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7AC06" w14:textId="772B1FE2" w:rsidR="00E67EFD" w:rsidRPr="00E67EFD" w:rsidRDefault="00E67EFD" w:rsidP="00E67EFD">
      <w:pPr>
        <w:tabs>
          <w:tab w:val="center" w:pos="4536"/>
          <w:tab w:val="right" w:pos="7938"/>
          <w:tab w:val="right" w:pos="9639"/>
        </w:tabs>
        <w:ind w:right="2"/>
        <w:rPr>
          <w:rFonts w:ascii="Arial" w:eastAsia="ＭＳ 明朝" w:hAnsi="Arial" w:cs="Arial"/>
          <w:b/>
          <w:bCs/>
          <w:sz w:val="28"/>
          <w:lang w:val="en-US" w:eastAsia="ja-JP"/>
        </w:rPr>
      </w:pPr>
      <w:bookmarkStart w:id="0" w:name="_Hlk145670493"/>
      <w:bookmarkStart w:id="1" w:name="_Hlk117841894"/>
      <w:r w:rsidRPr="007F48FC">
        <w:rPr>
          <w:rFonts w:ascii="Arial" w:hAnsi="Arial" w:cs="Arial"/>
          <w:b/>
          <w:bCs/>
          <w:sz w:val="28"/>
          <w:lang w:val="en-US"/>
        </w:rPr>
        <w:t>3GPP TSG RAN WG1 #12</w:t>
      </w:r>
      <w:r w:rsidRPr="007F48FC">
        <w:rPr>
          <w:rFonts w:ascii="Arial" w:eastAsia="DengXian" w:hAnsi="Arial" w:cs="Arial" w:hint="eastAsia"/>
          <w:b/>
          <w:bCs/>
          <w:sz w:val="28"/>
          <w:lang w:val="en-US" w:eastAsia="zh-CN"/>
        </w:rPr>
        <w:t>3</w:t>
      </w:r>
      <w:r w:rsidRPr="007F48FC">
        <w:rPr>
          <w:rFonts w:ascii="Arial" w:hAnsi="Arial" w:cs="Arial"/>
          <w:b/>
          <w:bCs/>
          <w:sz w:val="28"/>
          <w:lang w:val="en-US"/>
        </w:rPr>
        <w:tab/>
      </w:r>
      <w:r w:rsidRPr="007F48FC">
        <w:rPr>
          <w:rFonts w:ascii="Arial" w:hAnsi="Arial" w:cs="Arial"/>
          <w:b/>
          <w:bCs/>
          <w:sz w:val="28"/>
          <w:lang w:val="en-US"/>
        </w:rPr>
        <w:tab/>
      </w:r>
      <w:r w:rsidRPr="007F48FC">
        <w:rPr>
          <w:rFonts w:ascii="Arial" w:hAnsi="Arial" w:cs="Arial"/>
          <w:b/>
          <w:bCs/>
          <w:sz w:val="28"/>
          <w:lang w:val="en-US"/>
        </w:rPr>
        <w:tab/>
        <w:t>R1-250</w:t>
      </w:r>
      <w:r>
        <w:rPr>
          <w:rFonts w:ascii="Arial" w:eastAsia="ＭＳ 明朝" w:hAnsi="Arial" w:cs="Arial" w:hint="eastAsia"/>
          <w:b/>
          <w:bCs/>
          <w:sz w:val="28"/>
          <w:lang w:val="en-US" w:eastAsia="ja-JP"/>
        </w:rPr>
        <w:t>94</w:t>
      </w:r>
      <w:r w:rsidR="00745AFD">
        <w:rPr>
          <w:rFonts w:ascii="Arial" w:eastAsia="ＭＳ 明朝" w:hAnsi="Arial" w:cs="Arial" w:hint="eastAsia"/>
          <w:b/>
          <w:bCs/>
          <w:sz w:val="28"/>
          <w:lang w:val="en-US" w:eastAsia="ja-JP"/>
        </w:rPr>
        <w:t>50</w:t>
      </w:r>
    </w:p>
    <w:p w14:paraId="059F271E" w14:textId="77777777" w:rsidR="00E67EFD" w:rsidRPr="007F48FC" w:rsidRDefault="00E67EFD" w:rsidP="00E67EFD">
      <w:pPr>
        <w:tabs>
          <w:tab w:val="center" w:pos="4536"/>
          <w:tab w:val="right" w:pos="9072"/>
        </w:tabs>
        <w:rPr>
          <w:rFonts w:ascii="Arial" w:hAnsi="Arial" w:cs="Arial"/>
          <w:b/>
          <w:bCs/>
          <w:sz w:val="28"/>
          <w:lang w:val="en-US"/>
        </w:rPr>
      </w:pPr>
      <w:r w:rsidRPr="00210159">
        <w:rPr>
          <w:rFonts w:ascii="Arial" w:hAnsi="Arial" w:cs="Arial" w:hint="eastAsia"/>
          <w:b/>
          <w:bCs/>
          <w:sz w:val="28"/>
          <w:lang w:val="en-US"/>
        </w:rPr>
        <w:t>Dal</w:t>
      </w:r>
      <w:r>
        <w:rPr>
          <w:rFonts w:ascii="Arial" w:eastAsia="DengXian" w:hAnsi="Arial" w:cs="Arial" w:hint="eastAsia"/>
          <w:b/>
          <w:bCs/>
          <w:sz w:val="28"/>
          <w:lang w:val="en-US" w:eastAsia="zh-CN"/>
        </w:rPr>
        <w:t>l</w:t>
      </w:r>
      <w:r w:rsidRPr="00210159">
        <w:rPr>
          <w:rFonts w:ascii="Arial" w:hAnsi="Arial" w:cs="Arial" w:hint="eastAsia"/>
          <w:b/>
          <w:bCs/>
          <w:sz w:val="28"/>
          <w:lang w:val="en-US"/>
        </w:rPr>
        <w:t>as</w:t>
      </w:r>
      <w:r w:rsidRPr="007F48FC">
        <w:rPr>
          <w:rFonts w:ascii="Arial" w:hAnsi="Arial" w:cs="Arial"/>
          <w:b/>
          <w:bCs/>
          <w:sz w:val="28"/>
          <w:lang w:val="en-US"/>
        </w:rPr>
        <w:t xml:space="preserve">, </w:t>
      </w:r>
      <w:r w:rsidRPr="00210159">
        <w:rPr>
          <w:rFonts w:ascii="Arial" w:hAnsi="Arial" w:cs="Arial" w:hint="eastAsia"/>
          <w:b/>
          <w:bCs/>
          <w:sz w:val="28"/>
          <w:lang w:val="en-US"/>
        </w:rPr>
        <w:t>USA</w:t>
      </w:r>
      <w:r w:rsidRPr="007F48FC">
        <w:rPr>
          <w:rFonts w:ascii="Arial" w:hAnsi="Arial" w:cs="Arial"/>
          <w:b/>
          <w:bCs/>
          <w:sz w:val="28"/>
          <w:lang w:val="en-US"/>
        </w:rPr>
        <w:t xml:space="preserve">, </w:t>
      </w:r>
      <w:r w:rsidRPr="00210159">
        <w:rPr>
          <w:rFonts w:ascii="Arial" w:hAnsi="Arial" w:cs="Arial" w:hint="eastAsia"/>
          <w:b/>
          <w:bCs/>
          <w:sz w:val="28"/>
          <w:lang w:val="en-US"/>
        </w:rPr>
        <w:t>No</w:t>
      </w:r>
      <w:r>
        <w:rPr>
          <w:rFonts w:ascii="Arial" w:eastAsia="DengXian" w:hAnsi="Arial" w:cs="Arial" w:hint="eastAsia"/>
          <w:b/>
          <w:bCs/>
          <w:sz w:val="28"/>
          <w:lang w:val="en-US" w:eastAsia="zh-CN"/>
        </w:rPr>
        <w:t xml:space="preserve">v </w:t>
      </w:r>
      <w:r w:rsidRPr="007F48FC">
        <w:rPr>
          <w:rFonts w:ascii="Arial" w:hAnsi="Arial" w:cs="Arial" w:hint="eastAsia"/>
          <w:b/>
          <w:bCs/>
          <w:sz w:val="28"/>
          <w:lang w:val="en-US"/>
        </w:rPr>
        <w:t>1</w:t>
      </w:r>
      <w:r>
        <w:rPr>
          <w:rFonts w:ascii="Arial" w:eastAsia="DengXian" w:hAnsi="Arial" w:cs="Arial" w:hint="eastAsia"/>
          <w:b/>
          <w:bCs/>
          <w:sz w:val="28"/>
          <w:lang w:val="en-US" w:eastAsia="zh-CN"/>
        </w:rPr>
        <w:t>7</w:t>
      </w:r>
      <w:r w:rsidRPr="007F48FC">
        <w:rPr>
          <w:rFonts w:ascii="Arial" w:hAnsi="Arial" w:cs="Arial" w:hint="eastAsia"/>
          <w:b/>
          <w:bCs/>
          <w:sz w:val="28"/>
          <w:lang w:val="en-US"/>
        </w:rPr>
        <w:t>th</w:t>
      </w:r>
      <w:r w:rsidRPr="007F48FC">
        <w:rPr>
          <w:rFonts w:ascii="Arial" w:hAnsi="Arial" w:cs="Arial"/>
          <w:b/>
          <w:bCs/>
          <w:sz w:val="28"/>
          <w:lang w:val="en-US"/>
        </w:rPr>
        <w:t xml:space="preserve"> – </w:t>
      </w:r>
      <w:r>
        <w:rPr>
          <w:rFonts w:ascii="Arial" w:eastAsia="DengXian" w:hAnsi="Arial" w:cs="Arial"/>
          <w:b/>
          <w:bCs/>
          <w:sz w:val="28"/>
          <w:lang w:val="en-US" w:eastAsia="zh-CN"/>
        </w:rPr>
        <w:t>21</w:t>
      </w:r>
      <w:r w:rsidRPr="007F48FC">
        <w:rPr>
          <w:rFonts w:ascii="Arial" w:hAnsi="Arial" w:cs="Arial"/>
          <w:b/>
          <w:bCs/>
          <w:sz w:val="28"/>
          <w:lang w:val="en-US"/>
        </w:rPr>
        <w:t>st, 2025</w:t>
      </w:r>
    </w:p>
    <w:bookmarkEnd w:id="0"/>
    <w:p w14:paraId="6178E3DB" w14:textId="77777777" w:rsidR="00EE2A58" w:rsidRPr="00C81F96" w:rsidRDefault="00EE2A58" w:rsidP="00EE2A58">
      <w:pPr>
        <w:rPr>
          <w:szCs w:val="20"/>
        </w:rPr>
      </w:pPr>
    </w:p>
    <w:bookmarkEnd w:id="1"/>
    <w:p w14:paraId="75CA23AB" w14:textId="7066F145" w:rsidR="00210C3A" w:rsidRPr="00745AFD" w:rsidRDefault="00210C3A" w:rsidP="00210C3A">
      <w:pPr>
        <w:pStyle w:val="3GPPHeader"/>
        <w:rPr>
          <w:rFonts w:eastAsia="ＭＳ 明朝"/>
          <w:sz w:val="22"/>
          <w:lang w:val="sv-FI" w:eastAsia="ja-JP"/>
        </w:rPr>
      </w:pPr>
      <w:r w:rsidRPr="008F1C4E">
        <w:rPr>
          <w:sz w:val="22"/>
          <w:lang w:val="sv-FI"/>
        </w:rPr>
        <w:t>Agenda Item:</w:t>
      </w:r>
      <w:r w:rsidRPr="008F1C4E">
        <w:rPr>
          <w:sz w:val="22"/>
          <w:lang w:val="sv-FI"/>
        </w:rPr>
        <w:tab/>
      </w:r>
      <w:r w:rsidR="00745AFD">
        <w:rPr>
          <w:rFonts w:eastAsia="ＭＳ 明朝" w:hint="eastAsia"/>
          <w:sz w:val="22"/>
          <w:lang w:val="sv-FI" w:eastAsia="ja-JP"/>
        </w:rPr>
        <w:t>10.3</w:t>
      </w:r>
    </w:p>
    <w:p w14:paraId="66C75287" w14:textId="35716960" w:rsidR="00210C3A" w:rsidRPr="00CE0424" w:rsidRDefault="00210C3A" w:rsidP="00210C3A">
      <w:pPr>
        <w:pStyle w:val="3GPPHeader"/>
        <w:rPr>
          <w:sz w:val="22"/>
        </w:rPr>
      </w:pPr>
      <w:r>
        <w:rPr>
          <w:sz w:val="22"/>
        </w:rPr>
        <w:t>Source:</w:t>
      </w:r>
      <w:r w:rsidRPr="00CE0424">
        <w:rPr>
          <w:sz w:val="22"/>
        </w:rPr>
        <w:tab/>
      </w:r>
      <w:r>
        <w:rPr>
          <w:sz w:val="22"/>
        </w:rPr>
        <w:t>Ad-Hoc Chair (</w:t>
      </w:r>
      <w:r w:rsidR="00D65791">
        <w:rPr>
          <w:rFonts w:eastAsia="ＭＳ 明朝" w:hint="eastAsia"/>
          <w:sz w:val="22"/>
          <w:lang w:eastAsia="ja-JP"/>
        </w:rPr>
        <w:t>NTT D</w:t>
      </w:r>
      <w:r w:rsidR="00CA39B9">
        <w:rPr>
          <w:rFonts w:eastAsia="ＭＳ 明朝" w:hint="eastAsia"/>
          <w:sz w:val="22"/>
          <w:lang w:eastAsia="ja-JP"/>
        </w:rPr>
        <w:t>OCOMO</w:t>
      </w:r>
      <w:r w:rsidR="00D65791">
        <w:rPr>
          <w:rFonts w:eastAsia="ＭＳ 明朝" w:hint="eastAsia"/>
          <w:sz w:val="22"/>
          <w:lang w:eastAsia="ja-JP"/>
        </w:rPr>
        <w:t>, INC.</w:t>
      </w:r>
      <w:r>
        <w:rPr>
          <w:sz w:val="22"/>
        </w:rPr>
        <w:t>)</w:t>
      </w:r>
    </w:p>
    <w:p w14:paraId="07B5E52E" w14:textId="341513A3" w:rsidR="00210C3A" w:rsidRPr="00745AFD" w:rsidRDefault="00210C3A" w:rsidP="00210C3A">
      <w:pPr>
        <w:pStyle w:val="3GPPHeader"/>
        <w:rPr>
          <w:rFonts w:eastAsia="ＭＳ 明朝"/>
          <w:sz w:val="22"/>
          <w:lang w:eastAsia="ja-JP"/>
        </w:rPr>
      </w:pPr>
      <w:r>
        <w:rPr>
          <w:sz w:val="22"/>
        </w:rPr>
        <w:t>Title:</w:t>
      </w:r>
      <w:r w:rsidRPr="00CE0424">
        <w:rPr>
          <w:sz w:val="22"/>
        </w:rPr>
        <w:tab/>
      </w:r>
      <w:r w:rsidR="00663B33" w:rsidRPr="00663B33">
        <w:rPr>
          <w:rFonts w:hint="eastAsia"/>
          <w:sz w:val="22"/>
          <w:lang w:val="en-GB"/>
        </w:rPr>
        <w:t xml:space="preserve">Session Notes of AI </w:t>
      </w:r>
      <w:r w:rsidR="00745AFD">
        <w:rPr>
          <w:rFonts w:eastAsia="ＭＳ 明朝" w:hint="eastAsia"/>
          <w:sz w:val="22"/>
          <w:lang w:val="en-GB" w:eastAsia="ja-JP"/>
        </w:rPr>
        <w:t>10.3</w:t>
      </w:r>
    </w:p>
    <w:p w14:paraId="6825CAE8" w14:textId="0734ADF9" w:rsidR="00210C3A" w:rsidRPr="00392ECC" w:rsidRDefault="00210C3A" w:rsidP="00210C3A">
      <w:pPr>
        <w:pStyle w:val="3GPPHeader"/>
        <w:rPr>
          <w:rFonts w:eastAsia="ＭＳ 明朝"/>
          <w:sz w:val="22"/>
          <w:lang w:eastAsia="ja-JP"/>
        </w:rPr>
      </w:pPr>
      <w:r w:rsidRPr="00CE0424">
        <w:rPr>
          <w:sz w:val="22"/>
        </w:rPr>
        <w:t>Document for:</w:t>
      </w:r>
      <w:r w:rsidRPr="00CE0424">
        <w:rPr>
          <w:sz w:val="22"/>
        </w:rPr>
        <w:tab/>
      </w:r>
      <w:r w:rsidR="00392ECC">
        <w:rPr>
          <w:rFonts w:eastAsia="ＭＳ 明朝" w:hint="eastAsia"/>
          <w:sz w:val="22"/>
          <w:lang w:eastAsia="ja-JP"/>
        </w:rPr>
        <w:t>Endorsement</w:t>
      </w:r>
    </w:p>
    <w:p w14:paraId="0CE62523" w14:textId="77777777" w:rsidR="00210C3A" w:rsidRPr="0052548E" w:rsidRDefault="00210C3A" w:rsidP="00210C3A">
      <w:pPr>
        <w:pBdr>
          <w:bottom w:val="single" w:sz="4" w:space="1" w:color="auto"/>
        </w:pBdr>
      </w:pPr>
    </w:p>
    <w:p w14:paraId="742B770B" w14:textId="77777777" w:rsidR="001A77C5" w:rsidRPr="006E511B" w:rsidRDefault="001A77C5" w:rsidP="00C37A20">
      <w:pPr>
        <w:rPr>
          <w:rFonts w:eastAsia="DengXian"/>
          <w:b/>
          <w:i/>
          <w:color w:val="FF0000"/>
          <w:u w:val="single"/>
          <w:lang w:eastAsia="zh-CN"/>
        </w:rPr>
      </w:pPr>
    </w:p>
    <w:p w14:paraId="44E8CC17" w14:textId="77777777" w:rsidR="00681FE3" w:rsidRPr="00681FE3" w:rsidRDefault="00681FE3" w:rsidP="00681FE3">
      <w:pPr>
        <w:pStyle w:val="afe"/>
        <w:keepNext/>
        <w:widowControl w:val="0"/>
        <w:numPr>
          <w:ilvl w:val="0"/>
          <w:numId w:val="29"/>
        </w:numPr>
        <w:tabs>
          <w:tab w:val="num" w:pos="1440"/>
        </w:tabs>
        <w:spacing w:before="240" w:after="60"/>
        <w:ind w:leftChars="0"/>
        <w:outlineLvl w:val="1"/>
        <w:rPr>
          <w:rFonts w:ascii="Arial" w:hAnsi="Arial" w:cs="Arial"/>
          <w:b/>
          <w:bCs/>
          <w:i/>
          <w:iCs/>
          <w:vanish/>
          <w:sz w:val="24"/>
          <w:lang w:eastAsia="zh-CN"/>
        </w:rPr>
      </w:pPr>
    </w:p>
    <w:p w14:paraId="0B1BDBC7" w14:textId="77777777" w:rsidR="00681FE3" w:rsidRPr="00681FE3" w:rsidRDefault="00681FE3" w:rsidP="00681FE3">
      <w:pPr>
        <w:pStyle w:val="afe"/>
        <w:keepNext/>
        <w:widowControl w:val="0"/>
        <w:numPr>
          <w:ilvl w:val="1"/>
          <w:numId w:val="29"/>
        </w:numPr>
        <w:spacing w:before="240" w:after="60"/>
        <w:ind w:leftChars="0"/>
        <w:outlineLvl w:val="1"/>
        <w:rPr>
          <w:rFonts w:ascii="Arial" w:hAnsi="Arial" w:cs="Arial"/>
          <w:b/>
          <w:bCs/>
          <w:i/>
          <w:iCs/>
          <w:vanish/>
          <w:sz w:val="24"/>
          <w:lang w:eastAsia="zh-CN"/>
        </w:rPr>
      </w:pPr>
    </w:p>
    <w:p w14:paraId="760E5093" w14:textId="77777777" w:rsidR="00681FE3" w:rsidRPr="00681FE3" w:rsidRDefault="00681FE3" w:rsidP="00681FE3">
      <w:pPr>
        <w:pStyle w:val="afe"/>
        <w:keepNext/>
        <w:widowControl w:val="0"/>
        <w:numPr>
          <w:ilvl w:val="1"/>
          <w:numId w:val="29"/>
        </w:numPr>
        <w:spacing w:before="240" w:after="60"/>
        <w:ind w:leftChars="0"/>
        <w:outlineLvl w:val="1"/>
        <w:rPr>
          <w:rFonts w:ascii="Arial" w:hAnsi="Arial" w:cs="Arial"/>
          <w:b/>
          <w:bCs/>
          <w:i/>
          <w:iCs/>
          <w:vanish/>
          <w:sz w:val="24"/>
          <w:lang w:eastAsia="zh-CN"/>
        </w:rPr>
      </w:pPr>
    </w:p>
    <w:p w14:paraId="3F233565" w14:textId="46CB0868" w:rsidR="00681FE3" w:rsidRPr="00606B73" w:rsidRDefault="00681FE3" w:rsidP="00681FE3">
      <w:pPr>
        <w:pStyle w:val="2"/>
        <w:numPr>
          <w:ilvl w:val="1"/>
          <w:numId w:val="29"/>
        </w:numPr>
        <w:rPr>
          <w:rFonts w:cs="Arial"/>
          <w:szCs w:val="24"/>
          <w:lang w:eastAsia="zh-CN"/>
        </w:rPr>
      </w:pPr>
      <w:r w:rsidRPr="00606B73">
        <w:rPr>
          <w:rFonts w:cs="Arial" w:hint="eastAsia"/>
          <w:szCs w:val="24"/>
          <w:lang w:eastAsia="zh-CN"/>
        </w:rPr>
        <w:t>Study of E</w:t>
      </w:r>
      <w:r w:rsidRPr="00C053F3">
        <w:rPr>
          <w:rFonts w:cs="Arial"/>
          <w:szCs w:val="24"/>
          <w:lang w:eastAsia="zh-CN"/>
        </w:rPr>
        <w:t>nhancements for solutions for Ambient IoT (Internet of Things) in NR outdoor for active devices</w:t>
      </w:r>
    </w:p>
    <w:p w14:paraId="44C441E0" w14:textId="77777777" w:rsidR="00681FE3" w:rsidRPr="009A0D75" w:rsidRDefault="00681FE3" w:rsidP="00681FE3">
      <w:pPr>
        <w:rPr>
          <w:rFonts w:eastAsia="DengXian"/>
          <w:i/>
          <w:iCs/>
          <w:lang w:val="en-US" w:eastAsia="zh-CN"/>
        </w:rPr>
      </w:pPr>
      <w:r w:rsidRPr="00747BC7">
        <w:rPr>
          <w:i/>
          <w:iCs/>
        </w:rPr>
        <w:t xml:space="preserve">Please refer to </w:t>
      </w:r>
      <w:hyperlink r:id="rId9" w:history="1">
        <w:r w:rsidRPr="00747BC7">
          <w:rPr>
            <w:i/>
            <w:iCs/>
          </w:rPr>
          <w:t>RP-25</w:t>
        </w:r>
        <w:r>
          <w:rPr>
            <w:rFonts w:eastAsia="DengXian" w:hint="eastAsia"/>
            <w:i/>
            <w:iCs/>
            <w:lang w:eastAsia="zh-CN"/>
          </w:rPr>
          <w:t>296</w:t>
        </w:r>
        <w:r w:rsidRPr="00747BC7">
          <w:rPr>
            <w:rFonts w:hint="eastAsia"/>
            <w:i/>
            <w:iCs/>
          </w:rPr>
          <w:t>4</w:t>
        </w:r>
      </w:hyperlink>
      <w:r w:rsidRPr="00747BC7">
        <w:rPr>
          <w:rFonts w:hint="eastAsia"/>
          <w:i/>
          <w:iCs/>
        </w:rPr>
        <w:t xml:space="preserve"> </w:t>
      </w:r>
      <w:r w:rsidRPr="00747BC7">
        <w:rPr>
          <w:i/>
          <w:iCs/>
        </w:rPr>
        <w:t>for detailed scope of the</w:t>
      </w:r>
      <w:r w:rsidRPr="00747BC7">
        <w:rPr>
          <w:rFonts w:hint="eastAsia"/>
          <w:i/>
          <w:iCs/>
        </w:rPr>
        <w:t xml:space="preserve"> S</w:t>
      </w:r>
      <w:r w:rsidRPr="00747BC7">
        <w:rPr>
          <w:i/>
          <w:iCs/>
        </w:rPr>
        <w:t>I.</w:t>
      </w:r>
    </w:p>
    <w:p w14:paraId="38201494" w14:textId="77777777" w:rsidR="00681FE3" w:rsidRDefault="00681FE3" w:rsidP="00681FE3">
      <w:pPr>
        <w:rPr>
          <w:rFonts w:eastAsia="DengXian"/>
          <w:i/>
          <w:iCs/>
          <w:lang w:val="en-US" w:eastAsia="zh-CN"/>
        </w:rPr>
      </w:pPr>
    </w:p>
    <w:p w14:paraId="41C24250" w14:textId="77777777" w:rsidR="00681FE3" w:rsidRPr="00B529EF" w:rsidRDefault="00681FE3" w:rsidP="00681FE3">
      <w:pPr>
        <w:rPr>
          <w:highlight w:val="cyan"/>
          <w:lang w:val="en-US" w:eastAsia="x-none"/>
        </w:rPr>
      </w:pPr>
      <w:r w:rsidRPr="00B529EF">
        <w:rPr>
          <w:highlight w:val="cyan"/>
          <w:lang w:val="en-US" w:eastAsia="x-none"/>
        </w:rPr>
        <w:t>[12</w:t>
      </w:r>
      <w:r>
        <w:rPr>
          <w:rFonts w:eastAsia="DengXian" w:hint="eastAsia"/>
          <w:highlight w:val="cyan"/>
          <w:lang w:val="en-US" w:eastAsia="zh-CN"/>
        </w:rPr>
        <w:t>3</w:t>
      </w:r>
      <w:r w:rsidRPr="00B529EF">
        <w:rPr>
          <w:highlight w:val="cyan"/>
          <w:lang w:val="en-US" w:eastAsia="x-none"/>
        </w:rPr>
        <w:t>-R</w:t>
      </w:r>
      <w:r w:rsidRPr="00B529EF">
        <w:rPr>
          <w:rFonts w:eastAsia="DengXian" w:hint="eastAsia"/>
          <w:highlight w:val="cyan"/>
          <w:lang w:val="en-US" w:eastAsia="zh-CN"/>
        </w:rPr>
        <w:t>20</w:t>
      </w:r>
      <w:r w:rsidRPr="00B529EF">
        <w:rPr>
          <w:highlight w:val="cyan"/>
          <w:lang w:val="en-US" w:eastAsia="x-none"/>
        </w:rPr>
        <w:t>-</w:t>
      </w:r>
      <w:r w:rsidRPr="00B529EF">
        <w:rPr>
          <w:rFonts w:eastAsia="DengXian" w:hint="eastAsia"/>
          <w:highlight w:val="cyan"/>
          <w:lang w:val="en-US" w:eastAsia="zh-CN"/>
        </w:rPr>
        <w:t>A-IoT</w:t>
      </w:r>
      <w:r w:rsidRPr="00B529EF">
        <w:rPr>
          <w:highlight w:val="cyan"/>
          <w:lang w:val="en-US" w:eastAsia="x-none"/>
        </w:rPr>
        <w:t>] Email discussion on Rel-</w:t>
      </w:r>
      <w:r w:rsidRPr="00B529EF">
        <w:rPr>
          <w:rFonts w:eastAsia="DengXian" w:hint="eastAsia"/>
          <w:highlight w:val="cyan"/>
          <w:lang w:val="en-US" w:eastAsia="zh-CN"/>
        </w:rPr>
        <w:t>20</w:t>
      </w:r>
      <w:r w:rsidRPr="00B529EF">
        <w:rPr>
          <w:highlight w:val="cyan"/>
          <w:lang w:val="en-US" w:eastAsia="x-none"/>
        </w:rPr>
        <w:t xml:space="preserve"> </w:t>
      </w:r>
      <w:r w:rsidRPr="00B529EF">
        <w:rPr>
          <w:rFonts w:eastAsia="DengXian" w:hint="eastAsia"/>
          <w:highlight w:val="cyan"/>
          <w:lang w:val="en-US" w:eastAsia="zh-CN"/>
        </w:rPr>
        <w:t>A-IoT</w:t>
      </w:r>
      <w:r w:rsidRPr="00B529EF">
        <w:rPr>
          <w:highlight w:val="cyan"/>
          <w:lang w:val="en-US" w:eastAsia="x-none"/>
        </w:rPr>
        <w:t xml:space="preserve"> – </w:t>
      </w:r>
      <w:r w:rsidRPr="00B529EF">
        <w:rPr>
          <w:rFonts w:eastAsia="DengXian" w:hint="eastAsia"/>
          <w:highlight w:val="cyan"/>
          <w:lang w:val="en-US" w:eastAsia="zh-CN"/>
        </w:rPr>
        <w:t>J</w:t>
      </w:r>
      <w:r>
        <w:rPr>
          <w:rFonts w:eastAsia="DengXian" w:hint="eastAsia"/>
          <w:highlight w:val="cyan"/>
          <w:lang w:val="en-US" w:eastAsia="zh-CN"/>
        </w:rPr>
        <w:t>ay (LGE)</w:t>
      </w:r>
    </w:p>
    <w:p w14:paraId="5476DB04" w14:textId="77777777" w:rsidR="00681FE3" w:rsidRPr="00D257AB" w:rsidRDefault="00681FE3" w:rsidP="00681FE3">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EBD0E21" w14:textId="77777777" w:rsidR="00681FE3" w:rsidRDefault="00681FE3" w:rsidP="00681FE3">
      <w:pPr>
        <w:rPr>
          <w:rFonts w:eastAsia="DengXian"/>
          <w:i/>
          <w:iCs/>
          <w:lang w:val="en-US" w:eastAsia="zh-CN"/>
        </w:rPr>
      </w:pPr>
    </w:p>
    <w:p w14:paraId="0F57137D" w14:textId="77777777" w:rsidR="00681FE3" w:rsidRDefault="00681FE3" w:rsidP="00681FE3">
      <w:pPr>
        <w:rPr>
          <w:rFonts w:ascii="Times New Roman" w:eastAsia="ＭＳ 明朝" w:hAnsi="Times New Roman"/>
          <w:lang w:eastAsia="ja-JP"/>
        </w:rPr>
      </w:pPr>
      <w:r w:rsidRPr="00D20A98">
        <w:rPr>
          <w:rFonts w:ascii="Times New Roman" w:eastAsia="Times New Roman" w:hAnsi="Times New Roman"/>
          <w:highlight w:val="cyan"/>
        </w:rPr>
        <w:t>R1-2509450</w:t>
      </w:r>
      <w:r w:rsidRPr="00D20A98">
        <w:rPr>
          <w:rFonts w:ascii="Times New Roman" w:eastAsia="Times New Roman" w:hAnsi="Times New Roman"/>
          <w:highlight w:val="cyan"/>
        </w:rPr>
        <w:tab/>
        <w:t>Session Notes of AI 10.3</w:t>
      </w:r>
      <w:r w:rsidRPr="00D20A98">
        <w:rPr>
          <w:rFonts w:ascii="Times New Roman" w:eastAsia="Times New Roman" w:hAnsi="Times New Roman"/>
          <w:highlight w:val="cyan"/>
        </w:rPr>
        <w:tab/>
        <w:t>Ad-Hoc Chair (NTT DOCOMO, INC.)</w:t>
      </w:r>
    </w:p>
    <w:p w14:paraId="238387A5" w14:textId="77777777" w:rsidR="00D20A98" w:rsidRDefault="00D20A98" w:rsidP="00681FE3">
      <w:pPr>
        <w:rPr>
          <w:rFonts w:ascii="Times New Roman" w:eastAsia="ＭＳ 明朝" w:hAnsi="Times New Roman"/>
          <w:lang w:eastAsia="ja-JP"/>
        </w:rPr>
      </w:pPr>
    </w:p>
    <w:p w14:paraId="7BAF6393" w14:textId="77777777" w:rsidR="00D20A98" w:rsidRDefault="00D20A98" w:rsidP="00D20A98">
      <w:r w:rsidRPr="00946171">
        <w:rPr>
          <w:rFonts w:ascii="Times New Roman" w:eastAsia="Times New Roman" w:hAnsi="Times New Roman"/>
          <w:b/>
          <w:bCs/>
        </w:rPr>
        <w:t>R1-2508475</w:t>
      </w:r>
      <w:r>
        <w:rPr>
          <w:rFonts w:ascii="Times New Roman" w:eastAsia="Times New Roman" w:hAnsi="Times New Roman"/>
        </w:rPr>
        <w:tab/>
        <w:t>Skeleton of update to TR 38.769</w:t>
      </w:r>
      <w:r>
        <w:rPr>
          <w:rFonts w:ascii="Times New Roman" w:eastAsia="Times New Roman" w:hAnsi="Times New Roman"/>
        </w:rPr>
        <w:tab/>
        <w:t>Huawei (editor)</w:t>
      </w:r>
    </w:p>
    <w:p w14:paraId="10E26DE2" w14:textId="4BF3DF8E" w:rsidR="00C5762E" w:rsidRDefault="00C5762E" w:rsidP="00C5762E">
      <w:r w:rsidRPr="00946171">
        <w:rPr>
          <w:rFonts w:ascii="Times New Roman" w:eastAsia="Times New Roman" w:hAnsi="Times New Roman"/>
          <w:b/>
          <w:bCs/>
        </w:rPr>
        <w:t>R1-250</w:t>
      </w:r>
      <w:r w:rsidRPr="00946171">
        <w:rPr>
          <w:rFonts w:ascii="Times New Roman" w:eastAsia="ＭＳ 明朝" w:hAnsi="Times New Roman" w:hint="eastAsia"/>
          <w:b/>
          <w:bCs/>
          <w:lang w:eastAsia="ja-JP"/>
        </w:rPr>
        <w:t>9565</w:t>
      </w:r>
      <w:r>
        <w:rPr>
          <w:rFonts w:ascii="Times New Roman" w:eastAsia="Times New Roman" w:hAnsi="Times New Roman"/>
        </w:rPr>
        <w:tab/>
        <w:t>Skeleton of update to TR 38.769</w:t>
      </w:r>
      <w:r>
        <w:rPr>
          <w:rFonts w:ascii="Times New Roman" w:eastAsia="Times New Roman" w:hAnsi="Times New Roman"/>
        </w:rPr>
        <w:tab/>
        <w:t>Huawei (editor)</w:t>
      </w:r>
    </w:p>
    <w:p w14:paraId="3BCB274C" w14:textId="3230C495" w:rsidR="00D20A98" w:rsidRDefault="00C5762E" w:rsidP="00681FE3">
      <w:pPr>
        <w:rPr>
          <w:rFonts w:eastAsia="ＭＳ 明朝"/>
          <w:lang w:eastAsia="ja-JP"/>
        </w:rPr>
      </w:pPr>
      <w:r w:rsidRPr="00C5762E">
        <w:rPr>
          <w:rFonts w:eastAsia="ＭＳ 明朝" w:hint="eastAsia"/>
          <w:highlight w:val="green"/>
          <w:lang w:eastAsia="ja-JP"/>
        </w:rPr>
        <w:t>R1-2509565 is endorsed</w:t>
      </w:r>
      <w:r>
        <w:rPr>
          <w:rFonts w:eastAsia="ＭＳ 明朝" w:hint="eastAsia"/>
          <w:lang w:eastAsia="ja-JP"/>
        </w:rPr>
        <w:t xml:space="preserve"> </w:t>
      </w:r>
    </w:p>
    <w:p w14:paraId="460832DA" w14:textId="77777777" w:rsidR="00C5762E" w:rsidRDefault="00C5762E" w:rsidP="00681FE3">
      <w:pPr>
        <w:rPr>
          <w:rFonts w:eastAsia="ＭＳ 明朝"/>
          <w:lang w:eastAsia="ja-JP"/>
        </w:rPr>
      </w:pPr>
    </w:p>
    <w:p w14:paraId="52ACFB1D" w14:textId="08C633D7" w:rsidR="00EF17E9" w:rsidRPr="00110E0D" w:rsidRDefault="00EF17E9" w:rsidP="00EF17E9">
      <w:pPr>
        <w:rPr>
          <w:rFonts w:eastAsia="ＭＳ 明朝"/>
          <w:highlight w:val="yellow"/>
          <w:lang w:val="en-US" w:eastAsia="ja-JP"/>
        </w:rPr>
      </w:pPr>
      <w:r w:rsidRPr="00110E0D">
        <w:rPr>
          <w:rFonts w:eastAsia="ＭＳ 明朝"/>
          <w:highlight w:val="yellow"/>
          <w:lang w:val="en-US" w:eastAsia="ja-JP"/>
        </w:rPr>
        <w:t>[Post-12</w:t>
      </w:r>
      <w:r w:rsidRPr="00110E0D">
        <w:rPr>
          <w:rFonts w:eastAsia="ＭＳ 明朝" w:hint="eastAsia"/>
          <w:highlight w:val="yellow"/>
          <w:lang w:val="en-US" w:eastAsia="ja-JP"/>
        </w:rPr>
        <w:t>3</w:t>
      </w:r>
      <w:r w:rsidRPr="00110E0D">
        <w:rPr>
          <w:rFonts w:eastAsia="ＭＳ 明朝"/>
          <w:highlight w:val="yellow"/>
          <w:lang w:val="en-US" w:eastAsia="ja-JP"/>
        </w:rPr>
        <w:t>-R20-AIoT-</w:t>
      </w:r>
      <w:r>
        <w:rPr>
          <w:rFonts w:eastAsia="ＭＳ 明朝" w:hint="eastAsia"/>
          <w:highlight w:val="yellow"/>
          <w:lang w:val="en-US" w:eastAsia="ja-JP"/>
        </w:rPr>
        <w:t>TR</w:t>
      </w:r>
      <w:r w:rsidRPr="00110E0D">
        <w:rPr>
          <w:rFonts w:eastAsia="ＭＳ 明朝"/>
          <w:highlight w:val="yellow"/>
          <w:lang w:val="en-US" w:eastAsia="ja-JP"/>
        </w:rPr>
        <w:t xml:space="preserve">] </w:t>
      </w:r>
      <w:r w:rsidRPr="00110E0D">
        <w:rPr>
          <w:rFonts w:eastAsia="ＭＳ 明朝" w:hint="eastAsia"/>
          <w:highlight w:val="yellow"/>
          <w:lang w:val="en-US" w:eastAsia="ja-JP"/>
        </w:rPr>
        <w:t>–</w:t>
      </w:r>
      <w:r w:rsidRPr="00110E0D">
        <w:rPr>
          <w:rFonts w:eastAsia="ＭＳ 明朝"/>
          <w:highlight w:val="yellow"/>
          <w:lang w:val="en-US" w:eastAsia="ja-JP"/>
        </w:rPr>
        <w:t xml:space="preserve"> </w:t>
      </w:r>
      <w:r>
        <w:rPr>
          <w:rFonts w:eastAsia="ＭＳ 明朝" w:hint="eastAsia"/>
          <w:highlight w:val="yellow"/>
          <w:lang w:val="en-US" w:eastAsia="ja-JP"/>
        </w:rPr>
        <w:t>Matthew</w:t>
      </w:r>
      <w:r w:rsidRPr="00110E0D">
        <w:rPr>
          <w:rFonts w:eastAsia="ＭＳ 明朝"/>
          <w:highlight w:val="yellow"/>
          <w:lang w:val="en-US" w:eastAsia="ja-JP"/>
        </w:rPr>
        <w:t xml:space="preserve"> (Huawei)</w:t>
      </w:r>
    </w:p>
    <w:p w14:paraId="686ADD82" w14:textId="057551F4" w:rsidR="00EF17E9" w:rsidRPr="00110E0D" w:rsidRDefault="00EF17E9" w:rsidP="00EF17E9">
      <w:pPr>
        <w:rPr>
          <w:rFonts w:eastAsia="ＭＳ 明朝" w:hint="eastAsia"/>
          <w:highlight w:val="yellow"/>
          <w:lang w:val="en-US" w:eastAsia="ja-JP"/>
        </w:rPr>
      </w:pPr>
      <w:r w:rsidRPr="00110E0D">
        <w:rPr>
          <w:rFonts w:eastAsia="ＭＳ 明朝"/>
          <w:highlight w:val="yellow"/>
          <w:lang w:val="en-US" w:eastAsia="ja-JP"/>
        </w:rPr>
        <w:t xml:space="preserve">Email discussion </w:t>
      </w:r>
      <w:r>
        <w:rPr>
          <w:rFonts w:eastAsia="ＭＳ 明朝" w:hint="eastAsia"/>
          <w:highlight w:val="yellow"/>
          <w:lang w:val="en-US" w:eastAsia="ja-JP"/>
        </w:rPr>
        <w:t xml:space="preserve">for endorsement of TR 38.769 update </w:t>
      </w:r>
      <w:r w:rsidRPr="00110E0D">
        <w:rPr>
          <w:rFonts w:eastAsia="ＭＳ 明朝"/>
          <w:highlight w:val="yellow"/>
          <w:lang w:val="en-US" w:eastAsia="ja-JP"/>
        </w:rPr>
        <w:t>for R20 A-IoT study</w:t>
      </w:r>
      <w:r>
        <w:rPr>
          <w:rFonts w:eastAsia="ＭＳ 明朝" w:hint="eastAsia"/>
          <w:highlight w:val="yellow"/>
          <w:lang w:val="en-US" w:eastAsia="ja-JP"/>
        </w:rPr>
        <w:t>,</w:t>
      </w:r>
      <w:r w:rsidRPr="00110E0D">
        <w:rPr>
          <w:rFonts w:eastAsia="ＭＳ 明朝"/>
          <w:highlight w:val="yellow"/>
          <w:lang w:val="en-US" w:eastAsia="ja-JP"/>
        </w:rPr>
        <w:t xml:space="preserve"> from </w:t>
      </w:r>
      <w:r w:rsidR="0095778E">
        <w:rPr>
          <w:rFonts w:eastAsia="ＭＳ 明朝" w:hint="eastAsia"/>
          <w:highlight w:val="yellow"/>
          <w:lang w:val="en-US" w:eastAsia="ja-JP"/>
        </w:rPr>
        <w:t>December</w:t>
      </w:r>
      <w:r w:rsidR="0095778E" w:rsidRPr="00110E0D">
        <w:rPr>
          <w:rFonts w:eastAsia="ＭＳ 明朝"/>
          <w:highlight w:val="yellow"/>
          <w:lang w:val="en-US" w:eastAsia="ja-JP"/>
        </w:rPr>
        <w:t xml:space="preserve"> </w:t>
      </w:r>
      <w:r w:rsidR="0095778E">
        <w:rPr>
          <w:rFonts w:eastAsia="ＭＳ 明朝" w:hint="eastAsia"/>
          <w:highlight w:val="yellow"/>
          <w:lang w:val="en-US" w:eastAsia="ja-JP"/>
        </w:rPr>
        <w:t>1</w:t>
      </w:r>
      <w:r w:rsidR="0095778E" w:rsidRPr="00461F68">
        <w:rPr>
          <w:rFonts w:eastAsia="ＭＳ 明朝" w:hint="eastAsia"/>
          <w:highlight w:val="yellow"/>
          <w:vertAlign w:val="superscript"/>
          <w:lang w:val="en-US" w:eastAsia="ja-JP"/>
        </w:rPr>
        <w:t>st</w:t>
      </w:r>
      <w:r w:rsidR="00461F68">
        <w:rPr>
          <w:rFonts w:eastAsia="ＭＳ 明朝" w:hint="eastAsia"/>
          <w:highlight w:val="yellow"/>
          <w:lang w:val="en-US" w:eastAsia="ja-JP"/>
        </w:rPr>
        <w:t xml:space="preserve"> </w:t>
      </w:r>
      <w:r w:rsidR="0095778E" w:rsidRPr="00110E0D">
        <w:rPr>
          <w:rFonts w:eastAsia="ＭＳ 明朝"/>
          <w:highlight w:val="yellow"/>
          <w:lang w:val="en-US" w:eastAsia="ja-JP"/>
        </w:rPr>
        <w:t>until</w:t>
      </w:r>
      <w:r w:rsidR="0095778E" w:rsidRPr="00110E0D">
        <w:rPr>
          <w:rFonts w:eastAsia="ＭＳ 明朝" w:hint="eastAsia"/>
          <w:highlight w:val="yellow"/>
          <w:lang w:val="en-US" w:eastAsia="ja-JP"/>
        </w:rPr>
        <w:t xml:space="preserve"> </w:t>
      </w:r>
      <w:r w:rsidR="00461F68">
        <w:rPr>
          <w:rFonts w:eastAsia="ＭＳ 明朝" w:hint="eastAsia"/>
          <w:highlight w:val="yellow"/>
          <w:lang w:val="en-US" w:eastAsia="ja-JP"/>
        </w:rPr>
        <w:t>4</w:t>
      </w:r>
      <w:r w:rsidR="00461F68" w:rsidRPr="00461F68">
        <w:rPr>
          <w:rFonts w:eastAsia="ＭＳ 明朝" w:hint="eastAsia"/>
          <w:highlight w:val="yellow"/>
          <w:vertAlign w:val="superscript"/>
          <w:lang w:val="en-US" w:eastAsia="ja-JP"/>
        </w:rPr>
        <w:t>th</w:t>
      </w:r>
    </w:p>
    <w:p w14:paraId="2EA60163" w14:textId="77777777" w:rsidR="00EF17E9" w:rsidRPr="00461F68" w:rsidRDefault="00EF17E9" w:rsidP="00681FE3">
      <w:pPr>
        <w:rPr>
          <w:rFonts w:eastAsia="ＭＳ 明朝" w:hint="eastAsia"/>
          <w:lang w:val="en-US" w:eastAsia="ja-JP"/>
        </w:rPr>
      </w:pPr>
    </w:p>
    <w:p w14:paraId="61B7138C" w14:textId="24114F47" w:rsidR="00110E0D" w:rsidRPr="00110E0D" w:rsidRDefault="00110E0D" w:rsidP="00110E0D">
      <w:pPr>
        <w:rPr>
          <w:rFonts w:eastAsia="ＭＳ 明朝"/>
          <w:highlight w:val="yellow"/>
          <w:lang w:val="en-US" w:eastAsia="ja-JP"/>
        </w:rPr>
      </w:pPr>
      <w:r w:rsidRPr="00110E0D">
        <w:rPr>
          <w:rFonts w:eastAsia="ＭＳ 明朝"/>
          <w:highlight w:val="yellow"/>
          <w:lang w:val="en-US" w:eastAsia="ja-JP"/>
        </w:rPr>
        <w:t>[Post-12</w:t>
      </w:r>
      <w:r w:rsidRPr="00110E0D">
        <w:rPr>
          <w:rFonts w:eastAsia="ＭＳ 明朝" w:hint="eastAsia"/>
          <w:highlight w:val="yellow"/>
          <w:lang w:val="en-US" w:eastAsia="ja-JP"/>
        </w:rPr>
        <w:t>3</w:t>
      </w:r>
      <w:r w:rsidRPr="00110E0D">
        <w:rPr>
          <w:rFonts w:eastAsia="ＭＳ 明朝"/>
          <w:highlight w:val="yellow"/>
          <w:lang w:val="en-US" w:eastAsia="ja-JP"/>
        </w:rPr>
        <w:t xml:space="preserve">-R20-AIoT-evaluation] </w:t>
      </w:r>
      <w:r w:rsidRPr="00110E0D">
        <w:rPr>
          <w:rFonts w:eastAsia="ＭＳ 明朝" w:hint="eastAsia"/>
          <w:highlight w:val="yellow"/>
          <w:lang w:val="en-US" w:eastAsia="ja-JP"/>
        </w:rPr>
        <w:t>–</w:t>
      </w:r>
      <w:r w:rsidRPr="00110E0D">
        <w:rPr>
          <w:rFonts w:eastAsia="ＭＳ 明朝"/>
          <w:highlight w:val="yellow"/>
          <w:lang w:val="en-US" w:eastAsia="ja-JP"/>
        </w:rPr>
        <w:t xml:space="preserve"> Zhe (Huawei)</w:t>
      </w:r>
    </w:p>
    <w:p w14:paraId="4775C31E" w14:textId="04D736B4" w:rsidR="00110E0D" w:rsidRPr="00110E0D" w:rsidRDefault="00110E0D" w:rsidP="00110E0D">
      <w:pPr>
        <w:rPr>
          <w:rFonts w:eastAsia="ＭＳ 明朝"/>
          <w:highlight w:val="yellow"/>
          <w:lang w:val="en-US" w:eastAsia="ja-JP"/>
        </w:rPr>
      </w:pPr>
      <w:r w:rsidRPr="00110E0D">
        <w:rPr>
          <w:rFonts w:eastAsia="ＭＳ 明朝"/>
          <w:highlight w:val="yellow"/>
          <w:lang w:val="en-US" w:eastAsia="ja-JP"/>
        </w:rPr>
        <w:t xml:space="preserve">Email discussion on coverage evaluation results of link budget analysis, link-level simulation for R20 A-IoT study from </w:t>
      </w:r>
      <w:r w:rsidR="0095778E" w:rsidRPr="00110E0D">
        <w:rPr>
          <w:rFonts w:eastAsia="ＭＳ 明朝" w:hint="eastAsia"/>
          <w:highlight w:val="yellow"/>
          <w:lang w:val="en-US" w:eastAsia="ja-JP"/>
        </w:rPr>
        <w:t>January</w:t>
      </w:r>
      <w:r w:rsidR="0095778E" w:rsidRPr="00110E0D">
        <w:rPr>
          <w:rFonts w:eastAsia="ＭＳ 明朝"/>
          <w:highlight w:val="yellow"/>
          <w:lang w:val="en-US" w:eastAsia="ja-JP"/>
        </w:rPr>
        <w:t xml:space="preserve"> </w:t>
      </w:r>
      <w:r w:rsidR="0095778E">
        <w:rPr>
          <w:rFonts w:eastAsia="ＭＳ 明朝" w:hint="eastAsia"/>
          <w:highlight w:val="yellow"/>
          <w:lang w:val="en-US" w:eastAsia="ja-JP"/>
        </w:rPr>
        <w:t>2</w:t>
      </w:r>
      <w:r w:rsidR="006E128B">
        <w:rPr>
          <w:rFonts w:eastAsia="ＭＳ 明朝" w:hint="eastAsia"/>
          <w:highlight w:val="yellow"/>
          <w:lang w:val="en-US" w:eastAsia="ja-JP"/>
        </w:rPr>
        <w:t>9</w:t>
      </w:r>
      <w:r w:rsidR="0095778E" w:rsidRPr="00110E0D">
        <w:rPr>
          <w:rFonts w:eastAsia="ＭＳ 明朝"/>
          <w:highlight w:val="yellow"/>
          <w:lang w:val="en-US" w:eastAsia="ja-JP"/>
        </w:rPr>
        <w:t xml:space="preserve">th until </w:t>
      </w:r>
      <w:r w:rsidR="006E128B">
        <w:rPr>
          <w:rFonts w:eastAsia="ＭＳ 明朝" w:hint="eastAsia"/>
          <w:highlight w:val="yellow"/>
          <w:lang w:val="en-US" w:eastAsia="ja-JP"/>
        </w:rPr>
        <w:t>February</w:t>
      </w:r>
      <w:r w:rsidR="0095778E" w:rsidRPr="00110E0D">
        <w:rPr>
          <w:rFonts w:eastAsia="ＭＳ 明朝"/>
          <w:highlight w:val="yellow"/>
          <w:lang w:val="en-US" w:eastAsia="ja-JP"/>
        </w:rPr>
        <w:t xml:space="preserve"> </w:t>
      </w:r>
      <w:r w:rsidR="006E128B">
        <w:rPr>
          <w:rFonts w:eastAsia="ＭＳ 明朝" w:hint="eastAsia"/>
          <w:highlight w:val="yellow"/>
          <w:lang w:val="en-US" w:eastAsia="ja-JP"/>
        </w:rPr>
        <w:t>6</w:t>
      </w:r>
      <w:r w:rsidR="0095778E" w:rsidRPr="00110E0D">
        <w:rPr>
          <w:rFonts w:eastAsia="ＭＳ 明朝"/>
          <w:highlight w:val="yellow"/>
          <w:lang w:val="en-US" w:eastAsia="ja-JP"/>
        </w:rPr>
        <w:t>th</w:t>
      </w:r>
    </w:p>
    <w:p w14:paraId="0BCB26E6" w14:textId="7ECFF146" w:rsidR="00110E0D" w:rsidRPr="006E128B" w:rsidRDefault="00110E0D" w:rsidP="00110E0D">
      <w:pPr>
        <w:pStyle w:val="afe"/>
        <w:numPr>
          <w:ilvl w:val="0"/>
          <w:numId w:val="40"/>
        </w:numPr>
        <w:ind w:leftChars="0"/>
        <w:rPr>
          <w:rFonts w:ascii="Times New Roman" w:eastAsia="ＭＳ 明朝" w:hAnsi="Times New Roman"/>
          <w:highlight w:val="yellow"/>
          <w:lang w:val="en-US" w:eastAsia="ja-JP"/>
        </w:rPr>
      </w:pPr>
      <w:r w:rsidRPr="00110E0D">
        <w:rPr>
          <w:rFonts w:ascii="Times New Roman" w:eastAsia="ＭＳ 明朝" w:hAnsi="Times New Roman"/>
          <w:highlight w:val="yellow"/>
          <w:lang w:val="en-US" w:eastAsia="ja-JP"/>
        </w:rPr>
        <w:t xml:space="preserve">Companies are encouraged to provide link budget analysis and link-level simulation results until </w:t>
      </w:r>
      <w:r w:rsidR="006E128B">
        <w:rPr>
          <w:rFonts w:eastAsia="ＭＳ 明朝" w:hint="eastAsia"/>
          <w:highlight w:val="yellow"/>
          <w:lang w:val="en-US" w:eastAsia="ja-JP"/>
        </w:rPr>
        <w:t>February</w:t>
      </w:r>
      <w:r w:rsidR="0095778E" w:rsidRPr="00110E0D">
        <w:rPr>
          <w:rFonts w:eastAsia="ＭＳ 明朝"/>
          <w:highlight w:val="yellow"/>
          <w:lang w:val="en-US" w:eastAsia="ja-JP"/>
        </w:rPr>
        <w:t xml:space="preserve"> </w:t>
      </w:r>
      <w:r w:rsidR="006E128B">
        <w:rPr>
          <w:rFonts w:eastAsia="ＭＳ 明朝" w:hint="eastAsia"/>
          <w:highlight w:val="yellow"/>
          <w:lang w:val="en-US" w:eastAsia="ja-JP"/>
        </w:rPr>
        <w:t>2</w:t>
      </w:r>
      <w:r w:rsidR="006E128B" w:rsidRPr="006E128B">
        <w:rPr>
          <w:rFonts w:eastAsia="ＭＳ 明朝" w:hint="eastAsia"/>
          <w:highlight w:val="yellow"/>
          <w:vertAlign w:val="superscript"/>
          <w:lang w:val="en-US" w:eastAsia="ja-JP"/>
        </w:rPr>
        <w:t>nd</w:t>
      </w:r>
    </w:p>
    <w:p w14:paraId="51228091" w14:textId="5DC5ED3E" w:rsidR="006E128B" w:rsidRPr="00110E0D" w:rsidRDefault="006E128B" w:rsidP="00110E0D">
      <w:pPr>
        <w:pStyle w:val="afe"/>
        <w:numPr>
          <w:ilvl w:val="0"/>
          <w:numId w:val="40"/>
        </w:numPr>
        <w:ind w:leftChars="0"/>
        <w:rPr>
          <w:rFonts w:ascii="Times New Roman" w:eastAsia="ＭＳ 明朝" w:hAnsi="Times New Roman" w:hint="eastAsia"/>
          <w:highlight w:val="yellow"/>
          <w:lang w:val="en-US" w:eastAsia="ja-JP"/>
        </w:rPr>
      </w:pPr>
      <w:r>
        <w:rPr>
          <w:rFonts w:eastAsia="ＭＳ 明朝" w:hint="eastAsia"/>
          <w:highlight w:val="yellow"/>
          <w:lang w:val="en-US" w:eastAsia="ja-JP"/>
        </w:rPr>
        <w:t xml:space="preserve">Zhe to collect results, prepare any update on consolidated tables, proposals for observations until </w:t>
      </w:r>
      <w:r>
        <w:rPr>
          <w:rFonts w:eastAsia="ＭＳ 明朝" w:hint="eastAsia"/>
          <w:highlight w:val="yellow"/>
          <w:lang w:val="en-US" w:eastAsia="ja-JP"/>
        </w:rPr>
        <w:t>February</w:t>
      </w:r>
      <w:r w:rsidRPr="00110E0D">
        <w:rPr>
          <w:rFonts w:eastAsia="ＭＳ 明朝"/>
          <w:highlight w:val="yellow"/>
          <w:lang w:val="en-US" w:eastAsia="ja-JP"/>
        </w:rPr>
        <w:t xml:space="preserve"> </w:t>
      </w:r>
      <w:r>
        <w:rPr>
          <w:rFonts w:eastAsia="ＭＳ 明朝" w:hint="eastAsia"/>
          <w:highlight w:val="yellow"/>
          <w:lang w:val="en-US" w:eastAsia="ja-JP"/>
        </w:rPr>
        <w:t>6</w:t>
      </w:r>
      <w:r w:rsidRPr="006E128B">
        <w:rPr>
          <w:rFonts w:eastAsia="ＭＳ 明朝" w:hint="eastAsia"/>
          <w:highlight w:val="yellow"/>
          <w:vertAlign w:val="superscript"/>
          <w:lang w:val="en-US" w:eastAsia="ja-JP"/>
        </w:rPr>
        <w:t>th</w:t>
      </w:r>
      <w:r>
        <w:rPr>
          <w:rFonts w:eastAsia="ＭＳ 明朝" w:hint="eastAsia"/>
          <w:highlight w:val="yellow"/>
          <w:lang w:val="en-US" w:eastAsia="ja-JP"/>
        </w:rPr>
        <w:t xml:space="preserve"> </w:t>
      </w:r>
    </w:p>
    <w:p w14:paraId="1529C22C" w14:textId="597E6A46" w:rsidR="00110E0D" w:rsidRPr="00110E0D" w:rsidRDefault="00110E0D" w:rsidP="00110E0D">
      <w:pPr>
        <w:rPr>
          <w:rFonts w:eastAsia="ＭＳ 明朝"/>
          <w:lang w:val="en-US" w:eastAsia="ja-JP"/>
        </w:rPr>
      </w:pPr>
      <w:r w:rsidRPr="00110E0D">
        <w:rPr>
          <w:rFonts w:eastAsia="ＭＳ 明朝"/>
          <w:highlight w:val="yellow"/>
          <w:lang w:val="en-US" w:eastAsia="ja-JP"/>
        </w:rPr>
        <w:t>The discussions are to be carried over to RAN1#12</w:t>
      </w:r>
      <w:r w:rsidRPr="00110E0D">
        <w:rPr>
          <w:rFonts w:eastAsia="ＭＳ 明朝" w:hint="eastAsia"/>
          <w:highlight w:val="yellow"/>
          <w:lang w:val="en-US" w:eastAsia="ja-JP"/>
        </w:rPr>
        <w:t>4</w:t>
      </w:r>
      <w:r w:rsidRPr="00110E0D">
        <w:rPr>
          <w:rFonts w:eastAsia="ＭＳ 明朝"/>
          <w:highlight w:val="yellow"/>
          <w:lang w:val="en-US" w:eastAsia="ja-JP"/>
        </w:rPr>
        <w:t>.</w:t>
      </w:r>
    </w:p>
    <w:p w14:paraId="45B00531" w14:textId="77777777" w:rsidR="00110E0D" w:rsidRPr="00110E0D" w:rsidRDefault="00110E0D" w:rsidP="00681FE3">
      <w:pPr>
        <w:rPr>
          <w:rFonts w:eastAsia="ＭＳ 明朝" w:hint="eastAsia"/>
          <w:lang w:val="en-US" w:eastAsia="ja-JP"/>
        </w:rPr>
      </w:pPr>
    </w:p>
    <w:p w14:paraId="1A935F1B" w14:textId="77777777" w:rsidR="00681FE3" w:rsidRPr="00D20A98" w:rsidRDefault="00681FE3" w:rsidP="00681FE3">
      <w:pPr>
        <w:rPr>
          <w:rFonts w:eastAsia="DengXian"/>
          <w:i/>
          <w:iCs/>
          <w:lang w:eastAsia="zh-CN"/>
        </w:rPr>
      </w:pPr>
    </w:p>
    <w:p w14:paraId="22B4473B" w14:textId="77777777" w:rsidR="00681FE3" w:rsidRPr="00606B73" w:rsidRDefault="00681FE3" w:rsidP="00681FE3">
      <w:pPr>
        <w:pStyle w:val="30"/>
        <w:numPr>
          <w:ilvl w:val="2"/>
          <w:numId w:val="29"/>
        </w:numPr>
        <w:tabs>
          <w:tab w:val="num" w:pos="360"/>
          <w:tab w:val="num" w:pos="2160"/>
        </w:tabs>
        <w:ind w:left="1080" w:hanging="1080"/>
        <w:rPr>
          <w:bCs/>
          <w:lang w:val="en-US"/>
        </w:rPr>
      </w:pPr>
      <w:r w:rsidRPr="00606B73">
        <w:rPr>
          <w:rFonts w:hint="eastAsia"/>
          <w:bCs/>
          <w:lang w:val="en-US"/>
        </w:rPr>
        <w:t>E</w:t>
      </w:r>
      <w:r w:rsidRPr="00606B73">
        <w:rPr>
          <w:bCs/>
          <w:lang w:val="en-US"/>
        </w:rPr>
        <w:t>valuation</w:t>
      </w:r>
      <w:r w:rsidRPr="00606B73">
        <w:rPr>
          <w:rFonts w:hint="eastAsia"/>
          <w:bCs/>
          <w:lang w:val="en-US"/>
        </w:rPr>
        <w:t xml:space="preserve">s </w:t>
      </w:r>
    </w:p>
    <w:p w14:paraId="791D73A7" w14:textId="77777777" w:rsidR="00681FE3" w:rsidRDefault="00681FE3" w:rsidP="00681FE3">
      <w:pPr>
        <w:rPr>
          <w:rFonts w:eastAsia="DengXian"/>
          <w:i/>
          <w:iCs/>
          <w:lang w:eastAsia="zh-CN"/>
        </w:rPr>
      </w:pPr>
      <w:r w:rsidRPr="00A044FD">
        <w:rPr>
          <w:rFonts w:eastAsia="DengXian" w:hint="eastAsia"/>
          <w:i/>
          <w:iCs/>
          <w:lang w:eastAsia="zh-CN"/>
        </w:rPr>
        <w:t>Including</w:t>
      </w:r>
      <w:r>
        <w:rPr>
          <w:rFonts w:eastAsia="DengXian" w:hint="eastAsia"/>
          <w:i/>
          <w:iCs/>
          <w:lang w:eastAsia="zh-CN"/>
        </w:rPr>
        <w:t xml:space="preserve"> </w:t>
      </w:r>
      <w:r w:rsidRPr="00A044FD">
        <w:rPr>
          <w:rFonts w:eastAsia="DengXian"/>
          <w:i/>
          <w:iCs/>
          <w:lang w:eastAsia="zh-CN"/>
        </w:rPr>
        <w:t>necessary evaluation assumptions of deployment scenarios for coverage and coexistence</w:t>
      </w:r>
      <w:r w:rsidRPr="00A044FD">
        <w:rPr>
          <w:rFonts w:eastAsia="DengXian" w:hint="eastAsia"/>
          <w:i/>
          <w:iCs/>
          <w:lang w:eastAsia="zh-CN"/>
        </w:rPr>
        <w:t>,</w:t>
      </w:r>
      <w:r w:rsidRPr="00614E8C">
        <w:rPr>
          <w:rFonts w:eastAsia="DengXian" w:hint="eastAsia"/>
          <w:i/>
          <w:iCs/>
          <w:lang w:eastAsia="zh-CN"/>
        </w:rPr>
        <w:t xml:space="preserve"> </w:t>
      </w:r>
      <w:r>
        <w:rPr>
          <w:rFonts w:eastAsia="DengXian" w:hint="eastAsia"/>
          <w:i/>
          <w:iCs/>
          <w:lang w:eastAsia="zh-CN"/>
        </w:rPr>
        <w:t xml:space="preserve">evaluations of </w:t>
      </w:r>
      <w:r w:rsidRPr="00A044FD">
        <w:rPr>
          <w:rFonts w:eastAsia="DengXian" w:hint="eastAsia"/>
          <w:i/>
          <w:iCs/>
          <w:lang w:eastAsia="zh-CN"/>
        </w:rPr>
        <w:t>achievable cell edge data rate and link budget</w:t>
      </w:r>
      <w:r>
        <w:rPr>
          <w:rFonts w:eastAsia="DengXian" w:hint="eastAsia"/>
          <w:i/>
          <w:iCs/>
          <w:lang w:eastAsia="zh-CN"/>
        </w:rPr>
        <w:t xml:space="preserve">, as well as </w:t>
      </w:r>
      <w:r w:rsidRPr="00861D5F">
        <w:rPr>
          <w:rFonts w:eastAsia="DengXian"/>
          <w:i/>
          <w:iCs/>
          <w:lang w:eastAsia="zh-CN"/>
        </w:rPr>
        <w:t xml:space="preserve">applicability and necessity of Device 2b and Device C to </w:t>
      </w:r>
      <w:r>
        <w:rPr>
          <w:rFonts w:eastAsia="DengXian" w:hint="eastAsia"/>
          <w:i/>
          <w:iCs/>
          <w:lang w:eastAsia="zh-CN"/>
        </w:rPr>
        <w:t>given</w:t>
      </w:r>
      <w:r w:rsidRPr="00861D5F">
        <w:rPr>
          <w:rFonts w:eastAsia="DengXian"/>
          <w:i/>
          <w:iCs/>
          <w:lang w:eastAsia="zh-CN"/>
        </w:rPr>
        <w:t xml:space="preserve"> scenarios</w:t>
      </w:r>
      <w:r>
        <w:rPr>
          <w:rFonts w:eastAsia="DengXian" w:hint="eastAsia"/>
          <w:i/>
          <w:iCs/>
          <w:lang w:eastAsia="zh-CN"/>
        </w:rPr>
        <w:t xml:space="preserve">. </w:t>
      </w:r>
    </w:p>
    <w:p w14:paraId="79EAC9F9" w14:textId="77777777" w:rsidR="00681FE3" w:rsidRDefault="00681FE3" w:rsidP="00681FE3">
      <w:pPr>
        <w:rPr>
          <w:rFonts w:eastAsia="DengXian"/>
          <w:i/>
          <w:iCs/>
          <w:lang w:eastAsia="zh-CN"/>
        </w:rPr>
      </w:pPr>
    </w:p>
    <w:p w14:paraId="7D6BD9B7" w14:textId="6BF55456" w:rsidR="009C0D8F" w:rsidRPr="00BD0AB5" w:rsidRDefault="009C0D8F" w:rsidP="009C0D8F">
      <w:pPr>
        <w:rPr>
          <w:rFonts w:ascii="Times New Roman" w:eastAsia="ＭＳ 明朝" w:hAnsi="Times New Roman"/>
          <w:lang w:eastAsia="ja-JP"/>
        </w:rPr>
      </w:pPr>
      <w:r w:rsidRPr="00BD0AB5">
        <w:rPr>
          <w:rFonts w:ascii="Times New Roman" w:eastAsia="ＭＳ 明朝" w:hAnsi="Times New Roman"/>
          <w:lang w:eastAsia="ja-JP"/>
        </w:rPr>
        <w:t>R1-2509499</w:t>
      </w:r>
      <w:r w:rsidRPr="00BD0AB5">
        <w:rPr>
          <w:rFonts w:ascii="Times New Roman" w:eastAsia="ＭＳ 明朝" w:hAnsi="Times New Roman"/>
          <w:lang w:eastAsia="ja-JP"/>
        </w:rPr>
        <w:tab/>
        <w:t>Ambient IoT evaluation results spreadsheet for TR38.769</w:t>
      </w:r>
      <w:r w:rsidRPr="00BD0AB5">
        <w:rPr>
          <w:rFonts w:ascii="Times New Roman" w:eastAsia="ＭＳ 明朝" w:hAnsi="Times New Roman"/>
          <w:lang w:eastAsia="ja-JP"/>
        </w:rPr>
        <w:tab/>
        <w:t>Moderator (Huawei)</w:t>
      </w:r>
    </w:p>
    <w:p w14:paraId="2D8C45CE" w14:textId="77777777" w:rsidR="009C0D8F" w:rsidRDefault="009C0D8F" w:rsidP="009C0D8F">
      <w:pPr>
        <w:rPr>
          <w:rFonts w:ascii="Times New Roman" w:eastAsia="ＭＳ 明朝" w:hAnsi="Times New Roman"/>
          <w:lang w:eastAsia="ja-JP"/>
        </w:rPr>
      </w:pPr>
      <w:r w:rsidRPr="00BD0AB5">
        <w:rPr>
          <w:rFonts w:ascii="Times New Roman" w:eastAsia="ＭＳ 明朝" w:hAnsi="Times New Roman"/>
          <w:lang w:eastAsia="ja-JP"/>
        </w:rPr>
        <w:t>R1-2509500</w:t>
      </w:r>
      <w:r w:rsidRPr="00BD0AB5">
        <w:rPr>
          <w:rFonts w:ascii="Times New Roman" w:eastAsia="ＭＳ 明朝" w:hAnsi="Times New Roman"/>
          <w:lang w:eastAsia="ja-JP"/>
        </w:rPr>
        <w:tab/>
        <w:t>Summary of Ambient IoT evaluation results for TR38.769</w:t>
      </w:r>
      <w:r w:rsidRPr="00BD0AB5">
        <w:rPr>
          <w:rFonts w:ascii="Times New Roman" w:eastAsia="ＭＳ 明朝" w:hAnsi="Times New Roman"/>
          <w:lang w:eastAsia="ja-JP"/>
        </w:rPr>
        <w:tab/>
        <w:t>Moderator (Huawei)</w:t>
      </w:r>
    </w:p>
    <w:p w14:paraId="68F47D15" w14:textId="77777777" w:rsidR="009C0D8F" w:rsidRPr="009C0D8F" w:rsidRDefault="009C0D8F" w:rsidP="00681FE3">
      <w:pPr>
        <w:rPr>
          <w:rFonts w:ascii="Times New Roman" w:eastAsia="ＭＳ 明朝" w:hAnsi="Times New Roman"/>
          <w:lang w:eastAsia="ja-JP"/>
        </w:rPr>
      </w:pPr>
    </w:p>
    <w:p w14:paraId="3F533C7C" w14:textId="54DACCED" w:rsidR="00681FE3" w:rsidRDefault="00681FE3" w:rsidP="00681FE3">
      <w:pPr>
        <w:rPr>
          <w:rFonts w:ascii="Times New Roman" w:eastAsia="ＭＳ 明朝" w:hAnsi="Times New Roman"/>
          <w:lang w:eastAsia="ja-JP"/>
        </w:rPr>
      </w:pPr>
      <w:r w:rsidRPr="00780709">
        <w:rPr>
          <w:rFonts w:ascii="Times New Roman" w:eastAsia="Times New Roman" w:hAnsi="Times New Roman"/>
          <w:b/>
          <w:bCs/>
        </w:rPr>
        <w:t>R1-2508742</w:t>
      </w:r>
      <w:r>
        <w:rPr>
          <w:rFonts w:ascii="Times New Roman" w:eastAsia="Times New Roman" w:hAnsi="Times New Roman"/>
        </w:rPr>
        <w:tab/>
        <w:t>FL summary #1 for Ambient IoT: “10.3.1 Evaluations”</w:t>
      </w:r>
      <w:r>
        <w:rPr>
          <w:rFonts w:ascii="Times New Roman" w:eastAsia="Times New Roman" w:hAnsi="Times New Roman"/>
        </w:rPr>
        <w:tab/>
        <w:t>Moderator (Huawei)</w:t>
      </w:r>
    </w:p>
    <w:p w14:paraId="60275C59" w14:textId="77777777" w:rsidR="00073E13" w:rsidRDefault="00073E13" w:rsidP="00681FE3">
      <w:pPr>
        <w:rPr>
          <w:rFonts w:eastAsia="ＭＳ 明朝"/>
          <w:lang w:eastAsia="ja-JP"/>
        </w:rPr>
      </w:pPr>
    </w:p>
    <w:p w14:paraId="4D31621B" w14:textId="04318868" w:rsidR="00780709" w:rsidRPr="008E3D86" w:rsidRDefault="008E3D86" w:rsidP="00780709">
      <w:pPr>
        <w:rPr>
          <w:rFonts w:eastAsia="ＭＳ 明朝"/>
          <w:b/>
          <w:bCs/>
          <w:lang w:eastAsia="ja-JP"/>
        </w:rPr>
      </w:pPr>
      <w:r w:rsidRPr="008E3D86">
        <w:rPr>
          <w:rFonts w:eastAsia="ＭＳ 明朝" w:hint="eastAsia"/>
          <w:b/>
          <w:bCs/>
          <w:highlight w:val="green"/>
          <w:lang w:eastAsia="ja-JP"/>
        </w:rPr>
        <w:t>Agreement</w:t>
      </w:r>
    </w:p>
    <w:p w14:paraId="6416C2C2" w14:textId="2B6E7544" w:rsidR="00780709" w:rsidRPr="00780709" w:rsidRDefault="00780709" w:rsidP="00780709">
      <w:pPr>
        <w:rPr>
          <w:rFonts w:eastAsia="ＭＳ 明朝"/>
          <w:lang w:eastAsia="ja-JP"/>
        </w:rPr>
      </w:pPr>
      <w:r w:rsidRPr="00780709">
        <w:rPr>
          <w:rFonts w:eastAsia="ＭＳ 明朝"/>
          <w:lang w:eastAsia="ja-JP"/>
        </w:rPr>
        <w:t>For Rel-20 study, adopt the TP in Moderator’s evaluation summary</w:t>
      </w:r>
      <w:r>
        <w:rPr>
          <w:rFonts w:eastAsia="ＭＳ 明朝" w:hint="eastAsia"/>
          <w:lang w:eastAsia="ja-JP"/>
        </w:rPr>
        <w:t xml:space="preserve"> attached in R1-250</w:t>
      </w:r>
      <w:r w:rsidR="008E3D86">
        <w:rPr>
          <w:rFonts w:eastAsia="ＭＳ 明朝" w:hint="eastAsia"/>
          <w:lang w:eastAsia="ja-JP"/>
        </w:rPr>
        <w:t>9500</w:t>
      </w:r>
      <w:r w:rsidRPr="00780709">
        <w:rPr>
          <w:rFonts w:eastAsia="ＭＳ 明朝"/>
          <w:lang w:eastAsia="ja-JP"/>
        </w:rPr>
        <w:t xml:space="preserve"> into TR38.769</w:t>
      </w:r>
    </w:p>
    <w:p w14:paraId="7D132930" w14:textId="55A9525A" w:rsidR="00780709" w:rsidRDefault="00780709" w:rsidP="00780709">
      <w:pPr>
        <w:rPr>
          <w:rFonts w:eastAsia="ＭＳ 明朝"/>
          <w:lang w:eastAsia="ja-JP"/>
        </w:rPr>
      </w:pPr>
      <w:r w:rsidRPr="00780709">
        <w:rPr>
          <w:rFonts w:eastAsia="ＭＳ 明朝"/>
          <w:lang w:eastAsia="ja-JP"/>
        </w:rPr>
        <w:t>Note: companies can further update evaluation results (if any) into spreadsheet until RAN1#124, TP for summary of evaluation results is expected to be updated accordingly.</w:t>
      </w:r>
    </w:p>
    <w:p w14:paraId="4D102B43" w14:textId="74930813" w:rsidR="00C70BD3" w:rsidRPr="00C70BD3" w:rsidRDefault="00C70BD3" w:rsidP="00780709">
      <w:pPr>
        <w:rPr>
          <w:rFonts w:eastAsia="ＭＳ 明朝"/>
          <w:lang w:eastAsia="ja-JP"/>
        </w:rPr>
      </w:pPr>
      <w:r>
        <w:rPr>
          <w:rFonts w:eastAsia="ＭＳ 明朝" w:hint="eastAsia"/>
          <w:lang w:eastAsia="ja-JP"/>
        </w:rPr>
        <w:t xml:space="preserve">Note: </w:t>
      </w:r>
      <w:r w:rsidR="00E36C37">
        <w:rPr>
          <w:rFonts w:eastAsia="ＭＳ 明朝" w:hint="eastAsia"/>
          <w:lang w:eastAsia="ja-JP"/>
        </w:rPr>
        <w:t xml:space="preserve">based on the results in the summary, </w:t>
      </w:r>
      <w:r>
        <w:rPr>
          <w:rFonts w:eastAsia="ＭＳ 明朝" w:hint="eastAsia"/>
          <w:lang w:eastAsia="ja-JP"/>
        </w:rPr>
        <w:t>observation</w:t>
      </w:r>
      <w:r w:rsidR="00FE4BB8">
        <w:rPr>
          <w:rFonts w:eastAsia="ＭＳ 明朝" w:hint="eastAsia"/>
          <w:lang w:eastAsia="ja-JP"/>
        </w:rPr>
        <w:t xml:space="preserve"> based on company results</w:t>
      </w:r>
      <w:r>
        <w:rPr>
          <w:rFonts w:eastAsia="ＭＳ 明朝" w:hint="eastAsia"/>
          <w:lang w:eastAsia="ja-JP"/>
        </w:rPr>
        <w:t xml:space="preserve"> on achievable cell edge data rate at least 50m </w:t>
      </w:r>
      <w:r>
        <w:rPr>
          <w:rFonts w:eastAsia="ＭＳ 明朝"/>
          <w:lang w:eastAsia="ja-JP"/>
        </w:rPr>
        <w:t>–</w:t>
      </w:r>
      <w:r>
        <w:rPr>
          <w:rFonts w:eastAsia="ＭＳ 明朝" w:hint="eastAsia"/>
          <w:lang w:eastAsia="ja-JP"/>
        </w:rPr>
        <w:t xml:space="preserve"> 500m will also be discussed/captured.</w:t>
      </w:r>
    </w:p>
    <w:p w14:paraId="602E4D77" w14:textId="77777777" w:rsidR="00780709" w:rsidRDefault="00780709" w:rsidP="00681FE3">
      <w:pPr>
        <w:rPr>
          <w:rFonts w:eastAsia="ＭＳ 明朝"/>
          <w:lang w:eastAsia="ja-JP"/>
        </w:rPr>
      </w:pPr>
    </w:p>
    <w:p w14:paraId="3E8AC27A" w14:textId="77777777" w:rsidR="008E3D86" w:rsidRPr="008E3D86" w:rsidRDefault="008E3D86" w:rsidP="008E3D86">
      <w:pPr>
        <w:rPr>
          <w:rFonts w:eastAsia="ＭＳ 明朝"/>
          <w:b/>
          <w:bCs/>
          <w:lang w:eastAsia="ja-JP"/>
        </w:rPr>
      </w:pPr>
      <w:r w:rsidRPr="008E3D86">
        <w:rPr>
          <w:rFonts w:eastAsia="ＭＳ 明朝" w:hint="eastAsia"/>
          <w:b/>
          <w:bCs/>
          <w:highlight w:val="green"/>
          <w:lang w:eastAsia="ja-JP"/>
        </w:rPr>
        <w:t>Agreement</w:t>
      </w:r>
    </w:p>
    <w:p w14:paraId="4B28A7A6" w14:textId="1BAFF3C7" w:rsidR="008E3D86" w:rsidRDefault="008E3D86" w:rsidP="008E3D86">
      <w:pPr>
        <w:rPr>
          <w:rFonts w:eastAsia="ＭＳ 明朝"/>
          <w:lang w:eastAsia="ja-JP"/>
        </w:rPr>
      </w:pPr>
      <w:r w:rsidRPr="008E3D86">
        <w:rPr>
          <w:rFonts w:eastAsia="ＭＳ 明朝"/>
          <w:lang w:eastAsia="ja-JP"/>
        </w:rPr>
        <w:t xml:space="preserve">For Rel-20 study, values between -3 dBm and 5 dBm are feasible </w:t>
      </w:r>
      <w:r w:rsidR="002D14B4">
        <w:rPr>
          <w:rFonts w:eastAsia="ＭＳ 明朝" w:hint="eastAsia"/>
          <w:lang w:eastAsia="ja-JP"/>
        </w:rPr>
        <w:t>m</w:t>
      </w:r>
      <w:r w:rsidR="002D14B4" w:rsidRPr="00046922">
        <w:rPr>
          <w:rFonts w:eastAsia="DengXian"/>
        </w:rPr>
        <w:t>aximum transmit power</w:t>
      </w:r>
      <w:r w:rsidR="002D14B4">
        <w:rPr>
          <w:rFonts w:eastAsia="ＭＳ 明朝" w:hint="eastAsia"/>
          <w:lang w:eastAsia="ja-JP"/>
        </w:rPr>
        <w:t xml:space="preserve"> for Device C </w:t>
      </w:r>
      <w:r w:rsidR="002D14B4" w:rsidRPr="008E3D86">
        <w:rPr>
          <w:rFonts w:eastAsia="ＭＳ 明朝"/>
          <w:lang w:eastAsia="ja-JP"/>
        </w:rPr>
        <w:t>(from device power consumption perspective)</w:t>
      </w:r>
      <w:r>
        <w:rPr>
          <w:rFonts w:eastAsia="ＭＳ 明朝" w:hint="eastAsia"/>
          <w:lang w:eastAsia="ja-JP"/>
        </w:rPr>
        <w:t>.</w:t>
      </w:r>
    </w:p>
    <w:p w14:paraId="1498F11A" w14:textId="77777777" w:rsidR="008E3D86" w:rsidRDefault="008E3D86" w:rsidP="00681FE3">
      <w:pPr>
        <w:rPr>
          <w:rFonts w:eastAsia="ＭＳ 明朝"/>
          <w:lang w:eastAsia="ja-JP"/>
        </w:rPr>
      </w:pPr>
    </w:p>
    <w:p w14:paraId="27ADE0A0" w14:textId="77777777" w:rsidR="006E128B" w:rsidRPr="00FE4BB8" w:rsidRDefault="006E128B" w:rsidP="00681FE3">
      <w:pPr>
        <w:rPr>
          <w:rFonts w:eastAsia="ＭＳ 明朝" w:hint="eastAsia"/>
          <w:lang w:eastAsia="ja-JP"/>
        </w:rPr>
      </w:pPr>
    </w:p>
    <w:p w14:paraId="77443197" w14:textId="77777777" w:rsidR="00681FE3" w:rsidRDefault="00681FE3" w:rsidP="00681FE3">
      <w:pPr>
        <w:rPr>
          <w:rFonts w:ascii="Times New Roman" w:eastAsia="ＭＳ 明朝" w:hAnsi="Times New Roman"/>
          <w:lang w:eastAsia="ja-JP"/>
        </w:rPr>
      </w:pPr>
      <w:r w:rsidRPr="006E128B">
        <w:rPr>
          <w:rFonts w:ascii="Times New Roman" w:eastAsia="Times New Roman" w:hAnsi="Times New Roman"/>
          <w:b/>
          <w:bCs/>
        </w:rPr>
        <w:t>R1-2508743</w:t>
      </w:r>
      <w:r>
        <w:rPr>
          <w:rFonts w:ascii="Times New Roman" w:eastAsia="Times New Roman" w:hAnsi="Times New Roman"/>
        </w:rPr>
        <w:tab/>
        <w:t>FL summary #2 for Ambient IoT: “10.3.1 Evaluations”</w:t>
      </w:r>
      <w:r>
        <w:rPr>
          <w:rFonts w:ascii="Times New Roman" w:eastAsia="Times New Roman" w:hAnsi="Times New Roman"/>
        </w:rPr>
        <w:tab/>
        <w:t>Moderator (Huawei)</w:t>
      </w:r>
    </w:p>
    <w:p w14:paraId="0ADA3B05" w14:textId="77777777" w:rsidR="00073E13" w:rsidRDefault="00073E13" w:rsidP="00681FE3">
      <w:pPr>
        <w:rPr>
          <w:rFonts w:eastAsia="ＭＳ 明朝"/>
          <w:lang w:eastAsia="ja-JP"/>
        </w:rPr>
      </w:pPr>
    </w:p>
    <w:p w14:paraId="01C2EF8C" w14:textId="435067FA" w:rsidR="006E128B" w:rsidRPr="00B3335A" w:rsidRDefault="00B3335A" w:rsidP="00681FE3">
      <w:pPr>
        <w:rPr>
          <w:rFonts w:eastAsia="ＭＳ 明朝" w:hint="eastAsia"/>
          <w:b/>
          <w:bCs/>
          <w:lang w:eastAsia="ja-JP"/>
        </w:rPr>
      </w:pPr>
      <w:r w:rsidRPr="00B3335A">
        <w:rPr>
          <w:rFonts w:eastAsia="ＭＳ 明朝" w:hint="eastAsia"/>
          <w:b/>
          <w:bCs/>
          <w:highlight w:val="green"/>
          <w:lang w:eastAsia="ja-JP"/>
        </w:rPr>
        <w:t>A</w:t>
      </w:r>
      <w:r w:rsidR="006E128B" w:rsidRPr="00B3335A">
        <w:rPr>
          <w:rFonts w:eastAsia="ＭＳ 明朝" w:hint="eastAsia"/>
          <w:b/>
          <w:bCs/>
          <w:highlight w:val="green"/>
          <w:lang w:eastAsia="ja-JP"/>
        </w:rPr>
        <w:t>greement</w:t>
      </w:r>
    </w:p>
    <w:p w14:paraId="5C26401B" w14:textId="77777777" w:rsidR="00B3335A" w:rsidRPr="00B3335A" w:rsidRDefault="00B3335A" w:rsidP="00B3335A">
      <w:pPr>
        <w:rPr>
          <w:rFonts w:eastAsia="ＭＳ 明朝"/>
          <w:lang w:eastAsia="ja-JP"/>
        </w:rPr>
      </w:pPr>
      <w:r w:rsidRPr="00B3335A">
        <w:rPr>
          <w:rFonts w:eastAsia="ＭＳ 明朝"/>
          <w:lang w:eastAsia="ja-JP"/>
        </w:rPr>
        <w:t>The following energy harvesting/storage assumptions used to obtain the reported data rates from companies are provided during the Rel-20 study</w:t>
      </w:r>
    </w:p>
    <w:p w14:paraId="49C000C7" w14:textId="68003D63" w:rsidR="00B3335A" w:rsidRPr="00B3335A" w:rsidRDefault="00B3335A" w:rsidP="00B3335A">
      <w:pPr>
        <w:pStyle w:val="afe"/>
        <w:numPr>
          <w:ilvl w:val="0"/>
          <w:numId w:val="68"/>
        </w:numPr>
        <w:ind w:leftChars="0"/>
        <w:rPr>
          <w:rFonts w:eastAsia="ＭＳ 明朝" w:hint="eastAsia"/>
          <w:lang w:eastAsia="ja-JP"/>
        </w:rPr>
      </w:pPr>
      <w:r w:rsidRPr="00B3335A">
        <w:rPr>
          <w:rFonts w:eastAsia="ＭＳ 明朝"/>
          <w:lang w:eastAsia="ja-JP"/>
        </w:rPr>
        <w:t>Note: Companies can further add their reports until RAN1#124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695"/>
      </w:tblGrid>
      <w:tr w:rsidR="00B3335A" w14:paraId="745D227E" w14:textId="77777777" w:rsidTr="00E672E9">
        <w:tc>
          <w:tcPr>
            <w:tcW w:w="1936" w:type="dxa"/>
          </w:tcPr>
          <w:p w14:paraId="65EAB259" w14:textId="77777777" w:rsidR="00B3335A" w:rsidRPr="00B3335A" w:rsidRDefault="00B3335A" w:rsidP="00E672E9">
            <w:pPr>
              <w:jc w:val="both"/>
              <w:rPr>
                <w:b/>
                <w:bCs/>
                <w:szCs w:val="20"/>
                <w:lang w:eastAsia="zh-CN"/>
              </w:rPr>
            </w:pPr>
            <w:r w:rsidRPr="00B3335A">
              <w:rPr>
                <w:b/>
                <w:bCs/>
                <w:szCs w:val="20"/>
                <w:lang w:eastAsia="zh-CN"/>
              </w:rPr>
              <w:t>Source</w:t>
            </w:r>
          </w:p>
        </w:tc>
        <w:tc>
          <w:tcPr>
            <w:tcW w:w="7695" w:type="dxa"/>
          </w:tcPr>
          <w:p w14:paraId="77C8FB49" w14:textId="77777777" w:rsidR="00B3335A" w:rsidRPr="00B3335A" w:rsidRDefault="00B3335A" w:rsidP="00E672E9">
            <w:pPr>
              <w:jc w:val="both"/>
              <w:rPr>
                <w:rFonts w:eastAsiaTheme="minorEastAsia"/>
                <w:b/>
                <w:bCs/>
                <w:szCs w:val="20"/>
                <w:lang w:eastAsia="zh-CN"/>
              </w:rPr>
            </w:pPr>
            <w:r w:rsidRPr="00B3335A">
              <w:rPr>
                <w:rFonts w:eastAsiaTheme="minorEastAsia" w:hint="eastAsia"/>
                <w:b/>
                <w:bCs/>
                <w:szCs w:val="20"/>
                <w:lang w:eastAsia="zh-CN"/>
              </w:rPr>
              <w:t>E</w:t>
            </w:r>
            <w:r w:rsidRPr="00B3335A">
              <w:rPr>
                <w:rFonts w:eastAsiaTheme="minorEastAsia"/>
                <w:b/>
                <w:bCs/>
                <w:szCs w:val="20"/>
                <w:lang w:eastAsia="zh-CN"/>
              </w:rPr>
              <w:t>nergy harvesting/storage assumptions</w:t>
            </w:r>
          </w:p>
        </w:tc>
      </w:tr>
      <w:tr w:rsidR="00B3335A" w14:paraId="2B093B99" w14:textId="77777777" w:rsidTr="00E672E9">
        <w:tc>
          <w:tcPr>
            <w:tcW w:w="1936" w:type="dxa"/>
          </w:tcPr>
          <w:p w14:paraId="34012918" w14:textId="77777777" w:rsidR="00B3335A" w:rsidRPr="00B3335A" w:rsidRDefault="00B3335A" w:rsidP="00E672E9">
            <w:pPr>
              <w:jc w:val="both"/>
              <w:rPr>
                <w:rFonts w:eastAsiaTheme="minorEastAsia"/>
                <w:szCs w:val="20"/>
                <w:lang w:eastAsia="zh-CN"/>
              </w:rPr>
            </w:pPr>
            <w:r w:rsidRPr="00B3335A">
              <w:rPr>
                <w:rFonts w:eastAsiaTheme="minorEastAsia"/>
                <w:szCs w:val="20"/>
                <w:lang w:eastAsia="zh-CN"/>
              </w:rPr>
              <w:t>Source [Huawei]</w:t>
            </w:r>
          </w:p>
        </w:tc>
        <w:tc>
          <w:tcPr>
            <w:tcW w:w="7695" w:type="dxa"/>
          </w:tcPr>
          <w:p w14:paraId="2B925829" w14:textId="77777777" w:rsidR="00B3335A" w:rsidRPr="00B3335A" w:rsidRDefault="00B3335A" w:rsidP="00E672E9">
            <w:pPr>
              <w:jc w:val="both"/>
              <w:rPr>
                <w:rFonts w:eastAsiaTheme="minorEastAsia"/>
                <w:szCs w:val="20"/>
                <w:lang w:eastAsia="zh-CN"/>
              </w:rPr>
            </w:pPr>
            <w:r w:rsidRPr="00B3335A">
              <w:rPr>
                <w:rFonts w:eastAsiaTheme="minorEastAsia"/>
                <w:szCs w:val="20"/>
                <w:lang w:eastAsia="zh-CN"/>
              </w:rPr>
              <w:t>Energy source:</w:t>
            </w:r>
          </w:p>
          <w:p w14:paraId="284CD997" w14:textId="77777777" w:rsidR="00B3335A" w:rsidRPr="00B3335A" w:rsidRDefault="00B3335A" w:rsidP="00E672E9">
            <w:pPr>
              <w:jc w:val="both"/>
              <w:rPr>
                <w:rFonts w:eastAsiaTheme="minorEastAsia"/>
                <w:szCs w:val="20"/>
                <w:lang w:eastAsia="zh-CN"/>
              </w:rPr>
            </w:pPr>
            <w:r w:rsidRPr="00B3335A">
              <w:rPr>
                <w:iCs/>
                <w:szCs w:val="20"/>
                <w:lang w:eastAsia="zh-CN"/>
              </w:rPr>
              <w:t>Solar power/light</w:t>
            </w:r>
          </w:p>
          <w:p w14:paraId="27442E47" w14:textId="77777777" w:rsidR="00B3335A" w:rsidRPr="00B3335A" w:rsidRDefault="00B3335A" w:rsidP="00E672E9">
            <w:pPr>
              <w:jc w:val="both"/>
              <w:rPr>
                <w:rFonts w:eastAsiaTheme="minorEastAsia"/>
                <w:szCs w:val="20"/>
                <w:lang w:eastAsia="zh-CN"/>
              </w:rPr>
            </w:pPr>
          </w:p>
          <w:p w14:paraId="7DB02B03" w14:textId="77777777" w:rsidR="00B3335A" w:rsidRPr="00B3335A" w:rsidRDefault="00B3335A" w:rsidP="00E672E9">
            <w:pPr>
              <w:jc w:val="both"/>
              <w:rPr>
                <w:rFonts w:eastAsiaTheme="minorEastAsia"/>
                <w:szCs w:val="20"/>
                <w:lang w:eastAsia="zh-CN"/>
              </w:rPr>
            </w:pPr>
            <w:r w:rsidRPr="00B3335A">
              <w:rPr>
                <w:rFonts w:eastAsiaTheme="minorEastAsia" w:hint="eastAsia"/>
                <w:szCs w:val="20"/>
                <w:lang w:eastAsia="zh-CN"/>
              </w:rPr>
              <w:t>E</w:t>
            </w:r>
            <w:r w:rsidRPr="00B3335A">
              <w:rPr>
                <w:rFonts w:eastAsiaTheme="minorEastAsia"/>
                <w:szCs w:val="20"/>
                <w:lang w:eastAsia="zh-CN"/>
              </w:rPr>
              <w:t>nergy storage capacity:</w:t>
            </w:r>
          </w:p>
          <w:p w14:paraId="6A6F0E65" w14:textId="77777777" w:rsidR="00B3335A" w:rsidRPr="00B3335A" w:rsidRDefault="00B3335A" w:rsidP="00B3335A">
            <w:pPr>
              <w:pStyle w:val="afe"/>
              <w:widowControl w:val="0"/>
              <w:numPr>
                <w:ilvl w:val="0"/>
                <w:numId w:val="62"/>
              </w:numPr>
              <w:autoSpaceDE w:val="0"/>
              <w:autoSpaceDN w:val="0"/>
              <w:adjustRightInd w:val="0"/>
              <w:snapToGrid w:val="0"/>
              <w:spacing w:before="120" w:after="120"/>
              <w:ind w:leftChars="0"/>
              <w:jc w:val="both"/>
              <w:rPr>
                <w:rFonts w:ascii="Times New Roman" w:eastAsiaTheme="minorEastAsia" w:hAnsi="Times New Roman"/>
                <w:szCs w:val="20"/>
                <w:lang w:bidi="he-IL"/>
              </w:rPr>
            </w:pPr>
            <w:r w:rsidRPr="00B3335A">
              <w:rPr>
                <w:rFonts w:ascii="Times New Roman" w:eastAsiaTheme="minorEastAsia" w:hAnsi="Times New Roman"/>
                <w:szCs w:val="20"/>
                <w:lang w:bidi="he-IL"/>
              </w:rPr>
              <w:t>~300 mF capacitor for low data rates</w:t>
            </w:r>
          </w:p>
          <w:p w14:paraId="41881FB8" w14:textId="77777777" w:rsidR="00B3335A" w:rsidRPr="00B3335A" w:rsidRDefault="00B3335A" w:rsidP="00B3335A">
            <w:pPr>
              <w:pStyle w:val="afe"/>
              <w:widowControl w:val="0"/>
              <w:numPr>
                <w:ilvl w:val="0"/>
                <w:numId w:val="62"/>
              </w:numPr>
              <w:autoSpaceDE w:val="0"/>
              <w:autoSpaceDN w:val="0"/>
              <w:adjustRightInd w:val="0"/>
              <w:snapToGrid w:val="0"/>
              <w:spacing w:before="120" w:after="120"/>
              <w:ind w:leftChars="0"/>
              <w:jc w:val="both"/>
              <w:rPr>
                <w:rFonts w:ascii="Times New Roman" w:eastAsiaTheme="minorEastAsia" w:hAnsi="Times New Roman"/>
                <w:szCs w:val="20"/>
                <w:lang w:bidi="he-IL"/>
              </w:rPr>
            </w:pPr>
            <w:r w:rsidRPr="00B3335A">
              <w:rPr>
                <w:rFonts w:ascii="Times New Roman" w:eastAsiaTheme="minorEastAsia" w:hAnsi="Times New Roman"/>
                <w:szCs w:val="20"/>
                <w:lang w:bidi="he-IL"/>
              </w:rPr>
              <w:t>~60 mF capacitor for middle data rates</w:t>
            </w:r>
          </w:p>
          <w:p w14:paraId="1E35A652" w14:textId="77777777" w:rsidR="00B3335A" w:rsidRPr="00B3335A" w:rsidRDefault="00B3335A" w:rsidP="00B3335A">
            <w:pPr>
              <w:pStyle w:val="afe"/>
              <w:widowControl w:val="0"/>
              <w:numPr>
                <w:ilvl w:val="0"/>
                <w:numId w:val="62"/>
              </w:numPr>
              <w:autoSpaceDE w:val="0"/>
              <w:autoSpaceDN w:val="0"/>
              <w:adjustRightInd w:val="0"/>
              <w:snapToGrid w:val="0"/>
              <w:spacing w:before="120" w:after="120"/>
              <w:ind w:leftChars="0"/>
              <w:jc w:val="both"/>
              <w:rPr>
                <w:rFonts w:ascii="Times New Roman" w:eastAsiaTheme="minorEastAsia" w:hAnsi="Times New Roman"/>
                <w:szCs w:val="20"/>
                <w:lang w:bidi="he-IL"/>
              </w:rPr>
            </w:pPr>
            <w:r w:rsidRPr="00B3335A">
              <w:rPr>
                <w:rFonts w:ascii="Times New Roman" w:eastAsiaTheme="minorEastAsia" w:hAnsi="Times New Roman"/>
                <w:szCs w:val="20"/>
                <w:lang w:bidi="he-IL"/>
              </w:rPr>
              <w:t>~40 mF capacitor for high data rates</w:t>
            </w:r>
          </w:p>
          <w:p w14:paraId="0B3A4E6A" w14:textId="77777777" w:rsidR="00B3335A" w:rsidRPr="00B3335A" w:rsidRDefault="00B3335A" w:rsidP="00B3335A">
            <w:pPr>
              <w:pStyle w:val="afe"/>
              <w:widowControl w:val="0"/>
              <w:numPr>
                <w:ilvl w:val="0"/>
                <w:numId w:val="62"/>
              </w:numPr>
              <w:autoSpaceDE w:val="0"/>
              <w:autoSpaceDN w:val="0"/>
              <w:adjustRightInd w:val="0"/>
              <w:snapToGrid w:val="0"/>
              <w:spacing w:after="120"/>
              <w:ind w:leftChars="0"/>
              <w:jc w:val="both"/>
              <w:rPr>
                <w:rFonts w:ascii="Times New Roman" w:eastAsiaTheme="minorEastAsia" w:hAnsi="Times New Roman"/>
                <w:szCs w:val="20"/>
                <w:lang w:bidi="he-IL"/>
              </w:rPr>
            </w:pPr>
            <w:r w:rsidRPr="00B3335A">
              <w:rPr>
                <w:rFonts w:ascii="Times New Roman" w:eastAsiaTheme="minorEastAsia" w:hAnsi="Times New Roman"/>
                <w:szCs w:val="20"/>
                <w:lang w:bidi="he-IL"/>
              </w:rPr>
              <w:t xml:space="preserve"> High voltage 2.7 V, low voltage 1.1 V</w:t>
            </w:r>
          </w:p>
          <w:p w14:paraId="56DEFBF1" w14:textId="77777777" w:rsidR="00B3335A" w:rsidRPr="00B3335A" w:rsidRDefault="00B3335A" w:rsidP="00E672E9">
            <w:pPr>
              <w:jc w:val="both"/>
              <w:rPr>
                <w:rFonts w:eastAsiaTheme="minorEastAsia"/>
                <w:szCs w:val="20"/>
                <w:lang w:eastAsia="zh-CN"/>
              </w:rPr>
            </w:pPr>
          </w:p>
          <w:p w14:paraId="437438AC" w14:textId="77777777" w:rsidR="00B3335A" w:rsidRPr="00B3335A" w:rsidRDefault="00B3335A" w:rsidP="00E672E9">
            <w:pPr>
              <w:jc w:val="both"/>
              <w:rPr>
                <w:rFonts w:eastAsiaTheme="minorEastAsia"/>
                <w:szCs w:val="20"/>
                <w:lang w:eastAsia="zh-CN"/>
              </w:rPr>
            </w:pPr>
            <w:r w:rsidRPr="00B3335A">
              <w:rPr>
                <w:rFonts w:eastAsiaTheme="minorEastAsia" w:hint="eastAsia"/>
                <w:szCs w:val="20"/>
                <w:lang w:eastAsia="zh-CN"/>
              </w:rPr>
              <w:t>Reported</w:t>
            </w:r>
            <w:r w:rsidRPr="00B3335A">
              <w:rPr>
                <w:rFonts w:eastAsiaTheme="minorEastAsia"/>
                <w:szCs w:val="20"/>
                <w:lang w:eastAsia="zh-CN"/>
              </w:rPr>
              <w:t xml:space="preserve"> </w:t>
            </w:r>
            <w:r w:rsidRPr="00B3335A">
              <w:rPr>
                <w:rFonts w:eastAsiaTheme="minorEastAsia" w:hint="eastAsia"/>
                <w:szCs w:val="20"/>
                <w:lang w:eastAsia="zh-CN"/>
              </w:rPr>
              <w:t>d</w:t>
            </w:r>
            <w:r w:rsidRPr="00B3335A">
              <w:rPr>
                <w:rFonts w:eastAsiaTheme="minorEastAsia"/>
                <w:szCs w:val="20"/>
                <w:lang w:eastAsia="zh-CN"/>
              </w:rPr>
              <w:t>ata rate:</w:t>
            </w:r>
          </w:p>
          <w:p w14:paraId="5CAEFC71" w14:textId="77777777" w:rsidR="00B3335A" w:rsidRPr="00B3335A" w:rsidRDefault="00B3335A" w:rsidP="00B3335A">
            <w:pPr>
              <w:pStyle w:val="afe"/>
              <w:widowControl w:val="0"/>
              <w:numPr>
                <w:ilvl w:val="0"/>
                <w:numId w:val="62"/>
              </w:numPr>
              <w:autoSpaceDE w:val="0"/>
              <w:autoSpaceDN w:val="0"/>
              <w:adjustRightInd w:val="0"/>
              <w:snapToGrid w:val="0"/>
              <w:spacing w:after="120"/>
              <w:ind w:leftChars="0"/>
              <w:jc w:val="both"/>
              <w:rPr>
                <w:rFonts w:ascii="Times New Roman" w:eastAsiaTheme="minorEastAsia" w:hAnsi="Times New Roman"/>
                <w:szCs w:val="20"/>
                <w:lang w:bidi="he-IL"/>
              </w:rPr>
            </w:pPr>
            <w:r w:rsidRPr="00B3335A">
              <w:rPr>
                <w:rFonts w:ascii="Times New Roman" w:eastAsiaTheme="minorEastAsia" w:hAnsi="Times New Roman"/>
                <w:szCs w:val="20"/>
                <w:lang w:bidi="he-IL"/>
              </w:rPr>
              <w:t>Low data rate: ~ 0.1 kbps for D2R and ~ 1 kbps for R2D</w:t>
            </w:r>
          </w:p>
          <w:p w14:paraId="401772B6" w14:textId="77777777" w:rsidR="00B3335A" w:rsidRPr="00B3335A" w:rsidRDefault="00B3335A" w:rsidP="00B3335A">
            <w:pPr>
              <w:pStyle w:val="afe"/>
              <w:widowControl w:val="0"/>
              <w:numPr>
                <w:ilvl w:val="0"/>
                <w:numId w:val="62"/>
              </w:numPr>
              <w:autoSpaceDE w:val="0"/>
              <w:autoSpaceDN w:val="0"/>
              <w:adjustRightInd w:val="0"/>
              <w:snapToGrid w:val="0"/>
              <w:spacing w:after="120"/>
              <w:ind w:leftChars="0"/>
              <w:jc w:val="both"/>
              <w:rPr>
                <w:rFonts w:ascii="Times New Roman" w:eastAsiaTheme="minorEastAsia" w:hAnsi="Times New Roman"/>
                <w:szCs w:val="20"/>
                <w:lang w:bidi="he-IL"/>
              </w:rPr>
            </w:pPr>
            <w:r w:rsidRPr="00B3335A">
              <w:rPr>
                <w:rFonts w:ascii="Times New Roman" w:eastAsiaTheme="minorEastAsia" w:hAnsi="Times New Roman"/>
                <w:szCs w:val="20"/>
                <w:lang w:bidi="he-IL"/>
              </w:rPr>
              <w:t>Middle data rate: ~ 1 kbps for D2R and ~ 1 kbps for R2D</w:t>
            </w:r>
          </w:p>
          <w:p w14:paraId="5E988D07" w14:textId="77777777" w:rsidR="00B3335A" w:rsidRPr="00B3335A" w:rsidRDefault="00B3335A" w:rsidP="00B3335A">
            <w:pPr>
              <w:pStyle w:val="afe"/>
              <w:widowControl w:val="0"/>
              <w:numPr>
                <w:ilvl w:val="0"/>
                <w:numId w:val="62"/>
              </w:numPr>
              <w:autoSpaceDE w:val="0"/>
              <w:autoSpaceDN w:val="0"/>
              <w:adjustRightInd w:val="0"/>
              <w:snapToGrid w:val="0"/>
              <w:spacing w:after="120"/>
              <w:ind w:leftChars="0"/>
              <w:jc w:val="both"/>
              <w:rPr>
                <w:rFonts w:ascii="Times New Roman" w:eastAsiaTheme="minorEastAsia" w:hAnsi="Times New Roman"/>
                <w:szCs w:val="20"/>
                <w:lang w:bidi="he-IL"/>
              </w:rPr>
            </w:pPr>
            <w:r w:rsidRPr="00B3335A">
              <w:rPr>
                <w:rFonts w:ascii="Times New Roman" w:eastAsiaTheme="minorEastAsia" w:hAnsi="Times New Roman"/>
                <w:szCs w:val="20"/>
                <w:lang w:bidi="he-IL"/>
              </w:rPr>
              <w:t>High data rate: ~ 5 kbps for D2R and ~ 5 kbps for R2D</w:t>
            </w:r>
          </w:p>
          <w:p w14:paraId="1D672860" w14:textId="77777777" w:rsidR="00B3335A" w:rsidRPr="00B3335A" w:rsidRDefault="00B3335A" w:rsidP="00E672E9">
            <w:pPr>
              <w:jc w:val="both"/>
              <w:rPr>
                <w:rFonts w:eastAsiaTheme="minorEastAsia"/>
                <w:szCs w:val="20"/>
                <w:lang w:eastAsia="zh-CN"/>
              </w:rPr>
            </w:pPr>
          </w:p>
          <w:p w14:paraId="1984B4C2" w14:textId="77777777" w:rsidR="00B3335A" w:rsidRPr="00B3335A" w:rsidRDefault="00B3335A" w:rsidP="00E672E9">
            <w:pPr>
              <w:jc w:val="both"/>
              <w:rPr>
                <w:rFonts w:eastAsiaTheme="minorEastAsia"/>
                <w:szCs w:val="20"/>
                <w:lang w:eastAsia="zh-CN"/>
              </w:rPr>
            </w:pPr>
            <w:r w:rsidRPr="00B3335A">
              <w:rPr>
                <w:rFonts w:eastAsiaTheme="minorEastAsia" w:hint="eastAsia"/>
                <w:szCs w:val="20"/>
                <w:lang w:eastAsia="zh-CN"/>
              </w:rPr>
              <w:t>O</w:t>
            </w:r>
            <w:r w:rsidRPr="00B3335A">
              <w:rPr>
                <w:rFonts w:eastAsiaTheme="minorEastAsia"/>
                <w:szCs w:val="20"/>
                <w:lang w:eastAsia="zh-CN"/>
              </w:rPr>
              <w:t>ther information (if any)</w:t>
            </w:r>
            <w:r w:rsidRPr="00B3335A">
              <w:rPr>
                <w:rFonts w:eastAsiaTheme="minorEastAsia" w:hint="eastAsia"/>
                <w:szCs w:val="20"/>
                <w:lang w:eastAsia="zh-CN"/>
              </w:rPr>
              <w:t>:</w:t>
            </w:r>
          </w:p>
          <w:p w14:paraId="13172DB4" w14:textId="77777777" w:rsidR="00B3335A" w:rsidRPr="00B3335A" w:rsidRDefault="00B3335A" w:rsidP="00B3335A">
            <w:pPr>
              <w:pStyle w:val="afe"/>
              <w:widowControl w:val="0"/>
              <w:numPr>
                <w:ilvl w:val="0"/>
                <w:numId w:val="62"/>
              </w:numPr>
              <w:autoSpaceDE w:val="0"/>
              <w:autoSpaceDN w:val="0"/>
              <w:adjustRightInd w:val="0"/>
              <w:snapToGrid w:val="0"/>
              <w:spacing w:after="120"/>
              <w:ind w:leftChars="0"/>
              <w:jc w:val="both"/>
              <w:rPr>
                <w:rFonts w:ascii="Times New Roman" w:eastAsiaTheme="minorEastAsia" w:hAnsi="Times New Roman"/>
                <w:szCs w:val="20"/>
                <w:lang w:bidi="he-IL"/>
              </w:rPr>
            </w:pPr>
            <w:r w:rsidRPr="00B3335A">
              <w:rPr>
                <w:rFonts w:ascii="Times New Roman" w:eastAsiaTheme="minorEastAsia" w:hAnsi="Times New Roman"/>
                <w:szCs w:val="20"/>
                <w:lang w:bidi="he-IL"/>
              </w:rPr>
              <w:t>For D2R transmission, the consumed energy per hour is</w:t>
            </w:r>
          </w:p>
          <w:p w14:paraId="7B4100D8" w14:textId="77777777" w:rsidR="00B3335A" w:rsidRPr="00B3335A" w:rsidRDefault="00B3335A" w:rsidP="00B3335A">
            <w:pPr>
              <w:pStyle w:val="afe"/>
              <w:widowControl w:val="0"/>
              <w:numPr>
                <w:ilvl w:val="0"/>
                <w:numId w:val="63"/>
              </w:numPr>
              <w:autoSpaceDE w:val="0"/>
              <w:autoSpaceDN w:val="0"/>
              <w:adjustRightInd w:val="0"/>
              <w:snapToGrid w:val="0"/>
              <w:spacing w:after="120"/>
              <w:ind w:leftChars="0"/>
              <w:jc w:val="both"/>
              <w:rPr>
                <w:rFonts w:ascii="Times New Roman" w:eastAsiaTheme="minorEastAsia" w:hAnsi="Times New Roman"/>
                <w:szCs w:val="20"/>
              </w:rPr>
            </w:pPr>
            <w:r w:rsidRPr="00B3335A">
              <w:rPr>
                <w:rFonts w:ascii="Times New Roman" w:eastAsiaTheme="minorEastAsia" w:hAnsi="Times New Roman"/>
                <w:szCs w:val="20"/>
              </w:rPr>
              <w:t xml:space="preserve">For 0.1 kbps data rate: ~50 </w:t>
            </w:r>
            <w:proofErr w:type="spellStart"/>
            <w:r w:rsidRPr="00B3335A">
              <w:rPr>
                <w:rFonts w:ascii="Times New Roman" w:eastAsiaTheme="minorEastAsia" w:hAnsi="Times New Roman"/>
                <w:szCs w:val="20"/>
              </w:rPr>
              <w:t>mJ</w:t>
            </w:r>
            <w:proofErr w:type="spellEnd"/>
          </w:p>
          <w:p w14:paraId="07CA4FFD" w14:textId="77777777" w:rsidR="00B3335A" w:rsidRPr="00B3335A" w:rsidRDefault="00B3335A" w:rsidP="00B3335A">
            <w:pPr>
              <w:pStyle w:val="afe"/>
              <w:widowControl w:val="0"/>
              <w:numPr>
                <w:ilvl w:val="0"/>
                <w:numId w:val="63"/>
              </w:numPr>
              <w:autoSpaceDE w:val="0"/>
              <w:autoSpaceDN w:val="0"/>
              <w:adjustRightInd w:val="0"/>
              <w:snapToGrid w:val="0"/>
              <w:spacing w:after="120"/>
              <w:ind w:leftChars="0"/>
              <w:jc w:val="both"/>
              <w:rPr>
                <w:rFonts w:ascii="Times New Roman" w:eastAsiaTheme="minorEastAsia" w:hAnsi="Times New Roman"/>
                <w:szCs w:val="20"/>
              </w:rPr>
            </w:pPr>
            <w:r w:rsidRPr="00B3335A">
              <w:rPr>
                <w:rFonts w:ascii="Times New Roman" w:eastAsiaTheme="minorEastAsia" w:hAnsi="Times New Roman"/>
                <w:szCs w:val="20"/>
              </w:rPr>
              <w:t xml:space="preserve">For 1 kbps data rate: ~6.25 </w:t>
            </w:r>
            <w:proofErr w:type="spellStart"/>
            <w:r w:rsidRPr="00B3335A">
              <w:rPr>
                <w:rFonts w:ascii="Times New Roman" w:eastAsiaTheme="minorEastAsia" w:hAnsi="Times New Roman"/>
                <w:szCs w:val="20"/>
              </w:rPr>
              <w:t>mJ</w:t>
            </w:r>
            <w:proofErr w:type="spellEnd"/>
          </w:p>
          <w:p w14:paraId="776B5793" w14:textId="77777777" w:rsidR="00B3335A" w:rsidRPr="00B3335A" w:rsidRDefault="00B3335A" w:rsidP="00B3335A">
            <w:pPr>
              <w:pStyle w:val="afe"/>
              <w:widowControl w:val="0"/>
              <w:numPr>
                <w:ilvl w:val="0"/>
                <w:numId w:val="63"/>
              </w:numPr>
              <w:autoSpaceDE w:val="0"/>
              <w:autoSpaceDN w:val="0"/>
              <w:adjustRightInd w:val="0"/>
              <w:snapToGrid w:val="0"/>
              <w:spacing w:after="120"/>
              <w:ind w:leftChars="0"/>
              <w:jc w:val="both"/>
              <w:rPr>
                <w:rFonts w:ascii="Times New Roman" w:eastAsiaTheme="minorEastAsia" w:hAnsi="Times New Roman"/>
                <w:szCs w:val="20"/>
              </w:rPr>
            </w:pPr>
            <w:r w:rsidRPr="00B3335A">
              <w:rPr>
                <w:rFonts w:ascii="Times New Roman" w:eastAsiaTheme="minorEastAsia" w:hAnsi="Times New Roman"/>
                <w:szCs w:val="20"/>
              </w:rPr>
              <w:t xml:space="preserve">For 5-7 kbps data rate: ~1.6 </w:t>
            </w:r>
            <w:proofErr w:type="spellStart"/>
            <w:r w:rsidRPr="00B3335A">
              <w:rPr>
                <w:rFonts w:ascii="Times New Roman" w:eastAsiaTheme="minorEastAsia" w:hAnsi="Times New Roman"/>
                <w:szCs w:val="20"/>
              </w:rPr>
              <w:t>mJ</w:t>
            </w:r>
            <w:proofErr w:type="spellEnd"/>
          </w:p>
          <w:p w14:paraId="6C0BAB38" w14:textId="77777777" w:rsidR="00B3335A" w:rsidRPr="00B3335A" w:rsidRDefault="00B3335A" w:rsidP="00B3335A">
            <w:pPr>
              <w:pStyle w:val="afe"/>
              <w:widowControl w:val="0"/>
              <w:numPr>
                <w:ilvl w:val="0"/>
                <w:numId w:val="62"/>
              </w:numPr>
              <w:autoSpaceDE w:val="0"/>
              <w:autoSpaceDN w:val="0"/>
              <w:adjustRightInd w:val="0"/>
              <w:snapToGrid w:val="0"/>
              <w:spacing w:after="120"/>
              <w:ind w:leftChars="0"/>
              <w:jc w:val="both"/>
              <w:rPr>
                <w:rFonts w:ascii="Times New Roman" w:eastAsiaTheme="minorEastAsia" w:hAnsi="Times New Roman"/>
                <w:szCs w:val="20"/>
                <w:lang w:bidi="he-IL"/>
              </w:rPr>
            </w:pPr>
            <w:r w:rsidRPr="00B3335A">
              <w:rPr>
                <w:rFonts w:ascii="Times New Roman" w:eastAsiaTheme="minorEastAsia" w:hAnsi="Times New Roman"/>
                <w:szCs w:val="20"/>
                <w:lang w:bidi="he-IL"/>
              </w:rPr>
              <w:t>For R2D transmission, the consumed energy per hour is</w:t>
            </w:r>
          </w:p>
          <w:p w14:paraId="16B47743" w14:textId="77777777" w:rsidR="00B3335A" w:rsidRPr="00B3335A" w:rsidRDefault="00B3335A" w:rsidP="00B3335A">
            <w:pPr>
              <w:pStyle w:val="afe"/>
              <w:widowControl w:val="0"/>
              <w:numPr>
                <w:ilvl w:val="0"/>
                <w:numId w:val="63"/>
              </w:numPr>
              <w:autoSpaceDE w:val="0"/>
              <w:autoSpaceDN w:val="0"/>
              <w:adjustRightInd w:val="0"/>
              <w:snapToGrid w:val="0"/>
              <w:spacing w:after="120"/>
              <w:ind w:leftChars="0"/>
              <w:jc w:val="both"/>
              <w:rPr>
                <w:rFonts w:ascii="Times New Roman" w:eastAsiaTheme="minorEastAsia" w:hAnsi="Times New Roman"/>
                <w:szCs w:val="20"/>
              </w:rPr>
            </w:pPr>
            <w:r w:rsidRPr="00B3335A">
              <w:rPr>
                <w:rFonts w:ascii="Times New Roman" w:eastAsiaTheme="minorEastAsia" w:hAnsi="Times New Roman"/>
                <w:szCs w:val="20"/>
              </w:rPr>
              <w:t xml:space="preserve">For 1 kbps data rate: 4 </w:t>
            </w:r>
            <w:proofErr w:type="spellStart"/>
            <w:r w:rsidRPr="00B3335A">
              <w:rPr>
                <w:rFonts w:ascii="Times New Roman" w:eastAsiaTheme="minorEastAsia" w:hAnsi="Times New Roman"/>
                <w:szCs w:val="20"/>
              </w:rPr>
              <w:t>mJ</w:t>
            </w:r>
            <w:proofErr w:type="spellEnd"/>
          </w:p>
          <w:p w14:paraId="244FF8D1" w14:textId="77777777" w:rsidR="00B3335A" w:rsidRPr="00B3335A" w:rsidRDefault="00B3335A" w:rsidP="00B3335A">
            <w:pPr>
              <w:pStyle w:val="afe"/>
              <w:widowControl w:val="0"/>
              <w:numPr>
                <w:ilvl w:val="0"/>
                <w:numId w:val="63"/>
              </w:numPr>
              <w:autoSpaceDE w:val="0"/>
              <w:autoSpaceDN w:val="0"/>
              <w:adjustRightInd w:val="0"/>
              <w:snapToGrid w:val="0"/>
              <w:spacing w:after="120"/>
              <w:ind w:leftChars="0"/>
              <w:jc w:val="both"/>
              <w:rPr>
                <w:rFonts w:ascii="Times New Roman" w:eastAsiaTheme="minorEastAsia" w:hAnsi="Times New Roman"/>
                <w:szCs w:val="20"/>
              </w:rPr>
            </w:pPr>
            <w:r w:rsidRPr="00B3335A">
              <w:rPr>
                <w:rFonts w:ascii="Times New Roman" w:eastAsiaTheme="minorEastAsia" w:hAnsi="Times New Roman"/>
                <w:szCs w:val="20"/>
              </w:rPr>
              <w:t xml:space="preserve">For 5-7 kbps data rate: 0.8 </w:t>
            </w:r>
            <w:proofErr w:type="spellStart"/>
            <w:r w:rsidRPr="00B3335A">
              <w:rPr>
                <w:rFonts w:ascii="Times New Roman" w:eastAsiaTheme="minorEastAsia" w:hAnsi="Times New Roman"/>
                <w:szCs w:val="20"/>
              </w:rPr>
              <w:t>mJ</w:t>
            </w:r>
            <w:proofErr w:type="spellEnd"/>
          </w:p>
        </w:tc>
      </w:tr>
      <w:tr w:rsidR="00B3335A" w14:paraId="36386664" w14:textId="77777777" w:rsidTr="00E672E9">
        <w:tc>
          <w:tcPr>
            <w:tcW w:w="1936" w:type="dxa"/>
          </w:tcPr>
          <w:p w14:paraId="1C4035F9" w14:textId="77777777" w:rsidR="00B3335A" w:rsidRPr="00B3335A" w:rsidRDefault="00B3335A" w:rsidP="00E672E9">
            <w:pPr>
              <w:jc w:val="both"/>
              <w:rPr>
                <w:rFonts w:eastAsiaTheme="minorEastAsia"/>
                <w:szCs w:val="20"/>
                <w:lang w:eastAsia="zh-CN"/>
              </w:rPr>
            </w:pPr>
            <w:r w:rsidRPr="00B3335A">
              <w:rPr>
                <w:rFonts w:eastAsiaTheme="minorEastAsia"/>
                <w:szCs w:val="20"/>
                <w:lang w:eastAsia="zh-CN"/>
              </w:rPr>
              <w:t>Source [vivo]</w:t>
            </w:r>
          </w:p>
        </w:tc>
        <w:tc>
          <w:tcPr>
            <w:tcW w:w="7695" w:type="dxa"/>
          </w:tcPr>
          <w:p w14:paraId="66635FAE" w14:textId="77777777" w:rsidR="00B3335A" w:rsidRPr="00B3335A" w:rsidRDefault="00B3335A" w:rsidP="00E672E9">
            <w:pPr>
              <w:jc w:val="both"/>
              <w:rPr>
                <w:szCs w:val="20"/>
              </w:rPr>
            </w:pPr>
            <w:r w:rsidRPr="00B3335A">
              <w:rPr>
                <w:szCs w:val="20"/>
              </w:rPr>
              <w:t>Energy source:</w:t>
            </w:r>
          </w:p>
          <w:p w14:paraId="0D5A8855" w14:textId="77777777" w:rsidR="00B3335A" w:rsidRPr="00B3335A" w:rsidRDefault="00B3335A" w:rsidP="00E672E9">
            <w:pPr>
              <w:jc w:val="both"/>
              <w:rPr>
                <w:szCs w:val="20"/>
              </w:rPr>
            </w:pPr>
            <w:r w:rsidRPr="00B3335A">
              <w:rPr>
                <w:szCs w:val="20"/>
              </w:rPr>
              <w:t>Energy sources with high energy conversion efficiency, e.g., solar, vibration, thermal, etc., can be considered.</w:t>
            </w:r>
          </w:p>
          <w:p w14:paraId="652CCA7E" w14:textId="77777777" w:rsidR="00B3335A" w:rsidRPr="00B3335A" w:rsidRDefault="00B3335A" w:rsidP="00E672E9">
            <w:pPr>
              <w:jc w:val="both"/>
              <w:rPr>
                <w:szCs w:val="20"/>
              </w:rPr>
            </w:pPr>
          </w:p>
          <w:p w14:paraId="026124A9" w14:textId="77777777" w:rsidR="00B3335A" w:rsidRPr="00B3335A" w:rsidRDefault="00B3335A" w:rsidP="00E672E9">
            <w:pPr>
              <w:jc w:val="both"/>
              <w:rPr>
                <w:szCs w:val="20"/>
              </w:rPr>
            </w:pPr>
            <w:r w:rsidRPr="00B3335A">
              <w:rPr>
                <w:rFonts w:hint="eastAsia"/>
                <w:szCs w:val="20"/>
              </w:rPr>
              <w:t>E</w:t>
            </w:r>
            <w:r w:rsidRPr="00B3335A">
              <w:rPr>
                <w:szCs w:val="20"/>
              </w:rPr>
              <w:t>nergy storage capacity:</w:t>
            </w:r>
          </w:p>
          <w:p w14:paraId="63C8158C" w14:textId="77777777" w:rsidR="00B3335A" w:rsidRPr="00B3335A" w:rsidRDefault="00B3335A" w:rsidP="00E672E9">
            <w:pPr>
              <w:jc w:val="both"/>
              <w:rPr>
                <w:szCs w:val="20"/>
              </w:rPr>
            </w:pPr>
            <w:r w:rsidRPr="00B3335A">
              <w:rPr>
                <w:rFonts w:eastAsia="SimSun"/>
                <w:szCs w:val="20"/>
              </w:rPr>
              <w:t>&gt;=1mJ for 1mW peak power consumption and &gt;=10mJ for 10mW peak power consumption</w:t>
            </w:r>
            <w:r w:rsidRPr="00B3335A">
              <w:rPr>
                <w:szCs w:val="20"/>
              </w:rPr>
              <w:t>.</w:t>
            </w:r>
          </w:p>
          <w:p w14:paraId="0DEF97DF" w14:textId="77777777" w:rsidR="00B3335A" w:rsidRPr="00B3335A" w:rsidRDefault="00B3335A" w:rsidP="00E672E9">
            <w:pPr>
              <w:jc w:val="both"/>
              <w:rPr>
                <w:szCs w:val="20"/>
              </w:rPr>
            </w:pPr>
          </w:p>
          <w:p w14:paraId="3BA201BB" w14:textId="77777777" w:rsidR="00B3335A" w:rsidRPr="00B3335A" w:rsidRDefault="00B3335A" w:rsidP="00E672E9">
            <w:pPr>
              <w:jc w:val="both"/>
              <w:rPr>
                <w:szCs w:val="20"/>
              </w:rPr>
            </w:pPr>
            <w:r w:rsidRPr="00B3335A">
              <w:rPr>
                <w:rFonts w:hint="eastAsia"/>
                <w:szCs w:val="20"/>
              </w:rPr>
              <w:t>Reported</w:t>
            </w:r>
            <w:r w:rsidRPr="00B3335A">
              <w:rPr>
                <w:szCs w:val="20"/>
              </w:rPr>
              <w:t xml:space="preserve"> </w:t>
            </w:r>
            <w:r w:rsidRPr="00B3335A">
              <w:rPr>
                <w:rFonts w:hint="eastAsia"/>
                <w:szCs w:val="20"/>
              </w:rPr>
              <w:t>d</w:t>
            </w:r>
            <w:r w:rsidRPr="00B3335A">
              <w:rPr>
                <w:szCs w:val="20"/>
              </w:rPr>
              <w:t>ata rate:</w:t>
            </w:r>
          </w:p>
          <w:p w14:paraId="512933DB" w14:textId="77777777" w:rsidR="00B3335A" w:rsidRPr="00B3335A" w:rsidRDefault="00B3335A" w:rsidP="00E672E9">
            <w:pPr>
              <w:jc w:val="both"/>
              <w:rPr>
                <w:szCs w:val="20"/>
              </w:rPr>
            </w:pPr>
            <w:r w:rsidRPr="00B3335A">
              <w:rPr>
                <w:rFonts w:eastAsia="SimSun"/>
                <w:szCs w:val="20"/>
              </w:rPr>
              <w:t>For D2R, data rate is 1kbps.</w:t>
            </w:r>
          </w:p>
          <w:p w14:paraId="34B738FE" w14:textId="77777777" w:rsidR="00B3335A" w:rsidRPr="00B3335A" w:rsidRDefault="00B3335A" w:rsidP="00E672E9">
            <w:pPr>
              <w:jc w:val="both"/>
              <w:rPr>
                <w:szCs w:val="20"/>
              </w:rPr>
            </w:pPr>
          </w:p>
          <w:p w14:paraId="74123958" w14:textId="77777777" w:rsidR="00B3335A" w:rsidRPr="00B3335A" w:rsidRDefault="00B3335A" w:rsidP="00E672E9">
            <w:pPr>
              <w:jc w:val="both"/>
              <w:rPr>
                <w:szCs w:val="20"/>
              </w:rPr>
            </w:pPr>
            <w:r w:rsidRPr="00B3335A">
              <w:rPr>
                <w:rFonts w:hint="eastAsia"/>
                <w:szCs w:val="20"/>
              </w:rPr>
              <w:t>O</w:t>
            </w:r>
            <w:r w:rsidRPr="00B3335A">
              <w:rPr>
                <w:szCs w:val="20"/>
              </w:rPr>
              <w:t>ther information (if any)</w:t>
            </w:r>
            <w:r w:rsidRPr="00B3335A">
              <w:rPr>
                <w:rFonts w:hint="eastAsia"/>
                <w:szCs w:val="20"/>
              </w:rPr>
              <w:t>:</w:t>
            </w:r>
          </w:p>
          <w:p w14:paraId="7A2ED356" w14:textId="77777777" w:rsidR="00B3335A" w:rsidRPr="00B3335A" w:rsidRDefault="00B3335A" w:rsidP="00E672E9">
            <w:pPr>
              <w:adjustRightInd w:val="0"/>
              <w:snapToGrid w:val="0"/>
              <w:spacing w:beforeLines="50" w:before="120" w:afterLines="50" w:after="120"/>
              <w:jc w:val="both"/>
              <w:rPr>
                <w:rFonts w:eastAsia="SimSun"/>
                <w:szCs w:val="20"/>
              </w:rPr>
            </w:pPr>
            <w:r w:rsidRPr="00B3335A">
              <w:rPr>
                <w:rFonts w:eastAsia="SimSun"/>
                <w:szCs w:val="20"/>
              </w:rPr>
              <w:t xml:space="preserve">When considering energy storage capacity, device at least can </w:t>
            </w:r>
            <w:r w:rsidRPr="00B3335A">
              <w:rPr>
                <w:rFonts w:eastAsia="SimSun" w:hint="eastAsia"/>
                <w:szCs w:val="20"/>
              </w:rPr>
              <w:t>finish</w:t>
            </w:r>
            <w:r w:rsidRPr="00B3335A">
              <w:rPr>
                <w:rFonts w:eastAsia="SimSun"/>
                <w:szCs w:val="20"/>
              </w:rPr>
              <w:t xml:space="preserve"> one D2R transmission. For 1000bits and 1kbps data rate, the D2R transmission time is 1000ms. </w:t>
            </w:r>
          </w:p>
          <w:p w14:paraId="716E7982" w14:textId="77777777" w:rsidR="00B3335A" w:rsidRPr="00B3335A" w:rsidRDefault="00B3335A" w:rsidP="00E672E9">
            <w:pPr>
              <w:jc w:val="both"/>
              <w:rPr>
                <w:rFonts w:eastAsiaTheme="minorEastAsia"/>
                <w:szCs w:val="20"/>
                <w:lang w:eastAsia="zh-CN"/>
              </w:rPr>
            </w:pPr>
            <w:r w:rsidRPr="00B3335A">
              <w:rPr>
                <w:rFonts w:eastAsia="SimSun"/>
                <w:szCs w:val="20"/>
              </w:rPr>
              <w:t xml:space="preserve">For device C, the peak power consumption is ≤ 1 </w:t>
            </w:r>
            <w:proofErr w:type="spellStart"/>
            <w:r w:rsidRPr="00B3335A">
              <w:rPr>
                <w:rFonts w:eastAsia="SimSun"/>
                <w:szCs w:val="20"/>
              </w:rPr>
              <w:t>mW</w:t>
            </w:r>
            <w:proofErr w:type="spellEnd"/>
            <w:r w:rsidRPr="00B3335A">
              <w:rPr>
                <w:rFonts w:eastAsia="SimSun"/>
                <w:szCs w:val="20"/>
              </w:rPr>
              <w:t xml:space="preserve"> to ≤ 10 </w:t>
            </w:r>
            <w:proofErr w:type="spellStart"/>
            <w:r w:rsidRPr="00B3335A">
              <w:rPr>
                <w:rFonts w:eastAsia="SimSun"/>
                <w:szCs w:val="20"/>
              </w:rPr>
              <w:t>mW</w:t>
            </w:r>
            <w:proofErr w:type="spellEnd"/>
            <w:r w:rsidRPr="00B3335A">
              <w:rPr>
                <w:rFonts w:eastAsia="SimSun"/>
                <w:szCs w:val="20"/>
              </w:rPr>
              <w:t xml:space="preserve"> as agreed. Thus, for 10mW peak power consumption the energy is at least larger than 10mW*1000ms, i.e., 10mJ. Assuming the rated maximum voltage is 3V and the minimum available voltage is 2V, it can be derived that the capacitance of capacitor should be larger than 4mF. And for 1mW peak power consumption. The energy is at least larger than 1mW*1000ms, i.e., 1mJ corresponding to 400uF capacitance of capacitor.</w:t>
            </w:r>
          </w:p>
        </w:tc>
      </w:tr>
      <w:tr w:rsidR="00B3335A" w14:paraId="26609930" w14:textId="77777777" w:rsidTr="00E672E9">
        <w:tc>
          <w:tcPr>
            <w:tcW w:w="1936" w:type="dxa"/>
          </w:tcPr>
          <w:p w14:paraId="2CBCCF0A" w14:textId="77777777" w:rsidR="00B3335A" w:rsidRPr="00B3335A" w:rsidRDefault="00B3335A" w:rsidP="00E672E9">
            <w:pPr>
              <w:jc w:val="both"/>
              <w:rPr>
                <w:rFonts w:eastAsiaTheme="minorEastAsia"/>
                <w:szCs w:val="20"/>
                <w:lang w:eastAsia="zh-CN"/>
              </w:rPr>
            </w:pPr>
            <w:r w:rsidRPr="00B3335A">
              <w:rPr>
                <w:rFonts w:eastAsiaTheme="minorEastAsia"/>
                <w:szCs w:val="20"/>
                <w:lang w:eastAsia="zh-CN"/>
              </w:rPr>
              <w:t>Source [ZTE]</w:t>
            </w:r>
          </w:p>
        </w:tc>
        <w:tc>
          <w:tcPr>
            <w:tcW w:w="7695" w:type="dxa"/>
          </w:tcPr>
          <w:p w14:paraId="625F7BC3" w14:textId="77777777" w:rsidR="00B3335A" w:rsidRPr="00B3335A" w:rsidRDefault="00B3335A" w:rsidP="00E672E9">
            <w:pPr>
              <w:jc w:val="both"/>
              <w:rPr>
                <w:rFonts w:eastAsiaTheme="minorEastAsia"/>
                <w:szCs w:val="20"/>
                <w:lang w:eastAsia="zh-CN"/>
              </w:rPr>
            </w:pPr>
            <w:r w:rsidRPr="00B3335A">
              <w:rPr>
                <w:rFonts w:eastAsiaTheme="minorEastAsia"/>
                <w:szCs w:val="20"/>
                <w:lang w:eastAsia="zh-CN"/>
              </w:rPr>
              <w:t>Energy source:</w:t>
            </w:r>
          </w:p>
          <w:p w14:paraId="041BCC79" w14:textId="77777777" w:rsidR="00B3335A" w:rsidRPr="00B3335A" w:rsidRDefault="00B3335A" w:rsidP="00B3335A">
            <w:pPr>
              <w:numPr>
                <w:ilvl w:val="2"/>
                <w:numId w:val="64"/>
              </w:numPr>
              <w:spacing w:after="180"/>
              <w:jc w:val="both"/>
              <w:rPr>
                <w:szCs w:val="20"/>
                <w:lang w:eastAsia="zh-CN"/>
              </w:rPr>
            </w:pPr>
            <w:r w:rsidRPr="00B3335A">
              <w:rPr>
                <w:szCs w:val="20"/>
                <w:lang w:eastAsia="zh-CN"/>
              </w:rPr>
              <w:t>Solar or other energy source are used.</w:t>
            </w:r>
          </w:p>
          <w:p w14:paraId="397FEF43" w14:textId="77777777" w:rsidR="00B3335A" w:rsidRPr="00B3335A" w:rsidRDefault="00B3335A" w:rsidP="00B3335A">
            <w:pPr>
              <w:numPr>
                <w:ilvl w:val="2"/>
                <w:numId w:val="64"/>
              </w:numPr>
              <w:spacing w:after="180"/>
              <w:jc w:val="both"/>
              <w:rPr>
                <w:szCs w:val="20"/>
                <w:lang w:eastAsia="zh-CN"/>
              </w:rPr>
            </w:pPr>
            <w:r w:rsidRPr="00B3335A">
              <w:rPr>
                <w:szCs w:val="20"/>
                <w:lang w:eastAsia="zh-CN"/>
              </w:rPr>
              <w:lastRenderedPageBreak/>
              <w:t xml:space="preserve">RF energy harvesting is deprioritized </w:t>
            </w:r>
          </w:p>
          <w:p w14:paraId="7C0AA4BE" w14:textId="77777777" w:rsidR="00B3335A" w:rsidRPr="00B3335A" w:rsidRDefault="00B3335A" w:rsidP="00E672E9">
            <w:pPr>
              <w:jc w:val="both"/>
              <w:rPr>
                <w:rFonts w:eastAsiaTheme="minorEastAsia"/>
                <w:szCs w:val="20"/>
                <w:lang w:eastAsia="zh-CN"/>
              </w:rPr>
            </w:pPr>
            <w:r w:rsidRPr="00B3335A">
              <w:rPr>
                <w:rFonts w:eastAsiaTheme="minorEastAsia"/>
                <w:szCs w:val="20"/>
                <w:lang w:eastAsia="zh-CN"/>
              </w:rPr>
              <w:t>Energy storage capacity:</w:t>
            </w:r>
          </w:p>
          <w:p w14:paraId="3F5F1133" w14:textId="77777777" w:rsidR="00B3335A" w:rsidRPr="00B3335A" w:rsidRDefault="00B3335A" w:rsidP="00B3335A">
            <w:pPr>
              <w:numPr>
                <w:ilvl w:val="2"/>
                <w:numId w:val="64"/>
              </w:numPr>
              <w:spacing w:after="180"/>
              <w:jc w:val="both"/>
              <w:rPr>
                <w:rFonts w:eastAsiaTheme="minorEastAsia"/>
                <w:szCs w:val="20"/>
                <w:lang w:eastAsia="zh-CN"/>
              </w:rPr>
            </w:pPr>
            <w:r w:rsidRPr="00B3335A">
              <w:rPr>
                <w:szCs w:val="20"/>
                <w:lang w:eastAsia="zh-CN"/>
              </w:rPr>
              <w:t xml:space="preserve">&gt; </w:t>
            </w:r>
            <w:r w:rsidRPr="00B3335A">
              <w:rPr>
                <w:rFonts w:eastAsiaTheme="minorEastAsia"/>
                <w:szCs w:val="20"/>
                <w:lang w:eastAsia="zh-CN"/>
              </w:rPr>
              <w:t xml:space="preserve">15 </w:t>
            </w:r>
            <w:proofErr w:type="spellStart"/>
            <w:r w:rsidRPr="00B3335A">
              <w:rPr>
                <w:rFonts w:eastAsiaTheme="minorEastAsia"/>
                <w:szCs w:val="20"/>
                <w:lang w:eastAsia="zh-CN"/>
              </w:rPr>
              <w:t>mJ</w:t>
            </w:r>
            <w:proofErr w:type="spellEnd"/>
            <w:r w:rsidRPr="00B3335A">
              <w:rPr>
                <w:rFonts w:eastAsiaTheme="minorEastAsia"/>
                <w:szCs w:val="20"/>
                <w:lang w:eastAsia="zh-CN"/>
              </w:rPr>
              <w:t xml:space="preserve"> for device 2b</w:t>
            </w:r>
          </w:p>
          <w:p w14:paraId="3D2394E3" w14:textId="77777777" w:rsidR="00B3335A" w:rsidRPr="00B3335A" w:rsidRDefault="00B3335A" w:rsidP="00B3335A">
            <w:pPr>
              <w:pStyle w:val="a4"/>
              <w:widowControl w:val="0"/>
              <w:numPr>
                <w:ilvl w:val="2"/>
                <w:numId w:val="64"/>
              </w:numPr>
              <w:spacing w:after="0"/>
              <w:rPr>
                <w:rFonts w:ascii="Times New Roman" w:eastAsiaTheme="minorEastAsia" w:hAnsi="Times New Roman"/>
                <w:szCs w:val="20"/>
                <w:lang w:val="en-US"/>
              </w:rPr>
            </w:pPr>
            <w:r w:rsidRPr="00B3335A">
              <w:rPr>
                <w:rFonts w:ascii="Times New Roman" w:hAnsi="Times New Roman"/>
                <w:szCs w:val="20"/>
                <w:lang w:val="en-US"/>
              </w:rPr>
              <w:t xml:space="preserve">&gt; </w:t>
            </w:r>
            <w:r w:rsidRPr="00B3335A">
              <w:rPr>
                <w:rFonts w:ascii="Times New Roman" w:eastAsiaTheme="minorEastAsia" w:hAnsi="Times New Roman"/>
                <w:szCs w:val="20"/>
                <w:lang w:val="en-US"/>
              </w:rPr>
              <w:t xml:space="preserve">75 </w:t>
            </w:r>
            <w:proofErr w:type="spellStart"/>
            <w:r w:rsidRPr="00B3335A">
              <w:rPr>
                <w:rFonts w:ascii="Times New Roman" w:eastAsiaTheme="minorEastAsia" w:hAnsi="Times New Roman"/>
                <w:szCs w:val="20"/>
                <w:lang w:val="en-US"/>
              </w:rPr>
              <w:t>mJ</w:t>
            </w:r>
            <w:proofErr w:type="spellEnd"/>
            <w:r w:rsidRPr="00B3335A">
              <w:rPr>
                <w:rFonts w:ascii="Times New Roman" w:eastAsiaTheme="minorEastAsia" w:hAnsi="Times New Roman"/>
                <w:szCs w:val="20"/>
                <w:lang w:val="en-US"/>
              </w:rPr>
              <w:t xml:space="preserve"> for device C</w:t>
            </w:r>
          </w:p>
          <w:p w14:paraId="1913AD9F" w14:textId="77777777" w:rsidR="00B3335A" w:rsidRPr="00B3335A" w:rsidRDefault="00B3335A" w:rsidP="00E672E9">
            <w:pPr>
              <w:jc w:val="both"/>
              <w:rPr>
                <w:rFonts w:eastAsiaTheme="minorEastAsia"/>
                <w:szCs w:val="20"/>
                <w:lang w:eastAsia="zh-CN"/>
              </w:rPr>
            </w:pPr>
            <w:r w:rsidRPr="00B3335A">
              <w:rPr>
                <w:rFonts w:eastAsiaTheme="minorEastAsia"/>
                <w:szCs w:val="20"/>
                <w:lang w:eastAsia="zh-CN"/>
              </w:rPr>
              <w:t>Reported data rate:</w:t>
            </w:r>
          </w:p>
          <w:p w14:paraId="22F8687B" w14:textId="77777777" w:rsidR="00B3335A" w:rsidRPr="00B3335A" w:rsidRDefault="00B3335A" w:rsidP="00B3335A">
            <w:pPr>
              <w:numPr>
                <w:ilvl w:val="2"/>
                <w:numId w:val="65"/>
              </w:numPr>
              <w:spacing w:after="180"/>
              <w:jc w:val="both"/>
              <w:rPr>
                <w:rFonts w:eastAsiaTheme="minorEastAsia"/>
                <w:szCs w:val="20"/>
                <w:lang w:eastAsia="zh-CN"/>
              </w:rPr>
            </w:pPr>
            <w:r w:rsidRPr="00B3335A">
              <w:rPr>
                <w:rFonts w:eastAsiaTheme="minorEastAsia"/>
                <w:szCs w:val="20"/>
                <w:lang w:eastAsia="zh-CN"/>
              </w:rPr>
              <w:t>~ 4 kbps for R2D transmission</w:t>
            </w:r>
          </w:p>
          <w:p w14:paraId="2ECD079C" w14:textId="77777777" w:rsidR="00B3335A" w:rsidRPr="00B3335A" w:rsidRDefault="00B3335A" w:rsidP="00B3335A">
            <w:pPr>
              <w:numPr>
                <w:ilvl w:val="2"/>
                <w:numId w:val="65"/>
              </w:numPr>
              <w:spacing w:after="180"/>
              <w:jc w:val="both"/>
              <w:rPr>
                <w:rFonts w:eastAsiaTheme="minorEastAsia"/>
                <w:szCs w:val="20"/>
                <w:lang w:eastAsia="zh-CN"/>
              </w:rPr>
            </w:pPr>
            <w:r w:rsidRPr="00B3335A">
              <w:rPr>
                <w:rFonts w:eastAsiaTheme="minorEastAsia"/>
                <w:szCs w:val="20"/>
                <w:lang w:eastAsia="zh-CN"/>
              </w:rPr>
              <w:t>~ 0.1 kbps for D2R transmission</w:t>
            </w:r>
          </w:p>
          <w:p w14:paraId="0AA9A5BF" w14:textId="77777777" w:rsidR="00B3335A" w:rsidRPr="00B3335A" w:rsidRDefault="00B3335A" w:rsidP="00E672E9">
            <w:pPr>
              <w:jc w:val="both"/>
              <w:rPr>
                <w:rFonts w:eastAsiaTheme="minorEastAsia"/>
                <w:szCs w:val="20"/>
                <w:lang w:eastAsia="zh-CN"/>
              </w:rPr>
            </w:pPr>
            <w:r w:rsidRPr="00B3335A">
              <w:rPr>
                <w:rFonts w:eastAsiaTheme="minorEastAsia"/>
                <w:szCs w:val="20"/>
                <w:lang w:eastAsia="zh-CN"/>
              </w:rPr>
              <w:t>Other information (if any):</w:t>
            </w:r>
          </w:p>
          <w:p w14:paraId="29483B19" w14:textId="77777777" w:rsidR="00B3335A" w:rsidRPr="00B3335A" w:rsidRDefault="00B3335A" w:rsidP="00E672E9">
            <w:pPr>
              <w:jc w:val="both"/>
              <w:rPr>
                <w:szCs w:val="20"/>
                <w:lang w:eastAsia="zh-CN"/>
              </w:rPr>
            </w:pPr>
            <w:r w:rsidRPr="00B3335A">
              <w:rPr>
                <w:rFonts w:hint="eastAsia"/>
                <w:szCs w:val="20"/>
                <w:lang w:eastAsia="zh-CN"/>
              </w:rPr>
              <w:t>The e</w:t>
            </w:r>
            <w:r w:rsidRPr="00B3335A">
              <w:rPr>
                <w:szCs w:val="20"/>
                <w:lang w:eastAsia="zh-CN"/>
              </w:rPr>
              <w:t>nergy storage</w:t>
            </w:r>
            <w:r w:rsidRPr="00B3335A">
              <w:rPr>
                <w:rFonts w:hint="eastAsia"/>
                <w:szCs w:val="20"/>
                <w:lang w:eastAsia="zh-CN"/>
              </w:rPr>
              <w:t xml:space="preserve"> of</w:t>
            </w:r>
            <w:r w:rsidRPr="00B3335A">
              <w:rPr>
                <w:szCs w:val="20"/>
                <w:lang w:eastAsia="zh-CN"/>
              </w:rPr>
              <w:t xml:space="preserve"> &gt; 15 </w:t>
            </w:r>
            <w:proofErr w:type="spellStart"/>
            <w:r w:rsidRPr="00B3335A">
              <w:rPr>
                <w:szCs w:val="20"/>
                <w:lang w:eastAsia="zh-CN"/>
              </w:rPr>
              <w:t>mJ</w:t>
            </w:r>
            <w:proofErr w:type="spellEnd"/>
            <w:r w:rsidRPr="00B3335A">
              <w:rPr>
                <w:rFonts w:hint="eastAsia"/>
                <w:szCs w:val="20"/>
                <w:lang w:eastAsia="zh-CN"/>
              </w:rPr>
              <w:t xml:space="preserve"> (device 2c) and </w:t>
            </w:r>
            <w:r w:rsidRPr="00B3335A">
              <w:rPr>
                <w:szCs w:val="20"/>
              </w:rPr>
              <w:t xml:space="preserve">&gt; 75 </w:t>
            </w:r>
            <w:proofErr w:type="spellStart"/>
            <w:r w:rsidRPr="00B3335A">
              <w:rPr>
                <w:szCs w:val="20"/>
              </w:rPr>
              <w:t>mJ</w:t>
            </w:r>
            <w:proofErr w:type="spellEnd"/>
            <w:r w:rsidRPr="00B3335A">
              <w:rPr>
                <w:rFonts w:hint="eastAsia"/>
                <w:szCs w:val="20"/>
                <w:lang w:eastAsia="zh-CN"/>
              </w:rPr>
              <w:t xml:space="preserve"> (device C) is considered to support an entire CBRA process for multiple devices.</w:t>
            </w:r>
          </w:p>
          <w:p w14:paraId="530FF616" w14:textId="77777777" w:rsidR="00B3335A" w:rsidRPr="00B3335A" w:rsidRDefault="00B3335A" w:rsidP="00E672E9">
            <w:pPr>
              <w:jc w:val="both"/>
              <w:rPr>
                <w:rFonts w:eastAsiaTheme="minorEastAsia"/>
                <w:szCs w:val="20"/>
                <w:lang w:eastAsia="zh-CN"/>
              </w:rPr>
            </w:pPr>
            <w:r w:rsidRPr="00B3335A">
              <w:rPr>
                <w:rFonts w:hint="eastAsia"/>
                <w:szCs w:val="20"/>
                <w:lang w:eastAsia="zh-CN"/>
              </w:rPr>
              <w:t xml:space="preserve">For a single PDRCH transmission, assuming a D2R data rate of 0.1 kbps and a TBS of 400 bits, the transmission takes approximately 4 seconds. This requires Device 2b (with a Tx power consumption of 800 </w:t>
            </w:r>
            <w:proofErr w:type="spellStart"/>
            <w:r w:rsidRPr="00B3335A">
              <w:rPr>
                <w:rFonts w:hint="eastAsia"/>
                <w:szCs w:val="20"/>
                <w:lang w:eastAsia="zh-CN"/>
              </w:rPr>
              <w:t>uW</w:t>
            </w:r>
            <w:proofErr w:type="spellEnd"/>
            <w:r w:rsidRPr="00B3335A">
              <w:rPr>
                <w:rFonts w:hint="eastAsia"/>
                <w:szCs w:val="20"/>
                <w:lang w:eastAsia="zh-CN"/>
              </w:rPr>
              <w:t xml:space="preserve">) to have an energy storage capacity greater than 3.2 </w:t>
            </w:r>
            <w:proofErr w:type="spellStart"/>
            <w:r w:rsidRPr="00B3335A">
              <w:rPr>
                <w:rFonts w:hint="eastAsia"/>
                <w:szCs w:val="20"/>
                <w:lang w:eastAsia="zh-CN"/>
              </w:rPr>
              <w:t>mJ</w:t>
            </w:r>
            <w:proofErr w:type="spellEnd"/>
            <w:r w:rsidRPr="00B3335A">
              <w:rPr>
                <w:rFonts w:hint="eastAsia"/>
                <w:szCs w:val="20"/>
                <w:lang w:eastAsia="zh-CN"/>
              </w:rPr>
              <w:t xml:space="preserve"> and Device C (with a Tx power consumption of 2 </w:t>
            </w:r>
            <w:proofErr w:type="spellStart"/>
            <w:r w:rsidRPr="00B3335A">
              <w:rPr>
                <w:rFonts w:hint="eastAsia"/>
                <w:szCs w:val="20"/>
                <w:lang w:eastAsia="zh-CN"/>
              </w:rPr>
              <w:t>mW</w:t>
            </w:r>
            <w:proofErr w:type="spellEnd"/>
            <w:r w:rsidRPr="00B3335A">
              <w:rPr>
                <w:rFonts w:hint="eastAsia"/>
                <w:szCs w:val="20"/>
                <w:lang w:eastAsia="zh-CN"/>
              </w:rPr>
              <w:t xml:space="preserve">) greater than 8 </w:t>
            </w:r>
            <w:proofErr w:type="spellStart"/>
            <w:r w:rsidRPr="00B3335A">
              <w:rPr>
                <w:rFonts w:hint="eastAsia"/>
                <w:szCs w:val="20"/>
                <w:lang w:eastAsia="zh-CN"/>
              </w:rPr>
              <w:t>mJ</w:t>
            </w:r>
            <w:proofErr w:type="spellEnd"/>
            <w:r w:rsidRPr="00B3335A">
              <w:rPr>
                <w:rFonts w:hint="eastAsia"/>
                <w:szCs w:val="20"/>
                <w:lang w:eastAsia="zh-CN"/>
              </w:rPr>
              <w:t xml:space="preserve"> to support a single D2R transmission.</w:t>
            </w:r>
          </w:p>
        </w:tc>
      </w:tr>
      <w:tr w:rsidR="00B3335A" w14:paraId="692C744F" w14:textId="77777777" w:rsidTr="00E672E9">
        <w:tc>
          <w:tcPr>
            <w:tcW w:w="1936" w:type="dxa"/>
          </w:tcPr>
          <w:p w14:paraId="62E18F31" w14:textId="77777777" w:rsidR="00B3335A" w:rsidRPr="00B3335A" w:rsidRDefault="00B3335A" w:rsidP="00E672E9">
            <w:pPr>
              <w:jc w:val="both"/>
              <w:rPr>
                <w:rFonts w:eastAsiaTheme="minorEastAsia"/>
                <w:szCs w:val="20"/>
                <w:lang w:eastAsia="zh-CN"/>
              </w:rPr>
            </w:pPr>
            <w:r w:rsidRPr="00B3335A">
              <w:rPr>
                <w:rFonts w:eastAsiaTheme="minorEastAsia"/>
                <w:szCs w:val="20"/>
                <w:lang w:eastAsia="zh-CN"/>
              </w:rPr>
              <w:lastRenderedPageBreak/>
              <w:t>Source [Tejas]</w:t>
            </w:r>
          </w:p>
        </w:tc>
        <w:tc>
          <w:tcPr>
            <w:tcW w:w="7695" w:type="dxa"/>
          </w:tcPr>
          <w:p w14:paraId="023F32F5" w14:textId="77777777" w:rsidR="00B3335A" w:rsidRPr="00B3335A" w:rsidRDefault="00B3335A" w:rsidP="00E672E9">
            <w:pPr>
              <w:jc w:val="both"/>
              <w:rPr>
                <w:rFonts w:eastAsiaTheme="minorEastAsia"/>
                <w:szCs w:val="20"/>
                <w:lang w:eastAsia="zh-CN"/>
              </w:rPr>
            </w:pPr>
            <w:r w:rsidRPr="00B3335A">
              <w:rPr>
                <w:rFonts w:eastAsiaTheme="minorEastAsia"/>
                <w:szCs w:val="20"/>
                <w:lang w:eastAsia="zh-CN"/>
              </w:rPr>
              <w:t>Energy source:</w:t>
            </w:r>
          </w:p>
          <w:p w14:paraId="4D92808C" w14:textId="77777777" w:rsidR="00B3335A" w:rsidRPr="00B3335A" w:rsidRDefault="00B3335A" w:rsidP="00E672E9">
            <w:pPr>
              <w:jc w:val="both"/>
              <w:rPr>
                <w:rFonts w:eastAsiaTheme="minorEastAsia"/>
                <w:szCs w:val="20"/>
                <w:lang w:eastAsia="zh-CN"/>
              </w:rPr>
            </w:pPr>
            <w:r w:rsidRPr="00B3335A">
              <w:rPr>
                <w:rFonts w:eastAsiaTheme="minorEastAsia"/>
                <w:szCs w:val="20"/>
                <w:lang w:eastAsia="zh-CN"/>
              </w:rPr>
              <w:t xml:space="preserve">Solar/light energy harvesting </w:t>
            </w:r>
          </w:p>
          <w:p w14:paraId="085A66C3" w14:textId="77777777" w:rsidR="00B3335A" w:rsidRPr="00B3335A" w:rsidRDefault="00B3335A" w:rsidP="00E672E9">
            <w:pPr>
              <w:spacing w:before="240"/>
              <w:jc w:val="both"/>
              <w:rPr>
                <w:rFonts w:eastAsiaTheme="minorEastAsia"/>
                <w:szCs w:val="20"/>
                <w:lang w:eastAsia="zh-CN"/>
              </w:rPr>
            </w:pPr>
            <w:r w:rsidRPr="00B3335A">
              <w:rPr>
                <w:rFonts w:eastAsiaTheme="minorEastAsia" w:hint="eastAsia"/>
                <w:szCs w:val="20"/>
                <w:lang w:eastAsia="zh-CN"/>
              </w:rPr>
              <w:t>E</w:t>
            </w:r>
            <w:r w:rsidRPr="00B3335A">
              <w:rPr>
                <w:rFonts w:eastAsiaTheme="minorEastAsia"/>
                <w:szCs w:val="20"/>
                <w:lang w:eastAsia="zh-CN"/>
              </w:rPr>
              <w:t>nergy storage capacity:</w:t>
            </w:r>
          </w:p>
          <w:p w14:paraId="0F25008A" w14:textId="77777777" w:rsidR="00B3335A" w:rsidRPr="00B3335A" w:rsidRDefault="00B3335A" w:rsidP="00E672E9">
            <w:pPr>
              <w:jc w:val="both"/>
              <w:rPr>
                <w:rFonts w:eastAsiaTheme="minorEastAsia"/>
                <w:szCs w:val="20"/>
                <w:lang w:eastAsia="zh-CN"/>
              </w:rPr>
            </w:pPr>
            <w:r w:rsidRPr="00B3335A">
              <w:rPr>
                <w:rFonts w:eastAsiaTheme="minorEastAsia"/>
                <w:szCs w:val="20"/>
                <w:lang w:eastAsia="zh-CN"/>
              </w:rPr>
              <w:t xml:space="preserve">180-300 mF for Device 2b with voltage = 3.3 V. </w:t>
            </w:r>
          </w:p>
          <w:p w14:paraId="19925C5E" w14:textId="77777777" w:rsidR="00B3335A" w:rsidRPr="00B3335A" w:rsidRDefault="00B3335A" w:rsidP="00E672E9">
            <w:pPr>
              <w:jc w:val="both"/>
              <w:rPr>
                <w:rFonts w:eastAsiaTheme="minorEastAsia"/>
                <w:szCs w:val="20"/>
                <w:lang w:eastAsia="zh-CN"/>
              </w:rPr>
            </w:pPr>
            <w:r w:rsidRPr="00B3335A">
              <w:rPr>
                <w:rFonts w:eastAsiaTheme="minorEastAsia"/>
                <w:szCs w:val="20"/>
                <w:lang w:eastAsia="zh-CN"/>
              </w:rPr>
              <w:t xml:space="preserve">180-1700 mF for Device C with </w:t>
            </w:r>
            <w:proofErr w:type="gramStart"/>
            <w:r w:rsidRPr="00B3335A">
              <w:rPr>
                <w:rFonts w:eastAsiaTheme="minorEastAsia"/>
                <w:szCs w:val="20"/>
                <w:lang w:eastAsia="zh-CN"/>
              </w:rPr>
              <w:t>voltage  =</w:t>
            </w:r>
            <w:proofErr w:type="gramEnd"/>
            <w:r w:rsidRPr="00B3335A">
              <w:rPr>
                <w:rFonts w:eastAsiaTheme="minorEastAsia"/>
                <w:szCs w:val="20"/>
                <w:lang w:eastAsia="zh-CN"/>
              </w:rPr>
              <w:t xml:space="preserve"> 5V</w:t>
            </w:r>
          </w:p>
          <w:p w14:paraId="1EEE3866" w14:textId="77777777" w:rsidR="00B3335A" w:rsidRPr="00B3335A" w:rsidRDefault="00B3335A" w:rsidP="00E672E9">
            <w:pPr>
              <w:spacing w:before="240"/>
              <w:jc w:val="both"/>
              <w:rPr>
                <w:rFonts w:eastAsiaTheme="minorEastAsia"/>
                <w:szCs w:val="20"/>
                <w:lang w:eastAsia="zh-CN"/>
              </w:rPr>
            </w:pPr>
            <w:r w:rsidRPr="00B3335A">
              <w:rPr>
                <w:rFonts w:eastAsiaTheme="minorEastAsia" w:hint="eastAsia"/>
                <w:szCs w:val="20"/>
                <w:lang w:eastAsia="zh-CN"/>
              </w:rPr>
              <w:t>Reported</w:t>
            </w:r>
            <w:r w:rsidRPr="00B3335A">
              <w:rPr>
                <w:rFonts w:eastAsiaTheme="minorEastAsia"/>
                <w:szCs w:val="20"/>
                <w:lang w:eastAsia="zh-CN"/>
              </w:rPr>
              <w:t xml:space="preserve"> </w:t>
            </w:r>
            <w:r w:rsidRPr="00B3335A">
              <w:rPr>
                <w:rFonts w:eastAsiaTheme="minorEastAsia" w:hint="eastAsia"/>
                <w:szCs w:val="20"/>
                <w:lang w:eastAsia="zh-CN"/>
              </w:rPr>
              <w:t>d</w:t>
            </w:r>
            <w:r w:rsidRPr="00B3335A">
              <w:rPr>
                <w:rFonts w:eastAsiaTheme="minorEastAsia"/>
                <w:szCs w:val="20"/>
                <w:lang w:eastAsia="zh-CN"/>
              </w:rPr>
              <w:t>ata rate:</w:t>
            </w:r>
          </w:p>
          <w:p w14:paraId="33F66803" w14:textId="77777777" w:rsidR="00B3335A" w:rsidRPr="00B3335A" w:rsidRDefault="00B3335A" w:rsidP="00E672E9">
            <w:pPr>
              <w:jc w:val="both"/>
              <w:rPr>
                <w:rFonts w:eastAsiaTheme="minorEastAsia"/>
                <w:szCs w:val="20"/>
                <w:lang w:eastAsia="zh-CN"/>
              </w:rPr>
            </w:pPr>
            <w:r w:rsidRPr="00B3335A">
              <w:rPr>
                <w:rFonts w:eastAsiaTheme="minorEastAsia"/>
                <w:szCs w:val="20"/>
                <w:lang w:eastAsia="zh-CN"/>
              </w:rPr>
              <w:t>R2D data rate is 12-15 kbps with M=2</w:t>
            </w:r>
          </w:p>
          <w:p w14:paraId="0F011575" w14:textId="77777777" w:rsidR="00B3335A" w:rsidRPr="00B3335A" w:rsidRDefault="00B3335A" w:rsidP="00E672E9">
            <w:pPr>
              <w:jc w:val="both"/>
              <w:rPr>
                <w:rFonts w:eastAsiaTheme="minorEastAsia"/>
                <w:szCs w:val="20"/>
                <w:lang w:eastAsia="zh-CN"/>
              </w:rPr>
            </w:pPr>
            <w:r w:rsidRPr="00B3335A">
              <w:rPr>
                <w:rFonts w:eastAsiaTheme="minorEastAsia"/>
                <w:szCs w:val="20"/>
                <w:lang w:eastAsia="zh-CN"/>
              </w:rPr>
              <w:t>D2R data rate is 5-7 kbps</w:t>
            </w:r>
          </w:p>
          <w:p w14:paraId="37A0DF3A" w14:textId="77777777" w:rsidR="00B3335A" w:rsidRPr="00B3335A" w:rsidRDefault="00B3335A" w:rsidP="00E672E9">
            <w:pPr>
              <w:spacing w:before="240"/>
              <w:jc w:val="both"/>
              <w:rPr>
                <w:rFonts w:eastAsiaTheme="minorEastAsia"/>
                <w:szCs w:val="20"/>
                <w:lang w:eastAsia="zh-CN"/>
              </w:rPr>
            </w:pPr>
            <w:r w:rsidRPr="00B3335A">
              <w:rPr>
                <w:rFonts w:eastAsiaTheme="minorEastAsia" w:hint="eastAsia"/>
                <w:szCs w:val="20"/>
                <w:lang w:eastAsia="zh-CN"/>
              </w:rPr>
              <w:t>O</w:t>
            </w:r>
            <w:r w:rsidRPr="00B3335A">
              <w:rPr>
                <w:rFonts w:eastAsiaTheme="minorEastAsia"/>
                <w:szCs w:val="20"/>
                <w:lang w:eastAsia="zh-CN"/>
              </w:rPr>
              <w:t>ther information (if any)</w:t>
            </w:r>
            <w:r w:rsidRPr="00B3335A">
              <w:rPr>
                <w:rFonts w:eastAsiaTheme="minorEastAsia" w:hint="eastAsia"/>
                <w:szCs w:val="20"/>
                <w:lang w:eastAsia="zh-CN"/>
              </w:rPr>
              <w:t>:</w:t>
            </w:r>
          </w:p>
          <w:p w14:paraId="31A096FA" w14:textId="77777777" w:rsidR="00B3335A" w:rsidRPr="00B3335A" w:rsidRDefault="00B3335A" w:rsidP="00E672E9">
            <w:pPr>
              <w:jc w:val="both"/>
              <w:rPr>
                <w:szCs w:val="20"/>
                <w:lang w:eastAsia="zh-CN"/>
              </w:rPr>
            </w:pPr>
            <w:r w:rsidRPr="00B3335A">
              <w:rPr>
                <w:rFonts w:eastAsiaTheme="minorEastAsia"/>
                <w:szCs w:val="20"/>
                <w:lang w:eastAsia="zh-CN"/>
              </w:rPr>
              <w:t>energy conversion efficiency of energy harvester is considered as 80-90%</w:t>
            </w:r>
            <w:r w:rsidRPr="00B3335A">
              <w:rPr>
                <w:szCs w:val="20"/>
                <w:lang w:eastAsia="zh-CN"/>
              </w:rPr>
              <w:t xml:space="preserve">. </w:t>
            </w:r>
          </w:p>
          <w:p w14:paraId="78CCC5AA" w14:textId="77777777" w:rsidR="00B3335A" w:rsidRPr="00B3335A" w:rsidRDefault="00B3335A" w:rsidP="00E672E9">
            <w:pPr>
              <w:jc w:val="both"/>
              <w:rPr>
                <w:szCs w:val="20"/>
                <w:lang w:eastAsia="zh-CN"/>
              </w:rPr>
            </w:pPr>
            <w:r w:rsidRPr="00B3335A">
              <w:rPr>
                <w:szCs w:val="20"/>
                <w:lang w:eastAsia="zh-CN"/>
              </w:rPr>
              <w:t xml:space="preserve">Device 2b power consumption is considered as 480 µW to 770 µW. </w:t>
            </w:r>
          </w:p>
          <w:p w14:paraId="62C80A95" w14:textId="77777777" w:rsidR="00B3335A" w:rsidRPr="00B3335A" w:rsidRDefault="00B3335A" w:rsidP="00E672E9">
            <w:pPr>
              <w:jc w:val="both"/>
              <w:rPr>
                <w:szCs w:val="20"/>
              </w:rPr>
            </w:pPr>
            <w:r w:rsidRPr="00B3335A">
              <w:rPr>
                <w:szCs w:val="20"/>
                <w:lang w:eastAsia="zh-CN"/>
              </w:rPr>
              <w:t xml:space="preserve">Device 2b power consumption is considered as 1 </w:t>
            </w:r>
            <w:proofErr w:type="spellStart"/>
            <w:r w:rsidRPr="00B3335A">
              <w:rPr>
                <w:szCs w:val="20"/>
                <w:lang w:eastAsia="zh-CN"/>
              </w:rPr>
              <w:t>mW</w:t>
            </w:r>
            <w:proofErr w:type="spellEnd"/>
            <w:r w:rsidRPr="00B3335A">
              <w:rPr>
                <w:szCs w:val="20"/>
                <w:lang w:eastAsia="zh-CN"/>
              </w:rPr>
              <w:t xml:space="preserve"> to 10 </w:t>
            </w:r>
            <w:proofErr w:type="spellStart"/>
            <w:r w:rsidRPr="00B3335A">
              <w:rPr>
                <w:szCs w:val="20"/>
                <w:lang w:eastAsia="zh-CN"/>
              </w:rPr>
              <w:t>mW</w:t>
            </w:r>
            <w:proofErr w:type="spellEnd"/>
            <w:r w:rsidRPr="00B3335A">
              <w:rPr>
                <w:szCs w:val="20"/>
                <w:lang w:eastAsia="zh-CN"/>
              </w:rPr>
              <w:t xml:space="preserve">. </w:t>
            </w:r>
            <w:r w:rsidRPr="00B3335A">
              <w:rPr>
                <w:szCs w:val="20"/>
              </w:rPr>
              <w:t xml:space="preserve"> </w:t>
            </w:r>
          </w:p>
          <w:p w14:paraId="2F4AF1D6" w14:textId="77777777" w:rsidR="00B3335A" w:rsidRPr="00B3335A" w:rsidRDefault="00B3335A" w:rsidP="00E672E9">
            <w:pPr>
              <w:jc w:val="both"/>
              <w:rPr>
                <w:rFonts w:eastAsiaTheme="minorEastAsia"/>
                <w:szCs w:val="20"/>
                <w:lang w:eastAsia="zh-CN"/>
              </w:rPr>
            </w:pPr>
            <w:r w:rsidRPr="00B3335A">
              <w:rPr>
                <w:rFonts w:eastAsiaTheme="minorEastAsia"/>
                <w:szCs w:val="20"/>
                <w:lang w:eastAsia="zh-CN"/>
              </w:rPr>
              <w:t>Solar panel size for device 2b is 20x20 mm</w:t>
            </w:r>
            <w:r w:rsidRPr="00B3335A">
              <w:rPr>
                <w:rFonts w:eastAsiaTheme="minorEastAsia"/>
                <w:szCs w:val="20"/>
                <w:vertAlign w:val="superscript"/>
                <w:lang w:eastAsia="zh-CN"/>
              </w:rPr>
              <w:t>2</w:t>
            </w:r>
            <w:r w:rsidRPr="00B3335A">
              <w:rPr>
                <w:rFonts w:eastAsiaTheme="minorEastAsia"/>
                <w:szCs w:val="20"/>
                <w:lang w:eastAsia="zh-CN"/>
              </w:rPr>
              <w:t xml:space="preserve"> and Device C is 30x25 mm</w:t>
            </w:r>
            <w:r w:rsidRPr="00B3335A">
              <w:rPr>
                <w:rFonts w:eastAsiaTheme="minorEastAsia"/>
                <w:szCs w:val="20"/>
                <w:vertAlign w:val="superscript"/>
                <w:lang w:eastAsia="zh-CN"/>
              </w:rPr>
              <w:t>2</w:t>
            </w:r>
            <w:r w:rsidRPr="00B3335A">
              <w:rPr>
                <w:rFonts w:eastAsiaTheme="minorEastAsia"/>
                <w:szCs w:val="20"/>
                <w:lang w:eastAsia="zh-CN"/>
              </w:rPr>
              <w:t xml:space="preserve">. </w:t>
            </w:r>
          </w:p>
        </w:tc>
      </w:tr>
      <w:tr w:rsidR="00B3335A" w14:paraId="0CEE15FF" w14:textId="77777777" w:rsidTr="00E672E9">
        <w:tc>
          <w:tcPr>
            <w:tcW w:w="1936" w:type="dxa"/>
          </w:tcPr>
          <w:p w14:paraId="6976E52C" w14:textId="77777777" w:rsidR="00B3335A" w:rsidRPr="00B3335A" w:rsidRDefault="00B3335A" w:rsidP="00E672E9">
            <w:pPr>
              <w:jc w:val="both"/>
              <w:rPr>
                <w:rFonts w:eastAsiaTheme="minorEastAsia"/>
                <w:szCs w:val="20"/>
                <w:lang w:eastAsia="zh-CN"/>
              </w:rPr>
            </w:pPr>
            <w:r w:rsidRPr="00B3335A">
              <w:rPr>
                <w:rFonts w:eastAsiaTheme="minorEastAsia" w:hint="eastAsia"/>
                <w:szCs w:val="20"/>
                <w:lang w:eastAsia="zh-CN"/>
              </w:rPr>
              <w:t>S</w:t>
            </w:r>
            <w:r w:rsidRPr="00B3335A">
              <w:rPr>
                <w:rFonts w:eastAsiaTheme="minorEastAsia"/>
                <w:szCs w:val="20"/>
                <w:lang w:eastAsia="zh-CN"/>
              </w:rPr>
              <w:t>ource [NEC]</w:t>
            </w:r>
          </w:p>
        </w:tc>
        <w:tc>
          <w:tcPr>
            <w:tcW w:w="7695" w:type="dxa"/>
          </w:tcPr>
          <w:p w14:paraId="1142A719" w14:textId="77777777" w:rsidR="00B3335A" w:rsidRPr="00B3335A" w:rsidRDefault="00B3335A" w:rsidP="00E672E9">
            <w:pPr>
              <w:jc w:val="both"/>
              <w:rPr>
                <w:rFonts w:eastAsiaTheme="minorEastAsia"/>
                <w:szCs w:val="20"/>
                <w:lang w:eastAsia="zh-CN"/>
              </w:rPr>
            </w:pPr>
            <w:r w:rsidRPr="00B3335A">
              <w:rPr>
                <w:rFonts w:eastAsiaTheme="minorEastAsia"/>
                <w:szCs w:val="20"/>
                <w:lang w:eastAsia="zh-CN"/>
              </w:rPr>
              <w:t>Energy source: Solar energy</w:t>
            </w:r>
          </w:p>
          <w:p w14:paraId="451122F4" w14:textId="77777777" w:rsidR="00B3335A" w:rsidRPr="00B3335A" w:rsidRDefault="00B3335A" w:rsidP="00E672E9">
            <w:pPr>
              <w:jc w:val="both"/>
              <w:rPr>
                <w:rFonts w:eastAsiaTheme="minorEastAsia"/>
                <w:szCs w:val="20"/>
                <w:lang w:eastAsia="zh-CN"/>
              </w:rPr>
            </w:pPr>
            <w:r w:rsidRPr="00B3335A">
              <w:rPr>
                <w:rFonts w:eastAsiaTheme="minorEastAsia"/>
                <w:szCs w:val="20"/>
                <w:lang w:eastAsia="zh-CN"/>
              </w:rPr>
              <w:t>Energy storage capacity: 10~100</w:t>
            </w:r>
            <w:r w:rsidRPr="00B3335A">
              <w:rPr>
                <w:rFonts w:eastAsiaTheme="minorEastAsia" w:hint="eastAsia"/>
                <w:szCs w:val="20"/>
                <w:lang w:eastAsia="zh-CN"/>
              </w:rPr>
              <w:t>µ</w:t>
            </w:r>
            <w:r w:rsidRPr="00B3335A">
              <w:rPr>
                <w:rFonts w:eastAsiaTheme="minorEastAsia"/>
                <w:szCs w:val="20"/>
                <w:lang w:eastAsia="zh-CN"/>
              </w:rPr>
              <w:t>F with voltage of 3V</w:t>
            </w:r>
          </w:p>
          <w:p w14:paraId="3D76BF4F" w14:textId="77777777" w:rsidR="00B3335A" w:rsidRPr="00B3335A" w:rsidRDefault="00B3335A" w:rsidP="00E672E9">
            <w:pPr>
              <w:jc w:val="both"/>
              <w:rPr>
                <w:rFonts w:eastAsiaTheme="minorEastAsia"/>
                <w:szCs w:val="20"/>
                <w:lang w:eastAsia="zh-CN"/>
              </w:rPr>
            </w:pPr>
            <w:r w:rsidRPr="00B3335A">
              <w:rPr>
                <w:rFonts w:eastAsiaTheme="minorEastAsia"/>
                <w:szCs w:val="20"/>
                <w:lang w:eastAsia="zh-CN"/>
              </w:rPr>
              <w:t>Reported data rate: 1 kbps or 5 – 7 kbps</w:t>
            </w:r>
          </w:p>
          <w:p w14:paraId="0F961D48" w14:textId="77777777" w:rsidR="00B3335A" w:rsidRPr="00B3335A" w:rsidRDefault="00B3335A" w:rsidP="00E672E9">
            <w:pPr>
              <w:jc w:val="both"/>
              <w:rPr>
                <w:rFonts w:eastAsiaTheme="minorEastAsia"/>
                <w:szCs w:val="20"/>
                <w:lang w:eastAsia="zh-CN"/>
              </w:rPr>
            </w:pPr>
            <w:r w:rsidRPr="00B3335A">
              <w:rPr>
                <w:rFonts w:eastAsiaTheme="minorEastAsia"/>
                <w:szCs w:val="20"/>
                <w:lang w:eastAsia="zh-CN"/>
              </w:rPr>
              <w:t>Other information (if any): Device 2b and Device C harvest energy at similar rate.</w:t>
            </w:r>
          </w:p>
        </w:tc>
      </w:tr>
      <w:tr w:rsidR="00B3335A" w14:paraId="4FCE430E" w14:textId="77777777" w:rsidTr="00E672E9">
        <w:tc>
          <w:tcPr>
            <w:tcW w:w="1936" w:type="dxa"/>
          </w:tcPr>
          <w:p w14:paraId="24CE8C03" w14:textId="77777777" w:rsidR="00B3335A" w:rsidRPr="00B3335A" w:rsidRDefault="00B3335A" w:rsidP="00E672E9">
            <w:pPr>
              <w:jc w:val="both"/>
              <w:rPr>
                <w:rFonts w:eastAsiaTheme="minorEastAsia"/>
                <w:szCs w:val="20"/>
                <w:lang w:eastAsia="zh-CN"/>
              </w:rPr>
            </w:pPr>
            <w:r w:rsidRPr="00B3335A">
              <w:rPr>
                <w:rFonts w:eastAsiaTheme="minorEastAsia"/>
                <w:szCs w:val="20"/>
                <w:lang w:eastAsia="zh-CN"/>
              </w:rPr>
              <w:t>Source [QC]</w:t>
            </w:r>
          </w:p>
        </w:tc>
        <w:tc>
          <w:tcPr>
            <w:tcW w:w="7695" w:type="dxa"/>
          </w:tcPr>
          <w:p w14:paraId="22DE27A8" w14:textId="77777777" w:rsidR="00B3335A" w:rsidRPr="00B3335A" w:rsidRDefault="00B3335A" w:rsidP="00E672E9">
            <w:pPr>
              <w:jc w:val="both"/>
              <w:rPr>
                <w:rFonts w:eastAsiaTheme="minorEastAsia"/>
                <w:szCs w:val="20"/>
                <w:lang w:eastAsia="zh-CN"/>
              </w:rPr>
            </w:pPr>
            <w:r w:rsidRPr="00B3335A">
              <w:rPr>
                <w:rFonts w:eastAsiaTheme="minorEastAsia"/>
                <w:szCs w:val="20"/>
                <w:lang w:eastAsia="zh-CN"/>
              </w:rPr>
              <w:t>For device 2b</w:t>
            </w:r>
          </w:p>
          <w:p w14:paraId="3FA42655" w14:textId="77777777" w:rsidR="00B3335A" w:rsidRPr="00B3335A" w:rsidRDefault="00B3335A" w:rsidP="00E672E9">
            <w:pPr>
              <w:jc w:val="both"/>
              <w:rPr>
                <w:rFonts w:eastAsiaTheme="minorEastAsia"/>
                <w:szCs w:val="20"/>
                <w:lang w:eastAsia="zh-CN"/>
              </w:rPr>
            </w:pPr>
            <w:r w:rsidRPr="00B3335A">
              <w:rPr>
                <w:rFonts w:eastAsiaTheme="minorEastAsia"/>
                <w:szCs w:val="20"/>
                <w:lang w:eastAsia="zh-CN"/>
              </w:rPr>
              <w:t>Energy source: RF signal/Solar</w:t>
            </w:r>
          </w:p>
          <w:p w14:paraId="175F5D9A" w14:textId="77777777" w:rsidR="00B3335A" w:rsidRPr="00B3335A" w:rsidRDefault="00B3335A" w:rsidP="00E672E9">
            <w:pPr>
              <w:jc w:val="both"/>
              <w:rPr>
                <w:rFonts w:eastAsiaTheme="minorEastAsia"/>
                <w:szCs w:val="20"/>
                <w:lang w:eastAsia="zh-CN"/>
              </w:rPr>
            </w:pPr>
            <w:r w:rsidRPr="00B3335A">
              <w:rPr>
                <w:rFonts w:eastAsiaTheme="minorEastAsia"/>
                <w:szCs w:val="20"/>
                <w:lang w:eastAsia="zh-CN"/>
              </w:rPr>
              <w:t xml:space="preserve">Energy storage capacity: 10s ~ 100s </w:t>
            </w:r>
            <w:proofErr w:type="spellStart"/>
            <w:r w:rsidRPr="00B3335A">
              <w:rPr>
                <w:rFonts w:eastAsiaTheme="minorEastAsia"/>
                <w:szCs w:val="20"/>
                <w:lang w:eastAsia="zh-CN"/>
              </w:rPr>
              <w:t>uF</w:t>
            </w:r>
            <w:proofErr w:type="spellEnd"/>
            <w:r w:rsidRPr="00B3335A">
              <w:rPr>
                <w:rFonts w:eastAsiaTheme="minorEastAsia"/>
                <w:szCs w:val="20"/>
                <w:lang w:eastAsia="zh-CN"/>
              </w:rPr>
              <w:t xml:space="preserve"> &lt; 1mF</w:t>
            </w:r>
          </w:p>
          <w:p w14:paraId="4096A4CD" w14:textId="77777777" w:rsidR="00B3335A" w:rsidRPr="00B3335A" w:rsidRDefault="00B3335A" w:rsidP="00E672E9">
            <w:pPr>
              <w:jc w:val="both"/>
              <w:rPr>
                <w:rFonts w:eastAsiaTheme="minorEastAsia"/>
                <w:szCs w:val="20"/>
                <w:lang w:eastAsia="zh-CN"/>
              </w:rPr>
            </w:pPr>
            <w:r w:rsidRPr="00B3335A">
              <w:rPr>
                <w:rFonts w:eastAsiaTheme="minorEastAsia"/>
                <w:szCs w:val="20"/>
                <w:lang w:eastAsia="zh-CN"/>
              </w:rPr>
              <w:t>Reported data rate: 1.7/2.5/5kbps</w:t>
            </w:r>
          </w:p>
          <w:p w14:paraId="6E3D2DBA" w14:textId="77777777" w:rsidR="00B3335A" w:rsidRPr="00B3335A" w:rsidRDefault="00B3335A" w:rsidP="00E672E9">
            <w:pPr>
              <w:jc w:val="both"/>
              <w:rPr>
                <w:rFonts w:eastAsiaTheme="minorEastAsia"/>
                <w:szCs w:val="20"/>
                <w:lang w:eastAsia="zh-CN"/>
              </w:rPr>
            </w:pPr>
            <w:r w:rsidRPr="00B3335A">
              <w:rPr>
                <w:rFonts w:eastAsiaTheme="minorEastAsia"/>
                <w:szCs w:val="20"/>
                <w:lang w:eastAsia="zh-CN"/>
              </w:rPr>
              <w:t>Other information (if any):</w:t>
            </w:r>
          </w:p>
          <w:p w14:paraId="3C102FEF" w14:textId="77777777" w:rsidR="00B3335A" w:rsidRPr="00B3335A" w:rsidRDefault="00B3335A" w:rsidP="00E672E9">
            <w:pPr>
              <w:jc w:val="both"/>
              <w:rPr>
                <w:rFonts w:eastAsiaTheme="minorEastAsia"/>
                <w:szCs w:val="20"/>
                <w:lang w:eastAsia="zh-CN"/>
              </w:rPr>
            </w:pPr>
            <w:r w:rsidRPr="00B3335A">
              <w:rPr>
                <w:rFonts w:eastAsiaTheme="minorEastAsia"/>
                <w:szCs w:val="20"/>
                <w:lang w:eastAsia="zh-CN"/>
              </w:rPr>
              <w:t xml:space="preserve">Device 2b, message size= 96 bits, </w:t>
            </w:r>
            <w:proofErr w:type="spellStart"/>
            <w:r w:rsidRPr="00B3335A">
              <w:rPr>
                <w:rFonts w:eastAsiaTheme="minorEastAsia"/>
                <w:szCs w:val="20"/>
                <w:lang w:eastAsia="zh-CN"/>
              </w:rPr>
              <w:t>tx</w:t>
            </w:r>
            <w:proofErr w:type="spellEnd"/>
            <w:r w:rsidRPr="00B3335A">
              <w:rPr>
                <w:rFonts w:eastAsiaTheme="minorEastAsia"/>
                <w:szCs w:val="20"/>
                <w:lang w:eastAsia="zh-CN"/>
              </w:rPr>
              <w:t xml:space="preserve"> duration = 2.28ms, device power consumption = 500uW, voltage = 1V, assumed only 50% of energy can be used.</w:t>
            </w:r>
          </w:p>
          <w:p w14:paraId="540BA4F0" w14:textId="77777777" w:rsidR="00B3335A" w:rsidRPr="00B3335A" w:rsidRDefault="00B3335A" w:rsidP="00E672E9">
            <w:pPr>
              <w:jc w:val="both"/>
              <w:rPr>
                <w:rFonts w:eastAsiaTheme="minorEastAsia"/>
                <w:szCs w:val="20"/>
                <w:lang w:eastAsia="zh-CN"/>
              </w:rPr>
            </w:pPr>
          </w:p>
          <w:p w14:paraId="5DC35F1B" w14:textId="77777777" w:rsidR="00B3335A" w:rsidRPr="00B3335A" w:rsidRDefault="00B3335A" w:rsidP="00E672E9">
            <w:pPr>
              <w:jc w:val="both"/>
              <w:rPr>
                <w:rFonts w:eastAsiaTheme="minorEastAsia"/>
                <w:szCs w:val="20"/>
                <w:lang w:eastAsia="zh-CN"/>
              </w:rPr>
            </w:pPr>
            <w:r w:rsidRPr="00B3335A">
              <w:rPr>
                <w:rFonts w:eastAsiaTheme="minorEastAsia"/>
                <w:szCs w:val="20"/>
                <w:lang w:eastAsia="zh-CN"/>
              </w:rPr>
              <w:t>For device C</w:t>
            </w:r>
          </w:p>
          <w:p w14:paraId="2B24796F" w14:textId="77777777" w:rsidR="00B3335A" w:rsidRPr="00B3335A" w:rsidRDefault="00B3335A" w:rsidP="00E672E9">
            <w:pPr>
              <w:jc w:val="both"/>
              <w:rPr>
                <w:rFonts w:eastAsiaTheme="minorEastAsia"/>
                <w:szCs w:val="20"/>
                <w:lang w:eastAsia="zh-CN"/>
              </w:rPr>
            </w:pPr>
            <w:r w:rsidRPr="00B3335A">
              <w:rPr>
                <w:rFonts w:eastAsiaTheme="minorEastAsia"/>
                <w:szCs w:val="20"/>
                <w:lang w:eastAsia="zh-CN"/>
              </w:rPr>
              <w:t>Energy source: Solar</w:t>
            </w:r>
          </w:p>
          <w:p w14:paraId="31535D02" w14:textId="77777777" w:rsidR="00B3335A" w:rsidRPr="00B3335A" w:rsidRDefault="00B3335A" w:rsidP="00E672E9">
            <w:pPr>
              <w:jc w:val="both"/>
              <w:rPr>
                <w:rFonts w:eastAsiaTheme="minorEastAsia"/>
                <w:szCs w:val="20"/>
                <w:lang w:eastAsia="zh-CN"/>
              </w:rPr>
            </w:pPr>
            <w:r w:rsidRPr="00B3335A">
              <w:rPr>
                <w:rFonts w:eastAsiaTheme="minorEastAsia"/>
                <w:szCs w:val="20"/>
                <w:lang w:eastAsia="zh-CN"/>
              </w:rPr>
              <w:t>Energy storage capacity:  1m ~ 10mF</w:t>
            </w:r>
          </w:p>
          <w:p w14:paraId="6623ECB7" w14:textId="77777777" w:rsidR="00B3335A" w:rsidRPr="00B3335A" w:rsidRDefault="00B3335A" w:rsidP="00E672E9">
            <w:pPr>
              <w:jc w:val="both"/>
              <w:rPr>
                <w:rFonts w:eastAsiaTheme="minorEastAsia"/>
                <w:szCs w:val="20"/>
                <w:lang w:eastAsia="zh-CN"/>
              </w:rPr>
            </w:pPr>
            <w:r w:rsidRPr="00B3335A">
              <w:rPr>
                <w:rFonts w:eastAsiaTheme="minorEastAsia"/>
                <w:szCs w:val="20"/>
                <w:lang w:eastAsia="zh-CN"/>
              </w:rPr>
              <w:t>Reported data rate: 1.7/2.5/5kbps</w:t>
            </w:r>
          </w:p>
          <w:p w14:paraId="0B3D2444" w14:textId="77777777" w:rsidR="00B3335A" w:rsidRPr="00B3335A" w:rsidRDefault="00B3335A" w:rsidP="00E672E9">
            <w:pPr>
              <w:jc w:val="both"/>
              <w:rPr>
                <w:rFonts w:eastAsiaTheme="minorEastAsia"/>
                <w:szCs w:val="20"/>
                <w:lang w:eastAsia="zh-CN"/>
              </w:rPr>
            </w:pPr>
            <w:r w:rsidRPr="00B3335A">
              <w:rPr>
                <w:rFonts w:eastAsiaTheme="minorEastAsia"/>
                <w:szCs w:val="20"/>
                <w:lang w:eastAsia="zh-CN"/>
              </w:rPr>
              <w:t xml:space="preserve">Other information (if any): </w:t>
            </w:r>
          </w:p>
          <w:p w14:paraId="43A4FAE0" w14:textId="77777777" w:rsidR="00B3335A" w:rsidRPr="00B3335A" w:rsidRDefault="00B3335A" w:rsidP="00E672E9">
            <w:pPr>
              <w:jc w:val="both"/>
              <w:rPr>
                <w:rFonts w:eastAsiaTheme="minorEastAsia"/>
                <w:szCs w:val="20"/>
                <w:lang w:eastAsia="zh-CN"/>
              </w:rPr>
            </w:pPr>
            <w:r w:rsidRPr="00B3335A">
              <w:rPr>
                <w:rFonts w:eastAsiaTheme="minorEastAsia"/>
                <w:szCs w:val="20"/>
                <w:lang w:eastAsia="zh-CN"/>
              </w:rPr>
              <w:t xml:space="preserve">Device C, message size= 96 bits, </w:t>
            </w:r>
            <w:proofErr w:type="spellStart"/>
            <w:r w:rsidRPr="00B3335A">
              <w:rPr>
                <w:rFonts w:eastAsiaTheme="minorEastAsia"/>
                <w:szCs w:val="20"/>
                <w:lang w:eastAsia="zh-CN"/>
              </w:rPr>
              <w:t>tx</w:t>
            </w:r>
            <w:proofErr w:type="spellEnd"/>
            <w:r w:rsidRPr="00B3335A">
              <w:rPr>
                <w:rFonts w:eastAsiaTheme="minorEastAsia"/>
                <w:szCs w:val="20"/>
                <w:lang w:eastAsia="zh-CN"/>
              </w:rPr>
              <w:t xml:space="preserve"> duration = 2.28ms, device power consumption = 5mW, voltage = 1V, assumed only 50% of energy can be used.</w:t>
            </w:r>
          </w:p>
          <w:p w14:paraId="2B3949BB" w14:textId="77777777" w:rsidR="00B3335A" w:rsidRPr="00B3335A" w:rsidRDefault="00B3335A" w:rsidP="00E672E9">
            <w:pPr>
              <w:jc w:val="both"/>
              <w:rPr>
                <w:rFonts w:eastAsiaTheme="minorEastAsia"/>
                <w:szCs w:val="20"/>
                <w:lang w:eastAsia="zh-CN"/>
              </w:rPr>
            </w:pPr>
            <w:r w:rsidRPr="00B3335A">
              <w:rPr>
                <w:rFonts w:eastAsiaTheme="minorEastAsia"/>
                <w:szCs w:val="20"/>
                <w:lang w:eastAsia="zh-CN"/>
              </w:rPr>
              <w:t>FL notes: In addition, companies can also report any related information they would like to indicate e.g. message size, reception/transmission duration, device power consumption, voltage, etc. Companies can also report how they derive the reported energy storage capacity.</w:t>
            </w:r>
          </w:p>
        </w:tc>
      </w:tr>
      <w:tr w:rsidR="00B3335A" w14:paraId="4BE9C1D9" w14:textId="77777777" w:rsidTr="00E672E9">
        <w:tc>
          <w:tcPr>
            <w:tcW w:w="1936" w:type="dxa"/>
          </w:tcPr>
          <w:p w14:paraId="36EF4BCD" w14:textId="77777777" w:rsidR="00B3335A" w:rsidRPr="00B3335A" w:rsidRDefault="00B3335A" w:rsidP="00E672E9">
            <w:pPr>
              <w:jc w:val="both"/>
              <w:rPr>
                <w:rFonts w:eastAsiaTheme="minorEastAsia"/>
                <w:szCs w:val="20"/>
                <w:lang w:eastAsia="zh-CN"/>
              </w:rPr>
            </w:pPr>
            <w:r w:rsidRPr="00B3335A">
              <w:rPr>
                <w:rFonts w:eastAsiaTheme="minorEastAsia" w:hint="eastAsia"/>
                <w:szCs w:val="20"/>
                <w:lang w:eastAsia="zh-CN"/>
              </w:rPr>
              <w:t>S</w:t>
            </w:r>
            <w:r w:rsidRPr="00B3335A">
              <w:rPr>
                <w:rFonts w:eastAsiaTheme="minorEastAsia"/>
                <w:szCs w:val="20"/>
                <w:lang w:eastAsia="zh-CN"/>
              </w:rPr>
              <w:t>ource [DCM]</w:t>
            </w:r>
          </w:p>
        </w:tc>
        <w:tc>
          <w:tcPr>
            <w:tcW w:w="7695" w:type="dxa"/>
          </w:tcPr>
          <w:p w14:paraId="153BB78A" w14:textId="77777777" w:rsidR="00B3335A" w:rsidRPr="00B3335A" w:rsidRDefault="00B3335A" w:rsidP="00E672E9">
            <w:pPr>
              <w:jc w:val="both"/>
              <w:rPr>
                <w:rFonts w:eastAsia="游明朝"/>
                <w:szCs w:val="20"/>
              </w:rPr>
            </w:pPr>
            <w:r w:rsidRPr="00B3335A">
              <w:rPr>
                <w:rFonts w:eastAsia="SimSun"/>
                <w:szCs w:val="20"/>
                <w:lang w:eastAsia="zh-CN"/>
              </w:rPr>
              <w:t>Energy source:</w:t>
            </w:r>
            <w:r w:rsidRPr="00B3335A">
              <w:rPr>
                <w:rFonts w:eastAsia="游明朝"/>
                <w:szCs w:val="20"/>
              </w:rPr>
              <w:t xml:space="preserve"> Solar, thermal, etc.</w:t>
            </w:r>
          </w:p>
          <w:p w14:paraId="2EFCE839" w14:textId="77777777" w:rsidR="00B3335A" w:rsidRPr="00B3335A" w:rsidRDefault="00B3335A" w:rsidP="00E672E9">
            <w:pPr>
              <w:jc w:val="both"/>
              <w:rPr>
                <w:rFonts w:eastAsia="SimSun"/>
                <w:szCs w:val="20"/>
                <w:lang w:eastAsia="zh-CN"/>
              </w:rPr>
            </w:pPr>
          </w:p>
          <w:p w14:paraId="3765AA4D" w14:textId="77777777" w:rsidR="00B3335A" w:rsidRPr="00B3335A" w:rsidRDefault="00B3335A" w:rsidP="00E672E9">
            <w:pPr>
              <w:jc w:val="both"/>
              <w:rPr>
                <w:rFonts w:eastAsia="游明朝"/>
                <w:szCs w:val="20"/>
              </w:rPr>
            </w:pPr>
            <w:r w:rsidRPr="00B3335A">
              <w:rPr>
                <w:rFonts w:eastAsia="SimSun"/>
                <w:szCs w:val="20"/>
                <w:lang w:eastAsia="zh-CN"/>
              </w:rPr>
              <w:t>Energy storage capacity:</w:t>
            </w:r>
          </w:p>
          <w:p w14:paraId="52430C69" w14:textId="77777777" w:rsidR="00B3335A" w:rsidRPr="00B3335A" w:rsidRDefault="00B3335A" w:rsidP="00E672E9">
            <w:pPr>
              <w:jc w:val="both"/>
              <w:rPr>
                <w:rFonts w:eastAsia="游明朝"/>
                <w:szCs w:val="20"/>
              </w:rPr>
            </w:pPr>
            <w:r w:rsidRPr="00B3335A">
              <w:rPr>
                <w:rFonts w:eastAsia="游明朝"/>
                <w:szCs w:val="20"/>
              </w:rPr>
              <w:t>For device 2b with 500uW peak power consumption:</w:t>
            </w:r>
          </w:p>
          <w:p w14:paraId="713FFA13" w14:textId="77777777" w:rsidR="00B3335A" w:rsidRPr="00B3335A" w:rsidRDefault="00B3335A" w:rsidP="00B3335A">
            <w:pPr>
              <w:widowControl w:val="0"/>
              <w:numPr>
                <w:ilvl w:val="0"/>
                <w:numId w:val="66"/>
              </w:numPr>
              <w:contextualSpacing/>
              <w:jc w:val="both"/>
              <w:rPr>
                <w:rFonts w:eastAsia="游明朝"/>
                <w:szCs w:val="20"/>
              </w:rPr>
            </w:pPr>
            <w:r w:rsidRPr="00B3335A">
              <w:rPr>
                <w:rFonts w:eastAsia="游明朝"/>
                <w:szCs w:val="20"/>
              </w:rPr>
              <w:t>0.1kbps: ~5mJ/~20mF</w:t>
            </w:r>
          </w:p>
          <w:p w14:paraId="3E699441" w14:textId="77777777" w:rsidR="00B3335A" w:rsidRPr="00B3335A" w:rsidRDefault="00B3335A" w:rsidP="00B3335A">
            <w:pPr>
              <w:widowControl w:val="0"/>
              <w:numPr>
                <w:ilvl w:val="0"/>
                <w:numId w:val="66"/>
              </w:numPr>
              <w:contextualSpacing/>
              <w:jc w:val="both"/>
              <w:rPr>
                <w:rFonts w:eastAsia="游明朝"/>
                <w:szCs w:val="20"/>
              </w:rPr>
            </w:pPr>
            <w:r w:rsidRPr="00B3335A">
              <w:rPr>
                <w:rFonts w:eastAsia="游明朝"/>
                <w:szCs w:val="20"/>
              </w:rPr>
              <w:t>1kbps: ~500uJ/~2mF</w:t>
            </w:r>
          </w:p>
          <w:p w14:paraId="73694412" w14:textId="77777777" w:rsidR="00B3335A" w:rsidRPr="00B3335A" w:rsidRDefault="00B3335A" w:rsidP="00B3335A">
            <w:pPr>
              <w:widowControl w:val="0"/>
              <w:numPr>
                <w:ilvl w:val="0"/>
                <w:numId w:val="66"/>
              </w:numPr>
              <w:contextualSpacing/>
              <w:jc w:val="both"/>
              <w:rPr>
                <w:rFonts w:eastAsia="游明朝"/>
                <w:szCs w:val="20"/>
              </w:rPr>
            </w:pPr>
            <w:r w:rsidRPr="00B3335A">
              <w:rPr>
                <w:rFonts w:eastAsia="游明朝"/>
                <w:szCs w:val="20"/>
              </w:rPr>
              <w:lastRenderedPageBreak/>
              <w:t>7kbps: ~71.4uJ~285uF</w:t>
            </w:r>
          </w:p>
          <w:p w14:paraId="28656B2A" w14:textId="77777777" w:rsidR="00B3335A" w:rsidRPr="00B3335A" w:rsidRDefault="00B3335A" w:rsidP="00E672E9">
            <w:pPr>
              <w:jc w:val="both"/>
              <w:rPr>
                <w:rFonts w:eastAsia="游明朝"/>
                <w:szCs w:val="20"/>
              </w:rPr>
            </w:pPr>
            <w:r w:rsidRPr="00B3335A">
              <w:rPr>
                <w:rFonts w:eastAsia="游明朝"/>
                <w:szCs w:val="20"/>
              </w:rPr>
              <w:t>For device C with 10mW peak power consumption:</w:t>
            </w:r>
          </w:p>
          <w:p w14:paraId="55CCF137" w14:textId="77777777" w:rsidR="00B3335A" w:rsidRPr="00B3335A" w:rsidRDefault="00B3335A" w:rsidP="00B3335A">
            <w:pPr>
              <w:widowControl w:val="0"/>
              <w:numPr>
                <w:ilvl w:val="0"/>
                <w:numId w:val="66"/>
              </w:numPr>
              <w:contextualSpacing/>
              <w:jc w:val="both"/>
              <w:rPr>
                <w:rFonts w:eastAsia="游明朝"/>
                <w:szCs w:val="20"/>
              </w:rPr>
            </w:pPr>
            <w:r w:rsidRPr="00B3335A">
              <w:rPr>
                <w:rFonts w:eastAsia="游明朝"/>
                <w:szCs w:val="20"/>
              </w:rPr>
              <w:t>0.1kbps: ~100mJ/~400mF</w:t>
            </w:r>
          </w:p>
          <w:p w14:paraId="324EA558" w14:textId="77777777" w:rsidR="00B3335A" w:rsidRPr="00B3335A" w:rsidRDefault="00B3335A" w:rsidP="00B3335A">
            <w:pPr>
              <w:widowControl w:val="0"/>
              <w:numPr>
                <w:ilvl w:val="0"/>
                <w:numId w:val="66"/>
              </w:numPr>
              <w:contextualSpacing/>
              <w:jc w:val="both"/>
              <w:rPr>
                <w:rFonts w:eastAsia="游明朝"/>
                <w:szCs w:val="20"/>
              </w:rPr>
            </w:pPr>
            <w:r w:rsidRPr="00B3335A">
              <w:rPr>
                <w:rFonts w:eastAsia="游明朝"/>
                <w:szCs w:val="20"/>
              </w:rPr>
              <w:t>1kbps: ~10mJ/~40mF</w:t>
            </w:r>
          </w:p>
          <w:p w14:paraId="0E29FD0F" w14:textId="77777777" w:rsidR="00B3335A" w:rsidRPr="00B3335A" w:rsidRDefault="00B3335A" w:rsidP="00B3335A">
            <w:pPr>
              <w:widowControl w:val="0"/>
              <w:numPr>
                <w:ilvl w:val="0"/>
                <w:numId w:val="66"/>
              </w:numPr>
              <w:contextualSpacing/>
              <w:jc w:val="both"/>
              <w:rPr>
                <w:rFonts w:eastAsia="游明朝"/>
                <w:szCs w:val="20"/>
              </w:rPr>
            </w:pPr>
            <w:r w:rsidRPr="00B3335A">
              <w:rPr>
                <w:rFonts w:eastAsia="游明朝"/>
                <w:szCs w:val="20"/>
              </w:rPr>
              <w:t>7kbps: ~</w:t>
            </w:r>
            <w:r w:rsidRPr="00B3335A">
              <w:rPr>
                <w:rFonts w:eastAsia="游明朝" w:hint="eastAsia"/>
                <w:szCs w:val="20"/>
                <w:lang w:eastAsia="ja-JP"/>
              </w:rPr>
              <w:t>1</w:t>
            </w:r>
            <w:r w:rsidRPr="00B3335A">
              <w:rPr>
                <w:rFonts w:eastAsia="游明朝"/>
                <w:szCs w:val="20"/>
              </w:rPr>
              <w:t>.</w:t>
            </w:r>
            <w:r w:rsidRPr="00B3335A">
              <w:rPr>
                <w:rFonts w:eastAsia="游明朝" w:hint="eastAsia"/>
                <w:szCs w:val="20"/>
                <w:lang w:eastAsia="ja-JP"/>
              </w:rPr>
              <w:t>4</w:t>
            </w:r>
            <w:r w:rsidRPr="00B3335A">
              <w:rPr>
                <w:rFonts w:eastAsia="游明朝"/>
                <w:szCs w:val="20"/>
              </w:rPr>
              <w:t>mJ/~5.</w:t>
            </w:r>
            <w:r w:rsidRPr="00B3335A">
              <w:rPr>
                <w:rFonts w:eastAsia="游明朝" w:hint="eastAsia"/>
                <w:szCs w:val="20"/>
                <w:lang w:eastAsia="ja-JP"/>
              </w:rPr>
              <w:t>7</w:t>
            </w:r>
            <w:r w:rsidRPr="00B3335A">
              <w:rPr>
                <w:rFonts w:eastAsia="游明朝"/>
                <w:szCs w:val="20"/>
              </w:rPr>
              <w:t>mF</w:t>
            </w:r>
          </w:p>
          <w:p w14:paraId="7BDDE4FD" w14:textId="77777777" w:rsidR="00B3335A" w:rsidRPr="00B3335A" w:rsidRDefault="00B3335A" w:rsidP="00E672E9">
            <w:pPr>
              <w:jc w:val="both"/>
              <w:rPr>
                <w:rFonts w:eastAsia="SimSun"/>
                <w:szCs w:val="20"/>
                <w:lang w:eastAsia="zh-CN"/>
              </w:rPr>
            </w:pPr>
          </w:p>
          <w:p w14:paraId="0AA6B520" w14:textId="77777777" w:rsidR="00B3335A" w:rsidRPr="00B3335A" w:rsidRDefault="00B3335A" w:rsidP="00E672E9">
            <w:pPr>
              <w:jc w:val="both"/>
              <w:rPr>
                <w:rFonts w:eastAsia="游明朝"/>
                <w:szCs w:val="20"/>
              </w:rPr>
            </w:pPr>
            <w:r w:rsidRPr="00B3335A">
              <w:rPr>
                <w:rFonts w:eastAsia="SimSun"/>
                <w:szCs w:val="20"/>
                <w:lang w:eastAsia="zh-CN"/>
              </w:rPr>
              <w:t>Reported data rate:</w:t>
            </w:r>
          </w:p>
          <w:p w14:paraId="387F3FCD" w14:textId="77777777" w:rsidR="00B3335A" w:rsidRPr="00B3335A" w:rsidRDefault="00B3335A" w:rsidP="00E672E9">
            <w:pPr>
              <w:jc w:val="both"/>
              <w:rPr>
                <w:rFonts w:eastAsia="游明朝"/>
                <w:szCs w:val="20"/>
              </w:rPr>
            </w:pPr>
            <w:r w:rsidRPr="00B3335A">
              <w:rPr>
                <w:rFonts w:eastAsia="游明朝"/>
                <w:szCs w:val="20"/>
              </w:rPr>
              <w:t>0.1 kbps, 1kbps, 7kbps</w:t>
            </w:r>
          </w:p>
          <w:p w14:paraId="04BF77A3" w14:textId="77777777" w:rsidR="00B3335A" w:rsidRPr="00B3335A" w:rsidRDefault="00B3335A" w:rsidP="00E672E9">
            <w:pPr>
              <w:jc w:val="both"/>
              <w:rPr>
                <w:rFonts w:eastAsia="SimSun"/>
                <w:szCs w:val="20"/>
                <w:lang w:eastAsia="zh-CN"/>
              </w:rPr>
            </w:pPr>
          </w:p>
          <w:p w14:paraId="405D6BBA" w14:textId="77777777" w:rsidR="00B3335A" w:rsidRPr="00B3335A" w:rsidRDefault="00B3335A" w:rsidP="00E672E9">
            <w:pPr>
              <w:jc w:val="both"/>
              <w:rPr>
                <w:rFonts w:eastAsia="游明朝"/>
                <w:szCs w:val="20"/>
              </w:rPr>
            </w:pPr>
            <w:r w:rsidRPr="00B3335A">
              <w:rPr>
                <w:rFonts w:eastAsia="SimSun"/>
                <w:szCs w:val="20"/>
                <w:lang w:eastAsia="zh-CN"/>
              </w:rPr>
              <w:t>Other information (if any):</w:t>
            </w:r>
          </w:p>
          <w:p w14:paraId="5AFA8B4C" w14:textId="77777777" w:rsidR="00B3335A" w:rsidRPr="00B3335A" w:rsidRDefault="00B3335A" w:rsidP="00E672E9">
            <w:pPr>
              <w:jc w:val="both"/>
              <w:rPr>
                <w:rFonts w:eastAsia="游明朝"/>
                <w:kern w:val="2"/>
                <w:szCs w:val="20"/>
              </w:rPr>
            </w:pPr>
            <w:r w:rsidRPr="00B3335A">
              <w:rPr>
                <w:rFonts w:eastAsia="游明朝"/>
                <w:kern w:val="2"/>
                <w:szCs w:val="20"/>
              </w:rPr>
              <w:t>For the maximum message size, 1000 bits is assumed for single PRDCH/PDRCH transmission.</w:t>
            </w:r>
          </w:p>
          <w:p w14:paraId="58BEBC72" w14:textId="77777777" w:rsidR="00B3335A" w:rsidRPr="00B3335A" w:rsidRDefault="00B3335A" w:rsidP="00E672E9">
            <w:pPr>
              <w:jc w:val="both"/>
              <w:rPr>
                <w:rFonts w:eastAsiaTheme="minorEastAsia"/>
                <w:szCs w:val="20"/>
              </w:rPr>
            </w:pPr>
            <w:r w:rsidRPr="00B3335A">
              <w:rPr>
                <w:rFonts w:eastAsia="游明朝"/>
                <w:kern w:val="2"/>
                <w:szCs w:val="20"/>
              </w:rPr>
              <w:t xml:space="preserve">For voltage, </w:t>
            </w:r>
            <w:r w:rsidRPr="00B3335A">
              <w:rPr>
                <w:rFonts w:eastAsiaTheme="minorEastAsia"/>
                <w:szCs w:val="20"/>
              </w:rPr>
              <w:t>max voltage as 2V and min voltage as 1V are assumed.</w:t>
            </w:r>
          </w:p>
          <w:p w14:paraId="28505973" w14:textId="77777777" w:rsidR="00B3335A" w:rsidRPr="00B3335A" w:rsidRDefault="00B3335A" w:rsidP="00E672E9">
            <w:pPr>
              <w:jc w:val="both"/>
              <w:rPr>
                <w:rFonts w:eastAsia="游明朝"/>
                <w:kern w:val="2"/>
                <w:szCs w:val="20"/>
              </w:rPr>
            </w:pPr>
            <w:r w:rsidRPr="00B3335A">
              <w:rPr>
                <w:rFonts w:eastAsiaTheme="minorEastAsia"/>
                <w:kern w:val="2"/>
                <w:szCs w:val="20"/>
              </w:rPr>
              <w:t>For power consumption of each device type, 500uW is assumed for device 2b and 10mW is assumed for device C.</w:t>
            </w:r>
          </w:p>
          <w:p w14:paraId="2D846A2B" w14:textId="77777777" w:rsidR="00B3335A" w:rsidRPr="00B3335A" w:rsidRDefault="00B3335A" w:rsidP="00E672E9">
            <w:pPr>
              <w:jc w:val="both"/>
              <w:rPr>
                <w:rFonts w:eastAsiaTheme="minorEastAsia"/>
                <w:szCs w:val="20"/>
                <w:lang w:eastAsia="zh-CN"/>
              </w:rPr>
            </w:pPr>
            <w:r w:rsidRPr="00B3335A">
              <w:rPr>
                <w:rFonts w:eastAsia="游明朝"/>
                <w:kern w:val="2"/>
                <w:szCs w:val="20"/>
              </w:rPr>
              <w:t>It should be noted that the reported capacity is for single PRDCH/PDRCH transmission. To sustain whole procedure of DT, DO-DTT, DO-A, larger capacity is required.</w:t>
            </w:r>
          </w:p>
        </w:tc>
      </w:tr>
      <w:tr w:rsidR="00B3335A" w14:paraId="631D8687" w14:textId="77777777" w:rsidTr="00E672E9">
        <w:tc>
          <w:tcPr>
            <w:tcW w:w="1936" w:type="dxa"/>
          </w:tcPr>
          <w:p w14:paraId="61BE6D95" w14:textId="77777777" w:rsidR="00B3335A" w:rsidRPr="00B3335A" w:rsidRDefault="00B3335A" w:rsidP="00E672E9">
            <w:pPr>
              <w:jc w:val="both"/>
              <w:rPr>
                <w:rFonts w:eastAsiaTheme="minorEastAsia"/>
                <w:szCs w:val="20"/>
                <w:lang w:eastAsia="zh-CN"/>
              </w:rPr>
            </w:pPr>
            <w:r w:rsidRPr="00B3335A">
              <w:rPr>
                <w:rFonts w:eastAsiaTheme="minorEastAsia"/>
                <w:szCs w:val="20"/>
                <w:lang w:eastAsia="zh-CN"/>
              </w:rPr>
              <w:lastRenderedPageBreak/>
              <w:t>Source [FUTUREWEI]</w:t>
            </w:r>
          </w:p>
        </w:tc>
        <w:tc>
          <w:tcPr>
            <w:tcW w:w="7695" w:type="dxa"/>
          </w:tcPr>
          <w:p w14:paraId="617EDF78" w14:textId="77777777" w:rsidR="00B3335A" w:rsidRPr="00B3335A" w:rsidRDefault="00B3335A" w:rsidP="00E672E9">
            <w:pPr>
              <w:jc w:val="both"/>
              <w:rPr>
                <w:szCs w:val="20"/>
              </w:rPr>
            </w:pPr>
            <w:r w:rsidRPr="00B3335A">
              <w:rPr>
                <w:rFonts w:eastAsiaTheme="minorEastAsia"/>
                <w:szCs w:val="20"/>
                <w:lang w:eastAsia="zh-CN"/>
              </w:rPr>
              <w:t xml:space="preserve">Energy sources: </w:t>
            </w:r>
            <w:r w:rsidRPr="00B3335A">
              <w:rPr>
                <w:szCs w:val="20"/>
              </w:rPr>
              <w:t>solar, thermal, vibration etc.</w:t>
            </w:r>
          </w:p>
          <w:p w14:paraId="5B4FDF7A" w14:textId="77777777" w:rsidR="00B3335A" w:rsidRPr="00B3335A" w:rsidRDefault="00B3335A" w:rsidP="00E672E9">
            <w:pPr>
              <w:jc w:val="both"/>
              <w:rPr>
                <w:rFonts w:eastAsiaTheme="minorEastAsia"/>
                <w:szCs w:val="20"/>
                <w:lang w:eastAsia="zh-CN"/>
              </w:rPr>
            </w:pPr>
          </w:p>
          <w:p w14:paraId="223D1FD7" w14:textId="77777777" w:rsidR="00B3335A" w:rsidRPr="00B3335A" w:rsidRDefault="00B3335A" w:rsidP="00E672E9">
            <w:pPr>
              <w:jc w:val="both"/>
              <w:rPr>
                <w:rFonts w:eastAsia="游明朝"/>
                <w:szCs w:val="20"/>
              </w:rPr>
            </w:pPr>
            <w:r w:rsidRPr="00B3335A">
              <w:rPr>
                <w:rFonts w:eastAsia="SimSun"/>
                <w:szCs w:val="20"/>
                <w:lang w:eastAsia="zh-CN"/>
              </w:rPr>
              <w:t>Energy storage capacity:</w:t>
            </w:r>
          </w:p>
          <w:p w14:paraId="1DFB50C0" w14:textId="77777777" w:rsidR="00B3335A" w:rsidRPr="00B3335A" w:rsidRDefault="00B3335A" w:rsidP="00E672E9">
            <w:pPr>
              <w:jc w:val="both"/>
              <w:rPr>
                <w:rFonts w:eastAsia="游明朝"/>
                <w:szCs w:val="20"/>
              </w:rPr>
            </w:pPr>
            <w:r w:rsidRPr="00B3335A">
              <w:rPr>
                <w:rFonts w:eastAsia="游明朝"/>
                <w:szCs w:val="20"/>
              </w:rPr>
              <w:t>For device 2b with 500uW peak power consumption:</w:t>
            </w:r>
          </w:p>
          <w:p w14:paraId="4D55A0D4" w14:textId="77777777" w:rsidR="00B3335A" w:rsidRPr="00B3335A" w:rsidRDefault="00B3335A" w:rsidP="00E672E9">
            <w:pPr>
              <w:widowControl w:val="0"/>
              <w:contextualSpacing/>
              <w:jc w:val="both"/>
              <w:rPr>
                <w:rFonts w:eastAsia="游明朝"/>
                <w:szCs w:val="20"/>
              </w:rPr>
            </w:pPr>
            <w:r w:rsidRPr="00B3335A">
              <w:rPr>
                <w:rFonts w:eastAsia="游明朝"/>
                <w:szCs w:val="20"/>
              </w:rPr>
              <w:t xml:space="preserve">  0.5 milli-joules or 500 </w:t>
            </w:r>
            <m:oMath>
              <m:r>
                <w:rPr>
                  <w:rFonts w:ascii="Cambria Math" w:hAnsi="Cambria Math"/>
                  <w:szCs w:val="20"/>
                  <w:lang w:eastAsia="zh-CN"/>
                </w:rPr>
                <m:t>μ</m:t>
              </m:r>
            </m:oMath>
            <w:r w:rsidRPr="00B3335A">
              <w:rPr>
                <w:bCs/>
                <w:i/>
                <w:iCs/>
                <w:szCs w:val="20"/>
                <w:lang w:eastAsia="zh-CN"/>
              </w:rPr>
              <w:t>F</w:t>
            </w:r>
            <w:r w:rsidRPr="00B3335A">
              <w:rPr>
                <w:rFonts w:eastAsia="游明朝"/>
                <w:szCs w:val="20"/>
              </w:rPr>
              <w:t xml:space="preserve"> using 2V power supply</w:t>
            </w:r>
          </w:p>
          <w:p w14:paraId="6907BF01" w14:textId="77777777" w:rsidR="00B3335A" w:rsidRPr="00B3335A" w:rsidRDefault="00B3335A" w:rsidP="00E672E9">
            <w:pPr>
              <w:jc w:val="both"/>
              <w:rPr>
                <w:rFonts w:eastAsia="游明朝"/>
                <w:szCs w:val="20"/>
              </w:rPr>
            </w:pPr>
          </w:p>
          <w:p w14:paraId="693768F8" w14:textId="77777777" w:rsidR="00B3335A" w:rsidRPr="00B3335A" w:rsidRDefault="00B3335A" w:rsidP="00E672E9">
            <w:pPr>
              <w:jc w:val="both"/>
              <w:rPr>
                <w:rFonts w:eastAsia="游明朝"/>
                <w:szCs w:val="20"/>
              </w:rPr>
            </w:pPr>
            <w:r w:rsidRPr="00B3335A">
              <w:rPr>
                <w:rFonts w:eastAsia="游明朝"/>
                <w:szCs w:val="20"/>
              </w:rPr>
              <w:t>For device C with 10mW peak power consumption:</w:t>
            </w:r>
          </w:p>
          <w:p w14:paraId="0DC2E99C" w14:textId="77777777" w:rsidR="00B3335A" w:rsidRPr="00B3335A" w:rsidRDefault="00B3335A" w:rsidP="00E672E9">
            <w:pPr>
              <w:widowControl w:val="0"/>
              <w:contextualSpacing/>
              <w:jc w:val="both"/>
              <w:rPr>
                <w:rFonts w:eastAsia="游明朝"/>
                <w:szCs w:val="20"/>
              </w:rPr>
            </w:pPr>
            <w:r w:rsidRPr="00B3335A">
              <w:rPr>
                <w:rFonts w:eastAsia="游明朝"/>
                <w:szCs w:val="20"/>
              </w:rPr>
              <w:t xml:space="preserve">  10 milli-joules or 10000 </w:t>
            </w:r>
            <m:oMath>
              <m:r>
                <w:rPr>
                  <w:rFonts w:ascii="Cambria Math" w:hAnsi="Cambria Math"/>
                  <w:szCs w:val="20"/>
                  <w:lang w:eastAsia="zh-CN"/>
                </w:rPr>
                <m:t>μ</m:t>
              </m:r>
            </m:oMath>
            <w:r w:rsidRPr="00B3335A">
              <w:rPr>
                <w:bCs/>
                <w:i/>
                <w:iCs/>
                <w:szCs w:val="20"/>
                <w:lang w:eastAsia="zh-CN"/>
              </w:rPr>
              <w:t>F</w:t>
            </w:r>
            <w:r w:rsidRPr="00B3335A">
              <w:rPr>
                <w:rFonts w:eastAsia="游明朝"/>
                <w:szCs w:val="20"/>
              </w:rPr>
              <w:t xml:space="preserve"> using 2V power supply</w:t>
            </w:r>
          </w:p>
          <w:p w14:paraId="0988AE49" w14:textId="77777777" w:rsidR="00B3335A" w:rsidRPr="00B3335A" w:rsidRDefault="00B3335A" w:rsidP="00E672E9">
            <w:pPr>
              <w:rPr>
                <w:b/>
                <w:bCs/>
                <w:i/>
                <w:iCs/>
                <w:szCs w:val="20"/>
              </w:rPr>
            </w:pPr>
          </w:p>
          <w:p w14:paraId="5B92EB3A" w14:textId="77777777" w:rsidR="00B3335A" w:rsidRPr="00B3335A" w:rsidRDefault="00B3335A" w:rsidP="00E672E9">
            <w:pPr>
              <w:jc w:val="both"/>
              <w:rPr>
                <w:rFonts w:eastAsia="游明朝"/>
                <w:szCs w:val="20"/>
              </w:rPr>
            </w:pPr>
            <w:r w:rsidRPr="00B3335A">
              <w:rPr>
                <w:rFonts w:eastAsia="SimSun"/>
                <w:szCs w:val="20"/>
                <w:lang w:eastAsia="zh-CN"/>
              </w:rPr>
              <w:t>Reported data rate:</w:t>
            </w:r>
          </w:p>
          <w:p w14:paraId="2E56FF91" w14:textId="77777777" w:rsidR="00B3335A" w:rsidRPr="00B3335A" w:rsidRDefault="00B3335A" w:rsidP="00E672E9">
            <w:pPr>
              <w:jc w:val="both"/>
              <w:rPr>
                <w:rFonts w:eastAsia="游明朝"/>
                <w:szCs w:val="20"/>
              </w:rPr>
            </w:pPr>
            <w:r w:rsidRPr="00B3335A">
              <w:rPr>
                <w:rFonts w:eastAsia="游明朝"/>
                <w:szCs w:val="20"/>
              </w:rPr>
              <w:t>1kbps</w:t>
            </w:r>
          </w:p>
          <w:p w14:paraId="5A971BF1" w14:textId="77777777" w:rsidR="00B3335A" w:rsidRPr="00B3335A" w:rsidRDefault="00B3335A" w:rsidP="00E672E9">
            <w:pPr>
              <w:jc w:val="both"/>
              <w:rPr>
                <w:rFonts w:eastAsia="游明朝"/>
                <w:szCs w:val="20"/>
              </w:rPr>
            </w:pPr>
          </w:p>
          <w:p w14:paraId="7217C437" w14:textId="77777777" w:rsidR="00B3335A" w:rsidRPr="00B3335A" w:rsidRDefault="00B3335A" w:rsidP="00E672E9">
            <w:pPr>
              <w:jc w:val="both"/>
              <w:rPr>
                <w:rFonts w:eastAsia="游明朝"/>
                <w:szCs w:val="20"/>
              </w:rPr>
            </w:pPr>
            <w:r w:rsidRPr="00B3335A">
              <w:rPr>
                <w:rFonts w:eastAsia="SimSun"/>
                <w:szCs w:val="20"/>
                <w:lang w:eastAsia="zh-CN"/>
              </w:rPr>
              <w:t>Other information (if any):</w:t>
            </w:r>
          </w:p>
          <w:p w14:paraId="14CF5FC1" w14:textId="77777777" w:rsidR="00B3335A" w:rsidRPr="00B3335A" w:rsidRDefault="00B3335A" w:rsidP="00E672E9">
            <w:pPr>
              <w:rPr>
                <w:szCs w:val="20"/>
                <w:lang w:eastAsia="zh-CN"/>
              </w:rPr>
            </w:pPr>
            <w:r w:rsidRPr="00B3335A">
              <w:rPr>
                <w:rFonts w:eastAsia="游明朝"/>
                <w:szCs w:val="20"/>
              </w:rPr>
              <w:t xml:space="preserve">It is observed that using </w:t>
            </w:r>
            <w:r w:rsidRPr="00B3335A">
              <w:rPr>
                <w:szCs w:val="20"/>
              </w:rPr>
              <w:t>RF energy harvesting is challenging as the energy source for Device 2b based on the following description.</w:t>
            </w:r>
          </w:p>
          <w:p w14:paraId="729926A2" w14:textId="77777777" w:rsidR="00B3335A" w:rsidRPr="00B3335A" w:rsidRDefault="00B3335A" w:rsidP="00E672E9">
            <w:pPr>
              <w:jc w:val="both"/>
              <w:rPr>
                <w:rFonts w:eastAsia="游明朝"/>
                <w:szCs w:val="20"/>
              </w:rPr>
            </w:pPr>
          </w:p>
          <w:p w14:paraId="786C058A" w14:textId="77777777" w:rsidR="00B3335A" w:rsidRPr="00B3335A" w:rsidRDefault="00B3335A" w:rsidP="00E672E9">
            <w:pPr>
              <w:rPr>
                <w:rFonts w:eastAsiaTheme="minorEastAsia"/>
                <w:szCs w:val="20"/>
                <w:lang w:eastAsia="zh-CN"/>
              </w:rPr>
            </w:pPr>
            <w:r w:rsidRPr="00B3335A">
              <w:rPr>
                <w:szCs w:val="20"/>
                <w:lang w:eastAsia="zh-CN"/>
              </w:rPr>
              <w:t xml:space="preserve">Typical leakage current for 500 </w:t>
            </w:r>
            <m:oMath>
              <m:r>
                <w:rPr>
                  <w:rFonts w:ascii="Cambria Math" w:hAnsi="Cambria Math"/>
                  <w:szCs w:val="20"/>
                  <w:lang w:eastAsia="zh-CN"/>
                </w:rPr>
                <m:t>μ</m:t>
              </m:r>
            </m:oMath>
            <w:r w:rsidRPr="00B3335A">
              <w:rPr>
                <w:szCs w:val="20"/>
                <w:lang w:eastAsia="zh-CN"/>
              </w:rPr>
              <w:t xml:space="preserve">F capacitors is at least higher than 3 </w:t>
            </w:r>
            <m:oMath>
              <m:r>
                <w:rPr>
                  <w:rFonts w:ascii="Cambria Math" w:hAnsi="Cambria Math"/>
                  <w:szCs w:val="20"/>
                  <w:lang w:eastAsia="zh-CN"/>
                </w:rPr>
                <m:t>μ</m:t>
              </m:r>
            </m:oMath>
            <w:r w:rsidRPr="00B3335A">
              <w:rPr>
                <w:szCs w:val="20"/>
                <w:lang w:eastAsia="zh-CN"/>
              </w:rPr>
              <w:t>A. With a supply voltage of 2 volts, the leakage current translates to ~ -22.2 dBm leakage power. Using RF harvesting is challenging in this case.</w:t>
            </w:r>
          </w:p>
        </w:tc>
      </w:tr>
      <w:tr w:rsidR="00B3335A" w14:paraId="352BA1BD" w14:textId="77777777" w:rsidTr="00E672E9">
        <w:tc>
          <w:tcPr>
            <w:tcW w:w="1936" w:type="dxa"/>
          </w:tcPr>
          <w:p w14:paraId="7EBECB92" w14:textId="77777777" w:rsidR="00B3335A" w:rsidRPr="00B3335A" w:rsidRDefault="00B3335A" w:rsidP="00E672E9">
            <w:pPr>
              <w:jc w:val="both"/>
              <w:rPr>
                <w:rFonts w:eastAsiaTheme="minorEastAsia"/>
                <w:szCs w:val="20"/>
                <w:lang w:eastAsia="zh-CN"/>
              </w:rPr>
            </w:pPr>
            <w:r w:rsidRPr="00B3335A">
              <w:rPr>
                <w:rFonts w:eastAsiaTheme="minorEastAsia" w:hint="eastAsia"/>
                <w:szCs w:val="20"/>
                <w:lang w:eastAsia="zh-CN"/>
              </w:rPr>
              <w:t>S</w:t>
            </w:r>
            <w:r w:rsidRPr="00B3335A">
              <w:rPr>
                <w:rFonts w:eastAsiaTheme="minorEastAsia"/>
                <w:szCs w:val="20"/>
                <w:lang w:eastAsia="zh-CN"/>
              </w:rPr>
              <w:t>ource [Samsung]</w:t>
            </w:r>
          </w:p>
        </w:tc>
        <w:tc>
          <w:tcPr>
            <w:tcW w:w="7695" w:type="dxa"/>
          </w:tcPr>
          <w:p w14:paraId="78949AC5" w14:textId="77777777" w:rsidR="00B3335A" w:rsidRPr="00B3335A" w:rsidRDefault="00B3335A" w:rsidP="00E672E9">
            <w:pPr>
              <w:jc w:val="both"/>
              <w:rPr>
                <w:rFonts w:eastAsiaTheme="minorEastAsia"/>
                <w:szCs w:val="20"/>
                <w:lang w:eastAsia="zh-CN"/>
              </w:rPr>
            </w:pPr>
            <w:r w:rsidRPr="00B3335A">
              <w:rPr>
                <w:rFonts w:eastAsiaTheme="minorEastAsia"/>
                <w:szCs w:val="20"/>
                <w:lang w:eastAsia="zh-CN"/>
              </w:rPr>
              <w:t>Energy source: Solar</w:t>
            </w:r>
          </w:p>
          <w:p w14:paraId="780265C8" w14:textId="77777777" w:rsidR="00B3335A" w:rsidRPr="00B3335A" w:rsidRDefault="00B3335A" w:rsidP="00E672E9">
            <w:pPr>
              <w:jc w:val="both"/>
              <w:rPr>
                <w:rFonts w:eastAsiaTheme="minorEastAsia"/>
                <w:szCs w:val="20"/>
                <w:lang w:eastAsia="zh-CN"/>
              </w:rPr>
            </w:pPr>
            <w:r w:rsidRPr="00B3335A">
              <w:rPr>
                <w:rFonts w:eastAsiaTheme="minorEastAsia"/>
                <w:szCs w:val="20"/>
                <w:lang w:eastAsia="zh-CN"/>
              </w:rPr>
              <w:t>Energy storage capacity: 5</w:t>
            </w:r>
            <w:r w:rsidRPr="00B3335A">
              <w:rPr>
                <w:szCs w:val="20"/>
                <w:lang w:eastAsia="zh-CN"/>
              </w:rPr>
              <w:t>μ</w:t>
            </w:r>
            <w:r w:rsidRPr="00B3335A">
              <w:rPr>
                <w:rFonts w:eastAsiaTheme="minorEastAsia"/>
                <w:szCs w:val="20"/>
                <w:lang w:eastAsia="zh-CN"/>
              </w:rPr>
              <w:t>J for device 2b, 30</w:t>
            </w:r>
            <w:r w:rsidRPr="00B3335A">
              <w:rPr>
                <w:szCs w:val="20"/>
                <w:lang w:eastAsia="zh-CN"/>
              </w:rPr>
              <w:t>μ</w:t>
            </w:r>
            <w:r w:rsidRPr="00B3335A">
              <w:rPr>
                <w:rFonts w:eastAsiaTheme="minorEastAsia"/>
                <w:szCs w:val="20"/>
                <w:lang w:eastAsia="zh-CN"/>
              </w:rPr>
              <w:t>J for device C</w:t>
            </w:r>
          </w:p>
          <w:p w14:paraId="0F07B15B" w14:textId="77777777" w:rsidR="00B3335A" w:rsidRPr="00B3335A" w:rsidRDefault="00B3335A" w:rsidP="00E672E9">
            <w:pPr>
              <w:jc w:val="both"/>
              <w:rPr>
                <w:rFonts w:eastAsiaTheme="minorEastAsia"/>
                <w:szCs w:val="20"/>
                <w:lang w:eastAsia="zh-CN"/>
              </w:rPr>
            </w:pPr>
            <w:r w:rsidRPr="00B3335A">
              <w:rPr>
                <w:rFonts w:eastAsiaTheme="minorEastAsia"/>
                <w:szCs w:val="20"/>
                <w:lang w:eastAsia="zh-CN"/>
              </w:rPr>
              <w:t>Reported data rate:</w:t>
            </w:r>
            <w:r w:rsidRPr="00B3335A">
              <w:rPr>
                <w:rFonts w:eastAsia="DengXian"/>
                <w:szCs w:val="20"/>
                <w:lang w:eastAsia="zh-CN"/>
              </w:rPr>
              <w:t xml:space="preserve"> 5.3 kbps for DL 20 bits, 6.7 kbps for UL 20 bits, 7.2 kbps for DL 96 bits, 8.4 kbps for UL 96 bits; with an average of 40% charging time</w:t>
            </w:r>
          </w:p>
        </w:tc>
      </w:tr>
    </w:tbl>
    <w:p w14:paraId="3328C6C8" w14:textId="77777777" w:rsidR="006E128B" w:rsidRPr="00B3335A" w:rsidRDefault="006E128B" w:rsidP="00681FE3">
      <w:pPr>
        <w:rPr>
          <w:rFonts w:eastAsia="ＭＳ 明朝"/>
          <w:lang w:eastAsia="ja-JP"/>
        </w:rPr>
      </w:pPr>
    </w:p>
    <w:p w14:paraId="54955EAD" w14:textId="77777777" w:rsidR="006E128B" w:rsidRPr="00073E13" w:rsidRDefault="006E128B" w:rsidP="00681FE3">
      <w:pPr>
        <w:rPr>
          <w:rFonts w:eastAsia="ＭＳ 明朝" w:hint="eastAsia"/>
          <w:lang w:eastAsia="ja-JP"/>
        </w:rPr>
      </w:pPr>
    </w:p>
    <w:p w14:paraId="0E2F782D" w14:textId="77777777" w:rsidR="00681FE3" w:rsidRDefault="00681FE3" w:rsidP="00681FE3">
      <w:pPr>
        <w:rPr>
          <w:rFonts w:ascii="Times New Roman" w:eastAsia="ＭＳ 明朝" w:hAnsi="Times New Roman"/>
          <w:lang w:eastAsia="ja-JP"/>
        </w:rPr>
      </w:pPr>
      <w:r>
        <w:rPr>
          <w:rFonts w:ascii="Times New Roman" w:eastAsia="Times New Roman" w:hAnsi="Times New Roman"/>
        </w:rPr>
        <w:t>R1-2508744</w:t>
      </w:r>
      <w:r>
        <w:rPr>
          <w:rFonts w:ascii="Times New Roman" w:eastAsia="Times New Roman" w:hAnsi="Times New Roman"/>
        </w:rPr>
        <w:tab/>
        <w:t>FL summary #3 for Ambient IoT: “10.3.1 Evaluations”</w:t>
      </w:r>
      <w:r>
        <w:rPr>
          <w:rFonts w:ascii="Times New Roman" w:eastAsia="Times New Roman" w:hAnsi="Times New Roman"/>
        </w:rPr>
        <w:tab/>
        <w:t>Moderator (Huawei)</w:t>
      </w:r>
    </w:p>
    <w:p w14:paraId="1525323B" w14:textId="77777777" w:rsidR="00073E13" w:rsidRPr="00073E13" w:rsidRDefault="00073E13" w:rsidP="00681FE3">
      <w:pPr>
        <w:rPr>
          <w:rFonts w:eastAsia="ＭＳ 明朝"/>
          <w:lang w:eastAsia="ja-JP"/>
        </w:rPr>
      </w:pPr>
    </w:p>
    <w:p w14:paraId="4E2215D0" w14:textId="77777777" w:rsidR="00681FE3" w:rsidRDefault="00681FE3" w:rsidP="00681FE3">
      <w:r>
        <w:rPr>
          <w:rFonts w:ascii="Times New Roman" w:eastAsia="Times New Roman" w:hAnsi="Times New Roman"/>
        </w:rPr>
        <w:t>R1-2508329</w:t>
      </w:r>
      <w:r>
        <w:rPr>
          <w:rFonts w:ascii="Times New Roman" w:eastAsia="Times New Roman" w:hAnsi="Times New Roman"/>
        </w:rPr>
        <w:tab/>
        <w:t>Evaluations for R20 A-IoT</w:t>
      </w:r>
      <w:r>
        <w:rPr>
          <w:rFonts w:ascii="Times New Roman" w:eastAsia="Times New Roman" w:hAnsi="Times New Roman"/>
        </w:rPr>
        <w:tab/>
        <w:t>FUTUREWEI</w:t>
      </w:r>
    </w:p>
    <w:p w14:paraId="0CABA0A3" w14:textId="77777777" w:rsidR="00681FE3" w:rsidRDefault="00681FE3" w:rsidP="00681FE3">
      <w:r>
        <w:rPr>
          <w:rFonts w:ascii="Times New Roman" w:eastAsia="Times New Roman" w:hAnsi="Times New Roman"/>
        </w:rPr>
        <w:t>R1-2508379</w:t>
      </w:r>
      <w:r>
        <w:rPr>
          <w:rFonts w:ascii="Times New Roman" w:eastAsia="Times New Roman" w:hAnsi="Times New Roman"/>
        </w:rPr>
        <w:tab/>
        <w:t>Evaluations for outdoor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4BD19F5D" w14:textId="340F667B" w:rsidR="003D0C1A" w:rsidRPr="003D0C1A" w:rsidRDefault="003D0C1A" w:rsidP="005B4354">
      <w:pPr>
        <w:rPr>
          <w:rFonts w:eastAsia="ＭＳ 明朝"/>
          <w:lang w:eastAsia="ja-JP"/>
        </w:rPr>
      </w:pPr>
      <w:r w:rsidRPr="003D0C1A">
        <w:rPr>
          <w:rFonts w:eastAsia="ＭＳ 明朝"/>
          <w:lang w:eastAsia="ja-JP"/>
        </w:rPr>
        <w:t>R1-2509454</w:t>
      </w:r>
      <w:r w:rsidRPr="003D0C1A">
        <w:rPr>
          <w:rFonts w:eastAsia="ＭＳ 明朝"/>
          <w:lang w:eastAsia="ja-JP"/>
        </w:rPr>
        <w:tab/>
        <w:t xml:space="preserve">Evaluation on Coverage for R20 </w:t>
      </w:r>
      <w:proofErr w:type="spellStart"/>
      <w:r w:rsidRPr="003D0C1A">
        <w:rPr>
          <w:rFonts w:eastAsia="ＭＳ 明朝"/>
          <w:lang w:eastAsia="ja-JP"/>
        </w:rPr>
        <w:t>AIoT</w:t>
      </w:r>
      <w:proofErr w:type="spellEnd"/>
      <w:r w:rsidRPr="003D0C1A">
        <w:rPr>
          <w:rFonts w:eastAsia="ＭＳ 明朝"/>
          <w:lang w:eastAsia="ja-JP"/>
        </w:rPr>
        <w:tab/>
        <w:t>vivo</w:t>
      </w:r>
      <w:r w:rsidR="00403670">
        <w:rPr>
          <w:rFonts w:eastAsia="ＭＳ 明朝"/>
          <w:lang w:eastAsia="ja-JP"/>
        </w:rPr>
        <w:tab/>
      </w:r>
      <w:r>
        <w:rPr>
          <w:rFonts w:ascii="Times New Roman" w:eastAsia="ＭＳ 明朝" w:hAnsi="Times New Roman" w:hint="eastAsia"/>
          <w:lang w:eastAsia="ja-JP"/>
        </w:rPr>
        <w:t>(</w:t>
      </w:r>
      <w:r w:rsidR="005B4354">
        <w:rPr>
          <w:rFonts w:ascii="Times New Roman" w:eastAsia="ＭＳ 明朝" w:hAnsi="Times New Roman" w:hint="eastAsia"/>
          <w:lang w:eastAsia="ja-JP"/>
        </w:rPr>
        <w:t>R</w:t>
      </w:r>
      <w:r>
        <w:rPr>
          <w:rFonts w:ascii="Times New Roman" w:eastAsia="ＭＳ 明朝" w:hAnsi="Times New Roman" w:hint="eastAsia"/>
          <w:lang w:eastAsia="ja-JP"/>
        </w:rPr>
        <w:t xml:space="preserve">evision of </w:t>
      </w:r>
      <w:r>
        <w:rPr>
          <w:rFonts w:ascii="Times New Roman" w:eastAsia="Times New Roman" w:hAnsi="Times New Roman"/>
        </w:rPr>
        <w:t>R1-2508</w:t>
      </w:r>
      <w:r>
        <w:rPr>
          <w:rFonts w:ascii="Times New Roman" w:eastAsia="ＭＳ 明朝" w:hAnsi="Times New Roman" w:hint="eastAsia"/>
          <w:lang w:eastAsia="ja-JP"/>
        </w:rPr>
        <w:t>423)</w:t>
      </w:r>
    </w:p>
    <w:p w14:paraId="011F652B" w14:textId="77777777" w:rsidR="00681FE3" w:rsidRDefault="00681FE3" w:rsidP="00681FE3">
      <w:r>
        <w:rPr>
          <w:rFonts w:ascii="Times New Roman" w:eastAsia="Times New Roman" w:hAnsi="Times New Roman"/>
        </w:rPr>
        <w:t>R1-2508438</w:t>
      </w:r>
      <w:r>
        <w:rPr>
          <w:rFonts w:ascii="Times New Roman" w:eastAsia="Times New Roman" w:hAnsi="Times New Roman"/>
        </w:rPr>
        <w:tab/>
        <w:t xml:space="preserve">Evaluation for Rel-20 </w:t>
      </w:r>
      <w:proofErr w:type="spellStart"/>
      <w:r>
        <w:rPr>
          <w:rFonts w:ascii="Times New Roman" w:eastAsia="Times New Roman" w:hAnsi="Times New Roman"/>
        </w:rPr>
        <w:t>AIoT</w:t>
      </w:r>
      <w:proofErr w:type="spellEnd"/>
      <w:r>
        <w:rPr>
          <w:rFonts w:ascii="Times New Roman" w:eastAsia="Times New Roman" w:hAnsi="Times New Roman"/>
        </w:rPr>
        <w:tab/>
        <w:t>Nokia</w:t>
      </w:r>
    </w:p>
    <w:p w14:paraId="2C78D400" w14:textId="77777777" w:rsidR="00681FE3" w:rsidRDefault="00681FE3" w:rsidP="00681FE3">
      <w:r>
        <w:rPr>
          <w:rFonts w:ascii="Times New Roman" w:eastAsia="Times New Roman" w:hAnsi="Times New Roman"/>
        </w:rPr>
        <w:t>R1-2508447</w:t>
      </w:r>
      <w:r>
        <w:rPr>
          <w:rFonts w:ascii="Times New Roman" w:eastAsia="Times New Roman" w:hAnsi="Times New Roman"/>
        </w:rPr>
        <w:tab/>
        <w:t>Discussion on evaluation results</w:t>
      </w:r>
      <w:r>
        <w:rPr>
          <w:rFonts w:ascii="Times New Roman" w:eastAsia="Times New Roman" w:hAnsi="Times New Roman"/>
        </w:rPr>
        <w:tab/>
        <w:t>CMCC</w:t>
      </w:r>
    </w:p>
    <w:p w14:paraId="3269D261" w14:textId="77777777" w:rsidR="00681FE3" w:rsidRDefault="00681FE3" w:rsidP="00681FE3">
      <w:r>
        <w:rPr>
          <w:rFonts w:ascii="Times New Roman" w:eastAsia="Times New Roman" w:hAnsi="Times New Roman"/>
        </w:rPr>
        <w:t>R1-2508499</w:t>
      </w:r>
      <w:r>
        <w:rPr>
          <w:rFonts w:ascii="Times New Roman" w:eastAsia="Times New Roman" w:hAnsi="Times New Roman"/>
        </w:rPr>
        <w:tab/>
        <w:t>Evaluation for active A-IoT device in outdoor scenario</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0B89211" w14:textId="77777777" w:rsidR="00681FE3" w:rsidRDefault="00681FE3" w:rsidP="00681FE3">
      <w:r>
        <w:rPr>
          <w:rFonts w:ascii="Times New Roman" w:eastAsia="Times New Roman" w:hAnsi="Times New Roman"/>
        </w:rPr>
        <w:t>R1-2508511</w:t>
      </w:r>
      <w:r>
        <w:rPr>
          <w:rFonts w:ascii="Times New Roman" w:eastAsia="Times New Roman" w:hAnsi="Times New Roman"/>
        </w:rPr>
        <w:tab/>
        <w:t>Discussion on Rel-20 A-IoT evaluation assumptions and results</w:t>
      </w:r>
      <w:r>
        <w:rPr>
          <w:rFonts w:ascii="Times New Roman" w:eastAsia="Times New Roman" w:hAnsi="Times New Roman"/>
        </w:rPr>
        <w:tab/>
        <w:t>Ericsson</w:t>
      </w:r>
    </w:p>
    <w:p w14:paraId="63C8688F" w14:textId="77777777" w:rsidR="00681FE3" w:rsidRDefault="00681FE3" w:rsidP="00681FE3">
      <w:r>
        <w:rPr>
          <w:rFonts w:ascii="Times New Roman" w:eastAsia="Times New Roman" w:hAnsi="Times New Roman"/>
        </w:rPr>
        <w:t>R1-2508542</w:t>
      </w:r>
      <w:r>
        <w:rPr>
          <w:rFonts w:ascii="Times New Roman" w:eastAsia="Times New Roman" w:hAnsi="Times New Roman"/>
        </w:rPr>
        <w:tab/>
        <w:t>Evaluations for Ambient IoT</w:t>
      </w:r>
      <w:r>
        <w:rPr>
          <w:rFonts w:ascii="Times New Roman" w:eastAsia="Times New Roman" w:hAnsi="Times New Roman"/>
        </w:rPr>
        <w:tab/>
        <w:t>NEC</w:t>
      </w:r>
    </w:p>
    <w:p w14:paraId="1A6017FF" w14:textId="77777777" w:rsidR="00681FE3" w:rsidRDefault="00681FE3" w:rsidP="00681FE3">
      <w:r>
        <w:rPr>
          <w:rFonts w:ascii="Times New Roman" w:eastAsia="Times New Roman" w:hAnsi="Times New Roman"/>
        </w:rPr>
        <w:t>R1-2508588</w:t>
      </w:r>
      <w:r>
        <w:rPr>
          <w:rFonts w:ascii="Times New Roman" w:eastAsia="Times New Roman" w:hAnsi="Times New Roman"/>
        </w:rPr>
        <w:tab/>
        <w:t>Evaluation methodology for A-IoT outdoor deployment scenarios</w:t>
      </w:r>
      <w:r>
        <w:rPr>
          <w:rFonts w:ascii="Times New Roman" w:eastAsia="Times New Roman" w:hAnsi="Times New Roman"/>
        </w:rPr>
        <w:tab/>
        <w:t>CATT</w:t>
      </w:r>
    </w:p>
    <w:p w14:paraId="5BBECF70" w14:textId="77777777" w:rsidR="00681FE3" w:rsidRPr="00C27E56" w:rsidRDefault="00681FE3" w:rsidP="00681FE3">
      <w:pPr>
        <w:rPr>
          <w:rFonts w:eastAsiaTheme="minorEastAsia"/>
          <w:lang w:eastAsia="zh-CN"/>
        </w:rPr>
      </w:pPr>
      <w:r>
        <w:rPr>
          <w:rFonts w:ascii="Times New Roman" w:eastAsia="Times New Roman" w:hAnsi="Times New Roman"/>
        </w:rPr>
        <w:t>R1-250</w:t>
      </w:r>
      <w:r>
        <w:rPr>
          <w:rFonts w:ascii="Times New Roman" w:eastAsiaTheme="minorEastAsia" w:hAnsi="Times New Roman" w:hint="eastAsia"/>
          <w:lang w:eastAsia="zh-CN"/>
        </w:rPr>
        <w:t>9453</w:t>
      </w:r>
      <w:r>
        <w:rPr>
          <w:rFonts w:ascii="Times New Roman" w:eastAsia="Times New Roman" w:hAnsi="Times New Roman"/>
        </w:rPr>
        <w:tab/>
        <w:t>Discussion on evaluation methodology for Ambient IoT in NR outdoor for active devices</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Xiaomi</w:t>
      </w:r>
      <w:r>
        <w:rPr>
          <w:rFonts w:ascii="Times New Roman" w:eastAsiaTheme="minorEastAsia" w:hAnsi="Times New Roman"/>
          <w:lang w:eastAsia="zh-CN"/>
        </w:rPr>
        <w:tab/>
      </w:r>
      <w:r>
        <w:rPr>
          <w:rFonts w:ascii="Times New Roman" w:eastAsiaTheme="minorEastAsia" w:hAnsi="Times New Roman" w:hint="eastAsia"/>
          <w:lang w:eastAsia="zh-CN"/>
        </w:rPr>
        <w:t>(Revision of R1-2508675)</w:t>
      </w:r>
    </w:p>
    <w:p w14:paraId="4228DDC5" w14:textId="77777777" w:rsidR="00681FE3" w:rsidRDefault="00681FE3" w:rsidP="00681FE3">
      <w:r>
        <w:rPr>
          <w:rFonts w:ascii="Times New Roman" w:eastAsia="Times New Roman" w:hAnsi="Times New Roman"/>
        </w:rPr>
        <w:t>R1-2508718</w:t>
      </w:r>
      <w:r>
        <w:rPr>
          <w:rFonts w:ascii="Times New Roman" w:eastAsia="Times New Roman" w:hAnsi="Times New Roman"/>
        </w:rPr>
        <w:tab/>
        <w:t>Discussion on EVM for R20 A-IoT</w:t>
      </w:r>
      <w:r>
        <w:rPr>
          <w:rFonts w:ascii="Times New Roman" w:eastAsia="Times New Roman" w:hAnsi="Times New Roman"/>
        </w:rPr>
        <w:tab/>
        <w:t>OPPO</w:t>
      </w:r>
    </w:p>
    <w:p w14:paraId="34D09F7D" w14:textId="77777777" w:rsidR="00681FE3" w:rsidRDefault="00681FE3" w:rsidP="00681FE3">
      <w:r>
        <w:rPr>
          <w:rFonts w:ascii="Times New Roman" w:eastAsia="Times New Roman" w:hAnsi="Times New Roman"/>
        </w:rPr>
        <w:t>R1-2508758</w:t>
      </w:r>
      <w:r>
        <w:rPr>
          <w:rFonts w:ascii="Times New Roman" w:eastAsia="Times New Roman" w:hAnsi="Times New Roman"/>
        </w:rPr>
        <w:tab/>
        <w:t>Evaluation assumptions for outdoor Ambient IoT</w:t>
      </w:r>
      <w:r>
        <w:rPr>
          <w:rFonts w:ascii="Times New Roman" w:eastAsia="Times New Roman" w:hAnsi="Times New Roman"/>
        </w:rPr>
        <w:tab/>
        <w:t>Tejas Network Limited</w:t>
      </w:r>
    </w:p>
    <w:p w14:paraId="42835ED8" w14:textId="77777777" w:rsidR="00681FE3" w:rsidRDefault="00681FE3" w:rsidP="00681FE3">
      <w:r>
        <w:rPr>
          <w:rFonts w:ascii="Times New Roman" w:eastAsia="Times New Roman" w:hAnsi="Times New Roman"/>
        </w:rPr>
        <w:t>R1-2508793</w:t>
      </w:r>
      <w:r>
        <w:rPr>
          <w:rFonts w:ascii="Times New Roman" w:eastAsia="Times New Roman" w:hAnsi="Times New Roman"/>
        </w:rPr>
        <w:tab/>
        <w:t>Evaluations for Rel-20 Ambient IoT</w:t>
      </w:r>
      <w:r>
        <w:rPr>
          <w:rFonts w:ascii="Times New Roman" w:eastAsia="Times New Roman" w:hAnsi="Times New Roman"/>
        </w:rPr>
        <w:tab/>
        <w:t>Samsung</w:t>
      </w:r>
    </w:p>
    <w:p w14:paraId="44DA558B" w14:textId="77777777" w:rsidR="00681FE3" w:rsidRDefault="00681FE3" w:rsidP="00681FE3">
      <w:r>
        <w:rPr>
          <w:rFonts w:ascii="Times New Roman" w:eastAsia="Times New Roman" w:hAnsi="Times New Roman"/>
        </w:rPr>
        <w:t>R1-2508817</w:t>
      </w:r>
      <w:r>
        <w:rPr>
          <w:rFonts w:ascii="Times New Roman" w:eastAsia="Times New Roman" w:hAnsi="Times New Roman"/>
        </w:rPr>
        <w:tab/>
        <w:t xml:space="preserve">Discussion on evaluation </w:t>
      </w:r>
      <w:proofErr w:type="gramStart"/>
      <w:r>
        <w:rPr>
          <w:rFonts w:ascii="Times New Roman" w:eastAsia="Times New Roman" w:hAnsi="Times New Roman"/>
        </w:rPr>
        <w:t>for  active</w:t>
      </w:r>
      <w:proofErr w:type="gramEnd"/>
      <w:r>
        <w:rPr>
          <w:rFonts w:ascii="Times New Roman" w:eastAsia="Times New Roman" w:hAnsi="Times New Roman"/>
        </w:rPr>
        <w:t xml:space="preserve"> Ambient IoT device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7107D82" w14:textId="77777777" w:rsidR="00681FE3" w:rsidRDefault="00681FE3" w:rsidP="00681FE3">
      <w:r>
        <w:rPr>
          <w:rFonts w:ascii="Times New Roman" w:eastAsia="Times New Roman" w:hAnsi="Times New Roman"/>
        </w:rPr>
        <w:t>R1-2508899</w:t>
      </w:r>
      <w:r>
        <w:rPr>
          <w:rFonts w:ascii="Times New Roman" w:eastAsia="Times New Roman" w:hAnsi="Times New Roman"/>
        </w:rPr>
        <w:tab/>
        <w:t>Evaluations for Rel-20 Ambient IoT SI</w:t>
      </w:r>
      <w:r>
        <w:rPr>
          <w:rFonts w:ascii="Times New Roman" w:eastAsia="Times New Roman" w:hAnsi="Times New Roman"/>
        </w:rPr>
        <w:tab/>
        <w:t>LG Electronics</w:t>
      </w:r>
    </w:p>
    <w:p w14:paraId="1EAB86B2" w14:textId="77777777" w:rsidR="00681FE3" w:rsidRPr="009366B9" w:rsidRDefault="00681FE3" w:rsidP="00681FE3">
      <w:pPr>
        <w:rPr>
          <w:rFonts w:ascii="Times New Roman" w:eastAsia="DengXian" w:hAnsi="Times New Roman"/>
          <w:color w:val="808080"/>
          <w:lang w:eastAsia="zh-CN"/>
        </w:rPr>
      </w:pPr>
      <w:r w:rsidRPr="009366B9">
        <w:rPr>
          <w:rFonts w:ascii="Times New Roman" w:eastAsia="DengXian" w:hAnsi="Times New Roman"/>
          <w:color w:val="808080"/>
          <w:lang w:eastAsia="zh-CN"/>
        </w:rPr>
        <w:t>R1-2508990</w:t>
      </w:r>
      <w:r w:rsidRPr="009366B9">
        <w:rPr>
          <w:rFonts w:ascii="Times New Roman" w:eastAsia="DengXian" w:hAnsi="Times New Roman"/>
          <w:color w:val="808080"/>
          <w:lang w:eastAsia="zh-CN"/>
        </w:rPr>
        <w:tab/>
        <w:t>Evaluation results for Device 2b&amp;C for Ambient IoT</w:t>
      </w:r>
      <w:r w:rsidRPr="009366B9">
        <w:rPr>
          <w:rFonts w:ascii="Times New Roman" w:eastAsia="DengXian" w:hAnsi="Times New Roman"/>
          <w:color w:val="808080"/>
          <w:lang w:eastAsia="zh-CN"/>
        </w:rPr>
        <w:tab/>
        <w:t>HONOR</w:t>
      </w:r>
    </w:p>
    <w:p w14:paraId="355B236C" w14:textId="77777777" w:rsidR="00681FE3" w:rsidRDefault="00681FE3" w:rsidP="00681FE3">
      <w:pPr>
        <w:rPr>
          <w:rFonts w:eastAsia="DengXian"/>
          <w:lang w:eastAsia="zh-CN"/>
        </w:rPr>
      </w:pPr>
      <w:r>
        <w:rPr>
          <w:rFonts w:ascii="Times New Roman" w:eastAsia="DengXian" w:hAnsi="Times New Roman"/>
          <w:lang w:eastAsia="zh-CN"/>
        </w:rPr>
        <w:tab/>
      </w:r>
      <w:r>
        <w:rPr>
          <w:rFonts w:ascii="Times New Roman" w:eastAsia="DengXian" w:hAnsi="Times New Roman"/>
          <w:lang w:eastAsia="zh-CN"/>
        </w:rPr>
        <w:tab/>
      </w:r>
      <w:r w:rsidRPr="009366B9">
        <w:rPr>
          <w:rFonts w:ascii="Times New Roman" w:eastAsia="DengXian" w:hAnsi="Times New Roman" w:hint="eastAsia"/>
          <w:color w:val="808080"/>
          <w:lang w:eastAsia="zh-CN"/>
        </w:rPr>
        <w:t>(Withdrawn)</w:t>
      </w:r>
    </w:p>
    <w:p w14:paraId="046AA806" w14:textId="77777777" w:rsidR="00681FE3" w:rsidRDefault="00681FE3" w:rsidP="00681FE3">
      <w:r>
        <w:rPr>
          <w:rFonts w:ascii="Times New Roman" w:eastAsia="Times New Roman" w:hAnsi="Times New Roman"/>
        </w:rPr>
        <w:t>R1-2509101</w:t>
      </w:r>
      <w:r>
        <w:rPr>
          <w:rFonts w:ascii="Times New Roman" w:eastAsia="Times New Roman" w:hAnsi="Times New Roman"/>
        </w:rPr>
        <w:tab/>
        <w:t>On Rel-20 Ambient IoT evaluations</w:t>
      </w:r>
      <w:r>
        <w:rPr>
          <w:rFonts w:ascii="Times New Roman" w:eastAsia="Times New Roman" w:hAnsi="Times New Roman"/>
        </w:rPr>
        <w:tab/>
        <w:t>Apple</w:t>
      </w:r>
    </w:p>
    <w:p w14:paraId="0ABCB417" w14:textId="77777777" w:rsidR="00681FE3" w:rsidRDefault="00681FE3" w:rsidP="00681FE3">
      <w:r>
        <w:rPr>
          <w:rFonts w:ascii="Times New Roman" w:eastAsia="Times New Roman" w:hAnsi="Times New Roman"/>
        </w:rPr>
        <w:lastRenderedPageBreak/>
        <w:t>R1-2509119</w:t>
      </w:r>
      <w:r>
        <w:rPr>
          <w:rFonts w:ascii="Times New Roman" w:eastAsia="Times New Roman" w:hAnsi="Times New Roman"/>
        </w:rPr>
        <w:tab/>
        <w:t>Evaluations for Active Devices in Ambient IoT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4559BE5" w14:textId="77777777" w:rsidR="00681FE3" w:rsidRDefault="00681FE3" w:rsidP="00681FE3">
      <w:r>
        <w:rPr>
          <w:rFonts w:ascii="Times New Roman" w:eastAsia="Times New Roman" w:hAnsi="Times New Roman"/>
        </w:rPr>
        <w:t>R1-2509153</w:t>
      </w:r>
      <w:r>
        <w:rPr>
          <w:rFonts w:ascii="Times New Roman" w:eastAsia="Times New Roman" w:hAnsi="Times New Roman"/>
        </w:rPr>
        <w:tab/>
        <w:t>Evaluation aspects for Ambient IoT</w:t>
      </w:r>
      <w:r>
        <w:rPr>
          <w:rFonts w:ascii="Times New Roman" w:eastAsia="Times New Roman" w:hAnsi="Times New Roman"/>
        </w:rPr>
        <w:tab/>
        <w:t>MediaTek Inc.</w:t>
      </w:r>
    </w:p>
    <w:p w14:paraId="634A42E2" w14:textId="77777777" w:rsidR="00681FE3" w:rsidRDefault="00681FE3" w:rsidP="00681FE3">
      <w:r>
        <w:rPr>
          <w:rFonts w:ascii="Times New Roman" w:eastAsia="Times New Roman" w:hAnsi="Times New Roman"/>
        </w:rPr>
        <w:t>R1-2509222</w:t>
      </w:r>
      <w:r>
        <w:rPr>
          <w:rFonts w:ascii="Times New Roman" w:eastAsia="Times New Roman" w:hAnsi="Times New Roman"/>
        </w:rPr>
        <w:tab/>
        <w:t>Evaluations for Ambient IoT in NR outdoor for active devices</w:t>
      </w:r>
      <w:r>
        <w:rPr>
          <w:rFonts w:ascii="Times New Roman" w:eastAsia="Times New Roman" w:hAnsi="Times New Roman"/>
        </w:rPr>
        <w:tab/>
        <w:t>Qualcomm Incorporated</w:t>
      </w:r>
    </w:p>
    <w:p w14:paraId="32F4B5C3" w14:textId="77777777" w:rsidR="00681FE3" w:rsidRDefault="00681FE3" w:rsidP="00681FE3">
      <w:r>
        <w:rPr>
          <w:rFonts w:ascii="Times New Roman" w:eastAsia="Times New Roman" w:hAnsi="Times New Roman"/>
        </w:rPr>
        <w:t>R1-2509271</w:t>
      </w:r>
      <w:r>
        <w:rPr>
          <w:rFonts w:ascii="Times New Roman" w:eastAsia="Times New Roman" w:hAnsi="Times New Roman"/>
        </w:rPr>
        <w:tab/>
        <w:t>Study on evaluations for Ambient IoT outdoor for active device</w:t>
      </w:r>
      <w:r>
        <w:rPr>
          <w:rFonts w:ascii="Times New Roman" w:eastAsia="Times New Roman" w:hAnsi="Times New Roman"/>
        </w:rPr>
        <w:tab/>
        <w:t>NTT DOCOMO, INC.</w:t>
      </w:r>
    </w:p>
    <w:p w14:paraId="70EDD5A0" w14:textId="77777777" w:rsidR="00681FE3" w:rsidRPr="002F05DF" w:rsidRDefault="00681FE3" w:rsidP="00681FE3">
      <w:pPr>
        <w:rPr>
          <w:rFonts w:ascii="Times New Roman" w:eastAsiaTheme="minorEastAsia" w:hAnsi="Times New Roman"/>
          <w:color w:val="EE0000"/>
          <w:lang w:eastAsia="zh-CN"/>
        </w:rPr>
      </w:pPr>
      <w:r w:rsidRPr="002F05DF">
        <w:rPr>
          <w:rFonts w:ascii="Times New Roman" w:eastAsia="Times New Roman" w:hAnsi="Times New Roman"/>
          <w:color w:val="EE0000"/>
        </w:rPr>
        <w:t>R1-2509327</w:t>
      </w:r>
      <w:r w:rsidRPr="002F05DF">
        <w:rPr>
          <w:rFonts w:ascii="Times New Roman" w:eastAsia="Times New Roman" w:hAnsi="Times New Roman"/>
          <w:color w:val="EE0000"/>
        </w:rPr>
        <w:tab/>
        <w:t xml:space="preserve">Evaluation for Rel-20 </w:t>
      </w:r>
      <w:proofErr w:type="spellStart"/>
      <w:r w:rsidRPr="002F05DF">
        <w:rPr>
          <w:rFonts w:ascii="Times New Roman" w:eastAsia="Times New Roman" w:hAnsi="Times New Roman"/>
          <w:color w:val="EE0000"/>
        </w:rPr>
        <w:t>AIoT</w:t>
      </w:r>
      <w:proofErr w:type="spellEnd"/>
      <w:r w:rsidRPr="002F05DF">
        <w:rPr>
          <w:rFonts w:ascii="Times New Roman" w:eastAsia="Times New Roman" w:hAnsi="Times New Roman"/>
          <w:color w:val="EE0000"/>
        </w:rPr>
        <w:tab/>
        <w:t>IIT Kanpur</w:t>
      </w:r>
    </w:p>
    <w:p w14:paraId="6F294885" w14:textId="77777777" w:rsidR="00681FE3" w:rsidRPr="002F05DF" w:rsidRDefault="00681FE3" w:rsidP="00681FE3">
      <w:pPr>
        <w:rPr>
          <w:rFonts w:ascii="Times New Roman" w:eastAsiaTheme="minorEastAsia" w:hAnsi="Times New Roman"/>
          <w:color w:val="EE0000"/>
          <w:lang w:eastAsia="zh-CN"/>
        </w:rPr>
      </w:pPr>
      <w:r w:rsidRPr="002F05DF">
        <w:rPr>
          <w:rFonts w:ascii="Times New Roman" w:eastAsiaTheme="minorEastAsia" w:hAnsi="Times New Roman"/>
          <w:color w:val="EE0000"/>
          <w:lang w:eastAsia="zh-CN"/>
        </w:rPr>
        <w:tab/>
      </w:r>
      <w:r w:rsidRPr="002F05DF">
        <w:rPr>
          <w:rFonts w:ascii="Times New Roman" w:eastAsiaTheme="minorEastAsia" w:hAnsi="Times New Roman"/>
          <w:color w:val="EE0000"/>
          <w:lang w:eastAsia="zh-CN"/>
        </w:rPr>
        <w:tab/>
      </w:r>
      <w:r w:rsidRPr="002F05DF">
        <w:rPr>
          <w:rFonts w:ascii="Times New Roman" w:eastAsiaTheme="minorEastAsia" w:hAnsi="Times New Roman" w:hint="eastAsia"/>
          <w:color w:val="EE0000"/>
          <w:lang w:eastAsia="zh-CN"/>
        </w:rPr>
        <w:t>(Late submission)</w:t>
      </w:r>
    </w:p>
    <w:p w14:paraId="1DCFF7A7" w14:textId="77777777" w:rsidR="00681FE3" w:rsidRDefault="00681FE3" w:rsidP="00681FE3">
      <w:r>
        <w:rPr>
          <w:rFonts w:ascii="Times New Roman" w:eastAsia="Times New Roman" w:hAnsi="Times New Roman"/>
        </w:rPr>
        <w:t>R1-2509421</w:t>
      </w:r>
      <w:r>
        <w:rPr>
          <w:rFonts w:ascii="Times New Roman" w:eastAsia="Times New Roman" w:hAnsi="Times New Roman"/>
        </w:rPr>
        <w:tab/>
        <w:t>Initial evaluations of Ambient IoT for outdoor devices</w:t>
      </w:r>
      <w:r>
        <w:rPr>
          <w:rFonts w:ascii="Times New Roman" w:eastAsia="Times New Roman" w:hAnsi="Times New Roman"/>
        </w:rPr>
        <w:tab/>
        <w:t>Sony</w:t>
      </w:r>
    </w:p>
    <w:p w14:paraId="4E5C7358" w14:textId="77777777" w:rsidR="00681FE3" w:rsidRPr="005667DE" w:rsidRDefault="00681FE3" w:rsidP="00681FE3">
      <w:pPr>
        <w:rPr>
          <w:rFonts w:eastAsia="DengXian"/>
          <w:i/>
          <w:iCs/>
          <w:lang w:eastAsia="zh-CN"/>
        </w:rPr>
      </w:pPr>
    </w:p>
    <w:p w14:paraId="4BC1E137" w14:textId="77777777" w:rsidR="00681FE3" w:rsidRPr="00237785" w:rsidRDefault="00681FE3" w:rsidP="00681FE3">
      <w:pPr>
        <w:pStyle w:val="30"/>
        <w:numPr>
          <w:ilvl w:val="2"/>
          <w:numId w:val="29"/>
        </w:numPr>
        <w:tabs>
          <w:tab w:val="num" w:pos="360"/>
          <w:tab w:val="num" w:pos="2160"/>
        </w:tabs>
        <w:ind w:left="1080" w:hanging="1080"/>
        <w:rPr>
          <w:rFonts w:eastAsia="DengXian"/>
          <w:bCs/>
          <w:lang w:val="en-US" w:eastAsia="zh-CN"/>
        </w:rPr>
      </w:pPr>
      <w:r w:rsidRPr="00237785">
        <w:rPr>
          <w:rFonts w:hint="eastAsia"/>
          <w:bCs/>
          <w:lang w:val="en-US"/>
        </w:rPr>
        <w:t>Study of air interface for Device 2b/C</w:t>
      </w:r>
    </w:p>
    <w:p w14:paraId="67E9EA8C" w14:textId="77777777" w:rsidR="00681FE3" w:rsidRDefault="00681FE3" w:rsidP="00681FE3">
      <w:pPr>
        <w:rPr>
          <w:rFonts w:eastAsia="DengXian"/>
          <w:i/>
          <w:iCs/>
          <w:lang w:eastAsia="zh-CN"/>
        </w:rPr>
      </w:pPr>
      <w:r w:rsidRPr="00237785">
        <w:rPr>
          <w:rFonts w:hint="eastAsia"/>
          <w:i/>
          <w:iCs/>
        </w:rPr>
        <w:t xml:space="preserve">Please refer to the first paragraph of objective 1 for the given conditions. </w:t>
      </w:r>
      <w:r w:rsidRPr="00237785">
        <w:rPr>
          <w:i/>
          <w:iCs/>
        </w:rPr>
        <w:t>I</w:t>
      </w:r>
      <w:r w:rsidRPr="00237785">
        <w:rPr>
          <w:rFonts w:hint="eastAsia"/>
          <w:i/>
          <w:iCs/>
        </w:rPr>
        <w:t xml:space="preserve">ncluding </w:t>
      </w:r>
      <w:r w:rsidRPr="00237785">
        <w:rPr>
          <w:i/>
          <w:iCs/>
        </w:rPr>
        <w:t>study</w:t>
      </w:r>
      <w:r w:rsidRPr="00237785">
        <w:rPr>
          <w:rFonts w:hint="eastAsia"/>
          <w:i/>
          <w:iCs/>
        </w:rPr>
        <w:t xml:space="preserve"> n</w:t>
      </w:r>
      <w:r w:rsidRPr="00237785">
        <w:rPr>
          <w:i/>
          <w:iCs/>
        </w:rPr>
        <w:t>ecessary and feasible changes to the Rel-19 air interface</w:t>
      </w:r>
      <w:r w:rsidRPr="00237785">
        <w:rPr>
          <w:rFonts w:hint="eastAsia"/>
          <w:i/>
          <w:iCs/>
        </w:rPr>
        <w:t xml:space="preserve"> for Device 2b/C.</w:t>
      </w:r>
    </w:p>
    <w:p w14:paraId="13D7E876" w14:textId="77777777" w:rsidR="00681FE3" w:rsidRDefault="00681FE3" w:rsidP="00681FE3">
      <w:pPr>
        <w:rPr>
          <w:rFonts w:eastAsia="DengXian"/>
          <w:i/>
          <w:iCs/>
          <w:lang w:eastAsia="zh-CN"/>
        </w:rPr>
      </w:pPr>
    </w:p>
    <w:p w14:paraId="5CFDA40C" w14:textId="77777777" w:rsidR="00681FE3" w:rsidRDefault="00681FE3" w:rsidP="00681FE3">
      <w:r>
        <w:rPr>
          <w:rFonts w:ascii="Times New Roman" w:eastAsia="Times New Roman" w:hAnsi="Times New Roman"/>
        </w:rPr>
        <w:t>R1-2508967</w:t>
      </w:r>
      <w:r>
        <w:rPr>
          <w:rFonts w:ascii="Times New Roman" w:eastAsia="Times New Roman" w:hAnsi="Times New Roman"/>
        </w:rPr>
        <w:tab/>
        <w:t>Discussion on air interface for device 2b and device C</w:t>
      </w:r>
      <w:r>
        <w:rPr>
          <w:rFonts w:ascii="Times New Roman" w:eastAsia="Times New Roman" w:hAnsi="Times New Roman"/>
        </w:rPr>
        <w:tab/>
        <w:t>ETRI</w:t>
      </w:r>
    </w:p>
    <w:p w14:paraId="098B4E82" w14:textId="77777777" w:rsidR="00681FE3" w:rsidRDefault="00681FE3" w:rsidP="00681FE3">
      <w:r>
        <w:rPr>
          <w:rFonts w:ascii="Times New Roman" w:eastAsia="Times New Roman" w:hAnsi="Times New Roman"/>
        </w:rPr>
        <w:t>R1-2508980</w:t>
      </w:r>
      <w:r>
        <w:rPr>
          <w:rFonts w:ascii="Times New Roman" w:eastAsia="Times New Roman" w:hAnsi="Times New Roman"/>
        </w:rPr>
        <w:tab/>
        <w:t>Discussion on Air Interface Enhancements for R20 A-IoT</w:t>
      </w:r>
      <w:r>
        <w:rPr>
          <w:rFonts w:ascii="Times New Roman" w:eastAsia="Times New Roman" w:hAnsi="Times New Roman"/>
        </w:rPr>
        <w:tab/>
        <w:t>Fraunhofer HHI, Fraunhofer IIS</w:t>
      </w:r>
    </w:p>
    <w:p w14:paraId="404F8527" w14:textId="77777777" w:rsidR="00681FE3" w:rsidRDefault="00681FE3" w:rsidP="00681FE3">
      <w:r>
        <w:rPr>
          <w:rFonts w:ascii="Times New Roman" w:eastAsia="Times New Roman" w:hAnsi="Times New Roman"/>
        </w:rPr>
        <w:t>R1-2508991</w:t>
      </w:r>
      <w:r>
        <w:rPr>
          <w:rFonts w:ascii="Times New Roman" w:eastAsia="Times New Roman" w:hAnsi="Times New Roman"/>
        </w:rPr>
        <w:tab/>
        <w:t>Views on air interface for Device 2b&amp;C for Ambient IoT</w:t>
      </w:r>
      <w:r>
        <w:rPr>
          <w:rFonts w:ascii="Times New Roman" w:eastAsia="Times New Roman" w:hAnsi="Times New Roman"/>
        </w:rPr>
        <w:tab/>
        <w:t>HONOR</w:t>
      </w:r>
    </w:p>
    <w:p w14:paraId="45B3FE49" w14:textId="77777777" w:rsidR="00681FE3" w:rsidRDefault="00681FE3" w:rsidP="00681FE3">
      <w:pPr>
        <w:rPr>
          <w:rFonts w:eastAsia="DengXian"/>
          <w:i/>
          <w:iCs/>
          <w:lang w:eastAsia="zh-CN"/>
        </w:rPr>
      </w:pPr>
    </w:p>
    <w:p w14:paraId="252F1D8C" w14:textId="77777777" w:rsidR="00681FE3" w:rsidRPr="00A56A8E" w:rsidRDefault="00681FE3" w:rsidP="00681FE3">
      <w:pPr>
        <w:pStyle w:val="4"/>
        <w:numPr>
          <w:ilvl w:val="3"/>
          <w:numId w:val="29"/>
        </w:numPr>
        <w:tabs>
          <w:tab w:val="num" w:pos="864"/>
          <w:tab w:val="num" w:pos="2880"/>
        </w:tabs>
        <w:ind w:left="864" w:hanging="864"/>
      </w:pPr>
      <w:r w:rsidRPr="00A56A8E">
        <w:rPr>
          <w:rFonts w:hint="eastAsia"/>
        </w:rPr>
        <w:t>R2D signals, channels, waveform and procedures</w:t>
      </w:r>
    </w:p>
    <w:p w14:paraId="1B8D5456" w14:textId="77777777" w:rsidR="00681FE3" w:rsidRDefault="00681FE3" w:rsidP="00681FE3">
      <w:pPr>
        <w:rPr>
          <w:rFonts w:eastAsia="DengXian"/>
          <w:i/>
          <w:iCs/>
          <w:lang w:eastAsia="zh-CN"/>
        </w:rPr>
      </w:pPr>
      <w:r>
        <w:rPr>
          <w:rFonts w:eastAsia="DengXian" w:hint="eastAsia"/>
          <w:i/>
          <w:iCs/>
          <w:lang w:eastAsia="zh-CN"/>
        </w:rPr>
        <w:t xml:space="preserve">Including necessary and feasible </w:t>
      </w:r>
      <w:r>
        <w:rPr>
          <w:rFonts w:eastAsia="DengXian"/>
          <w:i/>
          <w:iCs/>
          <w:lang w:eastAsia="zh-CN"/>
        </w:rPr>
        <w:t>change</w:t>
      </w:r>
      <w:r>
        <w:rPr>
          <w:rFonts w:eastAsia="DengXian" w:hint="eastAsia"/>
          <w:i/>
          <w:iCs/>
          <w:lang w:eastAsia="zh-CN"/>
        </w:rPr>
        <w:t xml:space="preserve"> to R2D waveform and modulation, line coding, FEC, CRC and repetitions, bandwidth, timing and Sync signals, </w:t>
      </w:r>
      <w:r>
        <w:rPr>
          <w:rFonts w:eastAsia="游明朝" w:hint="eastAsia"/>
          <w:i/>
          <w:iCs/>
          <w:lang w:eastAsia="ja-JP"/>
        </w:rPr>
        <w:t xml:space="preserve">L1 </w:t>
      </w:r>
      <w:r>
        <w:rPr>
          <w:rFonts w:eastAsia="DengXian" w:hint="eastAsia"/>
          <w:i/>
          <w:iCs/>
          <w:lang w:eastAsia="zh-CN"/>
        </w:rPr>
        <w:t>control</w:t>
      </w:r>
      <w:r>
        <w:rPr>
          <w:rFonts w:eastAsia="游明朝" w:hint="eastAsia"/>
          <w:i/>
          <w:iCs/>
          <w:lang w:eastAsia="ja-JP"/>
        </w:rPr>
        <w:t>/scheduling</w:t>
      </w:r>
      <w:r>
        <w:rPr>
          <w:rFonts w:eastAsia="DengXian" w:hint="eastAsia"/>
          <w:i/>
          <w:iCs/>
          <w:lang w:eastAsia="zh-CN"/>
        </w:rPr>
        <w:t>, and multiplexing</w:t>
      </w:r>
    </w:p>
    <w:p w14:paraId="17E91DDE" w14:textId="77777777" w:rsidR="00681FE3" w:rsidRDefault="00681FE3" w:rsidP="00681FE3">
      <w:pPr>
        <w:rPr>
          <w:rFonts w:eastAsia="DengXian"/>
          <w:i/>
          <w:iCs/>
          <w:lang w:eastAsia="zh-CN"/>
        </w:rPr>
      </w:pPr>
    </w:p>
    <w:p w14:paraId="24A0B0C7" w14:textId="77777777" w:rsidR="009C0D8F" w:rsidRPr="009C0D8F" w:rsidRDefault="009C0D8F" w:rsidP="009C0D8F">
      <w:pPr>
        <w:rPr>
          <w:rFonts w:ascii="Times New Roman" w:eastAsia="ＭＳ 明朝" w:hAnsi="Times New Roman"/>
          <w:lang w:eastAsia="ja-JP"/>
        </w:rPr>
      </w:pPr>
      <w:r w:rsidRPr="00F13DBA">
        <w:rPr>
          <w:rFonts w:ascii="Times New Roman" w:eastAsia="ＭＳ 明朝" w:hAnsi="Times New Roman"/>
          <w:b/>
          <w:bCs/>
          <w:lang w:eastAsia="ja-JP"/>
        </w:rPr>
        <w:t>R1-2509510</w:t>
      </w:r>
      <w:r w:rsidRPr="009C0D8F">
        <w:rPr>
          <w:rFonts w:ascii="Times New Roman" w:eastAsia="ＭＳ 明朝" w:hAnsi="Times New Roman"/>
          <w:lang w:eastAsia="ja-JP"/>
        </w:rPr>
        <w:tab/>
        <w:t xml:space="preserve">FL summary #1 on AI 10.3.2.1 R2D Aspects for R20 </w:t>
      </w:r>
      <w:proofErr w:type="spellStart"/>
      <w:r w:rsidRPr="009C0D8F">
        <w:rPr>
          <w:rFonts w:ascii="Times New Roman" w:eastAsia="ＭＳ 明朝" w:hAnsi="Times New Roman"/>
          <w:lang w:eastAsia="ja-JP"/>
        </w:rPr>
        <w:t>AIoT</w:t>
      </w:r>
      <w:proofErr w:type="spellEnd"/>
      <w:r w:rsidRPr="009C0D8F">
        <w:rPr>
          <w:rFonts w:ascii="Times New Roman" w:eastAsia="ＭＳ 明朝" w:hAnsi="Times New Roman"/>
          <w:lang w:eastAsia="ja-JP"/>
        </w:rPr>
        <w:tab/>
        <w:t>Moderator (vivo)</w:t>
      </w:r>
    </w:p>
    <w:p w14:paraId="43AA7EC3" w14:textId="30A9110D" w:rsidR="009C0D8F" w:rsidRPr="009C0D8F" w:rsidRDefault="009C0D8F" w:rsidP="009C0D8F">
      <w:pPr>
        <w:rPr>
          <w:rFonts w:ascii="Times New Roman" w:eastAsia="ＭＳ 明朝" w:hAnsi="Times New Roman"/>
          <w:lang w:eastAsia="ja-JP"/>
        </w:rPr>
      </w:pPr>
      <w:r w:rsidRPr="004E5B0B">
        <w:rPr>
          <w:rFonts w:ascii="Times New Roman" w:eastAsia="ＭＳ 明朝" w:hAnsi="Times New Roman"/>
          <w:b/>
          <w:bCs/>
          <w:lang w:eastAsia="ja-JP"/>
        </w:rPr>
        <w:t>R1-2509511</w:t>
      </w:r>
      <w:r w:rsidRPr="009C0D8F">
        <w:rPr>
          <w:rFonts w:ascii="Times New Roman" w:eastAsia="ＭＳ 明朝" w:hAnsi="Times New Roman"/>
          <w:lang w:eastAsia="ja-JP"/>
        </w:rPr>
        <w:tab/>
        <w:t xml:space="preserve">FL summary #2 on AI 10.3.2.1 R2D Aspects for R20 </w:t>
      </w:r>
      <w:proofErr w:type="spellStart"/>
      <w:r w:rsidRPr="009C0D8F">
        <w:rPr>
          <w:rFonts w:ascii="Times New Roman" w:eastAsia="ＭＳ 明朝" w:hAnsi="Times New Roman"/>
          <w:lang w:eastAsia="ja-JP"/>
        </w:rPr>
        <w:t>AIoT</w:t>
      </w:r>
      <w:proofErr w:type="spellEnd"/>
      <w:r w:rsidRPr="009C0D8F">
        <w:rPr>
          <w:rFonts w:ascii="Times New Roman" w:eastAsia="ＭＳ 明朝" w:hAnsi="Times New Roman"/>
          <w:lang w:eastAsia="ja-JP"/>
        </w:rPr>
        <w:tab/>
        <w:t>Moderator (vivo)</w:t>
      </w:r>
    </w:p>
    <w:p w14:paraId="1A7B892E" w14:textId="77777777" w:rsidR="009C0D8F" w:rsidRDefault="009C0D8F" w:rsidP="009C0D8F">
      <w:pPr>
        <w:rPr>
          <w:rFonts w:ascii="Times New Roman" w:eastAsia="ＭＳ 明朝" w:hAnsi="Times New Roman"/>
          <w:lang w:eastAsia="ja-JP"/>
        </w:rPr>
      </w:pPr>
    </w:p>
    <w:p w14:paraId="6E174DAC" w14:textId="2D994E92" w:rsidR="00EA5435" w:rsidRPr="00EA5435" w:rsidRDefault="00EA5435" w:rsidP="009C0D8F">
      <w:pPr>
        <w:rPr>
          <w:rFonts w:ascii="Times New Roman" w:eastAsia="ＭＳ 明朝" w:hAnsi="Times New Roman"/>
          <w:b/>
          <w:bCs/>
          <w:lang w:eastAsia="ja-JP"/>
        </w:rPr>
      </w:pPr>
      <w:r w:rsidRPr="00EA5435">
        <w:rPr>
          <w:rFonts w:ascii="Times New Roman" w:eastAsia="ＭＳ 明朝" w:hAnsi="Times New Roman" w:hint="eastAsia"/>
          <w:b/>
          <w:bCs/>
          <w:highlight w:val="green"/>
          <w:lang w:eastAsia="ja-JP"/>
        </w:rPr>
        <w:t>Agreement</w:t>
      </w:r>
    </w:p>
    <w:p w14:paraId="1D38030E" w14:textId="0778D3E9" w:rsidR="00EA5435" w:rsidRPr="00EA5435" w:rsidRDefault="00EA5435" w:rsidP="009C0D8F">
      <w:pPr>
        <w:rPr>
          <w:rFonts w:ascii="Times New Roman" w:eastAsia="ＭＳ 明朝" w:hAnsi="Times New Roman"/>
          <w:lang w:val="en-US" w:eastAsia="ja-JP"/>
        </w:rPr>
      </w:pPr>
      <w:r w:rsidRPr="00EA5435">
        <w:rPr>
          <w:rFonts w:ascii="Times New Roman" w:eastAsia="ＭＳ 明朝" w:hAnsi="Times New Roman"/>
          <w:lang w:val="en-US" w:eastAsia="ja-JP"/>
        </w:rPr>
        <w:t xml:space="preserve">For R2D Repetition, block-level repetition is considered for R20 </w:t>
      </w:r>
      <w:proofErr w:type="spellStart"/>
      <w:r w:rsidRPr="00EA5435">
        <w:rPr>
          <w:rFonts w:ascii="Times New Roman" w:eastAsia="ＭＳ 明朝" w:hAnsi="Times New Roman"/>
          <w:lang w:val="en-US" w:eastAsia="ja-JP"/>
        </w:rPr>
        <w:t>AIoT</w:t>
      </w:r>
      <w:proofErr w:type="spellEnd"/>
      <w:r>
        <w:rPr>
          <w:rFonts w:ascii="Times New Roman" w:eastAsia="ＭＳ 明朝" w:hAnsi="Times New Roman" w:hint="eastAsia"/>
          <w:lang w:val="en-US" w:eastAsia="ja-JP"/>
        </w:rPr>
        <w:t>.</w:t>
      </w:r>
    </w:p>
    <w:p w14:paraId="666AC983" w14:textId="3DC02C33" w:rsidR="00EA5435" w:rsidRPr="00EA5435" w:rsidRDefault="00EA5435" w:rsidP="00EA5435">
      <w:pPr>
        <w:pStyle w:val="afe"/>
        <w:numPr>
          <w:ilvl w:val="0"/>
          <w:numId w:val="40"/>
        </w:numPr>
        <w:ind w:leftChars="0"/>
        <w:rPr>
          <w:rFonts w:ascii="Times New Roman" w:eastAsia="ＭＳ 明朝" w:hAnsi="Times New Roman"/>
          <w:lang w:val="en-US" w:eastAsia="ja-JP"/>
        </w:rPr>
      </w:pPr>
      <w:r w:rsidRPr="00EA5435">
        <w:rPr>
          <w:rFonts w:ascii="Times New Roman" w:eastAsia="ＭＳ 明朝" w:hAnsi="Times New Roman"/>
          <w:lang w:val="en-US" w:eastAsia="ja-JP"/>
        </w:rPr>
        <w:t>bit-level and chip level repetition are not considered for further study.</w:t>
      </w:r>
    </w:p>
    <w:p w14:paraId="01FB1005" w14:textId="77777777" w:rsidR="00EA5435" w:rsidRDefault="00EA5435" w:rsidP="009C0D8F">
      <w:pPr>
        <w:rPr>
          <w:rFonts w:ascii="Times New Roman" w:eastAsia="ＭＳ 明朝" w:hAnsi="Times New Roman"/>
          <w:lang w:eastAsia="ja-JP"/>
        </w:rPr>
      </w:pPr>
    </w:p>
    <w:p w14:paraId="634EE461" w14:textId="2F69E9A3" w:rsidR="004C680D" w:rsidRPr="00E467D3" w:rsidRDefault="00E467D3" w:rsidP="009C0D8F">
      <w:pPr>
        <w:rPr>
          <w:rFonts w:ascii="Times New Roman" w:eastAsia="ＭＳ 明朝" w:hAnsi="Times New Roman"/>
          <w:b/>
          <w:bCs/>
          <w:lang w:eastAsia="ja-JP"/>
        </w:rPr>
      </w:pPr>
      <w:r w:rsidRPr="00E467D3">
        <w:rPr>
          <w:rFonts w:ascii="Times New Roman" w:eastAsia="ＭＳ 明朝" w:hAnsi="Times New Roman" w:hint="eastAsia"/>
          <w:b/>
          <w:bCs/>
          <w:highlight w:val="green"/>
          <w:lang w:eastAsia="ja-JP"/>
        </w:rPr>
        <w:t>A</w:t>
      </w:r>
      <w:r w:rsidR="004C680D" w:rsidRPr="00E467D3">
        <w:rPr>
          <w:rFonts w:ascii="Times New Roman" w:eastAsia="ＭＳ 明朝" w:hAnsi="Times New Roman" w:hint="eastAsia"/>
          <w:b/>
          <w:bCs/>
          <w:highlight w:val="green"/>
          <w:lang w:eastAsia="ja-JP"/>
        </w:rPr>
        <w:t>greement</w:t>
      </w:r>
    </w:p>
    <w:p w14:paraId="20FEFF77" w14:textId="3EA608EA" w:rsidR="004C680D" w:rsidRDefault="004C680D" w:rsidP="009C0D8F">
      <w:pPr>
        <w:rPr>
          <w:rFonts w:ascii="Times New Roman" w:eastAsia="ＭＳ 明朝" w:hAnsi="Times New Roman"/>
          <w:lang w:eastAsia="ja-JP"/>
        </w:rPr>
      </w:pPr>
      <w:r w:rsidRPr="00676F5A">
        <w:rPr>
          <w:rFonts w:ascii="Times New Roman" w:eastAsia="ＭＳ 明朝" w:hAnsi="Times New Roman" w:hint="eastAsia"/>
          <w:lang w:eastAsia="ja-JP"/>
        </w:rPr>
        <w:t xml:space="preserve">At least </w:t>
      </w:r>
      <w:r w:rsidRPr="00676F5A">
        <w:rPr>
          <w:rFonts w:ascii="Times New Roman" w:eastAsia="ＭＳ 明朝" w:hAnsi="Times New Roman"/>
          <w:lang w:eastAsia="ja-JP"/>
        </w:rPr>
        <w:t xml:space="preserve">for the functionality of </w:t>
      </w:r>
      <w:r w:rsidRPr="00676F5A">
        <w:rPr>
          <w:rFonts w:ascii="Times New Roman" w:eastAsia="ＭＳ 明朝" w:hAnsi="Times New Roman" w:hint="eastAsia"/>
          <w:lang w:eastAsia="ja-JP"/>
        </w:rPr>
        <w:t xml:space="preserve">initial </w:t>
      </w:r>
      <w:r w:rsidRPr="00676F5A">
        <w:rPr>
          <w:rFonts w:ascii="Times New Roman" w:eastAsia="ＭＳ 明朝" w:hAnsi="Times New Roman"/>
          <w:lang w:eastAsia="ja-JP"/>
        </w:rPr>
        <w:t xml:space="preserve">frequency synchronization (including frequency acquisition) and </w:t>
      </w:r>
      <w:r w:rsidRPr="00676F5A">
        <w:rPr>
          <w:rFonts w:ascii="Times New Roman" w:eastAsia="ＭＳ 明朝" w:hAnsi="Times New Roman" w:hint="eastAsia"/>
          <w:lang w:eastAsia="ja-JP"/>
        </w:rPr>
        <w:t>initial</w:t>
      </w:r>
      <w:r w:rsidRPr="00676F5A">
        <w:rPr>
          <w:rFonts w:ascii="Times New Roman" w:eastAsia="ＭＳ 明朝" w:hAnsi="Times New Roman"/>
          <w:lang w:eastAsia="ja-JP"/>
        </w:rPr>
        <w:t xml:space="preserve"> timing synchronization</w:t>
      </w:r>
      <w:r w:rsidRPr="00676F5A">
        <w:rPr>
          <w:rFonts w:ascii="Times New Roman" w:eastAsia="ＭＳ 明朝" w:hAnsi="Times New Roman" w:hint="eastAsia"/>
          <w:lang w:eastAsia="ja-JP"/>
        </w:rPr>
        <w:t xml:space="preserve">, the </w:t>
      </w:r>
      <w:r w:rsidR="00F13E3D" w:rsidRPr="00676F5A">
        <w:rPr>
          <w:rFonts w:ascii="Times New Roman" w:eastAsia="ＭＳ 明朝" w:hAnsi="Times New Roman" w:hint="eastAsia"/>
          <w:lang w:eastAsia="ja-JP"/>
        </w:rPr>
        <w:t xml:space="preserve">periodic </w:t>
      </w:r>
      <w:r w:rsidRPr="00676F5A">
        <w:rPr>
          <w:rFonts w:ascii="Times New Roman" w:eastAsia="ＭＳ 明朝" w:hAnsi="Times New Roman" w:hint="eastAsia"/>
          <w:lang w:eastAsia="ja-JP"/>
        </w:rPr>
        <w:t>synchronization signal transmission is necessary</w:t>
      </w:r>
      <w:r w:rsidRPr="00676F5A">
        <w:rPr>
          <w:rFonts w:ascii="Times New Roman" w:eastAsia="ＭＳ 明朝" w:hAnsi="Times New Roman"/>
          <w:lang w:eastAsia="ja-JP"/>
        </w:rPr>
        <w:t>.</w:t>
      </w:r>
    </w:p>
    <w:p w14:paraId="5519DA8E" w14:textId="28775D75" w:rsidR="00F13E3D" w:rsidRDefault="00E467D3" w:rsidP="00F13E3D">
      <w:pPr>
        <w:pStyle w:val="afe"/>
        <w:numPr>
          <w:ilvl w:val="0"/>
          <w:numId w:val="40"/>
        </w:numPr>
        <w:ind w:leftChars="0"/>
        <w:rPr>
          <w:rFonts w:ascii="Times New Roman" w:eastAsia="ＭＳ 明朝" w:hAnsi="Times New Roman"/>
          <w:lang w:eastAsia="ja-JP"/>
        </w:rPr>
      </w:pPr>
      <w:r>
        <w:rPr>
          <w:rFonts w:ascii="Times New Roman" w:eastAsia="ＭＳ 明朝" w:hAnsi="Times New Roman"/>
          <w:lang w:eastAsia="ja-JP"/>
        </w:rPr>
        <w:t>D</w:t>
      </w:r>
      <w:r>
        <w:rPr>
          <w:rFonts w:ascii="Times New Roman" w:eastAsia="ＭＳ 明朝" w:hAnsi="Times New Roman" w:hint="eastAsia"/>
          <w:lang w:eastAsia="ja-JP"/>
        </w:rPr>
        <w:t xml:space="preserve">efault </w:t>
      </w:r>
      <w:r w:rsidR="00F13E3D">
        <w:rPr>
          <w:rFonts w:ascii="Times New Roman" w:eastAsia="ＭＳ 明朝" w:hAnsi="Times New Roman" w:hint="eastAsia"/>
          <w:lang w:eastAsia="ja-JP"/>
        </w:rPr>
        <w:t>transmission periodicity</w:t>
      </w:r>
      <w:r w:rsidR="000276B5">
        <w:rPr>
          <w:rFonts w:ascii="Times New Roman" w:eastAsia="ＭＳ 明朝" w:hAnsi="Times New Roman" w:hint="eastAsia"/>
          <w:lang w:eastAsia="ja-JP"/>
        </w:rPr>
        <w:t xml:space="preserve"> is predefined</w:t>
      </w:r>
    </w:p>
    <w:p w14:paraId="4338D45E" w14:textId="2E1704E5" w:rsidR="00F13E3D" w:rsidRPr="00F13E3D" w:rsidRDefault="00F13E3D" w:rsidP="00F13E3D">
      <w:pPr>
        <w:pStyle w:val="afe"/>
        <w:numPr>
          <w:ilvl w:val="0"/>
          <w:numId w:val="40"/>
        </w:numPr>
        <w:ind w:leftChars="0"/>
        <w:rPr>
          <w:rFonts w:ascii="Times New Roman" w:eastAsia="ＭＳ 明朝" w:hAnsi="Times New Roman"/>
          <w:lang w:eastAsia="ja-JP"/>
        </w:rPr>
      </w:pPr>
      <w:r>
        <w:rPr>
          <w:rFonts w:ascii="Times New Roman" w:eastAsia="ＭＳ 明朝" w:hAnsi="Times New Roman" w:hint="eastAsia"/>
          <w:lang w:eastAsia="ja-JP"/>
        </w:rPr>
        <w:t>FFS</w:t>
      </w:r>
      <w:r w:rsidR="00676F5A">
        <w:rPr>
          <w:rFonts w:ascii="Times New Roman" w:eastAsia="ＭＳ 明朝" w:hAnsi="Times New Roman" w:hint="eastAsia"/>
          <w:lang w:eastAsia="ja-JP"/>
        </w:rPr>
        <w:t xml:space="preserve"> (in SI or WI)</w:t>
      </w:r>
      <w:r>
        <w:rPr>
          <w:rFonts w:ascii="Times New Roman" w:eastAsia="ＭＳ 明朝" w:hAnsi="Times New Roman" w:hint="eastAsia"/>
          <w:lang w:eastAsia="ja-JP"/>
        </w:rPr>
        <w:t>: whether synchronization signal transmission is strictly periodic</w:t>
      </w:r>
      <w:r w:rsidR="00676F5A">
        <w:rPr>
          <w:rFonts w:ascii="Times New Roman" w:eastAsia="ＭＳ 明朝" w:hAnsi="Times New Roman" w:hint="eastAsia"/>
          <w:lang w:eastAsia="ja-JP"/>
        </w:rPr>
        <w:t xml:space="preserve"> at reader</w:t>
      </w:r>
    </w:p>
    <w:p w14:paraId="5E06466E" w14:textId="77777777" w:rsidR="00022007" w:rsidRPr="00F13E3D" w:rsidRDefault="00022007" w:rsidP="009C0D8F">
      <w:pPr>
        <w:rPr>
          <w:rFonts w:ascii="Times New Roman" w:eastAsia="ＭＳ 明朝" w:hAnsi="Times New Roman"/>
          <w:lang w:eastAsia="ja-JP"/>
        </w:rPr>
      </w:pPr>
    </w:p>
    <w:p w14:paraId="20210A44" w14:textId="77777777" w:rsidR="00E467D3" w:rsidRPr="00E467D3" w:rsidRDefault="00E467D3" w:rsidP="00E467D3">
      <w:pPr>
        <w:rPr>
          <w:rFonts w:ascii="Times New Roman" w:eastAsia="ＭＳ 明朝" w:hAnsi="Times New Roman"/>
          <w:b/>
          <w:bCs/>
          <w:lang w:eastAsia="ja-JP"/>
        </w:rPr>
      </w:pPr>
      <w:r w:rsidRPr="00E467D3">
        <w:rPr>
          <w:rFonts w:ascii="Times New Roman" w:eastAsia="ＭＳ 明朝" w:hAnsi="Times New Roman"/>
          <w:b/>
          <w:bCs/>
          <w:lang w:eastAsia="ja-JP"/>
        </w:rPr>
        <w:t xml:space="preserve">Conclusion: </w:t>
      </w:r>
    </w:p>
    <w:p w14:paraId="3B7FEB96" w14:textId="1874CCA1" w:rsidR="00E467D3" w:rsidRPr="00E467D3" w:rsidRDefault="00E467D3" w:rsidP="00E467D3">
      <w:pPr>
        <w:rPr>
          <w:rFonts w:ascii="Times New Roman" w:eastAsia="ＭＳ 明朝" w:hAnsi="Times New Roman"/>
          <w:lang w:eastAsia="ja-JP"/>
        </w:rPr>
      </w:pPr>
      <w:r w:rsidRPr="00E467D3">
        <w:rPr>
          <w:rFonts w:ascii="Times New Roman" w:eastAsia="ＭＳ 明朝" w:hAnsi="Times New Roman"/>
          <w:lang w:eastAsia="ja-JP"/>
        </w:rPr>
        <w:t xml:space="preserve">There is no need to remove Manchester coding for Rel-20 </w:t>
      </w:r>
      <w:proofErr w:type="spellStart"/>
      <w:r w:rsidRPr="00E467D3">
        <w:rPr>
          <w:rFonts w:ascii="Times New Roman" w:eastAsia="ＭＳ 明朝" w:hAnsi="Times New Roman"/>
          <w:lang w:eastAsia="ja-JP"/>
        </w:rPr>
        <w:t>AIoT</w:t>
      </w:r>
      <w:proofErr w:type="spellEnd"/>
      <w:r w:rsidRPr="00E467D3">
        <w:rPr>
          <w:rFonts w:ascii="Times New Roman" w:eastAsia="ＭＳ 明朝" w:hAnsi="Times New Roman"/>
          <w:lang w:eastAsia="ja-JP"/>
        </w:rPr>
        <w:t xml:space="preserve"> </w:t>
      </w:r>
      <w:r>
        <w:rPr>
          <w:rFonts w:ascii="Times New Roman" w:eastAsia="ＭＳ 明朝" w:hAnsi="Times New Roman" w:hint="eastAsia"/>
          <w:lang w:eastAsia="ja-JP"/>
        </w:rPr>
        <w:t>PRDCH</w:t>
      </w:r>
      <w:r w:rsidRPr="00E467D3">
        <w:rPr>
          <w:rFonts w:ascii="Times New Roman" w:eastAsia="ＭＳ 明朝" w:hAnsi="Times New Roman"/>
          <w:lang w:eastAsia="ja-JP"/>
        </w:rPr>
        <w:t>.</w:t>
      </w:r>
    </w:p>
    <w:p w14:paraId="3975BA00" w14:textId="77777777" w:rsidR="004C680D" w:rsidRDefault="004C680D" w:rsidP="009C0D8F">
      <w:pPr>
        <w:rPr>
          <w:rFonts w:ascii="Times New Roman" w:eastAsia="ＭＳ 明朝" w:hAnsi="Times New Roman"/>
          <w:lang w:eastAsia="ja-JP"/>
        </w:rPr>
      </w:pPr>
    </w:p>
    <w:p w14:paraId="0B23F0FC" w14:textId="77777777" w:rsidR="00E467D3" w:rsidRDefault="00E467D3" w:rsidP="009C0D8F">
      <w:pPr>
        <w:rPr>
          <w:rFonts w:ascii="Times New Roman" w:eastAsia="ＭＳ 明朝" w:hAnsi="Times New Roman"/>
          <w:lang w:eastAsia="ja-JP"/>
        </w:rPr>
      </w:pPr>
    </w:p>
    <w:p w14:paraId="7ECDC8B7" w14:textId="5463FA06" w:rsidR="009C0D8F" w:rsidRPr="009C0D8F" w:rsidRDefault="009C0D8F" w:rsidP="009C0D8F">
      <w:pPr>
        <w:rPr>
          <w:rFonts w:ascii="Times New Roman" w:eastAsia="ＭＳ 明朝" w:hAnsi="Times New Roman"/>
          <w:lang w:eastAsia="ja-JP"/>
        </w:rPr>
      </w:pPr>
      <w:r w:rsidRPr="008630FD">
        <w:rPr>
          <w:rFonts w:ascii="Times New Roman" w:eastAsia="ＭＳ 明朝" w:hAnsi="Times New Roman"/>
          <w:b/>
          <w:bCs/>
          <w:lang w:eastAsia="ja-JP"/>
        </w:rPr>
        <w:t>R1-2509512</w:t>
      </w:r>
      <w:r w:rsidRPr="009C0D8F">
        <w:rPr>
          <w:rFonts w:ascii="Times New Roman" w:eastAsia="ＭＳ 明朝" w:hAnsi="Times New Roman"/>
          <w:lang w:eastAsia="ja-JP"/>
        </w:rPr>
        <w:tab/>
        <w:t xml:space="preserve">FL summary #3 on AI 10.3.2.1 R2D Aspects for R20 </w:t>
      </w:r>
      <w:proofErr w:type="spellStart"/>
      <w:r w:rsidRPr="009C0D8F">
        <w:rPr>
          <w:rFonts w:ascii="Times New Roman" w:eastAsia="ＭＳ 明朝" w:hAnsi="Times New Roman"/>
          <w:lang w:eastAsia="ja-JP"/>
        </w:rPr>
        <w:t>AIoT</w:t>
      </w:r>
      <w:proofErr w:type="spellEnd"/>
      <w:r w:rsidRPr="009C0D8F">
        <w:rPr>
          <w:rFonts w:ascii="Times New Roman" w:eastAsia="ＭＳ 明朝" w:hAnsi="Times New Roman"/>
          <w:lang w:eastAsia="ja-JP"/>
        </w:rPr>
        <w:tab/>
        <w:t>Moderator (vivo)</w:t>
      </w:r>
    </w:p>
    <w:p w14:paraId="11EE14B4" w14:textId="77777777" w:rsidR="009C0D8F" w:rsidRDefault="009C0D8F" w:rsidP="009C0D8F">
      <w:pPr>
        <w:rPr>
          <w:rFonts w:ascii="Times New Roman" w:eastAsia="ＭＳ 明朝" w:hAnsi="Times New Roman"/>
          <w:lang w:eastAsia="ja-JP"/>
        </w:rPr>
      </w:pPr>
    </w:p>
    <w:p w14:paraId="726BB5B5" w14:textId="0B1730FC" w:rsidR="008630FD" w:rsidRPr="00947993" w:rsidRDefault="00947993" w:rsidP="009C0D8F">
      <w:pPr>
        <w:rPr>
          <w:rFonts w:ascii="Times New Roman" w:eastAsia="ＭＳ 明朝" w:hAnsi="Times New Roman"/>
          <w:b/>
          <w:bCs/>
          <w:lang w:eastAsia="ja-JP"/>
        </w:rPr>
      </w:pPr>
      <w:r w:rsidRPr="00947993">
        <w:rPr>
          <w:rFonts w:ascii="Times New Roman" w:eastAsia="ＭＳ 明朝" w:hAnsi="Times New Roman" w:hint="eastAsia"/>
          <w:b/>
          <w:bCs/>
          <w:highlight w:val="green"/>
          <w:lang w:eastAsia="ja-JP"/>
        </w:rPr>
        <w:t>A</w:t>
      </w:r>
      <w:r w:rsidR="00C71CA8" w:rsidRPr="00947993">
        <w:rPr>
          <w:rFonts w:ascii="Times New Roman" w:eastAsia="ＭＳ 明朝" w:hAnsi="Times New Roman" w:hint="eastAsia"/>
          <w:b/>
          <w:bCs/>
          <w:highlight w:val="green"/>
          <w:lang w:eastAsia="ja-JP"/>
        </w:rPr>
        <w:t>greement</w:t>
      </w:r>
    </w:p>
    <w:p w14:paraId="21DD619C" w14:textId="77777777" w:rsidR="00C71CA8" w:rsidRPr="00C71CA8" w:rsidRDefault="00C71CA8" w:rsidP="00C71CA8">
      <w:pPr>
        <w:rPr>
          <w:rFonts w:ascii="Times New Roman" w:eastAsia="ＭＳ 明朝" w:hAnsi="Times New Roman"/>
          <w:lang w:eastAsia="ja-JP"/>
        </w:rPr>
      </w:pPr>
      <w:r w:rsidRPr="00C71CA8">
        <w:rPr>
          <w:rFonts w:ascii="Times New Roman" w:eastAsia="ＭＳ 明朝" w:hAnsi="Times New Roman"/>
          <w:lang w:eastAsia="ja-JP"/>
        </w:rPr>
        <w:t>Regarding removal of M=24 for R2D: Capture following observations in TR 38.769</w:t>
      </w:r>
    </w:p>
    <w:p w14:paraId="38AAEF71" w14:textId="77777777" w:rsidR="00C71CA8" w:rsidRPr="00C71CA8" w:rsidRDefault="00C71CA8" w:rsidP="00C71CA8">
      <w:pPr>
        <w:rPr>
          <w:rFonts w:ascii="Times New Roman" w:eastAsia="ＭＳ 明朝" w:hAnsi="Times New Roman"/>
          <w:lang w:eastAsia="ja-JP"/>
        </w:rPr>
      </w:pPr>
      <w:r w:rsidRPr="00C71CA8">
        <w:rPr>
          <w:rFonts w:ascii="Times New Roman" w:eastAsia="ＭＳ 明朝" w:hAnsi="Times New Roman"/>
          <w:lang w:eastAsia="ja-JP"/>
        </w:rPr>
        <w:t>Sources [Huawei], [Ericsson], [Panasonic], [Xiaomi] and [vivo] state that it is not necessary to keep M value of 24 for R2D.</w:t>
      </w:r>
    </w:p>
    <w:p w14:paraId="10B0A0D7" w14:textId="77777777" w:rsidR="00C71CA8" w:rsidRPr="00946171" w:rsidRDefault="00C71CA8" w:rsidP="00946171">
      <w:pPr>
        <w:pStyle w:val="afe"/>
        <w:numPr>
          <w:ilvl w:val="0"/>
          <w:numId w:val="40"/>
        </w:numPr>
        <w:ind w:leftChars="0"/>
        <w:rPr>
          <w:rFonts w:ascii="Times New Roman" w:eastAsia="ＭＳ 明朝" w:hAnsi="Times New Roman"/>
          <w:lang w:val="en-US" w:eastAsia="ja-JP"/>
        </w:rPr>
      </w:pPr>
      <w:r w:rsidRPr="00946171">
        <w:rPr>
          <w:rFonts w:ascii="Times New Roman" w:eastAsia="ＭＳ 明朝" w:hAnsi="Times New Roman"/>
          <w:lang w:val="en-US" w:eastAsia="ja-JP"/>
        </w:rPr>
        <w:t>Source [Huawei], [Ericsson] and [Panasonic] state and provide evaluation results show that, M=24 cannot work well for outdoor scenarios as its chip length is too short to resist large multipath delay and channel fading.</w:t>
      </w:r>
    </w:p>
    <w:p w14:paraId="631702F6" w14:textId="77777777" w:rsidR="00C71CA8" w:rsidRPr="00946171" w:rsidRDefault="00C71CA8" w:rsidP="00946171">
      <w:pPr>
        <w:pStyle w:val="afe"/>
        <w:numPr>
          <w:ilvl w:val="1"/>
          <w:numId w:val="40"/>
        </w:numPr>
        <w:ind w:leftChars="0"/>
        <w:rPr>
          <w:rFonts w:ascii="Times New Roman" w:eastAsia="ＭＳ 明朝" w:hAnsi="Times New Roman"/>
          <w:lang w:val="en-US" w:eastAsia="ja-JP"/>
        </w:rPr>
      </w:pPr>
      <w:r w:rsidRPr="00946171">
        <w:rPr>
          <w:rFonts w:ascii="Times New Roman" w:eastAsia="ＭＳ 明朝" w:hAnsi="Times New Roman"/>
          <w:lang w:val="en-US" w:eastAsia="ja-JP"/>
        </w:rPr>
        <w:t>Source [Huawei] shows that M=24 cannot work for outdoor scenarios with BLER close to 1 under different SNRs</w:t>
      </w:r>
    </w:p>
    <w:p w14:paraId="04D993AD" w14:textId="77777777" w:rsidR="00C71CA8" w:rsidRPr="00946171" w:rsidRDefault="00C71CA8" w:rsidP="00946171">
      <w:pPr>
        <w:pStyle w:val="afe"/>
        <w:numPr>
          <w:ilvl w:val="1"/>
          <w:numId w:val="40"/>
        </w:numPr>
        <w:ind w:leftChars="0"/>
        <w:rPr>
          <w:rFonts w:ascii="Times New Roman" w:eastAsia="ＭＳ 明朝" w:hAnsi="Times New Roman"/>
          <w:lang w:val="en-US" w:eastAsia="ja-JP"/>
        </w:rPr>
      </w:pPr>
      <w:r w:rsidRPr="00946171">
        <w:rPr>
          <w:rFonts w:ascii="Times New Roman" w:eastAsia="ＭＳ 明朝" w:hAnsi="Times New Roman"/>
          <w:lang w:val="en-US" w:eastAsia="ja-JP"/>
        </w:rPr>
        <w:t>Source [Ericsson] shows that 10% BLER cannot be achieved with M=24 (even with repetitions)</w:t>
      </w:r>
    </w:p>
    <w:p w14:paraId="2A031470" w14:textId="77777777" w:rsidR="00C71CA8" w:rsidRPr="00946171" w:rsidRDefault="00C71CA8" w:rsidP="00946171">
      <w:pPr>
        <w:pStyle w:val="afe"/>
        <w:numPr>
          <w:ilvl w:val="1"/>
          <w:numId w:val="40"/>
        </w:numPr>
        <w:ind w:leftChars="0"/>
        <w:rPr>
          <w:rFonts w:ascii="Times New Roman" w:eastAsia="ＭＳ 明朝" w:hAnsi="Times New Roman"/>
          <w:lang w:val="en-US" w:eastAsia="ja-JP"/>
        </w:rPr>
      </w:pPr>
      <w:r w:rsidRPr="00946171">
        <w:rPr>
          <w:rFonts w:ascii="Times New Roman" w:eastAsia="ＭＳ 明朝" w:hAnsi="Times New Roman"/>
          <w:lang w:val="en-US" w:eastAsia="ja-JP"/>
        </w:rPr>
        <w:t>Source [Panasonic] shows that, when M=24 (and M≥12), both Device 2b and Device C cannot achieve 1% BLER and have an error floor around CNR=10 dB or larger (even without SFO/CFO)</w:t>
      </w:r>
    </w:p>
    <w:p w14:paraId="5333D631" w14:textId="77777777" w:rsidR="00C71CA8" w:rsidRPr="00946171" w:rsidRDefault="00C71CA8" w:rsidP="00946171">
      <w:pPr>
        <w:pStyle w:val="afe"/>
        <w:numPr>
          <w:ilvl w:val="0"/>
          <w:numId w:val="40"/>
        </w:numPr>
        <w:ind w:leftChars="0"/>
        <w:rPr>
          <w:rFonts w:ascii="Times New Roman" w:eastAsia="ＭＳ 明朝" w:hAnsi="Times New Roman"/>
          <w:lang w:val="en-US" w:eastAsia="ja-JP"/>
        </w:rPr>
      </w:pPr>
      <w:r w:rsidRPr="00946171">
        <w:rPr>
          <w:rFonts w:ascii="Times New Roman" w:eastAsia="ＭＳ 明朝" w:hAnsi="Times New Roman"/>
          <w:lang w:val="en-US" w:eastAsia="ja-JP"/>
        </w:rPr>
        <w:t>Source [vivo] states and provides evaluation results show that, R2D transmission with M=24 cannot achieve 1% BLER even with 2 block-level repetitions, and under similar data rates, the performance of M=24 (with 2 repetitions) is worse than that of M=12 (without repetition)</w:t>
      </w:r>
    </w:p>
    <w:p w14:paraId="34890BB5" w14:textId="639BBB32" w:rsidR="00C71CA8" w:rsidRPr="00C71CA8" w:rsidRDefault="00C71CA8" w:rsidP="00C71CA8">
      <w:pPr>
        <w:rPr>
          <w:rFonts w:ascii="Times New Roman" w:eastAsia="ＭＳ 明朝" w:hAnsi="Times New Roman"/>
          <w:lang w:eastAsia="ja-JP"/>
        </w:rPr>
      </w:pPr>
      <w:r w:rsidRPr="00C71CA8">
        <w:rPr>
          <w:rFonts w:ascii="Times New Roman" w:eastAsia="ＭＳ 明朝" w:hAnsi="Times New Roman"/>
          <w:lang w:eastAsia="ja-JP"/>
        </w:rPr>
        <w:t>Sources [Docomo], [</w:t>
      </w:r>
      <w:proofErr w:type="spellStart"/>
      <w:r w:rsidRPr="00C71CA8">
        <w:rPr>
          <w:rFonts w:ascii="Times New Roman" w:eastAsia="ＭＳ 明朝" w:hAnsi="Times New Roman"/>
          <w:lang w:eastAsia="ja-JP"/>
        </w:rPr>
        <w:t>Futurewei</w:t>
      </w:r>
      <w:proofErr w:type="spellEnd"/>
      <w:r w:rsidRPr="00C71CA8">
        <w:rPr>
          <w:rFonts w:ascii="Times New Roman" w:eastAsia="ＭＳ 明朝" w:hAnsi="Times New Roman"/>
          <w:lang w:eastAsia="ja-JP"/>
        </w:rPr>
        <w:t>], [OPPO], [Samsung]</w:t>
      </w:r>
      <w:r>
        <w:rPr>
          <w:rFonts w:ascii="Times New Roman" w:eastAsia="ＭＳ 明朝" w:hAnsi="Times New Roman" w:hint="eastAsia"/>
          <w:lang w:eastAsia="ja-JP"/>
        </w:rPr>
        <w:t>, [ZTE], [Qualcomm], [CATT]</w:t>
      </w:r>
      <w:r w:rsidRPr="00C71CA8">
        <w:rPr>
          <w:rFonts w:ascii="Times New Roman" w:eastAsia="ＭＳ 明朝" w:hAnsi="Times New Roman"/>
          <w:lang w:eastAsia="ja-JP"/>
        </w:rPr>
        <w:t xml:space="preserve"> and [Nokia] state that it is necessary to keep M value of 24 for R2D.</w:t>
      </w:r>
    </w:p>
    <w:p w14:paraId="0892E80A" w14:textId="77777777" w:rsidR="00C71CA8" w:rsidRPr="00946171" w:rsidRDefault="00C71CA8" w:rsidP="00946171">
      <w:pPr>
        <w:pStyle w:val="afe"/>
        <w:numPr>
          <w:ilvl w:val="0"/>
          <w:numId w:val="40"/>
        </w:numPr>
        <w:ind w:leftChars="0"/>
        <w:rPr>
          <w:rFonts w:ascii="Times New Roman" w:eastAsia="ＭＳ 明朝" w:hAnsi="Times New Roman"/>
          <w:lang w:val="en-US" w:eastAsia="ja-JP"/>
        </w:rPr>
      </w:pPr>
      <w:r w:rsidRPr="00946171">
        <w:rPr>
          <w:rFonts w:ascii="Times New Roman" w:eastAsia="ＭＳ 明朝" w:hAnsi="Times New Roman"/>
          <w:lang w:val="en-US" w:eastAsia="ja-JP"/>
        </w:rPr>
        <w:t>Source [Docomo] states that M=24 can be supported for a device which is close to reader and beneficial for device power saving to reduce PRDCH reception duration with higher peak data rate</w:t>
      </w:r>
    </w:p>
    <w:p w14:paraId="06DC6D7A" w14:textId="77777777" w:rsidR="00C71CA8" w:rsidRPr="00946171" w:rsidRDefault="00C71CA8" w:rsidP="00946171">
      <w:pPr>
        <w:pStyle w:val="afe"/>
        <w:numPr>
          <w:ilvl w:val="0"/>
          <w:numId w:val="40"/>
        </w:numPr>
        <w:ind w:leftChars="0"/>
        <w:rPr>
          <w:rFonts w:ascii="Times New Roman" w:eastAsia="ＭＳ 明朝" w:hAnsi="Times New Roman"/>
          <w:lang w:val="en-US" w:eastAsia="ja-JP"/>
        </w:rPr>
      </w:pPr>
      <w:r w:rsidRPr="00946171">
        <w:rPr>
          <w:rFonts w:ascii="Times New Roman" w:eastAsia="ＭＳ 明朝" w:hAnsi="Times New Roman"/>
          <w:lang w:val="en-US" w:eastAsia="ja-JP"/>
        </w:rPr>
        <w:t>Source [</w:t>
      </w:r>
      <w:proofErr w:type="spellStart"/>
      <w:r w:rsidRPr="00946171">
        <w:rPr>
          <w:rFonts w:ascii="Times New Roman" w:eastAsia="ＭＳ 明朝" w:hAnsi="Times New Roman"/>
          <w:lang w:val="en-US" w:eastAsia="ja-JP"/>
        </w:rPr>
        <w:t>Futurewei</w:t>
      </w:r>
      <w:proofErr w:type="spellEnd"/>
      <w:r w:rsidRPr="00946171">
        <w:rPr>
          <w:rFonts w:ascii="Times New Roman" w:eastAsia="ＭＳ 明朝" w:hAnsi="Times New Roman"/>
          <w:lang w:val="en-US" w:eastAsia="ja-JP"/>
        </w:rPr>
        <w:t>] provides evaluation results show that M=24 can still achieve 10% BLER with a reasonable SNR</w:t>
      </w:r>
    </w:p>
    <w:p w14:paraId="51608A61" w14:textId="77777777" w:rsidR="00C71CA8" w:rsidRPr="00946171" w:rsidRDefault="00C71CA8" w:rsidP="00946171">
      <w:pPr>
        <w:pStyle w:val="afe"/>
        <w:numPr>
          <w:ilvl w:val="0"/>
          <w:numId w:val="40"/>
        </w:numPr>
        <w:ind w:leftChars="0"/>
        <w:rPr>
          <w:rFonts w:ascii="Times New Roman" w:eastAsia="ＭＳ 明朝" w:hAnsi="Times New Roman"/>
          <w:lang w:val="en-US" w:eastAsia="ja-JP"/>
        </w:rPr>
      </w:pPr>
      <w:r w:rsidRPr="00946171">
        <w:rPr>
          <w:rFonts w:ascii="Times New Roman" w:eastAsia="ＭＳ 明朝" w:hAnsi="Times New Roman"/>
          <w:lang w:val="en-US" w:eastAsia="ja-JP"/>
        </w:rPr>
        <w:t>Sources [</w:t>
      </w:r>
      <w:proofErr w:type="spellStart"/>
      <w:r w:rsidRPr="00946171">
        <w:rPr>
          <w:rFonts w:ascii="Times New Roman" w:eastAsia="ＭＳ 明朝" w:hAnsi="Times New Roman"/>
          <w:lang w:val="en-US" w:eastAsia="ja-JP"/>
        </w:rPr>
        <w:t>Futurewei</w:t>
      </w:r>
      <w:proofErr w:type="spellEnd"/>
      <w:r w:rsidRPr="00946171">
        <w:rPr>
          <w:rFonts w:ascii="Times New Roman" w:eastAsia="ＭＳ 明朝" w:hAnsi="Times New Roman"/>
          <w:lang w:val="en-US" w:eastAsia="ja-JP"/>
        </w:rPr>
        <w:t>], [OPPO] and [Samsung] state that M=24 is needed to achieve data rates similar as R19.</w:t>
      </w:r>
    </w:p>
    <w:p w14:paraId="7FA999C1" w14:textId="77777777" w:rsidR="00C71CA8" w:rsidRPr="00946171" w:rsidRDefault="00C71CA8" w:rsidP="00946171">
      <w:pPr>
        <w:pStyle w:val="afe"/>
        <w:numPr>
          <w:ilvl w:val="0"/>
          <w:numId w:val="40"/>
        </w:numPr>
        <w:ind w:leftChars="0"/>
        <w:rPr>
          <w:rFonts w:ascii="Times New Roman" w:eastAsia="ＭＳ 明朝" w:hAnsi="Times New Roman"/>
          <w:lang w:val="en-US" w:eastAsia="ja-JP"/>
        </w:rPr>
      </w:pPr>
      <w:r w:rsidRPr="00946171">
        <w:rPr>
          <w:rFonts w:ascii="Times New Roman" w:eastAsia="ＭＳ 明朝" w:hAnsi="Times New Roman"/>
          <w:lang w:val="en-US" w:eastAsia="ja-JP"/>
        </w:rPr>
        <w:lastRenderedPageBreak/>
        <w:t>Source [Nokia] states that, M=24 should not be removed, since it is still useful for indoor scenario, and the air interface for Device 2b/C studied for outdoor scenarios will be reused in indoor scenarios.</w:t>
      </w:r>
    </w:p>
    <w:p w14:paraId="19C61A66" w14:textId="1BA64F89" w:rsidR="00947993" w:rsidRDefault="00947993" w:rsidP="009C0D8F">
      <w:pPr>
        <w:rPr>
          <w:rFonts w:ascii="Times New Roman" w:eastAsia="ＭＳ 明朝" w:hAnsi="Times New Roman"/>
          <w:lang w:eastAsia="ja-JP"/>
        </w:rPr>
      </w:pPr>
      <w:r>
        <w:rPr>
          <w:rFonts w:ascii="Times New Roman" w:eastAsia="ＭＳ 明朝" w:hAnsi="Times New Roman" w:hint="eastAsia"/>
          <w:lang w:eastAsia="ja-JP"/>
        </w:rPr>
        <w:t xml:space="preserve">Note: </w:t>
      </w:r>
      <w:proofErr w:type="spellStart"/>
      <w:r>
        <w:rPr>
          <w:rFonts w:ascii="Times New Roman" w:eastAsia="ＭＳ 明朝" w:hAnsi="Times New Roman" w:hint="eastAsia"/>
          <w:lang w:eastAsia="ja-JP"/>
        </w:rPr>
        <w:t>tdoc</w:t>
      </w:r>
      <w:proofErr w:type="spellEnd"/>
      <w:r>
        <w:rPr>
          <w:rFonts w:ascii="Times New Roman" w:eastAsia="ＭＳ 明朝" w:hAnsi="Times New Roman" w:hint="eastAsia"/>
          <w:lang w:eastAsia="ja-JP"/>
        </w:rPr>
        <w:t xml:space="preserve"> number is referred as source for the observation, and it can be updated in next meeting.</w:t>
      </w:r>
    </w:p>
    <w:p w14:paraId="0305BC2D" w14:textId="77777777" w:rsidR="00947993" w:rsidRPr="00A10BC7" w:rsidRDefault="00947993" w:rsidP="009C0D8F">
      <w:pPr>
        <w:rPr>
          <w:rFonts w:ascii="Times New Roman" w:eastAsia="ＭＳ 明朝" w:hAnsi="Times New Roman"/>
          <w:lang w:eastAsia="ja-JP"/>
        </w:rPr>
      </w:pPr>
    </w:p>
    <w:p w14:paraId="71C97ED3" w14:textId="51D86477" w:rsidR="00947993" w:rsidRPr="00947993" w:rsidRDefault="00947993" w:rsidP="009C0D8F">
      <w:pPr>
        <w:rPr>
          <w:rFonts w:ascii="Times New Roman" w:eastAsia="ＭＳ 明朝" w:hAnsi="Times New Roman"/>
          <w:b/>
          <w:bCs/>
          <w:lang w:eastAsia="ja-JP"/>
        </w:rPr>
      </w:pPr>
      <w:r w:rsidRPr="00947993">
        <w:rPr>
          <w:rFonts w:ascii="Times New Roman" w:eastAsia="ＭＳ 明朝" w:hAnsi="Times New Roman" w:hint="eastAsia"/>
          <w:b/>
          <w:bCs/>
          <w:highlight w:val="green"/>
          <w:lang w:eastAsia="ja-JP"/>
        </w:rPr>
        <w:t>Agreement</w:t>
      </w:r>
    </w:p>
    <w:p w14:paraId="12673C4C" w14:textId="77777777" w:rsidR="00947993" w:rsidRPr="00947993" w:rsidRDefault="00947993" w:rsidP="00947993">
      <w:pPr>
        <w:rPr>
          <w:rFonts w:ascii="Times New Roman" w:eastAsia="ＭＳ 明朝" w:hAnsi="Times New Roman"/>
          <w:lang w:eastAsia="ja-JP"/>
        </w:rPr>
      </w:pPr>
      <w:r w:rsidRPr="00947993">
        <w:rPr>
          <w:rFonts w:ascii="Times New Roman" w:eastAsia="ＭＳ 明朝" w:hAnsi="Times New Roman"/>
          <w:lang w:eastAsia="ja-JP"/>
        </w:rPr>
        <w:t>Regarding addition of M=32 for R2D: Capture following observations in TR 38.769</w:t>
      </w:r>
    </w:p>
    <w:p w14:paraId="762FB92C" w14:textId="77777777" w:rsidR="00947993" w:rsidRPr="00947993" w:rsidRDefault="00947993" w:rsidP="00947993">
      <w:pPr>
        <w:rPr>
          <w:rFonts w:ascii="Times New Roman" w:eastAsia="ＭＳ 明朝" w:hAnsi="Times New Roman"/>
          <w:lang w:eastAsia="ja-JP"/>
        </w:rPr>
      </w:pPr>
      <w:r w:rsidRPr="00947993">
        <w:rPr>
          <w:rFonts w:ascii="Times New Roman" w:eastAsia="ＭＳ 明朝" w:hAnsi="Times New Roman"/>
          <w:lang w:eastAsia="ja-JP"/>
        </w:rPr>
        <w:t>Sources [</w:t>
      </w:r>
      <w:proofErr w:type="spellStart"/>
      <w:r w:rsidRPr="00947993">
        <w:rPr>
          <w:rFonts w:ascii="Times New Roman" w:eastAsia="ＭＳ 明朝" w:hAnsi="Times New Roman"/>
          <w:lang w:eastAsia="ja-JP"/>
        </w:rPr>
        <w:t>Futurewei</w:t>
      </w:r>
      <w:proofErr w:type="spellEnd"/>
      <w:r w:rsidRPr="00947993">
        <w:rPr>
          <w:rFonts w:ascii="Times New Roman" w:eastAsia="ＭＳ 明朝" w:hAnsi="Times New Roman"/>
          <w:lang w:eastAsia="ja-JP"/>
        </w:rPr>
        <w:t>], [Qualcomm], [LGE], [</w:t>
      </w:r>
      <w:proofErr w:type="spellStart"/>
      <w:r w:rsidRPr="00947993">
        <w:rPr>
          <w:rFonts w:ascii="Times New Roman" w:eastAsia="ＭＳ 明朝" w:hAnsi="Times New Roman"/>
          <w:lang w:eastAsia="ja-JP"/>
        </w:rPr>
        <w:t>Spreadtrum</w:t>
      </w:r>
      <w:proofErr w:type="spellEnd"/>
      <w:r w:rsidRPr="00947993">
        <w:rPr>
          <w:rFonts w:ascii="Times New Roman" w:eastAsia="ＭＳ 明朝" w:hAnsi="Times New Roman"/>
          <w:lang w:eastAsia="ja-JP"/>
        </w:rPr>
        <w:t>], [Xiaomi], [</w:t>
      </w:r>
      <w:proofErr w:type="spellStart"/>
      <w:r w:rsidRPr="00947993">
        <w:rPr>
          <w:rFonts w:ascii="Times New Roman" w:eastAsia="ＭＳ 明朝" w:hAnsi="Times New Roman"/>
          <w:lang w:eastAsia="ja-JP"/>
        </w:rPr>
        <w:t>Transsion</w:t>
      </w:r>
      <w:proofErr w:type="spellEnd"/>
      <w:r w:rsidRPr="00947993">
        <w:rPr>
          <w:rFonts w:ascii="Times New Roman" w:eastAsia="ＭＳ 明朝" w:hAnsi="Times New Roman"/>
          <w:lang w:eastAsia="ja-JP"/>
        </w:rPr>
        <w:t>] state it is beneficial to add M value of 32 for R2D.</w:t>
      </w:r>
    </w:p>
    <w:p w14:paraId="1FDFB5D0" w14:textId="77777777" w:rsidR="00947993" w:rsidRPr="00053E6B" w:rsidRDefault="00947993" w:rsidP="00053E6B">
      <w:pPr>
        <w:pStyle w:val="afe"/>
        <w:numPr>
          <w:ilvl w:val="0"/>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Source [</w:t>
      </w:r>
      <w:proofErr w:type="spellStart"/>
      <w:r w:rsidRPr="00053E6B">
        <w:rPr>
          <w:rFonts w:ascii="Times New Roman" w:eastAsia="ＭＳ 明朝" w:hAnsi="Times New Roman"/>
          <w:lang w:val="en-US" w:eastAsia="ja-JP"/>
        </w:rPr>
        <w:t>Futurewei</w:t>
      </w:r>
      <w:proofErr w:type="spellEnd"/>
      <w:r w:rsidRPr="00053E6B">
        <w:rPr>
          <w:rFonts w:ascii="Times New Roman" w:eastAsia="ＭＳ 明朝" w:hAnsi="Times New Roman"/>
          <w:lang w:val="en-US" w:eastAsia="ja-JP"/>
        </w:rPr>
        <w:t xml:space="preserve">] states and provide evaluation results shows that, for the TDL-C 300 ns environment, the BLER of M=32 is below 10% when CP handling method is used with 8RB resource allocation; </w:t>
      </w:r>
    </w:p>
    <w:p w14:paraId="644EA488" w14:textId="77777777" w:rsidR="00947993" w:rsidRPr="00053E6B" w:rsidRDefault="00947993" w:rsidP="00053E6B">
      <w:pPr>
        <w:pStyle w:val="afe"/>
        <w:numPr>
          <w:ilvl w:val="0"/>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Source [</w:t>
      </w:r>
      <w:proofErr w:type="spellStart"/>
      <w:r w:rsidRPr="00053E6B">
        <w:rPr>
          <w:rFonts w:ascii="Times New Roman" w:eastAsia="ＭＳ 明朝" w:hAnsi="Times New Roman"/>
          <w:lang w:val="en-US" w:eastAsia="ja-JP"/>
        </w:rPr>
        <w:t>Futurewei</w:t>
      </w:r>
      <w:proofErr w:type="spellEnd"/>
      <w:r w:rsidRPr="00053E6B">
        <w:rPr>
          <w:rFonts w:ascii="Times New Roman" w:eastAsia="ＭＳ 明朝" w:hAnsi="Times New Roman"/>
          <w:lang w:val="en-US" w:eastAsia="ja-JP"/>
        </w:rPr>
        <w:t>], [Qualcomm], [LGE], [Xiaomi], [</w:t>
      </w:r>
      <w:proofErr w:type="spellStart"/>
      <w:r w:rsidRPr="00053E6B">
        <w:rPr>
          <w:rFonts w:ascii="Times New Roman" w:eastAsia="ＭＳ 明朝" w:hAnsi="Times New Roman"/>
          <w:lang w:val="en-US" w:eastAsia="ja-JP"/>
        </w:rPr>
        <w:t>Transsion</w:t>
      </w:r>
      <w:proofErr w:type="spellEnd"/>
      <w:r w:rsidRPr="00053E6B">
        <w:rPr>
          <w:rFonts w:ascii="Times New Roman" w:eastAsia="ＭＳ 明朝" w:hAnsi="Times New Roman"/>
          <w:lang w:val="en-US" w:eastAsia="ja-JP"/>
        </w:rPr>
        <w:t>] and [</w:t>
      </w:r>
      <w:proofErr w:type="spellStart"/>
      <w:r w:rsidRPr="00053E6B">
        <w:rPr>
          <w:rFonts w:ascii="Times New Roman" w:eastAsia="ＭＳ 明朝" w:hAnsi="Times New Roman"/>
          <w:lang w:val="en-US" w:eastAsia="ja-JP"/>
        </w:rPr>
        <w:t>Spreadtrum</w:t>
      </w:r>
      <w:proofErr w:type="spellEnd"/>
      <w:r w:rsidRPr="00053E6B">
        <w:rPr>
          <w:rFonts w:ascii="Times New Roman" w:eastAsia="ＭＳ 明朝" w:hAnsi="Times New Roman"/>
          <w:lang w:val="en-US" w:eastAsia="ja-JP"/>
        </w:rPr>
        <w:t>] state that, the addition of M=32 could be considered for the purpose of achieving higher data rate. Qualcomm also states that it can increase peak data rate and reduce latency, and active devices can support it for TDL-A fading or LOS channel conditions, with the decision up to reader scheduling.</w:t>
      </w:r>
    </w:p>
    <w:p w14:paraId="380AE98C" w14:textId="77777777" w:rsidR="00947993" w:rsidRPr="00053E6B" w:rsidRDefault="00947993" w:rsidP="00053E6B">
      <w:pPr>
        <w:pStyle w:val="afe"/>
        <w:numPr>
          <w:ilvl w:val="0"/>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Source [Xiaomi] states that, from the energy consumption perspective, M = 32 can enable short transmission duration to avoid interruption.</w:t>
      </w:r>
    </w:p>
    <w:p w14:paraId="5EDEF7F6" w14:textId="77777777" w:rsidR="00947993" w:rsidRPr="00947993" w:rsidRDefault="00947993" w:rsidP="00947993">
      <w:pPr>
        <w:rPr>
          <w:rFonts w:ascii="Times New Roman" w:eastAsia="ＭＳ 明朝" w:hAnsi="Times New Roman"/>
          <w:lang w:eastAsia="ja-JP"/>
        </w:rPr>
      </w:pPr>
      <w:r w:rsidRPr="00947993">
        <w:rPr>
          <w:rFonts w:ascii="Times New Roman" w:eastAsia="ＭＳ 明朝" w:hAnsi="Times New Roman"/>
          <w:lang w:eastAsia="ja-JP"/>
        </w:rPr>
        <w:t>Sources [vivo], [Huawei], [OPPO], [CATT], [Samsung], [ZTE], [Panasonic], [Docomo] and [Ericsson] state that it is not necessary to add M value of 32 for R2D.</w:t>
      </w:r>
    </w:p>
    <w:p w14:paraId="2ADB7701" w14:textId="77777777" w:rsidR="00947993" w:rsidRPr="00053E6B" w:rsidRDefault="00947993" w:rsidP="00053E6B">
      <w:pPr>
        <w:pStyle w:val="afe"/>
        <w:numPr>
          <w:ilvl w:val="0"/>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 xml:space="preserve">Sources [vivo], [Huawei], [Samsung], [CATT], [ZTE], [Docomo], [Panasonic], and [OPPO] state concern on feasibility of M=32 due to too short chip duration. </w:t>
      </w:r>
    </w:p>
    <w:p w14:paraId="407124A6" w14:textId="77777777" w:rsidR="00947993" w:rsidRPr="00053E6B" w:rsidRDefault="00947993" w:rsidP="00053E6B">
      <w:pPr>
        <w:pStyle w:val="afe"/>
        <w:numPr>
          <w:ilvl w:val="1"/>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Source [Huawei] provide evaluation results show that, M=32 cannot work for outdoor scenarios with BLER close to 1 under different SNRs, as its chip length is too short to resist large multi-path delay and channel fading, so addition of M=32 is not supported.</w:t>
      </w:r>
    </w:p>
    <w:p w14:paraId="4F97D27D" w14:textId="77777777" w:rsidR="00947993" w:rsidRPr="00053E6B" w:rsidRDefault="00947993" w:rsidP="00053E6B">
      <w:pPr>
        <w:pStyle w:val="afe"/>
        <w:numPr>
          <w:ilvl w:val="1"/>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Source [CATT] provide evaluation results show that, for Device 2b, M=32 cannot satisfy the 500m coverage requirement at 10% BLER, and for Device C, though it can reach 10% BLER, it has an error floor above 1% BLER.</w:t>
      </w:r>
    </w:p>
    <w:p w14:paraId="0E72EB9E" w14:textId="77777777" w:rsidR="00947993" w:rsidRPr="00053E6B" w:rsidRDefault="00947993" w:rsidP="00053E6B">
      <w:pPr>
        <w:pStyle w:val="afe"/>
        <w:numPr>
          <w:ilvl w:val="1"/>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Source [vivo] provide evaluation results show that R2D transmission with M=32 cannot achieve 1% BLER even with 3 block-level repetitions, and under similar data rates, the performance of M=32 (with 3 repetitions) is worse than that of M=12 (without repetition)</w:t>
      </w:r>
    </w:p>
    <w:p w14:paraId="69C5B695" w14:textId="77777777" w:rsidR="00947993" w:rsidRPr="00053E6B" w:rsidRDefault="00947993" w:rsidP="00053E6B">
      <w:pPr>
        <w:pStyle w:val="afe"/>
        <w:numPr>
          <w:ilvl w:val="1"/>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Source [Panasonic] provide evaluation results show that, when M =32, both Device 2b and Device C cannot achieve 1% BLER and have an error floor around CNR=10 dB and larger due to smaller chip duration.</w:t>
      </w:r>
    </w:p>
    <w:p w14:paraId="60FA5615" w14:textId="77777777" w:rsidR="00947993" w:rsidRPr="00053E6B" w:rsidRDefault="00947993" w:rsidP="00053E6B">
      <w:pPr>
        <w:pStyle w:val="afe"/>
        <w:numPr>
          <w:ilvl w:val="1"/>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Source [Ericsson] provide evaluation</w:t>
      </w:r>
      <w:r w:rsidRPr="00053E6B">
        <w:rPr>
          <w:rFonts w:eastAsia="ＭＳ 明朝"/>
          <w:lang w:val="en-US" w:eastAsia="ja-JP"/>
        </w:rPr>
        <w:t xml:space="preserve"> </w:t>
      </w:r>
      <w:r w:rsidRPr="00053E6B">
        <w:rPr>
          <w:rFonts w:ascii="Times New Roman" w:eastAsia="ＭＳ 明朝" w:hAnsi="Times New Roman"/>
          <w:lang w:val="en-US" w:eastAsia="ja-JP"/>
        </w:rPr>
        <w:t>results show that, for Device 2b and Device C, a 10% BLER cannot be achieved with M=32.</w:t>
      </w:r>
    </w:p>
    <w:p w14:paraId="7EC5494E" w14:textId="77777777" w:rsidR="00947993" w:rsidRPr="00053E6B" w:rsidRDefault="00947993" w:rsidP="00053E6B">
      <w:pPr>
        <w:pStyle w:val="afe"/>
        <w:numPr>
          <w:ilvl w:val="0"/>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Sources [OPPO] and [Samsung] state that, higher data rate with M=32 lacks motivation.</w:t>
      </w:r>
    </w:p>
    <w:p w14:paraId="719A21D4" w14:textId="77777777" w:rsidR="00947993" w:rsidRPr="00053E6B" w:rsidRDefault="00947993" w:rsidP="00053E6B">
      <w:pPr>
        <w:pStyle w:val="afe"/>
        <w:numPr>
          <w:ilvl w:val="0"/>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[Docomo] states that, it would increase device complexity as devices need to blindly detect and differentiate M=24 and M=32 with certain FDR.</w:t>
      </w:r>
    </w:p>
    <w:p w14:paraId="443262CC" w14:textId="77777777" w:rsidR="00947993" w:rsidRDefault="00947993" w:rsidP="00947993">
      <w:pPr>
        <w:rPr>
          <w:rFonts w:ascii="Times New Roman" w:eastAsia="ＭＳ 明朝" w:hAnsi="Times New Roman"/>
          <w:lang w:eastAsia="ja-JP"/>
        </w:rPr>
      </w:pPr>
      <w:r>
        <w:rPr>
          <w:rFonts w:ascii="Times New Roman" w:eastAsia="ＭＳ 明朝" w:hAnsi="Times New Roman" w:hint="eastAsia"/>
          <w:lang w:eastAsia="ja-JP"/>
        </w:rPr>
        <w:t xml:space="preserve">Note: </w:t>
      </w:r>
      <w:proofErr w:type="spellStart"/>
      <w:r>
        <w:rPr>
          <w:rFonts w:ascii="Times New Roman" w:eastAsia="ＭＳ 明朝" w:hAnsi="Times New Roman" w:hint="eastAsia"/>
          <w:lang w:eastAsia="ja-JP"/>
        </w:rPr>
        <w:t>tdoc</w:t>
      </w:r>
      <w:proofErr w:type="spellEnd"/>
      <w:r>
        <w:rPr>
          <w:rFonts w:ascii="Times New Roman" w:eastAsia="ＭＳ 明朝" w:hAnsi="Times New Roman" w:hint="eastAsia"/>
          <w:lang w:eastAsia="ja-JP"/>
        </w:rPr>
        <w:t xml:space="preserve"> number is referred as source for the observation, and it can be updated in next meeting.</w:t>
      </w:r>
    </w:p>
    <w:p w14:paraId="6DCC03A5" w14:textId="77777777" w:rsidR="00A10BC7" w:rsidRPr="00A10BC7" w:rsidRDefault="00A10BC7" w:rsidP="009C0D8F">
      <w:pPr>
        <w:rPr>
          <w:rFonts w:ascii="Times New Roman" w:eastAsia="ＭＳ 明朝" w:hAnsi="Times New Roman"/>
          <w:lang w:eastAsia="ja-JP"/>
        </w:rPr>
      </w:pPr>
    </w:p>
    <w:p w14:paraId="7713ED4B" w14:textId="62147B92" w:rsidR="00947993" w:rsidRPr="00A10BC7" w:rsidRDefault="00A10BC7" w:rsidP="009C0D8F">
      <w:pPr>
        <w:rPr>
          <w:rFonts w:ascii="Times New Roman" w:eastAsia="ＭＳ 明朝" w:hAnsi="Times New Roman"/>
          <w:b/>
          <w:bCs/>
          <w:lang w:eastAsia="ja-JP"/>
        </w:rPr>
      </w:pPr>
      <w:r w:rsidRPr="00A10BC7">
        <w:rPr>
          <w:rFonts w:ascii="Times New Roman" w:eastAsia="ＭＳ 明朝" w:hAnsi="Times New Roman" w:hint="eastAsia"/>
          <w:b/>
          <w:bCs/>
          <w:highlight w:val="green"/>
          <w:lang w:eastAsia="ja-JP"/>
        </w:rPr>
        <w:t>A</w:t>
      </w:r>
      <w:r w:rsidR="00947993" w:rsidRPr="00A10BC7">
        <w:rPr>
          <w:rFonts w:ascii="Times New Roman" w:eastAsia="ＭＳ 明朝" w:hAnsi="Times New Roman" w:hint="eastAsia"/>
          <w:b/>
          <w:bCs/>
          <w:highlight w:val="green"/>
          <w:lang w:eastAsia="ja-JP"/>
        </w:rPr>
        <w:t>greement</w:t>
      </w:r>
    </w:p>
    <w:p w14:paraId="0A3C8AED" w14:textId="77777777" w:rsidR="00947993" w:rsidRPr="00947993" w:rsidRDefault="00947993" w:rsidP="00947993">
      <w:pPr>
        <w:rPr>
          <w:rFonts w:ascii="Times New Roman" w:eastAsia="ＭＳ 明朝" w:hAnsi="Times New Roman"/>
          <w:lang w:eastAsia="ja-JP"/>
        </w:rPr>
      </w:pPr>
      <w:r w:rsidRPr="00947993">
        <w:rPr>
          <w:rFonts w:ascii="Times New Roman" w:eastAsia="ＭＳ 明朝" w:hAnsi="Times New Roman"/>
          <w:lang w:eastAsia="ja-JP"/>
        </w:rPr>
        <w:t xml:space="preserve">Regarding the order of channel coding (with </w:t>
      </w:r>
      <w:proofErr w:type="spellStart"/>
      <w:r w:rsidRPr="00947993">
        <w:rPr>
          <w:rFonts w:ascii="Times New Roman" w:eastAsia="ＭＳ 明朝" w:hAnsi="Times New Roman"/>
          <w:lang w:eastAsia="ja-JP"/>
        </w:rPr>
        <w:t>interleaver</w:t>
      </w:r>
      <w:proofErr w:type="spellEnd"/>
      <w:r w:rsidRPr="00947993">
        <w:rPr>
          <w:rFonts w:ascii="Times New Roman" w:eastAsia="ＭＳ 明朝" w:hAnsi="Times New Roman"/>
          <w:lang w:eastAsia="ja-JP"/>
        </w:rPr>
        <w:t>, if supported) and block-level repetition: Capture following observations in TR 38.769</w:t>
      </w:r>
    </w:p>
    <w:p w14:paraId="55F8E58A" w14:textId="4D463B3D" w:rsidR="00947993" w:rsidRPr="00053E6B" w:rsidRDefault="00947993" w:rsidP="00053E6B">
      <w:pPr>
        <w:pStyle w:val="afe"/>
        <w:numPr>
          <w:ilvl w:val="0"/>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Sources [vivo], [Huawei], [NEC], [CATT], [ZTE], [</w:t>
      </w:r>
      <w:proofErr w:type="spellStart"/>
      <w:r w:rsidRPr="00053E6B">
        <w:rPr>
          <w:rFonts w:ascii="Times New Roman" w:eastAsia="ＭＳ 明朝" w:hAnsi="Times New Roman"/>
          <w:lang w:val="en-US" w:eastAsia="ja-JP"/>
        </w:rPr>
        <w:t>Futur</w:t>
      </w:r>
      <w:r w:rsidRPr="00053E6B">
        <w:rPr>
          <w:rFonts w:ascii="Times New Roman" w:eastAsia="ＭＳ 明朝" w:hAnsi="Times New Roman" w:hint="eastAsia"/>
          <w:lang w:val="en-US" w:eastAsia="ja-JP"/>
        </w:rPr>
        <w:t>e</w:t>
      </w:r>
      <w:r w:rsidRPr="00053E6B">
        <w:rPr>
          <w:rFonts w:ascii="Times New Roman" w:eastAsia="ＭＳ 明朝" w:hAnsi="Times New Roman"/>
          <w:lang w:val="en-US" w:eastAsia="ja-JP"/>
        </w:rPr>
        <w:t>wei</w:t>
      </w:r>
      <w:proofErr w:type="spellEnd"/>
      <w:r w:rsidRPr="00053E6B">
        <w:rPr>
          <w:rFonts w:ascii="Times New Roman" w:eastAsia="ＭＳ 明朝" w:hAnsi="Times New Roman"/>
          <w:lang w:val="en-US" w:eastAsia="ja-JP"/>
        </w:rPr>
        <w:t>]</w:t>
      </w:r>
      <w:r w:rsidRPr="00053E6B">
        <w:rPr>
          <w:rFonts w:ascii="Times New Roman" w:eastAsia="ＭＳ 明朝" w:hAnsi="Times New Roman" w:hint="eastAsia"/>
          <w:lang w:val="en-US" w:eastAsia="ja-JP"/>
        </w:rPr>
        <w:t>, [Apple]</w:t>
      </w:r>
      <w:r w:rsidRPr="00053E6B">
        <w:rPr>
          <w:rFonts w:ascii="Times New Roman" w:eastAsia="ＭＳ 明朝" w:hAnsi="Times New Roman"/>
          <w:lang w:val="en-US" w:eastAsia="ja-JP"/>
        </w:rPr>
        <w:t xml:space="preserve"> and [Qualcomm] report that channel coding before block-level repetition should be supported, with following justifications </w:t>
      </w:r>
    </w:p>
    <w:p w14:paraId="488AB513" w14:textId="77777777" w:rsidR="00947993" w:rsidRPr="00053E6B" w:rsidRDefault="00947993" w:rsidP="00053E6B">
      <w:pPr>
        <w:pStyle w:val="afe"/>
        <w:numPr>
          <w:ilvl w:val="1"/>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 xml:space="preserve">Sources [vivo], [NEC], [CATT] and [Qualcomm] state that less memory is required by the channel coding before block-level repetition, compared with channel coding after block-level repetition.  </w:t>
      </w:r>
    </w:p>
    <w:p w14:paraId="0C5180DB" w14:textId="77777777" w:rsidR="00947993" w:rsidRPr="00053E6B" w:rsidRDefault="00947993" w:rsidP="00053E6B">
      <w:pPr>
        <w:pStyle w:val="afe"/>
        <w:numPr>
          <w:ilvl w:val="1"/>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 xml:space="preserve">Source [Huawei] states that the order of the channel coding first, followed by block-level repetition should be supported because of the diversity gain achieved due to the increased distance of a given parity bit in the output stream when compared to the reverse order. </w:t>
      </w:r>
    </w:p>
    <w:p w14:paraId="2DC91B11" w14:textId="77777777" w:rsidR="00947993" w:rsidRPr="00053E6B" w:rsidRDefault="00947993" w:rsidP="00053E6B">
      <w:pPr>
        <w:pStyle w:val="afe"/>
        <w:numPr>
          <w:ilvl w:val="1"/>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 xml:space="preserve">Source [CATT] states that block-level repetition before FEC scheme requires </w:t>
      </w:r>
      <w:proofErr w:type="spellStart"/>
      <w:r w:rsidRPr="00053E6B">
        <w:rPr>
          <w:rFonts w:ascii="Times New Roman" w:eastAsia="ＭＳ 明朝" w:hAnsi="Times New Roman"/>
          <w:lang w:val="en-US" w:eastAsia="ja-JP"/>
        </w:rPr>
        <w:t>Rblock</w:t>
      </w:r>
      <w:proofErr w:type="spellEnd"/>
      <w:r w:rsidRPr="00053E6B">
        <w:rPr>
          <w:rFonts w:ascii="Times New Roman" w:eastAsia="ＭＳ 明朝" w:hAnsi="Times New Roman"/>
          <w:lang w:val="en-US" w:eastAsia="ja-JP"/>
        </w:rPr>
        <w:t xml:space="preserve"> times more </w:t>
      </w:r>
      <w:proofErr w:type="spellStart"/>
      <w:r w:rsidRPr="00053E6B">
        <w:rPr>
          <w:rFonts w:ascii="Times New Roman" w:eastAsia="ＭＳ 明朝" w:hAnsi="Times New Roman"/>
          <w:lang w:val="en-US" w:eastAsia="ja-JP"/>
        </w:rPr>
        <w:t>interleaver</w:t>
      </w:r>
      <w:proofErr w:type="spellEnd"/>
      <w:r w:rsidRPr="00053E6B">
        <w:rPr>
          <w:rFonts w:ascii="Times New Roman" w:eastAsia="ＭＳ 明朝" w:hAnsi="Times New Roman"/>
          <w:lang w:val="en-US" w:eastAsia="ja-JP"/>
        </w:rPr>
        <w:t xml:space="preserve"> memory as well as higher implementation complexity and processing delay for both devices and reader.</w:t>
      </w:r>
    </w:p>
    <w:p w14:paraId="172015EC" w14:textId="77777777" w:rsidR="00947993" w:rsidRPr="00053E6B" w:rsidRDefault="00947993" w:rsidP="00053E6B">
      <w:pPr>
        <w:pStyle w:val="afe"/>
        <w:numPr>
          <w:ilvl w:val="0"/>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Sources [OPPO] and [LGE] state that channel coding after block-level repetition should be supported.</w:t>
      </w:r>
    </w:p>
    <w:p w14:paraId="10A44D77" w14:textId="77777777" w:rsidR="00947993" w:rsidRDefault="00947993" w:rsidP="009C0D8F">
      <w:pPr>
        <w:rPr>
          <w:rFonts w:ascii="Times New Roman" w:eastAsia="ＭＳ 明朝" w:hAnsi="Times New Roman"/>
          <w:lang w:eastAsia="ja-JP"/>
        </w:rPr>
      </w:pPr>
    </w:p>
    <w:p w14:paraId="205E1A7C" w14:textId="77777777" w:rsidR="00A10BC7" w:rsidRDefault="00A10BC7" w:rsidP="009C0D8F">
      <w:pPr>
        <w:rPr>
          <w:rFonts w:ascii="Times New Roman" w:eastAsia="ＭＳ 明朝" w:hAnsi="Times New Roman"/>
          <w:lang w:eastAsia="ja-JP"/>
        </w:rPr>
      </w:pPr>
    </w:p>
    <w:p w14:paraId="379A186E" w14:textId="104A6AC0" w:rsidR="009C0D8F" w:rsidRPr="009C0D8F" w:rsidRDefault="009C0D8F" w:rsidP="009C0D8F">
      <w:pPr>
        <w:rPr>
          <w:rFonts w:ascii="Times New Roman" w:eastAsia="ＭＳ 明朝" w:hAnsi="Times New Roman"/>
          <w:lang w:eastAsia="ja-JP"/>
        </w:rPr>
      </w:pPr>
      <w:r w:rsidRPr="00D231E2">
        <w:rPr>
          <w:rFonts w:ascii="Times New Roman" w:eastAsia="ＭＳ 明朝" w:hAnsi="Times New Roman"/>
          <w:b/>
          <w:bCs/>
          <w:lang w:eastAsia="ja-JP"/>
        </w:rPr>
        <w:t>R1-2509513</w:t>
      </w:r>
      <w:r w:rsidRPr="009C0D8F">
        <w:rPr>
          <w:rFonts w:ascii="Times New Roman" w:eastAsia="ＭＳ 明朝" w:hAnsi="Times New Roman"/>
          <w:lang w:eastAsia="ja-JP"/>
        </w:rPr>
        <w:tab/>
        <w:t xml:space="preserve">FL summary #4 on AI 10.3.2.1 R2D Aspects for R20 </w:t>
      </w:r>
      <w:proofErr w:type="spellStart"/>
      <w:r w:rsidRPr="009C0D8F">
        <w:rPr>
          <w:rFonts w:ascii="Times New Roman" w:eastAsia="ＭＳ 明朝" w:hAnsi="Times New Roman"/>
          <w:lang w:eastAsia="ja-JP"/>
        </w:rPr>
        <w:t>AIoT</w:t>
      </w:r>
      <w:proofErr w:type="spellEnd"/>
      <w:r w:rsidRPr="009C0D8F">
        <w:rPr>
          <w:rFonts w:ascii="Times New Roman" w:eastAsia="ＭＳ 明朝" w:hAnsi="Times New Roman"/>
          <w:lang w:eastAsia="ja-JP"/>
        </w:rPr>
        <w:tab/>
        <w:t>Moderator (vivo)</w:t>
      </w:r>
    </w:p>
    <w:p w14:paraId="23F3423E" w14:textId="77777777" w:rsidR="009C0D8F" w:rsidRDefault="009C0D8F" w:rsidP="009C0D8F">
      <w:pPr>
        <w:rPr>
          <w:rFonts w:ascii="Times New Roman" w:eastAsia="ＭＳ 明朝" w:hAnsi="Times New Roman"/>
          <w:lang w:eastAsia="ja-JP"/>
        </w:rPr>
      </w:pPr>
    </w:p>
    <w:p w14:paraId="4541A27B" w14:textId="4059A6A6" w:rsidR="00D231E2" w:rsidRPr="00D231E2" w:rsidRDefault="00D231E2" w:rsidP="009C0D8F">
      <w:pPr>
        <w:rPr>
          <w:rFonts w:ascii="Times New Roman" w:eastAsia="ＭＳ 明朝" w:hAnsi="Times New Roman"/>
          <w:b/>
          <w:bCs/>
          <w:lang w:eastAsia="ja-JP"/>
        </w:rPr>
      </w:pPr>
      <w:r w:rsidRPr="00D231E2">
        <w:rPr>
          <w:rFonts w:ascii="Times New Roman" w:eastAsia="ＭＳ 明朝" w:hAnsi="Times New Roman" w:hint="eastAsia"/>
          <w:b/>
          <w:bCs/>
          <w:highlight w:val="green"/>
          <w:lang w:eastAsia="ja-JP"/>
        </w:rPr>
        <w:t>Agreement</w:t>
      </w:r>
    </w:p>
    <w:p w14:paraId="2EB510FA" w14:textId="77777777" w:rsidR="00D231E2" w:rsidRPr="000B6212" w:rsidRDefault="00D231E2" w:rsidP="000B6212">
      <w:pPr>
        <w:rPr>
          <w:rFonts w:ascii="Times New Roman" w:eastAsia="ＭＳ 明朝" w:hAnsi="Times New Roman"/>
          <w:lang w:eastAsia="ja-JP"/>
        </w:rPr>
      </w:pPr>
      <w:r w:rsidRPr="000B6212">
        <w:rPr>
          <w:rFonts w:ascii="Times New Roman" w:eastAsia="ＭＳ 明朝" w:hAnsi="Times New Roman"/>
          <w:lang w:eastAsia="ja-JP"/>
        </w:rPr>
        <w:t>Regarding Addition M=1 for R2D: Capture following observations in TR 38.769</w:t>
      </w:r>
    </w:p>
    <w:p w14:paraId="73590D40" w14:textId="77777777" w:rsidR="00D231E2" w:rsidRPr="000B6212" w:rsidRDefault="00D231E2" w:rsidP="000B6212">
      <w:pPr>
        <w:pStyle w:val="afe"/>
        <w:numPr>
          <w:ilvl w:val="0"/>
          <w:numId w:val="40"/>
        </w:numPr>
        <w:ind w:leftChars="0"/>
        <w:rPr>
          <w:rFonts w:ascii="Times New Roman" w:eastAsia="ＭＳ 明朝" w:hAnsi="Times New Roman"/>
          <w:lang w:val="en-US" w:eastAsia="ja-JP"/>
        </w:rPr>
      </w:pPr>
      <w:r w:rsidRPr="000B6212">
        <w:rPr>
          <w:rFonts w:ascii="Times New Roman" w:eastAsia="ＭＳ 明朝" w:hAnsi="Times New Roman"/>
          <w:lang w:val="en-US" w:eastAsia="ja-JP"/>
        </w:rPr>
        <w:t>Sources [</w:t>
      </w:r>
      <w:proofErr w:type="spellStart"/>
      <w:r w:rsidRPr="000B6212">
        <w:rPr>
          <w:rFonts w:ascii="Times New Roman" w:eastAsia="ＭＳ 明朝" w:hAnsi="Times New Roman"/>
          <w:lang w:val="en-US" w:eastAsia="ja-JP"/>
        </w:rPr>
        <w:t>Futurewei</w:t>
      </w:r>
      <w:proofErr w:type="spellEnd"/>
      <w:r w:rsidRPr="000B6212">
        <w:rPr>
          <w:rFonts w:ascii="Times New Roman" w:eastAsia="ＭＳ 明朝" w:hAnsi="Times New Roman"/>
          <w:lang w:val="en-US" w:eastAsia="ja-JP"/>
        </w:rPr>
        <w:t>], [</w:t>
      </w:r>
      <w:proofErr w:type="spellStart"/>
      <w:r w:rsidRPr="000B6212">
        <w:rPr>
          <w:rFonts w:ascii="Times New Roman" w:eastAsia="ＭＳ 明朝" w:hAnsi="Times New Roman"/>
          <w:lang w:val="en-US" w:eastAsia="ja-JP"/>
        </w:rPr>
        <w:t>Spreadtrum</w:t>
      </w:r>
      <w:proofErr w:type="spellEnd"/>
      <w:r w:rsidRPr="000B6212">
        <w:rPr>
          <w:rFonts w:ascii="Times New Roman" w:eastAsia="ＭＳ 明朝" w:hAnsi="Times New Roman"/>
          <w:lang w:val="en-US" w:eastAsia="ja-JP"/>
        </w:rPr>
        <w:t>], [Nokia], [CMCC], Huawei], [Ericsson], [Xiaomi], [CATT], [</w:t>
      </w:r>
      <w:proofErr w:type="spellStart"/>
      <w:r w:rsidRPr="000B6212">
        <w:rPr>
          <w:rFonts w:ascii="Times New Roman" w:eastAsia="ＭＳ 明朝" w:hAnsi="Times New Roman"/>
          <w:lang w:val="en-US" w:eastAsia="ja-JP"/>
        </w:rPr>
        <w:t>Transsion</w:t>
      </w:r>
      <w:proofErr w:type="spellEnd"/>
      <w:r w:rsidRPr="000B6212">
        <w:rPr>
          <w:rFonts w:ascii="Times New Roman" w:eastAsia="ＭＳ 明朝" w:hAnsi="Times New Roman"/>
          <w:lang w:val="en-US" w:eastAsia="ja-JP"/>
        </w:rPr>
        <w:t>], [LGE], [Panasonic], [Apple], [TCL], [IIT Kanpur], and [Sequans] states that addition of M=1 is beneficial to improve R2D coverage.</w:t>
      </w:r>
    </w:p>
    <w:p w14:paraId="3A5E4690" w14:textId="77777777" w:rsidR="00D231E2" w:rsidRPr="000B6212" w:rsidRDefault="00D231E2" w:rsidP="000B6212">
      <w:pPr>
        <w:pStyle w:val="afe"/>
        <w:numPr>
          <w:ilvl w:val="1"/>
          <w:numId w:val="40"/>
        </w:numPr>
        <w:ind w:leftChars="0"/>
        <w:rPr>
          <w:rFonts w:ascii="Times New Roman" w:eastAsia="ＭＳ 明朝" w:hAnsi="Times New Roman"/>
          <w:lang w:val="en-US" w:eastAsia="ja-JP"/>
        </w:rPr>
      </w:pPr>
      <w:r w:rsidRPr="000B6212">
        <w:rPr>
          <w:rFonts w:ascii="Times New Roman" w:eastAsia="ＭＳ 明朝" w:hAnsi="Times New Roman"/>
          <w:lang w:val="en-US" w:eastAsia="ja-JP"/>
        </w:rPr>
        <w:t xml:space="preserve">Source [Huawei] shows that, M = 1 provides ~3 dB performance gain compared with M = 2 using correlation detection with TBS 20 bits and 96 bits, and ~2.5dB performance gain with TBS 400 bits, when </w:t>
      </w:r>
      <w:r w:rsidRPr="000B6212">
        <w:rPr>
          <w:rFonts w:ascii="Times New Roman" w:eastAsia="ＭＳ 明朝" w:hAnsi="Times New Roman"/>
          <w:lang w:val="en-US" w:eastAsia="ja-JP"/>
        </w:rPr>
        <w:lastRenderedPageBreak/>
        <w:t>repetition and FEC is not applied, where the CINR/CNR for OOK4 signal, is calculated according to section 4.3.2 of TR 38.769.</w:t>
      </w:r>
    </w:p>
    <w:p w14:paraId="4DC5D4F5" w14:textId="77777777" w:rsidR="00D231E2" w:rsidRPr="000B6212" w:rsidRDefault="00D231E2" w:rsidP="000B6212">
      <w:pPr>
        <w:pStyle w:val="afe"/>
        <w:numPr>
          <w:ilvl w:val="1"/>
          <w:numId w:val="40"/>
        </w:numPr>
        <w:ind w:leftChars="0"/>
        <w:rPr>
          <w:rFonts w:ascii="Times New Roman" w:eastAsia="ＭＳ 明朝" w:hAnsi="Times New Roman"/>
          <w:lang w:val="en-US" w:eastAsia="ja-JP"/>
        </w:rPr>
      </w:pPr>
      <w:r w:rsidRPr="000B6212">
        <w:rPr>
          <w:rFonts w:ascii="Times New Roman" w:eastAsia="ＭＳ 明朝" w:hAnsi="Times New Roman"/>
          <w:lang w:val="en-US" w:eastAsia="ja-JP"/>
        </w:rPr>
        <w:t>Source [Panasonic] shows that, M = 1 shows performance gain, when repetition and FEC is not applied, where the CINR/CNR for OOK4 signal, is calculated according to section 4.3.2 of TR 38.769.</w:t>
      </w:r>
    </w:p>
    <w:p w14:paraId="3987A241" w14:textId="77777777" w:rsidR="00D231E2" w:rsidRPr="000B6212" w:rsidRDefault="00D231E2" w:rsidP="000B6212">
      <w:pPr>
        <w:pStyle w:val="afe"/>
        <w:numPr>
          <w:ilvl w:val="1"/>
          <w:numId w:val="40"/>
        </w:numPr>
        <w:ind w:leftChars="0"/>
        <w:rPr>
          <w:rFonts w:ascii="Times New Roman" w:eastAsia="ＭＳ 明朝" w:hAnsi="Times New Roman"/>
          <w:lang w:val="en-US" w:eastAsia="ja-JP"/>
        </w:rPr>
      </w:pPr>
      <w:r w:rsidRPr="000B6212">
        <w:rPr>
          <w:rFonts w:ascii="Times New Roman" w:eastAsia="ＭＳ 明朝" w:hAnsi="Times New Roman"/>
          <w:lang w:val="en-US" w:eastAsia="ja-JP"/>
        </w:rPr>
        <w:t>Source [CATT] states that, For M=1, the larger chip duration could reduce the DS impact and improve the detection performance for Device 2b/C in outdoor deployment scenario.</w:t>
      </w:r>
    </w:p>
    <w:p w14:paraId="23687CFE" w14:textId="77777777" w:rsidR="00D231E2" w:rsidRPr="000B6212" w:rsidRDefault="00D231E2" w:rsidP="000B6212">
      <w:pPr>
        <w:pStyle w:val="afe"/>
        <w:numPr>
          <w:ilvl w:val="0"/>
          <w:numId w:val="40"/>
        </w:numPr>
        <w:ind w:leftChars="0"/>
        <w:rPr>
          <w:rFonts w:ascii="Times New Roman" w:eastAsia="ＭＳ 明朝" w:hAnsi="Times New Roman"/>
          <w:lang w:val="en-US" w:eastAsia="ja-JP"/>
        </w:rPr>
      </w:pPr>
      <w:r w:rsidRPr="000B6212">
        <w:rPr>
          <w:rFonts w:ascii="Times New Roman" w:eastAsia="ＭＳ 明朝" w:hAnsi="Times New Roman"/>
          <w:lang w:val="en-US" w:eastAsia="ja-JP"/>
        </w:rPr>
        <w:t>Sources [vivo], [ZTE], [OPPO], [Qualcomm], [DOCOMO] states that addition of M=1 is not necessary.</w:t>
      </w:r>
    </w:p>
    <w:p w14:paraId="7A8FECE5" w14:textId="77777777" w:rsidR="00D231E2" w:rsidRPr="000B6212" w:rsidRDefault="00D231E2" w:rsidP="000B6212">
      <w:pPr>
        <w:pStyle w:val="afe"/>
        <w:numPr>
          <w:ilvl w:val="1"/>
          <w:numId w:val="40"/>
        </w:numPr>
        <w:ind w:leftChars="0"/>
        <w:rPr>
          <w:rFonts w:ascii="Times New Roman" w:eastAsia="ＭＳ 明朝" w:hAnsi="Times New Roman"/>
          <w:lang w:val="en-US" w:eastAsia="ja-JP"/>
        </w:rPr>
      </w:pPr>
      <w:r w:rsidRPr="000B6212">
        <w:rPr>
          <w:rFonts w:ascii="Times New Roman" w:eastAsia="ＭＳ 明朝" w:hAnsi="Times New Roman"/>
          <w:lang w:val="en-US" w:eastAsia="ja-JP"/>
        </w:rPr>
        <w:t>Sources [vivo], [ZTE], [OPPO], [DOCOMO] states that, OOK with M=2 using together with repetition achieve the same data rates as M=1.</w:t>
      </w:r>
    </w:p>
    <w:p w14:paraId="7E7FF81C" w14:textId="77777777" w:rsidR="00D231E2" w:rsidRPr="000B6212" w:rsidRDefault="00D231E2" w:rsidP="000B6212">
      <w:pPr>
        <w:pStyle w:val="afe"/>
        <w:numPr>
          <w:ilvl w:val="1"/>
          <w:numId w:val="40"/>
        </w:numPr>
        <w:ind w:leftChars="0"/>
        <w:rPr>
          <w:rFonts w:ascii="Times New Roman" w:eastAsia="ＭＳ 明朝" w:hAnsi="Times New Roman"/>
          <w:lang w:val="en-US" w:eastAsia="ja-JP"/>
        </w:rPr>
      </w:pPr>
      <w:r w:rsidRPr="000B6212">
        <w:rPr>
          <w:rFonts w:ascii="Times New Roman" w:eastAsia="ＭＳ 明朝" w:hAnsi="Times New Roman"/>
          <w:lang w:val="en-US" w:eastAsia="ja-JP"/>
        </w:rPr>
        <w:t>Source [ZTE] further observed that OOK with M=2 using together with repetition can achieve better time-domain diversity gain and power boosting gain than OOK with M=1, where</w:t>
      </w:r>
      <w:r w:rsidRPr="000B6212">
        <w:rPr>
          <w:rFonts w:ascii="Times New Roman" w:eastAsia="ＭＳ 明朝" w:hAnsi="Times New Roman" w:hint="eastAsia"/>
          <w:lang w:val="en-US" w:eastAsia="ja-JP"/>
        </w:rPr>
        <w:t xml:space="preserve"> </w:t>
      </w:r>
      <w:r w:rsidRPr="000B6212">
        <w:rPr>
          <w:rFonts w:ascii="Times New Roman" w:eastAsia="ＭＳ 明朝" w:hAnsi="Times New Roman"/>
          <w:lang w:val="en-US" w:eastAsia="ja-JP"/>
        </w:rPr>
        <w:t>the CINR/CNR for OFDM symbol with non-zero power is calculated according to section 4.3.2 of TR 38.769, OFDM symbol with zero power is not counted.</w:t>
      </w:r>
    </w:p>
    <w:p w14:paraId="0E5E522C" w14:textId="77777777" w:rsidR="00D231E2" w:rsidRPr="000B6212" w:rsidRDefault="00D231E2" w:rsidP="000B6212">
      <w:pPr>
        <w:pStyle w:val="afe"/>
        <w:numPr>
          <w:ilvl w:val="1"/>
          <w:numId w:val="40"/>
        </w:numPr>
        <w:ind w:leftChars="0"/>
        <w:rPr>
          <w:rFonts w:ascii="Times New Roman" w:eastAsia="ＭＳ 明朝" w:hAnsi="Times New Roman"/>
          <w:lang w:val="en-US" w:eastAsia="ja-JP"/>
        </w:rPr>
      </w:pPr>
      <w:r w:rsidRPr="000B6212">
        <w:rPr>
          <w:rFonts w:ascii="Times New Roman" w:eastAsia="ＭＳ 明朝" w:hAnsi="Times New Roman"/>
          <w:lang w:val="en-US" w:eastAsia="ja-JP"/>
        </w:rPr>
        <w:t>Source [ZTE] states that, OOK4 with M =2 and M=4 have better detection performance than OOK4 with M =1, where</w:t>
      </w:r>
      <w:r w:rsidRPr="000B6212">
        <w:rPr>
          <w:rFonts w:ascii="Times New Roman" w:eastAsia="ＭＳ 明朝" w:hAnsi="Times New Roman" w:hint="eastAsia"/>
          <w:lang w:val="en-US" w:eastAsia="ja-JP"/>
        </w:rPr>
        <w:t xml:space="preserve"> </w:t>
      </w:r>
      <w:r w:rsidRPr="000B6212">
        <w:rPr>
          <w:rFonts w:ascii="Times New Roman" w:eastAsia="ＭＳ 明朝" w:hAnsi="Times New Roman"/>
          <w:lang w:val="en-US" w:eastAsia="ja-JP"/>
        </w:rPr>
        <w:t xml:space="preserve">the CINR/CNR for OFDM symbol with non-zero power is calculated according to Section 4.3.2 of TR 38.769, OFDM symbol with zero power is not counted. </w:t>
      </w:r>
    </w:p>
    <w:p w14:paraId="5383092C" w14:textId="5D9A0DB7" w:rsidR="00D231E2" w:rsidRPr="000B6212" w:rsidRDefault="00D231E2" w:rsidP="000B6212">
      <w:pPr>
        <w:pStyle w:val="afe"/>
        <w:numPr>
          <w:ilvl w:val="1"/>
          <w:numId w:val="40"/>
        </w:numPr>
        <w:ind w:leftChars="0"/>
        <w:rPr>
          <w:rFonts w:ascii="Times New Roman" w:eastAsia="ＭＳ 明朝" w:hAnsi="Times New Roman"/>
          <w:lang w:val="en-US" w:eastAsia="ja-JP"/>
        </w:rPr>
      </w:pPr>
      <w:r w:rsidRPr="000B6212">
        <w:rPr>
          <w:rFonts w:ascii="Times New Roman" w:eastAsia="ＭＳ 明朝" w:hAnsi="Times New Roman"/>
          <w:lang w:val="en-US" w:eastAsia="ja-JP"/>
        </w:rPr>
        <w:t>Source [Qualcomm] shows that, M=1 cannot provide better performance than M=2, if the CINR/CNR for OFDM symbol with non-zero power is calculated according to Section 4.3.2 of TR 38.769, and OFDM symbol with zero power is not counted. Source [Qualcomm] also shows that M=1 provide less than 2dB performance gain than M=2, if the CINR/CNR, for OOK4 signal across all OFDM symbols, is calculated according to Section 4.3.2 of TR 38.769.</w:t>
      </w:r>
    </w:p>
    <w:p w14:paraId="24783F16" w14:textId="77777777" w:rsidR="00D231E2" w:rsidRDefault="00D231E2" w:rsidP="009C0D8F">
      <w:pPr>
        <w:rPr>
          <w:rFonts w:ascii="Times New Roman" w:eastAsia="ＭＳ 明朝" w:hAnsi="Times New Roman"/>
          <w:lang w:eastAsia="ja-JP"/>
        </w:rPr>
      </w:pPr>
    </w:p>
    <w:p w14:paraId="4B9E7546" w14:textId="2F9A1430" w:rsidR="004C40BD" w:rsidRPr="00616AE2" w:rsidRDefault="00616AE2" w:rsidP="009C0D8F">
      <w:pPr>
        <w:rPr>
          <w:rFonts w:ascii="Times New Roman" w:eastAsia="ＭＳ 明朝" w:hAnsi="Times New Roman"/>
          <w:b/>
          <w:bCs/>
          <w:lang w:eastAsia="ja-JP"/>
        </w:rPr>
      </w:pPr>
      <w:r w:rsidRPr="00616AE2">
        <w:rPr>
          <w:rFonts w:ascii="Times New Roman" w:eastAsia="ＭＳ 明朝" w:hAnsi="Times New Roman" w:hint="eastAsia"/>
          <w:b/>
          <w:bCs/>
          <w:highlight w:val="green"/>
          <w:lang w:eastAsia="ja-JP"/>
        </w:rPr>
        <w:t>A</w:t>
      </w:r>
      <w:r w:rsidR="004C40BD" w:rsidRPr="00616AE2">
        <w:rPr>
          <w:rFonts w:ascii="Times New Roman" w:eastAsia="ＭＳ 明朝" w:hAnsi="Times New Roman" w:hint="eastAsia"/>
          <w:b/>
          <w:bCs/>
          <w:highlight w:val="green"/>
          <w:lang w:eastAsia="ja-JP"/>
        </w:rPr>
        <w:t>greement</w:t>
      </w:r>
    </w:p>
    <w:p w14:paraId="52424B7B" w14:textId="77777777" w:rsidR="004C40BD" w:rsidRPr="004C40BD" w:rsidRDefault="004C40BD" w:rsidP="004C40BD">
      <w:pPr>
        <w:rPr>
          <w:rFonts w:ascii="Times New Roman" w:eastAsia="ＭＳ 明朝" w:hAnsi="Times New Roman"/>
          <w:lang w:eastAsia="ja-JP"/>
        </w:rPr>
      </w:pPr>
      <w:r w:rsidRPr="004C40BD">
        <w:rPr>
          <w:rFonts w:ascii="Times New Roman" w:eastAsia="ＭＳ 明朝" w:hAnsi="Times New Roman"/>
          <w:lang w:eastAsia="ja-JP"/>
        </w:rPr>
        <w:t xml:space="preserve">For the functionality of indicating the start of the R2D transmission that contains PRDCH, </w:t>
      </w:r>
    </w:p>
    <w:p w14:paraId="54568F2B" w14:textId="63E69D7B" w:rsidR="004C40BD" w:rsidRPr="000B6212" w:rsidRDefault="00616AE2" w:rsidP="000B6212">
      <w:pPr>
        <w:pStyle w:val="afe"/>
        <w:numPr>
          <w:ilvl w:val="0"/>
          <w:numId w:val="40"/>
        </w:numPr>
        <w:ind w:leftChars="0"/>
        <w:rPr>
          <w:rFonts w:ascii="Times New Roman" w:eastAsia="ＭＳ 明朝" w:hAnsi="Times New Roman"/>
          <w:lang w:val="en-US" w:eastAsia="ja-JP"/>
        </w:rPr>
      </w:pPr>
      <w:r w:rsidRPr="000B6212">
        <w:rPr>
          <w:rFonts w:ascii="Times New Roman" w:eastAsia="ＭＳ 明朝" w:hAnsi="Times New Roman" w:hint="eastAsia"/>
          <w:lang w:val="en-US" w:eastAsia="ja-JP"/>
        </w:rPr>
        <w:t>At least, i</w:t>
      </w:r>
      <w:r w:rsidR="004C40BD" w:rsidRPr="000B6212">
        <w:rPr>
          <w:rFonts w:ascii="Times New Roman" w:eastAsia="ＭＳ 明朝" w:hAnsi="Times New Roman"/>
          <w:lang w:val="en-US" w:eastAsia="ja-JP"/>
        </w:rPr>
        <w:t>t is feasible to use binary sequence-based SIP (i.e., m-sequence or Golay sequence), and the binary sequence-based SIP can be used for timing synchronization/tracking</w:t>
      </w:r>
      <w:r w:rsidR="004C40BD" w:rsidRPr="000B6212">
        <w:rPr>
          <w:rFonts w:ascii="Times New Roman" w:eastAsia="ＭＳ 明朝" w:hAnsi="Times New Roman" w:hint="eastAsia"/>
          <w:lang w:val="en-US" w:eastAsia="ja-JP"/>
        </w:rPr>
        <w:t>.</w:t>
      </w:r>
    </w:p>
    <w:p w14:paraId="0F9748A1" w14:textId="1F7C40E3" w:rsidR="004C40BD" w:rsidRPr="000B6212" w:rsidRDefault="004C40BD" w:rsidP="000B6212">
      <w:pPr>
        <w:pStyle w:val="afe"/>
        <w:numPr>
          <w:ilvl w:val="0"/>
          <w:numId w:val="40"/>
        </w:numPr>
        <w:ind w:leftChars="0"/>
        <w:rPr>
          <w:rFonts w:ascii="Times New Roman" w:eastAsia="ＭＳ 明朝" w:hAnsi="Times New Roman"/>
          <w:lang w:val="en-US" w:eastAsia="ja-JP"/>
        </w:rPr>
      </w:pPr>
      <w:r w:rsidRPr="000B6212">
        <w:rPr>
          <w:rFonts w:ascii="Times New Roman" w:eastAsia="ＭＳ 明朝" w:hAnsi="Times New Roman" w:hint="eastAsia"/>
          <w:lang w:val="en-US" w:eastAsia="ja-JP"/>
        </w:rPr>
        <w:t>Regarding Rel-19 SIP,</w:t>
      </w:r>
    </w:p>
    <w:p w14:paraId="02D11B61" w14:textId="762710E1" w:rsidR="004C40BD" w:rsidRPr="000B6212" w:rsidRDefault="004C40BD" w:rsidP="000B6212">
      <w:pPr>
        <w:pStyle w:val="afe"/>
        <w:numPr>
          <w:ilvl w:val="1"/>
          <w:numId w:val="40"/>
        </w:numPr>
        <w:ind w:leftChars="0"/>
        <w:rPr>
          <w:rFonts w:ascii="Times New Roman" w:eastAsia="ＭＳ 明朝" w:hAnsi="Times New Roman"/>
          <w:lang w:val="en-US" w:eastAsia="ja-JP"/>
        </w:rPr>
      </w:pPr>
      <w:r w:rsidRPr="000B6212">
        <w:rPr>
          <w:rFonts w:ascii="Times New Roman" w:eastAsia="ＭＳ 明朝" w:hAnsi="Times New Roman"/>
          <w:lang w:val="en-US" w:eastAsia="ja-JP"/>
        </w:rPr>
        <w:t>Source [</w:t>
      </w:r>
      <w:r w:rsidRPr="000B6212">
        <w:rPr>
          <w:rFonts w:ascii="Times New Roman" w:eastAsia="ＭＳ 明朝" w:hAnsi="Times New Roman" w:hint="eastAsia"/>
          <w:lang w:val="en-US" w:eastAsia="ja-JP"/>
        </w:rPr>
        <w:t>CATT</w:t>
      </w:r>
      <w:r w:rsidRPr="000B6212">
        <w:rPr>
          <w:rFonts w:ascii="Times New Roman" w:eastAsia="ＭＳ 明朝" w:hAnsi="Times New Roman"/>
          <w:lang w:val="en-US" w:eastAsia="ja-JP"/>
        </w:rPr>
        <w:t>] provide evaluation results show that R-TAS SIP defined in Rel-19 A-IoT can satisfy the detection requirements of target MDR of 10% for the FAR up to 1% in outdoor scenarios</w:t>
      </w:r>
    </w:p>
    <w:p w14:paraId="2B141C33" w14:textId="2A862753" w:rsidR="004C40BD" w:rsidRPr="000B6212" w:rsidRDefault="004C40BD" w:rsidP="000B6212">
      <w:pPr>
        <w:pStyle w:val="afe"/>
        <w:numPr>
          <w:ilvl w:val="1"/>
          <w:numId w:val="40"/>
        </w:numPr>
        <w:ind w:leftChars="0"/>
        <w:rPr>
          <w:rFonts w:ascii="Times New Roman" w:eastAsia="ＭＳ 明朝" w:hAnsi="Times New Roman"/>
          <w:lang w:val="en-US" w:eastAsia="ja-JP"/>
        </w:rPr>
      </w:pPr>
      <w:r w:rsidRPr="000B6212">
        <w:rPr>
          <w:rFonts w:ascii="Times New Roman" w:eastAsia="ＭＳ 明朝" w:hAnsi="Times New Roman"/>
          <w:lang w:val="en-US" w:eastAsia="ja-JP"/>
        </w:rPr>
        <w:t>Source [vivo, Huawei, Qualcomm</w:t>
      </w:r>
      <w:r w:rsidRPr="000B6212">
        <w:rPr>
          <w:rFonts w:ascii="Times New Roman" w:eastAsia="ＭＳ 明朝" w:hAnsi="Times New Roman" w:hint="eastAsia"/>
          <w:lang w:val="en-US" w:eastAsia="ja-JP"/>
        </w:rPr>
        <w:t>, ZTE</w:t>
      </w:r>
      <w:r w:rsidRPr="000B6212">
        <w:rPr>
          <w:rFonts w:ascii="Times New Roman" w:eastAsia="ＭＳ 明朝" w:hAnsi="Times New Roman"/>
          <w:lang w:val="en-US" w:eastAsia="ja-JP"/>
        </w:rPr>
        <w:t>] provide evaluation results to show R19 SIP cannot be reliably detected.</w:t>
      </w:r>
    </w:p>
    <w:p w14:paraId="3D8AA0B4" w14:textId="488F6259" w:rsidR="004C40BD" w:rsidRPr="000B6212" w:rsidRDefault="004C40BD" w:rsidP="000B6212">
      <w:pPr>
        <w:pStyle w:val="afe"/>
        <w:numPr>
          <w:ilvl w:val="2"/>
          <w:numId w:val="40"/>
        </w:numPr>
        <w:ind w:leftChars="0"/>
        <w:rPr>
          <w:rFonts w:ascii="Times New Roman" w:eastAsia="ＭＳ 明朝" w:hAnsi="Times New Roman"/>
          <w:lang w:val="en-US" w:eastAsia="ja-JP"/>
        </w:rPr>
      </w:pPr>
      <w:r w:rsidRPr="000B6212">
        <w:rPr>
          <w:rFonts w:ascii="Times New Roman" w:eastAsia="ＭＳ 明朝" w:hAnsi="Times New Roman"/>
          <w:lang w:val="en-US" w:eastAsia="ja-JP"/>
        </w:rPr>
        <w:t>Source [vivo</w:t>
      </w:r>
      <w:r w:rsidRPr="000B6212">
        <w:rPr>
          <w:rFonts w:ascii="Times New Roman" w:eastAsia="ＭＳ 明朝" w:hAnsi="Times New Roman" w:hint="eastAsia"/>
          <w:lang w:val="en-US" w:eastAsia="ja-JP"/>
        </w:rPr>
        <w:t>]</w:t>
      </w:r>
      <w:r w:rsidRPr="000B6212">
        <w:rPr>
          <w:rFonts w:ascii="Times New Roman" w:eastAsia="ＭＳ 明朝" w:hAnsi="Times New Roman"/>
          <w:lang w:val="en-US" w:eastAsia="ja-JP"/>
        </w:rPr>
        <w:t xml:space="preserve"> show that R19 SIP does not outperform sequence-based SIP in MDR, even if R19 is using sequence correlation detection instead of edge detection in R19.</w:t>
      </w:r>
    </w:p>
    <w:p w14:paraId="0A43F183" w14:textId="07560617" w:rsidR="004C40BD" w:rsidRPr="000B6212" w:rsidRDefault="004C40BD" w:rsidP="000B6212">
      <w:pPr>
        <w:pStyle w:val="afe"/>
        <w:numPr>
          <w:ilvl w:val="2"/>
          <w:numId w:val="40"/>
        </w:numPr>
        <w:ind w:leftChars="0"/>
        <w:rPr>
          <w:rFonts w:ascii="Times New Roman" w:eastAsia="ＭＳ 明朝" w:hAnsi="Times New Roman"/>
          <w:lang w:val="en-US" w:eastAsia="ja-JP"/>
        </w:rPr>
      </w:pPr>
      <w:r w:rsidRPr="000B6212">
        <w:rPr>
          <w:rFonts w:ascii="Times New Roman" w:eastAsia="ＭＳ 明朝" w:hAnsi="Times New Roman"/>
          <w:lang w:val="en-US" w:eastAsia="ja-JP"/>
        </w:rPr>
        <w:t>Source [</w:t>
      </w:r>
      <w:r w:rsidRPr="000B6212">
        <w:rPr>
          <w:rFonts w:ascii="Times New Roman" w:eastAsia="ＭＳ 明朝" w:hAnsi="Times New Roman" w:hint="eastAsia"/>
          <w:lang w:val="en-US" w:eastAsia="ja-JP"/>
        </w:rPr>
        <w:t>Qualcomm]</w:t>
      </w:r>
      <w:r w:rsidRPr="000B6212">
        <w:rPr>
          <w:rFonts w:ascii="Times New Roman" w:eastAsia="ＭＳ 明朝" w:hAnsi="Times New Roman"/>
          <w:lang w:val="en-US" w:eastAsia="ja-JP"/>
        </w:rPr>
        <w:t xml:space="preserve"> shows that, for Rel19 SIP using energy detection (Option 2), the required CNR at BLER=10% is about 8dB higher than PRDCH with 20bit+6bit CRC, M=2, TBCC 1/3 (e.g., for R2D L1 control), indicating that Rel19 SIP cannot be reused and enhancement is needed.</w:t>
      </w:r>
    </w:p>
    <w:p w14:paraId="7EE67D59" w14:textId="2D579F68" w:rsidR="004C40BD" w:rsidRPr="000B6212" w:rsidRDefault="004C40BD" w:rsidP="000B6212">
      <w:pPr>
        <w:pStyle w:val="afe"/>
        <w:numPr>
          <w:ilvl w:val="2"/>
          <w:numId w:val="40"/>
        </w:numPr>
        <w:ind w:leftChars="0"/>
        <w:rPr>
          <w:rFonts w:ascii="Times New Roman" w:eastAsia="ＭＳ 明朝" w:hAnsi="Times New Roman"/>
          <w:lang w:val="en-US" w:eastAsia="ja-JP"/>
        </w:rPr>
      </w:pPr>
      <w:r w:rsidRPr="000B6212">
        <w:rPr>
          <w:rFonts w:ascii="Times New Roman" w:eastAsia="ＭＳ 明朝" w:hAnsi="Times New Roman"/>
          <w:lang w:val="en-US" w:eastAsia="ja-JP"/>
        </w:rPr>
        <w:t>Source [</w:t>
      </w:r>
      <w:r w:rsidRPr="000B6212">
        <w:rPr>
          <w:rFonts w:ascii="Times New Roman" w:eastAsia="ＭＳ 明朝" w:hAnsi="Times New Roman" w:hint="eastAsia"/>
          <w:lang w:val="en-US" w:eastAsia="ja-JP"/>
        </w:rPr>
        <w:t>Huawei]</w:t>
      </w:r>
      <w:r w:rsidRPr="000B6212">
        <w:rPr>
          <w:rFonts w:ascii="Times New Roman" w:eastAsia="ＭＳ 明朝" w:hAnsi="Times New Roman"/>
          <w:lang w:val="en-US" w:eastAsia="ja-JP"/>
        </w:rPr>
        <w:t xml:space="preserve"> show that if the same R-TAS design is used for a device C using correlation detection, the required SNR is 17.0 dB to achieve MDR ≤ 1% and FAR ≤ 1</w:t>
      </w:r>
      <w:r w:rsidRPr="000B6212">
        <w:rPr>
          <w:rFonts w:ascii="Times New Roman" w:eastAsia="ＭＳ 明朝" w:hAnsi="Times New Roman" w:hint="eastAsia"/>
          <w:lang w:val="en-US" w:eastAsia="ja-JP"/>
        </w:rPr>
        <w:t>%</w:t>
      </w:r>
      <w:r w:rsidRPr="000B6212">
        <w:rPr>
          <w:rFonts w:ascii="Times New Roman" w:eastAsia="ＭＳ 明朝" w:hAnsi="Times New Roman"/>
          <w:lang w:val="en-US" w:eastAsia="ja-JP"/>
        </w:rPr>
        <w:t>, which is also not sufficient for the coverage enhancement for outdoor scenarios</w:t>
      </w:r>
    </w:p>
    <w:p w14:paraId="477291B6" w14:textId="5748BC10" w:rsidR="004C40BD" w:rsidRPr="000B6212" w:rsidRDefault="004C40BD" w:rsidP="000B6212">
      <w:pPr>
        <w:pStyle w:val="afe"/>
        <w:numPr>
          <w:ilvl w:val="2"/>
          <w:numId w:val="40"/>
        </w:numPr>
        <w:ind w:leftChars="0"/>
        <w:rPr>
          <w:rFonts w:ascii="Times New Roman" w:eastAsia="ＭＳ 明朝" w:hAnsi="Times New Roman"/>
          <w:lang w:val="en-US" w:eastAsia="ja-JP"/>
        </w:rPr>
      </w:pPr>
      <w:r w:rsidRPr="000B6212">
        <w:rPr>
          <w:rFonts w:ascii="Times New Roman" w:eastAsia="ＭＳ 明朝" w:hAnsi="Times New Roman"/>
          <w:lang w:val="en-US" w:eastAsia="ja-JP"/>
        </w:rPr>
        <w:t>Source [</w:t>
      </w:r>
      <w:r w:rsidRPr="000B6212">
        <w:rPr>
          <w:rFonts w:ascii="Times New Roman" w:eastAsia="ＭＳ 明朝" w:hAnsi="Times New Roman" w:hint="eastAsia"/>
          <w:lang w:val="en-US" w:eastAsia="ja-JP"/>
        </w:rPr>
        <w:t>ZTE]</w:t>
      </w:r>
      <w:r w:rsidRPr="000B6212">
        <w:rPr>
          <w:rFonts w:ascii="Times New Roman" w:eastAsia="ＭＳ 明朝" w:hAnsi="Times New Roman"/>
          <w:lang w:val="en-US" w:eastAsia="ja-JP"/>
        </w:rPr>
        <w:t xml:space="preserve"> provide evaluation results shows that the Release 19 SIP sequence performance at BLER=1% cannot satisfy the coverage requirements, while the performance at BLER=10% can satisfy the coverage requirements.</w:t>
      </w:r>
    </w:p>
    <w:p w14:paraId="2D061821" w14:textId="77777777" w:rsidR="004C40BD" w:rsidRPr="004C40BD" w:rsidRDefault="004C40BD" w:rsidP="004C40BD">
      <w:pPr>
        <w:rPr>
          <w:rFonts w:ascii="Times New Roman" w:eastAsia="ＭＳ 明朝" w:hAnsi="Times New Roman"/>
          <w:lang w:eastAsia="ja-JP"/>
        </w:rPr>
      </w:pPr>
    </w:p>
    <w:p w14:paraId="499192B2" w14:textId="4DCC5118" w:rsidR="004C40BD" w:rsidRPr="008A513A" w:rsidRDefault="008A513A" w:rsidP="004C40BD">
      <w:pPr>
        <w:rPr>
          <w:rFonts w:ascii="Times New Roman" w:eastAsia="ＭＳ 明朝" w:hAnsi="Times New Roman"/>
          <w:b/>
          <w:bCs/>
          <w:lang w:eastAsia="ja-JP"/>
        </w:rPr>
      </w:pPr>
      <w:r w:rsidRPr="008A513A">
        <w:rPr>
          <w:rFonts w:ascii="Times New Roman" w:eastAsia="ＭＳ 明朝" w:hAnsi="Times New Roman" w:hint="eastAsia"/>
          <w:b/>
          <w:bCs/>
          <w:highlight w:val="green"/>
          <w:lang w:eastAsia="ja-JP"/>
        </w:rPr>
        <w:t>A</w:t>
      </w:r>
      <w:r w:rsidR="00616AE2" w:rsidRPr="008A513A">
        <w:rPr>
          <w:rFonts w:ascii="Times New Roman" w:eastAsia="ＭＳ 明朝" w:hAnsi="Times New Roman" w:hint="eastAsia"/>
          <w:b/>
          <w:bCs/>
          <w:highlight w:val="green"/>
          <w:lang w:eastAsia="ja-JP"/>
        </w:rPr>
        <w:t>greement</w:t>
      </w:r>
    </w:p>
    <w:p w14:paraId="6BF3A299" w14:textId="05EFE9A4" w:rsidR="00616AE2" w:rsidRPr="00616AE2" w:rsidRDefault="00616AE2" w:rsidP="00616AE2">
      <w:pPr>
        <w:rPr>
          <w:rFonts w:ascii="Times New Roman" w:eastAsia="ＭＳ 明朝" w:hAnsi="Times New Roman"/>
          <w:lang w:eastAsia="ja-JP"/>
        </w:rPr>
      </w:pPr>
      <w:r w:rsidRPr="00616AE2">
        <w:rPr>
          <w:rFonts w:ascii="Times New Roman" w:eastAsia="ＭＳ 明朝" w:hAnsi="Times New Roman"/>
          <w:lang w:eastAsia="ja-JP"/>
        </w:rPr>
        <w:t>R2D periodic synchronization signal is a binary sequence</w:t>
      </w:r>
      <w:r w:rsidR="00237419">
        <w:rPr>
          <w:rFonts w:ascii="Times New Roman" w:eastAsia="ＭＳ 明朝" w:hAnsi="Times New Roman" w:hint="eastAsia"/>
          <w:lang w:eastAsia="ja-JP"/>
        </w:rPr>
        <w:t xml:space="preserve"> in time domain</w:t>
      </w:r>
    </w:p>
    <w:p w14:paraId="21978EF7" w14:textId="01284397" w:rsidR="00237419" w:rsidRDefault="00237419" w:rsidP="00616AE2">
      <w:pPr>
        <w:pStyle w:val="afe"/>
        <w:numPr>
          <w:ilvl w:val="0"/>
          <w:numId w:val="50"/>
        </w:numPr>
        <w:ind w:leftChars="0"/>
        <w:rPr>
          <w:rFonts w:ascii="Times New Roman" w:eastAsia="ＭＳ 明朝" w:hAnsi="Times New Roman"/>
          <w:lang w:eastAsia="ja-JP"/>
        </w:rPr>
      </w:pPr>
      <w:r>
        <w:rPr>
          <w:rFonts w:ascii="Times New Roman" w:eastAsia="ＭＳ 明朝" w:hAnsi="Times New Roman" w:hint="eastAsia"/>
          <w:lang w:eastAsia="ja-JP"/>
        </w:rPr>
        <w:t xml:space="preserve">The binary sequence </w:t>
      </w:r>
      <w:r w:rsidR="008A513A">
        <w:rPr>
          <w:rFonts w:ascii="Times New Roman" w:eastAsia="ＭＳ 明朝" w:hAnsi="Times New Roman" w:hint="eastAsia"/>
          <w:lang w:eastAsia="ja-JP"/>
        </w:rPr>
        <w:t>reuses Rel-19 R2D waveform</w:t>
      </w:r>
    </w:p>
    <w:p w14:paraId="7CB1B69F" w14:textId="5FE2F9D7" w:rsidR="00616AE2" w:rsidRPr="00616AE2" w:rsidRDefault="00616AE2" w:rsidP="00616AE2">
      <w:pPr>
        <w:pStyle w:val="afe"/>
        <w:numPr>
          <w:ilvl w:val="0"/>
          <w:numId w:val="50"/>
        </w:numPr>
        <w:ind w:leftChars="0"/>
        <w:rPr>
          <w:rFonts w:ascii="Times New Roman" w:eastAsia="ＭＳ 明朝" w:hAnsi="Times New Roman"/>
          <w:lang w:eastAsia="ja-JP"/>
        </w:rPr>
      </w:pPr>
      <w:r w:rsidRPr="00616AE2">
        <w:rPr>
          <w:rFonts w:ascii="Times New Roman" w:eastAsia="ＭＳ 明朝" w:hAnsi="Times New Roman"/>
          <w:lang w:eastAsia="ja-JP"/>
        </w:rPr>
        <w:t xml:space="preserve">The binary sequence has </w:t>
      </w:r>
      <w:r>
        <w:rPr>
          <w:rFonts w:ascii="Times New Roman" w:eastAsia="ＭＳ 明朝" w:hAnsi="Times New Roman" w:hint="eastAsia"/>
          <w:lang w:eastAsia="ja-JP"/>
        </w:rPr>
        <w:t>a pre-defined</w:t>
      </w:r>
      <w:r w:rsidRPr="00616AE2">
        <w:rPr>
          <w:rFonts w:ascii="Times New Roman" w:eastAsia="ＭＳ 明朝" w:hAnsi="Times New Roman"/>
          <w:lang w:eastAsia="ja-JP"/>
        </w:rPr>
        <w:t xml:space="preserve"> chip length</w:t>
      </w:r>
    </w:p>
    <w:p w14:paraId="48B7F975" w14:textId="1EA657E3" w:rsidR="00616AE2" w:rsidRPr="00616AE2" w:rsidRDefault="00237419" w:rsidP="00616AE2">
      <w:pPr>
        <w:pStyle w:val="afe"/>
        <w:numPr>
          <w:ilvl w:val="0"/>
          <w:numId w:val="50"/>
        </w:numPr>
        <w:ind w:leftChars="0"/>
        <w:rPr>
          <w:rFonts w:ascii="Times New Roman" w:eastAsia="ＭＳ 明朝" w:hAnsi="Times New Roman"/>
          <w:lang w:eastAsia="ja-JP"/>
        </w:rPr>
      </w:pPr>
      <w:r>
        <w:rPr>
          <w:rFonts w:ascii="Times New Roman" w:eastAsia="ＭＳ 明朝" w:hAnsi="Times New Roman" w:hint="eastAsia"/>
          <w:lang w:eastAsia="ja-JP"/>
        </w:rPr>
        <w:t>Device assumes that t</w:t>
      </w:r>
      <w:r w:rsidR="00616AE2" w:rsidRPr="00616AE2">
        <w:rPr>
          <w:rFonts w:ascii="Times New Roman" w:eastAsia="ＭＳ 明朝" w:hAnsi="Times New Roman"/>
          <w:lang w:eastAsia="ja-JP"/>
        </w:rPr>
        <w:t>he binary sequence has a predefined length</w:t>
      </w:r>
    </w:p>
    <w:p w14:paraId="54E9D58B" w14:textId="77777777" w:rsidR="00616AE2" w:rsidRPr="00616AE2" w:rsidRDefault="00616AE2" w:rsidP="00616AE2">
      <w:pPr>
        <w:pStyle w:val="afe"/>
        <w:numPr>
          <w:ilvl w:val="0"/>
          <w:numId w:val="50"/>
        </w:numPr>
        <w:ind w:leftChars="0"/>
        <w:rPr>
          <w:rFonts w:ascii="Times New Roman" w:eastAsia="ＭＳ 明朝" w:hAnsi="Times New Roman"/>
          <w:lang w:eastAsia="ja-JP"/>
        </w:rPr>
      </w:pPr>
      <w:r w:rsidRPr="00616AE2">
        <w:rPr>
          <w:rFonts w:ascii="Times New Roman" w:eastAsia="ＭＳ 明朝" w:hAnsi="Times New Roman"/>
          <w:lang w:eastAsia="ja-JP"/>
        </w:rPr>
        <w:t>The number of binary sequence(s) is less than or equal to 4</w:t>
      </w:r>
    </w:p>
    <w:p w14:paraId="29B21FBF" w14:textId="77777777" w:rsidR="00616AE2" w:rsidRPr="00616AE2" w:rsidRDefault="00616AE2" w:rsidP="00616AE2">
      <w:pPr>
        <w:pStyle w:val="afe"/>
        <w:numPr>
          <w:ilvl w:val="1"/>
          <w:numId w:val="50"/>
        </w:numPr>
        <w:ind w:leftChars="0"/>
        <w:rPr>
          <w:rFonts w:ascii="Times New Roman" w:eastAsia="ＭＳ 明朝" w:hAnsi="Times New Roman"/>
          <w:lang w:eastAsia="ja-JP"/>
        </w:rPr>
      </w:pPr>
      <w:r w:rsidRPr="00616AE2">
        <w:rPr>
          <w:rFonts w:ascii="Times New Roman" w:eastAsia="ＭＳ 明朝" w:hAnsi="Times New Roman"/>
          <w:lang w:eastAsia="ja-JP"/>
        </w:rPr>
        <w:t>If more than 1 sequence is supported, it is for potential reader identification/differentia</w:t>
      </w:r>
      <w:r w:rsidRPr="00616AE2">
        <w:rPr>
          <w:rFonts w:ascii="Times New Roman" w:eastAsia="ＭＳ 明朝" w:hAnsi="Times New Roman" w:hint="eastAsia"/>
          <w:lang w:eastAsia="ja-JP"/>
        </w:rPr>
        <w:t>tion</w:t>
      </w:r>
    </w:p>
    <w:p w14:paraId="3178AB98" w14:textId="77777777" w:rsidR="00616AE2" w:rsidRDefault="00616AE2" w:rsidP="00616AE2">
      <w:pPr>
        <w:pStyle w:val="afe"/>
        <w:numPr>
          <w:ilvl w:val="0"/>
          <w:numId w:val="50"/>
        </w:numPr>
        <w:ind w:leftChars="0"/>
        <w:rPr>
          <w:rFonts w:ascii="Times New Roman" w:eastAsia="ＭＳ 明朝" w:hAnsi="Times New Roman"/>
          <w:lang w:eastAsia="ja-JP"/>
        </w:rPr>
      </w:pPr>
      <w:r w:rsidRPr="00616AE2">
        <w:rPr>
          <w:rFonts w:ascii="Times New Roman" w:eastAsia="ＭＳ 明朝" w:hAnsi="Times New Roman"/>
          <w:lang w:eastAsia="ja-JP"/>
        </w:rPr>
        <w:t>Study whether Manchester coding is applied to the binary sequence</w:t>
      </w:r>
    </w:p>
    <w:p w14:paraId="551D8869" w14:textId="27AC831A" w:rsidR="00393591" w:rsidRDefault="00393591" w:rsidP="00616AE2">
      <w:pPr>
        <w:pStyle w:val="afe"/>
        <w:numPr>
          <w:ilvl w:val="0"/>
          <w:numId w:val="50"/>
        </w:numPr>
        <w:ind w:leftChars="0"/>
        <w:rPr>
          <w:rFonts w:ascii="Times New Roman" w:eastAsia="ＭＳ 明朝" w:hAnsi="Times New Roman"/>
          <w:lang w:eastAsia="ja-JP"/>
        </w:rPr>
      </w:pPr>
      <w:r>
        <w:rPr>
          <w:rFonts w:ascii="Times New Roman" w:eastAsia="ＭＳ 明朝" w:hAnsi="Times New Roman" w:hint="eastAsia"/>
          <w:lang w:eastAsia="ja-JP"/>
        </w:rPr>
        <w:t>Study necessity of other aspects</w:t>
      </w:r>
      <w:r w:rsidR="008A513A">
        <w:rPr>
          <w:rFonts w:ascii="Times New Roman" w:eastAsia="ＭＳ 明朝" w:hAnsi="Times New Roman" w:hint="eastAsia"/>
          <w:lang w:eastAsia="ja-JP"/>
        </w:rPr>
        <w:t>, including overlaid sequence</w:t>
      </w:r>
    </w:p>
    <w:p w14:paraId="6DD73629" w14:textId="77777777" w:rsidR="00584B4E" w:rsidRDefault="00584B4E" w:rsidP="00584B4E">
      <w:pPr>
        <w:rPr>
          <w:rFonts w:ascii="Times New Roman" w:eastAsia="ＭＳ 明朝" w:hAnsi="Times New Roman"/>
          <w:lang w:eastAsia="ja-JP"/>
        </w:rPr>
      </w:pPr>
    </w:p>
    <w:p w14:paraId="62EA65A8" w14:textId="11DBCA49" w:rsidR="008A513A" w:rsidRPr="008A513A" w:rsidRDefault="008A513A" w:rsidP="00584B4E">
      <w:pPr>
        <w:rPr>
          <w:rFonts w:ascii="Times New Roman" w:eastAsia="ＭＳ 明朝" w:hAnsi="Times New Roman"/>
          <w:b/>
          <w:bCs/>
          <w:lang w:eastAsia="ja-JP"/>
        </w:rPr>
      </w:pPr>
      <w:r w:rsidRPr="00C90A42">
        <w:rPr>
          <w:rFonts w:ascii="Times New Roman" w:eastAsia="ＭＳ 明朝" w:hAnsi="Times New Roman" w:hint="eastAsia"/>
          <w:b/>
          <w:bCs/>
          <w:highlight w:val="green"/>
          <w:lang w:eastAsia="ja-JP"/>
        </w:rPr>
        <w:t>Agreement</w:t>
      </w:r>
    </w:p>
    <w:p w14:paraId="3B97CE56" w14:textId="77777777" w:rsidR="008A513A" w:rsidRPr="00C90A42" w:rsidRDefault="008A513A" w:rsidP="00C90A42">
      <w:pPr>
        <w:rPr>
          <w:rFonts w:ascii="Times New Roman" w:eastAsia="ＭＳ 明朝" w:hAnsi="Times New Roman"/>
          <w:lang w:eastAsia="ja-JP"/>
        </w:rPr>
      </w:pPr>
      <w:r w:rsidRPr="00C90A42">
        <w:rPr>
          <w:rFonts w:ascii="Times New Roman" w:eastAsia="ＭＳ 明朝" w:hAnsi="Times New Roman"/>
          <w:lang w:eastAsia="ja-JP"/>
        </w:rPr>
        <w:t>Regarding R2D FEC schemes, Capture following observations in TR 38.769</w:t>
      </w:r>
    </w:p>
    <w:p w14:paraId="49D38465" w14:textId="77777777" w:rsidR="008A513A" w:rsidRPr="00C90A42" w:rsidRDefault="008A513A" w:rsidP="00C90A42">
      <w:pPr>
        <w:rPr>
          <w:rFonts w:ascii="Times New Roman" w:eastAsia="ＭＳ 明朝" w:hAnsi="Times New Roman"/>
          <w:lang w:eastAsia="ja-JP"/>
        </w:rPr>
      </w:pPr>
      <w:r w:rsidRPr="00C90A42">
        <w:rPr>
          <w:rFonts w:ascii="Times New Roman" w:eastAsia="ＭＳ 明朝" w:hAnsi="Times New Roman"/>
          <w:lang w:eastAsia="ja-JP"/>
        </w:rPr>
        <w:t xml:space="preserve">If FFC is supported for R2D, </w:t>
      </w:r>
    </w:p>
    <w:p w14:paraId="528AF7A6" w14:textId="287B6CA2" w:rsidR="008A513A" w:rsidRPr="001F2445" w:rsidRDefault="008A513A"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Sources [vivo], [CMCC], [Huawei], [NEC], [CATT], [CTC], [</w:t>
      </w:r>
      <w:proofErr w:type="spellStart"/>
      <w:r w:rsidRPr="001F2445">
        <w:rPr>
          <w:rFonts w:ascii="Times New Roman" w:eastAsia="ＭＳ 明朝" w:hAnsi="Times New Roman"/>
          <w:lang w:eastAsia="ja-JP"/>
        </w:rPr>
        <w:t>Transsion</w:t>
      </w:r>
      <w:proofErr w:type="spellEnd"/>
      <w:r w:rsidRPr="001F2445">
        <w:rPr>
          <w:rFonts w:ascii="Times New Roman" w:eastAsia="ＭＳ 明朝" w:hAnsi="Times New Roman"/>
          <w:lang w:eastAsia="ja-JP"/>
        </w:rPr>
        <w:t xml:space="preserve">], [LGE], [Apple], [TCL], [Sequans] [OPPO], [Panasonic], [Qualcomm] report LTE TBCC should be supported. </w:t>
      </w:r>
    </w:p>
    <w:p w14:paraId="384B76CB" w14:textId="77777777" w:rsidR="008A513A" w:rsidRPr="001F2445" w:rsidRDefault="008A513A"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Sources [</w:t>
      </w:r>
      <w:proofErr w:type="spellStart"/>
      <w:r w:rsidRPr="001F2445">
        <w:rPr>
          <w:rFonts w:ascii="Times New Roman" w:eastAsia="ＭＳ 明朝" w:hAnsi="Times New Roman"/>
          <w:lang w:eastAsia="ja-JP"/>
        </w:rPr>
        <w:t>Futurewei</w:t>
      </w:r>
      <w:proofErr w:type="spellEnd"/>
      <w:r w:rsidRPr="001F2445">
        <w:rPr>
          <w:rFonts w:ascii="Times New Roman" w:eastAsia="ＭＳ 明朝" w:hAnsi="Times New Roman"/>
          <w:lang w:eastAsia="ja-JP"/>
        </w:rPr>
        <w:t>], [</w:t>
      </w:r>
      <w:proofErr w:type="spellStart"/>
      <w:r w:rsidRPr="001F2445">
        <w:rPr>
          <w:rFonts w:ascii="Times New Roman" w:eastAsia="ＭＳ 明朝" w:hAnsi="Times New Roman"/>
          <w:lang w:eastAsia="ja-JP"/>
        </w:rPr>
        <w:t>Transsion</w:t>
      </w:r>
      <w:proofErr w:type="spellEnd"/>
      <w:r w:rsidRPr="001F2445">
        <w:rPr>
          <w:rFonts w:ascii="Times New Roman" w:eastAsia="ＭＳ 明朝" w:hAnsi="Times New Roman"/>
          <w:lang w:eastAsia="ja-JP"/>
        </w:rPr>
        <w:t xml:space="preserve">] report tailed CC with same polynomial as LTE TBCC can be supported. </w:t>
      </w:r>
    </w:p>
    <w:p w14:paraId="42191B45" w14:textId="77777777" w:rsidR="008A513A" w:rsidRPr="001F2445" w:rsidRDefault="008A513A"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 xml:space="preserve">Source [Qualcomm] reports Reed-Muller coding can be supported. Source [CATT] reports Reed-Muller coding can be supported for L1 control, if L1 control is no larger than 11 bits, otherwise, TBCC is supported. </w:t>
      </w:r>
    </w:p>
    <w:p w14:paraId="5837F185" w14:textId="77777777" w:rsidR="008A513A" w:rsidRPr="00C90A42" w:rsidRDefault="008A513A" w:rsidP="00C90A42">
      <w:pPr>
        <w:rPr>
          <w:rFonts w:ascii="Times New Roman" w:eastAsia="ＭＳ 明朝" w:hAnsi="Times New Roman"/>
          <w:lang w:eastAsia="ja-JP"/>
        </w:rPr>
      </w:pPr>
      <w:r w:rsidRPr="00C90A42">
        <w:rPr>
          <w:rFonts w:ascii="Times New Roman" w:eastAsia="ＭＳ 明朝" w:hAnsi="Times New Roman"/>
          <w:lang w:eastAsia="ja-JP"/>
        </w:rPr>
        <w:t xml:space="preserve">The following are observations regarding comparison of LTE TBCC, Tailed CC with same polynomial as LTE TBCC and Reed-Muller coding </w:t>
      </w:r>
    </w:p>
    <w:p w14:paraId="33035706" w14:textId="77777777" w:rsidR="008A513A" w:rsidRPr="00C90A42" w:rsidRDefault="008A513A" w:rsidP="00C90A42">
      <w:pPr>
        <w:rPr>
          <w:rFonts w:ascii="Times New Roman" w:eastAsia="ＭＳ 明朝" w:hAnsi="Times New Roman"/>
          <w:lang w:eastAsia="ja-JP"/>
        </w:rPr>
      </w:pPr>
      <w:r w:rsidRPr="00C90A42">
        <w:rPr>
          <w:rFonts w:ascii="Times New Roman" w:eastAsia="ＭＳ 明朝" w:hAnsi="Times New Roman"/>
          <w:lang w:eastAsia="ja-JP"/>
        </w:rPr>
        <w:lastRenderedPageBreak/>
        <w:t>For comparison between LTE TBCC and Tailed CC with same polynomial as LTE TBCC.</w:t>
      </w:r>
    </w:p>
    <w:p w14:paraId="222E5447" w14:textId="77777777" w:rsidR="008A513A" w:rsidRPr="001F2445" w:rsidRDefault="008A513A"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w:t>
      </w:r>
      <w:proofErr w:type="spellStart"/>
      <w:r w:rsidRPr="001F2445">
        <w:rPr>
          <w:rFonts w:ascii="Times New Roman" w:eastAsia="ＭＳ 明朝" w:hAnsi="Times New Roman"/>
          <w:lang w:eastAsia="ja-JP"/>
        </w:rPr>
        <w:t>Futurewei</w:t>
      </w:r>
      <w:proofErr w:type="spellEnd"/>
      <w:r w:rsidRPr="001F2445">
        <w:rPr>
          <w:rFonts w:ascii="Times New Roman" w:eastAsia="ＭＳ 明朝" w:hAnsi="Times New Roman"/>
          <w:lang w:eastAsia="ja-JP"/>
        </w:rPr>
        <w:t>] states, for the same number of information bits N, a tailed convolutional code encodes L-1 additional bits (tail bits) to ensure the final state returns to 0. With tail bits, a typical decoder can operate on N+L-1 bits. With TBCC, no additional bits are needed but a typical decoder operates on at least 2N bits. For moderate and larger number of information bits, tailed convolutional codes and TBCC have the same performance. For smaller number of information bits, with additional decoding iterations, the performance of TBCC can approach the performance of tailed convolutional codes.</w:t>
      </w:r>
    </w:p>
    <w:p w14:paraId="6663EC20" w14:textId="77777777" w:rsidR="008A513A" w:rsidRPr="001F2445" w:rsidRDefault="008A513A"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[vivo] states, compared with LTE TBCC, tailed convolutional code can reduce decoding complexity while increase the overhead.</w:t>
      </w:r>
    </w:p>
    <w:p w14:paraId="22667AA4" w14:textId="77777777" w:rsidR="008A513A" w:rsidRPr="001F2445" w:rsidRDefault="008A513A"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[Huawei] states tailed convolutional codes with the same polynomial as LTE TBCC has a performance similar to LTE TBCC but suffers rate loss with zero bits padded at the end of the input bits.</w:t>
      </w:r>
    </w:p>
    <w:p w14:paraId="507BB873" w14:textId="77777777" w:rsidR="008A513A" w:rsidRPr="001F2445" w:rsidRDefault="008A513A"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[TCL] states, the decoding for Tailed convolutional code maybe simpler, but the tail bits need to be sent, and the actual effective code rate slightly decreases</w:t>
      </w:r>
    </w:p>
    <w:p w14:paraId="2C9B6DD6" w14:textId="77777777" w:rsidR="008A513A" w:rsidRPr="00C90A42" w:rsidRDefault="008A513A" w:rsidP="00C90A42">
      <w:pPr>
        <w:rPr>
          <w:rFonts w:ascii="Times New Roman" w:eastAsia="ＭＳ 明朝" w:hAnsi="Times New Roman"/>
          <w:lang w:eastAsia="ja-JP"/>
        </w:rPr>
      </w:pPr>
      <w:r w:rsidRPr="00C90A42">
        <w:rPr>
          <w:rFonts w:ascii="Times New Roman" w:eastAsia="ＭＳ 明朝" w:hAnsi="Times New Roman"/>
          <w:lang w:eastAsia="ja-JP"/>
        </w:rPr>
        <w:t>For comparison between LTE TBCC and RM</w:t>
      </w:r>
    </w:p>
    <w:p w14:paraId="61D164BC" w14:textId="77777777" w:rsidR="008A513A" w:rsidRPr="001F2445" w:rsidRDefault="008A513A"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[vivo] states RM code suffers performance degradation and larger complexity at least for larger transport block size, without power reduction benefit</w:t>
      </w:r>
    </w:p>
    <w:p w14:paraId="391270C4" w14:textId="77777777" w:rsidR="008A513A" w:rsidRPr="001F2445" w:rsidRDefault="008A513A"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[CMCC] states, RM code is deprioritized due to the restricted operational range</w:t>
      </w:r>
    </w:p>
    <w:p w14:paraId="137CDB55" w14:textId="77777777" w:rsidR="008A513A" w:rsidRPr="001F2445" w:rsidRDefault="008A513A"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 xml:space="preserve">Source [Huawei] states RM codes have a 4-5 times higher power consumption than convolutional codes due to the complicated fast Hadamard transform calculation for the FEC decoder, and has a </w:t>
      </w:r>
      <w:proofErr w:type="gramStart"/>
      <w:r w:rsidRPr="001F2445">
        <w:rPr>
          <w:rFonts w:ascii="Times New Roman" w:eastAsia="ＭＳ 明朝" w:hAnsi="Times New Roman"/>
          <w:lang w:eastAsia="ja-JP"/>
        </w:rPr>
        <w:t>3-11 bit</w:t>
      </w:r>
      <w:proofErr w:type="gramEnd"/>
      <w:r w:rsidRPr="001F2445">
        <w:rPr>
          <w:rFonts w:ascii="Times New Roman" w:eastAsia="ＭＳ 明朝" w:hAnsi="Times New Roman"/>
          <w:lang w:eastAsia="ja-JP"/>
        </w:rPr>
        <w:t xml:space="preserve"> TBS restriction in the NR baseline design.</w:t>
      </w:r>
    </w:p>
    <w:p w14:paraId="37F71456" w14:textId="77777777" w:rsidR="008A513A" w:rsidRPr="001F2445" w:rsidRDefault="008A513A"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 xml:space="preserve">Source [TCL] states the combinations of code length and code rate for RM code are limited, which is less flexible than convolutional codes. And the evaluation for the performance of the RM code is needed under low signal-to-noise ratio conditions. </w:t>
      </w:r>
    </w:p>
    <w:p w14:paraId="1CD3F386" w14:textId="77777777" w:rsidR="008A513A" w:rsidRPr="001F2445" w:rsidRDefault="008A513A"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 xml:space="preserve">Source [Qualcomm] states RM codes </w:t>
      </w:r>
      <w:proofErr w:type="gramStart"/>
      <w:r w:rsidRPr="001F2445">
        <w:rPr>
          <w:rFonts w:ascii="Times New Roman" w:eastAsia="ＭＳ 明朝" w:hAnsi="Times New Roman"/>
          <w:lang w:eastAsia="ja-JP"/>
        </w:rPr>
        <w:t>performs</w:t>
      </w:r>
      <w:proofErr w:type="gramEnd"/>
      <w:r w:rsidRPr="001F2445">
        <w:rPr>
          <w:rFonts w:ascii="Times New Roman" w:eastAsia="ＭＳ 明朝" w:hAnsi="Times New Roman"/>
          <w:lang w:eastAsia="ja-JP"/>
        </w:rPr>
        <w:t xml:space="preserve"> worse than TBCC. RM with k=8 or 10, n=32 has lower decoding complexity, memory cost, hardware area cost and lower power consumption than Viterbi decoding for TBCC with 1/2 or 1/3 coding rate.</w:t>
      </w:r>
    </w:p>
    <w:p w14:paraId="0A320BB6" w14:textId="77777777" w:rsidR="008A513A" w:rsidRPr="001F2445" w:rsidRDefault="008A513A"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 xml:space="preserve">Source [Docomo] states decoding complexity of RM code is expected to be lower than Viterbi decoding for TBCC. RM is not supported for payload size larger than 11. </w:t>
      </w:r>
    </w:p>
    <w:p w14:paraId="76F46D70" w14:textId="77777777" w:rsidR="008A513A" w:rsidRPr="008A513A" w:rsidRDefault="008A513A" w:rsidP="008A513A">
      <w:pPr>
        <w:rPr>
          <w:rFonts w:ascii="Times New Roman" w:eastAsia="ＭＳ 明朝" w:hAnsi="Times New Roman"/>
          <w:lang w:eastAsia="ja-JP"/>
        </w:rPr>
      </w:pPr>
      <w:r w:rsidRPr="008A513A">
        <w:rPr>
          <w:rFonts w:ascii="Times New Roman" w:eastAsia="ＭＳ 明朝" w:hAnsi="Times New Roman" w:hint="eastAsia"/>
          <w:lang w:eastAsia="ja-JP"/>
        </w:rPr>
        <w:t xml:space="preserve">Note: </w:t>
      </w:r>
      <w:proofErr w:type="spellStart"/>
      <w:r w:rsidRPr="008A513A">
        <w:rPr>
          <w:rFonts w:ascii="Times New Roman" w:eastAsia="ＭＳ 明朝" w:hAnsi="Times New Roman" w:hint="eastAsia"/>
          <w:lang w:eastAsia="ja-JP"/>
        </w:rPr>
        <w:t>tdoc</w:t>
      </w:r>
      <w:proofErr w:type="spellEnd"/>
      <w:r w:rsidRPr="008A513A">
        <w:rPr>
          <w:rFonts w:ascii="Times New Roman" w:eastAsia="ＭＳ 明朝" w:hAnsi="Times New Roman" w:hint="eastAsia"/>
          <w:lang w:eastAsia="ja-JP"/>
        </w:rPr>
        <w:t xml:space="preserve"> number is referred as source for the observation, and it can be updated in next meeting.</w:t>
      </w:r>
    </w:p>
    <w:p w14:paraId="3BC5CF78" w14:textId="77777777" w:rsidR="00D231E2" w:rsidRDefault="00D231E2" w:rsidP="009C0D8F">
      <w:pPr>
        <w:rPr>
          <w:rFonts w:ascii="Times New Roman" w:eastAsia="ＭＳ 明朝" w:hAnsi="Times New Roman"/>
          <w:lang w:eastAsia="ja-JP"/>
        </w:rPr>
      </w:pPr>
    </w:p>
    <w:p w14:paraId="7DCAA977" w14:textId="45F05AC8" w:rsidR="00C90A42" w:rsidRPr="00C90A42" w:rsidRDefault="00C90A42" w:rsidP="009C0D8F">
      <w:pPr>
        <w:rPr>
          <w:rFonts w:ascii="Times New Roman" w:eastAsia="ＭＳ 明朝" w:hAnsi="Times New Roman"/>
          <w:b/>
          <w:bCs/>
          <w:lang w:eastAsia="ja-JP"/>
        </w:rPr>
      </w:pPr>
      <w:r w:rsidRPr="00C90A42">
        <w:rPr>
          <w:rFonts w:ascii="Times New Roman" w:eastAsia="ＭＳ 明朝" w:hAnsi="Times New Roman" w:hint="eastAsia"/>
          <w:b/>
          <w:bCs/>
          <w:highlight w:val="green"/>
          <w:lang w:eastAsia="ja-JP"/>
        </w:rPr>
        <w:t>Agreement</w:t>
      </w:r>
    </w:p>
    <w:p w14:paraId="3B38489C" w14:textId="77777777" w:rsidR="00C90A42" w:rsidRPr="001F2445" w:rsidRDefault="00C90A42" w:rsidP="001F2445">
      <w:pPr>
        <w:rPr>
          <w:rFonts w:ascii="Times New Roman" w:eastAsia="ＭＳ 明朝" w:hAnsi="Times New Roman"/>
          <w:lang w:eastAsia="ja-JP"/>
        </w:rPr>
      </w:pPr>
      <w:r w:rsidRPr="001F2445">
        <w:rPr>
          <w:rFonts w:ascii="Times New Roman" w:eastAsia="ＭＳ 明朝" w:hAnsi="Times New Roman"/>
          <w:lang w:eastAsia="ja-JP"/>
        </w:rPr>
        <w:t>For Option a: unmodulated sinusoid single tone</w:t>
      </w:r>
    </w:p>
    <w:p w14:paraId="794660B6" w14:textId="77777777" w:rsidR="00C90A42" w:rsidRPr="001F2445" w:rsidRDefault="00C90A42" w:rsidP="001F2445">
      <w:pPr>
        <w:rPr>
          <w:rFonts w:ascii="Times New Roman" w:eastAsia="ＭＳ 明朝" w:hAnsi="Times New Roman"/>
          <w:lang w:eastAsia="ja-JP"/>
        </w:rPr>
      </w:pPr>
      <w:r w:rsidRPr="001F2445">
        <w:rPr>
          <w:rFonts w:ascii="Times New Roman" w:eastAsia="ＭＳ 明朝" w:hAnsi="Times New Roman"/>
          <w:lang w:eastAsia="ja-JP"/>
        </w:rPr>
        <w:t>Sources [</w:t>
      </w:r>
      <w:proofErr w:type="spellStart"/>
      <w:r w:rsidRPr="001F2445">
        <w:rPr>
          <w:rFonts w:ascii="Times New Roman" w:eastAsia="ＭＳ 明朝" w:hAnsi="Times New Roman"/>
          <w:lang w:eastAsia="ja-JP"/>
        </w:rPr>
        <w:t>Futurewei</w:t>
      </w:r>
      <w:proofErr w:type="spellEnd"/>
      <w:r w:rsidRPr="001F2445">
        <w:rPr>
          <w:rFonts w:ascii="Times New Roman" w:eastAsia="ＭＳ 明朝" w:hAnsi="Times New Roman"/>
          <w:lang w:eastAsia="ja-JP"/>
        </w:rPr>
        <w:t>], [</w:t>
      </w:r>
      <w:proofErr w:type="spellStart"/>
      <w:r w:rsidRPr="001F2445">
        <w:rPr>
          <w:rFonts w:ascii="Times New Roman" w:eastAsia="ＭＳ 明朝" w:hAnsi="Times New Roman"/>
          <w:lang w:eastAsia="ja-JP"/>
        </w:rPr>
        <w:t>Spreadtrum</w:t>
      </w:r>
      <w:proofErr w:type="spellEnd"/>
      <w:r w:rsidRPr="001F2445">
        <w:rPr>
          <w:rFonts w:ascii="Times New Roman" w:eastAsia="ＭＳ 明朝" w:hAnsi="Times New Roman"/>
          <w:lang w:eastAsia="ja-JP"/>
        </w:rPr>
        <w:t>], [vivo], [CMCC], [Huawei], [Ericsson], [NEC], [CTC], [Xiaomi], [Samsung], [ZTE], [LGE], [Lenovo], [Apple], [MTK], [Sharp], [</w:t>
      </w:r>
      <w:proofErr w:type="spellStart"/>
      <w:r w:rsidRPr="001F2445">
        <w:rPr>
          <w:rFonts w:ascii="Times New Roman" w:eastAsia="ＭＳ 明朝" w:hAnsi="Times New Roman"/>
          <w:lang w:eastAsia="ja-JP"/>
        </w:rPr>
        <w:t>Quectel</w:t>
      </w:r>
      <w:proofErr w:type="spellEnd"/>
      <w:r w:rsidRPr="001F2445">
        <w:rPr>
          <w:rFonts w:ascii="Times New Roman" w:eastAsia="ＭＳ 明朝" w:hAnsi="Times New Roman"/>
          <w:lang w:eastAsia="ja-JP"/>
        </w:rPr>
        <w:t>], [Qualcomm], [Docomo], [TCL], [IIT Kanpur], [</w:t>
      </w:r>
      <w:proofErr w:type="spellStart"/>
      <w:r w:rsidRPr="001F2445">
        <w:rPr>
          <w:rFonts w:ascii="Times New Roman" w:eastAsia="ＭＳ 明朝" w:hAnsi="Times New Roman"/>
          <w:lang w:eastAsia="ja-JP"/>
        </w:rPr>
        <w:t>CEWiT</w:t>
      </w:r>
      <w:proofErr w:type="spellEnd"/>
      <w:r w:rsidRPr="001F2445">
        <w:rPr>
          <w:rFonts w:ascii="Times New Roman" w:eastAsia="ＭＳ 明朝" w:hAnsi="Times New Roman"/>
          <w:lang w:eastAsia="ja-JP"/>
        </w:rPr>
        <w:t>], [Sequans], [</w:t>
      </w:r>
      <w:proofErr w:type="spellStart"/>
      <w:r w:rsidRPr="001F2445">
        <w:rPr>
          <w:rFonts w:ascii="Times New Roman" w:eastAsia="ＭＳ 明朝" w:hAnsi="Times New Roman"/>
          <w:lang w:eastAsia="ja-JP"/>
        </w:rPr>
        <w:t>interDigital</w:t>
      </w:r>
      <w:proofErr w:type="spellEnd"/>
      <w:r w:rsidRPr="001F2445">
        <w:rPr>
          <w:rFonts w:ascii="Times New Roman" w:eastAsia="ＭＳ 明朝" w:hAnsi="Times New Roman"/>
          <w:lang w:eastAsia="ja-JP"/>
        </w:rPr>
        <w:t>], and [Sony] state that, option-a unmodulated sinusoid single tone is feasible, and can be considered for CFO calibration signal.</w:t>
      </w:r>
    </w:p>
    <w:p w14:paraId="1BF9105E" w14:textId="77777777" w:rsidR="00C90A42" w:rsidRPr="001F2445" w:rsidRDefault="00C90A42" w:rsidP="001F2445">
      <w:pPr>
        <w:rPr>
          <w:rFonts w:ascii="Times New Roman" w:eastAsia="ＭＳ 明朝" w:hAnsi="Times New Roman"/>
          <w:i/>
          <w:iCs/>
          <w:color w:val="0070C0"/>
          <w:lang w:eastAsia="ja-JP"/>
        </w:rPr>
      </w:pPr>
      <w:r w:rsidRPr="001F2445">
        <w:rPr>
          <w:rFonts w:ascii="Times New Roman" w:eastAsia="ＭＳ 明朝" w:hAnsi="Times New Roman"/>
          <w:i/>
          <w:iCs/>
          <w:color w:val="0070C0"/>
          <w:lang w:eastAsia="ja-JP"/>
        </w:rPr>
        <w:t>[Working principle]</w:t>
      </w:r>
    </w:p>
    <w:p w14:paraId="3CF5AF81" w14:textId="77777777" w:rsidR="00C90A42" w:rsidRPr="001F2445" w:rsidRDefault="00C90A42"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Sources [vivo] and [Huawei] and [Docomo], report with references, and state that, the CFO calibration is based on injection lock mechanism, and the working principle of injection lock is to leverage the phase interaction between an external single-tone signal and the internal oscillation signal of an oscillator to lead the oscillator’s frequency lock to that of the unmodulated sinusoid single-tone signal.</w:t>
      </w:r>
    </w:p>
    <w:p w14:paraId="385ABB09" w14:textId="77777777" w:rsidR="00C90A42" w:rsidRPr="001F2445" w:rsidRDefault="00C90A42"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[CMCC] report with simulation result, and states that, CFO calibration using unmodulated sinusoid is performed at intermediate frequency, where the reader transmits the CFO calibration signal with a pre-defined duration, the device mixes the CFO calibration signal with its internally generated wave, can then count the number of periodicities of the residual frequency within the duration to estimate and calibrate the CFO.</w:t>
      </w:r>
    </w:p>
    <w:p w14:paraId="0BC61393" w14:textId="77777777" w:rsidR="00C90A42" w:rsidRPr="001F2445" w:rsidRDefault="00C90A42" w:rsidP="001F2445">
      <w:pPr>
        <w:rPr>
          <w:rFonts w:ascii="Times New Roman" w:eastAsia="ＭＳ 明朝" w:hAnsi="Times New Roman"/>
          <w:i/>
          <w:iCs/>
          <w:color w:val="0070C0"/>
          <w:lang w:eastAsia="ja-JP"/>
        </w:rPr>
      </w:pPr>
      <w:r w:rsidRPr="001F2445">
        <w:rPr>
          <w:rFonts w:ascii="Times New Roman" w:eastAsia="ＭＳ 明朝" w:hAnsi="Times New Roman"/>
          <w:i/>
          <w:iCs/>
          <w:color w:val="0070C0"/>
          <w:lang w:eastAsia="ja-JP"/>
        </w:rPr>
        <w:t>[Positive views]</w:t>
      </w:r>
    </w:p>
    <w:p w14:paraId="48E9B6EF" w14:textId="77777777" w:rsidR="00C90A42" w:rsidRPr="001F2445" w:rsidRDefault="00C90A42"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[CMCC] report that with a duration of 1 OFDM symbol, the CFO after calibration can be reduced to less than 10 ppm.</w:t>
      </w:r>
    </w:p>
    <w:p w14:paraId="491BC212" w14:textId="77777777" w:rsidR="00C90A42" w:rsidRPr="001F2445" w:rsidRDefault="00C90A42"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Sources [</w:t>
      </w:r>
      <w:proofErr w:type="spellStart"/>
      <w:r w:rsidRPr="001F2445">
        <w:rPr>
          <w:rFonts w:ascii="Times New Roman" w:eastAsia="ＭＳ 明朝" w:hAnsi="Times New Roman"/>
          <w:lang w:eastAsia="ja-JP"/>
        </w:rPr>
        <w:t>Futurewei</w:t>
      </w:r>
      <w:proofErr w:type="spellEnd"/>
      <w:r w:rsidRPr="001F2445">
        <w:rPr>
          <w:rFonts w:ascii="Times New Roman" w:eastAsia="ＭＳ 明朝" w:hAnsi="Times New Roman"/>
          <w:lang w:eastAsia="ja-JP"/>
        </w:rPr>
        <w:t>], [Ericsson], [CTC], [Samsung], [ZTE], [LGE], [Qualcomm], [</w:t>
      </w:r>
      <w:r w:rsidRPr="001F2445">
        <w:rPr>
          <w:rFonts w:ascii="Times New Roman" w:eastAsia="ＭＳ 明朝" w:hAnsi="Times New Roman" w:hint="eastAsia"/>
          <w:lang w:eastAsia="ja-JP"/>
        </w:rPr>
        <w:t>Lenovo</w:t>
      </w:r>
      <w:r w:rsidRPr="001F2445">
        <w:rPr>
          <w:rFonts w:ascii="Times New Roman" w:eastAsia="ＭＳ 明朝" w:hAnsi="Times New Roman"/>
          <w:lang w:eastAsia="ja-JP"/>
        </w:rPr>
        <w:t>] and [IIT Kanpur] state that unmodulated sinusoid single tone can achieve CFO calibration with low complexity.</w:t>
      </w:r>
    </w:p>
    <w:p w14:paraId="48F0FECF" w14:textId="77777777" w:rsidR="00C90A42" w:rsidRPr="001F2445" w:rsidRDefault="00C90A42"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[vivo] states that single tone signal is already supported in NB-IoT, (e.g., NPRACH), there is no co-existence issue.</w:t>
      </w:r>
    </w:p>
    <w:p w14:paraId="606C35F8" w14:textId="77777777" w:rsidR="00C90A42" w:rsidRPr="001F2445" w:rsidRDefault="00C90A42" w:rsidP="001F2445">
      <w:pPr>
        <w:rPr>
          <w:rFonts w:ascii="Times New Roman" w:eastAsia="ＭＳ 明朝" w:hAnsi="Times New Roman"/>
          <w:i/>
          <w:iCs/>
          <w:color w:val="0070C0"/>
          <w:lang w:eastAsia="ja-JP"/>
        </w:rPr>
      </w:pPr>
      <w:r w:rsidRPr="001F2445">
        <w:rPr>
          <w:rFonts w:ascii="Times New Roman" w:eastAsia="ＭＳ 明朝" w:hAnsi="Times New Roman"/>
          <w:i/>
          <w:iCs/>
          <w:color w:val="0070C0"/>
          <w:lang w:eastAsia="ja-JP"/>
        </w:rPr>
        <w:t>[Negative views]</w:t>
      </w:r>
    </w:p>
    <w:p w14:paraId="325F6514" w14:textId="77777777" w:rsidR="00C90A42" w:rsidRPr="001F2445" w:rsidRDefault="00C90A42"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 xml:space="preserve">Source [CATT] states that it will create the inter-channel interference to </w:t>
      </w:r>
      <w:proofErr w:type="spellStart"/>
      <w:r w:rsidRPr="001F2445">
        <w:rPr>
          <w:rFonts w:ascii="Times New Roman" w:eastAsia="ＭＳ 明朝" w:hAnsi="Times New Roman"/>
          <w:lang w:eastAsia="ja-JP"/>
        </w:rPr>
        <w:t>neighboring</w:t>
      </w:r>
      <w:proofErr w:type="spellEnd"/>
      <w:r w:rsidRPr="001F2445">
        <w:rPr>
          <w:rFonts w:ascii="Times New Roman" w:eastAsia="ＭＳ 明朝" w:hAnsi="Times New Roman"/>
          <w:lang w:eastAsia="ja-JP"/>
        </w:rPr>
        <w:t xml:space="preserve"> NR sub-bands.</w:t>
      </w:r>
    </w:p>
    <w:p w14:paraId="1DD692A0" w14:textId="678AB39C" w:rsidR="00C90A42" w:rsidRPr="001F2445" w:rsidRDefault="00C90A42"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[Qualcomm] states that this method may be vulnerable to deep fading, reducing reliability.</w:t>
      </w:r>
    </w:p>
    <w:p w14:paraId="4BC3B341" w14:textId="77777777" w:rsidR="00C90A42" w:rsidRPr="001F2445" w:rsidRDefault="00C90A42" w:rsidP="001F2445">
      <w:pPr>
        <w:rPr>
          <w:rFonts w:ascii="Times New Roman" w:eastAsia="ＭＳ 明朝" w:hAnsi="Times New Roman"/>
          <w:lang w:eastAsia="ja-JP"/>
        </w:rPr>
      </w:pPr>
      <w:r w:rsidRPr="001F2445">
        <w:rPr>
          <w:rFonts w:ascii="Times New Roman" w:eastAsia="ＭＳ 明朝" w:hAnsi="Times New Roman"/>
          <w:lang w:eastAsia="ja-JP"/>
        </w:rPr>
        <w:t>For option b, unmodulated multiple sinusoid single tones</w:t>
      </w:r>
    </w:p>
    <w:p w14:paraId="2DC0A81F" w14:textId="77777777" w:rsidR="00C90A42" w:rsidRPr="001F2445" w:rsidRDefault="00C90A42" w:rsidP="001F2445">
      <w:pPr>
        <w:rPr>
          <w:rFonts w:ascii="Times New Roman" w:eastAsia="ＭＳ 明朝" w:hAnsi="Times New Roman"/>
          <w:lang w:eastAsia="ja-JP"/>
        </w:rPr>
      </w:pPr>
      <w:r w:rsidRPr="001F2445">
        <w:rPr>
          <w:rFonts w:ascii="Times New Roman" w:eastAsia="ＭＳ 明朝" w:hAnsi="Times New Roman"/>
          <w:lang w:eastAsia="ja-JP"/>
        </w:rPr>
        <w:t>Sources [LGE], [Qualcomm] and [TCL] report that option b con be considered for CFO calibration</w:t>
      </w:r>
    </w:p>
    <w:p w14:paraId="69CB5E05" w14:textId="77777777" w:rsidR="00C90A42" w:rsidRPr="001F2445" w:rsidRDefault="00C90A42" w:rsidP="001F2445">
      <w:pPr>
        <w:rPr>
          <w:rFonts w:ascii="Times New Roman" w:eastAsia="ＭＳ 明朝" w:hAnsi="Times New Roman"/>
          <w:i/>
          <w:iCs/>
          <w:color w:val="0070C0"/>
          <w:lang w:eastAsia="ja-JP"/>
        </w:rPr>
      </w:pPr>
      <w:r w:rsidRPr="001F2445">
        <w:rPr>
          <w:rFonts w:ascii="Times New Roman" w:eastAsia="ＭＳ 明朝" w:hAnsi="Times New Roman"/>
          <w:i/>
          <w:iCs/>
          <w:color w:val="0070C0"/>
          <w:lang w:eastAsia="ja-JP"/>
        </w:rPr>
        <w:t>[Positive views]</w:t>
      </w:r>
    </w:p>
    <w:p w14:paraId="39E2DE01" w14:textId="77777777" w:rsidR="00C90A42" w:rsidRPr="001F2445" w:rsidRDefault="00C90A42"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[LGE] states that, option b provides frequency diversity gain while maintaining low complexity; considered as optional feature. It is preferable that the tones are sufficiently separated in frequency, e.g., by at least the Rx filter bandwidth.</w:t>
      </w:r>
    </w:p>
    <w:p w14:paraId="4F6B8D53" w14:textId="77777777" w:rsidR="00C90A42" w:rsidRPr="001F2445" w:rsidRDefault="00C90A42"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[Qualcomm] states that, using multiple sinusoidal tones can improve robustness against fading by providing frequency diversity.</w:t>
      </w:r>
    </w:p>
    <w:p w14:paraId="6C19957F" w14:textId="77777777" w:rsidR="00C90A42" w:rsidRPr="001F2445" w:rsidRDefault="00C90A42"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lastRenderedPageBreak/>
        <w:t>Source [TCL] states that, although option b is slightly more complex than a single tone, it is still a very simple waveform.</w:t>
      </w:r>
    </w:p>
    <w:p w14:paraId="2C891C01" w14:textId="77777777" w:rsidR="00C90A42" w:rsidRPr="001F2445" w:rsidRDefault="00C90A42" w:rsidP="001F2445">
      <w:pPr>
        <w:rPr>
          <w:rFonts w:ascii="Times New Roman" w:eastAsia="ＭＳ 明朝" w:hAnsi="Times New Roman"/>
          <w:i/>
          <w:iCs/>
          <w:color w:val="0070C0"/>
          <w:lang w:eastAsia="ja-JP"/>
        </w:rPr>
      </w:pPr>
      <w:r w:rsidRPr="001F2445">
        <w:rPr>
          <w:rFonts w:ascii="Times New Roman" w:eastAsia="ＭＳ 明朝" w:hAnsi="Times New Roman"/>
          <w:i/>
          <w:iCs/>
          <w:color w:val="0070C0"/>
          <w:lang w:eastAsia="ja-JP"/>
        </w:rPr>
        <w:t>[Negative views:]</w:t>
      </w:r>
    </w:p>
    <w:p w14:paraId="23041760" w14:textId="77777777" w:rsidR="00C90A42" w:rsidRPr="001F2445" w:rsidRDefault="00C90A42"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Sources [</w:t>
      </w:r>
      <w:proofErr w:type="spellStart"/>
      <w:r w:rsidRPr="001F2445">
        <w:rPr>
          <w:rFonts w:ascii="Times New Roman" w:eastAsia="ＭＳ 明朝" w:hAnsi="Times New Roman"/>
          <w:lang w:eastAsia="ja-JP"/>
        </w:rPr>
        <w:t>Futurewei</w:t>
      </w:r>
      <w:proofErr w:type="spellEnd"/>
      <w:r w:rsidRPr="001F2445">
        <w:rPr>
          <w:rFonts w:ascii="Times New Roman" w:eastAsia="ＭＳ 明朝" w:hAnsi="Times New Roman"/>
          <w:lang w:eastAsia="ja-JP"/>
        </w:rPr>
        <w:t>], [vivo], [</w:t>
      </w:r>
      <w:proofErr w:type="spellStart"/>
      <w:r w:rsidRPr="001F2445">
        <w:rPr>
          <w:rFonts w:ascii="Times New Roman" w:eastAsia="ＭＳ 明朝" w:hAnsi="Times New Roman"/>
          <w:lang w:eastAsia="ja-JP"/>
        </w:rPr>
        <w:t>Spreadtrum</w:t>
      </w:r>
      <w:proofErr w:type="spellEnd"/>
      <w:r w:rsidRPr="001F2445">
        <w:rPr>
          <w:rFonts w:ascii="Times New Roman" w:eastAsia="ＭＳ 明朝" w:hAnsi="Times New Roman"/>
          <w:lang w:eastAsia="ja-JP"/>
        </w:rPr>
        <w:t>], [Sony], [TCL] and [</w:t>
      </w:r>
      <w:proofErr w:type="spellStart"/>
      <w:r w:rsidRPr="001F2445">
        <w:rPr>
          <w:rFonts w:ascii="Times New Roman" w:eastAsia="ＭＳ 明朝" w:hAnsi="Times New Roman"/>
          <w:lang w:eastAsia="ja-JP"/>
        </w:rPr>
        <w:t>Quectel</w:t>
      </w:r>
      <w:proofErr w:type="spellEnd"/>
      <w:r w:rsidRPr="001F2445">
        <w:rPr>
          <w:rFonts w:ascii="Times New Roman" w:eastAsia="ＭＳ 明朝" w:hAnsi="Times New Roman"/>
          <w:lang w:eastAsia="ja-JP"/>
        </w:rPr>
        <w:t>] state that option b increases in detection complexity, and it may also complicate frequency resource allocation.</w:t>
      </w:r>
    </w:p>
    <w:p w14:paraId="6F017C83" w14:textId="77777777" w:rsidR="00C90A42" w:rsidRPr="001F2445" w:rsidRDefault="00C90A42"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Sources [vivo] and [Huawei] raised feasibility concerns on option b</w:t>
      </w:r>
    </w:p>
    <w:p w14:paraId="2712A819" w14:textId="77777777" w:rsidR="00C90A42" w:rsidRPr="001F2445" w:rsidRDefault="00C90A42" w:rsidP="001F2445">
      <w:pPr>
        <w:pStyle w:val="afe"/>
        <w:numPr>
          <w:ilvl w:val="1"/>
          <w:numId w:val="40"/>
        </w:numPr>
        <w:ind w:leftChars="0"/>
        <w:rPr>
          <w:rFonts w:ascii="Times New Roman" w:eastAsia="ＭＳ 明朝" w:hAnsi="Times New Roman"/>
          <w:lang w:val="en-US" w:eastAsia="ja-JP"/>
        </w:rPr>
      </w:pPr>
      <w:r w:rsidRPr="001F2445">
        <w:rPr>
          <w:rFonts w:ascii="Times New Roman" w:eastAsia="ＭＳ 明朝" w:hAnsi="Times New Roman"/>
          <w:lang w:val="en-US" w:eastAsia="ja-JP"/>
        </w:rPr>
        <w:t>Source [vivo] states that even with increased complexity, it is not clear how does it work, since frequency of each tone cannot be accurately determined, due to only frequency range of each can be determined if captured by Rx filter, and the target frequency for LO calibration cannot be accurately determined.</w:t>
      </w:r>
    </w:p>
    <w:p w14:paraId="11C7A053" w14:textId="77777777" w:rsidR="00C90A42" w:rsidRPr="001F2445" w:rsidRDefault="00C90A42" w:rsidP="001F2445">
      <w:pPr>
        <w:pStyle w:val="afe"/>
        <w:numPr>
          <w:ilvl w:val="1"/>
          <w:numId w:val="40"/>
        </w:numPr>
        <w:ind w:leftChars="0"/>
        <w:rPr>
          <w:rFonts w:ascii="Times New Roman" w:eastAsia="ＭＳ 明朝" w:hAnsi="Times New Roman"/>
          <w:lang w:val="en-US" w:eastAsia="ja-JP"/>
        </w:rPr>
      </w:pPr>
      <w:r w:rsidRPr="001F2445">
        <w:rPr>
          <w:rFonts w:ascii="Times New Roman" w:eastAsia="ＭＳ 明朝" w:hAnsi="Times New Roman"/>
          <w:lang w:val="en-US" w:eastAsia="ja-JP"/>
        </w:rPr>
        <w:t>Sources [Huawei] and [NEC] state that multiple frequency components would occur when mixed with the local RF frequency signal and it is difficult to lock the LO frequency.</w:t>
      </w:r>
    </w:p>
    <w:p w14:paraId="3CED3E97" w14:textId="44F5F354" w:rsidR="00C90A42" w:rsidRPr="001F2445" w:rsidRDefault="00C90A42"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[Sequans] state that multiple unmodulated tones increase PAPR and require FFT-based tone separation</w:t>
      </w:r>
    </w:p>
    <w:p w14:paraId="7486E86A" w14:textId="77777777" w:rsidR="00C90A42" w:rsidRPr="001F2445" w:rsidRDefault="00C90A42" w:rsidP="001F2445">
      <w:pPr>
        <w:rPr>
          <w:rFonts w:ascii="Times New Roman" w:eastAsia="ＭＳ 明朝" w:hAnsi="Times New Roman"/>
          <w:lang w:eastAsia="ja-JP"/>
        </w:rPr>
      </w:pPr>
      <w:r w:rsidRPr="001F2445">
        <w:rPr>
          <w:rFonts w:ascii="Times New Roman" w:eastAsia="ＭＳ 明朝" w:hAnsi="Times New Roman"/>
          <w:lang w:eastAsia="ja-JP"/>
        </w:rPr>
        <w:t>For Option c, modulated multiple tones, 3 different designs are reported by companies</w:t>
      </w:r>
    </w:p>
    <w:p w14:paraId="768F283C" w14:textId="77777777" w:rsidR="00C90A42" w:rsidRPr="001F2445" w:rsidRDefault="00C90A42" w:rsidP="001F2445">
      <w:pPr>
        <w:rPr>
          <w:rFonts w:ascii="Times New Roman" w:eastAsia="ＭＳ 明朝" w:hAnsi="Times New Roman"/>
          <w:i/>
          <w:iCs/>
          <w:color w:val="0070C0"/>
          <w:lang w:eastAsia="ja-JP"/>
        </w:rPr>
      </w:pPr>
      <w:r w:rsidRPr="001F2445">
        <w:rPr>
          <w:rFonts w:ascii="Times New Roman" w:eastAsia="ＭＳ 明朝" w:hAnsi="Times New Roman"/>
          <w:i/>
          <w:iCs/>
          <w:color w:val="0070C0"/>
          <w:lang w:eastAsia="ja-JP"/>
        </w:rPr>
        <w:t>[Working principle]</w:t>
      </w:r>
    </w:p>
    <w:p w14:paraId="6D077E34" w14:textId="77777777" w:rsidR="00C90A42" w:rsidRPr="001F2445" w:rsidRDefault="00C90A42"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[Ericsson] state that the unmodulated multiple tones are transmitted in different frequency locations in different time resources</w:t>
      </w:r>
    </w:p>
    <w:p w14:paraId="53818D32" w14:textId="77777777" w:rsidR="00C90A42" w:rsidRPr="001F2445" w:rsidRDefault="00C90A42" w:rsidP="001F2445">
      <w:pPr>
        <w:pStyle w:val="afe"/>
        <w:numPr>
          <w:ilvl w:val="1"/>
          <w:numId w:val="40"/>
        </w:numPr>
        <w:ind w:leftChars="0"/>
        <w:rPr>
          <w:rFonts w:ascii="Times New Roman" w:eastAsia="ＭＳ 明朝" w:hAnsi="Times New Roman"/>
          <w:lang w:val="en-US" w:eastAsia="ja-JP"/>
        </w:rPr>
      </w:pPr>
      <w:r w:rsidRPr="001F2445">
        <w:rPr>
          <w:rFonts w:ascii="Times New Roman" w:eastAsia="ＭＳ 明朝" w:hAnsi="Times New Roman"/>
          <w:lang w:val="en-US" w:eastAsia="ja-JP"/>
        </w:rPr>
        <w:t>The reader transmits the synchronization signal using a centered bandwidth sweeping method, where each centered bandwidth covers a portion of the overall synchronization signal bandwidth</w:t>
      </w:r>
    </w:p>
    <w:p w14:paraId="2C129E31" w14:textId="77777777" w:rsidR="00C90A42" w:rsidRPr="001F2445" w:rsidRDefault="00C90A42" w:rsidP="001F2445">
      <w:pPr>
        <w:pStyle w:val="afe"/>
        <w:numPr>
          <w:ilvl w:val="1"/>
          <w:numId w:val="40"/>
        </w:numPr>
        <w:ind w:leftChars="0"/>
        <w:rPr>
          <w:rFonts w:ascii="Times New Roman" w:eastAsia="ＭＳ 明朝" w:hAnsi="Times New Roman"/>
          <w:lang w:val="en-US" w:eastAsia="ja-JP"/>
        </w:rPr>
      </w:pPr>
      <w:r w:rsidRPr="001F2445">
        <w:rPr>
          <w:rFonts w:ascii="Times New Roman" w:eastAsia="ＭＳ 明朝" w:hAnsi="Times New Roman"/>
          <w:lang w:val="en-US" w:eastAsia="ja-JP"/>
        </w:rPr>
        <w:t>The device detects the synchronization signal power at different strengths on each of the subsets and based on the subset with the strongest synchronization signal power, the device applies a frequency correction</w:t>
      </w:r>
    </w:p>
    <w:p w14:paraId="614B8E46" w14:textId="77777777" w:rsidR="00C90A42" w:rsidRPr="001F2445" w:rsidRDefault="00C90A42"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Sources [CATT] and [MTK] report that, CFO calibration is done in baseband domain, and CFO Calibration is OOK sequence (Not R19 SIP or CAP). The CFO pre-compensation method is given as follows:</w:t>
      </w:r>
    </w:p>
    <w:p w14:paraId="2A9DF06B" w14:textId="77777777" w:rsidR="00C90A42" w:rsidRPr="001F2445" w:rsidRDefault="00C90A42" w:rsidP="001F2445">
      <w:pPr>
        <w:pStyle w:val="afe"/>
        <w:numPr>
          <w:ilvl w:val="1"/>
          <w:numId w:val="40"/>
        </w:numPr>
        <w:ind w:leftChars="0"/>
        <w:rPr>
          <w:rFonts w:ascii="Times New Roman" w:eastAsia="ＭＳ 明朝" w:hAnsi="Times New Roman"/>
          <w:lang w:val="en-US" w:eastAsia="ja-JP"/>
        </w:rPr>
      </w:pPr>
      <w:r w:rsidRPr="001F2445">
        <w:rPr>
          <w:rFonts w:ascii="Times New Roman" w:eastAsia="ＭＳ 明朝" w:hAnsi="Times New Roman"/>
          <w:lang w:val="en-US" w:eastAsia="ja-JP"/>
        </w:rPr>
        <w:t>Step 1: The received signals with pre-compensated CFO ±</w:t>
      </w:r>
      <w:proofErr w:type="spellStart"/>
      <w:r w:rsidRPr="001F2445">
        <w:rPr>
          <w:rFonts w:ascii="Times New Roman" w:eastAsia="ＭＳ 明朝" w:hAnsi="Times New Roman"/>
          <w:lang w:val="en-US" w:eastAsia="ja-JP"/>
        </w:rPr>
        <w:t>Δf</w:t>
      </w:r>
      <w:proofErr w:type="spellEnd"/>
      <w:r w:rsidRPr="001F2445">
        <w:rPr>
          <w:rFonts w:ascii="Times New Roman" w:eastAsia="ＭＳ 明朝" w:hAnsi="Times New Roman"/>
          <w:lang w:val="en-US" w:eastAsia="ja-JP"/>
        </w:rPr>
        <w:t xml:space="preserve"> is added in the received R2D signals to limited the frequency offset within ±1/2 </w:t>
      </w:r>
      <w:proofErr w:type="spellStart"/>
      <w:r w:rsidRPr="001F2445">
        <w:rPr>
          <w:rFonts w:ascii="Times New Roman" w:eastAsia="ＭＳ 明朝" w:hAnsi="Times New Roman"/>
          <w:lang w:val="en-US" w:eastAsia="ja-JP"/>
        </w:rPr>
        <w:t>Δf</w:t>
      </w:r>
      <w:proofErr w:type="spellEnd"/>
      <w:r w:rsidRPr="001F2445">
        <w:rPr>
          <w:rFonts w:ascii="Times New Roman" w:eastAsia="ＭＳ 明朝" w:hAnsi="Times New Roman"/>
          <w:lang w:val="en-US" w:eastAsia="ja-JP"/>
        </w:rPr>
        <w:t>.</w:t>
      </w:r>
    </w:p>
    <w:p w14:paraId="081CFC4F" w14:textId="77777777" w:rsidR="00C90A42" w:rsidRPr="001F2445" w:rsidRDefault="00C90A42" w:rsidP="001F2445">
      <w:pPr>
        <w:pStyle w:val="afe"/>
        <w:numPr>
          <w:ilvl w:val="1"/>
          <w:numId w:val="40"/>
        </w:numPr>
        <w:ind w:leftChars="0"/>
        <w:rPr>
          <w:rFonts w:ascii="Times New Roman" w:eastAsia="ＭＳ 明朝" w:hAnsi="Times New Roman"/>
          <w:lang w:val="en-US" w:eastAsia="ja-JP"/>
        </w:rPr>
      </w:pPr>
      <w:r w:rsidRPr="001F2445">
        <w:rPr>
          <w:rFonts w:ascii="Times New Roman" w:eastAsia="ＭＳ 明朝" w:hAnsi="Times New Roman"/>
          <w:lang w:val="en-US" w:eastAsia="ja-JP"/>
        </w:rPr>
        <w:t xml:space="preserve">Step 2: The correlation processing of the CFO calibration signal with the received signals, the </w:t>
      </w:r>
      <w:proofErr w:type="spellStart"/>
      <w:r w:rsidRPr="001F2445">
        <w:rPr>
          <w:rFonts w:ascii="Times New Roman" w:eastAsia="ＭＳ 明朝" w:hAnsi="Times New Roman"/>
          <w:lang w:val="en-US" w:eastAsia="ja-JP"/>
        </w:rPr>
        <w:t>precompensated</w:t>
      </w:r>
      <w:proofErr w:type="spellEnd"/>
      <w:r w:rsidRPr="001F2445">
        <w:rPr>
          <w:rFonts w:ascii="Times New Roman" w:eastAsia="ＭＳ 明朝" w:hAnsi="Times New Roman"/>
          <w:lang w:val="en-US" w:eastAsia="ja-JP"/>
        </w:rPr>
        <w:t xml:space="preserve"> received signals with additional </w:t>
      </w:r>
      <w:proofErr w:type="spellStart"/>
      <w:r w:rsidRPr="001F2445">
        <w:rPr>
          <w:rFonts w:ascii="Times New Roman" w:eastAsia="ＭＳ 明朝" w:hAnsi="Times New Roman"/>
          <w:lang w:val="en-US" w:eastAsia="ja-JP"/>
        </w:rPr>
        <w:t>Δf</w:t>
      </w:r>
      <w:proofErr w:type="spellEnd"/>
      <w:r w:rsidRPr="001F2445">
        <w:rPr>
          <w:rFonts w:ascii="Times New Roman" w:eastAsia="ＭＳ 明朝" w:hAnsi="Times New Roman"/>
          <w:lang w:val="en-US" w:eastAsia="ja-JP"/>
        </w:rPr>
        <w:t>, and the pre-compensated received signals with additional-</w:t>
      </w:r>
      <w:proofErr w:type="spellStart"/>
      <w:r w:rsidRPr="001F2445">
        <w:rPr>
          <w:rFonts w:ascii="Times New Roman" w:eastAsia="ＭＳ 明朝" w:hAnsi="Times New Roman"/>
          <w:lang w:val="en-US" w:eastAsia="ja-JP"/>
        </w:rPr>
        <w:t>Δf</w:t>
      </w:r>
      <w:proofErr w:type="spellEnd"/>
      <w:r w:rsidRPr="001F2445">
        <w:rPr>
          <w:rFonts w:ascii="Times New Roman" w:eastAsia="ＭＳ 明朝" w:hAnsi="Times New Roman"/>
          <w:lang w:val="en-US" w:eastAsia="ja-JP"/>
        </w:rPr>
        <w:t>.</w:t>
      </w:r>
    </w:p>
    <w:p w14:paraId="5B082875" w14:textId="77777777" w:rsidR="00C90A42" w:rsidRPr="001F2445" w:rsidRDefault="00C90A42" w:rsidP="001F2445">
      <w:pPr>
        <w:pStyle w:val="afe"/>
        <w:numPr>
          <w:ilvl w:val="1"/>
          <w:numId w:val="40"/>
        </w:numPr>
        <w:ind w:leftChars="0"/>
        <w:rPr>
          <w:rFonts w:ascii="Times New Roman" w:eastAsia="ＭＳ 明朝" w:hAnsi="Times New Roman"/>
          <w:lang w:val="en-US" w:eastAsia="ja-JP"/>
        </w:rPr>
      </w:pPr>
      <w:r w:rsidRPr="001F2445">
        <w:rPr>
          <w:rFonts w:ascii="Times New Roman" w:eastAsia="ＭＳ 明朝" w:hAnsi="Times New Roman"/>
          <w:lang w:val="en-US" w:eastAsia="ja-JP"/>
        </w:rPr>
        <w:t>Step 3: The peak of the correlation values from the three correlation outputs would be selected as the received signals for the R2D signal processing.</w:t>
      </w:r>
    </w:p>
    <w:p w14:paraId="6304EE76" w14:textId="5653078C" w:rsidR="00C90A42" w:rsidRPr="001F2445" w:rsidRDefault="00C90A42"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 xml:space="preserve">Sources [Docomo] states that, the CFO calibration can be achieved by measuring chip length </w:t>
      </w:r>
    </w:p>
    <w:p w14:paraId="4F3D1C87" w14:textId="77777777" w:rsidR="00C90A42" w:rsidRPr="001F2445" w:rsidRDefault="00C90A42" w:rsidP="001F2445">
      <w:pPr>
        <w:pStyle w:val="afe"/>
        <w:numPr>
          <w:ilvl w:val="1"/>
          <w:numId w:val="40"/>
        </w:numPr>
        <w:ind w:leftChars="0"/>
        <w:rPr>
          <w:rFonts w:ascii="Times New Roman" w:eastAsia="ＭＳ 明朝" w:hAnsi="Times New Roman"/>
          <w:lang w:val="en-US" w:eastAsia="ja-JP"/>
        </w:rPr>
      </w:pPr>
      <w:r w:rsidRPr="001F2445">
        <w:rPr>
          <w:rFonts w:ascii="Times New Roman" w:eastAsia="ＭＳ 明朝" w:hAnsi="Times New Roman"/>
          <w:lang w:val="en-US" w:eastAsia="ja-JP"/>
        </w:rPr>
        <w:t>Source [Docomo] states that one possible implementation is devices calibrate CFO based on SFO calibration by counting the number of samples of 0s and 1s and comparing with the defined duration of a pattern.</w:t>
      </w:r>
    </w:p>
    <w:p w14:paraId="767C43F3" w14:textId="77777777" w:rsidR="00C90A42" w:rsidRPr="001F2445" w:rsidRDefault="00C90A42" w:rsidP="001F2445">
      <w:pPr>
        <w:rPr>
          <w:rFonts w:ascii="Times New Roman" w:eastAsia="ＭＳ 明朝" w:hAnsi="Times New Roman"/>
          <w:i/>
          <w:iCs/>
          <w:color w:val="0070C0"/>
          <w:lang w:eastAsia="ja-JP"/>
        </w:rPr>
      </w:pPr>
      <w:r w:rsidRPr="001F2445">
        <w:rPr>
          <w:rFonts w:ascii="Times New Roman" w:eastAsia="ＭＳ 明朝" w:hAnsi="Times New Roman"/>
          <w:i/>
          <w:iCs/>
          <w:color w:val="0070C0"/>
          <w:lang w:eastAsia="ja-JP"/>
        </w:rPr>
        <w:t>[Positive views]</w:t>
      </w:r>
    </w:p>
    <w:p w14:paraId="1847CA79" w14:textId="77777777" w:rsidR="00C90A42" w:rsidRPr="001F2445" w:rsidRDefault="00C90A42"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[Ericsson] state that using the synchronization signal to perform the CFO calibration of device 2b is foreseen to be suitable (residual CFO of 100 ppm)</w:t>
      </w:r>
    </w:p>
    <w:p w14:paraId="152F4DEA" w14:textId="77777777" w:rsidR="00C90A42" w:rsidRPr="001F2445" w:rsidRDefault="00C90A42"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 xml:space="preserve">Source [CATT] state that the OFDM waveform-based CFO calibration signals would be orthogonal to </w:t>
      </w:r>
      <w:proofErr w:type="spellStart"/>
      <w:r w:rsidRPr="001F2445">
        <w:rPr>
          <w:rFonts w:ascii="Times New Roman" w:eastAsia="ＭＳ 明朝" w:hAnsi="Times New Roman"/>
          <w:lang w:eastAsia="ja-JP"/>
        </w:rPr>
        <w:t>neighboring</w:t>
      </w:r>
      <w:proofErr w:type="spellEnd"/>
      <w:r w:rsidRPr="001F2445">
        <w:rPr>
          <w:rFonts w:ascii="Times New Roman" w:eastAsia="ＭＳ 明朝" w:hAnsi="Times New Roman"/>
          <w:lang w:eastAsia="ja-JP"/>
        </w:rPr>
        <w:t xml:space="preserve"> NR channels</w:t>
      </w:r>
    </w:p>
    <w:p w14:paraId="52CCC833" w14:textId="77777777" w:rsidR="00C90A42" w:rsidRPr="001F2445" w:rsidRDefault="00C90A42"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Sources [CATT] and [MTK] state that R2D synchronization signal can be used for CFO calibration signal</w:t>
      </w:r>
    </w:p>
    <w:p w14:paraId="15291D3A" w14:textId="77777777" w:rsidR="00C90A42" w:rsidRPr="001F2445" w:rsidRDefault="00C90A42"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[Docomo] state that may be feasible if same clock (LO) is used for both carrier frequency generation and sampling.</w:t>
      </w:r>
    </w:p>
    <w:p w14:paraId="3D0A9C05" w14:textId="77777777" w:rsidR="00C90A42" w:rsidRPr="001F2445" w:rsidRDefault="00C90A42" w:rsidP="001F2445">
      <w:pPr>
        <w:rPr>
          <w:rFonts w:ascii="Times New Roman" w:eastAsia="ＭＳ 明朝" w:hAnsi="Times New Roman"/>
          <w:i/>
          <w:iCs/>
          <w:color w:val="0070C0"/>
          <w:lang w:eastAsia="ja-JP"/>
        </w:rPr>
      </w:pPr>
      <w:r w:rsidRPr="001F2445">
        <w:rPr>
          <w:rFonts w:ascii="Times New Roman" w:eastAsia="ＭＳ 明朝" w:hAnsi="Times New Roman"/>
          <w:i/>
          <w:iCs/>
          <w:color w:val="0070C0"/>
          <w:lang w:eastAsia="ja-JP"/>
        </w:rPr>
        <w:t>[Negative views]</w:t>
      </w:r>
    </w:p>
    <w:p w14:paraId="5B1032B2" w14:textId="77777777" w:rsidR="00C90A42" w:rsidRPr="001F2445" w:rsidRDefault="00C90A42"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[Ericsson] state that the CFO calibration of device C may require using unmodulated sinusoid single tone to meet a residual CFO of 10 ppm.</w:t>
      </w:r>
    </w:p>
    <w:p w14:paraId="1775D06D" w14:textId="77777777" w:rsidR="00C90A42" w:rsidRPr="001F2445" w:rsidRDefault="00C90A42"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Sources [</w:t>
      </w:r>
      <w:proofErr w:type="spellStart"/>
      <w:r w:rsidRPr="001F2445">
        <w:rPr>
          <w:rFonts w:ascii="Times New Roman" w:eastAsia="ＭＳ 明朝" w:hAnsi="Times New Roman"/>
          <w:lang w:eastAsia="ja-JP"/>
        </w:rPr>
        <w:t>Futurewei</w:t>
      </w:r>
      <w:proofErr w:type="spellEnd"/>
      <w:r w:rsidRPr="001F2445">
        <w:rPr>
          <w:rFonts w:ascii="Times New Roman" w:eastAsia="ＭＳ 明朝" w:hAnsi="Times New Roman"/>
          <w:lang w:eastAsia="ja-JP"/>
        </w:rPr>
        <w:t>], [vivo], [CMCC] and [</w:t>
      </w:r>
      <w:proofErr w:type="spellStart"/>
      <w:r w:rsidRPr="001F2445">
        <w:rPr>
          <w:rFonts w:ascii="Times New Roman" w:eastAsia="ＭＳ 明朝" w:hAnsi="Times New Roman"/>
          <w:lang w:eastAsia="ja-JP"/>
        </w:rPr>
        <w:t>CEWiT</w:t>
      </w:r>
      <w:proofErr w:type="spellEnd"/>
      <w:r w:rsidRPr="001F2445">
        <w:rPr>
          <w:rFonts w:ascii="Times New Roman" w:eastAsia="ＭＳ 明朝" w:hAnsi="Times New Roman"/>
          <w:lang w:eastAsia="ja-JP"/>
        </w:rPr>
        <w:t xml:space="preserve">] state that the CFO hypothesis at </w:t>
      </w:r>
      <w:proofErr w:type="spellStart"/>
      <w:r w:rsidRPr="001F2445">
        <w:rPr>
          <w:rFonts w:ascii="Times New Roman" w:eastAsia="ＭＳ 明朝" w:hAnsi="Times New Roman"/>
          <w:lang w:eastAsia="ja-JP"/>
        </w:rPr>
        <w:t>AIoT</w:t>
      </w:r>
      <w:proofErr w:type="spellEnd"/>
      <w:r w:rsidRPr="001F2445">
        <w:rPr>
          <w:rFonts w:ascii="Times New Roman" w:eastAsia="ＭＳ 明朝" w:hAnsi="Times New Roman"/>
          <w:lang w:eastAsia="ja-JP"/>
        </w:rPr>
        <w:t xml:space="preserve"> receiver cannot be constructed in baseband due to phase information for received signal is not kept in envelop detector, and no I/Q path in receiver baseband.</w:t>
      </w:r>
    </w:p>
    <w:p w14:paraId="1DC99F72" w14:textId="77777777" w:rsidR="00C90A42" w:rsidRPr="001F2445" w:rsidRDefault="00C90A42"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[ZTE] report that, in multi-tone LP-SS discussion, the LP-WUR doesn’t have the capability to acquire good frequency calibration, similarly this method is not reliable.</w:t>
      </w:r>
    </w:p>
    <w:p w14:paraId="5AF69495" w14:textId="77777777" w:rsidR="00C90A42" w:rsidRPr="001F2445" w:rsidRDefault="00C90A42"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Sources [Huawei] and [NEC] state that the LO frequency calibration cannot rely on the baseband clock to fulfil the calibration procedure and the calibration signal should be utilized for the RF-end clock.</w:t>
      </w:r>
    </w:p>
    <w:p w14:paraId="40AEEC80" w14:textId="77777777" w:rsidR="00C90A42" w:rsidRPr="001F2445" w:rsidRDefault="00C90A42"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[vivo] state that using ON chip duration to calibration Clock it not feasible, since according to RAN4 requirements on pulse width, Table 6.4.2-1 in section 6.4.2 of Ts 39.194, the pulse of a chip, the allowed chip length can be &lt;=1.3 Tc when the nominal chip length is Tc, in this case, it is not feasible to use chip length/pulse width for CFO calibration.</w:t>
      </w:r>
    </w:p>
    <w:p w14:paraId="11B3B236" w14:textId="74BCB6B7" w:rsidR="00C90A42" w:rsidRPr="001F2445" w:rsidRDefault="00C90A42"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 xml:space="preserve">Source [Lenovo] states that pulse width distortion analysis is </w:t>
      </w:r>
      <w:r w:rsidRPr="001F2445">
        <w:rPr>
          <w:rFonts w:ascii="Times New Roman" w:eastAsia="ＭＳ 明朝" w:hAnsi="Times New Roman" w:hint="eastAsia"/>
          <w:lang w:eastAsia="ja-JP"/>
        </w:rPr>
        <w:t>possible</w:t>
      </w:r>
      <w:r w:rsidRPr="001F2445">
        <w:rPr>
          <w:rFonts w:ascii="Times New Roman" w:eastAsia="ＭＳ 明朝" w:hAnsi="Times New Roman"/>
          <w:lang w:eastAsia="ja-JP"/>
        </w:rPr>
        <w:t xml:space="preserve"> to be used for A-IoT device due to simplicity</w:t>
      </w:r>
      <w:r w:rsidRPr="001F2445">
        <w:rPr>
          <w:rFonts w:ascii="Times New Roman" w:eastAsia="ＭＳ 明朝" w:hAnsi="Times New Roman" w:hint="eastAsia"/>
          <w:lang w:eastAsia="ja-JP"/>
        </w:rPr>
        <w:t>,</w:t>
      </w:r>
      <w:r w:rsidRPr="001F2445">
        <w:rPr>
          <w:rFonts w:ascii="Times New Roman" w:eastAsia="ＭＳ 明朝" w:hAnsi="Times New Roman"/>
          <w:lang w:eastAsia="ja-JP"/>
        </w:rPr>
        <w:t xml:space="preserve"> but timer resolution at device is required to be much less than the difference between estimated pulse width and the transmitted pulse width.</w:t>
      </w:r>
    </w:p>
    <w:p w14:paraId="725EAE21" w14:textId="54F5CCC0" w:rsidR="00C90A42" w:rsidRPr="00C90A42" w:rsidRDefault="00C90A42" w:rsidP="009C0D8F">
      <w:pPr>
        <w:rPr>
          <w:rFonts w:ascii="Times New Roman" w:eastAsia="ＭＳ 明朝" w:hAnsi="Times New Roman"/>
          <w:lang w:eastAsia="ja-JP"/>
        </w:rPr>
      </w:pPr>
      <w:r>
        <w:rPr>
          <w:rFonts w:ascii="Times New Roman" w:eastAsia="ＭＳ 明朝" w:hAnsi="Times New Roman" w:hint="eastAsia"/>
          <w:lang w:eastAsia="ja-JP"/>
        </w:rPr>
        <w:t>Note: whether/how to capture blue parts can be up to editor</w:t>
      </w:r>
    </w:p>
    <w:p w14:paraId="3768B2AD" w14:textId="77777777" w:rsidR="00D9763E" w:rsidRDefault="00D9763E" w:rsidP="009C0D8F">
      <w:pPr>
        <w:rPr>
          <w:rFonts w:ascii="Times New Roman" w:eastAsia="ＭＳ 明朝" w:hAnsi="Times New Roman"/>
          <w:lang w:eastAsia="ja-JP"/>
        </w:rPr>
      </w:pPr>
    </w:p>
    <w:p w14:paraId="2BD55C54" w14:textId="77777777" w:rsidR="00D9763E" w:rsidRPr="00C90A42" w:rsidRDefault="00D9763E" w:rsidP="00D9763E">
      <w:pPr>
        <w:rPr>
          <w:rFonts w:ascii="Times New Roman" w:eastAsia="ＭＳ 明朝" w:hAnsi="Times New Roman"/>
          <w:b/>
          <w:bCs/>
          <w:lang w:eastAsia="ja-JP"/>
        </w:rPr>
      </w:pPr>
      <w:r w:rsidRPr="00C90A42">
        <w:rPr>
          <w:rFonts w:ascii="Times New Roman" w:eastAsia="ＭＳ 明朝" w:hAnsi="Times New Roman" w:hint="eastAsia"/>
          <w:b/>
          <w:bCs/>
          <w:highlight w:val="green"/>
          <w:lang w:eastAsia="ja-JP"/>
        </w:rPr>
        <w:t>Agreement</w:t>
      </w:r>
    </w:p>
    <w:p w14:paraId="4ED7DEB1" w14:textId="77777777" w:rsidR="00D9763E" w:rsidRPr="001F2445" w:rsidRDefault="00D9763E" w:rsidP="001F2445">
      <w:pPr>
        <w:rPr>
          <w:rFonts w:ascii="Times New Roman" w:eastAsia="ＭＳ 明朝" w:hAnsi="Times New Roman"/>
          <w:lang w:eastAsia="ja-JP"/>
        </w:rPr>
      </w:pPr>
      <w:r w:rsidRPr="001F2445">
        <w:rPr>
          <w:rFonts w:ascii="Times New Roman" w:eastAsia="ＭＳ 明朝" w:hAnsi="Times New Roman"/>
          <w:lang w:eastAsia="ja-JP"/>
        </w:rPr>
        <w:t>Regarding whether the CFO calibration signal is transmitted periodically and/or as needed (</w:t>
      </w:r>
      <w:proofErr w:type="spellStart"/>
      <w:r w:rsidRPr="001F2445">
        <w:rPr>
          <w:rFonts w:ascii="Times New Roman" w:eastAsia="ＭＳ 明朝" w:hAnsi="Times New Roman"/>
          <w:lang w:eastAsia="ja-JP"/>
        </w:rPr>
        <w:t>aperiodically</w:t>
      </w:r>
      <w:proofErr w:type="spellEnd"/>
      <w:r w:rsidRPr="001F2445">
        <w:rPr>
          <w:rFonts w:ascii="Times New Roman" w:eastAsia="ＭＳ 明朝" w:hAnsi="Times New Roman"/>
          <w:lang w:eastAsia="ja-JP"/>
        </w:rPr>
        <w:t>), capture following in TR38.769</w:t>
      </w:r>
    </w:p>
    <w:p w14:paraId="4A870816" w14:textId="77777777" w:rsidR="00D9763E" w:rsidRPr="001F2445" w:rsidRDefault="00D9763E" w:rsidP="001F2445">
      <w:pPr>
        <w:rPr>
          <w:rFonts w:ascii="Times New Roman" w:eastAsia="ＭＳ 明朝" w:hAnsi="Times New Roman"/>
          <w:i/>
          <w:iCs/>
          <w:color w:val="0070C0"/>
          <w:lang w:eastAsia="ja-JP"/>
        </w:rPr>
      </w:pPr>
      <w:r w:rsidRPr="001F2445">
        <w:rPr>
          <w:rFonts w:ascii="Times New Roman" w:eastAsia="ＭＳ 明朝" w:hAnsi="Times New Roman" w:hint="eastAsia"/>
          <w:i/>
          <w:iCs/>
          <w:color w:val="0070C0"/>
          <w:lang w:eastAsia="ja-JP"/>
        </w:rPr>
        <w:t>[</w:t>
      </w:r>
      <w:r w:rsidRPr="001F2445">
        <w:rPr>
          <w:rFonts w:ascii="Times New Roman" w:eastAsia="ＭＳ 明朝" w:hAnsi="Times New Roman"/>
          <w:i/>
          <w:iCs/>
          <w:color w:val="0070C0"/>
          <w:lang w:eastAsia="ja-JP"/>
        </w:rPr>
        <w:t>Periodic transmission CFO calibration signal]</w:t>
      </w:r>
    </w:p>
    <w:p w14:paraId="394E2163" w14:textId="77777777" w:rsidR="00D9763E" w:rsidRPr="001F2445" w:rsidRDefault="00D9763E" w:rsidP="001F2445">
      <w:pPr>
        <w:rPr>
          <w:rFonts w:ascii="Times New Roman" w:eastAsia="ＭＳ 明朝" w:hAnsi="Times New Roman"/>
          <w:lang w:eastAsia="ja-JP"/>
        </w:rPr>
      </w:pPr>
      <w:r w:rsidRPr="001F2445">
        <w:rPr>
          <w:rFonts w:ascii="Times New Roman" w:eastAsia="ＭＳ 明朝" w:hAnsi="Times New Roman"/>
          <w:lang w:eastAsia="ja-JP"/>
        </w:rPr>
        <w:lastRenderedPageBreak/>
        <w:t>Sources [</w:t>
      </w:r>
      <w:proofErr w:type="spellStart"/>
      <w:r w:rsidRPr="001F2445">
        <w:rPr>
          <w:rFonts w:ascii="Times New Roman" w:eastAsia="ＭＳ 明朝" w:hAnsi="Times New Roman"/>
          <w:lang w:eastAsia="ja-JP"/>
        </w:rPr>
        <w:t>Futurewei</w:t>
      </w:r>
      <w:proofErr w:type="spellEnd"/>
      <w:r w:rsidRPr="001F2445">
        <w:rPr>
          <w:rFonts w:ascii="Times New Roman" w:eastAsia="ＭＳ 明朝" w:hAnsi="Times New Roman"/>
          <w:lang w:eastAsia="ja-JP"/>
        </w:rPr>
        <w:t>], [vivo], [CMCC], [Huawei], [CATT], [CTC], [Xiaomi], [ZTE], [Apple], [interdigital], [MTK], [</w:t>
      </w:r>
      <w:proofErr w:type="spellStart"/>
      <w:r w:rsidRPr="001F2445">
        <w:rPr>
          <w:rFonts w:ascii="Times New Roman" w:eastAsia="ＭＳ 明朝" w:hAnsi="Times New Roman"/>
          <w:lang w:eastAsia="ja-JP"/>
        </w:rPr>
        <w:t>Quectel</w:t>
      </w:r>
      <w:proofErr w:type="spellEnd"/>
      <w:r w:rsidRPr="001F2445">
        <w:rPr>
          <w:rFonts w:ascii="Times New Roman" w:eastAsia="ＭＳ 明朝" w:hAnsi="Times New Roman"/>
          <w:lang w:eastAsia="ja-JP"/>
        </w:rPr>
        <w:t>], [Sequans], [Apple], [Qualcomm], [TCL], [Lenovo] and [</w:t>
      </w:r>
      <w:proofErr w:type="spellStart"/>
      <w:r w:rsidRPr="001F2445">
        <w:rPr>
          <w:rFonts w:ascii="Times New Roman" w:eastAsia="ＭＳ 明朝" w:hAnsi="Times New Roman"/>
          <w:lang w:eastAsia="ja-JP"/>
        </w:rPr>
        <w:t>CEWiT</w:t>
      </w:r>
      <w:proofErr w:type="spellEnd"/>
      <w:r w:rsidRPr="001F2445">
        <w:rPr>
          <w:rFonts w:ascii="Times New Roman" w:eastAsia="ＭＳ 明朝" w:hAnsi="Times New Roman"/>
          <w:lang w:eastAsia="ja-JP"/>
        </w:rPr>
        <w:t>] state that the CFO calibration signal is periodically transmitted.</w:t>
      </w:r>
    </w:p>
    <w:p w14:paraId="0563B44D" w14:textId="77777777" w:rsidR="00D9763E" w:rsidRPr="001F2445" w:rsidRDefault="00D9763E" w:rsidP="001F2445">
      <w:pPr>
        <w:rPr>
          <w:rFonts w:ascii="Times New Roman" w:eastAsia="ＭＳ 明朝" w:hAnsi="Times New Roman"/>
          <w:i/>
          <w:iCs/>
          <w:color w:val="0070C0"/>
          <w:lang w:eastAsia="ja-JP"/>
        </w:rPr>
      </w:pPr>
      <w:r w:rsidRPr="001F2445">
        <w:rPr>
          <w:rFonts w:ascii="Times New Roman" w:eastAsia="ＭＳ 明朝" w:hAnsi="Times New Roman"/>
          <w:i/>
          <w:iCs/>
          <w:color w:val="0070C0"/>
          <w:lang w:eastAsia="ja-JP"/>
        </w:rPr>
        <w:t>[Positive observations]</w:t>
      </w:r>
    </w:p>
    <w:p w14:paraId="5D089F93"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 xml:space="preserve">Sources [vivo], [CMCC], [CTC] and [Sony] state that, CFO calibration signal with hundreds </w:t>
      </w:r>
      <w:proofErr w:type="spellStart"/>
      <w:r w:rsidRPr="001F2445">
        <w:rPr>
          <w:rFonts w:ascii="Times New Roman" w:eastAsia="ＭＳ 明朝" w:hAnsi="Times New Roman"/>
          <w:lang w:eastAsia="ja-JP"/>
        </w:rPr>
        <w:t>ms</w:t>
      </w:r>
      <w:proofErr w:type="spellEnd"/>
      <w:r w:rsidRPr="001F2445">
        <w:rPr>
          <w:rFonts w:ascii="Times New Roman" w:eastAsia="ＭＳ 明朝" w:hAnsi="Times New Roman"/>
          <w:lang w:eastAsia="ja-JP"/>
        </w:rPr>
        <w:t xml:space="preserve"> or 1 second periodicity is already sufficient. Aperiodic CFO calibration signal, e.g., on demand transmission with PRDCH is not needed due to slow frequency drift. Source [Ericsson] also states that the CFO calibration signal can be transmitted in very sparse manner.</w:t>
      </w:r>
    </w:p>
    <w:p w14:paraId="2EDEADAF"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Sources [CMCC], [Huawei], [CTC], [Lenovo] and [</w:t>
      </w:r>
      <w:proofErr w:type="spellStart"/>
      <w:r w:rsidRPr="001F2445">
        <w:rPr>
          <w:rFonts w:ascii="Times New Roman" w:eastAsia="ＭＳ 明朝" w:hAnsi="Times New Roman"/>
          <w:lang w:eastAsia="ja-JP"/>
        </w:rPr>
        <w:t>Quectel</w:t>
      </w:r>
      <w:proofErr w:type="spellEnd"/>
      <w:r w:rsidRPr="001F2445">
        <w:rPr>
          <w:rFonts w:ascii="Times New Roman" w:eastAsia="ＭＳ 明朝" w:hAnsi="Times New Roman"/>
          <w:lang w:eastAsia="ja-JP"/>
        </w:rPr>
        <w:t>] states that, to support DO-A traffic, periodic CFO calibration signal is needed.</w:t>
      </w:r>
    </w:p>
    <w:p w14:paraId="2FB9DFE7" w14:textId="77777777" w:rsidR="00D9763E" w:rsidRPr="001F2445" w:rsidRDefault="00D9763E" w:rsidP="001F2445">
      <w:pPr>
        <w:pStyle w:val="afe"/>
        <w:numPr>
          <w:ilvl w:val="1"/>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[CMCC] states that, periodic CFO calibration is needed to avoid a device from keep monitoring the CFO calibration signal before transmitting the very first D2R transmission for DOA traffic.</w:t>
      </w:r>
    </w:p>
    <w:p w14:paraId="08CF65C8"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[MTK] and [</w:t>
      </w:r>
      <w:proofErr w:type="spellStart"/>
      <w:r w:rsidRPr="001F2445">
        <w:rPr>
          <w:rFonts w:ascii="Times New Roman" w:eastAsia="ＭＳ 明朝" w:hAnsi="Times New Roman"/>
          <w:lang w:eastAsia="ja-JP"/>
        </w:rPr>
        <w:t>Spreadtrum</w:t>
      </w:r>
      <w:proofErr w:type="spellEnd"/>
      <w:r w:rsidRPr="001F2445">
        <w:rPr>
          <w:rFonts w:ascii="Times New Roman" w:eastAsia="ＭＳ 明朝" w:hAnsi="Times New Roman"/>
          <w:lang w:eastAsia="ja-JP"/>
        </w:rPr>
        <w:t>] states that it is beneficial to provide regular opportunities for devices to perform frequency calibration and maintain accurate synchronization with the reader.</w:t>
      </w:r>
    </w:p>
    <w:p w14:paraId="321757CF" w14:textId="77777777" w:rsidR="00D9763E" w:rsidRPr="001F2445" w:rsidRDefault="00D9763E" w:rsidP="001F2445">
      <w:pPr>
        <w:rPr>
          <w:rFonts w:ascii="Times New Roman" w:eastAsia="ＭＳ 明朝" w:hAnsi="Times New Roman"/>
          <w:i/>
          <w:iCs/>
          <w:color w:val="0070C0"/>
          <w:lang w:eastAsia="ja-JP"/>
        </w:rPr>
      </w:pPr>
      <w:r w:rsidRPr="001F2445">
        <w:rPr>
          <w:rFonts w:ascii="Times New Roman" w:eastAsia="ＭＳ 明朝" w:hAnsi="Times New Roman" w:hint="eastAsia"/>
          <w:i/>
          <w:iCs/>
          <w:color w:val="0070C0"/>
          <w:lang w:eastAsia="ja-JP"/>
        </w:rPr>
        <w:t>[</w:t>
      </w:r>
      <w:r w:rsidRPr="001F2445">
        <w:rPr>
          <w:rFonts w:ascii="Times New Roman" w:eastAsia="ＭＳ 明朝" w:hAnsi="Times New Roman"/>
          <w:i/>
          <w:iCs/>
          <w:color w:val="0070C0"/>
          <w:lang w:eastAsia="ja-JP"/>
        </w:rPr>
        <w:t>Aperiodic transmission CFO calibration signal]</w:t>
      </w:r>
    </w:p>
    <w:p w14:paraId="4490789D" w14:textId="77777777" w:rsidR="00D9763E" w:rsidRPr="001F2445" w:rsidRDefault="00D9763E" w:rsidP="001F2445">
      <w:pPr>
        <w:rPr>
          <w:rFonts w:ascii="Times New Roman" w:eastAsia="ＭＳ 明朝" w:hAnsi="Times New Roman"/>
          <w:lang w:eastAsia="ja-JP"/>
        </w:rPr>
      </w:pPr>
      <w:r w:rsidRPr="001F2445">
        <w:rPr>
          <w:rFonts w:ascii="Times New Roman" w:eastAsia="ＭＳ 明朝" w:hAnsi="Times New Roman"/>
          <w:lang w:eastAsia="ja-JP"/>
        </w:rPr>
        <w:t>Sources [Huawei], [CATT], [Xiaomi], [ZTE], [LGE], [MTK], [</w:t>
      </w:r>
      <w:proofErr w:type="spellStart"/>
      <w:r w:rsidRPr="001F2445">
        <w:rPr>
          <w:rFonts w:ascii="Times New Roman" w:eastAsia="ＭＳ 明朝" w:hAnsi="Times New Roman"/>
          <w:lang w:eastAsia="ja-JP"/>
        </w:rPr>
        <w:t>Quectel</w:t>
      </w:r>
      <w:proofErr w:type="spellEnd"/>
      <w:r w:rsidRPr="001F2445">
        <w:rPr>
          <w:rFonts w:ascii="Times New Roman" w:eastAsia="ＭＳ 明朝" w:hAnsi="Times New Roman"/>
          <w:lang w:eastAsia="ja-JP"/>
        </w:rPr>
        <w:t>], [</w:t>
      </w:r>
      <w:proofErr w:type="spellStart"/>
      <w:r w:rsidRPr="001F2445">
        <w:rPr>
          <w:rFonts w:ascii="Times New Roman" w:eastAsia="ＭＳ 明朝" w:hAnsi="Times New Roman"/>
          <w:lang w:eastAsia="ja-JP"/>
        </w:rPr>
        <w:t>Spreadtrum</w:t>
      </w:r>
      <w:proofErr w:type="spellEnd"/>
      <w:r w:rsidRPr="001F2445">
        <w:rPr>
          <w:rFonts w:ascii="Times New Roman" w:eastAsia="ＭＳ 明朝" w:hAnsi="Times New Roman"/>
          <w:lang w:eastAsia="ja-JP"/>
        </w:rPr>
        <w:t>], [Lenovo], [Apple], [Sharp], [Qualcomm], [IIT Kanpur], [Samsung] and [</w:t>
      </w:r>
      <w:proofErr w:type="spellStart"/>
      <w:r w:rsidRPr="001F2445">
        <w:rPr>
          <w:rFonts w:ascii="Times New Roman" w:eastAsia="ＭＳ 明朝" w:hAnsi="Times New Roman"/>
          <w:lang w:eastAsia="ja-JP"/>
        </w:rPr>
        <w:t>CEWiT</w:t>
      </w:r>
      <w:proofErr w:type="spellEnd"/>
      <w:r w:rsidRPr="001F2445">
        <w:rPr>
          <w:rFonts w:ascii="Times New Roman" w:eastAsia="ＭＳ 明朝" w:hAnsi="Times New Roman"/>
          <w:lang w:eastAsia="ja-JP"/>
        </w:rPr>
        <w:t xml:space="preserve">] state that the CFO calibration signal can be transmitted </w:t>
      </w:r>
      <w:proofErr w:type="spellStart"/>
      <w:r w:rsidRPr="001F2445">
        <w:rPr>
          <w:rFonts w:ascii="Times New Roman" w:eastAsia="ＭＳ 明朝" w:hAnsi="Times New Roman"/>
          <w:lang w:eastAsia="ja-JP"/>
        </w:rPr>
        <w:t>aperiodically</w:t>
      </w:r>
      <w:proofErr w:type="spellEnd"/>
      <w:r w:rsidRPr="001F2445">
        <w:rPr>
          <w:rFonts w:ascii="Times New Roman" w:eastAsia="ＭＳ 明朝" w:hAnsi="Times New Roman"/>
          <w:lang w:eastAsia="ja-JP"/>
        </w:rPr>
        <w:t>. In which, Sources [Huawei], [CTC], and [</w:t>
      </w:r>
      <w:proofErr w:type="spellStart"/>
      <w:r w:rsidRPr="001F2445">
        <w:rPr>
          <w:rFonts w:ascii="Times New Roman" w:eastAsia="ＭＳ 明朝" w:hAnsi="Times New Roman"/>
          <w:lang w:eastAsia="ja-JP"/>
        </w:rPr>
        <w:t>Quectel</w:t>
      </w:r>
      <w:proofErr w:type="spellEnd"/>
      <w:r w:rsidRPr="001F2445">
        <w:rPr>
          <w:rFonts w:ascii="Times New Roman" w:eastAsia="ＭＳ 明朝" w:hAnsi="Times New Roman"/>
          <w:lang w:eastAsia="ja-JP"/>
        </w:rPr>
        <w:t>] state that Aperiodic CFO calibration signal can be considered with periodic CFO calibration signal as baseline.</w:t>
      </w:r>
    </w:p>
    <w:p w14:paraId="757005C2" w14:textId="77777777" w:rsidR="00D9763E" w:rsidRPr="001F2445" w:rsidRDefault="00D9763E" w:rsidP="001F2445">
      <w:pPr>
        <w:rPr>
          <w:rFonts w:ascii="Times New Roman" w:eastAsia="ＭＳ 明朝" w:hAnsi="Times New Roman"/>
          <w:i/>
          <w:iCs/>
          <w:color w:val="0070C0"/>
          <w:lang w:eastAsia="ja-JP"/>
        </w:rPr>
      </w:pPr>
      <w:r w:rsidRPr="001F2445">
        <w:rPr>
          <w:rFonts w:ascii="Times New Roman" w:eastAsia="ＭＳ 明朝" w:hAnsi="Times New Roman"/>
          <w:i/>
          <w:iCs/>
          <w:color w:val="0070C0"/>
          <w:lang w:eastAsia="ja-JP"/>
        </w:rPr>
        <w:t>[Positive observations]</w:t>
      </w:r>
    </w:p>
    <w:p w14:paraId="6599E4CD"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[Huawei] state that with the DRX configuration, the device will miss several instances of the periodic CFO calibration signal. In this case, the CFO calibration signal can be considered to be transmitted as needed, e.g., transmitted after the PRDCH carrying the paging message.</w:t>
      </w:r>
    </w:p>
    <w:p w14:paraId="5BEB7A17"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[CATT] states that the R2D calibration signal should be transmitted before R2D reception and D2R transmission. Since R2D reception and D2R transmission may be either periodic or aperiodic, both periodic and aperiodic CFO calibration signals should be supported.</w:t>
      </w:r>
    </w:p>
    <w:p w14:paraId="73B7BA97"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Sources [ZTE], [LGE], [Lenovo], and [MTK] states that, at least for D2R triggered by PRDCH, the on-demand transmission of CFO calibration signals is beneficial to keep the interval between the CFO calibration signal and the subsequent D2R transmission short for better CFO calibration accuracy.</w:t>
      </w:r>
    </w:p>
    <w:p w14:paraId="6A7E24D2" w14:textId="77777777" w:rsidR="00D9763E" w:rsidRPr="001F2445" w:rsidRDefault="00D9763E" w:rsidP="001F2445">
      <w:pPr>
        <w:rPr>
          <w:rFonts w:ascii="Times New Roman" w:eastAsia="ＭＳ 明朝" w:hAnsi="Times New Roman"/>
          <w:i/>
          <w:iCs/>
          <w:color w:val="0070C0"/>
          <w:lang w:eastAsia="ja-JP"/>
        </w:rPr>
      </w:pPr>
      <w:r w:rsidRPr="001F2445">
        <w:rPr>
          <w:rFonts w:ascii="Times New Roman" w:eastAsia="ＭＳ 明朝" w:hAnsi="Times New Roman"/>
          <w:i/>
          <w:iCs/>
          <w:color w:val="0070C0"/>
          <w:lang w:eastAsia="ja-JP"/>
        </w:rPr>
        <w:t>[Negative views]</w:t>
      </w:r>
    </w:p>
    <w:p w14:paraId="045770C6"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[vivo] states that if CFO calibration totally relying on aperiodic signal, the CFO calibration accuracy cannot be guaranteed, which depends on traffic.</w:t>
      </w:r>
    </w:p>
    <w:p w14:paraId="4B72575D" w14:textId="77777777" w:rsidR="00D9763E" w:rsidRPr="00D9763E" w:rsidRDefault="00D9763E" w:rsidP="00D9763E">
      <w:pPr>
        <w:rPr>
          <w:rFonts w:ascii="Times New Roman" w:eastAsia="ＭＳ 明朝" w:hAnsi="Times New Roman"/>
          <w:lang w:eastAsia="ja-JP"/>
        </w:rPr>
      </w:pPr>
      <w:r w:rsidRPr="00D9763E">
        <w:rPr>
          <w:rFonts w:ascii="Times New Roman" w:eastAsia="ＭＳ 明朝" w:hAnsi="Times New Roman" w:hint="eastAsia"/>
          <w:lang w:eastAsia="ja-JP"/>
        </w:rPr>
        <w:t>Note: whether/how to capture blue parts can be up to editor</w:t>
      </w:r>
    </w:p>
    <w:p w14:paraId="0A1918E9" w14:textId="77777777" w:rsidR="00D9763E" w:rsidRDefault="00D9763E" w:rsidP="009C0D8F">
      <w:pPr>
        <w:rPr>
          <w:rFonts w:ascii="Times New Roman" w:eastAsia="ＭＳ 明朝" w:hAnsi="Times New Roman"/>
          <w:lang w:eastAsia="ja-JP"/>
        </w:rPr>
      </w:pPr>
    </w:p>
    <w:p w14:paraId="3EBD72A3" w14:textId="77777777" w:rsidR="00D9763E" w:rsidRPr="00C90A42" w:rsidRDefault="00D9763E" w:rsidP="00D9763E">
      <w:pPr>
        <w:rPr>
          <w:rFonts w:ascii="Times New Roman" w:eastAsia="ＭＳ 明朝" w:hAnsi="Times New Roman"/>
          <w:b/>
          <w:bCs/>
          <w:lang w:eastAsia="ja-JP"/>
        </w:rPr>
      </w:pPr>
      <w:r w:rsidRPr="00C90A42">
        <w:rPr>
          <w:rFonts w:ascii="Times New Roman" w:eastAsia="ＭＳ 明朝" w:hAnsi="Times New Roman" w:hint="eastAsia"/>
          <w:b/>
          <w:bCs/>
          <w:highlight w:val="green"/>
          <w:lang w:eastAsia="ja-JP"/>
        </w:rPr>
        <w:t>Agreement</w:t>
      </w:r>
    </w:p>
    <w:p w14:paraId="26B30637" w14:textId="77777777" w:rsidR="00D9763E" w:rsidRPr="001F2445" w:rsidRDefault="00D9763E" w:rsidP="001F2445">
      <w:pPr>
        <w:rPr>
          <w:rFonts w:ascii="Times New Roman" w:eastAsia="ＭＳ 明朝" w:hAnsi="Times New Roman"/>
          <w:lang w:eastAsia="ja-JP"/>
        </w:rPr>
      </w:pPr>
      <w:r w:rsidRPr="001F2445">
        <w:rPr>
          <w:rFonts w:ascii="Times New Roman" w:eastAsia="ＭＳ 明朝" w:hAnsi="Times New Roman"/>
          <w:lang w:eastAsia="ja-JP"/>
        </w:rPr>
        <w:t>Capture following in TR38.769</w:t>
      </w:r>
    </w:p>
    <w:p w14:paraId="3D022AEC" w14:textId="77777777" w:rsidR="00D9763E" w:rsidRPr="001F2445" w:rsidRDefault="00D9763E" w:rsidP="001F2445">
      <w:pPr>
        <w:rPr>
          <w:rFonts w:ascii="Times New Roman" w:eastAsia="ＭＳ 明朝" w:hAnsi="Times New Roman"/>
          <w:lang w:eastAsia="ja-JP"/>
        </w:rPr>
      </w:pPr>
      <w:r w:rsidRPr="001F2445">
        <w:rPr>
          <w:rFonts w:ascii="Times New Roman" w:eastAsia="ＭＳ 明朝" w:hAnsi="Times New Roman"/>
          <w:lang w:eastAsia="ja-JP"/>
        </w:rPr>
        <w:t>Company reports that whether a time gap between L1 R2D control information and data payload in PRDCH, depends on following factors</w:t>
      </w:r>
    </w:p>
    <w:p w14:paraId="17356964"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Whether device buffers data part before finishing L1 control decoding, as reported by sources [vivo], [Huawei], [Samsung], [</w:t>
      </w:r>
      <w:proofErr w:type="spellStart"/>
      <w:r w:rsidRPr="001F2445">
        <w:rPr>
          <w:rFonts w:ascii="Times New Roman" w:eastAsia="ＭＳ 明朝" w:hAnsi="Times New Roman"/>
          <w:lang w:eastAsia="ja-JP"/>
        </w:rPr>
        <w:t>Spreadtrum</w:t>
      </w:r>
      <w:proofErr w:type="spellEnd"/>
      <w:r w:rsidRPr="001F2445">
        <w:rPr>
          <w:rFonts w:ascii="Times New Roman" w:eastAsia="ＭＳ 明朝" w:hAnsi="Times New Roman"/>
          <w:lang w:eastAsia="ja-JP"/>
        </w:rPr>
        <w:t>], [Docomo], [CMCC], [OPPO], [Ericsson], [Qualcomm], [NEC], [Nokia], [Xiaomi], [ZTE] and [Apple].</w:t>
      </w:r>
    </w:p>
    <w:p w14:paraId="7718EA01" w14:textId="77777777" w:rsidR="00D9763E" w:rsidRPr="001F2445" w:rsidRDefault="00D9763E" w:rsidP="001F2445">
      <w:pPr>
        <w:pStyle w:val="afe"/>
        <w:numPr>
          <w:ilvl w:val="1"/>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Sources [vivo], [Huawei], [Samsung], [</w:t>
      </w:r>
      <w:proofErr w:type="spellStart"/>
      <w:r w:rsidRPr="001F2445">
        <w:rPr>
          <w:rFonts w:ascii="Times New Roman" w:eastAsia="ＭＳ 明朝" w:hAnsi="Times New Roman"/>
          <w:lang w:eastAsia="ja-JP"/>
        </w:rPr>
        <w:t>Spreadtrum</w:t>
      </w:r>
      <w:proofErr w:type="spellEnd"/>
      <w:r w:rsidRPr="001F2445">
        <w:rPr>
          <w:rFonts w:ascii="Times New Roman" w:eastAsia="ＭＳ 明朝" w:hAnsi="Times New Roman"/>
          <w:lang w:eastAsia="ja-JP"/>
        </w:rPr>
        <w:t>], [Docomo], [NEC] and [ZTE] state that gap between L1 R2D control and data is not needed, assuming device can buffer data part before finishing L1 R2D control decoding. Source [Huawei] further state that the time gap would increase the power consumption of the device.</w:t>
      </w:r>
    </w:p>
    <w:p w14:paraId="11D62FE9" w14:textId="77777777" w:rsidR="00D9763E" w:rsidRPr="001F2445" w:rsidRDefault="00D9763E" w:rsidP="001F2445">
      <w:pPr>
        <w:pStyle w:val="afe"/>
        <w:numPr>
          <w:ilvl w:val="1"/>
          <w:numId w:val="50"/>
        </w:numPr>
        <w:ind w:leftChars="0"/>
        <w:rPr>
          <w:rFonts w:ascii="Times New Roman" w:eastAsia="ＭＳ 明朝" w:hAnsi="Times New Roman"/>
          <w:lang w:eastAsia="ja-JP"/>
        </w:rPr>
      </w:pPr>
      <w:r w:rsidRPr="001F2445">
        <w:rPr>
          <w:rFonts w:ascii="Times New Roman" w:eastAsia="ＭＳ 明朝" w:hAnsi="Times New Roman"/>
          <w:lang w:eastAsia="ja-JP"/>
        </w:rPr>
        <w:t xml:space="preserve">Sources [CMCC][OPPO] and [Xiaomi] state that time gap is needed to reduce/avoid buffer at </w:t>
      </w:r>
      <w:proofErr w:type="spellStart"/>
      <w:r w:rsidRPr="001F2445">
        <w:rPr>
          <w:rFonts w:ascii="Times New Roman" w:eastAsia="ＭＳ 明朝" w:hAnsi="Times New Roman"/>
          <w:lang w:eastAsia="ja-JP"/>
        </w:rPr>
        <w:t>AIoT</w:t>
      </w:r>
      <w:proofErr w:type="spellEnd"/>
      <w:r w:rsidRPr="001F2445">
        <w:rPr>
          <w:rFonts w:ascii="Times New Roman" w:eastAsia="ＭＳ 明朝" w:hAnsi="Times New Roman"/>
          <w:lang w:eastAsia="ja-JP"/>
        </w:rPr>
        <w:t xml:space="preserve"> device.</w:t>
      </w:r>
    </w:p>
    <w:p w14:paraId="60F8C7BF"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Whether frequency resource is different for L1 R2D control information and data payload, as reported by sources [OPPO] and [NOKIA]</w:t>
      </w:r>
    </w:p>
    <w:p w14:paraId="4313DCE1"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Whether chip duration (M value) is different for L1 R2D control information and data payload, which is reported by sources [</w:t>
      </w:r>
      <w:proofErr w:type="spellStart"/>
      <w:r w:rsidRPr="001F2445">
        <w:rPr>
          <w:rFonts w:ascii="Times New Roman" w:eastAsia="ＭＳ 明朝" w:hAnsi="Times New Roman"/>
          <w:lang w:eastAsia="ja-JP"/>
        </w:rPr>
        <w:t>Futurewei</w:t>
      </w:r>
      <w:proofErr w:type="spellEnd"/>
      <w:r w:rsidRPr="001F2445">
        <w:rPr>
          <w:rFonts w:ascii="Times New Roman" w:eastAsia="ＭＳ 明朝" w:hAnsi="Times New Roman"/>
          <w:lang w:eastAsia="ja-JP"/>
        </w:rPr>
        <w:t>], [Huawei] and [LGE]</w:t>
      </w:r>
    </w:p>
    <w:p w14:paraId="6C0D6C31"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Whether L1 R2D control information and data payload are separate channel, as reported by source [CMCC]</w:t>
      </w:r>
    </w:p>
    <w:p w14:paraId="47BE7398" w14:textId="4014123C"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hint="eastAsia"/>
          <w:lang w:eastAsia="ja-JP"/>
        </w:rPr>
        <w:t>W</w:t>
      </w:r>
      <w:r w:rsidRPr="001F2445">
        <w:rPr>
          <w:rFonts w:ascii="Times New Roman" w:eastAsia="ＭＳ 明朝" w:hAnsi="Times New Roman"/>
          <w:lang w:eastAsia="ja-JP"/>
        </w:rPr>
        <w:t>hether CFO calibration signal is placed between L1 R2D control information and data payload, as reported by [Lenovo].</w:t>
      </w:r>
    </w:p>
    <w:p w14:paraId="70656030" w14:textId="77777777" w:rsidR="00D9763E" w:rsidRPr="001F2445" w:rsidRDefault="00D9763E" w:rsidP="001F2445">
      <w:pPr>
        <w:rPr>
          <w:rFonts w:eastAsia="ＭＳ 明朝"/>
          <w:lang w:eastAsia="ja-JP"/>
        </w:rPr>
      </w:pPr>
      <w:r w:rsidRPr="001F2445">
        <w:rPr>
          <w:rFonts w:ascii="Times New Roman" w:eastAsia="ＭＳ 明朝" w:hAnsi="Times New Roman"/>
          <w:lang w:eastAsia="ja-JP"/>
        </w:rPr>
        <w:t xml:space="preserve">For </w:t>
      </w:r>
      <w:r w:rsidRPr="001F2445">
        <w:rPr>
          <w:rFonts w:eastAsia="ＭＳ 明朝"/>
          <w:lang w:eastAsia="ja-JP"/>
        </w:rPr>
        <w:t>Option 1, L1 R2D control information and data payload of PRDCH are contiguous in time,</w:t>
      </w:r>
      <w:r w:rsidRPr="001F2445">
        <w:rPr>
          <w:rFonts w:eastAsia="ＭＳ 明朝" w:hint="eastAsia"/>
          <w:lang w:eastAsia="ja-JP"/>
        </w:rPr>
        <w:t xml:space="preserve"> </w:t>
      </w:r>
    </w:p>
    <w:p w14:paraId="7C2806B2"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hint="eastAsia"/>
          <w:lang w:eastAsia="ja-JP"/>
        </w:rPr>
        <w:t>S</w:t>
      </w:r>
      <w:r w:rsidRPr="001F2445">
        <w:rPr>
          <w:rFonts w:ascii="Times New Roman" w:eastAsia="ＭＳ 明朝" w:hAnsi="Times New Roman"/>
          <w:lang w:eastAsia="ja-JP"/>
        </w:rPr>
        <w:t xml:space="preserve">ources </w:t>
      </w:r>
      <w:r w:rsidRPr="001F2445">
        <w:rPr>
          <w:rFonts w:ascii="Times New Roman" w:eastAsia="ＭＳ 明朝" w:hAnsi="Times New Roman" w:hint="eastAsia"/>
          <w:lang w:eastAsia="ja-JP"/>
        </w:rPr>
        <w:t>[</w:t>
      </w:r>
      <w:r w:rsidRPr="001F2445">
        <w:rPr>
          <w:rFonts w:ascii="Times New Roman" w:eastAsia="ＭＳ 明朝" w:hAnsi="Times New Roman"/>
          <w:lang w:eastAsia="ja-JP"/>
        </w:rPr>
        <w:t>Samsung] and [Apple] state that, transmit L1 R2D control information and data payload in the same PRDCH with contiguous time resources and same frequency resource is beneficial for low device complexity. [Apple] further report that this simplifies the timeline design.</w:t>
      </w:r>
    </w:p>
    <w:p w14:paraId="2695E535"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Sources [vivo] and [NEC] report that the time gap is not long enough to introduce gap between L1 R2D control information and data payload. Sources [Huawei], [NEC] further states that decoding of L1 R2D control information the device can parallelly store the data payload in buffer, and receive L1 R2D control information, hence time gap is not needed.</w:t>
      </w:r>
    </w:p>
    <w:p w14:paraId="5F86F68C"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hint="eastAsia"/>
          <w:lang w:eastAsia="ja-JP"/>
        </w:rPr>
        <w:t>S</w:t>
      </w:r>
      <w:r w:rsidRPr="001F2445">
        <w:rPr>
          <w:rFonts w:ascii="Times New Roman" w:eastAsia="ＭＳ 明朝" w:hAnsi="Times New Roman"/>
          <w:lang w:eastAsia="ja-JP"/>
        </w:rPr>
        <w:t>ources [vivo] and [ZTE] report that L1 R2D control transmitted in the same frequency as data payload in PRDCH, and time gap is not needed.</w:t>
      </w:r>
    </w:p>
    <w:p w14:paraId="2C7B97CF" w14:textId="1D07E228"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lastRenderedPageBreak/>
        <w:t xml:space="preserve">Source </w:t>
      </w:r>
      <w:r w:rsidRPr="001F2445">
        <w:rPr>
          <w:rFonts w:ascii="Times New Roman" w:eastAsia="ＭＳ 明朝" w:hAnsi="Times New Roman" w:hint="eastAsia"/>
          <w:lang w:eastAsia="ja-JP"/>
        </w:rPr>
        <w:t>[</w:t>
      </w:r>
      <w:r w:rsidRPr="001F2445">
        <w:rPr>
          <w:rFonts w:ascii="Times New Roman" w:eastAsia="ＭＳ 明朝" w:hAnsi="Times New Roman"/>
          <w:lang w:eastAsia="ja-JP"/>
        </w:rPr>
        <w:t>LGE] report that no time gap needed if the chip length for L1 R2D control information is the same as that for data payload of PRDCH.</w:t>
      </w:r>
    </w:p>
    <w:p w14:paraId="1C7BB911" w14:textId="77777777" w:rsidR="00D9763E" w:rsidRPr="001F2445" w:rsidRDefault="00D9763E" w:rsidP="001F2445">
      <w:pPr>
        <w:rPr>
          <w:rFonts w:eastAsia="ＭＳ 明朝"/>
          <w:lang w:eastAsia="ja-JP"/>
        </w:rPr>
      </w:pPr>
      <w:r w:rsidRPr="001F2445">
        <w:rPr>
          <w:rFonts w:eastAsia="ＭＳ 明朝"/>
          <w:lang w:eastAsia="ja-JP"/>
        </w:rPr>
        <w:t>For Option 2, L1 R2D control information and data payload of PRDCH are NOT contiguous in time,</w:t>
      </w:r>
      <w:r w:rsidRPr="001F2445">
        <w:rPr>
          <w:rFonts w:eastAsia="ＭＳ 明朝" w:hint="eastAsia"/>
          <w:lang w:eastAsia="ja-JP"/>
        </w:rPr>
        <w:t xml:space="preserve"> </w:t>
      </w:r>
    </w:p>
    <w:p w14:paraId="517784FC"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Sources [FUTUREWEI], [Ericsson] and [Xiaomi] report that a short time gap is needed if the device is not capable of decoding L1 R2D control and buffering data payload of PRDCH.</w:t>
      </w:r>
    </w:p>
    <w:p w14:paraId="7135A025"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 xml:space="preserve">Source </w:t>
      </w:r>
      <w:r w:rsidRPr="001F2445">
        <w:rPr>
          <w:rFonts w:ascii="Times New Roman" w:eastAsia="ＭＳ 明朝" w:hAnsi="Times New Roman" w:hint="eastAsia"/>
          <w:lang w:eastAsia="ja-JP"/>
        </w:rPr>
        <w:t>[</w:t>
      </w:r>
      <w:r w:rsidRPr="001F2445">
        <w:rPr>
          <w:rFonts w:ascii="Times New Roman" w:eastAsia="ＭＳ 明朝" w:hAnsi="Times New Roman"/>
          <w:lang w:eastAsia="ja-JP"/>
        </w:rPr>
        <w:t>CMCC] state that, L1 R2D control and data payload are transmitted in separated physical channel, hence they are not contiguous.</w:t>
      </w:r>
    </w:p>
    <w:p w14:paraId="314D9B29"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 xml:space="preserve">Source </w:t>
      </w:r>
      <w:r w:rsidRPr="001F2445">
        <w:rPr>
          <w:rFonts w:ascii="Times New Roman" w:eastAsia="ＭＳ 明朝" w:hAnsi="Times New Roman" w:hint="eastAsia"/>
          <w:lang w:eastAsia="ja-JP"/>
        </w:rPr>
        <w:t>[</w:t>
      </w:r>
      <w:r w:rsidRPr="001F2445">
        <w:rPr>
          <w:rFonts w:ascii="Times New Roman" w:eastAsia="ＭＳ 明朝" w:hAnsi="Times New Roman"/>
          <w:lang w:eastAsia="ja-JP"/>
        </w:rPr>
        <w:t>OPPO] state that, time gap is needed to switch the frequency if L1 R2D control is transmitted in different frequency from data payload.</w:t>
      </w:r>
    </w:p>
    <w:p w14:paraId="09464725"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[FUTUREWEI],</w:t>
      </w:r>
      <w:r w:rsidRPr="001F2445">
        <w:rPr>
          <w:rFonts w:ascii="Times New Roman" w:eastAsia="ＭＳ 明朝" w:hAnsi="Times New Roman" w:hint="eastAsia"/>
          <w:lang w:eastAsia="ja-JP"/>
        </w:rPr>
        <w:t xml:space="preserve"> [</w:t>
      </w:r>
      <w:r w:rsidRPr="001F2445">
        <w:rPr>
          <w:rFonts w:ascii="Times New Roman" w:eastAsia="ＭＳ 明朝" w:hAnsi="Times New Roman"/>
          <w:lang w:eastAsia="ja-JP"/>
        </w:rPr>
        <w:t xml:space="preserve">LGE] report that time gap </w:t>
      </w:r>
      <w:proofErr w:type="spellStart"/>
      <w:r w:rsidRPr="001F2445">
        <w:rPr>
          <w:rFonts w:ascii="Times New Roman" w:eastAsia="ＭＳ 明朝" w:hAnsi="Times New Roman"/>
          <w:lang w:eastAsia="ja-JP"/>
        </w:rPr>
        <w:t>maybe</w:t>
      </w:r>
      <w:proofErr w:type="spellEnd"/>
      <w:r w:rsidRPr="001F2445">
        <w:rPr>
          <w:rFonts w:ascii="Times New Roman" w:eastAsia="ＭＳ 明朝" w:hAnsi="Times New Roman"/>
          <w:lang w:eastAsia="ja-JP"/>
        </w:rPr>
        <w:t xml:space="preserve"> needed if the chip length for L1 R2D control information is different from that for data payload of PRDCH.</w:t>
      </w:r>
    </w:p>
    <w:p w14:paraId="68240259"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 xml:space="preserve">Source [Qualcomm] report that, if there is a gap, </w:t>
      </w:r>
      <w:proofErr w:type="spellStart"/>
      <w:r w:rsidRPr="001F2445">
        <w:rPr>
          <w:rFonts w:ascii="Times New Roman" w:eastAsia="ＭＳ 明朝" w:hAnsi="Times New Roman"/>
          <w:lang w:eastAsia="ja-JP"/>
        </w:rPr>
        <w:t>midamble</w:t>
      </w:r>
      <w:proofErr w:type="spellEnd"/>
      <w:r w:rsidRPr="001F2445">
        <w:rPr>
          <w:rFonts w:ascii="Times New Roman" w:eastAsia="ＭＳ 明朝" w:hAnsi="Times New Roman"/>
          <w:lang w:eastAsia="ja-JP"/>
        </w:rPr>
        <w:t xml:space="preserve"> can be inserted between L1 R2D control information and data payload. </w:t>
      </w:r>
    </w:p>
    <w:p w14:paraId="66DC5059" w14:textId="77777777" w:rsidR="00D9763E" w:rsidRDefault="00D9763E" w:rsidP="009C0D8F">
      <w:pPr>
        <w:rPr>
          <w:rFonts w:ascii="Times New Roman" w:eastAsia="ＭＳ 明朝" w:hAnsi="Times New Roman"/>
          <w:lang w:eastAsia="ja-JP"/>
        </w:rPr>
      </w:pPr>
    </w:p>
    <w:p w14:paraId="16F664E0" w14:textId="0EE825C2" w:rsidR="00D9763E" w:rsidRPr="00D9763E" w:rsidRDefault="00D9763E" w:rsidP="009C0D8F">
      <w:pPr>
        <w:rPr>
          <w:rFonts w:ascii="Times New Roman" w:eastAsia="ＭＳ 明朝" w:hAnsi="Times New Roman"/>
          <w:b/>
          <w:bCs/>
          <w:lang w:eastAsia="ja-JP"/>
        </w:rPr>
      </w:pPr>
      <w:r w:rsidRPr="00D9763E">
        <w:rPr>
          <w:rFonts w:ascii="Times New Roman" w:eastAsia="ＭＳ 明朝" w:hAnsi="Times New Roman" w:hint="eastAsia"/>
          <w:b/>
          <w:bCs/>
          <w:highlight w:val="green"/>
          <w:lang w:eastAsia="ja-JP"/>
        </w:rPr>
        <w:t>Agreement</w:t>
      </w:r>
    </w:p>
    <w:p w14:paraId="5929111F" w14:textId="77777777" w:rsidR="00D9763E" w:rsidRPr="001F2445" w:rsidRDefault="00D9763E" w:rsidP="001F2445">
      <w:pPr>
        <w:rPr>
          <w:rFonts w:eastAsia="ＭＳ 明朝"/>
          <w:lang w:eastAsia="ja-JP"/>
        </w:rPr>
      </w:pPr>
      <w:r w:rsidRPr="001F2445">
        <w:rPr>
          <w:rFonts w:eastAsia="ＭＳ 明朝"/>
          <w:lang w:eastAsia="ja-JP"/>
        </w:rPr>
        <w:t>Regarding frequency resource of L1 R2D control information</w:t>
      </w:r>
    </w:p>
    <w:p w14:paraId="1782BAF0"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Sources [</w:t>
      </w:r>
      <w:proofErr w:type="spellStart"/>
      <w:r w:rsidRPr="001F2445">
        <w:rPr>
          <w:rFonts w:ascii="Times New Roman" w:eastAsia="ＭＳ 明朝" w:hAnsi="Times New Roman"/>
          <w:lang w:eastAsia="ja-JP"/>
        </w:rPr>
        <w:t>Futurewei</w:t>
      </w:r>
      <w:proofErr w:type="spellEnd"/>
      <w:r w:rsidRPr="001F2445">
        <w:rPr>
          <w:rFonts w:ascii="Times New Roman" w:eastAsia="ＭＳ 明朝" w:hAnsi="Times New Roman"/>
          <w:lang w:eastAsia="ja-JP"/>
        </w:rPr>
        <w:t>], [</w:t>
      </w:r>
      <w:proofErr w:type="spellStart"/>
      <w:r w:rsidRPr="001F2445">
        <w:rPr>
          <w:rFonts w:ascii="Times New Roman" w:eastAsia="ＭＳ 明朝" w:hAnsi="Times New Roman"/>
          <w:lang w:eastAsia="ja-JP"/>
        </w:rPr>
        <w:t>Spreadtrum</w:t>
      </w:r>
      <w:proofErr w:type="spellEnd"/>
      <w:r w:rsidRPr="001F2445">
        <w:rPr>
          <w:rFonts w:ascii="Times New Roman" w:eastAsia="ＭＳ 明朝" w:hAnsi="Times New Roman"/>
          <w:lang w:eastAsia="ja-JP"/>
        </w:rPr>
        <w:t>], [vivo], [Huawei], [Samsung], [NEC], [ZTE], [Apple] and [Qualcomm] report that same frequency resource for R2D preamble, L1 control and data part.</w:t>
      </w:r>
    </w:p>
    <w:p w14:paraId="0D4A5984" w14:textId="77777777" w:rsidR="00D9763E" w:rsidRPr="001F2445" w:rsidRDefault="00D9763E" w:rsidP="001F2445">
      <w:pPr>
        <w:pStyle w:val="afe"/>
        <w:numPr>
          <w:ilvl w:val="1"/>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w:t>
      </w:r>
      <w:proofErr w:type="spellStart"/>
      <w:r w:rsidRPr="001F2445">
        <w:rPr>
          <w:rFonts w:ascii="Times New Roman" w:eastAsia="ＭＳ 明朝" w:hAnsi="Times New Roman"/>
          <w:lang w:eastAsia="ja-JP"/>
        </w:rPr>
        <w:t>Futurewei</w:t>
      </w:r>
      <w:proofErr w:type="spellEnd"/>
      <w:r w:rsidRPr="001F2445">
        <w:rPr>
          <w:rFonts w:ascii="Times New Roman" w:eastAsia="ＭＳ 明朝" w:hAnsi="Times New Roman"/>
          <w:lang w:eastAsia="ja-JP"/>
        </w:rPr>
        <w:t>] state that different frequency resource will cause additional latency as the transmission carrying control information must be first received followed by receiving the transmission carrying the payload. And unclear of the necessity of this option if FDM is not supported</w:t>
      </w:r>
    </w:p>
    <w:p w14:paraId="7858C5A3" w14:textId="77777777" w:rsidR="00D9763E" w:rsidRPr="001F2445" w:rsidRDefault="00D9763E" w:rsidP="001F2445">
      <w:pPr>
        <w:pStyle w:val="afe"/>
        <w:numPr>
          <w:ilvl w:val="1"/>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Sources [vivo] and [Huawei] state that frequency retuning can be avoided if L1 control information and the corresponding data payload are located with same frequency locations. Otherwise, it will lead to additional adjustment delay and power consumption.</w:t>
      </w:r>
    </w:p>
    <w:p w14:paraId="00A2F043" w14:textId="77777777" w:rsidR="00D9763E" w:rsidRPr="001F2445" w:rsidRDefault="00D9763E" w:rsidP="001F2445">
      <w:pPr>
        <w:pStyle w:val="afe"/>
        <w:numPr>
          <w:ilvl w:val="1"/>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Sources [</w:t>
      </w:r>
      <w:proofErr w:type="spellStart"/>
      <w:r w:rsidRPr="001F2445">
        <w:rPr>
          <w:rFonts w:ascii="Times New Roman" w:eastAsia="ＭＳ 明朝" w:hAnsi="Times New Roman"/>
          <w:lang w:eastAsia="ja-JP"/>
        </w:rPr>
        <w:t>Spreadtrum</w:t>
      </w:r>
      <w:proofErr w:type="spellEnd"/>
      <w:r w:rsidRPr="001F2445">
        <w:rPr>
          <w:rFonts w:ascii="Times New Roman" w:eastAsia="ＭＳ 明朝" w:hAnsi="Times New Roman"/>
          <w:lang w:eastAsia="ja-JP"/>
        </w:rPr>
        <w:t>] and [vivo] state that the motivation of transmitting L1 control and data payload in different frequency is not clear.</w:t>
      </w:r>
    </w:p>
    <w:p w14:paraId="05E7D924"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[OPPO] report that frequency resource for R2D preamble, L1 control and data part can be different such as to reduce the load in the frequency resource used for L1 control.</w:t>
      </w:r>
    </w:p>
    <w:p w14:paraId="664DFE7E" w14:textId="77777777" w:rsidR="00D9763E" w:rsidRDefault="00D9763E" w:rsidP="009C0D8F">
      <w:pPr>
        <w:rPr>
          <w:rFonts w:ascii="Times New Roman" w:eastAsia="ＭＳ 明朝" w:hAnsi="Times New Roman"/>
          <w:lang w:eastAsia="ja-JP"/>
        </w:rPr>
      </w:pPr>
    </w:p>
    <w:p w14:paraId="46BC24FF" w14:textId="6A189419" w:rsidR="00D9763E" w:rsidRPr="00947608" w:rsidRDefault="00947608" w:rsidP="009C0D8F">
      <w:pPr>
        <w:rPr>
          <w:rFonts w:ascii="Times New Roman" w:eastAsia="ＭＳ 明朝" w:hAnsi="Times New Roman"/>
          <w:b/>
          <w:bCs/>
          <w:lang w:eastAsia="ja-JP"/>
        </w:rPr>
      </w:pPr>
      <w:r w:rsidRPr="00947608">
        <w:rPr>
          <w:rFonts w:ascii="Times New Roman" w:eastAsia="ＭＳ 明朝" w:hAnsi="Times New Roman" w:hint="eastAsia"/>
          <w:b/>
          <w:bCs/>
          <w:highlight w:val="green"/>
          <w:lang w:eastAsia="ja-JP"/>
        </w:rPr>
        <w:t>Agreement</w:t>
      </w:r>
    </w:p>
    <w:p w14:paraId="2753CFD0" w14:textId="77777777" w:rsidR="00D9763E" w:rsidRPr="001F2445" w:rsidRDefault="00D9763E" w:rsidP="001F2445">
      <w:pPr>
        <w:rPr>
          <w:rFonts w:eastAsia="ＭＳ 明朝"/>
          <w:lang w:eastAsia="ja-JP"/>
        </w:rPr>
      </w:pPr>
      <w:r w:rsidRPr="001F2445">
        <w:rPr>
          <w:rFonts w:eastAsia="ＭＳ 明朝"/>
          <w:lang w:eastAsia="ja-JP"/>
        </w:rPr>
        <w:t>Capture following in TR 38.769</w:t>
      </w:r>
    </w:p>
    <w:p w14:paraId="555822BF" w14:textId="77777777" w:rsidR="00D9763E" w:rsidRPr="001F2445" w:rsidRDefault="00D9763E" w:rsidP="001F2445">
      <w:pPr>
        <w:rPr>
          <w:rFonts w:eastAsia="ＭＳ 明朝"/>
          <w:lang w:eastAsia="ja-JP"/>
        </w:rPr>
      </w:pPr>
      <w:r w:rsidRPr="001F2445">
        <w:rPr>
          <w:rFonts w:eastAsia="ＭＳ 明朝"/>
          <w:lang w:eastAsia="ja-JP"/>
        </w:rPr>
        <w:t>For the functionality of chip duration determination of the L1 R2D control information, the following options are studied</w:t>
      </w:r>
    </w:p>
    <w:p w14:paraId="3139DE77" w14:textId="77777777" w:rsidR="00D9763E" w:rsidRPr="001F2445" w:rsidRDefault="00D9763E" w:rsidP="001F2445">
      <w:pPr>
        <w:rPr>
          <w:rFonts w:eastAsia="ＭＳ 明朝"/>
          <w:lang w:eastAsia="ja-JP"/>
        </w:rPr>
      </w:pPr>
      <w:r w:rsidRPr="001F2445">
        <w:rPr>
          <w:rFonts w:eastAsia="ＭＳ 明朝" w:hint="eastAsia"/>
          <w:lang w:eastAsia="ja-JP"/>
        </w:rPr>
        <w:t>F</w:t>
      </w:r>
      <w:r w:rsidRPr="001F2445">
        <w:rPr>
          <w:rFonts w:eastAsia="ＭＳ 明朝"/>
          <w:lang w:eastAsia="ja-JP"/>
        </w:rPr>
        <w:t>or option 1, Fixed chip duration. No use of CAP for chip duration determination.</w:t>
      </w:r>
    </w:p>
    <w:p w14:paraId="14185659" w14:textId="77777777" w:rsidR="00D9763E" w:rsidRPr="001F2445" w:rsidRDefault="00D9763E" w:rsidP="001F2445">
      <w:pPr>
        <w:rPr>
          <w:rFonts w:ascii="Times New Roman" w:eastAsia="ＭＳ 明朝" w:hAnsi="Times New Roman"/>
          <w:i/>
          <w:iCs/>
          <w:color w:val="0070C0"/>
          <w:lang w:eastAsia="ja-JP"/>
        </w:rPr>
      </w:pPr>
      <w:r w:rsidRPr="001F2445">
        <w:rPr>
          <w:rFonts w:ascii="Times New Roman" w:eastAsia="ＭＳ 明朝" w:hAnsi="Times New Roman" w:hint="eastAsia"/>
          <w:i/>
          <w:iCs/>
          <w:color w:val="0070C0"/>
          <w:lang w:eastAsia="ja-JP"/>
        </w:rPr>
        <w:t>[</w:t>
      </w:r>
      <w:r w:rsidRPr="001F2445">
        <w:rPr>
          <w:rFonts w:ascii="Times New Roman" w:eastAsia="ＭＳ 明朝" w:hAnsi="Times New Roman"/>
          <w:i/>
          <w:iCs/>
          <w:color w:val="0070C0"/>
          <w:lang w:eastAsia="ja-JP"/>
        </w:rPr>
        <w:t>positive observations]</w:t>
      </w:r>
    </w:p>
    <w:p w14:paraId="04B54304"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Sources [Ericsson], [CATT], [LGE] and [CTC] states that fixed chip duration for L1 R2D control information lowers the complexity and power consumption of chip duration detection.</w:t>
      </w:r>
    </w:p>
    <w:p w14:paraId="38D8AA26"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[CATT] states that fixed chip duration for L1 R2D control information minimize the ambiguity of the chip duration detection, and thus enhance the success rate of L1 R2D control information reception.</w:t>
      </w:r>
    </w:p>
    <w:p w14:paraId="6B044865"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[Ericsson] states that using fixed chip duration (using the smallest M value for optimal coverage) can achieve higher reliability for L1 R2D control information.</w:t>
      </w:r>
    </w:p>
    <w:p w14:paraId="1E5A4DAB" w14:textId="77777777" w:rsidR="00D9763E" w:rsidRPr="001F2445" w:rsidRDefault="00D9763E" w:rsidP="001F2445">
      <w:pPr>
        <w:rPr>
          <w:rFonts w:ascii="Times New Roman" w:eastAsia="ＭＳ 明朝" w:hAnsi="Times New Roman"/>
          <w:i/>
          <w:iCs/>
          <w:color w:val="0070C0"/>
          <w:lang w:eastAsia="ja-JP"/>
        </w:rPr>
      </w:pPr>
      <w:r w:rsidRPr="001F2445">
        <w:rPr>
          <w:rFonts w:ascii="Times New Roman" w:eastAsia="ＭＳ 明朝" w:hAnsi="Times New Roman" w:hint="eastAsia"/>
          <w:i/>
          <w:iCs/>
          <w:color w:val="0070C0"/>
          <w:lang w:eastAsia="ja-JP"/>
        </w:rPr>
        <w:t>[</w:t>
      </w:r>
      <w:r w:rsidRPr="001F2445">
        <w:rPr>
          <w:rFonts w:ascii="Times New Roman" w:eastAsia="ＭＳ 明朝" w:hAnsi="Times New Roman"/>
          <w:i/>
          <w:iCs/>
          <w:color w:val="0070C0"/>
          <w:lang w:eastAsia="ja-JP"/>
        </w:rPr>
        <w:t>Negative observations]</w:t>
      </w:r>
    </w:p>
    <w:p w14:paraId="09626015"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w:t>
      </w:r>
      <w:r w:rsidRPr="001F2445">
        <w:rPr>
          <w:rFonts w:ascii="Times New Roman" w:eastAsia="ＭＳ 明朝" w:hAnsi="Times New Roman" w:hint="eastAsia"/>
          <w:lang w:eastAsia="ja-JP"/>
        </w:rPr>
        <w:t>Q</w:t>
      </w:r>
      <w:r w:rsidRPr="001F2445">
        <w:rPr>
          <w:rFonts w:ascii="Times New Roman" w:eastAsia="ＭＳ 明朝" w:hAnsi="Times New Roman"/>
          <w:lang w:eastAsia="ja-JP"/>
        </w:rPr>
        <w:t>ualcomm] and [Samsung] states that to achieve the largest coverage, L1 control would need to use the lowest M, which increases overhead for each R2D transmission.</w:t>
      </w:r>
    </w:p>
    <w:p w14:paraId="1E0CB9A2"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Sources [FUTUREWEI], [</w:t>
      </w:r>
      <w:r w:rsidRPr="001F2445">
        <w:rPr>
          <w:rFonts w:ascii="Times New Roman" w:eastAsia="ＭＳ 明朝" w:hAnsi="Times New Roman" w:hint="eastAsia"/>
          <w:lang w:eastAsia="ja-JP"/>
        </w:rPr>
        <w:t>S</w:t>
      </w:r>
      <w:r w:rsidRPr="001F2445">
        <w:rPr>
          <w:rFonts w:ascii="Times New Roman" w:eastAsia="ＭＳ 明朝" w:hAnsi="Times New Roman"/>
          <w:lang w:eastAsia="ja-JP"/>
        </w:rPr>
        <w:t>amsung], [</w:t>
      </w:r>
      <w:r w:rsidRPr="001F2445">
        <w:rPr>
          <w:rFonts w:ascii="Times New Roman" w:eastAsia="ＭＳ 明朝" w:hAnsi="Times New Roman" w:hint="eastAsia"/>
          <w:lang w:eastAsia="ja-JP"/>
        </w:rPr>
        <w:t>Z</w:t>
      </w:r>
      <w:r w:rsidRPr="001F2445">
        <w:rPr>
          <w:rFonts w:ascii="Times New Roman" w:eastAsia="ＭＳ 明朝" w:hAnsi="Times New Roman"/>
          <w:lang w:eastAsia="ja-JP"/>
        </w:rPr>
        <w:t>TE], [Huawei], [vivo], [Docomo] and [CMCC] states that, if chip duration for L1 control information is fixed, the flexibility or transmission efficiency is restricted.</w:t>
      </w:r>
    </w:p>
    <w:p w14:paraId="788CB74E" w14:textId="77777777" w:rsidR="00D9763E" w:rsidRPr="001F2445" w:rsidRDefault="00D9763E" w:rsidP="001F2445">
      <w:pPr>
        <w:rPr>
          <w:rFonts w:eastAsia="ＭＳ 明朝"/>
          <w:lang w:eastAsia="ja-JP"/>
        </w:rPr>
      </w:pPr>
      <w:r w:rsidRPr="001F2445">
        <w:rPr>
          <w:rFonts w:eastAsia="ＭＳ 明朝" w:hint="eastAsia"/>
          <w:lang w:eastAsia="ja-JP"/>
        </w:rPr>
        <w:t>F</w:t>
      </w:r>
      <w:r w:rsidRPr="001F2445">
        <w:rPr>
          <w:rFonts w:eastAsia="ＭＳ 明朝"/>
          <w:lang w:eastAsia="ja-JP"/>
        </w:rPr>
        <w:t>or option 2, Blind detection from a predefined set of the chip durations of L1 R2D control information. No use of CAP for chip duration determination.</w:t>
      </w:r>
    </w:p>
    <w:p w14:paraId="4961228C" w14:textId="77777777" w:rsidR="00D9763E" w:rsidRPr="001F2445" w:rsidRDefault="00D9763E" w:rsidP="001F2445">
      <w:pPr>
        <w:rPr>
          <w:rFonts w:ascii="Times New Roman" w:eastAsia="ＭＳ 明朝" w:hAnsi="Times New Roman"/>
          <w:i/>
          <w:iCs/>
          <w:color w:val="0070C0"/>
          <w:lang w:eastAsia="ja-JP"/>
        </w:rPr>
      </w:pPr>
      <w:r w:rsidRPr="001F2445">
        <w:rPr>
          <w:rFonts w:ascii="Times New Roman" w:eastAsia="ＭＳ 明朝" w:hAnsi="Times New Roman" w:hint="eastAsia"/>
          <w:i/>
          <w:iCs/>
          <w:color w:val="0070C0"/>
          <w:lang w:eastAsia="ja-JP"/>
        </w:rPr>
        <w:t>[</w:t>
      </w:r>
      <w:r w:rsidRPr="001F2445">
        <w:rPr>
          <w:rFonts w:ascii="Times New Roman" w:eastAsia="ＭＳ 明朝" w:hAnsi="Times New Roman"/>
          <w:i/>
          <w:iCs/>
          <w:color w:val="0070C0"/>
          <w:lang w:eastAsia="ja-JP"/>
        </w:rPr>
        <w:t>positive observations]</w:t>
      </w:r>
    </w:p>
    <w:p w14:paraId="2E772E66"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[CMCC] and [Panasonic] state that blind detection within configured set provide better flexibility for chip length for L1 R2D control information.</w:t>
      </w:r>
    </w:p>
    <w:p w14:paraId="2D3BDB38"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 xml:space="preserve">[CMCC] states that blind detection is viable if the number of predefined chip duration candidates is restricted. Additionally, [CMCC] states that Option 2 can be combined with device-specific configuration </w:t>
      </w:r>
      <w:proofErr w:type="spellStart"/>
      <w:r w:rsidRPr="001F2445">
        <w:rPr>
          <w:rFonts w:ascii="Times New Roman" w:eastAsia="ＭＳ 明朝" w:hAnsi="Times New Roman"/>
          <w:lang w:eastAsia="ja-JP"/>
        </w:rPr>
        <w:t>signaling</w:t>
      </w:r>
      <w:proofErr w:type="spellEnd"/>
      <w:r w:rsidRPr="001F2445">
        <w:rPr>
          <w:rFonts w:ascii="Times New Roman" w:eastAsia="ＭＳ 明朝" w:hAnsi="Times New Roman"/>
          <w:lang w:eastAsia="ja-JP"/>
        </w:rPr>
        <w:t xml:space="preserve"> to enhance flexibility without excessive complexity. </w:t>
      </w:r>
    </w:p>
    <w:p w14:paraId="6C55B6DA" w14:textId="77777777" w:rsidR="00D9763E" w:rsidRPr="001F2445" w:rsidRDefault="00D9763E" w:rsidP="001F2445">
      <w:pPr>
        <w:rPr>
          <w:rFonts w:ascii="Times New Roman" w:eastAsia="ＭＳ 明朝" w:hAnsi="Times New Roman"/>
          <w:i/>
          <w:iCs/>
          <w:color w:val="0070C0"/>
          <w:lang w:eastAsia="ja-JP"/>
        </w:rPr>
      </w:pPr>
      <w:r w:rsidRPr="001F2445">
        <w:rPr>
          <w:rFonts w:ascii="Times New Roman" w:eastAsia="ＭＳ 明朝" w:hAnsi="Times New Roman" w:hint="eastAsia"/>
          <w:i/>
          <w:iCs/>
          <w:color w:val="0070C0"/>
          <w:lang w:eastAsia="ja-JP"/>
        </w:rPr>
        <w:t>[</w:t>
      </w:r>
      <w:r w:rsidRPr="001F2445">
        <w:rPr>
          <w:rFonts w:ascii="Times New Roman" w:eastAsia="ＭＳ 明朝" w:hAnsi="Times New Roman"/>
          <w:i/>
          <w:iCs/>
          <w:color w:val="0070C0"/>
          <w:lang w:eastAsia="ja-JP"/>
        </w:rPr>
        <w:t>Negative observations]</w:t>
      </w:r>
    </w:p>
    <w:p w14:paraId="2F54BC49"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Sources [FUTUREWEI], [Samsung], [vivo], [DOCOMO], [Ericsson] and [ZTE] state that Option 2 increases detection complexity.</w:t>
      </w:r>
    </w:p>
    <w:p w14:paraId="60C8165B"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[Qualcomm] states that it may be impractical due to constraints on power consumption and memory needed for buffering the incoming R2D L1 control information samples.</w:t>
      </w:r>
    </w:p>
    <w:p w14:paraId="770E9917"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Sources [</w:t>
      </w:r>
      <w:r w:rsidRPr="001F2445">
        <w:rPr>
          <w:rFonts w:ascii="Times New Roman" w:eastAsia="ＭＳ 明朝" w:hAnsi="Times New Roman" w:hint="eastAsia"/>
          <w:lang w:eastAsia="ja-JP"/>
        </w:rPr>
        <w:t>H</w:t>
      </w:r>
      <w:r w:rsidRPr="001F2445">
        <w:rPr>
          <w:rFonts w:ascii="Times New Roman" w:eastAsia="ＭＳ 明朝" w:hAnsi="Times New Roman"/>
          <w:lang w:eastAsia="ja-JP"/>
        </w:rPr>
        <w:t>uawei] and [LGE] state that option 2 would require additional time gap between the L1 control information and the data payload of the PRDCH to allow for decoding delay.</w:t>
      </w:r>
    </w:p>
    <w:p w14:paraId="0614071D"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Sources [vivo] and [Ericsson] state that reliability is doubtful due to blind detection.</w:t>
      </w:r>
    </w:p>
    <w:p w14:paraId="49618B79"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lastRenderedPageBreak/>
        <w:t>Source [vivo] states that repetition and FEC parameters should be indicated anyway to achieve flexibilities in coverage and resource overhead, no need to leave chip duration for blind detection.</w:t>
      </w:r>
    </w:p>
    <w:p w14:paraId="63D2A211" w14:textId="77777777" w:rsidR="00D9763E" w:rsidRPr="001F2445" w:rsidRDefault="00D9763E" w:rsidP="001F2445">
      <w:pPr>
        <w:rPr>
          <w:rFonts w:eastAsia="ＭＳ 明朝"/>
          <w:lang w:eastAsia="ja-JP"/>
        </w:rPr>
      </w:pPr>
      <w:r w:rsidRPr="001F2445">
        <w:rPr>
          <w:rFonts w:eastAsia="ＭＳ 明朝"/>
          <w:lang w:eastAsia="ja-JP"/>
        </w:rPr>
        <w:t>For option 3, Use CAP</w:t>
      </w:r>
    </w:p>
    <w:p w14:paraId="22A0476F" w14:textId="77777777" w:rsidR="00D9763E" w:rsidRPr="001F2445" w:rsidRDefault="00D9763E" w:rsidP="001F2445">
      <w:pPr>
        <w:rPr>
          <w:rFonts w:ascii="Times New Roman" w:eastAsia="ＭＳ 明朝" w:hAnsi="Times New Roman"/>
          <w:i/>
          <w:iCs/>
          <w:color w:val="0070C0"/>
          <w:lang w:eastAsia="ja-JP"/>
        </w:rPr>
      </w:pPr>
      <w:r w:rsidRPr="001F2445">
        <w:rPr>
          <w:rFonts w:ascii="Times New Roman" w:eastAsia="ＭＳ 明朝" w:hAnsi="Times New Roman" w:hint="eastAsia"/>
          <w:i/>
          <w:iCs/>
          <w:color w:val="0070C0"/>
          <w:lang w:eastAsia="ja-JP"/>
        </w:rPr>
        <w:t>[</w:t>
      </w:r>
      <w:r w:rsidRPr="001F2445">
        <w:rPr>
          <w:rFonts w:ascii="Times New Roman" w:eastAsia="ＭＳ 明朝" w:hAnsi="Times New Roman"/>
          <w:i/>
          <w:iCs/>
          <w:color w:val="0070C0"/>
          <w:lang w:eastAsia="ja-JP"/>
        </w:rPr>
        <w:t>positive observations]</w:t>
      </w:r>
    </w:p>
    <w:p w14:paraId="0CDC54FF"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For Alt.3-1 Rel-19 CAP pattern, Sources [Samsung] and [Sequans] state that Rel-19 CAP pattern to determine chip length of L1 R2D control part offer a balance between detection complexity and performance.</w:t>
      </w:r>
    </w:p>
    <w:p w14:paraId="20FE0899" w14:textId="7B287D54"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hint="eastAsia"/>
          <w:lang w:eastAsia="ja-JP"/>
        </w:rPr>
        <w:t>F</w:t>
      </w:r>
      <w:r w:rsidRPr="001F2445">
        <w:rPr>
          <w:rFonts w:ascii="Times New Roman" w:eastAsia="ＭＳ 明朝" w:hAnsi="Times New Roman"/>
          <w:lang w:eastAsia="ja-JP"/>
        </w:rPr>
        <w:t>or Alt.3-2b, CAP pattern and the association between chip durations for CAP and chip durations of L1 R2D control information, Sources [LGE], [Apple] and [Qualcomm] report that this option can achieve better detection reliability compared with R19 CAP. Apple further states that this option maintains consistency with Release-19 design principles.</w:t>
      </w:r>
      <w:r w:rsidRPr="001F2445">
        <w:rPr>
          <w:rFonts w:ascii="Times New Roman" w:eastAsia="ＭＳ 明朝" w:hAnsi="Times New Roman" w:hint="eastAsia"/>
          <w:lang w:eastAsia="ja-JP"/>
        </w:rPr>
        <w:t xml:space="preserve"> </w:t>
      </w:r>
      <w:r w:rsidRPr="001F2445">
        <w:rPr>
          <w:rFonts w:ascii="Times New Roman" w:eastAsia="ＭＳ 明朝" w:hAnsi="Times New Roman"/>
          <w:lang w:eastAsia="ja-JP"/>
        </w:rPr>
        <w:t>Source [Qualcomm] report that R19 CAP with repetition using correlation-based detection improves reliability, with low detection flexibility.</w:t>
      </w:r>
    </w:p>
    <w:p w14:paraId="4C9C97AB" w14:textId="77777777" w:rsidR="00D9763E" w:rsidRPr="001F2445" w:rsidRDefault="00D9763E" w:rsidP="001F2445">
      <w:pPr>
        <w:rPr>
          <w:rFonts w:ascii="Times New Roman" w:eastAsia="ＭＳ 明朝" w:hAnsi="Times New Roman"/>
          <w:i/>
          <w:iCs/>
          <w:color w:val="0070C0"/>
          <w:lang w:eastAsia="ja-JP"/>
        </w:rPr>
      </w:pPr>
      <w:r w:rsidRPr="001F2445">
        <w:rPr>
          <w:rFonts w:ascii="Times New Roman" w:eastAsia="ＭＳ 明朝" w:hAnsi="Times New Roman"/>
          <w:i/>
          <w:iCs/>
          <w:color w:val="0070C0"/>
          <w:lang w:eastAsia="ja-JP"/>
        </w:rPr>
        <w:t>[</w:t>
      </w:r>
      <w:r w:rsidRPr="001F2445">
        <w:rPr>
          <w:rFonts w:ascii="Times New Roman" w:eastAsia="ＭＳ 明朝" w:hAnsi="Times New Roman" w:hint="eastAsia"/>
          <w:i/>
          <w:iCs/>
          <w:color w:val="0070C0"/>
          <w:lang w:eastAsia="ja-JP"/>
        </w:rPr>
        <w:t>Negative</w:t>
      </w:r>
      <w:r w:rsidRPr="001F2445">
        <w:rPr>
          <w:rFonts w:ascii="Times New Roman" w:eastAsia="ＭＳ 明朝" w:hAnsi="Times New Roman"/>
          <w:i/>
          <w:iCs/>
          <w:color w:val="0070C0"/>
          <w:lang w:eastAsia="ja-JP"/>
        </w:rPr>
        <w:t xml:space="preserve"> </w:t>
      </w:r>
      <w:r w:rsidRPr="001F2445">
        <w:rPr>
          <w:rFonts w:ascii="Times New Roman" w:eastAsia="ＭＳ 明朝" w:hAnsi="Times New Roman" w:hint="eastAsia"/>
          <w:i/>
          <w:iCs/>
          <w:color w:val="0070C0"/>
          <w:lang w:eastAsia="ja-JP"/>
        </w:rPr>
        <w:t>observations</w:t>
      </w:r>
      <w:r w:rsidRPr="001F2445">
        <w:rPr>
          <w:rFonts w:ascii="Times New Roman" w:eastAsia="ＭＳ 明朝" w:hAnsi="Times New Roman"/>
          <w:i/>
          <w:iCs/>
          <w:color w:val="0070C0"/>
          <w:lang w:eastAsia="ja-JP"/>
        </w:rPr>
        <w:t>]</w:t>
      </w:r>
    </w:p>
    <w:p w14:paraId="2E735CE7"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w:t>
      </w:r>
      <w:r w:rsidRPr="001F2445">
        <w:rPr>
          <w:rFonts w:ascii="Times New Roman" w:eastAsia="ＭＳ 明朝" w:hAnsi="Times New Roman" w:hint="eastAsia"/>
          <w:lang w:eastAsia="ja-JP"/>
        </w:rPr>
        <w:t>Q</w:t>
      </w:r>
      <w:r w:rsidRPr="001F2445">
        <w:rPr>
          <w:rFonts w:ascii="Times New Roman" w:eastAsia="ＭＳ 明朝" w:hAnsi="Times New Roman"/>
          <w:lang w:eastAsia="ja-JP"/>
        </w:rPr>
        <w:t>ualcomm] states option 3 requires blind detection; and MD/FA rates and CAP overhead needs to be considered.</w:t>
      </w:r>
    </w:p>
    <w:p w14:paraId="1ABFE555"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w:t>
      </w:r>
      <w:r w:rsidRPr="001F2445">
        <w:rPr>
          <w:rFonts w:ascii="Times New Roman" w:eastAsia="ＭＳ 明朝" w:hAnsi="Times New Roman" w:hint="eastAsia"/>
          <w:lang w:eastAsia="ja-JP"/>
        </w:rPr>
        <w:t>Z</w:t>
      </w:r>
      <w:r w:rsidRPr="001F2445">
        <w:rPr>
          <w:rFonts w:ascii="Times New Roman" w:eastAsia="ＭＳ 明朝" w:hAnsi="Times New Roman"/>
          <w:lang w:eastAsia="ja-JP"/>
        </w:rPr>
        <w:t>TE] states option 3 results in additional overhead due to transmission of CAP.</w:t>
      </w:r>
    </w:p>
    <w:p w14:paraId="4ECDB86F"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Sources [CMCC], [vivo] and [Huawei] state that Option 3 is based on edge detection to determine the chip duration by using CAP, so the performance is limited or unfeasible due to the use of edge detection to detect the CAP pattern. Sources [ZTE] and [Ericsson] also report the performance of this option should be further evaluated.</w:t>
      </w:r>
    </w:p>
    <w:p w14:paraId="452949E6"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 xml:space="preserve">Source [Ericsson] states that option 3 would make the decoding of the L1 R2D control information more complicated for the device. </w:t>
      </w:r>
    </w:p>
    <w:p w14:paraId="5C04D2A5"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[vivo] states that repetition and FEC parameters should be indicated anyway, no need to leave chip duration for blind detection using CAP.</w:t>
      </w:r>
    </w:p>
    <w:p w14:paraId="0C83C4A5" w14:textId="77777777" w:rsidR="00D9763E" w:rsidRPr="001F2445" w:rsidRDefault="00D9763E" w:rsidP="001F2445">
      <w:pPr>
        <w:rPr>
          <w:rFonts w:eastAsia="ＭＳ 明朝"/>
          <w:lang w:eastAsia="ja-JP"/>
        </w:rPr>
      </w:pPr>
      <w:r w:rsidRPr="001F2445">
        <w:rPr>
          <w:rFonts w:eastAsia="ＭＳ 明朝"/>
          <w:lang w:eastAsia="ja-JP"/>
        </w:rPr>
        <w:t>For Option 4, Use a set of different binary sequences with fixed or variable length</w:t>
      </w:r>
    </w:p>
    <w:p w14:paraId="361BA96F" w14:textId="77777777" w:rsidR="00D9763E" w:rsidRPr="001F2445" w:rsidRDefault="00D9763E" w:rsidP="001F2445">
      <w:pPr>
        <w:rPr>
          <w:rFonts w:ascii="Times New Roman" w:eastAsia="ＭＳ 明朝" w:hAnsi="Times New Roman"/>
          <w:i/>
          <w:iCs/>
          <w:color w:val="0070C0"/>
          <w:lang w:eastAsia="ja-JP"/>
        </w:rPr>
      </w:pPr>
      <w:r w:rsidRPr="001F2445">
        <w:rPr>
          <w:rFonts w:ascii="Times New Roman" w:eastAsia="ＭＳ 明朝" w:hAnsi="Times New Roman" w:hint="eastAsia"/>
          <w:i/>
          <w:iCs/>
          <w:color w:val="0070C0"/>
          <w:lang w:eastAsia="ja-JP"/>
        </w:rPr>
        <w:t>[</w:t>
      </w:r>
      <w:r w:rsidRPr="001F2445">
        <w:rPr>
          <w:rFonts w:ascii="Times New Roman" w:eastAsia="ＭＳ 明朝" w:hAnsi="Times New Roman"/>
          <w:i/>
          <w:iCs/>
          <w:color w:val="0070C0"/>
          <w:lang w:eastAsia="ja-JP"/>
        </w:rPr>
        <w:t>positive observations]</w:t>
      </w:r>
    </w:p>
    <w:p w14:paraId="5E3FE9B4"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For Alt 4-1, using binary sequences for SIP. No use of CAP for chip duration determination</w:t>
      </w:r>
    </w:p>
    <w:p w14:paraId="54F58B30" w14:textId="77777777" w:rsidR="00D9763E" w:rsidRPr="001F2445" w:rsidRDefault="00D9763E" w:rsidP="001F2445">
      <w:pPr>
        <w:pStyle w:val="afe"/>
        <w:numPr>
          <w:ilvl w:val="1"/>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Sources [Nokia], [Huawei], [NEC], [LGE], [Docomo] and [Panasonic] state that this method can provide flexibility for R2</w:t>
      </w:r>
      <w:r w:rsidRPr="001F2445">
        <w:rPr>
          <w:rFonts w:ascii="Times New Roman" w:eastAsia="ＭＳ 明朝" w:hAnsi="Times New Roman" w:hint="eastAsia"/>
          <w:lang w:eastAsia="ja-JP"/>
        </w:rPr>
        <w:t>D</w:t>
      </w:r>
      <w:r w:rsidRPr="001F2445">
        <w:rPr>
          <w:rFonts w:ascii="Times New Roman" w:eastAsia="ＭＳ 明朝" w:hAnsi="Times New Roman"/>
          <w:lang w:eastAsia="ja-JP"/>
        </w:rPr>
        <w:t xml:space="preserve"> chip duration.</w:t>
      </w:r>
    </w:p>
    <w:p w14:paraId="6AE98062" w14:textId="77777777" w:rsidR="00D9763E" w:rsidRPr="001F2445" w:rsidRDefault="00D9763E" w:rsidP="001F2445">
      <w:pPr>
        <w:pStyle w:val="afe"/>
        <w:numPr>
          <w:ilvl w:val="1"/>
          <w:numId w:val="50"/>
        </w:numPr>
        <w:ind w:leftChars="0"/>
        <w:rPr>
          <w:rFonts w:ascii="Times New Roman" w:eastAsia="ＭＳ 明朝" w:hAnsi="Times New Roman"/>
          <w:lang w:eastAsia="ja-JP"/>
        </w:rPr>
      </w:pPr>
      <w:r w:rsidRPr="001F2445">
        <w:rPr>
          <w:rFonts w:ascii="Times New Roman" w:eastAsia="ＭＳ 明朝" w:hAnsi="Times New Roman"/>
          <w:lang w:eastAsia="ja-JP"/>
        </w:rPr>
        <w:t xml:space="preserve">Source [Huawei] state that a restricted set of binary sequences of differing lengths are mapped to different chip durations and coverage distances, which can be detected with limited blind detection complexity. Parallel processing for the blind detection of different sequence lengths avoids and processing delay. </w:t>
      </w:r>
      <w:r w:rsidRPr="001F2445">
        <w:rPr>
          <w:rFonts w:ascii="Times New Roman" w:eastAsia="ＭＳ 明朝" w:hAnsi="Times New Roman" w:hint="eastAsia"/>
          <w:lang w:eastAsia="ja-JP"/>
        </w:rPr>
        <w:t>B</w:t>
      </w:r>
      <w:r w:rsidRPr="001F2445">
        <w:rPr>
          <w:rFonts w:ascii="Times New Roman" w:eastAsia="ＭＳ 明朝" w:hAnsi="Times New Roman"/>
          <w:lang w:eastAsia="ja-JP"/>
        </w:rPr>
        <w:t>esides, R-TAS design is simplified, which consist only sequence-based SIP.Alt.4-2: using binary sequences for CAP.</w:t>
      </w:r>
    </w:p>
    <w:p w14:paraId="1AEF288A" w14:textId="77777777" w:rsidR="00D9763E" w:rsidRPr="001F2445" w:rsidRDefault="00D9763E" w:rsidP="001F2445">
      <w:pPr>
        <w:pStyle w:val="afe"/>
        <w:numPr>
          <w:ilvl w:val="1"/>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Sources [Nokia] and [Panasonic] report that flexibility on chip length of L1 R2D control can be achieved.</w:t>
      </w:r>
    </w:p>
    <w:p w14:paraId="63F2F033" w14:textId="77777777" w:rsidR="00D9763E" w:rsidRPr="001F2445" w:rsidRDefault="00D9763E" w:rsidP="001F2445">
      <w:pPr>
        <w:rPr>
          <w:rFonts w:ascii="Times New Roman" w:eastAsia="ＭＳ 明朝" w:hAnsi="Times New Roman"/>
          <w:i/>
          <w:iCs/>
          <w:color w:val="0070C0"/>
          <w:lang w:eastAsia="ja-JP"/>
        </w:rPr>
      </w:pPr>
      <w:r w:rsidRPr="001F2445">
        <w:rPr>
          <w:rFonts w:ascii="Times New Roman" w:eastAsia="ＭＳ 明朝" w:hAnsi="Times New Roman" w:hint="eastAsia"/>
          <w:i/>
          <w:iCs/>
          <w:color w:val="0070C0"/>
          <w:lang w:eastAsia="ja-JP"/>
        </w:rPr>
        <w:t>[</w:t>
      </w:r>
      <w:r w:rsidRPr="001F2445">
        <w:rPr>
          <w:rFonts w:ascii="Times New Roman" w:eastAsia="ＭＳ 明朝" w:hAnsi="Times New Roman"/>
          <w:i/>
          <w:iCs/>
          <w:color w:val="0070C0"/>
          <w:lang w:eastAsia="ja-JP"/>
        </w:rPr>
        <w:t>Negative observations]</w:t>
      </w:r>
    </w:p>
    <w:p w14:paraId="79F5CBF6"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Sources [vivo], [Ericsson] and [Qualcomm] states that option 4 increases detection complexity. And Ericsson states that option 4 would make the decoding of the L1 R2D control information more complicated for the device.</w:t>
      </w:r>
    </w:p>
    <w:p w14:paraId="659E8ABC"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Sources [ZTE] and [Ericsson] report that the performance of this option should be further evaluated.</w:t>
      </w:r>
    </w:p>
    <w:p w14:paraId="0E3D3D92"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 xml:space="preserve">Source [vivo] states that repetition and FEC parameters should be indicated anyway, no need to leave chip duration for blind detection; </w:t>
      </w:r>
      <w:r w:rsidRPr="001F2445">
        <w:rPr>
          <w:rFonts w:ascii="Times New Roman" w:eastAsia="ＭＳ 明朝" w:hAnsi="Times New Roman" w:hint="eastAsia"/>
          <w:lang w:eastAsia="ja-JP"/>
        </w:rPr>
        <w:t>v</w:t>
      </w:r>
      <w:r w:rsidRPr="001F2445">
        <w:rPr>
          <w:rFonts w:ascii="Times New Roman" w:eastAsia="ＭＳ 明朝" w:hAnsi="Times New Roman"/>
          <w:lang w:eastAsia="ja-JP"/>
        </w:rPr>
        <w:t xml:space="preserve">ivo further report that </w:t>
      </w:r>
      <w:proofErr w:type="gramStart"/>
      <w:r w:rsidRPr="001F2445">
        <w:rPr>
          <w:rFonts w:ascii="Times New Roman" w:eastAsia="ＭＳ 明朝" w:hAnsi="Times New Roman"/>
          <w:lang w:eastAsia="ja-JP"/>
        </w:rPr>
        <w:t>it</w:t>
      </w:r>
      <w:proofErr w:type="gramEnd"/>
      <w:r w:rsidRPr="001F2445">
        <w:rPr>
          <w:rFonts w:ascii="Times New Roman" w:eastAsia="ＭＳ 明朝" w:hAnsi="Times New Roman"/>
          <w:lang w:eastAsia="ja-JP"/>
        </w:rPr>
        <w:t xml:space="preserve"> leader more challenges on preamble design, requiring larger number of sequences to indicate four M values in addition to reader/cell ID differentiation;</w:t>
      </w:r>
    </w:p>
    <w:p w14:paraId="7E423415" w14:textId="77777777" w:rsidR="00D9763E" w:rsidRPr="001F2445" w:rsidRDefault="00D9763E" w:rsidP="001F2445">
      <w:pPr>
        <w:rPr>
          <w:rFonts w:eastAsia="ＭＳ 明朝"/>
          <w:lang w:eastAsia="ja-JP"/>
        </w:rPr>
      </w:pPr>
      <w:r w:rsidRPr="001F2445">
        <w:rPr>
          <w:rFonts w:eastAsia="ＭＳ 明朝" w:hint="eastAsia"/>
          <w:lang w:eastAsia="ja-JP"/>
        </w:rPr>
        <w:t>F</w:t>
      </w:r>
      <w:r w:rsidRPr="001F2445">
        <w:rPr>
          <w:rFonts w:eastAsia="ＭＳ 明朝"/>
          <w:lang w:eastAsia="ja-JP"/>
        </w:rPr>
        <w:t>or option 5, Use broadcast information (if any) to indicate the chip duration</w:t>
      </w:r>
    </w:p>
    <w:p w14:paraId="4CD4F646" w14:textId="77777777" w:rsidR="00D9763E" w:rsidRPr="001F2445" w:rsidRDefault="00D9763E" w:rsidP="001F2445">
      <w:pPr>
        <w:rPr>
          <w:rFonts w:ascii="Times New Roman" w:eastAsia="ＭＳ 明朝" w:hAnsi="Times New Roman"/>
          <w:i/>
          <w:iCs/>
          <w:color w:val="0070C0"/>
          <w:lang w:eastAsia="ja-JP"/>
        </w:rPr>
      </w:pPr>
      <w:r w:rsidRPr="001F2445">
        <w:rPr>
          <w:rFonts w:ascii="Times New Roman" w:eastAsia="ＭＳ 明朝" w:hAnsi="Times New Roman" w:hint="eastAsia"/>
          <w:i/>
          <w:iCs/>
          <w:color w:val="0070C0"/>
          <w:lang w:eastAsia="ja-JP"/>
        </w:rPr>
        <w:t>[</w:t>
      </w:r>
      <w:r w:rsidRPr="001F2445">
        <w:rPr>
          <w:rFonts w:ascii="Times New Roman" w:eastAsia="ＭＳ 明朝" w:hAnsi="Times New Roman"/>
          <w:i/>
          <w:iCs/>
          <w:color w:val="0070C0"/>
          <w:lang w:eastAsia="ja-JP"/>
        </w:rPr>
        <w:t>positive observations]</w:t>
      </w:r>
    </w:p>
    <w:p w14:paraId="20F8C3F5"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Sources [vivo], [ZTE] and [Qualcomm] state that better flexibility can be achieved without blind detection, and sources [vivo] and [ZTE] further state that the chip duration for L1 can be indicated together with other parameters for control information, e.g., repetition and FEC related parameters.</w:t>
      </w:r>
      <w:r w:rsidRPr="001F2445">
        <w:rPr>
          <w:rFonts w:ascii="Times New Roman" w:eastAsia="ＭＳ 明朝" w:hAnsi="Times New Roman" w:hint="eastAsia"/>
          <w:lang w:eastAsia="ja-JP"/>
        </w:rPr>
        <w:t xml:space="preserve"> </w:t>
      </w:r>
      <w:r w:rsidRPr="001F2445">
        <w:rPr>
          <w:rFonts w:ascii="Times New Roman" w:eastAsia="ＭＳ 明朝" w:hAnsi="Times New Roman"/>
          <w:lang w:eastAsia="ja-JP"/>
        </w:rPr>
        <w:t>Source [CMCC] state that this method can be used for L1 R2D control information common for devices, for example, the L1 R2D control information for scheduling paging message.</w:t>
      </w:r>
    </w:p>
    <w:p w14:paraId="02825065"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 xml:space="preserve">Source [OPPO] state that the chip length should be pre-known by device to minimize complexity and power consumption at </w:t>
      </w:r>
      <w:proofErr w:type="spellStart"/>
      <w:r w:rsidRPr="001F2445">
        <w:rPr>
          <w:rFonts w:ascii="Times New Roman" w:eastAsia="ＭＳ 明朝" w:hAnsi="Times New Roman"/>
          <w:lang w:eastAsia="ja-JP"/>
        </w:rPr>
        <w:t>AIoT</w:t>
      </w:r>
      <w:proofErr w:type="spellEnd"/>
      <w:r w:rsidRPr="001F2445">
        <w:rPr>
          <w:rFonts w:ascii="Times New Roman" w:eastAsia="ＭＳ 明朝" w:hAnsi="Times New Roman"/>
          <w:lang w:eastAsia="ja-JP"/>
        </w:rPr>
        <w:t xml:space="preserve"> device.</w:t>
      </w:r>
    </w:p>
    <w:p w14:paraId="5C52E39E" w14:textId="77777777" w:rsidR="00D9763E" w:rsidRPr="001F2445" w:rsidRDefault="00D9763E" w:rsidP="001F2445">
      <w:pPr>
        <w:rPr>
          <w:rFonts w:ascii="Times New Roman" w:eastAsia="ＭＳ 明朝" w:hAnsi="Times New Roman"/>
          <w:i/>
          <w:iCs/>
          <w:color w:val="0070C0"/>
          <w:lang w:eastAsia="ja-JP"/>
        </w:rPr>
      </w:pPr>
      <w:r w:rsidRPr="001F2445">
        <w:rPr>
          <w:rFonts w:ascii="Times New Roman" w:eastAsia="ＭＳ 明朝" w:hAnsi="Times New Roman" w:hint="eastAsia"/>
          <w:i/>
          <w:iCs/>
          <w:color w:val="0070C0"/>
          <w:lang w:eastAsia="ja-JP"/>
        </w:rPr>
        <w:t>[</w:t>
      </w:r>
      <w:r w:rsidRPr="001F2445">
        <w:rPr>
          <w:rFonts w:ascii="Times New Roman" w:eastAsia="ＭＳ 明朝" w:hAnsi="Times New Roman"/>
          <w:i/>
          <w:iCs/>
          <w:color w:val="0070C0"/>
          <w:lang w:eastAsia="ja-JP"/>
        </w:rPr>
        <w:t>Negative observations]</w:t>
      </w:r>
    </w:p>
    <w:p w14:paraId="72F315B1"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 xml:space="preserve">Source [Qualcomm] states that it requires system info acquisition and memorization. </w:t>
      </w:r>
    </w:p>
    <w:p w14:paraId="72940A5A"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[Huawei] and [Samsung] states that only to indicate chip duration in broadcast information limits flexible time resource allocation from system perspective.</w:t>
      </w:r>
    </w:p>
    <w:p w14:paraId="345E23FE"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lang w:eastAsia="ja-JP"/>
        </w:rPr>
        <w:t>Source [Ericsson] states that this option is a simple solution but not applicable for paging and broadcast PRDCH.</w:t>
      </w:r>
    </w:p>
    <w:p w14:paraId="1A97A683" w14:textId="77777777" w:rsidR="00D9763E" w:rsidRPr="001F2445" w:rsidRDefault="00D9763E" w:rsidP="001F2445">
      <w:pPr>
        <w:pStyle w:val="afe"/>
        <w:numPr>
          <w:ilvl w:val="0"/>
          <w:numId w:val="50"/>
        </w:numPr>
        <w:ind w:leftChars="0"/>
        <w:rPr>
          <w:rFonts w:ascii="Times New Roman" w:eastAsia="ＭＳ 明朝" w:hAnsi="Times New Roman"/>
          <w:lang w:eastAsia="ja-JP"/>
        </w:rPr>
      </w:pPr>
      <w:r w:rsidRPr="001F2445">
        <w:rPr>
          <w:rFonts w:ascii="Times New Roman" w:eastAsia="ＭＳ 明朝" w:hAnsi="Times New Roman" w:hint="eastAsia"/>
          <w:lang w:eastAsia="ja-JP"/>
        </w:rPr>
        <w:t>Source</w:t>
      </w:r>
      <w:r w:rsidRPr="001F2445">
        <w:rPr>
          <w:rFonts w:ascii="Times New Roman" w:eastAsia="ＭＳ 明朝" w:hAnsi="Times New Roman"/>
          <w:lang w:eastAsia="ja-JP"/>
        </w:rPr>
        <w:t xml:space="preserve"> </w:t>
      </w:r>
      <w:r w:rsidRPr="001F2445">
        <w:rPr>
          <w:rFonts w:ascii="Times New Roman" w:eastAsia="ＭＳ 明朝" w:hAnsi="Times New Roman" w:hint="eastAsia"/>
          <w:lang w:eastAsia="ja-JP"/>
        </w:rPr>
        <w:t>[</w:t>
      </w:r>
      <w:r w:rsidRPr="001F2445">
        <w:rPr>
          <w:rFonts w:ascii="Times New Roman" w:eastAsia="ＭＳ 明朝" w:hAnsi="Times New Roman"/>
          <w:lang w:eastAsia="ja-JP"/>
        </w:rPr>
        <w:t xml:space="preserve">Docomo] states that </w:t>
      </w:r>
      <w:r w:rsidRPr="001F2445">
        <w:rPr>
          <w:rFonts w:ascii="Times New Roman" w:eastAsia="ＭＳ 明朝" w:hAnsi="Times New Roman" w:hint="eastAsia"/>
          <w:lang w:eastAsia="ja-JP"/>
        </w:rPr>
        <w:t xml:space="preserve">state that option 5 has less </w:t>
      </w:r>
      <w:r w:rsidRPr="001F2445">
        <w:rPr>
          <w:rFonts w:ascii="Times New Roman" w:eastAsia="ＭＳ 明朝" w:hAnsi="Times New Roman"/>
          <w:lang w:eastAsia="ja-JP"/>
        </w:rPr>
        <w:t>flexibility</w:t>
      </w:r>
      <w:r w:rsidRPr="001F2445">
        <w:rPr>
          <w:rFonts w:ascii="Times New Roman" w:eastAsia="ＭＳ 明朝" w:hAnsi="Times New Roman" w:hint="eastAsia"/>
          <w:lang w:eastAsia="ja-JP"/>
        </w:rPr>
        <w:t xml:space="preserve"> on chip duration of L1 R2D control compared to option 2/3/4.</w:t>
      </w:r>
      <w:r w:rsidRPr="001F2445">
        <w:rPr>
          <w:rFonts w:ascii="Times New Roman" w:eastAsia="ＭＳ 明朝" w:hAnsi="Times New Roman"/>
          <w:lang w:eastAsia="ja-JP"/>
        </w:rPr>
        <w:t xml:space="preserve"> </w:t>
      </w:r>
    </w:p>
    <w:p w14:paraId="137ABF4A" w14:textId="77777777" w:rsidR="00947608" w:rsidRPr="00947608" w:rsidRDefault="00947608" w:rsidP="00947608">
      <w:pPr>
        <w:rPr>
          <w:rFonts w:ascii="Times New Roman" w:eastAsia="ＭＳ 明朝" w:hAnsi="Times New Roman"/>
          <w:lang w:eastAsia="ja-JP"/>
        </w:rPr>
      </w:pPr>
      <w:r w:rsidRPr="00947608">
        <w:rPr>
          <w:rFonts w:ascii="Times New Roman" w:eastAsia="ＭＳ 明朝" w:hAnsi="Times New Roman" w:hint="eastAsia"/>
          <w:lang w:eastAsia="ja-JP"/>
        </w:rPr>
        <w:t>Note: whether/how to capture blue parts can be up to editor</w:t>
      </w:r>
    </w:p>
    <w:p w14:paraId="60210DEB" w14:textId="77777777" w:rsidR="00D9763E" w:rsidRPr="00947608" w:rsidRDefault="00D9763E" w:rsidP="009C0D8F">
      <w:pPr>
        <w:rPr>
          <w:rFonts w:ascii="Times New Roman" w:eastAsia="ＭＳ 明朝" w:hAnsi="Times New Roman"/>
          <w:lang w:eastAsia="ja-JP"/>
        </w:rPr>
      </w:pPr>
    </w:p>
    <w:p w14:paraId="339CF445" w14:textId="78B23C78" w:rsidR="00D9763E" w:rsidRPr="00947608" w:rsidRDefault="00947608" w:rsidP="009C0D8F">
      <w:pPr>
        <w:rPr>
          <w:rFonts w:ascii="Times New Roman" w:eastAsia="ＭＳ 明朝" w:hAnsi="Times New Roman"/>
          <w:b/>
          <w:bCs/>
          <w:lang w:eastAsia="ja-JP"/>
        </w:rPr>
      </w:pPr>
      <w:r w:rsidRPr="00947608">
        <w:rPr>
          <w:rFonts w:ascii="Times New Roman" w:eastAsia="ＭＳ 明朝" w:hAnsi="Times New Roman" w:hint="eastAsia"/>
          <w:b/>
          <w:bCs/>
          <w:highlight w:val="green"/>
          <w:lang w:eastAsia="ja-JP"/>
        </w:rPr>
        <w:t>Agreement</w:t>
      </w:r>
    </w:p>
    <w:p w14:paraId="2411DFC4" w14:textId="77777777" w:rsidR="00947608" w:rsidRPr="00C77F3C" w:rsidRDefault="00947608" w:rsidP="00C77F3C">
      <w:pPr>
        <w:rPr>
          <w:rFonts w:ascii="Times New Roman" w:eastAsia="ＭＳ 明朝" w:hAnsi="Times New Roman"/>
          <w:lang w:eastAsia="ja-JP"/>
        </w:rPr>
      </w:pPr>
      <w:r w:rsidRPr="00C77F3C">
        <w:rPr>
          <w:rFonts w:ascii="Times New Roman" w:eastAsia="ＭＳ 明朝" w:hAnsi="Times New Roman"/>
          <w:lang w:eastAsia="ja-JP"/>
        </w:rPr>
        <w:t>Regarding interleaving and LTE bit collection schemes for R2D, capture following observations in TR 38.769</w:t>
      </w:r>
    </w:p>
    <w:p w14:paraId="5CC22DA8" w14:textId="77777777" w:rsidR="00947608" w:rsidRPr="00C77F3C" w:rsidRDefault="00947608" w:rsidP="00C77F3C">
      <w:pPr>
        <w:rPr>
          <w:rFonts w:ascii="Times New Roman" w:eastAsia="ＭＳ 明朝" w:hAnsi="Times New Roman"/>
          <w:lang w:eastAsia="ja-JP"/>
        </w:rPr>
      </w:pPr>
      <w:r w:rsidRPr="00C77F3C">
        <w:rPr>
          <w:rFonts w:ascii="Times New Roman" w:eastAsia="ＭＳ 明朝" w:hAnsi="Times New Roman"/>
          <w:lang w:eastAsia="ja-JP"/>
        </w:rPr>
        <w:t xml:space="preserve">Sources [vivo], [Huawei], [Qualcomm], [Docomo] and </w:t>
      </w:r>
      <w:r w:rsidRPr="00C77F3C">
        <w:rPr>
          <w:rFonts w:ascii="Times New Roman" w:eastAsia="ＭＳ 明朝" w:hAnsi="Times New Roman" w:hint="eastAsia"/>
          <w:lang w:eastAsia="ja-JP"/>
        </w:rPr>
        <w:t>[ZTE]</w:t>
      </w:r>
      <w:r w:rsidRPr="00C77F3C">
        <w:rPr>
          <w:rFonts w:ascii="Times New Roman" w:eastAsia="ＭＳ 明朝" w:hAnsi="Times New Roman"/>
          <w:lang w:eastAsia="ja-JP"/>
        </w:rPr>
        <w:t xml:space="preserve"> state that it is beneficial to support interleaving to improve coverage by obtaining time diversity gain. </w:t>
      </w:r>
    </w:p>
    <w:p w14:paraId="205E5C80" w14:textId="77777777" w:rsidR="00947608" w:rsidRPr="00C77F3C" w:rsidRDefault="00947608" w:rsidP="00C77F3C">
      <w:pPr>
        <w:rPr>
          <w:rFonts w:ascii="Times New Roman" w:eastAsia="ＭＳ 明朝" w:hAnsi="Times New Roman"/>
          <w:lang w:eastAsia="ja-JP"/>
        </w:rPr>
      </w:pPr>
      <w:r w:rsidRPr="00C77F3C">
        <w:rPr>
          <w:rFonts w:ascii="Times New Roman" w:eastAsia="ＭＳ 明朝" w:hAnsi="Times New Roman"/>
          <w:lang w:eastAsia="ja-JP"/>
        </w:rPr>
        <w:t xml:space="preserve">Sources [vivo], [Huawei] and [Docomo] state it is feasible to support LTE subblock interleaving and LTE bit collection. </w:t>
      </w:r>
    </w:p>
    <w:p w14:paraId="5F0F6580" w14:textId="77777777" w:rsidR="00947608" w:rsidRPr="00C77F3C" w:rsidRDefault="00947608" w:rsidP="00C77F3C">
      <w:pPr>
        <w:pStyle w:val="afe"/>
        <w:numPr>
          <w:ilvl w:val="0"/>
          <w:numId w:val="50"/>
        </w:numPr>
        <w:ind w:leftChars="0"/>
        <w:rPr>
          <w:rFonts w:ascii="Times New Roman" w:eastAsia="ＭＳ 明朝" w:hAnsi="Times New Roman"/>
          <w:lang w:eastAsia="ja-JP"/>
        </w:rPr>
      </w:pPr>
      <w:r w:rsidRPr="00C77F3C">
        <w:rPr>
          <w:rFonts w:ascii="Times New Roman" w:eastAsia="ＭＳ 明朝" w:hAnsi="Times New Roman" w:hint="eastAsia"/>
          <w:lang w:eastAsia="ja-JP"/>
        </w:rPr>
        <w:lastRenderedPageBreak/>
        <w:t>Source</w:t>
      </w:r>
      <w:r w:rsidRPr="00C77F3C">
        <w:rPr>
          <w:rFonts w:ascii="Times New Roman" w:eastAsia="ＭＳ 明朝" w:hAnsi="Times New Roman"/>
          <w:lang w:eastAsia="ja-JP"/>
        </w:rPr>
        <w:t xml:space="preserve"> [</w:t>
      </w:r>
      <w:r w:rsidRPr="00C77F3C">
        <w:rPr>
          <w:rFonts w:ascii="Times New Roman" w:eastAsia="ＭＳ 明朝" w:hAnsi="Times New Roman" w:hint="eastAsia"/>
          <w:lang w:eastAsia="ja-JP"/>
        </w:rPr>
        <w:t>vivo</w:t>
      </w:r>
      <w:r w:rsidRPr="00C77F3C">
        <w:rPr>
          <w:rFonts w:ascii="Times New Roman" w:eastAsia="ＭＳ 明朝" w:hAnsi="Times New Roman"/>
          <w:lang w:eastAsia="ja-JP"/>
        </w:rPr>
        <w:t xml:space="preserve">] report with references to show that the power consumption for LTE de-interleaving for turbo decoding is tens of </w:t>
      </w:r>
      <w:proofErr w:type="spellStart"/>
      <w:r w:rsidRPr="00C77F3C">
        <w:rPr>
          <w:rFonts w:ascii="Times New Roman" w:eastAsia="ＭＳ 明朝" w:hAnsi="Times New Roman"/>
          <w:lang w:eastAsia="ja-JP"/>
        </w:rPr>
        <w:t>uW</w:t>
      </w:r>
      <w:proofErr w:type="spellEnd"/>
      <w:r w:rsidRPr="00C77F3C">
        <w:rPr>
          <w:rFonts w:ascii="Times New Roman" w:eastAsia="ＭＳ 明朝" w:hAnsi="Times New Roman"/>
          <w:lang w:eastAsia="ja-JP"/>
        </w:rPr>
        <w:t>, even with multiple parallel (de)interleaving operation, and each operation with max number of bits of 6144. It can be expected that the power consumption for TBCC with LTE bit collection and w</w:t>
      </w:r>
      <w:r w:rsidRPr="00C77F3C">
        <w:rPr>
          <w:rFonts w:ascii="Times New Roman" w:eastAsia="ＭＳ 明朝" w:hAnsi="Times New Roman" w:hint="eastAsia"/>
          <w:lang w:eastAsia="ja-JP"/>
        </w:rPr>
        <w:t>i</w:t>
      </w:r>
      <w:r w:rsidRPr="00C77F3C">
        <w:rPr>
          <w:rFonts w:ascii="Times New Roman" w:eastAsia="ＭＳ 明朝" w:hAnsi="Times New Roman"/>
          <w:lang w:eastAsia="ja-JP"/>
        </w:rPr>
        <w:t>th or without LTE sub-block interleaving can be even simpler. Hence, both LTE TBCC with bit collection w</w:t>
      </w:r>
      <w:r w:rsidRPr="00C77F3C">
        <w:rPr>
          <w:rFonts w:ascii="Times New Roman" w:eastAsia="ＭＳ 明朝" w:hAnsi="Times New Roman" w:hint="eastAsia"/>
          <w:lang w:eastAsia="ja-JP"/>
        </w:rPr>
        <w:t>i</w:t>
      </w:r>
      <w:r w:rsidRPr="00C77F3C">
        <w:rPr>
          <w:rFonts w:ascii="Times New Roman" w:eastAsia="ＭＳ 明朝" w:hAnsi="Times New Roman"/>
          <w:lang w:eastAsia="ja-JP"/>
        </w:rPr>
        <w:t>th or without LTE sub-block interleaving are feasible.</w:t>
      </w:r>
    </w:p>
    <w:p w14:paraId="6CB5D8E2" w14:textId="77777777" w:rsidR="00947608" w:rsidRPr="00C77F3C" w:rsidRDefault="00947608" w:rsidP="00C77F3C">
      <w:pPr>
        <w:pStyle w:val="afe"/>
        <w:numPr>
          <w:ilvl w:val="0"/>
          <w:numId w:val="50"/>
        </w:numPr>
        <w:ind w:leftChars="0"/>
        <w:rPr>
          <w:rFonts w:ascii="Times New Roman" w:eastAsia="ＭＳ 明朝" w:hAnsi="Times New Roman"/>
          <w:lang w:eastAsia="ja-JP"/>
        </w:rPr>
      </w:pPr>
      <w:r w:rsidRPr="00C77F3C">
        <w:rPr>
          <w:rFonts w:ascii="Times New Roman" w:eastAsia="ＭＳ 明朝" w:hAnsi="Times New Roman" w:hint="eastAsia"/>
          <w:lang w:eastAsia="ja-JP"/>
        </w:rPr>
        <w:t>S</w:t>
      </w:r>
      <w:r w:rsidRPr="00C77F3C">
        <w:rPr>
          <w:rFonts w:ascii="Times New Roman" w:eastAsia="ＭＳ 明朝" w:hAnsi="Times New Roman"/>
          <w:lang w:eastAsia="ja-JP"/>
        </w:rPr>
        <w:t>ource [Huawei] and [Docomo] report that the additional power consumption can be supported by active devices due to higher peak power consumption, allowing them to support larger memory. Source [Huawei] further report that larger memory would enable these devices to support the use of a LTE de-</w:t>
      </w:r>
      <w:proofErr w:type="spellStart"/>
      <w:r w:rsidRPr="00C77F3C">
        <w:rPr>
          <w:rFonts w:ascii="Times New Roman" w:eastAsia="ＭＳ 明朝" w:hAnsi="Times New Roman"/>
          <w:lang w:eastAsia="ja-JP"/>
        </w:rPr>
        <w:t>interleaver</w:t>
      </w:r>
      <w:proofErr w:type="spellEnd"/>
      <w:r w:rsidRPr="00C77F3C">
        <w:rPr>
          <w:rFonts w:ascii="Times New Roman" w:eastAsia="ＭＳ 明朝" w:hAnsi="Times New Roman"/>
          <w:lang w:eastAsia="ja-JP"/>
        </w:rPr>
        <w:t xml:space="preserve">, and can follow the same hardware as used for the LTE sub-block </w:t>
      </w:r>
      <w:proofErr w:type="spellStart"/>
      <w:r w:rsidRPr="00C77F3C">
        <w:rPr>
          <w:rFonts w:ascii="Times New Roman" w:eastAsia="ＭＳ 明朝" w:hAnsi="Times New Roman"/>
          <w:lang w:eastAsia="ja-JP"/>
        </w:rPr>
        <w:t>interleaver</w:t>
      </w:r>
      <w:proofErr w:type="spellEnd"/>
      <w:r w:rsidRPr="00C77F3C">
        <w:rPr>
          <w:rFonts w:ascii="Times New Roman" w:eastAsia="ＭＳ 明朝" w:hAnsi="Times New Roman"/>
          <w:lang w:eastAsia="ja-JP"/>
        </w:rPr>
        <w:t xml:space="preserve"> with LTE bit collection scheme in D2R.</w:t>
      </w:r>
    </w:p>
    <w:p w14:paraId="2F0D713A" w14:textId="77777777" w:rsidR="00947608" w:rsidRPr="00C77F3C" w:rsidRDefault="00947608" w:rsidP="00C77F3C">
      <w:pPr>
        <w:rPr>
          <w:rFonts w:ascii="Times New Roman" w:eastAsia="ＭＳ 明朝" w:hAnsi="Times New Roman"/>
          <w:lang w:eastAsia="ja-JP"/>
        </w:rPr>
      </w:pPr>
      <w:r w:rsidRPr="00C77F3C">
        <w:rPr>
          <w:rFonts w:ascii="Times New Roman" w:eastAsia="ＭＳ 明朝" w:hAnsi="Times New Roman"/>
          <w:lang w:eastAsia="ja-JP"/>
        </w:rPr>
        <w:t xml:space="preserve">The following are observations regarding comparison of three alternatives. </w:t>
      </w:r>
    </w:p>
    <w:p w14:paraId="31BD9789" w14:textId="77777777" w:rsidR="00947608" w:rsidRPr="00C77F3C" w:rsidRDefault="00947608" w:rsidP="00C77F3C">
      <w:pPr>
        <w:rPr>
          <w:rFonts w:ascii="Times New Roman" w:eastAsia="ＭＳ 明朝" w:hAnsi="Times New Roman"/>
          <w:lang w:eastAsia="ja-JP"/>
        </w:rPr>
      </w:pPr>
      <w:r w:rsidRPr="00C77F3C">
        <w:rPr>
          <w:rFonts w:ascii="Times New Roman" w:eastAsia="ＭＳ 明朝" w:hAnsi="Times New Roman"/>
          <w:lang w:eastAsia="ja-JP"/>
        </w:rPr>
        <w:t xml:space="preserve">For Alt 1: reuse both LTE sub-block </w:t>
      </w:r>
      <w:proofErr w:type="spellStart"/>
      <w:r w:rsidRPr="00C77F3C">
        <w:rPr>
          <w:rFonts w:ascii="Times New Roman" w:eastAsia="ＭＳ 明朝" w:hAnsi="Times New Roman"/>
          <w:lang w:eastAsia="ja-JP"/>
        </w:rPr>
        <w:t>interleaver</w:t>
      </w:r>
      <w:proofErr w:type="spellEnd"/>
      <w:r w:rsidRPr="00C77F3C">
        <w:rPr>
          <w:rFonts w:ascii="Times New Roman" w:eastAsia="ＭＳ 明朝" w:hAnsi="Times New Roman"/>
          <w:lang w:eastAsia="ja-JP"/>
        </w:rPr>
        <w:t xml:space="preserve"> and LTE bit collection scheme</w:t>
      </w:r>
    </w:p>
    <w:p w14:paraId="516B37F6" w14:textId="77777777" w:rsidR="00947608" w:rsidRPr="00C77F3C" w:rsidRDefault="00947608" w:rsidP="00C77F3C">
      <w:pPr>
        <w:pStyle w:val="afe"/>
        <w:numPr>
          <w:ilvl w:val="0"/>
          <w:numId w:val="50"/>
        </w:numPr>
        <w:ind w:leftChars="0"/>
        <w:rPr>
          <w:rFonts w:ascii="Times New Roman" w:eastAsia="ＭＳ 明朝" w:hAnsi="Times New Roman"/>
          <w:lang w:eastAsia="ja-JP"/>
        </w:rPr>
      </w:pPr>
      <w:r w:rsidRPr="00C77F3C">
        <w:rPr>
          <w:rFonts w:ascii="Times New Roman" w:eastAsia="ＭＳ 明朝" w:hAnsi="Times New Roman"/>
          <w:lang w:eastAsia="ja-JP"/>
        </w:rPr>
        <w:t>Sources [</w:t>
      </w:r>
      <w:proofErr w:type="spellStart"/>
      <w:r w:rsidRPr="00C77F3C">
        <w:rPr>
          <w:rFonts w:ascii="Times New Roman" w:eastAsia="ＭＳ 明朝" w:hAnsi="Times New Roman"/>
          <w:lang w:eastAsia="ja-JP"/>
        </w:rPr>
        <w:t>Futurewei</w:t>
      </w:r>
      <w:proofErr w:type="spellEnd"/>
      <w:r w:rsidRPr="00C77F3C">
        <w:rPr>
          <w:rFonts w:ascii="Times New Roman" w:eastAsia="ＭＳ 明朝" w:hAnsi="Times New Roman"/>
          <w:lang w:eastAsia="ja-JP"/>
        </w:rPr>
        <w:t xml:space="preserve">], [Huawei], [OPPO], [CATT], [LGE] and [Panasonic] report LTE sub-block </w:t>
      </w:r>
      <w:proofErr w:type="spellStart"/>
      <w:r w:rsidRPr="00C77F3C">
        <w:rPr>
          <w:rFonts w:ascii="Times New Roman" w:eastAsia="ＭＳ 明朝" w:hAnsi="Times New Roman"/>
          <w:lang w:eastAsia="ja-JP"/>
        </w:rPr>
        <w:t>interleaver</w:t>
      </w:r>
      <w:proofErr w:type="spellEnd"/>
      <w:r w:rsidRPr="00C77F3C">
        <w:rPr>
          <w:rFonts w:ascii="Times New Roman" w:eastAsia="ＭＳ 明朝" w:hAnsi="Times New Roman"/>
          <w:lang w:eastAsia="ja-JP"/>
        </w:rPr>
        <w:t xml:space="preserve"> and LTE bit collection scheme can be supported, if FEC is supported. </w:t>
      </w:r>
    </w:p>
    <w:p w14:paraId="194EC65D" w14:textId="77777777" w:rsidR="00947608" w:rsidRPr="00C77F3C" w:rsidRDefault="00947608" w:rsidP="00C77F3C">
      <w:pPr>
        <w:pStyle w:val="afe"/>
        <w:numPr>
          <w:ilvl w:val="1"/>
          <w:numId w:val="50"/>
        </w:numPr>
        <w:ind w:leftChars="0"/>
        <w:rPr>
          <w:rFonts w:ascii="Times New Roman" w:eastAsia="ＭＳ 明朝" w:hAnsi="Times New Roman"/>
          <w:lang w:eastAsia="ja-JP"/>
        </w:rPr>
      </w:pPr>
      <w:r w:rsidRPr="00C77F3C">
        <w:rPr>
          <w:rFonts w:ascii="Times New Roman" w:eastAsia="ＭＳ 明朝" w:hAnsi="Times New Roman"/>
          <w:lang w:eastAsia="ja-JP"/>
        </w:rPr>
        <w:t>Source [</w:t>
      </w:r>
      <w:proofErr w:type="spellStart"/>
      <w:r w:rsidRPr="00C77F3C">
        <w:rPr>
          <w:rFonts w:ascii="Times New Roman" w:eastAsia="ＭＳ 明朝" w:hAnsi="Times New Roman"/>
          <w:lang w:eastAsia="ja-JP"/>
        </w:rPr>
        <w:t>Futurewei</w:t>
      </w:r>
      <w:proofErr w:type="spellEnd"/>
      <w:r w:rsidRPr="00C77F3C">
        <w:rPr>
          <w:rFonts w:ascii="Times New Roman" w:eastAsia="ＭＳ 明朝" w:hAnsi="Times New Roman"/>
          <w:lang w:eastAsia="ja-JP"/>
        </w:rPr>
        <w:t xml:space="preserve">] states that, reusing both LTE sub-block </w:t>
      </w:r>
      <w:proofErr w:type="spellStart"/>
      <w:r w:rsidRPr="00C77F3C">
        <w:rPr>
          <w:rFonts w:ascii="Times New Roman" w:eastAsia="ＭＳ 明朝" w:hAnsi="Times New Roman"/>
          <w:lang w:eastAsia="ja-JP"/>
        </w:rPr>
        <w:t>interleaver</w:t>
      </w:r>
      <w:proofErr w:type="spellEnd"/>
      <w:r w:rsidRPr="00C77F3C">
        <w:rPr>
          <w:rFonts w:ascii="Times New Roman" w:eastAsia="ＭＳ 明朝" w:hAnsi="Times New Roman"/>
          <w:lang w:eastAsia="ja-JP"/>
        </w:rPr>
        <w:t xml:space="preserve"> and LTE bit collection scheme enables a device to eliminate the repetition block and associated memory as the bit collection scheme can use the memory for the sub-block </w:t>
      </w:r>
      <w:proofErr w:type="spellStart"/>
      <w:r w:rsidRPr="00C77F3C">
        <w:rPr>
          <w:rFonts w:ascii="Times New Roman" w:eastAsia="ＭＳ 明朝" w:hAnsi="Times New Roman"/>
          <w:lang w:eastAsia="ja-JP"/>
        </w:rPr>
        <w:t>interleaver</w:t>
      </w:r>
      <w:proofErr w:type="spellEnd"/>
      <w:r w:rsidRPr="00C77F3C">
        <w:rPr>
          <w:rFonts w:ascii="Times New Roman" w:eastAsia="ＭＳ 明朝" w:hAnsi="Times New Roman"/>
          <w:lang w:eastAsia="ja-JP"/>
        </w:rPr>
        <w:t xml:space="preserve"> for repeated bits. Another benefit is the various coding rates are achievable without modifying the encoder specification.</w:t>
      </w:r>
    </w:p>
    <w:p w14:paraId="7E1CAA22" w14:textId="77777777" w:rsidR="00947608" w:rsidRPr="00C77F3C" w:rsidRDefault="00947608" w:rsidP="00C77F3C">
      <w:pPr>
        <w:pStyle w:val="afe"/>
        <w:numPr>
          <w:ilvl w:val="1"/>
          <w:numId w:val="50"/>
        </w:numPr>
        <w:ind w:leftChars="0"/>
        <w:rPr>
          <w:rFonts w:ascii="Times New Roman" w:eastAsia="ＭＳ 明朝" w:hAnsi="Times New Roman"/>
          <w:lang w:eastAsia="ja-JP"/>
        </w:rPr>
      </w:pPr>
      <w:r w:rsidRPr="00C77F3C">
        <w:rPr>
          <w:rFonts w:ascii="Times New Roman" w:eastAsia="ＭＳ 明朝" w:hAnsi="Times New Roman"/>
          <w:lang w:eastAsia="ja-JP"/>
        </w:rPr>
        <w:t xml:space="preserve">Source [Huawei] states that, reusing the LTE sub-block </w:t>
      </w:r>
      <w:proofErr w:type="spellStart"/>
      <w:r w:rsidRPr="00C77F3C">
        <w:rPr>
          <w:rFonts w:ascii="Times New Roman" w:eastAsia="ＭＳ 明朝" w:hAnsi="Times New Roman"/>
          <w:lang w:eastAsia="ja-JP"/>
        </w:rPr>
        <w:t>interleaver</w:t>
      </w:r>
      <w:proofErr w:type="spellEnd"/>
      <w:r w:rsidRPr="00C77F3C">
        <w:rPr>
          <w:rFonts w:ascii="Times New Roman" w:eastAsia="ＭＳ 明朝" w:hAnsi="Times New Roman"/>
          <w:lang w:eastAsia="ja-JP"/>
        </w:rPr>
        <w:t xml:space="preserve"> and LTE bit collection scheme should be supported due to its performance gain especially for larger TBS transmissions</w:t>
      </w:r>
      <w:r w:rsidRPr="00C77F3C">
        <w:rPr>
          <w:rFonts w:ascii="Times New Roman" w:eastAsia="ＭＳ 明朝" w:hAnsi="Times New Roman" w:hint="eastAsia"/>
          <w:lang w:eastAsia="ja-JP"/>
        </w:rPr>
        <w:t>,</w:t>
      </w:r>
      <w:r w:rsidRPr="00C77F3C">
        <w:rPr>
          <w:rFonts w:ascii="Times New Roman" w:eastAsia="ＭＳ 明朝" w:hAnsi="Times New Roman"/>
          <w:lang w:eastAsia="ja-JP"/>
        </w:rPr>
        <w:t xml:space="preserve"> providing 1dB and 2.8 dB performance gain compared with Alt 2 for BLER 10% and BLER 1% respectively, for a TBS of 400 bits.</w:t>
      </w:r>
    </w:p>
    <w:p w14:paraId="2CB7DE14" w14:textId="77777777" w:rsidR="00947608" w:rsidRPr="00C77F3C" w:rsidRDefault="00947608" w:rsidP="00C77F3C">
      <w:pPr>
        <w:pStyle w:val="afe"/>
        <w:numPr>
          <w:ilvl w:val="1"/>
          <w:numId w:val="50"/>
        </w:numPr>
        <w:ind w:leftChars="0"/>
        <w:rPr>
          <w:rFonts w:ascii="Times New Roman" w:eastAsia="ＭＳ 明朝" w:hAnsi="Times New Roman"/>
          <w:lang w:eastAsia="ja-JP"/>
        </w:rPr>
      </w:pPr>
      <w:r w:rsidRPr="00C77F3C">
        <w:rPr>
          <w:rFonts w:ascii="Times New Roman" w:eastAsia="ＭＳ 明朝" w:hAnsi="Times New Roman"/>
          <w:lang w:eastAsia="ja-JP"/>
        </w:rPr>
        <w:t xml:space="preserve">Source [LGE] states that, Alt 1 and Alt 2 are beneficial as they reuse the LTE bit collection scheme and/or the LTE sub-block </w:t>
      </w:r>
      <w:proofErr w:type="spellStart"/>
      <w:r w:rsidRPr="00C77F3C">
        <w:rPr>
          <w:rFonts w:ascii="Times New Roman" w:eastAsia="ＭＳ 明朝" w:hAnsi="Times New Roman"/>
          <w:lang w:eastAsia="ja-JP"/>
        </w:rPr>
        <w:t>interleaver</w:t>
      </w:r>
      <w:proofErr w:type="spellEnd"/>
      <w:r w:rsidRPr="00C77F3C">
        <w:rPr>
          <w:rFonts w:ascii="Times New Roman" w:eastAsia="ＭＳ 明朝" w:hAnsi="Times New Roman"/>
          <w:lang w:eastAsia="ja-JP"/>
        </w:rPr>
        <w:t>, enabling R2D coverage enhancement with minimal specification effort</w:t>
      </w:r>
    </w:p>
    <w:p w14:paraId="24CF6555" w14:textId="77777777" w:rsidR="00947608" w:rsidRPr="00C77F3C" w:rsidRDefault="00947608" w:rsidP="00C77F3C">
      <w:pPr>
        <w:pStyle w:val="afe"/>
        <w:numPr>
          <w:ilvl w:val="1"/>
          <w:numId w:val="50"/>
        </w:numPr>
        <w:ind w:leftChars="0"/>
        <w:rPr>
          <w:rFonts w:ascii="Times New Roman" w:eastAsia="ＭＳ 明朝" w:hAnsi="Times New Roman"/>
          <w:lang w:eastAsia="ja-JP"/>
        </w:rPr>
      </w:pPr>
      <w:r w:rsidRPr="00C77F3C">
        <w:rPr>
          <w:rFonts w:ascii="Times New Roman" w:eastAsia="ＭＳ 明朝" w:hAnsi="Times New Roman"/>
          <w:lang w:eastAsia="ja-JP"/>
        </w:rPr>
        <w:t xml:space="preserve">Source [Panasonic] states that, LTE sub-block </w:t>
      </w:r>
      <w:proofErr w:type="spellStart"/>
      <w:r w:rsidRPr="00C77F3C">
        <w:rPr>
          <w:rFonts w:ascii="Times New Roman" w:eastAsia="ＭＳ 明朝" w:hAnsi="Times New Roman"/>
          <w:lang w:eastAsia="ja-JP"/>
        </w:rPr>
        <w:t>interleaver</w:t>
      </w:r>
      <w:proofErr w:type="spellEnd"/>
      <w:r w:rsidRPr="00C77F3C">
        <w:rPr>
          <w:rFonts w:ascii="Times New Roman" w:eastAsia="ＭＳ 明朝" w:hAnsi="Times New Roman"/>
          <w:lang w:eastAsia="ja-JP"/>
        </w:rPr>
        <w:t xml:space="preserve"> could be beneficial for R2D to reduce the burst error caused by fading, especially for the longer message size with smaller values of M</w:t>
      </w:r>
    </w:p>
    <w:p w14:paraId="436F2CF8" w14:textId="77777777" w:rsidR="00947608" w:rsidRPr="00C77F3C" w:rsidRDefault="00947608" w:rsidP="00C77F3C">
      <w:pPr>
        <w:pStyle w:val="afe"/>
        <w:numPr>
          <w:ilvl w:val="1"/>
          <w:numId w:val="50"/>
        </w:numPr>
        <w:ind w:leftChars="0"/>
        <w:rPr>
          <w:rFonts w:ascii="Times New Roman" w:eastAsia="ＭＳ 明朝" w:hAnsi="Times New Roman"/>
          <w:lang w:eastAsia="ja-JP"/>
        </w:rPr>
      </w:pPr>
      <w:r w:rsidRPr="00C77F3C">
        <w:rPr>
          <w:rFonts w:ascii="Times New Roman" w:eastAsia="ＭＳ 明朝" w:hAnsi="Times New Roman"/>
          <w:lang w:eastAsia="ja-JP"/>
        </w:rPr>
        <w:t xml:space="preserve">Source [Qualcomm] states that, Alt 1 and Alt 2 can achieve similar BLER performance, and both require buffering full-length coded bits. </w:t>
      </w:r>
    </w:p>
    <w:p w14:paraId="423D0960" w14:textId="77777777" w:rsidR="00947608" w:rsidRPr="00C77F3C" w:rsidRDefault="00947608" w:rsidP="00C77F3C">
      <w:pPr>
        <w:rPr>
          <w:rFonts w:ascii="Times New Roman" w:eastAsia="ＭＳ 明朝" w:hAnsi="Times New Roman"/>
          <w:lang w:eastAsia="ja-JP"/>
        </w:rPr>
      </w:pPr>
      <w:r w:rsidRPr="00C77F3C">
        <w:rPr>
          <w:rFonts w:ascii="Times New Roman" w:eastAsia="ＭＳ 明朝" w:hAnsi="Times New Roman"/>
          <w:lang w:eastAsia="ja-JP"/>
        </w:rPr>
        <w:t xml:space="preserve">For Alt 2: reuse LTE bit collection scheme without LTE sub-block </w:t>
      </w:r>
      <w:proofErr w:type="spellStart"/>
      <w:r w:rsidRPr="00C77F3C">
        <w:rPr>
          <w:rFonts w:ascii="Times New Roman" w:eastAsia="ＭＳ 明朝" w:hAnsi="Times New Roman"/>
          <w:lang w:eastAsia="ja-JP"/>
        </w:rPr>
        <w:t>interleaver</w:t>
      </w:r>
      <w:proofErr w:type="spellEnd"/>
    </w:p>
    <w:p w14:paraId="3A9D89CF" w14:textId="77777777" w:rsidR="00947608" w:rsidRPr="00C77F3C" w:rsidRDefault="00947608" w:rsidP="00C77F3C">
      <w:pPr>
        <w:pStyle w:val="afe"/>
        <w:numPr>
          <w:ilvl w:val="0"/>
          <w:numId w:val="50"/>
        </w:numPr>
        <w:ind w:leftChars="0"/>
        <w:rPr>
          <w:rFonts w:ascii="Times New Roman" w:eastAsia="ＭＳ 明朝" w:hAnsi="Times New Roman"/>
          <w:lang w:eastAsia="ja-JP"/>
        </w:rPr>
      </w:pPr>
      <w:r w:rsidRPr="00C77F3C">
        <w:rPr>
          <w:rFonts w:ascii="Times New Roman" w:eastAsia="ＭＳ 明朝" w:hAnsi="Times New Roman"/>
          <w:lang w:eastAsia="ja-JP"/>
        </w:rPr>
        <w:t xml:space="preserve">Sources [vivo], [NEC], [ZTE], [LGE], [Apple] and [Qualcomm] report LTE bit collection scheme without LTE sub-block </w:t>
      </w:r>
      <w:proofErr w:type="spellStart"/>
      <w:r w:rsidRPr="00C77F3C">
        <w:rPr>
          <w:rFonts w:ascii="Times New Roman" w:eastAsia="ＭＳ 明朝" w:hAnsi="Times New Roman"/>
          <w:lang w:eastAsia="ja-JP"/>
        </w:rPr>
        <w:t>interleaver</w:t>
      </w:r>
      <w:proofErr w:type="spellEnd"/>
      <w:r w:rsidRPr="00C77F3C">
        <w:rPr>
          <w:rFonts w:ascii="Times New Roman" w:eastAsia="ＭＳ 明朝" w:hAnsi="Times New Roman"/>
          <w:lang w:eastAsia="ja-JP"/>
        </w:rPr>
        <w:t xml:space="preserve"> can be supported, if FEC is supported. </w:t>
      </w:r>
    </w:p>
    <w:p w14:paraId="48BC8D2F" w14:textId="77777777" w:rsidR="00947608" w:rsidRPr="00C77F3C" w:rsidRDefault="00947608" w:rsidP="00C77F3C">
      <w:pPr>
        <w:pStyle w:val="afe"/>
        <w:numPr>
          <w:ilvl w:val="1"/>
          <w:numId w:val="50"/>
        </w:numPr>
        <w:ind w:leftChars="0"/>
        <w:rPr>
          <w:rFonts w:ascii="Times New Roman" w:eastAsia="ＭＳ 明朝" w:hAnsi="Times New Roman"/>
          <w:lang w:eastAsia="ja-JP"/>
        </w:rPr>
      </w:pPr>
      <w:r w:rsidRPr="00C77F3C">
        <w:rPr>
          <w:rFonts w:ascii="Times New Roman" w:eastAsia="ＭＳ 明朝" w:hAnsi="Times New Roman"/>
          <w:lang w:eastAsia="ja-JP"/>
        </w:rPr>
        <w:t xml:space="preserve">Source [vivo] states that, Alt 1 and Alt 2 presents similar performance; thus Alt 2 is sufficient. </w:t>
      </w:r>
    </w:p>
    <w:p w14:paraId="04812CC1" w14:textId="77777777" w:rsidR="00947608" w:rsidRPr="00C77F3C" w:rsidRDefault="00947608" w:rsidP="00C77F3C">
      <w:pPr>
        <w:pStyle w:val="afe"/>
        <w:numPr>
          <w:ilvl w:val="1"/>
          <w:numId w:val="50"/>
        </w:numPr>
        <w:ind w:leftChars="0"/>
        <w:rPr>
          <w:rFonts w:ascii="Times New Roman" w:eastAsia="ＭＳ 明朝" w:hAnsi="Times New Roman"/>
          <w:lang w:eastAsia="ja-JP"/>
        </w:rPr>
      </w:pPr>
      <w:r w:rsidRPr="00C77F3C">
        <w:rPr>
          <w:rFonts w:ascii="Times New Roman" w:eastAsia="ＭＳ 明朝" w:hAnsi="Times New Roman"/>
          <w:lang w:eastAsia="ja-JP"/>
        </w:rPr>
        <w:t xml:space="preserve">Source [ZTE] states that, since bit collection does not require interleaving, the complexity of Alt 2 is lower than interleaving. FEC with bit collection and </w:t>
      </w:r>
      <w:r w:rsidRPr="00C77F3C">
        <w:rPr>
          <w:rFonts w:ascii="Times New Roman" w:eastAsia="ＭＳ 明朝" w:hAnsi="Times New Roman" w:hint="eastAsia"/>
          <w:lang w:eastAsia="ja-JP"/>
        </w:rPr>
        <w:t xml:space="preserve">FEC with sub-block </w:t>
      </w:r>
      <w:proofErr w:type="spellStart"/>
      <w:r w:rsidRPr="00C77F3C">
        <w:rPr>
          <w:rFonts w:ascii="Times New Roman" w:eastAsia="ＭＳ 明朝" w:hAnsi="Times New Roman" w:hint="eastAsia"/>
          <w:lang w:eastAsia="ja-JP"/>
        </w:rPr>
        <w:t>interleaver</w:t>
      </w:r>
      <w:proofErr w:type="spellEnd"/>
      <w:r w:rsidRPr="00C77F3C">
        <w:rPr>
          <w:rFonts w:ascii="Times New Roman" w:eastAsia="ＭＳ 明朝" w:hAnsi="Times New Roman"/>
          <w:lang w:eastAsia="ja-JP"/>
        </w:rPr>
        <w:t xml:space="preserve"> has similar performance compared with FEC with bit collection.</w:t>
      </w:r>
    </w:p>
    <w:p w14:paraId="6A9E9212" w14:textId="77777777" w:rsidR="00947608" w:rsidRPr="00C77F3C" w:rsidRDefault="00947608" w:rsidP="00C77F3C">
      <w:pPr>
        <w:pStyle w:val="afe"/>
        <w:numPr>
          <w:ilvl w:val="1"/>
          <w:numId w:val="50"/>
        </w:numPr>
        <w:ind w:leftChars="0"/>
        <w:rPr>
          <w:rFonts w:ascii="Times New Roman" w:eastAsia="ＭＳ 明朝" w:hAnsi="Times New Roman"/>
          <w:lang w:eastAsia="ja-JP"/>
        </w:rPr>
      </w:pPr>
      <w:r w:rsidRPr="00C77F3C">
        <w:rPr>
          <w:rFonts w:ascii="Times New Roman" w:eastAsia="ＭＳ 明朝" w:hAnsi="Times New Roman"/>
          <w:lang w:eastAsia="ja-JP"/>
        </w:rPr>
        <w:t xml:space="preserve">Source [LGE] states that, Alt 1 and Alt 2 are beneficial as they reuse the LTE bit collection scheme and/or the LTE sub-block </w:t>
      </w:r>
      <w:proofErr w:type="spellStart"/>
      <w:r w:rsidRPr="00C77F3C">
        <w:rPr>
          <w:rFonts w:ascii="Times New Roman" w:eastAsia="ＭＳ 明朝" w:hAnsi="Times New Roman"/>
          <w:lang w:eastAsia="ja-JP"/>
        </w:rPr>
        <w:t>interleaver</w:t>
      </w:r>
      <w:proofErr w:type="spellEnd"/>
      <w:r w:rsidRPr="00C77F3C">
        <w:rPr>
          <w:rFonts w:ascii="Times New Roman" w:eastAsia="ＭＳ 明朝" w:hAnsi="Times New Roman"/>
          <w:lang w:eastAsia="ja-JP"/>
        </w:rPr>
        <w:t>, enabling R2D coverage enhancement with minimal specification effort</w:t>
      </w:r>
    </w:p>
    <w:p w14:paraId="6056B1F3" w14:textId="77777777" w:rsidR="00947608" w:rsidRPr="00C77F3C" w:rsidRDefault="00947608" w:rsidP="00C77F3C">
      <w:pPr>
        <w:pStyle w:val="afe"/>
        <w:numPr>
          <w:ilvl w:val="1"/>
          <w:numId w:val="50"/>
        </w:numPr>
        <w:ind w:leftChars="0"/>
        <w:rPr>
          <w:rFonts w:ascii="Times New Roman" w:eastAsia="ＭＳ 明朝" w:hAnsi="Times New Roman"/>
          <w:lang w:eastAsia="ja-JP"/>
        </w:rPr>
      </w:pPr>
      <w:r w:rsidRPr="00C77F3C">
        <w:rPr>
          <w:rFonts w:ascii="Times New Roman" w:eastAsia="ＭＳ 明朝" w:hAnsi="Times New Roman"/>
          <w:lang w:eastAsia="ja-JP"/>
        </w:rPr>
        <w:t>Source [Apple] states that, Alt 2 provides a good balance between performance and complexity for device 2b/C, reusing existing 3GPP designs while minimizing memory requirements.</w:t>
      </w:r>
    </w:p>
    <w:p w14:paraId="036D73CD" w14:textId="41CB8C16" w:rsidR="00947608" w:rsidRPr="00C77F3C" w:rsidRDefault="00947608" w:rsidP="00C77F3C">
      <w:pPr>
        <w:pStyle w:val="afe"/>
        <w:numPr>
          <w:ilvl w:val="1"/>
          <w:numId w:val="50"/>
        </w:numPr>
        <w:ind w:leftChars="0"/>
        <w:rPr>
          <w:rFonts w:ascii="Times New Roman" w:eastAsia="ＭＳ 明朝" w:hAnsi="Times New Roman"/>
          <w:lang w:eastAsia="ja-JP"/>
        </w:rPr>
      </w:pPr>
      <w:r w:rsidRPr="00C77F3C">
        <w:rPr>
          <w:rFonts w:ascii="Times New Roman" w:eastAsia="ＭＳ 明朝" w:hAnsi="Times New Roman"/>
          <w:lang w:eastAsia="ja-JP"/>
        </w:rPr>
        <w:t>Source [Qualcomm] states that, for small number of coded bits, Alt2 can be used to improve interleaving gain</w:t>
      </w:r>
    </w:p>
    <w:p w14:paraId="19003E31" w14:textId="77777777" w:rsidR="00947608" w:rsidRPr="00C77F3C" w:rsidRDefault="00947608" w:rsidP="00C77F3C">
      <w:pPr>
        <w:rPr>
          <w:rFonts w:ascii="Times New Roman" w:eastAsia="ＭＳ 明朝" w:hAnsi="Times New Roman"/>
          <w:lang w:eastAsia="ja-JP"/>
        </w:rPr>
      </w:pPr>
      <w:r w:rsidRPr="00C77F3C">
        <w:rPr>
          <w:rFonts w:ascii="Times New Roman" w:eastAsia="ＭＳ 明朝" w:hAnsi="Times New Roman"/>
          <w:lang w:eastAsia="ja-JP"/>
        </w:rPr>
        <w:t xml:space="preserve">For Alt 3: based on LTE bit collection scheme with some update (e.g., for memory reduction) without LTE sub-block </w:t>
      </w:r>
      <w:proofErr w:type="spellStart"/>
      <w:r w:rsidRPr="00C77F3C">
        <w:rPr>
          <w:rFonts w:ascii="Times New Roman" w:eastAsia="ＭＳ 明朝" w:hAnsi="Times New Roman"/>
          <w:lang w:eastAsia="ja-JP"/>
        </w:rPr>
        <w:t>interleaver</w:t>
      </w:r>
      <w:proofErr w:type="spellEnd"/>
    </w:p>
    <w:p w14:paraId="395E928D" w14:textId="77777777" w:rsidR="00947608" w:rsidRPr="00C77F3C" w:rsidRDefault="00947608" w:rsidP="00C77F3C">
      <w:pPr>
        <w:pStyle w:val="afe"/>
        <w:numPr>
          <w:ilvl w:val="0"/>
          <w:numId w:val="50"/>
        </w:numPr>
        <w:ind w:leftChars="0"/>
        <w:rPr>
          <w:rFonts w:ascii="Times New Roman" w:eastAsia="ＭＳ 明朝" w:hAnsi="Times New Roman"/>
          <w:lang w:eastAsia="ja-JP"/>
        </w:rPr>
      </w:pPr>
      <w:r w:rsidRPr="00C77F3C">
        <w:rPr>
          <w:rFonts w:ascii="Times New Roman" w:eastAsia="ＭＳ 明朝" w:hAnsi="Times New Roman"/>
          <w:lang w:eastAsia="ja-JP"/>
        </w:rPr>
        <w:t xml:space="preserve">Source [Qualcomm] and [NEC] report that, LTE bit collection scheme with segment can be supported, if FEC is supported. </w:t>
      </w:r>
    </w:p>
    <w:p w14:paraId="7C290043" w14:textId="77777777" w:rsidR="00947608" w:rsidRPr="00C77F3C" w:rsidRDefault="00947608" w:rsidP="00C77F3C">
      <w:pPr>
        <w:pStyle w:val="afe"/>
        <w:numPr>
          <w:ilvl w:val="1"/>
          <w:numId w:val="50"/>
        </w:numPr>
        <w:ind w:leftChars="0"/>
        <w:rPr>
          <w:rFonts w:ascii="Times New Roman" w:eastAsia="ＭＳ 明朝" w:hAnsi="Times New Roman"/>
          <w:lang w:eastAsia="ja-JP"/>
        </w:rPr>
      </w:pPr>
      <w:r w:rsidRPr="00C77F3C">
        <w:rPr>
          <w:rFonts w:ascii="Times New Roman" w:eastAsia="ＭＳ 明朝" w:hAnsi="Times New Roman"/>
          <w:lang w:eastAsia="ja-JP"/>
        </w:rPr>
        <w:t>Source [NEC] states that, Alt 3 can be adopted if memory size limitation exists in devices</w:t>
      </w:r>
    </w:p>
    <w:p w14:paraId="4BFC10C3" w14:textId="77777777" w:rsidR="00947608" w:rsidRPr="00C77F3C" w:rsidRDefault="00947608" w:rsidP="00C77F3C">
      <w:pPr>
        <w:pStyle w:val="afe"/>
        <w:numPr>
          <w:ilvl w:val="1"/>
          <w:numId w:val="50"/>
        </w:numPr>
        <w:ind w:leftChars="0"/>
        <w:rPr>
          <w:rFonts w:ascii="Times New Roman" w:eastAsia="ＭＳ 明朝" w:hAnsi="Times New Roman"/>
          <w:lang w:eastAsia="ja-JP"/>
        </w:rPr>
      </w:pPr>
      <w:r w:rsidRPr="00C77F3C">
        <w:rPr>
          <w:rFonts w:ascii="Times New Roman" w:eastAsia="ＭＳ 明朝" w:hAnsi="Times New Roman"/>
          <w:lang w:eastAsia="ja-JP"/>
        </w:rPr>
        <w:t>Source [Qualcomm] states that, Alt3 with two segmentations requires half of the buffering size versus Alt2 at price of 2.5dB performance loss, but still outperforms the no-FEC approach using three block-level repetitions. For large number of coded bits, Alt3 can be applied to reduce buffering requirements</w:t>
      </w:r>
    </w:p>
    <w:p w14:paraId="201BDD96" w14:textId="77777777" w:rsidR="00947608" w:rsidRPr="00C77F3C" w:rsidRDefault="00947608" w:rsidP="00C77F3C">
      <w:pPr>
        <w:pStyle w:val="afe"/>
        <w:numPr>
          <w:ilvl w:val="1"/>
          <w:numId w:val="50"/>
        </w:numPr>
        <w:ind w:leftChars="0"/>
        <w:rPr>
          <w:rFonts w:ascii="Times New Roman" w:eastAsia="ＭＳ 明朝" w:hAnsi="Times New Roman"/>
          <w:lang w:eastAsia="ja-JP"/>
        </w:rPr>
      </w:pPr>
      <w:r w:rsidRPr="00C77F3C">
        <w:rPr>
          <w:rFonts w:ascii="Times New Roman" w:eastAsia="ＭＳ 明朝" w:hAnsi="Times New Roman"/>
          <w:lang w:eastAsia="ja-JP"/>
        </w:rPr>
        <w:t xml:space="preserve">Source [vivo] and [Huawei] state that, Alt 3 degrades performance due to lower time diversity gain compared with Alt 1/2, and [vivo] observes that, Alt 3 with two segments for 1000 bits TBS also suffers loss compared with block-level repetition.  </w:t>
      </w:r>
    </w:p>
    <w:p w14:paraId="681087AD" w14:textId="77777777" w:rsidR="00947608" w:rsidRPr="00C77F3C" w:rsidRDefault="00947608" w:rsidP="00C77F3C">
      <w:pPr>
        <w:pStyle w:val="afe"/>
        <w:numPr>
          <w:ilvl w:val="1"/>
          <w:numId w:val="50"/>
        </w:numPr>
        <w:ind w:leftChars="0"/>
        <w:rPr>
          <w:rFonts w:ascii="Times New Roman" w:eastAsia="ＭＳ 明朝" w:hAnsi="Times New Roman"/>
          <w:lang w:eastAsia="ja-JP"/>
        </w:rPr>
      </w:pPr>
      <w:r w:rsidRPr="00C77F3C">
        <w:rPr>
          <w:rFonts w:ascii="Times New Roman" w:eastAsia="ＭＳ 明朝" w:hAnsi="Times New Roman"/>
          <w:lang w:eastAsia="ja-JP"/>
        </w:rPr>
        <w:t xml:space="preserve">Sources [vivo] and [Huawei] state that, since memory/power consumption by Alt 1 and Alt 2 is feasible for </w:t>
      </w:r>
      <w:proofErr w:type="spellStart"/>
      <w:r w:rsidRPr="00C77F3C">
        <w:rPr>
          <w:rFonts w:ascii="Times New Roman" w:eastAsia="ＭＳ 明朝" w:hAnsi="Times New Roman"/>
          <w:lang w:eastAsia="ja-JP"/>
        </w:rPr>
        <w:t>AIoT</w:t>
      </w:r>
      <w:proofErr w:type="spellEnd"/>
      <w:r w:rsidRPr="00C77F3C">
        <w:rPr>
          <w:rFonts w:ascii="Times New Roman" w:eastAsia="ＭＳ 明朝" w:hAnsi="Times New Roman"/>
          <w:lang w:eastAsia="ja-JP"/>
        </w:rPr>
        <w:t xml:space="preserve"> device, it is unnecessary to further reduce memory/power consumption by Alt 3.  </w:t>
      </w:r>
    </w:p>
    <w:p w14:paraId="5D31DCED" w14:textId="77777777" w:rsidR="00947608" w:rsidRPr="00C77F3C" w:rsidRDefault="00947608" w:rsidP="00C77F3C">
      <w:pPr>
        <w:pStyle w:val="afe"/>
        <w:numPr>
          <w:ilvl w:val="1"/>
          <w:numId w:val="50"/>
        </w:numPr>
        <w:ind w:leftChars="0"/>
        <w:rPr>
          <w:rFonts w:ascii="Times New Roman" w:eastAsia="ＭＳ 明朝" w:hAnsi="Times New Roman"/>
          <w:lang w:eastAsia="ja-JP"/>
        </w:rPr>
      </w:pPr>
      <w:r w:rsidRPr="00C77F3C">
        <w:rPr>
          <w:rFonts w:ascii="Times New Roman" w:eastAsia="ＭＳ 明朝" w:hAnsi="Times New Roman"/>
          <w:lang w:eastAsia="ja-JP"/>
        </w:rPr>
        <w:t>Source [LGE] states that, Alt 3 is potentially advantageous in terms of memory reduction for A-IoT devices, but is considered less favourable due to the extensive discussion required to evaluate the performance of various bit collection schemes</w:t>
      </w:r>
    </w:p>
    <w:p w14:paraId="3ECAF936" w14:textId="77777777" w:rsidR="00947608" w:rsidRDefault="00947608" w:rsidP="009C0D8F">
      <w:pPr>
        <w:rPr>
          <w:rFonts w:ascii="Times New Roman" w:eastAsia="ＭＳ 明朝" w:hAnsi="Times New Roman"/>
          <w:lang w:eastAsia="ja-JP"/>
        </w:rPr>
      </w:pPr>
    </w:p>
    <w:p w14:paraId="606847DD" w14:textId="2023A806" w:rsidR="00947608" w:rsidRPr="00947608" w:rsidRDefault="00947608" w:rsidP="009C0D8F">
      <w:pPr>
        <w:rPr>
          <w:rFonts w:ascii="Times New Roman" w:eastAsia="ＭＳ 明朝" w:hAnsi="Times New Roman"/>
          <w:b/>
          <w:bCs/>
          <w:lang w:eastAsia="ja-JP"/>
        </w:rPr>
      </w:pPr>
      <w:r w:rsidRPr="00947608">
        <w:rPr>
          <w:rFonts w:ascii="Times New Roman" w:eastAsia="ＭＳ 明朝" w:hAnsi="Times New Roman" w:hint="eastAsia"/>
          <w:b/>
          <w:bCs/>
          <w:highlight w:val="green"/>
          <w:lang w:eastAsia="ja-JP"/>
        </w:rPr>
        <w:t>Agreement</w:t>
      </w:r>
    </w:p>
    <w:p w14:paraId="37CEFB7E" w14:textId="77777777" w:rsidR="00947608" w:rsidRPr="00C77F3C" w:rsidRDefault="00947608" w:rsidP="00C77F3C">
      <w:pPr>
        <w:rPr>
          <w:rFonts w:ascii="Times New Roman" w:eastAsia="ＭＳ 明朝" w:hAnsi="Times New Roman"/>
          <w:lang w:eastAsia="ja-JP"/>
        </w:rPr>
      </w:pPr>
      <w:r w:rsidRPr="00C77F3C">
        <w:rPr>
          <w:rFonts w:ascii="Times New Roman" w:eastAsia="ＭＳ 明朝" w:hAnsi="Times New Roman"/>
          <w:lang w:eastAsia="ja-JP"/>
        </w:rPr>
        <w:t>Capture following observations for sequence type for R2D SIP in the TR 38.769, that</w:t>
      </w:r>
    </w:p>
    <w:p w14:paraId="1A92EA04" w14:textId="77777777" w:rsidR="00947608" w:rsidRPr="00C77F3C" w:rsidRDefault="00947608" w:rsidP="00C77F3C">
      <w:pPr>
        <w:rPr>
          <w:rFonts w:ascii="Times New Roman" w:eastAsia="ＭＳ 明朝" w:hAnsi="Times New Roman"/>
          <w:lang w:eastAsia="ja-JP"/>
        </w:rPr>
      </w:pPr>
      <w:r w:rsidRPr="00C77F3C">
        <w:rPr>
          <w:rFonts w:ascii="Times New Roman" w:eastAsia="ＭＳ 明朝" w:hAnsi="Times New Roman"/>
          <w:lang w:eastAsia="ja-JP"/>
        </w:rPr>
        <w:t>For binary sequence based R2D SIP, m-sequence and Golay sequence are studied.</w:t>
      </w:r>
    </w:p>
    <w:p w14:paraId="11285BBF" w14:textId="77777777" w:rsidR="00947608" w:rsidRPr="00C77F3C" w:rsidRDefault="00947608" w:rsidP="00C77F3C">
      <w:pPr>
        <w:pStyle w:val="afe"/>
        <w:numPr>
          <w:ilvl w:val="0"/>
          <w:numId w:val="50"/>
        </w:numPr>
        <w:ind w:leftChars="0"/>
        <w:rPr>
          <w:rFonts w:ascii="Times New Roman" w:eastAsia="ＭＳ 明朝" w:hAnsi="Times New Roman"/>
          <w:lang w:eastAsia="ja-JP"/>
        </w:rPr>
      </w:pPr>
      <w:r w:rsidRPr="00C77F3C">
        <w:rPr>
          <w:rFonts w:ascii="Times New Roman" w:eastAsia="ＭＳ 明朝" w:hAnsi="Times New Roman"/>
          <w:lang w:eastAsia="ja-JP"/>
        </w:rPr>
        <w:t>Sources [Qualcomm] and [interdigital] provide evaluation results show that m-sequence and Golay sequence shows similar MDR/FAR and correlation property. [Docomo] states that both m-sequence and Golay sequence have good auto-correlation property.</w:t>
      </w:r>
    </w:p>
    <w:p w14:paraId="54545C04" w14:textId="77777777" w:rsidR="00947608" w:rsidRPr="00C77F3C" w:rsidRDefault="00947608" w:rsidP="00C77F3C">
      <w:pPr>
        <w:pStyle w:val="afe"/>
        <w:numPr>
          <w:ilvl w:val="0"/>
          <w:numId w:val="50"/>
        </w:numPr>
        <w:ind w:leftChars="0"/>
        <w:rPr>
          <w:rFonts w:ascii="Times New Roman" w:eastAsia="ＭＳ 明朝" w:hAnsi="Times New Roman"/>
          <w:lang w:eastAsia="ja-JP"/>
        </w:rPr>
      </w:pPr>
      <w:r w:rsidRPr="00C77F3C">
        <w:rPr>
          <w:rFonts w:ascii="Times New Roman" w:eastAsia="ＭＳ 明朝" w:hAnsi="Times New Roman"/>
          <w:lang w:eastAsia="ja-JP"/>
        </w:rPr>
        <w:lastRenderedPageBreak/>
        <w:t>Sources [vivo], [OPPO], [Apple], [interdigital], [Qualcomm] and [LGE] report that m-sequence can be considered as binary sequence for R2D SIP, with the following observations:</w:t>
      </w:r>
    </w:p>
    <w:p w14:paraId="435AF70B" w14:textId="77777777" w:rsidR="00947608" w:rsidRPr="00C77F3C" w:rsidRDefault="00947608" w:rsidP="00C77F3C">
      <w:pPr>
        <w:pStyle w:val="afe"/>
        <w:numPr>
          <w:ilvl w:val="1"/>
          <w:numId w:val="50"/>
        </w:numPr>
        <w:ind w:leftChars="0"/>
        <w:rPr>
          <w:rFonts w:ascii="Times New Roman" w:eastAsia="ＭＳ 明朝" w:hAnsi="Times New Roman"/>
          <w:lang w:eastAsia="ja-JP"/>
        </w:rPr>
      </w:pPr>
      <w:r w:rsidRPr="00C77F3C">
        <w:rPr>
          <w:rFonts w:ascii="Times New Roman" w:eastAsia="ＭＳ 明朝" w:hAnsi="Times New Roman"/>
          <w:lang w:eastAsia="ja-JP"/>
        </w:rPr>
        <w:t xml:space="preserve">Source [vivo] states that m-sequences with same length but different cyclic shifts/initial states can be considered to achieve good cross-correlation between different sequences. </w:t>
      </w:r>
    </w:p>
    <w:p w14:paraId="13C448ED" w14:textId="77777777" w:rsidR="00947608" w:rsidRPr="00C77F3C" w:rsidRDefault="00947608" w:rsidP="00C77F3C">
      <w:pPr>
        <w:pStyle w:val="afe"/>
        <w:numPr>
          <w:ilvl w:val="1"/>
          <w:numId w:val="50"/>
        </w:numPr>
        <w:ind w:leftChars="0"/>
        <w:rPr>
          <w:rFonts w:ascii="Times New Roman" w:eastAsia="ＭＳ 明朝" w:hAnsi="Times New Roman"/>
          <w:lang w:eastAsia="ja-JP"/>
        </w:rPr>
      </w:pPr>
      <w:r w:rsidRPr="00C77F3C">
        <w:rPr>
          <w:rFonts w:ascii="Times New Roman" w:eastAsia="ＭＳ 明朝" w:hAnsi="Times New Roman"/>
          <w:lang w:eastAsia="ja-JP"/>
        </w:rPr>
        <w:t>Sources [interdigital], [LGE] and [Qualcomm] state that m-sequence design can be expected to be implemented with lower complexity than a Golay sequence. Source [Qualcomm] further state that m-sequences can be generated by storing the initialization state of the polynomial, reducing memory requirements.</w:t>
      </w:r>
    </w:p>
    <w:p w14:paraId="6C2E5D19" w14:textId="44629A5D" w:rsidR="00947608" w:rsidRPr="00C77F3C" w:rsidRDefault="00947608" w:rsidP="00C77F3C">
      <w:pPr>
        <w:pStyle w:val="afe"/>
        <w:numPr>
          <w:ilvl w:val="0"/>
          <w:numId w:val="50"/>
        </w:numPr>
        <w:ind w:leftChars="0"/>
        <w:rPr>
          <w:rFonts w:ascii="Times New Roman" w:eastAsia="ＭＳ 明朝" w:hAnsi="Times New Roman"/>
          <w:lang w:eastAsia="ja-JP"/>
        </w:rPr>
      </w:pPr>
      <w:r w:rsidRPr="00C77F3C">
        <w:rPr>
          <w:rFonts w:ascii="Times New Roman" w:eastAsia="ＭＳ 明朝" w:hAnsi="Times New Roman"/>
          <w:lang w:eastAsia="ja-JP"/>
        </w:rPr>
        <w:t>Sources [Huawei], [Qualcomm], [Docomo], [LGE] report that Golay sequence can be considered as binary sequence for R2D SIP, with the following observations:</w:t>
      </w:r>
    </w:p>
    <w:p w14:paraId="49B68057" w14:textId="77777777" w:rsidR="00947608" w:rsidRPr="00C77F3C" w:rsidRDefault="00947608" w:rsidP="00C77F3C">
      <w:pPr>
        <w:pStyle w:val="afe"/>
        <w:numPr>
          <w:ilvl w:val="1"/>
          <w:numId w:val="50"/>
        </w:numPr>
        <w:ind w:leftChars="0"/>
        <w:rPr>
          <w:rFonts w:ascii="Times New Roman" w:eastAsia="ＭＳ 明朝" w:hAnsi="Times New Roman"/>
          <w:lang w:eastAsia="ja-JP"/>
        </w:rPr>
      </w:pPr>
      <w:r w:rsidRPr="00C77F3C">
        <w:rPr>
          <w:rFonts w:ascii="Times New Roman" w:eastAsia="ＭＳ 明朝" w:hAnsi="Times New Roman"/>
          <w:lang w:eastAsia="ja-JP"/>
        </w:rPr>
        <w:t>Source [Huawei] states that Golay sequence achieves lower operational and correlation complexity compared with m-sequence.</w:t>
      </w:r>
    </w:p>
    <w:p w14:paraId="796677F9" w14:textId="77777777" w:rsidR="00947608" w:rsidRPr="00C77F3C" w:rsidRDefault="00947608" w:rsidP="00C77F3C">
      <w:pPr>
        <w:pStyle w:val="afe"/>
        <w:numPr>
          <w:ilvl w:val="1"/>
          <w:numId w:val="50"/>
        </w:numPr>
        <w:ind w:leftChars="0"/>
        <w:rPr>
          <w:rFonts w:ascii="Times New Roman" w:eastAsia="ＭＳ 明朝" w:hAnsi="Times New Roman"/>
          <w:lang w:eastAsia="ja-JP"/>
        </w:rPr>
      </w:pPr>
      <w:r w:rsidRPr="00C77F3C">
        <w:rPr>
          <w:rFonts w:ascii="Times New Roman" w:eastAsia="ＭＳ 明朝" w:hAnsi="Times New Roman"/>
          <w:lang w:eastAsia="ja-JP"/>
        </w:rPr>
        <w:t>Source [Docomo] states that Golay sequence with flexible sequence length may be beneficial for alignment with the OFDM symbol boundary.</w:t>
      </w:r>
    </w:p>
    <w:p w14:paraId="6B157AA6" w14:textId="77777777" w:rsidR="00947608" w:rsidRPr="00C77F3C" w:rsidRDefault="00947608" w:rsidP="00C77F3C">
      <w:pPr>
        <w:pStyle w:val="afe"/>
        <w:numPr>
          <w:ilvl w:val="1"/>
          <w:numId w:val="50"/>
        </w:numPr>
        <w:ind w:leftChars="0"/>
        <w:rPr>
          <w:rFonts w:ascii="Times New Roman" w:eastAsia="ＭＳ 明朝" w:hAnsi="Times New Roman"/>
          <w:lang w:eastAsia="ja-JP"/>
        </w:rPr>
      </w:pPr>
      <w:r w:rsidRPr="00C77F3C">
        <w:rPr>
          <w:rFonts w:ascii="Times New Roman" w:eastAsia="ＭＳ 明朝" w:hAnsi="Times New Roman"/>
          <w:lang w:eastAsia="ja-JP"/>
        </w:rPr>
        <w:t>Sources [Qualcomm] and [LGE] states that Golay-sequence offers slightly better cross-correlation than m-sequence, and source [Qualcomm] further states cross-correlation depends on the choice of Golay pairs, and Golay sequences may be programmed into devices.</w:t>
      </w:r>
    </w:p>
    <w:p w14:paraId="6ED68C3D" w14:textId="77777777" w:rsidR="00947608" w:rsidRDefault="00947608" w:rsidP="009C0D8F">
      <w:pPr>
        <w:rPr>
          <w:rFonts w:ascii="Times New Roman" w:eastAsia="ＭＳ 明朝" w:hAnsi="Times New Roman"/>
          <w:lang w:eastAsia="ja-JP"/>
        </w:rPr>
      </w:pPr>
    </w:p>
    <w:p w14:paraId="5497E6F4" w14:textId="04C5E0DE" w:rsidR="004542B1" w:rsidRPr="004542B1" w:rsidRDefault="004542B1" w:rsidP="009C0D8F">
      <w:pPr>
        <w:rPr>
          <w:rFonts w:ascii="Times New Roman" w:eastAsia="ＭＳ 明朝" w:hAnsi="Times New Roman"/>
          <w:b/>
          <w:bCs/>
          <w:lang w:eastAsia="ja-JP"/>
        </w:rPr>
      </w:pPr>
      <w:r w:rsidRPr="004542B1">
        <w:rPr>
          <w:rFonts w:ascii="Times New Roman" w:eastAsia="ＭＳ 明朝" w:hAnsi="Times New Roman" w:hint="eastAsia"/>
          <w:b/>
          <w:bCs/>
          <w:highlight w:val="green"/>
          <w:lang w:eastAsia="ja-JP"/>
        </w:rPr>
        <w:t>Agreement</w:t>
      </w:r>
    </w:p>
    <w:p w14:paraId="314F5710" w14:textId="51BA928C" w:rsidR="004542B1" w:rsidRPr="00C77F3C" w:rsidRDefault="004542B1" w:rsidP="00C77F3C">
      <w:pPr>
        <w:rPr>
          <w:rFonts w:ascii="Times New Roman" w:eastAsia="ＭＳ 明朝" w:hAnsi="Times New Roman"/>
          <w:lang w:eastAsia="ja-JP"/>
        </w:rPr>
      </w:pPr>
      <w:r w:rsidRPr="00C77F3C">
        <w:rPr>
          <w:rFonts w:ascii="Times New Roman" w:eastAsia="ＭＳ 明朝" w:hAnsi="Times New Roman"/>
          <w:lang w:eastAsia="ja-JP"/>
        </w:rPr>
        <w:t xml:space="preserve">Capture following observations for </w:t>
      </w:r>
      <w:r w:rsidRPr="00C77F3C">
        <w:rPr>
          <w:rFonts w:ascii="Times New Roman" w:eastAsia="ＭＳ 明朝" w:hAnsi="Times New Roman" w:hint="eastAsia"/>
          <w:lang w:eastAsia="ja-JP"/>
        </w:rPr>
        <w:t xml:space="preserve">number of </w:t>
      </w:r>
      <w:r w:rsidRPr="00C77F3C">
        <w:rPr>
          <w:rFonts w:ascii="Times New Roman" w:eastAsia="ＭＳ 明朝" w:hAnsi="Times New Roman"/>
          <w:lang w:eastAsia="ja-JP"/>
        </w:rPr>
        <w:t>sequence</w:t>
      </w:r>
      <w:r w:rsidRPr="00C77F3C">
        <w:rPr>
          <w:rFonts w:ascii="Times New Roman" w:eastAsia="ＭＳ 明朝" w:hAnsi="Times New Roman" w:hint="eastAsia"/>
          <w:lang w:eastAsia="ja-JP"/>
        </w:rPr>
        <w:t>s</w:t>
      </w:r>
      <w:r w:rsidRPr="00C77F3C">
        <w:rPr>
          <w:rFonts w:ascii="Times New Roman" w:eastAsia="ＭＳ 明朝" w:hAnsi="Times New Roman"/>
          <w:lang w:eastAsia="ja-JP"/>
        </w:rPr>
        <w:t xml:space="preserve"> for binary sequence based R2D SIP in the TR 38.769, that</w:t>
      </w:r>
    </w:p>
    <w:p w14:paraId="4BCBCF43" w14:textId="7FB85C5B" w:rsidR="004542B1" w:rsidRPr="00C77F3C" w:rsidRDefault="004542B1" w:rsidP="00C77F3C">
      <w:pPr>
        <w:rPr>
          <w:rFonts w:ascii="Times New Roman" w:eastAsia="ＭＳ 明朝" w:hAnsi="Times New Roman"/>
          <w:lang w:eastAsia="ja-JP"/>
        </w:rPr>
      </w:pPr>
      <w:r w:rsidRPr="00C77F3C">
        <w:rPr>
          <w:rFonts w:ascii="Times New Roman" w:eastAsia="ＭＳ 明朝" w:hAnsi="Times New Roman"/>
          <w:lang w:eastAsia="ja-JP"/>
        </w:rPr>
        <w:t xml:space="preserve">For </w:t>
      </w:r>
      <w:r w:rsidRPr="00C77F3C">
        <w:rPr>
          <w:rFonts w:ascii="Times New Roman" w:eastAsia="ＭＳ 明朝" w:hAnsi="Times New Roman" w:hint="eastAsia"/>
          <w:lang w:eastAsia="ja-JP"/>
        </w:rPr>
        <w:t xml:space="preserve">number of </w:t>
      </w:r>
      <w:r w:rsidRPr="00C77F3C">
        <w:rPr>
          <w:rFonts w:ascii="Times New Roman" w:eastAsia="ＭＳ 明朝" w:hAnsi="Times New Roman"/>
          <w:lang w:eastAsia="ja-JP"/>
        </w:rPr>
        <w:t>sequence</w:t>
      </w:r>
      <w:r w:rsidRPr="00C77F3C">
        <w:rPr>
          <w:rFonts w:ascii="Times New Roman" w:eastAsia="ＭＳ 明朝" w:hAnsi="Times New Roman" w:hint="eastAsia"/>
          <w:lang w:eastAsia="ja-JP"/>
        </w:rPr>
        <w:t>s</w:t>
      </w:r>
      <w:r w:rsidRPr="00C77F3C">
        <w:rPr>
          <w:rFonts w:ascii="Times New Roman" w:eastAsia="ＭＳ 明朝" w:hAnsi="Times New Roman"/>
          <w:lang w:eastAsia="ja-JP"/>
        </w:rPr>
        <w:t xml:space="preserve"> for binary sequence based R2D SIP</w:t>
      </w:r>
    </w:p>
    <w:p w14:paraId="64DB1DFF" w14:textId="2DECA6ED" w:rsidR="004542B1" w:rsidRPr="00C77F3C" w:rsidRDefault="004542B1" w:rsidP="00C77F3C">
      <w:pPr>
        <w:pStyle w:val="afe"/>
        <w:numPr>
          <w:ilvl w:val="0"/>
          <w:numId w:val="50"/>
        </w:numPr>
        <w:ind w:leftChars="0"/>
        <w:rPr>
          <w:rFonts w:ascii="Times New Roman" w:eastAsia="ＭＳ 明朝" w:hAnsi="Times New Roman"/>
          <w:lang w:eastAsia="ja-JP"/>
        </w:rPr>
      </w:pPr>
      <w:r w:rsidRPr="00C77F3C">
        <w:rPr>
          <w:rFonts w:ascii="Times New Roman" w:eastAsia="ＭＳ 明朝" w:hAnsi="Times New Roman"/>
          <w:lang w:eastAsia="ja-JP"/>
        </w:rPr>
        <w:t>Sources [</w:t>
      </w:r>
      <w:proofErr w:type="spellStart"/>
      <w:r w:rsidRPr="00C77F3C">
        <w:rPr>
          <w:rFonts w:ascii="Times New Roman" w:eastAsia="ＭＳ 明朝" w:hAnsi="Times New Roman"/>
          <w:lang w:eastAsia="ja-JP"/>
        </w:rPr>
        <w:t>Futurewei</w:t>
      </w:r>
      <w:proofErr w:type="spellEnd"/>
      <w:r w:rsidRPr="00C77F3C">
        <w:rPr>
          <w:rFonts w:ascii="Times New Roman" w:eastAsia="ＭＳ 明朝" w:hAnsi="Times New Roman"/>
          <w:lang w:eastAsia="ja-JP"/>
        </w:rPr>
        <w:t>], [vivo], [Nokia],</w:t>
      </w:r>
      <w:r w:rsidRPr="00C77F3C">
        <w:rPr>
          <w:rFonts w:ascii="Times New Roman" w:eastAsia="ＭＳ 明朝" w:hAnsi="Times New Roman" w:hint="eastAsia"/>
          <w:lang w:eastAsia="ja-JP"/>
        </w:rPr>
        <w:t xml:space="preserve"> </w:t>
      </w:r>
      <w:r w:rsidRPr="00C77F3C">
        <w:rPr>
          <w:rFonts w:ascii="Times New Roman" w:eastAsia="ＭＳ 明朝" w:hAnsi="Times New Roman"/>
          <w:lang w:eastAsia="ja-JP"/>
        </w:rPr>
        <w:t xml:space="preserve">[Huawei], [Xiaomi], [Panasonic], [Lenovo] and [Qualcomm] report that multiple sequences can be used for a given length for R2D SIP. </w:t>
      </w:r>
    </w:p>
    <w:p w14:paraId="451AA59D" w14:textId="77777777" w:rsidR="004542B1" w:rsidRPr="00C77F3C" w:rsidRDefault="004542B1" w:rsidP="00C77F3C">
      <w:pPr>
        <w:pStyle w:val="afe"/>
        <w:numPr>
          <w:ilvl w:val="1"/>
          <w:numId w:val="50"/>
        </w:numPr>
        <w:ind w:leftChars="0"/>
        <w:rPr>
          <w:rFonts w:ascii="Times New Roman" w:eastAsia="ＭＳ 明朝" w:hAnsi="Times New Roman"/>
          <w:lang w:eastAsia="ja-JP"/>
        </w:rPr>
      </w:pPr>
      <w:r w:rsidRPr="00C77F3C">
        <w:rPr>
          <w:rFonts w:ascii="Times New Roman" w:eastAsia="ＭＳ 明朝" w:hAnsi="Times New Roman"/>
          <w:lang w:eastAsia="ja-JP"/>
        </w:rPr>
        <w:t>Sources [vivo], [Panasonic], [Lenovo] report the purpose of multiple sequences is for reader differentiation, Sources [vivo] and [Panasonic] suggest to consider 3 sequences.</w:t>
      </w:r>
    </w:p>
    <w:p w14:paraId="2A505A0B" w14:textId="77777777" w:rsidR="004542B1" w:rsidRPr="00C77F3C" w:rsidRDefault="004542B1" w:rsidP="00C77F3C">
      <w:pPr>
        <w:pStyle w:val="afe"/>
        <w:numPr>
          <w:ilvl w:val="1"/>
          <w:numId w:val="50"/>
        </w:numPr>
        <w:ind w:leftChars="0"/>
        <w:rPr>
          <w:rFonts w:ascii="Times New Roman" w:eastAsia="ＭＳ 明朝" w:hAnsi="Times New Roman"/>
          <w:lang w:eastAsia="ja-JP"/>
        </w:rPr>
      </w:pPr>
      <w:r w:rsidRPr="00C77F3C">
        <w:rPr>
          <w:rFonts w:ascii="Times New Roman" w:eastAsia="ＭＳ 明朝" w:hAnsi="Times New Roman"/>
          <w:lang w:eastAsia="ja-JP"/>
        </w:rPr>
        <w:t>Source [Huawei] report that different length sequences are mapped to different coverage distances, in order to maximize the performance for each of the distances for outdoor scenarios while maintaining MDR and FAR to be ≤ 1%.</w:t>
      </w:r>
    </w:p>
    <w:p w14:paraId="679B21F3" w14:textId="77777777" w:rsidR="004542B1" w:rsidRPr="00C77F3C" w:rsidRDefault="004542B1" w:rsidP="00C77F3C">
      <w:pPr>
        <w:pStyle w:val="afe"/>
        <w:numPr>
          <w:ilvl w:val="1"/>
          <w:numId w:val="50"/>
        </w:numPr>
        <w:ind w:leftChars="0"/>
        <w:rPr>
          <w:rFonts w:ascii="Times New Roman" w:eastAsia="ＭＳ 明朝" w:hAnsi="Times New Roman"/>
          <w:lang w:eastAsia="ja-JP"/>
        </w:rPr>
      </w:pPr>
      <w:r w:rsidRPr="00C77F3C">
        <w:rPr>
          <w:rFonts w:ascii="Times New Roman" w:eastAsia="ＭＳ 明朝" w:hAnsi="Times New Roman"/>
          <w:lang w:eastAsia="ja-JP"/>
        </w:rPr>
        <w:t>Sources [Xiaomi], [Lenovo] report the purpose of multiple sequences is to indicate parameters of upcoming R2D transmission. [Xiaomi] [Lenovo]report that presence of CFO calibration signal can be indicated by SIP sequences, and [Lenovo] also report that inclusion or exclusion of L1 control information, synchronization signal, or PRDCH, can be indicated by SIP sequences.</w:t>
      </w:r>
    </w:p>
    <w:p w14:paraId="45724BD5" w14:textId="77777777" w:rsidR="004542B1" w:rsidRPr="00C77F3C" w:rsidRDefault="004542B1" w:rsidP="00C77F3C">
      <w:pPr>
        <w:pStyle w:val="afe"/>
        <w:numPr>
          <w:ilvl w:val="0"/>
          <w:numId w:val="50"/>
        </w:numPr>
        <w:ind w:leftChars="0"/>
        <w:rPr>
          <w:rFonts w:ascii="Times New Roman" w:eastAsia="ＭＳ 明朝" w:hAnsi="Times New Roman"/>
          <w:lang w:eastAsia="ja-JP"/>
        </w:rPr>
      </w:pPr>
      <w:r w:rsidRPr="00C77F3C">
        <w:rPr>
          <w:rFonts w:ascii="Times New Roman" w:eastAsia="ＭＳ 明朝" w:hAnsi="Times New Roman"/>
          <w:lang w:eastAsia="ja-JP"/>
        </w:rPr>
        <w:t>Source [NEC] report that single length and single sequence is beneficial for lower complexity and power consumption.</w:t>
      </w:r>
    </w:p>
    <w:p w14:paraId="4CD3FB14" w14:textId="77777777" w:rsidR="004542B1" w:rsidRPr="00C77F3C" w:rsidRDefault="004542B1" w:rsidP="00C77F3C">
      <w:pPr>
        <w:pStyle w:val="afe"/>
        <w:numPr>
          <w:ilvl w:val="0"/>
          <w:numId w:val="50"/>
        </w:numPr>
        <w:ind w:leftChars="0"/>
        <w:rPr>
          <w:rFonts w:ascii="Times New Roman" w:eastAsia="ＭＳ 明朝" w:hAnsi="Times New Roman"/>
          <w:lang w:eastAsia="ja-JP"/>
        </w:rPr>
      </w:pPr>
      <w:r w:rsidRPr="00C77F3C">
        <w:rPr>
          <w:rFonts w:ascii="Times New Roman" w:eastAsia="ＭＳ 明朝" w:hAnsi="Times New Roman"/>
          <w:lang w:eastAsia="ja-JP"/>
        </w:rPr>
        <w:t>Source [Docomo] report that device complexity on correlation-based detection for multiple sequences should be considered.</w:t>
      </w:r>
    </w:p>
    <w:p w14:paraId="2DC8F555" w14:textId="77777777" w:rsidR="004542B1" w:rsidRPr="004542B1" w:rsidRDefault="004542B1" w:rsidP="009C0D8F">
      <w:pPr>
        <w:rPr>
          <w:rFonts w:ascii="Times New Roman" w:eastAsia="ＭＳ 明朝" w:hAnsi="Times New Roman"/>
          <w:lang w:eastAsia="ja-JP"/>
        </w:rPr>
      </w:pPr>
    </w:p>
    <w:p w14:paraId="12D2DEE3" w14:textId="77777777" w:rsidR="004542B1" w:rsidRPr="004542B1" w:rsidRDefault="004542B1" w:rsidP="004542B1">
      <w:pPr>
        <w:rPr>
          <w:rFonts w:ascii="Times New Roman" w:eastAsia="ＭＳ 明朝" w:hAnsi="Times New Roman"/>
          <w:b/>
          <w:bCs/>
          <w:lang w:eastAsia="ja-JP"/>
        </w:rPr>
      </w:pPr>
      <w:r w:rsidRPr="004542B1">
        <w:rPr>
          <w:rFonts w:ascii="Times New Roman" w:eastAsia="ＭＳ 明朝" w:hAnsi="Times New Roman" w:hint="eastAsia"/>
          <w:b/>
          <w:bCs/>
          <w:highlight w:val="green"/>
          <w:lang w:eastAsia="ja-JP"/>
        </w:rPr>
        <w:t>Agreement</w:t>
      </w:r>
    </w:p>
    <w:p w14:paraId="71FB2E84" w14:textId="77777777" w:rsidR="004542B1" w:rsidRPr="00C77F3C" w:rsidRDefault="004542B1" w:rsidP="00C77F3C">
      <w:pPr>
        <w:rPr>
          <w:rFonts w:ascii="Times New Roman" w:eastAsia="ＭＳ 明朝" w:hAnsi="Times New Roman"/>
          <w:lang w:eastAsia="ja-JP"/>
        </w:rPr>
      </w:pPr>
      <w:r w:rsidRPr="00C77F3C">
        <w:rPr>
          <w:rFonts w:ascii="Times New Roman" w:eastAsia="ＭＳ 明朝" w:hAnsi="Times New Roman"/>
          <w:lang w:eastAsia="ja-JP"/>
        </w:rPr>
        <w:t>Regarding whether to apply Manchester coding to the binary sequence-based SIP, Capture following in TR38.769.</w:t>
      </w:r>
    </w:p>
    <w:p w14:paraId="4C346AAC" w14:textId="77777777" w:rsidR="004542B1" w:rsidRPr="00C77F3C" w:rsidRDefault="004542B1" w:rsidP="00C77F3C">
      <w:pPr>
        <w:rPr>
          <w:rFonts w:ascii="Times New Roman" w:eastAsia="ＭＳ 明朝" w:hAnsi="Times New Roman"/>
          <w:lang w:eastAsia="ja-JP"/>
        </w:rPr>
      </w:pPr>
      <w:r w:rsidRPr="00C77F3C">
        <w:rPr>
          <w:rFonts w:ascii="Times New Roman" w:eastAsia="ＭＳ 明朝" w:hAnsi="Times New Roman"/>
          <w:lang w:eastAsia="ja-JP"/>
        </w:rPr>
        <w:t>Sources [vivo], [CTC], [Qualcomm] and [Sony] report that Manchester coding can be applied to binary sequence for R2D SIP</w:t>
      </w:r>
    </w:p>
    <w:p w14:paraId="11ED37E8" w14:textId="77777777" w:rsidR="004542B1" w:rsidRPr="00C77F3C" w:rsidRDefault="004542B1" w:rsidP="00C77F3C">
      <w:pPr>
        <w:pStyle w:val="afe"/>
        <w:numPr>
          <w:ilvl w:val="0"/>
          <w:numId w:val="50"/>
        </w:numPr>
        <w:ind w:leftChars="0"/>
        <w:rPr>
          <w:rFonts w:ascii="Times New Roman" w:eastAsia="ＭＳ 明朝" w:hAnsi="Times New Roman"/>
          <w:lang w:eastAsia="ja-JP"/>
        </w:rPr>
      </w:pPr>
      <w:r w:rsidRPr="00C77F3C">
        <w:rPr>
          <w:rFonts w:ascii="Times New Roman" w:eastAsia="ＭＳ 明朝" w:hAnsi="Times New Roman"/>
          <w:lang w:eastAsia="ja-JP"/>
        </w:rPr>
        <w:t xml:space="preserve">Source [vivo] and [Qualcomm] state that sequence Manchester coding achieves similar MDR and timing performance. </w:t>
      </w:r>
    </w:p>
    <w:p w14:paraId="54867694" w14:textId="77777777" w:rsidR="004542B1" w:rsidRPr="00C77F3C" w:rsidRDefault="004542B1" w:rsidP="00C77F3C">
      <w:pPr>
        <w:pStyle w:val="afe"/>
        <w:numPr>
          <w:ilvl w:val="1"/>
          <w:numId w:val="50"/>
        </w:numPr>
        <w:ind w:leftChars="0"/>
        <w:rPr>
          <w:rFonts w:ascii="Times New Roman" w:eastAsia="ＭＳ 明朝" w:hAnsi="Times New Roman"/>
          <w:lang w:eastAsia="ja-JP"/>
        </w:rPr>
      </w:pPr>
      <w:r w:rsidRPr="00C77F3C">
        <w:rPr>
          <w:rFonts w:ascii="Times New Roman" w:eastAsia="ＭＳ 明朝" w:hAnsi="Times New Roman"/>
          <w:lang w:eastAsia="ja-JP"/>
        </w:rPr>
        <w:t>Source [vivo] provide evaluation results show that for 31-bit m-sequence with Manchester coding, 31-bit m- sequence without Manchester coding, and 63-bit without Manchester coding, these three cases have comparable durations (~15 OFDM symbols), and shows similar MDR performance.</w:t>
      </w:r>
    </w:p>
    <w:p w14:paraId="457FE78E" w14:textId="77777777" w:rsidR="004542B1" w:rsidRPr="00C77F3C" w:rsidRDefault="004542B1" w:rsidP="00C77F3C">
      <w:pPr>
        <w:pStyle w:val="afe"/>
        <w:numPr>
          <w:ilvl w:val="1"/>
          <w:numId w:val="50"/>
        </w:numPr>
        <w:ind w:leftChars="0"/>
        <w:rPr>
          <w:rFonts w:ascii="Times New Roman" w:eastAsia="ＭＳ 明朝" w:hAnsi="Times New Roman"/>
          <w:lang w:eastAsia="ja-JP"/>
        </w:rPr>
      </w:pPr>
      <w:r w:rsidRPr="00C77F3C">
        <w:rPr>
          <w:rFonts w:ascii="Times New Roman" w:eastAsia="ＭＳ 明朝" w:hAnsi="Times New Roman"/>
          <w:lang w:eastAsia="ja-JP"/>
        </w:rPr>
        <w:t>Source [Qualcomm] provide evaluation results show that the 15-bit m-sequence with Manchester coding and the 31-bit m sequence without Manchester coding have comparable durations (~7.5 OFDM symbol), and both show similar MD performance.</w:t>
      </w:r>
    </w:p>
    <w:p w14:paraId="56E2F99E" w14:textId="77777777" w:rsidR="004542B1" w:rsidRPr="00C77F3C" w:rsidRDefault="004542B1" w:rsidP="00C77F3C">
      <w:pPr>
        <w:pStyle w:val="afe"/>
        <w:numPr>
          <w:ilvl w:val="0"/>
          <w:numId w:val="50"/>
        </w:numPr>
        <w:ind w:leftChars="0"/>
        <w:rPr>
          <w:rFonts w:ascii="Times New Roman" w:eastAsia="ＭＳ 明朝" w:hAnsi="Times New Roman"/>
          <w:lang w:eastAsia="ja-JP"/>
        </w:rPr>
      </w:pPr>
      <w:r w:rsidRPr="00C77F3C">
        <w:rPr>
          <w:rFonts w:ascii="Times New Roman" w:eastAsia="ＭＳ 明朝" w:hAnsi="Times New Roman"/>
          <w:lang w:eastAsia="ja-JP"/>
        </w:rPr>
        <w:t>Source [Sony] states that applying Manchester coding to the sequence is important in OOK modulation with low data rate where a long number of zeros and ones may result in the clock drift.</w:t>
      </w:r>
    </w:p>
    <w:p w14:paraId="5C8F03BB" w14:textId="77777777" w:rsidR="004542B1" w:rsidRPr="00C77F3C" w:rsidRDefault="004542B1" w:rsidP="00C77F3C">
      <w:pPr>
        <w:pStyle w:val="afe"/>
        <w:numPr>
          <w:ilvl w:val="0"/>
          <w:numId w:val="50"/>
        </w:numPr>
        <w:ind w:leftChars="0"/>
        <w:rPr>
          <w:rFonts w:ascii="Times New Roman" w:eastAsia="ＭＳ 明朝" w:hAnsi="Times New Roman"/>
          <w:lang w:eastAsia="ja-JP"/>
        </w:rPr>
      </w:pPr>
      <w:r w:rsidRPr="00C77F3C">
        <w:rPr>
          <w:rFonts w:ascii="Times New Roman" w:eastAsia="ＭＳ 明朝" w:hAnsi="Times New Roman"/>
          <w:lang w:eastAsia="ja-JP"/>
        </w:rPr>
        <w:t>Source [vivo] also states that timing performance for sequence with Manchester coding is slightly better compared with longer sequence w/o Manchester coding (same overall duration), due to narrower main lobe of auto-correlation can be achieved with Manchester coding.</w:t>
      </w:r>
    </w:p>
    <w:p w14:paraId="758EF4E5" w14:textId="77777777" w:rsidR="004542B1" w:rsidRPr="00C77F3C" w:rsidRDefault="004542B1" w:rsidP="00C77F3C">
      <w:pPr>
        <w:rPr>
          <w:rFonts w:ascii="Times New Roman" w:eastAsia="ＭＳ 明朝" w:hAnsi="Times New Roman"/>
          <w:lang w:eastAsia="ja-JP"/>
        </w:rPr>
      </w:pPr>
      <w:r w:rsidRPr="00C77F3C">
        <w:rPr>
          <w:rFonts w:ascii="Times New Roman" w:eastAsia="ＭＳ 明朝" w:hAnsi="Times New Roman"/>
          <w:lang w:eastAsia="ja-JP"/>
        </w:rPr>
        <w:t>Source [</w:t>
      </w:r>
      <w:proofErr w:type="spellStart"/>
      <w:r w:rsidRPr="00C77F3C">
        <w:rPr>
          <w:rFonts w:ascii="Times New Roman" w:eastAsia="ＭＳ 明朝" w:hAnsi="Times New Roman"/>
          <w:lang w:eastAsia="ja-JP"/>
        </w:rPr>
        <w:t>Futurewei</w:t>
      </w:r>
      <w:proofErr w:type="spellEnd"/>
      <w:r w:rsidRPr="00C77F3C">
        <w:rPr>
          <w:rFonts w:ascii="Times New Roman" w:eastAsia="ＭＳ 明朝" w:hAnsi="Times New Roman"/>
          <w:lang w:eastAsia="ja-JP"/>
        </w:rPr>
        <w:t xml:space="preserve">] states that the disadvantages of applying Manchester coding include increasing complexity and decreasing the number of sequences. </w:t>
      </w:r>
    </w:p>
    <w:p w14:paraId="0A622391" w14:textId="77777777" w:rsidR="004542B1" w:rsidRDefault="004542B1" w:rsidP="009C0D8F">
      <w:pPr>
        <w:rPr>
          <w:rFonts w:ascii="Times New Roman" w:eastAsia="ＭＳ 明朝" w:hAnsi="Times New Roman"/>
          <w:lang w:val="en-US" w:eastAsia="ja-JP"/>
        </w:rPr>
      </w:pPr>
    </w:p>
    <w:p w14:paraId="49164B12" w14:textId="745005C9" w:rsidR="004542B1" w:rsidRPr="004542B1" w:rsidRDefault="004542B1" w:rsidP="009C0D8F">
      <w:pPr>
        <w:rPr>
          <w:rFonts w:ascii="Times New Roman" w:eastAsia="ＭＳ 明朝" w:hAnsi="Times New Roman"/>
          <w:b/>
          <w:bCs/>
          <w:lang w:val="en-US" w:eastAsia="ja-JP"/>
        </w:rPr>
      </w:pPr>
      <w:r w:rsidRPr="007032CE">
        <w:rPr>
          <w:rFonts w:ascii="Times New Roman" w:eastAsia="ＭＳ 明朝" w:hAnsi="Times New Roman" w:hint="eastAsia"/>
          <w:b/>
          <w:bCs/>
          <w:highlight w:val="green"/>
          <w:lang w:val="en-US" w:eastAsia="ja-JP"/>
        </w:rPr>
        <w:t>Agreement</w:t>
      </w:r>
    </w:p>
    <w:p w14:paraId="2B12A6E1" w14:textId="0699708B" w:rsidR="004542B1" w:rsidRPr="00C77F3C" w:rsidRDefault="004542B1" w:rsidP="00C77F3C">
      <w:pPr>
        <w:rPr>
          <w:rFonts w:ascii="Times New Roman" w:eastAsia="ＭＳ 明朝" w:hAnsi="Times New Roman"/>
          <w:lang w:eastAsia="ja-JP"/>
        </w:rPr>
      </w:pPr>
      <w:r w:rsidRPr="00C77F3C">
        <w:rPr>
          <w:rFonts w:ascii="Times New Roman" w:eastAsia="ＭＳ 明朝" w:hAnsi="Times New Roman"/>
          <w:lang w:eastAsia="ja-JP"/>
        </w:rPr>
        <w:t xml:space="preserve">Regarding whether to apply </w:t>
      </w:r>
      <w:r w:rsidRPr="00C77F3C">
        <w:rPr>
          <w:rFonts w:ascii="Times New Roman" w:eastAsia="ＭＳ 明朝" w:hAnsi="Times New Roman" w:hint="eastAsia"/>
          <w:lang w:eastAsia="ja-JP"/>
        </w:rPr>
        <w:t>s</w:t>
      </w:r>
      <w:r w:rsidRPr="00C77F3C">
        <w:rPr>
          <w:rFonts w:ascii="Times New Roman" w:eastAsia="ＭＳ 明朝" w:hAnsi="Times New Roman"/>
          <w:lang w:eastAsia="ja-JP"/>
        </w:rPr>
        <w:t xml:space="preserve">ame or different </w:t>
      </w:r>
      <w:r w:rsidRPr="00C77F3C">
        <w:rPr>
          <w:rFonts w:ascii="Times New Roman" w:eastAsia="ＭＳ 明朝" w:hAnsi="Times New Roman" w:hint="eastAsia"/>
          <w:lang w:eastAsia="ja-JP"/>
        </w:rPr>
        <w:t>c</w:t>
      </w:r>
      <w:r w:rsidRPr="00C77F3C">
        <w:rPr>
          <w:rFonts w:ascii="Times New Roman" w:eastAsia="ＭＳ 明朝" w:hAnsi="Times New Roman"/>
          <w:lang w:eastAsia="ja-JP"/>
        </w:rPr>
        <w:t xml:space="preserve">hip </w:t>
      </w:r>
      <w:r w:rsidRPr="00C77F3C">
        <w:rPr>
          <w:rFonts w:ascii="Times New Roman" w:eastAsia="ＭＳ 明朝" w:hAnsi="Times New Roman" w:hint="eastAsia"/>
          <w:lang w:eastAsia="ja-JP"/>
        </w:rPr>
        <w:t>d</w:t>
      </w:r>
      <w:r w:rsidRPr="00C77F3C">
        <w:rPr>
          <w:rFonts w:ascii="Times New Roman" w:eastAsia="ＭＳ 明朝" w:hAnsi="Times New Roman"/>
          <w:lang w:eastAsia="ja-JP"/>
        </w:rPr>
        <w:t xml:space="preserve">uration for L1 </w:t>
      </w:r>
      <w:r w:rsidRPr="00C77F3C">
        <w:rPr>
          <w:rFonts w:ascii="Times New Roman" w:eastAsia="ＭＳ 明朝" w:hAnsi="Times New Roman" w:hint="eastAsia"/>
          <w:lang w:eastAsia="ja-JP"/>
        </w:rPr>
        <w:t>R2D control</w:t>
      </w:r>
      <w:r w:rsidRPr="00C77F3C">
        <w:rPr>
          <w:rFonts w:ascii="Times New Roman" w:eastAsia="ＭＳ 明朝" w:hAnsi="Times New Roman"/>
          <w:lang w:eastAsia="ja-JP"/>
        </w:rPr>
        <w:t xml:space="preserve"> and data</w:t>
      </w:r>
      <w:r w:rsidRPr="00C77F3C">
        <w:rPr>
          <w:rFonts w:ascii="Times New Roman" w:eastAsia="ＭＳ 明朝" w:hAnsi="Times New Roman" w:hint="eastAsia"/>
          <w:lang w:eastAsia="ja-JP"/>
        </w:rPr>
        <w:t xml:space="preserve"> payload</w:t>
      </w:r>
      <w:r w:rsidRPr="00C77F3C">
        <w:rPr>
          <w:rFonts w:ascii="Times New Roman" w:eastAsia="ＭＳ 明朝" w:hAnsi="Times New Roman"/>
          <w:lang w:eastAsia="ja-JP"/>
        </w:rPr>
        <w:t>, Capture following in TR38.769.</w:t>
      </w:r>
    </w:p>
    <w:p w14:paraId="48FE1253" w14:textId="77777777" w:rsidR="004542B1" w:rsidRPr="00C77F3C" w:rsidRDefault="004542B1" w:rsidP="00C77F3C">
      <w:pPr>
        <w:rPr>
          <w:rFonts w:ascii="Times New Roman" w:eastAsia="ＭＳ 明朝" w:hAnsi="Times New Roman"/>
          <w:lang w:eastAsia="ja-JP"/>
        </w:rPr>
      </w:pPr>
      <w:r w:rsidRPr="00C77F3C">
        <w:rPr>
          <w:rFonts w:ascii="Times New Roman" w:eastAsia="ＭＳ 明朝" w:hAnsi="Times New Roman"/>
          <w:lang w:eastAsia="ja-JP"/>
        </w:rPr>
        <w:t>Sources [</w:t>
      </w:r>
      <w:proofErr w:type="spellStart"/>
      <w:r w:rsidRPr="00C77F3C">
        <w:rPr>
          <w:rFonts w:ascii="Times New Roman" w:eastAsia="ＭＳ 明朝" w:hAnsi="Times New Roman"/>
          <w:lang w:eastAsia="ja-JP"/>
        </w:rPr>
        <w:t>Spreadtrum</w:t>
      </w:r>
      <w:proofErr w:type="spellEnd"/>
      <w:r w:rsidRPr="00C77F3C">
        <w:rPr>
          <w:rFonts w:ascii="Times New Roman" w:eastAsia="ＭＳ 明朝" w:hAnsi="Times New Roman"/>
          <w:lang w:eastAsia="ja-JP"/>
        </w:rPr>
        <w:t>], [Huawei], [Ericsson], [Samsung], [LGE], [Apple] and [Sequans] report that, the use of the same chip duration for L1 R2D control information and data payload in the PRDCH, have the following benefits:</w:t>
      </w:r>
    </w:p>
    <w:p w14:paraId="5611CD52" w14:textId="77777777" w:rsidR="004542B1" w:rsidRPr="00C77F3C" w:rsidRDefault="004542B1" w:rsidP="00C77F3C">
      <w:pPr>
        <w:pStyle w:val="afe"/>
        <w:numPr>
          <w:ilvl w:val="0"/>
          <w:numId w:val="50"/>
        </w:numPr>
        <w:ind w:leftChars="0"/>
        <w:rPr>
          <w:rFonts w:ascii="Times New Roman" w:eastAsia="ＭＳ 明朝" w:hAnsi="Times New Roman"/>
          <w:lang w:eastAsia="ja-JP"/>
        </w:rPr>
      </w:pPr>
      <w:r w:rsidRPr="00C77F3C">
        <w:rPr>
          <w:rFonts w:ascii="Times New Roman" w:eastAsia="ＭＳ 明朝" w:hAnsi="Times New Roman"/>
          <w:lang w:eastAsia="ja-JP"/>
        </w:rPr>
        <w:lastRenderedPageBreak/>
        <w:t>Sources [</w:t>
      </w:r>
      <w:proofErr w:type="spellStart"/>
      <w:r w:rsidRPr="00C77F3C">
        <w:rPr>
          <w:rFonts w:ascii="Times New Roman" w:eastAsia="ＭＳ 明朝" w:hAnsi="Times New Roman"/>
          <w:lang w:eastAsia="ja-JP"/>
        </w:rPr>
        <w:t>Spreadtrum</w:t>
      </w:r>
      <w:proofErr w:type="spellEnd"/>
      <w:r w:rsidRPr="00C77F3C">
        <w:rPr>
          <w:rFonts w:ascii="Times New Roman" w:eastAsia="ＭＳ 明朝" w:hAnsi="Times New Roman"/>
          <w:lang w:eastAsia="ja-JP"/>
        </w:rPr>
        <w:t>], [Huawei], [Samsung], [Sequans] and [Apple] state that the use of the same chip duration simplifies device implementation, and [Huawei] further states that the L1 R2D control information can avoid any decoding delay and avoid the need for a time gap between the L1 R2D control information and the data payload of the PRDCH.</w:t>
      </w:r>
    </w:p>
    <w:p w14:paraId="03FEB476" w14:textId="77777777" w:rsidR="004542B1" w:rsidRPr="00C77F3C" w:rsidRDefault="004542B1" w:rsidP="00C77F3C">
      <w:pPr>
        <w:pStyle w:val="afe"/>
        <w:numPr>
          <w:ilvl w:val="0"/>
          <w:numId w:val="50"/>
        </w:numPr>
        <w:ind w:leftChars="0"/>
        <w:rPr>
          <w:rFonts w:ascii="Times New Roman" w:eastAsia="ＭＳ 明朝" w:hAnsi="Times New Roman"/>
          <w:lang w:eastAsia="ja-JP"/>
        </w:rPr>
      </w:pPr>
      <w:r w:rsidRPr="00C77F3C">
        <w:rPr>
          <w:rFonts w:ascii="Times New Roman" w:eastAsia="ＭＳ 明朝" w:hAnsi="Times New Roman"/>
          <w:lang w:eastAsia="ja-JP"/>
        </w:rPr>
        <w:t>Sources [Ericsson] states that, for broadcast PRDCH and paging PRDCH, the R2D parameters, including chip length for data payload of PRDCH, can be fixed for cater to the cell-edge scenarios.</w:t>
      </w:r>
    </w:p>
    <w:p w14:paraId="1202B33A" w14:textId="2CC6D0E3" w:rsidR="004542B1" w:rsidRPr="00C77F3C" w:rsidRDefault="004542B1" w:rsidP="00C77F3C">
      <w:pPr>
        <w:pStyle w:val="afe"/>
        <w:numPr>
          <w:ilvl w:val="0"/>
          <w:numId w:val="50"/>
        </w:numPr>
        <w:ind w:leftChars="0"/>
        <w:rPr>
          <w:rFonts w:ascii="Times New Roman" w:eastAsia="ＭＳ 明朝" w:hAnsi="Times New Roman"/>
          <w:lang w:eastAsia="ja-JP"/>
        </w:rPr>
      </w:pPr>
      <w:r w:rsidRPr="00C77F3C">
        <w:rPr>
          <w:rFonts w:ascii="Times New Roman" w:eastAsia="ＭＳ 明朝" w:hAnsi="Times New Roman"/>
          <w:lang w:eastAsia="ja-JP"/>
        </w:rPr>
        <w:t xml:space="preserve">Sources [Samsung], [Sequans] and [LGE] state that using the same M value for the L1 R2D control part and the data payload avoids additional </w:t>
      </w:r>
      <w:proofErr w:type="spellStart"/>
      <w:r w:rsidRPr="00C77F3C">
        <w:rPr>
          <w:rFonts w:ascii="Times New Roman" w:eastAsia="ＭＳ 明朝" w:hAnsi="Times New Roman"/>
          <w:lang w:eastAsia="ja-JP"/>
        </w:rPr>
        <w:t>signaling</w:t>
      </w:r>
      <w:proofErr w:type="spellEnd"/>
      <w:r w:rsidRPr="00C77F3C">
        <w:rPr>
          <w:rFonts w:ascii="Times New Roman" w:eastAsia="ＭＳ 明朝" w:hAnsi="Times New Roman"/>
          <w:lang w:eastAsia="ja-JP"/>
        </w:rPr>
        <w:t xml:space="preserve"> overhead, and [Samsung] [Sequans] further states that this ensures consistent coverage for both control and data, and no clear benefit to use different chip length for L1 control part and data part.</w:t>
      </w:r>
    </w:p>
    <w:p w14:paraId="0CA27CA2" w14:textId="77777777" w:rsidR="004542B1" w:rsidRPr="00C77F3C" w:rsidRDefault="004542B1" w:rsidP="00C77F3C">
      <w:pPr>
        <w:rPr>
          <w:rFonts w:ascii="Times New Roman" w:eastAsia="ＭＳ 明朝" w:hAnsi="Times New Roman"/>
          <w:lang w:eastAsia="ja-JP"/>
        </w:rPr>
      </w:pPr>
      <w:r w:rsidRPr="00C77F3C">
        <w:rPr>
          <w:rFonts w:ascii="Times New Roman" w:eastAsia="ＭＳ 明朝" w:hAnsi="Times New Roman"/>
          <w:lang w:eastAsia="ja-JP"/>
        </w:rPr>
        <w:t>Sources [</w:t>
      </w:r>
      <w:proofErr w:type="spellStart"/>
      <w:r w:rsidRPr="00C77F3C">
        <w:rPr>
          <w:rFonts w:ascii="Times New Roman" w:eastAsia="ＭＳ 明朝" w:hAnsi="Times New Roman"/>
          <w:lang w:eastAsia="ja-JP"/>
        </w:rPr>
        <w:t>Futurewei</w:t>
      </w:r>
      <w:proofErr w:type="spellEnd"/>
      <w:r w:rsidRPr="00C77F3C">
        <w:rPr>
          <w:rFonts w:ascii="Times New Roman" w:eastAsia="ＭＳ 明朝" w:hAnsi="Times New Roman"/>
          <w:lang w:eastAsia="ja-JP"/>
        </w:rPr>
        <w:t>], [vivo], [CMCC], [Ericsson], [NEC], [CTC], [Xiaomi], [ZTE], [LGE], [Panasonic</w:t>
      </w:r>
      <w:proofErr w:type="gramStart"/>
      <w:r w:rsidRPr="00C77F3C">
        <w:rPr>
          <w:rFonts w:ascii="Times New Roman" w:eastAsia="ＭＳ 明朝" w:hAnsi="Times New Roman"/>
          <w:lang w:eastAsia="ja-JP"/>
        </w:rPr>
        <w:t>],[</w:t>
      </w:r>
      <w:proofErr w:type="gramEnd"/>
      <w:r w:rsidRPr="00C77F3C">
        <w:rPr>
          <w:rFonts w:ascii="Times New Roman" w:eastAsia="ＭＳ 明朝" w:hAnsi="Times New Roman"/>
          <w:lang w:eastAsia="ja-JP"/>
        </w:rPr>
        <w:t>Docomo], [Apple], [Qualcomm] and [</w:t>
      </w:r>
      <w:proofErr w:type="spellStart"/>
      <w:r w:rsidRPr="00C77F3C">
        <w:rPr>
          <w:rFonts w:ascii="Times New Roman" w:eastAsia="ＭＳ 明朝" w:hAnsi="Times New Roman"/>
          <w:lang w:eastAsia="ja-JP"/>
        </w:rPr>
        <w:t>CEWiT</w:t>
      </w:r>
      <w:proofErr w:type="spellEnd"/>
      <w:r w:rsidRPr="00C77F3C">
        <w:rPr>
          <w:rFonts w:ascii="Times New Roman" w:eastAsia="ＭＳ 明朝" w:hAnsi="Times New Roman"/>
          <w:lang w:eastAsia="ja-JP"/>
        </w:rPr>
        <w:t>] report that, chip duration of the data payload in the PRDCH indicated by the corresponding L1 R2D control information, have the following benefits:</w:t>
      </w:r>
    </w:p>
    <w:p w14:paraId="50940E0B" w14:textId="77777777" w:rsidR="004542B1" w:rsidRPr="00C77F3C" w:rsidRDefault="004542B1" w:rsidP="00C77F3C">
      <w:pPr>
        <w:pStyle w:val="afe"/>
        <w:numPr>
          <w:ilvl w:val="0"/>
          <w:numId w:val="50"/>
        </w:numPr>
        <w:ind w:leftChars="0"/>
        <w:rPr>
          <w:rFonts w:ascii="Times New Roman" w:eastAsia="ＭＳ 明朝" w:hAnsi="Times New Roman"/>
          <w:lang w:eastAsia="ja-JP"/>
        </w:rPr>
      </w:pPr>
      <w:r w:rsidRPr="00C77F3C">
        <w:rPr>
          <w:rFonts w:ascii="Times New Roman" w:eastAsia="ＭＳ 明朝" w:hAnsi="Times New Roman"/>
          <w:lang w:eastAsia="ja-JP"/>
        </w:rPr>
        <w:t>Sources [</w:t>
      </w:r>
      <w:proofErr w:type="spellStart"/>
      <w:r w:rsidRPr="00C77F3C">
        <w:rPr>
          <w:rFonts w:ascii="Times New Roman" w:eastAsia="ＭＳ 明朝" w:hAnsi="Times New Roman"/>
          <w:lang w:eastAsia="ja-JP"/>
        </w:rPr>
        <w:t>Futurewei</w:t>
      </w:r>
      <w:proofErr w:type="spellEnd"/>
      <w:r w:rsidRPr="00C77F3C">
        <w:rPr>
          <w:rFonts w:ascii="Times New Roman" w:eastAsia="ＭＳ 明朝" w:hAnsi="Times New Roman"/>
          <w:lang w:eastAsia="ja-JP"/>
        </w:rPr>
        <w:t>], [vivo], [CMCC], [NEC], [CTC], [Xiaomi], [LGE], [ZTE], [Panasonic], [Docomo] and [</w:t>
      </w:r>
      <w:proofErr w:type="spellStart"/>
      <w:r w:rsidRPr="00C77F3C">
        <w:rPr>
          <w:rFonts w:ascii="Times New Roman" w:eastAsia="ＭＳ 明朝" w:hAnsi="Times New Roman"/>
          <w:lang w:eastAsia="ja-JP"/>
        </w:rPr>
        <w:t>CEWiT</w:t>
      </w:r>
      <w:proofErr w:type="spellEnd"/>
      <w:r w:rsidRPr="00C77F3C">
        <w:rPr>
          <w:rFonts w:ascii="Times New Roman" w:eastAsia="ＭＳ 明朝" w:hAnsi="Times New Roman"/>
          <w:lang w:eastAsia="ja-JP"/>
        </w:rPr>
        <w:t xml:space="preserve">] state that chip duration indication through L1 control information provides better flexibility to meet diverse reliability and data rate needs. [ZTE] further states that </w:t>
      </w:r>
      <w:proofErr w:type="gramStart"/>
      <w:r w:rsidRPr="00C77F3C">
        <w:rPr>
          <w:rFonts w:ascii="Times New Roman" w:eastAsia="ＭＳ 明朝" w:hAnsi="Times New Roman"/>
          <w:lang w:eastAsia="ja-JP"/>
        </w:rPr>
        <w:t>it</w:t>
      </w:r>
      <w:proofErr w:type="gramEnd"/>
      <w:r w:rsidRPr="00C77F3C">
        <w:rPr>
          <w:rFonts w:ascii="Times New Roman" w:eastAsia="ＭＳ 明朝" w:hAnsi="Times New Roman"/>
          <w:lang w:eastAsia="ja-JP"/>
        </w:rPr>
        <w:t xml:space="preserve"> better coordinates with TB size, repetition rate, and code rate for improved link adaptation; [</w:t>
      </w:r>
      <w:proofErr w:type="spellStart"/>
      <w:r w:rsidRPr="00C77F3C">
        <w:rPr>
          <w:rFonts w:ascii="Times New Roman" w:eastAsia="ＭＳ 明朝" w:hAnsi="Times New Roman"/>
          <w:lang w:eastAsia="ja-JP"/>
        </w:rPr>
        <w:t>Futurewei</w:t>
      </w:r>
      <w:proofErr w:type="spellEnd"/>
      <w:r w:rsidRPr="00C77F3C">
        <w:rPr>
          <w:rFonts w:ascii="Times New Roman" w:eastAsia="ＭＳ 明朝" w:hAnsi="Times New Roman"/>
          <w:lang w:eastAsia="ja-JP"/>
        </w:rPr>
        <w:t>] states that it allows tailoring data rates for specific devices and can improve efficiency;</w:t>
      </w:r>
    </w:p>
    <w:p w14:paraId="5AEBA8DE" w14:textId="77777777" w:rsidR="004542B1" w:rsidRPr="00C77F3C" w:rsidRDefault="004542B1" w:rsidP="00C77F3C">
      <w:pPr>
        <w:pStyle w:val="afe"/>
        <w:numPr>
          <w:ilvl w:val="0"/>
          <w:numId w:val="50"/>
        </w:numPr>
        <w:ind w:leftChars="0"/>
        <w:rPr>
          <w:rFonts w:ascii="Times New Roman" w:eastAsia="ＭＳ 明朝" w:hAnsi="Times New Roman"/>
          <w:lang w:eastAsia="ja-JP"/>
        </w:rPr>
      </w:pPr>
      <w:r w:rsidRPr="00C77F3C">
        <w:rPr>
          <w:rFonts w:ascii="Times New Roman" w:eastAsia="ＭＳ 明朝" w:hAnsi="Times New Roman"/>
          <w:lang w:eastAsia="ja-JP"/>
        </w:rPr>
        <w:t xml:space="preserve">Source [vivo] state that with better coverage for L1 control part using longer chip length, unnecessary data reception can be avoided due to more robust L1 control; </w:t>
      </w:r>
    </w:p>
    <w:p w14:paraId="1DBA2391" w14:textId="77777777" w:rsidR="004542B1" w:rsidRPr="00C77F3C" w:rsidRDefault="004542B1" w:rsidP="00C77F3C">
      <w:pPr>
        <w:pStyle w:val="afe"/>
        <w:numPr>
          <w:ilvl w:val="0"/>
          <w:numId w:val="50"/>
        </w:numPr>
        <w:ind w:leftChars="0"/>
        <w:rPr>
          <w:rFonts w:ascii="Times New Roman" w:eastAsia="ＭＳ 明朝" w:hAnsi="Times New Roman"/>
          <w:lang w:eastAsia="ja-JP"/>
        </w:rPr>
      </w:pPr>
      <w:r w:rsidRPr="00C77F3C">
        <w:rPr>
          <w:rFonts w:ascii="Times New Roman" w:eastAsia="ＭＳ 明朝" w:hAnsi="Times New Roman"/>
          <w:lang w:eastAsia="ja-JP"/>
        </w:rPr>
        <w:t>Sources [Apple] and [Ericsson] state that this option provides flexibility to adapt to different coverage conditions or message types, with [Ericsson] states this option provides benefits for PRDCH like Msg2 and Msg4.</w:t>
      </w:r>
    </w:p>
    <w:p w14:paraId="09B14DB3" w14:textId="77777777" w:rsidR="004542B1" w:rsidRDefault="004542B1" w:rsidP="009C0D8F">
      <w:pPr>
        <w:rPr>
          <w:rFonts w:ascii="Times New Roman" w:eastAsia="ＭＳ 明朝" w:hAnsi="Times New Roman"/>
          <w:lang w:eastAsia="ja-JP"/>
        </w:rPr>
      </w:pPr>
    </w:p>
    <w:p w14:paraId="14FA537D" w14:textId="7EDBE94D" w:rsidR="00556834" w:rsidRPr="00556834" w:rsidRDefault="00556834" w:rsidP="009C0D8F">
      <w:pPr>
        <w:rPr>
          <w:rFonts w:ascii="Times New Roman" w:eastAsia="ＭＳ 明朝" w:hAnsi="Times New Roman"/>
          <w:b/>
          <w:bCs/>
          <w:lang w:eastAsia="ja-JP"/>
        </w:rPr>
      </w:pPr>
      <w:r w:rsidRPr="00556834">
        <w:rPr>
          <w:rFonts w:ascii="Times New Roman" w:eastAsia="ＭＳ 明朝" w:hAnsi="Times New Roman" w:hint="eastAsia"/>
          <w:b/>
          <w:bCs/>
          <w:highlight w:val="green"/>
          <w:lang w:eastAsia="ja-JP"/>
        </w:rPr>
        <w:t>Agreement</w:t>
      </w:r>
    </w:p>
    <w:p w14:paraId="0542929D" w14:textId="5CBD9316" w:rsidR="00556834" w:rsidRPr="00C77F3C" w:rsidRDefault="00556834" w:rsidP="00C77F3C">
      <w:pPr>
        <w:rPr>
          <w:rFonts w:ascii="Times New Roman" w:eastAsia="ＭＳ 明朝" w:hAnsi="Times New Roman"/>
          <w:lang w:eastAsia="ja-JP"/>
        </w:rPr>
      </w:pPr>
      <w:r w:rsidRPr="00C77F3C">
        <w:rPr>
          <w:rFonts w:ascii="Times New Roman" w:eastAsia="ＭＳ 明朝" w:hAnsi="Times New Roman" w:hint="eastAsia"/>
          <w:lang w:eastAsia="ja-JP"/>
        </w:rPr>
        <w:t>Following update is applied to the agreement made at RAN1#122bis.</w:t>
      </w:r>
    </w:p>
    <w:tbl>
      <w:tblPr>
        <w:tblStyle w:val="af0"/>
        <w:tblW w:w="0" w:type="auto"/>
        <w:tblLook w:val="04A0" w:firstRow="1" w:lastRow="0" w:firstColumn="1" w:lastColumn="0" w:noHBand="0" w:noVBand="1"/>
      </w:tblPr>
      <w:tblGrid>
        <w:gridCol w:w="9631"/>
      </w:tblGrid>
      <w:tr w:rsidR="00556834" w14:paraId="191C1B55" w14:textId="77777777" w:rsidTr="00556834">
        <w:tc>
          <w:tcPr>
            <w:tcW w:w="9631" w:type="dxa"/>
          </w:tcPr>
          <w:p w14:paraId="1EE783E6" w14:textId="77777777" w:rsidR="00556834" w:rsidRDefault="00556834" w:rsidP="00556834">
            <w:pPr>
              <w:spacing w:before="60" w:after="60"/>
              <w:rPr>
                <w:b/>
                <w:bCs/>
              </w:rPr>
            </w:pPr>
            <w:r>
              <w:rPr>
                <w:b/>
                <w:bCs/>
                <w:highlight w:val="green"/>
              </w:rPr>
              <w:t>Agreement</w:t>
            </w:r>
          </w:p>
          <w:p w14:paraId="32BBE253" w14:textId="77777777" w:rsidR="00556834" w:rsidRDefault="00556834" w:rsidP="00556834">
            <w:pPr>
              <w:spacing w:before="60" w:after="60"/>
              <w:rPr>
                <w:rFonts w:eastAsia="SimSun"/>
                <w:lang w:eastAsia="ko-KR"/>
              </w:rPr>
            </w:pPr>
            <w:r>
              <w:rPr>
                <w:rFonts w:eastAsia="SimSun"/>
                <w:lang w:eastAsia="ko-KR"/>
              </w:rPr>
              <w:t xml:space="preserve">For R2D signals, study the necessity for the functionality of SFO calibration, and study the feasibility of the following options: </w:t>
            </w:r>
          </w:p>
          <w:p w14:paraId="6CE666D6" w14:textId="77777777" w:rsidR="00556834" w:rsidRDefault="00556834" w:rsidP="00556834">
            <w:pPr>
              <w:numPr>
                <w:ilvl w:val="0"/>
                <w:numId w:val="47"/>
              </w:numPr>
              <w:overflowPunct w:val="0"/>
              <w:autoSpaceDE w:val="0"/>
              <w:autoSpaceDN w:val="0"/>
              <w:adjustRightInd w:val="0"/>
              <w:spacing w:beforeLines="25" w:before="60" w:afterLines="25" w:after="60"/>
              <w:contextualSpacing/>
              <w:jc w:val="both"/>
              <w:textAlignment w:val="baseline"/>
              <w:rPr>
                <w:lang w:eastAsia="ko-KR"/>
              </w:rPr>
            </w:pPr>
            <w:r>
              <w:rPr>
                <w:lang w:eastAsia="ko-KR"/>
              </w:rPr>
              <w:t>Option 1: Reuse CAP and/or Manchester encoding</w:t>
            </w:r>
          </w:p>
          <w:p w14:paraId="5E041408" w14:textId="77777777" w:rsidR="00556834" w:rsidRDefault="00556834" w:rsidP="00556834">
            <w:pPr>
              <w:numPr>
                <w:ilvl w:val="0"/>
                <w:numId w:val="47"/>
              </w:numPr>
              <w:overflowPunct w:val="0"/>
              <w:autoSpaceDE w:val="0"/>
              <w:autoSpaceDN w:val="0"/>
              <w:adjustRightInd w:val="0"/>
              <w:spacing w:beforeLines="25" w:before="60" w:afterLines="25" w:after="60"/>
              <w:contextualSpacing/>
              <w:jc w:val="both"/>
              <w:textAlignment w:val="baseline"/>
              <w:rPr>
                <w:lang w:eastAsia="ko-KR"/>
              </w:rPr>
            </w:pPr>
            <w:r>
              <w:rPr>
                <w:lang w:eastAsia="ko-KR"/>
              </w:rPr>
              <w:t xml:space="preserve">Option 2: sequence-based SIP </w:t>
            </w:r>
            <w:r w:rsidRPr="00556834">
              <w:rPr>
                <w:strike/>
                <w:color w:val="EE0000"/>
                <w:lang w:eastAsia="ko-KR"/>
              </w:rPr>
              <w:t xml:space="preserve">with or without R2D </w:t>
            </w:r>
            <w:proofErr w:type="spellStart"/>
            <w:r w:rsidRPr="00556834">
              <w:rPr>
                <w:strike/>
                <w:color w:val="EE0000"/>
                <w:lang w:eastAsia="ko-KR"/>
              </w:rPr>
              <w:t>midamble</w:t>
            </w:r>
            <w:proofErr w:type="spellEnd"/>
            <w:r w:rsidRPr="00556834">
              <w:rPr>
                <w:strike/>
                <w:color w:val="EE0000"/>
                <w:lang w:eastAsia="ko-KR"/>
              </w:rPr>
              <w:t>(s)</w:t>
            </w:r>
          </w:p>
          <w:p w14:paraId="32EBBF71" w14:textId="765BDB13" w:rsidR="00556834" w:rsidRPr="00556834" w:rsidRDefault="00556834" w:rsidP="009C0D8F">
            <w:pPr>
              <w:numPr>
                <w:ilvl w:val="0"/>
                <w:numId w:val="47"/>
              </w:numPr>
              <w:overflowPunct w:val="0"/>
              <w:autoSpaceDE w:val="0"/>
              <w:autoSpaceDN w:val="0"/>
              <w:adjustRightInd w:val="0"/>
              <w:spacing w:beforeLines="25" w:before="60" w:afterLines="25" w:after="60"/>
              <w:contextualSpacing/>
              <w:jc w:val="both"/>
              <w:textAlignment w:val="baseline"/>
              <w:rPr>
                <w:lang w:eastAsia="ko-KR"/>
              </w:rPr>
            </w:pPr>
            <w:r>
              <w:rPr>
                <w:lang w:eastAsia="ko-KR"/>
              </w:rPr>
              <w:t>Option 3: using the CFO calibration signal</w:t>
            </w:r>
          </w:p>
        </w:tc>
      </w:tr>
    </w:tbl>
    <w:p w14:paraId="4DE0ED57" w14:textId="77777777" w:rsidR="004542B1" w:rsidRPr="00556834" w:rsidRDefault="004542B1" w:rsidP="009C0D8F">
      <w:pPr>
        <w:rPr>
          <w:rFonts w:ascii="Times New Roman" w:eastAsia="ＭＳ 明朝" w:hAnsi="Times New Roman"/>
          <w:lang w:eastAsia="ja-JP"/>
        </w:rPr>
      </w:pPr>
    </w:p>
    <w:p w14:paraId="30250906" w14:textId="77777777" w:rsidR="004542B1" w:rsidRDefault="004542B1" w:rsidP="009C0D8F">
      <w:pPr>
        <w:rPr>
          <w:rFonts w:ascii="Times New Roman" w:eastAsia="ＭＳ 明朝" w:hAnsi="Times New Roman"/>
          <w:lang w:eastAsia="ja-JP"/>
        </w:rPr>
      </w:pPr>
    </w:p>
    <w:p w14:paraId="078AE358" w14:textId="759D05C5" w:rsidR="009C0D8F" w:rsidRDefault="009C0D8F" w:rsidP="009C0D8F">
      <w:pPr>
        <w:rPr>
          <w:rFonts w:ascii="Times New Roman" w:eastAsia="ＭＳ 明朝" w:hAnsi="Times New Roman"/>
          <w:lang w:eastAsia="ja-JP"/>
        </w:rPr>
      </w:pPr>
      <w:r w:rsidRPr="00E56C48">
        <w:rPr>
          <w:rFonts w:ascii="Times New Roman" w:eastAsia="ＭＳ 明朝" w:hAnsi="Times New Roman"/>
          <w:b/>
          <w:bCs/>
          <w:lang w:eastAsia="ja-JP"/>
        </w:rPr>
        <w:t>R1-2509514</w:t>
      </w:r>
      <w:r w:rsidRPr="009C0D8F">
        <w:rPr>
          <w:rFonts w:ascii="Times New Roman" w:eastAsia="ＭＳ 明朝" w:hAnsi="Times New Roman"/>
          <w:lang w:eastAsia="ja-JP"/>
        </w:rPr>
        <w:tab/>
        <w:t xml:space="preserve">FL summary #5 on AI 10.3.2.1 R2D Aspects for R20 </w:t>
      </w:r>
      <w:proofErr w:type="spellStart"/>
      <w:r w:rsidRPr="009C0D8F">
        <w:rPr>
          <w:rFonts w:ascii="Times New Roman" w:eastAsia="ＭＳ 明朝" w:hAnsi="Times New Roman"/>
          <w:lang w:eastAsia="ja-JP"/>
        </w:rPr>
        <w:t>AIoT</w:t>
      </w:r>
      <w:proofErr w:type="spellEnd"/>
      <w:r w:rsidRPr="009C0D8F">
        <w:rPr>
          <w:rFonts w:ascii="Times New Roman" w:eastAsia="ＭＳ 明朝" w:hAnsi="Times New Roman"/>
          <w:lang w:eastAsia="ja-JP"/>
        </w:rPr>
        <w:tab/>
        <w:t>Moderator (vivo)</w:t>
      </w:r>
    </w:p>
    <w:p w14:paraId="4593A861" w14:textId="77777777" w:rsidR="009C0D8F" w:rsidRDefault="009C0D8F" w:rsidP="00681FE3">
      <w:pPr>
        <w:rPr>
          <w:rFonts w:ascii="Times New Roman" w:eastAsia="ＭＳ 明朝" w:hAnsi="Times New Roman"/>
          <w:lang w:eastAsia="ja-JP"/>
        </w:rPr>
      </w:pPr>
    </w:p>
    <w:p w14:paraId="51F871C7" w14:textId="34AD1D24" w:rsidR="00E56C48" w:rsidRPr="00E56C48" w:rsidRDefault="00E56C48" w:rsidP="00681FE3">
      <w:pPr>
        <w:rPr>
          <w:rFonts w:ascii="Times New Roman" w:eastAsia="ＭＳ 明朝" w:hAnsi="Times New Roman" w:hint="eastAsia"/>
          <w:b/>
          <w:bCs/>
          <w:lang w:eastAsia="ja-JP"/>
        </w:rPr>
      </w:pPr>
      <w:r w:rsidRPr="00E56C48">
        <w:rPr>
          <w:rFonts w:ascii="Times New Roman" w:eastAsia="ＭＳ 明朝" w:hAnsi="Times New Roman" w:hint="eastAsia"/>
          <w:b/>
          <w:bCs/>
          <w:highlight w:val="green"/>
          <w:lang w:eastAsia="ja-JP"/>
        </w:rPr>
        <w:t>Agreement</w:t>
      </w:r>
    </w:p>
    <w:p w14:paraId="7BFE11D1" w14:textId="77777777" w:rsidR="00E56C48" w:rsidRPr="00E56C48" w:rsidRDefault="00E56C48" w:rsidP="00E56C48">
      <w:pPr>
        <w:rPr>
          <w:rFonts w:ascii="Times New Roman" w:eastAsia="ＭＳ 明朝" w:hAnsi="Times New Roman"/>
          <w:lang w:eastAsia="ja-JP"/>
        </w:rPr>
      </w:pPr>
      <w:r w:rsidRPr="00E56C48">
        <w:rPr>
          <w:rFonts w:ascii="Times New Roman" w:eastAsia="ＭＳ 明朝" w:hAnsi="Times New Roman"/>
          <w:lang w:eastAsia="ja-JP"/>
        </w:rPr>
        <w:t>Do not introduce a new R2D physical channel for L1 R2D control information, and update previous agreements as follows</w:t>
      </w:r>
    </w:p>
    <w:tbl>
      <w:tblPr>
        <w:tblStyle w:val="af0"/>
        <w:tblW w:w="0" w:type="auto"/>
        <w:tblInd w:w="-5" w:type="dxa"/>
        <w:tblLook w:val="04A0" w:firstRow="1" w:lastRow="0" w:firstColumn="1" w:lastColumn="0" w:noHBand="0" w:noVBand="1"/>
      </w:tblPr>
      <w:tblGrid>
        <w:gridCol w:w="9636"/>
      </w:tblGrid>
      <w:tr w:rsidR="00E56C48" w:rsidRPr="00A056E9" w14:paraId="27045B6F" w14:textId="77777777" w:rsidTr="00E56C48">
        <w:tc>
          <w:tcPr>
            <w:tcW w:w="9636" w:type="dxa"/>
          </w:tcPr>
          <w:p w14:paraId="2B515BE0" w14:textId="77777777" w:rsidR="00E56C48" w:rsidRPr="00E56C48" w:rsidRDefault="00E56C48" w:rsidP="00E672E9">
            <w:pPr>
              <w:spacing w:before="60" w:after="60"/>
              <w:rPr>
                <w:b/>
                <w:bCs/>
                <w:szCs w:val="20"/>
              </w:rPr>
            </w:pPr>
            <w:r w:rsidRPr="00E56C48">
              <w:rPr>
                <w:b/>
                <w:bCs/>
                <w:szCs w:val="20"/>
                <w:highlight w:val="green"/>
              </w:rPr>
              <w:t>Agreement</w:t>
            </w:r>
            <w:r w:rsidRPr="00E56C48">
              <w:rPr>
                <w:b/>
                <w:bCs/>
                <w:szCs w:val="20"/>
              </w:rPr>
              <w:t xml:space="preserve"> (in RAN1#122bis)</w:t>
            </w:r>
          </w:p>
          <w:p w14:paraId="6B3E5978" w14:textId="77777777" w:rsidR="00E56C48" w:rsidRPr="00E56C48" w:rsidRDefault="00E56C48" w:rsidP="00E672E9">
            <w:pPr>
              <w:spacing w:before="60" w:after="60"/>
              <w:rPr>
                <w:rFonts w:eastAsia="Malgun Gothic"/>
                <w:szCs w:val="20"/>
              </w:rPr>
            </w:pPr>
            <w:r w:rsidRPr="00E56C48">
              <w:rPr>
                <w:rFonts w:eastAsia="Malgun Gothic"/>
                <w:szCs w:val="20"/>
              </w:rPr>
              <w:t>For the L1 R2D control information preceding and scheduling the data payload of PRDCH, study the following aspects:</w:t>
            </w:r>
          </w:p>
          <w:p w14:paraId="51FB3A2B" w14:textId="77777777" w:rsidR="00E56C48" w:rsidRPr="00E56C48" w:rsidRDefault="00E56C48" w:rsidP="00E56C48">
            <w:pPr>
              <w:numPr>
                <w:ilvl w:val="0"/>
                <w:numId w:val="47"/>
              </w:numPr>
              <w:spacing w:beforeLines="25" w:before="60" w:afterLines="25" w:after="60"/>
              <w:jc w:val="both"/>
              <w:rPr>
                <w:rFonts w:eastAsia="Times New Roman"/>
                <w:szCs w:val="20"/>
              </w:rPr>
            </w:pPr>
            <w:r w:rsidRPr="00E56C48">
              <w:rPr>
                <w:rFonts w:eastAsia="Times New Roman"/>
                <w:szCs w:val="20"/>
              </w:rPr>
              <w:t>Time location of L1 R2D control information:</w:t>
            </w:r>
          </w:p>
          <w:p w14:paraId="2DF35AEA" w14:textId="77777777" w:rsidR="00E56C48" w:rsidRPr="00E56C48" w:rsidRDefault="00E56C48" w:rsidP="00E56C48">
            <w:pPr>
              <w:numPr>
                <w:ilvl w:val="1"/>
                <w:numId w:val="47"/>
              </w:numPr>
              <w:spacing w:beforeLines="25" w:before="60" w:afterLines="25" w:after="60"/>
              <w:ind w:left="1220" w:hanging="420"/>
              <w:jc w:val="both"/>
              <w:rPr>
                <w:rFonts w:eastAsia="Malgun Gothic"/>
                <w:szCs w:val="20"/>
              </w:rPr>
            </w:pPr>
            <w:r w:rsidRPr="00E56C48">
              <w:rPr>
                <w:rFonts w:eastAsia="Malgun Gothic"/>
                <w:szCs w:val="20"/>
              </w:rPr>
              <w:t xml:space="preserve">Option </w:t>
            </w:r>
            <w:r w:rsidRPr="00E56C48">
              <w:rPr>
                <w:szCs w:val="20"/>
              </w:rPr>
              <w:t>1</w:t>
            </w:r>
            <w:r w:rsidRPr="00E56C48">
              <w:rPr>
                <w:rFonts w:eastAsia="Malgun Gothic"/>
                <w:szCs w:val="20"/>
              </w:rPr>
              <w:t>: L1 R2D control information and data payload of PRDCH are contiguous in time.</w:t>
            </w:r>
          </w:p>
          <w:p w14:paraId="6BF38DEF" w14:textId="77777777" w:rsidR="00E56C48" w:rsidRPr="00E56C48" w:rsidRDefault="00E56C48" w:rsidP="00E56C48">
            <w:pPr>
              <w:numPr>
                <w:ilvl w:val="1"/>
                <w:numId w:val="47"/>
              </w:numPr>
              <w:spacing w:beforeLines="25" w:before="60" w:afterLines="25" w:after="60"/>
              <w:ind w:left="1220" w:hanging="420"/>
              <w:jc w:val="both"/>
              <w:rPr>
                <w:rFonts w:eastAsia="Malgun Gothic"/>
                <w:szCs w:val="20"/>
              </w:rPr>
            </w:pPr>
            <w:r w:rsidRPr="00E56C48">
              <w:rPr>
                <w:rFonts w:eastAsia="Malgun Gothic"/>
                <w:szCs w:val="20"/>
              </w:rPr>
              <w:t xml:space="preserve">Option </w:t>
            </w:r>
            <w:r w:rsidRPr="00E56C48">
              <w:rPr>
                <w:szCs w:val="20"/>
              </w:rPr>
              <w:t>2</w:t>
            </w:r>
            <w:r w:rsidRPr="00E56C48">
              <w:rPr>
                <w:rFonts w:eastAsia="Malgun Gothic"/>
                <w:szCs w:val="20"/>
              </w:rPr>
              <w:t>: L1 R2D control information and data payload of PRDCH are not contiguous in time.</w:t>
            </w:r>
          </w:p>
          <w:p w14:paraId="7998FC3D" w14:textId="77777777" w:rsidR="00E56C48" w:rsidRPr="00E56C48" w:rsidRDefault="00E56C48" w:rsidP="00E56C48">
            <w:pPr>
              <w:numPr>
                <w:ilvl w:val="0"/>
                <w:numId w:val="47"/>
              </w:numPr>
              <w:spacing w:beforeLines="25" w:before="60" w:afterLines="25" w:after="60"/>
              <w:jc w:val="both"/>
              <w:rPr>
                <w:rFonts w:eastAsia="Times New Roman"/>
                <w:szCs w:val="20"/>
              </w:rPr>
            </w:pPr>
            <w:r w:rsidRPr="00E56C48">
              <w:rPr>
                <w:rFonts w:eastAsia="Times New Roman"/>
                <w:szCs w:val="20"/>
              </w:rPr>
              <w:t>Study frequency resource of L1 R2D control information</w:t>
            </w:r>
          </w:p>
          <w:p w14:paraId="7D119815" w14:textId="77777777" w:rsidR="00E56C48" w:rsidRPr="00A056E9" w:rsidRDefault="00E56C48" w:rsidP="00E56C48">
            <w:pPr>
              <w:numPr>
                <w:ilvl w:val="0"/>
                <w:numId w:val="47"/>
              </w:numPr>
              <w:spacing w:beforeLines="25" w:before="60" w:afterLines="25" w:after="60"/>
              <w:jc w:val="both"/>
              <w:rPr>
                <w:rFonts w:eastAsia="Malgun Gothic"/>
                <w:sz w:val="22"/>
                <w:szCs w:val="22"/>
              </w:rPr>
            </w:pPr>
            <w:r w:rsidRPr="00E56C48">
              <w:rPr>
                <w:rFonts w:eastAsia="Malgun Gothic"/>
                <w:szCs w:val="20"/>
              </w:rPr>
              <w:t>Whether L1 R2D control information is included in the PRDCH that carries that data payload, or in another PRDCH</w:t>
            </w:r>
            <w:r w:rsidRPr="00E56C48">
              <w:rPr>
                <w:rFonts w:eastAsia="Malgun Gothic"/>
                <w:strike/>
                <w:color w:val="EE0000"/>
                <w:szCs w:val="20"/>
              </w:rPr>
              <w:t>, or in another channel</w:t>
            </w:r>
          </w:p>
        </w:tc>
      </w:tr>
    </w:tbl>
    <w:p w14:paraId="6727AD0C" w14:textId="77777777" w:rsidR="00E56C48" w:rsidRDefault="00E56C48" w:rsidP="00681FE3">
      <w:pPr>
        <w:rPr>
          <w:rFonts w:ascii="Times New Roman" w:eastAsia="ＭＳ 明朝" w:hAnsi="Times New Roman"/>
          <w:lang w:eastAsia="ja-JP"/>
        </w:rPr>
      </w:pPr>
    </w:p>
    <w:p w14:paraId="383D7DF4" w14:textId="6B6A8B99" w:rsidR="00E56C48" w:rsidRPr="00E56C48" w:rsidRDefault="00E56C48" w:rsidP="00681FE3">
      <w:pPr>
        <w:rPr>
          <w:rFonts w:ascii="Times New Roman" w:eastAsia="ＭＳ 明朝" w:hAnsi="Times New Roman" w:hint="eastAsia"/>
          <w:b/>
          <w:bCs/>
          <w:lang w:eastAsia="ja-JP"/>
        </w:rPr>
      </w:pPr>
      <w:r w:rsidRPr="00E56C48">
        <w:rPr>
          <w:rFonts w:ascii="Times New Roman" w:eastAsia="ＭＳ 明朝" w:hAnsi="Times New Roman" w:hint="eastAsia"/>
          <w:b/>
          <w:bCs/>
          <w:highlight w:val="green"/>
          <w:lang w:eastAsia="ja-JP"/>
        </w:rPr>
        <w:t>Agreement</w:t>
      </w:r>
    </w:p>
    <w:p w14:paraId="2F04C4DF" w14:textId="77777777" w:rsidR="00E56C48" w:rsidRPr="00461F68" w:rsidRDefault="00E56C48" w:rsidP="00461F68">
      <w:pPr>
        <w:rPr>
          <w:rFonts w:ascii="Times New Roman" w:eastAsia="ＭＳ 明朝" w:hAnsi="Times New Roman"/>
          <w:lang w:eastAsia="ja-JP"/>
        </w:rPr>
      </w:pPr>
      <w:r w:rsidRPr="00461F68">
        <w:rPr>
          <w:rFonts w:ascii="Times New Roman" w:eastAsia="ＭＳ 明朝" w:hAnsi="Times New Roman"/>
          <w:lang w:eastAsia="ja-JP"/>
        </w:rPr>
        <w:t xml:space="preserve">Capture following observations in TR 38.769 </w:t>
      </w:r>
    </w:p>
    <w:p w14:paraId="65017A46" w14:textId="77777777" w:rsidR="00E56C48" w:rsidRPr="00461F68" w:rsidRDefault="00E56C48" w:rsidP="00461F68">
      <w:pPr>
        <w:rPr>
          <w:rFonts w:ascii="Times New Roman" w:eastAsia="ＭＳ 明朝" w:hAnsi="Times New Roman"/>
          <w:lang w:eastAsia="ja-JP"/>
        </w:rPr>
      </w:pPr>
      <w:r w:rsidRPr="00461F68">
        <w:rPr>
          <w:rFonts w:ascii="Times New Roman" w:eastAsia="ＭＳ 明朝" w:hAnsi="Times New Roman"/>
          <w:lang w:eastAsia="ja-JP"/>
        </w:rPr>
        <w:t>For R2D FDM from the same reader for Device 2b and for Device C, feasibility and necessity are studied</w:t>
      </w:r>
    </w:p>
    <w:p w14:paraId="04BCB26A" w14:textId="77777777" w:rsidR="00E56C48" w:rsidRPr="00464093" w:rsidRDefault="00E56C48" w:rsidP="00464093">
      <w:pPr>
        <w:rPr>
          <w:rFonts w:ascii="Times New Roman" w:eastAsia="ＭＳ 明朝" w:hAnsi="Times New Roman"/>
          <w:i/>
          <w:iCs/>
          <w:color w:val="0070C0"/>
          <w:lang w:eastAsia="ja-JP"/>
        </w:rPr>
      </w:pPr>
      <w:r w:rsidRPr="00464093">
        <w:rPr>
          <w:rFonts w:ascii="Times New Roman" w:eastAsia="ＭＳ 明朝" w:hAnsi="Times New Roman"/>
          <w:i/>
          <w:iCs/>
          <w:color w:val="0070C0"/>
          <w:lang w:eastAsia="ja-JP"/>
        </w:rPr>
        <w:t>[Feasibility]</w:t>
      </w:r>
    </w:p>
    <w:p w14:paraId="56153DF6" w14:textId="77777777" w:rsidR="00E56C48" w:rsidRPr="00464093" w:rsidRDefault="00E56C48" w:rsidP="00464093">
      <w:pPr>
        <w:pStyle w:val="afe"/>
        <w:numPr>
          <w:ilvl w:val="0"/>
          <w:numId w:val="50"/>
        </w:numPr>
        <w:ind w:leftChars="0"/>
        <w:rPr>
          <w:rFonts w:ascii="Times New Roman" w:eastAsia="ＭＳ 明朝" w:hAnsi="Times New Roman"/>
          <w:lang w:eastAsia="ja-JP"/>
        </w:rPr>
      </w:pPr>
      <w:r w:rsidRPr="00464093">
        <w:rPr>
          <w:rFonts w:ascii="Times New Roman" w:eastAsia="ＭＳ 明朝" w:hAnsi="Times New Roman"/>
          <w:lang w:eastAsia="ja-JP"/>
        </w:rPr>
        <w:t>Sources [FUTUREWEI], [</w:t>
      </w:r>
      <w:proofErr w:type="spellStart"/>
      <w:r w:rsidRPr="00464093">
        <w:rPr>
          <w:rFonts w:ascii="Times New Roman" w:eastAsia="ＭＳ 明朝" w:hAnsi="Times New Roman"/>
          <w:lang w:eastAsia="ja-JP"/>
        </w:rPr>
        <w:t>Spreadtrum</w:t>
      </w:r>
      <w:proofErr w:type="spellEnd"/>
      <w:r w:rsidRPr="00464093">
        <w:rPr>
          <w:rFonts w:ascii="Times New Roman" w:eastAsia="ＭＳ 明朝" w:hAnsi="Times New Roman"/>
          <w:lang w:eastAsia="ja-JP"/>
        </w:rPr>
        <w:t>], [Huawei] and [DOCOMO] states that R2D FDM is feasible for Device 2b and for Device C, considering device equipped with IF/ZIF filters at the receiver.</w:t>
      </w:r>
    </w:p>
    <w:p w14:paraId="07F6DBB7" w14:textId="77777777" w:rsidR="00E56C48" w:rsidRPr="00464093" w:rsidRDefault="00E56C48" w:rsidP="00464093">
      <w:pPr>
        <w:pStyle w:val="afe"/>
        <w:numPr>
          <w:ilvl w:val="0"/>
          <w:numId w:val="50"/>
        </w:numPr>
        <w:ind w:leftChars="0"/>
        <w:rPr>
          <w:rFonts w:ascii="Times New Roman" w:eastAsia="ＭＳ 明朝" w:hAnsi="Times New Roman"/>
          <w:lang w:eastAsia="ja-JP"/>
        </w:rPr>
      </w:pPr>
      <w:r w:rsidRPr="00464093">
        <w:rPr>
          <w:rFonts w:ascii="Times New Roman" w:eastAsia="ＭＳ 明朝" w:hAnsi="Times New Roman"/>
          <w:lang w:eastAsia="ja-JP"/>
        </w:rPr>
        <w:t>Source [Ericsson] states that the total number of PRBs required to multiplex devices using FDM needs to be defined.</w:t>
      </w:r>
    </w:p>
    <w:p w14:paraId="2457AAB0" w14:textId="77777777" w:rsidR="00E56C48" w:rsidRPr="00464093" w:rsidRDefault="00E56C48" w:rsidP="00464093">
      <w:pPr>
        <w:rPr>
          <w:rFonts w:ascii="Times New Roman" w:eastAsia="ＭＳ 明朝" w:hAnsi="Times New Roman"/>
          <w:i/>
          <w:iCs/>
          <w:color w:val="0070C0"/>
          <w:lang w:eastAsia="ja-JP"/>
        </w:rPr>
      </w:pPr>
      <w:r w:rsidRPr="00464093">
        <w:rPr>
          <w:rFonts w:ascii="Times New Roman" w:eastAsia="ＭＳ 明朝" w:hAnsi="Times New Roman"/>
          <w:i/>
          <w:iCs/>
          <w:color w:val="0070C0"/>
          <w:lang w:eastAsia="ja-JP"/>
        </w:rPr>
        <w:t>[Necessity]</w:t>
      </w:r>
    </w:p>
    <w:p w14:paraId="523BE60C" w14:textId="77777777" w:rsidR="00E56C48" w:rsidRPr="00464093" w:rsidRDefault="00E56C48" w:rsidP="00464093">
      <w:pPr>
        <w:pStyle w:val="afe"/>
        <w:numPr>
          <w:ilvl w:val="0"/>
          <w:numId w:val="50"/>
        </w:numPr>
        <w:ind w:leftChars="0"/>
        <w:rPr>
          <w:rFonts w:ascii="Times New Roman" w:eastAsia="ＭＳ 明朝" w:hAnsi="Times New Roman"/>
          <w:lang w:eastAsia="ja-JP"/>
        </w:rPr>
      </w:pPr>
      <w:r w:rsidRPr="00464093">
        <w:rPr>
          <w:rFonts w:ascii="Times New Roman" w:eastAsia="ＭＳ 明朝" w:hAnsi="Times New Roman"/>
          <w:lang w:eastAsia="ja-JP"/>
        </w:rPr>
        <w:t xml:space="preserve">Source [vivo] reports that the transmission resource efficiency by using R2D FDM cannot be improved compared with R2D non-FDMA, when </w:t>
      </w:r>
      <w:proofErr w:type="spellStart"/>
      <w:r w:rsidRPr="00464093">
        <w:rPr>
          <w:rFonts w:ascii="Times New Roman" w:eastAsia="ＭＳ 明朝" w:hAnsi="Times New Roman"/>
          <w:lang w:eastAsia="ja-JP"/>
        </w:rPr>
        <w:t>AIoT</w:t>
      </w:r>
      <w:proofErr w:type="spellEnd"/>
      <w:r w:rsidRPr="00464093">
        <w:rPr>
          <w:rFonts w:ascii="Times New Roman" w:eastAsia="ＭＳ 明朝" w:hAnsi="Times New Roman"/>
          <w:lang w:eastAsia="ja-JP"/>
        </w:rPr>
        <w:t xml:space="preserve"> R2D bandwidth is no larger than 4 RBs. </w:t>
      </w:r>
    </w:p>
    <w:p w14:paraId="5EF53878" w14:textId="77777777" w:rsidR="00E56C48" w:rsidRPr="00464093" w:rsidRDefault="00E56C48" w:rsidP="00464093">
      <w:pPr>
        <w:pStyle w:val="afe"/>
        <w:numPr>
          <w:ilvl w:val="0"/>
          <w:numId w:val="50"/>
        </w:numPr>
        <w:ind w:leftChars="0"/>
        <w:rPr>
          <w:rFonts w:ascii="Times New Roman" w:eastAsia="ＭＳ 明朝" w:hAnsi="Times New Roman"/>
          <w:lang w:eastAsia="ja-JP"/>
        </w:rPr>
      </w:pPr>
      <w:r w:rsidRPr="00464093">
        <w:rPr>
          <w:rFonts w:ascii="Times New Roman" w:eastAsia="ＭＳ 明朝" w:hAnsi="Times New Roman"/>
          <w:lang w:eastAsia="ja-JP"/>
        </w:rPr>
        <w:t>Source [LGE] states that:</w:t>
      </w:r>
    </w:p>
    <w:p w14:paraId="008432D5" w14:textId="77777777" w:rsidR="00E56C48" w:rsidRPr="00464093" w:rsidRDefault="00E56C48" w:rsidP="00464093">
      <w:pPr>
        <w:pStyle w:val="afe"/>
        <w:numPr>
          <w:ilvl w:val="1"/>
          <w:numId w:val="50"/>
        </w:numPr>
        <w:ind w:leftChars="0"/>
        <w:rPr>
          <w:rFonts w:ascii="Times New Roman" w:eastAsia="ＭＳ 明朝" w:hAnsi="Times New Roman"/>
          <w:lang w:eastAsia="ja-JP"/>
        </w:rPr>
      </w:pPr>
      <w:r w:rsidRPr="00464093">
        <w:rPr>
          <w:rFonts w:ascii="Times New Roman" w:eastAsia="ＭＳ 明朝" w:hAnsi="Times New Roman"/>
          <w:lang w:eastAsia="ja-JP"/>
        </w:rPr>
        <w:lastRenderedPageBreak/>
        <w:t>If allows all devices to receive the initial paging message without FDM, while enabling efficient sub-band utilization using FDM for following messages, it will introduce complexity in managing mode transitions between FDM and non-FDM, and coordinating sub-band usage.</w:t>
      </w:r>
    </w:p>
    <w:p w14:paraId="6A9EC3AF" w14:textId="77777777" w:rsidR="00E56C48" w:rsidRPr="00464093" w:rsidRDefault="00E56C48" w:rsidP="00464093">
      <w:pPr>
        <w:pStyle w:val="afe"/>
        <w:numPr>
          <w:ilvl w:val="1"/>
          <w:numId w:val="50"/>
        </w:numPr>
        <w:ind w:leftChars="0"/>
        <w:rPr>
          <w:rFonts w:ascii="Times New Roman" w:eastAsia="ＭＳ 明朝" w:hAnsi="Times New Roman"/>
          <w:lang w:eastAsia="ja-JP"/>
        </w:rPr>
      </w:pPr>
      <w:r w:rsidRPr="00464093">
        <w:rPr>
          <w:rFonts w:ascii="Times New Roman" w:eastAsia="ＭＳ 明朝" w:hAnsi="Times New Roman"/>
          <w:lang w:eastAsia="ja-JP"/>
        </w:rPr>
        <w:t>If enables device-specific optimization and parallel reception across sub-bands, it will increase transmission resource usage due to duplication of paging messages.</w:t>
      </w:r>
    </w:p>
    <w:p w14:paraId="67C5F427" w14:textId="77777777" w:rsidR="00E56C48" w:rsidRPr="00464093" w:rsidRDefault="00E56C48" w:rsidP="00464093">
      <w:pPr>
        <w:pStyle w:val="afe"/>
        <w:numPr>
          <w:ilvl w:val="0"/>
          <w:numId w:val="50"/>
        </w:numPr>
        <w:ind w:leftChars="0"/>
        <w:rPr>
          <w:rFonts w:ascii="Times New Roman" w:eastAsia="ＭＳ 明朝" w:hAnsi="Times New Roman"/>
          <w:lang w:eastAsia="ja-JP"/>
        </w:rPr>
      </w:pPr>
      <w:r w:rsidRPr="00464093">
        <w:rPr>
          <w:rFonts w:ascii="Times New Roman" w:eastAsia="ＭＳ 明朝" w:hAnsi="Times New Roman"/>
          <w:lang w:eastAsia="ja-JP"/>
        </w:rPr>
        <w:t xml:space="preserve">Sources [vivo], [Ericsson], [NEC], [Samsung] and [TCL] state that guard band between </w:t>
      </w:r>
      <w:proofErr w:type="spellStart"/>
      <w:r w:rsidRPr="00464093">
        <w:rPr>
          <w:rFonts w:ascii="Times New Roman" w:eastAsia="ＭＳ 明朝" w:hAnsi="Times New Roman"/>
          <w:lang w:eastAsia="ja-JP"/>
        </w:rPr>
        <w:t>FDMed</w:t>
      </w:r>
      <w:proofErr w:type="spellEnd"/>
      <w:r w:rsidRPr="00464093">
        <w:rPr>
          <w:rFonts w:ascii="Times New Roman" w:eastAsia="ＭＳ 明朝" w:hAnsi="Times New Roman"/>
          <w:lang w:eastAsia="ja-JP"/>
        </w:rPr>
        <w:t xml:space="preserve"> transmissions need to be allocated to compensate the impact of CFO. </w:t>
      </w:r>
    </w:p>
    <w:p w14:paraId="66D96E19" w14:textId="1876F0F5" w:rsidR="00E56C48" w:rsidRPr="00464093" w:rsidRDefault="00E56C48" w:rsidP="00464093">
      <w:pPr>
        <w:pStyle w:val="afe"/>
        <w:numPr>
          <w:ilvl w:val="0"/>
          <w:numId w:val="50"/>
        </w:numPr>
        <w:ind w:leftChars="0"/>
        <w:rPr>
          <w:rFonts w:ascii="Times New Roman" w:eastAsia="ＭＳ 明朝" w:hAnsi="Times New Roman" w:hint="eastAsia"/>
          <w:lang w:eastAsia="ja-JP"/>
        </w:rPr>
      </w:pPr>
      <w:r w:rsidRPr="00464093">
        <w:rPr>
          <w:rFonts w:ascii="Times New Roman" w:eastAsia="ＭＳ 明朝" w:hAnsi="Times New Roman"/>
          <w:lang w:eastAsia="ja-JP"/>
        </w:rPr>
        <w:t xml:space="preserve">Source </w:t>
      </w:r>
      <w:r w:rsidRPr="00464093">
        <w:rPr>
          <w:rFonts w:ascii="Times New Roman" w:eastAsia="ＭＳ 明朝" w:hAnsi="Times New Roman" w:hint="eastAsia"/>
          <w:lang w:eastAsia="ja-JP"/>
        </w:rPr>
        <w:t>[Docomo] state</w:t>
      </w:r>
      <w:r w:rsidRPr="00464093">
        <w:rPr>
          <w:rFonts w:ascii="Times New Roman" w:eastAsia="ＭＳ 明朝" w:hAnsi="Times New Roman"/>
          <w:lang w:eastAsia="ja-JP"/>
        </w:rPr>
        <w:t>s</w:t>
      </w:r>
      <w:r w:rsidRPr="00464093">
        <w:rPr>
          <w:rFonts w:ascii="Times New Roman" w:eastAsia="ＭＳ 明朝" w:hAnsi="Times New Roman" w:hint="eastAsia"/>
          <w:lang w:eastAsia="ja-JP"/>
        </w:rPr>
        <w:t xml:space="preserve"> that for R2D, FDM can be beneficial to extend multiplexing capacity</w:t>
      </w:r>
      <w:r w:rsidRPr="00464093">
        <w:rPr>
          <w:rFonts w:ascii="Times New Roman" w:eastAsia="ＭＳ 明朝" w:hAnsi="Times New Roman"/>
          <w:lang w:eastAsia="ja-JP"/>
        </w:rPr>
        <w:t>.</w:t>
      </w:r>
      <w:r w:rsidRPr="00464093">
        <w:rPr>
          <w:rFonts w:ascii="Times New Roman" w:eastAsia="ＭＳ 明朝" w:hAnsi="Times New Roman" w:hint="eastAsia"/>
          <w:lang w:eastAsia="ja-JP"/>
        </w:rPr>
        <w:t xml:space="preserve"> Source</w:t>
      </w:r>
      <w:r w:rsidRPr="00464093">
        <w:rPr>
          <w:rFonts w:ascii="Times New Roman" w:eastAsia="ＭＳ 明朝" w:hAnsi="Times New Roman"/>
          <w:lang w:eastAsia="ja-JP"/>
        </w:rPr>
        <w:t>s</w:t>
      </w:r>
      <w:r w:rsidRPr="00464093">
        <w:rPr>
          <w:rFonts w:ascii="Times New Roman" w:eastAsia="ＭＳ 明朝" w:hAnsi="Times New Roman" w:hint="eastAsia"/>
          <w:lang w:eastAsia="ja-JP"/>
        </w:rPr>
        <w:t xml:space="preserve"> [ZTE]</w:t>
      </w:r>
      <w:r w:rsidRPr="00464093">
        <w:rPr>
          <w:rFonts w:ascii="Times New Roman" w:eastAsia="ＭＳ 明朝" w:hAnsi="Times New Roman"/>
          <w:lang w:eastAsia="ja-JP"/>
        </w:rPr>
        <w:t xml:space="preserve"> and [Qualcomm]</w:t>
      </w:r>
      <w:r w:rsidRPr="00464093">
        <w:rPr>
          <w:rFonts w:ascii="Times New Roman" w:eastAsia="ＭＳ 明朝" w:hAnsi="Times New Roman" w:hint="eastAsia"/>
          <w:lang w:eastAsia="ja-JP"/>
        </w:rPr>
        <w:t xml:space="preserve"> state that in A</w:t>
      </w:r>
      <w:r w:rsidRPr="00464093">
        <w:rPr>
          <w:rFonts w:ascii="Times New Roman" w:eastAsia="ＭＳ 明朝" w:hAnsi="Times New Roman" w:hint="eastAsia"/>
          <w:lang w:eastAsia="ja-JP"/>
        </w:rPr>
        <w:noBreakHyphen/>
        <w:t>IoT systems, the capacity bottleneck lies on the R2D link. And to enhance system capacity, FDM is a potential solution.</w:t>
      </w:r>
    </w:p>
    <w:p w14:paraId="3E61A34D" w14:textId="77777777" w:rsidR="00E56C48" w:rsidRPr="00464093" w:rsidRDefault="00E56C48" w:rsidP="00464093">
      <w:pPr>
        <w:rPr>
          <w:rFonts w:ascii="Times New Roman" w:eastAsia="ＭＳ 明朝" w:hAnsi="Times New Roman"/>
          <w:i/>
          <w:iCs/>
          <w:color w:val="0070C0"/>
          <w:lang w:eastAsia="ja-JP"/>
        </w:rPr>
      </w:pPr>
      <w:r w:rsidRPr="00464093">
        <w:rPr>
          <w:rFonts w:ascii="Times New Roman" w:eastAsia="ＭＳ 明朝" w:hAnsi="Times New Roman"/>
          <w:i/>
          <w:iCs/>
          <w:color w:val="0070C0"/>
          <w:lang w:eastAsia="ja-JP"/>
        </w:rPr>
        <w:t>[Device complexity]</w:t>
      </w:r>
    </w:p>
    <w:p w14:paraId="42C2A23B" w14:textId="77777777" w:rsidR="00E56C48" w:rsidRPr="00464093" w:rsidRDefault="00E56C48" w:rsidP="00464093">
      <w:pPr>
        <w:rPr>
          <w:rFonts w:ascii="Times New Roman" w:eastAsia="ＭＳ 明朝" w:hAnsi="Times New Roman"/>
          <w:lang w:eastAsia="ja-JP"/>
        </w:rPr>
      </w:pPr>
      <w:r w:rsidRPr="00464093">
        <w:rPr>
          <w:rFonts w:ascii="Times New Roman" w:eastAsia="ＭＳ 明朝" w:hAnsi="Times New Roman"/>
          <w:lang w:eastAsia="ja-JP"/>
        </w:rPr>
        <w:t>Regarding device complexity to support R2D FDM from the same reader for Device 2b and for Device C</w:t>
      </w:r>
    </w:p>
    <w:p w14:paraId="3FD6826E" w14:textId="77777777" w:rsidR="00E56C48" w:rsidRPr="00464093" w:rsidRDefault="00E56C48" w:rsidP="00464093">
      <w:pPr>
        <w:pStyle w:val="afe"/>
        <w:numPr>
          <w:ilvl w:val="0"/>
          <w:numId w:val="50"/>
        </w:numPr>
        <w:ind w:leftChars="0"/>
        <w:rPr>
          <w:rFonts w:ascii="Times New Roman" w:eastAsia="ＭＳ 明朝" w:hAnsi="Times New Roman"/>
          <w:lang w:eastAsia="ja-JP"/>
        </w:rPr>
      </w:pPr>
      <w:r w:rsidRPr="00464093">
        <w:rPr>
          <w:rFonts w:ascii="Times New Roman" w:eastAsia="ＭＳ 明朝" w:hAnsi="Times New Roman"/>
          <w:lang w:eastAsia="ja-JP"/>
        </w:rPr>
        <w:t xml:space="preserve">Sources [CMCC], [CATT], [Xiaomi] and [Apple] state that R2D FDM will increase the device complexity since the adjustment of filter bandwidth and/or IF center frequency is required. </w:t>
      </w:r>
    </w:p>
    <w:p w14:paraId="23569D5D" w14:textId="77777777" w:rsidR="00E56C48" w:rsidRPr="00464093" w:rsidRDefault="00E56C48" w:rsidP="00464093">
      <w:pPr>
        <w:pStyle w:val="afe"/>
        <w:numPr>
          <w:ilvl w:val="0"/>
          <w:numId w:val="50"/>
        </w:numPr>
        <w:ind w:leftChars="0"/>
        <w:rPr>
          <w:rFonts w:ascii="Times New Roman" w:eastAsia="ＭＳ 明朝" w:hAnsi="Times New Roman"/>
          <w:lang w:eastAsia="ja-JP"/>
        </w:rPr>
      </w:pPr>
      <w:r w:rsidRPr="00464093">
        <w:rPr>
          <w:rFonts w:ascii="Times New Roman" w:eastAsia="ＭＳ 明朝" w:hAnsi="Times New Roman"/>
          <w:lang w:eastAsia="ja-JP"/>
        </w:rPr>
        <w:t xml:space="preserve">Source [Samsung] raises the related issue that whether different </w:t>
      </w:r>
      <w:proofErr w:type="spellStart"/>
      <w:r w:rsidRPr="00464093">
        <w:rPr>
          <w:rFonts w:ascii="Times New Roman" w:eastAsia="ＭＳ 明朝" w:hAnsi="Times New Roman"/>
          <w:lang w:eastAsia="ja-JP"/>
        </w:rPr>
        <w:t>FDMed</w:t>
      </w:r>
      <w:proofErr w:type="spellEnd"/>
      <w:r w:rsidRPr="00464093">
        <w:rPr>
          <w:rFonts w:ascii="Times New Roman" w:eastAsia="ＭＳ 明朝" w:hAnsi="Times New Roman"/>
          <w:lang w:eastAsia="ja-JP"/>
        </w:rPr>
        <w:t xml:space="preserve"> frequency resources can be supported by the same device, and if so, how the Rx filter architecture of IF/ZIF receivers can support such flexible determination.</w:t>
      </w:r>
    </w:p>
    <w:p w14:paraId="3FB1AC0B" w14:textId="58AE9289" w:rsidR="00E56C48" w:rsidRPr="00464093" w:rsidRDefault="00E56C48" w:rsidP="00464093">
      <w:pPr>
        <w:pStyle w:val="afe"/>
        <w:numPr>
          <w:ilvl w:val="0"/>
          <w:numId w:val="50"/>
        </w:numPr>
        <w:ind w:leftChars="0"/>
        <w:rPr>
          <w:rFonts w:ascii="Times New Roman" w:eastAsia="ＭＳ 明朝" w:hAnsi="Times New Roman" w:hint="eastAsia"/>
          <w:lang w:eastAsia="ja-JP"/>
        </w:rPr>
      </w:pPr>
      <w:r w:rsidRPr="00464093">
        <w:rPr>
          <w:rFonts w:ascii="Times New Roman" w:eastAsia="ＭＳ 明朝" w:hAnsi="Times New Roman"/>
          <w:lang w:eastAsia="ja-JP"/>
        </w:rPr>
        <w:t>Sources [ZTE], [Huawei] and [NEC] state that additional complexity is limited since device with IF/ZIF receiver can already support to distinguish different frequency resources.</w:t>
      </w:r>
    </w:p>
    <w:p w14:paraId="1E21E74F" w14:textId="77777777" w:rsidR="00E56C48" w:rsidRPr="00464093" w:rsidRDefault="00E56C48" w:rsidP="00464093">
      <w:pPr>
        <w:rPr>
          <w:rFonts w:ascii="Times New Roman" w:eastAsia="ＭＳ 明朝" w:hAnsi="Times New Roman"/>
          <w:i/>
          <w:iCs/>
          <w:color w:val="0070C0"/>
          <w:lang w:eastAsia="ja-JP"/>
        </w:rPr>
      </w:pPr>
      <w:r w:rsidRPr="00464093">
        <w:rPr>
          <w:rFonts w:ascii="Times New Roman" w:eastAsia="ＭＳ 明朝" w:hAnsi="Times New Roman"/>
          <w:i/>
          <w:iCs/>
          <w:color w:val="0070C0"/>
          <w:lang w:eastAsia="ja-JP"/>
        </w:rPr>
        <w:t>[Determines the frequency resource]</w:t>
      </w:r>
    </w:p>
    <w:p w14:paraId="15B375DA" w14:textId="77777777" w:rsidR="00E56C48" w:rsidRPr="00464093" w:rsidRDefault="00E56C48" w:rsidP="00464093">
      <w:pPr>
        <w:rPr>
          <w:rFonts w:ascii="Times New Roman" w:eastAsia="ＭＳ 明朝" w:hAnsi="Times New Roman"/>
          <w:lang w:eastAsia="ja-JP"/>
        </w:rPr>
      </w:pPr>
      <w:r w:rsidRPr="00464093">
        <w:rPr>
          <w:rFonts w:ascii="Times New Roman" w:eastAsia="ＭＳ 明朝" w:hAnsi="Times New Roman"/>
          <w:lang w:eastAsia="ja-JP"/>
        </w:rPr>
        <w:t xml:space="preserve">Regarding how a device determines the frequency resource for receiving one of the </w:t>
      </w:r>
      <w:proofErr w:type="spellStart"/>
      <w:r w:rsidRPr="00464093">
        <w:rPr>
          <w:rFonts w:ascii="Times New Roman" w:eastAsia="ＭＳ 明朝" w:hAnsi="Times New Roman"/>
          <w:lang w:eastAsia="ja-JP"/>
        </w:rPr>
        <w:t>FDMed</w:t>
      </w:r>
      <w:proofErr w:type="spellEnd"/>
      <w:r w:rsidRPr="00464093">
        <w:rPr>
          <w:rFonts w:ascii="Times New Roman" w:eastAsia="ＭＳ 明朝" w:hAnsi="Times New Roman"/>
          <w:lang w:eastAsia="ja-JP"/>
        </w:rPr>
        <w:t xml:space="preserve"> R2D transmissions:</w:t>
      </w:r>
    </w:p>
    <w:p w14:paraId="20BCEFDC" w14:textId="77777777" w:rsidR="00E56C48" w:rsidRPr="00464093" w:rsidRDefault="00E56C48" w:rsidP="00464093">
      <w:pPr>
        <w:pStyle w:val="afe"/>
        <w:numPr>
          <w:ilvl w:val="0"/>
          <w:numId w:val="50"/>
        </w:numPr>
        <w:ind w:leftChars="0"/>
        <w:rPr>
          <w:rFonts w:ascii="Times New Roman" w:eastAsia="ＭＳ 明朝" w:hAnsi="Times New Roman"/>
          <w:lang w:eastAsia="ja-JP"/>
        </w:rPr>
      </w:pPr>
      <w:r w:rsidRPr="00464093">
        <w:rPr>
          <w:rFonts w:ascii="Times New Roman" w:eastAsia="ＭＳ 明朝" w:hAnsi="Times New Roman"/>
          <w:lang w:eastAsia="ja-JP"/>
        </w:rPr>
        <w:t>Sources [FUTUREWEI], [Huawei] [</w:t>
      </w:r>
      <w:proofErr w:type="spellStart"/>
      <w:r w:rsidRPr="00464093">
        <w:rPr>
          <w:rFonts w:ascii="Times New Roman" w:eastAsia="ＭＳ 明朝" w:hAnsi="Times New Roman"/>
          <w:lang w:eastAsia="ja-JP"/>
        </w:rPr>
        <w:t>Spreadtrum</w:t>
      </w:r>
      <w:proofErr w:type="spellEnd"/>
      <w:r w:rsidRPr="00464093">
        <w:rPr>
          <w:rFonts w:ascii="Times New Roman" w:eastAsia="ＭＳ 明朝" w:hAnsi="Times New Roman"/>
          <w:lang w:eastAsia="ja-JP"/>
        </w:rPr>
        <w:t xml:space="preserve">] and [Qualcomm] state that the frequency resource of synchronization signal, CFO calibration signal or broadcast information need to be fixed or predefined. </w:t>
      </w:r>
    </w:p>
    <w:p w14:paraId="0B4A7F3A" w14:textId="77777777" w:rsidR="00E56C48" w:rsidRPr="00464093" w:rsidRDefault="00E56C48" w:rsidP="00464093">
      <w:pPr>
        <w:pStyle w:val="afe"/>
        <w:numPr>
          <w:ilvl w:val="0"/>
          <w:numId w:val="50"/>
        </w:numPr>
        <w:ind w:leftChars="0"/>
        <w:rPr>
          <w:rFonts w:ascii="Times New Roman" w:eastAsia="ＭＳ 明朝" w:hAnsi="Times New Roman"/>
          <w:lang w:eastAsia="ja-JP"/>
        </w:rPr>
      </w:pPr>
      <w:r w:rsidRPr="00464093">
        <w:rPr>
          <w:rFonts w:ascii="Times New Roman" w:eastAsia="ＭＳ 明朝" w:hAnsi="Times New Roman"/>
          <w:lang w:eastAsia="ja-JP"/>
        </w:rPr>
        <w:t>Sources [Huawei], [</w:t>
      </w:r>
      <w:proofErr w:type="spellStart"/>
      <w:r w:rsidRPr="00464093">
        <w:rPr>
          <w:rFonts w:ascii="Times New Roman" w:eastAsia="ＭＳ 明朝" w:hAnsi="Times New Roman"/>
          <w:lang w:eastAsia="ja-JP"/>
        </w:rPr>
        <w:t>Spreadtrum</w:t>
      </w:r>
      <w:proofErr w:type="spellEnd"/>
      <w:r w:rsidRPr="00464093">
        <w:rPr>
          <w:rFonts w:ascii="Times New Roman" w:eastAsia="ＭＳ 明朝" w:hAnsi="Times New Roman"/>
          <w:lang w:eastAsia="ja-JP"/>
        </w:rPr>
        <w:t>], [Qualcomm], [DOCOMO], [NEC], [ZTE] and [OPPO] state that some of R2D transmissions e.g., L1 control information or a R2D transmission other than sync signal or broadcast information can determine their frequency resources based on the indication.</w:t>
      </w:r>
    </w:p>
    <w:p w14:paraId="43FF7F4E" w14:textId="77777777" w:rsidR="00E56C48" w:rsidRPr="00464093" w:rsidRDefault="00E56C48" w:rsidP="00464093">
      <w:pPr>
        <w:pStyle w:val="afe"/>
        <w:numPr>
          <w:ilvl w:val="0"/>
          <w:numId w:val="50"/>
        </w:numPr>
        <w:ind w:leftChars="0"/>
        <w:rPr>
          <w:rFonts w:ascii="Times New Roman" w:eastAsia="ＭＳ 明朝" w:hAnsi="Times New Roman"/>
          <w:lang w:eastAsia="ja-JP"/>
        </w:rPr>
      </w:pPr>
      <w:r w:rsidRPr="00464093">
        <w:rPr>
          <w:rFonts w:ascii="Times New Roman" w:eastAsia="ＭＳ 明朝" w:hAnsi="Times New Roman"/>
          <w:lang w:eastAsia="ja-JP"/>
        </w:rPr>
        <w:t>Source [OPPO] state that the frequency resource for data payload is indicated by corresponding L1 R2D control.</w:t>
      </w:r>
    </w:p>
    <w:p w14:paraId="3BC3A5C2" w14:textId="77777777" w:rsidR="00E56C48" w:rsidRPr="00464093" w:rsidRDefault="00E56C48" w:rsidP="00464093">
      <w:pPr>
        <w:pStyle w:val="afe"/>
        <w:numPr>
          <w:ilvl w:val="0"/>
          <w:numId w:val="50"/>
        </w:numPr>
        <w:ind w:leftChars="0"/>
        <w:rPr>
          <w:rFonts w:ascii="Times New Roman" w:eastAsia="ＭＳ 明朝" w:hAnsi="Times New Roman"/>
          <w:lang w:eastAsia="ja-JP"/>
        </w:rPr>
      </w:pPr>
      <w:r w:rsidRPr="00464093">
        <w:rPr>
          <w:rFonts w:ascii="Times New Roman" w:eastAsia="ＭＳ 明朝" w:hAnsi="Times New Roman"/>
          <w:lang w:eastAsia="ja-JP"/>
        </w:rPr>
        <w:t>Source [NEC] and [DOCOMO] state that the frequency resource of a R2D transmission can be associated with the previous corresponding D2R transmission.</w:t>
      </w:r>
    </w:p>
    <w:p w14:paraId="5BBAD5D2" w14:textId="77777777" w:rsidR="00E56C48" w:rsidRPr="00464093" w:rsidRDefault="00E56C48" w:rsidP="00464093">
      <w:pPr>
        <w:pStyle w:val="afe"/>
        <w:numPr>
          <w:ilvl w:val="0"/>
          <w:numId w:val="50"/>
        </w:numPr>
        <w:ind w:leftChars="0"/>
        <w:rPr>
          <w:rFonts w:ascii="Times New Roman" w:eastAsia="ＭＳ 明朝" w:hAnsi="Times New Roman"/>
          <w:lang w:eastAsia="ja-JP"/>
        </w:rPr>
      </w:pPr>
      <w:r w:rsidRPr="00464093">
        <w:rPr>
          <w:rFonts w:ascii="Times New Roman" w:eastAsia="ＭＳ 明朝" w:hAnsi="Times New Roman"/>
          <w:lang w:eastAsia="ja-JP"/>
        </w:rPr>
        <w:t>Source [NEC] state that the exact frequency resource/channel for a R2D transmission can be associated with a specific coverage level from a set of candidates R2D frequency resources preconfigured.</w:t>
      </w:r>
    </w:p>
    <w:p w14:paraId="23C35752" w14:textId="77777777" w:rsidR="00E56C48" w:rsidRDefault="00E56C48" w:rsidP="00681FE3">
      <w:pPr>
        <w:rPr>
          <w:rFonts w:ascii="Times New Roman" w:eastAsia="ＭＳ 明朝" w:hAnsi="Times New Roman"/>
          <w:lang w:val="en-US" w:eastAsia="ja-JP"/>
        </w:rPr>
      </w:pPr>
    </w:p>
    <w:p w14:paraId="4C00D3BB" w14:textId="180E902D" w:rsidR="00E56C48" w:rsidRPr="00A1003A" w:rsidRDefault="00A1003A" w:rsidP="00681FE3">
      <w:pPr>
        <w:rPr>
          <w:rFonts w:ascii="Times New Roman" w:eastAsia="ＭＳ 明朝" w:hAnsi="Times New Roman" w:hint="eastAsia"/>
          <w:b/>
          <w:bCs/>
          <w:lang w:eastAsia="ja-JP"/>
        </w:rPr>
      </w:pPr>
      <w:r w:rsidRPr="00A1003A">
        <w:rPr>
          <w:rFonts w:ascii="Times New Roman" w:eastAsia="ＭＳ 明朝" w:hAnsi="Times New Roman" w:hint="eastAsia"/>
          <w:b/>
          <w:bCs/>
          <w:highlight w:val="green"/>
          <w:lang w:eastAsia="ja-JP"/>
        </w:rPr>
        <w:t>A</w:t>
      </w:r>
      <w:r w:rsidR="0004091F" w:rsidRPr="00A1003A">
        <w:rPr>
          <w:rFonts w:ascii="Times New Roman" w:eastAsia="ＭＳ 明朝" w:hAnsi="Times New Roman" w:hint="eastAsia"/>
          <w:b/>
          <w:bCs/>
          <w:highlight w:val="green"/>
          <w:lang w:eastAsia="ja-JP"/>
        </w:rPr>
        <w:t>greement</w:t>
      </w:r>
    </w:p>
    <w:p w14:paraId="632E1900" w14:textId="77777777" w:rsidR="0004091F" w:rsidRPr="00464093" w:rsidRDefault="0004091F" w:rsidP="00464093">
      <w:pPr>
        <w:rPr>
          <w:rFonts w:ascii="Times New Roman" w:eastAsia="ＭＳ 明朝" w:hAnsi="Times New Roman"/>
          <w:lang w:eastAsia="ja-JP"/>
        </w:rPr>
      </w:pPr>
      <w:r w:rsidRPr="00464093">
        <w:rPr>
          <w:rFonts w:ascii="Times New Roman" w:eastAsia="ＭＳ 明朝" w:hAnsi="Times New Roman"/>
          <w:lang w:eastAsia="ja-JP"/>
        </w:rPr>
        <w:t>Regarding R2D Repetition, Capture following observations in TR 38.769</w:t>
      </w:r>
    </w:p>
    <w:p w14:paraId="7A81F86D" w14:textId="469CF697" w:rsidR="0004091F" w:rsidRPr="00464093" w:rsidRDefault="0004091F" w:rsidP="00464093">
      <w:pPr>
        <w:rPr>
          <w:rFonts w:ascii="Times New Roman" w:eastAsia="ＭＳ 明朝" w:hAnsi="Times New Roman"/>
          <w:lang w:eastAsia="ja-JP"/>
        </w:rPr>
      </w:pPr>
      <w:r w:rsidRPr="00464093">
        <w:rPr>
          <w:rFonts w:ascii="Times New Roman" w:eastAsia="ＭＳ 明朝" w:hAnsi="Times New Roman"/>
          <w:lang w:eastAsia="ja-JP"/>
        </w:rPr>
        <w:t>Regarding R2D repetition, it is reported by sources [</w:t>
      </w:r>
      <w:proofErr w:type="spellStart"/>
      <w:r w:rsidRPr="00464093">
        <w:rPr>
          <w:rFonts w:ascii="Times New Roman" w:eastAsia="ＭＳ 明朝" w:hAnsi="Times New Roman"/>
          <w:lang w:eastAsia="ja-JP"/>
        </w:rPr>
        <w:t>Futurewei</w:t>
      </w:r>
      <w:proofErr w:type="spellEnd"/>
      <w:r w:rsidRPr="00464093">
        <w:rPr>
          <w:rFonts w:ascii="Times New Roman" w:eastAsia="ＭＳ 明朝" w:hAnsi="Times New Roman"/>
          <w:lang w:eastAsia="ja-JP"/>
        </w:rPr>
        <w:t>], [vivo]</w:t>
      </w:r>
      <w:r w:rsidRPr="00464093">
        <w:rPr>
          <w:rFonts w:ascii="Times New Roman" w:eastAsia="ＭＳ 明朝" w:hAnsi="Times New Roman" w:hint="eastAsia"/>
          <w:lang w:eastAsia="ja-JP"/>
        </w:rPr>
        <w:t>,</w:t>
      </w:r>
      <w:r w:rsidRPr="00464093">
        <w:rPr>
          <w:rFonts w:ascii="Times New Roman" w:eastAsia="ＭＳ 明朝" w:hAnsi="Times New Roman"/>
          <w:lang w:eastAsia="ja-JP"/>
        </w:rPr>
        <w:t xml:space="preserve"> [CMCC], [Huawei], [NEC], [CATT], [CTC</w:t>
      </w:r>
      <w:proofErr w:type="gramStart"/>
      <w:r w:rsidRPr="00464093">
        <w:rPr>
          <w:rFonts w:ascii="Times New Roman" w:eastAsia="ＭＳ 明朝" w:hAnsi="Times New Roman"/>
          <w:lang w:eastAsia="ja-JP"/>
        </w:rPr>
        <w:t>],  [</w:t>
      </w:r>
      <w:proofErr w:type="gramEnd"/>
      <w:r w:rsidRPr="00464093">
        <w:rPr>
          <w:rFonts w:ascii="Times New Roman" w:eastAsia="ＭＳ 明朝" w:hAnsi="Times New Roman"/>
          <w:lang w:eastAsia="ja-JP"/>
        </w:rPr>
        <w:t>OPPO], [</w:t>
      </w:r>
      <w:proofErr w:type="spellStart"/>
      <w:r w:rsidRPr="00464093">
        <w:rPr>
          <w:rFonts w:ascii="Times New Roman" w:eastAsia="ＭＳ 明朝" w:hAnsi="Times New Roman"/>
          <w:lang w:eastAsia="ja-JP"/>
        </w:rPr>
        <w:t>Transsion</w:t>
      </w:r>
      <w:proofErr w:type="spellEnd"/>
      <w:r w:rsidRPr="00464093">
        <w:rPr>
          <w:rFonts w:ascii="Times New Roman" w:eastAsia="ＭＳ 明朝" w:hAnsi="Times New Roman"/>
          <w:lang w:eastAsia="ja-JP"/>
        </w:rPr>
        <w:t>], [LGE], [Apple], [Qualcomm], [</w:t>
      </w:r>
      <w:proofErr w:type="spellStart"/>
      <w:r w:rsidRPr="00464093">
        <w:rPr>
          <w:rFonts w:ascii="Times New Roman" w:eastAsia="ＭＳ 明朝" w:hAnsi="Times New Roman"/>
          <w:lang w:eastAsia="ja-JP"/>
        </w:rPr>
        <w:t>CEWiT</w:t>
      </w:r>
      <w:proofErr w:type="spellEnd"/>
      <w:r w:rsidRPr="00464093">
        <w:rPr>
          <w:rFonts w:ascii="Times New Roman" w:eastAsia="ＭＳ 明朝" w:hAnsi="Times New Roman"/>
          <w:lang w:eastAsia="ja-JP"/>
        </w:rPr>
        <w:t>], [Sequans], [Panasonic], [</w:t>
      </w:r>
      <w:proofErr w:type="spellStart"/>
      <w:r w:rsidRPr="00464093">
        <w:rPr>
          <w:rFonts w:ascii="Times New Roman" w:eastAsia="ＭＳ 明朝" w:hAnsi="Times New Roman"/>
          <w:lang w:eastAsia="ja-JP"/>
        </w:rPr>
        <w:t>Quectel</w:t>
      </w:r>
      <w:proofErr w:type="spellEnd"/>
      <w:r w:rsidRPr="00464093">
        <w:rPr>
          <w:rFonts w:ascii="Times New Roman" w:eastAsia="ＭＳ 明朝" w:hAnsi="Times New Roman"/>
          <w:lang w:eastAsia="ja-JP"/>
        </w:rPr>
        <w:t>],</w:t>
      </w:r>
      <w:r w:rsidR="00A1003A" w:rsidRPr="00464093">
        <w:rPr>
          <w:rFonts w:ascii="Times New Roman" w:eastAsia="ＭＳ 明朝" w:hAnsi="Times New Roman" w:hint="eastAsia"/>
          <w:lang w:eastAsia="ja-JP"/>
        </w:rPr>
        <w:t xml:space="preserve"> [NTT DOCOMO]</w:t>
      </w:r>
      <w:r w:rsidRPr="00464093">
        <w:rPr>
          <w:rFonts w:ascii="Times New Roman" w:eastAsia="ＭＳ 明朝" w:hAnsi="Times New Roman"/>
          <w:lang w:eastAsia="ja-JP"/>
        </w:rPr>
        <w:t xml:space="preserve"> and [IIT Kanpur] state that R2D repetition is feasible </w:t>
      </w:r>
      <w:r w:rsidRPr="00464093">
        <w:rPr>
          <w:rFonts w:ascii="Times New Roman" w:eastAsia="ＭＳ 明朝" w:hAnsi="Times New Roman" w:hint="eastAsia"/>
          <w:lang w:eastAsia="ja-JP"/>
        </w:rPr>
        <w:t xml:space="preserve">and </w:t>
      </w:r>
      <w:r w:rsidRPr="00464093">
        <w:rPr>
          <w:rFonts w:ascii="Times New Roman" w:eastAsia="ＭＳ 明朝" w:hAnsi="Times New Roman"/>
          <w:lang w:eastAsia="ja-JP"/>
        </w:rPr>
        <w:t>can be considered. Sources [vivo], [Huawei], [CMCC], [OPPO], [CATT], [</w:t>
      </w:r>
      <w:proofErr w:type="spellStart"/>
      <w:r w:rsidRPr="00464093">
        <w:rPr>
          <w:rFonts w:ascii="Times New Roman" w:eastAsia="ＭＳ 明朝" w:hAnsi="Times New Roman"/>
          <w:lang w:eastAsia="ja-JP"/>
        </w:rPr>
        <w:t>Transsion</w:t>
      </w:r>
      <w:proofErr w:type="spellEnd"/>
      <w:r w:rsidRPr="00464093">
        <w:rPr>
          <w:rFonts w:ascii="Times New Roman" w:eastAsia="ＭＳ 明朝" w:hAnsi="Times New Roman"/>
          <w:lang w:eastAsia="ja-JP"/>
        </w:rPr>
        <w:t xml:space="preserve">], [Apple], and [IIT Kanpur] report that repetition schemes including block-level repetition </w:t>
      </w:r>
      <w:r w:rsidR="00A1003A" w:rsidRPr="00464093">
        <w:rPr>
          <w:rFonts w:ascii="Times New Roman" w:eastAsia="ＭＳ 明朝" w:hAnsi="Times New Roman" w:hint="eastAsia"/>
          <w:lang w:eastAsia="ja-JP"/>
        </w:rPr>
        <w:t>are</w:t>
      </w:r>
      <w:r w:rsidRPr="00464093">
        <w:rPr>
          <w:rFonts w:ascii="Times New Roman" w:eastAsia="ＭＳ 明朝" w:hAnsi="Times New Roman"/>
          <w:lang w:eastAsia="ja-JP"/>
        </w:rPr>
        <w:t xml:space="preserve"> feasible.</w:t>
      </w:r>
    </w:p>
    <w:p w14:paraId="612A4E25" w14:textId="77777777" w:rsidR="00E56C48" w:rsidRDefault="00E56C48" w:rsidP="00681FE3">
      <w:pPr>
        <w:rPr>
          <w:rFonts w:ascii="Times New Roman" w:eastAsia="ＭＳ 明朝" w:hAnsi="Times New Roman"/>
          <w:lang w:val="en-US" w:eastAsia="ja-JP"/>
        </w:rPr>
      </w:pPr>
    </w:p>
    <w:p w14:paraId="542A83FB" w14:textId="77777777" w:rsidR="00A1003A" w:rsidRDefault="00A1003A" w:rsidP="00681FE3">
      <w:pPr>
        <w:rPr>
          <w:rFonts w:ascii="Times New Roman" w:eastAsia="ＭＳ 明朝" w:hAnsi="Times New Roman"/>
          <w:lang w:val="en-US" w:eastAsia="ja-JP"/>
        </w:rPr>
      </w:pPr>
    </w:p>
    <w:p w14:paraId="1B85E232" w14:textId="2BA677EB" w:rsidR="00F01385" w:rsidRDefault="00F01385" w:rsidP="00F01385">
      <w:pPr>
        <w:rPr>
          <w:rFonts w:ascii="Times New Roman" w:eastAsia="ＭＳ 明朝" w:hAnsi="Times New Roman"/>
          <w:lang w:eastAsia="ja-JP"/>
        </w:rPr>
      </w:pPr>
      <w:r w:rsidRPr="00F01385">
        <w:rPr>
          <w:rFonts w:ascii="Times New Roman" w:eastAsia="ＭＳ 明朝" w:hAnsi="Times New Roman"/>
          <w:lang w:eastAsia="ja-JP"/>
        </w:rPr>
        <w:t>R1-250</w:t>
      </w:r>
      <w:r w:rsidRPr="00F01385">
        <w:rPr>
          <w:rFonts w:ascii="Times New Roman" w:eastAsia="ＭＳ 明朝" w:hAnsi="Times New Roman" w:hint="eastAsia"/>
          <w:lang w:eastAsia="ja-JP"/>
        </w:rPr>
        <w:t>xxxx</w:t>
      </w:r>
      <w:r w:rsidRPr="009C0D8F">
        <w:rPr>
          <w:rFonts w:ascii="Times New Roman" w:eastAsia="ＭＳ 明朝" w:hAnsi="Times New Roman"/>
          <w:lang w:eastAsia="ja-JP"/>
        </w:rPr>
        <w:tab/>
        <w:t>FL summary #</w:t>
      </w:r>
      <w:r>
        <w:rPr>
          <w:rFonts w:ascii="Times New Roman" w:eastAsia="ＭＳ 明朝" w:hAnsi="Times New Roman" w:hint="eastAsia"/>
          <w:lang w:eastAsia="ja-JP"/>
        </w:rPr>
        <w:t>6</w:t>
      </w:r>
      <w:r w:rsidRPr="009C0D8F">
        <w:rPr>
          <w:rFonts w:ascii="Times New Roman" w:eastAsia="ＭＳ 明朝" w:hAnsi="Times New Roman"/>
          <w:lang w:eastAsia="ja-JP"/>
        </w:rPr>
        <w:t xml:space="preserve"> on AI 10.3.2.1 R2D Aspects for R20 </w:t>
      </w:r>
      <w:proofErr w:type="spellStart"/>
      <w:r w:rsidRPr="009C0D8F">
        <w:rPr>
          <w:rFonts w:ascii="Times New Roman" w:eastAsia="ＭＳ 明朝" w:hAnsi="Times New Roman"/>
          <w:lang w:eastAsia="ja-JP"/>
        </w:rPr>
        <w:t>AIoT</w:t>
      </w:r>
      <w:proofErr w:type="spellEnd"/>
      <w:r w:rsidRPr="009C0D8F">
        <w:rPr>
          <w:rFonts w:ascii="Times New Roman" w:eastAsia="ＭＳ 明朝" w:hAnsi="Times New Roman"/>
          <w:lang w:eastAsia="ja-JP"/>
        </w:rPr>
        <w:tab/>
        <w:t>Moderator (vivo)</w:t>
      </w:r>
    </w:p>
    <w:p w14:paraId="5185F7F2" w14:textId="77777777" w:rsidR="00F01385" w:rsidRPr="00F01385" w:rsidRDefault="00F01385" w:rsidP="00681FE3">
      <w:pPr>
        <w:rPr>
          <w:rFonts w:ascii="Times New Roman" w:eastAsia="ＭＳ 明朝" w:hAnsi="Times New Roman" w:hint="eastAsia"/>
          <w:lang w:eastAsia="ja-JP"/>
        </w:rPr>
      </w:pPr>
    </w:p>
    <w:p w14:paraId="783DF572" w14:textId="77777777" w:rsidR="00E56C48" w:rsidRDefault="00E56C48" w:rsidP="00681FE3">
      <w:pPr>
        <w:rPr>
          <w:rFonts w:ascii="Times New Roman" w:eastAsia="ＭＳ 明朝" w:hAnsi="Times New Roman" w:hint="eastAsia"/>
          <w:lang w:eastAsia="ja-JP"/>
        </w:rPr>
      </w:pPr>
    </w:p>
    <w:p w14:paraId="652B9115" w14:textId="4640F8C0" w:rsidR="00681FE3" w:rsidRDefault="00681FE3" w:rsidP="00681FE3">
      <w:r>
        <w:rPr>
          <w:rFonts w:ascii="Times New Roman" w:eastAsia="Times New Roman" w:hAnsi="Times New Roman"/>
        </w:rPr>
        <w:t>R1-2508330</w:t>
      </w:r>
      <w:r>
        <w:rPr>
          <w:rFonts w:ascii="Times New Roman" w:eastAsia="Times New Roman" w:hAnsi="Times New Roman"/>
        </w:rPr>
        <w:tab/>
        <w:t>Discussion on R2D Air Interface for Device 2b/C</w:t>
      </w:r>
      <w:r>
        <w:rPr>
          <w:rFonts w:ascii="Times New Roman" w:eastAsia="Times New Roman" w:hAnsi="Times New Roman"/>
        </w:rPr>
        <w:tab/>
        <w:t>FUTUREWEI</w:t>
      </w:r>
    </w:p>
    <w:p w14:paraId="5369BEC0" w14:textId="77777777" w:rsidR="00681FE3" w:rsidRDefault="00681FE3" w:rsidP="00681FE3">
      <w:pPr>
        <w:ind w:left="1440" w:hanging="1440"/>
      </w:pPr>
      <w:r>
        <w:rPr>
          <w:rFonts w:ascii="Times New Roman" w:eastAsia="Times New Roman" w:hAnsi="Times New Roman"/>
        </w:rPr>
        <w:t>R1-2508380</w:t>
      </w:r>
      <w:r>
        <w:rPr>
          <w:rFonts w:ascii="Times New Roman" w:eastAsia="Times New Roman" w:hAnsi="Times New Roman"/>
        </w:rPr>
        <w:tab/>
        <w:t>Discussion on R2D signals, channels, waveform and procedures for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AC7A9B6" w14:textId="77777777" w:rsidR="00681FE3" w:rsidRDefault="00681FE3" w:rsidP="00681FE3">
      <w:r>
        <w:rPr>
          <w:rFonts w:ascii="Times New Roman" w:eastAsia="Times New Roman" w:hAnsi="Times New Roman"/>
        </w:rPr>
        <w:t>R1-2508424</w:t>
      </w:r>
      <w:r>
        <w:rPr>
          <w:rFonts w:ascii="Times New Roman" w:eastAsia="Times New Roman" w:hAnsi="Times New Roman"/>
        </w:rPr>
        <w:tab/>
        <w:t xml:space="preserve">Discussion on R2D Aspects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78C67C69" w14:textId="77777777" w:rsidR="00681FE3" w:rsidRDefault="00681FE3" w:rsidP="00681FE3">
      <w:r>
        <w:rPr>
          <w:rFonts w:ascii="Times New Roman" w:eastAsia="Times New Roman" w:hAnsi="Times New Roman"/>
        </w:rPr>
        <w:t>R1-2508439</w:t>
      </w:r>
      <w:r>
        <w:rPr>
          <w:rFonts w:ascii="Times New Roman" w:eastAsia="Times New Roman" w:hAnsi="Times New Roman"/>
        </w:rPr>
        <w:tab/>
      </w:r>
      <w:proofErr w:type="spellStart"/>
      <w:r>
        <w:rPr>
          <w:rFonts w:ascii="Times New Roman" w:eastAsia="Times New Roman" w:hAnsi="Times New Roman"/>
        </w:rPr>
        <w:t>AIoT</w:t>
      </w:r>
      <w:proofErr w:type="spellEnd"/>
      <w:r>
        <w:rPr>
          <w:rFonts w:ascii="Times New Roman" w:eastAsia="Times New Roman" w:hAnsi="Times New Roman"/>
        </w:rPr>
        <w:t xml:space="preserve"> R2D signals, channels, waveform and procedures</w:t>
      </w:r>
      <w:r>
        <w:rPr>
          <w:rFonts w:ascii="Times New Roman" w:eastAsia="Times New Roman" w:hAnsi="Times New Roman"/>
        </w:rPr>
        <w:tab/>
        <w:t>Nokia</w:t>
      </w:r>
    </w:p>
    <w:p w14:paraId="719FCB6B" w14:textId="77777777" w:rsidR="00681FE3" w:rsidRDefault="00681FE3" w:rsidP="00681FE3">
      <w:r>
        <w:rPr>
          <w:rFonts w:ascii="Times New Roman" w:eastAsia="Times New Roman" w:hAnsi="Times New Roman"/>
        </w:rPr>
        <w:t>R1-2508448</w:t>
      </w:r>
      <w:r>
        <w:rPr>
          <w:rFonts w:ascii="Times New Roman" w:eastAsia="Times New Roman" w:hAnsi="Times New Roman"/>
        </w:rPr>
        <w:tab/>
        <w:t>Discussion on R2D signals, channels, waveform and procedures</w:t>
      </w:r>
      <w:r>
        <w:rPr>
          <w:rFonts w:ascii="Times New Roman" w:eastAsia="Times New Roman" w:hAnsi="Times New Roman"/>
        </w:rPr>
        <w:tab/>
        <w:t>CMCC</w:t>
      </w:r>
    </w:p>
    <w:p w14:paraId="1A4BAAB4" w14:textId="77777777" w:rsidR="00681FE3" w:rsidRDefault="00681FE3" w:rsidP="00681FE3">
      <w:r>
        <w:rPr>
          <w:rFonts w:ascii="Times New Roman" w:eastAsia="Times New Roman" w:hAnsi="Times New Roman"/>
        </w:rPr>
        <w:t>R1-2508500</w:t>
      </w:r>
      <w:r>
        <w:rPr>
          <w:rFonts w:ascii="Times New Roman" w:eastAsia="Times New Roman" w:hAnsi="Times New Roman"/>
        </w:rPr>
        <w:tab/>
        <w:t>Study on R2D signals, channels, waveform and procedures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3E08558" w14:textId="77777777" w:rsidR="00681FE3" w:rsidRDefault="00681FE3" w:rsidP="00681FE3">
      <w:r>
        <w:rPr>
          <w:rFonts w:ascii="Times New Roman" w:eastAsia="Times New Roman" w:hAnsi="Times New Roman"/>
        </w:rPr>
        <w:t>R1-2508512</w:t>
      </w:r>
      <w:r>
        <w:rPr>
          <w:rFonts w:ascii="Times New Roman" w:eastAsia="Times New Roman" w:hAnsi="Times New Roman"/>
        </w:rPr>
        <w:tab/>
        <w:t>R2D signals, channels, waveform, and procedures</w:t>
      </w:r>
      <w:r>
        <w:rPr>
          <w:rFonts w:ascii="Times New Roman" w:eastAsia="Times New Roman" w:hAnsi="Times New Roman"/>
        </w:rPr>
        <w:tab/>
        <w:t>Ericsson</w:t>
      </w:r>
    </w:p>
    <w:p w14:paraId="37686586" w14:textId="77777777" w:rsidR="00681FE3" w:rsidRDefault="00681FE3" w:rsidP="00681FE3">
      <w:r>
        <w:rPr>
          <w:rFonts w:ascii="Times New Roman" w:eastAsia="Times New Roman" w:hAnsi="Times New Roman"/>
        </w:rPr>
        <w:t>R1-2508543</w:t>
      </w:r>
      <w:r>
        <w:rPr>
          <w:rFonts w:ascii="Times New Roman" w:eastAsia="Times New Roman" w:hAnsi="Times New Roman"/>
        </w:rPr>
        <w:tab/>
        <w:t>Study on R2D signals, channels, waveform and procedures</w:t>
      </w:r>
      <w:r>
        <w:rPr>
          <w:rFonts w:ascii="Times New Roman" w:eastAsia="Times New Roman" w:hAnsi="Times New Roman"/>
        </w:rPr>
        <w:tab/>
        <w:t>NEC</w:t>
      </w:r>
    </w:p>
    <w:p w14:paraId="3B0B9661" w14:textId="77777777" w:rsidR="00681FE3" w:rsidRDefault="00681FE3" w:rsidP="00681FE3">
      <w:r>
        <w:rPr>
          <w:rFonts w:ascii="Times New Roman" w:eastAsia="Times New Roman" w:hAnsi="Times New Roman"/>
        </w:rPr>
        <w:t>R1-2508589</w:t>
      </w:r>
      <w:r>
        <w:rPr>
          <w:rFonts w:ascii="Times New Roman" w:eastAsia="Times New Roman" w:hAnsi="Times New Roman"/>
        </w:rPr>
        <w:tab/>
        <w:t>Study of R2D signals, channels, and waveform and procedure of A-IoT enhancement for device 2b/C</w:t>
      </w:r>
      <w:r>
        <w:rPr>
          <w:rFonts w:ascii="Times New Roman" w:eastAsia="Times New Roman" w:hAnsi="Times New Roman"/>
        </w:rPr>
        <w:tab/>
      </w:r>
      <w:r>
        <w:rPr>
          <w:rFonts w:ascii="Times New Roman" w:eastAsia="DengXian" w:hAnsi="Times New Roman"/>
          <w:lang w:eastAsia="zh-CN"/>
        </w:rPr>
        <w:tab/>
      </w:r>
      <w:r>
        <w:rPr>
          <w:rFonts w:ascii="Times New Roman" w:eastAsia="Times New Roman" w:hAnsi="Times New Roman"/>
        </w:rPr>
        <w:t>CATT</w:t>
      </w:r>
    </w:p>
    <w:p w14:paraId="4694D2C4" w14:textId="77777777" w:rsidR="00681FE3" w:rsidRDefault="00681FE3" w:rsidP="00681FE3">
      <w:r>
        <w:rPr>
          <w:rFonts w:ascii="Times New Roman" w:eastAsia="Times New Roman" w:hAnsi="Times New Roman"/>
        </w:rPr>
        <w:t>R1-2508604</w:t>
      </w:r>
      <w:r>
        <w:rPr>
          <w:rFonts w:ascii="Times New Roman" w:eastAsia="Times New Roman" w:hAnsi="Times New Roman"/>
        </w:rPr>
        <w:tab/>
        <w:t>Discussion on R2D procedures for Ambient IoT</w:t>
      </w:r>
      <w:r>
        <w:rPr>
          <w:rFonts w:ascii="Times New Roman" w:eastAsia="Times New Roman" w:hAnsi="Times New Roman"/>
        </w:rPr>
        <w:tab/>
        <w:t>China Telecom</w:t>
      </w:r>
    </w:p>
    <w:p w14:paraId="566686A3" w14:textId="77777777" w:rsidR="00681FE3" w:rsidRPr="00C27E56" w:rsidRDefault="00681FE3" w:rsidP="00681FE3">
      <w:pPr>
        <w:rPr>
          <w:rFonts w:ascii="Times New Roman" w:eastAsiaTheme="minorEastAsia" w:hAnsi="Times New Roman"/>
          <w:lang w:eastAsia="zh-CN"/>
        </w:rPr>
      </w:pPr>
      <w:r>
        <w:rPr>
          <w:rFonts w:ascii="Times New Roman" w:eastAsia="Times New Roman" w:hAnsi="Times New Roman"/>
        </w:rPr>
        <w:t>R1-2508676</w:t>
      </w:r>
      <w:r>
        <w:rPr>
          <w:rFonts w:ascii="Times New Roman" w:eastAsia="Times New Roman" w:hAnsi="Times New Roman"/>
        </w:rPr>
        <w:tab/>
        <w:t>Discussion on R2D signals, channels, waveform and procedures for Device 2b/C</w:t>
      </w:r>
      <w:r>
        <w:rPr>
          <w:rFonts w:ascii="Times New Roman" w:eastAsia="Times New Roman" w:hAnsi="Times New Roman"/>
        </w:rPr>
        <w:tab/>
      </w:r>
      <w:r>
        <w:rPr>
          <w:rFonts w:ascii="Times New Roman" w:eastAsiaTheme="minorEastAsia" w:hAnsi="Times New Roman"/>
          <w:lang w:eastAsia="zh-CN"/>
        </w:rPr>
        <w:tab/>
      </w:r>
      <w:r>
        <w:rPr>
          <w:rFonts w:ascii="Times New Roman" w:eastAsia="Times New Roman" w:hAnsi="Times New Roman"/>
        </w:rPr>
        <w:t>Xiaomi</w:t>
      </w:r>
    </w:p>
    <w:p w14:paraId="36480876" w14:textId="77777777" w:rsidR="00681FE3" w:rsidRDefault="00681FE3" w:rsidP="00681FE3">
      <w:r>
        <w:rPr>
          <w:rFonts w:ascii="Times New Roman" w:eastAsia="Times New Roman" w:hAnsi="Times New Roman"/>
        </w:rPr>
        <w:t>R1-2508719</w:t>
      </w:r>
      <w:r>
        <w:rPr>
          <w:rFonts w:ascii="Times New Roman" w:eastAsia="Times New Roman" w:hAnsi="Times New Roman"/>
        </w:rPr>
        <w:tab/>
        <w:t>Discussion on necessary and feasible change to R2D for Rel-20 A-IoT</w:t>
      </w:r>
      <w:r>
        <w:rPr>
          <w:rFonts w:ascii="Times New Roman" w:eastAsia="Times New Roman" w:hAnsi="Times New Roman"/>
        </w:rPr>
        <w:tab/>
        <w:t>OPPO</w:t>
      </w:r>
    </w:p>
    <w:p w14:paraId="04796A44" w14:textId="77777777" w:rsidR="00681FE3" w:rsidRDefault="00681FE3" w:rsidP="00681FE3">
      <w:r>
        <w:rPr>
          <w:rFonts w:ascii="Times New Roman" w:eastAsia="Times New Roman" w:hAnsi="Times New Roman"/>
        </w:rPr>
        <w:t>R1-2508794</w:t>
      </w:r>
      <w:r>
        <w:rPr>
          <w:rFonts w:ascii="Times New Roman" w:eastAsia="Times New Roman" w:hAnsi="Times New Roman"/>
        </w:rPr>
        <w:tab/>
        <w:t>Study on R2D aspects of air interface for Device 2b/C</w:t>
      </w:r>
      <w:r>
        <w:rPr>
          <w:rFonts w:ascii="Times New Roman" w:eastAsia="Times New Roman" w:hAnsi="Times New Roman"/>
        </w:rPr>
        <w:tab/>
        <w:t>Samsung</w:t>
      </w:r>
    </w:p>
    <w:p w14:paraId="40EE6C8C" w14:textId="77777777" w:rsidR="00681FE3" w:rsidRDefault="00681FE3" w:rsidP="00681FE3">
      <w:r>
        <w:rPr>
          <w:rFonts w:ascii="Times New Roman" w:eastAsia="Times New Roman" w:hAnsi="Times New Roman"/>
        </w:rPr>
        <w:t>R1-2508818</w:t>
      </w:r>
      <w:r>
        <w:rPr>
          <w:rFonts w:ascii="Times New Roman" w:eastAsia="Times New Roman" w:hAnsi="Times New Roman"/>
        </w:rPr>
        <w:tab/>
        <w:t>Discussion on R2D design for active Ambient IoT device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5C71965" w14:textId="77777777" w:rsidR="00681FE3" w:rsidRDefault="00681FE3" w:rsidP="00681FE3">
      <w:r>
        <w:rPr>
          <w:rFonts w:ascii="Times New Roman" w:eastAsia="Times New Roman" w:hAnsi="Times New Roman"/>
        </w:rPr>
        <w:t>R1-2508834</w:t>
      </w:r>
      <w:r>
        <w:rPr>
          <w:rFonts w:ascii="Times New Roman" w:eastAsia="Times New Roman" w:hAnsi="Times New Roman"/>
        </w:rPr>
        <w:tab/>
        <w:t>Discussion on R2</w:t>
      </w:r>
      <w:proofErr w:type="gramStart"/>
      <w:r>
        <w:rPr>
          <w:rFonts w:ascii="Times New Roman" w:eastAsia="Times New Roman" w:hAnsi="Times New Roman"/>
        </w:rPr>
        <w:t>D  transmission</w:t>
      </w:r>
      <w:proofErr w:type="gramEnd"/>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1225E5B3" w14:textId="77777777" w:rsidR="00681FE3" w:rsidRDefault="00681FE3" w:rsidP="00681FE3">
      <w:r>
        <w:rPr>
          <w:rFonts w:ascii="Times New Roman" w:eastAsia="Times New Roman" w:hAnsi="Times New Roman"/>
        </w:rPr>
        <w:t>R1-2508900</w:t>
      </w:r>
      <w:r>
        <w:rPr>
          <w:rFonts w:ascii="Times New Roman" w:eastAsia="Times New Roman" w:hAnsi="Times New Roman"/>
        </w:rPr>
        <w:tab/>
        <w:t>R2D air interface for Device 2b/C</w:t>
      </w:r>
      <w:r>
        <w:rPr>
          <w:rFonts w:ascii="Times New Roman" w:eastAsia="Times New Roman" w:hAnsi="Times New Roman"/>
        </w:rPr>
        <w:tab/>
        <w:t>LG Electronics</w:t>
      </w:r>
    </w:p>
    <w:p w14:paraId="52E9CBBC" w14:textId="77777777" w:rsidR="00681FE3" w:rsidRDefault="00681FE3" w:rsidP="00681FE3">
      <w:r>
        <w:rPr>
          <w:rFonts w:ascii="Times New Roman" w:eastAsia="Times New Roman" w:hAnsi="Times New Roman"/>
        </w:rPr>
        <w:t>R1-2508914</w:t>
      </w:r>
      <w:r>
        <w:rPr>
          <w:rFonts w:ascii="Times New Roman" w:eastAsia="Times New Roman" w:hAnsi="Times New Roman"/>
        </w:rPr>
        <w:tab/>
        <w:t>Discussion on A-IoT Air Interface for R2D</w:t>
      </w:r>
      <w:r>
        <w:rPr>
          <w:rFonts w:ascii="Times New Roman" w:eastAsia="Times New Roman" w:hAnsi="Times New Roman"/>
        </w:rPr>
        <w:tab/>
        <w:t>Panasonic</w:t>
      </w:r>
    </w:p>
    <w:p w14:paraId="6E39BE9D" w14:textId="77777777" w:rsidR="00681FE3" w:rsidRDefault="00681FE3" w:rsidP="00681FE3">
      <w:r>
        <w:rPr>
          <w:rFonts w:ascii="Times New Roman" w:eastAsia="Times New Roman" w:hAnsi="Times New Roman"/>
        </w:rPr>
        <w:lastRenderedPageBreak/>
        <w:t>R1-2508957</w:t>
      </w:r>
      <w:r>
        <w:rPr>
          <w:rFonts w:ascii="Times New Roman" w:eastAsia="Times New Roman" w:hAnsi="Times New Roman"/>
        </w:rPr>
        <w:tab/>
        <w:t>Discussion on R2D for R20 Ambient IoT</w:t>
      </w:r>
      <w:r>
        <w:rPr>
          <w:rFonts w:ascii="Times New Roman" w:eastAsia="Times New Roman" w:hAnsi="Times New Roman"/>
        </w:rPr>
        <w:tab/>
        <w:t>Lenovo</w:t>
      </w:r>
    </w:p>
    <w:p w14:paraId="38528CA4" w14:textId="77777777" w:rsidR="00681FE3" w:rsidRDefault="00681FE3" w:rsidP="00681FE3">
      <w:r>
        <w:rPr>
          <w:rFonts w:ascii="Times New Roman" w:eastAsia="Times New Roman" w:hAnsi="Times New Roman"/>
        </w:rPr>
        <w:t>R1-2509102</w:t>
      </w:r>
      <w:r>
        <w:rPr>
          <w:rFonts w:ascii="Times New Roman" w:eastAsia="Times New Roman" w:hAnsi="Times New Roman"/>
        </w:rPr>
        <w:tab/>
        <w:t>On R2D design details for device 2b/C</w:t>
      </w:r>
      <w:r>
        <w:rPr>
          <w:rFonts w:ascii="Times New Roman" w:eastAsia="Times New Roman" w:hAnsi="Times New Roman"/>
        </w:rPr>
        <w:tab/>
        <w:t>Apple</w:t>
      </w:r>
    </w:p>
    <w:p w14:paraId="51EA2FF1" w14:textId="77777777" w:rsidR="00681FE3" w:rsidRDefault="00681FE3" w:rsidP="00681FE3">
      <w:r>
        <w:rPr>
          <w:rFonts w:ascii="Times New Roman" w:eastAsia="Times New Roman" w:hAnsi="Times New Roman"/>
        </w:rPr>
        <w:t>R1-2509120</w:t>
      </w:r>
      <w:r>
        <w:rPr>
          <w:rFonts w:ascii="Times New Roman" w:eastAsia="Times New Roman" w:hAnsi="Times New Roman"/>
        </w:rPr>
        <w:tab/>
        <w:t>R2D Design for Active Devices in Ambient IoT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203E0B84" w14:textId="77777777" w:rsidR="00681FE3" w:rsidRDefault="00681FE3" w:rsidP="00681FE3">
      <w:r>
        <w:rPr>
          <w:rFonts w:ascii="Times New Roman" w:eastAsia="Times New Roman" w:hAnsi="Times New Roman"/>
        </w:rPr>
        <w:t>R1-2509154</w:t>
      </w:r>
      <w:r>
        <w:rPr>
          <w:rFonts w:ascii="Times New Roman" w:eastAsia="Times New Roman" w:hAnsi="Times New Roman"/>
        </w:rPr>
        <w:tab/>
        <w:t>R2D aspects for Ambient IoT</w:t>
      </w:r>
      <w:r>
        <w:rPr>
          <w:rFonts w:ascii="Times New Roman" w:eastAsia="Times New Roman" w:hAnsi="Times New Roman"/>
        </w:rPr>
        <w:tab/>
        <w:t>MediaTek Inc.</w:t>
      </w:r>
    </w:p>
    <w:p w14:paraId="074C8E10" w14:textId="77777777" w:rsidR="00681FE3" w:rsidRDefault="00681FE3" w:rsidP="00681FE3">
      <w:r>
        <w:rPr>
          <w:rFonts w:ascii="Times New Roman" w:eastAsia="Times New Roman" w:hAnsi="Times New Roman"/>
        </w:rPr>
        <w:t>R1-2509174</w:t>
      </w:r>
      <w:r>
        <w:rPr>
          <w:rFonts w:ascii="Times New Roman" w:eastAsia="Times New Roman" w:hAnsi="Times New Roman"/>
        </w:rPr>
        <w:tab/>
        <w:t>Discussion on R2D signals, channels, waveform and procedures</w:t>
      </w:r>
      <w:r>
        <w:rPr>
          <w:rFonts w:ascii="Times New Roman" w:eastAsia="Times New Roman" w:hAnsi="Times New Roman"/>
        </w:rPr>
        <w:tab/>
        <w:t>Sharp</w:t>
      </w:r>
    </w:p>
    <w:p w14:paraId="1EF2BDC0" w14:textId="77777777" w:rsidR="00681FE3" w:rsidRDefault="00681FE3" w:rsidP="00681FE3">
      <w:r>
        <w:rPr>
          <w:rFonts w:ascii="Times New Roman" w:eastAsia="Times New Roman" w:hAnsi="Times New Roman"/>
        </w:rPr>
        <w:t>R1-2509194</w:t>
      </w:r>
      <w:r>
        <w:rPr>
          <w:rFonts w:ascii="Times New Roman" w:eastAsia="Times New Roman" w:hAnsi="Times New Roman"/>
        </w:rPr>
        <w:tab/>
        <w:t xml:space="preserve"> Discussion on R2D signals, channels, waveform and procedures </w:t>
      </w:r>
      <w:r>
        <w:rPr>
          <w:rFonts w:ascii="Times New Roman" w:eastAsia="Times New Roman" w:hAnsi="Times New Roman"/>
        </w:rPr>
        <w:tab/>
      </w:r>
      <w:proofErr w:type="spellStart"/>
      <w:r>
        <w:rPr>
          <w:rFonts w:ascii="Times New Roman" w:eastAsia="Times New Roman" w:hAnsi="Times New Roman"/>
        </w:rPr>
        <w:t>Quectel</w:t>
      </w:r>
      <w:proofErr w:type="spellEnd"/>
    </w:p>
    <w:p w14:paraId="61664298" w14:textId="77777777" w:rsidR="00681FE3" w:rsidRDefault="00681FE3" w:rsidP="00681FE3">
      <w:r>
        <w:rPr>
          <w:rFonts w:ascii="Times New Roman" w:eastAsia="Times New Roman" w:hAnsi="Times New Roman"/>
        </w:rPr>
        <w:t>R1-2509223</w:t>
      </w:r>
      <w:r>
        <w:rPr>
          <w:rFonts w:ascii="Times New Roman" w:eastAsia="Times New Roman" w:hAnsi="Times New Roman"/>
        </w:rPr>
        <w:tab/>
        <w:t>Study of R2D designs for Device 2b/C</w:t>
      </w:r>
      <w:r>
        <w:rPr>
          <w:rFonts w:ascii="Times New Roman" w:eastAsia="Times New Roman" w:hAnsi="Times New Roman"/>
        </w:rPr>
        <w:tab/>
        <w:t>Qualcomm Incorporated</w:t>
      </w:r>
    </w:p>
    <w:p w14:paraId="2B15A4E0" w14:textId="77777777" w:rsidR="00681FE3" w:rsidRDefault="00681FE3" w:rsidP="00681FE3">
      <w:pPr>
        <w:ind w:left="1440" w:hanging="1440"/>
      </w:pPr>
      <w:r>
        <w:rPr>
          <w:rFonts w:ascii="Times New Roman" w:eastAsia="Times New Roman" w:hAnsi="Times New Roman"/>
        </w:rPr>
        <w:t>R1-2509272</w:t>
      </w:r>
      <w:r>
        <w:rPr>
          <w:rFonts w:ascii="Times New Roman" w:eastAsia="Times New Roman" w:hAnsi="Times New Roman"/>
        </w:rPr>
        <w:tab/>
        <w:t>Study on R2D design and procedures for Ambient IoT outdoor for active device</w:t>
      </w:r>
      <w:r>
        <w:rPr>
          <w:rFonts w:ascii="Times New Roman" w:eastAsia="Times New Roman" w:hAnsi="Times New Roman"/>
        </w:rPr>
        <w:tab/>
        <w:t>NTT DOCOMO, INC.</w:t>
      </w:r>
    </w:p>
    <w:p w14:paraId="7862EF2D" w14:textId="77777777" w:rsidR="00681FE3" w:rsidRDefault="00681FE3" w:rsidP="00681FE3">
      <w:r>
        <w:rPr>
          <w:rFonts w:ascii="Times New Roman" w:eastAsia="Times New Roman" w:hAnsi="Times New Roman"/>
        </w:rPr>
        <w:t>R1-2509323</w:t>
      </w:r>
      <w:r>
        <w:rPr>
          <w:rFonts w:ascii="Times New Roman" w:eastAsia="Times New Roman" w:hAnsi="Times New Roman"/>
        </w:rPr>
        <w:tab/>
        <w:t>Discussion on R2D signals, channels, waveform and procedures for Ambient IoT</w:t>
      </w:r>
      <w:r>
        <w:rPr>
          <w:rFonts w:ascii="Times New Roman" w:eastAsia="Times New Roman" w:hAnsi="Times New Roman"/>
        </w:rPr>
        <w:tab/>
        <w:t>TCL</w:t>
      </w:r>
    </w:p>
    <w:p w14:paraId="067E8E55" w14:textId="77777777" w:rsidR="00681FE3" w:rsidRDefault="00681FE3" w:rsidP="00681FE3">
      <w:r>
        <w:rPr>
          <w:rFonts w:ascii="Times New Roman" w:eastAsia="Times New Roman" w:hAnsi="Times New Roman"/>
        </w:rPr>
        <w:t>R1-2509329</w:t>
      </w:r>
      <w:r>
        <w:rPr>
          <w:rFonts w:ascii="Times New Roman" w:eastAsia="Times New Roman" w:hAnsi="Times New Roman"/>
        </w:rPr>
        <w:tab/>
        <w:t>Discussion on R2D signals, channels, waveform and procedures</w:t>
      </w:r>
      <w:r>
        <w:rPr>
          <w:rFonts w:ascii="Times New Roman" w:eastAsia="Times New Roman" w:hAnsi="Times New Roman"/>
        </w:rPr>
        <w:tab/>
        <w:t>IIT Kanpur</w:t>
      </w:r>
    </w:p>
    <w:p w14:paraId="40270575" w14:textId="77777777" w:rsidR="00681FE3" w:rsidRDefault="00681FE3" w:rsidP="00681FE3">
      <w:r>
        <w:rPr>
          <w:rFonts w:ascii="Times New Roman" w:eastAsia="Times New Roman" w:hAnsi="Times New Roman"/>
        </w:rPr>
        <w:t>R1-2509343</w:t>
      </w:r>
      <w:r>
        <w:rPr>
          <w:rFonts w:ascii="Times New Roman" w:eastAsia="Times New Roman" w:hAnsi="Times New Roman"/>
        </w:rPr>
        <w:tab/>
        <w:t>Discussion on R2D signals, channels, waveform and procedures for Ambient IoT</w:t>
      </w:r>
      <w:r>
        <w:rPr>
          <w:rFonts w:ascii="Times New Roman" w:eastAsia="Times New Roman" w:hAnsi="Times New Roman"/>
        </w:rPr>
        <w:tab/>
      </w:r>
      <w:proofErr w:type="spellStart"/>
      <w:r>
        <w:rPr>
          <w:rFonts w:ascii="Times New Roman" w:eastAsia="Times New Roman" w:hAnsi="Times New Roman"/>
        </w:rPr>
        <w:t>CEWiT</w:t>
      </w:r>
      <w:proofErr w:type="spellEnd"/>
    </w:p>
    <w:p w14:paraId="34092449" w14:textId="77777777" w:rsidR="00681FE3" w:rsidRDefault="00681FE3" w:rsidP="00681FE3">
      <w:r>
        <w:rPr>
          <w:rFonts w:ascii="Times New Roman" w:eastAsia="Times New Roman" w:hAnsi="Times New Roman"/>
        </w:rPr>
        <w:t>R1-2509380</w:t>
      </w:r>
      <w:r>
        <w:rPr>
          <w:rFonts w:ascii="Times New Roman" w:eastAsia="Times New Roman" w:hAnsi="Times New Roman"/>
        </w:rPr>
        <w:tab/>
        <w:t xml:space="preserve">On </w:t>
      </w:r>
      <w:proofErr w:type="spellStart"/>
      <w:r>
        <w:rPr>
          <w:rFonts w:ascii="Times New Roman" w:eastAsia="Times New Roman" w:hAnsi="Times New Roman"/>
        </w:rPr>
        <w:t>AIoT</w:t>
      </w:r>
      <w:proofErr w:type="spellEnd"/>
      <w:r>
        <w:rPr>
          <w:rFonts w:ascii="Times New Roman" w:eastAsia="Times New Roman" w:hAnsi="Times New Roman"/>
        </w:rPr>
        <w:t xml:space="preserve"> air interface R2D design for Rel.20 Device 2b/C</w:t>
      </w:r>
      <w:r>
        <w:rPr>
          <w:rFonts w:ascii="Times New Roman" w:eastAsia="Times New Roman" w:hAnsi="Times New Roman"/>
        </w:rPr>
        <w:tab/>
        <w:t>Sequans Communications</w:t>
      </w:r>
    </w:p>
    <w:p w14:paraId="5DC1C2A2" w14:textId="77777777" w:rsidR="00681FE3" w:rsidRDefault="00681FE3" w:rsidP="00681FE3">
      <w:r>
        <w:rPr>
          <w:rFonts w:ascii="Times New Roman" w:eastAsia="Times New Roman" w:hAnsi="Times New Roman"/>
        </w:rPr>
        <w:t>R1-2509422</w:t>
      </w:r>
      <w:r>
        <w:rPr>
          <w:rFonts w:ascii="Times New Roman" w:eastAsia="Times New Roman" w:hAnsi="Times New Roman"/>
        </w:rPr>
        <w:tab/>
        <w:t>Consideration on R2D signals and procedures</w:t>
      </w:r>
      <w:r>
        <w:rPr>
          <w:rFonts w:ascii="Times New Roman" w:eastAsia="Times New Roman" w:hAnsi="Times New Roman"/>
        </w:rPr>
        <w:tab/>
        <w:t>Sony</w:t>
      </w:r>
    </w:p>
    <w:p w14:paraId="6D54B0F1" w14:textId="77777777" w:rsidR="00681FE3" w:rsidRPr="005667DE" w:rsidRDefault="00681FE3" w:rsidP="00681FE3">
      <w:pPr>
        <w:rPr>
          <w:rFonts w:eastAsia="DengXian"/>
          <w:i/>
          <w:iCs/>
          <w:lang w:eastAsia="zh-CN"/>
        </w:rPr>
      </w:pPr>
    </w:p>
    <w:p w14:paraId="65150390" w14:textId="77777777" w:rsidR="00681FE3" w:rsidRPr="00A56A8E" w:rsidRDefault="00681FE3" w:rsidP="00681FE3">
      <w:pPr>
        <w:pStyle w:val="4"/>
        <w:numPr>
          <w:ilvl w:val="3"/>
          <w:numId w:val="29"/>
        </w:numPr>
        <w:tabs>
          <w:tab w:val="num" w:pos="864"/>
          <w:tab w:val="num" w:pos="2880"/>
        </w:tabs>
        <w:ind w:left="864" w:hanging="864"/>
      </w:pPr>
      <w:r w:rsidRPr="00A56A8E">
        <w:rPr>
          <w:rFonts w:hint="eastAsia"/>
        </w:rPr>
        <w:t>D2R signals, channels, waveform and procedures</w:t>
      </w:r>
    </w:p>
    <w:p w14:paraId="72368872" w14:textId="77777777" w:rsidR="00681FE3" w:rsidRDefault="00681FE3" w:rsidP="00681FE3">
      <w:pPr>
        <w:rPr>
          <w:rFonts w:eastAsia="DengXian"/>
          <w:i/>
          <w:iCs/>
          <w:lang w:eastAsia="zh-CN"/>
        </w:rPr>
      </w:pPr>
      <w:r>
        <w:rPr>
          <w:rFonts w:eastAsia="DengXian" w:hint="eastAsia"/>
          <w:i/>
          <w:iCs/>
          <w:lang w:eastAsia="zh-CN"/>
        </w:rPr>
        <w:t xml:space="preserve">Including </w:t>
      </w:r>
      <w:r w:rsidRPr="008660A9">
        <w:rPr>
          <w:rFonts w:eastAsia="DengXian" w:hint="eastAsia"/>
          <w:i/>
          <w:iCs/>
          <w:lang w:eastAsia="zh-CN"/>
        </w:rPr>
        <w:t xml:space="preserve">necessary and feasible </w:t>
      </w:r>
      <w:r w:rsidRPr="008660A9">
        <w:rPr>
          <w:rFonts w:eastAsia="DengXian"/>
          <w:i/>
          <w:iCs/>
          <w:lang w:eastAsia="zh-CN"/>
        </w:rPr>
        <w:t>change</w:t>
      </w:r>
      <w:r w:rsidRPr="008660A9">
        <w:rPr>
          <w:rFonts w:eastAsia="DengXian" w:hint="eastAsia"/>
          <w:i/>
          <w:iCs/>
          <w:lang w:eastAsia="zh-CN"/>
        </w:rPr>
        <w:t xml:space="preserve"> to </w:t>
      </w:r>
      <w:r>
        <w:rPr>
          <w:rFonts w:eastAsia="DengXian" w:hint="eastAsia"/>
          <w:i/>
          <w:iCs/>
          <w:lang w:eastAsia="zh-CN"/>
        </w:rPr>
        <w:t xml:space="preserve">D2R waveform and modulation, FEC, CRC and repetition, bandwidth, timing and Sync signals, multiplexing/multiple access, </w:t>
      </w:r>
      <w:r>
        <w:rPr>
          <w:rFonts w:eastAsia="游明朝" w:hint="eastAsia"/>
          <w:i/>
          <w:iCs/>
          <w:lang w:eastAsia="ja-JP"/>
        </w:rPr>
        <w:t xml:space="preserve">and </w:t>
      </w:r>
      <w:r>
        <w:rPr>
          <w:rFonts w:eastAsia="DengXian" w:hint="eastAsia"/>
          <w:i/>
          <w:iCs/>
          <w:lang w:eastAsia="zh-CN"/>
        </w:rPr>
        <w:t>scheduling.</w:t>
      </w:r>
    </w:p>
    <w:p w14:paraId="311D7527" w14:textId="77777777" w:rsidR="00681FE3" w:rsidRDefault="00681FE3" w:rsidP="00681FE3">
      <w:pPr>
        <w:rPr>
          <w:rFonts w:eastAsia="DengXian"/>
          <w:i/>
          <w:iCs/>
          <w:lang w:eastAsia="zh-CN"/>
        </w:rPr>
      </w:pPr>
    </w:p>
    <w:p w14:paraId="21F34910" w14:textId="77777777" w:rsidR="00403670" w:rsidRPr="00403670" w:rsidRDefault="00403670" w:rsidP="00403670">
      <w:pPr>
        <w:rPr>
          <w:rFonts w:ascii="Times New Roman" w:eastAsia="ＭＳ 明朝" w:hAnsi="Times New Roman"/>
          <w:lang w:eastAsia="ja-JP"/>
        </w:rPr>
      </w:pPr>
      <w:r w:rsidRPr="008E0128">
        <w:rPr>
          <w:rFonts w:ascii="Times New Roman" w:eastAsia="ＭＳ 明朝" w:hAnsi="Times New Roman"/>
          <w:b/>
          <w:bCs/>
          <w:lang w:eastAsia="ja-JP"/>
        </w:rPr>
        <w:t>R1-2509463</w:t>
      </w:r>
      <w:r w:rsidRPr="00403670">
        <w:rPr>
          <w:rFonts w:ascii="Times New Roman" w:eastAsia="ＭＳ 明朝" w:hAnsi="Times New Roman"/>
          <w:lang w:eastAsia="ja-JP"/>
        </w:rPr>
        <w:tab/>
        <w:t>RAN1#123 FL Summary #1 for 10.3.2.2. D2R signals, channels, waveform and procedures</w:t>
      </w:r>
      <w:r w:rsidRPr="00403670">
        <w:rPr>
          <w:rFonts w:ascii="Times New Roman" w:eastAsia="ＭＳ 明朝" w:hAnsi="Times New Roman"/>
          <w:lang w:eastAsia="ja-JP"/>
        </w:rPr>
        <w:tab/>
        <w:t>Moderator (Qualcomm)</w:t>
      </w:r>
    </w:p>
    <w:p w14:paraId="1A7DD848" w14:textId="77777777" w:rsidR="00403670" w:rsidRDefault="00403670" w:rsidP="00403670">
      <w:pPr>
        <w:rPr>
          <w:rFonts w:ascii="Times New Roman" w:eastAsia="ＭＳ 明朝" w:hAnsi="Times New Roman"/>
          <w:lang w:eastAsia="ja-JP"/>
        </w:rPr>
      </w:pPr>
    </w:p>
    <w:p w14:paraId="0D46ADA7" w14:textId="10835C6F" w:rsidR="00403670" w:rsidRPr="00403670" w:rsidRDefault="00403670" w:rsidP="00403670">
      <w:pPr>
        <w:rPr>
          <w:rFonts w:ascii="Times New Roman" w:eastAsia="ＭＳ 明朝" w:hAnsi="Times New Roman"/>
          <w:lang w:eastAsia="ja-JP"/>
        </w:rPr>
      </w:pPr>
      <w:r w:rsidRPr="003054DD">
        <w:rPr>
          <w:rFonts w:ascii="Times New Roman" w:eastAsia="ＭＳ 明朝" w:hAnsi="Times New Roman"/>
          <w:b/>
          <w:bCs/>
          <w:lang w:eastAsia="ja-JP"/>
        </w:rPr>
        <w:t>R1-2509464</w:t>
      </w:r>
      <w:r w:rsidRPr="00403670">
        <w:rPr>
          <w:rFonts w:ascii="Times New Roman" w:eastAsia="ＭＳ 明朝" w:hAnsi="Times New Roman"/>
          <w:lang w:eastAsia="ja-JP"/>
        </w:rPr>
        <w:tab/>
        <w:t>RAN1#123 FL Summary #2 for 10.3.2.2. D2R Signals, channels, waveform and procedures</w:t>
      </w:r>
      <w:r w:rsidRPr="00403670">
        <w:rPr>
          <w:rFonts w:ascii="Times New Roman" w:eastAsia="ＭＳ 明朝" w:hAnsi="Times New Roman"/>
          <w:lang w:eastAsia="ja-JP"/>
        </w:rPr>
        <w:tab/>
        <w:t>Moderator (Qualcomm)</w:t>
      </w:r>
    </w:p>
    <w:p w14:paraId="50273899" w14:textId="77777777" w:rsidR="003054DD" w:rsidRDefault="003054DD" w:rsidP="00403670">
      <w:pPr>
        <w:rPr>
          <w:rFonts w:ascii="Times New Roman" w:eastAsia="ＭＳ 明朝" w:hAnsi="Times New Roman"/>
          <w:lang w:eastAsia="ja-JP"/>
        </w:rPr>
      </w:pPr>
    </w:p>
    <w:p w14:paraId="53B5033B" w14:textId="0D59A2A2" w:rsidR="001C79C0" w:rsidRPr="00E24920" w:rsidRDefault="00E24920" w:rsidP="00403670">
      <w:pPr>
        <w:rPr>
          <w:rFonts w:ascii="Times New Roman" w:eastAsia="ＭＳ 明朝" w:hAnsi="Times New Roman"/>
          <w:b/>
          <w:bCs/>
          <w:lang w:eastAsia="ja-JP"/>
        </w:rPr>
      </w:pPr>
      <w:r w:rsidRPr="00E24920">
        <w:rPr>
          <w:rFonts w:ascii="Times New Roman" w:eastAsia="ＭＳ 明朝" w:hAnsi="Times New Roman" w:hint="eastAsia"/>
          <w:b/>
          <w:bCs/>
          <w:highlight w:val="green"/>
          <w:lang w:eastAsia="ja-JP"/>
        </w:rPr>
        <w:t>Agreement</w:t>
      </w:r>
    </w:p>
    <w:p w14:paraId="3F1E19CF" w14:textId="11FE06E8" w:rsidR="00E24920" w:rsidRPr="00E24920" w:rsidRDefault="00E24920" w:rsidP="00403670">
      <w:pPr>
        <w:rPr>
          <w:rFonts w:ascii="Times New Roman" w:eastAsia="ＭＳ 明朝" w:hAnsi="Times New Roman"/>
          <w:lang w:eastAsia="ja-JP"/>
        </w:rPr>
      </w:pPr>
      <w:r>
        <w:t>Rel-19 SFS</w:t>
      </w:r>
      <w:r>
        <w:rPr>
          <w:rFonts w:eastAsia="ＭＳ 明朝" w:hint="eastAsia"/>
          <w:lang w:eastAsia="ja-JP"/>
        </w:rPr>
        <w:t xml:space="preserve"> is not necessary in Rel-20 A-IoT D2R.</w:t>
      </w:r>
    </w:p>
    <w:p w14:paraId="4649B7EF" w14:textId="77777777" w:rsidR="001C79C0" w:rsidRDefault="001C79C0" w:rsidP="00403670">
      <w:pPr>
        <w:rPr>
          <w:rFonts w:ascii="Times New Roman" w:eastAsia="ＭＳ 明朝" w:hAnsi="Times New Roman"/>
          <w:lang w:eastAsia="ja-JP"/>
        </w:rPr>
      </w:pPr>
    </w:p>
    <w:p w14:paraId="330E9458" w14:textId="2F235F9E" w:rsidR="003959EA" w:rsidRPr="008E0128" w:rsidRDefault="008E0128" w:rsidP="00403670">
      <w:pPr>
        <w:rPr>
          <w:rFonts w:ascii="Times New Roman" w:eastAsia="ＭＳ 明朝" w:hAnsi="Times New Roman"/>
          <w:b/>
          <w:bCs/>
          <w:lang w:eastAsia="ja-JP"/>
        </w:rPr>
      </w:pPr>
      <w:r w:rsidRPr="008E0128">
        <w:rPr>
          <w:rFonts w:ascii="Times New Roman" w:eastAsia="ＭＳ 明朝" w:hAnsi="Times New Roman" w:hint="eastAsia"/>
          <w:b/>
          <w:bCs/>
          <w:highlight w:val="green"/>
          <w:lang w:eastAsia="ja-JP"/>
        </w:rPr>
        <w:t>A</w:t>
      </w:r>
      <w:r w:rsidR="003959EA" w:rsidRPr="008E0128">
        <w:rPr>
          <w:rFonts w:ascii="Times New Roman" w:eastAsia="ＭＳ 明朝" w:hAnsi="Times New Roman" w:hint="eastAsia"/>
          <w:b/>
          <w:bCs/>
          <w:highlight w:val="green"/>
          <w:lang w:eastAsia="ja-JP"/>
        </w:rPr>
        <w:t>greement</w:t>
      </w:r>
    </w:p>
    <w:p w14:paraId="203DDA9E" w14:textId="778DD35F" w:rsidR="003959EA" w:rsidRPr="00053E6B" w:rsidRDefault="003959EA" w:rsidP="00053E6B">
      <w:pPr>
        <w:rPr>
          <w:rFonts w:eastAsia="ＭＳ 明朝"/>
          <w:lang w:eastAsia="ja-JP"/>
        </w:rPr>
      </w:pPr>
      <w:r w:rsidRPr="00053E6B">
        <w:rPr>
          <w:rFonts w:eastAsia="ＭＳ 明朝"/>
          <w:lang w:eastAsia="ja-JP"/>
        </w:rPr>
        <w:t xml:space="preserve">Regarding </w:t>
      </w:r>
      <w:r w:rsidR="001B7FB3" w:rsidRPr="00053E6B">
        <w:rPr>
          <w:rFonts w:eastAsia="ＭＳ 明朝" w:hint="eastAsia"/>
          <w:lang w:eastAsia="ja-JP"/>
        </w:rPr>
        <w:t xml:space="preserve">D2R </w:t>
      </w:r>
      <w:r w:rsidRPr="00053E6B">
        <w:rPr>
          <w:rFonts w:eastAsia="ＭＳ 明朝"/>
          <w:lang w:eastAsia="ja-JP"/>
        </w:rPr>
        <w:t xml:space="preserve">modulation schemes, capture following observations </w:t>
      </w:r>
      <w:r w:rsidR="008E0128" w:rsidRPr="00053E6B">
        <w:rPr>
          <w:rFonts w:eastAsia="ＭＳ 明朝" w:hint="eastAsia"/>
          <w:lang w:eastAsia="ja-JP"/>
        </w:rPr>
        <w:t xml:space="preserve">based on the table </w:t>
      </w:r>
      <w:r w:rsidRPr="00053E6B">
        <w:rPr>
          <w:rFonts w:eastAsia="ＭＳ 明朝"/>
          <w:lang w:eastAsia="ja-JP"/>
        </w:rPr>
        <w:t>as a starting point.</w:t>
      </w:r>
    </w:p>
    <w:p w14:paraId="2EF1121E" w14:textId="66655B09" w:rsidR="003959EA" w:rsidRPr="00053E6B" w:rsidRDefault="003959EA" w:rsidP="00053E6B">
      <w:pPr>
        <w:pStyle w:val="afe"/>
        <w:numPr>
          <w:ilvl w:val="0"/>
          <w:numId w:val="40"/>
        </w:numPr>
        <w:ind w:leftChars="0"/>
        <w:rPr>
          <w:rFonts w:ascii="Times New Roman" w:eastAsia="ＭＳ 明朝" w:hAnsi="Times New Roman"/>
          <w:lang w:val="en-US" w:eastAsia="ja-JP"/>
        </w:rPr>
      </w:pPr>
      <w:r w:rsidRPr="00053E6B">
        <w:rPr>
          <w:rFonts w:ascii="Times New Roman" w:eastAsia="ＭＳ 明朝" w:hAnsi="Times New Roman" w:hint="eastAsia"/>
          <w:lang w:val="en-US" w:eastAsia="ja-JP"/>
        </w:rPr>
        <w:t>Companies are encouraged to report their analysis/observation with assumptions on each modulation/aspect in the table.</w:t>
      </w:r>
    </w:p>
    <w:p w14:paraId="28FD56B2" w14:textId="476DDFDE" w:rsidR="003959EA" w:rsidRPr="00053E6B" w:rsidRDefault="003959EA" w:rsidP="00053E6B">
      <w:pPr>
        <w:pStyle w:val="afe"/>
        <w:numPr>
          <w:ilvl w:val="0"/>
          <w:numId w:val="40"/>
        </w:numPr>
        <w:ind w:leftChars="0"/>
        <w:rPr>
          <w:rFonts w:ascii="Times New Roman" w:eastAsia="ＭＳ 明朝" w:hAnsi="Times New Roman"/>
          <w:lang w:val="en-US" w:eastAsia="ja-JP"/>
        </w:rPr>
      </w:pPr>
      <w:r w:rsidRPr="00053E6B">
        <w:rPr>
          <w:rFonts w:ascii="Times New Roman" w:eastAsia="ＭＳ 明朝" w:hAnsi="Times New Roman" w:hint="eastAsia"/>
          <w:lang w:val="en-US" w:eastAsia="ja-JP"/>
        </w:rPr>
        <w:t>RAN1 does not need to reach consensus on particular value for the observation.</w:t>
      </w:r>
    </w:p>
    <w:tbl>
      <w:tblPr>
        <w:tblStyle w:val="af0"/>
        <w:tblW w:w="0" w:type="auto"/>
        <w:tblLook w:val="04A0" w:firstRow="1" w:lastRow="0" w:firstColumn="1" w:lastColumn="0" w:noHBand="0" w:noVBand="1"/>
      </w:tblPr>
      <w:tblGrid>
        <w:gridCol w:w="1878"/>
        <w:gridCol w:w="1825"/>
        <w:gridCol w:w="2001"/>
        <w:gridCol w:w="2045"/>
        <w:gridCol w:w="1882"/>
      </w:tblGrid>
      <w:tr w:rsidR="008E0128" w:rsidRPr="00053E6B" w14:paraId="661DFC95" w14:textId="77777777" w:rsidTr="003959EA">
        <w:tc>
          <w:tcPr>
            <w:tcW w:w="1878" w:type="dxa"/>
          </w:tcPr>
          <w:p w14:paraId="7FF899FD" w14:textId="77777777" w:rsidR="003959EA" w:rsidRPr="00053E6B" w:rsidRDefault="003959EA" w:rsidP="00E672E9">
            <w:pPr>
              <w:pStyle w:val="Boldtext"/>
              <w:ind w:left="440" w:hanging="440"/>
              <w:rPr>
                <w:sz w:val="20"/>
              </w:rPr>
            </w:pPr>
          </w:p>
        </w:tc>
        <w:tc>
          <w:tcPr>
            <w:tcW w:w="1825" w:type="dxa"/>
          </w:tcPr>
          <w:p w14:paraId="7F3880C2" w14:textId="77777777" w:rsidR="003959EA" w:rsidRPr="00053E6B" w:rsidRDefault="003959EA" w:rsidP="00E672E9">
            <w:pPr>
              <w:pStyle w:val="Boldtext"/>
              <w:ind w:left="440" w:hanging="440"/>
              <w:rPr>
                <w:sz w:val="20"/>
              </w:rPr>
            </w:pPr>
            <w:r w:rsidRPr="00053E6B">
              <w:rPr>
                <w:sz w:val="20"/>
              </w:rPr>
              <w:t>BPSK</w:t>
            </w:r>
          </w:p>
        </w:tc>
        <w:tc>
          <w:tcPr>
            <w:tcW w:w="2001" w:type="dxa"/>
          </w:tcPr>
          <w:p w14:paraId="35B08A70" w14:textId="77777777" w:rsidR="003959EA" w:rsidRPr="00053E6B" w:rsidRDefault="003959EA" w:rsidP="00E672E9">
            <w:pPr>
              <w:pStyle w:val="Boldtext"/>
              <w:ind w:left="440" w:hanging="440"/>
              <w:rPr>
                <w:sz w:val="20"/>
              </w:rPr>
            </w:pPr>
            <w:r w:rsidRPr="00053E6B">
              <w:rPr>
                <w:sz w:val="20"/>
              </w:rPr>
              <w:t>OOK</w:t>
            </w:r>
          </w:p>
        </w:tc>
        <w:tc>
          <w:tcPr>
            <w:tcW w:w="2045" w:type="dxa"/>
          </w:tcPr>
          <w:p w14:paraId="50BBBD2F" w14:textId="77777777" w:rsidR="003959EA" w:rsidRPr="00053E6B" w:rsidRDefault="003959EA" w:rsidP="00E672E9">
            <w:pPr>
              <w:pStyle w:val="Boldtext"/>
              <w:ind w:left="440" w:hanging="440"/>
              <w:rPr>
                <w:sz w:val="20"/>
              </w:rPr>
            </w:pPr>
            <w:r w:rsidRPr="00053E6B">
              <w:rPr>
                <w:sz w:val="20"/>
              </w:rPr>
              <w:t>DBPSK</w:t>
            </w:r>
          </w:p>
        </w:tc>
        <w:tc>
          <w:tcPr>
            <w:tcW w:w="1882" w:type="dxa"/>
          </w:tcPr>
          <w:p w14:paraId="4D558D63" w14:textId="77777777" w:rsidR="003959EA" w:rsidRPr="00053E6B" w:rsidRDefault="003959EA" w:rsidP="00E672E9">
            <w:pPr>
              <w:pStyle w:val="Boldtext"/>
              <w:ind w:left="440" w:hanging="440"/>
              <w:rPr>
                <w:sz w:val="20"/>
              </w:rPr>
            </w:pPr>
            <w:r w:rsidRPr="00053E6B">
              <w:rPr>
                <w:sz w:val="20"/>
              </w:rPr>
              <w:t>MSK</w:t>
            </w:r>
          </w:p>
        </w:tc>
      </w:tr>
      <w:tr w:rsidR="008E0128" w:rsidRPr="00053E6B" w14:paraId="33827D5D" w14:textId="77777777" w:rsidTr="003959EA">
        <w:tc>
          <w:tcPr>
            <w:tcW w:w="1878" w:type="dxa"/>
          </w:tcPr>
          <w:p w14:paraId="276FD65E" w14:textId="77777777" w:rsidR="003959EA" w:rsidRPr="00053E6B" w:rsidRDefault="003959EA" w:rsidP="00E672E9">
            <w:pPr>
              <w:pStyle w:val="Boldtext"/>
              <w:ind w:left="440" w:hanging="440"/>
              <w:rPr>
                <w:sz w:val="20"/>
              </w:rPr>
            </w:pPr>
            <w:r w:rsidRPr="00053E6B">
              <w:rPr>
                <w:sz w:val="20"/>
              </w:rPr>
              <w:t xml:space="preserve">Sensitivity </w:t>
            </w:r>
          </w:p>
          <w:p w14:paraId="087F9FC1" w14:textId="77777777" w:rsidR="003959EA" w:rsidRPr="00053E6B" w:rsidRDefault="003959EA" w:rsidP="00E672E9">
            <w:pPr>
              <w:pStyle w:val="Boldtext"/>
              <w:ind w:left="440" w:hanging="440"/>
              <w:rPr>
                <w:sz w:val="20"/>
              </w:rPr>
            </w:pPr>
            <w:r w:rsidRPr="00053E6B">
              <w:rPr>
                <w:sz w:val="20"/>
              </w:rPr>
              <w:t>to CFO</w:t>
            </w:r>
          </w:p>
        </w:tc>
        <w:tc>
          <w:tcPr>
            <w:tcW w:w="1825" w:type="dxa"/>
          </w:tcPr>
          <w:p w14:paraId="117CC305" w14:textId="696A2593" w:rsidR="003959EA" w:rsidRPr="00053E6B" w:rsidRDefault="008E0128" w:rsidP="00E672E9">
            <w:pPr>
              <w:pStyle w:val="a4"/>
              <w:jc w:val="left"/>
              <w:rPr>
                <w:szCs w:val="20"/>
                <w:lang w:val="en-US"/>
              </w:rPr>
            </w:pPr>
            <w:r w:rsidRPr="00053E6B">
              <w:rPr>
                <w:rFonts w:eastAsia="ＭＳ 明朝" w:hint="eastAsia"/>
                <w:szCs w:val="20"/>
                <w:lang w:val="en-US" w:eastAsia="ja-JP"/>
              </w:rPr>
              <w:t>[Qualitative observation based on analysis on other aspects]</w:t>
            </w:r>
          </w:p>
        </w:tc>
        <w:tc>
          <w:tcPr>
            <w:tcW w:w="2001" w:type="dxa"/>
          </w:tcPr>
          <w:p w14:paraId="64B2F89B" w14:textId="43808453" w:rsidR="003959EA" w:rsidRPr="00053E6B" w:rsidRDefault="008E0128" w:rsidP="00E672E9">
            <w:pPr>
              <w:pStyle w:val="a4"/>
              <w:jc w:val="left"/>
              <w:rPr>
                <w:szCs w:val="20"/>
                <w:lang w:val="en-US"/>
              </w:rPr>
            </w:pPr>
            <w:r w:rsidRPr="00053E6B">
              <w:rPr>
                <w:rFonts w:eastAsia="ＭＳ 明朝" w:hint="eastAsia"/>
                <w:szCs w:val="20"/>
                <w:lang w:val="en-US" w:eastAsia="ja-JP"/>
              </w:rPr>
              <w:t>[Qualitative observation based on analysis on other aspects]</w:t>
            </w:r>
          </w:p>
        </w:tc>
        <w:tc>
          <w:tcPr>
            <w:tcW w:w="2045" w:type="dxa"/>
          </w:tcPr>
          <w:p w14:paraId="5341BEE2" w14:textId="346132FA" w:rsidR="003959EA" w:rsidRPr="00053E6B" w:rsidRDefault="008E0128" w:rsidP="00E672E9">
            <w:pPr>
              <w:pStyle w:val="a4"/>
              <w:jc w:val="left"/>
              <w:rPr>
                <w:szCs w:val="20"/>
                <w:lang w:val="en-US"/>
              </w:rPr>
            </w:pPr>
            <w:r w:rsidRPr="00053E6B">
              <w:rPr>
                <w:rFonts w:eastAsia="ＭＳ 明朝" w:hint="eastAsia"/>
                <w:szCs w:val="20"/>
                <w:lang w:val="en-US" w:eastAsia="ja-JP"/>
              </w:rPr>
              <w:t>[Qualitative observation based on analysis on other aspects]</w:t>
            </w:r>
          </w:p>
        </w:tc>
        <w:tc>
          <w:tcPr>
            <w:tcW w:w="1882" w:type="dxa"/>
          </w:tcPr>
          <w:p w14:paraId="5157E1E9" w14:textId="0FED7DF6" w:rsidR="003959EA" w:rsidRPr="00053E6B" w:rsidRDefault="008E0128" w:rsidP="00E672E9">
            <w:pPr>
              <w:pStyle w:val="a4"/>
              <w:jc w:val="left"/>
              <w:rPr>
                <w:szCs w:val="20"/>
                <w:lang w:val="en-US"/>
              </w:rPr>
            </w:pPr>
            <w:r w:rsidRPr="00053E6B">
              <w:rPr>
                <w:rFonts w:eastAsia="ＭＳ 明朝" w:hint="eastAsia"/>
                <w:szCs w:val="20"/>
                <w:lang w:val="en-US" w:eastAsia="ja-JP"/>
              </w:rPr>
              <w:t>[Qualitative observation based on analysis on other aspects]</w:t>
            </w:r>
          </w:p>
        </w:tc>
      </w:tr>
      <w:tr w:rsidR="008E0128" w:rsidRPr="00053E6B" w14:paraId="5ED39136" w14:textId="77777777" w:rsidTr="003959EA">
        <w:tc>
          <w:tcPr>
            <w:tcW w:w="1878" w:type="dxa"/>
          </w:tcPr>
          <w:p w14:paraId="30102AD5" w14:textId="0219ADF0" w:rsidR="003959EA" w:rsidRPr="00053E6B" w:rsidRDefault="003959EA" w:rsidP="00E672E9">
            <w:pPr>
              <w:pStyle w:val="Boldtext"/>
              <w:ind w:left="440" w:hanging="440"/>
              <w:rPr>
                <w:sz w:val="20"/>
              </w:rPr>
            </w:pPr>
            <w:r w:rsidRPr="00053E6B">
              <w:rPr>
                <w:sz w:val="20"/>
              </w:rPr>
              <w:t>Required SNR Performance</w:t>
            </w:r>
          </w:p>
        </w:tc>
        <w:tc>
          <w:tcPr>
            <w:tcW w:w="1825" w:type="dxa"/>
          </w:tcPr>
          <w:p w14:paraId="20B167DF" w14:textId="77777777" w:rsidR="003959EA" w:rsidRPr="00053E6B" w:rsidRDefault="003959EA" w:rsidP="00E672E9">
            <w:pPr>
              <w:pStyle w:val="a4"/>
              <w:jc w:val="left"/>
              <w:rPr>
                <w:szCs w:val="20"/>
                <w:lang w:val="en-US"/>
              </w:rPr>
            </w:pPr>
            <w:r w:rsidRPr="00053E6B">
              <w:rPr>
                <w:szCs w:val="20"/>
                <w:lang w:val="en-US"/>
              </w:rPr>
              <w:t>Required SNR = [X-</w:t>
            </w:r>
            <w:proofErr w:type="gramStart"/>
            <w:r w:rsidRPr="00053E6B">
              <w:rPr>
                <w:szCs w:val="20"/>
                <w:lang w:val="en-US"/>
              </w:rPr>
              <w:t>Y]dB</w:t>
            </w:r>
            <w:proofErr w:type="gramEnd"/>
            <w:r w:rsidRPr="00053E6B">
              <w:rPr>
                <w:szCs w:val="20"/>
                <w:lang w:val="en-US"/>
              </w:rPr>
              <w:t xml:space="preserve"> @ 10% BLER</w:t>
            </w:r>
          </w:p>
          <w:p w14:paraId="549764D1" w14:textId="7BB6A18F" w:rsidR="003959EA" w:rsidRPr="00053E6B" w:rsidRDefault="003959EA" w:rsidP="00E672E9">
            <w:pPr>
              <w:pStyle w:val="a4"/>
              <w:jc w:val="left"/>
              <w:rPr>
                <w:szCs w:val="20"/>
                <w:lang w:val="en-US"/>
              </w:rPr>
            </w:pPr>
            <w:r w:rsidRPr="00053E6B">
              <w:rPr>
                <w:szCs w:val="20"/>
                <w:lang w:val="en-US"/>
              </w:rPr>
              <w:t>Required SNR = [X]dB @ 1% BLER</w:t>
            </w:r>
          </w:p>
        </w:tc>
        <w:tc>
          <w:tcPr>
            <w:tcW w:w="2001" w:type="dxa"/>
          </w:tcPr>
          <w:p w14:paraId="56883A02" w14:textId="77777777" w:rsidR="003959EA" w:rsidRPr="00053E6B" w:rsidRDefault="003959EA" w:rsidP="00E672E9">
            <w:pPr>
              <w:pStyle w:val="a4"/>
              <w:jc w:val="left"/>
              <w:rPr>
                <w:szCs w:val="20"/>
                <w:lang w:val="en-US"/>
              </w:rPr>
            </w:pPr>
            <w:r w:rsidRPr="00053E6B">
              <w:rPr>
                <w:szCs w:val="20"/>
                <w:lang w:val="en-US"/>
              </w:rPr>
              <w:t>Required SNR = [X-</w:t>
            </w:r>
            <w:proofErr w:type="gramStart"/>
            <w:r w:rsidRPr="00053E6B">
              <w:rPr>
                <w:szCs w:val="20"/>
                <w:lang w:val="en-US"/>
              </w:rPr>
              <w:t>Y]dB</w:t>
            </w:r>
            <w:proofErr w:type="gramEnd"/>
            <w:r w:rsidRPr="00053E6B">
              <w:rPr>
                <w:szCs w:val="20"/>
                <w:lang w:val="en-US"/>
              </w:rPr>
              <w:t xml:space="preserve"> @ 10% BLER</w:t>
            </w:r>
          </w:p>
          <w:p w14:paraId="43264BE6" w14:textId="77777777" w:rsidR="003959EA" w:rsidRPr="00053E6B" w:rsidRDefault="003959EA" w:rsidP="00E672E9">
            <w:pPr>
              <w:pStyle w:val="a4"/>
              <w:jc w:val="left"/>
              <w:rPr>
                <w:szCs w:val="20"/>
                <w:lang w:val="en-US"/>
              </w:rPr>
            </w:pPr>
            <w:r w:rsidRPr="00053E6B">
              <w:rPr>
                <w:szCs w:val="20"/>
                <w:lang w:val="en-US"/>
              </w:rPr>
              <w:t>Required SNR = [X]dB @ 1% BLER</w:t>
            </w:r>
          </w:p>
          <w:p w14:paraId="2F3A82FC" w14:textId="77777777" w:rsidR="003959EA" w:rsidRPr="00053E6B" w:rsidRDefault="003959EA" w:rsidP="00E672E9">
            <w:pPr>
              <w:pStyle w:val="a4"/>
              <w:jc w:val="left"/>
              <w:rPr>
                <w:szCs w:val="20"/>
                <w:lang w:val="en-US"/>
              </w:rPr>
            </w:pPr>
            <w:r w:rsidRPr="00053E6B">
              <w:rPr>
                <w:szCs w:val="20"/>
                <w:lang w:val="en-US"/>
              </w:rPr>
              <w:t>Theoretical BER performance is 6 dB worse than BPSK</w:t>
            </w:r>
          </w:p>
          <w:p w14:paraId="72BFBB83" w14:textId="77777777" w:rsidR="003959EA" w:rsidRPr="00053E6B" w:rsidRDefault="003959EA" w:rsidP="00E672E9">
            <w:pPr>
              <w:pStyle w:val="a4"/>
              <w:jc w:val="left"/>
              <w:rPr>
                <w:szCs w:val="20"/>
                <w:lang w:val="en-US"/>
              </w:rPr>
            </w:pPr>
          </w:p>
        </w:tc>
        <w:tc>
          <w:tcPr>
            <w:tcW w:w="2045" w:type="dxa"/>
          </w:tcPr>
          <w:p w14:paraId="7403E16D" w14:textId="77777777" w:rsidR="003959EA" w:rsidRPr="00053E6B" w:rsidRDefault="003959EA" w:rsidP="00E672E9">
            <w:pPr>
              <w:pStyle w:val="a4"/>
              <w:jc w:val="left"/>
              <w:rPr>
                <w:szCs w:val="20"/>
                <w:lang w:val="en-US"/>
              </w:rPr>
            </w:pPr>
            <w:r w:rsidRPr="00053E6B">
              <w:rPr>
                <w:szCs w:val="20"/>
                <w:lang w:val="en-US"/>
              </w:rPr>
              <w:t>Required SNR = [X-</w:t>
            </w:r>
            <w:proofErr w:type="gramStart"/>
            <w:r w:rsidRPr="00053E6B">
              <w:rPr>
                <w:szCs w:val="20"/>
                <w:lang w:val="en-US"/>
              </w:rPr>
              <w:t>Y]dB</w:t>
            </w:r>
            <w:proofErr w:type="gramEnd"/>
            <w:r w:rsidRPr="00053E6B">
              <w:rPr>
                <w:szCs w:val="20"/>
                <w:lang w:val="en-US"/>
              </w:rPr>
              <w:t xml:space="preserve"> @ 10% BLER</w:t>
            </w:r>
          </w:p>
          <w:p w14:paraId="53EBFCD8" w14:textId="77777777" w:rsidR="003959EA" w:rsidRPr="00053E6B" w:rsidRDefault="003959EA" w:rsidP="00E672E9">
            <w:pPr>
              <w:pStyle w:val="a4"/>
              <w:jc w:val="left"/>
              <w:rPr>
                <w:szCs w:val="20"/>
                <w:lang w:val="en-US"/>
              </w:rPr>
            </w:pPr>
            <w:r w:rsidRPr="00053E6B">
              <w:rPr>
                <w:szCs w:val="20"/>
                <w:lang w:val="en-US"/>
              </w:rPr>
              <w:t>Required SNR = [X]dB @ 1% BLER</w:t>
            </w:r>
          </w:p>
          <w:p w14:paraId="1F4FDA30" w14:textId="77777777" w:rsidR="003959EA" w:rsidRPr="00053E6B" w:rsidRDefault="003959EA" w:rsidP="00E672E9">
            <w:pPr>
              <w:pStyle w:val="a4"/>
              <w:jc w:val="left"/>
              <w:rPr>
                <w:szCs w:val="20"/>
                <w:lang w:val="en-US"/>
              </w:rPr>
            </w:pPr>
            <w:r w:rsidRPr="00053E6B">
              <w:rPr>
                <w:szCs w:val="20"/>
                <w:lang w:val="en-US"/>
              </w:rPr>
              <w:t>Theoretical BER performance is 3 dB worse than BPSK</w:t>
            </w:r>
          </w:p>
          <w:p w14:paraId="5572369B" w14:textId="2E32920D" w:rsidR="003959EA" w:rsidRPr="00053E6B" w:rsidRDefault="003959EA" w:rsidP="00E672E9">
            <w:pPr>
              <w:pStyle w:val="a4"/>
              <w:jc w:val="left"/>
              <w:rPr>
                <w:szCs w:val="20"/>
                <w:lang w:val="en-US" w:eastAsia="zh-CN"/>
              </w:rPr>
            </w:pPr>
          </w:p>
        </w:tc>
        <w:tc>
          <w:tcPr>
            <w:tcW w:w="1882" w:type="dxa"/>
          </w:tcPr>
          <w:p w14:paraId="0842445B" w14:textId="77777777" w:rsidR="003959EA" w:rsidRPr="00053E6B" w:rsidRDefault="003959EA" w:rsidP="00E672E9">
            <w:pPr>
              <w:pStyle w:val="a4"/>
              <w:jc w:val="left"/>
              <w:rPr>
                <w:szCs w:val="20"/>
                <w:lang w:val="en-US"/>
              </w:rPr>
            </w:pPr>
            <w:r w:rsidRPr="00053E6B">
              <w:rPr>
                <w:szCs w:val="20"/>
                <w:lang w:val="en-US"/>
              </w:rPr>
              <w:t>Required SNR = [X-</w:t>
            </w:r>
            <w:proofErr w:type="gramStart"/>
            <w:r w:rsidRPr="00053E6B">
              <w:rPr>
                <w:szCs w:val="20"/>
                <w:lang w:val="en-US"/>
              </w:rPr>
              <w:t>Y]dB</w:t>
            </w:r>
            <w:proofErr w:type="gramEnd"/>
            <w:r w:rsidRPr="00053E6B">
              <w:rPr>
                <w:szCs w:val="20"/>
                <w:lang w:val="en-US"/>
              </w:rPr>
              <w:t xml:space="preserve"> @ 10% BLER</w:t>
            </w:r>
          </w:p>
          <w:p w14:paraId="714503F0" w14:textId="77777777" w:rsidR="003959EA" w:rsidRPr="00053E6B" w:rsidRDefault="003959EA" w:rsidP="00E672E9">
            <w:pPr>
              <w:pStyle w:val="a4"/>
              <w:jc w:val="left"/>
              <w:rPr>
                <w:szCs w:val="20"/>
                <w:lang w:val="en-US"/>
              </w:rPr>
            </w:pPr>
            <w:r w:rsidRPr="00053E6B">
              <w:rPr>
                <w:szCs w:val="20"/>
                <w:lang w:val="en-US"/>
              </w:rPr>
              <w:t>Required SNR = [X]dB @ 1% BLER</w:t>
            </w:r>
          </w:p>
          <w:p w14:paraId="7FB506D2" w14:textId="77777777" w:rsidR="003959EA" w:rsidRPr="00053E6B" w:rsidRDefault="003959EA" w:rsidP="00E672E9">
            <w:pPr>
              <w:pStyle w:val="a4"/>
              <w:jc w:val="left"/>
              <w:rPr>
                <w:szCs w:val="20"/>
                <w:lang w:val="en-US"/>
              </w:rPr>
            </w:pPr>
          </w:p>
        </w:tc>
      </w:tr>
      <w:tr w:rsidR="008E0128" w:rsidRPr="00053E6B" w14:paraId="7E2D2440" w14:textId="77777777" w:rsidTr="003959EA">
        <w:tc>
          <w:tcPr>
            <w:tcW w:w="1878" w:type="dxa"/>
          </w:tcPr>
          <w:p w14:paraId="7576A63F" w14:textId="77777777" w:rsidR="003959EA" w:rsidRPr="00053E6B" w:rsidRDefault="003959EA" w:rsidP="00E672E9">
            <w:pPr>
              <w:pStyle w:val="Boldtext"/>
              <w:ind w:left="440" w:hanging="440"/>
              <w:rPr>
                <w:sz w:val="20"/>
              </w:rPr>
            </w:pPr>
            <w:r w:rsidRPr="00053E6B">
              <w:rPr>
                <w:sz w:val="20"/>
              </w:rPr>
              <w:t>Receiver detection type</w:t>
            </w:r>
          </w:p>
        </w:tc>
        <w:tc>
          <w:tcPr>
            <w:tcW w:w="1825" w:type="dxa"/>
          </w:tcPr>
          <w:p w14:paraId="63D4B2B9" w14:textId="77777777" w:rsidR="003959EA" w:rsidRPr="00053E6B" w:rsidRDefault="003959EA" w:rsidP="00E672E9">
            <w:pPr>
              <w:pStyle w:val="a4"/>
              <w:jc w:val="left"/>
              <w:rPr>
                <w:szCs w:val="20"/>
              </w:rPr>
            </w:pPr>
            <w:r w:rsidRPr="00053E6B">
              <w:rPr>
                <w:szCs w:val="20"/>
              </w:rPr>
              <w:t>Coherent only</w:t>
            </w:r>
          </w:p>
        </w:tc>
        <w:tc>
          <w:tcPr>
            <w:tcW w:w="2001" w:type="dxa"/>
          </w:tcPr>
          <w:p w14:paraId="71D95C83" w14:textId="77777777" w:rsidR="003959EA" w:rsidRPr="00053E6B" w:rsidRDefault="003959EA" w:rsidP="00E672E9">
            <w:pPr>
              <w:pStyle w:val="a4"/>
              <w:jc w:val="left"/>
              <w:rPr>
                <w:szCs w:val="20"/>
              </w:rPr>
            </w:pPr>
            <w:r w:rsidRPr="00053E6B">
              <w:rPr>
                <w:szCs w:val="20"/>
              </w:rPr>
              <w:t>Non-coherent</w:t>
            </w:r>
          </w:p>
        </w:tc>
        <w:tc>
          <w:tcPr>
            <w:tcW w:w="2045" w:type="dxa"/>
          </w:tcPr>
          <w:p w14:paraId="3ABF10B7" w14:textId="77777777" w:rsidR="003959EA" w:rsidRPr="00053E6B" w:rsidRDefault="003959EA" w:rsidP="00E672E9">
            <w:pPr>
              <w:pStyle w:val="a4"/>
              <w:jc w:val="left"/>
              <w:rPr>
                <w:szCs w:val="20"/>
              </w:rPr>
            </w:pPr>
            <w:r w:rsidRPr="00053E6B">
              <w:rPr>
                <w:szCs w:val="20"/>
              </w:rPr>
              <w:t>Non-coherent</w:t>
            </w:r>
          </w:p>
        </w:tc>
        <w:tc>
          <w:tcPr>
            <w:tcW w:w="1882" w:type="dxa"/>
          </w:tcPr>
          <w:p w14:paraId="113A21BE" w14:textId="666BB4A2" w:rsidR="003959EA" w:rsidRPr="00053E6B" w:rsidRDefault="003959EA" w:rsidP="00E672E9">
            <w:pPr>
              <w:pStyle w:val="a4"/>
              <w:jc w:val="left"/>
              <w:rPr>
                <w:rFonts w:eastAsia="ＭＳ 明朝"/>
                <w:szCs w:val="20"/>
                <w:lang w:val="en-US" w:eastAsia="ja-JP"/>
              </w:rPr>
            </w:pPr>
            <w:r w:rsidRPr="00053E6B">
              <w:rPr>
                <w:szCs w:val="20"/>
                <w:lang w:val="en-US"/>
              </w:rPr>
              <w:t>Coherent</w:t>
            </w:r>
            <w:r w:rsidRPr="00053E6B">
              <w:rPr>
                <w:rFonts w:eastAsia="ＭＳ 明朝" w:hint="eastAsia"/>
                <w:szCs w:val="20"/>
                <w:lang w:val="en-US" w:eastAsia="ja-JP"/>
              </w:rPr>
              <w:t>/non-coherent</w:t>
            </w:r>
          </w:p>
        </w:tc>
      </w:tr>
      <w:tr w:rsidR="008E0128" w:rsidRPr="00053E6B" w14:paraId="0D4D6E5A" w14:textId="77777777" w:rsidTr="003959EA">
        <w:tc>
          <w:tcPr>
            <w:tcW w:w="1878" w:type="dxa"/>
          </w:tcPr>
          <w:p w14:paraId="24D4AE3A" w14:textId="77777777" w:rsidR="003959EA" w:rsidRPr="00053E6B" w:rsidRDefault="003959EA" w:rsidP="00E672E9">
            <w:pPr>
              <w:pStyle w:val="Boldtext"/>
              <w:ind w:left="440" w:hanging="440"/>
              <w:rPr>
                <w:sz w:val="20"/>
              </w:rPr>
            </w:pPr>
            <w:r w:rsidRPr="00053E6B">
              <w:rPr>
                <w:sz w:val="20"/>
              </w:rPr>
              <w:t>Overhead</w:t>
            </w:r>
          </w:p>
        </w:tc>
        <w:tc>
          <w:tcPr>
            <w:tcW w:w="1825" w:type="dxa"/>
          </w:tcPr>
          <w:p w14:paraId="631D1CE8" w14:textId="77777777" w:rsidR="003959EA" w:rsidRPr="00053E6B" w:rsidRDefault="003959EA" w:rsidP="00E672E9">
            <w:pPr>
              <w:pStyle w:val="a4"/>
              <w:jc w:val="left"/>
              <w:rPr>
                <w:szCs w:val="20"/>
                <w:lang w:val="en-US"/>
              </w:rPr>
            </w:pPr>
            <w:r w:rsidRPr="00053E6B">
              <w:rPr>
                <w:szCs w:val="20"/>
                <w:lang w:val="en-US"/>
              </w:rPr>
              <w:t>[X-</w:t>
            </w:r>
            <w:proofErr w:type="gramStart"/>
            <w:r w:rsidRPr="00053E6B">
              <w:rPr>
                <w:szCs w:val="20"/>
                <w:lang w:val="en-US"/>
              </w:rPr>
              <w:t>Y]%</w:t>
            </w:r>
            <w:proofErr w:type="gramEnd"/>
          </w:p>
          <w:p w14:paraId="6EEACC5E" w14:textId="52D475E8" w:rsidR="003959EA" w:rsidRPr="00053E6B" w:rsidRDefault="003959EA" w:rsidP="00E672E9">
            <w:pPr>
              <w:pStyle w:val="a4"/>
              <w:jc w:val="left"/>
              <w:rPr>
                <w:szCs w:val="20"/>
                <w:lang w:val="en-US"/>
              </w:rPr>
            </w:pPr>
            <w:r w:rsidRPr="00053E6B">
              <w:rPr>
                <w:szCs w:val="20"/>
                <w:lang w:val="en-US"/>
              </w:rPr>
              <w:t xml:space="preserve">(Note </w:t>
            </w:r>
            <w:r w:rsidR="008E0128" w:rsidRPr="00053E6B">
              <w:rPr>
                <w:rFonts w:eastAsia="ＭＳ 明朝" w:hint="eastAsia"/>
                <w:szCs w:val="20"/>
                <w:lang w:val="en-US" w:eastAsia="ja-JP"/>
              </w:rPr>
              <w:t>1</w:t>
            </w:r>
            <w:r w:rsidRPr="00053E6B">
              <w:rPr>
                <w:szCs w:val="20"/>
                <w:lang w:val="en-US"/>
              </w:rPr>
              <w:t>)</w:t>
            </w:r>
          </w:p>
        </w:tc>
        <w:tc>
          <w:tcPr>
            <w:tcW w:w="2001" w:type="dxa"/>
          </w:tcPr>
          <w:p w14:paraId="5D29CC4A" w14:textId="77777777" w:rsidR="003959EA" w:rsidRPr="00053E6B" w:rsidRDefault="003959EA" w:rsidP="00E672E9">
            <w:pPr>
              <w:pStyle w:val="a4"/>
              <w:jc w:val="left"/>
              <w:rPr>
                <w:szCs w:val="20"/>
                <w:lang w:val="en-US"/>
              </w:rPr>
            </w:pPr>
            <w:r w:rsidRPr="00053E6B">
              <w:rPr>
                <w:szCs w:val="20"/>
                <w:lang w:val="en-US"/>
              </w:rPr>
              <w:t>[X-</w:t>
            </w:r>
            <w:proofErr w:type="gramStart"/>
            <w:r w:rsidRPr="00053E6B">
              <w:rPr>
                <w:szCs w:val="20"/>
                <w:lang w:val="en-US"/>
              </w:rPr>
              <w:t>Y]%</w:t>
            </w:r>
            <w:proofErr w:type="gramEnd"/>
          </w:p>
          <w:p w14:paraId="278F0814" w14:textId="3B0B598C" w:rsidR="003959EA" w:rsidRPr="00053E6B" w:rsidRDefault="003959EA" w:rsidP="00E672E9">
            <w:pPr>
              <w:pStyle w:val="a4"/>
              <w:jc w:val="left"/>
              <w:rPr>
                <w:szCs w:val="20"/>
                <w:lang w:val="en-US"/>
              </w:rPr>
            </w:pPr>
            <w:r w:rsidRPr="00053E6B">
              <w:rPr>
                <w:szCs w:val="20"/>
                <w:lang w:val="en-US"/>
              </w:rPr>
              <w:t xml:space="preserve">(Note </w:t>
            </w:r>
            <w:r w:rsidR="008E0128" w:rsidRPr="00053E6B">
              <w:rPr>
                <w:rFonts w:eastAsia="ＭＳ 明朝" w:hint="eastAsia"/>
                <w:szCs w:val="20"/>
                <w:lang w:val="en-US" w:eastAsia="ja-JP"/>
              </w:rPr>
              <w:t>1</w:t>
            </w:r>
            <w:r w:rsidRPr="00053E6B">
              <w:rPr>
                <w:szCs w:val="20"/>
                <w:lang w:val="en-US"/>
              </w:rPr>
              <w:t>)</w:t>
            </w:r>
          </w:p>
        </w:tc>
        <w:tc>
          <w:tcPr>
            <w:tcW w:w="2045" w:type="dxa"/>
          </w:tcPr>
          <w:p w14:paraId="678379E8" w14:textId="77777777" w:rsidR="003959EA" w:rsidRPr="00053E6B" w:rsidRDefault="003959EA" w:rsidP="00E672E9">
            <w:pPr>
              <w:pStyle w:val="a4"/>
              <w:jc w:val="left"/>
              <w:rPr>
                <w:szCs w:val="20"/>
                <w:lang w:val="en-US"/>
              </w:rPr>
            </w:pPr>
            <w:r w:rsidRPr="00053E6B">
              <w:rPr>
                <w:szCs w:val="20"/>
                <w:lang w:val="en-US"/>
              </w:rPr>
              <w:t>[X-</w:t>
            </w:r>
            <w:proofErr w:type="gramStart"/>
            <w:r w:rsidRPr="00053E6B">
              <w:rPr>
                <w:szCs w:val="20"/>
                <w:lang w:val="en-US"/>
              </w:rPr>
              <w:t>Y]%</w:t>
            </w:r>
            <w:proofErr w:type="gramEnd"/>
          </w:p>
          <w:p w14:paraId="39E896A5" w14:textId="1D9BFFD1" w:rsidR="003959EA" w:rsidRPr="00053E6B" w:rsidRDefault="003959EA" w:rsidP="00E672E9">
            <w:pPr>
              <w:pStyle w:val="a4"/>
              <w:jc w:val="left"/>
              <w:rPr>
                <w:szCs w:val="20"/>
              </w:rPr>
            </w:pPr>
            <w:r w:rsidRPr="00053E6B">
              <w:rPr>
                <w:szCs w:val="20"/>
              </w:rPr>
              <w:t xml:space="preserve">(Note </w:t>
            </w:r>
            <w:r w:rsidR="008E0128" w:rsidRPr="00053E6B">
              <w:rPr>
                <w:rFonts w:eastAsia="ＭＳ 明朝" w:hint="eastAsia"/>
                <w:szCs w:val="20"/>
                <w:lang w:eastAsia="ja-JP"/>
              </w:rPr>
              <w:t>1</w:t>
            </w:r>
            <w:r w:rsidRPr="00053E6B">
              <w:rPr>
                <w:szCs w:val="20"/>
              </w:rPr>
              <w:t>)</w:t>
            </w:r>
          </w:p>
        </w:tc>
        <w:tc>
          <w:tcPr>
            <w:tcW w:w="1882" w:type="dxa"/>
          </w:tcPr>
          <w:p w14:paraId="201C6414" w14:textId="77777777" w:rsidR="003959EA" w:rsidRPr="00053E6B" w:rsidRDefault="003959EA" w:rsidP="00E672E9">
            <w:pPr>
              <w:pStyle w:val="a4"/>
              <w:jc w:val="left"/>
              <w:rPr>
                <w:szCs w:val="20"/>
                <w:lang w:val="en-US"/>
              </w:rPr>
            </w:pPr>
            <w:r w:rsidRPr="00053E6B">
              <w:rPr>
                <w:szCs w:val="20"/>
                <w:lang w:val="en-US"/>
              </w:rPr>
              <w:t>[X-</w:t>
            </w:r>
            <w:proofErr w:type="gramStart"/>
            <w:r w:rsidRPr="00053E6B">
              <w:rPr>
                <w:szCs w:val="20"/>
                <w:lang w:val="en-US"/>
              </w:rPr>
              <w:t>Y]%</w:t>
            </w:r>
            <w:proofErr w:type="gramEnd"/>
          </w:p>
          <w:p w14:paraId="7C380CBB" w14:textId="30A4516D" w:rsidR="003959EA" w:rsidRPr="00053E6B" w:rsidRDefault="003959EA" w:rsidP="00E672E9">
            <w:pPr>
              <w:pStyle w:val="a4"/>
              <w:jc w:val="left"/>
              <w:rPr>
                <w:szCs w:val="20"/>
                <w:lang w:val="en-US"/>
              </w:rPr>
            </w:pPr>
            <w:r w:rsidRPr="00053E6B">
              <w:rPr>
                <w:szCs w:val="20"/>
                <w:lang w:val="en-US"/>
              </w:rPr>
              <w:t xml:space="preserve">(Note </w:t>
            </w:r>
            <w:r w:rsidR="008E0128" w:rsidRPr="00053E6B">
              <w:rPr>
                <w:rFonts w:eastAsia="ＭＳ 明朝" w:hint="eastAsia"/>
                <w:szCs w:val="20"/>
                <w:lang w:val="en-US" w:eastAsia="ja-JP"/>
              </w:rPr>
              <w:t>1</w:t>
            </w:r>
            <w:r w:rsidRPr="00053E6B">
              <w:rPr>
                <w:szCs w:val="20"/>
                <w:lang w:val="en-US"/>
              </w:rPr>
              <w:t>)</w:t>
            </w:r>
          </w:p>
        </w:tc>
      </w:tr>
      <w:tr w:rsidR="008E0128" w:rsidRPr="00053E6B" w14:paraId="69793A5B" w14:textId="77777777" w:rsidTr="003959EA">
        <w:tc>
          <w:tcPr>
            <w:tcW w:w="1878" w:type="dxa"/>
          </w:tcPr>
          <w:p w14:paraId="6E8F3574" w14:textId="77777777" w:rsidR="003959EA" w:rsidRPr="00053E6B" w:rsidRDefault="003959EA" w:rsidP="00E672E9">
            <w:pPr>
              <w:pStyle w:val="Boldtext"/>
              <w:ind w:left="440" w:hanging="440"/>
              <w:rPr>
                <w:sz w:val="20"/>
              </w:rPr>
            </w:pPr>
            <w:r w:rsidRPr="00053E6B">
              <w:rPr>
                <w:sz w:val="20"/>
              </w:rPr>
              <w:t xml:space="preserve">Spectrum </w:t>
            </w:r>
          </w:p>
        </w:tc>
        <w:tc>
          <w:tcPr>
            <w:tcW w:w="1825" w:type="dxa"/>
          </w:tcPr>
          <w:p w14:paraId="0A586345" w14:textId="25E34765" w:rsidR="003959EA" w:rsidRPr="00053E6B" w:rsidRDefault="00DD2733" w:rsidP="00E672E9">
            <w:pPr>
              <w:pStyle w:val="a4"/>
              <w:jc w:val="left"/>
              <w:rPr>
                <w:rFonts w:eastAsia="ＭＳ 明朝"/>
                <w:szCs w:val="20"/>
                <w:lang w:val="en-US" w:eastAsia="ja-JP"/>
              </w:rPr>
            </w:pPr>
            <w:r w:rsidRPr="00053E6B">
              <w:rPr>
                <w:rFonts w:eastAsia="ＭＳ 明朝" w:hint="eastAsia"/>
                <w:szCs w:val="20"/>
                <w:lang w:val="en-US" w:eastAsia="ja-JP"/>
              </w:rPr>
              <w:t>[Observation in terms of pulse shaping and/or guard band]</w:t>
            </w:r>
          </w:p>
        </w:tc>
        <w:tc>
          <w:tcPr>
            <w:tcW w:w="2001" w:type="dxa"/>
          </w:tcPr>
          <w:p w14:paraId="1BC69FAE" w14:textId="741400D4" w:rsidR="003959EA" w:rsidRPr="00053E6B" w:rsidRDefault="00DD2733" w:rsidP="00E672E9">
            <w:pPr>
              <w:pStyle w:val="a4"/>
              <w:jc w:val="left"/>
              <w:rPr>
                <w:szCs w:val="20"/>
                <w:lang w:val="en-US"/>
              </w:rPr>
            </w:pPr>
            <w:r w:rsidRPr="00053E6B">
              <w:rPr>
                <w:rFonts w:eastAsia="ＭＳ 明朝" w:hint="eastAsia"/>
                <w:szCs w:val="20"/>
                <w:lang w:val="en-US" w:eastAsia="ja-JP"/>
              </w:rPr>
              <w:t>[Observation in terms of pulse shaping and/or guard band]</w:t>
            </w:r>
          </w:p>
        </w:tc>
        <w:tc>
          <w:tcPr>
            <w:tcW w:w="2045" w:type="dxa"/>
          </w:tcPr>
          <w:p w14:paraId="4D7B30A9" w14:textId="07AF62A5" w:rsidR="003959EA" w:rsidRPr="00053E6B" w:rsidRDefault="00DD2733" w:rsidP="00E672E9">
            <w:pPr>
              <w:pStyle w:val="a4"/>
              <w:jc w:val="left"/>
              <w:rPr>
                <w:szCs w:val="20"/>
                <w:lang w:val="en-US"/>
              </w:rPr>
            </w:pPr>
            <w:r w:rsidRPr="00053E6B">
              <w:rPr>
                <w:rFonts w:eastAsia="ＭＳ 明朝" w:hint="eastAsia"/>
                <w:szCs w:val="20"/>
                <w:lang w:val="en-US" w:eastAsia="ja-JP"/>
              </w:rPr>
              <w:t>[Observation in terms of pulse shaping and/or guard band]</w:t>
            </w:r>
          </w:p>
        </w:tc>
        <w:tc>
          <w:tcPr>
            <w:tcW w:w="1882" w:type="dxa"/>
          </w:tcPr>
          <w:p w14:paraId="3B0FD55E" w14:textId="6E67F7C1" w:rsidR="003959EA" w:rsidRPr="00053E6B" w:rsidRDefault="00DD2733" w:rsidP="00E672E9">
            <w:pPr>
              <w:pStyle w:val="a4"/>
              <w:jc w:val="left"/>
              <w:rPr>
                <w:szCs w:val="20"/>
                <w:lang w:val="en-US"/>
              </w:rPr>
            </w:pPr>
            <w:r w:rsidRPr="00053E6B">
              <w:rPr>
                <w:rFonts w:eastAsia="ＭＳ 明朝" w:hint="eastAsia"/>
                <w:szCs w:val="20"/>
                <w:lang w:val="en-US" w:eastAsia="ja-JP"/>
              </w:rPr>
              <w:t>[Observation in terms of pulse shaping and/or guard band]</w:t>
            </w:r>
          </w:p>
        </w:tc>
      </w:tr>
      <w:tr w:rsidR="008E0128" w:rsidRPr="00053E6B" w14:paraId="38D2550C" w14:textId="77777777" w:rsidTr="003959EA">
        <w:tc>
          <w:tcPr>
            <w:tcW w:w="1878" w:type="dxa"/>
          </w:tcPr>
          <w:p w14:paraId="6E7C86DC" w14:textId="77777777" w:rsidR="003959EA" w:rsidRPr="00053E6B" w:rsidRDefault="003959EA" w:rsidP="00E672E9">
            <w:pPr>
              <w:pStyle w:val="Boldtext"/>
              <w:ind w:left="440" w:hanging="440"/>
              <w:rPr>
                <w:sz w:val="20"/>
              </w:rPr>
            </w:pPr>
            <w:r w:rsidRPr="00053E6B">
              <w:rPr>
                <w:sz w:val="20"/>
              </w:rPr>
              <w:lastRenderedPageBreak/>
              <w:t>Transmitter complexity</w:t>
            </w:r>
          </w:p>
        </w:tc>
        <w:tc>
          <w:tcPr>
            <w:tcW w:w="1825" w:type="dxa"/>
          </w:tcPr>
          <w:p w14:paraId="3A4EA334" w14:textId="6B54EBCF" w:rsidR="003959EA" w:rsidRPr="00053E6B" w:rsidRDefault="003959EA" w:rsidP="00E672E9">
            <w:pPr>
              <w:pStyle w:val="a4"/>
              <w:jc w:val="left"/>
              <w:rPr>
                <w:rFonts w:eastAsia="ＭＳ 明朝"/>
                <w:szCs w:val="20"/>
                <w:lang w:eastAsia="ja-JP"/>
              </w:rPr>
            </w:pPr>
            <w:r w:rsidRPr="00053E6B">
              <w:rPr>
                <w:szCs w:val="20"/>
              </w:rPr>
              <w:t xml:space="preserve">Medium complexity. </w:t>
            </w:r>
            <w:r w:rsidR="00DD2733" w:rsidRPr="00053E6B">
              <w:rPr>
                <w:rFonts w:eastAsia="ＭＳ 明朝" w:hint="eastAsia"/>
                <w:szCs w:val="20"/>
                <w:lang w:eastAsia="ja-JP"/>
              </w:rPr>
              <w:t>[</w:t>
            </w:r>
            <w:r w:rsidRPr="00053E6B">
              <w:rPr>
                <w:szCs w:val="20"/>
              </w:rPr>
              <w:t>Differential LO.</w:t>
            </w:r>
            <w:r w:rsidR="00DD2733" w:rsidRPr="00053E6B">
              <w:rPr>
                <w:rFonts w:eastAsia="ＭＳ 明朝" w:hint="eastAsia"/>
                <w:szCs w:val="20"/>
                <w:lang w:eastAsia="ja-JP"/>
              </w:rPr>
              <w:t>]</w:t>
            </w:r>
          </w:p>
          <w:p w14:paraId="75D7D056" w14:textId="77777777" w:rsidR="003959EA" w:rsidRPr="00053E6B" w:rsidRDefault="003959EA" w:rsidP="00E672E9">
            <w:pPr>
              <w:pStyle w:val="a4"/>
              <w:jc w:val="left"/>
              <w:rPr>
                <w:szCs w:val="20"/>
              </w:rPr>
            </w:pPr>
          </w:p>
        </w:tc>
        <w:tc>
          <w:tcPr>
            <w:tcW w:w="2001" w:type="dxa"/>
          </w:tcPr>
          <w:p w14:paraId="73607A43" w14:textId="77777777" w:rsidR="003959EA" w:rsidRPr="00053E6B" w:rsidRDefault="003959EA" w:rsidP="00E672E9">
            <w:pPr>
              <w:pStyle w:val="a4"/>
              <w:jc w:val="left"/>
              <w:rPr>
                <w:szCs w:val="20"/>
              </w:rPr>
            </w:pPr>
            <w:r w:rsidRPr="00053E6B">
              <w:rPr>
                <w:szCs w:val="20"/>
              </w:rPr>
              <w:t>Lower complexity</w:t>
            </w:r>
          </w:p>
        </w:tc>
        <w:tc>
          <w:tcPr>
            <w:tcW w:w="2045" w:type="dxa"/>
          </w:tcPr>
          <w:p w14:paraId="573F4277" w14:textId="77777777" w:rsidR="003959EA" w:rsidRPr="00053E6B" w:rsidRDefault="003959EA" w:rsidP="00E672E9">
            <w:pPr>
              <w:pStyle w:val="a4"/>
              <w:jc w:val="left"/>
              <w:rPr>
                <w:szCs w:val="20"/>
                <w:lang w:val="en-US"/>
              </w:rPr>
            </w:pPr>
            <w:r w:rsidRPr="00053E6B">
              <w:rPr>
                <w:szCs w:val="20"/>
                <w:lang w:val="en-US"/>
              </w:rPr>
              <w:t>Medium complexity</w:t>
            </w:r>
          </w:p>
          <w:p w14:paraId="30E5BF40" w14:textId="33E75E2F" w:rsidR="003959EA" w:rsidRPr="00053E6B" w:rsidRDefault="00DD2733" w:rsidP="00E672E9">
            <w:pPr>
              <w:pStyle w:val="a4"/>
              <w:jc w:val="left"/>
              <w:rPr>
                <w:szCs w:val="20"/>
                <w:lang w:val="en-US"/>
              </w:rPr>
            </w:pPr>
            <w:r w:rsidRPr="00053E6B">
              <w:rPr>
                <w:rFonts w:eastAsia="ＭＳ 明朝" w:hint="eastAsia"/>
                <w:szCs w:val="20"/>
                <w:lang w:val="en-US" w:eastAsia="ja-JP"/>
              </w:rPr>
              <w:t>[</w:t>
            </w:r>
            <w:r w:rsidR="003959EA" w:rsidRPr="00053E6B">
              <w:rPr>
                <w:szCs w:val="20"/>
                <w:lang w:val="en-US"/>
              </w:rPr>
              <w:t>Differential encoding.</w:t>
            </w:r>
          </w:p>
          <w:p w14:paraId="78E6C2ED" w14:textId="4E14FFD3" w:rsidR="003959EA" w:rsidRPr="00053E6B" w:rsidRDefault="003959EA" w:rsidP="00E672E9">
            <w:pPr>
              <w:pStyle w:val="a4"/>
              <w:jc w:val="left"/>
              <w:rPr>
                <w:rFonts w:eastAsia="ＭＳ 明朝"/>
                <w:szCs w:val="20"/>
                <w:lang w:val="en-US" w:eastAsia="ja-JP"/>
              </w:rPr>
            </w:pPr>
            <w:r w:rsidRPr="00053E6B">
              <w:rPr>
                <w:szCs w:val="20"/>
                <w:lang w:val="en-US"/>
              </w:rPr>
              <w:t>Differential LO</w:t>
            </w:r>
            <w:r w:rsidR="00DD2733" w:rsidRPr="00053E6B">
              <w:rPr>
                <w:rFonts w:eastAsia="ＭＳ 明朝" w:hint="eastAsia"/>
                <w:szCs w:val="20"/>
                <w:lang w:val="en-US" w:eastAsia="ja-JP"/>
              </w:rPr>
              <w:t>]</w:t>
            </w:r>
          </w:p>
        </w:tc>
        <w:tc>
          <w:tcPr>
            <w:tcW w:w="1882" w:type="dxa"/>
          </w:tcPr>
          <w:p w14:paraId="47D105A5" w14:textId="77777777" w:rsidR="003959EA" w:rsidRPr="00053E6B" w:rsidRDefault="003959EA" w:rsidP="00E672E9">
            <w:pPr>
              <w:pStyle w:val="a4"/>
              <w:jc w:val="left"/>
              <w:rPr>
                <w:szCs w:val="20"/>
                <w:lang w:val="en-US"/>
              </w:rPr>
            </w:pPr>
            <w:r w:rsidRPr="00053E6B">
              <w:rPr>
                <w:szCs w:val="20"/>
                <w:lang w:val="en-US"/>
              </w:rPr>
              <w:t>Higher transmitter complexity (modulation index, rapid frequency shift or IQ branches needed)</w:t>
            </w:r>
          </w:p>
        </w:tc>
      </w:tr>
      <w:tr w:rsidR="008E0128" w:rsidRPr="00053E6B" w14:paraId="5A9F9164" w14:textId="77777777" w:rsidTr="003959EA">
        <w:tc>
          <w:tcPr>
            <w:tcW w:w="1878" w:type="dxa"/>
          </w:tcPr>
          <w:p w14:paraId="7815797C" w14:textId="77777777" w:rsidR="003959EA" w:rsidRPr="00053E6B" w:rsidRDefault="003959EA" w:rsidP="00E672E9">
            <w:pPr>
              <w:pStyle w:val="Boldtext"/>
              <w:ind w:left="440" w:hanging="440"/>
              <w:rPr>
                <w:sz w:val="20"/>
              </w:rPr>
            </w:pPr>
            <w:r w:rsidRPr="00053E6B">
              <w:rPr>
                <w:sz w:val="20"/>
              </w:rPr>
              <w:t>Receiver complexity</w:t>
            </w:r>
          </w:p>
        </w:tc>
        <w:tc>
          <w:tcPr>
            <w:tcW w:w="1825" w:type="dxa"/>
          </w:tcPr>
          <w:p w14:paraId="6AE278DD" w14:textId="77777777" w:rsidR="003959EA" w:rsidRPr="00053E6B" w:rsidRDefault="003959EA" w:rsidP="00E672E9">
            <w:pPr>
              <w:pStyle w:val="a4"/>
              <w:jc w:val="left"/>
              <w:rPr>
                <w:szCs w:val="20"/>
                <w:lang w:val="en-US"/>
              </w:rPr>
            </w:pPr>
            <w:r w:rsidRPr="00053E6B">
              <w:rPr>
                <w:szCs w:val="20"/>
                <w:lang w:val="en-US"/>
              </w:rPr>
              <w:t xml:space="preserve">Higher CFO estimation / </w:t>
            </w:r>
            <w:proofErr w:type="gramStart"/>
            <w:r w:rsidRPr="00053E6B">
              <w:rPr>
                <w:szCs w:val="20"/>
                <w:lang w:val="en-US"/>
              </w:rPr>
              <w:t>compensation  complexity</w:t>
            </w:r>
            <w:proofErr w:type="gramEnd"/>
            <w:r w:rsidRPr="00053E6B">
              <w:rPr>
                <w:szCs w:val="20"/>
                <w:lang w:val="en-US"/>
              </w:rPr>
              <w:t xml:space="preserve"> (e.g., large # of hypothesis needed). </w:t>
            </w:r>
          </w:p>
          <w:p w14:paraId="0D43A901" w14:textId="77777777" w:rsidR="003959EA" w:rsidRPr="00053E6B" w:rsidRDefault="003959EA" w:rsidP="00E672E9">
            <w:pPr>
              <w:pStyle w:val="a4"/>
              <w:jc w:val="left"/>
              <w:rPr>
                <w:szCs w:val="20"/>
                <w:lang w:val="en-US"/>
              </w:rPr>
            </w:pPr>
            <w:r w:rsidRPr="00053E6B">
              <w:rPr>
                <w:szCs w:val="20"/>
                <w:lang w:val="en-US"/>
              </w:rPr>
              <w:t>Supporting coherent detection is not so complex for reader.</w:t>
            </w:r>
          </w:p>
        </w:tc>
        <w:tc>
          <w:tcPr>
            <w:tcW w:w="2001" w:type="dxa"/>
          </w:tcPr>
          <w:p w14:paraId="77B7426F" w14:textId="77777777" w:rsidR="003959EA" w:rsidRPr="00053E6B" w:rsidRDefault="003959EA" w:rsidP="00E672E9">
            <w:pPr>
              <w:pStyle w:val="a4"/>
              <w:jc w:val="left"/>
              <w:rPr>
                <w:szCs w:val="20"/>
                <w:lang w:val="en-US"/>
              </w:rPr>
            </w:pPr>
            <w:r w:rsidRPr="00053E6B">
              <w:rPr>
                <w:szCs w:val="20"/>
                <w:lang w:val="en-US"/>
              </w:rPr>
              <w:t>Lower complexity for non-coherent detection.</w:t>
            </w:r>
          </w:p>
          <w:p w14:paraId="4C7C8992" w14:textId="77777777" w:rsidR="003959EA" w:rsidRPr="00053E6B" w:rsidRDefault="003959EA" w:rsidP="00E672E9">
            <w:pPr>
              <w:pStyle w:val="a4"/>
              <w:jc w:val="left"/>
              <w:rPr>
                <w:szCs w:val="20"/>
                <w:lang w:val="en-US"/>
              </w:rPr>
            </w:pPr>
          </w:p>
        </w:tc>
        <w:tc>
          <w:tcPr>
            <w:tcW w:w="2045" w:type="dxa"/>
          </w:tcPr>
          <w:p w14:paraId="60B67995" w14:textId="2860DF8A" w:rsidR="003959EA" w:rsidRPr="00053E6B" w:rsidRDefault="003959EA" w:rsidP="00E672E9">
            <w:pPr>
              <w:pStyle w:val="a4"/>
              <w:jc w:val="left"/>
              <w:rPr>
                <w:szCs w:val="20"/>
                <w:lang w:val="en-US"/>
              </w:rPr>
            </w:pPr>
            <w:r w:rsidRPr="00053E6B">
              <w:rPr>
                <w:szCs w:val="20"/>
                <w:lang w:val="en-US"/>
              </w:rPr>
              <w:t>Medium complexity for CFO estimation / non-coherent detection.</w:t>
            </w:r>
          </w:p>
          <w:p w14:paraId="53633746" w14:textId="77777777" w:rsidR="003959EA" w:rsidRPr="00053E6B" w:rsidRDefault="003959EA" w:rsidP="00E672E9">
            <w:pPr>
              <w:pStyle w:val="a4"/>
              <w:jc w:val="left"/>
              <w:rPr>
                <w:szCs w:val="20"/>
                <w:lang w:val="en-US"/>
              </w:rPr>
            </w:pPr>
            <w:r w:rsidRPr="00053E6B">
              <w:rPr>
                <w:szCs w:val="20"/>
                <w:lang w:val="en-US"/>
              </w:rPr>
              <w:t>Phase estimation is still required for differential detection.</w:t>
            </w:r>
          </w:p>
        </w:tc>
        <w:tc>
          <w:tcPr>
            <w:tcW w:w="1882" w:type="dxa"/>
          </w:tcPr>
          <w:p w14:paraId="204C52B8" w14:textId="77777777" w:rsidR="003959EA" w:rsidRPr="00053E6B" w:rsidRDefault="003959EA" w:rsidP="00E672E9">
            <w:pPr>
              <w:pStyle w:val="a4"/>
              <w:jc w:val="left"/>
              <w:rPr>
                <w:szCs w:val="20"/>
                <w:lang w:val="en-US"/>
              </w:rPr>
            </w:pPr>
            <w:r w:rsidRPr="00053E6B">
              <w:rPr>
                <w:szCs w:val="20"/>
                <w:lang w:val="en-US"/>
              </w:rPr>
              <w:t>Accurate CFO estimation / compensation required for coherent detection increasing receiver complexity</w:t>
            </w:r>
          </w:p>
          <w:p w14:paraId="2B0E31F7" w14:textId="77777777" w:rsidR="003959EA" w:rsidRPr="00053E6B" w:rsidRDefault="003959EA" w:rsidP="00E672E9">
            <w:pPr>
              <w:pStyle w:val="a4"/>
              <w:jc w:val="left"/>
              <w:rPr>
                <w:szCs w:val="20"/>
                <w:lang w:val="en-US"/>
              </w:rPr>
            </w:pPr>
            <w:r w:rsidRPr="00053E6B">
              <w:rPr>
                <w:szCs w:val="20"/>
                <w:lang w:val="en-US"/>
              </w:rPr>
              <w:t>e.g., large # of hypothesis needed</w:t>
            </w:r>
          </w:p>
        </w:tc>
      </w:tr>
      <w:tr w:rsidR="003959EA" w:rsidRPr="00053E6B" w14:paraId="72BA5C52" w14:textId="77777777" w:rsidTr="003959EA">
        <w:tc>
          <w:tcPr>
            <w:tcW w:w="9631" w:type="dxa"/>
            <w:gridSpan w:val="5"/>
          </w:tcPr>
          <w:p w14:paraId="3EA2483F" w14:textId="7009D3C0" w:rsidR="003959EA" w:rsidRPr="00053E6B" w:rsidRDefault="003959EA" w:rsidP="00E672E9">
            <w:pPr>
              <w:pStyle w:val="a4"/>
              <w:jc w:val="left"/>
              <w:rPr>
                <w:szCs w:val="20"/>
                <w:lang w:val="en-US"/>
              </w:rPr>
            </w:pPr>
            <w:r w:rsidRPr="00053E6B">
              <w:rPr>
                <w:szCs w:val="20"/>
                <w:lang w:val="en-US"/>
              </w:rPr>
              <w:t xml:space="preserve">Note </w:t>
            </w:r>
            <w:r w:rsidR="008E0128" w:rsidRPr="00053E6B">
              <w:rPr>
                <w:rFonts w:eastAsia="ＭＳ 明朝" w:hint="eastAsia"/>
                <w:szCs w:val="20"/>
                <w:lang w:val="en-US" w:eastAsia="ja-JP"/>
              </w:rPr>
              <w:t>1</w:t>
            </w:r>
            <w:r w:rsidRPr="00053E6B">
              <w:rPr>
                <w:szCs w:val="20"/>
                <w:lang w:val="en-US"/>
              </w:rPr>
              <w:t>: X-amble overhead is computed for (96+</w:t>
            </w:r>
            <w:proofErr w:type="gramStart"/>
            <w:r w:rsidRPr="00053E6B">
              <w:rPr>
                <w:szCs w:val="20"/>
                <w:lang w:val="en-US"/>
              </w:rPr>
              <w:t>16)bits</w:t>
            </w:r>
            <w:proofErr w:type="gramEnd"/>
            <w:r w:rsidRPr="00053E6B">
              <w:rPr>
                <w:szCs w:val="20"/>
                <w:lang w:val="en-US"/>
              </w:rPr>
              <w:t xml:space="preserve"> payload</w:t>
            </w:r>
          </w:p>
        </w:tc>
      </w:tr>
    </w:tbl>
    <w:p w14:paraId="7274A1E8" w14:textId="77777777" w:rsidR="003959EA" w:rsidRDefault="003959EA" w:rsidP="003959EA">
      <w:pPr>
        <w:rPr>
          <w:rFonts w:ascii="Times New Roman" w:hAnsi="Times New Roman"/>
        </w:rPr>
      </w:pPr>
    </w:p>
    <w:p w14:paraId="60DA1FCB" w14:textId="77777777" w:rsidR="003959EA" w:rsidRPr="003959EA" w:rsidRDefault="003959EA" w:rsidP="00403670">
      <w:pPr>
        <w:rPr>
          <w:rFonts w:ascii="Times New Roman" w:eastAsia="ＭＳ 明朝" w:hAnsi="Times New Roman"/>
          <w:lang w:eastAsia="ja-JP"/>
        </w:rPr>
      </w:pPr>
    </w:p>
    <w:p w14:paraId="745B864A" w14:textId="77777777" w:rsidR="003054DD" w:rsidRDefault="003054DD" w:rsidP="00403670">
      <w:pPr>
        <w:rPr>
          <w:rFonts w:ascii="Times New Roman" w:eastAsia="ＭＳ 明朝" w:hAnsi="Times New Roman"/>
          <w:lang w:eastAsia="ja-JP"/>
        </w:rPr>
      </w:pPr>
    </w:p>
    <w:p w14:paraId="6B80940A" w14:textId="1AEFE1CE" w:rsidR="00403670" w:rsidRPr="00403670" w:rsidRDefault="00403670" w:rsidP="00403670">
      <w:pPr>
        <w:rPr>
          <w:rFonts w:ascii="Times New Roman" w:eastAsia="ＭＳ 明朝" w:hAnsi="Times New Roman"/>
          <w:lang w:eastAsia="ja-JP"/>
        </w:rPr>
      </w:pPr>
      <w:r w:rsidRPr="0008011A">
        <w:rPr>
          <w:rFonts w:ascii="Times New Roman" w:eastAsia="ＭＳ 明朝" w:hAnsi="Times New Roman"/>
          <w:b/>
          <w:bCs/>
          <w:lang w:eastAsia="ja-JP"/>
        </w:rPr>
        <w:t>R1-2509465</w:t>
      </w:r>
      <w:r w:rsidRPr="00403670">
        <w:rPr>
          <w:rFonts w:ascii="Times New Roman" w:eastAsia="ＭＳ 明朝" w:hAnsi="Times New Roman"/>
          <w:lang w:eastAsia="ja-JP"/>
        </w:rPr>
        <w:tab/>
        <w:t>RAN1#123 FL Summary #3 for 10.3.2.2. D2R Signals, channels, waveform and procedures</w:t>
      </w:r>
      <w:r w:rsidRPr="00403670">
        <w:rPr>
          <w:rFonts w:ascii="Times New Roman" w:eastAsia="ＭＳ 明朝" w:hAnsi="Times New Roman"/>
          <w:lang w:eastAsia="ja-JP"/>
        </w:rPr>
        <w:tab/>
        <w:t>Moderator (Qualcomm)</w:t>
      </w:r>
    </w:p>
    <w:p w14:paraId="3DEF2875" w14:textId="77777777" w:rsidR="00403670" w:rsidRDefault="00403670" w:rsidP="00403670">
      <w:pPr>
        <w:rPr>
          <w:rFonts w:ascii="Times New Roman" w:eastAsia="ＭＳ 明朝" w:hAnsi="Times New Roman"/>
          <w:lang w:eastAsia="ja-JP"/>
        </w:rPr>
      </w:pPr>
    </w:p>
    <w:p w14:paraId="452446D5" w14:textId="79DA2D8C" w:rsidR="0008011A" w:rsidRPr="0008011A" w:rsidRDefault="0008011A" w:rsidP="00403670">
      <w:pPr>
        <w:rPr>
          <w:rFonts w:ascii="Times New Roman" w:eastAsia="ＭＳ 明朝" w:hAnsi="Times New Roman"/>
          <w:b/>
          <w:bCs/>
          <w:lang w:eastAsia="ja-JP"/>
        </w:rPr>
      </w:pPr>
      <w:r w:rsidRPr="0008011A">
        <w:rPr>
          <w:rFonts w:ascii="Times New Roman" w:eastAsia="ＭＳ 明朝" w:hAnsi="Times New Roman" w:hint="eastAsia"/>
          <w:b/>
          <w:bCs/>
          <w:highlight w:val="green"/>
          <w:lang w:eastAsia="ja-JP"/>
        </w:rPr>
        <w:t>Agreement</w:t>
      </w:r>
    </w:p>
    <w:p w14:paraId="36796914" w14:textId="77777777" w:rsidR="0008011A" w:rsidRPr="00053E6B" w:rsidRDefault="0008011A" w:rsidP="00053E6B">
      <w:pPr>
        <w:rPr>
          <w:rFonts w:eastAsia="ＭＳ 明朝"/>
          <w:lang w:eastAsia="ja-JP"/>
        </w:rPr>
      </w:pPr>
      <w:r w:rsidRPr="00053E6B">
        <w:rPr>
          <w:rFonts w:eastAsia="ＭＳ 明朝"/>
          <w:lang w:eastAsia="ja-JP"/>
        </w:rPr>
        <w:t xml:space="preserve">For the study of 1SB/2SB </w:t>
      </w:r>
      <w:r w:rsidRPr="00053E6B">
        <w:rPr>
          <w:rFonts w:eastAsia="ＭＳ 明朝" w:hint="eastAsia"/>
          <w:lang w:eastAsia="ja-JP"/>
        </w:rPr>
        <w:t>without</w:t>
      </w:r>
      <w:r w:rsidRPr="00053E6B">
        <w:rPr>
          <w:rFonts w:eastAsia="ＭＳ 明朝"/>
          <w:lang w:eastAsia="ja-JP"/>
        </w:rPr>
        <w:t xml:space="preserve"> small frequency shift (SFS), consider two options and capture following observations.</w:t>
      </w:r>
    </w:p>
    <w:p w14:paraId="6AC0E7B3" w14:textId="77777777" w:rsidR="0008011A" w:rsidRPr="00053E6B" w:rsidRDefault="0008011A" w:rsidP="00053E6B">
      <w:pPr>
        <w:pStyle w:val="afe"/>
        <w:numPr>
          <w:ilvl w:val="0"/>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Option 1) 1SB</w:t>
      </w:r>
    </w:p>
    <w:p w14:paraId="0585AA27" w14:textId="77777777" w:rsidR="0008011A" w:rsidRPr="00053E6B" w:rsidRDefault="0008011A" w:rsidP="00053E6B">
      <w:pPr>
        <w:pStyle w:val="afe"/>
        <w:numPr>
          <w:ilvl w:val="1"/>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[HW]1SB signal has only one side band, i.e., lower side band or upper side band, on either side of center frequency.</w:t>
      </w:r>
    </w:p>
    <w:p w14:paraId="73DD51C3" w14:textId="77777777" w:rsidR="0008011A" w:rsidRPr="00053E6B" w:rsidRDefault="0008011A" w:rsidP="00053E6B">
      <w:pPr>
        <w:pStyle w:val="afe"/>
        <w:numPr>
          <w:ilvl w:val="1"/>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[Xiaomi]</w:t>
      </w:r>
      <w:r w:rsidRPr="00053E6B">
        <w:rPr>
          <w:rFonts w:ascii="Times New Roman" w:eastAsia="ＭＳ 明朝" w:hAnsi="Times New Roman" w:hint="eastAsia"/>
          <w:lang w:val="en-US" w:eastAsia="ja-JP"/>
        </w:rPr>
        <w:t xml:space="preserve"> </w:t>
      </w:r>
      <w:r w:rsidRPr="00053E6B">
        <w:rPr>
          <w:rFonts w:ascii="Times New Roman" w:eastAsia="ＭＳ 明朝" w:hAnsi="Times New Roman"/>
          <w:lang w:val="en-US" w:eastAsia="ja-JP"/>
        </w:rPr>
        <w:t>[HW][vivo] described 1SB signal generation methods based on phase shift, i.e., Hilbert transform of 2SB baseband signal and filtering of one side band signal from 2SB signal.</w:t>
      </w:r>
    </w:p>
    <w:p w14:paraId="0C969D81" w14:textId="77777777" w:rsidR="0008011A" w:rsidRPr="00053E6B" w:rsidRDefault="0008011A" w:rsidP="00053E6B">
      <w:pPr>
        <w:pStyle w:val="afe"/>
        <w:numPr>
          <w:ilvl w:val="1"/>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[vivo]</w:t>
      </w:r>
      <w:r w:rsidRPr="00053E6B">
        <w:rPr>
          <w:rFonts w:ascii="Times New Roman" w:eastAsia="ＭＳ 明朝" w:hAnsi="Times New Roman" w:hint="eastAsia"/>
          <w:lang w:val="en-US" w:eastAsia="ja-JP"/>
        </w:rPr>
        <w:t xml:space="preserve"> </w:t>
      </w:r>
      <w:r w:rsidRPr="00053E6B">
        <w:rPr>
          <w:rFonts w:ascii="Times New Roman" w:eastAsia="ＭＳ 明朝" w:hAnsi="Times New Roman"/>
          <w:lang w:val="en-US" w:eastAsia="ja-JP"/>
        </w:rPr>
        <w:t>[HW] [ZTE]</w:t>
      </w:r>
      <w:r w:rsidRPr="00053E6B">
        <w:rPr>
          <w:rFonts w:ascii="Times New Roman" w:eastAsia="ＭＳ 明朝" w:hAnsi="Times New Roman" w:hint="eastAsia"/>
          <w:lang w:val="en-US" w:eastAsia="ja-JP"/>
        </w:rPr>
        <w:t xml:space="preserve"> </w:t>
      </w:r>
      <w:r w:rsidRPr="00053E6B">
        <w:rPr>
          <w:rFonts w:ascii="Times New Roman" w:eastAsia="ＭＳ 明朝" w:hAnsi="Times New Roman"/>
          <w:lang w:val="en-US" w:eastAsia="ja-JP"/>
        </w:rPr>
        <w:t>reported that filtering method could be challenging since two sides are adjacent to each other and it is hard to realize filter with steep roll off.</w:t>
      </w:r>
    </w:p>
    <w:p w14:paraId="0925147D" w14:textId="77777777" w:rsidR="0008011A" w:rsidRPr="00053E6B" w:rsidRDefault="0008011A" w:rsidP="00053E6B">
      <w:pPr>
        <w:pStyle w:val="afe"/>
        <w:numPr>
          <w:ilvl w:val="1"/>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[ZTE]</w:t>
      </w:r>
      <w:r w:rsidRPr="00053E6B">
        <w:rPr>
          <w:rFonts w:ascii="Times New Roman" w:eastAsia="ＭＳ 明朝" w:hAnsi="Times New Roman" w:hint="eastAsia"/>
          <w:lang w:val="en-US" w:eastAsia="ja-JP"/>
        </w:rPr>
        <w:t xml:space="preserve"> [HW]</w:t>
      </w:r>
      <w:r w:rsidRPr="00053E6B">
        <w:rPr>
          <w:rFonts w:ascii="Times New Roman" w:eastAsia="ＭＳ 明朝" w:hAnsi="Times New Roman"/>
          <w:lang w:val="en-US" w:eastAsia="ja-JP"/>
        </w:rPr>
        <w:t xml:space="preserve"> reported that phase shift method could be challenging because it requires a precise 90-degree phase-shift network, which is </w:t>
      </w:r>
      <w:r w:rsidRPr="00053E6B">
        <w:rPr>
          <w:rFonts w:ascii="Times New Roman" w:eastAsia="ＭＳ 明朝" w:hAnsi="Times New Roman" w:hint="eastAsia"/>
          <w:lang w:val="en-US" w:eastAsia="ja-JP"/>
        </w:rPr>
        <w:t xml:space="preserve">non-ideal and </w:t>
      </w:r>
      <w:r w:rsidRPr="00053E6B">
        <w:rPr>
          <w:rFonts w:ascii="Times New Roman" w:eastAsia="ＭＳ 明朝" w:hAnsi="Times New Roman"/>
          <w:lang w:val="en-US" w:eastAsia="ja-JP"/>
        </w:rPr>
        <w:t>highly sensitive to circuit matching and stability.</w:t>
      </w:r>
    </w:p>
    <w:p w14:paraId="6E8FC2D8" w14:textId="77777777" w:rsidR="0008011A" w:rsidRPr="00053E6B" w:rsidRDefault="0008011A" w:rsidP="00053E6B">
      <w:pPr>
        <w:pStyle w:val="afe"/>
        <w:numPr>
          <w:ilvl w:val="1"/>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[QC] [Samsung] reported that Tx LO re-tuning to different frequency points may require additional LO retuning/stabilization time and/or power, especially when frequent change is needed.</w:t>
      </w:r>
    </w:p>
    <w:p w14:paraId="1C32C498" w14:textId="77777777" w:rsidR="0008011A" w:rsidRPr="00053E6B" w:rsidRDefault="0008011A" w:rsidP="00053E6B">
      <w:pPr>
        <w:pStyle w:val="afe"/>
        <w:numPr>
          <w:ilvl w:val="1"/>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 xml:space="preserve">[ZTE] reported that </w:t>
      </w:r>
      <w:r w:rsidRPr="00053E6B">
        <w:rPr>
          <w:rFonts w:ascii="Times New Roman" w:eastAsia="ＭＳ 明朝" w:hAnsi="Times New Roman" w:hint="eastAsia"/>
          <w:lang w:val="en-US" w:eastAsia="ja-JP"/>
        </w:rPr>
        <w:t xml:space="preserve">BLER performance is </w:t>
      </w:r>
      <w:r w:rsidRPr="00053E6B">
        <w:rPr>
          <w:rFonts w:ascii="Times New Roman" w:eastAsia="ＭＳ 明朝" w:hAnsi="Times New Roman"/>
          <w:lang w:val="en-US" w:eastAsia="ja-JP"/>
        </w:rPr>
        <w:t>more sensitive to phase errors</w:t>
      </w:r>
      <w:r w:rsidRPr="00053E6B">
        <w:rPr>
          <w:rFonts w:ascii="Times New Roman" w:eastAsia="ＭＳ 明朝" w:hAnsi="Times New Roman" w:hint="eastAsia"/>
          <w:lang w:val="en-US" w:eastAsia="ja-JP"/>
        </w:rPr>
        <w:t xml:space="preserve"> and frequency offset.</w:t>
      </w:r>
    </w:p>
    <w:p w14:paraId="62ACB2E4" w14:textId="77777777" w:rsidR="0008011A" w:rsidRPr="00053E6B" w:rsidRDefault="0008011A" w:rsidP="00053E6B">
      <w:pPr>
        <w:pStyle w:val="afe"/>
        <w:numPr>
          <w:ilvl w:val="0"/>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 xml:space="preserve">Option </w:t>
      </w:r>
      <w:r w:rsidRPr="00053E6B">
        <w:rPr>
          <w:rFonts w:ascii="Times New Roman" w:eastAsia="ＭＳ 明朝" w:hAnsi="Times New Roman" w:hint="eastAsia"/>
          <w:lang w:val="en-US" w:eastAsia="ja-JP"/>
        </w:rPr>
        <w:t>2</w:t>
      </w:r>
      <w:r w:rsidRPr="00053E6B">
        <w:rPr>
          <w:rFonts w:ascii="Times New Roman" w:eastAsia="ＭＳ 明朝" w:hAnsi="Times New Roman"/>
          <w:lang w:val="en-US" w:eastAsia="ja-JP"/>
        </w:rPr>
        <w:t>) 2SB</w:t>
      </w:r>
    </w:p>
    <w:p w14:paraId="1657AD19" w14:textId="77777777" w:rsidR="0008011A" w:rsidRPr="00053E6B" w:rsidRDefault="0008011A" w:rsidP="00053E6B">
      <w:pPr>
        <w:pStyle w:val="afe"/>
        <w:numPr>
          <w:ilvl w:val="1"/>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[HW] 2SB signal has two sidebands, i.e., lower sideband and upper sideband, on either side of center frequency.</w:t>
      </w:r>
    </w:p>
    <w:p w14:paraId="3C984A82" w14:textId="77777777" w:rsidR="0008011A" w:rsidRPr="00053E6B" w:rsidRDefault="0008011A" w:rsidP="00053E6B">
      <w:pPr>
        <w:pStyle w:val="afe"/>
        <w:numPr>
          <w:ilvl w:val="1"/>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[QC] [ZTE] [vivo] [CATT] [DCM] [Xiaomi] pointed out that the transmission signal bandwidth of 2SB signal is two times that for 1SB signal in transmitting the same number of bits; 2SB has lower spectral efficiency than 1SB.</w:t>
      </w:r>
    </w:p>
    <w:p w14:paraId="396F406F" w14:textId="77777777" w:rsidR="0008011A" w:rsidRPr="00053E6B" w:rsidRDefault="0008011A" w:rsidP="00053E6B">
      <w:pPr>
        <w:pStyle w:val="afe"/>
        <w:numPr>
          <w:ilvl w:val="1"/>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[ZTE] reported that 2SB modulation is more tolerant to phase error and CFO, offering relatively more robust demodulation performance, due to its symmetric spectrum structure.</w:t>
      </w:r>
    </w:p>
    <w:p w14:paraId="7C07A8AE" w14:textId="77777777" w:rsidR="0008011A" w:rsidRPr="00053E6B" w:rsidRDefault="0008011A" w:rsidP="00053E6B">
      <w:pPr>
        <w:pStyle w:val="afe"/>
        <w:numPr>
          <w:ilvl w:val="1"/>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[QC] [Samsung] reported that Tx LO re-tuning to different frequency points may require additional LO retuning/stabilization time and/or power, especially when frequent change is needed.</w:t>
      </w:r>
    </w:p>
    <w:p w14:paraId="4CDF0A8E" w14:textId="77777777" w:rsidR="0008011A" w:rsidRPr="008A37D0" w:rsidRDefault="0008011A" w:rsidP="00053E6B">
      <w:pPr>
        <w:rPr>
          <w:rFonts w:eastAsia="ＭＳ 明朝"/>
          <w:lang w:eastAsia="ja-JP"/>
        </w:rPr>
      </w:pPr>
      <w:r w:rsidRPr="00053E6B">
        <w:rPr>
          <w:rFonts w:eastAsia="ＭＳ 明朝"/>
          <w:lang w:eastAsia="ja-JP"/>
        </w:rPr>
        <w:t>Following figure is provided to help the understanding of the two options.</w:t>
      </w:r>
    </w:p>
    <w:p w14:paraId="398B9088" w14:textId="6DF08D82" w:rsidR="0008011A" w:rsidRDefault="0008011A" w:rsidP="00403670">
      <w:pPr>
        <w:rPr>
          <w:rFonts w:ascii="Times New Roman" w:eastAsia="ＭＳ 明朝" w:hAnsi="Times New Roman"/>
          <w:lang w:val="en-US" w:eastAsia="ja-JP"/>
        </w:rPr>
      </w:pPr>
      <w:r w:rsidRPr="00C97AE4">
        <w:rPr>
          <w:noProof/>
        </w:rPr>
        <w:lastRenderedPageBreak/>
        <w:drawing>
          <wp:inline distT="0" distB="0" distL="0" distR="0" wp14:anchorId="4071AEBC" wp14:editId="64493B89">
            <wp:extent cx="3862754" cy="3588800"/>
            <wp:effectExtent l="0" t="0" r="4445" b="0"/>
            <wp:docPr id="1548932903" name="Picture 1" descr="A diagram of a sign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091898" name="Picture 1" descr="A diagram of a signal&#10;&#10;AI-generated content may be incorrect."/>
                    <pic:cNvPicPr/>
                  </pic:nvPicPr>
                  <pic:blipFill>
                    <a:blip r:embed="rId10"/>
                    <a:stretch>
                      <a:fillRect/>
                    </a:stretch>
                  </pic:blipFill>
                  <pic:spPr>
                    <a:xfrm>
                      <a:off x="0" y="0"/>
                      <a:ext cx="3865893" cy="3591716"/>
                    </a:xfrm>
                    <a:prstGeom prst="rect">
                      <a:avLst/>
                    </a:prstGeom>
                  </pic:spPr>
                </pic:pic>
              </a:graphicData>
            </a:graphic>
          </wp:inline>
        </w:drawing>
      </w:r>
    </w:p>
    <w:p w14:paraId="047470AE" w14:textId="77777777" w:rsidR="0008011A" w:rsidRDefault="0008011A" w:rsidP="00403670">
      <w:pPr>
        <w:rPr>
          <w:rFonts w:ascii="Times New Roman" w:eastAsia="ＭＳ 明朝" w:hAnsi="Times New Roman"/>
          <w:lang w:val="en-US" w:eastAsia="ja-JP"/>
        </w:rPr>
      </w:pPr>
    </w:p>
    <w:p w14:paraId="46A7F482" w14:textId="77777777" w:rsidR="0008011A" w:rsidRDefault="0008011A" w:rsidP="00403670">
      <w:pPr>
        <w:rPr>
          <w:rFonts w:ascii="Times New Roman" w:eastAsia="ＭＳ 明朝" w:hAnsi="Times New Roman"/>
          <w:lang w:val="en-US" w:eastAsia="ja-JP"/>
        </w:rPr>
      </w:pPr>
    </w:p>
    <w:p w14:paraId="62CCCD2D" w14:textId="1436604B" w:rsidR="0008011A" w:rsidRPr="0008011A" w:rsidRDefault="0008011A" w:rsidP="00403670">
      <w:pPr>
        <w:rPr>
          <w:rFonts w:ascii="Times New Roman" w:eastAsia="ＭＳ 明朝" w:hAnsi="Times New Roman"/>
          <w:b/>
          <w:bCs/>
          <w:lang w:val="en-US" w:eastAsia="ja-JP"/>
        </w:rPr>
      </w:pPr>
      <w:r w:rsidRPr="0008011A">
        <w:rPr>
          <w:rFonts w:ascii="Times New Roman" w:eastAsia="ＭＳ 明朝" w:hAnsi="Times New Roman" w:hint="eastAsia"/>
          <w:b/>
          <w:bCs/>
          <w:highlight w:val="green"/>
          <w:lang w:val="en-US" w:eastAsia="ja-JP"/>
        </w:rPr>
        <w:t>Agreement</w:t>
      </w:r>
    </w:p>
    <w:p w14:paraId="4CB4F703" w14:textId="77777777" w:rsidR="0008011A" w:rsidRPr="00053E6B" w:rsidRDefault="0008011A" w:rsidP="00053E6B">
      <w:pPr>
        <w:rPr>
          <w:rFonts w:eastAsia="ＭＳ 明朝"/>
          <w:lang w:eastAsia="ja-JP"/>
        </w:rPr>
      </w:pPr>
      <w:r w:rsidRPr="00053E6B">
        <w:rPr>
          <w:rFonts w:eastAsia="ＭＳ 明朝"/>
          <w:lang w:eastAsia="ja-JP"/>
        </w:rPr>
        <w:t>Regarding D2R preamble for PDRCH, preamble supports at least following functionality.</w:t>
      </w:r>
    </w:p>
    <w:p w14:paraId="5574FB0A" w14:textId="77777777" w:rsidR="0008011A" w:rsidRPr="00053E6B" w:rsidRDefault="0008011A" w:rsidP="00053E6B">
      <w:pPr>
        <w:pStyle w:val="afe"/>
        <w:numPr>
          <w:ilvl w:val="0"/>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D2R timing acquisition</w:t>
      </w:r>
    </w:p>
    <w:p w14:paraId="03CF9D61" w14:textId="77777777" w:rsidR="0008011A" w:rsidRPr="00053E6B" w:rsidRDefault="0008011A" w:rsidP="00053E6B">
      <w:pPr>
        <w:pStyle w:val="afe"/>
        <w:numPr>
          <w:ilvl w:val="0"/>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FFS: D2R SFO estimation</w:t>
      </w:r>
    </w:p>
    <w:p w14:paraId="4ED5578C" w14:textId="77777777" w:rsidR="0008011A" w:rsidRPr="00053E6B" w:rsidRDefault="0008011A" w:rsidP="00053E6B">
      <w:pPr>
        <w:pStyle w:val="afe"/>
        <w:numPr>
          <w:ilvl w:val="0"/>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D2R CFO estimation considering modulation schemes</w:t>
      </w:r>
    </w:p>
    <w:p w14:paraId="698C705F" w14:textId="77777777" w:rsidR="0008011A" w:rsidRDefault="0008011A" w:rsidP="00053E6B">
      <w:pPr>
        <w:pStyle w:val="afe"/>
        <w:numPr>
          <w:ilvl w:val="1"/>
          <w:numId w:val="40"/>
        </w:numPr>
        <w:ind w:leftChars="0"/>
      </w:pPr>
      <w:r w:rsidRPr="00053E6B">
        <w:rPr>
          <w:rFonts w:ascii="Times New Roman" w:eastAsia="ＭＳ 明朝" w:hAnsi="Times New Roman"/>
          <w:lang w:val="en-US" w:eastAsia="ja-JP"/>
        </w:rPr>
        <w:t>Companies</w:t>
      </w:r>
      <w:r>
        <w:t xml:space="preserve"> can report assumed reader CFO estimation/compensation mechanism(s) and its feasibility especially in relation to detection method of modulation schemes.</w:t>
      </w:r>
    </w:p>
    <w:p w14:paraId="18C6F9EA" w14:textId="77777777" w:rsidR="0008011A" w:rsidRDefault="0008011A" w:rsidP="00403670">
      <w:pPr>
        <w:rPr>
          <w:rFonts w:ascii="Times New Roman" w:eastAsia="ＭＳ 明朝" w:hAnsi="Times New Roman"/>
          <w:lang w:val="en-US" w:eastAsia="ja-JP"/>
        </w:rPr>
      </w:pPr>
    </w:p>
    <w:p w14:paraId="77577E1B" w14:textId="5D97B211" w:rsidR="0008011A" w:rsidRPr="00A070AB" w:rsidRDefault="0008011A" w:rsidP="00403670">
      <w:pPr>
        <w:rPr>
          <w:rFonts w:ascii="Times New Roman" w:eastAsia="ＭＳ 明朝" w:hAnsi="Times New Roman"/>
          <w:b/>
          <w:bCs/>
          <w:lang w:val="en-US" w:eastAsia="ja-JP"/>
        </w:rPr>
      </w:pPr>
      <w:r w:rsidRPr="00A070AB">
        <w:rPr>
          <w:rFonts w:ascii="Times New Roman" w:eastAsia="ＭＳ 明朝" w:hAnsi="Times New Roman" w:hint="eastAsia"/>
          <w:b/>
          <w:bCs/>
          <w:highlight w:val="green"/>
          <w:lang w:val="en-US" w:eastAsia="ja-JP"/>
        </w:rPr>
        <w:t>Agreement</w:t>
      </w:r>
    </w:p>
    <w:p w14:paraId="09B71F83" w14:textId="7B91EC0C" w:rsidR="0008011A" w:rsidRPr="00053E6B" w:rsidRDefault="0008011A" w:rsidP="00053E6B">
      <w:pPr>
        <w:rPr>
          <w:rFonts w:eastAsia="ＭＳ 明朝"/>
          <w:lang w:eastAsia="ja-JP"/>
        </w:rPr>
      </w:pPr>
      <w:r w:rsidRPr="00053E6B">
        <w:rPr>
          <w:rFonts w:eastAsia="ＭＳ 明朝"/>
          <w:lang w:eastAsia="ja-JP"/>
        </w:rPr>
        <w:t xml:space="preserve">Regarding D2R preamble for PDRCH, </w:t>
      </w:r>
      <w:r w:rsidR="00A070AB">
        <w:rPr>
          <w:rFonts w:eastAsia="ＭＳ 明朝" w:hint="eastAsia"/>
          <w:lang w:eastAsia="ja-JP"/>
        </w:rPr>
        <w:t>study</w:t>
      </w:r>
      <w:r w:rsidRPr="00053E6B">
        <w:rPr>
          <w:rFonts w:eastAsia="ＭＳ 明朝"/>
          <w:lang w:eastAsia="ja-JP"/>
        </w:rPr>
        <w:t xml:space="preserve"> at least one part structure.</w:t>
      </w:r>
    </w:p>
    <w:p w14:paraId="5140A4BA" w14:textId="77777777" w:rsidR="0008011A" w:rsidRPr="00053E6B" w:rsidRDefault="0008011A" w:rsidP="00053E6B">
      <w:pPr>
        <w:pStyle w:val="afe"/>
        <w:numPr>
          <w:ilvl w:val="0"/>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Note: other structure is not precluded.</w:t>
      </w:r>
    </w:p>
    <w:p w14:paraId="42EFEF2B" w14:textId="77777777" w:rsidR="0008011A" w:rsidRDefault="0008011A" w:rsidP="00403670">
      <w:pPr>
        <w:rPr>
          <w:rFonts w:ascii="Times New Roman" w:eastAsia="ＭＳ 明朝" w:hAnsi="Times New Roman"/>
          <w:lang w:val="en-US" w:eastAsia="ja-JP"/>
        </w:rPr>
      </w:pPr>
    </w:p>
    <w:p w14:paraId="7681CF17" w14:textId="535CA5A2" w:rsidR="00A070AB" w:rsidRPr="00A070AB" w:rsidRDefault="00A070AB" w:rsidP="00403670">
      <w:pPr>
        <w:rPr>
          <w:rFonts w:ascii="Times New Roman" w:eastAsia="ＭＳ 明朝" w:hAnsi="Times New Roman"/>
          <w:b/>
          <w:bCs/>
          <w:lang w:val="en-US" w:eastAsia="ja-JP"/>
        </w:rPr>
      </w:pPr>
      <w:r w:rsidRPr="00A070AB">
        <w:rPr>
          <w:rFonts w:ascii="Times New Roman" w:eastAsia="ＭＳ 明朝" w:hAnsi="Times New Roman" w:hint="eastAsia"/>
          <w:b/>
          <w:bCs/>
          <w:highlight w:val="green"/>
          <w:lang w:val="en-US" w:eastAsia="ja-JP"/>
        </w:rPr>
        <w:t>Agreement</w:t>
      </w:r>
    </w:p>
    <w:p w14:paraId="105228EF" w14:textId="6DD2D869" w:rsidR="00A070AB" w:rsidRPr="00053E6B" w:rsidRDefault="00A070AB" w:rsidP="00053E6B">
      <w:pPr>
        <w:rPr>
          <w:rFonts w:eastAsia="ＭＳ 明朝"/>
          <w:lang w:eastAsia="ja-JP"/>
        </w:rPr>
      </w:pPr>
      <w:r w:rsidRPr="00053E6B">
        <w:rPr>
          <w:rFonts w:eastAsia="ＭＳ 明朝"/>
          <w:lang w:eastAsia="ja-JP"/>
        </w:rPr>
        <w:t xml:space="preserve">Regarding D2R preamble for PDRCH, </w:t>
      </w:r>
      <w:r>
        <w:rPr>
          <w:rFonts w:eastAsia="ＭＳ 明朝" w:hint="eastAsia"/>
          <w:lang w:eastAsia="ja-JP"/>
        </w:rPr>
        <w:t xml:space="preserve">at least </w:t>
      </w:r>
      <w:r w:rsidRPr="00053E6B">
        <w:rPr>
          <w:rFonts w:eastAsia="ＭＳ 明朝"/>
          <w:lang w:eastAsia="ja-JP"/>
        </w:rPr>
        <w:t>following preamble sequence types are considered.</w:t>
      </w:r>
    </w:p>
    <w:p w14:paraId="3AF902B6" w14:textId="77777777" w:rsidR="00A070AB" w:rsidRPr="00053E6B" w:rsidRDefault="00A070AB" w:rsidP="00053E6B">
      <w:pPr>
        <w:pStyle w:val="afe"/>
        <w:numPr>
          <w:ilvl w:val="0"/>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M-sequence</w:t>
      </w:r>
    </w:p>
    <w:p w14:paraId="7DE9C832" w14:textId="77777777" w:rsidR="00A070AB" w:rsidRPr="00053E6B" w:rsidRDefault="00A070AB" w:rsidP="00053E6B">
      <w:pPr>
        <w:pStyle w:val="afe"/>
        <w:numPr>
          <w:ilvl w:val="0"/>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Gold sequence</w:t>
      </w:r>
    </w:p>
    <w:p w14:paraId="33F14ED5" w14:textId="77777777" w:rsidR="00A070AB" w:rsidRDefault="00A070AB" w:rsidP="00403670">
      <w:pPr>
        <w:rPr>
          <w:rFonts w:ascii="Times New Roman" w:eastAsia="ＭＳ 明朝" w:hAnsi="Times New Roman"/>
          <w:lang w:val="en-US" w:eastAsia="ja-JP"/>
        </w:rPr>
      </w:pPr>
    </w:p>
    <w:p w14:paraId="0BDEB72A" w14:textId="15C792B8" w:rsidR="00A070AB" w:rsidRPr="00A070AB" w:rsidRDefault="00A070AB" w:rsidP="00403670">
      <w:pPr>
        <w:rPr>
          <w:rFonts w:ascii="Times New Roman" w:eastAsia="ＭＳ 明朝" w:hAnsi="Times New Roman"/>
          <w:b/>
          <w:bCs/>
          <w:lang w:val="en-US" w:eastAsia="ja-JP"/>
        </w:rPr>
      </w:pPr>
      <w:r w:rsidRPr="00A070AB">
        <w:rPr>
          <w:rFonts w:ascii="Times New Roman" w:eastAsia="ＭＳ 明朝" w:hAnsi="Times New Roman" w:hint="eastAsia"/>
          <w:b/>
          <w:bCs/>
          <w:highlight w:val="green"/>
          <w:lang w:val="en-US" w:eastAsia="ja-JP"/>
        </w:rPr>
        <w:t>Agreement</w:t>
      </w:r>
    </w:p>
    <w:p w14:paraId="47FDC3C1" w14:textId="77777777" w:rsidR="00A070AB" w:rsidRPr="00053E6B" w:rsidRDefault="00A070AB" w:rsidP="00053E6B">
      <w:pPr>
        <w:rPr>
          <w:rFonts w:eastAsia="ＭＳ 明朝"/>
          <w:lang w:eastAsia="ja-JP"/>
        </w:rPr>
      </w:pPr>
      <w:r w:rsidRPr="00053E6B">
        <w:rPr>
          <w:rFonts w:eastAsia="ＭＳ 明朝"/>
          <w:lang w:eastAsia="ja-JP"/>
        </w:rPr>
        <w:t>Regarding D2R preamble for PDRCH, following aspects are considered for preamble sequence length.</w:t>
      </w:r>
    </w:p>
    <w:p w14:paraId="6D4BB0A8" w14:textId="53A9A076" w:rsidR="00A070AB" w:rsidRPr="00053E6B" w:rsidRDefault="00A070AB" w:rsidP="00053E6B">
      <w:pPr>
        <w:pStyle w:val="afe"/>
        <w:numPr>
          <w:ilvl w:val="0"/>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Additional longer preamble length than Rel-19</w:t>
      </w:r>
    </w:p>
    <w:p w14:paraId="0BC50C4E" w14:textId="77777777" w:rsidR="00A070AB" w:rsidRPr="00053E6B" w:rsidRDefault="00A070AB" w:rsidP="00053E6B">
      <w:pPr>
        <w:pStyle w:val="afe"/>
        <w:numPr>
          <w:ilvl w:val="0"/>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 xml:space="preserve">Multiple length values considering dependency of required length on modulation schemes, coverage level, </w:t>
      </w:r>
      <w:proofErr w:type="spellStart"/>
      <w:r w:rsidRPr="00053E6B">
        <w:rPr>
          <w:rFonts w:ascii="Times New Roman" w:eastAsia="ＭＳ 明朝" w:hAnsi="Times New Roman"/>
          <w:lang w:val="en-US" w:eastAsia="ja-JP"/>
        </w:rPr>
        <w:t>etc</w:t>
      </w:r>
      <w:proofErr w:type="spellEnd"/>
    </w:p>
    <w:p w14:paraId="0A1AFA37" w14:textId="77777777" w:rsidR="00A070AB" w:rsidRDefault="00A070AB" w:rsidP="00403670">
      <w:pPr>
        <w:rPr>
          <w:rFonts w:ascii="Times New Roman" w:eastAsia="ＭＳ 明朝" w:hAnsi="Times New Roman"/>
          <w:lang w:val="en-US" w:eastAsia="ja-JP"/>
        </w:rPr>
      </w:pPr>
    </w:p>
    <w:p w14:paraId="6214EC1A" w14:textId="68EA0B62" w:rsidR="00A070AB" w:rsidRPr="00CB157E" w:rsidRDefault="00CB157E" w:rsidP="00403670">
      <w:pPr>
        <w:rPr>
          <w:rFonts w:ascii="Times New Roman" w:eastAsia="ＭＳ 明朝" w:hAnsi="Times New Roman"/>
          <w:b/>
          <w:bCs/>
          <w:lang w:val="en-US" w:eastAsia="ja-JP"/>
        </w:rPr>
      </w:pPr>
      <w:r w:rsidRPr="00CB157E">
        <w:rPr>
          <w:rFonts w:ascii="Times New Roman" w:eastAsia="ＭＳ 明朝" w:hAnsi="Times New Roman" w:hint="eastAsia"/>
          <w:b/>
          <w:bCs/>
          <w:highlight w:val="green"/>
          <w:lang w:val="en-US" w:eastAsia="ja-JP"/>
        </w:rPr>
        <w:t>A</w:t>
      </w:r>
      <w:r w:rsidR="00A070AB" w:rsidRPr="00CB157E">
        <w:rPr>
          <w:rFonts w:ascii="Times New Roman" w:eastAsia="ＭＳ 明朝" w:hAnsi="Times New Roman" w:hint="eastAsia"/>
          <w:b/>
          <w:bCs/>
          <w:highlight w:val="green"/>
          <w:lang w:val="en-US" w:eastAsia="ja-JP"/>
        </w:rPr>
        <w:t>greement</w:t>
      </w:r>
    </w:p>
    <w:p w14:paraId="5FDDADD3" w14:textId="77777777" w:rsidR="00A070AB" w:rsidRPr="00053E6B" w:rsidRDefault="00A070AB" w:rsidP="00053E6B">
      <w:pPr>
        <w:rPr>
          <w:rFonts w:eastAsia="ＭＳ 明朝"/>
          <w:lang w:eastAsia="ja-JP"/>
        </w:rPr>
      </w:pPr>
      <w:r w:rsidRPr="00053E6B">
        <w:rPr>
          <w:rFonts w:eastAsia="ＭＳ 明朝"/>
          <w:lang w:eastAsia="ja-JP"/>
        </w:rPr>
        <w:t>Regarding D2R preamble for PDRCH, sequence differentiation is considered considering</w:t>
      </w:r>
    </w:p>
    <w:p w14:paraId="5662681E" w14:textId="3E15138C" w:rsidR="00A070AB" w:rsidRPr="00053E6B" w:rsidRDefault="00A070AB" w:rsidP="00053E6B">
      <w:pPr>
        <w:pStyle w:val="afe"/>
        <w:numPr>
          <w:ilvl w:val="0"/>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 xml:space="preserve">Differentiation across e.g., multiple readers, devices, </w:t>
      </w:r>
      <w:r w:rsidRPr="00053E6B">
        <w:rPr>
          <w:rFonts w:ascii="Times New Roman" w:eastAsia="ＭＳ 明朝" w:hAnsi="Times New Roman" w:hint="eastAsia"/>
          <w:lang w:val="en-US" w:eastAsia="ja-JP"/>
        </w:rPr>
        <w:t>etc.</w:t>
      </w:r>
    </w:p>
    <w:p w14:paraId="18413964" w14:textId="1B2B5A87" w:rsidR="00A070AB" w:rsidRPr="00053E6B" w:rsidRDefault="00A070AB" w:rsidP="00053E6B">
      <w:pPr>
        <w:pStyle w:val="afe"/>
        <w:numPr>
          <w:ilvl w:val="0"/>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3 or more sequences</w:t>
      </w:r>
    </w:p>
    <w:p w14:paraId="78834AE8" w14:textId="77777777" w:rsidR="00A070AB" w:rsidRDefault="00A070AB" w:rsidP="00403670">
      <w:pPr>
        <w:rPr>
          <w:rFonts w:ascii="Times New Roman" w:eastAsia="ＭＳ 明朝" w:hAnsi="Times New Roman"/>
          <w:lang w:val="en-US" w:eastAsia="ja-JP"/>
        </w:rPr>
      </w:pPr>
    </w:p>
    <w:p w14:paraId="769788AF" w14:textId="78F82E7E" w:rsidR="00CB157E" w:rsidRPr="00B3335A" w:rsidRDefault="007B76EF" w:rsidP="00403670">
      <w:pPr>
        <w:rPr>
          <w:rFonts w:ascii="Times New Roman" w:eastAsia="ＭＳ 明朝" w:hAnsi="Times New Roman"/>
          <w:b/>
          <w:bCs/>
          <w:lang w:val="en-US" w:eastAsia="ja-JP"/>
        </w:rPr>
      </w:pPr>
      <w:r w:rsidRPr="00B3335A">
        <w:rPr>
          <w:rFonts w:ascii="Times New Roman" w:eastAsia="ＭＳ 明朝" w:hAnsi="Times New Roman" w:hint="eastAsia"/>
          <w:b/>
          <w:bCs/>
          <w:highlight w:val="green"/>
          <w:lang w:val="en-US" w:eastAsia="ja-JP"/>
        </w:rPr>
        <w:t>A</w:t>
      </w:r>
      <w:r w:rsidR="00CB157E" w:rsidRPr="00B3335A">
        <w:rPr>
          <w:rFonts w:ascii="Times New Roman" w:eastAsia="ＭＳ 明朝" w:hAnsi="Times New Roman" w:hint="eastAsia"/>
          <w:b/>
          <w:bCs/>
          <w:highlight w:val="green"/>
          <w:lang w:val="en-US" w:eastAsia="ja-JP"/>
        </w:rPr>
        <w:t>greement</w:t>
      </w:r>
    </w:p>
    <w:p w14:paraId="66302C91" w14:textId="3888998C" w:rsidR="00CB157E" w:rsidRPr="00053E6B" w:rsidRDefault="00CB157E" w:rsidP="00053E6B">
      <w:pPr>
        <w:rPr>
          <w:rFonts w:eastAsia="ＭＳ 明朝"/>
          <w:lang w:eastAsia="ja-JP"/>
        </w:rPr>
      </w:pPr>
      <w:r w:rsidRPr="00053E6B">
        <w:rPr>
          <w:rFonts w:eastAsia="ＭＳ 明朝"/>
          <w:lang w:eastAsia="ja-JP"/>
        </w:rPr>
        <w:t xml:space="preserve">Regarding D2R </w:t>
      </w:r>
      <w:proofErr w:type="spellStart"/>
      <w:r w:rsidRPr="00053E6B">
        <w:rPr>
          <w:rFonts w:eastAsia="ＭＳ 明朝"/>
          <w:lang w:eastAsia="ja-JP"/>
        </w:rPr>
        <w:t>midamble</w:t>
      </w:r>
      <w:proofErr w:type="spellEnd"/>
      <w:r w:rsidRPr="00053E6B">
        <w:rPr>
          <w:rFonts w:eastAsia="ＭＳ 明朝"/>
          <w:lang w:eastAsia="ja-JP"/>
        </w:rPr>
        <w:t xml:space="preserve"> for PDRCH, </w:t>
      </w:r>
      <w:proofErr w:type="spellStart"/>
      <w:r w:rsidRPr="00053E6B">
        <w:rPr>
          <w:rFonts w:eastAsia="ＭＳ 明朝"/>
          <w:lang w:eastAsia="ja-JP"/>
        </w:rPr>
        <w:t>midamble</w:t>
      </w:r>
      <w:proofErr w:type="spellEnd"/>
      <w:r w:rsidRPr="00053E6B">
        <w:rPr>
          <w:rFonts w:eastAsia="ＭＳ 明朝"/>
          <w:lang w:eastAsia="ja-JP"/>
        </w:rPr>
        <w:t xml:space="preserve"> supports at least </w:t>
      </w:r>
      <w:r w:rsidR="007B76EF" w:rsidRPr="00053E6B">
        <w:rPr>
          <w:rFonts w:eastAsia="ＭＳ 明朝" w:hint="eastAsia"/>
          <w:lang w:eastAsia="ja-JP"/>
        </w:rPr>
        <w:t xml:space="preserve">one or more of </w:t>
      </w:r>
      <w:r w:rsidRPr="00053E6B">
        <w:rPr>
          <w:rFonts w:eastAsia="ＭＳ 明朝"/>
          <w:lang w:eastAsia="ja-JP"/>
        </w:rPr>
        <w:t>following functionalities.</w:t>
      </w:r>
    </w:p>
    <w:p w14:paraId="612AA80A" w14:textId="77777777" w:rsidR="00CB157E" w:rsidRPr="00053E6B" w:rsidRDefault="00CB157E" w:rsidP="00053E6B">
      <w:pPr>
        <w:pStyle w:val="afe"/>
        <w:numPr>
          <w:ilvl w:val="0"/>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Channel estimation</w:t>
      </w:r>
    </w:p>
    <w:p w14:paraId="3C7D8104" w14:textId="6B775E9B" w:rsidR="00CB157E" w:rsidRPr="00053E6B" w:rsidRDefault="00CB157E" w:rsidP="00053E6B">
      <w:pPr>
        <w:pStyle w:val="afe"/>
        <w:numPr>
          <w:ilvl w:val="0"/>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Time tracking</w:t>
      </w:r>
    </w:p>
    <w:p w14:paraId="35CB5A2F" w14:textId="4A0B6354" w:rsidR="00CB157E" w:rsidRPr="00053E6B" w:rsidRDefault="007B76EF" w:rsidP="00053E6B">
      <w:pPr>
        <w:pStyle w:val="afe"/>
        <w:numPr>
          <w:ilvl w:val="0"/>
          <w:numId w:val="40"/>
        </w:numPr>
        <w:ind w:leftChars="0"/>
        <w:rPr>
          <w:rFonts w:ascii="Times New Roman" w:eastAsia="ＭＳ 明朝" w:hAnsi="Times New Roman"/>
          <w:lang w:val="en-US" w:eastAsia="ja-JP"/>
        </w:rPr>
      </w:pPr>
      <w:r w:rsidRPr="00053E6B">
        <w:rPr>
          <w:rFonts w:ascii="Times New Roman" w:eastAsia="ＭＳ 明朝" w:hAnsi="Times New Roman" w:hint="eastAsia"/>
          <w:lang w:val="en-US" w:eastAsia="ja-JP"/>
        </w:rPr>
        <w:t xml:space="preserve">FFS: </w:t>
      </w:r>
      <w:r w:rsidR="00CB157E" w:rsidRPr="00053E6B">
        <w:rPr>
          <w:rFonts w:ascii="Times New Roman" w:eastAsia="ＭＳ 明朝" w:hAnsi="Times New Roman"/>
          <w:lang w:val="en-US" w:eastAsia="ja-JP"/>
        </w:rPr>
        <w:t>SFO estimation</w:t>
      </w:r>
    </w:p>
    <w:p w14:paraId="554F8DD9" w14:textId="2CE46ED0" w:rsidR="00CB157E" w:rsidRPr="00053E6B" w:rsidRDefault="00CB157E" w:rsidP="00053E6B">
      <w:pPr>
        <w:pStyle w:val="afe"/>
        <w:numPr>
          <w:ilvl w:val="0"/>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CFO estimation</w:t>
      </w:r>
    </w:p>
    <w:p w14:paraId="548685D4" w14:textId="0C3DD950" w:rsidR="007B76EF" w:rsidRPr="00053E6B" w:rsidRDefault="007B76EF" w:rsidP="00053E6B">
      <w:pPr>
        <w:pStyle w:val="afe"/>
        <w:numPr>
          <w:ilvl w:val="1"/>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Companies can report assumed reader CFO estimation/compensation mechanism(s) and its feasibility especially in relation to detection method of modulation schemes.</w:t>
      </w:r>
    </w:p>
    <w:p w14:paraId="0351B015" w14:textId="500E1F47" w:rsidR="007B76EF" w:rsidRPr="00053E6B" w:rsidRDefault="00CB157E" w:rsidP="00053E6B">
      <w:pPr>
        <w:pStyle w:val="afe"/>
        <w:numPr>
          <w:ilvl w:val="0"/>
          <w:numId w:val="40"/>
        </w:numPr>
        <w:ind w:leftChars="0"/>
        <w:rPr>
          <w:rFonts w:ascii="Times New Roman" w:eastAsia="ＭＳ 明朝" w:hAnsi="Times New Roman"/>
          <w:lang w:val="en-US" w:eastAsia="ja-JP"/>
        </w:rPr>
      </w:pPr>
      <w:r w:rsidRPr="00053E6B">
        <w:rPr>
          <w:rFonts w:ascii="Times New Roman" w:eastAsia="ＭＳ 明朝" w:hAnsi="Times New Roman"/>
          <w:lang w:val="en-US" w:eastAsia="ja-JP"/>
        </w:rPr>
        <w:t>FFS: Interference estimation</w:t>
      </w:r>
    </w:p>
    <w:p w14:paraId="7D734322" w14:textId="77777777" w:rsidR="00A070AB" w:rsidRDefault="00A070AB" w:rsidP="00403670">
      <w:pPr>
        <w:rPr>
          <w:rFonts w:ascii="Times New Roman" w:eastAsia="ＭＳ 明朝" w:hAnsi="Times New Roman"/>
          <w:lang w:val="en-US" w:eastAsia="ja-JP"/>
        </w:rPr>
      </w:pPr>
    </w:p>
    <w:p w14:paraId="0908ED04" w14:textId="77777777" w:rsidR="0008011A" w:rsidRDefault="0008011A" w:rsidP="00403670">
      <w:pPr>
        <w:rPr>
          <w:rFonts w:ascii="Times New Roman" w:eastAsia="ＭＳ 明朝" w:hAnsi="Times New Roman"/>
          <w:lang w:eastAsia="ja-JP"/>
        </w:rPr>
      </w:pPr>
    </w:p>
    <w:p w14:paraId="3EBC4290" w14:textId="637FEE8B" w:rsidR="00403670" w:rsidRPr="00403670" w:rsidRDefault="00403670" w:rsidP="00403670">
      <w:pPr>
        <w:rPr>
          <w:rFonts w:ascii="Times New Roman" w:eastAsia="ＭＳ 明朝" w:hAnsi="Times New Roman"/>
          <w:lang w:eastAsia="ja-JP"/>
        </w:rPr>
      </w:pPr>
      <w:r w:rsidRPr="00B3335A">
        <w:rPr>
          <w:rFonts w:ascii="Times New Roman" w:eastAsia="ＭＳ 明朝" w:hAnsi="Times New Roman"/>
          <w:b/>
          <w:bCs/>
          <w:lang w:eastAsia="ja-JP"/>
        </w:rPr>
        <w:t>R1-2509466</w:t>
      </w:r>
      <w:r w:rsidRPr="00403670">
        <w:rPr>
          <w:rFonts w:ascii="Times New Roman" w:eastAsia="ＭＳ 明朝" w:hAnsi="Times New Roman"/>
          <w:lang w:eastAsia="ja-JP"/>
        </w:rPr>
        <w:tab/>
        <w:t>RAN1#123 FL Summary #4 for 10.3.2.2. D2R Signals, channels, waveform and procedures</w:t>
      </w:r>
      <w:r w:rsidRPr="00403670">
        <w:rPr>
          <w:rFonts w:ascii="Times New Roman" w:eastAsia="ＭＳ 明朝" w:hAnsi="Times New Roman"/>
          <w:lang w:eastAsia="ja-JP"/>
        </w:rPr>
        <w:tab/>
        <w:t>Moderator (Qualcomm)</w:t>
      </w:r>
    </w:p>
    <w:p w14:paraId="44148D5C" w14:textId="77777777" w:rsidR="00403670" w:rsidRDefault="00403670" w:rsidP="00403670">
      <w:pPr>
        <w:rPr>
          <w:rFonts w:ascii="Times New Roman" w:eastAsia="ＭＳ 明朝" w:hAnsi="Times New Roman"/>
          <w:lang w:eastAsia="ja-JP"/>
        </w:rPr>
      </w:pPr>
    </w:p>
    <w:p w14:paraId="6DB0E9EE" w14:textId="715E638E" w:rsidR="00B3335A" w:rsidRPr="00B83F38" w:rsidRDefault="00B83F38" w:rsidP="00403670">
      <w:pPr>
        <w:rPr>
          <w:rFonts w:ascii="Times New Roman" w:eastAsia="ＭＳ 明朝" w:hAnsi="Times New Roman" w:hint="eastAsia"/>
          <w:b/>
          <w:bCs/>
          <w:lang w:eastAsia="ja-JP"/>
        </w:rPr>
      </w:pPr>
      <w:r w:rsidRPr="00B83F38">
        <w:rPr>
          <w:rFonts w:ascii="Times New Roman" w:eastAsia="ＭＳ 明朝" w:hAnsi="Times New Roman" w:hint="eastAsia"/>
          <w:b/>
          <w:bCs/>
          <w:highlight w:val="green"/>
          <w:lang w:eastAsia="ja-JP"/>
        </w:rPr>
        <w:t>A</w:t>
      </w:r>
      <w:r w:rsidR="00B3335A" w:rsidRPr="00B83F38">
        <w:rPr>
          <w:rFonts w:ascii="Times New Roman" w:eastAsia="ＭＳ 明朝" w:hAnsi="Times New Roman" w:hint="eastAsia"/>
          <w:b/>
          <w:bCs/>
          <w:highlight w:val="green"/>
          <w:lang w:eastAsia="ja-JP"/>
        </w:rPr>
        <w:t>greement</w:t>
      </w:r>
    </w:p>
    <w:p w14:paraId="25B0F71A" w14:textId="77777777" w:rsidR="00B3335A" w:rsidRPr="00B83F38" w:rsidRDefault="00B3335A" w:rsidP="00B83F38">
      <w:pPr>
        <w:rPr>
          <w:rFonts w:ascii="Times New Roman" w:eastAsia="ＭＳ 明朝" w:hAnsi="Times New Roman"/>
          <w:lang w:eastAsia="ja-JP"/>
        </w:rPr>
      </w:pPr>
      <w:r w:rsidRPr="00B83F38">
        <w:rPr>
          <w:rFonts w:ascii="Times New Roman" w:eastAsia="ＭＳ 明朝" w:hAnsi="Times New Roman"/>
          <w:lang w:eastAsia="ja-JP"/>
        </w:rPr>
        <w:t xml:space="preserve">Regarding D2R </w:t>
      </w:r>
      <w:proofErr w:type="spellStart"/>
      <w:r w:rsidRPr="00B83F38">
        <w:rPr>
          <w:rFonts w:ascii="Times New Roman" w:eastAsia="ＭＳ 明朝" w:hAnsi="Times New Roman"/>
          <w:lang w:eastAsia="ja-JP"/>
        </w:rPr>
        <w:t>midamble</w:t>
      </w:r>
      <w:proofErr w:type="spellEnd"/>
      <w:r w:rsidRPr="00B83F38">
        <w:rPr>
          <w:rFonts w:ascii="Times New Roman" w:eastAsia="ＭＳ 明朝" w:hAnsi="Times New Roman"/>
          <w:lang w:eastAsia="ja-JP"/>
        </w:rPr>
        <w:t xml:space="preserve"> for PDRCH, study following </w:t>
      </w:r>
      <w:proofErr w:type="spellStart"/>
      <w:r w:rsidRPr="00B83F38">
        <w:rPr>
          <w:rFonts w:ascii="Times New Roman" w:eastAsia="ＭＳ 明朝" w:hAnsi="Times New Roman"/>
          <w:lang w:eastAsia="ja-JP"/>
        </w:rPr>
        <w:t>midamble</w:t>
      </w:r>
      <w:proofErr w:type="spellEnd"/>
      <w:r w:rsidRPr="00B83F38">
        <w:rPr>
          <w:rFonts w:ascii="Times New Roman" w:eastAsia="ＭＳ 明朝" w:hAnsi="Times New Roman"/>
          <w:lang w:eastAsia="ja-JP"/>
        </w:rPr>
        <w:t xml:space="preserve"> sequence types.</w:t>
      </w:r>
    </w:p>
    <w:p w14:paraId="11045499" w14:textId="7745F59A" w:rsidR="00B3335A" w:rsidRPr="00B3335A" w:rsidRDefault="00B83F38" w:rsidP="00B3335A">
      <w:pPr>
        <w:pStyle w:val="afe"/>
        <w:numPr>
          <w:ilvl w:val="0"/>
          <w:numId w:val="40"/>
        </w:numPr>
        <w:ind w:leftChars="0"/>
        <w:rPr>
          <w:rFonts w:ascii="Times New Roman" w:eastAsia="ＭＳ 明朝" w:hAnsi="Times New Roman"/>
          <w:lang w:val="en-US" w:eastAsia="ja-JP"/>
        </w:rPr>
      </w:pPr>
      <w:r>
        <w:rPr>
          <w:rFonts w:ascii="Times New Roman" w:eastAsia="ＭＳ 明朝" w:hAnsi="Times New Roman" w:hint="eastAsia"/>
          <w:lang w:val="en-US" w:eastAsia="ja-JP"/>
        </w:rPr>
        <w:t>m</w:t>
      </w:r>
      <w:r w:rsidR="00B3335A" w:rsidRPr="00B3335A">
        <w:rPr>
          <w:rFonts w:ascii="Times New Roman" w:eastAsia="ＭＳ 明朝" w:hAnsi="Times New Roman"/>
          <w:lang w:val="en-US" w:eastAsia="ja-JP"/>
        </w:rPr>
        <w:t>-sequence</w:t>
      </w:r>
    </w:p>
    <w:p w14:paraId="6E2E353D" w14:textId="77777777" w:rsidR="00B3335A" w:rsidRPr="00B3335A" w:rsidRDefault="00B3335A" w:rsidP="00B3335A">
      <w:pPr>
        <w:pStyle w:val="afe"/>
        <w:numPr>
          <w:ilvl w:val="0"/>
          <w:numId w:val="40"/>
        </w:numPr>
        <w:ind w:leftChars="0"/>
        <w:rPr>
          <w:rFonts w:ascii="Times New Roman" w:eastAsia="ＭＳ 明朝" w:hAnsi="Times New Roman"/>
          <w:lang w:val="en-US" w:eastAsia="ja-JP"/>
        </w:rPr>
      </w:pPr>
      <w:r w:rsidRPr="00B3335A">
        <w:rPr>
          <w:rFonts w:ascii="Times New Roman" w:eastAsia="ＭＳ 明朝" w:hAnsi="Times New Roman"/>
          <w:lang w:val="en-US" w:eastAsia="ja-JP"/>
        </w:rPr>
        <w:t>All 1 sequence</w:t>
      </w:r>
    </w:p>
    <w:p w14:paraId="2F88AEEC" w14:textId="341D9D0E" w:rsidR="00B3335A" w:rsidRPr="00B83F38" w:rsidRDefault="00B3335A" w:rsidP="00F86003">
      <w:pPr>
        <w:pStyle w:val="afe"/>
        <w:numPr>
          <w:ilvl w:val="0"/>
          <w:numId w:val="40"/>
        </w:numPr>
        <w:ind w:leftChars="0"/>
        <w:rPr>
          <w:rFonts w:ascii="Times New Roman" w:eastAsia="ＭＳ 明朝" w:hAnsi="Times New Roman"/>
          <w:lang w:eastAsia="ja-JP"/>
        </w:rPr>
      </w:pPr>
      <w:r w:rsidRPr="00B83F38">
        <w:rPr>
          <w:rFonts w:ascii="Times New Roman" w:eastAsia="ＭＳ 明朝" w:hAnsi="Times New Roman"/>
          <w:lang w:val="en-US" w:eastAsia="ja-JP"/>
        </w:rPr>
        <w:t>Hadamard sequence</w:t>
      </w:r>
    </w:p>
    <w:p w14:paraId="1DD079EF" w14:textId="77777777" w:rsidR="00B83F38" w:rsidRDefault="00B83F38" w:rsidP="00403670">
      <w:pPr>
        <w:rPr>
          <w:rFonts w:ascii="Times New Roman" w:eastAsia="ＭＳ 明朝" w:hAnsi="Times New Roman"/>
          <w:lang w:eastAsia="ja-JP"/>
        </w:rPr>
      </w:pPr>
    </w:p>
    <w:p w14:paraId="105ABFCD" w14:textId="7FCFCE9F" w:rsidR="00B83F38" w:rsidRPr="00F5617A" w:rsidRDefault="00F5617A" w:rsidP="00403670">
      <w:pPr>
        <w:rPr>
          <w:rFonts w:ascii="Times New Roman" w:eastAsia="ＭＳ 明朝" w:hAnsi="Times New Roman" w:hint="eastAsia"/>
          <w:b/>
          <w:bCs/>
          <w:lang w:eastAsia="ja-JP"/>
        </w:rPr>
      </w:pPr>
      <w:r w:rsidRPr="00F5617A">
        <w:rPr>
          <w:rFonts w:ascii="Times New Roman" w:eastAsia="ＭＳ 明朝" w:hAnsi="Times New Roman" w:hint="eastAsia"/>
          <w:b/>
          <w:bCs/>
          <w:highlight w:val="green"/>
          <w:lang w:eastAsia="ja-JP"/>
        </w:rPr>
        <w:t>A</w:t>
      </w:r>
      <w:r w:rsidR="00B83F38" w:rsidRPr="00F5617A">
        <w:rPr>
          <w:rFonts w:ascii="Times New Roman" w:eastAsia="ＭＳ 明朝" w:hAnsi="Times New Roman" w:hint="eastAsia"/>
          <w:b/>
          <w:bCs/>
          <w:highlight w:val="green"/>
          <w:lang w:eastAsia="ja-JP"/>
        </w:rPr>
        <w:t>greement</w:t>
      </w:r>
    </w:p>
    <w:p w14:paraId="39BE1B1C" w14:textId="77777777" w:rsidR="00B83F38" w:rsidRPr="00B83F38" w:rsidRDefault="00B83F38" w:rsidP="00B83F38">
      <w:pPr>
        <w:rPr>
          <w:rFonts w:ascii="Times New Roman" w:eastAsia="ＭＳ 明朝" w:hAnsi="Times New Roman"/>
          <w:lang w:eastAsia="ja-JP"/>
        </w:rPr>
      </w:pPr>
      <w:r w:rsidRPr="00B83F38">
        <w:rPr>
          <w:rFonts w:ascii="Times New Roman" w:eastAsia="ＭＳ 明朝" w:hAnsi="Times New Roman"/>
          <w:lang w:eastAsia="ja-JP"/>
        </w:rPr>
        <w:t xml:space="preserve">Regarding D2R </w:t>
      </w:r>
      <w:proofErr w:type="spellStart"/>
      <w:r w:rsidRPr="00B83F38">
        <w:rPr>
          <w:rFonts w:ascii="Times New Roman" w:eastAsia="ＭＳ 明朝" w:hAnsi="Times New Roman"/>
          <w:lang w:eastAsia="ja-JP"/>
        </w:rPr>
        <w:t>midamble</w:t>
      </w:r>
      <w:proofErr w:type="spellEnd"/>
      <w:r w:rsidRPr="00B83F38">
        <w:rPr>
          <w:rFonts w:ascii="Times New Roman" w:eastAsia="ＭＳ 明朝" w:hAnsi="Times New Roman"/>
          <w:lang w:eastAsia="ja-JP"/>
        </w:rPr>
        <w:t xml:space="preserve"> for PDRCH, study following sequence length and interval considering different functionality.</w:t>
      </w:r>
    </w:p>
    <w:p w14:paraId="4D22D192" w14:textId="77777777" w:rsidR="00B83F38" w:rsidRPr="00B83F38" w:rsidRDefault="00B83F38" w:rsidP="00B83F38">
      <w:pPr>
        <w:pStyle w:val="afe"/>
        <w:numPr>
          <w:ilvl w:val="0"/>
          <w:numId w:val="40"/>
        </w:numPr>
        <w:ind w:leftChars="0"/>
        <w:rPr>
          <w:rFonts w:ascii="Times New Roman" w:eastAsia="ＭＳ 明朝" w:hAnsi="Times New Roman"/>
          <w:lang w:val="en-US" w:eastAsia="ja-JP"/>
        </w:rPr>
      </w:pPr>
      <w:r w:rsidRPr="00B83F38">
        <w:rPr>
          <w:rFonts w:ascii="Times New Roman" w:eastAsia="ＭＳ 明朝" w:hAnsi="Times New Roman"/>
          <w:lang w:val="en-US" w:eastAsia="ja-JP"/>
        </w:rPr>
        <w:t>Additional lengths shorter/longer than that for Rel-19</w:t>
      </w:r>
    </w:p>
    <w:p w14:paraId="4BCEA40E" w14:textId="05A4CA3D" w:rsidR="00B83F38" w:rsidRPr="00B83F38" w:rsidRDefault="00B83F38" w:rsidP="00B83F38">
      <w:pPr>
        <w:pStyle w:val="afe"/>
        <w:numPr>
          <w:ilvl w:val="1"/>
          <w:numId w:val="40"/>
        </w:numPr>
        <w:ind w:leftChars="0"/>
        <w:rPr>
          <w:rFonts w:ascii="Times New Roman" w:eastAsia="ＭＳ 明朝" w:hAnsi="Times New Roman"/>
          <w:lang w:val="en-US" w:eastAsia="ja-JP"/>
        </w:rPr>
      </w:pPr>
      <w:r w:rsidRPr="00B83F38">
        <w:rPr>
          <w:rFonts w:ascii="Times New Roman" w:eastAsia="ＭＳ 明朝" w:hAnsi="Times New Roman"/>
          <w:lang w:val="en-US" w:eastAsia="ja-JP"/>
        </w:rPr>
        <w:t xml:space="preserve">The length for preamble and </w:t>
      </w:r>
      <w:proofErr w:type="spellStart"/>
      <w:r w:rsidRPr="00B83F38">
        <w:rPr>
          <w:rFonts w:ascii="Times New Roman" w:eastAsia="ＭＳ 明朝" w:hAnsi="Times New Roman"/>
          <w:lang w:val="en-US" w:eastAsia="ja-JP"/>
        </w:rPr>
        <w:t>midamble</w:t>
      </w:r>
      <w:proofErr w:type="spellEnd"/>
      <w:r w:rsidRPr="00B83F38">
        <w:rPr>
          <w:rFonts w:ascii="Times New Roman" w:eastAsia="ＭＳ 明朝" w:hAnsi="Times New Roman"/>
          <w:lang w:val="en-US" w:eastAsia="ja-JP"/>
        </w:rPr>
        <w:t xml:space="preserve"> </w:t>
      </w:r>
      <w:r>
        <w:rPr>
          <w:rFonts w:ascii="Times New Roman" w:eastAsia="ＭＳ 明朝" w:hAnsi="Times New Roman" w:hint="eastAsia"/>
          <w:lang w:val="en-US" w:eastAsia="ja-JP"/>
        </w:rPr>
        <w:t xml:space="preserve">within a PDRCH </w:t>
      </w:r>
      <w:r w:rsidRPr="00B83F38">
        <w:rPr>
          <w:rFonts w:ascii="Times New Roman" w:eastAsia="ＭＳ 明朝" w:hAnsi="Times New Roman"/>
          <w:lang w:val="en-US" w:eastAsia="ja-JP"/>
        </w:rPr>
        <w:t>can be different.</w:t>
      </w:r>
    </w:p>
    <w:p w14:paraId="51789B01" w14:textId="77777777" w:rsidR="00B83F38" w:rsidRPr="00B83F38" w:rsidRDefault="00B83F38" w:rsidP="00B83F38">
      <w:pPr>
        <w:pStyle w:val="afe"/>
        <w:numPr>
          <w:ilvl w:val="0"/>
          <w:numId w:val="40"/>
        </w:numPr>
        <w:ind w:leftChars="0"/>
        <w:rPr>
          <w:rFonts w:ascii="Times New Roman" w:eastAsia="ＭＳ 明朝" w:hAnsi="Times New Roman"/>
          <w:lang w:val="en-US" w:eastAsia="ja-JP"/>
        </w:rPr>
      </w:pPr>
      <w:r w:rsidRPr="00B83F38">
        <w:rPr>
          <w:rFonts w:ascii="Times New Roman" w:eastAsia="ＭＳ 明朝" w:hAnsi="Times New Roman"/>
          <w:lang w:val="en-US" w:eastAsia="ja-JP"/>
        </w:rPr>
        <w:t>Additional intervals shorter/longer than that for Rel-19</w:t>
      </w:r>
    </w:p>
    <w:p w14:paraId="4BD8082A" w14:textId="77777777" w:rsidR="00B83F38" w:rsidRDefault="00B83F38" w:rsidP="00403670">
      <w:pPr>
        <w:rPr>
          <w:rFonts w:ascii="Times New Roman" w:eastAsia="ＭＳ 明朝" w:hAnsi="Times New Roman"/>
          <w:lang w:val="en-US" w:eastAsia="ja-JP"/>
        </w:rPr>
      </w:pPr>
    </w:p>
    <w:p w14:paraId="6FD89D8A" w14:textId="248CF970" w:rsidR="00F5617A" w:rsidRPr="00F5617A" w:rsidRDefault="00F5617A" w:rsidP="00403670">
      <w:pPr>
        <w:rPr>
          <w:rFonts w:ascii="Times New Roman" w:eastAsia="ＭＳ 明朝" w:hAnsi="Times New Roman" w:hint="eastAsia"/>
          <w:b/>
          <w:bCs/>
          <w:lang w:val="en-US" w:eastAsia="ja-JP"/>
        </w:rPr>
      </w:pPr>
      <w:r w:rsidRPr="00F5617A">
        <w:rPr>
          <w:rFonts w:ascii="Times New Roman" w:eastAsia="ＭＳ 明朝" w:hAnsi="Times New Roman" w:hint="eastAsia"/>
          <w:b/>
          <w:bCs/>
          <w:highlight w:val="green"/>
          <w:lang w:val="en-US" w:eastAsia="ja-JP"/>
        </w:rPr>
        <w:t>Agreement</w:t>
      </w:r>
    </w:p>
    <w:p w14:paraId="5D7AAC79" w14:textId="77777777" w:rsidR="00F5617A" w:rsidRPr="00F5617A" w:rsidRDefault="00F5617A" w:rsidP="00F5617A">
      <w:pPr>
        <w:rPr>
          <w:rFonts w:ascii="Times New Roman" w:eastAsia="ＭＳ 明朝" w:hAnsi="Times New Roman"/>
          <w:lang w:eastAsia="ja-JP"/>
        </w:rPr>
      </w:pPr>
      <w:r w:rsidRPr="00F5617A">
        <w:rPr>
          <w:rFonts w:ascii="Times New Roman" w:eastAsia="ＭＳ 明朝" w:hAnsi="Times New Roman"/>
          <w:lang w:eastAsia="ja-JP"/>
        </w:rPr>
        <w:t>D2R scrambling is necessary for randomizing interference and preventing long runs of identical bits when Manchester code is not applied. For D2R scrambling, take following factors into consideration.</w:t>
      </w:r>
    </w:p>
    <w:p w14:paraId="463788E1" w14:textId="324F5439" w:rsidR="00F5617A" w:rsidRPr="00F5617A" w:rsidRDefault="00F5617A" w:rsidP="00F5617A">
      <w:pPr>
        <w:pStyle w:val="afe"/>
        <w:numPr>
          <w:ilvl w:val="0"/>
          <w:numId w:val="40"/>
        </w:numPr>
        <w:ind w:leftChars="0"/>
        <w:rPr>
          <w:rFonts w:ascii="Times New Roman" w:eastAsia="ＭＳ 明朝" w:hAnsi="Times New Roman"/>
          <w:lang w:val="en-US" w:eastAsia="ja-JP"/>
        </w:rPr>
      </w:pPr>
      <w:r w:rsidRPr="00F5617A">
        <w:rPr>
          <w:rFonts w:ascii="Times New Roman" w:eastAsia="ＭＳ 明朝" w:hAnsi="Times New Roman"/>
          <w:lang w:val="en-US" w:eastAsia="ja-JP"/>
        </w:rPr>
        <w:t xml:space="preserve">Sequence types: Gold sequence, </w:t>
      </w:r>
      <w:r>
        <w:rPr>
          <w:rFonts w:ascii="Times New Roman" w:eastAsia="ＭＳ 明朝" w:hAnsi="Times New Roman" w:hint="eastAsia"/>
          <w:lang w:val="en-US" w:eastAsia="ja-JP"/>
        </w:rPr>
        <w:t>m</w:t>
      </w:r>
      <w:r w:rsidRPr="00F5617A">
        <w:rPr>
          <w:rFonts w:ascii="Times New Roman" w:eastAsia="ＭＳ 明朝" w:hAnsi="Times New Roman"/>
          <w:lang w:val="en-US" w:eastAsia="ja-JP"/>
        </w:rPr>
        <w:t>-sequence</w:t>
      </w:r>
    </w:p>
    <w:p w14:paraId="5B8B014B" w14:textId="77777777" w:rsidR="00F5617A" w:rsidRPr="00F5617A" w:rsidRDefault="00F5617A" w:rsidP="00F5617A">
      <w:pPr>
        <w:pStyle w:val="afe"/>
        <w:numPr>
          <w:ilvl w:val="0"/>
          <w:numId w:val="40"/>
        </w:numPr>
        <w:ind w:leftChars="0"/>
        <w:rPr>
          <w:rFonts w:ascii="Times New Roman" w:eastAsia="ＭＳ 明朝" w:hAnsi="Times New Roman"/>
          <w:lang w:val="en-US" w:eastAsia="ja-JP"/>
        </w:rPr>
      </w:pPr>
      <w:r w:rsidRPr="00F5617A">
        <w:rPr>
          <w:rFonts w:ascii="Times New Roman" w:eastAsia="ＭＳ 明朝" w:hAnsi="Times New Roman"/>
          <w:lang w:val="en-US" w:eastAsia="ja-JP"/>
        </w:rPr>
        <w:t>Complexity</w:t>
      </w:r>
    </w:p>
    <w:p w14:paraId="7EBD871D" w14:textId="77777777" w:rsidR="00F5617A" w:rsidRPr="00F5617A" w:rsidRDefault="00F5617A" w:rsidP="00F5617A">
      <w:pPr>
        <w:pStyle w:val="afe"/>
        <w:numPr>
          <w:ilvl w:val="0"/>
          <w:numId w:val="40"/>
        </w:numPr>
        <w:ind w:leftChars="0"/>
        <w:rPr>
          <w:rFonts w:ascii="Times New Roman" w:eastAsia="ＭＳ 明朝" w:hAnsi="Times New Roman"/>
          <w:lang w:val="en-US" w:eastAsia="ja-JP"/>
        </w:rPr>
      </w:pPr>
      <w:r w:rsidRPr="00F5617A">
        <w:rPr>
          <w:rFonts w:ascii="Times New Roman" w:eastAsia="ＭＳ 明朝" w:hAnsi="Times New Roman"/>
          <w:lang w:val="en-US" w:eastAsia="ja-JP"/>
        </w:rPr>
        <w:t>Scrambling is applied after FEC and repetition, if any.</w:t>
      </w:r>
    </w:p>
    <w:p w14:paraId="47F560D1" w14:textId="77777777" w:rsidR="00F5617A" w:rsidRPr="00F5617A" w:rsidRDefault="00F5617A" w:rsidP="00F5617A">
      <w:pPr>
        <w:pStyle w:val="afe"/>
        <w:numPr>
          <w:ilvl w:val="0"/>
          <w:numId w:val="40"/>
        </w:numPr>
        <w:ind w:leftChars="0"/>
        <w:rPr>
          <w:rFonts w:ascii="Times New Roman" w:eastAsia="ＭＳ 明朝" w:hAnsi="Times New Roman"/>
          <w:lang w:val="en-US" w:eastAsia="ja-JP"/>
        </w:rPr>
      </w:pPr>
      <w:r w:rsidRPr="00F5617A">
        <w:rPr>
          <w:rFonts w:ascii="Times New Roman" w:eastAsia="ＭＳ 明朝" w:hAnsi="Times New Roman"/>
          <w:lang w:val="en-US" w:eastAsia="ja-JP"/>
        </w:rPr>
        <w:t xml:space="preserve">Applicable channel/signal: PDRCH, FFS </w:t>
      </w:r>
      <w:proofErr w:type="spellStart"/>
      <w:r w:rsidRPr="00F5617A">
        <w:rPr>
          <w:rFonts w:ascii="Times New Roman" w:eastAsia="ＭＳ 明朝" w:hAnsi="Times New Roman"/>
          <w:lang w:val="en-US" w:eastAsia="ja-JP"/>
        </w:rPr>
        <w:t>midamble</w:t>
      </w:r>
      <w:proofErr w:type="spellEnd"/>
    </w:p>
    <w:p w14:paraId="528899A2" w14:textId="77777777" w:rsidR="00F5617A" w:rsidRDefault="00F5617A" w:rsidP="00403670">
      <w:pPr>
        <w:rPr>
          <w:rFonts w:ascii="Times New Roman" w:eastAsia="ＭＳ 明朝" w:hAnsi="Times New Roman"/>
          <w:lang w:val="en-US" w:eastAsia="ja-JP"/>
        </w:rPr>
      </w:pPr>
    </w:p>
    <w:p w14:paraId="6D7A0F78" w14:textId="28650565" w:rsidR="00F5617A" w:rsidRPr="004B5779" w:rsidRDefault="004B5779" w:rsidP="00403670">
      <w:pPr>
        <w:rPr>
          <w:rFonts w:ascii="Times New Roman" w:eastAsia="ＭＳ 明朝" w:hAnsi="Times New Roman" w:hint="eastAsia"/>
          <w:b/>
          <w:bCs/>
          <w:lang w:val="en-US" w:eastAsia="ja-JP"/>
        </w:rPr>
      </w:pPr>
      <w:r w:rsidRPr="004B5779">
        <w:rPr>
          <w:rFonts w:ascii="Times New Roman" w:eastAsia="ＭＳ 明朝" w:hAnsi="Times New Roman" w:hint="eastAsia"/>
          <w:b/>
          <w:bCs/>
          <w:highlight w:val="green"/>
          <w:lang w:val="en-US" w:eastAsia="ja-JP"/>
        </w:rPr>
        <w:t>A</w:t>
      </w:r>
      <w:r w:rsidR="00F5617A" w:rsidRPr="004B5779">
        <w:rPr>
          <w:rFonts w:ascii="Times New Roman" w:eastAsia="ＭＳ 明朝" w:hAnsi="Times New Roman" w:hint="eastAsia"/>
          <w:b/>
          <w:bCs/>
          <w:highlight w:val="green"/>
          <w:lang w:val="en-US" w:eastAsia="ja-JP"/>
        </w:rPr>
        <w:t>greement</w:t>
      </w:r>
    </w:p>
    <w:p w14:paraId="2F01B0F3" w14:textId="7C59CFF7" w:rsidR="00F5617A" w:rsidRPr="00F5617A" w:rsidRDefault="00F5617A" w:rsidP="00F5617A">
      <w:pPr>
        <w:rPr>
          <w:rFonts w:ascii="Times New Roman" w:eastAsia="ＭＳ 明朝" w:hAnsi="Times New Roman"/>
          <w:lang w:eastAsia="ja-JP"/>
        </w:rPr>
      </w:pPr>
      <w:r w:rsidRPr="00F5617A">
        <w:rPr>
          <w:rFonts w:ascii="Times New Roman" w:eastAsia="ＭＳ 明朝" w:hAnsi="Times New Roman"/>
          <w:lang w:eastAsia="ja-JP"/>
        </w:rPr>
        <w:t xml:space="preserve">For D2R interleaving and bit-collection, companies can provide evaluation results with observations on </w:t>
      </w:r>
      <w:r>
        <w:rPr>
          <w:rFonts w:ascii="Times New Roman" w:eastAsia="ＭＳ 明朝" w:hAnsi="Times New Roman" w:hint="eastAsia"/>
          <w:lang w:eastAsia="ja-JP"/>
        </w:rPr>
        <w:t xml:space="preserve">performance gain and </w:t>
      </w:r>
      <w:r w:rsidRPr="00F5617A">
        <w:rPr>
          <w:rFonts w:ascii="Times New Roman" w:eastAsia="ＭＳ 明朝" w:hAnsi="Times New Roman"/>
          <w:lang w:eastAsia="ja-JP"/>
        </w:rPr>
        <w:t>required memory according to following form and study the feasibility of supporting additional memory for Rel-20 active device.</w:t>
      </w:r>
    </w:p>
    <w:p w14:paraId="6EEE37C9" w14:textId="77777777" w:rsidR="00F5617A" w:rsidRPr="00F5617A" w:rsidRDefault="00F5617A" w:rsidP="00F5617A">
      <w:pPr>
        <w:pStyle w:val="afe"/>
        <w:numPr>
          <w:ilvl w:val="0"/>
          <w:numId w:val="40"/>
        </w:numPr>
        <w:ind w:leftChars="0"/>
        <w:rPr>
          <w:rFonts w:ascii="Times New Roman" w:eastAsia="ＭＳ 明朝" w:hAnsi="Times New Roman"/>
          <w:lang w:val="en-US" w:eastAsia="ja-JP"/>
        </w:rPr>
      </w:pPr>
      <w:r w:rsidRPr="00F5617A">
        <w:rPr>
          <w:rFonts w:ascii="Times New Roman" w:eastAsia="ＭＳ 明朝" w:hAnsi="Times New Roman"/>
          <w:lang w:val="en-US" w:eastAsia="ja-JP"/>
        </w:rPr>
        <w:t>LTE subblock interleaving and/or LTE bit collection can provide additional performance gain with increased time diversity gain.</w:t>
      </w:r>
    </w:p>
    <w:p w14:paraId="43DF0E3C" w14:textId="1C8C3177" w:rsidR="00F5617A" w:rsidRPr="00F5617A" w:rsidRDefault="00F5617A" w:rsidP="00F5617A">
      <w:pPr>
        <w:pStyle w:val="afe"/>
        <w:numPr>
          <w:ilvl w:val="1"/>
          <w:numId w:val="40"/>
        </w:numPr>
        <w:ind w:leftChars="0"/>
        <w:rPr>
          <w:rFonts w:ascii="Times New Roman" w:eastAsia="ＭＳ 明朝" w:hAnsi="Times New Roman"/>
          <w:lang w:val="en-US" w:eastAsia="ja-JP"/>
        </w:rPr>
      </w:pPr>
      <w:r w:rsidRPr="00F5617A">
        <w:rPr>
          <w:rFonts w:ascii="Times New Roman" w:eastAsia="ＭＳ 明朝" w:hAnsi="Times New Roman"/>
          <w:lang w:val="en-US" w:eastAsia="ja-JP"/>
        </w:rPr>
        <w:t>[Source] reports that Alt1 provides performance gain of [A~B]</w:t>
      </w:r>
      <w:r>
        <w:rPr>
          <w:rFonts w:ascii="Times New Roman" w:eastAsia="ＭＳ 明朝" w:hAnsi="Times New Roman" w:hint="eastAsia"/>
          <w:lang w:val="en-US" w:eastAsia="ja-JP"/>
        </w:rPr>
        <w:t xml:space="preserve"> </w:t>
      </w:r>
      <w:r w:rsidRPr="00F5617A">
        <w:rPr>
          <w:rFonts w:ascii="Times New Roman" w:eastAsia="ＭＳ 明朝" w:hAnsi="Times New Roman"/>
          <w:lang w:val="en-US" w:eastAsia="ja-JP"/>
        </w:rPr>
        <w:t xml:space="preserve">dB over Rel-19 scheme </w:t>
      </w:r>
    </w:p>
    <w:p w14:paraId="5F31E325" w14:textId="49526A16" w:rsidR="00F5617A" w:rsidRPr="00F5617A" w:rsidRDefault="00F5617A" w:rsidP="00F5617A">
      <w:pPr>
        <w:pStyle w:val="afe"/>
        <w:numPr>
          <w:ilvl w:val="1"/>
          <w:numId w:val="40"/>
        </w:numPr>
        <w:ind w:leftChars="0"/>
        <w:rPr>
          <w:rFonts w:ascii="Times New Roman" w:eastAsia="ＭＳ 明朝" w:hAnsi="Times New Roman"/>
          <w:lang w:val="en-US" w:eastAsia="ja-JP"/>
        </w:rPr>
      </w:pPr>
      <w:r w:rsidRPr="00F5617A">
        <w:rPr>
          <w:rFonts w:ascii="Times New Roman" w:eastAsia="ＭＳ 明朝" w:hAnsi="Times New Roman"/>
          <w:lang w:val="en-US" w:eastAsia="ja-JP"/>
        </w:rPr>
        <w:t>[Source] reports that Alt2 provides performance gain of [C~D]</w:t>
      </w:r>
      <w:r>
        <w:rPr>
          <w:rFonts w:ascii="Times New Roman" w:eastAsia="ＭＳ 明朝" w:hAnsi="Times New Roman" w:hint="eastAsia"/>
          <w:lang w:val="en-US" w:eastAsia="ja-JP"/>
        </w:rPr>
        <w:t xml:space="preserve"> </w:t>
      </w:r>
      <w:r w:rsidRPr="00F5617A">
        <w:rPr>
          <w:rFonts w:ascii="Times New Roman" w:eastAsia="ＭＳ 明朝" w:hAnsi="Times New Roman"/>
          <w:lang w:val="en-US" w:eastAsia="ja-JP"/>
        </w:rPr>
        <w:t>dB over Rel-19 scheme.</w:t>
      </w:r>
    </w:p>
    <w:p w14:paraId="17E3E9FF" w14:textId="79BCAF3F" w:rsidR="00F5617A" w:rsidRPr="00F5617A" w:rsidRDefault="00F5617A" w:rsidP="00F5617A">
      <w:pPr>
        <w:pStyle w:val="afe"/>
        <w:numPr>
          <w:ilvl w:val="1"/>
          <w:numId w:val="40"/>
        </w:numPr>
        <w:ind w:leftChars="0"/>
        <w:rPr>
          <w:rFonts w:ascii="Times New Roman" w:eastAsia="ＭＳ 明朝" w:hAnsi="Times New Roman"/>
          <w:lang w:val="en-US" w:eastAsia="ja-JP"/>
        </w:rPr>
      </w:pPr>
      <w:r w:rsidRPr="00F5617A">
        <w:rPr>
          <w:rFonts w:ascii="Times New Roman" w:eastAsia="ＭＳ 明朝" w:hAnsi="Times New Roman"/>
          <w:lang w:val="en-US" w:eastAsia="ja-JP"/>
        </w:rPr>
        <w:t>[Source] reports that Alt3 provides performance gain of [E~F]</w:t>
      </w:r>
      <w:r>
        <w:rPr>
          <w:rFonts w:ascii="Times New Roman" w:eastAsia="ＭＳ 明朝" w:hAnsi="Times New Roman" w:hint="eastAsia"/>
          <w:lang w:val="en-US" w:eastAsia="ja-JP"/>
        </w:rPr>
        <w:t xml:space="preserve"> </w:t>
      </w:r>
      <w:r w:rsidRPr="00F5617A">
        <w:rPr>
          <w:rFonts w:ascii="Times New Roman" w:eastAsia="ＭＳ 明朝" w:hAnsi="Times New Roman"/>
          <w:lang w:val="en-US" w:eastAsia="ja-JP"/>
        </w:rPr>
        <w:t>dB over Rel-19 scheme.</w:t>
      </w:r>
    </w:p>
    <w:p w14:paraId="1D94902A" w14:textId="77777777" w:rsidR="00F5617A" w:rsidRPr="00F5617A" w:rsidRDefault="00F5617A" w:rsidP="00F5617A">
      <w:pPr>
        <w:pStyle w:val="afe"/>
        <w:numPr>
          <w:ilvl w:val="0"/>
          <w:numId w:val="40"/>
        </w:numPr>
        <w:ind w:leftChars="0"/>
        <w:rPr>
          <w:rFonts w:ascii="Times New Roman" w:eastAsia="ＭＳ 明朝" w:hAnsi="Times New Roman"/>
          <w:lang w:val="en-US" w:eastAsia="ja-JP"/>
        </w:rPr>
      </w:pPr>
      <w:r w:rsidRPr="00F5617A">
        <w:rPr>
          <w:rFonts w:ascii="Times New Roman" w:eastAsia="ＭＳ 明朝" w:hAnsi="Times New Roman"/>
          <w:lang w:val="en-US" w:eastAsia="ja-JP"/>
        </w:rPr>
        <w:t>LTE sub-block interleaving and/or LTE bit collection requires additional memory for sub-block interleaving and buffering (i.e., virtual circular buffer)</w:t>
      </w:r>
    </w:p>
    <w:p w14:paraId="676B5B65" w14:textId="767595A4" w:rsidR="00F5617A" w:rsidRPr="00F5617A" w:rsidRDefault="00F5617A" w:rsidP="00F5617A">
      <w:pPr>
        <w:pStyle w:val="afe"/>
        <w:numPr>
          <w:ilvl w:val="1"/>
          <w:numId w:val="40"/>
        </w:numPr>
        <w:ind w:leftChars="0"/>
        <w:rPr>
          <w:rFonts w:ascii="Times New Roman" w:eastAsia="ＭＳ 明朝" w:hAnsi="Times New Roman"/>
          <w:lang w:val="en-US" w:eastAsia="ja-JP"/>
        </w:rPr>
      </w:pPr>
      <w:r w:rsidRPr="00F5617A">
        <w:rPr>
          <w:rFonts w:ascii="Times New Roman" w:eastAsia="ＭＳ 明朝" w:hAnsi="Times New Roman"/>
          <w:lang w:val="en-US" w:eastAsia="ja-JP"/>
        </w:rPr>
        <w:t xml:space="preserve">[Source] reports that Alt1 requires memory size [P~Q] times of max </w:t>
      </w:r>
      <w:r>
        <w:rPr>
          <w:rFonts w:ascii="Times New Roman" w:eastAsia="ＭＳ 明朝" w:hAnsi="Times New Roman" w:hint="eastAsia"/>
          <w:lang w:val="en-US" w:eastAsia="ja-JP"/>
        </w:rPr>
        <w:t>TBS</w:t>
      </w:r>
      <w:r w:rsidRPr="00F5617A">
        <w:rPr>
          <w:rFonts w:ascii="Times New Roman" w:eastAsia="ＭＳ 明朝" w:hAnsi="Times New Roman"/>
          <w:lang w:val="en-US" w:eastAsia="ja-JP"/>
        </w:rPr>
        <w:t>.</w:t>
      </w:r>
    </w:p>
    <w:p w14:paraId="1C9E1E1D" w14:textId="378C63B9" w:rsidR="00F5617A" w:rsidRPr="00F5617A" w:rsidRDefault="00F5617A" w:rsidP="00F5617A">
      <w:pPr>
        <w:pStyle w:val="afe"/>
        <w:numPr>
          <w:ilvl w:val="1"/>
          <w:numId w:val="40"/>
        </w:numPr>
        <w:ind w:leftChars="0"/>
        <w:rPr>
          <w:rFonts w:ascii="Times New Roman" w:eastAsia="ＭＳ 明朝" w:hAnsi="Times New Roman"/>
          <w:lang w:val="en-US" w:eastAsia="ja-JP"/>
        </w:rPr>
      </w:pPr>
      <w:r w:rsidRPr="00F5617A">
        <w:rPr>
          <w:rFonts w:ascii="Times New Roman" w:eastAsia="ＭＳ 明朝" w:hAnsi="Times New Roman"/>
          <w:lang w:val="en-US" w:eastAsia="ja-JP"/>
        </w:rPr>
        <w:t xml:space="preserve">[Source] reports that Alt2 requires memory size [R~S] times of max </w:t>
      </w:r>
      <w:r>
        <w:rPr>
          <w:rFonts w:ascii="Times New Roman" w:eastAsia="ＭＳ 明朝" w:hAnsi="Times New Roman" w:hint="eastAsia"/>
          <w:lang w:val="en-US" w:eastAsia="ja-JP"/>
        </w:rPr>
        <w:t>TBS</w:t>
      </w:r>
      <w:r w:rsidRPr="00F5617A">
        <w:rPr>
          <w:rFonts w:ascii="Times New Roman" w:eastAsia="ＭＳ 明朝" w:hAnsi="Times New Roman"/>
          <w:lang w:val="en-US" w:eastAsia="ja-JP"/>
        </w:rPr>
        <w:t>.</w:t>
      </w:r>
    </w:p>
    <w:p w14:paraId="78F61201" w14:textId="558672C8" w:rsidR="00F5617A" w:rsidRPr="00F5617A" w:rsidRDefault="00F5617A" w:rsidP="00F5617A">
      <w:pPr>
        <w:pStyle w:val="afe"/>
        <w:numPr>
          <w:ilvl w:val="1"/>
          <w:numId w:val="40"/>
        </w:numPr>
        <w:ind w:leftChars="0"/>
        <w:rPr>
          <w:rFonts w:ascii="Times New Roman" w:eastAsia="ＭＳ 明朝" w:hAnsi="Times New Roman"/>
          <w:lang w:val="en-US" w:eastAsia="ja-JP"/>
        </w:rPr>
      </w:pPr>
      <w:r w:rsidRPr="00F5617A">
        <w:rPr>
          <w:rFonts w:ascii="Times New Roman" w:eastAsia="ＭＳ 明朝" w:hAnsi="Times New Roman"/>
          <w:lang w:val="en-US" w:eastAsia="ja-JP"/>
        </w:rPr>
        <w:t xml:space="preserve">[Source] reports that Alt3 requires memory size [T~U] times of max </w:t>
      </w:r>
      <w:r>
        <w:rPr>
          <w:rFonts w:ascii="Times New Roman" w:eastAsia="ＭＳ 明朝" w:hAnsi="Times New Roman" w:hint="eastAsia"/>
          <w:lang w:val="en-US" w:eastAsia="ja-JP"/>
        </w:rPr>
        <w:t>TBS</w:t>
      </w:r>
      <w:r w:rsidRPr="00F5617A">
        <w:rPr>
          <w:rFonts w:ascii="Times New Roman" w:eastAsia="ＭＳ 明朝" w:hAnsi="Times New Roman"/>
          <w:lang w:val="en-US" w:eastAsia="ja-JP"/>
        </w:rPr>
        <w:t>.</w:t>
      </w:r>
    </w:p>
    <w:p w14:paraId="131D978B" w14:textId="77777777" w:rsidR="00F5617A" w:rsidRPr="00F5617A" w:rsidRDefault="00F5617A" w:rsidP="00F5617A">
      <w:pPr>
        <w:pStyle w:val="afe"/>
        <w:numPr>
          <w:ilvl w:val="0"/>
          <w:numId w:val="40"/>
        </w:numPr>
        <w:ind w:leftChars="0"/>
        <w:rPr>
          <w:rFonts w:ascii="Times New Roman" w:eastAsia="ＭＳ 明朝" w:hAnsi="Times New Roman"/>
          <w:lang w:val="en-US" w:eastAsia="ja-JP"/>
        </w:rPr>
      </w:pPr>
      <w:r w:rsidRPr="00F5617A">
        <w:rPr>
          <w:rFonts w:ascii="Times New Roman" w:eastAsia="ＭＳ 明朝" w:hAnsi="Times New Roman"/>
          <w:lang w:val="en-US" w:eastAsia="ja-JP"/>
        </w:rPr>
        <w:t>Companies report A, B, C, D, E, F, P, Q, R, S, T, U</w:t>
      </w:r>
    </w:p>
    <w:p w14:paraId="714B679D" w14:textId="77777777" w:rsidR="00F5617A" w:rsidRPr="00F5617A" w:rsidRDefault="00F5617A" w:rsidP="00F5617A">
      <w:pPr>
        <w:pStyle w:val="afe"/>
        <w:numPr>
          <w:ilvl w:val="0"/>
          <w:numId w:val="40"/>
        </w:numPr>
        <w:ind w:leftChars="0"/>
        <w:rPr>
          <w:rFonts w:ascii="Times New Roman" w:eastAsia="ＭＳ 明朝" w:hAnsi="Times New Roman"/>
          <w:lang w:val="en-US" w:eastAsia="ja-JP"/>
        </w:rPr>
      </w:pPr>
      <w:r w:rsidRPr="00F5617A">
        <w:rPr>
          <w:rFonts w:ascii="Times New Roman" w:eastAsia="ＭＳ 明朝" w:hAnsi="Times New Roman"/>
          <w:lang w:val="en-US" w:eastAsia="ja-JP"/>
        </w:rPr>
        <w:t>Companies can use following assumption for their evaluation and report other assumptions.</w:t>
      </w:r>
    </w:p>
    <w:p w14:paraId="5BE2FDC4" w14:textId="008AFFAD" w:rsidR="00F5617A" w:rsidRPr="00F5617A" w:rsidRDefault="00F5617A" w:rsidP="00F5617A">
      <w:pPr>
        <w:pStyle w:val="afe"/>
        <w:numPr>
          <w:ilvl w:val="1"/>
          <w:numId w:val="40"/>
        </w:numPr>
        <w:ind w:leftChars="0"/>
        <w:rPr>
          <w:rFonts w:ascii="Times New Roman" w:eastAsia="ＭＳ 明朝" w:hAnsi="Times New Roman" w:hint="eastAsia"/>
          <w:lang w:val="en-US" w:eastAsia="ja-JP"/>
        </w:rPr>
      </w:pPr>
      <w:r>
        <w:rPr>
          <w:rFonts w:ascii="Times New Roman" w:eastAsia="ＭＳ 明朝" w:hAnsi="Times New Roman" w:hint="eastAsia"/>
          <w:lang w:val="en-US" w:eastAsia="ja-JP"/>
        </w:rPr>
        <w:t>TBS</w:t>
      </w:r>
      <w:r w:rsidRPr="00F5617A">
        <w:rPr>
          <w:rFonts w:ascii="Times New Roman" w:eastAsia="ＭＳ 明朝" w:hAnsi="Times New Roman"/>
          <w:lang w:val="en-US" w:eastAsia="ja-JP"/>
        </w:rPr>
        <w:t xml:space="preserve"> = 9</w:t>
      </w:r>
      <w:r>
        <w:rPr>
          <w:rFonts w:ascii="Times New Roman" w:eastAsia="ＭＳ 明朝" w:hAnsi="Times New Roman" w:hint="eastAsia"/>
          <w:lang w:val="en-US" w:eastAsia="ja-JP"/>
        </w:rPr>
        <w:t>6</w:t>
      </w:r>
      <w:r w:rsidRPr="00F5617A">
        <w:rPr>
          <w:rFonts w:ascii="Times New Roman" w:eastAsia="ＭＳ 明朝" w:hAnsi="Times New Roman"/>
          <w:lang w:val="en-US" w:eastAsia="ja-JP"/>
        </w:rPr>
        <w:t xml:space="preserve"> bits, 400</w:t>
      </w:r>
      <w:r>
        <w:rPr>
          <w:rFonts w:ascii="Times New Roman" w:eastAsia="ＭＳ 明朝" w:hAnsi="Times New Roman" w:hint="eastAsia"/>
          <w:lang w:val="en-US" w:eastAsia="ja-JP"/>
        </w:rPr>
        <w:t xml:space="preserve"> </w:t>
      </w:r>
      <w:r w:rsidRPr="00F5617A">
        <w:rPr>
          <w:rFonts w:ascii="Times New Roman" w:eastAsia="ＭＳ 明朝" w:hAnsi="Times New Roman"/>
          <w:lang w:val="en-US" w:eastAsia="ja-JP"/>
        </w:rPr>
        <w:t>bits</w:t>
      </w:r>
    </w:p>
    <w:p w14:paraId="4E83BD4A" w14:textId="77777777" w:rsidR="00F5617A" w:rsidRDefault="00F5617A" w:rsidP="00403670">
      <w:pPr>
        <w:rPr>
          <w:rFonts w:ascii="Times New Roman" w:eastAsia="ＭＳ 明朝" w:hAnsi="Times New Roman"/>
          <w:lang w:val="en-US" w:eastAsia="ja-JP"/>
        </w:rPr>
      </w:pPr>
    </w:p>
    <w:p w14:paraId="7E9E6833" w14:textId="4A3F5500" w:rsidR="004B5779" w:rsidRPr="004B5779" w:rsidRDefault="004B5779" w:rsidP="00403670">
      <w:pPr>
        <w:rPr>
          <w:rFonts w:ascii="Times New Roman" w:eastAsia="ＭＳ 明朝" w:hAnsi="Times New Roman" w:hint="eastAsia"/>
          <w:b/>
          <w:bCs/>
          <w:lang w:val="en-US" w:eastAsia="ja-JP"/>
        </w:rPr>
      </w:pPr>
      <w:r w:rsidRPr="004B5779">
        <w:rPr>
          <w:rFonts w:ascii="Times New Roman" w:eastAsia="ＭＳ 明朝" w:hAnsi="Times New Roman" w:hint="eastAsia"/>
          <w:b/>
          <w:bCs/>
          <w:highlight w:val="green"/>
          <w:lang w:val="en-US" w:eastAsia="ja-JP"/>
        </w:rPr>
        <w:t>Agreement</w:t>
      </w:r>
    </w:p>
    <w:p w14:paraId="516776DF" w14:textId="77777777" w:rsidR="004B5779" w:rsidRPr="004B5779" w:rsidRDefault="004B5779" w:rsidP="004B5779">
      <w:pPr>
        <w:rPr>
          <w:rFonts w:ascii="Times New Roman" w:eastAsia="ＭＳ 明朝" w:hAnsi="Times New Roman"/>
          <w:lang w:val="en-US" w:eastAsia="ja-JP"/>
        </w:rPr>
      </w:pPr>
      <w:r w:rsidRPr="004B5779">
        <w:rPr>
          <w:rFonts w:ascii="Times New Roman" w:eastAsia="ＭＳ 明朝" w:hAnsi="Times New Roman" w:hint="eastAsia"/>
          <w:lang w:val="en-US" w:eastAsia="ja-JP"/>
        </w:rPr>
        <w:t xml:space="preserve">Revise </w:t>
      </w:r>
      <w:r w:rsidRPr="004B5779">
        <w:rPr>
          <w:rFonts w:ascii="Times New Roman" w:eastAsia="ＭＳ 明朝" w:hAnsi="Times New Roman"/>
          <w:lang w:val="en-US" w:eastAsia="ja-JP"/>
        </w:rPr>
        <w:t xml:space="preserve">the </w:t>
      </w:r>
      <w:r w:rsidRPr="004B5779">
        <w:rPr>
          <w:rFonts w:ascii="Times New Roman" w:eastAsia="ＭＳ 明朝" w:hAnsi="Times New Roman" w:hint="eastAsia"/>
          <w:lang w:val="en-US" w:eastAsia="ja-JP"/>
        </w:rPr>
        <w:t xml:space="preserve">agreement </w:t>
      </w:r>
      <w:r w:rsidRPr="004B5779">
        <w:rPr>
          <w:rFonts w:ascii="Times New Roman" w:eastAsia="ＭＳ 明朝" w:hAnsi="Times New Roman"/>
          <w:lang w:val="en-US" w:eastAsia="ja-JP"/>
        </w:rPr>
        <w:t>from #122bis as follows.</w:t>
      </w:r>
    </w:p>
    <w:tbl>
      <w:tblPr>
        <w:tblStyle w:val="af0"/>
        <w:tblW w:w="0" w:type="auto"/>
        <w:tblLook w:val="04A0" w:firstRow="1" w:lastRow="0" w:firstColumn="1" w:lastColumn="0" w:noHBand="0" w:noVBand="1"/>
      </w:tblPr>
      <w:tblGrid>
        <w:gridCol w:w="9631"/>
      </w:tblGrid>
      <w:tr w:rsidR="004B5779" w14:paraId="51DE4DBB" w14:textId="77777777" w:rsidTr="004B5779">
        <w:tc>
          <w:tcPr>
            <w:tcW w:w="9631" w:type="dxa"/>
          </w:tcPr>
          <w:p w14:paraId="74F2CA5D" w14:textId="77777777" w:rsidR="004B5779" w:rsidRPr="004B5779" w:rsidRDefault="004B5779" w:rsidP="004B5779">
            <w:pPr>
              <w:rPr>
                <w:rFonts w:ascii="Times New Roman" w:hAnsi="Times New Roman"/>
                <w:b/>
                <w:bCs/>
                <w:szCs w:val="20"/>
              </w:rPr>
            </w:pPr>
            <w:r w:rsidRPr="004B5779">
              <w:rPr>
                <w:rFonts w:ascii="Times New Roman" w:hAnsi="Times New Roman"/>
                <w:b/>
                <w:bCs/>
                <w:szCs w:val="20"/>
                <w:highlight w:val="green"/>
              </w:rPr>
              <w:t>Agreement</w:t>
            </w:r>
          </w:p>
          <w:p w14:paraId="214A54D6" w14:textId="77777777" w:rsidR="004B5779" w:rsidRPr="004B5779" w:rsidRDefault="004B5779" w:rsidP="004B5779">
            <w:pPr>
              <w:pStyle w:val="a4"/>
              <w:rPr>
                <w:szCs w:val="20"/>
              </w:rPr>
            </w:pPr>
            <w:r w:rsidRPr="004B5779">
              <w:rPr>
                <w:szCs w:val="20"/>
              </w:rPr>
              <w:t xml:space="preserve">Study interleaving for PDRCH with FEC, including the </w:t>
            </w:r>
            <w:r w:rsidRPr="004B5779">
              <w:rPr>
                <w:rFonts w:cs="Times"/>
                <w:szCs w:val="20"/>
                <w:lang w:eastAsia="ko-KR"/>
              </w:rPr>
              <w:t xml:space="preserve">necessity and feasibility of </w:t>
            </w:r>
            <w:r w:rsidRPr="004B5779">
              <w:rPr>
                <w:szCs w:val="20"/>
              </w:rPr>
              <w:t>the following:</w:t>
            </w:r>
          </w:p>
          <w:p w14:paraId="3BA563BE" w14:textId="77777777" w:rsidR="004B5779" w:rsidRPr="004B5779" w:rsidRDefault="004B5779" w:rsidP="004B5779">
            <w:pPr>
              <w:pStyle w:val="Boldtext"/>
              <w:numPr>
                <w:ilvl w:val="0"/>
                <w:numId w:val="69"/>
              </w:numPr>
              <w:ind w:left="400" w:hanging="400"/>
              <w:rPr>
                <w:b w:val="0"/>
                <w:bCs w:val="0"/>
                <w:sz w:val="20"/>
              </w:rPr>
            </w:pPr>
            <w:r w:rsidRPr="004B5779">
              <w:rPr>
                <w:b w:val="0"/>
                <w:bCs w:val="0"/>
                <w:sz w:val="20"/>
              </w:rPr>
              <w:t xml:space="preserve">Alt 1: reuse both LTE sub-block </w:t>
            </w:r>
            <w:proofErr w:type="spellStart"/>
            <w:r w:rsidRPr="004B5779">
              <w:rPr>
                <w:b w:val="0"/>
                <w:bCs w:val="0"/>
                <w:sz w:val="20"/>
              </w:rPr>
              <w:t>interleaver</w:t>
            </w:r>
            <w:proofErr w:type="spellEnd"/>
            <w:r w:rsidRPr="004B5779">
              <w:rPr>
                <w:b w:val="0"/>
                <w:bCs w:val="0"/>
                <w:sz w:val="20"/>
              </w:rPr>
              <w:t xml:space="preserve"> and LTE bit collection scheme</w:t>
            </w:r>
          </w:p>
          <w:p w14:paraId="52F04D3C" w14:textId="77777777" w:rsidR="004B5779" w:rsidRPr="004B5779" w:rsidRDefault="004B5779" w:rsidP="004B5779">
            <w:pPr>
              <w:pStyle w:val="Boldtext"/>
              <w:numPr>
                <w:ilvl w:val="0"/>
                <w:numId w:val="69"/>
              </w:numPr>
              <w:ind w:left="400" w:hanging="400"/>
              <w:rPr>
                <w:b w:val="0"/>
                <w:bCs w:val="0"/>
                <w:sz w:val="20"/>
              </w:rPr>
            </w:pPr>
            <w:r w:rsidRPr="004B5779">
              <w:rPr>
                <w:b w:val="0"/>
                <w:bCs w:val="0"/>
                <w:sz w:val="20"/>
              </w:rPr>
              <w:t xml:space="preserve">Alt 2: reuse LTE bit collection scheme without LTE sub-block </w:t>
            </w:r>
            <w:proofErr w:type="spellStart"/>
            <w:r w:rsidRPr="004B5779">
              <w:rPr>
                <w:b w:val="0"/>
                <w:bCs w:val="0"/>
                <w:sz w:val="20"/>
              </w:rPr>
              <w:t>interleaver</w:t>
            </w:r>
            <w:proofErr w:type="spellEnd"/>
          </w:p>
          <w:p w14:paraId="67CFCF23" w14:textId="0ED8719D" w:rsidR="004B5779" w:rsidRPr="004B5779" w:rsidRDefault="004B5779" w:rsidP="004B5779">
            <w:pPr>
              <w:pStyle w:val="Boldtext"/>
              <w:numPr>
                <w:ilvl w:val="0"/>
                <w:numId w:val="69"/>
              </w:numPr>
              <w:ind w:left="400" w:hanging="400"/>
              <w:rPr>
                <w:b w:val="0"/>
                <w:bCs w:val="0"/>
                <w:sz w:val="20"/>
              </w:rPr>
            </w:pPr>
            <w:r w:rsidRPr="004B5779">
              <w:rPr>
                <w:b w:val="0"/>
                <w:bCs w:val="0"/>
                <w:sz w:val="20"/>
              </w:rPr>
              <w:t>Alt 3: based on LTE bit collection scheme with</w:t>
            </w:r>
            <w:r w:rsidRPr="004B5779">
              <w:rPr>
                <w:rFonts w:eastAsiaTheme="minorEastAsia" w:hint="eastAsia"/>
                <w:b w:val="0"/>
                <w:bCs w:val="0"/>
                <w:color w:val="FF0000"/>
                <w:sz w:val="20"/>
                <w:lang w:eastAsia="ko-KR"/>
              </w:rPr>
              <w:t xml:space="preserve"> </w:t>
            </w:r>
            <w:r w:rsidRPr="004B5779">
              <w:rPr>
                <w:rFonts w:eastAsiaTheme="minorEastAsia"/>
                <w:b w:val="0"/>
                <w:bCs w:val="0"/>
                <w:color w:val="FF0000"/>
                <w:sz w:val="20"/>
                <w:lang w:eastAsia="ko-KR"/>
              </w:rPr>
              <w:t xml:space="preserve">the </w:t>
            </w:r>
            <w:r w:rsidRPr="004B5779">
              <w:rPr>
                <w:b w:val="0"/>
                <w:bCs w:val="0"/>
                <w:color w:val="FF0000"/>
                <w:sz w:val="20"/>
              </w:rPr>
              <w:t xml:space="preserve">following </w:t>
            </w:r>
            <w:r w:rsidRPr="004B5779">
              <w:rPr>
                <w:b w:val="0"/>
                <w:bCs w:val="0"/>
                <w:sz w:val="20"/>
              </w:rPr>
              <w:t xml:space="preserve">update (e.g., for memory reduction) without LTE sub-block </w:t>
            </w:r>
            <w:proofErr w:type="spellStart"/>
            <w:r w:rsidRPr="004B5779">
              <w:rPr>
                <w:b w:val="0"/>
                <w:bCs w:val="0"/>
                <w:sz w:val="20"/>
              </w:rPr>
              <w:t>interleaver</w:t>
            </w:r>
            <w:proofErr w:type="spellEnd"/>
            <w:r w:rsidRPr="004B5779">
              <w:rPr>
                <w:b w:val="0"/>
                <w:bCs w:val="0"/>
                <w:sz w:val="20"/>
              </w:rPr>
              <w:t>.</w:t>
            </w:r>
          </w:p>
          <w:p w14:paraId="2A4A517A" w14:textId="44EC2BE2" w:rsidR="004B5779" w:rsidRPr="004B5779" w:rsidRDefault="004B5779" w:rsidP="004B5779">
            <w:pPr>
              <w:pStyle w:val="Boldtext"/>
              <w:numPr>
                <w:ilvl w:val="2"/>
                <w:numId w:val="69"/>
              </w:numPr>
              <w:rPr>
                <w:b w:val="0"/>
                <w:bCs w:val="0"/>
                <w:color w:val="FF0000"/>
                <w:sz w:val="20"/>
              </w:rPr>
            </w:pPr>
            <w:r w:rsidRPr="004B5779">
              <w:rPr>
                <w:b w:val="0"/>
                <w:bCs w:val="0"/>
                <w:color w:val="FF0000"/>
                <w:sz w:val="20"/>
              </w:rPr>
              <w:t>Each sub-block is divided into one or two segments</w:t>
            </w:r>
            <w:r w:rsidRPr="004B5779">
              <w:rPr>
                <w:rFonts w:eastAsiaTheme="minorEastAsia" w:hint="eastAsia"/>
                <w:b w:val="0"/>
                <w:bCs w:val="0"/>
                <w:color w:val="FF0000"/>
                <w:sz w:val="20"/>
                <w:lang w:eastAsia="ko-KR"/>
              </w:rPr>
              <w:t>.</w:t>
            </w:r>
            <w:r w:rsidRPr="004B5779">
              <w:rPr>
                <w:b w:val="0"/>
                <w:bCs w:val="0"/>
                <w:color w:val="FF0000"/>
                <w:sz w:val="20"/>
              </w:rPr>
              <w:t xml:space="preserve"> For one segment case, it is the same as Alt 2. For two segments case, the bit collection is performed such that 1</w:t>
            </w:r>
            <w:r w:rsidRPr="004B5779">
              <w:rPr>
                <w:b w:val="0"/>
                <w:bCs w:val="0"/>
                <w:color w:val="FF0000"/>
                <w:sz w:val="20"/>
                <w:vertAlign w:val="superscript"/>
              </w:rPr>
              <w:t>st</w:t>
            </w:r>
            <w:r w:rsidRPr="004B5779">
              <w:rPr>
                <w:b w:val="0"/>
                <w:bCs w:val="0"/>
                <w:color w:val="FF0000"/>
                <w:sz w:val="20"/>
              </w:rPr>
              <w:t xml:space="preserve"> segment bits </w:t>
            </w:r>
            <w:r w:rsidRPr="004B5779">
              <w:rPr>
                <w:rFonts w:eastAsiaTheme="minorEastAsia" w:hint="eastAsia"/>
                <w:b w:val="0"/>
                <w:bCs w:val="0"/>
                <w:color w:val="FF0000"/>
                <w:sz w:val="20"/>
                <w:lang w:eastAsia="ko-KR"/>
              </w:rPr>
              <w:t>from each</w:t>
            </w:r>
            <w:r w:rsidRPr="004B5779">
              <w:rPr>
                <w:b w:val="0"/>
                <w:bCs w:val="0"/>
                <w:color w:val="FF0000"/>
                <w:sz w:val="20"/>
              </w:rPr>
              <w:t xml:space="preserve"> sub-block are collected first and then 2</w:t>
            </w:r>
            <w:r w:rsidRPr="004B5779">
              <w:rPr>
                <w:b w:val="0"/>
                <w:bCs w:val="0"/>
                <w:color w:val="FF0000"/>
                <w:sz w:val="20"/>
                <w:vertAlign w:val="superscript"/>
              </w:rPr>
              <w:t>nd</w:t>
            </w:r>
            <w:r w:rsidRPr="004B5779">
              <w:rPr>
                <w:b w:val="0"/>
                <w:bCs w:val="0"/>
                <w:color w:val="FF0000"/>
                <w:sz w:val="20"/>
              </w:rPr>
              <w:t xml:space="preserve"> segment bits</w:t>
            </w:r>
            <w:r w:rsidRPr="004B5779">
              <w:rPr>
                <w:rFonts w:eastAsiaTheme="minorEastAsia" w:hint="eastAsia"/>
                <w:b w:val="0"/>
                <w:bCs w:val="0"/>
                <w:color w:val="FF0000"/>
                <w:sz w:val="20"/>
                <w:lang w:eastAsia="ko-KR"/>
              </w:rPr>
              <w:t xml:space="preserve"> from each</w:t>
            </w:r>
            <w:r w:rsidRPr="004B5779">
              <w:rPr>
                <w:b w:val="0"/>
                <w:bCs w:val="0"/>
                <w:color w:val="FF0000"/>
                <w:sz w:val="20"/>
              </w:rPr>
              <w:t xml:space="preserve"> sub-block are collected.</w:t>
            </w:r>
          </w:p>
          <w:p w14:paraId="2D9F431C" w14:textId="42B4513D" w:rsidR="004B5779" w:rsidRPr="004B5779" w:rsidRDefault="004B5779" w:rsidP="00403670">
            <w:pPr>
              <w:pStyle w:val="Boldtext"/>
              <w:numPr>
                <w:ilvl w:val="0"/>
                <w:numId w:val="69"/>
              </w:numPr>
              <w:ind w:left="400" w:hanging="400"/>
              <w:rPr>
                <w:b w:val="0"/>
                <w:bCs w:val="0"/>
              </w:rPr>
            </w:pPr>
            <w:r w:rsidRPr="004B5779">
              <w:rPr>
                <w:rFonts w:hint="eastAsia"/>
                <w:b w:val="0"/>
                <w:bCs w:val="0"/>
                <w:sz w:val="20"/>
              </w:rPr>
              <w:t>C</w:t>
            </w:r>
            <w:r w:rsidRPr="004B5779">
              <w:rPr>
                <w:b w:val="0"/>
                <w:bCs w:val="0"/>
                <w:sz w:val="20"/>
              </w:rPr>
              <w:t>ombination of alternatives can be studied</w:t>
            </w:r>
          </w:p>
        </w:tc>
      </w:tr>
    </w:tbl>
    <w:p w14:paraId="7924F3CA" w14:textId="77777777" w:rsidR="004B5779" w:rsidRDefault="004B5779" w:rsidP="00403670">
      <w:pPr>
        <w:rPr>
          <w:rFonts w:ascii="Times New Roman" w:eastAsia="ＭＳ 明朝" w:hAnsi="Times New Roman"/>
          <w:lang w:val="en-US" w:eastAsia="ja-JP"/>
        </w:rPr>
      </w:pPr>
    </w:p>
    <w:p w14:paraId="0A7BADC8" w14:textId="750EEB56" w:rsidR="004B5779" w:rsidRPr="004B5779" w:rsidRDefault="004B5779" w:rsidP="00403670">
      <w:pPr>
        <w:rPr>
          <w:rFonts w:ascii="Times New Roman" w:eastAsia="ＭＳ 明朝" w:hAnsi="Times New Roman" w:hint="eastAsia"/>
          <w:b/>
          <w:bCs/>
          <w:lang w:val="en-US" w:eastAsia="ja-JP"/>
        </w:rPr>
      </w:pPr>
      <w:r w:rsidRPr="004B5779">
        <w:rPr>
          <w:rFonts w:ascii="Times New Roman" w:eastAsia="ＭＳ 明朝" w:hAnsi="Times New Roman" w:hint="eastAsia"/>
          <w:b/>
          <w:bCs/>
          <w:highlight w:val="green"/>
          <w:lang w:val="en-US" w:eastAsia="ja-JP"/>
        </w:rPr>
        <w:t>Agreement</w:t>
      </w:r>
    </w:p>
    <w:p w14:paraId="2910F204" w14:textId="12DABE0F" w:rsidR="004B5779" w:rsidRPr="004B5779" w:rsidRDefault="004B5779" w:rsidP="004B5779">
      <w:pPr>
        <w:rPr>
          <w:rFonts w:ascii="Times New Roman" w:eastAsia="ＭＳ 明朝" w:hAnsi="Times New Roman"/>
          <w:lang w:val="en-US" w:eastAsia="ja-JP"/>
        </w:rPr>
      </w:pPr>
      <w:r w:rsidRPr="004B5779">
        <w:rPr>
          <w:rFonts w:ascii="Times New Roman" w:eastAsia="ＭＳ 明朝" w:hAnsi="Times New Roman"/>
          <w:lang w:val="en-US" w:eastAsia="ja-JP"/>
        </w:rPr>
        <w:lastRenderedPageBreak/>
        <w:t>Further study D2R sequence based Msg1, considering following aspects.</w:t>
      </w:r>
    </w:p>
    <w:p w14:paraId="0A214B76" w14:textId="77777777" w:rsidR="004B5779" w:rsidRPr="004B5779" w:rsidRDefault="004B5779" w:rsidP="004B5779">
      <w:pPr>
        <w:pStyle w:val="afe"/>
        <w:numPr>
          <w:ilvl w:val="0"/>
          <w:numId w:val="40"/>
        </w:numPr>
        <w:ind w:leftChars="0"/>
        <w:rPr>
          <w:rFonts w:ascii="Times New Roman" w:eastAsia="ＭＳ 明朝" w:hAnsi="Times New Roman"/>
          <w:lang w:val="en-US" w:eastAsia="ja-JP"/>
        </w:rPr>
      </w:pPr>
      <w:r w:rsidRPr="004B5779">
        <w:rPr>
          <w:rFonts w:ascii="Times New Roman" w:eastAsia="ＭＳ 明朝" w:hAnsi="Times New Roman"/>
          <w:lang w:val="en-US" w:eastAsia="ja-JP"/>
        </w:rPr>
        <w:t>Msg1 sequence type</w:t>
      </w:r>
    </w:p>
    <w:p w14:paraId="3A58B6B3" w14:textId="2F245F9B" w:rsidR="004B5779" w:rsidRPr="004B5779" w:rsidRDefault="004B5779" w:rsidP="004B5779">
      <w:pPr>
        <w:pStyle w:val="afe"/>
        <w:numPr>
          <w:ilvl w:val="1"/>
          <w:numId w:val="40"/>
        </w:numPr>
        <w:ind w:leftChars="0"/>
        <w:rPr>
          <w:rFonts w:ascii="Times New Roman" w:eastAsia="ＭＳ 明朝" w:hAnsi="Times New Roman"/>
          <w:lang w:val="en-US" w:eastAsia="ja-JP"/>
        </w:rPr>
      </w:pPr>
      <w:r w:rsidRPr="004B5779">
        <w:rPr>
          <w:rFonts w:ascii="Times New Roman" w:eastAsia="ＭＳ 明朝" w:hAnsi="Times New Roman" w:hint="eastAsia"/>
          <w:lang w:val="en-US" w:eastAsia="ja-JP"/>
        </w:rPr>
        <w:t>m</w:t>
      </w:r>
      <w:r w:rsidRPr="004B5779">
        <w:rPr>
          <w:rFonts w:ascii="Times New Roman" w:eastAsia="ＭＳ 明朝" w:hAnsi="Times New Roman"/>
          <w:lang w:val="en-US" w:eastAsia="ja-JP"/>
        </w:rPr>
        <w:t>-sequence</w:t>
      </w:r>
    </w:p>
    <w:p w14:paraId="7865B9C8" w14:textId="77777777" w:rsidR="004B5779" w:rsidRPr="004B5779" w:rsidRDefault="004B5779" w:rsidP="004B5779">
      <w:pPr>
        <w:pStyle w:val="afe"/>
        <w:numPr>
          <w:ilvl w:val="1"/>
          <w:numId w:val="40"/>
        </w:numPr>
        <w:ind w:leftChars="0"/>
        <w:rPr>
          <w:rFonts w:ascii="Times New Roman" w:eastAsia="ＭＳ 明朝" w:hAnsi="Times New Roman"/>
          <w:lang w:val="en-US" w:eastAsia="ja-JP"/>
        </w:rPr>
      </w:pPr>
      <w:r w:rsidRPr="004B5779">
        <w:rPr>
          <w:rFonts w:ascii="Times New Roman" w:eastAsia="ＭＳ 明朝" w:hAnsi="Times New Roman"/>
          <w:lang w:val="en-US" w:eastAsia="ja-JP"/>
        </w:rPr>
        <w:t>Gold sequence</w:t>
      </w:r>
    </w:p>
    <w:p w14:paraId="719515CE" w14:textId="77777777" w:rsidR="004B5779" w:rsidRPr="004B5779" w:rsidRDefault="004B5779" w:rsidP="004B5779">
      <w:pPr>
        <w:pStyle w:val="afe"/>
        <w:numPr>
          <w:ilvl w:val="1"/>
          <w:numId w:val="40"/>
        </w:numPr>
        <w:ind w:leftChars="0"/>
        <w:rPr>
          <w:rFonts w:ascii="Times New Roman" w:eastAsia="ＭＳ 明朝" w:hAnsi="Times New Roman"/>
          <w:lang w:val="en-US" w:eastAsia="ja-JP"/>
        </w:rPr>
      </w:pPr>
      <w:r w:rsidRPr="004B5779">
        <w:rPr>
          <w:rFonts w:ascii="Times New Roman" w:eastAsia="ＭＳ 明朝" w:hAnsi="Times New Roman"/>
          <w:lang w:val="en-US" w:eastAsia="ja-JP"/>
        </w:rPr>
        <w:t>others</w:t>
      </w:r>
    </w:p>
    <w:p w14:paraId="7F726C41" w14:textId="77777777" w:rsidR="004B5779" w:rsidRPr="004B5779" w:rsidRDefault="004B5779" w:rsidP="004B5779">
      <w:pPr>
        <w:pStyle w:val="afe"/>
        <w:numPr>
          <w:ilvl w:val="0"/>
          <w:numId w:val="40"/>
        </w:numPr>
        <w:ind w:leftChars="0"/>
        <w:rPr>
          <w:rFonts w:ascii="Times New Roman" w:eastAsia="ＭＳ 明朝" w:hAnsi="Times New Roman"/>
          <w:lang w:val="en-US" w:eastAsia="ja-JP"/>
        </w:rPr>
      </w:pPr>
      <w:r w:rsidRPr="004B5779">
        <w:rPr>
          <w:rFonts w:ascii="Times New Roman" w:eastAsia="ＭＳ 明朝" w:hAnsi="Times New Roman"/>
          <w:lang w:val="en-US" w:eastAsia="ja-JP"/>
        </w:rPr>
        <w:t>Length of sequences</w:t>
      </w:r>
    </w:p>
    <w:p w14:paraId="63AFF385" w14:textId="77777777" w:rsidR="004B5779" w:rsidRPr="004B5779" w:rsidRDefault="004B5779" w:rsidP="004B5779">
      <w:pPr>
        <w:pStyle w:val="afe"/>
        <w:numPr>
          <w:ilvl w:val="1"/>
          <w:numId w:val="40"/>
        </w:numPr>
        <w:ind w:leftChars="0"/>
        <w:rPr>
          <w:rFonts w:ascii="Times New Roman" w:eastAsia="ＭＳ 明朝" w:hAnsi="Times New Roman"/>
          <w:lang w:val="en-US" w:eastAsia="ja-JP"/>
        </w:rPr>
      </w:pPr>
      <w:r w:rsidRPr="004B5779">
        <w:rPr>
          <w:rFonts w:ascii="Times New Roman" w:eastAsia="ＭＳ 明朝" w:hAnsi="Times New Roman"/>
          <w:lang w:val="en-US" w:eastAsia="ja-JP"/>
        </w:rPr>
        <w:t>31, 63, others</w:t>
      </w:r>
    </w:p>
    <w:p w14:paraId="701E2389" w14:textId="77777777" w:rsidR="004B5779" w:rsidRPr="004B5779" w:rsidRDefault="004B5779" w:rsidP="004B5779">
      <w:pPr>
        <w:pStyle w:val="afe"/>
        <w:numPr>
          <w:ilvl w:val="0"/>
          <w:numId w:val="40"/>
        </w:numPr>
        <w:ind w:leftChars="0"/>
        <w:rPr>
          <w:rFonts w:ascii="Times New Roman" w:eastAsia="ＭＳ 明朝" w:hAnsi="Times New Roman"/>
          <w:lang w:val="en-US" w:eastAsia="ja-JP"/>
        </w:rPr>
      </w:pPr>
      <w:r w:rsidRPr="004B5779">
        <w:rPr>
          <w:rFonts w:ascii="Times New Roman" w:eastAsia="ＭＳ 明朝" w:hAnsi="Times New Roman"/>
          <w:lang w:val="en-US" w:eastAsia="ja-JP"/>
        </w:rPr>
        <w:t xml:space="preserve">Number of sequences </w:t>
      </w:r>
    </w:p>
    <w:p w14:paraId="4F462007" w14:textId="77777777" w:rsidR="004B5779" w:rsidRPr="004B5779" w:rsidRDefault="004B5779" w:rsidP="004B5779">
      <w:pPr>
        <w:pStyle w:val="afe"/>
        <w:numPr>
          <w:ilvl w:val="1"/>
          <w:numId w:val="40"/>
        </w:numPr>
        <w:ind w:leftChars="0"/>
        <w:rPr>
          <w:rFonts w:ascii="Times New Roman" w:eastAsia="ＭＳ 明朝" w:hAnsi="Times New Roman"/>
          <w:lang w:val="en-US" w:eastAsia="ja-JP"/>
        </w:rPr>
      </w:pPr>
      <w:r w:rsidRPr="004B5779">
        <w:rPr>
          <w:rFonts w:ascii="Times New Roman" w:eastAsia="ＭＳ 明朝" w:hAnsi="Times New Roman"/>
          <w:lang w:val="en-US" w:eastAsia="ja-JP"/>
        </w:rPr>
        <w:t>&lt;64, 64, 128</w:t>
      </w:r>
    </w:p>
    <w:p w14:paraId="50477DB1" w14:textId="77777777" w:rsidR="004B5779" w:rsidRPr="004B5779" w:rsidRDefault="004B5779" w:rsidP="004B5779">
      <w:pPr>
        <w:pStyle w:val="afe"/>
        <w:numPr>
          <w:ilvl w:val="0"/>
          <w:numId w:val="40"/>
        </w:numPr>
        <w:ind w:leftChars="0"/>
        <w:rPr>
          <w:rFonts w:ascii="Times New Roman" w:eastAsia="ＭＳ 明朝" w:hAnsi="Times New Roman"/>
          <w:lang w:val="en-US" w:eastAsia="ja-JP"/>
        </w:rPr>
      </w:pPr>
      <w:r w:rsidRPr="004B5779">
        <w:rPr>
          <w:rFonts w:ascii="Times New Roman" w:eastAsia="ＭＳ 明朝" w:hAnsi="Times New Roman"/>
          <w:lang w:val="en-US" w:eastAsia="ja-JP"/>
        </w:rPr>
        <w:t xml:space="preserve">Performance aspect compared Rel-19, e.g., </w:t>
      </w:r>
    </w:p>
    <w:p w14:paraId="61ADBE46" w14:textId="77777777" w:rsidR="004B5779" w:rsidRPr="004B5779" w:rsidRDefault="004B5779" w:rsidP="004B5779">
      <w:pPr>
        <w:pStyle w:val="afe"/>
        <w:numPr>
          <w:ilvl w:val="1"/>
          <w:numId w:val="40"/>
        </w:numPr>
        <w:ind w:leftChars="0"/>
        <w:rPr>
          <w:rFonts w:ascii="Times New Roman" w:eastAsia="ＭＳ 明朝" w:hAnsi="Times New Roman"/>
          <w:lang w:val="en-US" w:eastAsia="ja-JP"/>
        </w:rPr>
      </w:pPr>
      <w:r w:rsidRPr="004B5779">
        <w:rPr>
          <w:rFonts w:ascii="Times New Roman" w:eastAsia="ＭＳ 明朝" w:hAnsi="Times New Roman"/>
          <w:lang w:val="en-US" w:eastAsia="ja-JP"/>
        </w:rPr>
        <w:t>Impact of CFO and SFO on sequence-based Msg1 detection performance</w:t>
      </w:r>
    </w:p>
    <w:p w14:paraId="61696E80" w14:textId="77777777" w:rsidR="004B5779" w:rsidRPr="004B5779" w:rsidRDefault="004B5779" w:rsidP="004B5779">
      <w:pPr>
        <w:pStyle w:val="afe"/>
        <w:numPr>
          <w:ilvl w:val="1"/>
          <w:numId w:val="40"/>
        </w:numPr>
        <w:ind w:leftChars="0"/>
        <w:rPr>
          <w:rFonts w:ascii="Times New Roman" w:eastAsia="ＭＳ 明朝" w:hAnsi="Times New Roman"/>
          <w:lang w:val="en-US" w:eastAsia="ja-JP"/>
        </w:rPr>
      </w:pPr>
      <w:r w:rsidRPr="004B5779">
        <w:rPr>
          <w:rFonts w:ascii="Times New Roman" w:eastAsia="ＭＳ 明朝" w:hAnsi="Times New Roman"/>
          <w:lang w:val="en-US" w:eastAsia="ja-JP"/>
        </w:rPr>
        <w:t>Impact of power control</w:t>
      </w:r>
    </w:p>
    <w:p w14:paraId="24C113FF" w14:textId="77777777" w:rsidR="004B5779" w:rsidRPr="004B5779" w:rsidRDefault="004B5779" w:rsidP="004B5779">
      <w:pPr>
        <w:pStyle w:val="afe"/>
        <w:numPr>
          <w:ilvl w:val="1"/>
          <w:numId w:val="40"/>
        </w:numPr>
        <w:ind w:leftChars="0"/>
        <w:rPr>
          <w:rFonts w:ascii="Times New Roman" w:eastAsia="ＭＳ 明朝" w:hAnsi="Times New Roman"/>
          <w:lang w:val="en-US" w:eastAsia="ja-JP"/>
        </w:rPr>
      </w:pPr>
      <w:r w:rsidRPr="004B5779">
        <w:rPr>
          <w:rFonts w:ascii="Times New Roman" w:eastAsia="ＭＳ 明朝" w:hAnsi="Times New Roman"/>
          <w:lang w:val="en-US" w:eastAsia="ja-JP"/>
        </w:rPr>
        <w:t>MDR/FAR</w:t>
      </w:r>
    </w:p>
    <w:p w14:paraId="1E28DBE8" w14:textId="77777777" w:rsidR="004B5779" w:rsidRPr="004B5779" w:rsidRDefault="004B5779" w:rsidP="004B5779">
      <w:pPr>
        <w:pStyle w:val="afe"/>
        <w:numPr>
          <w:ilvl w:val="1"/>
          <w:numId w:val="40"/>
        </w:numPr>
        <w:ind w:leftChars="0"/>
        <w:rPr>
          <w:rFonts w:ascii="Times New Roman" w:eastAsia="ＭＳ 明朝" w:hAnsi="Times New Roman"/>
          <w:lang w:val="en-US" w:eastAsia="ja-JP"/>
        </w:rPr>
      </w:pPr>
      <w:r w:rsidRPr="004B5779">
        <w:rPr>
          <w:rFonts w:ascii="Times New Roman" w:eastAsia="ＭＳ 明朝" w:hAnsi="Times New Roman"/>
          <w:lang w:val="en-US" w:eastAsia="ja-JP"/>
        </w:rPr>
        <w:t>Modulation</w:t>
      </w:r>
    </w:p>
    <w:p w14:paraId="20890496" w14:textId="77777777" w:rsidR="004B5779" w:rsidRPr="004B5779" w:rsidRDefault="004B5779" w:rsidP="004B5779">
      <w:pPr>
        <w:pStyle w:val="afe"/>
        <w:numPr>
          <w:ilvl w:val="1"/>
          <w:numId w:val="40"/>
        </w:numPr>
        <w:ind w:leftChars="0"/>
        <w:rPr>
          <w:rFonts w:ascii="Times New Roman" w:eastAsia="ＭＳ 明朝" w:hAnsi="Times New Roman"/>
          <w:lang w:val="en-US" w:eastAsia="ja-JP"/>
        </w:rPr>
      </w:pPr>
      <w:r w:rsidRPr="004B5779">
        <w:rPr>
          <w:rFonts w:ascii="Times New Roman" w:eastAsia="ＭＳ 明朝" w:hAnsi="Times New Roman"/>
          <w:lang w:val="en-US" w:eastAsia="ja-JP"/>
        </w:rPr>
        <w:t>Impact to random access procedure</w:t>
      </w:r>
    </w:p>
    <w:p w14:paraId="4381B5E6" w14:textId="60EB6706" w:rsidR="004B5779" w:rsidRPr="004B5779" w:rsidRDefault="004B5779" w:rsidP="004B5779">
      <w:pPr>
        <w:pStyle w:val="afe"/>
        <w:numPr>
          <w:ilvl w:val="1"/>
          <w:numId w:val="40"/>
        </w:numPr>
        <w:ind w:leftChars="0"/>
        <w:rPr>
          <w:rFonts w:ascii="Times New Roman" w:eastAsia="ＭＳ 明朝" w:hAnsi="Times New Roman"/>
          <w:lang w:val="en-US" w:eastAsia="ja-JP"/>
        </w:rPr>
      </w:pPr>
      <w:r w:rsidRPr="004B5779">
        <w:rPr>
          <w:rFonts w:ascii="Times New Roman" w:eastAsia="ＭＳ 明朝" w:hAnsi="Times New Roman" w:hint="eastAsia"/>
          <w:lang w:val="en-US" w:eastAsia="ja-JP"/>
        </w:rPr>
        <w:t>Access efficiency gain</w:t>
      </w:r>
      <w:r w:rsidRPr="004B5779">
        <w:rPr>
          <w:rFonts w:ascii="Times New Roman" w:eastAsia="ＭＳ 明朝" w:hAnsi="Times New Roman"/>
          <w:lang w:val="en-US" w:eastAsia="ja-JP"/>
        </w:rPr>
        <w:t xml:space="preserve"> (e.g., inventory procedure, Msg1)</w:t>
      </w:r>
    </w:p>
    <w:p w14:paraId="6E0AA2B5" w14:textId="77777777" w:rsidR="004B5779" w:rsidRDefault="004B5779" w:rsidP="00403670">
      <w:pPr>
        <w:rPr>
          <w:rFonts w:ascii="Times New Roman" w:eastAsia="ＭＳ 明朝" w:hAnsi="Times New Roman"/>
          <w:lang w:val="en-US" w:eastAsia="ja-JP"/>
        </w:rPr>
      </w:pPr>
    </w:p>
    <w:p w14:paraId="2D8B613D" w14:textId="72833ADA" w:rsidR="004B5779" w:rsidRPr="004B5779" w:rsidRDefault="004B5779" w:rsidP="00403670">
      <w:pPr>
        <w:rPr>
          <w:rFonts w:ascii="Times New Roman" w:eastAsia="ＭＳ 明朝" w:hAnsi="Times New Roman" w:hint="eastAsia"/>
          <w:b/>
          <w:bCs/>
          <w:lang w:val="en-US" w:eastAsia="ja-JP"/>
        </w:rPr>
      </w:pPr>
      <w:r w:rsidRPr="004B5779">
        <w:rPr>
          <w:rFonts w:ascii="Times New Roman" w:eastAsia="ＭＳ 明朝" w:hAnsi="Times New Roman" w:hint="eastAsia"/>
          <w:b/>
          <w:bCs/>
          <w:highlight w:val="green"/>
          <w:lang w:val="en-US" w:eastAsia="ja-JP"/>
        </w:rPr>
        <w:t>Agreement</w:t>
      </w:r>
    </w:p>
    <w:p w14:paraId="75BEB72A" w14:textId="77777777" w:rsidR="004B5779" w:rsidRPr="004B5779" w:rsidRDefault="004B5779" w:rsidP="004B5779">
      <w:pPr>
        <w:rPr>
          <w:rFonts w:ascii="Times New Roman" w:eastAsia="ＭＳ 明朝" w:hAnsi="Times New Roman"/>
          <w:lang w:val="en-US" w:eastAsia="ja-JP"/>
        </w:rPr>
      </w:pPr>
      <w:r w:rsidRPr="004B5779">
        <w:rPr>
          <w:rFonts w:ascii="Times New Roman" w:eastAsia="ＭＳ 明朝" w:hAnsi="Times New Roman"/>
          <w:lang w:val="en-US" w:eastAsia="ja-JP"/>
        </w:rPr>
        <w:t>For D2R FEC scheme, study the necessity of a coding rate of 1/2 based on puncturing.</w:t>
      </w:r>
    </w:p>
    <w:p w14:paraId="3085C15E" w14:textId="77777777" w:rsidR="004B5779" w:rsidRPr="004B5779" w:rsidRDefault="004B5779" w:rsidP="004B5779">
      <w:pPr>
        <w:pStyle w:val="afe"/>
        <w:numPr>
          <w:ilvl w:val="0"/>
          <w:numId w:val="40"/>
        </w:numPr>
        <w:ind w:leftChars="0"/>
        <w:rPr>
          <w:rFonts w:ascii="Times New Roman" w:eastAsia="ＭＳ 明朝" w:hAnsi="Times New Roman"/>
          <w:lang w:val="en-US" w:eastAsia="ja-JP"/>
        </w:rPr>
      </w:pPr>
      <w:r w:rsidRPr="004B5779">
        <w:rPr>
          <w:rFonts w:ascii="Times New Roman" w:eastAsia="ＭＳ 明朝" w:hAnsi="Times New Roman"/>
          <w:lang w:val="en-US" w:eastAsia="ja-JP"/>
        </w:rPr>
        <w:t>Puncturing pattern: The third polynomial bits are punctured.</w:t>
      </w:r>
    </w:p>
    <w:p w14:paraId="3CD5EBAA" w14:textId="77777777" w:rsidR="004B5779" w:rsidRDefault="004B5779" w:rsidP="00403670">
      <w:pPr>
        <w:rPr>
          <w:rFonts w:ascii="Times New Roman" w:eastAsia="ＭＳ 明朝" w:hAnsi="Times New Roman"/>
          <w:lang w:val="en-US" w:eastAsia="ja-JP"/>
        </w:rPr>
      </w:pPr>
    </w:p>
    <w:p w14:paraId="4F8C2DE4" w14:textId="21938795" w:rsidR="004B5779" w:rsidRPr="0043638A" w:rsidRDefault="0043638A" w:rsidP="00403670">
      <w:pPr>
        <w:rPr>
          <w:rFonts w:ascii="Times New Roman" w:eastAsia="ＭＳ 明朝" w:hAnsi="Times New Roman" w:hint="eastAsia"/>
          <w:b/>
          <w:bCs/>
          <w:lang w:val="en-US" w:eastAsia="ja-JP"/>
        </w:rPr>
      </w:pPr>
      <w:r w:rsidRPr="0043638A">
        <w:rPr>
          <w:rFonts w:ascii="Times New Roman" w:eastAsia="ＭＳ 明朝" w:hAnsi="Times New Roman" w:hint="eastAsia"/>
          <w:b/>
          <w:bCs/>
          <w:highlight w:val="green"/>
          <w:lang w:val="en-US" w:eastAsia="ja-JP"/>
        </w:rPr>
        <w:t>A</w:t>
      </w:r>
      <w:r w:rsidR="004B5779" w:rsidRPr="0043638A">
        <w:rPr>
          <w:rFonts w:ascii="Times New Roman" w:eastAsia="ＭＳ 明朝" w:hAnsi="Times New Roman" w:hint="eastAsia"/>
          <w:b/>
          <w:bCs/>
          <w:highlight w:val="green"/>
          <w:lang w:val="en-US" w:eastAsia="ja-JP"/>
        </w:rPr>
        <w:t>greement</w:t>
      </w:r>
    </w:p>
    <w:p w14:paraId="17A5E198" w14:textId="5F1272C9" w:rsidR="004B5779" w:rsidRPr="004B5779" w:rsidRDefault="004B5779" w:rsidP="004B5779">
      <w:pPr>
        <w:rPr>
          <w:rFonts w:ascii="Times New Roman" w:eastAsia="ＭＳ 明朝" w:hAnsi="Times New Roman"/>
          <w:lang w:val="en-US" w:eastAsia="ja-JP"/>
        </w:rPr>
      </w:pPr>
      <w:r w:rsidRPr="004B5779">
        <w:rPr>
          <w:rFonts w:ascii="Times New Roman" w:eastAsia="ＭＳ 明朝" w:hAnsi="Times New Roman"/>
          <w:lang w:val="en-US" w:eastAsia="ja-JP"/>
        </w:rPr>
        <w:t xml:space="preserve">For D2R FEC scheme, study the necessity of introducing a lower </w:t>
      </w:r>
      <w:r w:rsidR="0043638A">
        <w:rPr>
          <w:rFonts w:ascii="Times New Roman" w:eastAsia="ＭＳ 明朝" w:hAnsi="Times New Roman" w:hint="eastAsia"/>
          <w:lang w:val="en-US" w:eastAsia="ja-JP"/>
        </w:rPr>
        <w:t xml:space="preserve">final </w:t>
      </w:r>
      <w:r w:rsidRPr="004B5779">
        <w:rPr>
          <w:rFonts w:ascii="Times New Roman" w:eastAsia="ＭＳ 明朝" w:hAnsi="Times New Roman"/>
          <w:lang w:val="en-US" w:eastAsia="ja-JP"/>
        </w:rPr>
        <w:t xml:space="preserve">coding rate e.g., </w:t>
      </w:r>
    </w:p>
    <w:p w14:paraId="51CC4614" w14:textId="354112B0" w:rsidR="004B5779" w:rsidRPr="004B5779" w:rsidRDefault="004B5779" w:rsidP="004B5779">
      <w:pPr>
        <w:pStyle w:val="afe"/>
        <w:numPr>
          <w:ilvl w:val="0"/>
          <w:numId w:val="40"/>
        </w:numPr>
        <w:ind w:leftChars="0"/>
        <w:rPr>
          <w:rFonts w:ascii="Times New Roman" w:eastAsia="ＭＳ 明朝" w:hAnsi="Times New Roman"/>
          <w:lang w:val="en-US" w:eastAsia="ja-JP"/>
        </w:rPr>
      </w:pPr>
      <w:r w:rsidRPr="004B5779">
        <w:rPr>
          <w:rFonts w:ascii="Times New Roman" w:eastAsia="ＭＳ 明朝" w:hAnsi="Times New Roman"/>
          <w:lang w:val="en-US" w:eastAsia="ja-JP"/>
        </w:rPr>
        <w:t xml:space="preserve">Option 1) </w:t>
      </w:r>
      <w:r w:rsidR="0043638A">
        <w:rPr>
          <w:rFonts w:ascii="Times New Roman" w:eastAsia="ＭＳ 明朝" w:hAnsi="Times New Roman" w:hint="eastAsia"/>
          <w:lang w:val="en-US" w:eastAsia="ja-JP"/>
        </w:rPr>
        <w:t xml:space="preserve">mother code rate </w:t>
      </w:r>
      <w:r w:rsidRPr="004B5779">
        <w:rPr>
          <w:rFonts w:ascii="Times New Roman" w:eastAsia="ＭＳ 明朝" w:hAnsi="Times New Roman"/>
          <w:lang w:val="en-US" w:eastAsia="ja-JP"/>
        </w:rPr>
        <w:t xml:space="preserve">1/4 based on </w:t>
      </w:r>
      <w:r w:rsidR="0043638A">
        <w:rPr>
          <w:rFonts w:ascii="Times New Roman" w:eastAsia="ＭＳ 明朝" w:hAnsi="Times New Roman" w:hint="eastAsia"/>
          <w:lang w:val="en-US" w:eastAsia="ja-JP"/>
        </w:rPr>
        <w:t xml:space="preserve">an </w:t>
      </w:r>
      <w:r w:rsidRPr="004B5779">
        <w:rPr>
          <w:rFonts w:ascii="Times New Roman" w:eastAsia="ＭＳ 明朝" w:hAnsi="Times New Roman"/>
          <w:lang w:val="en-US" w:eastAsia="ja-JP"/>
        </w:rPr>
        <w:t>additional polynomial</w:t>
      </w:r>
    </w:p>
    <w:p w14:paraId="24A96082" w14:textId="15122AD3" w:rsidR="004B5779" w:rsidRPr="004B5779" w:rsidRDefault="004B5779" w:rsidP="004B5779">
      <w:pPr>
        <w:pStyle w:val="afe"/>
        <w:numPr>
          <w:ilvl w:val="0"/>
          <w:numId w:val="40"/>
        </w:numPr>
        <w:ind w:leftChars="0"/>
        <w:rPr>
          <w:rFonts w:ascii="Times New Roman" w:eastAsia="ＭＳ 明朝" w:hAnsi="Times New Roman"/>
          <w:lang w:val="en-US" w:eastAsia="ja-JP"/>
        </w:rPr>
      </w:pPr>
      <w:r w:rsidRPr="004B5779">
        <w:rPr>
          <w:rFonts w:ascii="Times New Roman" w:eastAsia="ＭＳ 明朝" w:hAnsi="Times New Roman"/>
          <w:lang w:val="en-US" w:eastAsia="ja-JP"/>
        </w:rPr>
        <w:t>Option 2) repetition of bits from virtual circular buffer</w:t>
      </w:r>
      <w:r w:rsidR="0043638A">
        <w:rPr>
          <w:rFonts w:ascii="Times New Roman" w:eastAsia="ＭＳ 明朝" w:hAnsi="Times New Roman" w:hint="eastAsia"/>
          <w:lang w:val="en-US" w:eastAsia="ja-JP"/>
        </w:rPr>
        <w:t xml:space="preserve"> based on mother code rate 1/3</w:t>
      </w:r>
    </w:p>
    <w:p w14:paraId="7BE191DE" w14:textId="77777777" w:rsidR="004B5779" w:rsidRPr="004B5779" w:rsidRDefault="004B5779" w:rsidP="00403670">
      <w:pPr>
        <w:rPr>
          <w:rFonts w:ascii="Times New Roman" w:eastAsia="ＭＳ 明朝" w:hAnsi="Times New Roman" w:hint="eastAsia"/>
          <w:lang w:val="en-US" w:eastAsia="ja-JP"/>
        </w:rPr>
      </w:pPr>
    </w:p>
    <w:p w14:paraId="180D4D9E" w14:textId="735A406A" w:rsidR="004B5779" w:rsidRPr="00E03BCB" w:rsidRDefault="00E03BCB" w:rsidP="00403670">
      <w:pPr>
        <w:rPr>
          <w:rFonts w:ascii="Times New Roman" w:eastAsia="ＭＳ 明朝" w:hAnsi="Times New Roman" w:hint="eastAsia"/>
          <w:b/>
          <w:bCs/>
          <w:lang w:val="en-US" w:eastAsia="ja-JP"/>
        </w:rPr>
      </w:pPr>
      <w:r w:rsidRPr="00E03BCB">
        <w:rPr>
          <w:rFonts w:ascii="Times New Roman" w:eastAsia="ＭＳ 明朝" w:hAnsi="Times New Roman" w:hint="eastAsia"/>
          <w:b/>
          <w:bCs/>
          <w:highlight w:val="green"/>
          <w:lang w:val="en-US" w:eastAsia="ja-JP"/>
        </w:rPr>
        <w:t>A</w:t>
      </w:r>
      <w:r w:rsidR="0043638A" w:rsidRPr="00E03BCB">
        <w:rPr>
          <w:rFonts w:ascii="Times New Roman" w:eastAsia="ＭＳ 明朝" w:hAnsi="Times New Roman" w:hint="eastAsia"/>
          <w:b/>
          <w:bCs/>
          <w:highlight w:val="green"/>
          <w:lang w:val="en-US" w:eastAsia="ja-JP"/>
        </w:rPr>
        <w:t>greement</w:t>
      </w:r>
    </w:p>
    <w:p w14:paraId="178B5AA4" w14:textId="57E279EB" w:rsidR="0043638A" w:rsidRPr="0043638A" w:rsidRDefault="0043638A" w:rsidP="0043638A">
      <w:pPr>
        <w:rPr>
          <w:rFonts w:ascii="Times New Roman" w:eastAsia="ＭＳ 明朝" w:hAnsi="Times New Roman"/>
          <w:lang w:val="en-US" w:eastAsia="ja-JP"/>
        </w:rPr>
      </w:pPr>
      <w:r w:rsidRPr="0043638A">
        <w:rPr>
          <w:rFonts w:ascii="Times New Roman" w:eastAsia="ＭＳ 明朝" w:hAnsi="Times New Roman"/>
          <w:lang w:val="en-US" w:eastAsia="ja-JP"/>
        </w:rPr>
        <w:t xml:space="preserve">For D2R repetition, consider introducing additional </w:t>
      </w:r>
      <w:r>
        <w:rPr>
          <w:rFonts w:ascii="Times New Roman" w:eastAsia="ＭＳ 明朝" w:hAnsi="Times New Roman" w:hint="eastAsia"/>
          <w:lang w:val="en-US" w:eastAsia="ja-JP"/>
        </w:rPr>
        <w:t xml:space="preserve">number of </w:t>
      </w:r>
      <w:r w:rsidRPr="0043638A">
        <w:rPr>
          <w:rFonts w:ascii="Times New Roman" w:eastAsia="ＭＳ 明朝" w:hAnsi="Times New Roman"/>
          <w:lang w:val="en-US" w:eastAsia="ja-JP"/>
        </w:rPr>
        <w:t>D2R repetitions larger than 2.</w:t>
      </w:r>
    </w:p>
    <w:p w14:paraId="5820F24F" w14:textId="2D2C0EDA" w:rsidR="0043638A" w:rsidRDefault="0043638A" w:rsidP="0043638A">
      <w:pPr>
        <w:pStyle w:val="afe"/>
        <w:numPr>
          <w:ilvl w:val="0"/>
          <w:numId w:val="40"/>
        </w:numPr>
        <w:ind w:leftChars="0"/>
        <w:rPr>
          <w:rFonts w:ascii="Times New Roman" w:eastAsia="ＭＳ 明朝" w:hAnsi="Times New Roman"/>
          <w:lang w:val="en-US" w:eastAsia="ja-JP"/>
        </w:rPr>
      </w:pPr>
      <w:r w:rsidRPr="0043638A">
        <w:rPr>
          <w:rFonts w:ascii="Times New Roman" w:eastAsia="ＭＳ 明朝" w:hAnsi="Times New Roman"/>
          <w:lang w:val="en-US" w:eastAsia="ja-JP"/>
        </w:rPr>
        <w:t xml:space="preserve">additional </w:t>
      </w:r>
      <w:r>
        <w:rPr>
          <w:rFonts w:ascii="Times New Roman" w:eastAsia="ＭＳ 明朝" w:hAnsi="Times New Roman" w:hint="eastAsia"/>
          <w:lang w:val="en-US" w:eastAsia="ja-JP"/>
        </w:rPr>
        <w:t xml:space="preserve">numbers of </w:t>
      </w:r>
      <w:r w:rsidRPr="0043638A">
        <w:rPr>
          <w:rFonts w:ascii="Times New Roman" w:eastAsia="ＭＳ 明朝" w:hAnsi="Times New Roman"/>
          <w:lang w:val="en-US" w:eastAsia="ja-JP"/>
        </w:rPr>
        <w:t>repetition</w:t>
      </w:r>
      <w:r>
        <w:rPr>
          <w:rFonts w:ascii="Times New Roman" w:eastAsia="ＭＳ 明朝" w:hAnsi="Times New Roman" w:hint="eastAsia"/>
          <w:lang w:val="en-US" w:eastAsia="ja-JP"/>
        </w:rPr>
        <w:t>s can be further discussed</w:t>
      </w:r>
    </w:p>
    <w:p w14:paraId="0919484F" w14:textId="49179239" w:rsidR="0043638A" w:rsidRPr="0043638A" w:rsidRDefault="0043638A" w:rsidP="0043638A">
      <w:pPr>
        <w:pStyle w:val="afe"/>
        <w:numPr>
          <w:ilvl w:val="0"/>
          <w:numId w:val="40"/>
        </w:numPr>
        <w:ind w:leftChars="0"/>
        <w:rPr>
          <w:rFonts w:ascii="Times New Roman" w:eastAsia="ＭＳ 明朝" w:hAnsi="Times New Roman"/>
          <w:lang w:val="en-US" w:eastAsia="ja-JP"/>
        </w:rPr>
      </w:pPr>
      <w:r>
        <w:rPr>
          <w:rFonts w:ascii="Times New Roman" w:eastAsia="ＭＳ 明朝" w:hAnsi="Times New Roman" w:hint="eastAsia"/>
          <w:lang w:val="en-US" w:eastAsia="ja-JP"/>
        </w:rPr>
        <w:t>maximum repetition number can be further discussed</w:t>
      </w:r>
    </w:p>
    <w:p w14:paraId="4DAA40F8" w14:textId="77777777" w:rsidR="0043638A" w:rsidRPr="00F5617A" w:rsidRDefault="0043638A" w:rsidP="00403670">
      <w:pPr>
        <w:rPr>
          <w:rFonts w:ascii="Times New Roman" w:eastAsia="ＭＳ 明朝" w:hAnsi="Times New Roman" w:hint="eastAsia"/>
          <w:lang w:val="en-US" w:eastAsia="ja-JP"/>
        </w:rPr>
      </w:pPr>
    </w:p>
    <w:p w14:paraId="2EA90852" w14:textId="77777777" w:rsidR="00B3335A" w:rsidRDefault="00B3335A" w:rsidP="00403670">
      <w:pPr>
        <w:rPr>
          <w:rFonts w:ascii="Times New Roman" w:eastAsia="ＭＳ 明朝" w:hAnsi="Times New Roman" w:hint="eastAsia"/>
          <w:lang w:eastAsia="ja-JP"/>
        </w:rPr>
      </w:pPr>
    </w:p>
    <w:p w14:paraId="495767CC" w14:textId="4E12D8D0" w:rsidR="00403670" w:rsidRDefault="00403670" w:rsidP="00403670">
      <w:pPr>
        <w:rPr>
          <w:rFonts w:ascii="Times New Roman" w:eastAsia="ＭＳ 明朝" w:hAnsi="Times New Roman"/>
          <w:lang w:eastAsia="ja-JP"/>
        </w:rPr>
      </w:pPr>
      <w:r w:rsidRPr="00403670">
        <w:rPr>
          <w:rFonts w:ascii="Times New Roman" w:eastAsia="ＭＳ 明朝" w:hAnsi="Times New Roman"/>
          <w:lang w:eastAsia="ja-JP"/>
        </w:rPr>
        <w:t>R1-2509467</w:t>
      </w:r>
      <w:r w:rsidRPr="00403670">
        <w:rPr>
          <w:rFonts w:ascii="Times New Roman" w:eastAsia="ＭＳ 明朝" w:hAnsi="Times New Roman"/>
          <w:lang w:eastAsia="ja-JP"/>
        </w:rPr>
        <w:tab/>
        <w:t>RAN1#123 FL Summary Final for 10.3.2.2. D2R Signals, channels, waveform and procedures</w:t>
      </w:r>
      <w:r w:rsidRPr="00403670">
        <w:rPr>
          <w:rFonts w:ascii="Times New Roman" w:eastAsia="ＭＳ 明朝" w:hAnsi="Times New Roman"/>
          <w:lang w:eastAsia="ja-JP"/>
        </w:rPr>
        <w:tab/>
        <w:t>Moderator (Qualcomm)</w:t>
      </w:r>
    </w:p>
    <w:p w14:paraId="107405E5" w14:textId="77777777" w:rsidR="00403670" w:rsidRPr="00403670" w:rsidRDefault="00403670" w:rsidP="00403670">
      <w:pPr>
        <w:rPr>
          <w:rFonts w:ascii="Times New Roman" w:eastAsia="ＭＳ 明朝" w:hAnsi="Times New Roman"/>
          <w:b/>
          <w:bCs/>
          <w:lang w:eastAsia="ja-JP"/>
        </w:rPr>
      </w:pPr>
    </w:p>
    <w:p w14:paraId="522416D5" w14:textId="70C1794D" w:rsidR="00681FE3" w:rsidRDefault="00681FE3" w:rsidP="00681FE3">
      <w:r>
        <w:rPr>
          <w:rFonts w:ascii="Times New Roman" w:eastAsia="Times New Roman" w:hAnsi="Times New Roman"/>
        </w:rPr>
        <w:t>R1-2508331</w:t>
      </w:r>
      <w:r>
        <w:rPr>
          <w:rFonts w:ascii="Times New Roman" w:eastAsia="Times New Roman" w:hAnsi="Times New Roman"/>
        </w:rPr>
        <w:tab/>
        <w:t>Discussion on D2R Air Interface for Device 2b/C</w:t>
      </w:r>
      <w:r>
        <w:rPr>
          <w:rFonts w:ascii="Times New Roman" w:eastAsia="Times New Roman" w:hAnsi="Times New Roman"/>
        </w:rPr>
        <w:tab/>
        <w:t>FUTUREWEI</w:t>
      </w:r>
    </w:p>
    <w:p w14:paraId="4D8CD606" w14:textId="77777777" w:rsidR="00681FE3" w:rsidRDefault="00681FE3" w:rsidP="00681FE3">
      <w:r>
        <w:rPr>
          <w:rFonts w:ascii="Times New Roman" w:eastAsia="Times New Roman" w:hAnsi="Times New Roman"/>
        </w:rPr>
        <w:t>R1-2508349</w:t>
      </w:r>
      <w:r>
        <w:rPr>
          <w:rFonts w:ascii="Times New Roman" w:eastAsia="Times New Roman" w:hAnsi="Times New Roman"/>
        </w:rPr>
        <w:tab/>
        <w:t>Discussion on D2R transmissions for active ambient IoT</w:t>
      </w:r>
      <w:r>
        <w:rPr>
          <w:rFonts w:ascii="Times New Roman" w:eastAsia="Times New Roman" w:hAnsi="Times New Roman"/>
        </w:rPr>
        <w:tab/>
        <w:t>TCL</w:t>
      </w:r>
    </w:p>
    <w:p w14:paraId="2EFB8C8E" w14:textId="77777777" w:rsidR="00681FE3" w:rsidRDefault="00681FE3" w:rsidP="00681FE3">
      <w:pPr>
        <w:ind w:left="1440" w:hanging="1440"/>
      </w:pPr>
      <w:r>
        <w:rPr>
          <w:rFonts w:ascii="Times New Roman" w:eastAsia="Times New Roman" w:hAnsi="Times New Roman"/>
        </w:rPr>
        <w:t>R1-2508381</w:t>
      </w:r>
      <w:r>
        <w:rPr>
          <w:rFonts w:ascii="Times New Roman" w:eastAsia="Times New Roman" w:hAnsi="Times New Roman"/>
        </w:rPr>
        <w:tab/>
        <w:t>Discussion on D2R signals, channels, waveform and procedures for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034BFE67" w14:textId="77777777" w:rsidR="00681FE3" w:rsidRDefault="00681FE3" w:rsidP="00681FE3">
      <w:r>
        <w:rPr>
          <w:rFonts w:ascii="Times New Roman" w:eastAsia="Times New Roman" w:hAnsi="Times New Roman"/>
        </w:rPr>
        <w:t>R1-2508425</w:t>
      </w:r>
      <w:r>
        <w:rPr>
          <w:rFonts w:ascii="Times New Roman" w:eastAsia="Times New Roman" w:hAnsi="Times New Roman"/>
        </w:rPr>
        <w:tab/>
        <w:t xml:space="preserve">Discussion on D2R Aspects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156B6E97" w14:textId="77777777" w:rsidR="00681FE3" w:rsidRDefault="00681FE3" w:rsidP="00681FE3">
      <w:r>
        <w:rPr>
          <w:rFonts w:ascii="Times New Roman" w:eastAsia="Times New Roman" w:hAnsi="Times New Roman"/>
        </w:rPr>
        <w:t>R1-2508440</w:t>
      </w:r>
      <w:r>
        <w:rPr>
          <w:rFonts w:ascii="Times New Roman" w:eastAsia="Times New Roman" w:hAnsi="Times New Roman"/>
        </w:rPr>
        <w:tab/>
      </w:r>
      <w:proofErr w:type="spellStart"/>
      <w:r>
        <w:rPr>
          <w:rFonts w:ascii="Times New Roman" w:eastAsia="Times New Roman" w:hAnsi="Times New Roman"/>
        </w:rPr>
        <w:t>AIoT</w:t>
      </w:r>
      <w:proofErr w:type="spellEnd"/>
      <w:r>
        <w:rPr>
          <w:rFonts w:ascii="Times New Roman" w:eastAsia="Times New Roman" w:hAnsi="Times New Roman"/>
        </w:rPr>
        <w:t xml:space="preserve"> D2R signals, channels, waveform and procedures</w:t>
      </w:r>
      <w:r>
        <w:rPr>
          <w:rFonts w:ascii="Times New Roman" w:eastAsia="Times New Roman" w:hAnsi="Times New Roman"/>
        </w:rPr>
        <w:tab/>
        <w:t>Nokia</w:t>
      </w:r>
    </w:p>
    <w:p w14:paraId="557E6109" w14:textId="77777777" w:rsidR="00681FE3" w:rsidRDefault="00681FE3" w:rsidP="00681FE3">
      <w:r>
        <w:rPr>
          <w:rFonts w:ascii="Times New Roman" w:eastAsia="Times New Roman" w:hAnsi="Times New Roman"/>
        </w:rPr>
        <w:t>R1-2508449</w:t>
      </w:r>
      <w:r>
        <w:rPr>
          <w:rFonts w:ascii="Times New Roman" w:eastAsia="Times New Roman" w:hAnsi="Times New Roman"/>
        </w:rPr>
        <w:tab/>
        <w:t>Discussion on D2R signals, channels, waveform and procedures</w:t>
      </w:r>
      <w:r>
        <w:rPr>
          <w:rFonts w:ascii="Times New Roman" w:eastAsia="Times New Roman" w:hAnsi="Times New Roman"/>
        </w:rPr>
        <w:tab/>
        <w:t>CMCC</w:t>
      </w:r>
    </w:p>
    <w:p w14:paraId="6C5D805E" w14:textId="77777777" w:rsidR="00681FE3" w:rsidRDefault="00681FE3" w:rsidP="00681FE3">
      <w:r>
        <w:rPr>
          <w:rFonts w:ascii="Times New Roman" w:eastAsia="Times New Roman" w:hAnsi="Times New Roman"/>
        </w:rPr>
        <w:t>R1-2508501</w:t>
      </w:r>
      <w:r>
        <w:rPr>
          <w:rFonts w:ascii="Times New Roman" w:eastAsia="Times New Roman" w:hAnsi="Times New Roman"/>
        </w:rPr>
        <w:tab/>
        <w:t>Study on D2R signals, channels, waveform and procedures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A1277C7" w14:textId="77777777" w:rsidR="00681FE3" w:rsidRDefault="00681FE3" w:rsidP="00681FE3">
      <w:r>
        <w:rPr>
          <w:rFonts w:ascii="Times New Roman" w:eastAsia="Times New Roman" w:hAnsi="Times New Roman"/>
        </w:rPr>
        <w:t>R1-2508513</w:t>
      </w:r>
      <w:r>
        <w:rPr>
          <w:rFonts w:ascii="Times New Roman" w:eastAsia="Times New Roman" w:hAnsi="Times New Roman"/>
        </w:rPr>
        <w:tab/>
        <w:t>D2R signals, channels, waveform, and procedures</w:t>
      </w:r>
      <w:r>
        <w:rPr>
          <w:rFonts w:ascii="Times New Roman" w:eastAsia="Times New Roman" w:hAnsi="Times New Roman"/>
        </w:rPr>
        <w:tab/>
        <w:t>Ericsson</w:t>
      </w:r>
    </w:p>
    <w:p w14:paraId="118A0136" w14:textId="77777777" w:rsidR="00681FE3" w:rsidRDefault="00681FE3" w:rsidP="00681FE3">
      <w:r>
        <w:rPr>
          <w:rFonts w:ascii="Times New Roman" w:eastAsia="Times New Roman" w:hAnsi="Times New Roman"/>
        </w:rPr>
        <w:t>R1-2508544</w:t>
      </w:r>
      <w:r>
        <w:rPr>
          <w:rFonts w:ascii="Times New Roman" w:eastAsia="Times New Roman" w:hAnsi="Times New Roman"/>
        </w:rPr>
        <w:tab/>
        <w:t>Study on D2R signals, channels, waveform and procedures</w:t>
      </w:r>
      <w:r>
        <w:rPr>
          <w:rFonts w:ascii="Times New Roman" w:eastAsia="Times New Roman" w:hAnsi="Times New Roman"/>
        </w:rPr>
        <w:tab/>
        <w:t>NEC</w:t>
      </w:r>
    </w:p>
    <w:p w14:paraId="765D2804" w14:textId="77777777" w:rsidR="00681FE3" w:rsidRDefault="00681FE3" w:rsidP="00681FE3">
      <w:r>
        <w:rPr>
          <w:rFonts w:ascii="Times New Roman" w:eastAsia="Times New Roman" w:hAnsi="Times New Roman"/>
        </w:rPr>
        <w:t>R1-2508590</w:t>
      </w:r>
      <w:r>
        <w:rPr>
          <w:rFonts w:ascii="Times New Roman" w:eastAsia="Times New Roman" w:hAnsi="Times New Roman"/>
        </w:rPr>
        <w:tab/>
        <w:t>Study of D2R signals, channels, and waveform and procedure of A-IoT enhancement for device 2b/C</w:t>
      </w:r>
      <w:r>
        <w:rPr>
          <w:rFonts w:ascii="Times New Roman" w:eastAsia="Times New Roman" w:hAnsi="Times New Roman"/>
        </w:rPr>
        <w:tab/>
      </w:r>
      <w:r>
        <w:rPr>
          <w:rFonts w:ascii="Times New Roman" w:eastAsia="DengXian" w:hAnsi="Times New Roman"/>
          <w:lang w:eastAsia="zh-CN"/>
        </w:rPr>
        <w:tab/>
      </w:r>
      <w:r>
        <w:rPr>
          <w:rFonts w:ascii="Times New Roman" w:eastAsia="Times New Roman" w:hAnsi="Times New Roman"/>
        </w:rPr>
        <w:t>CATT</w:t>
      </w:r>
    </w:p>
    <w:p w14:paraId="6ED51284" w14:textId="77777777" w:rsidR="00681FE3" w:rsidRDefault="00681FE3" w:rsidP="00681FE3">
      <w:r>
        <w:rPr>
          <w:rFonts w:ascii="Times New Roman" w:eastAsia="Times New Roman" w:hAnsi="Times New Roman"/>
        </w:rPr>
        <w:t>R1-2508605</w:t>
      </w:r>
      <w:r>
        <w:rPr>
          <w:rFonts w:ascii="Times New Roman" w:eastAsia="Times New Roman" w:hAnsi="Times New Roman"/>
        </w:rPr>
        <w:tab/>
        <w:t>Discussion on D2R procedures for Ambient IoT</w:t>
      </w:r>
      <w:r>
        <w:rPr>
          <w:rFonts w:ascii="Times New Roman" w:eastAsia="Times New Roman" w:hAnsi="Times New Roman"/>
        </w:rPr>
        <w:tab/>
        <w:t>China Telecom</w:t>
      </w:r>
    </w:p>
    <w:p w14:paraId="7F3455E6" w14:textId="77777777" w:rsidR="00681FE3" w:rsidRDefault="00681FE3" w:rsidP="00681FE3">
      <w:r>
        <w:rPr>
          <w:rFonts w:ascii="Times New Roman" w:eastAsia="Times New Roman" w:hAnsi="Times New Roman"/>
        </w:rPr>
        <w:t>R1-2508677</w:t>
      </w:r>
      <w:r>
        <w:rPr>
          <w:rFonts w:ascii="Times New Roman" w:eastAsia="Times New Roman" w:hAnsi="Times New Roman"/>
        </w:rPr>
        <w:tab/>
        <w:t>Discussion on D2R signals, channels, waveform and procedures for Device 2b/C</w:t>
      </w:r>
      <w:r>
        <w:rPr>
          <w:rFonts w:ascii="Times New Roman" w:eastAsia="Times New Roman" w:hAnsi="Times New Roman"/>
        </w:rPr>
        <w:tab/>
        <w:t>Xiaomi</w:t>
      </w:r>
    </w:p>
    <w:p w14:paraId="15D053D1" w14:textId="77777777" w:rsidR="00681FE3" w:rsidRDefault="00681FE3" w:rsidP="00681FE3">
      <w:r>
        <w:rPr>
          <w:rFonts w:ascii="Times New Roman" w:eastAsia="Times New Roman" w:hAnsi="Times New Roman"/>
        </w:rPr>
        <w:t>R1-2508720</w:t>
      </w:r>
      <w:r>
        <w:rPr>
          <w:rFonts w:ascii="Times New Roman" w:eastAsia="Times New Roman" w:hAnsi="Times New Roman"/>
        </w:rPr>
        <w:tab/>
        <w:t>Discussion on Rel-20 A-IoT D2R for Device 2b/C</w:t>
      </w:r>
      <w:r>
        <w:rPr>
          <w:rFonts w:ascii="Times New Roman" w:eastAsia="Times New Roman" w:hAnsi="Times New Roman"/>
        </w:rPr>
        <w:tab/>
        <w:t>OPPO</w:t>
      </w:r>
    </w:p>
    <w:p w14:paraId="742C24C2" w14:textId="77777777" w:rsidR="00681FE3" w:rsidRDefault="00681FE3" w:rsidP="00681FE3">
      <w:r>
        <w:rPr>
          <w:rFonts w:ascii="Times New Roman" w:eastAsia="Times New Roman" w:hAnsi="Times New Roman"/>
        </w:rPr>
        <w:t>R1-2508795</w:t>
      </w:r>
      <w:r>
        <w:rPr>
          <w:rFonts w:ascii="Times New Roman" w:eastAsia="Times New Roman" w:hAnsi="Times New Roman"/>
        </w:rPr>
        <w:tab/>
        <w:t>Study on D2R aspects of air interface for Device 2b/C</w:t>
      </w:r>
      <w:r>
        <w:rPr>
          <w:rFonts w:ascii="Times New Roman" w:eastAsia="Times New Roman" w:hAnsi="Times New Roman"/>
        </w:rPr>
        <w:tab/>
        <w:t>Samsung</w:t>
      </w:r>
    </w:p>
    <w:p w14:paraId="5C8B0A48" w14:textId="77777777" w:rsidR="00681FE3" w:rsidRDefault="00681FE3" w:rsidP="00681FE3">
      <w:r>
        <w:rPr>
          <w:rFonts w:ascii="Times New Roman" w:eastAsia="Times New Roman" w:hAnsi="Times New Roman"/>
        </w:rPr>
        <w:t>R1-2508819</w:t>
      </w:r>
      <w:r>
        <w:rPr>
          <w:rFonts w:ascii="Times New Roman" w:eastAsia="Times New Roman" w:hAnsi="Times New Roman"/>
        </w:rPr>
        <w:tab/>
        <w:t>Discussion on D2R design for active Ambient IoT device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D1643E5" w14:textId="77777777" w:rsidR="00681FE3" w:rsidRDefault="00681FE3" w:rsidP="00681FE3">
      <w:r>
        <w:rPr>
          <w:rFonts w:ascii="Times New Roman" w:eastAsia="Times New Roman" w:hAnsi="Times New Roman"/>
        </w:rPr>
        <w:t>R1-2508835</w:t>
      </w:r>
      <w:r>
        <w:rPr>
          <w:rFonts w:ascii="Times New Roman" w:eastAsia="Times New Roman" w:hAnsi="Times New Roman"/>
        </w:rPr>
        <w:tab/>
        <w:t>Discussion on D2R transmission</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3A379CEE" w14:textId="77777777" w:rsidR="00681FE3" w:rsidRDefault="00681FE3" w:rsidP="00681FE3">
      <w:r>
        <w:rPr>
          <w:rFonts w:ascii="Times New Roman" w:eastAsia="Times New Roman" w:hAnsi="Times New Roman"/>
        </w:rPr>
        <w:t>R1-2508901</w:t>
      </w:r>
      <w:r>
        <w:rPr>
          <w:rFonts w:ascii="Times New Roman" w:eastAsia="Times New Roman" w:hAnsi="Times New Roman"/>
        </w:rPr>
        <w:tab/>
        <w:t>D2R air interface for Device 2b/C</w:t>
      </w:r>
      <w:r>
        <w:rPr>
          <w:rFonts w:ascii="Times New Roman" w:eastAsia="Times New Roman" w:hAnsi="Times New Roman"/>
        </w:rPr>
        <w:tab/>
        <w:t>LG Electronics</w:t>
      </w:r>
    </w:p>
    <w:p w14:paraId="028C3027" w14:textId="77777777" w:rsidR="00681FE3" w:rsidRDefault="00681FE3" w:rsidP="00681FE3">
      <w:r>
        <w:rPr>
          <w:rFonts w:ascii="Times New Roman" w:eastAsia="Times New Roman" w:hAnsi="Times New Roman"/>
        </w:rPr>
        <w:t>R1-2508915</w:t>
      </w:r>
      <w:r>
        <w:rPr>
          <w:rFonts w:ascii="Times New Roman" w:eastAsia="Times New Roman" w:hAnsi="Times New Roman"/>
        </w:rPr>
        <w:tab/>
        <w:t>Discussion on A-IoT Air Interface for D2R</w:t>
      </w:r>
      <w:r>
        <w:rPr>
          <w:rFonts w:ascii="Times New Roman" w:eastAsia="Times New Roman" w:hAnsi="Times New Roman"/>
        </w:rPr>
        <w:tab/>
        <w:t>Panasonic</w:t>
      </w:r>
    </w:p>
    <w:p w14:paraId="57200BE7" w14:textId="77777777" w:rsidR="00681FE3" w:rsidRDefault="00681FE3" w:rsidP="00681FE3">
      <w:r>
        <w:rPr>
          <w:rFonts w:ascii="Times New Roman" w:eastAsia="Times New Roman" w:hAnsi="Times New Roman"/>
        </w:rPr>
        <w:t>R1-2508958</w:t>
      </w:r>
      <w:r>
        <w:rPr>
          <w:rFonts w:ascii="Times New Roman" w:eastAsia="Times New Roman" w:hAnsi="Times New Roman"/>
        </w:rPr>
        <w:tab/>
        <w:t>Discussion on D2R for R20 Ambient IoT</w:t>
      </w:r>
      <w:r>
        <w:rPr>
          <w:rFonts w:ascii="Times New Roman" w:eastAsia="Times New Roman" w:hAnsi="Times New Roman"/>
        </w:rPr>
        <w:tab/>
        <w:t>Lenovo</w:t>
      </w:r>
    </w:p>
    <w:p w14:paraId="03757E8E" w14:textId="77777777" w:rsidR="00681FE3" w:rsidRDefault="00681FE3" w:rsidP="00681FE3">
      <w:r>
        <w:rPr>
          <w:rFonts w:ascii="Times New Roman" w:eastAsia="Times New Roman" w:hAnsi="Times New Roman"/>
        </w:rPr>
        <w:t>R1-2509103</w:t>
      </w:r>
      <w:r>
        <w:rPr>
          <w:rFonts w:ascii="Times New Roman" w:eastAsia="Times New Roman" w:hAnsi="Times New Roman"/>
        </w:rPr>
        <w:tab/>
        <w:t>On D2R design details for device 2b/C</w:t>
      </w:r>
      <w:r>
        <w:rPr>
          <w:rFonts w:ascii="Times New Roman" w:eastAsia="Times New Roman" w:hAnsi="Times New Roman"/>
        </w:rPr>
        <w:tab/>
        <w:t>Apple</w:t>
      </w:r>
    </w:p>
    <w:p w14:paraId="4D84CBB3" w14:textId="77777777" w:rsidR="00681FE3" w:rsidRDefault="00681FE3" w:rsidP="00681FE3">
      <w:r>
        <w:rPr>
          <w:rFonts w:ascii="Times New Roman" w:eastAsia="Times New Roman" w:hAnsi="Times New Roman"/>
        </w:rPr>
        <w:t>R1-2509121</w:t>
      </w:r>
      <w:r>
        <w:rPr>
          <w:rFonts w:ascii="Times New Roman" w:eastAsia="Times New Roman" w:hAnsi="Times New Roman"/>
        </w:rPr>
        <w:tab/>
        <w:t>D2R Design for Active Devices in Ambient IoT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7A87821E" w14:textId="77777777" w:rsidR="00681FE3" w:rsidRDefault="00681FE3" w:rsidP="00681FE3">
      <w:r>
        <w:rPr>
          <w:rFonts w:ascii="Times New Roman" w:eastAsia="Times New Roman" w:hAnsi="Times New Roman"/>
        </w:rPr>
        <w:t>R1-2509175</w:t>
      </w:r>
      <w:r>
        <w:rPr>
          <w:rFonts w:ascii="Times New Roman" w:eastAsia="Times New Roman" w:hAnsi="Times New Roman"/>
        </w:rPr>
        <w:tab/>
        <w:t>Discussion on D2R signals, channels, waveform and procedures</w:t>
      </w:r>
      <w:r>
        <w:rPr>
          <w:rFonts w:ascii="Times New Roman" w:eastAsia="Times New Roman" w:hAnsi="Times New Roman"/>
        </w:rPr>
        <w:tab/>
        <w:t>Sharp</w:t>
      </w:r>
    </w:p>
    <w:p w14:paraId="3B97AEE9" w14:textId="77777777" w:rsidR="00681FE3" w:rsidRDefault="00681FE3" w:rsidP="00681FE3">
      <w:r>
        <w:rPr>
          <w:rFonts w:ascii="Times New Roman" w:eastAsia="Times New Roman" w:hAnsi="Times New Roman"/>
        </w:rPr>
        <w:t>R1-2509189</w:t>
      </w:r>
      <w:r>
        <w:rPr>
          <w:rFonts w:ascii="Times New Roman" w:eastAsia="Times New Roman" w:hAnsi="Times New Roman"/>
        </w:rPr>
        <w:tab/>
        <w:t>Discussion on D2R multiplexing/multiple access for A-IoT active device</w:t>
      </w:r>
      <w:r>
        <w:rPr>
          <w:rFonts w:ascii="Times New Roman" w:eastAsia="Times New Roman" w:hAnsi="Times New Roman"/>
        </w:rPr>
        <w:tab/>
      </w:r>
      <w:proofErr w:type="spellStart"/>
      <w:r>
        <w:rPr>
          <w:rFonts w:ascii="Times New Roman" w:eastAsia="Times New Roman" w:hAnsi="Times New Roman"/>
        </w:rPr>
        <w:t>ASUSTeK</w:t>
      </w:r>
      <w:proofErr w:type="spellEnd"/>
    </w:p>
    <w:p w14:paraId="451DFDC8" w14:textId="77777777" w:rsidR="00681FE3" w:rsidRDefault="00681FE3" w:rsidP="00681FE3">
      <w:r>
        <w:rPr>
          <w:rFonts w:ascii="Times New Roman" w:eastAsia="Times New Roman" w:hAnsi="Times New Roman"/>
        </w:rPr>
        <w:t>R1-2509224</w:t>
      </w:r>
      <w:r>
        <w:rPr>
          <w:rFonts w:ascii="Times New Roman" w:eastAsia="Times New Roman" w:hAnsi="Times New Roman"/>
        </w:rPr>
        <w:tab/>
        <w:t>Study of D2R designs for Device 2b/C</w:t>
      </w:r>
      <w:r>
        <w:rPr>
          <w:rFonts w:ascii="Times New Roman" w:eastAsia="Times New Roman" w:hAnsi="Times New Roman"/>
        </w:rPr>
        <w:tab/>
        <w:t>Qualcomm Incorporated</w:t>
      </w:r>
    </w:p>
    <w:p w14:paraId="2A9DB308" w14:textId="77777777" w:rsidR="00681FE3" w:rsidRDefault="00681FE3" w:rsidP="00681FE3">
      <w:pPr>
        <w:ind w:left="1440" w:hanging="1440"/>
      </w:pPr>
      <w:r>
        <w:rPr>
          <w:rFonts w:ascii="Times New Roman" w:eastAsia="Times New Roman" w:hAnsi="Times New Roman"/>
        </w:rPr>
        <w:t>R1-2509273</w:t>
      </w:r>
      <w:r>
        <w:rPr>
          <w:rFonts w:ascii="Times New Roman" w:eastAsia="Times New Roman" w:hAnsi="Times New Roman"/>
        </w:rPr>
        <w:tab/>
        <w:t>Study on D2R design and procedures for Ambient IoT outdoor for active device</w:t>
      </w:r>
      <w:r>
        <w:rPr>
          <w:rFonts w:ascii="Times New Roman" w:eastAsia="Times New Roman" w:hAnsi="Times New Roman"/>
        </w:rPr>
        <w:tab/>
        <w:t>NTT DOCOMO, INC.</w:t>
      </w:r>
    </w:p>
    <w:p w14:paraId="7EE9F76B" w14:textId="77777777" w:rsidR="00681FE3" w:rsidRDefault="00681FE3" w:rsidP="00681FE3">
      <w:r>
        <w:rPr>
          <w:rFonts w:ascii="Times New Roman" w:eastAsia="Times New Roman" w:hAnsi="Times New Roman"/>
        </w:rPr>
        <w:lastRenderedPageBreak/>
        <w:t>R1-2509330</w:t>
      </w:r>
      <w:r>
        <w:rPr>
          <w:rFonts w:ascii="Times New Roman" w:eastAsia="Times New Roman" w:hAnsi="Times New Roman"/>
        </w:rPr>
        <w:tab/>
        <w:t>Discussion on D2R signals, channels, waveform and procedures</w:t>
      </w:r>
      <w:r>
        <w:rPr>
          <w:rFonts w:ascii="Times New Roman" w:eastAsia="Times New Roman" w:hAnsi="Times New Roman"/>
        </w:rPr>
        <w:tab/>
        <w:t>IIT Kanpur</w:t>
      </w:r>
    </w:p>
    <w:p w14:paraId="70C5C8F1" w14:textId="77777777" w:rsidR="00681FE3" w:rsidRDefault="00681FE3" w:rsidP="00681FE3">
      <w:r>
        <w:rPr>
          <w:rFonts w:ascii="Times New Roman" w:eastAsia="Times New Roman" w:hAnsi="Times New Roman"/>
        </w:rPr>
        <w:t>R1-2509344</w:t>
      </w:r>
      <w:r>
        <w:rPr>
          <w:rFonts w:ascii="Times New Roman" w:eastAsia="Times New Roman" w:hAnsi="Times New Roman"/>
        </w:rPr>
        <w:tab/>
        <w:t>Discussion on D2R signals, channels, waveform and procedures for Ambient IoT</w:t>
      </w:r>
      <w:r>
        <w:rPr>
          <w:rFonts w:ascii="Times New Roman" w:eastAsia="Times New Roman" w:hAnsi="Times New Roman"/>
        </w:rPr>
        <w:tab/>
      </w:r>
      <w:proofErr w:type="spellStart"/>
      <w:r>
        <w:rPr>
          <w:rFonts w:ascii="Times New Roman" w:eastAsia="Times New Roman" w:hAnsi="Times New Roman"/>
        </w:rPr>
        <w:t>CEWiT</w:t>
      </w:r>
      <w:proofErr w:type="spellEnd"/>
    </w:p>
    <w:p w14:paraId="6EBAB62A" w14:textId="77777777" w:rsidR="00681FE3" w:rsidRDefault="00681FE3" w:rsidP="00681FE3">
      <w:r>
        <w:rPr>
          <w:rFonts w:ascii="Times New Roman" w:eastAsia="Times New Roman" w:hAnsi="Times New Roman"/>
        </w:rPr>
        <w:t>R1-2509423</w:t>
      </w:r>
      <w:r>
        <w:rPr>
          <w:rFonts w:ascii="Times New Roman" w:eastAsia="Times New Roman" w:hAnsi="Times New Roman"/>
        </w:rPr>
        <w:tab/>
        <w:t>D2R signals, waveforms and procedures for Ambient IoT outdoor devices</w:t>
      </w:r>
      <w:r>
        <w:rPr>
          <w:rFonts w:ascii="Times New Roman" w:eastAsia="Times New Roman" w:hAnsi="Times New Roman"/>
        </w:rPr>
        <w:tab/>
        <w:t>Sony</w:t>
      </w:r>
    </w:p>
    <w:p w14:paraId="0BEB69C3" w14:textId="77777777" w:rsidR="00681FE3" w:rsidRPr="005667DE" w:rsidRDefault="00681FE3" w:rsidP="00681FE3">
      <w:pPr>
        <w:rPr>
          <w:rFonts w:eastAsia="DengXian"/>
          <w:i/>
          <w:iCs/>
          <w:lang w:eastAsia="zh-CN"/>
        </w:rPr>
      </w:pPr>
    </w:p>
    <w:p w14:paraId="61452518" w14:textId="77777777" w:rsidR="00681FE3" w:rsidRPr="00A56A8E" w:rsidRDefault="00681FE3" w:rsidP="00681FE3">
      <w:pPr>
        <w:pStyle w:val="4"/>
        <w:numPr>
          <w:ilvl w:val="3"/>
          <w:numId w:val="29"/>
        </w:numPr>
        <w:tabs>
          <w:tab w:val="num" w:pos="864"/>
          <w:tab w:val="num" w:pos="2880"/>
        </w:tabs>
        <w:ind w:left="864" w:hanging="864"/>
      </w:pPr>
      <w:r w:rsidRPr="00A56A8E">
        <w:rPr>
          <w:rFonts w:hint="eastAsia"/>
        </w:rPr>
        <w:t xml:space="preserve">Other procedures </w:t>
      </w:r>
    </w:p>
    <w:p w14:paraId="34ACFFF5" w14:textId="77777777" w:rsidR="00681FE3" w:rsidRDefault="00681FE3" w:rsidP="00681FE3">
      <w:pPr>
        <w:rPr>
          <w:rFonts w:eastAsia="游明朝"/>
          <w:i/>
          <w:iCs/>
          <w:lang w:eastAsia="ja-JP"/>
        </w:rPr>
      </w:pPr>
      <w:r>
        <w:rPr>
          <w:rFonts w:eastAsia="DengXian" w:hint="eastAsia"/>
          <w:i/>
          <w:iCs/>
          <w:lang w:eastAsia="zh-CN"/>
        </w:rPr>
        <w:t xml:space="preserve">Including </w:t>
      </w:r>
      <w:r w:rsidRPr="008660A9">
        <w:rPr>
          <w:rFonts w:eastAsia="DengXian" w:hint="eastAsia"/>
          <w:i/>
          <w:iCs/>
          <w:lang w:eastAsia="zh-CN"/>
        </w:rPr>
        <w:t xml:space="preserve">necessary and feasible </w:t>
      </w:r>
      <w:r w:rsidRPr="008660A9">
        <w:rPr>
          <w:rFonts w:eastAsia="DengXian"/>
          <w:i/>
          <w:iCs/>
          <w:lang w:eastAsia="zh-CN"/>
        </w:rPr>
        <w:t>change</w:t>
      </w:r>
      <w:r w:rsidRPr="008660A9">
        <w:rPr>
          <w:rFonts w:eastAsia="DengXian" w:hint="eastAsia"/>
          <w:i/>
          <w:iCs/>
          <w:lang w:eastAsia="zh-CN"/>
        </w:rPr>
        <w:t xml:space="preserve"> to</w:t>
      </w:r>
      <w:r>
        <w:rPr>
          <w:rFonts w:eastAsia="游明朝" w:hint="eastAsia"/>
          <w:i/>
          <w:iCs/>
          <w:lang w:eastAsia="ja-JP"/>
        </w:rPr>
        <w:t xml:space="preserve"> other procedures such as for initial frequency acquisition and broadcast information acquisition, random access, DO-A, and power control. </w:t>
      </w:r>
    </w:p>
    <w:p w14:paraId="6BE4259B" w14:textId="77777777" w:rsidR="00681FE3" w:rsidRDefault="00681FE3" w:rsidP="00681FE3">
      <w:pPr>
        <w:rPr>
          <w:rFonts w:eastAsia="DengXian"/>
          <w:i/>
          <w:iCs/>
          <w:lang w:eastAsia="zh-CN"/>
        </w:rPr>
      </w:pPr>
    </w:p>
    <w:p w14:paraId="2A838FB7" w14:textId="77777777" w:rsidR="00681FE3" w:rsidRDefault="00681FE3" w:rsidP="00681FE3">
      <w:r w:rsidRPr="009F7207">
        <w:rPr>
          <w:rFonts w:ascii="Times New Roman" w:eastAsia="Times New Roman" w:hAnsi="Times New Roman"/>
          <w:b/>
          <w:bCs/>
        </w:rPr>
        <w:t>R1-2508903</w:t>
      </w:r>
      <w:r>
        <w:rPr>
          <w:rFonts w:ascii="Times New Roman" w:eastAsia="Times New Roman" w:hAnsi="Times New Roman"/>
        </w:rPr>
        <w:tab/>
        <w:t>FL summary #1 for 10.3.2.3 “Other procedures for Device 2b/C”</w:t>
      </w:r>
      <w:r>
        <w:rPr>
          <w:rFonts w:ascii="Times New Roman" w:eastAsia="Times New Roman" w:hAnsi="Times New Roman"/>
        </w:rPr>
        <w:tab/>
        <w:t>Moderator (LG Electronics)</w:t>
      </w:r>
    </w:p>
    <w:p w14:paraId="2CE8503D" w14:textId="77777777" w:rsidR="00B726E2" w:rsidRDefault="00B726E2" w:rsidP="00681FE3">
      <w:pPr>
        <w:rPr>
          <w:rFonts w:ascii="Times New Roman" w:eastAsia="ＭＳ 明朝" w:hAnsi="Times New Roman"/>
          <w:lang w:eastAsia="ja-JP"/>
        </w:rPr>
      </w:pPr>
    </w:p>
    <w:p w14:paraId="08B27AC1" w14:textId="291F093B" w:rsidR="009F7207" w:rsidRPr="009F7207" w:rsidRDefault="009F7207" w:rsidP="00681FE3">
      <w:pPr>
        <w:rPr>
          <w:rFonts w:ascii="Times New Roman" w:eastAsia="ＭＳ 明朝" w:hAnsi="Times New Roman"/>
          <w:b/>
          <w:bCs/>
          <w:lang w:eastAsia="ja-JP"/>
        </w:rPr>
      </w:pPr>
      <w:r w:rsidRPr="009F7207">
        <w:rPr>
          <w:rFonts w:ascii="Times New Roman" w:eastAsia="ＭＳ 明朝" w:hAnsi="Times New Roman" w:hint="eastAsia"/>
          <w:b/>
          <w:bCs/>
          <w:highlight w:val="green"/>
          <w:lang w:eastAsia="ja-JP"/>
        </w:rPr>
        <w:t>Agreement</w:t>
      </w:r>
    </w:p>
    <w:p w14:paraId="087FD611" w14:textId="26B1EBC9" w:rsidR="009F7207" w:rsidRDefault="009F7207" w:rsidP="00681FE3">
      <w:pPr>
        <w:rPr>
          <w:rFonts w:eastAsia="ＭＳ 明朝"/>
          <w:lang w:eastAsia="ja-JP"/>
        </w:rPr>
      </w:pPr>
      <w:r>
        <w:rPr>
          <w:rFonts w:hint="eastAsia"/>
          <w:lang w:eastAsia="ko-KR"/>
        </w:rPr>
        <w:t xml:space="preserve">Initial frequency </w:t>
      </w:r>
      <w:r>
        <w:rPr>
          <w:rFonts w:eastAsia="游明朝" w:hint="eastAsia"/>
          <w:lang w:eastAsia="ja-JP"/>
        </w:rPr>
        <w:t>acquisition</w:t>
      </w:r>
      <w:r>
        <w:rPr>
          <w:rFonts w:hint="eastAsia"/>
          <w:lang w:eastAsia="ko-KR"/>
        </w:rPr>
        <w:t xml:space="preserve"> </w:t>
      </w:r>
      <w:r>
        <w:rPr>
          <w:lang w:eastAsia="ko-KR"/>
        </w:rPr>
        <w:t>procedure is necessary for Device 2b and for Device C, at least for flexible deployment of A-IoT frequency location</w:t>
      </w:r>
      <w:r>
        <w:rPr>
          <w:rFonts w:eastAsia="ＭＳ 明朝" w:hint="eastAsia"/>
          <w:lang w:eastAsia="ja-JP"/>
        </w:rPr>
        <w:t>(s)</w:t>
      </w:r>
      <w:r>
        <w:rPr>
          <w:lang w:eastAsia="ko-KR"/>
        </w:rPr>
        <w:t xml:space="preserve"> for outdoor scenario.</w:t>
      </w:r>
    </w:p>
    <w:p w14:paraId="081EDFED" w14:textId="77777777" w:rsidR="009F7207" w:rsidRDefault="009F7207" w:rsidP="00681FE3">
      <w:pPr>
        <w:rPr>
          <w:rFonts w:eastAsia="ＭＳ 明朝"/>
          <w:lang w:eastAsia="ja-JP"/>
        </w:rPr>
      </w:pPr>
    </w:p>
    <w:p w14:paraId="782B8069" w14:textId="39977B39" w:rsidR="009F7207" w:rsidRPr="00592EE3" w:rsidRDefault="00592EE3" w:rsidP="00681FE3">
      <w:pPr>
        <w:rPr>
          <w:rFonts w:eastAsia="ＭＳ 明朝"/>
          <w:b/>
          <w:bCs/>
          <w:lang w:eastAsia="ja-JP"/>
        </w:rPr>
      </w:pPr>
      <w:r w:rsidRPr="00592EE3">
        <w:rPr>
          <w:rFonts w:eastAsia="ＭＳ 明朝" w:hint="eastAsia"/>
          <w:b/>
          <w:bCs/>
          <w:highlight w:val="green"/>
          <w:lang w:eastAsia="ja-JP"/>
        </w:rPr>
        <w:t>A</w:t>
      </w:r>
      <w:r w:rsidR="009F7207" w:rsidRPr="00592EE3">
        <w:rPr>
          <w:rFonts w:eastAsia="ＭＳ 明朝" w:hint="eastAsia"/>
          <w:b/>
          <w:bCs/>
          <w:highlight w:val="green"/>
          <w:lang w:eastAsia="ja-JP"/>
        </w:rPr>
        <w:t>greement</w:t>
      </w:r>
    </w:p>
    <w:p w14:paraId="6E4792A5" w14:textId="735AEF57" w:rsidR="009F7207" w:rsidRDefault="00592EE3" w:rsidP="009F7207">
      <w:pPr>
        <w:rPr>
          <w:lang w:eastAsia="ko-KR"/>
        </w:rPr>
      </w:pPr>
      <w:r>
        <w:rPr>
          <w:rFonts w:eastAsia="ＭＳ 明朝" w:hint="eastAsia"/>
          <w:lang w:eastAsia="ja-JP"/>
        </w:rPr>
        <w:t>R</w:t>
      </w:r>
      <w:r w:rsidR="009F7207">
        <w:rPr>
          <w:lang w:eastAsia="ko-KR"/>
        </w:rPr>
        <w:t>eader</w:t>
      </w:r>
      <w:r w:rsidR="009F7207">
        <w:rPr>
          <w:rFonts w:hint="eastAsia"/>
          <w:lang w:eastAsia="ko-KR"/>
        </w:rPr>
        <w:t xml:space="preserve"> </w:t>
      </w:r>
      <w:r w:rsidR="009F7207">
        <w:rPr>
          <w:rFonts w:eastAsia="ＭＳ 明朝" w:hint="eastAsia"/>
          <w:lang w:eastAsia="ja-JP"/>
        </w:rPr>
        <w:t>identification</w:t>
      </w:r>
      <w:r>
        <w:rPr>
          <w:rFonts w:eastAsia="ＭＳ 明朝" w:hint="eastAsia"/>
          <w:lang w:eastAsia="ja-JP"/>
        </w:rPr>
        <w:t>/differentiation</w:t>
      </w:r>
      <w:r w:rsidR="009F7207">
        <w:rPr>
          <w:rFonts w:hint="eastAsia"/>
          <w:lang w:eastAsia="ko-KR"/>
        </w:rPr>
        <w:t xml:space="preserve"> is necessary for Device 2b and for Device C</w:t>
      </w:r>
      <w:r w:rsidR="006B1CF6">
        <w:rPr>
          <w:rFonts w:eastAsia="ＭＳ 明朝" w:hint="eastAsia"/>
          <w:lang w:eastAsia="ja-JP"/>
        </w:rPr>
        <w:t>, at least in outdoor scenario</w:t>
      </w:r>
      <w:r>
        <w:rPr>
          <w:rFonts w:eastAsia="ＭＳ 明朝" w:hint="eastAsia"/>
          <w:lang w:eastAsia="ja-JP"/>
        </w:rPr>
        <w:t xml:space="preserve"> to differentiate R2D among different readers</w:t>
      </w:r>
      <w:r w:rsidR="009F7207">
        <w:rPr>
          <w:rFonts w:hint="eastAsia"/>
          <w:lang w:eastAsia="ko-KR"/>
        </w:rPr>
        <w:t>.</w:t>
      </w:r>
    </w:p>
    <w:p w14:paraId="414F046C" w14:textId="77777777" w:rsidR="0092166E" w:rsidRDefault="0092166E" w:rsidP="00681FE3">
      <w:pPr>
        <w:rPr>
          <w:rFonts w:ascii="Times New Roman" w:eastAsia="ＭＳ 明朝" w:hAnsi="Times New Roman"/>
          <w:lang w:eastAsia="ja-JP"/>
        </w:rPr>
      </w:pPr>
    </w:p>
    <w:p w14:paraId="6C32ACA5" w14:textId="77777777" w:rsidR="009F7207" w:rsidRDefault="009F7207" w:rsidP="00681FE3">
      <w:pPr>
        <w:rPr>
          <w:rFonts w:ascii="Times New Roman" w:eastAsia="ＭＳ 明朝" w:hAnsi="Times New Roman"/>
          <w:lang w:eastAsia="ja-JP"/>
        </w:rPr>
      </w:pPr>
    </w:p>
    <w:p w14:paraId="28AB44E7" w14:textId="2C534B3D" w:rsidR="00B726E2" w:rsidRPr="00F01385" w:rsidRDefault="00681FE3" w:rsidP="00681FE3">
      <w:pPr>
        <w:rPr>
          <w:rFonts w:eastAsia="ＭＳ 明朝" w:hint="eastAsia"/>
          <w:lang w:eastAsia="ja-JP"/>
        </w:rPr>
      </w:pPr>
      <w:r>
        <w:rPr>
          <w:rFonts w:ascii="Times New Roman" w:eastAsia="Times New Roman" w:hAnsi="Times New Roman"/>
        </w:rPr>
        <w:t>R1-2508904</w:t>
      </w:r>
      <w:r>
        <w:rPr>
          <w:rFonts w:ascii="Times New Roman" w:eastAsia="Times New Roman" w:hAnsi="Times New Roman"/>
        </w:rPr>
        <w:tab/>
        <w:t>FL summary #2 for 10.3.2.3 “Other procedures for Device 2b/C”</w:t>
      </w:r>
      <w:r>
        <w:rPr>
          <w:rFonts w:ascii="Times New Roman" w:eastAsia="Times New Roman" w:hAnsi="Times New Roman"/>
        </w:rPr>
        <w:tab/>
        <w:t>Moderator (LG Electronics)</w:t>
      </w:r>
    </w:p>
    <w:p w14:paraId="2287784C" w14:textId="675AFD10" w:rsidR="00681FE3" w:rsidRDefault="00681FE3" w:rsidP="00681FE3">
      <w:r w:rsidRPr="00C5762E">
        <w:rPr>
          <w:rFonts w:ascii="Times New Roman" w:eastAsia="Times New Roman" w:hAnsi="Times New Roman"/>
          <w:b/>
          <w:bCs/>
        </w:rPr>
        <w:t>R1-2508905</w:t>
      </w:r>
      <w:r>
        <w:rPr>
          <w:rFonts w:ascii="Times New Roman" w:eastAsia="Times New Roman" w:hAnsi="Times New Roman"/>
        </w:rPr>
        <w:tab/>
        <w:t>FL summary #3 for 10.3.2.3 “Other procedures for Device 2b/C”</w:t>
      </w:r>
      <w:r>
        <w:rPr>
          <w:rFonts w:ascii="Times New Roman" w:eastAsia="Times New Roman" w:hAnsi="Times New Roman"/>
        </w:rPr>
        <w:tab/>
        <w:t>Moderator (LG Electronics)</w:t>
      </w:r>
    </w:p>
    <w:p w14:paraId="1E85B3C7" w14:textId="77777777" w:rsidR="00B726E2" w:rsidRDefault="00B726E2" w:rsidP="00681FE3">
      <w:pPr>
        <w:rPr>
          <w:rFonts w:ascii="Times New Roman" w:eastAsia="ＭＳ 明朝" w:hAnsi="Times New Roman"/>
          <w:lang w:eastAsia="ja-JP"/>
        </w:rPr>
      </w:pPr>
    </w:p>
    <w:p w14:paraId="6A5A302F" w14:textId="27EBC6D3" w:rsidR="00C5762E" w:rsidRPr="009E4C9F" w:rsidRDefault="009E4C9F" w:rsidP="00681FE3">
      <w:pPr>
        <w:rPr>
          <w:rFonts w:ascii="Times New Roman" w:eastAsia="ＭＳ 明朝" w:hAnsi="Times New Roman"/>
          <w:b/>
          <w:bCs/>
          <w:lang w:eastAsia="ja-JP"/>
        </w:rPr>
      </w:pPr>
      <w:r w:rsidRPr="00EE6E99">
        <w:rPr>
          <w:rFonts w:ascii="Times New Roman" w:eastAsia="ＭＳ 明朝" w:hAnsi="Times New Roman" w:hint="eastAsia"/>
          <w:b/>
          <w:bCs/>
          <w:highlight w:val="green"/>
          <w:lang w:eastAsia="ja-JP"/>
        </w:rPr>
        <w:t>A</w:t>
      </w:r>
      <w:r w:rsidR="00C5762E" w:rsidRPr="00EE6E99">
        <w:rPr>
          <w:rFonts w:ascii="Times New Roman" w:eastAsia="ＭＳ 明朝" w:hAnsi="Times New Roman" w:hint="eastAsia"/>
          <w:b/>
          <w:bCs/>
          <w:highlight w:val="green"/>
          <w:lang w:eastAsia="ja-JP"/>
        </w:rPr>
        <w:t>greement</w:t>
      </w:r>
    </w:p>
    <w:p w14:paraId="7BBDB6A1" w14:textId="1B37527D" w:rsidR="00382B55" w:rsidRPr="009E4C9F" w:rsidRDefault="00C5762E" w:rsidP="00C5762E">
      <w:pPr>
        <w:rPr>
          <w:rFonts w:eastAsia="ＭＳ 明朝"/>
          <w:lang w:eastAsia="ja-JP"/>
        </w:rPr>
      </w:pPr>
      <w:r>
        <w:rPr>
          <w:lang w:eastAsia="ko-KR"/>
        </w:rPr>
        <w:t>For i</w:t>
      </w:r>
      <w:r>
        <w:rPr>
          <w:rFonts w:hint="eastAsia"/>
          <w:lang w:eastAsia="ko-KR"/>
        </w:rPr>
        <w:t xml:space="preserve">nitial frequency </w:t>
      </w:r>
      <w:r>
        <w:rPr>
          <w:rFonts w:eastAsia="游明朝" w:hint="eastAsia"/>
          <w:lang w:eastAsia="ja-JP"/>
        </w:rPr>
        <w:t>acquisition</w:t>
      </w:r>
      <w:r>
        <w:rPr>
          <w:lang w:eastAsia="ko-KR"/>
        </w:rPr>
        <w:t xml:space="preserve"> for Device 2b and for Device C, a</w:t>
      </w:r>
      <w:r>
        <w:rPr>
          <w:rFonts w:eastAsia="SimSun"/>
        </w:rPr>
        <w:t xml:space="preserve"> device is expected to determine a frequency point </w:t>
      </w:r>
      <w:r w:rsidR="009E4C9F">
        <w:rPr>
          <w:rFonts w:eastAsia="ＭＳ 明朝" w:hint="eastAsia"/>
          <w:lang w:eastAsia="ja-JP"/>
        </w:rPr>
        <w:t>from</w:t>
      </w:r>
      <w:r w:rsidR="00382B55">
        <w:rPr>
          <w:rFonts w:eastAsia="ＭＳ 明朝" w:hint="eastAsia"/>
          <w:lang w:eastAsia="ja-JP"/>
        </w:rPr>
        <w:t xml:space="preserve"> predefined sync raster points </w:t>
      </w:r>
      <w:r>
        <w:rPr>
          <w:rFonts w:eastAsia="SimSun"/>
        </w:rPr>
        <w:t>for reception of the periodic synchronization signal</w:t>
      </w:r>
      <w:r w:rsidR="009E4C9F">
        <w:rPr>
          <w:rFonts w:eastAsia="ＭＳ 明朝" w:hint="eastAsia"/>
          <w:lang w:eastAsia="ja-JP"/>
        </w:rPr>
        <w:t>.</w:t>
      </w:r>
    </w:p>
    <w:p w14:paraId="2D1477C0" w14:textId="77777777" w:rsidR="00382B55" w:rsidRPr="009E4C9F" w:rsidRDefault="00382B55" w:rsidP="009E4C9F">
      <w:pPr>
        <w:pStyle w:val="a4"/>
        <w:numPr>
          <w:ilvl w:val="0"/>
          <w:numId w:val="42"/>
        </w:numPr>
        <w:rPr>
          <w:rFonts w:eastAsia="ＭＳ 明朝"/>
          <w:lang w:val="en-US" w:eastAsia="ja-JP"/>
        </w:rPr>
      </w:pPr>
      <w:r w:rsidRPr="009E4C9F">
        <w:rPr>
          <w:rFonts w:eastAsia="ＭＳ 明朝"/>
          <w:lang w:val="en-US" w:eastAsia="ja-JP"/>
        </w:rPr>
        <w:t>Details on the sync raster design is handled by RAN4.</w:t>
      </w:r>
    </w:p>
    <w:p w14:paraId="6E12C653" w14:textId="77777777" w:rsidR="00EE6E99" w:rsidRDefault="00EE6E99" w:rsidP="00681FE3">
      <w:pPr>
        <w:rPr>
          <w:rFonts w:ascii="Times New Roman" w:eastAsia="ＭＳ 明朝" w:hAnsi="Times New Roman"/>
          <w:lang w:eastAsia="ja-JP"/>
        </w:rPr>
      </w:pPr>
    </w:p>
    <w:p w14:paraId="2F57A0F5" w14:textId="77777777" w:rsidR="00E03BCB" w:rsidRPr="00EE6E99" w:rsidRDefault="00E03BCB" w:rsidP="00681FE3">
      <w:pPr>
        <w:rPr>
          <w:rFonts w:ascii="Times New Roman" w:eastAsia="ＭＳ 明朝" w:hAnsi="Times New Roman" w:hint="eastAsia"/>
          <w:lang w:eastAsia="ja-JP"/>
        </w:rPr>
      </w:pPr>
    </w:p>
    <w:p w14:paraId="04A8DA27" w14:textId="5AF701A7" w:rsidR="00B726E2" w:rsidRPr="00E03BCB" w:rsidRDefault="00681FE3" w:rsidP="00681FE3">
      <w:pPr>
        <w:rPr>
          <w:rFonts w:eastAsia="ＭＳ 明朝" w:hint="eastAsia"/>
          <w:lang w:eastAsia="ja-JP"/>
        </w:rPr>
      </w:pPr>
      <w:r>
        <w:rPr>
          <w:rFonts w:ascii="Times New Roman" w:eastAsia="Times New Roman" w:hAnsi="Times New Roman"/>
        </w:rPr>
        <w:t>R1-2508906</w:t>
      </w:r>
      <w:r>
        <w:rPr>
          <w:rFonts w:ascii="Times New Roman" w:eastAsia="Times New Roman" w:hAnsi="Times New Roman"/>
        </w:rPr>
        <w:tab/>
        <w:t>FL summary #4 for 10.3.2.3 “Other procedures for Device 2b/C”</w:t>
      </w:r>
      <w:r>
        <w:rPr>
          <w:rFonts w:ascii="Times New Roman" w:eastAsia="Times New Roman" w:hAnsi="Times New Roman"/>
        </w:rPr>
        <w:tab/>
        <w:t>Moderator (LG Electronics)</w:t>
      </w:r>
    </w:p>
    <w:p w14:paraId="2E9CEBC0" w14:textId="0A4E9B4F" w:rsidR="00681FE3" w:rsidRDefault="00681FE3" w:rsidP="00681FE3">
      <w:r w:rsidRPr="00E03BCB">
        <w:rPr>
          <w:rFonts w:ascii="Times New Roman" w:eastAsia="Times New Roman" w:hAnsi="Times New Roman"/>
          <w:b/>
          <w:bCs/>
        </w:rPr>
        <w:t>R1-2508907</w:t>
      </w:r>
      <w:r>
        <w:rPr>
          <w:rFonts w:ascii="Times New Roman" w:eastAsia="Times New Roman" w:hAnsi="Times New Roman"/>
        </w:rPr>
        <w:tab/>
        <w:t>FL summary #5 for 10.3.2.3 “Other procedures for Device 2b/C”</w:t>
      </w:r>
      <w:r>
        <w:rPr>
          <w:rFonts w:ascii="Times New Roman" w:eastAsia="Times New Roman" w:hAnsi="Times New Roman"/>
        </w:rPr>
        <w:tab/>
        <w:t>Moderator (LG Electronics)</w:t>
      </w:r>
    </w:p>
    <w:p w14:paraId="29E3AAC9" w14:textId="77777777" w:rsidR="00B726E2" w:rsidRDefault="00B726E2" w:rsidP="00681FE3">
      <w:pPr>
        <w:rPr>
          <w:rFonts w:ascii="Times New Roman" w:eastAsia="ＭＳ 明朝" w:hAnsi="Times New Roman"/>
          <w:lang w:eastAsia="ja-JP"/>
        </w:rPr>
      </w:pPr>
    </w:p>
    <w:p w14:paraId="11450522" w14:textId="2DB283E8" w:rsidR="00E03BCB" w:rsidRPr="00E03BCB" w:rsidRDefault="00E03BCB" w:rsidP="00681FE3">
      <w:pPr>
        <w:rPr>
          <w:rFonts w:ascii="Times New Roman" w:eastAsia="ＭＳ 明朝" w:hAnsi="Times New Roman" w:hint="eastAsia"/>
          <w:b/>
          <w:bCs/>
          <w:lang w:eastAsia="ja-JP"/>
        </w:rPr>
      </w:pPr>
      <w:r w:rsidRPr="00E03BCB">
        <w:rPr>
          <w:rFonts w:ascii="Times New Roman" w:eastAsia="ＭＳ 明朝" w:hAnsi="Times New Roman" w:hint="eastAsia"/>
          <w:b/>
          <w:bCs/>
          <w:highlight w:val="green"/>
          <w:lang w:eastAsia="ja-JP"/>
        </w:rPr>
        <w:t>Agreement</w:t>
      </w:r>
    </w:p>
    <w:p w14:paraId="1F298FD2" w14:textId="1260302B" w:rsidR="00E03BCB" w:rsidRPr="009F0532" w:rsidRDefault="00E03BCB" w:rsidP="009F0532">
      <w:pPr>
        <w:pStyle w:val="afe"/>
        <w:numPr>
          <w:ilvl w:val="0"/>
          <w:numId w:val="40"/>
        </w:numPr>
        <w:ind w:leftChars="0"/>
        <w:rPr>
          <w:rFonts w:ascii="Times New Roman" w:eastAsia="ＭＳ 明朝" w:hAnsi="Times New Roman"/>
          <w:lang w:val="en-US" w:eastAsia="ja-JP"/>
        </w:rPr>
      </w:pPr>
      <w:r w:rsidRPr="009F0532">
        <w:rPr>
          <w:rFonts w:ascii="Times New Roman" w:eastAsia="ＭＳ 明朝" w:hAnsi="Times New Roman" w:hint="eastAsia"/>
          <w:lang w:val="en-US" w:eastAsia="ja-JP"/>
        </w:rPr>
        <w:t xml:space="preserve">The functionality of broadcast information is to provide the device with </w:t>
      </w:r>
      <w:r w:rsidRPr="009F0532">
        <w:rPr>
          <w:rFonts w:ascii="Times New Roman" w:eastAsia="ＭＳ 明朝" w:hAnsi="Times New Roman"/>
          <w:lang w:val="en-US" w:eastAsia="ja-JP"/>
        </w:rPr>
        <w:t>at least necessary in</w:t>
      </w:r>
      <w:r w:rsidRPr="009F0532">
        <w:rPr>
          <w:rFonts w:ascii="Times New Roman" w:eastAsia="ＭＳ 明朝" w:hAnsi="Times New Roman" w:hint="eastAsia"/>
          <w:lang w:val="en-US" w:eastAsia="ja-JP"/>
        </w:rPr>
        <w:t>formation</w:t>
      </w:r>
      <w:r w:rsidRPr="009F0532">
        <w:rPr>
          <w:rFonts w:ascii="Times New Roman" w:eastAsia="ＭＳ 明朝" w:hAnsi="Times New Roman"/>
          <w:lang w:val="en-US" w:eastAsia="ja-JP"/>
        </w:rPr>
        <w:t xml:space="preserve"> for subsequent transmission and reception</w:t>
      </w:r>
    </w:p>
    <w:p w14:paraId="187F3818" w14:textId="77777777" w:rsidR="00E03BCB" w:rsidRPr="009F0532" w:rsidRDefault="00E03BCB" w:rsidP="009F0532">
      <w:pPr>
        <w:pStyle w:val="afe"/>
        <w:numPr>
          <w:ilvl w:val="0"/>
          <w:numId w:val="40"/>
        </w:numPr>
        <w:ind w:leftChars="0"/>
        <w:rPr>
          <w:rFonts w:ascii="Times New Roman" w:eastAsia="ＭＳ 明朝" w:hAnsi="Times New Roman"/>
          <w:lang w:val="en-US" w:eastAsia="ja-JP"/>
        </w:rPr>
      </w:pPr>
      <w:r w:rsidRPr="009F0532">
        <w:rPr>
          <w:rFonts w:ascii="Times New Roman" w:eastAsia="ＭＳ 明朝" w:hAnsi="Times New Roman" w:hint="eastAsia"/>
          <w:lang w:val="en-US" w:eastAsia="ja-JP"/>
        </w:rPr>
        <w:t xml:space="preserve">On how A-IoT devices acquire the broadcast information, </w:t>
      </w:r>
      <w:r w:rsidRPr="009F0532">
        <w:rPr>
          <w:rFonts w:ascii="Times New Roman" w:eastAsia="ＭＳ 明朝" w:hAnsi="Times New Roman"/>
          <w:lang w:val="en-US" w:eastAsia="ja-JP"/>
        </w:rPr>
        <w:t xml:space="preserve">study the following two cases: </w:t>
      </w:r>
    </w:p>
    <w:p w14:paraId="6397AB29" w14:textId="77777777" w:rsidR="00E03BCB" w:rsidRPr="00F01385" w:rsidRDefault="00E03BCB" w:rsidP="00F01385">
      <w:pPr>
        <w:pStyle w:val="afe"/>
        <w:numPr>
          <w:ilvl w:val="1"/>
          <w:numId w:val="40"/>
        </w:numPr>
        <w:ind w:leftChars="0"/>
        <w:rPr>
          <w:rFonts w:ascii="Times New Roman" w:eastAsia="ＭＳ 明朝" w:hAnsi="Times New Roman"/>
          <w:lang w:val="en-US" w:eastAsia="ja-JP"/>
        </w:rPr>
      </w:pPr>
      <w:r w:rsidRPr="00F01385">
        <w:rPr>
          <w:rFonts w:ascii="Times New Roman" w:eastAsia="ＭＳ 明朝" w:hAnsi="Times New Roman"/>
          <w:lang w:val="en-US" w:eastAsia="ja-JP"/>
        </w:rPr>
        <w:t xml:space="preserve">Case B1: </w:t>
      </w:r>
      <w:r w:rsidRPr="00F01385">
        <w:rPr>
          <w:rFonts w:ascii="Times New Roman" w:eastAsia="ＭＳ 明朝" w:hAnsi="Times New Roman" w:hint="eastAsia"/>
          <w:lang w:val="en-US" w:eastAsia="ja-JP"/>
        </w:rPr>
        <w:t>Single-step acquisition of the broadcast information</w:t>
      </w:r>
      <w:r w:rsidRPr="00F01385" w:rsidDel="007C2B03">
        <w:rPr>
          <w:rFonts w:ascii="Times New Roman" w:eastAsia="ＭＳ 明朝" w:hAnsi="Times New Roman"/>
          <w:lang w:val="en-US" w:eastAsia="ja-JP"/>
        </w:rPr>
        <w:t xml:space="preserve"> </w:t>
      </w:r>
    </w:p>
    <w:p w14:paraId="4C8E37CF" w14:textId="77777777" w:rsidR="00E03BCB" w:rsidRPr="00F01385" w:rsidRDefault="00E03BCB" w:rsidP="00F01385">
      <w:pPr>
        <w:pStyle w:val="afe"/>
        <w:numPr>
          <w:ilvl w:val="1"/>
          <w:numId w:val="40"/>
        </w:numPr>
        <w:ind w:leftChars="0"/>
        <w:rPr>
          <w:rFonts w:ascii="Times New Roman" w:eastAsia="ＭＳ 明朝" w:hAnsi="Times New Roman"/>
          <w:lang w:val="en-US" w:eastAsia="ja-JP"/>
        </w:rPr>
      </w:pPr>
      <w:r w:rsidRPr="00F01385">
        <w:rPr>
          <w:rFonts w:ascii="Times New Roman" w:eastAsia="ＭＳ 明朝" w:hAnsi="Times New Roman"/>
          <w:lang w:val="en-US" w:eastAsia="ja-JP"/>
        </w:rPr>
        <w:t xml:space="preserve">Case B2: </w:t>
      </w:r>
      <w:r w:rsidRPr="00F01385">
        <w:rPr>
          <w:rFonts w:ascii="Times New Roman" w:eastAsia="ＭＳ 明朝" w:hAnsi="Times New Roman" w:hint="eastAsia"/>
          <w:lang w:val="en-US" w:eastAsia="ja-JP"/>
        </w:rPr>
        <w:t xml:space="preserve">Two-step acquisition of the broadcast information </w:t>
      </w:r>
      <w:r w:rsidRPr="00F01385">
        <w:rPr>
          <w:rFonts w:ascii="Times New Roman" w:eastAsia="ＭＳ 明朝" w:hAnsi="Times New Roman"/>
          <w:lang w:val="en-US" w:eastAsia="ja-JP"/>
        </w:rPr>
        <w:t>(e.g., MIB-like and then SIB1-like broadcast information)</w:t>
      </w:r>
    </w:p>
    <w:p w14:paraId="06FFD9F8" w14:textId="77777777" w:rsidR="00E03BCB" w:rsidRPr="009F0532" w:rsidRDefault="00E03BCB" w:rsidP="009F0532">
      <w:pPr>
        <w:pStyle w:val="afe"/>
        <w:numPr>
          <w:ilvl w:val="0"/>
          <w:numId w:val="40"/>
        </w:numPr>
        <w:ind w:leftChars="0"/>
        <w:rPr>
          <w:rFonts w:ascii="Times New Roman" w:eastAsia="ＭＳ 明朝" w:hAnsi="Times New Roman"/>
          <w:lang w:val="en-US" w:eastAsia="ja-JP"/>
        </w:rPr>
      </w:pPr>
      <w:r w:rsidRPr="009F0532">
        <w:rPr>
          <w:rFonts w:ascii="Times New Roman" w:eastAsia="ＭＳ 明朝" w:hAnsi="Times New Roman"/>
          <w:lang w:val="en-US" w:eastAsia="ja-JP"/>
        </w:rPr>
        <w:t>On whether to use PRDCH to carry the broadcast information,</w:t>
      </w:r>
    </w:p>
    <w:p w14:paraId="2059A370" w14:textId="77777777" w:rsidR="00E03BCB" w:rsidRPr="00F01385" w:rsidRDefault="00E03BCB" w:rsidP="00F01385">
      <w:pPr>
        <w:pStyle w:val="afe"/>
        <w:numPr>
          <w:ilvl w:val="1"/>
          <w:numId w:val="40"/>
        </w:numPr>
        <w:ind w:leftChars="0"/>
        <w:rPr>
          <w:rFonts w:ascii="Times New Roman" w:eastAsia="ＭＳ 明朝" w:hAnsi="Times New Roman"/>
          <w:lang w:val="en-US" w:eastAsia="ja-JP"/>
        </w:rPr>
      </w:pPr>
      <w:r w:rsidRPr="00F01385">
        <w:rPr>
          <w:rFonts w:ascii="Times New Roman" w:eastAsia="ＭＳ 明朝" w:hAnsi="Times New Roman"/>
          <w:lang w:val="en-US" w:eastAsia="ja-JP"/>
        </w:rPr>
        <w:t>For Case B1, PRDCH is used to carry the broadcast information.</w:t>
      </w:r>
    </w:p>
    <w:p w14:paraId="29DFB6D6" w14:textId="77777777" w:rsidR="00E03BCB" w:rsidRPr="00F01385" w:rsidRDefault="00E03BCB" w:rsidP="00F01385">
      <w:pPr>
        <w:pStyle w:val="afe"/>
        <w:numPr>
          <w:ilvl w:val="1"/>
          <w:numId w:val="40"/>
        </w:numPr>
        <w:ind w:leftChars="0"/>
        <w:rPr>
          <w:rFonts w:ascii="Times New Roman" w:eastAsia="ＭＳ 明朝" w:hAnsi="Times New Roman"/>
          <w:lang w:val="en-US" w:eastAsia="ja-JP"/>
        </w:rPr>
      </w:pPr>
      <w:r w:rsidRPr="00F01385">
        <w:rPr>
          <w:rFonts w:ascii="Times New Roman" w:eastAsia="ＭＳ 明朝" w:hAnsi="Times New Roman"/>
          <w:lang w:val="en-US" w:eastAsia="ja-JP"/>
        </w:rPr>
        <w:t xml:space="preserve">For Case B2 </w:t>
      </w:r>
    </w:p>
    <w:p w14:paraId="0675FD99" w14:textId="77777777" w:rsidR="00E03BCB" w:rsidRPr="00F01385" w:rsidRDefault="00E03BCB" w:rsidP="00F01385">
      <w:pPr>
        <w:pStyle w:val="afe"/>
        <w:numPr>
          <w:ilvl w:val="2"/>
          <w:numId w:val="40"/>
        </w:numPr>
        <w:ind w:leftChars="0"/>
        <w:rPr>
          <w:rFonts w:ascii="Times New Roman" w:eastAsia="ＭＳ 明朝" w:hAnsi="Times New Roman"/>
          <w:lang w:val="en-US" w:eastAsia="ja-JP"/>
        </w:rPr>
      </w:pPr>
      <w:r w:rsidRPr="00F01385">
        <w:rPr>
          <w:rFonts w:ascii="Times New Roman" w:eastAsia="ＭＳ 明朝" w:hAnsi="Times New Roman"/>
          <w:lang w:val="en-US" w:eastAsia="ja-JP"/>
        </w:rPr>
        <w:t>PRDCH is used to carry the SIB1-like broadcast information.</w:t>
      </w:r>
    </w:p>
    <w:p w14:paraId="778E7F7D" w14:textId="77777777" w:rsidR="00E03BCB" w:rsidRPr="00F01385" w:rsidRDefault="00E03BCB" w:rsidP="00F01385">
      <w:pPr>
        <w:pStyle w:val="afe"/>
        <w:numPr>
          <w:ilvl w:val="2"/>
          <w:numId w:val="40"/>
        </w:numPr>
        <w:ind w:leftChars="0"/>
        <w:rPr>
          <w:rFonts w:ascii="Times New Roman" w:eastAsia="ＭＳ 明朝" w:hAnsi="Times New Roman"/>
          <w:lang w:val="en-US" w:eastAsia="ja-JP"/>
        </w:rPr>
      </w:pPr>
      <w:r w:rsidRPr="00F01385">
        <w:rPr>
          <w:rFonts w:ascii="Times New Roman" w:eastAsia="ＭＳ 明朝" w:hAnsi="Times New Roman"/>
          <w:lang w:val="en-US" w:eastAsia="ja-JP"/>
        </w:rPr>
        <w:t xml:space="preserve">A separate </w:t>
      </w:r>
      <w:r w:rsidRPr="00F01385">
        <w:rPr>
          <w:rFonts w:ascii="Times New Roman" w:eastAsia="ＭＳ 明朝" w:hAnsi="Times New Roman" w:hint="eastAsia"/>
          <w:lang w:val="en-US" w:eastAsia="ja-JP"/>
        </w:rPr>
        <w:t xml:space="preserve">PRDCH or a new physical channel </w:t>
      </w:r>
      <w:r w:rsidRPr="00F01385">
        <w:rPr>
          <w:rFonts w:ascii="Times New Roman" w:eastAsia="ＭＳ 明朝" w:hAnsi="Times New Roman"/>
          <w:lang w:val="en-US" w:eastAsia="ja-JP"/>
        </w:rPr>
        <w:t xml:space="preserve">dedicated to MIB-like </w:t>
      </w:r>
      <w:r w:rsidRPr="00F01385">
        <w:rPr>
          <w:rFonts w:ascii="Times New Roman" w:eastAsia="ＭＳ 明朝" w:hAnsi="Times New Roman" w:hint="eastAsia"/>
          <w:lang w:val="en-US" w:eastAsia="ja-JP"/>
        </w:rPr>
        <w:t>is used to carry the MIB-like broadcast information</w:t>
      </w:r>
    </w:p>
    <w:p w14:paraId="51FDD5D4" w14:textId="77777777" w:rsidR="00E03BCB" w:rsidRDefault="00E03BCB" w:rsidP="00681FE3">
      <w:pPr>
        <w:rPr>
          <w:rFonts w:ascii="Times New Roman" w:eastAsia="ＭＳ 明朝" w:hAnsi="Times New Roman"/>
          <w:lang w:eastAsia="ja-JP"/>
        </w:rPr>
      </w:pPr>
    </w:p>
    <w:p w14:paraId="6A3EF19B" w14:textId="08DBA24F" w:rsidR="009F0532" w:rsidRPr="00D919C6" w:rsidRDefault="00D919C6" w:rsidP="00681FE3">
      <w:pPr>
        <w:rPr>
          <w:rFonts w:ascii="Times New Roman" w:eastAsia="ＭＳ 明朝" w:hAnsi="Times New Roman" w:hint="eastAsia"/>
          <w:b/>
          <w:bCs/>
          <w:lang w:eastAsia="ja-JP"/>
        </w:rPr>
      </w:pPr>
      <w:r w:rsidRPr="00D919C6">
        <w:rPr>
          <w:rFonts w:ascii="Times New Roman" w:eastAsia="ＭＳ 明朝" w:hAnsi="Times New Roman" w:hint="eastAsia"/>
          <w:b/>
          <w:bCs/>
          <w:highlight w:val="green"/>
          <w:lang w:eastAsia="ja-JP"/>
        </w:rPr>
        <w:t>A</w:t>
      </w:r>
      <w:r w:rsidR="009F0532" w:rsidRPr="00D919C6">
        <w:rPr>
          <w:rFonts w:ascii="Times New Roman" w:eastAsia="ＭＳ 明朝" w:hAnsi="Times New Roman" w:hint="eastAsia"/>
          <w:b/>
          <w:bCs/>
          <w:highlight w:val="green"/>
          <w:lang w:eastAsia="ja-JP"/>
        </w:rPr>
        <w:t>greement</w:t>
      </w:r>
    </w:p>
    <w:p w14:paraId="66E638F6" w14:textId="71E970D2" w:rsidR="009F0532" w:rsidRDefault="00784924" w:rsidP="009F0532">
      <w:pPr>
        <w:rPr>
          <w:lang w:eastAsia="ko-KR"/>
        </w:rPr>
      </w:pPr>
      <w:r>
        <w:rPr>
          <w:rFonts w:eastAsia="ＭＳ 明朝" w:hint="eastAsia"/>
          <w:lang w:eastAsia="ja-JP"/>
        </w:rPr>
        <w:t>P</w:t>
      </w:r>
      <w:r w:rsidR="009F0532">
        <w:rPr>
          <w:lang w:eastAsia="ko-KR"/>
        </w:rPr>
        <w:t xml:space="preserve">eriodic transmission of broadcast information </w:t>
      </w:r>
      <w:r>
        <w:rPr>
          <w:rFonts w:eastAsia="ＭＳ 明朝" w:hint="eastAsia"/>
          <w:lang w:eastAsia="ja-JP"/>
        </w:rPr>
        <w:t xml:space="preserve">to provide </w:t>
      </w:r>
      <w:r w:rsidRPr="009F0532">
        <w:rPr>
          <w:rFonts w:ascii="Times New Roman" w:eastAsia="ＭＳ 明朝" w:hAnsi="Times New Roman"/>
          <w:lang w:val="en-US" w:eastAsia="ja-JP"/>
        </w:rPr>
        <w:t>at least necessary in</w:t>
      </w:r>
      <w:r w:rsidRPr="009F0532">
        <w:rPr>
          <w:rFonts w:ascii="Times New Roman" w:eastAsia="ＭＳ 明朝" w:hAnsi="Times New Roman" w:hint="eastAsia"/>
          <w:lang w:val="en-US" w:eastAsia="ja-JP"/>
        </w:rPr>
        <w:t>formation</w:t>
      </w:r>
      <w:r w:rsidRPr="009F0532">
        <w:rPr>
          <w:rFonts w:ascii="Times New Roman" w:eastAsia="ＭＳ 明朝" w:hAnsi="Times New Roman"/>
          <w:lang w:val="en-US" w:eastAsia="ja-JP"/>
        </w:rPr>
        <w:t xml:space="preserve"> for subsequent transmission and reception</w:t>
      </w:r>
      <w:r>
        <w:rPr>
          <w:lang w:eastAsia="ko-KR"/>
        </w:rPr>
        <w:t xml:space="preserve"> </w:t>
      </w:r>
      <w:r w:rsidR="009F0532">
        <w:rPr>
          <w:lang w:eastAsia="ko-KR"/>
        </w:rPr>
        <w:t>is necessary for Device 2b and for Device C.</w:t>
      </w:r>
    </w:p>
    <w:p w14:paraId="0563F622" w14:textId="718F0AF5" w:rsidR="009F0532" w:rsidRDefault="009F0532" w:rsidP="009F0532">
      <w:pPr>
        <w:pStyle w:val="afe"/>
        <w:numPr>
          <w:ilvl w:val="0"/>
          <w:numId w:val="40"/>
        </w:numPr>
        <w:ind w:leftChars="0"/>
        <w:rPr>
          <w:rFonts w:ascii="Times New Roman" w:eastAsia="ＭＳ 明朝" w:hAnsi="Times New Roman"/>
          <w:lang w:val="en-US" w:eastAsia="ja-JP"/>
        </w:rPr>
      </w:pPr>
      <w:r w:rsidRPr="009F0532">
        <w:rPr>
          <w:rFonts w:ascii="Times New Roman" w:eastAsia="ＭＳ 明朝" w:hAnsi="Times New Roman" w:hint="eastAsia"/>
          <w:lang w:val="en-US" w:eastAsia="ja-JP"/>
        </w:rPr>
        <w:t xml:space="preserve">FFS (in SI or WI): whether </w:t>
      </w:r>
      <w:r w:rsidRPr="009F0532">
        <w:rPr>
          <w:rFonts w:ascii="Times New Roman" w:eastAsia="ＭＳ 明朝" w:hAnsi="Times New Roman"/>
          <w:lang w:val="en-US" w:eastAsia="ja-JP"/>
        </w:rPr>
        <w:t>the transmission of broadcast</w:t>
      </w:r>
      <w:r w:rsidRPr="009F0532">
        <w:rPr>
          <w:rFonts w:ascii="Times New Roman" w:eastAsia="ＭＳ 明朝" w:hAnsi="Times New Roman" w:hint="eastAsia"/>
          <w:lang w:val="en-US" w:eastAsia="ja-JP"/>
        </w:rPr>
        <w:t xml:space="preserve"> </w:t>
      </w:r>
      <w:r w:rsidRPr="009F0532">
        <w:rPr>
          <w:rFonts w:ascii="Times New Roman" w:eastAsia="ＭＳ 明朝" w:hAnsi="Times New Roman"/>
          <w:lang w:val="en-US" w:eastAsia="ja-JP"/>
        </w:rPr>
        <w:t xml:space="preserve">information </w:t>
      </w:r>
      <w:r w:rsidRPr="009F0532">
        <w:rPr>
          <w:rFonts w:ascii="Times New Roman" w:eastAsia="ＭＳ 明朝" w:hAnsi="Times New Roman" w:hint="eastAsia"/>
          <w:lang w:val="en-US" w:eastAsia="ja-JP"/>
        </w:rPr>
        <w:t>is strictly periodic</w:t>
      </w:r>
      <w:r>
        <w:rPr>
          <w:rFonts w:ascii="Times New Roman" w:eastAsia="ＭＳ 明朝" w:hAnsi="Times New Roman" w:hint="eastAsia"/>
          <w:lang w:val="en-US" w:eastAsia="ja-JP"/>
        </w:rPr>
        <w:t xml:space="preserve"> at reader</w:t>
      </w:r>
    </w:p>
    <w:p w14:paraId="758E2042" w14:textId="120FDCEE" w:rsidR="009F0532" w:rsidRDefault="009F0532" w:rsidP="009F0532">
      <w:pPr>
        <w:pStyle w:val="afe"/>
        <w:numPr>
          <w:ilvl w:val="0"/>
          <w:numId w:val="40"/>
        </w:numPr>
        <w:ind w:leftChars="0"/>
        <w:rPr>
          <w:rFonts w:ascii="Times New Roman" w:eastAsia="ＭＳ 明朝" w:hAnsi="Times New Roman"/>
          <w:lang w:val="en-US" w:eastAsia="ja-JP"/>
        </w:rPr>
      </w:pPr>
      <w:r>
        <w:rPr>
          <w:rFonts w:ascii="Times New Roman" w:eastAsia="ＭＳ 明朝" w:hAnsi="Times New Roman" w:hint="eastAsia"/>
          <w:lang w:val="en-US" w:eastAsia="ja-JP"/>
        </w:rPr>
        <w:t>FFS</w:t>
      </w:r>
      <w:r w:rsidRPr="009F0532">
        <w:rPr>
          <w:rFonts w:ascii="Times New Roman" w:eastAsia="ＭＳ 明朝" w:hAnsi="Times New Roman" w:hint="eastAsia"/>
          <w:lang w:val="en-US" w:eastAsia="ja-JP"/>
        </w:rPr>
        <w:t xml:space="preserve"> (in SI or WI):</w:t>
      </w:r>
      <w:r>
        <w:rPr>
          <w:rFonts w:ascii="Times New Roman" w:eastAsia="ＭＳ 明朝" w:hAnsi="Times New Roman" w:hint="eastAsia"/>
          <w:lang w:val="en-US" w:eastAsia="ja-JP"/>
        </w:rPr>
        <w:t xml:space="preserve"> periodicity of </w:t>
      </w:r>
      <w:r w:rsidRPr="009F0532">
        <w:rPr>
          <w:rFonts w:ascii="Times New Roman" w:eastAsia="ＭＳ 明朝" w:hAnsi="Times New Roman"/>
          <w:lang w:val="en-US" w:eastAsia="ja-JP"/>
        </w:rPr>
        <w:t>the transmission of broadcast</w:t>
      </w:r>
      <w:r w:rsidRPr="009F0532">
        <w:rPr>
          <w:rFonts w:ascii="Times New Roman" w:eastAsia="ＭＳ 明朝" w:hAnsi="Times New Roman" w:hint="eastAsia"/>
          <w:lang w:val="en-US" w:eastAsia="ja-JP"/>
        </w:rPr>
        <w:t xml:space="preserve"> </w:t>
      </w:r>
      <w:r w:rsidRPr="009F0532">
        <w:rPr>
          <w:rFonts w:ascii="Times New Roman" w:eastAsia="ＭＳ 明朝" w:hAnsi="Times New Roman"/>
          <w:lang w:val="en-US" w:eastAsia="ja-JP"/>
        </w:rPr>
        <w:t>information</w:t>
      </w:r>
    </w:p>
    <w:p w14:paraId="191720EA" w14:textId="77777777" w:rsidR="009F0532" w:rsidRDefault="009F0532" w:rsidP="009F0532">
      <w:pPr>
        <w:overflowPunct w:val="0"/>
        <w:autoSpaceDE w:val="0"/>
        <w:autoSpaceDN w:val="0"/>
        <w:adjustRightInd w:val="0"/>
        <w:spacing w:after="180"/>
        <w:contextualSpacing/>
        <w:textAlignment w:val="baseline"/>
        <w:rPr>
          <w:rFonts w:eastAsia="ＭＳ 明朝" w:cs="Times"/>
          <w:color w:val="000000" w:themeColor="text1"/>
          <w:lang w:eastAsia="ja-JP"/>
        </w:rPr>
      </w:pPr>
    </w:p>
    <w:p w14:paraId="6B300BAB" w14:textId="343D96D4" w:rsidR="00D919C6" w:rsidRPr="00320B31" w:rsidRDefault="00320B31" w:rsidP="009F0532">
      <w:pPr>
        <w:overflowPunct w:val="0"/>
        <w:autoSpaceDE w:val="0"/>
        <w:autoSpaceDN w:val="0"/>
        <w:adjustRightInd w:val="0"/>
        <w:spacing w:after="180"/>
        <w:contextualSpacing/>
        <w:textAlignment w:val="baseline"/>
        <w:rPr>
          <w:rFonts w:eastAsia="ＭＳ 明朝" w:cs="Times" w:hint="eastAsia"/>
          <w:b/>
          <w:bCs/>
          <w:color w:val="000000" w:themeColor="text1"/>
          <w:lang w:eastAsia="ja-JP"/>
        </w:rPr>
      </w:pPr>
      <w:r w:rsidRPr="00320B31">
        <w:rPr>
          <w:rFonts w:eastAsia="ＭＳ 明朝" w:cs="Times" w:hint="eastAsia"/>
          <w:b/>
          <w:bCs/>
          <w:color w:val="000000" w:themeColor="text1"/>
          <w:highlight w:val="green"/>
          <w:lang w:eastAsia="ja-JP"/>
        </w:rPr>
        <w:t>A</w:t>
      </w:r>
      <w:r w:rsidR="00D919C6" w:rsidRPr="00320B31">
        <w:rPr>
          <w:rFonts w:eastAsia="ＭＳ 明朝" w:cs="Times" w:hint="eastAsia"/>
          <w:b/>
          <w:bCs/>
          <w:color w:val="000000" w:themeColor="text1"/>
          <w:highlight w:val="green"/>
          <w:lang w:eastAsia="ja-JP"/>
        </w:rPr>
        <w:t>greement</w:t>
      </w:r>
    </w:p>
    <w:p w14:paraId="1838E4D4" w14:textId="77777777" w:rsidR="00D919C6" w:rsidRDefault="00D919C6" w:rsidP="00D919C6">
      <w:pPr>
        <w:rPr>
          <w:szCs w:val="20"/>
          <w:lang w:eastAsia="ko-KR"/>
        </w:rPr>
      </w:pPr>
      <w:r>
        <w:rPr>
          <w:rFonts w:eastAsiaTheme="minorEastAsia" w:hint="eastAsia"/>
          <w:lang w:eastAsia="ko-KR"/>
        </w:rPr>
        <w:t xml:space="preserve">For </w:t>
      </w:r>
      <w:r>
        <w:rPr>
          <w:szCs w:val="20"/>
          <w:lang w:eastAsia="ko-KR"/>
        </w:rPr>
        <w:t>the 3 options for the content of the first D2R transmission for DO-A for Device 2b and for Device C, study the following aspects:</w:t>
      </w:r>
    </w:p>
    <w:p w14:paraId="59AF5F86" w14:textId="77777777" w:rsidR="00D919C6" w:rsidRPr="00D919C6" w:rsidRDefault="00D919C6" w:rsidP="00D919C6">
      <w:pPr>
        <w:pStyle w:val="afe"/>
        <w:numPr>
          <w:ilvl w:val="0"/>
          <w:numId w:val="40"/>
        </w:numPr>
        <w:ind w:leftChars="0"/>
        <w:rPr>
          <w:rFonts w:ascii="Times New Roman" w:eastAsia="ＭＳ 明朝" w:hAnsi="Times New Roman"/>
          <w:lang w:val="en-US" w:eastAsia="ja-JP"/>
        </w:rPr>
      </w:pPr>
      <w:r w:rsidRPr="00D919C6">
        <w:rPr>
          <w:rFonts w:ascii="Times New Roman" w:eastAsia="ＭＳ 明朝" w:hAnsi="Times New Roman"/>
          <w:lang w:val="en-US" w:eastAsia="ja-JP"/>
        </w:rPr>
        <w:t>Recommended scenarios (event-triggered or periodic)</w:t>
      </w:r>
    </w:p>
    <w:p w14:paraId="37F06E99" w14:textId="5205FAC4" w:rsidR="00D919C6" w:rsidRPr="00D919C6" w:rsidRDefault="00D919C6" w:rsidP="00D919C6">
      <w:pPr>
        <w:pStyle w:val="afe"/>
        <w:numPr>
          <w:ilvl w:val="0"/>
          <w:numId w:val="40"/>
        </w:numPr>
        <w:ind w:leftChars="0"/>
        <w:rPr>
          <w:rFonts w:ascii="Times New Roman" w:eastAsia="ＭＳ 明朝" w:hAnsi="Times New Roman"/>
          <w:lang w:val="en-US" w:eastAsia="ja-JP"/>
        </w:rPr>
      </w:pPr>
      <w:r w:rsidRPr="00D919C6">
        <w:rPr>
          <w:rFonts w:ascii="Times New Roman" w:eastAsia="ＭＳ 明朝" w:hAnsi="Times New Roman"/>
          <w:lang w:val="en-US" w:eastAsia="ja-JP"/>
        </w:rPr>
        <w:t xml:space="preserve">Subsequent </w:t>
      </w:r>
      <w:r w:rsidR="00320B31">
        <w:rPr>
          <w:rFonts w:ascii="Times New Roman" w:eastAsia="ＭＳ 明朝" w:hAnsi="Times New Roman" w:hint="eastAsia"/>
          <w:lang w:val="en-US" w:eastAsia="ja-JP"/>
        </w:rPr>
        <w:t>transmission(s)/reception(s)/</w:t>
      </w:r>
      <w:r w:rsidRPr="00D919C6">
        <w:rPr>
          <w:rFonts w:ascii="Times New Roman" w:eastAsia="ＭＳ 明朝" w:hAnsi="Times New Roman"/>
          <w:lang w:val="en-US" w:eastAsia="ja-JP"/>
        </w:rPr>
        <w:t>procedure</w:t>
      </w:r>
      <w:r w:rsidR="00320B31">
        <w:rPr>
          <w:rFonts w:ascii="Times New Roman" w:eastAsia="ＭＳ 明朝" w:hAnsi="Times New Roman" w:hint="eastAsia"/>
          <w:lang w:val="en-US" w:eastAsia="ja-JP"/>
        </w:rPr>
        <w:t>(</w:t>
      </w:r>
      <w:r w:rsidRPr="00D919C6">
        <w:rPr>
          <w:rFonts w:ascii="Times New Roman" w:eastAsia="ＭＳ 明朝" w:hAnsi="Times New Roman"/>
          <w:lang w:val="en-US" w:eastAsia="ja-JP"/>
        </w:rPr>
        <w:t>s</w:t>
      </w:r>
      <w:r w:rsidR="00320B31">
        <w:rPr>
          <w:rFonts w:ascii="Times New Roman" w:eastAsia="ＭＳ 明朝" w:hAnsi="Times New Roman" w:hint="eastAsia"/>
          <w:lang w:val="en-US" w:eastAsia="ja-JP"/>
        </w:rPr>
        <w:t>)</w:t>
      </w:r>
      <w:r w:rsidRPr="00D919C6">
        <w:rPr>
          <w:rFonts w:ascii="Times New Roman" w:eastAsia="ＭＳ 明朝" w:hAnsi="Times New Roman"/>
          <w:lang w:val="en-US" w:eastAsia="ja-JP"/>
        </w:rPr>
        <w:t xml:space="preserve"> </w:t>
      </w:r>
      <w:r w:rsidR="00320B31">
        <w:rPr>
          <w:rFonts w:ascii="Times New Roman" w:eastAsia="ＭＳ 明朝" w:hAnsi="Times New Roman" w:hint="eastAsia"/>
          <w:lang w:val="en-US" w:eastAsia="ja-JP"/>
        </w:rPr>
        <w:t xml:space="preserve">if any </w:t>
      </w:r>
      <w:r w:rsidRPr="00D919C6">
        <w:rPr>
          <w:rFonts w:ascii="Times New Roman" w:eastAsia="ＭＳ 明朝" w:hAnsi="Times New Roman"/>
          <w:lang w:val="en-US" w:eastAsia="ja-JP"/>
        </w:rPr>
        <w:t>after the first D2R transmission</w:t>
      </w:r>
      <w:r w:rsidR="00320B31">
        <w:rPr>
          <w:rFonts w:ascii="Times New Roman" w:eastAsia="ＭＳ 明朝" w:hAnsi="Times New Roman" w:hint="eastAsia"/>
          <w:lang w:val="en-US" w:eastAsia="ja-JP"/>
        </w:rPr>
        <w:t xml:space="preserve"> for DO-A</w:t>
      </w:r>
    </w:p>
    <w:p w14:paraId="1DCFB209" w14:textId="0939A9C6" w:rsidR="00D919C6" w:rsidRPr="00D919C6" w:rsidRDefault="00D919C6" w:rsidP="00D919C6">
      <w:pPr>
        <w:pStyle w:val="afe"/>
        <w:numPr>
          <w:ilvl w:val="0"/>
          <w:numId w:val="40"/>
        </w:numPr>
        <w:ind w:leftChars="0"/>
        <w:rPr>
          <w:rFonts w:ascii="Times New Roman" w:eastAsia="ＭＳ 明朝" w:hAnsi="Times New Roman"/>
          <w:lang w:val="en-US" w:eastAsia="ja-JP"/>
        </w:rPr>
      </w:pPr>
      <w:r w:rsidRPr="00D919C6">
        <w:rPr>
          <w:rFonts w:ascii="Times New Roman" w:eastAsia="ＭＳ 明朝" w:hAnsi="Times New Roman" w:hint="eastAsia"/>
          <w:lang w:val="en-US" w:eastAsia="ja-JP"/>
        </w:rPr>
        <w:t>Other aspects</w:t>
      </w:r>
    </w:p>
    <w:p w14:paraId="0896B20A" w14:textId="77777777" w:rsidR="00D919C6" w:rsidRDefault="00D919C6" w:rsidP="009F0532">
      <w:pPr>
        <w:overflowPunct w:val="0"/>
        <w:autoSpaceDE w:val="0"/>
        <w:autoSpaceDN w:val="0"/>
        <w:adjustRightInd w:val="0"/>
        <w:spacing w:after="180"/>
        <w:contextualSpacing/>
        <w:textAlignment w:val="baseline"/>
        <w:rPr>
          <w:rFonts w:eastAsia="ＭＳ 明朝" w:cs="Times"/>
          <w:color w:val="000000" w:themeColor="text1"/>
          <w:lang w:eastAsia="ja-JP"/>
        </w:rPr>
      </w:pPr>
    </w:p>
    <w:p w14:paraId="340F477D" w14:textId="77777777" w:rsidR="001F3EE8" w:rsidRDefault="001F3EE8" w:rsidP="009F0532">
      <w:pPr>
        <w:overflowPunct w:val="0"/>
        <w:autoSpaceDE w:val="0"/>
        <w:autoSpaceDN w:val="0"/>
        <w:adjustRightInd w:val="0"/>
        <w:spacing w:after="180"/>
        <w:contextualSpacing/>
        <w:textAlignment w:val="baseline"/>
        <w:rPr>
          <w:rFonts w:eastAsia="ＭＳ 明朝" w:cs="Times"/>
          <w:color w:val="000000" w:themeColor="text1"/>
          <w:lang w:eastAsia="ja-JP"/>
        </w:rPr>
      </w:pPr>
    </w:p>
    <w:p w14:paraId="09C5D606" w14:textId="532AE074" w:rsidR="00F01385" w:rsidRDefault="00F01385" w:rsidP="00F01385">
      <w:r w:rsidRPr="00F01385">
        <w:rPr>
          <w:rFonts w:ascii="Times New Roman" w:eastAsia="Times New Roman" w:hAnsi="Times New Roman"/>
        </w:rPr>
        <w:t>R1-250</w:t>
      </w:r>
      <w:r w:rsidRPr="00F01385">
        <w:rPr>
          <w:rFonts w:ascii="Times New Roman" w:eastAsia="ＭＳ 明朝" w:hAnsi="Times New Roman" w:hint="eastAsia"/>
          <w:lang w:eastAsia="ja-JP"/>
        </w:rPr>
        <w:t>xxxx</w:t>
      </w:r>
      <w:r>
        <w:rPr>
          <w:rFonts w:ascii="Times New Roman" w:eastAsia="Times New Roman" w:hAnsi="Times New Roman"/>
        </w:rPr>
        <w:tab/>
        <w:t>FL summary #</w:t>
      </w:r>
      <w:r>
        <w:rPr>
          <w:rFonts w:ascii="Times New Roman" w:eastAsia="ＭＳ 明朝" w:hAnsi="Times New Roman" w:hint="eastAsia"/>
          <w:lang w:eastAsia="ja-JP"/>
        </w:rPr>
        <w:t>6</w:t>
      </w:r>
      <w:r>
        <w:rPr>
          <w:rFonts w:ascii="Times New Roman" w:eastAsia="Times New Roman" w:hAnsi="Times New Roman"/>
        </w:rPr>
        <w:t xml:space="preserve"> for 10.3.2.3 “Other procedures for Device 2b/C”</w:t>
      </w:r>
      <w:r>
        <w:rPr>
          <w:rFonts w:ascii="Times New Roman" w:eastAsia="Times New Roman" w:hAnsi="Times New Roman"/>
        </w:rPr>
        <w:tab/>
        <w:t>Moderator (LG Electronics)</w:t>
      </w:r>
    </w:p>
    <w:p w14:paraId="045D48FD" w14:textId="77777777" w:rsidR="00F01385" w:rsidRPr="00F01385" w:rsidRDefault="00F01385" w:rsidP="009F0532">
      <w:pPr>
        <w:overflowPunct w:val="0"/>
        <w:autoSpaceDE w:val="0"/>
        <w:autoSpaceDN w:val="0"/>
        <w:adjustRightInd w:val="0"/>
        <w:spacing w:after="180"/>
        <w:contextualSpacing/>
        <w:textAlignment w:val="baseline"/>
        <w:rPr>
          <w:rFonts w:eastAsia="ＭＳ 明朝" w:cs="Times" w:hint="eastAsia"/>
          <w:color w:val="000000" w:themeColor="text1"/>
          <w:lang w:eastAsia="ja-JP"/>
        </w:rPr>
      </w:pPr>
    </w:p>
    <w:p w14:paraId="4ABD8DBB" w14:textId="77777777" w:rsidR="00E03BCB" w:rsidRDefault="00E03BCB" w:rsidP="00681FE3">
      <w:pPr>
        <w:rPr>
          <w:rFonts w:ascii="Times New Roman" w:eastAsia="ＭＳ 明朝" w:hAnsi="Times New Roman" w:hint="eastAsia"/>
          <w:lang w:eastAsia="ja-JP"/>
        </w:rPr>
      </w:pPr>
    </w:p>
    <w:p w14:paraId="550CFAFE" w14:textId="5CC5C356" w:rsidR="00681FE3" w:rsidRDefault="00681FE3" w:rsidP="00681FE3">
      <w:r>
        <w:rPr>
          <w:rFonts w:ascii="Times New Roman" w:eastAsia="Times New Roman" w:hAnsi="Times New Roman"/>
        </w:rPr>
        <w:t>R1-2508332</w:t>
      </w:r>
      <w:r>
        <w:rPr>
          <w:rFonts w:ascii="Times New Roman" w:eastAsia="Times New Roman" w:hAnsi="Times New Roman"/>
        </w:rPr>
        <w:tab/>
        <w:t>Discussion on Other Air Interface Procedures</w:t>
      </w:r>
      <w:r>
        <w:rPr>
          <w:rFonts w:ascii="Times New Roman" w:eastAsia="Times New Roman" w:hAnsi="Times New Roman"/>
        </w:rPr>
        <w:tab/>
        <w:t>FUTUREWEI</w:t>
      </w:r>
    </w:p>
    <w:p w14:paraId="6E05BEBC" w14:textId="77777777" w:rsidR="00681FE3" w:rsidRDefault="00681FE3" w:rsidP="00681FE3">
      <w:r>
        <w:rPr>
          <w:rFonts w:ascii="Times New Roman" w:eastAsia="Times New Roman" w:hAnsi="Times New Roman"/>
        </w:rPr>
        <w:t>R1-2508382</w:t>
      </w:r>
      <w:r>
        <w:rPr>
          <w:rFonts w:ascii="Times New Roman" w:eastAsia="Times New Roman" w:hAnsi="Times New Roman"/>
        </w:rPr>
        <w:tab/>
        <w:t>Discussion on other procedure for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D7311AE" w14:textId="77777777" w:rsidR="00681FE3" w:rsidRDefault="00681FE3" w:rsidP="00681FE3">
      <w:r>
        <w:rPr>
          <w:rFonts w:ascii="Times New Roman" w:eastAsia="Times New Roman" w:hAnsi="Times New Roman"/>
        </w:rPr>
        <w:t>R1-2508426</w:t>
      </w:r>
      <w:r>
        <w:rPr>
          <w:rFonts w:ascii="Times New Roman" w:eastAsia="Times New Roman" w:hAnsi="Times New Roman"/>
        </w:rPr>
        <w:tab/>
        <w:t xml:space="preserve">Discussion on Other Procedures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727A22E4" w14:textId="77777777" w:rsidR="00681FE3" w:rsidRDefault="00681FE3" w:rsidP="00681FE3">
      <w:r>
        <w:rPr>
          <w:rFonts w:ascii="Times New Roman" w:eastAsia="Times New Roman" w:hAnsi="Times New Roman"/>
        </w:rPr>
        <w:t>R1-2508441</w:t>
      </w:r>
      <w:r>
        <w:rPr>
          <w:rFonts w:ascii="Times New Roman" w:eastAsia="Times New Roman" w:hAnsi="Times New Roman"/>
        </w:rPr>
        <w:tab/>
        <w:t xml:space="preserve">Other procedures for </w:t>
      </w:r>
      <w:proofErr w:type="spellStart"/>
      <w:r>
        <w:rPr>
          <w:rFonts w:ascii="Times New Roman" w:eastAsia="Times New Roman" w:hAnsi="Times New Roman"/>
        </w:rPr>
        <w:t>AIoT</w:t>
      </w:r>
      <w:proofErr w:type="spellEnd"/>
      <w:r>
        <w:rPr>
          <w:rFonts w:ascii="Times New Roman" w:eastAsia="Times New Roman" w:hAnsi="Times New Roman"/>
        </w:rPr>
        <w:tab/>
        <w:t>Nokia</w:t>
      </w:r>
    </w:p>
    <w:p w14:paraId="52996735" w14:textId="77777777" w:rsidR="00681FE3" w:rsidRDefault="00681FE3" w:rsidP="00681FE3">
      <w:r>
        <w:rPr>
          <w:rFonts w:ascii="Times New Roman" w:eastAsia="Times New Roman" w:hAnsi="Times New Roman"/>
        </w:rPr>
        <w:t>R1-2508450</w:t>
      </w:r>
      <w:r>
        <w:rPr>
          <w:rFonts w:ascii="Times New Roman" w:eastAsia="Times New Roman" w:hAnsi="Times New Roman"/>
        </w:rPr>
        <w:tab/>
        <w:t>Discussion on other procedures</w:t>
      </w:r>
      <w:r>
        <w:rPr>
          <w:rFonts w:ascii="Times New Roman" w:eastAsia="Times New Roman" w:hAnsi="Times New Roman"/>
        </w:rPr>
        <w:tab/>
        <w:t>CMCC</w:t>
      </w:r>
    </w:p>
    <w:p w14:paraId="6219491F" w14:textId="77777777" w:rsidR="00681FE3" w:rsidRDefault="00681FE3" w:rsidP="00681FE3">
      <w:r>
        <w:rPr>
          <w:rFonts w:ascii="Times New Roman" w:eastAsia="Times New Roman" w:hAnsi="Times New Roman"/>
        </w:rPr>
        <w:t>R1-2508502</w:t>
      </w:r>
      <w:r>
        <w:rPr>
          <w:rFonts w:ascii="Times New Roman" w:eastAsia="Times New Roman" w:hAnsi="Times New Roman"/>
        </w:rPr>
        <w:tab/>
        <w:t>Study on other procedures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F17278A" w14:textId="77777777" w:rsidR="00681FE3" w:rsidRDefault="00681FE3" w:rsidP="00681FE3">
      <w:r>
        <w:rPr>
          <w:rFonts w:ascii="Times New Roman" w:eastAsia="Times New Roman" w:hAnsi="Times New Roman"/>
        </w:rPr>
        <w:t>R1-2508514</w:t>
      </w:r>
      <w:r>
        <w:rPr>
          <w:rFonts w:ascii="Times New Roman" w:eastAsia="Times New Roman" w:hAnsi="Times New Roman"/>
        </w:rPr>
        <w:tab/>
        <w:t>Other procedures of A-IoT</w:t>
      </w:r>
      <w:r>
        <w:rPr>
          <w:rFonts w:ascii="Times New Roman" w:eastAsia="Times New Roman" w:hAnsi="Times New Roman"/>
        </w:rPr>
        <w:tab/>
        <w:t>Ericsson</w:t>
      </w:r>
    </w:p>
    <w:p w14:paraId="3654CDF2" w14:textId="77777777" w:rsidR="00681FE3" w:rsidRDefault="00681FE3" w:rsidP="00681FE3">
      <w:r>
        <w:rPr>
          <w:rFonts w:ascii="Times New Roman" w:eastAsia="Times New Roman" w:hAnsi="Times New Roman"/>
        </w:rPr>
        <w:t>R1-2508545</w:t>
      </w:r>
      <w:r>
        <w:rPr>
          <w:rFonts w:ascii="Times New Roman" w:eastAsia="Times New Roman" w:hAnsi="Times New Roman"/>
        </w:rPr>
        <w:tab/>
        <w:t>Study on other procedures for Device 2b and C</w:t>
      </w:r>
      <w:r>
        <w:rPr>
          <w:rFonts w:ascii="Times New Roman" w:eastAsia="Times New Roman" w:hAnsi="Times New Roman"/>
        </w:rPr>
        <w:tab/>
        <w:t>NEC</w:t>
      </w:r>
    </w:p>
    <w:p w14:paraId="6E6D9DA5" w14:textId="77777777" w:rsidR="00681FE3" w:rsidRDefault="00681FE3" w:rsidP="00681FE3">
      <w:r>
        <w:rPr>
          <w:rFonts w:ascii="Times New Roman" w:eastAsia="Times New Roman" w:hAnsi="Times New Roman"/>
        </w:rPr>
        <w:t>R1-2508591</w:t>
      </w:r>
      <w:r>
        <w:rPr>
          <w:rFonts w:ascii="Times New Roman" w:eastAsia="Times New Roman" w:hAnsi="Times New Roman"/>
        </w:rPr>
        <w:tab/>
        <w:t>Study of general procedures of A-IoT enhancement for device 2b/C</w:t>
      </w:r>
      <w:r>
        <w:rPr>
          <w:rFonts w:ascii="Times New Roman" w:eastAsia="Times New Roman" w:hAnsi="Times New Roman"/>
        </w:rPr>
        <w:tab/>
        <w:t>CATT</w:t>
      </w:r>
    </w:p>
    <w:p w14:paraId="7E45AFE2" w14:textId="77777777" w:rsidR="00681FE3" w:rsidRDefault="00681FE3" w:rsidP="00681FE3">
      <w:r>
        <w:rPr>
          <w:rFonts w:ascii="Times New Roman" w:eastAsia="Times New Roman" w:hAnsi="Times New Roman"/>
        </w:rPr>
        <w:t>R1-2508606</w:t>
      </w:r>
      <w:r>
        <w:rPr>
          <w:rFonts w:ascii="Times New Roman" w:eastAsia="Times New Roman" w:hAnsi="Times New Roman"/>
        </w:rPr>
        <w:tab/>
        <w:t>Discussion on other procedures for Ambient IoT</w:t>
      </w:r>
      <w:r>
        <w:rPr>
          <w:rFonts w:ascii="Times New Roman" w:eastAsia="Times New Roman" w:hAnsi="Times New Roman"/>
        </w:rPr>
        <w:tab/>
        <w:t>China Telecom</w:t>
      </w:r>
    </w:p>
    <w:p w14:paraId="52797580" w14:textId="77777777" w:rsidR="00681FE3" w:rsidRDefault="00681FE3" w:rsidP="00681FE3">
      <w:r>
        <w:rPr>
          <w:rFonts w:ascii="Times New Roman" w:eastAsia="Times New Roman" w:hAnsi="Times New Roman"/>
        </w:rPr>
        <w:t>R1-2508678</w:t>
      </w:r>
      <w:r>
        <w:rPr>
          <w:rFonts w:ascii="Times New Roman" w:eastAsia="Times New Roman" w:hAnsi="Times New Roman"/>
        </w:rPr>
        <w:tab/>
        <w:t>Discussion on other procedures for Device 2b/C</w:t>
      </w:r>
      <w:r>
        <w:rPr>
          <w:rFonts w:ascii="Times New Roman" w:eastAsia="Times New Roman" w:hAnsi="Times New Roman"/>
        </w:rPr>
        <w:tab/>
        <w:t>Xiaomi</w:t>
      </w:r>
    </w:p>
    <w:p w14:paraId="189D87D8" w14:textId="77777777" w:rsidR="00681FE3" w:rsidRDefault="00681FE3" w:rsidP="00681FE3">
      <w:r>
        <w:rPr>
          <w:rFonts w:ascii="Times New Roman" w:eastAsia="Times New Roman" w:hAnsi="Times New Roman"/>
        </w:rPr>
        <w:t>R1-2508721</w:t>
      </w:r>
      <w:r>
        <w:rPr>
          <w:rFonts w:ascii="Times New Roman" w:eastAsia="Times New Roman" w:hAnsi="Times New Roman"/>
        </w:rPr>
        <w:tab/>
        <w:t>Discussion on other procedures for Rel-20 A-IoT</w:t>
      </w:r>
      <w:r>
        <w:rPr>
          <w:rFonts w:ascii="Times New Roman" w:eastAsia="Times New Roman" w:hAnsi="Times New Roman"/>
        </w:rPr>
        <w:tab/>
        <w:t>OPPO</w:t>
      </w:r>
    </w:p>
    <w:p w14:paraId="6E7122DC" w14:textId="77777777" w:rsidR="00681FE3" w:rsidRDefault="00681FE3" w:rsidP="00681FE3">
      <w:r>
        <w:rPr>
          <w:rFonts w:ascii="Times New Roman" w:eastAsia="Times New Roman" w:hAnsi="Times New Roman"/>
        </w:rPr>
        <w:t>R1-2508759</w:t>
      </w:r>
      <w:r>
        <w:rPr>
          <w:rFonts w:ascii="Times New Roman" w:eastAsia="Times New Roman" w:hAnsi="Times New Roman"/>
        </w:rPr>
        <w:tab/>
        <w:t xml:space="preserve">Study </w:t>
      </w:r>
      <w:proofErr w:type="spellStart"/>
      <w:r>
        <w:rPr>
          <w:rFonts w:ascii="Times New Roman" w:eastAsia="Times New Roman" w:hAnsi="Times New Roman"/>
        </w:rPr>
        <w:t>AIoT</w:t>
      </w:r>
      <w:proofErr w:type="spellEnd"/>
      <w:r>
        <w:rPr>
          <w:rFonts w:ascii="Times New Roman" w:eastAsia="Times New Roman" w:hAnsi="Times New Roman"/>
        </w:rPr>
        <w:t xml:space="preserve"> air interface for DO-A traffic</w:t>
      </w:r>
      <w:r>
        <w:rPr>
          <w:rFonts w:ascii="Times New Roman" w:eastAsia="Times New Roman" w:hAnsi="Times New Roman"/>
        </w:rPr>
        <w:tab/>
        <w:t>Tejas Network Limited</w:t>
      </w:r>
    </w:p>
    <w:p w14:paraId="05535760" w14:textId="77777777" w:rsidR="00681FE3" w:rsidRDefault="00681FE3" w:rsidP="00681FE3">
      <w:r>
        <w:rPr>
          <w:rFonts w:ascii="Times New Roman" w:eastAsia="Times New Roman" w:hAnsi="Times New Roman"/>
        </w:rPr>
        <w:t>R1-2508796</w:t>
      </w:r>
      <w:r>
        <w:rPr>
          <w:rFonts w:ascii="Times New Roman" w:eastAsia="Times New Roman" w:hAnsi="Times New Roman"/>
        </w:rPr>
        <w:tab/>
        <w:t>Study on other procedures of air interface for Device 2b/C</w:t>
      </w:r>
      <w:r>
        <w:rPr>
          <w:rFonts w:ascii="Times New Roman" w:eastAsia="Times New Roman" w:hAnsi="Times New Roman"/>
        </w:rPr>
        <w:tab/>
        <w:t>Samsung</w:t>
      </w:r>
    </w:p>
    <w:p w14:paraId="694B9E51" w14:textId="77777777" w:rsidR="00681FE3" w:rsidRDefault="00681FE3" w:rsidP="00681FE3">
      <w:r>
        <w:rPr>
          <w:rFonts w:ascii="Times New Roman" w:eastAsia="Times New Roman" w:hAnsi="Times New Roman"/>
        </w:rPr>
        <w:t>R1-2508820</w:t>
      </w:r>
      <w:r>
        <w:rPr>
          <w:rFonts w:ascii="Times New Roman" w:eastAsia="Times New Roman" w:hAnsi="Times New Roman"/>
        </w:rPr>
        <w:tab/>
        <w:t>Discussion on other procedures for active Ambient IoT device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5057C38" w14:textId="77777777" w:rsidR="00681FE3" w:rsidRDefault="00681FE3" w:rsidP="00681FE3">
      <w:r>
        <w:rPr>
          <w:rFonts w:ascii="Times New Roman" w:eastAsia="Times New Roman" w:hAnsi="Times New Roman"/>
        </w:rPr>
        <w:t>R1-2508836</w:t>
      </w:r>
      <w:r>
        <w:rPr>
          <w:rFonts w:ascii="Times New Roman" w:eastAsia="Times New Roman" w:hAnsi="Times New Roman"/>
        </w:rPr>
        <w:tab/>
        <w:t>Discussion on other aspects of Device 2b_C</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0E7B2E50" w14:textId="77777777" w:rsidR="00681FE3" w:rsidRDefault="00681FE3" w:rsidP="00681FE3">
      <w:r>
        <w:rPr>
          <w:rFonts w:ascii="Times New Roman" w:eastAsia="Times New Roman" w:hAnsi="Times New Roman"/>
        </w:rPr>
        <w:t>R1-2508860</w:t>
      </w:r>
      <w:r>
        <w:rPr>
          <w:rFonts w:ascii="Times New Roman" w:eastAsia="Times New Roman" w:hAnsi="Times New Roman"/>
        </w:rPr>
        <w:tab/>
        <w:t>Discussion on A-IoT other procedures</w:t>
      </w:r>
      <w:r>
        <w:rPr>
          <w:rFonts w:ascii="Times New Roman" w:eastAsia="Times New Roman" w:hAnsi="Times New Roman"/>
        </w:rPr>
        <w:tab/>
        <w:t>Panasonic</w:t>
      </w:r>
    </w:p>
    <w:p w14:paraId="26AC6EDB" w14:textId="77777777" w:rsidR="00681FE3" w:rsidRDefault="00681FE3" w:rsidP="00681FE3">
      <w:r>
        <w:rPr>
          <w:rFonts w:ascii="Times New Roman" w:eastAsia="Times New Roman" w:hAnsi="Times New Roman"/>
        </w:rPr>
        <w:t>R1-2508902</w:t>
      </w:r>
      <w:r>
        <w:rPr>
          <w:rFonts w:ascii="Times New Roman" w:eastAsia="Times New Roman" w:hAnsi="Times New Roman"/>
        </w:rPr>
        <w:tab/>
        <w:t>Other procedures for Device 2b/C</w:t>
      </w:r>
      <w:r>
        <w:rPr>
          <w:rFonts w:ascii="Times New Roman" w:eastAsia="Times New Roman" w:hAnsi="Times New Roman"/>
        </w:rPr>
        <w:tab/>
        <w:t>LG Electronics</w:t>
      </w:r>
    </w:p>
    <w:p w14:paraId="40259F73" w14:textId="77777777" w:rsidR="00681FE3" w:rsidRDefault="00681FE3" w:rsidP="00681FE3">
      <w:r>
        <w:rPr>
          <w:rFonts w:ascii="Times New Roman" w:eastAsia="Times New Roman" w:hAnsi="Times New Roman"/>
        </w:rPr>
        <w:t>R1-2508959</w:t>
      </w:r>
      <w:r>
        <w:rPr>
          <w:rFonts w:ascii="Times New Roman" w:eastAsia="Times New Roman" w:hAnsi="Times New Roman"/>
        </w:rPr>
        <w:tab/>
        <w:t>Discussion on other procedures for R20 Ambient IoT</w:t>
      </w:r>
      <w:r>
        <w:rPr>
          <w:rFonts w:ascii="Times New Roman" w:eastAsia="Times New Roman" w:hAnsi="Times New Roman"/>
        </w:rPr>
        <w:tab/>
        <w:t>Lenovo</w:t>
      </w:r>
    </w:p>
    <w:p w14:paraId="7E62DB16" w14:textId="77777777" w:rsidR="00681FE3" w:rsidRDefault="00681FE3" w:rsidP="00681FE3">
      <w:r>
        <w:rPr>
          <w:rFonts w:ascii="Times New Roman" w:eastAsia="Times New Roman" w:hAnsi="Times New Roman"/>
        </w:rPr>
        <w:t>R1-2509041</w:t>
      </w:r>
      <w:r>
        <w:rPr>
          <w:rFonts w:ascii="Times New Roman" w:eastAsia="Times New Roman" w:hAnsi="Times New Roman"/>
        </w:rPr>
        <w:tab/>
        <w:t>Procedures for Air Interface of Devices 2b/C</w:t>
      </w:r>
      <w:r>
        <w:rPr>
          <w:rFonts w:ascii="Times New Roman" w:eastAsia="Times New Roman" w:hAnsi="Times New Roman"/>
        </w:rPr>
        <w:tab/>
        <w:t>ROBERT BOSCH GmbH</w:t>
      </w:r>
    </w:p>
    <w:p w14:paraId="317BD2CE" w14:textId="77777777" w:rsidR="00681FE3" w:rsidRDefault="00681FE3" w:rsidP="00681FE3">
      <w:r>
        <w:rPr>
          <w:rFonts w:ascii="Times New Roman" w:eastAsia="Times New Roman" w:hAnsi="Times New Roman"/>
        </w:rPr>
        <w:t>R1-2509104</w:t>
      </w:r>
      <w:r>
        <w:rPr>
          <w:rFonts w:ascii="Times New Roman" w:eastAsia="Times New Roman" w:hAnsi="Times New Roman"/>
        </w:rPr>
        <w:tab/>
        <w:t>On other procedures for device 2b/C</w:t>
      </w:r>
      <w:r>
        <w:rPr>
          <w:rFonts w:ascii="Times New Roman" w:eastAsia="Times New Roman" w:hAnsi="Times New Roman"/>
        </w:rPr>
        <w:tab/>
        <w:t>Apple</w:t>
      </w:r>
    </w:p>
    <w:p w14:paraId="7652ED64" w14:textId="77777777" w:rsidR="00681FE3" w:rsidRDefault="00681FE3" w:rsidP="00681FE3">
      <w:r>
        <w:rPr>
          <w:rFonts w:ascii="Times New Roman" w:eastAsia="Times New Roman" w:hAnsi="Times New Roman"/>
        </w:rPr>
        <w:t>R1-2509122</w:t>
      </w:r>
      <w:r>
        <w:rPr>
          <w:rFonts w:ascii="Times New Roman" w:eastAsia="Times New Roman" w:hAnsi="Times New Roman"/>
        </w:rPr>
        <w:tab/>
        <w:t>Other Procedures for Active Devices in Ambient IoT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66A1D3F" w14:textId="77777777" w:rsidR="00681FE3" w:rsidRDefault="00681FE3" w:rsidP="00681FE3">
      <w:r>
        <w:rPr>
          <w:rFonts w:ascii="Times New Roman" w:eastAsia="Times New Roman" w:hAnsi="Times New Roman"/>
        </w:rPr>
        <w:t>R1-2509123</w:t>
      </w:r>
      <w:r>
        <w:rPr>
          <w:rFonts w:ascii="Times New Roman" w:eastAsia="Times New Roman" w:hAnsi="Times New Roman"/>
        </w:rPr>
        <w:tab/>
        <w:t>Considerations for A-IoT other procedures</w:t>
      </w:r>
      <w:r>
        <w:rPr>
          <w:rFonts w:ascii="Times New Roman" w:eastAsia="Times New Roman" w:hAnsi="Times New Roman"/>
        </w:rPr>
        <w:tab/>
        <w:t>Semtech Neuchatel SA</w:t>
      </w:r>
    </w:p>
    <w:p w14:paraId="0FF0E6E9" w14:textId="77777777" w:rsidR="00681FE3" w:rsidRDefault="00681FE3" w:rsidP="00681FE3">
      <w:r>
        <w:rPr>
          <w:rFonts w:ascii="Times New Roman" w:eastAsia="Times New Roman" w:hAnsi="Times New Roman"/>
        </w:rPr>
        <w:t>R1-2509155</w:t>
      </w:r>
      <w:r>
        <w:rPr>
          <w:rFonts w:ascii="Times New Roman" w:eastAsia="Times New Roman" w:hAnsi="Times New Roman"/>
        </w:rPr>
        <w:tab/>
        <w:t>Other procedures for Ambient IoT</w:t>
      </w:r>
      <w:r>
        <w:rPr>
          <w:rFonts w:ascii="Times New Roman" w:eastAsia="Times New Roman" w:hAnsi="Times New Roman"/>
        </w:rPr>
        <w:tab/>
        <w:t>MediaTek Inc.</w:t>
      </w:r>
    </w:p>
    <w:p w14:paraId="27D73723" w14:textId="77777777" w:rsidR="00681FE3" w:rsidRDefault="00681FE3" w:rsidP="00681FE3">
      <w:r>
        <w:rPr>
          <w:rFonts w:ascii="Times New Roman" w:eastAsia="Times New Roman" w:hAnsi="Times New Roman"/>
        </w:rPr>
        <w:t>R1-2509176</w:t>
      </w:r>
      <w:r>
        <w:rPr>
          <w:rFonts w:ascii="Times New Roman" w:eastAsia="Times New Roman" w:hAnsi="Times New Roman"/>
        </w:rPr>
        <w:tab/>
        <w:t>Discussion on other procedures</w:t>
      </w:r>
      <w:r>
        <w:rPr>
          <w:rFonts w:ascii="Times New Roman" w:eastAsia="Times New Roman" w:hAnsi="Times New Roman"/>
        </w:rPr>
        <w:tab/>
        <w:t>Sharp</w:t>
      </w:r>
    </w:p>
    <w:p w14:paraId="066AFFED" w14:textId="77777777" w:rsidR="00681FE3" w:rsidRDefault="00681FE3" w:rsidP="00681FE3">
      <w:r>
        <w:rPr>
          <w:rFonts w:ascii="Times New Roman" w:eastAsia="Times New Roman" w:hAnsi="Times New Roman"/>
        </w:rPr>
        <w:t>R1-2509190</w:t>
      </w:r>
      <w:r>
        <w:rPr>
          <w:rFonts w:ascii="Times New Roman" w:eastAsia="Times New Roman" w:hAnsi="Times New Roman"/>
        </w:rPr>
        <w:tab/>
        <w:t>Discussion on procedures for A-IoT active device</w:t>
      </w:r>
      <w:r>
        <w:rPr>
          <w:rFonts w:ascii="Times New Roman" w:eastAsia="Times New Roman" w:hAnsi="Times New Roman"/>
        </w:rPr>
        <w:tab/>
      </w:r>
      <w:proofErr w:type="spellStart"/>
      <w:r>
        <w:rPr>
          <w:rFonts w:ascii="Times New Roman" w:eastAsia="Times New Roman" w:hAnsi="Times New Roman"/>
        </w:rPr>
        <w:t>ASUSTeK</w:t>
      </w:r>
      <w:proofErr w:type="spellEnd"/>
    </w:p>
    <w:p w14:paraId="51E8E224" w14:textId="77777777" w:rsidR="00681FE3" w:rsidRDefault="00681FE3" w:rsidP="00681FE3">
      <w:r>
        <w:rPr>
          <w:rFonts w:ascii="Times New Roman" w:eastAsia="Times New Roman" w:hAnsi="Times New Roman"/>
        </w:rPr>
        <w:t>R1-2509195</w:t>
      </w:r>
      <w:r>
        <w:rPr>
          <w:rFonts w:ascii="Times New Roman" w:eastAsia="Times New Roman" w:hAnsi="Times New Roman"/>
        </w:rPr>
        <w:tab/>
        <w:t xml:space="preserve"> Discussion on other procedures for Device 2b/C </w:t>
      </w:r>
      <w:r>
        <w:rPr>
          <w:rFonts w:ascii="Times New Roman" w:eastAsia="Times New Roman" w:hAnsi="Times New Roman"/>
        </w:rPr>
        <w:tab/>
      </w:r>
      <w:proofErr w:type="spellStart"/>
      <w:r>
        <w:rPr>
          <w:rFonts w:ascii="Times New Roman" w:eastAsia="Times New Roman" w:hAnsi="Times New Roman"/>
        </w:rPr>
        <w:t>Quectel</w:t>
      </w:r>
      <w:proofErr w:type="spellEnd"/>
    </w:p>
    <w:p w14:paraId="6E385E03" w14:textId="77777777" w:rsidR="00681FE3" w:rsidRDefault="00681FE3" w:rsidP="00681FE3">
      <w:r>
        <w:rPr>
          <w:rFonts w:ascii="Times New Roman" w:eastAsia="Times New Roman" w:hAnsi="Times New Roman"/>
        </w:rPr>
        <w:t>R1-2509225</w:t>
      </w:r>
      <w:r>
        <w:rPr>
          <w:rFonts w:ascii="Times New Roman" w:eastAsia="Times New Roman" w:hAnsi="Times New Roman"/>
        </w:rPr>
        <w:tab/>
        <w:t>Study of other procedures for Device 2b/C</w:t>
      </w:r>
      <w:r>
        <w:rPr>
          <w:rFonts w:ascii="Times New Roman" w:eastAsia="Times New Roman" w:hAnsi="Times New Roman"/>
        </w:rPr>
        <w:tab/>
        <w:t>Qualcomm Incorporated</w:t>
      </w:r>
    </w:p>
    <w:p w14:paraId="037B7841" w14:textId="77777777" w:rsidR="00681FE3" w:rsidRDefault="00681FE3" w:rsidP="00681FE3">
      <w:r>
        <w:rPr>
          <w:rFonts w:ascii="Times New Roman" w:eastAsia="Times New Roman" w:hAnsi="Times New Roman"/>
        </w:rPr>
        <w:t>R1-2509274</w:t>
      </w:r>
      <w:r>
        <w:rPr>
          <w:rFonts w:ascii="Times New Roman" w:eastAsia="Times New Roman" w:hAnsi="Times New Roman"/>
        </w:rPr>
        <w:tab/>
        <w:t>Study on other procedures for Ambient IoT outdoor for active device</w:t>
      </w:r>
      <w:r>
        <w:rPr>
          <w:rFonts w:ascii="Times New Roman" w:eastAsia="Times New Roman" w:hAnsi="Times New Roman"/>
        </w:rPr>
        <w:tab/>
        <w:t>NTT DOCOMO, INC.</w:t>
      </w:r>
    </w:p>
    <w:p w14:paraId="32C0FD1A" w14:textId="77777777" w:rsidR="00681FE3" w:rsidRDefault="00681FE3" w:rsidP="00681FE3">
      <w:r>
        <w:rPr>
          <w:rFonts w:ascii="Times New Roman" w:eastAsia="Times New Roman" w:hAnsi="Times New Roman"/>
        </w:rPr>
        <w:t>R1-2509324</w:t>
      </w:r>
      <w:r>
        <w:rPr>
          <w:rFonts w:ascii="Times New Roman" w:eastAsia="Times New Roman" w:hAnsi="Times New Roman"/>
        </w:rPr>
        <w:tab/>
        <w:t>Discussion on other procedures for Ambient IoT</w:t>
      </w:r>
      <w:r>
        <w:rPr>
          <w:rFonts w:ascii="Times New Roman" w:eastAsia="Times New Roman" w:hAnsi="Times New Roman"/>
        </w:rPr>
        <w:tab/>
        <w:t>TCL</w:t>
      </w:r>
    </w:p>
    <w:p w14:paraId="30BA9DB9" w14:textId="77777777" w:rsidR="00681FE3" w:rsidRDefault="00681FE3" w:rsidP="00681FE3">
      <w:r>
        <w:rPr>
          <w:rFonts w:ascii="Times New Roman" w:eastAsia="Times New Roman" w:hAnsi="Times New Roman"/>
        </w:rPr>
        <w:t>R1-2509332</w:t>
      </w:r>
      <w:r>
        <w:rPr>
          <w:rFonts w:ascii="Times New Roman" w:eastAsia="Times New Roman" w:hAnsi="Times New Roman"/>
        </w:rPr>
        <w:tab/>
        <w:t xml:space="preserve">Discussion on other aspects of Rel-20 </w:t>
      </w:r>
      <w:proofErr w:type="spellStart"/>
      <w:r>
        <w:rPr>
          <w:rFonts w:ascii="Times New Roman" w:eastAsia="Times New Roman" w:hAnsi="Times New Roman"/>
        </w:rPr>
        <w:t>AIoT</w:t>
      </w:r>
      <w:proofErr w:type="spellEnd"/>
      <w:r>
        <w:rPr>
          <w:rFonts w:ascii="Times New Roman" w:eastAsia="Times New Roman" w:hAnsi="Times New Roman"/>
        </w:rPr>
        <w:tab/>
        <w:t>IIT Kanpur</w:t>
      </w:r>
    </w:p>
    <w:p w14:paraId="02417C6E" w14:textId="77777777" w:rsidR="00681FE3" w:rsidRDefault="00681FE3" w:rsidP="00681FE3">
      <w:r>
        <w:rPr>
          <w:rFonts w:ascii="Times New Roman" w:eastAsia="Times New Roman" w:hAnsi="Times New Roman"/>
        </w:rPr>
        <w:t>R1-2509345</w:t>
      </w:r>
      <w:r>
        <w:rPr>
          <w:rFonts w:ascii="Times New Roman" w:eastAsia="Times New Roman" w:hAnsi="Times New Roman"/>
        </w:rPr>
        <w:tab/>
        <w:t>Discussion on other procedures for Ambient IoT</w:t>
      </w:r>
      <w:r>
        <w:rPr>
          <w:rFonts w:ascii="Times New Roman" w:eastAsia="Times New Roman" w:hAnsi="Times New Roman"/>
        </w:rPr>
        <w:tab/>
      </w:r>
      <w:proofErr w:type="spellStart"/>
      <w:r>
        <w:rPr>
          <w:rFonts w:ascii="Times New Roman" w:eastAsia="Times New Roman" w:hAnsi="Times New Roman"/>
        </w:rPr>
        <w:t>CEWiT</w:t>
      </w:r>
      <w:proofErr w:type="spellEnd"/>
    </w:p>
    <w:p w14:paraId="254F409C" w14:textId="77777777" w:rsidR="00681FE3" w:rsidRDefault="00681FE3" w:rsidP="00681FE3">
      <w:r>
        <w:rPr>
          <w:rFonts w:ascii="Times New Roman" w:eastAsia="Times New Roman" w:hAnsi="Times New Roman"/>
        </w:rPr>
        <w:t>R1-2509424</w:t>
      </w:r>
      <w:r>
        <w:rPr>
          <w:rFonts w:ascii="Times New Roman" w:eastAsia="Times New Roman" w:hAnsi="Times New Roman"/>
        </w:rPr>
        <w:tab/>
        <w:t>System information and DO-A aspects for Ambient IoT outdoor devices</w:t>
      </w:r>
      <w:r>
        <w:rPr>
          <w:rFonts w:ascii="Times New Roman" w:eastAsia="Times New Roman" w:hAnsi="Times New Roman"/>
        </w:rPr>
        <w:tab/>
        <w:t>Sony</w:t>
      </w:r>
    </w:p>
    <w:p w14:paraId="6C6E6070" w14:textId="77777777" w:rsidR="00681FE3" w:rsidRDefault="00681FE3" w:rsidP="00681FE3">
      <w:r>
        <w:rPr>
          <w:rFonts w:ascii="Times New Roman" w:eastAsia="Times New Roman" w:hAnsi="Times New Roman"/>
        </w:rPr>
        <w:t>R1-2509432</w:t>
      </w:r>
      <w:r>
        <w:rPr>
          <w:rFonts w:ascii="Times New Roman" w:eastAsia="Times New Roman" w:hAnsi="Times New Roman"/>
        </w:rPr>
        <w:tab/>
        <w:t>Discussion on other procedures for Device 2b/C</w:t>
      </w:r>
      <w:r>
        <w:rPr>
          <w:rFonts w:ascii="Times New Roman" w:eastAsia="Times New Roman" w:hAnsi="Times New Roman"/>
        </w:rPr>
        <w:tab/>
        <w:t>KT Corp.</w:t>
      </w:r>
    </w:p>
    <w:p w14:paraId="1B6C1EB0" w14:textId="77777777" w:rsidR="00C714FB" w:rsidRPr="00A65424" w:rsidRDefault="00C714FB" w:rsidP="00B62ABF">
      <w:pPr>
        <w:rPr>
          <w:rFonts w:ascii="Times New Roman" w:eastAsia="DengXian" w:hAnsi="Times New Roman"/>
          <w:lang w:eastAsia="zh-CN"/>
        </w:rPr>
      </w:pPr>
    </w:p>
    <w:p w14:paraId="1DE21657" w14:textId="77777777" w:rsidR="00E73DEE" w:rsidRPr="00E73DEE" w:rsidRDefault="00E73DEE" w:rsidP="00E73DEE">
      <w:pPr>
        <w:pStyle w:val="afe"/>
        <w:widowControl w:val="0"/>
        <w:numPr>
          <w:ilvl w:val="0"/>
          <w:numId w:val="7"/>
        </w:numPr>
        <w:spacing w:before="240" w:after="60"/>
        <w:ind w:leftChars="0"/>
        <w:outlineLvl w:val="0"/>
        <w:rPr>
          <w:rFonts w:ascii="Arial" w:hAnsi="Arial"/>
          <w:b/>
          <w:bCs/>
          <w:vanish/>
          <w:kern w:val="32"/>
          <w:sz w:val="32"/>
          <w:szCs w:val="32"/>
        </w:rPr>
      </w:pPr>
    </w:p>
    <w:sectPr w:rsidR="00E73DEE" w:rsidRPr="00E73DEE" w:rsidSect="00A33044">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FE6CA" w14:textId="77777777" w:rsidR="003C4394" w:rsidRDefault="003C4394">
      <w:r>
        <w:separator/>
      </w:r>
    </w:p>
  </w:endnote>
  <w:endnote w:type="continuationSeparator" w:id="0">
    <w:p w14:paraId="2086218E" w14:textId="77777777" w:rsidR="003C4394" w:rsidRDefault="003C4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charset w:val="02"/>
    <w:family w:val="decorative"/>
    <w:pitch w:val="default"/>
    <w:sig w:usb0="00000000" w:usb1="00000000" w:usb2="00000000" w:usb3="00000000" w:csb0="80000000" w:csb1="00000000"/>
  </w:font>
  <w:font w:name="OpenSymbol">
    <w:altName w:val="Klee One"/>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elvetica-BoldOblique">
    <w:altName w:val="Arial"/>
    <w:charset w:val="01"/>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FC556" w14:textId="77777777" w:rsidR="003C4394" w:rsidRDefault="003C4394">
      <w:r>
        <w:separator/>
      </w:r>
    </w:p>
  </w:footnote>
  <w:footnote w:type="continuationSeparator" w:id="0">
    <w:p w14:paraId="676F6527" w14:textId="77777777" w:rsidR="003C4394" w:rsidRDefault="003C43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7B14029"/>
    <w:multiLevelType w:val="multilevel"/>
    <w:tmpl w:val="D7B14029"/>
    <w:lvl w:ilvl="0">
      <w:start w:val="1"/>
      <w:numFmt w:val="bullet"/>
      <w:lvlText w:val=""/>
      <w:lvlJc w:val="left"/>
      <w:pPr>
        <w:tabs>
          <w:tab w:val="left" w:pos="-1680"/>
        </w:tabs>
        <w:ind w:left="24" w:hanging="400"/>
      </w:pPr>
      <w:rPr>
        <w:rFonts w:ascii="Symbol" w:hAnsi="Symbol" w:hint="default"/>
      </w:rPr>
    </w:lvl>
    <w:lvl w:ilvl="1">
      <w:start w:val="1"/>
      <w:numFmt w:val="bullet"/>
      <w:lvlText w:val=""/>
      <w:lvlJc w:val="left"/>
      <w:pPr>
        <w:tabs>
          <w:tab w:val="left" w:pos="-1680"/>
        </w:tabs>
        <w:ind w:left="424" w:hanging="400"/>
      </w:pPr>
      <w:rPr>
        <w:rFonts w:ascii="Wingdings" w:hAnsi="Wingdings" w:hint="default"/>
      </w:rPr>
    </w:lvl>
    <w:lvl w:ilvl="2">
      <w:start w:val="1"/>
      <w:numFmt w:val="bullet"/>
      <w:lvlText w:val=""/>
      <w:lvlJc w:val="left"/>
      <w:pPr>
        <w:tabs>
          <w:tab w:val="left" w:pos="-1680"/>
        </w:tabs>
        <w:ind w:left="824" w:hanging="400"/>
      </w:pPr>
      <w:rPr>
        <w:rFonts w:ascii="Wingdings" w:hAnsi="Wingdings" w:hint="default"/>
      </w:rPr>
    </w:lvl>
    <w:lvl w:ilvl="3">
      <w:start w:val="1"/>
      <w:numFmt w:val="bullet"/>
      <w:lvlText w:val=""/>
      <w:lvlJc w:val="left"/>
      <w:pPr>
        <w:tabs>
          <w:tab w:val="left" w:pos="-1680"/>
        </w:tabs>
        <w:ind w:left="1224" w:hanging="400"/>
      </w:pPr>
      <w:rPr>
        <w:rFonts w:ascii="Wingdings" w:hAnsi="Wingdings" w:hint="default"/>
      </w:rPr>
    </w:lvl>
    <w:lvl w:ilvl="4">
      <w:start w:val="1"/>
      <w:numFmt w:val="bullet"/>
      <w:lvlText w:val=""/>
      <w:lvlJc w:val="left"/>
      <w:pPr>
        <w:tabs>
          <w:tab w:val="left" w:pos="-1680"/>
        </w:tabs>
        <w:ind w:left="1624" w:hanging="400"/>
      </w:pPr>
      <w:rPr>
        <w:rFonts w:ascii="Wingdings" w:hAnsi="Wingdings" w:hint="default"/>
      </w:rPr>
    </w:lvl>
    <w:lvl w:ilvl="5">
      <w:start w:val="1"/>
      <w:numFmt w:val="bullet"/>
      <w:lvlText w:val=""/>
      <w:lvlJc w:val="left"/>
      <w:pPr>
        <w:tabs>
          <w:tab w:val="left" w:pos="-1680"/>
        </w:tabs>
        <w:ind w:left="2024" w:hanging="400"/>
      </w:pPr>
      <w:rPr>
        <w:rFonts w:ascii="Wingdings" w:hAnsi="Wingdings" w:hint="default"/>
      </w:rPr>
    </w:lvl>
    <w:lvl w:ilvl="6">
      <w:start w:val="1"/>
      <w:numFmt w:val="bullet"/>
      <w:lvlText w:val=""/>
      <w:lvlJc w:val="left"/>
      <w:pPr>
        <w:tabs>
          <w:tab w:val="left" w:pos="-1680"/>
        </w:tabs>
        <w:ind w:left="2424" w:hanging="400"/>
      </w:pPr>
      <w:rPr>
        <w:rFonts w:ascii="Wingdings" w:hAnsi="Wingdings" w:hint="default"/>
      </w:rPr>
    </w:lvl>
    <w:lvl w:ilvl="7">
      <w:start w:val="1"/>
      <w:numFmt w:val="bullet"/>
      <w:lvlText w:val=""/>
      <w:lvlJc w:val="left"/>
      <w:pPr>
        <w:tabs>
          <w:tab w:val="left" w:pos="-1680"/>
        </w:tabs>
        <w:ind w:left="2824" w:hanging="400"/>
      </w:pPr>
      <w:rPr>
        <w:rFonts w:ascii="Wingdings" w:hAnsi="Wingdings" w:hint="default"/>
      </w:rPr>
    </w:lvl>
    <w:lvl w:ilvl="8">
      <w:start w:val="1"/>
      <w:numFmt w:val="bullet"/>
      <w:lvlText w:val=""/>
      <w:lvlJc w:val="left"/>
      <w:pPr>
        <w:tabs>
          <w:tab w:val="left" w:pos="-1680"/>
        </w:tabs>
        <w:ind w:left="3224" w:hanging="400"/>
      </w:pPr>
      <w:rPr>
        <w:rFonts w:ascii="Wingdings" w:hAnsi="Wingdings" w:hint="default"/>
      </w:rPr>
    </w:lvl>
  </w:abstractNum>
  <w:abstractNum w:abstractNumId="1" w15:restartNumberingAfterBreak="0">
    <w:nsid w:val="FFFFFF7E"/>
    <w:multiLevelType w:val="singleLevel"/>
    <w:tmpl w:val="FFFFFF7E"/>
    <w:lvl w:ilvl="0">
      <w:start w:val="1"/>
      <w:numFmt w:val="decimal"/>
      <w:pStyle w:val="3"/>
      <w:lvlText w:val="%1."/>
      <w:lvlJc w:val="left"/>
      <w:pPr>
        <w:tabs>
          <w:tab w:val="left" w:pos="1016"/>
        </w:tabs>
        <w:ind w:left="1016" w:hanging="360"/>
      </w:pPr>
    </w:lvl>
  </w:abstractNum>
  <w:abstractNum w:abstractNumId="2"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3"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2C5858"/>
    <w:multiLevelType w:val="hybridMultilevel"/>
    <w:tmpl w:val="B2DE75A6"/>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01170327"/>
    <w:multiLevelType w:val="multilevel"/>
    <w:tmpl w:val="01170327"/>
    <w:lvl w:ilvl="0">
      <w:start w:val="1"/>
      <w:numFmt w:val="bullet"/>
      <w:pStyle w:val="bulletlevel1"/>
      <w:lvlText w:val=""/>
      <w:lvlJc w:val="left"/>
      <w:pPr>
        <w:ind w:left="720" w:hanging="360"/>
      </w:pPr>
      <w:rPr>
        <w:rFonts w:ascii="Symbol" w:hAnsi="Symbol" w:hint="default"/>
      </w:rPr>
    </w:lvl>
    <w:lvl w:ilvl="1">
      <w:start w:val="1"/>
      <w:numFmt w:val="bullet"/>
      <w:pStyle w:val="bulletlevel2"/>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ＭＳ 明朝"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36C77B8"/>
    <w:multiLevelType w:val="multilevel"/>
    <w:tmpl w:val="5E56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5AC4176"/>
    <w:multiLevelType w:val="multilevel"/>
    <w:tmpl w:val="05AC41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79E64BA"/>
    <w:multiLevelType w:val="multilevel"/>
    <w:tmpl w:val="1F4AE524"/>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83A47FE"/>
    <w:multiLevelType w:val="multilevel"/>
    <w:tmpl w:val="083A47FE"/>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08C52D32"/>
    <w:multiLevelType w:val="multilevel"/>
    <w:tmpl w:val="0764EBEE"/>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91F2276"/>
    <w:multiLevelType w:val="multilevel"/>
    <w:tmpl w:val="614AECCC"/>
    <w:lvl w:ilvl="0">
      <w:start w:val="10"/>
      <w:numFmt w:val="decimal"/>
      <w:lvlText w:val="%1"/>
      <w:lvlJc w:val="left"/>
      <w:pPr>
        <w:ind w:left="460" w:hanging="460"/>
      </w:pPr>
      <w:rPr>
        <w:rFonts w:eastAsia="DengXian" w:hint="default"/>
      </w:rPr>
    </w:lvl>
    <w:lvl w:ilvl="1">
      <w:start w:val="1"/>
      <w:numFmt w:val="decimal"/>
      <w:lvlText w:val="%1.%2"/>
      <w:lvlJc w:val="left"/>
      <w:pPr>
        <w:ind w:left="460" w:hanging="460"/>
      </w:pPr>
      <w:rPr>
        <w:rFonts w:eastAsia="DengXian" w:hint="default"/>
      </w:rPr>
    </w:lvl>
    <w:lvl w:ilvl="2">
      <w:start w:val="1"/>
      <w:numFmt w:val="decimal"/>
      <w:lvlText w:val="%1.%2.%3"/>
      <w:lvlJc w:val="left"/>
      <w:pPr>
        <w:ind w:left="720" w:hanging="720"/>
      </w:pPr>
      <w:rPr>
        <w:rFonts w:eastAsia="DengXian" w:hint="default"/>
      </w:rPr>
    </w:lvl>
    <w:lvl w:ilvl="3">
      <w:start w:val="1"/>
      <w:numFmt w:val="decimal"/>
      <w:lvlText w:val="%1.%2.%3.%4"/>
      <w:lvlJc w:val="left"/>
      <w:pPr>
        <w:ind w:left="1080" w:hanging="1080"/>
      </w:pPr>
      <w:rPr>
        <w:rFonts w:eastAsia="DengXian" w:hint="default"/>
      </w:rPr>
    </w:lvl>
    <w:lvl w:ilvl="4">
      <w:start w:val="1"/>
      <w:numFmt w:val="decimal"/>
      <w:lvlText w:val="%1.%2.%3.%4.%5"/>
      <w:lvlJc w:val="left"/>
      <w:pPr>
        <w:ind w:left="1080" w:hanging="1080"/>
      </w:pPr>
      <w:rPr>
        <w:rFonts w:eastAsia="DengXian" w:hint="default"/>
      </w:rPr>
    </w:lvl>
    <w:lvl w:ilvl="5">
      <w:start w:val="1"/>
      <w:numFmt w:val="decimal"/>
      <w:lvlText w:val="%1.%2.%3.%4.%5.%6"/>
      <w:lvlJc w:val="left"/>
      <w:pPr>
        <w:ind w:left="1440" w:hanging="1440"/>
      </w:pPr>
      <w:rPr>
        <w:rFonts w:eastAsia="DengXian" w:hint="default"/>
      </w:rPr>
    </w:lvl>
    <w:lvl w:ilvl="6">
      <w:start w:val="1"/>
      <w:numFmt w:val="decimal"/>
      <w:lvlText w:val="%1.%2.%3.%4.%5.%6.%7"/>
      <w:lvlJc w:val="left"/>
      <w:pPr>
        <w:ind w:left="1440" w:hanging="1440"/>
      </w:pPr>
      <w:rPr>
        <w:rFonts w:eastAsia="DengXian" w:hint="default"/>
      </w:rPr>
    </w:lvl>
    <w:lvl w:ilvl="7">
      <w:start w:val="1"/>
      <w:numFmt w:val="decimal"/>
      <w:lvlText w:val="%1.%2.%3.%4.%5.%6.%7.%8"/>
      <w:lvlJc w:val="left"/>
      <w:pPr>
        <w:ind w:left="1800" w:hanging="1800"/>
      </w:pPr>
      <w:rPr>
        <w:rFonts w:eastAsia="DengXian" w:hint="default"/>
      </w:rPr>
    </w:lvl>
    <w:lvl w:ilvl="8">
      <w:start w:val="1"/>
      <w:numFmt w:val="decimal"/>
      <w:lvlText w:val="%1.%2.%3.%4.%5.%6.%7.%8.%9"/>
      <w:lvlJc w:val="left"/>
      <w:pPr>
        <w:ind w:left="1800" w:hanging="1800"/>
      </w:pPr>
      <w:rPr>
        <w:rFonts w:eastAsia="DengXian" w:hint="default"/>
      </w:rPr>
    </w:lvl>
  </w:abstractNum>
  <w:abstractNum w:abstractNumId="14" w15:restartNumberingAfterBreak="0">
    <w:nsid w:val="0C0D7C39"/>
    <w:multiLevelType w:val="multilevel"/>
    <w:tmpl w:val="0C0D7C39"/>
    <w:lvl w:ilvl="0">
      <w:numFmt w:val="bullet"/>
      <w:lvlText w:val="-"/>
      <w:lvlJc w:val="left"/>
      <w:pPr>
        <w:ind w:left="360" w:hanging="360"/>
      </w:pPr>
      <w:rPr>
        <w:rFonts w:ascii="Times" w:eastAsia="游明朝" w:hAnsi="Times" w:cs="Time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5" w15:restartNumberingAfterBreak="0">
    <w:nsid w:val="0E700CCE"/>
    <w:multiLevelType w:val="hybridMultilevel"/>
    <w:tmpl w:val="BDA615E8"/>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C30961"/>
    <w:multiLevelType w:val="multilevel"/>
    <w:tmpl w:val="0EC30961"/>
    <w:lvl w:ilvl="0">
      <w:start w:val="18"/>
      <w:numFmt w:val="bullet"/>
      <w:lvlText w:val="-"/>
      <w:lvlJc w:val="left"/>
      <w:pPr>
        <w:ind w:left="760" w:hanging="360"/>
      </w:pPr>
      <w:rPr>
        <w:rFonts w:ascii="Times" w:eastAsia="Batang" w:hAnsi="Times" w:cs="Times" w:hint="default"/>
      </w:rPr>
    </w:lvl>
    <w:lvl w:ilvl="1">
      <w:numFmt w:val="bullet"/>
      <w:lvlText w:val="-"/>
      <w:lvlJc w:val="left"/>
      <w:pPr>
        <w:ind w:left="1220" w:hanging="420"/>
      </w:pPr>
      <w:rPr>
        <w:rFonts w:ascii="Times New Roman" w:eastAsia="DengXian" w:hAnsi="Times New Roman" w:cs="Times New Roman"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0EF508C3"/>
    <w:multiLevelType w:val="multilevel"/>
    <w:tmpl w:val="0EF508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0FC10ED7"/>
    <w:multiLevelType w:val="multilevel"/>
    <w:tmpl w:val="0FC10ED7"/>
    <w:lvl w:ilvl="0">
      <w:start w:val="15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0FD76660"/>
    <w:multiLevelType w:val="hybridMultilevel"/>
    <w:tmpl w:val="D7E05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0105722"/>
    <w:multiLevelType w:val="hybridMultilevel"/>
    <w:tmpl w:val="FF12D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5F63490"/>
    <w:multiLevelType w:val="hybridMultilevel"/>
    <w:tmpl w:val="483E022E"/>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15F63FEC"/>
    <w:multiLevelType w:val="multilevel"/>
    <w:tmpl w:val="EFB46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7B7038B"/>
    <w:multiLevelType w:val="multilevel"/>
    <w:tmpl w:val="17B7038B"/>
    <w:lvl w:ilvl="0">
      <w:numFmt w:val="bullet"/>
      <w:lvlText w:val="•"/>
      <w:lvlJc w:val="left"/>
      <w:pPr>
        <w:ind w:left="420" w:hanging="420"/>
      </w:pPr>
      <w:rPr>
        <w:rFonts w:ascii="Times New Roman" w:eastAsiaTheme="minorHAnsi" w:hAnsi="Times New Roman" w:cs="Times New Roman"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17C50538"/>
    <w:multiLevelType w:val="multilevel"/>
    <w:tmpl w:val="BA446F30"/>
    <w:lvl w:ilvl="0">
      <w:start w:val="10"/>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90C0E17"/>
    <w:multiLevelType w:val="hybridMultilevel"/>
    <w:tmpl w:val="5F6E74A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19FA366A"/>
    <w:multiLevelType w:val="multilevel"/>
    <w:tmpl w:val="9650FD5C"/>
    <w:lvl w:ilvl="0">
      <w:start w:val="11"/>
      <w:numFmt w:val="decimal"/>
      <w:lvlText w:val="%1."/>
      <w:lvlJc w:val="left"/>
      <w:pPr>
        <w:ind w:left="360" w:hanging="360"/>
      </w:pPr>
      <w:rPr>
        <w:rFonts w:eastAsia="SimSun" w:hint="default"/>
      </w:rPr>
    </w:lvl>
    <w:lvl w:ilvl="1">
      <w:start w:val="1"/>
      <w:numFmt w:val="decimal"/>
      <w:isLgl/>
      <w:lvlText w:val="%1.%2"/>
      <w:lvlJc w:val="left"/>
      <w:pPr>
        <w:ind w:left="360" w:hanging="360"/>
      </w:pPr>
      <w:rPr>
        <w:rFonts w:eastAsia="SimSun" w:hint="default"/>
      </w:rPr>
    </w:lvl>
    <w:lvl w:ilvl="2">
      <w:start w:val="1"/>
      <w:numFmt w:val="decimal"/>
      <w:isLgl/>
      <w:lvlText w:val="%1.%2.%3"/>
      <w:lvlJc w:val="left"/>
      <w:pPr>
        <w:ind w:left="720" w:hanging="720"/>
      </w:pPr>
      <w:rPr>
        <w:rFonts w:eastAsia="SimSun" w:hint="default"/>
      </w:rPr>
    </w:lvl>
    <w:lvl w:ilvl="3">
      <w:start w:val="1"/>
      <w:numFmt w:val="decimal"/>
      <w:isLgl/>
      <w:lvlText w:val="%1.%2.%3.%4"/>
      <w:lvlJc w:val="left"/>
      <w:pPr>
        <w:ind w:left="1080" w:hanging="1080"/>
      </w:pPr>
      <w:rPr>
        <w:rFonts w:eastAsia="SimSun" w:hint="default"/>
      </w:rPr>
    </w:lvl>
    <w:lvl w:ilvl="4">
      <w:start w:val="1"/>
      <w:numFmt w:val="decimal"/>
      <w:isLgl/>
      <w:lvlText w:val="%1.%2.%3.%4.%5"/>
      <w:lvlJc w:val="left"/>
      <w:pPr>
        <w:ind w:left="1080" w:hanging="1080"/>
      </w:pPr>
      <w:rPr>
        <w:rFonts w:eastAsia="SimSun" w:hint="default"/>
      </w:rPr>
    </w:lvl>
    <w:lvl w:ilvl="5">
      <w:start w:val="1"/>
      <w:numFmt w:val="decimal"/>
      <w:isLgl/>
      <w:lvlText w:val="%1.%2.%3.%4.%5.%6"/>
      <w:lvlJc w:val="left"/>
      <w:pPr>
        <w:ind w:left="1440" w:hanging="1440"/>
      </w:pPr>
      <w:rPr>
        <w:rFonts w:eastAsia="SimSun" w:hint="default"/>
      </w:rPr>
    </w:lvl>
    <w:lvl w:ilvl="6">
      <w:start w:val="1"/>
      <w:numFmt w:val="decimal"/>
      <w:isLgl/>
      <w:lvlText w:val="%1.%2.%3.%4.%5.%6.%7"/>
      <w:lvlJc w:val="left"/>
      <w:pPr>
        <w:ind w:left="1440" w:hanging="1440"/>
      </w:pPr>
      <w:rPr>
        <w:rFonts w:eastAsia="SimSun" w:hint="default"/>
      </w:rPr>
    </w:lvl>
    <w:lvl w:ilvl="7">
      <w:start w:val="1"/>
      <w:numFmt w:val="decimal"/>
      <w:isLgl/>
      <w:lvlText w:val="%1.%2.%3.%4.%5.%6.%7.%8"/>
      <w:lvlJc w:val="left"/>
      <w:pPr>
        <w:ind w:left="1800" w:hanging="1800"/>
      </w:pPr>
      <w:rPr>
        <w:rFonts w:eastAsia="SimSun" w:hint="default"/>
      </w:rPr>
    </w:lvl>
    <w:lvl w:ilvl="8">
      <w:start w:val="1"/>
      <w:numFmt w:val="decimal"/>
      <w:isLgl/>
      <w:lvlText w:val="%1.%2.%3.%4.%5.%6.%7.%8.%9"/>
      <w:lvlJc w:val="left"/>
      <w:pPr>
        <w:ind w:left="1800" w:hanging="1800"/>
      </w:pPr>
      <w:rPr>
        <w:rFonts w:eastAsia="SimSun" w:hint="default"/>
      </w:rPr>
    </w:lvl>
  </w:abstractNum>
  <w:abstractNum w:abstractNumId="28" w15:restartNumberingAfterBreak="0">
    <w:nsid w:val="1AD4628F"/>
    <w:multiLevelType w:val="multilevel"/>
    <w:tmpl w:val="1AD462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2F301A0"/>
    <w:multiLevelType w:val="multilevel"/>
    <w:tmpl w:val="2BFA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79F2E4C"/>
    <w:multiLevelType w:val="multilevel"/>
    <w:tmpl w:val="279F2E4C"/>
    <w:lvl w:ilvl="0">
      <w:start w:val="15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29BA0A3D"/>
    <w:multiLevelType w:val="hybridMultilevel"/>
    <w:tmpl w:val="D22C8D0A"/>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3B147D9"/>
    <w:multiLevelType w:val="hybridMultilevel"/>
    <w:tmpl w:val="2474CA58"/>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33ED50C4"/>
    <w:multiLevelType w:val="multilevel"/>
    <w:tmpl w:val="33ED50C4"/>
    <w:lvl w:ilvl="0">
      <w:start w:val="150"/>
      <w:numFmt w:val="bullet"/>
      <w:lvlText w:val="-"/>
      <w:lvlJc w:val="left"/>
      <w:pPr>
        <w:ind w:left="524" w:hanging="420"/>
      </w:pPr>
      <w:rPr>
        <w:rFonts w:ascii="Times" w:eastAsia="Batang" w:hAnsi="Times" w:cs="Time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36" w15:restartNumberingAfterBreak="0">
    <w:nsid w:val="346E2FE4"/>
    <w:multiLevelType w:val="hybridMultilevel"/>
    <w:tmpl w:val="0CFA298E"/>
    <w:lvl w:ilvl="0" w:tplc="04090003">
      <w:start w:val="1"/>
      <w:numFmt w:val="bullet"/>
      <w:lvlText w:val=""/>
      <w:lvlJc w:val="left"/>
      <w:pPr>
        <w:ind w:left="800" w:hanging="400"/>
      </w:pPr>
      <w:rPr>
        <w:rFonts w:ascii="Symbol" w:hAnsi="Symbol" w:hint="default"/>
        <w:lang w:val="en-US"/>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15:restartNumberingAfterBreak="0">
    <w:nsid w:val="364E1C65"/>
    <w:multiLevelType w:val="multilevel"/>
    <w:tmpl w:val="A67ECD5E"/>
    <w:lvl w:ilvl="0">
      <w:start w:val="8"/>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i w:val="0"/>
        <w:i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8" w15:restartNumberingAfterBreak="0">
    <w:nsid w:val="366C12A6"/>
    <w:multiLevelType w:val="multilevel"/>
    <w:tmpl w:val="366C12A6"/>
    <w:lvl w:ilvl="0">
      <w:start w:val="1"/>
      <w:numFmt w:val="bullet"/>
      <w:lvlText w:val=""/>
      <w:lvlJc w:val="left"/>
      <w:pPr>
        <w:ind w:left="1159" w:hanging="360"/>
      </w:pPr>
      <w:rPr>
        <w:rFonts w:ascii="Symbol" w:hAnsi="Symbol" w:hint="default"/>
      </w:rPr>
    </w:lvl>
    <w:lvl w:ilvl="1">
      <w:start w:val="1"/>
      <w:numFmt w:val="bullet"/>
      <w:lvlText w:val="o"/>
      <w:lvlJc w:val="left"/>
      <w:pPr>
        <w:ind w:left="1879" w:hanging="360"/>
      </w:pPr>
      <w:rPr>
        <w:rFonts w:ascii="Courier New" w:hAnsi="Courier New" w:cs="Courier New" w:hint="default"/>
      </w:rPr>
    </w:lvl>
    <w:lvl w:ilvl="2">
      <w:start w:val="1"/>
      <w:numFmt w:val="bullet"/>
      <w:lvlText w:val=""/>
      <w:lvlJc w:val="left"/>
      <w:pPr>
        <w:ind w:left="2599" w:hanging="360"/>
      </w:pPr>
      <w:rPr>
        <w:rFonts w:ascii="Wingdings" w:hAnsi="Wingdings" w:hint="default"/>
      </w:rPr>
    </w:lvl>
    <w:lvl w:ilvl="3">
      <w:start w:val="1"/>
      <w:numFmt w:val="bullet"/>
      <w:lvlText w:val=""/>
      <w:lvlJc w:val="left"/>
      <w:pPr>
        <w:ind w:left="3319" w:hanging="360"/>
      </w:pPr>
      <w:rPr>
        <w:rFonts w:ascii="Symbol" w:hAnsi="Symbol" w:hint="default"/>
      </w:rPr>
    </w:lvl>
    <w:lvl w:ilvl="4">
      <w:start w:val="1"/>
      <w:numFmt w:val="bullet"/>
      <w:lvlText w:val="o"/>
      <w:lvlJc w:val="left"/>
      <w:pPr>
        <w:ind w:left="4039" w:hanging="360"/>
      </w:pPr>
      <w:rPr>
        <w:rFonts w:ascii="Courier New" w:hAnsi="Courier New" w:cs="Courier New" w:hint="default"/>
      </w:rPr>
    </w:lvl>
    <w:lvl w:ilvl="5">
      <w:start w:val="1"/>
      <w:numFmt w:val="bullet"/>
      <w:lvlText w:val=""/>
      <w:lvlJc w:val="left"/>
      <w:pPr>
        <w:ind w:left="4759" w:hanging="360"/>
      </w:pPr>
      <w:rPr>
        <w:rFonts w:ascii="Wingdings" w:hAnsi="Wingdings" w:hint="default"/>
      </w:rPr>
    </w:lvl>
    <w:lvl w:ilvl="6">
      <w:start w:val="1"/>
      <w:numFmt w:val="bullet"/>
      <w:lvlText w:val=""/>
      <w:lvlJc w:val="left"/>
      <w:pPr>
        <w:ind w:left="5479" w:hanging="360"/>
      </w:pPr>
      <w:rPr>
        <w:rFonts w:ascii="Symbol" w:hAnsi="Symbol" w:hint="default"/>
      </w:rPr>
    </w:lvl>
    <w:lvl w:ilvl="7">
      <w:start w:val="1"/>
      <w:numFmt w:val="bullet"/>
      <w:lvlText w:val="o"/>
      <w:lvlJc w:val="left"/>
      <w:pPr>
        <w:ind w:left="6199" w:hanging="360"/>
      </w:pPr>
      <w:rPr>
        <w:rFonts w:ascii="Courier New" w:hAnsi="Courier New" w:cs="Courier New" w:hint="default"/>
      </w:rPr>
    </w:lvl>
    <w:lvl w:ilvl="8">
      <w:start w:val="1"/>
      <w:numFmt w:val="bullet"/>
      <w:lvlText w:val=""/>
      <w:lvlJc w:val="left"/>
      <w:pPr>
        <w:ind w:left="6919" w:hanging="360"/>
      </w:pPr>
      <w:rPr>
        <w:rFonts w:ascii="Wingdings" w:hAnsi="Wingdings" w:hint="default"/>
      </w:rPr>
    </w:lvl>
  </w:abstractNum>
  <w:abstractNum w:abstractNumId="39" w15:restartNumberingAfterBreak="0">
    <w:nsid w:val="36A16D62"/>
    <w:multiLevelType w:val="multilevel"/>
    <w:tmpl w:val="0EA0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80E3366"/>
    <w:multiLevelType w:val="multilevel"/>
    <w:tmpl w:val="4A1A2042"/>
    <w:lvl w:ilvl="0">
      <w:start w:val="9"/>
      <w:numFmt w:val="decimal"/>
      <w:lvlText w:val="%1."/>
      <w:lvlJc w:val="left"/>
      <w:pPr>
        <w:ind w:left="360" w:hanging="360"/>
      </w:pPr>
      <w:rPr>
        <w:rFonts w:eastAsia="SimSun" w:hint="default"/>
      </w:rPr>
    </w:lvl>
    <w:lvl w:ilvl="1">
      <w:start w:val="1"/>
      <w:numFmt w:val="decimal"/>
      <w:isLgl/>
      <w:lvlText w:val="%1.%2"/>
      <w:lvlJc w:val="left"/>
      <w:pPr>
        <w:ind w:left="360" w:hanging="360"/>
      </w:pPr>
      <w:rPr>
        <w:rFonts w:eastAsia="SimSun" w:hint="default"/>
      </w:rPr>
    </w:lvl>
    <w:lvl w:ilvl="2">
      <w:start w:val="1"/>
      <w:numFmt w:val="decimal"/>
      <w:isLgl/>
      <w:lvlText w:val="%1.%2.%3"/>
      <w:lvlJc w:val="left"/>
      <w:pPr>
        <w:ind w:left="720" w:hanging="720"/>
      </w:pPr>
      <w:rPr>
        <w:rFonts w:eastAsia="SimSun" w:hint="default"/>
      </w:rPr>
    </w:lvl>
    <w:lvl w:ilvl="3">
      <w:start w:val="1"/>
      <w:numFmt w:val="decimal"/>
      <w:isLgl/>
      <w:lvlText w:val="%1.%2.%3.%4"/>
      <w:lvlJc w:val="left"/>
      <w:pPr>
        <w:ind w:left="1080" w:hanging="1080"/>
      </w:pPr>
      <w:rPr>
        <w:rFonts w:eastAsia="SimSun" w:hint="default"/>
      </w:rPr>
    </w:lvl>
    <w:lvl w:ilvl="4">
      <w:start w:val="1"/>
      <w:numFmt w:val="decimal"/>
      <w:isLgl/>
      <w:lvlText w:val="%1.%2.%3.%4.%5"/>
      <w:lvlJc w:val="left"/>
      <w:pPr>
        <w:ind w:left="1080" w:hanging="1080"/>
      </w:pPr>
      <w:rPr>
        <w:rFonts w:eastAsia="SimSun" w:hint="default"/>
      </w:rPr>
    </w:lvl>
    <w:lvl w:ilvl="5">
      <w:start w:val="1"/>
      <w:numFmt w:val="decimal"/>
      <w:isLgl/>
      <w:lvlText w:val="%1.%2.%3.%4.%5.%6"/>
      <w:lvlJc w:val="left"/>
      <w:pPr>
        <w:ind w:left="1440" w:hanging="1440"/>
      </w:pPr>
      <w:rPr>
        <w:rFonts w:eastAsia="SimSun" w:hint="default"/>
      </w:rPr>
    </w:lvl>
    <w:lvl w:ilvl="6">
      <w:start w:val="1"/>
      <w:numFmt w:val="decimal"/>
      <w:isLgl/>
      <w:lvlText w:val="%1.%2.%3.%4.%5.%6.%7"/>
      <w:lvlJc w:val="left"/>
      <w:pPr>
        <w:ind w:left="1440" w:hanging="1440"/>
      </w:pPr>
      <w:rPr>
        <w:rFonts w:eastAsia="SimSun" w:hint="default"/>
      </w:rPr>
    </w:lvl>
    <w:lvl w:ilvl="7">
      <w:start w:val="1"/>
      <w:numFmt w:val="decimal"/>
      <w:isLgl/>
      <w:lvlText w:val="%1.%2.%3.%4.%5.%6.%7.%8"/>
      <w:lvlJc w:val="left"/>
      <w:pPr>
        <w:ind w:left="1800" w:hanging="1800"/>
      </w:pPr>
      <w:rPr>
        <w:rFonts w:eastAsia="SimSun" w:hint="default"/>
      </w:rPr>
    </w:lvl>
    <w:lvl w:ilvl="8">
      <w:start w:val="1"/>
      <w:numFmt w:val="decimal"/>
      <w:isLgl/>
      <w:lvlText w:val="%1.%2.%3.%4.%5.%6.%7.%8.%9"/>
      <w:lvlJc w:val="left"/>
      <w:pPr>
        <w:ind w:left="1800" w:hanging="1800"/>
      </w:pPr>
      <w:rPr>
        <w:rFonts w:eastAsia="SimSun" w:hint="default"/>
      </w:rPr>
    </w:lvl>
  </w:abstractNum>
  <w:abstractNum w:abstractNumId="41" w15:restartNumberingAfterBreak="0">
    <w:nsid w:val="42C07F71"/>
    <w:multiLevelType w:val="multilevel"/>
    <w:tmpl w:val="42C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3850083"/>
    <w:multiLevelType w:val="multilevel"/>
    <w:tmpl w:val="43850083"/>
    <w:lvl w:ilvl="0">
      <w:start w:val="18"/>
      <w:numFmt w:val="bullet"/>
      <w:lvlText w:val="-"/>
      <w:lvlJc w:val="left"/>
      <w:pPr>
        <w:ind w:left="760" w:hanging="360"/>
      </w:pPr>
      <w:rPr>
        <w:rFonts w:ascii="Times" w:eastAsia="Batang" w:hAnsi="Times" w:cs="Times" w:hint="default"/>
      </w:rPr>
    </w:lvl>
    <w:lvl w:ilvl="1">
      <w:numFmt w:val="bullet"/>
      <w:lvlText w:val="-"/>
      <w:lvlJc w:val="left"/>
      <w:pPr>
        <w:ind w:left="1220" w:hanging="420"/>
      </w:pPr>
      <w:rPr>
        <w:rFonts w:ascii="Times New Roman" w:eastAsia="DengXian" w:hAnsi="Times New Roman" w:cs="Times New Roman" w:hint="default"/>
      </w:rPr>
    </w:lvl>
    <w:lvl w:ilvl="2">
      <w:start w:val="1"/>
      <w:numFmt w:val="bullet"/>
      <w:lvlText w:val=""/>
      <w:lvlJc w:val="left"/>
      <w:pPr>
        <w:ind w:left="1620" w:hanging="420"/>
      </w:pPr>
      <w:rPr>
        <w:rFonts w:ascii="Symbol" w:hAnsi="Symbol"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3" w15:restartNumberingAfterBreak="0">
    <w:nsid w:val="43FF5F2B"/>
    <w:multiLevelType w:val="multilevel"/>
    <w:tmpl w:val="6EA4E4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6671"/>
        </w:tabs>
        <w:ind w:left="6671"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474600E4"/>
    <w:multiLevelType w:val="multilevel"/>
    <w:tmpl w:val="474600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9B56AC7"/>
    <w:multiLevelType w:val="multilevel"/>
    <w:tmpl w:val="6CBE2E52"/>
    <w:lvl w:ilvl="0">
      <w:start w:val="1"/>
      <w:numFmt w:val="decimal"/>
      <w:lvlText w:val="%1."/>
      <w:lvlJc w:val="left"/>
      <w:pPr>
        <w:ind w:left="360" w:hanging="360"/>
      </w:pPr>
      <w:rPr>
        <w:rFonts w:eastAsia="DengXian" w:hint="default"/>
      </w:rPr>
    </w:lvl>
    <w:lvl w:ilvl="1">
      <w:start w:val="2"/>
      <w:numFmt w:val="decimal"/>
      <w:isLgl/>
      <w:lvlText w:val="%1.%2"/>
      <w:lvlJc w:val="left"/>
      <w:pPr>
        <w:ind w:left="360" w:hanging="360"/>
      </w:pPr>
      <w:rPr>
        <w:rFonts w:eastAsia="DengXian" w:hint="default"/>
      </w:rPr>
    </w:lvl>
    <w:lvl w:ilvl="2">
      <w:start w:val="1"/>
      <w:numFmt w:val="decimal"/>
      <w:isLgl/>
      <w:lvlText w:val="%1.%2.%3"/>
      <w:lvlJc w:val="left"/>
      <w:pPr>
        <w:ind w:left="720" w:hanging="720"/>
      </w:pPr>
      <w:rPr>
        <w:rFonts w:eastAsia="DengXian" w:hint="default"/>
      </w:rPr>
    </w:lvl>
    <w:lvl w:ilvl="3">
      <w:start w:val="1"/>
      <w:numFmt w:val="decimal"/>
      <w:isLgl/>
      <w:lvlText w:val="%1.%2.%3.%4"/>
      <w:lvlJc w:val="left"/>
      <w:pPr>
        <w:ind w:left="1080" w:hanging="1080"/>
      </w:pPr>
      <w:rPr>
        <w:rFonts w:eastAsia="DengXian" w:hint="default"/>
      </w:rPr>
    </w:lvl>
    <w:lvl w:ilvl="4">
      <w:start w:val="1"/>
      <w:numFmt w:val="decimal"/>
      <w:isLgl/>
      <w:lvlText w:val="%1.%2.%3.%4.%5"/>
      <w:lvlJc w:val="left"/>
      <w:pPr>
        <w:ind w:left="1080" w:hanging="1080"/>
      </w:pPr>
      <w:rPr>
        <w:rFonts w:eastAsia="DengXian" w:hint="default"/>
      </w:rPr>
    </w:lvl>
    <w:lvl w:ilvl="5">
      <w:start w:val="1"/>
      <w:numFmt w:val="decimal"/>
      <w:isLgl/>
      <w:lvlText w:val="%1.%2.%3.%4.%5.%6"/>
      <w:lvlJc w:val="left"/>
      <w:pPr>
        <w:ind w:left="1440" w:hanging="1440"/>
      </w:pPr>
      <w:rPr>
        <w:rFonts w:eastAsia="DengXian" w:hint="default"/>
      </w:rPr>
    </w:lvl>
    <w:lvl w:ilvl="6">
      <w:start w:val="1"/>
      <w:numFmt w:val="decimal"/>
      <w:isLgl/>
      <w:lvlText w:val="%1.%2.%3.%4.%5.%6.%7"/>
      <w:lvlJc w:val="left"/>
      <w:pPr>
        <w:ind w:left="1440" w:hanging="1440"/>
      </w:pPr>
      <w:rPr>
        <w:rFonts w:eastAsia="DengXian" w:hint="default"/>
      </w:rPr>
    </w:lvl>
    <w:lvl w:ilvl="7">
      <w:start w:val="1"/>
      <w:numFmt w:val="decimal"/>
      <w:isLgl/>
      <w:lvlText w:val="%1.%2.%3.%4.%5.%6.%7.%8"/>
      <w:lvlJc w:val="left"/>
      <w:pPr>
        <w:ind w:left="1800" w:hanging="1800"/>
      </w:pPr>
      <w:rPr>
        <w:rFonts w:eastAsia="DengXian" w:hint="default"/>
      </w:rPr>
    </w:lvl>
    <w:lvl w:ilvl="8">
      <w:start w:val="1"/>
      <w:numFmt w:val="decimal"/>
      <w:isLgl/>
      <w:lvlText w:val="%1.%2.%3.%4.%5.%6.%7.%8.%9"/>
      <w:lvlJc w:val="left"/>
      <w:pPr>
        <w:ind w:left="1800" w:hanging="1800"/>
      </w:pPr>
      <w:rPr>
        <w:rFonts w:eastAsia="DengXian" w:hint="default"/>
      </w:rPr>
    </w:lvl>
  </w:abstractNum>
  <w:abstractNum w:abstractNumId="46" w15:restartNumberingAfterBreak="0">
    <w:nsid w:val="49EF0F5B"/>
    <w:multiLevelType w:val="multilevel"/>
    <w:tmpl w:val="49EF0F5B"/>
    <w:lvl w:ilvl="0">
      <w:start w:val="6"/>
      <w:numFmt w:val="bullet"/>
      <w:lvlText w:val="-"/>
      <w:lvlJc w:val="left"/>
      <w:pPr>
        <w:ind w:left="440" w:hanging="440"/>
      </w:pPr>
      <w:rPr>
        <w:rFonts w:ascii="Times New Roman" w:eastAsia="Malgun Gothic"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7" w15:restartNumberingAfterBreak="0">
    <w:nsid w:val="4DC0719A"/>
    <w:multiLevelType w:val="hybridMultilevel"/>
    <w:tmpl w:val="C00AE90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4E183067"/>
    <w:multiLevelType w:val="multilevel"/>
    <w:tmpl w:val="2360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4917B78"/>
    <w:multiLevelType w:val="multilevel"/>
    <w:tmpl w:val="54917B78"/>
    <w:lvl w:ilvl="0">
      <w:start w:val="15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5549097E"/>
    <w:multiLevelType w:val="hybridMultilevel"/>
    <w:tmpl w:val="2CF03A1E"/>
    <w:lvl w:ilvl="0" w:tplc="9D3467D0">
      <w:numFmt w:val="bullet"/>
      <w:lvlText w:val="•"/>
      <w:lvlJc w:val="left"/>
      <w:pPr>
        <w:ind w:left="720" w:hanging="72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2" w15:restartNumberingAfterBreak="0">
    <w:nsid w:val="557C2C75"/>
    <w:multiLevelType w:val="multilevel"/>
    <w:tmpl w:val="557C2C75"/>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78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5E506609"/>
    <w:multiLevelType w:val="multilevel"/>
    <w:tmpl w:val="5E506609"/>
    <w:lvl w:ilvl="0">
      <w:start w:val="1"/>
      <w:numFmt w:val="bullet"/>
      <w:lvlText w:val="o"/>
      <w:lvlJc w:val="left"/>
      <w:pPr>
        <w:ind w:left="760" w:hanging="360"/>
      </w:pPr>
      <w:rPr>
        <w:rFonts w:ascii="Courier New" w:hAnsi="Courier New" w:cs="Courier New" w:hint="default"/>
      </w:rPr>
    </w:lvl>
    <w:lvl w:ilvl="1">
      <w:start w:val="1"/>
      <w:numFmt w:val="bullet"/>
      <w:lvlText w:val="o"/>
      <w:lvlJc w:val="left"/>
      <w:pPr>
        <w:ind w:left="1220" w:hanging="42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4" w15:restartNumberingAfterBreak="0">
    <w:nsid w:val="601B3B48"/>
    <w:multiLevelType w:val="hybridMultilevel"/>
    <w:tmpl w:val="A2FC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3F041BD"/>
    <w:multiLevelType w:val="multilevel"/>
    <w:tmpl w:val="63F041B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663C62EA"/>
    <w:multiLevelType w:val="multilevel"/>
    <w:tmpl w:val="663C62EA"/>
    <w:lvl w:ilvl="0">
      <w:start w:val="1"/>
      <w:numFmt w:val="bullet"/>
      <w:lvlText w:val=""/>
      <w:lvlJc w:val="left"/>
      <w:pPr>
        <w:tabs>
          <w:tab w:val="left" w:pos="-1680"/>
        </w:tabs>
        <w:ind w:left="24" w:hanging="400"/>
      </w:pPr>
      <w:rPr>
        <w:rFonts w:ascii="Symbol" w:hAnsi="Symbol" w:hint="default"/>
      </w:rPr>
    </w:lvl>
    <w:lvl w:ilvl="1">
      <w:start w:val="1"/>
      <w:numFmt w:val="bullet"/>
      <w:lvlText w:val=""/>
      <w:lvlJc w:val="left"/>
      <w:pPr>
        <w:tabs>
          <w:tab w:val="left" w:pos="-1680"/>
        </w:tabs>
        <w:ind w:left="424" w:hanging="400"/>
      </w:pPr>
      <w:rPr>
        <w:rFonts w:ascii="Wingdings" w:hAnsi="Wingdings" w:hint="default"/>
      </w:rPr>
    </w:lvl>
    <w:lvl w:ilvl="2">
      <w:start w:val="1"/>
      <w:numFmt w:val="bullet"/>
      <w:lvlText w:val=""/>
      <w:lvlJc w:val="left"/>
      <w:pPr>
        <w:tabs>
          <w:tab w:val="left" w:pos="-1680"/>
        </w:tabs>
        <w:ind w:left="824" w:hanging="400"/>
      </w:pPr>
      <w:rPr>
        <w:rFonts w:ascii="Wingdings" w:hAnsi="Wingdings" w:hint="default"/>
      </w:rPr>
    </w:lvl>
    <w:lvl w:ilvl="3">
      <w:start w:val="1"/>
      <w:numFmt w:val="bullet"/>
      <w:lvlText w:val=""/>
      <w:lvlJc w:val="left"/>
      <w:pPr>
        <w:tabs>
          <w:tab w:val="left" w:pos="-1680"/>
        </w:tabs>
        <w:ind w:left="1224" w:hanging="400"/>
      </w:pPr>
      <w:rPr>
        <w:rFonts w:ascii="Wingdings" w:hAnsi="Wingdings" w:hint="default"/>
      </w:rPr>
    </w:lvl>
    <w:lvl w:ilvl="4">
      <w:start w:val="1"/>
      <w:numFmt w:val="bullet"/>
      <w:lvlText w:val=""/>
      <w:lvlJc w:val="left"/>
      <w:pPr>
        <w:tabs>
          <w:tab w:val="left" w:pos="-1680"/>
        </w:tabs>
        <w:ind w:left="1624" w:hanging="400"/>
      </w:pPr>
      <w:rPr>
        <w:rFonts w:ascii="Wingdings" w:hAnsi="Wingdings" w:hint="default"/>
      </w:rPr>
    </w:lvl>
    <w:lvl w:ilvl="5">
      <w:start w:val="1"/>
      <w:numFmt w:val="bullet"/>
      <w:lvlText w:val=""/>
      <w:lvlJc w:val="left"/>
      <w:pPr>
        <w:tabs>
          <w:tab w:val="left" w:pos="-1680"/>
        </w:tabs>
        <w:ind w:left="2024" w:hanging="400"/>
      </w:pPr>
      <w:rPr>
        <w:rFonts w:ascii="Wingdings" w:hAnsi="Wingdings" w:hint="default"/>
      </w:rPr>
    </w:lvl>
    <w:lvl w:ilvl="6">
      <w:start w:val="1"/>
      <w:numFmt w:val="bullet"/>
      <w:lvlText w:val=""/>
      <w:lvlJc w:val="left"/>
      <w:pPr>
        <w:tabs>
          <w:tab w:val="left" w:pos="-1680"/>
        </w:tabs>
        <w:ind w:left="2424" w:hanging="400"/>
      </w:pPr>
      <w:rPr>
        <w:rFonts w:ascii="Wingdings" w:hAnsi="Wingdings" w:hint="default"/>
      </w:rPr>
    </w:lvl>
    <w:lvl w:ilvl="7">
      <w:start w:val="1"/>
      <w:numFmt w:val="bullet"/>
      <w:lvlText w:val=""/>
      <w:lvlJc w:val="left"/>
      <w:pPr>
        <w:tabs>
          <w:tab w:val="left" w:pos="-1680"/>
        </w:tabs>
        <w:ind w:left="2824" w:hanging="400"/>
      </w:pPr>
      <w:rPr>
        <w:rFonts w:ascii="Wingdings" w:hAnsi="Wingdings" w:hint="default"/>
      </w:rPr>
    </w:lvl>
    <w:lvl w:ilvl="8">
      <w:start w:val="1"/>
      <w:numFmt w:val="bullet"/>
      <w:lvlText w:val=""/>
      <w:lvlJc w:val="left"/>
      <w:pPr>
        <w:tabs>
          <w:tab w:val="left" w:pos="-1680"/>
        </w:tabs>
        <w:ind w:left="3224" w:hanging="400"/>
      </w:pPr>
      <w:rPr>
        <w:rFonts w:ascii="Wingdings" w:hAnsi="Wingdings" w:hint="default"/>
      </w:rPr>
    </w:lvl>
  </w:abstractNum>
  <w:abstractNum w:abstractNumId="57" w15:restartNumberingAfterBreak="0">
    <w:nsid w:val="67D64FA8"/>
    <w:multiLevelType w:val="multilevel"/>
    <w:tmpl w:val="67D64FA8"/>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8" w15:restartNumberingAfterBreak="0">
    <w:nsid w:val="6972050B"/>
    <w:multiLevelType w:val="multilevel"/>
    <w:tmpl w:val="448C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9D37F05"/>
    <w:multiLevelType w:val="multilevel"/>
    <w:tmpl w:val="69D37F05"/>
    <w:lvl w:ilvl="0">
      <w:start w:val="15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69EC4D52"/>
    <w:multiLevelType w:val="multilevel"/>
    <w:tmpl w:val="69EC4D52"/>
    <w:lvl w:ilvl="0">
      <w:start w:val="18"/>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1" w15:restartNumberingAfterBreak="0">
    <w:nsid w:val="69F23461"/>
    <w:multiLevelType w:val="hybridMultilevel"/>
    <w:tmpl w:val="31C47F7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2" w15:restartNumberingAfterBreak="0">
    <w:nsid w:val="6A367A16"/>
    <w:multiLevelType w:val="hybridMultilevel"/>
    <w:tmpl w:val="C4AC846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3"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19E01B1"/>
    <w:multiLevelType w:val="multilevel"/>
    <w:tmpl w:val="719E01B1"/>
    <w:lvl w:ilvl="0">
      <w:start w:val="1"/>
      <w:numFmt w:val="bullet"/>
      <w:lvlText w:val=""/>
      <w:lvlJc w:val="left"/>
      <w:pPr>
        <w:ind w:left="860" w:hanging="420"/>
      </w:pPr>
      <w:rPr>
        <w:rFonts w:ascii="Wingdings" w:hAnsi="Wingdings"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65" w15:restartNumberingAfterBreak="0">
    <w:nsid w:val="72D11C97"/>
    <w:multiLevelType w:val="multilevel"/>
    <w:tmpl w:val="72D11C97"/>
    <w:lvl w:ilvl="0">
      <w:start w:val="15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73BA70E2"/>
    <w:multiLevelType w:val="hybridMultilevel"/>
    <w:tmpl w:val="A660361E"/>
    <w:lvl w:ilvl="0" w:tplc="5770DA32">
      <w:start w:val="1"/>
      <w:numFmt w:val="decimal"/>
      <w:lvlText w:val="%1.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7"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43205C2"/>
    <w:multiLevelType w:val="multilevel"/>
    <w:tmpl w:val="37B80D92"/>
    <w:lvl w:ilvl="0">
      <w:start w:val="8"/>
      <w:numFmt w:val="decimal"/>
      <w:lvlText w:val="%1"/>
      <w:lvlJc w:val="left"/>
      <w:pPr>
        <w:ind w:left="450" w:hanging="450"/>
      </w:pPr>
      <w:rPr>
        <w:rFonts w:eastAsia="DengXian" w:hint="default"/>
      </w:rPr>
    </w:lvl>
    <w:lvl w:ilvl="1">
      <w:start w:val="7"/>
      <w:numFmt w:val="decimal"/>
      <w:lvlText w:val="%1.%2"/>
      <w:lvlJc w:val="left"/>
      <w:pPr>
        <w:ind w:left="450" w:hanging="450"/>
      </w:pPr>
      <w:rPr>
        <w:rFonts w:eastAsia="DengXian" w:hint="default"/>
      </w:rPr>
    </w:lvl>
    <w:lvl w:ilvl="2">
      <w:start w:val="2"/>
      <w:numFmt w:val="decimal"/>
      <w:lvlText w:val="%1.%2.%3"/>
      <w:lvlJc w:val="left"/>
      <w:pPr>
        <w:ind w:left="720" w:hanging="720"/>
      </w:pPr>
      <w:rPr>
        <w:rFonts w:eastAsia="DengXian" w:hint="default"/>
      </w:rPr>
    </w:lvl>
    <w:lvl w:ilvl="3">
      <w:start w:val="1"/>
      <w:numFmt w:val="decimal"/>
      <w:lvlText w:val="%1.%2.%3.%4"/>
      <w:lvlJc w:val="left"/>
      <w:pPr>
        <w:ind w:left="720" w:hanging="720"/>
      </w:pPr>
      <w:rPr>
        <w:rFonts w:eastAsia="DengXian" w:hint="default"/>
      </w:rPr>
    </w:lvl>
    <w:lvl w:ilvl="4">
      <w:start w:val="1"/>
      <w:numFmt w:val="decimal"/>
      <w:lvlText w:val="%1.%2.%3.%4.%5"/>
      <w:lvlJc w:val="left"/>
      <w:pPr>
        <w:ind w:left="1080" w:hanging="1080"/>
      </w:pPr>
      <w:rPr>
        <w:rFonts w:eastAsia="DengXian" w:hint="default"/>
      </w:rPr>
    </w:lvl>
    <w:lvl w:ilvl="5">
      <w:start w:val="1"/>
      <w:numFmt w:val="decimal"/>
      <w:lvlText w:val="%1.%2.%3.%4.%5.%6"/>
      <w:lvlJc w:val="left"/>
      <w:pPr>
        <w:ind w:left="1080" w:hanging="1080"/>
      </w:pPr>
      <w:rPr>
        <w:rFonts w:eastAsia="DengXian" w:hint="default"/>
      </w:rPr>
    </w:lvl>
    <w:lvl w:ilvl="6">
      <w:start w:val="1"/>
      <w:numFmt w:val="decimal"/>
      <w:lvlText w:val="%1.%2.%3.%4.%5.%6.%7"/>
      <w:lvlJc w:val="left"/>
      <w:pPr>
        <w:ind w:left="1440" w:hanging="1440"/>
      </w:pPr>
      <w:rPr>
        <w:rFonts w:eastAsia="DengXian" w:hint="default"/>
      </w:rPr>
    </w:lvl>
    <w:lvl w:ilvl="7">
      <w:start w:val="1"/>
      <w:numFmt w:val="decimal"/>
      <w:lvlText w:val="%1.%2.%3.%4.%5.%6.%7.%8"/>
      <w:lvlJc w:val="left"/>
      <w:pPr>
        <w:ind w:left="1440" w:hanging="1440"/>
      </w:pPr>
      <w:rPr>
        <w:rFonts w:eastAsia="DengXian" w:hint="default"/>
      </w:rPr>
    </w:lvl>
    <w:lvl w:ilvl="8">
      <w:start w:val="1"/>
      <w:numFmt w:val="decimal"/>
      <w:lvlText w:val="%1.%2.%3.%4.%5.%6.%7.%8.%9"/>
      <w:lvlJc w:val="left"/>
      <w:pPr>
        <w:ind w:left="1800" w:hanging="1800"/>
      </w:pPr>
      <w:rPr>
        <w:rFonts w:eastAsia="DengXian" w:hint="default"/>
      </w:rPr>
    </w:lvl>
  </w:abstractNum>
  <w:abstractNum w:abstractNumId="69" w15:restartNumberingAfterBreak="0">
    <w:nsid w:val="76E73E45"/>
    <w:multiLevelType w:val="hybridMultilevel"/>
    <w:tmpl w:val="99E09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9DF2001"/>
    <w:multiLevelType w:val="multilevel"/>
    <w:tmpl w:val="79DF2001"/>
    <w:lvl w:ilvl="0">
      <w:start w:val="15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1" w15:restartNumberingAfterBreak="0">
    <w:nsid w:val="7BF2339A"/>
    <w:multiLevelType w:val="hybridMultilevel"/>
    <w:tmpl w:val="9230DE08"/>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ＭＳ 明朝"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73"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74"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99755524">
    <w:abstractNumId w:val="6"/>
  </w:num>
  <w:num w:numId="2" w16cid:durableId="962467773">
    <w:abstractNumId w:val="49"/>
  </w:num>
  <w:num w:numId="3" w16cid:durableId="1760903262">
    <w:abstractNumId w:val="73"/>
  </w:num>
  <w:num w:numId="4" w16cid:durableId="1495148429">
    <w:abstractNumId w:val="72"/>
  </w:num>
  <w:num w:numId="5" w16cid:durableId="1136407404">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6" w16cid:durableId="41566899">
    <w:abstractNumId w:val="63"/>
  </w:num>
  <w:num w:numId="7" w16cid:durableId="1040545105">
    <w:abstractNumId w:val="43"/>
  </w:num>
  <w:num w:numId="8" w16cid:durableId="903375730">
    <w:abstractNumId w:val="23"/>
  </w:num>
  <w:num w:numId="9" w16cid:durableId="646320922">
    <w:abstractNumId w:val="74"/>
  </w:num>
  <w:num w:numId="10" w16cid:durableId="514416341">
    <w:abstractNumId w:val="33"/>
  </w:num>
  <w:num w:numId="11" w16cid:durableId="1468474526">
    <w:abstractNumId w:val="67"/>
  </w:num>
  <w:num w:numId="12" w16cid:durableId="1347251692">
    <w:abstractNumId w:val="69"/>
  </w:num>
  <w:num w:numId="13" w16cid:durableId="893658488">
    <w:abstractNumId w:val="32"/>
  </w:num>
  <w:num w:numId="14" w16cid:durableId="710350081">
    <w:abstractNumId w:val="45"/>
  </w:num>
  <w:num w:numId="15" w16cid:durableId="1560824571">
    <w:abstractNumId w:val="54"/>
  </w:num>
  <w:num w:numId="16" w16cid:durableId="774449226">
    <w:abstractNumId w:val="20"/>
  </w:num>
  <w:num w:numId="17" w16cid:durableId="898904591">
    <w:abstractNumId w:val="66"/>
  </w:num>
  <w:num w:numId="18" w16cid:durableId="882521703">
    <w:abstractNumId w:val="37"/>
  </w:num>
  <w:num w:numId="19" w16cid:durableId="646785178">
    <w:abstractNumId w:val="40"/>
  </w:num>
  <w:num w:numId="20" w16cid:durableId="1639455056">
    <w:abstractNumId w:val="27"/>
  </w:num>
  <w:num w:numId="21" w16cid:durableId="1143043655">
    <w:abstractNumId w:val="15"/>
  </w:num>
  <w:num w:numId="22" w16cid:durableId="523717170">
    <w:abstractNumId w:val="7"/>
  </w:num>
  <w:num w:numId="23" w16cid:durableId="483860112">
    <w:abstractNumId w:val="48"/>
  </w:num>
  <w:num w:numId="24" w16cid:durableId="772172633">
    <w:abstractNumId w:val="29"/>
  </w:num>
  <w:num w:numId="25" w16cid:durableId="1505625910">
    <w:abstractNumId w:val="22"/>
  </w:num>
  <w:num w:numId="26" w16cid:durableId="575476371">
    <w:abstractNumId w:val="58"/>
  </w:num>
  <w:num w:numId="27" w16cid:durableId="78796323">
    <w:abstractNumId w:val="39"/>
  </w:num>
  <w:num w:numId="28" w16cid:durableId="118301265">
    <w:abstractNumId w:val="68"/>
  </w:num>
  <w:num w:numId="29" w16cid:durableId="1674452738">
    <w:abstractNumId w:val="13"/>
  </w:num>
  <w:num w:numId="30" w16cid:durableId="327447341">
    <w:abstractNumId w:val="25"/>
  </w:num>
  <w:num w:numId="31" w16cid:durableId="439103491">
    <w:abstractNumId w:val="9"/>
  </w:num>
  <w:num w:numId="32" w16cid:durableId="528223734">
    <w:abstractNumId w:val="12"/>
  </w:num>
  <w:num w:numId="33" w16cid:durableId="483551662">
    <w:abstractNumId w:val="1"/>
  </w:num>
  <w:num w:numId="34" w16cid:durableId="125861159">
    <w:abstractNumId w:val="28"/>
  </w:num>
  <w:num w:numId="35" w16cid:durableId="956373676">
    <w:abstractNumId w:val="71"/>
  </w:num>
  <w:num w:numId="36" w16cid:durableId="974917641">
    <w:abstractNumId w:val="44"/>
  </w:num>
  <w:num w:numId="37" w16cid:durableId="249701451">
    <w:abstractNumId w:val="46"/>
  </w:num>
  <w:num w:numId="38" w16cid:durableId="188109639">
    <w:abstractNumId w:val="41"/>
  </w:num>
  <w:num w:numId="39" w16cid:durableId="1168907076">
    <w:abstractNumId w:val="31"/>
  </w:num>
  <w:num w:numId="40" w16cid:durableId="1912503774">
    <w:abstractNumId w:val="4"/>
  </w:num>
  <w:num w:numId="41" w16cid:durableId="1242519673">
    <w:abstractNumId w:val="5"/>
  </w:num>
  <w:num w:numId="42" w16cid:durableId="1500342636">
    <w:abstractNumId w:val="21"/>
  </w:num>
  <w:num w:numId="43" w16cid:durableId="1630278919">
    <w:abstractNumId w:val="36"/>
  </w:num>
  <w:num w:numId="44" w16cid:durableId="1702122668">
    <w:abstractNumId w:val="52"/>
  </w:num>
  <w:num w:numId="45" w16cid:durableId="1745448468">
    <w:abstractNumId w:val="47"/>
  </w:num>
  <w:num w:numId="46" w16cid:durableId="725108185">
    <w:abstractNumId w:val="51"/>
  </w:num>
  <w:num w:numId="47" w16cid:durableId="1998605894">
    <w:abstractNumId w:val="60"/>
  </w:num>
  <w:num w:numId="48" w16cid:durableId="147288804">
    <w:abstractNumId w:val="62"/>
  </w:num>
  <w:num w:numId="49" w16cid:durableId="563637077">
    <w:abstractNumId w:val="16"/>
  </w:num>
  <w:num w:numId="50" w16cid:durableId="1073158139">
    <w:abstractNumId w:val="34"/>
  </w:num>
  <w:num w:numId="51" w16cid:durableId="1677151383">
    <w:abstractNumId w:val="59"/>
  </w:num>
  <w:num w:numId="52" w16cid:durableId="1393188890">
    <w:abstractNumId w:val="42"/>
  </w:num>
  <w:num w:numId="53" w16cid:durableId="537426107">
    <w:abstractNumId w:val="57"/>
  </w:num>
  <w:num w:numId="54" w16cid:durableId="716466832">
    <w:abstractNumId w:val="70"/>
  </w:num>
  <w:num w:numId="55" w16cid:durableId="1702243925">
    <w:abstractNumId w:val="50"/>
  </w:num>
  <w:num w:numId="56" w16cid:durableId="1230656010">
    <w:abstractNumId w:val="18"/>
  </w:num>
  <w:num w:numId="57" w16cid:durableId="1887914208">
    <w:abstractNumId w:val="35"/>
  </w:num>
  <w:num w:numId="58" w16cid:durableId="1277954123">
    <w:abstractNumId w:val="30"/>
  </w:num>
  <w:num w:numId="59" w16cid:durableId="629942653">
    <w:abstractNumId w:val="11"/>
  </w:num>
  <w:num w:numId="60" w16cid:durableId="979504153">
    <w:abstractNumId w:val="53"/>
  </w:num>
  <w:num w:numId="61" w16cid:durableId="690257610">
    <w:abstractNumId w:val="61"/>
  </w:num>
  <w:num w:numId="62" w16cid:durableId="1785147690">
    <w:abstractNumId w:val="55"/>
  </w:num>
  <w:num w:numId="63" w16cid:durableId="1314800377">
    <w:abstractNumId w:val="64"/>
  </w:num>
  <w:num w:numId="64" w16cid:durableId="907691434">
    <w:abstractNumId w:val="0"/>
  </w:num>
  <w:num w:numId="65" w16cid:durableId="1569681538">
    <w:abstractNumId w:val="56"/>
  </w:num>
  <w:num w:numId="66" w16cid:durableId="737440015">
    <w:abstractNumId w:val="14"/>
  </w:num>
  <w:num w:numId="67" w16cid:durableId="1512378819">
    <w:abstractNumId w:val="38"/>
  </w:num>
  <w:num w:numId="68" w16cid:durableId="1512529409">
    <w:abstractNumId w:val="26"/>
  </w:num>
  <w:num w:numId="69" w16cid:durableId="412555459">
    <w:abstractNumId w:val="17"/>
  </w:num>
  <w:num w:numId="70" w16cid:durableId="7029583">
    <w:abstractNumId w:val="8"/>
  </w:num>
  <w:num w:numId="71" w16cid:durableId="1706171046">
    <w:abstractNumId w:val="19"/>
  </w:num>
  <w:num w:numId="72" w16cid:durableId="1155727570">
    <w:abstractNumId w:val="24"/>
  </w:num>
  <w:num w:numId="73" w16cid:durableId="1667633151">
    <w:abstractNumId w:val="6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ja-JP"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120"/>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86"/>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6E3"/>
    <w:rsid w:val="000116E4"/>
    <w:rsid w:val="000119E4"/>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5FE"/>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A52"/>
    <w:rsid w:val="00022000"/>
    <w:rsid w:val="00022007"/>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5FF"/>
    <w:rsid w:val="00025843"/>
    <w:rsid w:val="00025864"/>
    <w:rsid w:val="00025A45"/>
    <w:rsid w:val="00025A5D"/>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6F13"/>
    <w:rsid w:val="00027042"/>
    <w:rsid w:val="000272B8"/>
    <w:rsid w:val="000273E6"/>
    <w:rsid w:val="00027494"/>
    <w:rsid w:val="00027592"/>
    <w:rsid w:val="000276B5"/>
    <w:rsid w:val="000276F0"/>
    <w:rsid w:val="00027B25"/>
    <w:rsid w:val="00027CC8"/>
    <w:rsid w:val="00027D4F"/>
    <w:rsid w:val="00027DB4"/>
    <w:rsid w:val="00027DE2"/>
    <w:rsid w:val="00027E4A"/>
    <w:rsid w:val="00027ED9"/>
    <w:rsid w:val="00027F9D"/>
    <w:rsid w:val="00030096"/>
    <w:rsid w:val="0003015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62"/>
    <w:rsid w:val="000367F0"/>
    <w:rsid w:val="00036920"/>
    <w:rsid w:val="00036A9B"/>
    <w:rsid w:val="00036B8C"/>
    <w:rsid w:val="00036EC5"/>
    <w:rsid w:val="00036F09"/>
    <w:rsid w:val="0003730E"/>
    <w:rsid w:val="00037415"/>
    <w:rsid w:val="00037441"/>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1F"/>
    <w:rsid w:val="00040988"/>
    <w:rsid w:val="00040B52"/>
    <w:rsid w:val="00040B9B"/>
    <w:rsid w:val="00040BB3"/>
    <w:rsid w:val="00040C2B"/>
    <w:rsid w:val="000411DE"/>
    <w:rsid w:val="000418A3"/>
    <w:rsid w:val="000418EC"/>
    <w:rsid w:val="0004194B"/>
    <w:rsid w:val="0004194E"/>
    <w:rsid w:val="00041A5E"/>
    <w:rsid w:val="00041E7D"/>
    <w:rsid w:val="00041E99"/>
    <w:rsid w:val="000420C0"/>
    <w:rsid w:val="0004212D"/>
    <w:rsid w:val="000422A1"/>
    <w:rsid w:val="0004244A"/>
    <w:rsid w:val="000424FC"/>
    <w:rsid w:val="0004254A"/>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E6B"/>
    <w:rsid w:val="00053FE5"/>
    <w:rsid w:val="000540AD"/>
    <w:rsid w:val="000540CD"/>
    <w:rsid w:val="000542DD"/>
    <w:rsid w:val="00054378"/>
    <w:rsid w:val="000543CC"/>
    <w:rsid w:val="0005443B"/>
    <w:rsid w:val="0005443C"/>
    <w:rsid w:val="000544E6"/>
    <w:rsid w:val="00054736"/>
    <w:rsid w:val="00054836"/>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B1"/>
    <w:rsid w:val="000617D2"/>
    <w:rsid w:val="000618B2"/>
    <w:rsid w:val="00061BC7"/>
    <w:rsid w:val="00061CEC"/>
    <w:rsid w:val="00061D21"/>
    <w:rsid w:val="00062285"/>
    <w:rsid w:val="00062476"/>
    <w:rsid w:val="0006253E"/>
    <w:rsid w:val="00062950"/>
    <w:rsid w:val="0006298A"/>
    <w:rsid w:val="00062B1A"/>
    <w:rsid w:val="00062DBF"/>
    <w:rsid w:val="00062DCB"/>
    <w:rsid w:val="000631C8"/>
    <w:rsid w:val="00063237"/>
    <w:rsid w:val="00063244"/>
    <w:rsid w:val="0006353F"/>
    <w:rsid w:val="000637C4"/>
    <w:rsid w:val="00063899"/>
    <w:rsid w:val="000639DE"/>
    <w:rsid w:val="00063A9D"/>
    <w:rsid w:val="00063B50"/>
    <w:rsid w:val="00063D89"/>
    <w:rsid w:val="00063DDE"/>
    <w:rsid w:val="00063EBF"/>
    <w:rsid w:val="00063F1D"/>
    <w:rsid w:val="00063F69"/>
    <w:rsid w:val="000640FE"/>
    <w:rsid w:val="00064339"/>
    <w:rsid w:val="0006436A"/>
    <w:rsid w:val="0006443B"/>
    <w:rsid w:val="000645A8"/>
    <w:rsid w:val="0006465B"/>
    <w:rsid w:val="00064880"/>
    <w:rsid w:val="00064CBD"/>
    <w:rsid w:val="00064CD0"/>
    <w:rsid w:val="00064E66"/>
    <w:rsid w:val="00064F61"/>
    <w:rsid w:val="000650A9"/>
    <w:rsid w:val="00065182"/>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743"/>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CD4"/>
    <w:rsid w:val="00073E13"/>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483"/>
    <w:rsid w:val="000767D1"/>
    <w:rsid w:val="0007698F"/>
    <w:rsid w:val="00076A3B"/>
    <w:rsid w:val="00076C93"/>
    <w:rsid w:val="00076DB4"/>
    <w:rsid w:val="00076DBD"/>
    <w:rsid w:val="00076E68"/>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11A"/>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2F63"/>
    <w:rsid w:val="00083170"/>
    <w:rsid w:val="00083197"/>
    <w:rsid w:val="000833BD"/>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45D"/>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EA"/>
    <w:rsid w:val="00086DAB"/>
    <w:rsid w:val="00086E2E"/>
    <w:rsid w:val="00086E43"/>
    <w:rsid w:val="00087010"/>
    <w:rsid w:val="000871D5"/>
    <w:rsid w:val="0008735B"/>
    <w:rsid w:val="000873F6"/>
    <w:rsid w:val="00087496"/>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A29"/>
    <w:rsid w:val="00091CA2"/>
    <w:rsid w:val="00091FBD"/>
    <w:rsid w:val="000920BB"/>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CF5"/>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93"/>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6DD"/>
    <w:rsid w:val="000A3A33"/>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51C"/>
    <w:rsid w:val="000A7754"/>
    <w:rsid w:val="000A7C4F"/>
    <w:rsid w:val="000A7C90"/>
    <w:rsid w:val="000A7ED1"/>
    <w:rsid w:val="000A7FD0"/>
    <w:rsid w:val="000A7FE6"/>
    <w:rsid w:val="000B033E"/>
    <w:rsid w:val="000B03B5"/>
    <w:rsid w:val="000B0436"/>
    <w:rsid w:val="000B0857"/>
    <w:rsid w:val="000B0DA1"/>
    <w:rsid w:val="000B0E9E"/>
    <w:rsid w:val="000B1449"/>
    <w:rsid w:val="000B1457"/>
    <w:rsid w:val="000B16E6"/>
    <w:rsid w:val="000B178A"/>
    <w:rsid w:val="000B180E"/>
    <w:rsid w:val="000B18A9"/>
    <w:rsid w:val="000B1947"/>
    <w:rsid w:val="000B19B8"/>
    <w:rsid w:val="000B19E5"/>
    <w:rsid w:val="000B1B25"/>
    <w:rsid w:val="000B1B64"/>
    <w:rsid w:val="000B1BED"/>
    <w:rsid w:val="000B223B"/>
    <w:rsid w:val="000B22BB"/>
    <w:rsid w:val="000B22ED"/>
    <w:rsid w:val="000B249C"/>
    <w:rsid w:val="000B252A"/>
    <w:rsid w:val="000B280A"/>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CDD"/>
    <w:rsid w:val="000B3E2F"/>
    <w:rsid w:val="000B3FC2"/>
    <w:rsid w:val="000B3FEB"/>
    <w:rsid w:val="000B4043"/>
    <w:rsid w:val="000B4357"/>
    <w:rsid w:val="000B43C0"/>
    <w:rsid w:val="000B4408"/>
    <w:rsid w:val="000B44E9"/>
    <w:rsid w:val="000B4B0E"/>
    <w:rsid w:val="000B4B1F"/>
    <w:rsid w:val="000B4B62"/>
    <w:rsid w:val="000B4B9E"/>
    <w:rsid w:val="000B4C4B"/>
    <w:rsid w:val="000B4C5F"/>
    <w:rsid w:val="000B4DFC"/>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212"/>
    <w:rsid w:val="000B6452"/>
    <w:rsid w:val="000B6508"/>
    <w:rsid w:val="000B66F1"/>
    <w:rsid w:val="000B673D"/>
    <w:rsid w:val="000B6820"/>
    <w:rsid w:val="000B69B2"/>
    <w:rsid w:val="000B6A17"/>
    <w:rsid w:val="000B6E17"/>
    <w:rsid w:val="000B6E8A"/>
    <w:rsid w:val="000B6F73"/>
    <w:rsid w:val="000B70AE"/>
    <w:rsid w:val="000B7196"/>
    <w:rsid w:val="000B730A"/>
    <w:rsid w:val="000B7664"/>
    <w:rsid w:val="000B7A76"/>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68C"/>
    <w:rsid w:val="000C575F"/>
    <w:rsid w:val="000C57F9"/>
    <w:rsid w:val="000C5875"/>
    <w:rsid w:val="000C5A0B"/>
    <w:rsid w:val="000C5CB8"/>
    <w:rsid w:val="000C5E17"/>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18A"/>
    <w:rsid w:val="000D229E"/>
    <w:rsid w:val="000D24A3"/>
    <w:rsid w:val="000D2546"/>
    <w:rsid w:val="000D27EA"/>
    <w:rsid w:val="000D2833"/>
    <w:rsid w:val="000D2838"/>
    <w:rsid w:val="000D2886"/>
    <w:rsid w:val="000D2EF0"/>
    <w:rsid w:val="000D2F21"/>
    <w:rsid w:val="000D3284"/>
    <w:rsid w:val="000D33CC"/>
    <w:rsid w:val="000D363A"/>
    <w:rsid w:val="000D38F1"/>
    <w:rsid w:val="000D395C"/>
    <w:rsid w:val="000D3B33"/>
    <w:rsid w:val="000D3B86"/>
    <w:rsid w:val="000D3E83"/>
    <w:rsid w:val="000D3F52"/>
    <w:rsid w:val="000D3FD2"/>
    <w:rsid w:val="000D4058"/>
    <w:rsid w:val="000D408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2E4"/>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F3"/>
    <w:rsid w:val="000E750F"/>
    <w:rsid w:val="000E7A0F"/>
    <w:rsid w:val="000E7D5C"/>
    <w:rsid w:val="000E7E1F"/>
    <w:rsid w:val="000F0026"/>
    <w:rsid w:val="000F0388"/>
    <w:rsid w:val="000F0389"/>
    <w:rsid w:val="000F04D5"/>
    <w:rsid w:val="000F057D"/>
    <w:rsid w:val="000F07B1"/>
    <w:rsid w:val="000F0952"/>
    <w:rsid w:val="000F0CF8"/>
    <w:rsid w:val="000F0D0B"/>
    <w:rsid w:val="000F0E01"/>
    <w:rsid w:val="000F0E9B"/>
    <w:rsid w:val="000F1206"/>
    <w:rsid w:val="000F141F"/>
    <w:rsid w:val="000F1531"/>
    <w:rsid w:val="000F15F8"/>
    <w:rsid w:val="000F1A8F"/>
    <w:rsid w:val="000F1E21"/>
    <w:rsid w:val="000F1FFA"/>
    <w:rsid w:val="000F231F"/>
    <w:rsid w:val="000F2491"/>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8FF"/>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B84"/>
    <w:rsid w:val="00106EA8"/>
    <w:rsid w:val="00106FB3"/>
    <w:rsid w:val="00107039"/>
    <w:rsid w:val="00107151"/>
    <w:rsid w:val="00107208"/>
    <w:rsid w:val="00107248"/>
    <w:rsid w:val="00107485"/>
    <w:rsid w:val="001074F2"/>
    <w:rsid w:val="001075F9"/>
    <w:rsid w:val="001076DF"/>
    <w:rsid w:val="0010773C"/>
    <w:rsid w:val="00107882"/>
    <w:rsid w:val="00107C61"/>
    <w:rsid w:val="00107D5D"/>
    <w:rsid w:val="00107EFC"/>
    <w:rsid w:val="00107FDA"/>
    <w:rsid w:val="0011012A"/>
    <w:rsid w:val="001105AE"/>
    <w:rsid w:val="001105E4"/>
    <w:rsid w:val="00110635"/>
    <w:rsid w:val="001109CE"/>
    <w:rsid w:val="00110AA2"/>
    <w:rsid w:val="00110AFA"/>
    <w:rsid w:val="00110CB2"/>
    <w:rsid w:val="00110CF2"/>
    <w:rsid w:val="00110E0D"/>
    <w:rsid w:val="00110EAB"/>
    <w:rsid w:val="00110FB8"/>
    <w:rsid w:val="0011110F"/>
    <w:rsid w:val="00111254"/>
    <w:rsid w:val="001115AB"/>
    <w:rsid w:val="0011160F"/>
    <w:rsid w:val="00111ABB"/>
    <w:rsid w:val="00111B46"/>
    <w:rsid w:val="00111B52"/>
    <w:rsid w:val="0011210B"/>
    <w:rsid w:val="00112296"/>
    <w:rsid w:val="001123A6"/>
    <w:rsid w:val="00112916"/>
    <w:rsid w:val="00112A0C"/>
    <w:rsid w:val="00112A60"/>
    <w:rsid w:val="00112E14"/>
    <w:rsid w:val="00113394"/>
    <w:rsid w:val="001135C2"/>
    <w:rsid w:val="00113715"/>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3E4"/>
    <w:rsid w:val="00123747"/>
    <w:rsid w:val="001239ED"/>
    <w:rsid w:val="00123A8B"/>
    <w:rsid w:val="00123C63"/>
    <w:rsid w:val="00123F83"/>
    <w:rsid w:val="0012414D"/>
    <w:rsid w:val="00124350"/>
    <w:rsid w:val="00124409"/>
    <w:rsid w:val="001244FB"/>
    <w:rsid w:val="001245BA"/>
    <w:rsid w:val="001245D2"/>
    <w:rsid w:val="0012463F"/>
    <w:rsid w:val="00124D21"/>
    <w:rsid w:val="00124D4A"/>
    <w:rsid w:val="001256BF"/>
    <w:rsid w:val="0012572A"/>
    <w:rsid w:val="001257A5"/>
    <w:rsid w:val="001258F2"/>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DCE"/>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3E4"/>
    <w:rsid w:val="00135637"/>
    <w:rsid w:val="00135728"/>
    <w:rsid w:val="0013594A"/>
    <w:rsid w:val="0013598C"/>
    <w:rsid w:val="00135A15"/>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2A6"/>
    <w:rsid w:val="001407D4"/>
    <w:rsid w:val="00140A69"/>
    <w:rsid w:val="00140D8A"/>
    <w:rsid w:val="0014118E"/>
    <w:rsid w:val="001411B7"/>
    <w:rsid w:val="001412A5"/>
    <w:rsid w:val="00141559"/>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7BC"/>
    <w:rsid w:val="0014489E"/>
    <w:rsid w:val="001449A3"/>
    <w:rsid w:val="00144A5C"/>
    <w:rsid w:val="00144AA4"/>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6D"/>
    <w:rsid w:val="00146DCE"/>
    <w:rsid w:val="001470D5"/>
    <w:rsid w:val="001470F6"/>
    <w:rsid w:val="0014724E"/>
    <w:rsid w:val="0014730C"/>
    <w:rsid w:val="00147321"/>
    <w:rsid w:val="00147355"/>
    <w:rsid w:val="00147540"/>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07"/>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B4"/>
    <w:rsid w:val="00152ED7"/>
    <w:rsid w:val="00152EFB"/>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59"/>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6F9C"/>
    <w:rsid w:val="00157089"/>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9BB"/>
    <w:rsid w:val="00160B91"/>
    <w:rsid w:val="00160CEE"/>
    <w:rsid w:val="00160DF2"/>
    <w:rsid w:val="00160F59"/>
    <w:rsid w:val="00161168"/>
    <w:rsid w:val="00161187"/>
    <w:rsid w:val="0016132F"/>
    <w:rsid w:val="001618E4"/>
    <w:rsid w:val="0016191F"/>
    <w:rsid w:val="00161BE7"/>
    <w:rsid w:val="00161E60"/>
    <w:rsid w:val="001620C3"/>
    <w:rsid w:val="00162224"/>
    <w:rsid w:val="00162353"/>
    <w:rsid w:val="00162354"/>
    <w:rsid w:val="001624AC"/>
    <w:rsid w:val="001629B9"/>
    <w:rsid w:val="00162BFF"/>
    <w:rsid w:val="00162DEB"/>
    <w:rsid w:val="00162E1F"/>
    <w:rsid w:val="00162ECF"/>
    <w:rsid w:val="0016300B"/>
    <w:rsid w:val="001630FD"/>
    <w:rsid w:val="001631A1"/>
    <w:rsid w:val="001631C5"/>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AFE"/>
    <w:rsid w:val="00167D4D"/>
    <w:rsid w:val="00167F80"/>
    <w:rsid w:val="00167F9F"/>
    <w:rsid w:val="00170070"/>
    <w:rsid w:val="0017051F"/>
    <w:rsid w:val="0017085F"/>
    <w:rsid w:val="001709C7"/>
    <w:rsid w:val="00170A70"/>
    <w:rsid w:val="00170C31"/>
    <w:rsid w:val="00170C6E"/>
    <w:rsid w:val="00170DB6"/>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9E"/>
    <w:rsid w:val="0017311B"/>
    <w:rsid w:val="00173330"/>
    <w:rsid w:val="00173629"/>
    <w:rsid w:val="0017368B"/>
    <w:rsid w:val="00173921"/>
    <w:rsid w:val="00173B43"/>
    <w:rsid w:val="00173BA7"/>
    <w:rsid w:val="00173CAB"/>
    <w:rsid w:val="00173E84"/>
    <w:rsid w:val="00173F4F"/>
    <w:rsid w:val="00173F69"/>
    <w:rsid w:val="00174032"/>
    <w:rsid w:val="00174362"/>
    <w:rsid w:val="00174A33"/>
    <w:rsid w:val="00174E9C"/>
    <w:rsid w:val="00174E9E"/>
    <w:rsid w:val="00175098"/>
    <w:rsid w:val="00175126"/>
    <w:rsid w:val="00175178"/>
    <w:rsid w:val="00175299"/>
    <w:rsid w:val="001753E9"/>
    <w:rsid w:val="001754D6"/>
    <w:rsid w:val="001755BF"/>
    <w:rsid w:val="0017599D"/>
    <w:rsid w:val="00175D9C"/>
    <w:rsid w:val="00175EB0"/>
    <w:rsid w:val="001762AC"/>
    <w:rsid w:val="001762BB"/>
    <w:rsid w:val="0017633F"/>
    <w:rsid w:val="001763A0"/>
    <w:rsid w:val="00176B06"/>
    <w:rsid w:val="00176DB0"/>
    <w:rsid w:val="00176DB3"/>
    <w:rsid w:val="00176FA8"/>
    <w:rsid w:val="00177132"/>
    <w:rsid w:val="00177341"/>
    <w:rsid w:val="00177417"/>
    <w:rsid w:val="001775B9"/>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490"/>
    <w:rsid w:val="001835D2"/>
    <w:rsid w:val="00183B47"/>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58B"/>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42F"/>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4E2"/>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950"/>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97CEF"/>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1EA"/>
    <w:rsid w:val="001A22D7"/>
    <w:rsid w:val="001A23F2"/>
    <w:rsid w:val="001A2800"/>
    <w:rsid w:val="001A2DA0"/>
    <w:rsid w:val="001A2F9B"/>
    <w:rsid w:val="001A2F9D"/>
    <w:rsid w:val="001A3090"/>
    <w:rsid w:val="001A3127"/>
    <w:rsid w:val="001A329C"/>
    <w:rsid w:val="001A3642"/>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694"/>
    <w:rsid w:val="001A77C5"/>
    <w:rsid w:val="001A79E0"/>
    <w:rsid w:val="001A7E99"/>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AC"/>
    <w:rsid w:val="001B1429"/>
    <w:rsid w:val="001B147F"/>
    <w:rsid w:val="001B14C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A9F"/>
    <w:rsid w:val="001B2BA1"/>
    <w:rsid w:val="001B2F57"/>
    <w:rsid w:val="001B309F"/>
    <w:rsid w:val="001B30BF"/>
    <w:rsid w:val="001B344A"/>
    <w:rsid w:val="001B35D5"/>
    <w:rsid w:val="001B35FC"/>
    <w:rsid w:val="001B388E"/>
    <w:rsid w:val="001B3A47"/>
    <w:rsid w:val="001B3A79"/>
    <w:rsid w:val="001B3B0A"/>
    <w:rsid w:val="001B3EE7"/>
    <w:rsid w:val="001B3FA1"/>
    <w:rsid w:val="001B4149"/>
    <w:rsid w:val="001B4322"/>
    <w:rsid w:val="001B4452"/>
    <w:rsid w:val="001B4493"/>
    <w:rsid w:val="001B4494"/>
    <w:rsid w:val="001B4497"/>
    <w:rsid w:val="001B44C1"/>
    <w:rsid w:val="001B44FA"/>
    <w:rsid w:val="001B4761"/>
    <w:rsid w:val="001B47A9"/>
    <w:rsid w:val="001B48E1"/>
    <w:rsid w:val="001B4AAA"/>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3DA"/>
    <w:rsid w:val="001B740A"/>
    <w:rsid w:val="001B7430"/>
    <w:rsid w:val="001B75CC"/>
    <w:rsid w:val="001B7794"/>
    <w:rsid w:val="001B7798"/>
    <w:rsid w:val="001B7898"/>
    <w:rsid w:val="001B78C6"/>
    <w:rsid w:val="001B79AF"/>
    <w:rsid w:val="001B7C9A"/>
    <w:rsid w:val="001B7CE0"/>
    <w:rsid w:val="001B7F78"/>
    <w:rsid w:val="001B7FB3"/>
    <w:rsid w:val="001B7FE9"/>
    <w:rsid w:val="001C004A"/>
    <w:rsid w:val="001C00BE"/>
    <w:rsid w:val="001C0143"/>
    <w:rsid w:val="001C0423"/>
    <w:rsid w:val="001C0652"/>
    <w:rsid w:val="001C067A"/>
    <w:rsid w:val="001C080F"/>
    <w:rsid w:val="001C0E94"/>
    <w:rsid w:val="001C13BB"/>
    <w:rsid w:val="001C15B7"/>
    <w:rsid w:val="001C1956"/>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221"/>
    <w:rsid w:val="001C425E"/>
    <w:rsid w:val="001C458C"/>
    <w:rsid w:val="001C4A65"/>
    <w:rsid w:val="001C4A7A"/>
    <w:rsid w:val="001C4EFF"/>
    <w:rsid w:val="001C5250"/>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C0"/>
    <w:rsid w:val="001C79F9"/>
    <w:rsid w:val="001C7ADC"/>
    <w:rsid w:val="001C7C52"/>
    <w:rsid w:val="001D0221"/>
    <w:rsid w:val="001D026B"/>
    <w:rsid w:val="001D02C0"/>
    <w:rsid w:val="001D045E"/>
    <w:rsid w:val="001D049F"/>
    <w:rsid w:val="001D05F9"/>
    <w:rsid w:val="001D0913"/>
    <w:rsid w:val="001D0D45"/>
    <w:rsid w:val="001D1091"/>
    <w:rsid w:val="001D129E"/>
    <w:rsid w:val="001D186D"/>
    <w:rsid w:val="001D1A04"/>
    <w:rsid w:val="001D1C79"/>
    <w:rsid w:val="001D2025"/>
    <w:rsid w:val="001D20A3"/>
    <w:rsid w:val="001D22A1"/>
    <w:rsid w:val="001D24A8"/>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7E"/>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08"/>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492"/>
    <w:rsid w:val="001E452C"/>
    <w:rsid w:val="001E4648"/>
    <w:rsid w:val="001E4809"/>
    <w:rsid w:val="001E496D"/>
    <w:rsid w:val="001E4B00"/>
    <w:rsid w:val="001E5073"/>
    <w:rsid w:val="001E53C4"/>
    <w:rsid w:val="001E5674"/>
    <w:rsid w:val="001E588A"/>
    <w:rsid w:val="001E5A1A"/>
    <w:rsid w:val="001E5B9A"/>
    <w:rsid w:val="001E5C03"/>
    <w:rsid w:val="001E60CA"/>
    <w:rsid w:val="001E6118"/>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F9F"/>
    <w:rsid w:val="001F21D9"/>
    <w:rsid w:val="001F2360"/>
    <w:rsid w:val="001F2445"/>
    <w:rsid w:val="001F26AA"/>
    <w:rsid w:val="001F2726"/>
    <w:rsid w:val="001F2B39"/>
    <w:rsid w:val="001F2B81"/>
    <w:rsid w:val="001F2C1B"/>
    <w:rsid w:val="001F2C3E"/>
    <w:rsid w:val="001F2F62"/>
    <w:rsid w:val="001F3019"/>
    <w:rsid w:val="001F3328"/>
    <w:rsid w:val="001F340B"/>
    <w:rsid w:val="001F3524"/>
    <w:rsid w:val="001F353B"/>
    <w:rsid w:val="001F35FC"/>
    <w:rsid w:val="001F37D0"/>
    <w:rsid w:val="001F391A"/>
    <w:rsid w:val="001F398A"/>
    <w:rsid w:val="001F39BD"/>
    <w:rsid w:val="001F3A5E"/>
    <w:rsid w:val="001F3BDF"/>
    <w:rsid w:val="001F3D85"/>
    <w:rsid w:val="001F3EE8"/>
    <w:rsid w:val="001F42B4"/>
    <w:rsid w:val="001F43E7"/>
    <w:rsid w:val="001F448D"/>
    <w:rsid w:val="001F44EB"/>
    <w:rsid w:val="001F450A"/>
    <w:rsid w:val="001F4817"/>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DEF"/>
    <w:rsid w:val="00202115"/>
    <w:rsid w:val="00202544"/>
    <w:rsid w:val="00202AE6"/>
    <w:rsid w:val="00202C60"/>
    <w:rsid w:val="00202C67"/>
    <w:rsid w:val="00203159"/>
    <w:rsid w:val="00203493"/>
    <w:rsid w:val="002039E3"/>
    <w:rsid w:val="00203A51"/>
    <w:rsid w:val="00203B33"/>
    <w:rsid w:val="00203B7F"/>
    <w:rsid w:val="00203ED1"/>
    <w:rsid w:val="0020401C"/>
    <w:rsid w:val="0020433C"/>
    <w:rsid w:val="00204496"/>
    <w:rsid w:val="002045B4"/>
    <w:rsid w:val="002048CB"/>
    <w:rsid w:val="00204906"/>
    <w:rsid w:val="00204D44"/>
    <w:rsid w:val="0020505D"/>
    <w:rsid w:val="002051B8"/>
    <w:rsid w:val="002052B3"/>
    <w:rsid w:val="00205462"/>
    <w:rsid w:val="002057E5"/>
    <w:rsid w:val="002057FB"/>
    <w:rsid w:val="002059E4"/>
    <w:rsid w:val="00205A9D"/>
    <w:rsid w:val="00205C21"/>
    <w:rsid w:val="00205D06"/>
    <w:rsid w:val="002060A3"/>
    <w:rsid w:val="002062A7"/>
    <w:rsid w:val="0020641E"/>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4C1"/>
    <w:rsid w:val="002105A3"/>
    <w:rsid w:val="00210979"/>
    <w:rsid w:val="00210AF9"/>
    <w:rsid w:val="00210C3A"/>
    <w:rsid w:val="00210D7F"/>
    <w:rsid w:val="00210DEB"/>
    <w:rsid w:val="00210E07"/>
    <w:rsid w:val="00210FD5"/>
    <w:rsid w:val="002111AC"/>
    <w:rsid w:val="002111D0"/>
    <w:rsid w:val="002111F1"/>
    <w:rsid w:val="0021136F"/>
    <w:rsid w:val="002113A3"/>
    <w:rsid w:val="00211493"/>
    <w:rsid w:val="0021163D"/>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31"/>
    <w:rsid w:val="00213599"/>
    <w:rsid w:val="002138E0"/>
    <w:rsid w:val="00213B7F"/>
    <w:rsid w:val="00213BE1"/>
    <w:rsid w:val="00213DB1"/>
    <w:rsid w:val="00213DCC"/>
    <w:rsid w:val="00213E5B"/>
    <w:rsid w:val="00213F14"/>
    <w:rsid w:val="002144A6"/>
    <w:rsid w:val="002145D3"/>
    <w:rsid w:val="00214692"/>
    <w:rsid w:val="00214896"/>
    <w:rsid w:val="00214951"/>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42C"/>
    <w:rsid w:val="002224B5"/>
    <w:rsid w:val="00222859"/>
    <w:rsid w:val="00222929"/>
    <w:rsid w:val="00222A21"/>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104"/>
    <w:rsid w:val="0022436E"/>
    <w:rsid w:val="002243A5"/>
    <w:rsid w:val="002244A6"/>
    <w:rsid w:val="0022464D"/>
    <w:rsid w:val="0022473A"/>
    <w:rsid w:val="00224B95"/>
    <w:rsid w:val="00224C55"/>
    <w:rsid w:val="00224D37"/>
    <w:rsid w:val="00224E6B"/>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8EA"/>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64D"/>
    <w:rsid w:val="002346D6"/>
    <w:rsid w:val="00234A24"/>
    <w:rsid w:val="00234BA8"/>
    <w:rsid w:val="00234D72"/>
    <w:rsid w:val="00234F63"/>
    <w:rsid w:val="0023513E"/>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19"/>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10"/>
    <w:rsid w:val="0024198E"/>
    <w:rsid w:val="00241A03"/>
    <w:rsid w:val="00241CCF"/>
    <w:rsid w:val="00241FE3"/>
    <w:rsid w:val="002421A8"/>
    <w:rsid w:val="0024237C"/>
    <w:rsid w:val="002423C9"/>
    <w:rsid w:val="0024241D"/>
    <w:rsid w:val="002424BD"/>
    <w:rsid w:val="00242576"/>
    <w:rsid w:val="0024274B"/>
    <w:rsid w:val="002427B8"/>
    <w:rsid w:val="0024283D"/>
    <w:rsid w:val="00242CEE"/>
    <w:rsid w:val="00242D07"/>
    <w:rsid w:val="00242D53"/>
    <w:rsid w:val="00242E45"/>
    <w:rsid w:val="00242ECB"/>
    <w:rsid w:val="00243169"/>
    <w:rsid w:val="00243180"/>
    <w:rsid w:val="0024356A"/>
    <w:rsid w:val="002436B1"/>
    <w:rsid w:val="00243890"/>
    <w:rsid w:val="0024396F"/>
    <w:rsid w:val="00243A31"/>
    <w:rsid w:val="00243BD8"/>
    <w:rsid w:val="0024400B"/>
    <w:rsid w:val="00244135"/>
    <w:rsid w:val="0024421B"/>
    <w:rsid w:val="002444A7"/>
    <w:rsid w:val="00244748"/>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639"/>
    <w:rsid w:val="0024774B"/>
    <w:rsid w:val="0024788B"/>
    <w:rsid w:val="00247A44"/>
    <w:rsid w:val="00247A9B"/>
    <w:rsid w:val="00247B1A"/>
    <w:rsid w:val="00247B87"/>
    <w:rsid w:val="00247EB8"/>
    <w:rsid w:val="00247EC0"/>
    <w:rsid w:val="00247FBB"/>
    <w:rsid w:val="002500A7"/>
    <w:rsid w:val="00250463"/>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741"/>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6FA8"/>
    <w:rsid w:val="00257029"/>
    <w:rsid w:val="00257048"/>
    <w:rsid w:val="002570E5"/>
    <w:rsid w:val="00257158"/>
    <w:rsid w:val="0025731E"/>
    <w:rsid w:val="00257400"/>
    <w:rsid w:val="00257649"/>
    <w:rsid w:val="00257665"/>
    <w:rsid w:val="002579BD"/>
    <w:rsid w:val="002579C2"/>
    <w:rsid w:val="00257A23"/>
    <w:rsid w:val="00257B81"/>
    <w:rsid w:val="00257CC2"/>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05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DC7"/>
    <w:rsid w:val="00263E60"/>
    <w:rsid w:val="00263F63"/>
    <w:rsid w:val="00263FAB"/>
    <w:rsid w:val="00264038"/>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62D"/>
    <w:rsid w:val="00266883"/>
    <w:rsid w:val="0026695E"/>
    <w:rsid w:val="00266AC8"/>
    <w:rsid w:val="00266B0A"/>
    <w:rsid w:val="00267001"/>
    <w:rsid w:val="0026701E"/>
    <w:rsid w:val="002671C1"/>
    <w:rsid w:val="0026720B"/>
    <w:rsid w:val="00267323"/>
    <w:rsid w:val="00267477"/>
    <w:rsid w:val="002678F1"/>
    <w:rsid w:val="00267B7D"/>
    <w:rsid w:val="00267B9D"/>
    <w:rsid w:val="00267C2B"/>
    <w:rsid w:val="00267CD3"/>
    <w:rsid w:val="00267E1C"/>
    <w:rsid w:val="00267EC4"/>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65"/>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6C"/>
    <w:rsid w:val="002824FB"/>
    <w:rsid w:val="002826F2"/>
    <w:rsid w:val="00282798"/>
    <w:rsid w:val="002828DF"/>
    <w:rsid w:val="00282CD5"/>
    <w:rsid w:val="00282EB0"/>
    <w:rsid w:val="00282FAE"/>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118"/>
    <w:rsid w:val="00285682"/>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6FE9"/>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0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1FC5"/>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8F"/>
    <w:rsid w:val="002A37C2"/>
    <w:rsid w:val="002A387D"/>
    <w:rsid w:val="002A3D00"/>
    <w:rsid w:val="002A3DE9"/>
    <w:rsid w:val="002A3E07"/>
    <w:rsid w:val="002A4161"/>
    <w:rsid w:val="002A4454"/>
    <w:rsid w:val="002A4534"/>
    <w:rsid w:val="002A47E3"/>
    <w:rsid w:val="002A4AA9"/>
    <w:rsid w:val="002A4E1D"/>
    <w:rsid w:val="002A5069"/>
    <w:rsid w:val="002A51F9"/>
    <w:rsid w:val="002A52AD"/>
    <w:rsid w:val="002A5321"/>
    <w:rsid w:val="002A5352"/>
    <w:rsid w:val="002A53B7"/>
    <w:rsid w:val="002A5504"/>
    <w:rsid w:val="002A55CE"/>
    <w:rsid w:val="002A5D5F"/>
    <w:rsid w:val="002A5F92"/>
    <w:rsid w:val="002A5FA1"/>
    <w:rsid w:val="002A614B"/>
    <w:rsid w:val="002A6421"/>
    <w:rsid w:val="002A650F"/>
    <w:rsid w:val="002A67F2"/>
    <w:rsid w:val="002A689D"/>
    <w:rsid w:val="002A68D3"/>
    <w:rsid w:val="002A6902"/>
    <w:rsid w:val="002A6B30"/>
    <w:rsid w:val="002A6D43"/>
    <w:rsid w:val="002A6DCE"/>
    <w:rsid w:val="002A6DD9"/>
    <w:rsid w:val="002A6E23"/>
    <w:rsid w:val="002A70AF"/>
    <w:rsid w:val="002A716C"/>
    <w:rsid w:val="002A7210"/>
    <w:rsid w:val="002A742D"/>
    <w:rsid w:val="002A74FF"/>
    <w:rsid w:val="002A778C"/>
    <w:rsid w:val="002A7881"/>
    <w:rsid w:val="002A790C"/>
    <w:rsid w:val="002A7A43"/>
    <w:rsid w:val="002A7AB7"/>
    <w:rsid w:val="002A7D94"/>
    <w:rsid w:val="002A7F22"/>
    <w:rsid w:val="002A7F2E"/>
    <w:rsid w:val="002A7FFA"/>
    <w:rsid w:val="002B034E"/>
    <w:rsid w:val="002B0607"/>
    <w:rsid w:val="002B0680"/>
    <w:rsid w:val="002B06FF"/>
    <w:rsid w:val="002B077D"/>
    <w:rsid w:val="002B0790"/>
    <w:rsid w:val="002B0943"/>
    <w:rsid w:val="002B0A94"/>
    <w:rsid w:val="002B0BFC"/>
    <w:rsid w:val="002B0CB2"/>
    <w:rsid w:val="002B0F50"/>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D94"/>
    <w:rsid w:val="002B2EC1"/>
    <w:rsid w:val="002B2EDC"/>
    <w:rsid w:val="002B2F01"/>
    <w:rsid w:val="002B2F51"/>
    <w:rsid w:val="002B30A2"/>
    <w:rsid w:val="002B30DB"/>
    <w:rsid w:val="002B3317"/>
    <w:rsid w:val="002B35E6"/>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24"/>
    <w:rsid w:val="002C22BE"/>
    <w:rsid w:val="002C23E3"/>
    <w:rsid w:val="002C240A"/>
    <w:rsid w:val="002C2439"/>
    <w:rsid w:val="002C262F"/>
    <w:rsid w:val="002C26B8"/>
    <w:rsid w:val="002C27E8"/>
    <w:rsid w:val="002C2816"/>
    <w:rsid w:val="002C2928"/>
    <w:rsid w:val="002C2B6A"/>
    <w:rsid w:val="002C2CBA"/>
    <w:rsid w:val="002C2CFF"/>
    <w:rsid w:val="002C2DB4"/>
    <w:rsid w:val="002C30DA"/>
    <w:rsid w:val="002C319C"/>
    <w:rsid w:val="002C3398"/>
    <w:rsid w:val="002C33F2"/>
    <w:rsid w:val="002C35CF"/>
    <w:rsid w:val="002C3689"/>
    <w:rsid w:val="002C39B0"/>
    <w:rsid w:val="002C3A35"/>
    <w:rsid w:val="002C3E21"/>
    <w:rsid w:val="002C3EFC"/>
    <w:rsid w:val="002C3FEE"/>
    <w:rsid w:val="002C4059"/>
    <w:rsid w:val="002C4390"/>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791"/>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8F7"/>
    <w:rsid w:val="002D0958"/>
    <w:rsid w:val="002D1335"/>
    <w:rsid w:val="002D1385"/>
    <w:rsid w:val="002D14B4"/>
    <w:rsid w:val="002D15B5"/>
    <w:rsid w:val="002D17AB"/>
    <w:rsid w:val="002D18A3"/>
    <w:rsid w:val="002D1935"/>
    <w:rsid w:val="002D1A36"/>
    <w:rsid w:val="002D1D14"/>
    <w:rsid w:val="002D1F42"/>
    <w:rsid w:val="002D2051"/>
    <w:rsid w:val="002D20EA"/>
    <w:rsid w:val="002D2293"/>
    <w:rsid w:val="002D22CC"/>
    <w:rsid w:val="002D233F"/>
    <w:rsid w:val="002D2388"/>
    <w:rsid w:val="002D26B8"/>
    <w:rsid w:val="002D26C5"/>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64D"/>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270"/>
    <w:rsid w:val="002D749C"/>
    <w:rsid w:val="002D7683"/>
    <w:rsid w:val="002D77F8"/>
    <w:rsid w:val="002D7CB1"/>
    <w:rsid w:val="002D7DA5"/>
    <w:rsid w:val="002D7F0E"/>
    <w:rsid w:val="002E00A5"/>
    <w:rsid w:val="002E02A6"/>
    <w:rsid w:val="002E03DA"/>
    <w:rsid w:val="002E04A9"/>
    <w:rsid w:val="002E09F7"/>
    <w:rsid w:val="002E0A9C"/>
    <w:rsid w:val="002E0C4D"/>
    <w:rsid w:val="002E0F1A"/>
    <w:rsid w:val="002E10E4"/>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6D2"/>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3AD"/>
    <w:rsid w:val="002E65E9"/>
    <w:rsid w:val="002E6601"/>
    <w:rsid w:val="002E6745"/>
    <w:rsid w:val="002E6B33"/>
    <w:rsid w:val="002E6BE6"/>
    <w:rsid w:val="002E7689"/>
    <w:rsid w:val="002E7820"/>
    <w:rsid w:val="002E79F9"/>
    <w:rsid w:val="002E7C06"/>
    <w:rsid w:val="002E7D1B"/>
    <w:rsid w:val="002E7EDA"/>
    <w:rsid w:val="002E7F09"/>
    <w:rsid w:val="002F0178"/>
    <w:rsid w:val="002F0394"/>
    <w:rsid w:val="002F03B0"/>
    <w:rsid w:val="002F0556"/>
    <w:rsid w:val="002F0697"/>
    <w:rsid w:val="002F0767"/>
    <w:rsid w:val="002F0846"/>
    <w:rsid w:val="002F087B"/>
    <w:rsid w:val="002F08C2"/>
    <w:rsid w:val="002F0984"/>
    <w:rsid w:val="002F0B31"/>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C65"/>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A8"/>
    <w:rsid w:val="00302A0E"/>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35B"/>
    <w:rsid w:val="00304652"/>
    <w:rsid w:val="003046EE"/>
    <w:rsid w:val="00304913"/>
    <w:rsid w:val="00304A84"/>
    <w:rsid w:val="00304BCC"/>
    <w:rsid w:val="00304BDA"/>
    <w:rsid w:val="00304C24"/>
    <w:rsid w:val="00304D24"/>
    <w:rsid w:val="003051E8"/>
    <w:rsid w:val="00305357"/>
    <w:rsid w:val="003053C2"/>
    <w:rsid w:val="003054DD"/>
    <w:rsid w:val="00305502"/>
    <w:rsid w:val="0030551A"/>
    <w:rsid w:val="003055F3"/>
    <w:rsid w:val="00305637"/>
    <w:rsid w:val="0030581E"/>
    <w:rsid w:val="003059BB"/>
    <w:rsid w:val="00305B06"/>
    <w:rsid w:val="00305C39"/>
    <w:rsid w:val="00305DB7"/>
    <w:rsid w:val="0030608F"/>
    <w:rsid w:val="003060B2"/>
    <w:rsid w:val="003060DF"/>
    <w:rsid w:val="00306317"/>
    <w:rsid w:val="0030633D"/>
    <w:rsid w:val="0030638F"/>
    <w:rsid w:val="0030655E"/>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2861"/>
    <w:rsid w:val="00312DE3"/>
    <w:rsid w:val="00313137"/>
    <w:rsid w:val="0031324D"/>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85A"/>
    <w:rsid w:val="00316B03"/>
    <w:rsid w:val="00316B6A"/>
    <w:rsid w:val="00316E26"/>
    <w:rsid w:val="00316E49"/>
    <w:rsid w:val="00316FC3"/>
    <w:rsid w:val="00317051"/>
    <w:rsid w:val="003170AD"/>
    <w:rsid w:val="0031710A"/>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B31"/>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862"/>
    <w:rsid w:val="00324BCE"/>
    <w:rsid w:val="00324D0F"/>
    <w:rsid w:val="00324D4E"/>
    <w:rsid w:val="00324FE1"/>
    <w:rsid w:val="00325339"/>
    <w:rsid w:val="0032553C"/>
    <w:rsid w:val="0032561C"/>
    <w:rsid w:val="00325631"/>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7A5"/>
    <w:rsid w:val="003427C7"/>
    <w:rsid w:val="00342A0A"/>
    <w:rsid w:val="00342A56"/>
    <w:rsid w:val="00342A6A"/>
    <w:rsid w:val="00342B42"/>
    <w:rsid w:val="00342BB4"/>
    <w:rsid w:val="00342D41"/>
    <w:rsid w:val="00342DE4"/>
    <w:rsid w:val="00342E37"/>
    <w:rsid w:val="00342EEE"/>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380"/>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D1D"/>
    <w:rsid w:val="00355E84"/>
    <w:rsid w:val="003560D2"/>
    <w:rsid w:val="003560F7"/>
    <w:rsid w:val="0035624A"/>
    <w:rsid w:val="0035666E"/>
    <w:rsid w:val="0035671C"/>
    <w:rsid w:val="00356828"/>
    <w:rsid w:val="00356CD2"/>
    <w:rsid w:val="00356CD4"/>
    <w:rsid w:val="00356D18"/>
    <w:rsid w:val="00356EBC"/>
    <w:rsid w:val="00356F49"/>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6A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19"/>
    <w:rsid w:val="00366EAA"/>
    <w:rsid w:val="00366FE1"/>
    <w:rsid w:val="0036741A"/>
    <w:rsid w:val="003674E8"/>
    <w:rsid w:val="003676C5"/>
    <w:rsid w:val="0036787A"/>
    <w:rsid w:val="003678B1"/>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DFD"/>
    <w:rsid w:val="00371EEB"/>
    <w:rsid w:val="00371F07"/>
    <w:rsid w:val="00371F27"/>
    <w:rsid w:val="00372285"/>
    <w:rsid w:val="003723BE"/>
    <w:rsid w:val="003723D5"/>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79E"/>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55"/>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B3"/>
    <w:rsid w:val="003908D6"/>
    <w:rsid w:val="00390A5D"/>
    <w:rsid w:val="00390BAC"/>
    <w:rsid w:val="00390D8F"/>
    <w:rsid w:val="00390FFC"/>
    <w:rsid w:val="003912BA"/>
    <w:rsid w:val="00391429"/>
    <w:rsid w:val="00391550"/>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D66"/>
    <w:rsid w:val="00392ECC"/>
    <w:rsid w:val="00392FE1"/>
    <w:rsid w:val="0039327E"/>
    <w:rsid w:val="00393395"/>
    <w:rsid w:val="00393591"/>
    <w:rsid w:val="00393643"/>
    <w:rsid w:val="003936DA"/>
    <w:rsid w:val="00393B31"/>
    <w:rsid w:val="00393C45"/>
    <w:rsid w:val="00393C8A"/>
    <w:rsid w:val="00393E1C"/>
    <w:rsid w:val="00393F63"/>
    <w:rsid w:val="00394077"/>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5CD"/>
    <w:rsid w:val="00395674"/>
    <w:rsid w:val="0039587A"/>
    <w:rsid w:val="003959E3"/>
    <w:rsid w:val="003959EA"/>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0A89"/>
    <w:rsid w:val="003A100D"/>
    <w:rsid w:val="003A122F"/>
    <w:rsid w:val="003A142A"/>
    <w:rsid w:val="003A1442"/>
    <w:rsid w:val="003A1510"/>
    <w:rsid w:val="003A17FA"/>
    <w:rsid w:val="003A1808"/>
    <w:rsid w:val="003A1910"/>
    <w:rsid w:val="003A1983"/>
    <w:rsid w:val="003A1AE9"/>
    <w:rsid w:val="003A1CEA"/>
    <w:rsid w:val="003A1F7E"/>
    <w:rsid w:val="003A219A"/>
    <w:rsid w:val="003A2307"/>
    <w:rsid w:val="003A247D"/>
    <w:rsid w:val="003A2732"/>
    <w:rsid w:val="003A27BC"/>
    <w:rsid w:val="003A29ED"/>
    <w:rsid w:val="003A2A34"/>
    <w:rsid w:val="003A2AE1"/>
    <w:rsid w:val="003A2C49"/>
    <w:rsid w:val="003A2C6E"/>
    <w:rsid w:val="003A2C8E"/>
    <w:rsid w:val="003A2D45"/>
    <w:rsid w:val="003A2E40"/>
    <w:rsid w:val="003A2E68"/>
    <w:rsid w:val="003A2F1E"/>
    <w:rsid w:val="003A3258"/>
    <w:rsid w:val="003A34A5"/>
    <w:rsid w:val="003A374C"/>
    <w:rsid w:val="003A3783"/>
    <w:rsid w:val="003A38F1"/>
    <w:rsid w:val="003A3FD2"/>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AE"/>
    <w:rsid w:val="003B0FBB"/>
    <w:rsid w:val="003B0FE7"/>
    <w:rsid w:val="003B1066"/>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6D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6F"/>
    <w:rsid w:val="003B66A0"/>
    <w:rsid w:val="003B68AC"/>
    <w:rsid w:val="003B6B93"/>
    <w:rsid w:val="003B6E90"/>
    <w:rsid w:val="003B6F41"/>
    <w:rsid w:val="003B7176"/>
    <w:rsid w:val="003B786A"/>
    <w:rsid w:val="003B7A61"/>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1F9"/>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08"/>
    <w:rsid w:val="003C2641"/>
    <w:rsid w:val="003C26FC"/>
    <w:rsid w:val="003C2848"/>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394"/>
    <w:rsid w:val="003C4464"/>
    <w:rsid w:val="003C46B1"/>
    <w:rsid w:val="003C46E6"/>
    <w:rsid w:val="003C4876"/>
    <w:rsid w:val="003C4908"/>
    <w:rsid w:val="003C4D99"/>
    <w:rsid w:val="003C514C"/>
    <w:rsid w:val="003C530E"/>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A5"/>
    <w:rsid w:val="003C6FC1"/>
    <w:rsid w:val="003C6FC7"/>
    <w:rsid w:val="003C6FF5"/>
    <w:rsid w:val="003C7278"/>
    <w:rsid w:val="003C74F2"/>
    <w:rsid w:val="003C751F"/>
    <w:rsid w:val="003C75FE"/>
    <w:rsid w:val="003C7617"/>
    <w:rsid w:val="003C7856"/>
    <w:rsid w:val="003C786E"/>
    <w:rsid w:val="003C7AF5"/>
    <w:rsid w:val="003C7BAC"/>
    <w:rsid w:val="003C7D1C"/>
    <w:rsid w:val="003C7DC7"/>
    <w:rsid w:val="003C7E76"/>
    <w:rsid w:val="003C7FFB"/>
    <w:rsid w:val="003D0463"/>
    <w:rsid w:val="003D0A11"/>
    <w:rsid w:val="003D0C1A"/>
    <w:rsid w:val="003D0C2D"/>
    <w:rsid w:val="003D0DD5"/>
    <w:rsid w:val="003D1068"/>
    <w:rsid w:val="003D1090"/>
    <w:rsid w:val="003D145F"/>
    <w:rsid w:val="003D1751"/>
    <w:rsid w:val="003D17C2"/>
    <w:rsid w:val="003D1A23"/>
    <w:rsid w:val="003D1AFA"/>
    <w:rsid w:val="003D1B5E"/>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665"/>
    <w:rsid w:val="003D38C0"/>
    <w:rsid w:val="003D3934"/>
    <w:rsid w:val="003D3A39"/>
    <w:rsid w:val="003D3C05"/>
    <w:rsid w:val="003D3C2A"/>
    <w:rsid w:val="003D3CC7"/>
    <w:rsid w:val="003D3CD7"/>
    <w:rsid w:val="003D3DA8"/>
    <w:rsid w:val="003D3E1E"/>
    <w:rsid w:val="003D3F42"/>
    <w:rsid w:val="003D426C"/>
    <w:rsid w:val="003D45B4"/>
    <w:rsid w:val="003D45B6"/>
    <w:rsid w:val="003D45CC"/>
    <w:rsid w:val="003D4A09"/>
    <w:rsid w:val="003D4B2C"/>
    <w:rsid w:val="003D4E24"/>
    <w:rsid w:val="003D4EBF"/>
    <w:rsid w:val="003D5059"/>
    <w:rsid w:val="003D541E"/>
    <w:rsid w:val="003D54C4"/>
    <w:rsid w:val="003D575B"/>
    <w:rsid w:val="003D5879"/>
    <w:rsid w:val="003D5BBF"/>
    <w:rsid w:val="003D5C33"/>
    <w:rsid w:val="003D5D61"/>
    <w:rsid w:val="003D6076"/>
    <w:rsid w:val="003D60D7"/>
    <w:rsid w:val="003D62AE"/>
    <w:rsid w:val="003D6455"/>
    <w:rsid w:val="003D6512"/>
    <w:rsid w:val="003D6826"/>
    <w:rsid w:val="003D69BE"/>
    <w:rsid w:val="003D6CBE"/>
    <w:rsid w:val="003D6DC4"/>
    <w:rsid w:val="003D6EE4"/>
    <w:rsid w:val="003D6F4F"/>
    <w:rsid w:val="003D7193"/>
    <w:rsid w:val="003D7720"/>
    <w:rsid w:val="003D7930"/>
    <w:rsid w:val="003D7A51"/>
    <w:rsid w:val="003D7BE7"/>
    <w:rsid w:val="003D7C5C"/>
    <w:rsid w:val="003D7F83"/>
    <w:rsid w:val="003E009C"/>
    <w:rsid w:val="003E01A6"/>
    <w:rsid w:val="003E01E7"/>
    <w:rsid w:val="003E03C0"/>
    <w:rsid w:val="003E044F"/>
    <w:rsid w:val="003E0462"/>
    <w:rsid w:val="003E0522"/>
    <w:rsid w:val="003E0691"/>
    <w:rsid w:val="003E0853"/>
    <w:rsid w:val="003E0A0B"/>
    <w:rsid w:val="003E0B0D"/>
    <w:rsid w:val="003E0BF2"/>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1C1"/>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0BE"/>
    <w:rsid w:val="003E61E0"/>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8AA"/>
    <w:rsid w:val="003E7AA3"/>
    <w:rsid w:val="003E7AD5"/>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A9"/>
    <w:rsid w:val="003F45FC"/>
    <w:rsid w:val="003F48AF"/>
    <w:rsid w:val="003F4BC0"/>
    <w:rsid w:val="003F4D7E"/>
    <w:rsid w:val="003F4F2C"/>
    <w:rsid w:val="003F4FD4"/>
    <w:rsid w:val="003F51FE"/>
    <w:rsid w:val="003F53FD"/>
    <w:rsid w:val="003F553E"/>
    <w:rsid w:val="003F5BDF"/>
    <w:rsid w:val="003F5BFD"/>
    <w:rsid w:val="003F5E2F"/>
    <w:rsid w:val="003F5F2B"/>
    <w:rsid w:val="003F5F94"/>
    <w:rsid w:val="003F5FFC"/>
    <w:rsid w:val="003F6312"/>
    <w:rsid w:val="003F6345"/>
    <w:rsid w:val="003F653B"/>
    <w:rsid w:val="003F65AD"/>
    <w:rsid w:val="003F667C"/>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13"/>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86"/>
    <w:rsid w:val="00402AF4"/>
    <w:rsid w:val="00402EA7"/>
    <w:rsid w:val="00402EDE"/>
    <w:rsid w:val="00403085"/>
    <w:rsid w:val="004031B2"/>
    <w:rsid w:val="004033C8"/>
    <w:rsid w:val="00403660"/>
    <w:rsid w:val="00403670"/>
    <w:rsid w:val="004037A5"/>
    <w:rsid w:val="004038BA"/>
    <w:rsid w:val="00403A39"/>
    <w:rsid w:val="00403C17"/>
    <w:rsid w:val="00403D29"/>
    <w:rsid w:val="00403DAE"/>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25"/>
    <w:rsid w:val="00413E9B"/>
    <w:rsid w:val="00413F47"/>
    <w:rsid w:val="0041407D"/>
    <w:rsid w:val="00414139"/>
    <w:rsid w:val="004144AF"/>
    <w:rsid w:val="0041472D"/>
    <w:rsid w:val="00414B45"/>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06"/>
    <w:rsid w:val="004173F7"/>
    <w:rsid w:val="004174F6"/>
    <w:rsid w:val="004177DB"/>
    <w:rsid w:val="004179BD"/>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5C"/>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81C"/>
    <w:rsid w:val="0042295B"/>
    <w:rsid w:val="00422BE9"/>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4"/>
    <w:rsid w:val="0043078C"/>
    <w:rsid w:val="00430F8A"/>
    <w:rsid w:val="004311F1"/>
    <w:rsid w:val="00431201"/>
    <w:rsid w:val="0043161F"/>
    <w:rsid w:val="004318E7"/>
    <w:rsid w:val="00431B0B"/>
    <w:rsid w:val="00431C08"/>
    <w:rsid w:val="00431C9A"/>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C4"/>
    <w:rsid w:val="004357BC"/>
    <w:rsid w:val="004358DD"/>
    <w:rsid w:val="00435DA4"/>
    <w:rsid w:val="00435E2E"/>
    <w:rsid w:val="00436100"/>
    <w:rsid w:val="004361DF"/>
    <w:rsid w:val="0043638A"/>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D1A"/>
    <w:rsid w:val="00437EF9"/>
    <w:rsid w:val="004403B1"/>
    <w:rsid w:val="004407BD"/>
    <w:rsid w:val="004408A3"/>
    <w:rsid w:val="00440956"/>
    <w:rsid w:val="00440A08"/>
    <w:rsid w:val="00440B27"/>
    <w:rsid w:val="00440C0D"/>
    <w:rsid w:val="00440E7B"/>
    <w:rsid w:val="00440E97"/>
    <w:rsid w:val="00440EBC"/>
    <w:rsid w:val="00441182"/>
    <w:rsid w:val="00441196"/>
    <w:rsid w:val="0044138D"/>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5CD"/>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11"/>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1501"/>
    <w:rsid w:val="0045167E"/>
    <w:rsid w:val="00451784"/>
    <w:rsid w:val="00451797"/>
    <w:rsid w:val="00451902"/>
    <w:rsid w:val="00451AD2"/>
    <w:rsid w:val="00451CD6"/>
    <w:rsid w:val="00451E4F"/>
    <w:rsid w:val="004520F8"/>
    <w:rsid w:val="004524AE"/>
    <w:rsid w:val="00452519"/>
    <w:rsid w:val="004529BC"/>
    <w:rsid w:val="00452A06"/>
    <w:rsid w:val="00452A2D"/>
    <w:rsid w:val="00452A35"/>
    <w:rsid w:val="00452D32"/>
    <w:rsid w:val="00453075"/>
    <w:rsid w:val="0045309B"/>
    <w:rsid w:val="0045329E"/>
    <w:rsid w:val="004532F0"/>
    <w:rsid w:val="0045366F"/>
    <w:rsid w:val="00453AAA"/>
    <w:rsid w:val="004542B1"/>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38C"/>
    <w:rsid w:val="004574C9"/>
    <w:rsid w:val="004575C0"/>
    <w:rsid w:val="0045763D"/>
    <w:rsid w:val="004577EB"/>
    <w:rsid w:val="00457B91"/>
    <w:rsid w:val="004608D3"/>
    <w:rsid w:val="00460F07"/>
    <w:rsid w:val="00461165"/>
    <w:rsid w:val="004613A4"/>
    <w:rsid w:val="004615A7"/>
    <w:rsid w:val="00461646"/>
    <w:rsid w:val="00461904"/>
    <w:rsid w:val="0046196B"/>
    <w:rsid w:val="00461A18"/>
    <w:rsid w:val="00461AEC"/>
    <w:rsid w:val="00461B47"/>
    <w:rsid w:val="00461BE1"/>
    <w:rsid w:val="00461C15"/>
    <w:rsid w:val="00461CEE"/>
    <w:rsid w:val="00461DC5"/>
    <w:rsid w:val="00461E65"/>
    <w:rsid w:val="00461E8B"/>
    <w:rsid w:val="00461F68"/>
    <w:rsid w:val="004620FF"/>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093"/>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C0F"/>
    <w:rsid w:val="00472D5F"/>
    <w:rsid w:val="004730F3"/>
    <w:rsid w:val="00473114"/>
    <w:rsid w:val="004733FE"/>
    <w:rsid w:val="004734A2"/>
    <w:rsid w:val="004739D0"/>
    <w:rsid w:val="00473AFB"/>
    <w:rsid w:val="00473CFF"/>
    <w:rsid w:val="00473F4A"/>
    <w:rsid w:val="00474053"/>
    <w:rsid w:val="00474101"/>
    <w:rsid w:val="0047415A"/>
    <w:rsid w:val="00474184"/>
    <w:rsid w:val="00474213"/>
    <w:rsid w:val="00474425"/>
    <w:rsid w:val="004744FA"/>
    <w:rsid w:val="0047461E"/>
    <w:rsid w:val="00474653"/>
    <w:rsid w:val="00474773"/>
    <w:rsid w:val="004748EB"/>
    <w:rsid w:val="00474B05"/>
    <w:rsid w:val="00474B3B"/>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2B"/>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DF"/>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BAA"/>
    <w:rsid w:val="00486D8B"/>
    <w:rsid w:val="00486F4D"/>
    <w:rsid w:val="00486F9A"/>
    <w:rsid w:val="00487638"/>
    <w:rsid w:val="0048763F"/>
    <w:rsid w:val="004876CE"/>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F72"/>
    <w:rsid w:val="00490F9F"/>
    <w:rsid w:val="0049109F"/>
    <w:rsid w:val="0049147C"/>
    <w:rsid w:val="004914F6"/>
    <w:rsid w:val="0049153C"/>
    <w:rsid w:val="00491740"/>
    <w:rsid w:val="0049177C"/>
    <w:rsid w:val="00491A12"/>
    <w:rsid w:val="00491A3B"/>
    <w:rsid w:val="00491B60"/>
    <w:rsid w:val="00491BA7"/>
    <w:rsid w:val="00492067"/>
    <w:rsid w:val="00492DEA"/>
    <w:rsid w:val="00492E5E"/>
    <w:rsid w:val="00493112"/>
    <w:rsid w:val="00493148"/>
    <w:rsid w:val="00493594"/>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BD1"/>
    <w:rsid w:val="00495D55"/>
    <w:rsid w:val="00496075"/>
    <w:rsid w:val="0049619B"/>
    <w:rsid w:val="0049625B"/>
    <w:rsid w:val="00496303"/>
    <w:rsid w:val="00496492"/>
    <w:rsid w:val="004964CA"/>
    <w:rsid w:val="00496553"/>
    <w:rsid w:val="004965F6"/>
    <w:rsid w:val="004967EC"/>
    <w:rsid w:val="00496863"/>
    <w:rsid w:val="004969E1"/>
    <w:rsid w:val="00496ACB"/>
    <w:rsid w:val="00496BE2"/>
    <w:rsid w:val="00496DD2"/>
    <w:rsid w:val="00496F6A"/>
    <w:rsid w:val="00496F95"/>
    <w:rsid w:val="00497174"/>
    <w:rsid w:val="00497326"/>
    <w:rsid w:val="0049733E"/>
    <w:rsid w:val="0049735F"/>
    <w:rsid w:val="00497676"/>
    <w:rsid w:val="004976DD"/>
    <w:rsid w:val="004977EB"/>
    <w:rsid w:val="004979AB"/>
    <w:rsid w:val="00497CFC"/>
    <w:rsid w:val="00497FEF"/>
    <w:rsid w:val="004A0095"/>
    <w:rsid w:val="004A0282"/>
    <w:rsid w:val="004A0349"/>
    <w:rsid w:val="004A034E"/>
    <w:rsid w:val="004A0509"/>
    <w:rsid w:val="004A05F0"/>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9A"/>
    <w:rsid w:val="004A16F3"/>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4E3"/>
    <w:rsid w:val="004A55B6"/>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77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A79"/>
    <w:rsid w:val="004B7A89"/>
    <w:rsid w:val="004B7BD7"/>
    <w:rsid w:val="004B7C1D"/>
    <w:rsid w:val="004B7D17"/>
    <w:rsid w:val="004B7EF3"/>
    <w:rsid w:val="004C01AA"/>
    <w:rsid w:val="004C08C0"/>
    <w:rsid w:val="004C0B50"/>
    <w:rsid w:val="004C0DB9"/>
    <w:rsid w:val="004C0E77"/>
    <w:rsid w:val="004C0EDC"/>
    <w:rsid w:val="004C0F82"/>
    <w:rsid w:val="004C101C"/>
    <w:rsid w:val="004C1213"/>
    <w:rsid w:val="004C14F7"/>
    <w:rsid w:val="004C167B"/>
    <w:rsid w:val="004C1758"/>
    <w:rsid w:val="004C1AA7"/>
    <w:rsid w:val="004C1BEC"/>
    <w:rsid w:val="004C20A9"/>
    <w:rsid w:val="004C26E7"/>
    <w:rsid w:val="004C2838"/>
    <w:rsid w:val="004C29EA"/>
    <w:rsid w:val="004C2C29"/>
    <w:rsid w:val="004C2DF1"/>
    <w:rsid w:val="004C2E29"/>
    <w:rsid w:val="004C2EF4"/>
    <w:rsid w:val="004C3226"/>
    <w:rsid w:val="004C33A8"/>
    <w:rsid w:val="004C3444"/>
    <w:rsid w:val="004C35EC"/>
    <w:rsid w:val="004C372E"/>
    <w:rsid w:val="004C37D8"/>
    <w:rsid w:val="004C3896"/>
    <w:rsid w:val="004C3908"/>
    <w:rsid w:val="004C3A92"/>
    <w:rsid w:val="004C3B4F"/>
    <w:rsid w:val="004C4065"/>
    <w:rsid w:val="004C40BD"/>
    <w:rsid w:val="004C4243"/>
    <w:rsid w:val="004C4275"/>
    <w:rsid w:val="004C42FA"/>
    <w:rsid w:val="004C442F"/>
    <w:rsid w:val="004C45BA"/>
    <w:rsid w:val="004C47C8"/>
    <w:rsid w:val="004C4963"/>
    <w:rsid w:val="004C4CB3"/>
    <w:rsid w:val="004C533F"/>
    <w:rsid w:val="004C53F3"/>
    <w:rsid w:val="004C5436"/>
    <w:rsid w:val="004C5472"/>
    <w:rsid w:val="004C5477"/>
    <w:rsid w:val="004C5496"/>
    <w:rsid w:val="004C55D1"/>
    <w:rsid w:val="004C565D"/>
    <w:rsid w:val="004C5C77"/>
    <w:rsid w:val="004C5D97"/>
    <w:rsid w:val="004C5DDB"/>
    <w:rsid w:val="004C5F08"/>
    <w:rsid w:val="004C6410"/>
    <w:rsid w:val="004C6767"/>
    <w:rsid w:val="004C67B3"/>
    <w:rsid w:val="004C680D"/>
    <w:rsid w:val="004C6ACD"/>
    <w:rsid w:val="004C6DE4"/>
    <w:rsid w:val="004C6FCB"/>
    <w:rsid w:val="004C7366"/>
    <w:rsid w:val="004C770F"/>
    <w:rsid w:val="004C7841"/>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873"/>
    <w:rsid w:val="004D3CF6"/>
    <w:rsid w:val="004D3D5D"/>
    <w:rsid w:val="004D3F49"/>
    <w:rsid w:val="004D3F72"/>
    <w:rsid w:val="004D4207"/>
    <w:rsid w:val="004D4557"/>
    <w:rsid w:val="004D4BDF"/>
    <w:rsid w:val="004D4DBD"/>
    <w:rsid w:val="004D4EE2"/>
    <w:rsid w:val="004D4FB5"/>
    <w:rsid w:val="004D5148"/>
    <w:rsid w:val="004D5154"/>
    <w:rsid w:val="004D54F9"/>
    <w:rsid w:val="004D5646"/>
    <w:rsid w:val="004D5695"/>
    <w:rsid w:val="004D58DC"/>
    <w:rsid w:val="004D5CD4"/>
    <w:rsid w:val="004D5E7B"/>
    <w:rsid w:val="004D5E9C"/>
    <w:rsid w:val="004D5FF4"/>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2AD"/>
    <w:rsid w:val="004E036E"/>
    <w:rsid w:val="004E0495"/>
    <w:rsid w:val="004E054B"/>
    <w:rsid w:val="004E064C"/>
    <w:rsid w:val="004E09AD"/>
    <w:rsid w:val="004E0A76"/>
    <w:rsid w:val="004E0B76"/>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0ED"/>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AF9"/>
    <w:rsid w:val="004E5B0B"/>
    <w:rsid w:val="004E5DEE"/>
    <w:rsid w:val="004E5F8C"/>
    <w:rsid w:val="004E60BA"/>
    <w:rsid w:val="004E60CC"/>
    <w:rsid w:val="004E6632"/>
    <w:rsid w:val="004E66FA"/>
    <w:rsid w:val="004E68B8"/>
    <w:rsid w:val="004E6924"/>
    <w:rsid w:val="004E6A20"/>
    <w:rsid w:val="004E6AC1"/>
    <w:rsid w:val="004E6EC3"/>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3F85"/>
    <w:rsid w:val="004F4472"/>
    <w:rsid w:val="004F4597"/>
    <w:rsid w:val="004F47AA"/>
    <w:rsid w:val="004F4875"/>
    <w:rsid w:val="004F4A6F"/>
    <w:rsid w:val="004F4A72"/>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70C"/>
    <w:rsid w:val="00504984"/>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B65"/>
    <w:rsid w:val="00514C39"/>
    <w:rsid w:val="00514DCB"/>
    <w:rsid w:val="00514DCF"/>
    <w:rsid w:val="00514F1A"/>
    <w:rsid w:val="00514F84"/>
    <w:rsid w:val="00515005"/>
    <w:rsid w:val="0051501E"/>
    <w:rsid w:val="0051507B"/>
    <w:rsid w:val="0051514B"/>
    <w:rsid w:val="0051519D"/>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2A"/>
    <w:rsid w:val="00522A37"/>
    <w:rsid w:val="00522B00"/>
    <w:rsid w:val="00522C83"/>
    <w:rsid w:val="00522DD6"/>
    <w:rsid w:val="00522E82"/>
    <w:rsid w:val="00522EAC"/>
    <w:rsid w:val="00522EB6"/>
    <w:rsid w:val="00523126"/>
    <w:rsid w:val="0052342E"/>
    <w:rsid w:val="005234FB"/>
    <w:rsid w:val="005237A4"/>
    <w:rsid w:val="00523A74"/>
    <w:rsid w:val="00523AAF"/>
    <w:rsid w:val="00523BBB"/>
    <w:rsid w:val="005241D9"/>
    <w:rsid w:val="00524599"/>
    <w:rsid w:val="005247B5"/>
    <w:rsid w:val="00524A1E"/>
    <w:rsid w:val="00524ABD"/>
    <w:rsid w:val="00524AFD"/>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D96"/>
    <w:rsid w:val="005272FC"/>
    <w:rsid w:val="00527429"/>
    <w:rsid w:val="0052745D"/>
    <w:rsid w:val="0052777C"/>
    <w:rsid w:val="005277AD"/>
    <w:rsid w:val="00527B82"/>
    <w:rsid w:val="00527EDA"/>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1BA"/>
    <w:rsid w:val="005321FC"/>
    <w:rsid w:val="005322BD"/>
    <w:rsid w:val="00532425"/>
    <w:rsid w:val="005325B5"/>
    <w:rsid w:val="00532624"/>
    <w:rsid w:val="00532860"/>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18F"/>
    <w:rsid w:val="00534A22"/>
    <w:rsid w:val="00534B46"/>
    <w:rsid w:val="00534B5F"/>
    <w:rsid w:val="00534BF1"/>
    <w:rsid w:val="00534CB9"/>
    <w:rsid w:val="00534F93"/>
    <w:rsid w:val="005352B8"/>
    <w:rsid w:val="00535332"/>
    <w:rsid w:val="005353BC"/>
    <w:rsid w:val="0053556A"/>
    <w:rsid w:val="00535696"/>
    <w:rsid w:val="0053578D"/>
    <w:rsid w:val="0053579E"/>
    <w:rsid w:val="005358AB"/>
    <w:rsid w:val="00535A9C"/>
    <w:rsid w:val="00535AE7"/>
    <w:rsid w:val="00535B41"/>
    <w:rsid w:val="00535E74"/>
    <w:rsid w:val="00535E85"/>
    <w:rsid w:val="00535F7A"/>
    <w:rsid w:val="00535F8F"/>
    <w:rsid w:val="00535F99"/>
    <w:rsid w:val="005362D5"/>
    <w:rsid w:val="0053668C"/>
    <w:rsid w:val="00536765"/>
    <w:rsid w:val="005368BA"/>
    <w:rsid w:val="00536BDE"/>
    <w:rsid w:val="00536ECC"/>
    <w:rsid w:val="0053714E"/>
    <w:rsid w:val="005372F0"/>
    <w:rsid w:val="00537348"/>
    <w:rsid w:val="005375B4"/>
    <w:rsid w:val="00537624"/>
    <w:rsid w:val="005376D9"/>
    <w:rsid w:val="005376E0"/>
    <w:rsid w:val="005376E5"/>
    <w:rsid w:val="00537922"/>
    <w:rsid w:val="005379FA"/>
    <w:rsid w:val="00537CB6"/>
    <w:rsid w:val="00537CD7"/>
    <w:rsid w:val="00537E2A"/>
    <w:rsid w:val="00537E7F"/>
    <w:rsid w:val="00537E8D"/>
    <w:rsid w:val="00537F50"/>
    <w:rsid w:val="00540515"/>
    <w:rsid w:val="00540732"/>
    <w:rsid w:val="00540760"/>
    <w:rsid w:val="00540ADB"/>
    <w:rsid w:val="00540B57"/>
    <w:rsid w:val="00540C82"/>
    <w:rsid w:val="005413A2"/>
    <w:rsid w:val="005413AE"/>
    <w:rsid w:val="005413CB"/>
    <w:rsid w:val="005413E9"/>
    <w:rsid w:val="00541785"/>
    <w:rsid w:val="00541946"/>
    <w:rsid w:val="00541950"/>
    <w:rsid w:val="00541E5F"/>
    <w:rsid w:val="00541FB6"/>
    <w:rsid w:val="00542170"/>
    <w:rsid w:val="00542196"/>
    <w:rsid w:val="005422F2"/>
    <w:rsid w:val="0054242E"/>
    <w:rsid w:val="00542868"/>
    <w:rsid w:val="005429E6"/>
    <w:rsid w:val="005430A1"/>
    <w:rsid w:val="0054331E"/>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8C"/>
    <w:rsid w:val="00545D56"/>
    <w:rsid w:val="00545D9D"/>
    <w:rsid w:val="00545E8B"/>
    <w:rsid w:val="005460E0"/>
    <w:rsid w:val="00546203"/>
    <w:rsid w:val="005462BB"/>
    <w:rsid w:val="0054636B"/>
    <w:rsid w:val="0054639F"/>
    <w:rsid w:val="005463BB"/>
    <w:rsid w:val="00546460"/>
    <w:rsid w:val="005466D8"/>
    <w:rsid w:val="00546CD7"/>
    <w:rsid w:val="00546F58"/>
    <w:rsid w:val="00546F75"/>
    <w:rsid w:val="00546F95"/>
    <w:rsid w:val="005472D8"/>
    <w:rsid w:val="005478F0"/>
    <w:rsid w:val="00547985"/>
    <w:rsid w:val="00547AD8"/>
    <w:rsid w:val="00547C07"/>
    <w:rsid w:val="00547D47"/>
    <w:rsid w:val="00550118"/>
    <w:rsid w:val="00550428"/>
    <w:rsid w:val="005509B8"/>
    <w:rsid w:val="00550A77"/>
    <w:rsid w:val="00550C4D"/>
    <w:rsid w:val="00550E33"/>
    <w:rsid w:val="00551032"/>
    <w:rsid w:val="005510DD"/>
    <w:rsid w:val="00551490"/>
    <w:rsid w:val="0055153F"/>
    <w:rsid w:val="0055155A"/>
    <w:rsid w:val="0055162F"/>
    <w:rsid w:val="005517C0"/>
    <w:rsid w:val="005518EF"/>
    <w:rsid w:val="00551A46"/>
    <w:rsid w:val="00551B19"/>
    <w:rsid w:val="00551C84"/>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3F80"/>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834"/>
    <w:rsid w:val="00556C3D"/>
    <w:rsid w:val="00556D3C"/>
    <w:rsid w:val="00556F05"/>
    <w:rsid w:val="00556FA2"/>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0EEB"/>
    <w:rsid w:val="00561287"/>
    <w:rsid w:val="005612B1"/>
    <w:rsid w:val="00561400"/>
    <w:rsid w:val="00561417"/>
    <w:rsid w:val="0056191A"/>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DE4"/>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DA3"/>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1"/>
    <w:rsid w:val="00576827"/>
    <w:rsid w:val="005769F0"/>
    <w:rsid w:val="00576A64"/>
    <w:rsid w:val="00576BC2"/>
    <w:rsid w:val="005771E6"/>
    <w:rsid w:val="005773FD"/>
    <w:rsid w:val="00577405"/>
    <w:rsid w:val="0057751D"/>
    <w:rsid w:val="005778CE"/>
    <w:rsid w:val="005779EE"/>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B12"/>
    <w:rsid w:val="00582DC7"/>
    <w:rsid w:val="005832F9"/>
    <w:rsid w:val="0058362A"/>
    <w:rsid w:val="005836DA"/>
    <w:rsid w:val="00583A19"/>
    <w:rsid w:val="00583A61"/>
    <w:rsid w:val="00583FDD"/>
    <w:rsid w:val="0058404A"/>
    <w:rsid w:val="005840DE"/>
    <w:rsid w:val="00584169"/>
    <w:rsid w:val="0058416D"/>
    <w:rsid w:val="00584174"/>
    <w:rsid w:val="005841B3"/>
    <w:rsid w:val="005841CC"/>
    <w:rsid w:val="005842C4"/>
    <w:rsid w:val="0058457F"/>
    <w:rsid w:val="0058463E"/>
    <w:rsid w:val="0058470B"/>
    <w:rsid w:val="005847AE"/>
    <w:rsid w:val="005849C3"/>
    <w:rsid w:val="00584B4E"/>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442"/>
    <w:rsid w:val="0059256F"/>
    <w:rsid w:val="00592A56"/>
    <w:rsid w:val="00592D3B"/>
    <w:rsid w:val="00592D92"/>
    <w:rsid w:val="00592DA6"/>
    <w:rsid w:val="00592DC7"/>
    <w:rsid w:val="00592E3A"/>
    <w:rsid w:val="00592E9C"/>
    <w:rsid w:val="00592EE3"/>
    <w:rsid w:val="0059315C"/>
    <w:rsid w:val="005933B9"/>
    <w:rsid w:val="005933EE"/>
    <w:rsid w:val="00593450"/>
    <w:rsid w:val="005935D6"/>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C9"/>
    <w:rsid w:val="005A1048"/>
    <w:rsid w:val="005A13A2"/>
    <w:rsid w:val="005A15AC"/>
    <w:rsid w:val="005A1684"/>
    <w:rsid w:val="005A1833"/>
    <w:rsid w:val="005A1986"/>
    <w:rsid w:val="005A19D0"/>
    <w:rsid w:val="005A1C8A"/>
    <w:rsid w:val="005A1D6F"/>
    <w:rsid w:val="005A1E2B"/>
    <w:rsid w:val="005A1E96"/>
    <w:rsid w:val="005A1FE1"/>
    <w:rsid w:val="005A20A5"/>
    <w:rsid w:val="005A20C1"/>
    <w:rsid w:val="005A20F9"/>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C87"/>
    <w:rsid w:val="005A5D15"/>
    <w:rsid w:val="005A5EB3"/>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6D1"/>
    <w:rsid w:val="005B1D13"/>
    <w:rsid w:val="005B1E12"/>
    <w:rsid w:val="005B23F2"/>
    <w:rsid w:val="005B2431"/>
    <w:rsid w:val="005B2473"/>
    <w:rsid w:val="005B266C"/>
    <w:rsid w:val="005B27DB"/>
    <w:rsid w:val="005B2B15"/>
    <w:rsid w:val="005B2C65"/>
    <w:rsid w:val="005B2D9D"/>
    <w:rsid w:val="005B3005"/>
    <w:rsid w:val="005B30E5"/>
    <w:rsid w:val="005B315E"/>
    <w:rsid w:val="005B3391"/>
    <w:rsid w:val="005B3526"/>
    <w:rsid w:val="005B353F"/>
    <w:rsid w:val="005B35B4"/>
    <w:rsid w:val="005B35BC"/>
    <w:rsid w:val="005B3648"/>
    <w:rsid w:val="005B3728"/>
    <w:rsid w:val="005B3888"/>
    <w:rsid w:val="005B38D7"/>
    <w:rsid w:val="005B3B4A"/>
    <w:rsid w:val="005B3B5A"/>
    <w:rsid w:val="005B3CEF"/>
    <w:rsid w:val="005B3FF8"/>
    <w:rsid w:val="005B429B"/>
    <w:rsid w:val="005B42F3"/>
    <w:rsid w:val="005B4354"/>
    <w:rsid w:val="005B4880"/>
    <w:rsid w:val="005B4B0A"/>
    <w:rsid w:val="005B4B9C"/>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30"/>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07B"/>
    <w:rsid w:val="005C21C9"/>
    <w:rsid w:val="005C2420"/>
    <w:rsid w:val="005C24C5"/>
    <w:rsid w:val="005C24D7"/>
    <w:rsid w:val="005C256A"/>
    <w:rsid w:val="005C2757"/>
    <w:rsid w:val="005C2876"/>
    <w:rsid w:val="005C291D"/>
    <w:rsid w:val="005C2C8F"/>
    <w:rsid w:val="005C2E65"/>
    <w:rsid w:val="005C2EA4"/>
    <w:rsid w:val="005C32FD"/>
    <w:rsid w:val="005C3549"/>
    <w:rsid w:val="005C36B3"/>
    <w:rsid w:val="005C3964"/>
    <w:rsid w:val="005C3A27"/>
    <w:rsid w:val="005C3B8C"/>
    <w:rsid w:val="005C412A"/>
    <w:rsid w:val="005C4197"/>
    <w:rsid w:val="005C4204"/>
    <w:rsid w:val="005C4211"/>
    <w:rsid w:val="005C42D5"/>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71CC"/>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E48"/>
    <w:rsid w:val="005D1F10"/>
    <w:rsid w:val="005D1F64"/>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414"/>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94"/>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5F7"/>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3E8"/>
    <w:rsid w:val="005E64C5"/>
    <w:rsid w:val="005E65BF"/>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AD7"/>
    <w:rsid w:val="005F1BA6"/>
    <w:rsid w:val="005F1C32"/>
    <w:rsid w:val="005F1DC5"/>
    <w:rsid w:val="005F1F3D"/>
    <w:rsid w:val="005F209E"/>
    <w:rsid w:val="005F22A5"/>
    <w:rsid w:val="005F233D"/>
    <w:rsid w:val="005F2359"/>
    <w:rsid w:val="005F2405"/>
    <w:rsid w:val="005F24E5"/>
    <w:rsid w:val="005F275D"/>
    <w:rsid w:val="005F2812"/>
    <w:rsid w:val="005F2D16"/>
    <w:rsid w:val="005F2E11"/>
    <w:rsid w:val="005F2F03"/>
    <w:rsid w:val="005F2F88"/>
    <w:rsid w:val="005F34B9"/>
    <w:rsid w:val="005F35B0"/>
    <w:rsid w:val="005F3685"/>
    <w:rsid w:val="005F37DC"/>
    <w:rsid w:val="005F3818"/>
    <w:rsid w:val="005F3D7D"/>
    <w:rsid w:val="005F3E96"/>
    <w:rsid w:val="005F4097"/>
    <w:rsid w:val="005F4126"/>
    <w:rsid w:val="005F44D4"/>
    <w:rsid w:val="005F475C"/>
    <w:rsid w:val="005F49C5"/>
    <w:rsid w:val="005F4B72"/>
    <w:rsid w:val="005F4DFE"/>
    <w:rsid w:val="005F5175"/>
    <w:rsid w:val="005F5257"/>
    <w:rsid w:val="005F5282"/>
    <w:rsid w:val="005F54E2"/>
    <w:rsid w:val="005F54FB"/>
    <w:rsid w:val="005F5503"/>
    <w:rsid w:val="005F5666"/>
    <w:rsid w:val="005F5761"/>
    <w:rsid w:val="005F57D6"/>
    <w:rsid w:val="005F58FA"/>
    <w:rsid w:val="005F5B6D"/>
    <w:rsid w:val="005F5B9F"/>
    <w:rsid w:val="005F5D78"/>
    <w:rsid w:val="005F5E70"/>
    <w:rsid w:val="005F6082"/>
    <w:rsid w:val="005F627B"/>
    <w:rsid w:val="005F63A0"/>
    <w:rsid w:val="005F646B"/>
    <w:rsid w:val="005F64AB"/>
    <w:rsid w:val="005F66BB"/>
    <w:rsid w:val="005F67B8"/>
    <w:rsid w:val="005F67EB"/>
    <w:rsid w:val="005F6BB9"/>
    <w:rsid w:val="005F6C3E"/>
    <w:rsid w:val="005F6CC3"/>
    <w:rsid w:val="005F6CFA"/>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B83"/>
    <w:rsid w:val="00600F32"/>
    <w:rsid w:val="006010F3"/>
    <w:rsid w:val="0060110A"/>
    <w:rsid w:val="006013B2"/>
    <w:rsid w:val="006013F2"/>
    <w:rsid w:val="006017A7"/>
    <w:rsid w:val="006018A2"/>
    <w:rsid w:val="006019D2"/>
    <w:rsid w:val="00601CA7"/>
    <w:rsid w:val="00601D73"/>
    <w:rsid w:val="00601DD0"/>
    <w:rsid w:val="00601FA7"/>
    <w:rsid w:val="00602061"/>
    <w:rsid w:val="006028D4"/>
    <w:rsid w:val="00602C75"/>
    <w:rsid w:val="00602CDB"/>
    <w:rsid w:val="00602DDE"/>
    <w:rsid w:val="00602F30"/>
    <w:rsid w:val="0060308A"/>
    <w:rsid w:val="0060313A"/>
    <w:rsid w:val="00603688"/>
    <w:rsid w:val="006036FB"/>
    <w:rsid w:val="00603E75"/>
    <w:rsid w:val="00603F43"/>
    <w:rsid w:val="0060434F"/>
    <w:rsid w:val="006045ED"/>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62A"/>
    <w:rsid w:val="00606718"/>
    <w:rsid w:val="006069B7"/>
    <w:rsid w:val="00606B4B"/>
    <w:rsid w:val="00606B73"/>
    <w:rsid w:val="00606BA0"/>
    <w:rsid w:val="00606F37"/>
    <w:rsid w:val="006071F2"/>
    <w:rsid w:val="006072D9"/>
    <w:rsid w:val="0060755C"/>
    <w:rsid w:val="00607571"/>
    <w:rsid w:val="00607664"/>
    <w:rsid w:val="006076F7"/>
    <w:rsid w:val="0060778B"/>
    <w:rsid w:val="0060799F"/>
    <w:rsid w:val="00607AAF"/>
    <w:rsid w:val="00607AF4"/>
    <w:rsid w:val="00607BBC"/>
    <w:rsid w:val="00607BFF"/>
    <w:rsid w:val="00607CFF"/>
    <w:rsid w:val="00607FD9"/>
    <w:rsid w:val="0061020E"/>
    <w:rsid w:val="00610260"/>
    <w:rsid w:val="006104F7"/>
    <w:rsid w:val="00610536"/>
    <w:rsid w:val="006105DC"/>
    <w:rsid w:val="00610747"/>
    <w:rsid w:val="00610D14"/>
    <w:rsid w:val="00610E7D"/>
    <w:rsid w:val="0061110D"/>
    <w:rsid w:val="006113FE"/>
    <w:rsid w:val="00611515"/>
    <w:rsid w:val="00611730"/>
    <w:rsid w:val="00611900"/>
    <w:rsid w:val="00611A1B"/>
    <w:rsid w:val="00612053"/>
    <w:rsid w:val="0061206B"/>
    <w:rsid w:val="0061233A"/>
    <w:rsid w:val="006126FF"/>
    <w:rsid w:val="0061276A"/>
    <w:rsid w:val="00612ABF"/>
    <w:rsid w:val="00612C0F"/>
    <w:rsid w:val="00612D15"/>
    <w:rsid w:val="00612F1C"/>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A05"/>
    <w:rsid w:val="00614D06"/>
    <w:rsid w:val="00614F8C"/>
    <w:rsid w:val="00615009"/>
    <w:rsid w:val="00615102"/>
    <w:rsid w:val="0061531F"/>
    <w:rsid w:val="0061538C"/>
    <w:rsid w:val="00615A9A"/>
    <w:rsid w:val="00615F11"/>
    <w:rsid w:val="00615F28"/>
    <w:rsid w:val="00615FBB"/>
    <w:rsid w:val="00615FCC"/>
    <w:rsid w:val="0061601D"/>
    <w:rsid w:val="006165E6"/>
    <w:rsid w:val="0061684A"/>
    <w:rsid w:val="00616949"/>
    <w:rsid w:val="00616AE2"/>
    <w:rsid w:val="00616CAB"/>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10"/>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200F"/>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4C"/>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0"/>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D00"/>
    <w:rsid w:val="00636470"/>
    <w:rsid w:val="006365B6"/>
    <w:rsid w:val="006369B2"/>
    <w:rsid w:val="00636BFC"/>
    <w:rsid w:val="00636C05"/>
    <w:rsid w:val="00637038"/>
    <w:rsid w:val="00637092"/>
    <w:rsid w:val="0063715E"/>
    <w:rsid w:val="00637251"/>
    <w:rsid w:val="0063746C"/>
    <w:rsid w:val="006374E0"/>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79"/>
    <w:rsid w:val="006453B4"/>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2F0"/>
    <w:rsid w:val="00653314"/>
    <w:rsid w:val="0065331D"/>
    <w:rsid w:val="006535E8"/>
    <w:rsid w:val="00653A9C"/>
    <w:rsid w:val="00653D73"/>
    <w:rsid w:val="00654054"/>
    <w:rsid w:val="00654139"/>
    <w:rsid w:val="00654538"/>
    <w:rsid w:val="006545F1"/>
    <w:rsid w:val="00654640"/>
    <w:rsid w:val="006546F5"/>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B2A"/>
    <w:rsid w:val="00655E62"/>
    <w:rsid w:val="00655E98"/>
    <w:rsid w:val="00655FCD"/>
    <w:rsid w:val="006561B8"/>
    <w:rsid w:val="00656374"/>
    <w:rsid w:val="006563F0"/>
    <w:rsid w:val="00656553"/>
    <w:rsid w:val="006565B8"/>
    <w:rsid w:val="00656658"/>
    <w:rsid w:val="006566C0"/>
    <w:rsid w:val="00656797"/>
    <w:rsid w:val="006568B2"/>
    <w:rsid w:val="00656B25"/>
    <w:rsid w:val="00656B64"/>
    <w:rsid w:val="00656CC6"/>
    <w:rsid w:val="00656EC5"/>
    <w:rsid w:val="00656FEA"/>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33"/>
    <w:rsid w:val="00663B7D"/>
    <w:rsid w:val="00663BC6"/>
    <w:rsid w:val="00663E5D"/>
    <w:rsid w:val="00663FA5"/>
    <w:rsid w:val="00664159"/>
    <w:rsid w:val="00664219"/>
    <w:rsid w:val="00664232"/>
    <w:rsid w:val="006649C2"/>
    <w:rsid w:val="00664C68"/>
    <w:rsid w:val="00664EC1"/>
    <w:rsid w:val="0066507F"/>
    <w:rsid w:val="00665355"/>
    <w:rsid w:val="00665452"/>
    <w:rsid w:val="0066554A"/>
    <w:rsid w:val="006655B2"/>
    <w:rsid w:val="006658B8"/>
    <w:rsid w:val="006658FB"/>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CD7"/>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6DA"/>
    <w:rsid w:val="006737CB"/>
    <w:rsid w:val="0067384B"/>
    <w:rsid w:val="00673966"/>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300"/>
    <w:rsid w:val="00675457"/>
    <w:rsid w:val="006755BF"/>
    <w:rsid w:val="00675636"/>
    <w:rsid w:val="00675798"/>
    <w:rsid w:val="00675A0C"/>
    <w:rsid w:val="00675AAE"/>
    <w:rsid w:val="00675FD0"/>
    <w:rsid w:val="00676081"/>
    <w:rsid w:val="00676273"/>
    <w:rsid w:val="006763E9"/>
    <w:rsid w:val="00676452"/>
    <w:rsid w:val="006765D8"/>
    <w:rsid w:val="006768BD"/>
    <w:rsid w:val="00676B87"/>
    <w:rsid w:val="00676F5A"/>
    <w:rsid w:val="00677364"/>
    <w:rsid w:val="00677397"/>
    <w:rsid w:val="006774CB"/>
    <w:rsid w:val="00677558"/>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E3"/>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D8E"/>
    <w:rsid w:val="00692670"/>
    <w:rsid w:val="0069269E"/>
    <w:rsid w:val="006926FB"/>
    <w:rsid w:val="00692AC5"/>
    <w:rsid w:val="00692C43"/>
    <w:rsid w:val="00692CC4"/>
    <w:rsid w:val="00692EA6"/>
    <w:rsid w:val="00693322"/>
    <w:rsid w:val="00693571"/>
    <w:rsid w:val="006936C8"/>
    <w:rsid w:val="00693917"/>
    <w:rsid w:val="006939D3"/>
    <w:rsid w:val="00693A29"/>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E9A"/>
    <w:rsid w:val="00695FB3"/>
    <w:rsid w:val="00695FEF"/>
    <w:rsid w:val="0069603C"/>
    <w:rsid w:val="006960A8"/>
    <w:rsid w:val="0069667F"/>
    <w:rsid w:val="006966B6"/>
    <w:rsid w:val="0069696B"/>
    <w:rsid w:val="00696A28"/>
    <w:rsid w:val="00696F29"/>
    <w:rsid w:val="00696FC3"/>
    <w:rsid w:val="00697187"/>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6E2"/>
    <w:rsid w:val="006A679A"/>
    <w:rsid w:val="006A6900"/>
    <w:rsid w:val="006A6A1B"/>
    <w:rsid w:val="006A6A67"/>
    <w:rsid w:val="006A6DF9"/>
    <w:rsid w:val="006A6EB8"/>
    <w:rsid w:val="006A6FFE"/>
    <w:rsid w:val="006A709C"/>
    <w:rsid w:val="006A735D"/>
    <w:rsid w:val="006A780B"/>
    <w:rsid w:val="006A791A"/>
    <w:rsid w:val="006A79FD"/>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CF6"/>
    <w:rsid w:val="006B1F91"/>
    <w:rsid w:val="006B2018"/>
    <w:rsid w:val="006B20F6"/>
    <w:rsid w:val="006B218E"/>
    <w:rsid w:val="006B2245"/>
    <w:rsid w:val="006B2379"/>
    <w:rsid w:val="006B23FF"/>
    <w:rsid w:val="006B24A2"/>
    <w:rsid w:val="006B2620"/>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26B"/>
    <w:rsid w:val="006B4556"/>
    <w:rsid w:val="006B4759"/>
    <w:rsid w:val="006B4BC5"/>
    <w:rsid w:val="006B4CD1"/>
    <w:rsid w:val="006B4DD5"/>
    <w:rsid w:val="006B4E15"/>
    <w:rsid w:val="006B4FB8"/>
    <w:rsid w:val="006B4FEC"/>
    <w:rsid w:val="006B51FF"/>
    <w:rsid w:val="006B5285"/>
    <w:rsid w:val="006B5447"/>
    <w:rsid w:val="006B5608"/>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1D0"/>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456"/>
    <w:rsid w:val="006C35E1"/>
    <w:rsid w:val="006C3769"/>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34"/>
    <w:rsid w:val="006C5297"/>
    <w:rsid w:val="006C53D9"/>
    <w:rsid w:val="006C564C"/>
    <w:rsid w:val="006C5851"/>
    <w:rsid w:val="006C58E5"/>
    <w:rsid w:val="006C5D10"/>
    <w:rsid w:val="006C5DF1"/>
    <w:rsid w:val="006C5EAD"/>
    <w:rsid w:val="006C5FD5"/>
    <w:rsid w:val="006C626A"/>
    <w:rsid w:val="006C6280"/>
    <w:rsid w:val="006C64BC"/>
    <w:rsid w:val="006C64DF"/>
    <w:rsid w:val="006C659F"/>
    <w:rsid w:val="006C6812"/>
    <w:rsid w:val="006C6AFA"/>
    <w:rsid w:val="006C6B39"/>
    <w:rsid w:val="006C6E7A"/>
    <w:rsid w:val="006C706A"/>
    <w:rsid w:val="006C712F"/>
    <w:rsid w:val="006C763F"/>
    <w:rsid w:val="006C7728"/>
    <w:rsid w:val="006C7959"/>
    <w:rsid w:val="006C7B74"/>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23"/>
    <w:rsid w:val="006D3331"/>
    <w:rsid w:val="006D3352"/>
    <w:rsid w:val="006D3359"/>
    <w:rsid w:val="006D3407"/>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0A8"/>
    <w:rsid w:val="006D5213"/>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28B"/>
    <w:rsid w:val="006E1581"/>
    <w:rsid w:val="006E1BAB"/>
    <w:rsid w:val="006E1C8E"/>
    <w:rsid w:val="006E201D"/>
    <w:rsid w:val="006E2030"/>
    <w:rsid w:val="006E206D"/>
    <w:rsid w:val="006E20B1"/>
    <w:rsid w:val="006E20F4"/>
    <w:rsid w:val="006E2258"/>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511B"/>
    <w:rsid w:val="006E52D0"/>
    <w:rsid w:val="006E5530"/>
    <w:rsid w:val="006E564C"/>
    <w:rsid w:val="006E57DA"/>
    <w:rsid w:val="006E5A41"/>
    <w:rsid w:val="006E5AEC"/>
    <w:rsid w:val="006E5FB5"/>
    <w:rsid w:val="006E641A"/>
    <w:rsid w:val="006E6611"/>
    <w:rsid w:val="006E6870"/>
    <w:rsid w:val="006E6894"/>
    <w:rsid w:val="006E6987"/>
    <w:rsid w:val="006E6A62"/>
    <w:rsid w:val="006E6DC2"/>
    <w:rsid w:val="006E6DD6"/>
    <w:rsid w:val="006E6E82"/>
    <w:rsid w:val="006E7116"/>
    <w:rsid w:val="006E7174"/>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365"/>
    <w:rsid w:val="006F5488"/>
    <w:rsid w:val="006F54D2"/>
    <w:rsid w:val="006F54DE"/>
    <w:rsid w:val="006F5866"/>
    <w:rsid w:val="006F5AB0"/>
    <w:rsid w:val="006F5C5F"/>
    <w:rsid w:val="006F5C92"/>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5C5"/>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274"/>
    <w:rsid w:val="007032CE"/>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22"/>
    <w:rsid w:val="007073D0"/>
    <w:rsid w:val="00707406"/>
    <w:rsid w:val="0070741E"/>
    <w:rsid w:val="00707442"/>
    <w:rsid w:val="00707576"/>
    <w:rsid w:val="007076B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A27"/>
    <w:rsid w:val="00710B0A"/>
    <w:rsid w:val="00710B22"/>
    <w:rsid w:val="00710E74"/>
    <w:rsid w:val="00710E76"/>
    <w:rsid w:val="007111E3"/>
    <w:rsid w:val="007111F3"/>
    <w:rsid w:val="0071137D"/>
    <w:rsid w:val="00711455"/>
    <w:rsid w:val="00711497"/>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9B9"/>
    <w:rsid w:val="00715AA3"/>
    <w:rsid w:val="00715AA8"/>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821"/>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84"/>
    <w:rsid w:val="00721595"/>
    <w:rsid w:val="007217CF"/>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9E7"/>
    <w:rsid w:val="00723ABE"/>
    <w:rsid w:val="00723BE9"/>
    <w:rsid w:val="00723FB5"/>
    <w:rsid w:val="00723FD4"/>
    <w:rsid w:val="0072403F"/>
    <w:rsid w:val="00724225"/>
    <w:rsid w:val="00724275"/>
    <w:rsid w:val="007243C4"/>
    <w:rsid w:val="007244CE"/>
    <w:rsid w:val="007248E2"/>
    <w:rsid w:val="00724EDE"/>
    <w:rsid w:val="00724F64"/>
    <w:rsid w:val="00724F69"/>
    <w:rsid w:val="00725159"/>
    <w:rsid w:val="0072517E"/>
    <w:rsid w:val="007252F6"/>
    <w:rsid w:val="007253D7"/>
    <w:rsid w:val="00725705"/>
    <w:rsid w:val="00725711"/>
    <w:rsid w:val="00725908"/>
    <w:rsid w:val="00725982"/>
    <w:rsid w:val="00725A9B"/>
    <w:rsid w:val="00725B56"/>
    <w:rsid w:val="00725D0D"/>
    <w:rsid w:val="00725E72"/>
    <w:rsid w:val="00726048"/>
    <w:rsid w:val="007260AC"/>
    <w:rsid w:val="00726172"/>
    <w:rsid w:val="0072657B"/>
    <w:rsid w:val="00726636"/>
    <w:rsid w:val="0072677F"/>
    <w:rsid w:val="00726936"/>
    <w:rsid w:val="00726DAA"/>
    <w:rsid w:val="00726E31"/>
    <w:rsid w:val="00727294"/>
    <w:rsid w:val="007272B1"/>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8BB"/>
    <w:rsid w:val="00733AFC"/>
    <w:rsid w:val="00733DB0"/>
    <w:rsid w:val="00733E21"/>
    <w:rsid w:val="00733E5D"/>
    <w:rsid w:val="00733EA4"/>
    <w:rsid w:val="00733F7A"/>
    <w:rsid w:val="007341EA"/>
    <w:rsid w:val="00734456"/>
    <w:rsid w:val="007344EB"/>
    <w:rsid w:val="007345BC"/>
    <w:rsid w:val="0073499F"/>
    <w:rsid w:val="00734A62"/>
    <w:rsid w:val="00734D34"/>
    <w:rsid w:val="00734DDB"/>
    <w:rsid w:val="00734FC2"/>
    <w:rsid w:val="0073570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4010A"/>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07"/>
    <w:rsid w:val="00742E74"/>
    <w:rsid w:val="00743030"/>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533"/>
    <w:rsid w:val="00744635"/>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AFD"/>
    <w:rsid w:val="00745C6F"/>
    <w:rsid w:val="00745CF1"/>
    <w:rsid w:val="00745E56"/>
    <w:rsid w:val="00746046"/>
    <w:rsid w:val="007460E9"/>
    <w:rsid w:val="00746123"/>
    <w:rsid w:val="00746183"/>
    <w:rsid w:val="00746370"/>
    <w:rsid w:val="00746599"/>
    <w:rsid w:val="0074688D"/>
    <w:rsid w:val="007469CB"/>
    <w:rsid w:val="00746A01"/>
    <w:rsid w:val="00746A24"/>
    <w:rsid w:val="00746BD7"/>
    <w:rsid w:val="00746DE9"/>
    <w:rsid w:val="00746FAF"/>
    <w:rsid w:val="00746FB2"/>
    <w:rsid w:val="00747046"/>
    <w:rsid w:val="0074721F"/>
    <w:rsid w:val="007472D5"/>
    <w:rsid w:val="00747D7C"/>
    <w:rsid w:val="00747E30"/>
    <w:rsid w:val="00747EC8"/>
    <w:rsid w:val="00750308"/>
    <w:rsid w:val="00750374"/>
    <w:rsid w:val="00750408"/>
    <w:rsid w:val="0075067B"/>
    <w:rsid w:val="0075073C"/>
    <w:rsid w:val="0075090B"/>
    <w:rsid w:val="00750A50"/>
    <w:rsid w:val="00750ABA"/>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32B"/>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77E"/>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32"/>
    <w:rsid w:val="00760FCC"/>
    <w:rsid w:val="007616F9"/>
    <w:rsid w:val="00761925"/>
    <w:rsid w:val="00761B87"/>
    <w:rsid w:val="00761C1D"/>
    <w:rsid w:val="00761D14"/>
    <w:rsid w:val="00761F1E"/>
    <w:rsid w:val="00761FFE"/>
    <w:rsid w:val="00762369"/>
    <w:rsid w:val="007624C9"/>
    <w:rsid w:val="007628CE"/>
    <w:rsid w:val="0076291D"/>
    <w:rsid w:val="00762A11"/>
    <w:rsid w:val="00762C1B"/>
    <w:rsid w:val="00762CDC"/>
    <w:rsid w:val="00762D47"/>
    <w:rsid w:val="00762E92"/>
    <w:rsid w:val="00762EEF"/>
    <w:rsid w:val="00762F13"/>
    <w:rsid w:val="0076304B"/>
    <w:rsid w:val="00763176"/>
    <w:rsid w:val="00763217"/>
    <w:rsid w:val="0076329D"/>
    <w:rsid w:val="00763302"/>
    <w:rsid w:val="0076335D"/>
    <w:rsid w:val="007639CF"/>
    <w:rsid w:val="00763A92"/>
    <w:rsid w:val="00763C29"/>
    <w:rsid w:val="00763DB6"/>
    <w:rsid w:val="00763E76"/>
    <w:rsid w:val="00763FA9"/>
    <w:rsid w:val="0076400C"/>
    <w:rsid w:val="00764188"/>
    <w:rsid w:val="007643D1"/>
    <w:rsid w:val="0076440D"/>
    <w:rsid w:val="0076445F"/>
    <w:rsid w:val="007645BC"/>
    <w:rsid w:val="007648B0"/>
    <w:rsid w:val="00764D46"/>
    <w:rsid w:val="00764DEF"/>
    <w:rsid w:val="00764E1B"/>
    <w:rsid w:val="00764FF5"/>
    <w:rsid w:val="00765201"/>
    <w:rsid w:val="007653BA"/>
    <w:rsid w:val="00765479"/>
    <w:rsid w:val="0076582D"/>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932"/>
    <w:rsid w:val="00771A91"/>
    <w:rsid w:val="00771A94"/>
    <w:rsid w:val="00771B82"/>
    <w:rsid w:val="00771CA6"/>
    <w:rsid w:val="00771CE2"/>
    <w:rsid w:val="00771EFF"/>
    <w:rsid w:val="0077203D"/>
    <w:rsid w:val="007720E5"/>
    <w:rsid w:val="00772162"/>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A2C"/>
    <w:rsid w:val="00773CE7"/>
    <w:rsid w:val="00773F6B"/>
    <w:rsid w:val="00773FE5"/>
    <w:rsid w:val="00774054"/>
    <w:rsid w:val="0077415B"/>
    <w:rsid w:val="007741BA"/>
    <w:rsid w:val="00774460"/>
    <w:rsid w:val="0077448E"/>
    <w:rsid w:val="007744A2"/>
    <w:rsid w:val="007745C5"/>
    <w:rsid w:val="007749DC"/>
    <w:rsid w:val="00774C6E"/>
    <w:rsid w:val="00775060"/>
    <w:rsid w:val="00775078"/>
    <w:rsid w:val="007751C9"/>
    <w:rsid w:val="00775289"/>
    <w:rsid w:val="0077551A"/>
    <w:rsid w:val="00775617"/>
    <w:rsid w:val="00775865"/>
    <w:rsid w:val="00775AE6"/>
    <w:rsid w:val="00775B26"/>
    <w:rsid w:val="00775D56"/>
    <w:rsid w:val="00775E38"/>
    <w:rsid w:val="00776554"/>
    <w:rsid w:val="0077660A"/>
    <w:rsid w:val="0077662B"/>
    <w:rsid w:val="00776859"/>
    <w:rsid w:val="007769BA"/>
    <w:rsid w:val="00776AE0"/>
    <w:rsid w:val="00776C1C"/>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09"/>
    <w:rsid w:val="007807D0"/>
    <w:rsid w:val="00780879"/>
    <w:rsid w:val="00780DF9"/>
    <w:rsid w:val="00781044"/>
    <w:rsid w:val="00781077"/>
    <w:rsid w:val="00781086"/>
    <w:rsid w:val="007810BD"/>
    <w:rsid w:val="0078111D"/>
    <w:rsid w:val="00781196"/>
    <w:rsid w:val="0078142C"/>
    <w:rsid w:val="00781609"/>
    <w:rsid w:val="00781675"/>
    <w:rsid w:val="00781815"/>
    <w:rsid w:val="00781A22"/>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24"/>
    <w:rsid w:val="00784A12"/>
    <w:rsid w:val="00784AEC"/>
    <w:rsid w:val="00784B10"/>
    <w:rsid w:val="00784B52"/>
    <w:rsid w:val="00784B83"/>
    <w:rsid w:val="00784BCE"/>
    <w:rsid w:val="00784C1D"/>
    <w:rsid w:val="00784C27"/>
    <w:rsid w:val="00784CB5"/>
    <w:rsid w:val="00784E1E"/>
    <w:rsid w:val="00784EBC"/>
    <w:rsid w:val="00784ED9"/>
    <w:rsid w:val="00784F8D"/>
    <w:rsid w:val="0078508E"/>
    <w:rsid w:val="00785387"/>
    <w:rsid w:val="0078577B"/>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7DE"/>
    <w:rsid w:val="007878D9"/>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1D"/>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18"/>
    <w:rsid w:val="007972CC"/>
    <w:rsid w:val="007972FF"/>
    <w:rsid w:val="00797398"/>
    <w:rsid w:val="007974EE"/>
    <w:rsid w:val="0079753C"/>
    <w:rsid w:val="00797570"/>
    <w:rsid w:val="007977FA"/>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82"/>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4F68"/>
    <w:rsid w:val="007A5296"/>
    <w:rsid w:val="007A5523"/>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C56"/>
    <w:rsid w:val="007A6DE1"/>
    <w:rsid w:val="007A6E12"/>
    <w:rsid w:val="007A6E6F"/>
    <w:rsid w:val="007A6F00"/>
    <w:rsid w:val="007A6F17"/>
    <w:rsid w:val="007A7030"/>
    <w:rsid w:val="007A70F7"/>
    <w:rsid w:val="007A725A"/>
    <w:rsid w:val="007A72DB"/>
    <w:rsid w:val="007A739B"/>
    <w:rsid w:val="007A78E1"/>
    <w:rsid w:val="007A7991"/>
    <w:rsid w:val="007A7D04"/>
    <w:rsid w:val="007A7F42"/>
    <w:rsid w:val="007B0099"/>
    <w:rsid w:val="007B00D6"/>
    <w:rsid w:val="007B03A6"/>
    <w:rsid w:val="007B03DD"/>
    <w:rsid w:val="007B046F"/>
    <w:rsid w:val="007B0940"/>
    <w:rsid w:val="007B099F"/>
    <w:rsid w:val="007B10EC"/>
    <w:rsid w:val="007B129F"/>
    <w:rsid w:val="007B12E9"/>
    <w:rsid w:val="007B135F"/>
    <w:rsid w:val="007B15BC"/>
    <w:rsid w:val="007B165F"/>
    <w:rsid w:val="007B1B51"/>
    <w:rsid w:val="007B1CA3"/>
    <w:rsid w:val="007B1D1F"/>
    <w:rsid w:val="007B2084"/>
    <w:rsid w:val="007B22BD"/>
    <w:rsid w:val="007B25F3"/>
    <w:rsid w:val="007B28CC"/>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EE3"/>
    <w:rsid w:val="007B60E8"/>
    <w:rsid w:val="007B6237"/>
    <w:rsid w:val="007B6859"/>
    <w:rsid w:val="007B6886"/>
    <w:rsid w:val="007B6AEF"/>
    <w:rsid w:val="007B6CBE"/>
    <w:rsid w:val="007B6E22"/>
    <w:rsid w:val="007B7040"/>
    <w:rsid w:val="007B715A"/>
    <w:rsid w:val="007B726F"/>
    <w:rsid w:val="007B7310"/>
    <w:rsid w:val="007B73AB"/>
    <w:rsid w:val="007B7459"/>
    <w:rsid w:val="007B74F5"/>
    <w:rsid w:val="007B75D3"/>
    <w:rsid w:val="007B75FE"/>
    <w:rsid w:val="007B76EF"/>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2D"/>
    <w:rsid w:val="007C40EE"/>
    <w:rsid w:val="007C4142"/>
    <w:rsid w:val="007C4400"/>
    <w:rsid w:val="007C44F4"/>
    <w:rsid w:val="007C44F5"/>
    <w:rsid w:val="007C46D9"/>
    <w:rsid w:val="007C47BE"/>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E7"/>
    <w:rsid w:val="007C7EAA"/>
    <w:rsid w:val="007C7F86"/>
    <w:rsid w:val="007D01DE"/>
    <w:rsid w:val="007D0352"/>
    <w:rsid w:val="007D0550"/>
    <w:rsid w:val="007D060E"/>
    <w:rsid w:val="007D0714"/>
    <w:rsid w:val="007D0836"/>
    <w:rsid w:val="007D09C9"/>
    <w:rsid w:val="007D0B90"/>
    <w:rsid w:val="007D0D12"/>
    <w:rsid w:val="007D0F2C"/>
    <w:rsid w:val="007D12D0"/>
    <w:rsid w:val="007D1388"/>
    <w:rsid w:val="007D13B9"/>
    <w:rsid w:val="007D142B"/>
    <w:rsid w:val="007D1620"/>
    <w:rsid w:val="007D187F"/>
    <w:rsid w:val="007D18FD"/>
    <w:rsid w:val="007D19CF"/>
    <w:rsid w:val="007D1EA3"/>
    <w:rsid w:val="007D2074"/>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CA1"/>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4BC"/>
    <w:rsid w:val="007E157F"/>
    <w:rsid w:val="007E1628"/>
    <w:rsid w:val="007E1BB6"/>
    <w:rsid w:val="007E1D1D"/>
    <w:rsid w:val="007E1D63"/>
    <w:rsid w:val="007E1D80"/>
    <w:rsid w:val="007E1DAC"/>
    <w:rsid w:val="007E1FA6"/>
    <w:rsid w:val="007E1FFF"/>
    <w:rsid w:val="007E20AB"/>
    <w:rsid w:val="007E20CC"/>
    <w:rsid w:val="007E2322"/>
    <w:rsid w:val="007E23EB"/>
    <w:rsid w:val="007E2456"/>
    <w:rsid w:val="007E28B5"/>
    <w:rsid w:val="007E2D2A"/>
    <w:rsid w:val="007E2D63"/>
    <w:rsid w:val="007E3003"/>
    <w:rsid w:val="007E3006"/>
    <w:rsid w:val="007E3044"/>
    <w:rsid w:val="007E305A"/>
    <w:rsid w:val="007E3347"/>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A31"/>
    <w:rsid w:val="007E5B47"/>
    <w:rsid w:val="007E5CCC"/>
    <w:rsid w:val="007E5F2E"/>
    <w:rsid w:val="007E623B"/>
    <w:rsid w:val="007E6484"/>
    <w:rsid w:val="007E6587"/>
    <w:rsid w:val="007E664F"/>
    <w:rsid w:val="007E6687"/>
    <w:rsid w:val="007E69A0"/>
    <w:rsid w:val="007E6A7A"/>
    <w:rsid w:val="007E6AD2"/>
    <w:rsid w:val="007E6AFD"/>
    <w:rsid w:val="007E6CC0"/>
    <w:rsid w:val="007E6D25"/>
    <w:rsid w:val="007E7006"/>
    <w:rsid w:val="007E70B4"/>
    <w:rsid w:val="007E7176"/>
    <w:rsid w:val="007E718A"/>
    <w:rsid w:val="007E71A2"/>
    <w:rsid w:val="007E71EA"/>
    <w:rsid w:val="007E756E"/>
    <w:rsid w:val="007E76D5"/>
    <w:rsid w:val="007E77F8"/>
    <w:rsid w:val="007E7A3F"/>
    <w:rsid w:val="007E7AC3"/>
    <w:rsid w:val="007E7CF2"/>
    <w:rsid w:val="007F00C4"/>
    <w:rsid w:val="007F0324"/>
    <w:rsid w:val="007F04C6"/>
    <w:rsid w:val="007F086A"/>
    <w:rsid w:val="007F0C49"/>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46"/>
    <w:rsid w:val="007F5196"/>
    <w:rsid w:val="007F52CF"/>
    <w:rsid w:val="007F5EC6"/>
    <w:rsid w:val="007F600A"/>
    <w:rsid w:val="007F6266"/>
    <w:rsid w:val="007F6394"/>
    <w:rsid w:val="007F65B5"/>
    <w:rsid w:val="007F65C4"/>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56E"/>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978"/>
    <w:rsid w:val="00802B2D"/>
    <w:rsid w:val="00802CAF"/>
    <w:rsid w:val="00802D5A"/>
    <w:rsid w:val="00802D68"/>
    <w:rsid w:val="00802E99"/>
    <w:rsid w:val="0080317F"/>
    <w:rsid w:val="0080330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C91"/>
    <w:rsid w:val="00804E2C"/>
    <w:rsid w:val="00805090"/>
    <w:rsid w:val="00805308"/>
    <w:rsid w:val="008053FC"/>
    <w:rsid w:val="008056CC"/>
    <w:rsid w:val="0080599D"/>
    <w:rsid w:val="00805A31"/>
    <w:rsid w:val="00805BA2"/>
    <w:rsid w:val="00805CC7"/>
    <w:rsid w:val="00805D1D"/>
    <w:rsid w:val="00805D24"/>
    <w:rsid w:val="00805DAC"/>
    <w:rsid w:val="00806182"/>
    <w:rsid w:val="00806257"/>
    <w:rsid w:val="00806359"/>
    <w:rsid w:val="0080670F"/>
    <w:rsid w:val="008067FE"/>
    <w:rsid w:val="0080690D"/>
    <w:rsid w:val="00806D24"/>
    <w:rsid w:val="00806F49"/>
    <w:rsid w:val="00806F53"/>
    <w:rsid w:val="00806F97"/>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9B5"/>
    <w:rsid w:val="00810A9C"/>
    <w:rsid w:val="00810AA0"/>
    <w:rsid w:val="00810ADB"/>
    <w:rsid w:val="00810AEE"/>
    <w:rsid w:val="00810BF7"/>
    <w:rsid w:val="00810EDB"/>
    <w:rsid w:val="00810FA8"/>
    <w:rsid w:val="0081106B"/>
    <w:rsid w:val="00811285"/>
    <w:rsid w:val="0081129B"/>
    <w:rsid w:val="00811303"/>
    <w:rsid w:val="0081132D"/>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96E"/>
    <w:rsid w:val="00813B5F"/>
    <w:rsid w:val="00813CC1"/>
    <w:rsid w:val="00813CFE"/>
    <w:rsid w:val="00813D0B"/>
    <w:rsid w:val="00814068"/>
    <w:rsid w:val="00814203"/>
    <w:rsid w:val="00814309"/>
    <w:rsid w:val="0081442E"/>
    <w:rsid w:val="00814475"/>
    <w:rsid w:val="008144DD"/>
    <w:rsid w:val="00814831"/>
    <w:rsid w:val="008149D9"/>
    <w:rsid w:val="00815074"/>
    <w:rsid w:val="00815D65"/>
    <w:rsid w:val="00815DFB"/>
    <w:rsid w:val="008161B1"/>
    <w:rsid w:val="008161B8"/>
    <w:rsid w:val="008162D4"/>
    <w:rsid w:val="0081631F"/>
    <w:rsid w:val="00816385"/>
    <w:rsid w:val="0081657B"/>
    <w:rsid w:val="0081659D"/>
    <w:rsid w:val="0081684D"/>
    <w:rsid w:val="00816D3E"/>
    <w:rsid w:val="00816D6B"/>
    <w:rsid w:val="00816F35"/>
    <w:rsid w:val="0081703F"/>
    <w:rsid w:val="00817570"/>
    <w:rsid w:val="00817655"/>
    <w:rsid w:val="00817816"/>
    <w:rsid w:val="00817BE3"/>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2EDA"/>
    <w:rsid w:val="00822F70"/>
    <w:rsid w:val="00823113"/>
    <w:rsid w:val="0082311A"/>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84B"/>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7B4"/>
    <w:rsid w:val="0082794A"/>
    <w:rsid w:val="00827A40"/>
    <w:rsid w:val="00827BCC"/>
    <w:rsid w:val="00827D0C"/>
    <w:rsid w:val="00827EE0"/>
    <w:rsid w:val="00827F35"/>
    <w:rsid w:val="008301A9"/>
    <w:rsid w:val="008302E3"/>
    <w:rsid w:val="0083058A"/>
    <w:rsid w:val="00830839"/>
    <w:rsid w:val="0083087B"/>
    <w:rsid w:val="008308CD"/>
    <w:rsid w:val="008308D5"/>
    <w:rsid w:val="00830F3E"/>
    <w:rsid w:val="00830FB1"/>
    <w:rsid w:val="00831127"/>
    <w:rsid w:val="00831172"/>
    <w:rsid w:val="008314EB"/>
    <w:rsid w:val="00831588"/>
    <w:rsid w:val="0083159B"/>
    <w:rsid w:val="00831648"/>
    <w:rsid w:val="00831A54"/>
    <w:rsid w:val="00831C79"/>
    <w:rsid w:val="00831EDE"/>
    <w:rsid w:val="00831F8F"/>
    <w:rsid w:val="00831FCB"/>
    <w:rsid w:val="00831FD1"/>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F5"/>
    <w:rsid w:val="008343B6"/>
    <w:rsid w:val="0083449D"/>
    <w:rsid w:val="008345ED"/>
    <w:rsid w:val="00834A02"/>
    <w:rsid w:val="00834ADE"/>
    <w:rsid w:val="00834BF0"/>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99"/>
    <w:rsid w:val="00835FBE"/>
    <w:rsid w:val="0083604D"/>
    <w:rsid w:val="00836477"/>
    <w:rsid w:val="00836482"/>
    <w:rsid w:val="008366FA"/>
    <w:rsid w:val="008367F7"/>
    <w:rsid w:val="00836962"/>
    <w:rsid w:val="00836B2D"/>
    <w:rsid w:val="00836BB0"/>
    <w:rsid w:val="00836C6D"/>
    <w:rsid w:val="00836C9A"/>
    <w:rsid w:val="00836FC1"/>
    <w:rsid w:val="00837173"/>
    <w:rsid w:val="0083729A"/>
    <w:rsid w:val="008372C6"/>
    <w:rsid w:val="008374A9"/>
    <w:rsid w:val="0083757B"/>
    <w:rsid w:val="0083762A"/>
    <w:rsid w:val="00837852"/>
    <w:rsid w:val="00837BCA"/>
    <w:rsid w:val="00840129"/>
    <w:rsid w:val="00840271"/>
    <w:rsid w:val="00840770"/>
    <w:rsid w:val="008408D7"/>
    <w:rsid w:val="00840BDD"/>
    <w:rsid w:val="00840C07"/>
    <w:rsid w:val="008411BA"/>
    <w:rsid w:val="008413A2"/>
    <w:rsid w:val="00841471"/>
    <w:rsid w:val="00841556"/>
    <w:rsid w:val="008418BF"/>
    <w:rsid w:val="008419C8"/>
    <w:rsid w:val="00841C55"/>
    <w:rsid w:val="00841DFF"/>
    <w:rsid w:val="00842220"/>
    <w:rsid w:val="008424A0"/>
    <w:rsid w:val="0084251D"/>
    <w:rsid w:val="00842897"/>
    <w:rsid w:val="0084296E"/>
    <w:rsid w:val="00842AC4"/>
    <w:rsid w:val="00842AF8"/>
    <w:rsid w:val="00842B2A"/>
    <w:rsid w:val="00842B9C"/>
    <w:rsid w:val="00842C1A"/>
    <w:rsid w:val="00842EDE"/>
    <w:rsid w:val="00842F2C"/>
    <w:rsid w:val="00842F65"/>
    <w:rsid w:val="00842FFB"/>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0A4"/>
    <w:rsid w:val="0084717B"/>
    <w:rsid w:val="008471EB"/>
    <w:rsid w:val="00847277"/>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1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48C"/>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650"/>
    <w:rsid w:val="008628B8"/>
    <w:rsid w:val="00862ADF"/>
    <w:rsid w:val="00862C73"/>
    <w:rsid w:val="00862D86"/>
    <w:rsid w:val="00862F4E"/>
    <w:rsid w:val="00862FC0"/>
    <w:rsid w:val="008630FD"/>
    <w:rsid w:val="00863630"/>
    <w:rsid w:val="00863708"/>
    <w:rsid w:val="0086375B"/>
    <w:rsid w:val="00863832"/>
    <w:rsid w:val="00863CD2"/>
    <w:rsid w:val="008640E6"/>
    <w:rsid w:val="00864143"/>
    <w:rsid w:val="008642AB"/>
    <w:rsid w:val="0086437C"/>
    <w:rsid w:val="008643BB"/>
    <w:rsid w:val="00864636"/>
    <w:rsid w:val="008647C5"/>
    <w:rsid w:val="008649FE"/>
    <w:rsid w:val="00864BA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046"/>
    <w:rsid w:val="008711C0"/>
    <w:rsid w:val="008712E2"/>
    <w:rsid w:val="00871346"/>
    <w:rsid w:val="008714D8"/>
    <w:rsid w:val="008717E9"/>
    <w:rsid w:val="00871821"/>
    <w:rsid w:val="008719CE"/>
    <w:rsid w:val="00871A7E"/>
    <w:rsid w:val="00871C0A"/>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3F41"/>
    <w:rsid w:val="0087429E"/>
    <w:rsid w:val="00874300"/>
    <w:rsid w:val="008743C1"/>
    <w:rsid w:val="0087479D"/>
    <w:rsid w:val="0087480F"/>
    <w:rsid w:val="00874BDF"/>
    <w:rsid w:val="00874CBD"/>
    <w:rsid w:val="00874DEE"/>
    <w:rsid w:val="00874E3E"/>
    <w:rsid w:val="00874E84"/>
    <w:rsid w:val="00874F17"/>
    <w:rsid w:val="0087532A"/>
    <w:rsid w:val="008754E5"/>
    <w:rsid w:val="0087567F"/>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34E"/>
    <w:rsid w:val="00876494"/>
    <w:rsid w:val="008766F5"/>
    <w:rsid w:val="00876724"/>
    <w:rsid w:val="00876A60"/>
    <w:rsid w:val="00876E8E"/>
    <w:rsid w:val="00876F19"/>
    <w:rsid w:val="00876FA3"/>
    <w:rsid w:val="0087711A"/>
    <w:rsid w:val="00877126"/>
    <w:rsid w:val="0087727E"/>
    <w:rsid w:val="0087786B"/>
    <w:rsid w:val="00877BB1"/>
    <w:rsid w:val="00877ED3"/>
    <w:rsid w:val="00877F64"/>
    <w:rsid w:val="00877FF3"/>
    <w:rsid w:val="00880075"/>
    <w:rsid w:val="008800DE"/>
    <w:rsid w:val="00880147"/>
    <w:rsid w:val="008802FD"/>
    <w:rsid w:val="00880311"/>
    <w:rsid w:val="008807C6"/>
    <w:rsid w:val="00880804"/>
    <w:rsid w:val="00880829"/>
    <w:rsid w:val="008808D8"/>
    <w:rsid w:val="00880AA6"/>
    <w:rsid w:val="00880D93"/>
    <w:rsid w:val="00880F17"/>
    <w:rsid w:val="00880F3A"/>
    <w:rsid w:val="00880F8B"/>
    <w:rsid w:val="00881194"/>
    <w:rsid w:val="008812A7"/>
    <w:rsid w:val="008814EB"/>
    <w:rsid w:val="0088157F"/>
    <w:rsid w:val="008816B0"/>
    <w:rsid w:val="008817DA"/>
    <w:rsid w:val="008819AC"/>
    <w:rsid w:val="00881ACD"/>
    <w:rsid w:val="00881BAB"/>
    <w:rsid w:val="00881C5C"/>
    <w:rsid w:val="00881CB4"/>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4CB"/>
    <w:rsid w:val="00883528"/>
    <w:rsid w:val="00883823"/>
    <w:rsid w:val="008838BA"/>
    <w:rsid w:val="008838F0"/>
    <w:rsid w:val="008839B4"/>
    <w:rsid w:val="00883D65"/>
    <w:rsid w:val="00884376"/>
    <w:rsid w:val="008844C7"/>
    <w:rsid w:val="00884761"/>
    <w:rsid w:val="008849C3"/>
    <w:rsid w:val="00884C48"/>
    <w:rsid w:val="00884DC3"/>
    <w:rsid w:val="00884E34"/>
    <w:rsid w:val="00884F36"/>
    <w:rsid w:val="0088508B"/>
    <w:rsid w:val="00885503"/>
    <w:rsid w:val="008856F2"/>
    <w:rsid w:val="00885B63"/>
    <w:rsid w:val="00885BD1"/>
    <w:rsid w:val="00885F4C"/>
    <w:rsid w:val="0088631C"/>
    <w:rsid w:val="0088670B"/>
    <w:rsid w:val="00886770"/>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10"/>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061"/>
    <w:rsid w:val="008A4223"/>
    <w:rsid w:val="008A4553"/>
    <w:rsid w:val="008A46DE"/>
    <w:rsid w:val="008A4A34"/>
    <w:rsid w:val="008A4AE8"/>
    <w:rsid w:val="008A4C82"/>
    <w:rsid w:val="008A4CDD"/>
    <w:rsid w:val="008A502C"/>
    <w:rsid w:val="008A513A"/>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286"/>
    <w:rsid w:val="008A748A"/>
    <w:rsid w:val="008A777C"/>
    <w:rsid w:val="008A77C5"/>
    <w:rsid w:val="008A787F"/>
    <w:rsid w:val="008A79F7"/>
    <w:rsid w:val="008A7CB1"/>
    <w:rsid w:val="008A7CB5"/>
    <w:rsid w:val="008A7ED0"/>
    <w:rsid w:val="008B0135"/>
    <w:rsid w:val="008B0208"/>
    <w:rsid w:val="008B0270"/>
    <w:rsid w:val="008B027D"/>
    <w:rsid w:val="008B0536"/>
    <w:rsid w:val="008B05D0"/>
    <w:rsid w:val="008B066E"/>
    <w:rsid w:val="008B068B"/>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6FB"/>
    <w:rsid w:val="008B4776"/>
    <w:rsid w:val="008B4A84"/>
    <w:rsid w:val="008B4C2D"/>
    <w:rsid w:val="008B4ED6"/>
    <w:rsid w:val="008B4F77"/>
    <w:rsid w:val="008B4FB2"/>
    <w:rsid w:val="008B55D3"/>
    <w:rsid w:val="008B562B"/>
    <w:rsid w:val="008B56DB"/>
    <w:rsid w:val="008B5B3F"/>
    <w:rsid w:val="008B5D3B"/>
    <w:rsid w:val="008B5DA3"/>
    <w:rsid w:val="008B5E2D"/>
    <w:rsid w:val="008B5F31"/>
    <w:rsid w:val="008B60A7"/>
    <w:rsid w:val="008B6F80"/>
    <w:rsid w:val="008B72EB"/>
    <w:rsid w:val="008B73D2"/>
    <w:rsid w:val="008B7595"/>
    <w:rsid w:val="008B772D"/>
    <w:rsid w:val="008B797B"/>
    <w:rsid w:val="008B7A19"/>
    <w:rsid w:val="008B7D36"/>
    <w:rsid w:val="008B7D86"/>
    <w:rsid w:val="008B7E27"/>
    <w:rsid w:val="008B7E34"/>
    <w:rsid w:val="008B7E97"/>
    <w:rsid w:val="008C010C"/>
    <w:rsid w:val="008C0147"/>
    <w:rsid w:val="008C0255"/>
    <w:rsid w:val="008C045A"/>
    <w:rsid w:val="008C0B4F"/>
    <w:rsid w:val="008C0C11"/>
    <w:rsid w:val="008C0EE4"/>
    <w:rsid w:val="008C0F7D"/>
    <w:rsid w:val="008C10F9"/>
    <w:rsid w:val="008C12D3"/>
    <w:rsid w:val="008C149D"/>
    <w:rsid w:val="008C14A9"/>
    <w:rsid w:val="008C1533"/>
    <w:rsid w:val="008C1724"/>
    <w:rsid w:val="008C185D"/>
    <w:rsid w:val="008C188F"/>
    <w:rsid w:val="008C19DF"/>
    <w:rsid w:val="008C1BDD"/>
    <w:rsid w:val="008C1EA3"/>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1C"/>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7"/>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B9A"/>
    <w:rsid w:val="008D60AB"/>
    <w:rsid w:val="008D689F"/>
    <w:rsid w:val="008D6BB8"/>
    <w:rsid w:val="008D6CD3"/>
    <w:rsid w:val="008D6D4C"/>
    <w:rsid w:val="008D6EA2"/>
    <w:rsid w:val="008D6F16"/>
    <w:rsid w:val="008D6F45"/>
    <w:rsid w:val="008D70A5"/>
    <w:rsid w:val="008D713F"/>
    <w:rsid w:val="008D7206"/>
    <w:rsid w:val="008D720B"/>
    <w:rsid w:val="008D7351"/>
    <w:rsid w:val="008D73A7"/>
    <w:rsid w:val="008D769D"/>
    <w:rsid w:val="008D774A"/>
    <w:rsid w:val="008D7840"/>
    <w:rsid w:val="008D7F62"/>
    <w:rsid w:val="008D7F9D"/>
    <w:rsid w:val="008E0128"/>
    <w:rsid w:val="008E028B"/>
    <w:rsid w:val="008E02D2"/>
    <w:rsid w:val="008E06F2"/>
    <w:rsid w:val="008E0911"/>
    <w:rsid w:val="008E0922"/>
    <w:rsid w:val="008E0A19"/>
    <w:rsid w:val="008E0B60"/>
    <w:rsid w:val="008E0CFD"/>
    <w:rsid w:val="008E1265"/>
    <w:rsid w:val="008E12BA"/>
    <w:rsid w:val="008E139F"/>
    <w:rsid w:val="008E1547"/>
    <w:rsid w:val="008E15EB"/>
    <w:rsid w:val="008E1644"/>
    <w:rsid w:val="008E1917"/>
    <w:rsid w:val="008E1D93"/>
    <w:rsid w:val="008E1E20"/>
    <w:rsid w:val="008E1F12"/>
    <w:rsid w:val="008E1F99"/>
    <w:rsid w:val="008E20BD"/>
    <w:rsid w:val="008E23B7"/>
    <w:rsid w:val="008E2545"/>
    <w:rsid w:val="008E2767"/>
    <w:rsid w:val="008E2CAE"/>
    <w:rsid w:val="008E2E58"/>
    <w:rsid w:val="008E31BA"/>
    <w:rsid w:val="008E3401"/>
    <w:rsid w:val="008E3483"/>
    <w:rsid w:val="008E34FA"/>
    <w:rsid w:val="008E35C9"/>
    <w:rsid w:val="008E365B"/>
    <w:rsid w:val="008E3714"/>
    <w:rsid w:val="008E3B54"/>
    <w:rsid w:val="008E3C19"/>
    <w:rsid w:val="008E3D86"/>
    <w:rsid w:val="008E3DBC"/>
    <w:rsid w:val="008E3F9B"/>
    <w:rsid w:val="008E41D4"/>
    <w:rsid w:val="008E42AA"/>
    <w:rsid w:val="008E46AB"/>
    <w:rsid w:val="008E49AE"/>
    <w:rsid w:val="008E4BC7"/>
    <w:rsid w:val="008E4BCB"/>
    <w:rsid w:val="008E4CE7"/>
    <w:rsid w:val="008E4DF1"/>
    <w:rsid w:val="008E547F"/>
    <w:rsid w:val="008E54B8"/>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72"/>
    <w:rsid w:val="008E7FE7"/>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2D4"/>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457"/>
    <w:rsid w:val="00906478"/>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27F"/>
    <w:rsid w:val="009102F2"/>
    <w:rsid w:val="009103A7"/>
    <w:rsid w:val="00910441"/>
    <w:rsid w:val="00910745"/>
    <w:rsid w:val="009107AC"/>
    <w:rsid w:val="00910810"/>
    <w:rsid w:val="00910855"/>
    <w:rsid w:val="00910D3C"/>
    <w:rsid w:val="00910DC1"/>
    <w:rsid w:val="00910DE4"/>
    <w:rsid w:val="00910F48"/>
    <w:rsid w:val="0091104D"/>
    <w:rsid w:val="009110E6"/>
    <w:rsid w:val="0091111F"/>
    <w:rsid w:val="0091130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AE"/>
    <w:rsid w:val="00915FB6"/>
    <w:rsid w:val="00916069"/>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A6D"/>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4F0"/>
    <w:rsid w:val="009215F0"/>
    <w:rsid w:val="0092166E"/>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C99"/>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CCD"/>
    <w:rsid w:val="00926E93"/>
    <w:rsid w:val="00926EFC"/>
    <w:rsid w:val="00926F68"/>
    <w:rsid w:val="0092739F"/>
    <w:rsid w:val="00927817"/>
    <w:rsid w:val="0092781F"/>
    <w:rsid w:val="00927869"/>
    <w:rsid w:val="009279D2"/>
    <w:rsid w:val="00927C73"/>
    <w:rsid w:val="00927FCC"/>
    <w:rsid w:val="00927FF6"/>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55B"/>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6B9"/>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171"/>
    <w:rsid w:val="00941312"/>
    <w:rsid w:val="009413D2"/>
    <w:rsid w:val="00941418"/>
    <w:rsid w:val="0094141A"/>
    <w:rsid w:val="00941AE7"/>
    <w:rsid w:val="00941B15"/>
    <w:rsid w:val="00941BD5"/>
    <w:rsid w:val="00941E43"/>
    <w:rsid w:val="00942112"/>
    <w:rsid w:val="009421C5"/>
    <w:rsid w:val="009421F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3F9A"/>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71"/>
    <w:rsid w:val="009461A1"/>
    <w:rsid w:val="009461DB"/>
    <w:rsid w:val="009462EA"/>
    <w:rsid w:val="00946633"/>
    <w:rsid w:val="009468D0"/>
    <w:rsid w:val="00946AD3"/>
    <w:rsid w:val="00946DE3"/>
    <w:rsid w:val="00947187"/>
    <w:rsid w:val="00947608"/>
    <w:rsid w:val="00947652"/>
    <w:rsid w:val="009477F5"/>
    <w:rsid w:val="00947993"/>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4FC"/>
    <w:rsid w:val="0095197B"/>
    <w:rsid w:val="00951BF3"/>
    <w:rsid w:val="00951C70"/>
    <w:rsid w:val="00951F15"/>
    <w:rsid w:val="00951F1D"/>
    <w:rsid w:val="00952208"/>
    <w:rsid w:val="00952298"/>
    <w:rsid w:val="009524E7"/>
    <w:rsid w:val="009525E0"/>
    <w:rsid w:val="0095265C"/>
    <w:rsid w:val="009529B1"/>
    <w:rsid w:val="00952C0B"/>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4A"/>
    <w:rsid w:val="00954B8C"/>
    <w:rsid w:val="00954B9C"/>
    <w:rsid w:val="00954CC4"/>
    <w:rsid w:val="00954F05"/>
    <w:rsid w:val="00954FC4"/>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8E"/>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1B"/>
    <w:rsid w:val="00963529"/>
    <w:rsid w:val="00963716"/>
    <w:rsid w:val="00963769"/>
    <w:rsid w:val="00963803"/>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A06"/>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613"/>
    <w:rsid w:val="00967981"/>
    <w:rsid w:val="009679EF"/>
    <w:rsid w:val="00967BB9"/>
    <w:rsid w:val="00967DA1"/>
    <w:rsid w:val="00967DED"/>
    <w:rsid w:val="009700A3"/>
    <w:rsid w:val="00970166"/>
    <w:rsid w:val="009701C9"/>
    <w:rsid w:val="009702D7"/>
    <w:rsid w:val="00970409"/>
    <w:rsid w:val="0097058D"/>
    <w:rsid w:val="00970612"/>
    <w:rsid w:val="0097067E"/>
    <w:rsid w:val="009706E4"/>
    <w:rsid w:val="0097098A"/>
    <w:rsid w:val="00970A18"/>
    <w:rsid w:val="00970CF6"/>
    <w:rsid w:val="00970D5F"/>
    <w:rsid w:val="00970D8D"/>
    <w:rsid w:val="00970E0A"/>
    <w:rsid w:val="00970E46"/>
    <w:rsid w:val="00970E75"/>
    <w:rsid w:val="00971030"/>
    <w:rsid w:val="009710F0"/>
    <w:rsid w:val="00971207"/>
    <w:rsid w:val="00971225"/>
    <w:rsid w:val="00971233"/>
    <w:rsid w:val="0097131A"/>
    <w:rsid w:val="0097132A"/>
    <w:rsid w:val="009714EA"/>
    <w:rsid w:val="0097171A"/>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5CA"/>
    <w:rsid w:val="00973649"/>
    <w:rsid w:val="00973676"/>
    <w:rsid w:val="00973692"/>
    <w:rsid w:val="00973784"/>
    <w:rsid w:val="009737A3"/>
    <w:rsid w:val="009739C5"/>
    <w:rsid w:val="00973CDD"/>
    <w:rsid w:val="00973D5F"/>
    <w:rsid w:val="00973EBA"/>
    <w:rsid w:val="00973F34"/>
    <w:rsid w:val="00973F60"/>
    <w:rsid w:val="00974116"/>
    <w:rsid w:val="0097413E"/>
    <w:rsid w:val="009742F2"/>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E4B"/>
    <w:rsid w:val="00980E90"/>
    <w:rsid w:val="00980FC1"/>
    <w:rsid w:val="0098102F"/>
    <w:rsid w:val="009810DE"/>
    <w:rsid w:val="0098127C"/>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806"/>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39"/>
    <w:rsid w:val="0099654D"/>
    <w:rsid w:val="00996C31"/>
    <w:rsid w:val="00996E0A"/>
    <w:rsid w:val="00996ECF"/>
    <w:rsid w:val="00996FB1"/>
    <w:rsid w:val="00997304"/>
    <w:rsid w:val="009973C9"/>
    <w:rsid w:val="009974D8"/>
    <w:rsid w:val="0099751D"/>
    <w:rsid w:val="00997633"/>
    <w:rsid w:val="00997674"/>
    <w:rsid w:val="00997699"/>
    <w:rsid w:val="009977C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75D"/>
    <w:rsid w:val="009A09DC"/>
    <w:rsid w:val="009A0B90"/>
    <w:rsid w:val="009A0C72"/>
    <w:rsid w:val="009A0CF7"/>
    <w:rsid w:val="009A0D75"/>
    <w:rsid w:val="009A0DCF"/>
    <w:rsid w:val="009A15AC"/>
    <w:rsid w:val="009A1981"/>
    <w:rsid w:val="009A19BF"/>
    <w:rsid w:val="009A1B33"/>
    <w:rsid w:val="009A1E20"/>
    <w:rsid w:val="009A1E49"/>
    <w:rsid w:val="009A1F17"/>
    <w:rsid w:val="009A211D"/>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24"/>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526"/>
    <w:rsid w:val="009A557F"/>
    <w:rsid w:val="009A55D1"/>
    <w:rsid w:val="009A57C3"/>
    <w:rsid w:val="009A5A32"/>
    <w:rsid w:val="009A5A96"/>
    <w:rsid w:val="009A5B37"/>
    <w:rsid w:val="009A5D36"/>
    <w:rsid w:val="009A5DD1"/>
    <w:rsid w:val="009A5EBB"/>
    <w:rsid w:val="009A6008"/>
    <w:rsid w:val="009A6017"/>
    <w:rsid w:val="009A601A"/>
    <w:rsid w:val="009A610C"/>
    <w:rsid w:val="009A6542"/>
    <w:rsid w:val="009A65E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62F"/>
    <w:rsid w:val="009B16B1"/>
    <w:rsid w:val="009B1883"/>
    <w:rsid w:val="009B1F6F"/>
    <w:rsid w:val="009B1FB9"/>
    <w:rsid w:val="009B1FDE"/>
    <w:rsid w:val="009B20EF"/>
    <w:rsid w:val="009B2106"/>
    <w:rsid w:val="009B21BA"/>
    <w:rsid w:val="009B22B0"/>
    <w:rsid w:val="009B250C"/>
    <w:rsid w:val="009B29EA"/>
    <w:rsid w:val="009B29FB"/>
    <w:rsid w:val="009B2A07"/>
    <w:rsid w:val="009B2E5E"/>
    <w:rsid w:val="009B310B"/>
    <w:rsid w:val="009B33CF"/>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A4A"/>
    <w:rsid w:val="009B6A57"/>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6C2"/>
    <w:rsid w:val="009C093D"/>
    <w:rsid w:val="009C0988"/>
    <w:rsid w:val="009C0D8F"/>
    <w:rsid w:val="009C0EF7"/>
    <w:rsid w:val="009C1326"/>
    <w:rsid w:val="009C1349"/>
    <w:rsid w:val="009C1417"/>
    <w:rsid w:val="009C160B"/>
    <w:rsid w:val="009C1646"/>
    <w:rsid w:val="009C191B"/>
    <w:rsid w:val="009C1988"/>
    <w:rsid w:val="009C1AD2"/>
    <w:rsid w:val="009C1AFE"/>
    <w:rsid w:val="009C1B41"/>
    <w:rsid w:val="009C1BE3"/>
    <w:rsid w:val="009C1CFF"/>
    <w:rsid w:val="009C1D07"/>
    <w:rsid w:val="009C1EEC"/>
    <w:rsid w:val="009C1FB6"/>
    <w:rsid w:val="009C20A0"/>
    <w:rsid w:val="009C20E1"/>
    <w:rsid w:val="009C22E3"/>
    <w:rsid w:val="009C2308"/>
    <w:rsid w:val="009C232C"/>
    <w:rsid w:val="009C273B"/>
    <w:rsid w:val="009C2AE1"/>
    <w:rsid w:val="009C2BC6"/>
    <w:rsid w:val="009C32B7"/>
    <w:rsid w:val="009C32E4"/>
    <w:rsid w:val="009C3414"/>
    <w:rsid w:val="009C37AA"/>
    <w:rsid w:val="009C381B"/>
    <w:rsid w:val="009C39D6"/>
    <w:rsid w:val="009C3A58"/>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2"/>
    <w:rsid w:val="009D0E31"/>
    <w:rsid w:val="009D1289"/>
    <w:rsid w:val="009D1778"/>
    <w:rsid w:val="009D17B9"/>
    <w:rsid w:val="009D18EC"/>
    <w:rsid w:val="009D1981"/>
    <w:rsid w:val="009D19AB"/>
    <w:rsid w:val="009D1A33"/>
    <w:rsid w:val="009D1B5F"/>
    <w:rsid w:val="009D1B99"/>
    <w:rsid w:val="009D1BAC"/>
    <w:rsid w:val="009D1C46"/>
    <w:rsid w:val="009D1D68"/>
    <w:rsid w:val="009D1E49"/>
    <w:rsid w:val="009D2053"/>
    <w:rsid w:val="009D205F"/>
    <w:rsid w:val="009D21D0"/>
    <w:rsid w:val="009D2550"/>
    <w:rsid w:val="009D2712"/>
    <w:rsid w:val="009D2834"/>
    <w:rsid w:val="009D2906"/>
    <w:rsid w:val="009D2ADE"/>
    <w:rsid w:val="009D2B21"/>
    <w:rsid w:val="009D2B89"/>
    <w:rsid w:val="009D2BF3"/>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0B"/>
    <w:rsid w:val="009D7F2C"/>
    <w:rsid w:val="009D7F52"/>
    <w:rsid w:val="009D7F95"/>
    <w:rsid w:val="009E03C3"/>
    <w:rsid w:val="009E0515"/>
    <w:rsid w:val="009E07BC"/>
    <w:rsid w:val="009E0A44"/>
    <w:rsid w:val="009E0C8D"/>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C9F"/>
    <w:rsid w:val="009E4D22"/>
    <w:rsid w:val="009E4D50"/>
    <w:rsid w:val="009E4FEC"/>
    <w:rsid w:val="009E50DA"/>
    <w:rsid w:val="009E519A"/>
    <w:rsid w:val="009E5311"/>
    <w:rsid w:val="009E54F7"/>
    <w:rsid w:val="009E5692"/>
    <w:rsid w:val="009E5ECE"/>
    <w:rsid w:val="009E6267"/>
    <w:rsid w:val="009E66E9"/>
    <w:rsid w:val="009E6763"/>
    <w:rsid w:val="009E6B41"/>
    <w:rsid w:val="009E6E33"/>
    <w:rsid w:val="009E6E71"/>
    <w:rsid w:val="009E6EA1"/>
    <w:rsid w:val="009E7004"/>
    <w:rsid w:val="009E7009"/>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32"/>
    <w:rsid w:val="009F0593"/>
    <w:rsid w:val="009F0753"/>
    <w:rsid w:val="009F07B2"/>
    <w:rsid w:val="009F07F6"/>
    <w:rsid w:val="009F0844"/>
    <w:rsid w:val="009F0A64"/>
    <w:rsid w:val="009F0D67"/>
    <w:rsid w:val="009F0D97"/>
    <w:rsid w:val="009F114D"/>
    <w:rsid w:val="009F11DD"/>
    <w:rsid w:val="009F1290"/>
    <w:rsid w:val="009F13D0"/>
    <w:rsid w:val="009F15E7"/>
    <w:rsid w:val="009F1992"/>
    <w:rsid w:val="009F1B6A"/>
    <w:rsid w:val="009F1DF0"/>
    <w:rsid w:val="009F1E32"/>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7B"/>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07"/>
    <w:rsid w:val="009F72B4"/>
    <w:rsid w:val="009F7731"/>
    <w:rsid w:val="009F7834"/>
    <w:rsid w:val="009F7A85"/>
    <w:rsid w:val="009F7AFA"/>
    <w:rsid w:val="009F7B39"/>
    <w:rsid w:val="00A000D2"/>
    <w:rsid w:val="00A00239"/>
    <w:rsid w:val="00A00253"/>
    <w:rsid w:val="00A0030B"/>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E6C"/>
    <w:rsid w:val="00A01EAF"/>
    <w:rsid w:val="00A01F4B"/>
    <w:rsid w:val="00A021C9"/>
    <w:rsid w:val="00A0223C"/>
    <w:rsid w:val="00A02398"/>
    <w:rsid w:val="00A02703"/>
    <w:rsid w:val="00A02719"/>
    <w:rsid w:val="00A0272B"/>
    <w:rsid w:val="00A02783"/>
    <w:rsid w:val="00A0290D"/>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0AB"/>
    <w:rsid w:val="00A07177"/>
    <w:rsid w:val="00A07236"/>
    <w:rsid w:val="00A07431"/>
    <w:rsid w:val="00A075C1"/>
    <w:rsid w:val="00A077D4"/>
    <w:rsid w:val="00A07AEB"/>
    <w:rsid w:val="00A07B14"/>
    <w:rsid w:val="00A07DCD"/>
    <w:rsid w:val="00A07F0D"/>
    <w:rsid w:val="00A1003A"/>
    <w:rsid w:val="00A10216"/>
    <w:rsid w:val="00A1022F"/>
    <w:rsid w:val="00A102A7"/>
    <w:rsid w:val="00A1038D"/>
    <w:rsid w:val="00A1042E"/>
    <w:rsid w:val="00A10487"/>
    <w:rsid w:val="00A105E1"/>
    <w:rsid w:val="00A10835"/>
    <w:rsid w:val="00A10843"/>
    <w:rsid w:val="00A10882"/>
    <w:rsid w:val="00A10BC7"/>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4DD"/>
    <w:rsid w:val="00A125F0"/>
    <w:rsid w:val="00A126B4"/>
    <w:rsid w:val="00A126F2"/>
    <w:rsid w:val="00A1272C"/>
    <w:rsid w:val="00A127AA"/>
    <w:rsid w:val="00A12D22"/>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3FA7"/>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F2"/>
    <w:rsid w:val="00A21813"/>
    <w:rsid w:val="00A21AB6"/>
    <w:rsid w:val="00A21CC2"/>
    <w:rsid w:val="00A21D25"/>
    <w:rsid w:val="00A21D4B"/>
    <w:rsid w:val="00A21E3C"/>
    <w:rsid w:val="00A21FD8"/>
    <w:rsid w:val="00A22174"/>
    <w:rsid w:val="00A223FC"/>
    <w:rsid w:val="00A224DC"/>
    <w:rsid w:val="00A22906"/>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7D4"/>
    <w:rsid w:val="00A2695E"/>
    <w:rsid w:val="00A26C3E"/>
    <w:rsid w:val="00A26C97"/>
    <w:rsid w:val="00A26E6D"/>
    <w:rsid w:val="00A273E4"/>
    <w:rsid w:val="00A27426"/>
    <w:rsid w:val="00A2742B"/>
    <w:rsid w:val="00A27461"/>
    <w:rsid w:val="00A2754E"/>
    <w:rsid w:val="00A27798"/>
    <w:rsid w:val="00A27819"/>
    <w:rsid w:val="00A27821"/>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7EE"/>
    <w:rsid w:val="00A329A5"/>
    <w:rsid w:val="00A32A80"/>
    <w:rsid w:val="00A32A8B"/>
    <w:rsid w:val="00A32AB3"/>
    <w:rsid w:val="00A32D51"/>
    <w:rsid w:val="00A33044"/>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AA7"/>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87F"/>
    <w:rsid w:val="00A429BA"/>
    <w:rsid w:val="00A42A9E"/>
    <w:rsid w:val="00A42BA2"/>
    <w:rsid w:val="00A42BBF"/>
    <w:rsid w:val="00A42BEE"/>
    <w:rsid w:val="00A42E68"/>
    <w:rsid w:val="00A42EC8"/>
    <w:rsid w:val="00A42F3F"/>
    <w:rsid w:val="00A43190"/>
    <w:rsid w:val="00A433E5"/>
    <w:rsid w:val="00A435F8"/>
    <w:rsid w:val="00A43724"/>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B9E"/>
    <w:rsid w:val="00A46C7B"/>
    <w:rsid w:val="00A46E31"/>
    <w:rsid w:val="00A46E5A"/>
    <w:rsid w:val="00A46E81"/>
    <w:rsid w:val="00A46ED6"/>
    <w:rsid w:val="00A47011"/>
    <w:rsid w:val="00A4720A"/>
    <w:rsid w:val="00A47391"/>
    <w:rsid w:val="00A473B1"/>
    <w:rsid w:val="00A4748D"/>
    <w:rsid w:val="00A4753B"/>
    <w:rsid w:val="00A4756B"/>
    <w:rsid w:val="00A47714"/>
    <w:rsid w:val="00A477F1"/>
    <w:rsid w:val="00A478AC"/>
    <w:rsid w:val="00A47996"/>
    <w:rsid w:val="00A47ADD"/>
    <w:rsid w:val="00A47C27"/>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5AE"/>
    <w:rsid w:val="00A517E8"/>
    <w:rsid w:val="00A5196B"/>
    <w:rsid w:val="00A519CA"/>
    <w:rsid w:val="00A51E2D"/>
    <w:rsid w:val="00A52142"/>
    <w:rsid w:val="00A521A4"/>
    <w:rsid w:val="00A521E2"/>
    <w:rsid w:val="00A5224A"/>
    <w:rsid w:val="00A5229D"/>
    <w:rsid w:val="00A522F3"/>
    <w:rsid w:val="00A524B2"/>
    <w:rsid w:val="00A524D0"/>
    <w:rsid w:val="00A5259C"/>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32"/>
    <w:rsid w:val="00A53F79"/>
    <w:rsid w:val="00A542F3"/>
    <w:rsid w:val="00A5446C"/>
    <w:rsid w:val="00A54717"/>
    <w:rsid w:val="00A5471F"/>
    <w:rsid w:val="00A54AC2"/>
    <w:rsid w:val="00A54C5E"/>
    <w:rsid w:val="00A54FC1"/>
    <w:rsid w:val="00A55163"/>
    <w:rsid w:val="00A55169"/>
    <w:rsid w:val="00A55213"/>
    <w:rsid w:val="00A553DB"/>
    <w:rsid w:val="00A554B7"/>
    <w:rsid w:val="00A5551E"/>
    <w:rsid w:val="00A5553A"/>
    <w:rsid w:val="00A5559C"/>
    <w:rsid w:val="00A555F6"/>
    <w:rsid w:val="00A558CE"/>
    <w:rsid w:val="00A55926"/>
    <w:rsid w:val="00A559C9"/>
    <w:rsid w:val="00A55A12"/>
    <w:rsid w:val="00A55A4D"/>
    <w:rsid w:val="00A55B6D"/>
    <w:rsid w:val="00A55DFF"/>
    <w:rsid w:val="00A56097"/>
    <w:rsid w:val="00A564E0"/>
    <w:rsid w:val="00A5650D"/>
    <w:rsid w:val="00A5652E"/>
    <w:rsid w:val="00A56939"/>
    <w:rsid w:val="00A569DF"/>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954"/>
    <w:rsid w:val="00A60C30"/>
    <w:rsid w:val="00A60E02"/>
    <w:rsid w:val="00A60E67"/>
    <w:rsid w:val="00A61246"/>
    <w:rsid w:val="00A612B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2C61"/>
    <w:rsid w:val="00A6308C"/>
    <w:rsid w:val="00A63163"/>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424"/>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3B"/>
    <w:rsid w:val="00A70879"/>
    <w:rsid w:val="00A70BE1"/>
    <w:rsid w:val="00A70E9F"/>
    <w:rsid w:val="00A71058"/>
    <w:rsid w:val="00A7107C"/>
    <w:rsid w:val="00A715C1"/>
    <w:rsid w:val="00A7160B"/>
    <w:rsid w:val="00A71960"/>
    <w:rsid w:val="00A71BE1"/>
    <w:rsid w:val="00A71C8E"/>
    <w:rsid w:val="00A71FCA"/>
    <w:rsid w:val="00A721AE"/>
    <w:rsid w:val="00A721C3"/>
    <w:rsid w:val="00A72363"/>
    <w:rsid w:val="00A72566"/>
    <w:rsid w:val="00A72784"/>
    <w:rsid w:val="00A728AB"/>
    <w:rsid w:val="00A72A3C"/>
    <w:rsid w:val="00A72FB2"/>
    <w:rsid w:val="00A7305B"/>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3FA"/>
    <w:rsid w:val="00A7445B"/>
    <w:rsid w:val="00A744B9"/>
    <w:rsid w:val="00A745D5"/>
    <w:rsid w:val="00A745EB"/>
    <w:rsid w:val="00A747BE"/>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26C"/>
    <w:rsid w:val="00A76773"/>
    <w:rsid w:val="00A769F6"/>
    <w:rsid w:val="00A76AF8"/>
    <w:rsid w:val="00A76EF7"/>
    <w:rsid w:val="00A76F8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44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B68"/>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5E5"/>
    <w:rsid w:val="00A8567A"/>
    <w:rsid w:val="00A8588C"/>
    <w:rsid w:val="00A85AD2"/>
    <w:rsid w:val="00A85AE3"/>
    <w:rsid w:val="00A85CF7"/>
    <w:rsid w:val="00A85E12"/>
    <w:rsid w:val="00A85E1B"/>
    <w:rsid w:val="00A85EB2"/>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D2B"/>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26E"/>
    <w:rsid w:val="00AA134C"/>
    <w:rsid w:val="00AA13C8"/>
    <w:rsid w:val="00AA185C"/>
    <w:rsid w:val="00AA1C95"/>
    <w:rsid w:val="00AA1D47"/>
    <w:rsid w:val="00AA2367"/>
    <w:rsid w:val="00AA23F6"/>
    <w:rsid w:val="00AA2460"/>
    <w:rsid w:val="00AA2495"/>
    <w:rsid w:val="00AA261A"/>
    <w:rsid w:val="00AA2681"/>
    <w:rsid w:val="00AA26C2"/>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2"/>
    <w:rsid w:val="00AA4E89"/>
    <w:rsid w:val="00AA542E"/>
    <w:rsid w:val="00AA5494"/>
    <w:rsid w:val="00AA54A3"/>
    <w:rsid w:val="00AA5619"/>
    <w:rsid w:val="00AA56AF"/>
    <w:rsid w:val="00AA57E5"/>
    <w:rsid w:val="00AA5817"/>
    <w:rsid w:val="00AA592D"/>
    <w:rsid w:val="00AA5D54"/>
    <w:rsid w:val="00AA5D6F"/>
    <w:rsid w:val="00AA5FF8"/>
    <w:rsid w:val="00AA61FA"/>
    <w:rsid w:val="00AA6372"/>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0F"/>
    <w:rsid w:val="00AA7882"/>
    <w:rsid w:val="00AA7897"/>
    <w:rsid w:val="00AA790E"/>
    <w:rsid w:val="00AA7A75"/>
    <w:rsid w:val="00AA7BC9"/>
    <w:rsid w:val="00AA7E71"/>
    <w:rsid w:val="00AB0014"/>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82"/>
    <w:rsid w:val="00AB5096"/>
    <w:rsid w:val="00AB53B5"/>
    <w:rsid w:val="00AB5695"/>
    <w:rsid w:val="00AB5843"/>
    <w:rsid w:val="00AB588B"/>
    <w:rsid w:val="00AB58C0"/>
    <w:rsid w:val="00AB594F"/>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B33"/>
    <w:rsid w:val="00AB7B53"/>
    <w:rsid w:val="00AB7C35"/>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8DF"/>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890"/>
    <w:rsid w:val="00AD08B2"/>
    <w:rsid w:val="00AD0D0F"/>
    <w:rsid w:val="00AD0D9F"/>
    <w:rsid w:val="00AD1032"/>
    <w:rsid w:val="00AD1063"/>
    <w:rsid w:val="00AD1185"/>
    <w:rsid w:val="00AD120B"/>
    <w:rsid w:val="00AD13F7"/>
    <w:rsid w:val="00AD1529"/>
    <w:rsid w:val="00AD166D"/>
    <w:rsid w:val="00AD1CA1"/>
    <w:rsid w:val="00AD1CC5"/>
    <w:rsid w:val="00AD2090"/>
    <w:rsid w:val="00AD20C2"/>
    <w:rsid w:val="00AD224F"/>
    <w:rsid w:val="00AD2293"/>
    <w:rsid w:val="00AD241E"/>
    <w:rsid w:val="00AD2562"/>
    <w:rsid w:val="00AD26DF"/>
    <w:rsid w:val="00AD2889"/>
    <w:rsid w:val="00AD2A48"/>
    <w:rsid w:val="00AD2D4B"/>
    <w:rsid w:val="00AD2F6C"/>
    <w:rsid w:val="00AD35CD"/>
    <w:rsid w:val="00AD37A2"/>
    <w:rsid w:val="00AD385D"/>
    <w:rsid w:val="00AD3A67"/>
    <w:rsid w:val="00AD3BFD"/>
    <w:rsid w:val="00AD3C9A"/>
    <w:rsid w:val="00AD3CB9"/>
    <w:rsid w:val="00AD3E33"/>
    <w:rsid w:val="00AD427F"/>
    <w:rsid w:val="00AD435C"/>
    <w:rsid w:val="00AD457C"/>
    <w:rsid w:val="00AD493F"/>
    <w:rsid w:val="00AD4A7D"/>
    <w:rsid w:val="00AD4B43"/>
    <w:rsid w:val="00AD4C6E"/>
    <w:rsid w:val="00AD4CED"/>
    <w:rsid w:val="00AD4E13"/>
    <w:rsid w:val="00AD5058"/>
    <w:rsid w:val="00AD512D"/>
    <w:rsid w:val="00AD51B6"/>
    <w:rsid w:val="00AD51D8"/>
    <w:rsid w:val="00AD5415"/>
    <w:rsid w:val="00AD554D"/>
    <w:rsid w:val="00AD589A"/>
    <w:rsid w:val="00AD5B68"/>
    <w:rsid w:val="00AD5CAA"/>
    <w:rsid w:val="00AD5D2B"/>
    <w:rsid w:val="00AD5DD7"/>
    <w:rsid w:val="00AD5E7B"/>
    <w:rsid w:val="00AD5F13"/>
    <w:rsid w:val="00AD5F47"/>
    <w:rsid w:val="00AD5F7A"/>
    <w:rsid w:val="00AD6056"/>
    <w:rsid w:val="00AD60A6"/>
    <w:rsid w:val="00AD6327"/>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725"/>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10A"/>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990"/>
    <w:rsid w:val="00AE6C0C"/>
    <w:rsid w:val="00AE6C8D"/>
    <w:rsid w:val="00AE70CC"/>
    <w:rsid w:val="00AE7229"/>
    <w:rsid w:val="00AE7454"/>
    <w:rsid w:val="00AE748B"/>
    <w:rsid w:val="00AE777A"/>
    <w:rsid w:val="00AE7800"/>
    <w:rsid w:val="00AE79F3"/>
    <w:rsid w:val="00AE7A07"/>
    <w:rsid w:val="00AE7A36"/>
    <w:rsid w:val="00AE7BE4"/>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594"/>
    <w:rsid w:val="00B0160B"/>
    <w:rsid w:val="00B01845"/>
    <w:rsid w:val="00B01A02"/>
    <w:rsid w:val="00B01B76"/>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30"/>
    <w:rsid w:val="00B14E08"/>
    <w:rsid w:val="00B14ED2"/>
    <w:rsid w:val="00B14F3A"/>
    <w:rsid w:val="00B1518B"/>
    <w:rsid w:val="00B15262"/>
    <w:rsid w:val="00B1547F"/>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78"/>
    <w:rsid w:val="00B179C3"/>
    <w:rsid w:val="00B17B19"/>
    <w:rsid w:val="00B17B21"/>
    <w:rsid w:val="00B17D33"/>
    <w:rsid w:val="00B17F4C"/>
    <w:rsid w:val="00B2001A"/>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828"/>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75"/>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005"/>
    <w:rsid w:val="00B311A0"/>
    <w:rsid w:val="00B31271"/>
    <w:rsid w:val="00B31544"/>
    <w:rsid w:val="00B3158C"/>
    <w:rsid w:val="00B315AF"/>
    <w:rsid w:val="00B315B1"/>
    <w:rsid w:val="00B317D5"/>
    <w:rsid w:val="00B31B00"/>
    <w:rsid w:val="00B31D42"/>
    <w:rsid w:val="00B31E32"/>
    <w:rsid w:val="00B31F9E"/>
    <w:rsid w:val="00B3209F"/>
    <w:rsid w:val="00B32442"/>
    <w:rsid w:val="00B32514"/>
    <w:rsid w:val="00B3255E"/>
    <w:rsid w:val="00B327ED"/>
    <w:rsid w:val="00B3299C"/>
    <w:rsid w:val="00B32E56"/>
    <w:rsid w:val="00B32EC4"/>
    <w:rsid w:val="00B32FC3"/>
    <w:rsid w:val="00B33100"/>
    <w:rsid w:val="00B3317C"/>
    <w:rsid w:val="00B3335A"/>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AFB"/>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64A"/>
    <w:rsid w:val="00B3792E"/>
    <w:rsid w:val="00B379F5"/>
    <w:rsid w:val="00B37D83"/>
    <w:rsid w:val="00B40031"/>
    <w:rsid w:val="00B40187"/>
    <w:rsid w:val="00B4024A"/>
    <w:rsid w:val="00B40555"/>
    <w:rsid w:val="00B405EB"/>
    <w:rsid w:val="00B40610"/>
    <w:rsid w:val="00B407A9"/>
    <w:rsid w:val="00B40836"/>
    <w:rsid w:val="00B408F6"/>
    <w:rsid w:val="00B40AAC"/>
    <w:rsid w:val="00B40CFB"/>
    <w:rsid w:val="00B40D6B"/>
    <w:rsid w:val="00B410A7"/>
    <w:rsid w:val="00B41103"/>
    <w:rsid w:val="00B41293"/>
    <w:rsid w:val="00B41375"/>
    <w:rsid w:val="00B4164C"/>
    <w:rsid w:val="00B41822"/>
    <w:rsid w:val="00B4199A"/>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4B"/>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94"/>
    <w:rsid w:val="00B516BD"/>
    <w:rsid w:val="00B517F7"/>
    <w:rsid w:val="00B5190A"/>
    <w:rsid w:val="00B51957"/>
    <w:rsid w:val="00B51AD0"/>
    <w:rsid w:val="00B51C75"/>
    <w:rsid w:val="00B51EFD"/>
    <w:rsid w:val="00B51FC9"/>
    <w:rsid w:val="00B5258C"/>
    <w:rsid w:val="00B528B2"/>
    <w:rsid w:val="00B529EF"/>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4A4"/>
    <w:rsid w:val="00B60686"/>
    <w:rsid w:val="00B60852"/>
    <w:rsid w:val="00B60E22"/>
    <w:rsid w:val="00B6107C"/>
    <w:rsid w:val="00B610C8"/>
    <w:rsid w:val="00B613E9"/>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ABF"/>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3A"/>
    <w:rsid w:val="00B63BFA"/>
    <w:rsid w:val="00B63DEA"/>
    <w:rsid w:val="00B63E64"/>
    <w:rsid w:val="00B63F5F"/>
    <w:rsid w:val="00B6437D"/>
    <w:rsid w:val="00B643E2"/>
    <w:rsid w:val="00B64781"/>
    <w:rsid w:val="00B64782"/>
    <w:rsid w:val="00B64B34"/>
    <w:rsid w:val="00B64B88"/>
    <w:rsid w:val="00B64BA6"/>
    <w:rsid w:val="00B64D6B"/>
    <w:rsid w:val="00B64F66"/>
    <w:rsid w:val="00B64FA1"/>
    <w:rsid w:val="00B64FA4"/>
    <w:rsid w:val="00B6503D"/>
    <w:rsid w:val="00B650F4"/>
    <w:rsid w:val="00B65154"/>
    <w:rsid w:val="00B654E6"/>
    <w:rsid w:val="00B65546"/>
    <w:rsid w:val="00B657F2"/>
    <w:rsid w:val="00B659DA"/>
    <w:rsid w:val="00B659FE"/>
    <w:rsid w:val="00B65C51"/>
    <w:rsid w:val="00B65D15"/>
    <w:rsid w:val="00B65E99"/>
    <w:rsid w:val="00B65FFF"/>
    <w:rsid w:val="00B66006"/>
    <w:rsid w:val="00B6601A"/>
    <w:rsid w:val="00B660AC"/>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4C8"/>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6E2"/>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405B"/>
    <w:rsid w:val="00B74178"/>
    <w:rsid w:val="00B741AD"/>
    <w:rsid w:val="00B74312"/>
    <w:rsid w:val="00B74380"/>
    <w:rsid w:val="00B745BD"/>
    <w:rsid w:val="00B74675"/>
    <w:rsid w:val="00B74722"/>
    <w:rsid w:val="00B74723"/>
    <w:rsid w:val="00B747B0"/>
    <w:rsid w:val="00B749F2"/>
    <w:rsid w:val="00B74A33"/>
    <w:rsid w:val="00B74A87"/>
    <w:rsid w:val="00B74B05"/>
    <w:rsid w:val="00B74B79"/>
    <w:rsid w:val="00B74CBE"/>
    <w:rsid w:val="00B74CE1"/>
    <w:rsid w:val="00B7506A"/>
    <w:rsid w:val="00B75085"/>
    <w:rsid w:val="00B7509C"/>
    <w:rsid w:val="00B75113"/>
    <w:rsid w:val="00B751E0"/>
    <w:rsid w:val="00B75446"/>
    <w:rsid w:val="00B7561C"/>
    <w:rsid w:val="00B756C0"/>
    <w:rsid w:val="00B75757"/>
    <w:rsid w:val="00B7587B"/>
    <w:rsid w:val="00B7593D"/>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0B1"/>
    <w:rsid w:val="00B81202"/>
    <w:rsid w:val="00B81425"/>
    <w:rsid w:val="00B8146A"/>
    <w:rsid w:val="00B81655"/>
    <w:rsid w:val="00B816C9"/>
    <w:rsid w:val="00B81702"/>
    <w:rsid w:val="00B81746"/>
    <w:rsid w:val="00B817E2"/>
    <w:rsid w:val="00B81B37"/>
    <w:rsid w:val="00B81FFC"/>
    <w:rsid w:val="00B82144"/>
    <w:rsid w:val="00B8248E"/>
    <w:rsid w:val="00B82557"/>
    <w:rsid w:val="00B82790"/>
    <w:rsid w:val="00B829EB"/>
    <w:rsid w:val="00B82D79"/>
    <w:rsid w:val="00B831AE"/>
    <w:rsid w:val="00B836BE"/>
    <w:rsid w:val="00B83AE6"/>
    <w:rsid w:val="00B83BB3"/>
    <w:rsid w:val="00B83DCF"/>
    <w:rsid w:val="00B83F09"/>
    <w:rsid w:val="00B83F38"/>
    <w:rsid w:val="00B8408C"/>
    <w:rsid w:val="00B84106"/>
    <w:rsid w:val="00B842AB"/>
    <w:rsid w:val="00B8436C"/>
    <w:rsid w:val="00B843ED"/>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770"/>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03C"/>
    <w:rsid w:val="00B94045"/>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73"/>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7C6"/>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5CA"/>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276"/>
    <w:rsid w:val="00BB6869"/>
    <w:rsid w:val="00BB698C"/>
    <w:rsid w:val="00BB69DC"/>
    <w:rsid w:val="00BB6A53"/>
    <w:rsid w:val="00BB6AE1"/>
    <w:rsid w:val="00BB6D67"/>
    <w:rsid w:val="00BB6E14"/>
    <w:rsid w:val="00BB7040"/>
    <w:rsid w:val="00BB7155"/>
    <w:rsid w:val="00BB73F8"/>
    <w:rsid w:val="00BB7699"/>
    <w:rsid w:val="00BB7A9A"/>
    <w:rsid w:val="00BB7AEB"/>
    <w:rsid w:val="00BB7C08"/>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712"/>
    <w:rsid w:val="00BC2A82"/>
    <w:rsid w:val="00BC2AF8"/>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E60"/>
    <w:rsid w:val="00BC61B5"/>
    <w:rsid w:val="00BC6280"/>
    <w:rsid w:val="00BC6282"/>
    <w:rsid w:val="00BC65D5"/>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53"/>
    <w:rsid w:val="00BD0183"/>
    <w:rsid w:val="00BD0186"/>
    <w:rsid w:val="00BD0199"/>
    <w:rsid w:val="00BD023A"/>
    <w:rsid w:val="00BD04CA"/>
    <w:rsid w:val="00BD053E"/>
    <w:rsid w:val="00BD05A8"/>
    <w:rsid w:val="00BD0839"/>
    <w:rsid w:val="00BD09CE"/>
    <w:rsid w:val="00BD0A7C"/>
    <w:rsid w:val="00BD0AB5"/>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CC7"/>
    <w:rsid w:val="00BD1F44"/>
    <w:rsid w:val="00BD1F8E"/>
    <w:rsid w:val="00BD2665"/>
    <w:rsid w:val="00BD2907"/>
    <w:rsid w:val="00BD29D3"/>
    <w:rsid w:val="00BD2D28"/>
    <w:rsid w:val="00BD2FA6"/>
    <w:rsid w:val="00BD3430"/>
    <w:rsid w:val="00BD3523"/>
    <w:rsid w:val="00BD373F"/>
    <w:rsid w:val="00BD37CC"/>
    <w:rsid w:val="00BD3CFE"/>
    <w:rsid w:val="00BD4036"/>
    <w:rsid w:val="00BD4422"/>
    <w:rsid w:val="00BD4494"/>
    <w:rsid w:val="00BD44ED"/>
    <w:rsid w:val="00BD45B5"/>
    <w:rsid w:val="00BD45C3"/>
    <w:rsid w:val="00BD4792"/>
    <w:rsid w:val="00BD47F1"/>
    <w:rsid w:val="00BD48A1"/>
    <w:rsid w:val="00BD4B69"/>
    <w:rsid w:val="00BD4BEE"/>
    <w:rsid w:val="00BD4C28"/>
    <w:rsid w:val="00BD4E26"/>
    <w:rsid w:val="00BD5030"/>
    <w:rsid w:val="00BD53D3"/>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AA4"/>
    <w:rsid w:val="00BE4BBB"/>
    <w:rsid w:val="00BE5013"/>
    <w:rsid w:val="00BE5382"/>
    <w:rsid w:val="00BE5447"/>
    <w:rsid w:val="00BE5611"/>
    <w:rsid w:val="00BE5753"/>
    <w:rsid w:val="00BE5A02"/>
    <w:rsid w:val="00BE5EAE"/>
    <w:rsid w:val="00BE5EFD"/>
    <w:rsid w:val="00BE5F97"/>
    <w:rsid w:val="00BE5FBB"/>
    <w:rsid w:val="00BE60E4"/>
    <w:rsid w:val="00BE62AE"/>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968"/>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0EA"/>
    <w:rsid w:val="00C054E5"/>
    <w:rsid w:val="00C05556"/>
    <w:rsid w:val="00C0557F"/>
    <w:rsid w:val="00C05851"/>
    <w:rsid w:val="00C05FAF"/>
    <w:rsid w:val="00C06252"/>
    <w:rsid w:val="00C0662E"/>
    <w:rsid w:val="00C06856"/>
    <w:rsid w:val="00C06942"/>
    <w:rsid w:val="00C069F9"/>
    <w:rsid w:val="00C06AB3"/>
    <w:rsid w:val="00C06DB2"/>
    <w:rsid w:val="00C07070"/>
    <w:rsid w:val="00C07440"/>
    <w:rsid w:val="00C07567"/>
    <w:rsid w:val="00C0760E"/>
    <w:rsid w:val="00C078E1"/>
    <w:rsid w:val="00C078FA"/>
    <w:rsid w:val="00C0792F"/>
    <w:rsid w:val="00C07AA1"/>
    <w:rsid w:val="00C07BFA"/>
    <w:rsid w:val="00C07C19"/>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190"/>
    <w:rsid w:val="00C11302"/>
    <w:rsid w:val="00C113F8"/>
    <w:rsid w:val="00C114F5"/>
    <w:rsid w:val="00C11688"/>
    <w:rsid w:val="00C116E0"/>
    <w:rsid w:val="00C116FA"/>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CE0"/>
    <w:rsid w:val="00C13D6D"/>
    <w:rsid w:val="00C13E84"/>
    <w:rsid w:val="00C14247"/>
    <w:rsid w:val="00C14383"/>
    <w:rsid w:val="00C145C4"/>
    <w:rsid w:val="00C14609"/>
    <w:rsid w:val="00C1460F"/>
    <w:rsid w:val="00C1473E"/>
    <w:rsid w:val="00C15219"/>
    <w:rsid w:val="00C1526E"/>
    <w:rsid w:val="00C152AE"/>
    <w:rsid w:val="00C152FC"/>
    <w:rsid w:val="00C15653"/>
    <w:rsid w:val="00C15654"/>
    <w:rsid w:val="00C15BAD"/>
    <w:rsid w:val="00C15F4D"/>
    <w:rsid w:val="00C1603B"/>
    <w:rsid w:val="00C1609F"/>
    <w:rsid w:val="00C1610C"/>
    <w:rsid w:val="00C16149"/>
    <w:rsid w:val="00C16731"/>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354"/>
    <w:rsid w:val="00C22483"/>
    <w:rsid w:val="00C225C3"/>
    <w:rsid w:val="00C22876"/>
    <w:rsid w:val="00C22B5C"/>
    <w:rsid w:val="00C22BB3"/>
    <w:rsid w:val="00C22BF5"/>
    <w:rsid w:val="00C22D63"/>
    <w:rsid w:val="00C22DBF"/>
    <w:rsid w:val="00C22E24"/>
    <w:rsid w:val="00C23023"/>
    <w:rsid w:val="00C23104"/>
    <w:rsid w:val="00C2326E"/>
    <w:rsid w:val="00C23357"/>
    <w:rsid w:val="00C235BD"/>
    <w:rsid w:val="00C23618"/>
    <w:rsid w:val="00C23711"/>
    <w:rsid w:val="00C23907"/>
    <w:rsid w:val="00C23981"/>
    <w:rsid w:val="00C239F7"/>
    <w:rsid w:val="00C23B4E"/>
    <w:rsid w:val="00C23C83"/>
    <w:rsid w:val="00C23E13"/>
    <w:rsid w:val="00C23FF9"/>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AAD"/>
    <w:rsid w:val="00C25B28"/>
    <w:rsid w:val="00C25C81"/>
    <w:rsid w:val="00C25D88"/>
    <w:rsid w:val="00C25F9B"/>
    <w:rsid w:val="00C26051"/>
    <w:rsid w:val="00C2611D"/>
    <w:rsid w:val="00C2632C"/>
    <w:rsid w:val="00C26404"/>
    <w:rsid w:val="00C264F6"/>
    <w:rsid w:val="00C26570"/>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F95"/>
    <w:rsid w:val="00C30064"/>
    <w:rsid w:val="00C30080"/>
    <w:rsid w:val="00C301CE"/>
    <w:rsid w:val="00C303FE"/>
    <w:rsid w:val="00C3073C"/>
    <w:rsid w:val="00C3085F"/>
    <w:rsid w:val="00C30A90"/>
    <w:rsid w:val="00C30C42"/>
    <w:rsid w:val="00C30DC6"/>
    <w:rsid w:val="00C30F59"/>
    <w:rsid w:val="00C30F82"/>
    <w:rsid w:val="00C30FB6"/>
    <w:rsid w:val="00C311B9"/>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5DE"/>
    <w:rsid w:val="00C326E4"/>
    <w:rsid w:val="00C327FF"/>
    <w:rsid w:val="00C3288F"/>
    <w:rsid w:val="00C32990"/>
    <w:rsid w:val="00C329F8"/>
    <w:rsid w:val="00C32C8B"/>
    <w:rsid w:val="00C32CA9"/>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C45"/>
    <w:rsid w:val="00C34E3E"/>
    <w:rsid w:val="00C34E42"/>
    <w:rsid w:val="00C34EAF"/>
    <w:rsid w:val="00C34FD3"/>
    <w:rsid w:val="00C35003"/>
    <w:rsid w:val="00C350C6"/>
    <w:rsid w:val="00C35137"/>
    <w:rsid w:val="00C351F2"/>
    <w:rsid w:val="00C3528B"/>
    <w:rsid w:val="00C35458"/>
    <w:rsid w:val="00C359B7"/>
    <w:rsid w:val="00C35DCA"/>
    <w:rsid w:val="00C36309"/>
    <w:rsid w:val="00C368A4"/>
    <w:rsid w:val="00C368DA"/>
    <w:rsid w:val="00C36979"/>
    <w:rsid w:val="00C369D3"/>
    <w:rsid w:val="00C36E1D"/>
    <w:rsid w:val="00C36F5E"/>
    <w:rsid w:val="00C376F2"/>
    <w:rsid w:val="00C37885"/>
    <w:rsid w:val="00C3789A"/>
    <w:rsid w:val="00C378F5"/>
    <w:rsid w:val="00C379D3"/>
    <w:rsid w:val="00C37A08"/>
    <w:rsid w:val="00C37A20"/>
    <w:rsid w:val="00C37A3C"/>
    <w:rsid w:val="00C37BCC"/>
    <w:rsid w:val="00C40072"/>
    <w:rsid w:val="00C403EC"/>
    <w:rsid w:val="00C4074F"/>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56"/>
    <w:rsid w:val="00C41EBA"/>
    <w:rsid w:val="00C41FDD"/>
    <w:rsid w:val="00C420FC"/>
    <w:rsid w:val="00C4227A"/>
    <w:rsid w:val="00C42284"/>
    <w:rsid w:val="00C42CDA"/>
    <w:rsid w:val="00C43081"/>
    <w:rsid w:val="00C4320A"/>
    <w:rsid w:val="00C4355F"/>
    <w:rsid w:val="00C4358E"/>
    <w:rsid w:val="00C43716"/>
    <w:rsid w:val="00C4374D"/>
    <w:rsid w:val="00C43846"/>
    <w:rsid w:val="00C439FE"/>
    <w:rsid w:val="00C43C3E"/>
    <w:rsid w:val="00C43D30"/>
    <w:rsid w:val="00C44091"/>
    <w:rsid w:val="00C440FE"/>
    <w:rsid w:val="00C44312"/>
    <w:rsid w:val="00C44319"/>
    <w:rsid w:val="00C44404"/>
    <w:rsid w:val="00C44636"/>
    <w:rsid w:val="00C44707"/>
    <w:rsid w:val="00C449F4"/>
    <w:rsid w:val="00C44A89"/>
    <w:rsid w:val="00C44B02"/>
    <w:rsid w:val="00C44C3F"/>
    <w:rsid w:val="00C44D6A"/>
    <w:rsid w:val="00C44F63"/>
    <w:rsid w:val="00C44F8E"/>
    <w:rsid w:val="00C44F9B"/>
    <w:rsid w:val="00C45260"/>
    <w:rsid w:val="00C456C4"/>
    <w:rsid w:val="00C456F7"/>
    <w:rsid w:val="00C456F8"/>
    <w:rsid w:val="00C4589D"/>
    <w:rsid w:val="00C458F4"/>
    <w:rsid w:val="00C45F22"/>
    <w:rsid w:val="00C45F45"/>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F4"/>
    <w:rsid w:val="00C50478"/>
    <w:rsid w:val="00C50572"/>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BA9"/>
    <w:rsid w:val="00C53CA6"/>
    <w:rsid w:val="00C540FD"/>
    <w:rsid w:val="00C54481"/>
    <w:rsid w:val="00C545DF"/>
    <w:rsid w:val="00C54632"/>
    <w:rsid w:val="00C546CD"/>
    <w:rsid w:val="00C54854"/>
    <w:rsid w:val="00C54AAC"/>
    <w:rsid w:val="00C54ACA"/>
    <w:rsid w:val="00C54B42"/>
    <w:rsid w:val="00C54B55"/>
    <w:rsid w:val="00C54C05"/>
    <w:rsid w:val="00C54C71"/>
    <w:rsid w:val="00C54DAE"/>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A1"/>
    <w:rsid w:val="00C5729A"/>
    <w:rsid w:val="00C5762E"/>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2CE"/>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19"/>
    <w:rsid w:val="00C62EDA"/>
    <w:rsid w:val="00C62FCC"/>
    <w:rsid w:val="00C6311C"/>
    <w:rsid w:val="00C63128"/>
    <w:rsid w:val="00C63294"/>
    <w:rsid w:val="00C632A4"/>
    <w:rsid w:val="00C63869"/>
    <w:rsid w:val="00C63AEB"/>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968"/>
    <w:rsid w:val="00C66A89"/>
    <w:rsid w:val="00C66DFD"/>
    <w:rsid w:val="00C66F93"/>
    <w:rsid w:val="00C6736E"/>
    <w:rsid w:val="00C674B4"/>
    <w:rsid w:val="00C67509"/>
    <w:rsid w:val="00C70013"/>
    <w:rsid w:val="00C702C5"/>
    <w:rsid w:val="00C7039D"/>
    <w:rsid w:val="00C70597"/>
    <w:rsid w:val="00C709A7"/>
    <w:rsid w:val="00C70BD3"/>
    <w:rsid w:val="00C70C23"/>
    <w:rsid w:val="00C70CBB"/>
    <w:rsid w:val="00C70EC4"/>
    <w:rsid w:val="00C70F07"/>
    <w:rsid w:val="00C70FDD"/>
    <w:rsid w:val="00C710B5"/>
    <w:rsid w:val="00C71279"/>
    <w:rsid w:val="00C714FB"/>
    <w:rsid w:val="00C7162A"/>
    <w:rsid w:val="00C71A68"/>
    <w:rsid w:val="00C71B58"/>
    <w:rsid w:val="00C71C33"/>
    <w:rsid w:val="00C71CA8"/>
    <w:rsid w:val="00C720C9"/>
    <w:rsid w:val="00C722AB"/>
    <w:rsid w:val="00C7237F"/>
    <w:rsid w:val="00C723D2"/>
    <w:rsid w:val="00C723F2"/>
    <w:rsid w:val="00C723F4"/>
    <w:rsid w:val="00C7246D"/>
    <w:rsid w:val="00C72491"/>
    <w:rsid w:val="00C724E1"/>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2B"/>
    <w:rsid w:val="00C75ABE"/>
    <w:rsid w:val="00C75C4E"/>
    <w:rsid w:val="00C75E4D"/>
    <w:rsid w:val="00C75E58"/>
    <w:rsid w:val="00C75F9D"/>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77F3C"/>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856"/>
    <w:rsid w:val="00C81915"/>
    <w:rsid w:val="00C81AFB"/>
    <w:rsid w:val="00C81B34"/>
    <w:rsid w:val="00C81C19"/>
    <w:rsid w:val="00C81E31"/>
    <w:rsid w:val="00C81F96"/>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90011"/>
    <w:rsid w:val="00C90258"/>
    <w:rsid w:val="00C905CD"/>
    <w:rsid w:val="00C9069F"/>
    <w:rsid w:val="00C906D2"/>
    <w:rsid w:val="00C909E1"/>
    <w:rsid w:val="00C90A42"/>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FF"/>
    <w:rsid w:val="00C91E3B"/>
    <w:rsid w:val="00C92007"/>
    <w:rsid w:val="00C9214B"/>
    <w:rsid w:val="00C9225C"/>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1E9"/>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88B"/>
    <w:rsid w:val="00CA3897"/>
    <w:rsid w:val="00CA39B9"/>
    <w:rsid w:val="00CA3C19"/>
    <w:rsid w:val="00CA3D95"/>
    <w:rsid w:val="00CA3DFD"/>
    <w:rsid w:val="00CA3E41"/>
    <w:rsid w:val="00CA4071"/>
    <w:rsid w:val="00CA429B"/>
    <w:rsid w:val="00CA4344"/>
    <w:rsid w:val="00CA4740"/>
    <w:rsid w:val="00CA47A4"/>
    <w:rsid w:val="00CA48F5"/>
    <w:rsid w:val="00CA4929"/>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7211"/>
    <w:rsid w:val="00CA734F"/>
    <w:rsid w:val="00CA7386"/>
    <w:rsid w:val="00CA74AA"/>
    <w:rsid w:val="00CA7552"/>
    <w:rsid w:val="00CA768E"/>
    <w:rsid w:val="00CA79C0"/>
    <w:rsid w:val="00CA7B8D"/>
    <w:rsid w:val="00CA7BAA"/>
    <w:rsid w:val="00CA7C6B"/>
    <w:rsid w:val="00CA7ED0"/>
    <w:rsid w:val="00CA7F10"/>
    <w:rsid w:val="00CA7F1F"/>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57E"/>
    <w:rsid w:val="00CB1724"/>
    <w:rsid w:val="00CB1A63"/>
    <w:rsid w:val="00CB1BCF"/>
    <w:rsid w:val="00CB206A"/>
    <w:rsid w:val="00CB2441"/>
    <w:rsid w:val="00CB2446"/>
    <w:rsid w:val="00CB2492"/>
    <w:rsid w:val="00CB2499"/>
    <w:rsid w:val="00CB24B3"/>
    <w:rsid w:val="00CB2571"/>
    <w:rsid w:val="00CB27E8"/>
    <w:rsid w:val="00CB2974"/>
    <w:rsid w:val="00CB2A0D"/>
    <w:rsid w:val="00CB2A14"/>
    <w:rsid w:val="00CB2AC3"/>
    <w:rsid w:val="00CB2B67"/>
    <w:rsid w:val="00CB2C73"/>
    <w:rsid w:val="00CB31E5"/>
    <w:rsid w:val="00CB3212"/>
    <w:rsid w:val="00CB3471"/>
    <w:rsid w:val="00CB34FC"/>
    <w:rsid w:val="00CB354E"/>
    <w:rsid w:val="00CB3601"/>
    <w:rsid w:val="00CB37BB"/>
    <w:rsid w:val="00CB3888"/>
    <w:rsid w:val="00CB3C8A"/>
    <w:rsid w:val="00CB3FB0"/>
    <w:rsid w:val="00CB40D4"/>
    <w:rsid w:val="00CB41C3"/>
    <w:rsid w:val="00CB46D3"/>
    <w:rsid w:val="00CB476E"/>
    <w:rsid w:val="00CB483E"/>
    <w:rsid w:val="00CB49C9"/>
    <w:rsid w:val="00CB4C5C"/>
    <w:rsid w:val="00CB5022"/>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6013"/>
    <w:rsid w:val="00CB6233"/>
    <w:rsid w:val="00CB62A0"/>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641"/>
    <w:rsid w:val="00CC2A66"/>
    <w:rsid w:val="00CC2A6E"/>
    <w:rsid w:val="00CC2BE9"/>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F30"/>
    <w:rsid w:val="00CC61F4"/>
    <w:rsid w:val="00CC62AA"/>
    <w:rsid w:val="00CC6325"/>
    <w:rsid w:val="00CC6340"/>
    <w:rsid w:val="00CC64A9"/>
    <w:rsid w:val="00CC6584"/>
    <w:rsid w:val="00CC6587"/>
    <w:rsid w:val="00CC670F"/>
    <w:rsid w:val="00CC6782"/>
    <w:rsid w:val="00CC69A6"/>
    <w:rsid w:val="00CC69D7"/>
    <w:rsid w:val="00CC69EC"/>
    <w:rsid w:val="00CC6B8A"/>
    <w:rsid w:val="00CC6CB5"/>
    <w:rsid w:val="00CC6E97"/>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A20"/>
    <w:rsid w:val="00CD0B24"/>
    <w:rsid w:val="00CD0B3E"/>
    <w:rsid w:val="00CD0B6C"/>
    <w:rsid w:val="00CD0B95"/>
    <w:rsid w:val="00CD0BB9"/>
    <w:rsid w:val="00CD0BDA"/>
    <w:rsid w:val="00CD0EE6"/>
    <w:rsid w:val="00CD100E"/>
    <w:rsid w:val="00CD114D"/>
    <w:rsid w:val="00CD11FE"/>
    <w:rsid w:val="00CD1316"/>
    <w:rsid w:val="00CD1319"/>
    <w:rsid w:val="00CD1354"/>
    <w:rsid w:val="00CD18DE"/>
    <w:rsid w:val="00CD1A72"/>
    <w:rsid w:val="00CD1C1B"/>
    <w:rsid w:val="00CD1C80"/>
    <w:rsid w:val="00CD1F32"/>
    <w:rsid w:val="00CD22A1"/>
    <w:rsid w:val="00CD25BB"/>
    <w:rsid w:val="00CD275D"/>
    <w:rsid w:val="00CD2A87"/>
    <w:rsid w:val="00CD2A8F"/>
    <w:rsid w:val="00CD2C9F"/>
    <w:rsid w:val="00CD2DBF"/>
    <w:rsid w:val="00CD2E19"/>
    <w:rsid w:val="00CD30D4"/>
    <w:rsid w:val="00CD31F4"/>
    <w:rsid w:val="00CD3319"/>
    <w:rsid w:val="00CD3400"/>
    <w:rsid w:val="00CD39B5"/>
    <w:rsid w:val="00CD3B3D"/>
    <w:rsid w:val="00CD3CB0"/>
    <w:rsid w:val="00CD3D12"/>
    <w:rsid w:val="00CD3D73"/>
    <w:rsid w:val="00CD40F3"/>
    <w:rsid w:val="00CD42F0"/>
    <w:rsid w:val="00CD4304"/>
    <w:rsid w:val="00CD43C0"/>
    <w:rsid w:val="00CD4501"/>
    <w:rsid w:val="00CD45F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BB2"/>
    <w:rsid w:val="00CD6CED"/>
    <w:rsid w:val="00CD6D05"/>
    <w:rsid w:val="00CD7068"/>
    <w:rsid w:val="00CD7277"/>
    <w:rsid w:val="00CD72E0"/>
    <w:rsid w:val="00CD73A0"/>
    <w:rsid w:val="00CD73BE"/>
    <w:rsid w:val="00CD7421"/>
    <w:rsid w:val="00CD7578"/>
    <w:rsid w:val="00CD762A"/>
    <w:rsid w:val="00CD7AAD"/>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662"/>
    <w:rsid w:val="00CE2848"/>
    <w:rsid w:val="00CE2886"/>
    <w:rsid w:val="00CE28AD"/>
    <w:rsid w:val="00CE29A3"/>
    <w:rsid w:val="00CE2E93"/>
    <w:rsid w:val="00CE2F5F"/>
    <w:rsid w:val="00CE308E"/>
    <w:rsid w:val="00CE3346"/>
    <w:rsid w:val="00CE33B3"/>
    <w:rsid w:val="00CE35E3"/>
    <w:rsid w:val="00CE3822"/>
    <w:rsid w:val="00CE3967"/>
    <w:rsid w:val="00CE39AE"/>
    <w:rsid w:val="00CE39F4"/>
    <w:rsid w:val="00CE3B71"/>
    <w:rsid w:val="00CE3D31"/>
    <w:rsid w:val="00CE40C9"/>
    <w:rsid w:val="00CE42DB"/>
    <w:rsid w:val="00CE4344"/>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235"/>
    <w:rsid w:val="00CF02E3"/>
    <w:rsid w:val="00CF02EC"/>
    <w:rsid w:val="00CF060A"/>
    <w:rsid w:val="00CF072C"/>
    <w:rsid w:val="00CF0A78"/>
    <w:rsid w:val="00CF0C49"/>
    <w:rsid w:val="00CF0C7C"/>
    <w:rsid w:val="00CF0CDB"/>
    <w:rsid w:val="00CF0E1C"/>
    <w:rsid w:val="00CF1159"/>
    <w:rsid w:val="00CF1355"/>
    <w:rsid w:val="00CF1417"/>
    <w:rsid w:val="00CF1623"/>
    <w:rsid w:val="00CF166E"/>
    <w:rsid w:val="00CF18E9"/>
    <w:rsid w:val="00CF1B78"/>
    <w:rsid w:val="00CF1EFA"/>
    <w:rsid w:val="00CF1F45"/>
    <w:rsid w:val="00CF2310"/>
    <w:rsid w:val="00CF2439"/>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A5"/>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D59"/>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89B"/>
    <w:rsid w:val="00D108A2"/>
    <w:rsid w:val="00D10AE5"/>
    <w:rsid w:val="00D10DFB"/>
    <w:rsid w:val="00D11190"/>
    <w:rsid w:val="00D1142E"/>
    <w:rsid w:val="00D115C0"/>
    <w:rsid w:val="00D11833"/>
    <w:rsid w:val="00D11BF6"/>
    <w:rsid w:val="00D11C01"/>
    <w:rsid w:val="00D11C6A"/>
    <w:rsid w:val="00D11D38"/>
    <w:rsid w:val="00D11F09"/>
    <w:rsid w:val="00D1213C"/>
    <w:rsid w:val="00D121AE"/>
    <w:rsid w:val="00D12507"/>
    <w:rsid w:val="00D125D4"/>
    <w:rsid w:val="00D127AD"/>
    <w:rsid w:val="00D129BC"/>
    <w:rsid w:val="00D12A25"/>
    <w:rsid w:val="00D12BE8"/>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32"/>
    <w:rsid w:val="00D15069"/>
    <w:rsid w:val="00D151C8"/>
    <w:rsid w:val="00D15249"/>
    <w:rsid w:val="00D15513"/>
    <w:rsid w:val="00D15649"/>
    <w:rsid w:val="00D15834"/>
    <w:rsid w:val="00D15844"/>
    <w:rsid w:val="00D1598D"/>
    <w:rsid w:val="00D15BCA"/>
    <w:rsid w:val="00D15CB9"/>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50"/>
    <w:rsid w:val="00D17CA4"/>
    <w:rsid w:val="00D17D3C"/>
    <w:rsid w:val="00D17F54"/>
    <w:rsid w:val="00D2018E"/>
    <w:rsid w:val="00D2029F"/>
    <w:rsid w:val="00D2055A"/>
    <w:rsid w:val="00D2062F"/>
    <w:rsid w:val="00D20A98"/>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674"/>
    <w:rsid w:val="00D22BE5"/>
    <w:rsid w:val="00D22DE5"/>
    <w:rsid w:val="00D231E2"/>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96F"/>
    <w:rsid w:val="00D27A8E"/>
    <w:rsid w:val="00D27B08"/>
    <w:rsid w:val="00D27BF5"/>
    <w:rsid w:val="00D27DA8"/>
    <w:rsid w:val="00D27E14"/>
    <w:rsid w:val="00D27E63"/>
    <w:rsid w:val="00D3006D"/>
    <w:rsid w:val="00D303B1"/>
    <w:rsid w:val="00D303F1"/>
    <w:rsid w:val="00D30455"/>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203A"/>
    <w:rsid w:val="00D320B4"/>
    <w:rsid w:val="00D323EC"/>
    <w:rsid w:val="00D324B0"/>
    <w:rsid w:val="00D324D3"/>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5F3"/>
    <w:rsid w:val="00D4061E"/>
    <w:rsid w:val="00D4064D"/>
    <w:rsid w:val="00D40654"/>
    <w:rsid w:val="00D409AB"/>
    <w:rsid w:val="00D409AE"/>
    <w:rsid w:val="00D40A4D"/>
    <w:rsid w:val="00D40B67"/>
    <w:rsid w:val="00D40CF7"/>
    <w:rsid w:val="00D40EB8"/>
    <w:rsid w:val="00D411C0"/>
    <w:rsid w:val="00D413DF"/>
    <w:rsid w:val="00D41644"/>
    <w:rsid w:val="00D4168F"/>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4F9"/>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C"/>
    <w:rsid w:val="00D54536"/>
    <w:rsid w:val="00D548F8"/>
    <w:rsid w:val="00D54A33"/>
    <w:rsid w:val="00D54B11"/>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2AD"/>
    <w:rsid w:val="00D573F7"/>
    <w:rsid w:val="00D5742E"/>
    <w:rsid w:val="00D574EC"/>
    <w:rsid w:val="00D57593"/>
    <w:rsid w:val="00D575CE"/>
    <w:rsid w:val="00D575F0"/>
    <w:rsid w:val="00D57786"/>
    <w:rsid w:val="00D57DCC"/>
    <w:rsid w:val="00D57E02"/>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D28"/>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568C"/>
    <w:rsid w:val="00D65791"/>
    <w:rsid w:val="00D6586D"/>
    <w:rsid w:val="00D65878"/>
    <w:rsid w:val="00D65966"/>
    <w:rsid w:val="00D65A52"/>
    <w:rsid w:val="00D65CC7"/>
    <w:rsid w:val="00D65CD3"/>
    <w:rsid w:val="00D65EE9"/>
    <w:rsid w:val="00D66068"/>
    <w:rsid w:val="00D6618A"/>
    <w:rsid w:val="00D663F5"/>
    <w:rsid w:val="00D6655A"/>
    <w:rsid w:val="00D66C02"/>
    <w:rsid w:val="00D66D57"/>
    <w:rsid w:val="00D66D6C"/>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76"/>
    <w:rsid w:val="00D70CDF"/>
    <w:rsid w:val="00D71078"/>
    <w:rsid w:val="00D710C2"/>
    <w:rsid w:val="00D71603"/>
    <w:rsid w:val="00D71840"/>
    <w:rsid w:val="00D71841"/>
    <w:rsid w:val="00D7185E"/>
    <w:rsid w:val="00D7197C"/>
    <w:rsid w:val="00D71A2F"/>
    <w:rsid w:val="00D71DE1"/>
    <w:rsid w:val="00D72146"/>
    <w:rsid w:val="00D72234"/>
    <w:rsid w:val="00D7297D"/>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7B"/>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1F9"/>
    <w:rsid w:val="00D76246"/>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3C7"/>
    <w:rsid w:val="00D80617"/>
    <w:rsid w:val="00D80AA3"/>
    <w:rsid w:val="00D80AD0"/>
    <w:rsid w:val="00D80C1E"/>
    <w:rsid w:val="00D80E15"/>
    <w:rsid w:val="00D80F4E"/>
    <w:rsid w:val="00D80FD9"/>
    <w:rsid w:val="00D80FEF"/>
    <w:rsid w:val="00D810EA"/>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46"/>
    <w:rsid w:val="00D8482C"/>
    <w:rsid w:val="00D84BCE"/>
    <w:rsid w:val="00D84C32"/>
    <w:rsid w:val="00D84EFE"/>
    <w:rsid w:val="00D851CA"/>
    <w:rsid w:val="00D853C7"/>
    <w:rsid w:val="00D854D4"/>
    <w:rsid w:val="00D8553F"/>
    <w:rsid w:val="00D85A31"/>
    <w:rsid w:val="00D85A7F"/>
    <w:rsid w:val="00D86108"/>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F"/>
    <w:rsid w:val="00D912DC"/>
    <w:rsid w:val="00D9133A"/>
    <w:rsid w:val="00D91680"/>
    <w:rsid w:val="00D916C9"/>
    <w:rsid w:val="00D919C6"/>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A5"/>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3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33"/>
    <w:rsid w:val="00DA3F7A"/>
    <w:rsid w:val="00DA3F8E"/>
    <w:rsid w:val="00DA3FE9"/>
    <w:rsid w:val="00DA4067"/>
    <w:rsid w:val="00DA4255"/>
    <w:rsid w:val="00DA42F9"/>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3D"/>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7202"/>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03"/>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9D5"/>
    <w:rsid w:val="00DB5A61"/>
    <w:rsid w:val="00DB5AB7"/>
    <w:rsid w:val="00DB5ABD"/>
    <w:rsid w:val="00DB5C3D"/>
    <w:rsid w:val="00DB5DDB"/>
    <w:rsid w:val="00DB5FD0"/>
    <w:rsid w:val="00DB602E"/>
    <w:rsid w:val="00DB60ED"/>
    <w:rsid w:val="00DB6228"/>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86F"/>
    <w:rsid w:val="00DC1983"/>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383"/>
    <w:rsid w:val="00DD04D6"/>
    <w:rsid w:val="00DD08EB"/>
    <w:rsid w:val="00DD0948"/>
    <w:rsid w:val="00DD0962"/>
    <w:rsid w:val="00DD0973"/>
    <w:rsid w:val="00DD0AC6"/>
    <w:rsid w:val="00DD0AD1"/>
    <w:rsid w:val="00DD0C06"/>
    <w:rsid w:val="00DD0F8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33"/>
    <w:rsid w:val="00DD2785"/>
    <w:rsid w:val="00DD2809"/>
    <w:rsid w:val="00DD298C"/>
    <w:rsid w:val="00DD29C3"/>
    <w:rsid w:val="00DD2A3C"/>
    <w:rsid w:val="00DD2BFA"/>
    <w:rsid w:val="00DD2C3F"/>
    <w:rsid w:val="00DD2C6D"/>
    <w:rsid w:val="00DD31AC"/>
    <w:rsid w:val="00DD32C7"/>
    <w:rsid w:val="00DD3466"/>
    <w:rsid w:val="00DD34C0"/>
    <w:rsid w:val="00DD3903"/>
    <w:rsid w:val="00DD3A1E"/>
    <w:rsid w:val="00DD3C26"/>
    <w:rsid w:val="00DD3C38"/>
    <w:rsid w:val="00DD3DC4"/>
    <w:rsid w:val="00DD3E43"/>
    <w:rsid w:val="00DD40E0"/>
    <w:rsid w:val="00DD430F"/>
    <w:rsid w:val="00DD43D8"/>
    <w:rsid w:val="00DD43E2"/>
    <w:rsid w:val="00DD4480"/>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64"/>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C98"/>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69"/>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3E9"/>
    <w:rsid w:val="00DF55CD"/>
    <w:rsid w:val="00DF5662"/>
    <w:rsid w:val="00DF575E"/>
    <w:rsid w:val="00DF5D32"/>
    <w:rsid w:val="00DF5D7B"/>
    <w:rsid w:val="00DF5ECA"/>
    <w:rsid w:val="00DF5FF9"/>
    <w:rsid w:val="00DF60DE"/>
    <w:rsid w:val="00DF60E2"/>
    <w:rsid w:val="00DF619C"/>
    <w:rsid w:val="00DF62F2"/>
    <w:rsid w:val="00DF6303"/>
    <w:rsid w:val="00DF63B5"/>
    <w:rsid w:val="00DF6632"/>
    <w:rsid w:val="00DF67A6"/>
    <w:rsid w:val="00DF682B"/>
    <w:rsid w:val="00DF6AAE"/>
    <w:rsid w:val="00DF6D2F"/>
    <w:rsid w:val="00DF6DB3"/>
    <w:rsid w:val="00DF7170"/>
    <w:rsid w:val="00DF71A2"/>
    <w:rsid w:val="00DF76DE"/>
    <w:rsid w:val="00DF781B"/>
    <w:rsid w:val="00DF795D"/>
    <w:rsid w:val="00DF7D1A"/>
    <w:rsid w:val="00E0001B"/>
    <w:rsid w:val="00E001A3"/>
    <w:rsid w:val="00E001EA"/>
    <w:rsid w:val="00E0025C"/>
    <w:rsid w:val="00E002AF"/>
    <w:rsid w:val="00E002E8"/>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BCB"/>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2A"/>
    <w:rsid w:val="00E05B86"/>
    <w:rsid w:val="00E05BFA"/>
    <w:rsid w:val="00E05CEE"/>
    <w:rsid w:val="00E05D23"/>
    <w:rsid w:val="00E06120"/>
    <w:rsid w:val="00E06381"/>
    <w:rsid w:val="00E0641F"/>
    <w:rsid w:val="00E06441"/>
    <w:rsid w:val="00E06474"/>
    <w:rsid w:val="00E064F7"/>
    <w:rsid w:val="00E066D3"/>
    <w:rsid w:val="00E066D7"/>
    <w:rsid w:val="00E0687F"/>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E5"/>
    <w:rsid w:val="00E10B45"/>
    <w:rsid w:val="00E10D18"/>
    <w:rsid w:val="00E10E6C"/>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52F"/>
    <w:rsid w:val="00E125DA"/>
    <w:rsid w:val="00E12609"/>
    <w:rsid w:val="00E127D2"/>
    <w:rsid w:val="00E128B2"/>
    <w:rsid w:val="00E129D7"/>
    <w:rsid w:val="00E12A21"/>
    <w:rsid w:val="00E12A65"/>
    <w:rsid w:val="00E12CB2"/>
    <w:rsid w:val="00E12ED7"/>
    <w:rsid w:val="00E1304D"/>
    <w:rsid w:val="00E130D6"/>
    <w:rsid w:val="00E131B1"/>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DC0"/>
    <w:rsid w:val="00E16EFF"/>
    <w:rsid w:val="00E16F5F"/>
    <w:rsid w:val="00E17239"/>
    <w:rsid w:val="00E1771A"/>
    <w:rsid w:val="00E17AE6"/>
    <w:rsid w:val="00E17BDE"/>
    <w:rsid w:val="00E17C3B"/>
    <w:rsid w:val="00E17E90"/>
    <w:rsid w:val="00E202A1"/>
    <w:rsid w:val="00E203FD"/>
    <w:rsid w:val="00E204B0"/>
    <w:rsid w:val="00E204C0"/>
    <w:rsid w:val="00E204E7"/>
    <w:rsid w:val="00E205D4"/>
    <w:rsid w:val="00E205DE"/>
    <w:rsid w:val="00E206BE"/>
    <w:rsid w:val="00E208D4"/>
    <w:rsid w:val="00E20A6C"/>
    <w:rsid w:val="00E20AC4"/>
    <w:rsid w:val="00E20B76"/>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920"/>
    <w:rsid w:val="00E24BFB"/>
    <w:rsid w:val="00E24D66"/>
    <w:rsid w:val="00E24DD9"/>
    <w:rsid w:val="00E25019"/>
    <w:rsid w:val="00E2539C"/>
    <w:rsid w:val="00E25520"/>
    <w:rsid w:val="00E25768"/>
    <w:rsid w:val="00E257E2"/>
    <w:rsid w:val="00E258CA"/>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163"/>
    <w:rsid w:val="00E30481"/>
    <w:rsid w:val="00E30AE3"/>
    <w:rsid w:val="00E30FA5"/>
    <w:rsid w:val="00E3101C"/>
    <w:rsid w:val="00E3104F"/>
    <w:rsid w:val="00E310FC"/>
    <w:rsid w:val="00E31117"/>
    <w:rsid w:val="00E31243"/>
    <w:rsid w:val="00E31271"/>
    <w:rsid w:val="00E31290"/>
    <w:rsid w:val="00E3157D"/>
    <w:rsid w:val="00E31856"/>
    <w:rsid w:val="00E31922"/>
    <w:rsid w:val="00E3198C"/>
    <w:rsid w:val="00E3199E"/>
    <w:rsid w:val="00E31A92"/>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4B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37"/>
    <w:rsid w:val="00E36C6C"/>
    <w:rsid w:val="00E36D93"/>
    <w:rsid w:val="00E37254"/>
    <w:rsid w:val="00E373AB"/>
    <w:rsid w:val="00E373C7"/>
    <w:rsid w:val="00E376D5"/>
    <w:rsid w:val="00E3775C"/>
    <w:rsid w:val="00E3798B"/>
    <w:rsid w:val="00E37F13"/>
    <w:rsid w:val="00E40255"/>
    <w:rsid w:val="00E40269"/>
    <w:rsid w:val="00E4058C"/>
    <w:rsid w:val="00E40896"/>
    <w:rsid w:val="00E40A87"/>
    <w:rsid w:val="00E40BBB"/>
    <w:rsid w:val="00E40D62"/>
    <w:rsid w:val="00E40DF8"/>
    <w:rsid w:val="00E41288"/>
    <w:rsid w:val="00E4171F"/>
    <w:rsid w:val="00E418B7"/>
    <w:rsid w:val="00E41A55"/>
    <w:rsid w:val="00E41E54"/>
    <w:rsid w:val="00E41F0B"/>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6C3"/>
    <w:rsid w:val="00E44878"/>
    <w:rsid w:val="00E449B9"/>
    <w:rsid w:val="00E449DF"/>
    <w:rsid w:val="00E449FD"/>
    <w:rsid w:val="00E44A42"/>
    <w:rsid w:val="00E44D64"/>
    <w:rsid w:val="00E45084"/>
    <w:rsid w:val="00E45318"/>
    <w:rsid w:val="00E45409"/>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7D3"/>
    <w:rsid w:val="00E468DE"/>
    <w:rsid w:val="00E46900"/>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E2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43"/>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E"/>
    <w:rsid w:val="00E5604E"/>
    <w:rsid w:val="00E56151"/>
    <w:rsid w:val="00E56259"/>
    <w:rsid w:val="00E5636C"/>
    <w:rsid w:val="00E56757"/>
    <w:rsid w:val="00E56843"/>
    <w:rsid w:val="00E56872"/>
    <w:rsid w:val="00E568A5"/>
    <w:rsid w:val="00E56BB7"/>
    <w:rsid w:val="00E56C48"/>
    <w:rsid w:val="00E56D5B"/>
    <w:rsid w:val="00E56DAB"/>
    <w:rsid w:val="00E57621"/>
    <w:rsid w:val="00E577B9"/>
    <w:rsid w:val="00E578B5"/>
    <w:rsid w:val="00E57CB4"/>
    <w:rsid w:val="00E57CC5"/>
    <w:rsid w:val="00E57E4F"/>
    <w:rsid w:val="00E57E84"/>
    <w:rsid w:val="00E60051"/>
    <w:rsid w:val="00E603C9"/>
    <w:rsid w:val="00E603E3"/>
    <w:rsid w:val="00E60454"/>
    <w:rsid w:val="00E60770"/>
    <w:rsid w:val="00E607C9"/>
    <w:rsid w:val="00E609FD"/>
    <w:rsid w:val="00E610C5"/>
    <w:rsid w:val="00E6116B"/>
    <w:rsid w:val="00E6138A"/>
    <w:rsid w:val="00E613FC"/>
    <w:rsid w:val="00E6158F"/>
    <w:rsid w:val="00E61734"/>
    <w:rsid w:val="00E6191D"/>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EFD"/>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DEE"/>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F66"/>
    <w:rsid w:val="00E75F86"/>
    <w:rsid w:val="00E76019"/>
    <w:rsid w:val="00E76067"/>
    <w:rsid w:val="00E763BA"/>
    <w:rsid w:val="00E76673"/>
    <w:rsid w:val="00E766E4"/>
    <w:rsid w:val="00E767F2"/>
    <w:rsid w:val="00E7696E"/>
    <w:rsid w:val="00E76984"/>
    <w:rsid w:val="00E76D46"/>
    <w:rsid w:val="00E76DE0"/>
    <w:rsid w:val="00E76F15"/>
    <w:rsid w:val="00E76FBA"/>
    <w:rsid w:val="00E76FFA"/>
    <w:rsid w:val="00E770EA"/>
    <w:rsid w:val="00E771DA"/>
    <w:rsid w:val="00E7739A"/>
    <w:rsid w:val="00E775CD"/>
    <w:rsid w:val="00E77761"/>
    <w:rsid w:val="00E7786B"/>
    <w:rsid w:val="00E77A4B"/>
    <w:rsid w:val="00E77F3A"/>
    <w:rsid w:val="00E77F57"/>
    <w:rsid w:val="00E8001E"/>
    <w:rsid w:val="00E80150"/>
    <w:rsid w:val="00E802E1"/>
    <w:rsid w:val="00E8042B"/>
    <w:rsid w:val="00E8058B"/>
    <w:rsid w:val="00E805BD"/>
    <w:rsid w:val="00E80682"/>
    <w:rsid w:val="00E80C10"/>
    <w:rsid w:val="00E80D45"/>
    <w:rsid w:val="00E80D68"/>
    <w:rsid w:val="00E80D8B"/>
    <w:rsid w:val="00E80DD0"/>
    <w:rsid w:val="00E81055"/>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3C89"/>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7106"/>
    <w:rsid w:val="00E87229"/>
    <w:rsid w:val="00E87684"/>
    <w:rsid w:val="00E879FC"/>
    <w:rsid w:val="00E87AFC"/>
    <w:rsid w:val="00E87D2D"/>
    <w:rsid w:val="00E87D5B"/>
    <w:rsid w:val="00E87D97"/>
    <w:rsid w:val="00E90413"/>
    <w:rsid w:val="00E9045C"/>
    <w:rsid w:val="00E9070B"/>
    <w:rsid w:val="00E90809"/>
    <w:rsid w:val="00E90B23"/>
    <w:rsid w:val="00E90C06"/>
    <w:rsid w:val="00E910BE"/>
    <w:rsid w:val="00E9117B"/>
    <w:rsid w:val="00E912ED"/>
    <w:rsid w:val="00E91411"/>
    <w:rsid w:val="00E915DE"/>
    <w:rsid w:val="00E916D2"/>
    <w:rsid w:val="00E918C0"/>
    <w:rsid w:val="00E919BF"/>
    <w:rsid w:val="00E91A31"/>
    <w:rsid w:val="00E91AC8"/>
    <w:rsid w:val="00E91C69"/>
    <w:rsid w:val="00E91CFB"/>
    <w:rsid w:val="00E91D4E"/>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CC"/>
    <w:rsid w:val="00E93FA4"/>
    <w:rsid w:val="00E941E5"/>
    <w:rsid w:val="00E9423F"/>
    <w:rsid w:val="00E94379"/>
    <w:rsid w:val="00E945A1"/>
    <w:rsid w:val="00E94642"/>
    <w:rsid w:val="00E9479B"/>
    <w:rsid w:val="00E94818"/>
    <w:rsid w:val="00E94957"/>
    <w:rsid w:val="00E94976"/>
    <w:rsid w:val="00E949FB"/>
    <w:rsid w:val="00E94B92"/>
    <w:rsid w:val="00E94CE9"/>
    <w:rsid w:val="00E94FC2"/>
    <w:rsid w:val="00E951E1"/>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9AE"/>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414"/>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435"/>
    <w:rsid w:val="00EA566E"/>
    <w:rsid w:val="00EA58EB"/>
    <w:rsid w:val="00EA5928"/>
    <w:rsid w:val="00EA59DB"/>
    <w:rsid w:val="00EA5C14"/>
    <w:rsid w:val="00EA5D51"/>
    <w:rsid w:val="00EA5ED6"/>
    <w:rsid w:val="00EA60AA"/>
    <w:rsid w:val="00EA6280"/>
    <w:rsid w:val="00EA639F"/>
    <w:rsid w:val="00EA64B9"/>
    <w:rsid w:val="00EA652A"/>
    <w:rsid w:val="00EA6581"/>
    <w:rsid w:val="00EA6602"/>
    <w:rsid w:val="00EA66BF"/>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A7FA4"/>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0F7"/>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D6B"/>
    <w:rsid w:val="00EB6FBA"/>
    <w:rsid w:val="00EB71FF"/>
    <w:rsid w:val="00EB721C"/>
    <w:rsid w:val="00EB75D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8D3"/>
    <w:rsid w:val="00EC2938"/>
    <w:rsid w:val="00EC2B40"/>
    <w:rsid w:val="00EC2C13"/>
    <w:rsid w:val="00EC2CDA"/>
    <w:rsid w:val="00EC2DED"/>
    <w:rsid w:val="00EC2F57"/>
    <w:rsid w:val="00EC2F72"/>
    <w:rsid w:val="00EC2F77"/>
    <w:rsid w:val="00EC32FD"/>
    <w:rsid w:val="00EC35A3"/>
    <w:rsid w:val="00EC3617"/>
    <w:rsid w:val="00EC364C"/>
    <w:rsid w:val="00EC36B9"/>
    <w:rsid w:val="00EC37B7"/>
    <w:rsid w:val="00EC3932"/>
    <w:rsid w:val="00EC3934"/>
    <w:rsid w:val="00EC3A25"/>
    <w:rsid w:val="00EC3ACF"/>
    <w:rsid w:val="00EC3CF4"/>
    <w:rsid w:val="00EC3D91"/>
    <w:rsid w:val="00EC3DEF"/>
    <w:rsid w:val="00EC420D"/>
    <w:rsid w:val="00EC44D9"/>
    <w:rsid w:val="00EC4A11"/>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DA9"/>
    <w:rsid w:val="00ED1DF8"/>
    <w:rsid w:val="00ED214E"/>
    <w:rsid w:val="00ED21DE"/>
    <w:rsid w:val="00ED2384"/>
    <w:rsid w:val="00ED25F4"/>
    <w:rsid w:val="00ED26CD"/>
    <w:rsid w:val="00ED2807"/>
    <w:rsid w:val="00ED28B6"/>
    <w:rsid w:val="00ED28FD"/>
    <w:rsid w:val="00ED2A07"/>
    <w:rsid w:val="00ED2AB4"/>
    <w:rsid w:val="00ED2CCB"/>
    <w:rsid w:val="00ED2D3E"/>
    <w:rsid w:val="00ED2E22"/>
    <w:rsid w:val="00ED2E9F"/>
    <w:rsid w:val="00ED2F84"/>
    <w:rsid w:val="00ED307B"/>
    <w:rsid w:val="00ED307E"/>
    <w:rsid w:val="00ED30BE"/>
    <w:rsid w:val="00ED311F"/>
    <w:rsid w:val="00ED3313"/>
    <w:rsid w:val="00ED33AE"/>
    <w:rsid w:val="00ED35EC"/>
    <w:rsid w:val="00ED372C"/>
    <w:rsid w:val="00ED373A"/>
    <w:rsid w:val="00ED3991"/>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8F7"/>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A46"/>
    <w:rsid w:val="00EE2A58"/>
    <w:rsid w:val="00EE2A71"/>
    <w:rsid w:val="00EE2B14"/>
    <w:rsid w:val="00EE2B81"/>
    <w:rsid w:val="00EE2C8C"/>
    <w:rsid w:val="00EE2C9C"/>
    <w:rsid w:val="00EE2DAC"/>
    <w:rsid w:val="00EE2F6B"/>
    <w:rsid w:val="00EE3019"/>
    <w:rsid w:val="00EE3155"/>
    <w:rsid w:val="00EE32BD"/>
    <w:rsid w:val="00EE34AF"/>
    <w:rsid w:val="00EE3817"/>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E99"/>
    <w:rsid w:val="00EE6F11"/>
    <w:rsid w:val="00EE6F7A"/>
    <w:rsid w:val="00EE725E"/>
    <w:rsid w:val="00EE72CB"/>
    <w:rsid w:val="00EE73F0"/>
    <w:rsid w:val="00EE7406"/>
    <w:rsid w:val="00EE76DC"/>
    <w:rsid w:val="00EE785A"/>
    <w:rsid w:val="00EE7A37"/>
    <w:rsid w:val="00EE7CE0"/>
    <w:rsid w:val="00EE7CE2"/>
    <w:rsid w:val="00EE7E66"/>
    <w:rsid w:val="00EE7F3E"/>
    <w:rsid w:val="00EF0174"/>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7E9"/>
    <w:rsid w:val="00EF1995"/>
    <w:rsid w:val="00EF1B05"/>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9BE"/>
    <w:rsid w:val="00EF6B08"/>
    <w:rsid w:val="00EF6CC5"/>
    <w:rsid w:val="00EF6F51"/>
    <w:rsid w:val="00EF7433"/>
    <w:rsid w:val="00EF7606"/>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85"/>
    <w:rsid w:val="00F013F5"/>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751"/>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5F8"/>
    <w:rsid w:val="00F06C53"/>
    <w:rsid w:val="00F07012"/>
    <w:rsid w:val="00F0712A"/>
    <w:rsid w:val="00F0764F"/>
    <w:rsid w:val="00F07656"/>
    <w:rsid w:val="00F07668"/>
    <w:rsid w:val="00F077C0"/>
    <w:rsid w:val="00F07802"/>
    <w:rsid w:val="00F0783C"/>
    <w:rsid w:val="00F078BB"/>
    <w:rsid w:val="00F079AD"/>
    <w:rsid w:val="00F07AA8"/>
    <w:rsid w:val="00F07AD9"/>
    <w:rsid w:val="00F07BE1"/>
    <w:rsid w:val="00F07CF2"/>
    <w:rsid w:val="00F07EA6"/>
    <w:rsid w:val="00F07EB5"/>
    <w:rsid w:val="00F07F5C"/>
    <w:rsid w:val="00F1012E"/>
    <w:rsid w:val="00F10373"/>
    <w:rsid w:val="00F103CA"/>
    <w:rsid w:val="00F10518"/>
    <w:rsid w:val="00F106A8"/>
    <w:rsid w:val="00F10865"/>
    <w:rsid w:val="00F10AA5"/>
    <w:rsid w:val="00F10ABE"/>
    <w:rsid w:val="00F10B09"/>
    <w:rsid w:val="00F10C16"/>
    <w:rsid w:val="00F10D4C"/>
    <w:rsid w:val="00F10E2E"/>
    <w:rsid w:val="00F11164"/>
    <w:rsid w:val="00F11172"/>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DBA"/>
    <w:rsid w:val="00F13E3D"/>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3BF"/>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E6"/>
    <w:rsid w:val="00F17C76"/>
    <w:rsid w:val="00F17D15"/>
    <w:rsid w:val="00F17D42"/>
    <w:rsid w:val="00F17EC5"/>
    <w:rsid w:val="00F17F6A"/>
    <w:rsid w:val="00F200F7"/>
    <w:rsid w:val="00F20253"/>
    <w:rsid w:val="00F202E4"/>
    <w:rsid w:val="00F202F9"/>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B"/>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B11"/>
    <w:rsid w:val="00F33C00"/>
    <w:rsid w:val="00F33DF3"/>
    <w:rsid w:val="00F33E28"/>
    <w:rsid w:val="00F33F77"/>
    <w:rsid w:val="00F34157"/>
    <w:rsid w:val="00F3415C"/>
    <w:rsid w:val="00F34247"/>
    <w:rsid w:val="00F34673"/>
    <w:rsid w:val="00F3481C"/>
    <w:rsid w:val="00F34AE5"/>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200B"/>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489"/>
    <w:rsid w:val="00F43684"/>
    <w:rsid w:val="00F43824"/>
    <w:rsid w:val="00F4387E"/>
    <w:rsid w:val="00F43959"/>
    <w:rsid w:val="00F43983"/>
    <w:rsid w:val="00F43999"/>
    <w:rsid w:val="00F43B79"/>
    <w:rsid w:val="00F43FD2"/>
    <w:rsid w:val="00F44057"/>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3B"/>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06"/>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488"/>
    <w:rsid w:val="00F534F3"/>
    <w:rsid w:val="00F53A44"/>
    <w:rsid w:val="00F53BC3"/>
    <w:rsid w:val="00F53EAD"/>
    <w:rsid w:val="00F540FD"/>
    <w:rsid w:val="00F545D8"/>
    <w:rsid w:val="00F5467C"/>
    <w:rsid w:val="00F54B2D"/>
    <w:rsid w:val="00F54BB5"/>
    <w:rsid w:val="00F54BEB"/>
    <w:rsid w:val="00F54C29"/>
    <w:rsid w:val="00F54E0D"/>
    <w:rsid w:val="00F54ED6"/>
    <w:rsid w:val="00F55155"/>
    <w:rsid w:val="00F5533B"/>
    <w:rsid w:val="00F5573F"/>
    <w:rsid w:val="00F557F6"/>
    <w:rsid w:val="00F55B33"/>
    <w:rsid w:val="00F55B77"/>
    <w:rsid w:val="00F55E27"/>
    <w:rsid w:val="00F56001"/>
    <w:rsid w:val="00F56079"/>
    <w:rsid w:val="00F5617A"/>
    <w:rsid w:val="00F561E1"/>
    <w:rsid w:val="00F56245"/>
    <w:rsid w:val="00F56427"/>
    <w:rsid w:val="00F5648C"/>
    <w:rsid w:val="00F56D75"/>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7A"/>
    <w:rsid w:val="00F60DC8"/>
    <w:rsid w:val="00F60F14"/>
    <w:rsid w:val="00F61172"/>
    <w:rsid w:val="00F611EB"/>
    <w:rsid w:val="00F61488"/>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024"/>
    <w:rsid w:val="00F6329D"/>
    <w:rsid w:val="00F6334C"/>
    <w:rsid w:val="00F636DC"/>
    <w:rsid w:val="00F6385C"/>
    <w:rsid w:val="00F638EF"/>
    <w:rsid w:val="00F639B0"/>
    <w:rsid w:val="00F63A98"/>
    <w:rsid w:val="00F63B3A"/>
    <w:rsid w:val="00F63D0A"/>
    <w:rsid w:val="00F63DBF"/>
    <w:rsid w:val="00F64059"/>
    <w:rsid w:val="00F641EA"/>
    <w:rsid w:val="00F6420B"/>
    <w:rsid w:val="00F64395"/>
    <w:rsid w:val="00F64398"/>
    <w:rsid w:val="00F6440C"/>
    <w:rsid w:val="00F646D9"/>
    <w:rsid w:val="00F647C4"/>
    <w:rsid w:val="00F648E4"/>
    <w:rsid w:val="00F64A4F"/>
    <w:rsid w:val="00F64B18"/>
    <w:rsid w:val="00F64CA3"/>
    <w:rsid w:val="00F64CAF"/>
    <w:rsid w:val="00F650B5"/>
    <w:rsid w:val="00F65818"/>
    <w:rsid w:val="00F6588D"/>
    <w:rsid w:val="00F658A3"/>
    <w:rsid w:val="00F65910"/>
    <w:rsid w:val="00F65E08"/>
    <w:rsid w:val="00F65EEB"/>
    <w:rsid w:val="00F66056"/>
    <w:rsid w:val="00F661CB"/>
    <w:rsid w:val="00F66201"/>
    <w:rsid w:val="00F66495"/>
    <w:rsid w:val="00F665D7"/>
    <w:rsid w:val="00F6666F"/>
    <w:rsid w:val="00F66741"/>
    <w:rsid w:val="00F66A84"/>
    <w:rsid w:val="00F66D2A"/>
    <w:rsid w:val="00F66DB6"/>
    <w:rsid w:val="00F6714D"/>
    <w:rsid w:val="00F671A1"/>
    <w:rsid w:val="00F6763C"/>
    <w:rsid w:val="00F6764F"/>
    <w:rsid w:val="00F67984"/>
    <w:rsid w:val="00F67AB2"/>
    <w:rsid w:val="00F67B99"/>
    <w:rsid w:val="00F67BC7"/>
    <w:rsid w:val="00F67C20"/>
    <w:rsid w:val="00F7029C"/>
    <w:rsid w:val="00F70462"/>
    <w:rsid w:val="00F70607"/>
    <w:rsid w:val="00F707BF"/>
    <w:rsid w:val="00F70981"/>
    <w:rsid w:val="00F70A70"/>
    <w:rsid w:val="00F70B6E"/>
    <w:rsid w:val="00F7109D"/>
    <w:rsid w:val="00F714B5"/>
    <w:rsid w:val="00F718CF"/>
    <w:rsid w:val="00F71F4D"/>
    <w:rsid w:val="00F71FAB"/>
    <w:rsid w:val="00F72102"/>
    <w:rsid w:val="00F72107"/>
    <w:rsid w:val="00F7213B"/>
    <w:rsid w:val="00F721BE"/>
    <w:rsid w:val="00F722A6"/>
    <w:rsid w:val="00F72444"/>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299"/>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F13"/>
    <w:rsid w:val="00F821A3"/>
    <w:rsid w:val="00F82270"/>
    <w:rsid w:val="00F824D8"/>
    <w:rsid w:val="00F8253D"/>
    <w:rsid w:val="00F82644"/>
    <w:rsid w:val="00F8277D"/>
    <w:rsid w:val="00F8282F"/>
    <w:rsid w:val="00F82AEB"/>
    <w:rsid w:val="00F82AFE"/>
    <w:rsid w:val="00F82C5D"/>
    <w:rsid w:val="00F82C60"/>
    <w:rsid w:val="00F82D87"/>
    <w:rsid w:val="00F82FCB"/>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1D9"/>
    <w:rsid w:val="00F9421E"/>
    <w:rsid w:val="00F943FC"/>
    <w:rsid w:val="00F9457C"/>
    <w:rsid w:val="00F945A5"/>
    <w:rsid w:val="00F94609"/>
    <w:rsid w:val="00F9473B"/>
    <w:rsid w:val="00F947C8"/>
    <w:rsid w:val="00F9499A"/>
    <w:rsid w:val="00F94BEB"/>
    <w:rsid w:val="00F94C64"/>
    <w:rsid w:val="00F94D0B"/>
    <w:rsid w:val="00F9515C"/>
    <w:rsid w:val="00F954F2"/>
    <w:rsid w:val="00F95643"/>
    <w:rsid w:val="00F95850"/>
    <w:rsid w:val="00F958E7"/>
    <w:rsid w:val="00F95990"/>
    <w:rsid w:val="00F95D57"/>
    <w:rsid w:val="00F95DB4"/>
    <w:rsid w:val="00F9629D"/>
    <w:rsid w:val="00F96493"/>
    <w:rsid w:val="00F9674B"/>
    <w:rsid w:val="00F967D0"/>
    <w:rsid w:val="00F9686D"/>
    <w:rsid w:val="00F969F8"/>
    <w:rsid w:val="00F96CF3"/>
    <w:rsid w:val="00F96DCC"/>
    <w:rsid w:val="00F96EE1"/>
    <w:rsid w:val="00F96F4C"/>
    <w:rsid w:val="00F96FAD"/>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912"/>
    <w:rsid w:val="00FA0B4C"/>
    <w:rsid w:val="00FA0C23"/>
    <w:rsid w:val="00FA0F6A"/>
    <w:rsid w:val="00FA104B"/>
    <w:rsid w:val="00FA105E"/>
    <w:rsid w:val="00FA1088"/>
    <w:rsid w:val="00FA1391"/>
    <w:rsid w:val="00FA16B0"/>
    <w:rsid w:val="00FA16C7"/>
    <w:rsid w:val="00FA16C9"/>
    <w:rsid w:val="00FA17A1"/>
    <w:rsid w:val="00FA1881"/>
    <w:rsid w:val="00FA1BBA"/>
    <w:rsid w:val="00FA1D47"/>
    <w:rsid w:val="00FA1EE1"/>
    <w:rsid w:val="00FA2420"/>
    <w:rsid w:val="00FA2510"/>
    <w:rsid w:val="00FA2765"/>
    <w:rsid w:val="00FA2823"/>
    <w:rsid w:val="00FA2905"/>
    <w:rsid w:val="00FA2A07"/>
    <w:rsid w:val="00FA2B43"/>
    <w:rsid w:val="00FA2C6A"/>
    <w:rsid w:val="00FA2D9D"/>
    <w:rsid w:val="00FA2DDD"/>
    <w:rsid w:val="00FA2F38"/>
    <w:rsid w:val="00FA31BE"/>
    <w:rsid w:val="00FA32C8"/>
    <w:rsid w:val="00FA3A54"/>
    <w:rsid w:val="00FA3BC8"/>
    <w:rsid w:val="00FA3E56"/>
    <w:rsid w:val="00FA3E59"/>
    <w:rsid w:val="00FA3E88"/>
    <w:rsid w:val="00FA3F1B"/>
    <w:rsid w:val="00FA4005"/>
    <w:rsid w:val="00FA4009"/>
    <w:rsid w:val="00FA42BD"/>
    <w:rsid w:val="00FA470A"/>
    <w:rsid w:val="00FA477C"/>
    <w:rsid w:val="00FA4AEC"/>
    <w:rsid w:val="00FA4E66"/>
    <w:rsid w:val="00FA5113"/>
    <w:rsid w:val="00FA5184"/>
    <w:rsid w:val="00FA55CF"/>
    <w:rsid w:val="00FA5691"/>
    <w:rsid w:val="00FA571B"/>
    <w:rsid w:val="00FA5ADF"/>
    <w:rsid w:val="00FA5DA3"/>
    <w:rsid w:val="00FA5DB1"/>
    <w:rsid w:val="00FA5EDF"/>
    <w:rsid w:val="00FA5F47"/>
    <w:rsid w:val="00FA6156"/>
    <w:rsid w:val="00FA62A8"/>
    <w:rsid w:val="00FA645B"/>
    <w:rsid w:val="00FA646B"/>
    <w:rsid w:val="00FA647D"/>
    <w:rsid w:val="00FA649E"/>
    <w:rsid w:val="00FA64D6"/>
    <w:rsid w:val="00FA67FC"/>
    <w:rsid w:val="00FA681F"/>
    <w:rsid w:val="00FA68BC"/>
    <w:rsid w:val="00FA6930"/>
    <w:rsid w:val="00FA6A26"/>
    <w:rsid w:val="00FA6D76"/>
    <w:rsid w:val="00FA702C"/>
    <w:rsid w:val="00FA7385"/>
    <w:rsid w:val="00FA73F6"/>
    <w:rsid w:val="00FA77F6"/>
    <w:rsid w:val="00FA7809"/>
    <w:rsid w:val="00FA7934"/>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261"/>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A9F"/>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166"/>
    <w:rsid w:val="00FB6200"/>
    <w:rsid w:val="00FB6264"/>
    <w:rsid w:val="00FB62CB"/>
    <w:rsid w:val="00FB641E"/>
    <w:rsid w:val="00FB642C"/>
    <w:rsid w:val="00FB65A1"/>
    <w:rsid w:val="00FB696D"/>
    <w:rsid w:val="00FB6B92"/>
    <w:rsid w:val="00FB6D21"/>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123"/>
    <w:rsid w:val="00FC7485"/>
    <w:rsid w:val="00FC756E"/>
    <w:rsid w:val="00FC7712"/>
    <w:rsid w:val="00FC7782"/>
    <w:rsid w:val="00FC785A"/>
    <w:rsid w:val="00FC7A3E"/>
    <w:rsid w:val="00FC7A48"/>
    <w:rsid w:val="00FC7AAC"/>
    <w:rsid w:val="00FC7D47"/>
    <w:rsid w:val="00FD0293"/>
    <w:rsid w:val="00FD0345"/>
    <w:rsid w:val="00FD04F0"/>
    <w:rsid w:val="00FD054F"/>
    <w:rsid w:val="00FD0799"/>
    <w:rsid w:val="00FD087B"/>
    <w:rsid w:val="00FD088C"/>
    <w:rsid w:val="00FD089D"/>
    <w:rsid w:val="00FD0C07"/>
    <w:rsid w:val="00FD10D2"/>
    <w:rsid w:val="00FD11F9"/>
    <w:rsid w:val="00FD1276"/>
    <w:rsid w:val="00FD15B8"/>
    <w:rsid w:val="00FD15FD"/>
    <w:rsid w:val="00FD18F4"/>
    <w:rsid w:val="00FD1A16"/>
    <w:rsid w:val="00FD1BC1"/>
    <w:rsid w:val="00FD1D41"/>
    <w:rsid w:val="00FD1EF7"/>
    <w:rsid w:val="00FD1F96"/>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A4E"/>
    <w:rsid w:val="00FD4B8D"/>
    <w:rsid w:val="00FD4E14"/>
    <w:rsid w:val="00FD4EF0"/>
    <w:rsid w:val="00FD4F8A"/>
    <w:rsid w:val="00FD53D1"/>
    <w:rsid w:val="00FD5741"/>
    <w:rsid w:val="00FD583C"/>
    <w:rsid w:val="00FD58AF"/>
    <w:rsid w:val="00FD5B9B"/>
    <w:rsid w:val="00FD5D2F"/>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8D"/>
    <w:rsid w:val="00FE07BD"/>
    <w:rsid w:val="00FE0B10"/>
    <w:rsid w:val="00FE0C1B"/>
    <w:rsid w:val="00FE1243"/>
    <w:rsid w:val="00FE139C"/>
    <w:rsid w:val="00FE1501"/>
    <w:rsid w:val="00FE1AB9"/>
    <w:rsid w:val="00FE1C6C"/>
    <w:rsid w:val="00FE1E18"/>
    <w:rsid w:val="00FE23B5"/>
    <w:rsid w:val="00FE2507"/>
    <w:rsid w:val="00FE255F"/>
    <w:rsid w:val="00FE26BF"/>
    <w:rsid w:val="00FE2792"/>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3EE7"/>
    <w:rsid w:val="00FE4075"/>
    <w:rsid w:val="00FE40F7"/>
    <w:rsid w:val="00FE411C"/>
    <w:rsid w:val="00FE4163"/>
    <w:rsid w:val="00FE44F0"/>
    <w:rsid w:val="00FE4847"/>
    <w:rsid w:val="00FE4BB8"/>
    <w:rsid w:val="00FE4C53"/>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90F"/>
    <w:rsid w:val="00FE6A0A"/>
    <w:rsid w:val="00FE6F14"/>
    <w:rsid w:val="00FE6F70"/>
    <w:rsid w:val="00FE6FD9"/>
    <w:rsid w:val="00FE70AE"/>
    <w:rsid w:val="00FE7338"/>
    <w:rsid w:val="00FE74E9"/>
    <w:rsid w:val="00FE76A7"/>
    <w:rsid w:val="00FE76A9"/>
    <w:rsid w:val="00FE76F0"/>
    <w:rsid w:val="00FE7788"/>
    <w:rsid w:val="00FE7A72"/>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16"/>
    <w:rsid w:val="00FF326A"/>
    <w:rsid w:val="00FF33CA"/>
    <w:rsid w:val="00FF3453"/>
    <w:rsid w:val="00FF3895"/>
    <w:rsid w:val="00FF38A6"/>
    <w:rsid w:val="00FF38C7"/>
    <w:rsid w:val="00FF3B5F"/>
    <w:rsid w:val="00FF407F"/>
    <w:rsid w:val="00FF4256"/>
    <w:rsid w:val="00FF43E1"/>
    <w:rsid w:val="00FF46A3"/>
    <w:rsid w:val="00FF4796"/>
    <w:rsid w:val="00FF47C0"/>
    <w:rsid w:val="00FF4962"/>
    <w:rsid w:val="00FF4BB4"/>
    <w:rsid w:val="00FF4D24"/>
    <w:rsid w:val="00FF4E6D"/>
    <w:rsid w:val="00FF50D6"/>
    <w:rsid w:val="00FF51A3"/>
    <w:rsid w:val="00FF526A"/>
    <w:rsid w:val="00FF5277"/>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203"/>
    <w:rsid w:val="00FF645C"/>
    <w:rsid w:val="00FF645F"/>
    <w:rsid w:val="00FF65B8"/>
    <w:rsid w:val="00FF65C9"/>
    <w:rsid w:val="00FF663A"/>
    <w:rsid w:val="00FF687B"/>
    <w:rsid w:val="00FF6952"/>
    <w:rsid w:val="00FF69A3"/>
    <w:rsid w:val="00FF6A1A"/>
    <w:rsid w:val="00FF6A68"/>
    <w:rsid w:val="00FF6D6F"/>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A7D622"/>
  <w15:chartTrackingRefBased/>
  <w15:docId w15:val="{7D70BD89-7C37-4F20-BA9D-64113B331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qFormat="1"/>
    <w:lsdException w:name="List Number 3" w:qFormat="1"/>
    <w:lsdException w:name="Title" w:qFormat="1"/>
    <w:lsdException w:name="Body Text" w:uiPriority="99" w:qFormat="1"/>
    <w:lsdException w:name="Subtitle" w:qFormat="1"/>
    <w:lsdException w:name="Hyperlink" w:qFormat="1"/>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02AF5"/>
    <w:rPr>
      <w:rFonts w:ascii="Times" w:hAnsi="Times"/>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spacing w:before="240" w:after="60"/>
      <w:outlineLvl w:val="1"/>
    </w:pPr>
    <w:rPr>
      <w:rFonts w:ascii="Arial" w:hAnsi="Arial"/>
      <w:b/>
      <w:bCs/>
      <w:i/>
      <w:iCs/>
      <w:sz w:val="24"/>
      <w:szCs w:val="28"/>
      <w:lang w:eastAsia="x-none"/>
    </w:rPr>
  </w:style>
  <w:style w:type="paragraph" w:styleId="30">
    <w:name w:val="heading 3"/>
    <w:aliases w:val="no break,H3,Underrubrik2,h3,Memo Heading 3,hello,Titre 3 Car,no break Car,H3 Car,Underrubrik2 Car,h3 Car,Memo Heading 3 Car,hello Car,Heading 3 Char Car,no break Char Car,H3 Char Car,Underrubrik2 Char Car,h3 Char Car,Memo Heading 3 Char Car,标题"/>
    <w:basedOn w:val="a0"/>
    <w:next w:val="a0"/>
    <w:link w:val="31"/>
    <w:qFormat/>
    <w:rsid w:val="00AD7358"/>
    <w:pPr>
      <w:keepNext/>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Heading,4"/>
    <w:basedOn w:val="30"/>
    <w:next w:val="a0"/>
    <w:link w:val="40"/>
    <w:uiPriority w:val="9"/>
    <w:qFormat/>
    <w:rsid w:val="00870B7E"/>
    <w:pPr>
      <w:outlineLvl w:val="3"/>
    </w:pPr>
    <w:rPr>
      <w:i/>
    </w:rPr>
  </w:style>
  <w:style w:type="paragraph" w:styleId="5">
    <w:name w:val="heading 5"/>
    <w:aliases w:val="h5,Heading5"/>
    <w:basedOn w:val="4"/>
    <w:next w:val="a0"/>
    <w:link w:val="50"/>
    <w:uiPriority w:val="9"/>
    <w:qFormat/>
    <w:rsid w:val="00196D13"/>
    <w:pPr>
      <w:tabs>
        <w:tab w:val="num" w:pos="864"/>
      </w:tabs>
      <w:outlineLvl w:val="4"/>
    </w:pPr>
    <w:rPr>
      <w:bCs/>
      <w:i w:val="0"/>
      <w:iCs/>
      <w:sz w:val="18"/>
    </w:rPr>
  </w:style>
  <w:style w:type="paragraph" w:styleId="6">
    <w:name w:val="heading 6"/>
    <w:basedOn w:val="a0"/>
    <w:next w:val="a0"/>
    <w:link w:val="60"/>
    <w:uiPriority w:val="9"/>
    <w:qFormat/>
    <w:rsid w:val="00585FFD"/>
    <w:pPr>
      <w:spacing w:before="240" w:after="60"/>
      <w:outlineLvl w:val="5"/>
    </w:pPr>
    <w:rPr>
      <w:rFonts w:ascii="Arial" w:hAnsi="Arial"/>
      <w:b/>
      <w:bCs/>
      <w:i/>
      <w:sz w:val="18"/>
      <w:szCs w:val="22"/>
      <w:lang w:eastAsia="x-none"/>
    </w:rPr>
  </w:style>
  <w:style w:type="paragraph" w:styleId="7">
    <w:name w:val="heading 7"/>
    <w:basedOn w:val="a0"/>
    <w:next w:val="a0"/>
    <w:link w:val="70"/>
    <w:uiPriority w:val="9"/>
    <w:qFormat/>
    <w:pPr>
      <w:spacing w:before="240" w:after="60"/>
      <w:outlineLvl w:val="6"/>
    </w:pPr>
    <w:rPr>
      <w:rFonts w:ascii="Times New Roman" w:hAnsi="Times New Roman"/>
      <w:sz w:val="24"/>
      <w:lang w:eastAsia="x-none"/>
    </w:rPr>
  </w:style>
  <w:style w:type="paragraph" w:styleId="8">
    <w:name w:val="heading 8"/>
    <w:basedOn w:val="a0"/>
    <w:next w:val="a0"/>
    <w:link w:val="80"/>
    <w:uiPriority w:val="9"/>
    <w:qFormat/>
    <w:pPr>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pPr>
      <w:spacing w:before="240" w:after="60"/>
      <w:outlineLvl w:val="8"/>
    </w:pPr>
    <w:rPr>
      <w:rFonts w:ascii="Arial" w:hAnsi="Arial"/>
      <w:sz w:val="22"/>
      <w:szCs w:val="22"/>
      <w:lang w:eastAsia="x-none"/>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1">
    <w:name w:val="見出し 3 (文字)"/>
    <w:aliases w:val="no break (文字),H3 (文字),Underrubrik2 (文字),h3 (文字),Memo Heading 3 (文字),hello (文字),Titre 3 Car (文字),no break Car (文字),H3 Car (文字),Underrubrik2 Car (文字),h3 Car (文字),Memo Heading 3 Car (文字),hello Car (文字),Heading 3 Char Car (文字),H3 Char Car (文字)"/>
    <w:link w:val="30"/>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uiPriority w:val="99"/>
    <w:qFormat/>
    <w:pPr>
      <w:spacing w:after="120"/>
      <w:jc w:val="both"/>
    </w:pPr>
    <w:rPr>
      <w:lang w:eastAsia="x-none"/>
    </w:rPr>
  </w:style>
  <w:style w:type="paragraph" w:customStyle="1" w:styleId="TdocHeader1">
    <w:name w:val="Tdoc_Header_1"/>
    <w:basedOn w:val="a6"/>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pPr>
      <w:jc w:val="both"/>
    </w:pPr>
    <w:rPr>
      <w:szCs w:val="20"/>
      <w:lang w:val="x-none" w:eastAsia="x-none"/>
    </w:rPr>
  </w:style>
  <w:style w:type="paragraph" w:styleId="aa">
    <w:name w:val="Document Map"/>
    <w:basedOn w:val="a0"/>
    <w:link w:val="ab"/>
    <w:semiHidden/>
    <w:pPr>
      <w:shd w:val="clear" w:color="auto" w:fill="000080"/>
    </w:pPr>
    <w:rPr>
      <w:rFonts w:ascii="Tahoma" w:hAnsi="Tahoma"/>
      <w:lang w:eastAsia="x-none"/>
    </w:rPr>
  </w:style>
  <w:style w:type="paragraph" w:customStyle="1" w:styleId="TdocHeading2">
    <w:name w:val="Tdoc_Heading_2"/>
    <w:basedOn w:val="a0"/>
  </w:style>
  <w:style w:type="character" w:styleId="ac">
    <w:name w:val="Hyperlink"/>
    <w:qFormat/>
    <w:rPr>
      <w:color w:val="0000FF"/>
      <w:u w:val="single"/>
    </w:rPr>
  </w:style>
  <w:style w:type="character" w:styleId="ad">
    <w:name w:val="FollowedHyperlink"/>
    <w:rsid w:val="00BA58CC"/>
    <w:rPr>
      <w:color w:val="0000FF"/>
      <w:u w:val="single"/>
    </w:rPr>
  </w:style>
  <w:style w:type="paragraph" w:styleId="ae">
    <w:name w:val="Balloon Text"/>
    <w:basedOn w:val="a0"/>
    <w:link w:val="af"/>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Web">
    <w:name w:val="Normal (Web)"/>
    <w:basedOn w:val="a0"/>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af0">
    <w:name w:val="Table Grid"/>
    <w:aliases w:val="TableGrid,网格型"/>
    <w:basedOn w:val="a2"/>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1">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2">
    <w:name w:val="toc 3"/>
    <w:basedOn w:val="a0"/>
    <w:next w:val="a0"/>
    <w:autoRedefine/>
    <w:uiPriority w:val="39"/>
    <w:rsid w:val="00760DA2"/>
    <w:pPr>
      <w:tabs>
        <w:tab w:val="left" w:pos="1200"/>
        <w:tab w:val="right" w:leader="dot" w:pos="9631"/>
      </w:tabs>
      <w:ind w:left="403"/>
    </w:pPr>
  </w:style>
  <w:style w:type="paragraph" w:styleId="41">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rPr>
  </w:style>
  <w:style w:type="paragraph" w:styleId="af1">
    <w:name w:val="Date"/>
    <w:basedOn w:val="a0"/>
    <w:next w:val="a0"/>
    <w:link w:val="af2"/>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a4"/>
    <w:link w:val="3GPPNormalTextChar"/>
    <w:qFormat/>
    <w:rsid w:val="00340BB9"/>
    <w:rPr>
      <w:rFonts w:ascii="Times New Roman" w:eastAsia="ＭＳ 明朝" w:hAnsi="Times New Roman"/>
      <w:sz w:val="22"/>
      <w:lang w:val="x-none"/>
    </w:rPr>
  </w:style>
  <w:style w:type="character" w:customStyle="1" w:styleId="3GPPNormalTextChar">
    <w:name w:val="3GPP Normal Text Char"/>
    <w:link w:val="3GPPNormalText"/>
    <w:qFormat/>
    <w:rsid w:val="00340BB9"/>
    <w:rPr>
      <w:rFonts w:eastAsia="ＭＳ 明朝"/>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3"/>
    <w:link w:val="B10"/>
    <w:qFormat/>
    <w:rsid w:val="00D9550F"/>
    <w:pPr>
      <w:spacing w:after="180"/>
      <w:ind w:left="568" w:hanging="284"/>
    </w:pPr>
    <w:rPr>
      <w:rFonts w:ascii="Times New Roman" w:eastAsia="ＭＳ 明朝" w:hAnsi="Times New Roman"/>
      <w:szCs w:val="20"/>
    </w:rPr>
  </w:style>
  <w:style w:type="paragraph" w:customStyle="1" w:styleId="B2">
    <w:name w:val="B2"/>
    <w:basedOn w:val="22"/>
    <w:link w:val="B2Char"/>
    <w:qFormat/>
    <w:rsid w:val="00D9550F"/>
    <w:pPr>
      <w:spacing w:after="180"/>
      <w:ind w:left="851" w:hanging="284"/>
    </w:pPr>
    <w:rPr>
      <w:rFonts w:ascii="Times New Roman" w:eastAsia="ＭＳ 明朝" w:hAnsi="Times New Roman"/>
      <w:szCs w:val="20"/>
    </w:rPr>
  </w:style>
  <w:style w:type="character" w:customStyle="1" w:styleId="B10">
    <w:name w:val="B1 (文字)"/>
    <w:link w:val="B1"/>
    <w:rsid w:val="00D9550F"/>
    <w:rPr>
      <w:rFonts w:eastAsia="ＭＳ 明朝"/>
      <w:lang w:val="en-GB" w:eastAsia="en-US" w:bidi="ar-SA"/>
    </w:rPr>
  </w:style>
  <w:style w:type="character" w:customStyle="1" w:styleId="B2Char">
    <w:name w:val="B2 Char"/>
    <w:link w:val="B2"/>
    <w:qFormat/>
    <w:rsid w:val="00D9550F"/>
    <w:rPr>
      <w:rFonts w:eastAsia="ＭＳ 明朝"/>
      <w:lang w:val="en-GB" w:eastAsia="en-US" w:bidi="ar-SA"/>
    </w:rPr>
  </w:style>
  <w:style w:type="paragraph" w:styleId="af3">
    <w:name w:val="List"/>
    <w:basedOn w:val="a0"/>
    <w:rsid w:val="00D9550F"/>
    <w:pPr>
      <w:ind w:left="283" w:hanging="283"/>
    </w:pPr>
  </w:style>
  <w:style w:type="paragraph" w:styleId="22">
    <w:name w:val="List 2"/>
    <w:basedOn w:val="a0"/>
    <w:rsid w:val="00D9550F"/>
    <w:pPr>
      <w:ind w:left="566" w:hanging="283"/>
    </w:pPr>
  </w:style>
  <w:style w:type="paragraph" w:styleId="51">
    <w:name w:val="toc 5"/>
    <w:basedOn w:val="a0"/>
    <w:next w:val="a0"/>
    <w:autoRedefine/>
    <w:uiPriority w:val="39"/>
    <w:rsid w:val="00576214"/>
    <w:pPr>
      <w:ind w:left="960"/>
    </w:pPr>
    <w:rPr>
      <w:rFonts w:ascii="Times New Roman" w:eastAsia="ＭＳ 明朝" w:hAnsi="Times New Roman"/>
      <w:sz w:val="24"/>
      <w:lang w:eastAsia="ja-JP"/>
    </w:rPr>
  </w:style>
  <w:style w:type="paragraph" w:styleId="61">
    <w:name w:val="toc 6"/>
    <w:basedOn w:val="a0"/>
    <w:next w:val="a0"/>
    <w:autoRedefine/>
    <w:uiPriority w:val="39"/>
    <w:rsid w:val="00576214"/>
    <w:pPr>
      <w:ind w:left="1200"/>
    </w:pPr>
    <w:rPr>
      <w:rFonts w:ascii="Times New Roman" w:eastAsia="ＭＳ 明朝" w:hAnsi="Times New Roman"/>
      <w:sz w:val="24"/>
      <w:lang w:eastAsia="ja-JP"/>
    </w:rPr>
  </w:style>
  <w:style w:type="paragraph" w:styleId="71">
    <w:name w:val="toc 7"/>
    <w:basedOn w:val="a0"/>
    <w:next w:val="a0"/>
    <w:autoRedefine/>
    <w:uiPriority w:val="39"/>
    <w:rsid w:val="00576214"/>
    <w:rPr>
      <w:rFonts w:ascii="Times New Roman" w:eastAsia="ＭＳ 明朝" w:hAnsi="Times New Roman"/>
      <w:sz w:val="24"/>
      <w:lang w:eastAsia="ja-JP"/>
    </w:rPr>
  </w:style>
  <w:style w:type="paragraph" w:styleId="81">
    <w:name w:val="toc 8"/>
    <w:basedOn w:val="a0"/>
    <w:next w:val="a0"/>
    <w:autoRedefine/>
    <w:uiPriority w:val="39"/>
    <w:rsid w:val="00576214"/>
    <w:pPr>
      <w:ind w:left="1680"/>
    </w:pPr>
    <w:rPr>
      <w:rFonts w:ascii="Times New Roman" w:eastAsia="ＭＳ 明朝" w:hAnsi="Times New Roman"/>
      <w:sz w:val="24"/>
      <w:lang w:eastAsia="ja-JP"/>
    </w:rPr>
  </w:style>
  <w:style w:type="paragraph" w:styleId="91">
    <w:name w:val="toc 9"/>
    <w:basedOn w:val="a0"/>
    <w:next w:val="a0"/>
    <w:autoRedefine/>
    <w:uiPriority w:val="39"/>
    <w:rsid w:val="00576214"/>
    <w:pPr>
      <w:ind w:left="1920"/>
    </w:pPr>
    <w:rPr>
      <w:rFonts w:ascii="Times New Roman" w:eastAsia="ＭＳ 明朝"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4">
    <w:name w:val="caption"/>
    <w:aliases w:val="cap,cap Char,Caption Char,Caption Char1 Char,cap Char Char1,Caption Char Char1 Char,cap Char2,条目"/>
    <w:basedOn w:val="a0"/>
    <w:next w:val="a0"/>
    <w:link w:val="af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qFormat/>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6">
    <w:name w:val="annotation reference"/>
    <w:uiPriority w:val="99"/>
    <w:qFormat/>
    <w:rsid w:val="000E4594"/>
    <w:rPr>
      <w:sz w:val="16"/>
      <w:szCs w:val="16"/>
    </w:rPr>
  </w:style>
  <w:style w:type="paragraph" w:styleId="af7">
    <w:name w:val="annotation text"/>
    <w:basedOn w:val="a0"/>
    <w:link w:val="af8"/>
    <w:semiHidden/>
    <w:rsid w:val="000E4594"/>
    <w:rPr>
      <w:szCs w:val="20"/>
    </w:rPr>
  </w:style>
  <w:style w:type="paragraph" w:styleId="af9">
    <w:name w:val="annotation subject"/>
    <w:basedOn w:val="af7"/>
    <w:next w:val="af7"/>
    <w:link w:val="afa"/>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ＭＳ 明朝" w:hAnsi="Arial"/>
      <w:sz w:val="18"/>
      <w:szCs w:val="20"/>
    </w:rPr>
  </w:style>
  <w:style w:type="paragraph" w:customStyle="1" w:styleId="TAC">
    <w:name w:val="TAC"/>
    <w:basedOn w:val="a0"/>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ＭＳ ゴシック"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af8">
    <w:name w:val="コメント文字列 (文字)"/>
    <w:link w:val="af7"/>
    <w:rsid w:val="0090736B"/>
    <w:rPr>
      <w:rFonts w:ascii="Times" w:eastAsia="Batang" w:hAnsi="Times"/>
      <w:lang w:val="en-GB" w:eastAsia="en-US" w:bidi="ar-SA"/>
    </w:rPr>
  </w:style>
  <w:style w:type="character" w:customStyle="1" w:styleId="B1Zchn">
    <w:name w:val="B1 Zchn"/>
    <w:qFormat/>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1"/>
    <w:rsid w:val="00F74211"/>
    <w:p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12">
    <w:name w:val="未解決のメンション1"/>
    <w:uiPriority w:val="99"/>
    <w:semiHidden/>
    <w:unhideWhenUsed/>
    <w:rsid w:val="00760DA2"/>
    <w:rPr>
      <w:color w:val="808080"/>
      <w:shd w:val="clear" w:color="auto" w:fill="E6E6E6"/>
    </w:rPr>
  </w:style>
  <w:style w:type="paragraph" w:styleId="afb">
    <w:name w:val="footer"/>
    <w:basedOn w:val="a0"/>
    <w:link w:val="afc"/>
    <w:rsid w:val="006F1736"/>
    <w:pPr>
      <w:tabs>
        <w:tab w:val="center" w:pos="4153"/>
        <w:tab w:val="right" w:pos="8306"/>
      </w:tabs>
    </w:pPr>
  </w:style>
  <w:style w:type="character" w:styleId="afd">
    <w:name w:val="Emphasis"/>
    <w:qFormat/>
    <w:rsid w:val="00D0004C"/>
    <w:rPr>
      <w:i/>
      <w:iCs/>
    </w:rPr>
  </w:style>
  <w:style w:type="paragraph" w:customStyle="1" w:styleId="Comments">
    <w:name w:val="Comments"/>
    <w:basedOn w:val="a0"/>
    <w:link w:val="CommentsChar"/>
    <w:qFormat/>
    <w:rsid w:val="00D0004C"/>
    <w:pPr>
      <w:spacing w:before="40"/>
    </w:pPr>
    <w:rPr>
      <w:rFonts w:ascii="Arial" w:eastAsia="ＭＳ 明朝" w:hAnsi="Arial"/>
      <w:i/>
      <w:sz w:val="18"/>
      <w:lang w:eastAsia="en-GB"/>
    </w:rPr>
  </w:style>
  <w:style w:type="character" w:customStyle="1" w:styleId="CommentsChar">
    <w:name w:val="Comments Char"/>
    <w:link w:val="Comments"/>
    <w:rsid w:val="00D0004C"/>
    <w:rPr>
      <w:rFonts w:ascii="Arial" w:eastAsia="ＭＳ 明朝" w:hAnsi="Arial"/>
      <w:i/>
      <w:sz w:val="18"/>
      <w:szCs w:val="24"/>
      <w:lang w:val="en-GB" w:eastAsia="en-GB" w:bidi="ar-SA"/>
    </w:rPr>
  </w:style>
  <w:style w:type="character" w:customStyle="1" w:styleId="52">
    <w:name w:val="(文字) (文字)5"/>
    <w:semiHidden/>
    <w:rsid w:val="00EF5B0E"/>
    <w:rPr>
      <w:rFonts w:ascii="Times New Roman" w:hAnsi="Times New Roman"/>
      <w:lang w:eastAsia="en-US"/>
    </w:rPr>
  </w:style>
  <w:style w:type="paragraph" w:styleId="afe">
    <w:name w:val="List Paragraph"/>
    <w:aliases w:val="- Bullets,列出段落,?? ??,?????,????,Lista1,列出段落1,中等深浅网格 1 - 着色 21,¥ê¥¹¥È¶ÎÂä,¥¡¡¡¡ì¬º¥¹¥È¶ÎÂä,ÁÐ³ö¶ÎÂä,列表段落1,—ño’i—Ž,1st level - Bullet List Paragraph,Lettre d'introduction,Paragrafo elenco,Normal bullet 2,Bullet list,목록단락,목록 단락,列,列表段落11,—,Task Body,P"/>
    <w:basedOn w:val="a0"/>
    <w:link w:val="aff"/>
    <w:uiPriority w:val="34"/>
    <w:qFormat/>
    <w:rsid w:val="00C87463"/>
    <w:pPr>
      <w:ind w:leftChars="400" w:left="840"/>
    </w:pPr>
    <w:rPr>
      <w:lang w:eastAsia="x-none"/>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
    <w:uiPriority w:val="9"/>
    <w:rsid w:val="00CE4D6A"/>
    <w:rPr>
      <w:rFonts w:ascii="Arial" w:hAnsi="Arial"/>
      <w:b/>
      <w:i/>
      <w:szCs w:val="26"/>
      <w:lang w:val="en-GB" w:eastAsia="x-none"/>
    </w:rPr>
  </w:style>
  <w:style w:type="character" w:customStyle="1" w:styleId="a7">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c">
    <w:name w:val="フッター (文字)"/>
    <w:link w:val="afb"/>
    <w:rsid w:val="005539CC"/>
    <w:rPr>
      <w:rFonts w:ascii="Times" w:hAnsi="Times"/>
      <w:szCs w:val="24"/>
      <w:lang w:val="en-GB" w:eastAsia="en-US"/>
    </w:rPr>
  </w:style>
  <w:style w:type="character" w:customStyle="1" w:styleId="af5">
    <w:name w:val="図表番号 (文字)"/>
    <w:aliases w:val="cap (文字),cap Char (文字),Caption Char (文字),Caption Char1 Char (文字),cap Char Char1 (文字),Caption Char Char1 Char (文字),cap Char2 (文字),条目 (文字)"/>
    <w:link w:val="af4"/>
    <w:qFormat/>
    <w:rsid w:val="000A3E0C"/>
    <w:rPr>
      <w:rFonts w:eastAsia="Times New Roman"/>
      <w:b/>
      <w:lang w:val="en-GB" w:eastAsia="ar-SA"/>
    </w:rPr>
  </w:style>
  <w:style w:type="character" w:styleId="aff0">
    <w:name w:val="Strong"/>
    <w:uiPriority w:val="22"/>
    <w:qFormat/>
    <w:rsid w:val="000A3E0C"/>
    <w:rPr>
      <w:b/>
      <w:bCs/>
    </w:rPr>
  </w:style>
  <w:style w:type="character" w:customStyle="1" w:styleId="TALChar">
    <w:name w:val="TAL Char"/>
    <w:link w:val="TAL"/>
    <w:locked/>
    <w:rsid w:val="009F0D97"/>
    <w:rPr>
      <w:rFonts w:ascii="Arial" w:eastAsia="ＭＳ 明朝"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10"/>
      </w:numPr>
    </w:pPr>
  </w:style>
  <w:style w:type="paragraph" w:customStyle="1" w:styleId="Doc-text2">
    <w:name w:val="Doc-text2"/>
    <w:basedOn w:val="a0"/>
    <w:link w:val="Doc-text2Char"/>
    <w:qFormat/>
    <w:rsid w:val="00192ADD"/>
    <w:pPr>
      <w:tabs>
        <w:tab w:val="left" w:pos="1622"/>
      </w:tabs>
      <w:ind w:left="1622" w:hanging="363"/>
    </w:pPr>
    <w:rPr>
      <w:rFonts w:ascii="Arial" w:eastAsia="ＭＳ 明朝" w:hAnsi="Arial"/>
      <w:lang w:eastAsia="en-GB"/>
    </w:rPr>
  </w:style>
  <w:style w:type="character" w:customStyle="1" w:styleId="Doc-text2Char">
    <w:name w:val="Doc-text2 Char"/>
    <w:link w:val="Doc-text2"/>
    <w:rsid w:val="00192ADD"/>
    <w:rPr>
      <w:rFonts w:ascii="Arial" w:eastAsia="ＭＳ 明朝" w:hAnsi="Arial"/>
      <w:szCs w:val="24"/>
      <w:lang w:val="en-GB" w:eastAsia="en-GB"/>
    </w:rPr>
  </w:style>
  <w:style w:type="character" w:customStyle="1" w:styleId="50">
    <w:name w:val="見出し 5 (文字)"/>
    <w:aliases w:val="h5 (文字),Heading5 (文字)"/>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見出し 6 (文字)"/>
    <w:link w:val="6"/>
    <w:uiPriority w:val="9"/>
    <w:rsid w:val="00585FFD"/>
    <w:rPr>
      <w:rFonts w:ascii="Arial" w:hAnsi="Arial"/>
      <w:b/>
      <w:bCs/>
      <w:i/>
      <w:sz w:val="18"/>
      <w:szCs w:val="22"/>
      <w:lang w:val="en-GB" w:eastAsia="x-none"/>
    </w:rPr>
  </w:style>
  <w:style w:type="character" w:customStyle="1" w:styleId="70">
    <w:name w:val="見出し 7 (文字)"/>
    <w:link w:val="7"/>
    <w:uiPriority w:val="9"/>
    <w:rsid w:val="001D6883"/>
    <w:rPr>
      <w:sz w:val="24"/>
      <w:szCs w:val="24"/>
      <w:lang w:val="en-GB" w:eastAsia="x-none"/>
    </w:rPr>
  </w:style>
  <w:style w:type="character" w:customStyle="1" w:styleId="80">
    <w:name w:val="見出し 8 (文字)"/>
    <w:link w:val="8"/>
    <w:uiPriority w:val="9"/>
    <w:rsid w:val="001D6883"/>
    <w:rPr>
      <w:i/>
      <w:iCs/>
      <w:sz w:val="24"/>
      <w:szCs w:val="24"/>
      <w:lang w:val="en-GB" w:eastAsia="x-none"/>
    </w:rPr>
  </w:style>
  <w:style w:type="character" w:customStyle="1" w:styleId="90">
    <w:name w:val="見出し 9 (文字)"/>
    <w:link w:val="9"/>
    <w:uiPriority w:val="9"/>
    <w:rsid w:val="001D6883"/>
    <w:rPr>
      <w:rFonts w:ascii="Arial" w:hAnsi="Arial"/>
      <w:sz w:val="22"/>
      <w:szCs w:val="22"/>
      <w:lang w:val="en-GB" w:eastAsia="x-none"/>
    </w:rPr>
  </w:style>
  <w:style w:type="character" w:customStyle="1" w:styleId="a5">
    <w:name w:val="本文 (文字)"/>
    <w:aliases w:val="bt (文字)"/>
    <w:link w:val="a4"/>
    <w:uiPriority w:val="99"/>
    <w:qFormat/>
    <w:rsid w:val="001D6883"/>
    <w:rPr>
      <w:rFonts w:ascii="Times" w:hAnsi="Times"/>
      <w:szCs w:val="24"/>
      <w:lang w:val="en-GB"/>
    </w:rPr>
  </w:style>
  <w:style w:type="character" w:customStyle="1" w:styleId="a9">
    <w:name w:val="脚注文字列 (文字)"/>
    <w:link w:val="a8"/>
    <w:semiHidden/>
    <w:rsid w:val="001D6883"/>
    <w:rPr>
      <w:rFonts w:ascii="Times" w:hAnsi="Times"/>
    </w:rPr>
  </w:style>
  <w:style w:type="character" w:customStyle="1" w:styleId="ab">
    <w:name w:val="見出しマップ (文字)"/>
    <w:link w:val="aa"/>
    <w:semiHidden/>
    <w:rsid w:val="001D6883"/>
    <w:rPr>
      <w:rFonts w:ascii="Tahoma" w:hAnsi="Tahoma" w:cs="Tahoma"/>
      <w:szCs w:val="24"/>
      <w:shd w:val="clear" w:color="auto" w:fill="000080"/>
      <w:lang w:val="en-GB"/>
    </w:rPr>
  </w:style>
  <w:style w:type="character" w:customStyle="1" w:styleId="af">
    <w:name w:val="吹き出し (文字)"/>
    <w:link w:val="ae"/>
    <w:semiHidden/>
    <w:rsid w:val="001D6883"/>
    <w:rPr>
      <w:rFonts w:ascii="Tahoma" w:hAnsi="Tahoma" w:cs="Tahoma"/>
      <w:sz w:val="16"/>
      <w:szCs w:val="16"/>
      <w:lang w:val="en-GB"/>
    </w:rPr>
  </w:style>
  <w:style w:type="character" w:customStyle="1" w:styleId="af2">
    <w:name w:val="日付 (文字)"/>
    <w:link w:val="af1"/>
    <w:rsid w:val="001D6883"/>
    <w:rPr>
      <w:rFonts w:ascii="Times" w:hAnsi="Times"/>
      <w:szCs w:val="24"/>
      <w:lang w:val="en-GB"/>
    </w:rPr>
  </w:style>
  <w:style w:type="character" w:customStyle="1" w:styleId="afa">
    <w:name w:val="コメント内容 (文字)"/>
    <w:link w:val="af9"/>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1">
    <w:name w:val="Plain Text"/>
    <w:basedOn w:val="a0"/>
    <w:link w:val="aff2"/>
    <w:uiPriority w:val="99"/>
    <w:unhideWhenUsed/>
    <w:rsid w:val="001D6883"/>
    <w:rPr>
      <w:rFonts w:ascii="Arial" w:eastAsia="ＭＳ ゴシック" w:hAnsi="Arial"/>
      <w:color w:val="000000"/>
      <w:szCs w:val="20"/>
      <w:lang w:val="x-none" w:eastAsia="x-none"/>
    </w:rPr>
  </w:style>
  <w:style w:type="character" w:customStyle="1" w:styleId="aff2">
    <w:name w:val="書式なし (文字)"/>
    <w:link w:val="aff1"/>
    <w:uiPriority w:val="99"/>
    <w:rsid w:val="001D6883"/>
    <w:rPr>
      <w:rFonts w:ascii="Arial" w:eastAsia="ＭＳ ゴシック"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3">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3">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x-none" w:eastAsia="x-none"/>
    </w:rPr>
  </w:style>
  <w:style w:type="paragraph" w:customStyle="1" w:styleId="810">
    <w:name w:val="标题 81"/>
    <w:aliases w:val="Table Heading"/>
    <w:basedOn w:val="a0"/>
    <w:rsid w:val="000264DF"/>
    <w:pPr>
      <w:tabs>
        <w:tab w:val="num" w:pos="1440"/>
      </w:tabs>
      <w:spacing w:before="240" w:after="60"/>
    </w:pPr>
    <w:rPr>
      <w:rFonts w:ascii="Times New Roman" w:eastAsia="ＭＳ Ｐゴシック" w:hAnsi="Times New Roman"/>
      <w:i/>
      <w:iCs/>
      <w:sz w:val="24"/>
      <w:lang w:val="en-US" w:eastAsia="ja-JP"/>
    </w:rPr>
  </w:style>
  <w:style w:type="paragraph" w:customStyle="1" w:styleId="910">
    <w:name w:val="标题 91"/>
    <w:aliases w:val="Figure Heading,FH"/>
    <w:basedOn w:val="a0"/>
    <w:rsid w:val="000264DF"/>
    <w:pPr>
      <w:tabs>
        <w:tab w:val="num" w:pos="1584"/>
      </w:tabs>
      <w:spacing w:before="240" w:after="60"/>
      <w:ind w:left="1584" w:hanging="1584"/>
    </w:pPr>
    <w:rPr>
      <w:rFonts w:ascii="Arial" w:eastAsia="ＭＳ Ｐゴシック" w:hAnsi="Arial" w:cs="Arial"/>
      <w:sz w:val="22"/>
      <w:szCs w:val="22"/>
      <w:lang w:val="en-US" w:eastAsia="ja-JP"/>
    </w:rPr>
  </w:style>
  <w:style w:type="paragraph" w:customStyle="1" w:styleId="62">
    <w:name w:val="标题 62"/>
    <w:basedOn w:val="a0"/>
    <w:rsid w:val="000264DF"/>
    <w:pPr>
      <w:tabs>
        <w:tab w:val="num" w:pos="1152"/>
      </w:tabs>
    </w:pPr>
    <w:rPr>
      <w:rFonts w:eastAsia="ＭＳ Ｐゴシック" w:cs="Times"/>
      <w:szCs w:val="20"/>
      <w:lang w:val="en-US" w:eastAsia="ja-JP"/>
    </w:rPr>
  </w:style>
  <w:style w:type="paragraph" w:customStyle="1" w:styleId="72">
    <w:name w:val="标题 72"/>
    <w:basedOn w:val="a0"/>
    <w:rsid w:val="000264DF"/>
    <w:pPr>
      <w:tabs>
        <w:tab w:val="num" w:pos="1296"/>
      </w:tabs>
    </w:pPr>
    <w:rPr>
      <w:rFonts w:eastAsia="ＭＳ Ｐゴシック" w:cs="Times"/>
      <w:szCs w:val="20"/>
      <w:lang w:val="en-US" w:eastAsia="ja-JP"/>
    </w:rPr>
  </w:style>
  <w:style w:type="paragraph" w:customStyle="1" w:styleId="3nobreakH3Underrubrik2h3MemoHeading3helloTitre">
    <w:name w:val="スタイル 見出し 3no breakH3Underrubrik2h3Memo Heading 3helloTitre ..."/>
    <w:basedOn w:val="30"/>
    <w:rsid w:val="00E6752F"/>
    <w:pPr>
      <w:numPr>
        <w:ilvl w:val="2"/>
        <w:numId w:val="6"/>
      </w:numPr>
    </w:p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見出し 1 (文字)"/>
    <w:aliases w:val="NMP Heading 1 (文字),H1 (文字),h11 (文字),h12 (文字),h13 (文字),h14 (文字),h15 (文字),h16 (文字),app heading 1 (文字),l1 (文字),Memo Heading 1 (文字),Heading 1_a (文字),heading 1 (文字),h17 (文字),h111 (文字),h121 (文字),h131 (文字),h141 (文字),h151 (文字),h161 (文字),h18 (文字)"/>
    <w:link w:val="1"/>
    <w:uiPriority w:val="9"/>
    <w:rsid w:val="004B3890"/>
    <w:rPr>
      <w:rFonts w:ascii="Arial" w:hAnsi="Arial"/>
      <w:b/>
      <w:bCs/>
      <w:kern w:val="32"/>
      <w:sz w:val="32"/>
      <w:szCs w:val="32"/>
      <w:lang w:val="en-GB" w:eastAsia="x-none"/>
    </w:rPr>
  </w:style>
  <w:style w:type="character" w:customStyle="1" w:styleId="20">
    <w:name w:val="見出し 2 (文字)"/>
    <w:aliases w:val="H2 (文字),h2 (文字),Head2A (文字),2 (文字),UNDERRUBRIK 1-2 (文字),DO NOT USE_h2 (文字),h21 (文字),Heading 2 Char (文字),H2 Char (文字),h2 Char (文字),Header 2 (文字),Header2 (文字),22 (文字),heading2 (文字),2nd level (文字),H21 (文字),H22 (文字),H23 (文字),H24 (文字),H25 (文字)"/>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a0"/>
    <w:rsid w:val="000264DF"/>
    <w:pPr>
      <w:tabs>
        <w:tab w:val="num" w:pos="1152"/>
      </w:tabs>
    </w:pPr>
    <w:rPr>
      <w:rFonts w:eastAsia="ＭＳ Ｐゴシック" w:cs="Times"/>
      <w:szCs w:val="20"/>
      <w:lang w:val="en-US" w:eastAsia="ja-JP"/>
    </w:rPr>
  </w:style>
  <w:style w:type="character" w:customStyle="1" w:styleId="aff">
    <w:name w:val="リスト段落 (文字)"/>
    <w:aliases w:val="- Bullets (文字),列出段落 (文字),?? ?? (文字),????? (文字),???? (文字),Lista1 (文字),列出段落1 (文字),中等深浅网格 1 - 着色 21 (文字),¥ê¥¹¥È¶ÎÂä (文字),¥¡¡¡¡ì¬º¥¹¥È¶ÎÂä (文字),ÁÐ³ö¶ÎÂä (文字),列表段落1 (文字),—ño’i—Ž (文字),1st level - Bullet List Paragraph (文字),Paragrafo elenco (文字)"/>
    <w:link w:val="afe"/>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4">
    <w:name w:val="No Spacing"/>
    <w:uiPriority w:val="1"/>
    <w:qFormat/>
    <w:rsid w:val="004A1EE3"/>
    <w:pPr>
      <w:ind w:left="720" w:hanging="360"/>
    </w:pPr>
    <w:rPr>
      <w:rFonts w:ascii="Calibri" w:eastAsia="SimSun" w:hAnsi="Calibri"/>
      <w:sz w:val="22"/>
      <w:szCs w:val="22"/>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1"/>
    <w:rsid w:val="004A1EE3"/>
    <w:pPr>
      <w:numPr>
        <w:numId w:val="6"/>
      </w:numPr>
    </w:pPr>
    <w:rPr>
      <w:rFonts w:ascii="Helvetica" w:eastAsia="Times New Roman" w:hAnsi="Helvetica"/>
      <w:sz w:val="28"/>
      <w:szCs w:val="20"/>
      <w:lang w:val="en-US" w:eastAsia="en-US"/>
    </w:rPr>
  </w:style>
  <w:style w:type="paragraph" w:customStyle="1" w:styleId="710">
    <w:name w:val="标题 71"/>
    <w:basedOn w:val="a0"/>
    <w:rsid w:val="000264DF"/>
    <w:pPr>
      <w:tabs>
        <w:tab w:val="num" w:pos="1296"/>
      </w:tabs>
    </w:pPr>
    <w:rPr>
      <w:rFonts w:eastAsia="ＭＳ Ｐゴシック" w:cs="Times"/>
      <w:szCs w:val="20"/>
      <w:lang w:val="en-US" w:eastAsia="ja-JP"/>
    </w:rPr>
  </w:style>
  <w:style w:type="paragraph" w:customStyle="1" w:styleId="tac0">
    <w:name w:val="tac"/>
    <w:basedOn w:val="a0"/>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x-none"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rsid w:val="00E6752F"/>
    <w:pPr>
      <w:numPr>
        <w:ilvl w:val="3"/>
        <w:numId w:val="6"/>
      </w:numPr>
    </w:pPr>
    <w:rPr>
      <w:rFonts w:eastAsia="ＭＳ 明朝"/>
      <w:iCs/>
      <w:color w:val="000000"/>
    </w:rPr>
  </w:style>
  <w:style w:type="character" w:customStyle="1" w:styleId="130">
    <w:name w:val="表 (青) 13 (文字)"/>
    <w:link w:val="131"/>
    <w:uiPriority w:val="34"/>
    <w:locked/>
    <w:rsid w:val="00480C6A"/>
    <w:rPr>
      <w:rFonts w:eastAsia="ＭＳ ゴシック"/>
      <w:sz w:val="24"/>
      <w:szCs w:val="24"/>
      <w:lang w:val="en-GB" w:eastAsia="en-US"/>
    </w:rPr>
  </w:style>
  <w:style w:type="table" w:styleId="131">
    <w:name w:val="Colorful List Accent 1"/>
    <w:basedOn w:val="a2"/>
    <w:link w:val="130"/>
    <w:uiPriority w:val="34"/>
    <w:rsid w:val="00480C6A"/>
    <w:rPr>
      <w:rFonts w:eastAsia="ＭＳ ゴシック"/>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ＭＳ Ｐゴシック"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ＭＳ Ｐゴシック"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4"/>
    <w:rsid w:val="00E6752F"/>
    <w:pPr>
      <w:ind w:left="2880" w:hanging="360"/>
    </w:pPr>
    <w:rPr>
      <w:rFonts w:eastAsia="SimSun"/>
      <w:iCs/>
    </w:rPr>
  </w:style>
  <w:style w:type="paragraph" w:customStyle="1" w:styleId="4h4H4H41h41H42h42H43h43H411h411H421h421H44h">
    <w:name w:val="スタイル 見出し 4h4H4H41h41H42h42H43h43H411h411H421h421H44h..."/>
    <w:basedOn w:val="4"/>
    <w:rsid w:val="00E6752F"/>
    <w:pPr>
      <w:numPr>
        <w:ilvl w:val="3"/>
        <w:numId w:val="5"/>
      </w:numPr>
    </w:pPr>
    <w:rPr>
      <w:iCs/>
    </w:rPr>
  </w:style>
  <w:style w:type="character" w:customStyle="1" w:styleId="14">
    <w:name w:val="メンション1"/>
    <w:uiPriority w:val="99"/>
    <w:semiHidden/>
    <w:unhideWhenUsed/>
    <w:rsid w:val="00AC471F"/>
    <w:rPr>
      <w:color w:val="2B579A"/>
      <w:shd w:val="clear" w:color="auto" w:fill="E6E6E6"/>
    </w:rPr>
  </w:style>
  <w:style w:type="paragraph" w:styleId="aff5">
    <w:name w:val="Revision"/>
    <w:hidden/>
    <w:uiPriority w:val="99"/>
    <w:semiHidden/>
    <w:rsid w:val="009C4138"/>
    <w:pPr>
      <w:ind w:left="720" w:hanging="360"/>
    </w:pPr>
    <w:rPr>
      <w:rFonts w:ascii="Times" w:hAnsi="Times"/>
      <w:szCs w:val="24"/>
      <w:lang w:val="en-GB" w:eastAsia="en-US"/>
    </w:rPr>
  </w:style>
  <w:style w:type="paragraph" w:customStyle="1" w:styleId="xmsonormal">
    <w:name w:val="x_msonormal"/>
    <w:basedOn w:val="a0"/>
    <w:rsid w:val="00082F63"/>
    <w:rPr>
      <w:rFonts w:ascii="Calibri" w:eastAsia="Calibri" w:hAnsi="Calibri" w:cs="Calibri"/>
      <w:sz w:val="22"/>
      <w:szCs w:val="22"/>
      <w:lang w:val="en-US"/>
    </w:rPr>
  </w:style>
  <w:style w:type="character" w:customStyle="1" w:styleId="apple-converted-space">
    <w:name w:val="apple-converted-space"/>
    <w:rsid w:val="0087634E"/>
  </w:style>
  <w:style w:type="character" w:customStyle="1" w:styleId="aff6">
    <w:name w:val="未处理的提及"/>
    <w:uiPriority w:val="99"/>
    <w:semiHidden/>
    <w:unhideWhenUsed/>
    <w:rsid w:val="00710A27"/>
    <w:rPr>
      <w:color w:val="605E5C"/>
      <w:shd w:val="clear" w:color="auto" w:fill="E1DFDD"/>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3">
    <w:name w:val="Body Text 2"/>
    <w:basedOn w:val="a0"/>
    <w:link w:val="24"/>
    <w:rsid w:val="000C666E"/>
    <w:pPr>
      <w:spacing w:after="120" w:line="480" w:lineRule="auto"/>
    </w:pPr>
  </w:style>
  <w:style w:type="character" w:customStyle="1" w:styleId="24">
    <w:name w:val="本文 2 (文字)"/>
    <w:link w:val="23"/>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ＭＳ ゴシック"/>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pPr>
      <w:numPr>
        <w:numId w:val="8"/>
      </w:numPr>
    </w:pPr>
  </w:style>
  <w:style w:type="numbering" w:customStyle="1" w:styleId="StyleBulletedSymbolsymbolLeft025Hanging0251">
    <w:name w:val="Style Bulleted Symbol (symbol) Left:  0.25&quot; Hanging:  0.25&quot;1"/>
    <w:basedOn w:val="a3"/>
    <w:rsid w:val="00072743"/>
    <w:pPr>
      <w:numPr>
        <w:numId w:val="9"/>
      </w:numPr>
    </w:pPr>
  </w:style>
  <w:style w:type="numbering" w:customStyle="1" w:styleId="StyleBulletedSymbolsymbolLeft025Hanging0252">
    <w:name w:val="Style Bulleted Symbol (symbol) Left:  0.25&quot; Hanging:  0.25&quot;2"/>
    <w:basedOn w:val="a3"/>
    <w:rsid w:val="004E4427"/>
    <w:pPr>
      <w:numPr>
        <w:numId w:val="11"/>
      </w:numPr>
    </w:pPr>
  </w:style>
  <w:style w:type="paragraph" w:customStyle="1" w:styleId="3GPPHeader">
    <w:name w:val="3GPP_Header"/>
    <w:basedOn w:val="a4"/>
    <w:rsid w:val="00210C3A"/>
    <w:pPr>
      <w:tabs>
        <w:tab w:val="left" w:pos="1701"/>
        <w:tab w:val="right" w:pos="9639"/>
      </w:tabs>
      <w:spacing w:after="240" w:line="259" w:lineRule="auto"/>
    </w:pPr>
    <w:rPr>
      <w:rFonts w:ascii="Arial" w:eastAsia="Calibri" w:hAnsi="Arial"/>
      <w:b/>
      <w:sz w:val="24"/>
      <w:szCs w:val="22"/>
      <w:lang w:val="en-US" w:eastAsia="zh-CN"/>
    </w:rPr>
  </w:style>
  <w:style w:type="paragraph" w:styleId="3">
    <w:name w:val="List Number 3"/>
    <w:basedOn w:val="a0"/>
    <w:qFormat/>
    <w:rsid w:val="002C4390"/>
    <w:pPr>
      <w:numPr>
        <w:numId w:val="33"/>
      </w:numPr>
      <w:tabs>
        <w:tab w:val="clear" w:pos="1016"/>
      </w:tabs>
      <w:overflowPunct w:val="0"/>
      <w:autoSpaceDE w:val="0"/>
      <w:autoSpaceDN w:val="0"/>
      <w:adjustRightInd w:val="0"/>
      <w:spacing w:after="180"/>
      <w:ind w:left="0" w:firstLine="0"/>
      <w:contextualSpacing/>
      <w:textAlignment w:val="baseline"/>
    </w:pPr>
    <w:rPr>
      <w:rFonts w:ascii="Times New Roman" w:hAnsi="Times New Roman"/>
      <w:szCs w:val="20"/>
      <w:lang w:eastAsia="en-GB"/>
    </w:rPr>
  </w:style>
  <w:style w:type="paragraph" w:customStyle="1" w:styleId="3gpptxt">
    <w:name w:val="3gpp txt"/>
    <w:basedOn w:val="a0"/>
    <w:link w:val="3gpptxt0"/>
    <w:qFormat/>
    <w:rsid w:val="002C4390"/>
    <w:pPr>
      <w:overflowPunct w:val="0"/>
      <w:autoSpaceDE w:val="0"/>
      <w:autoSpaceDN w:val="0"/>
      <w:adjustRightInd w:val="0"/>
      <w:spacing w:after="180"/>
      <w:textAlignment w:val="baseline"/>
    </w:pPr>
    <w:rPr>
      <w:rFonts w:ascii="Times New Roman" w:eastAsia="Times New Roman" w:hAnsi="Times New Roman"/>
      <w:szCs w:val="20"/>
      <w:lang w:eastAsia="ja-JP"/>
    </w:rPr>
  </w:style>
  <w:style w:type="character" w:customStyle="1" w:styleId="3gpptxt0">
    <w:name w:val="3gpp txt 字符"/>
    <w:basedOn w:val="a1"/>
    <w:link w:val="3gpptxt"/>
    <w:qFormat/>
    <w:rsid w:val="002C4390"/>
    <w:rPr>
      <w:rFonts w:eastAsia="Times New Roman"/>
      <w:lang w:val="en-GB" w:eastAsia="ja-JP"/>
    </w:rPr>
  </w:style>
  <w:style w:type="paragraph" w:customStyle="1" w:styleId="bulletlevel1">
    <w:name w:val="bullet level 1"/>
    <w:basedOn w:val="a0"/>
    <w:qFormat/>
    <w:rsid w:val="003054DD"/>
    <w:pPr>
      <w:numPr>
        <w:numId w:val="41"/>
      </w:numPr>
      <w:overflowPunct w:val="0"/>
      <w:autoSpaceDE w:val="0"/>
      <w:autoSpaceDN w:val="0"/>
      <w:adjustRightInd w:val="0"/>
      <w:spacing w:before="80" w:after="80"/>
      <w:jc w:val="both"/>
      <w:textAlignment w:val="baseline"/>
    </w:pPr>
    <w:rPr>
      <w:rFonts w:ascii="Times New Roman" w:eastAsia="SimSun" w:hAnsi="Times New Roman"/>
      <w:sz w:val="22"/>
      <w:szCs w:val="20"/>
      <w:lang w:val="en-US"/>
    </w:rPr>
  </w:style>
  <w:style w:type="paragraph" w:customStyle="1" w:styleId="bulletlevel2">
    <w:name w:val="bullet level 2"/>
    <w:basedOn w:val="a0"/>
    <w:qFormat/>
    <w:rsid w:val="003054DD"/>
    <w:pPr>
      <w:numPr>
        <w:ilvl w:val="1"/>
        <w:numId w:val="41"/>
      </w:numPr>
      <w:overflowPunct w:val="0"/>
      <w:autoSpaceDE w:val="0"/>
      <w:autoSpaceDN w:val="0"/>
      <w:adjustRightInd w:val="0"/>
      <w:spacing w:before="80" w:after="80"/>
      <w:jc w:val="both"/>
      <w:textAlignment w:val="baseline"/>
    </w:pPr>
    <w:rPr>
      <w:rFonts w:ascii="Times New Roman" w:eastAsia="Malgun Gothic" w:hAnsi="Times New Roman"/>
      <w:sz w:val="22"/>
      <w:szCs w:val="20"/>
      <w:lang w:val="en-US" w:eastAsia="ko-KR"/>
    </w:rPr>
  </w:style>
  <w:style w:type="paragraph" w:customStyle="1" w:styleId="Boldtext">
    <w:name w:val="Bold  text"/>
    <w:basedOn w:val="a0"/>
    <w:link w:val="BoldtextChar"/>
    <w:qFormat/>
    <w:rsid w:val="003959EA"/>
    <w:pPr>
      <w:overflowPunct w:val="0"/>
      <w:autoSpaceDE w:val="0"/>
      <w:autoSpaceDN w:val="0"/>
      <w:adjustRightInd w:val="0"/>
      <w:spacing w:before="120" w:after="80"/>
      <w:jc w:val="both"/>
      <w:textAlignment w:val="baseline"/>
    </w:pPr>
    <w:rPr>
      <w:rFonts w:ascii="Times New Roman" w:eastAsia="SimSun" w:hAnsi="Times New Roman"/>
      <w:b/>
      <w:bCs/>
      <w:color w:val="000000" w:themeColor="text1"/>
      <w:sz w:val="22"/>
      <w:szCs w:val="20"/>
      <w:lang w:val="en-US"/>
    </w:rPr>
  </w:style>
  <w:style w:type="character" w:customStyle="1" w:styleId="BoldtextChar">
    <w:name w:val="Bold  text Char"/>
    <w:basedOn w:val="a1"/>
    <w:link w:val="Boldtext"/>
    <w:qFormat/>
    <w:rsid w:val="003959EA"/>
    <w:rPr>
      <w:rFonts w:eastAsia="SimSun"/>
      <w:b/>
      <w:bCs/>
      <w:color w:val="000000" w:themeColor="text1"/>
      <w:sz w:val="22"/>
      <w:lang w:eastAsia="en-US"/>
    </w:rPr>
  </w:style>
  <w:style w:type="character" w:customStyle="1" w:styleId="fontstyle01">
    <w:name w:val="fontstyle01"/>
    <w:basedOn w:val="a1"/>
    <w:qFormat/>
    <w:rsid w:val="00D9763E"/>
    <w:rPr>
      <w:rFonts w:ascii="Helvetica-BoldOblique" w:hAnsi="Helvetica-BoldOblique" w:hint="default"/>
      <w:b/>
      <w:bCs/>
      <w:i/>
      <w:iCs/>
      <w:color w:val="000000"/>
      <w:sz w:val="18"/>
      <w:szCs w:val="18"/>
    </w:rPr>
  </w:style>
  <w:style w:type="character" w:customStyle="1" w:styleId="0MaintextChar">
    <w:name w:val="0 Main text Char"/>
    <w:link w:val="0Maintext"/>
    <w:qFormat/>
    <w:locked/>
    <w:rsid w:val="00D9763E"/>
    <w:rPr>
      <w:lang w:val="en-GB"/>
    </w:rPr>
  </w:style>
  <w:style w:type="paragraph" w:customStyle="1" w:styleId="0Maintext">
    <w:name w:val="0 Main text"/>
    <w:basedOn w:val="a0"/>
    <w:link w:val="0MaintextChar"/>
    <w:qFormat/>
    <w:rsid w:val="00D9763E"/>
    <w:pPr>
      <w:spacing w:beforeLines="25" w:before="25" w:afterLines="25"/>
      <w:ind w:left="357" w:hanging="357"/>
      <w:jc w:val="both"/>
    </w:pPr>
    <w:rPr>
      <w:rFonts w:ascii="Times New Roman" w:hAnsi="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4724499">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06873">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1873926">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726249">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7954347">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3243912">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6804515">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245855">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1781233">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050980">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3502">
      <w:bodyDiv w:val="1"/>
      <w:marLeft w:val="0"/>
      <w:marRight w:val="0"/>
      <w:marTop w:val="0"/>
      <w:marBottom w:val="0"/>
      <w:divBdr>
        <w:top w:val="none" w:sz="0" w:space="0" w:color="auto"/>
        <w:left w:val="none" w:sz="0" w:space="0" w:color="auto"/>
        <w:bottom w:val="none" w:sz="0" w:space="0" w:color="auto"/>
        <w:right w:val="none" w:sz="0" w:space="0" w:color="auto"/>
      </w:divBdr>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259887">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804498">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8651753">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664740">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420679">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69205292">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296965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8890806">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3116909">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09550806">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3791729">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8806858">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88928888">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320562">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195936">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69729">
      <w:bodyDiv w:val="1"/>
      <w:marLeft w:val="0"/>
      <w:marRight w:val="0"/>
      <w:marTop w:val="0"/>
      <w:marBottom w:val="0"/>
      <w:divBdr>
        <w:top w:val="none" w:sz="0" w:space="0" w:color="auto"/>
        <w:left w:val="none" w:sz="0" w:space="0" w:color="auto"/>
        <w:bottom w:val="none" w:sz="0" w:space="0" w:color="auto"/>
        <w:right w:val="none" w:sz="0" w:space="0" w:color="auto"/>
      </w:divBdr>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6072956">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352412">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028939">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5863038">
      <w:bodyDiv w:val="1"/>
      <w:marLeft w:val="0"/>
      <w:marRight w:val="0"/>
      <w:marTop w:val="0"/>
      <w:marBottom w:val="0"/>
      <w:divBdr>
        <w:top w:val="none" w:sz="0" w:space="0" w:color="auto"/>
        <w:left w:val="none" w:sz="0" w:space="0" w:color="auto"/>
        <w:bottom w:val="none" w:sz="0" w:space="0" w:color="auto"/>
        <w:right w:val="none" w:sz="0" w:space="0" w:color="auto"/>
      </w:divBdr>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www.3gpp.org/ftp/TSG_RAN/TSG_RAN/TSGR_107/Docs/RP-25079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B0915-ED98-44D6-ABA9-8EF28193ED1C}">
  <ds:schemaRefs>
    <ds:schemaRef ds:uri="http://schemas.openxmlformats.org/officeDocument/2006/bibliography"/>
  </ds:schemaRefs>
</ds:datastoreItem>
</file>

<file path=docMetadata/LabelInfo.xml><?xml version="1.0" encoding="utf-8"?>
<clbl:labelList xmlns:clbl="http://schemas.microsoft.com/office/2020/mipLabelMetadata">
  <clbl:label id="{9c957def-0bb4-4498-9903-2ab77469deac}"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3GPP contribution</Template>
  <TotalTime>128</TotalTime>
  <Pages>23</Pages>
  <Words>12507</Words>
  <Characters>71294</Characters>
  <Application>Microsoft Office Word</Application>
  <DocSecurity>0</DocSecurity>
  <Lines>594</Lines>
  <Paragraphs>167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Wanshi Chen RAN1 Chairman</dc:creator>
  <cp:keywords/>
  <dc:description/>
  <cp:lastModifiedBy>Hiroki Harada</cp:lastModifiedBy>
  <cp:revision>5</cp:revision>
  <cp:lastPrinted>2013-05-13T04:37:00Z</cp:lastPrinted>
  <dcterms:created xsi:type="dcterms:W3CDTF">2025-11-20T21:22:00Z</dcterms:created>
  <dcterms:modified xsi:type="dcterms:W3CDTF">2025-11-21T01:32:00Z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-2083428938</vt:i4>
  </property>
  <property fmtid="{D5CDD505-2E9C-101B-9397-08002B2CF9AE}" pid="4" name="_EmailSubject">
    <vt:lpwstr>Session chair</vt:lpwstr>
  </property>
  <property fmtid="{D5CDD505-2E9C-101B-9397-08002B2CF9AE}" pid="5" name="_AuthorEmail">
    <vt:lpwstr>matthew.baker@nokia.com</vt:lpwstr>
  </property>
  <property fmtid="{D5CDD505-2E9C-101B-9397-08002B2CF9AE}" pid="6" name="_AuthorEmailDisplayName">
    <vt:lpwstr>Baker, Matthew (Nokia - GB/Cambridge, UK)</vt:lpwstr>
  </property>
  <property fmtid="{D5CDD505-2E9C-101B-9397-08002B2CF9AE}" pid="7" name="_ReviewingToolsShownOnce">
    <vt:lpwstr/>
  </property>
  <property fmtid="{D5CDD505-2E9C-101B-9397-08002B2CF9AE}" pid="8" name="MSIP_Label_75af88a6-b88e-425b-bf39-433b2fafd692_SiteId">
    <vt:lpwstr>6786d483-f51b-44bd-b40a-6fe409a5265e</vt:lpwstr>
  </property>
  <property fmtid="{D5CDD505-2E9C-101B-9397-08002B2CF9AE}" pid="9" name="MSIP_Label_75af88a6-b88e-425b-bf39-433b2fafd692_SetDate">
    <vt:lpwstr>2025-11-15T05:25:06Z</vt:lpwstr>
  </property>
  <property fmtid="{D5CDD505-2E9C-101B-9397-08002B2CF9AE}" pid="10" name="MSIP_Label_75af88a6-b88e-425b-bf39-433b2fafd692_Name">
    <vt:lpwstr>秘密度C</vt:lpwstr>
  </property>
  <property fmtid="{D5CDD505-2E9C-101B-9397-08002B2CF9AE}" pid="11" name="MSIP_Label_75af88a6-b88e-425b-bf39-433b2fafd692_Method">
    <vt:lpwstr>Standard</vt:lpwstr>
  </property>
  <property fmtid="{D5CDD505-2E9C-101B-9397-08002B2CF9AE}" pid="12" name="MSIP_Label_75af88a6-b88e-425b-bf39-433b2fafd692_Enabled">
    <vt:lpwstr>true</vt:lpwstr>
  </property>
  <property fmtid="{D5CDD505-2E9C-101B-9397-08002B2CF9AE}" pid="13" name="MSIP_Label_75af88a6-b88e-425b-bf39-433b2fafd692_ContentBits">
    <vt:lpwstr>8</vt:lpwstr>
  </property>
</Properties>
</file>