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72B1FE2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745AFD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50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7066F145" w:rsidR="00210C3A" w:rsidRPr="00745AFD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745AFD">
        <w:rPr>
          <w:rFonts w:eastAsia="ＭＳ 明朝" w:hint="eastAsia"/>
          <w:sz w:val="22"/>
          <w:lang w:val="sv-FI" w:eastAsia="ja-JP"/>
        </w:rPr>
        <w:t>10.3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41513A3" w:rsidR="00210C3A" w:rsidRPr="00745AFD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745AFD">
        <w:rPr>
          <w:rFonts w:eastAsia="ＭＳ 明朝" w:hint="eastAsia"/>
          <w:sz w:val="22"/>
          <w:lang w:val="en-GB" w:eastAsia="ja-JP"/>
        </w:rPr>
        <w:t>10.3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44E8CC17" w14:textId="77777777" w:rsidR="00681FE3" w:rsidRPr="00681FE3" w:rsidRDefault="00681FE3" w:rsidP="00681FE3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B1BDBC7" w14:textId="77777777" w:rsidR="00681FE3" w:rsidRPr="00681FE3" w:rsidRDefault="00681FE3" w:rsidP="00681FE3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60E5093" w14:textId="77777777" w:rsidR="00681FE3" w:rsidRPr="00681FE3" w:rsidRDefault="00681FE3" w:rsidP="00681FE3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3F233565" w14:textId="46CB0868" w:rsidR="00681FE3" w:rsidRPr="00606B73" w:rsidRDefault="00681FE3" w:rsidP="00681FE3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606B73">
        <w:rPr>
          <w:rFonts w:cs="Arial" w:hint="eastAsia"/>
          <w:szCs w:val="24"/>
          <w:lang w:eastAsia="zh-CN"/>
        </w:rPr>
        <w:t>Study of E</w:t>
      </w:r>
      <w:r w:rsidRPr="00C053F3">
        <w:rPr>
          <w:rFonts w:cs="Arial"/>
          <w:szCs w:val="24"/>
          <w:lang w:eastAsia="zh-CN"/>
        </w:rPr>
        <w:t>nhancements for solutions for Ambient IoT (Internet of Things) in NR outdoor for active devices</w:t>
      </w:r>
    </w:p>
    <w:p w14:paraId="44C441E0" w14:textId="77777777" w:rsidR="00681FE3" w:rsidRPr="009A0D75" w:rsidRDefault="00681FE3" w:rsidP="00681FE3">
      <w:pPr>
        <w:rPr>
          <w:rFonts w:eastAsia="DengXian"/>
          <w:i/>
          <w:iCs/>
          <w:lang w:val="en-US" w:eastAsia="zh-CN"/>
        </w:rPr>
      </w:pPr>
      <w:r w:rsidRPr="00747BC7">
        <w:rPr>
          <w:i/>
          <w:iCs/>
        </w:rPr>
        <w:t xml:space="preserve">Please refer to </w:t>
      </w:r>
      <w:hyperlink r:id="rId9" w:history="1">
        <w:r w:rsidRPr="00747BC7">
          <w:rPr>
            <w:i/>
            <w:iCs/>
          </w:rPr>
          <w:t>RP-25</w:t>
        </w:r>
        <w:r>
          <w:rPr>
            <w:rFonts w:eastAsia="DengXian" w:hint="eastAsia"/>
            <w:i/>
            <w:iCs/>
            <w:lang w:eastAsia="zh-CN"/>
          </w:rPr>
          <w:t>296</w:t>
        </w:r>
        <w:r w:rsidRPr="00747BC7">
          <w:rPr>
            <w:rFonts w:hint="eastAsia"/>
            <w:i/>
            <w:iCs/>
          </w:rPr>
          <w:t>4</w:t>
        </w:r>
      </w:hyperlink>
      <w:r w:rsidRPr="00747BC7">
        <w:rPr>
          <w:rFonts w:hint="eastAsia"/>
          <w:i/>
          <w:iCs/>
        </w:rPr>
        <w:t xml:space="preserve"> </w:t>
      </w:r>
      <w:r w:rsidRPr="00747BC7">
        <w:rPr>
          <w:i/>
          <w:iCs/>
        </w:rPr>
        <w:t>for detailed scope of the</w:t>
      </w:r>
      <w:r w:rsidRPr="00747BC7">
        <w:rPr>
          <w:rFonts w:hint="eastAsia"/>
          <w:i/>
          <w:iCs/>
        </w:rPr>
        <w:t xml:space="preserve"> S</w:t>
      </w:r>
      <w:r w:rsidRPr="00747BC7">
        <w:rPr>
          <w:i/>
          <w:iCs/>
        </w:rPr>
        <w:t>I.</w:t>
      </w:r>
    </w:p>
    <w:p w14:paraId="38201494" w14:textId="77777777" w:rsidR="00681FE3" w:rsidRDefault="00681FE3" w:rsidP="00681FE3">
      <w:pPr>
        <w:rPr>
          <w:rFonts w:eastAsia="DengXian"/>
          <w:i/>
          <w:iCs/>
          <w:lang w:val="en-US" w:eastAsia="zh-CN"/>
        </w:rPr>
      </w:pPr>
    </w:p>
    <w:p w14:paraId="41C24250" w14:textId="77777777" w:rsidR="00681FE3" w:rsidRPr="00B529EF" w:rsidRDefault="00681FE3" w:rsidP="00681FE3">
      <w:pPr>
        <w:rPr>
          <w:highlight w:val="cyan"/>
          <w:lang w:val="en-US" w:eastAsia="x-none"/>
        </w:rPr>
      </w:pPr>
      <w:r w:rsidRPr="00B529EF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B529EF">
        <w:rPr>
          <w:highlight w:val="cyan"/>
          <w:lang w:val="en-US" w:eastAsia="x-none"/>
        </w:rPr>
        <w:t>-R</w:t>
      </w:r>
      <w:r w:rsidRPr="00B529EF">
        <w:rPr>
          <w:rFonts w:eastAsia="DengXian" w:hint="eastAsia"/>
          <w:highlight w:val="cyan"/>
          <w:lang w:val="en-US" w:eastAsia="zh-CN"/>
        </w:rPr>
        <w:t>20</w:t>
      </w:r>
      <w:r w:rsidRPr="00B529EF">
        <w:rPr>
          <w:highlight w:val="cyan"/>
          <w:lang w:val="en-US" w:eastAsia="x-none"/>
        </w:rPr>
        <w:t>-</w:t>
      </w:r>
      <w:r w:rsidRPr="00B529EF">
        <w:rPr>
          <w:rFonts w:eastAsia="DengXian" w:hint="eastAsia"/>
          <w:highlight w:val="cyan"/>
          <w:lang w:val="en-US" w:eastAsia="zh-CN"/>
        </w:rPr>
        <w:t>A-IoT</w:t>
      </w:r>
      <w:r w:rsidRPr="00B529EF">
        <w:rPr>
          <w:highlight w:val="cyan"/>
          <w:lang w:val="en-US" w:eastAsia="x-none"/>
        </w:rPr>
        <w:t>] Email discussion on Rel-</w:t>
      </w:r>
      <w:r w:rsidRPr="00B529EF">
        <w:rPr>
          <w:rFonts w:eastAsia="DengXian" w:hint="eastAsia"/>
          <w:highlight w:val="cyan"/>
          <w:lang w:val="en-US" w:eastAsia="zh-CN"/>
        </w:rPr>
        <w:t>20</w:t>
      </w:r>
      <w:r w:rsidRPr="00B529EF">
        <w:rPr>
          <w:highlight w:val="cyan"/>
          <w:lang w:val="en-US" w:eastAsia="x-none"/>
        </w:rPr>
        <w:t xml:space="preserve"> </w:t>
      </w:r>
      <w:r w:rsidRPr="00B529EF">
        <w:rPr>
          <w:rFonts w:eastAsia="DengXian" w:hint="eastAsia"/>
          <w:highlight w:val="cyan"/>
          <w:lang w:val="en-US" w:eastAsia="zh-CN"/>
        </w:rPr>
        <w:t>A-IoT</w:t>
      </w:r>
      <w:r w:rsidRPr="00B529EF">
        <w:rPr>
          <w:highlight w:val="cyan"/>
          <w:lang w:val="en-US" w:eastAsia="x-none"/>
        </w:rPr>
        <w:t xml:space="preserve"> – </w:t>
      </w:r>
      <w:r w:rsidRPr="00B529EF">
        <w:rPr>
          <w:rFonts w:eastAsia="DengXian" w:hint="eastAsia"/>
          <w:highlight w:val="cyan"/>
          <w:lang w:val="en-US" w:eastAsia="zh-CN"/>
        </w:rPr>
        <w:t>J</w:t>
      </w:r>
      <w:r>
        <w:rPr>
          <w:rFonts w:eastAsia="DengXian" w:hint="eastAsia"/>
          <w:highlight w:val="cyan"/>
          <w:lang w:val="en-US" w:eastAsia="zh-CN"/>
        </w:rPr>
        <w:t>ay (LGE)</w:t>
      </w:r>
    </w:p>
    <w:p w14:paraId="5476DB04" w14:textId="77777777" w:rsidR="00681FE3" w:rsidRPr="00D257AB" w:rsidRDefault="00681FE3" w:rsidP="00681FE3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6EBD0E21" w14:textId="77777777" w:rsidR="00681FE3" w:rsidRDefault="00681FE3" w:rsidP="00681FE3">
      <w:pPr>
        <w:rPr>
          <w:rFonts w:eastAsia="DengXian"/>
          <w:i/>
          <w:iCs/>
          <w:lang w:val="en-US" w:eastAsia="zh-CN"/>
        </w:rPr>
      </w:pPr>
    </w:p>
    <w:p w14:paraId="0F57137D" w14:textId="77777777" w:rsidR="00681FE3" w:rsidRDefault="00681FE3" w:rsidP="00681FE3">
      <w:pPr>
        <w:rPr>
          <w:rFonts w:ascii="Times New Roman" w:eastAsia="ＭＳ 明朝" w:hAnsi="Times New Roman"/>
          <w:lang w:eastAsia="ja-JP"/>
        </w:rPr>
      </w:pPr>
      <w:r w:rsidRPr="00D20A98">
        <w:rPr>
          <w:rFonts w:ascii="Times New Roman" w:eastAsia="Times New Roman" w:hAnsi="Times New Roman"/>
          <w:highlight w:val="cyan"/>
        </w:rPr>
        <w:t>R1-2509450</w:t>
      </w:r>
      <w:r w:rsidRPr="00D20A98">
        <w:rPr>
          <w:rFonts w:ascii="Times New Roman" w:eastAsia="Times New Roman" w:hAnsi="Times New Roman"/>
          <w:highlight w:val="cyan"/>
        </w:rPr>
        <w:tab/>
        <w:t>Session Notes of AI 10.3</w:t>
      </w:r>
      <w:r w:rsidRPr="00D20A98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238387A5" w14:textId="77777777" w:rsidR="00D20A98" w:rsidRDefault="00D20A98" w:rsidP="00681FE3">
      <w:pPr>
        <w:rPr>
          <w:rFonts w:ascii="Times New Roman" w:eastAsia="ＭＳ 明朝" w:hAnsi="Times New Roman"/>
          <w:lang w:eastAsia="ja-JP"/>
        </w:rPr>
      </w:pPr>
    </w:p>
    <w:p w14:paraId="7BAF6393" w14:textId="77777777" w:rsidR="00D20A98" w:rsidRDefault="00D20A98" w:rsidP="00D20A98">
      <w:r>
        <w:rPr>
          <w:rFonts w:ascii="Times New Roman" w:eastAsia="Times New Roman" w:hAnsi="Times New Roman"/>
        </w:rPr>
        <w:t>R1-2508475</w:t>
      </w:r>
      <w:r>
        <w:rPr>
          <w:rFonts w:ascii="Times New Roman" w:eastAsia="Times New Roman" w:hAnsi="Times New Roman"/>
        </w:rPr>
        <w:tab/>
        <w:t>Skeleton of update to TR 38.769</w:t>
      </w:r>
      <w:r>
        <w:rPr>
          <w:rFonts w:ascii="Times New Roman" w:eastAsia="Times New Roman" w:hAnsi="Times New Roman"/>
        </w:rPr>
        <w:tab/>
        <w:t>Huawei (editor)</w:t>
      </w:r>
    </w:p>
    <w:p w14:paraId="3BCB274C" w14:textId="77777777" w:rsidR="00D20A98" w:rsidRPr="00D20A98" w:rsidRDefault="00D20A98" w:rsidP="00681FE3">
      <w:pPr>
        <w:rPr>
          <w:rFonts w:eastAsia="ＭＳ 明朝"/>
          <w:lang w:eastAsia="ja-JP"/>
        </w:rPr>
      </w:pPr>
    </w:p>
    <w:p w14:paraId="1A935F1B" w14:textId="77777777" w:rsidR="00681FE3" w:rsidRPr="00D20A98" w:rsidRDefault="00681FE3" w:rsidP="00681FE3">
      <w:pPr>
        <w:rPr>
          <w:rFonts w:eastAsia="DengXian"/>
          <w:i/>
          <w:iCs/>
          <w:lang w:eastAsia="zh-CN"/>
        </w:rPr>
      </w:pPr>
    </w:p>
    <w:p w14:paraId="22B4473B" w14:textId="77777777" w:rsidR="00681FE3" w:rsidRPr="00606B73" w:rsidRDefault="00681FE3" w:rsidP="00681FE3">
      <w:pPr>
        <w:pStyle w:val="30"/>
        <w:numPr>
          <w:ilvl w:val="2"/>
          <w:numId w:val="29"/>
        </w:numPr>
        <w:tabs>
          <w:tab w:val="num" w:pos="360"/>
          <w:tab w:val="num" w:pos="2160"/>
        </w:tabs>
        <w:ind w:left="1080" w:hanging="1080"/>
        <w:rPr>
          <w:bCs/>
          <w:lang w:val="en-US"/>
        </w:rPr>
      </w:pPr>
      <w:r w:rsidRPr="00606B73">
        <w:rPr>
          <w:rFonts w:hint="eastAsia"/>
          <w:bCs/>
          <w:lang w:val="en-US"/>
        </w:rPr>
        <w:t>E</w:t>
      </w:r>
      <w:r w:rsidRPr="00606B73">
        <w:rPr>
          <w:bCs/>
          <w:lang w:val="en-US"/>
        </w:rPr>
        <w:t>valuation</w:t>
      </w:r>
      <w:r w:rsidRPr="00606B73">
        <w:rPr>
          <w:rFonts w:hint="eastAsia"/>
          <w:bCs/>
          <w:lang w:val="en-US"/>
        </w:rPr>
        <w:t xml:space="preserve">s </w:t>
      </w:r>
    </w:p>
    <w:p w14:paraId="791D73A7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 w:rsidRPr="00A044FD">
        <w:rPr>
          <w:rFonts w:eastAsia="DengXian" w:hint="eastAsia"/>
          <w:i/>
          <w:iCs/>
          <w:lang w:eastAsia="zh-CN"/>
        </w:rPr>
        <w:t>Including</w:t>
      </w:r>
      <w:r>
        <w:rPr>
          <w:rFonts w:eastAsia="DengXian" w:hint="eastAsia"/>
          <w:i/>
          <w:iCs/>
          <w:lang w:eastAsia="zh-CN"/>
        </w:rPr>
        <w:t xml:space="preserve"> </w:t>
      </w:r>
      <w:r w:rsidRPr="00A044FD">
        <w:rPr>
          <w:rFonts w:eastAsia="DengXian"/>
          <w:i/>
          <w:iCs/>
          <w:lang w:eastAsia="zh-CN"/>
        </w:rPr>
        <w:t>necessary evaluation assumptions of deployment scenarios for coverage and coexistence</w:t>
      </w:r>
      <w:r w:rsidRPr="00A044FD">
        <w:rPr>
          <w:rFonts w:eastAsia="DengXian" w:hint="eastAsia"/>
          <w:i/>
          <w:iCs/>
          <w:lang w:eastAsia="zh-CN"/>
        </w:rPr>
        <w:t>,</w:t>
      </w:r>
      <w:r w:rsidRPr="00614E8C">
        <w:rPr>
          <w:rFonts w:eastAsia="DengXian" w:hint="eastAsia"/>
          <w:i/>
          <w:iCs/>
          <w:lang w:eastAsia="zh-CN"/>
        </w:rPr>
        <w:t xml:space="preserve"> </w:t>
      </w:r>
      <w:r>
        <w:rPr>
          <w:rFonts w:eastAsia="DengXian" w:hint="eastAsia"/>
          <w:i/>
          <w:iCs/>
          <w:lang w:eastAsia="zh-CN"/>
        </w:rPr>
        <w:t xml:space="preserve">evaluations of </w:t>
      </w:r>
      <w:r w:rsidRPr="00A044FD">
        <w:rPr>
          <w:rFonts w:eastAsia="DengXian" w:hint="eastAsia"/>
          <w:i/>
          <w:iCs/>
          <w:lang w:eastAsia="zh-CN"/>
        </w:rPr>
        <w:t>achievable cell edge data rate and link budget</w:t>
      </w:r>
      <w:r>
        <w:rPr>
          <w:rFonts w:eastAsia="DengXian" w:hint="eastAsia"/>
          <w:i/>
          <w:iCs/>
          <w:lang w:eastAsia="zh-CN"/>
        </w:rPr>
        <w:t xml:space="preserve">, as well as </w:t>
      </w:r>
      <w:r w:rsidRPr="00861D5F">
        <w:rPr>
          <w:rFonts w:eastAsia="DengXian"/>
          <w:i/>
          <w:iCs/>
          <w:lang w:eastAsia="zh-CN"/>
        </w:rPr>
        <w:t xml:space="preserve">applicability and necessity of Device 2b and Device C to </w:t>
      </w:r>
      <w:r>
        <w:rPr>
          <w:rFonts w:eastAsia="DengXian" w:hint="eastAsia"/>
          <w:i/>
          <w:iCs/>
          <w:lang w:eastAsia="zh-CN"/>
        </w:rPr>
        <w:t>given</w:t>
      </w:r>
      <w:r w:rsidRPr="00861D5F">
        <w:rPr>
          <w:rFonts w:eastAsia="DengXian"/>
          <w:i/>
          <w:iCs/>
          <w:lang w:eastAsia="zh-CN"/>
        </w:rPr>
        <w:t xml:space="preserve"> scenarios</w:t>
      </w:r>
      <w:r>
        <w:rPr>
          <w:rFonts w:eastAsia="DengXian" w:hint="eastAsia"/>
          <w:i/>
          <w:iCs/>
          <w:lang w:eastAsia="zh-CN"/>
        </w:rPr>
        <w:t xml:space="preserve">. </w:t>
      </w:r>
    </w:p>
    <w:p w14:paraId="79EAC9F9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066F786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BD0AB5">
        <w:rPr>
          <w:rFonts w:ascii="Times New Roman" w:eastAsia="ＭＳ 明朝" w:hAnsi="Times New Roman"/>
          <w:lang w:eastAsia="ja-JP"/>
        </w:rPr>
        <w:t>R1-2509499</w:t>
      </w:r>
      <w:r w:rsidRPr="00BD0AB5">
        <w:rPr>
          <w:rFonts w:ascii="Times New Roman" w:eastAsia="ＭＳ 明朝" w:hAnsi="Times New Roman"/>
          <w:lang w:eastAsia="ja-JP"/>
        </w:rPr>
        <w:tab/>
        <w:t>Ambient IoT evaluation results spreadsheet for TR38.769</w:t>
      </w:r>
      <w:r w:rsidRPr="00BD0AB5">
        <w:rPr>
          <w:rFonts w:ascii="Times New Roman" w:eastAsia="ＭＳ 明朝" w:hAnsi="Times New Roman"/>
          <w:lang w:eastAsia="ja-JP"/>
        </w:rPr>
        <w:tab/>
        <w:t>Moderator (Huawei)</w:t>
      </w:r>
    </w:p>
    <w:p w14:paraId="7D6BD9B7" w14:textId="77777777" w:rsidR="009C0D8F" w:rsidRPr="00BD0AB5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2D8C45C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BD0AB5">
        <w:rPr>
          <w:rFonts w:ascii="Times New Roman" w:eastAsia="ＭＳ 明朝" w:hAnsi="Times New Roman"/>
          <w:lang w:eastAsia="ja-JP"/>
        </w:rPr>
        <w:t>R1-2509500</w:t>
      </w:r>
      <w:r w:rsidRPr="00BD0AB5">
        <w:rPr>
          <w:rFonts w:ascii="Times New Roman" w:eastAsia="ＭＳ 明朝" w:hAnsi="Times New Roman"/>
          <w:lang w:eastAsia="ja-JP"/>
        </w:rPr>
        <w:tab/>
        <w:t>Summary of Ambient IoT evaluation results for TR38.769</w:t>
      </w:r>
      <w:r w:rsidRPr="00BD0AB5">
        <w:rPr>
          <w:rFonts w:ascii="Times New Roman" w:eastAsia="ＭＳ 明朝" w:hAnsi="Times New Roman"/>
          <w:lang w:eastAsia="ja-JP"/>
        </w:rPr>
        <w:tab/>
        <w:t>Moderator (Huawei)</w:t>
      </w:r>
    </w:p>
    <w:p w14:paraId="68F47D15" w14:textId="77777777" w:rsidR="009C0D8F" w:rsidRPr="009C0D8F" w:rsidRDefault="009C0D8F" w:rsidP="00681FE3">
      <w:pPr>
        <w:rPr>
          <w:rFonts w:ascii="Times New Roman" w:eastAsia="ＭＳ 明朝" w:hAnsi="Times New Roman"/>
          <w:lang w:eastAsia="ja-JP"/>
        </w:rPr>
      </w:pPr>
    </w:p>
    <w:p w14:paraId="3F533C7C" w14:textId="54DACCED" w:rsidR="00681FE3" w:rsidRDefault="00681FE3" w:rsidP="00681F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R1-2508742</w:t>
      </w:r>
      <w:r>
        <w:rPr>
          <w:rFonts w:ascii="Times New Roman" w:eastAsia="Times New Roman" w:hAnsi="Times New Roman"/>
        </w:rPr>
        <w:tab/>
        <w:t>FL summary #1 for Ambient IoT: “10.3.1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60275C59" w14:textId="77777777" w:rsidR="00073E13" w:rsidRPr="00073E13" w:rsidRDefault="00073E13" w:rsidP="00681FE3">
      <w:pPr>
        <w:rPr>
          <w:rFonts w:eastAsia="ＭＳ 明朝"/>
          <w:lang w:eastAsia="ja-JP"/>
        </w:rPr>
      </w:pPr>
    </w:p>
    <w:p w14:paraId="77443197" w14:textId="77777777" w:rsidR="00681FE3" w:rsidRDefault="00681FE3" w:rsidP="00681F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R1-2508743</w:t>
      </w:r>
      <w:r>
        <w:rPr>
          <w:rFonts w:ascii="Times New Roman" w:eastAsia="Times New Roman" w:hAnsi="Times New Roman"/>
        </w:rPr>
        <w:tab/>
        <w:t>FL summary #2 for Ambient IoT: “10.3.1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0ADA3B05" w14:textId="77777777" w:rsidR="00073E13" w:rsidRPr="00073E13" w:rsidRDefault="00073E13" w:rsidP="00681FE3">
      <w:pPr>
        <w:rPr>
          <w:rFonts w:eastAsia="ＭＳ 明朝"/>
          <w:lang w:eastAsia="ja-JP"/>
        </w:rPr>
      </w:pPr>
    </w:p>
    <w:p w14:paraId="0E2F782D" w14:textId="77777777" w:rsidR="00681FE3" w:rsidRDefault="00681FE3" w:rsidP="00681F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R1-2508744</w:t>
      </w:r>
      <w:r>
        <w:rPr>
          <w:rFonts w:ascii="Times New Roman" w:eastAsia="Times New Roman" w:hAnsi="Times New Roman"/>
        </w:rPr>
        <w:tab/>
        <w:t>FL summary #3 for Ambient IoT: “10.3.1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1525323B" w14:textId="77777777" w:rsidR="00073E13" w:rsidRPr="00073E13" w:rsidRDefault="00073E13" w:rsidP="00681FE3">
      <w:pPr>
        <w:rPr>
          <w:rFonts w:eastAsia="ＭＳ 明朝"/>
          <w:lang w:eastAsia="ja-JP"/>
        </w:rPr>
      </w:pPr>
    </w:p>
    <w:p w14:paraId="4E2215D0" w14:textId="77777777" w:rsidR="00681FE3" w:rsidRDefault="00681FE3" w:rsidP="00681FE3">
      <w:r>
        <w:rPr>
          <w:rFonts w:ascii="Times New Roman" w:eastAsia="Times New Roman" w:hAnsi="Times New Roman"/>
        </w:rPr>
        <w:t>R1-2508329</w:t>
      </w:r>
      <w:r>
        <w:rPr>
          <w:rFonts w:ascii="Times New Roman" w:eastAsia="Times New Roman" w:hAnsi="Times New Roman"/>
        </w:rPr>
        <w:tab/>
        <w:t>Evaluations for R20 A-IoT</w:t>
      </w:r>
      <w:r>
        <w:rPr>
          <w:rFonts w:ascii="Times New Roman" w:eastAsia="Times New Roman" w:hAnsi="Times New Roman"/>
        </w:rPr>
        <w:tab/>
        <w:t>FUTUREWEI</w:t>
      </w:r>
    </w:p>
    <w:p w14:paraId="0CABA0A3" w14:textId="77777777" w:rsidR="00681FE3" w:rsidRDefault="00681FE3" w:rsidP="00681FE3">
      <w:r>
        <w:rPr>
          <w:rFonts w:ascii="Times New Roman" w:eastAsia="Times New Roman" w:hAnsi="Times New Roman"/>
        </w:rPr>
        <w:t>R1-2508379</w:t>
      </w:r>
      <w:r>
        <w:rPr>
          <w:rFonts w:ascii="Times New Roman" w:eastAsia="Times New Roman" w:hAnsi="Times New Roman"/>
        </w:rPr>
        <w:tab/>
        <w:t>Evaluations for outdoor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BD19F5D" w14:textId="340F667B" w:rsidR="003D0C1A" w:rsidRPr="003D0C1A" w:rsidRDefault="003D0C1A" w:rsidP="005B4354">
      <w:pPr>
        <w:rPr>
          <w:rFonts w:eastAsia="ＭＳ 明朝"/>
          <w:lang w:eastAsia="ja-JP"/>
        </w:rPr>
      </w:pPr>
      <w:r w:rsidRPr="003D0C1A">
        <w:rPr>
          <w:rFonts w:eastAsia="ＭＳ 明朝"/>
          <w:lang w:eastAsia="ja-JP"/>
        </w:rPr>
        <w:t>R1-2509454</w:t>
      </w:r>
      <w:r w:rsidRPr="003D0C1A">
        <w:rPr>
          <w:rFonts w:eastAsia="ＭＳ 明朝"/>
          <w:lang w:eastAsia="ja-JP"/>
        </w:rPr>
        <w:tab/>
        <w:t xml:space="preserve">Evaluation on Coverage for R20 </w:t>
      </w:r>
      <w:proofErr w:type="spellStart"/>
      <w:r w:rsidRPr="003D0C1A">
        <w:rPr>
          <w:rFonts w:eastAsia="ＭＳ 明朝"/>
          <w:lang w:eastAsia="ja-JP"/>
        </w:rPr>
        <w:t>AIoT</w:t>
      </w:r>
      <w:proofErr w:type="spellEnd"/>
      <w:r w:rsidRPr="003D0C1A">
        <w:rPr>
          <w:rFonts w:eastAsia="ＭＳ 明朝"/>
          <w:lang w:eastAsia="ja-JP"/>
        </w:rPr>
        <w:tab/>
        <w:t>vivo</w:t>
      </w:r>
      <w:r w:rsidR="00403670">
        <w:rPr>
          <w:rFonts w:eastAsia="ＭＳ 明朝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(</w:t>
      </w:r>
      <w:r w:rsidR="005B4354">
        <w:rPr>
          <w:rFonts w:ascii="Times New Roman" w:eastAsia="ＭＳ 明朝" w:hAnsi="Times New Roman" w:hint="eastAsia"/>
          <w:lang w:eastAsia="ja-JP"/>
        </w:rPr>
        <w:t>R</w:t>
      </w:r>
      <w:r>
        <w:rPr>
          <w:rFonts w:ascii="Times New Roman" w:eastAsia="ＭＳ 明朝" w:hAnsi="Times New Roman" w:hint="eastAsia"/>
          <w:lang w:eastAsia="ja-JP"/>
        </w:rPr>
        <w:t xml:space="preserve">evision of </w:t>
      </w:r>
      <w:r>
        <w:rPr>
          <w:rFonts w:ascii="Times New Roman" w:eastAsia="Times New Roman" w:hAnsi="Times New Roman"/>
        </w:rPr>
        <w:t>R1-2508</w:t>
      </w:r>
      <w:r>
        <w:rPr>
          <w:rFonts w:ascii="Times New Roman" w:eastAsia="ＭＳ 明朝" w:hAnsi="Times New Roman" w:hint="eastAsia"/>
          <w:lang w:eastAsia="ja-JP"/>
        </w:rPr>
        <w:t>423)</w:t>
      </w:r>
    </w:p>
    <w:p w14:paraId="011F652B" w14:textId="77777777" w:rsidR="00681FE3" w:rsidRDefault="00681FE3" w:rsidP="00681FE3">
      <w:r>
        <w:rPr>
          <w:rFonts w:ascii="Times New Roman" w:eastAsia="Times New Roman" w:hAnsi="Times New Roman"/>
        </w:rPr>
        <w:t>R1-2508438</w:t>
      </w:r>
      <w:r>
        <w:rPr>
          <w:rFonts w:ascii="Times New Roman" w:eastAsia="Times New Roman" w:hAnsi="Times New Roman"/>
        </w:rPr>
        <w:tab/>
        <w:t xml:space="preserve">Evaluation for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Nokia</w:t>
      </w:r>
    </w:p>
    <w:p w14:paraId="2C78D400" w14:textId="77777777" w:rsidR="00681FE3" w:rsidRDefault="00681FE3" w:rsidP="00681FE3">
      <w:r>
        <w:rPr>
          <w:rFonts w:ascii="Times New Roman" w:eastAsia="Times New Roman" w:hAnsi="Times New Roman"/>
        </w:rPr>
        <w:t>R1-2508447</w:t>
      </w:r>
      <w:r>
        <w:rPr>
          <w:rFonts w:ascii="Times New Roman" w:eastAsia="Times New Roman" w:hAnsi="Times New Roman"/>
        </w:rPr>
        <w:tab/>
        <w:t>Discussion on evaluation results</w:t>
      </w:r>
      <w:r>
        <w:rPr>
          <w:rFonts w:ascii="Times New Roman" w:eastAsia="Times New Roman" w:hAnsi="Times New Roman"/>
        </w:rPr>
        <w:tab/>
        <w:t>CMCC</w:t>
      </w:r>
    </w:p>
    <w:p w14:paraId="3269D261" w14:textId="77777777" w:rsidR="00681FE3" w:rsidRDefault="00681FE3" w:rsidP="00681FE3">
      <w:r>
        <w:rPr>
          <w:rFonts w:ascii="Times New Roman" w:eastAsia="Times New Roman" w:hAnsi="Times New Roman"/>
        </w:rPr>
        <w:t>R1-2508499</w:t>
      </w:r>
      <w:r>
        <w:rPr>
          <w:rFonts w:ascii="Times New Roman" w:eastAsia="Times New Roman" w:hAnsi="Times New Roman"/>
        </w:rPr>
        <w:tab/>
        <w:t>Evaluation for active A-IoT device in outdoor scenario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20B89211" w14:textId="77777777" w:rsidR="00681FE3" w:rsidRDefault="00681FE3" w:rsidP="00681FE3">
      <w:r>
        <w:rPr>
          <w:rFonts w:ascii="Times New Roman" w:eastAsia="Times New Roman" w:hAnsi="Times New Roman"/>
        </w:rPr>
        <w:t>R1-2508511</w:t>
      </w:r>
      <w:r>
        <w:rPr>
          <w:rFonts w:ascii="Times New Roman" w:eastAsia="Times New Roman" w:hAnsi="Times New Roman"/>
        </w:rPr>
        <w:tab/>
        <w:t>Discussion on Rel-20 A-IoT evaluation assumptions and results</w:t>
      </w:r>
      <w:r>
        <w:rPr>
          <w:rFonts w:ascii="Times New Roman" w:eastAsia="Times New Roman" w:hAnsi="Times New Roman"/>
        </w:rPr>
        <w:tab/>
        <w:t>Ericsson</w:t>
      </w:r>
    </w:p>
    <w:p w14:paraId="63C8688F" w14:textId="77777777" w:rsidR="00681FE3" w:rsidRDefault="00681FE3" w:rsidP="00681FE3">
      <w:r>
        <w:rPr>
          <w:rFonts w:ascii="Times New Roman" w:eastAsia="Times New Roman" w:hAnsi="Times New Roman"/>
        </w:rPr>
        <w:t>R1-2508542</w:t>
      </w:r>
      <w:r>
        <w:rPr>
          <w:rFonts w:ascii="Times New Roman" w:eastAsia="Times New Roman" w:hAnsi="Times New Roman"/>
        </w:rPr>
        <w:tab/>
        <w:t>Evaluations for Ambient IoT</w:t>
      </w:r>
      <w:r>
        <w:rPr>
          <w:rFonts w:ascii="Times New Roman" w:eastAsia="Times New Roman" w:hAnsi="Times New Roman"/>
        </w:rPr>
        <w:tab/>
        <w:t>NEC</w:t>
      </w:r>
    </w:p>
    <w:p w14:paraId="1A6017FF" w14:textId="77777777" w:rsidR="00681FE3" w:rsidRDefault="00681FE3" w:rsidP="00681FE3">
      <w:r>
        <w:rPr>
          <w:rFonts w:ascii="Times New Roman" w:eastAsia="Times New Roman" w:hAnsi="Times New Roman"/>
        </w:rPr>
        <w:t>R1-2508588</w:t>
      </w:r>
      <w:r>
        <w:rPr>
          <w:rFonts w:ascii="Times New Roman" w:eastAsia="Times New Roman" w:hAnsi="Times New Roman"/>
        </w:rPr>
        <w:tab/>
        <w:t>Evaluation methodology for A-IoT outdoor deployment scenarios</w:t>
      </w:r>
      <w:r>
        <w:rPr>
          <w:rFonts w:ascii="Times New Roman" w:eastAsia="Times New Roman" w:hAnsi="Times New Roman"/>
        </w:rPr>
        <w:tab/>
        <w:t>CATT</w:t>
      </w:r>
    </w:p>
    <w:p w14:paraId="5BBECF70" w14:textId="77777777" w:rsidR="00681FE3" w:rsidRPr="00C27E56" w:rsidRDefault="00681FE3" w:rsidP="00681FE3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R1-250</w:t>
      </w:r>
      <w:r>
        <w:rPr>
          <w:rFonts w:ascii="Times New Roman" w:eastAsiaTheme="minorEastAsia" w:hAnsi="Times New Roman" w:hint="eastAsia"/>
          <w:lang w:eastAsia="zh-CN"/>
        </w:rPr>
        <w:t>9453</w:t>
      </w:r>
      <w:r>
        <w:rPr>
          <w:rFonts w:ascii="Times New Roman" w:eastAsia="Times New Roman" w:hAnsi="Times New Roman"/>
        </w:rPr>
        <w:tab/>
        <w:t>Discussion on evaluation methodology for Ambient IoT in NR outdoor for active devices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>(Revision of R1-2508675)</w:t>
      </w:r>
    </w:p>
    <w:p w14:paraId="4228DDC5" w14:textId="77777777" w:rsidR="00681FE3" w:rsidRDefault="00681FE3" w:rsidP="00681FE3">
      <w:r>
        <w:rPr>
          <w:rFonts w:ascii="Times New Roman" w:eastAsia="Times New Roman" w:hAnsi="Times New Roman"/>
        </w:rPr>
        <w:t>R1-2508718</w:t>
      </w:r>
      <w:r>
        <w:rPr>
          <w:rFonts w:ascii="Times New Roman" w:eastAsia="Times New Roman" w:hAnsi="Times New Roman"/>
        </w:rPr>
        <w:tab/>
        <w:t>Discussion on EVM for R20 A-IoT</w:t>
      </w:r>
      <w:r>
        <w:rPr>
          <w:rFonts w:ascii="Times New Roman" w:eastAsia="Times New Roman" w:hAnsi="Times New Roman"/>
        </w:rPr>
        <w:tab/>
        <w:t>OPPO</w:t>
      </w:r>
    </w:p>
    <w:p w14:paraId="34D09F7D" w14:textId="77777777" w:rsidR="00681FE3" w:rsidRDefault="00681FE3" w:rsidP="00681FE3">
      <w:r>
        <w:rPr>
          <w:rFonts w:ascii="Times New Roman" w:eastAsia="Times New Roman" w:hAnsi="Times New Roman"/>
        </w:rPr>
        <w:t>R1-2508758</w:t>
      </w:r>
      <w:r>
        <w:rPr>
          <w:rFonts w:ascii="Times New Roman" w:eastAsia="Times New Roman" w:hAnsi="Times New Roman"/>
        </w:rPr>
        <w:tab/>
        <w:t>Evaluation assumptions for outdoor Ambient IoT</w:t>
      </w:r>
      <w:r>
        <w:rPr>
          <w:rFonts w:ascii="Times New Roman" w:eastAsia="Times New Roman" w:hAnsi="Times New Roman"/>
        </w:rPr>
        <w:tab/>
        <w:t>Tejas Network Limited</w:t>
      </w:r>
    </w:p>
    <w:p w14:paraId="42835ED8" w14:textId="77777777" w:rsidR="00681FE3" w:rsidRDefault="00681FE3" w:rsidP="00681FE3">
      <w:r>
        <w:rPr>
          <w:rFonts w:ascii="Times New Roman" w:eastAsia="Times New Roman" w:hAnsi="Times New Roman"/>
        </w:rPr>
        <w:t>R1-2508793</w:t>
      </w:r>
      <w:r>
        <w:rPr>
          <w:rFonts w:ascii="Times New Roman" w:eastAsia="Times New Roman" w:hAnsi="Times New Roman"/>
        </w:rPr>
        <w:tab/>
        <w:t>Evaluations for Rel-20 Ambient IoT</w:t>
      </w:r>
      <w:r>
        <w:rPr>
          <w:rFonts w:ascii="Times New Roman" w:eastAsia="Times New Roman" w:hAnsi="Times New Roman"/>
        </w:rPr>
        <w:tab/>
        <w:t>Samsung</w:t>
      </w:r>
    </w:p>
    <w:p w14:paraId="44DA558B" w14:textId="77777777" w:rsidR="00681FE3" w:rsidRDefault="00681FE3" w:rsidP="00681FE3">
      <w:r>
        <w:rPr>
          <w:rFonts w:ascii="Times New Roman" w:eastAsia="Times New Roman" w:hAnsi="Times New Roman"/>
        </w:rPr>
        <w:t>R1-2508817</w:t>
      </w:r>
      <w:r>
        <w:rPr>
          <w:rFonts w:ascii="Times New Roman" w:eastAsia="Times New Roman" w:hAnsi="Times New Roman"/>
        </w:rPr>
        <w:tab/>
        <w:t xml:space="preserve">Discussion on evaluation </w:t>
      </w:r>
      <w:proofErr w:type="gramStart"/>
      <w:r>
        <w:rPr>
          <w:rFonts w:ascii="Times New Roman" w:eastAsia="Times New Roman" w:hAnsi="Times New Roman"/>
        </w:rPr>
        <w:t>for  active</w:t>
      </w:r>
      <w:proofErr w:type="gramEnd"/>
      <w:r>
        <w:rPr>
          <w:rFonts w:ascii="Times New Roman" w:eastAsia="Times New Roman" w:hAnsi="Times New Roman"/>
        </w:rPr>
        <w:t xml:space="preserve">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07107D82" w14:textId="77777777" w:rsidR="00681FE3" w:rsidRDefault="00681FE3" w:rsidP="00681FE3">
      <w:r>
        <w:rPr>
          <w:rFonts w:ascii="Times New Roman" w:eastAsia="Times New Roman" w:hAnsi="Times New Roman"/>
        </w:rPr>
        <w:t>R1-2508899</w:t>
      </w:r>
      <w:r>
        <w:rPr>
          <w:rFonts w:ascii="Times New Roman" w:eastAsia="Times New Roman" w:hAnsi="Times New Roman"/>
        </w:rPr>
        <w:tab/>
        <w:t>Evaluations for Rel-20 Ambient IoT SI</w:t>
      </w:r>
      <w:r>
        <w:rPr>
          <w:rFonts w:ascii="Times New Roman" w:eastAsia="Times New Roman" w:hAnsi="Times New Roman"/>
        </w:rPr>
        <w:tab/>
        <w:t>LG Electronics</w:t>
      </w:r>
    </w:p>
    <w:p w14:paraId="1EAB86B2" w14:textId="77777777" w:rsidR="00681FE3" w:rsidRPr="009366B9" w:rsidRDefault="00681FE3" w:rsidP="00681FE3">
      <w:pPr>
        <w:rPr>
          <w:rFonts w:ascii="Times New Roman" w:eastAsia="DengXian" w:hAnsi="Times New Roman"/>
          <w:color w:val="808080"/>
          <w:lang w:eastAsia="zh-CN"/>
        </w:rPr>
      </w:pPr>
      <w:r w:rsidRPr="009366B9">
        <w:rPr>
          <w:rFonts w:ascii="Times New Roman" w:eastAsia="DengXian" w:hAnsi="Times New Roman"/>
          <w:color w:val="808080"/>
          <w:lang w:eastAsia="zh-CN"/>
        </w:rPr>
        <w:t>R1-2508990</w:t>
      </w:r>
      <w:r w:rsidRPr="009366B9">
        <w:rPr>
          <w:rFonts w:ascii="Times New Roman" w:eastAsia="DengXian" w:hAnsi="Times New Roman"/>
          <w:color w:val="808080"/>
          <w:lang w:eastAsia="zh-CN"/>
        </w:rPr>
        <w:tab/>
        <w:t>Evaluation results for Device 2b&amp;C for Ambient IoT</w:t>
      </w:r>
      <w:r w:rsidRPr="009366B9">
        <w:rPr>
          <w:rFonts w:ascii="Times New Roman" w:eastAsia="DengXian" w:hAnsi="Times New Roman"/>
          <w:color w:val="808080"/>
          <w:lang w:eastAsia="zh-CN"/>
        </w:rPr>
        <w:tab/>
        <w:t>HONOR</w:t>
      </w:r>
    </w:p>
    <w:p w14:paraId="355B236C" w14:textId="77777777" w:rsidR="00681FE3" w:rsidRDefault="00681FE3" w:rsidP="00681FE3">
      <w:pPr>
        <w:rPr>
          <w:rFonts w:eastAsia="DengXian"/>
          <w:lang w:eastAsia="zh-CN"/>
        </w:rPr>
      </w:pPr>
      <w:r>
        <w:rPr>
          <w:rFonts w:ascii="Times New Roman" w:eastAsia="DengXian" w:hAnsi="Times New Roman"/>
          <w:lang w:eastAsia="zh-CN"/>
        </w:rPr>
        <w:lastRenderedPageBreak/>
        <w:tab/>
      </w:r>
      <w:r>
        <w:rPr>
          <w:rFonts w:ascii="Times New Roman" w:eastAsia="DengXian" w:hAnsi="Times New Roman"/>
          <w:lang w:eastAsia="zh-CN"/>
        </w:rPr>
        <w:tab/>
      </w:r>
      <w:r w:rsidRPr="009366B9">
        <w:rPr>
          <w:rFonts w:ascii="Times New Roman" w:eastAsia="DengXian" w:hAnsi="Times New Roman" w:hint="eastAsia"/>
          <w:color w:val="808080"/>
          <w:lang w:eastAsia="zh-CN"/>
        </w:rPr>
        <w:t>(Withdrawn)</w:t>
      </w:r>
    </w:p>
    <w:p w14:paraId="046AA806" w14:textId="77777777" w:rsidR="00681FE3" w:rsidRDefault="00681FE3" w:rsidP="00681FE3">
      <w:r>
        <w:rPr>
          <w:rFonts w:ascii="Times New Roman" w:eastAsia="Times New Roman" w:hAnsi="Times New Roman"/>
        </w:rPr>
        <w:t>R1-2509101</w:t>
      </w:r>
      <w:r>
        <w:rPr>
          <w:rFonts w:ascii="Times New Roman" w:eastAsia="Times New Roman" w:hAnsi="Times New Roman"/>
        </w:rPr>
        <w:tab/>
        <w:t>On Rel-20 Ambient IoT evaluations</w:t>
      </w:r>
      <w:r>
        <w:rPr>
          <w:rFonts w:ascii="Times New Roman" w:eastAsia="Times New Roman" w:hAnsi="Times New Roman"/>
        </w:rPr>
        <w:tab/>
        <w:t>Apple</w:t>
      </w:r>
    </w:p>
    <w:p w14:paraId="0ABCB417" w14:textId="77777777" w:rsidR="00681FE3" w:rsidRDefault="00681FE3" w:rsidP="00681FE3">
      <w:r>
        <w:rPr>
          <w:rFonts w:ascii="Times New Roman" w:eastAsia="Times New Roman" w:hAnsi="Times New Roman"/>
        </w:rPr>
        <w:t>R1-2509119</w:t>
      </w:r>
      <w:r>
        <w:rPr>
          <w:rFonts w:ascii="Times New Roman" w:eastAsia="Times New Roman" w:hAnsi="Times New Roman"/>
        </w:rPr>
        <w:tab/>
        <w:t>Evaluations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04559BE5" w14:textId="77777777" w:rsidR="00681FE3" w:rsidRDefault="00681FE3" w:rsidP="00681FE3">
      <w:r>
        <w:rPr>
          <w:rFonts w:ascii="Times New Roman" w:eastAsia="Times New Roman" w:hAnsi="Times New Roman"/>
        </w:rPr>
        <w:t>R1-2509153</w:t>
      </w:r>
      <w:r>
        <w:rPr>
          <w:rFonts w:ascii="Times New Roman" w:eastAsia="Times New Roman" w:hAnsi="Times New Roman"/>
        </w:rPr>
        <w:tab/>
        <w:t>Evaluation aspects for Ambient IoT</w:t>
      </w:r>
      <w:r>
        <w:rPr>
          <w:rFonts w:ascii="Times New Roman" w:eastAsia="Times New Roman" w:hAnsi="Times New Roman"/>
        </w:rPr>
        <w:tab/>
        <w:t>MediaTek Inc.</w:t>
      </w:r>
    </w:p>
    <w:p w14:paraId="634A42E2" w14:textId="77777777" w:rsidR="00681FE3" w:rsidRDefault="00681FE3" w:rsidP="00681FE3">
      <w:r>
        <w:rPr>
          <w:rFonts w:ascii="Times New Roman" w:eastAsia="Times New Roman" w:hAnsi="Times New Roman"/>
        </w:rPr>
        <w:t>R1-2509222</w:t>
      </w:r>
      <w:r>
        <w:rPr>
          <w:rFonts w:ascii="Times New Roman" w:eastAsia="Times New Roman" w:hAnsi="Times New Roman"/>
        </w:rPr>
        <w:tab/>
        <w:t>Evaluations for Ambient IoT in NR outdoor for active devices</w:t>
      </w:r>
      <w:r>
        <w:rPr>
          <w:rFonts w:ascii="Times New Roman" w:eastAsia="Times New Roman" w:hAnsi="Times New Roman"/>
        </w:rPr>
        <w:tab/>
        <w:t>Qualcomm Incorporated</w:t>
      </w:r>
    </w:p>
    <w:p w14:paraId="32F4B5C3" w14:textId="77777777" w:rsidR="00681FE3" w:rsidRDefault="00681FE3" w:rsidP="00681FE3">
      <w:r>
        <w:rPr>
          <w:rFonts w:ascii="Times New Roman" w:eastAsia="Times New Roman" w:hAnsi="Times New Roman"/>
        </w:rPr>
        <w:t>R1-2509271</w:t>
      </w:r>
      <w:r>
        <w:rPr>
          <w:rFonts w:ascii="Times New Roman" w:eastAsia="Times New Roman" w:hAnsi="Times New Roman"/>
        </w:rPr>
        <w:tab/>
        <w:t>Study on evaluations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0EDD5A0" w14:textId="77777777" w:rsidR="00681FE3" w:rsidRPr="002F05DF" w:rsidRDefault="00681FE3" w:rsidP="00681FE3">
      <w:pPr>
        <w:rPr>
          <w:rFonts w:ascii="Times New Roman" w:eastAsiaTheme="minorEastAsia" w:hAnsi="Times New Roman"/>
          <w:color w:val="EE0000"/>
          <w:lang w:eastAsia="zh-CN"/>
        </w:rPr>
      </w:pPr>
      <w:r w:rsidRPr="002F05DF">
        <w:rPr>
          <w:rFonts w:ascii="Times New Roman" w:eastAsia="Times New Roman" w:hAnsi="Times New Roman"/>
          <w:color w:val="EE0000"/>
        </w:rPr>
        <w:t>R1-2509327</w:t>
      </w:r>
      <w:r w:rsidRPr="002F05DF">
        <w:rPr>
          <w:rFonts w:ascii="Times New Roman" w:eastAsia="Times New Roman" w:hAnsi="Times New Roman"/>
          <w:color w:val="EE0000"/>
        </w:rPr>
        <w:tab/>
        <w:t xml:space="preserve">Evaluation for Rel-20 </w:t>
      </w:r>
      <w:proofErr w:type="spellStart"/>
      <w:r w:rsidRPr="002F05DF">
        <w:rPr>
          <w:rFonts w:ascii="Times New Roman" w:eastAsia="Times New Roman" w:hAnsi="Times New Roman"/>
          <w:color w:val="EE0000"/>
        </w:rPr>
        <w:t>AIoT</w:t>
      </w:r>
      <w:proofErr w:type="spellEnd"/>
      <w:r w:rsidRPr="002F05DF">
        <w:rPr>
          <w:rFonts w:ascii="Times New Roman" w:eastAsia="Times New Roman" w:hAnsi="Times New Roman"/>
          <w:color w:val="EE0000"/>
        </w:rPr>
        <w:tab/>
        <w:t>IIT Kanpur</w:t>
      </w:r>
    </w:p>
    <w:p w14:paraId="6F294885" w14:textId="77777777" w:rsidR="00681FE3" w:rsidRPr="002F05DF" w:rsidRDefault="00681FE3" w:rsidP="00681FE3">
      <w:pPr>
        <w:rPr>
          <w:rFonts w:ascii="Times New Roman" w:eastAsiaTheme="minorEastAsia" w:hAnsi="Times New Roman"/>
          <w:color w:val="EE0000"/>
          <w:lang w:eastAsia="zh-CN"/>
        </w:rPr>
      </w:pPr>
      <w:r w:rsidRPr="002F05DF">
        <w:rPr>
          <w:rFonts w:ascii="Times New Roman" w:eastAsiaTheme="minorEastAsia" w:hAnsi="Times New Roman"/>
          <w:color w:val="EE0000"/>
          <w:lang w:eastAsia="zh-CN"/>
        </w:rPr>
        <w:tab/>
      </w:r>
      <w:r w:rsidRPr="002F05DF">
        <w:rPr>
          <w:rFonts w:ascii="Times New Roman" w:eastAsiaTheme="minorEastAsia" w:hAnsi="Times New Roman"/>
          <w:color w:val="EE0000"/>
          <w:lang w:eastAsia="zh-CN"/>
        </w:rPr>
        <w:tab/>
      </w:r>
      <w:r w:rsidRPr="002F05DF">
        <w:rPr>
          <w:rFonts w:ascii="Times New Roman" w:eastAsiaTheme="minorEastAsia" w:hAnsi="Times New Roman" w:hint="eastAsia"/>
          <w:color w:val="EE0000"/>
          <w:lang w:eastAsia="zh-CN"/>
        </w:rPr>
        <w:t>(Late submission)</w:t>
      </w:r>
    </w:p>
    <w:p w14:paraId="1DCFF7A7" w14:textId="77777777" w:rsidR="00681FE3" w:rsidRDefault="00681FE3" w:rsidP="00681FE3">
      <w:r>
        <w:rPr>
          <w:rFonts w:ascii="Times New Roman" w:eastAsia="Times New Roman" w:hAnsi="Times New Roman"/>
        </w:rPr>
        <w:t>R1-2509421</w:t>
      </w:r>
      <w:r>
        <w:rPr>
          <w:rFonts w:ascii="Times New Roman" w:eastAsia="Times New Roman" w:hAnsi="Times New Roman"/>
        </w:rPr>
        <w:tab/>
        <w:t>Initial evaluations of Ambient IoT for outdoor devices</w:t>
      </w:r>
      <w:r>
        <w:rPr>
          <w:rFonts w:ascii="Times New Roman" w:eastAsia="Times New Roman" w:hAnsi="Times New Roman"/>
        </w:rPr>
        <w:tab/>
        <w:t>Sony</w:t>
      </w:r>
    </w:p>
    <w:p w14:paraId="4E5C7358" w14:textId="77777777" w:rsidR="00681FE3" w:rsidRPr="005667DE" w:rsidRDefault="00681FE3" w:rsidP="00681FE3">
      <w:pPr>
        <w:rPr>
          <w:rFonts w:eastAsia="DengXian"/>
          <w:i/>
          <w:iCs/>
          <w:lang w:eastAsia="zh-CN"/>
        </w:rPr>
      </w:pPr>
    </w:p>
    <w:p w14:paraId="4BC1E137" w14:textId="77777777" w:rsidR="00681FE3" w:rsidRPr="00237785" w:rsidRDefault="00681FE3" w:rsidP="00681FE3">
      <w:pPr>
        <w:pStyle w:val="30"/>
        <w:numPr>
          <w:ilvl w:val="2"/>
          <w:numId w:val="29"/>
        </w:numPr>
        <w:tabs>
          <w:tab w:val="num" w:pos="360"/>
          <w:tab w:val="num" w:pos="2160"/>
        </w:tabs>
        <w:ind w:left="1080" w:hanging="1080"/>
        <w:rPr>
          <w:rFonts w:eastAsia="DengXian"/>
          <w:bCs/>
          <w:lang w:val="en-US" w:eastAsia="zh-CN"/>
        </w:rPr>
      </w:pPr>
      <w:r w:rsidRPr="00237785">
        <w:rPr>
          <w:rFonts w:hint="eastAsia"/>
          <w:bCs/>
          <w:lang w:val="en-US"/>
        </w:rPr>
        <w:t>Study of air interface for Device 2b/C</w:t>
      </w:r>
    </w:p>
    <w:p w14:paraId="67E9EA8C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 w:rsidRPr="00237785">
        <w:rPr>
          <w:rFonts w:hint="eastAsia"/>
          <w:i/>
          <w:iCs/>
        </w:rPr>
        <w:t xml:space="preserve">Please refer to the first paragraph of objective 1 for the given conditions. </w:t>
      </w:r>
      <w:r w:rsidRPr="00237785">
        <w:rPr>
          <w:i/>
          <w:iCs/>
        </w:rPr>
        <w:t>I</w:t>
      </w:r>
      <w:r w:rsidRPr="00237785">
        <w:rPr>
          <w:rFonts w:hint="eastAsia"/>
          <w:i/>
          <w:iCs/>
        </w:rPr>
        <w:t xml:space="preserve">ncluding </w:t>
      </w:r>
      <w:r w:rsidRPr="00237785">
        <w:rPr>
          <w:i/>
          <w:iCs/>
        </w:rPr>
        <w:t>study</w:t>
      </w:r>
      <w:r w:rsidRPr="00237785">
        <w:rPr>
          <w:rFonts w:hint="eastAsia"/>
          <w:i/>
          <w:iCs/>
        </w:rPr>
        <w:t xml:space="preserve"> n</w:t>
      </w:r>
      <w:r w:rsidRPr="00237785">
        <w:rPr>
          <w:i/>
          <w:iCs/>
        </w:rPr>
        <w:t>ecessary and feasible changes to the Rel-19 air interface</w:t>
      </w:r>
      <w:r w:rsidRPr="00237785">
        <w:rPr>
          <w:rFonts w:hint="eastAsia"/>
          <w:i/>
          <w:iCs/>
        </w:rPr>
        <w:t xml:space="preserve"> for Device 2b/C.</w:t>
      </w:r>
    </w:p>
    <w:p w14:paraId="13D7E876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5CFDA40C" w14:textId="77777777" w:rsidR="00681FE3" w:rsidRDefault="00681FE3" w:rsidP="00681FE3">
      <w:r>
        <w:rPr>
          <w:rFonts w:ascii="Times New Roman" w:eastAsia="Times New Roman" w:hAnsi="Times New Roman"/>
        </w:rPr>
        <w:t>R1-2508967</w:t>
      </w:r>
      <w:r>
        <w:rPr>
          <w:rFonts w:ascii="Times New Roman" w:eastAsia="Times New Roman" w:hAnsi="Times New Roman"/>
        </w:rPr>
        <w:tab/>
        <w:t>Discussion on air interface for device 2b and device C</w:t>
      </w:r>
      <w:r>
        <w:rPr>
          <w:rFonts w:ascii="Times New Roman" w:eastAsia="Times New Roman" w:hAnsi="Times New Roman"/>
        </w:rPr>
        <w:tab/>
        <w:t>ETRI</w:t>
      </w:r>
    </w:p>
    <w:p w14:paraId="098B4E82" w14:textId="77777777" w:rsidR="00681FE3" w:rsidRDefault="00681FE3" w:rsidP="00681FE3">
      <w:r>
        <w:rPr>
          <w:rFonts w:ascii="Times New Roman" w:eastAsia="Times New Roman" w:hAnsi="Times New Roman"/>
        </w:rPr>
        <w:t>R1-2508980</w:t>
      </w:r>
      <w:r>
        <w:rPr>
          <w:rFonts w:ascii="Times New Roman" w:eastAsia="Times New Roman" w:hAnsi="Times New Roman"/>
        </w:rPr>
        <w:tab/>
        <w:t>Discussion on Air Interface Enhancements for R20 A-IoT</w:t>
      </w:r>
      <w:r>
        <w:rPr>
          <w:rFonts w:ascii="Times New Roman" w:eastAsia="Times New Roman" w:hAnsi="Times New Roman"/>
        </w:rPr>
        <w:tab/>
        <w:t>Fraunhofer HHI, Fraunhofer IIS</w:t>
      </w:r>
    </w:p>
    <w:p w14:paraId="404F8527" w14:textId="77777777" w:rsidR="00681FE3" w:rsidRDefault="00681FE3" w:rsidP="00681FE3">
      <w:r>
        <w:rPr>
          <w:rFonts w:ascii="Times New Roman" w:eastAsia="Times New Roman" w:hAnsi="Times New Roman"/>
        </w:rPr>
        <w:t>R1-2508991</w:t>
      </w:r>
      <w:r>
        <w:rPr>
          <w:rFonts w:ascii="Times New Roman" w:eastAsia="Times New Roman" w:hAnsi="Times New Roman"/>
        </w:rPr>
        <w:tab/>
        <w:t>Views on air interface for Device 2b&amp;C for Ambient IoT</w:t>
      </w:r>
      <w:r>
        <w:rPr>
          <w:rFonts w:ascii="Times New Roman" w:eastAsia="Times New Roman" w:hAnsi="Times New Roman"/>
        </w:rPr>
        <w:tab/>
        <w:t>HONOR</w:t>
      </w:r>
    </w:p>
    <w:p w14:paraId="45B3FE49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52F1D8C" w14:textId="77777777" w:rsidR="00681FE3" w:rsidRPr="00A56A8E" w:rsidRDefault="00681FE3" w:rsidP="00681FE3">
      <w:pPr>
        <w:pStyle w:val="4"/>
        <w:numPr>
          <w:ilvl w:val="3"/>
          <w:numId w:val="29"/>
        </w:numPr>
        <w:tabs>
          <w:tab w:val="num" w:pos="864"/>
          <w:tab w:val="num" w:pos="2880"/>
        </w:tabs>
        <w:ind w:left="864" w:hanging="864"/>
      </w:pPr>
      <w:r w:rsidRPr="00A56A8E">
        <w:rPr>
          <w:rFonts w:hint="eastAsia"/>
        </w:rPr>
        <w:t>R2D signals, channels, waveform and procedures</w:t>
      </w:r>
    </w:p>
    <w:p w14:paraId="1B8D5456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necessary and feasible </w:t>
      </w:r>
      <w:r>
        <w:rPr>
          <w:rFonts w:eastAsia="DengXian"/>
          <w:i/>
          <w:iCs/>
          <w:lang w:eastAsia="zh-CN"/>
        </w:rPr>
        <w:t>change</w:t>
      </w:r>
      <w:r>
        <w:rPr>
          <w:rFonts w:eastAsia="DengXian" w:hint="eastAsia"/>
          <w:i/>
          <w:iCs/>
          <w:lang w:eastAsia="zh-CN"/>
        </w:rPr>
        <w:t xml:space="preserve"> to R2D waveform and modulation, line coding, FEC, CRC and repetitions, bandwidth, timing and Sync signals, </w:t>
      </w:r>
      <w:r>
        <w:rPr>
          <w:rFonts w:eastAsia="游明朝" w:hint="eastAsia"/>
          <w:i/>
          <w:iCs/>
          <w:lang w:eastAsia="ja-JP"/>
        </w:rPr>
        <w:t xml:space="preserve">L1 </w:t>
      </w:r>
      <w:r>
        <w:rPr>
          <w:rFonts w:eastAsia="DengXian" w:hint="eastAsia"/>
          <w:i/>
          <w:iCs/>
          <w:lang w:eastAsia="zh-CN"/>
        </w:rPr>
        <w:t>control</w:t>
      </w:r>
      <w:r>
        <w:rPr>
          <w:rFonts w:eastAsia="游明朝" w:hint="eastAsia"/>
          <w:i/>
          <w:iCs/>
          <w:lang w:eastAsia="ja-JP"/>
        </w:rPr>
        <w:t>/scheduling</w:t>
      </w:r>
      <w:r>
        <w:rPr>
          <w:rFonts w:eastAsia="DengXian" w:hint="eastAsia"/>
          <w:i/>
          <w:iCs/>
          <w:lang w:eastAsia="zh-CN"/>
        </w:rPr>
        <w:t>, and multiplexing</w:t>
      </w:r>
    </w:p>
    <w:p w14:paraId="17E91DDE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4A0B0C7" w14:textId="77777777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F13DBA">
        <w:rPr>
          <w:rFonts w:ascii="Times New Roman" w:eastAsia="ＭＳ 明朝" w:hAnsi="Times New Roman"/>
          <w:b/>
          <w:bCs/>
          <w:lang w:eastAsia="ja-JP"/>
        </w:rPr>
        <w:t>R1-2509510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#1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60FFE794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717BF1C7" w14:textId="440CFC82" w:rsidR="00637092" w:rsidRPr="00637092" w:rsidRDefault="00637092" w:rsidP="00637092">
      <w:pPr>
        <w:rPr>
          <w:rFonts w:ascii="Times New Roman" w:eastAsia="ＭＳ 明朝" w:hAnsi="Times New Roman"/>
          <w:lang w:eastAsia="ja-JP"/>
        </w:rPr>
      </w:pP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Working assumption:</w:t>
      </w:r>
    </w:p>
    <w:p w14:paraId="4C126FA7" w14:textId="10E07C77" w:rsidR="00637092" w:rsidRPr="00637092" w:rsidRDefault="00637092" w:rsidP="00637092">
      <w:pPr>
        <w:rPr>
          <w:rFonts w:ascii="Times New Roman" w:eastAsia="ＭＳ 明朝" w:hAnsi="Times New Roman"/>
          <w:highlight w:val="yellow"/>
          <w:lang w:eastAsia="ja-JP"/>
        </w:rPr>
      </w:pPr>
      <w:r w:rsidRPr="00637092">
        <w:rPr>
          <w:rFonts w:ascii="Times New Roman" w:eastAsia="ＭＳ 明朝" w:hAnsi="Times New Roman"/>
          <w:highlight w:val="yellow"/>
          <w:lang w:eastAsia="ja-JP"/>
        </w:rPr>
        <w:t xml:space="preserve">For the functionality of CFO estimation/LO calibration at the device side, Option a: unmodulated sinusoid single tone is </w:t>
      </w: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feasible and necessary</w:t>
      </w:r>
      <w:r w:rsidRPr="00637092">
        <w:rPr>
          <w:rFonts w:ascii="Times New Roman" w:eastAsia="ＭＳ 明朝" w:hAnsi="Times New Roman"/>
          <w:highlight w:val="yellow"/>
          <w:lang w:eastAsia="ja-JP"/>
        </w:rPr>
        <w:t xml:space="preserve"> for the CFO calibration signal</w:t>
      </w: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.</w:t>
      </w:r>
    </w:p>
    <w:p w14:paraId="2979957A" w14:textId="0F516AA9" w:rsidR="00637092" w:rsidRPr="00637092" w:rsidRDefault="00637092" w:rsidP="00637092">
      <w:pPr>
        <w:rPr>
          <w:rFonts w:ascii="Times New Roman" w:eastAsia="ＭＳ 明朝" w:hAnsi="Times New Roman"/>
          <w:highlight w:val="yellow"/>
          <w:lang w:eastAsia="ja-JP"/>
        </w:rPr>
      </w:pP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FFS: potential concern on Option a</w:t>
      </w:r>
    </w:p>
    <w:p w14:paraId="7E116BDA" w14:textId="285AD5A3" w:rsidR="00637092" w:rsidRDefault="00637092" w:rsidP="00637092">
      <w:pPr>
        <w:rPr>
          <w:rFonts w:ascii="Times New Roman" w:eastAsia="ＭＳ 明朝" w:hAnsi="Times New Roman"/>
          <w:lang w:eastAsia="ja-JP"/>
        </w:rPr>
      </w:pP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FFS: feasibility and necessity on Option b/c</w:t>
      </w:r>
    </w:p>
    <w:p w14:paraId="3DAE9DFC" w14:textId="77777777" w:rsidR="00637092" w:rsidRDefault="00637092" w:rsidP="009C0D8F">
      <w:pPr>
        <w:rPr>
          <w:rFonts w:ascii="Times New Roman" w:eastAsia="ＭＳ 明朝" w:hAnsi="Times New Roman"/>
          <w:lang w:eastAsia="ja-JP"/>
        </w:rPr>
      </w:pPr>
    </w:p>
    <w:p w14:paraId="5E89DF46" w14:textId="77777777" w:rsidR="00A743FA" w:rsidRPr="00ED78F7" w:rsidRDefault="00A743FA" w:rsidP="00A743FA">
      <w:pPr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/>
          <w:highlight w:val="yellow"/>
          <w:lang w:eastAsia="ja-JP"/>
        </w:rPr>
        <w:t>FL Proposal 3.3-3-v2</w:t>
      </w:r>
    </w:p>
    <w:p w14:paraId="6A47673B" w14:textId="14DE7CB9" w:rsidR="00A743FA" w:rsidRPr="00ED78F7" w:rsidRDefault="00A743FA" w:rsidP="00A743FA">
      <w:pPr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 w:hint="eastAsia"/>
          <w:highlight w:val="yellow"/>
          <w:lang w:eastAsia="ja-JP"/>
        </w:rPr>
        <w:t xml:space="preserve">For R2D </w:t>
      </w:r>
      <w:r w:rsidRPr="00ED78F7">
        <w:rPr>
          <w:rFonts w:ascii="Times New Roman" w:eastAsia="ＭＳ 明朝" w:hAnsi="Times New Roman"/>
          <w:highlight w:val="yellow"/>
          <w:lang w:eastAsia="ja-JP"/>
        </w:rPr>
        <w:t xml:space="preserve">FEC, if supported, </w:t>
      </w: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following options are</w:t>
      </w:r>
      <w:r w:rsidRPr="00ED78F7">
        <w:rPr>
          <w:rFonts w:ascii="Times New Roman" w:eastAsia="ＭＳ 明朝" w:hAnsi="Times New Roman"/>
          <w:highlight w:val="yellow"/>
          <w:lang w:eastAsia="ja-JP"/>
        </w:rPr>
        <w:t xml:space="preserve"> feasible </w:t>
      </w: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and following observations are found</w:t>
      </w:r>
    </w:p>
    <w:p w14:paraId="5E0F201E" w14:textId="0FC3E260" w:rsidR="00A743FA" w:rsidRPr="00ED78F7" w:rsidRDefault="00A743FA" w:rsidP="00A743FA">
      <w:pPr>
        <w:pStyle w:val="afe"/>
        <w:numPr>
          <w:ilvl w:val="0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/>
          <w:highlight w:val="yellow"/>
          <w:lang w:eastAsia="ja-JP"/>
        </w:rPr>
        <w:t>LTE TBCC</w:t>
      </w:r>
    </w:p>
    <w:p w14:paraId="1873CBFF" w14:textId="05DA639F" w:rsidR="00A743FA" w:rsidRPr="00ED78F7" w:rsidRDefault="00A743FA" w:rsidP="00A743FA">
      <w:pPr>
        <w:pStyle w:val="afe"/>
        <w:numPr>
          <w:ilvl w:val="1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[observations]</w:t>
      </w:r>
    </w:p>
    <w:p w14:paraId="6C9DE76F" w14:textId="5E1D30EA" w:rsidR="00A743FA" w:rsidRPr="00ED78F7" w:rsidRDefault="00A743FA" w:rsidP="00A743FA">
      <w:pPr>
        <w:pStyle w:val="afe"/>
        <w:numPr>
          <w:ilvl w:val="0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/>
          <w:highlight w:val="yellow"/>
          <w:lang w:eastAsia="ja-JP"/>
        </w:rPr>
        <w:t>RM</w:t>
      </w:r>
    </w:p>
    <w:p w14:paraId="5C6968F2" w14:textId="0E7B0A1C" w:rsidR="00A743FA" w:rsidRPr="00ED78F7" w:rsidRDefault="00A743FA" w:rsidP="00A743FA">
      <w:pPr>
        <w:pStyle w:val="afe"/>
        <w:numPr>
          <w:ilvl w:val="1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[observations]</w:t>
      </w:r>
    </w:p>
    <w:p w14:paraId="54784B89" w14:textId="213F8BD9" w:rsidR="00637092" w:rsidRPr="00ED78F7" w:rsidRDefault="00A743FA" w:rsidP="00A743FA">
      <w:pPr>
        <w:pStyle w:val="afe"/>
        <w:numPr>
          <w:ilvl w:val="0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/>
          <w:highlight w:val="yellow"/>
          <w:lang w:eastAsia="ja-JP"/>
        </w:rPr>
        <w:t>tailed convolution code with the same polynomial as LTE TBCC</w:t>
      </w:r>
    </w:p>
    <w:p w14:paraId="6A1CC616" w14:textId="02B4ED5B" w:rsidR="00A743FA" w:rsidRPr="00ED78F7" w:rsidRDefault="00A743FA" w:rsidP="00A743FA">
      <w:pPr>
        <w:pStyle w:val="afe"/>
        <w:numPr>
          <w:ilvl w:val="1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[observations]</w:t>
      </w:r>
    </w:p>
    <w:p w14:paraId="7CEB5D52" w14:textId="77777777" w:rsidR="00637092" w:rsidRDefault="00637092" w:rsidP="009C0D8F">
      <w:pPr>
        <w:rPr>
          <w:rFonts w:ascii="Times New Roman" w:eastAsia="ＭＳ 明朝" w:hAnsi="Times New Roman"/>
          <w:lang w:eastAsia="ja-JP"/>
        </w:rPr>
      </w:pPr>
    </w:p>
    <w:p w14:paraId="43AA7EC3" w14:textId="30A9110D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4E5B0B">
        <w:rPr>
          <w:rFonts w:ascii="Times New Roman" w:eastAsia="ＭＳ 明朝" w:hAnsi="Times New Roman"/>
          <w:b/>
          <w:bCs/>
          <w:lang w:eastAsia="ja-JP"/>
        </w:rPr>
        <w:t>R1-2509511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#2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1A7B892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6E174DAC" w14:textId="2D994E92" w:rsidR="00EA5435" w:rsidRPr="00EA5435" w:rsidRDefault="00EA5435" w:rsidP="009C0D8F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EA5435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1D38030E" w14:textId="0778D3E9" w:rsidR="00EA5435" w:rsidRPr="00EA5435" w:rsidRDefault="00EA5435" w:rsidP="009C0D8F">
      <w:pPr>
        <w:rPr>
          <w:rFonts w:ascii="Times New Roman" w:eastAsia="ＭＳ 明朝" w:hAnsi="Times New Roman" w:hint="eastAsia"/>
          <w:lang w:val="en-US" w:eastAsia="ja-JP"/>
        </w:rPr>
      </w:pPr>
      <w:r w:rsidRPr="00EA5435">
        <w:rPr>
          <w:rFonts w:ascii="Times New Roman" w:eastAsia="ＭＳ 明朝" w:hAnsi="Times New Roman"/>
          <w:lang w:val="en-US" w:eastAsia="ja-JP"/>
        </w:rPr>
        <w:t xml:space="preserve">For R2D Repetition, block-level repetition is considered for R20 </w:t>
      </w:r>
      <w:proofErr w:type="spellStart"/>
      <w:r w:rsidRPr="00EA5435">
        <w:rPr>
          <w:rFonts w:ascii="Times New Roman" w:eastAsia="ＭＳ 明朝" w:hAnsi="Times New Roman"/>
          <w:lang w:val="en-US" w:eastAsia="ja-JP"/>
        </w:rPr>
        <w:t>AIoT</w:t>
      </w:r>
      <w:proofErr w:type="spellEnd"/>
      <w:r>
        <w:rPr>
          <w:rFonts w:ascii="Times New Roman" w:eastAsia="ＭＳ 明朝" w:hAnsi="Times New Roman" w:hint="eastAsia"/>
          <w:lang w:val="en-US" w:eastAsia="ja-JP"/>
        </w:rPr>
        <w:t>.</w:t>
      </w:r>
    </w:p>
    <w:p w14:paraId="666AC983" w14:textId="3DC02C33" w:rsidR="00EA5435" w:rsidRPr="00EA5435" w:rsidRDefault="00EA5435" w:rsidP="00EA5435">
      <w:pPr>
        <w:pStyle w:val="afe"/>
        <w:numPr>
          <w:ilvl w:val="0"/>
          <w:numId w:val="40"/>
        </w:numPr>
        <w:ind w:leftChars="0"/>
        <w:rPr>
          <w:rFonts w:ascii="Times New Roman" w:eastAsia="ＭＳ 明朝" w:hAnsi="Times New Roman"/>
          <w:lang w:val="en-US" w:eastAsia="ja-JP"/>
        </w:rPr>
      </w:pPr>
      <w:r w:rsidRPr="00EA5435">
        <w:rPr>
          <w:rFonts w:ascii="Times New Roman" w:eastAsia="ＭＳ 明朝" w:hAnsi="Times New Roman"/>
          <w:lang w:val="en-US" w:eastAsia="ja-JP"/>
        </w:rPr>
        <w:t>bit-level and chip level repetition are not considered for further study.</w:t>
      </w:r>
    </w:p>
    <w:p w14:paraId="01FB1005" w14:textId="77777777" w:rsidR="00EA5435" w:rsidRDefault="00EA5435" w:rsidP="009C0D8F">
      <w:pPr>
        <w:rPr>
          <w:rFonts w:ascii="Times New Roman" w:eastAsia="ＭＳ 明朝" w:hAnsi="Times New Roman"/>
          <w:lang w:eastAsia="ja-JP"/>
        </w:rPr>
      </w:pPr>
    </w:p>
    <w:p w14:paraId="634EE461" w14:textId="2F69E9A3" w:rsidR="004C680D" w:rsidRPr="00E467D3" w:rsidRDefault="00E467D3" w:rsidP="009C0D8F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E467D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4C680D" w:rsidRPr="00E467D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20FEFF77" w14:textId="3EA608EA" w:rsidR="004C680D" w:rsidRDefault="004C680D" w:rsidP="009C0D8F">
      <w:pPr>
        <w:rPr>
          <w:rFonts w:ascii="Times New Roman" w:eastAsia="ＭＳ 明朝" w:hAnsi="Times New Roman"/>
          <w:lang w:eastAsia="ja-JP"/>
        </w:rPr>
      </w:pPr>
      <w:r w:rsidRPr="00676F5A">
        <w:rPr>
          <w:rFonts w:ascii="Times New Roman" w:eastAsia="ＭＳ 明朝" w:hAnsi="Times New Roman" w:hint="eastAsia"/>
          <w:lang w:eastAsia="ja-JP"/>
        </w:rPr>
        <w:t xml:space="preserve">At least </w:t>
      </w:r>
      <w:r w:rsidRPr="00676F5A">
        <w:rPr>
          <w:rFonts w:ascii="Times New Roman" w:eastAsia="ＭＳ 明朝" w:hAnsi="Times New Roman"/>
          <w:lang w:eastAsia="ja-JP"/>
        </w:rPr>
        <w:t xml:space="preserve">for the functionality of </w:t>
      </w:r>
      <w:r w:rsidRPr="00676F5A">
        <w:rPr>
          <w:rFonts w:ascii="Times New Roman" w:eastAsia="ＭＳ 明朝" w:hAnsi="Times New Roman" w:hint="eastAsia"/>
          <w:lang w:eastAsia="ja-JP"/>
        </w:rPr>
        <w:t xml:space="preserve">initial </w:t>
      </w:r>
      <w:r w:rsidRPr="00676F5A">
        <w:rPr>
          <w:rFonts w:ascii="Times New Roman" w:eastAsia="ＭＳ 明朝" w:hAnsi="Times New Roman"/>
          <w:lang w:eastAsia="ja-JP"/>
        </w:rPr>
        <w:t xml:space="preserve">frequency synchronization (including frequency acquisition) and </w:t>
      </w:r>
      <w:r w:rsidRPr="00676F5A">
        <w:rPr>
          <w:rFonts w:ascii="Times New Roman" w:eastAsia="ＭＳ 明朝" w:hAnsi="Times New Roman" w:hint="eastAsia"/>
          <w:lang w:eastAsia="ja-JP"/>
        </w:rPr>
        <w:t>initial</w:t>
      </w:r>
      <w:r w:rsidRPr="00676F5A">
        <w:rPr>
          <w:rFonts w:ascii="Times New Roman" w:eastAsia="ＭＳ 明朝" w:hAnsi="Times New Roman"/>
          <w:lang w:eastAsia="ja-JP"/>
        </w:rPr>
        <w:t xml:space="preserve"> timing synchronization</w:t>
      </w:r>
      <w:r w:rsidRPr="00676F5A">
        <w:rPr>
          <w:rFonts w:ascii="Times New Roman" w:eastAsia="ＭＳ 明朝" w:hAnsi="Times New Roman" w:hint="eastAsia"/>
          <w:lang w:eastAsia="ja-JP"/>
        </w:rPr>
        <w:t xml:space="preserve">, the </w:t>
      </w:r>
      <w:r w:rsidR="00F13E3D" w:rsidRPr="00676F5A">
        <w:rPr>
          <w:rFonts w:ascii="Times New Roman" w:eastAsia="ＭＳ 明朝" w:hAnsi="Times New Roman" w:hint="eastAsia"/>
          <w:lang w:eastAsia="ja-JP"/>
        </w:rPr>
        <w:t xml:space="preserve">periodic </w:t>
      </w:r>
      <w:r w:rsidRPr="00676F5A">
        <w:rPr>
          <w:rFonts w:ascii="Times New Roman" w:eastAsia="ＭＳ 明朝" w:hAnsi="Times New Roman" w:hint="eastAsia"/>
          <w:lang w:eastAsia="ja-JP"/>
        </w:rPr>
        <w:t>synchronization signal transmission is necessary</w:t>
      </w:r>
      <w:r w:rsidRPr="00676F5A">
        <w:rPr>
          <w:rFonts w:ascii="Times New Roman" w:eastAsia="ＭＳ 明朝" w:hAnsi="Times New Roman"/>
          <w:lang w:eastAsia="ja-JP"/>
        </w:rPr>
        <w:t>.</w:t>
      </w:r>
    </w:p>
    <w:p w14:paraId="5519DA8E" w14:textId="28775D75" w:rsidR="00F13E3D" w:rsidRDefault="00E467D3" w:rsidP="00F13E3D">
      <w:pPr>
        <w:pStyle w:val="afe"/>
        <w:numPr>
          <w:ilvl w:val="0"/>
          <w:numId w:val="40"/>
        </w:numPr>
        <w:ind w:leftChars="0"/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/>
          <w:lang w:eastAsia="ja-JP"/>
        </w:rPr>
        <w:t>D</w:t>
      </w:r>
      <w:r>
        <w:rPr>
          <w:rFonts w:ascii="Times New Roman" w:eastAsia="ＭＳ 明朝" w:hAnsi="Times New Roman" w:hint="eastAsia"/>
          <w:lang w:eastAsia="ja-JP"/>
        </w:rPr>
        <w:t xml:space="preserve">efault </w:t>
      </w:r>
      <w:r w:rsidR="00F13E3D">
        <w:rPr>
          <w:rFonts w:ascii="Times New Roman" w:eastAsia="ＭＳ 明朝" w:hAnsi="Times New Roman" w:hint="eastAsia"/>
          <w:lang w:eastAsia="ja-JP"/>
        </w:rPr>
        <w:t>transmission periodicity</w:t>
      </w:r>
      <w:r w:rsidR="000276B5">
        <w:rPr>
          <w:rFonts w:ascii="Times New Roman" w:eastAsia="ＭＳ 明朝" w:hAnsi="Times New Roman" w:hint="eastAsia"/>
          <w:lang w:eastAsia="ja-JP"/>
        </w:rPr>
        <w:t xml:space="preserve"> is predefined</w:t>
      </w:r>
    </w:p>
    <w:p w14:paraId="4338D45E" w14:textId="2E1704E5" w:rsidR="00F13E3D" w:rsidRPr="00F13E3D" w:rsidRDefault="00F13E3D" w:rsidP="00F13E3D">
      <w:pPr>
        <w:pStyle w:val="afe"/>
        <w:numPr>
          <w:ilvl w:val="0"/>
          <w:numId w:val="40"/>
        </w:numPr>
        <w:ind w:leftChars="0"/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FFS</w:t>
      </w:r>
      <w:r w:rsidR="00676F5A">
        <w:rPr>
          <w:rFonts w:ascii="Times New Roman" w:eastAsia="ＭＳ 明朝" w:hAnsi="Times New Roman" w:hint="eastAsia"/>
          <w:lang w:eastAsia="ja-JP"/>
        </w:rPr>
        <w:t xml:space="preserve"> (in SI or WI)</w:t>
      </w:r>
      <w:r>
        <w:rPr>
          <w:rFonts w:ascii="Times New Roman" w:eastAsia="ＭＳ 明朝" w:hAnsi="Times New Roman" w:hint="eastAsia"/>
          <w:lang w:eastAsia="ja-JP"/>
        </w:rPr>
        <w:t>: whether synchronization signal transmission is strictly periodic</w:t>
      </w:r>
      <w:r w:rsidR="00676F5A">
        <w:rPr>
          <w:rFonts w:ascii="Times New Roman" w:eastAsia="ＭＳ 明朝" w:hAnsi="Times New Roman" w:hint="eastAsia"/>
          <w:lang w:eastAsia="ja-JP"/>
        </w:rPr>
        <w:t xml:space="preserve"> at reader</w:t>
      </w:r>
    </w:p>
    <w:p w14:paraId="5E06466E" w14:textId="77777777" w:rsidR="00022007" w:rsidRPr="00F13E3D" w:rsidRDefault="00022007" w:rsidP="009C0D8F">
      <w:pPr>
        <w:rPr>
          <w:rFonts w:ascii="Times New Roman" w:eastAsia="ＭＳ 明朝" w:hAnsi="Times New Roman"/>
          <w:lang w:eastAsia="ja-JP"/>
        </w:rPr>
      </w:pPr>
    </w:p>
    <w:p w14:paraId="20210A44" w14:textId="77777777" w:rsidR="00E467D3" w:rsidRPr="00E467D3" w:rsidRDefault="00E467D3" w:rsidP="00E467D3">
      <w:pPr>
        <w:rPr>
          <w:rFonts w:ascii="Times New Roman" w:eastAsia="ＭＳ 明朝" w:hAnsi="Times New Roman"/>
          <w:b/>
          <w:bCs/>
          <w:lang w:eastAsia="ja-JP"/>
        </w:rPr>
      </w:pPr>
      <w:r w:rsidRPr="00E467D3">
        <w:rPr>
          <w:rFonts w:ascii="Times New Roman" w:eastAsia="ＭＳ 明朝" w:hAnsi="Times New Roman"/>
          <w:b/>
          <w:bCs/>
          <w:lang w:eastAsia="ja-JP"/>
        </w:rPr>
        <w:t xml:space="preserve">Conclusion: </w:t>
      </w:r>
    </w:p>
    <w:p w14:paraId="3B7FEB96" w14:textId="1874CCA1" w:rsidR="00E467D3" w:rsidRPr="00E467D3" w:rsidRDefault="00E467D3" w:rsidP="00E467D3">
      <w:pPr>
        <w:rPr>
          <w:rFonts w:ascii="Times New Roman" w:eastAsia="ＭＳ 明朝" w:hAnsi="Times New Roman"/>
          <w:lang w:eastAsia="ja-JP"/>
        </w:rPr>
      </w:pPr>
      <w:r w:rsidRPr="00E467D3">
        <w:rPr>
          <w:rFonts w:ascii="Times New Roman" w:eastAsia="ＭＳ 明朝" w:hAnsi="Times New Roman"/>
          <w:lang w:eastAsia="ja-JP"/>
        </w:rPr>
        <w:t xml:space="preserve">There is no need to remove Manchester coding for Rel-20 </w:t>
      </w:r>
      <w:proofErr w:type="spellStart"/>
      <w:r w:rsidRPr="00E467D3">
        <w:rPr>
          <w:rFonts w:ascii="Times New Roman" w:eastAsia="ＭＳ 明朝" w:hAnsi="Times New Roman"/>
          <w:lang w:eastAsia="ja-JP"/>
        </w:rPr>
        <w:t>AIoT</w:t>
      </w:r>
      <w:proofErr w:type="spellEnd"/>
      <w:r w:rsidRPr="00E467D3">
        <w:rPr>
          <w:rFonts w:ascii="Times New Roman" w:eastAsia="ＭＳ 明朝" w:hAnsi="Times New Roman"/>
          <w:lang w:eastAsia="ja-JP"/>
        </w:rPr>
        <w:t xml:space="preserve"> </w:t>
      </w:r>
      <w:r>
        <w:rPr>
          <w:rFonts w:ascii="Times New Roman" w:eastAsia="ＭＳ 明朝" w:hAnsi="Times New Roman" w:hint="eastAsia"/>
          <w:lang w:eastAsia="ja-JP"/>
        </w:rPr>
        <w:t>PRDCH</w:t>
      </w:r>
      <w:r w:rsidRPr="00E467D3">
        <w:rPr>
          <w:rFonts w:ascii="Times New Roman" w:eastAsia="ＭＳ 明朝" w:hAnsi="Times New Roman"/>
          <w:lang w:eastAsia="ja-JP"/>
        </w:rPr>
        <w:t>.</w:t>
      </w:r>
    </w:p>
    <w:p w14:paraId="3975BA00" w14:textId="77777777" w:rsidR="004C680D" w:rsidRDefault="004C680D" w:rsidP="009C0D8F">
      <w:pPr>
        <w:rPr>
          <w:rFonts w:ascii="Times New Roman" w:eastAsia="ＭＳ 明朝" w:hAnsi="Times New Roman"/>
          <w:lang w:eastAsia="ja-JP"/>
        </w:rPr>
      </w:pPr>
    </w:p>
    <w:p w14:paraId="14C78A14" w14:textId="4A9A4459" w:rsidR="00E467D3" w:rsidRPr="004E5B0B" w:rsidRDefault="00E467D3" w:rsidP="009C0D8F">
      <w:pPr>
        <w:rPr>
          <w:rFonts w:ascii="Times New Roman" w:eastAsia="ＭＳ 明朝" w:hAnsi="Times New Roman" w:hint="eastAsia"/>
          <w:highlight w:val="yellow"/>
          <w:lang w:eastAsia="ja-JP"/>
        </w:rPr>
      </w:pPr>
      <w:r w:rsidRPr="004E5B0B">
        <w:rPr>
          <w:rFonts w:ascii="Times New Roman" w:eastAsia="ＭＳ 明朝" w:hAnsi="Times New Roman" w:hint="eastAsia"/>
          <w:highlight w:val="yellow"/>
          <w:lang w:eastAsia="ja-JP"/>
        </w:rPr>
        <w:t>Possible agreement</w:t>
      </w:r>
    </w:p>
    <w:p w14:paraId="6A21E254" w14:textId="63837375" w:rsidR="004C680D" w:rsidRPr="00E467D3" w:rsidRDefault="00E467D3" w:rsidP="009C0D8F">
      <w:pPr>
        <w:rPr>
          <w:rFonts w:ascii="Times New Roman" w:eastAsia="ＭＳ 明朝" w:hAnsi="Times New Roman"/>
          <w:lang w:val="en-US" w:eastAsia="ja-JP"/>
        </w:rPr>
      </w:pPr>
      <w:r w:rsidRPr="004E5B0B">
        <w:rPr>
          <w:rFonts w:ascii="Times New Roman" w:eastAsia="ＭＳ 明朝" w:hAnsi="Times New Roman"/>
          <w:highlight w:val="yellow"/>
          <w:lang w:val="en-US" w:eastAsia="ja-JP"/>
        </w:rPr>
        <w:t xml:space="preserve">For R20 </w:t>
      </w:r>
      <w:proofErr w:type="spellStart"/>
      <w:r w:rsidRPr="004E5B0B">
        <w:rPr>
          <w:rFonts w:ascii="Times New Roman" w:eastAsia="ＭＳ 明朝" w:hAnsi="Times New Roman"/>
          <w:highlight w:val="yellow"/>
          <w:lang w:val="en-US" w:eastAsia="ja-JP"/>
        </w:rPr>
        <w:t>AIoT</w:t>
      </w:r>
      <w:proofErr w:type="spellEnd"/>
      <w:r w:rsidRPr="004E5B0B">
        <w:rPr>
          <w:rFonts w:ascii="Times New Roman" w:eastAsia="ＭＳ 明朝" w:hAnsi="Times New Roman"/>
          <w:highlight w:val="yellow"/>
          <w:lang w:val="en-US" w:eastAsia="ja-JP"/>
        </w:rPr>
        <w:t xml:space="preserve"> R2D transmission, if channel coding (with </w:t>
      </w:r>
      <w:proofErr w:type="spellStart"/>
      <w:r w:rsidRPr="004E5B0B">
        <w:rPr>
          <w:rFonts w:ascii="Times New Roman" w:eastAsia="ＭＳ 明朝" w:hAnsi="Times New Roman"/>
          <w:highlight w:val="yellow"/>
          <w:lang w:val="en-US" w:eastAsia="ja-JP"/>
        </w:rPr>
        <w:t>interleaver</w:t>
      </w:r>
      <w:proofErr w:type="spellEnd"/>
      <w:r w:rsidRPr="004E5B0B">
        <w:rPr>
          <w:rFonts w:ascii="Times New Roman" w:eastAsia="ＭＳ 明朝" w:hAnsi="Times New Roman"/>
          <w:highlight w:val="yellow"/>
          <w:lang w:val="en-US" w:eastAsia="ja-JP"/>
        </w:rPr>
        <w:t xml:space="preserve">, if supported) and block level repetition </w:t>
      </w:r>
      <w:r w:rsidRPr="004E5B0B">
        <w:rPr>
          <w:rFonts w:ascii="Times New Roman" w:eastAsia="ＭＳ 明朝" w:hAnsi="Times New Roman" w:hint="eastAsia"/>
          <w:highlight w:val="yellow"/>
          <w:lang w:val="en-US" w:eastAsia="ja-JP"/>
        </w:rPr>
        <w:t>are</w:t>
      </w:r>
      <w:r w:rsidRPr="004E5B0B">
        <w:rPr>
          <w:rFonts w:ascii="Times New Roman" w:eastAsia="ＭＳ 明朝" w:hAnsi="Times New Roman"/>
          <w:highlight w:val="yellow"/>
          <w:lang w:val="en-US" w:eastAsia="ja-JP"/>
        </w:rPr>
        <w:t xml:space="preserve"> applied, channel coding is performed before block-level repetition.</w:t>
      </w:r>
    </w:p>
    <w:p w14:paraId="14456519" w14:textId="77777777" w:rsidR="00E467D3" w:rsidRDefault="00E467D3" w:rsidP="009C0D8F">
      <w:pPr>
        <w:rPr>
          <w:rFonts w:ascii="Times New Roman" w:eastAsia="ＭＳ 明朝" w:hAnsi="Times New Roman"/>
          <w:lang w:eastAsia="ja-JP"/>
        </w:rPr>
      </w:pPr>
    </w:p>
    <w:p w14:paraId="0B23F0FC" w14:textId="77777777" w:rsidR="00E467D3" w:rsidRDefault="00E467D3" w:rsidP="009C0D8F">
      <w:pPr>
        <w:rPr>
          <w:rFonts w:ascii="Times New Roman" w:eastAsia="ＭＳ 明朝" w:hAnsi="Times New Roman" w:hint="eastAsia"/>
          <w:lang w:eastAsia="ja-JP"/>
        </w:rPr>
      </w:pPr>
    </w:p>
    <w:p w14:paraId="7ECDC8B7" w14:textId="5463FA06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R1-2509512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#3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11EE14B4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379A186E" w14:textId="104A6AC0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R1-2509513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#4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23F3423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078AE358" w14:textId="759D05C5" w:rsid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R1-2509514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#5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4593A861" w14:textId="77777777" w:rsidR="009C0D8F" w:rsidRDefault="009C0D8F" w:rsidP="00681FE3">
      <w:pPr>
        <w:rPr>
          <w:rFonts w:ascii="Times New Roman" w:eastAsia="ＭＳ 明朝" w:hAnsi="Times New Roman"/>
          <w:lang w:eastAsia="ja-JP"/>
        </w:rPr>
      </w:pPr>
    </w:p>
    <w:p w14:paraId="652B9115" w14:textId="4640F8C0" w:rsidR="00681FE3" w:rsidRDefault="00681FE3" w:rsidP="00681FE3">
      <w:r>
        <w:rPr>
          <w:rFonts w:ascii="Times New Roman" w:eastAsia="Times New Roman" w:hAnsi="Times New Roman"/>
        </w:rPr>
        <w:t>R1-2508330</w:t>
      </w:r>
      <w:r>
        <w:rPr>
          <w:rFonts w:ascii="Times New Roman" w:eastAsia="Times New Roman" w:hAnsi="Times New Roman"/>
        </w:rPr>
        <w:tab/>
        <w:t>Discussion on R2D Air Interface for Device 2b/C</w:t>
      </w:r>
      <w:r>
        <w:rPr>
          <w:rFonts w:ascii="Times New Roman" w:eastAsia="Times New Roman" w:hAnsi="Times New Roman"/>
        </w:rPr>
        <w:tab/>
        <w:t>FUTUREWEI</w:t>
      </w:r>
    </w:p>
    <w:p w14:paraId="5369BEC0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R1-2508380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1AC7A9B6" w14:textId="77777777" w:rsidR="00681FE3" w:rsidRDefault="00681FE3" w:rsidP="00681FE3">
      <w:r>
        <w:rPr>
          <w:rFonts w:ascii="Times New Roman" w:eastAsia="Times New Roman" w:hAnsi="Times New Roman"/>
        </w:rPr>
        <w:t>R1-2508424</w:t>
      </w:r>
      <w:r>
        <w:rPr>
          <w:rFonts w:ascii="Times New Roman" w:eastAsia="Times New Roman" w:hAnsi="Times New Roman"/>
        </w:rPr>
        <w:tab/>
        <w:t xml:space="preserve">Discussion on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78C67C69" w14:textId="77777777" w:rsidR="00681FE3" w:rsidRDefault="00681FE3" w:rsidP="00681FE3">
      <w:r>
        <w:rPr>
          <w:rFonts w:ascii="Times New Roman" w:eastAsia="Times New Roman" w:hAnsi="Times New Roman"/>
        </w:rPr>
        <w:t>R1-2508439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R2D signals, channels, waveform and procedures</w:t>
      </w:r>
      <w:r>
        <w:rPr>
          <w:rFonts w:ascii="Times New Roman" w:eastAsia="Times New Roman" w:hAnsi="Times New Roman"/>
        </w:rPr>
        <w:tab/>
        <w:t>Nokia</w:t>
      </w:r>
    </w:p>
    <w:p w14:paraId="719FCB6B" w14:textId="77777777" w:rsidR="00681FE3" w:rsidRDefault="00681FE3" w:rsidP="00681FE3">
      <w:r>
        <w:rPr>
          <w:rFonts w:ascii="Times New Roman" w:eastAsia="Times New Roman" w:hAnsi="Times New Roman"/>
        </w:rPr>
        <w:t>R1-2508448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CMCC</w:t>
      </w:r>
    </w:p>
    <w:p w14:paraId="1A4BAAB4" w14:textId="77777777" w:rsidR="00681FE3" w:rsidRDefault="00681FE3" w:rsidP="00681FE3">
      <w:r>
        <w:rPr>
          <w:rFonts w:ascii="Times New Roman" w:eastAsia="Times New Roman" w:hAnsi="Times New Roman"/>
        </w:rPr>
        <w:t>R1-2508500</w:t>
      </w:r>
      <w:r>
        <w:rPr>
          <w:rFonts w:ascii="Times New Roman" w:eastAsia="Times New Roman" w:hAnsi="Times New Roman"/>
        </w:rPr>
        <w:tab/>
        <w:t>Study on R2D signals, channels, waveform and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63E08558" w14:textId="77777777" w:rsidR="00681FE3" w:rsidRDefault="00681FE3" w:rsidP="00681FE3">
      <w:r>
        <w:rPr>
          <w:rFonts w:ascii="Times New Roman" w:eastAsia="Times New Roman" w:hAnsi="Times New Roman"/>
        </w:rPr>
        <w:t>R1-2508512</w:t>
      </w:r>
      <w:r>
        <w:rPr>
          <w:rFonts w:ascii="Times New Roman" w:eastAsia="Times New Roman" w:hAnsi="Times New Roman"/>
        </w:rPr>
        <w:tab/>
        <w:t>R2D signals, channels, waveform, and procedures</w:t>
      </w:r>
      <w:r>
        <w:rPr>
          <w:rFonts w:ascii="Times New Roman" w:eastAsia="Times New Roman" w:hAnsi="Times New Roman"/>
        </w:rPr>
        <w:tab/>
        <w:t>Ericsson</w:t>
      </w:r>
    </w:p>
    <w:p w14:paraId="37686586" w14:textId="77777777" w:rsidR="00681FE3" w:rsidRDefault="00681FE3" w:rsidP="00681FE3">
      <w:r>
        <w:rPr>
          <w:rFonts w:ascii="Times New Roman" w:eastAsia="Times New Roman" w:hAnsi="Times New Roman"/>
        </w:rPr>
        <w:t>R1-2508543</w:t>
      </w:r>
      <w:r>
        <w:rPr>
          <w:rFonts w:ascii="Times New Roman" w:eastAsia="Times New Roman" w:hAnsi="Times New Roman"/>
        </w:rPr>
        <w:tab/>
        <w:t>Study on R2D signals, channels, waveform and procedures</w:t>
      </w:r>
      <w:r>
        <w:rPr>
          <w:rFonts w:ascii="Times New Roman" w:eastAsia="Times New Roman" w:hAnsi="Times New Roman"/>
        </w:rPr>
        <w:tab/>
        <w:t>NEC</w:t>
      </w:r>
    </w:p>
    <w:p w14:paraId="3B0B9661" w14:textId="77777777" w:rsidR="00681FE3" w:rsidRDefault="00681FE3" w:rsidP="00681FE3">
      <w:r>
        <w:rPr>
          <w:rFonts w:ascii="Times New Roman" w:eastAsia="Times New Roman" w:hAnsi="Times New Roman"/>
        </w:rPr>
        <w:t>R1-2508589</w:t>
      </w:r>
      <w:r>
        <w:rPr>
          <w:rFonts w:ascii="Times New Roman" w:eastAsia="Times New Roman" w:hAnsi="Times New Roman"/>
        </w:rPr>
        <w:tab/>
        <w:t>Study of R2D signals, channels, and waveform and procedure of A-IoT enhancement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CATT</w:t>
      </w:r>
    </w:p>
    <w:p w14:paraId="4694D2C4" w14:textId="77777777" w:rsidR="00681FE3" w:rsidRDefault="00681FE3" w:rsidP="00681FE3">
      <w:r>
        <w:rPr>
          <w:rFonts w:ascii="Times New Roman" w:eastAsia="Times New Roman" w:hAnsi="Times New Roman"/>
        </w:rPr>
        <w:t>R1-2508604</w:t>
      </w:r>
      <w:r>
        <w:rPr>
          <w:rFonts w:ascii="Times New Roman" w:eastAsia="Times New Roman" w:hAnsi="Times New Roman"/>
        </w:rPr>
        <w:tab/>
        <w:t>Discussion on R2D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566686A3" w14:textId="77777777" w:rsidR="00681FE3" w:rsidRPr="00C27E56" w:rsidRDefault="00681FE3" w:rsidP="00681FE3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R1-2508676</w:t>
      </w:r>
      <w:r>
        <w:rPr>
          <w:rFonts w:ascii="Times New Roman" w:eastAsia="Times New Roman" w:hAnsi="Times New Roman"/>
        </w:rPr>
        <w:tab/>
        <w:t>Discussion on R2D signals, channels, waveform and procedures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</w:p>
    <w:p w14:paraId="36480876" w14:textId="77777777" w:rsidR="00681FE3" w:rsidRDefault="00681FE3" w:rsidP="00681FE3">
      <w:r>
        <w:rPr>
          <w:rFonts w:ascii="Times New Roman" w:eastAsia="Times New Roman" w:hAnsi="Times New Roman"/>
        </w:rPr>
        <w:t>R1-2508719</w:t>
      </w:r>
      <w:r>
        <w:rPr>
          <w:rFonts w:ascii="Times New Roman" w:eastAsia="Times New Roman" w:hAnsi="Times New Roman"/>
        </w:rPr>
        <w:tab/>
        <w:t>Discussion on necessary and feasible change to R2D for Rel-20 A-IoT</w:t>
      </w:r>
      <w:r>
        <w:rPr>
          <w:rFonts w:ascii="Times New Roman" w:eastAsia="Times New Roman" w:hAnsi="Times New Roman"/>
        </w:rPr>
        <w:tab/>
        <w:t>OPPO</w:t>
      </w:r>
    </w:p>
    <w:p w14:paraId="04796A44" w14:textId="77777777" w:rsidR="00681FE3" w:rsidRDefault="00681FE3" w:rsidP="00681FE3">
      <w:r>
        <w:rPr>
          <w:rFonts w:ascii="Times New Roman" w:eastAsia="Times New Roman" w:hAnsi="Times New Roman"/>
        </w:rPr>
        <w:t>R1-2508794</w:t>
      </w:r>
      <w:r>
        <w:rPr>
          <w:rFonts w:ascii="Times New Roman" w:eastAsia="Times New Roman" w:hAnsi="Times New Roman"/>
        </w:rPr>
        <w:tab/>
        <w:t>Study on R2D aspects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40EE6C8C" w14:textId="77777777" w:rsidR="00681FE3" w:rsidRDefault="00681FE3" w:rsidP="00681FE3">
      <w:r>
        <w:rPr>
          <w:rFonts w:ascii="Times New Roman" w:eastAsia="Times New Roman" w:hAnsi="Times New Roman"/>
        </w:rPr>
        <w:t>R1-2508818</w:t>
      </w:r>
      <w:r>
        <w:rPr>
          <w:rFonts w:ascii="Times New Roman" w:eastAsia="Times New Roman" w:hAnsi="Times New Roman"/>
        </w:rPr>
        <w:tab/>
        <w:t>Discussion on R2D design for active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15C71965" w14:textId="77777777" w:rsidR="00681FE3" w:rsidRDefault="00681FE3" w:rsidP="00681FE3">
      <w:r>
        <w:rPr>
          <w:rFonts w:ascii="Times New Roman" w:eastAsia="Times New Roman" w:hAnsi="Times New Roman"/>
        </w:rPr>
        <w:t>R1-2508834</w:t>
      </w:r>
      <w:r>
        <w:rPr>
          <w:rFonts w:ascii="Times New Roman" w:eastAsia="Times New Roman" w:hAnsi="Times New Roman"/>
        </w:rPr>
        <w:tab/>
        <w:t>Discussion on R2</w:t>
      </w:r>
      <w:proofErr w:type="gramStart"/>
      <w:r>
        <w:rPr>
          <w:rFonts w:ascii="Times New Roman" w:eastAsia="Times New Roman" w:hAnsi="Times New Roman"/>
        </w:rPr>
        <w:t>D  transmission</w:t>
      </w:r>
      <w:proofErr w:type="gram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1225E5B3" w14:textId="77777777" w:rsidR="00681FE3" w:rsidRDefault="00681FE3" w:rsidP="00681FE3">
      <w:r>
        <w:rPr>
          <w:rFonts w:ascii="Times New Roman" w:eastAsia="Times New Roman" w:hAnsi="Times New Roman"/>
        </w:rPr>
        <w:t>R1-2508900</w:t>
      </w:r>
      <w:r>
        <w:rPr>
          <w:rFonts w:ascii="Times New Roman" w:eastAsia="Times New Roman" w:hAnsi="Times New Roman"/>
        </w:rPr>
        <w:tab/>
        <w:t>R2D air interface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52E9CBBC" w14:textId="77777777" w:rsidR="00681FE3" w:rsidRDefault="00681FE3" w:rsidP="00681FE3">
      <w:r>
        <w:rPr>
          <w:rFonts w:ascii="Times New Roman" w:eastAsia="Times New Roman" w:hAnsi="Times New Roman"/>
        </w:rPr>
        <w:t>R1-2508914</w:t>
      </w:r>
      <w:r>
        <w:rPr>
          <w:rFonts w:ascii="Times New Roman" w:eastAsia="Times New Roman" w:hAnsi="Times New Roman"/>
        </w:rPr>
        <w:tab/>
        <w:t>Discussion on A-IoT Air Interface for R2D</w:t>
      </w:r>
      <w:r>
        <w:rPr>
          <w:rFonts w:ascii="Times New Roman" w:eastAsia="Times New Roman" w:hAnsi="Times New Roman"/>
        </w:rPr>
        <w:tab/>
        <w:t>Panasonic</w:t>
      </w:r>
    </w:p>
    <w:p w14:paraId="6E39BE9D" w14:textId="77777777" w:rsidR="00681FE3" w:rsidRDefault="00681FE3" w:rsidP="00681FE3">
      <w:r>
        <w:rPr>
          <w:rFonts w:ascii="Times New Roman" w:eastAsia="Times New Roman" w:hAnsi="Times New Roman"/>
        </w:rPr>
        <w:t>R1-2508957</w:t>
      </w:r>
      <w:r>
        <w:rPr>
          <w:rFonts w:ascii="Times New Roman" w:eastAsia="Times New Roman" w:hAnsi="Times New Roman"/>
        </w:rPr>
        <w:tab/>
        <w:t>Discussion on R2D for R20 Ambient IoT</w:t>
      </w:r>
      <w:r>
        <w:rPr>
          <w:rFonts w:ascii="Times New Roman" w:eastAsia="Times New Roman" w:hAnsi="Times New Roman"/>
        </w:rPr>
        <w:tab/>
        <w:t>Lenovo</w:t>
      </w:r>
    </w:p>
    <w:p w14:paraId="38528CA4" w14:textId="77777777" w:rsidR="00681FE3" w:rsidRDefault="00681FE3" w:rsidP="00681FE3">
      <w:r>
        <w:rPr>
          <w:rFonts w:ascii="Times New Roman" w:eastAsia="Times New Roman" w:hAnsi="Times New Roman"/>
        </w:rPr>
        <w:t>R1-2509102</w:t>
      </w:r>
      <w:r>
        <w:rPr>
          <w:rFonts w:ascii="Times New Roman" w:eastAsia="Times New Roman" w:hAnsi="Times New Roman"/>
        </w:rPr>
        <w:tab/>
        <w:t>On R2D design details for device 2b/C</w:t>
      </w:r>
      <w:r>
        <w:rPr>
          <w:rFonts w:ascii="Times New Roman" w:eastAsia="Times New Roman" w:hAnsi="Times New Roman"/>
        </w:rPr>
        <w:tab/>
        <w:t>Apple</w:t>
      </w:r>
    </w:p>
    <w:p w14:paraId="51EA2FF1" w14:textId="77777777" w:rsidR="00681FE3" w:rsidRDefault="00681FE3" w:rsidP="00681FE3">
      <w:r>
        <w:rPr>
          <w:rFonts w:ascii="Times New Roman" w:eastAsia="Times New Roman" w:hAnsi="Times New Roman"/>
        </w:rPr>
        <w:t>R1-2509120</w:t>
      </w:r>
      <w:r>
        <w:rPr>
          <w:rFonts w:ascii="Times New Roman" w:eastAsia="Times New Roman" w:hAnsi="Times New Roman"/>
        </w:rPr>
        <w:tab/>
        <w:t>R2D Design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03E0B84" w14:textId="77777777" w:rsidR="00681FE3" w:rsidRDefault="00681FE3" w:rsidP="00681FE3">
      <w:r>
        <w:rPr>
          <w:rFonts w:ascii="Times New Roman" w:eastAsia="Times New Roman" w:hAnsi="Times New Roman"/>
        </w:rPr>
        <w:t>R1-2509154</w:t>
      </w:r>
      <w:r>
        <w:rPr>
          <w:rFonts w:ascii="Times New Roman" w:eastAsia="Times New Roman" w:hAnsi="Times New Roman"/>
        </w:rPr>
        <w:tab/>
        <w:t>R2D aspects for Ambient IoT</w:t>
      </w:r>
      <w:r>
        <w:rPr>
          <w:rFonts w:ascii="Times New Roman" w:eastAsia="Times New Roman" w:hAnsi="Times New Roman"/>
        </w:rPr>
        <w:tab/>
        <w:t>MediaTek Inc.</w:t>
      </w:r>
    </w:p>
    <w:p w14:paraId="074C8E10" w14:textId="77777777" w:rsidR="00681FE3" w:rsidRDefault="00681FE3" w:rsidP="00681FE3">
      <w:r>
        <w:rPr>
          <w:rFonts w:ascii="Times New Roman" w:eastAsia="Times New Roman" w:hAnsi="Times New Roman"/>
        </w:rPr>
        <w:t>R1-2509174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Sharp</w:t>
      </w:r>
    </w:p>
    <w:p w14:paraId="1EF2BDC0" w14:textId="77777777" w:rsidR="00681FE3" w:rsidRDefault="00681FE3" w:rsidP="00681FE3">
      <w:r>
        <w:rPr>
          <w:rFonts w:ascii="Times New Roman" w:eastAsia="Times New Roman" w:hAnsi="Times New Roman"/>
        </w:rPr>
        <w:t>R1-2509194</w:t>
      </w:r>
      <w:r>
        <w:rPr>
          <w:rFonts w:ascii="Times New Roman" w:eastAsia="Times New Roman" w:hAnsi="Times New Roman"/>
        </w:rPr>
        <w:tab/>
        <w:t xml:space="preserve"> Discussion on R2D signals, channels, waveform and procedures 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61664298" w14:textId="77777777" w:rsidR="00681FE3" w:rsidRDefault="00681FE3" w:rsidP="00681FE3">
      <w:r>
        <w:rPr>
          <w:rFonts w:ascii="Times New Roman" w:eastAsia="Times New Roman" w:hAnsi="Times New Roman"/>
        </w:rPr>
        <w:t>R1-2509223</w:t>
      </w:r>
      <w:r>
        <w:rPr>
          <w:rFonts w:ascii="Times New Roman" w:eastAsia="Times New Roman" w:hAnsi="Times New Roman"/>
        </w:rPr>
        <w:tab/>
        <w:t>Study of R2D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2B15A4E0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R1-2509272</w:t>
      </w:r>
      <w:r>
        <w:rPr>
          <w:rFonts w:ascii="Times New Roman" w:eastAsia="Times New Roman" w:hAnsi="Times New Roman"/>
        </w:rPr>
        <w:tab/>
        <w:t>Study on R2D design and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862EF2D" w14:textId="77777777" w:rsidR="00681FE3" w:rsidRDefault="00681FE3" w:rsidP="00681FE3">
      <w:r>
        <w:rPr>
          <w:rFonts w:ascii="Times New Roman" w:eastAsia="Times New Roman" w:hAnsi="Times New Roman"/>
        </w:rPr>
        <w:t>R1-2509323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  <w:t>TCL</w:t>
      </w:r>
    </w:p>
    <w:p w14:paraId="067E8E55" w14:textId="77777777" w:rsidR="00681FE3" w:rsidRDefault="00681FE3" w:rsidP="00681FE3">
      <w:r>
        <w:rPr>
          <w:rFonts w:ascii="Times New Roman" w:eastAsia="Times New Roman" w:hAnsi="Times New Roman"/>
        </w:rPr>
        <w:t>R1-2509329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IIT Kanpur</w:t>
      </w:r>
    </w:p>
    <w:p w14:paraId="40270575" w14:textId="77777777" w:rsidR="00681FE3" w:rsidRDefault="00681FE3" w:rsidP="00681FE3">
      <w:r>
        <w:rPr>
          <w:rFonts w:ascii="Times New Roman" w:eastAsia="Times New Roman" w:hAnsi="Times New Roman"/>
        </w:rPr>
        <w:t>R1-2509343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34092449" w14:textId="77777777" w:rsidR="00681FE3" w:rsidRDefault="00681FE3" w:rsidP="00681FE3">
      <w:r>
        <w:rPr>
          <w:rFonts w:ascii="Times New Roman" w:eastAsia="Times New Roman" w:hAnsi="Times New Roman"/>
        </w:rPr>
        <w:t>R1-2509380</w:t>
      </w:r>
      <w:r>
        <w:rPr>
          <w:rFonts w:ascii="Times New Roman" w:eastAsia="Times New Roman" w:hAnsi="Times New Roman"/>
        </w:rPr>
        <w:tab/>
        <w:t xml:space="preserve">On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air interface R2D design for Rel.20 Device 2b/C</w:t>
      </w:r>
      <w:r>
        <w:rPr>
          <w:rFonts w:ascii="Times New Roman" w:eastAsia="Times New Roman" w:hAnsi="Times New Roman"/>
        </w:rPr>
        <w:tab/>
        <w:t>Sequans Communications</w:t>
      </w:r>
    </w:p>
    <w:p w14:paraId="5DC1C2A2" w14:textId="77777777" w:rsidR="00681FE3" w:rsidRDefault="00681FE3" w:rsidP="00681FE3">
      <w:r>
        <w:rPr>
          <w:rFonts w:ascii="Times New Roman" w:eastAsia="Times New Roman" w:hAnsi="Times New Roman"/>
        </w:rPr>
        <w:t>R1-2509422</w:t>
      </w:r>
      <w:r>
        <w:rPr>
          <w:rFonts w:ascii="Times New Roman" w:eastAsia="Times New Roman" w:hAnsi="Times New Roman"/>
        </w:rPr>
        <w:tab/>
        <w:t>Consideration on R2D signals and procedures</w:t>
      </w:r>
      <w:r>
        <w:rPr>
          <w:rFonts w:ascii="Times New Roman" w:eastAsia="Times New Roman" w:hAnsi="Times New Roman"/>
        </w:rPr>
        <w:tab/>
        <w:t>Sony</w:t>
      </w:r>
    </w:p>
    <w:p w14:paraId="6D54B0F1" w14:textId="77777777" w:rsidR="00681FE3" w:rsidRPr="005667DE" w:rsidRDefault="00681FE3" w:rsidP="00681FE3">
      <w:pPr>
        <w:rPr>
          <w:rFonts w:eastAsia="DengXian"/>
          <w:i/>
          <w:iCs/>
          <w:lang w:eastAsia="zh-CN"/>
        </w:rPr>
      </w:pPr>
    </w:p>
    <w:p w14:paraId="65150390" w14:textId="77777777" w:rsidR="00681FE3" w:rsidRPr="00A56A8E" w:rsidRDefault="00681FE3" w:rsidP="00681FE3">
      <w:pPr>
        <w:pStyle w:val="4"/>
        <w:numPr>
          <w:ilvl w:val="3"/>
          <w:numId w:val="29"/>
        </w:numPr>
        <w:tabs>
          <w:tab w:val="num" w:pos="864"/>
          <w:tab w:val="num" w:pos="2880"/>
        </w:tabs>
        <w:ind w:left="864" w:hanging="864"/>
      </w:pPr>
      <w:r w:rsidRPr="00A56A8E">
        <w:rPr>
          <w:rFonts w:hint="eastAsia"/>
        </w:rPr>
        <w:t>D2R signals, channels, waveform and procedures</w:t>
      </w:r>
    </w:p>
    <w:p w14:paraId="72368872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</w:t>
      </w:r>
      <w:r w:rsidRPr="008660A9">
        <w:rPr>
          <w:rFonts w:eastAsia="DengXian" w:hint="eastAsia"/>
          <w:i/>
          <w:iCs/>
          <w:lang w:eastAsia="zh-CN"/>
        </w:rPr>
        <w:t xml:space="preserve">necessary and feasible </w:t>
      </w:r>
      <w:r w:rsidRPr="008660A9">
        <w:rPr>
          <w:rFonts w:eastAsia="DengXian"/>
          <w:i/>
          <w:iCs/>
          <w:lang w:eastAsia="zh-CN"/>
        </w:rPr>
        <w:t>change</w:t>
      </w:r>
      <w:r w:rsidRPr="008660A9">
        <w:rPr>
          <w:rFonts w:eastAsia="DengXian" w:hint="eastAsia"/>
          <w:i/>
          <w:iCs/>
          <w:lang w:eastAsia="zh-CN"/>
        </w:rPr>
        <w:t xml:space="preserve"> to </w:t>
      </w:r>
      <w:r>
        <w:rPr>
          <w:rFonts w:eastAsia="DengXian" w:hint="eastAsia"/>
          <w:i/>
          <w:iCs/>
          <w:lang w:eastAsia="zh-CN"/>
        </w:rPr>
        <w:t xml:space="preserve">D2R waveform and modulation, FEC, CRC and repetition, bandwidth, timing and Sync signals, multiplexing/multiple access, </w:t>
      </w:r>
      <w:r>
        <w:rPr>
          <w:rFonts w:eastAsia="游明朝" w:hint="eastAsia"/>
          <w:i/>
          <w:iCs/>
          <w:lang w:eastAsia="ja-JP"/>
        </w:rPr>
        <w:t xml:space="preserve">and </w:t>
      </w:r>
      <w:r>
        <w:rPr>
          <w:rFonts w:eastAsia="DengXian" w:hint="eastAsia"/>
          <w:i/>
          <w:iCs/>
          <w:lang w:eastAsia="zh-CN"/>
        </w:rPr>
        <w:t>scheduling.</w:t>
      </w:r>
    </w:p>
    <w:p w14:paraId="311D7527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1F34910" w14:textId="77777777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8E0128">
        <w:rPr>
          <w:rFonts w:ascii="Times New Roman" w:eastAsia="ＭＳ 明朝" w:hAnsi="Times New Roman"/>
          <w:b/>
          <w:bCs/>
          <w:lang w:eastAsia="ja-JP"/>
        </w:rPr>
        <w:t>R1-2509463</w:t>
      </w:r>
      <w:r w:rsidRPr="00403670">
        <w:rPr>
          <w:rFonts w:ascii="Times New Roman" w:eastAsia="ＭＳ 明朝" w:hAnsi="Times New Roman"/>
          <w:lang w:eastAsia="ja-JP"/>
        </w:rPr>
        <w:tab/>
        <w:t>RAN1#123 FL Summary #1 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1A7DD848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0D46ADA7" w14:textId="10835C6F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3054DD">
        <w:rPr>
          <w:rFonts w:ascii="Times New Roman" w:eastAsia="ＭＳ 明朝" w:hAnsi="Times New Roman"/>
          <w:b/>
          <w:bCs/>
          <w:lang w:eastAsia="ja-JP"/>
        </w:rPr>
        <w:t>R1-2509464</w:t>
      </w:r>
      <w:r w:rsidRPr="00403670">
        <w:rPr>
          <w:rFonts w:ascii="Times New Roman" w:eastAsia="ＭＳ 明朝" w:hAnsi="Times New Roman"/>
          <w:lang w:eastAsia="ja-JP"/>
        </w:rPr>
        <w:tab/>
        <w:t>RAN1#123 FL Summary #2 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7FB65261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586EE8F8" w14:textId="72D02681" w:rsidR="003054DD" w:rsidRDefault="003054DD" w:rsidP="00403670">
      <w:pPr>
        <w:rPr>
          <w:rFonts w:ascii="Times New Roman" w:eastAsia="ＭＳ 明朝" w:hAnsi="Times New Roman" w:hint="eastAsia"/>
          <w:lang w:eastAsia="ja-JP"/>
        </w:rPr>
      </w:pPr>
      <w:r w:rsidRPr="001C79C0">
        <w:rPr>
          <w:rFonts w:ascii="Times New Roman" w:eastAsia="ＭＳ 明朝" w:hAnsi="Times New Roman" w:hint="eastAsia"/>
          <w:highlight w:val="yellow"/>
          <w:lang w:eastAsia="ja-JP"/>
        </w:rPr>
        <w:t>Proposed agreement</w:t>
      </w:r>
    </w:p>
    <w:p w14:paraId="763BADA1" w14:textId="77777777" w:rsidR="003054DD" w:rsidRPr="003054DD" w:rsidRDefault="003054DD" w:rsidP="003054DD">
      <w:pPr>
        <w:pStyle w:val="a4"/>
        <w:rPr>
          <w:rFonts w:ascii="Times New Roman" w:eastAsia="ＭＳ 明朝" w:hAnsi="Times New Roman"/>
          <w:lang w:eastAsia="ja-JP"/>
        </w:rPr>
      </w:pPr>
      <w:r w:rsidRPr="003054DD">
        <w:rPr>
          <w:rFonts w:ascii="Times New Roman" w:eastAsia="ＭＳ 明朝" w:hAnsi="Times New Roman"/>
          <w:lang w:eastAsia="ja-JP"/>
        </w:rPr>
        <w:t xml:space="preserve">For the study of 1SB/2SB </w:t>
      </w:r>
      <w:r w:rsidRPr="003054DD">
        <w:rPr>
          <w:rFonts w:ascii="Times New Roman" w:eastAsia="ＭＳ 明朝" w:hAnsi="Times New Roman" w:hint="eastAsia"/>
          <w:lang w:eastAsia="ja-JP"/>
        </w:rPr>
        <w:t>without</w:t>
      </w:r>
      <w:r w:rsidRPr="003054DD">
        <w:rPr>
          <w:rFonts w:ascii="Times New Roman" w:eastAsia="ＭＳ 明朝" w:hAnsi="Times New Roman"/>
          <w:lang w:eastAsia="ja-JP"/>
        </w:rPr>
        <w:t xml:space="preserve"> small frequency shift (SFS), capture following two options.</w:t>
      </w:r>
    </w:p>
    <w:p w14:paraId="6A80F74A" w14:textId="77777777" w:rsidR="003054DD" w:rsidRPr="003054DD" w:rsidRDefault="003054DD" w:rsidP="003054DD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3054DD">
        <w:rPr>
          <w:rFonts w:ascii="Times New Roman" w:eastAsia="ＭＳ 明朝" w:hAnsi="Times New Roman"/>
          <w:lang w:eastAsia="ja-JP"/>
        </w:rPr>
        <w:t xml:space="preserve">Option 1) 1SB </w:t>
      </w:r>
    </w:p>
    <w:p w14:paraId="709BD12F" w14:textId="77777777" w:rsidR="003054DD" w:rsidRPr="003054DD" w:rsidRDefault="003054DD" w:rsidP="003054DD">
      <w:pPr>
        <w:pStyle w:val="afe"/>
        <w:numPr>
          <w:ilvl w:val="1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3054DD">
        <w:rPr>
          <w:rFonts w:ascii="Times New Roman" w:eastAsia="ＭＳ 明朝" w:hAnsi="Times New Roman"/>
          <w:lang w:eastAsia="ja-JP"/>
        </w:rPr>
        <w:t>1SB signal has either upper side band or lower side band signal of 2SB signal.</w:t>
      </w:r>
    </w:p>
    <w:p w14:paraId="24B4E938" w14:textId="77777777" w:rsidR="003054DD" w:rsidRPr="003054DD" w:rsidRDefault="003054DD" w:rsidP="003054DD">
      <w:pPr>
        <w:pStyle w:val="afe"/>
        <w:numPr>
          <w:ilvl w:val="1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3054DD">
        <w:rPr>
          <w:rFonts w:ascii="Times New Roman" w:eastAsia="ＭＳ 明朝" w:hAnsi="Times New Roman"/>
          <w:lang w:eastAsia="ja-JP"/>
        </w:rPr>
        <w:t>1SB signal generation methods of Hilbert transform of 2SB baseband signal, quadrature carrier signals and two modulators or filtering lower/upper side signal from 2SB signal could be challenging in practice.</w:t>
      </w:r>
    </w:p>
    <w:p w14:paraId="4B63C79C" w14:textId="77777777" w:rsidR="003054DD" w:rsidRPr="003054DD" w:rsidRDefault="003054DD" w:rsidP="003054DD">
      <w:pPr>
        <w:pStyle w:val="afe"/>
        <w:numPr>
          <w:ilvl w:val="1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3054DD">
        <w:rPr>
          <w:rFonts w:ascii="Times New Roman" w:eastAsia="ＭＳ 明朝" w:hAnsi="Times New Roman"/>
          <w:lang w:eastAsia="ja-JP"/>
        </w:rPr>
        <w:t>To support D2R FDMA, Tx LO requires direct re-tuning to different frequency points, which may require additional processing time and power consumption.</w:t>
      </w:r>
    </w:p>
    <w:p w14:paraId="4DED8356" w14:textId="77777777" w:rsidR="003054DD" w:rsidRPr="003054DD" w:rsidRDefault="003054DD" w:rsidP="003054DD">
      <w:pPr>
        <w:pStyle w:val="afe"/>
        <w:numPr>
          <w:ilvl w:val="1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3054DD">
        <w:rPr>
          <w:rFonts w:ascii="Times New Roman" w:eastAsia="ＭＳ 明朝" w:hAnsi="Times New Roman" w:hint="eastAsia"/>
          <w:lang w:eastAsia="ja-JP"/>
        </w:rPr>
        <w:t xml:space="preserve">BLER performance is </w:t>
      </w:r>
      <w:r w:rsidRPr="003054DD">
        <w:rPr>
          <w:rFonts w:ascii="Times New Roman" w:eastAsia="ＭＳ 明朝" w:hAnsi="Times New Roman"/>
          <w:lang w:eastAsia="ja-JP"/>
        </w:rPr>
        <w:t xml:space="preserve">more sensitive to phase errors </w:t>
      </w:r>
      <w:r w:rsidRPr="003054DD">
        <w:rPr>
          <w:rFonts w:ascii="Times New Roman" w:eastAsia="ＭＳ 明朝" w:hAnsi="Times New Roman" w:hint="eastAsia"/>
          <w:lang w:eastAsia="ja-JP"/>
        </w:rPr>
        <w:t>d</w:t>
      </w:r>
      <w:r w:rsidRPr="003054DD">
        <w:rPr>
          <w:rFonts w:ascii="Times New Roman" w:eastAsia="ＭＳ 明朝" w:hAnsi="Times New Roman"/>
          <w:lang w:eastAsia="ja-JP"/>
        </w:rPr>
        <w:t xml:space="preserve">ue to the asymmetric spectrum structure of 1SB </w:t>
      </w:r>
      <w:r w:rsidRPr="003054DD">
        <w:rPr>
          <w:rFonts w:ascii="Times New Roman" w:eastAsia="ＭＳ 明朝" w:hAnsi="Times New Roman" w:hint="eastAsia"/>
          <w:lang w:eastAsia="ja-JP"/>
        </w:rPr>
        <w:t>transmission</w:t>
      </w:r>
    </w:p>
    <w:p w14:paraId="2BD46804" w14:textId="77777777" w:rsidR="003054DD" w:rsidRPr="003054DD" w:rsidRDefault="003054DD" w:rsidP="003054DD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3054DD">
        <w:rPr>
          <w:rFonts w:ascii="Times New Roman" w:eastAsia="ＭＳ 明朝" w:hAnsi="Times New Roman"/>
          <w:lang w:eastAsia="ja-JP"/>
        </w:rPr>
        <w:t xml:space="preserve">Option </w:t>
      </w:r>
      <w:r w:rsidRPr="003054DD">
        <w:rPr>
          <w:rFonts w:ascii="Times New Roman" w:eastAsia="ＭＳ 明朝" w:hAnsi="Times New Roman" w:hint="eastAsia"/>
          <w:lang w:eastAsia="ja-JP"/>
        </w:rPr>
        <w:t>2</w:t>
      </w:r>
      <w:r w:rsidRPr="003054DD">
        <w:rPr>
          <w:rFonts w:ascii="Times New Roman" w:eastAsia="ＭＳ 明朝" w:hAnsi="Times New Roman"/>
          <w:lang w:eastAsia="ja-JP"/>
        </w:rPr>
        <w:t>) 2SB</w:t>
      </w:r>
    </w:p>
    <w:p w14:paraId="0EA718E7" w14:textId="77777777" w:rsidR="003054DD" w:rsidRPr="003054DD" w:rsidRDefault="003054DD" w:rsidP="003054DD">
      <w:pPr>
        <w:pStyle w:val="afe"/>
        <w:numPr>
          <w:ilvl w:val="1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3054DD">
        <w:rPr>
          <w:rFonts w:ascii="Times New Roman" w:eastAsia="ＭＳ 明朝" w:hAnsi="Times New Roman"/>
          <w:lang w:eastAsia="ja-JP"/>
        </w:rPr>
        <w:lastRenderedPageBreak/>
        <w:t>The transmission signal bandwidth of 2SB signal is two times that for 1SB signal in transmitting the same number of bits; 2SB has lower spectral efficiency than 1SB.</w:t>
      </w:r>
    </w:p>
    <w:p w14:paraId="3B731947" w14:textId="77777777" w:rsidR="003054DD" w:rsidRPr="003054DD" w:rsidRDefault="003054DD" w:rsidP="003054DD">
      <w:pPr>
        <w:pStyle w:val="afe"/>
        <w:numPr>
          <w:ilvl w:val="1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3054DD">
        <w:rPr>
          <w:rFonts w:ascii="Times New Roman" w:eastAsia="ＭＳ 明朝" w:hAnsi="Times New Roman"/>
          <w:lang w:eastAsia="ja-JP"/>
        </w:rPr>
        <w:t>To support D2R FDMA, Tx LO requires direct re-tuning to different frequency points, which may require additional processing time and power consumption.</w:t>
      </w:r>
    </w:p>
    <w:p w14:paraId="499D9DF2" w14:textId="77777777" w:rsidR="003054DD" w:rsidRPr="003054DD" w:rsidRDefault="003054DD" w:rsidP="003054DD">
      <w:pPr>
        <w:pStyle w:val="a4"/>
      </w:pPr>
      <w:r>
        <w:t>Following figure is provided to help the understanding of the two options.</w:t>
      </w:r>
    </w:p>
    <w:p w14:paraId="3EC12EFF" w14:textId="77777777" w:rsidR="003054DD" w:rsidRDefault="003054DD" w:rsidP="003054DD">
      <w:pPr>
        <w:pStyle w:val="bulletlevel1"/>
        <w:numPr>
          <w:ilvl w:val="0"/>
          <w:numId w:val="0"/>
        </w:numPr>
        <w:jc w:val="center"/>
      </w:pPr>
      <w:r w:rsidRPr="00C97AE4">
        <w:rPr>
          <w:noProof/>
        </w:rPr>
        <w:drawing>
          <wp:inline distT="0" distB="0" distL="0" distR="0" wp14:anchorId="1434BD90" wp14:editId="4658F762">
            <wp:extent cx="3862754" cy="3588800"/>
            <wp:effectExtent l="0" t="0" r="4445" b="0"/>
            <wp:docPr id="1002350625" name="Picture 1" descr="A diagram of a sign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91898" name="Picture 1" descr="A diagram of a signal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5893" cy="359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73899" w14:textId="77777777" w:rsidR="003054DD" w:rsidRDefault="003054DD" w:rsidP="00403670">
      <w:pPr>
        <w:rPr>
          <w:rFonts w:ascii="Times New Roman" w:eastAsia="ＭＳ 明朝" w:hAnsi="Times New Roman"/>
          <w:lang w:eastAsia="ja-JP"/>
        </w:rPr>
      </w:pPr>
    </w:p>
    <w:p w14:paraId="53B5033B" w14:textId="0D59A2A2" w:rsidR="001C79C0" w:rsidRPr="00E24920" w:rsidRDefault="00E24920" w:rsidP="00403670">
      <w:pPr>
        <w:rPr>
          <w:rFonts w:ascii="Times New Roman" w:eastAsia="ＭＳ 明朝" w:hAnsi="Times New Roman"/>
          <w:b/>
          <w:bCs/>
          <w:lang w:eastAsia="ja-JP"/>
        </w:rPr>
      </w:pPr>
      <w:r w:rsidRPr="00E24920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3F1E19CF" w14:textId="11FE06E8" w:rsidR="00E24920" w:rsidRPr="00E24920" w:rsidRDefault="00E24920" w:rsidP="00403670">
      <w:pPr>
        <w:rPr>
          <w:rFonts w:ascii="Times New Roman" w:eastAsia="ＭＳ 明朝" w:hAnsi="Times New Roman" w:hint="eastAsia"/>
          <w:lang w:eastAsia="ja-JP"/>
        </w:rPr>
      </w:pPr>
      <w:r>
        <w:t>Rel-19 SFS</w:t>
      </w:r>
      <w:r>
        <w:rPr>
          <w:rFonts w:eastAsia="ＭＳ 明朝" w:hint="eastAsia"/>
          <w:lang w:eastAsia="ja-JP"/>
        </w:rPr>
        <w:t xml:space="preserve"> is not necessary in Rel-20 A-IoT D2R.</w:t>
      </w:r>
    </w:p>
    <w:p w14:paraId="4649B7EF" w14:textId="77777777" w:rsidR="001C79C0" w:rsidRDefault="001C79C0" w:rsidP="00403670">
      <w:pPr>
        <w:rPr>
          <w:rFonts w:ascii="Times New Roman" w:eastAsia="ＭＳ 明朝" w:hAnsi="Times New Roman"/>
          <w:lang w:eastAsia="ja-JP"/>
        </w:rPr>
      </w:pPr>
    </w:p>
    <w:p w14:paraId="330E9458" w14:textId="2F235F9E" w:rsidR="003959EA" w:rsidRPr="008E0128" w:rsidRDefault="008E0128" w:rsidP="00403670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8E0128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3959EA" w:rsidRPr="008E0128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203DDA9E" w14:textId="778DD35F" w:rsidR="003959EA" w:rsidRDefault="003959EA" w:rsidP="003959EA">
      <w:pPr>
        <w:pStyle w:val="a4"/>
        <w:rPr>
          <w:rFonts w:eastAsia="ＭＳ 明朝"/>
          <w:lang w:val="en-US" w:eastAsia="ja-JP"/>
        </w:rPr>
      </w:pPr>
      <w:r>
        <w:rPr>
          <w:lang w:val="en-US"/>
        </w:rPr>
        <w:t xml:space="preserve">Regarding </w:t>
      </w:r>
      <w:r w:rsidR="001B7FB3">
        <w:rPr>
          <w:rFonts w:eastAsia="ＭＳ 明朝" w:hint="eastAsia"/>
          <w:lang w:val="en-US" w:eastAsia="ja-JP"/>
        </w:rPr>
        <w:t xml:space="preserve">D2R </w:t>
      </w:r>
      <w:r>
        <w:rPr>
          <w:lang w:val="en-US"/>
        </w:rPr>
        <w:t xml:space="preserve">modulation schemes, capture following observations </w:t>
      </w:r>
      <w:r w:rsidR="008E0128">
        <w:rPr>
          <w:rFonts w:eastAsia="ＭＳ 明朝" w:hint="eastAsia"/>
          <w:lang w:val="en-US" w:eastAsia="ja-JP"/>
        </w:rPr>
        <w:t xml:space="preserve">based on the table </w:t>
      </w:r>
      <w:r>
        <w:rPr>
          <w:lang w:val="en-US"/>
        </w:rPr>
        <w:t>as a starting point.</w:t>
      </w:r>
    </w:p>
    <w:p w14:paraId="2EF1121E" w14:textId="66655B09" w:rsidR="003959EA" w:rsidRDefault="003959EA" w:rsidP="003959EA">
      <w:pPr>
        <w:pStyle w:val="a4"/>
        <w:numPr>
          <w:ilvl w:val="0"/>
          <w:numId w:val="42"/>
        </w:numPr>
        <w:rPr>
          <w:rFonts w:eastAsia="ＭＳ 明朝"/>
          <w:lang w:val="en-US" w:eastAsia="ja-JP"/>
        </w:rPr>
      </w:pPr>
      <w:r>
        <w:rPr>
          <w:rFonts w:eastAsia="ＭＳ 明朝" w:hint="eastAsia"/>
          <w:lang w:val="en-US" w:eastAsia="ja-JP"/>
        </w:rPr>
        <w:t>Companies are encouraged to report their analysis/observation with assumptions on each modulation/aspect in the table.</w:t>
      </w:r>
    </w:p>
    <w:p w14:paraId="28FD56B2" w14:textId="476DDFDE" w:rsidR="003959EA" w:rsidRPr="003959EA" w:rsidRDefault="003959EA" w:rsidP="003959EA">
      <w:pPr>
        <w:pStyle w:val="a4"/>
        <w:numPr>
          <w:ilvl w:val="0"/>
          <w:numId w:val="42"/>
        </w:numPr>
        <w:rPr>
          <w:rFonts w:eastAsia="ＭＳ 明朝" w:hint="eastAsia"/>
          <w:lang w:val="en-US" w:eastAsia="ja-JP"/>
        </w:rPr>
      </w:pPr>
      <w:r>
        <w:rPr>
          <w:rFonts w:eastAsia="ＭＳ 明朝" w:hint="eastAsia"/>
          <w:lang w:val="en-US" w:eastAsia="ja-JP"/>
        </w:rPr>
        <w:t>RAN1 does not need to reach consensus on particular value for the observation.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78"/>
        <w:gridCol w:w="1825"/>
        <w:gridCol w:w="2001"/>
        <w:gridCol w:w="2045"/>
        <w:gridCol w:w="1882"/>
      </w:tblGrid>
      <w:tr w:rsidR="008E0128" w14:paraId="661DFC95" w14:textId="77777777" w:rsidTr="003959EA">
        <w:tc>
          <w:tcPr>
            <w:tcW w:w="1878" w:type="dxa"/>
          </w:tcPr>
          <w:p w14:paraId="7FF899FD" w14:textId="77777777" w:rsidR="003959EA" w:rsidRDefault="003959EA" w:rsidP="00E672E9">
            <w:pPr>
              <w:pStyle w:val="Boldtext"/>
              <w:ind w:left="440" w:hanging="440"/>
            </w:pPr>
          </w:p>
        </w:tc>
        <w:tc>
          <w:tcPr>
            <w:tcW w:w="1825" w:type="dxa"/>
          </w:tcPr>
          <w:p w14:paraId="7F3880C2" w14:textId="77777777" w:rsidR="003959EA" w:rsidRDefault="003959EA" w:rsidP="00E672E9">
            <w:pPr>
              <w:pStyle w:val="Boldtext"/>
              <w:ind w:left="440" w:hanging="440"/>
            </w:pPr>
            <w:r>
              <w:t>BPSK</w:t>
            </w:r>
          </w:p>
        </w:tc>
        <w:tc>
          <w:tcPr>
            <w:tcW w:w="2001" w:type="dxa"/>
          </w:tcPr>
          <w:p w14:paraId="35B08A70" w14:textId="77777777" w:rsidR="003959EA" w:rsidRDefault="003959EA" w:rsidP="00E672E9">
            <w:pPr>
              <w:pStyle w:val="Boldtext"/>
              <w:ind w:left="440" w:hanging="440"/>
            </w:pPr>
            <w:r>
              <w:t>OOK</w:t>
            </w:r>
          </w:p>
        </w:tc>
        <w:tc>
          <w:tcPr>
            <w:tcW w:w="2045" w:type="dxa"/>
          </w:tcPr>
          <w:p w14:paraId="50BBBD2F" w14:textId="77777777" w:rsidR="003959EA" w:rsidRDefault="003959EA" w:rsidP="00E672E9">
            <w:pPr>
              <w:pStyle w:val="Boldtext"/>
              <w:ind w:left="440" w:hanging="440"/>
            </w:pPr>
            <w:r>
              <w:t>DBPSK</w:t>
            </w:r>
          </w:p>
        </w:tc>
        <w:tc>
          <w:tcPr>
            <w:tcW w:w="1882" w:type="dxa"/>
          </w:tcPr>
          <w:p w14:paraId="4D558D63" w14:textId="77777777" w:rsidR="003959EA" w:rsidRDefault="003959EA" w:rsidP="00E672E9">
            <w:pPr>
              <w:pStyle w:val="Boldtext"/>
              <w:ind w:left="440" w:hanging="440"/>
            </w:pPr>
            <w:r>
              <w:t>MSK</w:t>
            </w:r>
          </w:p>
        </w:tc>
      </w:tr>
      <w:tr w:rsidR="008E0128" w14:paraId="33827D5D" w14:textId="77777777" w:rsidTr="003959EA">
        <w:tc>
          <w:tcPr>
            <w:tcW w:w="1878" w:type="dxa"/>
          </w:tcPr>
          <w:p w14:paraId="276FD65E" w14:textId="77777777" w:rsidR="003959EA" w:rsidRDefault="003959EA" w:rsidP="00E672E9">
            <w:pPr>
              <w:pStyle w:val="Boldtext"/>
              <w:ind w:left="440" w:hanging="440"/>
            </w:pPr>
            <w:r>
              <w:t xml:space="preserve">Sensitivity </w:t>
            </w:r>
          </w:p>
          <w:p w14:paraId="087F9FC1" w14:textId="77777777" w:rsidR="003959EA" w:rsidRDefault="003959EA" w:rsidP="00E672E9">
            <w:pPr>
              <w:pStyle w:val="Boldtext"/>
              <w:ind w:left="440" w:hanging="440"/>
            </w:pPr>
            <w:r>
              <w:t>to CFO</w:t>
            </w:r>
          </w:p>
        </w:tc>
        <w:tc>
          <w:tcPr>
            <w:tcW w:w="1825" w:type="dxa"/>
          </w:tcPr>
          <w:p w14:paraId="117CC305" w14:textId="696A2593" w:rsidR="003959EA" w:rsidRPr="007F356F" w:rsidRDefault="008E0128" w:rsidP="00E672E9">
            <w:pPr>
              <w:pStyle w:val="a4"/>
              <w:jc w:val="left"/>
              <w:rPr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[</w:t>
            </w:r>
            <w:r>
              <w:rPr>
                <w:rFonts w:eastAsia="ＭＳ 明朝" w:hint="eastAsia"/>
                <w:lang w:val="en-US" w:eastAsia="ja-JP"/>
              </w:rPr>
              <w:t>Qualitative o</w:t>
            </w:r>
            <w:r>
              <w:rPr>
                <w:rFonts w:eastAsia="ＭＳ 明朝" w:hint="eastAsia"/>
                <w:lang w:val="en-US" w:eastAsia="ja-JP"/>
              </w:rPr>
              <w:t>bservation</w:t>
            </w:r>
            <w:r>
              <w:rPr>
                <w:rFonts w:eastAsia="ＭＳ 明朝" w:hint="eastAsia"/>
                <w:lang w:val="en-US" w:eastAsia="ja-JP"/>
              </w:rPr>
              <w:t xml:space="preserve"> based on analysis on other aspects</w:t>
            </w:r>
            <w:r>
              <w:rPr>
                <w:rFonts w:eastAsia="ＭＳ 明朝" w:hint="eastAsia"/>
                <w:lang w:val="en-US" w:eastAsia="ja-JP"/>
              </w:rPr>
              <w:t>]</w:t>
            </w:r>
          </w:p>
        </w:tc>
        <w:tc>
          <w:tcPr>
            <w:tcW w:w="2001" w:type="dxa"/>
          </w:tcPr>
          <w:p w14:paraId="64B2F89B" w14:textId="43808453" w:rsidR="003959EA" w:rsidRPr="007F356F" w:rsidRDefault="008E0128" w:rsidP="00E672E9">
            <w:pPr>
              <w:pStyle w:val="a4"/>
              <w:jc w:val="left"/>
              <w:rPr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[Qualitative observation based on analysis on other aspects]</w:t>
            </w:r>
          </w:p>
        </w:tc>
        <w:tc>
          <w:tcPr>
            <w:tcW w:w="2045" w:type="dxa"/>
          </w:tcPr>
          <w:p w14:paraId="5341BEE2" w14:textId="346132FA" w:rsidR="003959EA" w:rsidRPr="007F356F" w:rsidRDefault="008E0128" w:rsidP="00E672E9">
            <w:pPr>
              <w:pStyle w:val="a4"/>
              <w:jc w:val="left"/>
              <w:rPr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[Qualitative observation based on analysis on other aspects]</w:t>
            </w:r>
          </w:p>
        </w:tc>
        <w:tc>
          <w:tcPr>
            <w:tcW w:w="1882" w:type="dxa"/>
          </w:tcPr>
          <w:p w14:paraId="5157E1E9" w14:textId="0FED7DF6" w:rsidR="003959EA" w:rsidRPr="007F356F" w:rsidRDefault="008E0128" w:rsidP="00E672E9">
            <w:pPr>
              <w:pStyle w:val="a4"/>
              <w:jc w:val="left"/>
              <w:rPr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[Qualitative observation based on analysis on other aspects]</w:t>
            </w:r>
          </w:p>
        </w:tc>
      </w:tr>
      <w:tr w:rsidR="008E0128" w14:paraId="5ED39136" w14:textId="77777777" w:rsidTr="003959EA">
        <w:tc>
          <w:tcPr>
            <w:tcW w:w="1878" w:type="dxa"/>
          </w:tcPr>
          <w:p w14:paraId="30102AD5" w14:textId="0219ADF0" w:rsidR="003959EA" w:rsidRDefault="003959EA" w:rsidP="00E672E9">
            <w:pPr>
              <w:pStyle w:val="Boldtext"/>
              <w:ind w:left="440" w:hanging="440"/>
            </w:pPr>
            <w:r>
              <w:t>Required SNR Performance</w:t>
            </w:r>
          </w:p>
        </w:tc>
        <w:tc>
          <w:tcPr>
            <w:tcW w:w="1825" w:type="dxa"/>
          </w:tcPr>
          <w:p w14:paraId="20B167DF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Required SNR = [X-</w:t>
            </w:r>
            <w:proofErr w:type="gramStart"/>
            <w:r>
              <w:rPr>
                <w:lang w:val="en-US"/>
              </w:rPr>
              <w:t>Y]dB</w:t>
            </w:r>
            <w:proofErr w:type="gramEnd"/>
            <w:r>
              <w:rPr>
                <w:lang w:val="en-US"/>
              </w:rPr>
              <w:t xml:space="preserve"> @ 10% BLER</w:t>
            </w:r>
          </w:p>
          <w:p w14:paraId="549764D1" w14:textId="7BB6A18F" w:rsidR="003959EA" w:rsidRPr="009A2A26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Required SNR = [X]dB @ 1% BLER</w:t>
            </w:r>
          </w:p>
        </w:tc>
        <w:tc>
          <w:tcPr>
            <w:tcW w:w="2001" w:type="dxa"/>
          </w:tcPr>
          <w:p w14:paraId="56883A02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Required SNR = [X-</w:t>
            </w:r>
            <w:proofErr w:type="gramStart"/>
            <w:r>
              <w:rPr>
                <w:lang w:val="en-US"/>
              </w:rPr>
              <w:t>Y]dB</w:t>
            </w:r>
            <w:proofErr w:type="gramEnd"/>
            <w:r>
              <w:rPr>
                <w:lang w:val="en-US"/>
              </w:rPr>
              <w:t xml:space="preserve"> @ 10% BLER</w:t>
            </w:r>
          </w:p>
          <w:p w14:paraId="43264BE6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Required SNR = [X]dB @ 1% BLER</w:t>
            </w:r>
          </w:p>
          <w:p w14:paraId="2F3A82FC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Theoretical BER performance is 6 dB worse than BPSK</w:t>
            </w:r>
          </w:p>
          <w:p w14:paraId="72BFBB83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</w:p>
        </w:tc>
        <w:tc>
          <w:tcPr>
            <w:tcW w:w="2045" w:type="dxa"/>
          </w:tcPr>
          <w:p w14:paraId="7403E16D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Required SNR = [X-</w:t>
            </w:r>
            <w:proofErr w:type="gramStart"/>
            <w:r>
              <w:rPr>
                <w:lang w:val="en-US"/>
              </w:rPr>
              <w:t>Y]dB</w:t>
            </w:r>
            <w:proofErr w:type="gramEnd"/>
            <w:r>
              <w:rPr>
                <w:lang w:val="en-US"/>
              </w:rPr>
              <w:t xml:space="preserve"> @ 10% BLER</w:t>
            </w:r>
          </w:p>
          <w:p w14:paraId="53EBFCD8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Required SNR = [X]dB @ 1% BLER</w:t>
            </w:r>
          </w:p>
          <w:p w14:paraId="1F4FDA30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Theoretical BER performance is 3 dB worse than BPSK</w:t>
            </w:r>
          </w:p>
          <w:p w14:paraId="5572369B" w14:textId="2E32920D" w:rsidR="003959EA" w:rsidRDefault="003959EA" w:rsidP="00E672E9">
            <w:pPr>
              <w:pStyle w:val="a4"/>
              <w:jc w:val="left"/>
              <w:rPr>
                <w:lang w:val="en-US" w:eastAsia="zh-CN"/>
              </w:rPr>
            </w:pPr>
          </w:p>
        </w:tc>
        <w:tc>
          <w:tcPr>
            <w:tcW w:w="1882" w:type="dxa"/>
          </w:tcPr>
          <w:p w14:paraId="0842445B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Required SNR = [X-</w:t>
            </w:r>
            <w:proofErr w:type="gramStart"/>
            <w:r>
              <w:rPr>
                <w:lang w:val="en-US"/>
              </w:rPr>
              <w:t>Y]dB</w:t>
            </w:r>
            <w:proofErr w:type="gramEnd"/>
            <w:r>
              <w:rPr>
                <w:lang w:val="en-US"/>
              </w:rPr>
              <w:t xml:space="preserve"> @ 10% BLER</w:t>
            </w:r>
          </w:p>
          <w:p w14:paraId="714503F0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Required SNR = [X]dB @ 1% BLER</w:t>
            </w:r>
          </w:p>
          <w:p w14:paraId="7FB506D2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</w:p>
        </w:tc>
      </w:tr>
      <w:tr w:rsidR="008E0128" w14:paraId="7E2D2440" w14:textId="77777777" w:rsidTr="003959EA">
        <w:tc>
          <w:tcPr>
            <w:tcW w:w="1878" w:type="dxa"/>
          </w:tcPr>
          <w:p w14:paraId="7576A63F" w14:textId="77777777" w:rsidR="003959EA" w:rsidRDefault="003959EA" w:rsidP="00E672E9">
            <w:pPr>
              <w:pStyle w:val="Boldtext"/>
              <w:ind w:left="440" w:hanging="440"/>
            </w:pPr>
            <w:r>
              <w:t>Receiver detection type</w:t>
            </w:r>
          </w:p>
        </w:tc>
        <w:tc>
          <w:tcPr>
            <w:tcW w:w="1825" w:type="dxa"/>
          </w:tcPr>
          <w:p w14:paraId="63D4B2B9" w14:textId="77777777" w:rsidR="003959EA" w:rsidRDefault="003959EA" w:rsidP="00E672E9">
            <w:pPr>
              <w:pStyle w:val="a4"/>
              <w:jc w:val="left"/>
            </w:pPr>
            <w:r>
              <w:t>Coherent only</w:t>
            </w:r>
          </w:p>
        </w:tc>
        <w:tc>
          <w:tcPr>
            <w:tcW w:w="2001" w:type="dxa"/>
          </w:tcPr>
          <w:p w14:paraId="71D95C83" w14:textId="77777777" w:rsidR="003959EA" w:rsidRDefault="003959EA" w:rsidP="00E672E9">
            <w:pPr>
              <w:pStyle w:val="a4"/>
              <w:jc w:val="left"/>
            </w:pPr>
            <w:r>
              <w:t>Non-coherent</w:t>
            </w:r>
          </w:p>
        </w:tc>
        <w:tc>
          <w:tcPr>
            <w:tcW w:w="2045" w:type="dxa"/>
          </w:tcPr>
          <w:p w14:paraId="3ABF10B7" w14:textId="77777777" w:rsidR="003959EA" w:rsidRDefault="003959EA" w:rsidP="00E672E9">
            <w:pPr>
              <w:pStyle w:val="a4"/>
              <w:jc w:val="left"/>
            </w:pPr>
            <w:r>
              <w:t>Non-coherent</w:t>
            </w:r>
          </w:p>
        </w:tc>
        <w:tc>
          <w:tcPr>
            <w:tcW w:w="1882" w:type="dxa"/>
          </w:tcPr>
          <w:p w14:paraId="113A21BE" w14:textId="666BB4A2" w:rsidR="003959EA" w:rsidRPr="003959EA" w:rsidRDefault="003959EA" w:rsidP="00E672E9">
            <w:pPr>
              <w:pStyle w:val="a4"/>
              <w:jc w:val="left"/>
              <w:rPr>
                <w:rFonts w:eastAsia="ＭＳ 明朝" w:hint="eastAsia"/>
                <w:lang w:val="en-US" w:eastAsia="ja-JP"/>
              </w:rPr>
            </w:pPr>
            <w:r>
              <w:rPr>
                <w:lang w:val="en-US"/>
              </w:rPr>
              <w:t>Coherent</w:t>
            </w:r>
            <w:r>
              <w:rPr>
                <w:rFonts w:eastAsia="ＭＳ 明朝" w:hint="eastAsia"/>
                <w:lang w:val="en-US" w:eastAsia="ja-JP"/>
              </w:rPr>
              <w:t>/non-coherent</w:t>
            </w:r>
          </w:p>
        </w:tc>
      </w:tr>
      <w:tr w:rsidR="008E0128" w14:paraId="0D4D6E5A" w14:textId="77777777" w:rsidTr="003959EA">
        <w:tc>
          <w:tcPr>
            <w:tcW w:w="1878" w:type="dxa"/>
          </w:tcPr>
          <w:p w14:paraId="24D4AE3A" w14:textId="77777777" w:rsidR="003959EA" w:rsidRDefault="003959EA" w:rsidP="00E672E9">
            <w:pPr>
              <w:pStyle w:val="Boldtext"/>
              <w:ind w:left="440" w:hanging="440"/>
            </w:pPr>
            <w:r>
              <w:lastRenderedPageBreak/>
              <w:t>Overhead</w:t>
            </w:r>
          </w:p>
        </w:tc>
        <w:tc>
          <w:tcPr>
            <w:tcW w:w="1825" w:type="dxa"/>
          </w:tcPr>
          <w:p w14:paraId="631D1CE8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[X-</w:t>
            </w:r>
            <w:proofErr w:type="gramStart"/>
            <w:r>
              <w:rPr>
                <w:lang w:val="en-US"/>
              </w:rPr>
              <w:t>Y]%</w:t>
            </w:r>
            <w:proofErr w:type="gramEnd"/>
          </w:p>
          <w:p w14:paraId="6EEACC5E" w14:textId="52D475E8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(Note </w:t>
            </w:r>
            <w:r w:rsidR="008E0128">
              <w:rPr>
                <w:rFonts w:eastAsia="ＭＳ 明朝" w:hint="eastAsia"/>
                <w:lang w:val="en-US" w:eastAsia="ja-JP"/>
              </w:rPr>
              <w:t>1</w:t>
            </w:r>
            <w:r>
              <w:rPr>
                <w:lang w:val="en-US"/>
              </w:rPr>
              <w:t>)</w:t>
            </w:r>
          </w:p>
        </w:tc>
        <w:tc>
          <w:tcPr>
            <w:tcW w:w="2001" w:type="dxa"/>
          </w:tcPr>
          <w:p w14:paraId="5D29CC4A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[X-</w:t>
            </w:r>
            <w:proofErr w:type="gramStart"/>
            <w:r>
              <w:rPr>
                <w:lang w:val="en-US"/>
              </w:rPr>
              <w:t>Y]%</w:t>
            </w:r>
            <w:proofErr w:type="gramEnd"/>
          </w:p>
          <w:p w14:paraId="278F0814" w14:textId="3B0B598C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(Note </w:t>
            </w:r>
            <w:r w:rsidR="008E0128">
              <w:rPr>
                <w:rFonts w:eastAsia="ＭＳ 明朝" w:hint="eastAsia"/>
                <w:lang w:val="en-US" w:eastAsia="ja-JP"/>
              </w:rPr>
              <w:t>1</w:t>
            </w:r>
            <w:r>
              <w:rPr>
                <w:lang w:val="en-US"/>
              </w:rPr>
              <w:t>)</w:t>
            </w:r>
          </w:p>
        </w:tc>
        <w:tc>
          <w:tcPr>
            <w:tcW w:w="2045" w:type="dxa"/>
          </w:tcPr>
          <w:p w14:paraId="678379E8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[X-</w:t>
            </w:r>
            <w:proofErr w:type="gramStart"/>
            <w:r>
              <w:rPr>
                <w:lang w:val="en-US"/>
              </w:rPr>
              <w:t>Y]%</w:t>
            </w:r>
            <w:proofErr w:type="gramEnd"/>
          </w:p>
          <w:p w14:paraId="39E896A5" w14:textId="1D9BFFD1" w:rsidR="003959EA" w:rsidRDefault="003959EA" w:rsidP="00E672E9">
            <w:pPr>
              <w:pStyle w:val="a4"/>
              <w:jc w:val="left"/>
            </w:pPr>
            <w:r>
              <w:t xml:space="preserve">(Note </w:t>
            </w:r>
            <w:r w:rsidR="008E0128">
              <w:rPr>
                <w:rFonts w:eastAsia="ＭＳ 明朝" w:hint="eastAsia"/>
                <w:lang w:eastAsia="ja-JP"/>
              </w:rPr>
              <w:t>1</w:t>
            </w:r>
            <w:r>
              <w:t>)</w:t>
            </w:r>
          </w:p>
        </w:tc>
        <w:tc>
          <w:tcPr>
            <w:tcW w:w="1882" w:type="dxa"/>
          </w:tcPr>
          <w:p w14:paraId="201C6414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[X-</w:t>
            </w:r>
            <w:proofErr w:type="gramStart"/>
            <w:r>
              <w:rPr>
                <w:lang w:val="en-US"/>
              </w:rPr>
              <w:t>Y]%</w:t>
            </w:r>
            <w:proofErr w:type="gramEnd"/>
          </w:p>
          <w:p w14:paraId="7C380CBB" w14:textId="30A4516D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(Note </w:t>
            </w:r>
            <w:r w:rsidR="008E0128">
              <w:rPr>
                <w:rFonts w:eastAsia="ＭＳ 明朝" w:hint="eastAsia"/>
                <w:lang w:val="en-US" w:eastAsia="ja-JP"/>
              </w:rPr>
              <w:t>1</w:t>
            </w:r>
            <w:r>
              <w:rPr>
                <w:lang w:val="en-US"/>
              </w:rPr>
              <w:t>)</w:t>
            </w:r>
          </w:p>
        </w:tc>
      </w:tr>
      <w:tr w:rsidR="008E0128" w14:paraId="69793A5B" w14:textId="77777777" w:rsidTr="003959EA">
        <w:tc>
          <w:tcPr>
            <w:tcW w:w="1878" w:type="dxa"/>
          </w:tcPr>
          <w:p w14:paraId="6E8F3574" w14:textId="77777777" w:rsidR="003959EA" w:rsidRDefault="003959EA" w:rsidP="00E672E9">
            <w:pPr>
              <w:pStyle w:val="Boldtext"/>
              <w:ind w:left="440" w:hanging="440"/>
            </w:pPr>
            <w:r>
              <w:t xml:space="preserve">Spectrum </w:t>
            </w:r>
          </w:p>
        </w:tc>
        <w:tc>
          <w:tcPr>
            <w:tcW w:w="1825" w:type="dxa"/>
          </w:tcPr>
          <w:p w14:paraId="0A586345" w14:textId="25E34765" w:rsidR="003959EA" w:rsidRPr="00DD2733" w:rsidRDefault="00DD2733" w:rsidP="00E672E9">
            <w:pPr>
              <w:pStyle w:val="a4"/>
              <w:jc w:val="left"/>
              <w:rPr>
                <w:rFonts w:eastAsia="ＭＳ 明朝" w:hint="eastAsia"/>
                <w:lang w:val="en-US" w:eastAsia="ja-JP"/>
              </w:rPr>
            </w:pPr>
            <w:r>
              <w:rPr>
                <w:rFonts w:eastAsia="ＭＳ 明朝" w:hint="eastAsia"/>
                <w:lang w:val="en-US" w:eastAsia="ja-JP"/>
              </w:rPr>
              <w:t>[Observation in terms of pulse shaping and/or guard band]</w:t>
            </w:r>
          </w:p>
        </w:tc>
        <w:tc>
          <w:tcPr>
            <w:tcW w:w="2001" w:type="dxa"/>
          </w:tcPr>
          <w:p w14:paraId="1BC69FAE" w14:textId="741400D4" w:rsidR="003959EA" w:rsidRDefault="00DD2733" w:rsidP="00E672E9">
            <w:pPr>
              <w:pStyle w:val="a4"/>
              <w:jc w:val="left"/>
              <w:rPr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[Observation in terms of pulse shaping and/or guard band]</w:t>
            </w:r>
          </w:p>
        </w:tc>
        <w:tc>
          <w:tcPr>
            <w:tcW w:w="2045" w:type="dxa"/>
          </w:tcPr>
          <w:p w14:paraId="4D7B30A9" w14:textId="07AF62A5" w:rsidR="003959EA" w:rsidRDefault="00DD2733" w:rsidP="00E672E9">
            <w:pPr>
              <w:pStyle w:val="a4"/>
              <w:jc w:val="left"/>
              <w:rPr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[Observation in terms of pulse shaping and/or guard band]</w:t>
            </w:r>
          </w:p>
        </w:tc>
        <w:tc>
          <w:tcPr>
            <w:tcW w:w="1882" w:type="dxa"/>
          </w:tcPr>
          <w:p w14:paraId="3B0FD55E" w14:textId="6E67F7C1" w:rsidR="003959EA" w:rsidRDefault="00DD2733" w:rsidP="00E672E9">
            <w:pPr>
              <w:pStyle w:val="a4"/>
              <w:jc w:val="left"/>
              <w:rPr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[Observation in terms of pulse shaping and/or guard band]</w:t>
            </w:r>
          </w:p>
        </w:tc>
      </w:tr>
      <w:tr w:rsidR="008E0128" w14:paraId="38D2550C" w14:textId="77777777" w:rsidTr="003959EA">
        <w:tc>
          <w:tcPr>
            <w:tcW w:w="1878" w:type="dxa"/>
          </w:tcPr>
          <w:p w14:paraId="6E7C86DC" w14:textId="77777777" w:rsidR="003959EA" w:rsidRDefault="003959EA" w:rsidP="00E672E9">
            <w:pPr>
              <w:pStyle w:val="Boldtext"/>
              <w:ind w:left="440" w:hanging="440"/>
            </w:pPr>
            <w:r>
              <w:t>Transmitter complexity</w:t>
            </w:r>
          </w:p>
        </w:tc>
        <w:tc>
          <w:tcPr>
            <w:tcW w:w="1825" w:type="dxa"/>
          </w:tcPr>
          <w:p w14:paraId="3A4EA334" w14:textId="6B54EBCF" w:rsidR="003959EA" w:rsidRPr="00DD2733" w:rsidRDefault="003959EA" w:rsidP="00E672E9">
            <w:pPr>
              <w:pStyle w:val="a4"/>
              <w:jc w:val="left"/>
              <w:rPr>
                <w:rFonts w:eastAsia="ＭＳ 明朝" w:hint="eastAsia"/>
                <w:lang w:eastAsia="ja-JP"/>
              </w:rPr>
            </w:pPr>
            <w:r>
              <w:t xml:space="preserve">Medium complexity. </w:t>
            </w:r>
            <w:r w:rsidR="00DD2733">
              <w:rPr>
                <w:rFonts w:eastAsia="ＭＳ 明朝" w:hint="eastAsia"/>
                <w:lang w:eastAsia="ja-JP"/>
              </w:rPr>
              <w:t>[</w:t>
            </w:r>
            <w:r>
              <w:t>Differential LO.</w:t>
            </w:r>
            <w:r w:rsidR="00DD2733">
              <w:rPr>
                <w:rFonts w:eastAsia="ＭＳ 明朝" w:hint="eastAsia"/>
                <w:lang w:eastAsia="ja-JP"/>
              </w:rPr>
              <w:t>]</w:t>
            </w:r>
          </w:p>
          <w:p w14:paraId="75D7D056" w14:textId="77777777" w:rsidR="003959EA" w:rsidRDefault="003959EA" w:rsidP="00E672E9">
            <w:pPr>
              <w:pStyle w:val="a4"/>
              <w:jc w:val="left"/>
            </w:pPr>
          </w:p>
        </w:tc>
        <w:tc>
          <w:tcPr>
            <w:tcW w:w="2001" w:type="dxa"/>
          </w:tcPr>
          <w:p w14:paraId="73607A43" w14:textId="77777777" w:rsidR="003959EA" w:rsidRDefault="003959EA" w:rsidP="00E672E9">
            <w:pPr>
              <w:pStyle w:val="a4"/>
              <w:jc w:val="left"/>
            </w:pPr>
            <w:r>
              <w:t>Lower complexity</w:t>
            </w:r>
          </w:p>
        </w:tc>
        <w:tc>
          <w:tcPr>
            <w:tcW w:w="2045" w:type="dxa"/>
          </w:tcPr>
          <w:p w14:paraId="573F4277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Medium complexity</w:t>
            </w:r>
          </w:p>
          <w:p w14:paraId="30E5BF40" w14:textId="33E75E2F" w:rsidR="003959EA" w:rsidRDefault="00DD2733" w:rsidP="00E672E9">
            <w:pPr>
              <w:pStyle w:val="a4"/>
              <w:jc w:val="left"/>
              <w:rPr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[</w:t>
            </w:r>
            <w:r w:rsidR="003959EA">
              <w:rPr>
                <w:lang w:val="en-US"/>
              </w:rPr>
              <w:t>Differential encoding.</w:t>
            </w:r>
          </w:p>
          <w:p w14:paraId="78E6C2ED" w14:textId="4E14FFD3" w:rsidR="003959EA" w:rsidRPr="00DD2733" w:rsidRDefault="003959EA" w:rsidP="00E672E9">
            <w:pPr>
              <w:pStyle w:val="a4"/>
              <w:jc w:val="left"/>
              <w:rPr>
                <w:rFonts w:eastAsia="ＭＳ 明朝" w:hint="eastAsia"/>
                <w:lang w:val="en-US" w:eastAsia="ja-JP"/>
              </w:rPr>
            </w:pPr>
            <w:r>
              <w:rPr>
                <w:lang w:val="en-US"/>
              </w:rPr>
              <w:t>Differential LO</w:t>
            </w:r>
            <w:r w:rsidR="00DD2733">
              <w:rPr>
                <w:rFonts w:eastAsia="ＭＳ 明朝" w:hint="eastAsia"/>
                <w:lang w:val="en-US" w:eastAsia="ja-JP"/>
              </w:rPr>
              <w:t>]</w:t>
            </w:r>
          </w:p>
        </w:tc>
        <w:tc>
          <w:tcPr>
            <w:tcW w:w="1882" w:type="dxa"/>
          </w:tcPr>
          <w:p w14:paraId="47D105A5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Higher transmitter complexity (modulation index, rapid frequency shift or IQ branches needed)</w:t>
            </w:r>
          </w:p>
        </w:tc>
      </w:tr>
      <w:tr w:rsidR="008E0128" w14:paraId="5A9F9164" w14:textId="77777777" w:rsidTr="003959EA">
        <w:tc>
          <w:tcPr>
            <w:tcW w:w="1878" w:type="dxa"/>
          </w:tcPr>
          <w:p w14:paraId="7815797C" w14:textId="77777777" w:rsidR="003959EA" w:rsidRDefault="003959EA" w:rsidP="00E672E9">
            <w:pPr>
              <w:pStyle w:val="Boldtext"/>
              <w:ind w:left="440" w:hanging="440"/>
            </w:pPr>
            <w:r>
              <w:t>Receiver complexity</w:t>
            </w:r>
          </w:p>
        </w:tc>
        <w:tc>
          <w:tcPr>
            <w:tcW w:w="1825" w:type="dxa"/>
          </w:tcPr>
          <w:p w14:paraId="6AE278DD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Higher CFO estimation / </w:t>
            </w:r>
            <w:proofErr w:type="gramStart"/>
            <w:r>
              <w:rPr>
                <w:lang w:val="en-US"/>
              </w:rPr>
              <w:t>compensation  complexity</w:t>
            </w:r>
            <w:proofErr w:type="gramEnd"/>
            <w:r>
              <w:rPr>
                <w:lang w:val="en-US"/>
              </w:rPr>
              <w:t xml:space="preserve"> (e.g., large # of hypothesis needed). </w:t>
            </w:r>
          </w:p>
          <w:p w14:paraId="0D43A901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Supporting coherent detection is not so complex for reader.</w:t>
            </w:r>
          </w:p>
        </w:tc>
        <w:tc>
          <w:tcPr>
            <w:tcW w:w="2001" w:type="dxa"/>
          </w:tcPr>
          <w:p w14:paraId="77B7426F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Lower complexity for non-coherent detection.</w:t>
            </w:r>
          </w:p>
          <w:p w14:paraId="4C7C8992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</w:p>
        </w:tc>
        <w:tc>
          <w:tcPr>
            <w:tcW w:w="2045" w:type="dxa"/>
          </w:tcPr>
          <w:p w14:paraId="60B67995" w14:textId="2860DF8A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Medium complexity for CFO estimation / non-coherent detection.</w:t>
            </w:r>
          </w:p>
          <w:p w14:paraId="53633746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Phase estimation is still required for differential detection.</w:t>
            </w:r>
          </w:p>
        </w:tc>
        <w:tc>
          <w:tcPr>
            <w:tcW w:w="1882" w:type="dxa"/>
          </w:tcPr>
          <w:p w14:paraId="204C52B8" w14:textId="77777777" w:rsidR="003959EA" w:rsidRDefault="003959EA" w:rsidP="00E672E9">
            <w:pPr>
              <w:pStyle w:val="a4"/>
              <w:jc w:val="left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Accurate CFO estimation / compensation required for coherent detection increasing receiver complexity</w:t>
            </w:r>
          </w:p>
          <w:p w14:paraId="2B0E31F7" w14:textId="77777777" w:rsidR="003959EA" w:rsidRDefault="003959EA" w:rsidP="00E672E9">
            <w:pPr>
              <w:pStyle w:val="a4"/>
              <w:jc w:val="left"/>
              <w:rPr>
                <w:lang w:val="en-US"/>
              </w:rPr>
            </w:pPr>
            <w:r>
              <w:rPr>
                <w:lang w:val="en-US"/>
              </w:rPr>
              <w:t>e.g., large # of hypothesis needed</w:t>
            </w:r>
          </w:p>
        </w:tc>
      </w:tr>
      <w:tr w:rsidR="003959EA" w14:paraId="72BA5C52" w14:textId="77777777" w:rsidTr="003959EA">
        <w:tc>
          <w:tcPr>
            <w:tcW w:w="9631" w:type="dxa"/>
            <w:gridSpan w:val="5"/>
          </w:tcPr>
          <w:p w14:paraId="3EA2483F" w14:textId="7009D3C0" w:rsidR="003959EA" w:rsidRDefault="003959EA" w:rsidP="00E672E9">
            <w:pPr>
              <w:pStyle w:val="a4"/>
              <w:jc w:val="left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Note </w:t>
            </w:r>
            <w:r w:rsidR="008E0128">
              <w:rPr>
                <w:rFonts w:eastAsia="ＭＳ 明朝" w:hint="eastAsia"/>
                <w:szCs w:val="20"/>
                <w:lang w:val="en-US" w:eastAsia="ja-JP"/>
              </w:rPr>
              <w:t>1</w:t>
            </w:r>
            <w:r>
              <w:rPr>
                <w:szCs w:val="20"/>
                <w:lang w:val="en-US"/>
              </w:rPr>
              <w:t xml:space="preserve">: X-amble overhead is computed for </w:t>
            </w:r>
            <w:r>
              <w:rPr>
                <w:lang w:val="en-US"/>
              </w:rPr>
              <w:t>(96+</w:t>
            </w:r>
            <w:proofErr w:type="gramStart"/>
            <w:r>
              <w:rPr>
                <w:lang w:val="en-US"/>
              </w:rPr>
              <w:t>16)bits</w:t>
            </w:r>
            <w:proofErr w:type="gramEnd"/>
            <w:r>
              <w:rPr>
                <w:lang w:val="en-US"/>
              </w:rPr>
              <w:t xml:space="preserve"> payload</w:t>
            </w:r>
          </w:p>
        </w:tc>
      </w:tr>
    </w:tbl>
    <w:p w14:paraId="7274A1E8" w14:textId="77777777" w:rsidR="003959EA" w:rsidRDefault="003959EA" w:rsidP="003959EA">
      <w:pPr>
        <w:rPr>
          <w:rFonts w:ascii="Times New Roman" w:hAnsi="Times New Roman"/>
        </w:rPr>
      </w:pPr>
    </w:p>
    <w:p w14:paraId="60DA1FCB" w14:textId="77777777" w:rsidR="003959EA" w:rsidRPr="003959EA" w:rsidRDefault="003959EA" w:rsidP="00403670">
      <w:pPr>
        <w:rPr>
          <w:rFonts w:ascii="Times New Roman" w:eastAsia="ＭＳ 明朝" w:hAnsi="Times New Roman" w:hint="eastAsia"/>
          <w:lang w:eastAsia="ja-JP"/>
        </w:rPr>
      </w:pPr>
    </w:p>
    <w:p w14:paraId="745B864A" w14:textId="77777777" w:rsidR="003054DD" w:rsidRDefault="003054DD" w:rsidP="00403670">
      <w:pPr>
        <w:rPr>
          <w:rFonts w:ascii="Times New Roman" w:eastAsia="ＭＳ 明朝" w:hAnsi="Times New Roman" w:hint="eastAsia"/>
          <w:lang w:eastAsia="ja-JP"/>
        </w:rPr>
      </w:pPr>
    </w:p>
    <w:p w14:paraId="6B80940A" w14:textId="1AEFE1CE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R1-2509465</w:t>
      </w:r>
      <w:r w:rsidRPr="00403670">
        <w:rPr>
          <w:rFonts w:ascii="Times New Roman" w:eastAsia="ＭＳ 明朝" w:hAnsi="Times New Roman"/>
          <w:lang w:eastAsia="ja-JP"/>
        </w:rPr>
        <w:tab/>
        <w:t>RAN1#123 FL Summary #3 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3DEF2875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3EBC4290" w14:textId="637FEE8B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R1-2509466</w:t>
      </w:r>
      <w:r w:rsidRPr="00403670">
        <w:rPr>
          <w:rFonts w:ascii="Times New Roman" w:eastAsia="ＭＳ 明朝" w:hAnsi="Times New Roman"/>
          <w:lang w:eastAsia="ja-JP"/>
        </w:rPr>
        <w:tab/>
        <w:t>RAN1#123 FL Summary #4 for 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44148D5C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495767CC" w14:textId="4E12D8D0" w:rsid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R1-2509467</w:t>
      </w:r>
      <w:r w:rsidRPr="00403670">
        <w:rPr>
          <w:rFonts w:ascii="Times New Roman" w:eastAsia="ＭＳ 明朝" w:hAnsi="Times New Roman"/>
          <w:lang w:eastAsia="ja-JP"/>
        </w:rPr>
        <w:tab/>
        <w:t>RAN1#123 FL Summary Final 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107405E5" w14:textId="77777777" w:rsidR="00403670" w:rsidRPr="00403670" w:rsidRDefault="00403670" w:rsidP="00403670">
      <w:pPr>
        <w:rPr>
          <w:rFonts w:ascii="Times New Roman" w:eastAsia="ＭＳ 明朝" w:hAnsi="Times New Roman"/>
          <w:b/>
          <w:bCs/>
          <w:lang w:eastAsia="ja-JP"/>
        </w:rPr>
      </w:pPr>
    </w:p>
    <w:p w14:paraId="522416D5" w14:textId="70C1794D" w:rsidR="00681FE3" w:rsidRDefault="00681FE3" w:rsidP="00681FE3">
      <w:r>
        <w:rPr>
          <w:rFonts w:ascii="Times New Roman" w:eastAsia="Times New Roman" w:hAnsi="Times New Roman"/>
        </w:rPr>
        <w:t>R1-2508331</w:t>
      </w:r>
      <w:r>
        <w:rPr>
          <w:rFonts w:ascii="Times New Roman" w:eastAsia="Times New Roman" w:hAnsi="Times New Roman"/>
        </w:rPr>
        <w:tab/>
        <w:t>Discussion on D2R Air Interface for Device 2b/C</w:t>
      </w:r>
      <w:r>
        <w:rPr>
          <w:rFonts w:ascii="Times New Roman" w:eastAsia="Times New Roman" w:hAnsi="Times New Roman"/>
        </w:rPr>
        <w:tab/>
        <w:t>FUTUREWEI</w:t>
      </w:r>
    </w:p>
    <w:p w14:paraId="4D8CD606" w14:textId="77777777" w:rsidR="00681FE3" w:rsidRDefault="00681FE3" w:rsidP="00681FE3">
      <w:r>
        <w:rPr>
          <w:rFonts w:ascii="Times New Roman" w:eastAsia="Times New Roman" w:hAnsi="Times New Roman"/>
        </w:rPr>
        <w:t>R1-2508349</w:t>
      </w:r>
      <w:r>
        <w:rPr>
          <w:rFonts w:ascii="Times New Roman" w:eastAsia="Times New Roman" w:hAnsi="Times New Roman"/>
        </w:rPr>
        <w:tab/>
        <w:t>Discussion on D2R transmissions for active ambient IoT</w:t>
      </w:r>
      <w:r>
        <w:rPr>
          <w:rFonts w:ascii="Times New Roman" w:eastAsia="Times New Roman" w:hAnsi="Times New Roman"/>
        </w:rPr>
        <w:tab/>
        <w:t>TCL</w:t>
      </w:r>
    </w:p>
    <w:p w14:paraId="2EFB8C8E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R1-2508381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034BFE67" w14:textId="77777777" w:rsidR="00681FE3" w:rsidRDefault="00681FE3" w:rsidP="00681FE3">
      <w:r>
        <w:rPr>
          <w:rFonts w:ascii="Times New Roman" w:eastAsia="Times New Roman" w:hAnsi="Times New Roman"/>
        </w:rPr>
        <w:t>R1-2508425</w:t>
      </w:r>
      <w:r>
        <w:rPr>
          <w:rFonts w:ascii="Times New Roman" w:eastAsia="Times New Roman" w:hAnsi="Times New Roman"/>
        </w:rPr>
        <w:tab/>
        <w:t xml:space="preserve">Discussion on D2R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156B6E97" w14:textId="77777777" w:rsidR="00681FE3" w:rsidRDefault="00681FE3" w:rsidP="00681FE3">
      <w:r>
        <w:rPr>
          <w:rFonts w:ascii="Times New Roman" w:eastAsia="Times New Roman" w:hAnsi="Times New Roman"/>
        </w:rPr>
        <w:t>R1-2508440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D2R signals, channels, waveform and procedures</w:t>
      </w:r>
      <w:r>
        <w:rPr>
          <w:rFonts w:ascii="Times New Roman" w:eastAsia="Times New Roman" w:hAnsi="Times New Roman"/>
        </w:rPr>
        <w:tab/>
        <w:t>Nokia</w:t>
      </w:r>
    </w:p>
    <w:p w14:paraId="557E6109" w14:textId="77777777" w:rsidR="00681FE3" w:rsidRDefault="00681FE3" w:rsidP="00681FE3">
      <w:r>
        <w:rPr>
          <w:rFonts w:ascii="Times New Roman" w:eastAsia="Times New Roman" w:hAnsi="Times New Roman"/>
        </w:rPr>
        <w:t>R1-2508449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CMCC</w:t>
      </w:r>
    </w:p>
    <w:p w14:paraId="6C5D805E" w14:textId="77777777" w:rsidR="00681FE3" w:rsidRDefault="00681FE3" w:rsidP="00681FE3">
      <w:r>
        <w:rPr>
          <w:rFonts w:ascii="Times New Roman" w:eastAsia="Times New Roman" w:hAnsi="Times New Roman"/>
        </w:rPr>
        <w:t>R1-2508501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5A1277C7" w14:textId="77777777" w:rsidR="00681FE3" w:rsidRDefault="00681FE3" w:rsidP="00681FE3">
      <w:r>
        <w:rPr>
          <w:rFonts w:ascii="Times New Roman" w:eastAsia="Times New Roman" w:hAnsi="Times New Roman"/>
        </w:rPr>
        <w:t>R1-2508513</w:t>
      </w:r>
      <w:r>
        <w:rPr>
          <w:rFonts w:ascii="Times New Roman" w:eastAsia="Times New Roman" w:hAnsi="Times New Roman"/>
        </w:rPr>
        <w:tab/>
        <w:t>D2R signals, channels, waveform, and procedures</w:t>
      </w:r>
      <w:r>
        <w:rPr>
          <w:rFonts w:ascii="Times New Roman" w:eastAsia="Times New Roman" w:hAnsi="Times New Roman"/>
        </w:rPr>
        <w:tab/>
        <w:t>Ericsson</w:t>
      </w:r>
    </w:p>
    <w:p w14:paraId="118A0136" w14:textId="77777777" w:rsidR="00681FE3" w:rsidRDefault="00681FE3" w:rsidP="00681FE3">
      <w:r>
        <w:rPr>
          <w:rFonts w:ascii="Times New Roman" w:eastAsia="Times New Roman" w:hAnsi="Times New Roman"/>
        </w:rPr>
        <w:t>R1-2508544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>NEC</w:t>
      </w:r>
    </w:p>
    <w:p w14:paraId="765D2804" w14:textId="77777777" w:rsidR="00681FE3" w:rsidRDefault="00681FE3" w:rsidP="00681FE3">
      <w:r>
        <w:rPr>
          <w:rFonts w:ascii="Times New Roman" w:eastAsia="Times New Roman" w:hAnsi="Times New Roman"/>
        </w:rPr>
        <w:t>R1-2508590</w:t>
      </w:r>
      <w:r>
        <w:rPr>
          <w:rFonts w:ascii="Times New Roman" w:eastAsia="Times New Roman" w:hAnsi="Times New Roman"/>
        </w:rPr>
        <w:tab/>
        <w:t>Study of D2R signals, channels, and waveform and procedure of A-IoT enhancement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CATT</w:t>
      </w:r>
    </w:p>
    <w:p w14:paraId="6ED51284" w14:textId="77777777" w:rsidR="00681FE3" w:rsidRDefault="00681FE3" w:rsidP="00681FE3">
      <w:r>
        <w:rPr>
          <w:rFonts w:ascii="Times New Roman" w:eastAsia="Times New Roman" w:hAnsi="Times New Roman"/>
        </w:rPr>
        <w:t>R1-2508605</w:t>
      </w:r>
      <w:r>
        <w:rPr>
          <w:rFonts w:ascii="Times New Roman" w:eastAsia="Times New Roman" w:hAnsi="Times New Roman"/>
        </w:rPr>
        <w:tab/>
        <w:t>Discussion on D2R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7F3455E6" w14:textId="77777777" w:rsidR="00681FE3" w:rsidRDefault="00681FE3" w:rsidP="00681FE3">
      <w:r>
        <w:rPr>
          <w:rFonts w:ascii="Times New Roman" w:eastAsia="Times New Roman" w:hAnsi="Times New Roman"/>
        </w:rPr>
        <w:t>R1-2508677</w:t>
      </w:r>
      <w:r>
        <w:rPr>
          <w:rFonts w:ascii="Times New Roman" w:eastAsia="Times New Roman" w:hAnsi="Times New Roman"/>
        </w:rPr>
        <w:tab/>
        <w:t>Discussion on D2R signals, channels, waveform and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15D053D1" w14:textId="77777777" w:rsidR="00681FE3" w:rsidRDefault="00681FE3" w:rsidP="00681FE3">
      <w:r>
        <w:rPr>
          <w:rFonts w:ascii="Times New Roman" w:eastAsia="Times New Roman" w:hAnsi="Times New Roman"/>
        </w:rPr>
        <w:t>R1-2508720</w:t>
      </w:r>
      <w:r>
        <w:rPr>
          <w:rFonts w:ascii="Times New Roman" w:eastAsia="Times New Roman" w:hAnsi="Times New Roman"/>
        </w:rPr>
        <w:tab/>
        <w:t>Discussion on Rel-20 A-IoT D2R for Device 2b/C</w:t>
      </w:r>
      <w:r>
        <w:rPr>
          <w:rFonts w:ascii="Times New Roman" w:eastAsia="Times New Roman" w:hAnsi="Times New Roman"/>
        </w:rPr>
        <w:tab/>
        <w:t>OPPO</w:t>
      </w:r>
    </w:p>
    <w:p w14:paraId="742C24C2" w14:textId="77777777" w:rsidR="00681FE3" w:rsidRDefault="00681FE3" w:rsidP="00681FE3">
      <w:r>
        <w:rPr>
          <w:rFonts w:ascii="Times New Roman" w:eastAsia="Times New Roman" w:hAnsi="Times New Roman"/>
        </w:rPr>
        <w:t>R1-2508795</w:t>
      </w:r>
      <w:r>
        <w:rPr>
          <w:rFonts w:ascii="Times New Roman" w:eastAsia="Times New Roman" w:hAnsi="Times New Roman"/>
        </w:rPr>
        <w:tab/>
        <w:t>Study on D2R aspects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5C8B0A48" w14:textId="77777777" w:rsidR="00681FE3" w:rsidRDefault="00681FE3" w:rsidP="00681FE3">
      <w:r>
        <w:rPr>
          <w:rFonts w:ascii="Times New Roman" w:eastAsia="Times New Roman" w:hAnsi="Times New Roman"/>
        </w:rPr>
        <w:t>R1-2508819</w:t>
      </w:r>
      <w:r>
        <w:rPr>
          <w:rFonts w:ascii="Times New Roman" w:eastAsia="Times New Roman" w:hAnsi="Times New Roman"/>
        </w:rPr>
        <w:tab/>
        <w:t>Discussion on D2R design for active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5D1643E5" w14:textId="77777777" w:rsidR="00681FE3" w:rsidRDefault="00681FE3" w:rsidP="00681FE3">
      <w:r>
        <w:rPr>
          <w:rFonts w:ascii="Times New Roman" w:eastAsia="Times New Roman" w:hAnsi="Times New Roman"/>
        </w:rPr>
        <w:t>R1-2508835</w:t>
      </w:r>
      <w:r>
        <w:rPr>
          <w:rFonts w:ascii="Times New Roman" w:eastAsia="Times New Roman" w:hAnsi="Times New Roman"/>
        </w:rPr>
        <w:tab/>
        <w:t>Discussion on D2R transmission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3A379CEE" w14:textId="77777777" w:rsidR="00681FE3" w:rsidRDefault="00681FE3" w:rsidP="00681FE3">
      <w:r>
        <w:rPr>
          <w:rFonts w:ascii="Times New Roman" w:eastAsia="Times New Roman" w:hAnsi="Times New Roman"/>
        </w:rPr>
        <w:t>R1-2508901</w:t>
      </w:r>
      <w:r>
        <w:rPr>
          <w:rFonts w:ascii="Times New Roman" w:eastAsia="Times New Roman" w:hAnsi="Times New Roman"/>
        </w:rPr>
        <w:tab/>
        <w:t>D2R air interface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028C3027" w14:textId="77777777" w:rsidR="00681FE3" w:rsidRDefault="00681FE3" w:rsidP="00681FE3">
      <w:r>
        <w:rPr>
          <w:rFonts w:ascii="Times New Roman" w:eastAsia="Times New Roman" w:hAnsi="Times New Roman"/>
        </w:rPr>
        <w:t>R1-2508915</w:t>
      </w:r>
      <w:r>
        <w:rPr>
          <w:rFonts w:ascii="Times New Roman" w:eastAsia="Times New Roman" w:hAnsi="Times New Roman"/>
        </w:rPr>
        <w:tab/>
        <w:t>Discussion on A-IoT Air Interface for D2R</w:t>
      </w:r>
      <w:r>
        <w:rPr>
          <w:rFonts w:ascii="Times New Roman" w:eastAsia="Times New Roman" w:hAnsi="Times New Roman"/>
        </w:rPr>
        <w:tab/>
        <w:t>Panasonic</w:t>
      </w:r>
    </w:p>
    <w:p w14:paraId="57200BE7" w14:textId="77777777" w:rsidR="00681FE3" w:rsidRDefault="00681FE3" w:rsidP="00681FE3">
      <w:r>
        <w:rPr>
          <w:rFonts w:ascii="Times New Roman" w:eastAsia="Times New Roman" w:hAnsi="Times New Roman"/>
        </w:rPr>
        <w:t>R1-2508958</w:t>
      </w:r>
      <w:r>
        <w:rPr>
          <w:rFonts w:ascii="Times New Roman" w:eastAsia="Times New Roman" w:hAnsi="Times New Roman"/>
        </w:rPr>
        <w:tab/>
        <w:t>Discussion on D2R for R20 Ambient IoT</w:t>
      </w:r>
      <w:r>
        <w:rPr>
          <w:rFonts w:ascii="Times New Roman" w:eastAsia="Times New Roman" w:hAnsi="Times New Roman"/>
        </w:rPr>
        <w:tab/>
        <w:t>Lenovo</w:t>
      </w:r>
    </w:p>
    <w:p w14:paraId="03757E8E" w14:textId="77777777" w:rsidR="00681FE3" w:rsidRDefault="00681FE3" w:rsidP="00681FE3">
      <w:r>
        <w:rPr>
          <w:rFonts w:ascii="Times New Roman" w:eastAsia="Times New Roman" w:hAnsi="Times New Roman"/>
        </w:rPr>
        <w:t>R1-2509103</w:t>
      </w:r>
      <w:r>
        <w:rPr>
          <w:rFonts w:ascii="Times New Roman" w:eastAsia="Times New Roman" w:hAnsi="Times New Roman"/>
        </w:rPr>
        <w:tab/>
        <w:t>On D2R design details for device 2b/C</w:t>
      </w:r>
      <w:r>
        <w:rPr>
          <w:rFonts w:ascii="Times New Roman" w:eastAsia="Times New Roman" w:hAnsi="Times New Roman"/>
        </w:rPr>
        <w:tab/>
        <w:t>Apple</w:t>
      </w:r>
    </w:p>
    <w:p w14:paraId="4D84CBB3" w14:textId="77777777" w:rsidR="00681FE3" w:rsidRDefault="00681FE3" w:rsidP="00681FE3">
      <w:r>
        <w:rPr>
          <w:rFonts w:ascii="Times New Roman" w:eastAsia="Times New Roman" w:hAnsi="Times New Roman"/>
        </w:rPr>
        <w:t>R1-2509121</w:t>
      </w:r>
      <w:r>
        <w:rPr>
          <w:rFonts w:ascii="Times New Roman" w:eastAsia="Times New Roman" w:hAnsi="Times New Roman"/>
        </w:rPr>
        <w:tab/>
        <w:t>D2R Design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7A87821E" w14:textId="77777777" w:rsidR="00681FE3" w:rsidRDefault="00681FE3" w:rsidP="00681FE3">
      <w:r>
        <w:rPr>
          <w:rFonts w:ascii="Times New Roman" w:eastAsia="Times New Roman" w:hAnsi="Times New Roman"/>
        </w:rPr>
        <w:t>R1-2509175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Sharp</w:t>
      </w:r>
    </w:p>
    <w:p w14:paraId="3B97AEE9" w14:textId="77777777" w:rsidR="00681FE3" w:rsidRDefault="00681FE3" w:rsidP="00681FE3">
      <w:r>
        <w:rPr>
          <w:rFonts w:ascii="Times New Roman" w:eastAsia="Times New Roman" w:hAnsi="Times New Roman"/>
        </w:rPr>
        <w:lastRenderedPageBreak/>
        <w:t>R1-2509189</w:t>
      </w:r>
      <w:r>
        <w:rPr>
          <w:rFonts w:ascii="Times New Roman" w:eastAsia="Times New Roman" w:hAnsi="Times New Roman"/>
        </w:rPr>
        <w:tab/>
        <w:t>Discussion on D2R multiplexing/multiple access for A-IoT active device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451DFDC8" w14:textId="77777777" w:rsidR="00681FE3" w:rsidRDefault="00681FE3" w:rsidP="00681FE3">
      <w:r>
        <w:rPr>
          <w:rFonts w:ascii="Times New Roman" w:eastAsia="Times New Roman" w:hAnsi="Times New Roman"/>
        </w:rPr>
        <w:t>R1-2509224</w:t>
      </w:r>
      <w:r>
        <w:rPr>
          <w:rFonts w:ascii="Times New Roman" w:eastAsia="Times New Roman" w:hAnsi="Times New Roman"/>
        </w:rPr>
        <w:tab/>
        <w:t>Study of D2R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2A9DB308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R1-2509273</w:t>
      </w:r>
      <w:r>
        <w:rPr>
          <w:rFonts w:ascii="Times New Roman" w:eastAsia="Times New Roman" w:hAnsi="Times New Roman"/>
        </w:rPr>
        <w:tab/>
        <w:t>Study on D2R design and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EE9F76B" w14:textId="77777777" w:rsidR="00681FE3" w:rsidRDefault="00681FE3" w:rsidP="00681FE3">
      <w:r>
        <w:rPr>
          <w:rFonts w:ascii="Times New Roman" w:eastAsia="Times New Roman" w:hAnsi="Times New Roman"/>
        </w:rPr>
        <w:t>R1-2509330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IIT Kanpur</w:t>
      </w:r>
    </w:p>
    <w:p w14:paraId="70C5C8F1" w14:textId="77777777" w:rsidR="00681FE3" w:rsidRDefault="00681FE3" w:rsidP="00681FE3">
      <w:r>
        <w:rPr>
          <w:rFonts w:ascii="Times New Roman" w:eastAsia="Times New Roman" w:hAnsi="Times New Roman"/>
        </w:rPr>
        <w:t>R1-2509344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6EBAB62A" w14:textId="77777777" w:rsidR="00681FE3" w:rsidRDefault="00681FE3" w:rsidP="00681FE3">
      <w:r>
        <w:rPr>
          <w:rFonts w:ascii="Times New Roman" w:eastAsia="Times New Roman" w:hAnsi="Times New Roman"/>
        </w:rPr>
        <w:t>R1-2509423</w:t>
      </w:r>
      <w:r>
        <w:rPr>
          <w:rFonts w:ascii="Times New Roman" w:eastAsia="Times New Roman" w:hAnsi="Times New Roman"/>
        </w:rPr>
        <w:tab/>
        <w:t>D2R signals, waveforms and procedures for Ambient IoT outdoor devices</w:t>
      </w:r>
      <w:r>
        <w:rPr>
          <w:rFonts w:ascii="Times New Roman" w:eastAsia="Times New Roman" w:hAnsi="Times New Roman"/>
        </w:rPr>
        <w:tab/>
        <w:t>Sony</w:t>
      </w:r>
    </w:p>
    <w:p w14:paraId="0BEB69C3" w14:textId="77777777" w:rsidR="00681FE3" w:rsidRPr="005667DE" w:rsidRDefault="00681FE3" w:rsidP="00681FE3">
      <w:pPr>
        <w:rPr>
          <w:rFonts w:eastAsia="DengXian"/>
          <w:i/>
          <w:iCs/>
          <w:lang w:eastAsia="zh-CN"/>
        </w:rPr>
      </w:pPr>
    </w:p>
    <w:p w14:paraId="61452518" w14:textId="77777777" w:rsidR="00681FE3" w:rsidRPr="00A56A8E" w:rsidRDefault="00681FE3" w:rsidP="00681FE3">
      <w:pPr>
        <w:pStyle w:val="4"/>
        <w:numPr>
          <w:ilvl w:val="3"/>
          <w:numId w:val="29"/>
        </w:numPr>
        <w:tabs>
          <w:tab w:val="num" w:pos="864"/>
          <w:tab w:val="num" w:pos="2880"/>
        </w:tabs>
        <w:ind w:left="864" w:hanging="864"/>
      </w:pPr>
      <w:r w:rsidRPr="00A56A8E">
        <w:rPr>
          <w:rFonts w:hint="eastAsia"/>
        </w:rPr>
        <w:t xml:space="preserve">Other procedures </w:t>
      </w:r>
    </w:p>
    <w:p w14:paraId="34ACFFF5" w14:textId="77777777" w:rsidR="00681FE3" w:rsidRDefault="00681FE3" w:rsidP="00681FE3">
      <w:pPr>
        <w:rPr>
          <w:rFonts w:eastAsia="游明朝"/>
          <w:i/>
          <w:iCs/>
          <w:lang w:eastAsia="ja-JP"/>
        </w:rPr>
      </w:pPr>
      <w:r>
        <w:rPr>
          <w:rFonts w:eastAsia="DengXian" w:hint="eastAsia"/>
          <w:i/>
          <w:iCs/>
          <w:lang w:eastAsia="zh-CN"/>
        </w:rPr>
        <w:t xml:space="preserve">Including </w:t>
      </w:r>
      <w:r w:rsidRPr="008660A9">
        <w:rPr>
          <w:rFonts w:eastAsia="DengXian" w:hint="eastAsia"/>
          <w:i/>
          <w:iCs/>
          <w:lang w:eastAsia="zh-CN"/>
        </w:rPr>
        <w:t xml:space="preserve">necessary and feasible </w:t>
      </w:r>
      <w:r w:rsidRPr="008660A9">
        <w:rPr>
          <w:rFonts w:eastAsia="DengXian"/>
          <w:i/>
          <w:iCs/>
          <w:lang w:eastAsia="zh-CN"/>
        </w:rPr>
        <w:t>change</w:t>
      </w:r>
      <w:r w:rsidRPr="008660A9">
        <w:rPr>
          <w:rFonts w:eastAsia="DengXian" w:hint="eastAsia"/>
          <w:i/>
          <w:iCs/>
          <w:lang w:eastAsia="zh-CN"/>
        </w:rPr>
        <w:t xml:space="preserve"> to</w:t>
      </w:r>
      <w:r>
        <w:rPr>
          <w:rFonts w:eastAsia="游明朝" w:hint="eastAsia"/>
          <w:i/>
          <w:iCs/>
          <w:lang w:eastAsia="ja-JP"/>
        </w:rPr>
        <w:t xml:space="preserve"> other procedures such as for initial frequency acquisition and broadcast information acquisition, random access, DO-A, and power control. </w:t>
      </w:r>
    </w:p>
    <w:p w14:paraId="6BE4259B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A838FB7" w14:textId="77777777" w:rsidR="00681FE3" w:rsidRDefault="00681FE3" w:rsidP="00681FE3">
      <w:r>
        <w:rPr>
          <w:rFonts w:ascii="Times New Roman" w:eastAsia="Times New Roman" w:hAnsi="Times New Roman"/>
        </w:rPr>
        <w:t>R1-2508903</w:t>
      </w:r>
      <w:r>
        <w:rPr>
          <w:rFonts w:ascii="Times New Roman" w:eastAsia="Times New Roman" w:hAnsi="Times New Roman"/>
        </w:rPr>
        <w:tab/>
        <w:t>FL summary #1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CE8503D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142D223F" w14:textId="788F4F76" w:rsidR="00681FE3" w:rsidRDefault="00681FE3" w:rsidP="00681FE3">
      <w:r>
        <w:rPr>
          <w:rFonts w:ascii="Times New Roman" w:eastAsia="Times New Roman" w:hAnsi="Times New Roman"/>
        </w:rPr>
        <w:t>R1-2508904</w:t>
      </w:r>
      <w:r>
        <w:rPr>
          <w:rFonts w:ascii="Times New Roman" w:eastAsia="Times New Roman" w:hAnsi="Times New Roman"/>
        </w:rPr>
        <w:tab/>
        <w:t>FL summary #2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8AB44E7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2287784C" w14:textId="675AFD10" w:rsidR="00681FE3" w:rsidRDefault="00681FE3" w:rsidP="00681FE3">
      <w:r>
        <w:rPr>
          <w:rFonts w:ascii="Times New Roman" w:eastAsia="Times New Roman" w:hAnsi="Times New Roman"/>
        </w:rPr>
        <w:t>R1-2508905</w:t>
      </w:r>
      <w:r>
        <w:rPr>
          <w:rFonts w:ascii="Times New Roman" w:eastAsia="Times New Roman" w:hAnsi="Times New Roman"/>
        </w:rPr>
        <w:tab/>
        <w:t>FL summary #3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1E85B3C7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421EB1EF" w14:textId="4D7F0F95" w:rsidR="00681FE3" w:rsidRDefault="00681FE3" w:rsidP="00681FE3">
      <w:r>
        <w:rPr>
          <w:rFonts w:ascii="Times New Roman" w:eastAsia="Times New Roman" w:hAnsi="Times New Roman"/>
        </w:rPr>
        <w:t>R1-2508906</w:t>
      </w:r>
      <w:r>
        <w:rPr>
          <w:rFonts w:ascii="Times New Roman" w:eastAsia="Times New Roman" w:hAnsi="Times New Roman"/>
        </w:rPr>
        <w:tab/>
        <w:t>FL summary #4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04A8DA27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2E9CEBC0" w14:textId="0A4E9B4F" w:rsidR="00681FE3" w:rsidRDefault="00681FE3" w:rsidP="00681FE3">
      <w:r>
        <w:rPr>
          <w:rFonts w:ascii="Times New Roman" w:eastAsia="Times New Roman" w:hAnsi="Times New Roman"/>
        </w:rPr>
        <w:t>R1-2508907</w:t>
      </w:r>
      <w:r>
        <w:rPr>
          <w:rFonts w:ascii="Times New Roman" w:eastAsia="Times New Roman" w:hAnsi="Times New Roman"/>
        </w:rPr>
        <w:tab/>
        <w:t>FL summary #5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9E3AAC9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550CFAFE" w14:textId="5CC5C356" w:rsidR="00681FE3" w:rsidRDefault="00681FE3" w:rsidP="00681FE3">
      <w:r>
        <w:rPr>
          <w:rFonts w:ascii="Times New Roman" w:eastAsia="Times New Roman" w:hAnsi="Times New Roman"/>
        </w:rPr>
        <w:t>R1-2508332</w:t>
      </w:r>
      <w:r>
        <w:rPr>
          <w:rFonts w:ascii="Times New Roman" w:eastAsia="Times New Roman" w:hAnsi="Times New Roman"/>
        </w:rPr>
        <w:tab/>
        <w:t>Discussion on Other Air Interface Procedures</w:t>
      </w:r>
      <w:r>
        <w:rPr>
          <w:rFonts w:ascii="Times New Roman" w:eastAsia="Times New Roman" w:hAnsi="Times New Roman"/>
        </w:rPr>
        <w:tab/>
        <w:t>FUTUREWEI</w:t>
      </w:r>
    </w:p>
    <w:p w14:paraId="6E05BEBC" w14:textId="77777777" w:rsidR="00681FE3" w:rsidRDefault="00681FE3" w:rsidP="00681FE3">
      <w:r>
        <w:rPr>
          <w:rFonts w:ascii="Times New Roman" w:eastAsia="Times New Roman" w:hAnsi="Times New Roman"/>
        </w:rPr>
        <w:t>R1-2508382</w:t>
      </w:r>
      <w:r>
        <w:rPr>
          <w:rFonts w:ascii="Times New Roman" w:eastAsia="Times New Roman" w:hAnsi="Times New Roman"/>
        </w:rPr>
        <w:tab/>
        <w:t>Discussion on other procedure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6D7311AE" w14:textId="77777777" w:rsidR="00681FE3" w:rsidRDefault="00681FE3" w:rsidP="00681FE3">
      <w:r>
        <w:rPr>
          <w:rFonts w:ascii="Times New Roman" w:eastAsia="Times New Roman" w:hAnsi="Times New Roman"/>
        </w:rPr>
        <w:t>R1-2508426</w:t>
      </w:r>
      <w:r>
        <w:rPr>
          <w:rFonts w:ascii="Times New Roman" w:eastAsia="Times New Roman" w:hAnsi="Times New Roman"/>
        </w:rPr>
        <w:tab/>
        <w:t xml:space="preserve">Discussion on Other Procedures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727A22E4" w14:textId="77777777" w:rsidR="00681FE3" w:rsidRDefault="00681FE3" w:rsidP="00681FE3">
      <w:r>
        <w:rPr>
          <w:rFonts w:ascii="Times New Roman" w:eastAsia="Times New Roman" w:hAnsi="Times New Roman"/>
        </w:rPr>
        <w:t>R1-2508441</w:t>
      </w:r>
      <w:r>
        <w:rPr>
          <w:rFonts w:ascii="Times New Roman" w:eastAsia="Times New Roman" w:hAnsi="Times New Roman"/>
        </w:rPr>
        <w:tab/>
        <w:t xml:space="preserve">Other procedures for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Nokia</w:t>
      </w:r>
    </w:p>
    <w:p w14:paraId="52996735" w14:textId="77777777" w:rsidR="00681FE3" w:rsidRDefault="00681FE3" w:rsidP="00681FE3">
      <w:r>
        <w:rPr>
          <w:rFonts w:ascii="Times New Roman" w:eastAsia="Times New Roman" w:hAnsi="Times New Roman"/>
        </w:rPr>
        <w:t>R1-2508450</w:t>
      </w:r>
      <w:r>
        <w:rPr>
          <w:rFonts w:ascii="Times New Roman" w:eastAsia="Times New Roman" w:hAnsi="Times New Roman"/>
        </w:rPr>
        <w:tab/>
        <w:t>Discussion on other procedures</w:t>
      </w:r>
      <w:r>
        <w:rPr>
          <w:rFonts w:ascii="Times New Roman" w:eastAsia="Times New Roman" w:hAnsi="Times New Roman"/>
        </w:rPr>
        <w:tab/>
        <w:t>CMCC</w:t>
      </w:r>
    </w:p>
    <w:p w14:paraId="6219491F" w14:textId="77777777" w:rsidR="00681FE3" w:rsidRDefault="00681FE3" w:rsidP="00681FE3">
      <w:r>
        <w:rPr>
          <w:rFonts w:ascii="Times New Roman" w:eastAsia="Times New Roman" w:hAnsi="Times New Roman"/>
        </w:rPr>
        <w:t>R1-2508502</w:t>
      </w:r>
      <w:r>
        <w:rPr>
          <w:rFonts w:ascii="Times New Roman" w:eastAsia="Times New Roman" w:hAnsi="Times New Roman"/>
        </w:rPr>
        <w:tab/>
        <w:t>Study on other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7F17278A" w14:textId="77777777" w:rsidR="00681FE3" w:rsidRDefault="00681FE3" w:rsidP="00681FE3">
      <w:r>
        <w:rPr>
          <w:rFonts w:ascii="Times New Roman" w:eastAsia="Times New Roman" w:hAnsi="Times New Roman"/>
        </w:rPr>
        <w:t>R1-2508514</w:t>
      </w:r>
      <w:r>
        <w:rPr>
          <w:rFonts w:ascii="Times New Roman" w:eastAsia="Times New Roman" w:hAnsi="Times New Roman"/>
        </w:rPr>
        <w:tab/>
        <w:t>Other procedures of A-IoT</w:t>
      </w:r>
      <w:r>
        <w:rPr>
          <w:rFonts w:ascii="Times New Roman" w:eastAsia="Times New Roman" w:hAnsi="Times New Roman"/>
        </w:rPr>
        <w:tab/>
        <w:t>Ericsson</w:t>
      </w:r>
    </w:p>
    <w:p w14:paraId="3654CDF2" w14:textId="77777777" w:rsidR="00681FE3" w:rsidRDefault="00681FE3" w:rsidP="00681FE3">
      <w:r>
        <w:rPr>
          <w:rFonts w:ascii="Times New Roman" w:eastAsia="Times New Roman" w:hAnsi="Times New Roman"/>
        </w:rPr>
        <w:t>R1-2508545</w:t>
      </w:r>
      <w:r>
        <w:rPr>
          <w:rFonts w:ascii="Times New Roman" w:eastAsia="Times New Roman" w:hAnsi="Times New Roman"/>
        </w:rPr>
        <w:tab/>
        <w:t>Study on other procedures for Device 2b and C</w:t>
      </w:r>
      <w:r>
        <w:rPr>
          <w:rFonts w:ascii="Times New Roman" w:eastAsia="Times New Roman" w:hAnsi="Times New Roman"/>
        </w:rPr>
        <w:tab/>
        <w:t>NEC</w:t>
      </w:r>
    </w:p>
    <w:p w14:paraId="6E6D9DA5" w14:textId="77777777" w:rsidR="00681FE3" w:rsidRDefault="00681FE3" w:rsidP="00681FE3">
      <w:r>
        <w:rPr>
          <w:rFonts w:ascii="Times New Roman" w:eastAsia="Times New Roman" w:hAnsi="Times New Roman"/>
        </w:rPr>
        <w:t>R1-2508591</w:t>
      </w:r>
      <w:r>
        <w:rPr>
          <w:rFonts w:ascii="Times New Roman" w:eastAsia="Times New Roman" w:hAnsi="Times New Roman"/>
        </w:rPr>
        <w:tab/>
        <w:t>Study of general procedures of A-IoT enhancement for device 2b/C</w:t>
      </w:r>
      <w:r>
        <w:rPr>
          <w:rFonts w:ascii="Times New Roman" w:eastAsia="Times New Roman" w:hAnsi="Times New Roman"/>
        </w:rPr>
        <w:tab/>
        <w:t>CATT</w:t>
      </w:r>
    </w:p>
    <w:p w14:paraId="7E45AFE2" w14:textId="77777777" w:rsidR="00681FE3" w:rsidRDefault="00681FE3" w:rsidP="00681FE3">
      <w:r>
        <w:rPr>
          <w:rFonts w:ascii="Times New Roman" w:eastAsia="Times New Roman" w:hAnsi="Times New Roman"/>
        </w:rPr>
        <w:t>R1-2508606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52797580" w14:textId="77777777" w:rsidR="00681FE3" w:rsidRDefault="00681FE3" w:rsidP="00681FE3">
      <w:r>
        <w:rPr>
          <w:rFonts w:ascii="Times New Roman" w:eastAsia="Times New Roman" w:hAnsi="Times New Roman"/>
        </w:rPr>
        <w:t>R1-2508678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189D87D8" w14:textId="77777777" w:rsidR="00681FE3" w:rsidRDefault="00681FE3" w:rsidP="00681FE3">
      <w:r>
        <w:rPr>
          <w:rFonts w:ascii="Times New Roman" w:eastAsia="Times New Roman" w:hAnsi="Times New Roman"/>
        </w:rPr>
        <w:t>R1-2508721</w:t>
      </w:r>
      <w:r>
        <w:rPr>
          <w:rFonts w:ascii="Times New Roman" w:eastAsia="Times New Roman" w:hAnsi="Times New Roman"/>
        </w:rPr>
        <w:tab/>
        <w:t>Discussion on other procedures for Rel-20 A-IoT</w:t>
      </w:r>
      <w:r>
        <w:rPr>
          <w:rFonts w:ascii="Times New Roman" w:eastAsia="Times New Roman" w:hAnsi="Times New Roman"/>
        </w:rPr>
        <w:tab/>
        <w:t>OPPO</w:t>
      </w:r>
    </w:p>
    <w:p w14:paraId="6E7122DC" w14:textId="77777777" w:rsidR="00681FE3" w:rsidRDefault="00681FE3" w:rsidP="00681FE3">
      <w:r>
        <w:rPr>
          <w:rFonts w:ascii="Times New Roman" w:eastAsia="Times New Roman" w:hAnsi="Times New Roman"/>
        </w:rPr>
        <w:t>R1-2508759</w:t>
      </w:r>
      <w:r>
        <w:rPr>
          <w:rFonts w:ascii="Times New Roman" w:eastAsia="Times New Roman" w:hAnsi="Times New Roman"/>
        </w:rPr>
        <w:tab/>
        <w:t xml:space="preserve">Study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air interface for DO-A traffic</w:t>
      </w:r>
      <w:r>
        <w:rPr>
          <w:rFonts w:ascii="Times New Roman" w:eastAsia="Times New Roman" w:hAnsi="Times New Roman"/>
        </w:rPr>
        <w:tab/>
        <w:t>Tejas Network Limited</w:t>
      </w:r>
    </w:p>
    <w:p w14:paraId="05535760" w14:textId="77777777" w:rsidR="00681FE3" w:rsidRDefault="00681FE3" w:rsidP="00681FE3">
      <w:r>
        <w:rPr>
          <w:rFonts w:ascii="Times New Roman" w:eastAsia="Times New Roman" w:hAnsi="Times New Roman"/>
        </w:rPr>
        <w:t>R1-2508796</w:t>
      </w:r>
      <w:r>
        <w:rPr>
          <w:rFonts w:ascii="Times New Roman" w:eastAsia="Times New Roman" w:hAnsi="Times New Roman"/>
        </w:rPr>
        <w:tab/>
        <w:t>Study on other procedures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694B9E51" w14:textId="77777777" w:rsidR="00681FE3" w:rsidRDefault="00681FE3" w:rsidP="00681FE3">
      <w:r>
        <w:rPr>
          <w:rFonts w:ascii="Times New Roman" w:eastAsia="Times New Roman" w:hAnsi="Times New Roman"/>
        </w:rPr>
        <w:t>R1-2508820</w:t>
      </w:r>
      <w:r>
        <w:rPr>
          <w:rFonts w:ascii="Times New Roman" w:eastAsia="Times New Roman" w:hAnsi="Times New Roman"/>
        </w:rPr>
        <w:tab/>
        <w:t>Discussion on other procedures for active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15057C38" w14:textId="77777777" w:rsidR="00681FE3" w:rsidRDefault="00681FE3" w:rsidP="00681FE3">
      <w:r>
        <w:rPr>
          <w:rFonts w:ascii="Times New Roman" w:eastAsia="Times New Roman" w:hAnsi="Times New Roman"/>
        </w:rPr>
        <w:t>R1-2508836</w:t>
      </w:r>
      <w:r>
        <w:rPr>
          <w:rFonts w:ascii="Times New Roman" w:eastAsia="Times New Roman" w:hAnsi="Times New Roman"/>
        </w:rPr>
        <w:tab/>
        <w:t>Discussion on other aspects of Device 2b_C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0E7B2E50" w14:textId="77777777" w:rsidR="00681FE3" w:rsidRDefault="00681FE3" w:rsidP="00681FE3">
      <w:r>
        <w:rPr>
          <w:rFonts w:ascii="Times New Roman" w:eastAsia="Times New Roman" w:hAnsi="Times New Roman"/>
        </w:rPr>
        <w:t>R1-2508860</w:t>
      </w:r>
      <w:r>
        <w:rPr>
          <w:rFonts w:ascii="Times New Roman" w:eastAsia="Times New Roman" w:hAnsi="Times New Roman"/>
        </w:rPr>
        <w:tab/>
        <w:t>Discussion on A-IoT other procedures</w:t>
      </w:r>
      <w:r>
        <w:rPr>
          <w:rFonts w:ascii="Times New Roman" w:eastAsia="Times New Roman" w:hAnsi="Times New Roman"/>
        </w:rPr>
        <w:tab/>
        <w:t>Panasonic</w:t>
      </w:r>
    </w:p>
    <w:p w14:paraId="26AC6EDB" w14:textId="77777777" w:rsidR="00681FE3" w:rsidRDefault="00681FE3" w:rsidP="00681FE3">
      <w:r>
        <w:rPr>
          <w:rFonts w:ascii="Times New Roman" w:eastAsia="Times New Roman" w:hAnsi="Times New Roman"/>
        </w:rPr>
        <w:t>R1-2508902</w:t>
      </w:r>
      <w:r>
        <w:rPr>
          <w:rFonts w:ascii="Times New Roman" w:eastAsia="Times New Roman" w:hAnsi="Times New Roman"/>
        </w:rPr>
        <w:tab/>
        <w:t>Other procedures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40259F73" w14:textId="77777777" w:rsidR="00681FE3" w:rsidRDefault="00681FE3" w:rsidP="00681FE3">
      <w:r>
        <w:rPr>
          <w:rFonts w:ascii="Times New Roman" w:eastAsia="Times New Roman" w:hAnsi="Times New Roman"/>
        </w:rPr>
        <w:t>R1-2508959</w:t>
      </w:r>
      <w:r>
        <w:rPr>
          <w:rFonts w:ascii="Times New Roman" w:eastAsia="Times New Roman" w:hAnsi="Times New Roman"/>
        </w:rPr>
        <w:tab/>
        <w:t>Discussion on other procedures for R20 Ambient IoT</w:t>
      </w:r>
      <w:r>
        <w:rPr>
          <w:rFonts w:ascii="Times New Roman" w:eastAsia="Times New Roman" w:hAnsi="Times New Roman"/>
        </w:rPr>
        <w:tab/>
        <w:t>Lenovo</w:t>
      </w:r>
    </w:p>
    <w:p w14:paraId="7E62DB16" w14:textId="77777777" w:rsidR="00681FE3" w:rsidRDefault="00681FE3" w:rsidP="00681FE3">
      <w:r>
        <w:rPr>
          <w:rFonts w:ascii="Times New Roman" w:eastAsia="Times New Roman" w:hAnsi="Times New Roman"/>
        </w:rPr>
        <w:t>R1-2509041</w:t>
      </w:r>
      <w:r>
        <w:rPr>
          <w:rFonts w:ascii="Times New Roman" w:eastAsia="Times New Roman" w:hAnsi="Times New Roman"/>
        </w:rPr>
        <w:tab/>
        <w:t>Procedures for Air Interface of Devices 2b/C</w:t>
      </w:r>
      <w:r>
        <w:rPr>
          <w:rFonts w:ascii="Times New Roman" w:eastAsia="Times New Roman" w:hAnsi="Times New Roman"/>
        </w:rPr>
        <w:tab/>
        <w:t>ROBERT BOSCH GmbH</w:t>
      </w:r>
    </w:p>
    <w:p w14:paraId="317BD2CE" w14:textId="77777777" w:rsidR="00681FE3" w:rsidRDefault="00681FE3" w:rsidP="00681FE3">
      <w:r>
        <w:rPr>
          <w:rFonts w:ascii="Times New Roman" w:eastAsia="Times New Roman" w:hAnsi="Times New Roman"/>
        </w:rPr>
        <w:t>R1-2509104</w:t>
      </w:r>
      <w:r>
        <w:rPr>
          <w:rFonts w:ascii="Times New Roman" w:eastAsia="Times New Roman" w:hAnsi="Times New Roman"/>
        </w:rPr>
        <w:tab/>
        <w:t>On other procedures for device 2b/C</w:t>
      </w:r>
      <w:r>
        <w:rPr>
          <w:rFonts w:ascii="Times New Roman" w:eastAsia="Times New Roman" w:hAnsi="Times New Roman"/>
        </w:rPr>
        <w:tab/>
        <w:t>Apple</w:t>
      </w:r>
    </w:p>
    <w:p w14:paraId="7652ED64" w14:textId="77777777" w:rsidR="00681FE3" w:rsidRDefault="00681FE3" w:rsidP="00681FE3">
      <w:r>
        <w:rPr>
          <w:rFonts w:ascii="Times New Roman" w:eastAsia="Times New Roman" w:hAnsi="Times New Roman"/>
        </w:rPr>
        <w:t>R1-2509122</w:t>
      </w:r>
      <w:r>
        <w:rPr>
          <w:rFonts w:ascii="Times New Roman" w:eastAsia="Times New Roman" w:hAnsi="Times New Roman"/>
        </w:rPr>
        <w:tab/>
        <w:t>Other Procedures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666A1D3F" w14:textId="77777777" w:rsidR="00681FE3" w:rsidRDefault="00681FE3" w:rsidP="00681FE3">
      <w:r>
        <w:rPr>
          <w:rFonts w:ascii="Times New Roman" w:eastAsia="Times New Roman" w:hAnsi="Times New Roman"/>
        </w:rPr>
        <w:t>R1-2509123</w:t>
      </w:r>
      <w:r>
        <w:rPr>
          <w:rFonts w:ascii="Times New Roman" w:eastAsia="Times New Roman" w:hAnsi="Times New Roman"/>
        </w:rPr>
        <w:tab/>
        <w:t>Considerations for A-IoT other procedures</w:t>
      </w:r>
      <w:r>
        <w:rPr>
          <w:rFonts w:ascii="Times New Roman" w:eastAsia="Times New Roman" w:hAnsi="Times New Roman"/>
        </w:rPr>
        <w:tab/>
        <w:t>Semtech Neuchatel SA</w:t>
      </w:r>
    </w:p>
    <w:p w14:paraId="0FF0E6E9" w14:textId="77777777" w:rsidR="00681FE3" w:rsidRDefault="00681FE3" w:rsidP="00681FE3">
      <w:r>
        <w:rPr>
          <w:rFonts w:ascii="Times New Roman" w:eastAsia="Times New Roman" w:hAnsi="Times New Roman"/>
        </w:rPr>
        <w:t>R1-2509155</w:t>
      </w:r>
      <w:r>
        <w:rPr>
          <w:rFonts w:ascii="Times New Roman" w:eastAsia="Times New Roman" w:hAnsi="Times New Roman"/>
        </w:rPr>
        <w:tab/>
        <w:t>Other procedures for Ambient IoT</w:t>
      </w:r>
      <w:r>
        <w:rPr>
          <w:rFonts w:ascii="Times New Roman" w:eastAsia="Times New Roman" w:hAnsi="Times New Roman"/>
        </w:rPr>
        <w:tab/>
        <w:t>MediaTek Inc.</w:t>
      </w:r>
    </w:p>
    <w:p w14:paraId="27D73723" w14:textId="77777777" w:rsidR="00681FE3" w:rsidRDefault="00681FE3" w:rsidP="00681FE3">
      <w:r>
        <w:rPr>
          <w:rFonts w:ascii="Times New Roman" w:eastAsia="Times New Roman" w:hAnsi="Times New Roman"/>
        </w:rPr>
        <w:t>R1-2509176</w:t>
      </w:r>
      <w:r>
        <w:rPr>
          <w:rFonts w:ascii="Times New Roman" w:eastAsia="Times New Roman" w:hAnsi="Times New Roman"/>
        </w:rPr>
        <w:tab/>
        <w:t>Discussion on other procedures</w:t>
      </w:r>
      <w:r>
        <w:rPr>
          <w:rFonts w:ascii="Times New Roman" w:eastAsia="Times New Roman" w:hAnsi="Times New Roman"/>
        </w:rPr>
        <w:tab/>
        <w:t>Sharp</w:t>
      </w:r>
    </w:p>
    <w:p w14:paraId="066AFFED" w14:textId="77777777" w:rsidR="00681FE3" w:rsidRDefault="00681FE3" w:rsidP="00681FE3">
      <w:r>
        <w:rPr>
          <w:rFonts w:ascii="Times New Roman" w:eastAsia="Times New Roman" w:hAnsi="Times New Roman"/>
        </w:rPr>
        <w:t>R1-2509190</w:t>
      </w:r>
      <w:r>
        <w:rPr>
          <w:rFonts w:ascii="Times New Roman" w:eastAsia="Times New Roman" w:hAnsi="Times New Roman"/>
        </w:rPr>
        <w:tab/>
        <w:t>Discussion on procedures for A-IoT active device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1E8E224" w14:textId="77777777" w:rsidR="00681FE3" w:rsidRDefault="00681FE3" w:rsidP="00681FE3">
      <w:r>
        <w:rPr>
          <w:rFonts w:ascii="Times New Roman" w:eastAsia="Times New Roman" w:hAnsi="Times New Roman"/>
        </w:rPr>
        <w:t>R1-2509195</w:t>
      </w:r>
      <w:r>
        <w:rPr>
          <w:rFonts w:ascii="Times New Roman" w:eastAsia="Times New Roman" w:hAnsi="Times New Roman"/>
        </w:rPr>
        <w:tab/>
        <w:t xml:space="preserve"> Discussion on other procedures for Device 2b/C 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6E385E03" w14:textId="77777777" w:rsidR="00681FE3" w:rsidRDefault="00681FE3" w:rsidP="00681FE3">
      <w:r>
        <w:rPr>
          <w:rFonts w:ascii="Times New Roman" w:eastAsia="Times New Roman" w:hAnsi="Times New Roman"/>
        </w:rPr>
        <w:t>R1-2509225</w:t>
      </w:r>
      <w:r>
        <w:rPr>
          <w:rFonts w:ascii="Times New Roman" w:eastAsia="Times New Roman" w:hAnsi="Times New Roman"/>
        </w:rPr>
        <w:tab/>
        <w:t>Study of other procedures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037B7841" w14:textId="77777777" w:rsidR="00681FE3" w:rsidRDefault="00681FE3" w:rsidP="00681FE3">
      <w:r>
        <w:rPr>
          <w:rFonts w:ascii="Times New Roman" w:eastAsia="Times New Roman" w:hAnsi="Times New Roman"/>
        </w:rPr>
        <w:t>R1-2509274</w:t>
      </w:r>
      <w:r>
        <w:rPr>
          <w:rFonts w:ascii="Times New Roman" w:eastAsia="Times New Roman" w:hAnsi="Times New Roman"/>
        </w:rPr>
        <w:tab/>
        <w:t>Study on other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32C0FD1A" w14:textId="77777777" w:rsidR="00681FE3" w:rsidRDefault="00681FE3" w:rsidP="00681FE3">
      <w:r>
        <w:rPr>
          <w:rFonts w:ascii="Times New Roman" w:eastAsia="Times New Roman" w:hAnsi="Times New Roman"/>
        </w:rPr>
        <w:t>R1-2509324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  <w:t>TCL</w:t>
      </w:r>
    </w:p>
    <w:p w14:paraId="30BA9DB9" w14:textId="77777777" w:rsidR="00681FE3" w:rsidRDefault="00681FE3" w:rsidP="00681FE3">
      <w:r>
        <w:rPr>
          <w:rFonts w:ascii="Times New Roman" w:eastAsia="Times New Roman" w:hAnsi="Times New Roman"/>
        </w:rPr>
        <w:t>R1-2509332</w:t>
      </w:r>
      <w:r>
        <w:rPr>
          <w:rFonts w:ascii="Times New Roman" w:eastAsia="Times New Roman" w:hAnsi="Times New Roman"/>
        </w:rPr>
        <w:tab/>
        <w:t xml:space="preserve">Discussion on other aspects of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IIT Kanpur</w:t>
      </w:r>
    </w:p>
    <w:p w14:paraId="02417C6E" w14:textId="77777777" w:rsidR="00681FE3" w:rsidRDefault="00681FE3" w:rsidP="00681FE3">
      <w:r>
        <w:rPr>
          <w:rFonts w:ascii="Times New Roman" w:eastAsia="Times New Roman" w:hAnsi="Times New Roman"/>
        </w:rPr>
        <w:t>R1-2509345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254F409C" w14:textId="77777777" w:rsidR="00681FE3" w:rsidRDefault="00681FE3" w:rsidP="00681FE3">
      <w:r>
        <w:rPr>
          <w:rFonts w:ascii="Times New Roman" w:eastAsia="Times New Roman" w:hAnsi="Times New Roman"/>
        </w:rPr>
        <w:t>R1-2509424</w:t>
      </w:r>
      <w:r>
        <w:rPr>
          <w:rFonts w:ascii="Times New Roman" w:eastAsia="Times New Roman" w:hAnsi="Times New Roman"/>
        </w:rPr>
        <w:tab/>
        <w:t>System information and DO-A aspects for Ambient IoT outdoor devices</w:t>
      </w:r>
      <w:r>
        <w:rPr>
          <w:rFonts w:ascii="Times New Roman" w:eastAsia="Times New Roman" w:hAnsi="Times New Roman"/>
        </w:rPr>
        <w:tab/>
        <w:t>Sony</w:t>
      </w:r>
    </w:p>
    <w:p w14:paraId="6C6E6070" w14:textId="77777777" w:rsidR="00681FE3" w:rsidRDefault="00681FE3" w:rsidP="00681FE3">
      <w:r>
        <w:rPr>
          <w:rFonts w:ascii="Times New Roman" w:eastAsia="Times New Roman" w:hAnsi="Times New Roman"/>
        </w:rPr>
        <w:t>R1-2509432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  <w:t>KT Corp.</w:t>
      </w:r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9172" w14:textId="77777777" w:rsidR="00102016" w:rsidRDefault="00102016">
      <w:r>
        <w:separator/>
      </w:r>
    </w:p>
  </w:endnote>
  <w:endnote w:type="continuationSeparator" w:id="0">
    <w:p w14:paraId="6453BFE2" w14:textId="77777777" w:rsidR="00102016" w:rsidRDefault="0010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9305" w14:textId="77777777" w:rsidR="00102016" w:rsidRDefault="00102016">
      <w:r>
        <w:separator/>
      </w:r>
    </w:p>
  </w:footnote>
  <w:footnote w:type="continuationSeparator" w:id="0">
    <w:p w14:paraId="1A0405E4" w14:textId="77777777" w:rsidR="00102016" w:rsidRDefault="00102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16"/>
        </w:tabs>
        <w:ind w:left="1016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2C5858"/>
    <w:multiLevelType w:val="hybridMultilevel"/>
    <w:tmpl w:val="B2DE75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1170327"/>
    <w:multiLevelType w:val="multilevel"/>
    <w:tmpl w:val="01170327"/>
    <w:lvl w:ilvl="0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63490"/>
    <w:multiLevelType w:val="hybridMultilevel"/>
    <w:tmpl w:val="483E02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1AD4628F"/>
    <w:multiLevelType w:val="multilevel"/>
    <w:tmpl w:val="1AD462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BA0A3D"/>
    <w:multiLevelType w:val="hybridMultilevel"/>
    <w:tmpl w:val="D22C8D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6" w15:restartNumberingAfterBreak="0">
    <w:nsid w:val="42C07F71"/>
    <w:multiLevelType w:val="multilevel"/>
    <w:tmpl w:val="42C07F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74600E4"/>
    <w:multiLevelType w:val="multilevel"/>
    <w:tmpl w:val="47460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49EF0F5B"/>
    <w:multiLevelType w:val="multilevel"/>
    <w:tmpl w:val="49EF0F5B"/>
    <w:lvl w:ilvl="0">
      <w:start w:val="6"/>
      <w:numFmt w:val="bullet"/>
      <w:lvlText w:val="-"/>
      <w:lvlJc w:val="left"/>
      <w:pPr>
        <w:ind w:left="440" w:hanging="44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9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2339A"/>
    <w:multiLevelType w:val="hybridMultilevel"/>
    <w:tmpl w:val="9230DE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5"/>
  </w:num>
  <w:num w:numId="2" w16cid:durableId="962467773">
    <w:abstractNumId w:val="32"/>
  </w:num>
  <w:num w:numId="3" w16cid:durableId="1760903262">
    <w:abstractNumId w:val="42"/>
  </w:num>
  <w:num w:numId="4" w16cid:durableId="1495148429">
    <w:abstractNumId w:val="41"/>
  </w:num>
  <w:num w:numId="5" w16cid:durableId="113640740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5"/>
  </w:num>
  <w:num w:numId="7" w16cid:durableId="1040545105">
    <w:abstractNumId w:val="27"/>
  </w:num>
  <w:num w:numId="8" w16cid:durableId="903375730">
    <w:abstractNumId w:val="15"/>
  </w:num>
  <w:num w:numId="9" w16cid:durableId="646320922">
    <w:abstractNumId w:val="43"/>
  </w:num>
  <w:num w:numId="10" w16cid:durableId="514416341">
    <w:abstractNumId w:val="22"/>
  </w:num>
  <w:num w:numId="11" w16cid:durableId="1468474526">
    <w:abstractNumId w:val="37"/>
  </w:num>
  <w:num w:numId="12" w16cid:durableId="1347251692">
    <w:abstractNumId w:val="39"/>
  </w:num>
  <w:num w:numId="13" w16cid:durableId="893658488">
    <w:abstractNumId w:val="21"/>
  </w:num>
  <w:num w:numId="14" w16cid:durableId="710350081">
    <w:abstractNumId w:val="29"/>
  </w:num>
  <w:num w:numId="15" w16cid:durableId="1560824571">
    <w:abstractNumId w:val="33"/>
  </w:num>
  <w:num w:numId="16" w16cid:durableId="774449226">
    <w:abstractNumId w:val="12"/>
  </w:num>
  <w:num w:numId="17" w16cid:durableId="898904591">
    <w:abstractNumId w:val="36"/>
  </w:num>
  <w:num w:numId="18" w16cid:durableId="882521703">
    <w:abstractNumId w:val="23"/>
  </w:num>
  <w:num w:numId="19" w16cid:durableId="646785178">
    <w:abstractNumId w:val="25"/>
  </w:num>
  <w:num w:numId="20" w16cid:durableId="1639455056">
    <w:abstractNumId w:val="17"/>
  </w:num>
  <w:num w:numId="21" w16cid:durableId="1143043655">
    <w:abstractNumId w:val="11"/>
  </w:num>
  <w:num w:numId="22" w16cid:durableId="523717170">
    <w:abstractNumId w:val="6"/>
  </w:num>
  <w:num w:numId="23" w16cid:durableId="483860112">
    <w:abstractNumId w:val="31"/>
  </w:num>
  <w:num w:numId="24" w16cid:durableId="772172633">
    <w:abstractNumId w:val="19"/>
  </w:num>
  <w:num w:numId="25" w16cid:durableId="1505625910">
    <w:abstractNumId w:val="14"/>
  </w:num>
  <w:num w:numId="26" w16cid:durableId="575476371">
    <w:abstractNumId w:val="34"/>
  </w:num>
  <w:num w:numId="27" w16cid:durableId="78796323">
    <w:abstractNumId w:val="24"/>
  </w:num>
  <w:num w:numId="28" w16cid:durableId="118301265">
    <w:abstractNumId w:val="38"/>
  </w:num>
  <w:num w:numId="29" w16cid:durableId="1674452738">
    <w:abstractNumId w:val="10"/>
  </w:num>
  <w:num w:numId="30" w16cid:durableId="327447341">
    <w:abstractNumId w:val="16"/>
  </w:num>
  <w:num w:numId="31" w16cid:durableId="439103491">
    <w:abstractNumId w:val="7"/>
  </w:num>
  <w:num w:numId="32" w16cid:durableId="528223734">
    <w:abstractNumId w:val="9"/>
  </w:num>
  <w:num w:numId="33" w16cid:durableId="483551662">
    <w:abstractNumId w:val="0"/>
  </w:num>
  <w:num w:numId="34" w16cid:durableId="125861159">
    <w:abstractNumId w:val="18"/>
  </w:num>
  <w:num w:numId="35" w16cid:durableId="956373676">
    <w:abstractNumId w:val="40"/>
  </w:num>
  <w:num w:numId="36" w16cid:durableId="974917641">
    <w:abstractNumId w:val="28"/>
  </w:num>
  <w:num w:numId="37" w16cid:durableId="249701451">
    <w:abstractNumId w:val="30"/>
  </w:num>
  <w:num w:numId="38" w16cid:durableId="188109639">
    <w:abstractNumId w:val="26"/>
  </w:num>
  <w:num w:numId="39" w16cid:durableId="1168907076">
    <w:abstractNumId w:val="20"/>
  </w:num>
  <w:num w:numId="40" w16cid:durableId="1912503774">
    <w:abstractNumId w:val="3"/>
  </w:num>
  <w:num w:numId="41" w16cid:durableId="1242519673">
    <w:abstractNumId w:val="4"/>
  </w:num>
  <w:num w:numId="42" w16cid:durableId="1500342636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07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B5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E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043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16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BC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B3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C0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390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4DD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9EA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1A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67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80D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B0B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9B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354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092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F5A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E3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74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AF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84B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128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A4A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D8F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3FA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6E2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5CA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AB5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98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33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920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7D3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435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8F7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DBA"/>
    <w:rsid w:val="00F13E3D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53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024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3C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 3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0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2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qFormat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列,列表段落11,—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qFormat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styleId="3">
    <w:name w:val="List Number 3"/>
    <w:basedOn w:val="a0"/>
    <w:qFormat/>
    <w:rsid w:val="002C4390"/>
    <w:pPr>
      <w:numPr>
        <w:numId w:val="33"/>
      </w:numPr>
      <w:tabs>
        <w:tab w:val="clear" w:pos="1016"/>
      </w:tabs>
      <w:overflowPunct w:val="0"/>
      <w:autoSpaceDE w:val="0"/>
      <w:autoSpaceDN w:val="0"/>
      <w:adjustRightInd w:val="0"/>
      <w:spacing w:after="180"/>
      <w:ind w:left="0" w:firstLine="0"/>
      <w:contextualSpacing/>
      <w:textAlignment w:val="baseline"/>
    </w:pPr>
    <w:rPr>
      <w:rFonts w:ascii="Times New Roman" w:hAnsi="Times New Roman"/>
      <w:szCs w:val="20"/>
      <w:lang w:eastAsia="en-GB"/>
    </w:rPr>
  </w:style>
  <w:style w:type="paragraph" w:customStyle="1" w:styleId="3gpptxt">
    <w:name w:val="3gpp txt"/>
    <w:basedOn w:val="a0"/>
    <w:link w:val="3gpptxt0"/>
    <w:qFormat/>
    <w:rsid w:val="002C43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1"/>
    <w:link w:val="3gpptxt"/>
    <w:qFormat/>
    <w:rsid w:val="002C4390"/>
    <w:rPr>
      <w:rFonts w:eastAsia="Times New Roman"/>
      <w:lang w:val="en-GB" w:eastAsia="ja-JP"/>
    </w:rPr>
  </w:style>
  <w:style w:type="paragraph" w:customStyle="1" w:styleId="bulletlevel1">
    <w:name w:val="bullet level 1"/>
    <w:basedOn w:val="a0"/>
    <w:qFormat/>
    <w:rsid w:val="003054DD"/>
    <w:pPr>
      <w:numPr>
        <w:numId w:val="41"/>
      </w:num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bulletlevel2">
    <w:name w:val="bullet level 2"/>
    <w:basedOn w:val="a0"/>
    <w:qFormat/>
    <w:rsid w:val="003054DD"/>
    <w:pPr>
      <w:numPr>
        <w:ilvl w:val="1"/>
        <w:numId w:val="41"/>
      </w:num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rFonts w:ascii="Times New Roman" w:eastAsia="Malgun Gothic" w:hAnsi="Times New Roman"/>
      <w:sz w:val="22"/>
      <w:szCs w:val="20"/>
      <w:lang w:val="en-US" w:eastAsia="ko-KR"/>
    </w:rPr>
  </w:style>
  <w:style w:type="paragraph" w:customStyle="1" w:styleId="Boldtext">
    <w:name w:val="Bold  text"/>
    <w:basedOn w:val="a0"/>
    <w:link w:val="BoldtextChar"/>
    <w:qFormat/>
    <w:rsid w:val="003959EA"/>
    <w:pPr>
      <w:overflowPunct w:val="0"/>
      <w:autoSpaceDE w:val="0"/>
      <w:autoSpaceDN w:val="0"/>
      <w:adjustRightInd w:val="0"/>
      <w:spacing w:before="120" w:after="80"/>
      <w:jc w:val="both"/>
      <w:textAlignment w:val="baseline"/>
    </w:pPr>
    <w:rPr>
      <w:rFonts w:ascii="Times New Roman" w:eastAsia="SimSun" w:hAnsi="Times New Roman"/>
      <w:b/>
      <w:bCs/>
      <w:color w:val="000000" w:themeColor="text1"/>
      <w:sz w:val="22"/>
      <w:szCs w:val="20"/>
      <w:lang w:val="en-US"/>
    </w:rPr>
  </w:style>
  <w:style w:type="character" w:customStyle="1" w:styleId="BoldtextChar">
    <w:name w:val="Bold  text Char"/>
    <w:basedOn w:val="a1"/>
    <w:link w:val="Boldtext"/>
    <w:qFormat/>
    <w:rsid w:val="003959EA"/>
    <w:rPr>
      <w:rFonts w:eastAsia="SimSun"/>
      <w:b/>
      <w:bCs/>
      <w:color w:val="000000" w:themeColor="text1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6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2025-11-18T22:54:00Z</dcterms:created>
  <dcterms:modified xsi:type="dcterms:W3CDTF">2025-11-18T22:54:00Z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