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4C90E" w14:textId="375885D5" w:rsidR="002931E3" w:rsidRPr="00626633" w:rsidRDefault="002931E3" w:rsidP="002931E3">
      <w:pPr>
        <w:tabs>
          <w:tab w:val="right" w:pos="9639"/>
        </w:tabs>
        <w:spacing w:after="0"/>
        <w:rPr>
          <w:rFonts w:ascii="Arial" w:hAnsi="Arial" w:cs="Arial"/>
          <w:b/>
          <w:bCs/>
          <w:sz w:val="24"/>
          <w:szCs w:val="24"/>
        </w:rPr>
      </w:pPr>
      <w:r w:rsidRPr="00626633">
        <w:rPr>
          <w:rFonts w:ascii="Arial" w:hAnsi="Arial" w:cs="Arial"/>
          <w:b/>
          <w:bCs/>
          <w:sz w:val="24"/>
          <w:szCs w:val="24"/>
        </w:rPr>
        <w:t>TSG SA Meeting #SP-9</w:t>
      </w:r>
      <w:r>
        <w:rPr>
          <w:rFonts w:ascii="Arial" w:hAnsi="Arial" w:cs="Arial"/>
          <w:b/>
          <w:bCs/>
          <w:sz w:val="24"/>
          <w:szCs w:val="24"/>
        </w:rPr>
        <w:t>7-e</w:t>
      </w:r>
      <w:r w:rsidRPr="00626633">
        <w:rPr>
          <w:rFonts w:ascii="Arial" w:hAnsi="Arial" w:cs="Arial"/>
          <w:b/>
          <w:bCs/>
          <w:sz w:val="24"/>
          <w:szCs w:val="24"/>
        </w:rPr>
        <w:tab/>
        <w:t>SP-2</w:t>
      </w:r>
      <w:r>
        <w:rPr>
          <w:rFonts w:ascii="Arial" w:hAnsi="Arial" w:cs="Arial"/>
          <w:b/>
          <w:bCs/>
          <w:sz w:val="24"/>
          <w:szCs w:val="24"/>
        </w:rPr>
        <w:t>2079</w:t>
      </w:r>
      <w:r w:rsidR="00E134A2">
        <w:rPr>
          <w:rFonts w:ascii="Arial" w:hAnsi="Arial" w:cs="Arial"/>
          <w:b/>
          <w:bCs/>
          <w:sz w:val="24"/>
          <w:szCs w:val="24"/>
        </w:rPr>
        <w:t>5</w:t>
      </w:r>
    </w:p>
    <w:p w14:paraId="4C220C28" w14:textId="77777777" w:rsidR="002931E3" w:rsidRPr="00626633" w:rsidRDefault="002931E3" w:rsidP="002931E3">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p>
    <w:p w14:paraId="51392DDA" w14:textId="77777777" w:rsidR="002931E3" w:rsidRPr="008D74DE" w:rsidRDefault="002931E3" w:rsidP="002931E3">
      <w:pPr>
        <w:tabs>
          <w:tab w:val="right" w:pos="9639"/>
        </w:tabs>
        <w:spacing w:after="0"/>
      </w:pPr>
    </w:p>
    <w:p w14:paraId="19A0DD70" w14:textId="77777777" w:rsidR="002931E3" w:rsidRPr="008571E5" w:rsidRDefault="002931E3" w:rsidP="002931E3">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SA WG2</w:t>
      </w:r>
    </w:p>
    <w:p w14:paraId="4B5BD1FA" w14:textId="2DD9E0DD" w:rsidR="002931E3" w:rsidRPr="008571E5" w:rsidRDefault="002931E3" w:rsidP="002931E3">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sidRPr="008571E5">
        <w:rPr>
          <w:rFonts w:ascii="Arial" w:eastAsia="Batang" w:hAnsi="Arial" w:cs="Arial"/>
          <w:b/>
          <w:sz w:val="22"/>
        </w:rPr>
        <w:t>Title:</w:t>
      </w:r>
      <w:r w:rsidRPr="008571E5">
        <w:rPr>
          <w:rFonts w:ascii="Arial" w:eastAsia="Batang" w:hAnsi="Arial" w:cs="Arial"/>
          <w:b/>
          <w:sz w:val="22"/>
        </w:rPr>
        <w:tab/>
      </w:r>
      <w:r w:rsidRPr="008571E5">
        <w:rPr>
          <w:rFonts w:ascii="Arial" w:hAnsi="Arial" w:cs="Arial"/>
          <w:b/>
          <w:sz w:val="22"/>
        </w:rPr>
        <w:t xml:space="preserve">New </w:t>
      </w:r>
      <w:r>
        <w:rPr>
          <w:rFonts w:ascii="Arial" w:hAnsi="Arial" w:cs="Arial"/>
          <w:b/>
          <w:bCs/>
          <w:lang w:val="en-US"/>
        </w:rPr>
        <w:t>WID</w:t>
      </w:r>
      <w:r w:rsidRPr="00FE37C9">
        <w:rPr>
          <w:rFonts w:ascii="Arial" w:hAnsi="Arial" w:cs="Arial"/>
          <w:b/>
          <w:bCs/>
          <w:lang w:val="en-US"/>
        </w:rPr>
        <w:t>:</w:t>
      </w:r>
      <w:r>
        <w:rPr>
          <w:rFonts w:ascii="Arial" w:hAnsi="Arial" w:cs="Arial"/>
          <w:b/>
          <w:bCs/>
          <w:lang w:val="en-US"/>
        </w:rPr>
        <w:t xml:space="preserve"> Multiple location report for MT-LR Immediate Location Request for regulatory services</w:t>
      </w:r>
    </w:p>
    <w:p w14:paraId="1C9337D1" w14:textId="64BC89FC" w:rsidR="002931E3" w:rsidRPr="008571E5" w:rsidRDefault="002931E3" w:rsidP="002931E3">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56D11827" w14:textId="77777777" w:rsidR="002931E3" w:rsidRPr="008571E5" w:rsidRDefault="002931E3" w:rsidP="002931E3">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6.5</w:t>
      </w:r>
    </w:p>
    <w:p w14:paraId="2E987818" w14:textId="77777777" w:rsidR="002931E3" w:rsidRPr="008D74DE" w:rsidRDefault="002931E3" w:rsidP="002931E3">
      <w:pPr>
        <w:tabs>
          <w:tab w:val="right" w:pos="9639"/>
        </w:tabs>
        <w:spacing w:after="0"/>
      </w:pPr>
    </w:p>
    <w:p w14:paraId="471162D4" w14:textId="5724E75E" w:rsidR="008C6C45" w:rsidRPr="002931E3" w:rsidRDefault="00BB2547" w:rsidP="00BB2547">
      <w:pPr>
        <w:pStyle w:val="CRCoverPage"/>
        <w:tabs>
          <w:tab w:val="right" w:pos="9639"/>
        </w:tabs>
        <w:spacing w:after="0"/>
        <w:rPr>
          <w:b/>
          <w:noProof/>
        </w:rPr>
      </w:pPr>
      <w:r w:rsidRPr="002931E3">
        <w:rPr>
          <w:b/>
          <w:noProof/>
        </w:rPr>
        <w:t>SA WG2 Meeting #152E (e-meeting)</w:t>
      </w:r>
      <w:r w:rsidRPr="002931E3">
        <w:rPr>
          <w:b/>
          <w:i/>
          <w:noProof/>
        </w:rPr>
        <w:tab/>
      </w:r>
      <w:r w:rsidR="00986145" w:rsidRPr="002931E3">
        <w:rPr>
          <w:b/>
          <w:noProof/>
        </w:rPr>
        <w:t>S2-2207833</w:t>
      </w:r>
    </w:p>
    <w:p w14:paraId="5FD9276E" w14:textId="60D01507" w:rsidR="006C2E80" w:rsidRPr="002931E3" w:rsidRDefault="00BB2547" w:rsidP="00BB2547">
      <w:pPr>
        <w:pStyle w:val="Header"/>
        <w:tabs>
          <w:tab w:val="right" w:pos="9638"/>
        </w:tabs>
        <w:rPr>
          <w:sz w:val="20"/>
        </w:rPr>
      </w:pPr>
      <w:r w:rsidRPr="002931E3">
        <w:rPr>
          <w:sz w:val="20"/>
        </w:rPr>
        <w:t>17 - 26 Aug, 2022, Electronic meeting</w:t>
      </w:r>
      <w:r w:rsidR="008C6C45" w:rsidRPr="002931E3">
        <w:rPr>
          <w:sz w:val="20"/>
        </w:rPr>
        <w:tab/>
      </w:r>
      <w:r w:rsidR="008C6C45" w:rsidRPr="002931E3">
        <w:rPr>
          <w:rFonts w:eastAsia="Batang" w:cs="Arial"/>
          <w:sz w:val="20"/>
          <w:lang w:eastAsia="zh-CN"/>
        </w:rPr>
        <w:t>(revision of S2-2205814r02)</w:t>
      </w:r>
    </w:p>
    <w:p w14:paraId="316844BC" w14:textId="77777777" w:rsidR="00AE25BF" w:rsidRPr="002931E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p>
    <w:p w14:paraId="0821AFA6" w14:textId="661800C5" w:rsidR="00AE25BF" w:rsidRPr="002931E3" w:rsidRDefault="00AE25BF" w:rsidP="00BB2547">
      <w:pPr>
        <w:tabs>
          <w:tab w:val="left" w:pos="1440"/>
        </w:tabs>
        <w:overflowPunct/>
        <w:autoSpaceDE/>
        <w:autoSpaceDN/>
        <w:adjustRightInd/>
        <w:spacing w:after="0"/>
        <w:ind w:left="2127" w:hanging="2127"/>
        <w:jc w:val="both"/>
        <w:textAlignment w:val="auto"/>
        <w:outlineLvl w:val="0"/>
        <w:rPr>
          <w:rFonts w:ascii="Arial" w:eastAsia="Batang" w:hAnsi="Arial"/>
          <w:b/>
          <w:lang w:val="en-US" w:eastAsia="zh-CN"/>
        </w:rPr>
      </w:pPr>
      <w:r w:rsidRPr="002931E3">
        <w:rPr>
          <w:rFonts w:ascii="Arial" w:eastAsia="Batang" w:hAnsi="Arial"/>
          <w:b/>
          <w:lang w:val="en-US" w:eastAsia="zh-CN"/>
        </w:rPr>
        <w:t>Source:</w:t>
      </w:r>
      <w:r w:rsidR="00BB2547" w:rsidRPr="002931E3">
        <w:rPr>
          <w:rFonts w:ascii="Arial" w:eastAsia="Batang" w:hAnsi="Arial"/>
          <w:b/>
          <w:lang w:val="en-US" w:eastAsia="zh-CN"/>
        </w:rPr>
        <w:tab/>
      </w:r>
      <w:r w:rsidR="00BB2547" w:rsidRPr="002931E3">
        <w:rPr>
          <w:rFonts w:ascii="Arial" w:eastAsia="Batang" w:hAnsi="Arial" w:cs="Arial"/>
          <w:b/>
          <w:bCs/>
          <w:lang w:val="en-US"/>
        </w:rPr>
        <w:t>Ericsson, T-Mobile USA</w:t>
      </w:r>
    </w:p>
    <w:p w14:paraId="546A6A42" w14:textId="210F60DA" w:rsidR="00BB2547" w:rsidRPr="002931E3" w:rsidRDefault="00AE25BF" w:rsidP="00BB2547">
      <w:pPr>
        <w:ind w:left="1440" w:hanging="1440"/>
        <w:rPr>
          <w:rFonts w:ascii="Arial" w:eastAsia="Batang" w:hAnsi="Arial" w:cs="Arial"/>
          <w:b/>
          <w:bCs/>
          <w:color w:val="auto"/>
          <w:lang w:eastAsia="zh-CN"/>
        </w:rPr>
      </w:pPr>
      <w:r w:rsidRPr="002931E3">
        <w:rPr>
          <w:rFonts w:ascii="Arial" w:eastAsia="Batang" w:hAnsi="Arial" w:cs="Arial"/>
          <w:b/>
          <w:lang w:eastAsia="zh-CN"/>
        </w:rPr>
        <w:t>Title:</w:t>
      </w:r>
      <w:r w:rsidRPr="002931E3">
        <w:rPr>
          <w:rFonts w:ascii="Arial" w:eastAsia="Batang" w:hAnsi="Arial" w:cs="Arial"/>
          <w:b/>
          <w:lang w:eastAsia="zh-CN"/>
        </w:rPr>
        <w:tab/>
      </w:r>
      <w:r w:rsidR="00BB2547" w:rsidRPr="002931E3">
        <w:rPr>
          <w:rFonts w:ascii="Arial" w:eastAsia="Batang" w:hAnsi="Arial" w:cs="Arial"/>
          <w:b/>
          <w:bCs/>
          <w:color w:val="auto"/>
        </w:rPr>
        <w:t xml:space="preserve">New WID: </w:t>
      </w:r>
      <w:bookmarkStart w:id="0" w:name="_Hlk110532767"/>
      <w:r w:rsidR="00BB2547" w:rsidRPr="002931E3">
        <w:rPr>
          <w:rFonts w:ascii="Arial" w:eastAsia="Batang" w:hAnsi="Arial" w:cs="Arial"/>
          <w:b/>
          <w:bCs/>
          <w:color w:val="auto"/>
        </w:rPr>
        <w:t>Multiple location report for MT-LR Immediate Location Request</w:t>
      </w:r>
      <w:r w:rsidR="00DB2259" w:rsidRPr="002931E3">
        <w:rPr>
          <w:rFonts w:ascii="Arial" w:eastAsia="Batang" w:hAnsi="Arial" w:cs="Arial"/>
          <w:b/>
          <w:bCs/>
          <w:color w:val="auto"/>
        </w:rPr>
        <w:t xml:space="preserve"> for regulatory services</w:t>
      </w:r>
      <w:bookmarkEnd w:id="0"/>
    </w:p>
    <w:p w14:paraId="5F56A0A9" w14:textId="77777777" w:rsidR="00AE25BF" w:rsidRPr="002931E3"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2931E3">
        <w:rPr>
          <w:rFonts w:ascii="Arial" w:eastAsia="Batang" w:hAnsi="Arial"/>
          <w:b/>
          <w:lang w:val="en-US" w:eastAsia="zh-CN"/>
        </w:rPr>
        <w:t>Document for:</w:t>
      </w:r>
      <w:r w:rsidRPr="002931E3">
        <w:rPr>
          <w:rFonts w:ascii="Arial" w:eastAsia="Batang" w:hAnsi="Arial"/>
          <w:b/>
          <w:lang w:val="en-US" w:eastAsia="zh-CN"/>
        </w:rPr>
        <w:tab/>
        <w:t>Approval</w:t>
      </w:r>
    </w:p>
    <w:p w14:paraId="195E59E6" w14:textId="0802B4C3" w:rsidR="00AE25BF" w:rsidRPr="002931E3"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2931E3">
        <w:rPr>
          <w:rFonts w:ascii="Arial" w:eastAsia="Batang" w:hAnsi="Arial"/>
          <w:b/>
          <w:lang w:val="en-US" w:eastAsia="zh-CN"/>
        </w:rPr>
        <w:t>Agenda Item:</w:t>
      </w:r>
      <w:r w:rsidRPr="002931E3">
        <w:rPr>
          <w:rFonts w:ascii="Arial" w:eastAsia="Batang" w:hAnsi="Arial"/>
          <w:b/>
          <w:lang w:val="en-US" w:eastAsia="zh-CN"/>
        </w:rPr>
        <w:tab/>
      </w:r>
      <w:r w:rsidR="00BB2547" w:rsidRPr="002931E3">
        <w:rPr>
          <w:rFonts w:ascii="Arial" w:eastAsia="Batang" w:hAnsi="Arial"/>
          <w:b/>
          <w:lang w:val="en-US" w:eastAsia="zh-CN"/>
        </w:rPr>
        <w:t>10.</w:t>
      </w:r>
      <w:r w:rsidR="00C7551E" w:rsidRPr="002931E3">
        <w:rPr>
          <w:rFonts w:ascii="Arial" w:eastAsia="Batang" w:hAnsi="Arial"/>
          <w:b/>
          <w:lang w:val="en-US" w:eastAsia="zh-CN"/>
        </w:rPr>
        <w:t>4</w:t>
      </w:r>
    </w:p>
    <w:p w14:paraId="028C079C" w14:textId="77777777" w:rsidR="006C2E80" w:rsidRPr="002931E3"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DD4ACF2" w:rsidR="006C2E80" w:rsidRPr="006C2E80" w:rsidRDefault="008A76FD" w:rsidP="006C2E80">
      <w:pPr>
        <w:pStyle w:val="Heading8"/>
      </w:pPr>
      <w:r w:rsidRPr="006C2E80">
        <w:t>Title</w:t>
      </w:r>
      <w:r w:rsidR="00985B73" w:rsidRPr="006C2E80">
        <w:t>:</w:t>
      </w:r>
      <w:r w:rsidR="002931E3">
        <w:tab/>
      </w:r>
      <w:r w:rsidR="00DB2259" w:rsidRPr="00DB2259">
        <w:t>Multiple location report for MT-LR Immediate Location Request for regulatory services</w:t>
      </w:r>
    </w:p>
    <w:p w14:paraId="2730900B" w14:textId="49B5661F" w:rsidR="003F268E" w:rsidRPr="00BA3A53" w:rsidRDefault="003F268E" w:rsidP="006C2E80">
      <w:pPr>
        <w:pStyle w:val="Guidance"/>
      </w:pPr>
    </w:p>
    <w:p w14:paraId="289CB42C" w14:textId="64AC0BA4" w:rsidR="006C2E80" w:rsidRDefault="00E13CB2" w:rsidP="006C2E80">
      <w:pPr>
        <w:pStyle w:val="Heading8"/>
      </w:pPr>
      <w:r>
        <w:t>A</w:t>
      </w:r>
      <w:r w:rsidR="00B078D6">
        <w:t>cronym:</w:t>
      </w:r>
      <w:r w:rsidR="002931E3">
        <w:tab/>
      </w:r>
      <w:r w:rsidR="00DB2259">
        <w:t>TEI18_MLR</w:t>
      </w:r>
    </w:p>
    <w:p w14:paraId="0D12AE1F" w14:textId="6BF2B058" w:rsidR="00B078D6" w:rsidRDefault="00B078D6" w:rsidP="006C2E80">
      <w:pPr>
        <w:pStyle w:val="Guidance"/>
      </w:pPr>
    </w:p>
    <w:p w14:paraId="679E2B2D" w14:textId="458D31C0" w:rsidR="006C2E80" w:rsidRDefault="00B078D6" w:rsidP="006C2E80">
      <w:pPr>
        <w:pStyle w:val="Heading8"/>
      </w:pPr>
      <w:r>
        <w:t>Unique identifier</w:t>
      </w:r>
      <w:r w:rsidR="00F41A27">
        <w:t>:</w:t>
      </w:r>
      <w:r w:rsidR="006C2E80">
        <w:tab/>
      </w:r>
      <w:r w:rsidR="002931E3">
        <w:t>970005</w:t>
      </w:r>
    </w:p>
    <w:p w14:paraId="20AE909D" w14:textId="40862B59" w:rsidR="00B078D6" w:rsidRDefault="00B078D6" w:rsidP="006C2E80">
      <w:pPr>
        <w:pStyle w:val="Guidance"/>
      </w:pPr>
    </w:p>
    <w:p w14:paraId="63EE9719" w14:textId="551C89DB" w:rsidR="003F7142" w:rsidRDefault="003F7142" w:rsidP="006C2E80">
      <w:pPr>
        <w:pStyle w:val="Heading8"/>
      </w:pPr>
      <w:r w:rsidRPr="003F7142">
        <w:t>Potential target Release:</w:t>
      </w:r>
      <w:r w:rsidR="006C2E80">
        <w:tab/>
      </w:r>
      <w:r w:rsidRPr="00BB2547">
        <w:t>Rel-</w:t>
      </w:r>
      <w:r w:rsidR="00BB2547" w:rsidRPr="00BB2547">
        <w:t>18</w:t>
      </w:r>
    </w:p>
    <w:p w14:paraId="53277F89" w14:textId="37A50526"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BB08A1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B69E930" w:rsidR="004260A5" w:rsidRDefault="00BB254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C413DDD" w:rsidR="004260A5" w:rsidRDefault="00BB2547" w:rsidP="006C2E80">
            <w:pPr>
              <w:pStyle w:val="TAC"/>
            </w:pPr>
            <w:r>
              <w:t>X</w:t>
            </w:r>
          </w:p>
        </w:tc>
        <w:tc>
          <w:tcPr>
            <w:tcW w:w="1037" w:type="dxa"/>
          </w:tcPr>
          <w:p w14:paraId="477F02DA" w14:textId="2DEF1FA1" w:rsidR="004260A5" w:rsidRDefault="00BB2547" w:rsidP="006C2E80">
            <w:pPr>
              <w:pStyle w:val="TAC"/>
            </w:pPr>
            <w:r>
              <w:t>X</w:t>
            </w:r>
          </w:p>
        </w:tc>
        <w:tc>
          <w:tcPr>
            <w:tcW w:w="850" w:type="dxa"/>
          </w:tcPr>
          <w:p w14:paraId="6E9D500A" w14:textId="499D1CE2" w:rsidR="004260A5" w:rsidRDefault="00BB254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6516672"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239D2C" w:rsidR="004876B9" w:rsidRDefault="00BB2547"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435A8C59" w:rsidR="002944FD" w:rsidRPr="009A6092" w:rsidRDefault="004876B9" w:rsidP="00BB2547">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66B1148B" w:rsidR="008835FC" w:rsidRDefault="00BB2547" w:rsidP="006C2E80">
            <w:pPr>
              <w:pStyle w:val="TAL"/>
            </w:pPr>
            <w:r>
              <w:t>N/A</w:t>
            </w: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98B4F4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6A2A730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25404EFA" w14:textId="77777777" w:rsidR="00BB2547" w:rsidRPr="00BB2547" w:rsidRDefault="00BB2547" w:rsidP="00BB2547">
      <w:pPr>
        <w:rPr>
          <w:color w:val="auto"/>
        </w:rPr>
      </w:pPr>
      <w:r w:rsidRPr="00BB2547">
        <w:rPr>
          <w:color w:val="auto"/>
        </w:rPr>
        <w:t xml:space="preserve">To get more reliable UE location information, e.g. for regulatory services (e.g. emergency and lawful interception), consecutive location estimates for a target UE would be required to be obtained. </w:t>
      </w:r>
    </w:p>
    <w:p w14:paraId="2F229B0C" w14:textId="77777777" w:rsidR="00BB2547" w:rsidRPr="00BB2547" w:rsidRDefault="00BB2547" w:rsidP="00BB2547">
      <w:pPr>
        <w:rPr>
          <w:color w:val="auto"/>
        </w:rPr>
      </w:pPr>
      <w:r w:rsidRPr="00BB2547">
        <w:rPr>
          <w:color w:val="auto"/>
        </w:rPr>
        <w:t>To get consecutive location estimates for a target UE,</w:t>
      </w:r>
      <w:r w:rsidRPr="00BB2547" w:rsidDel="00CA128F">
        <w:rPr>
          <w:color w:val="auto"/>
        </w:rPr>
        <w:t xml:space="preserve"> </w:t>
      </w:r>
      <w:r w:rsidRPr="00BB2547">
        <w:rPr>
          <w:color w:val="auto"/>
        </w:rPr>
        <w:t xml:space="preserve">Periodic Deferred Location Request procedure specified in clause TS 23.273 can be used. However, the existing periodic deferred location requirements are more suitable for </w:t>
      </w:r>
      <w:bookmarkStart w:id="1" w:name="_Hlk107493462"/>
      <w:r w:rsidRPr="00BB2547">
        <w:rPr>
          <w:color w:val="auto"/>
        </w:rPr>
        <w:t>cLBS</w:t>
      </w:r>
      <w:bookmarkEnd w:id="1"/>
      <w:r w:rsidRPr="00BB2547">
        <w:rPr>
          <w:color w:val="auto"/>
        </w:rPr>
        <w:t xml:space="preserve"> and should keep separated from regulatory services.</w:t>
      </w:r>
    </w:p>
    <w:p w14:paraId="5DA2E71C" w14:textId="77777777" w:rsidR="00BB2547" w:rsidRPr="00BB2547" w:rsidRDefault="00BB2547" w:rsidP="00BB2547">
      <w:pPr>
        <w:rPr>
          <w:color w:val="auto"/>
        </w:rPr>
      </w:pPr>
      <w:r w:rsidRPr="00BB2547">
        <w:rPr>
          <w:color w:val="auto"/>
        </w:rPr>
        <w:t xml:space="preserve">Additionally, due to its complexity and extensive impact to the system (all the nodes involved in LCS are impacted), the Deferred Location Request procedure are not (to be) adopted by the operator for regulatory services, and there is a need to look into alternative which is less complex and has minimal system impact. </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6F60A0B" w14:textId="198E998A" w:rsidR="00BB2547" w:rsidRPr="00BB2547" w:rsidRDefault="00BB2547" w:rsidP="00BB2547">
      <w:pPr>
        <w:spacing w:before="120" w:line="288" w:lineRule="auto"/>
        <w:rPr>
          <w:color w:val="auto"/>
          <w:lang w:eastAsia="ko-KR"/>
        </w:rPr>
      </w:pPr>
      <w:r w:rsidRPr="00BB2547">
        <w:rPr>
          <w:color w:val="auto"/>
          <w:lang w:eastAsia="ko-KR"/>
        </w:rPr>
        <w:t>The objective is to support</w:t>
      </w:r>
      <w:r w:rsidRPr="00BB2547">
        <w:rPr>
          <w:rFonts w:eastAsia="Batang" w:cs="Arial"/>
          <w:bCs/>
          <w:color w:val="auto"/>
          <w:lang w:eastAsia="zh-CN"/>
        </w:rPr>
        <w:t xml:space="preserve"> Multiple location report for MT-LR Immediate Location Request</w:t>
      </w:r>
      <w:r w:rsidRPr="00BB2547">
        <w:rPr>
          <w:color w:val="auto"/>
          <w:lang w:eastAsia="ko-KR"/>
        </w:rPr>
        <w:t xml:space="preserve"> as a generic feature</w:t>
      </w:r>
      <w:r w:rsidR="00DB2259">
        <w:rPr>
          <w:color w:val="auto"/>
          <w:lang w:eastAsia="ko-KR"/>
        </w:rPr>
        <w:t xml:space="preserve"> for regulatory services</w:t>
      </w:r>
      <w:r w:rsidRPr="00BB2547">
        <w:rPr>
          <w:color w:val="auto"/>
          <w:lang w:eastAsia="ko-KR"/>
        </w:rPr>
        <w:t>.</w:t>
      </w:r>
    </w:p>
    <w:p w14:paraId="157F3CB1" w14:textId="69A00ACA" w:rsidR="006C2E80" w:rsidRPr="006C2E80" w:rsidRDefault="00B14E95" w:rsidP="006C2E80">
      <w:r>
        <w:t>Note: this work will require 0.5 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5FFD3D5" w:rsidR="00FF3F0C" w:rsidRPr="006C2E80" w:rsidRDefault="00FF3F0C" w:rsidP="006C2E80">
            <w:pPr>
              <w:pStyle w:val="Guidance"/>
              <w:spacing w:after="0"/>
            </w:pPr>
          </w:p>
        </w:tc>
        <w:tc>
          <w:tcPr>
            <w:tcW w:w="1134" w:type="dxa"/>
          </w:tcPr>
          <w:p w14:paraId="73DD2455" w14:textId="70C23889" w:rsidR="00BB5EBF" w:rsidRPr="006C2E80" w:rsidRDefault="00BB5EBF" w:rsidP="006C2E80">
            <w:pPr>
              <w:pStyle w:val="Guidance"/>
              <w:spacing w:after="0"/>
            </w:pPr>
          </w:p>
        </w:tc>
        <w:tc>
          <w:tcPr>
            <w:tcW w:w="2409" w:type="dxa"/>
          </w:tcPr>
          <w:p w14:paraId="05C7C805" w14:textId="72CE55E5" w:rsidR="00FF3F0C" w:rsidRPr="006C2E80" w:rsidRDefault="00FF3F0C" w:rsidP="006C2E80">
            <w:pPr>
              <w:pStyle w:val="Guidance"/>
              <w:spacing w:after="0"/>
            </w:pPr>
          </w:p>
        </w:tc>
        <w:tc>
          <w:tcPr>
            <w:tcW w:w="993" w:type="dxa"/>
          </w:tcPr>
          <w:p w14:paraId="2D7CEA56" w14:textId="26BE6FA8" w:rsidR="00FF3F0C" w:rsidRPr="006C2E80" w:rsidRDefault="00FF3F0C" w:rsidP="006C2E80">
            <w:pPr>
              <w:pStyle w:val="Guidance"/>
              <w:spacing w:after="0"/>
            </w:pPr>
          </w:p>
        </w:tc>
        <w:tc>
          <w:tcPr>
            <w:tcW w:w="1074" w:type="dxa"/>
          </w:tcPr>
          <w:p w14:paraId="47484899" w14:textId="2027824C" w:rsidR="00FF3F0C" w:rsidRPr="006C2E80" w:rsidRDefault="00FF3F0C" w:rsidP="006C2E80">
            <w:pPr>
              <w:pStyle w:val="Guidance"/>
              <w:spacing w:after="0"/>
            </w:pPr>
          </w:p>
        </w:tc>
        <w:tc>
          <w:tcPr>
            <w:tcW w:w="2186" w:type="dxa"/>
          </w:tcPr>
          <w:p w14:paraId="3B160081" w14:textId="706CFCB4"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AEB0915" w:rsidR="009428A9" w:rsidRPr="006C2E80" w:rsidRDefault="00DB2259" w:rsidP="006C2E80">
            <w:pPr>
              <w:pStyle w:val="Guidance"/>
              <w:spacing w:after="0"/>
            </w:pPr>
            <w:r w:rsidRPr="00E3744F">
              <w:rPr>
                <w:i w:val="0"/>
                <w:iCs/>
              </w:rPr>
              <w:t>23.</w:t>
            </w:r>
            <w:r>
              <w:rPr>
                <w:i w:val="0"/>
                <w:iCs/>
              </w:rPr>
              <w:t>273</w:t>
            </w:r>
          </w:p>
        </w:tc>
        <w:tc>
          <w:tcPr>
            <w:tcW w:w="4344" w:type="dxa"/>
            <w:tcBorders>
              <w:top w:val="single" w:sz="4" w:space="0" w:color="auto"/>
              <w:left w:val="single" w:sz="4" w:space="0" w:color="auto"/>
              <w:bottom w:val="single" w:sz="4" w:space="0" w:color="auto"/>
              <w:right w:val="single" w:sz="4" w:space="0" w:color="auto"/>
            </w:tcBorders>
          </w:tcPr>
          <w:p w14:paraId="49D3DA90" w14:textId="4C707DCC" w:rsidR="009428A9" w:rsidRPr="006C2E80" w:rsidRDefault="00DB2259" w:rsidP="006C2E80">
            <w:pPr>
              <w:pStyle w:val="Guidance"/>
              <w:spacing w:after="0"/>
            </w:pPr>
            <w:r>
              <w:rPr>
                <w:i w:val="0"/>
                <w:iCs/>
              </w:rPr>
              <w:t xml:space="preserve">Extending </w:t>
            </w:r>
            <w:r w:rsidRPr="00D536D0">
              <w:rPr>
                <w:i w:val="0"/>
                <w:iCs/>
              </w:rPr>
              <w:t xml:space="preserve">5GC-MT-LR procedure for regulatory </w:t>
            </w:r>
            <w:r>
              <w:rPr>
                <w:i w:val="0"/>
                <w:iCs/>
              </w:rPr>
              <w:t xml:space="preserve">with </w:t>
            </w:r>
          </w:p>
        </w:tc>
        <w:tc>
          <w:tcPr>
            <w:tcW w:w="1417" w:type="dxa"/>
            <w:tcBorders>
              <w:top w:val="single" w:sz="4" w:space="0" w:color="auto"/>
              <w:left w:val="single" w:sz="4" w:space="0" w:color="auto"/>
              <w:bottom w:val="single" w:sz="4" w:space="0" w:color="auto"/>
              <w:right w:val="single" w:sz="4" w:space="0" w:color="auto"/>
            </w:tcBorders>
          </w:tcPr>
          <w:p w14:paraId="5F74906A" w14:textId="5026A9D3" w:rsidR="009428A9" w:rsidRPr="006C2E80" w:rsidRDefault="0021172A" w:rsidP="006C2E80">
            <w:pPr>
              <w:pStyle w:val="Guidance"/>
              <w:spacing w:after="0"/>
            </w:pPr>
            <w:r>
              <w:t>SA97?</w:t>
            </w:r>
          </w:p>
        </w:tc>
        <w:tc>
          <w:tcPr>
            <w:tcW w:w="2101" w:type="dxa"/>
            <w:tcBorders>
              <w:top w:val="single" w:sz="4" w:space="0" w:color="auto"/>
              <w:left w:val="single" w:sz="4" w:space="0" w:color="auto"/>
              <w:bottom w:val="single" w:sz="4" w:space="0" w:color="auto"/>
              <w:right w:val="single" w:sz="4" w:space="0" w:color="auto"/>
            </w:tcBorders>
          </w:tcPr>
          <w:p w14:paraId="15D52500" w14:textId="764DE581"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DAABB89" w:rsidR="006C2E80" w:rsidRPr="00046A65" w:rsidRDefault="00046A65" w:rsidP="00046A65">
      <w:pPr>
        <w:pStyle w:val="Guidance"/>
        <w:rPr>
          <w:i w:val="0"/>
          <w:iCs/>
        </w:rPr>
      </w:pPr>
      <w:r>
        <w:rPr>
          <w:i w:val="0"/>
          <w:iCs/>
        </w:rPr>
        <w:t>Joul, Christopher, T-Mobile USA, chris.joul@t-mobile.com</w:t>
      </w:r>
    </w:p>
    <w:p w14:paraId="4B2B339C" w14:textId="77777777" w:rsidR="008A76FD" w:rsidRDefault="00174617" w:rsidP="006C2E80">
      <w:pPr>
        <w:pStyle w:val="Heading1"/>
      </w:pPr>
      <w:r>
        <w:t>7</w:t>
      </w:r>
      <w:r w:rsidR="009870A7">
        <w:tab/>
      </w:r>
      <w:r w:rsidR="008A76FD">
        <w:t>Work item leadership</w:t>
      </w:r>
    </w:p>
    <w:p w14:paraId="4FED3F73" w14:textId="1575A3EB" w:rsidR="006E1FDA" w:rsidRPr="006C2E80" w:rsidRDefault="0021172A"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57C45DA4" w:rsidR="00174617" w:rsidRPr="006C2E80" w:rsidRDefault="0021172A" w:rsidP="006C2E80">
      <w:pPr>
        <w:pStyle w:val="Guidance"/>
      </w:pPr>
      <w:r>
        <w:t>CT4 impact if CR is approved</w:t>
      </w:r>
      <w:r w:rsidR="005F333F">
        <w:t>.</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5C7ADE"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4A2DDA7" w:rsidR="00557B2E" w:rsidRDefault="00DB2259" w:rsidP="00DB2259">
            <w:pPr>
              <w:pStyle w:val="TAL"/>
            </w:pPr>
            <w:r>
              <w:t>Ericsson</w:t>
            </w:r>
          </w:p>
        </w:tc>
      </w:tr>
      <w:tr w:rsidR="0048267C" w14:paraId="62EA82FF" w14:textId="77777777" w:rsidTr="006C2E80">
        <w:trPr>
          <w:cantSplit/>
          <w:jc w:val="center"/>
        </w:trPr>
        <w:tc>
          <w:tcPr>
            <w:tcW w:w="5029" w:type="dxa"/>
            <w:shd w:val="clear" w:color="auto" w:fill="auto"/>
          </w:tcPr>
          <w:p w14:paraId="4BBE69B8" w14:textId="1E3707FB" w:rsidR="0048267C" w:rsidRDefault="00DB2259" w:rsidP="001C5C86">
            <w:pPr>
              <w:pStyle w:val="TAL"/>
            </w:pPr>
            <w:r w:rsidRPr="00DB2259">
              <w:t>T-Mobile USA</w:t>
            </w:r>
          </w:p>
        </w:tc>
      </w:tr>
      <w:tr w:rsidR="0048267C" w14:paraId="5C370FB4" w14:textId="77777777" w:rsidTr="006C2E80">
        <w:trPr>
          <w:cantSplit/>
          <w:jc w:val="center"/>
        </w:trPr>
        <w:tc>
          <w:tcPr>
            <w:tcW w:w="5029" w:type="dxa"/>
            <w:shd w:val="clear" w:color="auto" w:fill="auto"/>
          </w:tcPr>
          <w:p w14:paraId="59B05198" w14:textId="68E4900F" w:rsidR="0048267C" w:rsidRDefault="00356D3F" w:rsidP="001C5C86">
            <w:pPr>
              <w:pStyle w:val="TAL"/>
            </w:pPr>
            <w:r>
              <w:t>MediaTek</w:t>
            </w:r>
          </w:p>
        </w:tc>
      </w:tr>
      <w:tr w:rsidR="0048267C" w14:paraId="24ADC33F" w14:textId="77777777" w:rsidTr="006C2E80">
        <w:trPr>
          <w:cantSplit/>
          <w:jc w:val="center"/>
        </w:trPr>
        <w:tc>
          <w:tcPr>
            <w:tcW w:w="5029" w:type="dxa"/>
            <w:shd w:val="clear" w:color="auto" w:fill="auto"/>
          </w:tcPr>
          <w:p w14:paraId="47626447" w14:textId="237771D5" w:rsidR="0048267C" w:rsidRDefault="00356D3F" w:rsidP="001C5C86">
            <w:pPr>
              <w:pStyle w:val="TAL"/>
            </w:pPr>
            <w:r>
              <w:t>Samsung</w:t>
            </w:r>
          </w:p>
        </w:tc>
      </w:tr>
      <w:tr w:rsidR="00025316" w14:paraId="53215410" w14:textId="77777777" w:rsidTr="006C2E80">
        <w:trPr>
          <w:cantSplit/>
          <w:jc w:val="center"/>
        </w:trPr>
        <w:tc>
          <w:tcPr>
            <w:tcW w:w="5029" w:type="dxa"/>
            <w:shd w:val="clear" w:color="auto" w:fill="auto"/>
          </w:tcPr>
          <w:p w14:paraId="39281E5B" w14:textId="2C2D1CF5" w:rsidR="00025316" w:rsidRDefault="00B14E95" w:rsidP="001C5C86">
            <w:pPr>
              <w:pStyle w:val="TAL"/>
            </w:pPr>
            <w:r>
              <w:t>Nokia</w:t>
            </w:r>
          </w:p>
        </w:tc>
      </w:tr>
      <w:tr w:rsidR="00025316" w14:paraId="3E331B1C" w14:textId="77777777" w:rsidTr="006C2E80">
        <w:trPr>
          <w:cantSplit/>
          <w:jc w:val="center"/>
        </w:trPr>
        <w:tc>
          <w:tcPr>
            <w:tcW w:w="5029" w:type="dxa"/>
            <w:shd w:val="clear" w:color="auto" w:fill="auto"/>
          </w:tcPr>
          <w:p w14:paraId="40A2BCD5" w14:textId="0CB974F3" w:rsidR="00025316" w:rsidRDefault="00B14E95" w:rsidP="001C5C86">
            <w:pPr>
              <w:pStyle w:val="TAL"/>
            </w:pPr>
            <w:r>
              <w:t>Nokia Shanghai Bell</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A6021" w14:textId="77777777" w:rsidR="008764F4" w:rsidRDefault="008764F4">
      <w:r>
        <w:separator/>
      </w:r>
    </w:p>
  </w:endnote>
  <w:endnote w:type="continuationSeparator" w:id="0">
    <w:p w14:paraId="2D2B5780" w14:textId="77777777" w:rsidR="008764F4" w:rsidRDefault="00876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B5B00" w14:textId="77777777" w:rsidR="008764F4" w:rsidRDefault="008764F4">
      <w:r>
        <w:separator/>
      </w:r>
    </w:p>
  </w:footnote>
  <w:footnote w:type="continuationSeparator" w:id="0">
    <w:p w14:paraId="05D0BA64" w14:textId="77777777" w:rsidR="008764F4" w:rsidRDefault="008764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484434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0597928">
    <w:abstractNumId w:val="7"/>
  </w:num>
  <w:num w:numId="3" w16cid:durableId="1373921966">
    <w:abstractNumId w:val="6"/>
  </w:num>
  <w:num w:numId="4" w16cid:durableId="102841850">
    <w:abstractNumId w:val="5"/>
  </w:num>
  <w:num w:numId="5" w16cid:durableId="1101532668">
    <w:abstractNumId w:val="9"/>
  </w:num>
  <w:num w:numId="6" w16cid:durableId="978457586">
    <w:abstractNumId w:val="8"/>
  </w:num>
  <w:num w:numId="7" w16cid:durableId="1119376439">
    <w:abstractNumId w:val="4"/>
  </w:num>
  <w:num w:numId="8" w16cid:durableId="1410808411">
    <w:abstractNumId w:val="2"/>
  </w:num>
  <w:num w:numId="9" w16cid:durableId="1890220570">
    <w:abstractNumId w:val="1"/>
  </w:num>
  <w:num w:numId="10" w16cid:durableId="1237938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112"/>
    <w:rsid w:val="000205C5"/>
    <w:rsid w:val="00025316"/>
    <w:rsid w:val="00037C06"/>
    <w:rsid w:val="00044DAE"/>
    <w:rsid w:val="00046A65"/>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67E2"/>
    <w:rsid w:val="000E55AD"/>
    <w:rsid w:val="000E630D"/>
    <w:rsid w:val="001001BD"/>
    <w:rsid w:val="00102222"/>
    <w:rsid w:val="00120541"/>
    <w:rsid w:val="001211F3"/>
    <w:rsid w:val="00127B5D"/>
    <w:rsid w:val="00133B51"/>
    <w:rsid w:val="00157F43"/>
    <w:rsid w:val="00171925"/>
    <w:rsid w:val="00173998"/>
    <w:rsid w:val="00174617"/>
    <w:rsid w:val="001759A7"/>
    <w:rsid w:val="001A4192"/>
    <w:rsid w:val="001A7910"/>
    <w:rsid w:val="001C5C86"/>
    <w:rsid w:val="001C718D"/>
    <w:rsid w:val="001E14C4"/>
    <w:rsid w:val="001F7D5F"/>
    <w:rsid w:val="001F7EB4"/>
    <w:rsid w:val="002000C2"/>
    <w:rsid w:val="00205F25"/>
    <w:rsid w:val="0021172A"/>
    <w:rsid w:val="00221B1E"/>
    <w:rsid w:val="00240DCD"/>
    <w:rsid w:val="0024786B"/>
    <w:rsid w:val="00251D80"/>
    <w:rsid w:val="00253219"/>
    <w:rsid w:val="00254FB5"/>
    <w:rsid w:val="002640E5"/>
    <w:rsid w:val="0026436F"/>
    <w:rsid w:val="0026606E"/>
    <w:rsid w:val="00276403"/>
    <w:rsid w:val="00283472"/>
    <w:rsid w:val="002931E3"/>
    <w:rsid w:val="002944FD"/>
    <w:rsid w:val="002C0693"/>
    <w:rsid w:val="002C1C50"/>
    <w:rsid w:val="002E6A7D"/>
    <w:rsid w:val="002E7A9E"/>
    <w:rsid w:val="002F3C41"/>
    <w:rsid w:val="002F6C5C"/>
    <w:rsid w:val="0030045C"/>
    <w:rsid w:val="003205AD"/>
    <w:rsid w:val="00321FF1"/>
    <w:rsid w:val="00324883"/>
    <w:rsid w:val="0033027D"/>
    <w:rsid w:val="00335107"/>
    <w:rsid w:val="00335FB2"/>
    <w:rsid w:val="00344158"/>
    <w:rsid w:val="00347B74"/>
    <w:rsid w:val="00355CB6"/>
    <w:rsid w:val="00356D3F"/>
    <w:rsid w:val="00366257"/>
    <w:rsid w:val="003806AE"/>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451C"/>
    <w:rsid w:val="00476FC2"/>
    <w:rsid w:val="0048267C"/>
    <w:rsid w:val="004876B9"/>
    <w:rsid w:val="00493A79"/>
    <w:rsid w:val="00495840"/>
    <w:rsid w:val="004A40BE"/>
    <w:rsid w:val="004A6A60"/>
    <w:rsid w:val="004C634D"/>
    <w:rsid w:val="004D24B9"/>
    <w:rsid w:val="004E2CE2"/>
    <w:rsid w:val="004E313F"/>
    <w:rsid w:val="004E5172"/>
    <w:rsid w:val="004E6F8A"/>
    <w:rsid w:val="004F633E"/>
    <w:rsid w:val="00502CD2"/>
    <w:rsid w:val="00504E33"/>
    <w:rsid w:val="0054287C"/>
    <w:rsid w:val="0055216E"/>
    <w:rsid w:val="00552C2C"/>
    <w:rsid w:val="00554CA6"/>
    <w:rsid w:val="005555B7"/>
    <w:rsid w:val="005562A8"/>
    <w:rsid w:val="005573BB"/>
    <w:rsid w:val="00557B2E"/>
    <w:rsid w:val="00561267"/>
    <w:rsid w:val="00571E3F"/>
    <w:rsid w:val="00574059"/>
    <w:rsid w:val="00586951"/>
    <w:rsid w:val="00590087"/>
    <w:rsid w:val="005A032D"/>
    <w:rsid w:val="005A3D4D"/>
    <w:rsid w:val="005A7577"/>
    <w:rsid w:val="005C29F7"/>
    <w:rsid w:val="005C3F7C"/>
    <w:rsid w:val="005C4F58"/>
    <w:rsid w:val="005C5E8D"/>
    <w:rsid w:val="005C78F2"/>
    <w:rsid w:val="005D057C"/>
    <w:rsid w:val="005D3FEC"/>
    <w:rsid w:val="005D44BE"/>
    <w:rsid w:val="005E088B"/>
    <w:rsid w:val="005F333F"/>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84B5B"/>
    <w:rsid w:val="00790BCC"/>
    <w:rsid w:val="00795CEE"/>
    <w:rsid w:val="00796F94"/>
    <w:rsid w:val="007974F5"/>
    <w:rsid w:val="007A5AA5"/>
    <w:rsid w:val="007A6136"/>
    <w:rsid w:val="007B0F49"/>
    <w:rsid w:val="007C7E14"/>
    <w:rsid w:val="007D03D2"/>
    <w:rsid w:val="007D1AB2"/>
    <w:rsid w:val="007D36CF"/>
    <w:rsid w:val="007E7D9B"/>
    <w:rsid w:val="007F522E"/>
    <w:rsid w:val="007F7421"/>
    <w:rsid w:val="00801F7F"/>
    <w:rsid w:val="0080428C"/>
    <w:rsid w:val="00813C1F"/>
    <w:rsid w:val="008146A2"/>
    <w:rsid w:val="00834A60"/>
    <w:rsid w:val="00837BCD"/>
    <w:rsid w:val="00850175"/>
    <w:rsid w:val="0085530D"/>
    <w:rsid w:val="00863E89"/>
    <w:rsid w:val="00872B3B"/>
    <w:rsid w:val="008764F4"/>
    <w:rsid w:val="0088222A"/>
    <w:rsid w:val="008835FC"/>
    <w:rsid w:val="00885711"/>
    <w:rsid w:val="008901F6"/>
    <w:rsid w:val="00896C03"/>
    <w:rsid w:val="008A495D"/>
    <w:rsid w:val="008A76FD"/>
    <w:rsid w:val="008B114B"/>
    <w:rsid w:val="008B2D09"/>
    <w:rsid w:val="008B519F"/>
    <w:rsid w:val="008C0E78"/>
    <w:rsid w:val="008C537F"/>
    <w:rsid w:val="008C6C45"/>
    <w:rsid w:val="008D658B"/>
    <w:rsid w:val="00922FCB"/>
    <w:rsid w:val="00935CB0"/>
    <w:rsid w:val="00937C6F"/>
    <w:rsid w:val="009428A9"/>
    <w:rsid w:val="009437A2"/>
    <w:rsid w:val="00944B28"/>
    <w:rsid w:val="00967838"/>
    <w:rsid w:val="009822EC"/>
    <w:rsid w:val="00982CD6"/>
    <w:rsid w:val="00985B73"/>
    <w:rsid w:val="00986145"/>
    <w:rsid w:val="009870A7"/>
    <w:rsid w:val="00992266"/>
    <w:rsid w:val="00994A54"/>
    <w:rsid w:val="009A0B51"/>
    <w:rsid w:val="009A3BC4"/>
    <w:rsid w:val="009A527F"/>
    <w:rsid w:val="009A6092"/>
    <w:rsid w:val="009B1936"/>
    <w:rsid w:val="009B4739"/>
    <w:rsid w:val="009B493F"/>
    <w:rsid w:val="009C2977"/>
    <w:rsid w:val="009C2DCC"/>
    <w:rsid w:val="009E6C21"/>
    <w:rsid w:val="009F7959"/>
    <w:rsid w:val="00A01CFF"/>
    <w:rsid w:val="00A10539"/>
    <w:rsid w:val="00A15763"/>
    <w:rsid w:val="00A226C6"/>
    <w:rsid w:val="00A27912"/>
    <w:rsid w:val="00A31D54"/>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14E95"/>
    <w:rsid w:val="00B2743D"/>
    <w:rsid w:val="00B3015C"/>
    <w:rsid w:val="00B344D8"/>
    <w:rsid w:val="00B34FAE"/>
    <w:rsid w:val="00B567D1"/>
    <w:rsid w:val="00B73B4C"/>
    <w:rsid w:val="00B73F75"/>
    <w:rsid w:val="00B8483E"/>
    <w:rsid w:val="00B946CD"/>
    <w:rsid w:val="00B96481"/>
    <w:rsid w:val="00BA3A53"/>
    <w:rsid w:val="00BA3C54"/>
    <w:rsid w:val="00BA4095"/>
    <w:rsid w:val="00BA5B43"/>
    <w:rsid w:val="00BB2547"/>
    <w:rsid w:val="00BB5EBF"/>
    <w:rsid w:val="00BC642A"/>
    <w:rsid w:val="00BF12D2"/>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551E"/>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2259"/>
    <w:rsid w:val="00DB69F3"/>
    <w:rsid w:val="00DC4907"/>
    <w:rsid w:val="00DD017C"/>
    <w:rsid w:val="00DD397A"/>
    <w:rsid w:val="00DD58B7"/>
    <w:rsid w:val="00DD6699"/>
    <w:rsid w:val="00DE3168"/>
    <w:rsid w:val="00E007C5"/>
    <w:rsid w:val="00E00DBF"/>
    <w:rsid w:val="00E0213F"/>
    <w:rsid w:val="00E033E0"/>
    <w:rsid w:val="00E047AE"/>
    <w:rsid w:val="00E1026B"/>
    <w:rsid w:val="00E134A2"/>
    <w:rsid w:val="00E13CB2"/>
    <w:rsid w:val="00E20C37"/>
    <w:rsid w:val="00E418DE"/>
    <w:rsid w:val="00E52C57"/>
    <w:rsid w:val="00E57E7D"/>
    <w:rsid w:val="00E73417"/>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17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BB254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03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576</Words>
  <Characters>2781</Characters>
  <Application>Microsoft Office Word</Application>
  <DocSecurity>0</DocSecurity>
  <Lines>79</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3312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 WG5 Chair Comments</cp:lastModifiedBy>
  <cp:revision>6</cp:revision>
  <cp:lastPrinted>2000-02-29T11:31:00Z</cp:lastPrinted>
  <dcterms:created xsi:type="dcterms:W3CDTF">2022-08-29T08:27:00Z</dcterms:created>
  <dcterms:modified xsi:type="dcterms:W3CDTF">2022-08-31T16:36:00Z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