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D028F" w14:textId="486122BC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</w:t>
      </w:r>
      <w:r w:rsidR="0029496F">
        <w:rPr>
          <w:b/>
          <w:noProof/>
          <w:sz w:val="24"/>
        </w:rPr>
        <w:t>08</w:t>
      </w:r>
      <w:r>
        <w:rPr>
          <w:b/>
          <w:i/>
          <w:noProof/>
          <w:sz w:val="28"/>
        </w:rPr>
        <w:tab/>
      </w:r>
      <w:bookmarkStart w:id="0" w:name="_Hlk195215537"/>
      <w:r w:rsidRPr="00001DE5">
        <w:rPr>
          <w:b/>
          <w:noProof/>
          <w:sz w:val="24"/>
        </w:rPr>
        <w:t>C</w:t>
      </w:r>
      <w:bookmarkEnd w:id="0"/>
      <w:r w:rsidR="0029496F">
        <w:rPr>
          <w:b/>
          <w:noProof/>
          <w:sz w:val="24"/>
        </w:rPr>
        <w:t>P-2510</w:t>
      </w:r>
      <w:r w:rsidR="003C7F70">
        <w:rPr>
          <w:b/>
          <w:noProof/>
          <w:sz w:val="24"/>
        </w:rPr>
        <w:t>16</w:t>
      </w:r>
    </w:p>
    <w:p w14:paraId="27B81007" w14:textId="0AA926DB" w:rsidR="007F7174" w:rsidRPr="007861B8" w:rsidRDefault="0029496F" w:rsidP="007F71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Prague, Czech Republic</w:t>
      </w:r>
      <w:r w:rsidR="00C460A7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  <w:lang w:eastAsia="zh-CN"/>
        </w:rPr>
        <w:t>9</w:t>
      </w:r>
      <w:r w:rsidR="00C460A7">
        <w:rPr>
          <w:rFonts w:ascii="Arial" w:hAnsi="Arial"/>
          <w:b/>
          <w:noProof/>
          <w:sz w:val="24"/>
        </w:rPr>
        <w:t>th</w:t>
      </w:r>
      <w:r w:rsidR="00C460A7" w:rsidRPr="0024223A">
        <w:rPr>
          <w:rFonts w:ascii="Arial" w:hAnsi="Arial"/>
          <w:b/>
          <w:noProof/>
          <w:sz w:val="24"/>
        </w:rPr>
        <w:t xml:space="preserve"> – </w:t>
      </w:r>
      <w:r w:rsidR="00C460A7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/>
          <w:b/>
          <w:noProof/>
          <w:sz w:val="24"/>
          <w:lang w:eastAsia="zh-CN"/>
        </w:rPr>
        <w:t>0th</w:t>
      </w:r>
      <w:r w:rsidR="00C460A7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June</w:t>
      </w:r>
      <w:r w:rsidR="00C460A7" w:rsidRPr="0024223A">
        <w:rPr>
          <w:rFonts w:ascii="Arial" w:hAnsi="Arial"/>
          <w:b/>
          <w:noProof/>
          <w:sz w:val="24"/>
        </w:rPr>
        <w:t xml:space="preserve"> 202</w:t>
      </w:r>
      <w:r w:rsidR="00C460A7"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was </w:t>
      </w:r>
      <w:r>
        <w:rPr>
          <w:rFonts w:ascii="Arial" w:hAnsi="Arial" w:cs="Arial"/>
          <w:b/>
          <w:noProof/>
          <w:lang w:eastAsia="zh-CN"/>
        </w:rPr>
        <w:t>CP-25xxxx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C3CD6E5" w14:textId="77777777" w:rsidR="002B2958" w:rsidRPr="007F7174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1CB028F1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496F">
        <w:rPr>
          <w:rFonts w:ascii="Arial" w:hAnsi="Arial"/>
          <w:b/>
          <w:sz w:val="24"/>
          <w:szCs w:val="24"/>
          <w:lang w:val="en-US" w:eastAsia="zh-CN"/>
        </w:rPr>
        <w:t>3GPP TSG CT WG 4</w:t>
      </w:r>
    </w:p>
    <w:p w14:paraId="581BAEB2" w14:textId="464C1D89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1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2D1F682A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10E55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2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2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-CT</w:t>
      </w:r>
    </w:p>
    <w:p w14:paraId="5250AE5B" w14:textId="77777777" w:rsidR="002B2958" w:rsidRDefault="002B2958" w:rsidP="002B2958">
      <w:pPr>
        <w:pStyle w:val="Guidance"/>
      </w:pPr>
    </w:p>
    <w:p w14:paraId="7C3DAF73" w14:textId="56738D04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1080001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Heading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3"/>
    <w:p w14:paraId="795F9B32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4" w:name="_Hlk193445350"/>
      <w:r w:rsidRPr="006F5D16">
        <w:rPr>
          <w:lang w:eastAsia="zh-CN"/>
        </w:rPr>
        <w:t>concluded to be standardized</w:t>
      </w:r>
      <w:bookmarkEnd w:id="4"/>
      <w:r w:rsidR="00FD5B76">
        <w:rPr>
          <w:rFonts w:hint="eastAsia"/>
          <w:lang w:eastAsia="zh-CN"/>
        </w:rPr>
        <w:t xml:space="preserve">, as described in the Conclusions part of </w:t>
      </w:r>
      <w:bookmarkStart w:id="5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5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6" w:name="OLE_LINK2"/>
      <w:r w:rsidR="000A1F5F" w:rsidRPr="002E768A">
        <w:rPr>
          <w:i w:val="0"/>
          <w:lang w:val="en-US" w:eastAsia="zh-CN"/>
        </w:rPr>
        <w:t> </w:t>
      </w:r>
      <w:bookmarkEnd w:id="6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29F5A9E5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Pr="002E768A">
        <w:rPr>
          <w:kern w:val="2"/>
        </w:rPr>
        <w:t>;</w:t>
      </w:r>
    </w:p>
    <w:p w14:paraId="465C07EE" w14:textId="1CFD391F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color w:val="000000"/>
          <w:kern w:val="2"/>
          <w:lang w:eastAsia="ja-JP"/>
        </w:rPr>
        <w:t>;</w:t>
      </w:r>
    </w:p>
    <w:p w14:paraId="65C55582" w14:textId="605F6E1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color w:val="000000"/>
          <w:kern w:val="2"/>
          <w:lang w:eastAsia="ja-JP"/>
        </w:rPr>
        <w:t>;</w:t>
      </w:r>
    </w:p>
    <w:p w14:paraId="42381ECA" w14:textId="7E4C1F0E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lastRenderedPageBreak/>
        <w:t>CT1:</w:t>
      </w:r>
    </w:p>
    <w:p w14:paraId="24870287" w14:textId="3F4B4334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1E6EA7" w:rsidRPr="001E6EA7">
        <w:rPr>
          <w:rFonts w:eastAsia="Times New Roman"/>
          <w:kern w:val="2"/>
          <w:lang w:eastAsia="en-GB"/>
        </w:rPr>
        <w:t>updates associated to the I-CSCF handling of OCI header received</w:t>
      </w:r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7BE8B88E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6B975E22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7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bookmarkEnd w:id="7"/>
    <w:p w14:paraId="5189F7D4" w14:textId="4E523806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p w14:paraId="25A7CDC0" w14:textId="77777777" w:rsidR="00307FCC" w:rsidRDefault="004C6E4B" w:rsidP="00307FCC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sz w:val="21"/>
          <w:szCs w:val="22"/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</w:t>
      </w:r>
      <w:r>
        <w:rPr>
          <w:rFonts w:eastAsia="Times New Roman"/>
          <w:kern w:val="2"/>
          <w:sz w:val="21"/>
          <w:szCs w:val="22"/>
          <w:lang w:eastAsia="zh-CN"/>
        </w:rPr>
        <w:t>enhancements to OCI header to include re-registration timer extension by HSS.</w:t>
      </w:r>
      <w:r w:rsidR="00307FCC" w:rsidRPr="00307FCC">
        <w:rPr>
          <w:rFonts w:eastAsia="Times New Roman"/>
          <w:kern w:val="2"/>
          <w:sz w:val="21"/>
          <w:szCs w:val="22"/>
          <w:lang w:eastAsia="zh-CN"/>
        </w:rPr>
        <w:t xml:space="preserve"> </w:t>
      </w:r>
    </w:p>
    <w:p w14:paraId="51A280D5" w14:textId="03B74E3D" w:rsidR="004C6E4B" w:rsidRPr="00307FCC" w:rsidRDefault="00307FCC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>Potential update on Nhss</w:t>
      </w:r>
      <w:r w:rsidR="00AF6792">
        <w:rPr>
          <w:rFonts w:hint="eastAsia"/>
          <w:color w:val="000000"/>
          <w:kern w:val="2"/>
          <w:sz w:val="21"/>
          <w:szCs w:val="22"/>
          <w:lang w:eastAsia="zh-CN"/>
        </w:rPr>
        <w:t xml:space="preserve"> IMS related</w:t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 services to clarify that the CSCF as NF consumer will adjust the IMS registration timer based on the OCI header values</w:t>
      </w:r>
      <w:r>
        <w:rPr>
          <w:rFonts w:eastAsia="Times New Roman"/>
          <w:kern w:val="2"/>
          <w:sz w:val="21"/>
          <w:szCs w:val="22"/>
          <w:lang w:eastAsia="zh-CN"/>
        </w:rPr>
        <w:t>.</w:t>
      </w:r>
    </w:p>
    <w:p w14:paraId="3638C48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8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9" w:name="_Hlk178514527"/>
            <w:bookmarkEnd w:id="8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A9F461D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EPC/5GC NF 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9"/>
          </w:p>
          <w:p w14:paraId="50A96856" w14:textId="1B51870D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PGW-C/SMF, PGW-U/UPF)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7D34FBC5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7430F47F" w:rsidR="00C120FC" w:rsidRDefault="001E6EA7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t xml:space="preserve"> </w:t>
            </w:r>
            <w:r w:rsidRPr="001E6EA7">
              <w:rPr>
                <w:i w:val="0"/>
                <w:iCs/>
                <w:lang w:val="en-US" w:eastAsia="zh-CN"/>
              </w:rPr>
              <w:t>Potential updates associated to the I-CSCF handling of OCI header received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59AEA5EA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521A5439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5DD9019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2A750329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571DDFC7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4216C974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 w:rsidRPr="004F427F">
              <w:rPr>
                <w:rFonts w:hint="eastAsia"/>
                <w:i w:val="0"/>
                <w:iCs/>
                <w:kern w:val="2"/>
                <w:lang w:val="en-US" w:eastAsia="zh-CN"/>
              </w:rPr>
              <w:t>2</w:t>
            </w:r>
            <w:r w:rsidRPr="004F427F">
              <w:rPr>
                <w:i w:val="0"/>
                <w:iCs/>
                <w:kern w:val="2"/>
                <w:lang w:val="en-US" w:eastAsia="zh-CN"/>
              </w:rPr>
              <w:t>9.5</w:t>
            </w:r>
            <w:r>
              <w:rPr>
                <w:i w:val="0"/>
                <w:iCs/>
                <w:kern w:val="2"/>
                <w:lang w:val="en-US" w:eastAsia="zh-CN"/>
              </w:rPr>
              <w:t>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2AE9D451" w:rsidR="00F64FF0" w:rsidRDefault="004C6E4B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 w:rsidRPr="004C6E4B">
              <w:rPr>
                <w:i w:val="0"/>
                <w:iCs/>
                <w:kern w:val="2"/>
                <w:lang w:eastAsia="zh-CN"/>
              </w:rPr>
              <w:t>Potential enhancements to OCI header to include re-registration timer extension by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7A64A413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1F025A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93" w14:textId="13056E9E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>
              <w:rPr>
                <w:rFonts w:hint="eastAsia"/>
                <w:i w:val="0"/>
                <w:iCs/>
                <w:kern w:val="2"/>
                <w:lang w:val="en-US" w:eastAsia="zh-CN"/>
              </w:rPr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F67" w14:textId="2AD6A5C8" w:rsidR="00C41D3D" w:rsidDel="00F64FF0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 u</w:t>
            </w:r>
            <w:r w:rsidRPr="00403DAF">
              <w:rPr>
                <w:i w:val="0"/>
                <w:iCs/>
                <w:kern w:val="2"/>
                <w:lang w:eastAsia="zh-CN"/>
              </w:rPr>
              <w:t>pdate on Nhs</w:t>
            </w:r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>s IMS related</w:t>
            </w:r>
            <w:r w:rsidRPr="00403DAF">
              <w:rPr>
                <w:i w:val="0"/>
                <w:iCs/>
                <w:kern w:val="2"/>
                <w:lang w:eastAsia="zh-CN"/>
              </w:rPr>
              <w:t xml:space="preserve"> services to clarify that the CSCF as NF consumer will adjust the IMS registration timer based on the OCI header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BCE" w14:textId="5593ADE4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B33" w14:textId="1D82DBCC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C41D3D" w:rsidRPr="008138FB" w:rsidRDefault="00C41D3D" w:rsidP="00C41D3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lastRenderedPageBreak/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301EC3AA" w:rsidR="00C41D3D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03E4317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C41D3D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C41D3D" w:rsidRDefault="00C41D3D" w:rsidP="00C41D3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27451997" w:rsidR="00C41D3D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C1DFAD4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C41D3D" w:rsidRPr="009F4845" w:rsidRDefault="00C41D3D" w:rsidP="00C41D3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Hyperlink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Hyperlink"/>
            <w:i w:val="0"/>
            <w:iCs/>
            <w:lang w:val="fr-FR"/>
          </w:rPr>
          <w:t>@</w:t>
        </w:r>
        <w:r w:rsidRPr="007A6949">
          <w:rPr>
            <w:rStyle w:val="Hyperlink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BABB7" w14:textId="77777777" w:rsidR="00F24D87" w:rsidRDefault="00F24D87" w:rsidP="002B2958">
      <w:r>
        <w:separator/>
      </w:r>
    </w:p>
  </w:endnote>
  <w:endnote w:type="continuationSeparator" w:id="0">
    <w:p w14:paraId="167BC35C" w14:textId="77777777" w:rsidR="00F24D87" w:rsidRDefault="00F24D87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64C0" w14:textId="77777777" w:rsidR="00F24D87" w:rsidRDefault="00F24D87" w:rsidP="002B2958">
      <w:r>
        <w:separator/>
      </w:r>
    </w:p>
  </w:footnote>
  <w:footnote w:type="continuationSeparator" w:id="0">
    <w:p w14:paraId="4605B48B" w14:textId="77777777" w:rsidR="00F24D87" w:rsidRDefault="00F24D87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2B"/>
    <w:rsid w:val="000214FA"/>
    <w:rsid w:val="00024145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111386"/>
    <w:rsid w:val="00163069"/>
    <w:rsid w:val="00172208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7C38"/>
    <w:rsid w:val="002411DF"/>
    <w:rsid w:val="00243254"/>
    <w:rsid w:val="00253DCF"/>
    <w:rsid w:val="0027796B"/>
    <w:rsid w:val="002815FB"/>
    <w:rsid w:val="00284F34"/>
    <w:rsid w:val="00293AAD"/>
    <w:rsid w:val="0029496F"/>
    <w:rsid w:val="002A1E7F"/>
    <w:rsid w:val="002B2958"/>
    <w:rsid w:val="002C0B47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07FCC"/>
    <w:rsid w:val="00315E8F"/>
    <w:rsid w:val="0032409F"/>
    <w:rsid w:val="00333C94"/>
    <w:rsid w:val="0036100B"/>
    <w:rsid w:val="00370465"/>
    <w:rsid w:val="00372358"/>
    <w:rsid w:val="003C2C08"/>
    <w:rsid w:val="003C4C51"/>
    <w:rsid w:val="003C7F70"/>
    <w:rsid w:val="003F132E"/>
    <w:rsid w:val="003F28E1"/>
    <w:rsid w:val="00403DAF"/>
    <w:rsid w:val="0040609B"/>
    <w:rsid w:val="004110F6"/>
    <w:rsid w:val="0042514E"/>
    <w:rsid w:val="0042546A"/>
    <w:rsid w:val="00441442"/>
    <w:rsid w:val="00463C5E"/>
    <w:rsid w:val="00465CE7"/>
    <w:rsid w:val="00496BD4"/>
    <w:rsid w:val="004C05BC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64641"/>
    <w:rsid w:val="006900DA"/>
    <w:rsid w:val="00690D43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004C"/>
    <w:rsid w:val="007A1D13"/>
    <w:rsid w:val="007A3318"/>
    <w:rsid w:val="007A7B3A"/>
    <w:rsid w:val="007D1EAD"/>
    <w:rsid w:val="007F207F"/>
    <w:rsid w:val="007F448F"/>
    <w:rsid w:val="007F7174"/>
    <w:rsid w:val="008039E7"/>
    <w:rsid w:val="00810E55"/>
    <w:rsid w:val="008138FB"/>
    <w:rsid w:val="008448D9"/>
    <w:rsid w:val="00847DC6"/>
    <w:rsid w:val="00851ECE"/>
    <w:rsid w:val="008520D6"/>
    <w:rsid w:val="008638A3"/>
    <w:rsid w:val="00892F69"/>
    <w:rsid w:val="0089428D"/>
    <w:rsid w:val="008A08A6"/>
    <w:rsid w:val="008A61E0"/>
    <w:rsid w:val="008B4F40"/>
    <w:rsid w:val="008D4A14"/>
    <w:rsid w:val="008D5FFB"/>
    <w:rsid w:val="008E5ADA"/>
    <w:rsid w:val="008E5C50"/>
    <w:rsid w:val="008F6866"/>
    <w:rsid w:val="008F6F2B"/>
    <w:rsid w:val="00912900"/>
    <w:rsid w:val="00914A83"/>
    <w:rsid w:val="00940378"/>
    <w:rsid w:val="00943658"/>
    <w:rsid w:val="009438FD"/>
    <w:rsid w:val="009566A0"/>
    <w:rsid w:val="00976A35"/>
    <w:rsid w:val="00980835"/>
    <w:rsid w:val="009C41DF"/>
    <w:rsid w:val="009D3262"/>
    <w:rsid w:val="009D4C00"/>
    <w:rsid w:val="00A031AD"/>
    <w:rsid w:val="00A03A2A"/>
    <w:rsid w:val="00A05A54"/>
    <w:rsid w:val="00A06DFC"/>
    <w:rsid w:val="00A14C62"/>
    <w:rsid w:val="00A2410F"/>
    <w:rsid w:val="00A323DE"/>
    <w:rsid w:val="00A66B73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6792"/>
    <w:rsid w:val="00AF709F"/>
    <w:rsid w:val="00B0015D"/>
    <w:rsid w:val="00B01A5F"/>
    <w:rsid w:val="00B30E15"/>
    <w:rsid w:val="00B470F3"/>
    <w:rsid w:val="00B7662C"/>
    <w:rsid w:val="00B777E0"/>
    <w:rsid w:val="00B833A9"/>
    <w:rsid w:val="00BE2FDB"/>
    <w:rsid w:val="00BE46A2"/>
    <w:rsid w:val="00BF5A1D"/>
    <w:rsid w:val="00C01674"/>
    <w:rsid w:val="00C10FAB"/>
    <w:rsid w:val="00C1209A"/>
    <w:rsid w:val="00C120FC"/>
    <w:rsid w:val="00C17057"/>
    <w:rsid w:val="00C41D3D"/>
    <w:rsid w:val="00C460A7"/>
    <w:rsid w:val="00C6244A"/>
    <w:rsid w:val="00CB0D78"/>
    <w:rsid w:val="00CB5BD3"/>
    <w:rsid w:val="00CC6559"/>
    <w:rsid w:val="00CD000B"/>
    <w:rsid w:val="00CD0B2C"/>
    <w:rsid w:val="00CE25EE"/>
    <w:rsid w:val="00D0233C"/>
    <w:rsid w:val="00D05E9A"/>
    <w:rsid w:val="00D129F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C2C22"/>
    <w:rsid w:val="00DD13CE"/>
    <w:rsid w:val="00DD3790"/>
    <w:rsid w:val="00DE53CD"/>
    <w:rsid w:val="00DE5F80"/>
    <w:rsid w:val="00DF5D70"/>
    <w:rsid w:val="00DF60F1"/>
    <w:rsid w:val="00E14E86"/>
    <w:rsid w:val="00E26CD5"/>
    <w:rsid w:val="00E317D9"/>
    <w:rsid w:val="00E54A27"/>
    <w:rsid w:val="00E6642B"/>
    <w:rsid w:val="00E708C6"/>
    <w:rsid w:val="00E81C15"/>
    <w:rsid w:val="00E82377"/>
    <w:rsid w:val="00E84A1E"/>
    <w:rsid w:val="00E909F7"/>
    <w:rsid w:val="00E95F7C"/>
    <w:rsid w:val="00E97FF8"/>
    <w:rsid w:val="00EA28B4"/>
    <w:rsid w:val="00EB67F6"/>
    <w:rsid w:val="00EC55DE"/>
    <w:rsid w:val="00F06A08"/>
    <w:rsid w:val="00F20315"/>
    <w:rsid w:val="00F24D87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B2958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B295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B295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Normal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2B29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Normal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1114</Words>
  <Characters>6239</Characters>
  <Application>Microsoft Office Word</Application>
  <DocSecurity>0</DocSecurity>
  <Lines>283</Lines>
  <Paragraphs>188</Paragraphs>
  <ScaleCrop>false</ScaleCrop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KK_MCC</cp:lastModifiedBy>
  <cp:revision>4</cp:revision>
  <dcterms:created xsi:type="dcterms:W3CDTF">2025-05-23T13:01:00Z</dcterms:created>
  <dcterms:modified xsi:type="dcterms:W3CDTF">2025-05-23T13:01:00Z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442a92e6-b1a6-47da-890b-2758971e2570</vt:lpwstr>
  </property>
</Properties>
</file>