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 xmlns:w="http://schemas.openxmlformats.org/wordprocessingml/2006/main">
        <w:tblW w:w="9639" w:type="dxa"/>
        <w:tblLayout w:type="fixed"/>
        <w:tblCellMar>
          <w:left w:w="57" w:type="dxa"/>
          <w:right w:w="57" w:type="dxa"/>
        </w:tblCellMar>
        <w:tblLook w:val="0000"/>
      </w:tblPr>
      <w:tblGrid xmlns:w="http://schemas.openxmlformats.org/wordprocessingml/2006/main">
        <w:gridCol w:w="1103"/>
        <w:gridCol w:w="426"/>
        <w:gridCol w:w="15"/>
        <w:gridCol w:w="660"/>
        <w:gridCol w:w="2899"/>
        <w:gridCol w:w="351"/>
        <w:gridCol w:w="4185"/>
      </w:tblGrid>
      <w:tr xmlns:w14="http://schemas.microsoft.com/office/word/2010/wordml" xmlns:w="http://schemas.openxmlformats.org/wordprocessingml/2006/main" w:rsidRPr="006F1EE1" w:rsidR="006F1EE1" w:rsidTr="006F1EE1" w14:paraId="03EFA3C4" w14:textId="77777777">
        <w:trPr>
          <w:cantSplit/>
        </w:trPr>
        <w:tc>
          <w:tcPr>
            <w:tcW w:w="1104" w:type="dxa"/>
            <w:vMerge w:val="restart"/>
            <w:vAlign w:val="center"/>
          </w:tcPr>
          <w:p w:rsidRPr="006F1EE1" w:rsidR="006F1EE1" w:rsidP="006F1EE1" w:rsidRDefault="006F1EE1" w14:paraId="1C846852" w14:textId="77777777">
            <w:pPr>
              <w:spacing w:before="0"/>
              <w:jc w:val="center"/>
              <w:rPr>
                <w:sz w:val="20"/>
                <w:szCs w:val="20"/>
              </w:rPr>
            </w:pPr>
            <w:bookmarkStart w:name="dnum" w:colFirst="2" w:colLast="2" w:id="0"/>
            <w:bookmarkStart w:name="dtableau" w:id="1"/>
            <w:r w:rsidRPr="006F1EE1">
              <w:rPr>
                <w:noProof/>
              </w:rPr>
              <w:drawing>
                <wp:inline xmlns:wp14="http://schemas.microsoft.com/office/word/2010/wordprocessingDrawing" xmlns:wp="http://schemas.openxmlformats.org/drawingml/2006/wordprocessingDrawing" distT="0" distB="0" distL="0" distR="0" wp14:anchorId="48FD3E13" wp14:editId="36434628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:rsidRPr="006F1EE1" w:rsidR="006F1EE1" w:rsidP="006F1EE1" w:rsidRDefault="006F1EE1" w14:paraId="1EA2D5D4" w14:textId="77777777">
            <w:pPr>
              <w:rPr>
                <w:sz w:val="16"/>
                <w:szCs w:val="16"/>
              </w:rPr>
            </w:pPr>
            <w:r w:rsidRPr="006F1EE1">
              <w:rPr>
                <w:sz w:val="16"/>
                <w:szCs w:val="16"/>
              </w:rPr>
              <w:t>INTERNATIONAL TELECOMMUNICATION UNION</w:t>
            </w:r>
          </w:p>
          <w:p w:rsidRPr="006F1EE1" w:rsidR="006F1EE1" w:rsidP="006F1EE1" w:rsidRDefault="006F1EE1" w14:paraId="67F1D6CB" w14:textId="77777777">
            <w:pPr>
              <w:rPr>
                <w:b/>
                <w:bCs/>
                <w:sz w:val="26"/>
                <w:szCs w:val="26"/>
              </w:rPr>
            </w:pPr>
            <w:r w:rsidRPr="006F1EE1">
              <w:rPr>
                <w:b/>
                <w:bCs/>
                <w:sz w:val="26"/>
                <w:szCs w:val="26"/>
              </w:rPr>
              <w:t>TELECOMMUNICATION</w:t>
            </w:r>
            <w:r w:rsidRPr="006F1EE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Pr="006F1EE1" w:rsidR="006F1EE1" w:rsidP="006F1EE1" w:rsidRDefault="006F1EE1" w14:paraId="43CA0D1A" w14:textId="60960F43">
            <w:pPr>
              <w:rPr>
                <w:sz w:val="20"/>
                <w:szCs w:val="20"/>
              </w:rPr>
            </w:pPr>
            <w:r w:rsidRPr="006F1EE1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:rsidRPr="006F1EE1" w:rsidR="006F1EE1" w:rsidP="006F1EE1" w:rsidRDefault="006F1EE1" w14:paraId="396572BE" w14:textId="5B2A8228">
            <w:pPr>
              <w:pStyle w:val="Docnumber"/>
            </w:pPr>
            <w:r>
              <w:t>SG17-LS22</w:t>
            </w:r>
          </w:p>
        </w:tc>
      </w:tr>
      <w:tr xmlns:w14="http://schemas.microsoft.com/office/word/2010/wordml" xmlns:w="http://schemas.openxmlformats.org/wordprocessingml/2006/main" w:rsidRPr="006F1EE1" w:rsidR="006F1EE1" w:rsidTr="006F1EE1" w14:paraId="61B09582" w14:textId="77777777">
        <w:trPr>
          <w:cantSplit/>
        </w:trPr>
        <w:tc>
          <w:tcPr>
            <w:tcW w:w="1104" w:type="dxa"/>
            <w:vMerge/>
          </w:tcPr>
          <w:p w:rsidRPr="006F1EE1" w:rsidR="006F1EE1" w:rsidP="006F1EE1" w:rsidRDefault="006F1EE1" w14:paraId="1B6A4749" w14:textId="77777777">
            <w:pPr>
              <w:rPr>
                <w:smallCaps/>
                <w:sz w:val="20"/>
              </w:rPr>
            </w:pPr>
            <w:bookmarkStart w:name="dsg" w:colFirst="2" w:colLast="2" w:id="2"/>
            <w:bookmarkEnd w:id="0"/>
          </w:p>
        </w:tc>
        <w:tc>
          <w:tcPr>
            <w:tcW w:w="4351" w:type="dxa"/>
            <w:gridSpan w:val="5"/>
            <w:vMerge/>
          </w:tcPr>
          <w:p w:rsidRPr="006F1EE1" w:rsidR="006F1EE1" w:rsidP="006F1EE1" w:rsidRDefault="006F1EE1" w14:paraId="573D6E05" w14:textId="77777777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:rsidRPr="006F1EE1" w:rsidR="006F1EE1" w:rsidP="006F1EE1" w:rsidRDefault="006F1EE1" w14:paraId="6AB29FFD" w14:textId="12301F3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xmlns:w="http://schemas.openxmlformats.org/wordprocessingml/2006/main" w:id="2"/>
      <w:tr xmlns:w14="http://schemas.microsoft.com/office/word/2010/wordml" xmlns:w="http://schemas.openxmlformats.org/wordprocessingml/2006/main" w:rsidRPr="006F1EE1" w:rsidR="006F1EE1" w:rsidTr="006F1EE1" w14:paraId="396F4D25" w14:textId="77777777">
        <w:trPr>
          <w:cantSplit/>
        </w:trPr>
        <w:tc>
          <w:tcPr>
            <w:tcW w:w="1104" w:type="dxa"/>
            <w:vMerge/>
            <w:tcBorders>
              <w:bottom w:val="single" w:color="auto" w:sz="12" w:space="0"/>
            </w:tcBorders>
          </w:tcPr>
          <w:p w:rsidRPr="006F1EE1" w:rsidR="006F1EE1" w:rsidP="006F1EE1" w:rsidRDefault="006F1EE1" w14:paraId="4E648BF2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color="auto" w:sz="12" w:space="0"/>
            </w:tcBorders>
          </w:tcPr>
          <w:p w:rsidRPr="006F1EE1" w:rsidR="006F1EE1" w:rsidP="006F1EE1" w:rsidRDefault="006F1EE1" w14:paraId="02599617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color="auto" w:sz="12" w:space="0"/>
            </w:tcBorders>
            <w:vAlign w:val="center"/>
          </w:tcPr>
          <w:p w:rsidRPr="006F1EE1" w:rsidR="006F1EE1" w:rsidP="006F1EE1" w:rsidRDefault="006F1EE1" w14:paraId="41DF954C" w14:textId="77777777">
            <w:pPr>
              <w:jc w:val="right"/>
              <w:rPr>
                <w:b/>
                <w:bCs/>
                <w:sz w:val="28"/>
                <w:szCs w:val="28"/>
              </w:rPr>
            </w:pPr>
            <w:r w:rsidRPr="006F1EE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xmlns:w14="http://schemas.microsoft.com/office/word/2010/wordml" xmlns:w="http://schemas.openxmlformats.org/wordprocessingml/2006/main" w:rsidRPr="006F1EE1" w:rsidR="006F1EE1" w:rsidTr="006F1EE1" w14:paraId="1C856778" w14:textId="77777777">
        <w:trPr>
          <w:cantSplit/>
        </w:trPr>
        <w:tc>
          <w:tcPr>
            <w:tcW w:w="1545" w:type="dxa"/>
            <w:gridSpan w:val="3"/>
          </w:tcPr>
          <w:p w:rsidRPr="006F1EE1" w:rsidR="006F1EE1" w:rsidP="006F1EE1" w:rsidRDefault="006F1EE1" w14:paraId="7DEF4853" w14:textId="77777777">
            <w:pPr>
              <w:rPr>
                <w:b/>
                <w:bCs/>
              </w:rPr>
            </w:pPr>
            <w:bookmarkStart w:name="dbluepink" w:colFirst="1" w:colLast="1" w:id="3"/>
            <w:bookmarkStart w:name="dmeeting" w:colFirst="2" w:colLast="2" w:id="4"/>
            <w:r w:rsidRPr="006F1EE1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:rsidRPr="006F1EE1" w:rsidR="006F1EE1" w:rsidP="006F1EE1" w:rsidRDefault="006F1EE1" w14:paraId="5FB687B8" w14:textId="08D01812">
            <w:r w:rsidRPr="006F1EE1">
              <w:t>1/17</w:t>
            </w:r>
          </w:p>
        </w:tc>
        <w:tc>
          <w:tcPr>
            <w:tcW w:w="4184" w:type="dxa"/>
          </w:tcPr>
          <w:p w:rsidRPr="006F1EE1" w:rsidR="006F1EE1" w:rsidP="006F1EE1" w:rsidRDefault="006F1EE1" w14:paraId="78818983" w14:textId="32380E5B">
            <w:pPr>
              <w:jc w:val="right"/>
            </w:pPr>
            <w:r w:rsidRPr="006F1EE1">
              <w:t>Geneva, 8-17 April 2025</w:t>
            </w:r>
          </w:p>
        </w:tc>
      </w:tr>
      <w:tr xmlns:w14="http://schemas.microsoft.com/office/word/2010/wordml" xmlns:w="http://schemas.openxmlformats.org/wordprocessingml/2006/main" w:rsidRPr="006F1EE1" w:rsidR="006F1EE1" w:rsidTr="006F1EE1" w14:paraId="4064DA47" w14:textId="77777777">
        <w:trPr>
          <w:cantSplit/>
        </w:trPr>
        <w:tc>
          <w:tcPr>
            <w:tcW w:w="9639" w:type="dxa"/>
            <w:gridSpan w:val="7"/>
          </w:tcPr>
          <w:p w:rsidRPr="006F1EE1" w:rsidR="006F1EE1" w:rsidP="006F1EE1" w:rsidRDefault="006F1EE1" w14:paraId="44DF2A41" w14:textId="476160F4">
            <w:pPr>
              <w:jc w:val="center"/>
              <w:rPr>
                <w:b/>
                <w:bCs/>
              </w:rPr>
            </w:pPr>
            <w:bookmarkStart w:name="ddoctype" w:id="5"/>
            <w:bookmarkEnd w:id="3"/>
            <w:bookmarkEnd w:id="4"/>
            <w:r w:rsidRPr="006F1EE1">
              <w:rPr>
                <w:b/>
                <w:bCs/>
              </w:rPr>
              <w:t xml:space="preserve">Ref.: </w:t>
            </w:r>
            <w:hyperlink xmlns:r="http://schemas.openxmlformats.org/officeDocument/2006/relationships" w:history="1" r:id="rId11">
              <w:r w:rsidRPr="006F1EE1">
                <w:rPr>
                  <w:rStyle w:val="Hyperlink"/>
                  <w:b/>
                  <w:bCs/>
                </w:rPr>
                <w:t>SG17-TD51R1/WP3</w:t>
              </w:r>
            </w:hyperlink>
          </w:p>
        </w:tc>
      </w:tr>
      <w:tr xmlns:w14="http://schemas.microsoft.com/office/word/2010/wordml" xmlns:w="http://schemas.openxmlformats.org/wordprocessingml/2006/main" w:rsidRPr="006F1EE1" w:rsidR="006F1EE1" w:rsidTr="006F1EE1" w14:paraId="30EB8D19" w14:textId="77777777">
        <w:trPr>
          <w:cantSplit/>
        </w:trPr>
        <w:tc>
          <w:tcPr>
            <w:tcW w:w="1545" w:type="dxa"/>
            <w:gridSpan w:val="3"/>
          </w:tcPr>
          <w:p w:rsidRPr="006F1EE1" w:rsidR="006F1EE1" w:rsidP="006F1EE1" w:rsidRDefault="006F1EE1" w14:paraId="7816A763" w14:textId="77777777">
            <w:pPr>
              <w:rPr>
                <w:b/>
                <w:bCs/>
              </w:rPr>
            </w:pPr>
            <w:bookmarkStart w:name="dsource" w:colFirst="1" w:colLast="1" w:id="6"/>
            <w:bookmarkEnd w:id="5"/>
            <w:r w:rsidRPr="006F1EE1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:rsidRPr="006F1EE1" w:rsidR="006F1EE1" w:rsidP="006F1EE1" w:rsidRDefault="006F1EE1" w14:paraId="182079C1" w14:textId="2B8B8C28">
            <w:r w:rsidRPr="006F1EE1">
              <w:t>ITU-T Study Group 17</w:t>
            </w:r>
          </w:p>
        </w:tc>
      </w:tr>
      <w:tr xmlns:w14="http://schemas.microsoft.com/office/word/2010/wordml" xmlns:w="http://schemas.openxmlformats.org/wordprocessingml/2006/main" w:rsidRPr="006F1EE1" w:rsidR="006F1EE1" w:rsidTr="006F1EE1" w14:paraId="1982C646" w14:textId="77777777">
        <w:trPr>
          <w:cantSplit/>
        </w:trPr>
        <w:tc>
          <w:tcPr>
            <w:tcW w:w="1545" w:type="dxa"/>
            <w:gridSpan w:val="3"/>
            <w:tcBorders>
              <w:bottom w:val="single" w:color="auto" w:sz="8" w:space="0"/>
            </w:tcBorders>
          </w:tcPr>
          <w:p w:rsidRPr="006F1EE1" w:rsidR="006F1EE1" w:rsidP="006F1EE1" w:rsidRDefault="006F1EE1" w14:paraId="5790C375" w14:textId="77777777">
            <w:pPr>
              <w:rPr>
                <w:b/>
                <w:bCs/>
              </w:rPr>
            </w:pPr>
            <w:bookmarkStart w:name="dtitle1" w:colFirst="1" w:colLast="1" w:id="7"/>
            <w:bookmarkEnd w:id="6"/>
            <w:r w:rsidRPr="006F1EE1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color="auto" w:sz="8" w:space="0"/>
            </w:tcBorders>
          </w:tcPr>
          <w:p w:rsidRPr="006F1EE1" w:rsidR="006F1EE1" w:rsidP="006F1EE1" w:rsidRDefault="006F1EE1" w14:paraId="67A7555D" w14:textId="238C9EDE">
            <w:r w:rsidRPr="006F1EE1">
              <w:t>LS on Towards a common definition of Zero Trust</w:t>
            </w:r>
          </w:p>
        </w:tc>
      </w:tr>
      <w:bookmarkEnd xmlns:w="http://schemas.openxmlformats.org/wordprocessingml/2006/main" w:id="1"/>
      <w:bookmarkEnd xmlns:w="http://schemas.openxmlformats.org/wordprocessingml/2006/main" w:id="7"/>
      <w:tr xmlns:w14="http://schemas.microsoft.com/office/word/2010/wordml" xmlns:w="http://schemas.openxmlformats.org/wordprocessingml/2006/main" w:rsidR="00CD6848" w:rsidTr="009F2C64" w14:paraId="3F865ECE" w14:textId="77777777">
        <w:trPr>
          <w:cantSplit/>
          <w:trHeight w:val="357"/>
        </w:trPr>
        <w:tc>
          <w:tcPr>
            <w:tcW w:w="9639" w:type="dxa"/>
            <w:gridSpan w:val="7"/>
            <w:tcBorders>
              <w:top w:val="single" w:color="auto" w:sz="12" w:space="0"/>
            </w:tcBorders>
          </w:tcPr>
          <w:p w:rsidR="00CD6848" w:rsidP="00F05E8B" w:rsidRDefault="00CD6848" w14:paraId="63CCB69C" w14:textId="7777777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xmlns:w14="http://schemas.microsoft.com/office/word/2010/wordml" xmlns:w="http://schemas.openxmlformats.org/wordprocessingml/2006/main" w:rsidRPr="006F1EE1" w:rsidR="00CD6848" w:rsidTr="009F2C64" w14:paraId="35F69F31" w14:textId="77777777">
        <w:trPr>
          <w:cantSplit/>
          <w:trHeight w:val="357"/>
        </w:trPr>
        <w:tc>
          <w:tcPr>
            <w:tcW w:w="2205" w:type="dxa"/>
            <w:gridSpan w:val="4"/>
          </w:tcPr>
          <w:p w:rsidRPr="003869CD" w:rsidR="00CD6848" w:rsidP="00F05E8B" w:rsidRDefault="00CD6848" w14:paraId="20EFE067" w14:textId="7777777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3"/>
          </w:tcPr>
          <w:p w:rsidRPr="0065367B" w:rsidR="00CD6848" w:rsidP="00F05E8B" w:rsidRDefault="00994B9E" w14:paraId="2D80818C" w14:textId="4FB30763">
            <w:pPr>
              <w:pStyle w:val="LSForAction"/>
            </w:pPr>
            <w:r w:rsidRPr="0065367B">
              <w:t xml:space="preserve">ITU-T SG13, </w:t>
            </w:r>
            <w:r w:rsidRPr="0065367B" w:rsidR="00304C91">
              <w:t>3GPP</w:t>
            </w:r>
            <w:r w:rsidRPr="0065367B" w:rsidR="009B7352">
              <w:rPr>
                <w:rFonts w:hint="eastAsia" w:eastAsia="Malgun Gothic"/>
                <w:lang w:eastAsia="ko-KR"/>
              </w:rPr>
              <w:t xml:space="preserve"> SA3</w:t>
            </w:r>
            <w:r w:rsidRPr="0065367B" w:rsidR="00304C91">
              <w:t>, ETSI</w:t>
            </w:r>
            <w:r w:rsidRPr="0065367B" w:rsidR="00650C48">
              <w:t xml:space="preserve"> TC CYBER</w:t>
            </w:r>
            <w:r w:rsidRPr="0065367B" w:rsidR="00304C91">
              <w:t>, ISO/IEC JTC</w:t>
            </w:r>
            <w:r w:rsidRPr="0065367B" w:rsidR="00EB589E">
              <w:rPr>
                <w:rFonts w:hint="eastAsia" w:eastAsia="Malgun Gothic"/>
                <w:lang w:eastAsia="ko-KR"/>
              </w:rPr>
              <w:t xml:space="preserve"> </w:t>
            </w:r>
            <w:r w:rsidRPr="0065367B" w:rsidR="00304C91">
              <w:t>1</w:t>
            </w:r>
            <w:r w:rsidRPr="0065367B" w:rsidR="00EB589E">
              <w:rPr>
                <w:rFonts w:hint="eastAsia" w:eastAsia="Malgun Gothic"/>
                <w:lang w:eastAsia="ko-KR"/>
              </w:rPr>
              <w:t>/</w:t>
            </w:r>
            <w:r w:rsidRPr="0065367B" w:rsidR="009B7352">
              <w:rPr>
                <w:rFonts w:hint="eastAsia" w:eastAsia="Malgun Gothic"/>
                <w:lang w:eastAsia="ko-KR"/>
              </w:rPr>
              <w:t xml:space="preserve">SC 27, </w:t>
            </w:r>
            <w:r w:rsidRPr="0065367B" w:rsidR="00650C48">
              <w:t>NIST, IETF</w:t>
            </w:r>
            <w:r w:rsidRPr="0065367B" w:rsidR="001D0389">
              <w:t xml:space="preserve"> SECDISPATCH</w:t>
            </w:r>
          </w:p>
        </w:tc>
      </w:tr>
      <w:tr xmlns:w14="http://schemas.microsoft.com/office/word/2010/wordml" xmlns:w="http://schemas.openxmlformats.org/wordprocessingml/2006/main" w:rsidR="00CD6848" w:rsidTr="009F2C64" w14:paraId="4ABA2A03" w14:textId="77777777">
        <w:trPr>
          <w:cantSplit/>
          <w:trHeight w:val="357"/>
        </w:trPr>
        <w:tc>
          <w:tcPr>
            <w:tcW w:w="2205" w:type="dxa"/>
            <w:gridSpan w:val="4"/>
          </w:tcPr>
          <w:p w:rsidRPr="003869CD" w:rsidR="00CD6848" w:rsidP="00F05E8B" w:rsidRDefault="00CD6848" w14:paraId="5145F1A4" w14:textId="7EAE758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3"/>
          </w:tcPr>
          <w:p w:rsidR="00CD6848" w:rsidP="00F05E8B" w:rsidRDefault="006F1EE1" w14:paraId="03540E6D" w14:textId="222F376F">
            <w:pPr>
              <w:pStyle w:val="LSForInfo"/>
            </w:pPr>
            <w:r>
              <w:t>-</w:t>
            </w:r>
          </w:p>
        </w:tc>
      </w:tr>
      <w:tr xmlns:w14="http://schemas.microsoft.com/office/word/2010/wordml" xmlns:w="http://schemas.openxmlformats.org/wordprocessingml/2006/main" w:rsidR="00CD6848" w:rsidTr="009F2C64" w14:paraId="19B7E4E0" w14:textId="77777777">
        <w:trPr>
          <w:cantSplit/>
          <w:trHeight w:val="357"/>
        </w:trPr>
        <w:tc>
          <w:tcPr>
            <w:tcW w:w="2205" w:type="dxa"/>
            <w:gridSpan w:val="4"/>
          </w:tcPr>
          <w:p w:rsidR="00CD6848" w:rsidP="00F05E8B" w:rsidRDefault="00CD6848" w14:paraId="62EA9AB1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3"/>
          </w:tcPr>
          <w:p w:rsidRPr="003869CD" w:rsidR="00CD6848" w:rsidP="00695FC2" w:rsidRDefault="00650C48" w14:paraId="5D3D74D5" w14:textId="7445ADC4">
            <w:pPr>
              <w:pStyle w:val="LSApproval"/>
            </w:pPr>
            <w:r w:rsidRPr="00B0627E">
              <w:t>ITU-T Study Group 1</w:t>
            </w:r>
            <w:r w:rsidRPr="00B0627E">
              <w:rPr>
                <w:rFonts w:eastAsia="Malgun Gothic"/>
                <w:lang w:eastAsia="ko-KR"/>
              </w:rPr>
              <w:t>7</w:t>
            </w:r>
            <w:r w:rsidRPr="00B0627E">
              <w:t xml:space="preserve"> meeting (Geneva, 17 April 2025)</w:t>
            </w:r>
          </w:p>
        </w:tc>
      </w:tr>
      <w:tr xmlns:w14="http://schemas.microsoft.com/office/word/2010/wordml" xmlns:w="http://schemas.openxmlformats.org/wordprocessingml/2006/main" w:rsidR="00CD6848" w:rsidTr="006F1EE1" w14:paraId="1ED65DF0" w14:textId="77777777">
        <w:trPr>
          <w:cantSplit/>
          <w:trHeight w:val="357"/>
        </w:trPr>
        <w:tc>
          <w:tcPr>
            <w:tcW w:w="2205" w:type="dxa"/>
            <w:gridSpan w:val="4"/>
            <w:tcBorders>
              <w:bottom w:val="single" w:color="auto" w:sz="8" w:space="0"/>
            </w:tcBorders>
          </w:tcPr>
          <w:p w:rsidR="00CD6848" w:rsidP="00F05E8B" w:rsidRDefault="00CD6848" w14:paraId="3ED42284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3"/>
            <w:tcBorders>
              <w:bottom w:val="single" w:color="auto" w:sz="8" w:space="0"/>
            </w:tcBorders>
          </w:tcPr>
          <w:p w:rsidR="00CD6848" w:rsidP="00F05E8B" w:rsidRDefault="009B7352" w14:paraId="6B3D042F" w14:textId="005F085E">
            <w:pPr>
              <w:pStyle w:val="LSDeadline"/>
            </w:pPr>
            <w:r>
              <w:rPr>
                <w:rFonts w:hint="eastAsia" w:eastAsia="Malgun Gothic"/>
                <w:lang w:eastAsia="ko-KR"/>
              </w:rPr>
              <w:t>30 November 2025</w:t>
            </w:r>
          </w:p>
        </w:tc>
      </w:tr>
      <w:tr xmlns:w14="http://schemas.microsoft.com/office/word/2010/wordml" xmlns:w="http://schemas.openxmlformats.org/wordprocessingml/2006/main" w:rsidRPr="0049090D" w:rsidR="00C62BE6" w:rsidTr="006F1EE1" w14:paraId="500A09DD" w14:textId="77777777">
        <w:trPr>
          <w:cantSplit/>
        </w:trPr>
        <w:tc>
          <w:tcPr>
            <w:tcW w:w="1544" w:type="dxa"/>
            <w:gridSpan w:val="3"/>
            <w:tcBorders>
              <w:top w:val="single" w:color="auto" w:sz="8" w:space="0"/>
              <w:bottom w:val="single" w:color="auto" w:sz="4" w:space="0"/>
            </w:tcBorders>
          </w:tcPr>
          <w:p w:rsidRPr="00650C48" w:rsidR="00C62BE6" w:rsidP="00C62BE6" w:rsidRDefault="00C62BE6" w14:paraId="20DE722B" w14:textId="77777777">
            <w:pPr>
              <w:rPr>
                <w:b/>
                <w:bCs/>
              </w:rPr>
            </w:pPr>
            <w:r w:rsidRPr="00650C48">
              <w:rPr>
                <w:b/>
                <w:bCs/>
              </w:rPr>
              <w:t>Contact:</w:t>
            </w:r>
          </w:p>
        </w:tc>
        <w:tc>
          <w:tcPr>
            <w:tcW w:w="3559" w:type="dxa"/>
            <w:gridSpan w:val="2"/>
            <w:tcBorders>
              <w:top w:val="single" w:color="auto" w:sz="8" w:space="0"/>
              <w:bottom w:val="single" w:color="auto" w:sz="4" w:space="0"/>
            </w:tcBorders>
          </w:tcPr>
          <w:p w:rsidRPr="00650C48" w:rsidR="00C62BE6" w:rsidP="00C62BE6" w:rsidRDefault="00304C91" w14:paraId="10CE9505" w14:textId="2BA38E77">
            <w:r w:rsidRPr="00650C48">
              <w:t xml:space="preserve">Arnaud </w:t>
            </w:r>
            <w:r w:rsidRPr="00650C48" w:rsidR="00FE0D14">
              <w:t>TADDEI</w:t>
            </w:r>
            <w:r w:rsidRPr="00650C48" w:rsidR="00C62BE6">
              <w:br/>
            </w:r>
            <w:r w:rsidR="00E35D74">
              <w:t xml:space="preserve">Chair, </w:t>
            </w:r>
            <w:r w:rsidR="00F02A62">
              <w:t xml:space="preserve">ITU-T </w:t>
            </w:r>
            <w:r w:rsidR="00E35D74">
              <w:t>SG17</w:t>
            </w:r>
          </w:p>
        </w:tc>
        <w:tc>
          <w:tcPr>
            <w:tcW w:w="4536" w:type="dxa"/>
            <w:gridSpan w:val="2"/>
            <w:tcBorders>
              <w:top w:val="single" w:color="auto" w:sz="8" w:space="0"/>
              <w:bottom w:val="single" w:color="auto" w:sz="4" w:space="0"/>
            </w:tcBorders>
          </w:tcPr>
          <w:p w:rsidRPr="00AF5A57" w:rsidR="00C62BE6" w:rsidP="00C62BE6" w:rsidRDefault="00C62BE6" w14:paraId="60379989" w14:textId="5C487D05">
            <w:pPr>
              <w:tabs>
                <w:tab w:val="left" w:pos="794"/>
              </w:tabs>
            </w:pPr>
            <w:r w:rsidRPr="00650C48">
              <w:t>Tel:</w:t>
            </w:r>
            <w:r w:rsidRPr="00650C48">
              <w:tab/>
              <w:t>+</w:t>
            </w:r>
            <w:r w:rsidRPr="00650C48" w:rsidR="00304C91">
              <w:t>41795061129</w:t>
            </w:r>
            <w:r w:rsidRPr="00650C48">
              <w:br/>
              <w:t>E-mail:</w:t>
            </w:r>
            <w:r w:rsidRPr="00650C48">
              <w:tab/>
            </w:r>
            <w:hyperlink xmlns:r="http://schemas.openxmlformats.org/officeDocument/2006/relationships" w:history="1" r:id="rId12">
              <w:r w:rsidRPr="005B2D97" w:rsidR="006F1EE1">
                <w:rPr>
                  <w:rStyle w:val="Hyperlink"/>
                </w:rPr>
                <w:t>Arnaud.Taddei@broadcom.com</w:t>
              </w:r>
            </w:hyperlink>
            <w:r w:rsidR="006F1EE1">
              <w:t xml:space="preserve"> </w:t>
            </w:r>
          </w:p>
        </w:tc>
      </w:tr>
      <w:tr xmlns:w14="http://schemas.microsoft.com/office/word/2010/wordml" xmlns:w="http://schemas.openxmlformats.org/wordprocessingml/2006/main" w:rsidRPr="0065367B" w:rsidR="00650C48" w:rsidTr="006F1EE1" w14:paraId="3ABD3399" w14:textId="77777777">
        <w:trPr>
          <w:trHeight w:val="204"/>
        </w:trPr>
        <w:tc>
          <w:tcPr>
            <w:tcW w:w="153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B0627E" w:rsidR="00650C48" w:rsidP="00087EF3" w:rsidRDefault="00650C48" w14:paraId="1E1DE7AE" w14:textId="77777777">
            <w:pPr>
              <w:rPr>
                <w:b/>
                <w:bCs/>
              </w:rPr>
            </w:pPr>
            <w:r w:rsidRPr="00B0627E">
              <w:rPr>
                <w:b/>
                <w:bCs/>
              </w:rPr>
              <w:t>Contact:</w:t>
            </w:r>
          </w:p>
        </w:tc>
        <w:tc>
          <w:tcPr>
            <w:tcW w:w="357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:rsidRPr="00B0627E" w:rsidR="00650C48" w:rsidP="006F1EE1" w:rsidRDefault="00650C48" w14:paraId="7C4DCF21" w14:textId="7955FF37">
            <w:pPr>
              <w:rPr>
                <w:rFonts w:eastAsia="Malgun Gothic"/>
                <w:lang w:eastAsia="ko-KR"/>
              </w:rPr>
            </w:pPr>
            <w:proofErr w:type="spellStart"/>
            <w:r w:rsidRPr="00B0627E">
              <w:t>Sungchae</w:t>
            </w:r>
            <w:proofErr w:type="spellEnd"/>
            <w:r w:rsidRPr="00B0627E">
              <w:t xml:space="preserve"> </w:t>
            </w:r>
            <w:r w:rsidRPr="00B0627E" w:rsidR="00FE0D14">
              <w:t>PARK</w:t>
            </w:r>
            <w:r w:rsidRPr="00B0627E">
              <w:br/>
            </w:r>
            <w:r w:rsidRPr="00B0627E">
              <w:rPr>
                <w:rFonts w:eastAsia="Malgun Gothic"/>
                <w:lang w:eastAsia="ko-KR"/>
              </w:rPr>
              <w:t>Co-rapporteur, Q1/17</w:t>
            </w:r>
          </w:p>
          <w:p w:rsidRPr="00B0627E" w:rsidR="00650C48" w:rsidP="00087EF3" w:rsidRDefault="00650C48" w14:paraId="50102BC9" w14:textId="77777777">
            <w:pPr>
              <w:spacing w:before="0"/>
              <w:rPr>
                <w:rFonts w:eastAsia="Malgun Gothic"/>
                <w:lang w:eastAsia="ko-KR"/>
              </w:rPr>
            </w:pPr>
            <w:r w:rsidRPr="00B0627E">
              <w:rPr>
                <w:rFonts w:eastAsia="Malgun Gothic"/>
                <w:lang w:eastAsia="ko-KR"/>
              </w:rPr>
              <w:t>Korea (Republic of)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4F2631" w:rsidR="00650C48" w:rsidP="006F1EE1" w:rsidRDefault="00650C48" w14:paraId="176C8F2B" w14:textId="77777777">
            <w:pPr>
              <w:rPr>
                <w:rFonts w:eastAsia="Malgun Gothic"/>
                <w:lang w:val="it-CH" w:eastAsia="ko-KR"/>
              </w:rPr>
            </w:pPr>
            <w:r w:rsidRPr="004F2631">
              <w:rPr>
                <w:lang w:val="it-CH"/>
              </w:rPr>
              <w:t xml:space="preserve">E-mail: </w:t>
            </w:r>
            <w:hyperlink xmlns:r="http://schemas.openxmlformats.org/officeDocument/2006/relationships" w:history="1" r:id="rId13">
              <w:r w:rsidRPr="004F2631">
                <w:rPr>
                  <w:rStyle w:val="Hyperlink"/>
                  <w:lang w:val="it-CH"/>
                </w:rPr>
                <w:t>zoesc.park</w:t>
              </w:r>
              <w:r w:rsidRPr="004F2631">
                <w:rPr>
                  <w:rStyle w:val="Hyperlink"/>
                  <w:rFonts w:eastAsia="Malgun Gothic"/>
                  <w:lang w:val="it-CH" w:eastAsia="ko-KR"/>
                </w:rPr>
                <w:t>@</w:t>
              </w:r>
              <w:r w:rsidRPr="004F2631">
                <w:rPr>
                  <w:rStyle w:val="Hyperlink"/>
                  <w:lang w:val="it-CH"/>
                </w:rPr>
                <w:t>sch.ac.kr</w:t>
              </w:r>
            </w:hyperlink>
            <w:r w:rsidRPr="004F2631">
              <w:rPr>
                <w:rFonts w:eastAsia="Malgun Gothic"/>
                <w:lang w:val="it-CH" w:eastAsia="ko-KR"/>
              </w:rPr>
              <w:t xml:space="preserve"> </w:t>
            </w:r>
          </w:p>
        </w:tc>
      </w:tr>
      <w:tr xmlns:w14="http://schemas.microsoft.com/office/word/2010/wordml" xmlns:w="http://schemas.openxmlformats.org/wordprocessingml/2006/main" w:rsidRPr="0065367B" w:rsidR="00650C48" w:rsidTr="006F1EE1" w14:paraId="20B58AD1" w14:textId="77777777">
        <w:trPr>
          <w:trHeight w:val="204"/>
        </w:trPr>
        <w:tc>
          <w:tcPr>
            <w:tcW w:w="153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B0627E" w:rsidR="00650C48" w:rsidP="00087EF3" w:rsidRDefault="00650C48" w14:paraId="0771394C" w14:textId="77777777">
            <w:pPr>
              <w:rPr>
                <w:b/>
                <w:bCs/>
              </w:rPr>
            </w:pPr>
            <w:r w:rsidRPr="00B0627E">
              <w:rPr>
                <w:b/>
                <w:bCs/>
              </w:rPr>
              <w:t>Contact:</w:t>
            </w:r>
          </w:p>
        </w:tc>
        <w:tc>
          <w:tcPr>
            <w:tcW w:w="357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:rsidRPr="00B0627E" w:rsidR="00650C48" w:rsidP="006F1EE1" w:rsidRDefault="00650C48" w14:paraId="1DAFBB61" w14:textId="2EF9DA60">
            <w:pPr>
              <w:rPr>
                <w:rFonts w:eastAsia="Malgun Gothic"/>
                <w:lang w:eastAsia="ko-KR"/>
              </w:rPr>
            </w:pPr>
            <w:r w:rsidRPr="00B0627E">
              <w:t xml:space="preserve">Chen </w:t>
            </w:r>
            <w:r w:rsidRPr="00B0627E" w:rsidR="00FE0D14">
              <w:t>ZHANG</w:t>
            </w:r>
            <w:r w:rsidRPr="00B0627E">
              <w:br/>
            </w:r>
            <w:r w:rsidRPr="00B0627E">
              <w:rPr>
                <w:rFonts w:eastAsia="Malgun Gothic"/>
                <w:lang w:eastAsia="ko-KR"/>
              </w:rPr>
              <w:t xml:space="preserve">Co-rapporteur, Q1/17 </w:t>
            </w:r>
          </w:p>
          <w:p w:rsidRPr="00B0627E" w:rsidR="00650C48" w:rsidP="00087EF3" w:rsidRDefault="00650C48" w14:paraId="79B43680" w14:textId="77777777">
            <w:pPr>
              <w:spacing w:before="0"/>
            </w:pPr>
            <w:r w:rsidRPr="00B0627E">
              <w:rPr>
                <w:rFonts w:eastAsia="Malgun Gothic"/>
                <w:lang w:eastAsia="ko-KR"/>
              </w:rPr>
              <w:t>China Mobile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650C48" w:rsidR="00650C48" w:rsidP="006F1EE1" w:rsidRDefault="00650C48" w14:paraId="119BCA88" w14:textId="77777777">
            <w:pPr>
              <w:rPr>
                <w:rFonts w:eastAsia="Malgun Gothic"/>
                <w:lang w:val="it-CH" w:eastAsia="ko-KR"/>
              </w:rPr>
            </w:pPr>
            <w:r w:rsidRPr="00650C48">
              <w:rPr>
                <w:lang w:val="it-CH"/>
              </w:rPr>
              <w:t xml:space="preserve">E-mail: </w:t>
            </w:r>
            <w:hyperlink xmlns:r="http://schemas.openxmlformats.org/officeDocument/2006/relationships" w:history="1" r:id="rId14">
              <w:r w:rsidRPr="00650C48">
                <w:rPr>
                  <w:rStyle w:val="Hyperlink"/>
                  <w:lang w:val="it-CH"/>
                </w:rPr>
                <w:t>zhangchen</w:t>
              </w:r>
              <w:r w:rsidRPr="00650C48">
                <w:rPr>
                  <w:rStyle w:val="Hyperlink"/>
                  <w:rFonts w:eastAsia="Malgun Gothic"/>
                  <w:lang w:val="it-CH" w:eastAsia="ko-KR"/>
                </w:rPr>
                <w:t>@</w:t>
              </w:r>
              <w:r w:rsidRPr="00650C48">
                <w:rPr>
                  <w:rStyle w:val="Hyperlink"/>
                  <w:lang w:val="it-CH"/>
                </w:rPr>
                <w:t>cmdi.chinamobile.com</w:t>
              </w:r>
            </w:hyperlink>
            <w:r w:rsidRPr="00650C48">
              <w:rPr>
                <w:rFonts w:eastAsia="Malgun Gothic"/>
                <w:lang w:val="it-CH" w:eastAsia="ko-KR"/>
              </w:rPr>
              <w:t xml:space="preserve"> </w:t>
            </w:r>
          </w:p>
        </w:tc>
      </w:tr>
    </w:tbl>
    <w:p w:rsidRPr="001D0389" w:rsidR="000C397B" w:rsidP="006F1EE1" w:rsidRDefault="000C397B" w14:paraId="140BC52E" w14:textId="77777777">
      <w:pPr>
        <w:spacing w:before="0"/>
        <w:rPr>
          <w:lang w:val="it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Pr="00136DDD" w:rsidR="00695FC2" w:rsidTr="001410FD" w14:paraId="76C4A506" w14:textId="77777777">
        <w:trPr>
          <w:cantSplit/>
        </w:trPr>
        <w:tc>
          <w:tcPr>
            <w:tcW w:w="1588" w:type="dxa"/>
          </w:tcPr>
          <w:p w:rsidRPr="00614B9B" w:rsidR="00695FC2" w:rsidP="00EF060D" w:rsidRDefault="00695FC2" w14:paraId="22982571" w14:textId="77777777">
            <w:pPr>
              <w:rPr>
                <w:b/>
                <w:bCs/>
              </w:rPr>
            </w:pPr>
            <w:r w:rsidRPr="00614B9B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:rsidRPr="00614B9B" w:rsidR="00695FC2" w:rsidP="00EF060D" w:rsidRDefault="00B75690" w14:paraId="41E12E93" w14:textId="0CC7AA4C">
            <w:pPr>
              <w:pStyle w:val="TSBHeaderSummary"/>
            </w:pPr>
            <w:r>
              <w:t>T</w:t>
            </w:r>
            <w:r w:rsidRPr="00614B9B" w:rsidR="00650C48">
              <w:t>his liaison statement</w:t>
            </w:r>
            <w:r>
              <w:t xml:space="preserve"> </w:t>
            </w:r>
            <w:r w:rsidRPr="00614B9B" w:rsidR="00650C48">
              <w:t xml:space="preserve">invites other SDOs to </w:t>
            </w:r>
            <w:r w:rsidRPr="00614B9B" w:rsidR="0078192F">
              <w:t>consider participati</w:t>
            </w:r>
            <w:r>
              <w:t>ng</w:t>
            </w:r>
            <w:r w:rsidRPr="00614B9B" w:rsidR="0078192F">
              <w:t xml:space="preserve"> in a collaborative effort to </w:t>
            </w:r>
            <w:r>
              <w:t>develop</w:t>
            </w:r>
            <w:r w:rsidRPr="00614B9B">
              <w:t xml:space="preserve"> </w:t>
            </w:r>
            <w:r w:rsidRPr="00614B9B" w:rsidR="0078192F">
              <w:t xml:space="preserve">a common </w:t>
            </w:r>
            <w:r w:rsidRPr="00614B9B" w:rsidR="00650C48">
              <w:t>definition of Zero Trust as a security design principle</w:t>
            </w:r>
            <w:r>
              <w:t>.</w:t>
            </w:r>
            <w:r w:rsidRPr="00614B9B">
              <w:t xml:space="preserve"> </w:t>
            </w:r>
          </w:p>
        </w:tc>
      </w:tr>
    </w:tbl>
    <w:p w:rsidR="00AD5F49" w:rsidP="00353B8F" w:rsidRDefault="00650C48" w14:paraId="15C4CBF1" w14:textId="3341072F">
      <w:r>
        <w:t xml:space="preserve">ITU-T Study Group 17 </w:t>
      </w:r>
      <w:r w:rsidR="00B75690">
        <w:t xml:space="preserve">has been actively </w:t>
      </w:r>
      <w:r>
        <w:t xml:space="preserve">working on security design principles </w:t>
      </w:r>
      <w:r w:rsidR="00B75690">
        <w:t xml:space="preserve">for several </w:t>
      </w:r>
      <w:r>
        <w:t xml:space="preserve">years </w:t>
      </w:r>
      <w:r w:rsidR="0078192F">
        <w:t xml:space="preserve">as part of a </w:t>
      </w:r>
      <w:r w:rsidR="00B75690">
        <w:t>broader initiative</w:t>
      </w:r>
      <w:r w:rsidR="0078192F">
        <w:t xml:space="preserve"> to address the issue of the </w:t>
      </w:r>
      <w:r w:rsidR="00B75690">
        <w:t xml:space="preserve">absence </w:t>
      </w:r>
      <w:r w:rsidR="0078192F">
        <w:t xml:space="preserve">of </w:t>
      </w:r>
      <w:r w:rsidR="00B75690">
        <w:t xml:space="preserve">a </w:t>
      </w:r>
      <w:r w:rsidR="0078192F">
        <w:t>common</w:t>
      </w:r>
      <w:r w:rsidR="00AD5F49">
        <w:t>ly agreed international</w:t>
      </w:r>
      <w:r w:rsidR="0078192F">
        <w:t xml:space="preserve"> model and meta-model for cyber security. </w:t>
      </w:r>
      <w:r w:rsidR="00B75690">
        <w:t>In support of this initiative:</w:t>
      </w:r>
      <w:r w:rsidR="00AD5F49">
        <w:t xml:space="preserve"> </w:t>
      </w:r>
    </w:p>
    <w:p w:rsidR="00AD5F49" w:rsidP="00AD5F49" w:rsidRDefault="00AD5F49" w14:paraId="3C8CB942" w14:textId="4337F162">
      <w:pPr>
        <w:pStyle w:val="ListParagraph"/>
        <w:numPr>
          <w:ilvl w:val="0"/>
          <w:numId w:val="11"/>
        </w:numPr>
      </w:pPr>
      <w:r>
        <w:t xml:space="preserve">several work items </w:t>
      </w:r>
      <w:r w:rsidR="00B75690">
        <w:t>have been launched</w:t>
      </w:r>
      <w:r>
        <w:t xml:space="preserve"> under the </w:t>
      </w:r>
      <w:r w:rsidRPr="00AD5F49">
        <w:t>Framework for Cyber Security Reference Architectures Models and Methodologies Strategy and Roadmap (</w:t>
      </w:r>
      <w:hyperlink w:history="1" r:id="rId15">
        <w:r w:rsidRPr="00EB589E">
          <w:rPr>
            <w:rStyle w:val="Hyperlink"/>
          </w:rPr>
          <w:t>CRAMM</w:t>
        </w:r>
      </w:hyperlink>
      <w:r w:rsidRPr="00AD5F49">
        <w:t>)</w:t>
      </w:r>
      <w:r w:rsidR="00B75690">
        <w:t>,</w:t>
      </w:r>
      <w:r>
        <w:t xml:space="preserve"> and </w:t>
      </w:r>
      <w:r w:rsidR="00B75690">
        <w:t>these are currently under</w:t>
      </w:r>
      <w:r>
        <w:t xml:space="preserve"> develop</w:t>
      </w:r>
      <w:r w:rsidR="00B75690">
        <w:t>ment</w:t>
      </w:r>
      <w:r>
        <w:t xml:space="preserve">, </w:t>
      </w:r>
    </w:p>
    <w:p w:rsidR="00AD5F49" w:rsidP="00AD5F49" w:rsidRDefault="00AD5F49" w14:paraId="46B4C2F0" w14:textId="0898F33E">
      <w:pPr>
        <w:pStyle w:val="ListParagraph"/>
        <w:numPr>
          <w:ilvl w:val="0"/>
          <w:numId w:val="11"/>
        </w:numPr>
      </w:pPr>
      <w:r>
        <w:t xml:space="preserve">a correspondence group on </w:t>
      </w:r>
      <w:r w:rsidR="00B75690">
        <w:t>S</w:t>
      </w:r>
      <w:r>
        <w:t xml:space="preserve">ecurity </w:t>
      </w:r>
      <w:r w:rsidR="00B75690">
        <w:t>C</w:t>
      </w:r>
      <w:r>
        <w:t xml:space="preserve">apabilities and </w:t>
      </w:r>
      <w:r w:rsidR="00B75690">
        <w:t>A</w:t>
      </w:r>
      <w:r>
        <w:t>rchitectures (</w:t>
      </w:r>
      <w:hyperlink w:history="1" r:id="rId16">
        <w:r w:rsidRPr="00EB589E">
          <w:rPr>
            <w:rStyle w:val="Hyperlink"/>
          </w:rPr>
          <w:t>CG-SECAPA</w:t>
        </w:r>
      </w:hyperlink>
      <w:r>
        <w:t xml:space="preserve">) is </w:t>
      </w:r>
      <w:r w:rsidR="00B75690">
        <w:t>actively contributing to this effort; and</w:t>
      </w:r>
      <w:r>
        <w:t xml:space="preserve"> </w:t>
      </w:r>
    </w:p>
    <w:p w:rsidR="006F1EE1" w:rsidP="006F1EE1" w:rsidRDefault="00B75690" w14:paraId="78BE267D" w14:textId="77777777">
      <w:pPr>
        <w:pStyle w:val="ListParagraph"/>
        <w:numPr>
          <w:ilvl w:val="0"/>
          <w:numId w:val="11"/>
        </w:numPr>
      </w:pPr>
      <w:r>
        <w:t>a dedicated</w:t>
      </w:r>
      <w:r w:rsidR="00AD5F49">
        <w:t xml:space="preserve"> </w:t>
      </w:r>
      <w:hyperlink w:history="1" w:anchor=":~:text=The%20objectives%20of%20this%20workshop,and%20software%20supply%20chain%20security" r:id="rId17">
        <w:r w:rsidRPr="00AD5F49" w:rsidR="00AD5F49">
          <w:rPr>
            <w:rStyle w:val="Hyperlink"/>
          </w:rPr>
          <w:t>workshop on Zero Trust and software supply chain security</w:t>
        </w:r>
      </w:hyperlink>
      <w:r w:rsidR="00AD5F49">
        <w:t xml:space="preserve"> was organized by ITU-T Study Group 17 in Korea on 28</w:t>
      </w:r>
      <w:r w:rsidRPr="00AD5F49" w:rsidR="00AD5F49">
        <w:rPr>
          <w:vertAlign w:val="superscript"/>
        </w:rPr>
        <w:t>th</w:t>
      </w:r>
      <w:r w:rsidR="00AD5F49">
        <w:t xml:space="preserve"> of August 2023.</w:t>
      </w:r>
      <w:bookmarkStart w:name="_Hlk195894276" w:id="8"/>
    </w:p>
    <w:p w:rsidR="006F1EE1" w:rsidP="006F1EE1" w:rsidRDefault="00AD5F49" w14:paraId="559C13CF" w14:textId="77777777">
      <w:r>
        <w:t xml:space="preserve">In </w:t>
      </w:r>
      <w:r w:rsidR="00B75690">
        <w:t>this</w:t>
      </w:r>
      <w:r>
        <w:t xml:space="preserve"> context ITU-T Study Group 17 </w:t>
      </w:r>
      <w:r w:rsidR="00B75690">
        <w:t xml:space="preserve">has identified </w:t>
      </w:r>
      <w:r>
        <w:t xml:space="preserve">the lack of </w:t>
      </w:r>
      <w:r w:rsidR="00B75690">
        <w:t>a globally recognized</w:t>
      </w:r>
      <w:r>
        <w:t xml:space="preserve"> definition for Zero Trust as a security design principle </w:t>
      </w:r>
      <w:r w:rsidR="00B75690">
        <w:t xml:space="preserve">as a growing challenge—both for standards development </w:t>
      </w:r>
      <w:r>
        <w:t xml:space="preserve">and </w:t>
      </w:r>
      <w:r w:rsidR="00B75690">
        <w:t xml:space="preserve">for the broader cybersecurity ecosystem. The absence of a common definition is contributing to </w:t>
      </w:r>
      <w:r>
        <w:t xml:space="preserve">fragmentation and </w:t>
      </w:r>
      <w:r w:rsidR="00B75690">
        <w:t>inconsistency across standards and markets</w:t>
      </w:r>
      <w:r>
        <w:t xml:space="preserve">. </w:t>
      </w:r>
    </w:p>
    <w:p w:rsidR="00BF1C1D" w:rsidP="006F1EE1" w:rsidRDefault="009B4A40" w14:paraId="269839DD" w14:textId="52B08813">
      <w:r>
        <w:t xml:space="preserve">ITU-T Study Group 17 is </w:t>
      </w:r>
      <w:r w:rsidR="00B75690">
        <w:t>therefore reaching out to</w:t>
      </w:r>
      <w:r>
        <w:t xml:space="preserve"> other SDOs </w:t>
      </w:r>
      <w:r w:rsidR="00B75690">
        <w:t xml:space="preserve">that </w:t>
      </w:r>
      <w:r>
        <w:t xml:space="preserve">may have </w:t>
      </w:r>
      <w:r w:rsidR="00B75690">
        <w:t>o</w:t>
      </w:r>
      <w:r w:rsidR="00A1231E">
        <w:t>bserved similar challenges</w:t>
      </w:r>
      <w:r>
        <w:t xml:space="preserve"> and w</w:t>
      </w:r>
      <w:r w:rsidR="00A1231E">
        <w:t>ho may</w:t>
      </w:r>
      <w:r>
        <w:t xml:space="preserve"> be interested </w:t>
      </w:r>
      <w:r w:rsidR="00A1231E">
        <w:t>in joining a</w:t>
      </w:r>
      <w:r>
        <w:t xml:space="preserve"> collaboration </w:t>
      </w:r>
      <w:r w:rsidR="00A1231E">
        <w:t xml:space="preserve">effort </w:t>
      </w:r>
      <w:r>
        <w:t xml:space="preserve">to define Zero Trust </w:t>
      </w:r>
      <w:r w:rsidR="00A1231E">
        <w:t xml:space="preserve">in </w:t>
      </w:r>
      <w:r>
        <w:t xml:space="preserve">a </w:t>
      </w:r>
      <w:r w:rsidR="00A1231E">
        <w:t>clear, consistent and internationally applicable manner</w:t>
      </w:r>
      <w:r>
        <w:t>.</w:t>
      </w:r>
      <w:bookmarkEnd w:id="8"/>
    </w:p>
    <w:p w:rsidR="0065367B" w:rsidP="0065367B" w:rsidRDefault="0065367B" w14:paraId="2F0C1C4F" w14:textId="3FE93BC2">
      <w:pPr>
        <w:jc w:val="center"/>
      </w:pPr>
      <w:r>
        <w:t>_______________</w:t>
      </w:r>
    </w:p>
    <w:sectPr w:rsidR="0065367B" w:rsidSect="0065367B">
      <w:headerReference w:type="default" r:id="rId18"/>
      <w:pgSz w:w="11907" w:h="16840" w:code="9"/>
      <w:pgMar w:top="1134" w:right="1134" w:bottom="28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65943" w14:textId="77777777" w:rsidR="009133AA" w:rsidRDefault="009133AA" w:rsidP="00C42125">
      <w:pPr>
        <w:spacing w:before="0"/>
      </w:pPr>
      <w:r>
        <w:separator/>
      </w:r>
    </w:p>
  </w:endnote>
  <w:endnote w:type="continuationSeparator" w:id="0">
    <w:p w14:paraId="39E2B4E6" w14:textId="77777777" w:rsidR="009133AA" w:rsidRDefault="009133A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6B3FF" w14:textId="77777777" w:rsidR="009133AA" w:rsidRDefault="009133AA" w:rsidP="00C42125">
      <w:pPr>
        <w:spacing w:before="0"/>
      </w:pPr>
      <w:r>
        <w:separator/>
      </w:r>
    </w:p>
  </w:footnote>
  <w:footnote w:type="continuationSeparator" w:id="0">
    <w:p w14:paraId="6505241F" w14:textId="77777777" w:rsidR="009133AA" w:rsidRDefault="009133A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11864" w14:textId="0835CC11" w:rsidR="0030149D" w:rsidRPr="006F1EE1" w:rsidRDefault="006F1EE1" w:rsidP="006F1EE1">
    <w:pPr>
      <w:pStyle w:val="Header"/>
    </w:pPr>
    <w:r w:rsidRPr="006F1EE1">
      <w:t xml:space="preserve">- </w:t>
    </w:r>
    <w:r w:rsidRPr="006F1EE1">
      <w:fldChar w:fldCharType="begin"/>
    </w:r>
    <w:r w:rsidRPr="006F1EE1">
      <w:instrText xml:space="preserve"> PAGE  \* MERGEFORMAT </w:instrText>
    </w:r>
    <w:r w:rsidRPr="006F1EE1">
      <w:fldChar w:fldCharType="separate"/>
    </w:r>
    <w:r w:rsidRPr="006F1EE1">
      <w:rPr>
        <w:noProof/>
      </w:rPr>
      <w:t>1</w:t>
    </w:r>
    <w:r w:rsidRPr="006F1EE1">
      <w:fldChar w:fldCharType="end"/>
    </w:r>
    <w:r w:rsidRPr="006F1EE1">
      <w:t xml:space="preserve"> -</w:t>
    </w:r>
  </w:p>
  <w:p w14:paraId="10674CE7" w14:textId="00D5B42C" w:rsidR="006F1EE1" w:rsidRPr="006F1EE1" w:rsidRDefault="006F1EE1" w:rsidP="006F1EE1">
    <w:pPr>
      <w:pStyle w:val="Header"/>
      <w:spacing w:after="240"/>
    </w:pPr>
    <w:r w:rsidRPr="006F1EE1">
      <w:fldChar w:fldCharType="begin"/>
    </w:r>
    <w:r w:rsidRPr="006F1EE1">
      <w:instrText xml:space="preserve"> STYLEREF  Docnumber  </w:instrText>
    </w:r>
    <w:r w:rsidR="0065367B">
      <w:fldChar w:fldCharType="separate"/>
    </w:r>
    <w:r w:rsidR="0065367B">
      <w:rPr>
        <w:noProof/>
      </w:rPr>
      <w:t>SG17-LS22</w:t>
    </w:r>
    <w:r w:rsidRPr="006F1EE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200350C"/>
    <w:multiLevelType w:val="hybridMultilevel"/>
    <w:tmpl w:val="949ED9FE"/>
    <w:lvl w:ilvl="0" w:tplc="CB62E880">
      <w:start w:val="2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  <w:num w:numId="11" w16cid:durableId="20073944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4987"/>
    <w:rsid w:val="00057000"/>
    <w:rsid w:val="00061268"/>
    <w:rsid w:val="000640E0"/>
    <w:rsid w:val="000920CE"/>
    <w:rsid w:val="000966A8"/>
    <w:rsid w:val="000A5CA2"/>
    <w:rsid w:val="000B739D"/>
    <w:rsid w:val="000C33F9"/>
    <w:rsid w:val="000C397B"/>
    <w:rsid w:val="000E6125"/>
    <w:rsid w:val="000F4F63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665A4"/>
    <w:rsid w:val="001871EC"/>
    <w:rsid w:val="001A20C3"/>
    <w:rsid w:val="001A670F"/>
    <w:rsid w:val="001B6A45"/>
    <w:rsid w:val="001C0943"/>
    <w:rsid w:val="001C62B8"/>
    <w:rsid w:val="001D0389"/>
    <w:rsid w:val="001D22D8"/>
    <w:rsid w:val="001D4296"/>
    <w:rsid w:val="001E7B0E"/>
    <w:rsid w:val="001F141D"/>
    <w:rsid w:val="00200A06"/>
    <w:rsid w:val="00200A98"/>
    <w:rsid w:val="00201AFA"/>
    <w:rsid w:val="00207B0D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B0B70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149D"/>
    <w:rsid w:val="00304C91"/>
    <w:rsid w:val="0030745F"/>
    <w:rsid w:val="00314630"/>
    <w:rsid w:val="0032090A"/>
    <w:rsid w:val="00321CDE"/>
    <w:rsid w:val="00333E15"/>
    <w:rsid w:val="003449F4"/>
    <w:rsid w:val="00353B8F"/>
    <w:rsid w:val="003571BC"/>
    <w:rsid w:val="0036090C"/>
    <w:rsid w:val="00361116"/>
    <w:rsid w:val="00362562"/>
    <w:rsid w:val="00385FB5"/>
    <w:rsid w:val="0038715D"/>
    <w:rsid w:val="00394DBF"/>
    <w:rsid w:val="003957A6"/>
    <w:rsid w:val="003A0C9F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658CB"/>
    <w:rsid w:val="00466E0D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4AC7"/>
    <w:rsid w:val="005976A1"/>
    <w:rsid w:val="005B5629"/>
    <w:rsid w:val="005B6B78"/>
    <w:rsid w:val="005C0300"/>
    <w:rsid w:val="005C27A2"/>
    <w:rsid w:val="005D4FEB"/>
    <w:rsid w:val="005F4B6A"/>
    <w:rsid w:val="006010F3"/>
    <w:rsid w:val="00602340"/>
    <w:rsid w:val="00606DB6"/>
    <w:rsid w:val="00614B9B"/>
    <w:rsid w:val="00615A0A"/>
    <w:rsid w:val="00626673"/>
    <w:rsid w:val="006333D4"/>
    <w:rsid w:val="006369B2"/>
    <w:rsid w:val="0063718D"/>
    <w:rsid w:val="00647525"/>
    <w:rsid w:val="00647A71"/>
    <w:rsid w:val="00650C48"/>
    <w:rsid w:val="00652D9F"/>
    <w:rsid w:val="0065367B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E5D6B"/>
    <w:rsid w:val="006F1EE1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92F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0334F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964FD"/>
    <w:rsid w:val="008B5123"/>
    <w:rsid w:val="008E0172"/>
    <w:rsid w:val="00900EF1"/>
    <w:rsid w:val="00906CD2"/>
    <w:rsid w:val="009133AA"/>
    <w:rsid w:val="009302DE"/>
    <w:rsid w:val="00936852"/>
    <w:rsid w:val="0094045D"/>
    <w:rsid w:val="009406B5"/>
    <w:rsid w:val="00946166"/>
    <w:rsid w:val="009507EC"/>
    <w:rsid w:val="00962916"/>
    <w:rsid w:val="00983164"/>
    <w:rsid w:val="00994B9E"/>
    <w:rsid w:val="009972EF"/>
    <w:rsid w:val="009B4A40"/>
    <w:rsid w:val="009B5035"/>
    <w:rsid w:val="009B7352"/>
    <w:rsid w:val="009C3160"/>
    <w:rsid w:val="009E766E"/>
    <w:rsid w:val="009F1960"/>
    <w:rsid w:val="009F2C64"/>
    <w:rsid w:val="009F715E"/>
    <w:rsid w:val="00A10DBB"/>
    <w:rsid w:val="00A11720"/>
    <w:rsid w:val="00A1231E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B0EFD"/>
    <w:rsid w:val="00AD5F49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75690"/>
    <w:rsid w:val="00B90AD6"/>
    <w:rsid w:val="00BA788A"/>
    <w:rsid w:val="00BB4983"/>
    <w:rsid w:val="00BB7597"/>
    <w:rsid w:val="00BC2AAB"/>
    <w:rsid w:val="00BC62E2"/>
    <w:rsid w:val="00BF02DC"/>
    <w:rsid w:val="00BF1C1D"/>
    <w:rsid w:val="00C03024"/>
    <w:rsid w:val="00C34731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47AB1"/>
    <w:rsid w:val="00D5554F"/>
    <w:rsid w:val="00D647EF"/>
    <w:rsid w:val="00D73137"/>
    <w:rsid w:val="00D745B2"/>
    <w:rsid w:val="00D977A2"/>
    <w:rsid w:val="00DA1D47"/>
    <w:rsid w:val="00DC774A"/>
    <w:rsid w:val="00DD50DE"/>
    <w:rsid w:val="00DE3062"/>
    <w:rsid w:val="00E0581D"/>
    <w:rsid w:val="00E204DD"/>
    <w:rsid w:val="00E353EC"/>
    <w:rsid w:val="00E35D74"/>
    <w:rsid w:val="00E51F61"/>
    <w:rsid w:val="00E53C24"/>
    <w:rsid w:val="00E54A30"/>
    <w:rsid w:val="00E55AC3"/>
    <w:rsid w:val="00E56E77"/>
    <w:rsid w:val="00E71046"/>
    <w:rsid w:val="00E72E36"/>
    <w:rsid w:val="00E87795"/>
    <w:rsid w:val="00EB444D"/>
    <w:rsid w:val="00EB589E"/>
    <w:rsid w:val="00ED14C5"/>
    <w:rsid w:val="00ED3B31"/>
    <w:rsid w:val="00ED5B66"/>
    <w:rsid w:val="00ED744E"/>
    <w:rsid w:val="00EE5C0D"/>
    <w:rsid w:val="00EF4792"/>
    <w:rsid w:val="00F02294"/>
    <w:rsid w:val="00F02A62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0D14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,超?级链ïÈ,õ±?级链,õ±链ïÈ1,õ±???,하이퍼링크1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paragraph" w:customStyle="1" w:styleId="TSBHeaderRight14">
    <w:name w:val="TSBHeaderRight14"/>
    <w:basedOn w:val="Normal"/>
    <w:qFormat/>
    <w:rsid w:val="0030149D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zoesc.park@sch.ac.kr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rnaud.Taddei@broadcom.com" TargetMode="External"/><Relationship Id="rId17" Type="http://schemas.openxmlformats.org/officeDocument/2006/relationships/hyperlink" Target="https://www.itu.int/en/ITU-T/Workshops-and-Seminars/2023/0828/Pages/default.asp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studygroups/2025-2028/17/Pages/correspondence-groups.asp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5-SG17-250408-TD-WP3-0051/e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ITU-T/workprog/wp_item.aspx?isn=21683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zhangchen@cmdi.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4" ma:contentTypeDescription="Create a new document." ma:contentTypeScope="" ma:versionID="b52bb7cfe1744f9db962f21a0f0287b2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dbb356bdd826fd8d90ea23a921af4cf8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4CE51F-C0F0-46AE-BD4C-1F511AFAE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5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definition of Zero Trust as a security design principle</vt:lpstr>
    </vt:vector>
  </TitlesOfParts>
  <Manager>ITU-T</Manager>
  <Company>International Telecommunication Union (ITU)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Towards a common definition of Zero Trust</dc:title>
  <dc:subject/>
  <dc:creator>ITU-T Study Group 17</dc:creator>
  <cp:keywords/>
  <dc:description>SG17-LS22  For: Geneva, 8-17 April 2025_x000d_Document date: _x000d_Saved by ITU51017905 at 10:09:31 on 22/04/2025</dc:description>
  <cp:lastModifiedBy>ShK</cp:lastModifiedBy>
  <cp:revision>7</cp:revision>
  <cp:lastPrinted>2016-12-23T12:52:00Z</cp:lastPrinted>
  <dcterms:created xsi:type="dcterms:W3CDTF">2025-04-18T09:52:00Z</dcterms:created>
  <dcterms:modified xsi:type="dcterms:W3CDTF">2025-04-24T13:23:00Z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SG17-LS22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1/17</vt:lpwstr>
  </property>
  <property fmtid="{D5CDD505-2E9C-101B-9397-08002B2CF9AE}" pid="7" name="Docdest">
    <vt:lpwstr>Geneva, 8-17 April 2025</vt:lpwstr>
  </property>
  <property fmtid="{D5CDD505-2E9C-101B-9397-08002B2CF9AE}" pid="8" name="Docauthor">
    <vt:lpwstr>ITU-T Study Group 17</vt:lpwstr>
  </property>
</Properties>
</file>