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67BB4" w14:textId="4EF607C9" w:rsidR="00026E7F" w:rsidRPr="004B6BFA" w:rsidRDefault="00026E7F" w:rsidP="00026E7F">
      <w:pPr>
        <w:tabs>
          <w:tab w:val="right" w:pos="9639"/>
        </w:tabs>
        <w:overflowPunct/>
        <w:autoSpaceDE/>
        <w:autoSpaceDN/>
        <w:adjustRightInd/>
        <w:spacing w:after="0"/>
        <w:textAlignment w:val="auto"/>
        <w:rPr>
          <w:rFonts w:ascii="Arial" w:eastAsia="SimSun" w:hAnsi="Arial"/>
          <w:b/>
          <w:i/>
          <w:noProof/>
          <w:sz w:val="28"/>
          <w:lang w:eastAsia="en-US"/>
        </w:rPr>
      </w:pPr>
      <w:bookmarkStart w:id="0" w:name="_Toc60776685"/>
      <w:bookmarkStart w:id="1" w:name="_Toc162893988"/>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4B6BFA">
        <w:rPr>
          <w:rFonts w:ascii="Arial" w:eastAsia="SimSun" w:hAnsi="Arial"/>
          <w:b/>
          <w:noProof/>
          <w:sz w:val="24"/>
          <w:lang w:eastAsia="en-US"/>
        </w:rPr>
        <w:t>3GPP TSG-RAN WG2 Meeting #127</w:t>
      </w:r>
      <w:r w:rsidRPr="004B6BFA">
        <w:rPr>
          <w:rFonts w:ascii="Arial" w:eastAsia="SimSun" w:hAnsi="Arial"/>
          <w:b/>
          <w:i/>
          <w:noProof/>
          <w:sz w:val="28"/>
          <w:lang w:eastAsia="en-US"/>
        </w:rPr>
        <w:tab/>
        <w:t>R2-24</w:t>
      </w:r>
      <w:r w:rsidR="007901CD">
        <w:rPr>
          <w:rFonts w:ascii="Arial" w:eastAsia="SimSun" w:hAnsi="Arial"/>
          <w:b/>
          <w:i/>
          <w:noProof/>
          <w:sz w:val="28"/>
          <w:lang w:eastAsia="en-US"/>
        </w:rPr>
        <w:t>0</w:t>
      </w:r>
      <w:r w:rsidR="00D737AE">
        <w:rPr>
          <w:rFonts w:ascii="Arial" w:eastAsia="SimSun" w:hAnsi="Arial"/>
          <w:b/>
          <w:i/>
          <w:noProof/>
          <w:sz w:val="28"/>
          <w:lang w:eastAsia="en-US"/>
        </w:rPr>
        <w:t>7</w:t>
      </w:r>
      <w:r w:rsidR="000B430E">
        <w:rPr>
          <w:rFonts w:ascii="Arial" w:eastAsia="SimSun" w:hAnsi="Arial"/>
          <w:b/>
          <w:i/>
          <w:noProof/>
          <w:sz w:val="28"/>
          <w:lang w:eastAsia="en-US"/>
        </w:rPr>
        <w:t>879</w:t>
      </w:r>
    </w:p>
    <w:p w14:paraId="7FA457BE" w14:textId="77777777" w:rsidR="00026E7F" w:rsidRPr="004B6BFA" w:rsidRDefault="00026E7F" w:rsidP="00026E7F">
      <w:pPr>
        <w:overflowPunct/>
        <w:autoSpaceDE/>
        <w:autoSpaceDN/>
        <w:adjustRightInd/>
        <w:spacing w:after="120"/>
        <w:textAlignment w:val="auto"/>
        <w:outlineLvl w:val="0"/>
        <w:rPr>
          <w:rFonts w:ascii="Arial" w:eastAsia="SimSun" w:hAnsi="Arial"/>
          <w:b/>
          <w:noProof/>
          <w:sz w:val="24"/>
          <w:lang w:eastAsia="en-US"/>
        </w:rPr>
      </w:pPr>
      <w:r w:rsidRPr="004B6BFA">
        <w:rPr>
          <w:rFonts w:ascii="Arial" w:eastAsia="SimSun" w:hAnsi="Arial"/>
          <w:b/>
          <w:noProof/>
          <w:sz w:val="24"/>
          <w:lang w:eastAsia="en-US"/>
        </w:rPr>
        <w:t>Maastricht, Netherlands, Aug 19 – 23,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26E7F" w:rsidRPr="004B6BFA" w14:paraId="1534D445" w14:textId="77777777" w:rsidTr="00510861">
        <w:tc>
          <w:tcPr>
            <w:tcW w:w="9641" w:type="dxa"/>
            <w:gridSpan w:val="9"/>
            <w:tcBorders>
              <w:top w:val="single" w:sz="4" w:space="0" w:color="auto"/>
              <w:left w:val="single" w:sz="4" w:space="0" w:color="auto"/>
              <w:right w:val="single" w:sz="4" w:space="0" w:color="auto"/>
            </w:tcBorders>
          </w:tcPr>
          <w:p w14:paraId="5EC70C6F" w14:textId="77777777" w:rsidR="00026E7F" w:rsidRPr="004B6BFA" w:rsidRDefault="00026E7F" w:rsidP="00510861">
            <w:pPr>
              <w:overflowPunct/>
              <w:autoSpaceDE/>
              <w:autoSpaceDN/>
              <w:adjustRightInd/>
              <w:spacing w:after="0"/>
              <w:jc w:val="right"/>
              <w:textAlignment w:val="auto"/>
              <w:rPr>
                <w:rFonts w:ascii="Arial" w:eastAsia="SimSun" w:hAnsi="Arial"/>
                <w:i/>
                <w:noProof/>
                <w:lang w:eastAsia="en-US"/>
              </w:rPr>
            </w:pPr>
            <w:r w:rsidRPr="004B6BFA">
              <w:rPr>
                <w:rFonts w:ascii="Arial" w:eastAsia="SimSun" w:hAnsi="Arial"/>
                <w:i/>
                <w:noProof/>
                <w:sz w:val="14"/>
                <w:lang w:eastAsia="en-US"/>
              </w:rPr>
              <w:t>CR-Form-v12.3</w:t>
            </w:r>
          </w:p>
        </w:tc>
      </w:tr>
      <w:tr w:rsidR="00026E7F" w:rsidRPr="004B6BFA" w14:paraId="32F1C589" w14:textId="77777777" w:rsidTr="00510861">
        <w:tc>
          <w:tcPr>
            <w:tcW w:w="9641" w:type="dxa"/>
            <w:gridSpan w:val="9"/>
            <w:tcBorders>
              <w:left w:val="single" w:sz="4" w:space="0" w:color="auto"/>
              <w:right w:val="single" w:sz="4" w:space="0" w:color="auto"/>
            </w:tcBorders>
          </w:tcPr>
          <w:p w14:paraId="26C01BA8" w14:textId="77777777" w:rsidR="00026E7F" w:rsidRPr="004B6BFA" w:rsidRDefault="00026E7F" w:rsidP="00510861">
            <w:pPr>
              <w:overflowPunct/>
              <w:autoSpaceDE/>
              <w:autoSpaceDN/>
              <w:adjustRightInd/>
              <w:spacing w:after="0"/>
              <w:jc w:val="center"/>
              <w:textAlignment w:val="auto"/>
              <w:rPr>
                <w:rFonts w:ascii="Arial" w:eastAsia="SimSun" w:hAnsi="Arial"/>
                <w:noProof/>
                <w:lang w:eastAsia="en-US"/>
              </w:rPr>
            </w:pPr>
            <w:r w:rsidRPr="004B6BFA">
              <w:rPr>
                <w:rFonts w:ascii="Arial" w:eastAsia="SimSun" w:hAnsi="Arial"/>
                <w:b/>
                <w:noProof/>
                <w:sz w:val="32"/>
                <w:lang w:eastAsia="en-US"/>
              </w:rPr>
              <w:t>CHANGE REQUEST</w:t>
            </w:r>
          </w:p>
        </w:tc>
      </w:tr>
      <w:tr w:rsidR="00026E7F" w:rsidRPr="004B6BFA" w14:paraId="6505EFCC" w14:textId="77777777" w:rsidTr="00510861">
        <w:tc>
          <w:tcPr>
            <w:tcW w:w="9641" w:type="dxa"/>
            <w:gridSpan w:val="9"/>
            <w:tcBorders>
              <w:left w:val="single" w:sz="4" w:space="0" w:color="auto"/>
              <w:right w:val="single" w:sz="4" w:space="0" w:color="auto"/>
            </w:tcBorders>
          </w:tcPr>
          <w:p w14:paraId="0033F9E1" w14:textId="77777777" w:rsidR="00026E7F" w:rsidRPr="004B6BFA" w:rsidRDefault="00026E7F" w:rsidP="00510861">
            <w:pPr>
              <w:overflowPunct/>
              <w:autoSpaceDE/>
              <w:autoSpaceDN/>
              <w:adjustRightInd/>
              <w:spacing w:after="0"/>
              <w:textAlignment w:val="auto"/>
              <w:rPr>
                <w:rFonts w:ascii="Arial" w:eastAsia="SimSun" w:hAnsi="Arial"/>
                <w:noProof/>
                <w:sz w:val="8"/>
                <w:szCs w:val="8"/>
                <w:lang w:eastAsia="en-US"/>
              </w:rPr>
            </w:pPr>
          </w:p>
        </w:tc>
      </w:tr>
      <w:tr w:rsidR="00026E7F" w:rsidRPr="004B6BFA" w14:paraId="395363C3" w14:textId="77777777" w:rsidTr="00510861">
        <w:tc>
          <w:tcPr>
            <w:tcW w:w="142" w:type="dxa"/>
            <w:tcBorders>
              <w:left w:val="single" w:sz="4" w:space="0" w:color="auto"/>
            </w:tcBorders>
          </w:tcPr>
          <w:p w14:paraId="2FCD54C1" w14:textId="77777777" w:rsidR="00026E7F" w:rsidRPr="004B6BFA" w:rsidRDefault="00026E7F" w:rsidP="00510861">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73394AB3" w14:textId="77777777" w:rsidR="00026E7F" w:rsidRPr="004B6BFA" w:rsidRDefault="00026E7F" w:rsidP="00510861">
            <w:pPr>
              <w:overflowPunct/>
              <w:autoSpaceDE/>
              <w:autoSpaceDN/>
              <w:adjustRightInd/>
              <w:spacing w:after="0"/>
              <w:jc w:val="right"/>
              <w:textAlignment w:val="auto"/>
              <w:rPr>
                <w:rFonts w:ascii="Arial" w:eastAsia="SimSun" w:hAnsi="Arial"/>
                <w:b/>
                <w:noProof/>
                <w:sz w:val="28"/>
                <w:lang w:eastAsia="en-US"/>
              </w:rPr>
            </w:pPr>
            <w:r w:rsidRPr="004B6BFA">
              <w:rPr>
                <w:rFonts w:ascii="Arial" w:eastAsia="SimSun" w:hAnsi="Arial"/>
                <w:b/>
                <w:noProof/>
                <w:sz w:val="28"/>
                <w:lang w:eastAsia="en-US"/>
              </w:rPr>
              <w:t>38.331</w:t>
            </w:r>
          </w:p>
        </w:tc>
        <w:tc>
          <w:tcPr>
            <w:tcW w:w="709" w:type="dxa"/>
          </w:tcPr>
          <w:p w14:paraId="77F3A604" w14:textId="77777777" w:rsidR="00026E7F" w:rsidRPr="004B6BFA" w:rsidRDefault="00026E7F" w:rsidP="00510861">
            <w:pPr>
              <w:overflowPunct/>
              <w:autoSpaceDE/>
              <w:autoSpaceDN/>
              <w:adjustRightInd/>
              <w:spacing w:after="0"/>
              <w:jc w:val="center"/>
              <w:textAlignment w:val="auto"/>
              <w:rPr>
                <w:rFonts w:ascii="Arial" w:eastAsia="SimSun" w:hAnsi="Arial"/>
                <w:noProof/>
                <w:lang w:eastAsia="en-US"/>
              </w:rPr>
            </w:pPr>
            <w:r w:rsidRPr="004B6BFA">
              <w:rPr>
                <w:rFonts w:ascii="Arial" w:eastAsia="SimSun" w:hAnsi="Arial"/>
                <w:b/>
                <w:noProof/>
                <w:sz w:val="28"/>
                <w:lang w:eastAsia="en-US"/>
              </w:rPr>
              <w:t>CR</w:t>
            </w:r>
          </w:p>
        </w:tc>
        <w:tc>
          <w:tcPr>
            <w:tcW w:w="1276" w:type="dxa"/>
            <w:shd w:val="pct30" w:color="FFFF00" w:fill="auto"/>
          </w:tcPr>
          <w:p w14:paraId="5934E45B" w14:textId="48838791" w:rsidR="00026E7F" w:rsidRPr="004B6BFA" w:rsidRDefault="007901CD" w:rsidP="00510861">
            <w:pPr>
              <w:overflowPunct/>
              <w:autoSpaceDE/>
              <w:autoSpaceDN/>
              <w:adjustRightInd/>
              <w:spacing w:after="0"/>
              <w:jc w:val="center"/>
              <w:textAlignment w:val="auto"/>
              <w:rPr>
                <w:rFonts w:ascii="Arial" w:eastAsia="SimSun" w:hAnsi="Arial"/>
                <w:noProof/>
                <w:lang w:eastAsia="en-US"/>
              </w:rPr>
            </w:pPr>
            <w:r>
              <w:rPr>
                <w:rFonts w:ascii="Arial" w:eastAsia="SimSun" w:hAnsi="Arial"/>
                <w:b/>
                <w:noProof/>
                <w:sz w:val="28"/>
                <w:lang w:eastAsia="en-US"/>
              </w:rPr>
              <w:t>4</w:t>
            </w:r>
            <w:r w:rsidR="00D737AE">
              <w:rPr>
                <w:rFonts w:ascii="Arial" w:eastAsia="SimSun" w:hAnsi="Arial"/>
                <w:b/>
                <w:noProof/>
                <w:sz w:val="28"/>
                <w:lang w:eastAsia="en-US"/>
              </w:rPr>
              <w:t>911</w:t>
            </w:r>
          </w:p>
        </w:tc>
        <w:tc>
          <w:tcPr>
            <w:tcW w:w="709" w:type="dxa"/>
          </w:tcPr>
          <w:p w14:paraId="5D296F78" w14:textId="77777777" w:rsidR="00026E7F" w:rsidRPr="004B6BFA" w:rsidRDefault="00026E7F" w:rsidP="00510861">
            <w:pPr>
              <w:tabs>
                <w:tab w:val="right" w:pos="625"/>
              </w:tabs>
              <w:overflowPunct/>
              <w:autoSpaceDE/>
              <w:autoSpaceDN/>
              <w:adjustRightInd/>
              <w:spacing w:after="0"/>
              <w:jc w:val="center"/>
              <w:textAlignment w:val="auto"/>
              <w:rPr>
                <w:rFonts w:ascii="Arial" w:eastAsia="SimSun" w:hAnsi="Arial"/>
                <w:noProof/>
                <w:lang w:eastAsia="en-US"/>
              </w:rPr>
            </w:pPr>
            <w:r w:rsidRPr="004B6BFA">
              <w:rPr>
                <w:rFonts w:ascii="Arial" w:eastAsia="SimSun" w:hAnsi="Arial"/>
                <w:b/>
                <w:bCs/>
                <w:noProof/>
                <w:sz w:val="28"/>
                <w:lang w:eastAsia="en-US"/>
              </w:rPr>
              <w:t>rev</w:t>
            </w:r>
          </w:p>
        </w:tc>
        <w:tc>
          <w:tcPr>
            <w:tcW w:w="992" w:type="dxa"/>
            <w:shd w:val="pct30" w:color="FFFF00" w:fill="auto"/>
          </w:tcPr>
          <w:p w14:paraId="19A62477" w14:textId="1BB23E4B" w:rsidR="00026E7F" w:rsidRPr="004B6BFA" w:rsidRDefault="000B430E" w:rsidP="00510861">
            <w:pPr>
              <w:overflowPunct/>
              <w:autoSpaceDE/>
              <w:autoSpaceDN/>
              <w:adjustRightInd/>
              <w:spacing w:after="0"/>
              <w:jc w:val="center"/>
              <w:textAlignment w:val="auto"/>
              <w:rPr>
                <w:rFonts w:ascii="Arial" w:eastAsia="SimSun" w:hAnsi="Arial"/>
                <w:b/>
                <w:noProof/>
                <w:lang w:eastAsia="en-US"/>
              </w:rPr>
            </w:pPr>
            <w:r>
              <w:rPr>
                <w:rFonts w:ascii="Arial" w:eastAsia="SimSun" w:hAnsi="Arial"/>
                <w:b/>
                <w:noProof/>
                <w:sz w:val="28"/>
                <w:lang w:eastAsia="en-US"/>
              </w:rPr>
              <w:t>2</w:t>
            </w:r>
          </w:p>
        </w:tc>
        <w:tc>
          <w:tcPr>
            <w:tcW w:w="2410" w:type="dxa"/>
          </w:tcPr>
          <w:p w14:paraId="15D1A2DA" w14:textId="77777777" w:rsidR="00026E7F" w:rsidRPr="004B6BFA" w:rsidRDefault="00026E7F" w:rsidP="00510861">
            <w:pPr>
              <w:tabs>
                <w:tab w:val="right" w:pos="1825"/>
              </w:tabs>
              <w:overflowPunct/>
              <w:autoSpaceDE/>
              <w:autoSpaceDN/>
              <w:adjustRightInd/>
              <w:spacing w:after="0"/>
              <w:jc w:val="center"/>
              <w:textAlignment w:val="auto"/>
              <w:rPr>
                <w:rFonts w:ascii="Arial" w:eastAsia="SimSun" w:hAnsi="Arial"/>
                <w:noProof/>
                <w:lang w:eastAsia="en-US"/>
              </w:rPr>
            </w:pPr>
            <w:r w:rsidRPr="004B6BFA">
              <w:rPr>
                <w:rFonts w:ascii="Arial" w:eastAsia="SimSun" w:hAnsi="Arial"/>
                <w:b/>
                <w:noProof/>
                <w:sz w:val="28"/>
                <w:szCs w:val="28"/>
                <w:lang w:eastAsia="en-US"/>
              </w:rPr>
              <w:t>Current version:</w:t>
            </w:r>
          </w:p>
        </w:tc>
        <w:tc>
          <w:tcPr>
            <w:tcW w:w="1701" w:type="dxa"/>
            <w:shd w:val="pct30" w:color="FFFF00" w:fill="auto"/>
          </w:tcPr>
          <w:p w14:paraId="266152D3" w14:textId="781BE001" w:rsidR="00026E7F" w:rsidRPr="004B6BFA" w:rsidRDefault="00026E7F" w:rsidP="00510861">
            <w:pPr>
              <w:overflowPunct/>
              <w:autoSpaceDE/>
              <w:autoSpaceDN/>
              <w:adjustRightInd/>
              <w:spacing w:after="0"/>
              <w:jc w:val="center"/>
              <w:textAlignment w:val="auto"/>
              <w:rPr>
                <w:rFonts w:ascii="Arial" w:eastAsia="SimSun" w:hAnsi="Arial"/>
                <w:noProof/>
                <w:sz w:val="28"/>
                <w:lang w:eastAsia="en-US"/>
              </w:rPr>
            </w:pPr>
            <w:r w:rsidRPr="004B6BFA">
              <w:rPr>
                <w:rFonts w:ascii="Arial" w:eastAsia="SimSun" w:hAnsi="Arial"/>
                <w:b/>
                <w:noProof/>
                <w:sz w:val="28"/>
                <w:lang w:eastAsia="en-US"/>
              </w:rPr>
              <w:t>1</w:t>
            </w:r>
            <w:r w:rsidR="00D737AE">
              <w:rPr>
                <w:rFonts w:ascii="Arial" w:eastAsia="SimSun" w:hAnsi="Arial"/>
                <w:b/>
                <w:noProof/>
                <w:sz w:val="28"/>
                <w:lang w:eastAsia="en-US"/>
              </w:rPr>
              <w:t>7</w:t>
            </w:r>
            <w:r w:rsidRPr="004B6BFA">
              <w:rPr>
                <w:rFonts w:ascii="Arial" w:eastAsia="SimSun" w:hAnsi="Arial"/>
                <w:b/>
                <w:noProof/>
                <w:sz w:val="28"/>
                <w:lang w:eastAsia="en-US"/>
              </w:rPr>
              <w:t>.</w:t>
            </w:r>
            <w:r w:rsidR="00D737AE">
              <w:rPr>
                <w:rFonts w:ascii="Arial" w:eastAsia="SimSun" w:hAnsi="Arial"/>
                <w:b/>
                <w:noProof/>
                <w:sz w:val="28"/>
                <w:lang w:eastAsia="en-US"/>
              </w:rPr>
              <w:t>9</w:t>
            </w:r>
            <w:r w:rsidRPr="004B6BFA">
              <w:rPr>
                <w:rFonts w:ascii="Arial" w:eastAsia="SimSun" w:hAnsi="Arial"/>
                <w:b/>
                <w:noProof/>
                <w:sz w:val="28"/>
                <w:lang w:eastAsia="en-US"/>
              </w:rPr>
              <w:t>.0</w:t>
            </w:r>
          </w:p>
        </w:tc>
        <w:tc>
          <w:tcPr>
            <w:tcW w:w="143" w:type="dxa"/>
            <w:tcBorders>
              <w:right w:val="single" w:sz="4" w:space="0" w:color="auto"/>
            </w:tcBorders>
          </w:tcPr>
          <w:p w14:paraId="7EB32305" w14:textId="77777777" w:rsidR="00026E7F" w:rsidRPr="004B6BFA" w:rsidRDefault="00026E7F" w:rsidP="00510861">
            <w:pPr>
              <w:overflowPunct/>
              <w:autoSpaceDE/>
              <w:autoSpaceDN/>
              <w:adjustRightInd/>
              <w:spacing w:after="0"/>
              <w:textAlignment w:val="auto"/>
              <w:rPr>
                <w:rFonts w:ascii="Arial" w:eastAsia="SimSun" w:hAnsi="Arial"/>
                <w:noProof/>
                <w:lang w:eastAsia="en-US"/>
              </w:rPr>
            </w:pPr>
          </w:p>
        </w:tc>
      </w:tr>
      <w:tr w:rsidR="00026E7F" w:rsidRPr="004B6BFA" w14:paraId="284C22A4" w14:textId="77777777" w:rsidTr="00510861">
        <w:tc>
          <w:tcPr>
            <w:tcW w:w="9641" w:type="dxa"/>
            <w:gridSpan w:val="9"/>
            <w:tcBorders>
              <w:left w:val="single" w:sz="4" w:space="0" w:color="auto"/>
              <w:right w:val="single" w:sz="4" w:space="0" w:color="auto"/>
            </w:tcBorders>
          </w:tcPr>
          <w:p w14:paraId="4F270DE0" w14:textId="77777777" w:rsidR="00026E7F" w:rsidRPr="004B6BFA" w:rsidRDefault="00026E7F" w:rsidP="00510861">
            <w:pPr>
              <w:overflowPunct/>
              <w:autoSpaceDE/>
              <w:autoSpaceDN/>
              <w:adjustRightInd/>
              <w:spacing w:after="0"/>
              <w:textAlignment w:val="auto"/>
              <w:rPr>
                <w:rFonts w:ascii="Arial" w:eastAsia="SimSun" w:hAnsi="Arial"/>
                <w:noProof/>
                <w:lang w:eastAsia="en-US"/>
              </w:rPr>
            </w:pPr>
          </w:p>
        </w:tc>
      </w:tr>
      <w:tr w:rsidR="00026E7F" w:rsidRPr="004B6BFA" w14:paraId="3C9BE75B" w14:textId="77777777" w:rsidTr="00510861">
        <w:tc>
          <w:tcPr>
            <w:tcW w:w="9641" w:type="dxa"/>
            <w:gridSpan w:val="9"/>
            <w:tcBorders>
              <w:top w:val="single" w:sz="4" w:space="0" w:color="auto"/>
            </w:tcBorders>
          </w:tcPr>
          <w:p w14:paraId="0BD9C65F" w14:textId="77777777" w:rsidR="00026E7F" w:rsidRPr="004B6BFA" w:rsidRDefault="00026E7F" w:rsidP="00510861">
            <w:pPr>
              <w:overflowPunct/>
              <w:autoSpaceDE/>
              <w:autoSpaceDN/>
              <w:adjustRightInd/>
              <w:spacing w:after="0"/>
              <w:jc w:val="center"/>
              <w:textAlignment w:val="auto"/>
              <w:rPr>
                <w:rFonts w:ascii="Arial" w:eastAsia="SimSun" w:hAnsi="Arial" w:cs="Arial"/>
                <w:i/>
                <w:noProof/>
                <w:lang w:eastAsia="en-US"/>
              </w:rPr>
            </w:pPr>
            <w:r w:rsidRPr="004B6BFA">
              <w:rPr>
                <w:rFonts w:ascii="Arial" w:eastAsia="SimSun" w:hAnsi="Arial" w:cs="Arial"/>
                <w:i/>
                <w:noProof/>
                <w:lang w:eastAsia="en-US"/>
              </w:rPr>
              <w:t xml:space="preserve">For </w:t>
            </w:r>
            <w:hyperlink r:id="rId11" w:anchor="_blank" w:history="1">
              <w:r w:rsidRPr="004B6BFA">
                <w:rPr>
                  <w:rFonts w:ascii="Arial" w:eastAsia="SimSun" w:hAnsi="Arial" w:cs="Arial"/>
                  <w:b/>
                  <w:i/>
                  <w:noProof/>
                  <w:color w:val="FF0000"/>
                  <w:u w:val="single"/>
                  <w:lang w:eastAsia="en-US"/>
                </w:rPr>
                <w:t>HE</w:t>
              </w:r>
              <w:bookmarkStart w:id="14" w:name="_Hlt497126619"/>
              <w:r w:rsidRPr="004B6BFA">
                <w:rPr>
                  <w:rFonts w:ascii="Arial" w:eastAsia="SimSun" w:hAnsi="Arial" w:cs="Arial"/>
                  <w:b/>
                  <w:i/>
                  <w:noProof/>
                  <w:color w:val="FF0000"/>
                  <w:u w:val="single"/>
                  <w:lang w:eastAsia="en-US"/>
                </w:rPr>
                <w:t>L</w:t>
              </w:r>
              <w:bookmarkEnd w:id="14"/>
              <w:r w:rsidRPr="004B6BFA">
                <w:rPr>
                  <w:rFonts w:ascii="Arial" w:eastAsia="SimSun" w:hAnsi="Arial" w:cs="Arial"/>
                  <w:b/>
                  <w:i/>
                  <w:noProof/>
                  <w:color w:val="FF0000"/>
                  <w:u w:val="single"/>
                  <w:lang w:eastAsia="en-US"/>
                </w:rPr>
                <w:t>P</w:t>
              </w:r>
            </w:hyperlink>
            <w:r w:rsidRPr="004B6BFA">
              <w:rPr>
                <w:rFonts w:ascii="Arial" w:eastAsia="SimSun" w:hAnsi="Arial" w:cs="Arial"/>
                <w:b/>
                <w:i/>
                <w:noProof/>
                <w:color w:val="FF0000"/>
                <w:lang w:eastAsia="en-US"/>
              </w:rPr>
              <w:t xml:space="preserve"> </w:t>
            </w:r>
            <w:r w:rsidRPr="004B6BFA">
              <w:rPr>
                <w:rFonts w:ascii="Arial" w:eastAsia="SimSun" w:hAnsi="Arial" w:cs="Arial"/>
                <w:i/>
                <w:noProof/>
                <w:lang w:eastAsia="en-US"/>
              </w:rPr>
              <w:t xml:space="preserve">on using this form: comprehensive instructions can be found at </w:t>
            </w:r>
            <w:r w:rsidRPr="004B6BFA">
              <w:rPr>
                <w:rFonts w:ascii="Arial" w:eastAsia="SimSun" w:hAnsi="Arial" w:cs="Arial"/>
                <w:i/>
                <w:noProof/>
                <w:lang w:eastAsia="en-US"/>
              </w:rPr>
              <w:br/>
            </w:r>
            <w:hyperlink r:id="rId12" w:history="1">
              <w:r w:rsidRPr="004B6BFA">
                <w:rPr>
                  <w:rFonts w:ascii="Arial" w:eastAsia="SimSun" w:hAnsi="Arial" w:cs="Arial"/>
                  <w:i/>
                  <w:noProof/>
                  <w:color w:val="0000FF"/>
                  <w:u w:val="single"/>
                  <w:lang w:eastAsia="en-US"/>
                </w:rPr>
                <w:t>http://www.3gpp.org/Change-Requests</w:t>
              </w:r>
            </w:hyperlink>
            <w:r w:rsidRPr="004B6BFA">
              <w:rPr>
                <w:rFonts w:ascii="Arial" w:eastAsia="SimSun" w:hAnsi="Arial" w:cs="Arial"/>
                <w:i/>
                <w:noProof/>
                <w:lang w:eastAsia="en-US"/>
              </w:rPr>
              <w:t>.</w:t>
            </w:r>
          </w:p>
        </w:tc>
      </w:tr>
      <w:tr w:rsidR="00026E7F" w:rsidRPr="004B6BFA" w14:paraId="683E55D9" w14:textId="77777777" w:rsidTr="00510861">
        <w:tc>
          <w:tcPr>
            <w:tcW w:w="9641" w:type="dxa"/>
            <w:gridSpan w:val="9"/>
          </w:tcPr>
          <w:p w14:paraId="4407546B" w14:textId="77777777" w:rsidR="00026E7F" w:rsidRPr="004B6BFA" w:rsidRDefault="00026E7F" w:rsidP="00510861">
            <w:pPr>
              <w:overflowPunct/>
              <w:autoSpaceDE/>
              <w:autoSpaceDN/>
              <w:adjustRightInd/>
              <w:spacing w:after="0"/>
              <w:textAlignment w:val="auto"/>
              <w:rPr>
                <w:rFonts w:ascii="Arial" w:eastAsia="SimSun" w:hAnsi="Arial"/>
                <w:noProof/>
                <w:sz w:val="8"/>
                <w:szCs w:val="8"/>
                <w:lang w:eastAsia="en-US"/>
              </w:rPr>
            </w:pPr>
          </w:p>
        </w:tc>
      </w:tr>
    </w:tbl>
    <w:p w14:paraId="3A7062E3" w14:textId="77777777" w:rsidR="00026E7F" w:rsidRPr="004B6BFA" w:rsidRDefault="00026E7F" w:rsidP="00026E7F">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26E7F" w:rsidRPr="004B6BFA" w14:paraId="1B85F525" w14:textId="77777777" w:rsidTr="00510861">
        <w:tc>
          <w:tcPr>
            <w:tcW w:w="2835" w:type="dxa"/>
          </w:tcPr>
          <w:p w14:paraId="048E7E61" w14:textId="77777777" w:rsidR="00026E7F" w:rsidRPr="004B6BFA" w:rsidRDefault="00026E7F" w:rsidP="00510861">
            <w:pPr>
              <w:tabs>
                <w:tab w:val="right" w:pos="2751"/>
              </w:tabs>
              <w:overflowPunct/>
              <w:autoSpaceDE/>
              <w:autoSpaceDN/>
              <w:adjustRightInd/>
              <w:spacing w:after="0"/>
              <w:textAlignment w:val="auto"/>
              <w:rPr>
                <w:rFonts w:ascii="Arial" w:eastAsia="SimSun" w:hAnsi="Arial"/>
                <w:b/>
                <w:i/>
                <w:noProof/>
                <w:lang w:eastAsia="en-US"/>
              </w:rPr>
            </w:pPr>
            <w:r w:rsidRPr="004B6BFA">
              <w:rPr>
                <w:rFonts w:ascii="Arial" w:eastAsia="SimSun" w:hAnsi="Arial"/>
                <w:b/>
                <w:i/>
                <w:noProof/>
                <w:lang w:eastAsia="en-US"/>
              </w:rPr>
              <w:t>Proposed change affects:</w:t>
            </w:r>
          </w:p>
        </w:tc>
        <w:tc>
          <w:tcPr>
            <w:tcW w:w="1418" w:type="dxa"/>
          </w:tcPr>
          <w:p w14:paraId="6992EF88" w14:textId="77777777" w:rsidR="00026E7F" w:rsidRPr="004B6BFA" w:rsidRDefault="00026E7F" w:rsidP="00510861">
            <w:pPr>
              <w:overflowPunct/>
              <w:autoSpaceDE/>
              <w:autoSpaceDN/>
              <w:adjustRightInd/>
              <w:spacing w:after="0"/>
              <w:jc w:val="right"/>
              <w:textAlignment w:val="auto"/>
              <w:rPr>
                <w:rFonts w:ascii="Arial" w:eastAsia="SimSun" w:hAnsi="Arial"/>
                <w:noProof/>
                <w:lang w:eastAsia="en-US"/>
              </w:rPr>
            </w:pPr>
            <w:r w:rsidRPr="004B6BFA">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FC1942" w14:textId="77777777" w:rsidR="00026E7F" w:rsidRPr="004B6BFA" w:rsidRDefault="00026E7F" w:rsidP="00510861">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1661E58D" w14:textId="77777777" w:rsidR="00026E7F" w:rsidRPr="004B6BFA" w:rsidRDefault="00026E7F" w:rsidP="00510861">
            <w:pPr>
              <w:overflowPunct/>
              <w:autoSpaceDE/>
              <w:autoSpaceDN/>
              <w:adjustRightInd/>
              <w:spacing w:after="0"/>
              <w:jc w:val="right"/>
              <w:textAlignment w:val="auto"/>
              <w:rPr>
                <w:rFonts w:ascii="Arial" w:eastAsia="SimSun" w:hAnsi="Arial"/>
                <w:noProof/>
                <w:u w:val="single"/>
                <w:lang w:eastAsia="en-US"/>
              </w:rPr>
            </w:pPr>
            <w:r w:rsidRPr="004B6BFA">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00D44" w14:textId="77777777" w:rsidR="00026E7F" w:rsidRPr="004B6BFA" w:rsidRDefault="00026E7F" w:rsidP="00510861">
            <w:pPr>
              <w:overflowPunct/>
              <w:autoSpaceDE/>
              <w:autoSpaceDN/>
              <w:adjustRightInd/>
              <w:spacing w:after="0"/>
              <w:jc w:val="center"/>
              <w:textAlignment w:val="auto"/>
              <w:rPr>
                <w:rFonts w:ascii="Arial" w:eastAsia="SimSun" w:hAnsi="Arial"/>
                <w:b/>
                <w:caps/>
                <w:noProof/>
                <w:lang w:eastAsia="zh-CN"/>
              </w:rPr>
            </w:pPr>
            <w:r w:rsidRPr="004B6BFA">
              <w:rPr>
                <w:rFonts w:ascii="Arial" w:eastAsia="SimSun" w:hAnsi="Arial" w:hint="eastAsia"/>
                <w:b/>
                <w:caps/>
                <w:noProof/>
                <w:lang w:eastAsia="zh-CN"/>
              </w:rPr>
              <w:t>X</w:t>
            </w:r>
          </w:p>
        </w:tc>
        <w:tc>
          <w:tcPr>
            <w:tcW w:w="2126" w:type="dxa"/>
          </w:tcPr>
          <w:p w14:paraId="30F9C8A3" w14:textId="77777777" w:rsidR="00026E7F" w:rsidRPr="004B6BFA" w:rsidRDefault="00026E7F" w:rsidP="00510861">
            <w:pPr>
              <w:overflowPunct/>
              <w:autoSpaceDE/>
              <w:autoSpaceDN/>
              <w:adjustRightInd/>
              <w:spacing w:after="0"/>
              <w:jc w:val="right"/>
              <w:textAlignment w:val="auto"/>
              <w:rPr>
                <w:rFonts w:ascii="Arial" w:eastAsia="SimSun" w:hAnsi="Arial"/>
                <w:noProof/>
                <w:u w:val="single"/>
                <w:lang w:eastAsia="en-US"/>
              </w:rPr>
            </w:pPr>
            <w:r w:rsidRPr="004B6BFA">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92F45F" w14:textId="77777777" w:rsidR="00026E7F" w:rsidRPr="004B6BFA" w:rsidRDefault="00026E7F" w:rsidP="00510861">
            <w:pPr>
              <w:overflowPunct/>
              <w:autoSpaceDE/>
              <w:autoSpaceDN/>
              <w:adjustRightInd/>
              <w:spacing w:after="0"/>
              <w:jc w:val="center"/>
              <w:textAlignment w:val="auto"/>
              <w:rPr>
                <w:rFonts w:ascii="Arial" w:eastAsia="SimSun" w:hAnsi="Arial"/>
                <w:b/>
                <w:caps/>
                <w:noProof/>
                <w:lang w:eastAsia="zh-CN"/>
              </w:rPr>
            </w:pPr>
            <w:r w:rsidRPr="004B6BFA">
              <w:rPr>
                <w:rFonts w:ascii="Arial" w:eastAsia="SimSun" w:hAnsi="Arial" w:hint="eastAsia"/>
                <w:b/>
                <w:caps/>
                <w:noProof/>
                <w:lang w:eastAsia="zh-CN"/>
              </w:rPr>
              <w:t>X</w:t>
            </w:r>
          </w:p>
        </w:tc>
        <w:tc>
          <w:tcPr>
            <w:tcW w:w="1418" w:type="dxa"/>
            <w:tcBorders>
              <w:left w:val="nil"/>
            </w:tcBorders>
          </w:tcPr>
          <w:p w14:paraId="15B5D494" w14:textId="77777777" w:rsidR="00026E7F" w:rsidRPr="004B6BFA" w:rsidRDefault="00026E7F" w:rsidP="00510861">
            <w:pPr>
              <w:overflowPunct/>
              <w:autoSpaceDE/>
              <w:autoSpaceDN/>
              <w:adjustRightInd/>
              <w:spacing w:after="0"/>
              <w:jc w:val="right"/>
              <w:textAlignment w:val="auto"/>
              <w:rPr>
                <w:rFonts w:ascii="Arial" w:eastAsia="SimSun" w:hAnsi="Arial"/>
                <w:noProof/>
                <w:lang w:eastAsia="en-US"/>
              </w:rPr>
            </w:pPr>
            <w:r w:rsidRPr="004B6BFA">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A8F32D" w14:textId="77777777" w:rsidR="00026E7F" w:rsidRPr="004B6BFA" w:rsidRDefault="00026E7F" w:rsidP="00510861">
            <w:pPr>
              <w:overflowPunct/>
              <w:autoSpaceDE/>
              <w:autoSpaceDN/>
              <w:adjustRightInd/>
              <w:spacing w:after="0"/>
              <w:jc w:val="center"/>
              <w:textAlignment w:val="auto"/>
              <w:rPr>
                <w:rFonts w:ascii="Arial" w:eastAsia="SimSun" w:hAnsi="Arial"/>
                <w:b/>
                <w:bCs/>
                <w:caps/>
                <w:noProof/>
                <w:lang w:eastAsia="en-US"/>
              </w:rPr>
            </w:pPr>
          </w:p>
        </w:tc>
      </w:tr>
    </w:tbl>
    <w:p w14:paraId="7D1A4037" w14:textId="77777777" w:rsidR="00026E7F" w:rsidRPr="004B6BFA" w:rsidRDefault="00026E7F" w:rsidP="00026E7F">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26E7F" w:rsidRPr="004B6BFA" w14:paraId="710FE318" w14:textId="77777777" w:rsidTr="00510861">
        <w:tc>
          <w:tcPr>
            <w:tcW w:w="9640" w:type="dxa"/>
            <w:gridSpan w:val="11"/>
          </w:tcPr>
          <w:p w14:paraId="731E6B86" w14:textId="77777777" w:rsidR="00026E7F" w:rsidRPr="004B6BFA" w:rsidRDefault="00026E7F" w:rsidP="00510861">
            <w:pPr>
              <w:overflowPunct/>
              <w:autoSpaceDE/>
              <w:autoSpaceDN/>
              <w:adjustRightInd/>
              <w:spacing w:after="0"/>
              <w:textAlignment w:val="auto"/>
              <w:rPr>
                <w:rFonts w:ascii="Arial" w:eastAsia="SimSun" w:hAnsi="Arial"/>
                <w:noProof/>
                <w:sz w:val="8"/>
                <w:szCs w:val="8"/>
                <w:lang w:eastAsia="en-US"/>
              </w:rPr>
            </w:pPr>
          </w:p>
        </w:tc>
      </w:tr>
      <w:tr w:rsidR="00026E7F" w:rsidRPr="004B6BFA" w14:paraId="28CEAB5C" w14:textId="77777777" w:rsidTr="00510861">
        <w:tc>
          <w:tcPr>
            <w:tcW w:w="1843" w:type="dxa"/>
            <w:tcBorders>
              <w:top w:val="single" w:sz="4" w:space="0" w:color="auto"/>
              <w:left w:val="single" w:sz="4" w:space="0" w:color="auto"/>
            </w:tcBorders>
          </w:tcPr>
          <w:p w14:paraId="098813D2" w14:textId="77777777" w:rsidR="00026E7F" w:rsidRPr="004B6BFA" w:rsidRDefault="00026E7F" w:rsidP="00510861">
            <w:pPr>
              <w:tabs>
                <w:tab w:val="right" w:pos="1759"/>
              </w:tabs>
              <w:overflowPunct/>
              <w:autoSpaceDE/>
              <w:autoSpaceDN/>
              <w:adjustRightInd/>
              <w:spacing w:after="0"/>
              <w:textAlignment w:val="auto"/>
              <w:rPr>
                <w:rFonts w:ascii="Arial" w:eastAsia="SimSun" w:hAnsi="Arial"/>
                <w:b/>
                <w:i/>
                <w:noProof/>
                <w:lang w:eastAsia="en-US"/>
              </w:rPr>
            </w:pPr>
            <w:r w:rsidRPr="004B6BFA">
              <w:rPr>
                <w:rFonts w:ascii="Arial" w:eastAsia="SimSun" w:hAnsi="Arial"/>
                <w:b/>
                <w:i/>
                <w:noProof/>
                <w:lang w:eastAsia="en-US"/>
              </w:rPr>
              <w:t>Title:</w:t>
            </w:r>
            <w:r w:rsidRPr="004B6BFA">
              <w:rPr>
                <w:rFonts w:ascii="Arial" w:eastAsia="SimSun" w:hAnsi="Arial"/>
                <w:b/>
                <w:i/>
                <w:noProof/>
                <w:lang w:eastAsia="en-US"/>
              </w:rPr>
              <w:tab/>
            </w:r>
          </w:p>
        </w:tc>
        <w:tc>
          <w:tcPr>
            <w:tcW w:w="7797" w:type="dxa"/>
            <w:gridSpan w:val="10"/>
            <w:tcBorders>
              <w:top w:val="single" w:sz="4" w:space="0" w:color="auto"/>
              <w:right w:val="single" w:sz="4" w:space="0" w:color="auto"/>
            </w:tcBorders>
            <w:shd w:val="pct30" w:color="FFFF00" w:fill="auto"/>
          </w:tcPr>
          <w:p w14:paraId="446D1BC2" w14:textId="5C60739A" w:rsidR="00026E7F" w:rsidRPr="004B6BFA" w:rsidRDefault="00D737AE" w:rsidP="00510861">
            <w:pPr>
              <w:overflowPunct/>
              <w:autoSpaceDE/>
              <w:autoSpaceDN/>
              <w:adjustRightInd/>
              <w:spacing w:after="0"/>
              <w:ind w:left="100"/>
              <w:textAlignment w:val="auto"/>
              <w:rPr>
                <w:rFonts w:ascii="Arial" w:eastAsia="SimSun" w:hAnsi="Arial"/>
                <w:noProof/>
                <w:lang w:eastAsia="en-US"/>
              </w:rPr>
            </w:pPr>
            <w:r>
              <w:rPr>
                <w:rFonts w:ascii="Arial" w:eastAsia="SimSun" w:hAnsi="Arial"/>
                <w:lang w:eastAsia="en-US"/>
              </w:rPr>
              <w:t xml:space="preserve">Correction on </w:t>
            </w:r>
            <w:proofErr w:type="spellStart"/>
            <w:r>
              <w:rPr>
                <w:rFonts w:ascii="Arial" w:eastAsia="SimSun" w:hAnsi="Arial"/>
                <w:lang w:eastAsia="en-US"/>
              </w:rPr>
              <w:t>featureCombination</w:t>
            </w:r>
            <w:proofErr w:type="spellEnd"/>
            <w:r>
              <w:rPr>
                <w:rFonts w:ascii="Arial" w:eastAsia="SimSun" w:hAnsi="Arial"/>
                <w:lang w:eastAsia="en-US"/>
              </w:rPr>
              <w:t xml:space="preserve"> and SI-</w:t>
            </w:r>
            <w:proofErr w:type="spellStart"/>
            <w:r>
              <w:rPr>
                <w:rFonts w:ascii="Arial" w:eastAsia="SimSun" w:hAnsi="Arial"/>
                <w:lang w:eastAsia="en-US"/>
              </w:rPr>
              <w:t>RequestConfig</w:t>
            </w:r>
            <w:proofErr w:type="spellEnd"/>
          </w:p>
        </w:tc>
      </w:tr>
      <w:tr w:rsidR="00026E7F" w:rsidRPr="004B6BFA" w14:paraId="15D270FF" w14:textId="77777777" w:rsidTr="00510861">
        <w:tc>
          <w:tcPr>
            <w:tcW w:w="1843" w:type="dxa"/>
            <w:tcBorders>
              <w:left w:val="single" w:sz="4" w:space="0" w:color="auto"/>
            </w:tcBorders>
          </w:tcPr>
          <w:p w14:paraId="1B909FA6" w14:textId="77777777" w:rsidR="00026E7F" w:rsidRPr="004B6BFA" w:rsidRDefault="00026E7F" w:rsidP="00510861">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164951C3" w14:textId="77777777" w:rsidR="00026E7F" w:rsidRPr="004B6BFA" w:rsidRDefault="00026E7F" w:rsidP="00510861">
            <w:pPr>
              <w:overflowPunct/>
              <w:autoSpaceDE/>
              <w:autoSpaceDN/>
              <w:adjustRightInd/>
              <w:spacing w:after="0"/>
              <w:textAlignment w:val="auto"/>
              <w:rPr>
                <w:rFonts w:ascii="Arial" w:eastAsia="SimSun" w:hAnsi="Arial"/>
                <w:noProof/>
                <w:sz w:val="8"/>
                <w:szCs w:val="8"/>
                <w:lang w:eastAsia="en-US"/>
              </w:rPr>
            </w:pPr>
          </w:p>
        </w:tc>
      </w:tr>
      <w:tr w:rsidR="00026E7F" w:rsidRPr="004B6BFA" w14:paraId="15064242" w14:textId="77777777" w:rsidTr="00510861">
        <w:tc>
          <w:tcPr>
            <w:tcW w:w="1843" w:type="dxa"/>
            <w:tcBorders>
              <w:left w:val="single" w:sz="4" w:space="0" w:color="auto"/>
            </w:tcBorders>
          </w:tcPr>
          <w:p w14:paraId="4545A13B" w14:textId="77777777" w:rsidR="00026E7F" w:rsidRPr="004B6BFA" w:rsidRDefault="00026E7F" w:rsidP="00510861">
            <w:pPr>
              <w:tabs>
                <w:tab w:val="right" w:pos="1759"/>
              </w:tabs>
              <w:overflowPunct/>
              <w:autoSpaceDE/>
              <w:autoSpaceDN/>
              <w:adjustRightInd/>
              <w:spacing w:after="0"/>
              <w:textAlignment w:val="auto"/>
              <w:rPr>
                <w:rFonts w:ascii="Arial" w:eastAsia="SimSun" w:hAnsi="Arial"/>
                <w:b/>
                <w:i/>
                <w:noProof/>
                <w:lang w:eastAsia="en-US"/>
              </w:rPr>
            </w:pPr>
            <w:r w:rsidRPr="004B6BFA">
              <w:rPr>
                <w:rFonts w:ascii="Arial" w:eastAsia="SimSun" w:hAnsi="Arial"/>
                <w:b/>
                <w:i/>
                <w:noProof/>
                <w:lang w:eastAsia="en-US"/>
              </w:rPr>
              <w:t>Source to WG:</w:t>
            </w:r>
          </w:p>
        </w:tc>
        <w:tc>
          <w:tcPr>
            <w:tcW w:w="7797" w:type="dxa"/>
            <w:gridSpan w:val="10"/>
            <w:tcBorders>
              <w:right w:val="single" w:sz="4" w:space="0" w:color="auto"/>
            </w:tcBorders>
            <w:shd w:val="pct30" w:color="FFFF00" w:fill="auto"/>
          </w:tcPr>
          <w:p w14:paraId="1B472FEC" w14:textId="4A3BD9A6" w:rsidR="00026E7F" w:rsidRPr="004B6BFA" w:rsidRDefault="00026E7F" w:rsidP="00510861">
            <w:pPr>
              <w:overflowPunct/>
              <w:autoSpaceDE/>
              <w:autoSpaceDN/>
              <w:adjustRightInd/>
              <w:spacing w:after="0"/>
              <w:ind w:left="100"/>
              <w:textAlignment w:val="auto"/>
              <w:rPr>
                <w:rFonts w:ascii="Arial" w:eastAsia="SimSun" w:hAnsi="Arial"/>
                <w:noProof/>
                <w:lang w:eastAsia="en-US"/>
              </w:rPr>
            </w:pPr>
            <w:r w:rsidRPr="004B6BFA">
              <w:rPr>
                <w:rFonts w:ascii="Arial" w:eastAsia="SimSun" w:hAnsi="Arial"/>
                <w:noProof/>
                <w:lang w:eastAsia="en-US"/>
              </w:rPr>
              <w:t>ZTE Corporation</w:t>
            </w:r>
            <w:r w:rsidR="00E135A9">
              <w:rPr>
                <w:rFonts w:ascii="Arial" w:eastAsia="SimSun" w:hAnsi="Arial"/>
                <w:noProof/>
                <w:lang w:eastAsia="en-US"/>
              </w:rPr>
              <w:t>, Ericsson, LG Electronics Inc.</w:t>
            </w:r>
          </w:p>
        </w:tc>
      </w:tr>
      <w:tr w:rsidR="00026E7F" w:rsidRPr="004B6BFA" w14:paraId="16A1C1F8" w14:textId="77777777" w:rsidTr="00510861">
        <w:tc>
          <w:tcPr>
            <w:tcW w:w="1843" w:type="dxa"/>
            <w:tcBorders>
              <w:left w:val="single" w:sz="4" w:space="0" w:color="auto"/>
            </w:tcBorders>
          </w:tcPr>
          <w:p w14:paraId="2C28A96E" w14:textId="77777777" w:rsidR="00026E7F" w:rsidRPr="004B6BFA" w:rsidRDefault="00026E7F" w:rsidP="00510861">
            <w:pPr>
              <w:tabs>
                <w:tab w:val="right" w:pos="1759"/>
              </w:tabs>
              <w:overflowPunct/>
              <w:autoSpaceDE/>
              <w:autoSpaceDN/>
              <w:adjustRightInd/>
              <w:spacing w:after="0"/>
              <w:textAlignment w:val="auto"/>
              <w:rPr>
                <w:rFonts w:ascii="Arial" w:eastAsia="SimSun" w:hAnsi="Arial"/>
                <w:b/>
                <w:i/>
                <w:noProof/>
                <w:lang w:eastAsia="en-US"/>
              </w:rPr>
            </w:pPr>
            <w:r w:rsidRPr="004B6BFA">
              <w:rPr>
                <w:rFonts w:ascii="Arial" w:eastAsia="SimSun" w:hAnsi="Arial"/>
                <w:b/>
                <w:i/>
                <w:noProof/>
                <w:lang w:eastAsia="en-US"/>
              </w:rPr>
              <w:t>Source to TSG:</w:t>
            </w:r>
          </w:p>
        </w:tc>
        <w:tc>
          <w:tcPr>
            <w:tcW w:w="7797" w:type="dxa"/>
            <w:gridSpan w:val="10"/>
            <w:tcBorders>
              <w:right w:val="single" w:sz="4" w:space="0" w:color="auto"/>
            </w:tcBorders>
            <w:shd w:val="pct30" w:color="FFFF00" w:fill="auto"/>
          </w:tcPr>
          <w:p w14:paraId="2EF8B76E" w14:textId="77777777" w:rsidR="00026E7F" w:rsidRPr="004B6BFA" w:rsidRDefault="00026E7F" w:rsidP="00510861">
            <w:pPr>
              <w:overflowPunct/>
              <w:autoSpaceDE/>
              <w:autoSpaceDN/>
              <w:adjustRightInd/>
              <w:spacing w:after="0"/>
              <w:ind w:left="100"/>
              <w:textAlignment w:val="auto"/>
              <w:rPr>
                <w:rFonts w:ascii="Arial" w:eastAsia="SimSun" w:hAnsi="Arial"/>
                <w:noProof/>
                <w:lang w:eastAsia="en-US"/>
              </w:rPr>
            </w:pPr>
            <w:r w:rsidRPr="004B6BFA">
              <w:rPr>
                <w:rFonts w:ascii="Arial" w:eastAsia="SimSun" w:hAnsi="Arial"/>
                <w:noProof/>
                <w:lang w:eastAsia="en-US"/>
              </w:rPr>
              <w:t>R2</w:t>
            </w:r>
          </w:p>
        </w:tc>
      </w:tr>
      <w:tr w:rsidR="00026E7F" w:rsidRPr="004B6BFA" w14:paraId="5A676F74" w14:textId="77777777" w:rsidTr="00510861">
        <w:tc>
          <w:tcPr>
            <w:tcW w:w="1843" w:type="dxa"/>
            <w:tcBorders>
              <w:left w:val="single" w:sz="4" w:space="0" w:color="auto"/>
            </w:tcBorders>
          </w:tcPr>
          <w:p w14:paraId="569AF3C0" w14:textId="77777777" w:rsidR="00026E7F" w:rsidRPr="004B6BFA" w:rsidRDefault="00026E7F" w:rsidP="00510861">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1185F07C" w14:textId="77777777" w:rsidR="00026E7F" w:rsidRPr="004B6BFA" w:rsidRDefault="00026E7F" w:rsidP="00510861">
            <w:pPr>
              <w:overflowPunct/>
              <w:autoSpaceDE/>
              <w:autoSpaceDN/>
              <w:adjustRightInd/>
              <w:spacing w:after="0"/>
              <w:textAlignment w:val="auto"/>
              <w:rPr>
                <w:rFonts w:ascii="Arial" w:eastAsia="SimSun" w:hAnsi="Arial"/>
                <w:noProof/>
                <w:sz w:val="8"/>
                <w:szCs w:val="8"/>
                <w:lang w:eastAsia="en-US"/>
              </w:rPr>
            </w:pPr>
          </w:p>
        </w:tc>
      </w:tr>
      <w:tr w:rsidR="00026E7F" w:rsidRPr="004B6BFA" w14:paraId="4AAF9A62" w14:textId="77777777" w:rsidTr="00510861">
        <w:tc>
          <w:tcPr>
            <w:tcW w:w="1843" w:type="dxa"/>
            <w:tcBorders>
              <w:left w:val="single" w:sz="4" w:space="0" w:color="auto"/>
            </w:tcBorders>
          </w:tcPr>
          <w:p w14:paraId="4D2BAE00" w14:textId="77777777" w:rsidR="00026E7F" w:rsidRPr="004B6BFA" w:rsidRDefault="00026E7F" w:rsidP="00510861">
            <w:pPr>
              <w:tabs>
                <w:tab w:val="right" w:pos="1759"/>
              </w:tabs>
              <w:overflowPunct/>
              <w:autoSpaceDE/>
              <w:autoSpaceDN/>
              <w:adjustRightInd/>
              <w:spacing w:after="0"/>
              <w:textAlignment w:val="auto"/>
              <w:rPr>
                <w:rFonts w:ascii="Arial" w:eastAsia="SimSun" w:hAnsi="Arial"/>
                <w:b/>
                <w:i/>
                <w:noProof/>
                <w:lang w:eastAsia="en-US"/>
              </w:rPr>
            </w:pPr>
            <w:r w:rsidRPr="004B6BFA">
              <w:rPr>
                <w:rFonts w:ascii="Arial" w:eastAsia="SimSun" w:hAnsi="Arial"/>
                <w:b/>
                <w:i/>
                <w:noProof/>
                <w:lang w:eastAsia="en-US"/>
              </w:rPr>
              <w:t>Work item code:</w:t>
            </w:r>
          </w:p>
        </w:tc>
        <w:tc>
          <w:tcPr>
            <w:tcW w:w="3686" w:type="dxa"/>
            <w:gridSpan w:val="5"/>
            <w:shd w:val="pct30" w:color="FFFF00" w:fill="auto"/>
          </w:tcPr>
          <w:p w14:paraId="1FBF0F51" w14:textId="6F06F319" w:rsidR="00026E7F" w:rsidRPr="004B6BFA" w:rsidRDefault="00026E7F" w:rsidP="00510861">
            <w:pPr>
              <w:overflowPunct/>
              <w:autoSpaceDE/>
              <w:autoSpaceDN/>
              <w:adjustRightInd/>
              <w:spacing w:after="0"/>
              <w:ind w:left="100"/>
              <w:textAlignment w:val="auto"/>
              <w:rPr>
                <w:rFonts w:ascii="Arial" w:eastAsia="SimSun" w:hAnsi="Arial"/>
                <w:noProof/>
                <w:lang w:eastAsia="en-US"/>
              </w:rPr>
            </w:pPr>
            <w:r w:rsidRPr="004B6BFA">
              <w:rPr>
                <w:rFonts w:ascii="Arial" w:eastAsia="SimSun" w:hAnsi="Arial"/>
                <w:noProof/>
                <w:lang w:eastAsia="en-US"/>
              </w:rPr>
              <w:t>NR_</w:t>
            </w:r>
            <w:r w:rsidR="00197965">
              <w:rPr>
                <w:rFonts w:ascii="Arial" w:eastAsia="SimSun" w:hAnsi="Arial"/>
                <w:noProof/>
                <w:lang w:eastAsia="en-US"/>
              </w:rPr>
              <w:t>newRAT-Core</w:t>
            </w:r>
            <w:r w:rsidRPr="004B6BFA">
              <w:rPr>
                <w:rFonts w:ascii="Arial" w:eastAsia="SimSun" w:hAnsi="Arial"/>
                <w:noProof/>
                <w:lang w:eastAsia="en-US"/>
              </w:rPr>
              <w:t xml:space="preserve">, </w:t>
            </w:r>
            <w:r w:rsidR="000B430E">
              <w:rPr>
                <w:rFonts w:ascii="Arial" w:eastAsia="SimSun" w:hAnsi="Arial"/>
                <w:noProof/>
                <w:lang w:eastAsia="en-US"/>
              </w:rPr>
              <w:t>TEI17</w:t>
            </w:r>
          </w:p>
        </w:tc>
        <w:tc>
          <w:tcPr>
            <w:tcW w:w="567" w:type="dxa"/>
            <w:tcBorders>
              <w:left w:val="nil"/>
            </w:tcBorders>
          </w:tcPr>
          <w:p w14:paraId="7FBB5DAE" w14:textId="77777777" w:rsidR="00026E7F" w:rsidRPr="004B6BFA" w:rsidRDefault="00026E7F" w:rsidP="00510861">
            <w:pPr>
              <w:overflowPunct/>
              <w:autoSpaceDE/>
              <w:autoSpaceDN/>
              <w:adjustRightInd/>
              <w:spacing w:after="0"/>
              <w:ind w:right="100"/>
              <w:textAlignment w:val="auto"/>
              <w:rPr>
                <w:rFonts w:ascii="Arial" w:eastAsia="SimSun" w:hAnsi="Arial"/>
                <w:noProof/>
                <w:lang w:eastAsia="en-US"/>
              </w:rPr>
            </w:pPr>
          </w:p>
        </w:tc>
        <w:tc>
          <w:tcPr>
            <w:tcW w:w="1417" w:type="dxa"/>
            <w:gridSpan w:val="3"/>
            <w:tcBorders>
              <w:left w:val="nil"/>
            </w:tcBorders>
          </w:tcPr>
          <w:p w14:paraId="5205D272" w14:textId="77777777" w:rsidR="00026E7F" w:rsidRPr="004B6BFA" w:rsidRDefault="00026E7F" w:rsidP="00510861">
            <w:pPr>
              <w:overflowPunct/>
              <w:autoSpaceDE/>
              <w:autoSpaceDN/>
              <w:adjustRightInd/>
              <w:spacing w:after="0"/>
              <w:jc w:val="right"/>
              <w:textAlignment w:val="auto"/>
              <w:rPr>
                <w:rFonts w:ascii="Arial" w:eastAsia="SimSun" w:hAnsi="Arial"/>
                <w:noProof/>
                <w:lang w:eastAsia="en-US"/>
              </w:rPr>
            </w:pPr>
            <w:r w:rsidRPr="004B6BFA">
              <w:rPr>
                <w:rFonts w:ascii="Arial" w:eastAsia="SimSun" w:hAnsi="Arial"/>
                <w:b/>
                <w:i/>
                <w:noProof/>
                <w:lang w:eastAsia="en-US"/>
              </w:rPr>
              <w:t>Date:</w:t>
            </w:r>
          </w:p>
        </w:tc>
        <w:tc>
          <w:tcPr>
            <w:tcW w:w="2127" w:type="dxa"/>
            <w:tcBorders>
              <w:right w:val="single" w:sz="4" w:space="0" w:color="auto"/>
            </w:tcBorders>
            <w:shd w:val="pct30" w:color="FFFF00" w:fill="auto"/>
          </w:tcPr>
          <w:p w14:paraId="44675188" w14:textId="77777777" w:rsidR="00026E7F" w:rsidRPr="004B6BFA" w:rsidRDefault="00026E7F" w:rsidP="00510861">
            <w:pPr>
              <w:overflowPunct/>
              <w:autoSpaceDE/>
              <w:autoSpaceDN/>
              <w:adjustRightInd/>
              <w:spacing w:after="0"/>
              <w:ind w:left="100"/>
              <w:textAlignment w:val="auto"/>
              <w:rPr>
                <w:rFonts w:ascii="Arial" w:eastAsia="SimSun" w:hAnsi="Arial"/>
                <w:noProof/>
                <w:lang w:eastAsia="en-US"/>
              </w:rPr>
            </w:pPr>
            <w:r w:rsidRPr="004B6BFA">
              <w:rPr>
                <w:rFonts w:ascii="Arial" w:eastAsia="SimSun" w:hAnsi="Arial"/>
                <w:noProof/>
                <w:lang w:eastAsia="en-US"/>
              </w:rPr>
              <w:t>2024-08-09</w:t>
            </w:r>
          </w:p>
        </w:tc>
      </w:tr>
      <w:tr w:rsidR="00026E7F" w:rsidRPr="004B6BFA" w14:paraId="5A69C9D2" w14:textId="77777777" w:rsidTr="00510861">
        <w:tc>
          <w:tcPr>
            <w:tcW w:w="1843" w:type="dxa"/>
            <w:tcBorders>
              <w:left w:val="single" w:sz="4" w:space="0" w:color="auto"/>
            </w:tcBorders>
          </w:tcPr>
          <w:p w14:paraId="4DC2827C" w14:textId="77777777" w:rsidR="00026E7F" w:rsidRPr="004B6BFA" w:rsidRDefault="00026E7F" w:rsidP="00510861">
            <w:pPr>
              <w:overflowPunct/>
              <w:autoSpaceDE/>
              <w:autoSpaceDN/>
              <w:adjustRightInd/>
              <w:spacing w:after="0"/>
              <w:textAlignment w:val="auto"/>
              <w:rPr>
                <w:rFonts w:ascii="Arial" w:eastAsia="SimSun" w:hAnsi="Arial"/>
                <w:b/>
                <w:i/>
                <w:noProof/>
                <w:sz w:val="8"/>
                <w:szCs w:val="8"/>
                <w:lang w:eastAsia="en-US"/>
              </w:rPr>
            </w:pPr>
          </w:p>
        </w:tc>
        <w:tc>
          <w:tcPr>
            <w:tcW w:w="1986" w:type="dxa"/>
            <w:gridSpan w:val="4"/>
          </w:tcPr>
          <w:p w14:paraId="3A14A391" w14:textId="77777777" w:rsidR="00026E7F" w:rsidRPr="004B6BFA" w:rsidRDefault="00026E7F" w:rsidP="00510861">
            <w:pPr>
              <w:overflowPunct/>
              <w:autoSpaceDE/>
              <w:autoSpaceDN/>
              <w:adjustRightInd/>
              <w:spacing w:after="0"/>
              <w:textAlignment w:val="auto"/>
              <w:rPr>
                <w:rFonts w:ascii="Arial" w:eastAsia="SimSun" w:hAnsi="Arial"/>
                <w:noProof/>
                <w:sz w:val="8"/>
                <w:szCs w:val="8"/>
                <w:lang w:eastAsia="en-US"/>
              </w:rPr>
            </w:pPr>
          </w:p>
        </w:tc>
        <w:tc>
          <w:tcPr>
            <w:tcW w:w="2267" w:type="dxa"/>
            <w:gridSpan w:val="2"/>
          </w:tcPr>
          <w:p w14:paraId="44D3C752" w14:textId="77777777" w:rsidR="00026E7F" w:rsidRPr="004B6BFA" w:rsidRDefault="00026E7F" w:rsidP="00510861">
            <w:pPr>
              <w:overflowPunct/>
              <w:autoSpaceDE/>
              <w:autoSpaceDN/>
              <w:adjustRightInd/>
              <w:spacing w:after="0"/>
              <w:textAlignment w:val="auto"/>
              <w:rPr>
                <w:rFonts w:ascii="Arial" w:eastAsia="SimSun" w:hAnsi="Arial"/>
                <w:noProof/>
                <w:sz w:val="8"/>
                <w:szCs w:val="8"/>
                <w:lang w:eastAsia="en-US"/>
              </w:rPr>
            </w:pPr>
          </w:p>
        </w:tc>
        <w:tc>
          <w:tcPr>
            <w:tcW w:w="1417" w:type="dxa"/>
            <w:gridSpan w:val="3"/>
          </w:tcPr>
          <w:p w14:paraId="0B925FDF" w14:textId="77777777" w:rsidR="00026E7F" w:rsidRPr="004B6BFA" w:rsidRDefault="00026E7F" w:rsidP="00510861">
            <w:pPr>
              <w:overflowPunct/>
              <w:autoSpaceDE/>
              <w:autoSpaceDN/>
              <w:adjustRightInd/>
              <w:spacing w:after="0"/>
              <w:textAlignment w:val="auto"/>
              <w:rPr>
                <w:rFonts w:ascii="Arial" w:eastAsia="SimSun" w:hAnsi="Arial"/>
                <w:noProof/>
                <w:sz w:val="8"/>
                <w:szCs w:val="8"/>
                <w:lang w:eastAsia="en-US"/>
              </w:rPr>
            </w:pPr>
          </w:p>
        </w:tc>
        <w:tc>
          <w:tcPr>
            <w:tcW w:w="2127" w:type="dxa"/>
            <w:tcBorders>
              <w:right w:val="single" w:sz="4" w:space="0" w:color="auto"/>
            </w:tcBorders>
          </w:tcPr>
          <w:p w14:paraId="0974A1A4" w14:textId="77777777" w:rsidR="00026E7F" w:rsidRPr="004B6BFA" w:rsidRDefault="00026E7F" w:rsidP="00510861">
            <w:pPr>
              <w:overflowPunct/>
              <w:autoSpaceDE/>
              <w:autoSpaceDN/>
              <w:adjustRightInd/>
              <w:spacing w:after="0"/>
              <w:textAlignment w:val="auto"/>
              <w:rPr>
                <w:rFonts w:ascii="Arial" w:eastAsia="SimSun" w:hAnsi="Arial"/>
                <w:noProof/>
                <w:sz w:val="8"/>
                <w:szCs w:val="8"/>
                <w:lang w:eastAsia="en-US"/>
              </w:rPr>
            </w:pPr>
          </w:p>
        </w:tc>
      </w:tr>
      <w:tr w:rsidR="00026E7F" w:rsidRPr="004B6BFA" w14:paraId="77F65981" w14:textId="77777777" w:rsidTr="00510861">
        <w:trPr>
          <w:cantSplit/>
        </w:trPr>
        <w:tc>
          <w:tcPr>
            <w:tcW w:w="1843" w:type="dxa"/>
            <w:tcBorders>
              <w:left w:val="single" w:sz="4" w:space="0" w:color="auto"/>
            </w:tcBorders>
          </w:tcPr>
          <w:p w14:paraId="277074CD" w14:textId="77777777" w:rsidR="00026E7F" w:rsidRPr="004B6BFA" w:rsidRDefault="00026E7F" w:rsidP="00510861">
            <w:pPr>
              <w:tabs>
                <w:tab w:val="right" w:pos="1759"/>
              </w:tabs>
              <w:overflowPunct/>
              <w:autoSpaceDE/>
              <w:autoSpaceDN/>
              <w:adjustRightInd/>
              <w:spacing w:after="0"/>
              <w:textAlignment w:val="auto"/>
              <w:rPr>
                <w:rFonts w:ascii="Arial" w:eastAsia="SimSun" w:hAnsi="Arial"/>
                <w:b/>
                <w:i/>
                <w:noProof/>
                <w:lang w:eastAsia="en-US"/>
              </w:rPr>
            </w:pPr>
            <w:r w:rsidRPr="004B6BFA">
              <w:rPr>
                <w:rFonts w:ascii="Arial" w:eastAsia="SimSun" w:hAnsi="Arial"/>
                <w:b/>
                <w:i/>
                <w:noProof/>
                <w:lang w:eastAsia="en-US"/>
              </w:rPr>
              <w:t>Category:</w:t>
            </w:r>
          </w:p>
        </w:tc>
        <w:tc>
          <w:tcPr>
            <w:tcW w:w="851" w:type="dxa"/>
            <w:shd w:val="pct30" w:color="FFFF00" w:fill="auto"/>
          </w:tcPr>
          <w:p w14:paraId="203DAB73" w14:textId="77777777" w:rsidR="00026E7F" w:rsidRPr="004B6BFA" w:rsidRDefault="00026E7F" w:rsidP="00510861">
            <w:pPr>
              <w:overflowPunct/>
              <w:autoSpaceDE/>
              <w:autoSpaceDN/>
              <w:adjustRightInd/>
              <w:spacing w:after="0"/>
              <w:ind w:left="100" w:right="-609"/>
              <w:textAlignment w:val="auto"/>
              <w:rPr>
                <w:rFonts w:ascii="Arial" w:eastAsia="SimSun" w:hAnsi="Arial"/>
                <w:b/>
                <w:noProof/>
                <w:lang w:eastAsia="en-US"/>
              </w:rPr>
            </w:pPr>
            <w:r w:rsidRPr="004B6BFA">
              <w:rPr>
                <w:rFonts w:ascii="Arial" w:eastAsia="SimSun" w:hAnsi="Arial"/>
                <w:b/>
                <w:noProof/>
                <w:lang w:eastAsia="en-US"/>
              </w:rPr>
              <w:t>F</w:t>
            </w:r>
          </w:p>
        </w:tc>
        <w:tc>
          <w:tcPr>
            <w:tcW w:w="3402" w:type="dxa"/>
            <w:gridSpan w:val="5"/>
            <w:tcBorders>
              <w:left w:val="nil"/>
            </w:tcBorders>
          </w:tcPr>
          <w:p w14:paraId="78E71F7C" w14:textId="77777777" w:rsidR="00026E7F" w:rsidRPr="004B6BFA" w:rsidRDefault="00026E7F" w:rsidP="00510861">
            <w:pPr>
              <w:overflowPunct/>
              <w:autoSpaceDE/>
              <w:autoSpaceDN/>
              <w:adjustRightInd/>
              <w:spacing w:after="0"/>
              <w:textAlignment w:val="auto"/>
              <w:rPr>
                <w:rFonts w:ascii="Arial" w:eastAsia="SimSun" w:hAnsi="Arial"/>
                <w:noProof/>
                <w:lang w:eastAsia="en-US"/>
              </w:rPr>
            </w:pPr>
          </w:p>
        </w:tc>
        <w:tc>
          <w:tcPr>
            <w:tcW w:w="1417" w:type="dxa"/>
            <w:gridSpan w:val="3"/>
            <w:tcBorders>
              <w:left w:val="nil"/>
            </w:tcBorders>
          </w:tcPr>
          <w:p w14:paraId="55AFC78A" w14:textId="77777777" w:rsidR="00026E7F" w:rsidRPr="004B6BFA" w:rsidRDefault="00026E7F" w:rsidP="00510861">
            <w:pPr>
              <w:overflowPunct/>
              <w:autoSpaceDE/>
              <w:autoSpaceDN/>
              <w:adjustRightInd/>
              <w:spacing w:after="0"/>
              <w:jc w:val="right"/>
              <w:textAlignment w:val="auto"/>
              <w:rPr>
                <w:rFonts w:ascii="Arial" w:eastAsia="SimSun" w:hAnsi="Arial"/>
                <w:b/>
                <w:i/>
                <w:noProof/>
                <w:lang w:eastAsia="en-US"/>
              </w:rPr>
            </w:pPr>
            <w:r w:rsidRPr="004B6BFA">
              <w:rPr>
                <w:rFonts w:ascii="Arial" w:eastAsia="SimSun" w:hAnsi="Arial"/>
                <w:b/>
                <w:i/>
                <w:noProof/>
                <w:lang w:eastAsia="en-US"/>
              </w:rPr>
              <w:t>Release:</w:t>
            </w:r>
          </w:p>
        </w:tc>
        <w:tc>
          <w:tcPr>
            <w:tcW w:w="2127" w:type="dxa"/>
            <w:tcBorders>
              <w:right w:val="single" w:sz="4" w:space="0" w:color="auto"/>
            </w:tcBorders>
            <w:shd w:val="pct30" w:color="FFFF00" w:fill="auto"/>
          </w:tcPr>
          <w:p w14:paraId="5386DDC3" w14:textId="2966F4C3" w:rsidR="00026E7F" w:rsidRPr="004B6BFA" w:rsidRDefault="00026E7F" w:rsidP="00510861">
            <w:pPr>
              <w:overflowPunct/>
              <w:autoSpaceDE/>
              <w:autoSpaceDN/>
              <w:adjustRightInd/>
              <w:spacing w:after="0"/>
              <w:ind w:left="100"/>
              <w:textAlignment w:val="auto"/>
              <w:rPr>
                <w:rFonts w:ascii="Arial" w:eastAsia="SimSun" w:hAnsi="Arial"/>
                <w:noProof/>
                <w:lang w:eastAsia="en-US"/>
              </w:rPr>
            </w:pPr>
            <w:r w:rsidRPr="004B6BFA">
              <w:rPr>
                <w:rFonts w:ascii="Arial" w:eastAsia="SimSun" w:hAnsi="Arial"/>
                <w:noProof/>
                <w:lang w:eastAsia="en-US"/>
              </w:rPr>
              <w:t>Rel-1</w:t>
            </w:r>
            <w:r w:rsidR="00197965">
              <w:rPr>
                <w:rFonts w:ascii="Arial" w:eastAsia="SimSun" w:hAnsi="Arial"/>
                <w:noProof/>
                <w:lang w:eastAsia="en-US"/>
              </w:rPr>
              <w:t>7</w:t>
            </w:r>
          </w:p>
        </w:tc>
      </w:tr>
      <w:tr w:rsidR="00026E7F" w:rsidRPr="004B6BFA" w14:paraId="25BD5915" w14:textId="77777777" w:rsidTr="00510861">
        <w:tc>
          <w:tcPr>
            <w:tcW w:w="1843" w:type="dxa"/>
            <w:tcBorders>
              <w:left w:val="single" w:sz="4" w:space="0" w:color="auto"/>
              <w:bottom w:val="single" w:sz="4" w:space="0" w:color="auto"/>
            </w:tcBorders>
          </w:tcPr>
          <w:p w14:paraId="40D497A2" w14:textId="77777777" w:rsidR="00026E7F" w:rsidRPr="004B6BFA" w:rsidRDefault="00026E7F" w:rsidP="00510861">
            <w:pPr>
              <w:overflowPunct/>
              <w:autoSpaceDE/>
              <w:autoSpaceDN/>
              <w:adjustRightInd/>
              <w:spacing w:after="0"/>
              <w:textAlignment w:val="auto"/>
              <w:rPr>
                <w:rFonts w:ascii="Arial" w:eastAsia="SimSun" w:hAnsi="Arial"/>
                <w:b/>
                <w:i/>
                <w:noProof/>
                <w:lang w:eastAsia="en-US"/>
              </w:rPr>
            </w:pPr>
          </w:p>
        </w:tc>
        <w:tc>
          <w:tcPr>
            <w:tcW w:w="4677" w:type="dxa"/>
            <w:gridSpan w:val="8"/>
            <w:tcBorders>
              <w:bottom w:val="single" w:sz="4" w:space="0" w:color="auto"/>
            </w:tcBorders>
          </w:tcPr>
          <w:p w14:paraId="36C9FFBD" w14:textId="77777777" w:rsidR="00026E7F" w:rsidRPr="004B6BFA" w:rsidRDefault="00026E7F" w:rsidP="00510861">
            <w:pPr>
              <w:overflowPunct/>
              <w:autoSpaceDE/>
              <w:autoSpaceDN/>
              <w:adjustRightInd/>
              <w:spacing w:after="0"/>
              <w:ind w:left="383" w:hanging="383"/>
              <w:textAlignment w:val="auto"/>
              <w:rPr>
                <w:rFonts w:ascii="Arial" w:eastAsia="SimSun" w:hAnsi="Arial"/>
                <w:i/>
                <w:noProof/>
                <w:sz w:val="18"/>
                <w:lang w:eastAsia="en-US"/>
              </w:rPr>
            </w:pPr>
            <w:r w:rsidRPr="004B6BFA">
              <w:rPr>
                <w:rFonts w:ascii="Arial" w:eastAsia="SimSun" w:hAnsi="Arial"/>
                <w:i/>
                <w:noProof/>
                <w:sz w:val="18"/>
                <w:lang w:eastAsia="en-US"/>
              </w:rPr>
              <w:t xml:space="preserve">Use </w:t>
            </w:r>
            <w:r w:rsidRPr="004B6BFA">
              <w:rPr>
                <w:rFonts w:ascii="Arial" w:eastAsia="SimSun" w:hAnsi="Arial"/>
                <w:i/>
                <w:noProof/>
                <w:sz w:val="18"/>
                <w:u w:val="single"/>
                <w:lang w:eastAsia="en-US"/>
              </w:rPr>
              <w:t>one</w:t>
            </w:r>
            <w:r w:rsidRPr="004B6BFA">
              <w:rPr>
                <w:rFonts w:ascii="Arial" w:eastAsia="SimSun" w:hAnsi="Arial"/>
                <w:i/>
                <w:noProof/>
                <w:sz w:val="18"/>
                <w:lang w:eastAsia="en-US"/>
              </w:rPr>
              <w:t xml:space="preserve"> of the following categories:</w:t>
            </w:r>
            <w:r w:rsidRPr="004B6BFA">
              <w:rPr>
                <w:rFonts w:ascii="Arial" w:eastAsia="SimSun" w:hAnsi="Arial"/>
                <w:b/>
                <w:i/>
                <w:noProof/>
                <w:sz w:val="18"/>
                <w:lang w:eastAsia="en-US"/>
              </w:rPr>
              <w:br/>
              <w:t>F</w:t>
            </w:r>
            <w:r w:rsidRPr="004B6BFA">
              <w:rPr>
                <w:rFonts w:ascii="Arial" w:eastAsia="SimSun" w:hAnsi="Arial"/>
                <w:i/>
                <w:noProof/>
                <w:sz w:val="18"/>
                <w:lang w:eastAsia="en-US"/>
              </w:rPr>
              <w:t xml:space="preserve">  (correction)</w:t>
            </w:r>
            <w:r w:rsidRPr="004B6BFA">
              <w:rPr>
                <w:rFonts w:ascii="Arial" w:eastAsia="SimSun" w:hAnsi="Arial"/>
                <w:i/>
                <w:noProof/>
                <w:sz w:val="18"/>
                <w:lang w:eastAsia="en-US"/>
              </w:rPr>
              <w:br/>
            </w:r>
            <w:r w:rsidRPr="004B6BFA">
              <w:rPr>
                <w:rFonts w:ascii="Arial" w:eastAsia="SimSun" w:hAnsi="Arial"/>
                <w:b/>
                <w:i/>
                <w:noProof/>
                <w:sz w:val="18"/>
                <w:lang w:eastAsia="en-US"/>
              </w:rPr>
              <w:t>A</w:t>
            </w:r>
            <w:r w:rsidRPr="004B6BFA">
              <w:rPr>
                <w:rFonts w:ascii="Arial" w:eastAsia="SimSun" w:hAnsi="Arial"/>
                <w:i/>
                <w:noProof/>
                <w:sz w:val="18"/>
                <w:lang w:eastAsia="en-US"/>
              </w:rPr>
              <w:t xml:space="preserve">  (mirror corresponding to a change in an earlier </w:t>
            </w:r>
            <w:r w:rsidRPr="004B6BFA">
              <w:rPr>
                <w:rFonts w:ascii="Arial" w:eastAsia="SimSun" w:hAnsi="Arial"/>
                <w:i/>
                <w:noProof/>
                <w:sz w:val="18"/>
                <w:lang w:eastAsia="en-US"/>
              </w:rPr>
              <w:tab/>
            </w:r>
            <w:r w:rsidRPr="004B6BFA">
              <w:rPr>
                <w:rFonts w:ascii="Arial" w:eastAsia="SimSun" w:hAnsi="Arial"/>
                <w:i/>
                <w:noProof/>
                <w:sz w:val="18"/>
                <w:lang w:eastAsia="en-US"/>
              </w:rPr>
              <w:tab/>
            </w:r>
            <w:r w:rsidRPr="004B6BFA">
              <w:rPr>
                <w:rFonts w:ascii="Arial" w:eastAsia="SimSun" w:hAnsi="Arial"/>
                <w:i/>
                <w:noProof/>
                <w:sz w:val="18"/>
                <w:lang w:eastAsia="en-US"/>
              </w:rPr>
              <w:tab/>
            </w:r>
            <w:r w:rsidRPr="004B6BFA">
              <w:rPr>
                <w:rFonts w:ascii="Arial" w:eastAsia="SimSun" w:hAnsi="Arial"/>
                <w:i/>
                <w:noProof/>
                <w:sz w:val="18"/>
                <w:lang w:eastAsia="en-US"/>
              </w:rPr>
              <w:tab/>
            </w:r>
            <w:r w:rsidRPr="004B6BFA">
              <w:rPr>
                <w:rFonts w:ascii="Arial" w:eastAsia="SimSun" w:hAnsi="Arial"/>
                <w:i/>
                <w:noProof/>
                <w:sz w:val="18"/>
                <w:lang w:eastAsia="en-US"/>
              </w:rPr>
              <w:tab/>
            </w:r>
            <w:r w:rsidRPr="004B6BFA">
              <w:rPr>
                <w:rFonts w:ascii="Arial" w:eastAsia="SimSun" w:hAnsi="Arial"/>
                <w:i/>
                <w:noProof/>
                <w:sz w:val="18"/>
                <w:lang w:eastAsia="en-US"/>
              </w:rPr>
              <w:tab/>
            </w:r>
            <w:r w:rsidRPr="004B6BFA">
              <w:rPr>
                <w:rFonts w:ascii="Arial" w:eastAsia="SimSun" w:hAnsi="Arial"/>
                <w:i/>
                <w:noProof/>
                <w:sz w:val="18"/>
                <w:lang w:eastAsia="en-US"/>
              </w:rPr>
              <w:tab/>
            </w:r>
            <w:r w:rsidRPr="004B6BFA">
              <w:rPr>
                <w:rFonts w:ascii="Arial" w:eastAsia="SimSun" w:hAnsi="Arial"/>
                <w:i/>
                <w:noProof/>
                <w:sz w:val="18"/>
                <w:lang w:eastAsia="en-US"/>
              </w:rPr>
              <w:tab/>
            </w:r>
            <w:r w:rsidRPr="004B6BFA">
              <w:rPr>
                <w:rFonts w:ascii="Arial" w:eastAsia="SimSun" w:hAnsi="Arial"/>
                <w:i/>
                <w:noProof/>
                <w:sz w:val="18"/>
                <w:lang w:eastAsia="en-US"/>
              </w:rPr>
              <w:tab/>
            </w:r>
            <w:r w:rsidRPr="004B6BFA">
              <w:rPr>
                <w:rFonts w:ascii="Arial" w:eastAsia="SimSun" w:hAnsi="Arial"/>
                <w:i/>
                <w:noProof/>
                <w:sz w:val="18"/>
                <w:lang w:eastAsia="en-US"/>
              </w:rPr>
              <w:tab/>
            </w:r>
            <w:r w:rsidRPr="004B6BFA">
              <w:rPr>
                <w:rFonts w:ascii="Arial" w:eastAsia="SimSun" w:hAnsi="Arial"/>
                <w:i/>
                <w:noProof/>
                <w:sz w:val="18"/>
                <w:lang w:eastAsia="en-US"/>
              </w:rPr>
              <w:tab/>
            </w:r>
            <w:r w:rsidRPr="004B6BFA">
              <w:rPr>
                <w:rFonts w:ascii="Arial" w:eastAsia="SimSun" w:hAnsi="Arial"/>
                <w:i/>
                <w:noProof/>
                <w:sz w:val="18"/>
                <w:lang w:eastAsia="en-US"/>
              </w:rPr>
              <w:tab/>
            </w:r>
            <w:r w:rsidRPr="004B6BFA">
              <w:rPr>
                <w:rFonts w:ascii="Arial" w:eastAsia="SimSun" w:hAnsi="Arial"/>
                <w:i/>
                <w:noProof/>
                <w:sz w:val="18"/>
                <w:lang w:eastAsia="en-US"/>
              </w:rPr>
              <w:tab/>
              <w:t>release)</w:t>
            </w:r>
            <w:r w:rsidRPr="004B6BFA">
              <w:rPr>
                <w:rFonts w:ascii="Arial" w:eastAsia="SimSun" w:hAnsi="Arial"/>
                <w:i/>
                <w:noProof/>
                <w:sz w:val="18"/>
                <w:lang w:eastAsia="en-US"/>
              </w:rPr>
              <w:br/>
            </w:r>
            <w:r w:rsidRPr="004B6BFA">
              <w:rPr>
                <w:rFonts w:ascii="Arial" w:eastAsia="SimSun" w:hAnsi="Arial"/>
                <w:b/>
                <w:i/>
                <w:noProof/>
                <w:sz w:val="18"/>
                <w:lang w:eastAsia="en-US"/>
              </w:rPr>
              <w:t>B</w:t>
            </w:r>
            <w:r w:rsidRPr="004B6BFA">
              <w:rPr>
                <w:rFonts w:ascii="Arial" w:eastAsia="SimSun" w:hAnsi="Arial"/>
                <w:i/>
                <w:noProof/>
                <w:sz w:val="18"/>
                <w:lang w:eastAsia="en-US"/>
              </w:rPr>
              <w:t xml:space="preserve">  (addition of feature), </w:t>
            </w:r>
            <w:r w:rsidRPr="004B6BFA">
              <w:rPr>
                <w:rFonts w:ascii="Arial" w:eastAsia="SimSun" w:hAnsi="Arial"/>
                <w:i/>
                <w:noProof/>
                <w:sz w:val="18"/>
                <w:lang w:eastAsia="en-US"/>
              </w:rPr>
              <w:br/>
            </w:r>
            <w:r w:rsidRPr="004B6BFA">
              <w:rPr>
                <w:rFonts w:ascii="Arial" w:eastAsia="SimSun" w:hAnsi="Arial"/>
                <w:b/>
                <w:i/>
                <w:noProof/>
                <w:sz w:val="18"/>
                <w:lang w:eastAsia="en-US"/>
              </w:rPr>
              <w:t>C</w:t>
            </w:r>
            <w:r w:rsidRPr="004B6BFA">
              <w:rPr>
                <w:rFonts w:ascii="Arial" w:eastAsia="SimSun" w:hAnsi="Arial"/>
                <w:i/>
                <w:noProof/>
                <w:sz w:val="18"/>
                <w:lang w:eastAsia="en-US"/>
              </w:rPr>
              <w:t xml:space="preserve">  (functional modification of feature)</w:t>
            </w:r>
            <w:r w:rsidRPr="004B6BFA">
              <w:rPr>
                <w:rFonts w:ascii="Arial" w:eastAsia="SimSun" w:hAnsi="Arial"/>
                <w:i/>
                <w:noProof/>
                <w:sz w:val="18"/>
                <w:lang w:eastAsia="en-US"/>
              </w:rPr>
              <w:br/>
            </w:r>
            <w:r w:rsidRPr="004B6BFA">
              <w:rPr>
                <w:rFonts w:ascii="Arial" w:eastAsia="SimSun" w:hAnsi="Arial"/>
                <w:b/>
                <w:i/>
                <w:noProof/>
                <w:sz w:val="18"/>
                <w:lang w:eastAsia="en-US"/>
              </w:rPr>
              <w:t>D</w:t>
            </w:r>
            <w:r w:rsidRPr="004B6BFA">
              <w:rPr>
                <w:rFonts w:ascii="Arial" w:eastAsia="SimSun" w:hAnsi="Arial"/>
                <w:i/>
                <w:noProof/>
                <w:sz w:val="18"/>
                <w:lang w:eastAsia="en-US"/>
              </w:rPr>
              <w:t xml:space="preserve">  (editorial modification)</w:t>
            </w:r>
          </w:p>
          <w:p w14:paraId="7E64BFFC" w14:textId="77777777" w:rsidR="00026E7F" w:rsidRPr="004B6BFA" w:rsidRDefault="00026E7F" w:rsidP="00510861">
            <w:pPr>
              <w:overflowPunct/>
              <w:autoSpaceDE/>
              <w:autoSpaceDN/>
              <w:adjustRightInd/>
              <w:spacing w:after="120"/>
              <w:textAlignment w:val="auto"/>
              <w:rPr>
                <w:rFonts w:ascii="Arial" w:eastAsia="SimSun" w:hAnsi="Arial"/>
                <w:noProof/>
                <w:lang w:eastAsia="en-US"/>
              </w:rPr>
            </w:pPr>
            <w:r w:rsidRPr="004B6BFA">
              <w:rPr>
                <w:rFonts w:ascii="Arial" w:eastAsia="SimSun" w:hAnsi="Arial"/>
                <w:noProof/>
                <w:sz w:val="18"/>
                <w:lang w:eastAsia="en-US"/>
              </w:rPr>
              <w:t>Detailed explanations of the above categories can</w:t>
            </w:r>
            <w:r w:rsidRPr="004B6BFA">
              <w:rPr>
                <w:rFonts w:ascii="Arial" w:eastAsia="SimSun" w:hAnsi="Arial"/>
                <w:noProof/>
                <w:sz w:val="18"/>
                <w:lang w:eastAsia="en-US"/>
              </w:rPr>
              <w:br/>
              <w:t xml:space="preserve">be found in 3GPP </w:t>
            </w:r>
            <w:hyperlink r:id="rId13" w:history="1">
              <w:r w:rsidRPr="004B6BFA">
                <w:rPr>
                  <w:rFonts w:ascii="Arial" w:eastAsia="SimSun" w:hAnsi="Arial"/>
                  <w:noProof/>
                  <w:color w:val="0000FF"/>
                  <w:sz w:val="18"/>
                  <w:u w:val="single"/>
                  <w:lang w:eastAsia="en-US"/>
                </w:rPr>
                <w:t>TR 21.900</w:t>
              </w:r>
            </w:hyperlink>
            <w:r w:rsidRPr="004B6BFA">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7A262DF0" w14:textId="77777777" w:rsidR="00026E7F" w:rsidRPr="004B6BFA" w:rsidRDefault="00026E7F" w:rsidP="00510861">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4B6BFA">
              <w:rPr>
                <w:rFonts w:ascii="Arial" w:eastAsia="SimSun" w:hAnsi="Arial"/>
                <w:i/>
                <w:noProof/>
                <w:sz w:val="18"/>
                <w:lang w:eastAsia="en-US"/>
              </w:rPr>
              <w:t xml:space="preserve">Use </w:t>
            </w:r>
            <w:r w:rsidRPr="004B6BFA">
              <w:rPr>
                <w:rFonts w:ascii="Arial" w:eastAsia="SimSun" w:hAnsi="Arial"/>
                <w:i/>
                <w:noProof/>
                <w:sz w:val="18"/>
                <w:u w:val="single"/>
                <w:lang w:eastAsia="en-US"/>
              </w:rPr>
              <w:t>one</w:t>
            </w:r>
            <w:r w:rsidRPr="004B6BFA">
              <w:rPr>
                <w:rFonts w:ascii="Arial" w:eastAsia="SimSun" w:hAnsi="Arial"/>
                <w:i/>
                <w:noProof/>
                <w:sz w:val="18"/>
                <w:lang w:eastAsia="en-US"/>
              </w:rPr>
              <w:t xml:space="preserve"> of the following releases:</w:t>
            </w:r>
            <w:r w:rsidRPr="004B6BFA">
              <w:rPr>
                <w:rFonts w:ascii="Arial" w:eastAsia="SimSun" w:hAnsi="Arial"/>
                <w:i/>
                <w:noProof/>
                <w:sz w:val="18"/>
                <w:lang w:eastAsia="en-US"/>
              </w:rPr>
              <w:br/>
              <w:t>Rel-8</w:t>
            </w:r>
            <w:r w:rsidRPr="004B6BFA">
              <w:rPr>
                <w:rFonts w:ascii="Arial" w:eastAsia="SimSun" w:hAnsi="Arial"/>
                <w:i/>
                <w:noProof/>
                <w:sz w:val="18"/>
                <w:lang w:eastAsia="en-US"/>
              </w:rPr>
              <w:tab/>
              <w:t>(Release 8)</w:t>
            </w:r>
            <w:r w:rsidRPr="004B6BFA">
              <w:rPr>
                <w:rFonts w:ascii="Arial" w:eastAsia="SimSun" w:hAnsi="Arial"/>
                <w:i/>
                <w:noProof/>
                <w:sz w:val="18"/>
                <w:lang w:eastAsia="en-US"/>
              </w:rPr>
              <w:br/>
              <w:t>Rel-9</w:t>
            </w:r>
            <w:r w:rsidRPr="004B6BFA">
              <w:rPr>
                <w:rFonts w:ascii="Arial" w:eastAsia="SimSun" w:hAnsi="Arial"/>
                <w:i/>
                <w:noProof/>
                <w:sz w:val="18"/>
                <w:lang w:eastAsia="en-US"/>
              </w:rPr>
              <w:tab/>
              <w:t>(Release 9)</w:t>
            </w:r>
            <w:r w:rsidRPr="004B6BFA">
              <w:rPr>
                <w:rFonts w:ascii="Arial" w:eastAsia="SimSun" w:hAnsi="Arial"/>
                <w:i/>
                <w:noProof/>
                <w:sz w:val="18"/>
                <w:lang w:eastAsia="en-US"/>
              </w:rPr>
              <w:br/>
              <w:t>Rel-10</w:t>
            </w:r>
            <w:r w:rsidRPr="004B6BFA">
              <w:rPr>
                <w:rFonts w:ascii="Arial" w:eastAsia="SimSun" w:hAnsi="Arial"/>
                <w:i/>
                <w:noProof/>
                <w:sz w:val="18"/>
                <w:lang w:eastAsia="en-US"/>
              </w:rPr>
              <w:tab/>
              <w:t>(Release 10)</w:t>
            </w:r>
            <w:r w:rsidRPr="004B6BFA">
              <w:rPr>
                <w:rFonts w:ascii="Arial" w:eastAsia="SimSun" w:hAnsi="Arial"/>
                <w:i/>
                <w:noProof/>
                <w:sz w:val="18"/>
                <w:lang w:eastAsia="en-US"/>
              </w:rPr>
              <w:br/>
              <w:t>Rel-11</w:t>
            </w:r>
            <w:r w:rsidRPr="004B6BFA">
              <w:rPr>
                <w:rFonts w:ascii="Arial" w:eastAsia="SimSun" w:hAnsi="Arial"/>
                <w:i/>
                <w:noProof/>
                <w:sz w:val="18"/>
                <w:lang w:eastAsia="en-US"/>
              </w:rPr>
              <w:tab/>
              <w:t>(Release 11)</w:t>
            </w:r>
            <w:r w:rsidRPr="004B6BFA">
              <w:rPr>
                <w:rFonts w:ascii="Arial" w:eastAsia="SimSun" w:hAnsi="Arial"/>
                <w:i/>
                <w:noProof/>
                <w:sz w:val="18"/>
                <w:lang w:eastAsia="en-US"/>
              </w:rPr>
              <w:br/>
              <w:t>…</w:t>
            </w:r>
            <w:r w:rsidRPr="004B6BFA">
              <w:rPr>
                <w:rFonts w:ascii="Arial" w:eastAsia="SimSun" w:hAnsi="Arial"/>
                <w:i/>
                <w:noProof/>
                <w:sz w:val="18"/>
                <w:lang w:eastAsia="en-US"/>
              </w:rPr>
              <w:br/>
              <w:t>Rel-17</w:t>
            </w:r>
            <w:r w:rsidRPr="004B6BFA">
              <w:rPr>
                <w:rFonts w:ascii="Arial" w:eastAsia="SimSun" w:hAnsi="Arial"/>
                <w:i/>
                <w:noProof/>
                <w:sz w:val="18"/>
                <w:lang w:eastAsia="en-US"/>
              </w:rPr>
              <w:tab/>
              <w:t>(Release 17)</w:t>
            </w:r>
            <w:r w:rsidRPr="004B6BFA">
              <w:rPr>
                <w:rFonts w:ascii="Arial" w:eastAsia="SimSun" w:hAnsi="Arial"/>
                <w:i/>
                <w:noProof/>
                <w:sz w:val="18"/>
                <w:lang w:eastAsia="en-US"/>
              </w:rPr>
              <w:br/>
              <w:t>Rel-18</w:t>
            </w:r>
            <w:r w:rsidRPr="004B6BFA">
              <w:rPr>
                <w:rFonts w:ascii="Arial" w:eastAsia="SimSun" w:hAnsi="Arial"/>
                <w:i/>
                <w:noProof/>
                <w:sz w:val="18"/>
                <w:lang w:eastAsia="en-US"/>
              </w:rPr>
              <w:tab/>
              <w:t>(Release 18)</w:t>
            </w:r>
            <w:r w:rsidRPr="004B6BFA">
              <w:rPr>
                <w:rFonts w:ascii="Arial" w:eastAsia="SimSun" w:hAnsi="Arial"/>
                <w:i/>
                <w:noProof/>
                <w:sz w:val="18"/>
                <w:lang w:eastAsia="en-US"/>
              </w:rPr>
              <w:br/>
              <w:t>Rel-19</w:t>
            </w:r>
            <w:r w:rsidRPr="004B6BFA">
              <w:rPr>
                <w:rFonts w:ascii="Arial" w:eastAsia="SimSun" w:hAnsi="Arial"/>
                <w:i/>
                <w:noProof/>
                <w:sz w:val="18"/>
                <w:lang w:eastAsia="en-US"/>
              </w:rPr>
              <w:tab/>
              <w:t xml:space="preserve">(Release 19) </w:t>
            </w:r>
            <w:r w:rsidRPr="004B6BFA">
              <w:rPr>
                <w:rFonts w:ascii="Arial" w:eastAsia="SimSun" w:hAnsi="Arial"/>
                <w:i/>
                <w:noProof/>
                <w:sz w:val="18"/>
                <w:lang w:eastAsia="en-US"/>
              </w:rPr>
              <w:br/>
              <w:t>Rel-20</w:t>
            </w:r>
            <w:r w:rsidRPr="004B6BFA">
              <w:rPr>
                <w:rFonts w:ascii="Arial" w:eastAsia="SimSun" w:hAnsi="Arial"/>
                <w:i/>
                <w:noProof/>
                <w:sz w:val="18"/>
                <w:lang w:eastAsia="en-US"/>
              </w:rPr>
              <w:tab/>
              <w:t>(Release 20)</w:t>
            </w:r>
          </w:p>
        </w:tc>
      </w:tr>
      <w:tr w:rsidR="00026E7F" w:rsidRPr="004B6BFA" w14:paraId="58F4AF1D" w14:textId="77777777" w:rsidTr="00510861">
        <w:tc>
          <w:tcPr>
            <w:tcW w:w="1843" w:type="dxa"/>
          </w:tcPr>
          <w:p w14:paraId="6C0F4F12" w14:textId="77777777" w:rsidR="00026E7F" w:rsidRPr="004B6BFA" w:rsidRDefault="00026E7F" w:rsidP="00510861">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Pr>
          <w:p w14:paraId="22595A94" w14:textId="77777777" w:rsidR="00026E7F" w:rsidRPr="004B6BFA" w:rsidRDefault="00026E7F" w:rsidP="00510861">
            <w:pPr>
              <w:overflowPunct/>
              <w:autoSpaceDE/>
              <w:autoSpaceDN/>
              <w:adjustRightInd/>
              <w:spacing w:after="0"/>
              <w:textAlignment w:val="auto"/>
              <w:rPr>
                <w:rFonts w:ascii="Arial" w:eastAsia="SimSun" w:hAnsi="Arial"/>
                <w:noProof/>
                <w:sz w:val="8"/>
                <w:szCs w:val="8"/>
                <w:lang w:eastAsia="en-US"/>
              </w:rPr>
            </w:pPr>
          </w:p>
        </w:tc>
      </w:tr>
      <w:tr w:rsidR="00026E7F" w:rsidRPr="004B6BFA" w14:paraId="2A5E47AA" w14:textId="77777777" w:rsidTr="00510861">
        <w:tc>
          <w:tcPr>
            <w:tcW w:w="2694" w:type="dxa"/>
            <w:gridSpan w:val="2"/>
            <w:tcBorders>
              <w:top w:val="single" w:sz="4" w:space="0" w:color="auto"/>
              <w:left w:val="single" w:sz="4" w:space="0" w:color="auto"/>
            </w:tcBorders>
          </w:tcPr>
          <w:p w14:paraId="3DEED316" w14:textId="77777777" w:rsidR="00026E7F" w:rsidRPr="004B6BFA" w:rsidRDefault="00026E7F" w:rsidP="00510861">
            <w:pPr>
              <w:tabs>
                <w:tab w:val="right" w:pos="2184"/>
              </w:tabs>
              <w:overflowPunct/>
              <w:autoSpaceDE/>
              <w:autoSpaceDN/>
              <w:adjustRightInd/>
              <w:spacing w:after="0"/>
              <w:textAlignment w:val="auto"/>
              <w:rPr>
                <w:rFonts w:ascii="Arial" w:eastAsia="SimSun" w:hAnsi="Arial"/>
                <w:b/>
                <w:i/>
                <w:noProof/>
                <w:lang w:eastAsia="en-US"/>
              </w:rPr>
            </w:pPr>
            <w:r w:rsidRPr="004B6BFA">
              <w:rPr>
                <w:rFonts w:ascii="Arial" w:eastAsia="SimSu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8EA006E" w14:textId="16DC2532" w:rsidR="00002C17" w:rsidRDefault="00002C17" w:rsidP="009659F9">
            <w:pPr>
              <w:pStyle w:val="ListParagraph"/>
              <w:numPr>
                <w:ilvl w:val="0"/>
                <w:numId w:val="5"/>
              </w:numPr>
              <w:overflowPunct/>
              <w:autoSpaceDE/>
              <w:autoSpaceDN/>
              <w:adjustRightInd/>
              <w:spacing w:afterLines="50" w:after="120"/>
              <w:textAlignment w:val="auto"/>
              <w:rPr>
                <w:rFonts w:ascii="Arial" w:eastAsia="SimSun" w:hAnsi="Arial"/>
                <w:noProof/>
                <w:lang w:eastAsia="zh-CN"/>
              </w:rPr>
            </w:pPr>
            <w:r w:rsidRPr="009659F9">
              <w:rPr>
                <w:rFonts w:ascii="Arial" w:eastAsia="SimSun" w:hAnsi="Arial"/>
                <w:noProof/>
                <w:lang w:eastAsia="zh-CN"/>
              </w:rPr>
              <w:t>Based on the analysis in R2-240</w:t>
            </w:r>
            <w:r w:rsidR="002C2754" w:rsidRPr="009659F9">
              <w:rPr>
                <w:rFonts w:ascii="Arial" w:eastAsia="SimSun" w:hAnsi="Arial"/>
                <w:noProof/>
                <w:lang w:eastAsia="zh-CN"/>
              </w:rPr>
              <w:t xml:space="preserve">6411, </w:t>
            </w:r>
            <w:r w:rsidR="00323690" w:rsidRPr="009659F9">
              <w:rPr>
                <w:rFonts w:ascii="Arial" w:eastAsia="SimSun" w:hAnsi="Arial"/>
                <w:noProof/>
                <w:lang w:eastAsia="zh-CN"/>
              </w:rPr>
              <w:t xml:space="preserve">featureCombination with empty content cannot be used for future extension, and there is no need to </w:t>
            </w:r>
            <w:r w:rsidR="009659F9" w:rsidRPr="009659F9">
              <w:rPr>
                <w:rFonts w:ascii="Arial" w:eastAsia="SimSun" w:hAnsi="Arial"/>
                <w:noProof/>
                <w:lang w:eastAsia="zh-CN"/>
              </w:rPr>
              <w:t xml:space="preserve">configure featureCombination with empty content to provide the legacy RACH resource set (e.g. RACH resource set that not associated with any feature), to avoid inter-operability issue, it is better to make it clear in spec that empty featureCombination IE is not allowed when configured in featureCombinationPreambles. </w:t>
            </w:r>
          </w:p>
          <w:p w14:paraId="16C44229" w14:textId="77777777" w:rsidR="00834A59" w:rsidRDefault="009659F9" w:rsidP="009659F9">
            <w:pPr>
              <w:pStyle w:val="ListParagraph"/>
              <w:numPr>
                <w:ilvl w:val="0"/>
                <w:numId w:val="5"/>
              </w:numPr>
              <w:overflowPunct/>
              <w:autoSpaceDE/>
              <w:autoSpaceDN/>
              <w:adjustRightInd/>
              <w:spacing w:afterLines="50" w:after="120"/>
              <w:textAlignment w:val="auto"/>
              <w:rPr>
                <w:rFonts w:ascii="Arial" w:eastAsia="SimSun" w:hAnsi="Arial"/>
                <w:noProof/>
                <w:lang w:eastAsia="zh-CN"/>
              </w:rPr>
            </w:pPr>
            <w:r>
              <w:rPr>
                <w:rFonts w:ascii="Arial" w:eastAsia="SimSun" w:hAnsi="Arial"/>
                <w:noProof/>
                <w:lang w:eastAsia="zh-CN"/>
              </w:rPr>
              <w:t xml:space="preserve">Currently, SI-RequestConfig IE does not include some common prach parameters (e.g. prach-RootSequenceIndex, msg1-SubcarrierSpacing…), so, when network configures multiple RACH partitions with separate RO, and different set of common PRACH parameters are configured, it is unclear which common parameters should be applied by the UE when RACH is triggered for Msg1 based SI request. </w:t>
            </w:r>
          </w:p>
          <w:p w14:paraId="168BB899" w14:textId="1B57CBFC" w:rsidR="009659F9" w:rsidRPr="00834A59" w:rsidRDefault="009659F9" w:rsidP="00834A59">
            <w:pPr>
              <w:pStyle w:val="ListParagraph"/>
              <w:overflowPunct/>
              <w:autoSpaceDE/>
              <w:autoSpaceDN/>
              <w:adjustRightInd/>
              <w:spacing w:afterLines="50" w:after="120"/>
              <w:ind w:left="420"/>
              <w:textAlignment w:val="auto"/>
              <w:rPr>
                <w:rFonts w:ascii="Arial" w:eastAsia="SimSun" w:hAnsi="Arial"/>
                <w:noProof/>
                <w:lang w:eastAsia="zh-CN"/>
              </w:rPr>
            </w:pPr>
            <w:r>
              <w:rPr>
                <w:rFonts w:ascii="Arial" w:eastAsia="SimSun" w:hAnsi="Arial"/>
                <w:noProof/>
                <w:lang w:eastAsia="zh-CN"/>
              </w:rPr>
              <w:t xml:space="preserve">In RAN2#126 meeting, for SI-request with Msg1 repetition, </w:t>
            </w:r>
            <w:r w:rsidR="00834A59">
              <w:rPr>
                <w:rFonts w:ascii="Arial" w:eastAsia="SimSun" w:hAnsi="Arial"/>
                <w:noProof/>
                <w:lang w:eastAsia="zh-CN"/>
              </w:rPr>
              <w:t xml:space="preserve">RAN2 agreed that </w:t>
            </w:r>
            <w:r>
              <w:rPr>
                <w:rFonts w:ascii="Arial" w:eastAsia="SimSun" w:hAnsi="Arial"/>
                <w:noProof/>
                <w:lang w:eastAsia="zh-CN"/>
              </w:rPr>
              <w:t xml:space="preserve">the UE should apply the parameters corresponding to the RACH resource set selected upon RACH initialization procedure specified in TS 38.321 and agreed </w:t>
            </w:r>
            <w:r w:rsidR="00834A59">
              <w:rPr>
                <w:rFonts w:ascii="Arial" w:eastAsia="SimSun" w:hAnsi="Arial"/>
                <w:noProof/>
                <w:lang w:eastAsia="zh-CN"/>
              </w:rPr>
              <w:t xml:space="preserve">CR </w:t>
            </w:r>
            <w:r>
              <w:rPr>
                <w:rFonts w:ascii="Arial" w:eastAsia="SimSun" w:hAnsi="Arial"/>
                <w:noProof/>
                <w:lang w:eastAsia="zh-CN"/>
              </w:rPr>
              <w:t>R2-240</w:t>
            </w:r>
            <w:r w:rsidR="00834A59">
              <w:rPr>
                <w:rFonts w:ascii="Arial" w:eastAsia="SimSun" w:hAnsi="Arial"/>
                <w:noProof/>
                <w:lang w:eastAsia="zh-CN"/>
              </w:rPr>
              <w:t xml:space="preserve">6024. For SI-request without Msg1 repetition, the similar principle can also be applied. Therefore, no matter rach-OccasionsSI is configured or not, for SI-RequestConfig, the UE should apply the paramters </w:t>
            </w:r>
            <w:r w:rsidR="00834A59" w:rsidRPr="00834A59">
              <w:rPr>
                <w:rFonts w:ascii="Arial" w:eastAsia="SimSun" w:hAnsi="Arial"/>
                <w:noProof/>
                <w:lang w:eastAsia="zh-CN"/>
              </w:rPr>
              <w:t>(e.g. prach-RootSequenceIndex, msg1-SubcarrierSpacing, etc) configured in rach-ConfigCommon corresponding to the RACH resource set selected upon RACH initialization as specified in MAC spec.</w:t>
            </w:r>
            <w:r w:rsidR="00834A59">
              <w:rPr>
                <w:rFonts w:ascii="Arial" w:eastAsia="SimSun" w:hAnsi="Arial"/>
                <w:noProof/>
                <w:lang w:eastAsia="zh-CN"/>
              </w:rPr>
              <w:t xml:space="preserve"> (Based on the agreement made in RAN2#126, the parameters are from the </w:t>
            </w:r>
            <w:r w:rsidR="00834A59" w:rsidRPr="00834A59">
              <w:rPr>
                <w:rFonts w:ascii="Arial" w:eastAsia="SimSun" w:hAnsi="Arial"/>
                <w:noProof/>
                <w:lang w:eastAsia="zh-CN"/>
              </w:rPr>
              <w:t>RACH resource set that not associated with any feature</w:t>
            </w:r>
            <w:r w:rsidR="00834A59">
              <w:rPr>
                <w:rFonts w:ascii="Arial" w:eastAsia="SimSun" w:hAnsi="Arial"/>
                <w:noProof/>
                <w:lang w:eastAsia="zh-CN"/>
              </w:rPr>
              <w:t>)</w:t>
            </w:r>
          </w:p>
          <w:p w14:paraId="601F431B" w14:textId="0935795C" w:rsidR="00026E7F" w:rsidRPr="004B6BFA" w:rsidRDefault="00026E7F" w:rsidP="00510861">
            <w:pPr>
              <w:overflowPunct/>
              <w:autoSpaceDE/>
              <w:autoSpaceDN/>
              <w:adjustRightInd/>
              <w:spacing w:afterLines="50" w:after="120"/>
              <w:ind w:left="341"/>
              <w:textAlignment w:val="auto"/>
              <w:rPr>
                <w:rFonts w:ascii="Arial" w:eastAsia="SimSun" w:hAnsi="Arial"/>
                <w:noProof/>
                <w:lang w:eastAsia="zh-CN"/>
              </w:rPr>
            </w:pPr>
            <w:r>
              <w:rPr>
                <w:rFonts w:ascii="Arial" w:eastAsia="SimSun" w:hAnsi="Arial"/>
                <w:noProof/>
                <w:lang w:eastAsia="zh-CN"/>
              </w:rPr>
              <w:t xml:space="preserve"> </w:t>
            </w:r>
          </w:p>
        </w:tc>
      </w:tr>
      <w:tr w:rsidR="00026E7F" w:rsidRPr="004B6BFA" w14:paraId="730A28A5" w14:textId="77777777" w:rsidTr="00510861">
        <w:tc>
          <w:tcPr>
            <w:tcW w:w="2694" w:type="dxa"/>
            <w:gridSpan w:val="2"/>
            <w:tcBorders>
              <w:left w:val="single" w:sz="4" w:space="0" w:color="auto"/>
            </w:tcBorders>
          </w:tcPr>
          <w:p w14:paraId="7DF00AF6" w14:textId="77777777" w:rsidR="00026E7F" w:rsidRPr="004B6BFA" w:rsidRDefault="00026E7F" w:rsidP="00510861">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7CE18722" w14:textId="77777777" w:rsidR="00026E7F" w:rsidRPr="004B6BFA" w:rsidRDefault="00026E7F" w:rsidP="00510861">
            <w:pPr>
              <w:overflowPunct/>
              <w:autoSpaceDE/>
              <w:autoSpaceDN/>
              <w:adjustRightInd/>
              <w:spacing w:after="0"/>
              <w:textAlignment w:val="auto"/>
              <w:rPr>
                <w:rFonts w:ascii="Arial" w:eastAsia="SimSun" w:hAnsi="Arial"/>
                <w:noProof/>
                <w:sz w:val="8"/>
                <w:szCs w:val="8"/>
                <w:lang w:eastAsia="zh-CN"/>
              </w:rPr>
            </w:pPr>
            <w:r>
              <w:rPr>
                <w:rFonts w:ascii="Arial" w:eastAsia="SimSun" w:hAnsi="Arial"/>
                <w:noProof/>
                <w:sz w:val="8"/>
                <w:szCs w:val="8"/>
                <w:lang w:eastAsia="zh-CN"/>
              </w:rPr>
              <w:t>“</w:t>
            </w:r>
          </w:p>
        </w:tc>
      </w:tr>
      <w:tr w:rsidR="00026E7F" w:rsidRPr="004B6BFA" w14:paraId="2C1D694C" w14:textId="77777777" w:rsidTr="00510861">
        <w:tc>
          <w:tcPr>
            <w:tcW w:w="2694" w:type="dxa"/>
            <w:gridSpan w:val="2"/>
            <w:tcBorders>
              <w:left w:val="single" w:sz="4" w:space="0" w:color="auto"/>
            </w:tcBorders>
          </w:tcPr>
          <w:p w14:paraId="67C64789" w14:textId="77777777" w:rsidR="00026E7F" w:rsidRPr="004B6BFA" w:rsidRDefault="00026E7F" w:rsidP="00510861">
            <w:pPr>
              <w:tabs>
                <w:tab w:val="right" w:pos="2184"/>
              </w:tabs>
              <w:overflowPunct/>
              <w:autoSpaceDE/>
              <w:autoSpaceDN/>
              <w:adjustRightInd/>
              <w:spacing w:after="0"/>
              <w:textAlignment w:val="auto"/>
              <w:rPr>
                <w:rFonts w:ascii="Arial" w:eastAsia="SimSun" w:hAnsi="Arial"/>
                <w:b/>
                <w:i/>
                <w:noProof/>
                <w:lang w:eastAsia="en-US"/>
              </w:rPr>
            </w:pPr>
            <w:r w:rsidRPr="004B6BFA">
              <w:rPr>
                <w:rFonts w:ascii="Arial" w:eastAsia="SimSun" w:hAnsi="Arial"/>
                <w:b/>
                <w:i/>
                <w:noProof/>
                <w:lang w:eastAsia="en-US"/>
              </w:rPr>
              <w:t>Summary of change:</w:t>
            </w:r>
          </w:p>
        </w:tc>
        <w:tc>
          <w:tcPr>
            <w:tcW w:w="6946" w:type="dxa"/>
            <w:gridSpan w:val="9"/>
            <w:tcBorders>
              <w:right w:val="single" w:sz="4" w:space="0" w:color="auto"/>
            </w:tcBorders>
            <w:shd w:val="pct30" w:color="FFFF00" w:fill="auto"/>
          </w:tcPr>
          <w:p w14:paraId="3CB34DE1" w14:textId="421617C9" w:rsidR="00026E7F" w:rsidRDefault="00193973" w:rsidP="00026E7F">
            <w:pPr>
              <w:numPr>
                <w:ilvl w:val="0"/>
                <w:numId w:val="3"/>
              </w:numPr>
              <w:overflowPunct/>
              <w:autoSpaceDE/>
              <w:autoSpaceDN/>
              <w:adjustRightInd/>
              <w:spacing w:afterLines="50" w:after="120"/>
              <w:textAlignment w:val="auto"/>
              <w:rPr>
                <w:rFonts w:ascii="Arial" w:eastAsia="SimSun" w:hAnsi="Arial"/>
                <w:noProof/>
                <w:lang w:eastAsia="zh-CN"/>
              </w:rPr>
            </w:pPr>
            <w:r>
              <w:rPr>
                <w:rFonts w:ascii="Arial" w:eastAsia="SimSun" w:hAnsi="Arial"/>
                <w:noProof/>
                <w:lang w:eastAsia="zh-CN"/>
              </w:rPr>
              <w:t>Clarify in the field description of featureCombination, that netowrk ensures at least one sub-field should be present.</w:t>
            </w:r>
          </w:p>
          <w:p w14:paraId="5CCE6B94" w14:textId="649B5D4C" w:rsidR="00193973" w:rsidRDefault="00193973" w:rsidP="00026E7F">
            <w:pPr>
              <w:numPr>
                <w:ilvl w:val="0"/>
                <w:numId w:val="3"/>
              </w:numPr>
              <w:overflowPunct/>
              <w:autoSpaceDE/>
              <w:autoSpaceDN/>
              <w:adjustRightInd/>
              <w:spacing w:afterLines="50" w:after="120"/>
              <w:textAlignment w:val="auto"/>
              <w:rPr>
                <w:rFonts w:ascii="Arial" w:eastAsia="SimSun" w:hAnsi="Arial"/>
                <w:noProof/>
                <w:lang w:eastAsia="zh-CN"/>
              </w:rPr>
            </w:pPr>
            <w:r>
              <w:rPr>
                <w:rFonts w:ascii="Arial" w:eastAsia="SimSun" w:hAnsi="Arial"/>
                <w:noProof/>
                <w:lang w:eastAsia="zh-CN"/>
              </w:rPr>
              <w:lastRenderedPageBreak/>
              <w:t>Add below clarification to the IE description of SI-RequestConfig.</w:t>
            </w:r>
          </w:p>
          <w:p w14:paraId="3757204D" w14:textId="0D2ABBF6" w:rsidR="00193973" w:rsidRPr="00B146F4" w:rsidRDefault="0081548F" w:rsidP="00193973">
            <w:pPr>
              <w:overflowPunct/>
              <w:autoSpaceDE/>
              <w:autoSpaceDN/>
              <w:adjustRightInd/>
              <w:spacing w:afterLines="50" w:after="120"/>
              <w:ind w:left="522"/>
              <w:textAlignment w:val="auto"/>
              <w:rPr>
                <w:rFonts w:ascii="Arial" w:eastAsia="SimSun" w:hAnsi="Arial"/>
                <w:noProof/>
                <w:lang w:eastAsia="zh-CN"/>
              </w:rPr>
            </w:pPr>
            <w:r w:rsidRPr="00112757">
              <w:t>For the random access parameters (e.g.</w:t>
            </w:r>
            <w:r w:rsidRPr="00112757">
              <w:rPr>
                <w:i/>
              </w:rPr>
              <w:t xml:space="preserve"> </w:t>
            </w:r>
            <w:proofErr w:type="spellStart"/>
            <w:r w:rsidRPr="00112757">
              <w:rPr>
                <w:i/>
              </w:rPr>
              <w:t>prach-RootSequenceIndex</w:t>
            </w:r>
            <w:proofErr w:type="spellEnd"/>
            <w:r w:rsidRPr="00112757">
              <w:t xml:space="preserve">, </w:t>
            </w:r>
            <w:r w:rsidRPr="00112757">
              <w:rPr>
                <w:i/>
              </w:rPr>
              <w:t>msg1-SubcarrierSpacing</w:t>
            </w:r>
            <w:r w:rsidRPr="00112757">
              <w:t xml:space="preserve">, etc.) not configured in </w:t>
            </w:r>
            <w:r w:rsidRPr="00112757">
              <w:rPr>
                <w:i/>
              </w:rPr>
              <w:t>SI-</w:t>
            </w:r>
            <w:proofErr w:type="spellStart"/>
            <w:r w:rsidRPr="00112757">
              <w:rPr>
                <w:i/>
              </w:rPr>
              <w:t>RequestConfig</w:t>
            </w:r>
            <w:proofErr w:type="spellEnd"/>
            <w:r w:rsidRPr="00112757">
              <w:t>, the UE applies the parameters configured in</w:t>
            </w:r>
            <w:r w:rsidRPr="00112757">
              <w:rPr>
                <w:i/>
              </w:rPr>
              <w:t xml:space="preserve"> rach-ConfigCommon</w:t>
            </w:r>
            <w:r w:rsidRPr="00112757">
              <w:t xml:space="preserve"> corresponding to the RACH resource set selected upon RACH initialization (as specified in TS 38.321 [3]), of the initial uplink BWP unless otherwise specified.</w:t>
            </w:r>
          </w:p>
          <w:p w14:paraId="45BF74EC" w14:textId="77777777" w:rsidR="00026E7F" w:rsidRPr="004B6BFA" w:rsidRDefault="00026E7F" w:rsidP="00510861">
            <w:pPr>
              <w:overflowPunct/>
              <w:autoSpaceDE/>
              <w:autoSpaceDN/>
              <w:adjustRightInd/>
              <w:spacing w:afterLines="50" w:after="120"/>
              <w:ind w:left="102"/>
              <w:textAlignment w:val="auto"/>
              <w:rPr>
                <w:rFonts w:ascii="Arial" w:eastAsia="SimSun" w:hAnsi="Arial"/>
                <w:noProof/>
                <w:lang w:eastAsia="zh-CN"/>
              </w:rPr>
            </w:pPr>
          </w:p>
          <w:p w14:paraId="5CF566D0" w14:textId="77777777" w:rsidR="00026E7F" w:rsidRPr="004B6BFA" w:rsidRDefault="00026E7F" w:rsidP="00510861">
            <w:pPr>
              <w:spacing w:after="0"/>
              <w:ind w:left="100"/>
              <w:rPr>
                <w:rFonts w:ascii="Arial" w:eastAsia="MS Mincho" w:hAnsi="Arial"/>
                <w:b/>
                <w:bCs/>
                <w:lang w:val="sv-SE"/>
              </w:rPr>
            </w:pPr>
            <w:r w:rsidRPr="004B6BFA">
              <w:rPr>
                <w:rFonts w:ascii="Arial" w:eastAsia="MS Mincho" w:hAnsi="Arial"/>
                <w:b/>
                <w:bCs/>
                <w:lang w:val="sv-SE"/>
              </w:rPr>
              <w:t>Impact analysis</w:t>
            </w:r>
          </w:p>
          <w:p w14:paraId="4D7614AD" w14:textId="77777777" w:rsidR="00026E7F" w:rsidRPr="004B6BFA" w:rsidRDefault="00026E7F" w:rsidP="00510861">
            <w:pPr>
              <w:spacing w:after="0"/>
              <w:ind w:left="100"/>
              <w:rPr>
                <w:rFonts w:ascii="Arial" w:eastAsia="MS Mincho" w:hAnsi="Arial"/>
                <w:u w:val="single"/>
                <w:lang w:val="sv-SE"/>
              </w:rPr>
            </w:pPr>
            <w:r w:rsidRPr="004B6BFA">
              <w:rPr>
                <w:rFonts w:ascii="Arial" w:eastAsia="MS Mincho" w:hAnsi="Arial"/>
                <w:u w:val="single"/>
                <w:lang w:val="sv-SE"/>
              </w:rPr>
              <w:t>Impacted 5G architecture options:</w:t>
            </w:r>
          </w:p>
          <w:p w14:paraId="460405E4" w14:textId="7F9B0A43" w:rsidR="00026E7F" w:rsidRPr="000B430E" w:rsidRDefault="00026E7F" w:rsidP="00510861">
            <w:pPr>
              <w:spacing w:after="0"/>
              <w:ind w:left="100"/>
              <w:rPr>
                <w:rFonts w:ascii="Arial" w:hAnsi="Arial"/>
                <w:lang w:val="fr-FR"/>
                <w:rPrChange w:id="15" w:author="MCC" w:date="2024-09-03T17:26:00Z" w16du:dateUtc="2024-09-03T15:26:00Z">
                  <w:rPr>
                    <w:rFonts w:ascii="Arial" w:hAnsi="Arial"/>
                    <w:lang w:val="en-US"/>
                  </w:rPr>
                </w:rPrChange>
              </w:rPr>
            </w:pPr>
            <w:r w:rsidRPr="000B430E">
              <w:rPr>
                <w:rFonts w:ascii="Arial" w:eastAsia="MS Mincho" w:hAnsi="Arial"/>
                <w:lang w:val="fr-FR" w:eastAsia="zh-CN"/>
                <w:rPrChange w:id="16" w:author="MCC" w:date="2024-09-03T17:26:00Z" w16du:dateUtc="2024-09-03T15:26:00Z">
                  <w:rPr>
                    <w:rFonts w:ascii="Arial" w:eastAsia="MS Mincho" w:hAnsi="Arial"/>
                    <w:lang w:val="en-US" w:eastAsia="zh-CN"/>
                  </w:rPr>
                </w:rPrChange>
              </w:rPr>
              <w:t>NR SA</w:t>
            </w:r>
            <w:r w:rsidR="006F697D" w:rsidRPr="000B430E">
              <w:rPr>
                <w:rFonts w:ascii="Arial" w:eastAsia="MS Mincho" w:hAnsi="Arial"/>
                <w:lang w:val="fr-FR" w:eastAsia="zh-CN"/>
                <w:rPrChange w:id="17" w:author="MCC" w:date="2024-09-03T17:26:00Z" w16du:dateUtc="2024-09-03T15:26:00Z">
                  <w:rPr>
                    <w:rFonts w:ascii="Arial" w:eastAsia="MS Mincho" w:hAnsi="Arial"/>
                    <w:lang w:val="en-US" w:eastAsia="zh-CN"/>
                  </w:rPr>
                </w:rPrChange>
              </w:rPr>
              <w:t>, (NG)EN-DC, NR-DC, NE-DC</w:t>
            </w:r>
          </w:p>
          <w:p w14:paraId="2362DBE3" w14:textId="77777777" w:rsidR="00026E7F" w:rsidRPr="004B6BFA" w:rsidRDefault="00026E7F" w:rsidP="00510861">
            <w:pPr>
              <w:spacing w:after="0"/>
              <w:ind w:left="100"/>
              <w:rPr>
                <w:rFonts w:ascii="Arial" w:eastAsia="MS Mincho" w:hAnsi="Arial"/>
                <w:lang w:val="sv-SE"/>
              </w:rPr>
            </w:pPr>
          </w:p>
          <w:p w14:paraId="229A6810" w14:textId="77777777" w:rsidR="00026E7F" w:rsidRPr="004B6BFA" w:rsidRDefault="00026E7F" w:rsidP="00510861">
            <w:pPr>
              <w:spacing w:after="0"/>
              <w:ind w:left="100"/>
              <w:rPr>
                <w:rFonts w:ascii="Arial" w:eastAsia="MS Mincho" w:hAnsi="Arial"/>
                <w:u w:val="single"/>
                <w:lang w:val="sv-SE"/>
              </w:rPr>
            </w:pPr>
            <w:r w:rsidRPr="004B6BFA">
              <w:rPr>
                <w:rFonts w:ascii="Arial" w:eastAsia="MS Mincho" w:hAnsi="Arial"/>
                <w:u w:val="single"/>
                <w:lang w:val="sv-SE"/>
              </w:rPr>
              <w:t>Impacted functionality:</w:t>
            </w:r>
          </w:p>
          <w:p w14:paraId="1896E410" w14:textId="0C89CD6C" w:rsidR="00026E7F" w:rsidRPr="004B6BFA" w:rsidRDefault="006F697D" w:rsidP="00510861">
            <w:pPr>
              <w:spacing w:after="0"/>
              <w:ind w:left="100"/>
              <w:rPr>
                <w:rFonts w:ascii="Arial" w:eastAsia="MS Mincho" w:hAnsi="Arial"/>
                <w:lang w:val="en-US" w:eastAsia="zh-CN"/>
              </w:rPr>
            </w:pPr>
            <w:r>
              <w:rPr>
                <w:rFonts w:ascii="Arial" w:eastAsia="MS Mincho" w:hAnsi="Arial"/>
                <w:lang w:val="en-US" w:eastAsia="zh-CN"/>
              </w:rPr>
              <w:t>RACH partitioning, Msg1 based SI-request</w:t>
            </w:r>
          </w:p>
          <w:p w14:paraId="6FB800C4" w14:textId="77777777" w:rsidR="00026E7F" w:rsidRPr="005B17C5" w:rsidRDefault="00026E7F" w:rsidP="00510861">
            <w:pPr>
              <w:spacing w:after="0"/>
              <w:ind w:left="100"/>
              <w:rPr>
                <w:rFonts w:ascii="Arial" w:eastAsia="MS Mincho" w:hAnsi="Arial"/>
                <w:lang w:val="en-US" w:eastAsia="zh-CN"/>
              </w:rPr>
            </w:pPr>
          </w:p>
          <w:p w14:paraId="01025FEF" w14:textId="74528A51" w:rsidR="00026E7F" w:rsidRDefault="00026E7F" w:rsidP="00510861">
            <w:pPr>
              <w:spacing w:after="0"/>
              <w:ind w:left="100"/>
              <w:rPr>
                <w:rFonts w:ascii="Arial" w:eastAsia="MS Mincho" w:hAnsi="Arial"/>
                <w:u w:val="single"/>
                <w:lang w:val="sv-SE"/>
              </w:rPr>
            </w:pPr>
            <w:r w:rsidRPr="004B6BFA">
              <w:rPr>
                <w:rFonts w:ascii="Arial" w:eastAsia="MS Mincho" w:hAnsi="Arial"/>
                <w:u w:val="single"/>
                <w:lang w:val="sv-SE"/>
              </w:rPr>
              <w:t>Inter-operability:</w:t>
            </w:r>
          </w:p>
          <w:p w14:paraId="1D912C01" w14:textId="7FF8D55E" w:rsidR="001471CF" w:rsidRPr="0068245E" w:rsidRDefault="001471CF" w:rsidP="00246C10">
            <w:pPr>
              <w:spacing w:beforeLines="50" w:before="120" w:after="0"/>
              <w:ind w:left="102"/>
              <w:rPr>
                <w:rFonts w:ascii="Arial" w:eastAsia="DengXian" w:hAnsi="Arial"/>
                <w:lang w:val="sv-SE" w:eastAsia="zh-CN"/>
              </w:rPr>
            </w:pPr>
            <w:r w:rsidRPr="0068245E">
              <w:rPr>
                <w:rFonts w:ascii="Arial" w:eastAsia="DengXian" w:hAnsi="Arial"/>
                <w:lang w:val="sv-SE" w:eastAsia="zh-CN"/>
              </w:rPr>
              <w:t xml:space="preserve">For change </w:t>
            </w:r>
            <w:r w:rsidR="0068245E" w:rsidRPr="0068245E">
              <w:rPr>
                <w:rFonts w:ascii="Arial" w:eastAsia="DengXian" w:hAnsi="Arial"/>
                <w:lang w:val="sv-SE" w:eastAsia="zh-CN"/>
              </w:rPr>
              <w:t>#</w:t>
            </w:r>
            <w:r w:rsidRPr="0068245E">
              <w:rPr>
                <w:rFonts w:ascii="Arial" w:eastAsia="DengXian" w:hAnsi="Arial"/>
                <w:lang w:val="sv-SE" w:eastAsia="zh-CN"/>
              </w:rPr>
              <w:t>1</w:t>
            </w:r>
          </w:p>
          <w:p w14:paraId="310E70DF" w14:textId="77777777" w:rsidR="0068245E" w:rsidRPr="0068245E" w:rsidRDefault="00026E7F" w:rsidP="00026E7F">
            <w:pPr>
              <w:numPr>
                <w:ilvl w:val="0"/>
                <w:numId w:val="1"/>
              </w:numPr>
              <w:spacing w:after="0" w:line="259" w:lineRule="auto"/>
              <w:rPr>
                <w:rFonts w:ascii="Arial" w:eastAsia="SimSun" w:hAnsi="Arial"/>
              </w:rPr>
            </w:pPr>
            <w:r w:rsidRPr="004B6BFA">
              <w:rPr>
                <w:rFonts w:ascii="Arial" w:eastAsia="MS Mincho" w:hAnsi="Arial"/>
                <w:lang w:val="sv-SE"/>
              </w:rPr>
              <w:t xml:space="preserve">If the network is implemented according to the CR and the </w:t>
            </w:r>
            <w:r w:rsidR="0068245E">
              <w:rPr>
                <w:rFonts w:ascii="Arial" w:eastAsia="MS Mincho" w:hAnsi="Arial"/>
                <w:lang w:val="sv-SE"/>
              </w:rPr>
              <w:t>UE</w:t>
            </w:r>
            <w:r w:rsidRPr="004B6BFA">
              <w:rPr>
                <w:rFonts w:ascii="Arial" w:eastAsia="MS Mincho" w:hAnsi="Arial"/>
                <w:lang w:val="sv-SE"/>
              </w:rPr>
              <w:t xml:space="preserve"> is not, </w:t>
            </w:r>
            <w:r w:rsidR="0068245E">
              <w:rPr>
                <w:rFonts w:ascii="Arial" w:eastAsia="MS Mincho" w:hAnsi="Arial"/>
                <w:lang w:val="sv-SE"/>
              </w:rPr>
              <w:t>there is no inter-operability issue;</w:t>
            </w:r>
          </w:p>
          <w:p w14:paraId="7F7C552D" w14:textId="77777777" w:rsidR="00246C10" w:rsidRPr="00246C10" w:rsidRDefault="00026E7F" w:rsidP="00026E7F">
            <w:pPr>
              <w:numPr>
                <w:ilvl w:val="0"/>
                <w:numId w:val="1"/>
              </w:numPr>
              <w:spacing w:after="0" w:line="259" w:lineRule="auto"/>
              <w:rPr>
                <w:rFonts w:ascii="Arial" w:eastAsia="SimSun" w:hAnsi="Arial"/>
              </w:rPr>
            </w:pPr>
            <w:r w:rsidRPr="004B6BFA">
              <w:rPr>
                <w:rFonts w:ascii="Arial" w:eastAsia="MS Mincho" w:hAnsi="Arial"/>
                <w:lang w:val="sv-SE"/>
              </w:rPr>
              <w:t xml:space="preserve">If the </w:t>
            </w:r>
            <w:r w:rsidR="0068245E">
              <w:rPr>
                <w:rFonts w:ascii="Arial" w:eastAsia="MS Mincho" w:hAnsi="Arial"/>
                <w:lang w:val="sv-SE"/>
              </w:rPr>
              <w:t>UE</w:t>
            </w:r>
            <w:r w:rsidRPr="004B6BFA">
              <w:rPr>
                <w:rFonts w:ascii="Arial" w:eastAsia="MS Mincho" w:hAnsi="Arial"/>
                <w:lang w:val="sv-SE"/>
              </w:rPr>
              <w:t xml:space="preserve"> is implemented according to the CR and the network is not, </w:t>
            </w:r>
            <w:r w:rsidR="00246C10">
              <w:rPr>
                <w:rFonts w:ascii="Arial" w:eastAsia="MS Mincho" w:hAnsi="Arial"/>
                <w:lang w:val="sv-SE"/>
              </w:rPr>
              <w:t>when the network configures a RACH partition with empty featureCombination, the UE’s behaviour is unclear, the UE may select the RACH resource set when MAC procedure indicates to select the RACH resource set that not associated with any feature. The UE may trigger RRC re-establishment if the UE considers the configuration as invalid</w:t>
            </w:r>
            <w:r w:rsidRPr="004B6BFA">
              <w:rPr>
                <w:rFonts w:ascii="Arial" w:eastAsia="MS Mincho" w:hAnsi="Arial"/>
                <w:lang w:val="sv-SE"/>
              </w:rPr>
              <w:t>.</w:t>
            </w:r>
          </w:p>
          <w:p w14:paraId="7A88C955" w14:textId="28C5E15B" w:rsidR="00246C10" w:rsidRPr="0068245E" w:rsidRDefault="00246C10" w:rsidP="00246C10">
            <w:pPr>
              <w:spacing w:beforeLines="50" w:before="120" w:after="0"/>
              <w:ind w:left="102"/>
              <w:rPr>
                <w:rFonts w:ascii="Arial" w:eastAsia="DengXian" w:hAnsi="Arial"/>
                <w:lang w:val="sv-SE" w:eastAsia="zh-CN"/>
              </w:rPr>
            </w:pPr>
            <w:r w:rsidRPr="0068245E">
              <w:rPr>
                <w:rFonts w:ascii="Arial" w:eastAsia="DengXian" w:hAnsi="Arial"/>
                <w:lang w:val="sv-SE" w:eastAsia="zh-CN"/>
              </w:rPr>
              <w:t>For change #</w:t>
            </w:r>
            <w:r>
              <w:rPr>
                <w:rFonts w:ascii="Arial" w:eastAsia="DengXian" w:hAnsi="Arial"/>
                <w:lang w:val="sv-SE" w:eastAsia="zh-CN"/>
              </w:rPr>
              <w:t>2</w:t>
            </w:r>
          </w:p>
          <w:p w14:paraId="532709B2" w14:textId="125E92CE" w:rsidR="00026E7F" w:rsidRPr="00246C10" w:rsidRDefault="00246C10" w:rsidP="00246C10">
            <w:pPr>
              <w:numPr>
                <w:ilvl w:val="0"/>
                <w:numId w:val="1"/>
              </w:numPr>
              <w:spacing w:after="0" w:line="259" w:lineRule="auto"/>
              <w:rPr>
                <w:rFonts w:ascii="Arial" w:eastAsia="SimSun" w:hAnsi="Arial"/>
              </w:rPr>
            </w:pPr>
            <w:r w:rsidRPr="00246C10">
              <w:rPr>
                <w:rFonts w:ascii="Arial" w:eastAsia="MS Mincho" w:hAnsi="Arial"/>
                <w:lang w:val="sv-SE"/>
              </w:rPr>
              <w:t>If the network is implemented according to the CR and the UE is not, or</w:t>
            </w:r>
            <w:r>
              <w:rPr>
                <w:rFonts w:ascii="Arial" w:eastAsia="MS Mincho" w:hAnsi="Arial"/>
                <w:lang w:val="sv-SE"/>
              </w:rPr>
              <w:t xml:space="preserve"> i</w:t>
            </w:r>
            <w:r w:rsidRPr="00246C10">
              <w:rPr>
                <w:rFonts w:ascii="Arial" w:eastAsia="MS Mincho" w:hAnsi="Arial"/>
                <w:lang w:val="sv-SE"/>
              </w:rPr>
              <w:t xml:space="preserve">f the UE is implemented according to the CR and the network is not, </w:t>
            </w:r>
            <w:r>
              <w:rPr>
                <w:rFonts w:ascii="Arial" w:eastAsia="MS Mincho" w:hAnsi="Arial"/>
                <w:lang w:val="sv-SE"/>
              </w:rPr>
              <w:t>when network configures multiple RACH partitions with different value of parameters (e.g. prach-RootSequenceIndex, msg1-SubcarrierSpacing...) it is unclear which set of parameters will be applied by the UE for SI-Request without Msg1 repetition and the RACH</w:t>
            </w:r>
            <w:r w:rsidR="002A600F">
              <w:rPr>
                <w:rFonts w:ascii="Arial" w:eastAsia="MS Mincho" w:hAnsi="Arial"/>
                <w:lang w:val="sv-SE"/>
              </w:rPr>
              <w:t xml:space="preserve"> procedure</w:t>
            </w:r>
            <w:r>
              <w:rPr>
                <w:rFonts w:ascii="Arial" w:eastAsia="MS Mincho" w:hAnsi="Arial"/>
                <w:lang w:val="sv-SE"/>
              </w:rPr>
              <w:t xml:space="preserve"> may fail</w:t>
            </w:r>
            <w:r w:rsidRPr="00246C10">
              <w:rPr>
                <w:rFonts w:ascii="Arial" w:eastAsia="MS Mincho" w:hAnsi="Arial"/>
                <w:lang w:val="sv-SE"/>
              </w:rPr>
              <w:t>.</w:t>
            </w:r>
          </w:p>
          <w:p w14:paraId="1BABE283" w14:textId="77777777" w:rsidR="00026E7F" w:rsidRPr="004B6BFA" w:rsidRDefault="00026E7F" w:rsidP="00510861">
            <w:pPr>
              <w:spacing w:after="0" w:line="259" w:lineRule="auto"/>
              <w:ind w:left="520"/>
              <w:rPr>
                <w:rFonts w:ascii="Arial" w:eastAsia="SimSun" w:hAnsi="Arial"/>
                <w:noProof/>
                <w:lang w:eastAsia="zh-CN"/>
              </w:rPr>
            </w:pPr>
          </w:p>
        </w:tc>
      </w:tr>
      <w:tr w:rsidR="00026E7F" w:rsidRPr="004B6BFA" w14:paraId="0A948F53" w14:textId="77777777" w:rsidTr="00510861">
        <w:tc>
          <w:tcPr>
            <w:tcW w:w="2694" w:type="dxa"/>
            <w:gridSpan w:val="2"/>
            <w:tcBorders>
              <w:left w:val="single" w:sz="4" w:space="0" w:color="auto"/>
            </w:tcBorders>
          </w:tcPr>
          <w:p w14:paraId="7F5D5ACD" w14:textId="77777777" w:rsidR="00026E7F" w:rsidRPr="004B6BFA" w:rsidRDefault="00026E7F" w:rsidP="00510861">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3B7174A4" w14:textId="77777777" w:rsidR="00026E7F" w:rsidRPr="004B6BFA" w:rsidRDefault="00026E7F" w:rsidP="00510861">
            <w:pPr>
              <w:overflowPunct/>
              <w:autoSpaceDE/>
              <w:autoSpaceDN/>
              <w:adjustRightInd/>
              <w:spacing w:after="0"/>
              <w:textAlignment w:val="auto"/>
              <w:rPr>
                <w:rFonts w:ascii="Arial" w:eastAsia="SimSun" w:hAnsi="Arial"/>
                <w:noProof/>
                <w:sz w:val="8"/>
                <w:szCs w:val="8"/>
                <w:lang w:eastAsia="en-US"/>
              </w:rPr>
            </w:pPr>
          </w:p>
        </w:tc>
      </w:tr>
      <w:tr w:rsidR="00026E7F" w:rsidRPr="004B6BFA" w14:paraId="1F87E504" w14:textId="77777777" w:rsidTr="00510861">
        <w:tc>
          <w:tcPr>
            <w:tcW w:w="2694" w:type="dxa"/>
            <w:gridSpan w:val="2"/>
            <w:tcBorders>
              <w:left w:val="single" w:sz="4" w:space="0" w:color="auto"/>
              <w:bottom w:val="single" w:sz="4" w:space="0" w:color="auto"/>
            </w:tcBorders>
          </w:tcPr>
          <w:p w14:paraId="004B0B2B" w14:textId="77777777" w:rsidR="00026E7F" w:rsidRPr="004B6BFA" w:rsidRDefault="00026E7F" w:rsidP="00510861">
            <w:pPr>
              <w:tabs>
                <w:tab w:val="right" w:pos="2184"/>
              </w:tabs>
              <w:overflowPunct/>
              <w:autoSpaceDE/>
              <w:autoSpaceDN/>
              <w:adjustRightInd/>
              <w:spacing w:after="0"/>
              <w:textAlignment w:val="auto"/>
              <w:rPr>
                <w:rFonts w:ascii="Arial" w:eastAsia="SimSun" w:hAnsi="Arial"/>
                <w:b/>
                <w:i/>
                <w:noProof/>
                <w:lang w:eastAsia="en-US"/>
              </w:rPr>
            </w:pPr>
            <w:r w:rsidRPr="004B6BFA">
              <w:rPr>
                <w:rFonts w:ascii="Arial" w:eastAsia="SimSu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A3B241A" w14:textId="77777777" w:rsidR="00D07FE3" w:rsidRDefault="00D07FE3" w:rsidP="00D07FE3">
            <w:pPr>
              <w:pStyle w:val="ListParagraph"/>
              <w:numPr>
                <w:ilvl w:val="0"/>
                <w:numId w:val="8"/>
              </w:numPr>
              <w:overflowPunct/>
              <w:autoSpaceDE/>
              <w:autoSpaceDN/>
              <w:adjustRightInd/>
              <w:spacing w:after="0"/>
              <w:textAlignment w:val="auto"/>
              <w:rPr>
                <w:rFonts w:ascii="Arial" w:eastAsia="MS Mincho" w:hAnsi="Arial"/>
                <w:lang w:val="sv-SE"/>
              </w:rPr>
            </w:pPr>
            <w:r w:rsidRPr="00D07FE3">
              <w:rPr>
                <w:rFonts w:ascii="Arial" w:eastAsia="MS Mincho" w:hAnsi="Arial"/>
                <w:lang w:val="sv-SE"/>
              </w:rPr>
              <w:t>It is unclear whether featureCombination with empty content can be configured or not, and what</w:t>
            </w:r>
            <w:r>
              <w:rPr>
                <w:rFonts w:ascii="Arial" w:eastAsia="MS Mincho" w:hAnsi="Arial"/>
                <w:lang w:val="sv-SE"/>
              </w:rPr>
              <w:t>’s the expected UE behaviour;</w:t>
            </w:r>
          </w:p>
          <w:p w14:paraId="2DC60194" w14:textId="08447334" w:rsidR="00D07FE3" w:rsidRPr="00D07FE3" w:rsidRDefault="00D07FE3" w:rsidP="00D07FE3">
            <w:pPr>
              <w:pStyle w:val="ListParagraph"/>
              <w:numPr>
                <w:ilvl w:val="0"/>
                <w:numId w:val="8"/>
              </w:numPr>
              <w:overflowPunct/>
              <w:autoSpaceDE/>
              <w:autoSpaceDN/>
              <w:adjustRightInd/>
              <w:spacing w:after="0"/>
              <w:textAlignment w:val="auto"/>
              <w:rPr>
                <w:rFonts w:ascii="Arial" w:eastAsia="MS Mincho" w:hAnsi="Arial"/>
                <w:lang w:val="sv-SE"/>
              </w:rPr>
            </w:pPr>
            <w:r>
              <w:rPr>
                <w:rFonts w:ascii="Arial" w:eastAsia="MS Mincho" w:hAnsi="Arial"/>
                <w:lang w:val="sv-SE"/>
              </w:rPr>
              <w:t>It is unclear which PRACH parameters (e.g. prach-RootSequenceIndex, msg1-SubcarrierSpacing...) should be applied for SI request without Msg1 repetition when network configures multiple RACH partitions.</w:t>
            </w:r>
          </w:p>
          <w:p w14:paraId="59F823F2" w14:textId="2793B975" w:rsidR="00026E7F" w:rsidRPr="00043D88" w:rsidRDefault="00026E7F" w:rsidP="007901CD">
            <w:pPr>
              <w:overflowPunct/>
              <w:autoSpaceDE/>
              <w:autoSpaceDN/>
              <w:adjustRightInd/>
              <w:spacing w:after="0"/>
              <w:contextualSpacing/>
              <w:textAlignment w:val="auto"/>
              <w:rPr>
                <w:rFonts w:ascii="Arial" w:eastAsia="SimSun" w:hAnsi="Arial"/>
                <w:lang w:val="en-US" w:eastAsia="zh-CN"/>
              </w:rPr>
            </w:pPr>
          </w:p>
        </w:tc>
      </w:tr>
      <w:tr w:rsidR="00026E7F" w:rsidRPr="004B6BFA" w14:paraId="799D9260" w14:textId="77777777" w:rsidTr="00510861">
        <w:tc>
          <w:tcPr>
            <w:tcW w:w="2694" w:type="dxa"/>
            <w:gridSpan w:val="2"/>
          </w:tcPr>
          <w:p w14:paraId="3B69941C" w14:textId="77777777" w:rsidR="00026E7F" w:rsidRPr="004B6BFA" w:rsidRDefault="00026E7F" w:rsidP="00510861">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Pr>
          <w:p w14:paraId="5C63BEDA" w14:textId="77777777" w:rsidR="00026E7F" w:rsidRPr="004B6BFA" w:rsidRDefault="00026E7F" w:rsidP="00510861">
            <w:pPr>
              <w:overflowPunct/>
              <w:autoSpaceDE/>
              <w:autoSpaceDN/>
              <w:adjustRightInd/>
              <w:spacing w:after="0"/>
              <w:textAlignment w:val="auto"/>
              <w:rPr>
                <w:rFonts w:ascii="Arial" w:eastAsia="SimSun" w:hAnsi="Arial"/>
                <w:noProof/>
                <w:sz w:val="8"/>
                <w:szCs w:val="8"/>
                <w:lang w:eastAsia="en-US"/>
              </w:rPr>
            </w:pPr>
          </w:p>
        </w:tc>
      </w:tr>
      <w:tr w:rsidR="00026E7F" w:rsidRPr="004B6BFA" w14:paraId="1281AEA6" w14:textId="77777777" w:rsidTr="00510861">
        <w:tc>
          <w:tcPr>
            <w:tcW w:w="2694" w:type="dxa"/>
            <w:gridSpan w:val="2"/>
            <w:tcBorders>
              <w:top w:val="single" w:sz="4" w:space="0" w:color="auto"/>
              <w:left w:val="single" w:sz="4" w:space="0" w:color="auto"/>
            </w:tcBorders>
          </w:tcPr>
          <w:p w14:paraId="2D055D45" w14:textId="77777777" w:rsidR="00026E7F" w:rsidRPr="004B6BFA" w:rsidRDefault="00026E7F" w:rsidP="00510861">
            <w:pPr>
              <w:tabs>
                <w:tab w:val="right" w:pos="2184"/>
              </w:tabs>
              <w:overflowPunct/>
              <w:autoSpaceDE/>
              <w:autoSpaceDN/>
              <w:adjustRightInd/>
              <w:spacing w:after="0"/>
              <w:textAlignment w:val="auto"/>
              <w:rPr>
                <w:rFonts w:ascii="Arial" w:eastAsia="SimSun" w:hAnsi="Arial"/>
                <w:b/>
                <w:i/>
                <w:noProof/>
                <w:lang w:eastAsia="en-US"/>
              </w:rPr>
            </w:pPr>
            <w:r w:rsidRPr="004B6BFA">
              <w:rPr>
                <w:rFonts w:ascii="Arial" w:eastAsia="SimSu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1D7E53A" w14:textId="45223D36" w:rsidR="00026E7F" w:rsidRPr="004B6BFA" w:rsidRDefault="007B59CD" w:rsidP="00510861">
            <w:pPr>
              <w:overflowPunct/>
              <w:autoSpaceDE/>
              <w:autoSpaceDN/>
              <w:adjustRightInd/>
              <w:spacing w:after="0"/>
              <w:ind w:left="100"/>
              <w:textAlignment w:val="auto"/>
              <w:rPr>
                <w:rFonts w:ascii="Arial" w:eastAsia="SimSun" w:hAnsi="Arial"/>
                <w:noProof/>
                <w:lang w:eastAsia="zh-CN"/>
              </w:rPr>
            </w:pPr>
            <w:r>
              <w:rPr>
                <w:rFonts w:ascii="Arial" w:eastAsia="SimSun" w:hAnsi="Arial"/>
                <w:noProof/>
                <w:lang w:eastAsia="zh-CN"/>
              </w:rPr>
              <w:t>6.3.</w:t>
            </w:r>
            <w:r w:rsidR="00B55902">
              <w:rPr>
                <w:rFonts w:ascii="Arial" w:eastAsia="SimSun" w:hAnsi="Arial"/>
                <w:noProof/>
                <w:lang w:eastAsia="zh-CN"/>
              </w:rPr>
              <w:t>2</w:t>
            </w:r>
          </w:p>
        </w:tc>
      </w:tr>
      <w:tr w:rsidR="00026E7F" w:rsidRPr="004B6BFA" w14:paraId="12CB7B44" w14:textId="77777777" w:rsidTr="00510861">
        <w:tc>
          <w:tcPr>
            <w:tcW w:w="2694" w:type="dxa"/>
            <w:gridSpan w:val="2"/>
            <w:tcBorders>
              <w:left w:val="single" w:sz="4" w:space="0" w:color="auto"/>
            </w:tcBorders>
          </w:tcPr>
          <w:p w14:paraId="1415E236" w14:textId="77777777" w:rsidR="00026E7F" w:rsidRPr="004B6BFA" w:rsidRDefault="00026E7F" w:rsidP="00510861">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2693E52B" w14:textId="77777777" w:rsidR="00026E7F" w:rsidRPr="004B6BFA" w:rsidRDefault="00026E7F" w:rsidP="00510861">
            <w:pPr>
              <w:overflowPunct/>
              <w:autoSpaceDE/>
              <w:autoSpaceDN/>
              <w:adjustRightInd/>
              <w:spacing w:after="0"/>
              <w:textAlignment w:val="auto"/>
              <w:rPr>
                <w:rFonts w:ascii="Arial" w:eastAsia="SimSun" w:hAnsi="Arial"/>
                <w:noProof/>
                <w:sz w:val="8"/>
                <w:szCs w:val="8"/>
                <w:lang w:eastAsia="en-US"/>
              </w:rPr>
            </w:pPr>
          </w:p>
        </w:tc>
      </w:tr>
      <w:tr w:rsidR="00026E7F" w:rsidRPr="004B6BFA" w14:paraId="56D40D4C" w14:textId="77777777" w:rsidTr="00510861">
        <w:tc>
          <w:tcPr>
            <w:tcW w:w="2694" w:type="dxa"/>
            <w:gridSpan w:val="2"/>
            <w:tcBorders>
              <w:left w:val="single" w:sz="4" w:space="0" w:color="auto"/>
            </w:tcBorders>
          </w:tcPr>
          <w:p w14:paraId="23448E9C" w14:textId="77777777" w:rsidR="00026E7F" w:rsidRPr="004B6BFA" w:rsidRDefault="00026E7F" w:rsidP="00510861">
            <w:pPr>
              <w:tabs>
                <w:tab w:val="right" w:pos="2184"/>
              </w:tabs>
              <w:overflowPunct/>
              <w:autoSpaceDE/>
              <w:autoSpaceDN/>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tcBorders>
          </w:tcPr>
          <w:p w14:paraId="181FC546" w14:textId="77777777" w:rsidR="00026E7F" w:rsidRPr="004B6BFA" w:rsidRDefault="00026E7F" w:rsidP="00510861">
            <w:pPr>
              <w:overflowPunct/>
              <w:autoSpaceDE/>
              <w:autoSpaceDN/>
              <w:adjustRightInd/>
              <w:spacing w:after="0"/>
              <w:jc w:val="center"/>
              <w:textAlignment w:val="auto"/>
              <w:rPr>
                <w:rFonts w:ascii="Arial" w:eastAsia="SimSun" w:hAnsi="Arial"/>
                <w:b/>
                <w:caps/>
                <w:noProof/>
                <w:lang w:eastAsia="en-US"/>
              </w:rPr>
            </w:pPr>
            <w:r w:rsidRPr="004B6BFA">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FD6AA" w14:textId="77777777" w:rsidR="00026E7F" w:rsidRPr="004B6BFA" w:rsidRDefault="00026E7F" w:rsidP="00510861">
            <w:pPr>
              <w:overflowPunct/>
              <w:autoSpaceDE/>
              <w:autoSpaceDN/>
              <w:adjustRightInd/>
              <w:spacing w:after="0"/>
              <w:jc w:val="center"/>
              <w:textAlignment w:val="auto"/>
              <w:rPr>
                <w:rFonts w:ascii="Arial" w:eastAsia="SimSun" w:hAnsi="Arial"/>
                <w:b/>
                <w:caps/>
                <w:noProof/>
                <w:lang w:eastAsia="en-US"/>
              </w:rPr>
            </w:pPr>
            <w:r w:rsidRPr="004B6BFA">
              <w:rPr>
                <w:rFonts w:ascii="Arial" w:eastAsia="SimSun" w:hAnsi="Arial"/>
                <w:b/>
                <w:caps/>
                <w:noProof/>
                <w:lang w:eastAsia="en-US"/>
              </w:rPr>
              <w:t>N</w:t>
            </w:r>
          </w:p>
        </w:tc>
        <w:tc>
          <w:tcPr>
            <w:tcW w:w="2977" w:type="dxa"/>
            <w:gridSpan w:val="4"/>
          </w:tcPr>
          <w:p w14:paraId="473AEF21" w14:textId="77777777" w:rsidR="00026E7F" w:rsidRPr="004B6BFA" w:rsidRDefault="00026E7F" w:rsidP="00510861">
            <w:pPr>
              <w:tabs>
                <w:tab w:val="right" w:pos="2893"/>
              </w:tabs>
              <w:overflowPunct/>
              <w:autoSpaceDE/>
              <w:autoSpaceDN/>
              <w:adjustRightInd/>
              <w:spacing w:after="0"/>
              <w:textAlignment w:val="auto"/>
              <w:rPr>
                <w:rFonts w:ascii="Arial" w:eastAsia="SimSun" w:hAnsi="Arial"/>
                <w:noProof/>
                <w:lang w:eastAsia="en-US"/>
              </w:rPr>
            </w:pPr>
          </w:p>
        </w:tc>
        <w:tc>
          <w:tcPr>
            <w:tcW w:w="3401" w:type="dxa"/>
            <w:gridSpan w:val="3"/>
            <w:tcBorders>
              <w:right w:val="single" w:sz="4" w:space="0" w:color="auto"/>
            </w:tcBorders>
            <w:shd w:val="clear" w:color="FFFF00" w:fill="auto"/>
          </w:tcPr>
          <w:p w14:paraId="3AF4A7BF" w14:textId="77777777" w:rsidR="00026E7F" w:rsidRPr="004B6BFA" w:rsidRDefault="00026E7F" w:rsidP="00510861">
            <w:pPr>
              <w:overflowPunct/>
              <w:autoSpaceDE/>
              <w:autoSpaceDN/>
              <w:adjustRightInd/>
              <w:spacing w:after="0"/>
              <w:ind w:left="99"/>
              <w:textAlignment w:val="auto"/>
              <w:rPr>
                <w:rFonts w:ascii="Arial" w:eastAsia="SimSun" w:hAnsi="Arial"/>
                <w:noProof/>
                <w:lang w:eastAsia="en-US"/>
              </w:rPr>
            </w:pPr>
          </w:p>
        </w:tc>
      </w:tr>
      <w:tr w:rsidR="00026E7F" w:rsidRPr="004B6BFA" w14:paraId="4BDAD66D" w14:textId="77777777" w:rsidTr="00510861">
        <w:tc>
          <w:tcPr>
            <w:tcW w:w="2694" w:type="dxa"/>
            <w:gridSpan w:val="2"/>
            <w:tcBorders>
              <w:left w:val="single" w:sz="4" w:space="0" w:color="auto"/>
            </w:tcBorders>
          </w:tcPr>
          <w:p w14:paraId="200EFE51" w14:textId="77777777" w:rsidR="00026E7F" w:rsidRPr="004B6BFA" w:rsidRDefault="00026E7F" w:rsidP="00510861">
            <w:pPr>
              <w:tabs>
                <w:tab w:val="right" w:pos="2184"/>
              </w:tabs>
              <w:overflowPunct/>
              <w:autoSpaceDE/>
              <w:autoSpaceDN/>
              <w:adjustRightInd/>
              <w:spacing w:after="0"/>
              <w:textAlignment w:val="auto"/>
              <w:rPr>
                <w:rFonts w:ascii="Arial" w:eastAsia="SimSun" w:hAnsi="Arial"/>
                <w:b/>
                <w:i/>
                <w:noProof/>
                <w:lang w:eastAsia="en-US"/>
              </w:rPr>
            </w:pPr>
            <w:r w:rsidRPr="004B6BFA">
              <w:rPr>
                <w:rFonts w:ascii="Arial" w:eastAsia="SimSun"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A3F3DDE" w14:textId="1E6A395C" w:rsidR="00026E7F" w:rsidRPr="004B6BFA" w:rsidRDefault="00026E7F" w:rsidP="00510861">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3562AF" w14:textId="6C27491F" w:rsidR="00026E7F" w:rsidRPr="004B6BFA" w:rsidRDefault="00097C83" w:rsidP="00510861">
            <w:pPr>
              <w:overflowPunct/>
              <w:autoSpaceDE/>
              <w:autoSpaceDN/>
              <w:adjustRightInd/>
              <w:spacing w:after="0"/>
              <w:jc w:val="center"/>
              <w:textAlignment w:val="auto"/>
              <w:rPr>
                <w:rFonts w:ascii="Arial" w:eastAsia="SimSun" w:hAnsi="Arial"/>
                <w:b/>
                <w:caps/>
                <w:noProof/>
                <w:lang w:eastAsia="zh-CN"/>
              </w:rPr>
            </w:pPr>
            <w:r w:rsidRPr="004B6BFA">
              <w:rPr>
                <w:rFonts w:ascii="Arial" w:eastAsia="SimSun" w:hAnsi="Arial" w:hint="eastAsia"/>
                <w:b/>
                <w:caps/>
                <w:noProof/>
                <w:lang w:eastAsia="zh-CN"/>
              </w:rPr>
              <w:t>X</w:t>
            </w:r>
          </w:p>
        </w:tc>
        <w:tc>
          <w:tcPr>
            <w:tcW w:w="2977" w:type="dxa"/>
            <w:gridSpan w:val="4"/>
          </w:tcPr>
          <w:p w14:paraId="0617C94A" w14:textId="77777777" w:rsidR="00026E7F" w:rsidRPr="004B6BFA" w:rsidRDefault="00026E7F" w:rsidP="00510861">
            <w:pPr>
              <w:tabs>
                <w:tab w:val="right" w:pos="2893"/>
              </w:tabs>
              <w:overflowPunct/>
              <w:autoSpaceDE/>
              <w:autoSpaceDN/>
              <w:adjustRightInd/>
              <w:spacing w:after="0"/>
              <w:textAlignment w:val="auto"/>
              <w:rPr>
                <w:rFonts w:ascii="Arial" w:eastAsia="SimSun" w:hAnsi="Arial"/>
                <w:noProof/>
                <w:lang w:eastAsia="en-US"/>
              </w:rPr>
            </w:pPr>
            <w:r w:rsidRPr="004B6BFA">
              <w:rPr>
                <w:rFonts w:ascii="Arial" w:eastAsia="SimSun" w:hAnsi="Arial"/>
                <w:noProof/>
                <w:lang w:eastAsia="en-US"/>
              </w:rPr>
              <w:t xml:space="preserve"> Other core specifications</w:t>
            </w:r>
            <w:r w:rsidRPr="004B6BFA">
              <w:rPr>
                <w:rFonts w:ascii="Arial" w:eastAsia="SimSun" w:hAnsi="Arial"/>
                <w:noProof/>
                <w:lang w:eastAsia="en-US"/>
              </w:rPr>
              <w:tab/>
            </w:r>
          </w:p>
        </w:tc>
        <w:tc>
          <w:tcPr>
            <w:tcW w:w="3401" w:type="dxa"/>
            <w:gridSpan w:val="3"/>
            <w:tcBorders>
              <w:right w:val="single" w:sz="4" w:space="0" w:color="auto"/>
            </w:tcBorders>
            <w:shd w:val="pct30" w:color="FFFF00" w:fill="auto"/>
          </w:tcPr>
          <w:p w14:paraId="5991DD12" w14:textId="4278D3BF" w:rsidR="00026E7F" w:rsidRPr="004B6BFA" w:rsidRDefault="00097C83" w:rsidP="00510861">
            <w:pPr>
              <w:overflowPunct/>
              <w:autoSpaceDE/>
              <w:autoSpaceDN/>
              <w:adjustRightInd/>
              <w:spacing w:after="0"/>
              <w:ind w:left="99"/>
              <w:textAlignment w:val="auto"/>
              <w:rPr>
                <w:rFonts w:ascii="Arial" w:eastAsia="SimSun" w:hAnsi="Arial"/>
                <w:noProof/>
                <w:lang w:eastAsia="en-US"/>
              </w:rPr>
            </w:pPr>
            <w:r w:rsidRPr="004B6BFA">
              <w:rPr>
                <w:rFonts w:ascii="Arial" w:eastAsia="SimSun" w:hAnsi="Arial"/>
                <w:noProof/>
                <w:lang w:eastAsia="en-US"/>
              </w:rPr>
              <w:t>TS/TR ... CR ...</w:t>
            </w:r>
            <w:r>
              <w:rPr>
                <w:rFonts w:ascii="Arial" w:eastAsia="SimSun" w:hAnsi="Arial"/>
                <w:noProof/>
                <w:lang w:eastAsia="en-US"/>
              </w:rPr>
              <w:t xml:space="preserve"> </w:t>
            </w:r>
          </w:p>
        </w:tc>
      </w:tr>
      <w:tr w:rsidR="00026E7F" w:rsidRPr="004B6BFA" w14:paraId="441830E1" w14:textId="77777777" w:rsidTr="00510861">
        <w:tc>
          <w:tcPr>
            <w:tcW w:w="2694" w:type="dxa"/>
            <w:gridSpan w:val="2"/>
            <w:tcBorders>
              <w:left w:val="single" w:sz="4" w:space="0" w:color="auto"/>
            </w:tcBorders>
          </w:tcPr>
          <w:p w14:paraId="2560FA1A" w14:textId="77777777" w:rsidR="00026E7F" w:rsidRPr="004B6BFA" w:rsidRDefault="00026E7F" w:rsidP="00510861">
            <w:pPr>
              <w:overflowPunct/>
              <w:autoSpaceDE/>
              <w:autoSpaceDN/>
              <w:adjustRightInd/>
              <w:spacing w:after="0"/>
              <w:textAlignment w:val="auto"/>
              <w:rPr>
                <w:rFonts w:ascii="Arial" w:eastAsia="SimSun" w:hAnsi="Arial"/>
                <w:b/>
                <w:i/>
                <w:noProof/>
                <w:lang w:eastAsia="en-US"/>
              </w:rPr>
            </w:pPr>
            <w:r w:rsidRPr="004B6BFA">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4677D82" w14:textId="77777777" w:rsidR="00026E7F" w:rsidRPr="004B6BFA" w:rsidRDefault="00026E7F" w:rsidP="00510861">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69155" w14:textId="77777777" w:rsidR="00026E7F" w:rsidRPr="004B6BFA" w:rsidRDefault="00026E7F" w:rsidP="00510861">
            <w:pPr>
              <w:overflowPunct/>
              <w:autoSpaceDE/>
              <w:autoSpaceDN/>
              <w:adjustRightInd/>
              <w:spacing w:after="0"/>
              <w:jc w:val="center"/>
              <w:textAlignment w:val="auto"/>
              <w:rPr>
                <w:rFonts w:ascii="Arial" w:eastAsia="SimSun" w:hAnsi="Arial"/>
                <w:b/>
                <w:caps/>
                <w:noProof/>
                <w:lang w:eastAsia="zh-CN"/>
              </w:rPr>
            </w:pPr>
            <w:r w:rsidRPr="004B6BFA">
              <w:rPr>
                <w:rFonts w:ascii="Arial" w:eastAsia="SimSun" w:hAnsi="Arial" w:hint="eastAsia"/>
                <w:b/>
                <w:caps/>
                <w:noProof/>
                <w:lang w:eastAsia="zh-CN"/>
              </w:rPr>
              <w:t>X</w:t>
            </w:r>
          </w:p>
        </w:tc>
        <w:tc>
          <w:tcPr>
            <w:tcW w:w="2977" w:type="dxa"/>
            <w:gridSpan w:val="4"/>
          </w:tcPr>
          <w:p w14:paraId="6B42510E" w14:textId="77777777" w:rsidR="00026E7F" w:rsidRPr="004B6BFA" w:rsidRDefault="00026E7F" w:rsidP="00510861">
            <w:pPr>
              <w:overflowPunct/>
              <w:autoSpaceDE/>
              <w:autoSpaceDN/>
              <w:adjustRightInd/>
              <w:spacing w:after="0"/>
              <w:textAlignment w:val="auto"/>
              <w:rPr>
                <w:rFonts w:ascii="Arial" w:eastAsia="SimSun" w:hAnsi="Arial"/>
                <w:noProof/>
                <w:lang w:eastAsia="en-US"/>
              </w:rPr>
            </w:pPr>
            <w:r w:rsidRPr="004B6BFA">
              <w:rPr>
                <w:rFonts w:ascii="Arial" w:eastAsia="SimSun" w:hAnsi="Arial"/>
                <w:noProof/>
                <w:lang w:eastAsia="en-US"/>
              </w:rPr>
              <w:t xml:space="preserve"> Test specifications</w:t>
            </w:r>
          </w:p>
        </w:tc>
        <w:tc>
          <w:tcPr>
            <w:tcW w:w="3401" w:type="dxa"/>
            <w:gridSpan w:val="3"/>
            <w:tcBorders>
              <w:right w:val="single" w:sz="4" w:space="0" w:color="auto"/>
            </w:tcBorders>
            <w:shd w:val="pct30" w:color="FFFF00" w:fill="auto"/>
          </w:tcPr>
          <w:p w14:paraId="6A2C647E" w14:textId="77777777" w:rsidR="00026E7F" w:rsidRPr="004B6BFA" w:rsidRDefault="00026E7F" w:rsidP="00510861">
            <w:pPr>
              <w:overflowPunct/>
              <w:autoSpaceDE/>
              <w:autoSpaceDN/>
              <w:adjustRightInd/>
              <w:spacing w:after="0"/>
              <w:ind w:left="99"/>
              <w:textAlignment w:val="auto"/>
              <w:rPr>
                <w:rFonts w:ascii="Arial" w:eastAsia="SimSun" w:hAnsi="Arial"/>
                <w:noProof/>
                <w:lang w:eastAsia="en-US"/>
              </w:rPr>
            </w:pPr>
            <w:r w:rsidRPr="004B6BFA">
              <w:rPr>
                <w:rFonts w:ascii="Arial" w:eastAsia="SimSun" w:hAnsi="Arial"/>
                <w:noProof/>
                <w:lang w:eastAsia="en-US"/>
              </w:rPr>
              <w:t xml:space="preserve">TS/TR ... CR ... </w:t>
            </w:r>
          </w:p>
        </w:tc>
      </w:tr>
      <w:tr w:rsidR="00026E7F" w:rsidRPr="004B6BFA" w14:paraId="12B6B35D" w14:textId="77777777" w:rsidTr="00510861">
        <w:tc>
          <w:tcPr>
            <w:tcW w:w="2694" w:type="dxa"/>
            <w:gridSpan w:val="2"/>
            <w:tcBorders>
              <w:left w:val="single" w:sz="4" w:space="0" w:color="auto"/>
            </w:tcBorders>
          </w:tcPr>
          <w:p w14:paraId="6F181249" w14:textId="77777777" w:rsidR="00026E7F" w:rsidRPr="004B6BFA" w:rsidRDefault="00026E7F" w:rsidP="00510861">
            <w:pPr>
              <w:overflowPunct/>
              <w:autoSpaceDE/>
              <w:autoSpaceDN/>
              <w:adjustRightInd/>
              <w:spacing w:after="0"/>
              <w:textAlignment w:val="auto"/>
              <w:rPr>
                <w:rFonts w:ascii="Arial" w:eastAsia="SimSun" w:hAnsi="Arial"/>
                <w:b/>
                <w:i/>
                <w:noProof/>
                <w:lang w:eastAsia="en-US"/>
              </w:rPr>
            </w:pPr>
            <w:r w:rsidRPr="004B6BFA">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825F9A" w14:textId="77777777" w:rsidR="00026E7F" w:rsidRPr="004B6BFA" w:rsidRDefault="00026E7F" w:rsidP="00510861">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9A4BC4" w14:textId="77777777" w:rsidR="00026E7F" w:rsidRPr="004B6BFA" w:rsidRDefault="00026E7F" w:rsidP="00510861">
            <w:pPr>
              <w:overflowPunct/>
              <w:autoSpaceDE/>
              <w:autoSpaceDN/>
              <w:adjustRightInd/>
              <w:spacing w:after="0"/>
              <w:jc w:val="center"/>
              <w:textAlignment w:val="auto"/>
              <w:rPr>
                <w:rFonts w:ascii="Arial" w:eastAsia="SimSun" w:hAnsi="Arial"/>
                <w:b/>
                <w:caps/>
                <w:noProof/>
                <w:lang w:eastAsia="zh-CN"/>
              </w:rPr>
            </w:pPr>
            <w:r w:rsidRPr="004B6BFA">
              <w:rPr>
                <w:rFonts w:ascii="Arial" w:eastAsia="SimSun" w:hAnsi="Arial" w:hint="eastAsia"/>
                <w:b/>
                <w:caps/>
                <w:noProof/>
                <w:lang w:eastAsia="zh-CN"/>
              </w:rPr>
              <w:t>X</w:t>
            </w:r>
          </w:p>
        </w:tc>
        <w:tc>
          <w:tcPr>
            <w:tcW w:w="2977" w:type="dxa"/>
            <w:gridSpan w:val="4"/>
          </w:tcPr>
          <w:p w14:paraId="5F59A094" w14:textId="77777777" w:rsidR="00026E7F" w:rsidRPr="004B6BFA" w:rsidRDefault="00026E7F" w:rsidP="00510861">
            <w:pPr>
              <w:overflowPunct/>
              <w:autoSpaceDE/>
              <w:autoSpaceDN/>
              <w:adjustRightInd/>
              <w:spacing w:after="0"/>
              <w:textAlignment w:val="auto"/>
              <w:rPr>
                <w:rFonts w:ascii="Arial" w:eastAsia="SimSun" w:hAnsi="Arial"/>
                <w:noProof/>
                <w:lang w:eastAsia="en-US"/>
              </w:rPr>
            </w:pPr>
            <w:r w:rsidRPr="004B6BFA">
              <w:rPr>
                <w:rFonts w:ascii="Arial" w:eastAsia="SimSun" w:hAnsi="Arial"/>
                <w:noProof/>
                <w:lang w:eastAsia="en-US"/>
              </w:rPr>
              <w:t xml:space="preserve"> O&amp;M Specifications</w:t>
            </w:r>
          </w:p>
        </w:tc>
        <w:tc>
          <w:tcPr>
            <w:tcW w:w="3401" w:type="dxa"/>
            <w:gridSpan w:val="3"/>
            <w:tcBorders>
              <w:right w:val="single" w:sz="4" w:space="0" w:color="auto"/>
            </w:tcBorders>
            <w:shd w:val="pct30" w:color="FFFF00" w:fill="auto"/>
          </w:tcPr>
          <w:p w14:paraId="0C7229B5" w14:textId="77777777" w:rsidR="00026E7F" w:rsidRPr="004B6BFA" w:rsidRDefault="00026E7F" w:rsidP="00510861">
            <w:pPr>
              <w:overflowPunct/>
              <w:autoSpaceDE/>
              <w:autoSpaceDN/>
              <w:adjustRightInd/>
              <w:spacing w:after="0"/>
              <w:ind w:left="99"/>
              <w:textAlignment w:val="auto"/>
              <w:rPr>
                <w:rFonts w:ascii="Arial" w:eastAsia="SimSun" w:hAnsi="Arial"/>
                <w:noProof/>
                <w:lang w:eastAsia="en-US"/>
              </w:rPr>
            </w:pPr>
            <w:r w:rsidRPr="004B6BFA">
              <w:rPr>
                <w:rFonts w:ascii="Arial" w:eastAsia="SimSun" w:hAnsi="Arial"/>
                <w:noProof/>
                <w:lang w:eastAsia="en-US"/>
              </w:rPr>
              <w:t xml:space="preserve">TS/TR ... CR ... </w:t>
            </w:r>
          </w:p>
        </w:tc>
      </w:tr>
      <w:tr w:rsidR="00026E7F" w:rsidRPr="004B6BFA" w14:paraId="39ED8F93" w14:textId="77777777" w:rsidTr="00510861">
        <w:tc>
          <w:tcPr>
            <w:tcW w:w="2694" w:type="dxa"/>
            <w:gridSpan w:val="2"/>
            <w:tcBorders>
              <w:left w:val="single" w:sz="4" w:space="0" w:color="auto"/>
            </w:tcBorders>
          </w:tcPr>
          <w:p w14:paraId="060BA984" w14:textId="77777777" w:rsidR="00026E7F" w:rsidRPr="004B6BFA" w:rsidRDefault="00026E7F" w:rsidP="00510861">
            <w:pPr>
              <w:overflowPunct/>
              <w:autoSpaceDE/>
              <w:autoSpaceDN/>
              <w:adjustRightInd/>
              <w:spacing w:after="0"/>
              <w:textAlignment w:val="auto"/>
              <w:rPr>
                <w:rFonts w:ascii="Arial" w:eastAsia="SimSun" w:hAnsi="Arial"/>
                <w:b/>
                <w:i/>
                <w:noProof/>
                <w:lang w:eastAsia="en-US"/>
              </w:rPr>
            </w:pPr>
          </w:p>
        </w:tc>
        <w:tc>
          <w:tcPr>
            <w:tcW w:w="6946" w:type="dxa"/>
            <w:gridSpan w:val="9"/>
            <w:tcBorders>
              <w:right w:val="single" w:sz="4" w:space="0" w:color="auto"/>
            </w:tcBorders>
          </w:tcPr>
          <w:p w14:paraId="0872DF4F" w14:textId="77777777" w:rsidR="00026E7F" w:rsidRPr="004B6BFA" w:rsidRDefault="00026E7F" w:rsidP="00510861">
            <w:pPr>
              <w:overflowPunct/>
              <w:autoSpaceDE/>
              <w:autoSpaceDN/>
              <w:adjustRightInd/>
              <w:spacing w:after="0"/>
              <w:textAlignment w:val="auto"/>
              <w:rPr>
                <w:rFonts w:ascii="Arial" w:eastAsia="SimSun" w:hAnsi="Arial"/>
                <w:noProof/>
                <w:lang w:eastAsia="en-US"/>
              </w:rPr>
            </w:pPr>
          </w:p>
        </w:tc>
      </w:tr>
      <w:tr w:rsidR="00026E7F" w:rsidRPr="004B6BFA" w14:paraId="6FBD2BF7" w14:textId="77777777" w:rsidTr="00510861">
        <w:tc>
          <w:tcPr>
            <w:tcW w:w="2694" w:type="dxa"/>
            <w:gridSpan w:val="2"/>
            <w:tcBorders>
              <w:left w:val="single" w:sz="4" w:space="0" w:color="auto"/>
              <w:bottom w:val="single" w:sz="4" w:space="0" w:color="auto"/>
            </w:tcBorders>
          </w:tcPr>
          <w:p w14:paraId="69A9C4E1" w14:textId="77777777" w:rsidR="00026E7F" w:rsidRPr="004B6BFA" w:rsidRDefault="00026E7F" w:rsidP="00510861">
            <w:pPr>
              <w:tabs>
                <w:tab w:val="right" w:pos="2184"/>
              </w:tabs>
              <w:overflowPunct/>
              <w:autoSpaceDE/>
              <w:autoSpaceDN/>
              <w:adjustRightInd/>
              <w:spacing w:after="0"/>
              <w:textAlignment w:val="auto"/>
              <w:rPr>
                <w:rFonts w:ascii="Arial" w:eastAsia="SimSun" w:hAnsi="Arial"/>
                <w:b/>
                <w:i/>
                <w:noProof/>
                <w:lang w:eastAsia="en-US"/>
              </w:rPr>
            </w:pPr>
            <w:r w:rsidRPr="004B6BFA">
              <w:rPr>
                <w:rFonts w:ascii="Arial" w:eastAsia="SimSu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30F2DAB5" w14:textId="77777777" w:rsidR="00026E7F" w:rsidRPr="004B6BFA" w:rsidRDefault="00026E7F" w:rsidP="00510861">
            <w:pPr>
              <w:overflowPunct/>
              <w:autoSpaceDE/>
              <w:autoSpaceDN/>
              <w:adjustRightInd/>
              <w:spacing w:after="0"/>
              <w:ind w:left="100"/>
              <w:textAlignment w:val="auto"/>
              <w:rPr>
                <w:rFonts w:ascii="Arial" w:eastAsia="SimSun" w:hAnsi="Arial"/>
                <w:noProof/>
                <w:lang w:eastAsia="en-US"/>
              </w:rPr>
            </w:pPr>
          </w:p>
        </w:tc>
      </w:tr>
      <w:tr w:rsidR="00026E7F" w:rsidRPr="004B6BFA" w14:paraId="6DB64673" w14:textId="77777777" w:rsidTr="00510861">
        <w:tc>
          <w:tcPr>
            <w:tcW w:w="2694" w:type="dxa"/>
            <w:gridSpan w:val="2"/>
            <w:tcBorders>
              <w:top w:val="single" w:sz="4" w:space="0" w:color="auto"/>
              <w:bottom w:val="single" w:sz="4" w:space="0" w:color="auto"/>
            </w:tcBorders>
          </w:tcPr>
          <w:p w14:paraId="474C973E" w14:textId="77777777" w:rsidR="00026E7F" w:rsidRPr="004B6BFA" w:rsidRDefault="00026E7F" w:rsidP="00510861">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605310BF" w14:textId="77777777" w:rsidR="00026E7F" w:rsidRPr="004B6BFA" w:rsidRDefault="00026E7F" w:rsidP="00510861">
            <w:pPr>
              <w:overflowPunct/>
              <w:autoSpaceDE/>
              <w:autoSpaceDN/>
              <w:adjustRightInd/>
              <w:spacing w:after="0"/>
              <w:ind w:left="100"/>
              <w:textAlignment w:val="auto"/>
              <w:rPr>
                <w:rFonts w:ascii="Arial" w:eastAsia="SimSun" w:hAnsi="Arial"/>
                <w:noProof/>
                <w:sz w:val="8"/>
                <w:szCs w:val="8"/>
                <w:lang w:eastAsia="en-US"/>
              </w:rPr>
            </w:pPr>
          </w:p>
        </w:tc>
      </w:tr>
      <w:tr w:rsidR="00026E7F" w:rsidRPr="004B6BFA" w14:paraId="7CBB4219" w14:textId="77777777" w:rsidTr="00510861">
        <w:tc>
          <w:tcPr>
            <w:tcW w:w="2694" w:type="dxa"/>
            <w:gridSpan w:val="2"/>
            <w:tcBorders>
              <w:top w:val="single" w:sz="4" w:space="0" w:color="auto"/>
              <w:left w:val="single" w:sz="4" w:space="0" w:color="auto"/>
              <w:bottom w:val="single" w:sz="4" w:space="0" w:color="auto"/>
            </w:tcBorders>
          </w:tcPr>
          <w:p w14:paraId="04B9AC88" w14:textId="77777777" w:rsidR="00026E7F" w:rsidRPr="004B6BFA" w:rsidRDefault="00026E7F" w:rsidP="00510861">
            <w:pPr>
              <w:tabs>
                <w:tab w:val="right" w:pos="2184"/>
              </w:tabs>
              <w:overflowPunct/>
              <w:autoSpaceDE/>
              <w:autoSpaceDN/>
              <w:adjustRightInd/>
              <w:spacing w:after="0"/>
              <w:textAlignment w:val="auto"/>
              <w:rPr>
                <w:rFonts w:ascii="Arial" w:eastAsia="SimSun" w:hAnsi="Arial"/>
                <w:b/>
                <w:i/>
                <w:noProof/>
                <w:lang w:eastAsia="en-US"/>
              </w:rPr>
            </w:pPr>
            <w:r w:rsidRPr="004B6BFA">
              <w:rPr>
                <w:rFonts w:ascii="Arial" w:eastAsia="SimSu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1C8F88" w14:textId="2EDD62CC" w:rsidR="00026E7F" w:rsidRPr="004B6BFA" w:rsidRDefault="008A1E55" w:rsidP="00510861">
            <w:pPr>
              <w:overflowPunct/>
              <w:autoSpaceDE/>
              <w:autoSpaceDN/>
              <w:adjustRightInd/>
              <w:spacing w:after="0"/>
              <w:ind w:left="100"/>
              <w:textAlignment w:val="auto"/>
              <w:rPr>
                <w:rFonts w:ascii="Arial" w:eastAsia="SimSun" w:hAnsi="Arial"/>
                <w:noProof/>
                <w:lang w:eastAsia="zh-CN"/>
              </w:rPr>
            </w:pPr>
            <w:r>
              <w:rPr>
                <w:rFonts w:ascii="Arial" w:eastAsia="SimSun" w:hAnsi="Arial" w:hint="eastAsia"/>
                <w:noProof/>
                <w:lang w:eastAsia="zh-CN"/>
              </w:rPr>
              <w:t>U</w:t>
            </w:r>
            <w:r>
              <w:rPr>
                <w:rFonts w:ascii="Arial" w:eastAsia="SimSun" w:hAnsi="Arial"/>
                <w:noProof/>
                <w:lang w:eastAsia="zh-CN"/>
              </w:rPr>
              <w:t>pdate of R2-2407009.</w:t>
            </w:r>
          </w:p>
        </w:tc>
      </w:tr>
    </w:tbl>
    <w:p w14:paraId="5128B270" w14:textId="77777777" w:rsidR="00811228" w:rsidRPr="00811228" w:rsidRDefault="00811228" w:rsidP="00811228">
      <w:pPr>
        <w:overflowPunct/>
        <w:autoSpaceDE/>
        <w:autoSpaceDN/>
        <w:adjustRightInd/>
        <w:spacing w:after="0"/>
        <w:textAlignment w:val="auto"/>
        <w:rPr>
          <w:rFonts w:ascii="Arial" w:eastAsia="SimSun" w:hAnsi="Arial"/>
          <w:noProof/>
          <w:sz w:val="8"/>
          <w:szCs w:val="8"/>
          <w:lang w:eastAsia="en-US"/>
        </w:rPr>
      </w:pPr>
    </w:p>
    <w:p w14:paraId="21525585" w14:textId="77777777" w:rsidR="00811228" w:rsidRPr="00811228" w:rsidRDefault="00811228" w:rsidP="00811228">
      <w:pPr>
        <w:overflowPunct/>
        <w:autoSpaceDE/>
        <w:autoSpaceDN/>
        <w:adjustRightInd/>
        <w:textAlignment w:val="auto"/>
        <w:rPr>
          <w:rFonts w:eastAsia="SimSun"/>
          <w:noProof/>
          <w:lang w:eastAsia="en-US"/>
        </w:rPr>
        <w:sectPr w:rsidR="00811228" w:rsidRPr="00811228">
          <w:headerReference w:type="even" r:id="rId14"/>
          <w:footnotePr>
            <w:numRestart w:val="eachSect"/>
          </w:footnotePr>
          <w:pgSz w:w="11907" w:h="16840" w:code="9"/>
          <w:pgMar w:top="1418" w:right="1134" w:bottom="1134" w:left="1134" w:header="680" w:footer="567" w:gutter="0"/>
          <w:cols w:space="720"/>
        </w:sectPr>
      </w:pPr>
    </w:p>
    <w:p w14:paraId="1691BA32" w14:textId="553D3610" w:rsidR="00E12C3B" w:rsidRPr="00E12C3B" w:rsidRDefault="00E12C3B" w:rsidP="00E12C3B">
      <w:pPr>
        <w:pBdr>
          <w:top w:val="single" w:sz="4" w:space="1" w:color="auto"/>
          <w:left w:val="single" w:sz="4" w:space="4" w:color="auto"/>
          <w:bottom w:val="single" w:sz="4" w:space="1" w:color="auto"/>
          <w:right w:val="single" w:sz="4" w:space="4" w:color="auto"/>
        </w:pBdr>
        <w:shd w:val="clear" w:color="auto" w:fill="FFFF99"/>
        <w:spacing w:before="240" w:after="240"/>
        <w:jc w:val="center"/>
        <w:rPr>
          <w:b/>
          <w:i/>
          <w:noProof/>
          <w:sz w:val="22"/>
        </w:rPr>
      </w:pPr>
      <w:bookmarkStart w:id="18" w:name="_Toc60776684"/>
      <w:bookmarkStart w:id="19" w:name="_Toc162893987"/>
      <w:r w:rsidRPr="00E12C3B">
        <w:rPr>
          <w:b/>
          <w:i/>
          <w:noProof/>
          <w:sz w:val="22"/>
        </w:rPr>
        <w:lastRenderedPageBreak/>
        <w:t>S</w:t>
      </w:r>
      <w:r w:rsidRPr="00E12C3B">
        <w:rPr>
          <w:rFonts w:eastAsia="DengXian"/>
          <w:b/>
          <w:i/>
          <w:noProof/>
          <w:sz w:val="22"/>
          <w:lang w:eastAsia="zh-CN"/>
        </w:rPr>
        <w:t>tart of change</w:t>
      </w:r>
    </w:p>
    <w:p w14:paraId="2F615D95" w14:textId="77777777" w:rsidR="00A363A8" w:rsidRPr="00384ADC" w:rsidRDefault="00A363A8" w:rsidP="00A363A8">
      <w:pPr>
        <w:pStyle w:val="Heading3"/>
      </w:pPr>
      <w:bookmarkStart w:id="20" w:name="_Toc171543480"/>
      <w:bookmarkStart w:id="21" w:name="_Toc171543567"/>
      <w:bookmarkStart w:id="22" w:name="_Toc60777428"/>
      <w:bookmarkStart w:id="23" w:name="_Toc171468125"/>
      <w:bookmarkStart w:id="24" w:name="_Toc60777470"/>
      <w:bookmarkStart w:id="25" w:name="_Toc171468176"/>
      <w:bookmarkStart w:id="26" w:name="_Toc60777158"/>
      <w:bookmarkStart w:id="27" w:name="_Toc162894684"/>
      <w:bookmarkStart w:id="28" w:name="_Hlk54206873"/>
      <w:bookmarkStart w:id="29" w:name="_Toc60777240"/>
      <w:bookmarkStart w:id="30" w:name="_Toc162894792"/>
      <w:bookmarkEnd w:id="0"/>
      <w:bookmarkEnd w:id="1"/>
      <w:bookmarkEnd w:id="18"/>
      <w:bookmarkEnd w:id="19"/>
      <w:r w:rsidRPr="00384ADC">
        <w:t>6.3.2</w:t>
      </w:r>
      <w:r w:rsidRPr="00384ADC">
        <w:tab/>
        <w:t>Radio resource control information elements</w:t>
      </w:r>
      <w:bookmarkEnd w:id="20"/>
    </w:p>
    <w:p w14:paraId="5FF378E8" w14:textId="77777777" w:rsidR="00A363A8" w:rsidRPr="007901CD" w:rsidRDefault="00A363A8" w:rsidP="00A363A8">
      <w:pPr>
        <w:rPr>
          <w:rFonts w:eastAsia="DengXian"/>
          <w:color w:val="FF0000"/>
          <w:lang w:eastAsia="zh-CN"/>
        </w:rPr>
      </w:pPr>
      <w:r w:rsidRPr="007901CD">
        <w:rPr>
          <w:rFonts w:eastAsia="DengXian" w:hint="eastAsia"/>
          <w:color w:val="FF0000"/>
          <w:lang w:eastAsia="zh-CN"/>
        </w:rPr>
        <w:t>*</w:t>
      </w:r>
      <w:r w:rsidRPr="007901CD">
        <w:rPr>
          <w:rFonts w:eastAsia="DengXian"/>
          <w:color w:val="FF0000"/>
          <w:lang w:eastAsia="zh-CN"/>
        </w:rPr>
        <w:t>**ignore non-related part***</w:t>
      </w:r>
    </w:p>
    <w:p w14:paraId="2278F0D2" w14:textId="77777777" w:rsidR="00A363A8" w:rsidRPr="00384ADC" w:rsidRDefault="00A363A8" w:rsidP="00A363A8">
      <w:pPr>
        <w:pStyle w:val="Heading4"/>
      </w:pPr>
      <w:r w:rsidRPr="00384ADC">
        <w:t>–</w:t>
      </w:r>
      <w:r w:rsidRPr="00384ADC">
        <w:tab/>
      </w:r>
      <w:proofErr w:type="spellStart"/>
      <w:r w:rsidRPr="00384ADC">
        <w:rPr>
          <w:i/>
        </w:rPr>
        <w:t>FeatureCombinationPreambles</w:t>
      </w:r>
      <w:bookmarkEnd w:id="21"/>
      <w:proofErr w:type="spellEnd"/>
    </w:p>
    <w:p w14:paraId="14BB71CC" w14:textId="77777777" w:rsidR="00A363A8" w:rsidRPr="00384ADC" w:rsidRDefault="00A363A8" w:rsidP="00A363A8">
      <w:r w:rsidRPr="00384ADC">
        <w:t>The IE</w:t>
      </w:r>
      <w:r w:rsidRPr="00384ADC">
        <w:rPr>
          <w:i/>
          <w:iCs/>
        </w:rPr>
        <w:t xml:space="preserve"> </w:t>
      </w:r>
      <w:proofErr w:type="spellStart"/>
      <w:r w:rsidRPr="00384ADC">
        <w:rPr>
          <w:i/>
          <w:iCs/>
        </w:rPr>
        <w:t>FeatureCombinationPreambles</w:t>
      </w:r>
      <w:proofErr w:type="spellEnd"/>
      <w:r w:rsidRPr="00384ADC">
        <w:rPr>
          <w:i/>
          <w:iCs/>
        </w:rPr>
        <w:t xml:space="preserve"> </w:t>
      </w:r>
      <w:r w:rsidRPr="00384ADC">
        <w:t>associates</w:t>
      </w:r>
      <w:r w:rsidRPr="00384ADC">
        <w:rPr>
          <w:i/>
          <w:iCs/>
        </w:rPr>
        <w:t xml:space="preserve"> </w:t>
      </w:r>
      <w:r w:rsidRPr="00384ADC">
        <w:t xml:space="preserve">a set of preambles with a feature combination. For parameters which can be provided in this IE, the UE applies this field value when performing Random Access using a preamble in this </w:t>
      </w:r>
      <w:proofErr w:type="spellStart"/>
      <w:r w:rsidRPr="00384ADC">
        <w:t>featureCombinationPreambles</w:t>
      </w:r>
      <w:proofErr w:type="spellEnd"/>
      <w:r w:rsidRPr="00384ADC">
        <w:t>, otherwise the UE applies the corresponding value as determined by applicable Need Code, e.g. Need S. On a specific BWP, there can be at most one set of preambles associated with a given feature combination per RA Type (i.e. 4-step RACH or 2-step RACH).</w:t>
      </w:r>
    </w:p>
    <w:p w14:paraId="760959DA" w14:textId="77777777" w:rsidR="00A363A8" w:rsidRPr="00384ADC" w:rsidRDefault="00A363A8" w:rsidP="00A363A8">
      <w:pPr>
        <w:pStyle w:val="TH"/>
      </w:pPr>
      <w:proofErr w:type="spellStart"/>
      <w:r w:rsidRPr="00384ADC">
        <w:rPr>
          <w:i/>
        </w:rPr>
        <w:t>FeatureCombinationPreambles</w:t>
      </w:r>
      <w:proofErr w:type="spellEnd"/>
      <w:r w:rsidRPr="00384ADC">
        <w:rPr>
          <w:bCs/>
          <w:i/>
          <w:iCs/>
        </w:rPr>
        <w:t xml:space="preserve"> </w:t>
      </w:r>
      <w:r w:rsidRPr="00384ADC">
        <w:t>information element</w:t>
      </w:r>
    </w:p>
    <w:p w14:paraId="5FC8E99E" w14:textId="77777777" w:rsidR="00A363A8" w:rsidRPr="00384ADC" w:rsidRDefault="00A363A8" w:rsidP="00A363A8">
      <w:pPr>
        <w:pStyle w:val="PL"/>
        <w:rPr>
          <w:color w:val="808080"/>
        </w:rPr>
      </w:pPr>
      <w:r w:rsidRPr="00384ADC">
        <w:rPr>
          <w:color w:val="808080"/>
        </w:rPr>
        <w:t>-- ASN1START</w:t>
      </w:r>
    </w:p>
    <w:p w14:paraId="39B7421E" w14:textId="77777777" w:rsidR="00A363A8" w:rsidRPr="00384ADC" w:rsidRDefault="00A363A8" w:rsidP="00A363A8">
      <w:pPr>
        <w:pStyle w:val="PL"/>
        <w:rPr>
          <w:color w:val="808080"/>
        </w:rPr>
      </w:pPr>
      <w:r w:rsidRPr="00384ADC">
        <w:rPr>
          <w:color w:val="808080"/>
        </w:rPr>
        <w:t>-- TAG-FEATURECOMBINATIONPREAMBLES-START</w:t>
      </w:r>
    </w:p>
    <w:p w14:paraId="46704C12" w14:textId="77777777" w:rsidR="00A363A8" w:rsidRPr="00384ADC" w:rsidRDefault="00A363A8" w:rsidP="00A363A8">
      <w:pPr>
        <w:pStyle w:val="PL"/>
      </w:pPr>
    </w:p>
    <w:p w14:paraId="5D2319D7" w14:textId="77777777" w:rsidR="00A363A8" w:rsidRPr="00384ADC" w:rsidRDefault="00A363A8" w:rsidP="00A363A8">
      <w:pPr>
        <w:pStyle w:val="PL"/>
      </w:pPr>
      <w:r w:rsidRPr="00384ADC">
        <w:t xml:space="preserve">FeatureCombinationPreambles-r17 ::=   </w:t>
      </w:r>
      <w:r w:rsidRPr="00384ADC">
        <w:rPr>
          <w:color w:val="993366"/>
        </w:rPr>
        <w:t>SEQUENCE</w:t>
      </w:r>
      <w:r w:rsidRPr="00384ADC">
        <w:t xml:space="preserve"> {</w:t>
      </w:r>
    </w:p>
    <w:p w14:paraId="26A33C00" w14:textId="77777777" w:rsidR="00A363A8" w:rsidRPr="00384ADC" w:rsidRDefault="00A363A8" w:rsidP="00A363A8">
      <w:pPr>
        <w:pStyle w:val="PL"/>
      </w:pPr>
      <w:r w:rsidRPr="00384ADC">
        <w:t xml:space="preserve">    featureCombination-r17                FeatureCombination-r17,</w:t>
      </w:r>
    </w:p>
    <w:p w14:paraId="5F419F3E" w14:textId="77777777" w:rsidR="00A363A8" w:rsidRPr="00384ADC" w:rsidRDefault="00A363A8" w:rsidP="00A363A8">
      <w:pPr>
        <w:pStyle w:val="PL"/>
      </w:pPr>
      <w:r w:rsidRPr="00384ADC">
        <w:t xml:space="preserve">    startPreambleForThisPartition-r17     </w:t>
      </w:r>
      <w:r w:rsidRPr="00384ADC">
        <w:rPr>
          <w:color w:val="993366"/>
        </w:rPr>
        <w:t>INTEGER</w:t>
      </w:r>
      <w:r w:rsidRPr="00384ADC">
        <w:t xml:space="preserve"> (0..63),</w:t>
      </w:r>
    </w:p>
    <w:p w14:paraId="73870628" w14:textId="77777777" w:rsidR="00A363A8" w:rsidRPr="00384ADC" w:rsidRDefault="00A363A8" w:rsidP="00A363A8">
      <w:pPr>
        <w:pStyle w:val="PL"/>
      </w:pPr>
      <w:r w:rsidRPr="00384ADC">
        <w:t xml:space="preserve">    numberOfPreamblesPerSSB-ForThisPartition-r17 </w:t>
      </w:r>
      <w:r w:rsidRPr="00384ADC">
        <w:rPr>
          <w:color w:val="993366"/>
        </w:rPr>
        <w:t>INTEGER</w:t>
      </w:r>
      <w:r w:rsidRPr="00384ADC">
        <w:t xml:space="preserve"> (1..64),</w:t>
      </w:r>
    </w:p>
    <w:p w14:paraId="1E04174E" w14:textId="77777777" w:rsidR="00A363A8" w:rsidRPr="00384ADC" w:rsidRDefault="00A363A8" w:rsidP="00A363A8">
      <w:pPr>
        <w:pStyle w:val="PL"/>
        <w:rPr>
          <w:color w:val="808080"/>
        </w:rPr>
      </w:pPr>
      <w:r w:rsidRPr="00384ADC">
        <w:t xml:space="preserve">    ssb-SharedRO-MaskIndex-r17            </w:t>
      </w:r>
      <w:r w:rsidRPr="00384ADC">
        <w:rPr>
          <w:color w:val="993366"/>
        </w:rPr>
        <w:t>INTEGER</w:t>
      </w:r>
      <w:r w:rsidRPr="00384ADC">
        <w:t xml:space="preserve"> (1..15)                                           </w:t>
      </w:r>
      <w:r w:rsidRPr="00384ADC">
        <w:rPr>
          <w:color w:val="993366"/>
        </w:rPr>
        <w:t>OPTIONAL</w:t>
      </w:r>
      <w:r w:rsidRPr="00384ADC">
        <w:t xml:space="preserve">, </w:t>
      </w:r>
      <w:r w:rsidRPr="00384ADC">
        <w:rPr>
          <w:color w:val="808080"/>
        </w:rPr>
        <w:t>-- Need S</w:t>
      </w:r>
    </w:p>
    <w:p w14:paraId="1DFEDF09" w14:textId="77777777" w:rsidR="00A363A8" w:rsidRPr="00384ADC" w:rsidRDefault="00A363A8" w:rsidP="00A363A8">
      <w:pPr>
        <w:pStyle w:val="PL"/>
      </w:pPr>
      <w:r w:rsidRPr="00384ADC">
        <w:t xml:space="preserve">    groupBconfigured-r17                  </w:t>
      </w:r>
      <w:r w:rsidRPr="00384ADC">
        <w:rPr>
          <w:color w:val="993366"/>
        </w:rPr>
        <w:t>SEQUENCE</w:t>
      </w:r>
      <w:r w:rsidRPr="00384ADC">
        <w:t xml:space="preserve"> {</w:t>
      </w:r>
    </w:p>
    <w:p w14:paraId="55BF0BA0" w14:textId="77777777" w:rsidR="00A363A8" w:rsidRPr="00384ADC" w:rsidRDefault="00A363A8" w:rsidP="00A363A8">
      <w:pPr>
        <w:pStyle w:val="PL"/>
      </w:pPr>
      <w:r w:rsidRPr="00384ADC">
        <w:t xml:space="preserve">        ra-SizeGroupA-r17                     </w:t>
      </w:r>
      <w:r w:rsidRPr="00384ADC">
        <w:rPr>
          <w:color w:val="993366"/>
        </w:rPr>
        <w:t>ENUMERATED</w:t>
      </w:r>
      <w:r w:rsidRPr="00384ADC">
        <w:t xml:space="preserve"> {b56, b144, b208, b256, b282, b480, b640,</w:t>
      </w:r>
    </w:p>
    <w:p w14:paraId="1D2DCB2D" w14:textId="77777777" w:rsidR="00A363A8" w:rsidRPr="00384ADC" w:rsidRDefault="00A363A8" w:rsidP="00A363A8">
      <w:pPr>
        <w:pStyle w:val="PL"/>
      </w:pPr>
      <w:r w:rsidRPr="00384ADC">
        <w:t xml:space="preserve">                                                        b800, b1000, b72, spare6, spare5,spare4, spare3, spare2, spare1},</w:t>
      </w:r>
    </w:p>
    <w:p w14:paraId="00D82CDB" w14:textId="77777777" w:rsidR="00A363A8" w:rsidRPr="00384ADC" w:rsidRDefault="00A363A8" w:rsidP="00A363A8">
      <w:pPr>
        <w:pStyle w:val="PL"/>
      </w:pPr>
      <w:r w:rsidRPr="00384ADC">
        <w:t xml:space="preserve">        messagePowerOffsetGroupB-r17          </w:t>
      </w:r>
      <w:r w:rsidRPr="00384ADC">
        <w:rPr>
          <w:color w:val="993366"/>
        </w:rPr>
        <w:t>ENUMERATED</w:t>
      </w:r>
      <w:r w:rsidRPr="00384ADC">
        <w:t xml:space="preserve"> { minusinfinity, dB0, dB5, dB8, dB10, dB12, dB15, dB18},</w:t>
      </w:r>
    </w:p>
    <w:p w14:paraId="003D872F" w14:textId="77777777" w:rsidR="00A363A8" w:rsidRPr="00384ADC" w:rsidRDefault="00A363A8" w:rsidP="00A363A8">
      <w:pPr>
        <w:pStyle w:val="PL"/>
      </w:pPr>
      <w:r w:rsidRPr="00384ADC">
        <w:t xml:space="preserve">        numberOfRA-PreamblesGroupA-r17        </w:t>
      </w:r>
      <w:r w:rsidRPr="00384ADC">
        <w:rPr>
          <w:color w:val="993366"/>
        </w:rPr>
        <w:t>INTEGER</w:t>
      </w:r>
      <w:r w:rsidRPr="00384ADC">
        <w:t xml:space="preserve"> (1..64)</w:t>
      </w:r>
    </w:p>
    <w:p w14:paraId="5377BD56" w14:textId="77777777" w:rsidR="00A363A8" w:rsidRPr="00384ADC" w:rsidRDefault="00A363A8" w:rsidP="00A363A8">
      <w:pPr>
        <w:pStyle w:val="PL"/>
        <w:rPr>
          <w:color w:val="808080"/>
        </w:rPr>
      </w:pPr>
      <w:r w:rsidRPr="00384ADC">
        <w:t xml:space="preserve">    }                                                                                               </w:t>
      </w:r>
      <w:r w:rsidRPr="00384ADC">
        <w:rPr>
          <w:color w:val="993366"/>
        </w:rPr>
        <w:t>OPTIONAL</w:t>
      </w:r>
      <w:r w:rsidRPr="00384ADC">
        <w:t xml:space="preserve">, </w:t>
      </w:r>
      <w:r w:rsidRPr="00384ADC">
        <w:rPr>
          <w:color w:val="808080"/>
        </w:rPr>
        <w:t>-- Need R</w:t>
      </w:r>
    </w:p>
    <w:p w14:paraId="33A7787A" w14:textId="77777777" w:rsidR="00A363A8" w:rsidRPr="00384ADC" w:rsidRDefault="00A363A8" w:rsidP="00A363A8">
      <w:pPr>
        <w:pStyle w:val="PL"/>
        <w:rPr>
          <w:color w:val="808080"/>
        </w:rPr>
      </w:pPr>
      <w:r w:rsidRPr="00384ADC">
        <w:t xml:space="preserve">    separateMsgA-PUSCH-Config-r17         MsgA-PUSCH-Config-r16                                     </w:t>
      </w:r>
      <w:r w:rsidRPr="00384ADC">
        <w:rPr>
          <w:color w:val="993366"/>
        </w:rPr>
        <w:t>OPTIONAL</w:t>
      </w:r>
      <w:r w:rsidRPr="00384ADC">
        <w:t xml:space="preserve">, </w:t>
      </w:r>
      <w:r w:rsidRPr="00384ADC">
        <w:rPr>
          <w:color w:val="808080"/>
        </w:rPr>
        <w:t>-- Cond MsgAConfigCommon</w:t>
      </w:r>
    </w:p>
    <w:p w14:paraId="3AC5A16F" w14:textId="77777777" w:rsidR="00A363A8" w:rsidRPr="00384ADC" w:rsidRDefault="00A363A8" w:rsidP="00A363A8">
      <w:pPr>
        <w:pStyle w:val="PL"/>
        <w:rPr>
          <w:color w:val="808080"/>
        </w:rPr>
      </w:pPr>
      <w:r w:rsidRPr="00384ADC">
        <w:t xml:space="preserve">    msgA-RSRP-Threshold-r17               RSRP-Range                                                </w:t>
      </w:r>
      <w:r w:rsidRPr="00384ADC">
        <w:rPr>
          <w:color w:val="993366"/>
        </w:rPr>
        <w:t>OPTIONAL</w:t>
      </w:r>
      <w:r w:rsidRPr="00384ADC">
        <w:t xml:space="preserve">, </w:t>
      </w:r>
      <w:r w:rsidRPr="00384ADC">
        <w:rPr>
          <w:color w:val="808080"/>
        </w:rPr>
        <w:t>-- Need R</w:t>
      </w:r>
    </w:p>
    <w:p w14:paraId="4ACEF33E" w14:textId="77777777" w:rsidR="00A363A8" w:rsidRPr="00384ADC" w:rsidRDefault="00A363A8" w:rsidP="00A363A8">
      <w:pPr>
        <w:pStyle w:val="PL"/>
        <w:rPr>
          <w:color w:val="808080"/>
        </w:rPr>
      </w:pPr>
      <w:r w:rsidRPr="00384ADC">
        <w:t xml:space="preserve">    rsrp-ThresholdSSB-r17                 RSRP-Range                                                </w:t>
      </w:r>
      <w:r w:rsidRPr="00384ADC">
        <w:rPr>
          <w:color w:val="993366"/>
        </w:rPr>
        <w:t>OPTIONAL</w:t>
      </w:r>
      <w:r w:rsidRPr="00384ADC">
        <w:t xml:space="preserve">, </w:t>
      </w:r>
      <w:r w:rsidRPr="00384ADC">
        <w:rPr>
          <w:color w:val="808080"/>
        </w:rPr>
        <w:t>-- Need R</w:t>
      </w:r>
    </w:p>
    <w:p w14:paraId="00567C27" w14:textId="77777777" w:rsidR="00A363A8" w:rsidRPr="00384ADC" w:rsidRDefault="00A363A8" w:rsidP="00A363A8">
      <w:pPr>
        <w:pStyle w:val="PL"/>
        <w:rPr>
          <w:color w:val="808080"/>
        </w:rPr>
      </w:pPr>
      <w:r w:rsidRPr="00384ADC">
        <w:t xml:space="preserve">    deltaPreamble-r17                     </w:t>
      </w:r>
      <w:r w:rsidRPr="00384ADC">
        <w:rPr>
          <w:color w:val="993366"/>
        </w:rPr>
        <w:t>INTEGER</w:t>
      </w:r>
      <w:r w:rsidRPr="00384ADC">
        <w:t xml:space="preserve"> (-1..6)                                           </w:t>
      </w:r>
      <w:r w:rsidRPr="00384ADC">
        <w:rPr>
          <w:color w:val="993366"/>
        </w:rPr>
        <w:t>OPTIONAL</w:t>
      </w:r>
      <w:r w:rsidRPr="00384ADC">
        <w:t xml:space="preserve">, </w:t>
      </w:r>
      <w:r w:rsidRPr="00384ADC">
        <w:rPr>
          <w:color w:val="808080"/>
        </w:rPr>
        <w:t>-- Need R</w:t>
      </w:r>
    </w:p>
    <w:p w14:paraId="10E5837E" w14:textId="77777777" w:rsidR="00A363A8" w:rsidRPr="00384ADC" w:rsidRDefault="00A363A8" w:rsidP="00A363A8">
      <w:pPr>
        <w:pStyle w:val="PL"/>
      </w:pPr>
      <w:r w:rsidRPr="00384ADC">
        <w:t xml:space="preserve">    ...</w:t>
      </w:r>
    </w:p>
    <w:p w14:paraId="4FF22967" w14:textId="77777777" w:rsidR="00A363A8" w:rsidRPr="00384ADC" w:rsidRDefault="00A363A8" w:rsidP="00A363A8">
      <w:pPr>
        <w:pStyle w:val="PL"/>
      </w:pPr>
      <w:r w:rsidRPr="00384ADC">
        <w:t>}</w:t>
      </w:r>
    </w:p>
    <w:p w14:paraId="182B3835" w14:textId="77777777" w:rsidR="00A363A8" w:rsidRPr="00384ADC" w:rsidRDefault="00A363A8" w:rsidP="00A363A8">
      <w:pPr>
        <w:pStyle w:val="PL"/>
      </w:pPr>
    </w:p>
    <w:p w14:paraId="4D180280" w14:textId="77777777" w:rsidR="00A363A8" w:rsidRPr="00384ADC" w:rsidRDefault="00A363A8" w:rsidP="00A363A8">
      <w:pPr>
        <w:pStyle w:val="PL"/>
        <w:rPr>
          <w:color w:val="808080"/>
        </w:rPr>
      </w:pPr>
      <w:r w:rsidRPr="00384ADC">
        <w:rPr>
          <w:color w:val="808080"/>
        </w:rPr>
        <w:t>-- TAG-FEATURECOMBINATIONPREAMBLES-STOP</w:t>
      </w:r>
    </w:p>
    <w:p w14:paraId="2D24B9A6" w14:textId="77777777" w:rsidR="00A363A8" w:rsidRPr="00384ADC" w:rsidRDefault="00A363A8" w:rsidP="00A363A8">
      <w:pPr>
        <w:pStyle w:val="PL"/>
        <w:rPr>
          <w:color w:val="808080"/>
        </w:rPr>
      </w:pPr>
      <w:r w:rsidRPr="00384ADC">
        <w:rPr>
          <w:color w:val="808080"/>
        </w:rPr>
        <w:t>-- ASN1STOP</w:t>
      </w:r>
    </w:p>
    <w:p w14:paraId="74F2E447" w14:textId="77777777" w:rsidR="00A363A8" w:rsidRPr="00384ADC" w:rsidRDefault="00A363A8" w:rsidP="00A363A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63A8" w:rsidRPr="00384ADC" w14:paraId="32D9A7DB" w14:textId="77777777" w:rsidTr="00DB01ED">
        <w:tc>
          <w:tcPr>
            <w:tcW w:w="14173" w:type="dxa"/>
            <w:tcBorders>
              <w:top w:val="single" w:sz="4" w:space="0" w:color="auto"/>
              <w:left w:val="single" w:sz="4" w:space="0" w:color="auto"/>
              <w:bottom w:val="single" w:sz="4" w:space="0" w:color="auto"/>
              <w:right w:val="single" w:sz="4" w:space="0" w:color="auto"/>
            </w:tcBorders>
          </w:tcPr>
          <w:p w14:paraId="252C62DE" w14:textId="77777777" w:rsidR="00A363A8" w:rsidRPr="00384ADC" w:rsidRDefault="00A363A8" w:rsidP="00DB01ED">
            <w:pPr>
              <w:pStyle w:val="TAH"/>
              <w:rPr>
                <w:szCs w:val="22"/>
                <w:lang w:eastAsia="sv-SE"/>
              </w:rPr>
            </w:pPr>
            <w:proofErr w:type="spellStart"/>
            <w:r w:rsidRPr="00384ADC">
              <w:rPr>
                <w:i/>
              </w:rPr>
              <w:lastRenderedPageBreak/>
              <w:t>FeatureCombinationPreambles</w:t>
            </w:r>
            <w:proofErr w:type="spellEnd"/>
            <w:r w:rsidRPr="00384ADC">
              <w:rPr>
                <w:i/>
                <w:szCs w:val="22"/>
                <w:lang w:eastAsia="sv-SE"/>
              </w:rPr>
              <w:t xml:space="preserve"> </w:t>
            </w:r>
            <w:r w:rsidRPr="00384ADC">
              <w:rPr>
                <w:szCs w:val="22"/>
                <w:lang w:eastAsia="sv-SE"/>
              </w:rPr>
              <w:t>field descriptions</w:t>
            </w:r>
          </w:p>
        </w:tc>
      </w:tr>
      <w:tr w:rsidR="00A363A8" w:rsidRPr="00384ADC" w14:paraId="7B68F106" w14:textId="77777777" w:rsidTr="00DB01ED">
        <w:tc>
          <w:tcPr>
            <w:tcW w:w="14173" w:type="dxa"/>
            <w:tcBorders>
              <w:top w:val="single" w:sz="4" w:space="0" w:color="auto"/>
              <w:left w:val="single" w:sz="4" w:space="0" w:color="auto"/>
              <w:bottom w:val="single" w:sz="4" w:space="0" w:color="auto"/>
              <w:right w:val="single" w:sz="4" w:space="0" w:color="auto"/>
            </w:tcBorders>
            <w:hideMark/>
          </w:tcPr>
          <w:p w14:paraId="630941CA" w14:textId="77777777" w:rsidR="00A363A8" w:rsidRPr="00384ADC" w:rsidRDefault="00A363A8" w:rsidP="00DB01ED">
            <w:pPr>
              <w:pStyle w:val="TAL"/>
              <w:rPr>
                <w:szCs w:val="22"/>
                <w:lang w:eastAsia="sv-SE"/>
              </w:rPr>
            </w:pPr>
            <w:proofErr w:type="spellStart"/>
            <w:r w:rsidRPr="00384ADC">
              <w:rPr>
                <w:b/>
                <w:i/>
                <w:szCs w:val="22"/>
                <w:lang w:eastAsia="sv-SE"/>
              </w:rPr>
              <w:t>deltaPreamble</w:t>
            </w:r>
            <w:proofErr w:type="spellEnd"/>
          </w:p>
          <w:p w14:paraId="752DDC4A" w14:textId="77777777" w:rsidR="00A363A8" w:rsidRPr="00384ADC" w:rsidRDefault="00A363A8" w:rsidP="00DB01ED">
            <w:pPr>
              <w:pStyle w:val="TAL"/>
              <w:rPr>
                <w:szCs w:val="22"/>
                <w:lang w:eastAsia="sv-SE"/>
              </w:rPr>
            </w:pPr>
            <w:r w:rsidRPr="00384ADC">
              <w:rPr>
                <w:szCs w:val="22"/>
                <w:lang w:eastAsia="sv-SE"/>
              </w:rPr>
              <w:t xml:space="preserve">Power offset between msg3 or </w:t>
            </w:r>
            <w:proofErr w:type="spellStart"/>
            <w:r w:rsidRPr="00384ADC">
              <w:rPr>
                <w:szCs w:val="22"/>
                <w:lang w:eastAsia="sv-SE"/>
              </w:rPr>
              <w:t>msgA</w:t>
            </w:r>
            <w:proofErr w:type="spellEnd"/>
            <w:r w:rsidRPr="00384ADC">
              <w:rPr>
                <w:szCs w:val="22"/>
                <w:lang w:eastAsia="sv-SE"/>
              </w:rPr>
              <w:t xml:space="preserve">-PUSCH and RACH preamble transmission. If configured, this parameter overrides </w:t>
            </w:r>
            <w:r w:rsidRPr="00384ADC">
              <w:rPr>
                <w:i/>
                <w:iCs/>
                <w:szCs w:val="22"/>
                <w:lang w:eastAsia="sv-SE"/>
              </w:rPr>
              <w:t>msg3-DeltaPreamble</w:t>
            </w:r>
            <w:r w:rsidRPr="00384ADC">
              <w:rPr>
                <w:szCs w:val="22"/>
                <w:lang w:eastAsia="sv-SE"/>
              </w:rPr>
              <w:t xml:space="preserve"> or </w:t>
            </w:r>
            <w:proofErr w:type="spellStart"/>
            <w:r w:rsidRPr="00384ADC">
              <w:rPr>
                <w:i/>
                <w:iCs/>
                <w:szCs w:val="22"/>
                <w:lang w:eastAsia="sv-SE"/>
              </w:rPr>
              <w:t>msgA-DeltaPreamble</w:t>
            </w:r>
            <w:proofErr w:type="spellEnd"/>
            <w:r w:rsidRPr="00384ADC">
              <w:rPr>
                <w:szCs w:val="22"/>
                <w:lang w:eastAsia="sv-SE"/>
              </w:rPr>
              <w:t xml:space="preserve">, Actual value = field value * 2 [dB] (see TS 38.213 [13], clause 7.1). If </w:t>
            </w:r>
            <w:proofErr w:type="spellStart"/>
            <w:r w:rsidRPr="00384ADC">
              <w:rPr>
                <w:i/>
                <w:iCs/>
                <w:szCs w:val="22"/>
                <w:lang w:eastAsia="sv-SE"/>
              </w:rPr>
              <w:t>msgA-DeltaPreamble</w:t>
            </w:r>
            <w:proofErr w:type="spellEnd"/>
            <w:r w:rsidRPr="00384ADC">
              <w:rPr>
                <w:szCs w:val="22"/>
                <w:lang w:eastAsia="sv-SE"/>
              </w:rPr>
              <w:t xml:space="preserve"> is configured in </w:t>
            </w:r>
            <w:r w:rsidRPr="00384ADC">
              <w:rPr>
                <w:i/>
                <w:iCs/>
                <w:szCs w:val="22"/>
                <w:lang w:eastAsia="sv-SE"/>
              </w:rPr>
              <w:t>separateMsgA-PUSCH-Config-r17</w:t>
            </w:r>
            <w:r w:rsidRPr="00384ADC">
              <w:rPr>
                <w:szCs w:val="22"/>
                <w:lang w:eastAsia="sv-SE"/>
              </w:rPr>
              <w:t>, this field is absent.</w:t>
            </w:r>
          </w:p>
        </w:tc>
      </w:tr>
      <w:tr w:rsidR="00A363A8" w:rsidRPr="00384ADC" w14:paraId="1E7DADD1" w14:textId="77777777" w:rsidTr="00DB01ED">
        <w:tc>
          <w:tcPr>
            <w:tcW w:w="14173" w:type="dxa"/>
            <w:tcBorders>
              <w:top w:val="single" w:sz="4" w:space="0" w:color="auto"/>
              <w:left w:val="single" w:sz="4" w:space="0" w:color="auto"/>
              <w:bottom w:val="single" w:sz="4" w:space="0" w:color="auto"/>
              <w:right w:val="single" w:sz="4" w:space="0" w:color="auto"/>
            </w:tcBorders>
          </w:tcPr>
          <w:p w14:paraId="03F373FC" w14:textId="77777777" w:rsidR="00A363A8" w:rsidRPr="00384ADC" w:rsidRDefault="00A363A8" w:rsidP="00DB01ED">
            <w:pPr>
              <w:pStyle w:val="TAL"/>
              <w:rPr>
                <w:szCs w:val="22"/>
                <w:lang w:eastAsia="sv-SE"/>
              </w:rPr>
            </w:pPr>
            <w:proofErr w:type="spellStart"/>
            <w:r w:rsidRPr="00384ADC">
              <w:rPr>
                <w:b/>
                <w:i/>
                <w:szCs w:val="22"/>
                <w:lang w:eastAsia="sv-SE"/>
              </w:rPr>
              <w:t>featureCombination</w:t>
            </w:r>
            <w:proofErr w:type="spellEnd"/>
          </w:p>
          <w:p w14:paraId="2DB54751" w14:textId="2852A0DC" w:rsidR="00A363A8" w:rsidRPr="00384ADC" w:rsidRDefault="00A363A8" w:rsidP="00DB01ED">
            <w:pPr>
              <w:pStyle w:val="TAL"/>
              <w:rPr>
                <w:b/>
                <w:i/>
                <w:szCs w:val="22"/>
                <w:lang w:eastAsia="sv-SE"/>
              </w:rPr>
            </w:pPr>
            <w:r w:rsidRPr="00384ADC">
              <w:rPr>
                <w:szCs w:val="22"/>
                <w:lang w:eastAsia="sv-SE"/>
              </w:rPr>
              <w:t>Indicates which combination of features that the preambles indicated by this IE are associated with.</w:t>
            </w:r>
            <w:r w:rsidRPr="00384ADC">
              <w:rPr>
                <w:rFonts w:eastAsia="SimSun"/>
                <w:lang w:eastAsia="zh-CN"/>
              </w:rPr>
              <w:t xml:space="preserve"> </w:t>
            </w:r>
            <w:bookmarkStart w:id="31" w:name="_Hlk103939536"/>
            <w:ins w:id="32" w:author="ZTE-LiuJing" w:date="2024-08-23T15:57:00Z">
              <w:r w:rsidR="008A1E55">
                <w:rPr>
                  <w:rFonts w:eastAsia="SimSun"/>
                  <w:lang w:eastAsia="zh-CN"/>
                </w:rPr>
                <w:t xml:space="preserve">Network ensures </w:t>
              </w:r>
              <w:r w:rsidR="008A1E55">
                <w:rPr>
                  <w:rFonts w:eastAsia="SimSun"/>
                </w:rPr>
                <w:t>a</w:t>
              </w:r>
            </w:ins>
            <w:ins w:id="33" w:author="ZTE-LiuJing" w:date="2024-08-09T11:20:00Z">
              <w:r w:rsidR="00C965D5">
                <w:rPr>
                  <w:rFonts w:eastAsia="SimSun"/>
                </w:rPr>
                <w:t xml:space="preserve">t least one field within the </w:t>
              </w:r>
              <w:proofErr w:type="spellStart"/>
              <w:r w:rsidR="00C965D5" w:rsidRPr="00AE2387">
                <w:rPr>
                  <w:rFonts w:eastAsia="SimSun"/>
                  <w:i/>
                </w:rPr>
                <w:t>featureCombination</w:t>
              </w:r>
              <w:proofErr w:type="spellEnd"/>
              <w:r w:rsidR="00C965D5">
                <w:rPr>
                  <w:rFonts w:eastAsia="SimSun"/>
                </w:rPr>
                <w:t xml:space="preserve"> </w:t>
              </w:r>
            </w:ins>
            <w:ins w:id="34" w:author="ZTE-LiuJing" w:date="2024-08-23T15:57:00Z">
              <w:r w:rsidR="008A1E55">
                <w:rPr>
                  <w:rFonts w:eastAsia="SimSun"/>
                </w:rPr>
                <w:t>is configured</w:t>
              </w:r>
            </w:ins>
            <w:ins w:id="35" w:author="ZTE-LiuJing" w:date="2024-08-09T11:20:00Z">
              <w:r w:rsidR="00C965D5">
                <w:rPr>
                  <w:rFonts w:eastAsia="SimSun"/>
                </w:rPr>
                <w:t xml:space="preserve">. </w:t>
              </w:r>
            </w:ins>
            <w:r w:rsidRPr="00384ADC">
              <w:rPr>
                <w:rFonts w:eastAsia="SimSun"/>
                <w:lang w:eastAsia="zh-CN"/>
              </w:rPr>
              <w:t xml:space="preserve">The UE ignores a RACH resource defined by this </w:t>
            </w:r>
            <w:proofErr w:type="spellStart"/>
            <w:r w:rsidRPr="00384ADC">
              <w:rPr>
                <w:i/>
                <w:iCs/>
              </w:rPr>
              <w:t>FeatureCombinationPreambles</w:t>
            </w:r>
            <w:proofErr w:type="spellEnd"/>
            <w:r w:rsidRPr="00384ADC">
              <w:rPr>
                <w:rFonts w:eastAsia="SimSun"/>
                <w:lang w:eastAsia="zh-CN"/>
              </w:rPr>
              <w:t xml:space="preserve"> if any feature within the </w:t>
            </w:r>
            <w:proofErr w:type="spellStart"/>
            <w:r w:rsidRPr="00384ADC">
              <w:rPr>
                <w:rFonts w:eastAsia="SimSun"/>
                <w:i/>
                <w:iCs/>
                <w:lang w:eastAsia="zh-CN"/>
              </w:rPr>
              <w:t>featureCombination</w:t>
            </w:r>
            <w:proofErr w:type="spellEnd"/>
            <w:r w:rsidRPr="00384ADC">
              <w:rPr>
                <w:rFonts w:eastAsia="SimSun"/>
                <w:lang w:eastAsia="zh-CN"/>
              </w:rPr>
              <w:t xml:space="preserve"> is not supported by the UE or </w:t>
            </w:r>
            <w:r w:rsidRPr="00384ADC">
              <w:rPr>
                <w:lang w:eastAsia="zh-CN"/>
              </w:rPr>
              <w:t xml:space="preserve">if any of the spare fields within the </w:t>
            </w:r>
            <w:proofErr w:type="spellStart"/>
            <w:r w:rsidRPr="00384ADC">
              <w:rPr>
                <w:i/>
                <w:iCs/>
                <w:lang w:eastAsia="zh-CN"/>
              </w:rPr>
              <w:t>featureCombination</w:t>
            </w:r>
            <w:proofErr w:type="spellEnd"/>
            <w:r w:rsidRPr="00384ADC">
              <w:rPr>
                <w:lang w:eastAsia="zh-CN"/>
              </w:rPr>
              <w:t xml:space="preserve"> is set to </w:t>
            </w:r>
            <w:r w:rsidRPr="00384ADC">
              <w:rPr>
                <w:i/>
                <w:lang w:eastAsia="zh-CN"/>
              </w:rPr>
              <w:t>true</w:t>
            </w:r>
            <w:bookmarkEnd w:id="31"/>
            <w:r w:rsidRPr="00384ADC">
              <w:rPr>
                <w:rFonts w:eastAsia="SimSun"/>
                <w:lang w:eastAsia="zh-CN"/>
              </w:rPr>
              <w:t>.</w:t>
            </w:r>
          </w:p>
        </w:tc>
      </w:tr>
      <w:tr w:rsidR="00A363A8" w:rsidRPr="00384ADC" w14:paraId="66E8AD5A" w14:textId="77777777" w:rsidTr="00DB01ED">
        <w:tc>
          <w:tcPr>
            <w:tcW w:w="14173" w:type="dxa"/>
            <w:tcBorders>
              <w:top w:val="single" w:sz="4" w:space="0" w:color="auto"/>
              <w:left w:val="single" w:sz="4" w:space="0" w:color="auto"/>
              <w:bottom w:val="single" w:sz="4" w:space="0" w:color="auto"/>
              <w:right w:val="single" w:sz="4" w:space="0" w:color="auto"/>
            </w:tcBorders>
          </w:tcPr>
          <w:p w14:paraId="5681F807" w14:textId="77777777" w:rsidR="00A363A8" w:rsidRPr="00384ADC" w:rsidRDefault="00A363A8" w:rsidP="00DB01ED">
            <w:pPr>
              <w:pStyle w:val="TAL"/>
              <w:rPr>
                <w:szCs w:val="22"/>
                <w:lang w:eastAsia="sv-SE"/>
              </w:rPr>
            </w:pPr>
            <w:proofErr w:type="spellStart"/>
            <w:r w:rsidRPr="00384ADC">
              <w:rPr>
                <w:b/>
                <w:i/>
                <w:szCs w:val="22"/>
                <w:lang w:eastAsia="sv-SE"/>
              </w:rPr>
              <w:t>messagePowerOffsetGroupB</w:t>
            </w:r>
            <w:proofErr w:type="spellEnd"/>
          </w:p>
          <w:p w14:paraId="5314FADC" w14:textId="77777777" w:rsidR="00A363A8" w:rsidRPr="00384ADC" w:rsidRDefault="00A363A8" w:rsidP="00DB01ED">
            <w:pPr>
              <w:pStyle w:val="TAL"/>
              <w:rPr>
                <w:b/>
                <w:i/>
                <w:szCs w:val="22"/>
                <w:lang w:eastAsia="sv-SE"/>
              </w:rPr>
            </w:pPr>
            <w:r w:rsidRPr="00384ADC">
              <w:rPr>
                <w:szCs w:val="22"/>
                <w:lang w:eastAsia="sv-SE"/>
              </w:rPr>
              <w:t xml:space="preserve">Threshold for preamble selection. Value is in </w:t>
            </w:r>
            <w:proofErr w:type="spellStart"/>
            <w:r w:rsidRPr="00384ADC">
              <w:rPr>
                <w:szCs w:val="22"/>
                <w:lang w:eastAsia="sv-SE"/>
              </w:rPr>
              <w:t>dB.</w:t>
            </w:r>
            <w:proofErr w:type="spellEnd"/>
            <w:r w:rsidRPr="00384ADC">
              <w:rPr>
                <w:szCs w:val="22"/>
                <w:lang w:eastAsia="sv-SE"/>
              </w:rPr>
              <w:t xml:space="preserve"> Value </w:t>
            </w:r>
            <w:proofErr w:type="spellStart"/>
            <w:r w:rsidRPr="00384ADC">
              <w:rPr>
                <w:i/>
                <w:szCs w:val="22"/>
                <w:lang w:eastAsia="sv-SE"/>
              </w:rPr>
              <w:t>minusinfinity</w:t>
            </w:r>
            <w:proofErr w:type="spellEnd"/>
            <w:r w:rsidRPr="00384ADC">
              <w:rPr>
                <w:szCs w:val="22"/>
                <w:lang w:eastAsia="sv-SE"/>
              </w:rPr>
              <w:t xml:space="preserve"> corresponds to –infinity. Value </w:t>
            </w:r>
            <w:r w:rsidRPr="00384ADC">
              <w:rPr>
                <w:i/>
                <w:szCs w:val="22"/>
                <w:lang w:eastAsia="sv-SE"/>
              </w:rPr>
              <w:t>dB0</w:t>
            </w:r>
            <w:r w:rsidRPr="00384ADC">
              <w:rPr>
                <w:szCs w:val="22"/>
                <w:lang w:eastAsia="sv-SE"/>
              </w:rPr>
              <w:t xml:space="preserve"> corresponds to 0 dB, </w:t>
            </w:r>
            <w:r w:rsidRPr="00384ADC">
              <w:rPr>
                <w:i/>
                <w:szCs w:val="22"/>
                <w:lang w:eastAsia="sv-SE"/>
              </w:rPr>
              <w:t>dB5</w:t>
            </w:r>
            <w:r w:rsidRPr="00384ADC">
              <w:rPr>
                <w:szCs w:val="22"/>
                <w:lang w:eastAsia="sv-SE"/>
              </w:rPr>
              <w:t xml:space="preserve"> corresponds to 5 dB and so on (see TS 38.321 [3], clause 5.1.2).</w:t>
            </w:r>
          </w:p>
        </w:tc>
      </w:tr>
      <w:tr w:rsidR="00A363A8" w:rsidRPr="00384ADC" w14:paraId="5C89E05D" w14:textId="77777777" w:rsidTr="00DB01ED">
        <w:tc>
          <w:tcPr>
            <w:tcW w:w="14173" w:type="dxa"/>
            <w:tcBorders>
              <w:top w:val="single" w:sz="4" w:space="0" w:color="auto"/>
              <w:left w:val="single" w:sz="4" w:space="0" w:color="auto"/>
              <w:bottom w:val="single" w:sz="4" w:space="0" w:color="auto"/>
              <w:right w:val="single" w:sz="4" w:space="0" w:color="auto"/>
            </w:tcBorders>
          </w:tcPr>
          <w:p w14:paraId="074F30F6" w14:textId="77777777" w:rsidR="00A363A8" w:rsidRPr="00384ADC" w:rsidRDefault="00A363A8" w:rsidP="00DB01ED">
            <w:pPr>
              <w:pStyle w:val="TAL"/>
              <w:rPr>
                <w:b/>
                <w:i/>
                <w:szCs w:val="22"/>
                <w:lang w:eastAsia="sv-SE"/>
              </w:rPr>
            </w:pPr>
            <w:proofErr w:type="spellStart"/>
            <w:r w:rsidRPr="00384ADC">
              <w:rPr>
                <w:b/>
                <w:i/>
                <w:szCs w:val="22"/>
                <w:lang w:eastAsia="sv-SE"/>
              </w:rPr>
              <w:t>msgA</w:t>
            </w:r>
            <w:proofErr w:type="spellEnd"/>
            <w:r w:rsidRPr="00384ADC">
              <w:rPr>
                <w:b/>
                <w:i/>
                <w:szCs w:val="22"/>
                <w:lang w:eastAsia="sv-SE"/>
              </w:rPr>
              <w:t>-RSRP-Threshold</w:t>
            </w:r>
          </w:p>
          <w:p w14:paraId="041609FD" w14:textId="77777777" w:rsidR="00A363A8" w:rsidRPr="00384ADC" w:rsidRDefault="00A363A8" w:rsidP="00DB01ED">
            <w:pPr>
              <w:pStyle w:val="TAL"/>
              <w:rPr>
                <w:b/>
                <w:i/>
                <w:szCs w:val="22"/>
                <w:lang w:eastAsia="sv-SE"/>
              </w:rPr>
            </w:pPr>
            <w:r w:rsidRPr="00384ADC">
              <w:rPr>
                <w:szCs w:val="22"/>
                <w:lang w:eastAsia="sv-SE"/>
              </w:rPr>
              <w:t xml:space="preserve">The UE selects 2-step random access type to perform random access based on this threshold (see TS 38.321 [3], clause 5.1.1). This field is only present if </w:t>
            </w:r>
            <w:r w:rsidRPr="00384ADC">
              <w:rPr>
                <w:rFonts w:cs="Arial"/>
                <w:szCs w:val="22"/>
                <w:lang w:eastAsia="sv-SE"/>
              </w:rPr>
              <w:t>both</w:t>
            </w:r>
            <w:r w:rsidRPr="00384ADC">
              <w:rPr>
                <w:szCs w:val="22"/>
                <w:lang w:eastAsia="sv-SE"/>
              </w:rPr>
              <w:t xml:space="preserve"> 2-step and 4-step RA type are configured for the concerned feature combination in the BWP. If configured, this parameter overrides </w:t>
            </w:r>
            <w:r w:rsidRPr="00384ADC">
              <w:rPr>
                <w:i/>
                <w:iCs/>
                <w:szCs w:val="22"/>
                <w:lang w:eastAsia="sv-SE"/>
              </w:rPr>
              <w:t>msgA-RSRP-Threshold-r16</w:t>
            </w:r>
            <w:r w:rsidRPr="00384ADC">
              <w:rPr>
                <w:szCs w:val="22"/>
                <w:lang w:eastAsia="sv-SE"/>
              </w:rPr>
              <w:t xml:space="preserve">. If absent, the UE applies </w:t>
            </w:r>
            <w:r w:rsidRPr="00384ADC">
              <w:rPr>
                <w:i/>
                <w:iCs/>
                <w:szCs w:val="22"/>
                <w:lang w:eastAsia="sv-SE"/>
              </w:rPr>
              <w:t>msgA-RSRP-Threshold-r16</w:t>
            </w:r>
            <w:r w:rsidRPr="00384ADC">
              <w:rPr>
                <w:szCs w:val="22"/>
                <w:lang w:eastAsia="sv-SE"/>
              </w:rPr>
              <w:t>, if configured</w:t>
            </w:r>
          </w:p>
        </w:tc>
      </w:tr>
      <w:tr w:rsidR="00A363A8" w:rsidRPr="00384ADC" w14:paraId="40488A0F" w14:textId="77777777" w:rsidTr="00DB01ED">
        <w:tc>
          <w:tcPr>
            <w:tcW w:w="14173" w:type="dxa"/>
            <w:tcBorders>
              <w:top w:val="single" w:sz="4" w:space="0" w:color="auto"/>
              <w:left w:val="single" w:sz="4" w:space="0" w:color="auto"/>
              <w:bottom w:val="single" w:sz="4" w:space="0" w:color="auto"/>
              <w:right w:val="single" w:sz="4" w:space="0" w:color="auto"/>
            </w:tcBorders>
          </w:tcPr>
          <w:p w14:paraId="30712521" w14:textId="77777777" w:rsidR="00A363A8" w:rsidRPr="00384ADC" w:rsidRDefault="00A363A8" w:rsidP="00DB01ED">
            <w:pPr>
              <w:pStyle w:val="TAL"/>
              <w:rPr>
                <w:b/>
                <w:i/>
                <w:szCs w:val="22"/>
                <w:lang w:eastAsia="sv-SE"/>
              </w:rPr>
            </w:pPr>
            <w:proofErr w:type="spellStart"/>
            <w:r w:rsidRPr="00384ADC">
              <w:rPr>
                <w:b/>
                <w:i/>
                <w:szCs w:val="22"/>
                <w:lang w:eastAsia="sv-SE"/>
              </w:rPr>
              <w:t>numberOfPreamblesPerSSB-ForThisPartition</w:t>
            </w:r>
            <w:proofErr w:type="spellEnd"/>
          </w:p>
          <w:p w14:paraId="7FAA388E" w14:textId="77777777" w:rsidR="00A363A8" w:rsidRPr="00384ADC" w:rsidRDefault="00A363A8" w:rsidP="00DB01ED">
            <w:pPr>
              <w:pStyle w:val="TAL"/>
              <w:rPr>
                <w:b/>
                <w:i/>
                <w:szCs w:val="22"/>
                <w:lang w:eastAsia="sv-SE"/>
              </w:rPr>
            </w:pPr>
            <w:r w:rsidRPr="00384ADC">
              <w:rPr>
                <w:bCs/>
                <w:iCs/>
                <w:szCs w:val="22"/>
                <w:lang w:eastAsia="sv-SE"/>
              </w:rPr>
              <w:t>It determines how many consecutive preambles are associated to the Feature Combination starting from the starting preamble(s) per SSB.</w:t>
            </w:r>
          </w:p>
        </w:tc>
      </w:tr>
      <w:tr w:rsidR="00A363A8" w:rsidRPr="00384ADC" w14:paraId="31BFB9A3" w14:textId="77777777" w:rsidTr="00DB01ED">
        <w:tc>
          <w:tcPr>
            <w:tcW w:w="14173" w:type="dxa"/>
            <w:tcBorders>
              <w:top w:val="single" w:sz="4" w:space="0" w:color="auto"/>
              <w:left w:val="single" w:sz="4" w:space="0" w:color="auto"/>
              <w:bottom w:val="single" w:sz="4" w:space="0" w:color="auto"/>
              <w:right w:val="single" w:sz="4" w:space="0" w:color="auto"/>
            </w:tcBorders>
          </w:tcPr>
          <w:p w14:paraId="39E53FA3" w14:textId="77777777" w:rsidR="00A363A8" w:rsidRPr="00384ADC" w:rsidRDefault="00A363A8" w:rsidP="00DB01ED">
            <w:pPr>
              <w:pStyle w:val="TAL"/>
              <w:rPr>
                <w:b/>
                <w:i/>
                <w:szCs w:val="22"/>
                <w:lang w:eastAsia="sv-SE"/>
              </w:rPr>
            </w:pPr>
            <w:proofErr w:type="spellStart"/>
            <w:r w:rsidRPr="00384ADC">
              <w:rPr>
                <w:b/>
                <w:i/>
                <w:szCs w:val="22"/>
                <w:lang w:eastAsia="sv-SE"/>
              </w:rPr>
              <w:t>numberOfRA-PreamblesGroupA</w:t>
            </w:r>
            <w:proofErr w:type="spellEnd"/>
          </w:p>
          <w:p w14:paraId="2AC7100E" w14:textId="77777777" w:rsidR="00A363A8" w:rsidRPr="00384ADC" w:rsidRDefault="00A363A8" w:rsidP="00DB01ED">
            <w:pPr>
              <w:pStyle w:val="TAL"/>
              <w:rPr>
                <w:b/>
                <w:i/>
                <w:szCs w:val="22"/>
                <w:lang w:eastAsia="sv-SE"/>
              </w:rPr>
            </w:pPr>
            <w:r w:rsidRPr="00384ADC">
              <w:rPr>
                <w:bCs/>
                <w:iCs/>
                <w:szCs w:val="22"/>
                <w:lang w:eastAsia="sv-SE"/>
              </w:rPr>
              <w:t>It determines how many consecutive preambles per SSB are associated to Group A starting from the starting preamble(s). The remaining preambles associated to the Feature Combination are associated to Group B</w:t>
            </w:r>
          </w:p>
        </w:tc>
      </w:tr>
      <w:tr w:rsidR="00A363A8" w:rsidRPr="00384ADC" w14:paraId="4B955916" w14:textId="77777777" w:rsidTr="00DB01ED">
        <w:tc>
          <w:tcPr>
            <w:tcW w:w="14173" w:type="dxa"/>
            <w:tcBorders>
              <w:top w:val="single" w:sz="4" w:space="0" w:color="auto"/>
              <w:left w:val="single" w:sz="4" w:space="0" w:color="auto"/>
              <w:bottom w:val="single" w:sz="4" w:space="0" w:color="auto"/>
              <w:right w:val="single" w:sz="4" w:space="0" w:color="auto"/>
            </w:tcBorders>
          </w:tcPr>
          <w:p w14:paraId="23415FCF" w14:textId="77777777" w:rsidR="00A363A8" w:rsidRPr="00384ADC" w:rsidRDefault="00A363A8" w:rsidP="00DB01ED">
            <w:pPr>
              <w:pStyle w:val="TAL"/>
              <w:rPr>
                <w:szCs w:val="22"/>
                <w:lang w:eastAsia="sv-SE"/>
              </w:rPr>
            </w:pPr>
            <w:proofErr w:type="spellStart"/>
            <w:r w:rsidRPr="00384ADC">
              <w:rPr>
                <w:b/>
                <w:i/>
                <w:szCs w:val="22"/>
                <w:lang w:eastAsia="sv-SE"/>
              </w:rPr>
              <w:t>ra-SizeGroupA</w:t>
            </w:r>
            <w:proofErr w:type="spellEnd"/>
          </w:p>
          <w:p w14:paraId="1E054784" w14:textId="77777777" w:rsidR="00A363A8" w:rsidRPr="00384ADC" w:rsidRDefault="00A363A8" w:rsidP="00DB01ED">
            <w:pPr>
              <w:pStyle w:val="TAL"/>
              <w:rPr>
                <w:b/>
                <w:i/>
                <w:szCs w:val="22"/>
                <w:lang w:eastAsia="sv-SE"/>
              </w:rPr>
            </w:pPr>
            <w:r w:rsidRPr="00384ADC">
              <w:rPr>
                <w:szCs w:val="22"/>
                <w:lang w:eastAsia="sv-SE"/>
              </w:rPr>
              <w:t xml:space="preserve">Transport Blocks size threshold in bits below which the UE shall use a contention-based RA preamble of group A. (see TS 38.321 [3], clause 5.1.2). If this feature combination preambles are associated to a </w:t>
            </w:r>
            <w:r w:rsidRPr="00384ADC">
              <w:rPr>
                <w:i/>
                <w:iCs/>
                <w:szCs w:val="22"/>
                <w:lang w:eastAsia="sv-SE"/>
              </w:rPr>
              <w:t>RACH-</w:t>
            </w:r>
            <w:proofErr w:type="spellStart"/>
            <w:r w:rsidRPr="00384ADC">
              <w:rPr>
                <w:i/>
                <w:iCs/>
                <w:szCs w:val="22"/>
                <w:lang w:eastAsia="sv-SE"/>
              </w:rPr>
              <w:t>ConfigCommon</w:t>
            </w:r>
            <w:proofErr w:type="spellEnd"/>
            <w:r w:rsidRPr="00384ADC">
              <w:rPr>
                <w:i/>
                <w:iCs/>
                <w:szCs w:val="22"/>
                <w:lang w:eastAsia="sv-SE"/>
              </w:rPr>
              <w:t>-</w:t>
            </w:r>
            <w:proofErr w:type="spellStart"/>
            <w:r w:rsidRPr="00384ADC">
              <w:rPr>
                <w:i/>
                <w:iCs/>
                <w:szCs w:val="22"/>
                <w:lang w:eastAsia="sv-SE"/>
              </w:rPr>
              <w:t>twostepRA</w:t>
            </w:r>
            <w:proofErr w:type="spellEnd"/>
            <w:r w:rsidRPr="00384ADC">
              <w:rPr>
                <w:szCs w:val="22"/>
                <w:lang w:eastAsia="sv-SE"/>
              </w:rPr>
              <w:t xml:space="preserve">, this field correspond to </w:t>
            </w:r>
            <w:proofErr w:type="spellStart"/>
            <w:r w:rsidRPr="00384ADC">
              <w:rPr>
                <w:i/>
                <w:iCs/>
                <w:szCs w:val="22"/>
                <w:lang w:eastAsia="sv-SE"/>
              </w:rPr>
              <w:t>ra-MsgA-SizeGroupA</w:t>
            </w:r>
            <w:proofErr w:type="spellEnd"/>
            <w:r w:rsidRPr="00384ADC">
              <w:rPr>
                <w:szCs w:val="22"/>
                <w:lang w:eastAsia="sv-SE"/>
              </w:rPr>
              <w:t xml:space="preserve">, otherwise it corresponds to </w:t>
            </w:r>
            <w:r w:rsidRPr="00384ADC">
              <w:rPr>
                <w:i/>
                <w:iCs/>
                <w:szCs w:val="22"/>
                <w:lang w:eastAsia="sv-SE"/>
              </w:rPr>
              <w:t>ra-Msg3SizeGroupA</w:t>
            </w:r>
            <w:r w:rsidRPr="00384ADC">
              <w:rPr>
                <w:szCs w:val="22"/>
                <w:lang w:eastAsia="sv-SE"/>
              </w:rPr>
              <w:t>.</w:t>
            </w:r>
          </w:p>
        </w:tc>
      </w:tr>
      <w:tr w:rsidR="00A363A8" w:rsidRPr="00384ADC" w14:paraId="59018E3C" w14:textId="77777777" w:rsidTr="00DB01ED">
        <w:tc>
          <w:tcPr>
            <w:tcW w:w="14173" w:type="dxa"/>
            <w:tcBorders>
              <w:top w:val="single" w:sz="4" w:space="0" w:color="auto"/>
              <w:left w:val="single" w:sz="4" w:space="0" w:color="auto"/>
              <w:bottom w:val="single" w:sz="4" w:space="0" w:color="auto"/>
              <w:right w:val="single" w:sz="4" w:space="0" w:color="auto"/>
            </w:tcBorders>
          </w:tcPr>
          <w:p w14:paraId="3B877B6E" w14:textId="77777777" w:rsidR="00A363A8" w:rsidRPr="00384ADC" w:rsidRDefault="00A363A8" w:rsidP="00DB01ED">
            <w:pPr>
              <w:pStyle w:val="TAL"/>
              <w:rPr>
                <w:b/>
                <w:i/>
                <w:szCs w:val="22"/>
                <w:lang w:eastAsia="sv-SE"/>
              </w:rPr>
            </w:pPr>
            <w:proofErr w:type="spellStart"/>
            <w:r w:rsidRPr="00384ADC">
              <w:rPr>
                <w:b/>
                <w:i/>
                <w:szCs w:val="22"/>
                <w:lang w:eastAsia="sv-SE"/>
              </w:rPr>
              <w:t>rsrp-ThresholdSSB</w:t>
            </w:r>
            <w:proofErr w:type="spellEnd"/>
          </w:p>
          <w:p w14:paraId="57970E04" w14:textId="77777777" w:rsidR="00A363A8" w:rsidRPr="00384ADC" w:rsidRDefault="00A363A8" w:rsidP="00DB01ED">
            <w:pPr>
              <w:pStyle w:val="TAL"/>
              <w:rPr>
                <w:b/>
                <w:i/>
                <w:szCs w:val="22"/>
                <w:lang w:eastAsia="sv-SE"/>
              </w:rPr>
            </w:pPr>
            <w:r w:rsidRPr="00384ADC">
              <w:rPr>
                <w:szCs w:val="22"/>
                <w:lang w:eastAsia="sv-SE"/>
              </w:rPr>
              <w:t xml:space="preserve">UE may select the SS block and corresponding PRACH resource for path-loss estimation and (re)transmission based on SS blocks that satisfy the threshold (see TS 38.213 [13]). If this parameter is included in </w:t>
            </w:r>
            <w:proofErr w:type="spellStart"/>
            <w:r w:rsidRPr="00384ADC">
              <w:rPr>
                <w:i/>
                <w:iCs/>
                <w:szCs w:val="22"/>
                <w:lang w:eastAsia="sv-SE"/>
              </w:rPr>
              <w:t>FeatureCombinationPreambles</w:t>
            </w:r>
            <w:proofErr w:type="spellEnd"/>
            <w:r w:rsidRPr="00384ADC">
              <w:rPr>
                <w:szCs w:val="22"/>
                <w:lang w:eastAsia="sv-SE"/>
              </w:rPr>
              <w:t xml:space="preserve"> which is included in </w:t>
            </w:r>
            <w:r w:rsidRPr="00384ADC">
              <w:rPr>
                <w:i/>
                <w:iCs/>
                <w:szCs w:val="22"/>
                <w:lang w:eastAsia="sv-SE"/>
              </w:rPr>
              <w:t>RACH-</w:t>
            </w:r>
            <w:proofErr w:type="spellStart"/>
            <w:r w:rsidRPr="00384ADC">
              <w:rPr>
                <w:i/>
                <w:iCs/>
                <w:szCs w:val="22"/>
                <w:lang w:eastAsia="sv-SE"/>
              </w:rPr>
              <w:t>ConfigCommonTwoStepRA</w:t>
            </w:r>
            <w:proofErr w:type="spellEnd"/>
            <w:r w:rsidRPr="00384ADC">
              <w:rPr>
                <w:szCs w:val="22"/>
                <w:lang w:eastAsia="sv-SE"/>
              </w:rPr>
              <w:t xml:space="preserve">, it corresponds to </w:t>
            </w:r>
            <w:proofErr w:type="spellStart"/>
            <w:r w:rsidRPr="00384ADC">
              <w:rPr>
                <w:i/>
                <w:iCs/>
                <w:szCs w:val="22"/>
                <w:lang w:eastAsia="sv-SE"/>
              </w:rPr>
              <w:t>msgA</w:t>
            </w:r>
            <w:proofErr w:type="spellEnd"/>
            <w:r w:rsidRPr="00384ADC">
              <w:rPr>
                <w:i/>
                <w:iCs/>
                <w:szCs w:val="22"/>
                <w:lang w:eastAsia="sv-SE"/>
              </w:rPr>
              <w:t>-RSRP-</w:t>
            </w:r>
            <w:proofErr w:type="spellStart"/>
            <w:r w:rsidRPr="00384ADC">
              <w:rPr>
                <w:i/>
                <w:iCs/>
                <w:szCs w:val="22"/>
                <w:lang w:eastAsia="sv-SE"/>
              </w:rPr>
              <w:t>ThresholdSSB</w:t>
            </w:r>
            <w:proofErr w:type="spellEnd"/>
            <w:r w:rsidRPr="00384ADC">
              <w:rPr>
                <w:szCs w:val="22"/>
                <w:lang w:eastAsia="sv-SE"/>
              </w:rPr>
              <w:t xml:space="preserve">, as defined in TS 38.321 [3]. If this parameter is included in </w:t>
            </w:r>
            <w:proofErr w:type="spellStart"/>
            <w:r w:rsidRPr="00384ADC">
              <w:rPr>
                <w:i/>
                <w:iCs/>
                <w:szCs w:val="22"/>
                <w:lang w:eastAsia="sv-SE"/>
              </w:rPr>
              <w:t>FeatureCombinationPreambles</w:t>
            </w:r>
            <w:proofErr w:type="spellEnd"/>
            <w:r w:rsidRPr="00384ADC">
              <w:rPr>
                <w:szCs w:val="22"/>
                <w:lang w:eastAsia="sv-SE"/>
              </w:rPr>
              <w:t xml:space="preserve"> which is included in </w:t>
            </w:r>
            <w:r w:rsidRPr="00384ADC">
              <w:rPr>
                <w:i/>
                <w:iCs/>
                <w:szCs w:val="22"/>
                <w:lang w:eastAsia="sv-SE"/>
              </w:rPr>
              <w:t>RACH-</w:t>
            </w:r>
            <w:proofErr w:type="spellStart"/>
            <w:r w:rsidRPr="00384ADC">
              <w:rPr>
                <w:i/>
                <w:iCs/>
                <w:szCs w:val="22"/>
                <w:lang w:eastAsia="sv-SE"/>
              </w:rPr>
              <w:t>ConfigCommon</w:t>
            </w:r>
            <w:proofErr w:type="spellEnd"/>
            <w:r w:rsidRPr="00384ADC">
              <w:rPr>
                <w:szCs w:val="22"/>
                <w:lang w:eastAsia="sv-SE"/>
              </w:rPr>
              <w:t xml:space="preserve">, it </w:t>
            </w:r>
            <w:proofErr w:type="spellStart"/>
            <w:r w:rsidRPr="00384ADC">
              <w:rPr>
                <w:szCs w:val="22"/>
                <w:lang w:eastAsia="sv-SE"/>
              </w:rPr>
              <w:t>it</w:t>
            </w:r>
            <w:proofErr w:type="spellEnd"/>
            <w:r w:rsidRPr="00384ADC">
              <w:rPr>
                <w:szCs w:val="22"/>
                <w:lang w:eastAsia="sv-SE"/>
              </w:rPr>
              <w:t xml:space="preserve"> corresponds to </w:t>
            </w:r>
            <w:proofErr w:type="spellStart"/>
            <w:r w:rsidRPr="00384ADC">
              <w:rPr>
                <w:i/>
                <w:iCs/>
                <w:szCs w:val="22"/>
                <w:lang w:eastAsia="sv-SE"/>
              </w:rPr>
              <w:t>rsrp-ThresholdSSB</w:t>
            </w:r>
            <w:proofErr w:type="spellEnd"/>
            <w:r w:rsidRPr="00384ADC">
              <w:rPr>
                <w:szCs w:val="22"/>
                <w:lang w:eastAsia="sv-SE"/>
              </w:rPr>
              <w:t>, as defined in TS 38.321 [3].</w:t>
            </w:r>
          </w:p>
        </w:tc>
      </w:tr>
      <w:tr w:rsidR="00A363A8" w:rsidRPr="00384ADC" w14:paraId="4CF52F72" w14:textId="77777777" w:rsidTr="00DB01ED">
        <w:tc>
          <w:tcPr>
            <w:tcW w:w="14173" w:type="dxa"/>
            <w:tcBorders>
              <w:top w:val="single" w:sz="4" w:space="0" w:color="auto"/>
              <w:left w:val="single" w:sz="4" w:space="0" w:color="auto"/>
              <w:bottom w:val="single" w:sz="4" w:space="0" w:color="auto"/>
              <w:right w:val="single" w:sz="4" w:space="0" w:color="auto"/>
            </w:tcBorders>
          </w:tcPr>
          <w:p w14:paraId="2BBA8B62" w14:textId="77777777" w:rsidR="00A363A8" w:rsidRPr="00384ADC" w:rsidRDefault="00A363A8" w:rsidP="00DB01ED">
            <w:pPr>
              <w:pStyle w:val="TAL"/>
              <w:rPr>
                <w:b/>
                <w:i/>
                <w:szCs w:val="22"/>
                <w:lang w:eastAsia="sv-SE"/>
              </w:rPr>
            </w:pPr>
            <w:proofErr w:type="spellStart"/>
            <w:r w:rsidRPr="00384ADC">
              <w:rPr>
                <w:b/>
                <w:i/>
                <w:szCs w:val="22"/>
                <w:lang w:eastAsia="sv-SE"/>
              </w:rPr>
              <w:t>separateMsgA</w:t>
            </w:r>
            <w:proofErr w:type="spellEnd"/>
            <w:r w:rsidRPr="00384ADC">
              <w:rPr>
                <w:b/>
                <w:i/>
                <w:szCs w:val="22"/>
                <w:lang w:eastAsia="sv-SE"/>
              </w:rPr>
              <w:t>-PUSCH-Config</w:t>
            </w:r>
          </w:p>
          <w:p w14:paraId="2E82048C" w14:textId="77777777" w:rsidR="00A363A8" w:rsidRPr="00384ADC" w:rsidRDefault="00A363A8" w:rsidP="00DB01ED">
            <w:pPr>
              <w:pStyle w:val="TAL"/>
              <w:rPr>
                <w:szCs w:val="22"/>
                <w:lang w:eastAsia="sv-SE"/>
              </w:rPr>
            </w:pPr>
            <w:r w:rsidRPr="00384ADC">
              <w:rPr>
                <w:bCs/>
                <w:iCs/>
                <w:szCs w:val="22"/>
                <w:lang w:eastAsia="sv-SE"/>
              </w:rPr>
              <w:t>If present</w:t>
            </w:r>
            <w:r w:rsidRPr="00384ADC">
              <w:rPr>
                <w:rFonts w:eastAsiaTheme="minorEastAsia"/>
                <w:bCs/>
                <w:iCs/>
                <w:szCs w:val="22"/>
              </w:rPr>
              <w:t>,</w:t>
            </w:r>
            <w:r w:rsidRPr="00384ADC">
              <w:rPr>
                <w:bCs/>
                <w:iCs/>
                <w:szCs w:val="22"/>
                <w:lang w:eastAsia="sv-SE"/>
              </w:rPr>
              <w:t xml:space="preserve"> it specifies how the 2-step RACH preambles identified by this </w:t>
            </w:r>
            <w:proofErr w:type="spellStart"/>
            <w:r w:rsidRPr="00384ADC">
              <w:rPr>
                <w:i/>
                <w:szCs w:val="22"/>
                <w:lang w:eastAsia="sv-SE"/>
              </w:rPr>
              <w:t>FeatureCombinationPreambles</w:t>
            </w:r>
            <w:proofErr w:type="spellEnd"/>
            <w:r w:rsidRPr="00384ADC">
              <w:rPr>
                <w:bCs/>
                <w:iCs/>
                <w:szCs w:val="22"/>
                <w:lang w:eastAsia="sv-SE"/>
              </w:rPr>
              <w:t xml:space="preserve"> are mapped to a PUSCH slot separate from the one defined in </w:t>
            </w:r>
            <w:r w:rsidRPr="00384ADC">
              <w:rPr>
                <w:rFonts w:eastAsia="DengXian"/>
                <w:lang w:eastAsia="zh-CN"/>
              </w:rPr>
              <w:t>MsgA-ConfigCommon-r16</w:t>
            </w:r>
            <w:r w:rsidRPr="00384ADC">
              <w:rPr>
                <w:bCs/>
                <w:iCs/>
                <w:szCs w:val="22"/>
                <w:lang w:eastAsia="sv-SE"/>
              </w:rPr>
              <w:t xml:space="preserve">. If the field is absent, the UE should apply the corresponding parameter in the </w:t>
            </w:r>
            <w:r w:rsidRPr="00384ADC">
              <w:rPr>
                <w:bCs/>
                <w:i/>
                <w:iCs/>
                <w:szCs w:val="22"/>
                <w:lang w:eastAsia="sv-SE"/>
              </w:rPr>
              <w:t>RACH-</w:t>
            </w:r>
            <w:proofErr w:type="spellStart"/>
            <w:r w:rsidRPr="00384ADC">
              <w:rPr>
                <w:bCs/>
                <w:i/>
                <w:iCs/>
                <w:szCs w:val="22"/>
                <w:lang w:eastAsia="sv-SE"/>
              </w:rPr>
              <w:t>ConfigCommonTwoStepRA</w:t>
            </w:r>
            <w:proofErr w:type="spellEnd"/>
            <w:r w:rsidRPr="00384ADC">
              <w:rPr>
                <w:bCs/>
                <w:i/>
                <w:iCs/>
                <w:szCs w:val="22"/>
                <w:lang w:eastAsia="sv-SE"/>
              </w:rPr>
              <w:t xml:space="preserve"> </w:t>
            </w:r>
            <w:r w:rsidRPr="00384ADC">
              <w:rPr>
                <w:bCs/>
                <w:iCs/>
                <w:szCs w:val="22"/>
                <w:lang w:eastAsia="sv-SE"/>
              </w:rPr>
              <w:t>of the BWP which includes the</w:t>
            </w:r>
            <w:r w:rsidRPr="00384ADC">
              <w:rPr>
                <w:bCs/>
                <w:i/>
                <w:iCs/>
                <w:szCs w:val="22"/>
                <w:lang w:eastAsia="sv-SE"/>
              </w:rPr>
              <w:t xml:space="preserve"> </w:t>
            </w:r>
            <w:proofErr w:type="spellStart"/>
            <w:r w:rsidRPr="00384ADC">
              <w:rPr>
                <w:bCs/>
                <w:i/>
                <w:iCs/>
                <w:szCs w:val="22"/>
                <w:lang w:eastAsia="sv-SE"/>
              </w:rPr>
              <w:t>FeatureCombinationPreambles</w:t>
            </w:r>
            <w:proofErr w:type="spellEnd"/>
            <w:r w:rsidRPr="00384ADC">
              <w:rPr>
                <w:bCs/>
                <w:i/>
                <w:iCs/>
                <w:szCs w:val="22"/>
                <w:lang w:eastAsia="sv-SE"/>
              </w:rPr>
              <w:t xml:space="preserve"> IE</w:t>
            </w:r>
            <w:r w:rsidRPr="00384ADC">
              <w:rPr>
                <w:bCs/>
                <w:iCs/>
                <w:szCs w:val="22"/>
                <w:lang w:eastAsia="sv-SE"/>
              </w:rPr>
              <w:t>.</w:t>
            </w:r>
          </w:p>
        </w:tc>
      </w:tr>
      <w:tr w:rsidR="00A363A8" w:rsidRPr="00384ADC" w14:paraId="34822AB4" w14:textId="77777777" w:rsidTr="00DB01ED">
        <w:tc>
          <w:tcPr>
            <w:tcW w:w="14173" w:type="dxa"/>
            <w:tcBorders>
              <w:top w:val="single" w:sz="4" w:space="0" w:color="auto"/>
              <w:left w:val="single" w:sz="4" w:space="0" w:color="auto"/>
              <w:bottom w:val="single" w:sz="4" w:space="0" w:color="auto"/>
              <w:right w:val="single" w:sz="4" w:space="0" w:color="auto"/>
            </w:tcBorders>
          </w:tcPr>
          <w:p w14:paraId="752A1847" w14:textId="77777777" w:rsidR="00A363A8" w:rsidRPr="00384ADC" w:rsidRDefault="00A363A8" w:rsidP="00DB01ED">
            <w:pPr>
              <w:pStyle w:val="TAL"/>
              <w:rPr>
                <w:b/>
                <w:i/>
                <w:szCs w:val="22"/>
                <w:lang w:eastAsia="sv-SE"/>
              </w:rPr>
            </w:pPr>
            <w:proofErr w:type="spellStart"/>
            <w:r w:rsidRPr="00384ADC">
              <w:rPr>
                <w:b/>
                <w:i/>
                <w:szCs w:val="22"/>
                <w:lang w:eastAsia="sv-SE"/>
              </w:rPr>
              <w:t>ssb</w:t>
            </w:r>
            <w:proofErr w:type="spellEnd"/>
            <w:r w:rsidRPr="00384ADC">
              <w:rPr>
                <w:b/>
                <w:i/>
                <w:szCs w:val="22"/>
                <w:lang w:eastAsia="sv-SE"/>
              </w:rPr>
              <w:t>-SharedRO-MaskIndex</w:t>
            </w:r>
          </w:p>
          <w:p w14:paraId="6AF26343" w14:textId="77777777" w:rsidR="00A363A8" w:rsidRPr="00384ADC" w:rsidRDefault="00A363A8" w:rsidP="00DB01ED">
            <w:pPr>
              <w:pStyle w:val="TAL"/>
              <w:rPr>
                <w:bCs/>
                <w:iCs/>
                <w:szCs w:val="22"/>
                <w:lang w:eastAsia="sv-SE"/>
              </w:rPr>
            </w:pPr>
            <w:r w:rsidRPr="00384ADC">
              <w:rPr>
                <w:bCs/>
                <w:iCs/>
                <w:szCs w:val="22"/>
                <w:lang w:eastAsia="sv-SE"/>
              </w:rPr>
              <w:t>Mask index (see TS 38.321 [3]).</w:t>
            </w:r>
          </w:p>
          <w:p w14:paraId="6FD6EAC3" w14:textId="77777777" w:rsidR="00A363A8" w:rsidRPr="00384ADC" w:rsidRDefault="00A363A8" w:rsidP="00DB01ED">
            <w:pPr>
              <w:pStyle w:val="TAL"/>
              <w:rPr>
                <w:szCs w:val="22"/>
                <w:lang w:eastAsia="sv-SE"/>
              </w:rPr>
            </w:pPr>
            <w:r w:rsidRPr="00384ADC">
              <w:rPr>
                <w:szCs w:val="22"/>
                <w:lang w:eastAsia="sv-SE"/>
              </w:rPr>
              <w:t>Indicates a subset of ROs where preambles are allocated for this feature combination.</w:t>
            </w:r>
          </w:p>
          <w:p w14:paraId="22F92A8F" w14:textId="77777777" w:rsidR="00A363A8" w:rsidRPr="00384ADC" w:rsidRDefault="00A363A8" w:rsidP="00DB01ED">
            <w:pPr>
              <w:pStyle w:val="TAL"/>
              <w:rPr>
                <w:szCs w:val="22"/>
                <w:lang w:eastAsia="sv-SE"/>
              </w:rPr>
            </w:pPr>
            <w:r w:rsidRPr="00384ADC">
              <w:rPr>
                <w:szCs w:val="22"/>
                <w:lang w:eastAsia="sv-SE"/>
              </w:rPr>
              <w:t xml:space="preserve">If this field is configured within </w:t>
            </w:r>
            <w:proofErr w:type="spellStart"/>
            <w:r w:rsidRPr="00384ADC">
              <w:rPr>
                <w:i/>
                <w:iCs/>
                <w:szCs w:val="22"/>
                <w:lang w:eastAsia="sv-SE"/>
              </w:rPr>
              <w:t>FeatureCombinationPreambles</w:t>
            </w:r>
            <w:proofErr w:type="spellEnd"/>
            <w:r w:rsidRPr="00384ADC">
              <w:rPr>
                <w:szCs w:val="22"/>
                <w:lang w:eastAsia="sv-SE"/>
              </w:rPr>
              <w:t xml:space="preserve"> which is included in </w:t>
            </w:r>
            <w:r w:rsidRPr="00384ADC">
              <w:rPr>
                <w:i/>
                <w:iCs/>
                <w:szCs w:val="22"/>
                <w:lang w:eastAsia="sv-SE"/>
              </w:rPr>
              <w:t>RACH-</w:t>
            </w:r>
            <w:proofErr w:type="spellStart"/>
            <w:r w:rsidRPr="00384ADC">
              <w:rPr>
                <w:i/>
                <w:iCs/>
                <w:szCs w:val="22"/>
                <w:lang w:eastAsia="sv-SE"/>
              </w:rPr>
              <w:t>ConfigCommonTwoStepRA</w:t>
            </w:r>
            <w:proofErr w:type="spellEnd"/>
            <w:r w:rsidRPr="00384ADC">
              <w:rPr>
                <w:szCs w:val="22"/>
                <w:lang w:eastAsia="sv-SE"/>
              </w:rPr>
              <w:t>:</w:t>
            </w:r>
          </w:p>
          <w:p w14:paraId="4BE28332" w14:textId="77777777" w:rsidR="00A363A8" w:rsidRPr="00384ADC" w:rsidRDefault="00A363A8" w:rsidP="00DB01ED">
            <w:pPr>
              <w:pStyle w:val="B1"/>
              <w:spacing w:after="0"/>
              <w:ind w:left="576" w:hanging="288"/>
              <w:rPr>
                <w:rFonts w:cs="Arial"/>
                <w:szCs w:val="18"/>
                <w:lang w:eastAsia="sv-SE"/>
              </w:rPr>
            </w:pPr>
            <w:r w:rsidRPr="00384ADC">
              <w:rPr>
                <w:rFonts w:ascii="Arial" w:hAnsi="Arial" w:cs="Arial"/>
                <w:sz w:val="18"/>
                <w:szCs w:val="18"/>
                <w:lang w:eastAsia="sv-SE"/>
              </w:rPr>
              <w:t>-</w:t>
            </w:r>
            <w:r w:rsidRPr="00384ADC">
              <w:rPr>
                <w:rFonts w:ascii="Arial" w:eastAsia="MS Mincho" w:hAnsi="Arial" w:cs="Arial"/>
                <w:sz w:val="18"/>
                <w:szCs w:val="18"/>
              </w:rPr>
              <w:tab/>
            </w:r>
            <w:r w:rsidRPr="00384ADC">
              <w:rPr>
                <w:rFonts w:ascii="Arial" w:hAnsi="Arial" w:cs="Arial"/>
                <w:sz w:val="18"/>
                <w:szCs w:val="18"/>
                <w:lang w:eastAsia="sv-SE"/>
              </w:rPr>
              <w:t xml:space="preserve">in case of separate ROs are configured for 4-step and 2-step random access, this field indicates a subset of ROs configured within this </w:t>
            </w:r>
            <w:r w:rsidRPr="00384ADC">
              <w:rPr>
                <w:rFonts w:ascii="Arial" w:hAnsi="Arial" w:cs="Arial"/>
                <w:i/>
                <w:iCs/>
                <w:sz w:val="18"/>
                <w:szCs w:val="18"/>
                <w:lang w:eastAsia="sv-SE"/>
              </w:rPr>
              <w:t>RACH-</w:t>
            </w:r>
            <w:proofErr w:type="spellStart"/>
            <w:r w:rsidRPr="00384ADC">
              <w:rPr>
                <w:rFonts w:ascii="Arial" w:hAnsi="Arial" w:cs="Arial"/>
                <w:i/>
                <w:iCs/>
                <w:sz w:val="18"/>
                <w:szCs w:val="18"/>
                <w:lang w:eastAsia="sv-SE"/>
              </w:rPr>
              <w:t>ConfigCommonTwoStepRA</w:t>
            </w:r>
            <w:proofErr w:type="spellEnd"/>
            <w:r w:rsidRPr="00384ADC">
              <w:rPr>
                <w:rFonts w:ascii="Arial" w:hAnsi="Arial" w:cs="Arial"/>
                <w:sz w:val="18"/>
                <w:szCs w:val="18"/>
                <w:lang w:eastAsia="sv-SE"/>
              </w:rPr>
              <w:t>;</w:t>
            </w:r>
          </w:p>
          <w:p w14:paraId="4BCFE76F" w14:textId="77777777" w:rsidR="00A363A8" w:rsidRPr="00384ADC" w:rsidRDefault="00A363A8" w:rsidP="00DB01ED">
            <w:pPr>
              <w:pStyle w:val="B1"/>
              <w:spacing w:after="0"/>
              <w:ind w:left="576" w:hanging="288"/>
              <w:rPr>
                <w:rFonts w:ascii="Arial" w:hAnsi="Arial" w:cs="Arial"/>
                <w:sz w:val="18"/>
                <w:szCs w:val="18"/>
                <w:lang w:eastAsia="sv-SE"/>
              </w:rPr>
            </w:pPr>
            <w:r w:rsidRPr="00384ADC">
              <w:rPr>
                <w:rFonts w:ascii="Arial" w:hAnsi="Arial" w:cs="Arial"/>
                <w:sz w:val="18"/>
                <w:szCs w:val="18"/>
                <w:lang w:eastAsia="sv-SE"/>
              </w:rPr>
              <w:t>-</w:t>
            </w:r>
            <w:r w:rsidRPr="00384ADC">
              <w:rPr>
                <w:rFonts w:ascii="Arial" w:eastAsia="MS Mincho" w:hAnsi="Arial" w:cs="Arial"/>
                <w:sz w:val="18"/>
                <w:szCs w:val="18"/>
              </w:rPr>
              <w:tab/>
            </w:r>
            <w:r w:rsidRPr="00384ADC">
              <w:rPr>
                <w:rFonts w:ascii="Arial" w:hAnsi="Arial" w:cs="Arial"/>
                <w:sz w:val="18"/>
                <w:szCs w:val="18"/>
                <w:lang w:eastAsia="sv-SE"/>
              </w:rPr>
              <w:t xml:space="preserve">in case shared ROs are used for 4-step and 2-step random access, it indicates the subset of ROs configured within </w:t>
            </w:r>
            <w:r w:rsidRPr="00384ADC">
              <w:rPr>
                <w:rFonts w:ascii="Arial" w:hAnsi="Arial" w:cs="Arial"/>
                <w:i/>
                <w:iCs/>
                <w:sz w:val="18"/>
                <w:szCs w:val="18"/>
                <w:lang w:eastAsia="sv-SE"/>
              </w:rPr>
              <w:t>RACH-</w:t>
            </w:r>
            <w:proofErr w:type="spellStart"/>
            <w:r w:rsidRPr="00384ADC">
              <w:rPr>
                <w:rFonts w:ascii="Arial" w:hAnsi="Arial" w:cs="Arial"/>
                <w:i/>
                <w:iCs/>
                <w:sz w:val="18"/>
                <w:szCs w:val="18"/>
                <w:lang w:eastAsia="sv-SE"/>
              </w:rPr>
              <w:t>ConfigCommon</w:t>
            </w:r>
            <w:proofErr w:type="spellEnd"/>
            <w:r w:rsidRPr="00384ADC">
              <w:rPr>
                <w:rFonts w:ascii="Arial" w:hAnsi="Arial" w:cs="Arial"/>
                <w:sz w:val="18"/>
                <w:szCs w:val="18"/>
                <w:lang w:eastAsia="sv-SE"/>
              </w:rPr>
              <w:t>, which are the subset of ROs configured for 2-step random access.</w:t>
            </w:r>
          </w:p>
          <w:p w14:paraId="01EE781A" w14:textId="77777777" w:rsidR="00A363A8" w:rsidRPr="00384ADC" w:rsidRDefault="00A363A8" w:rsidP="00DB01ED">
            <w:pPr>
              <w:pStyle w:val="TAL"/>
              <w:rPr>
                <w:bCs/>
                <w:iCs/>
                <w:szCs w:val="22"/>
                <w:lang w:eastAsia="sv-SE"/>
              </w:rPr>
            </w:pPr>
            <w:r w:rsidRPr="00384ADC">
              <w:rPr>
                <w:rFonts w:cs="Arial"/>
                <w:szCs w:val="18"/>
                <w:lang w:eastAsia="sv-SE"/>
              </w:rPr>
              <w:t xml:space="preserve">This field is configured when there is more than one RO per SSB. </w:t>
            </w:r>
            <w:r w:rsidRPr="00384ADC">
              <w:rPr>
                <w:szCs w:val="22"/>
                <w:lang w:eastAsia="sv-SE"/>
              </w:rPr>
              <w:t xml:space="preserve">If the field is absent, all ROs configured in </w:t>
            </w:r>
            <w:r w:rsidRPr="00384ADC">
              <w:rPr>
                <w:i/>
                <w:iCs/>
                <w:szCs w:val="22"/>
                <w:lang w:eastAsia="sv-SE"/>
              </w:rPr>
              <w:t>RACH-</w:t>
            </w:r>
            <w:proofErr w:type="spellStart"/>
            <w:r w:rsidRPr="00384ADC">
              <w:rPr>
                <w:i/>
                <w:iCs/>
                <w:szCs w:val="22"/>
                <w:lang w:eastAsia="sv-SE"/>
              </w:rPr>
              <w:t>ConfigCommon</w:t>
            </w:r>
            <w:proofErr w:type="spellEnd"/>
            <w:r w:rsidRPr="00384ADC">
              <w:rPr>
                <w:szCs w:val="22"/>
                <w:lang w:eastAsia="sv-SE"/>
              </w:rPr>
              <w:t xml:space="preserve"> or </w:t>
            </w:r>
            <w:r w:rsidRPr="00384ADC">
              <w:rPr>
                <w:i/>
                <w:iCs/>
                <w:szCs w:val="22"/>
                <w:lang w:eastAsia="sv-SE"/>
              </w:rPr>
              <w:t>RACH-</w:t>
            </w:r>
            <w:proofErr w:type="spellStart"/>
            <w:r w:rsidRPr="00384ADC">
              <w:rPr>
                <w:i/>
                <w:iCs/>
                <w:szCs w:val="22"/>
                <w:lang w:eastAsia="sv-SE"/>
              </w:rPr>
              <w:t>ConfigCommonTwoStepRA</w:t>
            </w:r>
            <w:proofErr w:type="spellEnd"/>
            <w:r w:rsidRPr="00384ADC">
              <w:rPr>
                <w:szCs w:val="22"/>
                <w:lang w:eastAsia="sv-SE"/>
              </w:rPr>
              <w:t xml:space="preserve"> containing this </w:t>
            </w:r>
            <w:proofErr w:type="spellStart"/>
            <w:r w:rsidRPr="00384ADC">
              <w:rPr>
                <w:i/>
                <w:iCs/>
                <w:szCs w:val="22"/>
                <w:lang w:eastAsia="sv-SE"/>
              </w:rPr>
              <w:t>FeatureCombinationPreambles</w:t>
            </w:r>
            <w:proofErr w:type="spellEnd"/>
            <w:r w:rsidRPr="00384ADC">
              <w:rPr>
                <w:szCs w:val="22"/>
                <w:lang w:eastAsia="sv-SE"/>
              </w:rPr>
              <w:t xml:space="preserve"> are shared.</w:t>
            </w:r>
          </w:p>
        </w:tc>
      </w:tr>
      <w:tr w:rsidR="00A363A8" w:rsidRPr="00384ADC" w14:paraId="672907AD" w14:textId="77777777" w:rsidTr="00DB01ED">
        <w:tc>
          <w:tcPr>
            <w:tcW w:w="14173" w:type="dxa"/>
            <w:tcBorders>
              <w:top w:val="single" w:sz="4" w:space="0" w:color="auto"/>
              <w:left w:val="single" w:sz="4" w:space="0" w:color="auto"/>
              <w:bottom w:val="single" w:sz="4" w:space="0" w:color="auto"/>
              <w:right w:val="single" w:sz="4" w:space="0" w:color="auto"/>
            </w:tcBorders>
          </w:tcPr>
          <w:p w14:paraId="00AD0A26" w14:textId="77777777" w:rsidR="00A363A8" w:rsidRPr="00384ADC" w:rsidRDefault="00A363A8" w:rsidP="00DB01ED">
            <w:pPr>
              <w:pStyle w:val="TAL"/>
              <w:rPr>
                <w:szCs w:val="22"/>
                <w:lang w:eastAsia="sv-SE"/>
              </w:rPr>
            </w:pPr>
            <w:proofErr w:type="spellStart"/>
            <w:r w:rsidRPr="00384ADC">
              <w:rPr>
                <w:b/>
                <w:i/>
                <w:szCs w:val="22"/>
                <w:lang w:eastAsia="sv-SE"/>
              </w:rPr>
              <w:lastRenderedPageBreak/>
              <w:t>startPreambleForThisPartition</w:t>
            </w:r>
            <w:proofErr w:type="spellEnd"/>
          </w:p>
          <w:p w14:paraId="096AF441" w14:textId="77777777" w:rsidR="00A363A8" w:rsidRPr="00384ADC" w:rsidRDefault="00A363A8" w:rsidP="00DB01ED">
            <w:pPr>
              <w:pStyle w:val="TAL"/>
              <w:rPr>
                <w:bCs/>
                <w:iCs/>
                <w:szCs w:val="22"/>
                <w:lang w:eastAsia="sv-SE"/>
              </w:rPr>
            </w:pPr>
            <w:r w:rsidRPr="00384ADC">
              <w:rPr>
                <w:bCs/>
                <w:iCs/>
                <w:szCs w:val="22"/>
                <w:lang w:eastAsia="sv-SE"/>
              </w:rPr>
              <w:t xml:space="preserve">It defines the first preamble associated with the Feature Combination. If the UE is provided with a number N of SSB block indexes associated with one PRACH occasion, and N&lt;1, the first preamble in each PRACH occasion is the one having the same index as indicated by this field. If N&gt;=1, N blocks of preambles associated with the Feature Combination are defined, each having start index </w:t>
            </w:r>
            <w:r w:rsidRPr="00384ADC">
              <w:object w:dxaOrig="886" w:dyaOrig="285" w14:anchorId="05081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5.75pt" o:ole="">
                  <v:imagedata r:id="rId15" o:title=""/>
                </v:shape>
                <o:OLEObject Type="Embed" ProgID="Visio.Drawing.15" ShapeID="_x0000_i1025" DrawAspect="Content" ObjectID="_1786890551" r:id="rId16"/>
              </w:object>
            </w:r>
            <w:r w:rsidRPr="00384ADC">
              <w:rPr>
                <w:bCs/>
                <w:iCs/>
                <w:szCs w:val="22"/>
                <w:lang w:eastAsia="sv-SE"/>
              </w:rPr>
              <w:t xml:space="preserve">+ </w:t>
            </w:r>
            <w:proofErr w:type="spellStart"/>
            <w:r w:rsidRPr="00384ADC">
              <w:rPr>
                <w:bCs/>
                <w:i/>
                <w:szCs w:val="22"/>
                <w:lang w:eastAsia="sv-SE"/>
              </w:rPr>
              <w:t>startPreambleForThisPartition</w:t>
            </w:r>
            <w:proofErr w:type="spellEnd"/>
            <w:r w:rsidRPr="00384ADC">
              <w:rPr>
                <w:bCs/>
                <w:iCs/>
                <w:szCs w:val="22"/>
                <w:lang w:eastAsia="sv-SE"/>
              </w:rPr>
              <w:t>, where n refers to SSB block index (see TS 38.213 [13], clause 8.1).</w:t>
            </w:r>
          </w:p>
        </w:tc>
      </w:tr>
    </w:tbl>
    <w:p w14:paraId="2C1867AE" w14:textId="77777777" w:rsidR="00A363A8" w:rsidRPr="00384ADC" w:rsidRDefault="00A363A8" w:rsidP="00A363A8">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363A8" w:rsidRPr="00384ADC" w14:paraId="05A97C80" w14:textId="77777777" w:rsidTr="00DB01ED">
        <w:tc>
          <w:tcPr>
            <w:tcW w:w="4027" w:type="dxa"/>
            <w:tcBorders>
              <w:top w:val="single" w:sz="4" w:space="0" w:color="auto"/>
              <w:left w:val="single" w:sz="4" w:space="0" w:color="auto"/>
              <w:bottom w:val="single" w:sz="4" w:space="0" w:color="auto"/>
              <w:right w:val="single" w:sz="4" w:space="0" w:color="auto"/>
            </w:tcBorders>
          </w:tcPr>
          <w:p w14:paraId="3F4E48B1" w14:textId="77777777" w:rsidR="00A363A8" w:rsidRPr="00384ADC" w:rsidRDefault="00A363A8" w:rsidP="00DB01ED">
            <w:pPr>
              <w:pStyle w:val="TAH"/>
              <w:rPr>
                <w:szCs w:val="22"/>
                <w:lang w:eastAsia="en-US"/>
              </w:rPr>
            </w:pPr>
            <w:r w:rsidRPr="00384ADC">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94776E8" w14:textId="77777777" w:rsidR="00A363A8" w:rsidRPr="00384ADC" w:rsidRDefault="00A363A8" w:rsidP="00DB01ED">
            <w:pPr>
              <w:pStyle w:val="TAH"/>
              <w:rPr>
                <w:szCs w:val="22"/>
                <w:lang w:eastAsia="en-US"/>
              </w:rPr>
            </w:pPr>
            <w:r w:rsidRPr="00384ADC">
              <w:rPr>
                <w:szCs w:val="22"/>
                <w:lang w:eastAsia="en-US"/>
              </w:rPr>
              <w:t>Explanation</w:t>
            </w:r>
          </w:p>
        </w:tc>
      </w:tr>
      <w:tr w:rsidR="00A363A8" w:rsidRPr="00384ADC" w14:paraId="2D7F7139" w14:textId="77777777" w:rsidTr="00DB01ED">
        <w:tc>
          <w:tcPr>
            <w:tcW w:w="4027" w:type="dxa"/>
            <w:tcBorders>
              <w:top w:val="single" w:sz="4" w:space="0" w:color="auto"/>
              <w:left w:val="single" w:sz="4" w:space="0" w:color="auto"/>
              <w:bottom w:val="single" w:sz="4" w:space="0" w:color="auto"/>
              <w:right w:val="single" w:sz="4" w:space="0" w:color="auto"/>
            </w:tcBorders>
          </w:tcPr>
          <w:p w14:paraId="5219E249" w14:textId="77777777" w:rsidR="00A363A8" w:rsidRPr="00384ADC" w:rsidRDefault="00A363A8" w:rsidP="00DB01ED">
            <w:pPr>
              <w:pStyle w:val="TAL"/>
              <w:rPr>
                <w:i/>
                <w:iCs/>
                <w:lang w:eastAsia="x-none"/>
              </w:rPr>
            </w:pPr>
            <w:proofErr w:type="spellStart"/>
            <w:r w:rsidRPr="00384ADC">
              <w:rPr>
                <w:i/>
                <w:iCs/>
              </w:rPr>
              <w:t>MsgAConfigCommon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0AF5AB" w14:textId="77777777" w:rsidR="00A363A8" w:rsidRPr="00384ADC" w:rsidRDefault="00A363A8" w:rsidP="00DB01ED">
            <w:pPr>
              <w:pStyle w:val="TAL"/>
              <w:rPr>
                <w:szCs w:val="22"/>
              </w:rPr>
            </w:pPr>
            <w:r w:rsidRPr="00384ADC">
              <w:rPr>
                <w:szCs w:val="22"/>
              </w:rPr>
              <w:t xml:space="preserve">The field is optionally present, Need S, if </w:t>
            </w:r>
            <w:proofErr w:type="spellStart"/>
            <w:r w:rsidRPr="00384ADC">
              <w:rPr>
                <w:i/>
                <w:iCs/>
                <w:szCs w:val="22"/>
              </w:rPr>
              <w:t>FeatureCombinationPreambles</w:t>
            </w:r>
            <w:proofErr w:type="spellEnd"/>
            <w:r w:rsidRPr="00384ADC">
              <w:rPr>
                <w:szCs w:val="22"/>
              </w:rPr>
              <w:t xml:space="preserve"> is included in </w:t>
            </w:r>
            <w:r w:rsidRPr="00384ADC">
              <w:rPr>
                <w:i/>
                <w:iCs/>
                <w:szCs w:val="22"/>
              </w:rPr>
              <w:t>RACH-</w:t>
            </w:r>
            <w:proofErr w:type="spellStart"/>
            <w:r w:rsidRPr="00384ADC">
              <w:rPr>
                <w:i/>
                <w:iCs/>
                <w:szCs w:val="22"/>
              </w:rPr>
              <w:t>ConfigCommonTwoStepRA</w:t>
            </w:r>
            <w:proofErr w:type="spellEnd"/>
            <w:r w:rsidRPr="00384ADC">
              <w:rPr>
                <w:szCs w:val="22"/>
              </w:rPr>
              <w:t xml:space="preserve">. Otherwise, it is absent. If the field is absent in </w:t>
            </w:r>
            <w:proofErr w:type="spellStart"/>
            <w:r w:rsidRPr="00384ADC">
              <w:rPr>
                <w:i/>
                <w:iCs/>
                <w:szCs w:val="22"/>
              </w:rPr>
              <w:t>FeatureCombinationPreambles</w:t>
            </w:r>
            <w:proofErr w:type="spellEnd"/>
            <w:r w:rsidRPr="00384ADC">
              <w:rPr>
                <w:szCs w:val="22"/>
              </w:rPr>
              <w:t xml:space="preserve"> included in </w:t>
            </w:r>
            <w:r w:rsidRPr="00384ADC">
              <w:rPr>
                <w:i/>
                <w:iCs/>
                <w:szCs w:val="22"/>
              </w:rPr>
              <w:t>RACH-</w:t>
            </w:r>
            <w:proofErr w:type="spellStart"/>
            <w:r w:rsidRPr="00384ADC">
              <w:rPr>
                <w:i/>
                <w:iCs/>
                <w:szCs w:val="22"/>
              </w:rPr>
              <w:t>ConfigCommonTwoStepRA</w:t>
            </w:r>
            <w:proofErr w:type="spellEnd"/>
            <w:r w:rsidRPr="00384ADC">
              <w:rPr>
                <w:szCs w:val="22"/>
              </w:rPr>
              <w:t xml:space="preserve">, the UE applies </w:t>
            </w:r>
            <w:proofErr w:type="spellStart"/>
            <w:r w:rsidRPr="00384ADC">
              <w:rPr>
                <w:i/>
                <w:iCs/>
                <w:szCs w:val="22"/>
              </w:rPr>
              <w:t>MsgA</w:t>
            </w:r>
            <w:proofErr w:type="spellEnd"/>
            <w:r w:rsidRPr="00384ADC">
              <w:rPr>
                <w:i/>
                <w:iCs/>
                <w:szCs w:val="22"/>
              </w:rPr>
              <w:t>-PUSCH-Config</w:t>
            </w:r>
            <w:r w:rsidRPr="00384ADC">
              <w:rPr>
                <w:szCs w:val="22"/>
              </w:rPr>
              <w:t xml:space="preserve"> included in the corresponding </w:t>
            </w:r>
            <w:proofErr w:type="spellStart"/>
            <w:r w:rsidRPr="00384ADC">
              <w:rPr>
                <w:i/>
                <w:iCs/>
                <w:szCs w:val="22"/>
              </w:rPr>
              <w:t>MsgA-ConfigCommon</w:t>
            </w:r>
            <w:proofErr w:type="spellEnd"/>
            <w:r w:rsidRPr="00384ADC">
              <w:rPr>
                <w:szCs w:val="22"/>
              </w:rPr>
              <w:t>.</w:t>
            </w:r>
          </w:p>
        </w:tc>
      </w:tr>
    </w:tbl>
    <w:p w14:paraId="0D2751DB" w14:textId="77777777" w:rsidR="00A363A8" w:rsidRPr="00384ADC" w:rsidRDefault="00A363A8" w:rsidP="00A363A8">
      <w:pPr>
        <w:rPr>
          <w:rFonts w:eastAsia="MS Mincho"/>
        </w:rPr>
      </w:pPr>
    </w:p>
    <w:p w14:paraId="55B12146" w14:textId="77777777" w:rsidR="00A363A8" w:rsidRPr="00384ADC" w:rsidRDefault="00A363A8" w:rsidP="00A363A8">
      <w:pPr>
        <w:pStyle w:val="Heading4"/>
        <w:rPr>
          <w:rFonts w:eastAsia="SimSun"/>
        </w:rPr>
      </w:pPr>
      <w:bookmarkStart w:id="36" w:name="_Toc60777385"/>
      <w:bookmarkStart w:id="37" w:name="_Toc171543749"/>
      <w:r w:rsidRPr="00384ADC">
        <w:rPr>
          <w:rFonts w:eastAsia="SimSun"/>
        </w:rPr>
        <w:t>–</w:t>
      </w:r>
      <w:r w:rsidRPr="00384ADC">
        <w:rPr>
          <w:rFonts w:eastAsia="SimSun"/>
        </w:rPr>
        <w:tab/>
      </w:r>
      <w:r w:rsidRPr="00384ADC">
        <w:rPr>
          <w:rFonts w:eastAsia="SimSun"/>
          <w:i/>
        </w:rPr>
        <w:t>SI-</w:t>
      </w:r>
      <w:proofErr w:type="spellStart"/>
      <w:r w:rsidRPr="00384ADC">
        <w:rPr>
          <w:rFonts w:eastAsia="SimSun"/>
          <w:i/>
        </w:rPr>
        <w:t>RequestConfig</w:t>
      </w:r>
      <w:bookmarkEnd w:id="36"/>
      <w:bookmarkEnd w:id="37"/>
      <w:proofErr w:type="spellEnd"/>
    </w:p>
    <w:p w14:paraId="07566C8D" w14:textId="619B4902" w:rsidR="00A363A8" w:rsidRPr="00384ADC" w:rsidRDefault="00A363A8" w:rsidP="00A363A8">
      <w:pPr>
        <w:rPr>
          <w:rFonts w:eastAsia="SimSun"/>
        </w:rPr>
      </w:pPr>
      <w:r w:rsidRPr="00384ADC">
        <w:t xml:space="preserve">The IE </w:t>
      </w:r>
      <w:r w:rsidRPr="00384ADC">
        <w:rPr>
          <w:i/>
        </w:rPr>
        <w:t>SI-</w:t>
      </w:r>
      <w:proofErr w:type="spellStart"/>
      <w:r w:rsidRPr="00384ADC">
        <w:rPr>
          <w:i/>
        </w:rPr>
        <w:t>RequestConfig</w:t>
      </w:r>
      <w:proofErr w:type="spellEnd"/>
      <w:r w:rsidRPr="00384ADC">
        <w:rPr>
          <w:i/>
        </w:rPr>
        <w:t xml:space="preserve"> </w:t>
      </w:r>
      <w:r w:rsidRPr="00384ADC">
        <w:t>contains configuration for Msg1 based SI request.</w:t>
      </w:r>
      <w:ins w:id="38" w:author="ZTE-LiuJing" w:date="2024-08-09T11:20:00Z">
        <w:r w:rsidR="00C965D5">
          <w:t xml:space="preserve"> </w:t>
        </w:r>
        <w:r w:rsidR="00C965D5" w:rsidRPr="00112757">
          <w:t>For the random access parameters (e.g.</w:t>
        </w:r>
        <w:r w:rsidR="00C965D5" w:rsidRPr="00112757">
          <w:rPr>
            <w:i/>
          </w:rPr>
          <w:t xml:space="preserve"> </w:t>
        </w:r>
        <w:proofErr w:type="spellStart"/>
        <w:r w:rsidR="00C965D5" w:rsidRPr="00112757">
          <w:rPr>
            <w:i/>
          </w:rPr>
          <w:t>prach-RootSequenceIndex</w:t>
        </w:r>
        <w:proofErr w:type="spellEnd"/>
        <w:r w:rsidR="00C965D5" w:rsidRPr="00112757">
          <w:t xml:space="preserve">, </w:t>
        </w:r>
        <w:r w:rsidR="00C965D5" w:rsidRPr="00112757">
          <w:rPr>
            <w:i/>
          </w:rPr>
          <w:t>msg1-SubcarrierSpacing</w:t>
        </w:r>
        <w:r w:rsidR="00C965D5" w:rsidRPr="00112757">
          <w:t xml:space="preserve">, etc.) not configured in </w:t>
        </w:r>
        <w:r w:rsidR="00C965D5" w:rsidRPr="00112757">
          <w:rPr>
            <w:i/>
          </w:rPr>
          <w:t>SI-</w:t>
        </w:r>
        <w:proofErr w:type="spellStart"/>
        <w:r w:rsidR="00C965D5" w:rsidRPr="00112757">
          <w:rPr>
            <w:i/>
          </w:rPr>
          <w:t>RequestConfig</w:t>
        </w:r>
        <w:proofErr w:type="spellEnd"/>
        <w:r w:rsidR="00C965D5" w:rsidRPr="00112757">
          <w:t>, the UE applies the parameters configured in</w:t>
        </w:r>
        <w:r w:rsidR="00C965D5" w:rsidRPr="00112757">
          <w:rPr>
            <w:i/>
          </w:rPr>
          <w:t xml:space="preserve"> rach-ConfigCommon</w:t>
        </w:r>
        <w:r w:rsidR="00C965D5" w:rsidRPr="00112757">
          <w:t xml:space="preserve"> corresponding to the RACH resource set selected upon RACH initialization (as specified in TS 38.321 [3]), of the initial uplink BWP unless otherwise specified.</w:t>
        </w:r>
      </w:ins>
    </w:p>
    <w:p w14:paraId="198F02D7" w14:textId="77777777" w:rsidR="00A363A8" w:rsidRPr="00384ADC" w:rsidRDefault="00A363A8" w:rsidP="00A363A8">
      <w:pPr>
        <w:pStyle w:val="TH"/>
      </w:pPr>
      <w:r w:rsidRPr="00384ADC">
        <w:rPr>
          <w:bCs/>
          <w:i/>
          <w:iCs/>
        </w:rPr>
        <w:t>SI-</w:t>
      </w:r>
      <w:proofErr w:type="spellStart"/>
      <w:r w:rsidRPr="00384ADC">
        <w:rPr>
          <w:bCs/>
          <w:i/>
          <w:iCs/>
        </w:rPr>
        <w:t>RequestConfig</w:t>
      </w:r>
      <w:proofErr w:type="spellEnd"/>
      <w:r w:rsidRPr="00384ADC">
        <w:rPr>
          <w:bCs/>
          <w:i/>
          <w:iCs/>
        </w:rPr>
        <w:t xml:space="preserve"> </w:t>
      </w:r>
      <w:r w:rsidRPr="00384ADC">
        <w:t>information element</w:t>
      </w:r>
    </w:p>
    <w:p w14:paraId="1E6CACA0" w14:textId="77777777" w:rsidR="00A363A8" w:rsidRPr="00384ADC" w:rsidRDefault="00A363A8" w:rsidP="00A363A8">
      <w:pPr>
        <w:pStyle w:val="PL"/>
        <w:rPr>
          <w:color w:val="808080"/>
        </w:rPr>
      </w:pPr>
      <w:r w:rsidRPr="00384ADC">
        <w:rPr>
          <w:color w:val="808080"/>
        </w:rPr>
        <w:t>-- ASN1START</w:t>
      </w:r>
    </w:p>
    <w:p w14:paraId="4A274AA5" w14:textId="77777777" w:rsidR="00A363A8" w:rsidRPr="00384ADC" w:rsidRDefault="00A363A8" w:rsidP="00A363A8">
      <w:pPr>
        <w:pStyle w:val="PL"/>
        <w:rPr>
          <w:color w:val="808080"/>
        </w:rPr>
      </w:pPr>
      <w:r w:rsidRPr="00384ADC">
        <w:rPr>
          <w:color w:val="808080"/>
        </w:rPr>
        <w:t>-- TAG-SI-REQUESTCONFIG-START</w:t>
      </w:r>
    </w:p>
    <w:p w14:paraId="60677195" w14:textId="77777777" w:rsidR="00A363A8" w:rsidRPr="00384ADC" w:rsidRDefault="00A363A8" w:rsidP="00A363A8">
      <w:pPr>
        <w:pStyle w:val="PL"/>
      </w:pPr>
    </w:p>
    <w:p w14:paraId="7B7D5291" w14:textId="77777777" w:rsidR="00A363A8" w:rsidRPr="00384ADC" w:rsidRDefault="00A363A8" w:rsidP="00A363A8">
      <w:pPr>
        <w:pStyle w:val="PL"/>
      </w:pPr>
      <w:r w:rsidRPr="00384ADC">
        <w:t xml:space="preserve">SI-RequestConfig ::=                </w:t>
      </w:r>
      <w:r w:rsidRPr="00384ADC">
        <w:rPr>
          <w:color w:val="993366"/>
        </w:rPr>
        <w:t>SEQUENCE</w:t>
      </w:r>
      <w:r w:rsidRPr="00384ADC">
        <w:t xml:space="preserve"> {</w:t>
      </w:r>
    </w:p>
    <w:p w14:paraId="11D58508" w14:textId="77777777" w:rsidR="00A363A8" w:rsidRPr="00384ADC" w:rsidRDefault="00A363A8" w:rsidP="00A363A8">
      <w:pPr>
        <w:pStyle w:val="PL"/>
      </w:pPr>
      <w:r w:rsidRPr="00384ADC">
        <w:t xml:space="preserve">    rach-OccasionsSI                    </w:t>
      </w:r>
      <w:r w:rsidRPr="00384ADC">
        <w:rPr>
          <w:color w:val="993366"/>
        </w:rPr>
        <w:t>SEQUENCE</w:t>
      </w:r>
      <w:r w:rsidRPr="00384ADC">
        <w:t xml:space="preserve"> {</w:t>
      </w:r>
    </w:p>
    <w:p w14:paraId="475D3D3A" w14:textId="77777777" w:rsidR="00A363A8" w:rsidRPr="00384ADC" w:rsidRDefault="00A363A8" w:rsidP="00A363A8">
      <w:pPr>
        <w:pStyle w:val="PL"/>
      </w:pPr>
      <w:r w:rsidRPr="00384ADC">
        <w:t xml:space="preserve">        rach-ConfigSI                       RACH-ConfigGeneric,</w:t>
      </w:r>
    </w:p>
    <w:p w14:paraId="5F02B22F" w14:textId="77777777" w:rsidR="00A363A8" w:rsidRPr="00384ADC" w:rsidRDefault="00A363A8" w:rsidP="00A363A8">
      <w:pPr>
        <w:pStyle w:val="PL"/>
      </w:pPr>
      <w:r w:rsidRPr="00384ADC">
        <w:t xml:space="preserve">        ssb-perRACH-Occasion                </w:t>
      </w:r>
      <w:r w:rsidRPr="00384ADC">
        <w:rPr>
          <w:color w:val="993366"/>
        </w:rPr>
        <w:t>ENUMERATED</w:t>
      </w:r>
      <w:r w:rsidRPr="00384ADC">
        <w:t xml:space="preserve"> {oneEighth, oneFourth, oneHalf, one, two, four, eight, sixteen}</w:t>
      </w:r>
    </w:p>
    <w:p w14:paraId="057AA64B" w14:textId="77777777" w:rsidR="00A363A8" w:rsidRPr="00384ADC" w:rsidRDefault="00A363A8" w:rsidP="00A363A8">
      <w:pPr>
        <w:pStyle w:val="PL"/>
        <w:rPr>
          <w:color w:val="808080"/>
        </w:rPr>
      </w:pPr>
      <w:r w:rsidRPr="00384ADC">
        <w:t xml:space="preserve">    }                                                                                                       </w:t>
      </w:r>
      <w:r w:rsidRPr="00384ADC">
        <w:rPr>
          <w:color w:val="993366"/>
        </w:rPr>
        <w:t>OPTIONAL</w:t>
      </w:r>
      <w:r w:rsidRPr="00384ADC">
        <w:t xml:space="preserve">,   </w:t>
      </w:r>
      <w:r w:rsidRPr="00384ADC">
        <w:rPr>
          <w:color w:val="808080"/>
        </w:rPr>
        <w:t>-- Need R</w:t>
      </w:r>
    </w:p>
    <w:p w14:paraId="4D4A5054" w14:textId="77777777" w:rsidR="00A363A8" w:rsidRPr="00384ADC" w:rsidRDefault="00A363A8" w:rsidP="00A363A8">
      <w:pPr>
        <w:pStyle w:val="PL"/>
        <w:rPr>
          <w:color w:val="808080"/>
        </w:rPr>
      </w:pPr>
      <w:r w:rsidRPr="00384ADC">
        <w:t xml:space="preserve">    si-RequestPeriod                    </w:t>
      </w:r>
      <w:r w:rsidRPr="00384ADC">
        <w:rPr>
          <w:color w:val="993366"/>
        </w:rPr>
        <w:t>ENUMERATED</w:t>
      </w:r>
      <w:r w:rsidRPr="00384ADC">
        <w:t xml:space="preserve"> {one, two, four, six, eight, ten, twelve, sixteen}       </w:t>
      </w:r>
      <w:r w:rsidRPr="00384ADC">
        <w:rPr>
          <w:color w:val="993366"/>
        </w:rPr>
        <w:t>OPTIONAL</w:t>
      </w:r>
      <w:r w:rsidRPr="00384ADC">
        <w:t xml:space="preserve">,   </w:t>
      </w:r>
      <w:r w:rsidRPr="00384ADC">
        <w:rPr>
          <w:color w:val="808080"/>
        </w:rPr>
        <w:t>-- Need R</w:t>
      </w:r>
    </w:p>
    <w:p w14:paraId="36F8927D" w14:textId="77777777" w:rsidR="00A363A8" w:rsidRPr="00384ADC" w:rsidRDefault="00A363A8" w:rsidP="00A363A8">
      <w:pPr>
        <w:pStyle w:val="PL"/>
      </w:pPr>
      <w:r w:rsidRPr="00384ADC">
        <w:t xml:space="preserve">    si-RequestResources                 </w:t>
      </w:r>
      <w:r w:rsidRPr="00384ADC">
        <w:rPr>
          <w:color w:val="993366"/>
        </w:rPr>
        <w:t>SEQUENCE</w:t>
      </w:r>
      <w:r w:rsidRPr="00384ADC">
        <w:t xml:space="preserve"> (</w:t>
      </w:r>
      <w:r w:rsidRPr="00384ADC">
        <w:rPr>
          <w:color w:val="993366"/>
        </w:rPr>
        <w:t>SIZE</w:t>
      </w:r>
      <w:r w:rsidRPr="00384ADC">
        <w:t xml:space="preserve"> (1..maxSI-Message))</w:t>
      </w:r>
      <w:r w:rsidRPr="00384ADC">
        <w:rPr>
          <w:color w:val="993366"/>
        </w:rPr>
        <w:t xml:space="preserve"> OF</w:t>
      </w:r>
      <w:r w:rsidRPr="00384ADC">
        <w:t xml:space="preserve"> SI-RequestResources</w:t>
      </w:r>
    </w:p>
    <w:p w14:paraId="7918956E" w14:textId="77777777" w:rsidR="00A363A8" w:rsidRPr="00384ADC" w:rsidRDefault="00A363A8" w:rsidP="00A363A8">
      <w:pPr>
        <w:pStyle w:val="PL"/>
      </w:pPr>
      <w:r w:rsidRPr="00384ADC">
        <w:t>}</w:t>
      </w:r>
    </w:p>
    <w:p w14:paraId="3F299CDD" w14:textId="77777777" w:rsidR="00A363A8" w:rsidRPr="00384ADC" w:rsidRDefault="00A363A8" w:rsidP="00A363A8">
      <w:pPr>
        <w:pStyle w:val="PL"/>
      </w:pPr>
    </w:p>
    <w:p w14:paraId="3A73A686" w14:textId="77777777" w:rsidR="00A363A8" w:rsidRPr="00384ADC" w:rsidRDefault="00A363A8" w:rsidP="00A363A8">
      <w:pPr>
        <w:pStyle w:val="PL"/>
      </w:pPr>
      <w:r w:rsidRPr="00384ADC">
        <w:t xml:space="preserve">SI-RequestResources ::=             </w:t>
      </w:r>
      <w:r w:rsidRPr="00384ADC">
        <w:rPr>
          <w:color w:val="993366"/>
        </w:rPr>
        <w:t>SEQUENCE</w:t>
      </w:r>
      <w:r w:rsidRPr="00384ADC">
        <w:t xml:space="preserve"> {</w:t>
      </w:r>
    </w:p>
    <w:p w14:paraId="01C82D2A" w14:textId="77777777" w:rsidR="00A363A8" w:rsidRPr="00384ADC" w:rsidRDefault="00A363A8" w:rsidP="00A363A8">
      <w:pPr>
        <w:pStyle w:val="PL"/>
      </w:pPr>
      <w:r w:rsidRPr="00384ADC">
        <w:t xml:space="preserve">    ra-PreambleStartIndex               </w:t>
      </w:r>
      <w:r w:rsidRPr="00384ADC">
        <w:rPr>
          <w:color w:val="993366"/>
        </w:rPr>
        <w:t>INTEGER</w:t>
      </w:r>
      <w:r w:rsidRPr="00384ADC">
        <w:t xml:space="preserve"> (0..63),</w:t>
      </w:r>
    </w:p>
    <w:p w14:paraId="7779467F" w14:textId="77777777" w:rsidR="00A363A8" w:rsidRPr="00384ADC" w:rsidRDefault="00A363A8" w:rsidP="00A363A8">
      <w:pPr>
        <w:pStyle w:val="PL"/>
        <w:rPr>
          <w:color w:val="808080"/>
        </w:rPr>
      </w:pPr>
      <w:r w:rsidRPr="00384ADC">
        <w:t xml:space="preserve">    ra-AssociationPeriodIndex           </w:t>
      </w:r>
      <w:r w:rsidRPr="00384ADC">
        <w:rPr>
          <w:color w:val="993366"/>
        </w:rPr>
        <w:t>INTEGER</w:t>
      </w:r>
      <w:r w:rsidRPr="00384ADC">
        <w:t xml:space="preserve"> (0..15)                                                     </w:t>
      </w:r>
      <w:r w:rsidRPr="00384ADC">
        <w:rPr>
          <w:color w:val="993366"/>
        </w:rPr>
        <w:t>OPTIONAL</w:t>
      </w:r>
      <w:r w:rsidRPr="00384ADC">
        <w:t xml:space="preserve">,   </w:t>
      </w:r>
      <w:r w:rsidRPr="00384ADC">
        <w:rPr>
          <w:color w:val="808080"/>
        </w:rPr>
        <w:t>-- Need R</w:t>
      </w:r>
    </w:p>
    <w:p w14:paraId="029276B8" w14:textId="77777777" w:rsidR="00A363A8" w:rsidRPr="00384ADC" w:rsidRDefault="00A363A8" w:rsidP="00A363A8">
      <w:pPr>
        <w:pStyle w:val="PL"/>
        <w:rPr>
          <w:color w:val="808080"/>
        </w:rPr>
      </w:pPr>
      <w:r w:rsidRPr="00384ADC">
        <w:t xml:space="preserve">    ra-ssb-OccasionMaskIndex            </w:t>
      </w:r>
      <w:r w:rsidRPr="00384ADC">
        <w:rPr>
          <w:color w:val="993366"/>
        </w:rPr>
        <w:t>INTEGER</w:t>
      </w:r>
      <w:r w:rsidRPr="00384ADC">
        <w:t xml:space="preserve"> (0..15)                                                     </w:t>
      </w:r>
      <w:r w:rsidRPr="00384ADC">
        <w:rPr>
          <w:color w:val="993366"/>
        </w:rPr>
        <w:t>OPTIONAL</w:t>
      </w:r>
      <w:r w:rsidRPr="00384ADC">
        <w:t xml:space="preserve">    </w:t>
      </w:r>
      <w:r w:rsidRPr="00384ADC">
        <w:rPr>
          <w:color w:val="808080"/>
        </w:rPr>
        <w:t>-- Need R</w:t>
      </w:r>
    </w:p>
    <w:p w14:paraId="47E12FB5" w14:textId="77777777" w:rsidR="00A363A8" w:rsidRPr="00384ADC" w:rsidRDefault="00A363A8" w:rsidP="00A363A8">
      <w:pPr>
        <w:pStyle w:val="PL"/>
      </w:pPr>
      <w:r w:rsidRPr="00384ADC">
        <w:t>}</w:t>
      </w:r>
    </w:p>
    <w:p w14:paraId="24F01BCF" w14:textId="77777777" w:rsidR="00A363A8" w:rsidRPr="00384ADC" w:rsidRDefault="00A363A8" w:rsidP="00A363A8">
      <w:pPr>
        <w:pStyle w:val="PL"/>
      </w:pPr>
    </w:p>
    <w:p w14:paraId="2A6791A4" w14:textId="77777777" w:rsidR="00A363A8" w:rsidRPr="00384ADC" w:rsidRDefault="00A363A8" w:rsidP="00A363A8">
      <w:pPr>
        <w:pStyle w:val="PL"/>
        <w:rPr>
          <w:color w:val="808080"/>
        </w:rPr>
      </w:pPr>
      <w:r w:rsidRPr="00384ADC">
        <w:rPr>
          <w:color w:val="808080"/>
        </w:rPr>
        <w:t>-- TAG-SI-REQUESTCONFIG-STOP</w:t>
      </w:r>
    </w:p>
    <w:p w14:paraId="624B1851" w14:textId="77777777" w:rsidR="00A363A8" w:rsidRPr="00384ADC" w:rsidRDefault="00A363A8" w:rsidP="00A363A8">
      <w:pPr>
        <w:pStyle w:val="PL"/>
        <w:rPr>
          <w:color w:val="808080"/>
        </w:rPr>
      </w:pPr>
      <w:r w:rsidRPr="00384ADC">
        <w:rPr>
          <w:color w:val="808080"/>
        </w:rPr>
        <w:t>-- ASN1STOP</w:t>
      </w:r>
    </w:p>
    <w:p w14:paraId="75F0D029" w14:textId="77777777" w:rsidR="00A363A8" w:rsidRPr="00384ADC" w:rsidRDefault="00A363A8" w:rsidP="00A363A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63A8" w:rsidRPr="00384ADC" w14:paraId="5C209216" w14:textId="77777777" w:rsidTr="00DB01ED">
        <w:tc>
          <w:tcPr>
            <w:tcW w:w="0" w:type="auto"/>
            <w:tcBorders>
              <w:top w:val="single" w:sz="4" w:space="0" w:color="auto"/>
              <w:left w:val="single" w:sz="4" w:space="0" w:color="auto"/>
              <w:bottom w:val="single" w:sz="4" w:space="0" w:color="auto"/>
              <w:right w:val="single" w:sz="4" w:space="0" w:color="auto"/>
            </w:tcBorders>
            <w:hideMark/>
          </w:tcPr>
          <w:p w14:paraId="326EB4F3" w14:textId="77777777" w:rsidR="00A363A8" w:rsidRPr="00384ADC" w:rsidRDefault="00A363A8" w:rsidP="00DB01ED">
            <w:pPr>
              <w:pStyle w:val="TAH"/>
              <w:rPr>
                <w:szCs w:val="22"/>
              </w:rPr>
            </w:pPr>
            <w:r w:rsidRPr="00384ADC">
              <w:rPr>
                <w:i/>
                <w:szCs w:val="22"/>
              </w:rPr>
              <w:lastRenderedPageBreak/>
              <w:t>SI-</w:t>
            </w:r>
            <w:proofErr w:type="spellStart"/>
            <w:r w:rsidRPr="00384ADC">
              <w:rPr>
                <w:i/>
                <w:szCs w:val="22"/>
              </w:rPr>
              <w:t>RequestConfig</w:t>
            </w:r>
            <w:proofErr w:type="spellEnd"/>
            <w:r w:rsidRPr="00384ADC">
              <w:rPr>
                <w:i/>
                <w:szCs w:val="22"/>
              </w:rPr>
              <w:t xml:space="preserve"> </w:t>
            </w:r>
            <w:r w:rsidRPr="00384ADC">
              <w:rPr>
                <w:szCs w:val="22"/>
              </w:rPr>
              <w:t>field descriptions</w:t>
            </w:r>
          </w:p>
        </w:tc>
      </w:tr>
      <w:tr w:rsidR="00A363A8" w:rsidRPr="00384ADC" w14:paraId="553DD892" w14:textId="77777777" w:rsidTr="00DB01ED">
        <w:tc>
          <w:tcPr>
            <w:tcW w:w="0" w:type="auto"/>
            <w:tcBorders>
              <w:top w:val="single" w:sz="4" w:space="0" w:color="auto"/>
              <w:left w:val="single" w:sz="4" w:space="0" w:color="auto"/>
              <w:bottom w:val="single" w:sz="4" w:space="0" w:color="auto"/>
              <w:right w:val="single" w:sz="4" w:space="0" w:color="auto"/>
            </w:tcBorders>
            <w:hideMark/>
          </w:tcPr>
          <w:p w14:paraId="68913E97" w14:textId="77777777" w:rsidR="00A363A8" w:rsidRPr="00384ADC" w:rsidRDefault="00A363A8" w:rsidP="00DB01ED">
            <w:pPr>
              <w:pStyle w:val="TAL"/>
              <w:rPr>
                <w:szCs w:val="22"/>
              </w:rPr>
            </w:pPr>
            <w:proofErr w:type="spellStart"/>
            <w:r w:rsidRPr="00384ADC">
              <w:rPr>
                <w:b/>
                <w:i/>
                <w:szCs w:val="22"/>
              </w:rPr>
              <w:t>rach-OccasionsSI</w:t>
            </w:r>
            <w:proofErr w:type="spellEnd"/>
          </w:p>
          <w:p w14:paraId="271B1693" w14:textId="77777777" w:rsidR="00A363A8" w:rsidRPr="00384ADC" w:rsidRDefault="00A363A8" w:rsidP="00DB01ED">
            <w:pPr>
              <w:pStyle w:val="TAL"/>
              <w:rPr>
                <w:szCs w:val="22"/>
              </w:rPr>
            </w:pPr>
            <w:r w:rsidRPr="00384ADC">
              <w:rPr>
                <w:szCs w:val="22"/>
              </w:rPr>
              <w:t xml:space="preserve">Configuration of dedicated RACH Occasions for SI. If the field is absent, the UE uses the corresponding parameters configured in </w:t>
            </w:r>
            <w:r w:rsidRPr="00384ADC">
              <w:rPr>
                <w:i/>
                <w:szCs w:val="22"/>
              </w:rPr>
              <w:t>rach-ConfigCommon</w:t>
            </w:r>
            <w:r w:rsidRPr="00384ADC">
              <w:rPr>
                <w:szCs w:val="22"/>
              </w:rPr>
              <w:t xml:space="preserve"> corresponding to the RACH resource set selected upon RACH initialization (as specified in TS 38.321 [3]), of the initial uplink BWP.</w:t>
            </w:r>
          </w:p>
        </w:tc>
      </w:tr>
      <w:tr w:rsidR="00A363A8" w:rsidRPr="00384ADC" w14:paraId="195D25C4" w14:textId="77777777" w:rsidTr="00DB01ED">
        <w:tc>
          <w:tcPr>
            <w:tcW w:w="0" w:type="auto"/>
            <w:tcBorders>
              <w:top w:val="single" w:sz="4" w:space="0" w:color="auto"/>
              <w:left w:val="single" w:sz="4" w:space="0" w:color="auto"/>
              <w:bottom w:val="single" w:sz="4" w:space="0" w:color="auto"/>
              <w:right w:val="single" w:sz="4" w:space="0" w:color="auto"/>
            </w:tcBorders>
            <w:hideMark/>
          </w:tcPr>
          <w:p w14:paraId="40AA4AB5" w14:textId="77777777" w:rsidR="00A363A8" w:rsidRPr="00384ADC" w:rsidRDefault="00A363A8" w:rsidP="00DB01ED">
            <w:pPr>
              <w:pStyle w:val="TAL"/>
              <w:rPr>
                <w:szCs w:val="22"/>
              </w:rPr>
            </w:pPr>
            <w:proofErr w:type="spellStart"/>
            <w:r w:rsidRPr="00384ADC">
              <w:rPr>
                <w:b/>
                <w:i/>
                <w:szCs w:val="22"/>
              </w:rPr>
              <w:t>si-RequestPeriod</w:t>
            </w:r>
            <w:proofErr w:type="spellEnd"/>
          </w:p>
          <w:p w14:paraId="6000CA48" w14:textId="77777777" w:rsidR="00A363A8" w:rsidRPr="00384ADC" w:rsidRDefault="00A363A8" w:rsidP="00DB01ED">
            <w:pPr>
              <w:pStyle w:val="TAL"/>
              <w:rPr>
                <w:szCs w:val="22"/>
              </w:rPr>
            </w:pPr>
            <w:r w:rsidRPr="00384ADC">
              <w:rPr>
                <w:szCs w:val="22"/>
              </w:rPr>
              <w:t xml:space="preserve">Periodicity of the </w:t>
            </w:r>
            <w:r w:rsidRPr="00384ADC">
              <w:rPr>
                <w:i/>
                <w:szCs w:val="22"/>
              </w:rPr>
              <w:t>SI-Request</w:t>
            </w:r>
            <w:r w:rsidRPr="00384ADC">
              <w:rPr>
                <w:szCs w:val="22"/>
              </w:rPr>
              <w:t xml:space="preserve"> configuration in number of association periods.</w:t>
            </w:r>
          </w:p>
        </w:tc>
      </w:tr>
      <w:tr w:rsidR="00A363A8" w:rsidRPr="00384ADC" w14:paraId="4BE1C3B8" w14:textId="77777777" w:rsidTr="00DB01ED">
        <w:tc>
          <w:tcPr>
            <w:tcW w:w="0" w:type="auto"/>
            <w:tcBorders>
              <w:top w:val="single" w:sz="4" w:space="0" w:color="auto"/>
              <w:left w:val="single" w:sz="4" w:space="0" w:color="auto"/>
              <w:bottom w:val="single" w:sz="4" w:space="0" w:color="auto"/>
              <w:right w:val="single" w:sz="4" w:space="0" w:color="auto"/>
            </w:tcBorders>
            <w:hideMark/>
          </w:tcPr>
          <w:p w14:paraId="257EA27A" w14:textId="77777777" w:rsidR="00A363A8" w:rsidRPr="00384ADC" w:rsidRDefault="00A363A8" w:rsidP="00DB01ED">
            <w:pPr>
              <w:pStyle w:val="TAL"/>
              <w:rPr>
                <w:szCs w:val="22"/>
              </w:rPr>
            </w:pPr>
            <w:proofErr w:type="spellStart"/>
            <w:r w:rsidRPr="00384ADC">
              <w:rPr>
                <w:b/>
                <w:i/>
                <w:szCs w:val="22"/>
              </w:rPr>
              <w:t>si-RequestResources</w:t>
            </w:r>
            <w:proofErr w:type="spellEnd"/>
          </w:p>
          <w:p w14:paraId="062BE6BC" w14:textId="77777777" w:rsidR="00A363A8" w:rsidRPr="00384ADC" w:rsidRDefault="00A363A8" w:rsidP="00DB01ED">
            <w:pPr>
              <w:pStyle w:val="TAL"/>
              <w:rPr>
                <w:szCs w:val="22"/>
              </w:rPr>
            </w:pPr>
            <w:r w:rsidRPr="00384ADC">
              <w:rPr>
                <w:szCs w:val="22"/>
              </w:rPr>
              <w:t xml:space="preserve">If there is only one entry in the list, the configuration is used for all SI messages for which </w:t>
            </w:r>
            <w:proofErr w:type="spellStart"/>
            <w:r w:rsidRPr="00384ADC">
              <w:rPr>
                <w:i/>
                <w:szCs w:val="22"/>
              </w:rPr>
              <w:t>si-BroadcastStatus</w:t>
            </w:r>
            <w:proofErr w:type="spellEnd"/>
            <w:r w:rsidRPr="00384ADC">
              <w:rPr>
                <w:szCs w:val="22"/>
              </w:rPr>
              <w:t xml:space="preserve"> </w:t>
            </w:r>
            <w:r w:rsidRPr="00384ADC">
              <w:rPr>
                <w:rFonts w:cs="Arial"/>
                <w:szCs w:val="18"/>
              </w:rPr>
              <w:t xml:space="preserve">or </w:t>
            </w:r>
            <w:proofErr w:type="spellStart"/>
            <w:r w:rsidRPr="00384ADC">
              <w:rPr>
                <w:rFonts w:cs="Arial"/>
                <w:i/>
                <w:iCs/>
                <w:szCs w:val="18"/>
              </w:rPr>
              <w:t>posSI-BroadcastStatus</w:t>
            </w:r>
            <w:proofErr w:type="spellEnd"/>
            <w:r w:rsidRPr="00384ADC">
              <w:rPr>
                <w:szCs w:val="22"/>
              </w:rPr>
              <w:t xml:space="preserve"> is set to </w:t>
            </w:r>
            <w:proofErr w:type="spellStart"/>
            <w:r w:rsidRPr="00384ADC">
              <w:rPr>
                <w:i/>
                <w:szCs w:val="22"/>
              </w:rPr>
              <w:t>notBroadcasting</w:t>
            </w:r>
            <w:proofErr w:type="spellEnd"/>
            <w:r w:rsidRPr="00384ADC">
              <w:rPr>
                <w:szCs w:val="22"/>
              </w:rPr>
              <w:t>. Otherwise:</w:t>
            </w:r>
          </w:p>
          <w:p w14:paraId="5D3F678D" w14:textId="77777777" w:rsidR="00A363A8" w:rsidRPr="00384ADC" w:rsidRDefault="00A363A8" w:rsidP="00DB01ED">
            <w:pPr>
              <w:pStyle w:val="TAL"/>
              <w:ind w:left="313" w:hanging="313"/>
              <w:rPr>
                <w:szCs w:val="22"/>
              </w:rPr>
            </w:pPr>
            <w:r w:rsidRPr="00384ADC">
              <w:rPr>
                <w:szCs w:val="22"/>
              </w:rPr>
              <w:t>-</w:t>
            </w:r>
            <w:r w:rsidRPr="00384ADC">
              <w:rPr>
                <w:rFonts w:eastAsia="SimSun"/>
              </w:rPr>
              <w:tab/>
            </w:r>
            <w:r w:rsidRPr="00384ADC">
              <w:rPr>
                <w:rFonts w:cs="Arial"/>
                <w:szCs w:val="18"/>
              </w:rPr>
              <w:t xml:space="preserve">If </w:t>
            </w:r>
            <w:r w:rsidRPr="00384ADC">
              <w:rPr>
                <w:rFonts w:cs="Arial"/>
                <w:i/>
                <w:iCs/>
                <w:szCs w:val="18"/>
              </w:rPr>
              <w:t>si-SchedulingInfo-v1700</w:t>
            </w:r>
            <w:r w:rsidRPr="00384ADC">
              <w:rPr>
                <w:rFonts w:cs="Arial"/>
                <w:szCs w:val="18"/>
              </w:rPr>
              <w:t xml:space="preserve"> is not present and the </w:t>
            </w:r>
            <w:r w:rsidRPr="00384ADC">
              <w:rPr>
                <w:rFonts w:cs="Arial"/>
                <w:i/>
                <w:iCs/>
                <w:szCs w:val="18"/>
              </w:rPr>
              <w:t>SI-</w:t>
            </w:r>
            <w:proofErr w:type="spellStart"/>
            <w:r w:rsidRPr="00384ADC">
              <w:rPr>
                <w:rFonts w:cs="Arial"/>
                <w:i/>
                <w:iCs/>
                <w:szCs w:val="18"/>
              </w:rPr>
              <w:t>RequestConfig</w:t>
            </w:r>
            <w:proofErr w:type="spellEnd"/>
            <w:r w:rsidRPr="00384ADC">
              <w:rPr>
                <w:rFonts w:cs="Arial"/>
                <w:szCs w:val="18"/>
              </w:rPr>
              <w:t xml:space="preserve"> is used for on-demand SI request in </w:t>
            </w:r>
            <w:r w:rsidRPr="00384ADC">
              <w:rPr>
                <w:rFonts w:cs="Arial"/>
                <w:i/>
                <w:iCs/>
                <w:szCs w:val="18"/>
              </w:rPr>
              <w:t>SI-</w:t>
            </w:r>
            <w:proofErr w:type="spellStart"/>
            <w:r w:rsidRPr="00384ADC">
              <w:rPr>
                <w:rFonts w:cs="Arial"/>
                <w:i/>
                <w:iCs/>
                <w:szCs w:val="18"/>
              </w:rPr>
              <w:t>SchedulingInfo</w:t>
            </w:r>
            <w:proofErr w:type="spellEnd"/>
            <w:r w:rsidRPr="00384ADC">
              <w:rPr>
                <w:rFonts w:cs="Arial"/>
                <w:szCs w:val="18"/>
              </w:rPr>
              <w:t xml:space="preserve"> or </w:t>
            </w:r>
            <w:r w:rsidRPr="00384ADC">
              <w:rPr>
                <w:rFonts w:cs="Arial"/>
                <w:i/>
                <w:iCs/>
                <w:szCs w:val="18"/>
              </w:rPr>
              <w:t>PosSI-</w:t>
            </w:r>
            <w:proofErr w:type="spellStart"/>
            <w:r w:rsidRPr="00384ADC">
              <w:rPr>
                <w:rFonts w:cs="Arial"/>
                <w:i/>
                <w:iCs/>
                <w:szCs w:val="18"/>
              </w:rPr>
              <w:t>SchedulingInfo</w:t>
            </w:r>
            <w:proofErr w:type="spellEnd"/>
            <w:r w:rsidRPr="00384ADC">
              <w:rPr>
                <w:rFonts w:cs="Arial"/>
                <w:szCs w:val="18"/>
              </w:rPr>
              <w:t>,</w:t>
            </w:r>
            <w:r w:rsidRPr="00384ADC">
              <w:rPr>
                <w:szCs w:val="22"/>
              </w:rPr>
              <w:t xml:space="preserve"> the 1</w:t>
            </w:r>
            <w:r w:rsidRPr="00384ADC">
              <w:rPr>
                <w:szCs w:val="22"/>
                <w:vertAlign w:val="superscript"/>
              </w:rPr>
              <w:t>st</w:t>
            </w:r>
            <w:r w:rsidRPr="00384ADC">
              <w:rPr>
                <w:szCs w:val="22"/>
              </w:rPr>
              <w:t xml:space="preserve"> entry in the list corresponds to the first SI message in </w:t>
            </w:r>
            <w:proofErr w:type="spellStart"/>
            <w:r w:rsidRPr="00384ADC">
              <w:rPr>
                <w:i/>
                <w:szCs w:val="22"/>
              </w:rPr>
              <w:t>schedulingInfoList</w:t>
            </w:r>
            <w:proofErr w:type="spellEnd"/>
            <w:r w:rsidRPr="00384ADC">
              <w:rPr>
                <w:szCs w:val="22"/>
              </w:rPr>
              <w:t xml:space="preserve"> </w:t>
            </w:r>
            <w:r w:rsidRPr="00384ADC">
              <w:rPr>
                <w:rFonts w:cs="Arial"/>
                <w:szCs w:val="18"/>
              </w:rPr>
              <w:t xml:space="preserve">or </w:t>
            </w:r>
            <w:proofErr w:type="spellStart"/>
            <w:r w:rsidRPr="00384ADC">
              <w:rPr>
                <w:rFonts w:cs="Arial"/>
                <w:i/>
                <w:iCs/>
                <w:szCs w:val="18"/>
              </w:rPr>
              <w:t>posSchedulingInfoList</w:t>
            </w:r>
            <w:proofErr w:type="spellEnd"/>
            <w:r w:rsidRPr="00384ADC">
              <w:rPr>
                <w:rFonts w:cs="Arial"/>
                <w:i/>
                <w:iCs/>
                <w:szCs w:val="18"/>
              </w:rPr>
              <w:t xml:space="preserve"> </w:t>
            </w:r>
            <w:r w:rsidRPr="00384ADC">
              <w:rPr>
                <w:szCs w:val="22"/>
              </w:rPr>
              <w:t xml:space="preserve">for which </w:t>
            </w:r>
            <w:proofErr w:type="spellStart"/>
            <w:r w:rsidRPr="00384ADC">
              <w:rPr>
                <w:i/>
                <w:szCs w:val="22"/>
              </w:rPr>
              <w:t>si-BroadcastStatus</w:t>
            </w:r>
            <w:proofErr w:type="spellEnd"/>
            <w:r w:rsidRPr="00384ADC">
              <w:rPr>
                <w:szCs w:val="22"/>
              </w:rPr>
              <w:t xml:space="preserve"> </w:t>
            </w:r>
            <w:r w:rsidRPr="00384ADC">
              <w:rPr>
                <w:rFonts w:cs="Arial"/>
                <w:szCs w:val="18"/>
              </w:rPr>
              <w:t xml:space="preserve">or </w:t>
            </w:r>
            <w:proofErr w:type="spellStart"/>
            <w:r w:rsidRPr="00384ADC">
              <w:rPr>
                <w:rFonts w:cs="Arial"/>
                <w:i/>
                <w:iCs/>
                <w:szCs w:val="18"/>
              </w:rPr>
              <w:t>posSI-BroadcastStatus</w:t>
            </w:r>
            <w:proofErr w:type="spellEnd"/>
            <w:r w:rsidRPr="00384ADC">
              <w:rPr>
                <w:rFonts w:cs="Arial"/>
                <w:i/>
                <w:iCs/>
                <w:szCs w:val="18"/>
              </w:rPr>
              <w:t xml:space="preserve"> </w:t>
            </w:r>
            <w:r w:rsidRPr="00384ADC">
              <w:rPr>
                <w:szCs w:val="22"/>
              </w:rPr>
              <w:t xml:space="preserve">is set to </w:t>
            </w:r>
            <w:proofErr w:type="spellStart"/>
            <w:r w:rsidRPr="00384ADC">
              <w:rPr>
                <w:i/>
                <w:szCs w:val="22"/>
              </w:rPr>
              <w:t>notBroadcasting</w:t>
            </w:r>
            <w:proofErr w:type="spellEnd"/>
            <w:r w:rsidRPr="00384ADC">
              <w:rPr>
                <w:szCs w:val="22"/>
              </w:rPr>
              <w:t>, 2</w:t>
            </w:r>
            <w:r w:rsidRPr="00384ADC">
              <w:rPr>
                <w:szCs w:val="22"/>
                <w:vertAlign w:val="superscript"/>
              </w:rPr>
              <w:t>nd</w:t>
            </w:r>
            <w:r w:rsidRPr="00384ADC">
              <w:rPr>
                <w:szCs w:val="22"/>
              </w:rPr>
              <w:t xml:space="preserve"> entry in the list corresponds to the second SI message in </w:t>
            </w:r>
            <w:proofErr w:type="spellStart"/>
            <w:r w:rsidRPr="00384ADC">
              <w:rPr>
                <w:i/>
                <w:szCs w:val="22"/>
              </w:rPr>
              <w:t>schedulingInfoList</w:t>
            </w:r>
            <w:proofErr w:type="spellEnd"/>
            <w:r w:rsidRPr="00384ADC">
              <w:rPr>
                <w:szCs w:val="22"/>
              </w:rPr>
              <w:t xml:space="preserve"> </w:t>
            </w:r>
            <w:r w:rsidRPr="00384ADC">
              <w:rPr>
                <w:rFonts w:cs="Arial"/>
                <w:szCs w:val="18"/>
              </w:rPr>
              <w:t xml:space="preserve">or </w:t>
            </w:r>
            <w:proofErr w:type="spellStart"/>
            <w:r w:rsidRPr="00384ADC">
              <w:rPr>
                <w:rFonts w:cs="Arial"/>
                <w:i/>
                <w:iCs/>
                <w:szCs w:val="18"/>
              </w:rPr>
              <w:t>posSchedulingInfoList</w:t>
            </w:r>
            <w:proofErr w:type="spellEnd"/>
            <w:r w:rsidRPr="00384ADC">
              <w:rPr>
                <w:szCs w:val="22"/>
              </w:rPr>
              <w:t xml:space="preserve"> for which </w:t>
            </w:r>
            <w:proofErr w:type="spellStart"/>
            <w:r w:rsidRPr="00384ADC">
              <w:rPr>
                <w:i/>
                <w:szCs w:val="22"/>
              </w:rPr>
              <w:t>si-BroadcastStatus</w:t>
            </w:r>
            <w:proofErr w:type="spellEnd"/>
            <w:r w:rsidRPr="00384ADC">
              <w:rPr>
                <w:rFonts w:cs="Arial"/>
                <w:szCs w:val="18"/>
              </w:rPr>
              <w:t xml:space="preserve"> or </w:t>
            </w:r>
            <w:proofErr w:type="spellStart"/>
            <w:r w:rsidRPr="00384ADC">
              <w:rPr>
                <w:rFonts w:cs="Arial"/>
                <w:i/>
                <w:iCs/>
                <w:szCs w:val="18"/>
              </w:rPr>
              <w:t>posSI-BroadcastStatus</w:t>
            </w:r>
            <w:proofErr w:type="spellEnd"/>
            <w:r w:rsidRPr="00384ADC">
              <w:rPr>
                <w:szCs w:val="22"/>
              </w:rPr>
              <w:t xml:space="preserve"> is set to </w:t>
            </w:r>
            <w:proofErr w:type="spellStart"/>
            <w:r w:rsidRPr="00384ADC">
              <w:rPr>
                <w:i/>
                <w:szCs w:val="22"/>
              </w:rPr>
              <w:t>notBroadcasting</w:t>
            </w:r>
            <w:proofErr w:type="spellEnd"/>
            <w:r w:rsidRPr="00384ADC">
              <w:rPr>
                <w:szCs w:val="22"/>
              </w:rPr>
              <w:t xml:space="preserve"> and so on.</w:t>
            </w:r>
          </w:p>
          <w:p w14:paraId="64748155" w14:textId="77777777" w:rsidR="00A363A8" w:rsidRPr="00384ADC" w:rsidRDefault="00A363A8" w:rsidP="00DB01ED">
            <w:pPr>
              <w:pStyle w:val="TAL"/>
              <w:ind w:left="313" w:hanging="313"/>
            </w:pPr>
            <w:r w:rsidRPr="00384ADC">
              <w:t>-</w:t>
            </w:r>
            <w:r w:rsidRPr="00384ADC">
              <w:rPr>
                <w:rFonts w:eastAsia="SimSun"/>
              </w:rPr>
              <w:tab/>
            </w:r>
            <w:r w:rsidRPr="00384ADC">
              <w:t xml:space="preserve">If </w:t>
            </w:r>
            <w:r w:rsidRPr="00384ADC">
              <w:rPr>
                <w:i/>
                <w:iCs/>
              </w:rPr>
              <w:t>si-SchedulingInfo-v1700</w:t>
            </w:r>
            <w:r w:rsidRPr="00384ADC">
              <w:t xml:space="preserve"> is present and </w:t>
            </w:r>
            <w:r w:rsidRPr="00384ADC">
              <w:rPr>
                <w:i/>
                <w:iCs/>
              </w:rPr>
              <w:t>SI-</w:t>
            </w:r>
            <w:proofErr w:type="spellStart"/>
            <w:r w:rsidRPr="00384ADC">
              <w:rPr>
                <w:i/>
                <w:iCs/>
              </w:rPr>
              <w:t>RequestConfig</w:t>
            </w:r>
            <w:proofErr w:type="spellEnd"/>
            <w:r w:rsidRPr="00384ADC">
              <w:rPr>
                <w:i/>
                <w:iCs/>
              </w:rPr>
              <w:t xml:space="preserve"> </w:t>
            </w:r>
            <w:r w:rsidRPr="00384ADC">
              <w:t xml:space="preserve">is configured in </w:t>
            </w:r>
            <w:r w:rsidRPr="00384ADC">
              <w:rPr>
                <w:i/>
                <w:iCs/>
              </w:rPr>
              <w:t>SI-</w:t>
            </w:r>
            <w:proofErr w:type="spellStart"/>
            <w:r w:rsidRPr="00384ADC">
              <w:rPr>
                <w:i/>
                <w:iCs/>
              </w:rPr>
              <w:t>SchedulingInfo</w:t>
            </w:r>
            <w:proofErr w:type="spellEnd"/>
            <w:r w:rsidRPr="00384ADC">
              <w:t xml:space="preserve"> for on-demand SI request</w:t>
            </w:r>
            <w:r w:rsidRPr="00384ADC">
              <w:rPr>
                <w:iCs/>
              </w:rPr>
              <w:t>,</w:t>
            </w:r>
            <w:r w:rsidRPr="00384ADC">
              <w:t xml:space="preserve"> the UE generates a list of concatenated SI messages by appending the SI messages containing type1 SIB configured by </w:t>
            </w:r>
            <w:r w:rsidRPr="00384ADC">
              <w:rPr>
                <w:i/>
                <w:iCs/>
              </w:rPr>
              <w:t>schedulingInfoList2</w:t>
            </w:r>
            <w:r w:rsidRPr="00384ADC">
              <w:t xml:space="preserve"> in </w:t>
            </w:r>
            <w:r w:rsidRPr="00384ADC">
              <w:rPr>
                <w:i/>
                <w:iCs/>
              </w:rPr>
              <w:t xml:space="preserve">si-SchedulingInfo-v1700 </w:t>
            </w:r>
            <w:r w:rsidRPr="00384ADC">
              <w:t>to the SI messages</w:t>
            </w:r>
            <w:r w:rsidRPr="00384ADC">
              <w:rPr>
                <w:i/>
                <w:iCs/>
              </w:rPr>
              <w:t xml:space="preserve"> </w:t>
            </w:r>
            <w:r w:rsidRPr="00384ADC">
              <w:t xml:space="preserve">configured by </w:t>
            </w:r>
            <w:proofErr w:type="spellStart"/>
            <w:r w:rsidRPr="00384ADC">
              <w:rPr>
                <w:i/>
                <w:iCs/>
              </w:rPr>
              <w:t>schedulingInfoList</w:t>
            </w:r>
            <w:proofErr w:type="spellEnd"/>
            <w:r w:rsidRPr="00384ADC">
              <w:t xml:space="preserve"> in </w:t>
            </w:r>
            <w:proofErr w:type="spellStart"/>
            <w:r w:rsidRPr="00384ADC">
              <w:rPr>
                <w:i/>
                <w:iCs/>
              </w:rPr>
              <w:t>si-SchedulingInfo</w:t>
            </w:r>
            <w:proofErr w:type="spellEnd"/>
            <w:r w:rsidRPr="00384ADC">
              <w:rPr>
                <w:i/>
                <w:iCs/>
              </w:rPr>
              <w:t>.</w:t>
            </w:r>
            <w:r w:rsidRPr="00384ADC">
              <w:t xml:space="preserve"> The 1</w:t>
            </w:r>
            <w:r w:rsidRPr="00384ADC">
              <w:rPr>
                <w:vertAlign w:val="superscript"/>
              </w:rPr>
              <w:t>st</w:t>
            </w:r>
            <w:r w:rsidRPr="00384ADC">
              <w:t xml:space="preserve"> entry in the list corresponds to the first SI message for which </w:t>
            </w:r>
            <w:proofErr w:type="spellStart"/>
            <w:r w:rsidRPr="00384ADC">
              <w:rPr>
                <w:i/>
                <w:iCs/>
              </w:rPr>
              <w:t>si-BroadcastStatus</w:t>
            </w:r>
            <w:proofErr w:type="spellEnd"/>
            <w:r w:rsidRPr="00384ADC">
              <w:t xml:space="preserve"> is set to </w:t>
            </w:r>
            <w:proofErr w:type="spellStart"/>
            <w:r w:rsidRPr="00384ADC">
              <w:rPr>
                <w:i/>
                <w:iCs/>
              </w:rPr>
              <w:t>notBroadcasting</w:t>
            </w:r>
            <w:proofErr w:type="spellEnd"/>
            <w:r w:rsidRPr="00384ADC">
              <w:t>, 2</w:t>
            </w:r>
            <w:r w:rsidRPr="00384ADC">
              <w:rPr>
                <w:vertAlign w:val="superscript"/>
              </w:rPr>
              <w:t>nd</w:t>
            </w:r>
            <w:r w:rsidRPr="00384ADC">
              <w:t xml:space="preserve"> entry in the list corresponds to the second SI message</w:t>
            </w:r>
            <w:r w:rsidRPr="00384ADC">
              <w:rPr>
                <w:i/>
                <w:iCs/>
              </w:rPr>
              <w:t xml:space="preserve"> </w:t>
            </w:r>
            <w:r w:rsidRPr="00384ADC">
              <w:t xml:space="preserve">for which </w:t>
            </w:r>
            <w:proofErr w:type="spellStart"/>
            <w:r w:rsidRPr="00384ADC">
              <w:rPr>
                <w:i/>
                <w:iCs/>
              </w:rPr>
              <w:t>si-BroadcastStatus</w:t>
            </w:r>
            <w:proofErr w:type="spellEnd"/>
            <w:r w:rsidRPr="00384ADC">
              <w:t xml:space="preserve"> is set to </w:t>
            </w:r>
            <w:proofErr w:type="spellStart"/>
            <w:r w:rsidRPr="00384ADC">
              <w:rPr>
                <w:i/>
                <w:iCs/>
              </w:rPr>
              <w:t>notBroadcasting</w:t>
            </w:r>
            <w:proofErr w:type="spellEnd"/>
            <w:r w:rsidRPr="00384ADC">
              <w:t xml:space="preserve"> and so on.</w:t>
            </w:r>
          </w:p>
          <w:p w14:paraId="64929668" w14:textId="77777777" w:rsidR="00A363A8" w:rsidRPr="00384ADC" w:rsidRDefault="00A363A8" w:rsidP="00DB01ED">
            <w:pPr>
              <w:pStyle w:val="TAL"/>
              <w:ind w:left="313" w:hanging="313"/>
              <w:rPr>
                <w:rFonts w:cs="Arial"/>
                <w:szCs w:val="18"/>
              </w:rPr>
            </w:pPr>
            <w:r w:rsidRPr="00384ADC">
              <w:rPr>
                <w:rFonts w:cs="Arial"/>
                <w:szCs w:val="18"/>
              </w:rPr>
              <w:t>-</w:t>
            </w:r>
            <w:r w:rsidRPr="00384ADC">
              <w:rPr>
                <w:rFonts w:eastAsia="SimSun"/>
              </w:rPr>
              <w:tab/>
            </w:r>
            <w:r w:rsidRPr="00384ADC">
              <w:rPr>
                <w:rFonts w:cs="Arial"/>
                <w:szCs w:val="18"/>
              </w:rPr>
              <w:t xml:space="preserve">If </w:t>
            </w:r>
            <w:r w:rsidRPr="00384ADC">
              <w:rPr>
                <w:rFonts w:cs="Arial"/>
                <w:i/>
                <w:iCs/>
                <w:szCs w:val="18"/>
              </w:rPr>
              <w:t>si-SchedulingInfo-v1700</w:t>
            </w:r>
            <w:r w:rsidRPr="00384ADC">
              <w:rPr>
                <w:rFonts w:cs="Arial"/>
                <w:szCs w:val="18"/>
              </w:rPr>
              <w:t xml:space="preserve"> is present and </w:t>
            </w:r>
            <w:r w:rsidRPr="00384ADC">
              <w:rPr>
                <w:rFonts w:cs="Arial"/>
                <w:i/>
                <w:iCs/>
                <w:szCs w:val="18"/>
              </w:rPr>
              <w:t>SI-</w:t>
            </w:r>
            <w:proofErr w:type="spellStart"/>
            <w:r w:rsidRPr="00384ADC">
              <w:rPr>
                <w:rFonts w:cs="Arial"/>
                <w:i/>
                <w:iCs/>
                <w:szCs w:val="18"/>
              </w:rPr>
              <w:t>RequestConfig</w:t>
            </w:r>
            <w:proofErr w:type="spellEnd"/>
            <w:r w:rsidRPr="00384ADC">
              <w:rPr>
                <w:rFonts w:cs="Arial"/>
                <w:i/>
                <w:iCs/>
                <w:szCs w:val="18"/>
              </w:rPr>
              <w:t xml:space="preserve"> </w:t>
            </w:r>
            <w:r w:rsidRPr="00384ADC">
              <w:rPr>
                <w:rFonts w:cs="Arial"/>
                <w:szCs w:val="18"/>
              </w:rPr>
              <w:t xml:space="preserve">is configured in </w:t>
            </w:r>
            <w:r w:rsidRPr="00384ADC">
              <w:rPr>
                <w:rFonts w:cs="Arial"/>
                <w:i/>
                <w:iCs/>
                <w:szCs w:val="18"/>
              </w:rPr>
              <w:t>PosSI-</w:t>
            </w:r>
            <w:proofErr w:type="spellStart"/>
            <w:r w:rsidRPr="00384ADC">
              <w:rPr>
                <w:rFonts w:cs="Arial"/>
                <w:i/>
                <w:iCs/>
                <w:szCs w:val="18"/>
              </w:rPr>
              <w:t>SchedulingInfo</w:t>
            </w:r>
            <w:proofErr w:type="spellEnd"/>
            <w:r w:rsidRPr="00384ADC">
              <w:rPr>
                <w:rFonts w:cs="Arial"/>
                <w:szCs w:val="18"/>
              </w:rPr>
              <w:t xml:space="preserve"> for on-demand SI request</w:t>
            </w:r>
            <w:r w:rsidRPr="00384ADC">
              <w:rPr>
                <w:rFonts w:cs="Arial"/>
                <w:iCs/>
                <w:szCs w:val="18"/>
              </w:rPr>
              <w:t>,</w:t>
            </w:r>
            <w:r w:rsidRPr="00384ADC">
              <w:rPr>
                <w:rFonts w:cs="Arial"/>
                <w:szCs w:val="18"/>
              </w:rPr>
              <w:t xml:space="preserve"> the UE generates a list of concatenated SI messages by appending the SI messages containing type2 SIB configured by </w:t>
            </w:r>
            <w:r w:rsidRPr="00384ADC">
              <w:rPr>
                <w:rFonts w:cs="Arial"/>
                <w:i/>
                <w:iCs/>
                <w:szCs w:val="18"/>
              </w:rPr>
              <w:t>schedulingInfoList2</w:t>
            </w:r>
            <w:r w:rsidRPr="00384ADC">
              <w:rPr>
                <w:rFonts w:cs="Arial"/>
                <w:szCs w:val="18"/>
              </w:rPr>
              <w:t xml:space="preserve"> in </w:t>
            </w:r>
            <w:r w:rsidRPr="00384ADC">
              <w:rPr>
                <w:rFonts w:cs="Arial"/>
                <w:i/>
                <w:iCs/>
                <w:szCs w:val="18"/>
              </w:rPr>
              <w:t xml:space="preserve">si-SchedulingInfo-v1700 </w:t>
            </w:r>
            <w:r w:rsidRPr="00384ADC">
              <w:rPr>
                <w:rFonts w:cs="Arial"/>
                <w:szCs w:val="18"/>
              </w:rPr>
              <w:t>to the SI messages</w:t>
            </w:r>
            <w:r w:rsidRPr="00384ADC">
              <w:rPr>
                <w:rFonts w:cs="Arial"/>
                <w:i/>
                <w:iCs/>
                <w:szCs w:val="18"/>
              </w:rPr>
              <w:t xml:space="preserve"> </w:t>
            </w:r>
            <w:r w:rsidRPr="00384ADC">
              <w:rPr>
                <w:rFonts w:cs="Arial"/>
                <w:szCs w:val="18"/>
              </w:rPr>
              <w:t xml:space="preserve">configured by </w:t>
            </w:r>
            <w:proofErr w:type="spellStart"/>
            <w:r w:rsidRPr="00384ADC">
              <w:rPr>
                <w:rFonts w:cs="Arial"/>
                <w:i/>
                <w:iCs/>
                <w:szCs w:val="18"/>
              </w:rPr>
              <w:t>posSchedulingInfoList</w:t>
            </w:r>
            <w:proofErr w:type="spellEnd"/>
            <w:r w:rsidRPr="00384ADC">
              <w:rPr>
                <w:rFonts w:cs="Arial"/>
                <w:szCs w:val="18"/>
              </w:rPr>
              <w:t xml:space="preserve"> in </w:t>
            </w:r>
            <w:proofErr w:type="spellStart"/>
            <w:r w:rsidRPr="00384ADC">
              <w:rPr>
                <w:rFonts w:cs="Arial"/>
                <w:i/>
                <w:iCs/>
                <w:szCs w:val="18"/>
              </w:rPr>
              <w:t>posSI-SchedulingInfo</w:t>
            </w:r>
            <w:proofErr w:type="spellEnd"/>
            <w:r w:rsidRPr="00384ADC">
              <w:rPr>
                <w:rFonts w:cs="Arial"/>
                <w:i/>
                <w:iCs/>
                <w:szCs w:val="18"/>
              </w:rPr>
              <w:t>.</w:t>
            </w:r>
            <w:r w:rsidRPr="00384ADC">
              <w:rPr>
                <w:rFonts w:cs="Arial"/>
                <w:szCs w:val="18"/>
              </w:rPr>
              <w:t xml:space="preserve"> The 1</w:t>
            </w:r>
            <w:r w:rsidRPr="00384ADC">
              <w:rPr>
                <w:rFonts w:cs="Arial"/>
                <w:szCs w:val="18"/>
                <w:vertAlign w:val="superscript"/>
              </w:rPr>
              <w:t>st</w:t>
            </w:r>
            <w:r w:rsidRPr="00384ADC">
              <w:rPr>
                <w:rFonts w:cs="Arial"/>
                <w:szCs w:val="18"/>
              </w:rPr>
              <w:t xml:space="preserve"> entry in the list corresponds to the first SI message for which </w:t>
            </w:r>
            <w:proofErr w:type="spellStart"/>
            <w:r w:rsidRPr="00384ADC">
              <w:rPr>
                <w:rFonts w:cs="Arial"/>
                <w:i/>
                <w:iCs/>
                <w:szCs w:val="18"/>
              </w:rPr>
              <w:t>posSI-BroadcastStatus</w:t>
            </w:r>
            <w:proofErr w:type="spellEnd"/>
            <w:r w:rsidRPr="00384ADC">
              <w:rPr>
                <w:rFonts w:cs="Arial"/>
                <w:szCs w:val="18"/>
              </w:rPr>
              <w:t xml:space="preserve"> or </w:t>
            </w:r>
            <w:proofErr w:type="spellStart"/>
            <w:r w:rsidRPr="00384ADC">
              <w:rPr>
                <w:rFonts w:cs="Arial"/>
                <w:i/>
                <w:iCs/>
                <w:szCs w:val="18"/>
              </w:rPr>
              <w:t>si-BroadcastStatus</w:t>
            </w:r>
            <w:proofErr w:type="spellEnd"/>
            <w:r w:rsidRPr="00384ADC">
              <w:rPr>
                <w:rFonts w:cs="Arial"/>
                <w:szCs w:val="18"/>
              </w:rPr>
              <w:t xml:space="preserve"> is set to </w:t>
            </w:r>
            <w:proofErr w:type="spellStart"/>
            <w:r w:rsidRPr="00384ADC">
              <w:rPr>
                <w:rFonts w:cs="Arial"/>
                <w:i/>
                <w:iCs/>
                <w:szCs w:val="18"/>
              </w:rPr>
              <w:t>notBroadcasting</w:t>
            </w:r>
            <w:proofErr w:type="spellEnd"/>
            <w:r w:rsidRPr="00384ADC">
              <w:rPr>
                <w:rFonts w:cs="Arial"/>
                <w:szCs w:val="18"/>
              </w:rPr>
              <w:t>, 2</w:t>
            </w:r>
            <w:r w:rsidRPr="00384ADC">
              <w:rPr>
                <w:rFonts w:cs="Arial"/>
                <w:szCs w:val="18"/>
                <w:vertAlign w:val="superscript"/>
              </w:rPr>
              <w:t>nd</w:t>
            </w:r>
            <w:r w:rsidRPr="00384ADC">
              <w:rPr>
                <w:rFonts w:cs="Arial"/>
                <w:szCs w:val="18"/>
              </w:rPr>
              <w:t xml:space="preserve"> entry in the list corresponds to the second SI message</w:t>
            </w:r>
            <w:r w:rsidRPr="00384ADC">
              <w:rPr>
                <w:rFonts w:cs="Arial"/>
                <w:i/>
                <w:iCs/>
                <w:szCs w:val="18"/>
              </w:rPr>
              <w:t xml:space="preserve"> </w:t>
            </w:r>
            <w:r w:rsidRPr="00384ADC">
              <w:rPr>
                <w:rFonts w:cs="Arial"/>
                <w:szCs w:val="18"/>
              </w:rPr>
              <w:t xml:space="preserve">for which </w:t>
            </w:r>
            <w:proofErr w:type="spellStart"/>
            <w:r w:rsidRPr="00384ADC">
              <w:rPr>
                <w:rFonts w:cs="Arial"/>
                <w:i/>
                <w:iCs/>
                <w:szCs w:val="18"/>
              </w:rPr>
              <w:t>posSI-BroadcastStatus</w:t>
            </w:r>
            <w:proofErr w:type="spellEnd"/>
            <w:r w:rsidRPr="00384ADC">
              <w:rPr>
                <w:rFonts w:cs="Arial"/>
                <w:szCs w:val="18"/>
              </w:rPr>
              <w:t xml:space="preserve"> or </w:t>
            </w:r>
            <w:proofErr w:type="spellStart"/>
            <w:r w:rsidRPr="00384ADC">
              <w:rPr>
                <w:rFonts w:cs="Arial"/>
                <w:i/>
                <w:iCs/>
                <w:szCs w:val="18"/>
              </w:rPr>
              <w:t>si-BroadcastStatus</w:t>
            </w:r>
            <w:proofErr w:type="spellEnd"/>
            <w:r w:rsidRPr="00384ADC">
              <w:rPr>
                <w:rFonts w:cs="Arial"/>
                <w:szCs w:val="18"/>
              </w:rPr>
              <w:t xml:space="preserve"> is set to </w:t>
            </w:r>
            <w:proofErr w:type="spellStart"/>
            <w:r w:rsidRPr="00384ADC">
              <w:rPr>
                <w:rFonts w:cs="Arial"/>
                <w:i/>
                <w:iCs/>
                <w:szCs w:val="18"/>
              </w:rPr>
              <w:t>notBroadcasting</w:t>
            </w:r>
            <w:proofErr w:type="spellEnd"/>
            <w:r w:rsidRPr="00384ADC">
              <w:rPr>
                <w:rFonts w:cs="Arial"/>
                <w:szCs w:val="18"/>
              </w:rPr>
              <w:t xml:space="preserve"> and so on.</w:t>
            </w:r>
          </w:p>
          <w:p w14:paraId="66A10FA3" w14:textId="77777777" w:rsidR="00A363A8" w:rsidRPr="00384ADC" w:rsidRDefault="00A363A8" w:rsidP="00DB01ED">
            <w:pPr>
              <w:pStyle w:val="TAL"/>
              <w:ind w:left="313" w:hanging="313"/>
              <w:rPr>
                <w:szCs w:val="22"/>
              </w:rPr>
            </w:pPr>
            <w:r w:rsidRPr="00384ADC">
              <w:rPr>
                <w:szCs w:val="22"/>
              </w:rPr>
              <w:t xml:space="preserve">Change of </w:t>
            </w:r>
            <w:proofErr w:type="spellStart"/>
            <w:r w:rsidRPr="00384ADC">
              <w:rPr>
                <w:i/>
                <w:iCs/>
                <w:szCs w:val="22"/>
              </w:rPr>
              <w:t>si-RequestResources</w:t>
            </w:r>
            <w:proofErr w:type="spellEnd"/>
            <w:r w:rsidRPr="00384ADC">
              <w:rPr>
                <w:szCs w:val="22"/>
              </w:rPr>
              <w:t xml:space="preserve"> should not result in system information change notification.</w:t>
            </w:r>
          </w:p>
        </w:tc>
      </w:tr>
    </w:tbl>
    <w:p w14:paraId="2F1E4C13" w14:textId="77777777" w:rsidR="00A363A8" w:rsidRPr="00384ADC" w:rsidRDefault="00A363A8" w:rsidP="00A363A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63A8" w:rsidRPr="00384ADC" w14:paraId="55EF3808" w14:textId="77777777" w:rsidTr="00DB01ED">
        <w:tc>
          <w:tcPr>
            <w:tcW w:w="14281" w:type="dxa"/>
            <w:tcBorders>
              <w:top w:val="single" w:sz="4" w:space="0" w:color="auto"/>
              <w:left w:val="single" w:sz="4" w:space="0" w:color="auto"/>
              <w:bottom w:val="single" w:sz="4" w:space="0" w:color="auto"/>
              <w:right w:val="single" w:sz="4" w:space="0" w:color="auto"/>
            </w:tcBorders>
            <w:hideMark/>
          </w:tcPr>
          <w:p w14:paraId="385953C3" w14:textId="77777777" w:rsidR="00A363A8" w:rsidRPr="00384ADC" w:rsidRDefault="00A363A8" w:rsidP="00DB01ED">
            <w:pPr>
              <w:pStyle w:val="TAH"/>
              <w:rPr>
                <w:szCs w:val="22"/>
                <w:lang w:eastAsia="sv-SE"/>
              </w:rPr>
            </w:pPr>
            <w:r w:rsidRPr="00384ADC">
              <w:rPr>
                <w:i/>
                <w:szCs w:val="22"/>
                <w:lang w:eastAsia="sv-SE"/>
              </w:rPr>
              <w:t>SI-</w:t>
            </w:r>
            <w:proofErr w:type="spellStart"/>
            <w:r w:rsidRPr="00384ADC">
              <w:rPr>
                <w:i/>
                <w:szCs w:val="22"/>
                <w:lang w:eastAsia="sv-SE"/>
              </w:rPr>
              <w:t>RequestResources</w:t>
            </w:r>
            <w:proofErr w:type="spellEnd"/>
            <w:r w:rsidRPr="00384ADC">
              <w:rPr>
                <w:i/>
                <w:szCs w:val="22"/>
                <w:lang w:eastAsia="sv-SE"/>
              </w:rPr>
              <w:t xml:space="preserve"> </w:t>
            </w:r>
            <w:r w:rsidRPr="00384ADC">
              <w:rPr>
                <w:szCs w:val="22"/>
                <w:lang w:eastAsia="sv-SE"/>
              </w:rPr>
              <w:t>field descriptions</w:t>
            </w:r>
          </w:p>
        </w:tc>
      </w:tr>
      <w:tr w:rsidR="00A363A8" w:rsidRPr="00384ADC" w14:paraId="52C46789" w14:textId="77777777" w:rsidTr="00DB01ED">
        <w:tc>
          <w:tcPr>
            <w:tcW w:w="14281" w:type="dxa"/>
            <w:tcBorders>
              <w:top w:val="single" w:sz="4" w:space="0" w:color="auto"/>
              <w:left w:val="single" w:sz="4" w:space="0" w:color="auto"/>
              <w:bottom w:val="single" w:sz="4" w:space="0" w:color="auto"/>
              <w:right w:val="single" w:sz="4" w:space="0" w:color="auto"/>
            </w:tcBorders>
            <w:hideMark/>
          </w:tcPr>
          <w:p w14:paraId="55455CBA" w14:textId="77777777" w:rsidR="00A363A8" w:rsidRPr="00384ADC" w:rsidRDefault="00A363A8" w:rsidP="00DB01ED">
            <w:pPr>
              <w:pStyle w:val="TAL"/>
              <w:rPr>
                <w:szCs w:val="22"/>
                <w:lang w:eastAsia="sv-SE"/>
              </w:rPr>
            </w:pPr>
            <w:proofErr w:type="spellStart"/>
            <w:r w:rsidRPr="00384ADC">
              <w:rPr>
                <w:b/>
                <w:i/>
                <w:szCs w:val="22"/>
                <w:lang w:eastAsia="sv-SE"/>
              </w:rPr>
              <w:t>ra-AssociationPeriodIndex</w:t>
            </w:r>
            <w:proofErr w:type="spellEnd"/>
          </w:p>
          <w:p w14:paraId="610332E5" w14:textId="77777777" w:rsidR="00A363A8" w:rsidRPr="00384ADC" w:rsidRDefault="00A363A8" w:rsidP="00DB01ED">
            <w:pPr>
              <w:pStyle w:val="TAL"/>
              <w:rPr>
                <w:szCs w:val="22"/>
                <w:lang w:eastAsia="sv-SE"/>
              </w:rPr>
            </w:pPr>
            <w:r w:rsidRPr="00384ADC">
              <w:rPr>
                <w:szCs w:val="22"/>
                <w:lang w:eastAsia="sv-SE"/>
              </w:rPr>
              <w:t xml:space="preserve">Index of the association period in the </w:t>
            </w:r>
            <w:proofErr w:type="spellStart"/>
            <w:r w:rsidRPr="00384ADC">
              <w:rPr>
                <w:i/>
                <w:iCs/>
                <w:szCs w:val="22"/>
                <w:lang w:eastAsia="sv-SE"/>
              </w:rPr>
              <w:t>si-RequestPeriod</w:t>
            </w:r>
            <w:proofErr w:type="spellEnd"/>
            <w:r w:rsidRPr="00384ADC">
              <w:rPr>
                <w:szCs w:val="22"/>
                <w:lang w:eastAsia="sv-SE"/>
              </w:rPr>
              <w:t xml:space="preserve"> in which the UE can send the SI request for SI message(s) corresponding to this </w:t>
            </w:r>
            <w:r w:rsidRPr="00384ADC">
              <w:rPr>
                <w:i/>
                <w:szCs w:val="22"/>
                <w:lang w:eastAsia="sv-SE"/>
              </w:rPr>
              <w:t>SI-</w:t>
            </w:r>
            <w:proofErr w:type="spellStart"/>
            <w:r w:rsidRPr="00384ADC">
              <w:rPr>
                <w:i/>
                <w:szCs w:val="22"/>
                <w:lang w:eastAsia="sv-SE"/>
              </w:rPr>
              <w:t>RequestResources</w:t>
            </w:r>
            <w:proofErr w:type="spellEnd"/>
            <w:r w:rsidRPr="00384ADC">
              <w:rPr>
                <w:szCs w:val="22"/>
                <w:lang w:eastAsia="sv-SE"/>
              </w:rPr>
              <w:t xml:space="preserve">, using the preambles indicated by </w:t>
            </w:r>
            <w:proofErr w:type="spellStart"/>
            <w:r w:rsidRPr="00384ADC">
              <w:rPr>
                <w:i/>
                <w:szCs w:val="22"/>
                <w:lang w:eastAsia="sv-SE"/>
              </w:rPr>
              <w:t>ra-PreambleStartIndex</w:t>
            </w:r>
            <w:proofErr w:type="spellEnd"/>
            <w:r w:rsidRPr="00384ADC">
              <w:rPr>
                <w:szCs w:val="22"/>
                <w:lang w:eastAsia="sv-SE"/>
              </w:rPr>
              <w:t xml:space="preserve"> and </w:t>
            </w:r>
            <w:proofErr w:type="spellStart"/>
            <w:r w:rsidRPr="00384ADC">
              <w:rPr>
                <w:szCs w:val="22"/>
                <w:lang w:eastAsia="sv-SE"/>
              </w:rPr>
              <w:t>rach</w:t>
            </w:r>
            <w:proofErr w:type="spellEnd"/>
            <w:r w:rsidRPr="00384ADC">
              <w:rPr>
                <w:szCs w:val="22"/>
                <w:lang w:eastAsia="sv-SE"/>
              </w:rPr>
              <w:t xml:space="preserve"> occasions indicated by </w:t>
            </w:r>
            <w:proofErr w:type="spellStart"/>
            <w:r w:rsidRPr="00384ADC">
              <w:rPr>
                <w:i/>
                <w:szCs w:val="22"/>
                <w:lang w:eastAsia="sv-SE"/>
              </w:rPr>
              <w:t>ra-ssb-OccasionMaskIndex</w:t>
            </w:r>
            <w:proofErr w:type="spellEnd"/>
            <w:r w:rsidRPr="00384ADC">
              <w:rPr>
                <w:szCs w:val="22"/>
                <w:lang w:eastAsia="sv-SE"/>
              </w:rPr>
              <w:t>.</w:t>
            </w:r>
          </w:p>
        </w:tc>
      </w:tr>
      <w:tr w:rsidR="00A363A8" w:rsidRPr="00384ADC" w14:paraId="7AAA86D6" w14:textId="77777777" w:rsidTr="00DB01ED">
        <w:tc>
          <w:tcPr>
            <w:tcW w:w="14281" w:type="dxa"/>
            <w:tcBorders>
              <w:top w:val="single" w:sz="4" w:space="0" w:color="auto"/>
              <w:left w:val="single" w:sz="4" w:space="0" w:color="auto"/>
              <w:bottom w:val="single" w:sz="4" w:space="0" w:color="auto"/>
              <w:right w:val="single" w:sz="4" w:space="0" w:color="auto"/>
            </w:tcBorders>
            <w:hideMark/>
          </w:tcPr>
          <w:p w14:paraId="53C4E5A2" w14:textId="77777777" w:rsidR="00A363A8" w:rsidRPr="00384ADC" w:rsidRDefault="00A363A8" w:rsidP="00DB01ED">
            <w:pPr>
              <w:pStyle w:val="TAL"/>
              <w:rPr>
                <w:szCs w:val="22"/>
                <w:lang w:eastAsia="sv-SE"/>
              </w:rPr>
            </w:pPr>
            <w:proofErr w:type="spellStart"/>
            <w:r w:rsidRPr="00384ADC">
              <w:rPr>
                <w:b/>
                <w:i/>
                <w:szCs w:val="22"/>
                <w:lang w:eastAsia="sv-SE"/>
              </w:rPr>
              <w:t>ra-PreambleStartIndex</w:t>
            </w:r>
            <w:proofErr w:type="spellEnd"/>
          </w:p>
          <w:p w14:paraId="43AA6326" w14:textId="77777777" w:rsidR="00A363A8" w:rsidRPr="00384ADC" w:rsidRDefault="00A363A8" w:rsidP="00DB01ED">
            <w:pPr>
              <w:pStyle w:val="TAL"/>
              <w:rPr>
                <w:szCs w:val="22"/>
                <w:lang w:eastAsia="sv-SE"/>
              </w:rPr>
            </w:pPr>
            <w:r w:rsidRPr="00384ADC">
              <w:rPr>
                <w:szCs w:val="22"/>
                <w:lang w:eastAsia="sv-SE"/>
              </w:rPr>
              <w:t xml:space="preserve">If N SSBs are associated with a RACH occasion, where N &gt; = 1, for the </w:t>
            </w:r>
            <w:proofErr w:type="spellStart"/>
            <w:r w:rsidRPr="00384ADC">
              <w:rPr>
                <w:szCs w:val="22"/>
                <w:lang w:eastAsia="sv-SE"/>
              </w:rPr>
              <w:t>i-th</w:t>
            </w:r>
            <w:proofErr w:type="spellEnd"/>
            <w:r w:rsidRPr="00384ADC">
              <w:rPr>
                <w:szCs w:val="22"/>
                <w:lang w:eastAsia="sv-SE"/>
              </w:rPr>
              <w:t xml:space="preserve"> SSB (</w:t>
            </w:r>
            <w:proofErr w:type="spellStart"/>
            <w:r w:rsidRPr="00384ADC">
              <w:rPr>
                <w:szCs w:val="22"/>
                <w:lang w:eastAsia="sv-SE"/>
              </w:rPr>
              <w:t>i</w:t>
            </w:r>
            <w:proofErr w:type="spellEnd"/>
            <w:r w:rsidRPr="00384ADC">
              <w:rPr>
                <w:szCs w:val="22"/>
                <w:lang w:eastAsia="sv-SE"/>
              </w:rPr>
              <w:t xml:space="preserve">=0, …, N-1) the preamble with preamble index = </w:t>
            </w:r>
            <w:proofErr w:type="spellStart"/>
            <w:r w:rsidRPr="00384ADC">
              <w:rPr>
                <w:i/>
                <w:szCs w:val="22"/>
                <w:lang w:eastAsia="sv-SE"/>
              </w:rPr>
              <w:t>ra-PreambleStartIndex</w:t>
            </w:r>
            <w:proofErr w:type="spellEnd"/>
            <w:r w:rsidRPr="00384ADC">
              <w:rPr>
                <w:szCs w:val="22"/>
                <w:lang w:eastAsia="sv-SE"/>
              </w:rPr>
              <w:t xml:space="preserve"> + </w:t>
            </w:r>
            <w:proofErr w:type="spellStart"/>
            <w:r w:rsidRPr="00384ADC">
              <w:rPr>
                <w:szCs w:val="22"/>
                <w:lang w:eastAsia="sv-SE"/>
              </w:rPr>
              <w:t>i</w:t>
            </w:r>
            <w:proofErr w:type="spellEnd"/>
            <w:r w:rsidRPr="00384ADC">
              <w:rPr>
                <w:szCs w:val="22"/>
                <w:lang w:eastAsia="sv-SE"/>
              </w:rPr>
              <w:t xml:space="preserve"> is used for SI request; For N &lt; 1, the preamble with preamble index = </w:t>
            </w:r>
            <w:proofErr w:type="spellStart"/>
            <w:r w:rsidRPr="00384ADC">
              <w:rPr>
                <w:i/>
                <w:szCs w:val="22"/>
                <w:lang w:eastAsia="sv-SE"/>
              </w:rPr>
              <w:t>ra-PreambleStartIndex</w:t>
            </w:r>
            <w:proofErr w:type="spellEnd"/>
            <w:r w:rsidRPr="00384ADC">
              <w:rPr>
                <w:szCs w:val="22"/>
                <w:lang w:eastAsia="sv-SE"/>
              </w:rPr>
              <w:t xml:space="preserve"> is used for SI request.</w:t>
            </w:r>
          </w:p>
        </w:tc>
      </w:tr>
    </w:tbl>
    <w:p w14:paraId="7B03BE5E" w14:textId="77777777" w:rsidR="00A363A8" w:rsidRPr="00384ADC" w:rsidRDefault="00A363A8" w:rsidP="00A363A8"/>
    <w:bookmarkEnd w:id="22"/>
    <w:bookmarkEnd w:id="23"/>
    <w:bookmarkEnd w:id="24"/>
    <w:bookmarkEnd w:id="25"/>
    <w:bookmarkEnd w:id="26"/>
    <w:bookmarkEnd w:id="27"/>
    <w:bookmarkEnd w:id="28"/>
    <w:bookmarkEnd w:id="29"/>
    <w:bookmarkEnd w:id="30"/>
    <w:p w14:paraId="632CD265" w14:textId="09013E9C" w:rsidR="00B229F6" w:rsidRPr="00E12C3B" w:rsidRDefault="00B229F6" w:rsidP="00B229F6">
      <w:pPr>
        <w:pBdr>
          <w:top w:val="single" w:sz="4" w:space="1" w:color="auto"/>
          <w:left w:val="single" w:sz="4" w:space="4" w:color="auto"/>
          <w:bottom w:val="single" w:sz="4" w:space="1" w:color="auto"/>
          <w:right w:val="single" w:sz="4" w:space="4" w:color="auto"/>
        </w:pBdr>
        <w:shd w:val="clear" w:color="auto" w:fill="FFFF99"/>
        <w:spacing w:before="240" w:after="240"/>
        <w:jc w:val="center"/>
        <w:rPr>
          <w:b/>
          <w:i/>
          <w:noProof/>
          <w:sz w:val="22"/>
        </w:rPr>
      </w:pPr>
      <w:r>
        <w:rPr>
          <w:b/>
          <w:i/>
          <w:noProof/>
          <w:sz w:val="22"/>
        </w:rPr>
        <w:t>End of change</w:t>
      </w:r>
    </w:p>
    <w:bookmarkEnd w:id="2"/>
    <w:bookmarkEnd w:id="3"/>
    <w:bookmarkEnd w:id="4"/>
    <w:bookmarkEnd w:id="5"/>
    <w:bookmarkEnd w:id="6"/>
    <w:bookmarkEnd w:id="7"/>
    <w:bookmarkEnd w:id="8"/>
    <w:bookmarkEnd w:id="9"/>
    <w:bookmarkEnd w:id="10"/>
    <w:bookmarkEnd w:id="11"/>
    <w:bookmarkEnd w:id="12"/>
    <w:bookmarkEnd w:id="13"/>
    <w:p w14:paraId="2B6A75E4" w14:textId="77777777" w:rsidR="00B229F6" w:rsidRPr="00FF4867" w:rsidRDefault="00B229F6" w:rsidP="000D06AF">
      <w:pPr>
        <w:widowControl w:val="0"/>
        <w:overflowPunct/>
        <w:autoSpaceDE/>
        <w:autoSpaceDN/>
        <w:adjustRightInd/>
        <w:snapToGrid w:val="0"/>
        <w:spacing w:after="160" w:line="259" w:lineRule="auto"/>
        <w:jc w:val="both"/>
        <w:textAlignment w:val="auto"/>
        <w:rPr>
          <w:rFonts w:eastAsia="SimSun"/>
          <w:kern w:val="2"/>
          <w:sz w:val="21"/>
          <w:szCs w:val="24"/>
          <w:lang w:eastAsia="zh-CN"/>
        </w:rPr>
      </w:pPr>
    </w:p>
    <w:sectPr w:rsidR="00B229F6" w:rsidRPr="00FF4867" w:rsidSect="00A905C3">
      <w:headerReference w:type="default" r:id="rId17"/>
      <w:footerReference w:type="default" r:id="rId18"/>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D161C" w14:textId="77777777" w:rsidR="00F46608" w:rsidRPr="007B4B4C" w:rsidRDefault="00F46608">
      <w:pPr>
        <w:spacing w:after="0"/>
      </w:pPr>
      <w:r w:rsidRPr="007B4B4C">
        <w:separator/>
      </w:r>
    </w:p>
  </w:endnote>
  <w:endnote w:type="continuationSeparator" w:id="0">
    <w:p w14:paraId="6D24E08D" w14:textId="77777777" w:rsidR="00F46608" w:rsidRPr="007B4B4C" w:rsidRDefault="00F46608">
      <w:pPr>
        <w:spacing w:after="0"/>
      </w:pPr>
      <w:r w:rsidRPr="007B4B4C">
        <w:continuationSeparator/>
      </w:r>
    </w:p>
  </w:endnote>
  <w:endnote w:type="continuationNotice" w:id="1">
    <w:p w14:paraId="11C5CF78" w14:textId="77777777" w:rsidR="00F46608" w:rsidRPr="007B4B4C" w:rsidRDefault="00F466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CE4763" w:rsidRPr="007B4B4C" w:rsidRDefault="00CE4763">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DCC86" w14:textId="77777777" w:rsidR="00F46608" w:rsidRPr="007B4B4C" w:rsidRDefault="00F46608">
      <w:pPr>
        <w:spacing w:after="0"/>
      </w:pPr>
      <w:r w:rsidRPr="007B4B4C">
        <w:separator/>
      </w:r>
    </w:p>
  </w:footnote>
  <w:footnote w:type="continuationSeparator" w:id="0">
    <w:p w14:paraId="62D3D915" w14:textId="77777777" w:rsidR="00F46608" w:rsidRPr="007B4B4C" w:rsidRDefault="00F46608">
      <w:pPr>
        <w:spacing w:after="0"/>
      </w:pPr>
      <w:r w:rsidRPr="007B4B4C">
        <w:continuationSeparator/>
      </w:r>
    </w:p>
  </w:footnote>
  <w:footnote w:type="continuationNotice" w:id="1">
    <w:p w14:paraId="38555A1E" w14:textId="77777777" w:rsidR="00F46608" w:rsidRPr="007B4B4C" w:rsidRDefault="00F466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CCAA5" w14:textId="77777777" w:rsidR="00CE4763" w:rsidRDefault="00CE476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19EB29AD" w:rsidR="00CE4763" w:rsidRDefault="00CE4763" w:rsidP="00F8285C">
    <w:pPr>
      <w:pStyle w:val="Header"/>
      <w:framePr w:wrap="auto" w:vAnchor="text" w:hAnchor="margin" w:xAlign="right" w:y="1"/>
      <w:widowControl/>
    </w:pPr>
  </w:p>
  <w:p w14:paraId="7E4C60FC" w14:textId="77777777" w:rsidR="00CE4763" w:rsidRPr="007B4B4C" w:rsidRDefault="00CE476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6DAAA3E4" w:rsidR="00CE4763" w:rsidRDefault="00CE4763" w:rsidP="00F8285C">
    <w:pPr>
      <w:pStyle w:val="Header"/>
      <w:framePr w:wrap="auto" w:vAnchor="text" w:hAnchor="margin" w:y="1"/>
      <w:widowControl/>
    </w:pPr>
  </w:p>
  <w:p w14:paraId="5331B14F" w14:textId="63B4B324" w:rsidR="00CE4763" w:rsidRPr="007B4B4C" w:rsidRDefault="00CE4763">
    <w:pPr>
      <w:framePr w:h="284" w:hRule="exact" w:wrap="around" w:vAnchor="text" w:hAnchor="margin" w:y="7"/>
      <w:rPr>
        <w:rFonts w:ascii="Arial" w:hAnsi="Arial" w:cs="Arial"/>
        <w:b/>
        <w:sz w:val="18"/>
        <w:szCs w:val="18"/>
      </w:rPr>
    </w:pPr>
  </w:p>
  <w:p w14:paraId="346C1704" w14:textId="77777777" w:rsidR="00CE4763" w:rsidRPr="007B4B4C" w:rsidRDefault="00CE4763">
    <w:pPr>
      <w:pStyle w:val="Header"/>
    </w:pPr>
  </w:p>
  <w:p w14:paraId="31BBBCD6" w14:textId="77777777" w:rsidR="00CE4763" w:rsidRPr="007B4B4C" w:rsidRDefault="00CE47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2037080C"/>
    <w:multiLevelType w:val="hybridMultilevel"/>
    <w:tmpl w:val="EBB8BA3A"/>
    <w:lvl w:ilvl="0" w:tplc="6FD83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9B5FD3"/>
    <w:multiLevelType w:val="hybridMultilevel"/>
    <w:tmpl w:val="B49C7B44"/>
    <w:lvl w:ilvl="0" w:tplc="6FD83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0E3225F"/>
    <w:multiLevelType w:val="hybridMultilevel"/>
    <w:tmpl w:val="6504EA6E"/>
    <w:lvl w:ilvl="0" w:tplc="6FD83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8F7F43"/>
    <w:multiLevelType w:val="hybridMultilevel"/>
    <w:tmpl w:val="E482F16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6A116112"/>
    <w:multiLevelType w:val="hybridMultilevel"/>
    <w:tmpl w:val="6CD458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C5F40E6"/>
    <w:multiLevelType w:val="hybridMultilevel"/>
    <w:tmpl w:val="E8EEA072"/>
    <w:lvl w:ilvl="0" w:tplc="0409000F">
      <w:start w:val="1"/>
      <w:numFmt w:val="decimal"/>
      <w:lvlText w:val="%1."/>
      <w:lvlJc w:val="left"/>
      <w:pPr>
        <w:ind w:left="522" w:hanging="420"/>
      </w:p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7" w15:restartNumberingAfterBreak="0">
    <w:nsid w:val="6EC13EAA"/>
    <w:multiLevelType w:val="hybridMultilevel"/>
    <w:tmpl w:val="5BE613E6"/>
    <w:lvl w:ilvl="0" w:tplc="0409000F">
      <w:start w:val="1"/>
      <w:numFmt w:val="decimal"/>
      <w:lvlText w:val="%1."/>
      <w:lvlJc w:val="left"/>
      <w:pPr>
        <w:ind w:left="522" w:hanging="420"/>
      </w:p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16cid:durableId="163132455">
    <w:abstractNumId w:val="0"/>
  </w:num>
  <w:num w:numId="2" w16cid:durableId="2041664097">
    <w:abstractNumId w:val="7"/>
  </w:num>
  <w:num w:numId="3" w16cid:durableId="586815852">
    <w:abstractNumId w:val="6"/>
  </w:num>
  <w:num w:numId="4" w16cid:durableId="385497555">
    <w:abstractNumId w:val="4"/>
  </w:num>
  <w:num w:numId="5" w16cid:durableId="376125236">
    <w:abstractNumId w:val="5"/>
  </w:num>
  <w:num w:numId="6" w16cid:durableId="633023803">
    <w:abstractNumId w:val="2"/>
  </w:num>
  <w:num w:numId="7" w16cid:durableId="133957076">
    <w:abstractNumId w:val="1"/>
  </w:num>
  <w:num w:numId="8" w16cid:durableId="830677510">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B2A"/>
    <w:rsid w:val="0002410C"/>
    <w:rsid w:val="000245C2"/>
    <w:rsid w:val="000247CD"/>
    <w:rsid w:val="00024A7F"/>
    <w:rsid w:val="00024E1A"/>
    <w:rsid w:val="00025B35"/>
    <w:rsid w:val="00025CD7"/>
    <w:rsid w:val="00025E2B"/>
    <w:rsid w:val="00025E91"/>
    <w:rsid w:val="00025F12"/>
    <w:rsid w:val="000264BF"/>
    <w:rsid w:val="00026599"/>
    <w:rsid w:val="00026AF1"/>
    <w:rsid w:val="00026E7F"/>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D86"/>
    <w:rsid w:val="00096F06"/>
    <w:rsid w:val="00096FD5"/>
    <w:rsid w:val="00097024"/>
    <w:rsid w:val="00097470"/>
    <w:rsid w:val="000974B4"/>
    <w:rsid w:val="00097556"/>
    <w:rsid w:val="00097892"/>
    <w:rsid w:val="00097AD3"/>
    <w:rsid w:val="00097C83"/>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6FF1"/>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30E"/>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C10"/>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B4A"/>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1CF"/>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973"/>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965"/>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82"/>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235"/>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A16"/>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23F"/>
    <w:rsid w:val="001D2797"/>
    <w:rsid w:val="001D29B8"/>
    <w:rsid w:val="001D29D0"/>
    <w:rsid w:val="001D300A"/>
    <w:rsid w:val="001D329C"/>
    <w:rsid w:val="001D35CC"/>
    <w:rsid w:val="001D42FC"/>
    <w:rsid w:val="001D4385"/>
    <w:rsid w:val="001D4B33"/>
    <w:rsid w:val="001D4BB0"/>
    <w:rsid w:val="001D4F4F"/>
    <w:rsid w:val="001D54C7"/>
    <w:rsid w:val="001D5A11"/>
    <w:rsid w:val="001D5B3D"/>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295"/>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00A"/>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6C10"/>
    <w:rsid w:val="002475D9"/>
    <w:rsid w:val="00247A68"/>
    <w:rsid w:val="00247D0F"/>
    <w:rsid w:val="00247D84"/>
    <w:rsid w:val="00247F5B"/>
    <w:rsid w:val="00250632"/>
    <w:rsid w:val="002509DD"/>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7DF"/>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015"/>
    <w:rsid w:val="002A552F"/>
    <w:rsid w:val="002A5977"/>
    <w:rsid w:val="002A5CA2"/>
    <w:rsid w:val="002A600F"/>
    <w:rsid w:val="002A61BB"/>
    <w:rsid w:val="002A63C1"/>
    <w:rsid w:val="002A6457"/>
    <w:rsid w:val="002A653E"/>
    <w:rsid w:val="002A6B41"/>
    <w:rsid w:val="002A6B63"/>
    <w:rsid w:val="002A6CB0"/>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754"/>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3B3"/>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511"/>
    <w:rsid w:val="002E1A05"/>
    <w:rsid w:val="002E24C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B2F"/>
    <w:rsid w:val="00320E84"/>
    <w:rsid w:val="003211B4"/>
    <w:rsid w:val="003214D8"/>
    <w:rsid w:val="00321594"/>
    <w:rsid w:val="00321A36"/>
    <w:rsid w:val="00321E23"/>
    <w:rsid w:val="0032254C"/>
    <w:rsid w:val="0032272C"/>
    <w:rsid w:val="0032285F"/>
    <w:rsid w:val="00322A22"/>
    <w:rsid w:val="00322BB6"/>
    <w:rsid w:val="00322C8D"/>
    <w:rsid w:val="00323467"/>
    <w:rsid w:val="00323690"/>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63D"/>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78"/>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DE3"/>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4C12"/>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864"/>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171"/>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6B64"/>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999"/>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1"/>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B0A"/>
    <w:rsid w:val="004D4E33"/>
    <w:rsid w:val="004D4EFA"/>
    <w:rsid w:val="004D52B0"/>
    <w:rsid w:val="004D547F"/>
    <w:rsid w:val="004D5609"/>
    <w:rsid w:val="004D5912"/>
    <w:rsid w:val="004D5B47"/>
    <w:rsid w:val="004D6332"/>
    <w:rsid w:val="004D6711"/>
    <w:rsid w:val="004D6A32"/>
    <w:rsid w:val="004D6D72"/>
    <w:rsid w:val="004D742C"/>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230"/>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7B"/>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1D"/>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377A"/>
    <w:rsid w:val="005B40F3"/>
    <w:rsid w:val="005B453F"/>
    <w:rsid w:val="005B459C"/>
    <w:rsid w:val="005B4760"/>
    <w:rsid w:val="005B5746"/>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1E5"/>
    <w:rsid w:val="005C63B9"/>
    <w:rsid w:val="005C650E"/>
    <w:rsid w:val="005C6528"/>
    <w:rsid w:val="005C6552"/>
    <w:rsid w:val="005C6625"/>
    <w:rsid w:val="005C6DB2"/>
    <w:rsid w:val="005C6DCB"/>
    <w:rsid w:val="005C6E0D"/>
    <w:rsid w:val="005C7375"/>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817"/>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8C1"/>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45E"/>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DE9"/>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3D9"/>
    <w:rsid w:val="006F56D3"/>
    <w:rsid w:val="006F56F9"/>
    <w:rsid w:val="006F570B"/>
    <w:rsid w:val="006F576B"/>
    <w:rsid w:val="006F595F"/>
    <w:rsid w:val="006F5976"/>
    <w:rsid w:val="006F5A1E"/>
    <w:rsid w:val="006F5B0E"/>
    <w:rsid w:val="006F5DDF"/>
    <w:rsid w:val="006F5EBA"/>
    <w:rsid w:val="006F6313"/>
    <w:rsid w:val="006F697D"/>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6F"/>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1CD"/>
    <w:rsid w:val="00790E5C"/>
    <w:rsid w:val="00791242"/>
    <w:rsid w:val="007912AB"/>
    <w:rsid w:val="00792342"/>
    <w:rsid w:val="007929EE"/>
    <w:rsid w:val="00792C90"/>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9CD"/>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BEC"/>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28"/>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48F"/>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A53"/>
    <w:rsid w:val="00830849"/>
    <w:rsid w:val="00830929"/>
    <w:rsid w:val="00830A8B"/>
    <w:rsid w:val="00830D78"/>
    <w:rsid w:val="00830FCD"/>
    <w:rsid w:val="008315D0"/>
    <w:rsid w:val="008317A9"/>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59"/>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B7B"/>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1B3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3D2"/>
    <w:rsid w:val="00884383"/>
    <w:rsid w:val="0088489D"/>
    <w:rsid w:val="00884A14"/>
    <w:rsid w:val="00885C77"/>
    <w:rsid w:val="00885F29"/>
    <w:rsid w:val="008874E0"/>
    <w:rsid w:val="00887637"/>
    <w:rsid w:val="00887801"/>
    <w:rsid w:val="008878E3"/>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E6"/>
    <w:rsid w:val="008968E0"/>
    <w:rsid w:val="008971F5"/>
    <w:rsid w:val="00897222"/>
    <w:rsid w:val="00897457"/>
    <w:rsid w:val="00897478"/>
    <w:rsid w:val="008976F7"/>
    <w:rsid w:val="00897852"/>
    <w:rsid w:val="0089794D"/>
    <w:rsid w:val="008A0239"/>
    <w:rsid w:val="008A0258"/>
    <w:rsid w:val="008A04AE"/>
    <w:rsid w:val="008A0580"/>
    <w:rsid w:val="008A0AED"/>
    <w:rsid w:val="008A0CFA"/>
    <w:rsid w:val="008A0DAD"/>
    <w:rsid w:val="008A107B"/>
    <w:rsid w:val="008A154D"/>
    <w:rsid w:val="008A15C9"/>
    <w:rsid w:val="008A1991"/>
    <w:rsid w:val="008A1C8C"/>
    <w:rsid w:val="008A1E55"/>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1AB"/>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1CD5"/>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956"/>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C4"/>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9F9"/>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D67"/>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4FB"/>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ACF"/>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0D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462"/>
    <w:rsid w:val="00A1271C"/>
    <w:rsid w:val="00A12979"/>
    <w:rsid w:val="00A129B6"/>
    <w:rsid w:val="00A12BD9"/>
    <w:rsid w:val="00A12E3A"/>
    <w:rsid w:val="00A130D9"/>
    <w:rsid w:val="00A132FE"/>
    <w:rsid w:val="00A135CF"/>
    <w:rsid w:val="00A13A12"/>
    <w:rsid w:val="00A13CA8"/>
    <w:rsid w:val="00A13D13"/>
    <w:rsid w:val="00A13E62"/>
    <w:rsid w:val="00A13EB5"/>
    <w:rsid w:val="00A13FC3"/>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078"/>
    <w:rsid w:val="00A334B6"/>
    <w:rsid w:val="00A3351E"/>
    <w:rsid w:val="00A340A1"/>
    <w:rsid w:val="00A34147"/>
    <w:rsid w:val="00A34354"/>
    <w:rsid w:val="00A343BA"/>
    <w:rsid w:val="00A34490"/>
    <w:rsid w:val="00A345A2"/>
    <w:rsid w:val="00A34F98"/>
    <w:rsid w:val="00A35465"/>
    <w:rsid w:val="00A35872"/>
    <w:rsid w:val="00A35D6A"/>
    <w:rsid w:val="00A363A8"/>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5C3"/>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5BD"/>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B79"/>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9F6"/>
    <w:rsid w:val="00B22D53"/>
    <w:rsid w:val="00B22F00"/>
    <w:rsid w:val="00B22F21"/>
    <w:rsid w:val="00B231E6"/>
    <w:rsid w:val="00B232B9"/>
    <w:rsid w:val="00B23ABF"/>
    <w:rsid w:val="00B23CE7"/>
    <w:rsid w:val="00B23EBC"/>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478C"/>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54E"/>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127"/>
    <w:rsid w:val="00B5334A"/>
    <w:rsid w:val="00B53526"/>
    <w:rsid w:val="00B5358A"/>
    <w:rsid w:val="00B536F1"/>
    <w:rsid w:val="00B538F7"/>
    <w:rsid w:val="00B53CC1"/>
    <w:rsid w:val="00B53FB7"/>
    <w:rsid w:val="00B54018"/>
    <w:rsid w:val="00B546D5"/>
    <w:rsid w:val="00B547B2"/>
    <w:rsid w:val="00B549CD"/>
    <w:rsid w:val="00B54DC2"/>
    <w:rsid w:val="00B5590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8CB"/>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2F5D"/>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CD"/>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A89"/>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5FF"/>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152"/>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1A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47F"/>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69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5D5"/>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763"/>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2"/>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07FE3"/>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0B9D"/>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9CB"/>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6EC6"/>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403"/>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7AE"/>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E3"/>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5A1"/>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C3B"/>
    <w:rsid w:val="00E12DB9"/>
    <w:rsid w:val="00E12E00"/>
    <w:rsid w:val="00E1305A"/>
    <w:rsid w:val="00E130E4"/>
    <w:rsid w:val="00E13240"/>
    <w:rsid w:val="00E13490"/>
    <w:rsid w:val="00E135A9"/>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565"/>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C38"/>
    <w:rsid w:val="00EC0EFF"/>
    <w:rsid w:val="00EC1562"/>
    <w:rsid w:val="00EC1943"/>
    <w:rsid w:val="00EC1A67"/>
    <w:rsid w:val="00EC1A97"/>
    <w:rsid w:val="00EC1B9A"/>
    <w:rsid w:val="00EC1BFF"/>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3B96"/>
    <w:rsid w:val="00EF4575"/>
    <w:rsid w:val="00EF464A"/>
    <w:rsid w:val="00EF46B4"/>
    <w:rsid w:val="00EF493A"/>
    <w:rsid w:val="00EF4CBB"/>
    <w:rsid w:val="00EF50BD"/>
    <w:rsid w:val="00EF527E"/>
    <w:rsid w:val="00EF5305"/>
    <w:rsid w:val="00EF57E3"/>
    <w:rsid w:val="00EF5D0B"/>
    <w:rsid w:val="00EF5D18"/>
    <w:rsid w:val="00EF5D40"/>
    <w:rsid w:val="00EF5E42"/>
    <w:rsid w:val="00EF6014"/>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97B"/>
    <w:rsid w:val="00F45F7F"/>
    <w:rsid w:val="00F4614C"/>
    <w:rsid w:val="00F46608"/>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A39"/>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255"/>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317"/>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265"/>
    <w:rsid w:val="00FE75CF"/>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FC5A74F1-E69C-4B82-B384-F52E7EE0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B6F73-A294-4524-B4F6-71A711FCEB3D}">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2548</Words>
  <Characters>14524</Characters>
  <Application>Microsoft Office Word</Application>
  <DocSecurity>0</DocSecurity>
  <Lines>121</Lines>
  <Paragraphs>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ZTE-LiuJing</dc:creator>
  <cp:keywords/>
  <dc:description/>
  <cp:lastModifiedBy>MCC</cp:lastModifiedBy>
  <cp:revision>3</cp:revision>
  <cp:lastPrinted>2017-05-08T10:55:00Z</cp:lastPrinted>
  <dcterms:created xsi:type="dcterms:W3CDTF">2024-09-03T15:25:00Z</dcterms:created>
  <dcterms:modified xsi:type="dcterms:W3CDTF">2024-09-03T15:26:00Z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