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640F7104" w:rsidR="009607D3" w:rsidRPr="00566CAD" w:rsidRDefault="009607D3" w:rsidP="009607D3">
      <w:pPr>
        <w:pStyle w:val="CRCoverPage"/>
        <w:tabs>
          <w:tab w:val="right" w:pos="9639"/>
        </w:tabs>
        <w:spacing w:after="0"/>
        <w:rPr>
          <w:b/>
          <w:i/>
          <w:noProof/>
          <w:sz w:val="28"/>
        </w:rPr>
      </w:pPr>
      <w:r w:rsidRPr="00566CAD">
        <w:rPr>
          <w:b/>
          <w:noProof/>
          <w:sz w:val="24"/>
        </w:rPr>
        <w:t xml:space="preserve">3GPP TSG-SA5 </w:t>
      </w:r>
      <w:r w:rsidR="00F27A3D" w:rsidRPr="00566CAD">
        <w:rPr>
          <w:b/>
          <w:noProof/>
          <w:sz w:val="24"/>
        </w:rPr>
        <w:t xml:space="preserve">Rapporteur call </w:t>
      </w:r>
      <w:r w:rsidR="004A78B3">
        <w:rPr>
          <w:b/>
          <w:noProof/>
          <w:sz w:val="24"/>
        </w:rPr>
        <w:t>143e</w:t>
      </w:r>
      <w:r w:rsidRPr="00566CAD">
        <w:rPr>
          <w:b/>
          <w:i/>
          <w:noProof/>
          <w:sz w:val="24"/>
        </w:rPr>
        <w:t xml:space="preserve"> </w:t>
      </w:r>
      <w:r w:rsidRPr="00566CAD">
        <w:rPr>
          <w:b/>
          <w:i/>
          <w:noProof/>
          <w:sz w:val="28"/>
        </w:rPr>
        <w:tab/>
      </w:r>
    </w:p>
    <w:p w14:paraId="16B7CADB" w14:textId="36682E96" w:rsidR="0010401F" w:rsidRPr="00566CAD" w:rsidRDefault="004A78B3" w:rsidP="00B6325D">
      <w:pPr>
        <w:pStyle w:val="CRCoverPage"/>
        <w:tabs>
          <w:tab w:val="right" w:pos="9639"/>
        </w:tabs>
        <w:outlineLvl w:val="0"/>
        <w:rPr>
          <w:rFonts w:cs="Arial"/>
          <w:b/>
          <w:sz w:val="24"/>
        </w:rPr>
      </w:pPr>
      <w:r>
        <w:rPr>
          <w:b/>
          <w:bCs/>
          <w:sz w:val="24"/>
        </w:rPr>
        <w:t>9</w:t>
      </w:r>
      <w:r w:rsidR="00AD2A4D" w:rsidRPr="00566CAD">
        <w:rPr>
          <w:b/>
          <w:bCs/>
          <w:sz w:val="24"/>
        </w:rPr>
        <w:t xml:space="preserve"> </w:t>
      </w:r>
      <w:r w:rsidR="00F27A3D" w:rsidRPr="00566CAD">
        <w:rPr>
          <w:b/>
          <w:bCs/>
          <w:sz w:val="24"/>
        </w:rPr>
        <w:t>June</w:t>
      </w:r>
      <w:r w:rsidR="00AD2A4D" w:rsidRPr="00566CAD">
        <w:rPr>
          <w:b/>
          <w:bCs/>
          <w:sz w:val="24"/>
        </w:rPr>
        <w:t xml:space="preserve"> 2022</w:t>
      </w:r>
      <w:r w:rsidR="00B6325D" w:rsidRPr="00566CAD">
        <w:rPr>
          <w:b/>
          <w:bCs/>
          <w:sz w:val="24"/>
        </w:rPr>
        <w:tab/>
      </w:r>
    </w:p>
    <w:p w14:paraId="23EE00BD" w14:textId="58EB879D" w:rsidR="00C022E3" w:rsidRPr="00566CAD" w:rsidRDefault="00C022E3">
      <w:pPr>
        <w:keepNext/>
        <w:tabs>
          <w:tab w:val="left" w:pos="2127"/>
        </w:tabs>
        <w:spacing w:after="0"/>
        <w:ind w:left="2126" w:hanging="2126"/>
        <w:outlineLvl w:val="0"/>
        <w:rPr>
          <w:rFonts w:ascii="Arial" w:hAnsi="Arial"/>
          <w:b/>
          <w:lang w:val="en-US"/>
        </w:rPr>
      </w:pPr>
      <w:r w:rsidRPr="00566CAD">
        <w:rPr>
          <w:rFonts w:ascii="Arial" w:hAnsi="Arial"/>
          <w:b/>
          <w:lang w:val="en-US"/>
        </w:rPr>
        <w:t>Source:</w:t>
      </w:r>
      <w:r w:rsidRPr="00566CAD">
        <w:rPr>
          <w:rFonts w:ascii="Arial" w:hAnsi="Arial"/>
          <w:b/>
          <w:lang w:val="en-US"/>
        </w:rPr>
        <w:tab/>
      </w:r>
      <w:r w:rsidR="00BD64B8" w:rsidRPr="00566CAD">
        <w:rPr>
          <w:rFonts w:ascii="Arial" w:hAnsi="Arial"/>
          <w:b/>
          <w:lang w:val="en-US"/>
        </w:rPr>
        <w:t>Huawei</w:t>
      </w:r>
    </w:p>
    <w:p w14:paraId="7C9F0994" w14:textId="562F0750" w:rsidR="00C022E3" w:rsidRPr="00566CAD" w:rsidRDefault="00C022E3">
      <w:pPr>
        <w:keepNext/>
        <w:tabs>
          <w:tab w:val="left" w:pos="2127"/>
        </w:tabs>
        <w:spacing w:after="0"/>
        <w:ind w:left="2126" w:hanging="2126"/>
        <w:outlineLvl w:val="0"/>
        <w:rPr>
          <w:rFonts w:ascii="Arial" w:hAnsi="Arial"/>
          <w:b/>
        </w:rPr>
      </w:pPr>
      <w:r w:rsidRPr="00566CAD">
        <w:rPr>
          <w:rFonts w:ascii="Arial" w:hAnsi="Arial" w:cs="Arial"/>
          <w:b/>
        </w:rPr>
        <w:t>Title:</w:t>
      </w:r>
      <w:r w:rsidRPr="00566CAD">
        <w:rPr>
          <w:rFonts w:ascii="Arial" w:hAnsi="Arial" w:cs="Arial"/>
          <w:b/>
        </w:rPr>
        <w:tab/>
      </w:r>
      <w:r w:rsidR="00F27A3D" w:rsidRPr="00566CAD">
        <w:rPr>
          <w:rFonts w:ascii="Arial" w:hAnsi="Arial" w:cs="Arial"/>
          <w:b/>
        </w:rPr>
        <w:t>Discussion on MDA gaps</w:t>
      </w:r>
    </w:p>
    <w:p w14:paraId="7C3F786F" w14:textId="534472DC" w:rsidR="00C022E3" w:rsidRPr="00566CAD" w:rsidRDefault="00C022E3">
      <w:pPr>
        <w:keepNext/>
        <w:tabs>
          <w:tab w:val="left" w:pos="2127"/>
        </w:tabs>
        <w:spacing w:after="0"/>
        <w:ind w:left="2126" w:hanging="2126"/>
        <w:outlineLvl w:val="0"/>
        <w:rPr>
          <w:rFonts w:ascii="Arial" w:hAnsi="Arial"/>
          <w:b/>
          <w:lang w:eastAsia="zh-CN"/>
        </w:rPr>
      </w:pPr>
      <w:r w:rsidRPr="00566CAD">
        <w:rPr>
          <w:rFonts w:ascii="Arial" w:hAnsi="Arial"/>
          <w:b/>
        </w:rPr>
        <w:t>Document for:</w:t>
      </w:r>
      <w:r w:rsidRPr="00566CAD">
        <w:rPr>
          <w:rFonts w:ascii="Arial" w:hAnsi="Arial"/>
          <w:b/>
        </w:rPr>
        <w:tab/>
      </w:r>
      <w:r w:rsidR="00F27A3D" w:rsidRPr="00566CAD">
        <w:rPr>
          <w:rFonts w:ascii="Arial" w:hAnsi="Arial"/>
          <w:b/>
          <w:lang w:eastAsia="zh-CN"/>
        </w:rPr>
        <w:t>Information</w:t>
      </w:r>
    </w:p>
    <w:p w14:paraId="29FC3C54" w14:textId="03F73FF6" w:rsidR="00C022E3" w:rsidRPr="00566CAD" w:rsidRDefault="00C022E3">
      <w:pPr>
        <w:keepNext/>
        <w:pBdr>
          <w:bottom w:val="single" w:sz="4" w:space="1" w:color="auto"/>
        </w:pBdr>
        <w:tabs>
          <w:tab w:val="left" w:pos="2127"/>
        </w:tabs>
        <w:spacing w:after="0"/>
        <w:ind w:left="2126" w:hanging="2126"/>
        <w:rPr>
          <w:rFonts w:ascii="Arial" w:hAnsi="Arial"/>
          <w:b/>
          <w:lang w:eastAsia="zh-CN"/>
        </w:rPr>
      </w:pPr>
    </w:p>
    <w:p w14:paraId="4CA31BAF" w14:textId="77777777" w:rsidR="00C022E3" w:rsidRPr="00566CAD" w:rsidRDefault="00C022E3">
      <w:pPr>
        <w:pStyle w:val="Heading1"/>
      </w:pPr>
      <w:r w:rsidRPr="00566CAD">
        <w:t>1</w:t>
      </w:r>
      <w:r w:rsidRPr="00566CAD">
        <w:tab/>
        <w:t>Decision/action requested</w:t>
      </w:r>
    </w:p>
    <w:p w14:paraId="2869F91E" w14:textId="1B163402" w:rsidR="00C022E3" w:rsidRPr="00566CAD"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566CAD">
        <w:rPr>
          <w:b/>
          <w:i/>
        </w:rPr>
        <w:t xml:space="preserve">For </w:t>
      </w:r>
      <w:r w:rsidR="00140FF0">
        <w:rPr>
          <w:b/>
          <w:i/>
        </w:rPr>
        <w:t>discussion</w:t>
      </w:r>
      <w:bookmarkStart w:id="0" w:name="_GoBack"/>
      <w:bookmarkEnd w:id="0"/>
    </w:p>
    <w:p w14:paraId="0486C6FF" w14:textId="77777777" w:rsidR="00C022E3" w:rsidRPr="00566CAD" w:rsidRDefault="00C022E3">
      <w:pPr>
        <w:pStyle w:val="Heading1"/>
      </w:pPr>
      <w:r w:rsidRPr="00566CAD">
        <w:t>2</w:t>
      </w:r>
      <w:r w:rsidRPr="00566CAD">
        <w:tab/>
        <w:t>References</w:t>
      </w:r>
    </w:p>
    <w:p w14:paraId="5D78B65A" w14:textId="51A55363" w:rsidR="00C022E3" w:rsidRPr="00C7062C" w:rsidRDefault="00C022E3" w:rsidP="005447AB">
      <w:pPr>
        <w:pStyle w:val="Reference"/>
        <w:rPr>
          <w:color w:val="000000" w:themeColor="text1"/>
          <w:lang w:val="fr-FR"/>
        </w:rPr>
      </w:pPr>
      <w:r w:rsidRPr="00566CAD">
        <w:rPr>
          <w:color w:val="000000" w:themeColor="text1"/>
        </w:rPr>
        <w:t>[1]</w:t>
      </w:r>
      <w:r w:rsidRPr="00566CAD">
        <w:rPr>
          <w:color w:val="000000" w:themeColor="text1"/>
        </w:rPr>
        <w:tab/>
      </w:r>
      <w:r w:rsidR="00C7062C" w:rsidRPr="00566CAD">
        <w:rPr>
          <w:color w:val="000000" w:themeColor="text1"/>
        </w:rPr>
        <w:t>3GPP TR 28.</w:t>
      </w:r>
      <w:r w:rsidR="00CB092C" w:rsidRPr="00566CAD">
        <w:rPr>
          <w:color w:val="000000" w:themeColor="text1"/>
        </w:rPr>
        <w:t>10</w:t>
      </w:r>
      <w:r w:rsidR="00701E6B" w:rsidRPr="00566CAD">
        <w:rPr>
          <w:color w:val="000000" w:themeColor="text1"/>
        </w:rPr>
        <w:t>4</w:t>
      </w:r>
      <w:r w:rsidR="00C7062C" w:rsidRPr="00566CAD">
        <w:rPr>
          <w:color w:val="000000" w:themeColor="text1"/>
        </w:rPr>
        <w:t xml:space="preserve"> V</w:t>
      </w:r>
      <w:r w:rsidR="00CB092C" w:rsidRPr="00566CAD">
        <w:rPr>
          <w:color w:val="000000" w:themeColor="text1"/>
        </w:rPr>
        <w:t>1.</w:t>
      </w:r>
      <w:r w:rsidR="00566CAD" w:rsidRPr="00566CAD">
        <w:rPr>
          <w:color w:val="000000" w:themeColor="text1"/>
        </w:rPr>
        <w:t>2</w:t>
      </w:r>
      <w:r w:rsidR="00C7062C" w:rsidRPr="00566CAD">
        <w:rPr>
          <w:color w:val="000000" w:themeColor="text1"/>
        </w:rPr>
        <w:t xml:space="preserve">.0 </w:t>
      </w:r>
      <w:r w:rsidR="005447AB" w:rsidRPr="00566CAD">
        <w:rPr>
          <w:color w:val="000000" w:themeColor="text1"/>
        </w:rPr>
        <w:t>Management and orchestration; Management Data Analytics (MDA)</w:t>
      </w:r>
    </w:p>
    <w:p w14:paraId="7AF88910" w14:textId="7FD39455" w:rsidR="00C022E3" w:rsidRDefault="00C022E3">
      <w:pPr>
        <w:pStyle w:val="Heading1"/>
      </w:pPr>
      <w:r>
        <w:t>3</w:t>
      </w:r>
      <w:r>
        <w:tab/>
      </w:r>
      <w:r w:rsidR="0063415E">
        <w:t>Introduction</w:t>
      </w:r>
    </w:p>
    <w:p w14:paraId="5B5D2809" w14:textId="735D5912" w:rsidR="005447AB" w:rsidRDefault="0063415E" w:rsidP="00CB092C">
      <w:pPr>
        <w:rPr>
          <w:lang w:eastAsia="zh-CN"/>
        </w:rPr>
      </w:pPr>
      <w:r>
        <w:rPr>
          <w:lang w:eastAsia="zh-CN"/>
        </w:rPr>
        <w:t>Before moving forward with Release-18, this document discusses possible gaps in the Release-17 specification for Management Data Analytics</w:t>
      </w:r>
      <w:r w:rsidR="006840C5">
        <w:rPr>
          <w:lang w:eastAsia="zh-CN"/>
        </w:rPr>
        <w:t xml:space="preserve"> [1]</w:t>
      </w:r>
      <w:r w:rsidR="00566CAD">
        <w:rPr>
          <w:lang w:eastAsia="zh-CN"/>
        </w:rPr>
        <w:t>.</w:t>
      </w:r>
    </w:p>
    <w:p w14:paraId="58AB61D5" w14:textId="326B8E1D" w:rsidR="00C022E3" w:rsidRDefault="00C022E3">
      <w:pPr>
        <w:pStyle w:val="Heading1"/>
      </w:pPr>
      <w:r>
        <w:t>4</w:t>
      </w:r>
      <w:r>
        <w:tab/>
      </w:r>
      <w:r w:rsidR="00A71CF1">
        <w:t>Issue 1 – Very abstract use cases</w:t>
      </w:r>
    </w:p>
    <w:p w14:paraId="5013C9C6" w14:textId="6882F060" w:rsidR="00C7062C" w:rsidRDefault="00EA3B12" w:rsidP="00C7062C">
      <w:pPr>
        <w:rPr>
          <w:lang w:eastAsia="zh-CN"/>
        </w:rPr>
      </w:pPr>
      <w:bookmarkStart w:id="1" w:name="_Toc49757787"/>
      <w:r>
        <w:t>In clause 7 of</w:t>
      </w:r>
      <w:r w:rsidR="00C7062C">
        <w:t xml:space="preserve"> </w:t>
      </w:r>
      <w:r w:rsidR="00C7062C">
        <w:rPr>
          <w:lang w:eastAsia="zh-CN"/>
        </w:rPr>
        <w:t>[1]</w:t>
      </w:r>
      <w:r>
        <w:rPr>
          <w:lang w:eastAsia="zh-CN"/>
        </w:rPr>
        <w:t>, all of the use cases refer to a generic “MDAS consumer” without describing anything more about this consumer. This makes it impossible to determine if the analytics output is actually useful for the consumer</w:t>
      </w:r>
      <w:r w:rsidR="00C7062C">
        <w:rPr>
          <w:lang w:eastAsia="zh-CN"/>
        </w:rPr>
        <w:t>.</w:t>
      </w:r>
    </w:p>
    <w:p w14:paraId="024C8C6A" w14:textId="53B6026F" w:rsidR="00EA3B12" w:rsidRDefault="00EA3B12" w:rsidP="00C7062C">
      <w:pPr>
        <w:rPr>
          <w:lang w:eastAsia="zh-CN"/>
        </w:rPr>
      </w:pPr>
      <w:r>
        <w:rPr>
          <w:lang w:eastAsia="zh-CN"/>
        </w:rPr>
        <w:t>In general, there are 3 possible types of MDAS consumers:</w:t>
      </w:r>
    </w:p>
    <w:p w14:paraId="088839FD" w14:textId="1C8D5590" w:rsidR="00EA3B12" w:rsidRDefault="00EA3B12" w:rsidP="00EA3B12">
      <w:pPr>
        <w:pStyle w:val="ListParagraph"/>
        <w:numPr>
          <w:ilvl w:val="0"/>
          <w:numId w:val="32"/>
        </w:numPr>
        <w:rPr>
          <w:lang w:eastAsia="zh-CN"/>
        </w:rPr>
      </w:pPr>
      <w:r>
        <w:rPr>
          <w:lang w:eastAsia="zh-CN"/>
        </w:rPr>
        <w:t>Another MDAS producer (for example cross-domain MDAS consuming CN-domain MDAS and RAN-domain MDAS)</w:t>
      </w:r>
    </w:p>
    <w:p w14:paraId="75184149" w14:textId="75AB62D1" w:rsidR="00EA3B12" w:rsidRDefault="00EA3B12" w:rsidP="00EA3B12">
      <w:pPr>
        <w:pStyle w:val="ListParagraph"/>
        <w:numPr>
          <w:ilvl w:val="0"/>
          <w:numId w:val="32"/>
        </w:numPr>
        <w:rPr>
          <w:lang w:eastAsia="zh-CN"/>
        </w:rPr>
      </w:pPr>
      <w:r>
        <w:rPr>
          <w:lang w:eastAsia="zh-CN"/>
        </w:rPr>
        <w:t>Decision module of a management closed loop</w:t>
      </w:r>
    </w:p>
    <w:p w14:paraId="4AFAD68C" w14:textId="25D9A8C6" w:rsidR="00EA3B12" w:rsidRDefault="00EA3B12" w:rsidP="00EA3B12">
      <w:pPr>
        <w:pStyle w:val="ListParagraph"/>
        <w:numPr>
          <w:ilvl w:val="0"/>
          <w:numId w:val="32"/>
        </w:numPr>
        <w:rPr>
          <w:lang w:eastAsia="zh-CN"/>
        </w:rPr>
      </w:pPr>
      <w:r>
        <w:rPr>
          <w:lang w:eastAsia="zh-CN"/>
        </w:rPr>
        <w:t>Other management functions</w:t>
      </w:r>
    </w:p>
    <w:p w14:paraId="2A2C8574" w14:textId="6B9C077C" w:rsidR="003A3B61" w:rsidRDefault="003A3B61" w:rsidP="003A3B61">
      <w:pPr>
        <w:rPr>
          <w:lang w:eastAsia="zh-CN"/>
        </w:rPr>
      </w:pPr>
      <w:r>
        <w:rPr>
          <w:lang w:eastAsia="zh-CN"/>
        </w:rPr>
        <w:t>Each type of consumer may have different requirements on the analytics output. For example, another MDAS producer will need to receive structured data but will not care about recommendations. A decision module will expect to receive recommendations, and may not need detailed analytics data. Other management functions may have unique requirements.</w:t>
      </w:r>
    </w:p>
    <w:p w14:paraId="5BD81D07" w14:textId="74EDEA93" w:rsidR="003A3B61" w:rsidRDefault="003A3B61" w:rsidP="003A3B61">
      <w:pPr>
        <w:rPr>
          <w:lang w:eastAsia="zh-CN"/>
        </w:rPr>
      </w:pPr>
      <w:r w:rsidRPr="003A3B61">
        <w:rPr>
          <w:b/>
          <w:lang w:eastAsia="zh-CN"/>
        </w:rPr>
        <w:t>Proposal</w:t>
      </w:r>
      <w:r>
        <w:rPr>
          <w:lang w:eastAsia="zh-CN"/>
        </w:rPr>
        <w:t>: For Release-18, more realistic high-level use cases should be studied. Some suggestions:</w:t>
      </w:r>
    </w:p>
    <w:p w14:paraId="664CFEAA" w14:textId="19AC2010" w:rsidR="003A3B61" w:rsidRDefault="003A3B61" w:rsidP="00E244DA">
      <w:pPr>
        <w:pStyle w:val="ListParagraph"/>
        <w:numPr>
          <w:ilvl w:val="0"/>
          <w:numId w:val="33"/>
        </w:numPr>
        <w:rPr>
          <w:lang w:eastAsia="zh-CN"/>
        </w:rPr>
      </w:pPr>
      <w:r>
        <w:rPr>
          <w:lang w:eastAsia="zh-CN"/>
        </w:rPr>
        <w:t>Aggregation of network slice subnet analytics (domain level) to network slice analytics (cross-domain level)</w:t>
      </w:r>
    </w:p>
    <w:p w14:paraId="7B56CEDD" w14:textId="3D868015" w:rsidR="003A3B61" w:rsidRDefault="00E244DA" w:rsidP="00E244DA">
      <w:pPr>
        <w:pStyle w:val="ListParagraph"/>
        <w:numPr>
          <w:ilvl w:val="0"/>
          <w:numId w:val="33"/>
        </w:numPr>
        <w:rPr>
          <w:lang w:eastAsia="zh-CN"/>
        </w:rPr>
      </w:pPr>
      <w:r>
        <w:rPr>
          <w:lang w:eastAsia="zh-CN"/>
        </w:rPr>
        <w:t>Aggregation of energy-related analytics from domain level to cross-domain level</w:t>
      </w:r>
    </w:p>
    <w:p w14:paraId="5A3B5FE6" w14:textId="77777777" w:rsidR="00E244DA" w:rsidRDefault="00E244DA" w:rsidP="00E244DA">
      <w:pPr>
        <w:pStyle w:val="ListParagraph"/>
        <w:numPr>
          <w:ilvl w:val="0"/>
          <w:numId w:val="33"/>
        </w:numPr>
        <w:rPr>
          <w:lang w:eastAsia="zh-CN"/>
        </w:rPr>
      </w:pPr>
      <w:r>
        <w:rPr>
          <w:lang w:eastAsia="zh-CN"/>
        </w:rPr>
        <w:t>Example of how MDAS is used in closed-loop management at domain level</w:t>
      </w:r>
    </w:p>
    <w:p w14:paraId="32DAD837" w14:textId="495F1DFC" w:rsidR="00E244DA" w:rsidRDefault="00E244DA" w:rsidP="00E244DA">
      <w:pPr>
        <w:pStyle w:val="ListParagraph"/>
        <w:numPr>
          <w:ilvl w:val="0"/>
          <w:numId w:val="33"/>
        </w:numPr>
        <w:rPr>
          <w:lang w:eastAsia="zh-CN"/>
        </w:rPr>
      </w:pPr>
      <w:r>
        <w:rPr>
          <w:lang w:eastAsia="zh-CN"/>
        </w:rPr>
        <w:t>Example of how MDAS is used in closed-loop management at cross-domain level</w:t>
      </w:r>
    </w:p>
    <w:p w14:paraId="0F2C29F4" w14:textId="30B62D3D" w:rsidR="00EA3B12" w:rsidRDefault="00EA3B12" w:rsidP="00EA3B12">
      <w:pPr>
        <w:pStyle w:val="Heading1"/>
      </w:pPr>
      <w:r>
        <w:t>5</w:t>
      </w:r>
      <w:r>
        <w:tab/>
        <w:t>Issue 2 – Analytics per network slice subnet</w:t>
      </w:r>
    </w:p>
    <w:p w14:paraId="2C523C73" w14:textId="44200ECD" w:rsidR="00EA3B12" w:rsidRDefault="00E244DA" w:rsidP="00EA3B12">
      <w:r>
        <w:t>Clause 8 of [1] describes the following analytics for the following use cases:</w:t>
      </w:r>
    </w:p>
    <w:p w14:paraId="1CE4A59E" w14:textId="4922EEE8" w:rsidR="00E244DA" w:rsidRDefault="00E244DA" w:rsidP="00E244DA">
      <w:pPr>
        <w:pStyle w:val="ListParagraph"/>
        <w:numPr>
          <w:ilvl w:val="0"/>
          <w:numId w:val="34"/>
        </w:numPr>
      </w:pPr>
      <w:r w:rsidRPr="00825264">
        <w:t>Network slice throughput analysis</w:t>
      </w:r>
    </w:p>
    <w:p w14:paraId="5C340BA7" w14:textId="1E9F7E92" w:rsidR="00E244DA" w:rsidRDefault="00E244DA" w:rsidP="00E244DA">
      <w:pPr>
        <w:pStyle w:val="ListParagraph"/>
        <w:numPr>
          <w:ilvl w:val="0"/>
          <w:numId w:val="34"/>
        </w:numPr>
      </w:pPr>
      <w:r w:rsidRPr="00077AEF">
        <w:t xml:space="preserve">Network slice </w:t>
      </w:r>
      <w:r>
        <w:t>traffic prediction</w:t>
      </w:r>
    </w:p>
    <w:p w14:paraId="67C7714A" w14:textId="430C6006" w:rsidR="00E244DA" w:rsidRDefault="00E244DA" w:rsidP="00E244DA">
      <w:pPr>
        <w:pStyle w:val="ListParagraph"/>
        <w:numPr>
          <w:ilvl w:val="0"/>
          <w:numId w:val="34"/>
        </w:numPr>
      </w:pPr>
      <w:r w:rsidRPr="00077AEF">
        <w:t>Network slice load analysis</w:t>
      </w:r>
    </w:p>
    <w:p w14:paraId="4CCCA5DD" w14:textId="109ED099" w:rsidR="00E244DA" w:rsidRDefault="00E244DA" w:rsidP="00EA3B12">
      <w:pPr>
        <w:rPr>
          <w:lang w:eastAsia="zh-CN"/>
        </w:rPr>
      </w:pPr>
      <w:r>
        <w:rPr>
          <w:lang w:eastAsia="zh-CN"/>
        </w:rPr>
        <w:t xml:space="preserve">The analytics outputs are provided per network slice. However, it is not clear how these types of output can </w:t>
      </w:r>
      <w:r w:rsidR="00F27A3D">
        <w:rPr>
          <w:lang w:eastAsia="zh-CN"/>
        </w:rPr>
        <w:t xml:space="preserve">be provided by </w:t>
      </w:r>
      <w:r>
        <w:rPr>
          <w:lang w:eastAsia="zh-CN"/>
        </w:rPr>
        <w:t xml:space="preserve">MDAS at </w:t>
      </w:r>
      <w:r w:rsidR="00F27A3D">
        <w:rPr>
          <w:lang w:eastAsia="zh-CN"/>
        </w:rPr>
        <w:t>RAN domain level and MDAS at CN domain level. At the domain level, only information at slice subnet level is available. It may be necessary to add analytics reports at slice subnet level.</w:t>
      </w:r>
    </w:p>
    <w:p w14:paraId="37B52E83" w14:textId="78082B5D" w:rsidR="00F27A3D" w:rsidRDefault="00F27A3D" w:rsidP="00EA3B12">
      <w:pPr>
        <w:rPr>
          <w:lang w:eastAsia="zh-CN"/>
        </w:rPr>
      </w:pPr>
      <w:r>
        <w:rPr>
          <w:lang w:eastAsia="zh-CN"/>
        </w:rPr>
        <w:t>As a specific example, clause 7.2.2.2.2 of [1] states “</w:t>
      </w:r>
      <w:r w:rsidRPr="00F27A3D">
        <w:rPr>
          <w:i/>
        </w:rPr>
        <w:t>Network slice throughput analysis can be for a specific domain or for cross-domain. The two levels of MDAS producers worked in a coordinated way to assure the throughput performance</w:t>
      </w:r>
      <w:r>
        <w:rPr>
          <w:lang w:eastAsia="zh-CN"/>
        </w:rPr>
        <w:t>”, but this does not seem to be possible to achieve with the agreed solution.</w:t>
      </w:r>
    </w:p>
    <w:p w14:paraId="067E3FFE" w14:textId="72B55B96" w:rsidR="00F27A3D" w:rsidRDefault="00F27A3D" w:rsidP="00EA3B12">
      <w:pPr>
        <w:rPr>
          <w:lang w:eastAsia="zh-CN"/>
        </w:rPr>
      </w:pPr>
      <w:r w:rsidRPr="00F27A3D">
        <w:rPr>
          <w:b/>
          <w:lang w:eastAsia="zh-CN"/>
        </w:rPr>
        <w:lastRenderedPageBreak/>
        <w:t>Proposal</w:t>
      </w:r>
      <w:r>
        <w:rPr>
          <w:lang w:eastAsia="zh-CN"/>
        </w:rPr>
        <w:t xml:space="preserve">: For Release-18, more study is needed on how cross-domain MDAS producers and domain-specific MDAS producers work in a coordinated way. </w:t>
      </w:r>
    </w:p>
    <w:bookmarkEnd w:id="1"/>
    <w:p w14:paraId="5A294BBA" w14:textId="77777777" w:rsidR="00EA3B12" w:rsidRDefault="00EA3B12" w:rsidP="00C7062C">
      <w:pPr>
        <w:rPr>
          <w:lang w:eastAsia="zh-CN"/>
        </w:rPr>
      </w:pPr>
    </w:p>
    <w:sectPr w:rsidR="00EA3B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60ABB" w14:textId="77777777" w:rsidR="001428EF" w:rsidRDefault="001428EF">
      <w:r>
        <w:separator/>
      </w:r>
    </w:p>
  </w:endnote>
  <w:endnote w:type="continuationSeparator" w:id="0">
    <w:p w14:paraId="5E5DD2BA" w14:textId="77777777" w:rsidR="001428EF" w:rsidRDefault="0014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688C" w14:textId="77777777" w:rsidR="001428EF" w:rsidRDefault="001428EF">
      <w:r>
        <w:separator/>
      </w:r>
    </w:p>
  </w:footnote>
  <w:footnote w:type="continuationSeparator" w:id="0">
    <w:p w14:paraId="1B2934A8" w14:textId="77777777" w:rsidR="001428EF" w:rsidRDefault="00142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8C16A2"/>
    <w:multiLevelType w:val="hybridMultilevel"/>
    <w:tmpl w:val="E79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610D797D"/>
    <w:multiLevelType w:val="hybridMultilevel"/>
    <w:tmpl w:val="FDE6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E4DD9"/>
    <w:multiLevelType w:val="hybridMultilevel"/>
    <w:tmpl w:val="724E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45222"/>
    <w:multiLevelType w:val="hybridMultilevel"/>
    <w:tmpl w:val="324C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10"/>
  </w:num>
  <w:num w:numId="7">
    <w:abstractNumId w:val="11"/>
  </w:num>
  <w:num w:numId="8">
    <w:abstractNumId w:val="32"/>
  </w:num>
  <w:num w:numId="9">
    <w:abstractNumId w:val="21"/>
  </w:num>
  <w:num w:numId="10">
    <w:abstractNumId w:val="27"/>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2"/>
  </w:num>
  <w:num w:numId="22">
    <w:abstractNumId w:val="25"/>
  </w:num>
  <w:num w:numId="23">
    <w:abstractNumId w:val="13"/>
  </w:num>
  <w:num w:numId="24">
    <w:abstractNumId w:val="9"/>
  </w:num>
  <w:num w:numId="25">
    <w:abstractNumId w:val="26"/>
  </w:num>
  <w:num w:numId="26">
    <w:abstractNumId w:val="28"/>
  </w:num>
  <w:num w:numId="27">
    <w:abstractNumId w:val="31"/>
  </w:num>
  <w:num w:numId="28">
    <w:abstractNumId w:val="15"/>
  </w:num>
  <w:num w:numId="29">
    <w:abstractNumId w:val="23"/>
  </w:num>
  <w:num w:numId="30">
    <w:abstractNumId w:val="18"/>
  </w:num>
  <w:num w:numId="31">
    <w:abstractNumId w:val="29"/>
  </w:num>
  <w:num w:numId="32">
    <w:abstractNumId w:val="8"/>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126E8"/>
    <w:rsid w:val="00030676"/>
    <w:rsid w:val="00034716"/>
    <w:rsid w:val="00045368"/>
    <w:rsid w:val="00046389"/>
    <w:rsid w:val="0005656E"/>
    <w:rsid w:val="00074722"/>
    <w:rsid w:val="000819D8"/>
    <w:rsid w:val="000911E3"/>
    <w:rsid w:val="00092A3A"/>
    <w:rsid w:val="000934A6"/>
    <w:rsid w:val="000A2C6C"/>
    <w:rsid w:val="000A4660"/>
    <w:rsid w:val="000A4E60"/>
    <w:rsid w:val="000A7C9A"/>
    <w:rsid w:val="000B3167"/>
    <w:rsid w:val="000C5350"/>
    <w:rsid w:val="000D1B5B"/>
    <w:rsid w:val="000E0635"/>
    <w:rsid w:val="000E20B0"/>
    <w:rsid w:val="000F6CF6"/>
    <w:rsid w:val="00102EB3"/>
    <w:rsid w:val="0010401F"/>
    <w:rsid w:val="00111996"/>
    <w:rsid w:val="00111C07"/>
    <w:rsid w:val="00112FC3"/>
    <w:rsid w:val="00116348"/>
    <w:rsid w:val="00120D2F"/>
    <w:rsid w:val="00130C55"/>
    <w:rsid w:val="00140FF0"/>
    <w:rsid w:val="001428EF"/>
    <w:rsid w:val="001574E6"/>
    <w:rsid w:val="00160950"/>
    <w:rsid w:val="00161D09"/>
    <w:rsid w:val="00173FA3"/>
    <w:rsid w:val="00174F87"/>
    <w:rsid w:val="00180CF6"/>
    <w:rsid w:val="00184B6F"/>
    <w:rsid w:val="00184C83"/>
    <w:rsid w:val="001861E5"/>
    <w:rsid w:val="00186ED5"/>
    <w:rsid w:val="001A31EF"/>
    <w:rsid w:val="001B1652"/>
    <w:rsid w:val="001C3EC8"/>
    <w:rsid w:val="001C73D6"/>
    <w:rsid w:val="001D0EFF"/>
    <w:rsid w:val="001D2BD4"/>
    <w:rsid w:val="001D348E"/>
    <w:rsid w:val="001D409A"/>
    <w:rsid w:val="001D6911"/>
    <w:rsid w:val="00201947"/>
    <w:rsid w:val="0020395B"/>
    <w:rsid w:val="002046CB"/>
    <w:rsid w:val="00204DC9"/>
    <w:rsid w:val="002062C0"/>
    <w:rsid w:val="00210E84"/>
    <w:rsid w:val="00215130"/>
    <w:rsid w:val="00230002"/>
    <w:rsid w:val="00244C9A"/>
    <w:rsid w:val="00245D2E"/>
    <w:rsid w:val="00247216"/>
    <w:rsid w:val="00250898"/>
    <w:rsid w:val="00252009"/>
    <w:rsid w:val="00260917"/>
    <w:rsid w:val="00261158"/>
    <w:rsid w:val="0026791C"/>
    <w:rsid w:val="00273056"/>
    <w:rsid w:val="00293885"/>
    <w:rsid w:val="00294F3B"/>
    <w:rsid w:val="002A016F"/>
    <w:rsid w:val="002A1857"/>
    <w:rsid w:val="002A5994"/>
    <w:rsid w:val="002A5D1B"/>
    <w:rsid w:val="002B23D1"/>
    <w:rsid w:val="002C7F38"/>
    <w:rsid w:val="002D7446"/>
    <w:rsid w:val="002E271B"/>
    <w:rsid w:val="0030628A"/>
    <w:rsid w:val="00307E77"/>
    <w:rsid w:val="003205C4"/>
    <w:rsid w:val="00327087"/>
    <w:rsid w:val="003306F4"/>
    <w:rsid w:val="00337652"/>
    <w:rsid w:val="0034798E"/>
    <w:rsid w:val="0035122B"/>
    <w:rsid w:val="00353451"/>
    <w:rsid w:val="0036078A"/>
    <w:rsid w:val="00360CAA"/>
    <w:rsid w:val="00363E16"/>
    <w:rsid w:val="00371032"/>
    <w:rsid w:val="003711C2"/>
    <w:rsid w:val="00371B44"/>
    <w:rsid w:val="00373C2F"/>
    <w:rsid w:val="0037484D"/>
    <w:rsid w:val="00384850"/>
    <w:rsid w:val="00390444"/>
    <w:rsid w:val="0039276D"/>
    <w:rsid w:val="003A17FF"/>
    <w:rsid w:val="003A3B61"/>
    <w:rsid w:val="003B0E52"/>
    <w:rsid w:val="003C122B"/>
    <w:rsid w:val="003C46DF"/>
    <w:rsid w:val="003C5A97"/>
    <w:rsid w:val="003C7A04"/>
    <w:rsid w:val="003D750F"/>
    <w:rsid w:val="003E2DDD"/>
    <w:rsid w:val="003E3F89"/>
    <w:rsid w:val="003F3958"/>
    <w:rsid w:val="003F52B2"/>
    <w:rsid w:val="003F6A7D"/>
    <w:rsid w:val="004075AC"/>
    <w:rsid w:val="00440414"/>
    <w:rsid w:val="004526FE"/>
    <w:rsid w:val="004558E9"/>
    <w:rsid w:val="0045777E"/>
    <w:rsid w:val="00471092"/>
    <w:rsid w:val="004A78B3"/>
    <w:rsid w:val="004B2221"/>
    <w:rsid w:val="004B3753"/>
    <w:rsid w:val="004B50C3"/>
    <w:rsid w:val="004C31D2"/>
    <w:rsid w:val="004C4699"/>
    <w:rsid w:val="004D24F6"/>
    <w:rsid w:val="004D2537"/>
    <w:rsid w:val="004D55C2"/>
    <w:rsid w:val="004E2648"/>
    <w:rsid w:val="004E33B4"/>
    <w:rsid w:val="004E4996"/>
    <w:rsid w:val="005036AB"/>
    <w:rsid w:val="00520E7D"/>
    <w:rsid w:val="00521131"/>
    <w:rsid w:val="00527777"/>
    <w:rsid w:val="00527C0B"/>
    <w:rsid w:val="00537E26"/>
    <w:rsid w:val="005410F6"/>
    <w:rsid w:val="005447AB"/>
    <w:rsid w:val="00562018"/>
    <w:rsid w:val="005644C6"/>
    <w:rsid w:val="00565780"/>
    <w:rsid w:val="00566CAD"/>
    <w:rsid w:val="005729C4"/>
    <w:rsid w:val="00573BD0"/>
    <w:rsid w:val="00577D05"/>
    <w:rsid w:val="00587492"/>
    <w:rsid w:val="0059227B"/>
    <w:rsid w:val="005B0966"/>
    <w:rsid w:val="005B64D3"/>
    <w:rsid w:val="005B795D"/>
    <w:rsid w:val="005C15BD"/>
    <w:rsid w:val="005D4A19"/>
    <w:rsid w:val="005F0ACE"/>
    <w:rsid w:val="005F162C"/>
    <w:rsid w:val="005F2416"/>
    <w:rsid w:val="0060287F"/>
    <w:rsid w:val="006109B3"/>
    <w:rsid w:val="00613820"/>
    <w:rsid w:val="00614D52"/>
    <w:rsid w:val="006172C0"/>
    <w:rsid w:val="00617E69"/>
    <w:rsid w:val="00625D5F"/>
    <w:rsid w:val="0063415E"/>
    <w:rsid w:val="0063634A"/>
    <w:rsid w:val="00645908"/>
    <w:rsid w:val="00652248"/>
    <w:rsid w:val="006544E5"/>
    <w:rsid w:val="00657B80"/>
    <w:rsid w:val="006612C1"/>
    <w:rsid w:val="0066154B"/>
    <w:rsid w:val="006756E6"/>
    <w:rsid w:val="00675B3C"/>
    <w:rsid w:val="006840C5"/>
    <w:rsid w:val="00690B70"/>
    <w:rsid w:val="0069495C"/>
    <w:rsid w:val="006A0B49"/>
    <w:rsid w:val="006A57CF"/>
    <w:rsid w:val="006B67C4"/>
    <w:rsid w:val="006B6D5D"/>
    <w:rsid w:val="006C2056"/>
    <w:rsid w:val="006D340A"/>
    <w:rsid w:val="006E3FD9"/>
    <w:rsid w:val="006F2BC3"/>
    <w:rsid w:val="00700AF5"/>
    <w:rsid w:val="00701E6B"/>
    <w:rsid w:val="00715A1D"/>
    <w:rsid w:val="007213FF"/>
    <w:rsid w:val="0072759A"/>
    <w:rsid w:val="00735F25"/>
    <w:rsid w:val="00736B60"/>
    <w:rsid w:val="0073729E"/>
    <w:rsid w:val="00743BD8"/>
    <w:rsid w:val="00746BB8"/>
    <w:rsid w:val="0075423A"/>
    <w:rsid w:val="007559D4"/>
    <w:rsid w:val="00760BB0"/>
    <w:rsid w:val="0076157A"/>
    <w:rsid w:val="007628C6"/>
    <w:rsid w:val="00762BFD"/>
    <w:rsid w:val="00762F42"/>
    <w:rsid w:val="00784370"/>
    <w:rsid w:val="00784593"/>
    <w:rsid w:val="007A00EF"/>
    <w:rsid w:val="007A0D8E"/>
    <w:rsid w:val="007A1660"/>
    <w:rsid w:val="007A5725"/>
    <w:rsid w:val="007B19EA"/>
    <w:rsid w:val="007B7824"/>
    <w:rsid w:val="007C0A2D"/>
    <w:rsid w:val="007C27B0"/>
    <w:rsid w:val="007E116D"/>
    <w:rsid w:val="007E493E"/>
    <w:rsid w:val="007F300B"/>
    <w:rsid w:val="008014C3"/>
    <w:rsid w:val="0080345A"/>
    <w:rsid w:val="00807FE7"/>
    <w:rsid w:val="00821EAD"/>
    <w:rsid w:val="0082778C"/>
    <w:rsid w:val="00830900"/>
    <w:rsid w:val="00832E75"/>
    <w:rsid w:val="0083367D"/>
    <w:rsid w:val="00850812"/>
    <w:rsid w:val="00855938"/>
    <w:rsid w:val="00855A67"/>
    <w:rsid w:val="00860B11"/>
    <w:rsid w:val="00860BC9"/>
    <w:rsid w:val="00864432"/>
    <w:rsid w:val="00876B9A"/>
    <w:rsid w:val="00880EF9"/>
    <w:rsid w:val="00885582"/>
    <w:rsid w:val="008912ED"/>
    <w:rsid w:val="008933BF"/>
    <w:rsid w:val="008A10C4"/>
    <w:rsid w:val="008B0248"/>
    <w:rsid w:val="008B126D"/>
    <w:rsid w:val="008B581A"/>
    <w:rsid w:val="008C776B"/>
    <w:rsid w:val="008F549B"/>
    <w:rsid w:val="008F5F33"/>
    <w:rsid w:val="00906D72"/>
    <w:rsid w:val="0091046A"/>
    <w:rsid w:val="00916CF3"/>
    <w:rsid w:val="00924C0F"/>
    <w:rsid w:val="00926ABD"/>
    <w:rsid w:val="00927CE1"/>
    <w:rsid w:val="00931125"/>
    <w:rsid w:val="00945A8B"/>
    <w:rsid w:val="00946EDE"/>
    <w:rsid w:val="00947F4E"/>
    <w:rsid w:val="00953FFE"/>
    <w:rsid w:val="0095411A"/>
    <w:rsid w:val="009550FA"/>
    <w:rsid w:val="009607D3"/>
    <w:rsid w:val="00962B9D"/>
    <w:rsid w:val="00966BAF"/>
    <w:rsid w:val="00966D47"/>
    <w:rsid w:val="009711B1"/>
    <w:rsid w:val="00971652"/>
    <w:rsid w:val="00992312"/>
    <w:rsid w:val="009A5862"/>
    <w:rsid w:val="009B3233"/>
    <w:rsid w:val="009B7803"/>
    <w:rsid w:val="009B7C56"/>
    <w:rsid w:val="009C0DED"/>
    <w:rsid w:val="009C2CE1"/>
    <w:rsid w:val="009D4D9F"/>
    <w:rsid w:val="009E22EA"/>
    <w:rsid w:val="009F1B30"/>
    <w:rsid w:val="00A00407"/>
    <w:rsid w:val="00A0565B"/>
    <w:rsid w:val="00A063A7"/>
    <w:rsid w:val="00A11DB1"/>
    <w:rsid w:val="00A26CF0"/>
    <w:rsid w:val="00A3015F"/>
    <w:rsid w:val="00A35DEF"/>
    <w:rsid w:val="00A37D7F"/>
    <w:rsid w:val="00A4114B"/>
    <w:rsid w:val="00A43A6B"/>
    <w:rsid w:val="00A46410"/>
    <w:rsid w:val="00A47CC8"/>
    <w:rsid w:val="00A51936"/>
    <w:rsid w:val="00A57688"/>
    <w:rsid w:val="00A611B9"/>
    <w:rsid w:val="00A71CF1"/>
    <w:rsid w:val="00A7731D"/>
    <w:rsid w:val="00A84A94"/>
    <w:rsid w:val="00AA4C60"/>
    <w:rsid w:val="00AA5224"/>
    <w:rsid w:val="00AA58C5"/>
    <w:rsid w:val="00AC2472"/>
    <w:rsid w:val="00AC29E9"/>
    <w:rsid w:val="00AC3D97"/>
    <w:rsid w:val="00AD0146"/>
    <w:rsid w:val="00AD0E87"/>
    <w:rsid w:val="00AD1DAA"/>
    <w:rsid w:val="00AD2A4D"/>
    <w:rsid w:val="00AF1E23"/>
    <w:rsid w:val="00AF7F81"/>
    <w:rsid w:val="00B01AFF"/>
    <w:rsid w:val="00B02931"/>
    <w:rsid w:val="00B029A2"/>
    <w:rsid w:val="00B05CC7"/>
    <w:rsid w:val="00B2451F"/>
    <w:rsid w:val="00B27E39"/>
    <w:rsid w:val="00B350D8"/>
    <w:rsid w:val="00B36D64"/>
    <w:rsid w:val="00B421C2"/>
    <w:rsid w:val="00B4369C"/>
    <w:rsid w:val="00B50447"/>
    <w:rsid w:val="00B55E27"/>
    <w:rsid w:val="00B579C7"/>
    <w:rsid w:val="00B62F2C"/>
    <w:rsid w:val="00B6325D"/>
    <w:rsid w:val="00B65C90"/>
    <w:rsid w:val="00B666F8"/>
    <w:rsid w:val="00B76763"/>
    <w:rsid w:val="00B76848"/>
    <w:rsid w:val="00B7732B"/>
    <w:rsid w:val="00B83F74"/>
    <w:rsid w:val="00B879F0"/>
    <w:rsid w:val="00B92B5D"/>
    <w:rsid w:val="00B94894"/>
    <w:rsid w:val="00B95AB0"/>
    <w:rsid w:val="00BA649A"/>
    <w:rsid w:val="00BC25AA"/>
    <w:rsid w:val="00BD31E3"/>
    <w:rsid w:val="00BD58EE"/>
    <w:rsid w:val="00BD64B8"/>
    <w:rsid w:val="00C022E3"/>
    <w:rsid w:val="00C112EB"/>
    <w:rsid w:val="00C13D45"/>
    <w:rsid w:val="00C22D17"/>
    <w:rsid w:val="00C310B6"/>
    <w:rsid w:val="00C44E12"/>
    <w:rsid w:val="00C4712D"/>
    <w:rsid w:val="00C555C9"/>
    <w:rsid w:val="00C64B4B"/>
    <w:rsid w:val="00C7062C"/>
    <w:rsid w:val="00C77D46"/>
    <w:rsid w:val="00C93C36"/>
    <w:rsid w:val="00C94F55"/>
    <w:rsid w:val="00C95EE0"/>
    <w:rsid w:val="00CA7D62"/>
    <w:rsid w:val="00CB07A8"/>
    <w:rsid w:val="00CB092C"/>
    <w:rsid w:val="00CB1E4E"/>
    <w:rsid w:val="00CC65B0"/>
    <w:rsid w:val="00CC6C36"/>
    <w:rsid w:val="00CD4A57"/>
    <w:rsid w:val="00CE00D9"/>
    <w:rsid w:val="00CE437D"/>
    <w:rsid w:val="00D00355"/>
    <w:rsid w:val="00D05DA4"/>
    <w:rsid w:val="00D146F1"/>
    <w:rsid w:val="00D23335"/>
    <w:rsid w:val="00D329F2"/>
    <w:rsid w:val="00D33604"/>
    <w:rsid w:val="00D37B08"/>
    <w:rsid w:val="00D43781"/>
    <w:rsid w:val="00D437FF"/>
    <w:rsid w:val="00D45B41"/>
    <w:rsid w:val="00D4743B"/>
    <w:rsid w:val="00D5130C"/>
    <w:rsid w:val="00D516A0"/>
    <w:rsid w:val="00D62265"/>
    <w:rsid w:val="00D638FB"/>
    <w:rsid w:val="00D7794A"/>
    <w:rsid w:val="00D828DF"/>
    <w:rsid w:val="00D837F3"/>
    <w:rsid w:val="00D838AB"/>
    <w:rsid w:val="00D8512E"/>
    <w:rsid w:val="00D90726"/>
    <w:rsid w:val="00DA00A7"/>
    <w:rsid w:val="00DA1E58"/>
    <w:rsid w:val="00DA2FAB"/>
    <w:rsid w:val="00DA61EE"/>
    <w:rsid w:val="00DA683C"/>
    <w:rsid w:val="00DA7D78"/>
    <w:rsid w:val="00DB53A9"/>
    <w:rsid w:val="00DB6278"/>
    <w:rsid w:val="00DB6F3B"/>
    <w:rsid w:val="00DC1504"/>
    <w:rsid w:val="00DC173C"/>
    <w:rsid w:val="00DD05FD"/>
    <w:rsid w:val="00DD1068"/>
    <w:rsid w:val="00DE0C70"/>
    <w:rsid w:val="00DE1119"/>
    <w:rsid w:val="00DE4EF2"/>
    <w:rsid w:val="00DF04CC"/>
    <w:rsid w:val="00DF2C0E"/>
    <w:rsid w:val="00DF6906"/>
    <w:rsid w:val="00E04DB6"/>
    <w:rsid w:val="00E06FFB"/>
    <w:rsid w:val="00E12B33"/>
    <w:rsid w:val="00E13EA8"/>
    <w:rsid w:val="00E20D5A"/>
    <w:rsid w:val="00E222E2"/>
    <w:rsid w:val="00E244DA"/>
    <w:rsid w:val="00E24CB5"/>
    <w:rsid w:val="00E30155"/>
    <w:rsid w:val="00E334F6"/>
    <w:rsid w:val="00E35A31"/>
    <w:rsid w:val="00E36878"/>
    <w:rsid w:val="00E37EB8"/>
    <w:rsid w:val="00E4250C"/>
    <w:rsid w:val="00E4311A"/>
    <w:rsid w:val="00E436BA"/>
    <w:rsid w:val="00E46832"/>
    <w:rsid w:val="00E75031"/>
    <w:rsid w:val="00E76E50"/>
    <w:rsid w:val="00E8217B"/>
    <w:rsid w:val="00E91FE1"/>
    <w:rsid w:val="00EA1D8B"/>
    <w:rsid w:val="00EA3236"/>
    <w:rsid w:val="00EA3B12"/>
    <w:rsid w:val="00EA5E95"/>
    <w:rsid w:val="00EC5CFC"/>
    <w:rsid w:val="00EC703B"/>
    <w:rsid w:val="00ED0C59"/>
    <w:rsid w:val="00ED1390"/>
    <w:rsid w:val="00ED4954"/>
    <w:rsid w:val="00EE0943"/>
    <w:rsid w:val="00EE33A2"/>
    <w:rsid w:val="00EE3934"/>
    <w:rsid w:val="00EE3C1A"/>
    <w:rsid w:val="00EF0B52"/>
    <w:rsid w:val="00EF36DE"/>
    <w:rsid w:val="00EF3CD0"/>
    <w:rsid w:val="00EF7835"/>
    <w:rsid w:val="00F0171F"/>
    <w:rsid w:val="00F12DB1"/>
    <w:rsid w:val="00F24BE1"/>
    <w:rsid w:val="00F27A3D"/>
    <w:rsid w:val="00F3769A"/>
    <w:rsid w:val="00F45310"/>
    <w:rsid w:val="00F51C33"/>
    <w:rsid w:val="00F64902"/>
    <w:rsid w:val="00F67A1C"/>
    <w:rsid w:val="00F82C5B"/>
    <w:rsid w:val="00F8555F"/>
    <w:rsid w:val="00F92F94"/>
    <w:rsid w:val="00FA3752"/>
    <w:rsid w:val="00FB5301"/>
    <w:rsid w:val="00FC5FCD"/>
    <w:rsid w:val="00FD10DA"/>
    <w:rsid w:val="00FD21C0"/>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4F431E-A246-4338-AB76-DC780B2A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3B12"/>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 w:type="character" w:customStyle="1" w:styleId="Heading4Char">
    <w:name w:val="Heading 4 Char"/>
    <w:basedOn w:val="DefaultParagraphFont"/>
    <w:link w:val="Heading4"/>
    <w:rsid w:val="00A11DB1"/>
    <w:rPr>
      <w:rFonts w:ascii="Arial" w:hAnsi="Arial"/>
      <w:sz w:val="24"/>
      <w:lang w:eastAsia="en-US"/>
    </w:rPr>
  </w:style>
  <w:style w:type="character" w:customStyle="1" w:styleId="Heading5Char">
    <w:name w:val="Heading 5 Char"/>
    <w:basedOn w:val="DefaultParagraphFont"/>
    <w:link w:val="Heading5"/>
    <w:rsid w:val="00A7731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2696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4</cp:revision>
  <cp:lastPrinted>1900-01-01T00:00:00Z</cp:lastPrinted>
  <dcterms:created xsi:type="dcterms:W3CDTF">2022-06-07T09:17:00Z</dcterms:created>
  <dcterms:modified xsi:type="dcterms:W3CDTF">2022-06-08T10:24:00Z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