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754885" w14:paraId="2338CB67" w14:textId="77777777">
        <w:tc>
          <w:tcPr>
            <w:tcW w:w="10423" w:type="dxa"/>
            <w:gridSpan w:val="2"/>
          </w:tcPr>
          <w:p w14:paraId="0D44CB52" w14:textId="4CBFF80B" w:rsidR="00754885" w:rsidRDefault="00000000">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r>
              <w:t>V</w:t>
            </w:r>
            <w:bookmarkStart w:id="3" w:name="specVersion"/>
            <w:r>
              <w:t>0.</w:t>
            </w:r>
            <w:ins w:id="4" w:author="SA3 Dallas" w:date="2025-11-19T22:30:00Z" w16du:dateUtc="2025-11-19T21:30:00Z">
              <w:r w:rsidR="0049419A">
                <w:rPr>
                  <w:rFonts w:eastAsia="SimSun"/>
                  <w:lang w:val="en-US" w:eastAsia="zh-CN"/>
                </w:rPr>
                <w:t>3</w:t>
              </w:r>
            </w:ins>
            <w:del w:id="5" w:author="SA3 Dallas" w:date="2025-11-19T22:30:00Z" w16du:dateUtc="2025-11-19T21:30:00Z">
              <w:r w:rsidDel="0049419A">
                <w:rPr>
                  <w:rFonts w:eastAsia="SimSun" w:hint="eastAsia"/>
                  <w:lang w:val="en-US" w:eastAsia="zh-CN"/>
                </w:rPr>
                <w:delText>2</w:delText>
              </w:r>
            </w:del>
            <w:r>
              <w:t>.0</w:t>
            </w:r>
            <w:bookmarkEnd w:id="3"/>
            <w:r>
              <w:t xml:space="preserve"> </w:t>
            </w:r>
            <w:r>
              <w:rPr>
                <w:sz w:val="32"/>
              </w:rPr>
              <w:t>(</w:t>
            </w:r>
            <w:bookmarkStart w:id="6" w:name="issueDate"/>
            <w:r>
              <w:rPr>
                <w:sz w:val="32"/>
              </w:rPr>
              <w:t>2025-</w:t>
            </w:r>
            <w:bookmarkEnd w:id="6"/>
            <w:r>
              <w:rPr>
                <w:rFonts w:eastAsia="SimSun" w:hint="eastAsia"/>
                <w:sz w:val="32"/>
                <w:lang w:val="en-US" w:eastAsia="zh-CN"/>
              </w:rPr>
              <w:t>1</w:t>
            </w:r>
            <w:ins w:id="7" w:author="SA3 Dallas" w:date="2025-11-19T22:30:00Z" w16du:dateUtc="2025-11-19T21:30:00Z">
              <w:r w:rsidR="0049419A">
                <w:rPr>
                  <w:rFonts w:eastAsia="SimSun"/>
                  <w:sz w:val="32"/>
                  <w:lang w:val="en-US" w:eastAsia="zh-CN"/>
                </w:rPr>
                <w:t>1</w:t>
              </w:r>
            </w:ins>
            <w:del w:id="8" w:author="SA3 Dallas" w:date="2025-11-19T22:30:00Z" w16du:dateUtc="2025-11-19T21:30:00Z">
              <w:r w:rsidDel="0049419A">
                <w:rPr>
                  <w:rFonts w:eastAsia="SimSun" w:hint="eastAsia"/>
                  <w:sz w:val="32"/>
                  <w:lang w:val="en-US" w:eastAsia="zh-CN"/>
                </w:rPr>
                <w:delText>0</w:delText>
              </w:r>
            </w:del>
            <w:r>
              <w:rPr>
                <w:sz w:val="32"/>
              </w:rPr>
              <w:t>)</w:t>
            </w:r>
          </w:p>
        </w:tc>
      </w:tr>
      <w:tr w:rsidR="00754885" w14:paraId="2EAA202E" w14:textId="77777777">
        <w:trPr>
          <w:trHeight w:hRule="exact" w:val="1134"/>
        </w:trPr>
        <w:tc>
          <w:tcPr>
            <w:tcW w:w="10423" w:type="dxa"/>
            <w:gridSpan w:val="2"/>
          </w:tcPr>
          <w:p w14:paraId="54DFF440" w14:textId="77777777" w:rsidR="00754885" w:rsidRDefault="00000000">
            <w:pPr>
              <w:pStyle w:val="ZB"/>
              <w:framePr w:w="0" w:hRule="auto" w:wrap="auto" w:vAnchor="margin" w:hAnchor="text" w:yAlign="inline"/>
            </w:pPr>
            <w:r>
              <w:t xml:space="preserve">Technical </w:t>
            </w:r>
            <w:bookmarkStart w:id="9" w:name="spectype2"/>
            <w:r>
              <w:t>Specification</w:t>
            </w:r>
            <w:bookmarkEnd w:id="9"/>
          </w:p>
        </w:tc>
      </w:tr>
      <w:tr w:rsidR="00754885" w14:paraId="000F0D88" w14:textId="77777777">
        <w:trPr>
          <w:trHeight w:hRule="exact" w:val="3686"/>
        </w:trPr>
        <w:tc>
          <w:tcPr>
            <w:tcW w:w="10423" w:type="dxa"/>
            <w:gridSpan w:val="2"/>
          </w:tcPr>
          <w:p w14:paraId="4FA151E3" w14:textId="77777777" w:rsidR="00754885" w:rsidRDefault="00000000">
            <w:pPr>
              <w:pStyle w:val="ZT"/>
              <w:framePr w:wrap="auto" w:hAnchor="text" w:yAlign="inline"/>
            </w:pPr>
            <w:r>
              <w:t xml:space="preserve">3rd Generation Partnership </w:t>
            </w:r>
            <w:proofErr w:type="gramStart"/>
            <w:r>
              <w:t>Project;</w:t>
            </w:r>
            <w:proofErr w:type="gramEnd"/>
          </w:p>
          <w:p w14:paraId="7ACF4EBF" w14:textId="77777777" w:rsidR="00754885" w:rsidRDefault="00000000">
            <w:pPr>
              <w:pStyle w:val="ZT"/>
              <w:framePr w:wrap="auto" w:hAnchor="text" w:yAlign="inline"/>
            </w:pPr>
            <w:r>
              <w:t xml:space="preserve">Technical Specification Group </w:t>
            </w:r>
            <w:bookmarkStart w:id="10" w:name="specTitle"/>
            <w:r>
              <w:t xml:space="preserve">Services and System </w:t>
            </w:r>
            <w:proofErr w:type="gramStart"/>
            <w:r>
              <w:t>Aspects;</w:t>
            </w:r>
            <w:proofErr w:type="gramEnd"/>
          </w:p>
          <w:p w14:paraId="7E0CFB0E" w14:textId="77777777" w:rsidR="00754885" w:rsidRDefault="00000000">
            <w:pPr>
              <w:pStyle w:val="ZT"/>
              <w:framePr w:wrap="auto" w:hAnchor="text" w:yAlign="inline"/>
            </w:pPr>
            <w:r>
              <w:t>Security related Events Handling</w:t>
            </w:r>
          </w:p>
          <w:bookmarkEnd w:id="10"/>
          <w:p w14:paraId="53084A16" w14:textId="77777777" w:rsidR="00754885" w:rsidRDefault="00000000">
            <w:pPr>
              <w:pStyle w:val="ZT"/>
              <w:framePr w:wrap="auto" w:hAnchor="text" w:yAlign="inline"/>
              <w:rPr>
                <w:i/>
                <w:sz w:val="28"/>
              </w:rPr>
            </w:pPr>
            <w:r>
              <w:t>(</w:t>
            </w:r>
            <w:r>
              <w:rPr>
                <w:rStyle w:val="ZGSM"/>
              </w:rPr>
              <w:t xml:space="preserve">Release </w:t>
            </w:r>
            <w:bookmarkStart w:id="11" w:name="specRelease"/>
            <w:r>
              <w:rPr>
                <w:rStyle w:val="ZGSM"/>
              </w:rPr>
              <w:t>20</w:t>
            </w:r>
            <w:bookmarkEnd w:id="11"/>
            <w:r>
              <w:t>)</w:t>
            </w:r>
          </w:p>
        </w:tc>
      </w:tr>
      <w:tr w:rsidR="00754885" w14:paraId="383C63CE" w14:textId="77777777">
        <w:tc>
          <w:tcPr>
            <w:tcW w:w="10423" w:type="dxa"/>
            <w:gridSpan w:val="2"/>
          </w:tcPr>
          <w:p w14:paraId="5C86BE38" w14:textId="77777777" w:rsidR="00754885" w:rsidRDefault="00000000">
            <w:pPr>
              <w:pStyle w:val="ZU"/>
              <w:framePr w:w="0" w:wrap="auto" w:vAnchor="margin" w:hAnchor="text" w:yAlign="inline"/>
              <w:tabs>
                <w:tab w:val="right" w:pos="10206"/>
              </w:tabs>
              <w:jc w:val="left"/>
              <w:rPr>
                <w:color w:val="0000FF"/>
              </w:rPr>
            </w:pPr>
            <w:r>
              <w:rPr>
                <w:color w:val="0000FF"/>
              </w:rPr>
              <w:tab/>
            </w:r>
          </w:p>
        </w:tc>
      </w:tr>
      <w:tr w:rsidR="00754885" w14:paraId="4137C643" w14:textId="77777777">
        <w:trPr>
          <w:cantSplit/>
          <w:trHeight w:hRule="exact" w:val="1531"/>
        </w:trPr>
        <w:tc>
          <w:tcPr>
            <w:tcW w:w="5211" w:type="dxa"/>
          </w:tcPr>
          <w:p w14:paraId="7FCDA7CE" w14:textId="77777777" w:rsidR="00754885" w:rsidRDefault="00000000">
            <w:pPr>
              <w:pStyle w:val="TAL"/>
            </w:pPr>
            <w:r>
              <w:object w:dxaOrig="2040" w:dyaOrig="1320" w14:anchorId="09AC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5509245" r:id="rId10"/>
              </w:object>
            </w:r>
          </w:p>
        </w:tc>
        <w:tc>
          <w:tcPr>
            <w:tcW w:w="5212" w:type="dxa"/>
          </w:tcPr>
          <w:p w14:paraId="0FAB7F1A" w14:textId="77777777" w:rsidR="00754885" w:rsidRDefault="00000000">
            <w:pPr>
              <w:pStyle w:val="TAR"/>
            </w:pPr>
            <w:r>
              <w:object w:dxaOrig="2530" w:dyaOrig="1440" w14:anchorId="3ACFFFB9">
                <v:shape id="_x0000_i1026" type="#_x0000_t75" style="width:126.5pt;height:1in" o:ole="">
                  <v:imagedata r:id="rId11" o:title=""/>
                </v:shape>
                <o:OLEObject Type="Embed" ProgID="Word.Picture.8" ShapeID="_x0000_i1026" DrawAspect="Content" ObjectID="_1825509246" r:id="rId12"/>
              </w:object>
            </w:r>
          </w:p>
        </w:tc>
      </w:tr>
      <w:tr w:rsidR="00754885" w14:paraId="735D6A14" w14:textId="77777777">
        <w:trPr>
          <w:cantSplit/>
          <w:trHeight w:hRule="exact" w:val="5783"/>
        </w:trPr>
        <w:tc>
          <w:tcPr>
            <w:tcW w:w="10423" w:type="dxa"/>
            <w:gridSpan w:val="2"/>
          </w:tcPr>
          <w:p w14:paraId="13BDCC90" w14:textId="77777777" w:rsidR="00754885" w:rsidRDefault="00754885">
            <w:pPr>
              <w:pStyle w:val="TAL"/>
            </w:pPr>
          </w:p>
        </w:tc>
      </w:tr>
      <w:tr w:rsidR="00754885" w14:paraId="71A4C770" w14:textId="77777777">
        <w:trPr>
          <w:cantSplit/>
          <w:trHeight w:hRule="exact" w:val="964"/>
        </w:trPr>
        <w:tc>
          <w:tcPr>
            <w:tcW w:w="10423" w:type="dxa"/>
            <w:gridSpan w:val="2"/>
          </w:tcPr>
          <w:p w14:paraId="61BB8331" w14:textId="77777777" w:rsidR="00754885"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9840F51" w14:textId="77777777" w:rsidR="00754885" w:rsidRDefault="00754885">
      <w:pPr>
        <w:sectPr w:rsidR="00754885">
          <w:footnotePr>
            <w:numRestart w:val="eachSect"/>
          </w:footnotePr>
          <w:pgSz w:w="11907" w:h="16840"/>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754885" w14:paraId="2592034D" w14:textId="77777777">
        <w:trPr>
          <w:trHeight w:hRule="exact" w:val="5670"/>
        </w:trPr>
        <w:tc>
          <w:tcPr>
            <w:tcW w:w="10423" w:type="dxa"/>
          </w:tcPr>
          <w:p w14:paraId="3A4C8B8A" w14:textId="77777777" w:rsidR="00754885" w:rsidRDefault="00754885">
            <w:pPr>
              <w:pStyle w:val="Guidance"/>
            </w:pPr>
            <w:bookmarkStart w:id="13" w:name="page2"/>
          </w:p>
        </w:tc>
      </w:tr>
      <w:tr w:rsidR="00754885" w14:paraId="34E0DA95" w14:textId="77777777">
        <w:trPr>
          <w:trHeight w:hRule="exact" w:val="5387"/>
        </w:trPr>
        <w:tc>
          <w:tcPr>
            <w:tcW w:w="10423" w:type="dxa"/>
          </w:tcPr>
          <w:p w14:paraId="6D957677" w14:textId="77777777" w:rsidR="00754885" w:rsidRDefault="00000000">
            <w:pPr>
              <w:pStyle w:val="FP"/>
              <w:spacing w:after="240"/>
              <w:ind w:left="2835" w:right="2835"/>
              <w:jc w:val="center"/>
              <w:rPr>
                <w:rFonts w:ascii="Arial" w:hAnsi="Arial"/>
                <w:b/>
                <w:i/>
              </w:rPr>
            </w:pPr>
            <w:bookmarkStart w:id="14" w:name="coords3gpp"/>
            <w:r>
              <w:rPr>
                <w:rFonts w:ascii="Arial" w:hAnsi="Arial"/>
                <w:b/>
                <w:i/>
              </w:rPr>
              <w:t>3GPP</w:t>
            </w:r>
          </w:p>
          <w:p w14:paraId="19EE96BD" w14:textId="77777777" w:rsidR="00754885" w:rsidRDefault="00000000">
            <w:pPr>
              <w:pStyle w:val="FP"/>
              <w:pBdr>
                <w:bottom w:val="single" w:sz="6" w:space="1" w:color="auto"/>
              </w:pBdr>
              <w:ind w:left="2835" w:right="2835"/>
              <w:jc w:val="center"/>
            </w:pPr>
            <w:r>
              <w:t>Postal address</w:t>
            </w:r>
          </w:p>
          <w:p w14:paraId="71198C86" w14:textId="77777777" w:rsidR="00754885" w:rsidRDefault="00754885">
            <w:pPr>
              <w:pStyle w:val="FP"/>
              <w:ind w:left="2835" w:right="2835"/>
              <w:jc w:val="center"/>
              <w:rPr>
                <w:rFonts w:ascii="Arial" w:hAnsi="Arial"/>
                <w:sz w:val="18"/>
              </w:rPr>
            </w:pPr>
          </w:p>
          <w:p w14:paraId="7C30F5E6" w14:textId="77777777" w:rsidR="00754885" w:rsidRDefault="00000000">
            <w:pPr>
              <w:pStyle w:val="FP"/>
              <w:pBdr>
                <w:bottom w:val="single" w:sz="6" w:space="1" w:color="auto"/>
              </w:pBdr>
              <w:spacing w:before="240"/>
              <w:ind w:left="2835" w:right="2835"/>
              <w:jc w:val="center"/>
            </w:pPr>
            <w:r>
              <w:t>3GPP support office address</w:t>
            </w:r>
          </w:p>
          <w:p w14:paraId="7D567741" w14:textId="77777777" w:rsidR="00754885"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7929FECF" w14:textId="77777777" w:rsidR="00754885" w:rsidRDefault="00000000">
            <w:pPr>
              <w:pStyle w:val="FP"/>
              <w:ind w:left="2835" w:right="2835"/>
              <w:jc w:val="center"/>
              <w:rPr>
                <w:rFonts w:ascii="Arial" w:hAnsi="Arial"/>
                <w:sz w:val="18"/>
                <w:lang w:val="fr-FR"/>
              </w:rPr>
            </w:pPr>
            <w:r>
              <w:rPr>
                <w:rFonts w:ascii="Arial" w:hAnsi="Arial"/>
                <w:sz w:val="18"/>
                <w:lang w:val="fr-FR"/>
              </w:rPr>
              <w:t>Valbonne - FRANCE</w:t>
            </w:r>
          </w:p>
          <w:p w14:paraId="5B213153" w14:textId="77777777" w:rsidR="00754885"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236E2D2C" w14:textId="77777777" w:rsidR="00754885" w:rsidRDefault="00000000">
            <w:pPr>
              <w:pStyle w:val="FP"/>
              <w:pBdr>
                <w:bottom w:val="single" w:sz="6" w:space="1" w:color="auto"/>
              </w:pBdr>
              <w:spacing w:before="240"/>
              <w:ind w:left="2835" w:right="2835"/>
              <w:jc w:val="center"/>
            </w:pPr>
            <w:r>
              <w:t>Internet</w:t>
            </w:r>
          </w:p>
          <w:p w14:paraId="54C7B9AA" w14:textId="77777777" w:rsidR="00754885" w:rsidRDefault="00000000">
            <w:pPr>
              <w:pStyle w:val="FP"/>
              <w:ind w:left="2835" w:right="2835"/>
              <w:jc w:val="center"/>
              <w:rPr>
                <w:rFonts w:ascii="Arial" w:hAnsi="Arial"/>
                <w:sz w:val="18"/>
              </w:rPr>
            </w:pPr>
            <w:r>
              <w:rPr>
                <w:rFonts w:ascii="Arial" w:hAnsi="Arial"/>
                <w:sz w:val="18"/>
              </w:rPr>
              <w:t>https://www.3gpp.org</w:t>
            </w:r>
            <w:bookmarkEnd w:id="14"/>
          </w:p>
          <w:p w14:paraId="0D2A8FF1" w14:textId="77777777" w:rsidR="00754885" w:rsidRDefault="00754885"/>
        </w:tc>
      </w:tr>
      <w:tr w:rsidR="00754885" w14:paraId="0DA7F9BC" w14:textId="77777777">
        <w:tc>
          <w:tcPr>
            <w:tcW w:w="10423" w:type="dxa"/>
            <w:vAlign w:val="bottom"/>
          </w:tcPr>
          <w:p w14:paraId="312E4B4A" w14:textId="77777777" w:rsidR="00754885" w:rsidRDefault="00000000">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580B2275" w14:textId="77777777" w:rsidR="00754885" w:rsidRDefault="00000000">
            <w:pPr>
              <w:pStyle w:val="FP"/>
              <w:jc w:val="center"/>
            </w:pPr>
            <w:r>
              <w:t>No part may be reproduced except as authorized by written permission.</w:t>
            </w:r>
            <w:r>
              <w:br/>
              <w:t>The copyright and the foregoing restriction extend to reproduction in all media.</w:t>
            </w:r>
          </w:p>
          <w:p w14:paraId="3E35D4C5" w14:textId="77777777" w:rsidR="00754885" w:rsidRDefault="00754885">
            <w:pPr>
              <w:pStyle w:val="FP"/>
              <w:jc w:val="center"/>
            </w:pPr>
          </w:p>
          <w:p w14:paraId="3230637B" w14:textId="77777777" w:rsidR="00754885" w:rsidRDefault="00000000">
            <w:pPr>
              <w:pStyle w:val="FP"/>
              <w:jc w:val="center"/>
              <w:rPr>
                <w:sz w:val="18"/>
              </w:rPr>
            </w:pPr>
            <w:r>
              <w:rPr>
                <w:sz w:val="18"/>
              </w:rPr>
              <w:t xml:space="preserve">© </w:t>
            </w:r>
            <w:bookmarkStart w:id="16" w:name="copyrightDate"/>
            <w:r>
              <w:rPr>
                <w:sz w:val="18"/>
              </w:rPr>
              <w:t>202</w:t>
            </w:r>
            <w:bookmarkEnd w:id="16"/>
            <w:r>
              <w:rPr>
                <w:sz w:val="18"/>
              </w:rPr>
              <w:t>5, 3GPP Organizational Partners (ARIB, ATIS, CCSA, ETSI, TSDSI, TTA, TTC).</w:t>
            </w:r>
            <w:bookmarkStart w:id="17" w:name="copyrightaddon"/>
            <w:bookmarkEnd w:id="17"/>
          </w:p>
          <w:p w14:paraId="05653E54" w14:textId="77777777" w:rsidR="00754885" w:rsidRDefault="00000000">
            <w:pPr>
              <w:pStyle w:val="FP"/>
              <w:jc w:val="center"/>
              <w:rPr>
                <w:sz w:val="18"/>
              </w:rPr>
            </w:pPr>
            <w:r>
              <w:rPr>
                <w:sz w:val="18"/>
              </w:rPr>
              <w:t>All rights reserved.</w:t>
            </w:r>
          </w:p>
          <w:p w14:paraId="1814CB6C" w14:textId="77777777" w:rsidR="00754885" w:rsidRDefault="00754885">
            <w:pPr>
              <w:pStyle w:val="FP"/>
              <w:rPr>
                <w:sz w:val="18"/>
              </w:rPr>
            </w:pPr>
          </w:p>
          <w:p w14:paraId="70CCBCD5" w14:textId="77777777" w:rsidR="00754885" w:rsidRDefault="00000000">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97525F8" w14:textId="77777777" w:rsidR="00754885" w:rsidRDefault="00000000">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E3E9F32" w14:textId="77777777" w:rsidR="00754885" w:rsidRDefault="00000000">
            <w:pPr>
              <w:pStyle w:val="FP"/>
              <w:rPr>
                <w:sz w:val="18"/>
              </w:rPr>
            </w:pPr>
            <w:r>
              <w:rPr>
                <w:sz w:val="18"/>
              </w:rPr>
              <w:t>GSM® and the GSM logo are registered and owned by the GSM Association</w:t>
            </w:r>
            <w:bookmarkEnd w:id="15"/>
          </w:p>
          <w:p w14:paraId="636DFDA1" w14:textId="77777777" w:rsidR="00754885" w:rsidRDefault="00754885"/>
        </w:tc>
      </w:tr>
      <w:bookmarkEnd w:id="13"/>
    </w:tbl>
    <w:p w14:paraId="00245886" w14:textId="77777777" w:rsidR="00754885" w:rsidRDefault="00000000">
      <w:pPr>
        <w:pStyle w:val="TT"/>
      </w:pPr>
      <w:r>
        <w:br w:type="page"/>
      </w:r>
      <w:bookmarkStart w:id="18" w:name="tableOfContents"/>
      <w:bookmarkEnd w:id="18"/>
      <w:r>
        <w:lastRenderedPageBreak/>
        <w:t>Contents</w:t>
      </w:r>
    </w:p>
    <w:p w14:paraId="733A3BF4" w14:textId="47E89950" w:rsidR="00855723" w:rsidRDefault="00000000">
      <w:pPr>
        <w:pStyle w:val="TOC1"/>
        <w:rPr>
          <w:ins w:id="1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w:instrText>
      </w:r>
      <w:r>
        <w:fldChar w:fldCharType="separate"/>
      </w:r>
      <w:ins w:id="20" w:author="Rapporteur" w:date="2025-11-24T17:07:00Z" w16du:dateUtc="2025-11-24T16:07:00Z">
        <w:r w:rsidR="00855723">
          <w:rPr>
            <w:noProof/>
          </w:rPr>
          <w:t>Foreword</w:t>
        </w:r>
        <w:r w:rsidR="00855723">
          <w:rPr>
            <w:noProof/>
          </w:rPr>
          <w:tab/>
        </w:r>
        <w:r w:rsidR="00855723">
          <w:rPr>
            <w:noProof/>
          </w:rPr>
          <w:fldChar w:fldCharType="begin"/>
        </w:r>
        <w:r w:rsidR="00855723">
          <w:rPr>
            <w:noProof/>
          </w:rPr>
          <w:instrText xml:space="preserve"> PAGEREF _Toc214896436 \h </w:instrText>
        </w:r>
        <w:r w:rsidR="00855723">
          <w:rPr>
            <w:noProof/>
          </w:rPr>
        </w:r>
        <w:r w:rsidR="00855723">
          <w:rPr>
            <w:noProof/>
          </w:rPr>
          <w:fldChar w:fldCharType="separate"/>
        </w:r>
        <w:r w:rsidR="00855723">
          <w:rPr>
            <w:noProof/>
          </w:rPr>
          <w:t>4</w:t>
        </w:r>
        <w:r w:rsidR="00855723">
          <w:rPr>
            <w:noProof/>
          </w:rPr>
          <w:fldChar w:fldCharType="end"/>
        </w:r>
      </w:ins>
    </w:p>
    <w:p w14:paraId="1C1B022B" w14:textId="7B402F8C" w:rsidR="00855723" w:rsidRDefault="00855723">
      <w:pPr>
        <w:pStyle w:val="TOC1"/>
        <w:rPr>
          <w:ins w:id="2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2" w:author="Rapporteur" w:date="2025-11-24T17:07:00Z" w16du:dateUtc="2025-11-24T16:07: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_Toc214896437 \h </w:instrText>
        </w:r>
        <w:r>
          <w:rPr>
            <w:noProof/>
          </w:rPr>
        </w:r>
        <w:r>
          <w:rPr>
            <w:noProof/>
          </w:rPr>
          <w:fldChar w:fldCharType="separate"/>
        </w:r>
        <w:r>
          <w:rPr>
            <w:noProof/>
          </w:rPr>
          <w:t>6</w:t>
        </w:r>
        <w:r>
          <w:rPr>
            <w:noProof/>
          </w:rPr>
          <w:fldChar w:fldCharType="end"/>
        </w:r>
      </w:ins>
    </w:p>
    <w:p w14:paraId="532EEF48" w14:textId="3BF1FFDA" w:rsidR="00855723" w:rsidRDefault="00855723">
      <w:pPr>
        <w:pStyle w:val="TOC1"/>
        <w:rPr>
          <w:ins w:id="2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4" w:author="Rapporteur" w:date="2025-11-24T17:07:00Z" w16du:dateUtc="2025-11-24T16:07: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_Toc214896438 \h </w:instrText>
        </w:r>
        <w:r>
          <w:rPr>
            <w:noProof/>
          </w:rPr>
        </w:r>
        <w:r>
          <w:rPr>
            <w:noProof/>
          </w:rPr>
          <w:fldChar w:fldCharType="separate"/>
        </w:r>
        <w:r>
          <w:rPr>
            <w:noProof/>
          </w:rPr>
          <w:t>6</w:t>
        </w:r>
        <w:r>
          <w:rPr>
            <w:noProof/>
          </w:rPr>
          <w:fldChar w:fldCharType="end"/>
        </w:r>
      </w:ins>
    </w:p>
    <w:p w14:paraId="4A9E77D2" w14:textId="365AA14C" w:rsidR="00855723" w:rsidRDefault="00855723">
      <w:pPr>
        <w:pStyle w:val="TOC1"/>
        <w:rPr>
          <w:ins w:id="2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6" w:author="Rapporteur" w:date="2025-11-24T17:07:00Z" w16du:dateUtc="2025-11-24T16:07: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_Toc214896439 \h </w:instrText>
        </w:r>
        <w:r>
          <w:rPr>
            <w:noProof/>
          </w:rPr>
        </w:r>
        <w:r>
          <w:rPr>
            <w:noProof/>
          </w:rPr>
          <w:fldChar w:fldCharType="separate"/>
        </w:r>
        <w:r>
          <w:rPr>
            <w:noProof/>
          </w:rPr>
          <w:t>6</w:t>
        </w:r>
        <w:r>
          <w:rPr>
            <w:noProof/>
          </w:rPr>
          <w:fldChar w:fldCharType="end"/>
        </w:r>
      </w:ins>
    </w:p>
    <w:p w14:paraId="3C6784E3" w14:textId="407E4545" w:rsidR="00855723" w:rsidRDefault="00855723">
      <w:pPr>
        <w:pStyle w:val="TOC2"/>
        <w:rPr>
          <w:ins w:id="2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8" w:author="Rapporteur" w:date="2025-11-24T17:07:00Z" w16du:dateUtc="2025-11-24T16:07: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_Toc214896440 \h </w:instrText>
        </w:r>
        <w:r>
          <w:rPr>
            <w:noProof/>
          </w:rPr>
        </w:r>
        <w:r>
          <w:rPr>
            <w:noProof/>
          </w:rPr>
          <w:fldChar w:fldCharType="separate"/>
        </w:r>
        <w:r>
          <w:rPr>
            <w:noProof/>
          </w:rPr>
          <w:t>6</w:t>
        </w:r>
        <w:r>
          <w:rPr>
            <w:noProof/>
          </w:rPr>
          <w:fldChar w:fldCharType="end"/>
        </w:r>
      </w:ins>
    </w:p>
    <w:p w14:paraId="6A61CAE2" w14:textId="39CB9EB9" w:rsidR="00855723" w:rsidRDefault="00855723">
      <w:pPr>
        <w:pStyle w:val="TOC2"/>
        <w:rPr>
          <w:ins w:id="2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0" w:author="Rapporteur" w:date="2025-11-24T17:07:00Z" w16du:dateUtc="2025-11-24T16:07: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_Toc214896441 \h </w:instrText>
        </w:r>
        <w:r>
          <w:rPr>
            <w:noProof/>
          </w:rPr>
        </w:r>
        <w:r>
          <w:rPr>
            <w:noProof/>
          </w:rPr>
          <w:fldChar w:fldCharType="separate"/>
        </w:r>
        <w:r>
          <w:rPr>
            <w:noProof/>
          </w:rPr>
          <w:t>6</w:t>
        </w:r>
        <w:r>
          <w:rPr>
            <w:noProof/>
          </w:rPr>
          <w:fldChar w:fldCharType="end"/>
        </w:r>
      </w:ins>
    </w:p>
    <w:p w14:paraId="44B138D0" w14:textId="13C742AF" w:rsidR="00855723" w:rsidRDefault="00855723">
      <w:pPr>
        <w:pStyle w:val="TOC2"/>
        <w:rPr>
          <w:ins w:id="3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2" w:author="Rapporteur" w:date="2025-11-24T17:07:00Z" w16du:dateUtc="2025-11-24T16:07: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_Toc214896442 \h </w:instrText>
        </w:r>
        <w:r>
          <w:rPr>
            <w:noProof/>
          </w:rPr>
        </w:r>
        <w:r>
          <w:rPr>
            <w:noProof/>
          </w:rPr>
          <w:fldChar w:fldCharType="separate"/>
        </w:r>
        <w:r>
          <w:rPr>
            <w:noProof/>
          </w:rPr>
          <w:t>6</w:t>
        </w:r>
        <w:r>
          <w:rPr>
            <w:noProof/>
          </w:rPr>
          <w:fldChar w:fldCharType="end"/>
        </w:r>
      </w:ins>
    </w:p>
    <w:p w14:paraId="5DDD4EF0" w14:textId="2079904D" w:rsidR="00855723" w:rsidRDefault="00855723">
      <w:pPr>
        <w:pStyle w:val="TOC1"/>
        <w:rPr>
          <w:ins w:id="3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4" w:author="Rapporteur" w:date="2025-11-24T17:07:00Z" w16du:dateUtc="2025-11-24T16:07: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related Events handling</w:t>
        </w:r>
        <w:r>
          <w:rPr>
            <w:noProof/>
          </w:rPr>
          <w:tab/>
        </w:r>
        <w:r>
          <w:rPr>
            <w:noProof/>
          </w:rPr>
          <w:fldChar w:fldCharType="begin"/>
        </w:r>
        <w:r>
          <w:rPr>
            <w:noProof/>
          </w:rPr>
          <w:instrText xml:space="preserve"> PAGEREF _Toc214896443 \h </w:instrText>
        </w:r>
        <w:r>
          <w:rPr>
            <w:noProof/>
          </w:rPr>
        </w:r>
        <w:r>
          <w:rPr>
            <w:noProof/>
          </w:rPr>
          <w:fldChar w:fldCharType="separate"/>
        </w:r>
        <w:r>
          <w:rPr>
            <w:noProof/>
          </w:rPr>
          <w:t>7</w:t>
        </w:r>
        <w:r>
          <w:rPr>
            <w:noProof/>
          </w:rPr>
          <w:fldChar w:fldCharType="end"/>
        </w:r>
      </w:ins>
    </w:p>
    <w:p w14:paraId="0E2A430E" w14:textId="3EFDB56F" w:rsidR="00855723" w:rsidRDefault="00855723">
      <w:pPr>
        <w:pStyle w:val="TOC1"/>
        <w:rPr>
          <w:ins w:id="3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6" w:author="Rapporteur" w:date="2025-11-24T17:07:00Z" w16du:dateUtc="2025-11-24T16:07: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related events requirements</w:t>
        </w:r>
        <w:r>
          <w:rPr>
            <w:noProof/>
          </w:rPr>
          <w:tab/>
        </w:r>
        <w:r>
          <w:rPr>
            <w:noProof/>
          </w:rPr>
          <w:fldChar w:fldCharType="begin"/>
        </w:r>
        <w:r>
          <w:rPr>
            <w:noProof/>
          </w:rPr>
          <w:instrText xml:space="preserve"> PAGEREF _Toc214896444 \h </w:instrText>
        </w:r>
        <w:r>
          <w:rPr>
            <w:noProof/>
          </w:rPr>
        </w:r>
        <w:r>
          <w:rPr>
            <w:noProof/>
          </w:rPr>
          <w:fldChar w:fldCharType="separate"/>
        </w:r>
        <w:r>
          <w:rPr>
            <w:noProof/>
          </w:rPr>
          <w:t>8</w:t>
        </w:r>
        <w:r>
          <w:rPr>
            <w:noProof/>
          </w:rPr>
          <w:fldChar w:fldCharType="end"/>
        </w:r>
      </w:ins>
    </w:p>
    <w:p w14:paraId="065B18DA" w14:textId="259D7391" w:rsidR="00855723" w:rsidRDefault="00855723">
      <w:pPr>
        <w:pStyle w:val="TOC2"/>
        <w:rPr>
          <w:ins w:id="3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8" w:author="Rapporteur" w:date="2025-11-24T17:07:00Z" w16du:dateUtc="2025-11-24T16:07:00Z">
        <w:r w:rsidRPr="008D7574">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8D7574">
          <w:rPr>
            <w:noProof/>
            <w:lang w:val="en-US"/>
          </w:rPr>
          <w:t xml:space="preserve">General </w:t>
        </w:r>
        <w:r>
          <w:rPr>
            <w:noProof/>
          </w:rPr>
          <w:t>Requirements</w:t>
        </w:r>
        <w:r>
          <w:rPr>
            <w:noProof/>
          </w:rPr>
          <w:tab/>
        </w:r>
        <w:r>
          <w:rPr>
            <w:noProof/>
          </w:rPr>
          <w:fldChar w:fldCharType="begin"/>
        </w:r>
        <w:r>
          <w:rPr>
            <w:noProof/>
          </w:rPr>
          <w:instrText xml:space="preserve"> PAGEREF _Toc214896445 \h </w:instrText>
        </w:r>
        <w:r>
          <w:rPr>
            <w:noProof/>
          </w:rPr>
        </w:r>
        <w:r>
          <w:rPr>
            <w:noProof/>
          </w:rPr>
          <w:fldChar w:fldCharType="separate"/>
        </w:r>
        <w:r>
          <w:rPr>
            <w:noProof/>
          </w:rPr>
          <w:t>8</w:t>
        </w:r>
        <w:r>
          <w:rPr>
            <w:noProof/>
          </w:rPr>
          <w:fldChar w:fldCharType="end"/>
        </w:r>
      </w:ins>
    </w:p>
    <w:p w14:paraId="6FD50F7A" w14:textId="2AA7BA37" w:rsidR="00855723" w:rsidRDefault="00855723">
      <w:pPr>
        <w:pStyle w:val="TOC2"/>
        <w:rPr>
          <w:ins w:id="3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0" w:author="Rapporteur" w:date="2025-11-24T17:07:00Z" w16du:dateUtc="2025-11-24T16:07:00Z">
        <w:r w:rsidRPr="008D7574">
          <w:rPr>
            <w:noProof/>
            <w:lang w:val="en-US"/>
          </w:rPr>
          <w:t>5.2</w:t>
        </w:r>
        <w:r>
          <w:rPr>
            <w:rFonts w:asciiTheme="minorHAnsi" w:eastAsiaTheme="minorEastAsia" w:hAnsiTheme="minorHAnsi" w:cstheme="minorBidi"/>
            <w:noProof/>
            <w:kern w:val="2"/>
            <w:sz w:val="24"/>
            <w:szCs w:val="24"/>
            <w:lang w:eastAsia="en-GB"/>
            <w14:ligatures w14:val="standardContextual"/>
          </w:rPr>
          <w:tab/>
        </w:r>
        <w:r>
          <w:rPr>
            <w:noProof/>
          </w:rPr>
          <w:t>Requirements on events storage</w:t>
        </w:r>
        <w:r>
          <w:rPr>
            <w:noProof/>
          </w:rPr>
          <w:tab/>
        </w:r>
        <w:r>
          <w:rPr>
            <w:noProof/>
          </w:rPr>
          <w:fldChar w:fldCharType="begin"/>
        </w:r>
        <w:r>
          <w:rPr>
            <w:noProof/>
          </w:rPr>
          <w:instrText xml:space="preserve"> PAGEREF _Toc214896446 \h </w:instrText>
        </w:r>
        <w:r>
          <w:rPr>
            <w:noProof/>
          </w:rPr>
        </w:r>
        <w:r>
          <w:rPr>
            <w:noProof/>
          </w:rPr>
          <w:fldChar w:fldCharType="separate"/>
        </w:r>
        <w:r>
          <w:rPr>
            <w:noProof/>
          </w:rPr>
          <w:t>8</w:t>
        </w:r>
        <w:r>
          <w:rPr>
            <w:noProof/>
          </w:rPr>
          <w:fldChar w:fldCharType="end"/>
        </w:r>
      </w:ins>
    </w:p>
    <w:p w14:paraId="5BBFA292" w14:textId="28F2899B" w:rsidR="00855723" w:rsidRDefault="00855723">
      <w:pPr>
        <w:pStyle w:val="TOC2"/>
        <w:rPr>
          <w:ins w:id="4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2" w:author="Rapporteur" w:date="2025-11-24T17:07:00Z" w16du:dateUtc="2025-11-24T16:07:00Z">
        <w:r w:rsidRPr="008D7574">
          <w:rPr>
            <w:noProof/>
            <w:lang w:val="en-US" w:eastAsia="zh-CN"/>
          </w:rPr>
          <w:t>5.3</w:t>
        </w:r>
        <w:r>
          <w:rPr>
            <w:rFonts w:asciiTheme="minorHAnsi" w:eastAsiaTheme="minorEastAsia" w:hAnsiTheme="minorHAnsi" w:cstheme="minorBidi"/>
            <w:noProof/>
            <w:kern w:val="2"/>
            <w:sz w:val="24"/>
            <w:szCs w:val="24"/>
            <w:lang w:eastAsia="en-GB"/>
            <w14:ligatures w14:val="standardContextual"/>
          </w:rPr>
          <w:tab/>
        </w:r>
        <w:r>
          <w:rPr>
            <w:noProof/>
          </w:rPr>
          <w:t>Requirements on configuration for security related events</w:t>
        </w:r>
        <w:r>
          <w:rPr>
            <w:noProof/>
          </w:rPr>
          <w:tab/>
        </w:r>
        <w:r>
          <w:rPr>
            <w:noProof/>
          </w:rPr>
          <w:fldChar w:fldCharType="begin"/>
        </w:r>
        <w:r>
          <w:rPr>
            <w:noProof/>
          </w:rPr>
          <w:instrText xml:space="preserve"> PAGEREF _Toc214896447 \h </w:instrText>
        </w:r>
        <w:r>
          <w:rPr>
            <w:noProof/>
          </w:rPr>
        </w:r>
        <w:r>
          <w:rPr>
            <w:noProof/>
          </w:rPr>
          <w:fldChar w:fldCharType="separate"/>
        </w:r>
        <w:r>
          <w:rPr>
            <w:noProof/>
          </w:rPr>
          <w:t>8</w:t>
        </w:r>
        <w:r>
          <w:rPr>
            <w:noProof/>
          </w:rPr>
          <w:fldChar w:fldCharType="end"/>
        </w:r>
      </w:ins>
    </w:p>
    <w:p w14:paraId="61CCA091" w14:textId="39A512EF" w:rsidR="00855723" w:rsidRDefault="00855723">
      <w:pPr>
        <w:pStyle w:val="TOC2"/>
        <w:rPr>
          <w:ins w:id="4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4" w:author="Rapporteur" w:date="2025-11-24T17:07:00Z" w16du:dateUtc="2025-11-24T16:07:00Z">
        <w:r w:rsidRPr="008D7574">
          <w:rPr>
            <w:noProof/>
            <w:lang w:val="en-US" w:eastAsia="zh-CN"/>
          </w:rPr>
          <w:t>5.4</w:t>
        </w:r>
        <w:r>
          <w:rPr>
            <w:rFonts w:asciiTheme="minorHAnsi" w:eastAsiaTheme="minorEastAsia" w:hAnsiTheme="minorHAnsi" w:cstheme="minorBidi"/>
            <w:noProof/>
            <w:kern w:val="2"/>
            <w:sz w:val="24"/>
            <w:szCs w:val="24"/>
            <w:lang w:eastAsia="en-GB"/>
            <w14:ligatures w14:val="standardContextual"/>
          </w:rPr>
          <w:tab/>
        </w:r>
        <w:r>
          <w:rPr>
            <w:noProof/>
          </w:rPr>
          <w:t>Requirements on delivery of security related events</w:t>
        </w:r>
        <w:r>
          <w:rPr>
            <w:noProof/>
          </w:rPr>
          <w:tab/>
        </w:r>
        <w:r>
          <w:rPr>
            <w:noProof/>
          </w:rPr>
          <w:fldChar w:fldCharType="begin"/>
        </w:r>
        <w:r>
          <w:rPr>
            <w:noProof/>
          </w:rPr>
          <w:instrText xml:space="preserve"> PAGEREF _Toc214896448 \h </w:instrText>
        </w:r>
        <w:r>
          <w:rPr>
            <w:noProof/>
          </w:rPr>
        </w:r>
        <w:r>
          <w:rPr>
            <w:noProof/>
          </w:rPr>
          <w:fldChar w:fldCharType="separate"/>
        </w:r>
        <w:r>
          <w:rPr>
            <w:noProof/>
          </w:rPr>
          <w:t>9</w:t>
        </w:r>
        <w:r>
          <w:rPr>
            <w:noProof/>
          </w:rPr>
          <w:fldChar w:fldCharType="end"/>
        </w:r>
      </w:ins>
    </w:p>
    <w:p w14:paraId="0238B93D" w14:textId="415A4D6F" w:rsidR="00855723" w:rsidRDefault="00855723">
      <w:pPr>
        <w:pStyle w:val="TOC1"/>
        <w:rPr>
          <w:ins w:id="4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6" w:author="Rapporteur" w:date="2025-11-24T17:07:00Z" w16du:dateUtc="2025-11-24T16:07: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Security related Events</w:t>
        </w:r>
        <w:r>
          <w:rPr>
            <w:noProof/>
          </w:rPr>
          <w:tab/>
        </w:r>
        <w:r>
          <w:rPr>
            <w:noProof/>
          </w:rPr>
          <w:fldChar w:fldCharType="begin"/>
        </w:r>
        <w:r>
          <w:rPr>
            <w:noProof/>
          </w:rPr>
          <w:instrText xml:space="preserve"> PAGEREF _Toc214896449 \h </w:instrText>
        </w:r>
        <w:r>
          <w:rPr>
            <w:noProof/>
          </w:rPr>
        </w:r>
        <w:r>
          <w:rPr>
            <w:noProof/>
          </w:rPr>
          <w:fldChar w:fldCharType="separate"/>
        </w:r>
        <w:r>
          <w:rPr>
            <w:noProof/>
          </w:rPr>
          <w:t>9</w:t>
        </w:r>
        <w:r>
          <w:rPr>
            <w:noProof/>
          </w:rPr>
          <w:fldChar w:fldCharType="end"/>
        </w:r>
      </w:ins>
    </w:p>
    <w:p w14:paraId="5527157A" w14:textId="426C63E1" w:rsidR="00855723" w:rsidRDefault="00855723">
      <w:pPr>
        <w:pStyle w:val="TOC2"/>
        <w:rPr>
          <w:ins w:id="4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8" w:author="Rapporteur" w:date="2025-11-24T17:07:00Z" w16du:dateUtc="2025-11-24T16:07:00Z">
        <w:r w:rsidRPr="008D7574">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_Toc214896450 \h </w:instrText>
        </w:r>
        <w:r>
          <w:rPr>
            <w:noProof/>
          </w:rPr>
        </w:r>
        <w:r>
          <w:rPr>
            <w:noProof/>
          </w:rPr>
          <w:fldChar w:fldCharType="separate"/>
        </w:r>
        <w:r>
          <w:rPr>
            <w:noProof/>
          </w:rPr>
          <w:t>9</w:t>
        </w:r>
        <w:r>
          <w:rPr>
            <w:noProof/>
          </w:rPr>
          <w:fldChar w:fldCharType="end"/>
        </w:r>
      </w:ins>
    </w:p>
    <w:p w14:paraId="576FCBA1" w14:textId="6D5CEC17" w:rsidR="00855723" w:rsidRDefault="00855723">
      <w:pPr>
        <w:pStyle w:val="TOC2"/>
        <w:rPr>
          <w:ins w:id="4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0" w:author="Rapporteur" w:date="2025-11-24T17:07:00Z" w16du:dateUtc="2025-11-24T16:07:00Z">
        <w:r w:rsidRPr="008D7574">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Pr>
            <w:noProof/>
          </w:rPr>
          <w:t xml:space="preserve"> Common information elements</w:t>
        </w:r>
        <w:r>
          <w:rPr>
            <w:noProof/>
          </w:rPr>
          <w:tab/>
        </w:r>
        <w:r>
          <w:rPr>
            <w:noProof/>
          </w:rPr>
          <w:fldChar w:fldCharType="begin"/>
        </w:r>
        <w:r>
          <w:rPr>
            <w:noProof/>
          </w:rPr>
          <w:instrText xml:space="preserve"> PAGEREF _Toc214896451 \h </w:instrText>
        </w:r>
        <w:r>
          <w:rPr>
            <w:noProof/>
          </w:rPr>
        </w:r>
        <w:r>
          <w:rPr>
            <w:noProof/>
          </w:rPr>
          <w:fldChar w:fldCharType="separate"/>
        </w:r>
        <w:r>
          <w:rPr>
            <w:noProof/>
          </w:rPr>
          <w:t>9</w:t>
        </w:r>
        <w:r>
          <w:rPr>
            <w:noProof/>
          </w:rPr>
          <w:fldChar w:fldCharType="end"/>
        </w:r>
      </w:ins>
    </w:p>
    <w:p w14:paraId="76E3B5F4" w14:textId="6C643F44" w:rsidR="00855723" w:rsidRDefault="00855723">
      <w:pPr>
        <w:pStyle w:val="TOC2"/>
        <w:rPr>
          <w:ins w:id="5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2" w:author="Rapporteur" w:date="2025-11-24T17:07:00Z" w16du:dateUtc="2025-11-24T16:07:00Z">
        <w:r w:rsidRPr="008D7574">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8D7574">
          <w:rPr>
            <w:noProof/>
            <w:lang w:val="en-US" w:eastAsia="zh-CN"/>
          </w:rPr>
          <w:t>malformed messages</w:t>
        </w:r>
        <w:r>
          <w:rPr>
            <w:noProof/>
          </w:rPr>
          <w:tab/>
        </w:r>
        <w:r>
          <w:rPr>
            <w:noProof/>
          </w:rPr>
          <w:fldChar w:fldCharType="begin"/>
        </w:r>
        <w:r>
          <w:rPr>
            <w:noProof/>
          </w:rPr>
          <w:instrText xml:space="preserve"> PAGEREF _Toc214896452 \h </w:instrText>
        </w:r>
        <w:r>
          <w:rPr>
            <w:noProof/>
          </w:rPr>
        </w:r>
        <w:r>
          <w:rPr>
            <w:noProof/>
          </w:rPr>
          <w:fldChar w:fldCharType="separate"/>
        </w:r>
        <w:r>
          <w:rPr>
            <w:noProof/>
          </w:rPr>
          <w:t>10</w:t>
        </w:r>
        <w:r>
          <w:rPr>
            <w:noProof/>
          </w:rPr>
          <w:fldChar w:fldCharType="end"/>
        </w:r>
      </w:ins>
    </w:p>
    <w:p w14:paraId="18C84303" w14:textId="7CE41747" w:rsidR="00855723" w:rsidRDefault="00855723">
      <w:pPr>
        <w:pStyle w:val="TOC2"/>
        <w:rPr>
          <w:ins w:id="5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4" w:author="Rapporteur" w:date="2025-11-24T17:07:00Z" w16du:dateUtc="2025-11-24T16:07:00Z">
        <w:r w:rsidRPr="008D7574">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8D7574">
          <w:rPr>
            <w:noProof/>
            <w:lang w:val="en-US" w:eastAsia="zh-CN"/>
          </w:rPr>
          <w:t>Authorization Failure</w:t>
        </w:r>
        <w:r>
          <w:rPr>
            <w:noProof/>
          </w:rPr>
          <w:tab/>
        </w:r>
        <w:r>
          <w:rPr>
            <w:noProof/>
          </w:rPr>
          <w:fldChar w:fldCharType="begin"/>
        </w:r>
        <w:r>
          <w:rPr>
            <w:noProof/>
          </w:rPr>
          <w:instrText xml:space="preserve"> PAGEREF _Toc214896453 \h </w:instrText>
        </w:r>
        <w:r>
          <w:rPr>
            <w:noProof/>
          </w:rPr>
        </w:r>
        <w:r>
          <w:rPr>
            <w:noProof/>
          </w:rPr>
          <w:fldChar w:fldCharType="separate"/>
        </w:r>
        <w:r>
          <w:rPr>
            <w:noProof/>
          </w:rPr>
          <w:t>10</w:t>
        </w:r>
        <w:r>
          <w:rPr>
            <w:noProof/>
          </w:rPr>
          <w:fldChar w:fldCharType="end"/>
        </w:r>
      </w:ins>
    </w:p>
    <w:p w14:paraId="55BF76D2" w14:textId="0ECD93D6" w:rsidR="00855723" w:rsidRDefault="00855723">
      <w:pPr>
        <w:pStyle w:val="TOC2"/>
        <w:rPr>
          <w:ins w:id="5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6" w:author="Rapporteur" w:date="2025-11-24T17:07:00Z" w16du:dateUtc="2025-11-24T16:07:00Z">
        <w:r w:rsidRPr="008D7574">
          <w:rPr>
            <w:noProof/>
            <w:lang w:val="en-US" w:eastAsia="zh-CN"/>
          </w:rPr>
          <w:t>6.</w:t>
        </w:r>
        <w:r w:rsidRPr="008D7574">
          <w:rPr>
            <w:noProof/>
            <w:highlight w:val="green"/>
            <w:lang w:val="en-US"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8D7574">
          <w:rPr>
            <w:noProof/>
            <w:lang w:val="en-US" w:eastAsia="zh-CN"/>
          </w:rPr>
          <w:t>Authentication Failure</w:t>
        </w:r>
        <w:r>
          <w:rPr>
            <w:noProof/>
          </w:rPr>
          <w:tab/>
        </w:r>
        <w:r>
          <w:rPr>
            <w:noProof/>
          </w:rPr>
          <w:fldChar w:fldCharType="begin"/>
        </w:r>
        <w:r>
          <w:rPr>
            <w:noProof/>
          </w:rPr>
          <w:instrText xml:space="preserve"> PAGEREF _Toc214896454 \h </w:instrText>
        </w:r>
        <w:r>
          <w:rPr>
            <w:noProof/>
          </w:rPr>
        </w:r>
        <w:r>
          <w:rPr>
            <w:noProof/>
          </w:rPr>
          <w:fldChar w:fldCharType="separate"/>
        </w:r>
        <w:r>
          <w:rPr>
            <w:noProof/>
          </w:rPr>
          <w:t>11</w:t>
        </w:r>
        <w:r>
          <w:rPr>
            <w:noProof/>
          </w:rPr>
          <w:fldChar w:fldCharType="end"/>
        </w:r>
      </w:ins>
    </w:p>
    <w:p w14:paraId="2D3E40FD" w14:textId="33CDB7C3" w:rsidR="00855723" w:rsidRDefault="00855723">
      <w:pPr>
        <w:pStyle w:val="TOC2"/>
        <w:rPr>
          <w:ins w:id="5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8" w:author="Rapporteur" w:date="2025-11-24T17:07:00Z" w16du:dateUtc="2025-11-24T16:07:00Z">
        <w:r w:rsidRPr="008D7574">
          <w:rPr>
            <w:noProof/>
            <w:lang w:val="en-US" w:eastAsia="zh-CN"/>
          </w:rPr>
          <w:t>6.</w:t>
        </w:r>
        <w:r w:rsidRPr="008D7574">
          <w:rPr>
            <w:noProof/>
            <w:highlight w:val="green"/>
            <w:lang w:val="en-US" w:eastAsia="zh-CN"/>
          </w:rPr>
          <w:t>6</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Security events related to massive number of incoming messages</w:t>
        </w:r>
        <w:r>
          <w:rPr>
            <w:noProof/>
          </w:rPr>
          <w:tab/>
        </w:r>
        <w:r>
          <w:rPr>
            <w:noProof/>
          </w:rPr>
          <w:fldChar w:fldCharType="begin"/>
        </w:r>
        <w:r>
          <w:rPr>
            <w:noProof/>
          </w:rPr>
          <w:instrText xml:space="preserve"> PAGEREF _Toc214896455 \h </w:instrText>
        </w:r>
        <w:r>
          <w:rPr>
            <w:noProof/>
          </w:rPr>
        </w:r>
        <w:r>
          <w:rPr>
            <w:noProof/>
          </w:rPr>
          <w:fldChar w:fldCharType="separate"/>
        </w:r>
        <w:r>
          <w:rPr>
            <w:noProof/>
          </w:rPr>
          <w:t>11</w:t>
        </w:r>
        <w:r>
          <w:rPr>
            <w:noProof/>
          </w:rPr>
          <w:fldChar w:fldCharType="end"/>
        </w:r>
      </w:ins>
    </w:p>
    <w:p w14:paraId="484FF690" w14:textId="4EC951BA" w:rsidR="00855723" w:rsidRDefault="00855723">
      <w:pPr>
        <w:pStyle w:val="TOC2"/>
        <w:rPr>
          <w:ins w:id="5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0" w:author="Rapporteur" w:date="2025-11-24T17:07:00Z" w16du:dateUtc="2025-11-24T16:07:00Z">
        <w:r w:rsidRPr="008D7574">
          <w:rPr>
            <w:noProof/>
            <w:lang w:val="en-US" w:eastAsia="zh-CN"/>
          </w:rPr>
          <w:t>6.</w:t>
        </w:r>
        <w:r w:rsidRPr="008D7574">
          <w:rPr>
            <w:noProof/>
            <w:highlight w:val="green"/>
            <w:lang w:val="en-US" w:eastAsia="zh-CN"/>
          </w:rPr>
          <w:t>7</w:t>
        </w:r>
        <w:r>
          <w:rPr>
            <w:rFonts w:asciiTheme="minorHAnsi" w:eastAsiaTheme="minorEastAsia" w:hAnsiTheme="minorHAnsi" w:cstheme="minorBidi"/>
            <w:noProof/>
            <w:kern w:val="2"/>
            <w:sz w:val="24"/>
            <w:szCs w:val="24"/>
            <w:lang w:eastAsia="en-GB"/>
            <w14:ligatures w14:val="standardContextual"/>
          </w:rPr>
          <w:tab/>
        </w:r>
        <w:r w:rsidRPr="008D7574">
          <w:rPr>
            <w:noProof/>
            <w:lang w:val="en-US" w:eastAsia="zh-CN"/>
          </w:rPr>
          <w:t>Security events related to SBA parameters configuration</w:t>
        </w:r>
        <w:r>
          <w:rPr>
            <w:noProof/>
          </w:rPr>
          <w:tab/>
        </w:r>
        <w:r>
          <w:rPr>
            <w:noProof/>
          </w:rPr>
          <w:fldChar w:fldCharType="begin"/>
        </w:r>
        <w:r>
          <w:rPr>
            <w:noProof/>
          </w:rPr>
          <w:instrText xml:space="preserve"> PAGEREF _Toc214896456 \h </w:instrText>
        </w:r>
        <w:r>
          <w:rPr>
            <w:noProof/>
          </w:rPr>
        </w:r>
        <w:r>
          <w:rPr>
            <w:noProof/>
          </w:rPr>
          <w:fldChar w:fldCharType="separate"/>
        </w:r>
        <w:r>
          <w:rPr>
            <w:noProof/>
          </w:rPr>
          <w:t>11</w:t>
        </w:r>
        <w:r>
          <w:rPr>
            <w:noProof/>
          </w:rPr>
          <w:fldChar w:fldCharType="end"/>
        </w:r>
      </w:ins>
    </w:p>
    <w:p w14:paraId="3EB2C52F" w14:textId="6F9A630E" w:rsidR="00855723" w:rsidRDefault="00855723">
      <w:pPr>
        <w:pStyle w:val="TOC1"/>
        <w:rPr>
          <w:ins w:id="6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2" w:author="Rapporteur" w:date="2025-11-24T17:07:00Z" w16du:dateUtc="2025-11-24T16:07: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Protection of Security related events</w:t>
        </w:r>
        <w:r>
          <w:rPr>
            <w:noProof/>
          </w:rPr>
          <w:tab/>
        </w:r>
        <w:r>
          <w:rPr>
            <w:noProof/>
          </w:rPr>
          <w:fldChar w:fldCharType="begin"/>
        </w:r>
        <w:r>
          <w:rPr>
            <w:noProof/>
          </w:rPr>
          <w:instrText xml:space="preserve"> PAGEREF _Toc214896457 \h </w:instrText>
        </w:r>
        <w:r>
          <w:rPr>
            <w:noProof/>
          </w:rPr>
        </w:r>
        <w:r>
          <w:rPr>
            <w:noProof/>
          </w:rPr>
          <w:fldChar w:fldCharType="separate"/>
        </w:r>
        <w:r>
          <w:rPr>
            <w:noProof/>
          </w:rPr>
          <w:t>12</w:t>
        </w:r>
        <w:r>
          <w:rPr>
            <w:noProof/>
          </w:rPr>
          <w:fldChar w:fldCharType="end"/>
        </w:r>
      </w:ins>
    </w:p>
    <w:p w14:paraId="6B4371DD" w14:textId="259E785F" w:rsidR="00855723" w:rsidRDefault="00855723">
      <w:pPr>
        <w:pStyle w:val="TOC2"/>
        <w:rPr>
          <w:ins w:id="6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4" w:author="Rapporteur" w:date="2025-11-24T17:07:00Z" w16du:dateUtc="2025-11-24T16:07:00Z">
        <w:r>
          <w:rPr>
            <w:noProof/>
          </w:rPr>
          <w:t>7.1</w:t>
        </w:r>
        <w:r>
          <w:rPr>
            <w:rFonts w:asciiTheme="minorHAnsi" w:eastAsiaTheme="minorEastAsia" w:hAnsiTheme="minorHAnsi" w:cstheme="minorBidi"/>
            <w:noProof/>
            <w:kern w:val="2"/>
            <w:sz w:val="24"/>
            <w:szCs w:val="24"/>
            <w:lang w:eastAsia="en-GB"/>
            <w14:ligatures w14:val="standardContextual"/>
          </w:rPr>
          <w:tab/>
        </w:r>
        <w:r>
          <w:rPr>
            <w:noProof/>
          </w:rPr>
          <w:t>Protection for the configuration and enabling/disabling detection of security related events</w:t>
        </w:r>
        <w:r>
          <w:rPr>
            <w:noProof/>
          </w:rPr>
          <w:tab/>
        </w:r>
        <w:r>
          <w:rPr>
            <w:noProof/>
          </w:rPr>
          <w:fldChar w:fldCharType="begin"/>
        </w:r>
        <w:r>
          <w:rPr>
            <w:noProof/>
          </w:rPr>
          <w:instrText xml:space="preserve"> PAGEREF _Toc214896458 \h </w:instrText>
        </w:r>
        <w:r>
          <w:rPr>
            <w:noProof/>
          </w:rPr>
        </w:r>
        <w:r>
          <w:rPr>
            <w:noProof/>
          </w:rPr>
          <w:fldChar w:fldCharType="separate"/>
        </w:r>
        <w:r>
          <w:rPr>
            <w:noProof/>
          </w:rPr>
          <w:t>12</w:t>
        </w:r>
        <w:r>
          <w:rPr>
            <w:noProof/>
          </w:rPr>
          <w:fldChar w:fldCharType="end"/>
        </w:r>
      </w:ins>
    </w:p>
    <w:p w14:paraId="15742AAB" w14:textId="08F76758" w:rsidR="00855723" w:rsidRDefault="00855723">
      <w:pPr>
        <w:pStyle w:val="TOC2"/>
        <w:rPr>
          <w:ins w:id="6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6" w:author="Rapporteur" w:date="2025-11-24T17:07:00Z" w16du:dateUtc="2025-11-24T16:07:00Z">
        <w:r>
          <w:rPr>
            <w:noProof/>
          </w:rPr>
          <w:t>7.2</w:t>
        </w:r>
        <w:r>
          <w:rPr>
            <w:rFonts w:asciiTheme="minorHAnsi" w:eastAsiaTheme="minorEastAsia" w:hAnsiTheme="minorHAnsi" w:cstheme="minorBidi"/>
            <w:noProof/>
            <w:kern w:val="2"/>
            <w:sz w:val="24"/>
            <w:szCs w:val="24"/>
            <w:lang w:eastAsia="en-GB"/>
            <w14:ligatures w14:val="standardContextual"/>
          </w:rPr>
          <w:tab/>
        </w:r>
        <w:r>
          <w:rPr>
            <w:noProof/>
          </w:rPr>
          <w:t>Protection for the delivery of security related events</w:t>
        </w:r>
        <w:r>
          <w:rPr>
            <w:noProof/>
          </w:rPr>
          <w:tab/>
        </w:r>
        <w:r>
          <w:rPr>
            <w:noProof/>
          </w:rPr>
          <w:fldChar w:fldCharType="begin"/>
        </w:r>
        <w:r>
          <w:rPr>
            <w:noProof/>
          </w:rPr>
          <w:instrText xml:space="preserve"> PAGEREF _Toc214896459 \h </w:instrText>
        </w:r>
        <w:r>
          <w:rPr>
            <w:noProof/>
          </w:rPr>
        </w:r>
        <w:r>
          <w:rPr>
            <w:noProof/>
          </w:rPr>
          <w:fldChar w:fldCharType="separate"/>
        </w:r>
        <w:r>
          <w:rPr>
            <w:noProof/>
          </w:rPr>
          <w:t>12</w:t>
        </w:r>
        <w:r>
          <w:rPr>
            <w:noProof/>
          </w:rPr>
          <w:fldChar w:fldCharType="end"/>
        </w:r>
      </w:ins>
    </w:p>
    <w:p w14:paraId="24958D82" w14:textId="5825BEB1" w:rsidR="00855723" w:rsidRDefault="00855723">
      <w:pPr>
        <w:pStyle w:val="TOC8"/>
        <w:rPr>
          <w:ins w:id="67" w:author="Rapporteur" w:date="2025-11-24T17:07:00Z" w16du:dateUtc="2025-11-24T16:07:00Z"/>
          <w:rFonts w:asciiTheme="minorHAnsi" w:eastAsiaTheme="minorEastAsia" w:hAnsiTheme="minorHAnsi" w:cstheme="minorBidi"/>
          <w:b w:val="0"/>
          <w:noProof/>
          <w:kern w:val="2"/>
          <w:sz w:val="24"/>
          <w:szCs w:val="24"/>
          <w:lang w:eastAsia="en-GB"/>
          <w14:ligatures w14:val="standardContextual"/>
        </w:rPr>
      </w:pPr>
      <w:ins w:id="68" w:author="Rapporteur" w:date="2025-11-24T17:07:00Z" w16du:dateUtc="2025-11-24T16:07:00Z">
        <w:r>
          <w:rPr>
            <w:noProof/>
          </w:rPr>
          <w:t>Annex &lt;</w:t>
        </w:r>
        <w:r w:rsidRPr="008D7574">
          <w:rPr>
            <w:noProof/>
            <w:highlight w:val="green"/>
          </w:rPr>
          <w:t>X</w:t>
        </w:r>
        <w:r>
          <w:rPr>
            <w:noProof/>
          </w:rPr>
          <w:t>&gt; (informative): Change history</w:t>
        </w:r>
        <w:r>
          <w:rPr>
            <w:noProof/>
          </w:rPr>
          <w:tab/>
        </w:r>
        <w:r>
          <w:rPr>
            <w:noProof/>
          </w:rPr>
          <w:fldChar w:fldCharType="begin"/>
        </w:r>
        <w:r>
          <w:rPr>
            <w:noProof/>
          </w:rPr>
          <w:instrText xml:space="preserve"> PAGEREF _Toc214896460 \h </w:instrText>
        </w:r>
        <w:r>
          <w:rPr>
            <w:noProof/>
          </w:rPr>
        </w:r>
        <w:r>
          <w:rPr>
            <w:noProof/>
          </w:rPr>
          <w:fldChar w:fldCharType="separate"/>
        </w:r>
        <w:r>
          <w:rPr>
            <w:noProof/>
          </w:rPr>
          <w:t>15</w:t>
        </w:r>
        <w:r>
          <w:rPr>
            <w:noProof/>
          </w:rPr>
          <w:fldChar w:fldCharType="end"/>
        </w:r>
      </w:ins>
    </w:p>
    <w:p w14:paraId="0D64BB23" w14:textId="18626E39" w:rsidR="00754885" w:rsidDel="00855723" w:rsidRDefault="00000000">
      <w:pPr>
        <w:pStyle w:val="TOC1"/>
        <w:rPr>
          <w:del w:id="6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70" w:author="Rapporteur" w:date="2025-11-24T17:07:00Z" w16du:dateUtc="2025-11-24T16:07:00Z">
        <w:r w:rsidDel="00855723">
          <w:rPr>
            <w:noProof/>
          </w:rPr>
          <w:delText>Foreword</w:delText>
        </w:r>
        <w:r w:rsidDel="00855723">
          <w:rPr>
            <w:noProof/>
          </w:rPr>
          <w:tab/>
          <w:delText>4</w:delText>
        </w:r>
      </w:del>
    </w:p>
    <w:p w14:paraId="6C6BF8DE" w14:textId="15F1FDB1" w:rsidR="00754885" w:rsidDel="00855723" w:rsidRDefault="00000000">
      <w:pPr>
        <w:pStyle w:val="TOC1"/>
        <w:rPr>
          <w:del w:id="7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72" w:author="Rapporteur" w:date="2025-11-24T17:07:00Z" w16du:dateUtc="2025-11-24T16:07:00Z">
        <w:r w:rsidDel="00855723">
          <w:rPr>
            <w:noProof/>
          </w:rPr>
          <w:delText>1</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Scope</w:delText>
        </w:r>
        <w:r w:rsidDel="00855723">
          <w:rPr>
            <w:noProof/>
          </w:rPr>
          <w:tab/>
          <w:delText>6</w:delText>
        </w:r>
      </w:del>
    </w:p>
    <w:p w14:paraId="05374BFA" w14:textId="2BB3D8DF" w:rsidR="00754885" w:rsidDel="00855723" w:rsidRDefault="00000000">
      <w:pPr>
        <w:pStyle w:val="TOC1"/>
        <w:rPr>
          <w:del w:id="7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74" w:author="Rapporteur" w:date="2025-11-24T17:07:00Z" w16du:dateUtc="2025-11-24T16:07:00Z">
        <w:r w:rsidDel="00855723">
          <w:rPr>
            <w:noProof/>
          </w:rPr>
          <w:delText>2</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References</w:delText>
        </w:r>
        <w:r w:rsidDel="00855723">
          <w:rPr>
            <w:noProof/>
          </w:rPr>
          <w:tab/>
          <w:delText>6</w:delText>
        </w:r>
      </w:del>
    </w:p>
    <w:p w14:paraId="356A6E18" w14:textId="4F2AAEC1" w:rsidR="00754885" w:rsidDel="00855723" w:rsidRDefault="00000000">
      <w:pPr>
        <w:pStyle w:val="TOC1"/>
        <w:rPr>
          <w:del w:id="7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76" w:author="Rapporteur" w:date="2025-11-24T17:07:00Z" w16du:dateUtc="2025-11-24T16:07:00Z">
        <w:r w:rsidDel="00855723">
          <w:rPr>
            <w:noProof/>
          </w:rPr>
          <w:delText>3</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Definitions of terms, symbols and abbreviations</w:delText>
        </w:r>
        <w:r w:rsidDel="00855723">
          <w:rPr>
            <w:noProof/>
          </w:rPr>
          <w:tab/>
          <w:delText>6</w:delText>
        </w:r>
      </w:del>
    </w:p>
    <w:p w14:paraId="4F0E5201" w14:textId="5E91863A" w:rsidR="00754885" w:rsidDel="00855723" w:rsidRDefault="00000000">
      <w:pPr>
        <w:pStyle w:val="TOC2"/>
        <w:rPr>
          <w:del w:id="7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78" w:author="Rapporteur" w:date="2025-11-24T17:07:00Z" w16du:dateUtc="2025-11-24T16:07:00Z">
        <w:r w:rsidDel="00855723">
          <w:rPr>
            <w:noProof/>
          </w:rPr>
          <w:delText>3.1</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Terms</w:delText>
        </w:r>
        <w:r w:rsidDel="00855723">
          <w:rPr>
            <w:noProof/>
          </w:rPr>
          <w:tab/>
          <w:delText>6</w:delText>
        </w:r>
      </w:del>
    </w:p>
    <w:p w14:paraId="736CCE8C" w14:textId="7D543CFC" w:rsidR="00754885" w:rsidDel="00855723" w:rsidRDefault="00000000">
      <w:pPr>
        <w:pStyle w:val="TOC2"/>
        <w:rPr>
          <w:del w:id="7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80" w:author="Rapporteur" w:date="2025-11-24T17:07:00Z" w16du:dateUtc="2025-11-24T16:07:00Z">
        <w:r w:rsidDel="00855723">
          <w:rPr>
            <w:noProof/>
          </w:rPr>
          <w:delText>3.2</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Symbols</w:delText>
        </w:r>
        <w:r w:rsidDel="00855723">
          <w:rPr>
            <w:noProof/>
          </w:rPr>
          <w:tab/>
          <w:delText>6</w:delText>
        </w:r>
      </w:del>
    </w:p>
    <w:p w14:paraId="303CB710" w14:textId="7527E10F" w:rsidR="00754885" w:rsidDel="00855723" w:rsidRDefault="00000000">
      <w:pPr>
        <w:pStyle w:val="TOC2"/>
        <w:rPr>
          <w:del w:id="8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82" w:author="Rapporteur" w:date="2025-11-24T17:07:00Z" w16du:dateUtc="2025-11-24T16:07:00Z">
        <w:r w:rsidDel="00855723">
          <w:rPr>
            <w:noProof/>
          </w:rPr>
          <w:delText>3.3</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Abbreviations</w:delText>
        </w:r>
        <w:r w:rsidDel="00855723">
          <w:rPr>
            <w:noProof/>
          </w:rPr>
          <w:tab/>
          <w:delText>6</w:delText>
        </w:r>
      </w:del>
    </w:p>
    <w:p w14:paraId="2447B15D" w14:textId="2742B386" w:rsidR="00754885" w:rsidDel="00855723" w:rsidRDefault="00000000">
      <w:pPr>
        <w:pStyle w:val="TOC1"/>
        <w:rPr>
          <w:del w:id="8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84" w:author="Rapporteur" w:date="2025-11-24T17:07:00Z" w16du:dateUtc="2025-11-24T16:07:00Z">
        <w:r w:rsidDel="00855723">
          <w:rPr>
            <w:noProof/>
          </w:rPr>
          <w:delText>4</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Overview of Security related Events handling</w:delText>
        </w:r>
        <w:r w:rsidDel="00855723">
          <w:rPr>
            <w:noProof/>
          </w:rPr>
          <w:tab/>
          <w:delText>6</w:delText>
        </w:r>
      </w:del>
    </w:p>
    <w:p w14:paraId="6D6BFA60" w14:textId="2362E882" w:rsidR="00754885" w:rsidDel="00855723" w:rsidRDefault="00000000">
      <w:pPr>
        <w:pStyle w:val="TOC1"/>
        <w:rPr>
          <w:del w:id="8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86" w:author="Rapporteur" w:date="2025-11-24T17:07:00Z" w16du:dateUtc="2025-11-24T16:07:00Z">
        <w:r w:rsidDel="00855723">
          <w:rPr>
            <w:noProof/>
          </w:rPr>
          <w:delText>5</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Security related events requirements</w:delText>
        </w:r>
        <w:r w:rsidDel="00855723">
          <w:rPr>
            <w:noProof/>
          </w:rPr>
          <w:tab/>
          <w:delText>7</w:delText>
        </w:r>
      </w:del>
    </w:p>
    <w:p w14:paraId="62711A8D" w14:textId="0F6126E6" w:rsidR="00754885" w:rsidDel="00855723" w:rsidRDefault="00000000">
      <w:pPr>
        <w:pStyle w:val="TOC2"/>
        <w:rPr>
          <w:del w:id="8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88" w:author="Rapporteur" w:date="2025-11-24T17:07:00Z" w16du:dateUtc="2025-11-24T16:07:00Z">
        <w:r w:rsidDel="00855723">
          <w:rPr>
            <w:noProof/>
            <w:lang w:val="en-US"/>
          </w:rPr>
          <w:delText>5.1</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lang w:val="en-US"/>
          </w:rPr>
          <w:delText xml:space="preserve">General </w:delText>
        </w:r>
        <w:r w:rsidDel="00855723">
          <w:rPr>
            <w:noProof/>
          </w:rPr>
          <w:delText>Requirements</w:delText>
        </w:r>
        <w:r w:rsidDel="00855723">
          <w:rPr>
            <w:noProof/>
          </w:rPr>
          <w:tab/>
          <w:delText>7</w:delText>
        </w:r>
      </w:del>
    </w:p>
    <w:p w14:paraId="28147FCC" w14:textId="308EFFEB" w:rsidR="00754885" w:rsidDel="00855723" w:rsidRDefault="00000000">
      <w:pPr>
        <w:pStyle w:val="TOC2"/>
        <w:rPr>
          <w:del w:id="8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0" w:author="Rapporteur" w:date="2025-11-24T17:07:00Z" w16du:dateUtc="2025-11-24T16:07:00Z">
        <w:r w:rsidDel="00855723">
          <w:rPr>
            <w:noProof/>
            <w:lang w:val="en-US"/>
          </w:rPr>
          <w:delText>5.2</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Requirements on events storage</w:delText>
        </w:r>
        <w:r w:rsidDel="00855723">
          <w:rPr>
            <w:noProof/>
          </w:rPr>
          <w:tab/>
          <w:delText>7</w:delText>
        </w:r>
      </w:del>
    </w:p>
    <w:p w14:paraId="35777027" w14:textId="6793C156" w:rsidR="00754885" w:rsidDel="00855723" w:rsidRDefault="00000000">
      <w:pPr>
        <w:pStyle w:val="TOC2"/>
        <w:rPr>
          <w:del w:id="9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2" w:author="Rapporteur" w:date="2025-11-24T17:07:00Z" w16du:dateUtc="2025-11-24T16:07:00Z">
        <w:r w:rsidDel="00855723">
          <w:rPr>
            <w:noProof/>
            <w:lang w:val="en-US" w:eastAsia="zh-CN"/>
          </w:rPr>
          <w:delText>5.3</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Requirements on configuration for events detection and delivery</w:delText>
        </w:r>
        <w:r w:rsidDel="00855723">
          <w:rPr>
            <w:noProof/>
          </w:rPr>
          <w:tab/>
          <w:delText>7</w:delText>
        </w:r>
      </w:del>
    </w:p>
    <w:p w14:paraId="4216671A" w14:textId="45A8F33C" w:rsidR="00754885" w:rsidDel="00855723" w:rsidRDefault="00000000">
      <w:pPr>
        <w:pStyle w:val="TOC2"/>
        <w:rPr>
          <w:del w:id="9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4" w:author="Rapporteur" w:date="2025-11-24T17:07:00Z" w16du:dateUtc="2025-11-24T16:07:00Z">
        <w:r w:rsidDel="00855723">
          <w:rPr>
            <w:noProof/>
            <w:lang w:val="en-US" w:eastAsia="zh-CN"/>
          </w:rPr>
          <w:delText>5.4</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Requirements on delivery of detected events</w:delText>
        </w:r>
        <w:r w:rsidDel="00855723">
          <w:rPr>
            <w:noProof/>
          </w:rPr>
          <w:tab/>
          <w:delText>8</w:delText>
        </w:r>
      </w:del>
    </w:p>
    <w:p w14:paraId="707E2F9A" w14:textId="61D24676" w:rsidR="00754885" w:rsidDel="00855723" w:rsidRDefault="00000000">
      <w:pPr>
        <w:pStyle w:val="TOC1"/>
        <w:rPr>
          <w:del w:id="9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6" w:author="Rapporteur" w:date="2025-11-24T17:07:00Z" w16du:dateUtc="2025-11-24T16:07:00Z">
        <w:r w:rsidDel="00855723">
          <w:rPr>
            <w:noProof/>
          </w:rPr>
          <w:delText>6</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Security related Events</w:delText>
        </w:r>
        <w:r w:rsidDel="00855723">
          <w:rPr>
            <w:noProof/>
          </w:rPr>
          <w:tab/>
          <w:delText>8</w:delText>
        </w:r>
      </w:del>
    </w:p>
    <w:p w14:paraId="33F51B03" w14:textId="0E4C1D2D" w:rsidR="00754885" w:rsidDel="00855723" w:rsidRDefault="00000000">
      <w:pPr>
        <w:pStyle w:val="TOC1"/>
        <w:rPr>
          <w:del w:id="9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8" w:author="Rapporteur" w:date="2025-11-24T17:07:00Z" w16du:dateUtc="2025-11-24T16:07:00Z">
        <w:r w:rsidDel="00855723">
          <w:rPr>
            <w:noProof/>
          </w:rPr>
          <w:delText>7</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Protection of Security related events</w:delText>
        </w:r>
        <w:r w:rsidDel="00855723">
          <w:rPr>
            <w:noProof/>
          </w:rPr>
          <w:tab/>
          <w:delText>8</w:delText>
        </w:r>
      </w:del>
    </w:p>
    <w:p w14:paraId="5D1A0380" w14:textId="2C4F20CF" w:rsidR="00754885" w:rsidDel="00855723" w:rsidRDefault="00000000">
      <w:pPr>
        <w:pStyle w:val="TOC8"/>
        <w:rPr>
          <w:del w:id="99" w:author="Rapporteur" w:date="2025-11-24T17:07:00Z" w16du:dateUtc="2025-11-24T16:07:00Z"/>
          <w:rFonts w:asciiTheme="minorHAnsi" w:eastAsiaTheme="minorEastAsia" w:hAnsiTheme="minorHAnsi" w:cstheme="minorBidi"/>
          <w:b w:val="0"/>
          <w:noProof/>
          <w:kern w:val="2"/>
          <w:sz w:val="24"/>
          <w:szCs w:val="24"/>
          <w:lang w:eastAsia="en-GB"/>
          <w14:ligatures w14:val="standardContextual"/>
        </w:rPr>
      </w:pPr>
      <w:del w:id="100" w:author="Rapporteur" w:date="2025-11-24T17:07:00Z" w16du:dateUtc="2025-11-24T16:07:00Z">
        <w:r w:rsidDel="00855723">
          <w:rPr>
            <w:noProof/>
          </w:rPr>
          <w:delText>Annex &lt;A&gt; (normative): &lt;Normative annex for a Technical Specification&gt;</w:delText>
        </w:r>
        <w:r w:rsidDel="00855723">
          <w:rPr>
            <w:noProof/>
          </w:rPr>
          <w:tab/>
          <w:delText>9</w:delText>
        </w:r>
      </w:del>
    </w:p>
    <w:p w14:paraId="4A05354B" w14:textId="4096BB25" w:rsidR="00754885" w:rsidDel="00855723" w:rsidRDefault="00000000">
      <w:pPr>
        <w:pStyle w:val="TOC8"/>
        <w:rPr>
          <w:del w:id="101" w:author="Rapporteur" w:date="2025-11-24T17:07:00Z" w16du:dateUtc="2025-11-24T16:07:00Z"/>
          <w:rFonts w:asciiTheme="minorHAnsi" w:eastAsiaTheme="minorEastAsia" w:hAnsiTheme="minorHAnsi" w:cstheme="minorBidi"/>
          <w:b w:val="0"/>
          <w:noProof/>
          <w:kern w:val="2"/>
          <w:sz w:val="24"/>
          <w:szCs w:val="24"/>
          <w:lang w:eastAsia="en-GB"/>
          <w14:ligatures w14:val="standardContextual"/>
        </w:rPr>
      </w:pPr>
      <w:del w:id="102" w:author="Rapporteur" w:date="2025-11-24T17:07:00Z" w16du:dateUtc="2025-11-24T16:07:00Z">
        <w:r w:rsidDel="00855723">
          <w:rPr>
            <w:noProof/>
          </w:rPr>
          <w:delText>Annex &lt;B&gt; (informative): &lt;Informative annex for a Technical Specification&gt;</w:delText>
        </w:r>
        <w:r w:rsidDel="00855723">
          <w:rPr>
            <w:noProof/>
          </w:rPr>
          <w:tab/>
          <w:delText>10</w:delText>
        </w:r>
      </w:del>
    </w:p>
    <w:p w14:paraId="44DA5863" w14:textId="478E386D" w:rsidR="00754885" w:rsidDel="000A375D" w:rsidRDefault="00000000">
      <w:pPr>
        <w:pStyle w:val="TOC8"/>
        <w:rPr>
          <w:del w:id="103" w:author="Rapporteur" w:date="2025-11-24T17:03:00Z" w16du:dateUtc="2025-11-24T16:03:00Z"/>
          <w:rFonts w:asciiTheme="minorHAnsi" w:eastAsiaTheme="minorEastAsia" w:hAnsiTheme="minorHAnsi" w:cstheme="minorBidi"/>
          <w:b w:val="0"/>
          <w:noProof/>
          <w:kern w:val="2"/>
          <w:sz w:val="24"/>
          <w:szCs w:val="24"/>
          <w:lang w:eastAsia="en-GB"/>
          <w14:ligatures w14:val="standardContextual"/>
        </w:rPr>
      </w:pPr>
      <w:del w:id="104" w:author="Rapporteur" w:date="2025-11-24T17:07:00Z" w16du:dateUtc="2025-11-24T16:07:00Z">
        <w:r w:rsidDel="00855723">
          <w:rPr>
            <w:noProof/>
          </w:rPr>
          <w:delText>Annex &lt;C&gt; (informative): Change history</w:delText>
        </w:r>
        <w:r w:rsidDel="00855723">
          <w:rPr>
            <w:noProof/>
          </w:rPr>
          <w:tab/>
          <w:delText>11</w:delText>
        </w:r>
      </w:del>
    </w:p>
    <w:p w14:paraId="077D9527" w14:textId="77777777" w:rsidR="00754885" w:rsidRDefault="00000000">
      <w:pPr>
        <w:rPr>
          <w:sz w:val="22"/>
        </w:rPr>
      </w:pPr>
      <w:r>
        <w:rPr>
          <w:sz w:val="22"/>
        </w:rPr>
        <w:fldChar w:fldCharType="end"/>
      </w:r>
    </w:p>
    <w:p w14:paraId="77CF9BB5" w14:textId="77777777" w:rsidR="00754885" w:rsidRDefault="00754885">
      <w:pPr>
        <w:rPr>
          <w:sz w:val="22"/>
        </w:rPr>
      </w:pPr>
    </w:p>
    <w:p w14:paraId="729564D7" w14:textId="77777777" w:rsidR="00754885" w:rsidRDefault="00754885">
      <w:pPr>
        <w:rPr>
          <w:sz w:val="22"/>
        </w:rPr>
      </w:pPr>
    </w:p>
    <w:p w14:paraId="684A7022" w14:textId="77777777" w:rsidR="00754885" w:rsidRDefault="00754885">
      <w:pPr>
        <w:rPr>
          <w:sz w:val="22"/>
        </w:rPr>
      </w:pPr>
    </w:p>
    <w:p w14:paraId="0ABCB513" w14:textId="77777777" w:rsidR="00754885" w:rsidRDefault="00754885">
      <w:pPr>
        <w:rPr>
          <w:sz w:val="22"/>
        </w:rPr>
      </w:pPr>
    </w:p>
    <w:p w14:paraId="047B62E3" w14:textId="77777777" w:rsidR="00754885" w:rsidRDefault="00754885">
      <w:pPr>
        <w:rPr>
          <w:sz w:val="22"/>
        </w:rPr>
      </w:pPr>
    </w:p>
    <w:p w14:paraId="0C8D4ECC" w14:textId="77777777" w:rsidR="00754885" w:rsidRDefault="00754885">
      <w:pPr>
        <w:rPr>
          <w:sz w:val="22"/>
        </w:rPr>
      </w:pPr>
    </w:p>
    <w:p w14:paraId="2414A1A8" w14:textId="77777777" w:rsidR="00754885" w:rsidRDefault="00754885"/>
    <w:p w14:paraId="468A70B0" w14:textId="77777777" w:rsidR="00754885" w:rsidRDefault="00754885"/>
    <w:p w14:paraId="4811F4CA" w14:textId="77777777" w:rsidR="00754885" w:rsidRDefault="00754885"/>
    <w:p w14:paraId="73E8D5F3" w14:textId="77777777" w:rsidR="00754885" w:rsidRDefault="00754885"/>
    <w:p w14:paraId="4664D30C" w14:textId="77777777" w:rsidR="00754885" w:rsidRDefault="00754885"/>
    <w:p w14:paraId="2501524C" w14:textId="77777777" w:rsidR="00754885" w:rsidRDefault="00754885"/>
    <w:p w14:paraId="3EBEE668" w14:textId="77777777" w:rsidR="00754885" w:rsidRDefault="00754885"/>
    <w:p w14:paraId="3C99F17C" w14:textId="77777777" w:rsidR="00754885" w:rsidRDefault="00754885"/>
    <w:p w14:paraId="78D1E362" w14:textId="77777777" w:rsidR="00754885" w:rsidRDefault="00754885"/>
    <w:p w14:paraId="270D0F6E" w14:textId="77777777" w:rsidR="00754885" w:rsidRDefault="00754885"/>
    <w:p w14:paraId="3B15A6EF" w14:textId="77777777" w:rsidR="00754885" w:rsidRDefault="00754885"/>
    <w:p w14:paraId="48B1EC99" w14:textId="77777777" w:rsidR="00754885" w:rsidRDefault="00000000">
      <w:pPr>
        <w:pStyle w:val="Heading1"/>
      </w:pPr>
      <w:bookmarkStart w:id="105" w:name="foreword"/>
      <w:bookmarkStart w:id="106" w:name="_Toc214896204"/>
      <w:bookmarkStart w:id="107" w:name="_Toc214896436"/>
      <w:bookmarkEnd w:id="105"/>
      <w:r>
        <w:t>Foreword</w:t>
      </w:r>
      <w:bookmarkEnd w:id="106"/>
      <w:bookmarkEnd w:id="107"/>
    </w:p>
    <w:p w14:paraId="6CCE9840" w14:textId="77777777" w:rsidR="00754885" w:rsidRDefault="00000000">
      <w:r>
        <w:t xml:space="preserve">This Technical </w:t>
      </w:r>
      <w:bookmarkStart w:id="108" w:name="spectype3"/>
      <w:r>
        <w:t>Specification</w:t>
      </w:r>
      <w:bookmarkEnd w:id="108"/>
      <w:r>
        <w:t xml:space="preserve"> has been produced by the 3rd Generation Partnership Project (3GPP).</w:t>
      </w:r>
    </w:p>
    <w:p w14:paraId="4CB3B3F4" w14:textId="77777777" w:rsidR="00754885"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0B7647" w14:textId="77777777" w:rsidR="00754885" w:rsidRDefault="00000000">
      <w:pPr>
        <w:pStyle w:val="B1"/>
      </w:pPr>
      <w:r>
        <w:t xml:space="preserve">Version </w:t>
      </w:r>
      <w:proofErr w:type="spellStart"/>
      <w:r>
        <w:t>x.y.z</w:t>
      </w:r>
      <w:proofErr w:type="spellEnd"/>
    </w:p>
    <w:p w14:paraId="43C54514" w14:textId="77777777" w:rsidR="00754885" w:rsidRDefault="00000000">
      <w:pPr>
        <w:pStyle w:val="B1"/>
      </w:pPr>
      <w:r>
        <w:t>where:</w:t>
      </w:r>
    </w:p>
    <w:p w14:paraId="01F7EE74" w14:textId="77777777" w:rsidR="00754885" w:rsidRDefault="00000000">
      <w:pPr>
        <w:pStyle w:val="B2"/>
      </w:pPr>
      <w:r>
        <w:t>x</w:t>
      </w:r>
      <w:r>
        <w:tab/>
        <w:t>the first digit:</w:t>
      </w:r>
    </w:p>
    <w:p w14:paraId="1F8397FB" w14:textId="77777777" w:rsidR="00754885" w:rsidRDefault="00000000">
      <w:pPr>
        <w:pStyle w:val="B3"/>
      </w:pPr>
      <w:r>
        <w:t>1</w:t>
      </w:r>
      <w:r>
        <w:tab/>
        <w:t xml:space="preserve">presented to TSG for </w:t>
      </w:r>
      <w:proofErr w:type="gramStart"/>
      <w:r>
        <w:t>information;</w:t>
      </w:r>
      <w:proofErr w:type="gramEnd"/>
    </w:p>
    <w:p w14:paraId="166A48BD" w14:textId="77777777" w:rsidR="00754885" w:rsidRDefault="00000000">
      <w:pPr>
        <w:pStyle w:val="B3"/>
      </w:pPr>
      <w:r>
        <w:t>2</w:t>
      </w:r>
      <w:r>
        <w:tab/>
        <w:t xml:space="preserve">presented to TSG for </w:t>
      </w:r>
      <w:proofErr w:type="gramStart"/>
      <w:r>
        <w:t>approval;</w:t>
      </w:r>
      <w:proofErr w:type="gramEnd"/>
    </w:p>
    <w:p w14:paraId="067528E5" w14:textId="77777777" w:rsidR="00754885" w:rsidRDefault="00000000">
      <w:pPr>
        <w:pStyle w:val="B3"/>
      </w:pPr>
      <w:r>
        <w:t>3</w:t>
      </w:r>
      <w:r>
        <w:tab/>
        <w:t>or greater indicates TSG approved document under change control.</w:t>
      </w:r>
    </w:p>
    <w:p w14:paraId="57AE8F70" w14:textId="77777777" w:rsidR="00754885" w:rsidRDefault="00000000">
      <w:pPr>
        <w:pStyle w:val="B2"/>
      </w:pPr>
      <w:proofErr w:type="spellStart"/>
      <w:r>
        <w:t>y</w:t>
      </w:r>
      <w:proofErr w:type="spellEnd"/>
      <w:r>
        <w:tab/>
        <w:t>the second digit is incremented for all changes of substance, i.e. technical enhancements, corrections, updates, etc.</w:t>
      </w:r>
    </w:p>
    <w:p w14:paraId="5EC1A902" w14:textId="77777777" w:rsidR="00754885" w:rsidRDefault="00000000">
      <w:pPr>
        <w:pStyle w:val="B2"/>
      </w:pPr>
      <w:r>
        <w:t>z</w:t>
      </w:r>
      <w:r>
        <w:tab/>
        <w:t>the third digit is incremented when editorial only changes have been incorporated in the document.</w:t>
      </w:r>
    </w:p>
    <w:p w14:paraId="467D8C17" w14:textId="77777777" w:rsidR="00754885" w:rsidRDefault="00000000">
      <w:r>
        <w:t>In the present document, modal verbs have the following meanings:</w:t>
      </w:r>
    </w:p>
    <w:p w14:paraId="59742A71" w14:textId="77777777" w:rsidR="00754885" w:rsidRDefault="00000000">
      <w:pPr>
        <w:pStyle w:val="EX"/>
      </w:pPr>
      <w:r>
        <w:rPr>
          <w:b/>
        </w:rPr>
        <w:t>shall</w:t>
      </w:r>
      <w:r>
        <w:tab/>
        <w:t>indicates a mandatory requirement to do something</w:t>
      </w:r>
    </w:p>
    <w:p w14:paraId="588D13F4" w14:textId="77777777" w:rsidR="00754885" w:rsidRDefault="00000000">
      <w:pPr>
        <w:pStyle w:val="EX"/>
      </w:pPr>
      <w:r>
        <w:rPr>
          <w:b/>
        </w:rPr>
        <w:t>shall not</w:t>
      </w:r>
      <w:r>
        <w:tab/>
        <w:t>indicates an interdiction (prohibition) to do something</w:t>
      </w:r>
    </w:p>
    <w:p w14:paraId="37436EDA" w14:textId="77777777" w:rsidR="00754885" w:rsidRDefault="00000000">
      <w:r>
        <w:lastRenderedPageBreak/>
        <w:t>The constructions "shall" and "shall not" are confined to the context of normative provisions, and do not appear in Technical Reports.</w:t>
      </w:r>
    </w:p>
    <w:p w14:paraId="31007AA9" w14:textId="77777777" w:rsidR="00754885" w:rsidRDefault="00000000">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A6E7A96" w14:textId="77777777" w:rsidR="00754885" w:rsidRDefault="00000000">
      <w:pPr>
        <w:pStyle w:val="EX"/>
      </w:pPr>
      <w:r>
        <w:rPr>
          <w:b/>
        </w:rPr>
        <w:t>should</w:t>
      </w:r>
      <w:r>
        <w:tab/>
        <w:t>indicates a recommendation to do something</w:t>
      </w:r>
    </w:p>
    <w:p w14:paraId="7B61BA7C" w14:textId="77777777" w:rsidR="00754885" w:rsidRDefault="00000000">
      <w:pPr>
        <w:pStyle w:val="EX"/>
      </w:pPr>
      <w:r>
        <w:rPr>
          <w:b/>
        </w:rPr>
        <w:t>should not</w:t>
      </w:r>
      <w:r>
        <w:tab/>
        <w:t>indicates a recommendation not to do something</w:t>
      </w:r>
    </w:p>
    <w:p w14:paraId="6F3C19C2" w14:textId="77777777" w:rsidR="00754885" w:rsidRDefault="00000000">
      <w:pPr>
        <w:pStyle w:val="EX"/>
      </w:pPr>
      <w:r>
        <w:rPr>
          <w:b/>
        </w:rPr>
        <w:t>may</w:t>
      </w:r>
      <w:r>
        <w:tab/>
        <w:t>indicates permission to do something</w:t>
      </w:r>
    </w:p>
    <w:p w14:paraId="6FB52B46" w14:textId="77777777" w:rsidR="00754885" w:rsidRDefault="00000000">
      <w:pPr>
        <w:pStyle w:val="EX"/>
      </w:pPr>
      <w:r>
        <w:rPr>
          <w:b/>
        </w:rPr>
        <w:t>need not</w:t>
      </w:r>
      <w:r>
        <w:tab/>
        <w:t>indicates permission not to do something</w:t>
      </w:r>
    </w:p>
    <w:p w14:paraId="144A09C1" w14:textId="77777777" w:rsidR="00754885" w:rsidRDefault="00000000">
      <w:r>
        <w:t>The construction "may not" is ambiguous and is not used in normative elements. The unambiguous constructions "might not" or "shall not" are used instead, depending upon the meaning intended.</w:t>
      </w:r>
    </w:p>
    <w:p w14:paraId="7764E52F" w14:textId="77777777" w:rsidR="00754885" w:rsidRDefault="00000000">
      <w:pPr>
        <w:pStyle w:val="EX"/>
      </w:pPr>
      <w:r>
        <w:rPr>
          <w:b/>
        </w:rPr>
        <w:t>can</w:t>
      </w:r>
      <w:r>
        <w:tab/>
        <w:t>indicates that something is possible</w:t>
      </w:r>
    </w:p>
    <w:p w14:paraId="74B9457D" w14:textId="77777777" w:rsidR="00754885" w:rsidRDefault="00000000">
      <w:pPr>
        <w:pStyle w:val="EX"/>
      </w:pPr>
      <w:r>
        <w:rPr>
          <w:b/>
        </w:rPr>
        <w:t>cannot</w:t>
      </w:r>
      <w:r>
        <w:tab/>
        <w:t>indicates that something is impossible</w:t>
      </w:r>
    </w:p>
    <w:p w14:paraId="02ABD1B6" w14:textId="77777777" w:rsidR="00754885" w:rsidRDefault="00000000">
      <w:r>
        <w:t>The constructions "can" and "cannot" are not substitutes for "may" and "need not".</w:t>
      </w:r>
    </w:p>
    <w:p w14:paraId="1498EBFE" w14:textId="77777777" w:rsidR="00754885" w:rsidRDefault="00000000">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49A21D95" w14:textId="77777777" w:rsidR="00754885" w:rsidRDefault="00000000">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6B55B159" w14:textId="77777777" w:rsidR="00754885" w:rsidRDefault="00000000">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51818377" w14:textId="77777777" w:rsidR="00754885" w:rsidRDefault="00000000">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09D47DD" w14:textId="77777777" w:rsidR="00754885" w:rsidRDefault="00000000">
      <w:r>
        <w:t>In addition:</w:t>
      </w:r>
    </w:p>
    <w:p w14:paraId="5CDAEF1B" w14:textId="77777777" w:rsidR="00754885" w:rsidRDefault="00000000">
      <w:pPr>
        <w:pStyle w:val="EX"/>
      </w:pPr>
      <w:r>
        <w:rPr>
          <w:b/>
        </w:rPr>
        <w:t>is</w:t>
      </w:r>
      <w:r>
        <w:tab/>
        <w:t>(or any other verb in the indicative mood) indicates a statement of fact</w:t>
      </w:r>
    </w:p>
    <w:p w14:paraId="5613C888" w14:textId="77777777" w:rsidR="00754885" w:rsidRDefault="00000000">
      <w:pPr>
        <w:pStyle w:val="EX"/>
      </w:pPr>
      <w:r>
        <w:rPr>
          <w:b/>
        </w:rPr>
        <w:t>is not</w:t>
      </w:r>
      <w:r>
        <w:tab/>
        <w:t>(or any other negative verb in the indicative mood) indicates a statement of fact</w:t>
      </w:r>
    </w:p>
    <w:p w14:paraId="5000EE8F" w14:textId="77777777" w:rsidR="00754885" w:rsidRDefault="00000000">
      <w:r>
        <w:t>The constructions "</w:t>
      </w:r>
      <w:proofErr w:type="gramStart"/>
      <w:r>
        <w:t>is</w:t>
      </w:r>
      <w:proofErr w:type="gramEnd"/>
      <w:r>
        <w:t>" and "is not" do not indicate requirements.</w:t>
      </w:r>
    </w:p>
    <w:p w14:paraId="4ECCC608" w14:textId="77777777" w:rsidR="00754885" w:rsidRDefault="00000000">
      <w:pPr>
        <w:pStyle w:val="Heading1"/>
      </w:pPr>
      <w:bookmarkStart w:id="109" w:name="introduction"/>
      <w:bookmarkEnd w:id="109"/>
      <w:r>
        <w:br w:type="page"/>
      </w:r>
      <w:bookmarkStart w:id="110" w:name="scope"/>
      <w:bookmarkStart w:id="111" w:name="_Toc214896205"/>
      <w:bookmarkStart w:id="112" w:name="_Toc214896437"/>
      <w:bookmarkEnd w:id="110"/>
      <w:r>
        <w:lastRenderedPageBreak/>
        <w:t>1</w:t>
      </w:r>
      <w:r>
        <w:tab/>
        <w:t>Scope</w:t>
      </w:r>
      <w:bookmarkEnd w:id="111"/>
      <w:bookmarkEnd w:id="112"/>
    </w:p>
    <w:p w14:paraId="2A06F787" w14:textId="77777777" w:rsidR="002F0559" w:rsidRDefault="00000000" w:rsidP="002F0559">
      <w:pPr>
        <w:rPr>
          <w:ins w:id="113" w:author="S3-254125" w:date="2025-11-23T22:46:00Z" w16du:dateUtc="2025-11-23T21:46:00Z"/>
        </w:rPr>
      </w:pPr>
      <w:r>
        <w:t>The present document</w:t>
      </w:r>
      <w:del w:id="114" w:author="S3-254125" w:date="2025-11-23T22:45:00Z" w16du:dateUtc="2025-11-23T21:45:00Z">
        <w:r w:rsidDel="002F0559">
          <w:delText>…</w:delText>
        </w:r>
      </w:del>
      <w:ins w:id="115" w:author="S3-254125" w:date="2025-11-23T22:46:00Z" w16du:dateUtc="2025-11-23T21:46:00Z">
        <w:r w:rsidR="002F0559">
          <w:t xml:space="preserve"> </w:t>
        </w:r>
        <w:r w:rsidR="002F0559" w:rsidRPr="00043794">
          <w:t>specif</w:t>
        </w:r>
        <w:r w:rsidR="002F0559">
          <w:t>ies</w:t>
        </w:r>
        <w:r w:rsidR="002F0559" w:rsidRPr="00043794">
          <w:t xml:space="preserve"> </w:t>
        </w:r>
        <w:r w:rsidR="002F0559">
          <w:t>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specified.</w:t>
        </w:r>
      </w:ins>
    </w:p>
    <w:p w14:paraId="20D5F1D5" w14:textId="6852B2E2" w:rsidR="00754885" w:rsidRDefault="002F0559" w:rsidP="002F0559">
      <w:pPr>
        <w:rPr>
          <w:lang w:val="en-US"/>
        </w:rPr>
      </w:pPr>
      <w:ins w:id="116" w:author="S3-254125" w:date="2025-11-23T22:46:00Z" w16du:dateUtc="2025-11-23T21:46:00Z">
        <w:r>
          <w:t>In addition, the present document specifies the events that need to be reported, including how the event is detected and the elements</w:t>
        </w:r>
        <w:r w:rsidRPr="00043794">
          <w:t xml:space="preserve"> </w:t>
        </w:r>
        <w:r>
          <w:t>that needs to be included in the reporting.</w:t>
        </w:r>
      </w:ins>
      <w:r w:rsidR="00000000">
        <w:t xml:space="preserve"> </w:t>
      </w:r>
    </w:p>
    <w:p w14:paraId="4AAB3273" w14:textId="77777777" w:rsidR="00754885" w:rsidRDefault="00000000">
      <w:pPr>
        <w:pStyle w:val="Heading1"/>
      </w:pPr>
      <w:bookmarkStart w:id="117" w:name="references"/>
      <w:bookmarkStart w:id="118" w:name="_Toc214896206"/>
      <w:bookmarkStart w:id="119" w:name="_Toc214896438"/>
      <w:bookmarkEnd w:id="117"/>
      <w:r>
        <w:t>2</w:t>
      </w:r>
      <w:r>
        <w:tab/>
        <w:t>References</w:t>
      </w:r>
      <w:bookmarkEnd w:id="118"/>
      <w:bookmarkEnd w:id="119"/>
    </w:p>
    <w:p w14:paraId="24BB36DA" w14:textId="77777777" w:rsidR="00754885" w:rsidRDefault="00000000">
      <w:r>
        <w:t>The following documents contain provisions which, through reference in this text, constitute provisions of the present document.</w:t>
      </w:r>
    </w:p>
    <w:p w14:paraId="3D341134" w14:textId="77777777" w:rsidR="00754885" w:rsidRDefault="00000000">
      <w:pPr>
        <w:pStyle w:val="B1"/>
      </w:pPr>
      <w:r>
        <w:t>-</w:t>
      </w:r>
      <w:r>
        <w:tab/>
        <w:t>References are either specific (identified by date of publication, edition number, version number, etc.) or non</w:t>
      </w:r>
      <w:r>
        <w:noBreakHyphen/>
        <w:t>specific.</w:t>
      </w:r>
    </w:p>
    <w:p w14:paraId="1184C0B9" w14:textId="77777777" w:rsidR="00754885" w:rsidRDefault="00000000">
      <w:pPr>
        <w:pStyle w:val="B1"/>
      </w:pPr>
      <w:r>
        <w:t>-</w:t>
      </w:r>
      <w:r>
        <w:tab/>
        <w:t>For a specific reference, subsequent revisions do not apply.</w:t>
      </w:r>
    </w:p>
    <w:p w14:paraId="2CE241F7" w14:textId="77777777" w:rsidR="00754885"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096284" w14:textId="77777777" w:rsidR="00754885" w:rsidRDefault="00000000">
      <w:pPr>
        <w:pStyle w:val="EX"/>
        <w:rPr>
          <w:ins w:id="120" w:author="S3-254675" w:date="2025-11-23T23:09:00Z" w16du:dateUtc="2025-11-23T22:09:00Z"/>
        </w:rPr>
      </w:pPr>
      <w:r>
        <w:t>[1]</w:t>
      </w:r>
      <w:r>
        <w:tab/>
        <w:t>3GPP TR 21.905: "Vocabulary for 3GPP Specifications".</w:t>
      </w:r>
    </w:p>
    <w:p w14:paraId="33B6C56B" w14:textId="395F46B3" w:rsidR="00F00453" w:rsidRDefault="00F00453" w:rsidP="00F00453">
      <w:pPr>
        <w:pStyle w:val="B1"/>
        <w:rPr>
          <w:ins w:id="121" w:author="S3-254676" w:date="2025-11-24T16:32:00Z" w16du:dateUtc="2025-11-24T15:32:00Z"/>
          <w:lang w:eastAsia="zh-CN"/>
        </w:rPr>
      </w:pPr>
      <w:ins w:id="122" w:author="S3-254676" w:date="2025-11-24T16:32:00Z" w16du:dateUtc="2025-11-24T15:32:00Z">
        <w:r w:rsidRPr="000A375D">
          <w:rPr>
            <w:highlight w:val="green"/>
            <w:lang w:eastAsia="zh-CN"/>
            <w:rPrChange w:id="123" w:author="Rapporteur" w:date="2025-11-24T16:57:00Z" w16du:dateUtc="2025-11-24T15:57:00Z">
              <w:rPr>
                <w:lang w:eastAsia="zh-CN"/>
              </w:rPr>
            </w:rPrChange>
          </w:rPr>
          <w:t>[</w:t>
        </w:r>
      </w:ins>
      <w:ins w:id="124" w:author="Rapporteur" w:date="2025-11-24T16:54:00Z" w16du:dateUtc="2025-11-24T15:54:00Z">
        <w:r w:rsidR="000A375D" w:rsidRPr="000A375D">
          <w:rPr>
            <w:highlight w:val="green"/>
            <w:lang w:eastAsia="zh-CN"/>
            <w:rPrChange w:id="125" w:author="Rapporteur" w:date="2025-11-24T16:57:00Z" w16du:dateUtc="2025-11-24T15:57:00Z">
              <w:rPr>
                <w:lang w:eastAsia="zh-CN"/>
              </w:rPr>
            </w:rPrChange>
          </w:rPr>
          <w:t>2</w:t>
        </w:r>
      </w:ins>
      <w:ins w:id="126" w:author="S3-254676" w:date="2025-11-24T16:32:00Z" w16du:dateUtc="2025-11-24T15:32:00Z">
        <w:r w:rsidRPr="000A375D">
          <w:rPr>
            <w:highlight w:val="green"/>
            <w:lang w:eastAsia="zh-CN"/>
            <w:rPrChange w:id="127" w:author="Rapporteur" w:date="2025-11-24T16:57:00Z" w16du:dateUtc="2025-11-24T15:57:00Z">
              <w:rPr>
                <w:lang w:eastAsia="zh-CN"/>
              </w:rPr>
            </w:rPrChange>
          </w:rPr>
          <w:t>]</w:t>
        </w:r>
        <w:r w:rsidRPr="00DC1B5F">
          <w:rPr>
            <w:lang w:eastAsia="zh-CN"/>
          </w:rPr>
          <w:tab/>
        </w:r>
        <w:r>
          <w:rPr>
            <w:lang w:eastAsia="zh-CN"/>
          </w:rPr>
          <w:tab/>
        </w:r>
        <w:r>
          <w:rPr>
            <w:lang w:eastAsia="zh-CN"/>
          </w:rPr>
          <w:tab/>
        </w:r>
        <w:r>
          <w:rPr>
            <w:lang w:eastAsia="zh-CN"/>
          </w:rPr>
          <w:tab/>
        </w:r>
        <w:r>
          <w:rPr>
            <w:lang w:eastAsia="zh-CN"/>
          </w:rPr>
          <w:tab/>
        </w:r>
        <w:r w:rsidRPr="00DC1B5F">
          <w:rPr>
            <w:lang w:eastAsia="zh-CN"/>
          </w:rPr>
          <w:t xml:space="preserve">3GPP TS 29.500 "Technical Realization of Service Based </w:t>
        </w:r>
        <w:proofErr w:type="gramStart"/>
        <w:r w:rsidRPr="00DC1B5F">
          <w:rPr>
            <w:lang w:eastAsia="zh-CN"/>
          </w:rPr>
          <w:t>Architecture;</w:t>
        </w:r>
        <w:proofErr w:type="gramEnd"/>
        <w:r w:rsidRPr="00DC1B5F">
          <w:rPr>
            <w:lang w:eastAsia="zh-CN"/>
          </w:rPr>
          <w:t xml:space="preserve"> Stage 3"</w:t>
        </w:r>
      </w:ins>
    </w:p>
    <w:p w14:paraId="05C06A33" w14:textId="26043077" w:rsidR="00F00453" w:rsidRPr="00DC1B5F" w:rsidRDefault="00F00453" w:rsidP="00F00453">
      <w:pPr>
        <w:pStyle w:val="B1"/>
        <w:rPr>
          <w:ins w:id="128" w:author="S3-254676" w:date="2025-11-24T16:32:00Z" w16du:dateUtc="2025-11-24T15:32:00Z"/>
          <w:lang w:eastAsia="zh-CN"/>
        </w:rPr>
      </w:pPr>
      <w:ins w:id="129" w:author="S3-254676" w:date="2025-11-24T16:32:00Z" w16du:dateUtc="2025-11-24T15:32:00Z">
        <w:r w:rsidRPr="000A375D">
          <w:rPr>
            <w:highlight w:val="green"/>
            <w:lang w:eastAsia="zh-CN"/>
            <w:rPrChange w:id="130" w:author="Rapporteur" w:date="2025-11-24T16:57:00Z" w16du:dateUtc="2025-11-24T15:57:00Z">
              <w:rPr>
                <w:lang w:eastAsia="zh-CN"/>
              </w:rPr>
            </w:rPrChange>
          </w:rPr>
          <w:t>[</w:t>
        </w:r>
      </w:ins>
      <w:ins w:id="131" w:author="Rapporteur" w:date="2025-11-24T16:54:00Z" w16du:dateUtc="2025-11-24T15:54:00Z">
        <w:r w:rsidR="000A375D" w:rsidRPr="000A375D">
          <w:rPr>
            <w:highlight w:val="green"/>
            <w:lang w:eastAsia="zh-CN"/>
            <w:rPrChange w:id="132" w:author="Rapporteur" w:date="2025-11-24T16:57:00Z" w16du:dateUtc="2025-11-24T15:57:00Z">
              <w:rPr>
                <w:lang w:eastAsia="zh-CN"/>
              </w:rPr>
            </w:rPrChange>
          </w:rPr>
          <w:t>3</w:t>
        </w:r>
      </w:ins>
      <w:ins w:id="133" w:author="S3-254676" w:date="2025-11-24T16:32:00Z" w16du:dateUtc="2025-11-24T15:32:00Z">
        <w:r w:rsidRPr="000A375D">
          <w:rPr>
            <w:highlight w:val="green"/>
            <w:lang w:eastAsia="zh-CN"/>
            <w:rPrChange w:id="134" w:author="Rapporteur" w:date="2025-11-24T16:57:00Z" w16du:dateUtc="2025-11-24T15:57:00Z">
              <w:rPr>
                <w:lang w:eastAsia="zh-CN"/>
              </w:rPr>
            </w:rPrChange>
          </w:rPr>
          <w:t>]</w:t>
        </w:r>
        <w:r>
          <w:rPr>
            <w:lang w:eastAsia="zh-CN"/>
          </w:rPr>
          <w:tab/>
        </w:r>
        <w:r>
          <w:rPr>
            <w:lang w:eastAsia="zh-CN"/>
          </w:rPr>
          <w:tab/>
        </w:r>
        <w:r>
          <w:rPr>
            <w:lang w:eastAsia="zh-CN"/>
          </w:rPr>
          <w:tab/>
        </w:r>
        <w:r>
          <w:rPr>
            <w:lang w:eastAsia="zh-CN"/>
          </w:rPr>
          <w:tab/>
        </w:r>
        <w:r>
          <w:rPr>
            <w:lang w:eastAsia="zh-CN"/>
          </w:rPr>
          <w:tab/>
        </w:r>
        <w:r>
          <w:rPr>
            <w:lang w:eastAsia="zh-CN"/>
          </w:rPr>
          <w:t>3GPP TS 33.501: "</w:t>
        </w:r>
        <w:r w:rsidRPr="00F5228A">
          <w:rPr>
            <w:lang w:eastAsia="zh-CN"/>
          </w:rPr>
          <w:t>Security architecture and procedures for 5G System</w:t>
        </w:r>
        <w:r>
          <w:rPr>
            <w:lang w:eastAsia="zh-CN"/>
          </w:rPr>
          <w:t>"</w:t>
        </w:r>
      </w:ins>
    </w:p>
    <w:p w14:paraId="31DCBBA1" w14:textId="77777777" w:rsidR="003D6F04" w:rsidRDefault="003D6F04">
      <w:pPr>
        <w:pStyle w:val="EX"/>
        <w:rPr>
          <w:ins w:id="135" w:author="S3-254675" w:date="2025-11-23T23:09:00Z" w16du:dateUtc="2025-11-23T22:09:00Z"/>
        </w:rPr>
      </w:pPr>
    </w:p>
    <w:p w14:paraId="29C89ADB" w14:textId="276B4B2C" w:rsidR="003D6F04" w:rsidRPr="003D6F04" w:rsidRDefault="003D6F04" w:rsidP="003D6F04">
      <w:pPr>
        <w:pStyle w:val="EditorsNote"/>
        <w:rPr>
          <w:lang w:val="en-US"/>
        </w:rPr>
      </w:pPr>
      <w:ins w:id="136" w:author="S3-254675" w:date="2025-11-23T23:09:00Z" w16du:dateUtc="2025-11-23T22:09:00Z">
        <w:r>
          <w:t xml:space="preserve">Editor’s Note: </w:t>
        </w:r>
        <w:r w:rsidRPr="00FE6634">
          <w:rPr>
            <w:lang w:val="en-US"/>
          </w:rPr>
          <w:t xml:space="preserve">All instances of stage 3 protocol design will be replaced with </w:t>
        </w:r>
        <w:r>
          <w:rPr>
            <w:lang w:val="en-US"/>
          </w:rPr>
          <w:t xml:space="preserve">a reference to </w:t>
        </w:r>
        <w:r w:rsidRPr="00FE6634">
          <w:rPr>
            <w:lang w:val="en-US"/>
          </w:rPr>
          <w:t>the TS number when available</w:t>
        </w:r>
      </w:ins>
      <w:ins w:id="137" w:author="S3-254675" w:date="2025-11-23T23:10:00Z" w16du:dateUtc="2025-11-23T22:10:00Z">
        <w:r>
          <w:rPr>
            <w:lang w:val="en-US"/>
          </w:rPr>
          <w:t>.</w:t>
        </w:r>
      </w:ins>
    </w:p>
    <w:p w14:paraId="26154E3A" w14:textId="77777777" w:rsidR="00754885" w:rsidRDefault="00000000">
      <w:pPr>
        <w:pStyle w:val="Heading1"/>
      </w:pPr>
      <w:bookmarkStart w:id="138" w:name="definitions"/>
      <w:bookmarkStart w:id="139" w:name="_Toc214896207"/>
      <w:bookmarkStart w:id="140" w:name="_Toc214896439"/>
      <w:bookmarkEnd w:id="138"/>
      <w:r>
        <w:t>3</w:t>
      </w:r>
      <w:r>
        <w:tab/>
        <w:t>Definitions of terms, symbols and abbreviations</w:t>
      </w:r>
      <w:bookmarkEnd w:id="139"/>
      <w:bookmarkEnd w:id="140"/>
    </w:p>
    <w:p w14:paraId="1A66CCAE" w14:textId="77777777" w:rsidR="00754885" w:rsidRDefault="00000000">
      <w:pPr>
        <w:pStyle w:val="Heading2"/>
      </w:pPr>
      <w:bookmarkStart w:id="141" w:name="_Toc214896208"/>
      <w:bookmarkStart w:id="142" w:name="_Toc214896440"/>
      <w:r>
        <w:t>3.1</w:t>
      </w:r>
      <w:r>
        <w:tab/>
        <w:t>Terms</w:t>
      </w:r>
      <w:bookmarkEnd w:id="141"/>
      <w:bookmarkEnd w:id="142"/>
    </w:p>
    <w:p w14:paraId="74C6FF3B" w14:textId="77777777" w:rsidR="00754885" w:rsidRDefault="00000000">
      <w:r>
        <w:t>For the purposes of the present document, the terms given in TR 21.905 [1] and the following apply. A term defined in the present document takes precedence over the definition of the same term, if any, in TR 21.905 [1].</w:t>
      </w:r>
    </w:p>
    <w:p w14:paraId="113A7A57" w14:textId="77777777" w:rsidR="00754885" w:rsidRDefault="00000000">
      <w:r>
        <w:rPr>
          <w:b/>
        </w:rPr>
        <w:t>example:</w:t>
      </w:r>
      <w:r>
        <w:t xml:space="preserve"> text used to clarify abstract rules by applying them literally.</w:t>
      </w:r>
    </w:p>
    <w:p w14:paraId="0B74117C" w14:textId="77777777" w:rsidR="00754885" w:rsidRDefault="00000000">
      <w:pPr>
        <w:pStyle w:val="Heading2"/>
      </w:pPr>
      <w:bookmarkStart w:id="143" w:name="_Toc214896209"/>
      <w:bookmarkStart w:id="144" w:name="_Toc214896441"/>
      <w:r>
        <w:t>3.2</w:t>
      </w:r>
      <w:r>
        <w:tab/>
        <w:t>Symbols</w:t>
      </w:r>
      <w:bookmarkEnd w:id="143"/>
      <w:bookmarkEnd w:id="144"/>
    </w:p>
    <w:p w14:paraId="7ECF6629" w14:textId="77777777" w:rsidR="00754885" w:rsidRDefault="00000000">
      <w:pPr>
        <w:pStyle w:val="EW"/>
      </w:pPr>
      <w:r>
        <w:t>Void.</w:t>
      </w:r>
    </w:p>
    <w:p w14:paraId="758F21DC" w14:textId="77777777" w:rsidR="00754885" w:rsidRDefault="00754885">
      <w:pPr>
        <w:pStyle w:val="EW"/>
      </w:pPr>
    </w:p>
    <w:p w14:paraId="0F12F594" w14:textId="77777777" w:rsidR="00754885" w:rsidRDefault="00000000">
      <w:pPr>
        <w:pStyle w:val="Heading2"/>
      </w:pPr>
      <w:bookmarkStart w:id="145" w:name="_Toc214896210"/>
      <w:bookmarkStart w:id="146" w:name="_Toc214896442"/>
      <w:r>
        <w:t>3.3</w:t>
      </w:r>
      <w:r>
        <w:tab/>
        <w:t>Abbreviations</w:t>
      </w:r>
      <w:bookmarkEnd w:id="145"/>
      <w:bookmarkEnd w:id="146"/>
    </w:p>
    <w:p w14:paraId="6563DD98" w14:textId="77777777" w:rsidR="00754885"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8FE37" w14:textId="77777777" w:rsidR="00754885" w:rsidRDefault="00754885">
      <w:pPr>
        <w:pStyle w:val="EW"/>
      </w:pPr>
    </w:p>
    <w:p w14:paraId="7C7D5054" w14:textId="77777777" w:rsidR="00754885" w:rsidRDefault="00000000">
      <w:pPr>
        <w:pStyle w:val="Heading1"/>
      </w:pPr>
      <w:bookmarkStart w:id="147" w:name="clause4"/>
      <w:bookmarkStart w:id="148" w:name="_Toc214896211"/>
      <w:bookmarkStart w:id="149" w:name="_Toc214896443"/>
      <w:bookmarkEnd w:id="147"/>
      <w:r>
        <w:lastRenderedPageBreak/>
        <w:t>4</w:t>
      </w:r>
      <w:r>
        <w:tab/>
        <w:t>Overview of Security related Events handling</w:t>
      </w:r>
      <w:bookmarkEnd w:id="148"/>
      <w:bookmarkEnd w:id="149"/>
    </w:p>
    <w:p w14:paraId="6E7FAA3D" w14:textId="24757C73" w:rsidR="00754885" w:rsidDel="005A5158" w:rsidRDefault="00000000">
      <w:pPr>
        <w:pStyle w:val="EditorsNote"/>
        <w:rPr>
          <w:del w:id="150" w:author="S3-254672" w:date="2025-11-23T22:49:00Z" w16du:dateUtc="2025-11-23T21:49:00Z"/>
        </w:rPr>
      </w:pPr>
      <w:del w:id="151" w:author="S3-254672" w:date="2025-11-23T22:49:00Z" w16du:dateUtc="2025-11-23T21:49:00Z">
        <w:r w:rsidDel="005A5158">
          <w:delText>Editor’s Note: This clause addresses the architectural view of the feature</w:delText>
        </w:r>
      </w:del>
    </w:p>
    <w:p w14:paraId="32B2CC97" w14:textId="77777777" w:rsidR="00754885" w:rsidRDefault="00000000">
      <w:pPr>
        <w:jc w:val="both"/>
        <w:textAlignment w:val="baseline"/>
        <w:rPr>
          <w:lang w:val="en-US" w:eastAsia="zh-CN"/>
        </w:rPr>
      </w:pPr>
      <w:r>
        <w:rPr>
          <w:lang w:val="en-US" w:eastAsia="zh-CN"/>
        </w:rPr>
        <w:t xml:space="preserve">The Service Based Architecture (SBA) is the dominant method for control </w:t>
      </w:r>
      <w:proofErr w:type="gramStart"/>
      <w:r>
        <w:rPr>
          <w:lang w:val="en-US" w:eastAsia="zh-CN"/>
        </w:rPr>
        <w:t>plane</w:t>
      </w:r>
      <w:proofErr w:type="gramEnd"/>
      <w:r>
        <w:rPr>
          <w:lang w:val="en-US" w:eastAsia="zh-CN"/>
        </w:rPr>
        <w:t xml:space="preserv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105F7C06" w14:textId="77777777" w:rsidR="00754885" w:rsidRDefault="00000000">
      <w:r>
        <w:t xml:space="preserve">The 5G system includes heterogeneous and varied Network Functions (NF) deployments, where </w:t>
      </w:r>
      <w:proofErr w:type="gramStart"/>
      <w:r>
        <w:t>each and every</w:t>
      </w:r>
      <w:proofErr w:type="gramEnd"/>
      <w:r>
        <w:t xml:space="preserve"> Network Function has a specified behaviour according to 3GPP specifications. If any NF runs into errors, e.g. a violation of the normal behaviour, or abnormal access or unauthorised request, then the NF needs to be evaluated from security perspective. Collection of data related to abnormal events needs to be performed for the evaluation of the NF behaviour, with related data being transmitted towards a security entity that will execute the evaluation. </w:t>
      </w:r>
    </w:p>
    <w:p w14:paraId="3A25AA60" w14:textId="77777777" w:rsidR="00754885" w:rsidRDefault="00000000">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5206078E" w14:textId="7739451B" w:rsidR="00754885" w:rsidRDefault="00000000">
      <w:pPr>
        <w:rPr>
          <w:ins w:id="152" w:author="S3-254672" w:date="2025-11-23T22:50:00Z" w16du:dateUtc="2025-11-23T21:50:00Z"/>
          <w:lang w:val="en-US"/>
        </w:rPr>
      </w:pPr>
      <w:del w:id="153" w:author="S3-254672" w:date="2025-11-23T22:50:00Z" w16du:dateUtc="2025-11-23T21:50:00Z">
        <w:r w:rsidDel="005A5158">
          <w:rPr>
            <w:noProof/>
            <w:lang w:val="en-US"/>
          </w:rPr>
          <w:drawing>
            <wp:inline distT="0" distB="0" distL="0" distR="0" wp14:anchorId="5892391E" wp14:editId="6B1D1537">
              <wp:extent cx="5311775" cy="2968625"/>
              <wp:effectExtent l="0" t="0" r="3175" b="3175"/>
              <wp:docPr id="208048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703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32356" cy="2980268"/>
                      </a:xfrm>
                      <a:prstGeom prst="rect">
                        <a:avLst/>
                      </a:prstGeom>
                      <a:noFill/>
                    </pic:spPr>
                  </pic:pic>
                </a:graphicData>
              </a:graphic>
            </wp:inline>
          </w:drawing>
        </w:r>
      </w:del>
    </w:p>
    <w:p w14:paraId="2A98B0C4" w14:textId="24E1CD34" w:rsidR="005A5158" w:rsidRDefault="005A5158">
      <w:pPr>
        <w:rPr>
          <w:lang w:val="en-US"/>
        </w:rPr>
      </w:pPr>
      <w:ins w:id="154" w:author="S3-254672" w:date="2025-11-23T22:50:00Z" w16du:dateUtc="2025-11-23T21:50:00Z">
        <w:r>
          <w:rPr>
            <w:noProof/>
            <w:lang w:val="en-US" w:eastAsia="zh-CN"/>
          </w:rPr>
          <w:drawing>
            <wp:inline distT="0" distB="0" distL="0" distR="0" wp14:anchorId="058A0395" wp14:editId="6C176135">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ins>
    </w:p>
    <w:p w14:paraId="4C5CB4E4" w14:textId="77777777" w:rsidR="00754885" w:rsidRDefault="00000000">
      <w:pPr>
        <w:pStyle w:val="TF"/>
      </w:pPr>
      <w:r>
        <w:t>Figure 4-1 Example of trust domains in the Security related Events Handling architecture</w:t>
      </w:r>
    </w:p>
    <w:p w14:paraId="1B9474A9" w14:textId="572F8EBD" w:rsidR="00754885" w:rsidDel="005A5158" w:rsidRDefault="00000000">
      <w:pPr>
        <w:pStyle w:val="EditorsNote"/>
        <w:rPr>
          <w:del w:id="155" w:author="S3-254672" w:date="2025-11-23T22:52:00Z" w16du:dateUtc="2025-11-23T21:52:00Z"/>
        </w:rPr>
      </w:pPr>
      <w:del w:id="156" w:author="S3-254672" w:date="2025-11-23T22:52:00Z" w16du:dateUtc="2025-11-23T21:52:00Z">
        <w:r w:rsidDel="005A5158">
          <w:delText xml:space="preserve">Editor’s Note: this figure is for information purposes to illustrate </w:delText>
        </w:r>
        <w:r w:rsidDel="005A5158">
          <w:rPr>
            <w:lang w:val="en-US"/>
          </w:rPr>
          <w:delText>the requirement work. It will be revisited further once the requirements get agreed</w:delText>
        </w:r>
        <w:r w:rsidDel="005A5158">
          <w:delText>.</w:delText>
        </w:r>
      </w:del>
    </w:p>
    <w:p w14:paraId="74C3A656" w14:textId="77777777" w:rsidR="005A5158" w:rsidRDefault="005A5158" w:rsidP="005A5158">
      <w:pPr>
        <w:rPr>
          <w:ins w:id="157" w:author="S3-254672" w:date="2025-11-23T22:52:00Z" w16du:dateUtc="2025-11-23T21:52:00Z"/>
          <w:lang w:eastAsia="zh-CN"/>
        </w:rPr>
      </w:pPr>
      <w:ins w:id="158" w:author="S3-254672" w:date="2025-11-23T22:52:00Z" w16du:dateUtc="2025-11-23T21:52:00Z">
        <w:r>
          <w:rPr>
            <w:lang w:eastAsia="zh-CN"/>
          </w:rPr>
          <w:lastRenderedPageBreak/>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ins>
    </w:p>
    <w:p w14:paraId="10D12AA1" w14:textId="77777777" w:rsidR="005A5158" w:rsidRDefault="005A5158" w:rsidP="005A5158">
      <w:pPr>
        <w:rPr>
          <w:ins w:id="159" w:author="S3-254672" w:date="2025-11-23T22:52:00Z" w16du:dateUtc="2025-11-23T21:52:00Z"/>
        </w:rPr>
      </w:pPr>
      <w:ins w:id="160" w:author="S3-254672" w:date="2025-11-23T22:52:00Z" w16du:dateUtc="2025-11-23T21:52:00Z">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ins>
    </w:p>
    <w:p w14:paraId="232901A7" w14:textId="77777777" w:rsidR="005A5158" w:rsidRDefault="005A5158">
      <w:pPr>
        <w:pStyle w:val="EditorsNote"/>
        <w:rPr>
          <w:ins w:id="161" w:author="S3-254672" w:date="2025-11-23T22:52:00Z" w16du:dateUtc="2025-11-23T21:52:00Z"/>
        </w:rPr>
      </w:pPr>
    </w:p>
    <w:p w14:paraId="294C251A" w14:textId="6E49C9BB" w:rsidR="00754885" w:rsidRDefault="00000000">
      <w:pPr>
        <w:pStyle w:val="NO"/>
      </w:pPr>
      <w:r>
        <w:t xml:space="preserve">NOTE 1: </w:t>
      </w:r>
      <w:ins w:id="162" w:author="S3-254672" w:date="2025-11-23T22:53:00Z" w16du:dateUtc="2025-11-23T21:53:00Z">
        <w:r w:rsidR="005A5158" w:rsidRPr="009A7D05">
          <w:t xml:space="preserve">Operators will define the relationship between trust </w:t>
        </w:r>
        <w:r w:rsidR="005A5158">
          <w:t>zones</w:t>
        </w:r>
      </w:ins>
      <w:del w:id="163" w:author="S3-254672" w:date="2025-11-23T22:53:00Z" w16du:dateUtc="2025-11-23T21:53:00Z">
        <w:r w:rsidDel="005A5158">
          <w:delText>The definition of the trust domains is to be established by the PLMN-operator</w:delText>
        </w:r>
      </w:del>
      <w:r>
        <w:t xml:space="preserve">. </w:t>
      </w:r>
    </w:p>
    <w:p w14:paraId="693828A4" w14:textId="13C59F80" w:rsidR="00754885" w:rsidRDefault="00000000">
      <w:pPr>
        <w:pStyle w:val="NO"/>
      </w:pPr>
      <w:r>
        <w:t xml:space="preserve">NOTE 2: The Security related </w:t>
      </w:r>
      <w:del w:id="164" w:author="S3-254672" w:date="2025-11-23T22:54:00Z" w16du:dateUtc="2025-11-23T21:54:00Z">
        <w:r w:rsidDel="00C01765">
          <w:delText xml:space="preserve">Events </w:delText>
        </w:r>
      </w:del>
      <w:ins w:id="165" w:author="S3-254672" w:date="2025-11-23T22:54:00Z" w16du:dateUtc="2025-11-23T21:54:00Z">
        <w:r w:rsidR="00C01765">
          <w:t xml:space="preserve">events </w:t>
        </w:r>
      </w:ins>
      <w:del w:id="166" w:author="S3-254672" w:date="2025-11-23T22:54:00Z" w16du:dateUtc="2025-11-23T21:54:00Z">
        <w:r w:rsidDel="00C01765">
          <w:delText xml:space="preserve">Collecting </w:delText>
        </w:r>
      </w:del>
      <w:ins w:id="167" w:author="S3-254672" w:date="2025-11-23T22:54:00Z" w16du:dateUtc="2025-11-23T21:54:00Z">
        <w:r w:rsidR="00C01765">
          <w:t xml:space="preserve">collecting </w:t>
        </w:r>
      </w:ins>
      <w:r>
        <w:t>entity is under operator control (e.g. through business agreements, policy, managed service, directly managed, etc) and it is out of the scope of 3GPP.</w:t>
      </w:r>
    </w:p>
    <w:p w14:paraId="2A7BFF62" w14:textId="77777777" w:rsidR="00754885" w:rsidRDefault="00000000">
      <w:pPr>
        <w:pStyle w:val="NO"/>
        <w:rPr>
          <w:lang w:val="en-US"/>
        </w:rPr>
      </w:pPr>
      <w:r>
        <w:t xml:space="preserve">NOTE </w:t>
      </w:r>
      <w:r>
        <w:rPr>
          <w:rFonts w:hint="eastAsia"/>
          <w:lang w:eastAsia="zh-CN"/>
        </w:rPr>
        <w:t>3</w:t>
      </w:r>
      <w:r>
        <w:t>: Whether the security collecting entity is the same as the management entity is an operator decision.</w:t>
      </w:r>
    </w:p>
    <w:p w14:paraId="72012A57" w14:textId="77777777" w:rsidR="00754885" w:rsidRDefault="00000000">
      <w:pPr>
        <w:pStyle w:val="Heading1"/>
      </w:pPr>
      <w:bookmarkStart w:id="168" w:name="_Toc214896212"/>
      <w:bookmarkStart w:id="169" w:name="_Toc214896444"/>
      <w:r>
        <w:t>5</w:t>
      </w:r>
      <w:r>
        <w:tab/>
        <w:t>Security related events requirements</w:t>
      </w:r>
      <w:bookmarkEnd w:id="168"/>
      <w:bookmarkEnd w:id="169"/>
    </w:p>
    <w:p w14:paraId="31C24058" w14:textId="77777777" w:rsidR="00754885" w:rsidRDefault="00000000">
      <w:pPr>
        <w:pStyle w:val="EditorsNote"/>
      </w:pPr>
      <w:r>
        <w:t>Editor’s Note: This clause addresses the general requirements to secure the procedures to configure, collect and deliver security related events.</w:t>
      </w:r>
    </w:p>
    <w:p w14:paraId="042B49D0" w14:textId="77777777" w:rsidR="00754885" w:rsidRDefault="00000000">
      <w:pPr>
        <w:pStyle w:val="Heading2"/>
      </w:pPr>
      <w:bookmarkStart w:id="170" w:name="_Toc197526071"/>
      <w:bookmarkStart w:id="171" w:name="_Toc214896213"/>
      <w:bookmarkStart w:id="172" w:name="_Toc214896445"/>
      <w:r>
        <w:rPr>
          <w:lang w:val="en-US"/>
        </w:rPr>
        <w:t>5.1</w:t>
      </w:r>
      <w:r>
        <w:rPr>
          <w:lang w:val="en-US"/>
        </w:rPr>
        <w:tab/>
        <w:t xml:space="preserve">General </w:t>
      </w:r>
      <w:r>
        <w:t>Requirements</w:t>
      </w:r>
      <w:bookmarkEnd w:id="171"/>
      <w:bookmarkEnd w:id="172"/>
    </w:p>
    <w:p w14:paraId="0BBB5BE0" w14:textId="77777777" w:rsidR="00754885" w:rsidRDefault="00000000">
      <w:pPr>
        <w:rPr>
          <w:lang w:val="en-US"/>
        </w:rPr>
      </w:pPr>
      <w:r>
        <w:rPr>
          <w:lang w:val="en-US"/>
        </w:rPr>
        <w:t xml:space="preserve">The NFs in the 5G system shall support the generation of security related events. </w:t>
      </w:r>
    </w:p>
    <w:p w14:paraId="2DC05367" w14:textId="77777777" w:rsidR="00754885" w:rsidRDefault="00000000">
      <w:pPr>
        <w:pStyle w:val="Heading2"/>
      </w:pPr>
      <w:bookmarkStart w:id="173" w:name="_Toc214896214"/>
      <w:bookmarkStart w:id="174" w:name="_Toc214896446"/>
      <w:r>
        <w:rPr>
          <w:lang w:val="en-US"/>
        </w:rPr>
        <w:t>5.2</w:t>
      </w:r>
      <w:r>
        <w:rPr>
          <w:lang w:val="en-US"/>
        </w:rPr>
        <w:tab/>
      </w:r>
      <w:r>
        <w:t>Requirements on events storage</w:t>
      </w:r>
      <w:bookmarkEnd w:id="173"/>
      <w:bookmarkEnd w:id="174"/>
    </w:p>
    <w:p w14:paraId="464C64A5" w14:textId="77777777" w:rsidR="00754885" w:rsidRDefault="00000000">
      <w:r>
        <w:t xml:space="preserve">Security related events data shall be securely stored with confidentiality and integrity protection.  </w:t>
      </w:r>
    </w:p>
    <w:p w14:paraId="7BBDD9B1" w14:textId="77777777" w:rsidR="00754885" w:rsidRDefault="00000000">
      <w:r>
        <w:t xml:space="preserve">Access to security related events data shall be authorized. </w:t>
      </w:r>
      <w:bookmarkEnd w:id="170"/>
    </w:p>
    <w:p w14:paraId="3D554DA4" w14:textId="77777777" w:rsidR="00754885" w:rsidRDefault="00000000">
      <w:pPr>
        <w:pStyle w:val="Heading2"/>
        <w:numPr>
          <w:ilvl w:val="255"/>
          <w:numId w:val="0"/>
        </w:numPr>
      </w:pPr>
      <w:bookmarkStart w:id="175" w:name="_Toc197526070"/>
      <w:bookmarkStart w:id="176" w:name="_Toc214896215"/>
      <w:bookmarkStart w:id="177" w:name="_Toc214896447"/>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176"/>
      <w:bookmarkEnd w:id="177"/>
    </w:p>
    <w:p w14:paraId="0C906D9D" w14:textId="77777777" w:rsidR="00754885" w:rsidRDefault="00000000">
      <w:pPr>
        <w:rPr>
          <w:lang w:val="en-US" w:eastAsia="zh-CN"/>
        </w:rPr>
      </w:pPr>
      <w:r>
        <w:rPr>
          <w:lang w:val="en-US" w:eastAsia="zh-CN"/>
        </w:rPr>
        <w:t>The capability to configure the NFs shall be supported.</w:t>
      </w:r>
    </w:p>
    <w:p w14:paraId="1BC9DC21" w14:textId="69E4125B" w:rsidR="00754885" w:rsidDel="006410E2" w:rsidRDefault="00000000">
      <w:pPr>
        <w:pStyle w:val="EditorsNote"/>
        <w:rPr>
          <w:del w:id="178" w:author="S3-254673" w:date="2025-11-23T22:59:00Z" w16du:dateUtc="2025-11-23T21:59:00Z"/>
        </w:rPr>
      </w:pPr>
      <w:del w:id="179" w:author="S3-254673" w:date="2025-11-23T22:59:00Z" w16du:dateUtc="2025-11-23T21:59:00Z">
        <w:r w:rsidDel="006410E2">
          <w:delText>Editor’s Note: The detailed set of information elements and reporting type to include for configuration is for further discussion.</w:delText>
        </w:r>
      </w:del>
    </w:p>
    <w:p w14:paraId="73679FC5" w14:textId="77777777" w:rsidR="006410E2" w:rsidRDefault="006410E2" w:rsidP="006410E2">
      <w:pPr>
        <w:rPr>
          <w:ins w:id="180" w:author="S3-254673" w:date="2025-11-23T23:00:00Z" w16du:dateUtc="2025-11-23T22:00:00Z"/>
        </w:rPr>
      </w:pPr>
      <w:ins w:id="181" w:author="S3-254673" w:date="2025-11-23T23:00:00Z" w16du:dateUtc="2025-11-23T22:00:00Z">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ins>
    </w:p>
    <w:p w14:paraId="69694F6F" w14:textId="77777777" w:rsidR="006410E2" w:rsidRDefault="006410E2" w:rsidP="006410E2">
      <w:pPr>
        <w:rPr>
          <w:ins w:id="182" w:author="S3-254673" w:date="2025-11-23T23:00:00Z" w16du:dateUtc="2025-11-23T22:00:00Z"/>
        </w:rPr>
      </w:pPr>
      <w:ins w:id="183" w:author="S3-254673" w:date="2025-11-23T23:00:00Z" w16du:dateUtc="2025-11-23T22:00:00Z">
        <w:r>
          <w:t xml:space="preserve">The Management entity in charge of configuring the NFs shall support activating and deactivating the security related events detection and delivery. </w:t>
        </w:r>
      </w:ins>
    </w:p>
    <w:p w14:paraId="081953BB" w14:textId="77777777" w:rsidR="006410E2" w:rsidRDefault="006410E2" w:rsidP="006410E2">
      <w:pPr>
        <w:pStyle w:val="NO"/>
        <w:rPr>
          <w:ins w:id="184" w:author="S3-254673" w:date="2025-11-23T23:00:00Z" w16du:dateUtc="2025-11-23T22:00:00Z"/>
          <w:lang w:eastAsia="zh-CN"/>
        </w:rPr>
      </w:pPr>
      <w:ins w:id="185" w:author="S3-254673" w:date="2025-11-23T23:00:00Z" w16du:dateUtc="2025-11-23T22:00:00Z">
        <w:r>
          <w:rPr>
            <w:lang w:eastAsia="zh-CN"/>
          </w:rPr>
          <w:t>NOTE1: The security related events to be configured are specified in clause 6.</w:t>
        </w:r>
      </w:ins>
    </w:p>
    <w:p w14:paraId="335D1394" w14:textId="08E0F560" w:rsidR="006410E2" w:rsidRDefault="006410E2" w:rsidP="006410E2">
      <w:pPr>
        <w:pStyle w:val="NO"/>
        <w:rPr>
          <w:ins w:id="186" w:author="S3-254674" w:date="2025-11-23T23:02:00Z" w16du:dateUtc="2025-11-23T22:02:00Z"/>
          <w:lang w:val="en-US" w:eastAsia="zh-CN"/>
        </w:rPr>
      </w:pPr>
      <w:ins w:id="187" w:author="S3-254673" w:date="2025-11-23T23:00:00Z" w16du:dateUtc="2025-11-23T22:00:00Z">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ins>
    </w:p>
    <w:p w14:paraId="03576786" w14:textId="47B463E4" w:rsidR="00ED0C37" w:rsidRDefault="00ED0C37" w:rsidP="00ED0C37">
      <w:pPr>
        <w:rPr>
          <w:ins w:id="188" w:author="S3-254674" w:date="2025-11-23T23:02:00Z" w16du:dateUtc="2025-11-23T22:02:00Z"/>
        </w:rPr>
      </w:pPr>
      <w:ins w:id="189" w:author="S3-254674" w:date="2025-11-23T23:02:00Z" w16du:dateUtc="2025-11-23T22:02:00Z">
        <w:r>
          <w:t xml:space="preserve">It shall be possible to configure the NF to stop sending events in case of overload at the Security </w:t>
        </w:r>
        <w:r w:rsidRPr="0EA2EE2F">
          <w:t>related</w:t>
        </w:r>
        <w:r>
          <w:t xml:space="preserve"> events collection entity.</w:t>
        </w:r>
      </w:ins>
    </w:p>
    <w:p w14:paraId="406C421B" w14:textId="294C06CD" w:rsidR="00ED0C37" w:rsidRPr="00ED0C37" w:rsidRDefault="00ED0C37" w:rsidP="00ED0C37">
      <w:pPr>
        <w:pStyle w:val="NO"/>
        <w:rPr>
          <w:ins w:id="190" w:author="S3-254673" w:date="2025-11-23T23:00:00Z" w16du:dateUtc="2025-11-23T22:00:00Z"/>
        </w:rPr>
      </w:pPr>
      <w:ins w:id="191" w:author="S3-254674" w:date="2025-11-23T23:02:00Z" w16du:dateUtc="2025-11-23T22:02:00Z">
        <w:r>
          <w:t>NOTE</w:t>
        </w:r>
      </w:ins>
      <w:ins w:id="192" w:author="Rapporteur" w:date="2025-11-23T23:03:00Z" w16du:dateUtc="2025-11-23T22:03:00Z">
        <w:r>
          <w:t xml:space="preserve"> </w:t>
        </w:r>
        <w:r w:rsidRPr="00ED0C37">
          <w:rPr>
            <w:highlight w:val="green"/>
          </w:rPr>
          <w:t>3</w:t>
        </w:r>
      </w:ins>
      <w:ins w:id="193" w:author="S3-254674" w:date="2025-11-23T23:02:00Z" w16du:dateUtc="2025-11-23T22:02:00Z">
        <w:r>
          <w:t>:</w:t>
        </w:r>
        <w:r>
          <w:tab/>
          <w:t xml:space="preserve">There is a risk that there is a DoS attack to the Security release event collections entity which can be mitigated by throttling or disabling event reporting. </w:t>
        </w:r>
      </w:ins>
    </w:p>
    <w:p w14:paraId="2A0EAB64" w14:textId="70B6E431" w:rsidR="00754885" w:rsidRDefault="00000000">
      <w:r>
        <w:t>The 5G system shall support mutual authentication between the 5GC NF (for configuration/activation of the functionality) and the Management Entity in charge of the configuration/activation of the events.</w:t>
      </w:r>
    </w:p>
    <w:p w14:paraId="0FD1E729" w14:textId="77777777" w:rsidR="00754885" w:rsidRDefault="00000000">
      <w:r>
        <w:lastRenderedPageBreak/>
        <w:t>Authorization to the Management Entity in charge of the configuration/activation of the events shall be supported.</w:t>
      </w:r>
    </w:p>
    <w:p w14:paraId="029DBC7B" w14:textId="77777777" w:rsidR="00754885" w:rsidRDefault="00000000">
      <w:r>
        <w:t>The 5G system shall support integrity protection, replay protection and confidentiality protection for communication between the 5GC NF and the Management Entity in charge of the configuration/activation of the events.</w:t>
      </w:r>
    </w:p>
    <w:p w14:paraId="78547114" w14:textId="77777777" w:rsidR="00754885" w:rsidRDefault="00000000">
      <w:pPr>
        <w:pStyle w:val="EditorsNote"/>
      </w:pPr>
      <w:r>
        <w:t>Editor’s Note: Separation of the configuration for security related events from other management related configurations is for further discussion.</w:t>
      </w:r>
    </w:p>
    <w:p w14:paraId="5A830786" w14:textId="77777777" w:rsidR="00754885" w:rsidRDefault="00000000">
      <w:pPr>
        <w:pStyle w:val="EditorsNote"/>
      </w:pPr>
      <w:r>
        <w:t>Editor’s Note: These requirements and w</w:t>
      </w:r>
      <w:proofErr w:type="spellStart"/>
      <w:r>
        <w:rPr>
          <w:rFonts w:hint="eastAsia"/>
          <w:lang w:val="en-US" w:eastAsia="zh-CN"/>
        </w:rPr>
        <w:t>hether</w:t>
      </w:r>
      <w:proofErr w:type="spellEnd"/>
      <w:r>
        <w:rPr>
          <w:rFonts w:hint="eastAsia"/>
          <w:lang w:val="en-US" w:eastAsia="zh-CN"/>
        </w:rPr>
        <w:t xml:space="preserve"> additional </w:t>
      </w:r>
      <w:r>
        <w:rPr>
          <w:lang w:val="en-US" w:eastAsia="zh-CN"/>
        </w:rPr>
        <w:t>requirements are needed</w:t>
      </w:r>
      <w:r>
        <w:rPr>
          <w:rFonts w:hint="eastAsia"/>
          <w:lang w:val="en-US" w:eastAsia="zh-CN"/>
        </w:rPr>
        <w:t xml:space="preserve"> is FFS.</w:t>
      </w:r>
      <w:bookmarkEnd w:id="175"/>
    </w:p>
    <w:p w14:paraId="6FC488CD" w14:textId="77777777" w:rsidR="00754885" w:rsidRDefault="00000000">
      <w:pPr>
        <w:pStyle w:val="Heading2"/>
      </w:pPr>
      <w:bookmarkStart w:id="194" w:name="_Toc197526072"/>
      <w:bookmarkStart w:id="195" w:name="_Toc214896216"/>
      <w:bookmarkStart w:id="196" w:name="_Toc214896448"/>
      <w:r>
        <w:rPr>
          <w:rFonts w:hint="eastAsia"/>
          <w:lang w:val="en-US" w:eastAsia="zh-CN"/>
        </w:rPr>
        <w:t>5.</w:t>
      </w:r>
      <w:r>
        <w:rPr>
          <w:lang w:val="en-US" w:eastAsia="zh-CN"/>
        </w:rPr>
        <w:t>4</w:t>
      </w:r>
      <w:r>
        <w:rPr>
          <w:rFonts w:hint="eastAsia"/>
          <w:lang w:val="en-US" w:eastAsia="zh-CN"/>
        </w:rPr>
        <w:tab/>
      </w:r>
      <w:r>
        <w:t xml:space="preserve">Requirements </w:t>
      </w:r>
      <w:proofErr w:type="gramStart"/>
      <w:r>
        <w:t>on</w:t>
      </w:r>
      <w:proofErr w:type="gramEnd"/>
      <w:r>
        <w:t xml:space="preserve"> delivery of security related events</w:t>
      </w:r>
      <w:bookmarkEnd w:id="195"/>
      <w:bookmarkEnd w:id="196"/>
    </w:p>
    <w:p w14:paraId="61C11A9B" w14:textId="77777777" w:rsidR="00754885" w:rsidRDefault="00000000">
      <w:r>
        <w:rPr>
          <w:lang w:val="en-US"/>
        </w:rPr>
        <w:t>The delivery of security related events shall be protected against unauthorized parties. Mutual authentication shall be supported between the end entities of such a delivery.</w:t>
      </w:r>
    </w:p>
    <w:p w14:paraId="48268925" w14:textId="77777777" w:rsidR="00754885" w:rsidRDefault="00000000">
      <w:r>
        <w:t>The delivery of security related events shall be confidentiality, integrity and replay protected.</w:t>
      </w:r>
    </w:p>
    <w:p w14:paraId="09682C4F" w14:textId="77777777" w:rsidR="00754885" w:rsidRDefault="00000000">
      <w:r>
        <w:t xml:space="preserve">The delivery of the security related events </w:t>
      </w:r>
      <w:r>
        <w:rPr>
          <w:rFonts w:hint="eastAsia"/>
          <w:lang w:eastAsia="zh-CN"/>
        </w:rPr>
        <w:t>should</w:t>
      </w:r>
      <w:r>
        <w:t xml:space="preserve"> be separate from other 5G system traffic.</w:t>
      </w:r>
    </w:p>
    <w:p w14:paraId="7C787A55" w14:textId="2F2BC1B7" w:rsidR="00754885" w:rsidRDefault="00000000" w:rsidP="00784F4A">
      <w:pPr>
        <w:pStyle w:val="NO"/>
      </w:pPr>
      <w:r>
        <w:t xml:space="preserve">NOTE: </w:t>
      </w:r>
      <w:ins w:id="197" w:author="S3-254675" w:date="2025-11-23T23:08:00Z" w16du:dateUtc="2025-11-23T22:08:00Z">
        <w:r w:rsidR="003D6F04">
          <w:t>The separation of the delivery depends on regional constraints and/or operator needs. How the separation is achieved is part of the stage 3 work.</w:t>
        </w:r>
      </w:ins>
      <w:del w:id="198" w:author="S3-254675" w:date="2025-11-23T23:08:00Z" w16du:dateUtc="2025-11-23T22:08:00Z">
        <w:r w:rsidDel="003D6F04">
          <w:delText>How this separation is done is left to implementation.</w:delText>
        </w:r>
      </w:del>
    </w:p>
    <w:p w14:paraId="34FA1274" w14:textId="77777777" w:rsidR="00754885" w:rsidRDefault="00000000">
      <w:pPr>
        <w:pStyle w:val="EditorsNote"/>
        <w:rPr>
          <w:ins w:id="199" w:author="S3-254677" w:date="2025-11-24T16:38:00Z" w16du:dateUtc="2025-11-24T15:38:00Z"/>
        </w:rPr>
      </w:pPr>
      <w:r>
        <w:t xml:space="preserve">Editor’s Note: </w:t>
      </w:r>
      <w:r>
        <w:rPr>
          <w:rFonts w:hint="eastAsia"/>
        </w:rPr>
        <w:t xml:space="preserve">How to </w:t>
      </w:r>
      <w:r>
        <w:t>deliver</w:t>
      </w:r>
      <w:r>
        <w:rPr>
          <w:rFonts w:hint="eastAsia"/>
        </w:rPr>
        <w:t xml:space="preserve"> </w:t>
      </w:r>
      <w:r>
        <w:t xml:space="preserve">the </w:t>
      </w:r>
      <w:r>
        <w:rPr>
          <w:rFonts w:hint="eastAsia"/>
        </w:rPr>
        <w:t>security event</w:t>
      </w:r>
      <w:r>
        <w:t>s</w:t>
      </w:r>
      <w:r>
        <w:rPr>
          <w:rFonts w:hint="eastAsia"/>
        </w:rPr>
        <w:t xml:space="preserve"> is </w:t>
      </w:r>
      <w:r>
        <w:t xml:space="preserve">to be </w:t>
      </w:r>
      <w:r>
        <w:rPr>
          <w:rFonts w:hint="eastAsia"/>
        </w:rPr>
        <w:t>defined</w:t>
      </w:r>
      <w:r>
        <w:t xml:space="preserve"> by SA5 and/or CT groups</w:t>
      </w:r>
      <w:r>
        <w:rPr>
          <w:rFonts w:hint="eastAsia"/>
        </w:rPr>
        <w:t>.</w:t>
      </w:r>
      <w:r>
        <w:t xml:space="preserve"> </w:t>
      </w:r>
      <w:bookmarkEnd w:id="194"/>
    </w:p>
    <w:p w14:paraId="5478AFD4" w14:textId="0D5605F4" w:rsidR="00F00453" w:rsidRDefault="00F00453" w:rsidP="00F00453">
      <w:pPr>
        <w:keepNext/>
        <w:keepLines/>
        <w:spacing w:before="180"/>
        <w:ind w:left="1134" w:hanging="1134"/>
        <w:outlineLvl w:val="1"/>
        <w:rPr>
          <w:ins w:id="200" w:author="S3-254677" w:date="2025-11-24T16:38:00Z" w16du:dateUtc="2025-11-24T15:38:00Z"/>
          <w:rFonts w:ascii="Arial" w:hAnsi="Arial"/>
          <w:sz w:val="32"/>
        </w:rPr>
      </w:pPr>
      <w:bookmarkStart w:id="201" w:name="_Hlk214567281"/>
      <w:ins w:id="202" w:author="S3-254677" w:date="2025-11-24T16:38:00Z" w16du:dateUtc="2025-11-24T15:38:00Z">
        <w:r>
          <w:rPr>
            <w:rFonts w:ascii="Arial" w:hAnsi="Arial"/>
            <w:sz w:val="32"/>
            <w:lang w:val="en-US" w:eastAsia="zh-CN"/>
          </w:rPr>
          <w:t>5</w:t>
        </w:r>
        <w:r w:rsidRPr="0042412E">
          <w:rPr>
            <w:rFonts w:ascii="Arial" w:hAnsi="Arial" w:hint="eastAsia"/>
            <w:sz w:val="32"/>
            <w:lang w:val="en-US" w:eastAsia="zh-CN"/>
          </w:rPr>
          <w:t>.</w:t>
        </w:r>
        <w:del w:id="203" w:author="Rapporteur" w:date="2025-11-24T16:54:00Z" w16du:dateUtc="2025-11-24T15:54:00Z">
          <w:r w:rsidRPr="000A375D" w:rsidDel="000A375D">
            <w:rPr>
              <w:rFonts w:ascii="Arial" w:hAnsi="Arial"/>
              <w:sz w:val="32"/>
              <w:highlight w:val="green"/>
              <w:lang w:val="en-US" w:eastAsia="zh-CN"/>
              <w:rPrChange w:id="204" w:author="Rapporteur" w:date="2025-11-24T16:57:00Z" w16du:dateUtc="2025-11-24T15:57:00Z">
                <w:rPr>
                  <w:rFonts w:ascii="Arial" w:hAnsi="Arial"/>
                  <w:sz w:val="32"/>
                  <w:highlight w:val="yellow"/>
                  <w:lang w:val="en-US" w:eastAsia="zh-CN"/>
                </w:rPr>
              </w:rPrChange>
            </w:rPr>
            <w:delText>y</w:delText>
          </w:r>
        </w:del>
      </w:ins>
      <w:ins w:id="205" w:author="Rapporteur" w:date="2025-11-24T16:54:00Z" w16du:dateUtc="2025-11-24T15:54:00Z">
        <w:r w:rsidR="000A375D" w:rsidRPr="000A375D">
          <w:rPr>
            <w:rFonts w:ascii="Arial" w:hAnsi="Arial"/>
            <w:sz w:val="32"/>
            <w:highlight w:val="green"/>
            <w:lang w:val="en-US" w:eastAsia="zh-CN"/>
            <w:rPrChange w:id="206" w:author="Rapporteur" w:date="2025-11-24T16:57:00Z" w16du:dateUtc="2025-11-24T15:57:00Z">
              <w:rPr>
                <w:rFonts w:ascii="Arial" w:hAnsi="Arial"/>
                <w:sz w:val="32"/>
                <w:lang w:val="en-US" w:eastAsia="zh-CN"/>
              </w:rPr>
            </w:rPrChange>
          </w:rPr>
          <w:t>5</w:t>
        </w:r>
      </w:ins>
      <w:ins w:id="207" w:author="S3-254677" w:date="2025-11-24T16:38:00Z" w16du:dateUtc="2025-11-24T15:38:00Z">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ins>
    </w:p>
    <w:p w14:paraId="34FE27F7" w14:textId="77777777" w:rsidR="00F00453" w:rsidRDefault="00F00453" w:rsidP="00F00453">
      <w:pPr>
        <w:rPr>
          <w:ins w:id="208" w:author="S3-254677" w:date="2025-11-24T16:38:00Z" w16du:dateUtc="2025-11-24T15:38:00Z"/>
          <w:lang w:eastAsia="zh-CN"/>
        </w:rPr>
      </w:pPr>
      <w:ins w:id="209" w:author="S3-254677" w:date="2025-11-24T16:38:00Z" w16du:dateUtc="2025-11-24T15:38:00Z">
        <w:r w:rsidRPr="00DA6669">
          <w:rPr>
            <w:lang w:eastAsia="zh-CN"/>
          </w:rPr>
          <w:t>The security related events collection entity shall have access to overload related information of the NF.</w:t>
        </w:r>
        <w:r>
          <w:rPr>
            <w:lang w:eastAsia="zh-CN"/>
          </w:rPr>
          <w:t xml:space="preserve"> </w:t>
        </w:r>
      </w:ins>
    </w:p>
    <w:p w14:paraId="1550014E" w14:textId="7D284A41" w:rsidR="00F00453" w:rsidRPr="0042412E" w:rsidRDefault="00F00453" w:rsidP="00F00453">
      <w:pPr>
        <w:pStyle w:val="NO"/>
        <w:rPr>
          <w:ins w:id="210" w:author="S3-254677" w:date="2025-11-24T16:38:00Z" w16du:dateUtc="2025-11-24T15:38:00Z"/>
          <w:lang w:val="en-US" w:eastAsia="zh-CN"/>
        </w:rPr>
      </w:pPr>
      <w:ins w:id="211" w:author="S3-254677" w:date="2025-11-24T16:38:00Z" w16du:dateUtc="2025-11-24T15:38:00Z">
        <w:r>
          <w:rPr>
            <w:lang w:eastAsia="zh-CN"/>
          </w:rPr>
          <w:t xml:space="preserve">NOTE </w:t>
        </w:r>
        <w:del w:id="212" w:author="Rapporteur" w:date="2025-11-24T16:55:00Z" w16du:dateUtc="2025-11-24T15:55:00Z">
          <w:r w:rsidRPr="000A375D" w:rsidDel="000A375D">
            <w:rPr>
              <w:highlight w:val="green"/>
              <w:lang w:eastAsia="zh-CN"/>
              <w:rPrChange w:id="213" w:author="Rapporteur" w:date="2025-11-24T16:57:00Z" w16du:dateUtc="2025-11-24T15:57:00Z">
                <w:rPr>
                  <w:highlight w:val="yellow"/>
                  <w:lang w:eastAsia="zh-CN"/>
                </w:rPr>
              </w:rPrChange>
            </w:rPr>
            <w:delText>x</w:delText>
          </w:r>
        </w:del>
      </w:ins>
      <w:ins w:id="214" w:author="Rapporteur" w:date="2025-11-24T16:55:00Z" w16du:dateUtc="2025-11-24T15:55:00Z">
        <w:r w:rsidR="000A375D" w:rsidRPr="000A375D">
          <w:rPr>
            <w:highlight w:val="green"/>
            <w:lang w:eastAsia="zh-CN"/>
            <w:rPrChange w:id="215" w:author="Rapporteur" w:date="2025-11-24T16:57:00Z" w16du:dateUtc="2025-11-24T15:57:00Z">
              <w:rPr>
                <w:lang w:eastAsia="zh-CN"/>
              </w:rPr>
            </w:rPrChange>
          </w:rPr>
          <w:t>1</w:t>
        </w:r>
      </w:ins>
      <w:ins w:id="216" w:author="S3-254677" w:date="2025-11-24T16:38:00Z" w16du:dateUtc="2025-11-24T15:38:00Z">
        <w:r>
          <w:rPr>
            <w:lang w:eastAsia="zh-CN"/>
          </w:rPr>
          <w:t xml:space="preserve">: </w:t>
        </w:r>
        <w:r>
          <w:rPr>
            <w:lang w:eastAsia="zh-CN"/>
          </w:rPr>
          <w:tab/>
          <w:t>Overload related information of the NF can be available through the O&amp;M FM/PM (Fault Management / Performance Management) northbound interfaces.</w:t>
        </w:r>
      </w:ins>
    </w:p>
    <w:bookmarkEnd w:id="201"/>
    <w:p w14:paraId="7ADAE9AB" w14:textId="66042EDF" w:rsidR="008A4F76" w:rsidDel="000A375D" w:rsidRDefault="008A4F76" w:rsidP="008A4F76">
      <w:pPr>
        <w:keepNext/>
        <w:keepLines/>
        <w:spacing w:before="180"/>
        <w:ind w:left="1134" w:hanging="1134"/>
        <w:outlineLvl w:val="1"/>
        <w:rPr>
          <w:ins w:id="217" w:author="S3-254679" w:date="2025-11-24T16:39:00Z" w16du:dateUtc="2025-11-24T15:39:00Z"/>
          <w:del w:id="218" w:author="Rapporteur" w:date="2025-11-24T16:55:00Z" w16du:dateUtc="2025-11-24T15:55:00Z"/>
          <w:rFonts w:ascii="Arial" w:hAnsi="Arial"/>
          <w:sz w:val="32"/>
        </w:rPr>
      </w:pPr>
      <w:ins w:id="219" w:author="S3-254679" w:date="2025-11-24T16:39:00Z" w16du:dateUtc="2025-11-24T15:39:00Z">
        <w:del w:id="220" w:author="Rapporteur" w:date="2025-11-24T16:55:00Z" w16du:dateUtc="2025-11-24T15:55:00Z">
          <w:r w:rsidRPr="000A375D" w:rsidDel="000A375D">
            <w:rPr>
              <w:rFonts w:ascii="Arial" w:hAnsi="Arial"/>
              <w:sz w:val="32"/>
              <w:highlight w:val="green"/>
              <w:lang w:val="en-US" w:eastAsia="zh-CN"/>
              <w:rPrChange w:id="221" w:author="Rapporteur" w:date="2025-11-24T16:57:00Z" w16du:dateUtc="2025-11-24T15:57:00Z">
                <w:rPr>
                  <w:rFonts w:ascii="Arial" w:hAnsi="Arial"/>
                  <w:sz w:val="32"/>
                  <w:lang w:val="en-US" w:eastAsia="zh-CN"/>
                </w:rPr>
              </w:rPrChange>
            </w:rPr>
            <w:delText>5</w:delText>
          </w:r>
          <w:r w:rsidRPr="000A375D" w:rsidDel="000A375D">
            <w:rPr>
              <w:rFonts w:ascii="Arial" w:hAnsi="Arial" w:hint="eastAsia"/>
              <w:sz w:val="32"/>
              <w:highlight w:val="green"/>
              <w:lang w:val="en-US" w:eastAsia="zh-CN"/>
              <w:rPrChange w:id="222" w:author="Rapporteur" w:date="2025-11-24T16:57:00Z" w16du:dateUtc="2025-11-24T15:57:00Z">
                <w:rPr>
                  <w:rFonts w:ascii="Arial" w:hAnsi="Arial" w:hint="eastAsia"/>
                  <w:sz w:val="32"/>
                  <w:lang w:val="en-US" w:eastAsia="zh-CN"/>
                </w:rPr>
              </w:rPrChange>
            </w:rPr>
            <w:delText>.</w:delText>
          </w:r>
          <w:r w:rsidRPr="000A375D" w:rsidDel="000A375D">
            <w:rPr>
              <w:rFonts w:ascii="Arial" w:hAnsi="Arial"/>
              <w:sz w:val="32"/>
              <w:highlight w:val="green"/>
              <w:lang w:val="en-US" w:eastAsia="zh-CN"/>
              <w:rPrChange w:id="223" w:author="Rapporteur" w:date="2025-11-24T16:57:00Z" w16du:dateUtc="2025-11-24T15:57:00Z">
                <w:rPr>
                  <w:rFonts w:ascii="Arial" w:hAnsi="Arial"/>
                  <w:sz w:val="32"/>
                  <w:lang w:val="en-US" w:eastAsia="zh-CN"/>
                </w:rPr>
              </w:rPrChange>
            </w:rPr>
            <w:delText>x</w:delText>
          </w:r>
          <w:r w:rsidRPr="000A375D" w:rsidDel="000A375D">
            <w:rPr>
              <w:rFonts w:ascii="Arial" w:hAnsi="Arial" w:hint="eastAsia"/>
              <w:sz w:val="32"/>
              <w:highlight w:val="green"/>
              <w:lang w:val="en-US" w:eastAsia="zh-CN"/>
              <w:rPrChange w:id="224" w:author="Rapporteur" w:date="2025-11-24T16:57:00Z" w16du:dateUtc="2025-11-24T15:57:00Z">
                <w:rPr>
                  <w:rFonts w:ascii="Arial" w:hAnsi="Arial" w:hint="eastAsia"/>
                  <w:sz w:val="32"/>
                  <w:lang w:val="en-US" w:eastAsia="zh-CN"/>
                </w:rPr>
              </w:rPrChange>
            </w:rPr>
            <w:tab/>
          </w:r>
          <w:r w:rsidRPr="000A375D" w:rsidDel="000A375D">
            <w:rPr>
              <w:rFonts w:ascii="Arial" w:hAnsi="Arial"/>
              <w:sz w:val="32"/>
              <w:highlight w:val="green"/>
              <w:rPrChange w:id="225" w:author="Rapporteur" w:date="2025-11-24T16:57:00Z" w16du:dateUtc="2025-11-24T15:57:00Z">
                <w:rPr>
                  <w:rFonts w:ascii="Arial" w:hAnsi="Arial"/>
                  <w:sz w:val="32"/>
                </w:rPr>
              </w:rPrChange>
            </w:rPr>
            <w:tab/>
            <w:delText>Other requirements</w:delText>
          </w:r>
        </w:del>
      </w:ins>
    </w:p>
    <w:p w14:paraId="3B433D3B" w14:textId="77777777" w:rsidR="008A4F76" w:rsidRDefault="008A4F76" w:rsidP="008A4F76">
      <w:pPr>
        <w:rPr>
          <w:ins w:id="226" w:author="S3-254679" w:date="2025-11-24T16:39:00Z" w16du:dateUtc="2025-11-24T15:39:00Z"/>
          <w:lang w:eastAsia="zh-CN"/>
        </w:rPr>
      </w:pPr>
      <w:ins w:id="227" w:author="S3-254679" w:date="2025-11-24T16:39:00Z" w16du:dateUtc="2025-11-24T15:39:00Z">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ins>
    </w:p>
    <w:p w14:paraId="1D90E0DE" w14:textId="77777777" w:rsidR="008A4F76" w:rsidRDefault="008A4F76" w:rsidP="008A4F76">
      <w:pPr>
        <w:pStyle w:val="EditorsNote"/>
        <w:rPr>
          <w:ins w:id="228" w:author="S3-254679" w:date="2025-11-24T16:39:00Z" w16du:dateUtc="2025-11-24T15:39:00Z"/>
          <w:lang w:eastAsia="zh-CN"/>
        </w:rPr>
      </w:pPr>
      <w:ins w:id="229" w:author="S3-254679" w:date="2025-11-24T16:39:00Z" w16du:dateUtc="2025-11-24T15:39:00Z">
        <w:r>
          <w:rPr>
            <w:lang w:eastAsia="zh-CN"/>
          </w:rPr>
          <w:t>Editor’s Note: The above requirement needs to be refined.</w:t>
        </w:r>
      </w:ins>
    </w:p>
    <w:p w14:paraId="5A0F75B8" w14:textId="1D26DD5B" w:rsidR="008A4F76" w:rsidRPr="0042412E" w:rsidRDefault="008A4F76" w:rsidP="008A4F76">
      <w:pPr>
        <w:pStyle w:val="NO"/>
        <w:rPr>
          <w:ins w:id="230" w:author="S3-254679" w:date="2025-11-24T16:39:00Z" w16du:dateUtc="2025-11-24T15:39:00Z"/>
          <w:lang w:val="en-US" w:eastAsia="zh-CN"/>
        </w:rPr>
      </w:pPr>
      <w:ins w:id="231" w:author="S3-254679" w:date="2025-11-24T16:39:00Z" w16du:dateUtc="2025-11-24T15:39:00Z">
        <w:r>
          <w:rPr>
            <w:lang w:eastAsia="zh-CN"/>
          </w:rPr>
          <w:t xml:space="preserve">NOTE </w:t>
        </w:r>
        <w:del w:id="232" w:author="Rapporteur" w:date="2025-11-24T16:55:00Z" w16du:dateUtc="2025-11-24T15:55:00Z">
          <w:r w:rsidRPr="000A375D" w:rsidDel="000A375D">
            <w:rPr>
              <w:highlight w:val="green"/>
              <w:lang w:eastAsia="zh-CN"/>
              <w:rPrChange w:id="233" w:author="Rapporteur" w:date="2025-11-24T16:57:00Z" w16du:dateUtc="2025-11-24T15:57:00Z">
                <w:rPr>
                  <w:highlight w:val="yellow"/>
                  <w:lang w:eastAsia="zh-CN"/>
                </w:rPr>
              </w:rPrChange>
            </w:rPr>
            <w:delText>x</w:delText>
          </w:r>
        </w:del>
      </w:ins>
      <w:ins w:id="234" w:author="Rapporteur" w:date="2025-11-24T16:55:00Z" w16du:dateUtc="2025-11-24T15:55:00Z">
        <w:r w:rsidR="000A375D" w:rsidRPr="000A375D">
          <w:rPr>
            <w:highlight w:val="green"/>
            <w:lang w:eastAsia="zh-CN"/>
            <w:rPrChange w:id="235" w:author="Rapporteur" w:date="2025-11-24T16:57:00Z" w16du:dateUtc="2025-11-24T15:57:00Z">
              <w:rPr>
                <w:lang w:eastAsia="zh-CN"/>
              </w:rPr>
            </w:rPrChange>
          </w:rPr>
          <w:t>2</w:t>
        </w:r>
      </w:ins>
      <w:ins w:id="236" w:author="S3-254679" w:date="2025-11-24T16:39:00Z" w16du:dateUtc="2025-11-24T15:39:00Z">
        <w:r>
          <w:rPr>
            <w:lang w:eastAsia="zh-CN"/>
          </w:rPr>
          <w:t xml:space="preserve">: </w:t>
        </w:r>
        <w:r>
          <w:rPr>
            <w:lang w:eastAsia="zh-CN"/>
          </w:rPr>
          <w:tab/>
          <w:t>Configuration related information of the NF can be available through the O&amp;M CM (Configuration Management) northbound interfaces.</w:t>
        </w:r>
      </w:ins>
    </w:p>
    <w:p w14:paraId="5CBABA87" w14:textId="77777777" w:rsidR="00F00453" w:rsidRPr="00F00453" w:rsidRDefault="00F00453">
      <w:pPr>
        <w:pStyle w:val="EditorsNote"/>
        <w:rPr>
          <w:lang w:val="en-US"/>
          <w:rPrChange w:id="237" w:author="S3-254677" w:date="2025-11-24T16:38:00Z" w16du:dateUtc="2025-11-24T15:38:00Z">
            <w:rPr/>
          </w:rPrChange>
        </w:rPr>
      </w:pPr>
    </w:p>
    <w:p w14:paraId="78A2C47A" w14:textId="77777777" w:rsidR="00754885" w:rsidRDefault="00000000">
      <w:pPr>
        <w:pStyle w:val="Heading1"/>
      </w:pPr>
      <w:bookmarkStart w:id="238" w:name="_Toc214896217"/>
      <w:bookmarkStart w:id="239" w:name="_Toc214896449"/>
      <w:r>
        <w:t>6</w:t>
      </w:r>
      <w:r>
        <w:tab/>
        <w:t>Security related Events</w:t>
      </w:r>
      <w:bookmarkEnd w:id="238"/>
      <w:bookmarkEnd w:id="239"/>
    </w:p>
    <w:p w14:paraId="17588272" w14:textId="77777777" w:rsidR="00754885" w:rsidRDefault="00000000">
      <w:pPr>
        <w:pStyle w:val="EditorsNote"/>
      </w:pPr>
      <w:r>
        <w:t>Editor’s Note: This clause addresses the list and description of the events as well as naming convention for the events.</w:t>
      </w:r>
    </w:p>
    <w:p w14:paraId="39910849" w14:textId="77777777" w:rsidR="00754885" w:rsidRDefault="00000000">
      <w:pPr>
        <w:pStyle w:val="Heading2"/>
        <w:rPr>
          <w:lang w:val="en-US" w:eastAsia="zh-CN"/>
        </w:rPr>
      </w:pPr>
      <w:bookmarkStart w:id="240" w:name="_Toc214896218"/>
      <w:bookmarkStart w:id="241" w:name="_Toc214896450"/>
      <w:r>
        <w:rPr>
          <w:rFonts w:hint="eastAsia"/>
          <w:lang w:val="en-US" w:eastAsia="zh-CN"/>
        </w:rPr>
        <w:t>6.1</w:t>
      </w:r>
      <w:r>
        <w:rPr>
          <w:lang w:val="en-US" w:eastAsia="zh-CN"/>
        </w:rPr>
        <w:tab/>
      </w:r>
      <w:r>
        <w:rPr>
          <w:rFonts w:hint="eastAsia"/>
        </w:rPr>
        <w:t>General</w:t>
      </w:r>
      <w:bookmarkEnd w:id="240"/>
      <w:bookmarkEnd w:id="241"/>
    </w:p>
    <w:p w14:paraId="0BF7AD31" w14:textId="77777777" w:rsidR="00754885" w:rsidRDefault="00000000">
      <w:pPr>
        <w:numPr>
          <w:ilvl w:val="255"/>
          <w:numId w:val="0"/>
        </w:numPr>
        <w:rPr>
          <w:lang w:val="en-US" w:eastAsia="zh-CN"/>
        </w:rPr>
      </w:pPr>
      <w:r>
        <w:rPr>
          <w:rFonts w:hint="eastAsia"/>
          <w:lang w:val="en-US" w:eastAsia="zh-CN"/>
        </w:rPr>
        <w:t xml:space="preserve">The security related event consists of two parts: common information elements, and specific information elements. The common information elements are specified in section 6.2, and specific information elements are specified in </w:t>
      </w:r>
      <w:proofErr w:type="gramStart"/>
      <w:r>
        <w:rPr>
          <w:rFonts w:hint="eastAsia"/>
          <w:lang w:val="en-US" w:eastAsia="zh-CN"/>
        </w:rPr>
        <w:t>separated</w:t>
      </w:r>
      <w:proofErr w:type="gramEnd"/>
      <w:r>
        <w:rPr>
          <w:rFonts w:hint="eastAsia"/>
          <w:lang w:val="en-US" w:eastAsia="zh-CN"/>
        </w:rPr>
        <w:t xml:space="preserve"> clauses.</w:t>
      </w:r>
    </w:p>
    <w:p w14:paraId="37BBEE05" w14:textId="77777777" w:rsidR="00754885" w:rsidRDefault="00000000" w:rsidP="000A375D">
      <w:pPr>
        <w:pStyle w:val="Heading2"/>
        <w:rPr>
          <w:lang w:val="en-US" w:eastAsia="zh-CN"/>
        </w:rPr>
        <w:pPrChange w:id="242" w:author="Rapporteur" w:date="2025-11-24T17:03:00Z" w16du:dateUtc="2025-11-24T16:03:00Z">
          <w:pPr>
            <w:pStyle w:val="Heading3"/>
          </w:pPr>
        </w:pPrChange>
      </w:pPr>
      <w:bookmarkStart w:id="243" w:name="_Toc214896219"/>
      <w:bookmarkStart w:id="244" w:name="_Toc214896451"/>
      <w:r>
        <w:rPr>
          <w:rFonts w:hint="eastAsia"/>
          <w:lang w:val="en-US" w:eastAsia="zh-CN"/>
        </w:rPr>
        <w:t>6.2</w:t>
      </w:r>
      <w:r>
        <w:rPr>
          <w:rFonts w:hint="eastAsia"/>
          <w:lang w:val="en-US" w:eastAsia="zh-CN"/>
        </w:rPr>
        <w:tab/>
      </w:r>
      <w:r>
        <w:tab/>
        <w:t>Common information elements</w:t>
      </w:r>
      <w:bookmarkEnd w:id="243"/>
      <w:bookmarkEnd w:id="244"/>
    </w:p>
    <w:p w14:paraId="3FA6F8A7" w14:textId="77777777" w:rsidR="00754885" w:rsidRDefault="00000000">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039DF969" w14:textId="77777777" w:rsidR="00754885" w:rsidRDefault="00000000">
      <w:pPr>
        <w:numPr>
          <w:ilvl w:val="0"/>
          <w:numId w:val="11"/>
        </w:numPr>
        <w:rPr>
          <w:lang w:val="en-US" w:eastAsia="zh-CN"/>
        </w:rPr>
      </w:pPr>
      <w:r>
        <w:rPr>
          <w:rFonts w:hint="eastAsia"/>
          <w:lang w:val="en-US" w:eastAsia="zh-CN"/>
        </w:rPr>
        <w:t xml:space="preserve">Event number: A number </w:t>
      </w:r>
      <w:r>
        <w:rPr>
          <w:lang w:val="en-US" w:eastAsia="zh-CN"/>
        </w:rPr>
        <w:t xml:space="preserve">identifying </w:t>
      </w:r>
      <w:r>
        <w:rPr>
          <w:rFonts w:hint="eastAsia"/>
          <w:lang w:val="en-US" w:eastAsia="zh-CN"/>
        </w:rPr>
        <w:t xml:space="preserve">the </w:t>
      </w:r>
      <w:proofErr w:type="gramStart"/>
      <w:r>
        <w:rPr>
          <w:rFonts w:hint="eastAsia"/>
          <w:lang w:val="en-US" w:eastAsia="zh-CN"/>
        </w:rPr>
        <w:t>event;</w:t>
      </w:r>
      <w:proofErr w:type="gramEnd"/>
    </w:p>
    <w:p w14:paraId="5E75E358" w14:textId="5485AF88" w:rsidR="00754885" w:rsidRDefault="00000000">
      <w:pPr>
        <w:numPr>
          <w:ilvl w:val="0"/>
          <w:numId w:val="11"/>
        </w:numPr>
        <w:rPr>
          <w:lang w:val="en-US" w:eastAsia="zh-CN"/>
        </w:rPr>
      </w:pPr>
      <w:r>
        <w:rPr>
          <w:lang w:val="en-US" w:eastAsia="zh-CN"/>
        </w:rPr>
        <w:lastRenderedPageBreak/>
        <w:t>Event name</w:t>
      </w:r>
      <w:r>
        <w:rPr>
          <w:rFonts w:hint="eastAsia"/>
          <w:lang w:val="en-US" w:eastAsia="zh-CN"/>
        </w:rPr>
        <w:t>:</w:t>
      </w:r>
      <w:r>
        <w:rPr>
          <w:lang w:val="en-US" w:eastAsia="zh-CN"/>
        </w:rPr>
        <w:t xml:space="preserve"> The name of the event in a human-readable</w:t>
      </w:r>
      <w:ins w:id="245" w:author="S3-254682" w:date="2025-11-24T16:47:00Z" w16du:dateUtc="2025-11-24T15:47:00Z">
        <w:r w:rsidR="000D6DBF">
          <w:rPr>
            <w:lang w:val="en-US" w:eastAsia="zh-CN"/>
          </w:rPr>
          <w:t xml:space="preserve"> </w:t>
        </w:r>
        <w:proofErr w:type="gramStart"/>
        <w:r w:rsidR="000D6DBF">
          <w:rPr>
            <w:lang w:val="en-US" w:eastAsia="zh-CN"/>
          </w:rPr>
          <w:t>format</w:t>
        </w:r>
      </w:ins>
      <w:r>
        <w:rPr>
          <w:rFonts w:hint="eastAsia"/>
          <w:lang w:val="en-US" w:eastAsia="zh-CN"/>
        </w:rPr>
        <w:t>;</w:t>
      </w:r>
      <w:proofErr w:type="gramEnd"/>
      <w:r>
        <w:rPr>
          <w:rFonts w:hint="eastAsia"/>
          <w:lang w:val="en-US" w:eastAsia="zh-CN"/>
        </w:rPr>
        <w:t xml:space="preserve"> </w:t>
      </w:r>
      <w:r>
        <w:rPr>
          <w:lang w:val="en-US" w:eastAsia="zh-CN"/>
        </w:rPr>
        <w:t>e.g.,</w:t>
      </w:r>
      <w:r>
        <w:rPr>
          <w:rFonts w:hint="eastAsia"/>
          <w:lang w:val="en-US" w:eastAsia="zh-CN"/>
        </w:rPr>
        <w:t xml:space="preserve"> "malformed message"</w:t>
      </w:r>
    </w:p>
    <w:p w14:paraId="6B9F9BA1" w14:textId="77777777" w:rsidR="00754885" w:rsidRDefault="00000000">
      <w:pPr>
        <w:numPr>
          <w:ilvl w:val="0"/>
          <w:numId w:val="11"/>
        </w:numPr>
        <w:rPr>
          <w:lang w:val="en-US" w:eastAsia="zh-CN"/>
        </w:rPr>
      </w:pPr>
      <w:r>
        <w:rPr>
          <w:lang w:val="en-US" w:eastAsia="zh-CN"/>
        </w:rPr>
        <w:t>Event code: A machine-readable name for the event</w:t>
      </w:r>
    </w:p>
    <w:p w14:paraId="65226892" w14:textId="5D5F9833" w:rsidR="00754885" w:rsidDel="000D6DBF" w:rsidRDefault="00000000">
      <w:pPr>
        <w:pStyle w:val="EditorsNote"/>
        <w:numPr>
          <w:ins w:id="246" w:author="CMCC" w:date="2025-09-17T18:52:00Z"/>
        </w:numPr>
        <w:rPr>
          <w:del w:id="247" w:author="S3-254682" w:date="2025-11-24T16:48:00Z" w16du:dateUtc="2025-11-24T15:48:00Z"/>
        </w:rPr>
      </w:pPr>
      <w:del w:id="248" w:author="S3-254682" w:date="2025-11-24T16:48:00Z" w16du:dateUtc="2025-11-24T15:48:00Z">
        <w:r w:rsidDel="000D6DBF">
          <w:rPr>
            <w:rFonts w:hint="eastAsia"/>
          </w:rPr>
          <w:delText>Editor</w:delText>
        </w:r>
        <w:r w:rsidDel="000D6DBF">
          <w:delText>’</w:delText>
        </w:r>
        <w:r w:rsidDel="000D6DBF">
          <w:rPr>
            <w:rFonts w:hint="eastAsia"/>
          </w:rPr>
          <w:delText xml:space="preserve">s Note: </w:delText>
        </w:r>
        <w:r w:rsidDel="000D6DBF">
          <w:delText>W</w:delText>
        </w:r>
        <w:r w:rsidDel="000D6DBF">
          <w:rPr>
            <w:rFonts w:hint="eastAsia"/>
          </w:rPr>
          <w:delText xml:space="preserve">hether </w:delText>
        </w:r>
        <w:r w:rsidDel="000D6DBF">
          <w:delText xml:space="preserve">a machine-readable </w:delText>
        </w:r>
        <w:r w:rsidDel="000D6DBF">
          <w:rPr>
            <w:rFonts w:hint="eastAsia"/>
          </w:rPr>
          <w:delText xml:space="preserve">code </w:delText>
        </w:r>
        <w:r w:rsidDel="000D6DBF">
          <w:delText>is needed</w:delText>
        </w:r>
        <w:r w:rsidDel="000D6DBF">
          <w:rPr>
            <w:rFonts w:hint="eastAsia"/>
          </w:rPr>
          <w:delText xml:space="preserve"> is FFS.</w:delText>
        </w:r>
      </w:del>
    </w:p>
    <w:p w14:paraId="74129741" w14:textId="6874FD0B" w:rsidR="00754885" w:rsidDel="000D6DBF" w:rsidRDefault="00000000">
      <w:pPr>
        <w:pStyle w:val="EditorsNote"/>
        <w:numPr>
          <w:ins w:id="249" w:author="CMCC" w:date="2025-09-17T18:52:00Z"/>
        </w:numPr>
        <w:rPr>
          <w:del w:id="250" w:author="S3-254682" w:date="2025-11-24T16:48:00Z" w16du:dateUtc="2025-11-24T15:48:00Z"/>
        </w:rPr>
      </w:pPr>
      <w:del w:id="251" w:author="S3-254682" w:date="2025-11-24T16:48:00Z" w16du:dateUtc="2025-11-24T15:48:00Z">
        <w:r w:rsidDel="000D6DBF">
          <w:rPr>
            <w:rFonts w:hint="eastAsia"/>
            <w:lang w:eastAsia="zh-CN"/>
          </w:rPr>
          <w:delText>Editor</w:delText>
        </w:r>
        <w:r w:rsidDel="000D6DBF">
          <w:rPr>
            <w:lang w:eastAsia="zh-CN"/>
          </w:rPr>
          <w:delText>’</w:delText>
        </w:r>
        <w:r w:rsidDel="000D6DBF">
          <w:rPr>
            <w:rFonts w:hint="eastAsia"/>
            <w:lang w:eastAsia="zh-CN"/>
          </w:rPr>
          <w:delText>s Note: The semantics of Event number, Event name, Event code are FFS</w:delText>
        </w:r>
      </w:del>
    </w:p>
    <w:p w14:paraId="0841A03D" w14:textId="71D9B161" w:rsidR="00754885" w:rsidRDefault="00000000">
      <w:pPr>
        <w:numPr>
          <w:ilvl w:val="0"/>
          <w:numId w:val="11"/>
        </w:numPr>
        <w:rPr>
          <w:lang w:val="en-US" w:eastAsia="zh-CN"/>
        </w:rPr>
      </w:pPr>
      <w:r>
        <w:rPr>
          <w:lang w:val="en-US" w:eastAsia="zh-CN"/>
        </w:rPr>
        <w:t xml:space="preserve">Event </w:t>
      </w:r>
      <w:r>
        <w:rPr>
          <w:rFonts w:hint="eastAsia"/>
          <w:lang w:val="en-US" w:eastAsia="zh-CN"/>
        </w:rPr>
        <w:t xml:space="preserve">Source: </w:t>
      </w:r>
      <w:r>
        <w:rPr>
          <w:lang w:val="en-US" w:eastAsia="zh-CN"/>
        </w:rPr>
        <w:t>Identifi</w:t>
      </w:r>
      <w:ins w:id="252" w:author="S3-254682" w:date="2025-11-24T16:48:00Z" w16du:dateUtc="2025-11-24T15:48:00Z">
        <w:r w:rsidR="000D6DBF">
          <w:rPr>
            <w:lang w:val="en-US" w:eastAsia="zh-CN"/>
          </w:rPr>
          <w:t>cation</w:t>
        </w:r>
      </w:ins>
      <w:del w:id="253" w:author="S3-254682" w:date="2025-11-24T16:48:00Z" w16du:dateUtc="2025-11-24T15:48:00Z">
        <w:r w:rsidDel="000D6DBF">
          <w:rPr>
            <w:lang w:val="en-US" w:eastAsia="zh-CN"/>
          </w:rPr>
          <w:delText>er</w:delText>
        </w:r>
      </w:del>
      <w:r>
        <w:rPr>
          <w:lang w:val="en-US" w:eastAsia="zh-CN"/>
        </w:rPr>
        <w:t xml:space="preserve"> of the</w:t>
      </w:r>
      <w:r>
        <w:rPr>
          <w:rFonts w:hint="eastAsia"/>
          <w:lang w:val="en-US" w:eastAsia="zh-CN"/>
        </w:rPr>
        <w:t xml:space="preserve"> NF </w:t>
      </w:r>
      <w:r>
        <w:rPr>
          <w:lang w:val="en-US" w:eastAsia="zh-CN"/>
        </w:rPr>
        <w:t>generating the event</w:t>
      </w:r>
      <w:del w:id="254" w:author="S3-254682" w:date="2025-11-24T16:48:00Z" w16du:dateUtc="2025-11-24T15:48:00Z">
        <w:r w:rsidDel="000D6DBF">
          <w:rPr>
            <w:lang w:val="en-US" w:eastAsia="zh-CN"/>
          </w:rPr>
          <w:delText>,</w:delText>
        </w:r>
        <w:r w:rsidDel="000D6DBF">
          <w:rPr>
            <w:rFonts w:hint="eastAsia"/>
            <w:lang w:val="en-US" w:eastAsia="zh-CN"/>
          </w:rPr>
          <w:delText xml:space="preserve"> </w:delText>
        </w:r>
        <w:r w:rsidDel="000D6DBF">
          <w:rPr>
            <w:lang w:val="en-US" w:eastAsia="zh-CN"/>
          </w:rPr>
          <w:delText>e.g.</w:delText>
        </w:r>
        <w:r w:rsidDel="000D6DBF">
          <w:rPr>
            <w:rFonts w:hint="eastAsia"/>
            <w:lang w:val="en-US" w:eastAsia="zh-CN"/>
          </w:rPr>
          <w:delText xml:space="preserve"> </w:delText>
        </w:r>
        <w:r w:rsidDel="000D6DBF">
          <w:delText>NF instance ID</w:delText>
        </w:r>
      </w:del>
      <w:r>
        <w:rPr>
          <w:rFonts w:hint="eastAsia"/>
          <w:lang w:val="en-US" w:eastAsia="zh-CN"/>
        </w:rPr>
        <w:t>;</w:t>
      </w:r>
    </w:p>
    <w:p w14:paraId="02F40A81" w14:textId="5BCCD327" w:rsidR="000D6DBF" w:rsidRPr="000A375D" w:rsidRDefault="00000000" w:rsidP="000A375D">
      <w:pPr>
        <w:numPr>
          <w:ilvl w:val="0"/>
          <w:numId w:val="11"/>
        </w:numPr>
        <w:rPr>
          <w:ins w:id="255" w:author="S3-254682" w:date="2025-11-24T16:49:00Z" w16du:dateUtc="2025-11-24T15:49:00Z"/>
          <w:lang w:val="en-US" w:eastAsia="zh-CN"/>
        </w:rPr>
        <w:pPrChange w:id="256" w:author="S3-254682" w:date="2025-11-24T16:49:00Z" w16du:dateUtc="2025-11-24T15:49:00Z">
          <w:pPr/>
        </w:pPrChange>
      </w:pPr>
      <w:r>
        <w:t>Event timestamp</w:t>
      </w:r>
      <w:r>
        <w:rPr>
          <w:rFonts w:hint="eastAsia"/>
          <w:lang w:eastAsia="zh-CN"/>
        </w:rPr>
        <w:t>.</w:t>
      </w:r>
    </w:p>
    <w:p w14:paraId="3A9F50E5" w14:textId="0DFDD8DE" w:rsidR="000A375D" w:rsidRDefault="000A375D" w:rsidP="000A375D">
      <w:pPr>
        <w:pStyle w:val="NO"/>
        <w:rPr>
          <w:ins w:id="257" w:author="S3-254682" w:date="2025-11-24T16:49:00Z" w16du:dateUtc="2025-11-24T15:49:00Z"/>
          <w:lang w:val="en-US" w:eastAsia="zh-CN"/>
        </w:rPr>
      </w:pPr>
      <w:ins w:id="258" w:author="S3-254682" w:date="2025-11-24T16:49:00Z" w16du:dateUtc="2025-11-24T15:49:00Z">
        <w:r>
          <w:rPr>
            <w:lang w:val="en-US" w:eastAsia="zh-CN"/>
          </w:rPr>
          <w:t>NOTE</w:t>
        </w:r>
        <w:del w:id="259" w:author="Rapporteur" w:date="2025-11-24T16:56:00Z" w16du:dateUtc="2025-11-24T15:56:00Z">
          <w:r w:rsidDel="000A375D">
            <w:rPr>
              <w:lang w:val="en-US" w:eastAsia="zh-CN"/>
            </w:rPr>
            <w:delText xml:space="preserve"> </w:delText>
          </w:r>
          <w:r w:rsidRPr="000A375D" w:rsidDel="000A375D">
            <w:rPr>
              <w:highlight w:val="green"/>
              <w:lang w:val="en-US" w:eastAsia="zh-CN"/>
              <w:rPrChange w:id="260" w:author="Rapporteur" w:date="2025-11-24T16:56:00Z" w16du:dateUtc="2025-11-24T15:56:00Z">
                <w:rPr>
                  <w:lang w:val="en-US" w:eastAsia="zh-CN"/>
                </w:rPr>
              </w:rPrChange>
            </w:rPr>
            <w:delText>1</w:delText>
          </w:r>
        </w:del>
        <w:r>
          <w:rPr>
            <w:lang w:val="en-US" w:eastAsia="zh-CN"/>
          </w:rPr>
          <w:t>: The identification of events and the format of the information elements is part of the stage 3 design.</w:t>
        </w:r>
      </w:ins>
    </w:p>
    <w:p w14:paraId="220ACCDC" w14:textId="77777777" w:rsidR="000A375D" w:rsidRDefault="000A375D" w:rsidP="000A375D">
      <w:pPr>
        <w:rPr>
          <w:lang w:val="en-US" w:eastAsia="zh-CN"/>
        </w:rPr>
      </w:pPr>
    </w:p>
    <w:p w14:paraId="7D5788E3" w14:textId="77777777" w:rsidR="00754885" w:rsidRDefault="00000000">
      <w:pPr>
        <w:pStyle w:val="Heading2"/>
        <w:rPr>
          <w:lang w:val="en-US" w:eastAsia="zh-CN"/>
        </w:rPr>
      </w:pPr>
      <w:bookmarkStart w:id="261" w:name="_Toc214896220"/>
      <w:bookmarkStart w:id="262" w:name="_Toc214896452"/>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261"/>
      <w:bookmarkEnd w:id="262"/>
    </w:p>
    <w:p w14:paraId="222B578A" w14:textId="77777777" w:rsidR="00754885" w:rsidRDefault="00000000">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CA1256" w14:textId="77777777" w:rsidR="00754885" w:rsidRDefault="00000000">
      <w:pPr>
        <w:rPr>
          <w:lang w:val="en-US" w:eastAsia="zh-CN"/>
        </w:rPr>
      </w:pPr>
      <w:r>
        <w:rPr>
          <w:lang w:val="en-US" w:eastAsia="zh-CN"/>
        </w:rPr>
        <w:t>In addition to the information elements of clause 6.</w:t>
      </w:r>
      <w:r>
        <w:rPr>
          <w:rFonts w:hint="eastAsia"/>
          <w:lang w:val="en-US" w:eastAsia="zh-CN"/>
        </w:rPr>
        <w:t>2</w:t>
      </w:r>
      <w:r>
        <w:rPr>
          <w:lang w:val="en-US" w:eastAsia="zh-CN"/>
        </w:rPr>
        <w:t xml:space="preserve">, this type of </w:t>
      </w:r>
      <w:proofErr w:type="gramStart"/>
      <w:r>
        <w:rPr>
          <w:lang w:val="en-US" w:eastAsia="zh-CN"/>
        </w:rPr>
        <w:t>events</w:t>
      </w:r>
      <w:proofErr w:type="gramEnd"/>
      <w:r>
        <w:rPr>
          <w:lang w:val="en-US" w:eastAsia="zh-CN"/>
        </w:rPr>
        <w:t xml:space="preserve"> shall include the fo</w:t>
      </w:r>
      <w:r>
        <w:rPr>
          <w:rFonts w:hint="eastAsia"/>
          <w:lang w:val="en-US" w:eastAsia="zh-CN"/>
        </w:rPr>
        <w:t>llowing:</w:t>
      </w:r>
    </w:p>
    <w:p w14:paraId="2A2E58D7" w14:textId="5D07B42D" w:rsidR="00754885" w:rsidRDefault="00000000">
      <w:pPr>
        <w:numPr>
          <w:ilvl w:val="0"/>
          <w:numId w:val="11"/>
        </w:numPr>
        <w:rPr>
          <w:ins w:id="263" w:author="S3-254674" w:date="2025-11-23T23:20:00Z" w16du:dateUtc="2025-11-23T22:20:00Z"/>
          <w:lang w:val="en-US" w:eastAsia="zh-CN"/>
        </w:rPr>
      </w:pPr>
      <w:r>
        <w:rPr>
          <w:lang w:val="en-US" w:eastAsia="zh-CN"/>
        </w:rPr>
        <w:t>M</w:t>
      </w:r>
      <w:r>
        <w:rPr>
          <w:rFonts w:hint="eastAsia"/>
          <w:lang w:val="en-US" w:eastAsia="zh-CN"/>
        </w:rPr>
        <w:t xml:space="preserve">essage: </w:t>
      </w:r>
      <w:ins w:id="264" w:author="S3-254674" w:date="2025-11-23T23:19:00Z" w16du:dateUtc="2025-11-23T22:19:00Z">
        <w:r w:rsidR="00040DE0">
          <w:rPr>
            <w:lang w:val="en-US" w:eastAsia="zh-CN"/>
          </w:rPr>
          <w:t xml:space="preserve">Security related information about </w:t>
        </w:r>
      </w:ins>
      <w:del w:id="265" w:author="S3-254674" w:date="2025-11-23T23:19:00Z" w16du:dateUtc="2025-11-23T22:19:00Z">
        <w:r w:rsidDel="00040DE0">
          <w:rPr>
            <w:rFonts w:hint="eastAsia"/>
            <w:lang w:val="en-US" w:eastAsia="zh-CN"/>
          </w:rPr>
          <w:delText>T</w:delText>
        </w:r>
      </w:del>
      <w:ins w:id="266" w:author="S3-254674" w:date="2025-11-23T23:19:00Z" w16du:dateUtc="2025-11-23T22:19:00Z">
        <w:r w:rsidR="00040DE0">
          <w:rPr>
            <w:lang w:val="en-US" w:eastAsia="zh-CN"/>
          </w:rPr>
          <w:t>t</w:t>
        </w:r>
      </w:ins>
      <w:r>
        <w:rPr>
          <w:rFonts w:hint="eastAsia"/>
          <w:lang w:val="en-US" w:eastAsia="zh-CN"/>
        </w:rPr>
        <w:t xml:space="preserve">he malformed message which triggers </w:t>
      </w:r>
      <w:proofErr w:type="gramStart"/>
      <w:r>
        <w:rPr>
          <w:rFonts w:hint="eastAsia"/>
          <w:lang w:val="en-US" w:eastAsia="zh-CN"/>
        </w:rPr>
        <w:t>event</w:t>
      </w:r>
      <w:proofErr w:type="gramEnd"/>
      <w:r>
        <w:rPr>
          <w:lang w:val="en-US" w:eastAsia="zh-CN"/>
        </w:rPr>
        <w:t>.</w:t>
      </w:r>
    </w:p>
    <w:p w14:paraId="44533B61" w14:textId="5BF9D62B" w:rsidR="00040DE0" w:rsidRPr="00040DE0" w:rsidRDefault="00040DE0" w:rsidP="00040DE0">
      <w:pPr>
        <w:pStyle w:val="NO"/>
        <w:rPr>
          <w:lang w:val="en-US" w:eastAsia="zh-CN"/>
        </w:rPr>
      </w:pPr>
      <w:ins w:id="267" w:author="S3-254674" w:date="2025-11-23T23:20:00Z" w16du:dateUtc="2025-11-23T22:20:00Z">
        <w:r>
          <w:rPr>
            <w:lang w:val="en-US" w:eastAsia="zh-CN"/>
          </w:rPr>
          <w:t>NOTE</w:t>
        </w:r>
      </w:ins>
      <w:ins w:id="268" w:author="S3-254674" w:date="2025-11-23T23:21:00Z" w16du:dateUtc="2025-11-23T22:21:00Z">
        <w:r>
          <w:rPr>
            <w:lang w:val="en-US" w:eastAsia="zh-CN"/>
          </w:rPr>
          <w:t xml:space="preserve"> </w:t>
        </w:r>
      </w:ins>
      <w:ins w:id="269" w:author="Rapporteur" w:date="2025-11-23T23:24:00Z" w16du:dateUtc="2025-11-23T22:24:00Z">
        <w:r w:rsidRPr="00040DE0">
          <w:rPr>
            <w:highlight w:val="green"/>
            <w:lang w:val="en-US" w:eastAsia="zh-CN"/>
          </w:rPr>
          <w:t>1</w:t>
        </w:r>
      </w:ins>
      <w:ins w:id="270" w:author="S3-254674" w:date="2025-11-23T23:21:00Z" w16du:dateUtc="2025-11-23T22:21:00Z">
        <w:r>
          <w:rPr>
            <w:lang w:val="en-US" w:eastAsia="zh-CN"/>
          </w:rPr>
          <w:t xml:space="preserve">: </w:t>
        </w:r>
        <w:r>
          <w:rPr>
            <w:lang w:val="en-US" w:eastAsia="zh-CN"/>
          </w:rPr>
          <w:t>Including the whole malformed message could lead to DoS at the Security related events collection entity if the malformed message is very large.</w:t>
        </w:r>
      </w:ins>
    </w:p>
    <w:p w14:paraId="4F1303A6" w14:textId="77777777" w:rsidR="00754885" w:rsidRDefault="00000000">
      <w:pPr>
        <w:numPr>
          <w:ilvl w:val="0"/>
          <w:numId w:val="11"/>
        </w:numPr>
        <w:rPr>
          <w:lang w:val="en-US" w:eastAsia="zh-CN"/>
        </w:rPr>
      </w:pPr>
      <w:r>
        <w:rPr>
          <w:lang w:val="en-US" w:eastAsia="zh-CN"/>
        </w:rPr>
        <w:t>M</w:t>
      </w:r>
      <w:r>
        <w:rPr>
          <w:rFonts w:hint="eastAsia"/>
          <w:lang w:val="en-US" w:eastAsia="zh-CN"/>
        </w:rPr>
        <w:t>essage type: The type of message represents service operation.</w:t>
      </w:r>
    </w:p>
    <w:p w14:paraId="277FE573" w14:textId="00875973" w:rsidR="00754885" w:rsidRDefault="00000000">
      <w:pPr>
        <w:numPr>
          <w:ilvl w:val="0"/>
          <w:numId w:val="11"/>
        </w:numPr>
        <w:rPr>
          <w:lang w:val="en-US" w:eastAsia="zh-CN"/>
        </w:rPr>
      </w:pPr>
      <w:r>
        <w:rPr>
          <w:lang w:val="en-US" w:eastAsia="zh-CN"/>
        </w:rPr>
        <w:t>NF C</w:t>
      </w:r>
      <w:r>
        <w:rPr>
          <w:rFonts w:hint="eastAsia"/>
          <w:lang w:val="en-US" w:eastAsia="zh-CN"/>
        </w:rPr>
        <w:t>onsumer</w:t>
      </w:r>
      <w:ins w:id="271" w:author="S3-254682" w:date="2025-11-24T16:50:00Z" w16du:dateUtc="2025-11-24T15:50:00Z">
        <w:r w:rsidR="000A375D">
          <w:rPr>
            <w:lang w:val="en-US" w:eastAsia="zh-CN"/>
          </w:rPr>
          <w:t xml:space="preserve"> (optional)</w:t>
        </w:r>
      </w:ins>
      <w:r>
        <w:rPr>
          <w:rFonts w:hint="eastAsia"/>
          <w:lang w:val="en-US" w:eastAsia="zh-CN"/>
        </w:rPr>
        <w:t xml:space="preserve">: </w:t>
      </w:r>
      <w:r>
        <w:rPr>
          <w:lang w:val="en-US" w:eastAsia="zh-CN"/>
        </w:rPr>
        <w:t>Identifi</w:t>
      </w:r>
      <w:ins w:id="272" w:author="S3-254682" w:date="2025-11-24T16:50:00Z" w16du:dateUtc="2025-11-24T15:50:00Z">
        <w:r w:rsidR="000A375D">
          <w:rPr>
            <w:lang w:val="en-US" w:eastAsia="zh-CN"/>
          </w:rPr>
          <w:t>cation</w:t>
        </w:r>
      </w:ins>
      <w:del w:id="273" w:author="S3-254682" w:date="2025-11-24T16:50:00Z" w16du:dateUtc="2025-11-24T15:50:00Z">
        <w:r w:rsidDel="000A375D">
          <w:rPr>
            <w:lang w:val="en-US" w:eastAsia="zh-CN"/>
          </w:rPr>
          <w:delText>er</w:delText>
        </w:r>
      </w:del>
      <w:r>
        <w:rPr>
          <w:lang w:val="en-US" w:eastAsia="zh-CN"/>
        </w:rPr>
        <w:t xml:space="preserve"> </w:t>
      </w:r>
      <w:del w:id="274" w:author="S3-254682" w:date="2025-11-24T16:50:00Z" w16du:dateUtc="2025-11-24T15:50:00Z">
        <w:r w:rsidDel="000A375D">
          <w:rPr>
            <w:lang w:val="en-US" w:eastAsia="zh-CN"/>
          </w:rPr>
          <w:delText>for</w:delText>
        </w:r>
      </w:del>
      <w:ins w:id="275" w:author="S3-254682" w:date="2025-11-24T16:51:00Z" w16du:dateUtc="2025-11-24T15:51:00Z">
        <w:r w:rsidR="000A375D">
          <w:rPr>
            <w:lang w:val="en-US" w:eastAsia="zh-CN"/>
          </w:rPr>
          <w:t>of</w:t>
        </w:r>
      </w:ins>
      <w:r>
        <w:rPr>
          <w:lang w:val="en-US" w:eastAsia="zh-CN"/>
        </w:rPr>
        <w:t xml:space="preserve"> the NF</w:t>
      </w:r>
      <w:r>
        <w:rPr>
          <w:rFonts w:hint="eastAsia"/>
          <w:lang w:val="en-US" w:eastAsia="zh-CN"/>
        </w:rPr>
        <w:t xml:space="preserve"> where such malformed message </w:t>
      </w:r>
      <w:r>
        <w:rPr>
          <w:lang w:val="en-US" w:eastAsia="zh-CN"/>
        </w:rPr>
        <w:t>originated</w:t>
      </w:r>
      <w:del w:id="276" w:author="S3-254682" w:date="2025-11-24T16:51:00Z" w16du:dateUtc="2025-11-24T15:51:00Z">
        <w:r w:rsidDel="000A375D">
          <w:rPr>
            <w:lang w:val="en-US" w:eastAsia="zh-CN"/>
          </w:rPr>
          <w:delText xml:space="preserve">, e.g., </w:delText>
        </w:r>
        <w:r w:rsidDel="000A375D">
          <w:rPr>
            <w:rFonts w:hint="eastAsia"/>
            <w:lang w:val="en-US" w:eastAsia="zh-CN"/>
          </w:rPr>
          <w:delText>NF instance ID</w:delText>
        </w:r>
      </w:del>
      <w:r>
        <w:rPr>
          <w:rFonts w:hint="eastAsia"/>
          <w:lang w:val="en-US" w:eastAsia="zh-CN"/>
        </w:rPr>
        <w:t>.</w:t>
      </w:r>
    </w:p>
    <w:p w14:paraId="70924710" w14:textId="77777777" w:rsidR="00754885" w:rsidRDefault="00000000" w:rsidP="000A375D">
      <w:pPr>
        <w:pStyle w:val="EditorsNote"/>
        <w:ind w:left="0" w:firstLine="0"/>
        <w:rPr>
          <w:ins w:id="277" w:author="S3-254682" w:date="2025-11-24T16:50:00Z" w16du:dateUtc="2025-11-24T15:50:00Z"/>
        </w:rPr>
        <w:pPrChange w:id="278" w:author="S3-254682" w:date="2025-11-24T16:51:00Z" w16du:dateUtc="2025-11-24T15:51:00Z">
          <w:pPr>
            <w:pStyle w:val="EditorsNote"/>
          </w:pPr>
        </w:pPrChange>
      </w:pPr>
      <w:del w:id="279" w:author="S3-254682" w:date="2025-11-24T16:51:00Z" w16du:dateUtc="2025-11-24T15:51:00Z">
        <w:r w:rsidDel="000A375D">
          <w:rPr>
            <w:rFonts w:hint="eastAsia"/>
          </w:rPr>
          <w:delText>Editor</w:delText>
        </w:r>
        <w:r w:rsidDel="000A375D">
          <w:delText>’</w:delText>
        </w:r>
        <w:r w:rsidDel="000A375D">
          <w:rPr>
            <w:rFonts w:hint="eastAsia"/>
          </w:rPr>
          <w:delText xml:space="preserve">s Note: </w:delText>
        </w:r>
        <w:r w:rsidDel="000A375D">
          <w:delText>Message type, NF Consumer and any other IEs are FFS</w:delText>
        </w:r>
        <w:r w:rsidDel="000A375D">
          <w:rPr>
            <w:rFonts w:hint="eastAsia"/>
          </w:rPr>
          <w:delText>.</w:delText>
        </w:r>
      </w:del>
    </w:p>
    <w:p w14:paraId="6CA2FAC2" w14:textId="57A241AB" w:rsidR="000A375D" w:rsidRPr="00B36982" w:rsidRDefault="000A375D" w:rsidP="000A375D">
      <w:pPr>
        <w:pStyle w:val="NO"/>
        <w:rPr>
          <w:ins w:id="280" w:author="S3-254682" w:date="2025-11-24T16:50:00Z" w16du:dateUtc="2025-11-24T15:50:00Z"/>
          <w:lang w:val="en-US"/>
        </w:rPr>
      </w:pPr>
      <w:ins w:id="281" w:author="S3-254682" w:date="2025-11-24T16:50:00Z" w16du:dateUtc="2025-11-24T15:50:00Z">
        <w:r w:rsidRPr="000A375D">
          <w:rPr>
            <w:lang w:val="en-US"/>
            <w:rPrChange w:id="282" w:author="S3-254682" w:date="2025-11-24T16:50:00Z" w16du:dateUtc="2025-11-24T15:50:00Z">
              <w:rPr>
                <w:highlight w:val="yellow"/>
                <w:lang w:val="en-US"/>
              </w:rPr>
            </w:rPrChange>
          </w:rPr>
          <w:t>NOTE 2: The message source and intermediaries are contained in the 3gpp-Sbi-NF-Peer-Info header (specified in TS 29.500 [</w:t>
        </w:r>
      </w:ins>
      <w:ins w:id="283" w:author="Rapporteur" w:date="2025-11-24T16:56:00Z" w16du:dateUtc="2025-11-24T15:56:00Z">
        <w:r w:rsidRPr="000A375D">
          <w:rPr>
            <w:highlight w:val="green"/>
            <w:lang w:val="en-US"/>
            <w:rPrChange w:id="284" w:author="Rapporteur" w:date="2025-11-24T16:56:00Z" w16du:dateUtc="2025-11-24T15:56:00Z">
              <w:rPr>
                <w:lang w:val="en-US"/>
              </w:rPr>
            </w:rPrChange>
          </w:rPr>
          <w:t>2</w:t>
        </w:r>
      </w:ins>
      <w:ins w:id="285" w:author="S3-254682" w:date="2025-11-24T16:50:00Z" w16du:dateUtc="2025-11-24T15:50:00Z">
        <w:del w:id="286" w:author="Rapporteur" w:date="2025-11-24T16:56:00Z" w16du:dateUtc="2025-11-24T15:56:00Z">
          <w:r w:rsidRPr="000A375D" w:rsidDel="000A375D">
            <w:rPr>
              <w:highlight w:val="green"/>
              <w:lang w:val="en-US"/>
              <w:rPrChange w:id="287" w:author="Rapporteur" w:date="2025-11-24T16:56:00Z" w16du:dateUtc="2025-11-24T15:56:00Z">
                <w:rPr>
                  <w:highlight w:val="yellow"/>
                  <w:lang w:val="en-US"/>
                </w:rPr>
              </w:rPrChange>
            </w:rPr>
            <w:delText>x</w:delText>
          </w:r>
        </w:del>
        <w:r w:rsidRPr="000A375D">
          <w:rPr>
            <w:lang w:val="en-US"/>
            <w:rPrChange w:id="288" w:author="S3-254682" w:date="2025-11-24T16:50:00Z" w16du:dateUtc="2025-11-24T15:50:00Z">
              <w:rPr>
                <w:highlight w:val="yellow"/>
                <w:lang w:val="en-US"/>
              </w:rPr>
            </w:rPrChange>
          </w:rPr>
          <w:t xml:space="preserve">]) </w:t>
        </w:r>
        <w:r w:rsidRPr="000A375D">
          <w:rPr>
            <w:lang w:val="en-US"/>
            <w:rPrChange w:id="289" w:author="S3-254682" w:date="2025-11-24T16:50:00Z" w16du:dateUtc="2025-11-24T15:50:00Z">
              <w:rPr>
                <w:highlight w:val="cyan"/>
                <w:lang w:val="en-US"/>
              </w:rPr>
            </w:rPrChange>
          </w:rPr>
          <w:t xml:space="preserve">when </w:t>
        </w:r>
        <w:r w:rsidRPr="000A375D">
          <w:rPr>
            <w:lang w:val="en-US"/>
            <w:rPrChange w:id="290" w:author="S3-254682" w:date="2025-11-24T16:50:00Z" w16du:dateUtc="2025-11-24T15:50:00Z">
              <w:rPr>
                <w:highlight w:val="yellow"/>
                <w:lang w:val="en-US"/>
              </w:rPr>
            </w:rPrChange>
          </w:rPr>
          <w:t>included in the full message.</w:t>
        </w:r>
        <w:r w:rsidRPr="000A375D">
          <w:rPr>
            <w:lang w:val="en-US"/>
          </w:rPr>
          <w:t xml:space="preserve"> </w:t>
        </w:r>
        <w:r w:rsidRPr="000A375D">
          <w:rPr>
            <w:lang w:val="en-US"/>
            <w:rPrChange w:id="291" w:author="S3-254682" w:date="2025-11-24T16:50:00Z" w16du:dateUtc="2025-11-24T15:50:00Z">
              <w:rPr>
                <w:highlight w:val="green"/>
                <w:lang w:val="en-US"/>
              </w:rPr>
            </w:rPrChange>
          </w:rPr>
          <w:t>If the 3gpp-Sbi-NF-Peer-Info header is not included, the NF Consumer information is potentially not available. In this case, including the NF Consumer information is left to implementation.</w:t>
        </w:r>
        <w:r>
          <w:rPr>
            <w:lang w:val="en-US"/>
          </w:rPr>
          <w:t xml:space="preserve">  </w:t>
        </w:r>
      </w:ins>
    </w:p>
    <w:p w14:paraId="231B98C3" w14:textId="77777777" w:rsidR="000A375D" w:rsidRPr="000A375D" w:rsidRDefault="000A375D">
      <w:pPr>
        <w:pStyle w:val="EditorsNote"/>
        <w:rPr>
          <w:lang w:val="en-US"/>
          <w:rPrChange w:id="292" w:author="S3-254682" w:date="2025-11-24T16:50:00Z" w16du:dateUtc="2025-11-24T15:50:00Z">
            <w:rPr/>
          </w:rPrChange>
        </w:rPr>
      </w:pPr>
    </w:p>
    <w:p w14:paraId="36BD2C4C" w14:textId="77777777" w:rsidR="00754885" w:rsidRDefault="00000000">
      <w:pPr>
        <w:pStyle w:val="Heading2"/>
        <w:rPr>
          <w:lang w:val="en-US" w:eastAsia="zh-CN"/>
        </w:rPr>
      </w:pPr>
      <w:bookmarkStart w:id="293" w:name="_Toc214896221"/>
      <w:bookmarkStart w:id="294" w:name="_Toc214896453"/>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293"/>
      <w:bookmarkEnd w:id="294"/>
    </w:p>
    <w:p w14:paraId="12592047" w14:textId="77777777" w:rsidR="00754885" w:rsidRDefault="00000000">
      <w:pPr>
        <w:rPr>
          <w:lang w:val="en-US"/>
        </w:rPr>
      </w:pPr>
      <w:r>
        <w:rPr>
          <w:lang w:val="en-US"/>
        </w:rPr>
        <w:t>The NF collects information about failed authorization attempts from inbound connections on the SBA layer.</w:t>
      </w:r>
    </w:p>
    <w:p w14:paraId="0037EDE8" w14:textId="77777777" w:rsidR="00754885" w:rsidRDefault="00000000">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w:t>
      </w:r>
      <w:proofErr w:type="gramStart"/>
      <w:r>
        <w:rPr>
          <w:lang w:val="en-US" w:eastAsia="zh-CN"/>
        </w:rPr>
        <w:t>events</w:t>
      </w:r>
      <w:proofErr w:type="gramEnd"/>
      <w:r>
        <w:rPr>
          <w:lang w:val="en-US" w:eastAsia="zh-CN"/>
        </w:rPr>
        <w:t xml:space="preserve"> </w:t>
      </w:r>
      <w:r>
        <w:rPr>
          <w:rFonts w:hint="eastAsia"/>
          <w:lang w:val="en-US" w:eastAsia="zh-CN"/>
        </w:rPr>
        <w:t xml:space="preserve">shall </w:t>
      </w:r>
      <w:r>
        <w:rPr>
          <w:lang w:val="en-US" w:eastAsia="zh-CN"/>
        </w:rPr>
        <w:t>include the</w:t>
      </w:r>
      <w:r>
        <w:rPr>
          <w:rFonts w:hint="eastAsia"/>
          <w:lang w:val="en-US" w:eastAsia="zh-CN"/>
        </w:rPr>
        <w:t xml:space="preserve"> following:</w:t>
      </w:r>
    </w:p>
    <w:p w14:paraId="7CAE93E7" w14:textId="6DD46B1A" w:rsidR="00754885" w:rsidRDefault="00000000">
      <w:pPr>
        <w:numPr>
          <w:ilvl w:val="0"/>
          <w:numId w:val="11"/>
        </w:numPr>
        <w:rPr>
          <w:ins w:id="295" w:author="S3-254674" w:date="2025-11-23T23:23:00Z" w16du:dateUtc="2025-11-23T22:23:00Z"/>
          <w:lang w:val="en-US" w:eastAsia="zh-CN"/>
        </w:rPr>
      </w:pPr>
      <w:r>
        <w:rPr>
          <w:rFonts w:hint="eastAsia"/>
          <w:lang w:val="en-US" w:eastAsia="zh-CN"/>
        </w:rPr>
        <w:t xml:space="preserve">Message: </w:t>
      </w:r>
      <w:ins w:id="296" w:author="S3-254674" w:date="2025-11-23T23:22:00Z" w16du:dateUtc="2025-11-23T22:22:00Z">
        <w:r w:rsidR="00040DE0">
          <w:rPr>
            <w:lang w:val="en-US" w:eastAsia="zh-CN"/>
          </w:rPr>
          <w:t xml:space="preserve">Security related information about the </w:t>
        </w:r>
      </w:ins>
      <w:del w:id="297" w:author="S3-254674" w:date="2025-11-23T23:22:00Z" w16du:dateUtc="2025-11-23T22:22:00Z">
        <w:r w:rsidDel="00040DE0">
          <w:rPr>
            <w:lang w:val="en-US"/>
          </w:rPr>
          <w:delText>F</w:delText>
        </w:r>
      </w:del>
      <w:ins w:id="298" w:author="S3-254674" w:date="2025-11-23T23:22:00Z" w16du:dateUtc="2025-11-23T22:22:00Z">
        <w:r w:rsidR="00040DE0">
          <w:rPr>
            <w:lang w:val="en-US"/>
          </w:rPr>
          <w:t>f</w:t>
        </w:r>
      </w:ins>
      <w:r>
        <w:rPr>
          <w:lang w:val="en-US"/>
        </w:rPr>
        <w:t xml:space="preserve">ull message </w:t>
      </w:r>
      <w:r>
        <w:rPr>
          <w:rFonts w:hint="eastAsia"/>
          <w:lang w:val="en-US" w:eastAsia="zh-CN"/>
        </w:rPr>
        <w:t xml:space="preserve">which fails to pass </w:t>
      </w:r>
      <w:r>
        <w:rPr>
          <w:lang w:val="en-US"/>
        </w:rPr>
        <w:t>authoriz</w:t>
      </w:r>
      <w:r>
        <w:rPr>
          <w:rFonts w:hint="eastAsia"/>
          <w:lang w:val="en-US" w:eastAsia="zh-CN"/>
        </w:rPr>
        <w:t>ation</w:t>
      </w:r>
      <w:r>
        <w:rPr>
          <w:lang w:val="en-US" w:eastAsia="zh-CN"/>
        </w:rPr>
        <w:t>.</w:t>
      </w:r>
    </w:p>
    <w:p w14:paraId="4B129F6B" w14:textId="68094247" w:rsidR="00040DE0" w:rsidRDefault="00040DE0" w:rsidP="00040DE0">
      <w:pPr>
        <w:pStyle w:val="NO"/>
        <w:rPr>
          <w:lang w:val="en-US" w:eastAsia="zh-CN"/>
        </w:rPr>
      </w:pPr>
      <w:ins w:id="299" w:author="S3-254674" w:date="2025-11-23T23:23:00Z" w16du:dateUtc="2025-11-23T22:23:00Z">
        <w:r>
          <w:rPr>
            <w:lang w:val="en-US" w:eastAsia="zh-CN"/>
          </w:rPr>
          <w:t xml:space="preserve">NOTE </w:t>
        </w:r>
      </w:ins>
      <w:ins w:id="300" w:author="Rapporteur" w:date="2025-11-23T23:25:00Z" w16du:dateUtc="2025-11-23T22:25:00Z">
        <w:r w:rsidRPr="00040DE0">
          <w:rPr>
            <w:highlight w:val="green"/>
            <w:lang w:val="en-US" w:eastAsia="zh-CN"/>
          </w:rPr>
          <w:t>1</w:t>
        </w:r>
      </w:ins>
      <w:ins w:id="301" w:author="S3-254674" w:date="2025-11-23T23:23:00Z" w16du:dateUtc="2025-11-23T22:23:00Z">
        <w:r>
          <w:rPr>
            <w:lang w:val="en-US" w:eastAsia="zh-CN"/>
          </w:rPr>
          <w:t xml:space="preserve">: </w:t>
        </w:r>
      </w:ins>
      <w:ins w:id="302" w:author="S3-254674" w:date="2025-11-23T23:24:00Z" w16du:dateUtc="2025-11-23T22:24:00Z">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ins>
    </w:p>
    <w:p w14:paraId="506CEEB8" w14:textId="58BCC833" w:rsidR="00754885" w:rsidRDefault="00000000">
      <w:pPr>
        <w:numPr>
          <w:ilvl w:val="0"/>
          <w:numId w:val="11"/>
        </w:numPr>
        <w:rPr>
          <w:lang w:val="en-US" w:eastAsia="zh-CN"/>
        </w:rPr>
      </w:pPr>
      <w:r>
        <w:rPr>
          <w:rFonts w:hint="eastAsia"/>
          <w:lang w:val="en-US" w:eastAsia="zh-CN"/>
        </w:rPr>
        <w:t xml:space="preserve">NF </w:t>
      </w:r>
      <w:r>
        <w:rPr>
          <w:lang w:val="en-US" w:eastAsia="zh-CN"/>
        </w:rPr>
        <w:t>C</w:t>
      </w:r>
      <w:r>
        <w:rPr>
          <w:rFonts w:hint="eastAsia"/>
          <w:lang w:val="en-US" w:eastAsia="zh-CN"/>
        </w:rPr>
        <w:t>onsumer</w:t>
      </w:r>
      <w:ins w:id="303" w:author="S3-254682" w:date="2025-11-24T16:52:00Z" w16du:dateUtc="2025-11-24T15:52:00Z">
        <w:r w:rsidR="000A375D">
          <w:rPr>
            <w:lang w:val="en-US" w:eastAsia="zh-CN"/>
          </w:rPr>
          <w:t xml:space="preserve"> (optional)</w:t>
        </w:r>
      </w:ins>
      <w:r>
        <w:rPr>
          <w:rFonts w:hint="eastAsia"/>
          <w:lang w:val="en-US" w:eastAsia="zh-CN"/>
        </w:rPr>
        <w:t xml:space="preserve">: </w:t>
      </w:r>
      <w:r>
        <w:rPr>
          <w:lang w:val="en-US" w:eastAsia="zh-CN"/>
        </w:rPr>
        <w:t>Identifi</w:t>
      </w:r>
      <w:ins w:id="304" w:author="S3-254682" w:date="2025-11-24T16:52:00Z" w16du:dateUtc="2025-11-24T15:52:00Z">
        <w:r w:rsidR="000A375D">
          <w:rPr>
            <w:lang w:val="en-US" w:eastAsia="zh-CN"/>
          </w:rPr>
          <w:t>cation</w:t>
        </w:r>
      </w:ins>
      <w:del w:id="305" w:author="S3-254682" w:date="2025-11-24T16:52:00Z" w16du:dateUtc="2025-11-24T15:52:00Z">
        <w:r w:rsidDel="000A375D">
          <w:rPr>
            <w:lang w:val="en-US" w:eastAsia="zh-CN"/>
          </w:rPr>
          <w:delText>er</w:delText>
        </w:r>
      </w:del>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del w:id="306" w:author="S3-254682" w:date="2025-11-24T16:53:00Z" w16du:dateUtc="2025-11-24T15:53:00Z">
        <w:r w:rsidDel="000A375D">
          <w:rPr>
            <w:lang w:val="en-US" w:eastAsia="zh-CN"/>
          </w:rPr>
          <w:delText>, e.g., NF Instance ID</w:delText>
        </w:r>
      </w:del>
      <w:r>
        <w:rPr>
          <w:rFonts w:hint="eastAsia"/>
          <w:lang w:val="en-US" w:eastAsia="zh-CN"/>
        </w:rPr>
        <w:t>.</w:t>
      </w:r>
    </w:p>
    <w:p w14:paraId="7E0EDCFC" w14:textId="77777777" w:rsidR="00754885" w:rsidRDefault="00000000" w:rsidP="000A375D">
      <w:pPr>
        <w:pStyle w:val="EditorsNote"/>
        <w:ind w:left="0" w:firstLine="0"/>
        <w:rPr>
          <w:ins w:id="307" w:author="S3-254682" w:date="2025-11-24T16:52:00Z" w16du:dateUtc="2025-11-24T15:52:00Z"/>
          <w:lang w:val="en-US"/>
        </w:rPr>
        <w:pPrChange w:id="308" w:author="S3-254682" w:date="2025-11-24T16:52:00Z" w16du:dateUtc="2025-11-24T15:52:00Z">
          <w:pPr>
            <w:pStyle w:val="EditorsNote"/>
          </w:pPr>
        </w:pPrChange>
      </w:pPr>
      <w:del w:id="309" w:author="S3-254682" w:date="2025-11-24T16:52:00Z" w16du:dateUtc="2025-11-24T15:52:00Z">
        <w:r w:rsidDel="000A375D">
          <w:rPr>
            <w:lang w:val="en-US"/>
          </w:rPr>
          <w:delText>Editor's Note: NF consumer and any other IEs are FFS.</w:delText>
        </w:r>
      </w:del>
    </w:p>
    <w:p w14:paraId="2CE53547" w14:textId="00D3FDCA" w:rsidR="000A375D" w:rsidRPr="00B36982" w:rsidRDefault="000A375D" w:rsidP="000A375D">
      <w:pPr>
        <w:pStyle w:val="NO"/>
        <w:rPr>
          <w:ins w:id="310" w:author="S3-254682" w:date="2025-11-24T16:52:00Z" w16du:dateUtc="2025-11-24T15:52:00Z"/>
          <w:lang w:val="en-US"/>
        </w:rPr>
      </w:pPr>
      <w:ins w:id="311" w:author="S3-254682" w:date="2025-11-24T16:52:00Z" w16du:dateUtc="2025-11-24T15:52:00Z">
        <w:r w:rsidRPr="000A375D">
          <w:rPr>
            <w:lang w:val="en-US" w:eastAsia="zh-CN"/>
            <w:rPrChange w:id="312" w:author="S3-254682" w:date="2025-11-24T16:52:00Z" w16du:dateUtc="2025-11-24T15:52:00Z">
              <w:rPr>
                <w:highlight w:val="yellow"/>
                <w:lang w:val="en-US" w:eastAsia="zh-CN"/>
              </w:rPr>
            </w:rPrChange>
          </w:rPr>
          <w:t xml:space="preserve">NOTE </w:t>
        </w:r>
        <w:del w:id="313" w:author="Rapporteur" w:date="2025-11-24T16:58:00Z" w16du:dateUtc="2025-11-24T15:58:00Z">
          <w:r w:rsidRPr="000A375D" w:rsidDel="000A375D">
            <w:rPr>
              <w:highlight w:val="green"/>
              <w:lang w:val="en-US" w:eastAsia="zh-CN"/>
              <w:rPrChange w:id="314" w:author="Rapporteur" w:date="2025-11-24T16:58:00Z" w16du:dateUtc="2025-11-24T15:58:00Z">
                <w:rPr>
                  <w:highlight w:val="yellow"/>
                  <w:lang w:val="en-US" w:eastAsia="zh-CN"/>
                </w:rPr>
              </w:rPrChange>
            </w:rPr>
            <w:delText>3</w:delText>
          </w:r>
        </w:del>
      </w:ins>
      <w:ins w:id="315" w:author="Rapporteur" w:date="2025-11-24T16:58:00Z" w16du:dateUtc="2025-11-24T15:58:00Z">
        <w:r w:rsidRPr="000A375D">
          <w:rPr>
            <w:highlight w:val="green"/>
            <w:lang w:val="en-US" w:eastAsia="zh-CN"/>
            <w:rPrChange w:id="316" w:author="Rapporteur" w:date="2025-11-24T16:58:00Z" w16du:dateUtc="2025-11-24T15:58:00Z">
              <w:rPr>
                <w:lang w:val="en-US" w:eastAsia="zh-CN"/>
              </w:rPr>
            </w:rPrChange>
          </w:rPr>
          <w:t>2</w:t>
        </w:r>
      </w:ins>
      <w:ins w:id="317" w:author="S3-254682" w:date="2025-11-24T16:52:00Z" w16du:dateUtc="2025-11-24T15:52:00Z">
        <w:r w:rsidRPr="000A375D">
          <w:rPr>
            <w:highlight w:val="green"/>
            <w:lang w:val="en-US" w:eastAsia="zh-CN"/>
            <w:rPrChange w:id="318" w:author="Rapporteur" w:date="2025-11-24T16:58:00Z" w16du:dateUtc="2025-11-24T15:58:00Z">
              <w:rPr>
                <w:highlight w:val="yellow"/>
                <w:lang w:val="en-US" w:eastAsia="zh-CN"/>
              </w:rPr>
            </w:rPrChange>
          </w:rPr>
          <w:t>:</w:t>
        </w:r>
        <w:r w:rsidRPr="000A375D">
          <w:rPr>
            <w:lang w:val="en-US" w:eastAsia="zh-CN"/>
            <w:rPrChange w:id="319" w:author="S3-254682" w:date="2025-11-24T16:52:00Z" w16du:dateUtc="2025-11-24T15:52:00Z">
              <w:rPr>
                <w:highlight w:val="yellow"/>
                <w:lang w:val="en-US" w:eastAsia="zh-CN"/>
              </w:rPr>
            </w:rPrChange>
          </w:rPr>
          <w:t xml:space="preserve"> The message source and intermediaries are contained in the 3gpp-Sbi-NF-Peer-Info header (specified in TS 29.500 [x]) </w:t>
        </w:r>
        <w:r w:rsidRPr="000A375D">
          <w:rPr>
            <w:lang w:val="en-US" w:eastAsia="zh-CN"/>
            <w:rPrChange w:id="320" w:author="S3-254682" w:date="2025-11-24T16:52:00Z" w16du:dateUtc="2025-11-24T15:52:00Z">
              <w:rPr>
                <w:highlight w:val="cyan"/>
                <w:lang w:val="en-US" w:eastAsia="zh-CN"/>
              </w:rPr>
            </w:rPrChange>
          </w:rPr>
          <w:t xml:space="preserve">when </w:t>
        </w:r>
        <w:r w:rsidRPr="000A375D">
          <w:rPr>
            <w:lang w:val="en-US" w:eastAsia="zh-CN"/>
            <w:rPrChange w:id="321" w:author="S3-254682" w:date="2025-11-24T16:52:00Z" w16du:dateUtc="2025-11-24T15:52:00Z">
              <w:rPr>
                <w:highlight w:val="yellow"/>
                <w:lang w:val="en-US" w:eastAsia="zh-CN"/>
              </w:rPr>
            </w:rPrChange>
          </w:rPr>
          <w:t>included in the full message.</w:t>
        </w:r>
        <w:r w:rsidRPr="000A375D">
          <w:rPr>
            <w:lang w:val="en-US" w:eastAsia="zh-CN"/>
          </w:rPr>
          <w:t xml:space="preserve"> </w:t>
        </w:r>
        <w:r w:rsidRPr="000A375D">
          <w:rPr>
            <w:lang w:val="en-US"/>
            <w:rPrChange w:id="322" w:author="S3-254682" w:date="2025-11-24T16:52:00Z" w16du:dateUtc="2025-11-24T15:52:00Z">
              <w:rPr>
                <w:highlight w:val="green"/>
                <w:lang w:val="en-US"/>
              </w:rPr>
            </w:rPrChange>
          </w:rPr>
          <w:t>If the 3gpp-Sbi-NF-Peer-Info header is not included, the NF Consumer information is potentially not available. In this case, including the NF Consumer information is left to implementation.</w:t>
        </w:r>
        <w:r>
          <w:rPr>
            <w:lang w:val="en-US"/>
          </w:rPr>
          <w:t xml:space="preserve">  </w:t>
        </w:r>
      </w:ins>
    </w:p>
    <w:p w14:paraId="5447F72E" w14:textId="77777777" w:rsidR="000A375D" w:rsidRDefault="000A375D">
      <w:pPr>
        <w:pStyle w:val="EditorsNote"/>
        <w:rPr>
          <w:lang w:val="en-US"/>
        </w:rPr>
      </w:pPr>
    </w:p>
    <w:p w14:paraId="757D714A" w14:textId="42689A03" w:rsidR="00F00453" w:rsidRPr="0042412E" w:rsidRDefault="00F00453" w:rsidP="000A375D">
      <w:pPr>
        <w:pStyle w:val="Heading2"/>
        <w:rPr>
          <w:ins w:id="323" w:author="S3-254676" w:date="2025-11-24T16:31:00Z" w16du:dateUtc="2025-11-24T15:31:00Z"/>
          <w:lang w:val="en-US" w:eastAsia="zh-CN"/>
        </w:rPr>
        <w:pPrChange w:id="324" w:author="Rapporteur" w:date="2025-11-24T17:04:00Z" w16du:dateUtc="2025-11-24T16:04:00Z">
          <w:pPr>
            <w:keepNext/>
            <w:keepLines/>
            <w:spacing w:before="180"/>
            <w:ind w:left="1134" w:hanging="1134"/>
            <w:outlineLvl w:val="1"/>
          </w:pPr>
        </w:pPrChange>
      </w:pPr>
      <w:bookmarkStart w:id="325" w:name="_Toc214896454"/>
      <w:ins w:id="326" w:author="S3-254676" w:date="2025-11-24T16:31:00Z" w16du:dateUtc="2025-11-24T15:31:00Z">
        <w:r w:rsidRPr="00F00453">
          <w:rPr>
            <w:rFonts w:hint="eastAsia"/>
            <w:lang w:val="en-US" w:eastAsia="zh-CN"/>
          </w:rPr>
          <w:lastRenderedPageBreak/>
          <w:t>6.</w:t>
        </w:r>
      </w:ins>
      <w:ins w:id="327" w:author="Rapporteur" w:date="2025-11-24T16:58:00Z" w16du:dateUtc="2025-11-24T15:58:00Z">
        <w:r w:rsidR="000A375D" w:rsidRPr="000A375D">
          <w:rPr>
            <w:highlight w:val="green"/>
            <w:lang w:val="en-US" w:eastAsia="zh-CN"/>
            <w:rPrChange w:id="328" w:author="Rapporteur" w:date="2025-11-24T16:58:00Z" w16du:dateUtc="2025-11-24T15:58:00Z">
              <w:rPr>
                <w:rFonts w:ascii="Arial" w:hAnsi="Arial"/>
                <w:sz w:val="32"/>
                <w:lang w:val="en-US" w:eastAsia="zh-CN"/>
              </w:rPr>
            </w:rPrChange>
          </w:rPr>
          <w:t>5</w:t>
        </w:r>
      </w:ins>
      <w:ins w:id="329" w:author="S3-254676" w:date="2025-11-24T16:31:00Z" w16du:dateUtc="2025-11-24T15:31:00Z">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325"/>
      </w:ins>
    </w:p>
    <w:p w14:paraId="687011A7" w14:textId="77777777" w:rsidR="00F00453" w:rsidRDefault="00F00453" w:rsidP="00F00453">
      <w:pPr>
        <w:rPr>
          <w:ins w:id="330" w:author="S3-254676" w:date="2025-11-24T16:31:00Z" w16du:dateUtc="2025-11-24T15:31:00Z"/>
        </w:rPr>
      </w:pPr>
      <w:ins w:id="331" w:author="S3-254676" w:date="2025-11-24T16:31:00Z" w16du:dateUtc="2025-11-24T15:31:00Z">
        <w:r w:rsidRPr="00694BA7">
          <w:t>The NF collects information about failed authentication attempts from inbound connections on the SBA layer.</w:t>
        </w:r>
      </w:ins>
    </w:p>
    <w:p w14:paraId="2E62118E" w14:textId="77777777" w:rsidR="00F00453" w:rsidRPr="0042412E" w:rsidRDefault="00F00453" w:rsidP="00F00453">
      <w:pPr>
        <w:rPr>
          <w:ins w:id="332" w:author="S3-254676" w:date="2025-11-24T16:31:00Z" w16du:dateUtc="2025-11-24T15:31:00Z"/>
          <w:lang w:val="en-US"/>
        </w:rPr>
      </w:pPr>
      <w:ins w:id="333" w:author="S3-254676" w:date="2025-11-24T16:31:00Z" w16du:dateUtc="2025-11-24T15:31:00Z">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w:t>
        </w:r>
        <w:proofErr w:type="gramStart"/>
        <w:r w:rsidRPr="0042412E">
          <w:rPr>
            <w:lang w:val="en-US" w:eastAsia="zh-CN"/>
          </w:rPr>
          <w:t>events</w:t>
        </w:r>
        <w:proofErr w:type="gramEnd"/>
        <w:r w:rsidRPr="0042412E">
          <w:rPr>
            <w:lang w:val="en-US" w:eastAsia="zh-CN"/>
          </w:rPr>
          <w:t xml:space="preserve">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ins>
    </w:p>
    <w:p w14:paraId="03483EEB" w14:textId="77777777" w:rsidR="00F00453" w:rsidRDefault="00F00453" w:rsidP="00F00453">
      <w:pPr>
        <w:pStyle w:val="B1"/>
        <w:rPr>
          <w:ins w:id="334" w:author="S3-254676" w:date="2025-11-24T16:31:00Z" w16du:dateUtc="2025-11-24T15:31:00Z"/>
          <w:lang w:val="en-US" w:eastAsia="zh-CN"/>
        </w:rPr>
      </w:pPr>
      <w:ins w:id="335" w:author="S3-254676" w:date="2025-11-24T16:31:00Z" w16du:dateUtc="2025-11-24T15:31:00Z">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ins>
    </w:p>
    <w:p w14:paraId="05A2780B" w14:textId="6314215A" w:rsidR="00F00453" w:rsidRDefault="00F00453" w:rsidP="00F00453">
      <w:pPr>
        <w:rPr>
          <w:ins w:id="336" w:author="S3-254676" w:date="2025-11-24T16:31:00Z" w16du:dateUtc="2025-11-24T15:31:00Z"/>
        </w:rPr>
      </w:pPr>
      <w:ins w:id="337" w:author="S3-254676" w:date="2025-11-24T16:31:00Z" w16du:dateUtc="2025-11-24T15:31:00Z">
        <w:r w:rsidRPr="00F00453">
          <w:t xml:space="preserve">When the indirect NF communication mode is used, and when CCA (clause 13.3.8 in </w:t>
        </w:r>
        <w:r w:rsidRPr="00F00453">
          <w:rPr>
            <w:rPrChange w:id="338" w:author="S3-254676" w:date="2025-11-24T16:35:00Z" w16du:dateUtc="2025-11-24T15:35:00Z">
              <w:rPr>
                <w:highlight w:val="yellow"/>
              </w:rPr>
            </w:rPrChange>
          </w:rPr>
          <w:t>TS 33.501[</w:t>
        </w:r>
      </w:ins>
      <w:ins w:id="339" w:author="S3-254676" w:date="2025-11-24T16:33:00Z" w16du:dateUtc="2025-11-24T15:33:00Z">
        <w:r w:rsidRPr="000A375D">
          <w:rPr>
            <w:highlight w:val="green"/>
            <w:rPrChange w:id="340" w:author="Rapporteur" w:date="2025-11-24T16:59:00Z" w16du:dateUtc="2025-11-24T15:59:00Z">
              <w:rPr>
                <w:highlight w:val="yellow"/>
              </w:rPr>
            </w:rPrChange>
          </w:rPr>
          <w:t>3</w:t>
        </w:r>
      </w:ins>
      <w:ins w:id="341" w:author="S3-254676" w:date="2025-11-24T16:31:00Z" w16du:dateUtc="2025-11-24T15:31:00Z">
        <w:r w:rsidRPr="00F00453">
          <w:rPr>
            <w:rPrChange w:id="342" w:author="S3-254676" w:date="2025-11-24T16:35:00Z" w16du:dateUtc="2025-11-24T15:35:00Z">
              <w:rPr>
                <w:highlight w:val="yellow"/>
              </w:rPr>
            </w:rPrChange>
          </w:rPr>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ins>
    </w:p>
    <w:p w14:paraId="44E3FA17" w14:textId="77777777" w:rsidR="00F00453" w:rsidRDefault="00F00453" w:rsidP="00F00453">
      <w:pPr>
        <w:pStyle w:val="B1"/>
        <w:rPr>
          <w:ins w:id="343" w:author="S3-254676" w:date="2025-11-24T16:31:00Z" w16du:dateUtc="2025-11-24T15:31:00Z"/>
          <w:lang w:val="en-US" w:eastAsia="zh-CN"/>
        </w:rPr>
      </w:pPr>
      <w:ins w:id="344" w:author="S3-254676" w:date="2025-11-24T16:31:00Z" w16du:dateUtc="2025-11-24T15:31:00Z">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r w:rsidRPr="0042412E">
          <w:rPr>
            <w:lang w:val="en-US"/>
          </w:rPr>
          <w:t xml:space="preserve">Full message </w:t>
        </w:r>
        <w:r w:rsidRPr="0042412E">
          <w:rPr>
            <w:rFonts w:hint="eastAsia"/>
            <w:lang w:val="en-US" w:eastAsia="zh-CN"/>
          </w:rPr>
          <w:t xml:space="preserve">which fails to pass </w:t>
        </w:r>
        <w:r>
          <w:rPr>
            <w:lang w:val="en-US"/>
          </w:rPr>
          <w:t>authentication at application layer</w:t>
        </w:r>
        <w:r w:rsidRPr="0042412E">
          <w:rPr>
            <w:lang w:val="en-US" w:eastAsia="zh-CN"/>
          </w:rPr>
          <w:t>.</w:t>
        </w:r>
      </w:ins>
    </w:p>
    <w:p w14:paraId="78FE28BF" w14:textId="1D027E85" w:rsidR="00F00453" w:rsidRDefault="00F00453" w:rsidP="00F00453">
      <w:pPr>
        <w:pStyle w:val="B1"/>
        <w:rPr>
          <w:ins w:id="345" w:author="S3-254676" w:date="2025-11-24T16:31:00Z" w16du:dateUtc="2025-11-24T15:31:00Z"/>
        </w:rPr>
      </w:pPr>
      <w:ins w:id="346" w:author="S3-254676" w:date="2025-11-24T16:31:00Z" w16du:dateUtc="2025-11-24T15:31:00Z">
        <w:r w:rsidRPr="009C7267">
          <w:t>-</w:t>
        </w:r>
        <w:r>
          <w:t xml:space="preserve"> </w:t>
        </w:r>
        <w:r>
          <w:tab/>
          <w:t>NF Consumer</w:t>
        </w:r>
      </w:ins>
      <w:ins w:id="347" w:author="S3-254676" w:date="2025-11-24T16:33:00Z" w16du:dateUtc="2025-11-24T15:33:00Z">
        <w:r>
          <w:t xml:space="preserve"> </w:t>
        </w:r>
      </w:ins>
      <w:ins w:id="348" w:author="S3-254676" w:date="2025-11-24T16:31:00Z" w16du:dateUtc="2025-11-24T15:31:00Z">
        <w:r>
          <w:t>(optional): Identification of the NF where the unauthenticated message originated</w:t>
        </w:r>
      </w:ins>
    </w:p>
    <w:p w14:paraId="496E2797" w14:textId="77777777" w:rsidR="00F00453" w:rsidRDefault="00F00453" w:rsidP="00F00453">
      <w:pPr>
        <w:pStyle w:val="EditorsNote"/>
        <w:rPr>
          <w:ins w:id="349" w:author="S3-254676" w:date="2025-11-24T16:31:00Z" w16du:dateUtc="2025-11-24T15:31:00Z"/>
        </w:rPr>
      </w:pPr>
      <w:ins w:id="350" w:author="S3-254676" w:date="2025-11-24T16:31:00Z" w16du:dateUtc="2025-11-24T15:31:00Z">
        <w:r w:rsidRPr="001541E1">
          <w:t>E</w:t>
        </w:r>
        <w:r>
          <w:t xml:space="preserve">ditor's Note: </w:t>
        </w:r>
        <w:r w:rsidRPr="005F4DED">
          <w:t>Details of the security related event for the CC</w:t>
        </w:r>
        <w:r>
          <w:t>A</w:t>
        </w:r>
        <w:r w:rsidRPr="005F4DED">
          <w:t xml:space="preserve"> ver</w:t>
        </w:r>
        <w:r>
          <w:t>i</w:t>
        </w:r>
        <w:r w:rsidRPr="005F4DED">
          <w:t>fication are FFS</w:t>
        </w:r>
        <w:r>
          <w:t>.</w:t>
        </w:r>
      </w:ins>
    </w:p>
    <w:p w14:paraId="21F19D9B" w14:textId="77777777" w:rsidR="00F00453" w:rsidRPr="00F00453" w:rsidRDefault="00F00453" w:rsidP="00F00453">
      <w:pPr>
        <w:pStyle w:val="EditorsNote"/>
        <w:rPr>
          <w:ins w:id="351" w:author="S3-254676" w:date="2025-11-24T16:31:00Z" w16du:dateUtc="2025-11-24T15:31:00Z"/>
        </w:rPr>
      </w:pPr>
      <w:ins w:id="352" w:author="S3-254676" w:date="2025-11-24T16:31:00Z" w16du:dateUtc="2025-11-24T15:31:00Z">
        <w:r w:rsidRPr="00F00453">
          <w:t>Editor's Note: How the NF Consumer is determined when the 3gpp-Sbi-NF-Peer-Info header is not included is FFS.</w:t>
        </w:r>
      </w:ins>
    </w:p>
    <w:p w14:paraId="4D37FD4D" w14:textId="103B0F34" w:rsidR="00F00453" w:rsidRPr="00F00453" w:rsidRDefault="00F00453" w:rsidP="00F00453">
      <w:pPr>
        <w:pStyle w:val="NO"/>
        <w:rPr>
          <w:ins w:id="353" w:author="S3-254676" w:date="2025-11-24T16:31:00Z" w16du:dateUtc="2025-11-24T15:31:00Z"/>
        </w:rPr>
      </w:pPr>
      <w:ins w:id="354" w:author="S3-254676" w:date="2025-11-24T16:31:00Z" w16du:dateUtc="2025-11-24T15:31:00Z">
        <w:r w:rsidRPr="00F00453">
          <w:t>NOTE:</w:t>
        </w:r>
        <w:r w:rsidRPr="00F00453">
          <w:tab/>
          <w:t xml:space="preserve">The message source and intermediaries are contained in the 3gpp-Sbi-NF-Peer-Info header (specified in </w:t>
        </w:r>
        <w:r w:rsidRPr="00F00453">
          <w:rPr>
            <w:rPrChange w:id="355" w:author="S3-254676" w:date="2025-11-24T16:35:00Z" w16du:dateUtc="2025-11-24T15:35:00Z">
              <w:rPr>
                <w:highlight w:val="yellow"/>
              </w:rPr>
            </w:rPrChange>
          </w:rPr>
          <w:t>TS 29.500 [</w:t>
        </w:r>
      </w:ins>
      <w:ins w:id="356" w:author="S3-254676" w:date="2025-11-24T16:33:00Z" w16du:dateUtc="2025-11-24T15:33:00Z">
        <w:r w:rsidRPr="000A375D">
          <w:rPr>
            <w:highlight w:val="green"/>
            <w:rPrChange w:id="357" w:author="Rapporteur" w:date="2025-11-24T16:59:00Z" w16du:dateUtc="2025-11-24T15:59:00Z">
              <w:rPr>
                <w:highlight w:val="yellow"/>
              </w:rPr>
            </w:rPrChange>
          </w:rPr>
          <w:t>2</w:t>
        </w:r>
      </w:ins>
      <w:ins w:id="358" w:author="S3-254676" w:date="2025-11-24T16:31:00Z" w16du:dateUtc="2025-11-24T15:31:00Z">
        <w:r w:rsidRPr="00F00453">
          <w:rPr>
            <w:rPrChange w:id="359" w:author="S3-254676" w:date="2025-11-24T16:35:00Z" w16du:dateUtc="2025-11-24T15:35:00Z">
              <w:rPr>
                <w:highlight w:val="yellow"/>
              </w:rPr>
            </w:rPrChange>
          </w:rPr>
          <w:t>]</w:t>
        </w:r>
        <w:r w:rsidRPr="00F00453">
          <w:t xml:space="preserve">) when included in the full message. If the 3gpp-Sbi-NF-Peer-Info header is not </w:t>
        </w:r>
        <w:proofErr w:type="gramStart"/>
        <w:r w:rsidRPr="00F00453">
          <w:t>included ,</w:t>
        </w:r>
        <w:proofErr w:type="gramEnd"/>
        <w:r w:rsidRPr="00F00453">
          <w:t xml:space="preserve"> the NF Consumer information is potentially not available. In this case, including the NF Consumer information is left to implementation.  </w:t>
        </w:r>
      </w:ins>
    </w:p>
    <w:p w14:paraId="2D4B453C" w14:textId="111BDAC9" w:rsidR="00F00453" w:rsidRDefault="00F00453" w:rsidP="00F00453">
      <w:pPr>
        <w:pStyle w:val="Heading2"/>
        <w:rPr>
          <w:ins w:id="360" w:author="S3-254677" w:date="2025-11-24T16:36:00Z" w16du:dateUtc="2025-11-24T15:36:00Z"/>
          <w:lang w:eastAsia="zh-CN"/>
        </w:rPr>
      </w:pPr>
      <w:bookmarkStart w:id="361" w:name="_Toc214896222"/>
      <w:bookmarkStart w:id="362" w:name="_Toc214896455"/>
      <w:ins w:id="363" w:author="S3-254677" w:date="2025-11-24T16:36:00Z" w16du:dateUtc="2025-11-24T15:36:00Z">
        <w:r>
          <w:rPr>
            <w:rFonts w:hint="eastAsia"/>
            <w:lang w:val="en-US" w:eastAsia="zh-CN"/>
          </w:rPr>
          <w:t>6.</w:t>
        </w:r>
      </w:ins>
      <w:ins w:id="364" w:author="Rapporteur" w:date="2025-11-24T16:59:00Z" w16du:dateUtc="2025-11-24T15:59:00Z">
        <w:r w:rsidR="000A375D" w:rsidRPr="000A375D">
          <w:rPr>
            <w:highlight w:val="green"/>
            <w:lang w:val="en-US" w:eastAsia="zh-CN"/>
            <w:rPrChange w:id="365" w:author="Rapporteur" w:date="2025-11-24T16:59:00Z" w16du:dateUtc="2025-11-24T15:59:00Z">
              <w:rPr>
                <w:lang w:val="en-US" w:eastAsia="zh-CN"/>
              </w:rPr>
            </w:rPrChange>
          </w:rPr>
          <w:t>6</w:t>
        </w:r>
      </w:ins>
      <w:ins w:id="366" w:author="S3-254677" w:date="2025-11-24T16:36:00Z" w16du:dateUtc="2025-11-24T15:36:00Z">
        <w:r>
          <w:rPr>
            <w:rFonts w:hint="eastAsia"/>
            <w:lang w:val="en-US" w:eastAsia="zh-CN"/>
          </w:rPr>
          <w:tab/>
        </w:r>
        <w:r>
          <w:tab/>
        </w:r>
        <w:r>
          <w:rPr>
            <w:lang w:eastAsia="zh-CN"/>
          </w:rPr>
          <w:t>Security events related to massive number of incoming messages</w:t>
        </w:r>
        <w:bookmarkEnd w:id="361"/>
        <w:bookmarkEnd w:id="362"/>
      </w:ins>
    </w:p>
    <w:p w14:paraId="3BABCEDC" w14:textId="77777777" w:rsidR="00F00453" w:rsidRDefault="00F00453" w:rsidP="00F00453">
      <w:pPr>
        <w:rPr>
          <w:ins w:id="367" w:author="S3-254677" w:date="2025-11-24T16:36:00Z" w16du:dateUtc="2025-11-24T15:36:00Z"/>
          <w:lang w:eastAsia="zh-CN"/>
        </w:rPr>
      </w:pPr>
      <w:ins w:id="368" w:author="S3-254677" w:date="2025-11-24T16:36:00Z" w16du:dateUtc="2025-11-24T15:36:00Z">
        <w:r>
          <w:rPr>
            <w:lang w:eastAsia="zh-CN"/>
          </w:rPr>
          <w:t xml:space="preserve">The massive number of incoming messages event may be detected when an NF, including SCP and SEPP, issues </w:t>
        </w:r>
        <w:proofErr w:type="gramStart"/>
        <w:r>
          <w:rPr>
            <w:lang w:eastAsia="zh-CN"/>
          </w:rPr>
          <w:t>a number of</w:t>
        </w:r>
        <w:proofErr w:type="gramEnd"/>
        <w:r>
          <w:rPr>
            <w:lang w:eastAsia="zh-CN"/>
          </w:rPr>
          <w:t xml:space="preserve"> HTTP status code 429 or HTTP status code 503 responses to a requesting/notifying NF, or includes the OCI header in a response to a requesting or notifying NF.</w:t>
        </w:r>
      </w:ins>
    </w:p>
    <w:p w14:paraId="492BB360" w14:textId="77777777" w:rsidR="00F00453" w:rsidRDefault="00F00453" w:rsidP="00F00453">
      <w:pPr>
        <w:pStyle w:val="EditorsNote"/>
        <w:rPr>
          <w:ins w:id="369" w:author="S3-254677" w:date="2025-11-24T16:36:00Z" w16du:dateUtc="2025-11-24T15:36:00Z"/>
          <w:lang w:eastAsia="zh-CN"/>
        </w:rPr>
      </w:pPr>
      <w:ins w:id="370" w:author="S3-254677" w:date="2025-11-24T16:36:00Z" w16du:dateUtc="2025-11-24T15:36:00Z">
        <w:r>
          <w:rPr>
            <w:lang w:eastAsia="zh-CN"/>
          </w:rPr>
          <w:t xml:space="preserve">Editor’s Note: The </w:t>
        </w:r>
        <w:r w:rsidRPr="002D7DB8">
          <w:rPr>
            <w:lang w:val="en-US" w:eastAsia="zh-CN"/>
          </w:rPr>
          <w:t xml:space="preserve">security event </w:t>
        </w:r>
        <w:r>
          <w:rPr>
            <w:lang w:val="en-US" w:eastAsia="zh-CN"/>
          </w:rPr>
          <w:t>using</w:t>
        </w:r>
        <w:r w:rsidRPr="002D7DB8">
          <w:rPr>
            <w:lang w:val="en-US" w:eastAsia="zh-CN"/>
          </w:rPr>
          <w:t xml:space="preserve"> HTTP related error codes are FFS</w:t>
        </w:r>
      </w:ins>
    </w:p>
    <w:p w14:paraId="2C8D4178" w14:textId="77777777" w:rsidR="00F00453" w:rsidRDefault="00F00453" w:rsidP="00F00453">
      <w:pPr>
        <w:pStyle w:val="NO"/>
        <w:rPr>
          <w:ins w:id="371" w:author="S3-254677" w:date="2025-11-24T16:36:00Z" w16du:dateUtc="2025-11-24T15:36:00Z"/>
          <w:lang w:eastAsia="zh-CN"/>
        </w:rPr>
      </w:pPr>
      <w:ins w:id="372" w:author="S3-254677" w:date="2025-11-24T16:36:00Z" w16du:dateUtc="2025-11-24T15:36:00Z">
        <w:r w:rsidRPr="00BF3924">
          <w:rPr>
            <w:lang w:eastAsia="zh-CN"/>
          </w:rPr>
          <w:t xml:space="preserve">NOTE 1: The event can be detected after </w:t>
        </w:r>
        <w:proofErr w:type="gramStart"/>
        <w:r w:rsidRPr="00BF3924">
          <w:rPr>
            <w:lang w:eastAsia="zh-CN"/>
          </w:rPr>
          <w:t>a number of</w:t>
        </w:r>
        <w:proofErr w:type="gramEnd"/>
        <w:r w:rsidRPr="00BF3924">
          <w:rPr>
            <w:lang w:eastAsia="zh-CN"/>
          </w:rPr>
          <w:t xml:space="preserve"> overload conditions have been reported (with HTTP 429, 503 or including OCI) during a predefined </w:t>
        </w:r>
        <w:proofErr w:type="gramStart"/>
        <w:r w:rsidRPr="00BF3924">
          <w:rPr>
            <w:lang w:eastAsia="zh-CN"/>
          </w:rPr>
          <w:t>period of time</w:t>
        </w:r>
        <w:proofErr w:type="gramEnd"/>
        <w:r w:rsidRPr="00BF3924">
          <w:rPr>
            <w:lang w:eastAsia="zh-CN"/>
          </w:rPr>
          <w:t>. The behaviour of NF producers on overload condition is implementation specific so, this event generation is left to implementation and operator policy.</w:t>
        </w:r>
        <w:r>
          <w:rPr>
            <w:lang w:eastAsia="zh-CN"/>
          </w:rPr>
          <w:t xml:space="preserve"> </w:t>
        </w:r>
      </w:ins>
    </w:p>
    <w:p w14:paraId="42155908" w14:textId="77777777" w:rsidR="00F00453" w:rsidRPr="00D94FC9" w:rsidRDefault="00F00453" w:rsidP="00F00453">
      <w:pPr>
        <w:numPr>
          <w:ilvl w:val="0"/>
          <w:numId w:val="11"/>
        </w:numPr>
        <w:rPr>
          <w:ins w:id="373" w:author="S3-254677" w:date="2025-11-24T16:36:00Z" w16du:dateUtc="2025-11-24T15:36:00Z"/>
          <w:lang w:val="en-US" w:eastAsia="zh-CN"/>
        </w:rPr>
      </w:pPr>
      <w:ins w:id="374" w:author="S3-254677" w:date="2025-11-24T16:36:00Z" w16du:dateUtc="2025-11-24T15:36:00Z">
        <w:r>
          <w:rPr>
            <w:lang w:eastAsia="zh-CN"/>
          </w:rPr>
          <w:t xml:space="preserve">In addition to the information elements of clause 6.2, this type of events shall include the following: </w:t>
        </w:r>
        <w:r w:rsidRPr="00110991">
          <w:rPr>
            <w:lang w:val="en-US" w:eastAsia="zh-CN"/>
          </w:rPr>
          <w:t xml:space="preserve">Message: </w:t>
        </w:r>
        <w:r w:rsidRPr="00AB0B88">
          <w:rPr>
            <w:lang w:val="en-IN"/>
          </w:rPr>
          <w:t xml:space="preserve">The incoming request message which triggered </w:t>
        </w:r>
        <w:r>
          <w:rPr>
            <w:lang w:val="en-IN"/>
          </w:rPr>
          <w:t xml:space="preserve">status code </w:t>
        </w:r>
        <w:r w:rsidRPr="00A471AB">
          <w:rPr>
            <w:lang w:val="en-IN"/>
          </w:rPr>
          <w:t xml:space="preserve">429, 503, </w:t>
        </w:r>
        <w:r>
          <w:rPr>
            <w:lang w:val="en-IN"/>
          </w:rPr>
          <w:t xml:space="preserve">or </w:t>
        </w:r>
        <w:r w:rsidRPr="00244B42">
          <w:rPr>
            <w:lang w:val="en-IN"/>
          </w:rPr>
          <w:t>Overload Control Information</w:t>
        </w:r>
        <w:r w:rsidRPr="00AB0B88">
          <w:rPr>
            <w:lang w:val="en-IN"/>
          </w:rPr>
          <w:t>.</w:t>
        </w:r>
      </w:ins>
    </w:p>
    <w:p w14:paraId="480569D6" w14:textId="77777777" w:rsidR="00F00453" w:rsidRDefault="00F00453" w:rsidP="00F00453">
      <w:pPr>
        <w:numPr>
          <w:ilvl w:val="0"/>
          <w:numId w:val="11"/>
        </w:numPr>
        <w:rPr>
          <w:ins w:id="375" w:author="S3-254677" w:date="2025-11-24T16:36:00Z" w16du:dateUtc="2025-11-24T15:36:00Z"/>
          <w:lang w:val="en-US" w:eastAsia="zh-CN"/>
        </w:rPr>
      </w:pPr>
      <w:ins w:id="376" w:author="S3-254677" w:date="2025-11-24T16:36:00Z" w16du:dateUtc="2025-11-24T15:36:00Z">
        <w:r w:rsidRPr="00110991">
          <w:rPr>
            <w:lang w:val="en-US" w:eastAsia="zh-CN"/>
          </w:rPr>
          <w:t>Message type: NF service operation</w:t>
        </w:r>
        <w:r>
          <w:rPr>
            <w:lang w:val="en-US" w:eastAsia="zh-CN"/>
          </w:rPr>
          <w:t xml:space="preserve"> that originated the overload response</w:t>
        </w:r>
        <w:r w:rsidRPr="00110991">
          <w:rPr>
            <w:lang w:val="en-US" w:eastAsia="zh-CN"/>
          </w:rPr>
          <w:t xml:space="preserve"> </w:t>
        </w:r>
      </w:ins>
    </w:p>
    <w:p w14:paraId="12BA2018" w14:textId="77777777" w:rsidR="00F00453" w:rsidRPr="00D94FC9" w:rsidRDefault="00F00453" w:rsidP="00F00453">
      <w:pPr>
        <w:numPr>
          <w:ilvl w:val="0"/>
          <w:numId w:val="11"/>
        </w:numPr>
        <w:rPr>
          <w:ins w:id="377" w:author="S3-254677" w:date="2025-11-24T16:36:00Z" w16du:dateUtc="2025-11-24T15:36:00Z"/>
          <w:lang w:val="en-IN"/>
        </w:rPr>
      </w:pPr>
      <w:ins w:id="378" w:author="S3-254677" w:date="2025-11-24T16:36:00Z" w16du:dateUtc="2025-11-24T15:36:00Z">
        <w:r w:rsidRPr="00D94FC9">
          <w:rPr>
            <w:lang w:val="en-IN"/>
          </w:rPr>
          <w:t>Event Source Response</w:t>
        </w:r>
        <w:r>
          <w:rPr>
            <w:lang w:val="en-IN"/>
          </w:rPr>
          <w:t>: The response generated by the NF Service Producer with problem details (e.g. status code 429, 503, or Overload Control Information).</w:t>
        </w:r>
      </w:ins>
    </w:p>
    <w:p w14:paraId="096DFB09" w14:textId="77777777" w:rsidR="00F00453" w:rsidRDefault="00F00453" w:rsidP="00F00453">
      <w:pPr>
        <w:numPr>
          <w:ilvl w:val="0"/>
          <w:numId w:val="11"/>
        </w:numPr>
        <w:rPr>
          <w:ins w:id="379" w:author="S3-254677" w:date="2025-11-24T16:36:00Z" w16du:dateUtc="2025-11-24T15:36:00Z"/>
          <w:lang w:val="en-US" w:eastAsia="zh-CN"/>
        </w:rPr>
      </w:pPr>
      <w:ins w:id="380" w:author="S3-254677" w:date="2025-11-24T16:36:00Z" w16du:dateUtc="2025-11-24T15:36:00Z">
        <w:r>
          <w:rPr>
            <w:lang w:val="en-US" w:eastAsia="zh-CN"/>
          </w:rPr>
          <w:t>NF consumer (optional): Identification of the NF</w:t>
        </w:r>
        <w:r>
          <w:rPr>
            <w:rFonts w:hint="eastAsia"/>
            <w:lang w:val="en-US" w:eastAsia="zh-CN"/>
          </w:rPr>
          <w:t xml:space="preserve"> where </w:t>
        </w:r>
        <w:r>
          <w:rPr>
            <w:lang w:val="en-US" w:eastAsia="zh-CN"/>
          </w:rPr>
          <w:t xml:space="preserve">the </w:t>
        </w:r>
        <w:r>
          <w:rPr>
            <w:rFonts w:hint="eastAsia"/>
            <w:lang w:val="en-US" w:eastAsia="zh-CN"/>
          </w:rPr>
          <w:t xml:space="preserve">message </w:t>
        </w:r>
        <w:r>
          <w:rPr>
            <w:lang w:val="en-US" w:eastAsia="zh-CN"/>
          </w:rPr>
          <w:t>originates</w:t>
        </w:r>
        <w:r>
          <w:rPr>
            <w:rFonts w:hint="eastAsia"/>
            <w:lang w:val="en-US" w:eastAsia="zh-CN"/>
          </w:rPr>
          <w:t>.</w:t>
        </w:r>
      </w:ins>
    </w:p>
    <w:p w14:paraId="5B44323A" w14:textId="2DD1A987" w:rsidR="00F00453" w:rsidRPr="00C53EC6" w:rsidRDefault="00F00453" w:rsidP="00F00453">
      <w:pPr>
        <w:pStyle w:val="NO"/>
        <w:rPr>
          <w:ins w:id="381" w:author="S3-254677" w:date="2025-11-24T16:36:00Z" w16du:dateUtc="2025-11-24T15:36:00Z"/>
        </w:rPr>
      </w:pPr>
      <w:ins w:id="382" w:author="S3-254677" w:date="2025-11-24T16:36:00Z" w16du:dateUtc="2025-11-24T15:36:00Z">
        <w:r w:rsidRPr="00BF3924">
          <w:t>NOTE 2:</w:t>
        </w:r>
        <w:r w:rsidRPr="00BF3924">
          <w:tab/>
          <w:t>The message source and intermediaries are contained in the 3gpp-Sbi-NF-Peer-Info header (specified in TS 29.500 [</w:t>
        </w:r>
      </w:ins>
      <w:ins w:id="383" w:author="Rapporteur" w:date="2025-11-24T16:59:00Z" w16du:dateUtc="2025-11-24T15:59:00Z">
        <w:r w:rsidR="000A375D" w:rsidRPr="000A375D">
          <w:rPr>
            <w:highlight w:val="green"/>
            <w:rPrChange w:id="384" w:author="Rapporteur" w:date="2025-11-24T17:00:00Z" w16du:dateUtc="2025-11-24T16:00:00Z">
              <w:rPr/>
            </w:rPrChange>
          </w:rPr>
          <w:t>2</w:t>
        </w:r>
      </w:ins>
      <w:ins w:id="385" w:author="S3-254677" w:date="2025-11-24T16:36:00Z" w16du:dateUtc="2025-11-24T15:36:00Z">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ins>
    </w:p>
    <w:p w14:paraId="36A8EAC9" w14:textId="54B4621E" w:rsidR="008A4F76" w:rsidRDefault="008A4F76" w:rsidP="008A4F76">
      <w:pPr>
        <w:pStyle w:val="Heading2"/>
        <w:rPr>
          <w:ins w:id="386" w:author="S3-254679" w:date="2025-11-24T16:41:00Z" w16du:dateUtc="2025-11-24T15:41:00Z"/>
          <w:lang w:val="en-US" w:eastAsia="zh-CN"/>
        </w:rPr>
      </w:pPr>
      <w:bookmarkStart w:id="387" w:name="_Toc214896223"/>
      <w:bookmarkStart w:id="388" w:name="_Toc214896456"/>
      <w:ins w:id="389" w:author="S3-254679" w:date="2025-11-24T16:41:00Z" w16du:dateUtc="2025-11-24T15:41:00Z">
        <w:r>
          <w:rPr>
            <w:lang w:val="en-US" w:eastAsia="zh-CN"/>
          </w:rPr>
          <w:t>6.</w:t>
        </w:r>
      </w:ins>
      <w:ins w:id="390" w:author="Rapporteur" w:date="2025-11-24T17:00:00Z" w16du:dateUtc="2025-11-24T16:00:00Z">
        <w:r w:rsidR="000A375D" w:rsidRPr="000A375D">
          <w:rPr>
            <w:highlight w:val="green"/>
            <w:lang w:val="en-US" w:eastAsia="zh-CN"/>
            <w:rPrChange w:id="391" w:author="Rapporteur" w:date="2025-11-24T17:00:00Z" w16du:dateUtc="2025-11-24T16:00:00Z">
              <w:rPr>
                <w:lang w:val="en-US" w:eastAsia="zh-CN"/>
              </w:rPr>
            </w:rPrChange>
          </w:rPr>
          <w:t>7</w:t>
        </w:r>
      </w:ins>
      <w:ins w:id="392" w:author="S3-254679" w:date="2025-11-24T16:41:00Z" w16du:dateUtc="2025-11-24T15:41:00Z">
        <w:r>
          <w:rPr>
            <w:lang w:val="en-US" w:eastAsia="zh-CN"/>
          </w:rPr>
          <w:tab/>
          <w:t>Security events related to SBA parameters configuration</w:t>
        </w:r>
        <w:bookmarkEnd w:id="387"/>
        <w:bookmarkEnd w:id="388"/>
      </w:ins>
    </w:p>
    <w:p w14:paraId="0943ED60" w14:textId="77777777" w:rsidR="008A4F76" w:rsidRDefault="008A4F76" w:rsidP="008A4F76">
      <w:pPr>
        <w:rPr>
          <w:ins w:id="393" w:author="S3-254679" w:date="2025-11-24T16:41:00Z" w16du:dateUtc="2025-11-24T15:41:00Z"/>
          <w:lang w:val="en-US" w:eastAsia="zh-CN"/>
        </w:rPr>
      </w:pPr>
      <w:ins w:id="394" w:author="S3-254679" w:date="2025-11-24T16:41:00Z" w16du:dateUtc="2025-11-24T15:41:00Z">
        <w:r>
          <w:rPr>
            <w:lang w:val="en-US" w:eastAsia="zh-CN"/>
          </w:rPr>
          <w:t xml:space="preserve">An NF configuration is received in which related SBA level parameters are changed/updated. </w:t>
        </w:r>
      </w:ins>
    </w:p>
    <w:p w14:paraId="0DF632E0" w14:textId="77777777" w:rsidR="008A4F76" w:rsidRPr="00646958" w:rsidRDefault="008A4F76" w:rsidP="008A4F76">
      <w:pPr>
        <w:pStyle w:val="EditorsNote"/>
        <w:rPr>
          <w:ins w:id="395" w:author="S3-254679" w:date="2025-11-24T16:41:00Z" w16du:dateUtc="2025-11-24T15:41:00Z"/>
        </w:rPr>
      </w:pPr>
      <w:ins w:id="396" w:author="S3-254679" w:date="2025-11-24T16:41:00Z" w16du:dateUtc="2025-11-24T15:41:00Z">
        <w:r w:rsidRPr="00646958">
          <w:lastRenderedPageBreak/>
          <w:t>Editor’s Note: Th</w:t>
        </w:r>
        <w:r>
          <w:t xml:space="preserve">is event including its </w:t>
        </w:r>
        <w:r w:rsidRPr="00646958">
          <w:t>details is for FFS.</w:t>
        </w:r>
      </w:ins>
    </w:p>
    <w:p w14:paraId="1B40AF14" w14:textId="77777777" w:rsidR="00754885" w:rsidRPr="00F00453" w:rsidRDefault="00754885">
      <w:pPr>
        <w:pStyle w:val="EditorsNote"/>
        <w:rPr>
          <w:rPrChange w:id="397" w:author="S3-254677" w:date="2025-11-24T16:36:00Z" w16du:dateUtc="2025-11-24T15:36:00Z">
            <w:rPr>
              <w:lang w:val="en-US"/>
            </w:rPr>
          </w:rPrChange>
        </w:rPr>
      </w:pPr>
    </w:p>
    <w:p w14:paraId="1B894BBD" w14:textId="77777777" w:rsidR="00754885" w:rsidRDefault="00000000">
      <w:pPr>
        <w:pStyle w:val="Heading1"/>
      </w:pPr>
      <w:bookmarkStart w:id="398" w:name="_Toc214896224"/>
      <w:bookmarkStart w:id="399" w:name="_Toc214896457"/>
      <w:r>
        <w:t>7</w:t>
      </w:r>
      <w:r>
        <w:tab/>
        <w:t>Protection of Security related events</w:t>
      </w:r>
      <w:bookmarkEnd w:id="398"/>
      <w:bookmarkEnd w:id="399"/>
    </w:p>
    <w:p w14:paraId="7D2B5159" w14:textId="12ABC207" w:rsidR="00754885" w:rsidDel="00141807" w:rsidRDefault="00000000">
      <w:pPr>
        <w:pStyle w:val="EditorsNote"/>
        <w:rPr>
          <w:del w:id="400" w:author="S3-254680" w:date="2025-11-24T16:43:00Z" w16du:dateUtc="2025-11-24T15:43:00Z"/>
        </w:rPr>
      </w:pPr>
      <w:del w:id="401" w:author="S3-254680" w:date="2025-11-24T16:43:00Z" w16du:dateUtc="2025-11-24T15:43:00Z">
        <w:r w:rsidDel="00141807">
          <w:delText>Editor’s Note: This clause addresses the protection for the configuration, collection and delivery of events.</w:delText>
        </w:r>
      </w:del>
    </w:p>
    <w:p w14:paraId="54DA2424" w14:textId="230047E6" w:rsidR="00141807" w:rsidRPr="002C6704" w:rsidRDefault="00141807" w:rsidP="00141807">
      <w:pPr>
        <w:pStyle w:val="Heading2"/>
        <w:rPr>
          <w:ins w:id="402" w:author="S3-254681" w:date="2025-11-24T16:45:00Z" w16du:dateUtc="2025-11-24T15:45:00Z"/>
        </w:rPr>
      </w:pPr>
      <w:bookmarkStart w:id="403" w:name="_Toc214896225"/>
      <w:bookmarkStart w:id="404" w:name="_Toc214896458"/>
      <w:ins w:id="405" w:author="S3-254681" w:date="2025-11-24T16:45:00Z" w16du:dateUtc="2025-11-24T15:45:00Z">
        <w:r>
          <w:t>7.</w:t>
        </w:r>
      </w:ins>
      <w:ins w:id="406" w:author="Rapporteur" w:date="2025-11-24T17:00:00Z" w16du:dateUtc="2025-11-24T16:00:00Z">
        <w:r w:rsidR="000A375D">
          <w:t>1</w:t>
        </w:r>
      </w:ins>
      <w:ins w:id="407" w:author="S3-254681" w:date="2025-11-24T16:45:00Z" w16du:dateUtc="2025-11-24T15:45:00Z">
        <w:r w:rsidRPr="002C6704">
          <w:tab/>
          <w:t xml:space="preserve">Protection for the configuration and enabling/disabling </w:t>
        </w:r>
        <w:r>
          <w:t xml:space="preserve">detection </w:t>
        </w:r>
        <w:r w:rsidRPr="002C6704">
          <w:t xml:space="preserve">of </w:t>
        </w:r>
        <w:r>
          <w:t>security related events</w:t>
        </w:r>
        <w:bookmarkEnd w:id="403"/>
        <w:bookmarkEnd w:id="404"/>
      </w:ins>
    </w:p>
    <w:p w14:paraId="4FA961D4" w14:textId="77777777" w:rsidR="00141807" w:rsidRPr="002C6704" w:rsidRDefault="00141807" w:rsidP="00141807">
      <w:pPr>
        <w:rPr>
          <w:ins w:id="408" w:author="S3-254681" w:date="2025-11-24T16:45:00Z" w16du:dateUtc="2025-11-24T15:45:00Z"/>
        </w:rPr>
      </w:pPr>
      <w:ins w:id="409" w:author="S3-254681" w:date="2025-11-24T16:45:00Z" w16du:dateUtc="2025-11-24T15:45:00Z">
        <w:r w:rsidRPr="002C6704">
          <w:t xml:space="preserve">TLS shall be supported and used to provide mutual authentication, integrity protection, replay protection and confidentiality protection for the interface handling the configuration and the enabling/disabling </w:t>
        </w:r>
        <w:r>
          <w:t>of events collection</w:t>
        </w:r>
        <w:r w:rsidRPr="002C6704">
          <w:t xml:space="preserve">. </w:t>
        </w:r>
      </w:ins>
    </w:p>
    <w:p w14:paraId="301AD94F" w14:textId="77777777" w:rsidR="00141807" w:rsidRPr="002C6704" w:rsidRDefault="00141807" w:rsidP="00141807">
      <w:pPr>
        <w:pStyle w:val="NO"/>
        <w:rPr>
          <w:ins w:id="410" w:author="S3-254681" w:date="2025-11-24T16:45:00Z" w16du:dateUtc="2025-11-24T15:45:00Z"/>
        </w:rPr>
      </w:pPr>
      <w:ins w:id="411" w:author="S3-254681" w:date="2025-11-24T16:45:00Z" w16du:dateUtc="2025-11-24T15:45:00Z">
        <w:r w:rsidRPr="002C6704">
          <w:t xml:space="preserve">NOTE 1: If </w:t>
        </w:r>
        <w:r>
          <w:t xml:space="preserve">the </w:t>
        </w:r>
        <w:r w:rsidRPr="002C6704">
          <w:t xml:space="preserve">interface is trusted (e.g. physically protected), it is for the PLMN-operator to decide whether to </w:t>
        </w:r>
        <w:r>
          <w:t>use cryptographic protection</w:t>
        </w:r>
        <w:r w:rsidRPr="002C6704">
          <w:t>.</w:t>
        </w:r>
      </w:ins>
    </w:p>
    <w:p w14:paraId="110F76A1" w14:textId="1C3DA42A" w:rsidR="00141807" w:rsidRPr="002C6704" w:rsidRDefault="00141807" w:rsidP="00141807">
      <w:pPr>
        <w:rPr>
          <w:ins w:id="412" w:author="S3-254681" w:date="2025-11-24T16:45:00Z" w16du:dateUtc="2025-11-24T15:45:00Z"/>
        </w:rPr>
      </w:pPr>
      <w:ins w:id="413" w:author="S3-254681" w:date="2025-11-24T16:45:00Z" w16du:dateUtc="2025-11-24T15:45:00Z">
        <w:r w:rsidRPr="002C6704">
          <w:t>Security profiles for TLS implementation and usage shall follow the TLS profile given in clause 6.2 of TS 33.210 [</w:t>
        </w:r>
        <w:del w:id="414" w:author="Rapporteur" w:date="2025-11-24T17:01:00Z" w16du:dateUtc="2025-11-24T16:01:00Z">
          <w:r w:rsidRPr="000A375D" w:rsidDel="000A375D">
            <w:rPr>
              <w:highlight w:val="green"/>
              <w:rPrChange w:id="415" w:author="Rapporteur" w:date="2025-11-24T17:01:00Z" w16du:dateUtc="2025-11-24T16:01:00Z">
                <w:rPr/>
              </w:rPrChange>
            </w:rPr>
            <w:delText>3</w:delText>
          </w:r>
        </w:del>
      </w:ins>
      <w:ins w:id="416" w:author="Rapporteur" w:date="2025-11-24T17:01:00Z" w16du:dateUtc="2025-11-24T16:01:00Z">
        <w:r w:rsidR="000A375D" w:rsidRPr="000A375D">
          <w:rPr>
            <w:highlight w:val="green"/>
            <w:rPrChange w:id="417" w:author="Rapporteur" w:date="2025-11-24T17:01:00Z" w16du:dateUtc="2025-11-24T16:01:00Z">
              <w:rPr/>
            </w:rPrChange>
          </w:rPr>
          <w:t>x</w:t>
        </w:r>
      </w:ins>
      <w:ins w:id="418" w:author="S3-254681" w:date="2025-11-24T16:45:00Z" w16du:dateUtc="2025-11-24T15:45:00Z">
        <w:r w:rsidRPr="002C6704">
          <w:t>] and the certificate profile given in clause 6.1.3a of TS 33.310 [</w:t>
        </w:r>
      </w:ins>
      <w:ins w:id="419" w:author="Rapporteur" w:date="2025-11-24T17:01:00Z" w16du:dateUtc="2025-11-24T16:01:00Z">
        <w:r w:rsidR="000A375D" w:rsidRPr="000A375D">
          <w:rPr>
            <w:highlight w:val="green"/>
            <w:rPrChange w:id="420" w:author="Rapporteur" w:date="2025-11-24T17:01:00Z" w16du:dateUtc="2025-11-24T16:01:00Z">
              <w:rPr>
                <w:highlight w:val="yellow"/>
              </w:rPr>
            </w:rPrChange>
          </w:rPr>
          <w:t>y</w:t>
        </w:r>
      </w:ins>
      <w:ins w:id="421" w:author="S3-254681" w:date="2025-11-24T16:45:00Z" w16du:dateUtc="2025-11-24T15:45:00Z">
        <w:del w:id="422" w:author="Rapporteur" w:date="2025-11-24T17:01:00Z" w16du:dateUtc="2025-11-24T16:01:00Z">
          <w:r w:rsidRPr="000A375D" w:rsidDel="000A375D">
            <w:rPr>
              <w:highlight w:val="green"/>
              <w:rPrChange w:id="423" w:author="Rapporteur" w:date="2025-11-24T17:01:00Z" w16du:dateUtc="2025-11-24T16:01:00Z">
                <w:rPr/>
              </w:rPrChange>
            </w:rPr>
            <w:delText>5</w:delText>
          </w:r>
        </w:del>
        <w:r w:rsidRPr="002C6704">
          <w:t>]. The identities in the end entity certificates shall be used for authentication and policy checks.</w:t>
        </w:r>
      </w:ins>
    </w:p>
    <w:p w14:paraId="1946CA8B" w14:textId="77777777" w:rsidR="00141807" w:rsidRPr="00105AB5" w:rsidRDefault="00141807" w:rsidP="00141807">
      <w:pPr>
        <w:pStyle w:val="NO"/>
        <w:rPr>
          <w:ins w:id="424" w:author="S3-254681" w:date="2025-11-24T16:45:00Z" w16du:dateUtc="2025-11-24T15:45:00Z"/>
        </w:rPr>
      </w:pPr>
      <w:ins w:id="425" w:author="S3-254681" w:date="2025-11-24T16:45:00Z" w16du:dateUtc="2025-11-24T15:45:00Z">
        <w:r w:rsidRPr="002C6704">
          <w:t xml:space="preserve">NOTE 2: A PLMN-operator policy </w:t>
        </w:r>
        <w:r>
          <w:t>can</w:t>
        </w:r>
        <w:r w:rsidRPr="002C6704">
          <w:t xml:space="preserve"> use dedicated certificates for this secure communication.  </w:t>
        </w:r>
      </w:ins>
    </w:p>
    <w:p w14:paraId="4C9BB861" w14:textId="77777777" w:rsidR="00141807" w:rsidRDefault="00141807">
      <w:pPr>
        <w:pStyle w:val="EditorsNote"/>
        <w:rPr>
          <w:ins w:id="426" w:author="S3-254680" w:date="2025-11-24T16:44:00Z" w16du:dateUtc="2025-11-24T15:44:00Z"/>
        </w:rPr>
      </w:pPr>
    </w:p>
    <w:p w14:paraId="3057AC32" w14:textId="5F50B9C4" w:rsidR="00141807" w:rsidRPr="002C6704" w:rsidRDefault="00141807" w:rsidP="00141807">
      <w:pPr>
        <w:pStyle w:val="Heading2"/>
        <w:rPr>
          <w:ins w:id="427" w:author="S3-254680" w:date="2025-11-24T16:42:00Z" w16du:dateUtc="2025-11-24T15:42:00Z"/>
        </w:rPr>
      </w:pPr>
      <w:bookmarkStart w:id="428" w:name="_Toc202450212"/>
      <w:bookmarkStart w:id="429" w:name="_Toc214896226"/>
      <w:bookmarkStart w:id="430" w:name="_Toc214896459"/>
      <w:ins w:id="431" w:author="S3-254680" w:date="2025-11-24T16:42:00Z" w16du:dateUtc="2025-11-24T15:42:00Z">
        <w:r>
          <w:t>7.</w:t>
        </w:r>
      </w:ins>
      <w:ins w:id="432" w:author="Rapporteur" w:date="2025-11-24T17:01:00Z" w16du:dateUtc="2025-11-24T16:01:00Z">
        <w:r w:rsidR="000A375D">
          <w:t>2</w:t>
        </w:r>
      </w:ins>
      <w:ins w:id="433" w:author="S3-254680" w:date="2025-11-24T16:42:00Z" w16du:dateUtc="2025-11-24T15:42:00Z">
        <w:r w:rsidRPr="002C6704">
          <w:tab/>
          <w:t xml:space="preserve">Protection for the </w:t>
        </w:r>
        <w:r>
          <w:t>delivery of security related events</w:t>
        </w:r>
        <w:bookmarkEnd w:id="428"/>
        <w:bookmarkEnd w:id="429"/>
        <w:bookmarkEnd w:id="430"/>
      </w:ins>
    </w:p>
    <w:p w14:paraId="2E75D9C6" w14:textId="77777777" w:rsidR="00141807" w:rsidRPr="00A219A4" w:rsidRDefault="00141807" w:rsidP="00141807">
      <w:pPr>
        <w:rPr>
          <w:ins w:id="434" w:author="S3-254680" w:date="2025-11-24T16:42:00Z" w16du:dateUtc="2025-11-24T15:42:00Z"/>
        </w:rPr>
      </w:pPr>
      <w:ins w:id="435" w:author="S3-254680" w:date="2025-11-24T16:42:00Z" w16du:dateUtc="2025-11-24T15:42:00Z">
        <w:r w:rsidRPr="00A219A4">
          <w:t xml:space="preserve">The protection mechanism to provide mutual authentication, integrity protection, replay protection and confidentiality protection is to be implemented at transport layer. </w:t>
        </w:r>
      </w:ins>
    </w:p>
    <w:p w14:paraId="7A305213" w14:textId="77777777" w:rsidR="00141807" w:rsidRPr="00A219A4" w:rsidRDefault="00141807" w:rsidP="00141807">
      <w:pPr>
        <w:rPr>
          <w:ins w:id="436" w:author="S3-254680" w:date="2025-11-24T16:42:00Z" w16du:dateUtc="2025-11-24T15:42:00Z"/>
        </w:rPr>
      </w:pPr>
      <w:ins w:id="437" w:author="S3-254680" w:date="2025-11-24T16:42:00Z" w16du:dateUtc="2025-11-24T15:42:00Z">
        <w:r w:rsidRPr="00A219A4">
          <w:t xml:space="preserve">When UDP is used as transport protocol for the </w:t>
        </w:r>
        <w:r>
          <w:t>delivery of security related events</w:t>
        </w:r>
        <w:r w:rsidRPr="00A219A4">
          <w:t xml:space="preserve">, DTLS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 xml:space="preserve">. When TCP is used as transport protocol for the </w:t>
        </w:r>
        <w:r>
          <w:t>delivery of security related events</w:t>
        </w:r>
        <w:r w:rsidRPr="00A219A4">
          <w:t xml:space="preserve">, 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w:t>
        </w:r>
      </w:ins>
    </w:p>
    <w:p w14:paraId="2AC9983E" w14:textId="77777777" w:rsidR="00141807" w:rsidRPr="00A219A4" w:rsidRDefault="00141807" w:rsidP="00141807">
      <w:pPr>
        <w:pStyle w:val="NO"/>
        <w:rPr>
          <w:ins w:id="438" w:author="S3-254680" w:date="2025-11-24T16:42:00Z" w16du:dateUtc="2025-11-24T15:42:00Z"/>
        </w:rPr>
      </w:pPr>
      <w:ins w:id="439" w:author="S3-254680" w:date="2025-11-24T16:42:00Z" w16du:dateUtc="2025-11-24T15:42:00Z">
        <w:r>
          <w:t>NOTE 1</w:t>
        </w:r>
        <w:r w:rsidRPr="00A219A4">
          <w:t>:</w:t>
        </w:r>
        <w:r w:rsidRPr="007401A8">
          <w:t xml:space="preserve"> </w:t>
        </w:r>
        <w:r>
          <w:t>If the interface is trusted (e.g. physically protected), it is for the PLMN-operator to decide whether to use cryptographic protection</w:t>
        </w:r>
        <w:r w:rsidRPr="00A219A4">
          <w:t>.</w:t>
        </w:r>
      </w:ins>
    </w:p>
    <w:p w14:paraId="12E24763" w14:textId="6FBEC3B2" w:rsidR="00141807" w:rsidRPr="00A219A4" w:rsidRDefault="00141807" w:rsidP="00141807">
      <w:pPr>
        <w:rPr>
          <w:ins w:id="440" w:author="S3-254680" w:date="2025-11-24T16:42:00Z" w16du:dateUtc="2025-11-24T15:42:00Z"/>
        </w:rPr>
      </w:pPr>
      <w:ins w:id="441" w:author="S3-254680" w:date="2025-11-24T16:42:00Z" w16du:dateUtc="2025-11-24T15:42:00Z">
        <w:r w:rsidRPr="00A219A4">
          <w:t>Security profiles for DTLS and TLS implementations and usage shall follow the TLS profile given in clause 6.2 of TS 33.210 [</w:t>
        </w:r>
        <w:del w:id="442" w:author="Rapporteur" w:date="2025-11-24T17:01:00Z" w16du:dateUtc="2025-11-24T16:01:00Z">
          <w:r w:rsidRPr="000A375D" w:rsidDel="000A375D">
            <w:rPr>
              <w:highlight w:val="green"/>
              <w:rPrChange w:id="443" w:author="Rapporteur" w:date="2025-11-24T17:02:00Z" w16du:dateUtc="2025-11-24T16:02:00Z">
                <w:rPr/>
              </w:rPrChange>
            </w:rPr>
            <w:delText>3</w:delText>
          </w:r>
        </w:del>
      </w:ins>
      <w:ins w:id="444" w:author="Rapporteur" w:date="2025-11-24T17:01:00Z" w16du:dateUtc="2025-11-24T16:01:00Z">
        <w:r w:rsidR="000A375D" w:rsidRPr="000A375D">
          <w:rPr>
            <w:highlight w:val="green"/>
            <w:rPrChange w:id="445" w:author="Rapporteur" w:date="2025-11-24T17:02:00Z" w16du:dateUtc="2025-11-24T16:02:00Z">
              <w:rPr/>
            </w:rPrChange>
          </w:rPr>
          <w:t>y</w:t>
        </w:r>
      </w:ins>
      <w:ins w:id="446" w:author="S3-254680" w:date="2025-11-24T16:42:00Z" w16du:dateUtc="2025-11-24T15:42:00Z">
        <w:r w:rsidRPr="00A219A4">
          <w:t>] and the certificate profile given in clause 6.1.3a of TS 33.310 [</w:t>
        </w:r>
        <w:del w:id="447" w:author="Rapporteur" w:date="2025-11-24T17:01:00Z" w16du:dateUtc="2025-11-24T16:01:00Z">
          <w:r w:rsidRPr="000A375D" w:rsidDel="000A375D">
            <w:rPr>
              <w:highlight w:val="green"/>
              <w:rPrChange w:id="448" w:author="Rapporteur" w:date="2025-11-24T17:02:00Z" w16du:dateUtc="2025-11-24T16:02:00Z">
                <w:rPr/>
              </w:rPrChange>
            </w:rPr>
            <w:delText>5</w:delText>
          </w:r>
        </w:del>
      </w:ins>
      <w:ins w:id="449" w:author="Rapporteur" w:date="2025-11-24T17:01:00Z" w16du:dateUtc="2025-11-24T16:01:00Z">
        <w:r w:rsidR="000A375D" w:rsidRPr="000A375D">
          <w:rPr>
            <w:highlight w:val="green"/>
            <w:rPrChange w:id="450" w:author="Rapporteur" w:date="2025-11-24T17:02:00Z" w16du:dateUtc="2025-11-24T16:02:00Z">
              <w:rPr/>
            </w:rPrChange>
          </w:rPr>
          <w:t>x</w:t>
        </w:r>
      </w:ins>
      <w:ins w:id="451" w:author="S3-254680" w:date="2025-11-24T16:42:00Z" w16du:dateUtc="2025-11-24T15:42:00Z">
        <w:r w:rsidRPr="00A219A4">
          <w:t>]. The identities in the end entity certificates shall be used for authentication and policy checks.</w:t>
        </w:r>
      </w:ins>
    </w:p>
    <w:p w14:paraId="01DCAC50" w14:textId="0DD951AC" w:rsidR="00754885" w:rsidRDefault="00141807" w:rsidP="00141807">
      <w:pPr>
        <w:pStyle w:val="NO"/>
      </w:pPr>
      <w:ins w:id="452" w:author="S3-254680" w:date="2025-11-24T16:42:00Z" w16du:dateUtc="2025-11-24T15:42:00Z">
        <w:r w:rsidRPr="00AD5663">
          <w:t xml:space="preserve">NOTE 2: A PLMN-operator policy </w:t>
        </w:r>
        <w:r>
          <w:t>can</w:t>
        </w:r>
        <w:r w:rsidRPr="00AD5663">
          <w:t xml:space="preserve"> use dedicated certificates for this secure communication.</w:t>
        </w:r>
        <w:r w:rsidRPr="002C6704">
          <w:t xml:space="preserve">  </w:t>
        </w:r>
      </w:ins>
    </w:p>
    <w:p w14:paraId="09CB189C" w14:textId="09C732AB" w:rsidR="00754885" w:rsidDel="000A375D" w:rsidRDefault="00000000">
      <w:pPr>
        <w:pStyle w:val="Heading8"/>
        <w:rPr>
          <w:del w:id="453" w:author="Rapporteur" w:date="2025-11-24T17:02:00Z" w16du:dateUtc="2025-11-24T16:02:00Z"/>
        </w:rPr>
      </w:pPr>
      <w:bookmarkStart w:id="454" w:name="tsgNames"/>
      <w:bookmarkStart w:id="455" w:name="startOfAnnexes"/>
      <w:bookmarkEnd w:id="454"/>
      <w:bookmarkEnd w:id="455"/>
      <w:del w:id="456" w:author="Rapporteur" w:date="2025-11-24T17:02:00Z" w16du:dateUtc="2025-11-24T16:02:00Z">
        <w:r w:rsidDel="000A375D">
          <w:br w:type="page"/>
        </w:r>
        <w:r w:rsidDel="000A375D">
          <w:lastRenderedPageBreak/>
          <w:delText>Annex &lt;A&gt; (normative):</w:delText>
        </w:r>
        <w:r w:rsidDel="000A375D">
          <w:br/>
          <w:delText>&lt;Normative annex for a Technical Specification&gt;</w:delText>
        </w:r>
      </w:del>
    </w:p>
    <w:p w14:paraId="4F7BDE35" w14:textId="39EF786D" w:rsidR="00754885" w:rsidDel="000A375D" w:rsidRDefault="00754885">
      <w:pPr>
        <w:rPr>
          <w:del w:id="457" w:author="Rapporteur" w:date="2025-11-24T17:02:00Z" w16du:dateUtc="2025-11-24T16:02:00Z"/>
        </w:rPr>
      </w:pPr>
    </w:p>
    <w:p w14:paraId="5E08774D" w14:textId="32EBD12E" w:rsidR="00754885" w:rsidDel="000A375D" w:rsidRDefault="00754885">
      <w:pPr>
        <w:rPr>
          <w:del w:id="458" w:author="Rapporteur" w:date="2025-11-24T17:02:00Z" w16du:dateUtc="2025-11-24T16:02:00Z"/>
        </w:rPr>
      </w:pPr>
    </w:p>
    <w:p w14:paraId="05D5B0A6" w14:textId="1BC4948D" w:rsidR="00754885" w:rsidDel="000A375D" w:rsidRDefault="00754885">
      <w:pPr>
        <w:rPr>
          <w:del w:id="459" w:author="Rapporteur" w:date="2025-11-24T17:02:00Z" w16du:dateUtc="2025-11-24T16:02:00Z"/>
        </w:rPr>
      </w:pPr>
    </w:p>
    <w:p w14:paraId="71E68474" w14:textId="5F839999" w:rsidR="00754885" w:rsidDel="000A375D" w:rsidRDefault="00754885">
      <w:pPr>
        <w:rPr>
          <w:del w:id="460" w:author="Rapporteur" w:date="2025-11-24T17:02:00Z" w16du:dateUtc="2025-11-24T16:02:00Z"/>
        </w:rPr>
      </w:pPr>
    </w:p>
    <w:p w14:paraId="3374402A" w14:textId="56A85B25" w:rsidR="00754885" w:rsidDel="000A375D" w:rsidRDefault="00754885">
      <w:pPr>
        <w:rPr>
          <w:del w:id="461" w:author="Rapporteur" w:date="2025-11-24T17:02:00Z" w16du:dateUtc="2025-11-24T16:02:00Z"/>
        </w:rPr>
      </w:pPr>
    </w:p>
    <w:p w14:paraId="0DCE6600" w14:textId="13BD8F1C" w:rsidR="00754885" w:rsidDel="000A375D" w:rsidRDefault="00754885">
      <w:pPr>
        <w:rPr>
          <w:del w:id="462" w:author="Rapporteur" w:date="2025-11-24T17:02:00Z" w16du:dateUtc="2025-11-24T16:02:00Z"/>
        </w:rPr>
      </w:pPr>
    </w:p>
    <w:p w14:paraId="422BC034" w14:textId="6A27D187" w:rsidR="00754885" w:rsidDel="000A375D" w:rsidRDefault="00754885">
      <w:pPr>
        <w:rPr>
          <w:del w:id="463" w:author="Rapporteur" w:date="2025-11-24T17:02:00Z" w16du:dateUtc="2025-11-24T16:02:00Z"/>
        </w:rPr>
      </w:pPr>
    </w:p>
    <w:p w14:paraId="23795931" w14:textId="149E1644" w:rsidR="00754885" w:rsidDel="000A375D" w:rsidRDefault="00754885">
      <w:pPr>
        <w:rPr>
          <w:del w:id="464" w:author="Rapporteur" w:date="2025-11-24T17:02:00Z" w16du:dateUtc="2025-11-24T16:02:00Z"/>
        </w:rPr>
      </w:pPr>
    </w:p>
    <w:p w14:paraId="015F7F87" w14:textId="0FC8E99A" w:rsidR="00754885" w:rsidDel="000A375D" w:rsidRDefault="00754885">
      <w:pPr>
        <w:rPr>
          <w:del w:id="465" w:author="Rapporteur" w:date="2025-11-24T17:02:00Z" w16du:dateUtc="2025-11-24T16:02:00Z"/>
        </w:rPr>
      </w:pPr>
    </w:p>
    <w:p w14:paraId="47ABFF89" w14:textId="29B66395" w:rsidR="00754885" w:rsidDel="000A375D" w:rsidRDefault="00754885">
      <w:pPr>
        <w:rPr>
          <w:del w:id="466" w:author="Rapporteur" w:date="2025-11-24T17:02:00Z" w16du:dateUtc="2025-11-24T16:02:00Z"/>
        </w:rPr>
      </w:pPr>
    </w:p>
    <w:p w14:paraId="2C770C07" w14:textId="55170C2A" w:rsidR="00754885" w:rsidDel="000A375D" w:rsidRDefault="00754885">
      <w:pPr>
        <w:rPr>
          <w:del w:id="467" w:author="Rapporteur" w:date="2025-11-24T17:02:00Z" w16du:dateUtc="2025-11-24T16:02:00Z"/>
        </w:rPr>
      </w:pPr>
    </w:p>
    <w:p w14:paraId="6E154501" w14:textId="703A9A92" w:rsidR="00754885" w:rsidDel="000A375D" w:rsidRDefault="00754885">
      <w:pPr>
        <w:rPr>
          <w:del w:id="468" w:author="Rapporteur" w:date="2025-11-24T17:02:00Z" w16du:dateUtc="2025-11-24T16:02:00Z"/>
        </w:rPr>
      </w:pPr>
    </w:p>
    <w:p w14:paraId="410516BF" w14:textId="1348C1C9" w:rsidR="00754885" w:rsidDel="000A375D" w:rsidRDefault="00754885">
      <w:pPr>
        <w:rPr>
          <w:del w:id="469" w:author="Rapporteur" w:date="2025-11-24T17:02:00Z" w16du:dateUtc="2025-11-24T16:02:00Z"/>
        </w:rPr>
      </w:pPr>
    </w:p>
    <w:p w14:paraId="7B468010" w14:textId="693F017A" w:rsidR="00754885" w:rsidDel="000A375D" w:rsidRDefault="00754885">
      <w:pPr>
        <w:rPr>
          <w:del w:id="470" w:author="Rapporteur" w:date="2025-11-24T17:02:00Z" w16du:dateUtc="2025-11-24T16:02:00Z"/>
        </w:rPr>
      </w:pPr>
    </w:p>
    <w:p w14:paraId="5AABEE7B" w14:textId="31288DC6" w:rsidR="00754885" w:rsidDel="000A375D" w:rsidRDefault="00754885">
      <w:pPr>
        <w:rPr>
          <w:del w:id="471" w:author="Rapporteur" w:date="2025-11-24T17:02:00Z" w16du:dateUtc="2025-11-24T16:02:00Z"/>
        </w:rPr>
      </w:pPr>
    </w:p>
    <w:p w14:paraId="10E8CA84" w14:textId="7BD3A058" w:rsidR="00754885" w:rsidDel="000A375D" w:rsidRDefault="00754885">
      <w:pPr>
        <w:rPr>
          <w:del w:id="472" w:author="Rapporteur" w:date="2025-11-24T17:02:00Z" w16du:dateUtc="2025-11-24T16:02:00Z"/>
        </w:rPr>
      </w:pPr>
    </w:p>
    <w:p w14:paraId="4DADD7A9" w14:textId="00BB51C0" w:rsidR="00754885" w:rsidDel="000A375D" w:rsidRDefault="00754885">
      <w:pPr>
        <w:rPr>
          <w:del w:id="473" w:author="Rapporteur" w:date="2025-11-24T17:02:00Z" w16du:dateUtc="2025-11-24T16:02:00Z"/>
        </w:rPr>
      </w:pPr>
    </w:p>
    <w:p w14:paraId="21374098" w14:textId="2D3BD6F1" w:rsidR="00754885" w:rsidDel="000A375D" w:rsidRDefault="00754885">
      <w:pPr>
        <w:rPr>
          <w:del w:id="474" w:author="Rapporteur" w:date="2025-11-24T17:02:00Z" w16du:dateUtc="2025-11-24T16:02:00Z"/>
        </w:rPr>
      </w:pPr>
    </w:p>
    <w:p w14:paraId="5FB5C4A9" w14:textId="6BB1AB20" w:rsidR="00754885" w:rsidDel="000A375D" w:rsidRDefault="00754885">
      <w:pPr>
        <w:rPr>
          <w:del w:id="475" w:author="Rapporteur" w:date="2025-11-24T17:02:00Z" w16du:dateUtc="2025-11-24T16:02:00Z"/>
        </w:rPr>
      </w:pPr>
    </w:p>
    <w:p w14:paraId="5B465F22" w14:textId="19FECC39" w:rsidR="00754885" w:rsidDel="000A375D" w:rsidRDefault="00754885">
      <w:pPr>
        <w:rPr>
          <w:del w:id="476" w:author="Rapporteur" w:date="2025-11-24T17:02:00Z" w16du:dateUtc="2025-11-24T16:02:00Z"/>
        </w:rPr>
      </w:pPr>
    </w:p>
    <w:p w14:paraId="35BC9017" w14:textId="5EED5DA1" w:rsidR="00754885" w:rsidDel="000A375D" w:rsidRDefault="00754885">
      <w:pPr>
        <w:rPr>
          <w:del w:id="477" w:author="Rapporteur" w:date="2025-11-24T17:02:00Z" w16du:dateUtc="2025-11-24T16:02:00Z"/>
        </w:rPr>
      </w:pPr>
    </w:p>
    <w:p w14:paraId="1DF09C0C" w14:textId="532DC8CC" w:rsidR="00754885" w:rsidDel="000A375D" w:rsidRDefault="00754885">
      <w:pPr>
        <w:rPr>
          <w:del w:id="478" w:author="Rapporteur" w:date="2025-11-24T17:02:00Z" w16du:dateUtc="2025-11-24T16:02:00Z"/>
        </w:rPr>
      </w:pPr>
    </w:p>
    <w:p w14:paraId="329F3C18" w14:textId="1E7D15C0" w:rsidR="00754885" w:rsidDel="000A375D" w:rsidRDefault="00754885">
      <w:pPr>
        <w:rPr>
          <w:del w:id="479" w:author="Rapporteur" w:date="2025-11-24T17:02:00Z" w16du:dateUtc="2025-11-24T16:02:00Z"/>
        </w:rPr>
      </w:pPr>
    </w:p>
    <w:p w14:paraId="21D1465A" w14:textId="3FB81FD9" w:rsidR="00754885" w:rsidDel="000A375D" w:rsidRDefault="00754885">
      <w:pPr>
        <w:rPr>
          <w:del w:id="480" w:author="Rapporteur" w:date="2025-11-24T17:02:00Z" w16du:dateUtc="2025-11-24T16:02:00Z"/>
        </w:rPr>
      </w:pPr>
    </w:p>
    <w:p w14:paraId="7484B82B" w14:textId="15AA8B0C" w:rsidR="00754885" w:rsidDel="000A375D" w:rsidRDefault="00754885">
      <w:pPr>
        <w:rPr>
          <w:del w:id="481" w:author="Rapporteur" w:date="2025-11-24T17:02:00Z" w16du:dateUtc="2025-11-24T16:02:00Z"/>
        </w:rPr>
      </w:pPr>
    </w:p>
    <w:p w14:paraId="229A42C8" w14:textId="4AA4FC36" w:rsidR="00754885" w:rsidDel="000A375D" w:rsidRDefault="00754885">
      <w:pPr>
        <w:rPr>
          <w:del w:id="482" w:author="Rapporteur" w:date="2025-11-24T17:02:00Z" w16du:dateUtc="2025-11-24T16:02:00Z"/>
        </w:rPr>
      </w:pPr>
    </w:p>
    <w:p w14:paraId="1300C18F" w14:textId="366C8DF1" w:rsidR="00754885" w:rsidDel="000A375D" w:rsidRDefault="00754885">
      <w:pPr>
        <w:rPr>
          <w:del w:id="483" w:author="Rapporteur" w:date="2025-11-24T17:02:00Z" w16du:dateUtc="2025-11-24T16:02:00Z"/>
        </w:rPr>
      </w:pPr>
    </w:p>
    <w:p w14:paraId="1F0E48B1" w14:textId="7D8E26B8" w:rsidR="00754885" w:rsidDel="000A375D" w:rsidRDefault="00754885">
      <w:pPr>
        <w:rPr>
          <w:del w:id="484" w:author="Rapporteur" w:date="2025-11-24T17:02:00Z" w16du:dateUtc="2025-11-24T16:02:00Z"/>
        </w:rPr>
      </w:pPr>
    </w:p>
    <w:p w14:paraId="02077B8E" w14:textId="51706EAF" w:rsidR="00754885" w:rsidDel="000A375D" w:rsidRDefault="00754885">
      <w:pPr>
        <w:rPr>
          <w:del w:id="485" w:author="Rapporteur" w:date="2025-11-24T17:02:00Z" w16du:dateUtc="2025-11-24T16:02:00Z"/>
        </w:rPr>
      </w:pPr>
    </w:p>
    <w:p w14:paraId="741BB479" w14:textId="62C11BDB" w:rsidR="00754885" w:rsidDel="000A375D" w:rsidRDefault="00000000">
      <w:pPr>
        <w:pStyle w:val="Heading8"/>
        <w:rPr>
          <w:del w:id="486" w:author="Rapporteur" w:date="2025-11-24T17:02:00Z" w16du:dateUtc="2025-11-24T16:02:00Z"/>
        </w:rPr>
      </w:pPr>
      <w:del w:id="487" w:author="Rapporteur" w:date="2025-11-24T17:02:00Z" w16du:dateUtc="2025-11-24T16:02:00Z">
        <w:r w:rsidDel="000A375D">
          <w:lastRenderedPageBreak/>
          <w:delText>Annex &lt;B&gt; (informative):</w:delText>
        </w:r>
        <w:r w:rsidDel="000A375D">
          <w:br/>
          <w:delText>&lt;Informative annex for a Technical Specification&gt;</w:delText>
        </w:r>
      </w:del>
    </w:p>
    <w:p w14:paraId="65E78782" w14:textId="77777777" w:rsidR="00754885" w:rsidRDefault="00754885"/>
    <w:p w14:paraId="7E46793D" w14:textId="77777777" w:rsidR="00754885" w:rsidRDefault="00754885"/>
    <w:p w14:paraId="70A61264" w14:textId="77777777" w:rsidR="00754885" w:rsidRDefault="00754885"/>
    <w:p w14:paraId="2E1C82A3" w14:textId="77777777" w:rsidR="00754885" w:rsidRDefault="00754885"/>
    <w:p w14:paraId="16CC67E1" w14:textId="77777777" w:rsidR="00754885" w:rsidRDefault="00754885"/>
    <w:p w14:paraId="3AB9F336" w14:textId="77777777" w:rsidR="00754885" w:rsidRDefault="00754885"/>
    <w:p w14:paraId="0AB43B9B" w14:textId="77777777" w:rsidR="00754885" w:rsidRDefault="00754885"/>
    <w:p w14:paraId="3F5F6CBF" w14:textId="77777777" w:rsidR="00754885" w:rsidRDefault="00754885"/>
    <w:p w14:paraId="4ADBA125" w14:textId="77777777" w:rsidR="00754885" w:rsidRDefault="00754885"/>
    <w:p w14:paraId="66C1E666" w14:textId="77777777" w:rsidR="00754885" w:rsidRDefault="00754885"/>
    <w:p w14:paraId="37B0CEB7" w14:textId="77777777" w:rsidR="00754885" w:rsidRDefault="00754885"/>
    <w:p w14:paraId="14F71F65" w14:textId="77777777" w:rsidR="00754885" w:rsidRDefault="00754885"/>
    <w:p w14:paraId="677C2228" w14:textId="77777777" w:rsidR="00754885" w:rsidRDefault="00754885"/>
    <w:p w14:paraId="203748C7" w14:textId="77777777" w:rsidR="00754885" w:rsidRDefault="00754885"/>
    <w:p w14:paraId="03EFB185" w14:textId="77777777" w:rsidR="00754885" w:rsidRDefault="00754885"/>
    <w:p w14:paraId="1D79E9C6" w14:textId="77777777" w:rsidR="00754885" w:rsidRDefault="00754885"/>
    <w:p w14:paraId="690A1C15" w14:textId="77777777" w:rsidR="00754885" w:rsidRDefault="00754885"/>
    <w:p w14:paraId="43E43296" w14:textId="77777777" w:rsidR="00754885" w:rsidRDefault="00754885"/>
    <w:p w14:paraId="24757FFB" w14:textId="77777777" w:rsidR="00754885" w:rsidRDefault="00754885"/>
    <w:p w14:paraId="4ABB91B5" w14:textId="77777777" w:rsidR="00754885" w:rsidRDefault="00754885"/>
    <w:p w14:paraId="18D19836" w14:textId="77777777" w:rsidR="00754885" w:rsidRDefault="00754885"/>
    <w:p w14:paraId="3BC8FFB9" w14:textId="77777777" w:rsidR="00754885" w:rsidRDefault="00754885"/>
    <w:p w14:paraId="29072736" w14:textId="77777777" w:rsidR="00754885" w:rsidRDefault="00754885"/>
    <w:p w14:paraId="127815A4" w14:textId="77777777" w:rsidR="00754885" w:rsidRDefault="00754885"/>
    <w:p w14:paraId="23E2F1F2" w14:textId="77777777" w:rsidR="00754885" w:rsidRDefault="00754885"/>
    <w:p w14:paraId="5468A1B0" w14:textId="77777777" w:rsidR="00754885" w:rsidRDefault="00754885"/>
    <w:p w14:paraId="4D0FAF6F" w14:textId="77777777" w:rsidR="00754885" w:rsidRDefault="00754885"/>
    <w:p w14:paraId="6DCA0EA3" w14:textId="77777777" w:rsidR="00754885" w:rsidRDefault="00754885"/>
    <w:p w14:paraId="7BA070D5" w14:textId="77777777" w:rsidR="00754885" w:rsidRDefault="00754885"/>
    <w:p w14:paraId="551591B1" w14:textId="69AB182A" w:rsidR="00754885" w:rsidRDefault="00000000">
      <w:pPr>
        <w:pStyle w:val="Heading8"/>
      </w:pPr>
      <w:bookmarkStart w:id="488" w:name="_Toc214896227"/>
      <w:bookmarkStart w:id="489" w:name="_Toc214896460"/>
      <w:r>
        <w:lastRenderedPageBreak/>
        <w:t>Annex &lt;</w:t>
      </w:r>
      <w:del w:id="490" w:author="Rapporteur" w:date="2025-11-24T17:06:00Z" w16du:dateUtc="2025-11-24T16:06:00Z">
        <w:r w:rsidRPr="000A375D" w:rsidDel="000A375D">
          <w:rPr>
            <w:highlight w:val="green"/>
            <w:rPrChange w:id="491" w:author="Rapporteur" w:date="2025-11-24T17:06:00Z" w16du:dateUtc="2025-11-24T16:06:00Z">
              <w:rPr/>
            </w:rPrChange>
          </w:rPr>
          <w:delText>C</w:delText>
        </w:r>
      </w:del>
      <w:ins w:id="492" w:author="Rapporteur" w:date="2025-11-24T17:06:00Z" w16du:dateUtc="2025-11-24T16:06:00Z">
        <w:r w:rsidR="000A375D" w:rsidRPr="000A375D">
          <w:rPr>
            <w:highlight w:val="green"/>
            <w:rPrChange w:id="493" w:author="Rapporteur" w:date="2025-11-24T17:06:00Z" w16du:dateUtc="2025-11-24T16:06:00Z">
              <w:rPr/>
            </w:rPrChange>
          </w:rPr>
          <w:t>X</w:t>
        </w:r>
      </w:ins>
      <w:r>
        <w:t>&gt; (informative):</w:t>
      </w:r>
      <w:r>
        <w:br/>
        <w:t>Change history</w:t>
      </w:r>
      <w:bookmarkEnd w:id="488"/>
      <w:bookmarkEnd w:id="489"/>
    </w:p>
    <w:p w14:paraId="378305F3" w14:textId="77777777" w:rsidR="00754885" w:rsidRDefault="00754885">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54885" w14:paraId="53E1BCA3" w14:textId="77777777">
        <w:trPr>
          <w:cantSplit/>
        </w:trPr>
        <w:tc>
          <w:tcPr>
            <w:tcW w:w="9639" w:type="dxa"/>
            <w:gridSpan w:val="8"/>
            <w:tcBorders>
              <w:bottom w:val="nil"/>
            </w:tcBorders>
            <w:shd w:val="solid" w:color="FFFFFF" w:fill="auto"/>
          </w:tcPr>
          <w:p w14:paraId="3887FC2B" w14:textId="77777777" w:rsidR="00754885" w:rsidRDefault="00000000">
            <w:pPr>
              <w:pStyle w:val="TAH"/>
              <w:rPr>
                <w:sz w:val="16"/>
              </w:rPr>
            </w:pPr>
            <w:bookmarkStart w:id="494" w:name="historyclause"/>
            <w:bookmarkEnd w:id="494"/>
            <w:r>
              <w:t>Change history</w:t>
            </w:r>
          </w:p>
        </w:tc>
      </w:tr>
      <w:tr w:rsidR="00754885" w14:paraId="4071CEAB" w14:textId="77777777">
        <w:tc>
          <w:tcPr>
            <w:tcW w:w="800" w:type="dxa"/>
            <w:shd w:val="pct10" w:color="auto" w:fill="FFFFFF"/>
          </w:tcPr>
          <w:p w14:paraId="160E89D7" w14:textId="77777777" w:rsidR="00754885" w:rsidRDefault="00000000">
            <w:pPr>
              <w:pStyle w:val="TAH"/>
              <w:rPr>
                <w:sz w:val="16"/>
                <w:szCs w:val="16"/>
              </w:rPr>
            </w:pPr>
            <w:r>
              <w:rPr>
                <w:sz w:val="16"/>
                <w:szCs w:val="16"/>
              </w:rPr>
              <w:t>Date</w:t>
            </w:r>
          </w:p>
        </w:tc>
        <w:tc>
          <w:tcPr>
            <w:tcW w:w="901" w:type="dxa"/>
            <w:shd w:val="pct10" w:color="auto" w:fill="FFFFFF"/>
          </w:tcPr>
          <w:p w14:paraId="46CAC1AA" w14:textId="77777777" w:rsidR="00754885" w:rsidRDefault="00000000">
            <w:pPr>
              <w:pStyle w:val="TAH"/>
              <w:rPr>
                <w:sz w:val="16"/>
                <w:szCs w:val="16"/>
              </w:rPr>
            </w:pPr>
            <w:r>
              <w:rPr>
                <w:sz w:val="16"/>
                <w:szCs w:val="16"/>
              </w:rPr>
              <w:t>Meeting</w:t>
            </w:r>
          </w:p>
        </w:tc>
        <w:tc>
          <w:tcPr>
            <w:tcW w:w="1134" w:type="dxa"/>
            <w:shd w:val="pct10" w:color="auto" w:fill="FFFFFF"/>
          </w:tcPr>
          <w:p w14:paraId="6B747850" w14:textId="77777777" w:rsidR="00754885" w:rsidRDefault="00000000">
            <w:pPr>
              <w:pStyle w:val="TAH"/>
              <w:rPr>
                <w:sz w:val="16"/>
                <w:szCs w:val="16"/>
              </w:rPr>
            </w:pPr>
            <w:proofErr w:type="spellStart"/>
            <w:r>
              <w:rPr>
                <w:sz w:val="16"/>
                <w:szCs w:val="16"/>
              </w:rPr>
              <w:t>TDoc</w:t>
            </w:r>
            <w:proofErr w:type="spellEnd"/>
          </w:p>
        </w:tc>
        <w:tc>
          <w:tcPr>
            <w:tcW w:w="567" w:type="dxa"/>
            <w:shd w:val="pct10" w:color="auto" w:fill="FFFFFF"/>
          </w:tcPr>
          <w:p w14:paraId="6E3881EE" w14:textId="77777777" w:rsidR="00754885" w:rsidRDefault="00000000">
            <w:pPr>
              <w:pStyle w:val="TAH"/>
              <w:rPr>
                <w:sz w:val="16"/>
                <w:szCs w:val="16"/>
              </w:rPr>
            </w:pPr>
            <w:r>
              <w:rPr>
                <w:sz w:val="16"/>
                <w:szCs w:val="16"/>
              </w:rPr>
              <w:t>CR</w:t>
            </w:r>
          </w:p>
        </w:tc>
        <w:tc>
          <w:tcPr>
            <w:tcW w:w="426" w:type="dxa"/>
            <w:shd w:val="pct10" w:color="auto" w:fill="FFFFFF"/>
          </w:tcPr>
          <w:p w14:paraId="08DD84D2" w14:textId="77777777" w:rsidR="00754885" w:rsidRDefault="00000000">
            <w:pPr>
              <w:pStyle w:val="TAH"/>
              <w:rPr>
                <w:sz w:val="16"/>
                <w:szCs w:val="16"/>
              </w:rPr>
            </w:pPr>
            <w:r>
              <w:rPr>
                <w:sz w:val="16"/>
                <w:szCs w:val="16"/>
              </w:rPr>
              <w:t>Rev</w:t>
            </w:r>
          </w:p>
        </w:tc>
        <w:tc>
          <w:tcPr>
            <w:tcW w:w="425" w:type="dxa"/>
            <w:shd w:val="pct10" w:color="auto" w:fill="FFFFFF"/>
          </w:tcPr>
          <w:p w14:paraId="353D1B6C" w14:textId="77777777" w:rsidR="00754885" w:rsidRDefault="00000000">
            <w:pPr>
              <w:pStyle w:val="TAH"/>
              <w:rPr>
                <w:sz w:val="16"/>
                <w:szCs w:val="16"/>
              </w:rPr>
            </w:pPr>
            <w:r>
              <w:rPr>
                <w:sz w:val="16"/>
                <w:szCs w:val="16"/>
              </w:rPr>
              <w:t>Cat</w:t>
            </w:r>
          </w:p>
        </w:tc>
        <w:tc>
          <w:tcPr>
            <w:tcW w:w="4678" w:type="dxa"/>
            <w:shd w:val="pct10" w:color="auto" w:fill="FFFFFF"/>
          </w:tcPr>
          <w:p w14:paraId="0451BB61" w14:textId="77777777" w:rsidR="00754885" w:rsidRDefault="00000000">
            <w:pPr>
              <w:pStyle w:val="TAH"/>
              <w:rPr>
                <w:sz w:val="16"/>
                <w:szCs w:val="16"/>
              </w:rPr>
            </w:pPr>
            <w:r>
              <w:rPr>
                <w:sz w:val="16"/>
                <w:szCs w:val="16"/>
              </w:rPr>
              <w:t>Subject/Comment</w:t>
            </w:r>
          </w:p>
        </w:tc>
        <w:tc>
          <w:tcPr>
            <w:tcW w:w="708" w:type="dxa"/>
            <w:shd w:val="pct10" w:color="auto" w:fill="FFFFFF"/>
          </w:tcPr>
          <w:p w14:paraId="4E8E341B" w14:textId="77777777" w:rsidR="00754885" w:rsidRDefault="00000000">
            <w:pPr>
              <w:pStyle w:val="TAH"/>
              <w:rPr>
                <w:sz w:val="16"/>
                <w:szCs w:val="16"/>
              </w:rPr>
            </w:pPr>
            <w:r>
              <w:rPr>
                <w:sz w:val="16"/>
                <w:szCs w:val="16"/>
              </w:rPr>
              <w:t>New version</w:t>
            </w:r>
          </w:p>
        </w:tc>
      </w:tr>
      <w:tr w:rsidR="00754885" w14:paraId="3CF7217D" w14:textId="77777777">
        <w:tc>
          <w:tcPr>
            <w:tcW w:w="800" w:type="dxa"/>
            <w:shd w:val="solid" w:color="FFFFFF" w:fill="auto"/>
          </w:tcPr>
          <w:p w14:paraId="69124E4F" w14:textId="77777777" w:rsidR="00754885" w:rsidRDefault="00000000">
            <w:pPr>
              <w:pStyle w:val="TAC"/>
              <w:rPr>
                <w:sz w:val="16"/>
                <w:szCs w:val="16"/>
              </w:rPr>
            </w:pPr>
            <w:r>
              <w:rPr>
                <w:sz w:val="16"/>
                <w:szCs w:val="16"/>
                <w:lang w:val="en-US"/>
              </w:rPr>
              <w:t>08/2025</w:t>
            </w:r>
          </w:p>
        </w:tc>
        <w:tc>
          <w:tcPr>
            <w:tcW w:w="901" w:type="dxa"/>
            <w:shd w:val="solid" w:color="FFFFFF" w:fill="auto"/>
          </w:tcPr>
          <w:p w14:paraId="7E5324E1" w14:textId="77777777" w:rsidR="00754885" w:rsidRDefault="00000000">
            <w:pPr>
              <w:pStyle w:val="TAC"/>
              <w:rPr>
                <w:sz w:val="16"/>
                <w:szCs w:val="16"/>
              </w:rPr>
            </w:pPr>
            <w:r>
              <w:rPr>
                <w:sz w:val="16"/>
                <w:szCs w:val="16"/>
                <w:lang w:val="en-US"/>
              </w:rPr>
              <w:t>SA3#123</w:t>
            </w:r>
          </w:p>
        </w:tc>
        <w:tc>
          <w:tcPr>
            <w:tcW w:w="1134" w:type="dxa"/>
            <w:shd w:val="solid" w:color="FFFFFF" w:fill="auto"/>
          </w:tcPr>
          <w:p w14:paraId="56BAD96D" w14:textId="77777777" w:rsidR="00754885" w:rsidRDefault="00000000">
            <w:pPr>
              <w:pStyle w:val="TAC"/>
              <w:rPr>
                <w:sz w:val="16"/>
                <w:szCs w:val="16"/>
              </w:rPr>
            </w:pPr>
            <w:r>
              <w:rPr>
                <w:sz w:val="16"/>
                <w:szCs w:val="16"/>
                <w:lang w:val="en-US"/>
              </w:rPr>
              <w:t>S3-252547</w:t>
            </w:r>
          </w:p>
        </w:tc>
        <w:tc>
          <w:tcPr>
            <w:tcW w:w="567" w:type="dxa"/>
            <w:shd w:val="solid" w:color="FFFFFF" w:fill="auto"/>
          </w:tcPr>
          <w:p w14:paraId="59341705" w14:textId="77777777" w:rsidR="00754885" w:rsidRDefault="00754885">
            <w:pPr>
              <w:pStyle w:val="TAC"/>
              <w:rPr>
                <w:sz w:val="16"/>
                <w:szCs w:val="16"/>
              </w:rPr>
            </w:pPr>
          </w:p>
        </w:tc>
        <w:tc>
          <w:tcPr>
            <w:tcW w:w="426" w:type="dxa"/>
            <w:shd w:val="solid" w:color="FFFFFF" w:fill="auto"/>
          </w:tcPr>
          <w:p w14:paraId="3E63EE49" w14:textId="77777777" w:rsidR="00754885" w:rsidRDefault="00754885">
            <w:pPr>
              <w:pStyle w:val="TAC"/>
              <w:rPr>
                <w:sz w:val="16"/>
                <w:szCs w:val="16"/>
              </w:rPr>
            </w:pPr>
          </w:p>
        </w:tc>
        <w:tc>
          <w:tcPr>
            <w:tcW w:w="425" w:type="dxa"/>
            <w:shd w:val="solid" w:color="FFFFFF" w:fill="auto"/>
          </w:tcPr>
          <w:p w14:paraId="1AB94DB3" w14:textId="77777777" w:rsidR="00754885" w:rsidRDefault="00754885">
            <w:pPr>
              <w:pStyle w:val="TAC"/>
              <w:rPr>
                <w:sz w:val="16"/>
                <w:szCs w:val="16"/>
              </w:rPr>
            </w:pPr>
          </w:p>
        </w:tc>
        <w:tc>
          <w:tcPr>
            <w:tcW w:w="4678" w:type="dxa"/>
            <w:shd w:val="solid" w:color="FFFFFF" w:fill="auto"/>
          </w:tcPr>
          <w:p w14:paraId="51E68413" w14:textId="77777777" w:rsidR="00754885" w:rsidRDefault="00000000">
            <w:pPr>
              <w:pStyle w:val="TAL"/>
              <w:rPr>
                <w:sz w:val="16"/>
                <w:szCs w:val="16"/>
              </w:rPr>
            </w:pPr>
            <w:r>
              <w:rPr>
                <w:sz w:val="16"/>
                <w:szCs w:val="16"/>
              </w:rPr>
              <w:t>Initial draft</w:t>
            </w:r>
          </w:p>
        </w:tc>
        <w:tc>
          <w:tcPr>
            <w:tcW w:w="708" w:type="dxa"/>
            <w:shd w:val="solid" w:color="FFFFFF" w:fill="auto"/>
          </w:tcPr>
          <w:p w14:paraId="1365A1A6" w14:textId="77777777" w:rsidR="00754885" w:rsidRDefault="00000000">
            <w:pPr>
              <w:pStyle w:val="TAC"/>
              <w:rPr>
                <w:sz w:val="16"/>
                <w:szCs w:val="16"/>
              </w:rPr>
            </w:pPr>
            <w:r>
              <w:rPr>
                <w:sz w:val="16"/>
                <w:szCs w:val="16"/>
              </w:rPr>
              <w:t>0.0.1</w:t>
            </w:r>
          </w:p>
        </w:tc>
      </w:tr>
      <w:tr w:rsidR="00754885" w14:paraId="37C76459" w14:textId="77777777">
        <w:tc>
          <w:tcPr>
            <w:tcW w:w="800" w:type="dxa"/>
            <w:shd w:val="solid" w:color="FFFFFF" w:fill="auto"/>
          </w:tcPr>
          <w:p w14:paraId="6FCC9D7C" w14:textId="77777777" w:rsidR="00754885" w:rsidRDefault="00000000">
            <w:pPr>
              <w:pStyle w:val="TAC"/>
              <w:rPr>
                <w:sz w:val="16"/>
                <w:szCs w:val="16"/>
                <w:lang w:val="en-US"/>
              </w:rPr>
            </w:pPr>
            <w:r>
              <w:rPr>
                <w:sz w:val="16"/>
                <w:szCs w:val="16"/>
                <w:lang w:val="en-US"/>
              </w:rPr>
              <w:t>08/2025</w:t>
            </w:r>
          </w:p>
        </w:tc>
        <w:tc>
          <w:tcPr>
            <w:tcW w:w="901" w:type="dxa"/>
            <w:shd w:val="solid" w:color="FFFFFF" w:fill="auto"/>
          </w:tcPr>
          <w:p w14:paraId="17C29F87" w14:textId="77777777" w:rsidR="00754885" w:rsidRDefault="00000000">
            <w:pPr>
              <w:pStyle w:val="TAC"/>
              <w:rPr>
                <w:sz w:val="16"/>
                <w:szCs w:val="16"/>
                <w:lang w:val="en-US"/>
              </w:rPr>
            </w:pPr>
            <w:r>
              <w:rPr>
                <w:sz w:val="16"/>
                <w:szCs w:val="16"/>
                <w:lang w:val="en-US"/>
              </w:rPr>
              <w:t>SA3#123</w:t>
            </w:r>
          </w:p>
        </w:tc>
        <w:tc>
          <w:tcPr>
            <w:tcW w:w="1134" w:type="dxa"/>
            <w:shd w:val="solid" w:color="FFFFFF" w:fill="auto"/>
          </w:tcPr>
          <w:p w14:paraId="206EACBA" w14:textId="77777777" w:rsidR="00754885" w:rsidRDefault="00000000">
            <w:pPr>
              <w:pStyle w:val="TAC"/>
              <w:rPr>
                <w:sz w:val="16"/>
                <w:szCs w:val="16"/>
                <w:lang w:val="en-US"/>
              </w:rPr>
            </w:pPr>
            <w:r>
              <w:rPr>
                <w:sz w:val="16"/>
                <w:szCs w:val="16"/>
                <w:lang w:val="en-US"/>
              </w:rPr>
              <w:t>S3-252991</w:t>
            </w:r>
          </w:p>
        </w:tc>
        <w:tc>
          <w:tcPr>
            <w:tcW w:w="567" w:type="dxa"/>
            <w:shd w:val="solid" w:color="FFFFFF" w:fill="auto"/>
          </w:tcPr>
          <w:p w14:paraId="50E51544" w14:textId="77777777" w:rsidR="00754885" w:rsidRDefault="00754885">
            <w:pPr>
              <w:pStyle w:val="TAC"/>
              <w:rPr>
                <w:sz w:val="16"/>
                <w:szCs w:val="16"/>
              </w:rPr>
            </w:pPr>
          </w:p>
        </w:tc>
        <w:tc>
          <w:tcPr>
            <w:tcW w:w="426" w:type="dxa"/>
            <w:shd w:val="solid" w:color="FFFFFF" w:fill="auto"/>
          </w:tcPr>
          <w:p w14:paraId="7F6DA64B" w14:textId="77777777" w:rsidR="00754885" w:rsidRDefault="00754885">
            <w:pPr>
              <w:pStyle w:val="TAC"/>
              <w:rPr>
                <w:sz w:val="16"/>
                <w:szCs w:val="16"/>
              </w:rPr>
            </w:pPr>
          </w:p>
        </w:tc>
        <w:tc>
          <w:tcPr>
            <w:tcW w:w="425" w:type="dxa"/>
            <w:shd w:val="solid" w:color="FFFFFF" w:fill="auto"/>
          </w:tcPr>
          <w:p w14:paraId="2C918E39" w14:textId="77777777" w:rsidR="00754885" w:rsidRDefault="00754885">
            <w:pPr>
              <w:pStyle w:val="TAC"/>
              <w:rPr>
                <w:sz w:val="16"/>
                <w:szCs w:val="16"/>
              </w:rPr>
            </w:pPr>
          </w:p>
        </w:tc>
        <w:tc>
          <w:tcPr>
            <w:tcW w:w="4678" w:type="dxa"/>
            <w:shd w:val="solid" w:color="FFFFFF" w:fill="auto"/>
          </w:tcPr>
          <w:p w14:paraId="6709E7A9" w14:textId="77777777" w:rsidR="00754885" w:rsidRDefault="00000000">
            <w:pPr>
              <w:pStyle w:val="TAL"/>
              <w:rPr>
                <w:sz w:val="16"/>
                <w:szCs w:val="16"/>
              </w:rPr>
            </w:pPr>
            <w:r>
              <w:rPr>
                <w:sz w:val="16"/>
                <w:szCs w:val="16"/>
              </w:rPr>
              <w:t xml:space="preserve">Includes agreed </w:t>
            </w:r>
            <w:proofErr w:type="spellStart"/>
            <w:r>
              <w:rPr>
                <w:sz w:val="16"/>
                <w:szCs w:val="16"/>
              </w:rPr>
              <w:t>tdocs</w:t>
            </w:r>
            <w:proofErr w:type="spellEnd"/>
            <w:r>
              <w:rPr>
                <w:sz w:val="16"/>
                <w:szCs w:val="16"/>
              </w:rPr>
              <w:t xml:space="preserve"> S3-252547, S3-252992, S3-252993, S3-252994 and S3-252995</w:t>
            </w:r>
          </w:p>
        </w:tc>
        <w:tc>
          <w:tcPr>
            <w:tcW w:w="708" w:type="dxa"/>
            <w:shd w:val="solid" w:color="FFFFFF" w:fill="auto"/>
          </w:tcPr>
          <w:p w14:paraId="02093F20" w14:textId="77777777" w:rsidR="00754885" w:rsidRDefault="00000000">
            <w:pPr>
              <w:pStyle w:val="TAC"/>
              <w:rPr>
                <w:sz w:val="16"/>
                <w:szCs w:val="16"/>
              </w:rPr>
            </w:pPr>
            <w:r>
              <w:rPr>
                <w:sz w:val="16"/>
                <w:szCs w:val="16"/>
              </w:rPr>
              <w:t>0.1.0</w:t>
            </w:r>
          </w:p>
        </w:tc>
      </w:tr>
      <w:tr w:rsidR="00754885" w14:paraId="5AE73C8A" w14:textId="77777777">
        <w:tc>
          <w:tcPr>
            <w:tcW w:w="800" w:type="dxa"/>
            <w:shd w:val="solid" w:color="FFFFFF" w:fill="auto"/>
          </w:tcPr>
          <w:p w14:paraId="77618D3D" w14:textId="77777777" w:rsidR="00754885" w:rsidRDefault="00000000">
            <w:pPr>
              <w:pStyle w:val="TAC"/>
              <w:rPr>
                <w:rFonts w:eastAsia="SimSun"/>
                <w:sz w:val="16"/>
                <w:szCs w:val="16"/>
                <w:lang w:val="en-US" w:eastAsia="zh-CN"/>
              </w:rPr>
            </w:pPr>
            <w:r>
              <w:rPr>
                <w:rFonts w:eastAsia="SimSun" w:hint="eastAsia"/>
                <w:sz w:val="16"/>
                <w:szCs w:val="16"/>
                <w:lang w:val="en-US" w:eastAsia="zh-CN"/>
              </w:rPr>
              <w:t>10/2025</w:t>
            </w:r>
          </w:p>
        </w:tc>
        <w:tc>
          <w:tcPr>
            <w:tcW w:w="901" w:type="dxa"/>
            <w:shd w:val="solid" w:color="FFFFFF" w:fill="auto"/>
          </w:tcPr>
          <w:p w14:paraId="74744502" w14:textId="77777777" w:rsidR="00754885" w:rsidRDefault="00000000">
            <w:pPr>
              <w:pStyle w:val="TAC"/>
              <w:rPr>
                <w:rFonts w:eastAsia="SimSun"/>
                <w:sz w:val="16"/>
                <w:szCs w:val="16"/>
                <w:lang w:val="en-US" w:eastAsia="zh-CN"/>
              </w:rPr>
            </w:pPr>
            <w:r>
              <w:rPr>
                <w:rFonts w:eastAsia="SimSun" w:hint="eastAsia"/>
                <w:sz w:val="16"/>
                <w:szCs w:val="16"/>
                <w:lang w:val="en-US" w:eastAsia="zh-CN"/>
              </w:rPr>
              <w:t>SA3#124</w:t>
            </w:r>
          </w:p>
        </w:tc>
        <w:tc>
          <w:tcPr>
            <w:tcW w:w="1134" w:type="dxa"/>
            <w:shd w:val="solid" w:color="FFFFFF" w:fill="auto"/>
          </w:tcPr>
          <w:p w14:paraId="2B8854A4" w14:textId="77777777" w:rsidR="00754885" w:rsidRDefault="00000000">
            <w:pPr>
              <w:pStyle w:val="TAC"/>
              <w:rPr>
                <w:rFonts w:eastAsia="SimSun"/>
                <w:sz w:val="16"/>
                <w:szCs w:val="16"/>
                <w:lang w:val="en-US" w:eastAsia="zh-CN"/>
              </w:rPr>
            </w:pPr>
            <w:r>
              <w:rPr>
                <w:rFonts w:eastAsia="SimSun" w:hint="eastAsia"/>
                <w:sz w:val="16"/>
                <w:szCs w:val="16"/>
                <w:lang w:val="en-US" w:eastAsia="zh-CN"/>
              </w:rPr>
              <w:t>S3-253792</w:t>
            </w:r>
          </w:p>
        </w:tc>
        <w:tc>
          <w:tcPr>
            <w:tcW w:w="567" w:type="dxa"/>
            <w:shd w:val="solid" w:color="FFFFFF" w:fill="auto"/>
          </w:tcPr>
          <w:p w14:paraId="2823D53F" w14:textId="77777777" w:rsidR="00754885" w:rsidRDefault="00754885">
            <w:pPr>
              <w:pStyle w:val="TAC"/>
              <w:rPr>
                <w:sz w:val="16"/>
                <w:szCs w:val="16"/>
              </w:rPr>
            </w:pPr>
          </w:p>
        </w:tc>
        <w:tc>
          <w:tcPr>
            <w:tcW w:w="426" w:type="dxa"/>
            <w:shd w:val="solid" w:color="FFFFFF" w:fill="auto"/>
          </w:tcPr>
          <w:p w14:paraId="01B8982C" w14:textId="77777777" w:rsidR="00754885" w:rsidRDefault="00754885">
            <w:pPr>
              <w:pStyle w:val="TAC"/>
              <w:rPr>
                <w:sz w:val="16"/>
                <w:szCs w:val="16"/>
              </w:rPr>
            </w:pPr>
          </w:p>
        </w:tc>
        <w:tc>
          <w:tcPr>
            <w:tcW w:w="425" w:type="dxa"/>
            <w:shd w:val="solid" w:color="FFFFFF" w:fill="auto"/>
          </w:tcPr>
          <w:p w14:paraId="21B29200" w14:textId="77777777" w:rsidR="00754885" w:rsidRDefault="00754885">
            <w:pPr>
              <w:pStyle w:val="TAC"/>
              <w:rPr>
                <w:sz w:val="16"/>
                <w:szCs w:val="16"/>
              </w:rPr>
            </w:pPr>
          </w:p>
        </w:tc>
        <w:tc>
          <w:tcPr>
            <w:tcW w:w="4678" w:type="dxa"/>
            <w:shd w:val="solid" w:color="FFFFFF" w:fill="auto"/>
          </w:tcPr>
          <w:p w14:paraId="5A97BE73" w14:textId="77777777" w:rsidR="00754885" w:rsidRDefault="00000000">
            <w:pPr>
              <w:pStyle w:val="TAL"/>
              <w:rPr>
                <w:rFonts w:eastAsia="SimSun"/>
                <w:sz w:val="16"/>
                <w:szCs w:val="16"/>
                <w:lang w:val="en-US" w:eastAsia="zh-CN"/>
              </w:rPr>
            </w:pPr>
            <w:r>
              <w:rPr>
                <w:rFonts w:eastAsia="SimSun" w:hint="eastAsia"/>
                <w:sz w:val="16"/>
                <w:szCs w:val="16"/>
                <w:lang w:val="en-US" w:eastAsia="zh-CN"/>
              </w:rPr>
              <w:t xml:space="preserve">Includes agreed </w:t>
            </w:r>
            <w:proofErr w:type="spellStart"/>
            <w:r>
              <w:rPr>
                <w:rFonts w:eastAsia="SimSun" w:hint="eastAsia"/>
                <w:sz w:val="16"/>
                <w:szCs w:val="16"/>
                <w:lang w:val="en-US" w:eastAsia="zh-CN"/>
              </w:rPr>
              <w:t>tdocs</w:t>
            </w:r>
            <w:proofErr w:type="spellEnd"/>
            <w:r>
              <w:rPr>
                <w:rFonts w:eastAsia="SimSun" w:hint="eastAsia"/>
                <w:sz w:val="16"/>
                <w:szCs w:val="16"/>
                <w:lang w:val="en-US" w:eastAsia="zh-CN"/>
              </w:rPr>
              <w:t xml:space="preserve"> S3-253790, S3-253791, S3-253793, S3-253794, S3-253795</w:t>
            </w:r>
          </w:p>
        </w:tc>
        <w:tc>
          <w:tcPr>
            <w:tcW w:w="708" w:type="dxa"/>
            <w:shd w:val="solid" w:color="FFFFFF" w:fill="auto"/>
          </w:tcPr>
          <w:p w14:paraId="0A723851" w14:textId="77777777" w:rsidR="00754885" w:rsidRDefault="00000000">
            <w:pPr>
              <w:pStyle w:val="TAC"/>
              <w:rPr>
                <w:rFonts w:eastAsia="SimSun"/>
                <w:sz w:val="16"/>
                <w:szCs w:val="16"/>
                <w:lang w:val="en-US" w:eastAsia="zh-CN"/>
              </w:rPr>
            </w:pPr>
            <w:r>
              <w:rPr>
                <w:rFonts w:eastAsia="SimSun" w:hint="eastAsia"/>
                <w:sz w:val="16"/>
                <w:szCs w:val="16"/>
                <w:lang w:val="en-US" w:eastAsia="zh-CN"/>
              </w:rPr>
              <w:t>0.2.0</w:t>
            </w:r>
          </w:p>
        </w:tc>
      </w:tr>
      <w:tr w:rsidR="003F3898" w14:paraId="354A0B78" w14:textId="77777777">
        <w:trPr>
          <w:ins w:id="495" w:author="SA3 Dallas" w:date="2025-11-20T21:15:00Z"/>
        </w:trPr>
        <w:tc>
          <w:tcPr>
            <w:tcW w:w="800" w:type="dxa"/>
            <w:shd w:val="solid" w:color="FFFFFF" w:fill="auto"/>
          </w:tcPr>
          <w:p w14:paraId="78284C7C" w14:textId="1D826FB1" w:rsidR="003F3898" w:rsidRDefault="001141E1">
            <w:pPr>
              <w:pStyle w:val="TAC"/>
              <w:rPr>
                <w:ins w:id="496" w:author="SA3 Dallas" w:date="2025-11-20T21:15:00Z" w16du:dateUtc="2025-11-20T20:15:00Z"/>
                <w:rFonts w:eastAsia="SimSun"/>
                <w:sz w:val="16"/>
                <w:szCs w:val="16"/>
                <w:lang w:val="en-US" w:eastAsia="zh-CN"/>
              </w:rPr>
            </w:pPr>
            <w:ins w:id="497" w:author="Rapporteur" w:date="2025-11-23T18:13:00Z" w16du:dateUtc="2025-11-23T17:13:00Z">
              <w:r>
                <w:rPr>
                  <w:rFonts w:eastAsia="SimSun"/>
                  <w:sz w:val="16"/>
                  <w:szCs w:val="16"/>
                  <w:lang w:val="en-US" w:eastAsia="zh-CN"/>
                </w:rPr>
                <w:t>11/2025</w:t>
              </w:r>
            </w:ins>
          </w:p>
        </w:tc>
        <w:tc>
          <w:tcPr>
            <w:tcW w:w="901" w:type="dxa"/>
            <w:shd w:val="solid" w:color="FFFFFF" w:fill="auto"/>
          </w:tcPr>
          <w:p w14:paraId="3D0B288F" w14:textId="39F8DAEC" w:rsidR="003F3898" w:rsidRDefault="001141E1">
            <w:pPr>
              <w:pStyle w:val="TAC"/>
              <w:rPr>
                <w:ins w:id="498" w:author="SA3 Dallas" w:date="2025-11-20T21:15:00Z" w16du:dateUtc="2025-11-20T20:15:00Z"/>
                <w:rFonts w:eastAsia="SimSun"/>
                <w:sz w:val="16"/>
                <w:szCs w:val="16"/>
                <w:lang w:val="en-US" w:eastAsia="zh-CN"/>
              </w:rPr>
            </w:pPr>
            <w:ins w:id="499" w:author="Rapporteur" w:date="2025-11-23T18:13:00Z" w16du:dateUtc="2025-11-23T17:13:00Z">
              <w:r>
                <w:rPr>
                  <w:rFonts w:eastAsia="SimSun"/>
                  <w:sz w:val="16"/>
                  <w:szCs w:val="16"/>
                  <w:lang w:val="en-US" w:eastAsia="zh-CN"/>
                </w:rPr>
                <w:t>SA3#125</w:t>
              </w:r>
            </w:ins>
          </w:p>
        </w:tc>
        <w:tc>
          <w:tcPr>
            <w:tcW w:w="1134" w:type="dxa"/>
            <w:shd w:val="solid" w:color="FFFFFF" w:fill="auto"/>
          </w:tcPr>
          <w:p w14:paraId="701FC4FF" w14:textId="73C5463C" w:rsidR="003F3898" w:rsidRDefault="001141E1">
            <w:pPr>
              <w:pStyle w:val="TAC"/>
              <w:rPr>
                <w:ins w:id="500" w:author="SA3 Dallas" w:date="2025-11-20T21:15:00Z" w16du:dateUtc="2025-11-20T20:15:00Z"/>
                <w:rFonts w:eastAsia="SimSun"/>
                <w:sz w:val="16"/>
                <w:szCs w:val="16"/>
                <w:lang w:val="en-US" w:eastAsia="zh-CN"/>
              </w:rPr>
            </w:pPr>
            <w:ins w:id="501" w:author="Rapporteur" w:date="2025-11-23T18:13:00Z" w16du:dateUtc="2025-11-23T17:13:00Z">
              <w:r>
                <w:rPr>
                  <w:rFonts w:eastAsia="SimSun"/>
                  <w:sz w:val="16"/>
                  <w:szCs w:val="16"/>
                  <w:lang w:val="en-US" w:eastAsia="zh-CN"/>
                </w:rPr>
                <w:t>S3-25</w:t>
              </w:r>
            </w:ins>
            <w:ins w:id="502" w:author="Rapporteur" w:date="2025-11-23T18:14:00Z" w16du:dateUtc="2025-11-23T17:14:00Z">
              <w:r>
                <w:rPr>
                  <w:rFonts w:eastAsia="SimSun"/>
                  <w:sz w:val="16"/>
                  <w:szCs w:val="16"/>
                  <w:lang w:val="en-US" w:eastAsia="zh-CN"/>
                </w:rPr>
                <w:t>4021</w:t>
              </w:r>
            </w:ins>
          </w:p>
        </w:tc>
        <w:tc>
          <w:tcPr>
            <w:tcW w:w="567" w:type="dxa"/>
            <w:shd w:val="solid" w:color="FFFFFF" w:fill="auto"/>
          </w:tcPr>
          <w:p w14:paraId="0DD55CAE" w14:textId="77777777" w:rsidR="003F3898" w:rsidRDefault="003F3898">
            <w:pPr>
              <w:pStyle w:val="TAC"/>
              <w:rPr>
                <w:ins w:id="503" w:author="SA3 Dallas" w:date="2025-11-20T21:15:00Z" w16du:dateUtc="2025-11-20T20:15:00Z"/>
                <w:sz w:val="16"/>
                <w:szCs w:val="16"/>
              </w:rPr>
            </w:pPr>
          </w:p>
        </w:tc>
        <w:tc>
          <w:tcPr>
            <w:tcW w:w="426" w:type="dxa"/>
            <w:shd w:val="solid" w:color="FFFFFF" w:fill="auto"/>
          </w:tcPr>
          <w:p w14:paraId="4D51445F" w14:textId="77777777" w:rsidR="003F3898" w:rsidRDefault="003F3898">
            <w:pPr>
              <w:pStyle w:val="TAC"/>
              <w:rPr>
                <w:ins w:id="504" w:author="SA3 Dallas" w:date="2025-11-20T21:15:00Z" w16du:dateUtc="2025-11-20T20:15:00Z"/>
                <w:sz w:val="16"/>
                <w:szCs w:val="16"/>
              </w:rPr>
            </w:pPr>
          </w:p>
        </w:tc>
        <w:tc>
          <w:tcPr>
            <w:tcW w:w="425" w:type="dxa"/>
            <w:shd w:val="solid" w:color="FFFFFF" w:fill="auto"/>
          </w:tcPr>
          <w:p w14:paraId="41B8BD17" w14:textId="77777777" w:rsidR="003F3898" w:rsidRDefault="003F3898">
            <w:pPr>
              <w:pStyle w:val="TAC"/>
              <w:rPr>
                <w:ins w:id="505" w:author="SA3 Dallas" w:date="2025-11-20T21:15:00Z" w16du:dateUtc="2025-11-20T20:15:00Z"/>
                <w:sz w:val="16"/>
                <w:szCs w:val="16"/>
              </w:rPr>
            </w:pPr>
          </w:p>
        </w:tc>
        <w:tc>
          <w:tcPr>
            <w:tcW w:w="4678" w:type="dxa"/>
            <w:shd w:val="solid" w:color="FFFFFF" w:fill="auto"/>
          </w:tcPr>
          <w:p w14:paraId="673AE741" w14:textId="780AFF9D" w:rsidR="003F3898" w:rsidRDefault="001141E1">
            <w:pPr>
              <w:pStyle w:val="TAL"/>
              <w:rPr>
                <w:ins w:id="506" w:author="SA3 Dallas" w:date="2025-11-20T21:15:00Z" w16du:dateUtc="2025-11-20T20:15:00Z"/>
                <w:rFonts w:eastAsia="SimSun"/>
                <w:sz w:val="16"/>
                <w:szCs w:val="16"/>
                <w:lang w:val="en-US" w:eastAsia="zh-CN"/>
              </w:rPr>
            </w:pPr>
            <w:ins w:id="507" w:author="Rapporteur" w:date="2025-11-23T18:14:00Z" w16du:dateUtc="2025-11-23T17:14:00Z">
              <w:r>
                <w:rPr>
                  <w:rFonts w:eastAsia="SimSun"/>
                  <w:sz w:val="16"/>
                  <w:szCs w:val="16"/>
                  <w:lang w:val="en-US" w:eastAsia="zh-CN"/>
                </w:rPr>
                <w:t>Include</w:t>
              </w:r>
            </w:ins>
            <w:ins w:id="508" w:author="Rapporteur" w:date="2025-11-23T18:15:00Z" w16du:dateUtc="2025-11-23T17:15:00Z">
              <w:r>
                <w:rPr>
                  <w:rFonts w:eastAsia="SimSun"/>
                  <w:sz w:val="16"/>
                  <w:szCs w:val="16"/>
                  <w:lang w:val="en-US" w:eastAsia="zh-CN"/>
                </w:rPr>
                <w:t xml:space="preserv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S3-254125, S3-254672, S3-254673, S3-25</w:t>
              </w:r>
              <w:r w:rsidR="00B529B4">
                <w:rPr>
                  <w:rFonts w:eastAsia="SimSun"/>
                  <w:sz w:val="16"/>
                  <w:szCs w:val="16"/>
                  <w:lang w:val="en-US" w:eastAsia="zh-CN"/>
                </w:rPr>
                <w:t>4674, S3-2546</w:t>
              </w:r>
            </w:ins>
            <w:ins w:id="509" w:author="Rapporteur" w:date="2025-11-23T18:16:00Z" w16du:dateUtc="2025-11-23T17:16:00Z">
              <w:r w:rsidR="00B529B4">
                <w:rPr>
                  <w:rFonts w:eastAsia="SimSun"/>
                  <w:sz w:val="16"/>
                  <w:szCs w:val="16"/>
                  <w:lang w:val="en-US" w:eastAsia="zh-CN"/>
                </w:rPr>
                <w:t>75, S3-254676, S3-254677, S3-254679, S3-254680, S3-254681, S3</w:t>
              </w:r>
            </w:ins>
            <w:ins w:id="510" w:author="Rapporteur" w:date="2025-11-23T18:17:00Z" w16du:dateUtc="2025-11-23T17:17:00Z">
              <w:r w:rsidR="00B529B4">
                <w:rPr>
                  <w:rFonts w:eastAsia="SimSun"/>
                  <w:sz w:val="16"/>
                  <w:szCs w:val="16"/>
                  <w:lang w:val="en-US" w:eastAsia="zh-CN"/>
                </w:rPr>
                <w:t>-254682</w:t>
              </w:r>
            </w:ins>
          </w:p>
        </w:tc>
        <w:tc>
          <w:tcPr>
            <w:tcW w:w="708" w:type="dxa"/>
            <w:shd w:val="solid" w:color="FFFFFF" w:fill="auto"/>
          </w:tcPr>
          <w:p w14:paraId="59C6A8E4" w14:textId="62A5B8C7" w:rsidR="003F3898" w:rsidRDefault="001141E1">
            <w:pPr>
              <w:pStyle w:val="TAC"/>
              <w:rPr>
                <w:ins w:id="511" w:author="SA3 Dallas" w:date="2025-11-20T21:15:00Z" w16du:dateUtc="2025-11-20T20:15:00Z"/>
                <w:rFonts w:eastAsia="SimSun"/>
                <w:sz w:val="16"/>
                <w:szCs w:val="16"/>
                <w:lang w:val="en-US" w:eastAsia="zh-CN"/>
              </w:rPr>
            </w:pPr>
            <w:ins w:id="512" w:author="Rapporteur" w:date="2025-11-23T18:14:00Z" w16du:dateUtc="2025-11-23T17:14:00Z">
              <w:r>
                <w:rPr>
                  <w:rFonts w:eastAsia="SimSun"/>
                  <w:sz w:val="16"/>
                  <w:szCs w:val="16"/>
                  <w:lang w:val="en-US" w:eastAsia="zh-CN"/>
                </w:rPr>
                <w:t>0.3.0</w:t>
              </w:r>
            </w:ins>
          </w:p>
        </w:tc>
      </w:tr>
    </w:tbl>
    <w:p w14:paraId="740A4E0D" w14:textId="77777777" w:rsidR="00754885" w:rsidRDefault="00754885"/>
    <w:p w14:paraId="4A613358" w14:textId="77777777" w:rsidR="00754885" w:rsidRDefault="00754885">
      <w:pPr>
        <w:pStyle w:val="Guidance"/>
      </w:pPr>
    </w:p>
    <w:p w14:paraId="0DFBA318" w14:textId="77777777" w:rsidR="00754885" w:rsidRDefault="00754885"/>
    <w:sectPr w:rsidR="00754885">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D63C" w14:textId="77777777" w:rsidR="002B0E4F" w:rsidRDefault="002B0E4F">
      <w:pPr>
        <w:spacing w:after="0"/>
      </w:pPr>
      <w:r>
        <w:separator/>
      </w:r>
    </w:p>
  </w:endnote>
  <w:endnote w:type="continuationSeparator" w:id="0">
    <w:p w14:paraId="1138E8BE" w14:textId="77777777" w:rsidR="002B0E4F" w:rsidRDefault="002B0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400" w14:textId="77777777" w:rsidR="00754885"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F799" w14:textId="77777777" w:rsidR="002B0E4F" w:rsidRDefault="002B0E4F">
      <w:pPr>
        <w:spacing w:after="0"/>
      </w:pPr>
      <w:r>
        <w:separator/>
      </w:r>
    </w:p>
  </w:footnote>
  <w:footnote w:type="continuationSeparator" w:id="0">
    <w:p w14:paraId="6C921BCF" w14:textId="77777777" w:rsidR="002B0E4F" w:rsidRDefault="002B0E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4B8" w14:textId="04E7033F" w:rsidR="00754885"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5723">
      <w:rPr>
        <w:rFonts w:ascii="Arial" w:hAnsi="Arial" w:cs="Arial"/>
        <w:b/>
        <w:noProof/>
        <w:sz w:val="18"/>
        <w:szCs w:val="18"/>
      </w:rPr>
      <w:t>3GPP TS 33.502 V0.32.0 (2025-110)</w:t>
    </w:r>
    <w:r>
      <w:rPr>
        <w:rFonts w:ascii="Arial" w:hAnsi="Arial" w:cs="Arial"/>
        <w:b/>
        <w:sz w:val="18"/>
        <w:szCs w:val="18"/>
      </w:rPr>
      <w:fldChar w:fldCharType="end"/>
    </w:r>
  </w:p>
  <w:p w14:paraId="67408B49" w14:textId="77777777" w:rsidR="00754885"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22C648F" w14:textId="60C27D30" w:rsidR="00754885"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5723">
      <w:rPr>
        <w:rFonts w:ascii="Arial" w:hAnsi="Arial" w:cs="Arial"/>
        <w:b/>
        <w:noProof/>
        <w:sz w:val="18"/>
        <w:szCs w:val="18"/>
      </w:rPr>
      <w:t>Release 20</w:t>
    </w:r>
    <w:r>
      <w:rPr>
        <w:rFonts w:ascii="Arial" w:hAnsi="Arial" w:cs="Arial"/>
        <w:b/>
        <w:sz w:val="18"/>
        <w:szCs w:val="18"/>
      </w:rPr>
      <w:fldChar w:fldCharType="end"/>
    </w:r>
  </w:p>
  <w:p w14:paraId="6C1A9125" w14:textId="77777777" w:rsidR="00754885" w:rsidRDefault="007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593272068">
    <w:abstractNumId w:val="3"/>
  </w:num>
  <w:num w:numId="2" w16cid:durableId="1024478003">
    <w:abstractNumId w:val="5"/>
  </w:num>
  <w:num w:numId="3" w16cid:durableId="1797330487">
    <w:abstractNumId w:val="8"/>
  </w:num>
  <w:num w:numId="4" w16cid:durableId="21715686">
    <w:abstractNumId w:val="9"/>
  </w:num>
  <w:num w:numId="5" w16cid:durableId="268589859">
    <w:abstractNumId w:val="6"/>
  </w:num>
  <w:num w:numId="6" w16cid:durableId="626854064">
    <w:abstractNumId w:val="2"/>
  </w:num>
  <w:num w:numId="7" w16cid:durableId="2042123009">
    <w:abstractNumId w:val="7"/>
  </w:num>
  <w:num w:numId="8" w16cid:durableId="1954089862">
    <w:abstractNumId w:val="4"/>
  </w:num>
  <w:num w:numId="9" w16cid:durableId="681472005">
    <w:abstractNumId w:val="1"/>
  </w:num>
  <w:num w:numId="10" w16cid:durableId="687147165">
    <w:abstractNumId w:val="0"/>
  </w:num>
  <w:num w:numId="11" w16cid:durableId="17332363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3 Dallas">
    <w15:presenceInfo w15:providerId="None" w15:userId="SA3 Dallas"/>
  </w15:person>
  <w15:person w15:author="Rapporteur">
    <w15:presenceInfo w15:providerId="None" w15:userId="Rapporteur"/>
  </w15:person>
  <w15:person w15:author="S3-254125">
    <w15:presenceInfo w15:providerId="None" w15:userId="S3-254125"/>
  </w15:person>
  <w15:person w15:author="S3-254675">
    <w15:presenceInfo w15:providerId="None" w15:userId="S3-254675"/>
  </w15:person>
  <w15:person w15:author="S3-254676">
    <w15:presenceInfo w15:providerId="None" w15:userId="S3-254676"/>
  </w15:person>
  <w15:person w15:author="S3-254672">
    <w15:presenceInfo w15:providerId="None" w15:userId="S3-254672"/>
  </w15:person>
  <w15:person w15:author="S3-254673">
    <w15:presenceInfo w15:providerId="None" w15:userId="S3-254673"/>
  </w15:person>
  <w15:person w15:author="S3-254674">
    <w15:presenceInfo w15:providerId="None" w15:userId="S3-254674"/>
  </w15:person>
  <w15:person w15:author="S3-254677">
    <w15:presenceInfo w15:providerId="None" w15:userId="S3-254677"/>
  </w15:person>
  <w15:person w15:author="S3-254679">
    <w15:presenceInfo w15:providerId="None" w15:userId="S3-254679"/>
  </w15:person>
  <w15:person w15:author="S3-254682">
    <w15:presenceInfo w15:providerId="None" w15:userId="S3-254682"/>
  </w15:person>
  <w15:person w15:author="CMCC">
    <w15:presenceInfo w15:providerId="None" w15:userId="CMCC"/>
  </w15:person>
  <w15:person w15:author="S3-254680">
    <w15:presenceInfo w15:providerId="None" w15:userId="S3-254680"/>
  </w15:person>
  <w15:person w15:author="S3-254681">
    <w15:presenceInfo w15:providerId="None" w15:userId="S3-254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33397"/>
    <w:rsid w:val="00034A72"/>
    <w:rsid w:val="00040095"/>
    <w:rsid w:val="00040DE0"/>
    <w:rsid w:val="0004700F"/>
    <w:rsid w:val="00051834"/>
    <w:rsid w:val="00054A22"/>
    <w:rsid w:val="00062023"/>
    <w:rsid w:val="000655A6"/>
    <w:rsid w:val="00073CFB"/>
    <w:rsid w:val="00080512"/>
    <w:rsid w:val="00083529"/>
    <w:rsid w:val="00087092"/>
    <w:rsid w:val="000A0A22"/>
    <w:rsid w:val="000A375D"/>
    <w:rsid w:val="000C093C"/>
    <w:rsid w:val="000C47C3"/>
    <w:rsid w:val="000D58AB"/>
    <w:rsid w:val="000D6DBF"/>
    <w:rsid w:val="000E3080"/>
    <w:rsid w:val="000E34C1"/>
    <w:rsid w:val="001141E1"/>
    <w:rsid w:val="001235D2"/>
    <w:rsid w:val="00133525"/>
    <w:rsid w:val="00141807"/>
    <w:rsid w:val="00173E3B"/>
    <w:rsid w:val="00174E78"/>
    <w:rsid w:val="00192B95"/>
    <w:rsid w:val="00196BFC"/>
    <w:rsid w:val="001A4C42"/>
    <w:rsid w:val="001A7420"/>
    <w:rsid w:val="001B6637"/>
    <w:rsid w:val="001C21C3"/>
    <w:rsid w:val="001D02C2"/>
    <w:rsid w:val="001F0C1D"/>
    <w:rsid w:val="001F1132"/>
    <w:rsid w:val="001F168B"/>
    <w:rsid w:val="0020173B"/>
    <w:rsid w:val="00211F13"/>
    <w:rsid w:val="002214C1"/>
    <w:rsid w:val="00224D57"/>
    <w:rsid w:val="002347A2"/>
    <w:rsid w:val="00243070"/>
    <w:rsid w:val="00255C5C"/>
    <w:rsid w:val="002675F0"/>
    <w:rsid w:val="002760EE"/>
    <w:rsid w:val="002852F6"/>
    <w:rsid w:val="002B0E4F"/>
    <w:rsid w:val="002B6339"/>
    <w:rsid w:val="002D07DD"/>
    <w:rsid w:val="002E00EE"/>
    <w:rsid w:val="002E479A"/>
    <w:rsid w:val="002F0559"/>
    <w:rsid w:val="00315B85"/>
    <w:rsid w:val="003172DC"/>
    <w:rsid w:val="00327E28"/>
    <w:rsid w:val="00351E6D"/>
    <w:rsid w:val="0035462D"/>
    <w:rsid w:val="00356555"/>
    <w:rsid w:val="003765B8"/>
    <w:rsid w:val="00397349"/>
    <w:rsid w:val="00397729"/>
    <w:rsid w:val="003C3971"/>
    <w:rsid w:val="003D6F04"/>
    <w:rsid w:val="003D7B89"/>
    <w:rsid w:val="003E01D1"/>
    <w:rsid w:val="003E26D5"/>
    <w:rsid w:val="003E70E8"/>
    <w:rsid w:val="003F3898"/>
    <w:rsid w:val="00423334"/>
    <w:rsid w:val="004345EC"/>
    <w:rsid w:val="00464BC0"/>
    <w:rsid w:val="00465515"/>
    <w:rsid w:val="004922D6"/>
    <w:rsid w:val="0049419A"/>
    <w:rsid w:val="0049751D"/>
    <w:rsid w:val="004A3393"/>
    <w:rsid w:val="004B0757"/>
    <w:rsid w:val="004B37F5"/>
    <w:rsid w:val="004C204B"/>
    <w:rsid w:val="004C30AC"/>
    <w:rsid w:val="004D3578"/>
    <w:rsid w:val="004E0ABA"/>
    <w:rsid w:val="004E207D"/>
    <w:rsid w:val="004E213A"/>
    <w:rsid w:val="004F0988"/>
    <w:rsid w:val="004F3340"/>
    <w:rsid w:val="0053388B"/>
    <w:rsid w:val="00535773"/>
    <w:rsid w:val="00543E6C"/>
    <w:rsid w:val="005574B3"/>
    <w:rsid w:val="00565087"/>
    <w:rsid w:val="00597B11"/>
    <w:rsid w:val="005A5158"/>
    <w:rsid w:val="005C41BD"/>
    <w:rsid w:val="005D2E01"/>
    <w:rsid w:val="005D7526"/>
    <w:rsid w:val="005E4BB2"/>
    <w:rsid w:val="005F788A"/>
    <w:rsid w:val="00602AEA"/>
    <w:rsid w:val="00610D16"/>
    <w:rsid w:val="00614FDF"/>
    <w:rsid w:val="0063543D"/>
    <w:rsid w:val="00640023"/>
    <w:rsid w:val="006410E2"/>
    <w:rsid w:val="00647114"/>
    <w:rsid w:val="00662918"/>
    <w:rsid w:val="00667843"/>
    <w:rsid w:val="00670CF4"/>
    <w:rsid w:val="006912E9"/>
    <w:rsid w:val="006A323F"/>
    <w:rsid w:val="006B30D0"/>
    <w:rsid w:val="006C3D95"/>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F0F4A"/>
    <w:rsid w:val="008028A4"/>
    <w:rsid w:val="008058C8"/>
    <w:rsid w:val="00814532"/>
    <w:rsid w:val="008214DB"/>
    <w:rsid w:val="00830747"/>
    <w:rsid w:val="00830904"/>
    <w:rsid w:val="00855723"/>
    <w:rsid w:val="00856D37"/>
    <w:rsid w:val="00861B62"/>
    <w:rsid w:val="00871FD6"/>
    <w:rsid w:val="00872BED"/>
    <w:rsid w:val="008768CA"/>
    <w:rsid w:val="00892646"/>
    <w:rsid w:val="008A3287"/>
    <w:rsid w:val="008A4F76"/>
    <w:rsid w:val="008C384C"/>
    <w:rsid w:val="008C7B64"/>
    <w:rsid w:val="008E117E"/>
    <w:rsid w:val="008E2D68"/>
    <w:rsid w:val="008E6756"/>
    <w:rsid w:val="008F2C7D"/>
    <w:rsid w:val="0090271F"/>
    <w:rsid w:val="00902E23"/>
    <w:rsid w:val="009114D7"/>
    <w:rsid w:val="0091348E"/>
    <w:rsid w:val="00917CCB"/>
    <w:rsid w:val="00917E56"/>
    <w:rsid w:val="00933FB0"/>
    <w:rsid w:val="009378A3"/>
    <w:rsid w:val="00942EC2"/>
    <w:rsid w:val="00952238"/>
    <w:rsid w:val="00975DAE"/>
    <w:rsid w:val="009D4F10"/>
    <w:rsid w:val="009E2532"/>
    <w:rsid w:val="009F0E70"/>
    <w:rsid w:val="009F37B7"/>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4B8D"/>
    <w:rsid w:val="00BA58F9"/>
    <w:rsid w:val="00BC0858"/>
    <w:rsid w:val="00BC0F7D"/>
    <w:rsid w:val="00BC1C4B"/>
    <w:rsid w:val="00BC7A0C"/>
    <w:rsid w:val="00BD0F4A"/>
    <w:rsid w:val="00BD7D31"/>
    <w:rsid w:val="00BE3255"/>
    <w:rsid w:val="00BF128E"/>
    <w:rsid w:val="00C0046F"/>
    <w:rsid w:val="00C01765"/>
    <w:rsid w:val="00C074DD"/>
    <w:rsid w:val="00C1496A"/>
    <w:rsid w:val="00C2764D"/>
    <w:rsid w:val="00C33079"/>
    <w:rsid w:val="00C45231"/>
    <w:rsid w:val="00C551FF"/>
    <w:rsid w:val="00C65161"/>
    <w:rsid w:val="00C6688B"/>
    <w:rsid w:val="00C72833"/>
    <w:rsid w:val="00C72B04"/>
    <w:rsid w:val="00C80F1D"/>
    <w:rsid w:val="00C91962"/>
    <w:rsid w:val="00C93F40"/>
    <w:rsid w:val="00CA3D0C"/>
    <w:rsid w:val="00D1226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77645"/>
    <w:rsid w:val="00E90696"/>
    <w:rsid w:val="00EA15B0"/>
    <w:rsid w:val="00EA5EA7"/>
    <w:rsid w:val="00EA66BD"/>
    <w:rsid w:val="00EC4A25"/>
    <w:rsid w:val="00ED0C37"/>
    <w:rsid w:val="00EE3A44"/>
    <w:rsid w:val="00EF608C"/>
    <w:rsid w:val="00F00453"/>
    <w:rsid w:val="00F025A2"/>
    <w:rsid w:val="00F04712"/>
    <w:rsid w:val="00F13360"/>
    <w:rsid w:val="00F14F80"/>
    <w:rsid w:val="00F22EC7"/>
    <w:rsid w:val="00F325C8"/>
    <w:rsid w:val="00F34834"/>
    <w:rsid w:val="00F45140"/>
    <w:rsid w:val="00F50CE3"/>
    <w:rsid w:val="00F653B8"/>
    <w:rsid w:val="00F65F56"/>
    <w:rsid w:val="00F77322"/>
    <w:rsid w:val="00F9008D"/>
    <w:rsid w:val="00FA1266"/>
    <w:rsid w:val="00FA27E1"/>
    <w:rsid w:val="00FC1192"/>
    <w:rsid w:val="00FC2AD2"/>
    <w:rsid w:val="00FD4960"/>
    <w:rsid w:val="00FE7F92"/>
    <w:rsid w:val="0B5B1AAE"/>
    <w:rsid w:val="1C7A3592"/>
    <w:rsid w:val="2083026E"/>
    <w:rsid w:val="34440227"/>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C2B5"/>
  <w15:docId w15:val="{A94F3C3C-C8A9-4ADA-A1F2-0C48CC6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4941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4031</Words>
  <Characters>21733</Characters>
  <Application>Microsoft Office Word</Application>
  <DocSecurity>0</DocSecurity>
  <Lines>452</Lines>
  <Paragraphs>373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23</cp:revision>
  <cp:lastPrinted>2019-02-25T14:05:00Z</cp:lastPrinted>
  <dcterms:created xsi:type="dcterms:W3CDTF">2025-11-19T21:31:00Z</dcterms:created>
  <dcterms:modified xsi:type="dcterms:W3CDTF">2025-11-24T16:07:00Z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2052-12.1.0.23125</vt:lpwstr>
  </property>
  <property fmtid="{D5CDD505-2E9C-101B-9397-08002B2CF9AE}" pid="12" name="ICV">
    <vt:lpwstr>8BFC7230BA954A4CA8D54D7D1F0AA573_13</vt:lpwstr>
  </property>
</Properties>
</file>