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Sep 16th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f"/>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f"/>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f"/>
        <w:numPr>
          <w:ilvl w:val="1"/>
          <w:numId w:val="16"/>
        </w:numPr>
      </w:pPr>
      <w:r w:rsidRPr="00935142">
        <w:t>Option 2.1: extend GTP-U protocol</w:t>
      </w:r>
    </w:p>
    <w:p w14:paraId="39CA1FFD" w14:textId="77777777" w:rsidR="00935142" w:rsidRPr="00935142" w:rsidRDefault="00935142" w:rsidP="00935142">
      <w:pPr>
        <w:pStyle w:val="af"/>
        <w:numPr>
          <w:ilvl w:val="1"/>
          <w:numId w:val="16"/>
        </w:numPr>
      </w:pPr>
      <w:r w:rsidRPr="00935142">
        <w:t>Option 2.2: extend HTTP header (S2-2205830)</w:t>
      </w:r>
    </w:p>
    <w:p w14:paraId="1A39F7B1" w14:textId="77777777" w:rsidR="00935142" w:rsidRPr="00935142" w:rsidRDefault="00935142" w:rsidP="00935142">
      <w:pPr>
        <w:pStyle w:val="af"/>
        <w:numPr>
          <w:ilvl w:val="1"/>
          <w:numId w:val="16"/>
        </w:numPr>
      </w:pPr>
      <w:r w:rsidRPr="00935142">
        <w:t>Option 2.3: extend RTP header</w:t>
      </w:r>
    </w:p>
    <w:p w14:paraId="3CDFFF6B" w14:textId="77777777" w:rsidR="00935142" w:rsidRPr="00935142" w:rsidRDefault="00935142" w:rsidP="00935142">
      <w:pPr>
        <w:pStyle w:val="af"/>
        <w:numPr>
          <w:ilvl w:val="0"/>
          <w:numId w:val="16"/>
        </w:numPr>
      </w:pPr>
      <w:r w:rsidRPr="00935142">
        <w:t>Option 3: UPF implementation based on e.g. traffic characteristics.</w:t>
      </w:r>
    </w:p>
    <w:p w14:paraId="6B69CF6B" w14:textId="78567599" w:rsidR="00935142" w:rsidRPr="00935142" w:rsidRDefault="00935142" w:rsidP="00935142">
      <w:pPr>
        <w:pStyle w:val="af"/>
        <w:numPr>
          <w:ilvl w:val="0"/>
          <w:numId w:val="16"/>
        </w:numPr>
      </w:pPr>
      <w:r w:rsidRPr="00935142">
        <w:t>Option 4: UPF interacts with NWDAF(S2-2205838)</w:t>
      </w:r>
    </w:p>
    <w:p w14:paraId="7D01E476" w14:textId="7777777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6A7EC020" w14:textId="17785455"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1C11BB">
        <w:rPr>
          <w:rFonts w:eastAsiaTheme="minorEastAsia"/>
          <w:b/>
          <w:lang w:eastAsia="zh-CN"/>
        </w:rPr>
        <w:t>Support Option 1</w:t>
      </w:r>
      <w:r w:rsidR="003F0882">
        <w:rPr>
          <w:rFonts w:eastAsiaTheme="minorEastAsia"/>
          <w:b/>
          <w:lang w:eastAsia="zh-CN"/>
        </w:rPr>
        <w:t xml:space="preserve"> and Option 3</w:t>
      </w:r>
      <w:r w:rsidR="00FA7E4C">
        <w:rPr>
          <w:rFonts w:eastAsia="ＭＳ 明朝"/>
          <w:b/>
        </w:rPr>
        <w:t>.</w:t>
      </w:r>
    </w:p>
    <w:p w14:paraId="38A2EC57" w14:textId="77777777" w:rsidR="00553874"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AE64D3F" w14:textId="594DC8FA" w:rsidR="008C1617" w:rsidRPr="00E70CBD" w:rsidRDefault="002F6C2E" w:rsidP="00935142">
      <w:pPr>
        <w:jc w:val="both"/>
        <w:rPr>
          <w:rFonts w:eastAsiaTheme="minorEastAsia"/>
          <w:lang w:eastAsia="zh-CN"/>
        </w:rPr>
      </w:pPr>
      <w:r>
        <w:rPr>
          <w:rFonts w:eastAsiaTheme="minorEastAsia"/>
          <w:lang w:eastAsia="zh-CN"/>
        </w:rPr>
        <w:t xml:space="preserve">For </w:t>
      </w:r>
      <w:r w:rsidR="003F0882">
        <w:rPr>
          <w:rFonts w:eastAsiaTheme="minorEastAsia"/>
          <w:lang w:eastAsia="zh-CN"/>
        </w:rPr>
        <w:t>O</w:t>
      </w:r>
      <w:r w:rsidR="00553874">
        <w:rPr>
          <w:rFonts w:eastAsiaTheme="minorEastAsia"/>
          <w:lang w:eastAsia="zh-CN"/>
        </w:rPr>
        <w:t>ption 1</w:t>
      </w:r>
      <w:r>
        <w:rPr>
          <w:rFonts w:eastAsiaTheme="minorEastAsia"/>
          <w:lang w:eastAsia="zh-CN"/>
        </w:rPr>
        <w:t xml:space="preserve">, </w:t>
      </w:r>
      <w:r w:rsidR="00E75E5C">
        <w:rPr>
          <w:rFonts w:eastAsiaTheme="minorEastAsia"/>
          <w:lang w:eastAsia="zh-CN"/>
        </w:rPr>
        <w:t>UPF</w:t>
      </w:r>
      <w:r w:rsidR="00156AC5">
        <w:rPr>
          <w:rFonts w:eastAsiaTheme="minorEastAsia"/>
          <w:lang w:eastAsia="zh-CN"/>
        </w:rPr>
        <w:t xml:space="preserve"> can make the best use of </w:t>
      </w:r>
      <w:r w:rsidR="00EE2177">
        <w:rPr>
          <w:rFonts w:eastAsiaTheme="minorEastAsia"/>
          <w:lang w:eastAsia="zh-CN"/>
        </w:rPr>
        <w:t xml:space="preserve">RTP/SRTP header </w:t>
      </w:r>
      <w:r w:rsidR="006B4848">
        <w:rPr>
          <w:rFonts w:eastAsiaTheme="minorEastAsia"/>
          <w:lang w:eastAsia="zh-CN"/>
        </w:rPr>
        <w:t>/</w:t>
      </w:r>
      <w:r>
        <w:rPr>
          <w:rFonts w:eastAsiaTheme="minorEastAsia"/>
          <w:lang w:eastAsia="zh-CN"/>
        </w:rPr>
        <w:t xml:space="preserve">NAL unit header information </w:t>
      </w:r>
      <w:r w:rsidR="00DE574E">
        <w:rPr>
          <w:rFonts w:eastAsiaTheme="minorEastAsia"/>
          <w:lang w:eastAsia="zh-CN"/>
        </w:rPr>
        <w:t xml:space="preserve">as </w:t>
      </w:r>
      <w:r w:rsidR="00EE2177">
        <w:rPr>
          <w:rFonts w:eastAsiaTheme="minorEastAsia"/>
          <w:lang w:eastAsia="zh-CN"/>
        </w:rPr>
        <w:t xml:space="preserve">defined </w:t>
      </w:r>
      <w:r w:rsidR="0099480B">
        <w:rPr>
          <w:rFonts w:eastAsiaTheme="minorEastAsia"/>
          <w:lang w:eastAsia="zh-CN"/>
        </w:rPr>
        <w:t xml:space="preserve">in </w:t>
      </w:r>
      <w:r w:rsidR="00EE2177">
        <w:rPr>
          <w:rFonts w:eastAsiaTheme="minorEastAsia"/>
          <w:lang w:eastAsia="zh-CN"/>
        </w:rPr>
        <w:t>IETF specs</w:t>
      </w:r>
      <w:r w:rsidR="003F0882">
        <w:rPr>
          <w:rFonts w:eastAsiaTheme="minorEastAsia"/>
          <w:lang w:eastAsia="zh-CN"/>
        </w:rPr>
        <w:t xml:space="preserve">. </w:t>
      </w:r>
      <w:r w:rsidR="00191107">
        <w:rPr>
          <w:rFonts w:eastAsiaTheme="minorEastAsia"/>
          <w:lang w:eastAsia="zh-CN"/>
        </w:rPr>
        <w:t>Taking the SA4 LS as an</w:t>
      </w:r>
      <w:r w:rsidR="00B50C7F">
        <w:rPr>
          <w:rFonts w:eastAsiaTheme="minorEastAsia"/>
          <w:lang w:eastAsia="zh-CN"/>
        </w:rPr>
        <w:t xml:space="preserve"> example, </w:t>
      </w:r>
      <w:r w:rsidR="008C1617">
        <w:rPr>
          <w:lang w:val="en-US" w:eastAsia="zh-CN"/>
        </w:rPr>
        <w:t xml:space="preserve">SA4 has analyzed </w:t>
      </w:r>
      <w:r w:rsidR="008C619A">
        <w:rPr>
          <w:lang w:val="en-US" w:eastAsia="zh-CN"/>
        </w:rPr>
        <w:t xml:space="preserve">to map </w:t>
      </w:r>
      <w:r w:rsidR="0034269B">
        <w:rPr>
          <w:lang w:val="en-US" w:eastAsia="zh-CN"/>
        </w:rPr>
        <w:t>RFC7798</w:t>
      </w:r>
      <w:r w:rsidR="0036039A">
        <w:rPr>
          <w:lang w:val="en-US" w:eastAsia="zh-CN"/>
        </w:rPr>
        <w:t xml:space="preserve"> (H.265)</w:t>
      </w:r>
      <w:r w:rsidR="008C619A">
        <w:rPr>
          <w:lang w:val="en-US" w:eastAsia="zh-CN"/>
        </w:rPr>
        <w:t xml:space="preserve"> </w:t>
      </w:r>
      <w:r w:rsidR="00F91902">
        <w:rPr>
          <w:lang w:val="en-US" w:eastAsia="zh-CN"/>
        </w:rPr>
        <w:t xml:space="preserve">and </w:t>
      </w:r>
      <w:r w:rsidR="008C619A">
        <w:t>RFC6184</w:t>
      </w:r>
      <w:r w:rsidR="0036039A">
        <w:t xml:space="preserve"> (H.264)</w:t>
      </w:r>
      <w:r w:rsidR="008C619A">
        <w:t xml:space="preserve"> to </w:t>
      </w:r>
      <w:r w:rsidR="008C619A">
        <w:rPr>
          <w:lang w:val="en-US" w:eastAsia="zh-CN"/>
        </w:rPr>
        <w:t xml:space="preserve">PDU Set </w:t>
      </w:r>
      <w:r w:rsidR="0033636F">
        <w:rPr>
          <w:lang w:val="en-US" w:eastAsia="zh-CN"/>
        </w:rPr>
        <w:t>concept.</w:t>
      </w:r>
      <w:r w:rsidR="008C1617">
        <w:rPr>
          <w:lang w:val="en-US" w:eastAsia="zh-CN"/>
        </w:rPr>
        <w:t xml:space="preserve"> The LS </w:t>
      </w:r>
      <w:r w:rsidR="0036039A">
        <w:rPr>
          <w:lang w:val="en-US" w:eastAsia="zh-CN"/>
        </w:rPr>
        <w:t xml:space="preserve">also </w:t>
      </w:r>
      <w:r w:rsidR="008C1617">
        <w:rPr>
          <w:lang w:val="en-US" w:eastAsia="zh-CN"/>
        </w:rPr>
        <w:t xml:space="preserve">shows </w:t>
      </w:r>
      <w:r w:rsidR="00490959">
        <w:rPr>
          <w:lang w:val="en-US" w:eastAsia="zh-CN"/>
        </w:rPr>
        <w:t xml:space="preserve">the </w:t>
      </w:r>
      <w:r w:rsidR="00490959">
        <w:rPr>
          <w:lang w:val="en-US" w:eastAsia="zh-CN"/>
        </w:rPr>
        <w:t>operation</w:t>
      </w:r>
      <w:r w:rsidR="00490959">
        <w:rPr>
          <w:lang w:val="en-US" w:eastAsia="zh-CN"/>
        </w:rPr>
        <w:t xml:space="preserve"> for </w:t>
      </w:r>
      <w:r w:rsidR="00225A76">
        <w:rPr>
          <w:lang w:val="en-US" w:eastAsia="zh-CN"/>
        </w:rPr>
        <w:t xml:space="preserve">H.265/H.264 </w:t>
      </w:r>
      <w:r w:rsidR="008C1617" w:rsidRPr="00F5035E">
        <w:rPr>
          <w:lang w:val="en-US" w:eastAsia="zh-CN"/>
        </w:rPr>
        <w:t xml:space="preserve">Fragmentation Unit Packets </w:t>
      </w:r>
      <w:r w:rsidR="0036039A">
        <w:rPr>
          <w:lang w:val="en-US" w:eastAsia="zh-CN"/>
        </w:rPr>
        <w:t>as a potential scenario</w:t>
      </w:r>
      <w:r w:rsidR="00136299">
        <w:rPr>
          <w:lang w:val="en-US" w:eastAsia="zh-CN"/>
        </w:rPr>
        <w:t xml:space="preserve"> </w:t>
      </w:r>
      <w:r w:rsidR="008C1617">
        <w:rPr>
          <w:lang w:val="en-US" w:eastAsia="zh-CN"/>
        </w:rPr>
        <w:t>(</w:t>
      </w:r>
      <w:r w:rsidR="00755F61">
        <w:rPr>
          <w:i/>
          <w:iCs/>
          <w:lang w:val="en-US" w:eastAsia="zh-CN"/>
        </w:rPr>
        <w:t>T</w:t>
      </w:r>
      <w:r w:rsidR="00191107" w:rsidRPr="00755F61">
        <w:rPr>
          <w:i/>
          <w:iCs/>
          <w:lang w:val="en-US" w:eastAsia="zh-CN"/>
        </w:rPr>
        <w:t>he first packet of the PDU Set is lost, all other packets of the fragmentation units are useless, whereas of the last packet is lost, the decoder can use all packets except the last one</w:t>
      </w:r>
      <w:r w:rsidR="00136299" w:rsidRPr="00755F61">
        <w:rPr>
          <w:i/>
          <w:iCs/>
          <w:lang w:val="en-US" w:eastAsia="zh-CN"/>
        </w:rPr>
        <w:t xml:space="preserve">. </w:t>
      </w:r>
      <w:r w:rsidR="00136299" w:rsidRPr="00755F61">
        <w:rPr>
          <w:i/>
          <w:iCs/>
        </w:rPr>
        <w:t>Obviously, in this example scenario, the first packet is “more important” than the last one</w:t>
      </w:r>
      <w:r w:rsidR="008C1617">
        <w:rPr>
          <w:lang w:val="en-US" w:eastAsia="zh-CN"/>
        </w:rPr>
        <w:t>)</w:t>
      </w:r>
      <w:r w:rsidR="00136299">
        <w:rPr>
          <w:lang w:val="en-US" w:eastAsia="zh-CN"/>
        </w:rPr>
        <w:t>.</w:t>
      </w:r>
      <w:r w:rsidR="0033636F">
        <w:rPr>
          <w:lang w:val="en-US" w:eastAsia="zh-CN"/>
        </w:rPr>
        <w:t xml:space="preserve"> </w:t>
      </w:r>
      <w:r w:rsidR="00490959">
        <w:rPr>
          <w:lang w:val="en-US" w:eastAsia="zh-CN"/>
        </w:rPr>
        <w:t>T</w:t>
      </w:r>
      <w:r w:rsidR="004F715A">
        <w:rPr>
          <w:lang w:val="en-US" w:eastAsia="zh-CN"/>
        </w:rPr>
        <w:t xml:space="preserve">his operation is also applicable to the RTP header identification as defined in </w:t>
      </w:r>
      <w:r w:rsidR="004F715A" w:rsidRPr="004F715A">
        <w:rPr>
          <w:lang w:val="en-US" w:eastAsia="zh-CN"/>
        </w:rPr>
        <w:t>draft-</w:t>
      </w:r>
      <w:proofErr w:type="spellStart"/>
      <w:r w:rsidR="004F715A" w:rsidRPr="004F715A">
        <w:rPr>
          <w:lang w:val="en-US" w:eastAsia="zh-CN"/>
        </w:rPr>
        <w:t>ietf</w:t>
      </w:r>
      <w:proofErr w:type="spellEnd"/>
      <w:r w:rsidR="004F715A" w:rsidRPr="004F715A">
        <w:rPr>
          <w:lang w:val="en-US" w:eastAsia="zh-CN"/>
        </w:rPr>
        <w:t>-</w:t>
      </w:r>
      <w:proofErr w:type="spellStart"/>
      <w:r w:rsidR="004F715A" w:rsidRPr="004F715A">
        <w:rPr>
          <w:lang w:val="en-US" w:eastAsia="zh-CN"/>
        </w:rPr>
        <w:t>avtext-framemarking</w:t>
      </w:r>
      <w:proofErr w:type="spellEnd"/>
      <w:r w:rsidR="004F715A">
        <w:rPr>
          <w:lang w:val="en-US" w:eastAsia="zh-CN"/>
        </w:rPr>
        <w:t>.</w:t>
      </w:r>
    </w:p>
    <w:p w14:paraId="03A7AC0C" w14:textId="3ADDAC96" w:rsidR="00141C30" w:rsidRDefault="00720358" w:rsidP="00141C30">
      <w:pPr>
        <w:pBdr>
          <w:bottom w:val="single" w:sz="6" w:space="1" w:color="auto"/>
        </w:pBdr>
        <w:jc w:val="both"/>
        <w:rPr>
          <w:rFonts w:eastAsiaTheme="minorEastAsia"/>
          <w:lang w:eastAsia="zh-CN"/>
        </w:rPr>
      </w:pPr>
      <w:r>
        <w:rPr>
          <w:rFonts w:eastAsiaTheme="minorEastAsia"/>
          <w:lang w:eastAsia="zh-CN"/>
        </w:rPr>
        <w:t>Option 2.2 and Option 2.3</w:t>
      </w:r>
      <w:r w:rsidR="005535B8">
        <w:rPr>
          <w:rFonts w:eastAsiaTheme="minorEastAsia"/>
          <w:lang w:eastAsia="zh-CN"/>
        </w:rPr>
        <w:t xml:space="preserve"> may be useful in </w:t>
      </w:r>
      <w:r w:rsidR="0082339F">
        <w:rPr>
          <w:rFonts w:eastAsiaTheme="minorEastAsia"/>
          <w:lang w:eastAsia="zh-CN"/>
        </w:rPr>
        <w:t>encrypted traffic. However, these options</w:t>
      </w:r>
      <w:r w:rsidR="00C83EF7">
        <w:rPr>
          <w:rFonts w:eastAsiaTheme="minorEastAsia"/>
          <w:lang w:eastAsia="zh-CN"/>
        </w:rPr>
        <w:t xml:space="preserve"> depend on IETF works</w:t>
      </w:r>
      <w:r w:rsidR="0082339F">
        <w:rPr>
          <w:rFonts w:eastAsiaTheme="minorEastAsia"/>
          <w:lang w:eastAsia="zh-CN"/>
        </w:rPr>
        <w:t xml:space="preserve"> and</w:t>
      </w:r>
      <w:r w:rsidR="006B4848">
        <w:rPr>
          <w:rFonts w:eastAsiaTheme="minorEastAsia"/>
          <w:lang w:eastAsia="zh-CN"/>
        </w:rPr>
        <w:t xml:space="preserve"> </w:t>
      </w:r>
      <w:r w:rsidR="00C83EF7">
        <w:rPr>
          <w:rFonts w:eastAsiaTheme="minorEastAsia"/>
          <w:lang w:eastAsia="zh-CN"/>
        </w:rPr>
        <w:t>need to be considered to future release.</w:t>
      </w:r>
    </w:p>
    <w:p w14:paraId="45BB0A44" w14:textId="5F4A2067" w:rsidR="00A96004" w:rsidRDefault="001F3908" w:rsidP="00141C30">
      <w:pPr>
        <w:pBdr>
          <w:bottom w:val="single" w:sz="6" w:space="1" w:color="auto"/>
        </w:pBdr>
        <w:jc w:val="both"/>
        <w:rPr>
          <w:rFonts w:eastAsiaTheme="minorEastAsia"/>
          <w:lang w:eastAsia="zh-CN"/>
        </w:rPr>
      </w:pPr>
      <w:r>
        <w:rPr>
          <w:rFonts w:eastAsiaTheme="minorEastAsia"/>
          <w:lang w:eastAsia="zh-CN"/>
        </w:rPr>
        <w:t>I</w:t>
      </w:r>
      <w:r w:rsidR="00A96004">
        <w:rPr>
          <w:rFonts w:eastAsiaTheme="minorEastAsia"/>
          <w:lang w:eastAsia="zh-CN"/>
        </w:rPr>
        <w:t xml:space="preserve">f </w:t>
      </w:r>
      <w:r w:rsidR="00A96004">
        <w:rPr>
          <w:lang w:eastAsia="zh-CN"/>
        </w:rPr>
        <w:t xml:space="preserve">the </w:t>
      </w:r>
      <w:r w:rsidR="00A96004">
        <w:rPr>
          <w:rFonts w:eastAsiaTheme="minorEastAsia"/>
          <w:lang w:eastAsia="zh-CN"/>
        </w:rPr>
        <w:t>RTP/SRTP header is encrypted</w:t>
      </w:r>
      <w:r>
        <w:rPr>
          <w:rFonts w:eastAsiaTheme="minorEastAsia"/>
          <w:lang w:eastAsia="zh-CN"/>
        </w:rPr>
        <w:t>, Option 3 may be applicable</w:t>
      </w:r>
      <w:r w:rsidR="00A96004">
        <w:rPr>
          <w:rFonts w:eastAsiaTheme="minorEastAsia"/>
          <w:lang w:eastAsia="zh-CN"/>
        </w:rPr>
        <w:t>.</w:t>
      </w:r>
    </w:p>
    <w:p w14:paraId="3F5A3C70" w14:textId="306DFB93" w:rsidR="00DE58B8" w:rsidRPr="00DE58B8" w:rsidRDefault="00280DFD" w:rsidP="00DE58B8">
      <w:pPr>
        <w:pBdr>
          <w:bottom w:val="single" w:sz="6" w:space="1" w:color="auto"/>
        </w:pBdr>
        <w:tabs>
          <w:tab w:val="left" w:pos="6270"/>
        </w:tabs>
        <w:jc w:val="both"/>
        <w:rPr>
          <w:rFonts w:eastAsia="ＭＳ 明朝"/>
        </w:rPr>
      </w:pPr>
      <w:r>
        <w:rPr>
          <w:rFonts w:eastAsia="ＭＳ 明朝"/>
        </w:rPr>
        <w:t xml:space="preserve">Option 4 is similar </w:t>
      </w:r>
      <w:r w:rsidR="009C0ACE">
        <w:rPr>
          <w:rFonts w:eastAsia="ＭＳ 明朝"/>
        </w:rPr>
        <w:t>to</w:t>
      </w:r>
      <w:r>
        <w:rPr>
          <w:rFonts w:eastAsia="ＭＳ 明朝"/>
        </w:rPr>
        <w:t xml:space="preserve"> Option 3 except for NWDAF analytics. </w:t>
      </w:r>
      <w:r w:rsidR="000332C2">
        <w:rPr>
          <w:rFonts w:eastAsia="ＭＳ 明朝"/>
        </w:rPr>
        <w:t xml:space="preserve">The NWDAF can be useful for no-real time analytics. </w:t>
      </w:r>
      <w:r w:rsidR="00550A90">
        <w:rPr>
          <w:rFonts w:eastAsia="ＭＳ 明朝"/>
        </w:rPr>
        <w:t xml:space="preserve">So Option 4 is not </w:t>
      </w:r>
      <w:r w:rsidR="00423F0C">
        <w:rPr>
          <w:rFonts w:eastAsia="ＭＳ 明朝"/>
        </w:rPr>
        <w:t>suitable for PDU Set identification.</w:t>
      </w:r>
    </w:p>
    <w:p w14:paraId="5C4BA8AD" w14:textId="2CA71DD5" w:rsidR="00800330" w:rsidRPr="00205DA7" w:rsidRDefault="00800330" w:rsidP="000E3C14">
      <w:pPr>
        <w:pBdr>
          <w:bottom w:val="single" w:sz="6" w:space="1" w:color="auto"/>
        </w:pBdr>
        <w:tabs>
          <w:tab w:val="left" w:pos="6270"/>
        </w:tabs>
        <w:jc w:val="both"/>
        <w:rPr>
          <w:rFonts w:eastAsia="ＭＳ 明朝"/>
        </w:rPr>
      </w:pP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f"/>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af"/>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af"/>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af"/>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77777777"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[Company view]</w:t>
      </w:r>
    </w:p>
    <w:p w14:paraId="153A042A" w14:textId="652F5C3A"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A364DD">
        <w:rPr>
          <w:rFonts w:eastAsiaTheme="minorEastAsia"/>
          <w:b/>
          <w:lang w:eastAsia="zh-CN"/>
        </w:rPr>
        <w:t>No strong opinions for each option.</w:t>
      </w:r>
    </w:p>
    <w:p w14:paraId="6DBE6FF5" w14:textId="6C741DC4"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w:t>
      </w:r>
    </w:p>
    <w:p w14:paraId="0498FA41" w14:textId="77777777" w:rsidR="0093514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f"/>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f"/>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f"/>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7777777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30F1804F" w14:textId="1FA7B257" w:rsidR="00935142" w:rsidRPr="00935142" w:rsidRDefault="00935142" w:rsidP="00935142">
      <w:pPr>
        <w:jc w:val="both"/>
        <w:rPr>
          <w:rFonts w:eastAsiaTheme="minorEastAsia"/>
          <w:lang w:eastAsia="zh-CN"/>
        </w:rPr>
      </w:pPr>
      <w:r w:rsidRPr="00935142">
        <w:rPr>
          <w:rFonts w:eastAsiaTheme="minorEastAsia"/>
          <w:b/>
          <w:lang w:eastAsia="zh-CN"/>
        </w:rPr>
        <w:t>Position:</w:t>
      </w:r>
      <w:r w:rsidR="0010535E">
        <w:rPr>
          <w:rFonts w:eastAsiaTheme="minorEastAsia"/>
          <w:b/>
          <w:lang w:eastAsia="zh-CN"/>
        </w:rPr>
        <w:t xml:space="preserve"> Support Option 3.</w:t>
      </w:r>
    </w:p>
    <w:p w14:paraId="5E11E973" w14:textId="77777777" w:rsidR="00E70CBD"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0170D19C" w14:textId="337D0412" w:rsidR="007B6907" w:rsidRDefault="007453F1" w:rsidP="00935142">
      <w:pPr>
        <w:jc w:val="both"/>
        <w:rPr>
          <w:rFonts w:eastAsiaTheme="minorEastAsia"/>
          <w:lang w:eastAsia="zh-CN"/>
        </w:rPr>
      </w:pPr>
      <w:r>
        <w:rPr>
          <w:rFonts w:eastAsiaTheme="minorEastAsia"/>
          <w:lang w:eastAsia="zh-CN"/>
        </w:rPr>
        <w:t xml:space="preserve">For Option </w:t>
      </w:r>
      <w:r w:rsidR="007B6907">
        <w:rPr>
          <w:rFonts w:eastAsiaTheme="minorEastAsia"/>
          <w:lang w:eastAsia="zh-CN"/>
        </w:rPr>
        <w:t>1</w:t>
      </w:r>
      <w:r w:rsidR="002528E0">
        <w:rPr>
          <w:rFonts w:eastAsiaTheme="minorEastAsia"/>
          <w:lang w:eastAsia="zh-CN"/>
        </w:rPr>
        <w:t>,</w:t>
      </w:r>
      <w:r w:rsidR="003C0453">
        <w:rPr>
          <w:rFonts w:eastAsiaTheme="minorEastAsia"/>
          <w:lang w:eastAsia="zh-CN"/>
        </w:rPr>
        <w:t xml:space="preserve"> </w:t>
      </w:r>
      <w:r w:rsidR="007B6907">
        <w:rPr>
          <w:rFonts w:eastAsiaTheme="minorEastAsia"/>
          <w:lang w:eastAsia="zh-CN"/>
        </w:rPr>
        <w:t xml:space="preserve">it’s difficult </w:t>
      </w:r>
      <w:r w:rsidR="00EB5F69">
        <w:rPr>
          <w:rFonts w:eastAsiaTheme="minorEastAsia"/>
          <w:lang w:eastAsia="zh-CN"/>
        </w:rPr>
        <w:t xml:space="preserve">for UPF </w:t>
      </w:r>
      <w:r w:rsidR="007B6907">
        <w:rPr>
          <w:rFonts w:eastAsiaTheme="minorEastAsia"/>
          <w:lang w:eastAsia="zh-CN"/>
        </w:rPr>
        <w:t>to identify accurate dependency relationship</w:t>
      </w:r>
      <w:r w:rsidR="00822040">
        <w:rPr>
          <w:rFonts w:eastAsiaTheme="minorEastAsia"/>
          <w:lang w:eastAsia="zh-CN"/>
        </w:rPr>
        <w:t xml:space="preserve">, especially </w:t>
      </w:r>
      <w:r w:rsidR="00822040" w:rsidRPr="00AA6E4D">
        <w:rPr>
          <w:lang w:val="en-US" w:eastAsia="zh-CN"/>
        </w:rPr>
        <w:t xml:space="preserve">spatial-temporal </w:t>
      </w:r>
      <w:r w:rsidR="009F6E01">
        <w:rPr>
          <w:rFonts w:eastAsiaTheme="minorEastAsia"/>
          <w:lang w:eastAsia="zh-CN"/>
        </w:rPr>
        <w:t>coding</w:t>
      </w:r>
      <w:r w:rsidR="00822040">
        <w:rPr>
          <w:rFonts w:eastAsiaTheme="minorEastAsia"/>
          <w:lang w:eastAsia="zh-CN"/>
        </w:rPr>
        <w:t xml:space="preserve"> use cases</w:t>
      </w:r>
      <w:r w:rsidR="00564C37">
        <w:rPr>
          <w:rFonts w:eastAsiaTheme="minorEastAsia"/>
          <w:lang w:eastAsia="zh-CN"/>
        </w:rPr>
        <w:t>.</w:t>
      </w:r>
      <w:r w:rsidR="00C02F6B">
        <w:rPr>
          <w:rFonts w:eastAsiaTheme="minorEastAsia"/>
          <w:lang w:eastAsia="zh-CN"/>
        </w:rPr>
        <w:t xml:space="preserve"> </w:t>
      </w:r>
      <w:r w:rsidR="002528E0">
        <w:rPr>
          <w:rFonts w:eastAsiaTheme="minorEastAsia"/>
          <w:lang w:eastAsia="zh-CN"/>
        </w:rPr>
        <w:t xml:space="preserve">Option 2 </w:t>
      </w:r>
      <w:r w:rsidR="00220080">
        <w:rPr>
          <w:rFonts w:eastAsiaTheme="minorEastAsia"/>
          <w:lang w:eastAsia="zh-CN"/>
        </w:rPr>
        <w:t xml:space="preserve">is </w:t>
      </w:r>
      <w:r w:rsidR="00800330">
        <w:rPr>
          <w:rFonts w:eastAsiaTheme="minorEastAsia"/>
          <w:lang w:eastAsia="zh-CN"/>
        </w:rPr>
        <w:t xml:space="preserve">only </w:t>
      </w:r>
      <w:r w:rsidR="00220080">
        <w:rPr>
          <w:rFonts w:eastAsiaTheme="minorEastAsia"/>
          <w:lang w:eastAsia="zh-CN"/>
        </w:rPr>
        <w:t xml:space="preserve">used for limited use cases such as closed GOP. </w:t>
      </w:r>
      <w:r w:rsidR="00122B3A">
        <w:rPr>
          <w:rFonts w:eastAsiaTheme="minorEastAsia"/>
          <w:lang w:eastAsia="zh-CN"/>
        </w:rPr>
        <w:t>Option 3</w:t>
      </w:r>
      <w:r w:rsidR="00A21504">
        <w:rPr>
          <w:rFonts w:eastAsiaTheme="minorEastAsia"/>
          <w:lang w:eastAsia="zh-CN"/>
        </w:rPr>
        <w:t xml:space="preserve"> approach is simple and </w:t>
      </w:r>
      <w:r w:rsidR="00E42E5C">
        <w:rPr>
          <w:rFonts w:eastAsiaTheme="minorEastAsia"/>
          <w:lang w:eastAsia="zh-CN"/>
        </w:rPr>
        <w:t xml:space="preserve">available to </w:t>
      </w:r>
      <w:r w:rsidR="005F6E37">
        <w:rPr>
          <w:rFonts w:eastAsiaTheme="minorEastAsia"/>
          <w:lang w:eastAsia="zh-CN"/>
        </w:rPr>
        <w:t>various video coding</w:t>
      </w:r>
      <w:r w:rsidR="00B83EFC">
        <w:rPr>
          <w:rFonts w:eastAsiaTheme="minorEastAsia"/>
          <w:lang w:eastAsia="zh-CN"/>
        </w:rPr>
        <w:t xml:space="preserve"> use cases</w:t>
      </w:r>
      <w:r w:rsidR="005F6E37">
        <w:rPr>
          <w:rFonts w:eastAsiaTheme="minorEastAsia"/>
          <w:lang w:eastAsia="zh-CN"/>
        </w:rPr>
        <w:t>.</w:t>
      </w:r>
    </w:p>
    <w:p w14:paraId="7ACE2768" w14:textId="620FDA47" w:rsidR="00935142" w:rsidRPr="00B83EFC" w:rsidRDefault="00935142" w:rsidP="00935142">
      <w:pPr>
        <w:pBdr>
          <w:bottom w:val="single" w:sz="6" w:space="1" w:color="auto"/>
        </w:pBdr>
        <w:jc w:val="both"/>
        <w:rPr>
          <w:rFonts w:eastAsia="ＭＳ 明朝"/>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f"/>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f"/>
        <w:numPr>
          <w:ilvl w:val="0"/>
          <w:numId w:val="19"/>
        </w:numPr>
        <w:jc w:val="both"/>
        <w:rPr>
          <w:rFonts w:eastAsiaTheme="minorEastAsia"/>
          <w:lang w:eastAsia="zh-CN"/>
        </w:rPr>
      </w:pPr>
      <w:r w:rsidRPr="00935142">
        <w:rPr>
          <w:rFonts w:eastAsiaTheme="minorEastAsia"/>
          <w:lang w:eastAsia="zh-CN"/>
        </w:rPr>
        <w:t>Option 2: not support.</w:t>
      </w:r>
    </w:p>
    <w:p w14:paraId="45385F91" w14:textId="7777777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1EB7206F" w14:textId="75A35DA9"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A2262F">
        <w:rPr>
          <w:rFonts w:eastAsiaTheme="minorEastAsia"/>
          <w:b/>
          <w:lang w:eastAsia="zh-CN"/>
        </w:rPr>
        <w:t>Support Option 2.</w:t>
      </w:r>
    </w:p>
    <w:p w14:paraId="5972E37D" w14:textId="77777777" w:rsidR="00E70CBD" w:rsidRDefault="00935142" w:rsidP="000476F5">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2A75249D" w14:textId="6208DEC1" w:rsidR="007E74B6" w:rsidRDefault="007E74B6" w:rsidP="000476F5">
      <w:pPr>
        <w:jc w:val="both"/>
        <w:rPr>
          <w:rFonts w:eastAsiaTheme="minorEastAsia"/>
          <w:lang w:eastAsia="zh-CN"/>
        </w:rPr>
      </w:pPr>
      <w:r w:rsidRPr="007E74B6">
        <w:rPr>
          <w:rFonts w:eastAsiaTheme="minorEastAsia"/>
          <w:lang w:eastAsia="zh-CN"/>
        </w:rPr>
        <w:t xml:space="preserve">NAL </w:t>
      </w:r>
      <w:r w:rsidR="00666D3C">
        <w:rPr>
          <w:rFonts w:eastAsiaTheme="minorEastAsia"/>
          <w:lang w:eastAsia="zh-CN"/>
        </w:rPr>
        <w:t>u</w:t>
      </w:r>
      <w:r w:rsidRPr="007E74B6">
        <w:rPr>
          <w:rFonts w:eastAsiaTheme="minorEastAsia"/>
          <w:lang w:eastAsia="zh-CN"/>
        </w:rPr>
        <w:t xml:space="preserve">nit </w:t>
      </w:r>
      <w:r w:rsidR="003822A3">
        <w:rPr>
          <w:rFonts w:eastAsiaTheme="minorEastAsia"/>
          <w:lang w:eastAsia="zh-CN"/>
        </w:rPr>
        <w:t xml:space="preserve">header </w:t>
      </w:r>
      <w:r w:rsidR="0008521D">
        <w:rPr>
          <w:rFonts w:eastAsiaTheme="minorEastAsia"/>
          <w:lang w:eastAsia="zh-CN"/>
        </w:rPr>
        <w:t>contains</w:t>
      </w:r>
      <w:r w:rsidR="003822A3">
        <w:rPr>
          <w:rFonts w:eastAsiaTheme="minorEastAsia"/>
          <w:lang w:eastAsia="zh-CN"/>
        </w:rPr>
        <w:t xml:space="preserve"> </w:t>
      </w:r>
      <w:r w:rsidR="005A4AB4">
        <w:rPr>
          <w:rFonts w:eastAsiaTheme="minorEastAsia"/>
          <w:lang w:eastAsia="zh-CN"/>
        </w:rPr>
        <w:t xml:space="preserve">video </w:t>
      </w:r>
      <w:r w:rsidR="003822A3">
        <w:rPr>
          <w:rFonts w:eastAsiaTheme="minorEastAsia"/>
          <w:lang w:eastAsia="zh-CN"/>
        </w:rPr>
        <w:t xml:space="preserve">slice type (e.g. I slice, P slice) and </w:t>
      </w:r>
      <w:r w:rsidR="00726E61">
        <w:rPr>
          <w:rFonts w:eastAsiaTheme="minorEastAsia"/>
          <w:lang w:eastAsia="zh-CN"/>
        </w:rPr>
        <w:t xml:space="preserve">the </w:t>
      </w:r>
      <w:r w:rsidR="00EF554E">
        <w:rPr>
          <w:rFonts w:eastAsiaTheme="minorEastAsia"/>
          <w:lang w:eastAsia="zh-CN"/>
        </w:rPr>
        <w:t>dependency</w:t>
      </w:r>
      <w:r w:rsidR="003822A3">
        <w:rPr>
          <w:rFonts w:eastAsiaTheme="minorEastAsia"/>
          <w:lang w:eastAsia="zh-CN"/>
        </w:rPr>
        <w:t xml:space="preserve"> </w:t>
      </w:r>
      <w:r w:rsidR="004D0059">
        <w:rPr>
          <w:rFonts w:eastAsia="ＭＳ 明朝" w:hint="eastAsia"/>
        </w:rPr>
        <w:t>i</w:t>
      </w:r>
      <w:r w:rsidR="004D0059">
        <w:rPr>
          <w:rFonts w:eastAsia="ＭＳ 明朝"/>
        </w:rPr>
        <w:t xml:space="preserve">nformation </w:t>
      </w:r>
      <w:r w:rsidR="00BF432F">
        <w:rPr>
          <w:rFonts w:eastAsiaTheme="minorEastAsia"/>
          <w:lang w:eastAsia="zh-CN"/>
        </w:rPr>
        <w:t>of</w:t>
      </w:r>
      <w:r w:rsidR="003822A3">
        <w:rPr>
          <w:rFonts w:eastAsiaTheme="minorEastAsia"/>
          <w:lang w:eastAsia="zh-CN"/>
        </w:rPr>
        <w:t xml:space="preserve"> </w:t>
      </w:r>
      <w:r w:rsidR="00C2033D">
        <w:rPr>
          <w:rFonts w:eastAsiaTheme="minorEastAsia"/>
          <w:lang w:eastAsia="zh-CN"/>
        </w:rPr>
        <w:t>the</w:t>
      </w:r>
      <w:r w:rsidR="003822A3">
        <w:rPr>
          <w:rFonts w:eastAsiaTheme="minorEastAsia"/>
          <w:lang w:eastAsia="zh-CN"/>
        </w:rPr>
        <w:t xml:space="preserve"> </w:t>
      </w:r>
      <w:r w:rsidR="005A4AB4">
        <w:rPr>
          <w:rFonts w:eastAsiaTheme="minorEastAsia"/>
          <w:lang w:eastAsia="zh-CN"/>
        </w:rPr>
        <w:t xml:space="preserve">video </w:t>
      </w:r>
      <w:r w:rsidR="00C95410">
        <w:rPr>
          <w:rFonts w:eastAsiaTheme="minorEastAsia"/>
          <w:lang w:eastAsia="zh-CN"/>
        </w:rPr>
        <w:t>flame</w:t>
      </w:r>
      <w:r w:rsidR="00C2033D">
        <w:rPr>
          <w:rFonts w:eastAsiaTheme="minorEastAsia"/>
          <w:lang w:eastAsia="zh-CN"/>
        </w:rPr>
        <w:t xml:space="preserve"> to which the video slice belongs</w:t>
      </w:r>
      <w:r w:rsidR="005A4AB4">
        <w:rPr>
          <w:rFonts w:eastAsiaTheme="minorEastAsia"/>
          <w:lang w:eastAsia="zh-CN"/>
        </w:rPr>
        <w:t>.</w:t>
      </w:r>
      <w:r w:rsidR="00C95410">
        <w:rPr>
          <w:rFonts w:eastAsiaTheme="minorEastAsia"/>
          <w:lang w:eastAsia="zh-CN"/>
        </w:rPr>
        <w:t xml:space="preserve"> </w:t>
      </w:r>
      <w:r w:rsidR="00650018">
        <w:rPr>
          <w:rFonts w:eastAsiaTheme="minorEastAsia"/>
          <w:lang w:eastAsia="zh-CN"/>
        </w:rPr>
        <w:t>W</w:t>
      </w:r>
      <w:r w:rsidR="00C95410" w:rsidRPr="00C95410">
        <w:rPr>
          <w:rFonts w:eastAsiaTheme="minorEastAsia"/>
          <w:lang w:eastAsia="zh-CN"/>
        </w:rPr>
        <w:t xml:space="preserve">hen the PDU Set is a </w:t>
      </w:r>
      <w:r w:rsidR="00C95410">
        <w:rPr>
          <w:rFonts w:eastAsiaTheme="minorEastAsia"/>
          <w:lang w:eastAsia="zh-CN"/>
        </w:rPr>
        <w:t>video s</w:t>
      </w:r>
      <w:r w:rsidR="00C95410" w:rsidRPr="00C95410">
        <w:rPr>
          <w:rFonts w:eastAsiaTheme="minorEastAsia"/>
          <w:lang w:eastAsia="zh-CN"/>
        </w:rPr>
        <w:t>lice</w:t>
      </w:r>
      <w:r w:rsidR="00C95410">
        <w:rPr>
          <w:rFonts w:eastAsiaTheme="minorEastAsia"/>
          <w:lang w:eastAsia="zh-CN"/>
        </w:rPr>
        <w:t xml:space="preserve">, the PDU Set </w:t>
      </w:r>
      <w:r w:rsidR="00FD253D">
        <w:rPr>
          <w:rFonts w:eastAsiaTheme="minorEastAsia"/>
          <w:lang w:eastAsia="zh-CN"/>
        </w:rPr>
        <w:t xml:space="preserve">can </w:t>
      </w:r>
      <w:r w:rsidR="00EF554E">
        <w:rPr>
          <w:rFonts w:eastAsiaTheme="minorEastAsia"/>
          <w:lang w:eastAsia="zh-CN"/>
        </w:rPr>
        <w:t>indicate</w:t>
      </w:r>
      <w:r w:rsidR="00FD253D">
        <w:rPr>
          <w:rFonts w:eastAsiaTheme="minorEastAsia"/>
          <w:lang w:eastAsia="zh-CN"/>
        </w:rPr>
        <w:t xml:space="preserve"> </w:t>
      </w:r>
      <w:r w:rsidR="00726E61">
        <w:rPr>
          <w:rFonts w:eastAsiaTheme="minorEastAsia"/>
          <w:lang w:eastAsia="zh-CN"/>
        </w:rPr>
        <w:t xml:space="preserve">the flame </w:t>
      </w:r>
      <w:r w:rsidR="00EF554E">
        <w:rPr>
          <w:rFonts w:eastAsiaTheme="minorEastAsia"/>
          <w:lang w:eastAsia="zh-CN"/>
        </w:rPr>
        <w:t>dependency</w:t>
      </w:r>
      <w:r w:rsidR="00FD253D">
        <w:rPr>
          <w:rFonts w:eastAsiaTheme="minorEastAsia"/>
          <w:lang w:eastAsia="zh-CN"/>
        </w:rPr>
        <w:t xml:space="preserve"> </w:t>
      </w:r>
      <w:r w:rsidR="00726E61">
        <w:rPr>
          <w:rFonts w:eastAsiaTheme="minorEastAsia"/>
          <w:lang w:eastAsia="zh-CN"/>
        </w:rPr>
        <w:t>by using</w:t>
      </w:r>
      <w:r w:rsidR="00FD253D">
        <w:rPr>
          <w:rFonts w:eastAsiaTheme="minorEastAsia"/>
          <w:lang w:eastAsia="zh-CN"/>
        </w:rPr>
        <w:t xml:space="preserve"> </w:t>
      </w:r>
      <w:r w:rsidR="0012542B">
        <w:rPr>
          <w:rFonts w:eastAsiaTheme="minorEastAsia"/>
          <w:lang w:eastAsia="zh-CN"/>
        </w:rPr>
        <w:t xml:space="preserve">NAL unit header or </w:t>
      </w:r>
      <w:r w:rsidR="00FD253D">
        <w:rPr>
          <w:rFonts w:eastAsiaTheme="minorEastAsia"/>
          <w:lang w:eastAsia="zh-CN"/>
        </w:rPr>
        <w:t xml:space="preserve">RTP header </w:t>
      </w:r>
      <w:r w:rsidR="0008521D">
        <w:rPr>
          <w:rFonts w:eastAsiaTheme="minorEastAsia"/>
          <w:lang w:eastAsia="zh-CN"/>
        </w:rPr>
        <w:t>(</w:t>
      </w:r>
      <w:r w:rsidR="004D0059">
        <w:rPr>
          <w:rFonts w:eastAsiaTheme="minorEastAsia"/>
          <w:lang w:eastAsia="zh-CN"/>
        </w:rPr>
        <w:t xml:space="preserve">defined in </w:t>
      </w:r>
      <w:r w:rsidR="0008521D" w:rsidRPr="0008521D">
        <w:rPr>
          <w:rFonts w:eastAsiaTheme="minorEastAsia"/>
          <w:lang w:eastAsia="zh-CN"/>
        </w:rPr>
        <w:t>draft-</w:t>
      </w:r>
      <w:proofErr w:type="spellStart"/>
      <w:r w:rsidR="0008521D" w:rsidRPr="0008521D">
        <w:rPr>
          <w:rFonts w:eastAsiaTheme="minorEastAsia"/>
          <w:lang w:eastAsia="zh-CN"/>
        </w:rPr>
        <w:t>ietf</w:t>
      </w:r>
      <w:proofErr w:type="spellEnd"/>
      <w:r w:rsidR="0008521D" w:rsidRPr="0008521D">
        <w:rPr>
          <w:rFonts w:eastAsiaTheme="minorEastAsia"/>
          <w:lang w:eastAsia="zh-CN"/>
        </w:rPr>
        <w:t>-</w:t>
      </w:r>
      <w:proofErr w:type="spellStart"/>
      <w:r w:rsidR="0008521D" w:rsidRPr="0008521D">
        <w:rPr>
          <w:rFonts w:eastAsiaTheme="minorEastAsia"/>
          <w:lang w:eastAsia="zh-CN"/>
        </w:rPr>
        <w:t>avtext-framemarking</w:t>
      </w:r>
      <w:proofErr w:type="spellEnd"/>
      <w:r w:rsidR="0008521D">
        <w:rPr>
          <w:rFonts w:eastAsiaTheme="minorEastAsia"/>
          <w:lang w:eastAsia="zh-CN"/>
        </w:rPr>
        <w:t>)</w:t>
      </w:r>
      <w:r w:rsidR="002A112B">
        <w:rPr>
          <w:rFonts w:eastAsiaTheme="minorEastAsia"/>
          <w:lang w:eastAsia="zh-CN"/>
        </w:rPr>
        <w:t>.</w:t>
      </w:r>
    </w:p>
    <w:p w14:paraId="7B8BF958" w14:textId="77777777" w:rsidR="00141C30" w:rsidRPr="00C74AE6"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3"/>
        <w:rPr>
          <w:rFonts w:eastAsia="DengXian"/>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DengXian"/>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DengXian"/>
          <w:i/>
        </w:rPr>
        <w:t>PDU Set Discard Time</w:t>
      </w:r>
      <w:r w:rsidR="00E16248">
        <w:rPr>
          <w:rFonts w:eastAsia="DengXian"/>
        </w:rPr>
        <w:t>”</w:t>
      </w:r>
      <w:r w:rsidR="00C53116" w:rsidRPr="00C53116">
        <w:rPr>
          <w:rFonts w:eastAsia="DengXian"/>
        </w:rPr>
        <w:t xml:space="preserve"> (A PDU Set </w:t>
      </w:r>
      <w:r w:rsidR="00C53116" w:rsidRPr="00797F25">
        <w:rPr>
          <w:rFonts w:eastAsia="DengXian"/>
        </w:rPr>
        <w:t xml:space="preserve">shall be dropped </w:t>
      </w:r>
      <w:r w:rsidR="00C53116" w:rsidRPr="00C53116">
        <w:rPr>
          <w:rFonts w:eastAsia="DengXian"/>
        </w:rPr>
        <w:t xml:space="preserve">in case </w:t>
      </w:r>
      <w:r w:rsidR="00C53116" w:rsidRPr="00797F25">
        <w:rPr>
          <w:rFonts w:eastAsia="DengXian"/>
        </w:rPr>
        <w:t>this time</w:t>
      </w:r>
      <w:r w:rsidR="00C53116" w:rsidRPr="00C53116">
        <w:rPr>
          <w:rFonts w:eastAsia="DengXian"/>
        </w:rPr>
        <w:t xml:space="preserve"> is exceeded</w:t>
      </w:r>
      <w:r w:rsidR="00797F25">
        <w:rPr>
          <w:rFonts w:eastAsia="DengXian"/>
        </w:rPr>
        <w:t xml:space="preserve"> (sol 25 etc)</w:t>
      </w:r>
      <w:r w:rsidRPr="00797F25">
        <w:rPr>
          <w:rFonts w:eastAsia="DengXian"/>
        </w:rPr>
        <w:t>:</w:t>
      </w:r>
    </w:p>
    <w:p w14:paraId="765290A4" w14:textId="4794CAE8" w:rsidR="00141C30" w:rsidRPr="00935142" w:rsidRDefault="00141C30" w:rsidP="00141C30">
      <w:pPr>
        <w:pStyle w:val="af"/>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f"/>
        <w:numPr>
          <w:ilvl w:val="0"/>
          <w:numId w:val="19"/>
        </w:numPr>
        <w:jc w:val="both"/>
        <w:rPr>
          <w:rFonts w:eastAsiaTheme="minorEastAsia"/>
          <w:lang w:eastAsia="zh-CN"/>
        </w:rPr>
      </w:pPr>
      <w:r w:rsidRPr="00935142">
        <w:rPr>
          <w:rFonts w:eastAsiaTheme="minorEastAsia"/>
          <w:lang w:eastAsia="zh-CN"/>
        </w:rPr>
        <w:t>Option 2: not support.</w:t>
      </w:r>
    </w:p>
    <w:p w14:paraId="5592AF2A" w14:textId="77777777"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[Company view]</w:t>
      </w:r>
    </w:p>
    <w:p w14:paraId="7756CA9A" w14:textId="7F2FB95A"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9C0ACE">
        <w:rPr>
          <w:rFonts w:eastAsiaTheme="minorEastAsia"/>
          <w:b/>
          <w:lang w:eastAsia="zh-CN"/>
        </w:rPr>
        <w:t>Open for further discussion.</w:t>
      </w:r>
    </w:p>
    <w:p w14:paraId="138F15DA" w14:textId="77777777" w:rsidR="00E70CBD" w:rsidRDefault="00141C30"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5ED21DA" w14:textId="278E2786" w:rsidR="00935142" w:rsidRPr="005E27D3" w:rsidRDefault="00EE0F3B" w:rsidP="00935142">
      <w:pPr>
        <w:jc w:val="both"/>
        <w:rPr>
          <w:rFonts w:eastAsia="ＭＳ 明朝"/>
        </w:rPr>
      </w:pPr>
      <w:r>
        <w:rPr>
          <w:rFonts w:eastAsiaTheme="minorEastAsia"/>
          <w:lang w:eastAsia="zh-CN"/>
        </w:rPr>
        <w:t xml:space="preserve">When </w:t>
      </w:r>
      <w:r w:rsidR="00421530">
        <w:rPr>
          <w:rFonts w:eastAsiaTheme="minorEastAsia"/>
          <w:lang w:eastAsia="zh-CN"/>
        </w:rPr>
        <w:t xml:space="preserve">we reach the consensus for </w:t>
      </w:r>
      <w:r>
        <w:rPr>
          <w:rFonts w:eastAsiaTheme="minorEastAsia"/>
          <w:lang w:eastAsia="zh-CN"/>
        </w:rPr>
        <w:t xml:space="preserve">the definition of PSDB, </w:t>
      </w:r>
      <w:r w:rsidR="005E27D3">
        <w:rPr>
          <w:rFonts w:eastAsiaTheme="minorEastAsia"/>
          <w:lang w:eastAsia="zh-CN"/>
        </w:rPr>
        <w:t>the discussion of PDU Set Discard Time may be started.</w:t>
      </w:r>
    </w:p>
    <w:sectPr w:rsidR="00935142" w:rsidRPr="005E27D3">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2D97" w14:textId="77777777" w:rsidR="0089477E" w:rsidRDefault="0089477E">
      <w:r>
        <w:separator/>
      </w:r>
    </w:p>
    <w:p w14:paraId="3FD1F078" w14:textId="77777777" w:rsidR="0089477E" w:rsidRDefault="0089477E"/>
  </w:endnote>
  <w:endnote w:type="continuationSeparator" w:id="0">
    <w:p w14:paraId="304B03A6" w14:textId="77777777" w:rsidR="0089477E" w:rsidRDefault="0089477E">
      <w:r>
        <w:continuationSeparator/>
      </w:r>
    </w:p>
    <w:p w14:paraId="48D7BC04" w14:textId="77777777" w:rsidR="0089477E" w:rsidRDefault="00894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28A5" w14:textId="77777777" w:rsidR="0089477E" w:rsidRDefault="0089477E">
      <w:r>
        <w:separator/>
      </w:r>
    </w:p>
    <w:p w14:paraId="00B73077" w14:textId="77777777" w:rsidR="0089477E" w:rsidRDefault="0089477E"/>
  </w:footnote>
  <w:footnote w:type="continuationSeparator" w:id="0">
    <w:p w14:paraId="1B3E2EBB" w14:textId="77777777" w:rsidR="0089477E" w:rsidRDefault="0089477E">
      <w:r>
        <w:continuationSeparator/>
      </w:r>
    </w:p>
    <w:p w14:paraId="3B9389F9" w14:textId="77777777" w:rsidR="0089477E" w:rsidRDefault="00894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pt;height:1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918927">
    <w:abstractNumId w:val="12"/>
  </w:num>
  <w:num w:numId="2" w16cid:durableId="1948149988">
    <w:abstractNumId w:val="6"/>
  </w:num>
  <w:num w:numId="3" w16cid:durableId="312488083">
    <w:abstractNumId w:val="1"/>
  </w:num>
  <w:num w:numId="4" w16cid:durableId="1148859376">
    <w:abstractNumId w:val="4"/>
  </w:num>
  <w:num w:numId="5" w16cid:durableId="1791047432">
    <w:abstractNumId w:val="11"/>
  </w:num>
  <w:num w:numId="6" w16cid:durableId="1470397214">
    <w:abstractNumId w:val="17"/>
  </w:num>
  <w:num w:numId="7" w16cid:durableId="1555968947">
    <w:abstractNumId w:val="7"/>
  </w:num>
  <w:num w:numId="8" w16cid:durableId="1029918209">
    <w:abstractNumId w:val="10"/>
  </w:num>
  <w:num w:numId="9" w16cid:durableId="1401976815">
    <w:abstractNumId w:val="13"/>
  </w:num>
  <w:num w:numId="10" w16cid:durableId="232159804">
    <w:abstractNumId w:val="18"/>
  </w:num>
  <w:num w:numId="11" w16cid:durableId="1576629198">
    <w:abstractNumId w:val="8"/>
  </w:num>
  <w:num w:numId="12" w16cid:durableId="594365335">
    <w:abstractNumId w:val="0"/>
  </w:num>
  <w:num w:numId="13" w16cid:durableId="2141266971">
    <w:abstractNumId w:val="3"/>
  </w:num>
  <w:num w:numId="14" w16cid:durableId="432673508">
    <w:abstractNumId w:val="9"/>
  </w:num>
  <w:num w:numId="15" w16cid:durableId="1409503207">
    <w:abstractNumId w:val="16"/>
  </w:num>
  <w:num w:numId="16" w16cid:durableId="400981202">
    <w:abstractNumId w:val="2"/>
  </w:num>
  <w:num w:numId="17" w16cid:durableId="1575318360">
    <w:abstractNumId w:val="14"/>
  </w:num>
  <w:num w:numId="18" w16cid:durableId="1468544124">
    <w:abstractNumId w:val="15"/>
  </w:num>
  <w:num w:numId="19" w16cid:durableId="213563414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772"/>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0E95"/>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2C2"/>
    <w:rsid w:val="00033A4A"/>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6F5"/>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21D"/>
    <w:rsid w:val="0008565B"/>
    <w:rsid w:val="00085FC7"/>
    <w:rsid w:val="00086929"/>
    <w:rsid w:val="00090D4D"/>
    <w:rsid w:val="00090F98"/>
    <w:rsid w:val="00091BA0"/>
    <w:rsid w:val="0009326D"/>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1693"/>
    <w:rsid w:val="000B3DD5"/>
    <w:rsid w:val="000B50B5"/>
    <w:rsid w:val="000B6489"/>
    <w:rsid w:val="000B77DD"/>
    <w:rsid w:val="000B79B7"/>
    <w:rsid w:val="000C0426"/>
    <w:rsid w:val="000C05C6"/>
    <w:rsid w:val="000C13A3"/>
    <w:rsid w:val="000C29D7"/>
    <w:rsid w:val="000C2CB4"/>
    <w:rsid w:val="000C4ED6"/>
    <w:rsid w:val="000C71AA"/>
    <w:rsid w:val="000C74FC"/>
    <w:rsid w:val="000C7FDC"/>
    <w:rsid w:val="000D0180"/>
    <w:rsid w:val="000D0F88"/>
    <w:rsid w:val="000D0FDE"/>
    <w:rsid w:val="000D1BFB"/>
    <w:rsid w:val="000D2E76"/>
    <w:rsid w:val="000D40A1"/>
    <w:rsid w:val="000D59E4"/>
    <w:rsid w:val="000D5EAF"/>
    <w:rsid w:val="000D70EA"/>
    <w:rsid w:val="000E3051"/>
    <w:rsid w:val="000E3C14"/>
    <w:rsid w:val="000E44F6"/>
    <w:rsid w:val="000F0450"/>
    <w:rsid w:val="000F06D8"/>
    <w:rsid w:val="000F3035"/>
    <w:rsid w:val="000F4242"/>
    <w:rsid w:val="000F5D71"/>
    <w:rsid w:val="000F5E59"/>
    <w:rsid w:val="000F60B7"/>
    <w:rsid w:val="000F67B7"/>
    <w:rsid w:val="000F67B8"/>
    <w:rsid w:val="000F77CC"/>
    <w:rsid w:val="000F7F37"/>
    <w:rsid w:val="0010191A"/>
    <w:rsid w:val="00101FFB"/>
    <w:rsid w:val="0010430B"/>
    <w:rsid w:val="00104CDA"/>
    <w:rsid w:val="0010535E"/>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B3A"/>
    <w:rsid w:val="00122F37"/>
    <w:rsid w:val="001242C5"/>
    <w:rsid w:val="0012542B"/>
    <w:rsid w:val="0012561F"/>
    <w:rsid w:val="00126564"/>
    <w:rsid w:val="001265BC"/>
    <w:rsid w:val="00126856"/>
    <w:rsid w:val="00127379"/>
    <w:rsid w:val="001300B5"/>
    <w:rsid w:val="001306C0"/>
    <w:rsid w:val="00131D3C"/>
    <w:rsid w:val="0013518E"/>
    <w:rsid w:val="00135442"/>
    <w:rsid w:val="0013558E"/>
    <w:rsid w:val="00136292"/>
    <w:rsid w:val="00136299"/>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AC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17F1"/>
    <w:rsid w:val="001821B7"/>
    <w:rsid w:val="00182258"/>
    <w:rsid w:val="001835B3"/>
    <w:rsid w:val="00184110"/>
    <w:rsid w:val="00184314"/>
    <w:rsid w:val="001846EE"/>
    <w:rsid w:val="00184908"/>
    <w:rsid w:val="00185660"/>
    <w:rsid w:val="00185C88"/>
    <w:rsid w:val="00186F58"/>
    <w:rsid w:val="00187F8B"/>
    <w:rsid w:val="001906C2"/>
    <w:rsid w:val="00191107"/>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1BB"/>
    <w:rsid w:val="001C17E1"/>
    <w:rsid w:val="001C1E41"/>
    <w:rsid w:val="001C4445"/>
    <w:rsid w:val="001C488F"/>
    <w:rsid w:val="001C4EBA"/>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23D5"/>
    <w:rsid w:val="001E4DFF"/>
    <w:rsid w:val="001E5C9E"/>
    <w:rsid w:val="001F0BF7"/>
    <w:rsid w:val="001F0F75"/>
    <w:rsid w:val="001F1523"/>
    <w:rsid w:val="001F2671"/>
    <w:rsid w:val="001F2899"/>
    <w:rsid w:val="001F320F"/>
    <w:rsid w:val="001F381B"/>
    <w:rsid w:val="001F3908"/>
    <w:rsid w:val="001F4582"/>
    <w:rsid w:val="001F478B"/>
    <w:rsid w:val="001F4D77"/>
    <w:rsid w:val="001F5984"/>
    <w:rsid w:val="001F5C0F"/>
    <w:rsid w:val="001F6AA4"/>
    <w:rsid w:val="00200C7B"/>
    <w:rsid w:val="00201759"/>
    <w:rsid w:val="002021FC"/>
    <w:rsid w:val="002043CF"/>
    <w:rsid w:val="00205DA7"/>
    <w:rsid w:val="00205F81"/>
    <w:rsid w:val="00206169"/>
    <w:rsid w:val="00207F20"/>
    <w:rsid w:val="002102F5"/>
    <w:rsid w:val="002104A0"/>
    <w:rsid w:val="002113F8"/>
    <w:rsid w:val="002122C3"/>
    <w:rsid w:val="00212A86"/>
    <w:rsid w:val="0021395C"/>
    <w:rsid w:val="0021576A"/>
    <w:rsid w:val="00215B76"/>
    <w:rsid w:val="00216F4A"/>
    <w:rsid w:val="00220080"/>
    <w:rsid w:val="00220AEB"/>
    <w:rsid w:val="00221F47"/>
    <w:rsid w:val="00223D76"/>
    <w:rsid w:val="00225204"/>
    <w:rsid w:val="00225A76"/>
    <w:rsid w:val="00225FE7"/>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8E0"/>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0DFD"/>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112B"/>
    <w:rsid w:val="002A3C41"/>
    <w:rsid w:val="002A6F90"/>
    <w:rsid w:val="002A7929"/>
    <w:rsid w:val="002B051E"/>
    <w:rsid w:val="002B0775"/>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6EFA"/>
    <w:rsid w:val="002E7D6C"/>
    <w:rsid w:val="002F0809"/>
    <w:rsid w:val="002F0C12"/>
    <w:rsid w:val="002F400D"/>
    <w:rsid w:val="002F4B59"/>
    <w:rsid w:val="002F4F84"/>
    <w:rsid w:val="002F5879"/>
    <w:rsid w:val="002F6C2E"/>
    <w:rsid w:val="002F702C"/>
    <w:rsid w:val="002F7117"/>
    <w:rsid w:val="002F7A8F"/>
    <w:rsid w:val="002F7F76"/>
    <w:rsid w:val="0030069C"/>
    <w:rsid w:val="00301264"/>
    <w:rsid w:val="0030127B"/>
    <w:rsid w:val="00301754"/>
    <w:rsid w:val="003034B2"/>
    <w:rsid w:val="00303CA7"/>
    <w:rsid w:val="00304908"/>
    <w:rsid w:val="00305F20"/>
    <w:rsid w:val="00307DFB"/>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D73"/>
    <w:rsid w:val="00331F83"/>
    <w:rsid w:val="00333038"/>
    <w:rsid w:val="003338BB"/>
    <w:rsid w:val="00333FA8"/>
    <w:rsid w:val="003349DF"/>
    <w:rsid w:val="00335D2E"/>
    <w:rsid w:val="0033636F"/>
    <w:rsid w:val="0034141F"/>
    <w:rsid w:val="0034269B"/>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39A"/>
    <w:rsid w:val="003607F8"/>
    <w:rsid w:val="00360CF4"/>
    <w:rsid w:val="0036121B"/>
    <w:rsid w:val="003619B5"/>
    <w:rsid w:val="00361C57"/>
    <w:rsid w:val="003636F9"/>
    <w:rsid w:val="00363BB4"/>
    <w:rsid w:val="00364C69"/>
    <w:rsid w:val="00365501"/>
    <w:rsid w:val="003655BA"/>
    <w:rsid w:val="0036751D"/>
    <w:rsid w:val="00367599"/>
    <w:rsid w:val="0036777B"/>
    <w:rsid w:val="003679E4"/>
    <w:rsid w:val="00367B09"/>
    <w:rsid w:val="003709FD"/>
    <w:rsid w:val="003711B4"/>
    <w:rsid w:val="00371C7E"/>
    <w:rsid w:val="00372C13"/>
    <w:rsid w:val="00372FE8"/>
    <w:rsid w:val="003757F0"/>
    <w:rsid w:val="00375AFF"/>
    <w:rsid w:val="00375C1A"/>
    <w:rsid w:val="0037614C"/>
    <w:rsid w:val="00377842"/>
    <w:rsid w:val="0038028D"/>
    <w:rsid w:val="00380547"/>
    <w:rsid w:val="00380585"/>
    <w:rsid w:val="00380A07"/>
    <w:rsid w:val="00380E86"/>
    <w:rsid w:val="003822A3"/>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0453"/>
    <w:rsid w:val="003C4B0C"/>
    <w:rsid w:val="003C599D"/>
    <w:rsid w:val="003C73D0"/>
    <w:rsid w:val="003C7614"/>
    <w:rsid w:val="003C782C"/>
    <w:rsid w:val="003D0325"/>
    <w:rsid w:val="003D0FC1"/>
    <w:rsid w:val="003D3280"/>
    <w:rsid w:val="003D334E"/>
    <w:rsid w:val="003D3AA5"/>
    <w:rsid w:val="003D45D5"/>
    <w:rsid w:val="003D4869"/>
    <w:rsid w:val="003D50B1"/>
    <w:rsid w:val="003D5774"/>
    <w:rsid w:val="003D5E36"/>
    <w:rsid w:val="003D6607"/>
    <w:rsid w:val="003D6B3A"/>
    <w:rsid w:val="003D7553"/>
    <w:rsid w:val="003D7EB3"/>
    <w:rsid w:val="003E0F12"/>
    <w:rsid w:val="003E1062"/>
    <w:rsid w:val="003E10AA"/>
    <w:rsid w:val="003E13B1"/>
    <w:rsid w:val="003E17B5"/>
    <w:rsid w:val="003E2486"/>
    <w:rsid w:val="003E3BE1"/>
    <w:rsid w:val="003E704E"/>
    <w:rsid w:val="003E7535"/>
    <w:rsid w:val="003E7907"/>
    <w:rsid w:val="003E7B49"/>
    <w:rsid w:val="003F0882"/>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1530"/>
    <w:rsid w:val="00422FC5"/>
    <w:rsid w:val="00423407"/>
    <w:rsid w:val="00423BDB"/>
    <w:rsid w:val="00423F0C"/>
    <w:rsid w:val="00423F36"/>
    <w:rsid w:val="0042449E"/>
    <w:rsid w:val="004244F2"/>
    <w:rsid w:val="00425305"/>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80B"/>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87B48"/>
    <w:rsid w:val="00490959"/>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0768"/>
    <w:rsid w:val="004C2572"/>
    <w:rsid w:val="004C2A9C"/>
    <w:rsid w:val="004C3569"/>
    <w:rsid w:val="004C49BC"/>
    <w:rsid w:val="004C531F"/>
    <w:rsid w:val="004C540F"/>
    <w:rsid w:val="004C6763"/>
    <w:rsid w:val="004C6ACF"/>
    <w:rsid w:val="004C738E"/>
    <w:rsid w:val="004D0059"/>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4F715A"/>
    <w:rsid w:val="0050023D"/>
    <w:rsid w:val="00500876"/>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5E50"/>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24A"/>
    <w:rsid w:val="005348AA"/>
    <w:rsid w:val="00535204"/>
    <w:rsid w:val="00535C60"/>
    <w:rsid w:val="00536771"/>
    <w:rsid w:val="00536988"/>
    <w:rsid w:val="00536D1E"/>
    <w:rsid w:val="00536E09"/>
    <w:rsid w:val="005372E9"/>
    <w:rsid w:val="005408D6"/>
    <w:rsid w:val="00541980"/>
    <w:rsid w:val="00541BDE"/>
    <w:rsid w:val="00541E59"/>
    <w:rsid w:val="00543406"/>
    <w:rsid w:val="00543E55"/>
    <w:rsid w:val="00543F19"/>
    <w:rsid w:val="005446D6"/>
    <w:rsid w:val="00550A90"/>
    <w:rsid w:val="0055150E"/>
    <w:rsid w:val="00552D00"/>
    <w:rsid w:val="00552EDB"/>
    <w:rsid w:val="005535B8"/>
    <w:rsid w:val="00553874"/>
    <w:rsid w:val="0055392F"/>
    <w:rsid w:val="00553C48"/>
    <w:rsid w:val="00554C55"/>
    <w:rsid w:val="00555F6C"/>
    <w:rsid w:val="00556068"/>
    <w:rsid w:val="005568FB"/>
    <w:rsid w:val="00561209"/>
    <w:rsid w:val="005612D1"/>
    <w:rsid w:val="0056459E"/>
    <w:rsid w:val="00564C37"/>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4AD"/>
    <w:rsid w:val="005976E8"/>
    <w:rsid w:val="0059773D"/>
    <w:rsid w:val="005A1269"/>
    <w:rsid w:val="005A1980"/>
    <w:rsid w:val="005A26B4"/>
    <w:rsid w:val="005A29F2"/>
    <w:rsid w:val="005A4AB4"/>
    <w:rsid w:val="005A5CCE"/>
    <w:rsid w:val="005A69E3"/>
    <w:rsid w:val="005B0114"/>
    <w:rsid w:val="005B02B2"/>
    <w:rsid w:val="005B278B"/>
    <w:rsid w:val="005B39D5"/>
    <w:rsid w:val="005B3FB9"/>
    <w:rsid w:val="005B445F"/>
    <w:rsid w:val="005B49B5"/>
    <w:rsid w:val="005B5482"/>
    <w:rsid w:val="005B605D"/>
    <w:rsid w:val="005B64EA"/>
    <w:rsid w:val="005B6571"/>
    <w:rsid w:val="005B6969"/>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1DBE"/>
    <w:rsid w:val="005E27D3"/>
    <w:rsid w:val="005E28BC"/>
    <w:rsid w:val="005E449C"/>
    <w:rsid w:val="005E46B9"/>
    <w:rsid w:val="005E4B3C"/>
    <w:rsid w:val="005E4CF9"/>
    <w:rsid w:val="005E562A"/>
    <w:rsid w:val="005E677C"/>
    <w:rsid w:val="005E793F"/>
    <w:rsid w:val="005E7A4A"/>
    <w:rsid w:val="005F027B"/>
    <w:rsid w:val="005F08C9"/>
    <w:rsid w:val="005F209C"/>
    <w:rsid w:val="005F23C8"/>
    <w:rsid w:val="005F302E"/>
    <w:rsid w:val="005F33AF"/>
    <w:rsid w:val="005F3633"/>
    <w:rsid w:val="005F3781"/>
    <w:rsid w:val="005F465F"/>
    <w:rsid w:val="005F59D9"/>
    <w:rsid w:val="005F6E37"/>
    <w:rsid w:val="005F76E9"/>
    <w:rsid w:val="00601CC9"/>
    <w:rsid w:val="00603FD0"/>
    <w:rsid w:val="00605104"/>
    <w:rsid w:val="00611B09"/>
    <w:rsid w:val="00612490"/>
    <w:rsid w:val="006129D2"/>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0CD7"/>
    <w:rsid w:val="0064130B"/>
    <w:rsid w:val="0064146B"/>
    <w:rsid w:val="00642055"/>
    <w:rsid w:val="00644664"/>
    <w:rsid w:val="00644B01"/>
    <w:rsid w:val="00646281"/>
    <w:rsid w:val="006462C1"/>
    <w:rsid w:val="00650018"/>
    <w:rsid w:val="00650D83"/>
    <w:rsid w:val="00651D13"/>
    <w:rsid w:val="0065267B"/>
    <w:rsid w:val="0065339E"/>
    <w:rsid w:val="006539B5"/>
    <w:rsid w:val="00654026"/>
    <w:rsid w:val="0066251F"/>
    <w:rsid w:val="00665688"/>
    <w:rsid w:val="00665E8C"/>
    <w:rsid w:val="00666995"/>
    <w:rsid w:val="00666D3C"/>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87F1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635"/>
    <w:rsid w:val="006B4823"/>
    <w:rsid w:val="006B4848"/>
    <w:rsid w:val="006B48E8"/>
    <w:rsid w:val="006B5909"/>
    <w:rsid w:val="006B6297"/>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1FD"/>
    <w:rsid w:val="006E3C16"/>
    <w:rsid w:val="006E4A64"/>
    <w:rsid w:val="006E4CC6"/>
    <w:rsid w:val="006E5A15"/>
    <w:rsid w:val="006E64AD"/>
    <w:rsid w:val="006E6A0B"/>
    <w:rsid w:val="006E6E00"/>
    <w:rsid w:val="006F0412"/>
    <w:rsid w:val="006F0544"/>
    <w:rsid w:val="006F2BEF"/>
    <w:rsid w:val="006F2E66"/>
    <w:rsid w:val="006F383F"/>
    <w:rsid w:val="006F4568"/>
    <w:rsid w:val="006F4C4E"/>
    <w:rsid w:val="006F4C5E"/>
    <w:rsid w:val="006F4D8E"/>
    <w:rsid w:val="006F5DD0"/>
    <w:rsid w:val="006F66BD"/>
    <w:rsid w:val="006F6C76"/>
    <w:rsid w:val="006F7205"/>
    <w:rsid w:val="007009DC"/>
    <w:rsid w:val="00701C8E"/>
    <w:rsid w:val="00704663"/>
    <w:rsid w:val="00705F89"/>
    <w:rsid w:val="00706881"/>
    <w:rsid w:val="007077AE"/>
    <w:rsid w:val="00710BD8"/>
    <w:rsid w:val="00711971"/>
    <w:rsid w:val="00711F58"/>
    <w:rsid w:val="00713FD9"/>
    <w:rsid w:val="00714EF6"/>
    <w:rsid w:val="007150F0"/>
    <w:rsid w:val="0071544D"/>
    <w:rsid w:val="007165E0"/>
    <w:rsid w:val="00717D60"/>
    <w:rsid w:val="007201AD"/>
    <w:rsid w:val="00720358"/>
    <w:rsid w:val="007209F3"/>
    <w:rsid w:val="00720E32"/>
    <w:rsid w:val="00721A8F"/>
    <w:rsid w:val="00722AC2"/>
    <w:rsid w:val="00722D02"/>
    <w:rsid w:val="00722F8D"/>
    <w:rsid w:val="00723554"/>
    <w:rsid w:val="00725A0B"/>
    <w:rsid w:val="00725EC2"/>
    <w:rsid w:val="007266D9"/>
    <w:rsid w:val="00726AC2"/>
    <w:rsid w:val="00726CD5"/>
    <w:rsid w:val="00726E61"/>
    <w:rsid w:val="00730B98"/>
    <w:rsid w:val="00731985"/>
    <w:rsid w:val="00734562"/>
    <w:rsid w:val="00734DB5"/>
    <w:rsid w:val="00735A00"/>
    <w:rsid w:val="007362CE"/>
    <w:rsid w:val="007375A8"/>
    <w:rsid w:val="00737642"/>
    <w:rsid w:val="007403DF"/>
    <w:rsid w:val="007409A7"/>
    <w:rsid w:val="00740DC9"/>
    <w:rsid w:val="007445FE"/>
    <w:rsid w:val="00744FCE"/>
    <w:rsid w:val="007453F1"/>
    <w:rsid w:val="007516E8"/>
    <w:rsid w:val="007518AE"/>
    <w:rsid w:val="00754C4F"/>
    <w:rsid w:val="0075550E"/>
    <w:rsid w:val="00755F61"/>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B76"/>
    <w:rsid w:val="007A2FDA"/>
    <w:rsid w:val="007A31EE"/>
    <w:rsid w:val="007A3633"/>
    <w:rsid w:val="007A3E80"/>
    <w:rsid w:val="007A42A5"/>
    <w:rsid w:val="007A45B9"/>
    <w:rsid w:val="007A571E"/>
    <w:rsid w:val="007A6135"/>
    <w:rsid w:val="007A70F7"/>
    <w:rsid w:val="007B085A"/>
    <w:rsid w:val="007B0EAD"/>
    <w:rsid w:val="007B1D42"/>
    <w:rsid w:val="007B1F16"/>
    <w:rsid w:val="007B2021"/>
    <w:rsid w:val="007B2ECC"/>
    <w:rsid w:val="007B3378"/>
    <w:rsid w:val="007B39C3"/>
    <w:rsid w:val="007B5FD9"/>
    <w:rsid w:val="007B63AA"/>
    <w:rsid w:val="007B6816"/>
    <w:rsid w:val="007B6907"/>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49CA"/>
    <w:rsid w:val="007E5287"/>
    <w:rsid w:val="007E605A"/>
    <w:rsid w:val="007E69CC"/>
    <w:rsid w:val="007E6FB0"/>
    <w:rsid w:val="007E74B6"/>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330"/>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040"/>
    <w:rsid w:val="008224A6"/>
    <w:rsid w:val="00822C6A"/>
    <w:rsid w:val="0082339F"/>
    <w:rsid w:val="008252D8"/>
    <w:rsid w:val="00825910"/>
    <w:rsid w:val="008273A1"/>
    <w:rsid w:val="008274BB"/>
    <w:rsid w:val="00830B16"/>
    <w:rsid w:val="00830CDB"/>
    <w:rsid w:val="008318AB"/>
    <w:rsid w:val="008334BF"/>
    <w:rsid w:val="00833B95"/>
    <w:rsid w:val="00834754"/>
    <w:rsid w:val="00834A3B"/>
    <w:rsid w:val="00834BB7"/>
    <w:rsid w:val="00835865"/>
    <w:rsid w:val="00835E32"/>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5C7"/>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8DB"/>
    <w:rsid w:val="008879DA"/>
    <w:rsid w:val="008907FD"/>
    <w:rsid w:val="00890F18"/>
    <w:rsid w:val="008918A5"/>
    <w:rsid w:val="00892063"/>
    <w:rsid w:val="00893F00"/>
    <w:rsid w:val="008941FF"/>
    <w:rsid w:val="0089477E"/>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617"/>
    <w:rsid w:val="008C1FF7"/>
    <w:rsid w:val="008C32D5"/>
    <w:rsid w:val="008C362C"/>
    <w:rsid w:val="008C3743"/>
    <w:rsid w:val="008C38CF"/>
    <w:rsid w:val="008C41D5"/>
    <w:rsid w:val="008C4329"/>
    <w:rsid w:val="008C4952"/>
    <w:rsid w:val="008C5B59"/>
    <w:rsid w:val="008C619A"/>
    <w:rsid w:val="008C7A5F"/>
    <w:rsid w:val="008C7F07"/>
    <w:rsid w:val="008D0486"/>
    <w:rsid w:val="008D092C"/>
    <w:rsid w:val="008D170E"/>
    <w:rsid w:val="008D1A03"/>
    <w:rsid w:val="008D1B17"/>
    <w:rsid w:val="008D1DB6"/>
    <w:rsid w:val="008D2D20"/>
    <w:rsid w:val="008D2EE0"/>
    <w:rsid w:val="008D6B3F"/>
    <w:rsid w:val="008E0416"/>
    <w:rsid w:val="008E0EB6"/>
    <w:rsid w:val="008E12F8"/>
    <w:rsid w:val="008E2C98"/>
    <w:rsid w:val="008E3D19"/>
    <w:rsid w:val="008E614A"/>
    <w:rsid w:val="008E6704"/>
    <w:rsid w:val="008E760A"/>
    <w:rsid w:val="008E76A6"/>
    <w:rsid w:val="008F197C"/>
    <w:rsid w:val="008F575D"/>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4F7D"/>
    <w:rsid w:val="00926B89"/>
    <w:rsid w:val="00927C1B"/>
    <w:rsid w:val="00930908"/>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46C0"/>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80B"/>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0ACE"/>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1B3E"/>
    <w:rsid w:val="009D239B"/>
    <w:rsid w:val="009D2E6B"/>
    <w:rsid w:val="009D361F"/>
    <w:rsid w:val="009D3A4F"/>
    <w:rsid w:val="009D3BEE"/>
    <w:rsid w:val="009D534A"/>
    <w:rsid w:val="009D5459"/>
    <w:rsid w:val="009E051A"/>
    <w:rsid w:val="009E2F6A"/>
    <w:rsid w:val="009E3D4D"/>
    <w:rsid w:val="009E4567"/>
    <w:rsid w:val="009E5AD2"/>
    <w:rsid w:val="009E5E33"/>
    <w:rsid w:val="009E7CAE"/>
    <w:rsid w:val="009F00BC"/>
    <w:rsid w:val="009F0BD4"/>
    <w:rsid w:val="009F1B24"/>
    <w:rsid w:val="009F2CB6"/>
    <w:rsid w:val="009F3E61"/>
    <w:rsid w:val="009F4208"/>
    <w:rsid w:val="009F4F45"/>
    <w:rsid w:val="009F57A4"/>
    <w:rsid w:val="009F5B1D"/>
    <w:rsid w:val="009F5C37"/>
    <w:rsid w:val="009F6E01"/>
    <w:rsid w:val="009F79B5"/>
    <w:rsid w:val="009F7C8A"/>
    <w:rsid w:val="00A005ED"/>
    <w:rsid w:val="00A00D82"/>
    <w:rsid w:val="00A0236F"/>
    <w:rsid w:val="00A0240B"/>
    <w:rsid w:val="00A033A4"/>
    <w:rsid w:val="00A0477C"/>
    <w:rsid w:val="00A0509F"/>
    <w:rsid w:val="00A059FF"/>
    <w:rsid w:val="00A05A6B"/>
    <w:rsid w:val="00A07106"/>
    <w:rsid w:val="00A10BDE"/>
    <w:rsid w:val="00A118D1"/>
    <w:rsid w:val="00A12779"/>
    <w:rsid w:val="00A131A8"/>
    <w:rsid w:val="00A1403A"/>
    <w:rsid w:val="00A1416A"/>
    <w:rsid w:val="00A1569B"/>
    <w:rsid w:val="00A15F24"/>
    <w:rsid w:val="00A15FAA"/>
    <w:rsid w:val="00A17EAF"/>
    <w:rsid w:val="00A20B07"/>
    <w:rsid w:val="00A20CB1"/>
    <w:rsid w:val="00A210AA"/>
    <w:rsid w:val="00A21470"/>
    <w:rsid w:val="00A21504"/>
    <w:rsid w:val="00A2262F"/>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4DD"/>
    <w:rsid w:val="00A36832"/>
    <w:rsid w:val="00A40063"/>
    <w:rsid w:val="00A41968"/>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C07"/>
    <w:rsid w:val="00A92D85"/>
    <w:rsid w:val="00A93620"/>
    <w:rsid w:val="00A941E0"/>
    <w:rsid w:val="00A94865"/>
    <w:rsid w:val="00A951A6"/>
    <w:rsid w:val="00A96004"/>
    <w:rsid w:val="00A964D3"/>
    <w:rsid w:val="00A964DC"/>
    <w:rsid w:val="00A96D7B"/>
    <w:rsid w:val="00A96E57"/>
    <w:rsid w:val="00A9719F"/>
    <w:rsid w:val="00A971BA"/>
    <w:rsid w:val="00A97625"/>
    <w:rsid w:val="00A97CE6"/>
    <w:rsid w:val="00A97EC7"/>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533A"/>
    <w:rsid w:val="00B464DA"/>
    <w:rsid w:val="00B4657F"/>
    <w:rsid w:val="00B47691"/>
    <w:rsid w:val="00B4781C"/>
    <w:rsid w:val="00B5096F"/>
    <w:rsid w:val="00B50C09"/>
    <w:rsid w:val="00B50C7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3EFC"/>
    <w:rsid w:val="00B85847"/>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63C"/>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32F"/>
    <w:rsid w:val="00BF4C3A"/>
    <w:rsid w:val="00BF51D4"/>
    <w:rsid w:val="00BF7149"/>
    <w:rsid w:val="00BF7AB3"/>
    <w:rsid w:val="00BF7F67"/>
    <w:rsid w:val="00C006F4"/>
    <w:rsid w:val="00C01033"/>
    <w:rsid w:val="00C0156F"/>
    <w:rsid w:val="00C0157E"/>
    <w:rsid w:val="00C01BAC"/>
    <w:rsid w:val="00C0214E"/>
    <w:rsid w:val="00C0236F"/>
    <w:rsid w:val="00C02871"/>
    <w:rsid w:val="00C02F6B"/>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33D"/>
    <w:rsid w:val="00C2083F"/>
    <w:rsid w:val="00C213F7"/>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371D5"/>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7E"/>
    <w:rsid w:val="00C530DD"/>
    <w:rsid w:val="00C53116"/>
    <w:rsid w:val="00C541F2"/>
    <w:rsid w:val="00C54513"/>
    <w:rsid w:val="00C548C2"/>
    <w:rsid w:val="00C5511B"/>
    <w:rsid w:val="00C55399"/>
    <w:rsid w:val="00C578D2"/>
    <w:rsid w:val="00C623D7"/>
    <w:rsid w:val="00C627BE"/>
    <w:rsid w:val="00C636C7"/>
    <w:rsid w:val="00C64546"/>
    <w:rsid w:val="00C648AC"/>
    <w:rsid w:val="00C65131"/>
    <w:rsid w:val="00C6579C"/>
    <w:rsid w:val="00C66615"/>
    <w:rsid w:val="00C66957"/>
    <w:rsid w:val="00C67AC5"/>
    <w:rsid w:val="00C67E48"/>
    <w:rsid w:val="00C70037"/>
    <w:rsid w:val="00C71E0D"/>
    <w:rsid w:val="00C7263C"/>
    <w:rsid w:val="00C74AE6"/>
    <w:rsid w:val="00C74B22"/>
    <w:rsid w:val="00C75299"/>
    <w:rsid w:val="00C758C0"/>
    <w:rsid w:val="00C76599"/>
    <w:rsid w:val="00C76BBA"/>
    <w:rsid w:val="00C76DE8"/>
    <w:rsid w:val="00C775F6"/>
    <w:rsid w:val="00C77744"/>
    <w:rsid w:val="00C77E48"/>
    <w:rsid w:val="00C80BE3"/>
    <w:rsid w:val="00C80EAD"/>
    <w:rsid w:val="00C81CA4"/>
    <w:rsid w:val="00C82DE6"/>
    <w:rsid w:val="00C839E7"/>
    <w:rsid w:val="00C83CA4"/>
    <w:rsid w:val="00C83D2F"/>
    <w:rsid w:val="00C83EF7"/>
    <w:rsid w:val="00C845DE"/>
    <w:rsid w:val="00C871EF"/>
    <w:rsid w:val="00C87EF3"/>
    <w:rsid w:val="00C910E9"/>
    <w:rsid w:val="00C91B18"/>
    <w:rsid w:val="00C93857"/>
    <w:rsid w:val="00C93C88"/>
    <w:rsid w:val="00C948FD"/>
    <w:rsid w:val="00C950A5"/>
    <w:rsid w:val="00C95410"/>
    <w:rsid w:val="00C96367"/>
    <w:rsid w:val="00C9791E"/>
    <w:rsid w:val="00CA0156"/>
    <w:rsid w:val="00CA089A"/>
    <w:rsid w:val="00CA0B4B"/>
    <w:rsid w:val="00CA1995"/>
    <w:rsid w:val="00CA5B19"/>
    <w:rsid w:val="00CA6115"/>
    <w:rsid w:val="00CA6A05"/>
    <w:rsid w:val="00CA7003"/>
    <w:rsid w:val="00CA76A1"/>
    <w:rsid w:val="00CB08FD"/>
    <w:rsid w:val="00CB285D"/>
    <w:rsid w:val="00CB4CAC"/>
    <w:rsid w:val="00CB690A"/>
    <w:rsid w:val="00CC14A5"/>
    <w:rsid w:val="00CC2796"/>
    <w:rsid w:val="00CC2CB6"/>
    <w:rsid w:val="00CC35CC"/>
    <w:rsid w:val="00CC3816"/>
    <w:rsid w:val="00CC3CAD"/>
    <w:rsid w:val="00CC4D9F"/>
    <w:rsid w:val="00CC589E"/>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375F"/>
    <w:rsid w:val="00CE4B91"/>
    <w:rsid w:val="00CE682B"/>
    <w:rsid w:val="00CE7069"/>
    <w:rsid w:val="00CE73D7"/>
    <w:rsid w:val="00CE75A3"/>
    <w:rsid w:val="00CF0032"/>
    <w:rsid w:val="00CF08CE"/>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14EB"/>
    <w:rsid w:val="00D6339A"/>
    <w:rsid w:val="00D64BFB"/>
    <w:rsid w:val="00D710EE"/>
    <w:rsid w:val="00D7132C"/>
    <w:rsid w:val="00D72284"/>
    <w:rsid w:val="00D732DF"/>
    <w:rsid w:val="00D733BE"/>
    <w:rsid w:val="00D73732"/>
    <w:rsid w:val="00D738BB"/>
    <w:rsid w:val="00D765CA"/>
    <w:rsid w:val="00D76AB8"/>
    <w:rsid w:val="00D77153"/>
    <w:rsid w:val="00D80624"/>
    <w:rsid w:val="00D80AF2"/>
    <w:rsid w:val="00D80BD7"/>
    <w:rsid w:val="00D82F56"/>
    <w:rsid w:val="00D8309E"/>
    <w:rsid w:val="00D83241"/>
    <w:rsid w:val="00D83CFD"/>
    <w:rsid w:val="00D841E6"/>
    <w:rsid w:val="00D84DCF"/>
    <w:rsid w:val="00D85C3D"/>
    <w:rsid w:val="00D87B7A"/>
    <w:rsid w:val="00D90058"/>
    <w:rsid w:val="00D9022E"/>
    <w:rsid w:val="00D902CA"/>
    <w:rsid w:val="00D91217"/>
    <w:rsid w:val="00D93697"/>
    <w:rsid w:val="00D93BC5"/>
    <w:rsid w:val="00D93D2F"/>
    <w:rsid w:val="00D95377"/>
    <w:rsid w:val="00D96E0E"/>
    <w:rsid w:val="00D96FF5"/>
    <w:rsid w:val="00D97F1A"/>
    <w:rsid w:val="00DA29D5"/>
    <w:rsid w:val="00DA2AA6"/>
    <w:rsid w:val="00DA2D69"/>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3432"/>
    <w:rsid w:val="00DE4468"/>
    <w:rsid w:val="00DE4D23"/>
    <w:rsid w:val="00DE4FE3"/>
    <w:rsid w:val="00DE574E"/>
    <w:rsid w:val="00DE58B8"/>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2E5C"/>
    <w:rsid w:val="00E45516"/>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707A2"/>
    <w:rsid w:val="00E70CBD"/>
    <w:rsid w:val="00E71882"/>
    <w:rsid w:val="00E72791"/>
    <w:rsid w:val="00E72A6B"/>
    <w:rsid w:val="00E72C53"/>
    <w:rsid w:val="00E73FF9"/>
    <w:rsid w:val="00E74A85"/>
    <w:rsid w:val="00E751FC"/>
    <w:rsid w:val="00E75C05"/>
    <w:rsid w:val="00E75E5C"/>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1EE6"/>
    <w:rsid w:val="00E9296B"/>
    <w:rsid w:val="00E92C8C"/>
    <w:rsid w:val="00E94931"/>
    <w:rsid w:val="00E958DD"/>
    <w:rsid w:val="00E95BA9"/>
    <w:rsid w:val="00E9637F"/>
    <w:rsid w:val="00E97EC6"/>
    <w:rsid w:val="00EA0C70"/>
    <w:rsid w:val="00EA17E6"/>
    <w:rsid w:val="00EA1D56"/>
    <w:rsid w:val="00EA1F63"/>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5F69"/>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0F3B"/>
    <w:rsid w:val="00EE11C0"/>
    <w:rsid w:val="00EE1219"/>
    <w:rsid w:val="00EE2177"/>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554E"/>
    <w:rsid w:val="00EF6C78"/>
    <w:rsid w:val="00EF6C9D"/>
    <w:rsid w:val="00EF6CE8"/>
    <w:rsid w:val="00F003A1"/>
    <w:rsid w:val="00F02431"/>
    <w:rsid w:val="00F02727"/>
    <w:rsid w:val="00F03889"/>
    <w:rsid w:val="00F0628A"/>
    <w:rsid w:val="00F0699E"/>
    <w:rsid w:val="00F07A65"/>
    <w:rsid w:val="00F1002C"/>
    <w:rsid w:val="00F10117"/>
    <w:rsid w:val="00F10213"/>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592A"/>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4E0A"/>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1902"/>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A7E4C"/>
    <w:rsid w:val="00FB1055"/>
    <w:rsid w:val="00FB1849"/>
    <w:rsid w:val="00FB2293"/>
    <w:rsid w:val="00FB5464"/>
    <w:rsid w:val="00FB6D54"/>
    <w:rsid w:val="00FC1B87"/>
    <w:rsid w:val="00FC2C86"/>
    <w:rsid w:val="00FC32DA"/>
    <w:rsid w:val="00FC34C6"/>
    <w:rsid w:val="00FC41B5"/>
    <w:rsid w:val="00FC4794"/>
    <w:rsid w:val="00FC4F8A"/>
    <w:rsid w:val="00FC647A"/>
    <w:rsid w:val="00FC74CA"/>
    <w:rsid w:val="00FD13D4"/>
    <w:rsid w:val="00FD18E6"/>
    <w:rsid w:val="00FD1E9F"/>
    <w:rsid w:val="00FD2291"/>
    <w:rsid w:val="00FD253D"/>
    <w:rsid w:val="00FD298F"/>
    <w:rsid w:val="00FD33DD"/>
    <w:rsid w:val="00FD7110"/>
    <w:rsid w:val="00FD7BCD"/>
    <w:rsid w:val="00FE1099"/>
    <w:rsid w:val="00FE1F7B"/>
    <w:rsid w:val="00FE367E"/>
    <w:rsid w:val="00FE60EB"/>
    <w:rsid w:val="00FE670B"/>
    <w:rsid w:val="00FE7296"/>
    <w:rsid w:val="00FE78B9"/>
    <w:rsid w:val="00FE7DEA"/>
    <w:rsid w:val="00FF0203"/>
    <w:rsid w:val="00FF1822"/>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1">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吹き出し (文字)"/>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コメント文字列 (文字)"/>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コメント内容 (文字)"/>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見出し 3 (文字)"/>
    <w:link w:val="3"/>
    <w:rsid w:val="006E4A64"/>
    <w:rPr>
      <w:rFonts w:ascii="Arial" w:hAnsi="Arial"/>
      <w:sz w:val="28"/>
      <w:lang w:val="en-GB" w:eastAsia="ja-JP"/>
    </w:rPr>
  </w:style>
  <w:style w:type="paragraph" w:styleId="af0">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1">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ＭＳ 明朝" w:hAnsi="Arial"/>
      <w:color w:val="auto"/>
      <w:szCs w:val="24"/>
      <w:lang w:eastAsia="en-GB"/>
    </w:rPr>
  </w:style>
  <w:style w:type="character" w:customStyle="1" w:styleId="Doc-text2Char">
    <w:name w:val="Doc-text2 Char"/>
    <w:link w:val="Doc-text2"/>
    <w:rsid w:val="00A118D1"/>
    <w:rPr>
      <w:rFonts w:ascii="Arial" w:eastAsia="ＭＳ 明朝" w:hAnsi="Arial"/>
      <w:szCs w:val="24"/>
      <w:lang w:val="en-GB" w:eastAsia="en-GB"/>
    </w:rPr>
  </w:style>
  <w:style w:type="character" w:styleId="af2">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3">
    <w:name w:val="Quote"/>
    <w:basedOn w:val="a"/>
    <w:next w:val="a"/>
    <w:link w:val="af4"/>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4">
    <w:name w:val="引用文 (文字)"/>
    <w:link w:val="af3"/>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見出し 9 (文字)"/>
    <w:link w:val="9"/>
    <w:rsid w:val="00C7263C"/>
    <w:rPr>
      <w:rFonts w:ascii="Arial" w:hAnsi="Arial"/>
      <w:sz w:val="36"/>
      <w:lang w:eastAsia="ja-JP"/>
    </w:rPr>
  </w:style>
  <w:style w:type="character" w:customStyle="1" w:styleId="20">
    <w:name w:val="見出し 2 (文字)"/>
    <w:aliases w:val="H2 (文字),h2 (文字)"/>
    <w:link w:val="2"/>
    <w:rsid w:val="00783A05"/>
    <w:rPr>
      <w:rFonts w:ascii="Arial" w:hAnsi="Arial"/>
      <w:sz w:val="32"/>
      <w:lang w:val="en-GB" w:eastAsia="ja-JP"/>
    </w:rPr>
  </w:style>
  <w:style w:type="character" w:customStyle="1" w:styleId="10">
    <w:name w:val="見出し 1 (文字)"/>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5">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0559795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B2619BF4-F5F1-41E9-BEE6-8AB5B471249C}">
  <ds:schemaRefs>
    <ds:schemaRef ds:uri="http://schemas.openxmlformats.org/officeDocument/2006/bibliography"/>
  </ds:schemaRefs>
</ds:datastoreItem>
</file>

<file path=customXml/itemProps6.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647</Words>
  <Characters>3693</Characters>
  <Application>Microsoft Office Word</Application>
  <DocSecurity>0</DocSecurity>
  <Lines>30</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SA2 eV2X</vt:lpstr>
      <vt:lpstr>SA2 eV2X</vt:lpstr>
      <vt:lpstr/>
    </vt:vector>
  </TitlesOfParts>
  <Company>Huawei</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KDDI_r0</cp:lastModifiedBy>
  <cp:revision>36</cp:revision>
  <cp:lastPrinted>2018-08-13T16:59:00Z</cp:lastPrinted>
  <dcterms:created xsi:type="dcterms:W3CDTF">2022-09-05T06:35:00Z</dcterms:created>
  <dcterms:modified xsi:type="dcterms:W3CDTF">2022-09-19T11:34:00Z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