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proofErr w:type="spellStart"/>
      <w:r w:rsidR="002C5B8E" w:rsidRPr="00B762F4">
        <w:rPr>
          <w:rFonts w:eastAsiaTheme="minorEastAsia"/>
          <w:color w:val="FF0000"/>
          <w:lang w:eastAsia="zh-CN"/>
        </w:rPr>
        <w:t>EoB</w:t>
      </w:r>
      <w:proofErr w:type="spellEnd"/>
      <w:r w:rsidR="002C5B8E" w:rsidRPr="00B762F4">
        <w:rPr>
          <w:rFonts w:eastAsiaTheme="minorEastAsia"/>
          <w:color w:val="FF0000"/>
          <w:lang w:eastAsia="zh-CN"/>
        </w:rPr>
        <w:t xml:space="preserve"> of </w:t>
      </w:r>
      <w:r w:rsidR="00B762F4" w:rsidRPr="00B762F4">
        <w:rPr>
          <w:rFonts w:eastAsiaTheme="minorEastAsia"/>
          <w:color w:val="FF0000"/>
          <w:lang w:eastAsia="zh-CN"/>
        </w:rPr>
        <w:t>Sep 16th</w:t>
      </w:r>
      <w:r>
        <w:rPr>
          <w:rFonts w:eastAsiaTheme="minorEastAsia"/>
          <w:lang w:eastAsia="zh-CN"/>
        </w:rPr>
        <w:t>. The rapporteur will collect the views and propose summary/way forwards/</w:t>
      </w:r>
      <w:proofErr w:type="spellStart"/>
      <w:r>
        <w:rPr>
          <w:rFonts w:eastAsiaTheme="minorEastAsia"/>
          <w:lang w:eastAsia="zh-CN"/>
        </w:rPr>
        <w:t>SoH</w:t>
      </w:r>
      <w:proofErr w:type="spellEnd"/>
      <w:r>
        <w:rPr>
          <w:rFonts w:eastAsiaTheme="minorEastAsia"/>
          <w:lang w:eastAsia="zh-CN"/>
        </w:rPr>
        <w:t xml:space="preserve">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Heading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ListParagraph"/>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ListParagraph"/>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ListParagraph"/>
        <w:numPr>
          <w:ilvl w:val="1"/>
          <w:numId w:val="16"/>
        </w:numPr>
      </w:pPr>
      <w:r w:rsidRPr="00935142">
        <w:t>Option 2.1: extend GTP-U protocol</w:t>
      </w:r>
    </w:p>
    <w:p w14:paraId="39CA1FFD" w14:textId="77777777" w:rsidR="00935142" w:rsidRPr="00935142" w:rsidRDefault="00935142" w:rsidP="00935142">
      <w:pPr>
        <w:pStyle w:val="ListParagraph"/>
        <w:numPr>
          <w:ilvl w:val="1"/>
          <w:numId w:val="16"/>
        </w:numPr>
      </w:pPr>
      <w:r w:rsidRPr="00935142">
        <w:t>Option 2.2: extend HTTP header (S2-2205830)</w:t>
      </w:r>
    </w:p>
    <w:p w14:paraId="1A39F7B1" w14:textId="77777777" w:rsidR="00935142" w:rsidRPr="00935142" w:rsidRDefault="00935142" w:rsidP="00935142">
      <w:pPr>
        <w:pStyle w:val="ListParagraph"/>
        <w:numPr>
          <w:ilvl w:val="1"/>
          <w:numId w:val="16"/>
        </w:numPr>
      </w:pPr>
      <w:r w:rsidRPr="00935142">
        <w:t>Option 2.3: extend RTP header</w:t>
      </w:r>
    </w:p>
    <w:p w14:paraId="3CDFFF6B" w14:textId="77777777" w:rsidR="00935142" w:rsidRPr="00935142" w:rsidRDefault="00935142" w:rsidP="00935142">
      <w:pPr>
        <w:pStyle w:val="ListParagraph"/>
        <w:numPr>
          <w:ilvl w:val="0"/>
          <w:numId w:val="16"/>
        </w:numPr>
      </w:pPr>
      <w:r w:rsidRPr="00935142">
        <w:t>Option 3: UPF implementation based on e.g. traffic characteristics.</w:t>
      </w:r>
    </w:p>
    <w:p w14:paraId="6B69CF6B" w14:textId="78567599" w:rsidR="00935142" w:rsidRPr="00935142" w:rsidRDefault="00935142" w:rsidP="00935142">
      <w:pPr>
        <w:pStyle w:val="ListParagraph"/>
        <w:numPr>
          <w:ilvl w:val="0"/>
          <w:numId w:val="16"/>
        </w:numPr>
      </w:pPr>
      <w:r w:rsidRPr="00935142">
        <w:t>Option 4: UPF interacts with NWDAF(S2-2205838)</w:t>
      </w:r>
    </w:p>
    <w:p w14:paraId="7D01E476" w14:textId="5EE2D5CB"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6F4B7F">
        <w:rPr>
          <w:rFonts w:eastAsiaTheme="minorEastAsia"/>
          <w:b/>
          <w:color w:val="C00000"/>
          <w:lang w:eastAsia="zh-CN"/>
        </w:rPr>
        <w:t>Apple</w:t>
      </w:r>
      <w:r w:rsidRPr="00935142">
        <w:rPr>
          <w:rFonts w:eastAsiaTheme="minorEastAsia"/>
          <w:b/>
          <w:color w:val="C00000"/>
          <w:lang w:eastAsia="zh-CN"/>
        </w:rPr>
        <w:t xml:space="preserve"> view]</w:t>
      </w:r>
    </w:p>
    <w:p w14:paraId="6A7EC020" w14:textId="450A7E4E"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6F4B7F">
        <w:rPr>
          <w:rFonts w:eastAsiaTheme="minorEastAsia"/>
          <w:b/>
          <w:lang w:eastAsia="zh-CN"/>
        </w:rPr>
        <w:t xml:space="preserve"> Support Option </w:t>
      </w:r>
      <w:r w:rsidR="005348BC">
        <w:rPr>
          <w:rFonts w:eastAsiaTheme="minorEastAsia"/>
          <w:b/>
          <w:lang w:eastAsia="zh-CN"/>
        </w:rPr>
        <w:t>1. S</w:t>
      </w:r>
      <w:r w:rsidR="006F4B7F">
        <w:rPr>
          <w:rFonts w:eastAsiaTheme="minorEastAsia"/>
          <w:b/>
          <w:lang w:eastAsia="zh-CN"/>
        </w:rPr>
        <w:t xml:space="preserve">upport Option </w:t>
      </w:r>
      <w:r w:rsidR="005348BC">
        <w:rPr>
          <w:rFonts w:eastAsiaTheme="minorEastAsia"/>
          <w:b/>
          <w:lang w:eastAsia="zh-CN"/>
        </w:rPr>
        <w:t>2.2/2.3 for an enhanced PDU Set identification</w:t>
      </w:r>
      <w:r w:rsidR="006F4B7F">
        <w:rPr>
          <w:rFonts w:eastAsiaTheme="minorEastAsia"/>
          <w:b/>
          <w:lang w:eastAsia="zh-CN"/>
        </w:rPr>
        <w:t xml:space="preserve"> </w:t>
      </w:r>
    </w:p>
    <w:p w14:paraId="44BE1E82" w14:textId="561A8537"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6F4B7F">
        <w:rPr>
          <w:rFonts w:eastAsiaTheme="minorEastAsia"/>
          <w:lang w:eastAsia="zh-CN"/>
        </w:rPr>
        <w:t xml:space="preserve"> </w:t>
      </w:r>
      <w:r w:rsidR="00AF4280">
        <w:rPr>
          <w:rFonts w:eastAsiaTheme="minorEastAsia"/>
          <w:lang w:eastAsia="zh-CN"/>
        </w:rPr>
        <w:t xml:space="preserve">Option 1 would be the least required for PDU Set identification. </w:t>
      </w:r>
      <w:proofErr w:type="gramStart"/>
      <w:r w:rsidR="00AF4280">
        <w:rPr>
          <w:rFonts w:eastAsiaTheme="minorEastAsia"/>
          <w:lang w:eastAsia="zh-CN"/>
        </w:rPr>
        <w:t>However</w:t>
      </w:r>
      <w:proofErr w:type="gramEnd"/>
      <w:r w:rsidR="00AF4280">
        <w:rPr>
          <w:rFonts w:eastAsiaTheme="minorEastAsia"/>
          <w:lang w:eastAsia="zh-CN"/>
        </w:rPr>
        <w:t xml:space="preserve"> there may be limitations to the extent of information that could be derived from interpreting the headers. </w:t>
      </w:r>
      <w:r w:rsidR="006F4B7F">
        <w:rPr>
          <w:rFonts w:eastAsiaTheme="minorEastAsia"/>
          <w:lang w:eastAsia="zh-CN"/>
        </w:rPr>
        <w:t>Option 2.2 using MASQUE for identification of DL PDU Set on N6</w:t>
      </w:r>
      <w:r w:rsidR="005348BC">
        <w:rPr>
          <w:rFonts w:eastAsiaTheme="minorEastAsia"/>
          <w:lang w:eastAsia="zh-CN"/>
        </w:rPr>
        <w:t xml:space="preserve"> or </w:t>
      </w:r>
      <w:r w:rsidR="00AF4280">
        <w:rPr>
          <w:rFonts w:eastAsiaTheme="minorEastAsia"/>
          <w:lang w:eastAsia="zh-CN"/>
        </w:rPr>
        <w:t>Option 2.3 by extending RTP header</w:t>
      </w:r>
      <w:r w:rsidR="006F4B7F">
        <w:rPr>
          <w:rFonts w:eastAsiaTheme="minorEastAsia"/>
          <w:lang w:eastAsia="zh-CN"/>
        </w:rPr>
        <w:t xml:space="preserve"> </w:t>
      </w:r>
      <w:r w:rsidR="00AF4280">
        <w:rPr>
          <w:rFonts w:eastAsiaTheme="minorEastAsia"/>
          <w:lang w:eastAsia="zh-CN"/>
        </w:rPr>
        <w:t xml:space="preserve">would offer more flexibility for deriving PDU Set information at the UPF for wider range of application communication. We also support these options as a </w:t>
      </w:r>
      <w:proofErr w:type="gramStart"/>
      <w:r w:rsidR="00AF4280">
        <w:rPr>
          <w:rFonts w:eastAsiaTheme="minorEastAsia"/>
          <w:lang w:eastAsia="zh-CN"/>
        </w:rPr>
        <w:t>longer term</w:t>
      </w:r>
      <w:proofErr w:type="gramEnd"/>
      <w:r w:rsidR="00AF4280">
        <w:rPr>
          <w:rFonts w:eastAsiaTheme="minorEastAsia"/>
          <w:lang w:eastAsia="zh-CN"/>
        </w:rPr>
        <w:t xml:space="preserve"> solution if achieving this in Rel-18 is difficult. </w:t>
      </w:r>
      <w:r w:rsidR="007B0B8A">
        <w:rPr>
          <w:rFonts w:eastAsiaTheme="minorEastAsia"/>
          <w:lang w:eastAsia="zh-CN"/>
        </w:rPr>
        <w:t xml:space="preserve">We don’t support Option 3 and Option 4. </w:t>
      </w:r>
      <w:r w:rsidR="006F4B7F">
        <w:rPr>
          <w:rFonts w:eastAsiaTheme="minorEastAsia"/>
          <w:lang w:eastAsia="zh-CN"/>
        </w:rPr>
        <w:t xml:space="preserve">    </w:t>
      </w:r>
    </w:p>
    <w:p w14:paraId="03A7AC0C" w14:textId="77777777" w:rsidR="00141C30" w:rsidRDefault="00141C30" w:rsidP="00141C30">
      <w:pPr>
        <w:pBdr>
          <w:bottom w:val="single" w:sz="6" w:space="1" w:color="auto"/>
        </w:pBdr>
        <w:jc w:val="both"/>
        <w:rPr>
          <w:rFonts w:eastAsiaTheme="minorEastAsia"/>
          <w:lang w:eastAsia="zh-CN"/>
        </w:rPr>
      </w:pPr>
    </w:p>
    <w:p w14:paraId="527FFDC8" w14:textId="7128209A" w:rsidR="00141C30" w:rsidRPr="00935142" w:rsidRDefault="00141C30" w:rsidP="00141C30">
      <w:pPr>
        <w:pStyle w:val="Heading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2E018A76"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AF4280">
        <w:rPr>
          <w:rFonts w:eastAsiaTheme="minorEastAsia"/>
          <w:b/>
          <w:color w:val="C00000"/>
          <w:lang w:eastAsia="zh-CN"/>
        </w:rPr>
        <w:t>Apple</w:t>
      </w:r>
      <w:r w:rsidRPr="00935142">
        <w:rPr>
          <w:rFonts w:eastAsiaTheme="minorEastAsia"/>
          <w:b/>
          <w:color w:val="C00000"/>
          <w:lang w:eastAsia="zh-CN"/>
        </w:rPr>
        <w:t xml:space="preserve"> view]</w:t>
      </w:r>
    </w:p>
    <w:p w14:paraId="153A042A" w14:textId="410F0BE9"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AF4280">
        <w:rPr>
          <w:rFonts w:eastAsiaTheme="minorEastAsia"/>
          <w:b/>
          <w:lang w:eastAsia="zh-CN"/>
        </w:rPr>
        <w:t xml:space="preserve">Support option 1. </w:t>
      </w:r>
    </w:p>
    <w:p w14:paraId="6DBE6FF5" w14:textId="64F297C2"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8908F5" w:rsidRPr="008908F5">
        <w:rPr>
          <w:rFonts w:eastAsiaTheme="minorEastAsia"/>
          <w:lang w:eastAsia="zh-CN"/>
        </w:rPr>
        <w:t xml:space="preserve">Option 1 relies on the existing QoS model and </w:t>
      </w:r>
      <w:r w:rsidR="008908F5">
        <w:rPr>
          <w:rFonts w:eastAsiaTheme="minorEastAsia"/>
          <w:lang w:eastAsia="zh-CN"/>
        </w:rPr>
        <w:t>is</w:t>
      </w:r>
      <w:r w:rsidR="008908F5" w:rsidRPr="008908F5">
        <w:rPr>
          <w:rFonts w:eastAsiaTheme="minorEastAsia"/>
          <w:lang w:eastAsia="zh-CN"/>
        </w:rPr>
        <w:t xml:space="preserve"> least complex</w:t>
      </w:r>
      <w:r w:rsidR="008908F5">
        <w:rPr>
          <w:rFonts w:eastAsiaTheme="minorEastAsia"/>
          <w:lang w:eastAsia="zh-CN"/>
        </w:rPr>
        <w:t xml:space="preserve"> when realized without increasing the max number of DRBs. </w:t>
      </w:r>
      <w:r w:rsidR="008908F5" w:rsidRPr="008908F5">
        <w:rPr>
          <w:rFonts w:eastAsiaTheme="minorEastAsia"/>
          <w:lang w:eastAsia="zh-CN"/>
        </w:rPr>
        <w:t xml:space="preserve">If PDU sets of different importance are mapped to different QoS flows, some enhancement may be needed for in-order delivery at the RAN side. But this could be </w:t>
      </w:r>
      <w:r w:rsidR="008908F5">
        <w:rPr>
          <w:rFonts w:eastAsiaTheme="minorEastAsia"/>
          <w:lang w:eastAsia="zh-CN"/>
        </w:rPr>
        <w:t>manageable</w:t>
      </w:r>
      <w:r w:rsidR="008908F5" w:rsidRPr="008908F5">
        <w:rPr>
          <w:rFonts w:eastAsiaTheme="minorEastAsia"/>
          <w:lang w:eastAsia="zh-CN"/>
        </w:rPr>
        <w:t xml:space="preserve"> provided the right set of header information is available</w:t>
      </w:r>
      <w:r w:rsidR="008908F5">
        <w:rPr>
          <w:rFonts w:eastAsiaTheme="minorEastAsia"/>
          <w:lang w:eastAsia="zh-CN"/>
        </w:rPr>
        <w:t>. As a second priority we also support Option 2.2</w:t>
      </w:r>
      <w:r w:rsidR="00E97E1F">
        <w:rPr>
          <w:rFonts w:eastAsiaTheme="minorEastAsia"/>
          <w:lang w:eastAsia="zh-CN"/>
        </w:rPr>
        <w:t>.</w:t>
      </w:r>
      <w:r w:rsidR="007B0B8A">
        <w:rPr>
          <w:rFonts w:eastAsiaTheme="minorEastAsia"/>
          <w:lang w:eastAsia="zh-CN"/>
        </w:rPr>
        <w:t xml:space="preserve"> We do not support Option 2.1.</w:t>
      </w:r>
    </w:p>
    <w:p w14:paraId="0498FA41" w14:textId="77777777" w:rsidR="00935142" w:rsidRDefault="0093514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Heading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lastRenderedPageBreak/>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71C9EC41"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54248D">
        <w:rPr>
          <w:rFonts w:eastAsiaTheme="minorEastAsia"/>
          <w:b/>
          <w:color w:val="C00000"/>
          <w:lang w:eastAsia="zh-CN"/>
        </w:rPr>
        <w:t>Apple</w:t>
      </w:r>
      <w:r w:rsidRPr="00935142">
        <w:rPr>
          <w:rFonts w:eastAsiaTheme="minorEastAsia"/>
          <w:b/>
          <w:color w:val="C00000"/>
          <w:lang w:eastAsia="zh-CN"/>
        </w:rPr>
        <w:t xml:space="preserve"> view]</w:t>
      </w:r>
    </w:p>
    <w:p w14:paraId="30F1804F" w14:textId="6D241DF8"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54248D">
        <w:rPr>
          <w:rFonts w:eastAsiaTheme="minorEastAsia"/>
          <w:b/>
          <w:lang w:eastAsia="zh-CN"/>
        </w:rPr>
        <w:t>Support Option 1 as a first preference.</w:t>
      </w:r>
    </w:p>
    <w:p w14:paraId="3BD42D3E" w14:textId="0D60087E"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54248D">
        <w:rPr>
          <w:rFonts w:eastAsiaTheme="minorEastAsia"/>
          <w:lang w:eastAsia="zh-CN"/>
        </w:rPr>
        <w:t xml:space="preserve">Option 1 is the preferred solution as it provides RAN with accurate information for dropping packets, driving capacity management. </w:t>
      </w:r>
      <w:r w:rsidR="006879AD">
        <w:rPr>
          <w:rFonts w:eastAsiaTheme="minorEastAsia"/>
          <w:lang w:eastAsia="zh-CN"/>
        </w:rPr>
        <w:t xml:space="preserve">As a second option, we can go for option 3 (or a combination of Option 1 and 3 depending on the information available </w:t>
      </w:r>
      <w:r w:rsidR="007B0B8A">
        <w:rPr>
          <w:rFonts w:eastAsiaTheme="minorEastAsia"/>
          <w:lang w:eastAsia="zh-CN"/>
        </w:rPr>
        <w:t>in the</w:t>
      </w:r>
      <w:r w:rsidR="006879AD">
        <w:rPr>
          <w:rFonts w:eastAsiaTheme="minorEastAsia"/>
          <w:lang w:eastAsia="zh-CN"/>
        </w:rPr>
        <w:t xml:space="preserve"> 5GS) </w:t>
      </w:r>
    </w:p>
    <w:p w14:paraId="7ACE2768" w14:textId="77777777" w:rsidR="00935142" w:rsidRDefault="00935142"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Heading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45385F91" w14:textId="052CFB9B"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6879AD">
        <w:rPr>
          <w:rFonts w:eastAsiaTheme="minorEastAsia"/>
          <w:b/>
          <w:color w:val="C00000"/>
          <w:lang w:eastAsia="zh-CN"/>
        </w:rPr>
        <w:t>Apple</w:t>
      </w:r>
      <w:r w:rsidRPr="00935142">
        <w:rPr>
          <w:rFonts w:eastAsiaTheme="minorEastAsia"/>
          <w:b/>
          <w:color w:val="C00000"/>
          <w:lang w:eastAsia="zh-CN"/>
        </w:rPr>
        <w:t xml:space="preserve"> view]</w:t>
      </w:r>
    </w:p>
    <w:p w14:paraId="1EB7206F" w14:textId="2D24319E" w:rsidR="00935142" w:rsidRPr="00935142" w:rsidRDefault="00935142" w:rsidP="00935142">
      <w:pPr>
        <w:jc w:val="both"/>
        <w:rPr>
          <w:rFonts w:eastAsiaTheme="minorEastAsia"/>
          <w:lang w:eastAsia="zh-CN"/>
        </w:rPr>
      </w:pPr>
      <w:r w:rsidRPr="00935142">
        <w:rPr>
          <w:rFonts w:eastAsiaTheme="minorEastAsia"/>
          <w:b/>
          <w:lang w:eastAsia="zh-CN"/>
        </w:rPr>
        <w:t>Position:</w:t>
      </w:r>
      <w:r w:rsidR="006879AD">
        <w:rPr>
          <w:rFonts w:eastAsiaTheme="minorEastAsia"/>
          <w:b/>
          <w:lang w:eastAsia="zh-CN"/>
        </w:rPr>
        <w:t xml:space="preserve"> </w:t>
      </w:r>
      <w:r w:rsidR="007B0B8A">
        <w:rPr>
          <w:rFonts w:eastAsiaTheme="minorEastAsia"/>
          <w:b/>
          <w:lang w:eastAsia="zh-CN"/>
        </w:rPr>
        <w:t xml:space="preserve">Option 2 </w:t>
      </w:r>
    </w:p>
    <w:p w14:paraId="7264053C" w14:textId="16557CD8"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6879AD">
        <w:rPr>
          <w:rFonts w:eastAsiaTheme="minorEastAsia"/>
          <w:lang w:eastAsia="zh-CN"/>
        </w:rPr>
        <w:t xml:space="preserve">We are not convinced whether this added complexity would bring in any benefit. </w:t>
      </w:r>
    </w:p>
    <w:p w14:paraId="7B8BF958" w14:textId="77777777" w:rsidR="00141C30" w:rsidRDefault="00141C30"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Heading3"/>
        <w:rPr>
          <w:rFonts w:eastAsia="DengXian"/>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DengXian"/>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DengXian"/>
          <w:i/>
        </w:rPr>
        <w:t>PDU Set Discard Time</w:t>
      </w:r>
      <w:r w:rsidR="00E16248">
        <w:rPr>
          <w:rFonts w:eastAsia="DengXian"/>
        </w:rPr>
        <w:t>”</w:t>
      </w:r>
      <w:r w:rsidR="00C53116" w:rsidRPr="00C53116">
        <w:rPr>
          <w:rFonts w:eastAsia="DengXian"/>
        </w:rPr>
        <w:t xml:space="preserve"> (A PDU Set </w:t>
      </w:r>
      <w:r w:rsidR="00C53116" w:rsidRPr="00797F25">
        <w:rPr>
          <w:rFonts w:eastAsia="DengXian"/>
        </w:rPr>
        <w:t xml:space="preserve">shall be dropped </w:t>
      </w:r>
      <w:r w:rsidR="00C53116" w:rsidRPr="00C53116">
        <w:rPr>
          <w:rFonts w:eastAsia="DengXian"/>
        </w:rPr>
        <w:t xml:space="preserve">in case </w:t>
      </w:r>
      <w:r w:rsidR="00C53116" w:rsidRPr="00797F25">
        <w:rPr>
          <w:rFonts w:eastAsia="DengXian"/>
        </w:rPr>
        <w:t>this time</w:t>
      </w:r>
      <w:r w:rsidR="00C53116" w:rsidRPr="00C53116">
        <w:rPr>
          <w:rFonts w:eastAsia="DengXian"/>
        </w:rPr>
        <w:t xml:space="preserve"> is exceeded</w:t>
      </w:r>
      <w:r w:rsidR="00797F25">
        <w:rPr>
          <w:rFonts w:eastAsia="DengXian"/>
        </w:rPr>
        <w:t xml:space="preserve"> (sol 25 etc)</w:t>
      </w:r>
      <w:r w:rsidRPr="00797F25">
        <w:rPr>
          <w:rFonts w:eastAsia="DengXian"/>
        </w:rPr>
        <w:t>:</w:t>
      </w:r>
    </w:p>
    <w:p w14:paraId="765290A4" w14:textId="4794CAE8" w:rsidR="00141C30" w:rsidRPr="00935142"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5592AF2A" w14:textId="2B22EE3D"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6879AD">
        <w:rPr>
          <w:rFonts w:eastAsiaTheme="minorEastAsia"/>
          <w:b/>
          <w:color w:val="C00000"/>
          <w:lang w:eastAsia="zh-CN"/>
        </w:rPr>
        <w:t>Apple</w:t>
      </w:r>
      <w:r w:rsidRPr="00935142">
        <w:rPr>
          <w:rFonts w:eastAsiaTheme="minorEastAsia"/>
          <w:b/>
          <w:color w:val="C00000"/>
          <w:lang w:eastAsia="zh-CN"/>
        </w:rPr>
        <w:t xml:space="preserve"> view]</w:t>
      </w:r>
    </w:p>
    <w:p w14:paraId="7756CA9A" w14:textId="07C7020A"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7B0B8A">
        <w:rPr>
          <w:rFonts w:eastAsiaTheme="minorEastAsia"/>
          <w:b/>
          <w:lang w:eastAsia="zh-CN"/>
        </w:rPr>
        <w:t>Option 2</w:t>
      </w:r>
    </w:p>
    <w:p w14:paraId="57A768CF" w14:textId="580C5838"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7B0B8A">
        <w:rPr>
          <w:rFonts w:eastAsiaTheme="minorEastAsia"/>
          <w:lang w:eastAsia="zh-CN"/>
        </w:rPr>
        <w:t>A</w:t>
      </w:r>
      <w:r w:rsidR="006879AD" w:rsidRPr="006879AD">
        <w:rPr>
          <w:rFonts w:eastAsiaTheme="minorEastAsia"/>
          <w:lang w:eastAsia="zh-CN"/>
        </w:rPr>
        <w:t>n option to drop PDU sets in quite important</w:t>
      </w:r>
      <w:r w:rsidR="007B0B8A">
        <w:rPr>
          <w:rFonts w:eastAsiaTheme="minorEastAsia"/>
          <w:lang w:eastAsia="zh-CN"/>
        </w:rPr>
        <w:t xml:space="preserve"> f</w:t>
      </w:r>
      <w:r w:rsidR="007B0B8A" w:rsidRPr="006879AD">
        <w:rPr>
          <w:rFonts w:eastAsiaTheme="minorEastAsia"/>
          <w:lang w:eastAsia="zh-CN"/>
        </w:rPr>
        <w:t>rom RAN capacity point of view</w:t>
      </w:r>
      <w:r w:rsidR="006879AD" w:rsidRPr="006879AD">
        <w:rPr>
          <w:rFonts w:eastAsiaTheme="minorEastAsia"/>
          <w:lang w:eastAsia="zh-CN"/>
        </w:rPr>
        <w:t xml:space="preserve">. However, </w:t>
      </w:r>
      <w:r w:rsidR="006879AD">
        <w:rPr>
          <w:rFonts w:eastAsiaTheme="minorEastAsia"/>
          <w:lang w:eastAsia="zh-CN"/>
        </w:rPr>
        <w:t>looking at the</w:t>
      </w:r>
      <w:r w:rsidR="006879AD" w:rsidRPr="006879AD">
        <w:rPr>
          <w:rFonts w:eastAsiaTheme="minorEastAsia"/>
          <w:lang w:eastAsia="zh-CN"/>
        </w:rPr>
        <w:t xml:space="preserve"> existing QoS model </w:t>
      </w:r>
      <w:r w:rsidR="006879AD">
        <w:rPr>
          <w:rFonts w:eastAsiaTheme="minorEastAsia"/>
          <w:lang w:eastAsia="zh-CN"/>
        </w:rPr>
        <w:t>we only have</w:t>
      </w:r>
      <w:r w:rsidR="006879AD" w:rsidRPr="006879AD">
        <w:rPr>
          <w:rFonts w:eastAsiaTheme="minorEastAsia"/>
          <w:lang w:eastAsia="zh-CN"/>
        </w:rPr>
        <w:t xml:space="preserve"> PDB and currently it does not require another parameter</w:t>
      </w:r>
      <w:r w:rsidR="005C480D">
        <w:rPr>
          <w:rFonts w:eastAsiaTheme="minorEastAsia"/>
          <w:lang w:eastAsia="zh-CN"/>
        </w:rPr>
        <w:t xml:space="preserve"> for discard timer</w:t>
      </w:r>
      <w:r w:rsidR="006879AD" w:rsidRPr="006879AD">
        <w:rPr>
          <w:rFonts w:eastAsiaTheme="minorEastAsia"/>
          <w:lang w:eastAsia="zh-CN"/>
        </w:rPr>
        <w:t>. How the discard timer is set (e.g., in the RAN node or in the UE’s PDCP) is up to the RAN. This can be the same for XR. In other words, PSDB is essential, but PSDT is not absolutely needed</w:t>
      </w:r>
      <w:r w:rsidR="005C480D">
        <w:rPr>
          <w:rFonts w:eastAsiaTheme="minorEastAsia"/>
          <w:lang w:eastAsia="zh-CN"/>
        </w:rPr>
        <w:t xml:space="preserve">. More important would be the information if a PDU Set can tolerate loss of packets. </w:t>
      </w:r>
    </w:p>
    <w:p w14:paraId="15ED21DA" w14:textId="77777777" w:rsidR="00935142" w:rsidRPr="00935142" w:rsidRDefault="00935142" w:rsidP="00935142">
      <w:pPr>
        <w:jc w:val="both"/>
        <w:rPr>
          <w:rFonts w:eastAsiaTheme="minorEastAsia"/>
          <w:lang w:eastAsia="zh-CN"/>
        </w:rPr>
      </w:pPr>
    </w:p>
    <w:sectPr w:rsidR="00935142" w:rsidRPr="00935142">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24E2" w14:textId="77777777" w:rsidR="005E46AE" w:rsidRDefault="005E46AE">
      <w:r>
        <w:separator/>
      </w:r>
    </w:p>
    <w:p w14:paraId="178BE798" w14:textId="77777777" w:rsidR="005E46AE" w:rsidRDefault="005E46AE"/>
  </w:endnote>
  <w:endnote w:type="continuationSeparator" w:id="0">
    <w:p w14:paraId="59763BC0" w14:textId="77777777" w:rsidR="005E46AE" w:rsidRDefault="005E46AE">
      <w:r>
        <w:continuationSeparator/>
      </w:r>
    </w:p>
    <w:p w14:paraId="27DF1A48" w14:textId="77777777" w:rsidR="005E46AE" w:rsidRDefault="005E4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01AC" w14:textId="77777777" w:rsidR="005E46AE" w:rsidRDefault="005E46AE">
      <w:r>
        <w:separator/>
      </w:r>
    </w:p>
    <w:p w14:paraId="6853EEC9" w14:textId="77777777" w:rsidR="005E46AE" w:rsidRDefault="005E46AE"/>
  </w:footnote>
  <w:footnote w:type="continuationSeparator" w:id="0">
    <w:p w14:paraId="505D7B41" w14:textId="77777777" w:rsidR="005E46AE" w:rsidRDefault="005E46AE">
      <w:r>
        <w:continuationSeparator/>
      </w:r>
    </w:p>
    <w:p w14:paraId="2D4E3EF6" w14:textId="77777777" w:rsidR="005E46AE" w:rsidRDefault="005E4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D0C2A">
      <w:rPr>
        <w:rFonts w:ascii="Arial" w:hAnsi="Arial" w:cs="Arial"/>
        <w:b/>
        <w:bCs/>
        <w:noProof/>
        <w:sz w:val="18"/>
        <w:lang w:val="fr-FR"/>
      </w:rPr>
      <w:t>4</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45pt;height:15.4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096511">
    <w:abstractNumId w:val="12"/>
  </w:num>
  <w:num w:numId="2" w16cid:durableId="196087624">
    <w:abstractNumId w:val="6"/>
  </w:num>
  <w:num w:numId="3" w16cid:durableId="1665431002">
    <w:abstractNumId w:val="1"/>
  </w:num>
  <w:num w:numId="4" w16cid:durableId="200823252">
    <w:abstractNumId w:val="4"/>
  </w:num>
  <w:num w:numId="5" w16cid:durableId="1594052523">
    <w:abstractNumId w:val="11"/>
  </w:num>
  <w:num w:numId="6" w16cid:durableId="1502623844">
    <w:abstractNumId w:val="17"/>
  </w:num>
  <w:num w:numId="7" w16cid:durableId="2128114128">
    <w:abstractNumId w:val="7"/>
  </w:num>
  <w:num w:numId="8" w16cid:durableId="1870022652">
    <w:abstractNumId w:val="10"/>
  </w:num>
  <w:num w:numId="9" w16cid:durableId="1912153646">
    <w:abstractNumId w:val="13"/>
  </w:num>
  <w:num w:numId="10" w16cid:durableId="1180705251">
    <w:abstractNumId w:val="18"/>
  </w:num>
  <w:num w:numId="11" w16cid:durableId="1201433640">
    <w:abstractNumId w:val="8"/>
  </w:num>
  <w:num w:numId="12" w16cid:durableId="663776833">
    <w:abstractNumId w:val="0"/>
  </w:num>
  <w:num w:numId="13" w16cid:durableId="1377705330">
    <w:abstractNumId w:val="3"/>
  </w:num>
  <w:num w:numId="14" w16cid:durableId="1241866335">
    <w:abstractNumId w:val="9"/>
  </w:num>
  <w:num w:numId="15" w16cid:durableId="485904760">
    <w:abstractNumId w:val="16"/>
  </w:num>
  <w:num w:numId="16" w16cid:durableId="1575314951">
    <w:abstractNumId w:val="2"/>
  </w:num>
  <w:num w:numId="17" w16cid:durableId="651177451">
    <w:abstractNumId w:val="14"/>
  </w:num>
  <w:num w:numId="18" w16cid:durableId="722486580">
    <w:abstractNumId w:val="15"/>
  </w:num>
  <w:num w:numId="19" w16cid:durableId="48517124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48BC"/>
    <w:rsid w:val="00535204"/>
    <w:rsid w:val="00535C60"/>
    <w:rsid w:val="00536771"/>
    <w:rsid w:val="00536988"/>
    <w:rsid w:val="00536E09"/>
    <w:rsid w:val="005372E9"/>
    <w:rsid w:val="005408D6"/>
    <w:rsid w:val="00541980"/>
    <w:rsid w:val="00541BDE"/>
    <w:rsid w:val="00541E59"/>
    <w:rsid w:val="0054248D"/>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41BB"/>
    <w:rsid w:val="005C480D"/>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AE"/>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879AD"/>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B7F"/>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0B8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8F5"/>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280"/>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CCB"/>
    <w:rsid w:val="00E71882"/>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97E1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055"/>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B2619BF4-F5F1-41E9-BEE6-8AB5B471249C}">
  <ds:schemaRefs>
    <ds:schemaRef ds:uri="http://schemas.openxmlformats.org/officeDocument/2006/bibliography"/>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649</Words>
  <Characters>3702</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Apple-1</cp:lastModifiedBy>
  <cp:revision>6</cp:revision>
  <cp:lastPrinted>2018-08-13T16:59:00Z</cp:lastPrinted>
  <dcterms:created xsi:type="dcterms:W3CDTF">2022-09-05T06:35:00Z</dcterms:created>
  <dcterms:modified xsi:type="dcterms:W3CDTF">2022-09-19T14:53:00Z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