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315F" w14:textId="532EFFEB" w:rsidR="00E72B78" w:rsidRDefault="00E72B78" w:rsidP="00E72B78">
      <w:pPr>
        <w:pStyle w:val="NoSpacing"/>
        <w:rPr>
          <w:rFonts w:ascii="Arial" w:eastAsia="바탕" w:hAnsi="Arial" w:cs="Arial"/>
          <w:color w:val="000000"/>
          <w:sz w:val="24"/>
          <w:szCs w:val="24"/>
          <w:lang w:val="en-GB" w:eastAsia="en-US"/>
        </w:rPr>
      </w:pPr>
      <w:r>
        <w:rPr>
          <w:rFonts w:ascii="Arial" w:eastAsia="바탕" w:hAnsi="Arial" w:cs="Arial"/>
          <w:color w:val="000000"/>
          <w:sz w:val="24"/>
          <w:szCs w:val="24"/>
          <w:lang w:val="en-GB" w:eastAsia="en-US"/>
        </w:rPr>
        <w:t>3GPP TSG-RAN WG3 #11</w:t>
      </w:r>
      <w:r>
        <w:rPr>
          <w:rFonts w:ascii="Arial" w:eastAsia="바탕" w:hAnsi="Arial" w:cs="Arial" w:hint="eastAsia"/>
          <w:color w:val="000000"/>
          <w:sz w:val="24"/>
          <w:szCs w:val="24"/>
          <w:lang w:val="en-GB" w:eastAsia="en-US"/>
        </w:rPr>
        <w:t>7</w:t>
      </w:r>
      <w:r>
        <w:rPr>
          <w:rFonts w:ascii="Arial" w:eastAsia="바탕" w:hAnsi="Arial" w:cs="Arial"/>
          <w:color w:val="000000"/>
          <w:sz w:val="24"/>
          <w:szCs w:val="24"/>
          <w:lang w:val="en-GB" w:eastAsia="en-US"/>
        </w:rPr>
        <w:t>-e</w:t>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t xml:space="preserve">   </w:t>
      </w:r>
      <w:r w:rsidR="00BC41FC" w:rsidRPr="00BC41FC">
        <w:rPr>
          <w:rFonts w:ascii="Arial" w:eastAsia="바탕" w:hAnsi="Arial" w:cs="Arial"/>
          <w:color w:val="000000"/>
          <w:sz w:val="24"/>
          <w:szCs w:val="24"/>
          <w:lang w:val="en-GB" w:eastAsia="en-US"/>
        </w:rPr>
        <w:t>R3-22</w:t>
      </w:r>
      <w:r w:rsidR="00BD2385" w:rsidRPr="00BD2385">
        <w:rPr>
          <w:rFonts w:ascii="Arial" w:eastAsia="바탕" w:hAnsi="Arial" w:cs="Arial"/>
          <w:color w:val="000000"/>
          <w:sz w:val="24"/>
          <w:szCs w:val="24"/>
          <w:highlight w:val="green"/>
          <w:lang w:val="en-GB" w:eastAsia="en-US"/>
        </w:rPr>
        <w:t>oooo</w:t>
      </w:r>
    </w:p>
    <w:p w14:paraId="110ECDD9" w14:textId="77777777" w:rsidR="00E72B78" w:rsidRDefault="00E72B78" w:rsidP="00E72B78">
      <w:pPr>
        <w:pStyle w:val="NoSpacing"/>
        <w:rPr>
          <w:rFonts w:ascii="Arial" w:eastAsia="바탕" w:hAnsi="Arial" w:cs="Arial"/>
          <w:color w:val="000000"/>
          <w:sz w:val="24"/>
          <w:szCs w:val="24"/>
          <w:lang w:val="en-GB" w:eastAsia="en-US"/>
        </w:rPr>
      </w:pPr>
      <w:r>
        <w:rPr>
          <w:rFonts w:ascii="Arial" w:eastAsia="바탕" w:hAnsi="Arial" w:cs="Arial"/>
          <w:color w:val="000000"/>
          <w:sz w:val="24"/>
          <w:szCs w:val="24"/>
          <w:lang w:val="en-GB" w:eastAsia="en-US"/>
        </w:rPr>
        <w:t>15th – 24th Aug 2022</w:t>
      </w:r>
    </w:p>
    <w:p w14:paraId="7FFBCA7B" w14:textId="77777777" w:rsidR="00E72B78" w:rsidRDefault="00E72B78" w:rsidP="00E72B78">
      <w:pPr>
        <w:pStyle w:val="NoSpacing"/>
        <w:rPr>
          <w:rFonts w:ascii="Arial" w:eastAsia="바탕" w:hAnsi="Arial" w:cs="Arial"/>
          <w:color w:val="000000"/>
          <w:sz w:val="24"/>
          <w:szCs w:val="24"/>
          <w:lang w:val="en-GB" w:eastAsia="en-US"/>
        </w:rPr>
      </w:pPr>
      <w:r>
        <w:rPr>
          <w:rFonts w:ascii="Arial" w:eastAsia="바탕" w:hAnsi="Arial" w:cs="Arial"/>
          <w:color w:val="000000"/>
          <w:sz w:val="24"/>
          <w:szCs w:val="24"/>
          <w:lang w:val="en-GB" w:eastAsia="en-US"/>
        </w:rPr>
        <w:t>Online</w:t>
      </w:r>
    </w:p>
    <w:p w14:paraId="7993C9EA" w14:textId="77777777" w:rsidR="00E72B78" w:rsidRDefault="00E72B78" w:rsidP="00E72B78">
      <w:pPr>
        <w:pStyle w:val="NoSpacing"/>
        <w:rPr>
          <w:rFonts w:ascii="Arial" w:eastAsia="바탕" w:hAnsi="Arial" w:cs="Arial"/>
          <w:color w:val="000000"/>
          <w:sz w:val="24"/>
          <w:szCs w:val="24"/>
          <w:lang w:val="en-GB" w:eastAsia="en-US"/>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72B78" w14:paraId="24E96E17" w14:textId="77777777" w:rsidTr="00B501F6">
        <w:tc>
          <w:tcPr>
            <w:tcW w:w="9641" w:type="dxa"/>
            <w:gridSpan w:val="9"/>
            <w:tcBorders>
              <w:top w:val="single" w:sz="4" w:space="0" w:color="auto"/>
              <w:left w:val="single" w:sz="4" w:space="0" w:color="auto"/>
              <w:right w:val="single" w:sz="4" w:space="0" w:color="auto"/>
            </w:tcBorders>
          </w:tcPr>
          <w:p w14:paraId="35B61251" w14:textId="77777777" w:rsidR="00E72B78" w:rsidRDefault="00E72B78" w:rsidP="00B501F6">
            <w:pPr>
              <w:pStyle w:val="CRCoverPage"/>
              <w:spacing w:after="0"/>
              <w:jc w:val="right"/>
              <w:rPr>
                <w:i/>
              </w:rPr>
            </w:pPr>
            <w:r>
              <w:rPr>
                <w:i/>
                <w:sz w:val="14"/>
              </w:rPr>
              <w:t>CR-Form-v12.2</w:t>
            </w:r>
          </w:p>
        </w:tc>
      </w:tr>
      <w:tr w:rsidR="00E72B78" w14:paraId="3D5DFA01" w14:textId="77777777" w:rsidTr="00B501F6">
        <w:tc>
          <w:tcPr>
            <w:tcW w:w="9641" w:type="dxa"/>
            <w:gridSpan w:val="9"/>
            <w:tcBorders>
              <w:left w:val="single" w:sz="4" w:space="0" w:color="auto"/>
              <w:right w:val="single" w:sz="4" w:space="0" w:color="auto"/>
            </w:tcBorders>
          </w:tcPr>
          <w:p w14:paraId="2A3138D5" w14:textId="77777777" w:rsidR="00E72B78" w:rsidRDefault="00E72B78" w:rsidP="00B501F6">
            <w:pPr>
              <w:pStyle w:val="CRCoverPage"/>
              <w:spacing w:after="0"/>
              <w:jc w:val="center"/>
            </w:pPr>
            <w:r>
              <w:rPr>
                <w:b/>
                <w:sz w:val="32"/>
              </w:rPr>
              <w:t>CHANGE REQUEST</w:t>
            </w:r>
          </w:p>
        </w:tc>
      </w:tr>
      <w:tr w:rsidR="00E72B78" w14:paraId="6FCD6D3A" w14:textId="77777777" w:rsidTr="00B501F6">
        <w:tc>
          <w:tcPr>
            <w:tcW w:w="9641" w:type="dxa"/>
            <w:gridSpan w:val="9"/>
            <w:tcBorders>
              <w:left w:val="single" w:sz="4" w:space="0" w:color="auto"/>
              <w:right w:val="single" w:sz="4" w:space="0" w:color="auto"/>
            </w:tcBorders>
          </w:tcPr>
          <w:p w14:paraId="594CBBCC" w14:textId="77777777" w:rsidR="00E72B78" w:rsidRDefault="00E72B78" w:rsidP="00B501F6">
            <w:pPr>
              <w:pStyle w:val="CRCoverPage"/>
              <w:spacing w:after="0"/>
              <w:rPr>
                <w:sz w:val="8"/>
                <w:szCs w:val="8"/>
              </w:rPr>
            </w:pPr>
          </w:p>
        </w:tc>
      </w:tr>
      <w:tr w:rsidR="00E72B78" w14:paraId="26B4A5D1" w14:textId="77777777" w:rsidTr="00B501F6">
        <w:tc>
          <w:tcPr>
            <w:tcW w:w="142" w:type="dxa"/>
            <w:tcBorders>
              <w:left w:val="single" w:sz="4" w:space="0" w:color="auto"/>
            </w:tcBorders>
          </w:tcPr>
          <w:p w14:paraId="36E44E65" w14:textId="77777777" w:rsidR="00E72B78" w:rsidRDefault="00E72B78" w:rsidP="00B501F6">
            <w:pPr>
              <w:pStyle w:val="CRCoverPage"/>
              <w:spacing w:after="0"/>
              <w:jc w:val="right"/>
            </w:pPr>
          </w:p>
        </w:tc>
        <w:tc>
          <w:tcPr>
            <w:tcW w:w="1559" w:type="dxa"/>
            <w:shd w:val="pct30" w:color="FFFF00" w:fill="auto"/>
          </w:tcPr>
          <w:p w14:paraId="6FA04A23" w14:textId="77777777" w:rsidR="00E72B78" w:rsidRDefault="00E72B78" w:rsidP="00B501F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37.340</w:t>
            </w:r>
            <w:r>
              <w:rPr>
                <w:b/>
                <w:sz w:val="28"/>
              </w:rPr>
              <w:fldChar w:fldCharType="end"/>
            </w:r>
          </w:p>
        </w:tc>
        <w:tc>
          <w:tcPr>
            <w:tcW w:w="709" w:type="dxa"/>
          </w:tcPr>
          <w:p w14:paraId="73490B8F" w14:textId="77777777" w:rsidR="00E72B78" w:rsidRDefault="00E72B78" w:rsidP="00B501F6">
            <w:pPr>
              <w:pStyle w:val="CRCoverPage"/>
              <w:spacing w:after="0"/>
              <w:jc w:val="center"/>
            </w:pPr>
            <w:r>
              <w:rPr>
                <w:b/>
                <w:sz w:val="28"/>
              </w:rPr>
              <w:t>CR</w:t>
            </w:r>
          </w:p>
        </w:tc>
        <w:tc>
          <w:tcPr>
            <w:tcW w:w="1276" w:type="dxa"/>
            <w:shd w:val="pct30" w:color="FFFF00" w:fill="auto"/>
          </w:tcPr>
          <w:p w14:paraId="544D6E0D" w14:textId="77777777" w:rsidR="00E72B78" w:rsidRDefault="00E72B78" w:rsidP="00B501F6">
            <w:pPr>
              <w:pStyle w:val="CRCoverPage"/>
              <w:spacing w:after="0"/>
            </w:pPr>
            <w:r>
              <w:rPr>
                <w:b/>
                <w:sz w:val="28"/>
              </w:rPr>
              <w:t>draft</w:t>
            </w:r>
          </w:p>
        </w:tc>
        <w:tc>
          <w:tcPr>
            <w:tcW w:w="709" w:type="dxa"/>
          </w:tcPr>
          <w:p w14:paraId="3983C15D" w14:textId="77777777" w:rsidR="00E72B78" w:rsidRDefault="00E72B78" w:rsidP="00B501F6">
            <w:pPr>
              <w:pStyle w:val="CRCoverPage"/>
              <w:tabs>
                <w:tab w:val="right" w:pos="625"/>
              </w:tabs>
              <w:spacing w:after="0"/>
              <w:jc w:val="center"/>
            </w:pPr>
            <w:r>
              <w:rPr>
                <w:b/>
                <w:bCs/>
                <w:sz w:val="28"/>
              </w:rPr>
              <w:t>rev</w:t>
            </w:r>
          </w:p>
        </w:tc>
        <w:tc>
          <w:tcPr>
            <w:tcW w:w="992" w:type="dxa"/>
            <w:shd w:val="pct30" w:color="FFFF00" w:fill="auto"/>
          </w:tcPr>
          <w:p w14:paraId="0E9DE20F" w14:textId="77777777" w:rsidR="00E72B78" w:rsidRDefault="00E72B78" w:rsidP="00B501F6">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59F601AF" w14:textId="77777777" w:rsidR="00E72B78" w:rsidRDefault="00E72B78" w:rsidP="00B501F6">
            <w:pPr>
              <w:pStyle w:val="CRCoverPage"/>
              <w:tabs>
                <w:tab w:val="right" w:pos="1825"/>
              </w:tabs>
              <w:spacing w:after="0"/>
              <w:jc w:val="center"/>
            </w:pPr>
            <w:r>
              <w:rPr>
                <w:b/>
                <w:sz w:val="28"/>
                <w:szCs w:val="28"/>
              </w:rPr>
              <w:t>Current version:</w:t>
            </w:r>
          </w:p>
        </w:tc>
        <w:tc>
          <w:tcPr>
            <w:tcW w:w="1701" w:type="dxa"/>
            <w:shd w:val="pct30" w:color="FFFF00" w:fill="auto"/>
          </w:tcPr>
          <w:p w14:paraId="4DAB852B" w14:textId="77777777" w:rsidR="00E72B78" w:rsidRDefault="00E72B78" w:rsidP="00B501F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Pr>
                <w:rFonts w:eastAsia="SimSun"/>
                <w:b/>
                <w:sz w:val="28"/>
                <w:lang w:val="en-US" w:eastAsia="zh-CN"/>
              </w:rPr>
              <w:t>1</w:t>
            </w:r>
            <w:r>
              <w:rPr>
                <w:b/>
                <w:sz w:val="28"/>
              </w:rPr>
              <w:t>.0</w:t>
            </w:r>
            <w:r>
              <w:rPr>
                <w:b/>
                <w:sz w:val="28"/>
              </w:rPr>
              <w:fldChar w:fldCharType="end"/>
            </w:r>
          </w:p>
        </w:tc>
        <w:tc>
          <w:tcPr>
            <w:tcW w:w="143" w:type="dxa"/>
            <w:tcBorders>
              <w:right w:val="single" w:sz="4" w:space="0" w:color="auto"/>
            </w:tcBorders>
          </w:tcPr>
          <w:p w14:paraId="4820A05B" w14:textId="77777777" w:rsidR="00E72B78" w:rsidRDefault="00E72B78" w:rsidP="00B501F6">
            <w:pPr>
              <w:pStyle w:val="CRCoverPage"/>
              <w:spacing w:after="0"/>
            </w:pPr>
          </w:p>
        </w:tc>
      </w:tr>
      <w:tr w:rsidR="00E72B78" w14:paraId="61CEC472" w14:textId="77777777" w:rsidTr="00B501F6">
        <w:tc>
          <w:tcPr>
            <w:tcW w:w="9641" w:type="dxa"/>
            <w:gridSpan w:val="9"/>
            <w:tcBorders>
              <w:left w:val="single" w:sz="4" w:space="0" w:color="auto"/>
              <w:right w:val="single" w:sz="4" w:space="0" w:color="auto"/>
            </w:tcBorders>
          </w:tcPr>
          <w:p w14:paraId="7B4A05D5" w14:textId="77777777" w:rsidR="00E72B78" w:rsidRDefault="00E72B78" w:rsidP="00B501F6">
            <w:pPr>
              <w:pStyle w:val="CRCoverPage"/>
              <w:spacing w:after="0"/>
            </w:pPr>
          </w:p>
        </w:tc>
      </w:tr>
      <w:tr w:rsidR="00E72B78" w14:paraId="196D0D62" w14:textId="77777777" w:rsidTr="00B501F6">
        <w:tc>
          <w:tcPr>
            <w:tcW w:w="9641" w:type="dxa"/>
            <w:gridSpan w:val="9"/>
            <w:tcBorders>
              <w:top w:val="single" w:sz="4" w:space="0" w:color="auto"/>
            </w:tcBorders>
          </w:tcPr>
          <w:p w14:paraId="54534438" w14:textId="77777777" w:rsidR="00E72B78" w:rsidRDefault="00E72B78" w:rsidP="00B501F6">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E72B78" w14:paraId="35148D16" w14:textId="77777777" w:rsidTr="00B501F6">
        <w:tc>
          <w:tcPr>
            <w:tcW w:w="9641" w:type="dxa"/>
            <w:gridSpan w:val="9"/>
          </w:tcPr>
          <w:p w14:paraId="07A737CE" w14:textId="77777777" w:rsidR="00E72B78" w:rsidRDefault="00E72B78" w:rsidP="00B501F6">
            <w:pPr>
              <w:pStyle w:val="CRCoverPage"/>
              <w:spacing w:after="0"/>
              <w:rPr>
                <w:sz w:val="8"/>
                <w:szCs w:val="8"/>
              </w:rPr>
            </w:pPr>
          </w:p>
        </w:tc>
      </w:tr>
    </w:tbl>
    <w:p w14:paraId="7075681F" w14:textId="77777777" w:rsidR="00E72B78" w:rsidRDefault="00E72B78" w:rsidP="00E72B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72B78" w14:paraId="73E361D4" w14:textId="77777777" w:rsidTr="00B501F6">
        <w:tc>
          <w:tcPr>
            <w:tcW w:w="2835" w:type="dxa"/>
          </w:tcPr>
          <w:p w14:paraId="63285303" w14:textId="77777777" w:rsidR="00E72B78" w:rsidRDefault="00E72B78" w:rsidP="00B501F6">
            <w:pPr>
              <w:pStyle w:val="CRCoverPage"/>
              <w:tabs>
                <w:tab w:val="right" w:pos="2751"/>
              </w:tabs>
              <w:spacing w:after="0"/>
              <w:rPr>
                <w:b/>
                <w:i/>
              </w:rPr>
            </w:pPr>
            <w:r>
              <w:rPr>
                <w:b/>
                <w:i/>
              </w:rPr>
              <w:t>Proposed change affects:</w:t>
            </w:r>
          </w:p>
        </w:tc>
        <w:tc>
          <w:tcPr>
            <w:tcW w:w="1418" w:type="dxa"/>
          </w:tcPr>
          <w:p w14:paraId="1D058DB5" w14:textId="77777777" w:rsidR="00E72B78" w:rsidRDefault="00E72B78" w:rsidP="00B501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1A16A4" w14:textId="77777777" w:rsidR="00E72B78" w:rsidRDefault="00E72B78" w:rsidP="00B501F6">
            <w:pPr>
              <w:pStyle w:val="CRCoverPage"/>
              <w:spacing w:after="0"/>
              <w:jc w:val="center"/>
              <w:rPr>
                <w:b/>
                <w:caps/>
              </w:rPr>
            </w:pPr>
          </w:p>
        </w:tc>
        <w:tc>
          <w:tcPr>
            <w:tcW w:w="709" w:type="dxa"/>
            <w:tcBorders>
              <w:left w:val="single" w:sz="4" w:space="0" w:color="auto"/>
            </w:tcBorders>
          </w:tcPr>
          <w:p w14:paraId="78E39320" w14:textId="77777777" w:rsidR="00E72B78" w:rsidRDefault="00E72B78" w:rsidP="00B501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03513" w14:textId="77777777" w:rsidR="00E72B78" w:rsidRDefault="00E72B78" w:rsidP="00B501F6">
            <w:pPr>
              <w:pStyle w:val="CRCoverPage"/>
              <w:spacing w:after="0"/>
              <w:jc w:val="center"/>
              <w:rPr>
                <w:b/>
                <w:caps/>
              </w:rPr>
            </w:pPr>
          </w:p>
        </w:tc>
        <w:tc>
          <w:tcPr>
            <w:tcW w:w="2126" w:type="dxa"/>
          </w:tcPr>
          <w:p w14:paraId="3050FCE2" w14:textId="77777777" w:rsidR="00E72B78" w:rsidRDefault="00E72B78" w:rsidP="00B501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0241EB" w14:textId="77777777" w:rsidR="00E72B78" w:rsidRDefault="00E72B78" w:rsidP="00B501F6">
            <w:pPr>
              <w:pStyle w:val="CRCoverPage"/>
              <w:spacing w:after="0"/>
              <w:jc w:val="center"/>
              <w:rPr>
                <w:b/>
                <w:caps/>
              </w:rPr>
            </w:pPr>
            <w:r>
              <w:rPr>
                <w:b/>
                <w:caps/>
              </w:rPr>
              <w:t>x</w:t>
            </w:r>
          </w:p>
        </w:tc>
        <w:tc>
          <w:tcPr>
            <w:tcW w:w="1418" w:type="dxa"/>
            <w:tcBorders>
              <w:left w:val="nil"/>
            </w:tcBorders>
          </w:tcPr>
          <w:p w14:paraId="27A7A9B7" w14:textId="77777777" w:rsidR="00E72B78" w:rsidRDefault="00E72B78" w:rsidP="00B501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26A70C" w14:textId="77777777" w:rsidR="00E72B78" w:rsidRDefault="00E72B78" w:rsidP="00B501F6">
            <w:pPr>
              <w:pStyle w:val="CRCoverPage"/>
              <w:spacing w:after="0"/>
              <w:jc w:val="center"/>
              <w:rPr>
                <w:b/>
                <w:bCs/>
                <w:caps/>
              </w:rPr>
            </w:pPr>
          </w:p>
        </w:tc>
      </w:tr>
    </w:tbl>
    <w:p w14:paraId="752D067C" w14:textId="77777777" w:rsidR="00E72B78" w:rsidRDefault="00E72B78" w:rsidP="00E72B78">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72B78" w14:paraId="5E4436AF" w14:textId="77777777" w:rsidTr="00B501F6">
        <w:tc>
          <w:tcPr>
            <w:tcW w:w="9640" w:type="dxa"/>
            <w:gridSpan w:val="11"/>
          </w:tcPr>
          <w:p w14:paraId="5B5EC8A5" w14:textId="77777777" w:rsidR="00E72B78" w:rsidRDefault="00E72B78" w:rsidP="00B501F6">
            <w:pPr>
              <w:pStyle w:val="CRCoverPage"/>
              <w:spacing w:after="0"/>
              <w:rPr>
                <w:sz w:val="8"/>
                <w:szCs w:val="8"/>
              </w:rPr>
            </w:pPr>
          </w:p>
        </w:tc>
      </w:tr>
      <w:tr w:rsidR="00E72B78" w14:paraId="41C958CB" w14:textId="77777777" w:rsidTr="00B501F6">
        <w:tc>
          <w:tcPr>
            <w:tcW w:w="1843" w:type="dxa"/>
            <w:tcBorders>
              <w:top w:val="single" w:sz="4" w:space="0" w:color="auto"/>
              <w:left w:val="single" w:sz="4" w:space="0" w:color="auto"/>
            </w:tcBorders>
          </w:tcPr>
          <w:p w14:paraId="79F2C21E" w14:textId="77777777" w:rsidR="00E72B78" w:rsidRDefault="00E72B78" w:rsidP="00B501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10E0456" w14:textId="1687DB8A" w:rsidR="00E72B78" w:rsidRDefault="002B71E6" w:rsidP="00B501F6">
            <w:pPr>
              <w:pStyle w:val="CRCoverPage"/>
              <w:spacing w:after="0"/>
              <w:ind w:left="100"/>
            </w:pPr>
            <w:r w:rsidRPr="002B71E6">
              <w:t>Coordination of CHO and intra-SN CPC</w:t>
            </w:r>
            <w:ins w:id="1" w:author="Ericsson" w:date="2022-07-28T15:30:00Z">
              <w:r w:rsidR="005C0B12">
                <w:t xml:space="preserve"> </w:t>
              </w:r>
            </w:ins>
            <w:r>
              <w:t>for TS</w:t>
            </w:r>
            <w:ins w:id="2" w:author="INTEL-Jaemin" w:date="2022-08-29T17:19:00Z">
              <w:r w:rsidR="00BD2385">
                <w:t xml:space="preserve"> </w:t>
              </w:r>
            </w:ins>
            <w:r>
              <w:t>37.340</w:t>
            </w:r>
            <w:r w:rsidR="00E72B78" w:rsidRPr="006C30F9">
              <w:t xml:space="preserve"> </w:t>
            </w:r>
            <w:r w:rsidR="00E72B78">
              <w:fldChar w:fldCharType="begin"/>
            </w:r>
            <w:r w:rsidR="00E72B78">
              <w:instrText xml:space="preserve"> DOCPROPERTY  CrTitle  \* MERGEFORMAT </w:instrText>
            </w:r>
            <w:r w:rsidR="00E72B78">
              <w:fldChar w:fldCharType="end"/>
            </w:r>
          </w:p>
        </w:tc>
      </w:tr>
      <w:tr w:rsidR="00E72B78" w14:paraId="00070E5F" w14:textId="77777777" w:rsidTr="00B501F6">
        <w:tc>
          <w:tcPr>
            <w:tcW w:w="1843" w:type="dxa"/>
            <w:tcBorders>
              <w:left w:val="single" w:sz="4" w:space="0" w:color="auto"/>
            </w:tcBorders>
          </w:tcPr>
          <w:p w14:paraId="64603FD5" w14:textId="77777777" w:rsidR="00E72B78" w:rsidRDefault="00E72B78" w:rsidP="00B501F6">
            <w:pPr>
              <w:pStyle w:val="CRCoverPage"/>
              <w:spacing w:after="0"/>
              <w:rPr>
                <w:b/>
                <w:i/>
                <w:sz w:val="8"/>
                <w:szCs w:val="8"/>
              </w:rPr>
            </w:pPr>
          </w:p>
        </w:tc>
        <w:tc>
          <w:tcPr>
            <w:tcW w:w="7797" w:type="dxa"/>
            <w:gridSpan w:val="10"/>
            <w:tcBorders>
              <w:right w:val="single" w:sz="4" w:space="0" w:color="auto"/>
            </w:tcBorders>
          </w:tcPr>
          <w:p w14:paraId="5B7DB148" w14:textId="77777777" w:rsidR="00E72B78" w:rsidRDefault="00E72B78" w:rsidP="00B501F6">
            <w:pPr>
              <w:pStyle w:val="CRCoverPage"/>
              <w:spacing w:after="0"/>
              <w:rPr>
                <w:sz w:val="8"/>
                <w:szCs w:val="8"/>
              </w:rPr>
            </w:pPr>
          </w:p>
        </w:tc>
      </w:tr>
      <w:tr w:rsidR="00E72B78" w14:paraId="659F05B3" w14:textId="77777777" w:rsidTr="00B501F6">
        <w:tc>
          <w:tcPr>
            <w:tcW w:w="1843" w:type="dxa"/>
            <w:tcBorders>
              <w:left w:val="single" w:sz="4" w:space="0" w:color="auto"/>
            </w:tcBorders>
          </w:tcPr>
          <w:p w14:paraId="29BF059D" w14:textId="77777777" w:rsidR="00E72B78" w:rsidRDefault="00E72B78" w:rsidP="00B501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472D3B" w14:textId="3B956BF7" w:rsidR="00E72B78" w:rsidRDefault="00E72B78" w:rsidP="00B501F6">
            <w:pPr>
              <w:pStyle w:val="CRCoverPage"/>
              <w:spacing w:after="0"/>
              <w:ind w:left="100"/>
              <w:rPr>
                <w:rFonts w:eastAsia="SimSun"/>
                <w:lang w:val="en-US" w:eastAsia="zh-CN"/>
              </w:rPr>
            </w:pPr>
            <w:r>
              <w:rPr>
                <w:rFonts w:eastAsia="SimSun" w:hint="eastAsia"/>
                <w:lang w:val="en-US" w:eastAsia="zh-CN"/>
              </w:rPr>
              <w:t>ZTE</w:t>
            </w:r>
            <w:r w:rsidR="002B71E6">
              <w:rPr>
                <w:rFonts w:eastAsia="SimSun"/>
                <w:lang w:val="en-US" w:eastAsia="zh-CN"/>
              </w:rPr>
              <w:t>,</w:t>
            </w:r>
            <w:r w:rsidR="002B71E6">
              <w:rPr>
                <w:noProof/>
              </w:rPr>
              <w:t xml:space="preserve"> Nokia, Nokia Shanghai </w:t>
            </w:r>
            <w:r w:rsidR="002B71E6">
              <w:t>Bell, Huawe</w:t>
            </w:r>
            <w:r w:rsidR="00FF23C7">
              <w:t>i, Ericsson</w:t>
            </w:r>
            <w:ins w:id="3" w:author="INTEL-Jaemin" w:date="2022-08-29T17:19:00Z">
              <w:r w:rsidR="00BD2385">
                <w:t>, Intel Corporation</w:t>
              </w:r>
            </w:ins>
            <w:ins w:id="4" w:author="CATT" w:date="2022-08-30T15:00:00Z">
              <w:r w:rsidR="00060245">
                <w:rPr>
                  <w:rFonts w:hint="eastAsia"/>
                  <w:lang w:eastAsia="zh-CN"/>
                </w:rPr>
                <w:t>,</w:t>
              </w:r>
            </w:ins>
            <w:ins w:id="5" w:author="INTEL-Jaemin2" w:date="2022-08-30T12:19:00Z">
              <w:r w:rsidR="004539DD">
                <w:rPr>
                  <w:lang w:eastAsia="zh-CN"/>
                </w:rPr>
                <w:t xml:space="preserve"> </w:t>
              </w:r>
            </w:ins>
            <w:ins w:id="6" w:author="CATT" w:date="2022-08-30T15:00:00Z">
              <w:r w:rsidR="00060245">
                <w:rPr>
                  <w:rFonts w:hint="eastAsia"/>
                  <w:lang w:eastAsia="zh-CN"/>
                </w:rPr>
                <w:t>CATT</w:t>
              </w:r>
            </w:ins>
          </w:p>
        </w:tc>
      </w:tr>
      <w:tr w:rsidR="00E72B78" w14:paraId="08D2029A" w14:textId="77777777" w:rsidTr="00B501F6">
        <w:tc>
          <w:tcPr>
            <w:tcW w:w="1843" w:type="dxa"/>
            <w:tcBorders>
              <w:left w:val="single" w:sz="4" w:space="0" w:color="auto"/>
            </w:tcBorders>
          </w:tcPr>
          <w:p w14:paraId="20AA98FE" w14:textId="77777777" w:rsidR="00E72B78" w:rsidRDefault="00E72B78" w:rsidP="00B501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BBC1081" w14:textId="77777777" w:rsidR="00E72B78" w:rsidRDefault="00064D18" w:rsidP="00B501F6">
            <w:pPr>
              <w:pStyle w:val="CRCoverPage"/>
              <w:spacing w:after="0"/>
              <w:ind w:left="100"/>
            </w:pPr>
            <w:r>
              <w:fldChar w:fldCharType="begin"/>
            </w:r>
            <w:r>
              <w:instrText xml:space="preserve"> DOCPROPERTY  SourceIfTsg  \* MERGEFORMAT </w:instrText>
            </w:r>
            <w:r>
              <w:fldChar w:fldCharType="separate"/>
            </w:r>
            <w:r w:rsidR="00E72B78">
              <w:t>R3</w:t>
            </w:r>
            <w:r>
              <w:fldChar w:fldCharType="end"/>
            </w:r>
          </w:p>
        </w:tc>
      </w:tr>
      <w:tr w:rsidR="00E72B78" w14:paraId="1B201FBD" w14:textId="77777777" w:rsidTr="00B501F6">
        <w:tc>
          <w:tcPr>
            <w:tcW w:w="1843" w:type="dxa"/>
            <w:tcBorders>
              <w:left w:val="single" w:sz="4" w:space="0" w:color="auto"/>
            </w:tcBorders>
          </w:tcPr>
          <w:p w14:paraId="7BBA8A56" w14:textId="77777777" w:rsidR="00E72B78" w:rsidRDefault="00E72B78" w:rsidP="00B501F6">
            <w:pPr>
              <w:pStyle w:val="CRCoverPage"/>
              <w:spacing w:after="0"/>
              <w:rPr>
                <w:b/>
                <w:i/>
                <w:sz w:val="8"/>
                <w:szCs w:val="8"/>
              </w:rPr>
            </w:pPr>
          </w:p>
        </w:tc>
        <w:tc>
          <w:tcPr>
            <w:tcW w:w="7797" w:type="dxa"/>
            <w:gridSpan w:val="10"/>
            <w:tcBorders>
              <w:right w:val="single" w:sz="4" w:space="0" w:color="auto"/>
            </w:tcBorders>
          </w:tcPr>
          <w:p w14:paraId="3E59EE84" w14:textId="77777777" w:rsidR="00E72B78" w:rsidRDefault="00E72B78" w:rsidP="00B501F6">
            <w:pPr>
              <w:pStyle w:val="CRCoverPage"/>
              <w:spacing w:after="0"/>
              <w:rPr>
                <w:sz w:val="8"/>
                <w:szCs w:val="8"/>
              </w:rPr>
            </w:pPr>
          </w:p>
        </w:tc>
      </w:tr>
      <w:tr w:rsidR="00E72B78" w14:paraId="7C5BBB4F" w14:textId="77777777" w:rsidTr="00B501F6">
        <w:tc>
          <w:tcPr>
            <w:tcW w:w="1843" w:type="dxa"/>
            <w:tcBorders>
              <w:left w:val="single" w:sz="4" w:space="0" w:color="auto"/>
            </w:tcBorders>
          </w:tcPr>
          <w:p w14:paraId="3A6E4AB6" w14:textId="77777777" w:rsidR="00E72B78" w:rsidRDefault="00E72B78" w:rsidP="00B501F6">
            <w:pPr>
              <w:pStyle w:val="CRCoverPage"/>
              <w:tabs>
                <w:tab w:val="right" w:pos="1759"/>
              </w:tabs>
              <w:spacing w:after="0"/>
              <w:rPr>
                <w:b/>
                <w:i/>
              </w:rPr>
            </w:pPr>
            <w:r>
              <w:rPr>
                <w:b/>
                <w:i/>
              </w:rPr>
              <w:t>Work item code:</w:t>
            </w:r>
          </w:p>
        </w:tc>
        <w:tc>
          <w:tcPr>
            <w:tcW w:w="3686" w:type="dxa"/>
            <w:gridSpan w:val="5"/>
            <w:shd w:val="pct30" w:color="FFFF00" w:fill="auto"/>
          </w:tcPr>
          <w:p w14:paraId="3434F2AC" w14:textId="4C1F9581" w:rsidR="00E72B78" w:rsidRDefault="00E72B78" w:rsidP="002B71E6">
            <w:pPr>
              <w:pStyle w:val="CRCoverPage"/>
              <w:spacing w:after="0"/>
              <w:ind w:left="100"/>
              <w:rPr>
                <w:rFonts w:eastAsia="SimSun"/>
                <w:lang w:val="en-US" w:eastAsia="zh-CN"/>
              </w:rPr>
            </w:pPr>
            <w:r w:rsidRPr="00A45633">
              <w:rPr>
                <w:lang w:val="en-US" w:eastAsia="zh-CN"/>
              </w:rPr>
              <w:t>LTE_NR_DC_enh2-Core</w:t>
            </w:r>
          </w:p>
        </w:tc>
        <w:tc>
          <w:tcPr>
            <w:tcW w:w="567" w:type="dxa"/>
            <w:tcBorders>
              <w:left w:val="nil"/>
            </w:tcBorders>
          </w:tcPr>
          <w:p w14:paraId="6E4E800E" w14:textId="77777777" w:rsidR="00E72B78" w:rsidRDefault="00E72B78" w:rsidP="00B501F6">
            <w:pPr>
              <w:pStyle w:val="CRCoverPage"/>
              <w:spacing w:after="0"/>
              <w:ind w:right="100"/>
            </w:pPr>
          </w:p>
        </w:tc>
        <w:tc>
          <w:tcPr>
            <w:tcW w:w="1417" w:type="dxa"/>
            <w:gridSpan w:val="3"/>
            <w:tcBorders>
              <w:left w:val="nil"/>
            </w:tcBorders>
          </w:tcPr>
          <w:p w14:paraId="5493958A" w14:textId="77777777" w:rsidR="00E72B78" w:rsidRDefault="00E72B78" w:rsidP="00B501F6">
            <w:pPr>
              <w:pStyle w:val="CRCoverPage"/>
              <w:spacing w:after="0"/>
              <w:jc w:val="right"/>
            </w:pPr>
            <w:r>
              <w:rPr>
                <w:b/>
                <w:i/>
              </w:rPr>
              <w:t>Date:</w:t>
            </w:r>
          </w:p>
        </w:tc>
        <w:tc>
          <w:tcPr>
            <w:tcW w:w="2127" w:type="dxa"/>
            <w:tcBorders>
              <w:right w:val="single" w:sz="4" w:space="0" w:color="auto"/>
            </w:tcBorders>
            <w:shd w:val="pct30" w:color="FFFF00" w:fill="auto"/>
          </w:tcPr>
          <w:p w14:paraId="3CDCC419" w14:textId="79F4B374" w:rsidR="00E72B78" w:rsidRDefault="00E72B78" w:rsidP="00B501F6">
            <w:pPr>
              <w:pStyle w:val="CRCoverPage"/>
              <w:spacing w:after="0"/>
              <w:ind w:left="100"/>
              <w:rPr>
                <w:rFonts w:eastAsia="SimSun"/>
                <w:lang w:val="en-US" w:eastAsia="zh-CN"/>
              </w:rPr>
            </w:pPr>
            <w:r>
              <w:rPr>
                <w:rFonts w:eastAsia="SimSun"/>
                <w:lang w:val="en-US" w:eastAsia="zh-CN"/>
              </w:rPr>
              <w:fldChar w:fldCharType="begin"/>
            </w:r>
            <w:r>
              <w:rPr>
                <w:rFonts w:eastAsia="SimSun"/>
                <w:lang w:val="en-US" w:eastAsia="zh-CN"/>
              </w:rPr>
              <w:instrText xml:space="preserve"> DOCPROPERTY  ResDate  \* MERGEFORMAT </w:instrText>
            </w:r>
            <w:r>
              <w:rPr>
                <w:rFonts w:eastAsia="SimSun"/>
                <w:lang w:val="en-US" w:eastAsia="zh-CN"/>
              </w:rPr>
              <w:fldChar w:fldCharType="separate"/>
            </w:r>
            <w:r>
              <w:rPr>
                <w:rFonts w:eastAsia="SimSun" w:hint="eastAsia"/>
                <w:lang w:val="en-US" w:eastAsia="zh-CN"/>
              </w:rPr>
              <w:t>2</w:t>
            </w:r>
            <w:r>
              <w:rPr>
                <w:rFonts w:eastAsia="SimSun"/>
                <w:lang w:val="en-US" w:eastAsia="zh-CN"/>
              </w:rPr>
              <w:fldChar w:fldCharType="end"/>
            </w:r>
            <w:r>
              <w:rPr>
                <w:rFonts w:eastAsia="SimSun" w:hint="eastAsia"/>
                <w:lang w:val="en-US" w:eastAsia="zh-CN"/>
              </w:rPr>
              <w:t>022-</w:t>
            </w:r>
            <w:ins w:id="7" w:author="INTEL-Jaemin" w:date="2022-08-29T17:19:00Z">
              <w:r w:rsidR="00BD2385">
                <w:rPr>
                  <w:rFonts w:eastAsia="SimSun"/>
                  <w:lang w:val="en-US" w:eastAsia="zh-CN"/>
                </w:rPr>
                <w:t>08-31</w:t>
              </w:r>
            </w:ins>
          </w:p>
        </w:tc>
      </w:tr>
      <w:tr w:rsidR="00E72B78" w14:paraId="787D1E3B" w14:textId="77777777" w:rsidTr="00B501F6">
        <w:tc>
          <w:tcPr>
            <w:tcW w:w="1843" w:type="dxa"/>
            <w:tcBorders>
              <w:left w:val="single" w:sz="4" w:space="0" w:color="auto"/>
            </w:tcBorders>
          </w:tcPr>
          <w:p w14:paraId="662DC9CC" w14:textId="77777777" w:rsidR="00E72B78" w:rsidRDefault="00E72B78" w:rsidP="00B501F6">
            <w:pPr>
              <w:pStyle w:val="CRCoverPage"/>
              <w:spacing w:after="0"/>
              <w:rPr>
                <w:b/>
                <w:i/>
                <w:sz w:val="8"/>
                <w:szCs w:val="8"/>
              </w:rPr>
            </w:pPr>
          </w:p>
        </w:tc>
        <w:tc>
          <w:tcPr>
            <w:tcW w:w="1986" w:type="dxa"/>
            <w:gridSpan w:val="4"/>
          </w:tcPr>
          <w:p w14:paraId="05A379F2" w14:textId="77777777" w:rsidR="00E72B78" w:rsidRDefault="00E72B78" w:rsidP="00B501F6">
            <w:pPr>
              <w:pStyle w:val="CRCoverPage"/>
              <w:spacing w:after="0"/>
              <w:rPr>
                <w:sz w:val="8"/>
                <w:szCs w:val="8"/>
              </w:rPr>
            </w:pPr>
          </w:p>
        </w:tc>
        <w:tc>
          <w:tcPr>
            <w:tcW w:w="2267" w:type="dxa"/>
            <w:gridSpan w:val="2"/>
          </w:tcPr>
          <w:p w14:paraId="6B89DC6E" w14:textId="77777777" w:rsidR="00E72B78" w:rsidRDefault="00E72B78" w:rsidP="00B501F6">
            <w:pPr>
              <w:pStyle w:val="CRCoverPage"/>
              <w:spacing w:after="0"/>
              <w:rPr>
                <w:sz w:val="8"/>
                <w:szCs w:val="8"/>
              </w:rPr>
            </w:pPr>
          </w:p>
        </w:tc>
        <w:tc>
          <w:tcPr>
            <w:tcW w:w="1417" w:type="dxa"/>
            <w:gridSpan w:val="3"/>
          </w:tcPr>
          <w:p w14:paraId="22DA458C" w14:textId="77777777" w:rsidR="00E72B78" w:rsidRDefault="00E72B78" w:rsidP="00B501F6">
            <w:pPr>
              <w:pStyle w:val="CRCoverPage"/>
              <w:spacing w:after="0"/>
              <w:rPr>
                <w:sz w:val="8"/>
                <w:szCs w:val="8"/>
              </w:rPr>
            </w:pPr>
          </w:p>
        </w:tc>
        <w:tc>
          <w:tcPr>
            <w:tcW w:w="2127" w:type="dxa"/>
            <w:tcBorders>
              <w:right w:val="single" w:sz="4" w:space="0" w:color="auto"/>
            </w:tcBorders>
          </w:tcPr>
          <w:p w14:paraId="2AAAE0C1" w14:textId="77777777" w:rsidR="00E72B78" w:rsidRDefault="00E72B78" w:rsidP="00B501F6">
            <w:pPr>
              <w:pStyle w:val="CRCoverPage"/>
              <w:spacing w:after="0"/>
              <w:rPr>
                <w:sz w:val="8"/>
                <w:szCs w:val="8"/>
              </w:rPr>
            </w:pPr>
          </w:p>
        </w:tc>
      </w:tr>
      <w:tr w:rsidR="00E72B78" w14:paraId="4B39D4BC" w14:textId="77777777" w:rsidTr="00B501F6">
        <w:trPr>
          <w:cantSplit/>
        </w:trPr>
        <w:tc>
          <w:tcPr>
            <w:tcW w:w="1843" w:type="dxa"/>
            <w:tcBorders>
              <w:left w:val="single" w:sz="4" w:space="0" w:color="auto"/>
            </w:tcBorders>
          </w:tcPr>
          <w:p w14:paraId="72FDC0A1" w14:textId="77777777" w:rsidR="00E72B78" w:rsidRDefault="00E72B78" w:rsidP="00B501F6">
            <w:pPr>
              <w:pStyle w:val="CRCoverPage"/>
              <w:tabs>
                <w:tab w:val="right" w:pos="1759"/>
              </w:tabs>
              <w:spacing w:after="0"/>
              <w:rPr>
                <w:b/>
                <w:i/>
              </w:rPr>
            </w:pPr>
            <w:r>
              <w:rPr>
                <w:b/>
                <w:i/>
              </w:rPr>
              <w:t>Category:</w:t>
            </w:r>
          </w:p>
        </w:tc>
        <w:tc>
          <w:tcPr>
            <w:tcW w:w="851" w:type="dxa"/>
            <w:shd w:val="pct30" w:color="FFFF00" w:fill="auto"/>
          </w:tcPr>
          <w:p w14:paraId="0BD3E2CB" w14:textId="77777777" w:rsidR="00E72B78" w:rsidRDefault="00E72B78" w:rsidP="00B501F6">
            <w:pPr>
              <w:pStyle w:val="CRCoverPage"/>
              <w:spacing w:after="0"/>
              <w:ind w:left="100" w:right="-609"/>
              <w:rPr>
                <w:rFonts w:eastAsia="SimSun"/>
                <w:b/>
                <w:lang w:val="en-US" w:eastAsia="zh-CN"/>
              </w:rPr>
            </w:pPr>
            <w:r>
              <w:rPr>
                <w:rFonts w:eastAsia="SimSun" w:hint="eastAsia"/>
                <w:b/>
                <w:lang w:val="en-US" w:eastAsia="zh-CN"/>
              </w:rPr>
              <w:t>F</w:t>
            </w:r>
          </w:p>
        </w:tc>
        <w:tc>
          <w:tcPr>
            <w:tcW w:w="3402" w:type="dxa"/>
            <w:gridSpan w:val="5"/>
            <w:tcBorders>
              <w:left w:val="nil"/>
            </w:tcBorders>
          </w:tcPr>
          <w:p w14:paraId="5AB0346D" w14:textId="77777777" w:rsidR="00E72B78" w:rsidRDefault="00E72B78" w:rsidP="00B501F6">
            <w:pPr>
              <w:pStyle w:val="CRCoverPage"/>
              <w:spacing w:after="0"/>
            </w:pPr>
          </w:p>
        </w:tc>
        <w:tc>
          <w:tcPr>
            <w:tcW w:w="1417" w:type="dxa"/>
            <w:gridSpan w:val="3"/>
            <w:tcBorders>
              <w:left w:val="nil"/>
            </w:tcBorders>
          </w:tcPr>
          <w:p w14:paraId="34D819A8" w14:textId="77777777" w:rsidR="00E72B78" w:rsidRDefault="00E72B78" w:rsidP="00B501F6">
            <w:pPr>
              <w:pStyle w:val="CRCoverPage"/>
              <w:spacing w:after="0"/>
              <w:jc w:val="right"/>
              <w:rPr>
                <w:b/>
                <w:i/>
              </w:rPr>
            </w:pPr>
            <w:r>
              <w:rPr>
                <w:b/>
                <w:i/>
              </w:rPr>
              <w:t>Release:</w:t>
            </w:r>
          </w:p>
        </w:tc>
        <w:tc>
          <w:tcPr>
            <w:tcW w:w="2127" w:type="dxa"/>
            <w:tcBorders>
              <w:right w:val="single" w:sz="4" w:space="0" w:color="auto"/>
            </w:tcBorders>
            <w:shd w:val="pct30" w:color="FFFF00" w:fill="auto"/>
          </w:tcPr>
          <w:p w14:paraId="615D16A0" w14:textId="77777777" w:rsidR="00E72B78" w:rsidRDefault="00E72B78" w:rsidP="00B501F6">
            <w:pPr>
              <w:pStyle w:val="CRCoverPage"/>
              <w:spacing w:after="0"/>
              <w:ind w:left="100"/>
            </w:pPr>
            <w:r w:rsidRPr="00C058D7">
              <w:rPr>
                <w:rFonts w:eastAsia="SimSun"/>
                <w:lang w:val="en-US" w:eastAsia="zh-CN"/>
              </w:rPr>
              <w:fldChar w:fldCharType="begin"/>
            </w:r>
            <w:r w:rsidRPr="00C058D7">
              <w:rPr>
                <w:rFonts w:eastAsia="SimSun"/>
                <w:lang w:val="en-US" w:eastAsia="zh-CN"/>
              </w:rPr>
              <w:instrText xml:space="preserve"> DOCPROPERTY  Release  \* MERGEFORMAT </w:instrText>
            </w:r>
            <w:r w:rsidRPr="00C058D7">
              <w:rPr>
                <w:rFonts w:eastAsia="SimSun"/>
                <w:lang w:val="en-US" w:eastAsia="zh-CN"/>
              </w:rPr>
              <w:fldChar w:fldCharType="separate"/>
            </w:r>
            <w:r w:rsidRPr="00C058D7">
              <w:rPr>
                <w:rFonts w:eastAsia="SimSun"/>
                <w:lang w:val="en-US" w:eastAsia="zh-CN"/>
              </w:rPr>
              <w:t>Rel-1</w:t>
            </w:r>
            <w:r w:rsidRPr="00C058D7">
              <w:rPr>
                <w:rFonts w:eastAsia="SimSun"/>
                <w:lang w:val="en-US" w:eastAsia="zh-CN"/>
              </w:rPr>
              <w:fldChar w:fldCharType="end"/>
            </w:r>
            <w:r w:rsidRPr="00C058D7">
              <w:rPr>
                <w:rFonts w:eastAsia="SimSun"/>
                <w:lang w:val="en-US" w:eastAsia="zh-CN"/>
              </w:rPr>
              <w:t>7</w:t>
            </w:r>
          </w:p>
        </w:tc>
      </w:tr>
      <w:tr w:rsidR="00E72B78" w14:paraId="5BBE71B6" w14:textId="77777777" w:rsidTr="00B501F6">
        <w:tc>
          <w:tcPr>
            <w:tcW w:w="1843" w:type="dxa"/>
            <w:tcBorders>
              <w:left w:val="single" w:sz="4" w:space="0" w:color="auto"/>
              <w:bottom w:val="single" w:sz="4" w:space="0" w:color="auto"/>
            </w:tcBorders>
          </w:tcPr>
          <w:p w14:paraId="04A31D9F" w14:textId="77777777" w:rsidR="00E72B78" w:rsidRDefault="00E72B78" w:rsidP="00B501F6">
            <w:pPr>
              <w:pStyle w:val="CRCoverPage"/>
              <w:spacing w:after="0"/>
              <w:rPr>
                <w:b/>
                <w:i/>
              </w:rPr>
            </w:pPr>
          </w:p>
        </w:tc>
        <w:tc>
          <w:tcPr>
            <w:tcW w:w="4677" w:type="dxa"/>
            <w:gridSpan w:val="8"/>
            <w:tcBorders>
              <w:bottom w:val="single" w:sz="4" w:space="0" w:color="auto"/>
            </w:tcBorders>
          </w:tcPr>
          <w:p w14:paraId="00B410C4" w14:textId="77777777" w:rsidR="00E72B78" w:rsidRDefault="00E72B78" w:rsidP="00B501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6F3E4EE" w14:textId="77777777" w:rsidR="00E72B78" w:rsidRDefault="00E72B78" w:rsidP="00B501F6">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5A23B02" w14:textId="77777777" w:rsidR="00E72B78" w:rsidRDefault="00E72B78" w:rsidP="00B501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72B78" w14:paraId="2E1D1679" w14:textId="77777777" w:rsidTr="00B501F6">
        <w:tc>
          <w:tcPr>
            <w:tcW w:w="1843" w:type="dxa"/>
          </w:tcPr>
          <w:p w14:paraId="341D3B3B" w14:textId="77777777" w:rsidR="00E72B78" w:rsidRDefault="00E72B78" w:rsidP="00B501F6">
            <w:pPr>
              <w:pStyle w:val="CRCoverPage"/>
              <w:spacing w:after="0"/>
              <w:rPr>
                <w:b/>
                <w:i/>
                <w:sz w:val="8"/>
                <w:szCs w:val="8"/>
              </w:rPr>
            </w:pPr>
          </w:p>
        </w:tc>
        <w:tc>
          <w:tcPr>
            <w:tcW w:w="7797" w:type="dxa"/>
            <w:gridSpan w:val="10"/>
          </w:tcPr>
          <w:p w14:paraId="60761C00" w14:textId="77777777" w:rsidR="00E72B78" w:rsidRDefault="00E72B78" w:rsidP="00B501F6">
            <w:pPr>
              <w:pStyle w:val="CRCoverPage"/>
              <w:spacing w:after="0"/>
              <w:rPr>
                <w:sz w:val="8"/>
                <w:szCs w:val="8"/>
              </w:rPr>
            </w:pPr>
          </w:p>
        </w:tc>
      </w:tr>
      <w:tr w:rsidR="00E72B78" w14:paraId="09370170" w14:textId="77777777" w:rsidTr="00B501F6">
        <w:tc>
          <w:tcPr>
            <w:tcW w:w="2694" w:type="dxa"/>
            <w:gridSpan w:val="2"/>
            <w:tcBorders>
              <w:top w:val="single" w:sz="4" w:space="0" w:color="auto"/>
              <w:left w:val="single" w:sz="4" w:space="0" w:color="auto"/>
            </w:tcBorders>
          </w:tcPr>
          <w:p w14:paraId="2CF3FE12" w14:textId="77777777" w:rsidR="00E72B78" w:rsidRDefault="00E72B78" w:rsidP="00B501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B0DDD1" w14:textId="76D881A1" w:rsidR="00E72B78" w:rsidRPr="009D15CF" w:rsidRDefault="00B13473">
            <w:pPr>
              <w:rPr>
                <w:i/>
                <w:sz w:val="16"/>
                <w:szCs w:val="16"/>
                <w:lang w:eastAsia="zh-CN"/>
              </w:rPr>
            </w:pPr>
            <w:r>
              <w:rPr>
                <w:lang w:eastAsia="zh-CN"/>
              </w:rPr>
              <w:t xml:space="preserve">RAN2 has agreed that </w:t>
            </w:r>
            <w:r w:rsidRPr="00B13473">
              <w:rPr>
                <w:lang w:eastAsia="zh-CN"/>
              </w:rPr>
              <w:t xml:space="preserve">when one conditional reconfiguration is executed, the other conditional reconfigurations </w:t>
            </w:r>
            <w:r>
              <w:rPr>
                <w:lang w:eastAsia="zh-CN"/>
              </w:rPr>
              <w:t>shall be</w:t>
            </w:r>
            <w:r w:rsidRPr="00B13473">
              <w:rPr>
                <w:lang w:eastAsia="zh-CN"/>
              </w:rPr>
              <w:t xml:space="preserve"> released</w:t>
            </w:r>
            <w:r>
              <w:rPr>
                <w:lang w:eastAsia="zh-CN"/>
              </w:rPr>
              <w:t xml:space="preserve"> by the UE</w:t>
            </w:r>
            <w:r w:rsidRPr="00B13473">
              <w:rPr>
                <w:lang w:eastAsia="zh-CN"/>
              </w:rPr>
              <w:t xml:space="preserve">. </w:t>
            </w:r>
            <w:r>
              <w:rPr>
                <w:lang w:eastAsia="zh-CN"/>
              </w:rPr>
              <w:t>Therefore, in the signaling flows we need to clarify the coexistence of CHO and other conditional reconfigurations.</w:t>
            </w:r>
            <w:r w:rsidRPr="00B13473">
              <w:rPr>
                <w:lang w:eastAsia="zh-CN"/>
              </w:rPr>
              <w:t xml:space="preserve"> </w:t>
            </w:r>
          </w:p>
          <w:p w14:paraId="36544647" w14:textId="77777777" w:rsidR="00E72B78" w:rsidRDefault="00E72B78" w:rsidP="00B501F6">
            <w:pPr>
              <w:rPr>
                <w:lang w:eastAsia="zh-CN"/>
              </w:rPr>
            </w:pPr>
            <w:r w:rsidRPr="004B33BD">
              <w:rPr>
                <w:lang w:eastAsia="zh-CN"/>
              </w:rPr>
              <w:t>In case of CHO with SCG configuration</w:t>
            </w:r>
            <w:r>
              <w:rPr>
                <w:lang w:eastAsia="zh-CN"/>
              </w:rPr>
              <w:t xml:space="preserve"> and</w:t>
            </w:r>
            <w:r>
              <w:t xml:space="preserve"> </w:t>
            </w:r>
            <w:r w:rsidRPr="004B33BD">
              <w:rPr>
                <w:lang w:eastAsia="zh-CN"/>
              </w:rPr>
              <w:t xml:space="preserve">MN initiated conditional SN Change procedure, both source SN and target SN </w:t>
            </w:r>
            <w:r>
              <w:rPr>
                <w:lang w:eastAsia="zh-CN"/>
              </w:rPr>
              <w:t xml:space="preserve">shall </w:t>
            </w:r>
            <w:r w:rsidRPr="004B33BD">
              <w:rPr>
                <w:lang w:eastAsia="zh-CN"/>
              </w:rPr>
              <w:t xml:space="preserve">know of </w:t>
            </w:r>
            <w:r>
              <w:rPr>
                <w:lang w:eastAsia="zh-CN"/>
              </w:rPr>
              <w:t>conditional</w:t>
            </w:r>
            <w:r w:rsidRPr="004B33BD">
              <w:rPr>
                <w:lang w:eastAsia="zh-CN"/>
              </w:rPr>
              <w:t xml:space="preserve"> configuration by existing IE and message.</w:t>
            </w:r>
            <w:r>
              <w:rPr>
                <w:lang w:eastAsia="zh-CN"/>
              </w:rPr>
              <w:t xml:space="preserve"> </w:t>
            </w:r>
          </w:p>
          <w:p w14:paraId="5ADE0553" w14:textId="331A0B98" w:rsidR="00E72B78" w:rsidRDefault="00E72B78" w:rsidP="00B501F6">
            <w:pPr>
              <w:rPr>
                <w:lang w:eastAsia="zh-CN"/>
              </w:rPr>
            </w:pPr>
            <w:r>
              <w:rPr>
                <w:lang w:eastAsia="zh-CN"/>
              </w:rPr>
              <w:t>So that, after conditional procedure is prepared, in TS</w:t>
            </w:r>
            <w:ins w:id="8" w:author="INTEL-Jaemin" w:date="2022-08-29T17:20:00Z">
              <w:r w:rsidR="00BD2385">
                <w:rPr>
                  <w:lang w:eastAsia="zh-CN"/>
                </w:rPr>
                <w:t xml:space="preserve"> </w:t>
              </w:r>
            </w:ins>
            <w:r>
              <w:rPr>
                <w:lang w:eastAsia="zh-CN"/>
              </w:rPr>
              <w:t xml:space="preserve">37.340 figures, DATA FORWARDING ADDRESS INIDCATION and </w:t>
            </w:r>
            <w:r w:rsidRPr="00055A10">
              <w:rPr>
                <w:lang w:eastAsia="zh-CN"/>
              </w:rPr>
              <w:t xml:space="preserve">XN-U ADDRESS INDICATION message shall be changed </w:t>
            </w:r>
            <w:r w:rsidRPr="00055A10">
              <w:rPr>
                <w:b/>
                <w:lang w:eastAsia="zh-CN"/>
              </w:rPr>
              <w:t>from dash line to solid line</w:t>
            </w:r>
            <w:r w:rsidRPr="00055A10">
              <w:rPr>
                <w:lang w:eastAsia="zh-CN"/>
              </w:rPr>
              <w:t>.</w:t>
            </w:r>
          </w:p>
          <w:p w14:paraId="5A18EC88" w14:textId="16E547BB" w:rsidR="006C5993" w:rsidRPr="00F21AC8" w:rsidRDefault="00BD2385" w:rsidP="00B501F6">
            <w:pPr>
              <w:rPr>
                <w:rFonts w:eastAsia="SimSun"/>
                <w:lang w:eastAsia="zh-CN"/>
              </w:rPr>
            </w:pPr>
            <w:ins w:id="9" w:author="INTEL-Jaemin" w:date="2022-08-29T17:26:00Z">
              <w:r>
                <w:rPr>
                  <w:rFonts w:eastAsia="SimSun"/>
                  <w:lang w:eastAsia="zh-CN"/>
                </w:rPr>
                <w:t>RAN2 has also agreed that</w:t>
              </w:r>
              <w:r>
                <w:t xml:space="preserve"> </w:t>
              </w:r>
              <w:r>
                <w:rPr>
                  <w:rFonts w:eastAsia="SimSun"/>
                  <w:lang w:eastAsia="zh-CN"/>
                </w:rPr>
                <w:t>t</w:t>
              </w:r>
              <w:r w:rsidRPr="00BD2385">
                <w:rPr>
                  <w:rFonts w:eastAsia="SimSun"/>
                  <w:lang w:eastAsia="zh-CN"/>
                </w:rPr>
                <w:t>he UE releases all conditional reconfigurations upon reconfiguration with sync of the SCG if CPC/CPA is configured</w:t>
              </w:r>
              <w:r>
                <w:rPr>
                  <w:rFonts w:eastAsia="SimSun"/>
                  <w:lang w:eastAsia="zh-CN"/>
                </w:rPr>
                <w:t xml:space="preserve">. As a result, in </w:t>
              </w:r>
            </w:ins>
            <w:r w:rsidR="006C5993">
              <w:rPr>
                <w:rFonts w:eastAsia="SimSun"/>
                <w:lang w:eastAsia="zh-CN"/>
              </w:rPr>
              <w:t>case of CHO with SCG configuration and SN initiated intra-CPC</w:t>
            </w:r>
            <w:ins w:id="10" w:author="INTEL-Jaemin" w:date="2022-08-29T17:21:00Z">
              <w:r>
                <w:rPr>
                  <w:rFonts w:eastAsia="SimSun"/>
                  <w:lang w:eastAsia="zh-CN"/>
                </w:rPr>
                <w:t xml:space="preserve"> or reconfiguration </w:t>
              </w:r>
            </w:ins>
            <w:ins w:id="11" w:author="INTEL-Jaemin2" w:date="2022-08-30T12:15:00Z">
              <w:r w:rsidR="00C13FEE">
                <w:rPr>
                  <w:rFonts w:eastAsia="SimSun"/>
                  <w:lang w:eastAsia="zh-CN"/>
                </w:rPr>
                <w:t xml:space="preserve">with sync of the SCG </w:t>
              </w:r>
            </w:ins>
            <w:ins w:id="12" w:author="INTEL-Jaemin" w:date="2022-08-29T17:21:00Z">
              <w:r>
                <w:rPr>
                  <w:rFonts w:eastAsia="SimSun"/>
                  <w:lang w:eastAsia="zh-CN"/>
                </w:rPr>
                <w:t>using SRB3</w:t>
              </w:r>
            </w:ins>
            <w:ins w:id="13" w:author="INTEL-Jaemin2" w:date="2022-08-30T12:24:00Z">
              <w:r w:rsidR="004832EA">
                <w:rPr>
                  <w:rFonts w:eastAsia="SimSun"/>
                  <w:lang w:eastAsia="zh-CN"/>
                </w:rPr>
                <w:t xml:space="preserve"> </w:t>
              </w:r>
            </w:ins>
            <w:ins w:id="14" w:author="INTEL-Jaemin2" w:date="2022-08-30T12:34:00Z">
              <w:r w:rsidR="00145B83">
                <w:rPr>
                  <w:rFonts w:eastAsia="SimSun"/>
                  <w:lang w:eastAsia="zh-CN"/>
                </w:rPr>
                <w:t>(</w:t>
              </w:r>
            </w:ins>
            <w:ins w:id="15" w:author="INTEL-Jaemin2" w:date="2022-08-30T12:24:00Z">
              <w:r w:rsidR="004832EA">
                <w:rPr>
                  <w:rFonts w:eastAsia="SimSun"/>
                  <w:lang w:eastAsia="zh-CN"/>
                </w:rPr>
                <w:t>when CPAC was configured</w:t>
              </w:r>
            </w:ins>
            <w:ins w:id="16" w:author="INTEL-Jaemin2" w:date="2022-08-30T12:34:00Z">
              <w:r w:rsidR="00145B83">
                <w:rPr>
                  <w:rFonts w:eastAsia="SimSun"/>
                  <w:lang w:eastAsia="zh-CN"/>
                </w:rPr>
                <w:t>)</w:t>
              </w:r>
            </w:ins>
            <w:r w:rsidR="006C5993">
              <w:rPr>
                <w:rFonts w:eastAsia="SimSun"/>
                <w:lang w:eastAsia="zh-CN"/>
              </w:rPr>
              <w:t xml:space="preserve">, </w:t>
            </w:r>
            <w:ins w:id="17" w:author="INTEL-Jaemin" w:date="2022-08-29T17:21:00Z">
              <w:r>
                <w:rPr>
                  <w:rFonts w:eastAsia="SimSun"/>
                  <w:lang w:eastAsia="zh-CN"/>
                </w:rPr>
                <w:t xml:space="preserve">MN </w:t>
              </w:r>
            </w:ins>
            <w:r w:rsidR="006C5993">
              <w:rPr>
                <w:rFonts w:eastAsia="SimSun"/>
                <w:lang w:eastAsia="zh-CN"/>
              </w:rPr>
              <w:t>should be informed of the release of conditional reconfigurations.</w:t>
            </w:r>
          </w:p>
        </w:tc>
      </w:tr>
      <w:tr w:rsidR="00E72B78" w14:paraId="72E0E367" w14:textId="77777777" w:rsidTr="00B501F6">
        <w:tc>
          <w:tcPr>
            <w:tcW w:w="2694" w:type="dxa"/>
            <w:gridSpan w:val="2"/>
            <w:tcBorders>
              <w:left w:val="single" w:sz="4" w:space="0" w:color="auto"/>
            </w:tcBorders>
          </w:tcPr>
          <w:p w14:paraId="1E3EEBF9" w14:textId="77777777" w:rsidR="00E72B78" w:rsidRDefault="00E72B78" w:rsidP="00B501F6">
            <w:pPr>
              <w:pStyle w:val="CRCoverPage"/>
              <w:spacing w:after="0"/>
              <w:rPr>
                <w:b/>
                <w:i/>
                <w:sz w:val="8"/>
                <w:szCs w:val="8"/>
              </w:rPr>
            </w:pPr>
          </w:p>
        </w:tc>
        <w:tc>
          <w:tcPr>
            <w:tcW w:w="6946" w:type="dxa"/>
            <w:gridSpan w:val="9"/>
            <w:tcBorders>
              <w:right w:val="single" w:sz="4" w:space="0" w:color="auto"/>
            </w:tcBorders>
          </w:tcPr>
          <w:p w14:paraId="6EEF7177" w14:textId="77777777" w:rsidR="00E72B78" w:rsidRDefault="00E72B78" w:rsidP="00B501F6">
            <w:pPr>
              <w:pStyle w:val="CRCoverPage"/>
              <w:spacing w:after="0"/>
              <w:rPr>
                <w:sz w:val="8"/>
                <w:szCs w:val="8"/>
              </w:rPr>
            </w:pPr>
          </w:p>
        </w:tc>
      </w:tr>
      <w:tr w:rsidR="00E72B78" w14:paraId="16D92E02" w14:textId="77777777" w:rsidTr="00B501F6">
        <w:tc>
          <w:tcPr>
            <w:tcW w:w="2694" w:type="dxa"/>
            <w:gridSpan w:val="2"/>
            <w:tcBorders>
              <w:left w:val="single" w:sz="4" w:space="0" w:color="auto"/>
            </w:tcBorders>
          </w:tcPr>
          <w:p w14:paraId="3880EC51" w14:textId="77777777" w:rsidR="00E72B78" w:rsidRPr="00CB5248" w:rsidRDefault="00E72B78" w:rsidP="00B501F6">
            <w:pPr>
              <w:pStyle w:val="CRCoverPage"/>
              <w:tabs>
                <w:tab w:val="right" w:pos="2184"/>
              </w:tabs>
              <w:spacing w:after="0"/>
              <w:rPr>
                <w:rFonts w:ascii="Times New Roman" w:hAnsi="Times New Roman"/>
                <w:lang w:eastAsia="zh-CN"/>
              </w:rPr>
            </w:pPr>
            <w:r w:rsidRPr="00E73AED">
              <w:rPr>
                <w:b/>
                <w:i/>
              </w:rPr>
              <w:t>Summary of change:</w:t>
            </w:r>
          </w:p>
        </w:tc>
        <w:tc>
          <w:tcPr>
            <w:tcW w:w="6946" w:type="dxa"/>
            <w:gridSpan w:val="9"/>
            <w:tcBorders>
              <w:right w:val="single" w:sz="4" w:space="0" w:color="auto"/>
            </w:tcBorders>
            <w:shd w:val="pct30" w:color="FFFF00" w:fill="auto"/>
          </w:tcPr>
          <w:p w14:paraId="081FF92F" w14:textId="410C4E39" w:rsidR="00E72B78" w:rsidRDefault="00E72B78" w:rsidP="00B501F6">
            <w:pPr>
              <w:rPr>
                <w:lang w:eastAsia="zh-CN"/>
              </w:rPr>
            </w:pPr>
            <w:r w:rsidRPr="00CB5248">
              <w:rPr>
                <w:lang w:eastAsia="zh-CN"/>
              </w:rPr>
              <w:t xml:space="preserve">After Conditional </w:t>
            </w:r>
            <w:r w:rsidR="00C337BA" w:rsidRPr="00CB5248">
              <w:rPr>
                <w:lang w:eastAsia="zh-CN"/>
              </w:rPr>
              <w:t>procedure</w:t>
            </w:r>
            <w:r w:rsidRPr="00CB5248">
              <w:rPr>
                <w:lang w:eastAsia="zh-CN"/>
              </w:rPr>
              <w:t xml:space="preserve"> is prepared, in TS</w:t>
            </w:r>
            <w:ins w:id="18" w:author="INTEL-Jaemin" w:date="2022-08-29T17:21:00Z">
              <w:r w:rsidR="00BD2385">
                <w:rPr>
                  <w:lang w:eastAsia="zh-CN"/>
                </w:rPr>
                <w:t xml:space="preserve"> </w:t>
              </w:r>
            </w:ins>
            <w:r w:rsidRPr="00CB5248">
              <w:rPr>
                <w:lang w:eastAsia="zh-CN"/>
              </w:rPr>
              <w:t xml:space="preserve">37.340 figures, </w:t>
            </w:r>
            <w:r>
              <w:rPr>
                <w:lang w:eastAsia="zh-CN"/>
              </w:rPr>
              <w:t xml:space="preserve">DATA FORWARDING ADDRESS INIDCATION and </w:t>
            </w:r>
            <w:r w:rsidRPr="00055A10">
              <w:rPr>
                <w:lang w:eastAsia="zh-CN"/>
              </w:rPr>
              <w:t xml:space="preserve">XN-U ADDRESS INDICATION message shall be changed </w:t>
            </w:r>
            <w:r w:rsidRPr="00CB5248">
              <w:rPr>
                <w:lang w:eastAsia="zh-CN"/>
              </w:rPr>
              <w:t>from dash line to solid line</w:t>
            </w:r>
            <w:r w:rsidRPr="00055A10">
              <w:rPr>
                <w:lang w:eastAsia="zh-CN"/>
              </w:rPr>
              <w:t>.</w:t>
            </w:r>
          </w:p>
          <w:p w14:paraId="45D85246" w14:textId="65EE0118" w:rsidR="00C54D38" w:rsidRPr="00CB5248" w:rsidRDefault="00567EB3" w:rsidP="00B501F6">
            <w:pPr>
              <w:rPr>
                <w:lang w:eastAsia="zh-CN"/>
              </w:rPr>
            </w:pPr>
            <w:r>
              <w:rPr>
                <w:lang w:eastAsia="zh-CN"/>
              </w:rPr>
              <w:t xml:space="preserve">Add </w:t>
            </w:r>
            <w:r w:rsidR="007D15F6">
              <w:rPr>
                <w:lang w:eastAsia="zh-CN"/>
              </w:rPr>
              <w:t>notes</w:t>
            </w:r>
            <w:r>
              <w:rPr>
                <w:lang w:eastAsia="zh-CN"/>
              </w:rPr>
              <w:t xml:space="preserve"> to describe that SN needs to inform MN if one of the </w:t>
            </w:r>
            <w:ins w:id="19" w:author="INTEL-Jaemin" w:date="2022-08-29T17:22:00Z">
              <w:r w:rsidR="00BD2385">
                <w:rPr>
                  <w:lang w:eastAsia="zh-CN"/>
                </w:rPr>
                <w:t xml:space="preserve">CPAC </w:t>
              </w:r>
            </w:ins>
            <w:r>
              <w:rPr>
                <w:lang w:eastAsia="zh-CN"/>
              </w:rPr>
              <w:t xml:space="preserve">conditional reconfiguration </w:t>
            </w:r>
            <w:ins w:id="20" w:author="INTEL-Jaemin" w:date="2022-08-29T17:22:00Z">
              <w:r w:rsidR="00BD2385">
                <w:rPr>
                  <w:lang w:eastAsia="zh-CN"/>
                </w:rPr>
                <w:t xml:space="preserve">or reconfiguration </w:t>
              </w:r>
            </w:ins>
            <w:ins w:id="21" w:author="INTEL-Jaemin2" w:date="2022-08-30T12:16:00Z">
              <w:r w:rsidR="00C13FEE">
                <w:rPr>
                  <w:lang w:eastAsia="zh-CN"/>
                </w:rPr>
                <w:t xml:space="preserve">with sync of the SCG </w:t>
              </w:r>
            </w:ins>
            <w:ins w:id="22" w:author="INTEL-Jaemin" w:date="2022-08-29T17:22:00Z">
              <w:r w:rsidR="00BD2385">
                <w:rPr>
                  <w:lang w:eastAsia="zh-CN"/>
                </w:rPr>
                <w:t xml:space="preserve">using SRB3 </w:t>
              </w:r>
            </w:ins>
            <w:r>
              <w:rPr>
                <w:lang w:eastAsia="zh-CN"/>
              </w:rPr>
              <w:t>is executed in the UE.</w:t>
            </w:r>
          </w:p>
        </w:tc>
      </w:tr>
      <w:tr w:rsidR="00E72B78" w14:paraId="42F50C6B" w14:textId="77777777" w:rsidTr="00B501F6">
        <w:tc>
          <w:tcPr>
            <w:tcW w:w="2694" w:type="dxa"/>
            <w:gridSpan w:val="2"/>
            <w:tcBorders>
              <w:left w:val="single" w:sz="4" w:space="0" w:color="auto"/>
            </w:tcBorders>
          </w:tcPr>
          <w:p w14:paraId="24C6CFC1" w14:textId="77777777" w:rsidR="00E72B78" w:rsidRDefault="00E72B78" w:rsidP="00B501F6">
            <w:pPr>
              <w:pStyle w:val="CRCoverPage"/>
              <w:spacing w:after="0"/>
              <w:rPr>
                <w:b/>
                <w:i/>
                <w:sz w:val="8"/>
                <w:szCs w:val="8"/>
              </w:rPr>
            </w:pPr>
          </w:p>
        </w:tc>
        <w:tc>
          <w:tcPr>
            <w:tcW w:w="6946" w:type="dxa"/>
            <w:gridSpan w:val="9"/>
            <w:tcBorders>
              <w:right w:val="single" w:sz="4" w:space="0" w:color="auto"/>
            </w:tcBorders>
          </w:tcPr>
          <w:p w14:paraId="7A1CEE76" w14:textId="77777777" w:rsidR="00E72B78" w:rsidRDefault="00E72B78" w:rsidP="00B501F6">
            <w:pPr>
              <w:pStyle w:val="CRCoverPage"/>
              <w:spacing w:after="0"/>
              <w:rPr>
                <w:sz w:val="8"/>
                <w:szCs w:val="8"/>
              </w:rPr>
            </w:pPr>
          </w:p>
        </w:tc>
      </w:tr>
      <w:tr w:rsidR="00E72B78" w14:paraId="2F3CC606" w14:textId="77777777" w:rsidTr="00B501F6">
        <w:tc>
          <w:tcPr>
            <w:tcW w:w="2694" w:type="dxa"/>
            <w:gridSpan w:val="2"/>
            <w:tcBorders>
              <w:left w:val="single" w:sz="4" w:space="0" w:color="auto"/>
              <w:bottom w:val="single" w:sz="4" w:space="0" w:color="auto"/>
            </w:tcBorders>
          </w:tcPr>
          <w:p w14:paraId="4DEA3FE9" w14:textId="77777777" w:rsidR="00E72B78" w:rsidRDefault="00E72B78" w:rsidP="00B501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EA29BB9" w14:textId="3F1B8CF4" w:rsidR="00E72B78" w:rsidRDefault="00E54AE9" w:rsidP="00B501F6">
            <w:pPr>
              <w:pStyle w:val="CRCoverPage"/>
              <w:spacing w:after="0"/>
              <w:rPr>
                <w:lang w:val="en-US" w:eastAsia="zh-CN"/>
              </w:rPr>
            </w:pPr>
            <w:r>
              <w:rPr>
                <w:rFonts w:ascii="Times New Roman" w:hAnsi="Times New Roman"/>
                <w:lang w:eastAsia="zh-CN"/>
              </w:rPr>
              <w:t xml:space="preserve">The feature of </w:t>
            </w:r>
            <w:r w:rsidR="001A39CC" w:rsidRPr="001A39CC">
              <w:rPr>
                <w:rFonts w:ascii="Times New Roman" w:hAnsi="Times New Roman"/>
                <w:lang w:eastAsia="zh-CN"/>
              </w:rPr>
              <w:t>CHO with SCG configuration cannot be fully supported.</w:t>
            </w:r>
          </w:p>
        </w:tc>
      </w:tr>
      <w:tr w:rsidR="00E72B78" w14:paraId="615DDA00" w14:textId="77777777" w:rsidTr="00B501F6">
        <w:tc>
          <w:tcPr>
            <w:tcW w:w="2694" w:type="dxa"/>
            <w:gridSpan w:val="2"/>
          </w:tcPr>
          <w:p w14:paraId="4985A866" w14:textId="77777777" w:rsidR="00E72B78" w:rsidRDefault="00E72B78" w:rsidP="00B501F6">
            <w:pPr>
              <w:pStyle w:val="CRCoverPage"/>
              <w:spacing w:after="0"/>
              <w:rPr>
                <w:b/>
                <w:i/>
                <w:sz w:val="8"/>
                <w:szCs w:val="8"/>
              </w:rPr>
            </w:pPr>
          </w:p>
        </w:tc>
        <w:tc>
          <w:tcPr>
            <w:tcW w:w="6946" w:type="dxa"/>
            <w:gridSpan w:val="9"/>
          </w:tcPr>
          <w:p w14:paraId="279A3131" w14:textId="77777777" w:rsidR="00E72B78" w:rsidRDefault="00E72B78" w:rsidP="00B501F6">
            <w:pPr>
              <w:pStyle w:val="CRCoverPage"/>
              <w:spacing w:after="0"/>
              <w:rPr>
                <w:sz w:val="8"/>
                <w:szCs w:val="8"/>
              </w:rPr>
            </w:pPr>
          </w:p>
        </w:tc>
      </w:tr>
      <w:tr w:rsidR="00E72B78" w14:paraId="705A21A6" w14:textId="77777777" w:rsidTr="00B501F6">
        <w:tc>
          <w:tcPr>
            <w:tcW w:w="2694" w:type="dxa"/>
            <w:gridSpan w:val="2"/>
            <w:tcBorders>
              <w:top w:val="single" w:sz="4" w:space="0" w:color="auto"/>
              <w:left w:val="single" w:sz="4" w:space="0" w:color="auto"/>
            </w:tcBorders>
          </w:tcPr>
          <w:p w14:paraId="68810A7D" w14:textId="77777777" w:rsidR="00E72B78" w:rsidRDefault="00E72B78" w:rsidP="00B501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7C4B1B" w14:textId="0A6CA0F9" w:rsidR="00E72B78" w:rsidRDefault="00E73AED" w:rsidP="00E73AED">
            <w:pPr>
              <w:pStyle w:val="CRCoverPage"/>
              <w:spacing w:after="0"/>
              <w:rPr>
                <w:rFonts w:eastAsia="SimSun"/>
                <w:lang w:val="en-US" w:eastAsia="zh-CN"/>
              </w:rPr>
            </w:pPr>
            <w:r>
              <w:rPr>
                <w:rFonts w:hint="eastAsia"/>
                <w:lang w:val="en-US" w:eastAsia="zh-CN"/>
              </w:rPr>
              <w:t>1</w:t>
            </w:r>
            <w:r>
              <w:rPr>
                <w:lang w:val="en-US" w:eastAsia="zh-CN"/>
              </w:rPr>
              <w:t>0.3, 10.5</w:t>
            </w:r>
          </w:p>
        </w:tc>
      </w:tr>
      <w:tr w:rsidR="00E72B78" w14:paraId="6D7CDA78" w14:textId="77777777" w:rsidTr="00B501F6">
        <w:tc>
          <w:tcPr>
            <w:tcW w:w="2694" w:type="dxa"/>
            <w:gridSpan w:val="2"/>
            <w:tcBorders>
              <w:left w:val="single" w:sz="4" w:space="0" w:color="auto"/>
            </w:tcBorders>
          </w:tcPr>
          <w:p w14:paraId="4CC9CB26" w14:textId="77777777" w:rsidR="00E72B78" w:rsidRDefault="00E72B78" w:rsidP="00B501F6">
            <w:pPr>
              <w:pStyle w:val="CRCoverPage"/>
              <w:spacing w:after="0"/>
              <w:rPr>
                <w:b/>
                <w:i/>
                <w:sz w:val="8"/>
                <w:szCs w:val="8"/>
              </w:rPr>
            </w:pPr>
          </w:p>
        </w:tc>
        <w:tc>
          <w:tcPr>
            <w:tcW w:w="6946" w:type="dxa"/>
            <w:gridSpan w:val="9"/>
            <w:tcBorders>
              <w:right w:val="single" w:sz="4" w:space="0" w:color="auto"/>
            </w:tcBorders>
          </w:tcPr>
          <w:p w14:paraId="748355BB" w14:textId="77777777" w:rsidR="00E72B78" w:rsidRDefault="00E72B78" w:rsidP="00B501F6">
            <w:pPr>
              <w:pStyle w:val="CRCoverPage"/>
              <w:spacing w:after="0"/>
              <w:rPr>
                <w:sz w:val="8"/>
                <w:szCs w:val="8"/>
              </w:rPr>
            </w:pPr>
          </w:p>
        </w:tc>
      </w:tr>
      <w:tr w:rsidR="00E72B78" w14:paraId="28BB8DBE" w14:textId="77777777" w:rsidTr="00B501F6">
        <w:tc>
          <w:tcPr>
            <w:tcW w:w="2694" w:type="dxa"/>
            <w:gridSpan w:val="2"/>
            <w:tcBorders>
              <w:left w:val="single" w:sz="4" w:space="0" w:color="auto"/>
            </w:tcBorders>
          </w:tcPr>
          <w:p w14:paraId="69D63164" w14:textId="77777777" w:rsidR="00E72B78" w:rsidRDefault="00E72B78" w:rsidP="00B501F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31B6A6" w14:textId="77777777" w:rsidR="00E72B78" w:rsidRDefault="00E72B78" w:rsidP="00B501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38D8AB" w14:textId="77777777" w:rsidR="00E72B78" w:rsidRDefault="00E72B78" w:rsidP="00B501F6">
            <w:pPr>
              <w:pStyle w:val="CRCoverPage"/>
              <w:spacing w:after="0"/>
              <w:jc w:val="center"/>
              <w:rPr>
                <w:b/>
                <w:caps/>
              </w:rPr>
            </w:pPr>
            <w:r>
              <w:rPr>
                <w:b/>
                <w:caps/>
              </w:rPr>
              <w:t>N</w:t>
            </w:r>
          </w:p>
        </w:tc>
        <w:tc>
          <w:tcPr>
            <w:tcW w:w="2977" w:type="dxa"/>
            <w:gridSpan w:val="4"/>
          </w:tcPr>
          <w:p w14:paraId="16DCF436" w14:textId="77777777" w:rsidR="00E72B78" w:rsidRDefault="00E72B78" w:rsidP="00B501F6">
            <w:pPr>
              <w:pStyle w:val="CRCoverPage"/>
              <w:tabs>
                <w:tab w:val="right" w:pos="2893"/>
              </w:tabs>
              <w:spacing w:after="0"/>
            </w:pPr>
          </w:p>
        </w:tc>
        <w:tc>
          <w:tcPr>
            <w:tcW w:w="3401" w:type="dxa"/>
            <w:gridSpan w:val="3"/>
            <w:tcBorders>
              <w:right w:val="single" w:sz="4" w:space="0" w:color="auto"/>
            </w:tcBorders>
            <w:shd w:val="clear" w:color="FFFF00" w:fill="auto"/>
          </w:tcPr>
          <w:p w14:paraId="35917829" w14:textId="77777777" w:rsidR="00E72B78" w:rsidRDefault="00E72B78" w:rsidP="00B501F6">
            <w:pPr>
              <w:pStyle w:val="CRCoverPage"/>
              <w:spacing w:after="0"/>
              <w:ind w:left="99"/>
            </w:pPr>
          </w:p>
        </w:tc>
      </w:tr>
      <w:tr w:rsidR="00E72B78" w14:paraId="7E8F6E11" w14:textId="77777777" w:rsidTr="00B501F6">
        <w:tc>
          <w:tcPr>
            <w:tcW w:w="2694" w:type="dxa"/>
            <w:gridSpan w:val="2"/>
            <w:tcBorders>
              <w:left w:val="single" w:sz="4" w:space="0" w:color="auto"/>
            </w:tcBorders>
          </w:tcPr>
          <w:p w14:paraId="3E398B7D" w14:textId="77777777" w:rsidR="00E72B78" w:rsidRDefault="00E72B78" w:rsidP="00B501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0A90F9B" w14:textId="1177157D" w:rsidR="00E72B78" w:rsidRDefault="00BD2385" w:rsidP="00B501F6">
            <w:pPr>
              <w:pStyle w:val="CRCoverPage"/>
              <w:spacing w:after="0"/>
              <w:jc w:val="center"/>
              <w:rPr>
                <w:b/>
                <w:caps/>
              </w:rPr>
            </w:pPr>
            <w:ins w:id="23" w:author="INTEL-Jaemin" w:date="2022-08-29T17:22: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874F1" w14:textId="77777777" w:rsidR="00E72B78" w:rsidRDefault="00E72B78" w:rsidP="00B501F6">
            <w:pPr>
              <w:pStyle w:val="CRCoverPage"/>
              <w:spacing w:after="0"/>
              <w:jc w:val="center"/>
              <w:rPr>
                <w:b/>
                <w:caps/>
              </w:rPr>
            </w:pPr>
            <w:del w:id="24" w:author="INTEL-Jaemin" w:date="2022-08-29T17:22:00Z">
              <w:r w:rsidDel="00BD2385">
                <w:rPr>
                  <w:b/>
                  <w:caps/>
                </w:rPr>
                <w:delText>x</w:delText>
              </w:r>
            </w:del>
          </w:p>
        </w:tc>
        <w:tc>
          <w:tcPr>
            <w:tcW w:w="2977" w:type="dxa"/>
            <w:gridSpan w:val="4"/>
          </w:tcPr>
          <w:p w14:paraId="153B0DE8" w14:textId="77777777" w:rsidR="00E72B78" w:rsidRDefault="00E72B78" w:rsidP="00B501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913448" w14:textId="3FD0A0C3" w:rsidR="00E72B78" w:rsidRDefault="00BD2385" w:rsidP="00B501F6">
            <w:pPr>
              <w:pStyle w:val="CRCoverPage"/>
              <w:spacing w:after="0"/>
              <w:ind w:left="99"/>
              <w:rPr>
                <w:rFonts w:eastAsia="SimSun"/>
                <w:lang w:val="en-US" w:eastAsia="zh-CN"/>
              </w:rPr>
            </w:pPr>
            <w:ins w:id="25" w:author="INTEL-Jaemin" w:date="2022-08-29T17:22:00Z">
              <w:r>
                <w:t xml:space="preserve">TS </w:t>
              </w:r>
            </w:ins>
            <w:ins w:id="26" w:author="INTEL-Jaemin" w:date="2022-08-29T17:23:00Z">
              <w:r>
                <w:t>36.423 CR1710, TS 38.423 CR</w:t>
              </w:r>
            </w:ins>
            <w:ins w:id="27" w:author="INTEL-Jaemin" w:date="2022-08-29T17:24:00Z">
              <w:r>
                <w:t>0854</w:t>
              </w:r>
            </w:ins>
          </w:p>
        </w:tc>
      </w:tr>
      <w:tr w:rsidR="00E72B78" w14:paraId="27C5CAB5" w14:textId="77777777" w:rsidTr="00B501F6">
        <w:tc>
          <w:tcPr>
            <w:tcW w:w="2694" w:type="dxa"/>
            <w:gridSpan w:val="2"/>
            <w:tcBorders>
              <w:left w:val="single" w:sz="4" w:space="0" w:color="auto"/>
            </w:tcBorders>
          </w:tcPr>
          <w:p w14:paraId="5F7E800E" w14:textId="77777777" w:rsidR="00E72B78" w:rsidRDefault="00E72B78" w:rsidP="00B501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30378EC" w14:textId="77777777" w:rsidR="00E72B78" w:rsidRDefault="00E72B78" w:rsidP="00B501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42B56D" w14:textId="77777777" w:rsidR="00E72B78" w:rsidRDefault="00E72B78" w:rsidP="00B501F6">
            <w:pPr>
              <w:pStyle w:val="CRCoverPage"/>
              <w:spacing w:after="0"/>
              <w:jc w:val="center"/>
              <w:rPr>
                <w:b/>
                <w:caps/>
              </w:rPr>
            </w:pPr>
            <w:r>
              <w:rPr>
                <w:b/>
                <w:caps/>
              </w:rPr>
              <w:t>x</w:t>
            </w:r>
          </w:p>
        </w:tc>
        <w:tc>
          <w:tcPr>
            <w:tcW w:w="2977" w:type="dxa"/>
            <w:gridSpan w:val="4"/>
          </w:tcPr>
          <w:p w14:paraId="2536D936" w14:textId="77777777" w:rsidR="00E72B78" w:rsidRDefault="00E72B78" w:rsidP="00B501F6">
            <w:pPr>
              <w:pStyle w:val="CRCoverPage"/>
              <w:spacing w:after="0"/>
            </w:pPr>
            <w:r>
              <w:t xml:space="preserve"> Test specifications</w:t>
            </w:r>
          </w:p>
        </w:tc>
        <w:tc>
          <w:tcPr>
            <w:tcW w:w="3401" w:type="dxa"/>
            <w:gridSpan w:val="3"/>
            <w:tcBorders>
              <w:right w:val="single" w:sz="4" w:space="0" w:color="auto"/>
            </w:tcBorders>
            <w:shd w:val="pct30" w:color="FFFF00" w:fill="auto"/>
          </w:tcPr>
          <w:p w14:paraId="4437B273" w14:textId="77777777" w:rsidR="00E72B78" w:rsidRDefault="00E72B78" w:rsidP="00B501F6">
            <w:pPr>
              <w:pStyle w:val="CRCoverPage"/>
              <w:spacing w:after="0"/>
              <w:ind w:left="99"/>
            </w:pPr>
            <w:r>
              <w:t xml:space="preserve">TS/TR ... CR ... </w:t>
            </w:r>
          </w:p>
        </w:tc>
      </w:tr>
      <w:tr w:rsidR="00E72B78" w14:paraId="56E83589" w14:textId="77777777" w:rsidTr="00B501F6">
        <w:tc>
          <w:tcPr>
            <w:tcW w:w="2694" w:type="dxa"/>
            <w:gridSpan w:val="2"/>
            <w:tcBorders>
              <w:left w:val="single" w:sz="4" w:space="0" w:color="auto"/>
            </w:tcBorders>
          </w:tcPr>
          <w:p w14:paraId="69FE4EEE" w14:textId="77777777" w:rsidR="00E72B78" w:rsidRDefault="00E72B78" w:rsidP="00B501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C26DDBF" w14:textId="77777777" w:rsidR="00E72B78" w:rsidRDefault="00E72B78" w:rsidP="00B501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5C7B2" w14:textId="77777777" w:rsidR="00E72B78" w:rsidRDefault="00E72B78" w:rsidP="00B501F6">
            <w:pPr>
              <w:pStyle w:val="CRCoverPage"/>
              <w:spacing w:after="0"/>
              <w:jc w:val="center"/>
              <w:rPr>
                <w:b/>
                <w:caps/>
              </w:rPr>
            </w:pPr>
            <w:r>
              <w:rPr>
                <w:b/>
                <w:caps/>
              </w:rPr>
              <w:t>x</w:t>
            </w:r>
          </w:p>
        </w:tc>
        <w:tc>
          <w:tcPr>
            <w:tcW w:w="2977" w:type="dxa"/>
            <w:gridSpan w:val="4"/>
          </w:tcPr>
          <w:p w14:paraId="109AD34E" w14:textId="77777777" w:rsidR="00E72B78" w:rsidRDefault="00E72B78" w:rsidP="00B501F6">
            <w:pPr>
              <w:pStyle w:val="CRCoverPage"/>
              <w:spacing w:after="0"/>
            </w:pPr>
            <w:r>
              <w:t xml:space="preserve"> O&amp;M Specifications</w:t>
            </w:r>
          </w:p>
        </w:tc>
        <w:tc>
          <w:tcPr>
            <w:tcW w:w="3401" w:type="dxa"/>
            <w:gridSpan w:val="3"/>
            <w:tcBorders>
              <w:right w:val="single" w:sz="4" w:space="0" w:color="auto"/>
            </w:tcBorders>
            <w:shd w:val="pct30" w:color="FFFF00" w:fill="auto"/>
          </w:tcPr>
          <w:p w14:paraId="1EA9106F" w14:textId="77777777" w:rsidR="00E72B78" w:rsidRDefault="00E72B78" w:rsidP="00B501F6">
            <w:pPr>
              <w:pStyle w:val="CRCoverPage"/>
              <w:spacing w:after="0"/>
              <w:ind w:left="99"/>
            </w:pPr>
            <w:r>
              <w:t xml:space="preserve">TS/TR ... CR ... </w:t>
            </w:r>
          </w:p>
        </w:tc>
      </w:tr>
      <w:tr w:rsidR="00E72B78" w14:paraId="5ECEEB2F" w14:textId="77777777" w:rsidTr="00B501F6">
        <w:tc>
          <w:tcPr>
            <w:tcW w:w="2694" w:type="dxa"/>
            <w:gridSpan w:val="2"/>
            <w:tcBorders>
              <w:left w:val="single" w:sz="4" w:space="0" w:color="auto"/>
            </w:tcBorders>
          </w:tcPr>
          <w:p w14:paraId="255A9FFD" w14:textId="77777777" w:rsidR="00E72B78" w:rsidRDefault="00E72B78" w:rsidP="00B501F6">
            <w:pPr>
              <w:pStyle w:val="CRCoverPage"/>
              <w:spacing w:after="0"/>
              <w:rPr>
                <w:b/>
                <w:i/>
              </w:rPr>
            </w:pPr>
          </w:p>
        </w:tc>
        <w:tc>
          <w:tcPr>
            <w:tcW w:w="6946" w:type="dxa"/>
            <w:gridSpan w:val="9"/>
            <w:tcBorders>
              <w:right w:val="single" w:sz="4" w:space="0" w:color="auto"/>
            </w:tcBorders>
          </w:tcPr>
          <w:p w14:paraId="20B870DF" w14:textId="77777777" w:rsidR="00E72B78" w:rsidRDefault="00E72B78" w:rsidP="00B501F6">
            <w:pPr>
              <w:pStyle w:val="CRCoverPage"/>
              <w:spacing w:after="0"/>
            </w:pPr>
          </w:p>
        </w:tc>
      </w:tr>
      <w:tr w:rsidR="00E72B78" w14:paraId="3DBBE9B4" w14:textId="77777777" w:rsidTr="00B501F6">
        <w:tc>
          <w:tcPr>
            <w:tcW w:w="2694" w:type="dxa"/>
            <w:gridSpan w:val="2"/>
            <w:tcBorders>
              <w:left w:val="single" w:sz="4" w:space="0" w:color="auto"/>
              <w:bottom w:val="single" w:sz="4" w:space="0" w:color="auto"/>
            </w:tcBorders>
          </w:tcPr>
          <w:p w14:paraId="4321518D" w14:textId="77777777" w:rsidR="00E72B78" w:rsidRDefault="00E72B78" w:rsidP="00B501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426224" w14:textId="77777777" w:rsidR="00E72B78" w:rsidRDefault="00E72B78" w:rsidP="00B501F6">
            <w:pPr>
              <w:pStyle w:val="CRCoverPage"/>
              <w:spacing w:after="0"/>
              <w:ind w:left="100"/>
            </w:pPr>
          </w:p>
        </w:tc>
      </w:tr>
      <w:tr w:rsidR="00E72B78" w14:paraId="6B0DA7A6" w14:textId="77777777" w:rsidTr="00B501F6">
        <w:tc>
          <w:tcPr>
            <w:tcW w:w="2694" w:type="dxa"/>
            <w:gridSpan w:val="2"/>
            <w:tcBorders>
              <w:top w:val="single" w:sz="4" w:space="0" w:color="auto"/>
              <w:bottom w:val="single" w:sz="4" w:space="0" w:color="auto"/>
            </w:tcBorders>
          </w:tcPr>
          <w:p w14:paraId="6D016425" w14:textId="77777777" w:rsidR="00E72B78" w:rsidRDefault="00E72B78" w:rsidP="00B501F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96BE3C3" w14:textId="77777777" w:rsidR="00E72B78" w:rsidRDefault="00E72B78" w:rsidP="00B501F6">
            <w:pPr>
              <w:pStyle w:val="CRCoverPage"/>
              <w:spacing w:after="0"/>
              <w:ind w:left="100"/>
              <w:rPr>
                <w:sz w:val="8"/>
                <w:szCs w:val="8"/>
              </w:rPr>
            </w:pPr>
          </w:p>
        </w:tc>
      </w:tr>
      <w:tr w:rsidR="00E72B78" w14:paraId="4AADECD9" w14:textId="77777777" w:rsidTr="00B501F6">
        <w:tc>
          <w:tcPr>
            <w:tcW w:w="2694" w:type="dxa"/>
            <w:gridSpan w:val="2"/>
            <w:tcBorders>
              <w:top w:val="single" w:sz="4" w:space="0" w:color="auto"/>
              <w:left w:val="single" w:sz="4" w:space="0" w:color="auto"/>
              <w:bottom w:val="single" w:sz="4" w:space="0" w:color="auto"/>
            </w:tcBorders>
          </w:tcPr>
          <w:p w14:paraId="05E57628" w14:textId="77777777" w:rsidR="00E72B78" w:rsidRDefault="00E72B78" w:rsidP="00B501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F290E8" w14:textId="77777777" w:rsidR="00E72B78" w:rsidRDefault="00E72B78" w:rsidP="00B501F6">
            <w:pPr>
              <w:pStyle w:val="CRCoverPage"/>
              <w:spacing w:after="0"/>
              <w:ind w:left="100"/>
            </w:pPr>
          </w:p>
        </w:tc>
      </w:tr>
    </w:tbl>
    <w:p w14:paraId="0D640F23" w14:textId="77777777" w:rsidR="00E72B78" w:rsidRDefault="00E72B78" w:rsidP="00E72B78">
      <w:pPr>
        <w:pStyle w:val="CRCoverPage"/>
        <w:spacing w:after="0"/>
        <w:rPr>
          <w:sz w:val="8"/>
          <w:szCs w:val="8"/>
        </w:rPr>
      </w:pPr>
    </w:p>
    <w:p w14:paraId="52A55E12" w14:textId="77777777" w:rsidR="00E72B78" w:rsidRDefault="00E72B78" w:rsidP="00E72B78"/>
    <w:p w14:paraId="2D16C6C3" w14:textId="77777777" w:rsidR="00E72B78" w:rsidRDefault="00E72B78" w:rsidP="00E72B78">
      <w:pPr>
        <w:pStyle w:val="Heading2"/>
        <w:rPr>
          <w:lang w:eastAsia="zh-CN"/>
        </w:rPr>
      </w:pPr>
      <w:bookmarkStart w:id="28" w:name="_Toc29248360"/>
      <w:bookmarkStart w:id="29" w:name="_Toc46492813"/>
      <w:bookmarkStart w:id="30" w:name="_Toc100944901"/>
      <w:bookmarkStart w:id="31" w:name="_Toc52568339"/>
      <w:bookmarkStart w:id="32" w:name="_Toc37200947"/>
      <w:r>
        <w:t>10.3</w:t>
      </w:r>
      <w:r>
        <w:tab/>
      </w:r>
      <w:r>
        <w:rPr>
          <w:lang w:eastAsia="zh-CN"/>
        </w:rPr>
        <w:t xml:space="preserve">Secondary Node Modification </w:t>
      </w:r>
      <w:r>
        <w:t>(</w:t>
      </w:r>
      <w:r>
        <w:rPr>
          <w:lang w:eastAsia="zh-CN"/>
        </w:rPr>
        <w:t>MN/SN initiated)</w:t>
      </w:r>
      <w:bookmarkEnd w:id="28"/>
      <w:bookmarkEnd w:id="29"/>
      <w:bookmarkEnd w:id="30"/>
      <w:bookmarkEnd w:id="31"/>
      <w:bookmarkEnd w:id="32"/>
    </w:p>
    <w:p w14:paraId="5DD3E1BB" w14:textId="77777777" w:rsidR="00E72B78" w:rsidRDefault="00E72B78" w:rsidP="00E72B78">
      <w:pPr>
        <w:pStyle w:val="Heading3"/>
      </w:pPr>
      <w:bookmarkStart w:id="33" w:name="_Toc29248361"/>
      <w:bookmarkStart w:id="34" w:name="_Toc46492814"/>
      <w:bookmarkStart w:id="35" w:name="_Toc52568340"/>
      <w:bookmarkStart w:id="36" w:name="_Toc100944902"/>
      <w:bookmarkStart w:id="37" w:name="_Toc37200948"/>
      <w:r>
        <w:t>10.3.1</w:t>
      </w:r>
      <w:r>
        <w:tab/>
        <w:t>EN-DC</w:t>
      </w:r>
      <w:bookmarkEnd w:id="33"/>
      <w:bookmarkEnd w:id="34"/>
      <w:bookmarkEnd w:id="35"/>
      <w:bookmarkEnd w:id="36"/>
      <w:bookmarkEnd w:id="37"/>
    </w:p>
    <w:p w14:paraId="426A6DBB" w14:textId="77777777" w:rsidR="00E72B78" w:rsidRDefault="00E72B78" w:rsidP="00E72B78">
      <w:pPr>
        <w:rPr>
          <w:lang w:eastAsia="zh-CN"/>
        </w:rPr>
      </w:pPr>
      <w:r>
        <w:rPr>
          <w:rFonts w:hint="eastAsia"/>
          <w:highlight w:val="yellow"/>
          <w:lang w:eastAsia="zh-CN"/>
        </w:rPr>
        <w:t>&lt;</w:t>
      </w:r>
      <w:r>
        <w:rPr>
          <w:highlight w:val="yellow"/>
          <w:lang w:eastAsia="zh-CN"/>
        </w:rPr>
        <w:t>Skip unchanged part&gt;</w:t>
      </w:r>
    </w:p>
    <w:p w14:paraId="458652C9" w14:textId="77777777" w:rsidR="00176210" w:rsidRPr="006D47DA" w:rsidRDefault="00176210" w:rsidP="00176210">
      <w:pPr>
        <w:rPr>
          <w:b/>
        </w:rPr>
      </w:pPr>
      <w:r w:rsidRPr="006D47DA">
        <w:rPr>
          <w:b/>
        </w:rPr>
        <w:t>SN initiated SN Modification with MN involvement</w:t>
      </w:r>
    </w:p>
    <w:p w14:paraId="4D22C81A" w14:textId="77777777" w:rsidR="00176210" w:rsidRPr="006D47DA" w:rsidRDefault="00176210" w:rsidP="00176210">
      <w:pPr>
        <w:pStyle w:val="TH"/>
      </w:pPr>
      <w:r w:rsidRPr="006D47DA">
        <w:object w:dxaOrig="8640" w:dyaOrig="6083" w14:anchorId="5CAF2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04.5pt" o:ole="">
            <v:imagedata r:id="rId12" o:title=""/>
          </v:shape>
          <o:OLEObject Type="Embed" ProgID="Visio.Drawing.11" ShapeID="_x0000_i1025" DrawAspect="Content" ObjectID="_1723369223" r:id="rId13"/>
        </w:object>
      </w:r>
    </w:p>
    <w:p w14:paraId="4A637A8A" w14:textId="77777777" w:rsidR="00176210" w:rsidRPr="006D47DA" w:rsidRDefault="00176210" w:rsidP="00176210">
      <w:pPr>
        <w:pStyle w:val="TF"/>
      </w:pPr>
      <w:r w:rsidRPr="006D47DA">
        <w:t>Figure 10.3.1-2: SN Modification procedure - SN initiated with MN involvement</w:t>
      </w:r>
    </w:p>
    <w:p w14:paraId="6560EBF4" w14:textId="77777777" w:rsidR="00176210" w:rsidRPr="006D47DA" w:rsidRDefault="00176210" w:rsidP="00176210">
      <w:r w:rsidRPr="006D47DA">
        <w:t xml:space="preserve">The SN uses the procedure to perform configuration changes of the SCG within the same SN, e.g. to trigger the release of SCG bearer(s) and the SCG RLC bearer of split bearer(s) (upon which the MN may release the bearer or maintain current bearer type or reconfigure it to an MCG bearer, either MN terminated or SN terminated), to trigger the release of SCG resources (e.g., release SCG lower layer resources but keep SN), and to trigger PSCell change </w:t>
      </w:r>
      <w:r w:rsidRPr="006D47DA">
        <w:rPr>
          <w:lang w:eastAsia="zh-CN"/>
        </w:rPr>
        <w:t xml:space="preserve">(e.g. when a new security key is required or </w:t>
      </w:r>
      <w:r w:rsidRPr="006D47DA">
        <w:rPr>
          <w:rFonts w:eastAsia="PMingLiU"/>
          <w:lang w:eastAsia="zh-TW"/>
        </w:rPr>
        <w:t>when the MN needs to perform PDCP data recovery)</w:t>
      </w:r>
      <w:r w:rsidRPr="006D47DA">
        <w:t>. The MN cannot reject the release request of SCG bearer and the SCG RLC bearer of a split bearer and the release request of SCG resources. The SN also uses this procedure to activate or deactivate the SCG. The MN shall either accept modification of all of the requested SCG bearer(s) and the SCG RLC bearer of split bearer(s)</w:t>
      </w:r>
      <w:r w:rsidRPr="006D47DA">
        <w:rPr>
          <w:rFonts w:eastAsia="DengXian"/>
          <w:lang w:eastAsia="zh-CN"/>
        </w:rPr>
        <w:t xml:space="preserve"> and the request of activation or deactivation of the SCG</w:t>
      </w:r>
      <w:r w:rsidRPr="006D47DA">
        <w:t>, or fail the procedure. Figure 10.3.1-2 shows an example signalling flow for an SN initiated SgNB Modification procedure, with MN involvement.</w:t>
      </w:r>
    </w:p>
    <w:p w14:paraId="5248D817" w14:textId="77777777" w:rsidR="00176210" w:rsidRPr="006D47DA" w:rsidRDefault="00176210" w:rsidP="00176210">
      <w:pPr>
        <w:pStyle w:val="B10"/>
      </w:pPr>
      <w:r w:rsidRPr="006D47DA">
        <w:t>1.</w:t>
      </w:r>
      <w:r w:rsidRPr="006D47DA">
        <w:tab/>
        <w:t xml:space="preserve">The SN sends the </w:t>
      </w:r>
      <w:r w:rsidRPr="006D47DA">
        <w:rPr>
          <w:i/>
        </w:rPr>
        <w:t>SgNB Modification Required</w:t>
      </w:r>
      <w:r w:rsidRPr="006D47DA">
        <w:t xml:space="preserve"> message </w:t>
      </w:r>
      <w:r w:rsidRPr="006D47DA">
        <w:rPr>
          <w:lang w:eastAsia="zh-CN"/>
        </w:rPr>
        <w:t>including a NR RRC configuration message</w:t>
      </w:r>
      <w:r w:rsidRPr="006D47DA">
        <w:t xml:space="preserve">, which may contain bearer context related, other UE context related information and the new SCG radio resource </w:t>
      </w:r>
      <w:r w:rsidRPr="006D47DA">
        <w:lastRenderedPageBreak/>
        <w:t xml:space="preserve">configuration. The SN may request the SCG to be activated or deactivated. For bearer release or modification, a corresponding E-RAB list is included in the </w:t>
      </w:r>
      <w:r w:rsidRPr="006D47DA">
        <w:rPr>
          <w:i/>
        </w:rPr>
        <w:t>SgNB Modification Required</w:t>
      </w:r>
      <w:r w:rsidRPr="006D47DA">
        <w:t xml:space="preserve"> message. In case of change of security key, the </w:t>
      </w:r>
      <w:r w:rsidRPr="006D47DA">
        <w:rPr>
          <w:i/>
        </w:rPr>
        <w:t>PDCP Change</w:t>
      </w:r>
      <w:r w:rsidRPr="006D47DA">
        <w:t xml:space="preserve"> </w:t>
      </w:r>
      <w:r w:rsidRPr="006D47DA">
        <w:rPr>
          <w:i/>
        </w:rPr>
        <w:t>Indication</w:t>
      </w:r>
      <w:r w:rsidRPr="006D47DA">
        <w:t xml:space="preserve"> indicates that a S-K</w:t>
      </w:r>
      <w:r w:rsidRPr="006D47DA">
        <w:rPr>
          <w:vertAlign w:val="subscript"/>
        </w:rPr>
        <w:t>gNB</w:t>
      </w:r>
      <w:r w:rsidRPr="006D47DA">
        <w:t xml:space="preserve"> update is required. In case the MN needs to perform PDCP data recovery, the </w:t>
      </w:r>
      <w:r w:rsidRPr="006D47DA">
        <w:rPr>
          <w:i/>
        </w:rPr>
        <w:t>PDCP Change</w:t>
      </w:r>
      <w:r w:rsidRPr="006D47DA">
        <w:t xml:space="preserve"> </w:t>
      </w:r>
      <w:r w:rsidRPr="006D47DA">
        <w:rPr>
          <w:i/>
        </w:rPr>
        <w:t>Indication</w:t>
      </w:r>
      <w:r w:rsidRPr="006D47DA">
        <w:t xml:space="preserve"> indicates that PDCP data recovery is required. In case SN decides to trigger SCG release, the E-RABs to be modified list includes all the E-RABs of the UE with SCG resource indicated as not present for each E-RAB.</w:t>
      </w:r>
    </w:p>
    <w:p w14:paraId="4F96CC23" w14:textId="77777777" w:rsidR="00176210" w:rsidRPr="006D47DA" w:rsidRDefault="00176210" w:rsidP="00176210">
      <w:pPr>
        <w:pStyle w:val="B10"/>
        <w:ind w:firstLine="0"/>
      </w:pPr>
      <w:r w:rsidRPr="006D47DA">
        <w:t>The SN can decide whether the change of security key is required.</w:t>
      </w:r>
    </w:p>
    <w:p w14:paraId="67223620" w14:textId="77777777" w:rsidR="00176210" w:rsidRDefault="00176210" w:rsidP="00176210">
      <w:pPr>
        <w:pStyle w:val="NO"/>
      </w:pPr>
      <w:r w:rsidRPr="006D47DA">
        <w:t>NOTE 1a:</w:t>
      </w:r>
      <w:r w:rsidRPr="006D47DA">
        <w:tab/>
        <w:t xml:space="preserve">In case SN includes the indication of full RRC configuration in </w:t>
      </w:r>
      <w:r w:rsidRPr="006D47DA">
        <w:rPr>
          <w:i/>
        </w:rPr>
        <w:t>SgNB Modification Required</w:t>
      </w:r>
      <w:r w:rsidRPr="006D47DA">
        <w:t xml:space="preserve"> message to MN e.g. comprehension failure upon intra-CU inter-DU change, MN performs release and add of the NR SCG part of the configuration but does not release SN terminated radio bearers towards the UE.</w:t>
      </w:r>
    </w:p>
    <w:p w14:paraId="3F959691" w14:textId="5073D26A" w:rsidR="003F10F0" w:rsidRPr="006D47DA" w:rsidRDefault="003F10F0" w:rsidP="003F10F0">
      <w:pPr>
        <w:pStyle w:val="NO"/>
      </w:pPr>
      <w:ins w:id="38" w:author="ZTE" w:date="2022-07-27T11:12:00Z">
        <w:r>
          <w:t>NOTE 1b</w:t>
        </w:r>
        <w:r w:rsidRPr="006D47DA">
          <w:t>:</w:t>
        </w:r>
        <w:r>
          <w:t xml:space="preserve"> </w:t>
        </w:r>
      </w:ins>
      <w:ins w:id="39" w:author="ZTE" w:date="2022-07-27T11:24:00Z">
        <w:r w:rsidRPr="008908FF">
          <w:t>In case that either CHO</w:t>
        </w:r>
      </w:ins>
      <w:ins w:id="40" w:author="Ericsson" w:date="2022-07-28T15:52:00Z">
        <w:r>
          <w:t xml:space="preserve"> or any conditional reconfiguration</w:t>
        </w:r>
      </w:ins>
      <w:ins w:id="41" w:author="ZTE" w:date="2022-07-27T11:24:00Z">
        <w:r w:rsidRPr="008908FF">
          <w:t xml:space="preserve"> is prepared</w:t>
        </w:r>
        <w:r>
          <w:t>,</w:t>
        </w:r>
      </w:ins>
      <w:ins w:id="42" w:author="ZTE" w:date="2022-07-30T14:56:00Z">
        <w:r>
          <w:t xml:space="preserve"> and if </w:t>
        </w:r>
      </w:ins>
      <w:ins w:id="43" w:author="INTEL-Jaemin2" w:date="2022-08-30T12:33:00Z">
        <w:r w:rsidR="005B360B">
          <w:t>a</w:t>
        </w:r>
      </w:ins>
      <w:ins w:id="44" w:author="INTEL-Jaemin2" w:date="2022-08-30T12:32:00Z">
        <w:r w:rsidR="005B360B">
          <w:t xml:space="preserve"> prepared </w:t>
        </w:r>
      </w:ins>
      <w:ins w:id="45" w:author="ZTE" w:date="2022-07-30T14:56:00Z">
        <w:r>
          <w:t>SN initiated intra</w:t>
        </w:r>
        <w:r w:rsidRPr="008908FF">
          <w:t>-SN CPC</w:t>
        </w:r>
        <w:r>
          <w:t xml:space="preserve"> procedure</w:t>
        </w:r>
      </w:ins>
      <w:ins w:id="46" w:author="ZTE" w:date="2022-07-30T14:57:00Z">
        <w:r>
          <w:t xml:space="preserve"> </w:t>
        </w:r>
      </w:ins>
      <w:ins w:id="47" w:author="INTEL-Jaemin" w:date="2022-08-29T17:27:00Z">
        <w:r w:rsidR="00BD2385">
          <w:t xml:space="preserve">or reconfiguration </w:t>
        </w:r>
      </w:ins>
      <w:ins w:id="48" w:author="INTEL-Jaemin2" w:date="2022-08-30T12:16:00Z">
        <w:r w:rsidR="00C13FEE">
          <w:t xml:space="preserve">with sync of the </w:t>
        </w:r>
      </w:ins>
      <w:ins w:id="49" w:author="INTEL-Jaemin2" w:date="2022-08-30T12:17:00Z">
        <w:r w:rsidR="00C13FEE">
          <w:t xml:space="preserve">SCG </w:t>
        </w:r>
      </w:ins>
      <w:ins w:id="50" w:author="INTEL-Jaemin" w:date="2022-08-29T17:27:00Z">
        <w:r w:rsidR="00BD2385">
          <w:t xml:space="preserve">using SRB3 </w:t>
        </w:r>
      </w:ins>
      <w:ins w:id="51" w:author="ZTE" w:date="2022-07-30T14:57:00Z">
        <w:r>
          <w:t>i</w:t>
        </w:r>
      </w:ins>
      <w:ins w:id="52" w:author="ZTE" w:date="2022-07-30T14:56:00Z">
        <w:r>
          <w:t xml:space="preserve">s executed, </w:t>
        </w:r>
      </w:ins>
      <w:ins w:id="53" w:author="ZTE" w:date="2022-07-27T11:40:00Z">
        <w:r>
          <w:t>the SN</w:t>
        </w:r>
        <w:r>
          <w:rPr>
            <w:rFonts w:hint="eastAsia"/>
            <w:lang w:eastAsia="zh-CN"/>
          </w:rPr>
          <w:t xml:space="preserve"> </w:t>
        </w:r>
      </w:ins>
      <w:ins w:id="54" w:author="ZTE" w:date="2022-08-08T17:23:00Z">
        <w:r w:rsidR="000E3271" w:rsidRPr="000E3271">
          <w:rPr>
            <w:lang w:eastAsia="zh-CN"/>
          </w:rPr>
          <w:t>shall</w:t>
        </w:r>
      </w:ins>
      <w:ins w:id="55" w:author="Ericsson" w:date="2022-07-28T15:52:00Z">
        <w:r>
          <w:rPr>
            <w:lang w:eastAsia="zh-CN"/>
          </w:rPr>
          <w:t xml:space="preserve"> </w:t>
        </w:r>
      </w:ins>
      <w:ins w:id="56" w:author="INTEL-Jaemin" w:date="2022-08-29T17:28:00Z">
        <w:r w:rsidR="00BD2385">
          <w:rPr>
            <w:lang w:eastAsia="zh-CN"/>
          </w:rPr>
          <w:t>notify to the MN via</w:t>
        </w:r>
      </w:ins>
      <w:ins w:id="57" w:author="ZTE" w:date="2022-07-27T11:42:00Z">
        <w:r>
          <w:t xml:space="preserve"> </w:t>
        </w:r>
        <w:r w:rsidRPr="00CF2B74">
          <w:t xml:space="preserve">the </w:t>
        </w:r>
      </w:ins>
      <w:ins w:id="58" w:author="ZTE" w:date="2022-07-27T11:55:00Z">
        <w:r w:rsidRPr="00365C7B">
          <w:t>SgNB Modification Required</w:t>
        </w:r>
      </w:ins>
      <w:ins w:id="59" w:author="ZTE" w:date="2022-07-27T11:42:00Z">
        <w:r w:rsidRPr="00CF2B74">
          <w:t xml:space="preserve"> message</w:t>
        </w:r>
        <w:r>
          <w:t xml:space="preserve">. </w:t>
        </w:r>
      </w:ins>
      <w:ins w:id="60" w:author="INTEL-Jaemin" w:date="2022-08-29T17:30:00Z">
        <w:r w:rsidR="00BD2385">
          <w:t xml:space="preserve">The SgNB Modification Required message may include the new SCG configuration that has been applied in the UE. </w:t>
        </w:r>
      </w:ins>
      <w:ins w:id="61" w:author="ZTE" w:date="2022-07-27T11:45:00Z">
        <w:r>
          <w:t>T</w:t>
        </w:r>
        <w:r w:rsidRPr="005060C7">
          <w:t>he M</w:t>
        </w:r>
        <w:r>
          <w:t>N</w:t>
        </w:r>
        <w:r w:rsidRPr="005060C7">
          <w:t xml:space="preserve"> consider</w:t>
        </w:r>
      </w:ins>
      <w:ins w:id="62" w:author="Ericsson" w:date="2022-07-28T16:09:00Z">
        <w:r>
          <w:t>s</w:t>
        </w:r>
      </w:ins>
      <w:ins w:id="63" w:author="ZTE" w:date="2022-07-27T11:45:00Z">
        <w:r w:rsidRPr="005060C7">
          <w:t xml:space="preserve"> that a conditional reconfiguration, if any configured in the UE, has been released due to </w:t>
        </w:r>
      </w:ins>
      <w:ins w:id="64" w:author="INTEL-Jaemin" w:date="2022-08-29T17:34:00Z">
        <w:r w:rsidR="002B0500">
          <w:t xml:space="preserve">the </w:t>
        </w:r>
      </w:ins>
      <w:ins w:id="65" w:author="ZTE" w:date="2022-07-27T11:45:00Z">
        <w:r w:rsidRPr="005060C7">
          <w:t xml:space="preserve">execution of </w:t>
        </w:r>
      </w:ins>
      <w:ins w:id="66" w:author="INTEL-Jaemin" w:date="2022-08-29T17:31:00Z">
        <w:r w:rsidR="00BD2385">
          <w:t>the</w:t>
        </w:r>
      </w:ins>
      <w:ins w:id="67" w:author="ZTE" w:date="2022-07-27T11:45:00Z">
        <w:r w:rsidRPr="005060C7">
          <w:t xml:space="preserve"> </w:t>
        </w:r>
      </w:ins>
      <w:ins w:id="68" w:author="INTEL-Jaemin" w:date="2022-08-29T17:31:00Z">
        <w:r w:rsidR="00BD2385">
          <w:t>(</w:t>
        </w:r>
      </w:ins>
      <w:ins w:id="69" w:author="ZTE" w:date="2022-07-27T11:45:00Z">
        <w:r w:rsidRPr="005060C7">
          <w:t>conditional</w:t>
        </w:r>
      </w:ins>
      <w:ins w:id="70" w:author="INTEL-Jaemin" w:date="2022-08-29T17:31:00Z">
        <w:r w:rsidR="00BD2385">
          <w:t>)</w:t>
        </w:r>
      </w:ins>
      <w:ins w:id="71" w:author="ZTE" w:date="2022-07-27T11:45:00Z">
        <w:r w:rsidRPr="005060C7">
          <w:t xml:space="preserve"> SCG </w:t>
        </w:r>
      </w:ins>
      <w:ins w:id="72" w:author="INTEL-Jaemin" w:date="2022-08-29T17:31:00Z">
        <w:r w:rsidR="00BD2385">
          <w:t>re</w:t>
        </w:r>
      </w:ins>
      <w:ins w:id="73" w:author="ZTE" w:date="2022-07-27T11:45:00Z">
        <w:r w:rsidRPr="005060C7">
          <w:t>configuration.</w:t>
        </w:r>
      </w:ins>
    </w:p>
    <w:p w14:paraId="26835A8B" w14:textId="77777777" w:rsidR="00176210" w:rsidRPr="006D47DA" w:rsidRDefault="00176210" w:rsidP="00176210">
      <w:pPr>
        <w:pStyle w:val="B10"/>
      </w:pPr>
      <w:r w:rsidRPr="006D47DA">
        <w:t>2/3.</w:t>
      </w:r>
      <w:r w:rsidRPr="006D47DA">
        <w:tab/>
        <w:t xml:space="preserve">The MN initiated SN Modification procedure may be triggered by the </w:t>
      </w:r>
      <w:r w:rsidRPr="006D47DA">
        <w:rPr>
          <w:i/>
        </w:rPr>
        <w:t>SN Modification Required</w:t>
      </w:r>
      <w:r w:rsidRPr="006D47DA">
        <w:t xml:space="preserve"> message (e.g. to provide information such as data forwarding addresses, new SN security key, measurement gap, etc...)</w:t>
      </w:r>
    </w:p>
    <w:p w14:paraId="18355613" w14:textId="77777777" w:rsidR="00176210" w:rsidRPr="006D47DA" w:rsidRDefault="00176210" w:rsidP="00176210">
      <w:pPr>
        <w:pStyle w:val="NO"/>
      </w:pPr>
      <w:r w:rsidRPr="006D47DA">
        <w:t>NOTE 2:</w:t>
      </w:r>
      <w:r w:rsidRPr="006D47DA">
        <w:tab/>
        <w:t>If only SN security key</w:t>
      </w:r>
      <w:r w:rsidRPr="006D47DA">
        <w:rPr>
          <w:lang w:eastAsia="zh-CN"/>
        </w:rPr>
        <w:t xml:space="preserve"> is</w:t>
      </w:r>
      <w:r w:rsidRPr="006D47DA">
        <w:t xml:space="preserve"> provided in step 2, the MN does not need to wait for the reception of step 3 to initiate the RRC connection reconfiguration procedure.</w:t>
      </w:r>
    </w:p>
    <w:p w14:paraId="5133C6A2" w14:textId="77777777" w:rsidR="00176210" w:rsidRPr="006D47DA" w:rsidRDefault="00176210" w:rsidP="00176210">
      <w:pPr>
        <w:pStyle w:val="B10"/>
      </w:pPr>
      <w:r w:rsidRPr="006D47DA">
        <w:t>4.</w:t>
      </w:r>
      <w:r w:rsidRPr="006D47DA">
        <w:tab/>
        <w:t xml:space="preserve">The MN sends the </w:t>
      </w:r>
      <w:r w:rsidRPr="006D47DA">
        <w:rPr>
          <w:i/>
        </w:rPr>
        <w:t>RRCConnectionReconfiguration</w:t>
      </w:r>
      <w:r w:rsidRPr="006D47DA">
        <w:t xml:space="preserve"> message </w:t>
      </w:r>
      <w:r w:rsidRPr="006D47DA">
        <w:rPr>
          <w:lang w:eastAsia="zh-CN"/>
        </w:rPr>
        <w:t>including a NR RRC configuration message</w:t>
      </w:r>
      <w:r w:rsidRPr="006D47DA">
        <w:rPr>
          <w:i/>
          <w:lang w:eastAsia="zh-CN"/>
        </w:rPr>
        <w:t xml:space="preserve"> </w:t>
      </w:r>
      <w:r w:rsidRPr="006D47DA">
        <w:t>to the UE including the new SCG radio resource configuration.</w:t>
      </w:r>
    </w:p>
    <w:p w14:paraId="4A580360" w14:textId="77777777" w:rsidR="00176210" w:rsidRPr="006D47DA" w:rsidRDefault="00176210" w:rsidP="00176210">
      <w:pPr>
        <w:pStyle w:val="B10"/>
      </w:pPr>
      <w:r w:rsidRPr="006D47DA">
        <w:t>5.</w:t>
      </w:r>
      <w:r w:rsidRPr="006D47DA">
        <w:tab/>
        <w:t xml:space="preserve">The UE applies the new configuration and sends the </w:t>
      </w:r>
      <w:r w:rsidRPr="006D47DA">
        <w:rPr>
          <w:i/>
        </w:rPr>
        <w:t>RRCConnectionReconfigurationComplete</w:t>
      </w:r>
      <w:r w:rsidRPr="006D47DA">
        <w:t xml:space="preserve"> message, including</w:t>
      </w:r>
      <w:r w:rsidRPr="006D47DA">
        <w:rPr>
          <w:lang w:eastAsia="zh-CN"/>
        </w:rPr>
        <w:t xml:space="preserve"> an encoded NR RRC response message, if needed</w:t>
      </w:r>
      <w:r w:rsidRPr="006D47DA">
        <w:t xml:space="preserve">. In case the UE is unable to comply with (part of) the configuration included in the </w:t>
      </w:r>
      <w:r w:rsidRPr="006D47DA">
        <w:rPr>
          <w:i/>
        </w:rPr>
        <w:t>RRCConnectionReconfiguration</w:t>
      </w:r>
      <w:r w:rsidRPr="006D47DA">
        <w:t xml:space="preserve"> message, it performs the reconfiguration failure procedure.</w:t>
      </w:r>
    </w:p>
    <w:p w14:paraId="2D866181" w14:textId="77777777" w:rsidR="00176210" w:rsidRPr="006D47DA" w:rsidRDefault="00176210" w:rsidP="00176210">
      <w:pPr>
        <w:pStyle w:val="B10"/>
      </w:pPr>
      <w:r w:rsidRPr="006D47DA">
        <w:t>6.</w:t>
      </w:r>
      <w:r w:rsidRPr="006D47DA">
        <w:tab/>
        <w:t xml:space="preserve">Upon successful completion of the reconfiguration, the success of the procedure is indicated in the </w:t>
      </w:r>
      <w:r w:rsidRPr="006D47DA">
        <w:rPr>
          <w:i/>
        </w:rPr>
        <w:t>SgNB Modification Confirm</w:t>
      </w:r>
      <w:r w:rsidRPr="006D47DA">
        <w:t xml:space="preserve"> message </w:t>
      </w:r>
      <w:r w:rsidRPr="006D47DA">
        <w:rPr>
          <w:lang w:eastAsia="zh-CN"/>
        </w:rPr>
        <w:t>containing</w:t>
      </w:r>
      <w:r w:rsidRPr="006D47DA">
        <w:t xml:space="preserve"> the encoded</w:t>
      </w:r>
      <w:r w:rsidRPr="006D47DA">
        <w:rPr>
          <w:lang w:eastAsia="zh-CN"/>
        </w:rPr>
        <w:t xml:space="preserve"> NR RRC response message, if received from the UE</w:t>
      </w:r>
      <w:r w:rsidRPr="006D47DA">
        <w:t>.</w:t>
      </w:r>
    </w:p>
    <w:p w14:paraId="17574D5C" w14:textId="77777777" w:rsidR="00176210" w:rsidRPr="006D47DA" w:rsidRDefault="00176210" w:rsidP="00176210">
      <w:pPr>
        <w:pStyle w:val="B10"/>
      </w:pPr>
      <w:r w:rsidRPr="006D47DA">
        <w:t>7.</w:t>
      </w:r>
      <w:r w:rsidRPr="006D47DA">
        <w:tab/>
        <w:t xml:space="preserve">If instructed, the UE performs synchronisation towards the </w:t>
      </w:r>
      <w:r w:rsidRPr="006D47DA">
        <w:rPr>
          <w:lang w:eastAsia="zh-CN"/>
        </w:rPr>
        <w:t>PSC</w:t>
      </w:r>
      <w:r w:rsidRPr="006D47DA">
        <w:t>ell of the SN as described in SN addition procedure. Otherwise, the UE may perform UL transmission after having applied the new configuration.</w:t>
      </w:r>
    </w:p>
    <w:p w14:paraId="0B3F7E71" w14:textId="77777777" w:rsidR="00176210" w:rsidRPr="006D47DA" w:rsidRDefault="00176210" w:rsidP="00176210">
      <w:pPr>
        <w:pStyle w:val="B10"/>
      </w:pPr>
      <w:r w:rsidRPr="006D47DA">
        <w:t>8.</w:t>
      </w:r>
      <w:r w:rsidRPr="006D47DA">
        <w:tab/>
        <w:t>If PDCP termination point is changed for bearers using RLC AM, and when RRC full configuration is not used, the SN Status Transfer takes place between the MN and the SN (Figure 10.3.1-2 depicts the case where a bearer context is transferred from the SN to the MN).</w:t>
      </w:r>
    </w:p>
    <w:p w14:paraId="1DE27B7C" w14:textId="77777777" w:rsidR="00176210" w:rsidRPr="006D47DA" w:rsidRDefault="00176210" w:rsidP="00176210">
      <w:pPr>
        <w:pStyle w:val="NO"/>
        <w:rPr>
          <w:kern w:val="2"/>
        </w:rPr>
      </w:pPr>
      <w:r w:rsidRPr="006D47DA">
        <w:rPr>
          <w:rFonts w:eastAsia="Helvetica 45 Light"/>
        </w:rPr>
        <w:t>NOTE 2a:</w:t>
      </w:r>
      <w:r w:rsidRPr="006D47DA">
        <w:rPr>
          <w:rFonts w:eastAsia="Helvetica 45 Light"/>
        </w:rPr>
        <w:tab/>
        <w:t>The SN may not be aware that a SN terminated bearer requesting to release is reconfigured to a MN terminated bearer. The SN Status for the released SN terminated bearers with RLC AM may also be transferred to the MN</w:t>
      </w:r>
      <w:r w:rsidRPr="006D47DA">
        <w:t>.</w:t>
      </w:r>
    </w:p>
    <w:p w14:paraId="14A81400" w14:textId="77777777" w:rsidR="00176210" w:rsidRPr="006D47DA" w:rsidRDefault="00176210" w:rsidP="00176210">
      <w:pPr>
        <w:pStyle w:val="B10"/>
        <w:rPr>
          <w:kern w:val="2"/>
        </w:rPr>
      </w:pPr>
      <w:r w:rsidRPr="006D47DA">
        <w:rPr>
          <w:kern w:val="2"/>
        </w:rPr>
        <w:t>9.</w:t>
      </w:r>
      <w:r w:rsidRPr="006D47DA">
        <w:rPr>
          <w:kern w:val="2"/>
        </w:rPr>
        <w:tab/>
      </w:r>
      <w:r w:rsidRPr="006D47DA">
        <w:rPr>
          <w:kern w:val="2"/>
          <w:lang w:eastAsia="zh-CN"/>
        </w:rPr>
        <w:t>If applicable,</w:t>
      </w:r>
      <w:r w:rsidRPr="006D47DA">
        <w:rPr>
          <w:kern w:val="2"/>
        </w:rPr>
        <w:t xml:space="preserve"> </w:t>
      </w:r>
      <w:r w:rsidRPr="006D47DA">
        <w:rPr>
          <w:kern w:val="2"/>
          <w:lang w:eastAsia="zh-CN"/>
        </w:rPr>
        <w:t>d</w:t>
      </w:r>
      <w:r w:rsidRPr="006D47DA">
        <w:rPr>
          <w:kern w:val="2"/>
        </w:rPr>
        <w:t xml:space="preserve">ata forwarding between MN and the SN takes place </w:t>
      </w:r>
      <w:r w:rsidRPr="006D47DA">
        <w:t>(Figure 10.3.1-2 depicts the case where a bearer context is transferred from the SN to the MN).</w:t>
      </w:r>
    </w:p>
    <w:p w14:paraId="0F13F036" w14:textId="77777777" w:rsidR="00176210" w:rsidRPr="006D47DA" w:rsidRDefault="00176210" w:rsidP="00176210">
      <w:pPr>
        <w:pStyle w:val="B10"/>
        <w:rPr>
          <w:rFonts w:eastAsia="Helvetica 45 Light"/>
        </w:rPr>
      </w:pPr>
      <w:r w:rsidRPr="006D47DA">
        <w:rPr>
          <w:rFonts w:eastAsia="Helvetica 45 Light"/>
        </w:rPr>
        <w:t>10.</w:t>
      </w:r>
      <w:r w:rsidRPr="006D47DA">
        <w:rPr>
          <w:rFonts w:eastAsia="Helvetica 45 Light"/>
        </w:rPr>
        <w:tab/>
        <w:t xml:space="preserve">The SN sends the </w:t>
      </w:r>
      <w:r w:rsidRPr="006D47DA">
        <w:rPr>
          <w:rFonts w:eastAsia="Helvetica 45 Light"/>
          <w:i/>
        </w:rPr>
        <w:t xml:space="preserve">Secondary RAT Data </w:t>
      </w:r>
      <w:r w:rsidRPr="006D47DA">
        <w:rPr>
          <w:i/>
          <w:lang w:eastAsia="zh-CN"/>
        </w:rPr>
        <w:t xml:space="preserve">Usage </w:t>
      </w:r>
      <w:r w:rsidRPr="006D47DA">
        <w:rPr>
          <w:rFonts w:eastAsia="Helvetica 45 Light"/>
          <w:i/>
        </w:rPr>
        <w:t>Report</w:t>
      </w:r>
      <w:r w:rsidRPr="006D47DA">
        <w:rPr>
          <w:rFonts w:eastAsia="Helvetica 45 Light"/>
        </w:rPr>
        <w:t xml:space="preserve"> message to the MN and includes the data volumes delivered to</w:t>
      </w:r>
      <w:r w:rsidRPr="006D47DA">
        <w:rPr>
          <w:lang w:eastAsia="zh-CN"/>
        </w:rPr>
        <w:t xml:space="preserve"> and received from</w:t>
      </w:r>
      <w:r w:rsidRPr="006D47DA">
        <w:rPr>
          <w:rFonts w:eastAsia="Helvetica 45 Light"/>
        </w:rPr>
        <w:t xml:space="preserve"> the UE over the NR radio for the E-RABs to be released.</w:t>
      </w:r>
    </w:p>
    <w:p w14:paraId="0AF3018A" w14:textId="77777777" w:rsidR="00176210" w:rsidRPr="006D47DA" w:rsidRDefault="00176210" w:rsidP="00176210">
      <w:pPr>
        <w:pStyle w:val="NO"/>
        <w:rPr>
          <w:rFonts w:eastAsia="Helvetica 45 Light"/>
        </w:rPr>
      </w:pPr>
      <w:r w:rsidRPr="006D47DA">
        <w:rPr>
          <w:rFonts w:eastAsia="Helvetica 45 Light"/>
        </w:rPr>
        <w:t>NOTE 3:</w:t>
      </w:r>
      <w:r w:rsidRPr="006D47DA">
        <w:rPr>
          <w:rFonts w:eastAsia="Helvetica 45 Light"/>
        </w:rPr>
        <w:tab/>
        <w:t xml:space="preserve">The order the SN sends the </w:t>
      </w:r>
      <w:r w:rsidRPr="006D47DA">
        <w:rPr>
          <w:rFonts w:eastAsia="Helvetica 45 Light"/>
          <w:i/>
        </w:rPr>
        <w:t xml:space="preserve">Secondary RAT Data </w:t>
      </w:r>
      <w:r w:rsidRPr="006D47DA">
        <w:rPr>
          <w:i/>
          <w:lang w:eastAsia="zh-CN"/>
        </w:rPr>
        <w:t xml:space="preserve">Usage </w:t>
      </w:r>
      <w:r w:rsidRPr="006D47DA">
        <w:rPr>
          <w:rFonts w:eastAsia="Helvetica 45 Light"/>
          <w:i/>
        </w:rPr>
        <w:t>Report</w:t>
      </w:r>
      <w:r w:rsidRPr="006D47DA">
        <w:rPr>
          <w:rFonts w:eastAsia="Helvetica 45 Light"/>
        </w:rPr>
        <w:t xml:space="preserve"> message and performs data forwarding with MN is not defined. The SN may send the report when the transmission of the related bearer is stopped.</w:t>
      </w:r>
    </w:p>
    <w:p w14:paraId="278ECE45" w14:textId="77777777" w:rsidR="00176210" w:rsidRPr="006D47DA" w:rsidRDefault="00176210" w:rsidP="00176210">
      <w:pPr>
        <w:pStyle w:val="B10"/>
      </w:pPr>
      <w:r w:rsidRPr="006D47DA">
        <w:t>11.</w:t>
      </w:r>
      <w:r w:rsidRPr="006D47DA">
        <w:tab/>
        <w:t>If applicable, a path update is performed.</w:t>
      </w:r>
    </w:p>
    <w:p w14:paraId="0E083985" w14:textId="77777777" w:rsidR="00176210" w:rsidRPr="00176210" w:rsidRDefault="00176210" w:rsidP="00E72B78">
      <w:pPr>
        <w:rPr>
          <w:lang w:eastAsia="zh-CN"/>
        </w:rPr>
      </w:pPr>
    </w:p>
    <w:p w14:paraId="6C9366C0" w14:textId="77777777" w:rsidR="00176210" w:rsidRDefault="00176210" w:rsidP="00E72B78">
      <w:pPr>
        <w:rPr>
          <w:lang w:eastAsia="zh-CN"/>
        </w:rPr>
      </w:pPr>
    </w:p>
    <w:p w14:paraId="08007973" w14:textId="77777777" w:rsidR="00E72B78" w:rsidRDefault="00E72B78" w:rsidP="00E72B78">
      <w:pPr>
        <w:pStyle w:val="Heading3"/>
        <w:rPr>
          <w:lang w:eastAsia="zh-CN"/>
        </w:rPr>
      </w:pPr>
      <w:bookmarkStart w:id="74" w:name="_Toc100944903"/>
      <w:r>
        <w:rPr>
          <w:lang w:eastAsia="zh-CN"/>
        </w:rPr>
        <w:lastRenderedPageBreak/>
        <w:t>10.3.2</w:t>
      </w:r>
      <w:r>
        <w:rPr>
          <w:lang w:eastAsia="zh-CN"/>
        </w:rPr>
        <w:tab/>
        <w:t>MR-DC with 5GC</w:t>
      </w:r>
      <w:bookmarkEnd w:id="74"/>
    </w:p>
    <w:p w14:paraId="309874F9" w14:textId="4ABD6D78" w:rsidR="00E72B78" w:rsidRDefault="00E72B78" w:rsidP="00E72B78">
      <w:pPr>
        <w:rPr>
          <w:lang w:eastAsia="zh-CN"/>
        </w:rPr>
      </w:pPr>
      <w:r>
        <w:rPr>
          <w:rFonts w:hint="eastAsia"/>
          <w:highlight w:val="yellow"/>
          <w:lang w:eastAsia="zh-CN"/>
        </w:rPr>
        <w:t>&lt;</w:t>
      </w:r>
      <w:r>
        <w:rPr>
          <w:highlight w:val="yellow"/>
          <w:lang w:eastAsia="zh-CN"/>
        </w:rPr>
        <w:t>Skip unchanged part&gt;</w:t>
      </w:r>
    </w:p>
    <w:p w14:paraId="35755F16" w14:textId="77777777" w:rsidR="004F4E65" w:rsidRPr="006D47DA" w:rsidRDefault="004F4E65" w:rsidP="004F4E65">
      <w:pPr>
        <w:rPr>
          <w:b/>
          <w:lang w:eastAsia="zh-CN"/>
        </w:rPr>
      </w:pPr>
      <w:r w:rsidRPr="006D47DA">
        <w:rPr>
          <w:b/>
        </w:rPr>
        <w:t>S</w:t>
      </w:r>
      <w:r w:rsidRPr="006D47DA">
        <w:rPr>
          <w:b/>
          <w:lang w:eastAsia="zh-CN"/>
        </w:rPr>
        <w:t>N</w:t>
      </w:r>
      <w:r w:rsidRPr="006D47DA">
        <w:rPr>
          <w:b/>
        </w:rPr>
        <w:t xml:space="preserve"> initiated S</w:t>
      </w:r>
      <w:r w:rsidRPr="006D47DA">
        <w:rPr>
          <w:b/>
          <w:lang w:eastAsia="zh-CN"/>
        </w:rPr>
        <w:t>N</w:t>
      </w:r>
      <w:r w:rsidRPr="006D47DA">
        <w:rPr>
          <w:b/>
        </w:rPr>
        <w:t xml:space="preserve"> Modification</w:t>
      </w:r>
      <w:r w:rsidRPr="006D47DA">
        <w:rPr>
          <w:b/>
          <w:lang w:eastAsia="zh-CN"/>
        </w:rPr>
        <w:t xml:space="preserve"> with MN involvement</w:t>
      </w:r>
    </w:p>
    <w:p w14:paraId="72CD9AF7" w14:textId="77777777" w:rsidR="004F4E65" w:rsidRPr="006D47DA" w:rsidRDefault="004F4E65" w:rsidP="004F4E65">
      <w:pPr>
        <w:pStyle w:val="TH"/>
      </w:pPr>
      <w:r w:rsidRPr="006D47DA">
        <w:object w:dxaOrig="8686" w:dyaOrig="5219" w14:anchorId="19FA6159">
          <v:shape id="_x0000_i1026" type="#_x0000_t75" style="width:434.25pt;height:261.75pt" o:ole="">
            <v:imagedata r:id="rId14" o:title=""/>
            <o:lock v:ext="edit" aspectratio="f"/>
          </v:shape>
          <o:OLEObject Type="Embed" ProgID="Visio.Drawing.11" ShapeID="_x0000_i1026" DrawAspect="Content" ObjectID="_1723369224" r:id="rId15"/>
        </w:object>
      </w:r>
    </w:p>
    <w:p w14:paraId="54BEFCFA" w14:textId="77777777" w:rsidR="004F4E65" w:rsidRPr="006D47DA" w:rsidRDefault="004F4E65" w:rsidP="004F4E65">
      <w:pPr>
        <w:pStyle w:val="TF"/>
      </w:pPr>
      <w:r w:rsidRPr="006D47DA">
        <w:t xml:space="preserve">Figure </w:t>
      </w:r>
      <w:r w:rsidRPr="006D47DA">
        <w:rPr>
          <w:lang w:eastAsia="zh-CN"/>
        </w:rPr>
        <w:t>10.3.2</w:t>
      </w:r>
      <w:r w:rsidRPr="006D47DA">
        <w:t>-</w:t>
      </w:r>
      <w:r w:rsidRPr="006D47DA">
        <w:rPr>
          <w:lang w:eastAsia="zh-CN"/>
        </w:rPr>
        <w:t>2</w:t>
      </w:r>
      <w:r w:rsidRPr="006D47DA">
        <w:t xml:space="preserve">: </w:t>
      </w:r>
      <w:r w:rsidRPr="006D47DA">
        <w:rPr>
          <w:lang w:eastAsia="zh-CN"/>
        </w:rPr>
        <w:t xml:space="preserve">SN Modification procedure - SN initiated </w:t>
      </w:r>
      <w:r w:rsidRPr="006D47DA">
        <w:t>with MN involvement</w:t>
      </w:r>
    </w:p>
    <w:p w14:paraId="3DFBD76A" w14:textId="77777777" w:rsidR="004F4E65" w:rsidRPr="006D47DA" w:rsidRDefault="004F4E65" w:rsidP="004F4E65">
      <w:r w:rsidRPr="006D47DA">
        <w:t>The S</w:t>
      </w:r>
      <w:r w:rsidRPr="006D47DA">
        <w:rPr>
          <w:lang w:eastAsia="zh-CN"/>
        </w:rPr>
        <w:t>N</w:t>
      </w:r>
      <w:r w:rsidRPr="006D47DA">
        <w:t xml:space="preserve"> uses the procedure to perform configuration changes of the SCG within the same S</w:t>
      </w:r>
      <w:r w:rsidRPr="006D47DA">
        <w:rPr>
          <w:lang w:eastAsia="zh-CN"/>
        </w:rPr>
        <w:t>N</w:t>
      </w:r>
      <w:r w:rsidRPr="006D47DA">
        <w:t>, e.g. to trigger the</w:t>
      </w:r>
      <w:r w:rsidRPr="006D47DA">
        <w:rPr>
          <w:lang w:eastAsia="zh-CN"/>
        </w:rPr>
        <w:t xml:space="preserve"> modification/</w:t>
      </w:r>
      <w:r w:rsidRPr="006D47DA">
        <w:t>release of the user plane resource configuration, to trigger the release of SCG resources (e.g., release SCG lower layer resources but keep SN),</w:t>
      </w:r>
      <w:r w:rsidRPr="006D47DA">
        <w:rPr>
          <w:lang w:eastAsia="zh-CN"/>
        </w:rPr>
        <w:t xml:space="preserve"> and to trigger PSCell changes (e.g. when a new security key is required or </w:t>
      </w:r>
      <w:r w:rsidRPr="006D47DA">
        <w:rPr>
          <w:rFonts w:eastAsia="PMingLiU"/>
          <w:lang w:eastAsia="zh-TW"/>
        </w:rPr>
        <w:t>when the MN needs to perform PDCP data recovery</w:t>
      </w:r>
      <w:r w:rsidRPr="006D47DA">
        <w:rPr>
          <w:lang w:eastAsia="zh-CN"/>
        </w:rPr>
        <w:t>)</w:t>
      </w:r>
      <w:r w:rsidRPr="006D47DA">
        <w:t>. The M</w:t>
      </w:r>
      <w:r w:rsidRPr="006D47DA">
        <w:rPr>
          <w:lang w:eastAsia="zh-CN"/>
        </w:rPr>
        <w:t>N</w:t>
      </w:r>
      <w:r w:rsidRPr="006D47DA">
        <w:t xml:space="preserve"> cannot reject the release request of </w:t>
      </w:r>
      <w:r w:rsidRPr="006D47DA">
        <w:rPr>
          <w:lang w:eastAsia="zh-CN"/>
        </w:rPr>
        <w:t>PDU session/QoS flows and the release request of SCG resources.</w:t>
      </w:r>
      <w:r w:rsidRPr="006D47DA">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6D47DA">
        <w:rPr>
          <w:lang w:eastAsia="zh-CN"/>
        </w:rPr>
        <w:t>10.3.2-2</w:t>
      </w:r>
      <w:r w:rsidRPr="006D47DA">
        <w:t xml:space="preserve"> shows an example signalling flow for S</w:t>
      </w:r>
      <w:r w:rsidRPr="006D47DA">
        <w:rPr>
          <w:lang w:eastAsia="zh-CN"/>
        </w:rPr>
        <w:t>N</w:t>
      </w:r>
      <w:r w:rsidRPr="006D47DA">
        <w:t xml:space="preserve"> initiated S</w:t>
      </w:r>
      <w:r w:rsidRPr="006D47DA">
        <w:rPr>
          <w:lang w:eastAsia="zh-CN"/>
        </w:rPr>
        <w:t>N</w:t>
      </w:r>
      <w:r w:rsidRPr="006D47DA">
        <w:t xml:space="preserve"> Modification procedure.</w:t>
      </w:r>
    </w:p>
    <w:p w14:paraId="0183DA20" w14:textId="77777777" w:rsidR="004F4E65" w:rsidRPr="006D47DA" w:rsidRDefault="004F4E65" w:rsidP="004F4E65">
      <w:pPr>
        <w:pStyle w:val="B10"/>
      </w:pPr>
      <w:r w:rsidRPr="006D47DA">
        <w:t>1.</w:t>
      </w:r>
      <w:r w:rsidRPr="006D47DA">
        <w:tab/>
        <w:t>The S</w:t>
      </w:r>
      <w:r w:rsidRPr="006D47DA">
        <w:rPr>
          <w:lang w:eastAsia="zh-CN"/>
        </w:rPr>
        <w:t>N</w:t>
      </w:r>
      <w:r w:rsidRPr="006D47DA">
        <w:t xml:space="preserve"> sends the </w:t>
      </w:r>
      <w:r w:rsidRPr="006D47DA">
        <w:rPr>
          <w:i/>
        </w:rPr>
        <w:t>S</w:t>
      </w:r>
      <w:r w:rsidRPr="006D47DA">
        <w:rPr>
          <w:i/>
          <w:lang w:eastAsia="zh-CN"/>
        </w:rPr>
        <w:t>N</w:t>
      </w:r>
      <w:r w:rsidRPr="006D47DA">
        <w:rPr>
          <w:i/>
        </w:rPr>
        <w:t xml:space="preserve"> Modification Required</w:t>
      </w:r>
      <w:r w:rsidRPr="006D47DA">
        <w:t xml:space="preserve"> message </w:t>
      </w:r>
      <w:r w:rsidRPr="006D47DA">
        <w:rPr>
          <w:lang w:eastAsia="zh-CN"/>
        </w:rPr>
        <w:t>including an SN RRC reconfiguration message</w:t>
      </w:r>
      <w:r w:rsidRPr="006D47DA">
        <w:t>, which may contain</w:t>
      </w:r>
      <w:r w:rsidRPr="006D47DA">
        <w:rPr>
          <w:lang w:eastAsia="zh-CN"/>
        </w:rPr>
        <w:t xml:space="preserve"> </w:t>
      </w:r>
      <w:r w:rsidRPr="006D47DA">
        <w:t>user plane resource configuration related</w:t>
      </w:r>
      <w:r w:rsidRPr="006D47DA">
        <w:rPr>
          <w:lang w:eastAsia="zh-CN"/>
        </w:rPr>
        <w:t xml:space="preserve"> </w:t>
      </w:r>
      <w:r w:rsidRPr="006D47DA">
        <w:t xml:space="preserve">context, other UE context related information and the new radio resource configuration of SCG. The SN may request the SCG to be activated or deactivated. In case of change of security key, the </w:t>
      </w:r>
      <w:r w:rsidRPr="006D47DA">
        <w:rPr>
          <w:i/>
        </w:rPr>
        <w:t>PDCP Change</w:t>
      </w:r>
      <w:r w:rsidRPr="006D47DA">
        <w:t xml:space="preserve"> </w:t>
      </w:r>
      <w:r w:rsidRPr="006D47DA">
        <w:rPr>
          <w:i/>
        </w:rPr>
        <w:t>Indication</w:t>
      </w:r>
      <w:r w:rsidRPr="006D47DA">
        <w:t xml:space="preserve"> indicates that an SN security key update is required. In case the MN needs to perform PDCP data recovery, the </w:t>
      </w:r>
      <w:r w:rsidRPr="006D47DA">
        <w:rPr>
          <w:i/>
        </w:rPr>
        <w:t>PDCP Change</w:t>
      </w:r>
      <w:r w:rsidRPr="006D47DA">
        <w:t xml:space="preserve"> </w:t>
      </w:r>
      <w:r w:rsidRPr="006D47DA">
        <w:rPr>
          <w:i/>
        </w:rPr>
        <w:t>Indication</w:t>
      </w:r>
      <w:r w:rsidRPr="006D47DA">
        <w:t xml:space="preserve"> indicates that PDCP data recovery is required.</w:t>
      </w:r>
    </w:p>
    <w:p w14:paraId="3A539E38" w14:textId="77777777" w:rsidR="004F4E65" w:rsidRDefault="004F4E65" w:rsidP="004F4E65">
      <w:pPr>
        <w:pStyle w:val="B10"/>
      </w:pPr>
      <w:r w:rsidRPr="006D47DA">
        <w:tab/>
        <w:t>The S</w:t>
      </w:r>
      <w:r w:rsidRPr="006D47DA">
        <w:rPr>
          <w:lang w:eastAsia="zh-CN"/>
        </w:rPr>
        <w:t>N</w:t>
      </w:r>
      <w:r w:rsidRPr="006D47DA">
        <w:t xml:space="preserve"> can decide whether the change of security key is required.</w:t>
      </w:r>
    </w:p>
    <w:p w14:paraId="00D1CB7C" w14:textId="74E72C2D" w:rsidR="00C9200E" w:rsidRPr="00C9200E" w:rsidRDefault="00C9200E" w:rsidP="004F4E65">
      <w:pPr>
        <w:pStyle w:val="NO"/>
      </w:pPr>
      <w:ins w:id="75" w:author="ZTE" w:date="2022-07-27T11:12:00Z">
        <w:r>
          <w:t>NOTE</w:t>
        </w:r>
      </w:ins>
      <w:ins w:id="76" w:author="ZTE" w:date="2022-07-27T11:53:00Z">
        <w:r>
          <w:t xml:space="preserve"> 3a</w:t>
        </w:r>
      </w:ins>
      <w:ins w:id="77" w:author="ZTE" w:date="2022-07-27T11:12:00Z">
        <w:r w:rsidRPr="006D47DA">
          <w:t>:</w:t>
        </w:r>
        <w:r>
          <w:t xml:space="preserve"> </w:t>
        </w:r>
      </w:ins>
      <w:ins w:id="78" w:author="ZTE" w:date="2022-07-27T11:24:00Z">
        <w:r w:rsidRPr="008908FF">
          <w:t>In case that either CHO</w:t>
        </w:r>
      </w:ins>
      <w:ins w:id="79" w:author="Ericsson" w:date="2022-07-28T15:52:00Z">
        <w:r>
          <w:t xml:space="preserve"> or any conditional reconfiguration</w:t>
        </w:r>
      </w:ins>
      <w:ins w:id="80" w:author="ZTE" w:date="2022-07-27T11:24:00Z">
        <w:r w:rsidRPr="008908FF">
          <w:t xml:space="preserve"> is prepared</w:t>
        </w:r>
        <w:r>
          <w:t>,</w:t>
        </w:r>
      </w:ins>
      <w:ins w:id="81" w:author="ZTE" w:date="2022-07-30T14:56:00Z">
        <w:r>
          <w:t xml:space="preserve"> and if </w:t>
        </w:r>
      </w:ins>
      <w:ins w:id="82" w:author="INTEL-Jaemin2" w:date="2022-08-30T12:33:00Z">
        <w:r w:rsidR="005B360B">
          <w:t xml:space="preserve">a prepared </w:t>
        </w:r>
      </w:ins>
      <w:ins w:id="83" w:author="ZTE" w:date="2022-07-30T14:56:00Z">
        <w:r>
          <w:t>SN initiated intra</w:t>
        </w:r>
        <w:r w:rsidRPr="008908FF">
          <w:t>-SN CPC</w:t>
        </w:r>
        <w:r>
          <w:t xml:space="preserve"> procedure</w:t>
        </w:r>
      </w:ins>
      <w:ins w:id="84" w:author="ZTE" w:date="2022-07-30T14:57:00Z">
        <w:r>
          <w:t xml:space="preserve"> </w:t>
        </w:r>
      </w:ins>
      <w:ins w:id="85" w:author="INTEL-Jaemin" w:date="2022-08-29T17:32:00Z">
        <w:r w:rsidR="002B0500">
          <w:t>or reconfiguration</w:t>
        </w:r>
      </w:ins>
      <w:ins w:id="86" w:author="INTEL-Jaemin2" w:date="2022-08-30T12:17:00Z">
        <w:r w:rsidR="00C13FEE">
          <w:t xml:space="preserve"> with sync of the SCG</w:t>
        </w:r>
      </w:ins>
      <w:ins w:id="87" w:author="INTEL-Jaemin" w:date="2022-08-29T17:32:00Z">
        <w:r w:rsidR="002B0500">
          <w:t xml:space="preserve"> using SRB3 </w:t>
        </w:r>
      </w:ins>
      <w:ins w:id="88" w:author="ZTE" w:date="2022-07-30T14:57:00Z">
        <w:r>
          <w:t>i</w:t>
        </w:r>
      </w:ins>
      <w:ins w:id="89" w:author="ZTE" w:date="2022-07-30T14:56:00Z">
        <w:r>
          <w:t xml:space="preserve">s executed, </w:t>
        </w:r>
      </w:ins>
      <w:ins w:id="90" w:author="ZTE" w:date="2022-07-27T11:40:00Z">
        <w:r>
          <w:t>the SN</w:t>
        </w:r>
        <w:r>
          <w:rPr>
            <w:rFonts w:hint="eastAsia"/>
            <w:lang w:eastAsia="zh-CN"/>
          </w:rPr>
          <w:t xml:space="preserve"> </w:t>
        </w:r>
      </w:ins>
      <w:ins w:id="91" w:author="ZTE" w:date="2022-08-08T17:22:00Z">
        <w:r w:rsidR="000E3271" w:rsidRPr="000E3271">
          <w:rPr>
            <w:lang w:eastAsia="zh-CN"/>
          </w:rPr>
          <w:t xml:space="preserve">shall </w:t>
        </w:r>
      </w:ins>
      <w:ins w:id="92" w:author="INTEL-Jaemin" w:date="2022-08-29T17:32:00Z">
        <w:r w:rsidR="002B0500">
          <w:rPr>
            <w:lang w:eastAsia="zh-CN"/>
          </w:rPr>
          <w:t xml:space="preserve">notify to the MN </w:t>
        </w:r>
        <w:r w:rsidR="002B0500">
          <w:t xml:space="preserve">via </w:t>
        </w:r>
      </w:ins>
      <w:ins w:id="93" w:author="ZTE" w:date="2022-07-27T11:42:00Z">
        <w:r w:rsidRPr="00CF2B74">
          <w:t xml:space="preserve">the </w:t>
        </w:r>
      </w:ins>
      <w:ins w:id="94" w:author="ZTE" w:date="2022-07-27T11:55:00Z">
        <w:r w:rsidRPr="00365C7B">
          <w:t>S</w:t>
        </w:r>
      </w:ins>
      <w:ins w:id="95" w:author="INTEL-Jaemin" w:date="2022-08-29T17:33:00Z">
        <w:r w:rsidR="002B0500">
          <w:t>N</w:t>
        </w:r>
      </w:ins>
      <w:ins w:id="96" w:author="ZTE" w:date="2022-07-27T11:55:00Z">
        <w:r w:rsidRPr="00365C7B">
          <w:t xml:space="preserve"> Modification Required</w:t>
        </w:r>
      </w:ins>
      <w:ins w:id="97" w:author="ZTE" w:date="2022-07-27T11:42:00Z">
        <w:r w:rsidRPr="00CF2B74">
          <w:t xml:space="preserve"> message</w:t>
        </w:r>
        <w:r>
          <w:t xml:space="preserve">. </w:t>
        </w:r>
      </w:ins>
      <w:ins w:id="98" w:author="INTEL-Jaemin" w:date="2022-08-29T17:33:00Z">
        <w:r w:rsidR="002B0500">
          <w:t xml:space="preserve">The SN Modification Required message may include the new SCG configuration that has been applied in the UE. </w:t>
        </w:r>
      </w:ins>
      <w:ins w:id="99" w:author="ZTE" w:date="2022-07-27T11:45:00Z">
        <w:r>
          <w:t>T</w:t>
        </w:r>
        <w:r w:rsidRPr="005060C7">
          <w:t>he M</w:t>
        </w:r>
        <w:r>
          <w:t>N</w:t>
        </w:r>
        <w:r w:rsidRPr="005060C7">
          <w:t xml:space="preserve"> consider</w:t>
        </w:r>
      </w:ins>
      <w:ins w:id="100" w:author="Ericsson" w:date="2022-07-28T16:09:00Z">
        <w:r>
          <w:t>s</w:t>
        </w:r>
      </w:ins>
      <w:ins w:id="101" w:author="ZTE" w:date="2022-07-27T11:45:00Z">
        <w:r w:rsidRPr="005060C7">
          <w:t xml:space="preserve"> that a conditional reconfiguration, if any configured in the UE, has been released due to </w:t>
        </w:r>
      </w:ins>
      <w:ins w:id="102" w:author="INTEL-Jaemin" w:date="2022-08-29T17:33:00Z">
        <w:r w:rsidR="002B0500">
          <w:t xml:space="preserve">the </w:t>
        </w:r>
      </w:ins>
      <w:ins w:id="103" w:author="ZTE" w:date="2022-07-27T11:45:00Z">
        <w:r w:rsidRPr="005060C7">
          <w:t xml:space="preserve">execution of </w:t>
        </w:r>
      </w:ins>
      <w:ins w:id="104" w:author="INTEL-Jaemin" w:date="2022-08-29T17:33:00Z">
        <w:r w:rsidR="002B0500">
          <w:t>the</w:t>
        </w:r>
      </w:ins>
      <w:ins w:id="105" w:author="ZTE" w:date="2022-07-27T11:45:00Z">
        <w:r w:rsidRPr="005060C7">
          <w:t xml:space="preserve"> </w:t>
        </w:r>
      </w:ins>
      <w:ins w:id="106" w:author="INTEL-Jaemin" w:date="2022-08-29T17:33:00Z">
        <w:r w:rsidR="002B0500">
          <w:t>(</w:t>
        </w:r>
      </w:ins>
      <w:ins w:id="107" w:author="ZTE" w:date="2022-07-27T11:45:00Z">
        <w:r w:rsidRPr="005060C7">
          <w:t>conditional</w:t>
        </w:r>
      </w:ins>
      <w:ins w:id="108" w:author="INTEL-Jaemin" w:date="2022-08-29T17:33:00Z">
        <w:r w:rsidR="002B0500">
          <w:t>)</w:t>
        </w:r>
      </w:ins>
      <w:ins w:id="109" w:author="ZTE" w:date="2022-07-27T11:45:00Z">
        <w:r w:rsidRPr="005060C7">
          <w:t xml:space="preserve"> SCG </w:t>
        </w:r>
      </w:ins>
      <w:ins w:id="110" w:author="INTEL-Jaemin2" w:date="2022-08-30T12:18:00Z">
        <w:r w:rsidR="00C13FEE">
          <w:t>re</w:t>
        </w:r>
      </w:ins>
      <w:ins w:id="111" w:author="ZTE" w:date="2022-07-27T11:45:00Z">
        <w:r w:rsidRPr="005060C7">
          <w:t>configuration.</w:t>
        </w:r>
      </w:ins>
    </w:p>
    <w:p w14:paraId="34E9A4B6" w14:textId="77777777" w:rsidR="004F4E65" w:rsidRPr="006D47DA" w:rsidRDefault="004F4E65" w:rsidP="004F4E65">
      <w:pPr>
        <w:pStyle w:val="B10"/>
        <w:rPr>
          <w:lang w:eastAsia="zh-CN"/>
        </w:rPr>
      </w:pPr>
      <w:r w:rsidRPr="006D47DA">
        <w:rPr>
          <w:lang w:eastAsia="zh-CN"/>
        </w:rPr>
        <w:t>2/3.</w:t>
      </w:r>
      <w:r w:rsidRPr="006D47DA">
        <w:rPr>
          <w:lang w:eastAsia="zh-CN"/>
        </w:rPr>
        <w:tab/>
        <w:t xml:space="preserve">The MN initiated SN Modification procedure may be triggered by </w:t>
      </w:r>
      <w:r w:rsidRPr="006D47DA">
        <w:rPr>
          <w:i/>
          <w:lang w:eastAsia="zh-CN"/>
        </w:rPr>
        <w:t>SN Modification Required</w:t>
      </w:r>
      <w:r w:rsidRPr="006D47DA">
        <w:rPr>
          <w:lang w:eastAsia="zh-CN"/>
        </w:rPr>
        <w:t xml:space="preserve"> message, e.g. when an </w:t>
      </w:r>
      <w:r w:rsidRPr="006D47DA">
        <w:t>SN security key change needs to be applied</w:t>
      </w:r>
      <w:r w:rsidRPr="006D47DA">
        <w:rPr>
          <w:lang w:eastAsia="zh-CN"/>
        </w:rPr>
        <w:t>.</w:t>
      </w:r>
    </w:p>
    <w:p w14:paraId="02609B4F" w14:textId="77777777" w:rsidR="004F4E65" w:rsidRPr="006D47DA" w:rsidRDefault="004F4E65" w:rsidP="004F4E65">
      <w:pPr>
        <w:pStyle w:val="NO"/>
        <w:rPr>
          <w:lang w:eastAsia="zh-CN"/>
        </w:rPr>
      </w:pPr>
      <w:r w:rsidRPr="006D47DA">
        <w:t>NOTE 3:</w:t>
      </w:r>
      <w:r w:rsidRPr="006D47DA">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4F32DA39" w14:textId="77777777" w:rsidR="004F4E65" w:rsidRPr="006D47DA" w:rsidRDefault="004F4E65" w:rsidP="004F4E65">
      <w:pPr>
        <w:pStyle w:val="B10"/>
      </w:pPr>
      <w:r w:rsidRPr="006D47DA">
        <w:lastRenderedPageBreak/>
        <w:t>4.</w:t>
      </w:r>
      <w:r w:rsidRPr="006D47DA">
        <w:tab/>
      </w:r>
      <w:r w:rsidRPr="006D47DA">
        <w:rPr>
          <w:lang w:eastAsia="zh-CN"/>
        </w:rPr>
        <w:t>T</w:t>
      </w:r>
      <w:r w:rsidRPr="006D47DA">
        <w:t>he M</w:t>
      </w:r>
      <w:r w:rsidRPr="006D47DA">
        <w:rPr>
          <w:lang w:eastAsia="zh-CN"/>
        </w:rPr>
        <w:t>N</w:t>
      </w:r>
      <w:r w:rsidRPr="006D47DA">
        <w:t xml:space="preserve"> sends the </w:t>
      </w:r>
      <w:r w:rsidRPr="006D47DA">
        <w:rPr>
          <w:iCs/>
        </w:rPr>
        <w:t>MN RRC reconfiguration</w:t>
      </w:r>
      <w:r w:rsidRPr="006D47DA">
        <w:t xml:space="preserve"> message to the UE including the</w:t>
      </w:r>
      <w:r w:rsidRPr="006D47DA">
        <w:rPr>
          <w:lang w:eastAsia="zh-CN"/>
        </w:rPr>
        <w:t xml:space="preserve"> SN RRC reconfiguration message with the new SCG radio resource configuration.</w:t>
      </w:r>
    </w:p>
    <w:p w14:paraId="6CEAA335" w14:textId="77777777" w:rsidR="004F4E65" w:rsidRPr="006D47DA" w:rsidRDefault="004F4E65" w:rsidP="004F4E65">
      <w:pPr>
        <w:pStyle w:val="B10"/>
      </w:pPr>
      <w:r w:rsidRPr="006D47DA">
        <w:t>5.</w:t>
      </w:r>
      <w:r w:rsidRPr="006D47DA">
        <w:tab/>
        <w:t xml:space="preserve">The UE applies the new configuration and sends the </w:t>
      </w:r>
      <w:r w:rsidRPr="006D47DA">
        <w:rPr>
          <w:iCs/>
        </w:rPr>
        <w:t>MN RRC reconfiguration complete</w:t>
      </w:r>
      <w:r w:rsidRPr="006D47DA">
        <w:t xml:space="preserve"> message</w:t>
      </w:r>
      <w:r w:rsidRPr="006D47DA">
        <w:rPr>
          <w:lang w:eastAsia="zh-CN"/>
        </w:rPr>
        <w:t>, including an SN RRC response message, if needed</w:t>
      </w:r>
      <w:r w:rsidRPr="006D47DA">
        <w:t xml:space="preserve">. In case the UE is unable to comply with (part of) the configuration included in the </w:t>
      </w:r>
      <w:r w:rsidRPr="006D47DA">
        <w:rPr>
          <w:iCs/>
        </w:rPr>
        <w:t>MN RRC reconfiguration</w:t>
      </w:r>
      <w:r w:rsidRPr="006D47DA">
        <w:t xml:space="preserve"> message, it performs the reconfiguration failure procedure.</w:t>
      </w:r>
    </w:p>
    <w:p w14:paraId="00842BAF" w14:textId="77777777" w:rsidR="004F4E65" w:rsidRPr="006D47DA" w:rsidRDefault="004F4E65" w:rsidP="004F4E65">
      <w:pPr>
        <w:pStyle w:val="B10"/>
        <w:rPr>
          <w:lang w:eastAsia="zh-CN"/>
        </w:rPr>
      </w:pPr>
      <w:r w:rsidRPr="006D47DA">
        <w:t>6.</w:t>
      </w:r>
      <w:r w:rsidRPr="006D47DA">
        <w:rPr>
          <w:lang w:eastAsia="zh-CN"/>
        </w:rPr>
        <w:tab/>
      </w:r>
      <w:r w:rsidRPr="006D47DA">
        <w:t xml:space="preserve">Upon successful completion of the reconfiguration, the success of the procedure is indicated in the </w:t>
      </w:r>
      <w:r w:rsidRPr="006D47DA">
        <w:rPr>
          <w:i/>
        </w:rPr>
        <w:t>SN</w:t>
      </w:r>
      <w:r w:rsidRPr="006D47DA" w:rsidDel="007A10BC">
        <w:rPr>
          <w:i/>
        </w:rPr>
        <w:t xml:space="preserve"> </w:t>
      </w:r>
      <w:r w:rsidRPr="006D47DA">
        <w:rPr>
          <w:i/>
        </w:rPr>
        <w:t>Modification Confirm</w:t>
      </w:r>
      <w:r w:rsidRPr="006D47DA">
        <w:t xml:space="preserve"> message</w:t>
      </w:r>
      <w:r w:rsidRPr="006D47DA">
        <w:rPr>
          <w:lang w:eastAsia="zh-CN"/>
        </w:rPr>
        <w:t xml:space="preserve"> including the SN RRC response message, if received from the UE</w:t>
      </w:r>
      <w:r w:rsidRPr="006D47DA">
        <w:t>.</w:t>
      </w:r>
    </w:p>
    <w:p w14:paraId="698C7CC3" w14:textId="77777777" w:rsidR="004F4E65" w:rsidRPr="006D47DA" w:rsidRDefault="004F4E65" w:rsidP="004F4E65">
      <w:pPr>
        <w:pStyle w:val="B10"/>
      </w:pPr>
      <w:r w:rsidRPr="006D47DA">
        <w:t>7.</w:t>
      </w:r>
      <w:r w:rsidRPr="006D47DA">
        <w:tab/>
        <w:t xml:space="preserve">If instructed, the UE performs synchronisation towards the PSCell </w:t>
      </w:r>
      <w:r w:rsidRPr="006D47DA">
        <w:rPr>
          <w:lang w:eastAsia="zh-CN"/>
        </w:rPr>
        <w:t>configured</w:t>
      </w:r>
      <w:r w:rsidRPr="006D47DA">
        <w:t xml:space="preserve"> </w:t>
      </w:r>
      <w:r w:rsidRPr="006D47DA">
        <w:rPr>
          <w:lang w:eastAsia="zh-CN"/>
        </w:rPr>
        <w:t xml:space="preserve">by </w:t>
      </w:r>
      <w:r w:rsidRPr="006D47DA">
        <w:t>the S</w:t>
      </w:r>
      <w:r w:rsidRPr="006D47DA">
        <w:rPr>
          <w:lang w:eastAsia="zh-CN"/>
        </w:rPr>
        <w:t>N</w:t>
      </w:r>
      <w:r w:rsidRPr="006D47DA">
        <w:t xml:space="preserve"> as described in S</w:t>
      </w:r>
      <w:r w:rsidRPr="006D47DA">
        <w:rPr>
          <w:lang w:eastAsia="zh-CN"/>
        </w:rPr>
        <w:t>N</w:t>
      </w:r>
      <w:r w:rsidRPr="006D47DA">
        <w:t xml:space="preserve"> </w:t>
      </w:r>
      <w:r w:rsidRPr="006D47DA">
        <w:rPr>
          <w:lang w:eastAsia="zh-CN"/>
        </w:rPr>
        <w:t>A</w:t>
      </w:r>
      <w:r w:rsidRPr="006D47DA">
        <w:t xml:space="preserve">ddition procedure. Otherwise, the UE may perform UL transmission </w:t>
      </w:r>
      <w:r w:rsidRPr="006D47DA">
        <w:rPr>
          <w:lang w:eastAsia="zh-CN"/>
        </w:rPr>
        <w:t xml:space="preserve">directly </w:t>
      </w:r>
      <w:r w:rsidRPr="006D47DA">
        <w:t>after having applied the new configuration.</w:t>
      </w:r>
    </w:p>
    <w:p w14:paraId="4D9B3AC7" w14:textId="77777777" w:rsidR="004F4E65" w:rsidRPr="006D47DA" w:rsidRDefault="004F4E65" w:rsidP="004F4E65">
      <w:pPr>
        <w:pStyle w:val="B10"/>
      </w:pPr>
      <w:r w:rsidRPr="006D47DA">
        <w:t>8.</w:t>
      </w:r>
      <w:r w:rsidRPr="006D47DA">
        <w:tab/>
        <w:t xml:space="preserve">If PDCP termination point is changed for bearers using RLC AM, and when RRC full configuration is not used, the SN Status </w:t>
      </w:r>
      <w:r w:rsidRPr="006D47DA">
        <w:rPr>
          <w:kern w:val="2"/>
        </w:rPr>
        <w:t xml:space="preserve">Transfer </w:t>
      </w:r>
      <w:r w:rsidRPr="006D47DA">
        <w:t>takes place between the MN and the SN (Figure 10.3.2-2 depicts the case where a bearer context is transferred from the SN to the MN).</w:t>
      </w:r>
    </w:p>
    <w:p w14:paraId="572AC5D9" w14:textId="77777777" w:rsidR="004F4E65" w:rsidRPr="006D47DA" w:rsidRDefault="004F4E65" w:rsidP="004F4E65">
      <w:pPr>
        <w:pStyle w:val="B10"/>
        <w:rPr>
          <w:lang w:eastAsia="zh-CN"/>
        </w:rPr>
      </w:pPr>
      <w:r w:rsidRPr="006D47DA">
        <w:t>9.</w:t>
      </w:r>
      <w:r w:rsidRPr="006D47DA">
        <w:tab/>
        <w:t>If applicable, data forwarding between M</w:t>
      </w:r>
      <w:r w:rsidRPr="006D47DA">
        <w:rPr>
          <w:lang w:eastAsia="zh-CN"/>
        </w:rPr>
        <w:t>N</w:t>
      </w:r>
      <w:r w:rsidRPr="006D47DA">
        <w:t xml:space="preserve"> and the S</w:t>
      </w:r>
      <w:r w:rsidRPr="006D47DA">
        <w:rPr>
          <w:lang w:eastAsia="zh-CN"/>
        </w:rPr>
        <w:t>N</w:t>
      </w:r>
      <w:r w:rsidRPr="006D47DA">
        <w:t xml:space="preserve"> takes place (Figure </w:t>
      </w:r>
      <w:r w:rsidRPr="006D47DA">
        <w:rPr>
          <w:lang w:eastAsia="zh-CN"/>
        </w:rPr>
        <w:t>10.3.2-2</w:t>
      </w:r>
      <w:r w:rsidRPr="006D47DA">
        <w:t xml:space="preserve"> depicts the case where a user plane resource configuration</w:t>
      </w:r>
      <w:r w:rsidRPr="006D47DA">
        <w:rPr>
          <w:lang w:eastAsia="zh-CN"/>
        </w:rPr>
        <w:t xml:space="preserve"> related</w:t>
      </w:r>
      <w:r w:rsidRPr="006D47DA">
        <w:t xml:space="preserve"> context is transferred from the S</w:t>
      </w:r>
      <w:r w:rsidRPr="006D47DA">
        <w:rPr>
          <w:lang w:eastAsia="zh-CN"/>
        </w:rPr>
        <w:t>N</w:t>
      </w:r>
      <w:r w:rsidRPr="006D47DA">
        <w:t xml:space="preserve"> to the M</w:t>
      </w:r>
      <w:r w:rsidRPr="006D47DA">
        <w:rPr>
          <w:lang w:eastAsia="zh-CN"/>
        </w:rPr>
        <w:t>N</w:t>
      </w:r>
      <w:r w:rsidRPr="006D47DA">
        <w:t>).</w:t>
      </w:r>
    </w:p>
    <w:p w14:paraId="1EF502B5" w14:textId="77777777" w:rsidR="004F4E65" w:rsidRPr="006D47DA" w:rsidRDefault="004F4E65" w:rsidP="004F4E65">
      <w:pPr>
        <w:pStyle w:val="B10"/>
        <w:rPr>
          <w:rFonts w:eastAsia="Helvetica 45 Light"/>
        </w:rPr>
      </w:pPr>
      <w:r w:rsidRPr="006D47DA">
        <w:rPr>
          <w:rFonts w:eastAsia="Helvetica 45 Light"/>
        </w:rPr>
        <w:t>10.</w:t>
      </w:r>
      <w:r w:rsidRPr="006D47DA">
        <w:rPr>
          <w:rFonts w:eastAsia="Helvetica 45 Light"/>
        </w:rPr>
        <w:tab/>
        <w:t xml:space="preserve">The SN sends the </w:t>
      </w:r>
      <w:r w:rsidRPr="006D47DA">
        <w:rPr>
          <w:rFonts w:eastAsia="Helvetica 45 Light"/>
          <w:i/>
        </w:rPr>
        <w:t xml:space="preserve">Secondary RAT Data </w:t>
      </w:r>
      <w:r w:rsidRPr="006D47DA">
        <w:rPr>
          <w:i/>
          <w:lang w:eastAsia="zh-CN"/>
        </w:rPr>
        <w:t>Usage</w:t>
      </w:r>
      <w:r w:rsidRPr="006D47DA">
        <w:rPr>
          <w:rFonts w:eastAsia="Helvetica 45 Light"/>
          <w:i/>
        </w:rPr>
        <w:t xml:space="preserve"> Report</w:t>
      </w:r>
      <w:r w:rsidRPr="006D47DA">
        <w:rPr>
          <w:rFonts w:eastAsia="Helvetica 45 Light"/>
        </w:rPr>
        <w:t xml:space="preserve"> message to the MN and includes the data volumes delivered to </w:t>
      </w:r>
      <w:r w:rsidRPr="006D47DA">
        <w:rPr>
          <w:lang w:eastAsia="zh-CN"/>
        </w:rPr>
        <w:t>and received from</w:t>
      </w:r>
      <w:r w:rsidRPr="006D47DA">
        <w:rPr>
          <w:rFonts w:eastAsia="Helvetica 45 Light"/>
        </w:rPr>
        <w:t xml:space="preserve"> the UE as described in clause 10.11.2.</w:t>
      </w:r>
    </w:p>
    <w:p w14:paraId="38758A4F" w14:textId="77777777" w:rsidR="004F4E65" w:rsidRPr="006D47DA" w:rsidRDefault="004F4E65" w:rsidP="004F4E65">
      <w:pPr>
        <w:pStyle w:val="NO"/>
        <w:spacing w:after="120"/>
      </w:pPr>
      <w:r w:rsidRPr="006D47DA">
        <w:rPr>
          <w:rFonts w:eastAsia="Helvetica 45 Light"/>
        </w:rPr>
        <w:t>NOTE 4:</w:t>
      </w:r>
      <w:r w:rsidRPr="006D47DA">
        <w:rPr>
          <w:rFonts w:eastAsia="Helvetica 45 Light"/>
        </w:rPr>
        <w:tab/>
        <w:t xml:space="preserve">The order the SN sends the </w:t>
      </w:r>
      <w:r w:rsidRPr="006D47DA">
        <w:rPr>
          <w:rFonts w:eastAsia="Helvetica 45 Light"/>
          <w:i/>
        </w:rPr>
        <w:t xml:space="preserve">Secondary RAT Data </w:t>
      </w:r>
      <w:r w:rsidRPr="006D47DA">
        <w:rPr>
          <w:i/>
          <w:lang w:eastAsia="zh-CN"/>
        </w:rPr>
        <w:t xml:space="preserve">Usage </w:t>
      </w:r>
      <w:r w:rsidRPr="006D47DA">
        <w:rPr>
          <w:rFonts w:eastAsia="Helvetica 45 Light"/>
          <w:i/>
        </w:rPr>
        <w:t>Report</w:t>
      </w:r>
      <w:r w:rsidRPr="006D47DA">
        <w:rPr>
          <w:rFonts w:eastAsia="Helvetica 45 Light"/>
        </w:rPr>
        <w:t xml:space="preserve"> message and performs data forwarding with MN is not defined. The SN may send the report when the transmission of the related QoS flow is stopped.</w:t>
      </w:r>
    </w:p>
    <w:p w14:paraId="1047C727" w14:textId="77777777" w:rsidR="004F4E65" w:rsidRPr="006D47DA" w:rsidRDefault="004F4E65" w:rsidP="004F4E65">
      <w:pPr>
        <w:pStyle w:val="B10"/>
      </w:pPr>
      <w:r w:rsidRPr="006D47DA">
        <w:t>11.</w:t>
      </w:r>
      <w:r w:rsidRPr="006D47DA">
        <w:tab/>
        <w:t xml:space="preserve">If applicable, a </w:t>
      </w:r>
      <w:r w:rsidRPr="006D47DA">
        <w:rPr>
          <w:lang w:eastAsia="zh-CN"/>
        </w:rPr>
        <w:t xml:space="preserve">PDU Session </w:t>
      </w:r>
      <w:r w:rsidRPr="006D47DA">
        <w:t xml:space="preserve">path update </w:t>
      </w:r>
      <w:r w:rsidRPr="006D47DA">
        <w:rPr>
          <w:lang w:eastAsia="zh-CN"/>
        </w:rPr>
        <w:t xml:space="preserve">procedure </w:t>
      </w:r>
      <w:r w:rsidRPr="006D47DA">
        <w:t>is performed.</w:t>
      </w:r>
    </w:p>
    <w:p w14:paraId="1C82EAC9" w14:textId="77777777" w:rsidR="004F4E65" w:rsidRPr="004F4E65" w:rsidRDefault="004F4E65" w:rsidP="00E72B78">
      <w:pPr>
        <w:rPr>
          <w:lang w:eastAsia="zh-CN"/>
        </w:rPr>
      </w:pPr>
    </w:p>
    <w:p w14:paraId="63CC43F4" w14:textId="77777777" w:rsidR="00E72B78" w:rsidRPr="004D1A72" w:rsidRDefault="00E72B78" w:rsidP="00E72B78">
      <w:pPr>
        <w:pStyle w:val="Heading2"/>
        <w:rPr>
          <w:lang w:eastAsia="zh-CN"/>
        </w:rPr>
      </w:pPr>
      <w:bookmarkStart w:id="112" w:name="_Toc29248366"/>
      <w:bookmarkStart w:id="113" w:name="_Toc37200953"/>
      <w:bookmarkStart w:id="114" w:name="_Toc46492819"/>
      <w:bookmarkStart w:id="115" w:name="_Toc52568345"/>
      <w:bookmarkStart w:id="116" w:name="_Toc100944907"/>
      <w:r w:rsidRPr="004D1A72">
        <w:rPr>
          <w:lang w:eastAsia="zh-CN"/>
        </w:rPr>
        <w:t>10.5</w:t>
      </w:r>
      <w:r w:rsidRPr="004D1A72">
        <w:rPr>
          <w:lang w:eastAsia="zh-CN"/>
        </w:rPr>
        <w:tab/>
        <w:t>Secondary Node Change (MN/SN initiated)</w:t>
      </w:r>
      <w:bookmarkEnd w:id="112"/>
      <w:bookmarkEnd w:id="113"/>
      <w:bookmarkEnd w:id="114"/>
      <w:bookmarkEnd w:id="115"/>
      <w:bookmarkEnd w:id="116"/>
    </w:p>
    <w:p w14:paraId="2E57DD21" w14:textId="77777777" w:rsidR="00E72B78" w:rsidRPr="004D1A72" w:rsidRDefault="00E72B78" w:rsidP="00E72B78">
      <w:pPr>
        <w:pStyle w:val="Heading3"/>
      </w:pPr>
      <w:bookmarkStart w:id="117" w:name="_Toc29248367"/>
      <w:bookmarkStart w:id="118" w:name="_Toc37200954"/>
      <w:bookmarkStart w:id="119" w:name="_Toc46492820"/>
      <w:bookmarkStart w:id="120" w:name="_Toc52568346"/>
      <w:bookmarkStart w:id="121" w:name="_Toc100944908"/>
      <w:r w:rsidRPr="004D1A72">
        <w:t>10.5.1</w:t>
      </w:r>
      <w:r w:rsidRPr="004D1A72">
        <w:tab/>
        <w:t>EN-DC</w:t>
      </w:r>
      <w:bookmarkEnd w:id="117"/>
      <w:bookmarkEnd w:id="118"/>
      <w:bookmarkEnd w:id="119"/>
      <w:bookmarkEnd w:id="120"/>
      <w:bookmarkEnd w:id="121"/>
    </w:p>
    <w:p w14:paraId="7BCB0DA2" w14:textId="77777777" w:rsidR="00E72B78" w:rsidRDefault="00E72B78" w:rsidP="00E72B78">
      <w:pPr>
        <w:rPr>
          <w:lang w:eastAsia="zh-CN"/>
        </w:rPr>
      </w:pPr>
      <w:r>
        <w:rPr>
          <w:rFonts w:hint="eastAsia"/>
          <w:highlight w:val="yellow"/>
          <w:lang w:eastAsia="zh-CN"/>
        </w:rPr>
        <w:t>&lt;</w:t>
      </w:r>
      <w:r>
        <w:rPr>
          <w:highlight w:val="yellow"/>
          <w:lang w:eastAsia="zh-CN"/>
        </w:rPr>
        <w:t>Skip unchanged part&gt;</w:t>
      </w:r>
    </w:p>
    <w:p w14:paraId="37D6E71B" w14:textId="77777777" w:rsidR="00E72B78" w:rsidRPr="004D1A72" w:rsidRDefault="00E72B78" w:rsidP="00E72B78">
      <w:pPr>
        <w:rPr>
          <w:b/>
          <w:lang w:eastAsia="zh-CN"/>
        </w:rPr>
      </w:pPr>
      <w:r w:rsidRPr="004D1A72">
        <w:rPr>
          <w:b/>
        </w:rPr>
        <w:t>MN initiated conditional SN Change</w:t>
      </w:r>
    </w:p>
    <w:p w14:paraId="6143CD2D" w14:textId="77777777" w:rsidR="00C63364" w:rsidRDefault="00C63364" w:rsidP="00C63364">
      <w:pPr>
        <w:overflowPunct w:val="0"/>
        <w:autoSpaceDE w:val="0"/>
        <w:autoSpaceDN w:val="0"/>
        <w:adjustRightInd w:val="0"/>
        <w:textAlignment w:val="baseline"/>
        <w:rPr>
          <w:rFonts w:eastAsia="Times New Roman"/>
          <w:lang w:eastAsia="ja-JP"/>
        </w:rPr>
      </w:pPr>
      <w:r w:rsidRPr="00C63364">
        <w:rPr>
          <w:rFonts w:eastAsia="Times New Roman"/>
          <w:lang w:eastAsia="ja-JP"/>
        </w:rPr>
        <w:t>The MN initiated conditional inter-SN change procedure is used for CPC configuration and CPC execution.</w:t>
      </w:r>
    </w:p>
    <w:p w14:paraId="3CEC526E" w14:textId="2EE6C465" w:rsidR="00CF5ECD" w:rsidRPr="00C63364" w:rsidRDefault="002858DB" w:rsidP="00C5405C">
      <w:pPr>
        <w:pStyle w:val="TF"/>
        <w:overflowPunct w:val="0"/>
        <w:autoSpaceDE w:val="0"/>
        <w:autoSpaceDN w:val="0"/>
        <w:adjustRightInd w:val="0"/>
        <w:textAlignment w:val="baseline"/>
        <w:rPr>
          <w:rFonts w:eastAsia="Yu Mincho"/>
          <w:lang w:eastAsia="zh-CN"/>
        </w:rPr>
      </w:pPr>
      <w:ins w:id="122" w:author="ZTE" w:date="2022-08-05T15:34:00Z">
        <w:r w:rsidRPr="00C5405C">
          <w:rPr>
            <w:rFonts w:eastAsia="Times New Roman"/>
            <w:lang w:eastAsia="ja-JP"/>
          </w:rPr>
          <w:object w:dxaOrig="14089" w:dyaOrig="9558" w14:anchorId="4456A7F4">
            <v:shape id="_x0000_i1027" type="#_x0000_t75" style="width:484.5pt;height:395.25pt" o:ole="">
              <v:imagedata r:id="rId16" o:title=""/>
              <o:lock v:ext="edit" aspectratio="f"/>
            </v:shape>
            <o:OLEObject Type="Embed" ProgID="Visio.Drawing.11" ShapeID="_x0000_i1027" DrawAspect="Content" ObjectID="_1723369225" r:id="rId17"/>
          </w:object>
        </w:r>
      </w:ins>
    </w:p>
    <w:p w14:paraId="4C461872" w14:textId="5E01A173" w:rsidR="00C63364" w:rsidRPr="00C5405C" w:rsidRDefault="00C5405C" w:rsidP="00C5405C">
      <w:pPr>
        <w:pStyle w:val="TF"/>
        <w:overflowPunct w:val="0"/>
        <w:autoSpaceDE w:val="0"/>
        <w:autoSpaceDN w:val="0"/>
        <w:adjustRightInd w:val="0"/>
        <w:textAlignment w:val="baseline"/>
        <w:rPr>
          <w:rFonts w:eastAsia="Times New Roman"/>
          <w:lang w:eastAsia="ja-JP"/>
        </w:rPr>
      </w:pPr>
      <w:del w:id="123" w:author="ZTE" w:date="2022-08-05T15:24:00Z">
        <w:r w:rsidRPr="00C5405C" w:rsidDel="00C5405C">
          <w:rPr>
            <w:rFonts w:eastAsia="Times New Roman"/>
            <w:lang w:eastAsia="ja-JP"/>
          </w:rPr>
          <w:object w:dxaOrig="9640" w:dyaOrig="6544" w14:anchorId="47F499A7">
            <v:shape id="_x0000_i1028" type="#_x0000_t75" style="width:482.25pt;height:327pt" o:ole="">
              <v:imagedata r:id="rId18" o:title=""/>
              <o:lock v:ext="edit" aspectratio="f"/>
            </v:shape>
            <o:OLEObject Type="Embed" ProgID="Visio.Drawing.11" ShapeID="_x0000_i1028" DrawAspect="Content" ObjectID="_1723369226" r:id="rId19"/>
          </w:object>
        </w:r>
      </w:del>
    </w:p>
    <w:p w14:paraId="3B587B3A" w14:textId="1B3804B4" w:rsidR="005274E2" w:rsidRPr="005274E2" w:rsidRDefault="005274E2" w:rsidP="005274E2">
      <w:pPr>
        <w:pStyle w:val="TF"/>
        <w:overflowPunct w:val="0"/>
        <w:autoSpaceDE w:val="0"/>
        <w:autoSpaceDN w:val="0"/>
        <w:adjustRightInd w:val="0"/>
        <w:textAlignment w:val="baseline"/>
        <w:rPr>
          <w:rFonts w:eastAsia="Times New Roman"/>
          <w:lang w:eastAsia="ja-JP"/>
        </w:rPr>
      </w:pPr>
      <w:r w:rsidRPr="005274E2">
        <w:rPr>
          <w:rFonts w:eastAsia="Times New Roman"/>
          <w:lang w:eastAsia="ja-JP"/>
        </w:rPr>
        <w:t>Figure 10.5.1-3: Conditional SN Change – MN initiated</w:t>
      </w:r>
    </w:p>
    <w:p w14:paraId="6E237F6E" w14:textId="17784198" w:rsidR="00884435" w:rsidRDefault="00884435" w:rsidP="00884435">
      <w:pPr>
        <w:rPr>
          <w:lang w:eastAsia="zh-CN"/>
        </w:rPr>
      </w:pPr>
      <w:r>
        <w:rPr>
          <w:rFonts w:hint="eastAsia"/>
          <w:highlight w:val="yellow"/>
          <w:lang w:eastAsia="zh-CN"/>
        </w:rPr>
        <w:t>&lt;</w:t>
      </w:r>
      <w:r>
        <w:rPr>
          <w:highlight w:val="yellow"/>
          <w:lang w:eastAsia="zh-CN"/>
        </w:rPr>
        <w:t>Skip unchanged part</w:t>
      </w:r>
      <w:r w:rsidR="00C5405C">
        <w:rPr>
          <w:rFonts w:hint="eastAsia"/>
          <w:highlight w:val="yellow"/>
          <w:lang w:eastAsia="zh-CN"/>
        </w:rPr>
        <w:t>,</w:t>
      </w:r>
      <w:r w:rsidR="00C5405C">
        <w:rPr>
          <w:highlight w:val="yellow"/>
          <w:lang w:eastAsia="zh-CN"/>
        </w:rPr>
        <w:t xml:space="preserve"> </w:t>
      </w:r>
      <w:r w:rsidR="00C5405C" w:rsidRPr="00C5405C">
        <w:rPr>
          <w:b/>
          <w:highlight w:val="yellow"/>
          <w:lang w:eastAsia="zh-CN"/>
        </w:rPr>
        <w:t xml:space="preserve">only change the step 4a, dash line </w:t>
      </w:r>
      <w:r w:rsidR="005A79D2">
        <w:rPr>
          <w:b/>
          <w:highlight w:val="yellow"/>
          <w:lang w:eastAsia="zh-CN"/>
        </w:rPr>
        <w:t>-&gt;</w:t>
      </w:r>
      <w:r w:rsidR="00C5405C" w:rsidRPr="00C5405C">
        <w:rPr>
          <w:b/>
          <w:highlight w:val="yellow"/>
          <w:lang w:eastAsia="zh-CN"/>
        </w:rPr>
        <w:t xml:space="preserve"> solid line in above figure</w:t>
      </w:r>
      <w:r>
        <w:rPr>
          <w:highlight w:val="yellow"/>
          <w:lang w:eastAsia="zh-CN"/>
        </w:rPr>
        <w:t>&gt;</w:t>
      </w:r>
    </w:p>
    <w:p w14:paraId="0AB25044" w14:textId="77777777" w:rsidR="00E72B78" w:rsidRPr="00EF4E51" w:rsidRDefault="00E72B78" w:rsidP="00E72B78">
      <w:pPr>
        <w:rPr>
          <w:lang w:eastAsia="zh-CN"/>
        </w:rPr>
      </w:pPr>
    </w:p>
    <w:p w14:paraId="75BE0449" w14:textId="77777777" w:rsidR="00E72B78" w:rsidRPr="004D1A72" w:rsidRDefault="00E72B78" w:rsidP="00E72B78">
      <w:pPr>
        <w:pStyle w:val="Heading3"/>
        <w:rPr>
          <w:lang w:eastAsia="zh-CN"/>
        </w:rPr>
      </w:pPr>
      <w:bookmarkStart w:id="124" w:name="_Toc29248368"/>
      <w:bookmarkStart w:id="125" w:name="_Toc37200955"/>
      <w:bookmarkStart w:id="126" w:name="_Toc46492821"/>
      <w:bookmarkStart w:id="127" w:name="_Toc52568347"/>
      <w:bookmarkStart w:id="128" w:name="_Toc100944909"/>
      <w:r w:rsidRPr="004D1A72">
        <w:rPr>
          <w:lang w:eastAsia="zh-CN"/>
        </w:rPr>
        <w:t>10.5.2</w:t>
      </w:r>
      <w:r w:rsidRPr="004D1A72">
        <w:rPr>
          <w:lang w:eastAsia="zh-CN"/>
        </w:rPr>
        <w:tab/>
        <w:t>MR-DC with 5GC</w:t>
      </w:r>
      <w:bookmarkEnd w:id="124"/>
      <w:bookmarkEnd w:id="125"/>
      <w:bookmarkEnd w:id="126"/>
      <w:bookmarkEnd w:id="127"/>
      <w:bookmarkEnd w:id="128"/>
    </w:p>
    <w:p w14:paraId="15B75E95" w14:textId="77777777" w:rsidR="00E72B78" w:rsidRDefault="00E72B78" w:rsidP="00E72B78">
      <w:pPr>
        <w:rPr>
          <w:lang w:eastAsia="zh-CN"/>
        </w:rPr>
      </w:pPr>
      <w:r>
        <w:rPr>
          <w:rFonts w:hint="eastAsia"/>
          <w:highlight w:val="yellow"/>
          <w:lang w:eastAsia="zh-CN"/>
        </w:rPr>
        <w:t>&lt;</w:t>
      </w:r>
      <w:r>
        <w:rPr>
          <w:highlight w:val="yellow"/>
          <w:lang w:eastAsia="zh-CN"/>
        </w:rPr>
        <w:t>Skip unchanged part&gt;</w:t>
      </w:r>
    </w:p>
    <w:p w14:paraId="46CA34E7" w14:textId="77777777" w:rsidR="0019192E" w:rsidRPr="004D1A72" w:rsidRDefault="0019192E" w:rsidP="0019192E">
      <w:pPr>
        <w:jc w:val="both"/>
        <w:rPr>
          <w:b/>
          <w:lang w:eastAsia="zh-CN"/>
        </w:rPr>
      </w:pPr>
      <w:r w:rsidRPr="004D1A72">
        <w:rPr>
          <w:b/>
          <w:lang w:eastAsia="zh-CN"/>
        </w:rPr>
        <w:t>MN initiated conditional SN Change</w:t>
      </w:r>
    </w:p>
    <w:p w14:paraId="6DCB0D54" w14:textId="77777777" w:rsidR="00C5405C" w:rsidRPr="006D47DA" w:rsidRDefault="00C5405C" w:rsidP="00C5405C">
      <w:pPr>
        <w:rPr>
          <w:lang w:eastAsia="zh-CN"/>
        </w:rPr>
      </w:pPr>
      <w:r w:rsidRPr="006D47DA">
        <w:t xml:space="preserve">The </w:t>
      </w:r>
      <w:r w:rsidRPr="006D47DA">
        <w:rPr>
          <w:rFonts w:eastAsia="SimSun"/>
          <w:lang w:eastAsia="zh-CN"/>
        </w:rPr>
        <w:t xml:space="preserve">Conditional </w:t>
      </w:r>
      <w:r w:rsidRPr="006D47DA">
        <w:t xml:space="preserve">Secondary Node </w:t>
      </w:r>
      <w:r w:rsidRPr="006D47DA">
        <w:rPr>
          <w:rFonts w:eastAsia="SimSun"/>
          <w:lang w:eastAsia="zh-CN"/>
        </w:rPr>
        <w:t>Change</w:t>
      </w:r>
      <w:r w:rsidRPr="006D47DA">
        <w:t xml:space="preserve"> procedure is initiated by the MN</w:t>
      </w:r>
      <w:r w:rsidRPr="006D47DA">
        <w:rPr>
          <w:rFonts w:eastAsia="SimSun"/>
          <w:lang w:eastAsia="zh-CN"/>
        </w:rPr>
        <w:t xml:space="preserve"> for CPC configuration and CPC execution.</w:t>
      </w:r>
    </w:p>
    <w:p w14:paraId="60B3E32C" w14:textId="44B3DED5" w:rsidR="00C5405C" w:rsidRPr="000634E4" w:rsidRDefault="000634E4" w:rsidP="000634E4">
      <w:pPr>
        <w:pStyle w:val="TF"/>
      </w:pPr>
      <w:ins w:id="129" w:author="ZTE" w:date="2022-08-05T15:32:00Z">
        <w:r w:rsidRPr="000634E4">
          <w:object w:dxaOrig="14089" w:dyaOrig="9688" w14:anchorId="0806043A">
            <v:shape id="_x0000_i1029" type="#_x0000_t75" style="width:487.5pt;height:387.75pt" o:ole="">
              <v:imagedata r:id="rId20" o:title=""/>
              <o:lock v:ext="edit" aspectratio="f"/>
            </v:shape>
            <o:OLEObject Type="Embed" ProgID="Visio.Drawing.11" ShapeID="_x0000_i1029" DrawAspect="Content" ObjectID="_1723369227" r:id="rId21"/>
          </w:object>
        </w:r>
      </w:ins>
    </w:p>
    <w:p w14:paraId="31EDDF7E" w14:textId="713702D0" w:rsidR="0019192E" w:rsidRPr="004D1A72" w:rsidRDefault="00C5405C" w:rsidP="000634E4">
      <w:pPr>
        <w:pStyle w:val="TF"/>
        <w:rPr>
          <w:lang w:eastAsia="zh-CN"/>
        </w:rPr>
      </w:pPr>
      <w:del w:id="130" w:author="ZTE" w:date="2022-08-05T15:32:00Z">
        <w:r w:rsidRPr="000634E4" w:rsidDel="000634E4">
          <w:object w:dxaOrig="9640" w:dyaOrig="6624" w14:anchorId="2AE5657D">
            <v:shape id="_x0000_i1030" type="#_x0000_t75" style="width:482.25pt;height:331.5pt" o:ole="">
              <v:imagedata r:id="rId22" o:title=""/>
              <o:lock v:ext="edit" aspectratio="f"/>
            </v:shape>
            <o:OLEObject Type="Embed" ProgID="Visio.Drawing.11" ShapeID="_x0000_i1030" DrawAspect="Content" ObjectID="_1723369228" r:id="rId23"/>
          </w:object>
        </w:r>
      </w:del>
    </w:p>
    <w:p w14:paraId="0DA3B194" w14:textId="77777777" w:rsidR="0019192E" w:rsidRPr="004D1A72" w:rsidRDefault="0019192E" w:rsidP="0019192E">
      <w:pPr>
        <w:pStyle w:val="TF"/>
        <w:rPr>
          <w:lang w:eastAsia="zh-CN"/>
        </w:rPr>
      </w:pPr>
      <w:r w:rsidRPr="004D1A72">
        <w:t xml:space="preserve">Figure </w:t>
      </w:r>
      <w:r w:rsidRPr="004D1A72">
        <w:rPr>
          <w:lang w:eastAsia="zh-CN"/>
        </w:rPr>
        <w:t>10.5.2</w:t>
      </w:r>
      <w:r w:rsidRPr="004D1A72">
        <w:t>-</w:t>
      </w:r>
      <w:r w:rsidRPr="004D1A72">
        <w:rPr>
          <w:lang w:eastAsia="zh-CN"/>
        </w:rPr>
        <w:t>3</w:t>
      </w:r>
      <w:r w:rsidRPr="004D1A72">
        <w:t xml:space="preserve">: </w:t>
      </w:r>
      <w:r w:rsidRPr="004D1A72">
        <w:rPr>
          <w:lang w:eastAsia="zh-CN"/>
        </w:rPr>
        <w:t>Conditional SN change procedure - MN initiated</w:t>
      </w:r>
    </w:p>
    <w:p w14:paraId="5BE03535" w14:textId="77777777" w:rsidR="0019192E" w:rsidRPr="004D1A72" w:rsidRDefault="0019192E" w:rsidP="0019192E">
      <w:pPr>
        <w:ind w:leftChars="90" w:left="180"/>
        <w:jc w:val="both"/>
      </w:pPr>
      <w:r w:rsidRPr="004D1A72">
        <w:t xml:space="preserve">Figure </w:t>
      </w:r>
      <w:r w:rsidRPr="004D1A72">
        <w:rPr>
          <w:lang w:eastAsia="zh-CN"/>
        </w:rPr>
        <w:t>10.5.2</w:t>
      </w:r>
      <w:r w:rsidRPr="004D1A72">
        <w:t>-</w:t>
      </w:r>
      <w:r w:rsidRPr="004D1A72">
        <w:rPr>
          <w:lang w:eastAsia="zh-CN"/>
        </w:rPr>
        <w:t>3</w:t>
      </w:r>
      <w:r w:rsidRPr="004D1A72">
        <w:t xml:space="preserve"> shows an example signalling flow for the </w:t>
      </w:r>
      <w:r w:rsidRPr="004D1A72">
        <w:rPr>
          <w:lang w:eastAsia="zh-CN"/>
        </w:rPr>
        <w:t xml:space="preserve">conditional SN </w:t>
      </w:r>
      <w:r w:rsidRPr="004D1A72">
        <w:t>Change</w:t>
      </w:r>
      <w:r w:rsidRPr="004D1A72">
        <w:rPr>
          <w:lang w:eastAsia="zh-CN"/>
        </w:rPr>
        <w:t xml:space="preserve"> </w:t>
      </w:r>
      <w:r w:rsidRPr="004D1A72">
        <w:t xml:space="preserve">initiated by the </w:t>
      </w:r>
      <w:r w:rsidRPr="004D1A72">
        <w:rPr>
          <w:lang w:eastAsia="zh-CN"/>
        </w:rPr>
        <w:t>MN</w:t>
      </w:r>
      <w:r w:rsidRPr="004D1A72">
        <w:t>:</w:t>
      </w:r>
    </w:p>
    <w:p w14:paraId="40D31963" w14:textId="783D7950" w:rsidR="0019192E" w:rsidRDefault="0019192E" w:rsidP="0019192E">
      <w:pPr>
        <w:rPr>
          <w:lang w:eastAsia="zh-CN"/>
        </w:rPr>
      </w:pPr>
      <w:r>
        <w:rPr>
          <w:rFonts w:hint="eastAsia"/>
          <w:highlight w:val="yellow"/>
          <w:lang w:eastAsia="zh-CN"/>
        </w:rPr>
        <w:t>&lt;</w:t>
      </w:r>
      <w:r>
        <w:rPr>
          <w:highlight w:val="yellow"/>
          <w:lang w:eastAsia="zh-CN"/>
        </w:rPr>
        <w:t>Skip unchanged part</w:t>
      </w:r>
      <w:r w:rsidR="000634E4">
        <w:rPr>
          <w:highlight w:val="yellow"/>
          <w:lang w:eastAsia="zh-CN"/>
        </w:rPr>
        <w:t>,</w:t>
      </w:r>
      <w:r w:rsidR="000634E4" w:rsidRPr="000634E4">
        <w:rPr>
          <w:b/>
          <w:highlight w:val="yellow"/>
          <w:lang w:eastAsia="zh-CN"/>
        </w:rPr>
        <w:t xml:space="preserve"> </w:t>
      </w:r>
      <w:r w:rsidR="000634E4" w:rsidRPr="00C5405C">
        <w:rPr>
          <w:b/>
          <w:highlight w:val="yellow"/>
          <w:lang w:eastAsia="zh-CN"/>
        </w:rPr>
        <w:t xml:space="preserve">only change the step </w:t>
      </w:r>
      <w:r w:rsidR="000634E4">
        <w:rPr>
          <w:b/>
          <w:highlight w:val="yellow"/>
          <w:lang w:eastAsia="zh-CN"/>
        </w:rPr>
        <w:t>6c</w:t>
      </w:r>
      <w:r w:rsidR="000634E4" w:rsidRPr="00C5405C">
        <w:rPr>
          <w:b/>
          <w:highlight w:val="yellow"/>
          <w:lang w:eastAsia="zh-CN"/>
        </w:rPr>
        <w:t>, dash</w:t>
      </w:r>
      <w:r w:rsidR="005A79D2">
        <w:rPr>
          <w:b/>
          <w:highlight w:val="yellow"/>
          <w:lang w:eastAsia="zh-CN"/>
        </w:rPr>
        <w:t xml:space="preserve"> line -&gt;</w:t>
      </w:r>
      <w:r w:rsidR="000634E4" w:rsidRPr="00C5405C">
        <w:rPr>
          <w:b/>
          <w:highlight w:val="yellow"/>
          <w:lang w:eastAsia="zh-CN"/>
        </w:rPr>
        <w:t xml:space="preserve"> solid line in above figure</w:t>
      </w:r>
      <w:r w:rsidR="000634E4">
        <w:rPr>
          <w:highlight w:val="yellow"/>
          <w:lang w:eastAsia="zh-CN"/>
        </w:rPr>
        <w:t xml:space="preserve"> </w:t>
      </w:r>
      <w:r>
        <w:rPr>
          <w:highlight w:val="yellow"/>
          <w:lang w:eastAsia="zh-CN"/>
        </w:rPr>
        <w:t>&gt;</w:t>
      </w:r>
    </w:p>
    <w:sectPr w:rsidR="0019192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C6C14" w14:textId="77777777" w:rsidR="00064D18" w:rsidRDefault="00064D18" w:rsidP="00E24B5C">
      <w:pPr>
        <w:spacing w:after="0"/>
      </w:pPr>
      <w:r>
        <w:separator/>
      </w:r>
    </w:p>
  </w:endnote>
  <w:endnote w:type="continuationSeparator" w:id="0">
    <w:p w14:paraId="4ADFEEA6" w14:textId="77777777" w:rsidR="00064D18" w:rsidRDefault="00064D18"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orBidi">
    <w:altName w:val="Times New Roman"/>
    <w:charset w:val="00"/>
    <w:family w:val="roman"/>
    <w:pitch w:val="default"/>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0"/>
    <w:family w:val="auto"/>
    <w:pitch w:val="default"/>
    <w:sig w:usb0="00000000" w:usb1="00000000" w:usb2="00000000"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맑은 고딕">
    <w:panose1 w:val="020B0503020000020004"/>
    <w:charset w:val="81"/>
    <w:family w:val="modern"/>
    <w:pitch w:val="variable"/>
    <w:sig w:usb0="9000002F" w:usb1="29D77CFB" w:usb2="00000012" w:usb3="00000000" w:csb0="00080001" w:csb1="00000000"/>
  </w:font>
  <w:font w:name="????">
    <w:altName w:val="Calibri"/>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돋움">
    <w:altName w:val="Dotum"/>
    <w:panose1 w:val="020B0600000101010101"/>
    <w:charset w:val="81"/>
    <w:family w:val="modern"/>
    <w:pitch w:val="variable"/>
    <w:sig w:usb0="B00002AF" w:usb1="69D77CFB" w:usb2="00000030" w:usb3="00000000" w:csb0="0008009F" w:csb1="00000000"/>
  </w:font>
  <w:font w:name="Latha">
    <w:panose1 w:val="02000400000000000000"/>
    <w:charset w:val="00"/>
    <w:family w:val="swiss"/>
    <w:pitch w:val="variable"/>
    <w:sig w:usb0="001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 45 Light">
    <w:altName w:val="Arial"/>
    <w:charset w:val="00"/>
    <w:family w:val="roman"/>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5EABB" w14:textId="77777777" w:rsidR="00064D18" w:rsidRDefault="00064D18" w:rsidP="00E24B5C">
      <w:pPr>
        <w:spacing w:after="0"/>
      </w:pPr>
      <w:r>
        <w:separator/>
      </w:r>
    </w:p>
  </w:footnote>
  <w:footnote w:type="continuationSeparator" w:id="0">
    <w:p w14:paraId="26311885" w14:textId="77777777" w:rsidR="00064D18" w:rsidRDefault="00064D18" w:rsidP="00E24B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0AF5BD0"/>
    <w:multiLevelType w:val="hybridMultilevel"/>
    <w:tmpl w:val="1A965490"/>
    <w:lvl w:ilvl="0" w:tplc="D9CE33D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03115A6E"/>
    <w:multiLevelType w:val="hybridMultilevel"/>
    <w:tmpl w:val="BC3604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A36B28"/>
    <w:multiLevelType w:val="hybridMultilevel"/>
    <w:tmpl w:val="457C386A"/>
    <w:lvl w:ilvl="0" w:tplc="F08A769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7" w15:restartNumberingAfterBreak="0">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1E6B21C7"/>
    <w:multiLevelType w:val="hybridMultilevel"/>
    <w:tmpl w:val="29B69E5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ListNumber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383239E"/>
    <w:multiLevelType w:val="hybridMultilevel"/>
    <w:tmpl w:val="3B140128"/>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83108E8"/>
    <w:multiLevelType w:val="hybridMultilevel"/>
    <w:tmpl w:val="5E40219A"/>
    <w:lvl w:ilvl="0" w:tplc="ED265D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2A05373E"/>
    <w:multiLevelType w:val="hybridMultilevel"/>
    <w:tmpl w:val="02D03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563E2B"/>
    <w:multiLevelType w:val="hybridMultilevel"/>
    <w:tmpl w:val="8488F498"/>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8"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8E0801"/>
    <w:multiLevelType w:val="hybridMultilevel"/>
    <w:tmpl w:val="14F2EABE"/>
    <w:lvl w:ilvl="0" w:tplc="2D78AAE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C60A9E"/>
    <w:multiLevelType w:val="hybridMultilevel"/>
    <w:tmpl w:val="EEACC3F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15:restartNumberingAfterBreak="0">
    <w:nsid w:val="3E417B8D"/>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912097"/>
    <w:multiLevelType w:val="multilevel"/>
    <w:tmpl w:val="DE1C9B7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9"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1"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34"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3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9" w15:restartNumberingAfterBreak="0">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0" w15:restartNumberingAfterBreak="0">
    <w:nsid w:val="5AFA69D2"/>
    <w:multiLevelType w:val="multilevel"/>
    <w:tmpl w:val="C1906D9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1"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292288"/>
    <w:multiLevelType w:val="hybridMultilevel"/>
    <w:tmpl w:val="A02C2882"/>
    <w:lvl w:ilvl="0" w:tplc="FD8A4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A0E5748"/>
    <w:multiLevelType w:val="hybridMultilevel"/>
    <w:tmpl w:val="69A8CF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6C31692A"/>
    <w:multiLevelType w:val="hybridMultilevel"/>
    <w:tmpl w:val="91608E5C"/>
    <w:lvl w:ilvl="0" w:tplc="C508788E">
      <w:start w:val="1"/>
      <w:numFmt w:val="decimal"/>
      <w:lvlText w:val="%1)"/>
      <w:lvlJc w:val="left"/>
      <w:pPr>
        <w:ind w:left="84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0146DC0"/>
    <w:multiLevelType w:val="multilevel"/>
    <w:tmpl w:val="70146DC0"/>
    <w:lvl w:ilvl="0">
      <w:start w:val="1"/>
      <w:numFmt w:val="bullet"/>
      <w:pStyle w:val="Agreement"/>
      <w:lvlText w:val=""/>
      <w:lvlJc w:val="left"/>
      <w:pPr>
        <w:tabs>
          <w:tab w:val="left" w:pos="-132"/>
        </w:tabs>
        <w:ind w:left="-132" w:hanging="360"/>
      </w:pPr>
      <w:rPr>
        <w:rFonts w:ascii="minorBidi" w:hAnsi="minorBidi" w:hint="default"/>
        <w:b/>
        <w:i w:val="0"/>
        <w:color w:val="auto"/>
        <w:sz w:val="22"/>
      </w:rPr>
    </w:lvl>
    <w:lvl w:ilvl="1">
      <w:start w:val="1"/>
      <w:numFmt w:val="bullet"/>
      <w:lvlText w:val="o"/>
      <w:lvlJc w:val="left"/>
      <w:pPr>
        <w:tabs>
          <w:tab w:val="left" w:pos="-6612"/>
        </w:tabs>
        <w:ind w:left="-6612" w:hanging="360"/>
      </w:pPr>
      <w:rPr>
        <w:rFonts w:ascii="돋움체" w:hAnsi="돋움체" w:cs="돋움체" w:hint="default"/>
      </w:rPr>
    </w:lvl>
    <w:lvl w:ilvl="2">
      <w:start w:val="1"/>
      <w:numFmt w:val="bullet"/>
      <w:lvlText w:val=""/>
      <w:lvlJc w:val="left"/>
      <w:pPr>
        <w:tabs>
          <w:tab w:val="left" w:pos="-5892"/>
        </w:tabs>
        <w:ind w:left="-5892" w:hanging="360"/>
      </w:pPr>
      <w:rPr>
        <w:rFonts w:ascii="Calibri" w:hAnsi="Calibri" w:hint="default"/>
      </w:rPr>
    </w:lvl>
    <w:lvl w:ilvl="3">
      <w:start w:val="1"/>
      <w:numFmt w:val="bullet"/>
      <w:lvlText w:val=""/>
      <w:lvlJc w:val="left"/>
      <w:pPr>
        <w:tabs>
          <w:tab w:val="left" w:pos="-5172"/>
        </w:tabs>
        <w:ind w:left="-5172" w:hanging="360"/>
      </w:pPr>
      <w:rPr>
        <w:rFonts w:ascii="minorBidi" w:hAnsi="minorBidi" w:hint="default"/>
      </w:rPr>
    </w:lvl>
    <w:lvl w:ilvl="4">
      <w:start w:val="1"/>
      <w:numFmt w:val="decimal"/>
      <w:lvlText w:val="%5."/>
      <w:lvlJc w:val="left"/>
      <w:pPr>
        <w:tabs>
          <w:tab w:val="left" w:pos="678"/>
        </w:tabs>
        <w:ind w:left="678" w:hanging="360"/>
      </w:pPr>
    </w:lvl>
    <w:lvl w:ilvl="5">
      <w:start w:val="1"/>
      <w:numFmt w:val="decimal"/>
      <w:lvlText w:val="%6."/>
      <w:lvlJc w:val="left"/>
      <w:pPr>
        <w:tabs>
          <w:tab w:val="left" w:pos="1398"/>
        </w:tabs>
        <w:ind w:left="1398" w:hanging="360"/>
      </w:pPr>
    </w:lvl>
    <w:lvl w:ilvl="6">
      <w:start w:val="1"/>
      <w:numFmt w:val="decimal"/>
      <w:lvlText w:val="%7."/>
      <w:lvlJc w:val="left"/>
      <w:pPr>
        <w:tabs>
          <w:tab w:val="left" w:pos="2118"/>
        </w:tabs>
        <w:ind w:left="2118" w:hanging="360"/>
      </w:pPr>
    </w:lvl>
    <w:lvl w:ilvl="7">
      <w:start w:val="1"/>
      <w:numFmt w:val="decimal"/>
      <w:lvlText w:val="%8."/>
      <w:lvlJc w:val="left"/>
      <w:pPr>
        <w:tabs>
          <w:tab w:val="left" w:pos="2838"/>
        </w:tabs>
        <w:ind w:left="2838" w:hanging="360"/>
      </w:pPr>
    </w:lvl>
    <w:lvl w:ilvl="8">
      <w:start w:val="1"/>
      <w:numFmt w:val="decimal"/>
      <w:lvlText w:val="%9."/>
      <w:lvlJc w:val="left"/>
      <w:pPr>
        <w:tabs>
          <w:tab w:val="left" w:pos="3558"/>
        </w:tabs>
        <w:ind w:left="3558" w:hanging="360"/>
      </w:pPr>
    </w:lvl>
  </w:abstractNum>
  <w:abstractNum w:abstractNumId="46" w15:restartNumberingAfterBreak="0">
    <w:nsid w:val="7472137F"/>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8"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51"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C8D01CF"/>
    <w:multiLevelType w:val="multilevel"/>
    <w:tmpl w:val="2C4A57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3"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2"/>
  </w:num>
  <w:num w:numId="2">
    <w:abstractNumId w:val="38"/>
  </w:num>
  <w:num w:numId="3">
    <w:abstractNumId w:val="36"/>
  </w:num>
  <w:num w:numId="4">
    <w:abstractNumId w:val="9"/>
  </w:num>
  <w:num w:numId="5">
    <w:abstractNumId w:val="0"/>
    <w:lvlOverride w:ilvl="0">
      <w:startOverride w:val="1"/>
    </w:lvlOverride>
  </w:num>
  <w:num w:numId="6">
    <w:abstractNumId w:val="6"/>
    <w:lvlOverride w:ilvl="0">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53"/>
  </w:num>
  <w:num w:numId="10">
    <w:abstractNumId w:val="34"/>
  </w:num>
  <w:num w:numId="11">
    <w:abstractNumId w:val="26"/>
    <w:lvlOverride w:ilvl="0">
      <w:startOverride w:val="1"/>
    </w:lvlOverride>
  </w:num>
  <w:num w:numId="12">
    <w:abstractNumId w:val="50"/>
  </w:num>
  <w:num w:numId="13">
    <w:abstractNumId w:val="4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
  </w:num>
  <w:num w:numId="17">
    <w:abstractNumId w:val="4"/>
  </w:num>
  <w:num w:numId="18">
    <w:abstractNumId w:val="48"/>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num>
  <w:num w:numId="21">
    <w:abstractNumId w:val="29"/>
    <w:lvlOverride w:ilvl="0">
      <w:startOverride w:val="1"/>
    </w:lvlOverride>
  </w:num>
  <w:num w:numId="22">
    <w:abstractNumId w:val="20"/>
  </w:num>
  <w:num w:numId="23">
    <w:abstractNumId w:val="23"/>
  </w:num>
  <w:num w:numId="24">
    <w:abstractNumId w:val="22"/>
  </w:num>
  <w:num w:numId="25">
    <w:abstractNumId w:val="27"/>
  </w:num>
  <w:num w:numId="26">
    <w:abstractNumId w:val="32"/>
  </w:num>
  <w:num w:numId="27">
    <w:abstractNumId w:val="45"/>
  </w:num>
  <w:num w:numId="28">
    <w:abstractNumId w:val="37"/>
  </w:num>
  <w:num w:numId="29">
    <w:abstractNumId w:val="8"/>
  </w:num>
  <w:num w:numId="30">
    <w:abstractNumId w:val="49"/>
  </w:num>
  <w:num w:numId="31">
    <w:abstractNumId w:val="21"/>
  </w:num>
  <w:num w:numId="32">
    <w:abstractNumId w:val="47"/>
  </w:num>
  <w:num w:numId="33">
    <w:abstractNumId w:val="17"/>
  </w:num>
  <w:num w:numId="34">
    <w:abstractNumId w:val="39"/>
  </w:num>
  <w:num w:numId="35">
    <w:abstractNumId w:val="10"/>
  </w:num>
  <w:num w:numId="36">
    <w:abstractNumId w:val="7"/>
  </w:num>
  <w:num w:numId="37">
    <w:abstractNumId w:val="3"/>
  </w:num>
  <w:num w:numId="38">
    <w:abstractNumId w:val="44"/>
  </w:num>
  <w:num w:numId="39">
    <w:abstractNumId w:val="43"/>
  </w:num>
  <w:num w:numId="40">
    <w:abstractNumId w:val="24"/>
  </w:num>
  <w:num w:numId="41">
    <w:abstractNumId w:val="46"/>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4"/>
  </w:num>
  <w:num w:numId="47">
    <w:abstractNumId w:val="5"/>
  </w:num>
  <w:num w:numId="48">
    <w:abstractNumId w:val="42"/>
  </w:num>
  <w:num w:numId="49">
    <w:abstractNumId w:val="25"/>
  </w:num>
  <w:num w:numId="50">
    <w:abstractNumId w:val="19"/>
  </w:num>
  <w:num w:numId="51">
    <w:abstractNumId w:val="13"/>
  </w:num>
  <w:num w:numId="52">
    <w:abstractNumId w:val="16"/>
  </w:num>
  <w:num w:numId="53">
    <w:abstractNumId w:val="1"/>
  </w:num>
  <w:num w:numId="54">
    <w:abstractNumId w:val="11"/>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INTEL-Jaemin">
    <w15:presenceInfo w15:providerId="None" w15:userId="INTEL-Jaemin"/>
  </w15:person>
  <w15:person w15:author="INTEL-Jaemin2">
    <w15:presenceInfo w15:providerId="None" w15:userId="INTEL-Jaemin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FFF"/>
    <w:rsid w:val="000042E1"/>
    <w:rsid w:val="0000469A"/>
    <w:rsid w:val="00004A63"/>
    <w:rsid w:val="000052E7"/>
    <w:rsid w:val="0001083F"/>
    <w:rsid w:val="00011099"/>
    <w:rsid w:val="00011BA4"/>
    <w:rsid w:val="000120A3"/>
    <w:rsid w:val="00012655"/>
    <w:rsid w:val="00012988"/>
    <w:rsid w:val="00016F6B"/>
    <w:rsid w:val="000170A3"/>
    <w:rsid w:val="00017909"/>
    <w:rsid w:val="00020278"/>
    <w:rsid w:val="00022541"/>
    <w:rsid w:val="00022E4A"/>
    <w:rsid w:val="0002331C"/>
    <w:rsid w:val="000253D9"/>
    <w:rsid w:val="00025544"/>
    <w:rsid w:val="000258BA"/>
    <w:rsid w:val="00025E67"/>
    <w:rsid w:val="00027395"/>
    <w:rsid w:val="00027414"/>
    <w:rsid w:val="000274A9"/>
    <w:rsid w:val="000307DB"/>
    <w:rsid w:val="0003383C"/>
    <w:rsid w:val="00033E2C"/>
    <w:rsid w:val="0003436D"/>
    <w:rsid w:val="00035B62"/>
    <w:rsid w:val="00036833"/>
    <w:rsid w:val="00036BAA"/>
    <w:rsid w:val="0004223B"/>
    <w:rsid w:val="000423DB"/>
    <w:rsid w:val="000433BF"/>
    <w:rsid w:val="00043F65"/>
    <w:rsid w:val="0004608D"/>
    <w:rsid w:val="000461F1"/>
    <w:rsid w:val="0004716F"/>
    <w:rsid w:val="00050114"/>
    <w:rsid w:val="00050459"/>
    <w:rsid w:val="00050703"/>
    <w:rsid w:val="00050FE7"/>
    <w:rsid w:val="00050FF2"/>
    <w:rsid w:val="0005184E"/>
    <w:rsid w:val="00051BE2"/>
    <w:rsid w:val="000549DD"/>
    <w:rsid w:val="00054B0A"/>
    <w:rsid w:val="00054EAB"/>
    <w:rsid w:val="00055C9F"/>
    <w:rsid w:val="00055D3D"/>
    <w:rsid w:val="00057027"/>
    <w:rsid w:val="000572AD"/>
    <w:rsid w:val="00060245"/>
    <w:rsid w:val="00062981"/>
    <w:rsid w:val="0006342D"/>
    <w:rsid w:val="000634E4"/>
    <w:rsid w:val="00064D18"/>
    <w:rsid w:val="0006578E"/>
    <w:rsid w:val="00065F8C"/>
    <w:rsid w:val="00066A40"/>
    <w:rsid w:val="0007010B"/>
    <w:rsid w:val="0007031F"/>
    <w:rsid w:val="0007073D"/>
    <w:rsid w:val="00070B31"/>
    <w:rsid w:val="000715F0"/>
    <w:rsid w:val="000773AA"/>
    <w:rsid w:val="000775C4"/>
    <w:rsid w:val="00080988"/>
    <w:rsid w:val="00081C1B"/>
    <w:rsid w:val="0008276E"/>
    <w:rsid w:val="00085D05"/>
    <w:rsid w:val="000860AF"/>
    <w:rsid w:val="000867BE"/>
    <w:rsid w:val="00086834"/>
    <w:rsid w:val="00087333"/>
    <w:rsid w:val="00087384"/>
    <w:rsid w:val="000900E6"/>
    <w:rsid w:val="00090890"/>
    <w:rsid w:val="00090F4A"/>
    <w:rsid w:val="00090FF4"/>
    <w:rsid w:val="0009254C"/>
    <w:rsid w:val="000926ED"/>
    <w:rsid w:val="000928F4"/>
    <w:rsid w:val="00092A2A"/>
    <w:rsid w:val="00092ABC"/>
    <w:rsid w:val="0009319D"/>
    <w:rsid w:val="00093EF8"/>
    <w:rsid w:val="000965F7"/>
    <w:rsid w:val="000A0A19"/>
    <w:rsid w:val="000A0D0B"/>
    <w:rsid w:val="000A10D1"/>
    <w:rsid w:val="000A1507"/>
    <w:rsid w:val="000A33A6"/>
    <w:rsid w:val="000A4EB1"/>
    <w:rsid w:val="000A5EE8"/>
    <w:rsid w:val="000A6394"/>
    <w:rsid w:val="000A65B3"/>
    <w:rsid w:val="000A6E22"/>
    <w:rsid w:val="000A7124"/>
    <w:rsid w:val="000A7D46"/>
    <w:rsid w:val="000B0927"/>
    <w:rsid w:val="000B0F29"/>
    <w:rsid w:val="000B11A5"/>
    <w:rsid w:val="000B176E"/>
    <w:rsid w:val="000B3584"/>
    <w:rsid w:val="000B3790"/>
    <w:rsid w:val="000B3DD6"/>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C1A"/>
    <w:rsid w:val="000D2DFE"/>
    <w:rsid w:val="000D3989"/>
    <w:rsid w:val="000D3D42"/>
    <w:rsid w:val="000D40E8"/>
    <w:rsid w:val="000D4745"/>
    <w:rsid w:val="000D48A3"/>
    <w:rsid w:val="000D4DC3"/>
    <w:rsid w:val="000D78D2"/>
    <w:rsid w:val="000E1776"/>
    <w:rsid w:val="000E1D51"/>
    <w:rsid w:val="000E2ED7"/>
    <w:rsid w:val="000E3271"/>
    <w:rsid w:val="000E42FF"/>
    <w:rsid w:val="000E4C2E"/>
    <w:rsid w:val="000E53F2"/>
    <w:rsid w:val="000E599E"/>
    <w:rsid w:val="000E5E0A"/>
    <w:rsid w:val="000E6E18"/>
    <w:rsid w:val="000F024A"/>
    <w:rsid w:val="000F0BF8"/>
    <w:rsid w:val="000F1713"/>
    <w:rsid w:val="000F1F3F"/>
    <w:rsid w:val="000F223F"/>
    <w:rsid w:val="000F3178"/>
    <w:rsid w:val="000F4378"/>
    <w:rsid w:val="000F5318"/>
    <w:rsid w:val="000F5320"/>
    <w:rsid w:val="000F5603"/>
    <w:rsid w:val="000F58BA"/>
    <w:rsid w:val="000F5B33"/>
    <w:rsid w:val="000F6DF7"/>
    <w:rsid w:val="0010175B"/>
    <w:rsid w:val="00102EC9"/>
    <w:rsid w:val="00103727"/>
    <w:rsid w:val="001051B1"/>
    <w:rsid w:val="00105FDD"/>
    <w:rsid w:val="001061CC"/>
    <w:rsid w:val="00107990"/>
    <w:rsid w:val="00111907"/>
    <w:rsid w:val="00111E70"/>
    <w:rsid w:val="00113BE1"/>
    <w:rsid w:val="0011441A"/>
    <w:rsid w:val="001158BC"/>
    <w:rsid w:val="00115E4B"/>
    <w:rsid w:val="00120BD2"/>
    <w:rsid w:val="00120FD8"/>
    <w:rsid w:val="0012192A"/>
    <w:rsid w:val="00121BB7"/>
    <w:rsid w:val="001224F7"/>
    <w:rsid w:val="00123D5E"/>
    <w:rsid w:val="00124B71"/>
    <w:rsid w:val="001257A7"/>
    <w:rsid w:val="00125953"/>
    <w:rsid w:val="00126138"/>
    <w:rsid w:val="00126E4C"/>
    <w:rsid w:val="001272DA"/>
    <w:rsid w:val="001300E7"/>
    <w:rsid w:val="00130CD3"/>
    <w:rsid w:val="00131D92"/>
    <w:rsid w:val="00132AA4"/>
    <w:rsid w:val="001355D0"/>
    <w:rsid w:val="0013739D"/>
    <w:rsid w:val="00137574"/>
    <w:rsid w:val="00141EB0"/>
    <w:rsid w:val="00142E83"/>
    <w:rsid w:val="00143095"/>
    <w:rsid w:val="00143429"/>
    <w:rsid w:val="001446C1"/>
    <w:rsid w:val="001455BD"/>
    <w:rsid w:val="00145616"/>
    <w:rsid w:val="001459F6"/>
    <w:rsid w:val="00145B83"/>
    <w:rsid w:val="00145D43"/>
    <w:rsid w:val="0014662B"/>
    <w:rsid w:val="00146AC6"/>
    <w:rsid w:val="0014781D"/>
    <w:rsid w:val="00147DC1"/>
    <w:rsid w:val="001507A7"/>
    <w:rsid w:val="00151A3D"/>
    <w:rsid w:val="00151CEB"/>
    <w:rsid w:val="00153576"/>
    <w:rsid w:val="001557DF"/>
    <w:rsid w:val="001569C7"/>
    <w:rsid w:val="0015718E"/>
    <w:rsid w:val="0015766C"/>
    <w:rsid w:val="00160168"/>
    <w:rsid w:val="001605A5"/>
    <w:rsid w:val="00160FFE"/>
    <w:rsid w:val="001645A9"/>
    <w:rsid w:val="00165BEF"/>
    <w:rsid w:val="0016797F"/>
    <w:rsid w:val="00170F5E"/>
    <w:rsid w:val="00173567"/>
    <w:rsid w:val="001752B9"/>
    <w:rsid w:val="00176210"/>
    <w:rsid w:val="00176822"/>
    <w:rsid w:val="00176A82"/>
    <w:rsid w:val="00177F40"/>
    <w:rsid w:val="001811DC"/>
    <w:rsid w:val="00181292"/>
    <w:rsid w:val="00183068"/>
    <w:rsid w:val="00187C3A"/>
    <w:rsid w:val="00187D94"/>
    <w:rsid w:val="001911AD"/>
    <w:rsid w:val="0019129A"/>
    <w:rsid w:val="001917EE"/>
    <w:rsid w:val="0019192E"/>
    <w:rsid w:val="00192C46"/>
    <w:rsid w:val="00192D80"/>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9CC"/>
    <w:rsid w:val="001A3E2E"/>
    <w:rsid w:val="001A5108"/>
    <w:rsid w:val="001A5309"/>
    <w:rsid w:val="001A549A"/>
    <w:rsid w:val="001A594C"/>
    <w:rsid w:val="001A5BCD"/>
    <w:rsid w:val="001A7742"/>
    <w:rsid w:val="001A7963"/>
    <w:rsid w:val="001A79C2"/>
    <w:rsid w:val="001A7B60"/>
    <w:rsid w:val="001A7C53"/>
    <w:rsid w:val="001B1971"/>
    <w:rsid w:val="001B4487"/>
    <w:rsid w:val="001B4558"/>
    <w:rsid w:val="001B52F0"/>
    <w:rsid w:val="001B589C"/>
    <w:rsid w:val="001B605D"/>
    <w:rsid w:val="001B624A"/>
    <w:rsid w:val="001B6AAE"/>
    <w:rsid w:val="001B7A65"/>
    <w:rsid w:val="001B7B92"/>
    <w:rsid w:val="001C0439"/>
    <w:rsid w:val="001C09AC"/>
    <w:rsid w:val="001C20D7"/>
    <w:rsid w:val="001C259A"/>
    <w:rsid w:val="001C3A4E"/>
    <w:rsid w:val="001C69C7"/>
    <w:rsid w:val="001C75DB"/>
    <w:rsid w:val="001C7694"/>
    <w:rsid w:val="001D04F3"/>
    <w:rsid w:val="001D0998"/>
    <w:rsid w:val="001D32D5"/>
    <w:rsid w:val="001D39B3"/>
    <w:rsid w:val="001D40E6"/>
    <w:rsid w:val="001D7315"/>
    <w:rsid w:val="001D77FB"/>
    <w:rsid w:val="001D7AA9"/>
    <w:rsid w:val="001D7C78"/>
    <w:rsid w:val="001D7CCF"/>
    <w:rsid w:val="001D7D6E"/>
    <w:rsid w:val="001E2828"/>
    <w:rsid w:val="001E30CA"/>
    <w:rsid w:val="001E3110"/>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520"/>
    <w:rsid w:val="001F2620"/>
    <w:rsid w:val="001F3022"/>
    <w:rsid w:val="001F5004"/>
    <w:rsid w:val="001F613D"/>
    <w:rsid w:val="001F7871"/>
    <w:rsid w:val="002004D8"/>
    <w:rsid w:val="002006A2"/>
    <w:rsid w:val="0020083D"/>
    <w:rsid w:val="00200B0F"/>
    <w:rsid w:val="002016D5"/>
    <w:rsid w:val="00201BEE"/>
    <w:rsid w:val="00203C52"/>
    <w:rsid w:val="002044D1"/>
    <w:rsid w:val="00205BD6"/>
    <w:rsid w:val="00214537"/>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3E1F"/>
    <w:rsid w:val="00226143"/>
    <w:rsid w:val="00226B7D"/>
    <w:rsid w:val="00230561"/>
    <w:rsid w:val="00230D47"/>
    <w:rsid w:val="002328C7"/>
    <w:rsid w:val="00232F52"/>
    <w:rsid w:val="002370BE"/>
    <w:rsid w:val="002406A6"/>
    <w:rsid w:val="00240A71"/>
    <w:rsid w:val="00241F8F"/>
    <w:rsid w:val="002447AD"/>
    <w:rsid w:val="00244DF0"/>
    <w:rsid w:val="00245538"/>
    <w:rsid w:val="0024613F"/>
    <w:rsid w:val="002464D4"/>
    <w:rsid w:val="00250D6D"/>
    <w:rsid w:val="00251035"/>
    <w:rsid w:val="002554B5"/>
    <w:rsid w:val="0025579A"/>
    <w:rsid w:val="002579A3"/>
    <w:rsid w:val="0026004D"/>
    <w:rsid w:val="00261942"/>
    <w:rsid w:val="00263B34"/>
    <w:rsid w:val="002640DD"/>
    <w:rsid w:val="00264C44"/>
    <w:rsid w:val="00265B24"/>
    <w:rsid w:val="00265CE3"/>
    <w:rsid w:val="00266246"/>
    <w:rsid w:val="0026641C"/>
    <w:rsid w:val="00266586"/>
    <w:rsid w:val="00266FFC"/>
    <w:rsid w:val="002702EA"/>
    <w:rsid w:val="002726A8"/>
    <w:rsid w:val="002739F7"/>
    <w:rsid w:val="002743AD"/>
    <w:rsid w:val="00274721"/>
    <w:rsid w:val="00274801"/>
    <w:rsid w:val="00274D50"/>
    <w:rsid w:val="00275D12"/>
    <w:rsid w:val="0027732A"/>
    <w:rsid w:val="00277D49"/>
    <w:rsid w:val="00277D6B"/>
    <w:rsid w:val="00277E1A"/>
    <w:rsid w:val="00277FC9"/>
    <w:rsid w:val="0028008C"/>
    <w:rsid w:val="002802D5"/>
    <w:rsid w:val="002805F5"/>
    <w:rsid w:val="00280C32"/>
    <w:rsid w:val="0028128D"/>
    <w:rsid w:val="00283EA3"/>
    <w:rsid w:val="0028470F"/>
    <w:rsid w:val="00284EFB"/>
    <w:rsid w:val="00284FEB"/>
    <w:rsid w:val="0028535B"/>
    <w:rsid w:val="002853D7"/>
    <w:rsid w:val="002858DB"/>
    <w:rsid w:val="00285F50"/>
    <w:rsid w:val="002860C4"/>
    <w:rsid w:val="002861B5"/>
    <w:rsid w:val="00287570"/>
    <w:rsid w:val="00287663"/>
    <w:rsid w:val="00290180"/>
    <w:rsid w:val="00290FD4"/>
    <w:rsid w:val="00292AD2"/>
    <w:rsid w:val="00292D88"/>
    <w:rsid w:val="0029545E"/>
    <w:rsid w:val="0029651D"/>
    <w:rsid w:val="00296B0D"/>
    <w:rsid w:val="002971A8"/>
    <w:rsid w:val="002975FD"/>
    <w:rsid w:val="002977F2"/>
    <w:rsid w:val="002A0053"/>
    <w:rsid w:val="002A0A75"/>
    <w:rsid w:val="002A0FB5"/>
    <w:rsid w:val="002A2D64"/>
    <w:rsid w:val="002A3220"/>
    <w:rsid w:val="002A34CD"/>
    <w:rsid w:val="002A3758"/>
    <w:rsid w:val="002A477A"/>
    <w:rsid w:val="002A4804"/>
    <w:rsid w:val="002A6C32"/>
    <w:rsid w:val="002A6EB6"/>
    <w:rsid w:val="002A7814"/>
    <w:rsid w:val="002A7F9F"/>
    <w:rsid w:val="002B0500"/>
    <w:rsid w:val="002B1005"/>
    <w:rsid w:val="002B19A1"/>
    <w:rsid w:val="002B3534"/>
    <w:rsid w:val="002B3EE1"/>
    <w:rsid w:val="002B40DA"/>
    <w:rsid w:val="002B4C50"/>
    <w:rsid w:val="002B5195"/>
    <w:rsid w:val="002B5741"/>
    <w:rsid w:val="002B71E6"/>
    <w:rsid w:val="002C1C7D"/>
    <w:rsid w:val="002C1D93"/>
    <w:rsid w:val="002C3182"/>
    <w:rsid w:val="002C37C5"/>
    <w:rsid w:val="002C3B09"/>
    <w:rsid w:val="002C5370"/>
    <w:rsid w:val="002C546E"/>
    <w:rsid w:val="002C59AB"/>
    <w:rsid w:val="002C78D2"/>
    <w:rsid w:val="002C7C6D"/>
    <w:rsid w:val="002D0D8E"/>
    <w:rsid w:val="002D1E27"/>
    <w:rsid w:val="002D36A7"/>
    <w:rsid w:val="002D47A6"/>
    <w:rsid w:val="002D68D4"/>
    <w:rsid w:val="002E1F25"/>
    <w:rsid w:val="002E3A72"/>
    <w:rsid w:val="002E3DD0"/>
    <w:rsid w:val="002E4409"/>
    <w:rsid w:val="002E4F20"/>
    <w:rsid w:val="002E6655"/>
    <w:rsid w:val="002E7DA0"/>
    <w:rsid w:val="002F0BB3"/>
    <w:rsid w:val="002F1922"/>
    <w:rsid w:val="002F21D2"/>
    <w:rsid w:val="002F3235"/>
    <w:rsid w:val="002F3C27"/>
    <w:rsid w:val="002F493C"/>
    <w:rsid w:val="002F50AE"/>
    <w:rsid w:val="002F5A12"/>
    <w:rsid w:val="002F5EA2"/>
    <w:rsid w:val="002F6665"/>
    <w:rsid w:val="0030242D"/>
    <w:rsid w:val="003029B3"/>
    <w:rsid w:val="00304A1D"/>
    <w:rsid w:val="00304FCD"/>
    <w:rsid w:val="00305409"/>
    <w:rsid w:val="00305DC4"/>
    <w:rsid w:val="00306F44"/>
    <w:rsid w:val="003073D3"/>
    <w:rsid w:val="00312004"/>
    <w:rsid w:val="0031234E"/>
    <w:rsid w:val="00312726"/>
    <w:rsid w:val="00313D1B"/>
    <w:rsid w:val="00313D70"/>
    <w:rsid w:val="00314557"/>
    <w:rsid w:val="003150ED"/>
    <w:rsid w:val="00315449"/>
    <w:rsid w:val="00315F33"/>
    <w:rsid w:val="0031631E"/>
    <w:rsid w:val="0031654E"/>
    <w:rsid w:val="00317A2E"/>
    <w:rsid w:val="0032072D"/>
    <w:rsid w:val="003207C9"/>
    <w:rsid w:val="00320EAB"/>
    <w:rsid w:val="0032170C"/>
    <w:rsid w:val="003219B9"/>
    <w:rsid w:val="00322646"/>
    <w:rsid w:val="00325F9B"/>
    <w:rsid w:val="00327808"/>
    <w:rsid w:val="00327CCA"/>
    <w:rsid w:val="00330430"/>
    <w:rsid w:val="00332676"/>
    <w:rsid w:val="00333510"/>
    <w:rsid w:val="00333F81"/>
    <w:rsid w:val="00334B73"/>
    <w:rsid w:val="003360B2"/>
    <w:rsid w:val="003406A3"/>
    <w:rsid w:val="00341DAD"/>
    <w:rsid w:val="00342D4A"/>
    <w:rsid w:val="0034538E"/>
    <w:rsid w:val="00347DB9"/>
    <w:rsid w:val="003512D8"/>
    <w:rsid w:val="00351476"/>
    <w:rsid w:val="00352396"/>
    <w:rsid w:val="00352F93"/>
    <w:rsid w:val="00353137"/>
    <w:rsid w:val="0035388D"/>
    <w:rsid w:val="003564E1"/>
    <w:rsid w:val="00356589"/>
    <w:rsid w:val="0035777D"/>
    <w:rsid w:val="003609EF"/>
    <w:rsid w:val="00360F61"/>
    <w:rsid w:val="00361230"/>
    <w:rsid w:val="0036124C"/>
    <w:rsid w:val="0036156E"/>
    <w:rsid w:val="0036231A"/>
    <w:rsid w:val="003641B1"/>
    <w:rsid w:val="003654A4"/>
    <w:rsid w:val="003657E3"/>
    <w:rsid w:val="00365C7B"/>
    <w:rsid w:val="00366C22"/>
    <w:rsid w:val="00366CCF"/>
    <w:rsid w:val="003704B8"/>
    <w:rsid w:val="00370750"/>
    <w:rsid w:val="00373700"/>
    <w:rsid w:val="003742C0"/>
    <w:rsid w:val="003748CD"/>
    <w:rsid w:val="00374DD4"/>
    <w:rsid w:val="003755BF"/>
    <w:rsid w:val="00376E62"/>
    <w:rsid w:val="003772BE"/>
    <w:rsid w:val="003801C6"/>
    <w:rsid w:val="0038038F"/>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14EB"/>
    <w:rsid w:val="0039293A"/>
    <w:rsid w:val="00393BCE"/>
    <w:rsid w:val="0039648A"/>
    <w:rsid w:val="003966F1"/>
    <w:rsid w:val="0039674F"/>
    <w:rsid w:val="00396AB3"/>
    <w:rsid w:val="00397CD3"/>
    <w:rsid w:val="00397E24"/>
    <w:rsid w:val="003A0FED"/>
    <w:rsid w:val="003A1A7D"/>
    <w:rsid w:val="003A27D5"/>
    <w:rsid w:val="003A3A3B"/>
    <w:rsid w:val="003A685F"/>
    <w:rsid w:val="003A7413"/>
    <w:rsid w:val="003A7E73"/>
    <w:rsid w:val="003B29F8"/>
    <w:rsid w:val="003B31DF"/>
    <w:rsid w:val="003B4663"/>
    <w:rsid w:val="003B48D5"/>
    <w:rsid w:val="003B7135"/>
    <w:rsid w:val="003B735C"/>
    <w:rsid w:val="003B7679"/>
    <w:rsid w:val="003C0652"/>
    <w:rsid w:val="003C0E8C"/>
    <w:rsid w:val="003C25D2"/>
    <w:rsid w:val="003C4261"/>
    <w:rsid w:val="003C5433"/>
    <w:rsid w:val="003C5524"/>
    <w:rsid w:val="003C6884"/>
    <w:rsid w:val="003C7B35"/>
    <w:rsid w:val="003C7D21"/>
    <w:rsid w:val="003D00F3"/>
    <w:rsid w:val="003D4E7F"/>
    <w:rsid w:val="003D63C3"/>
    <w:rsid w:val="003E0222"/>
    <w:rsid w:val="003E0286"/>
    <w:rsid w:val="003E1A0B"/>
    <w:rsid w:val="003E1A36"/>
    <w:rsid w:val="003E1AD0"/>
    <w:rsid w:val="003E262F"/>
    <w:rsid w:val="003E38ED"/>
    <w:rsid w:val="003E446A"/>
    <w:rsid w:val="003E56D4"/>
    <w:rsid w:val="003F0546"/>
    <w:rsid w:val="003F0CA5"/>
    <w:rsid w:val="003F10F0"/>
    <w:rsid w:val="003F12FA"/>
    <w:rsid w:val="003F1A57"/>
    <w:rsid w:val="003F1C2D"/>
    <w:rsid w:val="003F28B6"/>
    <w:rsid w:val="003F369D"/>
    <w:rsid w:val="003F4567"/>
    <w:rsid w:val="003F4FBB"/>
    <w:rsid w:val="003F5FDC"/>
    <w:rsid w:val="004005E9"/>
    <w:rsid w:val="00400BFF"/>
    <w:rsid w:val="00401D6F"/>
    <w:rsid w:val="00401DA4"/>
    <w:rsid w:val="004024E2"/>
    <w:rsid w:val="00403DE7"/>
    <w:rsid w:val="00403FBF"/>
    <w:rsid w:val="00404CE9"/>
    <w:rsid w:val="004057AD"/>
    <w:rsid w:val="004057B2"/>
    <w:rsid w:val="00405B47"/>
    <w:rsid w:val="00405F89"/>
    <w:rsid w:val="0040627B"/>
    <w:rsid w:val="0040797B"/>
    <w:rsid w:val="00410369"/>
    <w:rsid w:val="00410371"/>
    <w:rsid w:val="00410FD6"/>
    <w:rsid w:val="00411C7C"/>
    <w:rsid w:val="004127D2"/>
    <w:rsid w:val="0041293F"/>
    <w:rsid w:val="004144F5"/>
    <w:rsid w:val="00414963"/>
    <w:rsid w:val="004168D4"/>
    <w:rsid w:val="00416E51"/>
    <w:rsid w:val="004216C3"/>
    <w:rsid w:val="004216CA"/>
    <w:rsid w:val="00422FB4"/>
    <w:rsid w:val="004235A3"/>
    <w:rsid w:val="004242F1"/>
    <w:rsid w:val="004246B7"/>
    <w:rsid w:val="00424700"/>
    <w:rsid w:val="00424993"/>
    <w:rsid w:val="00424EA3"/>
    <w:rsid w:val="004254FD"/>
    <w:rsid w:val="00425651"/>
    <w:rsid w:val="004257AC"/>
    <w:rsid w:val="004261CC"/>
    <w:rsid w:val="00426C7B"/>
    <w:rsid w:val="004270FE"/>
    <w:rsid w:val="004271F1"/>
    <w:rsid w:val="004273FB"/>
    <w:rsid w:val="00427826"/>
    <w:rsid w:val="00430CF3"/>
    <w:rsid w:val="00431046"/>
    <w:rsid w:val="004312C5"/>
    <w:rsid w:val="004326E5"/>
    <w:rsid w:val="00440954"/>
    <w:rsid w:val="00441B2F"/>
    <w:rsid w:val="004428BA"/>
    <w:rsid w:val="004436ED"/>
    <w:rsid w:val="004438B5"/>
    <w:rsid w:val="00444160"/>
    <w:rsid w:val="00444168"/>
    <w:rsid w:val="0044436E"/>
    <w:rsid w:val="0044481D"/>
    <w:rsid w:val="00446C94"/>
    <w:rsid w:val="00447D75"/>
    <w:rsid w:val="00451545"/>
    <w:rsid w:val="00452B12"/>
    <w:rsid w:val="00452C41"/>
    <w:rsid w:val="00452D94"/>
    <w:rsid w:val="00453143"/>
    <w:rsid w:val="004539DD"/>
    <w:rsid w:val="00453CBB"/>
    <w:rsid w:val="0045426B"/>
    <w:rsid w:val="0045545F"/>
    <w:rsid w:val="004558D9"/>
    <w:rsid w:val="00457422"/>
    <w:rsid w:val="00457CCD"/>
    <w:rsid w:val="004609D3"/>
    <w:rsid w:val="0046122C"/>
    <w:rsid w:val="0046145B"/>
    <w:rsid w:val="00462626"/>
    <w:rsid w:val="0046424E"/>
    <w:rsid w:val="00467A41"/>
    <w:rsid w:val="00467C9B"/>
    <w:rsid w:val="004702BA"/>
    <w:rsid w:val="00470A68"/>
    <w:rsid w:val="00470CA3"/>
    <w:rsid w:val="00471646"/>
    <w:rsid w:val="00473224"/>
    <w:rsid w:val="00473BE0"/>
    <w:rsid w:val="00475788"/>
    <w:rsid w:val="00477475"/>
    <w:rsid w:val="00477678"/>
    <w:rsid w:val="00477F4B"/>
    <w:rsid w:val="0048038A"/>
    <w:rsid w:val="00480ADA"/>
    <w:rsid w:val="00480ED8"/>
    <w:rsid w:val="00481740"/>
    <w:rsid w:val="00481B6F"/>
    <w:rsid w:val="00481E10"/>
    <w:rsid w:val="00482C0C"/>
    <w:rsid w:val="00483270"/>
    <w:rsid w:val="004832EA"/>
    <w:rsid w:val="0048372C"/>
    <w:rsid w:val="004837C5"/>
    <w:rsid w:val="00485F14"/>
    <w:rsid w:val="004862BD"/>
    <w:rsid w:val="00487FF3"/>
    <w:rsid w:val="004915FB"/>
    <w:rsid w:val="004923DA"/>
    <w:rsid w:val="00492CDB"/>
    <w:rsid w:val="00494508"/>
    <w:rsid w:val="004957DE"/>
    <w:rsid w:val="004961FC"/>
    <w:rsid w:val="004970F5"/>
    <w:rsid w:val="00497160"/>
    <w:rsid w:val="004A13A8"/>
    <w:rsid w:val="004A1C07"/>
    <w:rsid w:val="004A254B"/>
    <w:rsid w:val="004A372C"/>
    <w:rsid w:val="004A46E1"/>
    <w:rsid w:val="004A48EA"/>
    <w:rsid w:val="004A5092"/>
    <w:rsid w:val="004A52F1"/>
    <w:rsid w:val="004A6019"/>
    <w:rsid w:val="004A79F3"/>
    <w:rsid w:val="004A7C94"/>
    <w:rsid w:val="004B01E0"/>
    <w:rsid w:val="004B08D9"/>
    <w:rsid w:val="004B16C9"/>
    <w:rsid w:val="004B23EE"/>
    <w:rsid w:val="004B264C"/>
    <w:rsid w:val="004B4399"/>
    <w:rsid w:val="004B4F9F"/>
    <w:rsid w:val="004B75B7"/>
    <w:rsid w:val="004C1217"/>
    <w:rsid w:val="004C23CC"/>
    <w:rsid w:val="004C3B4C"/>
    <w:rsid w:val="004C3FF9"/>
    <w:rsid w:val="004C50FB"/>
    <w:rsid w:val="004C5943"/>
    <w:rsid w:val="004C604F"/>
    <w:rsid w:val="004C6F24"/>
    <w:rsid w:val="004C7A67"/>
    <w:rsid w:val="004D1FD1"/>
    <w:rsid w:val="004D2508"/>
    <w:rsid w:val="004D288A"/>
    <w:rsid w:val="004D2E6E"/>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6BDE"/>
    <w:rsid w:val="004E6F24"/>
    <w:rsid w:val="004E7994"/>
    <w:rsid w:val="004F0631"/>
    <w:rsid w:val="004F2A07"/>
    <w:rsid w:val="004F3088"/>
    <w:rsid w:val="004F3FE3"/>
    <w:rsid w:val="004F4274"/>
    <w:rsid w:val="004F4E65"/>
    <w:rsid w:val="004F6758"/>
    <w:rsid w:val="004F69CE"/>
    <w:rsid w:val="00501081"/>
    <w:rsid w:val="00501795"/>
    <w:rsid w:val="00502333"/>
    <w:rsid w:val="005035F4"/>
    <w:rsid w:val="00503785"/>
    <w:rsid w:val="00503CC0"/>
    <w:rsid w:val="00504708"/>
    <w:rsid w:val="00505205"/>
    <w:rsid w:val="005056B1"/>
    <w:rsid w:val="005060C7"/>
    <w:rsid w:val="00506C1C"/>
    <w:rsid w:val="0050708A"/>
    <w:rsid w:val="00507587"/>
    <w:rsid w:val="005109FF"/>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4E2"/>
    <w:rsid w:val="00527908"/>
    <w:rsid w:val="00531ADD"/>
    <w:rsid w:val="00531D50"/>
    <w:rsid w:val="005329E2"/>
    <w:rsid w:val="00533B74"/>
    <w:rsid w:val="00535160"/>
    <w:rsid w:val="00535555"/>
    <w:rsid w:val="00535D1B"/>
    <w:rsid w:val="00536223"/>
    <w:rsid w:val="00536D99"/>
    <w:rsid w:val="00537C89"/>
    <w:rsid w:val="00540203"/>
    <w:rsid w:val="005409EE"/>
    <w:rsid w:val="00541720"/>
    <w:rsid w:val="00541CF9"/>
    <w:rsid w:val="00542B65"/>
    <w:rsid w:val="00542CE2"/>
    <w:rsid w:val="00543777"/>
    <w:rsid w:val="00543A02"/>
    <w:rsid w:val="0054679F"/>
    <w:rsid w:val="00547111"/>
    <w:rsid w:val="00550FCC"/>
    <w:rsid w:val="00551BCF"/>
    <w:rsid w:val="00553057"/>
    <w:rsid w:val="00553668"/>
    <w:rsid w:val="00553DF1"/>
    <w:rsid w:val="00554A80"/>
    <w:rsid w:val="005570C1"/>
    <w:rsid w:val="005574A4"/>
    <w:rsid w:val="005605C4"/>
    <w:rsid w:val="005606F8"/>
    <w:rsid w:val="00560C84"/>
    <w:rsid w:val="00561052"/>
    <w:rsid w:val="0056141C"/>
    <w:rsid w:val="00561C86"/>
    <w:rsid w:val="00563603"/>
    <w:rsid w:val="00563BEA"/>
    <w:rsid w:val="0056534F"/>
    <w:rsid w:val="0056607A"/>
    <w:rsid w:val="00566B67"/>
    <w:rsid w:val="005672D9"/>
    <w:rsid w:val="00567378"/>
    <w:rsid w:val="00567EB3"/>
    <w:rsid w:val="005713EE"/>
    <w:rsid w:val="005719DA"/>
    <w:rsid w:val="00577299"/>
    <w:rsid w:val="00580DA6"/>
    <w:rsid w:val="00582D6F"/>
    <w:rsid w:val="00584D36"/>
    <w:rsid w:val="00587435"/>
    <w:rsid w:val="00587E75"/>
    <w:rsid w:val="005900DC"/>
    <w:rsid w:val="00590F0B"/>
    <w:rsid w:val="00592D74"/>
    <w:rsid w:val="00593273"/>
    <w:rsid w:val="0059363F"/>
    <w:rsid w:val="005939B1"/>
    <w:rsid w:val="00593F88"/>
    <w:rsid w:val="005955C7"/>
    <w:rsid w:val="0059600D"/>
    <w:rsid w:val="0059645E"/>
    <w:rsid w:val="00597041"/>
    <w:rsid w:val="00597281"/>
    <w:rsid w:val="0059787F"/>
    <w:rsid w:val="005A0995"/>
    <w:rsid w:val="005A106E"/>
    <w:rsid w:val="005A1522"/>
    <w:rsid w:val="005A1ED3"/>
    <w:rsid w:val="005A245A"/>
    <w:rsid w:val="005A24FD"/>
    <w:rsid w:val="005A4114"/>
    <w:rsid w:val="005A6A0F"/>
    <w:rsid w:val="005A6DEF"/>
    <w:rsid w:val="005A79D2"/>
    <w:rsid w:val="005A7FD5"/>
    <w:rsid w:val="005B0153"/>
    <w:rsid w:val="005B0F49"/>
    <w:rsid w:val="005B21F8"/>
    <w:rsid w:val="005B2562"/>
    <w:rsid w:val="005B360B"/>
    <w:rsid w:val="005B404B"/>
    <w:rsid w:val="005B47AD"/>
    <w:rsid w:val="005B5497"/>
    <w:rsid w:val="005B56E2"/>
    <w:rsid w:val="005B654C"/>
    <w:rsid w:val="005B692E"/>
    <w:rsid w:val="005B7DFC"/>
    <w:rsid w:val="005C09CF"/>
    <w:rsid w:val="005C0B12"/>
    <w:rsid w:val="005C0B4C"/>
    <w:rsid w:val="005C14FC"/>
    <w:rsid w:val="005C3D4B"/>
    <w:rsid w:val="005C5886"/>
    <w:rsid w:val="005C6C87"/>
    <w:rsid w:val="005C7679"/>
    <w:rsid w:val="005D0C0E"/>
    <w:rsid w:val="005D139F"/>
    <w:rsid w:val="005D17BA"/>
    <w:rsid w:val="005D2CB8"/>
    <w:rsid w:val="005D40B3"/>
    <w:rsid w:val="005D42F0"/>
    <w:rsid w:val="005D4776"/>
    <w:rsid w:val="005D5784"/>
    <w:rsid w:val="005D5B7B"/>
    <w:rsid w:val="005D7EF0"/>
    <w:rsid w:val="005E1B74"/>
    <w:rsid w:val="005E2545"/>
    <w:rsid w:val="005E2C44"/>
    <w:rsid w:val="005E442D"/>
    <w:rsid w:val="005E4E6C"/>
    <w:rsid w:val="005E5CEE"/>
    <w:rsid w:val="005E74D1"/>
    <w:rsid w:val="005F0271"/>
    <w:rsid w:val="005F0C6E"/>
    <w:rsid w:val="005F0C85"/>
    <w:rsid w:val="005F1CA2"/>
    <w:rsid w:val="005F2100"/>
    <w:rsid w:val="005F2868"/>
    <w:rsid w:val="005F2B72"/>
    <w:rsid w:val="005F2FB6"/>
    <w:rsid w:val="005F3B47"/>
    <w:rsid w:val="005F3E40"/>
    <w:rsid w:val="005F3FD5"/>
    <w:rsid w:val="005F4718"/>
    <w:rsid w:val="005F583F"/>
    <w:rsid w:val="005F5CAF"/>
    <w:rsid w:val="005F66AC"/>
    <w:rsid w:val="005F66E4"/>
    <w:rsid w:val="005F7E5C"/>
    <w:rsid w:val="00601EA6"/>
    <w:rsid w:val="00602819"/>
    <w:rsid w:val="00602895"/>
    <w:rsid w:val="00602ED7"/>
    <w:rsid w:val="00603A11"/>
    <w:rsid w:val="006106E1"/>
    <w:rsid w:val="006106EB"/>
    <w:rsid w:val="00610964"/>
    <w:rsid w:val="0061157E"/>
    <w:rsid w:val="00611854"/>
    <w:rsid w:val="00611D6F"/>
    <w:rsid w:val="00613012"/>
    <w:rsid w:val="00613563"/>
    <w:rsid w:val="006135C6"/>
    <w:rsid w:val="00613850"/>
    <w:rsid w:val="006144FD"/>
    <w:rsid w:val="006176AB"/>
    <w:rsid w:val="0061794F"/>
    <w:rsid w:val="00621188"/>
    <w:rsid w:val="00622306"/>
    <w:rsid w:val="00624C61"/>
    <w:rsid w:val="006257ED"/>
    <w:rsid w:val="0062613D"/>
    <w:rsid w:val="006274CB"/>
    <w:rsid w:val="006278D6"/>
    <w:rsid w:val="006330E4"/>
    <w:rsid w:val="0063333C"/>
    <w:rsid w:val="00633891"/>
    <w:rsid w:val="00634289"/>
    <w:rsid w:val="00634ED7"/>
    <w:rsid w:val="00635114"/>
    <w:rsid w:val="0063515C"/>
    <w:rsid w:val="00635508"/>
    <w:rsid w:val="00637DC6"/>
    <w:rsid w:val="006400D7"/>
    <w:rsid w:val="0064021A"/>
    <w:rsid w:val="0064093F"/>
    <w:rsid w:val="00640B42"/>
    <w:rsid w:val="00641D67"/>
    <w:rsid w:val="00642371"/>
    <w:rsid w:val="00643026"/>
    <w:rsid w:val="00647DEB"/>
    <w:rsid w:val="00650714"/>
    <w:rsid w:val="00650909"/>
    <w:rsid w:val="0065100B"/>
    <w:rsid w:val="00651C8A"/>
    <w:rsid w:val="00651E88"/>
    <w:rsid w:val="006523AC"/>
    <w:rsid w:val="0065296D"/>
    <w:rsid w:val="006529DD"/>
    <w:rsid w:val="00652DD5"/>
    <w:rsid w:val="006533FD"/>
    <w:rsid w:val="00653ED9"/>
    <w:rsid w:val="00654DBD"/>
    <w:rsid w:val="00655BC3"/>
    <w:rsid w:val="00656E44"/>
    <w:rsid w:val="006573BE"/>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7463"/>
    <w:rsid w:val="00670A0A"/>
    <w:rsid w:val="00670D24"/>
    <w:rsid w:val="006710BE"/>
    <w:rsid w:val="006710D1"/>
    <w:rsid w:val="00671BBB"/>
    <w:rsid w:val="006728B9"/>
    <w:rsid w:val="0067304A"/>
    <w:rsid w:val="0067468D"/>
    <w:rsid w:val="006751A4"/>
    <w:rsid w:val="00675458"/>
    <w:rsid w:val="00676B6E"/>
    <w:rsid w:val="006770C0"/>
    <w:rsid w:val="00677861"/>
    <w:rsid w:val="00680BCC"/>
    <w:rsid w:val="00680F95"/>
    <w:rsid w:val="00682D52"/>
    <w:rsid w:val="0068535C"/>
    <w:rsid w:val="00685440"/>
    <w:rsid w:val="00686067"/>
    <w:rsid w:val="00686792"/>
    <w:rsid w:val="00686BE1"/>
    <w:rsid w:val="0068739C"/>
    <w:rsid w:val="006876BB"/>
    <w:rsid w:val="00690D81"/>
    <w:rsid w:val="006921C4"/>
    <w:rsid w:val="006923EB"/>
    <w:rsid w:val="00692982"/>
    <w:rsid w:val="00692ABB"/>
    <w:rsid w:val="00692DF1"/>
    <w:rsid w:val="00693935"/>
    <w:rsid w:val="00693EE2"/>
    <w:rsid w:val="00694838"/>
    <w:rsid w:val="00695808"/>
    <w:rsid w:val="006969DA"/>
    <w:rsid w:val="00696F09"/>
    <w:rsid w:val="00697811"/>
    <w:rsid w:val="006A063A"/>
    <w:rsid w:val="006A533D"/>
    <w:rsid w:val="006A5AD3"/>
    <w:rsid w:val="006A7B0E"/>
    <w:rsid w:val="006B0451"/>
    <w:rsid w:val="006B0F52"/>
    <w:rsid w:val="006B1255"/>
    <w:rsid w:val="006B3047"/>
    <w:rsid w:val="006B4104"/>
    <w:rsid w:val="006B46FB"/>
    <w:rsid w:val="006B6170"/>
    <w:rsid w:val="006B6357"/>
    <w:rsid w:val="006B7902"/>
    <w:rsid w:val="006B7B2D"/>
    <w:rsid w:val="006C0032"/>
    <w:rsid w:val="006C033C"/>
    <w:rsid w:val="006C0772"/>
    <w:rsid w:val="006C2321"/>
    <w:rsid w:val="006C2905"/>
    <w:rsid w:val="006C40C8"/>
    <w:rsid w:val="006C414F"/>
    <w:rsid w:val="006C50B4"/>
    <w:rsid w:val="006C5993"/>
    <w:rsid w:val="006C6CE8"/>
    <w:rsid w:val="006C714F"/>
    <w:rsid w:val="006D05A6"/>
    <w:rsid w:val="006D1DA1"/>
    <w:rsid w:val="006D22B6"/>
    <w:rsid w:val="006D27EE"/>
    <w:rsid w:val="006D2C80"/>
    <w:rsid w:val="006D3CA8"/>
    <w:rsid w:val="006D4738"/>
    <w:rsid w:val="006D50D3"/>
    <w:rsid w:val="006D5216"/>
    <w:rsid w:val="006D5E55"/>
    <w:rsid w:val="006D610E"/>
    <w:rsid w:val="006D63A9"/>
    <w:rsid w:val="006D6EFA"/>
    <w:rsid w:val="006E1897"/>
    <w:rsid w:val="006E21FB"/>
    <w:rsid w:val="006E39DE"/>
    <w:rsid w:val="006E536C"/>
    <w:rsid w:val="006E5EE0"/>
    <w:rsid w:val="006F043E"/>
    <w:rsid w:val="006F130B"/>
    <w:rsid w:val="006F2EBC"/>
    <w:rsid w:val="006F49C1"/>
    <w:rsid w:val="006F4BF4"/>
    <w:rsid w:val="006F5C77"/>
    <w:rsid w:val="006F695A"/>
    <w:rsid w:val="006F6981"/>
    <w:rsid w:val="007004EE"/>
    <w:rsid w:val="0070391A"/>
    <w:rsid w:val="007045D9"/>
    <w:rsid w:val="007049D0"/>
    <w:rsid w:val="0070603F"/>
    <w:rsid w:val="00706C46"/>
    <w:rsid w:val="007070C4"/>
    <w:rsid w:val="0070738C"/>
    <w:rsid w:val="00707852"/>
    <w:rsid w:val="00707B03"/>
    <w:rsid w:val="00707E23"/>
    <w:rsid w:val="00707F15"/>
    <w:rsid w:val="00710746"/>
    <w:rsid w:val="00710A3C"/>
    <w:rsid w:val="007155E5"/>
    <w:rsid w:val="007174F5"/>
    <w:rsid w:val="00717533"/>
    <w:rsid w:val="00717944"/>
    <w:rsid w:val="00717D98"/>
    <w:rsid w:val="00723AB7"/>
    <w:rsid w:val="007243D5"/>
    <w:rsid w:val="00724CE8"/>
    <w:rsid w:val="00725BA9"/>
    <w:rsid w:val="00725D49"/>
    <w:rsid w:val="00725EFE"/>
    <w:rsid w:val="00730820"/>
    <w:rsid w:val="007308DD"/>
    <w:rsid w:val="00732AB5"/>
    <w:rsid w:val="00733E33"/>
    <w:rsid w:val="007356EB"/>
    <w:rsid w:val="00735EFC"/>
    <w:rsid w:val="0073721E"/>
    <w:rsid w:val="00740233"/>
    <w:rsid w:val="007406A2"/>
    <w:rsid w:val="00740B24"/>
    <w:rsid w:val="00740B66"/>
    <w:rsid w:val="00742692"/>
    <w:rsid w:val="00745029"/>
    <w:rsid w:val="007455F0"/>
    <w:rsid w:val="00745F00"/>
    <w:rsid w:val="007460FF"/>
    <w:rsid w:val="007467CC"/>
    <w:rsid w:val="00746BFF"/>
    <w:rsid w:val="00747F50"/>
    <w:rsid w:val="007510C5"/>
    <w:rsid w:val="00751B68"/>
    <w:rsid w:val="0075220D"/>
    <w:rsid w:val="00752DB4"/>
    <w:rsid w:val="00752E76"/>
    <w:rsid w:val="0075474C"/>
    <w:rsid w:val="007549B4"/>
    <w:rsid w:val="00754C33"/>
    <w:rsid w:val="00755A9D"/>
    <w:rsid w:val="0075629C"/>
    <w:rsid w:val="007562A8"/>
    <w:rsid w:val="007569D1"/>
    <w:rsid w:val="007607FC"/>
    <w:rsid w:val="00763028"/>
    <w:rsid w:val="0076408B"/>
    <w:rsid w:val="007646A1"/>
    <w:rsid w:val="0076483F"/>
    <w:rsid w:val="007648C1"/>
    <w:rsid w:val="00764E91"/>
    <w:rsid w:val="00764F63"/>
    <w:rsid w:val="0076528D"/>
    <w:rsid w:val="00765E81"/>
    <w:rsid w:val="00771F85"/>
    <w:rsid w:val="007728F8"/>
    <w:rsid w:val="00772ECE"/>
    <w:rsid w:val="0077381E"/>
    <w:rsid w:val="00773A4C"/>
    <w:rsid w:val="00775F4A"/>
    <w:rsid w:val="00776173"/>
    <w:rsid w:val="00776CE8"/>
    <w:rsid w:val="00777956"/>
    <w:rsid w:val="007803FA"/>
    <w:rsid w:val="0078081B"/>
    <w:rsid w:val="00781224"/>
    <w:rsid w:val="00785192"/>
    <w:rsid w:val="00790393"/>
    <w:rsid w:val="007911C5"/>
    <w:rsid w:val="00791B60"/>
    <w:rsid w:val="00792342"/>
    <w:rsid w:val="00792F26"/>
    <w:rsid w:val="00792F41"/>
    <w:rsid w:val="00793E0D"/>
    <w:rsid w:val="00794B33"/>
    <w:rsid w:val="00794D50"/>
    <w:rsid w:val="00796792"/>
    <w:rsid w:val="007968F2"/>
    <w:rsid w:val="00796B2C"/>
    <w:rsid w:val="00796EE6"/>
    <w:rsid w:val="0079742C"/>
    <w:rsid w:val="007977A8"/>
    <w:rsid w:val="007A018B"/>
    <w:rsid w:val="007A01DC"/>
    <w:rsid w:val="007A0595"/>
    <w:rsid w:val="007A147C"/>
    <w:rsid w:val="007A353D"/>
    <w:rsid w:val="007A460B"/>
    <w:rsid w:val="007A78BD"/>
    <w:rsid w:val="007A7C95"/>
    <w:rsid w:val="007B0B05"/>
    <w:rsid w:val="007B512A"/>
    <w:rsid w:val="007B51CF"/>
    <w:rsid w:val="007B5430"/>
    <w:rsid w:val="007B54E6"/>
    <w:rsid w:val="007B683E"/>
    <w:rsid w:val="007B68ED"/>
    <w:rsid w:val="007B75F3"/>
    <w:rsid w:val="007B7D29"/>
    <w:rsid w:val="007B7DE4"/>
    <w:rsid w:val="007C2097"/>
    <w:rsid w:val="007C23AC"/>
    <w:rsid w:val="007C2460"/>
    <w:rsid w:val="007C2981"/>
    <w:rsid w:val="007C32E0"/>
    <w:rsid w:val="007C64BA"/>
    <w:rsid w:val="007C64E1"/>
    <w:rsid w:val="007C6625"/>
    <w:rsid w:val="007C71A3"/>
    <w:rsid w:val="007C72B1"/>
    <w:rsid w:val="007D15F6"/>
    <w:rsid w:val="007D23CA"/>
    <w:rsid w:val="007D2E00"/>
    <w:rsid w:val="007D3601"/>
    <w:rsid w:val="007D41BB"/>
    <w:rsid w:val="007D44A4"/>
    <w:rsid w:val="007D4B44"/>
    <w:rsid w:val="007D5114"/>
    <w:rsid w:val="007D6A07"/>
    <w:rsid w:val="007D6BFE"/>
    <w:rsid w:val="007D6DE6"/>
    <w:rsid w:val="007D6ECC"/>
    <w:rsid w:val="007D708F"/>
    <w:rsid w:val="007E0C7D"/>
    <w:rsid w:val="007E0DCB"/>
    <w:rsid w:val="007E158A"/>
    <w:rsid w:val="007E22AE"/>
    <w:rsid w:val="007E39D9"/>
    <w:rsid w:val="007E4A9A"/>
    <w:rsid w:val="007E5D7B"/>
    <w:rsid w:val="007E7BED"/>
    <w:rsid w:val="007F0948"/>
    <w:rsid w:val="007F26A0"/>
    <w:rsid w:val="007F3353"/>
    <w:rsid w:val="007F33C2"/>
    <w:rsid w:val="007F4BB4"/>
    <w:rsid w:val="007F7259"/>
    <w:rsid w:val="007F7CFC"/>
    <w:rsid w:val="008010C5"/>
    <w:rsid w:val="008038B2"/>
    <w:rsid w:val="008040A8"/>
    <w:rsid w:val="00804258"/>
    <w:rsid w:val="008063D3"/>
    <w:rsid w:val="00806D97"/>
    <w:rsid w:val="00807784"/>
    <w:rsid w:val="008079AA"/>
    <w:rsid w:val="00810446"/>
    <w:rsid w:val="008128A9"/>
    <w:rsid w:val="00812E62"/>
    <w:rsid w:val="00813270"/>
    <w:rsid w:val="008138AD"/>
    <w:rsid w:val="008139A1"/>
    <w:rsid w:val="00813E58"/>
    <w:rsid w:val="00813F66"/>
    <w:rsid w:val="0081581C"/>
    <w:rsid w:val="00815A85"/>
    <w:rsid w:val="00816408"/>
    <w:rsid w:val="00816D1F"/>
    <w:rsid w:val="008171C7"/>
    <w:rsid w:val="00817AE7"/>
    <w:rsid w:val="00817E49"/>
    <w:rsid w:val="0082075A"/>
    <w:rsid w:val="00820EC3"/>
    <w:rsid w:val="008210BF"/>
    <w:rsid w:val="00822056"/>
    <w:rsid w:val="00822F0D"/>
    <w:rsid w:val="008235CE"/>
    <w:rsid w:val="00823AFF"/>
    <w:rsid w:val="00824A91"/>
    <w:rsid w:val="0082512E"/>
    <w:rsid w:val="0082523F"/>
    <w:rsid w:val="0082650F"/>
    <w:rsid w:val="008279FA"/>
    <w:rsid w:val="00831DF9"/>
    <w:rsid w:val="008324D7"/>
    <w:rsid w:val="0083496D"/>
    <w:rsid w:val="00835E6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5336"/>
    <w:rsid w:val="008553DD"/>
    <w:rsid w:val="00855EB3"/>
    <w:rsid w:val="0085619E"/>
    <w:rsid w:val="00856297"/>
    <w:rsid w:val="00856A0F"/>
    <w:rsid w:val="00856C57"/>
    <w:rsid w:val="00857061"/>
    <w:rsid w:val="00857307"/>
    <w:rsid w:val="00860A1D"/>
    <w:rsid w:val="00862694"/>
    <w:rsid w:val="008626E7"/>
    <w:rsid w:val="00862F49"/>
    <w:rsid w:val="00866203"/>
    <w:rsid w:val="00866F1B"/>
    <w:rsid w:val="00867A31"/>
    <w:rsid w:val="00870EE7"/>
    <w:rsid w:val="00874A40"/>
    <w:rsid w:val="00874A85"/>
    <w:rsid w:val="00874FB0"/>
    <w:rsid w:val="0087566F"/>
    <w:rsid w:val="008776A5"/>
    <w:rsid w:val="008778B0"/>
    <w:rsid w:val="008778DA"/>
    <w:rsid w:val="0088009C"/>
    <w:rsid w:val="0088031F"/>
    <w:rsid w:val="008820FA"/>
    <w:rsid w:val="00883B2A"/>
    <w:rsid w:val="00884435"/>
    <w:rsid w:val="00884C78"/>
    <w:rsid w:val="00885F6C"/>
    <w:rsid w:val="008863B9"/>
    <w:rsid w:val="00886ADB"/>
    <w:rsid w:val="00887520"/>
    <w:rsid w:val="008907BF"/>
    <w:rsid w:val="008908FF"/>
    <w:rsid w:val="0089187A"/>
    <w:rsid w:val="00891E3F"/>
    <w:rsid w:val="0089242E"/>
    <w:rsid w:val="0089276B"/>
    <w:rsid w:val="008927B1"/>
    <w:rsid w:val="00893811"/>
    <w:rsid w:val="00893FE2"/>
    <w:rsid w:val="00895246"/>
    <w:rsid w:val="00896683"/>
    <w:rsid w:val="008A01F0"/>
    <w:rsid w:val="008A0BD1"/>
    <w:rsid w:val="008A0D7E"/>
    <w:rsid w:val="008A10E9"/>
    <w:rsid w:val="008A132F"/>
    <w:rsid w:val="008A2938"/>
    <w:rsid w:val="008A3B02"/>
    <w:rsid w:val="008A45A6"/>
    <w:rsid w:val="008A6D6B"/>
    <w:rsid w:val="008B03CF"/>
    <w:rsid w:val="008B0955"/>
    <w:rsid w:val="008B27A2"/>
    <w:rsid w:val="008B31C0"/>
    <w:rsid w:val="008B3FC8"/>
    <w:rsid w:val="008B5787"/>
    <w:rsid w:val="008B7175"/>
    <w:rsid w:val="008B7BF8"/>
    <w:rsid w:val="008B7C4F"/>
    <w:rsid w:val="008C1E65"/>
    <w:rsid w:val="008C1F4C"/>
    <w:rsid w:val="008C29C7"/>
    <w:rsid w:val="008C30CD"/>
    <w:rsid w:val="008C325F"/>
    <w:rsid w:val="008C3F22"/>
    <w:rsid w:val="008C4377"/>
    <w:rsid w:val="008C6F8A"/>
    <w:rsid w:val="008C7521"/>
    <w:rsid w:val="008D02FF"/>
    <w:rsid w:val="008D04B6"/>
    <w:rsid w:val="008D0629"/>
    <w:rsid w:val="008D2010"/>
    <w:rsid w:val="008D4CB2"/>
    <w:rsid w:val="008D5FD0"/>
    <w:rsid w:val="008D5FF5"/>
    <w:rsid w:val="008D6398"/>
    <w:rsid w:val="008D6411"/>
    <w:rsid w:val="008D6C25"/>
    <w:rsid w:val="008D7DFD"/>
    <w:rsid w:val="008E0AF7"/>
    <w:rsid w:val="008E2B74"/>
    <w:rsid w:val="008E2D0E"/>
    <w:rsid w:val="008E2DD7"/>
    <w:rsid w:val="008E3078"/>
    <w:rsid w:val="008E317A"/>
    <w:rsid w:val="008E47A4"/>
    <w:rsid w:val="008E4A17"/>
    <w:rsid w:val="008E4D63"/>
    <w:rsid w:val="008E5553"/>
    <w:rsid w:val="008E5D0A"/>
    <w:rsid w:val="008E65F7"/>
    <w:rsid w:val="008E6846"/>
    <w:rsid w:val="008E7830"/>
    <w:rsid w:val="008F0A36"/>
    <w:rsid w:val="008F2BB1"/>
    <w:rsid w:val="008F3753"/>
    <w:rsid w:val="008F413C"/>
    <w:rsid w:val="008F43E7"/>
    <w:rsid w:val="008F450B"/>
    <w:rsid w:val="008F686C"/>
    <w:rsid w:val="00901356"/>
    <w:rsid w:val="00901565"/>
    <w:rsid w:val="0090290F"/>
    <w:rsid w:val="00903873"/>
    <w:rsid w:val="00903CE2"/>
    <w:rsid w:val="00904AEA"/>
    <w:rsid w:val="00907083"/>
    <w:rsid w:val="00911752"/>
    <w:rsid w:val="00911A33"/>
    <w:rsid w:val="0091202C"/>
    <w:rsid w:val="0091219C"/>
    <w:rsid w:val="00912279"/>
    <w:rsid w:val="00912D06"/>
    <w:rsid w:val="009143FF"/>
    <w:rsid w:val="009147AE"/>
    <w:rsid w:val="009148DE"/>
    <w:rsid w:val="00916B9E"/>
    <w:rsid w:val="00921609"/>
    <w:rsid w:val="00924824"/>
    <w:rsid w:val="00925A1E"/>
    <w:rsid w:val="00926A6B"/>
    <w:rsid w:val="0093131B"/>
    <w:rsid w:val="00931704"/>
    <w:rsid w:val="0093281F"/>
    <w:rsid w:val="00932AA8"/>
    <w:rsid w:val="0093386C"/>
    <w:rsid w:val="009340B2"/>
    <w:rsid w:val="0093536D"/>
    <w:rsid w:val="00935B27"/>
    <w:rsid w:val="00940E1F"/>
    <w:rsid w:val="00940F30"/>
    <w:rsid w:val="00941962"/>
    <w:rsid w:val="00941E30"/>
    <w:rsid w:val="0094255B"/>
    <w:rsid w:val="009429C2"/>
    <w:rsid w:val="00943FD3"/>
    <w:rsid w:val="0094493C"/>
    <w:rsid w:val="009456E5"/>
    <w:rsid w:val="00947A41"/>
    <w:rsid w:val="00947AEC"/>
    <w:rsid w:val="00950736"/>
    <w:rsid w:val="009507BD"/>
    <w:rsid w:val="009528E6"/>
    <w:rsid w:val="009529E7"/>
    <w:rsid w:val="00953153"/>
    <w:rsid w:val="00953E18"/>
    <w:rsid w:val="00954968"/>
    <w:rsid w:val="00954E85"/>
    <w:rsid w:val="00955463"/>
    <w:rsid w:val="00956414"/>
    <w:rsid w:val="00960CE1"/>
    <w:rsid w:val="00960D6A"/>
    <w:rsid w:val="00962514"/>
    <w:rsid w:val="00962908"/>
    <w:rsid w:val="00963829"/>
    <w:rsid w:val="00964F3B"/>
    <w:rsid w:val="0096633C"/>
    <w:rsid w:val="00970F9F"/>
    <w:rsid w:val="009715F1"/>
    <w:rsid w:val="0097239C"/>
    <w:rsid w:val="0097394C"/>
    <w:rsid w:val="00973A78"/>
    <w:rsid w:val="009777D9"/>
    <w:rsid w:val="0098008D"/>
    <w:rsid w:val="00982361"/>
    <w:rsid w:val="00983F72"/>
    <w:rsid w:val="009853EF"/>
    <w:rsid w:val="00985C0A"/>
    <w:rsid w:val="00986A51"/>
    <w:rsid w:val="00986FA5"/>
    <w:rsid w:val="00987488"/>
    <w:rsid w:val="009900A7"/>
    <w:rsid w:val="00991954"/>
    <w:rsid w:val="00991B88"/>
    <w:rsid w:val="00992193"/>
    <w:rsid w:val="0099278E"/>
    <w:rsid w:val="00994393"/>
    <w:rsid w:val="009945A0"/>
    <w:rsid w:val="00994725"/>
    <w:rsid w:val="00994A81"/>
    <w:rsid w:val="00994C8F"/>
    <w:rsid w:val="00994DA7"/>
    <w:rsid w:val="009951EF"/>
    <w:rsid w:val="0099534A"/>
    <w:rsid w:val="00995B02"/>
    <w:rsid w:val="009969F0"/>
    <w:rsid w:val="00997035"/>
    <w:rsid w:val="00997E2D"/>
    <w:rsid w:val="00997ED8"/>
    <w:rsid w:val="009A02A0"/>
    <w:rsid w:val="009A079F"/>
    <w:rsid w:val="009A0943"/>
    <w:rsid w:val="009A0BC5"/>
    <w:rsid w:val="009A15E0"/>
    <w:rsid w:val="009A1678"/>
    <w:rsid w:val="009A20FD"/>
    <w:rsid w:val="009A39C9"/>
    <w:rsid w:val="009A3F66"/>
    <w:rsid w:val="009A491D"/>
    <w:rsid w:val="009A5030"/>
    <w:rsid w:val="009A51F7"/>
    <w:rsid w:val="009A56F7"/>
    <w:rsid w:val="009A5753"/>
    <w:rsid w:val="009A5796"/>
    <w:rsid w:val="009A579D"/>
    <w:rsid w:val="009A6071"/>
    <w:rsid w:val="009A6990"/>
    <w:rsid w:val="009A7C7B"/>
    <w:rsid w:val="009B0168"/>
    <w:rsid w:val="009B044A"/>
    <w:rsid w:val="009B10BB"/>
    <w:rsid w:val="009B1774"/>
    <w:rsid w:val="009B367E"/>
    <w:rsid w:val="009B38B1"/>
    <w:rsid w:val="009B4354"/>
    <w:rsid w:val="009B4629"/>
    <w:rsid w:val="009B5C0E"/>
    <w:rsid w:val="009B7481"/>
    <w:rsid w:val="009B7B54"/>
    <w:rsid w:val="009B7B79"/>
    <w:rsid w:val="009B7D9E"/>
    <w:rsid w:val="009C11C8"/>
    <w:rsid w:val="009C2CD4"/>
    <w:rsid w:val="009C4106"/>
    <w:rsid w:val="009C59D5"/>
    <w:rsid w:val="009C688E"/>
    <w:rsid w:val="009C6D9D"/>
    <w:rsid w:val="009C75FA"/>
    <w:rsid w:val="009D0752"/>
    <w:rsid w:val="009D0C33"/>
    <w:rsid w:val="009D106D"/>
    <w:rsid w:val="009D29C5"/>
    <w:rsid w:val="009D536D"/>
    <w:rsid w:val="009D618F"/>
    <w:rsid w:val="009D70D8"/>
    <w:rsid w:val="009E101D"/>
    <w:rsid w:val="009E1DCB"/>
    <w:rsid w:val="009E3297"/>
    <w:rsid w:val="009E32E9"/>
    <w:rsid w:val="009E4F97"/>
    <w:rsid w:val="009E5708"/>
    <w:rsid w:val="009E5ED9"/>
    <w:rsid w:val="009E686F"/>
    <w:rsid w:val="009F0247"/>
    <w:rsid w:val="009F1C57"/>
    <w:rsid w:val="009F1E92"/>
    <w:rsid w:val="009F1EE1"/>
    <w:rsid w:val="009F2D98"/>
    <w:rsid w:val="009F7237"/>
    <w:rsid w:val="009F734F"/>
    <w:rsid w:val="009F773E"/>
    <w:rsid w:val="009F7994"/>
    <w:rsid w:val="00A00FD9"/>
    <w:rsid w:val="00A015BC"/>
    <w:rsid w:val="00A017EF"/>
    <w:rsid w:val="00A0195B"/>
    <w:rsid w:val="00A01963"/>
    <w:rsid w:val="00A01C5A"/>
    <w:rsid w:val="00A0214C"/>
    <w:rsid w:val="00A0270D"/>
    <w:rsid w:val="00A03692"/>
    <w:rsid w:val="00A03C63"/>
    <w:rsid w:val="00A04FE0"/>
    <w:rsid w:val="00A050AF"/>
    <w:rsid w:val="00A078C2"/>
    <w:rsid w:val="00A10295"/>
    <w:rsid w:val="00A10659"/>
    <w:rsid w:val="00A10960"/>
    <w:rsid w:val="00A11F2E"/>
    <w:rsid w:val="00A152C5"/>
    <w:rsid w:val="00A15B44"/>
    <w:rsid w:val="00A15C3C"/>
    <w:rsid w:val="00A16963"/>
    <w:rsid w:val="00A226B8"/>
    <w:rsid w:val="00A233FF"/>
    <w:rsid w:val="00A23837"/>
    <w:rsid w:val="00A23848"/>
    <w:rsid w:val="00A23C56"/>
    <w:rsid w:val="00A246B6"/>
    <w:rsid w:val="00A2584D"/>
    <w:rsid w:val="00A26005"/>
    <w:rsid w:val="00A26410"/>
    <w:rsid w:val="00A2691D"/>
    <w:rsid w:val="00A3243A"/>
    <w:rsid w:val="00A32F6E"/>
    <w:rsid w:val="00A33C3B"/>
    <w:rsid w:val="00A33F41"/>
    <w:rsid w:val="00A34072"/>
    <w:rsid w:val="00A35CE4"/>
    <w:rsid w:val="00A36A55"/>
    <w:rsid w:val="00A370AE"/>
    <w:rsid w:val="00A370D7"/>
    <w:rsid w:val="00A372B6"/>
    <w:rsid w:val="00A400FB"/>
    <w:rsid w:val="00A40C63"/>
    <w:rsid w:val="00A4164B"/>
    <w:rsid w:val="00A41DDF"/>
    <w:rsid w:val="00A42997"/>
    <w:rsid w:val="00A446B8"/>
    <w:rsid w:val="00A448CD"/>
    <w:rsid w:val="00A46216"/>
    <w:rsid w:val="00A46B58"/>
    <w:rsid w:val="00A470CC"/>
    <w:rsid w:val="00A47D7B"/>
    <w:rsid w:val="00A47E70"/>
    <w:rsid w:val="00A50646"/>
    <w:rsid w:val="00A50CF0"/>
    <w:rsid w:val="00A5114B"/>
    <w:rsid w:val="00A519ED"/>
    <w:rsid w:val="00A51D21"/>
    <w:rsid w:val="00A5250B"/>
    <w:rsid w:val="00A539AB"/>
    <w:rsid w:val="00A53B84"/>
    <w:rsid w:val="00A54AC2"/>
    <w:rsid w:val="00A55412"/>
    <w:rsid w:val="00A57772"/>
    <w:rsid w:val="00A57C15"/>
    <w:rsid w:val="00A618C8"/>
    <w:rsid w:val="00A6191A"/>
    <w:rsid w:val="00A62258"/>
    <w:rsid w:val="00A6486B"/>
    <w:rsid w:val="00A64A10"/>
    <w:rsid w:val="00A667C6"/>
    <w:rsid w:val="00A66D7F"/>
    <w:rsid w:val="00A679E9"/>
    <w:rsid w:val="00A67CED"/>
    <w:rsid w:val="00A67E6D"/>
    <w:rsid w:val="00A70D05"/>
    <w:rsid w:val="00A7236D"/>
    <w:rsid w:val="00A74D5C"/>
    <w:rsid w:val="00A75B28"/>
    <w:rsid w:val="00A7671C"/>
    <w:rsid w:val="00A77C12"/>
    <w:rsid w:val="00A77F91"/>
    <w:rsid w:val="00A8264D"/>
    <w:rsid w:val="00A82CA0"/>
    <w:rsid w:val="00A84B02"/>
    <w:rsid w:val="00A91ACB"/>
    <w:rsid w:val="00A92A66"/>
    <w:rsid w:val="00A941BB"/>
    <w:rsid w:val="00A94495"/>
    <w:rsid w:val="00A953CB"/>
    <w:rsid w:val="00A954D8"/>
    <w:rsid w:val="00A9709D"/>
    <w:rsid w:val="00A970CA"/>
    <w:rsid w:val="00AA141B"/>
    <w:rsid w:val="00AA1ECA"/>
    <w:rsid w:val="00AA29F2"/>
    <w:rsid w:val="00AA2CBC"/>
    <w:rsid w:val="00AA2DC8"/>
    <w:rsid w:val="00AA4099"/>
    <w:rsid w:val="00AA60A4"/>
    <w:rsid w:val="00AA6A75"/>
    <w:rsid w:val="00AA70EF"/>
    <w:rsid w:val="00AA76F4"/>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21D1"/>
    <w:rsid w:val="00AC3793"/>
    <w:rsid w:val="00AC3B13"/>
    <w:rsid w:val="00AC5820"/>
    <w:rsid w:val="00AC5959"/>
    <w:rsid w:val="00AC62CC"/>
    <w:rsid w:val="00AD0365"/>
    <w:rsid w:val="00AD0C40"/>
    <w:rsid w:val="00AD1CD8"/>
    <w:rsid w:val="00AD2F34"/>
    <w:rsid w:val="00AD33A3"/>
    <w:rsid w:val="00AD3C1D"/>
    <w:rsid w:val="00AD47D2"/>
    <w:rsid w:val="00AD5630"/>
    <w:rsid w:val="00AD71AD"/>
    <w:rsid w:val="00AD71BA"/>
    <w:rsid w:val="00AE078C"/>
    <w:rsid w:val="00AE4A18"/>
    <w:rsid w:val="00AE6BC1"/>
    <w:rsid w:val="00AF12D5"/>
    <w:rsid w:val="00AF37A5"/>
    <w:rsid w:val="00AF4DE2"/>
    <w:rsid w:val="00AF64BC"/>
    <w:rsid w:val="00AF6C53"/>
    <w:rsid w:val="00B00759"/>
    <w:rsid w:val="00B00F8B"/>
    <w:rsid w:val="00B0169A"/>
    <w:rsid w:val="00B0292B"/>
    <w:rsid w:val="00B02D28"/>
    <w:rsid w:val="00B02D3A"/>
    <w:rsid w:val="00B03194"/>
    <w:rsid w:val="00B04B6F"/>
    <w:rsid w:val="00B04D69"/>
    <w:rsid w:val="00B04EC0"/>
    <w:rsid w:val="00B057F3"/>
    <w:rsid w:val="00B06BB6"/>
    <w:rsid w:val="00B070A9"/>
    <w:rsid w:val="00B07A36"/>
    <w:rsid w:val="00B1037B"/>
    <w:rsid w:val="00B10933"/>
    <w:rsid w:val="00B10C42"/>
    <w:rsid w:val="00B11EE9"/>
    <w:rsid w:val="00B131A2"/>
    <w:rsid w:val="00B13262"/>
    <w:rsid w:val="00B13473"/>
    <w:rsid w:val="00B1481F"/>
    <w:rsid w:val="00B14FF7"/>
    <w:rsid w:val="00B165FD"/>
    <w:rsid w:val="00B171A6"/>
    <w:rsid w:val="00B20E4C"/>
    <w:rsid w:val="00B2292F"/>
    <w:rsid w:val="00B23052"/>
    <w:rsid w:val="00B23B1F"/>
    <w:rsid w:val="00B258BB"/>
    <w:rsid w:val="00B260C5"/>
    <w:rsid w:val="00B2628B"/>
    <w:rsid w:val="00B31483"/>
    <w:rsid w:val="00B321C3"/>
    <w:rsid w:val="00B32DA7"/>
    <w:rsid w:val="00B32E96"/>
    <w:rsid w:val="00B34897"/>
    <w:rsid w:val="00B3493B"/>
    <w:rsid w:val="00B34EA8"/>
    <w:rsid w:val="00B35D52"/>
    <w:rsid w:val="00B36546"/>
    <w:rsid w:val="00B368E7"/>
    <w:rsid w:val="00B36A92"/>
    <w:rsid w:val="00B373FC"/>
    <w:rsid w:val="00B37ABC"/>
    <w:rsid w:val="00B40E9D"/>
    <w:rsid w:val="00B41923"/>
    <w:rsid w:val="00B43408"/>
    <w:rsid w:val="00B43716"/>
    <w:rsid w:val="00B43A8D"/>
    <w:rsid w:val="00B469E6"/>
    <w:rsid w:val="00B506F2"/>
    <w:rsid w:val="00B50F7E"/>
    <w:rsid w:val="00B51C3C"/>
    <w:rsid w:val="00B52317"/>
    <w:rsid w:val="00B52F87"/>
    <w:rsid w:val="00B5336E"/>
    <w:rsid w:val="00B5373A"/>
    <w:rsid w:val="00B5472D"/>
    <w:rsid w:val="00B54D59"/>
    <w:rsid w:val="00B55626"/>
    <w:rsid w:val="00B56A61"/>
    <w:rsid w:val="00B57A57"/>
    <w:rsid w:val="00B614B0"/>
    <w:rsid w:val="00B6493D"/>
    <w:rsid w:val="00B64CC7"/>
    <w:rsid w:val="00B66828"/>
    <w:rsid w:val="00B67B97"/>
    <w:rsid w:val="00B700EF"/>
    <w:rsid w:val="00B704E0"/>
    <w:rsid w:val="00B70655"/>
    <w:rsid w:val="00B70A46"/>
    <w:rsid w:val="00B71537"/>
    <w:rsid w:val="00B71F09"/>
    <w:rsid w:val="00B72006"/>
    <w:rsid w:val="00B72099"/>
    <w:rsid w:val="00B7242A"/>
    <w:rsid w:val="00B72479"/>
    <w:rsid w:val="00B72E2D"/>
    <w:rsid w:val="00B751A9"/>
    <w:rsid w:val="00B77583"/>
    <w:rsid w:val="00B8010F"/>
    <w:rsid w:val="00B8336B"/>
    <w:rsid w:val="00B83666"/>
    <w:rsid w:val="00B83C19"/>
    <w:rsid w:val="00B84962"/>
    <w:rsid w:val="00B85944"/>
    <w:rsid w:val="00B85A78"/>
    <w:rsid w:val="00B87DE3"/>
    <w:rsid w:val="00B87F49"/>
    <w:rsid w:val="00B9195D"/>
    <w:rsid w:val="00B94A65"/>
    <w:rsid w:val="00B94E6D"/>
    <w:rsid w:val="00B95875"/>
    <w:rsid w:val="00B968C8"/>
    <w:rsid w:val="00B968EF"/>
    <w:rsid w:val="00B97028"/>
    <w:rsid w:val="00B97700"/>
    <w:rsid w:val="00B97C0C"/>
    <w:rsid w:val="00BA02D7"/>
    <w:rsid w:val="00BA092C"/>
    <w:rsid w:val="00BA0BF8"/>
    <w:rsid w:val="00BA13DD"/>
    <w:rsid w:val="00BA2D2B"/>
    <w:rsid w:val="00BA2E9D"/>
    <w:rsid w:val="00BA342B"/>
    <w:rsid w:val="00BA3462"/>
    <w:rsid w:val="00BA3973"/>
    <w:rsid w:val="00BA3D82"/>
    <w:rsid w:val="00BA3EC5"/>
    <w:rsid w:val="00BA4792"/>
    <w:rsid w:val="00BA51D9"/>
    <w:rsid w:val="00BA7294"/>
    <w:rsid w:val="00BA7379"/>
    <w:rsid w:val="00BA7794"/>
    <w:rsid w:val="00BB0FFE"/>
    <w:rsid w:val="00BB11CC"/>
    <w:rsid w:val="00BB135E"/>
    <w:rsid w:val="00BB1371"/>
    <w:rsid w:val="00BB268F"/>
    <w:rsid w:val="00BB2CDD"/>
    <w:rsid w:val="00BB3DD2"/>
    <w:rsid w:val="00BB507C"/>
    <w:rsid w:val="00BB5DFC"/>
    <w:rsid w:val="00BB62C8"/>
    <w:rsid w:val="00BB665B"/>
    <w:rsid w:val="00BB68D1"/>
    <w:rsid w:val="00BB7038"/>
    <w:rsid w:val="00BC2030"/>
    <w:rsid w:val="00BC41FC"/>
    <w:rsid w:val="00BC4E87"/>
    <w:rsid w:val="00BC4FEC"/>
    <w:rsid w:val="00BC517A"/>
    <w:rsid w:val="00BC6CE5"/>
    <w:rsid w:val="00BC7BD9"/>
    <w:rsid w:val="00BD0237"/>
    <w:rsid w:val="00BD0BBE"/>
    <w:rsid w:val="00BD2385"/>
    <w:rsid w:val="00BD24DA"/>
    <w:rsid w:val="00BD279D"/>
    <w:rsid w:val="00BD3410"/>
    <w:rsid w:val="00BD344C"/>
    <w:rsid w:val="00BD35A1"/>
    <w:rsid w:val="00BD35DA"/>
    <w:rsid w:val="00BD3918"/>
    <w:rsid w:val="00BD4663"/>
    <w:rsid w:val="00BD592F"/>
    <w:rsid w:val="00BD600D"/>
    <w:rsid w:val="00BD6BB8"/>
    <w:rsid w:val="00BD7414"/>
    <w:rsid w:val="00BE1663"/>
    <w:rsid w:val="00BE21AF"/>
    <w:rsid w:val="00BE22E3"/>
    <w:rsid w:val="00BE3D02"/>
    <w:rsid w:val="00BE3F7A"/>
    <w:rsid w:val="00BE47F3"/>
    <w:rsid w:val="00BE4A88"/>
    <w:rsid w:val="00BE5A27"/>
    <w:rsid w:val="00BE5A5C"/>
    <w:rsid w:val="00BE5F74"/>
    <w:rsid w:val="00BE6842"/>
    <w:rsid w:val="00BF538F"/>
    <w:rsid w:val="00BF545A"/>
    <w:rsid w:val="00BF559D"/>
    <w:rsid w:val="00BF586B"/>
    <w:rsid w:val="00BF586D"/>
    <w:rsid w:val="00BF631F"/>
    <w:rsid w:val="00BF7D52"/>
    <w:rsid w:val="00C003CE"/>
    <w:rsid w:val="00C00930"/>
    <w:rsid w:val="00C00CCC"/>
    <w:rsid w:val="00C012B1"/>
    <w:rsid w:val="00C01FCC"/>
    <w:rsid w:val="00C02F8D"/>
    <w:rsid w:val="00C03568"/>
    <w:rsid w:val="00C03796"/>
    <w:rsid w:val="00C04C60"/>
    <w:rsid w:val="00C05333"/>
    <w:rsid w:val="00C0543A"/>
    <w:rsid w:val="00C0643C"/>
    <w:rsid w:val="00C07B1A"/>
    <w:rsid w:val="00C13FEE"/>
    <w:rsid w:val="00C149BF"/>
    <w:rsid w:val="00C158A2"/>
    <w:rsid w:val="00C161A7"/>
    <w:rsid w:val="00C22C2B"/>
    <w:rsid w:val="00C23074"/>
    <w:rsid w:val="00C2315E"/>
    <w:rsid w:val="00C23CE6"/>
    <w:rsid w:val="00C243B6"/>
    <w:rsid w:val="00C24A96"/>
    <w:rsid w:val="00C24D5F"/>
    <w:rsid w:val="00C278E1"/>
    <w:rsid w:val="00C27A34"/>
    <w:rsid w:val="00C27FCD"/>
    <w:rsid w:val="00C30446"/>
    <w:rsid w:val="00C30D4D"/>
    <w:rsid w:val="00C310DB"/>
    <w:rsid w:val="00C321DC"/>
    <w:rsid w:val="00C323A9"/>
    <w:rsid w:val="00C326D0"/>
    <w:rsid w:val="00C32DF8"/>
    <w:rsid w:val="00C32EC6"/>
    <w:rsid w:val="00C337BA"/>
    <w:rsid w:val="00C33A30"/>
    <w:rsid w:val="00C33C7E"/>
    <w:rsid w:val="00C3503B"/>
    <w:rsid w:val="00C3799D"/>
    <w:rsid w:val="00C37A13"/>
    <w:rsid w:val="00C4093E"/>
    <w:rsid w:val="00C425B1"/>
    <w:rsid w:val="00C4298C"/>
    <w:rsid w:val="00C43CAF"/>
    <w:rsid w:val="00C43E86"/>
    <w:rsid w:val="00C44C5A"/>
    <w:rsid w:val="00C4596A"/>
    <w:rsid w:val="00C46F3D"/>
    <w:rsid w:val="00C504A5"/>
    <w:rsid w:val="00C50B43"/>
    <w:rsid w:val="00C512F7"/>
    <w:rsid w:val="00C51429"/>
    <w:rsid w:val="00C52508"/>
    <w:rsid w:val="00C53B44"/>
    <w:rsid w:val="00C53E73"/>
    <w:rsid w:val="00C5405C"/>
    <w:rsid w:val="00C547E1"/>
    <w:rsid w:val="00C54D38"/>
    <w:rsid w:val="00C55302"/>
    <w:rsid w:val="00C57022"/>
    <w:rsid w:val="00C5795D"/>
    <w:rsid w:val="00C57D22"/>
    <w:rsid w:val="00C602D6"/>
    <w:rsid w:val="00C6083E"/>
    <w:rsid w:val="00C60877"/>
    <w:rsid w:val="00C61684"/>
    <w:rsid w:val="00C6212D"/>
    <w:rsid w:val="00C62D52"/>
    <w:rsid w:val="00C63364"/>
    <w:rsid w:val="00C63686"/>
    <w:rsid w:val="00C6376F"/>
    <w:rsid w:val="00C64AEB"/>
    <w:rsid w:val="00C661CC"/>
    <w:rsid w:val="00C66B75"/>
    <w:rsid w:val="00C66BA2"/>
    <w:rsid w:val="00C67032"/>
    <w:rsid w:val="00C677AA"/>
    <w:rsid w:val="00C7176B"/>
    <w:rsid w:val="00C71E28"/>
    <w:rsid w:val="00C72B30"/>
    <w:rsid w:val="00C73754"/>
    <w:rsid w:val="00C7516B"/>
    <w:rsid w:val="00C761CE"/>
    <w:rsid w:val="00C769EA"/>
    <w:rsid w:val="00C77D00"/>
    <w:rsid w:val="00C80A25"/>
    <w:rsid w:val="00C81E63"/>
    <w:rsid w:val="00C82E3C"/>
    <w:rsid w:val="00C83928"/>
    <w:rsid w:val="00C83DBF"/>
    <w:rsid w:val="00C84D61"/>
    <w:rsid w:val="00C84F6F"/>
    <w:rsid w:val="00C858D3"/>
    <w:rsid w:val="00C86144"/>
    <w:rsid w:val="00C873D0"/>
    <w:rsid w:val="00C87FE7"/>
    <w:rsid w:val="00C90918"/>
    <w:rsid w:val="00C91D82"/>
    <w:rsid w:val="00C9200E"/>
    <w:rsid w:val="00C925FC"/>
    <w:rsid w:val="00C92DA9"/>
    <w:rsid w:val="00C93B4D"/>
    <w:rsid w:val="00C93DC2"/>
    <w:rsid w:val="00C94545"/>
    <w:rsid w:val="00C9562B"/>
    <w:rsid w:val="00C95985"/>
    <w:rsid w:val="00C95B48"/>
    <w:rsid w:val="00C96B97"/>
    <w:rsid w:val="00C97FFB"/>
    <w:rsid w:val="00CA0062"/>
    <w:rsid w:val="00CA2162"/>
    <w:rsid w:val="00CA2252"/>
    <w:rsid w:val="00CA2D96"/>
    <w:rsid w:val="00CA4512"/>
    <w:rsid w:val="00CA509E"/>
    <w:rsid w:val="00CA51E1"/>
    <w:rsid w:val="00CA6983"/>
    <w:rsid w:val="00CA6A3A"/>
    <w:rsid w:val="00CA6BE2"/>
    <w:rsid w:val="00CA7351"/>
    <w:rsid w:val="00CB0A2F"/>
    <w:rsid w:val="00CB1DF1"/>
    <w:rsid w:val="00CB37C5"/>
    <w:rsid w:val="00CB41C3"/>
    <w:rsid w:val="00CB6527"/>
    <w:rsid w:val="00CB7327"/>
    <w:rsid w:val="00CC0C20"/>
    <w:rsid w:val="00CC0C7E"/>
    <w:rsid w:val="00CC174F"/>
    <w:rsid w:val="00CC17C4"/>
    <w:rsid w:val="00CC1ECC"/>
    <w:rsid w:val="00CC2089"/>
    <w:rsid w:val="00CC2882"/>
    <w:rsid w:val="00CC2D69"/>
    <w:rsid w:val="00CC4218"/>
    <w:rsid w:val="00CC44DA"/>
    <w:rsid w:val="00CC4CC5"/>
    <w:rsid w:val="00CC5026"/>
    <w:rsid w:val="00CC5B6A"/>
    <w:rsid w:val="00CC6717"/>
    <w:rsid w:val="00CC68D0"/>
    <w:rsid w:val="00CC6EE8"/>
    <w:rsid w:val="00CD231B"/>
    <w:rsid w:val="00CD238C"/>
    <w:rsid w:val="00CD28BF"/>
    <w:rsid w:val="00CD2B9E"/>
    <w:rsid w:val="00CD2D75"/>
    <w:rsid w:val="00CD2F21"/>
    <w:rsid w:val="00CD2FF5"/>
    <w:rsid w:val="00CD3A4E"/>
    <w:rsid w:val="00CD3D20"/>
    <w:rsid w:val="00CD3E1F"/>
    <w:rsid w:val="00CD45FB"/>
    <w:rsid w:val="00CD6A44"/>
    <w:rsid w:val="00CD7056"/>
    <w:rsid w:val="00CD7586"/>
    <w:rsid w:val="00CD7B5A"/>
    <w:rsid w:val="00CE0DE9"/>
    <w:rsid w:val="00CE0FE9"/>
    <w:rsid w:val="00CE10C0"/>
    <w:rsid w:val="00CE124A"/>
    <w:rsid w:val="00CE2B8C"/>
    <w:rsid w:val="00CE3143"/>
    <w:rsid w:val="00CE36CB"/>
    <w:rsid w:val="00CE3B82"/>
    <w:rsid w:val="00CE4924"/>
    <w:rsid w:val="00CE4F6D"/>
    <w:rsid w:val="00CE56AD"/>
    <w:rsid w:val="00CE6129"/>
    <w:rsid w:val="00CE69A7"/>
    <w:rsid w:val="00CE7304"/>
    <w:rsid w:val="00CE74BA"/>
    <w:rsid w:val="00CF1481"/>
    <w:rsid w:val="00CF2B74"/>
    <w:rsid w:val="00CF35B1"/>
    <w:rsid w:val="00CF3F7A"/>
    <w:rsid w:val="00CF5134"/>
    <w:rsid w:val="00CF52E1"/>
    <w:rsid w:val="00CF5ECD"/>
    <w:rsid w:val="00CF7242"/>
    <w:rsid w:val="00CF7B43"/>
    <w:rsid w:val="00D01166"/>
    <w:rsid w:val="00D0121C"/>
    <w:rsid w:val="00D015D0"/>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D56"/>
    <w:rsid w:val="00D21B33"/>
    <w:rsid w:val="00D24195"/>
    <w:rsid w:val="00D24991"/>
    <w:rsid w:val="00D24C78"/>
    <w:rsid w:val="00D25222"/>
    <w:rsid w:val="00D25BD0"/>
    <w:rsid w:val="00D26813"/>
    <w:rsid w:val="00D26A1E"/>
    <w:rsid w:val="00D26E4A"/>
    <w:rsid w:val="00D30713"/>
    <w:rsid w:val="00D32A23"/>
    <w:rsid w:val="00D3403A"/>
    <w:rsid w:val="00D358CB"/>
    <w:rsid w:val="00D36439"/>
    <w:rsid w:val="00D36DE8"/>
    <w:rsid w:val="00D40407"/>
    <w:rsid w:val="00D4183E"/>
    <w:rsid w:val="00D41D48"/>
    <w:rsid w:val="00D41E43"/>
    <w:rsid w:val="00D4292E"/>
    <w:rsid w:val="00D4389B"/>
    <w:rsid w:val="00D4677B"/>
    <w:rsid w:val="00D471E5"/>
    <w:rsid w:val="00D50255"/>
    <w:rsid w:val="00D50861"/>
    <w:rsid w:val="00D53748"/>
    <w:rsid w:val="00D56079"/>
    <w:rsid w:val="00D57386"/>
    <w:rsid w:val="00D613FD"/>
    <w:rsid w:val="00D61809"/>
    <w:rsid w:val="00D64F76"/>
    <w:rsid w:val="00D65042"/>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C82"/>
    <w:rsid w:val="00D77EF2"/>
    <w:rsid w:val="00D80B90"/>
    <w:rsid w:val="00D8117C"/>
    <w:rsid w:val="00D832F4"/>
    <w:rsid w:val="00D8486C"/>
    <w:rsid w:val="00D84D21"/>
    <w:rsid w:val="00D85954"/>
    <w:rsid w:val="00D85A6D"/>
    <w:rsid w:val="00D85C6E"/>
    <w:rsid w:val="00D85E65"/>
    <w:rsid w:val="00D8626B"/>
    <w:rsid w:val="00D875D6"/>
    <w:rsid w:val="00D900D1"/>
    <w:rsid w:val="00D90304"/>
    <w:rsid w:val="00D90BDD"/>
    <w:rsid w:val="00D90D3C"/>
    <w:rsid w:val="00D91645"/>
    <w:rsid w:val="00D92116"/>
    <w:rsid w:val="00D933AC"/>
    <w:rsid w:val="00D93D0F"/>
    <w:rsid w:val="00D9537F"/>
    <w:rsid w:val="00D97038"/>
    <w:rsid w:val="00D974DF"/>
    <w:rsid w:val="00DA0CB7"/>
    <w:rsid w:val="00DA11E6"/>
    <w:rsid w:val="00DA15C7"/>
    <w:rsid w:val="00DA2C03"/>
    <w:rsid w:val="00DA34DB"/>
    <w:rsid w:val="00DA4603"/>
    <w:rsid w:val="00DA515E"/>
    <w:rsid w:val="00DA5682"/>
    <w:rsid w:val="00DA6906"/>
    <w:rsid w:val="00DA6EC4"/>
    <w:rsid w:val="00DB0E16"/>
    <w:rsid w:val="00DB2107"/>
    <w:rsid w:val="00DB2B0C"/>
    <w:rsid w:val="00DB3C88"/>
    <w:rsid w:val="00DB3F23"/>
    <w:rsid w:val="00DB40DF"/>
    <w:rsid w:val="00DB49F7"/>
    <w:rsid w:val="00DB4FF9"/>
    <w:rsid w:val="00DB57BA"/>
    <w:rsid w:val="00DC11A7"/>
    <w:rsid w:val="00DC1885"/>
    <w:rsid w:val="00DC1F74"/>
    <w:rsid w:val="00DC3953"/>
    <w:rsid w:val="00DC4197"/>
    <w:rsid w:val="00DC4C3D"/>
    <w:rsid w:val="00DC4C62"/>
    <w:rsid w:val="00DC7678"/>
    <w:rsid w:val="00DC7CC7"/>
    <w:rsid w:val="00DC7EB4"/>
    <w:rsid w:val="00DD002A"/>
    <w:rsid w:val="00DD30AE"/>
    <w:rsid w:val="00DD3344"/>
    <w:rsid w:val="00DD57C3"/>
    <w:rsid w:val="00DD5AB7"/>
    <w:rsid w:val="00DD606D"/>
    <w:rsid w:val="00DD6D12"/>
    <w:rsid w:val="00DD6E1E"/>
    <w:rsid w:val="00DD7455"/>
    <w:rsid w:val="00DD796D"/>
    <w:rsid w:val="00DE0517"/>
    <w:rsid w:val="00DE05A4"/>
    <w:rsid w:val="00DE1F57"/>
    <w:rsid w:val="00DE21A6"/>
    <w:rsid w:val="00DE22DB"/>
    <w:rsid w:val="00DE23AE"/>
    <w:rsid w:val="00DE34CF"/>
    <w:rsid w:val="00DE4494"/>
    <w:rsid w:val="00DE5885"/>
    <w:rsid w:val="00DE5A60"/>
    <w:rsid w:val="00DE6A07"/>
    <w:rsid w:val="00DE798C"/>
    <w:rsid w:val="00DF2C2D"/>
    <w:rsid w:val="00DF350A"/>
    <w:rsid w:val="00DF3574"/>
    <w:rsid w:val="00DF3AE0"/>
    <w:rsid w:val="00DF4BA6"/>
    <w:rsid w:val="00DF4D54"/>
    <w:rsid w:val="00DF4F43"/>
    <w:rsid w:val="00DF6C5A"/>
    <w:rsid w:val="00E00DE8"/>
    <w:rsid w:val="00E014A1"/>
    <w:rsid w:val="00E01C81"/>
    <w:rsid w:val="00E02280"/>
    <w:rsid w:val="00E0249D"/>
    <w:rsid w:val="00E031CF"/>
    <w:rsid w:val="00E06345"/>
    <w:rsid w:val="00E06D7F"/>
    <w:rsid w:val="00E07A6A"/>
    <w:rsid w:val="00E07C68"/>
    <w:rsid w:val="00E07F38"/>
    <w:rsid w:val="00E10171"/>
    <w:rsid w:val="00E127F2"/>
    <w:rsid w:val="00E13470"/>
    <w:rsid w:val="00E13B20"/>
    <w:rsid w:val="00E13F05"/>
    <w:rsid w:val="00E13F3D"/>
    <w:rsid w:val="00E14978"/>
    <w:rsid w:val="00E1523C"/>
    <w:rsid w:val="00E16184"/>
    <w:rsid w:val="00E16B61"/>
    <w:rsid w:val="00E16D6C"/>
    <w:rsid w:val="00E216AF"/>
    <w:rsid w:val="00E21B67"/>
    <w:rsid w:val="00E21C8D"/>
    <w:rsid w:val="00E21E40"/>
    <w:rsid w:val="00E22D7B"/>
    <w:rsid w:val="00E237D8"/>
    <w:rsid w:val="00E24B5C"/>
    <w:rsid w:val="00E250E8"/>
    <w:rsid w:val="00E25AEB"/>
    <w:rsid w:val="00E26D37"/>
    <w:rsid w:val="00E26E82"/>
    <w:rsid w:val="00E2740A"/>
    <w:rsid w:val="00E27CD5"/>
    <w:rsid w:val="00E31291"/>
    <w:rsid w:val="00E335C0"/>
    <w:rsid w:val="00E3399D"/>
    <w:rsid w:val="00E33A13"/>
    <w:rsid w:val="00E33D2B"/>
    <w:rsid w:val="00E34898"/>
    <w:rsid w:val="00E34BCD"/>
    <w:rsid w:val="00E4106D"/>
    <w:rsid w:val="00E41E99"/>
    <w:rsid w:val="00E44158"/>
    <w:rsid w:val="00E44B97"/>
    <w:rsid w:val="00E461D7"/>
    <w:rsid w:val="00E4633A"/>
    <w:rsid w:val="00E46CCE"/>
    <w:rsid w:val="00E503A8"/>
    <w:rsid w:val="00E54AE9"/>
    <w:rsid w:val="00E57E29"/>
    <w:rsid w:val="00E62BAE"/>
    <w:rsid w:val="00E63823"/>
    <w:rsid w:val="00E63A8B"/>
    <w:rsid w:val="00E64D47"/>
    <w:rsid w:val="00E651F8"/>
    <w:rsid w:val="00E66451"/>
    <w:rsid w:val="00E66704"/>
    <w:rsid w:val="00E6697E"/>
    <w:rsid w:val="00E66EB1"/>
    <w:rsid w:val="00E67F1E"/>
    <w:rsid w:val="00E70624"/>
    <w:rsid w:val="00E70E9A"/>
    <w:rsid w:val="00E71663"/>
    <w:rsid w:val="00E718F0"/>
    <w:rsid w:val="00E72B78"/>
    <w:rsid w:val="00E72C76"/>
    <w:rsid w:val="00E72D80"/>
    <w:rsid w:val="00E7361F"/>
    <w:rsid w:val="00E73AED"/>
    <w:rsid w:val="00E75C2B"/>
    <w:rsid w:val="00E7681A"/>
    <w:rsid w:val="00E770B6"/>
    <w:rsid w:val="00E77517"/>
    <w:rsid w:val="00E8012D"/>
    <w:rsid w:val="00E811B4"/>
    <w:rsid w:val="00E81A18"/>
    <w:rsid w:val="00E8230A"/>
    <w:rsid w:val="00E83B21"/>
    <w:rsid w:val="00E83C83"/>
    <w:rsid w:val="00E84350"/>
    <w:rsid w:val="00E84C51"/>
    <w:rsid w:val="00E86071"/>
    <w:rsid w:val="00E8614D"/>
    <w:rsid w:val="00E870C1"/>
    <w:rsid w:val="00E90AE3"/>
    <w:rsid w:val="00E90D57"/>
    <w:rsid w:val="00E913FD"/>
    <w:rsid w:val="00E91654"/>
    <w:rsid w:val="00E92815"/>
    <w:rsid w:val="00E929D2"/>
    <w:rsid w:val="00E93393"/>
    <w:rsid w:val="00E94CEC"/>
    <w:rsid w:val="00E9563A"/>
    <w:rsid w:val="00E956D6"/>
    <w:rsid w:val="00E96871"/>
    <w:rsid w:val="00E96B0B"/>
    <w:rsid w:val="00EA1189"/>
    <w:rsid w:val="00EA330E"/>
    <w:rsid w:val="00EA3703"/>
    <w:rsid w:val="00EA4818"/>
    <w:rsid w:val="00EA5144"/>
    <w:rsid w:val="00EA5801"/>
    <w:rsid w:val="00EA6649"/>
    <w:rsid w:val="00EB09B7"/>
    <w:rsid w:val="00EB0C9B"/>
    <w:rsid w:val="00EB0CC4"/>
    <w:rsid w:val="00EB11B1"/>
    <w:rsid w:val="00EB13F5"/>
    <w:rsid w:val="00EB1A0B"/>
    <w:rsid w:val="00EB1B81"/>
    <w:rsid w:val="00EB2866"/>
    <w:rsid w:val="00EB2D54"/>
    <w:rsid w:val="00EB3607"/>
    <w:rsid w:val="00EB4AD6"/>
    <w:rsid w:val="00EB4CF4"/>
    <w:rsid w:val="00EB55AD"/>
    <w:rsid w:val="00EB7EC7"/>
    <w:rsid w:val="00EC0A39"/>
    <w:rsid w:val="00EC0D67"/>
    <w:rsid w:val="00EC14E3"/>
    <w:rsid w:val="00EC35D7"/>
    <w:rsid w:val="00EC3798"/>
    <w:rsid w:val="00EC37EC"/>
    <w:rsid w:val="00ED1845"/>
    <w:rsid w:val="00ED1E76"/>
    <w:rsid w:val="00ED533A"/>
    <w:rsid w:val="00ED5F9B"/>
    <w:rsid w:val="00ED628C"/>
    <w:rsid w:val="00ED757B"/>
    <w:rsid w:val="00EE06BB"/>
    <w:rsid w:val="00EE109E"/>
    <w:rsid w:val="00EE21EE"/>
    <w:rsid w:val="00EE5C42"/>
    <w:rsid w:val="00EE6417"/>
    <w:rsid w:val="00EE75F5"/>
    <w:rsid w:val="00EE760A"/>
    <w:rsid w:val="00EE765C"/>
    <w:rsid w:val="00EE7D7C"/>
    <w:rsid w:val="00EF2354"/>
    <w:rsid w:val="00EF26C9"/>
    <w:rsid w:val="00EF27A6"/>
    <w:rsid w:val="00EF2883"/>
    <w:rsid w:val="00EF2D23"/>
    <w:rsid w:val="00EF2DA8"/>
    <w:rsid w:val="00EF574B"/>
    <w:rsid w:val="00EF63FE"/>
    <w:rsid w:val="00EF66AB"/>
    <w:rsid w:val="00EF70D9"/>
    <w:rsid w:val="00EF7C57"/>
    <w:rsid w:val="00F00CAC"/>
    <w:rsid w:val="00F01A2F"/>
    <w:rsid w:val="00F024EB"/>
    <w:rsid w:val="00F0276B"/>
    <w:rsid w:val="00F02C26"/>
    <w:rsid w:val="00F06076"/>
    <w:rsid w:val="00F067A4"/>
    <w:rsid w:val="00F06C18"/>
    <w:rsid w:val="00F0727A"/>
    <w:rsid w:val="00F072A4"/>
    <w:rsid w:val="00F11CF1"/>
    <w:rsid w:val="00F11F6C"/>
    <w:rsid w:val="00F13444"/>
    <w:rsid w:val="00F13607"/>
    <w:rsid w:val="00F14B55"/>
    <w:rsid w:val="00F1508F"/>
    <w:rsid w:val="00F1609B"/>
    <w:rsid w:val="00F16522"/>
    <w:rsid w:val="00F16551"/>
    <w:rsid w:val="00F16968"/>
    <w:rsid w:val="00F175DB"/>
    <w:rsid w:val="00F201A1"/>
    <w:rsid w:val="00F21429"/>
    <w:rsid w:val="00F216A6"/>
    <w:rsid w:val="00F21921"/>
    <w:rsid w:val="00F2412B"/>
    <w:rsid w:val="00F25982"/>
    <w:rsid w:val="00F25D98"/>
    <w:rsid w:val="00F25EB8"/>
    <w:rsid w:val="00F275F1"/>
    <w:rsid w:val="00F27832"/>
    <w:rsid w:val="00F300FB"/>
    <w:rsid w:val="00F334A6"/>
    <w:rsid w:val="00F348F6"/>
    <w:rsid w:val="00F35B79"/>
    <w:rsid w:val="00F36415"/>
    <w:rsid w:val="00F4116F"/>
    <w:rsid w:val="00F432D9"/>
    <w:rsid w:val="00F43420"/>
    <w:rsid w:val="00F43804"/>
    <w:rsid w:val="00F445CB"/>
    <w:rsid w:val="00F44CDF"/>
    <w:rsid w:val="00F4576B"/>
    <w:rsid w:val="00F45CA6"/>
    <w:rsid w:val="00F4731D"/>
    <w:rsid w:val="00F47F1E"/>
    <w:rsid w:val="00F50112"/>
    <w:rsid w:val="00F518C8"/>
    <w:rsid w:val="00F5220C"/>
    <w:rsid w:val="00F52945"/>
    <w:rsid w:val="00F52DF8"/>
    <w:rsid w:val="00F531CD"/>
    <w:rsid w:val="00F5392D"/>
    <w:rsid w:val="00F53FF9"/>
    <w:rsid w:val="00F55150"/>
    <w:rsid w:val="00F5706D"/>
    <w:rsid w:val="00F616DD"/>
    <w:rsid w:val="00F61AC7"/>
    <w:rsid w:val="00F629D7"/>
    <w:rsid w:val="00F64804"/>
    <w:rsid w:val="00F6486D"/>
    <w:rsid w:val="00F64B26"/>
    <w:rsid w:val="00F6581C"/>
    <w:rsid w:val="00F66052"/>
    <w:rsid w:val="00F6638C"/>
    <w:rsid w:val="00F66F0C"/>
    <w:rsid w:val="00F673D7"/>
    <w:rsid w:val="00F67B39"/>
    <w:rsid w:val="00F7176D"/>
    <w:rsid w:val="00F71C58"/>
    <w:rsid w:val="00F71EEF"/>
    <w:rsid w:val="00F734E0"/>
    <w:rsid w:val="00F73A9A"/>
    <w:rsid w:val="00F73C97"/>
    <w:rsid w:val="00F73DBA"/>
    <w:rsid w:val="00F74C46"/>
    <w:rsid w:val="00F74D27"/>
    <w:rsid w:val="00F74D96"/>
    <w:rsid w:val="00F75355"/>
    <w:rsid w:val="00F7544E"/>
    <w:rsid w:val="00F77705"/>
    <w:rsid w:val="00F77DBC"/>
    <w:rsid w:val="00F77F85"/>
    <w:rsid w:val="00F77FCD"/>
    <w:rsid w:val="00F80E5C"/>
    <w:rsid w:val="00F8210B"/>
    <w:rsid w:val="00F82E33"/>
    <w:rsid w:val="00F853B2"/>
    <w:rsid w:val="00F86705"/>
    <w:rsid w:val="00F86784"/>
    <w:rsid w:val="00F90270"/>
    <w:rsid w:val="00F91164"/>
    <w:rsid w:val="00F91FD0"/>
    <w:rsid w:val="00F934EB"/>
    <w:rsid w:val="00F93B2D"/>
    <w:rsid w:val="00F940C5"/>
    <w:rsid w:val="00F943F0"/>
    <w:rsid w:val="00F960F6"/>
    <w:rsid w:val="00F9678D"/>
    <w:rsid w:val="00F96C40"/>
    <w:rsid w:val="00F96FDF"/>
    <w:rsid w:val="00FA11A7"/>
    <w:rsid w:val="00FA1A46"/>
    <w:rsid w:val="00FA4204"/>
    <w:rsid w:val="00FA4A10"/>
    <w:rsid w:val="00FA4BDA"/>
    <w:rsid w:val="00FA534E"/>
    <w:rsid w:val="00FA5E9E"/>
    <w:rsid w:val="00FA6EAC"/>
    <w:rsid w:val="00FA7297"/>
    <w:rsid w:val="00FA72F3"/>
    <w:rsid w:val="00FA749D"/>
    <w:rsid w:val="00FA7A7A"/>
    <w:rsid w:val="00FA7E83"/>
    <w:rsid w:val="00FB0650"/>
    <w:rsid w:val="00FB0C43"/>
    <w:rsid w:val="00FB0DC5"/>
    <w:rsid w:val="00FB12FF"/>
    <w:rsid w:val="00FB331A"/>
    <w:rsid w:val="00FB4E6E"/>
    <w:rsid w:val="00FB5060"/>
    <w:rsid w:val="00FB5113"/>
    <w:rsid w:val="00FB610A"/>
    <w:rsid w:val="00FB630B"/>
    <w:rsid w:val="00FB6386"/>
    <w:rsid w:val="00FB638C"/>
    <w:rsid w:val="00FB6794"/>
    <w:rsid w:val="00FB6E88"/>
    <w:rsid w:val="00FC159D"/>
    <w:rsid w:val="00FC1E88"/>
    <w:rsid w:val="00FC20BD"/>
    <w:rsid w:val="00FC22CB"/>
    <w:rsid w:val="00FC40FD"/>
    <w:rsid w:val="00FC4E11"/>
    <w:rsid w:val="00FC4E97"/>
    <w:rsid w:val="00FC502A"/>
    <w:rsid w:val="00FC525F"/>
    <w:rsid w:val="00FC5965"/>
    <w:rsid w:val="00FC5BC8"/>
    <w:rsid w:val="00FC5E6A"/>
    <w:rsid w:val="00FC663B"/>
    <w:rsid w:val="00FC6B3B"/>
    <w:rsid w:val="00FC7D2D"/>
    <w:rsid w:val="00FD2E78"/>
    <w:rsid w:val="00FD3758"/>
    <w:rsid w:val="00FD5E0C"/>
    <w:rsid w:val="00FD7F9E"/>
    <w:rsid w:val="00FE0C97"/>
    <w:rsid w:val="00FE1746"/>
    <w:rsid w:val="00FE29FC"/>
    <w:rsid w:val="00FE2A3E"/>
    <w:rsid w:val="00FE4394"/>
    <w:rsid w:val="00FE4F4E"/>
    <w:rsid w:val="00FE594B"/>
    <w:rsid w:val="00FE5CFE"/>
    <w:rsid w:val="00FE5FBF"/>
    <w:rsid w:val="00FE6916"/>
    <w:rsid w:val="00FE693C"/>
    <w:rsid w:val="00FE70FD"/>
    <w:rsid w:val="00FE7BD2"/>
    <w:rsid w:val="00FF1D2F"/>
    <w:rsid w:val="00FF23C7"/>
    <w:rsid w:val="00FF243C"/>
    <w:rsid w:val="00FF24E2"/>
    <w:rsid w:val="00FF3092"/>
    <w:rsid w:val="00FF3584"/>
    <w:rsid w:val="00FF3710"/>
    <w:rsid w:val="00FF394F"/>
    <w:rsid w:val="00FF422F"/>
    <w:rsid w:val="00FF4637"/>
    <w:rsid w:val="00FF46F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4F9494"/>
  <w15:docId w15:val="{F6E926C5-C6C6-4D0E-9BAC-E33A0DA8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0"/>
    <w:next w:val="Normal"/>
    <w:link w:val="Heading6Char"/>
    <w:uiPriority w:val="9"/>
    <w:qFormat/>
    <w:pPr>
      <w:outlineLvl w:val="5"/>
    </w:pPr>
  </w:style>
  <w:style w:type="paragraph" w:styleId="Heading7">
    <w:name w:val="heading 7"/>
    <w:basedOn w:val="H60"/>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0">
    <w:name w:val="H6"/>
    <w:basedOn w:val="Heading5"/>
    <w:next w:val="Normal"/>
    <w:link w:val="H6Char"/>
    <w:qFormat/>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nhideWhenUsed/>
    <w:qFormat/>
    <w:pPr>
      <w:widowControl w:val="0"/>
      <w:spacing w:after="0"/>
      <w:ind w:firstLine="420"/>
      <w:jc w:val="both"/>
    </w:pPr>
    <w:rPr>
      <w:kern w:val="2"/>
      <w:sz w:val="21"/>
      <w:lang w:val="en-US"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b/>
      <w:lang w:val="zh-CN"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uiPriority w:val="99"/>
    <w:unhideWhenUsed/>
    <w:qFormat/>
    <w:pPr>
      <w:spacing w:after="0"/>
      <w:jc w:val="both"/>
    </w:pPr>
    <w:rPr>
      <w:rFonts w:eastAsia="MS Gothic"/>
      <w:sz w:val="24"/>
      <w:lang w:eastAsia="ja-JP"/>
    </w:rPr>
  </w:style>
  <w:style w:type="paragraph" w:styleId="BodyText">
    <w:name w:val="Body Text"/>
    <w:basedOn w:val="Normal"/>
    <w:link w:val="BodyTextChar"/>
    <w:unhideWhenUsed/>
    <w:qFormat/>
    <w:pPr>
      <w:overflowPunct w:val="0"/>
      <w:autoSpaceDE w:val="0"/>
      <w:autoSpaceDN w:val="0"/>
      <w:adjustRightInd w:val="0"/>
    </w:pPr>
    <w:rPr>
      <w:rFonts w:ascii="CG Times (WN)" w:hAnsi="CG Times (WN)"/>
      <w:lang w:val="fr-FR" w:eastAsia="fr-FR"/>
    </w:rPr>
  </w:style>
  <w:style w:type="paragraph" w:styleId="BodyTextIndent">
    <w:name w:val="Body Text Indent"/>
    <w:basedOn w:val="Normal"/>
    <w:link w:val="BodyTextIndentChar"/>
    <w:uiPriority w:val="99"/>
    <w:unhideWhenUsed/>
    <w:qFormat/>
    <w:pPr>
      <w:spacing w:after="120" w:line="276" w:lineRule="auto"/>
      <w:ind w:left="360"/>
    </w:pPr>
    <w:rPr>
      <w:lang w:val="en-US" w:eastAsia="zh-CN"/>
    </w:rPr>
  </w:style>
  <w:style w:type="paragraph" w:styleId="ListNumber3">
    <w:name w:val="List Number 3"/>
    <w:basedOn w:val="Normal"/>
    <w:uiPriority w:val="99"/>
    <w:unhideWhenUsed/>
    <w:qFormat/>
    <w:pPr>
      <w:numPr>
        <w:numId w:val="1"/>
      </w:numPr>
      <w:overflowPunct w:val="0"/>
      <w:autoSpaceDE w:val="0"/>
      <w:autoSpaceDN w:val="0"/>
      <w:adjustRightInd w:val="0"/>
    </w:pPr>
  </w:style>
  <w:style w:type="paragraph" w:styleId="PlainText">
    <w:name w:val="Plain Text"/>
    <w:basedOn w:val="Normal"/>
    <w:link w:val="PlainTextChar"/>
    <w:uiPriority w:val="99"/>
    <w:unhideWhenUsed/>
    <w:qFormat/>
    <w:pPr>
      <w:overflowPunct w:val="0"/>
      <w:autoSpaceDE w:val="0"/>
      <w:autoSpaceDN w:val="0"/>
      <w:adjustRightInd w:val="0"/>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unhideWhenUsed/>
    <w:qFormat/>
    <w:pPr>
      <w:overflowPunct w:val="0"/>
      <w:autoSpaceDE w:val="0"/>
      <w:autoSpaceDN w:val="0"/>
      <w:adjustRightInd w:val="0"/>
      <w:spacing w:after="0"/>
      <w:jc w:val="both"/>
    </w:pPr>
    <w:rPr>
      <w:lang w:eastAsia="en-GB"/>
    </w:rPr>
  </w:style>
  <w:style w:type="paragraph" w:styleId="BodyTextIndent2">
    <w:name w:val="Body Text Indent 2"/>
    <w:basedOn w:val="Normal"/>
    <w:link w:val="BodyTextIndent2Char"/>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IndexHeading">
    <w:name w:val="index heading"/>
    <w:basedOn w:val="Normal"/>
    <w:next w:val="Normal"/>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11"/>
    <w:qFormat/>
    <w:pPr>
      <w:snapToGrid w:val="0"/>
      <w:spacing w:after="0"/>
    </w:pPr>
    <w:rPr>
      <w:rFonts w:ascii="Calibri Light" w:hAnsi="Calibri Light"/>
      <w:b/>
      <w:i/>
      <w:iCs/>
      <w:color w:val="5B9BD5"/>
      <w:spacing w:val="15"/>
      <w:szCs w:val="24"/>
      <w:lang w:val="en-US" w:eastAsia="zh-CN"/>
    </w:rPr>
  </w:style>
  <w:style w:type="paragraph" w:styleId="ListNumber5">
    <w:name w:val="List Number 5"/>
    <w:basedOn w:val="Normal"/>
    <w:pPr>
      <w:tabs>
        <w:tab w:val="left" w:pos="2040"/>
      </w:tabs>
      <w:ind w:leftChars="800" w:left="2040" w:hangingChars="200" w:hanging="360"/>
    </w:pPr>
    <w:rPr>
      <w:rFonts w:eastAsia="MS Mincho"/>
      <w:sz w:val="22"/>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uiPriority w:val="99"/>
    <w:unhideWhenUsed/>
    <w:pPr>
      <w:overflowPunct w:val="0"/>
      <w:autoSpaceDE w:val="0"/>
      <w:autoSpaceDN w:val="0"/>
      <w:adjustRightInd w:val="0"/>
      <w:spacing w:after="0"/>
      <w:ind w:left="1080"/>
    </w:pPr>
    <w:rPr>
      <w:lang w:val="en-US" w:eastAsia="ja-JP"/>
    </w:rPr>
  </w:style>
  <w:style w:type="paragraph" w:styleId="TableofFigures">
    <w:name w:val="table of figures"/>
    <w:basedOn w:val="Normal"/>
    <w:next w:val="Normal"/>
    <w:uiPriority w:val="99"/>
    <w:unhideWhenUsed/>
    <w:pPr>
      <w:spacing w:after="160" w:line="256" w:lineRule="auto"/>
      <w:ind w:left="1418" w:hanging="1418"/>
    </w:pPr>
    <w:rPr>
      <w:rFonts w:ascii="Calibri" w:eastAsia="Calibri" w:hAnsi="Calibri"/>
      <w:b/>
      <w:sz w:val="22"/>
      <w:szCs w:val="22"/>
      <w:lang w:val="en-US"/>
    </w:rPr>
  </w:style>
  <w:style w:type="paragraph" w:styleId="TOC9">
    <w:name w:val="toc 9"/>
    <w:basedOn w:val="TOC8"/>
    <w:next w:val="Normal"/>
    <w:pPr>
      <w:ind w:left="1418" w:hanging="1418"/>
    </w:pPr>
  </w:style>
  <w:style w:type="paragraph" w:styleId="BodyText2">
    <w:name w:val="Body Text 2"/>
    <w:basedOn w:val="Normal"/>
    <w:link w:val="BodyText2Char"/>
    <w:uiPriority w:val="99"/>
    <w:rPr>
      <w:rFonts w:eastAsia="MS Mincho"/>
      <w:color w:val="FFFF00"/>
      <w:lang w:eastAsia="ja-JP"/>
    </w:rPr>
  </w:style>
  <w:style w:type="paragraph" w:styleId="ListContinue2">
    <w:name w:val="List Continue 2"/>
    <w:basedOn w:val="Normal"/>
    <w:uiPriority w:val="99"/>
    <w:unhideWhenUsed/>
    <w:pPr>
      <w:ind w:leftChars="400" w:left="850"/>
    </w:pPr>
    <w:rPr>
      <w:rFonts w:eastAsia="MS Mincho"/>
      <w:lang w:eastAsia="ja-JP"/>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eastAsia="Calibri"/>
      <w:sz w:val="24"/>
      <w:szCs w:val="24"/>
      <w:lang w:val="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CommentSubject">
    <w:name w:val="annotation subject"/>
    <w:basedOn w:val="CommentText"/>
    <w:next w:val="CommentText"/>
    <w:link w:val="CommentSubjectChar"/>
    <w:rPr>
      <w:b/>
      <w:bCs/>
    </w:rPr>
  </w:style>
  <w:style w:type="paragraph" w:styleId="BodyTextFirstIndent2">
    <w:name w:val="Body Text First Indent 2"/>
    <w:basedOn w:val="BodyTextIndent"/>
    <w:link w:val="BodyTextFirstIndent2Char"/>
    <w:uiPriority w:val="99"/>
    <w:unhideWhenUsed/>
    <w:pPr>
      <w:spacing w:after="180" w:line="240" w:lineRule="auto"/>
      <w:ind w:leftChars="400" w:left="851" w:firstLineChars="100" w:firstLine="210"/>
    </w:pPr>
    <w:rPr>
      <w:rFonts w:eastAsia="MS Mincho"/>
      <w:lang w:val="en-GB" w:eastAsia="en-US"/>
    </w:rPr>
  </w:style>
  <w:style w:type="table" w:styleId="TableGrid">
    <w:name w:val="Table Grid"/>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rPr>
      <w:color w:val="800080"/>
      <w:u w:val="single"/>
    </w:rPr>
  </w:style>
  <w:style w:type="character" w:styleId="Emphasis">
    <w:name w:val="Emphasis"/>
    <w:qFormat/>
    <w:rPr>
      <w:i/>
      <w:iCs/>
    </w:rPr>
  </w:style>
  <w:style w:type="character" w:styleId="LineNumber">
    <w:name w:val="line number"/>
    <w:unhideWhenUsed/>
    <w:rPr>
      <w:rFonts w:ascii="Arial" w:eastAsia="SimSun" w:hAnsi="Arial" w:cs="Arial" w:hint="default"/>
      <w:color w:val="0000FF"/>
      <w:kern w:val="2"/>
      <w:sz w:val="18"/>
      <w:lang w:val="en-US" w:eastAsia="zh-CN" w:bidi="ar-SA"/>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SimSun"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1">
    <w:name w:val="Heading 2 Char1"/>
    <w:link w:val="Heading2"/>
    <w:uiPriority w:val="9"/>
    <w:locked/>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uiPriority w:val="9"/>
    <w:rPr>
      <w:rFonts w:ascii="Arial" w:hAnsi="Arial"/>
      <w:sz w:val="22"/>
      <w:lang w:val="en-GB" w:eastAsia="en-US"/>
    </w:rPr>
  </w:style>
  <w:style w:type="character" w:customStyle="1" w:styleId="Heading6Char">
    <w:name w:val="Heading 6 Char"/>
    <w:link w:val="Heading6"/>
    <w:uiPriority w:val="9"/>
    <w:rPr>
      <w:rFonts w:ascii="Arial" w:hAnsi="Arial"/>
      <w:lang w:val="en-GB" w:eastAsia="en-US"/>
    </w:rPr>
  </w:style>
  <w:style w:type="character" w:customStyle="1" w:styleId="Heading7Char">
    <w:name w:val="Heading 7 Char"/>
    <w:link w:val="Heading7"/>
    <w:uiPriority w:val="9"/>
    <w:rPr>
      <w:rFonts w:ascii="Arial" w:hAnsi="Arial"/>
      <w:lang w:val="en-GB" w:eastAsia="en-US"/>
    </w:rPr>
  </w:style>
  <w:style w:type="character" w:customStyle="1" w:styleId="Heading8Char">
    <w:name w:val="Heading 8 Char"/>
    <w:link w:val="Heading8"/>
    <w:uiPriority w:val="9"/>
    <w:rPr>
      <w:rFonts w:ascii="Arial" w:hAnsi="Arial"/>
      <w:sz w:val="36"/>
      <w:lang w:val="en-GB" w:eastAsia="en-US"/>
    </w:rPr>
  </w:style>
  <w:style w:type="character" w:customStyle="1" w:styleId="Heading9Char">
    <w:name w:val="Heading 9 Char"/>
    <w:link w:val="Heading9"/>
    <w:uiPriority w:val="9"/>
    <w:rPr>
      <w:rFonts w:ascii="Arial" w:hAnsi="Arial"/>
      <w:sz w:val="36"/>
      <w:lang w:val="en-GB" w:eastAsia="en-US"/>
    </w:rPr>
  </w:style>
  <w:style w:type="character" w:customStyle="1" w:styleId="ListChar">
    <w:name w:val="List Char"/>
    <w:link w:val="List"/>
    <w:locked/>
    <w:rPr>
      <w:rFonts w:ascii="Times New Roman" w:hAnsi="Times New Roman"/>
      <w:lang w:val="en-GB" w:eastAsia="en-US"/>
    </w:rPr>
  </w:style>
  <w:style w:type="character" w:customStyle="1" w:styleId="HeaderChar">
    <w:name w:val="Header Char"/>
    <w:link w:val="Header"/>
    <w:uiPriority w:val="99"/>
    <w:locked/>
    <w:rPr>
      <w:rFonts w:ascii="Arial" w:hAnsi="Arial"/>
      <w:b/>
      <w:sz w:val="18"/>
      <w:lang w:val="en-GB" w:eastAsia="en-US"/>
    </w:rPr>
  </w:style>
  <w:style w:type="character" w:customStyle="1" w:styleId="FootnoteTextChar">
    <w:name w:val="Footnote Text Char"/>
    <w:link w:val="FootnoteTex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List2Char">
    <w:name w:val="List 2 Char"/>
    <w:link w:val="List2"/>
    <w:locked/>
    <w:rPr>
      <w:rFonts w:ascii="Times New Roman" w:hAnsi="Times New Roman"/>
      <w:lang w:val="en-GB" w:eastAsia="en-US"/>
    </w:rPr>
  </w:style>
  <w:style w:type="character" w:customStyle="1" w:styleId="List3Char">
    <w:name w:val="List 3 Char"/>
    <w:link w:val="List3"/>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oterChar">
    <w:name w:val="Footer Char"/>
    <w:link w:val="Footer"/>
    <w:rPr>
      <w:rFonts w:ascii="Arial" w:hAnsi="Arial"/>
      <w:b/>
      <w:i/>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2Char">
    <w:name w:val="Body Text 2 Char"/>
    <w:basedOn w:val="DefaultParagraphFont"/>
    <w:link w:val="BodyText2"/>
    <w:uiPriority w:val="99"/>
    <w:rPr>
      <w:rFonts w:ascii="Times New Roman" w:eastAsia="MS Mincho" w:hAnsi="Times New Roman"/>
      <w:color w:val="FFFF00"/>
      <w:lang w:val="en-GB" w:eastAsia="ja-JP"/>
    </w:rPr>
  </w:style>
  <w:style w:type="paragraph" w:customStyle="1" w:styleId="00BodyText">
    <w:name w:val="00 BodyText"/>
    <w:basedOn w:val="Normal"/>
    <w:uiPriority w:val="99"/>
    <w:pPr>
      <w:spacing w:after="220"/>
    </w:pPr>
    <w:rPr>
      <w:rFonts w:ascii="Arial" w:eastAsia="SimSun" w:hAnsi="Arial"/>
      <w:sz w:val="22"/>
      <w:lang w:val="en-US"/>
    </w:rPr>
  </w:style>
  <w:style w:type="paragraph" w:customStyle="1" w:styleId="11BodyText">
    <w:name w:val="11 BodyText"/>
    <w:basedOn w:val="Normal"/>
    <w:uiPriority w:val="99"/>
    <w:pPr>
      <w:spacing w:after="220"/>
      <w:ind w:left="1298"/>
    </w:pPr>
    <w:rPr>
      <w:rFonts w:ascii="Arial" w:eastAsia="SimSun"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SimSun"/>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CommentSubjectChar">
    <w:name w:val="Comment Subject Char"/>
    <w:link w:val="CommentSubject"/>
    <w:rPr>
      <w:rFonts w:ascii="Times New Roman" w:hAnsi="Times New Roman"/>
      <w:b/>
      <w:bCs/>
      <w:lang w:val="en-GB" w:eastAsia="en-US"/>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CaptionChar">
    <w:name w:val="Caption Char"/>
    <w:link w:val="Caption"/>
    <w:rPr>
      <w:rFonts w:ascii="Times New Roman" w:eastAsia="SimSun" w:hAnsi="Times New Roman"/>
      <w:b/>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DefaultParagraphFont"/>
  </w:style>
  <w:style w:type="paragraph" w:customStyle="1" w:styleId="Comments">
    <w:name w:val="Comments"/>
    <w:basedOn w:val="Normal"/>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ListParagraph">
    <w:name w:val="List Paragraph"/>
    <w:aliases w:val="- Bullets,Lista1,1st level - Bullet List Paragraph,Lettre d'introduction,Paragrafo elenco,Normal bullet 2,Bullet list,Task Body,Viñetas (Inicio Parrafo),3 Txt tabla,Zerrenda-paragrafoa,Lista viñetas,?? ??,?????,????"/>
    <w:basedOn w:val="Normal"/>
    <w:link w:val="ListParagraphChar1"/>
    <w:uiPriority w:val="34"/>
    <w:qFormat/>
    <w:pPr>
      <w:overflowPunct w:val="0"/>
      <w:autoSpaceDE w:val="0"/>
      <w:autoSpaceDN w:val="0"/>
      <w:adjustRightInd w:val="0"/>
      <w:ind w:left="720"/>
      <w:contextualSpacing/>
      <w:textAlignment w:val="baseline"/>
    </w:pPr>
    <w:rPr>
      <w:rFonts w:eastAsia="SimSun"/>
    </w:rPr>
  </w:style>
  <w:style w:type="character" w:customStyle="1" w:styleId="ListParagraphChar1">
    <w:name w:val="List Paragraph Char1"/>
    <w:aliases w:val="- Bullets Char,Lista1 Char,1st level - Bullet List Paragraph Char,Lettre d'introduction Char,Paragrafo elenco Char,Normal bullet 2 Char,Bullet list Char,Task Body Char,Viñetas (Inicio Parrafo) Char,3 Txt tabla Char,?? ?? Char"/>
    <w:link w:val="ListParagraph"/>
    <w:uiPriority w:val="34"/>
    <w:qFormat/>
    <w:locked/>
    <w:rPr>
      <w:rFonts w:ascii="Times New Roman" w:eastAsia="SimSun" w:hAnsi="Times New Roman"/>
      <w:lang w:val="en-GB" w:eastAsia="en-US"/>
    </w:rPr>
  </w:style>
  <w:style w:type="character" w:customStyle="1" w:styleId="textblue2">
    <w:name w:val="text_blue2"/>
    <w:basedOn w:val="DefaultParagraphFon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Normal"/>
    <w:link w:val="IEEEParagraphChar"/>
    <w:pPr>
      <w:adjustRightInd w:val="0"/>
      <w:snapToGrid w:val="0"/>
      <w:spacing w:after="0"/>
      <w:ind w:firstLine="216"/>
      <w:jc w:val="both"/>
    </w:pPr>
    <w:rPr>
      <w:rFonts w:ascii="Arial" w:eastAsia="SimSun" w:hAnsi="Arial"/>
      <w:color w:val="0000FF"/>
      <w:kern w:val="2"/>
      <w:szCs w:val="24"/>
      <w:lang w:val="en-AU" w:eastAsia="zh-CN"/>
    </w:rPr>
  </w:style>
  <w:style w:type="character" w:customStyle="1" w:styleId="IEEEParagraphChar">
    <w:name w:val="IEEE Paragraph Char"/>
    <w:link w:val="IEEEParagraph"/>
    <w:rPr>
      <w:rFonts w:ascii="Arial" w:eastAsia="SimSun"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PreformattedChar">
    <w:name w:val="HTML Preformatted Char"/>
    <w:basedOn w:val="DefaultParagraphFont"/>
    <w:link w:val="HTMLPreformatted"/>
    <w:uiPriority w:val="99"/>
    <w:rPr>
      <w:rFonts w:ascii="Courier New" w:eastAsia="바탕" w:hAnsi="Courier New" w:cs="Courier New"/>
      <w:lang w:val="en-US"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TitleChar1">
    <w:name w:val="Title Char1"/>
    <w:link w:val="Title"/>
    <w:locked/>
    <w:rPr>
      <w:rFonts w:ascii="Arial" w:eastAsia="MS Mincho" w:hAnsi="Arial" w:cs="Arial"/>
      <w:b/>
      <w:sz w:val="24"/>
      <w:lang w:val="de-DE" w:eastAsia="ja-JP"/>
    </w:rPr>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link w:val="BodyText"/>
    <w:locked/>
  </w:style>
  <w:style w:type="character" w:customStyle="1" w:styleId="BodyTextChar1">
    <w:name w:val="Body Text Char1"/>
    <w:basedOn w:val="DefaultParagraphFont"/>
    <w:rPr>
      <w:rFonts w:ascii="Times New Roman" w:hAnsi="Times New Roman"/>
      <w:lang w:val="en-GB" w:eastAsia="en-US"/>
    </w:rPr>
  </w:style>
  <w:style w:type="character" w:customStyle="1" w:styleId="BodyTextIndentChar">
    <w:name w:val="Body Text Indent Char"/>
    <w:basedOn w:val="DefaultParagraphFont"/>
    <w:link w:val="BodyTextIndent"/>
    <w:uiPriority w:val="99"/>
    <w:rPr>
      <w:rFonts w:ascii="Times New Roman" w:hAnsi="Times New Roman"/>
      <w:lang w:val="en-US" w:eastAsia="zh-CN"/>
    </w:rPr>
  </w:style>
  <w:style w:type="character" w:customStyle="1" w:styleId="SubtitleChar">
    <w:name w:val="Subtitle Char"/>
    <w:basedOn w:val="DefaultParagraphFont"/>
    <w:link w:val="Subtitle"/>
    <w:uiPriority w:val="11"/>
    <w:rPr>
      <w:rFonts w:ascii="Calibri Light" w:hAnsi="Calibri Light"/>
      <w:b/>
      <w:i/>
      <w:iCs/>
      <w:color w:val="5B9BD5"/>
      <w:spacing w:val="15"/>
      <w:szCs w:val="24"/>
      <w:lang w:val="en-US" w:eastAsia="zh-CN"/>
    </w:rPr>
  </w:style>
  <w:style w:type="character" w:customStyle="1" w:styleId="DateChar">
    <w:name w:val="Date Char"/>
    <w:basedOn w:val="DefaultParagraphFont"/>
    <w:link w:val="Date"/>
    <w:uiPriority w:val="99"/>
    <w:rPr>
      <w:rFonts w:ascii="Times New Roman" w:hAnsi="Times New Roman"/>
      <w:lang w:val="en-GB" w:eastAsia="en-GB"/>
    </w:rPr>
  </w:style>
  <w:style w:type="character" w:customStyle="1" w:styleId="BodyTextFirstIndent2Char">
    <w:name w:val="Body Text First Indent 2 Char"/>
    <w:basedOn w:val="BodyTextIndentChar"/>
    <w:link w:val="BodyTextFirstIndent2"/>
    <w:uiPriority w:val="99"/>
    <w:rPr>
      <w:rFonts w:ascii="Times New Roman" w:eastAsia="MS Mincho" w:hAnsi="Times New Roman"/>
      <w:lang w:val="en-GB" w:eastAsia="en-US"/>
    </w:rPr>
  </w:style>
  <w:style w:type="character" w:customStyle="1" w:styleId="BodyText3Char">
    <w:name w:val="Body Text 3 Char"/>
    <w:basedOn w:val="DefaultParagraphFont"/>
    <w:link w:val="BodyText3"/>
    <w:uiPriority w:val="99"/>
    <w:rPr>
      <w:rFonts w:ascii="Times New Roman" w:eastAsia="MS Gothic" w:hAnsi="Times New Roman"/>
      <w:sz w:val="24"/>
      <w:lang w:val="en-GB" w:eastAsia="ja-JP"/>
    </w:rPr>
  </w:style>
  <w:style w:type="character" w:customStyle="1" w:styleId="BodyTextIndent2Char">
    <w:name w:val="Body Text Indent 2 Char"/>
    <w:basedOn w:val="DefaultParagraphFont"/>
    <w:link w:val="BodyTextIndent2"/>
    <w:uiPriority w:val="99"/>
    <w:rPr>
      <w:rFonts w:ascii="Times New Roman" w:hAnsi="Times New Roman"/>
      <w:kern w:val="2"/>
      <w:lang w:val="zh-CN" w:eastAsia="zh-CN"/>
    </w:rPr>
  </w:style>
  <w:style w:type="character" w:customStyle="1" w:styleId="BodyTextIndent3Char">
    <w:name w:val="Body Text Indent 3 Char"/>
    <w:basedOn w:val="DefaultParagraphFont"/>
    <w:link w:val="BodyTextIndent3"/>
    <w:uiPriority w:val="99"/>
    <w:rPr>
      <w:rFonts w:ascii="Times New Roman" w:hAnsi="Times New Roman"/>
      <w:lang w:val="en-US" w:eastAsia="ja-JP"/>
    </w:rPr>
  </w:style>
  <w:style w:type="character" w:customStyle="1" w:styleId="PlainTextChar">
    <w:name w:val="Plain Text Char"/>
    <w:basedOn w:val="DefaultParagraphFont"/>
    <w:link w:val="PlainText"/>
    <w:uiPriority w:val="99"/>
    <w:rPr>
      <w:rFonts w:ascii="Courier New" w:hAnsi="Courier New"/>
      <w:lang w:val="nb-NO" w:eastAsia="en-GB"/>
    </w:rPr>
  </w:style>
  <w:style w:type="paragraph" w:styleId="NoSpacing">
    <w:name w:val="No Spacing"/>
    <w:uiPriority w:val="99"/>
    <w:qFormat/>
    <w:rPr>
      <w:rFonts w:ascii="Calibri" w:eastAsia="SimSun" w:hAnsi="Calibri"/>
      <w:sz w:val="22"/>
      <w:szCs w:val="22"/>
    </w:rPr>
  </w:style>
  <w:style w:type="character" w:customStyle="1" w:styleId="B1Zchn">
    <w:name w:val="B1 Zchn"/>
    <w:qFormat/>
    <w:locked/>
    <w:rPr>
      <w:lang w:val="zh-CN" w:eastAsia="en-US"/>
    </w:rPr>
  </w:style>
  <w:style w:type="paragraph" w:customStyle="1" w:styleId="TAJ">
    <w:name w:val="TAJ"/>
    <w:basedOn w:val="TH"/>
    <w:rPr>
      <w:rFonts w:eastAsia="SimSun" w:cs="Arial"/>
      <w:lang w:val="da-DK"/>
    </w:rPr>
  </w:style>
  <w:style w:type="paragraph" w:customStyle="1" w:styleId="Guidance">
    <w:name w:val="Guidance"/>
    <w:basedOn w:val="Normal"/>
    <w:rPr>
      <w:i/>
      <w:color w:val="0000FF"/>
    </w:rPr>
  </w:style>
  <w:style w:type="paragraph" w:customStyle="1" w:styleId="INDENT1">
    <w:name w:val="INDENT1"/>
    <w:basedOn w:val="Normal"/>
    <w:uiPriority w:val="99"/>
    <w:pPr>
      <w:overflowPunct w:val="0"/>
      <w:autoSpaceDE w:val="0"/>
      <w:autoSpaceDN w:val="0"/>
      <w:adjustRightInd w:val="0"/>
      <w:ind w:left="851"/>
    </w:pPr>
    <w:rPr>
      <w:lang w:eastAsia="en-GB"/>
    </w:rPr>
  </w:style>
  <w:style w:type="paragraph" w:customStyle="1" w:styleId="INDENT2">
    <w:name w:val="INDENT2"/>
    <w:basedOn w:val="Normal"/>
    <w:pPr>
      <w:overflowPunct w:val="0"/>
      <w:autoSpaceDE w:val="0"/>
      <w:autoSpaceDN w:val="0"/>
      <w:adjustRightInd w:val="0"/>
      <w:ind w:left="1135" w:hanging="284"/>
    </w:pPr>
    <w:rPr>
      <w:lang w:eastAsia="en-GB"/>
    </w:rPr>
  </w:style>
  <w:style w:type="paragraph" w:customStyle="1" w:styleId="INDENT3">
    <w:name w:val="INDENT3"/>
    <w:basedOn w:val="Normal"/>
    <w:uiPriority w:val="99"/>
    <w:pPr>
      <w:overflowPunct w:val="0"/>
      <w:autoSpaceDE w:val="0"/>
      <w:autoSpaceDN w:val="0"/>
      <w:adjustRightInd w:val="0"/>
      <w:ind w:left="1701" w:hanging="567"/>
    </w:pPr>
    <w:rPr>
      <w:lang w:eastAsia="en-GB"/>
    </w:rPr>
  </w:style>
  <w:style w:type="paragraph" w:customStyle="1" w:styleId="FigureTitle">
    <w:name w:val="Figure_Title"/>
    <w:basedOn w:val="Normal"/>
    <w:next w:val="Normal"/>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Normal"/>
    <w:uiPriority w:val="99"/>
    <w:pPr>
      <w:keepNext/>
      <w:keepLines/>
      <w:overflowPunct w:val="0"/>
      <w:autoSpaceDE w:val="0"/>
      <w:autoSpaceDN w:val="0"/>
      <w:adjustRightInd w:val="0"/>
    </w:pPr>
    <w:rPr>
      <w:b/>
      <w:lang w:eastAsia="en-GB"/>
    </w:rPr>
  </w:style>
  <w:style w:type="paragraph" w:customStyle="1" w:styleId="enumlev2">
    <w:name w:val="enumlev2"/>
    <w:basedOn w:val="Normal"/>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Normal"/>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ListBullet"/>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SimSun" w:hAnsi="CG Times (WN)"/>
      <w:lang w:val="da-DK" w:eastAsia="ja-JP"/>
    </w:rPr>
  </w:style>
  <w:style w:type="paragraph" w:customStyle="1" w:styleId="CRfront">
    <w:name w:val="CR_front"/>
    <w:next w:val="Normal"/>
    <w:uiPriority w:val="99"/>
    <w:rPr>
      <w:rFonts w:ascii="Arial" w:eastAsia="MS Mincho" w:hAnsi="Arial"/>
      <w:lang w:val="en-GB" w:eastAsia="en-US"/>
    </w:rPr>
  </w:style>
  <w:style w:type="paragraph" w:customStyle="1" w:styleId="TabList">
    <w:name w:val="TabList"/>
    <w:basedOn w:val="Normal"/>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Normal"/>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Normal"/>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Normal"/>
    <w:next w:val="Normal"/>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Normal"/>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Heading1"/>
    <w:next w:val="Normal"/>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Normal"/>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Normal"/>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Normal"/>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Normal"/>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Normal"/>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Normal"/>
    <w:uiPriority w:val="99"/>
    <w:pPr>
      <w:keepNext/>
      <w:overflowPunct w:val="0"/>
      <w:autoSpaceDE w:val="0"/>
      <w:autoSpaceDN w:val="0"/>
      <w:spacing w:after="0"/>
      <w:jc w:val="center"/>
    </w:pPr>
    <w:rPr>
      <w:rFonts w:ascii="Arial" w:eastAsia="바탕"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SimSun" w:hAnsi="Times New Roman"/>
      <w:lang w:val="en-GB" w:eastAsia="en-GB"/>
    </w:rPr>
  </w:style>
  <w:style w:type="paragraph" w:customStyle="1" w:styleId="NormalAfter3pt">
    <w:name w:val="Normal + After:  3 pt"/>
    <w:basedOn w:val="Normal"/>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바탕"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바탕"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바탕" w:hAnsi="Times"/>
      <w:sz w:val="20"/>
      <w:szCs w:val="24"/>
      <w:lang w:val="en-GB" w:eastAsia="en-US"/>
    </w:rPr>
  </w:style>
  <w:style w:type="paragraph" w:customStyle="1" w:styleId="SpecTextNum">
    <w:name w:val="Spec Text Num"/>
    <w:basedOn w:val="Normal"/>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ListParagraph"/>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Normal"/>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바탕" w:hAnsi="Times"/>
      <w:lang w:val="fr-FR" w:eastAsia="fr-FR"/>
    </w:rPr>
  </w:style>
  <w:style w:type="paragraph" w:customStyle="1" w:styleId="RAN1bullet2">
    <w:name w:val="RAN1 bullet2"/>
    <w:basedOn w:val="Normal"/>
    <w:link w:val="RAN1bullet2Char"/>
    <w:uiPriority w:val="99"/>
    <w:qFormat/>
    <w:pPr>
      <w:numPr>
        <w:ilvl w:val="1"/>
        <w:numId w:val="13"/>
      </w:numPr>
      <w:tabs>
        <w:tab w:val="left" w:pos="1440"/>
      </w:tabs>
      <w:spacing w:after="0"/>
    </w:pPr>
    <w:rPr>
      <w:rFonts w:ascii="Times" w:eastAsia="바탕" w:hAnsi="Times"/>
      <w:lang w:val="fr-FR" w:eastAsia="fr-FR"/>
    </w:rPr>
  </w:style>
  <w:style w:type="character" w:customStyle="1" w:styleId="RAN1bullet1Char">
    <w:name w:val="RAN1 bullet1 Char"/>
    <w:link w:val="RAN1bullet1"/>
    <w:uiPriority w:val="99"/>
    <w:locked/>
    <w:rPr>
      <w:rFonts w:ascii="Times" w:eastAsia="바탕" w:hAnsi="Times"/>
      <w:szCs w:val="24"/>
      <w:lang w:val="da-DK"/>
    </w:rPr>
  </w:style>
  <w:style w:type="paragraph" w:customStyle="1" w:styleId="RAN1bullet1">
    <w:name w:val="RAN1 bullet1"/>
    <w:basedOn w:val="Normal"/>
    <w:link w:val="RAN1bullet1Char"/>
    <w:uiPriority w:val="99"/>
    <w:qFormat/>
    <w:pPr>
      <w:numPr>
        <w:ilvl w:val="2"/>
        <w:numId w:val="13"/>
      </w:numPr>
      <w:spacing w:after="0"/>
      <w:ind w:left="720"/>
    </w:pPr>
    <w:rPr>
      <w:rFonts w:ascii="Times" w:eastAsia="바탕" w:hAnsi="Times"/>
      <w:szCs w:val="24"/>
      <w:lang w:val="da-DK" w:eastAsia="zh-CN"/>
    </w:rPr>
  </w:style>
  <w:style w:type="character" w:customStyle="1" w:styleId="RAN1tdocChar">
    <w:name w:val="RAN1 tdoc Char"/>
    <w:link w:val="RAN1tdoc"/>
    <w:locked/>
    <w:rPr>
      <w:rFonts w:ascii="Times" w:eastAsia="바탕" w:hAnsi="Times" w:cs="Times"/>
      <w:b/>
      <w:color w:val="0000FF"/>
      <w:szCs w:val="24"/>
      <w:u w:val="single" w:color="0000FF"/>
      <w:lang w:val="fr-FR"/>
    </w:rPr>
  </w:style>
  <w:style w:type="paragraph" w:customStyle="1" w:styleId="RAN1tdoc">
    <w:name w:val="RAN1 tdoc"/>
    <w:basedOn w:val="Normal"/>
    <w:link w:val="RAN1tdocChar"/>
    <w:qFormat/>
    <w:pPr>
      <w:numPr>
        <w:numId w:val="14"/>
      </w:numPr>
      <w:tabs>
        <w:tab w:val="clear" w:pos="1134"/>
      </w:tabs>
      <w:spacing w:after="0"/>
      <w:ind w:left="720" w:hanging="720"/>
    </w:pPr>
    <w:rPr>
      <w:rFonts w:ascii="Times" w:eastAsia="바탕"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바탕"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맑은 고딕" w:eastAsia="맑은 고딕" w:hAnsi="맑은 고딕" w:cs="바탕"/>
      <w:lang w:val="fr-FR" w:eastAsia="en-US"/>
    </w:rPr>
  </w:style>
  <w:style w:type="paragraph" w:customStyle="1" w:styleId="2222">
    <w:name w:val="스타일 스타일 스타일 스타일 양쪽 첫 줄:  2 글자 + 첫 줄:  2 글자 + 첫 줄:  2 글자 + 첫 줄:  2..."/>
    <w:basedOn w:val="Normal"/>
    <w:link w:val="2222Char"/>
    <w:pPr>
      <w:numPr>
        <w:ilvl w:val="1"/>
        <w:numId w:val="16"/>
      </w:numPr>
      <w:tabs>
        <w:tab w:val="clear" w:pos="1440"/>
      </w:tabs>
      <w:spacing w:line="336" w:lineRule="auto"/>
      <w:ind w:left="0" w:firstLineChars="200" w:firstLine="200"/>
      <w:jc w:val="both"/>
    </w:pPr>
    <w:rPr>
      <w:rFonts w:ascii="맑은 고딕" w:eastAsia="맑은 고딕" w:hAnsi="맑은 고딕" w:cs="바탕"/>
      <w:lang w:val="fr-FR"/>
    </w:rPr>
  </w:style>
  <w:style w:type="character" w:customStyle="1" w:styleId="tdocChar">
    <w:name w:val="tdoc Char"/>
    <w:link w:val="tdoc"/>
    <w:locked/>
    <w:rPr>
      <w:rFonts w:ascii="Times" w:eastAsia="바탕" w:hAnsi="Times" w:cs="Times"/>
      <w:szCs w:val="24"/>
      <w:lang w:val="fr-FR" w:eastAsia="en-US"/>
    </w:rPr>
  </w:style>
  <w:style w:type="paragraph" w:customStyle="1" w:styleId="tdoc">
    <w:name w:val="tdoc"/>
    <w:basedOn w:val="Normal"/>
    <w:link w:val="tdocChar"/>
    <w:qFormat/>
    <w:pPr>
      <w:numPr>
        <w:numId w:val="17"/>
      </w:numPr>
      <w:spacing w:after="0"/>
      <w:ind w:left="1440" w:hanging="1440"/>
    </w:pPr>
    <w:rPr>
      <w:rFonts w:ascii="Times" w:eastAsia="바탕" w:hAnsi="Times" w:cs="Times"/>
      <w:szCs w:val="24"/>
      <w:lang w:val="fr-FR"/>
    </w:rPr>
  </w:style>
  <w:style w:type="character" w:customStyle="1" w:styleId="maintextChar">
    <w:name w:val="main text Char"/>
    <w:link w:val="maintext"/>
    <w:qFormat/>
    <w:locked/>
    <w:rPr>
      <w:rFonts w:ascii="맑은 고딕" w:eastAsia="맑은 고딕" w:hAnsi="맑은 고딕"/>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맑은 고딕" w:eastAsia="맑은 고딕" w:hAnsi="맑은 고딕"/>
      <w:lang w:val="fr-FR" w:eastAsia="ko-KR"/>
    </w:rPr>
  </w:style>
  <w:style w:type="paragraph" w:customStyle="1" w:styleId="a">
    <w:name w:val="表格文字居左"/>
    <w:basedOn w:val="Normal"/>
    <w:next w:val="Normal"/>
    <w:uiPriority w:val="99"/>
    <w:pPr>
      <w:widowControl w:val="0"/>
      <w:spacing w:after="0"/>
      <w:jc w:val="both"/>
    </w:pPr>
    <w:rPr>
      <w:rFonts w:ascii="Arial" w:hAnsi="Arial" w:cs="SimSun"/>
      <w:kern w:val="2"/>
      <w:sz w:val="21"/>
      <w:lang w:val="en-US" w:eastAsia="zh-CN"/>
    </w:rPr>
  </w:style>
  <w:style w:type="paragraph" w:customStyle="1" w:styleId="tablecell">
    <w:name w:val="tablecell"/>
    <w:basedOn w:val="Normal"/>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Normal"/>
    <w:uiPriority w:val="99"/>
    <w:qFormat/>
    <w:pPr>
      <w:snapToGrid w:val="0"/>
      <w:spacing w:before="40" w:after="40"/>
      <w:jc w:val="center"/>
    </w:pPr>
    <w:rPr>
      <w:rFonts w:cs="Calibri"/>
      <w:b/>
      <w:bCs/>
      <w:color w:val="000000"/>
      <w:lang w:val="en-US"/>
    </w:rPr>
  </w:style>
  <w:style w:type="paragraph" w:customStyle="1" w:styleId="Test">
    <w:name w:val="Test"/>
    <w:basedOn w:val="Normal"/>
    <w:uiPriority w:val="99"/>
    <w:pPr>
      <w:spacing w:before="60" w:after="60" w:line="280" w:lineRule="atLeast"/>
      <w:ind w:left="2160"/>
      <w:jc w:val="both"/>
    </w:pPr>
    <w:rPr>
      <w:rFonts w:eastAsia="MS Mincho"/>
    </w:rPr>
  </w:style>
  <w:style w:type="paragraph" w:customStyle="1" w:styleId="ordinary-output">
    <w:name w:val="ordinary-output"/>
    <w:basedOn w:val="Normal"/>
    <w:uiPriority w:val="9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BodyTextIndent"/>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Normal"/>
    <w:next w:val="Normal"/>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style>
  <w:style w:type="paragraph" w:customStyle="1" w:styleId="berschrift2Head2A2">
    <w:name w:val="Überschrift 2.Head2A.2"/>
    <w:basedOn w:val="Heading1"/>
    <w:next w:val="Normal"/>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BodyText"/>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Normal"/>
    <w:uiPriority w:val="99"/>
    <w:pPr>
      <w:spacing w:before="360" w:after="0" w:line="240" w:lineRule="atLeast"/>
      <w:jc w:val="center"/>
    </w:pPr>
    <w:rPr>
      <w:rFonts w:eastAsia="MS Mincho"/>
      <w:lang w:val="en-US" w:eastAsia="ja-JP"/>
    </w:rPr>
  </w:style>
  <w:style w:type="paragraph" w:customStyle="1" w:styleId="List1">
    <w:name w:val="List 1"/>
    <w:basedOn w:val="Normal"/>
    <w:uiPriority w:val="99"/>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
    <w:name w:val="样式 正文 Char"/>
    <w:link w:val="a0"/>
    <w:locked/>
    <w:rPr>
      <w:rFonts w:ascii="SimSun" w:hAnsi="SimSun" w:cs="SimSun"/>
      <w:kern w:val="2"/>
      <w:sz w:val="21"/>
      <w:lang w:val="en-US" w:eastAsia="zh-CN"/>
    </w:rPr>
  </w:style>
  <w:style w:type="paragraph" w:customStyle="1" w:styleId="a0">
    <w:name w:val="样式 正文"/>
    <w:basedOn w:val="Normal"/>
    <w:link w:val="Char"/>
    <w:pPr>
      <w:widowControl w:val="0"/>
      <w:spacing w:after="0"/>
      <w:ind w:firstLineChars="200" w:firstLine="420"/>
      <w:jc w:val="both"/>
    </w:pPr>
    <w:rPr>
      <w:rFonts w:ascii="SimSun" w:hAnsi="SimSun" w:cs="SimSun"/>
      <w:kern w:val="2"/>
      <w:sz w:val="21"/>
      <w:lang w:val="en-US" w:eastAsia="zh-CN"/>
    </w:rPr>
  </w:style>
  <w:style w:type="paragraph" w:customStyle="1" w:styleId="a1">
    <w:name w:val="公式"/>
    <w:basedOn w:val="Normal"/>
    <w:uiPriority w:val="99"/>
    <w:pPr>
      <w:widowControl w:val="0"/>
      <w:spacing w:after="0"/>
      <w:ind w:firstLine="420"/>
      <w:jc w:val="right"/>
    </w:pPr>
    <w:rPr>
      <w:rFonts w:eastAsia="SimSun" w:cs="SimSun"/>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0">
    <w:name w:val="Figure"/>
    <w:basedOn w:val="Normal"/>
    <w:next w:val="Caption"/>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Normal"/>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Normal"/>
    <w:uiPriority w:val="99"/>
    <w:pPr>
      <w:spacing w:after="0"/>
      <w:ind w:left="2062" w:hanging="360"/>
      <w:jc w:val="both"/>
    </w:pPr>
    <w:rPr>
      <w:rFonts w:eastAsia="MS Mincho"/>
    </w:rPr>
  </w:style>
  <w:style w:type="paragraph" w:customStyle="1" w:styleId="FigureCaption">
    <w:name w:val="Figure Caption"/>
    <w:basedOn w:val="Normal"/>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uiPriority w:val="99"/>
    <w:pPr>
      <w:spacing w:before="120" w:after="120" w:line="240" w:lineRule="atLeast"/>
      <w:jc w:val="right"/>
    </w:pPr>
    <w:rPr>
      <w:sz w:val="22"/>
      <w:lang w:val="en-US"/>
    </w:rPr>
  </w:style>
  <w:style w:type="paragraph" w:customStyle="1" w:styleId="multifig">
    <w:name w:val="multifig"/>
    <w:basedOn w:val="Normal"/>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pPr>
      <w:spacing w:before="120" w:after="0" w:line="240" w:lineRule="exact"/>
      <w:jc w:val="both"/>
    </w:pPr>
    <w:rPr>
      <w:rFonts w:eastAsia="MS Mincho"/>
      <w:lang w:val="en-US"/>
    </w:rPr>
  </w:style>
  <w:style w:type="paragraph" w:customStyle="1" w:styleId="Style10ptBoldChar">
    <w:name w:val="Style 10 pt Bold Char"/>
    <w:basedOn w:val="Normal"/>
    <w:uiPriority w:val="99"/>
    <w:pPr>
      <w:spacing w:before="60" w:after="60" w:line="240" w:lineRule="exact"/>
      <w:jc w:val="both"/>
    </w:pPr>
    <w:rPr>
      <w:rFonts w:eastAsia="MS Mincho"/>
      <w:b/>
      <w:lang w:val="en-US"/>
    </w:rPr>
  </w:style>
  <w:style w:type="paragraph" w:customStyle="1" w:styleId="Bullet0">
    <w:name w:val="Bullet"/>
    <w:basedOn w:val="Normal"/>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Normal"/>
    <w:next w:val="Normal"/>
    <w:uiPriority w:val="99"/>
    <w:pPr>
      <w:keepNext/>
      <w:spacing w:before="60" w:after="60" w:line="240" w:lineRule="atLeast"/>
      <w:jc w:val="center"/>
    </w:pPr>
    <w:rPr>
      <w:sz w:val="24"/>
      <w:lang w:val="en-US"/>
    </w:rPr>
  </w:style>
  <w:style w:type="paragraph" w:customStyle="1" w:styleId="item">
    <w:name w:val="item"/>
    <w:basedOn w:val="Normal"/>
    <w:uiPriority w:val="99"/>
    <w:pPr>
      <w:numPr>
        <w:numId w:val="19"/>
      </w:numPr>
      <w:tabs>
        <w:tab w:val="left" w:pos="360"/>
      </w:tabs>
      <w:spacing w:after="0"/>
      <w:ind w:left="360"/>
      <w:jc w:val="both"/>
    </w:pPr>
    <w:rPr>
      <w:rFonts w:eastAsia="MS Mincho"/>
    </w:rPr>
  </w:style>
  <w:style w:type="paragraph" w:customStyle="1" w:styleId="PaperTableCell">
    <w:name w:val="PaperTableCell"/>
    <w:basedOn w:val="Normal"/>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Normal"/>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Normal"/>
    <w:uiPriority w:val="99"/>
    <w:pPr>
      <w:keepNext/>
      <w:spacing w:after="0"/>
      <w:jc w:val="center"/>
    </w:pPr>
    <w:rPr>
      <w:rFonts w:ascii="Arial" w:eastAsia="Calibri" w:hAnsi="Arial" w:cs="Arial"/>
      <w:sz w:val="18"/>
      <w:szCs w:val="18"/>
      <w:lang w:val="en-US"/>
    </w:rPr>
  </w:style>
  <w:style w:type="paragraph" w:customStyle="1" w:styleId="th0">
    <w:name w:val="th"/>
    <w:basedOn w:val="Normal"/>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맑은 고딕" w:eastAsia="맑은 고딕" w:hAnsi="맑은 고딕"/>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맑은 고딕" w:eastAsia="맑은 고딕" w:hAnsi="맑은 고딕"/>
      <w:lang w:val="fr-FR" w:eastAsia="zh-CN"/>
    </w:rPr>
  </w:style>
  <w:style w:type="paragraph" w:customStyle="1" w:styleId="Heading1unnumbered">
    <w:name w:val="Heading 1 unnumbered"/>
    <w:basedOn w:val="Heading1"/>
    <w:next w:val="BodyText"/>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pPr>
      <w:spacing w:before="100" w:after="100"/>
      <w:ind w:left="860"/>
    </w:pPr>
    <w:rPr>
      <w:rFonts w:ascii="Times" w:eastAsia="MS Gothic" w:hAnsi="Times"/>
      <w:sz w:val="24"/>
      <w:lang w:eastAsia="ja-JP"/>
    </w:rPr>
  </w:style>
  <w:style w:type="paragraph" w:customStyle="1" w:styleId="a2">
    <w:name w:val="佐藤２"/>
    <w:basedOn w:val="Normal"/>
    <w:uiPriority w:val="99"/>
    <w:pPr>
      <w:tabs>
        <w:tab w:val="left" w:pos="1440"/>
      </w:tabs>
      <w:ind w:left="1440" w:hanging="360"/>
    </w:pPr>
    <w:rPr>
      <w:rFonts w:eastAsia="MS Gothic"/>
      <w:sz w:val="24"/>
      <w:lang w:eastAsia="ja-JP"/>
    </w:rPr>
  </w:style>
  <w:style w:type="paragraph" w:customStyle="1" w:styleId="ListBulletLast">
    <w:name w:val="List Bullet Last"/>
    <w:basedOn w:val="ListBullet"/>
    <w:next w:val="BodyText"/>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Normal"/>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Normal"/>
    <w:uiPriority w:val="9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SimSun" w:eastAsia="SimSun" w:hAnsi="SimSun" w:cs="SimSun"/>
      <w:sz w:val="16"/>
      <w:szCs w:val="16"/>
      <w:lang w:val="en-US" w:eastAsia="zh-CN"/>
    </w:rPr>
  </w:style>
  <w:style w:type="paragraph" w:customStyle="1" w:styleId="xl72">
    <w:name w:val="xl7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pPr>
      <w:tabs>
        <w:tab w:val="left" w:pos="360"/>
      </w:tabs>
      <w:overflowPunct w:val="0"/>
      <w:autoSpaceDE w:val="0"/>
      <w:autoSpaceDN w:val="0"/>
      <w:adjustRightInd w:val="0"/>
      <w:ind w:left="360" w:hanging="360"/>
    </w:pPr>
    <w:rPr>
      <w:rFonts w:eastAsia="SimSun"/>
      <w:lang w:val="en-US"/>
    </w:rPr>
  </w:style>
  <w:style w:type="paragraph" w:customStyle="1" w:styleId="Equation">
    <w:name w:val="Equation"/>
    <w:basedOn w:val="Normal"/>
    <w:next w:val="Normal"/>
    <w:uiPriority w:val="99"/>
    <w:pPr>
      <w:tabs>
        <w:tab w:val="right" w:pos="10206"/>
      </w:tabs>
      <w:overflowPunct w:val="0"/>
      <w:autoSpaceDE w:val="0"/>
      <w:autoSpaceDN w:val="0"/>
      <w:adjustRightInd w:val="0"/>
      <w:spacing w:after="220"/>
      <w:ind w:left="1298"/>
    </w:pPr>
    <w:rPr>
      <w:rFonts w:ascii="Arial" w:eastAsia="SimSun" w:hAnsi="Arial"/>
      <w:sz w:val="22"/>
      <w:lang w:val="en-US" w:eastAsia="zh-CN"/>
    </w:rPr>
  </w:style>
  <w:style w:type="paragraph" w:customStyle="1" w:styleId="bodyCharCharChar">
    <w:name w:val="body Char Char Char"/>
    <w:basedOn w:val="Normal"/>
    <w:uiPriority w:val="99"/>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uiPriority w:val="99"/>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character" w:customStyle="1" w:styleId="a3">
    <w:name w:val="テキスト (文字)"/>
    <w:link w:val="a4"/>
    <w:locked/>
    <w:rPr>
      <w:rFonts w:ascii="Century" w:eastAsia="MS Mincho" w:hAnsi="Century"/>
      <w:kern w:val="2"/>
      <w:sz w:val="21"/>
      <w:szCs w:val="22"/>
      <w:lang w:eastAsia="ja-JP"/>
    </w:rPr>
  </w:style>
  <w:style w:type="paragraph" w:customStyle="1" w:styleId="a4">
    <w:name w:val="テキスト"/>
    <w:basedOn w:val="Normal"/>
    <w:link w:val="a3"/>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Normal"/>
    <w:uiPriority w:val="99"/>
    <w:pPr>
      <w:spacing w:before="100" w:beforeAutospacing="1" w:after="100" w:afterAutospacing="1"/>
    </w:pPr>
    <w:rPr>
      <w:sz w:val="24"/>
      <w:szCs w:val="24"/>
      <w:lang w:val="sv-SE" w:eastAsia="sv-SE"/>
    </w:rPr>
  </w:style>
  <w:style w:type="paragraph" w:customStyle="1" w:styleId="onecomwebmail-tah">
    <w:name w:val="onecomwebmail-tah"/>
    <w:basedOn w:val="Normal"/>
    <w:uiPriority w:val="99"/>
    <w:pPr>
      <w:spacing w:before="100" w:beforeAutospacing="1" w:after="100" w:afterAutospacing="1"/>
    </w:pPr>
    <w:rPr>
      <w:sz w:val="24"/>
      <w:szCs w:val="24"/>
      <w:lang w:val="sv-SE" w:eastAsia="sv-SE"/>
    </w:rPr>
  </w:style>
  <w:style w:type="paragraph" w:customStyle="1" w:styleId="onecomwebmail-tac">
    <w:name w:val="onecomwebmail-tac"/>
    <w:basedOn w:val="Normal"/>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Normal"/>
    <w:next w:val="Normal"/>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DefaultParagraphFont"/>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Normal"/>
    <w:next w:val="Normal"/>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DefaultParagraphFont"/>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SimSun" w:hAnsi="Arial" w:cs="Arial" w:hint="default"/>
      <w:color w:val="0000FF"/>
      <w:kern w:val="2"/>
      <w:sz w:val="22"/>
      <w:lang w:val="en-US" w:eastAsia="en-US" w:bidi="ar-SA"/>
    </w:rPr>
  </w:style>
  <w:style w:type="character" w:customStyle="1" w:styleId="moz-txt-tag">
    <w:name w:val="moz-txt-tag"/>
    <w:rPr>
      <w:rFonts w:ascii="Arial" w:eastAsia="SimSun"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5">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Normal"/>
    <w:qFormat/>
    <w:pPr>
      <w:numPr>
        <w:numId w:val="25"/>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Normal"/>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Normal"/>
    <w:pPr>
      <w:overflowPunct w:val="0"/>
      <w:autoSpaceDE w:val="0"/>
      <w:autoSpaceDN w:val="0"/>
      <w:adjustRightInd w:val="0"/>
      <w:spacing w:after="0"/>
      <w:textAlignment w:val="baseline"/>
    </w:pPr>
    <w:rPr>
      <w:rFonts w:ascii="Courier New" w:eastAsia="바탕" w:hAnsi="Courier New" w:cs="Courier New"/>
      <w:sz w:val="16"/>
      <w:szCs w:val="16"/>
      <w:lang w:val="en-US" w:eastAsia="ko-KR"/>
    </w:rPr>
  </w:style>
  <w:style w:type="paragraph" w:customStyle="1" w:styleId="SpecText">
    <w:name w:val="SpecText"/>
    <w:basedOn w:val="Normal"/>
    <w:pPr>
      <w:overflowPunct w:val="0"/>
      <w:autoSpaceDE w:val="0"/>
      <w:autoSpaceDN w:val="0"/>
      <w:adjustRightInd w:val="0"/>
      <w:textAlignment w:val="baseline"/>
    </w:pPr>
    <w:rPr>
      <w:rFonts w:eastAsia="바탕"/>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바탕"/>
    </w:rPr>
  </w:style>
  <w:style w:type="character" w:customStyle="1" w:styleId="H6Char">
    <w:name w:val="H6 Char"/>
    <w:link w:val="H60"/>
    <w:rPr>
      <w:rFonts w:ascii="Arial" w:hAnsi="Arial"/>
      <w:lang w:val="en-GB" w:eastAsia="en-US"/>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NOZchn">
    <w:name w:val="NO Zchn"/>
    <w:locked/>
  </w:style>
  <w:style w:type="paragraph" w:customStyle="1" w:styleId="TALLeft0">
    <w:name w:val="TAL + Left:  0"/>
    <w:basedOn w:val="Normal"/>
    <w:pPr>
      <w:keepNext/>
      <w:keepLines/>
      <w:overflowPunct w:val="0"/>
      <w:autoSpaceDE w:val="0"/>
      <w:autoSpaceDN w:val="0"/>
      <w:adjustRightInd w:val="0"/>
      <w:spacing w:after="0"/>
      <w:ind w:left="284"/>
      <w:textAlignment w:val="baseline"/>
    </w:pPr>
    <w:rPr>
      <w:rFonts w:ascii="Arial" w:eastAsia="바탕"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6">
    <w:name w:val="首标题"/>
    <w:rPr>
      <w:rFonts w:ascii="Arial" w:eastAsia="SimSun" w:hAnsi="Arial"/>
      <w:sz w:val="24"/>
      <w:lang w:val="en-US" w:eastAsia="zh-CN" w:bidi="ar-SA"/>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eastAsia="돋움" w:hAnsi="Arial"/>
      <w:sz w:val="18"/>
      <w:lang w:eastAsia="ja-JP"/>
    </w:rPr>
  </w:style>
  <w:style w:type="character" w:customStyle="1" w:styleId="TALCharCharChar">
    <w:name w:val="TAL Char Char Char"/>
    <w:link w:val="TALCharChar"/>
    <w:rPr>
      <w:rFonts w:ascii="Arial" w:eastAsia="돋움"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Normal"/>
    <w:qFormat/>
    <w:pPr>
      <w:overflowPunct w:val="0"/>
      <w:autoSpaceDE w:val="0"/>
      <w:autoSpaceDN w:val="0"/>
      <w:adjustRightInd w:val="0"/>
      <w:ind w:left="720"/>
      <w:contextualSpacing/>
      <w:textAlignment w:val="baseline"/>
    </w:pPr>
    <w:rPr>
      <w:rFonts w:eastAsia="SimSun"/>
      <w:lang w:val="en-US"/>
    </w:rPr>
  </w:style>
  <w:style w:type="paragraph" w:customStyle="1" w:styleId="LGTdoc">
    <w:name w:val="LGTdoc_본문"/>
    <w:basedOn w:val="Normal"/>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7">
    <w:name w:val="表格文本"/>
    <w:pPr>
      <w:tabs>
        <w:tab w:val="decimal" w:pos="0"/>
      </w:tabs>
    </w:pPr>
    <w:rPr>
      <w:rFonts w:ascii="Arial" w:eastAsia="SimSun" w:hAnsi="Arial"/>
      <w:sz w:val="21"/>
      <w:szCs w:val="21"/>
    </w:rPr>
  </w:style>
  <w:style w:type="character" w:customStyle="1" w:styleId="EditorsNoteChar2">
    <w:name w:val="Editor's Note Char2"/>
    <w:rPr>
      <w:rFonts w:eastAsia="Times New Roman"/>
      <w:color w:val="FF0000"/>
      <w:lang w:eastAsia="ja-JP"/>
    </w:rPr>
  </w:style>
  <w:style w:type="paragraph" w:customStyle="1" w:styleId="a8">
    <w:name w:val="图表标题"/>
    <w:basedOn w:val="Normal"/>
    <w:next w:val="Normal"/>
    <w:pPr>
      <w:overflowPunct w:val="0"/>
      <w:autoSpaceDE w:val="0"/>
      <w:autoSpaceDN w:val="0"/>
      <w:adjustRightInd w:val="0"/>
      <w:spacing w:before="60" w:after="60"/>
      <w:jc w:val="center"/>
      <w:textAlignment w:val="baseline"/>
    </w:pPr>
    <w:rPr>
      <w:rFonts w:ascii="Arial" w:eastAsia="Calibri Light" w:hAnsi="Arial" w:cs="SimSun"/>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DefaultParagraphFon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Normal"/>
    <w:link w:val="Recommend-1Char"/>
    <w:qFormat/>
    <w:pPr>
      <w:numPr>
        <w:numId w:val="26"/>
      </w:numPr>
      <w:overflowPunct w:val="0"/>
      <w:autoSpaceDE w:val="0"/>
      <w:autoSpaceDN w:val="0"/>
      <w:adjustRightInd w:val="0"/>
      <w:jc w:val="both"/>
    </w:pPr>
    <w:rPr>
      <w:rFonts w:eastAsia="SimSun"/>
      <w:lang w:val="en-US" w:eastAsia="zh-CN"/>
    </w:rPr>
  </w:style>
  <w:style w:type="paragraph" w:customStyle="1" w:styleId="Recommend-2">
    <w:name w:val="Recommend-2"/>
    <w:basedOn w:val="Normal"/>
    <w:qFormat/>
    <w:pPr>
      <w:numPr>
        <w:ilvl w:val="1"/>
        <w:numId w:val="26"/>
      </w:numPr>
      <w:overflowPunct w:val="0"/>
      <w:autoSpaceDE w:val="0"/>
      <w:autoSpaceDN w:val="0"/>
      <w:adjustRightInd w:val="0"/>
      <w:jc w:val="both"/>
    </w:pPr>
    <w:rPr>
      <w:rFonts w:eastAsia="SimSun"/>
      <w:lang w:val="en-US" w:eastAsia="zh-CN"/>
    </w:rPr>
  </w:style>
  <w:style w:type="character" w:customStyle="1" w:styleId="Recommend-1Char">
    <w:name w:val="Recommend-1 Char"/>
    <w:link w:val="Recommend-1"/>
    <w:rPr>
      <w:rFonts w:ascii="Times New Roman" w:eastAsia="SimSun" w:hAnsi="Times New Roman"/>
    </w:rPr>
  </w:style>
  <w:style w:type="paragraph" w:customStyle="1" w:styleId="Agreement">
    <w:name w:val="Agreement"/>
    <w:basedOn w:val="Normal"/>
    <w:next w:val="Normal"/>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9">
    <w:name w:val="插图题注"/>
    <w:basedOn w:val="Normal"/>
    <w:rPr>
      <w:rFonts w:eastAsia="SimSun"/>
    </w:rPr>
  </w:style>
  <w:style w:type="paragraph" w:customStyle="1" w:styleId="aa">
    <w:name w:val="表格题注"/>
    <w:basedOn w:val="Normal"/>
    <w:rPr>
      <w:rFonts w:eastAsia="SimSu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EmailDiscussion">
    <w:name w:val="EmailDiscussion"/>
    <w:basedOn w:val="Normal"/>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Normal"/>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table" w:customStyle="1" w:styleId="11">
    <w:name w:val="网格型1"/>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Revision">
    <w:name w:val="Revision"/>
    <w:hidden/>
    <w:uiPriority w:val="99"/>
    <w:semiHidden/>
    <w:rsid w:val="00553DF1"/>
    <w:rPr>
      <w:rFonts w:ascii="Times New Roman" w:hAnsi="Times New Roman"/>
      <w:lang w:val="en-GB" w:eastAsia="en-US"/>
    </w:rPr>
  </w:style>
  <w:style w:type="paragraph" w:customStyle="1" w:styleId="12">
    <w:name w:val="列出段落1"/>
    <w:basedOn w:val="Normal"/>
    <w:rsid w:val="008C1F4C"/>
    <w:pPr>
      <w:spacing w:before="100" w:beforeAutospacing="1"/>
      <w:ind w:left="720"/>
      <w:contextualSpacing/>
    </w:pPr>
    <w:rPr>
      <w:rFonts w:eastAsia="SimSun"/>
      <w:sz w:val="24"/>
      <w:szCs w:val="24"/>
      <w:lang w:val="en-US" w:eastAsia="zh-CN"/>
    </w:rPr>
  </w:style>
  <w:style w:type="paragraph" w:customStyle="1" w:styleId="13">
    <w:name w:val="列出段落1"/>
    <w:basedOn w:val="Normal"/>
    <w:rsid w:val="00DC1885"/>
    <w:pPr>
      <w:spacing w:before="100" w:beforeAutospacing="1"/>
      <w:ind w:left="720"/>
      <w:contextualSpacing/>
    </w:pPr>
    <w:rPr>
      <w:rFonts w:eastAsia="SimSun"/>
      <w:sz w:val="24"/>
      <w:szCs w:val="24"/>
      <w:lang w:val="en-US" w:eastAsia="zh-CN"/>
    </w:rPr>
  </w:style>
  <w:style w:type="table" w:customStyle="1" w:styleId="2">
    <w:name w:val="网格型2"/>
    <w:basedOn w:val="TableNormal"/>
    <w:next w:val="TableGrid"/>
    <w:qFormat/>
    <w:rsid w:val="00CC2089"/>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rsid w:val="00B057F3"/>
    <w:pPr>
      <w:spacing w:before="100" w:beforeAutospacing="1"/>
      <w:ind w:left="720"/>
      <w:contextualSpacing/>
    </w:pPr>
    <w:rPr>
      <w:rFonts w:eastAsia="SimSun"/>
      <w:sz w:val="24"/>
      <w:szCs w:val="24"/>
      <w:lang w:val="en-US" w:eastAsia="zh-CN"/>
    </w:rPr>
  </w:style>
  <w:style w:type="character" w:customStyle="1" w:styleId="UnresolvedMention2">
    <w:name w:val="Unresolved Mention2"/>
    <w:basedOn w:val="DefaultParagraphFont"/>
    <w:uiPriority w:val="99"/>
    <w:semiHidden/>
    <w:unhideWhenUsed/>
    <w:rsid w:val="000D78D2"/>
    <w:rPr>
      <w:color w:val="605E5C"/>
      <w:shd w:val="clear" w:color="auto" w:fill="E1DFDD"/>
    </w:rPr>
  </w:style>
  <w:style w:type="paragraph" w:customStyle="1" w:styleId="20">
    <w:name w:val="列出段落2"/>
    <w:basedOn w:val="Normal"/>
    <w:rsid w:val="009B7B79"/>
    <w:pPr>
      <w:spacing w:before="100" w:beforeAutospacing="1"/>
      <w:ind w:left="720"/>
      <w:contextualSpacing/>
    </w:pPr>
    <w:rPr>
      <w:rFonts w:eastAsia="SimSun"/>
      <w:sz w:val="24"/>
      <w:szCs w:val="24"/>
      <w:lang w:val="en-US" w:eastAsia="zh-CN"/>
    </w:rPr>
  </w:style>
  <w:style w:type="paragraph" w:customStyle="1" w:styleId="110">
    <w:name w:val="列出段落11"/>
    <w:basedOn w:val="Normal"/>
    <w:rsid w:val="008E317A"/>
    <w:pPr>
      <w:spacing w:before="100" w:beforeAutospacing="1" w:line="256" w:lineRule="auto"/>
      <w:ind w:left="720"/>
      <w:contextualSpacing/>
    </w:pPr>
    <w:rPr>
      <w:rFonts w:ascii="Calibri" w:eastAsia="맑은 고딕" w:hAnsi="Calibri" w:cs="Latha"/>
      <w:sz w:val="24"/>
      <w:szCs w:val="24"/>
      <w:lang w:val="en-US" w:eastAsia="zh-CN"/>
    </w:rPr>
  </w:style>
  <w:style w:type="character" w:customStyle="1" w:styleId="UnresolvedMention3">
    <w:name w:val="Unresolved Mention3"/>
    <w:basedOn w:val="DefaultParagraphFont"/>
    <w:uiPriority w:val="99"/>
    <w:semiHidden/>
    <w:unhideWhenUsed/>
    <w:rsid w:val="0068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4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Microsoft_Visio_2003-2010_Drawing4.vsd"/><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3.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D8BF7A-A444-4C1C-A85E-951A7367C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9</Pages>
  <Words>2123</Words>
  <Characters>12106</Characters>
  <Application>Microsoft Office Word</Application>
  <DocSecurity>0</DocSecurity>
  <Lines>100</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INTEL-Jaemin2</cp:lastModifiedBy>
  <cp:revision>7</cp:revision>
  <cp:lastPrinted>2411-12-31T08:00:00Z</cp:lastPrinted>
  <dcterms:created xsi:type="dcterms:W3CDTF">2022-08-30T07:01:00Z</dcterms:created>
  <dcterms:modified xsi:type="dcterms:W3CDTF">2022-08-30T19:34:00Z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ies>
</file>