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6B5B9" w14:textId="7BAE89A4" w:rsidR="006E3172" w:rsidRPr="006E3172" w:rsidRDefault="006E3172" w:rsidP="00834337">
      <w:pPr>
        <w:keepLines/>
        <w:tabs>
          <w:tab w:val="left" w:pos="567"/>
        </w:tabs>
        <w:overflowPunct/>
        <w:autoSpaceDE/>
        <w:autoSpaceDN/>
        <w:adjustRightInd/>
        <w:snapToGrid w:val="0"/>
        <w:spacing w:after="0"/>
        <w:textAlignment w:val="auto"/>
        <w:rPr>
          <w:rFonts w:ascii="Arial" w:hAnsi="Arial" w:cs="Arial"/>
          <w:b/>
          <w:sz w:val="24"/>
          <w:szCs w:val="28"/>
          <w:lang w:val="en-US"/>
        </w:rPr>
      </w:pPr>
      <w:r w:rsidRPr="006E3172">
        <w:rPr>
          <w:rFonts w:ascii="Arial" w:eastAsia="Times New Roman" w:hAnsi="Arial" w:cs="Arial"/>
          <w:b/>
          <w:sz w:val="24"/>
          <w:szCs w:val="28"/>
          <w:lang w:val="en-US"/>
        </w:rPr>
        <w:t>3GPP TSG RAN Meeting #1</w:t>
      </w:r>
      <w:r w:rsidR="00A16333">
        <w:rPr>
          <w:rFonts w:ascii="Arial" w:eastAsia="Times New Roman" w:hAnsi="Arial" w:cs="Arial"/>
          <w:b/>
          <w:sz w:val="24"/>
          <w:szCs w:val="28"/>
          <w:lang w:val="en-US"/>
        </w:rPr>
        <w:t>10</w:t>
      </w:r>
      <w:r w:rsidRPr="006E3172">
        <w:rPr>
          <w:rFonts w:ascii="Arial" w:eastAsia="Times New Roman" w:hAnsi="Arial" w:cs="Arial"/>
          <w:b/>
          <w:sz w:val="24"/>
          <w:szCs w:val="28"/>
          <w:lang w:val="en-US"/>
        </w:rPr>
        <w:tab/>
      </w:r>
      <w:r w:rsidRPr="006E3172">
        <w:rPr>
          <w:rFonts w:ascii="Arial" w:eastAsia="Times New Roman" w:hAnsi="Arial" w:cs="Arial"/>
          <w:b/>
          <w:sz w:val="24"/>
          <w:szCs w:val="28"/>
          <w:lang w:val="en-US"/>
        </w:rPr>
        <w:tab/>
      </w:r>
      <w:r w:rsidRPr="006E3172">
        <w:rPr>
          <w:rFonts w:ascii="Arial" w:eastAsia="Times New Roman" w:hAnsi="Arial" w:cs="Arial"/>
          <w:b/>
          <w:sz w:val="24"/>
          <w:szCs w:val="28"/>
          <w:lang w:val="en-US"/>
        </w:rPr>
        <w:tab/>
      </w:r>
      <w:r w:rsidRPr="006E3172">
        <w:rPr>
          <w:rFonts w:ascii="Arial" w:hAnsi="Arial" w:cs="Arial"/>
          <w:b/>
          <w:sz w:val="24"/>
          <w:szCs w:val="28"/>
          <w:lang w:val="en-US"/>
        </w:rPr>
        <w:tab/>
      </w:r>
      <w:r w:rsidRPr="006E3172">
        <w:rPr>
          <w:rFonts w:ascii="Arial" w:hAnsi="Arial" w:cs="Arial"/>
          <w:b/>
          <w:sz w:val="24"/>
          <w:szCs w:val="28"/>
          <w:lang w:val="en-US"/>
        </w:rPr>
        <w:tab/>
      </w:r>
      <w:r w:rsidRPr="006E3172">
        <w:rPr>
          <w:rFonts w:ascii="Arial" w:hAnsi="Arial" w:cs="Arial" w:hint="eastAsia"/>
          <w:b/>
          <w:sz w:val="24"/>
          <w:szCs w:val="28"/>
          <w:lang w:val="en-US"/>
        </w:rPr>
        <w:tab/>
      </w:r>
      <w:r w:rsidRPr="006E3172">
        <w:rPr>
          <w:rFonts w:ascii="Arial" w:hAnsi="Arial" w:cs="Arial"/>
          <w:b/>
          <w:sz w:val="24"/>
          <w:szCs w:val="28"/>
          <w:lang w:val="en-US"/>
        </w:rPr>
        <w:tab/>
      </w:r>
      <w:r w:rsidRPr="006E3172">
        <w:rPr>
          <w:rFonts w:ascii="Arial" w:hAnsi="Arial" w:cs="Arial" w:hint="eastAsia"/>
          <w:b/>
          <w:sz w:val="24"/>
          <w:szCs w:val="28"/>
          <w:lang w:val="en-US"/>
        </w:rPr>
        <w:tab/>
      </w:r>
      <w:r w:rsidR="00834337">
        <w:rPr>
          <w:rFonts w:ascii="Arial" w:hAnsi="Arial" w:cs="Arial"/>
          <w:b/>
          <w:sz w:val="24"/>
          <w:szCs w:val="28"/>
          <w:lang w:val="en-US"/>
        </w:rPr>
        <w:t xml:space="preserve">                       </w:t>
      </w:r>
      <w:r w:rsidRPr="00E75EFE">
        <w:rPr>
          <w:rFonts w:ascii="Arial" w:eastAsia="Times New Roman" w:hAnsi="Arial" w:cs="Arial"/>
          <w:b/>
          <w:color w:val="FF0000"/>
          <w:sz w:val="24"/>
          <w:szCs w:val="28"/>
          <w:lang w:val="en-US"/>
        </w:rPr>
        <w:t>RP-</w:t>
      </w:r>
      <w:proofErr w:type="gramStart"/>
      <w:r w:rsidR="00D4092D" w:rsidRPr="00E75EFE">
        <w:rPr>
          <w:rFonts w:ascii="Arial" w:eastAsia="Times New Roman" w:hAnsi="Arial" w:cs="Arial"/>
          <w:b/>
          <w:color w:val="FF0000"/>
          <w:sz w:val="24"/>
          <w:szCs w:val="28"/>
          <w:lang w:val="en-US"/>
        </w:rPr>
        <w:t>25</w:t>
      </w:r>
      <w:r w:rsidR="00926803" w:rsidRPr="00E75EFE">
        <w:rPr>
          <w:rFonts w:ascii="Arial" w:eastAsia="Times New Roman" w:hAnsi="Arial" w:cs="Arial"/>
          <w:b/>
          <w:color w:val="FF0000"/>
          <w:sz w:val="24"/>
          <w:szCs w:val="28"/>
          <w:lang w:val="en-US"/>
        </w:rPr>
        <w:t>nnnn</w:t>
      </w:r>
      <w:proofErr w:type="gramEnd"/>
    </w:p>
    <w:p w14:paraId="787C17B8" w14:textId="20462222" w:rsidR="00F86A73" w:rsidRPr="00A16333" w:rsidRDefault="00A16333" w:rsidP="006E3172">
      <w:pPr>
        <w:tabs>
          <w:tab w:val="left" w:pos="567"/>
        </w:tabs>
        <w:rPr>
          <w:rFonts w:ascii="Arial" w:hAnsi="Arial" w:cs="Arial"/>
          <w:b/>
          <w:sz w:val="24"/>
          <w:szCs w:val="24"/>
        </w:rPr>
      </w:pPr>
      <w:r w:rsidRPr="00A16333">
        <w:rPr>
          <w:rFonts w:ascii="Arial" w:hAnsi="Arial" w:cs="Arial"/>
          <w:b/>
          <w:sz w:val="24"/>
          <w:szCs w:val="24"/>
        </w:rPr>
        <w:t>Baltimore, USA, December 8-11, 2025</w:t>
      </w:r>
    </w:p>
    <w:p w14:paraId="4BA6D7F1" w14:textId="77777777" w:rsidR="00F86A73" w:rsidRPr="006C4E32" w:rsidRDefault="00D45B2F" w:rsidP="006C4E32">
      <w:pPr>
        <w:pStyle w:val="20"/>
        <w:jc w:val="center"/>
        <w:rPr>
          <w:u w:val="single"/>
        </w:rPr>
      </w:pPr>
      <w:r w:rsidRPr="006C4E32">
        <w:rPr>
          <w:u w:val="single"/>
        </w:rPr>
        <w:t xml:space="preserve">Status Report </w:t>
      </w:r>
      <w:r w:rsidR="00F86A73" w:rsidRPr="006C4E32">
        <w:rPr>
          <w:u w:val="single"/>
        </w:rPr>
        <w:t>to TSG</w:t>
      </w:r>
    </w:p>
    <w:p w14:paraId="5AB71A2E" w14:textId="36CEAE47" w:rsidR="00D45B2F" w:rsidRDefault="00D45B2F" w:rsidP="00D45B2F">
      <w:pPr>
        <w:tabs>
          <w:tab w:val="left" w:pos="567"/>
        </w:tabs>
        <w:rPr>
          <w:rFonts w:ascii="Arial" w:hAnsi="Arial" w:cs="Arial"/>
          <w:lang w:eastAsia="zh-TW"/>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0B665E" w:rsidRPr="000B665E">
        <w:rPr>
          <w:rFonts w:ascii="Arial" w:hAnsi="Arial" w:cs="Arial"/>
          <w:color w:val="000000" w:themeColor="text1"/>
          <w:lang w:eastAsia="ja-JP"/>
        </w:rPr>
        <w:t>9</w:t>
      </w:r>
      <w:r w:rsidR="00834337" w:rsidRPr="000B665E">
        <w:rPr>
          <w:rFonts w:ascii="Arial" w:hAnsi="Arial" w:cs="Arial" w:hint="eastAsia"/>
          <w:color w:val="000000" w:themeColor="text1"/>
          <w:lang w:eastAsia="ja-JP"/>
        </w:rPr>
        <w:t>.</w:t>
      </w:r>
      <w:r w:rsidR="000B665E" w:rsidRPr="000B665E">
        <w:rPr>
          <w:rFonts w:ascii="Arial" w:hAnsi="Arial" w:cs="Arial"/>
          <w:color w:val="000000" w:themeColor="text1"/>
          <w:lang w:eastAsia="ja-JP"/>
        </w:rPr>
        <w:t>3</w:t>
      </w:r>
      <w:r w:rsidR="00834337" w:rsidRPr="000B665E">
        <w:rPr>
          <w:rFonts w:ascii="Arial" w:hAnsi="Arial" w:cs="Arial"/>
          <w:color w:val="000000" w:themeColor="text1"/>
          <w:lang w:eastAsia="ja-JP"/>
        </w:rPr>
        <w:t>.</w:t>
      </w:r>
      <w:r w:rsidR="000B665E" w:rsidRPr="000B665E">
        <w:rPr>
          <w:rFonts w:ascii="Arial" w:hAnsi="Arial" w:cs="Arial"/>
          <w:color w:val="000000" w:themeColor="text1"/>
          <w:lang w:eastAsia="ja-JP"/>
        </w:rPr>
        <w:t>1</w:t>
      </w:r>
      <w:r w:rsidR="00834337" w:rsidRPr="000B665E">
        <w:rPr>
          <w:rFonts w:ascii="Arial" w:hAnsi="Arial" w:cs="Arial"/>
          <w:color w:val="000000" w:themeColor="text1"/>
          <w:lang w:eastAsia="ja-JP"/>
        </w:rPr>
        <w:t>.</w:t>
      </w:r>
      <w:r w:rsidR="000B665E" w:rsidRPr="000B665E">
        <w:rPr>
          <w:rFonts w:ascii="Arial" w:hAnsi="Arial" w:cs="Arial"/>
          <w:color w:val="000000" w:themeColor="text1"/>
          <w:lang w:eastAsia="ja-JP"/>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18B4CA4" w14:textId="77777777" w:rsidTr="00871653">
        <w:tc>
          <w:tcPr>
            <w:tcW w:w="2436" w:type="dxa"/>
            <w:shd w:val="clear" w:color="auto" w:fill="auto"/>
          </w:tcPr>
          <w:p w14:paraId="3D744A8D"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315CD605" w14:textId="31D1BD45" w:rsidR="00593315" w:rsidRPr="008836AC" w:rsidRDefault="00A07834" w:rsidP="001A248F">
            <w:pPr>
              <w:tabs>
                <w:tab w:val="left" w:pos="567"/>
              </w:tabs>
              <w:spacing w:after="0"/>
              <w:rPr>
                <w:rFonts w:ascii="Arial" w:hAnsi="Arial" w:cs="Arial"/>
              </w:rPr>
            </w:pPr>
            <w:r>
              <w:rPr>
                <w:rFonts w:ascii="Arial" w:hAnsi="Arial" w:cs="Arial"/>
              </w:rPr>
              <w:t>NR</w:t>
            </w:r>
            <w:r w:rsidR="0013648A">
              <w:rPr>
                <w:rFonts w:ascii="Arial" w:hAnsi="Arial" w:cs="Arial"/>
              </w:rPr>
              <w:t xml:space="preserve"> MIMO </w:t>
            </w:r>
            <w:r w:rsidR="007C4A63">
              <w:rPr>
                <w:rFonts w:ascii="Arial" w:hAnsi="Arial" w:cs="Arial"/>
              </w:rPr>
              <w:t xml:space="preserve">Phase </w:t>
            </w:r>
            <w:r w:rsidR="00274319">
              <w:rPr>
                <w:rFonts w:ascii="Arial" w:hAnsi="Arial" w:cs="Arial"/>
              </w:rPr>
              <w:t>6</w:t>
            </w:r>
          </w:p>
        </w:tc>
      </w:tr>
      <w:tr w:rsidR="00871653" w:rsidRPr="008836AC" w14:paraId="3AE37236" w14:textId="77777777" w:rsidTr="00871653">
        <w:tc>
          <w:tcPr>
            <w:tcW w:w="2436" w:type="dxa"/>
            <w:shd w:val="clear" w:color="auto" w:fill="auto"/>
          </w:tcPr>
          <w:p w14:paraId="68080CB6"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7DC99DB" w14:textId="77777777" w:rsidR="00871653" w:rsidRPr="00FD78C7" w:rsidRDefault="00871653" w:rsidP="001A248F">
            <w:pPr>
              <w:tabs>
                <w:tab w:val="left" w:pos="567"/>
              </w:tabs>
              <w:spacing w:after="0"/>
              <w:rPr>
                <w:rFonts w:ascii="Arial" w:hAnsi="Arial" w:cs="Arial"/>
                <w:lang w:eastAsia="ja-JP"/>
              </w:rPr>
            </w:pPr>
            <w:r w:rsidRPr="00FD78C7">
              <w:rPr>
                <w:rFonts w:ascii="Arial" w:hAnsi="Arial" w:cs="Arial"/>
              </w:rPr>
              <w:t>Study Item:</w:t>
            </w:r>
            <w:r w:rsidRPr="00FD78C7">
              <w:rPr>
                <w:rFonts w:ascii="Arial" w:hAnsi="Arial" w:cs="Arial" w:hint="eastAsia"/>
                <w:lang w:eastAsia="ja-JP"/>
              </w:rPr>
              <w:t xml:space="preserve"> </w:t>
            </w:r>
          </w:p>
          <w:p w14:paraId="05072414" w14:textId="77777777" w:rsidR="00871653" w:rsidRPr="00FD78C7" w:rsidRDefault="00A07834" w:rsidP="001A248F">
            <w:pPr>
              <w:tabs>
                <w:tab w:val="left" w:pos="567"/>
              </w:tabs>
              <w:spacing w:after="0"/>
              <w:rPr>
                <w:rFonts w:ascii="Arial" w:hAnsi="Arial" w:cs="Arial"/>
              </w:rPr>
            </w:pPr>
            <w:r w:rsidRPr="00FD78C7">
              <w:rPr>
                <w:rFonts w:ascii="Arial" w:hAnsi="Arial" w:cs="Arial"/>
                <w:lang w:eastAsia="ja-JP"/>
              </w:rPr>
              <w:t>No</w:t>
            </w:r>
          </w:p>
        </w:tc>
        <w:tc>
          <w:tcPr>
            <w:tcW w:w="1842" w:type="dxa"/>
          </w:tcPr>
          <w:p w14:paraId="7DFFCB9C" w14:textId="77777777" w:rsidR="00871653" w:rsidRPr="00FD78C7" w:rsidRDefault="00871653" w:rsidP="001A248F">
            <w:pPr>
              <w:tabs>
                <w:tab w:val="left" w:pos="567"/>
              </w:tabs>
              <w:spacing w:after="0"/>
              <w:rPr>
                <w:rFonts w:ascii="Arial" w:hAnsi="Arial" w:cs="Arial"/>
                <w:lang w:eastAsia="ja-JP"/>
              </w:rPr>
            </w:pPr>
            <w:r w:rsidRPr="00FD78C7">
              <w:rPr>
                <w:rFonts w:ascii="Arial" w:hAnsi="Arial" w:cs="Arial"/>
              </w:rPr>
              <w:t>Core part:</w:t>
            </w:r>
            <w:r w:rsidRPr="00FD78C7">
              <w:rPr>
                <w:rFonts w:ascii="Arial" w:hAnsi="Arial" w:cs="Arial"/>
                <w:lang w:eastAsia="ja-JP"/>
              </w:rPr>
              <w:t xml:space="preserve"> </w:t>
            </w:r>
          </w:p>
          <w:p w14:paraId="5933104A" w14:textId="77777777" w:rsidR="00871653" w:rsidRPr="00FD78C7" w:rsidRDefault="00871653" w:rsidP="001A248F">
            <w:pPr>
              <w:tabs>
                <w:tab w:val="left" w:pos="567"/>
              </w:tabs>
              <w:spacing w:after="0"/>
              <w:rPr>
                <w:rFonts w:ascii="Arial" w:hAnsi="Arial" w:cs="Arial"/>
                <w:lang w:eastAsia="ja-JP"/>
              </w:rPr>
            </w:pPr>
            <w:r w:rsidRPr="00FD78C7">
              <w:rPr>
                <w:rFonts w:ascii="Arial" w:hAnsi="Arial" w:cs="Arial" w:hint="eastAsia"/>
                <w:lang w:eastAsia="ja-JP"/>
              </w:rPr>
              <w:t>Yes</w:t>
            </w:r>
          </w:p>
        </w:tc>
        <w:tc>
          <w:tcPr>
            <w:tcW w:w="2309" w:type="dxa"/>
            <w:gridSpan w:val="2"/>
          </w:tcPr>
          <w:p w14:paraId="1704C106" w14:textId="77777777" w:rsidR="00871653" w:rsidRPr="00FD78C7" w:rsidRDefault="00871653" w:rsidP="001A248F">
            <w:pPr>
              <w:tabs>
                <w:tab w:val="left" w:pos="567"/>
              </w:tabs>
              <w:spacing w:after="0"/>
              <w:rPr>
                <w:rFonts w:ascii="Arial" w:hAnsi="Arial" w:cs="Arial"/>
              </w:rPr>
            </w:pPr>
            <w:r w:rsidRPr="00FD78C7">
              <w:rPr>
                <w:rFonts w:ascii="Arial" w:hAnsi="Arial" w:cs="Arial"/>
              </w:rPr>
              <w:t>Performance part:</w:t>
            </w:r>
          </w:p>
          <w:p w14:paraId="2C6DCA5D" w14:textId="77777777" w:rsidR="00871653" w:rsidRPr="00FD78C7" w:rsidRDefault="00871653" w:rsidP="0036248C">
            <w:pPr>
              <w:tabs>
                <w:tab w:val="left" w:pos="567"/>
              </w:tabs>
              <w:spacing w:after="0"/>
              <w:rPr>
                <w:rFonts w:ascii="Arial" w:hAnsi="Arial" w:cs="Arial"/>
                <w:lang w:eastAsia="ja-JP"/>
              </w:rPr>
            </w:pPr>
            <w:r w:rsidRPr="00FD78C7">
              <w:rPr>
                <w:rFonts w:ascii="Arial" w:hAnsi="Arial" w:cs="Arial" w:hint="eastAsia"/>
                <w:lang w:eastAsia="ja-JP"/>
              </w:rPr>
              <w:t>Yes</w:t>
            </w:r>
          </w:p>
        </w:tc>
        <w:tc>
          <w:tcPr>
            <w:tcW w:w="1653" w:type="dxa"/>
          </w:tcPr>
          <w:p w14:paraId="0AF91AB2" w14:textId="77777777" w:rsidR="00871653" w:rsidRPr="00FD78C7" w:rsidRDefault="00871653" w:rsidP="001A248F">
            <w:pPr>
              <w:tabs>
                <w:tab w:val="left" w:pos="567"/>
              </w:tabs>
              <w:spacing w:after="0"/>
              <w:rPr>
                <w:rFonts w:ascii="Arial" w:hAnsi="Arial" w:cs="Arial"/>
              </w:rPr>
            </w:pPr>
            <w:r w:rsidRPr="00FD78C7">
              <w:rPr>
                <w:rFonts w:ascii="Arial" w:hAnsi="Arial" w:cs="Arial"/>
              </w:rPr>
              <w:t>Testing part:</w:t>
            </w:r>
          </w:p>
          <w:p w14:paraId="1181C807" w14:textId="77777777" w:rsidR="00871653" w:rsidRPr="00FD78C7" w:rsidRDefault="00CA2302" w:rsidP="0036248C">
            <w:pPr>
              <w:tabs>
                <w:tab w:val="left" w:pos="567"/>
              </w:tabs>
              <w:spacing w:after="0"/>
              <w:rPr>
                <w:rFonts w:ascii="Arial" w:hAnsi="Arial" w:cs="Arial"/>
                <w:lang w:eastAsia="ja-JP"/>
              </w:rPr>
            </w:pPr>
            <w:r w:rsidRPr="00FD78C7">
              <w:rPr>
                <w:rFonts w:ascii="Arial" w:hAnsi="Arial" w:cs="Arial"/>
                <w:lang w:eastAsia="ja-JP"/>
              </w:rPr>
              <w:t>No</w:t>
            </w:r>
          </w:p>
        </w:tc>
      </w:tr>
      <w:tr w:rsidR="0036248C" w:rsidRPr="008836AC" w14:paraId="5E8BC746" w14:textId="77777777" w:rsidTr="00871653">
        <w:tc>
          <w:tcPr>
            <w:tcW w:w="2436" w:type="dxa"/>
          </w:tcPr>
          <w:p w14:paraId="42A147E6"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40502AEE" w14:textId="46795A43" w:rsidR="0036248C" w:rsidRPr="0013648A" w:rsidRDefault="0013648A" w:rsidP="0013648A">
            <w:pPr>
              <w:tabs>
                <w:tab w:val="left" w:pos="567"/>
              </w:tabs>
              <w:spacing w:after="0"/>
              <w:rPr>
                <w:rFonts w:ascii="Arial" w:hAnsi="Arial" w:cs="Arial"/>
              </w:rPr>
            </w:pPr>
            <w:r w:rsidRPr="00E96B7B">
              <w:rPr>
                <w:rFonts w:ascii="Arial" w:hAnsi="Arial" w:cs="Arial"/>
                <w:color w:val="000000" w:themeColor="text1"/>
              </w:rPr>
              <w:t>NR_MIMO_</w:t>
            </w:r>
            <w:r w:rsidR="007C4A63" w:rsidRPr="00E96B7B">
              <w:rPr>
                <w:rFonts w:ascii="Arial" w:hAnsi="Arial" w:cs="Arial"/>
                <w:color w:val="000000" w:themeColor="text1"/>
              </w:rPr>
              <w:t>Ph</w:t>
            </w:r>
            <w:r w:rsidR="00E96B7B" w:rsidRPr="00E96B7B">
              <w:rPr>
                <w:rFonts w:ascii="Arial" w:hAnsi="Arial" w:cs="Arial"/>
                <w:color w:val="000000" w:themeColor="text1"/>
              </w:rPr>
              <w:t>6</w:t>
            </w:r>
          </w:p>
        </w:tc>
      </w:tr>
      <w:tr w:rsidR="0036248C" w:rsidRPr="008836AC" w14:paraId="1A2B55BE" w14:textId="77777777" w:rsidTr="00871653">
        <w:tc>
          <w:tcPr>
            <w:tcW w:w="2436" w:type="dxa"/>
          </w:tcPr>
          <w:p w14:paraId="3368A7F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510078E9" w14:textId="3EE9BF14" w:rsidR="0036248C" w:rsidRPr="00E96B7B" w:rsidRDefault="00E96B7B" w:rsidP="008836AC">
            <w:pPr>
              <w:tabs>
                <w:tab w:val="left" w:pos="567"/>
              </w:tabs>
              <w:spacing w:after="0"/>
              <w:rPr>
                <w:rFonts w:ascii="Arial" w:hAnsi="Arial" w:cs="Arial"/>
                <w:color w:val="000000" w:themeColor="text1"/>
                <w:lang w:eastAsia="ja-JP"/>
              </w:rPr>
            </w:pPr>
            <w:r w:rsidRPr="00E96B7B">
              <w:rPr>
                <w:rFonts w:ascii="Arial" w:hAnsi="Arial" w:cs="Arial"/>
                <w:color w:val="000000" w:themeColor="text1"/>
                <w:lang w:eastAsia="ja-JP"/>
              </w:rPr>
              <w:t>1080083</w:t>
            </w:r>
          </w:p>
        </w:tc>
      </w:tr>
      <w:tr w:rsidR="00B6300F" w:rsidRPr="008836AC" w14:paraId="1AA6B7C7" w14:textId="77777777" w:rsidTr="00871653">
        <w:tc>
          <w:tcPr>
            <w:tcW w:w="2436" w:type="dxa"/>
          </w:tcPr>
          <w:p w14:paraId="0B851E5D"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CEA7C14" w14:textId="3676F5F3" w:rsidR="00B6300F" w:rsidRPr="00E96B7B" w:rsidRDefault="00E96B7B" w:rsidP="00DC3E0C">
            <w:pPr>
              <w:tabs>
                <w:tab w:val="left" w:pos="567"/>
              </w:tabs>
              <w:spacing w:after="0"/>
              <w:rPr>
                <w:rFonts w:ascii="Arial" w:hAnsi="Arial" w:cs="Arial"/>
                <w:color w:val="000000" w:themeColor="text1"/>
                <w:lang w:eastAsia="ja-JP"/>
              </w:rPr>
            </w:pPr>
            <w:r w:rsidRPr="00E96B7B">
              <w:rPr>
                <w:rFonts w:ascii="Arial" w:hAnsi="Arial" w:cs="Arial"/>
                <w:color w:val="000000" w:themeColor="text1"/>
                <w:lang w:eastAsia="ja-JP"/>
              </w:rPr>
              <w:t>RP-25</w:t>
            </w:r>
            <w:r w:rsidR="00DF79F4">
              <w:rPr>
                <w:rFonts w:ascii="Arial" w:hAnsi="Arial" w:cs="Arial"/>
                <w:color w:val="000000" w:themeColor="text1"/>
                <w:lang w:eastAsia="ja-JP"/>
              </w:rPr>
              <w:t>2936</w:t>
            </w:r>
          </w:p>
        </w:tc>
      </w:tr>
      <w:tr w:rsidR="00871653" w:rsidRPr="008836AC" w14:paraId="5A278EB8" w14:textId="77777777" w:rsidTr="00871653">
        <w:tc>
          <w:tcPr>
            <w:tcW w:w="2436" w:type="dxa"/>
          </w:tcPr>
          <w:p w14:paraId="08E4FCBA"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3C01E39" w14:textId="77777777" w:rsidR="00871653" w:rsidRPr="008836AC" w:rsidRDefault="00887422" w:rsidP="001A248F">
            <w:pPr>
              <w:tabs>
                <w:tab w:val="left" w:pos="567"/>
              </w:tabs>
              <w:spacing w:after="0"/>
              <w:rPr>
                <w:rFonts w:ascii="Arial" w:hAnsi="Arial" w:cs="Arial"/>
                <w:b/>
              </w:rPr>
            </w:pPr>
            <w:r>
              <w:rPr>
                <w:rFonts w:ascii="Arial" w:hAnsi="Arial" w:cs="Arial"/>
                <w:b/>
              </w:rPr>
              <w:t>(</w:t>
            </w:r>
            <w:proofErr w:type="gramStart"/>
            <w:r>
              <w:rPr>
                <w:rFonts w:ascii="Arial" w:hAnsi="Arial" w:cs="Arial"/>
                <w:b/>
              </w:rPr>
              <w:t>indicate</w:t>
            </w:r>
            <w:proofErr w:type="gramEnd"/>
            <w:r>
              <w:rPr>
                <w:rFonts w:ascii="Arial" w:hAnsi="Arial" w:cs="Arial"/>
                <w:b/>
              </w:rPr>
              <w:t xml:space="preserve"> if changed)</w:t>
            </w:r>
          </w:p>
        </w:tc>
        <w:tc>
          <w:tcPr>
            <w:tcW w:w="1846" w:type="dxa"/>
          </w:tcPr>
          <w:p w14:paraId="0C54427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17863C80" w14:textId="77777777" w:rsidR="00871653" w:rsidRPr="008836AC" w:rsidRDefault="00A07834" w:rsidP="008836AC">
            <w:pPr>
              <w:tabs>
                <w:tab w:val="left" w:pos="567"/>
              </w:tabs>
              <w:spacing w:after="0"/>
              <w:rPr>
                <w:rFonts w:ascii="Arial" w:hAnsi="Arial" w:cs="Arial"/>
                <w:lang w:eastAsia="ja-JP"/>
              </w:rPr>
            </w:pPr>
            <w:r w:rsidRPr="004F3414">
              <w:rPr>
                <w:rFonts w:ascii="Arial" w:hAnsi="Arial" w:cs="Arial"/>
                <w:color w:val="00B050"/>
                <w:lang w:eastAsia="ja-JP"/>
              </w:rPr>
              <w:t>n/a</w:t>
            </w:r>
          </w:p>
        </w:tc>
        <w:tc>
          <w:tcPr>
            <w:tcW w:w="1842" w:type="dxa"/>
          </w:tcPr>
          <w:p w14:paraId="13CBC49B" w14:textId="126600A8" w:rsidR="00871653" w:rsidRPr="008836AC" w:rsidRDefault="00871653" w:rsidP="009F01A2">
            <w:pPr>
              <w:tabs>
                <w:tab w:val="left" w:pos="567"/>
              </w:tabs>
              <w:spacing w:after="0"/>
              <w:rPr>
                <w:rFonts w:ascii="Arial" w:hAnsi="Arial" w:cs="Arial"/>
                <w:lang w:eastAsia="ja-JP"/>
              </w:rPr>
            </w:pPr>
            <w:r>
              <w:rPr>
                <w:rFonts w:ascii="Arial" w:hAnsi="Arial" w:cs="Arial"/>
                <w:lang w:eastAsia="ja-JP"/>
              </w:rPr>
              <w:t xml:space="preserve">Core part: </w:t>
            </w:r>
            <w:r w:rsidR="007C4A63">
              <w:rPr>
                <w:rFonts w:ascii="Arial" w:hAnsi="Arial" w:cs="Arial"/>
              </w:rPr>
              <w:t>0</w:t>
            </w:r>
            <w:r w:rsidR="00D4092D">
              <w:rPr>
                <w:rFonts w:ascii="Arial" w:hAnsi="Arial" w:cs="Arial"/>
              </w:rPr>
              <w:t>3</w:t>
            </w:r>
            <w:r w:rsidR="009F01A2">
              <w:rPr>
                <w:rFonts w:ascii="Arial" w:hAnsi="Arial" w:cs="Arial"/>
              </w:rPr>
              <w:t>/202</w:t>
            </w:r>
            <w:r w:rsidR="00E96B7B">
              <w:rPr>
                <w:rFonts w:ascii="Arial" w:hAnsi="Arial" w:cs="Arial"/>
              </w:rPr>
              <w:t>7</w:t>
            </w:r>
          </w:p>
        </w:tc>
        <w:tc>
          <w:tcPr>
            <w:tcW w:w="2268" w:type="dxa"/>
          </w:tcPr>
          <w:p w14:paraId="0B423A70" w14:textId="6D3D8CA6" w:rsidR="00871653" w:rsidRPr="008836AC" w:rsidRDefault="00871653" w:rsidP="009F01A2">
            <w:pPr>
              <w:tabs>
                <w:tab w:val="left" w:pos="567"/>
              </w:tabs>
              <w:spacing w:after="0"/>
              <w:rPr>
                <w:rFonts w:ascii="Arial" w:hAnsi="Arial" w:cs="Arial"/>
                <w:lang w:eastAsia="ja-JP"/>
              </w:rPr>
            </w:pPr>
            <w:r>
              <w:rPr>
                <w:rFonts w:ascii="Arial" w:hAnsi="Arial" w:cs="Arial"/>
                <w:lang w:eastAsia="ja-JP"/>
              </w:rPr>
              <w:t xml:space="preserve">Performance part: </w:t>
            </w:r>
            <w:r w:rsidR="0013648A">
              <w:rPr>
                <w:rFonts w:ascii="Arial" w:hAnsi="Arial" w:cs="Arial"/>
              </w:rPr>
              <w:t>0</w:t>
            </w:r>
            <w:r w:rsidR="00E96B7B">
              <w:rPr>
                <w:rFonts w:ascii="Arial" w:hAnsi="Arial" w:cs="Arial"/>
              </w:rPr>
              <w:t>9</w:t>
            </w:r>
            <w:r w:rsidR="009F01A2">
              <w:rPr>
                <w:rFonts w:ascii="Arial" w:hAnsi="Arial" w:cs="Arial"/>
              </w:rPr>
              <w:t>/202</w:t>
            </w:r>
            <w:r w:rsidR="00E96B7B">
              <w:rPr>
                <w:rFonts w:ascii="Arial" w:hAnsi="Arial" w:cs="Arial"/>
              </w:rPr>
              <w:t>7</w:t>
            </w:r>
          </w:p>
        </w:tc>
        <w:tc>
          <w:tcPr>
            <w:tcW w:w="1694" w:type="dxa"/>
            <w:gridSpan w:val="2"/>
          </w:tcPr>
          <w:p w14:paraId="06C8A326" w14:textId="77777777" w:rsidR="00871653" w:rsidRPr="006A7BCB" w:rsidRDefault="00871653" w:rsidP="00F23C9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F23C9F" w:rsidRPr="004F3414">
              <w:rPr>
                <w:rFonts w:ascii="Arial" w:hAnsi="Arial" w:cs="Arial"/>
                <w:color w:val="00B050"/>
                <w:lang w:eastAsia="ja-JP"/>
              </w:rPr>
              <w:t>n/a</w:t>
            </w:r>
          </w:p>
        </w:tc>
      </w:tr>
      <w:tr w:rsidR="00871653" w:rsidRPr="008836AC" w14:paraId="602A544C" w14:textId="77777777" w:rsidTr="00871653">
        <w:tc>
          <w:tcPr>
            <w:tcW w:w="2436" w:type="dxa"/>
          </w:tcPr>
          <w:p w14:paraId="3A9AFF3D"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73E8B31"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656ED44E" w14:textId="77777777" w:rsidR="00871653" w:rsidRPr="008836AC" w:rsidRDefault="00CA2302" w:rsidP="008836AC">
            <w:pPr>
              <w:tabs>
                <w:tab w:val="left" w:pos="567"/>
              </w:tabs>
              <w:spacing w:after="0"/>
              <w:rPr>
                <w:rFonts w:ascii="Arial" w:hAnsi="Arial" w:cs="Arial"/>
                <w:lang w:eastAsia="ja-JP"/>
              </w:rPr>
            </w:pPr>
            <w:r w:rsidRPr="004F3414">
              <w:rPr>
                <w:rFonts w:ascii="Arial" w:hAnsi="Arial" w:cs="Arial"/>
                <w:color w:val="00B050"/>
                <w:lang w:eastAsia="ja-JP"/>
              </w:rPr>
              <w:t>n/a</w:t>
            </w:r>
          </w:p>
        </w:tc>
        <w:tc>
          <w:tcPr>
            <w:tcW w:w="1842" w:type="dxa"/>
          </w:tcPr>
          <w:p w14:paraId="67D397B0"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3B6F3599" w14:textId="31B76B2C" w:rsidR="00871653" w:rsidRPr="008836AC" w:rsidRDefault="00E24586" w:rsidP="008836AC">
            <w:pPr>
              <w:tabs>
                <w:tab w:val="left" w:pos="567"/>
              </w:tabs>
              <w:spacing w:after="0"/>
              <w:rPr>
                <w:rFonts w:ascii="Arial" w:hAnsi="Arial" w:cs="Arial"/>
                <w:lang w:eastAsia="ja-JP"/>
              </w:rPr>
            </w:pPr>
            <w:r>
              <w:rPr>
                <w:rFonts w:ascii="Arial" w:hAnsi="Arial" w:cs="Arial"/>
                <w:color w:val="00B050"/>
              </w:rPr>
              <w:t>4</w:t>
            </w:r>
            <w:r w:rsidR="004945A1">
              <w:rPr>
                <w:rFonts w:ascii="Arial" w:hAnsi="Arial" w:cs="Arial"/>
                <w:color w:val="00B050"/>
              </w:rPr>
              <w:t>0</w:t>
            </w:r>
            <w:r w:rsidR="008B7BAE" w:rsidRPr="00BB6311">
              <w:rPr>
                <w:rFonts w:ascii="Arial" w:hAnsi="Arial" w:cs="Arial"/>
                <w:color w:val="00B050"/>
              </w:rPr>
              <w:t>%</w:t>
            </w:r>
          </w:p>
        </w:tc>
        <w:tc>
          <w:tcPr>
            <w:tcW w:w="2268" w:type="dxa"/>
          </w:tcPr>
          <w:p w14:paraId="206180B1" w14:textId="77777777" w:rsidR="009222CB"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3467EF52" w14:textId="1650C4F5" w:rsidR="00871653" w:rsidRPr="008836AC" w:rsidRDefault="00E66FD4" w:rsidP="008836AC">
            <w:pPr>
              <w:tabs>
                <w:tab w:val="left" w:pos="567"/>
              </w:tabs>
              <w:spacing w:after="0"/>
              <w:rPr>
                <w:rFonts w:ascii="Arial" w:hAnsi="Arial" w:cs="Arial"/>
                <w:lang w:eastAsia="ja-JP"/>
              </w:rPr>
            </w:pPr>
            <w:r>
              <w:rPr>
                <w:rFonts w:ascii="Arial" w:hAnsi="Arial" w:cs="Arial"/>
                <w:color w:val="00B050"/>
                <w:lang w:eastAsia="ja-JP"/>
              </w:rPr>
              <w:t>0</w:t>
            </w:r>
            <w:r w:rsidR="00871653" w:rsidRPr="004F3414">
              <w:rPr>
                <w:rFonts w:ascii="Arial" w:hAnsi="Arial" w:cs="Arial"/>
                <w:color w:val="00B050"/>
                <w:lang w:eastAsia="ja-JP"/>
              </w:rPr>
              <w:t>%</w:t>
            </w:r>
          </w:p>
        </w:tc>
        <w:tc>
          <w:tcPr>
            <w:tcW w:w="1694" w:type="dxa"/>
            <w:gridSpan w:val="2"/>
          </w:tcPr>
          <w:p w14:paraId="1254F43C" w14:textId="7777777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CA2302" w:rsidRPr="004F3414">
              <w:rPr>
                <w:rFonts w:ascii="Arial" w:hAnsi="Arial" w:cs="Arial"/>
                <w:color w:val="00B050"/>
                <w:lang w:eastAsia="ja-JP"/>
              </w:rPr>
              <w:t>n/a</w:t>
            </w:r>
          </w:p>
        </w:tc>
      </w:tr>
    </w:tbl>
    <w:p w14:paraId="52F0D1C8"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7BACCE41" w14:textId="77777777" w:rsidR="001F486F" w:rsidRPr="001F486F" w:rsidRDefault="001F486F" w:rsidP="0068674C">
      <w:pPr>
        <w:pStyle w:val="affb"/>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 xml:space="preserve">Normal progress, no RAN plenary action </w:t>
      </w:r>
      <w:proofErr w:type="gramStart"/>
      <w:r w:rsidRPr="001F486F">
        <w:rPr>
          <w:rFonts w:ascii="Arial" w:hAnsi="Arial" w:cs="Arial"/>
          <w:color w:val="00B050"/>
        </w:rPr>
        <w:t>needed</w:t>
      </w:r>
      <w:proofErr w:type="gramEnd"/>
    </w:p>
    <w:p w14:paraId="2F718355" w14:textId="77777777" w:rsidR="001F486F" w:rsidRDefault="001F486F" w:rsidP="0068674C">
      <w:pPr>
        <w:pStyle w:val="affb"/>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xml:space="preserve">. If so, SR should clearly define requested </w:t>
      </w:r>
      <w:proofErr w:type="gramStart"/>
      <w:r w:rsidR="00871653">
        <w:rPr>
          <w:rFonts w:ascii="Arial" w:hAnsi="Arial" w:cs="Arial"/>
          <w:color w:val="FF9201"/>
        </w:rPr>
        <w:t>action</w:t>
      </w:r>
      <w:proofErr w:type="gramEnd"/>
    </w:p>
    <w:p w14:paraId="30C82720" w14:textId="77777777" w:rsidR="001F486F" w:rsidRDefault="001F486F" w:rsidP="0068674C">
      <w:pPr>
        <w:pStyle w:val="affb"/>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xml:space="preserve">. SR should define requested </w:t>
      </w:r>
      <w:proofErr w:type="gramStart"/>
      <w:r w:rsidR="00871653">
        <w:rPr>
          <w:rFonts w:ascii="Arial" w:hAnsi="Arial" w:cs="Arial"/>
          <w:color w:val="FF0000"/>
        </w:rPr>
        <w:t>action</w:t>
      </w:r>
      <w:proofErr w:type="gramEnd"/>
    </w:p>
    <w:p w14:paraId="0991C8E6" w14:textId="77777777" w:rsidR="001F486F" w:rsidRPr="001F486F" w:rsidRDefault="001F486F" w:rsidP="001F486F">
      <w:pPr>
        <w:pStyle w:val="affb"/>
        <w:tabs>
          <w:tab w:val="left" w:pos="567"/>
        </w:tabs>
        <w:ind w:leftChars="0" w:left="924"/>
        <w:rPr>
          <w:rFonts w:ascii="Arial" w:hAnsi="Arial" w:cs="Arial"/>
          <w:color w:val="FF0000"/>
        </w:rPr>
      </w:pPr>
    </w:p>
    <w:p w14:paraId="38D4E3F7"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263"/>
        <w:gridCol w:w="7409"/>
      </w:tblGrid>
      <w:tr w:rsidR="00EF4800" w:rsidRPr="008836AC" w14:paraId="702A6894" w14:textId="77777777" w:rsidTr="005C509E">
        <w:tc>
          <w:tcPr>
            <w:tcW w:w="2677" w:type="dxa"/>
            <w:gridSpan w:val="2"/>
          </w:tcPr>
          <w:p w14:paraId="5A3A4E59"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09" w:type="dxa"/>
          </w:tcPr>
          <w:p w14:paraId="09DCA173" w14:textId="77777777" w:rsidR="00EF4800" w:rsidRPr="008836AC" w:rsidRDefault="006922BE" w:rsidP="001A248F">
            <w:pPr>
              <w:tabs>
                <w:tab w:val="left" w:pos="567"/>
              </w:tabs>
              <w:spacing w:after="0"/>
              <w:rPr>
                <w:rFonts w:ascii="Arial" w:hAnsi="Arial" w:cs="Arial"/>
                <w:color w:val="FF0000"/>
              </w:rPr>
            </w:pPr>
            <w:r w:rsidRPr="00576298">
              <w:rPr>
                <w:rFonts w:ascii="Arial" w:hAnsi="Arial" w:cs="Arial"/>
              </w:rPr>
              <w:t>RAN1</w:t>
            </w:r>
          </w:p>
        </w:tc>
      </w:tr>
      <w:tr w:rsidR="00834337" w:rsidRPr="008836AC" w14:paraId="2EA20793" w14:textId="77777777" w:rsidTr="005C509E">
        <w:tc>
          <w:tcPr>
            <w:tcW w:w="1414" w:type="dxa"/>
            <w:vMerge w:val="restart"/>
            <w:vAlign w:val="center"/>
          </w:tcPr>
          <w:p w14:paraId="25FAF1A0" w14:textId="634B0C87" w:rsidR="00834337" w:rsidRPr="008836AC" w:rsidRDefault="00834337" w:rsidP="00834337">
            <w:pPr>
              <w:tabs>
                <w:tab w:val="left" w:pos="567"/>
              </w:tabs>
              <w:rPr>
                <w:rFonts w:ascii="Arial" w:hAnsi="Arial" w:cs="Arial"/>
                <w:b/>
              </w:rPr>
            </w:pPr>
            <w:r w:rsidRPr="008836AC">
              <w:rPr>
                <w:rFonts w:ascii="Arial" w:hAnsi="Arial" w:cs="Arial"/>
                <w:b/>
              </w:rPr>
              <w:t>Rapporteur</w:t>
            </w:r>
            <w:r>
              <w:rPr>
                <w:rFonts w:ascii="Arial" w:hAnsi="Arial" w:cs="Arial"/>
                <w:b/>
              </w:rPr>
              <w:t xml:space="preserve"> (primary)</w:t>
            </w:r>
          </w:p>
        </w:tc>
        <w:tc>
          <w:tcPr>
            <w:tcW w:w="1263" w:type="dxa"/>
          </w:tcPr>
          <w:p w14:paraId="27144458" w14:textId="1670D0B1" w:rsidR="00834337" w:rsidRPr="008836AC" w:rsidRDefault="00834337" w:rsidP="00834337">
            <w:pPr>
              <w:tabs>
                <w:tab w:val="left" w:pos="567"/>
              </w:tabs>
              <w:spacing w:after="0"/>
              <w:rPr>
                <w:rFonts w:ascii="Arial" w:hAnsi="Arial" w:cs="Arial"/>
                <w:b/>
              </w:rPr>
            </w:pPr>
            <w:r w:rsidRPr="008836AC">
              <w:rPr>
                <w:rFonts w:ascii="Arial" w:hAnsi="Arial" w:cs="Arial"/>
                <w:b/>
              </w:rPr>
              <w:t>Name</w:t>
            </w:r>
          </w:p>
        </w:tc>
        <w:tc>
          <w:tcPr>
            <w:tcW w:w="7409" w:type="dxa"/>
          </w:tcPr>
          <w:p w14:paraId="4F8EA6CE" w14:textId="14038216" w:rsidR="00834337" w:rsidRPr="008836AC" w:rsidRDefault="00834337" w:rsidP="00834337">
            <w:pPr>
              <w:tabs>
                <w:tab w:val="left" w:pos="567"/>
              </w:tabs>
              <w:spacing w:after="0"/>
              <w:rPr>
                <w:rFonts w:ascii="Arial" w:hAnsi="Arial" w:cs="Arial"/>
                <w:lang w:eastAsia="ja-JP"/>
              </w:rPr>
            </w:pPr>
            <w:r>
              <w:rPr>
                <w:rFonts w:ascii="Arial" w:hAnsi="Arial" w:cs="Arial"/>
              </w:rPr>
              <w:t>Darcy Tsai</w:t>
            </w:r>
          </w:p>
        </w:tc>
      </w:tr>
      <w:tr w:rsidR="00834337" w:rsidRPr="008836AC" w14:paraId="16F5755E" w14:textId="77777777" w:rsidTr="005C509E">
        <w:tc>
          <w:tcPr>
            <w:tcW w:w="1414" w:type="dxa"/>
            <w:vMerge/>
          </w:tcPr>
          <w:p w14:paraId="19096AF8" w14:textId="77777777" w:rsidR="00834337" w:rsidRPr="008836AC" w:rsidRDefault="00834337" w:rsidP="00834337">
            <w:pPr>
              <w:tabs>
                <w:tab w:val="left" w:pos="567"/>
              </w:tabs>
              <w:rPr>
                <w:rFonts w:ascii="Arial" w:hAnsi="Arial" w:cs="Arial"/>
                <w:b/>
              </w:rPr>
            </w:pPr>
          </w:p>
        </w:tc>
        <w:tc>
          <w:tcPr>
            <w:tcW w:w="1263" w:type="dxa"/>
          </w:tcPr>
          <w:p w14:paraId="19597A66" w14:textId="77777777" w:rsidR="00834337" w:rsidRPr="008836AC" w:rsidRDefault="00834337" w:rsidP="00834337">
            <w:pPr>
              <w:tabs>
                <w:tab w:val="left" w:pos="567"/>
              </w:tabs>
              <w:spacing w:after="0"/>
              <w:rPr>
                <w:rFonts w:ascii="Arial" w:hAnsi="Arial" w:cs="Arial"/>
                <w:b/>
              </w:rPr>
            </w:pPr>
            <w:r w:rsidRPr="008836AC">
              <w:rPr>
                <w:rFonts w:ascii="Arial" w:hAnsi="Arial" w:cs="Arial"/>
                <w:b/>
              </w:rPr>
              <w:t>Company</w:t>
            </w:r>
          </w:p>
        </w:tc>
        <w:tc>
          <w:tcPr>
            <w:tcW w:w="7409" w:type="dxa"/>
          </w:tcPr>
          <w:p w14:paraId="18B9476A" w14:textId="1C2A3AC4" w:rsidR="00834337" w:rsidRPr="008836AC" w:rsidRDefault="00834337" w:rsidP="00834337">
            <w:pPr>
              <w:tabs>
                <w:tab w:val="left" w:pos="567"/>
              </w:tabs>
              <w:spacing w:after="0"/>
              <w:rPr>
                <w:rFonts w:ascii="Arial" w:hAnsi="Arial" w:cs="Arial"/>
                <w:lang w:eastAsia="ja-JP"/>
              </w:rPr>
            </w:pPr>
            <w:r>
              <w:rPr>
                <w:rFonts w:ascii="Arial" w:hAnsi="Arial" w:cs="Arial"/>
              </w:rPr>
              <w:t>MediaTek</w:t>
            </w:r>
          </w:p>
        </w:tc>
      </w:tr>
      <w:tr w:rsidR="00834337" w:rsidRPr="008836AC" w14:paraId="6112B4CC" w14:textId="77777777" w:rsidTr="005C509E">
        <w:tc>
          <w:tcPr>
            <w:tcW w:w="1414" w:type="dxa"/>
            <w:vMerge/>
          </w:tcPr>
          <w:p w14:paraId="61A4520A" w14:textId="77777777" w:rsidR="00834337" w:rsidRPr="008836AC" w:rsidRDefault="00834337" w:rsidP="00834337">
            <w:pPr>
              <w:tabs>
                <w:tab w:val="left" w:pos="567"/>
              </w:tabs>
              <w:rPr>
                <w:rFonts w:ascii="Arial" w:hAnsi="Arial" w:cs="Arial"/>
                <w:b/>
              </w:rPr>
            </w:pPr>
          </w:p>
        </w:tc>
        <w:tc>
          <w:tcPr>
            <w:tcW w:w="1263" w:type="dxa"/>
          </w:tcPr>
          <w:p w14:paraId="77EC40FE" w14:textId="77777777" w:rsidR="00834337" w:rsidRPr="008836AC" w:rsidRDefault="00834337" w:rsidP="00834337">
            <w:pPr>
              <w:tabs>
                <w:tab w:val="left" w:pos="567"/>
              </w:tabs>
              <w:spacing w:after="0"/>
              <w:rPr>
                <w:rFonts w:ascii="Arial" w:hAnsi="Arial" w:cs="Arial"/>
                <w:b/>
              </w:rPr>
            </w:pPr>
            <w:r w:rsidRPr="008836AC">
              <w:rPr>
                <w:rFonts w:ascii="Arial" w:hAnsi="Arial" w:cs="Arial"/>
                <w:b/>
              </w:rPr>
              <w:t>Email</w:t>
            </w:r>
          </w:p>
        </w:tc>
        <w:tc>
          <w:tcPr>
            <w:tcW w:w="7409" w:type="dxa"/>
          </w:tcPr>
          <w:p w14:paraId="3D8637AD" w14:textId="2E7FA3BB" w:rsidR="00834337" w:rsidRPr="008836AC" w:rsidRDefault="00834337" w:rsidP="00834337">
            <w:pPr>
              <w:tabs>
                <w:tab w:val="left" w:pos="567"/>
              </w:tabs>
              <w:spacing w:after="0"/>
              <w:rPr>
                <w:rFonts w:ascii="Arial" w:hAnsi="Arial" w:cs="Arial"/>
              </w:rPr>
            </w:pPr>
            <w:r>
              <w:rPr>
                <w:rFonts w:ascii="Arial" w:hAnsi="Arial" w:cs="Arial"/>
              </w:rPr>
              <w:t>darcy.tsai@mediatek.com</w:t>
            </w:r>
          </w:p>
        </w:tc>
      </w:tr>
      <w:tr w:rsidR="005C509E" w:rsidRPr="008836AC" w14:paraId="7B9F8DDC" w14:textId="77777777" w:rsidTr="005C509E">
        <w:trPr>
          <w:trHeight w:val="96"/>
        </w:trPr>
        <w:tc>
          <w:tcPr>
            <w:tcW w:w="1414" w:type="dxa"/>
            <w:vMerge w:val="restart"/>
          </w:tcPr>
          <w:p w14:paraId="4FBAF08F" w14:textId="3584C457" w:rsidR="005C509E" w:rsidRPr="008836AC" w:rsidRDefault="005C509E" w:rsidP="005C509E">
            <w:pPr>
              <w:tabs>
                <w:tab w:val="left" w:pos="567"/>
              </w:tabs>
              <w:rPr>
                <w:rFonts w:ascii="Arial" w:hAnsi="Arial" w:cs="Arial"/>
                <w:b/>
              </w:rPr>
            </w:pPr>
            <w:r w:rsidRPr="008836AC">
              <w:rPr>
                <w:rFonts w:ascii="Arial" w:hAnsi="Arial" w:cs="Arial"/>
                <w:b/>
              </w:rPr>
              <w:t>Rapporteur</w:t>
            </w:r>
          </w:p>
        </w:tc>
        <w:tc>
          <w:tcPr>
            <w:tcW w:w="1263" w:type="dxa"/>
          </w:tcPr>
          <w:p w14:paraId="51AB8CC4" w14:textId="206C4DAC" w:rsidR="005C509E" w:rsidRPr="008836AC" w:rsidRDefault="005C509E" w:rsidP="005C509E">
            <w:pPr>
              <w:tabs>
                <w:tab w:val="left" w:pos="567"/>
              </w:tabs>
              <w:spacing w:after="0"/>
              <w:rPr>
                <w:rFonts w:ascii="Arial" w:hAnsi="Arial" w:cs="Arial"/>
                <w:b/>
              </w:rPr>
            </w:pPr>
            <w:r w:rsidRPr="008836AC">
              <w:rPr>
                <w:rFonts w:ascii="Arial" w:hAnsi="Arial" w:cs="Arial"/>
                <w:b/>
              </w:rPr>
              <w:t>Name</w:t>
            </w:r>
          </w:p>
        </w:tc>
        <w:tc>
          <w:tcPr>
            <w:tcW w:w="7409" w:type="dxa"/>
          </w:tcPr>
          <w:p w14:paraId="3D442DD8" w14:textId="595D39C9" w:rsidR="005C509E" w:rsidRPr="005C509E" w:rsidRDefault="00834337" w:rsidP="005C509E">
            <w:pPr>
              <w:tabs>
                <w:tab w:val="left" w:pos="567"/>
              </w:tabs>
              <w:spacing w:after="0"/>
              <w:rPr>
                <w:rFonts w:ascii="Arial" w:hAnsi="Arial" w:cs="Arial"/>
              </w:rPr>
            </w:pPr>
            <w:r w:rsidRPr="00834337">
              <w:rPr>
                <w:rFonts w:ascii="Arial" w:hAnsi="Arial" w:cs="Arial"/>
              </w:rPr>
              <w:t>Xin Su</w:t>
            </w:r>
          </w:p>
        </w:tc>
      </w:tr>
      <w:tr w:rsidR="005C509E" w:rsidRPr="008836AC" w14:paraId="7BC5F5C5" w14:textId="77777777" w:rsidTr="005C509E">
        <w:trPr>
          <w:trHeight w:val="94"/>
        </w:trPr>
        <w:tc>
          <w:tcPr>
            <w:tcW w:w="1414" w:type="dxa"/>
            <w:vMerge/>
          </w:tcPr>
          <w:p w14:paraId="45AE4218" w14:textId="77777777" w:rsidR="005C509E" w:rsidRPr="008836AC" w:rsidRDefault="005C509E" w:rsidP="005C509E">
            <w:pPr>
              <w:tabs>
                <w:tab w:val="left" w:pos="567"/>
              </w:tabs>
              <w:rPr>
                <w:rFonts w:ascii="Arial" w:hAnsi="Arial" w:cs="Arial"/>
                <w:b/>
              </w:rPr>
            </w:pPr>
          </w:p>
        </w:tc>
        <w:tc>
          <w:tcPr>
            <w:tcW w:w="1263" w:type="dxa"/>
          </w:tcPr>
          <w:p w14:paraId="492A65F7" w14:textId="75EC786D" w:rsidR="005C509E" w:rsidRPr="008836AC" w:rsidRDefault="005C509E" w:rsidP="005C509E">
            <w:pPr>
              <w:tabs>
                <w:tab w:val="left" w:pos="567"/>
              </w:tabs>
              <w:spacing w:after="0"/>
              <w:rPr>
                <w:rFonts w:ascii="Arial" w:hAnsi="Arial" w:cs="Arial"/>
                <w:b/>
              </w:rPr>
            </w:pPr>
            <w:r w:rsidRPr="008836AC">
              <w:rPr>
                <w:rFonts w:ascii="Arial" w:hAnsi="Arial" w:cs="Arial"/>
                <w:b/>
              </w:rPr>
              <w:t>Company</w:t>
            </w:r>
          </w:p>
        </w:tc>
        <w:tc>
          <w:tcPr>
            <w:tcW w:w="7409" w:type="dxa"/>
          </w:tcPr>
          <w:p w14:paraId="7A968700" w14:textId="5EDC051B" w:rsidR="005C509E" w:rsidRPr="005C509E" w:rsidRDefault="00834337" w:rsidP="005C509E">
            <w:pPr>
              <w:tabs>
                <w:tab w:val="left" w:pos="567"/>
              </w:tabs>
              <w:spacing w:after="0"/>
              <w:rPr>
                <w:rFonts w:ascii="Arial" w:hAnsi="Arial" w:cs="Arial"/>
              </w:rPr>
            </w:pPr>
            <w:r>
              <w:rPr>
                <w:rFonts w:ascii="Arial" w:hAnsi="Arial" w:cs="Arial"/>
              </w:rPr>
              <w:t>CATT</w:t>
            </w:r>
          </w:p>
        </w:tc>
      </w:tr>
      <w:tr w:rsidR="005C509E" w:rsidRPr="008836AC" w14:paraId="45EA5E95" w14:textId="77777777" w:rsidTr="005C509E">
        <w:trPr>
          <w:trHeight w:val="94"/>
        </w:trPr>
        <w:tc>
          <w:tcPr>
            <w:tcW w:w="1414" w:type="dxa"/>
            <w:vMerge/>
          </w:tcPr>
          <w:p w14:paraId="7472809F" w14:textId="77777777" w:rsidR="005C509E" w:rsidRPr="008836AC" w:rsidRDefault="005C509E" w:rsidP="005C509E">
            <w:pPr>
              <w:tabs>
                <w:tab w:val="left" w:pos="567"/>
              </w:tabs>
              <w:rPr>
                <w:rFonts w:ascii="Arial" w:hAnsi="Arial" w:cs="Arial"/>
                <w:b/>
              </w:rPr>
            </w:pPr>
          </w:p>
        </w:tc>
        <w:tc>
          <w:tcPr>
            <w:tcW w:w="1263" w:type="dxa"/>
          </w:tcPr>
          <w:p w14:paraId="67BD4FEA" w14:textId="0BD4EF9A" w:rsidR="005C509E" w:rsidRPr="008836AC" w:rsidRDefault="005C509E" w:rsidP="005C509E">
            <w:pPr>
              <w:tabs>
                <w:tab w:val="left" w:pos="567"/>
              </w:tabs>
              <w:spacing w:after="0"/>
              <w:rPr>
                <w:rFonts w:ascii="Arial" w:hAnsi="Arial" w:cs="Arial"/>
                <w:b/>
              </w:rPr>
            </w:pPr>
            <w:r w:rsidRPr="008836AC">
              <w:rPr>
                <w:rFonts w:ascii="Arial" w:hAnsi="Arial" w:cs="Arial"/>
                <w:b/>
              </w:rPr>
              <w:t>Email</w:t>
            </w:r>
          </w:p>
        </w:tc>
        <w:tc>
          <w:tcPr>
            <w:tcW w:w="7409" w:type="dxa"/>
          </w:tcPr>
          <w:p w14:paraId="64AFC375" w14:textId="5E94ADD4" w:rsidR="005C509E" w:rsidRPr="005C509E" w:rsidRDefault="00834337" w:rsidP="005C509E">
            <w:pPr>
              <w:tabs>
                <w:tab w:val="left" w:pos="567"/>
              </w:tabs>
              <w:spacing w:after="0"/>
              <w:rPr>
                <w:rFonts w:ascii="Arial" w:hAnsi="Arial" w:cs="Arial"/>
              </w:rPr>
            </w:pPr>
            <w:r w:rsidRPr="00834337">
              <w:rPr>
                <w:rFonts w:ascii="Arial" w:hAnsi="Arial" w:cs="Arial"/>
              </w:rPr>
              <w:t>suxin@catt.cn</w:t>
            </w:r>
          </w:p>
        </w:tc>
      </w:tr>
    </w:tbl>
    <w:p w14:paraId="25AEE4DB" w14:textId="0EB06999" w:rsidR="006C4E32" w:rsidRDefault="006C4E32" w:rsidP="000D17BC">
      <w:pPr>
        <w:pBdr>
          <w:bottom w:val="single" w:sz="4" w:space="1" w:color="auto"/>
        </w:pBdr>
        <w:spacing w:after="0"/>
        <w:rPr>
          <w:rFonts w:ascii="Arial" w:hAnsi="Arial" w:cs="Arial"/>
        </w:rPr>
      </w:pPr>
    </w:p>
    <w:p w14:paraId="20CFBAF8" w14:textId="29EB09E1" w:rsidR="005C509E" w:rsidRPr="006E200F" w:rsidRDefault="005C509E" w:rsidP="000D17BC">
      <w:pPr>
        <w:pBdr>
          <w:bottom w:val="single" w:sz="4" w:space="1" w:color="auto"/>
        </w:pBdr>
        <w:spacing w:after="0"/>
        <w:rPr>
          <w:rFonts w:ascii="Arial" w:eastAsia="新細明體" w:hAnsi="Arial" w:cs="Arial"/>
          <w:lang w:eastAsia="zh-TW"/>
        </w:rPr>
      </w:pPr>
    </w:p>
    <w:p w14:paraId="418E6ADE" w14:textId="77777777" w:rsidR="006C4E32" w:rsidRPr="00430FCA" w:rsidRDefault="006C4E32" w:rsidP="006C4E32">
      <w:pPr>
        <w:pBdr>
          <w:bottom w:val="single" w:sz="4" w:space="1" w:color="auto"/>
        </w:pBdr>
        <w:rPr>
          <w:rFonts w:ascii="Arial" w:hAnsi="Arial" w:cs="Arial"/>
        </w:rPr>
      </w:pPr>
    </w:p>
    <w:p w14:paraId="0FA6A12A" w14:textId="77777777" w:rsidR="00137471" w:rsidRPr="003B7182" w:rsidRDefault="006C4E32" w:rsidP="00C21339">
      <w:pPr>
        <w:pStyle w:val="20"/>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1285D7DF" w14:textId="77777777" w:rsidTr="001A248F">
        <w:trPr>
          <w:jc w:val="center"/>
        </w:trPr>
        <w:tc>
          <w:tcPr>
            <w:tcW w:w="6185" w:type="dxa"/>
            <w:shd w:val="clear" w:color="auto" w:fill="E0E0E0"/>
          </w:tcPr>
          <w:p w14:paraId="06818BEC"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32E19109" w14:textId="574B2346" w:rsidR="00D22398" w:rsidRPr="008836AC" w:rsidRDefault="00926803" w:rsidP="00C4666A">
            <w:pPr>
              <w:pStyle w:val="TAL"/>
              <w:jc w:val="center"/>
              <w:rPr>
                <w:color w:val="FF0000"/>
                <w:lang w:eastAsia="ja-JP"/>
              </w:rPr>
            </w:pPr>
            <w:r w:rsidRPr="00DF79F4">
              <w:rPr>
                <w:color w:val="FF0000"/>
                <w:lang w:eastAsia="ja-JP"/>
              </w:rPr>
              <w:t>No</w:t>
            </w:r>
          </w:p>
        </w:tc>
      </w:tr>
    </w:tbl>
    <w:p w14:paraId="33B73212" w14:textId="77777777" w:rsidR="00D22398" w:rsidRDefault="00D22398" w:rsidP="0039390A">
      <w:pPr>
        <w:spacing w:after="0"/>
        <w:rPr>
          <w:rFonts w:ascii="Arial" w:hAnsi="Arial" w:cs="Arial"/>
        </w:rPr>
      </w:pPr>
    </w:p>
    <w:p w14:paraId="1608AEE3"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1AFFA2DB" w14:textId="77777777" w:rsidR="00DF79F4" w:rsidRDefault="00C4666A" w:rsidP="00DF79F4">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r w:rsidR="00DF79F4">
        <w:rPr>
          <w:rFonts w:ascii="Arial" w:hAnsi="Arial" w:cs="Arial"/>
          <w:i/>
        </w:rPr>
        <w:t xml:space="preserve"> </w:t>
      </w:r>
    </w:p>
    <w:p w14:paraId="1C9E19FE" w14:textId="7DE37B57" w:rsidR="00926803" w:rsidRPr="00DF79F4" w:rsidRDefault="00DF79F4" w:rsidP="00DF79F4">
      <w:pPr>
        <w:overflowPunct/>
        <w:autoSpaceDE/>
        <w:autoSpaceDN/>
        <w:adjustRightInd/>
        <w:spacing w:after="0"/>
        <w:textAlignment w:val="auto"/>
        <w:rPr>
          <w:rFonts w:ascii="Arial" w:hAnsi="Arial" w:cs="Arial"/>
          <w:i/>
        </w:rPr>
      </w:pPr>
      <w:r w:rsidRPr="00DF79F4">
        <w:rPr>
          <w:b/>
          <w:sz w:val="22"/>
          <w:lang w:eastAsia="ja-JP"/>
        </w:rPr>
        <w:t>Additional explanations/motivations for the time budget changes in the attached Excel table:</w:t>
      </w:r>
      <w:r w:rsidR="00926803">
        <w:rPr>
          <w:rFonts w:ascii="Arial" w:hAnsi="Arial" w:cs="Arial"/>
        </w:rPr>
        <w:br w:type="page"/>
      </w:r>
    </w:p>
    <w:p w14:paraId="7857E629" w14:textId="77777777" w:rsidR="00F86A73" w:rsidRDefault="001A3B5F" w:rsidP="00701410">
      <w:pPr>
        <w:pStyle w:val="20"/>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F259845"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404F8621" w14:textId="77777777" w:rsidR="00610E37" w:rsidRDefault="00701410" w:rsidP="00701410">
      <w:pPr>
        <w:pStyle w:val="20"/>
        <w:rPr>
          <w:lang w:eastAsia="ja-JP"/>
        </w:rPr>
      </w:pPr>
      <w:r>
        <w:rPr>
          <w:lang w:eastAsia="ja-JP"/>
        </w:rPr>
        <w:t>2.1</w:t>
      </w:r>
      <w:r>
        <w:rPr>
          <w:lang w:eastAsia="ja-JP"/>
        </w:rPr>
        <w:tab/>
      </w:r>
      <w:r w:rsidR="00610E37" w:rsidRPr="0003665A">
        <w:rPr>
          <w:rFonts w:hint="eastAsia"/>
          <w:lang w:eastAsia="ja-JP"/>
        </w:rPr>
        <w:t>RAN1</w:t>
      </w:r>
    </w:p>
    <w:p w14:paraId="45D96B84" w14:textId="77777777" w:rsidR="00701410" w:rsidRDefault="00701410" w:rsidP="00701410">
      <w:pPr>
        <w:pStyle w:val="4"/>
        <w:rPr>
          <w:lang w:eastAsia="ja-JP"/>
        </w:rPr>
      </w:pPr>
      <w:r>
        <w:rPr>
          <w:lang w:eastAsia="ja-JP"/>
        </w:rPr>
        <w:t>2.1.1</w:t>
      </w:r>
      <w:r>
        <w:rPr>
          <w:lang w:eastAsia="ja-JP"/>
        </w:rPr>
        <w:tab/>
        <w:t>Agreements</w:t>
      </w:r>
    </w:p>
    <w:p w14:paraId="28178798" w14:textId="334FE429" w:rsidR="009907FC" w:rsidRPr="00BC096C" w:rsidRDefault="0087530E" w:rsidP="000661F9">
      <w:pPr>
        <w:overflowPunct/>
        <w:autoSpaceDE/>
        <w:autoSpaceDN/>
        <w:adjustRightInd/>
        <w:spacing w:after="0"/>
        <w:textAlignment w:val="auto"/>
        <w:rPr>
          <w:b/>
          <w:sz w:val="22"/>
          <w:lang w:eastAsia="ja-JP"/>
        </w:rPr>
      </w:pPr>
      <w:r w:rsidRPr="00BC096C">
        <w:rPr>
          <w:b/>
          <w:sz w:val="22"/>
          <w:lang w:eastAsia="ja-JP"/>
        </w:rPr>
        <w:t xml:space="preserve">In </w:t>
      </w:r>
      <w:r w:rsidR="00CE78D2">
        <w:rPr>
          <w:b/>
          <w:sz w:val="22"/>
          <w:u w:val="single"/>
          <w:lang w:eastAsia="ja-JP"/>
        </w:rPr>
        <w:t>RAN1#1</w:t>
      </w:r>
      <w:r w:rsidR="00287DAC" w:rsidRPr="00287DAC">
        <w:rPr>
          <w:rFonts w:hint="eastAsia"/>
          <w:b/>
          <w:sz w:val="22"/>
          <w:u w:val="single"/>
          <w:lang w:eastAsia="ja-JP"/>
        </w:rPr>
        <w:t>2</w:t>
      </w:r>
      <w:r w:rsidR="00287DAC" w:rsidRPr="00287DAC">
        <w:rPr>
          <w:b/>
          <w:sz w:val="22"/>
          <w:u w:val="single"/>
          <w:lang w:eastAsia="ja-JP"/>
        </w:rPr>
        <w:t>2</w:t>
      </w:r>
      <w:r w:rsidRPr="00BC096C">
        <w:rPr>
          <w:b/>
          <w:sz w:val="22"/>
          <w:lang w:eastAsia="ja-JP"/>
        </w:rPr>
        <w:t>, the following agreements</w:t>
      </w:r>
      <w:r w:rsidR="00DF79F4" w:rsidRPr="00DF79F4">
        <w:rPr>
          <w:b/>
          <w:sz w:val="22"/>
          <w:lang w:eastAsia="ja-JP"/>
        </w:rPr>
        <w:t>/conclusions</w:t>
      </w:r>
      <w:r w:rsidRPr="00BC096C">
        <w:rPr>
          <w:b/>
          <w:sz w:val="22"/>
          <w:lang w:eastAsia="ja-JP"/>
        </w:rPr>
        <w:t xml:space="preserve"> were made. </w:t>
      </w:r>
    </w:p>
    <w:p w14:paraId="16EE0D10" w14:textId="541628A2" w:rsidR="0087530E" w:rsidRDefault="0087530E" w:rsidP="000661F9">
      <w:pPr>
        <w:overflowPunct/>
        <w:autoSpaceDE/>
        <w:autoSpaceDN/>
        <w:adjustRightInd/>
        <w:spacing w:after="0"/>
        <w:textAlignment w:val="auto"/>
        <w:rPr>
          <w:b/>
          <w:lang w:eastAsia="ja-JP"/>
        </w:rPr>
      </w:pPr>
    </w:p>
    <w:p w14:paraId="7121B0A1" w14:textId="0C5C700F" w:rsidR="0087530E" w:rsidRDefault="00287DAC" w:rsidP="000661F9">
      <w:pPr>
        <w:overflowPunct/>
        <w:autoSpaceDE/>
        <w:autoSpaceDN/>
        <w:adjustRightInd/>
        <w:spacing w:after="0"/>
        <w:textAlignment w:val="auto"/>
        <w:rPr>
          <w:rFonts w:ascii="Times" w:eastAsia="Batang" w:hAnsi="Times"/>
          <w:sz w:val="22"/>
          <w:szCs w:val="24"/>
          <w:u w:val="single"/>
          <w:lang w:eastAsia="x-none"/>
        </w:rPr>
      </w:pPr>
      <w:r w:rsidRPr="00287DAC">
        <w:rPr>
          <w:rFonts w:ascii="Times" w:eastAsia="Batang" w:hAnsi="Times"/>
          <w:sz w:val="22"/>
          <w:szCs w:val="24"/>
          <w:u w:val="single"/>
          <w:lang w:eastAsia="x-none"/>
        </w:rPr>
        <w:t>Improvement of SRS capacity and coverage</w:t>
      </w:r>
    </w:p>
    <w:p w14:paraId="24CA9CD8" w14:textId="77777777" w:rsidR="0054498C" w:rsidRPr="0030789B" w:rsidRDefault="0054498C" w:rsidP="000661F9">
      <w:pPr>
        <w:overflowPunct/>
        <w:autoSpaceDE/>
        <w:autoSpaceDN/>
        <w:adjustRightInd/>
        <w:spacing w:after="0"/>
        <w:textAlignment w:val="auto"/>
        <w:rPr>
          <w:rFonts w:ascii="Times" w:eastAsia="Batang" w:hAnsi="Times"/>
          <w:szCs w:val="24"/>
          <w:u w:val="single"/>
          <w:lang w:eastAsia="x-none"/>
        </w:rPr>
      </w:pPr>
    </w:p>
    <w:p w14:paraId="59A912C0" w14:textId="77777777" w:rsidR="00F45816" w:rsidRPr="00AA238F" w:rsidRDefault="00F45816" w:rsidP="00F45816">
      <w:pPr>
        <w:spacing w:after="0"/>
        <w:jc w:val="both"/>
        <w:rPr>
          <w:b/>
        </w:rPr>
      </w:pPr>
      <w:r w:rsidRPr="00AA238F">
        <w:rPr>
          <w:b/>
          <w:highlight w:val="green"/>
        </w:rPr>
        <w:t>Agreement:</w:t>
      </w:r>
      <w:r w:rsidRPr="00AA238F">
        <w:rPr>
          <w:b/>
        </w:rPr>
        <w:t xml:space="preserve"> </w:t>
      </w:r>
    </w:p>
    <w:p w14:paraId="46413979" w14:textId="77777777" w:rsidR="00F45816" w:rsidRPr="00AA238F" w:rsidRDefault="00F45816" w:rsidP="00F45816">
      <w:pPr>
        <w:spacing w:after="0"/>
        <w:jc w:val="both"/>
        <w:rPr>
          <w:rFonts w:eastAsia="DengXian"/>
          <w:lang w:eastAsia="zh-CN"/>
        </w:rPr>
      </w:pPr>
      <w:r w:rsidRPr="00AA238F">
        <w:rPr>
          <w:rFonts w:eastAsia="DengXian"/>
          <w:bCs/>
          <w:lang w:eastAsia="zh-CN"/>
        </w:rPr>
        <w:t>For a P/SP cross-slot SRS resource, the slot offset configured to the SRS resource refers to the first of the two slots spanned by the SRS resource.</w:t>
      </w:r>
    </w:p>
    <w:p w14:paraId="4F46BC1C" w14:textId="77777777" w:rsidR="00F45816" w:rsidRPr="00AA238F" w:rsidRDefault="00F45816" w:rsidP="00F45816">
      <w:pPr>
        <w:spacing w:after="0"/>
        <w:rPr>
          <w:rFonts w:eastAsia="DengXian"/>
          <w:b/>
          <w:lang w:eastAsia="zh-CN"/>
        </w:rPr>
      </w:pPr>
    </w:p>
    <w:p w14:paraId="67AB6040" w14:textId="77777777" w:rsidR="00F45816" w:rsidRPr="00AA238F" w:rsidRDefault="00F45816" w:rsidP="00F45816">
      <w:pPr>
        <w:snapToGrid w:val="0"/>
        <w:spacing w:after="0"/>
        <w:jc w:val="both"/>
        <w:rPr>
          <w:rFonts w:eastAsia="DengXian"/>
          <w:b/>
          <w:lang w:eastAsia="zh-CN"/>
        </w:rPr>
      </w:pPr>
      <w:r w:rsidRPr="00AA238F">
        <w:rPr>
          <w:rFonts w:eastAsia="DengXian"/>
          <w:b/>
          <w:highlight w:val="green"/>
          <w:lang w:eastAsia="zh-CN"/>
        </w:rPr>
        <w:t>Agreement:</w:t>
      </w:r>
      <w:r w:rsidRPr="00AA238F">
        <w:rPr>
          <w:rFonts w:eastAsia="DengXian"/>
          <w:b/>
          <w:lang w:eastAsia="zh-CN"/>
        </w:rPr>
        <w:t xml:space="preserve"> </w:t>
      </w:r>
    </w:p>
    <w:p w14:paraId="34986E89" w14:textId="77777777" w:rsidR="00F45816" w:rsidRPr="00AA238F" w:rsidRDefault="00F45816" w:rsidP="00F45816">
      <w:pPr>
        <w:snapToGrid w:val="0"/>
        <w:spacing w:after="0"/>
        <w:jc w:val="both"/>
        <w:rPr>
          <w:rFonts w:eastAsia="DengXian"/>
          <w:bCs/>
          <w:color w:val="FF0000"/>
          <w:lang w:eastAsia="zh-CN"/>
        </w:rPr>
      </w:pPr>
      <w:r w:rsidRPr="00AA238F">
        <w:rPr>
          <w:rFonts w:eastAsia="DengXian"/>
          <w:lang w:eastAsia="zh-CN"/>
        </w:rPr>
        <w:t>W</w:t>
      </w:r>
      <w:r w:rsidRPr="00AA238F">
        <w:t xml:space="preserve">hen there is a cross-slot SRS </w:t>
      </w:r>
      <w:r w:rsidRPr="00AA238F">
        <w:rPr>
          <w:rFonts w:eastAsia="DengXian"/>
          <w:lang w:eastAsia="zh-CN"/>
        </w:rPr>
        <w:t>resource</w:t>
      </w:r>
      <w:r w:rsidRPr="00AA238F">
        <w:t xml:space="preserve"> in the</w:t>
      </w:r>
      <w:r w:rsidRPr="00AA238F">
        <w:rPr>
          <w:rFonts w:eastAsia="DengXian"/>
          <w:lang w:eastAsia="zh-CN"/>
        </w:rPr>
        <w:t xml:space="preserve"> end of a S slot and the</w:t>
      </w:r>
      <w:r w:rsidRPr="00AA238F">
        <w:t xml:space="preserve"> beginning of </w:t>
      </w:r>
      <w:r w:rsidRPr="00AA238F">
        <w:rPr>
          <w:rFonts w:eastAsia="DengXian"/>
          <w:lang w:eastAsia="zh-CN"/>
        </w:rPr>
        <w:t xml:space="preserve">a U </w:t>
      </w:r>
      <w:r w:rsidRPr="00AA238F">
        <w:t>slot in a serving cell</w:t>
      </w:r>
      <w:r w:rsidRPr="00AA238F">
        <w:rPr>
          <w:rFonts w:eastAsia="DengXian"/>
          <w:lang w:eastAsia="zh-CN"/>
        </w:rPr>
        <w:t>, s</w:t>
      </w:r>
      <w:r w:rsidRPr="00AA238F">
        <w:rPr>
          <w:rFonts w:eastAsia="DengXian"/>
          <w:bCs/>
          <w:lang w:eastAsia="zh-CN"/>
        </w:rPr>
        <w:t xml:space="preserve">upport transmitting PUSCH </w:t>
      </w:r>
      <w:r w:rsidRPr="00AA238F">
        <w:rPr>
          <w:rFonts w:eastAsia="SimSun"/>
        </w:rPr>
        <w:t>with a priority index 0</w:t>
      </w:r>
      <w:r w:rsidRPr="00AA238F">
        <w:rPr>
          <w:rFonts w:eastAsia="SimSun"/>
          <w:i/>
        </w:rPr>
        <w:t xml:space="preserve"> </w:t>
      </w:r>
      <w:r w:rsidRPr="00AA238F">
        <w:rPr>
          <w:rFonts w:eastAsia="DengXian"/>
          <w:bCs/>
          <w:lang w:eastAsia="zh-CN"/>
        </w:rPr>
        <w:t>and corresponding DMRS after this cross-slot SRS in the U slot in the serving cell.</w:t>
      </w:r>
      <w:r w:rsidRPr="00AA238F">
        <w:rPr>
          <w:rFonts w:eastAsia="DengXian"/>
          <w:bCs/>
          <w:strike/>
          <w:lang w:eastAsia="zh-CN"/>
        </w:rPr>
        <w:t xml:space="preserve"> </w:t>
      </w:r>
    </w:p>
    <w:p w14:paraId="56D55E34" w14:textId="77777777" w:rsidR="00F45816" w:rsidRPr="00AA238F" w:rsidRDefault="00F45816" w:rsidP="00F45816">
      <w:pPr>
        <w:spacing w:after="0"/>
        <w:rPr>
          <w:rFonts w:eastAsia="DengXian"/>
          <w:lang w:eastAsia="zh-CN"/>
        </w:rPr>
      </w:pPr>
    </w:p>
    <w:p w14:paraId="528BC1F6" w14:textId="77777777" w:rsidR="00F45816" w:rsidRPr="00AA238F" w:rsidRDefault="00F45816" w:rsidP="00F45816">
      <w:pPr>
        <w:spacing w:after="0" w:line="276" w:lineRule="auto"/>
        <w:jc w:val="both"/>
        <w:rPr>
          <w:rFonts w:eastAsia="DengXian"/>
          <w:lang w:eastAsia="zh-CN"/>
        </w:rPr>
      </w:pPr>
      <w:r w:rsidRPr="00AA238F">
        <w:rPr>
          <w:b/>
          <w:highlight w:val="green"/>
        </w:rPr>
        <w:t>Agreement</w:t>
      </w:r>
      <w:r w:rsidRPr="00AA238F">
        <w:rPr>
          <w:highlight w:val="green"/>
        </w:rPr>
        <w:t>:</w:t>
      </w:r>
      <w:r w:rsidRPr="00AA238F">
        <w:rPr>
          <w:rFonts w:eastAsia="DengXian"/>
          <w:lang w:eastAsia="zh-CN"/>
        </w:rPr>
        <w:t xml:space="preserve"> </w:t>
      </w:r>
    </w:p>
    <w:p w14:paraId="569CE8BC" w14:textId="77777777" w:rsidR="00F45816" w:rsidRPr="00AA238F" w:rsidRDefault="00F45816" w:rsidP="00F45816">
      <w:pPr>
        <w:spacing w:after="0" w:line="276" w:lineRule="auto"/>
        <w:jc w:val="both"/>
        <w:rPr>
          <w:rFonts w:eastAsia="DengXian"/>
          <w:lang w:eastAsia="zh-CN"/>
        </w:rPr>
      </w:pPr>
      <w:r w:rsidRPr="00AA238F">
        <w:rPr>
          <w:rFonts w:eastAsia="Google Sans Text"/>
          <w:iCs/>
        </w:rPr>
        <w:t>For SRS configured with RPFS (P</w:t>
      </w:r>
      <w:r w:rsidRPr="00AA238F">
        <w:rPr>
          <w:rFonts w:eastAsia="Google Sans Text"/>
          <w:iCs/>
        </w:rPr>
        <w:softHyphen/>
      </w:r>
      <w:r w:rsidRPr="00AA238F">
        <w:rPr>
          <w:rFonts w:eastAsia="Google Sans Text"/>
          <w:iCs/>
          <w:vertAlign w:val="subscript"/>
        </w:rPr>
        <w:t>F</w:t>
      </w:r>
      <w:r w:rsidRPr="00AA238F">
        <w:rPr>
          <w:rFonts w:eastAsia="Google Sans Text"/>
          <w:iCs/>
        </w:rPr>
        <w:t xml:space="preserve">&gt;1) and multiple repetitions (R &gt; 1), support multiple frequency-domain starting positions across </w:t>
      </w:r>
      <w:r w:rsidRPr="00AA238F">
        <w:rPr>
          <w:rFonts w:eastAsia="DengXian"/>
          <w:lang w:eastAsia="zh-CN"/>
        </w:rPr>
        <w:t>SRS repetition symbols within each SRS frequency hop</w:t>
      </w:r>
      <w:r w:rsidRPr="00AA238F">
        <w:rPr>
          <w:rFonts w:eastAsia="Google Sans Text"/>
          <w:iCs/>
        </w:rPr>
        <w:t xml:space="preserve"> based on the followings:</w:t>
      </w:r>
      <w:r w:rsidRPr="00AA238F">
        <w:rPr>
          <w:rFonts w:eastAsia="DengXian"/>
          <w:iCs/>
          <w:lang w:eastAsia="zh-CN"/>
        </w:rPr>
        <w:t xml:space="preserve"> </w:t>
      </w:r>
    </w:p>
    <w:p w14:paraId="5C99637D" w14:textId="77777777" w:rsidR="00F45816" w:rsidRPr="00AA238F" w:rsidRDefault="00F45816" w:rsidP="00F45816">
      <w:pPr>
        <w:widowControl w:val="0"/>
        <w:numPr>
          <w:ilvl w:val="0"/>
          <w:numId w:val="88"/>
        </w:numPr>
        <w:overflowPunct/>
        <w:autoSpaceDE/>
        <w:autoSpaceDN/>
        <w:adjustRightInd/>
        <w:spacing w:after="0" w:line="276" w:lineRule="auto"/>
        <w:jc w:val="both"/>
        <w:textAlignment w:val="auto"/>
        <w:rPr>
          <w:rFonts w:eastAsia="Batang"/>
        </w:rPr>
      </w:pPr>
      <w:r w:rsidRPr="00AA238F">
        <w:rPr>
          <w:rFonts w:eastAsia="DengXian"/>
          <w:lang w:eastAsia="zh-CN"/>
        </w:rPr>
        <w:t>For SRS repetition symbols within each SRS frequency hop, t</w:t>
      </w:r>
      <w:r w:rsidRPr="00AA238F">
        <w:rPr>
          <w:rFonts w:eastAsia="Google Sans Text"/>
        </w:rPr>
        <w:t xml:space="preserve">he </w:t>
      </w:r>
      <w:r w:rsidRPr="00AA238F">
        <w:t>starting position</w:t>
      </w:r>
      <w:r w:rsidRPr="00AA238F">
        <w:rPr>
          <w:rFonts w:eastAsia="Google Sans Text"/>
        </w:rPr>
        <w:t xml:space="preserve"> pattern</w:t>
      </w:r>
      <w:r w:rsidRPr="00AA238F">
        <w:rPr>
          <w:rFonts w:eastAsia="DengXian"/>
          <w:lang w:eastAsia="zh-CN"/>
        </w:rPr>
        <w:t>s</w:t>
      </w:r>
      <w:r w:rsidRPr="00AA238F">
        <w:rPr>
          <w:rFonts w:eastAsia="Google Sans Text"/>
        </w:rPr>
        <w:t xml:space="preserve"> across the K different frequency locations </w:t>
      </w:r>
      <w:r w:rsidRPr="00AA238F">
        <w:rPr>
          <w:rFonts w:eastAsia="DengXian"/>
          <w:lang w:eastAsia="zh-CN"/>
        </w:rPr>
        <w:t>are</w:t>
      </w:r>
      <w:r w:rsidRPr="00AA238F">
        <w:rPr>
          <w:rFonts w:eastAsia="Google Sans Text"/>
        </w:rPr>
        <w:t xml:space="preserve"> </w:t>
      </w:r>
      <w:r w:rsidRPr="00AA238F">
        <w:rPr>
          <w:rFonts w:eastAsia="DengXian"/>
          <w:lang w:eastAsia="zh-CN"/>
        </w:rPr>
        <w:t xml:space="preserve">determined by network </w:t>
      </w:r>
      <w:proofErr w:type="gramStart"/>
      <w:r w:rsidRPr="00AA238F">
        <w:rPr>
          <w:rFonts w:eastAsia="DengXian"/>
          <w:lang w:eastAsia="zh-CN"/>
        </w:rPr>
        <w:t>configuration</w:t>
      </w:r>
      <w:proofErr w:type="gramEnd"/>
      <w:r w:rsidRPr="00AA238F">
        <w:rPr>
          <w:rFonts w:eastAsia="Google Sans Text"/>
        </w:rPr>
        <w:t xml:space="preserve"> </w:t>
      </w:r>
    </w:p>
    <w:p w14:paraId="038AA188" w14:textId="77777777" w:rsidR="00F45816" w:rsidRPr="00AA238F" w:rsidRDefault="00F45816" w:rsidP="00F45816">
      <w:pPr>
        <w:widowControl w:val="0"/>
        <w:numPr>
          <w:ilvl w:val="0"/>
          <w:numId w:val="89"/>
        </w:numPr>
        <w:overflowPunct/>
        <w:autoSpaceDE/>
        <w:autoSpaceDN/>
        <w:adjustRightInd/>
        <w:spacing w:after="0" w:line="276" w:lineRule="auto"/>
        <w:jc w:val="both"/>
        <w:textAlignment w:val="auto"/>
        <w:rPr>
          <w:strike/>
        </w:rPr>
      </w:pPr>
      <w:r w:rsidRPr="00AA238F">
        <w:rPr>
          <w:rFonts w:eastAsia="Google Sans Text"/>
        </w:rPr>
        <w:t>The R repetition</w:t>
      </w:r>
      <w:r w:rsidRPr="00AA238F">
        <w:rPr>
          <w:rFonts w:eastAsia="DengXian"/>
          <w:lang w:eastAsia="zh-CN"/>
        </w:rPr>
        <w:t xml:space="preserve"> symbol</w:t>
      </w:r>
      <w:r w:rsidRPr="00AA238F">
        <w:rPr>
          <w:rFonts w:eastAsia="Google Sans Text"/>
        </w:rPr>
        <w:t>s are</w:t>
      </w:r>
      <w:r w:rsidRPr="00AA238F">
        <w:rPr>
          <w:rFonts w:eastAsia="DengXian"/>
          <w:lang w:eastAsia="zh-CN"/>
        </w:rPr>
        <w:t xml:space="preserve"> equally</w:t>
      </w:r>
      <w:r w:rsidRPr="00AA238F">
        <w:rPr>
          <w:rFonts w:eastAsia="Google Sans Text"/>
        </w:rPr>
        <w:t xml:space="preserve"> divided into </w:t>
      </w:r>
      <w:r w:rsidRPr="00AA238F">
        <w:t>K</w:t>
      </w:r>
      <w:r w:rsidRPr="00AA238F">
        <w:rPr>
          <w:rFonts w:eastAsia="Google Sans Text"/>
        </w:rPr>
        <w:t xml:space="preserve"> </w:t>
      </w:r>
      <w:proofErr w:type="gramStart"/>
      <w:r w:rsidRPr="00AA238F">
        <w:rPr>
          <w:rFonts w:eastAsia="Google Sans Text"/>
        </w:rPr>
        <w:t>subgroups</w:t>
      </w:r>
      <w:proofErr w:type="gramEnd"/>
    </w:p>
    <w:p w14:paraId="7863A031" w14:textId="77777777" w:rsidR="00F45816" w:rsidRPr="00AA238F" w:rsidRDefault="00F45816" w:rsidP="00F45816">
      <w:pPr>
        <w:widowControl w:val="0"/>
        <w:numPr>
          <w:ilvl w:val="1"/>
          <w:numId w:val="89"/>
        </w:numPr>
        <w:overflowPunct/>
        <w:autoSpaceDE/>
        <w:autoSpaceDN/>
        <w:adjustRightInd/>
        <w:spacing w:after="0" w:line="276" w:lineRule="auto"/>
        <w:jc w:val="both"/>
        <w:textAlignment w:val="auto"/>
        <w:rPr>
          <w:i/>
        </w:rPr>
      </w:pPr>
      <w:r w:rsidRPr="00AA238F">
        <w:rPr>
          <w:rFonts w:eastAsia="DengXian"/>
          <w:i/>
          <w:lang w:eastAsia="zh-CN"/>
        </w:rPr>
        <w:t>K is number of starting positions for SRS repetition symbols within each SRS frequency hop</w:t>
      </w:r>
    </w:p>
    <w:p w14:paraId="21056413" w14:textId="77777777" w:rsidR="00F45816" w:rsidRPr="00AA238F" w:rsidRDefault="00F45816" w:rsidP="00F45816">
      <w:pPr>
        <w:widowControl w:val="0"/>
        <w:numPr>
          <w:ilvl w:val="0"/>
          <w:numId w:val="89"/>
        </w:numPr>
        <w:overflowPunct/>
        <w:autoSpaceDE/>
        <w:autoSpaceDN/>
        <w:adjustRightInd/>
        <w:spacing w:after="0" w:line="276" w:lineRule="auto"/>
        <w:jc w:val="both"/>
        <w:textAlignment w:val="auto"/>
      </w:pPr>
      <w:r w:rsidRPr="00AA238F">
        <w:rPr>
          <w:rFonts w:eastAsia="Google Sans Text"/>
        </w:rPr>
        <w:t xml:space="preserve">Within each subgroup of R/K symbols, the SRS is transmitted at the </w:t>
      </w:r>
      <w:r w:rsidRPr="00AA238F">
        <w:t xml:space="preserve">same starting position in </w:t>
      </w:r>
      <w:r w:rsidRPr="00AA238F">
        <w:rPr>
          <w:rFonts w:eastAsia="Google Sans Text"/>
        </w:rPr>
        <w:t xml:space="preserve">frequency </w:t>
      </w:r>
      <w:r w:rsidRPr="00AA238F">
        <w:t>domain</w:t>
      </w:r>
      <w:r w:rsidRPr="00AA238F">
        <w:rPr>
          <w:rFonts w:eastAsia="Google Sans Text"/>
        </w:rPr>
        <w:t>.</w:t>
      </w:r>
    </w:p>
    <w:p w14:paraId="66DCF282" w14:textId="77777777" w:rsidR="00F45816" w:rsidRPr="00AA238F" w:rsidRDefault="00F45816" w:rsidP="00F45816">
      <w:pPr>
        <w:widowControl w:val="0"/>
        <w:numPr>
          <w:ilvl w:val="0"/>
          <w:numId w:val="88"/>
        </w:numPr>
        <w:overflowPunct/>
        <w:autoSpaceDE/>
        <w:autoSpaceDN/>
        <w:adjustRightInd/>
        <w:spacing w:after="0" w:line="276" w:lineRule="auto"/>
        <w:jc w:val="both"/>
        <w:textAlignment w:val="auto"/>
      </w:pPr>
      <w:r w:rsidRPr="00AA238F">
        <w:t xml:space="preserve">Start position pattern </w:t>
      </w:r>
      <w:r w:rsidRPr="00AA238F">
        <w:rPr>
          <w:rFonts w:eastAsia="DengXian"/>
          <w:lang w:eastAsia="zh-CN"/>
        </w:rPr>
        <w:t>for SRS repetition symbols within each SRS frequency hop</w:t>
      </w:r>
      <w:r w:rsidRPr="00AA238F">
        <w:t xml:space="preserve"> is the same during the </w:t>
      </w:r>
      <w:r w:rsidRPr="00AA238F">
        <w:rPr>
          <w:rFonts w:eastAsia="DengXian"/>
          <w:lang w:eastAsia="zh-CN"/>
        </w:rPr>
        <w:t>legacy SRS frequency hopping period</w:t>
      </w:r>
      <w:r w:rsidRPr="00AA238F">
        <w:t xml:space="preserve"> (</w:t>
      </w:r>
      <w:r w:rsidRPr="00AA238F">
        <w:rPr>
          <w:rFonts w:eastAsia="Times New Roman"/>
          <w:lang w:eastAsia="ko-KR"/>
        </w:rPr>
        <w:t>f</w:t>
      </w:r>
      <w:r w:rsidRPr="00AA238F">
        <w:t xml:space="preserve">or a same value of </w:t>
      </w:r>
      <w:r w:rsidRPr="00AA238F">
        <w:fldChar w:fldCharType="begin"/>
      </w:r>
      <w:r w:rsidRPr="00AA238F">
        <w:instrText xml:space="preserve"> QUOTE </w:instrText>
      </w:r>
      <w:r w:rsidR="00E24586">
        <w:rPr>
          <w:position w:val="-29"/>
        </w:rPr>
        <w:pict w14:anchorId="1B6C0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33pt" equationxml="&lt;">
            <v:imagedata r:id="rId8" o:title="" chromakey="white"/>
          </v:shape>
        </w:pict>
      </w:r>
      <w:r w:rsidRPr="00AA238F">
        <w:instrText xml:space="preserve"> </w:instrText>
      </w:r>
      <w:r w:rsidRPr="00AA238F">
        <w:fldChar w:fldCharType="separate"/>
      </w:r>
      <w:r w:rsidR="00E24586">
        <w:rPr>
          <w:position w:val="-29"/>
        </w:rPr>
        <w:pict w14:anchorId="19AA3948">
          <v:shape id="_x0000_i1026" type="#_x0000_t75" style="width:53pt;height:33pt" equationxml="&lt;">
            <v:imagedata r:id="rId8" o:title="" chromakey="white"/>
          </v:shape>
        </w:pict>
      </w:r>
      <w:r w:rsidRPr="00AA238F">
        <w:fldChar w:fldCharType="end"/>
      </w:r>
      <w:r w:rsidRPr="00AA238F">
        <w:t>)</w:t>
      </w:r>
    </w:p>
    <w:p w14:paraId="45505B9D" w14:textId="77777777" w:rsidR="00F45816" w:rsidRPr="00AA238F" w:rsidRDefault="00F45816" w:rsidP="00F45816">
      <w:pPr>
        <w:spacing w:after="0"/>
        <w:rPr>
          <w:rFonts w:eastAsia="DengXian"/>
          <w:lang w:eastAsia="zh-CN"/>
        </w:rPr>
      </w:pPr>
      <w:r w:rsidRPr="00AA238F">
        <w:rPr>
          <w:rFonts w:eastAsia="DengXian"/>
          <w:lang w:eastAsia="zh-CN"/>
        </w:rPr>
        <w:t xml:space="preserve">FFS: whether/how to support enabling legacy RPFS start RB index hopping across multiple legacy SRS frequency hopping periods and </w:t>
      </w:r>
      <w:r w:rsidRPr="00AA238F">
        <w:rPr>
          <w:rFonts w:eastAsia="Times New Roman"/>
          <w:iCs/>
          <w:lang w:eastAsia="ko-KR"/>
        </w:rPr>
        <w:t>intra-repetition hopping</w:t>
      </w:r>
      <w:r w:rsidRPr="00AA238F">
        <w:rPr>
          <w:rFonts w:eastAsia="DengXian"/>
          <w:lang w:eastAsia="zh-CN"/>
        </w:rPr>
        <w:t xml:space="preserve"> for SRS repetition symbols within each SRS frequency hop</w:t>
      </w:r>
      <w:r w:rsidRPr="00AA238F">
        <w:rPr>
          <w:rFonts w:eastAsia="DengXian"/>
          <w:color w:val="FF0000"/>
          <w:lang w:eastAsia="zh-CN"/>
        </w:rPr>
        <w:t xml:space="preserve"> </w:t>
      </w:r>
      <w:r w:rsidRPr="00AA238F">
        <w:rPr>
          <w:rFonts w:eastAsia="DengXian"/>
          <w:lang w:eastAsia="zh-CN"/>
        </w:rPr>
        <w:t>simultaneously.</w:t>
      </w:r>
    </w:p>
    <w:p w14:paraId="60382A2A" w14:textId="77777777" w:rsidR="00F45816" w:rsidRPr="00AA238F" w:rsidRDefault="00F45816" w:rsidP="00F45816">
      <w:pPr>
        <w:spacing w:after="0"/>
        <w:rPr>
          <w:rFonts w:eastAsia="DengXian"/>
          <w:bCs/>
          <w:lang w:eastAsia="zh-CN"/>
        </w:rPr>
      </w:pPr>
    </w:p>
    <w:p w14:paraId="65B67E19" w14:textId="77777777" w:rsidR="00F45816" w:rsidRPr="00AA238F" w:rsidRDefault="00F45816" w:rsidP="00F45816">
      <w:pPr>
        <w:tabs>
          <w:tab w:val="left" w:pos="1440"/>
        </w:tabs>
        <w:spacing w:before="60" w:after="0"/>
        <w:jc w:val="both"/>
        <w:rPr>
          <w:rFonts w:eastAsia="DengXian"/>
          <w:b/>
          <w:lang w:eastAsia="zh-CN"/>
        </w:rPr>
      </w:pPr>
      <w:r w:rsidRPr="00AA238F">
        <w:rPr>
          <w:rFonts w:eastAsia="DengXian"/>
          <w:b/>
          <w:highlight w:val="green"/>
          <w:lang w:eastAsia="zh-CN"/>
        </w:rPr>
        <w:t>Agreement:</w:t>
      </w:r>
      <w:r w:rsidRPr="00AA238F">
        <w:rPr>
          <w:rFonts w:eastAsia="DengXian"/>
          <w:b/>
          <w:lang w:eastAsia="zh-CN"/>
        </w:rPr>
        <w:t xml:space="preserve"> </w:t>
      </w:r>
    </w:p>
    <w:p w14:paraId="2510740E" w14:textId="77777777" w:rsidR="00F45816" w:rsidRPr="00AA238F" w:rsidRDefault="00F45816" w:rsidP="00F45816">
      <w:pPr>
        <w:tabs>
          <w:tab w:val="left" w:pos="1440"/>
        </w:tabs>
        <w:spacing w:before="60" w:after="0"/>
        <w:jc w:val="both"/>
        <w:rPr>
          <w:rFonts w:eastAsia="DengXian"/>
          <w:lang w:eastAsia="zh-CN"/>
        </w:rPr>
      </w:pPr>
      <w:r w:rsidRPr="00AA238F">
        <w:rPr>
          <w:rFonts w:eastAsia="DengXian"/>
          <w:lang w:eastAsia="zh-CN"/>
        </w:rPr>
        <w:t>Support at least the following scenario</w:t>
      </w:r>
      <w:r w:rsidRPr="00AA238F">
        <w:rPr>
          <w:rFonts w:eastAsia="DengXian"/>
          <w:strike/>
          <w:lang w:eastAsia="zh-CN"/>
        </w:rPr>
        <w:t>s</w:t>
      </w:r>
      <w:r w:rsidRPr="00AA238F">
        <w:rPr>
          <w:rFonts w:eastAsia="DengXian"/>
          <w:lang w:eastAsia="zh-CN"/>
        </w:rPr>
        <w:t xml:space="preserve"> for cross-slot SRS transmission:</w:t>
      </w:r>
    </w:p>
    <w:p w14:paraId="0340F0F1" w14:textId="77777777" w:rsidR="00F45816" w:rsidRPr="00AA238F" w:rsidRDefault="00F45816" w:rsidP="00F45816">
      <w:pPr>
        <w:pStyle w:val="affb"/>
        <w:widowControl/>
        <w:numPr>
          <w:ilvl w:val="0"/>
          <w:numId w:val="90"/>
        </w:numPr>
        <w:snapToGrid w:val="0"/>
        <w:spacing w:line="254" w:lineRule="auto"/>
        <w:ind w:leftChars="0"/>
        <w:contextualSpacing/>
        <w:rPr>
          <w:rFonts w:ascii="Times New Roman" w:eastAsia="DengXian" w:hAnsi="Times New Roman"/>
          <w:sz w:val="20"/>
          <w:szCs w:val="20"/>
          <w:lang w:eastAsia="zh-CN"/>
        </w:rPr>
      </w:pPr>
      <w:r w:rsidRPr="00AA238F">
        <w:rPr>
          <w:rFonts w:ascii="Times New Roman" w:eastAsia="DengXian" w:hAnsi="Times New Roman"/>
          <w:sz w:val="20"/>
          <w:szCs w:val="20"/>
          <w:lang w:eastAsia="zh-CN"/>
        </w:rPr>
        <w:t xml:space="preserve">Scenario 1: a periodic, semi-persistent, or aperiodic SRS resource set which includes at least one SRS resource with time-domain resource transmitted across a first S slot and a second consecutive U slot. </w:t>
      </w:r>
    </w:p>
    <w:p w14:paraId="6D67F556" w14:textId="77777777" w:rsidR="00F45816" w:rsidRPr="00AA238F" w:rsidRDefault="00F45816" w:rsidP="00F45816">
      <w:pPr>
        <w:pStyle w:val="affb"/>
        <w:widowControl/>
        <w:numPr>
          <w:ilvl w:val="0"/>
          <w:numId w:val="90"/>
        </w:numPr>
        <w:snapToGrid w:val="0"/>
        <w:spacing w:line="254" w:lineRule="auto"/>
        <w:ind w:leftChars="0"/>
        <w:contextualSpacing/>
        <w:rPr>
          <w:rFonts w:ascii="Times New Roman" w:eastAsia="DengXian" w:hAnsi="Times New Roman"/>
          <w:sz w:val="20"/>
          <w:szCs w:val="20"/>
          <w:lang w:eastAsia="zh-CN"/>
        </w:rPr>
      </w:pPr>
      <w:r w:rsidRPr="00AA238F">
        <w:rPr>
          <w:rFonts w:ascii="Times New Roman" w:eastAsia="DengXian" w:hAnsi="Times New Roman"/>
          <w:sz w:val="20"/>
          <w:szCs w:val="20"/>
          <w:lang w:eastAsia="zh-CN"/>
        </w:rPr>
        <w:t>FFS whether Scenario 2 below is supported.</w:t>
      </w:r>
    </w:p>
    <w:p w14:paraId="483BCF64" w14:textId="77777777" w:rsidR="00F45816" w:rsidRPr="00AA238F" w:rsidRDefault="00F45816" w:rsidP="00F45816">
      <w:pPr>
        <w:pStyle w:val="affb"/>
        <w:widowControl/>
        <w:numPr>
          <w:ilvl w:val="1"/>
          <w:numId w:val="90"/>
        </w:numPr>
        <w:snapToGrid w:val="0"/>
        <w:spacing w:line="254" w:lineRule="auto"/>
        <w:ind w:leftChars="0"/>
        <w:contextualSpacing/>
        <w:rPr>
          <w:rFonts w:ascii="Times New Roman" w:eastAsia="Batang" w:hAnsi="Times New Roman"/>
          <w:sz w:val="20"/>
          <w:szCs w:val="20"/>
          <w:lang w:eastAsia="x-none"/>
        </w:rPr>
      </w:pPr>
      <w:r w:rsidRPr="00AA238F">
        <w:rPr>
          <w:rFonts w:ascii="Times New Roman" w:eastAsia="DengXian" w:hAnsi="Times New Roman"/>
          <w:sz w:val="20"/>
          <w:szCs w:val="20"/>
          <w:lang w:eastAsia="zh-CN"/>
        </w:rPr>
        <w:t>Scenario 2: an aperiodic SRS resource set which includes at least one SRS resource with time-domain resource transmitted in a first S slot, and at least one another SRS resource with time-domain resource transmitted in a second consecutive U slot.</w:t>
      </w:r>
    </w:p>
    <w:p w14:paraId="39901681" w14:textId="77777777" w:rsidR="00F45816" w:rsidRPr="00AA238F" w:rsidRDefault="00F45816" w:rsidP="00F45816">
      <w:pPr>
        <w:pStyle w:val="affb"/>
        <w:snapToGrid w:val="0"/>
        <w:spacing w:line="254" w:lineRule="auto"/>
        <w:ind w:leftChars="0"/>
        <w:contextualSpacing/>
        <w:rPr>
          <w:rFonts w:ascii="Times New Roman" w:eastAsia="DengXian" w:hAnsi="Times New Roman"/>
          <w:sz w:val="20"/>
          <w:szCs w:val="20"/>
          <w:lang w:eastAsia="zh-CN"/>
        </w:rPr>
      </w:pPr>
    </w:p>
    <w:p w14:paraId="5AA7C588" w14:textId="77777777" w:rsidR="00F45816" w:rsidRPr="00AA238F" w:rsidRDefault="00F45816" w:rsidP="00F45816">
      <w:pPr>
        <w:pStyle w:val="3GPPNormalText"/>
        <w:spacing w:after="0"/>
        <w:rPr>
          <w:rFonts w:eastAsia="DengXian"/>
          <w:b/>
          <w:bCs/>
          <w:sz w:val="20"/>
          <w:szCs w:val="20"/>
          <w:lang w:eastAsia="zh-CN"/>
        </w:rPr>
      </w:pPr>
      <w:r w:rsidRPr="00AA238F">
        <w:rPr>
          <w:b/>
          <w:bCs/>
          <w:sz w:val="20"/>
          <w:szCs w:val="20"/>
          <w:highlight w:val="green"/>
        </w:rPr>
        <w:t>Agreement:</w:t>
      </w:r>
    </w:p>
    <w:p w14:paraId="7151D77B" w14:textId="77777777" w:rsidR="00F45816" w:rsidRPr="00AA238F" w:rsidRDefault="00F45816" w:rsidP="00F45816">
      <w:pPr>
        <w:tabs>
          <w:tab w:val="left" w:pos="1440"/>
        </w:tabs>
        <w:spacing w:after="0"/>
        <w:jc w:val="both"/>
        <w:rPr>
          <w:rFonts w:eastAsia="SimSun"/>
          <w:lang w:eastAsia="zh-CN"/>
        </w:rPr>
      </w:pPr>
      <w:r w:rsidRPr="00AA238F">
        <w:rPr>
          <w:rFonts w:eastAsia="DengXian"/>
          <w:lang w:eastAsia="zh-CN"/>
        </w:rPr>
        <w:t>For a given AP-SRS resource set in case of SRS transmission across two adjacent S+U slots, study the following alternatives and down-select one to determine “available slot” in the next meeting:</w:t>
      </w:r>
    </w:p>
    <w:p w14:paraId="6BC48B28" w14:textId="77777777" w:rsidR="00F45816" w:rsidRPr="00AA238F" w:rsidRDefault="00F45816" w:rsidP="00F45816">
      <w:pPr>
        <w:pStyle w:val="affb"/>
        <w:widowControl/>
        <w:numPr>
          <w:ilvl w:val="0"/>
          <w:numId w:val="90"/>
        </w:numPr>
        <w:snapToGrid w:val="0"/>
        <w:spacing w:line="256" w:lineRule="auto"/>
        <w:ind w:leftChars="0"/>
        <w:contextualSpacing/>
        <w:rPr>
          <w:rFonts w:ascii="Times New Roman" w:eastAsia="Batang" w:hAnsi="Times New Roman"/>
          <w:sz w:val="20"/>
          <w:szCs w:val="20"/>
          <w:lang w:eastAsia="x-none"/>
        </w:rPr>
      </w:pPr>
      <w:r w:rsidRPr="00AA238F">
        <w:rPr>
          <w:rFonts w:ascii="Times New Roman" w:eastAsia="DengXian" w:hAnsi="Times New Roman"/>
          <w:sz w:val="20"/>
          <w:szCs w:val="20"/>
          <w:lang w:eastAsia="zh-CN"/>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6E1B78F0" w14:textId="77777777" w:rsidR="00F45816" w:rsidRPr="00AA238F" w:rsidRDefault="00F45816" w:rsidP="00F45816">
      <w:pPr>
        <w:pStyle w:val="affb"/>
        <w:widowControl/>
        <w:numPr>
          <w:ilvl w:val="0"/>
          <w:numId w:val="90"/>
        </w:numPr>
        <w:snapToGrid w:val="0"/>
        <w:spacing w:line="256" w:lineRule="auto"/>
        <w:ind w:leftChars="0"/>
        <w:contextualSpacing/>
        <w:rPr>
          <w:rFonts w:ascii="Times New Roman" w:hAnsi="Times New Roman"/>
          <w:sz w:val="20"/>
          <w:szCs w:val="20"/>
          <w:lang w:eastAsia="zh-CN"/>
        </w:rPr>
      </w:pPr>
      <w:r w:rsidRPr="00AA238F">
        <w:rPr>
          <w:rFonts w:ascii="Times New Roman" w:eastAsia="DengXian" w:hAnsi="Times New Roman"/>
          <w:sz w:val="20"/>
          <w:szCs w:val="20"/>
          <w:lang w:eastAsia="zh-CN"/>
        </w:rPr>
        <w:t xml:space="preserve">Alt-1 (per SRS resource): The available slot(s) can include one slot or two consecutive S and U slots satisfying there are UL or flexible symbol(s) for the time-domain location(s) </w:t>
      </w:r>
      <w:r w:rsidRPr="00AA238F">
        <w:rPr>
          <w:rFonts w:ascii="Times New Roman" w:eastAsia="DengXian" w:hAnsi="Times New Roman"/>
          <w:bCs/>
          <w:sz w:val="20"/>
          <w:szCs w:val="20"/>
          <w:lang w:eastAsia="zh-CN"/>
        </w:rPr>
        <w:t>for at least one of the SRS resources</w:t>
      </w:r>
      <w:r w:rsidRPr="00AA238F">
        <w:rPr>
          <w:rFonts w:ascii="Times New Roman" w:eastAsia="DengXian" w:hAnsi="Times New Roman"/>
          <w:sz w:val="20"/>
          <w:szCs w:val="20"/>
          <w:lang w:eastAsia="zh-CN"/>
        </w:rPr>
        <w:t xml:space="preserve"> in the resource set and it satisfies UE capability on the minimum timing requirement between triggering PDCCH and all the SRS resources in the resource set.</w:t>
      </w:r>
    </w:p>
    <w:p w14:paraId="2EFB6F52" w14:textId="77777777" w:rsidR="00F45816" w:rsidRPr="00AA238F" w:rsidRDefault="00F45816" w:rsidP="00F45816">
      <w:pPr>
        <w:pStyle w:val="affb"/>
        <w:widowControl/>
        <w:numPr>
          <w:ilvl w:val="0"/>
          <w:numId w:val="90"/>
        </w:numPr>
        <w:snapToGrid w:val="0"/>
        <w:spacing w:line="256" w:lineRule="auto"/>
        <w:ind w:leftChars="0"/>
        <w:contextualSpacing/>
        <w:rPr>
          <w:rFonts w:ascii="Times New Roman" w:eastAsia="DengXian" w:hAnsi="Times New Roman"/>
          <w:sz w:val="20"/>
          <w:szCs w:val="20"/>
          <w:lang w:eastAsia="zh-CN"/>
        </w:rPr>
      </w:pPr>
      <w:r w:rsidRPr="00AA238F">
        <w:rPr>
          <w:rFonts w:ascii="Times New Roman" w:eastAsia="DengXian" w:hAnsi="Times New Roman"/>
          <w:sz w:val="20"/>
          <w:szCs w:val="20"/>
          <w:lang w:eastAsia="zh-CN"/>
        </w:rPr>
        <w:t xml:space="preserve">Alt-2 (per slot): An available slot is a slot satisfying there are UL or flexible symbol(s) for the time-domain location(s) </w:t>
      </w:r>
      <w:r w:rsidRPr="00AA238F">
        <w:rPr>
          <w:rFonts w:ascii="Times New Roman" w:eastAsia="DengXian" w:hAnsi="Times New Roman"/>
          <w:bCs/>
          <w:sz w:val="20"/>
          <w:szCs w:val="20"/>
          <w:lang w:eastAsia="zh-CN"/>
        </w:rPr>
        <w:t xml:space="preserve">for a subset of SRS resource(s) with same slot offset </w:t>
      </w:r>
      <w:r w:rsidRPr="00AA238F">
        <w:rPr>
          <w:rFonts w:ascii="Times New Roman" w:eastAsia="DengXian" w:hAnsi="Times New Roman"/>
          <w:sz w:val="20"/>
          <w:szCs w:val="20"/>
          <w:lang w:eastAsia="zh-CN"/>
        </w:rPr>
        <w:t>in the SRS resource set, and it satisfies UE capability on the minimum timing requirement between triggering PDCCH and all the SRS resources in the resource set.</w:t>
      </w:r>
    </w:p>
    <w:p w14:paraId="7EEA786C" w14:textId="77777777" w:rsidR="00F45816" w:rsidRPr="00AA238F" w:rsidRDefault="00F45816" w:rsidP="00F45816">
      <w:pPr>
        <w:pStyle w:val="3GPPNormalText"/>
        <w:spacing w:after="0"/>
        <w:rPr>
          <w:sz w:val="20"/>
          <w:szCs w:val="20"/>
        </w:rPr>
      </w:pPr>
    </w:p>
    <w:p w14:paraId="041ACD0F" w14:textId="77777777" w:rsidR="00F45816" w:rsidRPr="00AA238F" w:rsidRDefault="00F45816" w:rsidP="00F45816">
      <w:pPr>
        <w:tabs>
          <w:tab w:val="left" w:pos="1440"/>
        </w:tabs>
        <w:spacing w:after="0"/>
        <w:jc w:val="both"/>
        <w:rPr>
          <w:rFonts w:eastAsia="DengXian"/>
          <w:b/>
          <w:lang w:eastAsia="zh-CN"/>
        </w:rPr>
      </w:pPr>
      <w:r w:rsidRPr="00AA238F">
        <w:rPr>
          <w:rFonts w:eastAsia="DengXian"/>
          <w:b/>
          <w:highlight w:val="green"/>
          <w:lang w:eastAsia="zh-CN"/>
        </w:rPr>
        <w:t>Agreement:</w:t>
      </w:r>
      <w:r w:rsidRPr="00AA238F">
        <w:rPr>
          <w:rFonts w:eastAsia="DengXian"/>
          <w:b/>
          <w:lang w:eastAsia="zh-CN"/>
        </w:rPr>
        <w:t xml:space="preserve"> </w:t>
      </w:r>
    </w:p>
    <w:p w14:paraId="13397BD0" w14:textId="77777777" w:rsidR="00F45816" w:rsidRPr="00AA238F" w:rsidRDefault="00F45816" w:rsidP="00F45816">
      <w:pPr>
        <w:tabs>
          <w:tab w:val="left" w:pos="1440"/>
        </w:tabs>
        <w:spacing w:after="0"/>
        <w:jc w:val="both"/>
        <w:rPr>
          <w:rFonts w:eastAsia="DengXian"/>
          <w:lang w:eastAsia="zh-CN"/>
        </w:rPr>
      </w:pPr>
      <w:r w:rsidRPr="00AA238F">
        <w:rPr>
          <w:rFonts w:eastAsia="DengXian"/>
          <w:lang w:eastAsia="zh-CN"/>
        </w:rPr>
        <w:t xml:space="preserve">To determine the time-domain location of cross-slot SRS, </w:t>
      </w:r>
    </w:p>
    <w:p w14:paraId="1F4F995B" w14:textId="77777777" w:rsidR="00F45816" w:rsidRPr="00AA238F" w:rsidRDefault="00F45816" w:rsidP="00F45816">
      <w:pPr>
        <w:pStyle w:val="affb"/>
        <w:widowControl/>
        <w:numPr>
          <w:ilvl w:val="0"/>
          <w:numId w:val="90"/>
        </w:numPr>
        <w:snapToGrid w:val="0"/>
        <w:spacing w:line="256" w:lineRule="auto"/>
        <w:ind w:leftChars="0"/>
        <w:contextualSpacing/>
        <w:rPr>
          <w:rFonts w:ascii="Times New Roman" w:eastAsia="DengXian" w:hAnsi="Times New Roman"/>
          <w:sz w:val="20"/>
          <w:szCs w:val="20"/>
          <w:lang w:eastAsia="zh-CN"/>
        </w:rPr>
      </w:pPr>
      <w:r w:rsidRPr="00AA238F">
        <w:rPr>
          <w:rFonts w:ascii="Times New Roman" w:hAnsi="Times New Roman"/>
          <w:sz w:val="20"/>
          <w:szCs w:val="20"/>
          <w:lang w:eastAsia="zh-CN"/>
        </w:rPr>
        <w:lastRenderedPageBreak/>
        <w:t>One</w:t>
      </w:r>
      <w:r w:rsidRPr="00AA238F">
        <w:rPr>
          <w:rFonts w:ascii="Times New Roman" w:hAnsi="Times New Roman"/>
          <w:sz w:val="20"/>
          <w:szCs w:val="20"/>
        </w:rPr>
        <w:t xml:space="preserve"> set of time-domain resource allocation related parameters</w:t>
      </w:r>
      <w:r w:rsidRPr="00AA238F">
        <w:rPr>
          <w:rFonts w:ascii="Times New Roman" w:eastAsia="DengXian" w:hAnsi="Times New Roman"/>
          <w:sz w:val="20"/>
          <w:szCs w:val="20"/>
          <w:lang w:eastAsia="zh-CN"/>
        </w:rPr>
        <w:t xml:space="preserve"> (i.e., </w:t>
      </w:r>
      <w:proofErr w:type="spellStart"/>
      <w:r w:rsidRPr="00AA238F">
        <w:rPr>
          <w:rFonts w:ascii="Times New Roman" w:eastAsia="DengXian" w:hAnsi="Times New Roman"/>
          <w:sz w:val="20"/>
          <w:szCs w:val="20"/>
          <w:lang w:eastAsia="zh-CN"/>
        </w:rPr>
        <w:t>startPosition</w:t>
      </w:r>
      <w:proofErr w:type="spellEnd"/>
      <w:r w:rsidRPr="00AA238F">
        <w:rPr>
          <w:rFonts w:ascii="Times New Roman" w:eastAsia="DengXian" w:hAnsi="Times New Roman"/>
          <w:sz w:val="20"/>
          <w:szCs w:val="20"/>
          <w:lang w:eastAsia="zh-CN"/>
        </w:rPr>
        <w:t xml:space="preserve">, </w:t>
      </w:r>
      <w:proofErr w:type="spellStart"/>
      <w:r w:rsidRPr="00AA238F">
        <w:rPr>
          <w:rFonts w:ascii="Times New Roman" w:eastAsia="DengXian" w:hAnsi="Times New Roman"/>
          <w:sz w:val="20"/>
          <w:szCs w:val="20"/>
          <w:lang w:eastAsia="zh-CN"/>
        </w:rPr>
        <w:t>nrofSymbols</w:t>
      </w:r>
      <w:proofErr w:type="spellEnd"/>
      <w:r w:rsidRPr="00AA238F">
        <w:rPr>
          <w:rFonts w:ascii="Times New Roman" w:eastAsia="DengXian" w:hAnsi="Times New Roman"/>
          <w:sz w:val="20"/>
          <w:szCs w:val="20"/>
          <w:lang w:eastAsia="zh-CN"/>
        </w:rPr>
        <w:t xml:space="preserve">, and </w:t>
      </w:r>
      <w:proofErr w:type="spellStart"/>
      <w:r w:rsidRPr="00AA238F">
        <w:rPr>
          <w:rFonts w:ascii="Times New Roman" w:eastAsia="DengXian" w:hAnsi="Times New Roman"/>
          <w:sz w:val="20"/>
          <w:szCs w:val="20"/>
          <w:lang w:eastAsia="zh-CN"/>
        </w:rPr>
        <w:t>repetitionFactor</w:t>
      </w:r>
      <w:proofErr w:type="spellEnd"/>
      <w:r w:rsidRPr="00AA238F">
        <w:rPr>
          <w:rFonts w:ascii="Times New Roman" w:eastAsia="DengXian" w:hAnsi="Times New Roman"/>
          <w:sz w:val="20"/>
          <w:szCs w:val="20"/>
          <w:lang w:eastAsia="zh-CN"/>
        </w:rPr>
        <w:t xml:space="preserve">) is configured for the SRS resource without restriction on “within a slot”. </w:t>
      </w:r>
    </w:p>
    <w:p w14:paraId="4BBAF3C7" w14:textId="77777777" w:rsidR="00F45816" w:rsidRPr="00AA238F" w:rsidRDefault="00F45816" w:rsidP="00F45816">
      <w:pPr>
        <w:pStyle w:val="affb"/>
        <w:widowControl/>
        <w:numPr>
          <w:ilvl w:val="1"/>
          <w:numId w:val="90"/>
        </w:numPr>
        <w:snapToGrid w:val="0"/>
        <w:spacing w:line="256" w:lineRule="auto"/>
        <w:ind w:leftChars="0"/>
        <w:contextualSpacing/>
        <w:rPr>
          <w:rFonts w:ascii="Times New Roman" w:eastAsia="DengXian" w:hAnsi="Times New Roman"/>
          <w:sz w:val="20"/>
          <w:szCs w:val="20"/>
          <w:lang w:eastAsia="zh-CN"/>
        </w:rPr>
      </w:pPr>
      <w:r w:rsidRPr="00AA238F">
        <w:rPr>
          <w:rFonts w:ascii="Times New Roman" w:eastAsia="DengXian" w:hAnsi="Times New Roman"/>
          <w:sz w:val="20"/>
          <w:szCs w:val="20"/>
          <w:lang w:eastAsia="zh-CN"/>
        </w:rPr>
        <w:t xml:space="preserve">For the index of each SRS symbol </w:t>
      </w:r>
      <w:r w:rsidRPr="00AA238F">
        <w:rPr>
          <w:rFonts w:ascii="Times New Roman" w:eastAsia="DengXian" w:hAnsi="Times New Roman"/>
          <w:sz w:val="20"/>
          <w:szCs w:val="20"/>
          <w:lang w:eastAsia="zh-CN"/>
        </w:rPr>
        <w:fldChar w:fldCharType="begin"/>
      </w:r>
      <w:r w:rsidRPr="00AA238F">
        <w:rPr>
          <w:rFonts w:ascii="Times New Roman" w:eastAsia="DengXian" w:hAnsi="Times New Roman"/>
          <w:sz w:val="20"/>
          <w:szCs w:val="20"/>
          <w:lang w:eastAsia="zh-CN"/>
        </w:rPr>
        <w:instrText xml:space="preserve"> QUOTE </w:instrText>
      </w:r>
      <w:r w:rsidR="00E24586">
        <w:rPr>
          <w:rFonts w:ascii="Times New Roman" w:hAnsi="Times New Roman"/>
          <w:position w:val="-5"/>
          <w:sz w:val="20"/>
          <w:szCs w:val="20"/>
        </w:rPr>
        <w:pict w14:anchorId="32644E22">
          <v:shape id="_x0000_i1027" type="#_x0000_t75" style="width:5pt;height:10.5pt" equationxml="&lt;">
            <v:imagedata r:id="rId9" o:title="" chromakey="white"/>
          </v:shape>
        </w:pict>
      </w:r>
      <w:r w:rsidRPr="00AA238F">
        <w:rPr>
          <w:rFonts w:ascii="Times New Roman" w:eastAsia="DengXian" w:hAnsi="Times New Roman"/>
          <w:sz w:val="20"/>
          <w:szCs w:val="20"/>
          <w:lang w:eastAsia="zh-CN"/>
        </w:rPr>
        <w:instrText xml:space="preserve"> </w:instrText>
      </w:r>
      <w:r w:rsidRPr="00AA238F">
        <w:rPr>
          <w:rFonts w:ascii="Times New Roman" w:eastAsia="DengXian" w:hAnsi="Times New Roman"/>
          <w:sz w:val="20"/>
          <w:szCs w:val="20"/>
          <w:lang w:eastAsia="zh-CN"/>
        </w:rPr>
        <w:fldChar w:fldCharType="separate"/>
      </w:r>
      <w:r w:rsidR="00E24586">
        <w:rPr>
          <w:rFonts w:ascii="Times New Roman" w:hAnsi="Times New Roman"/>
          <w:position w:val="-5"/>
          <w:sz w:val="20"/>
          <w:szCs w:val="20"/>
        </w:rPr>
        <w:pict w14:anchorId="4D16330F">
          <v:shape id="_x0000_i1028" type="#_x0000_t75" style="width:5pt;height:10.5pt" equationxml="&lt;">
            <v:imagedata r:id="rId9" o:title="" chromakey="white"/>
          </v:shape>
        </w:pict>
      </w:r>
      <w:r w:rsidRPr="00AA238F">
        <w:rPr>
          <w:rFonts w:ascii="Times New Roman" w:eastAsia="DengXian" w:hAnsi="Times New Roman"/>
          <w:sz w:val="20"/>
          <w:szCs w:val="20"/>
          <w:lang w:eastAsia="zh-CN"/>
        </w:rPr>
        <w:fldChar w:fldCharType="end"/>
      </w:r>
      <w:r w:rsidRPr="00AA238F">
        <w:rPr>
          <w:rFonts w:ascii="Times New Roman" w:eastAsia="DengXian" w:hAnsi="Times New Roman"/>
          <w:sz w:val="20"/>
          <w:szCs w:val="20"/>
          <w:lang w:eastAsia="zh-CN"/>
        </w:rPr>
        <w:t xml:space="preserve">, it is the same as legacy spec., i.e., </w:t>
      </w:r>
      <w:r w:rsidRPr="00AA238F">
        <w:rPr>
          <w:rFonts w:ascii="Times New Roman" w:eastAsia="DengXian" w:hAnsi="Times New Roman"/>
          <w:sz w:val="20"/>
          <w:szCs w:val="20"/>
          <w:lang w:eastAsia="zh-CN"/>
        </w:rPr>
        <w:fldChar w:fldCharType="begin"/>
      </w:r>
      <w:r w:rsidRPr="00AA238F">
        <w:rPr>
          <w:rFonts w:ascii="Times New Roman" w:eastAsia="DengXian" w:hAnsi="Times New Roman"/>
          <w:sz w:val="20"/>
          <w:szCs w:val="20"/>
          <w:lang w:eastAsia="zh-CN"/>
        </w:rPr>
        <w:instrText xml:space="preserve"> QUOTE </w:instrText>
      </w:r>
      <w:r w:rsidR="00E24586">
        <w:rPr>
          <w:rFonts w:ascii="Times New Roman" w:hAnsi="Times New Roman"/>
          <w:position w:val="-8"/>
          <w:sz w:val="20"/>
          <w:szCs w:val="20"/>
        </w:rPr>
        <w:pict w14:anchorId="67B1B5F1">
          <v:shape id="_x0000_i1029" type="#_x0000_t75" style="width:84pt;height:12.5pt" equationxml="&lt;">
            <v:imagedata r:id="rId10" o:title="" chromakey="white"/>
          </v:shape>
        </w:pict>
      </w:r>
      <w:r w:rsidRPr="00AA238F">
        <w:rPr>
          <w:rFonts w:ascii="Times New Roman" w:eastAsia="DengXian" w:hAnsi="Times New Roman"/>
          <w:sz w:val="20"/>
          <w:szCs w:val="20"/>
          <w:lang w:eastAsia="zh-CN"/>
        </w:rPr>
        <w:instrText xml:space="preserve"> </w:instrText>
      </w:r>
      <w:r w:rsidRPr="00AA238F">
        <w:rPr>
          <w:rFonts w:ascii="Times New Roman" w:eastAsia="DengXian" w:hAnsi="Times New Roman"/>
          <w:sz w:val="20"/>
          <w:szCs w:val="20"/>
          <w:lang w:eastAsia="zh-CN"/>
        </w:rPr>
        <w:fldChar w:fldCharType="separate"/>
      </w:r>
      <w:r w:rsidR="00E24586">
        <w:rPr>
          <w:rFonts w:ascii="Times New Roman" w:hAnsi="Times New Roman"/>
          <w:position w:val="-8"/>
          <w:sz w:val="20"/>
          <w:szCs w:val="20"/>
        </w:rPr>
        <w:pict w14:anchorId="279DC32E">
          <v:shape id="_x0000_i1030" type="#_x0000_t75" style="width:84pt;height:12.5pt" equationxml="&lt;">
            <v:imagedata r:id="rId10" o:title="" chromakey="white"/>
          </v:shape>
        </w:pict>
      </w:r>
      <w:r w:rsidRPr="00AA238F">
        <w:rPr>
          <w:rFonts w:ascii="Times New Roman" w:eastAsia="DengXian" w:hAnsi="Times New Roman"/>
          <w:sz w:val="20"/>
          <w:szCs w:val="20"/>
          <w:lang w:eastAsia="zh-CN"/>
        </w:rPr>
        <w:fldChar w:fldCharType="end"/>
      </w:r>
      <w:r w:rsidRPr="00AA238F">
        <w:rPr>
          <w:rFonts w:ascii="Times New Roman" w:eastAsia="DengXian" w:hAnsi="Times New Roman"/>
          <w:sz w:val="20"/>
          <w:szCs w:val="20"/>
          <w:lang w:eastAsia="zh-CN"/>
        </w:rPr>
        <w:t xml:space="preserve">. </w:t>
      </w:r>
    </w:p>
    <w:p w14:paraId="5E26EA37" w14:textId="77777777" w:rsidR="00F45816" w:rsidRPr="00AA238F" w:rsidRDefault="00F45816" w:rsidP="00F45816">
      <w:pPr>
        <w:pStyle w:val="affb"/>
        <w:widowControl/>
        <w:numPr>
          <w:ilvl w:val="1"/>
          <w:numId w:val="90"/>
        </w:numPr>
        <w:snapToGrid w:val="0"/>
        <w:spacing w:line="256" w:lineRule="auto"/>
        <w:ind w:leftChars="0"/>
        <w:contextualSpacing/>
        <w:rPr>
          <w:rFonts w:ascii="Times New Roman" w:eastAsia="DengXian" w:hAnsi="Times New Roman"/>
          <w:sz w:val="20"/>
          <w:szCs w:val="20"/>
          <w:lang w:eastAsia="zh-CN"/>
        </w:rPr>
      </w:pPr>
      <w:r w:rsidRPr="00AA238F">
        <w:rPr>
          <w:rFonts w:ascii="Times New Roman" w:eastAsia="DengXian" w:hAnsi="Times New Roman"/>
          <w:sz w:val="20"/>
          <w:szCs w:val="20"/>
          <w:lang w:eastAsia="zh-CN"/>
        </w:rPr>
        <w:t>The offset</w:t>
      </w:r>
      <w:r w:rsidRPr="00AA238F">
        <w:rPr>
          <w:rFonts w:ascii="Times New Roman" w:eastAsia="DengXian" w:hAnsi="Times New Roman"/>
          <w:sz w:val="20"/>
          <w:szCs w:val="20"/>
          <w:lang w:eastAsia="zh-CN"/>
        </w:rPr>
        <w:fldChar w:fldCharType="begin"/>
      </w:r>
      <w:r w:rsidRPr="00AA238F">
        <w:rPr>
          <w:rFonts w:ascii="Times New Roman" w:eastAsia="DengXian" w:hAnsi="Times New Roman"/>
          <w:sz w:val="20"/>
          <w:szCs w:val="20"/>
          <w:lang w:eastAsia="zh-CN"/>
        </w:rPr>
        <w:instrText xml:space="preserve"> QUOTE </w:instrText>
      </w:r>
      <w:r w:rsidR="00E24586">
        <w:rPr>
          <w:rFonts w:ascii="Times New Roman" w:hAnsi="Times New Roman"/>
          <w:position w:val="-5"/>
          <w:sz w:val="20"/>
          <w:szCs w:val="20"/>
        </w:rPr>
        <w:pict w14:anchorId="6A559360">
          <v:shape id="_x0000_i1031" type="#_x0000_t75" style="width:73.5pt;height:10.5pt" equationxml="&lt;">
            <v:imagedata r:id="rId11" o:title="" chromakey="white"/>
          </v:shape>
        </w:pict>
      </w:r>
      <w:r w:rsidRPr="00AA238F">
        <w:rPr>
          <w:rFonts w:ascii="Times New Roman" w:eastAsia="DengXian" w:hAnsi="Times New Roman"/>
          <w:sz w:val="20"/>
          <w:szCs w:val="20"/>
          <w:lang w:eastAsia="zh-CN"/>
        </w:rPr>
        <w:instrText xml:space="preserve"> </w:instrText>
      </w:r>
      <w:r w:rsidRPr="00AA238F">
        <w:rPr>
          <w:rFonts w:ascii="Times New Roman" w:eastAsia="DengXian" w:hAnsi="Times New Roman"/>
          <w:sz w:val="20"/>
          <w:szCs w:val="20"/>
          <w:lang w:eastAsia="zh-CN"/>
        </w:rPr>
        <w:fldChar w:fldCharType="separate"/>
      </w:r>
      <w:r w:rsidR="00E24586">
        <w:rPr>
          <w:rFonts w:ascii="Times New Roman" w:hAnsi="Times New Roman"/>
          <w:position w:val="-5"/>
          <w:sz w:val="20"/>
          <w:szCs w:val="20"/>
        </w:rPr>
        <w:pict w14:anchorId="7003B7A4">
          <v:shape id="_x0000_i1032" type="#_x0000_t75" style="width:73.5pt;height:10.5pt" equationxml="&lt;">
            <v:imagedata r:id="rId11" o:title="" chromakey="white"/>
          </v:shape>
        </w:pict>
      </w:r>
      <w:r w:rsidRPr="00AA238F">
        <w:rPr>
          <w:rFonts w:ascii="Times New Roman" w:eastAsia="DengXian" w:hAnsi="Times New Roman"/>
          <w:sz w:val="20"/>
          <w:szCs w:val="20"/>
          <w:lang w:eastAsia="zh-CN"/>
        </w:rPr>
        <w:fldChar w:fldCharType="end"/>
      </w:r>
      <w:r w:rsidRPr="00AA238F">
        <w:rPr>
          <w:rFonts w:ascii="Times New Roman" w:eastAsia="DengXian" w:hAnsi="Times New Roman"/>
          <w:sz w:val="20"/>
          <w:szCs w:val="20"/>
          <w:lang w:eastAsia="zh-CN"/>
        </w:rPr>
        <w:t xml:space="preserve"> counts symbols backwards from the end of the starting slot of the resource</w:t>
      </w:r>
    </w:p>
    <w:p w14:paraId="15F4206B" w14:textId="77777777" w:rsidR="00F45816" w:rsidRPr="00AA238F" w:rsidRDefault="00F45816" w:rsidP="00F45816">
      <w:pPr>
        <w:spacing w:after="0"/>
        <w:rPr>
          <w:rFonts w:eastAsia="DengXian"/>
          <w:lang w:eastAsia="zh-CN"/>
        </w:rPr>
      </w:pPr>
    </w:p>
    <w:p w14:paraId="518C5394" w14:textId="77777777" w:rsidR="00F45816" w:rsidRPr="00AA238F" w:rsidRDefault="00F45816" w:rsidP="00F45816">
      <w:pPr>
        <w:pStyle w:val="3GPPNormalText"/>
        <w:spacing w:after="0"/>
        <w:rPr>
          <w:rFonts w:eastAsia="DengXian"/>
          <w:b/>
          <w:bCs/>
          <w:sz w:val="20"/>
          <w:szCs w:val="20"/>
          <w:lang w:eastAsia="zh-CN"/>
        </w:rPr>
      </w:pPr>
      <w:r w:rsidRPr="00AA238F">
        <w:rPr>
          <w:b/>
          <w:bCs/>
          <w:sz w:val="20"/>
          <w:szCs w:val="20"/>
          <w:highlight w:val="green"/>
        </w:rPr>
        <w:t>Agreement:</w:t>
      </w:r>
    </w:p>
    <w:p w14:paraId="0F6F4323" w14:textId="77777777" w:rsidR="00F45816" w:rsidRPr="00AA238F" w:rsidRDefault="00F45816" w:rsidP="00F45816">
      <w:pPr>
        <w:widowControl w:val="0"/>
        <w:spacing w:after="0" w:line="276" w:lineRule="auto"/>
        <w:jc w:val="both"/>
        <w:rPr>
          <w:rFonts w:eastAsia="DengXian"/>
          <w:lang w:eastAsia="zh-CN"/>
        </w:rPr>
      </w:pPr>
      <w:r w:rsidRPr="00AA238F">
        <w:rPr>
          <w:rFonts w:eastAsia="DengXian"/>
          <w:lang w:eastAsia="zh-CN"/>
        </w:rPr>
        <w:t xml:space="preserve">For intra-repetition hopping for SRS repetition symbols within each SRS frequency hop, </w:t>
      </w:r>
      <w:r w:rsidRPr="00AA238F">
        <w:rPr>
          <w:rFonts w:eastAsia="Google Sans Text"/>
        </w:rPr>
        <w:t xml:space="preserve">study </w:t>
      </w:r>
      <w:r w:rsidRPr="00AA238F">
        <w:rPr>
          <w:rFonts w:eastAsia="DengXian"/>
          <w:lang w:eastAsia="zh-CN"/>
        </w:rPr>
        <w:t>the following configuration combinations:</w:t>
      </w:r>
    </w:p>
    <w:p w14:paraId="3A6F5E8C" w14:textId="77777777" w:rsidR="00F45816" w:rsidRPr="00AA238F" w:rsidRDefault="00F45816" w:rsidP="00F45816">
      <w:pPr>
        <w:widowControl w:val="0"/>
        <w:numPr>
          <w:ilvl w:val="0"/>
          <w:numId w:val="88"/>
        </w:numPr>
        <w:overflowPunct/>
        <w:autoSpaceDE/>
        <w:autoSpaceDN/>
        <w:adjustRightInd/>
        <w:spacing w:after="0" w:line="276" w:lineRule="auto"/>
        <w:jc w:val="both"/>
        <w:textAlignment w:val="auto"/>
        <w:rPr>
          <w:rFonts w:eastAsia="Batang"/>
        </w:rPr>
      </w:pPr>
      <w:r w:rsidRPr="00AA238F">
        <w:rPr>
          <w:lang w:eastAsia="ko-KR"/>
        </w:rPr>
        <w:t>P</w:t>
      </w:r>
      <w:r w:rsidRPr="00AA238F">
        <w:rPr>
          <w:vertAlign w:val="subscript"/>
          <w:lang w:eastAsia="ko-KR"/>
        </w:rPr>
        <w:t>F</w:t>
      </w:r>
      <w:r w:rsidRPr="00AA238F">
        <w:rPr>
          <w:lang w:eastAsia="ko-KR"/>
        </w:rPr>
        <w:t>=</w:t>
      </w:r>
      <w:r w:rsidRPr="00AA238F">
        <w:t>2</w:t>
      </w:r>
      <w:r w:rsidRPr="00AA238F">
        <w:rPr>
          <w:lang w:eastAsia="zh-CN"/>
        </w:rPr>
        <w:t xml:space="preserve"> and</w:t>
      </w:r>
      <w:r w:rsidRPr="00AA238F">
        <w:t xml:space="preserve"> K=2</w:t>
      </w:r>
    </w:p>
    <w:p w14:paraId="5D8AE99D" w14:textId="77777777" w:rsidR="00F45816" w:rsidRPr="00AA238F" w:rsidRDefault="00F45816" w:rsidP="00F45816">
      <w:pPr>
        <w:widowControl w:val="0"/>
        <w:numPr>
          <w:ilvl w:val="0"/>
          <w:numId w:val="88"/>
        </w:numPr>
        <w:overflowPunct/>
        <w:autoSpaceDE/>
        <w:autoSpaceDN/>
        <w:adjustRightInd/>
        <w:spacing w:after="0" w:line="276" w:lineRule="auto"/>
        <w:jc w:val="both"/>
        <w:textAlignment w:val="auto"/>
      </w:pPr>
      <w:r w:rsidRPr="00AA238F">
        <w:rPr>
          <w:lang w:eastAsia="ko-KR"/>
        </w:rPr>
        <w:t>P</w:t>
      </w:r>
      <w:r w:rsidRPr="00AA238F">
        <w:rPr>
          <w:vertAlign w:val="subscript"/>
          <w:lang w:eastAsia="ko-KR"/>
        </w:rPr>
        <w:t>F</w:t>
      </w:r>
      <w:r w:rsidRPr="00AA238F">
        <w:t xml:space="preserve"> =4</w:t>
      </w:r>
      <w:r w:rsidRPr="00AA238F">
        <w:rPr>
          <w:lang w:eastAsia="zh-CN"/>
        </w:rPr>
        <w:t xml:space="preserve"> and</w:t>
      </w:r>
      <w:r w:rsidRPr="00AA238F">
        <w:t xml:space="preserve"> K=2</w:t>
      </w:r>
      <w:r w:rsidRPr="00AA238F">
        <w:rPr>
          <w:lang w:eastAsia="zh-CN"/>
        </w:rPr>
        <w:t xml:space="preserve"> </w:t>
      </w:r>
    </w:p>
    <w:p w14:paraId="35311430" w14:textId="77777777" w:rsidR="00F45816" w:rsidRPr="00AA238F" w:rsidRDefault="00F45816" w:rsidP="00F45816">
      <w:pPr>
        <w:widowControl w:val="0"/>
        <w:numPr>
          <w:ilvl w:val="0"/>
          <w:numId w:val="88"/>
        </w:numPr>
        <w:overflowPunct/>
        <w:autoSpaceDE/>
        <w:autoSpaceDN/>
        <w:adjustRightInd/>
        <w:spacing w:after="0" w:line="276" w:lineRule="auto"/>
        <w:jc w:val="both"/>
        <w:textAlignment w:val="auto"/>
      </w:pPr>
      <w:r w:rsidRPr="00AA238F">
        <w:rPr>
          <w:lang w:eastAsia="ko-KR"/>
        </w:rPr>
        <w:t>P</w:t>
      </w:r>
      <w:r w:rsidRPr="00AA238F">
        <w:rPr>
          <w:vertAlign w:val="subscript"/>
          <w:lang w:eastAsia="ko-KR"/>
        </w:rPr>
        <w:t>F</w:t>
      </w:r>
      <w:r w:rsidRPr="00AA238F">
        <w:t xml:space="preserve"> =4</w:t>
      </w:r>
      <w:r w:rsidRPr="00AA238F">
        <w:rPr>
          <w:lang w:eastAsia="zh-CN"/>
        </w:rPr>
        <w:t xml:space="preserve"> and</w:t>
      </w:r>
      <w:r w:rsidRPr="00AA238F">
        <w:t xml:space="preserve"> K=4</w:t>
      </w:r>
    </w:p>
    <w:p w14:paraId="439A451A" w14:textId="77777777" w:rsidR="00BC587E" w:rsidRPr="00AA238F" w:rsidRDefault="00BC587E" w:rsidP="000661F9">
      <w:pPr>
        <w:overflowPunct/>
        <w:autoSpaceDE/>
        <w:autoSpaceDN/>
        <w:adjustRightInd/>
        <w:spacing w:after="0"/>
        <w:textAlignment w:val="auto"/>
        <w:rPr>
          <w:rFonts w:eastAsia="Batang"/>
          <w:szCs w:val="24"/>
          <w:lang w:eastAsia="x-none"/>
        </w:rPr>
      </w:pPr>
    </w:p>
    <w:p w14:paraId="21DBACAC" w14:textId="77777777" w:rsidR="00F45816" w:rsidRPr="00AA238F" w:rsidRDefault="00F45816" w:rsidP="000661F9">
      <w:pPr>
        <w:overflowPunct/>
        <w:autoSpaceDE/>
        <w:autoSpaceDN/>
        <w:adjustRightInd/>
        <w:spacing w:after="0"/>
        <w:textAlignment w:val="auto"/>
        <w:rPr>
          <w:rFonts w:eastAsia="Batang"/>
          <w:szCs w:val="24"/>
          <w:lang w:eastAsia="x-none"/>
        </w:rPr>
      </w:pPr>
    </w:p>
    <w:p w14:paraId="1CED4A9D" w14:textId="56EDB85E" w:rsidR="0030789B" w:rsidRPr="00AA238F" w:rsidRDefault="00287DAC" w:rsidP="000661F9">
      <w:pPr>
        <w:overflowPunct/>
        <w:autoSpaceDE/>
        <w:autoSpaceDN/>
        <w:adjustRightInd/>
        <w:spacing w:after="0"/>
        <w:textAlignment w:val="auto"/>
        <w:rPr>
          <w:rFonts w:eastAsia="Batang"/>
          <w:szCs w:val="24"/>
          <w:lang w:eastAsia="x-none"/>
        </w:rPr>
      </w:pPr>
      <w:r w:rsidRPr="00AA238F">
        <w:rPr>
          <w:rFonts w:eastAsia="Batang"/>
          <w:sz w:val="22"/>
          <w:szCs w:val="24"/>
          <w:u w:val="single"/>
          <w:lang w:eastAsia="x-none"/>
        </w:rPr>
        <w:t>Enhancing downlink CSI acquisition</w:t>
      </w:r>
    </w:p>
    <w:p w14:paraId="3A4D05C0" w14:textId="77777777" w:rsidR="00390FA4" w:rsidRPr="00AA238F" w:rsidRDefault="00390FA4" w:rsidP="00287DAC">
      <w:pPr>
        <w:overflowPunct/>
        <w:autoSpaceDE/>
        <w:autoSpaceDN/>
        <w:adjustRightInd/>
        <w:spacing w:after="0"/>
        <w:textAlignment w:val="auto"/>
        <w:rPr>
          <w:lang w:eastAsia="ja-JP"/>
        </w:rPr>
      </w:pPr>
    </w:p>
    <w:p w14:paraId="344218EB" w14:textId="77777777" w:rsidR="00F45816" w:rsidRPr="00AA238F" w:rsidRDefault="00F45816" w:rsidP="00F45816">
      <w:pPr>
        <w:snapToGrid w:val="0"/>
        <w:spacing w:beforeLines="50" w:before="120" w:after="0"/>
        <w:jc w:val="both"/>
        <w:rPr>
          <w:rFonts w:eastAsia="SimSun"/>
          <w:b/>
        </w:rPr>
      </w:pPr>
      <w:r w:rsidRPr="00AA238F">
        <w:rPr>
          <w:rFonts w:eastAsia="SimSun"/>
          <w:b/>
          <w:highlight w:val="green"/>
        </w:rPr>
        <w:t>Agreement:</w:t>
      </w:r>
      <w:r w:rsidRPr="00AA238F">
        <w:rPr>
          <w:rFonts w:eastAsia="SimSun"/>
          <w:b/>
        </w:rPr>
        <w:t xml:space="preserve"> </w:t>
      </w:r>
    </w:p>
    <w:p w14:paraId="66C2B8F3" w14:textId="77777777" w:rsidR="00F45816" w:rsidRPr="00AA238F" w:rsidRDefault="00F45816" w:rsidP="00F45816">
      <w:pPr>
        <w:snapToGrid w:val="0"/>
        <w:spacing w:after="0"/>
        <w:jc w:val="both"/>
        <w:rPr>
          <w:rFonts w:eastAsia="SimSun"/>
          <w:bCs/>
        </w:rPr>
      </w:pPr>
      <w:r w:rsidRPr="00AA238F">
        <w:rPr>
          <w:rFonts w:eastAsia="SimSun"/>
          <w:bCs/>
        </w:rPr>
        <w:t xml:space="preserve">For UE transition from IDLE/INACTIVE to CONNECTED mode, support at least aperiodic SRS-AS transmission triggered via MSG4 of 4-Step RACH. </w:t>
      </w:r>
    </w:p>
    <w:p w14:paraId="573E2A5A" w14:textId="77777777" w:rsidR="00F45816" w:rsidRPr="00AA238F" w:rsidRDefault="00F45816" w:rsidP="00F45816">
      <w:pPr>
        <w:spacing w:after="0"/>
        <w:jc w:val="both"/>
        <w:rPr>
          <w:rFonts w:eastAsia="Batang"/>
        </w:rPr>
      </w:pPr>
    </w:p>
    <w:p w14:paraId="06EBA401" w14:textId="77777777" w:rsidR="00F45816" w:rsidRPr="00AA238F" w:rsidRDefault="00F45816" w:rsidP="00F45816">
      <w:pPr>
        <w:snapToGrid w:val="0"/>
        <w:spacing w:after="0"/>
        <w:jc w:val="both"/>
        <w:rPr>
          <w:rFonts w:eastAsia="SimSun"/>
          <w:b/>
        </w:rPr>
      </w:pPr>
      <w:r w:rsidRPr="00AA238F">
        <w:rPr>
          <w:rFonts w:eastAsia="SimSun"/>
          <w:b/>
          <w:highlight w:val="green"/>
        </w:rPr>
        <w:t>Agreement:</w:t>
      </w:r>
      <w:r w:rsidRPr="00AA238F">
        <w:rPr>
          <w:rFonts w:eastAsia="SimSun"/>
          <w:b/>
        </w:rPr>
        <w:t xml:space="preserve"> </w:t>
      </w:r>
    </w:p>
    <w:p w14:paraId="18FF5DA8" w14:textId="44A68EF9" w:rsidR="00F45816" w:rsidRPr="00AA238F" w:rsidRDefault="00F45816" w:rsidP="00F45816">
      <w:pPr>
        <w:snapToGrid w:val="0"/>
        <w:spacing w:after="0"/>
        <w:jc w:val="both"/>
        <w:rPr>
          <w:rFonts w:eastAsia="SimSun"/>
          <w:bCs/>
        </w:rPr>
      </w:pPr>
      <w:r w:rsidRPr="00AA238F">
        <w:rPr>
          <w:rFonts w:eastAsia="SimSun"/>
          <w:bCs/>
        </w:rPr>
        <w:t xml:space="preserve">For UE transition from IDLE/INACTIVE to CONNECTED mode, support aperiodic CSI reporting triggered via MSG4 of 4-Step RACH based on the followings: </w:t>
      </w:r>
    </w:p>
    <w:p w14:paraId="17B8BEB7" w14:textId="77777777" w:rsidR="00F45816" w:rsidRPr="00AA238F" w:rsidRDefault="00F45816" w:rsidP="00F45816">
      <w:pPr>
        <w:numPr>
          <w:ilvl w:val="0"/>
          <w:numId w:val="91"/>
        </w:numPr>
        <w:overflowPunct/>
        <w:autoSpaceDE/>
        <w:autoSpaceDN/>
        <w:adjustRightInd/>
        <w:snapToGrid w:val="0"/>
        <w:spacing w:after="0"/>
        <w:jc w:val="both"/>
        <w:textAlignment w:val="auto"/>
        <w:rPr>
          <w:rFonts w:eastAsia="Batang"/>
          <w:bCs/>
        </w:rPr>
      </w:pPr>
      <w:r w:rsidRPr="00AA238F">
        <w:rPr>
          <w:bCs/>
        </w:rPr>
        <w:t>The aperiodic CSI reporting is transmitted on PUSCH.</w:t>
      </w:r>
    </w:p>
    <w:p w14:paraId="25792D4D" w14:textId="77777777" w:rsidR="00F45816" w:rsidRPr="00AA238F" w:rsidRDefault="00F45816" w:rsidP="00F45816">
      <w:pPr>
        <w:pStyle w:val="affb"/>
        <w:widowControl/>
        <w:numPr>
          <w:ilvl w:val="0"/>
          <w:numId w:val="92"/>
        </w:numPr>
        <w:ind w:leftChars="0" w:hanging="158"/>
        <w:contextualSpacing/>
        <w:rPr>
          <w:rFonts w:ascii="Times New Roman" w:hAnsi="Times New Roman"/>
          <w:sz w:val="20"/>
          <w:szCs w:val="20"/>
        </w:rPr>
      </w:pPr>
      <w:r w:rsidRPr="00AA238F">
        <w:rPr>
          <w:rFonts w:ascii="Times New Roman" w:hAnsi="Times New Roman"/>
          <w:sz w:val="20"/>
          <w:szCs w:val="20"/>
        </w:rPr>
        <w:t xml:space="preserve">Support </w:t>
      </w:r>
      <w:r w:rsidRPr="00AA238F">
        <w:rPr>
          <w:rFonts w:ascii="Times New Roman" w:hAnsi="Times New Roman"/>
          <w:bCs/>
          <w:sz w:val="20"/>
          <w:szCs w:val="20"/>
        </w:rPr>
        <w:t xml:space="preserve">at least aperiodic CSI-RS for CSI associated with the aperiodic CSI </w:t>
      </w:r>
      <w:proofErr w:type="gramStart"/>
      <w:r w:rsidRPr="00AA238F">
        <w:rPr>
          <w:rFonts w:ascii="Times New Roman" w:hAnsi="Times New Roman"/>
          <w:bCs/>
          <w:sz w:val="20"/>
          <w:szCs w:val="20"/>
        </w:rPr>
        <w:t>reporting</w:t>
      </w:r>
      <w:proofErr w:type="gramEnd"/>
    </w:p>
    <w:p w14:paraId="34CBAD01" w14:textId="77777777" w:rsidR="00F45816" w:rsidRPr="00AA238F" w:rsidRDefault="00F45816" w:rsidP="00F45816">
      <w:pPr>
        <w:pStyle w:val="affb"/>
        <w:widowControl/>
        <w:numPr>
          <w:ilvl w:val="0"/>
          <w:numId w:val="92"/>
        </w:numPr>
        <w:ind w:leftChars="0" w:hanging="158"/>
        <w:contextualSpacing/>
        <w:rPr>
          <w:rFonts w:ascii="Times New Roman" w:hAnsi="Times New Roman"/>
          <w:sz w:val="20"/>
          <w:szCs w:val="20"/>
        </w:rPr>
      </w:pPr>
      <w:r w:rsidRPr="00AA238F">
        <w:rPr>
          <w:rFonts w:ascii="Times New Roman" w:hAnsi="Times New Roman"/>
          <w:sz w:val="20"/>
          <w:szCs w:val="20"/>
        </w:rPr>
        <w:t xml:space="preserve">Support PMI-based reporting with wideband PMI based on Rel-15 Type-I SP codebook and wideband </w:t>
      </w:r>
      <w:proofErr w:type="gramStart"/>
      <w:r w:rsidRPr="00AA238F">
        <w:rPr>
          <w:rFonts w:ascii="Times New Roman" w:hAnsi="Times New Roman"/>
          <w:sz w:val="20"/>
          <w:szCs w:val="20"/>
        </w:rPr>
        <w:t>CQI</w:t>
      </w:r>
      <w:proofErr w:type="gramEnd"/>
    </w:p>
    <w:p w14:paraId="04B8C487" w14:textId="77777777" w:rsidR="00F45816" w:rsidRPr="00AA238F" w:rsidRDefault="00F45816" w:rsidP="00F45816">
      <w:pPr>
        <w:numPr>
          <w:ilvl w:val="1"/>
          <w:numId w:val="93"/>
        </w:numPr>
        <w:overflowPunct/>
        <w:autoSpaceDE/>
        <w:autoSpaceDN/>
        <w:adjustRightInd/>
        <w:spacing w:after="0"/>
        <w:ind w:left="1030" w:hanging="141"/>
        <w:contextualSpacing/>
        <w:jc w:val="both"/>
        <w:textAlignment w:val="auto"/>
      </w:pPr>
      <w:r w:rsidRPr="00AA238F">
        <w:t>FFS: Which report quantity(s) can be configured</w:t>
      </w:r>
    </w:p>
    <w:p w14:paraId="3F581542" w14:textId="77777777" w:rsidR="00F45816" w:rsidRPr="00AA238F" w:rsidRDefault="00F45816" w:rsidP="00F45816">
      <w:pPr>
        <w:pStyle w:val="affb"/>
        <w:widowControl/>
        <w:numPr>
          <w:ilvl w:val="0"/>
          <w:numId w:val="92"/>
        </w:numPr>
        <w:ind w:leftChars="0" w:hanging="158"/>
        <w:contextualSpacing/>
        <w:rPr>
          <w:rFonts w:ascii="Times New Roman" w:hAnsi="Times New Roman"/>
          <w:sz w:val="20"/>
          <w:szCs w:val="20"/>
        </w:rPr>
      </w:pPr>
      <w:r w:rsidRPr="00AA238F">
        <w:rPr>
          <w:rFonts w:ascii="Times New Roman" w:hAnsi="Times New Roman"/>
          <w:sz w:val="20"/>
          <w:szCs w:val="20"/>
        </w:rPr>
        <w:t>Support PMI-free reporti</w:t>
      </w:r>
      <w:r w:rsidRPr="00AA238F">
        <w:rPr>
          <w:rFonts w:ascii="Times New Roman" w:eastAsia="新細明體" w:hAnsi="Times New Roman"/>
          <w:sz w:val="20"/>
          <w:szCs w:val="20"/>
          <w:lang w:eastAsia="zh-TW"/>
        </w:rPr>
        <w:t>ng</w:t>
      </w:r>
      <w:r w:rsidRPr="00AA238F">
        <w:rPr>
          <w:rFonts w:ascii="Times New Roman" w:hAnsi="Times New Roman"/>
          <w:sz w:val="20"/>
          <w:szCs w:val="20"/>
        </w:rPr>
        <w:t xml:space="preserve"> with wideband CQI </w:t>
      </w:r>
    </w:p>
    <w:p w14:paraId="313450E1" w14:textId="77777777" w:rsidR="00F45816" w:rsidRPr="00AA238F" w:rsidRDefault="00F45816" w:rsidP="00F45816">
      <w:pPr>
        <w:numPr>
          <w:ilvl w:val="1"/>
          <w:numId w:val="93"/>
        </w:numPr>
        <w:overflowPunct/>
        <w:autoSpaceDE/>
        <w:autoSpaceDN/>
        <w:adjustRightInd/>
        <w:spacing w:after="0"/>
        <w:ind w:left="1030" w:hanging="141"/>
        <w:contextualSpacing/>
        <w:jc w:val="both"/>
        <w:textAlignment w:val="auto"/>
      </w:pPr>
      <w:r w:rsidRPr="00AA238F">
        <w:t>FFS: Which report quantity can be configured</w:t>
      </w:r>
    </w:p>
    <w:p w14:paraId="3F0FA1A7" w14:textId="77777777" w:rsidR="00F45816" w:rsidRPr="00AA238F" w:rsidRDefault="00F45816" w:rsidP="00F45816">
      <w:pPr>
        <w:tabs>
          <w:tab w:val="left" w:pos="0"/>
        </w:tabs>
        <w:spacing w:after="0"/>
        <w:jc w:val="both"/>
      </w:pPr>
    </w:p>
    <w:p w14:paraId="55B95C4F" w14:textId="77777777" w:rsidR="00F45816" w:rsidRPr="00AA238F" w:rsidRDefault="00F45816" w:rsidP="00F45816">
      <w:pPr>
        <w:snapToGrid w:val="0"/>
        <w:spacing w:beforeLines="50" w:before="120" w:after="0"/>
        <w:jc w:val="both"/>
        <w:rPr>
          <w:rFonts w:eastAsia="SimSun"/>
          <w:b/>
          <w:highlight w:val="green"/>
        </w:rPr>
      </w:pPr>
      <w:r w:rsidRPr="00AA238F">
        <w:rPr>
          <w:rFonts w:eastAsia="SimSun"/>
          <w:b/>
          <w:highlight w:val="green"/>
        </w:rPr>
        <w:t xml:space="preserve">Agreement: </w:t>
      </w:r>
    </w:p>
    <w:p w14:paraId="431717F8" w14:textId="77777777" w:rsidR="00F45816" w:rsidRPr="00AA238F" w:rsidRDefault="00F45816" w:rsidP="00F45816">
      <w:pPr>
        <w:snapToGrid w:val="0"/>
        <w:spacing w:after="0"/>
        <w:rPr>
          <w:rFonts w:eastAsia="Batang"/>
        </w:rPr>
      </w:pPr>
      <w:r w:rsidRPr="00AA238F">
        <w:rPr>
          <w:rFonts w:eastAsia="SimSun"/>
          <w:bCs/>
        </w:rPr>
        <w:t xml:space="preserve">For a UE transition from IDLE to CONNECTED mode, </w:t>
      </w:r>
      <w:r w:rsidRPr="00AA238F">
        <w:rPr>
          <w:bCs/>
        </w:rPr>
        <w:t>support</w:t>
      </w:r>
      <w:r w:rsidRPr="00AA238F">
        <w:t xml:space="preserve"> the following procedure at least for early aperiodic SRS-AS/CSI-RS/CSI triggering (i.e., early triggering of aperiodic SRS-AS transmission, aperiodic CSI-RS reception, aperiodic CSI reporting):</w:t>
      </w:r>
    </w:p>
    <w:p w14:paraId="67FF53B1" w14:textId="77777777" w:rsidR="00F45816" w:rsidRPr="00AA238F" w:rsidRDefault="00F45816" w:rsidP="00F45816">
      <w:pPr>
        <w:pStyle w:val="affb"/>
        <w:widowControl/>
        <w:numPr>
          <w:ilvl w:val="0"/>
          <w:numId w:val="94"/>
        </w:numPr>
        <w:ind w:leftChars="0" w:hanging="158"/>
        <w:contextualSpacing/>
        <w:rPr>
          <w:rFonts w:ascii="Times New Roman" w:hAnsi="Times New Roman"/>
          <w:sz w:val="20"/>
          <w:szCs w:val="20"/>
        </w:rPr>
      </w:pPr>
      <w:r w:rsidRPr="00AA238F">
        <w:rPr>
          <w:rFonts w:ascii="Times New Roman" w:hAnsi="Times New Roman"/>
          <w:sz w:val="20"/>
          <w:szCs w:val="20"/>
        </w:rPr>
        <w:t>Step-1: The UE receives the resource/reporting configuration(s) for early SRS-AS/CSI-RS/CSI triggering provided in the system i</w:t>
      </w:r>
      <w:r w:rsidRPr="00AA238F">
        <w:rPr>
          <w:rFonts w:ascii="Times New Roman" w:eastAsia="新細明體" w:hAnsi="Times New Roman"/>
          <w:sz w:val="20"/>
          <w:szCs w:val="20"/>
          <w:lang w:eastAsia="zh-TW"/>
        </w:rPr>
        <w:t xml:space="preserve">nformation </w:t>
      </w:r>
      <w:r w:rsidRPr="00AA238F">
        <w:rPr>
          <w:rFonts w:ascii="Times New Roman" w:hAnsi="Times New Roman"/>
          <w:sz w:val="20"/>
          <w:szCs w:val="20"/>
        </w:rPr>
        <w:t>before MSG3.</w:t>
      </w:r>
    </w:p>
    <w:p w14:paraId="493A9BE5" w14:textId="77777777" w:rsidR="00F45816" w:rsidRPr="00AA238F" w:rsidRDefault="00F45816" w:rsidP="00F45816">
      <w:pPr>
        <w:numPr>
          <w:ilvl w:val="1"/>
          <w:numId w:val="93"/>
        </w:numPr>
        <w:overflowPunct/>
        <w:autoSpaceDE/>
        <w:autoSpaceDN/>
        <w:adjustRightInd/>
        <w:spacing w:after="0"/>
        <w:ind w:left="1030" w:hanging="141"/>
        <w:contextualSpacing/>
        <w:jc w:val="both"/>
        <w:textAlignment w:val="auto"/>
      </w:pPr>
      <w:r w:rsidRPr="00AA238F">
        <w:t>FFS: Which SIB is used to carry the resource/reporting configuration(s) for early SRS-AS/CSI/CSI-RS triggering</w:t>
      </w:r>
    </w:p>
    <w:p w14:paraId="687B7DED" w14:textId="77777777" w:rsidR="00F45816" w:rsidRPr="00AA238F" w:rsidRDefault="00F45816" w:rsidP="00F45816">
      <w:pPr>
        <w:pStyle w:val="affb"/>
        <w:widowControl/>
        <w:numPr>
          <w:ilvl w:val="0"/>
          <w:numId w:val="94"/>
        </w:numPr>
        <w:ind w:leftChars="0" w:hanging="158"/>
        <w:contextualSpacing/>
        <w:jc w:val="left"/>
        <w:rPr>
          <w:rFonts w:ascii="Times New Roman" w:hAnsi="Times New Roman"/>
          <w:sz w:val="20"/>
          <w:szCs w:val="20"/>
        </w:rPr>
      </w:pPr>
      <w:r w:rsidRPr="00AA238F">
        <w:rPr>
          <w:rFonts w:ascii="Times New Roman" w:hAnsi="Times New Roman"/>
          <w:sz w:val="20"/>
          <w:szCs w:val="20"/>
        </w:rPr>
        <w:t>Step-2: The UE reports</w:t>
      </w:r>
      <w:r w:rsidRPr="00AA238F">
        <w:rPr>
          <w:rFonts w:ascii="Times New Roman" w:eastAsia="新細明體" w:hAnsi="Times New Roman"/>
          <w:sz w:val="20"/>
          <w:szCs w:val="20"/>
          <w:lang w:eastAsia="zh-TW"/>
        </w:rPr>
        <w:t xml:space="preserve"> its capability on early SRS/CSI-RS/CSI triggering</w:t>
      </w:r>
      <w:r w:rsidRPr="00AA238F">
        <w:rPr>
          <w:rFonts w:ascii="Times New Roman" w:hAnsi="Times New Roman"/>
          <w:sz w:val="20"/>
          <w:szCs w:val="20"/>
        </w:rPr>
        <w:t xml:space="preserve"> through </w:t>
      </w:r>
      <w:proofErr w:type="gramStart"/>
      <w:r w:rsidRPr="00AA238F">
        <w:rPr>
          <w:rFonts w:ascii="Times New Roman" w:hAnsi="Times New Roman"/>
          <w:sz w:val="20"/>
          <w:szCs w:val="20"/>
        </w:rPr>
        <w:t>MSG3</w:t>
      </w:r>
      <w:proofErr w:type="gramEnd"/>
      <w:r w:rsidRPr="00AA238F">
        <w:rPr>
          <w:rFonts w:ascii="Times New Roman" w:hAnsi="Times New Roman"/>
          <w:sz w:val="20"/>
          <w:szCs w:val="20"/>
        </w:rPr>
        <w:t xml:space="preserve"> </w:t>
      </w:r>
    </w:p>
    <w:p w14:paraId="649ACFDA" w14:textId="77777777" w:rsidR="00F45816" w:rsidRPr="00AA238F" w:rsidRDefault="00F45816" w:rsidP="00F45816">
      <w:pPr>
        <w:pStyle w:val="affb"/>
        <w:widowControl/>
        <w:numPr>
          <w:ilvl w:val="0"/>
          <w:numId w:val="94"/>
        </w:numPr>
        <w:ind w:leftChars="0" w:hanging="158"/>
        <w:contextualSpacing/>
        <w:jc w:val="left"/>
        <w:rPr>
          <w:rFonts w:ascii="Times New Roman" w:hAnsi="Times New Roman"/>
          <w:sz w:val="20"/>
          <w:szCs w:val="20"/>
        </w:rPr>
      </w:pPr>
      <w:r w:rsidRPr="00AA238F">
        <w:rPr>
          <w:rFonts w:ascii="Times New Roman" w:hAnsi="Times New Roman"/>
          <w:sz w:val="20"/>
          <w:szCs w:val="20"/>
        </w:rPr>
        <w:t xml:space="preserve">Step-3: The UE receives MSG4 that triggers early SRS-AS/CSI-RS/CSI based </w:t>
      </w:r>
      <w:proofErr w:type="gramStart"/>
      <w:r w:rsidRPr="00AA238F">
        <w:rPr>
          <w:rFonts w:ascii="Times New Roman" w:hAnsi="Times New Roman"/>
          <w:sz w:val="20"/>
          <w:szCs w:val="20"/>
        </w:rPr>
        <w:t>on  the</w:t>
      </w:r>
      <w:proofErr w:type="gramEnd"/>
      <w:r w:rsidRPr="00AA238F">
        <w:rPr>
          <w:rFonts w:ascii="Times New Roman" w:hAnsi="Times New Roman"/>
          <w:sz w:val="20"/>
          <w:szCs w:val="20"/>
        </w:rPr>
        <w:t xml:space="preserve"> capability reported by the UE.</w:t>
      </w:r>
    </w:p>
    <w:p w14:paraId="2224C779" w14:textId="77777777" w:rsidR="00F45816" w:rsidRPr="00AA238F" w:rsidRDefault="00F45816" w:rsidP="00F45816">
      <w:pPr>
        <w:pStyle w:val="affb"/>
        <w:widowControl/>
        <w:numPr>
          <w:ilvl w:val="0"/>
          <w:numId w:val="94"/>
        </w:numPr>
        <w:ind w:leftChars="0" w:hanging="158"/>
        <w:contextualSpacing/>
        <w:rPr>
          <w:rFonts w:ascii="Times New Roman" w:hAnsi="Times New Roman"/>
          <w:b/>
          <w:bCs/>
          <w:sz w:val="20"/>
          <w:szCs w:val="20"/>
        </w:rPr>
      </w:pPr>
      <w:r w:rsidRPr="00AA238F">
        <w:rPr>
          <w:rFonts w:ascii="Times New Roman" w:hAnsi="Times New Roman"/>
          <w:sz w:val="20"/>
          <w:szCs w:val="20"/>
        </w:rPr>
        <w:t>Step-4: The UE performs aperiodic SRS-AS transmission, aperiodic CSI-RS reception, and/or aperiodic CSI reporting.</w:t>
      </w:r>
    </w:p>
    <w:p w14:paraId="7805284C" w14:textId="77777777" w:rsidR="00F45816" w:rsidRPr="00AA238F" w:rsidRDefault="00F45816" w:rsidP="00F45816">
      <w:pPr>
        <w:numPr>
          <w:ilvl w:val="1"/>
          <w:numId w:val="93"/>
        </w:numPr>
        <w:overflowPunct/>
        <w:autoSpaceDE/>
        <w:autoSpaceDN/>
        <w:adjustRightInd/>
        <w:spacing w:after="0"/>
        <w:ind w:left="1030" w:hanging="141"/>
        <w:contextualSpacing/>
        <w:jc w:val="both"/>
        <w:textAlignment w:val="auto"/>
      </w:pPr>
      <w:r w:rsidRPr="00AA238F">
        <w:t>FFS: Timeline of the aperiodic SRS-AS transmission, aperiodic CSI-RS reception, aperiodic CSI reporting</w:t>
      </w:r>
    </w:p>
    <w:p w14:paraId="737F659E" w14:textId="4B7C4970" w:rsidR="00F45816" w:rsidRPr="00AA238F" w:rsidRDefault="00F45816" w:rsidP="00F45816">
      <w:pPr>
        <w:pStyle w:val="affb"/>
        <w:ind w:leftChars="0" w:left="0"/>
        <w:contextualSpacing/>
        <w:rPr>
          <w:rFonts w:ascii="Times New Roman" w:hAnsi="Times New Roman"/>
          <w:sz w:val="20"/>
          <w:szCs w:val="20"/>
        </w:rPr>
      </w:pPr>
      <w:r w:rsidRPr="00AA238F">
        <w:rPr>
          <w:rFonts w:ascii="Times New Roman" w:hAnsi="Times New Roman"/>
          <w:sz w:val="20"/>
          <w:szCs w:val="20"/>
        </w:rPr>
        <w:t>Note: The term “capability” above does not mean legacy RRC based UE capability.</w:t>
      </w:r>
    </w:p>
    <w:p w14:paraId="796A5B00" w14:textId="77777777" w:rsidR="00F45816" w:rsidRPr="00AA238F" w:rsidRDefault="00F45816" w:rsidP="00F45816">
      <w:pPr>
        <w:tabs>
          <w:tab w:val="left" w:pos="0"/>
        </w:tabs>
        <w:spacing w:after="0"/>
        <w:jc w:val="both"/>
      </w:pPr>
      <w:r w:rsidRPr="00AA238F">
        <w:t>FFS: For a UE transition from INACTIVE to CONNECTED mode, whether above procedure can be reused at least for early aperiodic SRS-AS/CSI-RS/CSI triggering</w:t>
      </w:r>
    </w:p>
    <w:p w14:paraId="003211E7" w14:textId="77777777" w:rsidR="00F45816" w:rsidRPr="00AA238F" w:rsidRDefault="00F45816" w:rsidP="00F45816">
      <w:pPr>
        <w:tabs>
          <w:tab w:val="left" w:pos="0"/>
        </w:tabs>
        <w:spacing w:after="0"/>
        <w:jc w:val="both"/>
      </w:pPr>
      <w:r w:rsidRPr="00AA238F">
        <w:t>Note: Whether the aperiodic SRS-AS transmission, aperiodic CSI-RS reception, and/or aperiodic CSI reporting can be configured/triggered simultaneously will be discussed separately</w:t>
      </w:r>
    </w:p>
    <w:p w14:paraId="1BE58AFC" w14:textId="77777777" w:rsidR="00F45816" w:rsidRPr="00AA238F" w:rsidRDefault="00F45816" w:rsidP="00F45816">
      <w:pPr>
        <w:tabs>
          <w:tab w:val="left" w:pos="0"/>
        </w:tabs>
        <w:spacing w:after="0"/>
        <w:jc w:val="both"/>
      </w:pPr>
    </w:p>
    <w:p w14:paraId="5011A4A3" w14:textId="77777777" w:rsidR="00F45816" w:rsidRPr="00AA238F" w:rsidRDefault="00F45816" w:rsidP="00F45816">
      <w:pPr>
        <w:snapToGrid w:val="0"/>
        <w:spacing w:after="0"/>
        <w:jc w:val="both"/>
        <w:rPr>
          <w:rFonts w:eastAsia="SimSun"/>
          <w:b/>
        </w:rPr>
      </w:pPr>
      <w:r w:rsidRPr="00AA238F">
        <w:rPr>
          <w:rFonts w:eastAsia="SimSun"/>
          <w:b/>
          <w:highlight w:val="green"/>
        </w:rPr>
        <w:t>Agreement:</w:t>
      </w:r>
      <w:r w:rsidRPr="00AA238F">
        <w:rPr>
          <w:rFonts w:eastAsia="SimSun"/>
          <w:b/>
        </w:rPr>
        <w:t xml:space="preserve"> </w:t>
      </w:r>
    </w:p>
    <w:p w14:paraId="4FE5E731" w14:textId="77777777" w:rsidR="00F45816" w:rsidRPr="00AA238F" w:rsidRDefault="00F45816" w:rsidP="00F45816">
      <w:pPr>
        <w:snapToGrid w:val="0"/>
        <w:spacing w:after="0"/>
        <w:jc w:val="both"/>
        <w:rPr>
          <w:rFonts w:eastAsia="Batang"/>
          <w:bCs/>
        </w:rPr>
      </w:pPr>
      <w:r w:rsidRPr="00AA238F">
        <w:rPr>
          <w:rFonts w:eastAsia="SimSun"/>
          <w:bCs/>
        </w:rPr>
        <w:t>CSI-RS frequency-domain density ρ = 1/4 can be configured to the K NZP CSI-RS resou</w:t>
      </w:r>
      <w:r w:rsidRPr="00AA238F">
        <w:t>rces at least f</w:t>
      </w:r>
      <w:r w:rsidRPr="00AA238F">
        <w:rPr>
          <w:rFonts w:eastAsia="SimSun"/>
          <w:bCs/>
        </w:rPr>
        <w:t>or the following cases:</w:t>
      </w:r>
    </w:p>
    <w:p w14:paraId="41E324CF" w14:textId="77777777" w:rsidR="00F45816" w:rsidRPr="00AA238F" w:rsidRDefault="00F45816" w:rsidP="00F45816">
      <w:pPr>
        <w:pStyle w:val="affb"/>
        <w:widowControl/>
        <w:numPr>
          <w:ilvl w:val="1"/>
          <w:numId w:val="95"/>
        </w:numPr>
        <w:ind w:leftChars="0"/>
        <w:contextualSpacing/>
        <w:rPr>
          <w:rFonts w:ascii="Times New Roman" w:hAnsi="Times New Roman"/>
          <w:sz w:val="20"/>
          <w:szCs w:val="20"/>
        </w:rPr>
      </w:pPr>
      <w:r w:rsidRPr="00AA238F">
        <w:rPr>
          <w:rFonts w:ascii="Times New Roman" w:hAnsi="Times New Roman"/>
          <w:sz w:val="20"/>
          <w:szCs w:val="20"/>
        </w:rPr>
        <w:t>K=2 24-port NZP CSI-RS resources in a CSI-RS resource set aggregating 48 CSI-RS ports</w:t>
      </w:r>
    </w:p>
    <w:p w14:paraId="4207E327" w14:textId="77777777" w:rsidR="00F45816" w:rsidRPr="00AA238F" w:rsidRDefault="00F45816" w:rsidP="00F45816">
      <w:pPr>
        <w:pStyle w:val="affb"/>
        <w:widowControl/>
        <w:numPr>
          <w:ilvl w:val="1"/>
          <w:numId w:val="95"/>
        </w:numPr>
        <w:ind w:leftChars="0"/>
        <w:contextualSpacing/>
        <w:rPr>
          <w:rFonts w:ascii="Times New Roman" w:hAnsi="Times New Roman"/>
          <w:sz w:val="20"/>
          <w:szCs w:val="20"/>
        </w:rPr>
      </w:pPr>
      <w:r w:rsidRPr="00AA238F">
        <w:rPr>
          <w:rFonts w:ascii="Times New Roman" w:hAnsi="Times New Roman"/>
          <w:sz w:val="20"/>
          <w:szCs w:val="20"/>
        </w:rPr>
        <w:t>K=4 16-port NZP CSI-RS resources in a CSI-RS resource set aggregating 64 CSI-RS ports</w:t>
      </w:r>
    </w:p>
    <w:p w14:paraId="43A233B9" w14:textId="77777777" w:rsidR="00F45816" w:rsidRPr="00AA238F" w:rsidRDefault="00F45816" w:rsidP="00F45816">
      <w:pPr>
        <w:pStyle w:val="affb"/>
        <w:widowControl/>
        <w:numPr>
          <w:ilvl w:val="1"/>
          <w:numId w:val="95"/>
        </w:numPr>
        <w:ind w:leftChars="0"/>
        <w:contextualSpacing/>
        <w:rPr>
          <w:rFonts w:ascii="Times New Roman" w:hAnsi="Times New Roman"/>
          <w:sz w:val="20"/>
          <w:szCs w:val="20"/>
        </w:rPr>
      </w:pPr>
      <w:r w:rsidRPr="00AA238F">
        <w:rPr>
          <w:rFonts w:ascii="Times New Roman" w:hAnsi="Times New Roman"/>
          <w:sz w:val="20"/>
          <w:szCs w:val="20"/>
        </w:rPr>
        <w:t>K=2 32-port NZP CSI-RS resources in a CSI-RS resource set aggregating 64 CSI-RS ports</w:t>
      </w:r>
    </w:p>
    <w:p w14:paraId="40A710E8" w14:textId="77777777" w:rsidR="00F45816" w:rsidRPr="00AA238F" w:rsidRDefault="00F45816" w:rsidP="00F45816">
      <w:pPr>
        <w:pStyle w:val="affb"/>
        <w:widowControl/>
        <w:numPr>
          <w:ilvl w:val="1"/>
          <w:numId w:val="95"/>
        </w:numPr>
        <w:ind w:leftChars="0"/>
        <w:contextualSpacing/>
        <w:rPr>
          <w:rFonts w:ascii="Times New Roman" w:hAnsi="Times New Roman"/>
          <w:sz w:val="20"/>
          <w:szCs w:val="20"/>
        </w:rPr>
      </w:pPr>
      <w:r w:rsidRPr="00AA238F">
        <w:rPr>
          <w:rFonts w:ascii="Times New Roman" w:hAnsi="Times New Roman"/>
          <w:sz w:val="20"/>
          <w:szCs w:val="20"/>
        </w:rPr>
        <w:t>K=4 32-port NZP CSI-RS resources in a CSI-RS resource set aggregating 128 CSI-RS ports</w:t>
      </w:r>
    </w:p>
    <w:p w14:paraId="64405FCF" w14:textId="77777777" w:rsidR="00F45816" w:rsidRPr="00AA238F" w:rsidRDefault="00F45816" w:rsidP="00F45816">
      <w:pPr>
        <w:spacing w:after="0"/>
        <w:jc w:val="both"/>
      </w:pPr>
      <w:r w:rsidRPr="00AA238F">
        <w:t>FFS: K=3 16-port NZP CSI-RS resources in a CSI-RS resource set aggregating 48 CSI-RS ports</w:t>
      </w:r>
    </w:p>
    <w:p w14:paraId="14A865A3" w14:textId="77777777" w:rsidR="00F45816" w:rsidRPr="00AA238F" w:rsidRDefault="00F45816" w:rsidP="00F45816">
      <w:pPr>
        <w:spacing w:after="0"/>
        <w:jc w:val="both"/>
      </w:pPr>
      <w:r w:rsidRPr="00AA238F">
        <w:t>Note: It’s not precluded that the frequency-domain density configured to the K NZP CSI-RS resources in the same CSI-RS resource set for 48/64/128 CSI-RS ports aggregation can be different</w:t>
      </w:r>
    </w:p>
    <w:p w14:paraId="31A6C093" w14:textId="77777777" w:rsidR="00F45816" w:rsidRPr="00AA238F" w:rsidRDefault="00F45816" w:rsidP="00F45816">
      <w:pPr>
        <w:spacing w:after="0"/>
        <w:jc w:val="both"/>
        <w:rPr>
          <w:color w:val="000000"/>
        </w:rPr>
      </w:pPr>
    </w:p>
    <w:p w14:paraId="65369BC5" w14:textId="20EA2EA2" w:rsidR="00F45816" w:rsidRPr="00AA238F" w:rsidRDefault="00F45816" w:rsidP="00F45816">
      <w:pPr>
        <w:snapToGrid w:val="0"/>
        <w:spacing w:after="0"/>
        <w:jc w:val="both"/>
        <w:rPr>
          <w:rFonts w:eastAsia="SimSun"/>
          <w:b/>
        </w:rPr>
      </w:pPr>
      <w:r w:rsidRPr="00AA238F">
        <w:rPr>
          <w:rFonts w:eastAsia="SimSun"/>
          <w:b/>
          <w:color w:val="000000"/>
          <w:highlight w:val="green"/>
        </w:rPr>
        <w:t>Agreement</w:t>
      </w:r>
      <w:r w:rsidRPr="00AA238F">
        <w:rPr>
          <w:rFonts w:eastAsia="SimSun"/>
          <w:b/>
          <w:highlight w:val="green"/>
        </w:rPr>
        <w:t>:</w:t>
      </w:r>
      <w:r w:rsidRPr="00AA238F">
        <w:rPr>
          <w:rFonts w:eastAsia="SimSun"/>
          <w:b/>
        </w:rPr>
        <w:t xml:space="preserve"> </w:t>
      </w:r>
    </w:p>
    <w:p w14:paraId="7B02C2A2" w14:textId="77777777" w:rsidR="00F45816" w:rsidRPr="00AA238F" w:rsidRDefault="00F45816" w:rsidP="00F45816">
      <w:pPr>
        <w:snapToGrid w:val="0"/>
        <w:spacing w:after="0"/>
        <w:jc w:val="both"/>
        <w:rPr>
          <w:rFonts w:eastAsia="SimSun"/>
          <w:bCs/>
          <w:color w:val="000000"/>
        </w:rPr>
      </w:pPr>
      <w:r w:rsidRPr="00AA238F">
        <w:rPr>
          <w:rFonts w:eastAsia="SimSun"/>
          <w:bCs/>
          <w:color w:val="000000"/>
        </w:rPr>
        <w:t>CSI-RS frequency-domain density ρ = 1/3 and 1/6 can be configured to the K NZP CS</w:t>
      </w:r>
      <w:r w:rsidRPr="00AA238F">
        <w:rPr>
          <w:color w:val="000000"/>
        </w:rPr>
        <w:t>I-RS resources at least f</w:t>
      </w:r>
      <w:r w:rsidRPr="00AA238F">
        <w:rPr>
          <w:rFonts w:eastAsia="SimSun"/>
          <w:bCs/>
          <w:color w:val="000000"/>
        </w:rPr>
        <w:t>or the following cases:</w:t>
      </w:r>
    </w:p>
    <w:p w14:paraId="33F1BA89" w14:textId="77777777" w:rsidR="00F45816" w:rsidRPr="00AA238F" w:rsidRDefault="00F45816" w:rsidP="00F45816">
      <w:pPr>
        <w:pStyle w:val="affb"/>
        <w:widowControl/>
        <w:numPr>
          <w:ilvl w:val="1"/>
          <w:numId w:val="95"/>
        </w:numPr>
        <w:ind w:leftChars="0"/>
        <w:contextualSpacing/>
        <w:rPr>
          <w:rFonts w:ascii="Times New Roman" w:eastAsia="Batang" w:hAnsi="Times New Roman"/>
          <w:color w:val="000000"/>
          <w:sz w:val="20"/>
          <w:szCs w:val="20"/>
        </w:rPr>
      </w:pPr>
      <w:r w:rsidRPr="00AA238F">
        <w:rPr>
          <w:rFonts w:ascii="Times New Roman" w:hAnsi="Times New Roman"/>
          <w:color w:val="000000"/>
          <w:sz w:val="20"/>
          <w:szCs w:val="20"/>
        </w:rPr>
        <w:t>K=3 16-port NZP CSI-RS resources in a CSI-RS resource set aggregating 48 CSI-RS ports</w:t>
      </w:r>
    </w:p>
    <w:p w14:paraId="5B8DF302" w14:textId="77777777" w:rsidR="00F45816" w:rsidRPr="00AA238F" w:rsidRDefault="00F45816" w:rsidP="00F45816">
      <w:pPr>
        <w:spacing w:after="0"/>
        <w:jc w:val="both"/>
        <w:rPr>
          <w:color w:val="000000"/>
        </w:rPr>
      </w:pPr>
      <w:r w:rsidRPr="00AA238F">
        <w:rPr>
          <w:color w:val="000000"/>
        </w:rPr>
        <w:t>FFS: K=2 24-port NZP CSI-RS resources in a CSI-RS resource set aggregating 48 CSI-RS ports</w:t>
      </w:r>
    </w:p>
    <w:p w14:paraId="6FB07A60" w14:textId="77777777" w:rsidR="00F45816" w:rsidRPr="00AA238F" w:rsidRDefault="00F45816" w:rsidP="00F45816">
      <w:pPr>
        <w:spacing w:after="0"/>
        <w:jc w:val="both"/>
        <w:rPr>
          <w:color w:val="000000"/>
        </w:rPr>
      </w:pPr>
      <w:r w:rsidRPr="00AA238F">
        <w:rPr>
          <w:color w:val="000000"/>
        </w:rPr>
        <w:lastRenderedPageBreak/>
        <w:t>Note: It’s not precluded that the frequency-domain density configured to the K NZP CSI-RS resources in the same CSI-RS resource set for 48 CSI-RS ports aggregation can be different</w:t>
      </w:r>
    </w:p>
    <w:p w14:paraId="39C95F11" w14:textId="77777777" w:rsidR="00F45816" w:rsidRPr="00AA238F" w:rsidRDefault="00F45816" w:rsidP="00F45816">
      <w:pPr>
        <w:spacing w:after="0"/>
      </w:pPr>
    </w:p>
    <w:p w14:paraId="7D50E172" w14:textId="77777777" w:rsidR="00F45816" w:rsidRPr="00AA238F" w:rsidRDefault="00F45816" w:rsidP="00F45816">
      <w:pPr>
        <w:snapToGrid w:val="0"/>
        <w:spacing w:after="0"/>
        <w:jc w:val="both"/>
        <w:rPr>
          <w:rFonts w:eastAsia="SimSun"/>
          <w:b/>
          <w:color w:val="000000"/>
        </w:rPr>
      </w:pPr>
      <w:r w:rsidRPr="00AA238F">
        <w:rPr>
          <w:rFonts w:eastAsia="SimSun"/>
          <w:b/>
          <w:color w:val="000000"/>
          <w:highlight w:val="green"/>
        </w:rPr>
        <w:t>Agreement:</w:t>
      </w:r>
      <w:r w:rsidRPr="00AA238F">
        <w:rPr>
          <w:rFonts w:eastAsia="SimSun"/>
          <w:b/>
          <w:color w:val="000000"/>
        </w:rPr>
        <w:t xml:space="preserve"> </w:t>
      </w:r>
    </w:p>
    <w:p w14:paraId="22E5BD30" w14:textId="77777777" w:rsidR="00F45816" w:rsidRPr="00AA238F" w:rsidRDefault="00F45816" w:rsidP="00F45816">
      <w:pPr>
        <w:snapToGrid w:val="0"/>
        <w:spacing w:after="0"/>
        <w:jc w:val="both"/>
        <w:rPr>
          <w:rFonts w:eastAsia="SimSun"/>
          <w:bCs/>
        </w:rPr>
      </w:pPr>
      <w:bookmarkStart w:id="0" w:name="OLE_LINK125"/>
      <w:r w:rsidRPr="00AA238F">
        <w:rPr>
          <w:rFonts w:eastAsia="SimSun"/>
          <w:bCs/>
        </w:rPr>
        <w:t xml:space="preserve">For early triggering of SRS-AS when SCell transition from </w:t>
      </w:r>
      <w:bookmarkEnd w:id="0"/>
      <w:r w:rsidRPr="00AA238F">
        <w:rPr>
          <w:rFonts w:eastAsia="SimSun"/>
          <w:bCs/>
        </w:rPr>
        <w:t>deactivation to activation, support at least aperiodic SRS-AS</w:t>
      </w:r>
      <w:r w:rsidRPr="00AA238F">
        <w:rPr>
          <w:bCs/>
        </w:rPr>
        <w:t xml:space="preserve"> transmission on a SCell, </w:t>
      </w:r>
      <w:r w:rsidRPr="00AA238F">
        <w:rPr>
          <w:rFonts w:eastAsia="SimSun"/>
          <w:bCs/>
        </w:rPr>
        <w:t>triggered based on legacy SCell activation command activating the SCell.</w:t>
      </w:r>
    </w:p>
    <w:p w14:paraId="6297AE21" w14:textId="77777777" w:rsidR="00F45816" w:rsidRPr="00AA238F" w:rsidRDefault="00F45816" w:rsidP="00F45816">
      <w:pPr>
        <w:pStyle w:val="affb"/>
        <w:widowControl/>
        <w:numPr>
          <w:ilvl w:val="0"/>
          <w:numId w:val="96"/>
        </w:numPr>
        <w:suppressAutoHyphens/>
        <w:snapToGrid w:val="0"/>
        <w:spacing w:line="252" w:lineRule="auto"/>
        <w:ind w:leftChars="0" w:left="426" w:hanging="142"/>
        <w:contextualSpacing/>
        <w:rPr>
          <w:rFonts w:ascii="Times New Roman" w:eastAsia="新細明體" w:hAnsi="Times New Roman"/>
          <w:bCs/>
          <w:sz w:val="20"/>
          <w:szCs w:val="20"/>
        </w:rPr>
      </w:pPr>
      <w:r w:rsidRPr="00AA238F">
        <w:rPr>
          <w:rFonts w:ascii="Times New Roman" w:hAnsi="Times New Roman"/>
          <w:bCs/>
          <w:sz w:val="20"/>
          <w:szCs w:val="20"/>
        </w:rPr>
        <w:t>FFS: Timeline of the aperiodic SRS-AS transmission (requirement is up to RAN4)</w:t>
      </w:r>
    </w:p>
    <w:p w14:paraId="70002411" w14:textId="77777777" w:rsidR="00F45816" w:rsidRPr="00AA238F" w:rsidRDefault="00F45816" w:rsidP="00F45816">
      <w:pPr>
        <w:pStyle w:val="affb"/>
        <w:widowControl/>
        <w:numPr>
          <w:ilvl w:val="0"/>
          <w:numId w:val="96"/>
        </w:numPr>
        <w:suppressAutoHyphens/>
        <w:snapToGrid w:val="0"/>
        <w:spacing w:line="252" w:lineRule="auto"/>
        <w:ind w:leftChars="0" w:left="426" w:hanging="142"/>
        <w:contextualSpacing/>
        <w:rPr>
          <w:rFonts w:ascii="Times New Roman" w:eastAsia="新細明體" w:hAnsi="Times New Roman"/>
          <w:bCs/>
          <w:sz w:val="20"/>
          <w:szCs w:val="20"/>
        </w:rPr>
      </w:pPr>
      <w:r w:rsidRPr="00AA238F">
        <w:rPr>
          <w:rFonts w:ascii="Times New Roman" w:eastAsia="新細明體" w:hAnsi="Times New Roman"/>
          <w:bCs/>
          <w:sz w:val="20"/>
          <w:szCs w:val="20"/>
        </w:rPr>
        <w:t>FFS: How to trigger the aperiodic SRS-AS transmission based on legacy SCell activation command</w:t>
      </w:r>
    </w:p>
    <w:p w14:paraId="50749896" w14:textId="77777777" w:rsidR="00F45816" w:rsidRPr="00AA238F" w:rsidRDefault="00F45816" w:rsidP="00F45816">
      <w:pPr>
        <w:pStyle w:val="affb"/>
        <w:widowControl/>
        <w:numPr>
          <w:ilvl w:val="0"/>
          <w:numId w:val="96"/>
        </w:numPr>
        <w:suppressAutoHyphens/>
        <w:snapToGrid w:val="0"/>
        <w:spacing w:line="252" w:lineRule="auto"/>
        <w:ind w:leftChars="0" w:left="426" w:hanging="142"/>
        <w:contextualSpacing/>
        <w:rPr>
          <w:rFonts w:ascii="Times New Roman" w:eastAsia="新細明體" w:hAnsi="Times New Roman"/>
          <w:bCs/>
          <w:sz w:val="20"/>
          <w:szCs w:val="20"/>
        </w:rPr>
      </w:pPr>
      <w:r w:rsidRPr="00AA238F">
        <w:rPr>
          <w:rFonts w:ascii="Times New Roman" w:hAnsi="Times New Roman"/>
          <w:bCs/>
          <w:sz w:val="20"/>
          <w:szCs w:val="20"/>
        </w:rPr>
        <w:t>FFS:</w:t>
      </w:r>
      <w:r w:rsidRPr="00AA238F">
        <w:rPr>
          <w:rFonts w:ascii="Times New Roman" w:eastAsia="新細明體" w:hAnsi="Times New Roman"/>
          <w:bCs/>
          <w:sz w:val="20"/>
          <w:szCs w:val="20"/>
        </w:rPr>
        <w:t xml:space="preserve"> Whether/what new information is provided in </w:t>
      </w:r>
      <w:r w:rsidRPr="00AA238F">
        <w:rPr>
          <w:rFonts w:ascii="Times New Roman" w:hAnsi="Times New Roman"/>
          <w:bCs/>
          <w:sz w:val="20"/>
          <w:szCs w:val="20"/>
        </w:rPr>
        <w:t>SCell activation command?</w:t>
      </w:r>
    </w:p>
    <w:p w14:paraId="240E8870" w14:textId="77777777" w:rsidR="00F45816" w:rsidRPr="00AA238F" w:rsidRDefault="00F45816" w:rsidP="00F45816">
      <w:pPr>
        <w:pStyle w:val="affb"/>
        <w:suppressAutoHyphens/>
        <w:snapToGrid w:val="0"/>
        <w:spacing w:line="252" w:lineRule="auto"/>
        <w:ind w:leftChars="0"/>
        <w:contextualSpacing/>
        <w:rPr>
          <w:rFonts w:ascii="Times New Roman" w:eastAsia="Batang" w:hAnsi="Times New Roman"/>
          <w:bCs/>
          <w:color w:val="FF0000"/>
          <w:sz w:val="20"/>
          <w:szCs w:val="20"/>
        </w:rPr>
      </w:pPr>
    </w:p>
    <w:p w14:paraId="5C94F146" w14:textId="77777777" w:rsidR="00F45816" w:rsidRPr="00AA238F" w:rsidRDefault="00F45816" w:rsidP="00F45816">
      <w:pPr>
        <w:snapToGrid w:val="0"/>
        <w:spacing w:after="0"/>
        <w:jc w:val="both"/>
        <w:rPr>
          <w:rFonts w:eastAsia="SimSun"/>
          <w:b/>
          <w:color w:val="000000"/>
        </w:rPr>
      </w:pPr>
      <w:r w:rsidRPr="00AA238F">
        <w:rPr>
          <w:rFonts w:eastAsia="SimSun"/>
          <w:b/>
          <w:color w:val="000000"/>
          <w:highlight w:val="green"/>
        </w:rPr>
        <w:t xml:space="preserve">Agreement: </w:t>
      </w:r>
    </w:p>
    <w:p w14:paraId="58F8FA4C" w14:textId="77777777" w:rsidR="00F45816" w:rsidRPr="00AA238F" w:rsidRDefault="00F45816" w:rsidP="00F45816">
      <w:pPr>
        <w:snapToGrid w:val="0"/>
        <w:spacing w:after="0"/>
        <w:jc w:val="both"/>
        <w:rPr>
          <w:rFonts w:eastAsia="SimSun"/>
          <w:bCs/>
        </w:rPr>
      </w:pPr>
      <w:r w:rsidRPr="00AA238F">
        <w:rPr>
          <w:rFonts w:eastAsia="SimSun"/>
          <w:bCs/>
        </w:rPr>
        <w:t>For early triggering of CSI/CSI-RS when SCell transition from deactivation to activation, support aperiodic CSI reporting</w:t>
      </w:r>
      <w:r w:rsidRPr="00AA238F">
        <w:rPr>
          <w:bCs/>
        </w:rPr>
        <w:t xml:space="preserve"> for a SCell</w:t>
      </w:r>
      <w:r w:rsidRPr="00AA238F">
        <w:rPr>
          <w:bCs/>
          <w:strike/>
        </w:rPr>
        <w:t xml:space="preserve"> </w:t>
      </w:r>
      <w:r w:rsidRPr="00AA238F">
        <w:rPr>
          <w:rFonts w:eastAsia="SimSun"/>
          <w:bCs/>
        </w:rPr>
        <w:t>triggered based on legacy SCell activation command</w:t>
      </w:r>
      <w:r w:rsidRPr="00AA238F">
        <w:rPr>
          <w:bCs/>
        </w:rPr>
        <w:t xml:space="preserve"> </w:t>
      </w:r>
      <w:r w:rsidRPr="00AA238F">
        <w:rPr>
          <w:rFonts w:eastAsia="SimSun"/>
          <w:bCs/>
        </w:rPr>
        <w:t>activating the SCell.</w:t>
      </w:r>
    </w:p>
    <w:p w14:paraId="62A716B7" w14:textId="77777777" w:rsidR="00F45816" w:rsidRPr="00AA238F" w:rsidRDefault="00F45816" w:rsidP="00F45816">
      <w:pPr>
        <w:pStyle w:val="affb"/>
        <w:widowControl/>
        <w:numPr>
          <w:ilvl w:val="0"/>
          <w:numId w:val="97"/>
        </w:numPr>
        <w:ind w:leftChars="0" w:hanging="158"/>
        <w:contextualSpacing/>
        <w:jc w:val="left"/>
        <w:rPr>
          <w:rFonts w:ascii="Times New Roman" w:eastAsia="Batang" w:hAnsi="Times New Roman"/>
          <w:sz w:val="20"/>
          <w:szCs w:val="20"/>
          <w:lang w:val="de-DE"/>
        </w:rPr>
      </w:pPr>
      <w:r w:rsidRPr="00AA238F">
        <w:rPr>
          <w:rFonts w:ascii="Times New Roman" w:hAnsi="Times New Roman"/>
          <w:sz w:val="20"/>
          <w:szCs w:val="20"/>
          <w:lang w:val="de-DE"/>
        </w:rPr>
        <w:t>The aperiodic CSI reporting is assosicated with at least aperiodic CSI-RS for CSI on the SCell</w:t>
      </w:r>
    </w:p>
    <w:p w14:paraId="3F1F53E8" w14:textId="77777777" w:rsidR="00F45816" w:rsidRPr="00AA238F" w:rsidRDefault="00F45816" w:rsidP="00F45816">
      <w:pPr>
        <w:pStyle w:val="affb"/>
        <w:widowControl/>
        <w:numPr>
          <w:ilvl w:val="0"/>
          <w:numId w:val="97"/>
        </w:numPr>
        <w:ind w:leftChars="0" w:hanging="158"/>
        <w:contextualSpacing/>
        <w:jc w:val="left"/>
        <w:rPr>
          <w:rFonts w:ascii="Times New Roman" w:hAnsi="Times New Roman"/>
          <w:sz w:val="20"/>
          <w:szCs w:val="20"/>
          <w:lang w:val="de-DE"/>
        </w:rPr>
      </w:pPr>
      <w:r w:rsidRPr="00AA238F">
        <w:rPr>
          <w:rFonts w:ascii="Times New Roman" w:hAnsi="Times New Roman"/>
          <w:sz w:val="20"/>
          <w:szCs w:val="20"/>
          <w:lang w:val="de-DE"/>
        </w:rPr>
        <w:t>FFS: Timeline of the aperiodic CSI reporting and corresponding aperiodic CSI-RS for CSI</w:t>
      </w:r>
      <w:r w:rsidRPr="00AA238F">
        <w:rPr>
          <w:rFonts w:ascii="Times New Roman" w:hAnsi="Times New Roman"/>
          <w:bCs/>
          <w:sz w:val="20"/>
          <w:szCs w:val="20"/>
          <w:lang w:val="de-DE"/>
        </w:rPr>
        <w:t xml:space="preserve"> (</w:t>
      </w:r>
      <w:r w:rsidRPr="00AA238F">
        <w:rPr>
          <w:rFonts w:ascii="Times New Roman" w:hAnsi="Times New Roman"/>
          <w:bCs/>
          <w:sz w:val="20"/>
          <w:szCs w:val="20"/>
        </w:rPr>
        <w:t xml:space="preserve">requirement is up to RAN4) </w:t>
      </w:r>
    </w:p>
    <w:p w14:paraId="2FE2B490" w14:textId="77777777" w:rsidR="00F45816" w:rsidRPr="00AA238F" w:rsidRDefault="00F45816" w:rsidP="00F45816">
      <w:pPr>
        <w:pStyle w:val="affb"/>
        <w:widowControl/>
        <w:numPr>
          <w:ilvl w:val="0"/>
          <w:numId w:val="97"/>
        </w:numPr>
        <w:ind w:leftChars="0" w:hanging="158"/>
        <w:contextualSpacing/>
        <w:jc w:val="left"/>
        <w:rPr>
          <w:rFonts w:ascii="Times New Roman" w:hAnsi="Times New Roman"/>
          <w:sz w:val="20"/>
          <w:szCs w:val="20"/>
          <w:lang w:val="de-DE"/>
        </w:rPr>
      </w:pPr>
      <w:r w:rsidRPr="00AA238F">
        <w:rPr>
          <w:rFonts w:ascii="Times New Roman" w:hAnsi="Times New Roman"/>
          <w:sz w:val="20"/>
          <w:szCs w:val="20"/>
          <w:lang w:val="de-DE"/>
        </w:rPr>
        <w:t xml:space="preserve">FFS: How to trigger the </w:t>
      </w:r>
      <w:r w:rsidRPr="00AA238F">
        <w:rPr>
          <w:rFonts w:ascii="Times New Roman" w:hAnsi="Times New Roman"/>
          <w:bCs/>
          <w:sz w:val="20"/>
          <w:szCs w:val="20"/>
        </w:rPr>
        <w:t>aperiodic CSI reporting and corresponding aperiodic CSI-RS for CSI</w:t>
      </w:r>
      <w:r w:rsidRPr="00AA238F">
        <w:rPr>
          <w:rFonts w:ascii="Times New Roman" w:hAnsi="Times New Roman"/>
          <w:sz w:val="20"/>
          <w:szCs w:val="20"/>
          <w:lang w:val="de-DE"/>
        </w:rPr>
        <w:t xml:space="preserve"> based on legacy SCell activation command?</w:t>
      </w:r>
    </w:p>
    <w:p w14:paraId="2735C484" w14:textId="77777777" w:rsidR="00F45816" w:rsidRPr="00AA238F" w:rsidRDefault="00F45816" w:rsidP="00F45816">
      <w:pPr>
        <w:pStyle w:val="affb"/>
        <w:widowControl/>
        <w:numPr>
          <w:ilvl w:val="0"/>
          <w:numId w:val="97"/>
        </w:numPr>
        <w:ind w:leftChars="0" w:hanging="158"/>
        <w:contextualSpacing/>
        <w:jc w:val="left"/>
        <w:rPr>
          <w:rFonts w:ascii="Times New Roman" w:hAnsi="Times New Roman"/>
          <w:sz w:val="20"/>
          <w:szCs w:val="20"/>
          <w:lang w:val="de-DE"/>
        </w:rPr>
      </w:pPr>
      <w:r w:rsidRPr="00AA238F">
        <w:rPr>
          <w:rFonts w:ascii="Times New Roman" w:hAnsi="Times New Roman"/>
          <w:sz w:val="20"/>
          <w:szCs w:val="20"/>
          <w:lang w:val="de-DE"/>
        </w:rPr>
        <w:t>FFS: Whether/what new information is provided in SCell activation command?</w:t>
      </w:r>
    </w:p>
    <w:p w14:paraId="03471066" w14:textId="77777777" w:rsidR="00F45816" w:rsidRPr="00AA238F" w:rsidRDefault="00F45816" w:rsidP="00F45816">
      <w:pPr>
        <w:contextualSpacing/>
        <w:rPr>
          <w:color w:val="FF0000"/>
          <w:lang w:val="de-DE"/>
        </w:rPr>
      </w:pPr>
    </w:p>
    <w:p w14:paraId="584CC975" w14:textId="77777777" w:rsidR="00F45816" w:rsidRPr="00AA238F" w:rsidRDefault="00F45816" w:rsidP="00F45816">
      <w:pPr>
        <w:snapToGrid w:val="0"/>
        <w:spacing w:beforeLines="50" w:before="120" w:after="0"/>
        <w:jc w:val="both"/>
        <w:rPr>
          <w:rFonts w:eastAsia="SimSun"/>
          <w:b/>
        </w:rPr>
      </w:pPr>
      <w:r w:rsidRPr="00AA238F">
        <w:rPr>
          <w:rFonts w:eastAsia="SimSun"/>
          <w:b/>
          <w:highlight w:val="green"/>
        </w:rPr>
        <w:t xml:space="preserve">Agreement: </w:t>
      </w:r>
    </w:p>
    <w:p w14:paraId="14D97463" w14:textId="77777777" w:rsidR="00F45816" w:rsidRPr="00AA238F" w:rsidRDefault="00F45816" w:rsidP="00F45816">
      <w:pPr>
        <w:spacing w:after="0"/>
        <w:rPr>
          <w:rFonts w:eastAsia="Batang"/>
        </w:rPr>
      </w:pPr>
      <w:r w:rsidRPr="00AA238F">
        <w:t>For</w:t>
      </w:r>
      <w:r w:rsidRPr="00AA238F">
        <w:rPr>
          <w:rFonts w:eastAsia="SimSun"/>
          <w:bCs/>
        </w:rPr>
        <w:t xml:space="preserve"> early triggering of SRS-AS/CSI-RS/CSI when</w:t>
      </w:r>
      <w:r w:rsidRPr="00AA238F">
        <w:t xml:space="preserve"> UE transition from IDLE to CONNECTED mode, study the following at least three options for Step-1 and Step-2:</w:t>
      </w:r>
    </w:p>
    <w:p w14:paraId="7552AD23" w14:textId="77777777" w:rsidR="00F45816" w:rsidRPr="00AA238F" w:rsidRDefault="00F45816" w:rsidP="00F45816">
      <w:pPr>
        <w:pStyle w:val="affb"/>
        <w:widowControl/>
        <w:numPr>
          <w:ilvl w:val="0"/>
          <w:numId w:val="97"/>
        </w:numPr>
        <w:ind w:leftChars="0" w:hanging="158"/>
        <w:contextualSpacing/>
        <w:rPr>
          <w:rFonts w:ascii="Times New Roman" w:hAnsi="Times New Roman"/>
          <w:sz w:val="20"/>
          <w:szCs w:val="20"/>
        </w:rPr>
      </w:pPr>
      <w:r w:rsidRPr="00AA238F">
        <w:rPr>
          <w:rFonts w:ascii="Times New Roman" w:hAnsi="Times New Roman"/>
          <w:sz w:val="20"/>
          <w:szCs w:val="20"/>
        </w:rPr>
        <w:t xml:space="preserve">Option-1: NW can provide the resource/report configuration in </w:t>
      </w:r>
      <w:proofErr w:type="spellStart"/>
      <w:r w:rsidRPr="00AA238F">
        <w:rPr>
          <w:rFonts w:ascii="Times New Roman" w:hAnsi="Times New Roman"/>
          <w:sz w:val="20"/>
          <w:szCs w:val="20"/>
        </w:rPr>
        <w:t>SIBx</w:t>
      </w:r>
      <w:proofErr w:type="spellEnd"/>
      <w:r w:rsidRPr="00AA238F">
        <w:rPr>
          <w:rFonts w:ascii="Times New Roman" w:hAnsi="Times New Roman"/>
          <w:sz w:val="20"/>
          <w:szCs w:val="20"/>
        </w:rPr>
        <w:t xml:space="preserve"> based on only one UE capability assumption, and UE can report through MSG3 whether the resource/report configuration received in </w:t>
      </w:r>
      <w:proofErr w:type="spellStart"/>
      <w:r w:rsidRPr="00AA238F">
        <w:rPr>
          <w:rFonts w:ascii="Times New Roman" w:hAnsi="Times New Roman"/>
          <w:sz w:val="20"/>
          <w:szCs w:val="20"/>
        </w:rPr>
        <w:t>SIBx</w:t>
      </w:r>
      <w:proofErr w:type="spellEnd"/>
      <w:r w:rsidRPr="00AA238F">
        <w:rPr>
          <w:rFonts w:ascii="Times New Roman" w:hAnsi="Times New Roman"/>
          <w:sz w:val="20"/>
          <w:szCs w:val="20"/>
        </w:rPr>
        <w:t xml:space="preserve"> is supported.</w:t>
      </w:r>
    </w:p>
    <w:p w14:paraId="7FC91A3D" w14:textId="77777777" w:rsidR="00F45816" w:rsidRPr="00AA238F" w:rsidRDefault="00F45816" w:rsidP="00F45816">
      <w:pPr>
        <w:pStyle w:val="affb"/>
        <w:widowControl/>
        <w:numPr>
          <w:ilvl w:val="0"/>
          <w:numId w:val="97"/>
        </w:numPr>
        <w:ind w:leftChars="0" w:hanging="158"/>
        <w:contextualSpacing/>
        <w:jc w:val="left"/>
        <w:rPr>
          <w:rFonts w:ascii="Times New Roman" w:hAnsi="Times New Roman"/>
          <w:sz w:val="20"/>
          <w:szCs w:val="20"/>
        </w:rPr>
      </w:pPr>
      <w:r w:rsidRPr="00AA238F">
        <w:rPr>
          <w:rFonts w:ascii="Times New Roman" w:hAnsi="Times New Roman"/>
          <w:sz w:val="20"/>
          <w:szCs w:val="20"/>
        </w:rPr>
        <w:t xml:space="preserve">Option-2: NW can provide the resource/report configuration(s) in </w:t>
      </w:r>
      <w:proofErr w:type="spellStart"/>
      <w:r w:rsidRPr="00AA238F">
        <w:rPr>
          <w:rFonts w:ascii="Times New Roman" w:hAnsi="Times New Roman"/>
          <w:sz w:val="20"/>
          <w:szCs w:val="20"/>
        </w:rPr>
        <w:t>SIBx</w:t>
      </w:r>
      <w:proofErr w:type="spellEnd"/>
      <w:r w:rsidRPr="00AA238F">
        <w:rPr>
          <w:rFonts w:ascii="Times New Roman" w:hAnsi="Times New Roman"/>
          <w:sz w:val="20"/>
          <w:szCs w:val="20"/>
        </w:rPr>
        <w:t xml:space="preserve"> based on one or multiple UE capability assumptions, and UE can report through MSG3 which resource/report configuration(s) received in </w:t>
      </w:r>
      <w:proofErr w:type="spellStart"/>
      <w:r w:rsidRPr="00AA238F">
        <w:rPr>
          <w:rFonts w:ascii="Times New Roman" w:hAnsi="Times New Roman"/>
          <w:sz w:val="20"/>
          <w:szCs w:val="20"/>
        </w:rPr>
        <w:t>SIBx</w:t>
      </w:r>
      <w:proofErr w:type="spellEnd"/>
      <w:r w:rsidRPr="00AA238F">
        <w:rPr>
          <w:rFonts w:ascii="Times New Roman" w:hAnsi="Times New Roman"/>
          <w:sz w:val="20"/>
          <w:szCs w:val="20"/>
        </w:rPr>
        <w:t xml:space="preserve"> is/are supported.</w:t>
      </w:r>
    </w:p>
    <w:p w14:paraId="6100802F" w14:textId="77777777" w:rsidR="00F45816" w:rsidRPr="00AA238F" w:rsidRDefault="00F45816" w:rsidP="00F45816">
      <w:pPr>
        <w:pStyle w:val="affb"/>
        <w:widowControl/>
        <w:numPr>
          <w:ilvl w:val="0"/>
          <w:numId w:val="97"/>
        </w:numPr>
        <w:ind w:leftChars="0" w:hanging="158"/>
        <w:contextualSpacing/>
        <w:jc w:val="left"/>
        <w:rPr>
          <w:rFonts w:ascii="Times New Roman" w:hAnsi="Times New Roman"/>
          <w:sz w:val="20"/>
          <w:szCs w:val="20"/>
        </w:rPr>
      </w:pPr>
      <w:r w:rsidRPr="00AA238F">
        <w:rPr>
          <w:rFonts w:ascii="Times New Roman" w:hAnsi="Times New Roman"/>
          <w:sz w:val="20"/>
          <w:szCs w:val="20"/>
        </w:rPr>
        <w:t xml:space="preserve">Option-3: NW can provide the resource/report configuration(s) in </w:t>
      </w:r>
      <w:proofErr w:type="spellStart"/>
      <w:r w:rsidRPr="00AA238F">
        <w:rPr>
          <w:rFonts w:ascii="Times New Roman" w:hAnsi="Times New Roman"/>
          <w:sz w:val="20"/>
          <w:szCs w:val="20"/>
        </w:rPr>
        <w:t>SIBx</w:t>
      </w:r>
      <w:proofErr w:type="spellEnd"/>
      <w:r w:rsidRPr="00AA238F">
        <w:rPr>
          <w:rFonts w:ascii="Times New Roman" w:hAnsi="Times New Roman"/>
          <w:sz w:val="20"/>
          <w:szCs w:val="20"/>
        </w:rPr>
        <w:t xml:space="preserve"> based on one or multiple UE capability assumptions, and UE can report through MSG3 the supported capability(s) of early SRS/CSI/CSI-RS triggering (e.g., whether to support this feature, max number of CSI-RS ports, </w:t>
      </w:r>
      <w:proofErr w:type="spellStart"/>
      <w:r w:rsidRPr="00AA238F">
        <w:rPr>
          <w:rFonts w:ascii="Times New Roman" w:hAnsi="Times New Roman"/>
          <w:sz w:val="20"/>
          <w:szCs w:val="20"/>
        </w:rPr>
        <w:t>xTyR</w:t>
      </w:r>
      <w:proofErr w:type="spellEnd"/>
      <w:r w:rsidRPr="00AA238F">
        <w:rPr>
          <w:rFonts w:ascii="Times New Roman" w:hAnsi="Times New Roman"/>
          <w:sz w:val="20"/>
          <w:szCs w:val="20"/>
        </w:rPr>
        <w:t xml:space="preserve"> for SRS-AS, </w:t>
      </w:r>
      <w:r w:rsidRPr="00AA238F">
        <w:rPr>
          <w:rFonts w:ascii="Times New Roman" w:eastAsia="Times New Roman" w:hAnsi="Times New Roman"/>
          <w:sz w:val="20"/>
          <w:szCs w:val="20"/>
          <w:lang w:eastAsia="ko-KR"/>
        </w:rPr>
        <w:t>max bandwidth of the CSI-RS/SRS-AS</w:t>
      </w:r>
      <w:r w:rsidRPr="00AA238F">
        <w:rPr>
          <w:rFonts w:ascii="Times New Roman" w:hAnsi="Times New Roman"/>
          <w:sz w:val="20"/>
          <w:szCs w:val="20"/>
        </w:rPr>
        <w:t xml:space="preserve"> etc.).</w:t>
      </w:r>
    </w:p>
    <w:p w14:paraId="6A59F62F" w14:textId="780B6360" w:rsidR="00287DAC" w:rsidRPr="00AA238F" w:rsidRDefault="00F45816" w:rsidP="00F45816">
      <w:pPr>
        <w:spacing w:after="0"/>
      </w:pPr>
      <w:r w:rsidRPr="00AA238F">
        <w:t>Note: The term “capability” or “UE capability” above does not mean legacy RRC based UE capability.</w:t>
      </w:r>
    </w:p>
    <w:p w14:paraId="0C40E8AD" w14:textId="77777777" w:rsidR="00287DAC" w:rsidRDefault="00287DAC" w:rsidP="002C394E">
      <w:pPr>
        <w:spacing w:after="120"/>
        <w:rPr>
          <w:lang w:eastAsia="ja-JP"/>
        </w:rPr>
      </w:pPr>
    </w:p>
    <w:p w14:paraId="287CC68E" w14:textId="77777777" w:rsidR="00DF79F4" w:rsidRDefault="00DF79F4" w:rsidP="002C394E">
      <w:pPr>
        <w:spacing w:after="120"/>
        <w:rPr>
          <w:lang w:eastAsia="ja-JP"/>
        </w:rPr>
      </w:pPr>
    </w:p>
    <w:p w14:paraId="2BFF4FC6" w14:textId="25643F31" w:rsidR="00DF79F4" w:rsidRPr="00BC096C" w:rsidRDefault="00DF79F4" w:rsidP="00DF79F4">
      <w:pPr>
        <w:overflowPunct/>
        <w:autoSpaceDE/>
        <w:autoSpaceDN/>
        <w:adjustRightInd/>
        <w:spacing w:after="0"/>
        <w:textAlignment w:val="auto"/>
        <w:rPr>
          <w:b/>
          <w:sz w:val="22"/>
          <w:lang w:eastAsia="ja-JP"/>
        </w:rPr>
      </w:pPr>
      <w:r w:rsidRPr="00BC096C">
        <w:rPr>
          <w:b/>
          <w:sz w:val="22"/>
          <w:lang w:eastAsia="ja-JP"/>
        </w:rPr>
        <w:t xml:space="preserve">In </w:t>
      </w:r>
      <w:r>
        <w:rPr>
          <w:b/>
          <w:sz w:val="22"/>
          <w:u w:val="single"/>
          <w:lang w:eastAsia="ja-JP"/>
        </w:rPr>
        <w:t>RAN1#1</w:t>
      </w:r>
      <w:r w:rsidRPr="00287DAC">
        <w:rPr>
          <w:rFonts w:hint="eastAsia"/>
          <w:b/>
          <w:sz w:val="22"/>
          <w:u w:val="single"/>
          <w:lang w:eastAsia="ja-JP"/>
        </w:rPr>
        <w:t>2</w:t>
      </w:r>
      <w:r w:rsidRPr="00287DAC">
        <w:rPr>
          <w:b/>
          <w:sz w:val="22"/>
          <w:u w:val="single"/>
          <w:lang w:eastAsia="ja-JP"/>
        </w:rPr>
        <w:t>2</w:t>
      </w:r>
      <w:r>
        <w:rPr>
          <w:b/>
          <w:sz w:val="22"/>
          <w:u w:val="single"/>
          <w:lang w:eastAsia="ja-JP"/>
        </w:rPr>
        <w:t>bis</w:t>
      </w:r>
      <w:r w:rsidRPr="00BC096C">
        <w:rPr>
          <w:b/>
          <w:sz w:val="22"/>
          <w:lang w:eastAsia="ja-JP"/>
        </w:rPr>
        <w:t>, the following agreements</w:t>
      </w:r>
      <w:r w:rsidRPr="00DF79F4">
        <w:rPr>
          <w:b/>
          <w:sz w:val="22"/>
          <w:lang w:eastAsia="ja-JP"/>
        </w:rPr>
        <w:t>/conclusions</w:t>
      </w:r>
      <w:r w:rsidRPr="00BC096C">
        <w:rPr>
          <w:b/>
          <w:sz w:val="22"/>
          <w:lang w:eastAsia="ja-JP"/>
        </w:rPr>
        <w:t xml:space="preserve"> were made. </w:t>
      </w:r>
    </w:p>
    <w:p w14:paraId="54EB45A0" w14:textId="77777777" w:rsidR="00F45816" w:rsidRPr="00DF79F4" w:rsidRDefault="00F45816" w:rsidP="002C394E">
      <w:pPr>
        <w:spacing w:after="120"/>
        <w:rPr>
          <w:lang w:eastAsia="ja-JP"/>
        </w:rPr>
      </w:pPr>
    </w:p>
    <w:p w14:paraId="2E6BDF84" w14:textId="77777777" w:rsidR="00DF79F4" w:rsidRDefault="00DF79F4" w:rsidP="00DF79F4">
      <w:pPr>
        <w:overflowPunct/>
        <w:autoSpaceDE/>
        <w:autoSpaceDN/>
        <w:adjustRightInd/>
        <w:spacing w:after="0"/>
        <w:textAlignment w:val="auto"/>
        <w:rPr>
          <w:rFonts w:ascii="Times" w:eastAsia="Batang" w:hAnsi="Times"/>
          <w:sz w:val="22"/>
          <w:szCs w:val="24"/>
          <w:u w:val="single"/>
          <w:lang w:eastAsia="x-none"/>
        </w:rPr>
      </w:pPr>
      <w:r w:rsidRPr="00287DAC">
        <w:rPr>
          <w:rFonts w:ascii="Times" w:eastAsia="Batang" w:hAnsi="Times"/>
          <w:sz w:val="22"/>
          <w:szCs w:val="24"/>
          <w:u w:val="single"/>
          <w:lang w:eastAsia="x-none"/>
        </w:rPr>
        <w:t>Improvement of SRS capacity and coverage</w:t>
      </w:r>
    </w:p>
    <w:p w14:paraId="25D94232" w14:textId="77777777" w:rsidR="00DF79F4" w:rsidRDefault="00DF79F4" w:rsidP="00DF79F4">
      <w:pPr>
        <w:overflowPunct/>
        <w:autoSpaceDE/>
        <w:autoSpaceDN/>
        <w:adjustRightInd/>
        <w:spacing w:after="0"/>
        <w:textAlignment w:val="auto"/>
        <w:rPr>
          <w:rFonts w:ascii="Times" w:eastAsia="Batang" w:hAnsi="Times"/>
          <w:sz w:val="22"/>
          <w:szCs w:val="24"/>
          <w:u w:val="single"/>
          <w:lang w:eastAsia="x-none"/>
        </w:rPr>
      </w:pPr>
    </w:p>
    <w:p w14:paraId="2ACF1E56" w14:textId="77777777" w:rsidR="00EA273F" w:rsidRPr="00EA273F" w:rsidRDefault="00EA273F" w:rsidP="00EA273F">
      <w:pPr>
        <w:spacing w:after="0"/>
        <w:contextualSpacing/>
        <w:rPr>
          <w:rFonts w:eastAsia="DengXian"/>
          <w:lang w:eastAsia="zh-CN"/>
        </w:rPr>
      </w:pPr>
      <w:r w:rsidRPr="00EA273F">
        <w:rPr>
          <w:b/>
          <w:highlight w:val="green"/>
        </w:rPr>
        <w:t>Agreement</w:t>
      </w:r>
      <w:r w:rsidRPr="00EA273F">
        <w:rPr>
          <w:highlight w:val="green"/>
        </w:rPr>
        <w:t>:</w:t>
      </w:r>
      <w:r w:rsidRPr="00EA273F">
        <w:rPr>
          <w:rFonts w:eastAsia="DengXian"/>
          <w:lang w:eastAsia="zh-CN"/>
        </w:rPr>
        <w:t xml:space="preserve"> </w:t>
      </w:r>
    </w:p>
    <w:p w14:paraId="66CB93DE" w14:textId="77777777" w:rsidR="00EA273F" w:rsidRPr="00EA273F" w:rsidRDefault="00EA273F" w:rsidP="00EA273F">
      <w:pPr>
        <w:spacing w:after="0"/>
        <w:contextualSpacing/>
        <w:rPr>
          <w:rFonts w:eastAsia="DengXian"/>
          <w:lang w:eastAsia="zh-CN"/>
        </w:rPr>
      </w:pPr>
      <w:r w:rsidRPr="00EA273F">
        <w:rPr>
          <w:rFonts w:eastAsia="DengXian"/>
          <w:lang w:eastAsia="zh-CN"/>
        </w:rPr>
        <w:t xml:space="preserve">For intra-repetition hopping for SRS repetition symbols within each SRS frequency hop and K=R (i.e., each subgroup includes </w:t>
      </w:r>
      <m:oMath>
        <m:r>
          <m:rPr>
            <m:sty m:val="p"/>
          </m:rPr>
          <w:rPr>
            <w:rFonts w:ascii="Cambria Math" w:eastAsia="DengXian" w:hAnsi="Cambria Math"/>
            <w:lang w:eastAsia="zh-CN"/>
          </w:rPr>
          <m:t>R/K=1</m:t>
        </m:r>
      </m:oMath>
      <w:r w:rsidRPr="00EA273F">
        <w:rPr>
          <w:rFonts w:eastAsia="DengXian"/>
          <w:lang w:eastAsia="zh-CN"/>
        </w:rPr>
        <w:t xml:space="preserve"> symbol </w:t>
      </w:r>
      <w:r w:rsidRPr="00EA273F">
        <w:t xml:space="preserve">(or 1 pair of consecutive symbols for 8-Tx SRS with </w:t>
      </w:r>
      <w:r w:rsidRPr="00EA273F">
        <w:rPr>
          <w:i/>
          <w:iCs/>
        </w:rPr>
        <w:t>ports8tdm</w:t>
      </w:r>
      <w:r w:rsidRPr="00EA273F">
        <w:t>))</w:t>
      </w:r>
      <w:r w:rsidRPr="00EA273F">
        <w:rPr>
          <w:rFonts w:eastAsia="DengXian"/>
          <w:lang w:eastAsia="zh-CN"/>
        </w:rPr>
        <w:t>), the following configuration combinations and basic starting position patterns are supported</w:t>
      </w:r>
    </w:p>
    <w:p w14:paraId="2AF4A88E" w14:textId="77777777" w:rsidR="00EA273F" w:rsidRPr="00EA273F" w:rsidRDefault="00EA273F" w:rsidP="00EA273F">
      <w:pPr>
        <w:pStyle w:val="affb"/>
        <w:widowControl/>
        <w:numPr>
          <w:ilvl w:val="0"/>
          <w:numId w:val="89"/>
        </w:numPr>
        <w:spacing w:line="276" w:lineRule="auto"/>
        <w:ind w:leftChars="0" w:left="420"/>
        <w:contextualSpacing/>
        <w:jc w:val="left"/>
        <w:rPr>
          <w:rFonts w:ascii="Times New Roman" w:eastAsia="Google Sans Text" w:hAnsi="Times New Roman"/>
          <w:sz w:val="20"/>
          <w:szCs w:val="20"/>
          <w:lang w:eastAsia="zh-TW"/>
        </w:rPr>
      </w:pPr>
      <w:r w:rsidRPr="00EA273F">
        <w:rPr>
          <w:rFonts w:ascii="Times New Roman" w:eastAsia="DengXian" w:hAnsi="Times New Roman"/>
          <w:sz w:val="20"/>
          <w:szCs w:val="20"/>
          <w:lang w:eastAsia="zh-CN"/>
        </w:rPr>
        <w:t>when P</w:t>
      </w:r>
      <w:r w:rsidRPr="00EA273F">
        <w:rPr>
          <w:rFonts w:ascii="Times New Roman" w:eastAsia="DengXian" w:hAnsi="Times New Roman"/>
          <w:sz w:val="20"/>
          <w:szCs w:val="20"/>
          <w:vertAlign w:val="subscript"/>
          <w:lang w:eastAsia="zh-CN"/>
        </w:rPr>
        <w:t>F</w:t>
      </w:r>
      <w:r w:rsidRPr="00EA273F">
        <w:rPr>
          <w:rFonts w:ascii="Times New Roman" w:eastAsia="DengXian" w:hAnsi="Times New Roman"/>
          <w:sz w:val="20"/>
          <w:szCs w:val="20"/>
          <w:lang w:eastAsia="zh-CN"/>
        </w:rPr>
        <w:t>=K=2, support pattern {0,1}</w:t>
      </w:r>
    </w:p>
    <w:p w14:paraId="06F32190" w14:textId="77777777" w:rsidR="00EA273F" w:rsidRPr="00EA273F" w:rsidRDefault="00EA273F" w:rsidP="00EA273F">
      <w:pPr>
        <w:pStyle w:val="affb"/>
        <w:widowControl/>
        <w:numPr>
          <w:ilvl w:val="0"/>
          <w:numId w:val="89"/>
        </w:numPr>
        <w:spacing w:line="276" w:lineRule="auto"/>
        <w:ind w:leftChars="0" w:left="420"/>
        <w:contextualSpacing/>
        <w:jc w:val="left"/>
        <w:rPr>
          <w:rFonts w:ascii="Times New Roman" w:eastAsia="Google Sans Text" w:hAnsi="Times New Roman"/>
          <w:sz w:val="20"/>
          <w:szCs w:val="20"/>
          <w:lang w:eastAsia="zh-TW"/>
        </w:rPr>
      </w:pPr>
      <w:r w:rsidRPr="00EA273F">
        <w:rPr>
          <w:rFonts w:ascii="Times New Roman" w:eastAsia="DengXian" w:hAnsi="Times New Roman"/>
          <w:sz w:val="20"/>
          <w:szCs w:val="20"/>
          <w:lang w:eastAsia="zh-CN"/>
        </w:rPr>
        <w:t>when P</w:t>
      </w:r>
      <w:r w:rsidRPr="00EA273F">
        <w:rPr>
          <w:rFonts w:ascii="Times New Roman" w:eastAsia="DengXian" w:hAnsi="Times New Roman"/>
          <w:sz w:val="20"/>
          <w:szCs w:val="20"/>
          <w:vertAlign w:val="subscript"/>
          <w:lang w:eastAsia="zh-CN"/>
        </w:rPr>
        <w:t>F</w:t>
      </w:r>
      <w:r w:rsidRPr="00EA273F">
        <w:rPr>
          <w:rFonts w:ascii="Times New Roman" w:eastAsia="DengXian" w:hAnsi="Times New Roman"/>
          <w:sz w:val="20"/>
          <w:szCs w:val="20"/>
          <w:lang w:eastAsia="zh-CN"/>
        </w:rPr>
        <w:t>=4 and K=2, select one of the following patterns:</w:t>
      </w:r>
    </w:p>
    <w:p w14:paraId="385B39D9"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eastAsia="Google Sans Text" w:hAnsi="Times New Roman"/>
          <w:sz w:val="20"/>
          <w:szCs w:val="20"/>
          <w:lang w:eastAsia="zh-TW"/>
        </w:rPr>
      </w:pPr>
      <w:r w:rsidRPr="00EA273F">
        <w:rPr>
          <w:rFonts w:ascii="Times New Roman" w:eastAsia="DengXian" w:hAnsi="Times New Roman"/>
          <w:sz w:val="20"/>
          <w:szCs w:val="20"/>
          <w:lang w:eastAsia="zh-CN"/>
        </w:rPr>
        <w:t>Alt 1: {0,2}</w:t>
      </w:r>
    </w:p>
    <w:p w14:paraId="1EC71DF0"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eastAsia="Google Sans Text" w:hAnsi="Times New Roman"/>
          <w:sz w:val="20"/>
          <w:szCs w:val="20"/>
          <w:lang w:eastAsia="zh-TW"/>
        </w:rPr>
      </w:pPr>
      <w:r w:rsidRPr="00EA273F">
        <w:rPr>
          <w:rFonts w:ascii="Times New Roman" w:eastAsia="DengXian" w:hAnsi="Times New Roman"/>
          <w:sz w:val="20"/>
          <w:szCs w:val="20"/>
          <w:lang w:eastAsia="zh-CN"/>
        </w:rPr>
        <w:t xml:space="preserve">Alt 2: </w:t>
      </w:r>
      <w:r w:rsidRPr="00EA273F">
        <w:rPr>
          <w:rFonts w:ascii="Times New Roman" w:hAnsi="Times New Roman"/>
          <w:sz w:val="20"/>
          <w:szCs w:val="20"/>
          <w:lang w:eastAsia="zh-CN"/>
        </w:rPr>
        <w:t>{0,1}</w:t>
      </w:r>
    </w:p>
    <w:p w14:paraId="57D44D70" w14:textId="77777777" w:rsidR="00EA273F" w:rsidRPr="00EA273F" w:rsidRDefault="00EA273F" w:rsidP="00EA273F">
      <w:pPr>
        <w:pStyle w:val="affb"/>
        <w:widowControl/>
        <w:numPr>
          <w:ilvl w:val="0"/>
          <w:numId w:val="89"/>
        </w:numPr>
        <w:spacing w:line="276" w:lineRule="auto"/>
        <w:ind w:leftChars="0" w:left="420"/>
        <w:contextualSpacing/>
        <w:jc w:val="left"/>
        <w:rPr>
          <w:rFonts w:ascii="Times New Roman" w:eastAsia="Google Sans Text" w:hAnsi="Times New Roman"/>
          <w:sz w:val="20"/>
          <w:szCs w:val="20"/>
          <w:lang w:eastAsia="zh-TW"/>
        </w:rPr>
      </w:pPr>
      <w:r w:rsidRPr="00EA273F">
        <w:rPr>
          <w:rFonts w:ascii="Times New Roman" w:eastAsia="DengXian" w:hAnsi="Times New Roman"/>
          <w:sz w:val="20"/>
          <w:szCs w:val="20"/>
          <w:lang w:eastAsia="zh-CN"/>
        </w:rPr>
        <w:t>when P</w:t>
      </w:r>
      <w:r w:rsidRPr="00EA273F">
        <w:rPr>
          <w:rFonts w:ascii="Times New Roman" w:eastAsia="DengXian" w:hAnsi="Times New Roman"/>
          <w:sz w:val="20"/>
          <w:szCs w:val="20"/>
          <w:vertAlign w:val="subscript"/>
          <w:lang w:eastAsia="zh-CN"/>
        </w:rPr>
        <w:t>F</w:t>
      </w:r>
      <w:r w:rsidRPr="00EA273F">
        <w:rPr>
          <w:rFonts w:ascii="Times New Roman" w:eastAsia="DengXian" w:hAnsi="Times New Roman"/>
          <w:sz w:val="20"/>
          <w:szCs w:val="20"/>
          <w:lang w:eastAsia="zh-CN"/>
        </w:rPr>
        <w:t>=K=4, select one of the following patterns:</w:t>
      </w:r>
    </w:p>
    <w:p w14:paraId="06ABA5F2"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eastAsia="Google Sans Text" w:hAnsi="Times New Roman"/>
          <w:sz w:val="20"/>
          <w:szCs w:val="20"/>
          <w:lang w:eastAsia="zh-TW"/>
        </w:rPr>
      </w:pPr>
      <w:r w:rsidRPr="00EA273F">
        <w:rPr>
          <w:rFonts w:ascii="Times New Roman" w:eastAsia="DengXian" w:hAnsi="Times New Roman"/>
          <w:sz w:val="20"/>
          <w:szCs w:val="20"/>
          <w:lang w:eastAsia="zh-CN"/>
        </w:rPr>
        <w:t>Alt 1: {0,2,1,3}</w:t>
      </w:r>
    </w:p>
    <w:p w14:paraId="0209E9BE"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eastAsia="Google Sans Text" w:hAnsi="Times New Roman"/>
          <w:sz w:val="20"/>
          <w:szCs w:val="20"/>
          <w:lang w:eastAsia="zh-TW"/>
        </w:rPr>
      </w:pPr>
      <w:r w:rsidRPr="00EA273F">
        <w:rPr>
          <w:rFonts w:ascii="Times New Roman" w:eastAsia="DengXian" w:hAnsi="Times New Roman"/>
          <w:sz w:val="20"/>
          <w:szCs w:val="20"/>
          <w:lang w:eastAsia="zh-CN"/>
        </w:rPr>
        <w:t>Alt 2:</w:t>
      </w:r>
      <w:r w:rsidRPr="00EA273F">
        <w:rPr>
          <w:rFonts w:ascii="Times New Roman" w:hAnsi="Times New Roman"/>
          <w:sz w:val="20"/>
          <w:szCs w:val="20"/>
          <w:lang w:eastAsia="ko-KR"/>
        </w:rPr>
        <w:t xml:space="preserve"> </w:t>
      </w:r>
      <w:r w:rsidRPr="00EA273F">
        <w:rPr>
          <w:rFonts w:ascii="Times New Roman" w:hAnsi="Times New Roman"/>
          <w:sz w:val="20"/>
          <w:szCs w:val="20"/>
          <w:lang w:eastAsia="zh-CN"/>
        </w:rPr>
        <w:t>{0,1,2,3}</w:t>
      </w:r>
    </w:p>
    <w:p w14:paraId="5158D3AC" w14:textId="77777777" w:rsidR="00EA273F" w:rsidRPr="00EA273F" w:rsidRDefault="00EA273F" w:rsidP="00EA273F">
      <w:pPr>
        <w:widowControl w:val="0"/>
        <w:spacing w:after="0" w:line="276" w:lineRule="auto"/>
        <w:jc w:val="both"/>
        <w:rPr>
          <w:rFonts w:eastAsia="DengXian"/>
          <w:lang w:eastAsia="zh-CN"/>
        </w:rPr>
      </w:pPr>
      <w:r w:rsidRPr="00EA273F">
        <w:rPr>
          <w:rFonts w:eastAsia="DengXian"/>
          <w:lang w:eastAsia="zh-CN"/>
        </w:rPr>
        <w:t>Note: exact pattern(s) are deduced from the basic patterns. FFS details.</w:t>
      </w:r>
    </w:p>
    <w:p w14:paraId="57BD496C" w14:textId="77777777" w:rsidR="00EA273F" w:rsidRPr="00EA273F" w:rsidRDefault="00EA273F" w:rsidP="00EA273F">
      <w:pPr>
        <w:widowControl w:val="0"/>
        <w:spacing w:after="0" w:line="276" w:lineRule="auto"/>
        <w:jc w:val="both"/>
        <w:rPr>
          <w:rFonts w:eastAsia="DengXian"/>
          <w:lang w:eastAsia="zh-CN"/>
        </w:rPr>
      </w:pPr>
    </w:p>
    <w:p w14:paraId="13B6A036" w14:textId="77777777" w:rsidR="00EA273F" w:rsidRPr="00EA273F" w:rsidRDefault="00EA273F" w:rsidP="00EA273F">
      <w:pPr>
        <w:spacing w:after="0"/>
        <w:rPr>
          <w:rFonts w:eastAsia="DengXian"/>
          <w:lang w:eastAsia="zh-CN"/>
        </w:rPr>
      </w:pPr>
      <w:r w:rsidRPr="00EA273F">
        <w:rPr>
          <w:rFonts w:eastAsia="DengXian"/>
          <w:b/>
          <w:highlight w:val="green"/>
          <w:lang w:eastAsia="zh-CN"/>
        </w:rPr>
        <w:t>Agreement:</w:t>
      </w:r>
      <w:r w:rsidRPr="00EA273F">
        <w:rPr>
          <w:rFonts w:eastAsia="DengXian"/>
          <w:lang w:eastAsia="zh-CN"/>
        </w:rPr>
        <w:t xml:space="preserve"> </w:t>
      </w:r>
    </w:p>
    <w:p w14:paraId="602CE147" w14:textId="77777777" w:rsidR="00EA273F" w:rsidRPr="00EA273F" w:rsidRDefault="00EA273F" w:rsidP="00EA273F">
      <w:pPr>
        <w:spacing w:after="0"/>
        <w:rPr>
          <w:rFonts w:eastAsia="DengXian"/>
          <w:lang w:eastAsia="zh-CN"/>
        </w:rPr>
      </w:pPr>
      <w:r w:rsidRPr="00EA273F">
        <w:rPr>
          <w:rFonts w:eastAsia="DengXian"/>
          <w:lang w:eastAsia="zh-CN"/>
        </w:rPr>
        <w:t>For intra-repetition hopping for SRS repetition symbols within each SRS frequency hop, support Alt-1 from the agreement in RAN1#122bis as the following:</w:t>
      </w:r>
    </w:p>
    <w:p w14:paraId="34CB3A55" w14:textId="77777777" w:rsidR="00EA273F" w:rsidRPr="00EA273F" w:rsidRDefault="00EA273F" w:rsidP="00EA273F">
      <w:pPr>
        <w:pStyle w:val="affb"/>
        <w:widowControl/>
        <w:numPr>
          <w:ilvl w:val="0"/>
          <w:numId w:val="89"/>
        </w:numPr>
        <w:spacing w:line="276" w:lineRule="auto"/>
        <w:ind w:leftChars="0" w:left="420"/>
        <w:contextualSpacing/>
        <w:jc w:val="left"/>
        <w:rPr>
          <w:rFonts w:ascii="Times New Roman" w:eastAsia="Google Sans Text" w:hAnsi="Times New Roman"/>
          <w:sz w:val="20"/>
          <w:szCs w:val="20"/>
          <w:lang w:eastAsia="zh-TW"/>
        </w:rPr>
      </w:pPr>
      <w:r w:rsidRPr="00EA273F">
        <w:rPr>
          <w:rFonts w:ascii="Times New Roman" w:eastAsia="DengXian" w:hAnsi="Times New Roman"/>
          <w:sz w:val="20"/>
          <w:szCs w:val="20"/>
          <w:lang w:eastAsia="zh-CN"/>
        </w:rPr>
        <w:t>when P</w:t>
      </w:r>
      <w:r w:rsidRPr="00EA273F">
        <w:rPr>
          <w:rFonts w:ascii="Times New Roman" w:eastAsia="DengXian" w:hAnsi="Times New Roman"/>
          <w:sz w:val="20"/>
          <w:szCs w:val="20"/>
          <w:vertAlign w:val="subscript"/>
          <w:lang w:eastAsia="zh-CN"/>
        </w:rPr>
        <w:t>F</w:t>
      </w:r>
      <w:r w:rsidRPr="00EA273F">
        <w:rPr>
          <w:rFonts w:ascii="Times New Roman" w:eastAsia="DengXian" w:hAnsi="Times New Roman"/>
          <w:sz w:val="20"/>
          <w:szCs w:val="20"/>
          <w:lang w:eastAsia="zh-CN"/>
        </w:rPr>
        <w:t>=4 and K=2, select one of the following patterns:</w:t>
      </w:r>
    </w:p>
    <w:p w14:paraId="7389AB0A"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eastAsia="Google Sans Text" w:hAnsi="Times New Roman"/>
          <w:sz w:val="20"/>
          <w:szCs w:val="20"/>
          <w:lang w:eastAsia="zh-TW"/>
        </w:rPr>
      </w:pPr>
      <w:r w:rsidRPr="00EA273F">
        <w:rPr>
          <w:rFonts w:ascii="Times New Roman" w:eastAsia="DengXian" w:hAnsi="Times New Roman"/>
          <w:sz w:val="20"/>
          <w:szCs w:val="20"/>
          <w:lang w:eastAsia="zh-CN"/>
        </w:rPr>
        <w:t>Alt 1: {0,2}</w:t>
      </w:r>
    </w:p>
    <w:p w14:paraId="03738883" w14:textId="77777777" w:rsidR="00EA273F" w:rsidRPr="00EA273F" w:rsidRDefault="00EA273F" w:rsidP="00EA273F">
      <w:pPr>
        <w:pStyle w:val="affb"/>
        <w:widowControl/>
        <w:numPr>
          <w:ilvl w:val="0"/>
          <w:numId w:val="89"/>
        </w:numPr>
        <w:spacing w:line="276" w:lineRule="auto"/>
        <w:ind w:leftChars="0" w:left="420"/>
        <w:contextualSpacing/>
        <w:jc w:val="left"/>
        <w:rPr>
          <w:rFonts w:ascii="Times New Roman" w:eastAsia="Google Sans Text" w:hAnsi="Times New Roman"/>
          <w:sz w:val="20"/>
          <w:szCs w:val="20"/>
          <w:lang w:eastAsia="zh-TW"/>
        </w:rPr>
      </w:pPr>
      <w:r w:rsidRPr="00EA273F">
        <w:rPr>
          <w:rFonts w:ascii="Times New Roman" w:eastAsia="DengXian" w:hAnsi="Times New Roman"/>
          <w:sz w:val="20"/>
          <w:szCs w:val="20"/>
          <w:lang w:eastAsia="zh-CN"/>
        </w:rPr>
        <w:t>when P</w:t>
      </w:r>
      <w:r w:rsidRPr="00EA273F">
        <w:rPr>
          <w:rFonts w:ascii="Times New Roman" w:eastAsia="DengXian" w:hAnsi="Times New Roman"/>
          <w:sz w:val="20"/>
          <w:szCs w:val="20"/>
          <w:vertAlign w:val="subscript"/>
          <w:lang w:eastAsia="zh-CN"/>
        </w:rPr>
        <w:t>F</w:t>
      </w:r>
      <w:r w:rsidRPr="00EA273F">
        <w:rPr>
          <w:rFonts w:ascii="Times New Roman" w:eastAsia="DengXian" w:hAnsi="Times New Roman"/>
          <w:sz w:val="20"/>
          <w:szCs w:val="20"/>
          <w:lang w:eastAsia="zh-CN"/>
        </w:rPr>
        <w:t>=K=4, select one of the following patterns:</w:t>
      </w:r>
    </w:p>
    <w:p w14:paraId="0248B008"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eastAsia="Google Sans Text" w:hAnsi="Times New Roman"/>
          <w:sz w:val="20"/>
          <w:szCs w:val="20"/>
          <w:lang w:eastAsia="zh-TW"/>
        </w:rPr>
      </w:pPr>
      <w:r w:rsidRPr="00EA273F">
        <w:rPr>
          <w:rFonts w:ascii="Times New Roman" w:eastAsia="DengXian" w:hAnsi="Times New Roman"/>
          <w:sz w:val="20"/>
          <w:szCs w:val="20"/>
          <w:lang w:eastAsia="zh-CN"/>
        </w:rPr>
        <w:t>Alt 1: {0,2,1,3}</w:t>
      </w:r>
    </w:p>
    <w:p w14:paraId="3995DD5A" w14:textId="77777777" w:rsidR="00EA273F" w:rsidRPr="00EA273F" w:rsidRDefault="00EA273F" w:rsidP="00EA273F">
      <w:pPr>
        <w:widowControl w:val="0"/>
        <w:spacing w:after="0" w:line="276" w:lineRule="auto"/>
        <w:jc w:val="both"/>
        <w:rPr>
          <w:rFonts w:eastAsia="DengXian"/>
          <w:lang w:eastAsia="zh-CN"/>
        </w:rPr>
      </w:pPr>
    </w:p>
    <w:p w14:paraId="1872C8A8" w14:textId="77777777" w:rsidR="00EA273F" w:rsidRPr="00EA273F" w:rsidRDefault="00EA273F" w:rsidP="00EA273F">
      <w:pPr>
        <w:spacing w:after="0"/>
        <w:contextualSpacing/>
        <w:rPr>
          <w:rFonts w:eastAsia="DengXian"/>
          <w:lang w:eastAsia="zh-CN"/>
        </w:rPr>
      </w:pPr>
      <w:r w:rsidRPr="00EA273F">
        <w:rPr>
          <w:b/>
          <w:highlight w:val="green"/>
        </w:rPr>
        <w:t>Agreement</w:t>
      </w:r>
      <w:r w:rsidRPr="00EA273F">
        <w:rPr>
          <w:highlight w:val="green"/>
        </w:rPr>
        <w:t>:</w:t>
      </w:r>
      <w:r w:rsidRPr="00EA273F">
        <w:rPr>
          <w:rFonts w:eastAsia="DengXian"/>
          <w:lang w:eastAsia="zh-CN"/>
        </w:rPr>
        <w:t xml:space="preserve"> </w:t>
      </w:r>
    </w:p>
    <w:p w14:paraId="068896AC" w14:textId="77777777" w:rsidR="00EA273F" w:rsidRPr="00EA273F" w:rsidRDefault="00EA273F" w:rsidP="00EA273F">
      <w:pPr>
        <w:spacing w:after="0"/>
        <w:contextualSpacing/>
        <w:rPr>
          <w:rFonts w:eastAsia="DengXian"/>
          <w:lang w:eastAsia="zh-CN"/>
        </w:rPr>
      </w:pPr>
      <w:r w:rsidRPr="00EA273F">
        <w:rPr>
          <w:rFonts w:eastAsia="DengXian"/>
          <w:lang w:eastAsia="zh-CN"/>
        </w:rPr>
        <w:lastRenderedPageBreak/>
        <w:t xml:space="preserve">For intra-repetition hopping for SRS repetition symbols within each SRS frequency hop and K&lt;R (i.e., each subgroup includes </w:t>
      </w:r>
      <m:oMath>
        <m:f>
          <m:fPr>
            <m:ctrlPr>
              <w:rPr>
                <w:rFonts w:ascii="Cambria Math" w:eastAsia="DengXian" w:hAnsi="Cambria Math"/>
                <w:lang w:eastAsia="zh-CN"/>
              </w:rPr>
            </m:ctrlPr>
          </m:fPr>
          <m:num>
            <m:r>
              <w:rPr>
                <w:rFonts w:ascii="Cambria Math" w:eastAsia="DengXian" w:hAnsi="Cambria Math"/>
                <w:lang w:eastAsia="zh-CN"/>
              </w:rPr>
              <m:t>R</m:t>
            </m:r>
            <m:ctrlPr>
              <w:rPr>
                <w:rFonts w:ascii="Cambria Math" w:eastAsia="DengXian" w:hAnsi="Cambria Math"/>
                <w:i/>
                <w:iCs/>
                <w:lang w:eastAsia="zh-CN"/>
              </w:rPr>
            </m:ctrlPr>
          </m:num>
          <m:den>
            <m:r>
              <w:rPr>
                <w:rFonts w:ascii="Cambria Math" w:eastAsia="DengXian" w:hAnsi="Cambria Math"/>
                <w:lang w:eastAsia="zh-CN"/>
              </w:rPr>
              <m:t>K</m:t>
            </m:r>
          </m:den>
        </m:f>
        <m:r>
          <m:rPr>
            <m:sty m:val="p"/>
          </m:rPr>
          <w:rPr>
            <w:rFonts w:ascii="Cambria Math" w:eastAsia="DengXian" w:hAnsi="Cambria Math"/>
            <w:lang w:eastAsia="zh-CN"/>
          </w:rPr>
          <m:t>&gt;1</m:t>
        </m:r>
      </m:oMath>
      <w:r w:rsidRPr="00EA273F">
        <w:rPr>
          <w:rFonts w:eastAsia="DengXian"/>
          <w:lang w:eastAsia="zh-CN"/>
        </w:rPr>
        <w:t xml:space="preserve"> symbol </w:t>
      </w:r>
      <w:r w:rsidRPr="00EA273F">
        <w:t xml:space="preserve">(or &gt;1 pair of consecutive symbols for 8-Tx SRS with </w:t>
      </w:r>
      <w:r w:rsidRPr="00EA273F">
        <w:rPr>
          <w:i/>
          <w:iCs/>
        </w:rPr>
        <w:t>ports8tdm</w:t>
      </w:r>
      <w:r w:rsidRPr="00EA273F">
        <w:t>)</w:t>
      </w:r>
      <w:r w:rsidRPr="00EA273F">
        <w:rPr>
          <w:rFonts w:eastAsia="DengXian"/>
          <w:lang w:eastAsia="zh-CN"/>
        </w:rPr>
        <w:t xml:space="preserve">), support the following configuration combinations and basic starting position </w:t>
      </w:r>
      <w:proofErr w:type="gramStart"/>
      <w:r w:rsidRPr="00EA273F">
        <w:rPr>
          <w:rFonts w:eastAsia="DengXian"/>
          <w:lang w:eastAsia="zh-CN"/>
        </w:rPr>
        <w:t>patterns</w:t>
      </w:r>
      <w:proofErr w:type="gramEnd"/>
    </w:p>
    <w:p w14:paraId="4108FC75" w14:textId="77777777" w:rsidR="00EA273F" w:rsidRPr="00EA273F" w:rsidRDefault="00EA273F" w:rsidP="00EA273F">
      <w:pPr>
        <w:pStyle w:val="affb"/>
        <w:widowControl/>
        <w:numPr>
          <w:ilvl w:val="0"/>
          <w:numId w:val="89"/>
        </w:numPr>
        <w:spacing w:line="276" w:lineRule="auto"/>
        <w:ind w:leftChars="0" w:left="420"/>
        <w:contextualSpacing/>
        <w:jc w:val="left"/>
        <w:rPr>
          <w:rFonts w:ascii="Times New Roman" w:eastAsia="DengXian" w:hAnsi="Times New Roman"/>
          <w:sz w:val="20"/>
          <w:szCs w:val="20"/>
          <w:lang w:eastAsia="zh-CN"/>
        </w:rPr>
      </w:pPr>
      <w:r w:rsidRPr="00EA273F">
        <w:rPr>
          <w:rFonts w:ascii="Times New Roman" w:eastAsia="DengXian" w:hAnsi="Times New Roman"/>
          <w:sz w:val="20"/>
          <w:szCs w:val="20"/>
          <w:lang w:eastAsia="zh-CN"/>
        </w:rPr>
        <w:t>when P</w:t>
      </w:r>
      <w:r w:rsidRPr="00EA273F">
        <w:rPr>
          <w:rFonts w:ascii="Times New Roman" w:eastAsia="DengXian" w:hAnsi="Times New Roman"/>
          <w:sz w:val="20"/>
          <w:szCs w:val="20"/>
          <w:vertAlign w:val="subscript"/>
          <w:lang w:eastAsia="zh-CN"/>
        </w:rPr>
        <w:t>F</w:t>
      </w:r>
      <w:r w:rsidRPr="00EA273F">
        <w:rPr>
          <w:rFonts w:ascii="Times New Roman" w:eastAsia="DengXian" w:hAnsi="Times New Roman"/>
          <w:sz w:val="20"/>
          <w:szCs w:val="20"/>
          <w:lang w:eastAsia="zh-CN"/>
        </w:rPr>
        <w:t>=K=2, select at least one of the following basic patterns:</w:t>
      </w:r>
    </w:p>
    <w:p w14:paraId="10C9E248"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eastAsia="DengXian" w:hAnsi="Times New Roman"/>
          <w:sz w:val="20"/>
          <w:szCs w:val="20"/>
          <w:lang w:eastAsia="zh-CN"/>
        </w:rPr>
      </w:pPr>
      <w:r w:rsidRPr="00EA273F">
        <w:rPr>
          <w:rFonts w:ascii="Times New Roman" w:eastAsia="DengXian" w:hAnsi="Times New Roman"/>
          <w:sz w:val="20"/>
          <w:szCs w:val="20"/>
          <w:lang w:eastAsia="zh-CN"/>
        </w:rPr>
        <w:t>Alt 1 (consecutive mapping): {</w:t>
      </w:r>
      <w:proofErr w:type="gramStart"/>
      <w:r w:rsidRPr="00EA273F">
        <w:rPr>
          <w:rFonts w:ascii="Times New Roman" w:eastAsia="DengXian" w:hAnsi="Times New Roman"/>
          <w:sz w:val="20"/>
          <w:szCs w:val="20"/>
          <w:lang w:eastAsia="zh-CN"/>
        </w:rPr>
        <w:t>0,…</w:t>
      </w:r>
      <w:proofErr w:type="gramEnd"/>
      <w:r w:rsidRPr="00EA273F">
        <w:rPr>
          <w:rFonts w:ascii="Times New Roman" w:eastAsia="DengXian" w:hAnsi="Times New Roman"/>
          <w:sz w:val="20"/>
          <w:szCs w:val="20"/>
          <w:lang w:eastAsia="zh-CN"/>
        </w:rPr>
        <w:t>,0,1,…,1}</w:t>
      </w:r>
    </w:p>
    <w:p w14:paraId="2BFAAC77"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eastAsia="DengXian" w:hAnsi="Times New Roman"/>
          <w:sz w:val="20"/>
          <w:szCs w:val="20"/>
          <w:lang w:eastAsia="zh-CN"/>
        </w:rPr>
      </w:pPr>
      <w:r w:rsidRPr="00EA273F">
        <w:rPr>
          <w:rFonts w:ascii="Times New Roman" w:eastAsia="DengXian" w:hAnsi="Times New Roman"/>
          <w:sz w:val="20"/>
          <w:szCs w:val="20"/>
          <w:lang w:eastAsia="zh-CN"/>
        </w:rPr>
        <w:t>Alt 2 (non-consecutive mapping): {0,1</w:t>
      </w:r>
      <w:proofErr w:type="gramStart"/>
      <w:r w:rsidRPr="00EA273F">
        <w:rPr>
          <w:rFonts w:ascii="Times New Roman" w:eastAsia="DengXian" w:hAnsi="Times New Roman"/>
          <w:sz w:val="20"/>
          <w:szCs w:val="20"/>
          <w:lang w:eastAsia="zh-CN"/>
        </w:rPr>
        <w:t>,,…</w:t>
      </w:r>
      <w:proofErr w:type="gramEnd"/>
      <w:r w:rsidRPr="00EA273F">
        <w:rPr>
          <w:rFonts w:ascii="Times New Roman" w:eastAsia="DengXian" w:hAnsi="Times New Roman"/>
          <w:sz w:val="20"/>
          <w:szCs w:val="20"/>
          <w:lang w:eastAsia="zh-CN"/>
        </w:rPr>
        <w:t>,0,1}</w:t>
      </w:r>
    </w:p>
    <w:p w14:paraId="4AB70F92" w14:textId="77777777" w:rsidR="00EA273F" w:rsidRPr="00EA273F" w:rsidRDefault="00EA273F" w:rsidP="00EA273F">
      <w:pPr>
        <w:pStyle w:val="affb"/>
        <w:widowControl/>
        <w:numPr>
          <w:ilvl w:val="0"/>
          <w:numId w:val="89"/>
        </w:numPr>
        <w:spacing w:line="276" w:lineRule="auto"/>
        <w:ind w:leftChars="0" w:left="420"/>
        <w:contextualSpacing/>
        <w:jc w:val="left"/>
        <w:rPr>
          <w:rFonts w:ascii="Times New Roman" w:eastAsia="DengXian" w:hAnsi="Times New Roman"/>
          <w:sz w:val="20"/>
          <w:szCs w:val="20"/>
          <w:lang w:eastAsia="zh-CN"/>
        </w:rPr>
      </w:pPr>
      <w:r w:rsidRPr="00EA273F">
        <w:rPr>
          <w:rFonts w:ascii="Times New Roman" w:eastAsia="DengXian" w:hAnsi="Times New Roman"/>
          <w:sz w:val="20"/>
          <w:szCs w:val="20"/>
          <w:lang w:eastAsia="zh-CN"/>
        </w:rPr>
        <w:t>when P</w:t>
      </w:r>
      <w:r w:rsidRPr="00EA273F">
        <w:rPr>
          <w:rFonts w:ascii="Times New Roman" w:eastAsia="DengXian" w:hAnsi="Times New Roman"/>
          <w:sz w:val="20"/>
          <w:szCs w:val="20"/>
          <w:vertAlign w:val="subscript"/>
          <w:lang w:eastAsia="zh-CN"/>
        </w:rPr>
        <w:t>F</w:t>
      </w:r>
      <w:r w:rsidRPr="00EA273F">
        <w:rPr>
          <w:rFonts w:ascii="Times New Roman" w:eastAsia="DengXian" w:hAnsi="Times New Roman"/>
          <w:sz w:val="20"/>
          <w:szCs w:val="20"/>
          <w:lang w:eastAsia="zh-CN"/>
        </w:rPr>
        <w:t>=4 and K=2, down select from the following basic patterns:</w:t>
      </w:r>
    </w:p>
    <w:p w14:paraId="6BDD32AC"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eastAsia="DengXian" w:hAnsi="Times New Roman"/>
          <w:sz w:val="20"/>
          <w:szCs w:val="20"/>
          <w:lang w:eastAsia="zh-CN"/>
        </w:rPr>
      </w:pPr>
      <w:r w:rsidRPr="00EA273F">
        <w:rPr>
          <w:rFonts w:ascii="Times New Roman" w:eastAsia="DengXian" w:hAnsi="Times New Roman"/>
          <w:sz w:val="20"/>
          <w:szCs w:val="20"/>
          <w:lang w:eastAsia="zh-CN"/>
        </w:rPr>
        <w:t>Alt 1-1 (consecutive mapping</w:t>
      </w:r>
      <w:proofErr w:type="gramStart"/>
      <w:r w:rsidRPr="00EA273F">
        <w:rPr>
          <w:rFonts w:ascii="Times New Roman" w:eastAsia="DengXian" w:hAnsi="Times New Roman"/>
          <w:sz w:val="20"/>
          <w:szCs w:val="20"/>
          <w:lang w:eastAsia="zh-CN"/>
        </w:rPr>
        <w:t>):{</w:t>
      </w:r>
      <w:proofErr w:type="gramEnd"/>
      <w:r w:rsidRPr="00EA273F">
        <w:rPr>
          <w:rFonts w:ascii="Times New Roman" w:eastAsia="DengXian" w:hAnsi="Times New Roman"/>
          <w:sz w:val="20"/>
          <w:szCs w:val="20"/>
          <w:lang w:eastAsia="zh-CN"/>
        </w:rPr>
        <w:t>0,…,0,2,…,2}</w:t>
      </w:r>
    </w:p>
    <w:p w14:paraId="1FEDDA23"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hAnsi="Times New Roman"/>
          <w:sz w:val="20"/>
          <w:szCs w:val="20"/>
          <w:lang w:eastAsia="zh-CN"/>
        </w:rPr>
      </w:pPr>
      <w:r w:rsidRPr="00EA273F">
        <w:rPr>
          <w:rFonts w:ascii="Times New Roman" w:eastAsia="DengXian" w:hAnsi="Times New Roman"/>
          <w:sz w:val="20"/>
          <w:szCs w:val="20"/>
          <w:lang w:eastAsia="zh-CN"/>
        </w:rPr>
        <w:t>Alt 1-2 (consecutive mapping</w:t>
      </w:r>
      <w:proofErr w:type="gramStart"/>
      <w:r w:rsidRPr="00EA273F">
        <w:rPr>
          <w:rFonts w:ascii="Times New Roman" w:eastAsia="DengXian" w:hAnsi="Times New Roman"/>
          <w:sz w:val="20"/>
          <w:szCs w:val="20"/>
          <w:lang w:eastAsia="zh-CN"/>
        </w:rPr>
        <w:t>):{</w:t>
      </w:r>
      <w:proofErr w:type="gramEnd"/>
      <w:r w:rsidRPr="00EA273F">
        <w:rPr>
          <w:rFonts w:ascii="Times New Roman" w:eastAsia="DengXian" w:hAnsi="Times New Roman"/>
          <w:sz w:val="20"/>
          <w:szCs w:val="20"/>
          <w:lang w:eastAsia="zh-CN"/>
        </w:rPr>
        <w:t>0,...,0,1,…,1}</w:t>
      </w:r>
    </w:p>
    <w:p w14:paraId="02D628B1"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hAnsi="Times New Roman"/>
          <w:sz w:val="20"/>
          <w:szCs w:val="20"/>
          <w:lang w:eastAsia="zh-CN"/>
        </w:rPr>
      </w:pPr>
      <w:r w:rsidRPr="00EA273F">
        <w:rPr>
          <w:rFonts w:ascii="Times New Roman" w:eastAsia="DengXian" w:hAnsi="Times New Roman"/>
          <w:sz w:val="20"/>
          <w:szCs w:val="20"/>
          <w:lang w:eastAsia="zh-CN"/>
        </w:rPr>
        <w:t>Alt 2-1 (non-consecutive mapping</w:t>
      </w:r>
      <w:proofErr w:type="gramStart"/>
      <w:r w:rsidRPr="00EA273F">
        <w:rPr>
          <w:rFonts w:ascii="Times New Roman" w:eastAsia="DengXian" w:hAnsi="Times New Roman"/>
          <w:sz w:val="20"/>
          <w:szCs w:val="20"/>
          <w:lang w:eastAsia="zh-CN"/>
        </w:rPr>
        <w:t>):{</w:t>
      </w:r>
      <w:proofErr w:type="gramEnd"/>
      <w:r w:rsidRPr="00EA273F">
        <w:rPr>
          <w:rFonts w:ascii="Times New Roman" w:eastAsia="DengXian" w:hAnsi="Times New Roman"/>
          <w:sz w:val="20"/>
          <w:szCs w:val="20"/>
          <w:lang w:eastAsia="zh-CN"/>
        </w:rPr>
        <w:t>0,2,…,0,2}</w:t>
      </w:r>
    </w:p>
    <w:p w14:paraId="6CE3B5B6"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hAnsi="Times New Roman"/>
          <w:sz w:val="20"/>
          <w:szCs w:val="20"/>
          <w:lang w:eastAsia="zh-CN"/>
        </w:rPr>
      </w:pPr>
      <w:r w:rsidRPr="00EA273F">
        <w:rPr>
          <w:rFonts w:ascii="Times New Roman" w:eastAsia="DengXian" w:hAnsi="Times New Roman"/>
          <w:sz w:val="20"/>
          <w:szCs w:val="20"/>
          <w:lang w:eastAsia="zh-CN"/>
        </w:rPr>
        <w:t>Alt 2-2 (non-consecutive mapping): {</w:t>
      </w:r>
      <w:proofErr w:type="gramStart"/>
      <w:r w:rsidRPr="00EA273F">
        <w:rPr>
          <w:rFonts w:ascii="Times New Roman" w:eastAsia="DengXian" w:hAnsi="Times New Roman"/>
          <w:sz w:val="20"/>
          <w:szCs w:val="20"/>
          <w:lang w:eastAsia="zh-CN"/>
        </w:rPr>
        <w:t>0,1,…</w:t>
      </w:r>
      <w:proofErr w:type="gramEnd"/>
      <w:r w:rsidRPr="00EA273F">
        <w:rPr>
          <w:rFonts w:ascii="Times New Roman" w:eastAsia="DengXian" w:hAnsi="Times New Roman"/>
          <w:sz w:val="20"/>
          <w:szCs w:val="20"/>
          <w:lang w:eastAsia="zh-CN"/>
        </w:rPr>
        <w:t>,0,1}</w:t>
      </w:r>
    </w:p>
    <w:p w14:paraId="76BEF5C9" w14:textId="77777777" w:rsidR="00EA273F" w:rsidRPr="00EA273F" w:rsidRDefault="00EA273F" w:rsidP="00EA273F">
      <w:pPr>
        <w:pStyle w:val="affb"/>
        <w:widowControl/>
        <w:numPr>
          <w:ilvl w:val="0"/>
          <w:numId w:val="89"/>
        </w:numPr>
        <w:spacing w:line="276" w:lineRule="auto"/>
        <w:ind w:leftChars="0" w:left="420"/>
        <w:contextualSpacing/>
        <w:jc w:val="left"/>
        <w:rPr>
          <w:rFonts w:ascii="Times New Roman" w:eastAsia="DengXian" w:hAnsi="Times New Roman"/>
          <w:sz w:val="20"/>
          <w:szCs w:val="20"/>
          <w:lang w:eastAsia="zh-CN"/>
        </w:rPr>
      </w:pPr>
      <w:r w:rsidRPr="00EA273F">
        <w:rPr>
          <w:rFonts w:ascii="Times New Roman" w:eastAsia="DengXian" w:hAnsi="Times New Roman"/>
          <w:sz w:val="20"/>
          <w:szCs w:val="20"/>
          <w:lang w:eastAsia="zh-CN"/>
        </w:rPr>
        <w:t>when P</w:t>
      </w:r>
      <w:r w:rsidRPr="00EA273F">
        <w:rPr>
          <w:rFonts w:ascii="Times New Roman" w:eastAsia="DengXian" w:hAnsi="Times New Roman"/>
          <w:sz w:val="20"/>
          <w:szCs w:val="20"/>
          <w:vertAlign w:val="subscript"/>
          <w:lang w:eastAsia="zh-CN"/>
        </w:rPr>
        <w:t>F</w:t>
      </w:r>
      <w:r w:rsidRPr="00EA273F">
        <w:rPr>
          <w:rFonts w:ascii="Times New Roman" w:eastAsia="DengXian" w:hAnsi="Times New Roman"/>
          <w:sz w:val="20"/>
          <w:szCs w:val="20"/>
          <w:lang w:eastAsia="zh-CN"/>
        </w:rPr>
        <w:t>=K=4, down select from the following basic patterns:</w:t>
      </w:r>
    </w:p>
    <w:p w14:paraId="16E81BBB"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eastAsia="DengXian" w:hAnsi="Times New Roman"/>
          <w:sz w:val="20"/>
          <w:szCs w:val="20"/>
          <w:lang w:eastAsia="zh-CN"/>
        </w:rPr>
      </w:pPr>
      <w:r w:rsidRPr="00EA273F">
        <w:rPr>
          <w:rFonts w:ascii="Times New Roman" w:eastAsia="DengXian" w:hAnsi="Times New Roman"/>
          <w:sz w:val="20"/>
          <w:szCs w:val="20"/>
          <w:lang w:eastAsia="zh-CN"/>
        </w:rPr>
        <w:t>Alt 1-1 (consecutive mapping): {</w:t>
      </w:r>
      <w:proofErr w:type="gramStart"/>
      <w:r w:rsidRPr="00EA273F">
        <w:rPr>
          <w:rFonts w:ascii="Times New Roman" w:eastAsia="DengXian" w:hAnsi="Times New Roman"/>
          <w:sz w:val="20"/>
          <w:szCs w:val="20"/>
          <w:lang w:eastAsia="zh-CN"/>
        </w:rPr>
        <w:t>0,…</w:t>
      </w:r>
      <w:proofErr w:type="gramEnd"/>
      <w:r w:rsidRPr="00EA273F">
        <w:rPr>
          <w:rFonts w:ascii="Times New Roman" w:eastAsia="DengXian" w:hAnsi="Times New Roman"/>
          <w:sz w:val="20"/>
          <w:szCs w:val="20"/>
          <w:lang w:eastAsia="zh-CN"/>
        </w:rPr>
        <w:t>,0,2,…,2,1,…,1,3,…,3}</w:t>
      </w:r>
    </w:p>
    <w:p w14:paraId="617C8436"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hAnsi="Times New Roman"/>
          <w:sz w:val="20"/>
          <w:szCs w:val="20"/>
          <w:lang w:eastAsia="zh-CN"/>
        </w:rPr>
      </w:pPr>
      <w:r w:rsidRPr="00EA273F">
        <w:rPr>
          <w:rFonts w:ascii="Times New Roman" w:eastAsia="DengXian" w:hAnsi="Times New Roman"/>
          <w:sz w:val="20"/>
          <w:szCs w:val="20"/>
          <w:lang w:eastAsia="zh-CN"/>
        </w:rPr>
        <w:t>Alt 1-2 (consecutive mapping): {</w:t>
      </w:r>
      <w:proofErr w:type="gramStart"/>
      <w:r w:rsidRPr="00EA273F">
        <w:rPr>
          <w:rFonts w:ascii="Times New Roman" w:hAnsi="Times New Roman"/>
          <w:sz w:val="20"/>
          <w:szCs w:val="20"/>
          <w:lang w:eastAsia="zh-CN"/>
        </w:rPr>
        <w:t>0,…</w:t>
      </w:r>
      <w:proofErr w:type="gramEnd"/>
      <w:r w:rsidRPr="00EA273F">
        <w:rPr>
          <w:rFonts w:ascii="Times New Roman" w:hAnsi="Times New Roman"/>
          <w:sz w:val="20"/>
          <w:szCs w:val="20"/>
          <w:lang w:eastAsia="zh-CN"/>
        </w:rPr>
        <w:t>,0,1,…,1,2,…2,3,…,3}</w:t>
      </w:r>
    </w:p>
    <w:p w14:paraId="00E8FD10"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hAnsi="Times New Roman"/>
          <w:sz w:val="20"/>
          <w:szCs w:val="20"/>
          <w:lang w:eastAsia="zh-CN"/>
        </w:rPr>
      </w:pPr>
      <w:r w:rsidRPr="00EA273F">
        <w:rPr>
          <w:rFonts w:ascii="Times New Roman" w:eastAsia="DengXian" w:hAnsi="Times New Roman"/>
          <w:sz w:val="20"/>
          <w:szCs w:val="20"/>
          <w:lang w:eastAsia="zh-CN"/>
        </w:rPr>
        <w:t>Alt 2-1 (non-consecutive mapping): {0,2,</w:t>
      </w:r>
      <w:proofErr w:type="gramStart"/>
      <w:r w:rsidRPr="00EA273F">
        <w:rPr>
          <w:rFonts w:ascii="Times New Roman" w:eastAsia="DengXian" w:hAnsi="Times New Roman"/>
          <w:sz w:val="20"/>
          <w:szCs w:val="20"/>
          <w:lang w:eastAsia="zh-CN"/>
        </w:rPr>
        <w:t>1,3,…</w:t>
      </w:r>
      <w:proofErr w:type="gramEnd"/>
      <w:r w:rsidRPr="00EA273F">
        <w:rPr>
          <w:rFonts w:ascii="Times New Roman" w:eastAsia="DengXian" w:hAnsi="Times New Roman"/>
          <w:sz w:val="20"/>
          <w:szCs w:val="20"/>
          <w:lang w:eastAsia="zh-CN"/>
        </w:rPr>
        <w:t>,0,2,1,3}</w:t>
      </w:r>
    </w:p>
    <w:p w14:paraId="05410271"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eastAsia="DengXian" w:hAnsi="Times New Roman"/>
          <w:sz w:val="20"/>
          <w:szCs w:val="20"/>
          <w:lang w:eastAsia="zh-CN"/>
        </w:rPr>
      </w:pPr>
      <w:r w:rsidRPr="00EA273F">
        <w:rPr>
          <w:rFonts w:ascii="Times New Roman" w:eastAsia="DengXian" w:hAnsi="Times New Roman"/>
          <w:sz w:val="20"/>
          <w:szCs w:val="20"/>
          <w:lang w:eastAsia="zh-CN"/>
        </w:rPr>
        <w:t xml:space="preserve">Alt 2-2 (non-consecutive mapping): </w:t>
      </w:r>
      <w:r w:rsidRPr="00EA273F">
        <w:rPr>
          <w:rFonts w:ascii="Times New Roman" w:hAnsi="Times New Roman"/>
          <w:sz w:val="20"/>
          <w:szCs w:val="20"/>
          <w:lang w:eastAsia="zh-CN"/>
        </w:rPr>
        <w:t>{0,1,</w:t>
      </w:r>
      <w:proofErr w:type="gramStart"/>
      <w:r w:rsidRPr="00EA273F">
        <w:rPr>
          <w:rFonts w:ascii="Times New Roman" w:hAnsi="Times New Roman"/>
          <w:sz w:val="20"/>
          <w:szCs w:val="20"/>
          <w:lang w:eastAsia="zh-CN"/>
        </w:rPr>
        <w:t>2,3,…</w:t>
      </w:r>
      <w:proofErr w:type="gramEnd"/>
      <w:r w:rsidRPr="00EA273F">
        <w:rPr>
          <w:rFonts w:ascii="Times New Roman" w:hAnsi="Times New Roman"/>
          <w:sz w:val="20"/>
          <w:szCs w:val="20"/>
          <w:lang w:eastAsia="zh-CN"/>
        </w:rPr>
        <w:t>,0,1,2,3}</w:t>
      </w:r>
    </w:p>
    <w:p w14:paraId="2A07624D" w14:textId="77777777" w:rsidR="00EA273F" w:rsidRPr="00EA273F" w:rsidRDefault="00EA273F" w:rsidP="00EA273F">
      <w:pPr>
        <w:widowControl w:val="0"/>
        <w:spacing w:after="0" w:line="276" w:lineRule="auto"/>
        <w:jc w:val="both"/>
        <w:rPr>
          <w:rFonts w:eastAsia="DengXian"/>
          <w:lang w:eastAsia="zh-CN"/>
        </w:rPr>
      </w:pPr>
      <w:r w:rsidRPr="00EA273F">
        <w:rPr>
          <w:rFonts w:eastAsia="DengXian"/>
          <w:lang w:eastAsia="zh-CN"/>
        </w:rPr>
        <w:t>Note: exact patterns are deduced from the basic patterns. FFS details.</w:t>
      </w:r>
    </w:p>
    <w:p w14:paraId="7852DA40" w14:textId="77777777" w:rsidR="00EA273F" w:rsidRPr="00EA273F" w:rsidRDefault="00EA273F" w:rsidP="00EA273F">
      <w:pPr>
        <w:spacing w:after="0"/>
        <w:rPr>
          <w:rFonts w:eastAsia="DengXian"/>
          <w:b/>
          <w:bCs/>
          <w:lang w:eastAsia="zh-CN"/>
        </w:rPr>
      </w:pPr>
    </w:p>
    <w:p w14:paraId="1D8BC599" w14:textId="77777777" w:rsidR="00EA273F" w:rsidRPr="00EA273F" w:rsidRDefault="00EA273F" w:rsidP="00EA273F">
      <w:pPr>
        <w:spacing w:after="0"/>
        <w:rPr>
          <w:rFonts w:eastAsia="DengXian"/>
          <w:lang w:eastAsia="zh-CN"/>
        </w:rPr>
      </w:pPr>
      <w:r w:rsidRPr="00EA273F">
        <w:rPr>
          <w:rFonts w:eastAsia="DengXian"/>
          <w:b/>
          <w:highlight w:val="darkYellow"/>
          <w:lang w:eastAsia="zh-CN"/>
        </w:rPr>
        <w:t>Working Assumption:</w:t>
      </w:r>
      <w:r w:rsidRPr="00EA273F">
        <w:rPr>
          <w:rFonts w:eastAsia="DengXian"/>
          <w:lang w:eastAsia="zh-CN"/>
        </w:rPr>
        <w:t xml:space="preserve"> </w:t>
      </w:r>
    </w:p>
    <w:p w14:paraId="16282F83" w14:textId="77777777" w:rsidR="00EA273F" w:rsidRPr="00EA273F" w:rsidRDefault="00EA273F" w:rsidP="00EA273F">
      <w:pPr>
        <w:spacing w:after="0"/>
        <w:rPr>
          <w:rFonts w:eastAsia="DengXian"/>
          <w:lang w:eastAsia="zh-CN"/>
        </w:rPr>
      </w:pPr>
      <w:r w:rsidRPr="00EA273F">
        <w:rPr>
          <w:rFonts w:eastAsia="DengXian"/>
          <w:lang w:eastAsia="zh-CN"/>
        </w:rPr>
        <w:t xml:space="preserve">For intra-repetition hopping for SRS repetition symbols within each SRS frequency hop, support </w:t>
      </w:r>
      <w:r w:rsidRPr="00EA273F">
        <w:rPr>
          <w:rFonts w:eastAsia="DengXian"/>
          <w:color w:val="FF0000"/>
          <w:lang w:eastAsia="zh-CN"/>
        </w:rPr>
        <w:t>Alt-2</w:t>
      </w:r>
      <w:r w:rsidRPr="00EA273F">
        <w:rPr>
          <w:rFonts w:eastAsia="DengXian"/>
          <w:lang w:eastAsia="zh-CN"/>
        </w:rPr>
        <w:t>:</w:t>
      </w:r>
    </w:p>
    <w:p w14:paraId="1EB37F85" w14:textId="77777777" w:rsidR="00EA273F" w:rsidRPr="00EA273F" w:rsidRDefault="00EA273F" w:rsidP="00EA273F">
      <w:pPr>
        <w:pStyle w:val="affb"/>
        <w:widowControl/>
        <w:numPr>
          <w:ilvl w:val="0"/>
          <w:numId w:val="89"/>
        </w:numPr>
        <w:spacing w:line="276" w:lineRule="auto"/>
        <w:ind w:leftChars="0" w:left="420"/>
        <w:contextualSpacing/>
        <w:jc w:val="left"/>
        <w:rPr>
          <w:rFonts w:ascii="Times New Roman" w:eastAsia="DengXian" w:hAnsi="Times New Roman"/>
          <w:sz w:val="20"/>
          <w:szCs w:val="20"/>
          <w:lang w:eastAsia="zh-CN"/>
        </w:rPr>
      </w:pPr>
      <w:r w:rsidRPr="00EA273F">
        <w:rPr>
          <w:rFonts w:ascii="Times New Roman" w:eastAsia="DengXian" w:hAnsi="Times New Roman"/>
          <w:sz w:val="20"/>
          <w:szCs w:val="20"/>
          <w:lang w:eastAsia="zh-CN"/>
        </w:rPr>
        <w:t>when P</w:t>
      </w:r>
      <w:r w:rsidRPr="00EA273F">
        <w:rPr>
          <w:rFonts w:ascii="Times New Roman" w:eastAsia="DengXian" w:hAnsi="Times New Roman"/>
          <w:sz w:val="20"/>
          <w:szCs w:val="20"/>
          <w:vertAlign w:val="subscript"/>
          <w:lang w:eastAsia="zh-CN"/>
        </w:rPr>
        <w:t>F</w:t>
      </w:r>
      <w:r w:rsidRPr="00EA273F">
        <w:rPr>
          <w:rFonts w:ascii="Times New Roman" w:eastAsia="DengXian" w:hAnsi="Times New Roman"/>
          <w:sz w:val="20"/>
          <w:szCs w:val="20"/>
          <w:lang w:eastAsia="zh-CN"/>
        </w:rPr>
        <w:t>=K=2, select at least one of the following basic patterns:</w:t>
      </w:r>
    </w:p>
    <w:p w14:paraId="672FDD5E"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eastAsia="DengXian" w:hAnsi="Times New Roman"/>
          <w:sz w:val="20"/>
          <w:szCs w:val="20"/>
          <w:lang w:eastAsia="zh-CN"/>
        </w:rPr>
      </w:pPr>
      <w:r w:rsidRPr="00EA273F">
        <w:rPr>
          <w:rFonts w:ascii="Times New Roman" w:eastAsia="DengXian" w:hAnsi="Times New Roman"/>
          <w:sz w:val="20"/>
          <w:szCs w:val="20"/>
          <w:lang w:eastAsia="zh-CN"/>
        </w:rPr>
        <w:t>Alt 1 (consecutive mapping): {</w:t>
      </w:r>
      <w:proofErr w:type="gramStart"/>
      <w:r w:rsidRPr="00EA273F">
        <w:rPr>
          <w:rFonts w:ascii="Times New Roman" w:eastAsia="DengXian" w:hAnsi="Times New Roman"/>
          <w:sz w:val="20"/>
          <w:szCs w:val="20"/>
          <w:lang w:eastAsia="zh-CN"/>
        </w:rPr>
        <w:t>0,…</w:t>
      </w:r>
      <w:proofErr w:type="gramEnd"/>
      <w:r w:rsidRPr="00EA273F">
        <w:rPr>
          <w:rFonts w:ascii="Times New Roman" w:eastAsia="DengXian" w:hAnsi="Times New Roman"/>
          <w:sz w:val="20"/>
          <w:szCs w:val="20"/>
          <w:lang w:eastAsia="zh-CN"/>
        </w:rPr>
        <w:t>,0,1,…,1}</w:t>
      </w:r>
    </w:p>
    <w:p w14:paraId="324C4700"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eastAsia="DengXian" w:hAnsi="Times New Roman"/>
          <w:sz w:val="20"/>
          <w:szCs w:val="20"/>
          <w:lang w:eastAsia="zh-CN"/>
        </w:rPr>
      </w:pPr>
      <w:r w:rsidRPr="00EA273F">
        <w:rPr>
          <w:rFonts w:ascii="Times New Roman" w:eastAsia="DengXian" w:hAnsi="Times New Roman"/>
          <w:sz w:val="20"/>
          <w:szCs w:val="20"/>
          <w:lang w:eastAsia="zh-CN"/>
        </w:rPr>
        <w:t>Alt 2 (non-consecutive mapping): {0,1</w:t>
      </w:r>
      <w:proofErr w:type="gramStart"/>
      <w:r w:rsidRPr="00EA273F">
        <w:rPr>
          <w:rFonts w:ascii="Times New Roman" w:eastAsia="DengXian" w:hAnsi="Times New Roman"/>
          <w:sz w:val="20"/>
          <w:szCs w:val="20"/>
          <w:lang w:eastAsia="zh-CN"/>
        </w:rPr>
        <w:t>,,…</w:t>
      </w:r>
      <w:proofErr w:type="gramEnd"/>
      <w:r w:rsidRPr="00EA273F">
        <w:rPr>
          <w:rFonts w:ascii="Times New Roman" w:eastAsia="DengXian" w:hAnsi="Times New Roman"/>
          <w:sz w:val="20"/>
          <w:szCs w:val="20"/>
          <w:lang w:eastAsia="zh-CN"/>
        </w:rPr>
        <w:t>,0,1}</w:t>
      </w:r>
    </w:p>
    <w:p w14:paraId="334C9B66" w14:textId="77777777" w:rsidR="00EA273F" w:rsidRPr="00EA273F" w:rsidRDefault="00EA273F" w:rsidP="00EA273F">
      <w:pPr>
        <w:pStyle w:val="affb"/>
        <w:widowControl/>
        <w:numPr>
          <w:ilvl w:val="0"/>
          <w:numId w:val="89"/>
        </w:numPr>
        <w:spacing w:line="276" w:lineRule="auto"/>
        <w:ind w:leftChars="0" w:left="420"/>
        <w:contextualSpacing/>
        <w:jc w:val="left"/>
        <w:rPr>
          <w:rFonts w:ascii="Times New Roman" w:eastAsia="DengXian" w:hAnsi="Times New Roman"/>
          <w:sz w:val="20"/>
          <w:szCs w:val="20"/>
          <w:lang w:eastAsia="zh-CN"/>
        </w:rPr>
      </w:pPr>
      <w:r w:rsidRPr="00EA273F">
        <w:rPr>
          <w:rFonts w:ascii="Times New Roman" w:eastAsia="DengXian" w:hAnsi="Times New Roman"/>
          <w:sz w:val="20"/>
          <w:szCs w:val="20"/>
          <w:lang w:eastAsia="zh-CN"/>
        </w:rPr>
        <w:t>when P</w:t>
      </w:r>
      <w:r w:rsidRPr="00EA273F">
        <w:rPr>
          <w:rFonts w:ascii="Times New Roman" w:eastAsia="DengXian" w:hAnsi="Times New Roman"/>
          <w:sz w:val="20"/>
          <w:szCs w:val="20"/>
          <w:vertAlign w:val="subscript"/>
          <w:lang w:eastAsia="zh-CN"/>
        </w:rPr>
        <w:t>F</w:t>
      </w:r>
      <w:r w:rsidRPr="00EA273F">
        <w:rPr>
          <w:rFonts w:ascii="Times New Roman" w:eastAsia="DengXian" w:hAnsi="Times New Roman"/>
          <w:sz w:val="20"/>
          <w:szCs w:val="20"/>
          <w:lang w:eastAsia="zh-CN"/>
        </w:rPr>
        <w:t>=4 and K=2, down select from the following basic patterns:</w:t>
      </w:r>
    </w:p>
    <w:p w14:paraId="1CF26E13"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eastAsia="DengXian" w:hAnsi="Times New Roman"/>
          <w:sz w:val="20"/>
          <w:szCs w:val="20"/>
          <w:lang w:eastAsia="zh-CN"/>
        </w:rPr>
      </w:pPr>
      <w:r w:rsidRPr="00EA273F">
        <w:rPr>
          <w:rFonts w:ascii="Times New Roman" w:eastAsia="DengXian" w:hAnsi="Times New Roman"/>
          <w:sz w:val="20"/>
          <w:szCs w:val="20"/>
          <w:lang w:eastAsia="zh-CN"/>
        </w:rPr>
        <w:t>Alt 1 (consecutive mapping</w:t>
      </w:r>
      <w:proofErr w:type="gramStart"/>
      <w:r w:rsidRPr="00EA273F">
        <w:rPr>
          <w:rFonts w:ascii="Times New Roman" w:eastAsia="DengXian" w:hAnsi="Times New Roman"/>
          <w:sz w:val="20"/>
          <w:szCs w:val="20"/>
          <w:lang w:eastAsia="zh-CN"/>
        </w:rPr>
        <w:t>):{</w:t>
      </w:r>
      <w:proofErr w:type="gramEnd"/>
      <w:r w:rsidRPr="00EA273F">
        <w:rPr>
          <w:rFonts w:ascii="Times New Roman" w:eastAsia="DengXian" w:hAnsi="Times New Roman"/>
          <w:sz w:val="20"/>
          <w:szCs w:val="20"/>
          <w:lang w:eastAsia="zh-CN"/>
        </w:rPr>
        <w:t>0,…,0,2,…,2}</w:t>
      </w:r>
    </w:p>
    <w:p w14:paraId="1B759676"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hAnsi="Times New Roman"/>
          <w:sz w:val="20"/>
          <w:szCs w:val="20"/>
          <w:lang w:eastAsia="zh-CN"/>
        </w:rPr>
      </w:pPr>
      <w:r w:rsidRPr="00EA273F">
        <w:rPr>
          <w:rFonts w:ascii="Times New Roman" w:eastAsia="DengXian" w:hAnsi="Times New Roman"/>
          <w:sz w:val="20"/>
          <w:szCs w:val="20"/>
          <w:lang w:eastAsia="zh-CN"/>
        </w:rPr>
        <w:t>Alt 2 (non-consecutive mapping</w:t>
      </w:r>
      <w:proofErr w:type="gramStart"/>
      <w:r w:rsidRPr="00EA273F">
        <w:rPr>
          <w:rFonts w:ascii="Times New Roman" w:eastAsia="DengXian" w:hAnsi="Times New Roman"/>
          <w:sz w:val="20"/>
          <w:szCs w:val="20"/>
          <w:lang w:eastAsia="zh-CN"/>
        </w:rPr>
        <w:t>):{</w:t>
      </w:r>
      <w:proofErr w:type="gramEnd"/>
      <w:r w:rsidRPr="00EA273F">
        <w:rPr>
          <w:rFonts w:ascii="Times New Roman" w:eastAsia="DengXian" w:hAnsi="Times New Roman"/>
          <w:sz w:val="20"/>
          <w:szCs w:val="20"/>
          <w:lang w:eastAsia="zh-CN"/>
        </w:rPr>
        <w:t>0,2,…,0,2}</w:t>
      </w:r>
    </w:p>
    <w:p w14:paraId="0919F241" w14:textId="77777777" w:rsidR="00EA273F" w:rsidRPr="00EA273F" w:rsidRDefault="00EA273F" w:rsidP="00EA273F">
      <w:pPr>
        <w:pStyle w:val="affb"/>
        <w:widowControl/>
        <w:numPr>
          <w:ilvl w:val="0"/>
          <w:numId w:val="89"/>
        </w:numPr>
        <w:spacing w:line="276" w:lineRule="auto"/>
        <w:ind w:leftChars="0" w:left="420"/>
        <w:contextualSpacing/>
        <w:jc w:val="left"/>
        <w:rPr>
          <w:rFonts w:ascii="Times New Roman" w:eastAsia="DengXian" w:hAnsi="Times New Roman"/>
          <w:sz w:val="20"/>
          <w:szCs w:val="20"/>
          <w:lang w:eastAsia="zh-CN"/>
        </w:rPr>
      </w:pPr>
      <w:r w:rsidRPr="00EA273F">
        <w:rPr>
          <w:rFonts w:ascii="Times New Roman" w:eastAsia="DengXian" w:hAnsi="Times New Roman"/>
          <w:sz w:val="20"/>
          <w:szCs w:val="20"/>
          <w:lang w:eastAsia="zh-CN"/>
        </w:rPr>
        <w:t>when P</w:t>
      </w:r>
      <w:r w:rsidRPr="00EA273F">
        <w:rPr>
          <w:rFonts w:ascii="Times New Roman" w:eastAsia="DengXian" w:hAnsi="Times New Roman"/>
          <w:sz w:val="20"/>
          <w:szCs w:val="20"/>
          <w:vertAlign w:val="subscript"/>
          <w:lang w:eastAsia="zh-CN"/>
        </w:rPr>
        <w:t>F</w:t>
      </w:r>
      <w:r w:rsidRPr="00EA273F">
        <w:rPr>
          <w:rFonts w:ascii="Times New Roman" w:eastAsia="DengXian" w:hAnsi="Times New Roman"/>
          <w:sz w:val="20"/>
          <w:szCs w:val="20"/>
          <w:lang w:eastAsia="zh-CN"/>
        </w:rPr>
        <w:t>=K=4, down select from the following basic patterns:</w:t>
      </w:r>
    </w:p>
    <w:p w14:paraId="436F62BB"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eastAsia="DengXian" w:hAnsi="Times New Roman"/>
          <w:sz w:val="20"/>
          <w:szCs w:val="20"/>
          <w:lang w:eastAsia="zh-CN"/>
        </w:rPr>
      </w:pPr>
      <w:r w:rsidRPr="00EA273F">
        <w:rPr>
          <w:rFonts w:ascii="Times New Roman" w:eastAsia="DengXian" w:hAnsi="Times New Roman"/>
          <w:sz w:val="20"/>
          <w:szCs w:val="20"/>
          <w:lang w:eastAsia="zh-CN"/>
        </w:rPr>
        <w:t>Alt 1 (consecutive mapping): {</w:t>
      </w:r>
      <w:proofErr w:type="gramStart"/>
      <w:r w:rsidRPr="00EA273F">
        <w:rPr>
          <w:rFonts w:ascii="Times New Roman" w:eastAsia="DengXian" w:hAnsi="Times New Roman"/>
          <w:sz w:val="20"/>
          <w:szCs w:val="20"/>
          <w:lang w:eastAsia="zh-CN"/>
        </w:rPr>
        <w:t>0,…</w:t>
      </w:r>
      <w:proofErr w:type="gramEnd"/>
      <w:r w:rsidRPr="00EA273F">
        <w:rPr>
          <w:rFonts w:ascii="Times New Roman" w:eastAsia="DengXian" w:hAnsi="Times New Roman"/>
          <w:sz w:val="20"/>
          <w:szCs w:val="20"/>
          <w:lang w:eastAsia="zh-CN"/>
        </w:rPr>
        <w:t>,0,2,…,2,1,…,1,3,…,3}</w:t>
      </w:r>
    </w:p>
    <w:p w14:paraId="232B85D7" w14:textId="77777777" w:rsidR="00EA273F" w:rsidRPr="00EA273F" w:rsidRDefault="00EA273F" w:rsidP="00EA273F">
      <w:pPr>
        <w:pStyle w:val="affb"/>
        <w:widowControl/>
        <w:numPr>
          <w:ilvl w:val="1"/>
          <w:numId w:val="89"/>
        </w:numPr>
        <w:spacing w:line="276" w:lineRule="auto"/>
        <w:ind w:leftChars="0" w:left="840"/>
        <w:contextualSpacing/>
        <w:jc w:val="left"/>
        <w:rPr>
          <w:rFonts w:ascii="Times New Roman" w:hAnsi="Times New Roman"/>
          <w:sz w:val="20"/>
          <w:szCs w:val="20"/>
          <w:lang w:eastAsia="zh-CN"/>
        </w:rPr>
      </w:pPr>
      <w:r w:rsidRPr="00EA273F">
        <w:rPr>
          <w:rFonts w:ascii="Times New Roman" w:eastAsia="DengXian" w:hAnsi="Times New Roman"/>
          <w:sz w:val="20"/>
          <w:szCs w:val="20"/>
          <w:lang w:eastAsia="zh-CN"/>
        </w:rPr>
        <w:t>Alt 2 (non-consecutive mapping): {0,2,</w:t>
      </w:r>
      <w:proofErr w:type="gramStart"/>
      <w:r w:rsidRPr="00EA273F">
        <w:rPr>
          <w:rFonts w:ascii="Times New Roman" w:eastAsia="DengXian" w:hAnsi="Times New Roman"/>
          <w:sz w:val="20"/>
          <w:szCs w:val="20"/>
          <w:lang w:eastAsia="zh-CN"/>
        </w:rPr>
        <w:t>1,3,…</w:t>
      </w:r>
      <w:proofErr w:type="gramEnd"/>
      <w:r w:rsidRPr="00EA273F">
        <w:rPr>
          <w:rFonts w:ascii="Times New Roman" w:eastAsia="DengXian" w:hAnsi="Times New Roman"/>
          <w:sz w:val="20"/>
          <w:szCs w:val="20"/>
          <w:lang w:eastAsia="zh-CN"/>
        </w:rPr>
        <w:t>,0,2,1,3}</w:t>
      </w:r>
    </w:p>
    <w:p w14:paraId="57BA3DC7" w14:textId="77777777" w:rsidR="00EA273F" w:rsidRPr="00EA273F" w:rsidRDefault="00EA273F" w:rsidP="00EA273F">
      <w:pPr>
        <w:spacing w:after="0"/>
        <w:rPr>
          <w:rFonts w:eastAsia="DengXian"/>
          <w:b/>
          <w:bCs/>
          <w:lang w:eastAsia="zh-CN"/>
        </w:rPr>
      </w:pPr>
    </w:p>
    <w:p w14:paraId="485FF469" w14:textId="77777777" w:rsidR="00EA273F" w:rsidRDefault="00EA273F" w:rsidP="00EA273F">
      <w:pPr>
        <w:snapToGrid w:val="0"/>
        <w:spacing w:after="0"/>
        <w:jc w:val="both"/>
        <w:rPr>
          <w:b/>
          <w:bCs/>
        </w:rPr>
      </w:pPr>
      <w:r w:rsidRPr="00EA273F">
        <w:rPr>
          <w:b/>
          <w:bCs/>
          <w:highlight w:val="green"/>
        </w:rPr>
        <w:t>Agreement:</w:t>
      </w:r>
    </w:p>
    <w:p w14:paraId="2BB8D5C2" w14:textId="0AFDDEFB" w:rsidR="00EA273F" w:rsidRPr="00EA273F" w:rsidRDefault="00EA273F" w:rsidP="00EA273F">
      <w:pPr>
        <w:snapToGrid w:val="0"/>
        <w:spacing w:after="0"/>
        <w:jc w:val="both"/>
        <w:rPr>
          <w:rFonts w:eastAsia="DengXian"/>
          <w:bCs/>
          <w:lang w:eastAsia="zh-CN"/>
        </w:rPr>
      </w:pPr>
      <w:r w:rsidRPr="00EA273F">
        <w:rPr>
          <w:rFonts w:eastAsia="DengXian"/>
          <w:bCs/>
          <w:lang w:eastAsia="zh-CN"/>
        </w:rPr>
        <w:t>To determine the time-domain location of a cross-slot SRS resource,</w:t>
      </w:r>
    </w:p>
    <w:p w14:paraId="6CED2D3E" w14:textId="77777777" w:rsidR="00EA273F" w:rsidRPr="00EA273F" w:rsidRDefault="00EA273F" w:rsidP="00EA273F">
      <w:pPr>
        <w:pStyle w:val="affb"/>
        <w:widowControl/>
        <w:numPr>
          <w:ilvl w:val="0"/>
          <w:numId w:val="98"/>
        </w:numPr>
        <w:snapToGrid w:val="0"/>
        <w:spacing w:line="259" w:lineRule="auto"/>
        <w:ind w:leftChars="0"/>
        <w:contextualSpacing/>
        <w:rPr>
          <w:rFonts w:ascii="Times New Roman" w:eastAsia="DengXian" w:hAnsi="Times New Roman"/>
          <w:bCs/>
          <w:sz w:val="20"/>
          <w:szCs w:val="20"/>
          <w:lang w:eastAsia="zh-CN"/>
        </w:rPr>
      </w:pPr>
      <w:r w:rsidRPr="00EA273F">
        <w:rPr>
          <w:rFonts w:ascii="Times New Roman" w:eastAsia="DengXian" w:hAnsi="Times New Roman"/>
          <w:bCs/>
          <w:sz w:val="20"/>
          <w:szCs w:val="20"/>
          <w:lang w:eastAsia="zh-CN"/>
        </w:rPr>
        <w:t>‘</w:t>
      </w:r>
      <m:oMath>
        <m:sSub>
          <m:sSubPr>
            <m:ctrlPr>
              <w:rPr>
                <w:rFonts w:ascii="Cambria Math" w:eastAsia="DengXian" w:hAnsi="Cambria Math"/>
                <w:bCs/>
                <w:sz w:val="20"/>
                <w:szCs w:val="20"/>
                <w:lang w:eastAsia="zh-CN"/>
              </w:rPr>
            </m:ctrlPr>
          </m:sSubPr>
          <m:e>
            <m:r>
              <m:rPr>
                <m:sty m:val="bi"/>
              </m:rPr>
              <w:rPr>
                <w:rFonts w:ascii="Cambria Math" w:eastAsia="DengXian" w:hAnsi="Cambria Math"/>
                <w:sz w:val="20"/>
                <w:szCs w:val="20"/>
                <w:lang w:eastAsia="zh-CN"/>
              </w:rPr>
              <m:t>l</m:t>
            </m:r>
          </m:e>
          <m:sub>
            <m:r>
              <m:rPr>
                <m:sty m:val="b"/>
              </m:rPr>
              <w:rPr>
                <w:rFonts w:ascii="Cambria Math" w:eastAsia="DengXian" w:hAnsi="Cambria Math"/>
                <w:sz w:val="20"/>
                <w:szCs w:val="20"/>
                <w:lang w:eastAsia="zh-CN"/>
              </w:rPr>
              <m:t>0</m:t>
            </m:r>
          </m:sub>
        </m:sSub>
      </m:oMath>
      <w:r w:rsidRPr="00EA273F">
        <w:rPr>
          <w:rFonts w:ascii="Times New Roman" w:eastAsia="DengXian" w:hAnsi="Times New Roman"/>
          <w:bCs/>
          <w:sz w:val="20"/>
          <w:szCs w:val="20"/>
          <w:lang w:eastAsia="zh-CN"/>
        </w:rPr>
        <w:t>’ is interpreted as the starting symbol in the starting slot for an SRS resource.</w:t>
      </w:r>
    </w:p>
    <w:p w14:paraId="61EDA573" w14:textId="77777777" w:rsidR="00EA273F" w:rsidRPr="00EA273F" w:rsidRDefault="00EA273F" w:rsidP="00EA273F">
      <w:pPr>
        <w:pStyle w:val="affb"/>
        <w:widowControl/>
        <w:numPr>
          <w:ilvl w:val="0"/>
          <w:numId w:val="98"/>
        </w:numPr>
        <w:snapToGrid w:val="0"/>
        <w:spacing w:line="259" w:lineRule="auto"/>
        <w:ind w:leftChars="0"/>
        <w:contextualSpacing/>
        <w:rPr>
          <w:rFonts w:ascii="Times New Roman" w:eastAsia="DengXian" w:hAnsi="Times New Roman"/>
          <w:bCs/>
          <w:sz w:val="20"/>
          <w:szCs w:val="20"/>
          <w:lang w:eastAsia="zh-CN"/>
        </w:rPr>
      </w:pPr>
      <w:r w:rsidRPr="00EA273F">
        <w:rPr>
          <w:rFonts w:ascii="Times New Roman" w:eastAsia="DengXian" w:hAnsi="Times New Roman"/>
          <w:bCs/>
          <w:sz w:val="20"/>
          <w:szCs w:val="20"/>
          <w:lang w:eastAsia="zh-CN"/>
        </w:rPr>
        <w:t>‘</w:t>
      </w:r>
      <m:oMath>
        <m:sSup>
          <m:sSupPr>
            <m:ctrlPr>
              <w:rPr>
                <w:rFonts w:ascii="Cambria Math" w:eastAsia="DengXian" w:hAnsi="Cambria Math"/>
                <w:bCs/>
                <w:sz w:val="20"/>
                <w:szCs w:val="20"/>
                <w:lang w:eastAsia="zh-CN"/>
              </w:rPr>
            </m:ctrlPr>
          </m:sSupPr>
          <m:e>
            <m:r>
              <m:rPr>
                <m:sty m:val="bi"/>
              </m:rPr>
              <w:rPr>
                <w:rFonts w:ascii="Cambria Math" w:eastAsia="DengXian" w:hAnsi="Cambria Math"/>
                <w:sz w:val="20"/>
                <w:szCs w:val="20"/>
                <w:lang w:eastAsia="zh-CN"/>
              </w:rPr>
              <m:t>l</m:t>
            </m:r>
          </m:e>
          <m:sup>
            <m:r>
              <m:rPr>
                <m:sty m:val="p"/>
              </m:rPr>
              <w:rPr>
                <w:rFonts w:ascii="Cambria Math" w:eastAsia="DengXian" w:hAnsi="Cambria Math"/>
                <w:sz w:val="20"/>
                <w:szCs w:val="20"/>
                <w:lang w:eastAsia="zh-CN"/>
              </w:rPr>
              <m:t>'</m:t>
            </m:r>
          </m:sup>
        </m:sSup>
        <m:r>
          <m:rPr>
            <m:sty m:val="p"/>
          </m:rPr>
          <w:rPr>
            <w:rFonts w:ascii="Cambria Math" w:eastAsia="DengXian" w:hAnsi="Cambria Math"/>
            <w:sz w:val="20"/>
            <w:szCs w:val="20"/>
            <w:lang w:eastAsia="zh-CN"/>
          </w:rPr>
          <m:t>+</m:t>
        </m:r>
        <m:sSub>
          <m:sSubPr>
            <m:ctrlPr>
              <w:rPr>
                <w:rFonts w:ascii="Cambria Math" w:eastAsia="DengXian" w:hAnsi="Cambria Math"/>
                <w:bCs/>
                <w:sz w:val="20"/>
                <w:szCs w:val="20"/>
                <w:lang w:eastAsia="zh-CN"/>
              </w:rPr>
            </m:ctrlPr>
          </m:sSubPr>
          <m:e>
            <m:r>
              <m:rPr>
                <m:sty m:val="bi"/>
              </m:rPr>
              <w:rPr>
                <w:rFonts w:ascii="Cambria Math" w:eastAsia="DengXian" w:hAnsi="Cambria Math"/>
                <w:sz w:val="20"/>
                <w:szCs w:val="20"/>
                <w:lang w:eastAsia="zh-CN"/>
              </w:rPr>
              <m:t>l</m:t>
            </m:r>
          </m:e>
          <m:sub>
            <m:r>
              <m:rPr>
                <m:sty m:val="b"/>
              </m:rPr>
              <w:rPr>
                <w:rFonts w:ascii="Cambria Math" w:eastAsia="DengXian" w:hAnsi="Cambria Math"/>
                <w:sz w:val="20"/>
                <w:szCs w:val="20"/>
                <w:lang w:eastAsia="zh-CN"/>
              </w:rPr>
              <m:t>0</m:t>
            </m:r>
          </m:sub>
        </m:sSub>
      </m:oMath>
      <w:r w:rsidRPr="00EA273F">
        <w:rPr>
          <w:rFonts w:ascii="Times New Roman" w:eastAsia="DengXian" w:hAnsi="Times New Roman"/>
          <w:bCs/>
          <w:sz w:val="20"/>
          <w:szCs w:val="20"/>
          <w:lang w:eastAsia="zh-CN"/>
        </w:rPr>
        <w:t xml:space="preserve">’ is interpreted as the symbol index in a slot or two consecutive S and U slots. </w:t>
      </w:r>
    </w:p>
    <w:p w14:paraId="74F1056A" w14:textId="77777777" w:rsidR="00EA273F" w:rsidRPr="00EA273F" w:rsidRDefault="00EA273F" w:rsidP="00EA273F">
      <w:pPr>
        <w:pStyle w:val="affb"/>
        <w:widowControl/>
        <w:numPr>
          <w:ilvl w:val="0"/>
          <w:numId w:val="98"/>
        </w:numPr>
        <w:snapToGrid w:val="0"/>
        <w:spacing w:line="259" w:lineRule="auto"/>
        <w:ind w:leftChars="0"/>
        <w:contextualSpacing/>
        <w:rPr>
          <w:rFonts w:ascii="Times New Roman" w:eastAsia="DengXian" w:hAnsi="Times New Roman"/>
          <w:b/>
          <w:sz w:val="20"/>
          <w:szCs w:val="20"/>
          <w:lang w:eastAsia="zh-CN"/>
        </w:rPr>
      </w:pPr>
      <w:r w:rsidRPr="00EA273F">
        <w:rPr>
          <w:rFonts w:ascii="Times New Roman" w:eastAsia="DengXian" w:hAnsi="Times New Roman"/>
          <w:bCs/>
          <w:sz w:val="20"/>
          <w:szCs w:val="20"/>
          <w:lang w:eastAsia="zh-CN"/>
        </w:rPr>
        <w:t>The restriction ‘</w:t>
      </w:r>
      <m:oMath>
        <m:sSub>
          <m:sSubPr>
            <m:ctrlPr>
              <w:rPr>
                <w:rFonts w:ascii="Cambria Math" w:eastAsia="DengXian" w:hAnsi="Cambria Math"/>
                <w:bCs/>
                <w:sz w:val="20"/>
                <w:szCs w:val="20"/>
                <w:lang w:eastAsia="zh-CN"/>
              </w:rPr>
            </m:ctrlPr>
          </m:sSubPr>
          <m:e>
            <m:r>
              <m:rPr>
                <m:sty m:val="bi"/>
              </m:rPr>
              <w:rPr>
                <w:rFonts w:ascii="Cambria Math" w:eastAsia="DengXian" w:hAnsi="Cambria Math"/>
                <w:sz w:val="20"/>
                <w:szCs w:val="20"/>
                <w:lang w:eastAsia="zh-CN"/>
              </w:rPr>
              <m:t>l</m:t>
            </m:r>
          </m:e>
          <m:sub>
            <m:r>
              <m:rPr>
                <m:nor/>
              </m:rPr>
              <w:rPr>
                <w:rFonts w:ascii="Times New Roman" w:eastAsia="DengXian" w:hAnsi="Times New Roman"/>
                <w:bCs/>
                <w:sz w:val="20"/>
                <w:szCs w:val="20"/>
                <w:lang w:eastAsia="zh-CN"/>
              </w:rPr>
              <m:t>offset</m:t>
            </m:r>
          </m:sub>
        </m:sSub>
        <m:r>
          <m:rPr>
            <m:sty m:val="p"/>
          </m:rPr>
          <w:rPr>
            <w:rFonts w:ascii="Cambria Math" w:eastAsia="DengXian" w:hAnsi="Cambria Math"/>
            <w:sz w:val="20"/>
            <w:szCs w:val="20"/>
            <w:lang w:eastAsia="zh-CN"/>
          </w:rPr>
          <m:t>≥</m:t>
        </m:r>
        <m:sSubSup>
          <m:sSubSupPr>
            <m:ctrlPr>
              <w:rPr>
                <w:rFonts w:ascii="Cambria Math" w:eastAsia="DengXian" w:hAnsi="Cambria Math"/>
                <w:bCs/>
                <w:sz w:val="20"/>
                <w:szCs w:val="20"/>
                <w:lang w:eastAsia="zh-CN"/>
              </w:rPr>
            </m:ctrlPr>
          </m:sSubSupPr>
          <m:e>
            <m:r>
              <m:rPr>
                <m:sty m:val="bi"/>
              </m:rPr>
              <w:rPr>
                <w:rFonts w:ascii="Cambria Math" w:eastAsia="DengXian" w:hAnsi="Cambria Math"/>
                <w:sz w:val="20"/>
                <w:szCs w:val="20"/>
                <w:lang w:eastAsia="zh-CN"/>
              </w:rPr>
              <m:t>N</m:t>
            </m:r>
          </m:e>
          <m:sub>
            <m:r>
              <m:rPr>
                <m:nor/>
              </m:rPr>
              <w:rPr>
                <w:rFonts w:ascii="Times New Roman" w:eastAsia="DengXian" w:hAnsi="Times New Roman"/>
                <w:bCs/>
                <w:sz w:val="20"/>
                <w:szCs w:val="20"/>
                <w:lang w:eastAsia="zh-CN"/>
              </w:rPr>
              <m:t>symb</m:t>
            </m:r>
          </m:sub>
          <m:sup>
            <m:r>
              <m:rPr>
                <m:nor/>
              </m:rPr>
              <w:rPr>
                <w:rFonts w:ascii="Times New Roman" w:eastAsia="DengXian" w:hAnsi="Times New Roman"/>
                <w:bCs/>
                <w:sz w:val="20"/>
                <w:szCs w:val="20"/>
                <w:lang w:eastAsia="zh-CN"/>
              </w:rPr>
              <m:t>SRS</m:t>
            </m:r>
          </m:sup>
        </m:sSubSup>
        <m:r>
          <m:rPr>
            <m:sty m:val="p"/>
          </m:rPr>
          <w:rPr>
            <w:rFonts w:ascii="Cambria Math" w:eastAsia="DengXian" w:hAnsi="Cambria Math"/>
            <w:sz w:val="20"/>
            <w:szCs w:val="20"/>
            <w:lang w:eastAsia="zh-CN"/>
          </w:rPr>
          <m:t>-</m:t>
        </m:r>
        <m:r>
          <m:rPr>
            <m:sty m:val="b"/>
          </m:rPr>
          <w:rPr>
            <w:rFonts w:ascii="Cambria Math" w:eastAsia="DengXian" w:hAnsi="Cambria Math"/>
            <w:sz w:val="20"/>
            <w:szCs w:val="20"/>
            <w:lang w:eastAsia="zh-CN"/>
          </w:rPr>
          <m:t>1</m:t>
        </m:r>
      </m:oMath>
      <w:r w:rsidRPr="00EA273F">
        <w:rPr>
          <w:rFonts w:ascii="Times New Roman" w:eastAsia="DengXian" w:hAnsi="Times New Roman"/>
          <w:bCs/>
          <w:sz w:val="20"/>
          <w:szCs w:val="20"/>
          <w:lang w:eastAsia="zh-CN"/>
        </w:rPr>
        <w:t>’ is removed.</w:t>
      </w:r>
    </w:p>
    <w:p w14:paraId="6ADC2FF6" w14:textId="77777777" w:rsidR="00EA273F" w:rsidRDefault="00EA273F" w:rsidP="00EA273F">
      <w:pPr>
        <w:pStyle w:val="3GPPNormalText"/>
        <w:spacing w:after="0"/>
        <w:rPr>
          <w:b/>
          <w:bCs/>
          <w:sz w:val="20"/>
          <w:szCs w:val="20"/>
          <w:highlight w:val="green"/>
        </w:rPr>
      </w:pPr>
    </w:p>
    <w:p w14:paraId="6CD8D0A0" w14:textId="54C8726D" w:rsidR="00EA273F" w:rsidRPr="00EA273F" w:rsidRDefault="00EA273F" w:rsidP="00EA273F">
      <w:pPr>
        <w:pStyle w:val="3GPPNormalText"/>
        <w:spacing w:after="0"/>
        <w:rPr>
          <w:b/>
          <w:bCs/>
          <w:sz w:val="20"/>
          <w:szCs w:val="20"/>
          <w:highlight w:val="green"/>
        </w:rPr>
      </w:pPr>
      <w:r w:rsidRPr="00EA273F">
        <w:rPr>
          <w:b/>
          <w:bCs/>
          <w:sz w:val="20"/>
          <w:szCs w:val="20"/>
          <w:highlight w:val="green"/>
        </w:rPr>
        <w:t>Agreement:</w:t>
      </w:r>
    </w:p>
    <w:p w14:paraId="3A70C6D4" w14:textId="77777777" w:rsidR="00EA273F" w:rsidRPr="00EA273F" w:rsidRDefault="00EA273F" w:rsidP="00EA273F">
      <w:pPr>
        <w:pStyle w:val="affb"/>
        <w:widowControl/>
        <w:numPr>
          <w:ilvl w:val="0"/>
          <w:numId w:val="99"/>
        </w:numPr>
        <w:snapToGrid w:val="0"/>
        <w:ind w:leftChars="0"/>
        <w:rPr>
          <w:rFonts w:ascii="Times New Roman" w:eastAsia="DengXian" w:hAnsi="Times New Roman"/>
          <w:sz w:val="20"/>
          <w:szCs w:val="20"/>
          <w:lang w:eastAsia="zh-CN"/>
        </w:rPr>
      </w:pPr>
      <w:r w:rsidRPr="00EA273F">
        <w:rPr>
          <w:rFonts w:ascii="Times New Roman" w:eastAsia="DengXian" w:hAnsi="Times New Roman"/>
          <w:sz w:val="20"/>
          <w:szCs w:val="20"/>
          <w:lang w:eastAsia="zh-CN"/>
        </w:rPr>
        <w:t xml:space="preserve">For </w:t>
      </w:r>
      <w:r w:rsidRPr="00EA273F">
        <w:rPr>
          <w:rFonts w:ascii="Times New Roman" w:eastAsiaTheme="minorEastAsia" w:hAnsi="Times New Roman"/>
          <w:bCs/>
          <w:iCs/>
          <w:sz w:val="20"/>
          <w:szCs w:val="20"/>
          <w:lang w:eastAsia="ko-KR"/>
        </w:rPr>
        <w:t>intra-repetition hopping</w:t>
      </w:r>
      <w:r w:rsidRPr="00EA273F">
        <w:rPr>
          <w:rFonts w:ascii="Times New Roman" w:eastAsia="DengXian" w:hAnsi="Times New Roman"/>
          <w:bCs/>
          <w:sz w:val="20"/>
          <w:szCs w:val="20"/>
          <w:lang w:eastAsia="zh-CN"/>
        </w:rPr>
        <w:t xml:space="preserve"> </w:t>
      </w:r>
      <w:r w:rsidRPr="00EA273F">
        <w:rPr>
          <w:rFonts w:ascii="Times New Roman" w:eastAsia="DengXian" w:hAnsi="Times New Roman"/>
          <w:sz w:val="20"/>
          <w:szCs w:val="20"/>
          <w:lang w:eastAsia="zh-CN"/>
        </w:rPr>
        <w:t xml:space="preserve">for </w:t>
      </w:r>
      <w:r w:rsidRPr="00EA273F">
        <w:rPr>
          <w:rFonts w:ascii="Times New Roman" w:eastAsia="DengXian" w:hAnsi="Times New Roman"/>
          <w:bCs/>
          <w:sz w:val="20"/>
          <w:szCs w:val="20"/>
          <w:lang w:eastAsia="zh-CN"/>
        </w:rPr>
        <w:t>SRS repetition symbols within each SRS frequency, support</w:t>
      </w:r>
      <w:r w:rsidRPr="00EA273F">
        <w:rPr>
          <w:rFonts w:ascii="Times New Roman" w:eastAsia="DengXian" w:hAnsi="Times New Roman"/>
          <w:sz w:val="20"/>
          <w:szCs w:val="20"/>
          <w:lang w:eastAsia="zh-CN"/>
        </w:rPr>
        <w:t xml:space="preserve"> </w:t>
      </w:r>
      <w:r w:rsidRPr="00EA273F">
        <w:rPr>
          <w:rFonts w:ascii="Times New Roman" w:hAnsi="Times New Roman"/>
          <w:sz w:val="20"/>
          <w:szCs w:val="20"/>
        </w:rPr>
        <w:t>periodic</w:t>
      </w:r>
      <w:r w:rsidRPr="00EA273F">
        <w:rPr>
          <w:rFonts w:ascii="Times New Roman" w:eastAsia="DengXian" w:hAnsi="Times New Roman"/>
          <w:sz w:val="20"/>
          <w:szCs w:val="20"/>
          <w:lang w:eastAsia="zh-CN"/>
        </w:rPr>
        <w:t xml:space="preserve">, </w:t>
      </w:r>
      <w:r w:rsidRPr="00EA273F">
        <w:rPr>
          <w:rFonts w:ascii="Times New Roman" w:hAnsi="Times New Roman"/>
          <w:sz w:val="20"/>
          <w:szCs w:val="20"/>
        </w:rPr>
        <w:t xml:space="preserve">semi-persistent </w:t>
      </w:r>
      <w:r w:rsidRPr="00EA273F">
        <w:rPr>
          <w:rFonts w:ascii="Times New Roman" w:eastAsia="DengXian" w:hAnsi="Times New Roman"/>
          <w:sz w:val="20"/>
          <w:szCs w:val="20"/>
          <w:lang w:eastAsia="zh-CN"/>
        </w:rPr>
        <w:t xml:space="preserve">and </w:t>
      </w:r>
      <w:r w:rsidRPr="00EA273F">
        <w:rPr>
          <w:rFonts w:ascii="Times New Roman" w:hAnsi="Times New Roman"/>
          <w:sz w:val="20"/>
          <w:szCs w:val="20"/>
        </w:rPr>
        <w:t>aperiodic SRS.</w:t>
      </w:r>
    </w:p>
    <w:p w14:paraId="13888930" w14:textId="77777777" w:rsidR="00EA273F" w:rsidRPr="00EA273F" w:rsidRDefault="00EA273F" w:rsidP="00EA273F">
      <w:pPr>
        <w:pStyle w:val="affb"/>
        <w:widowControl/>
        <w:numPr>
          <w:ilvl w:val="0"/>
          <w:numId w:val="99"/>
        </w:numPr>
        <w:snapToGrid w:val="0"/>
        <w:ind w:leftChars="0"/>
        <w:rPr>
          <w:rFonts w:ascii="Times New Roman" w:eastAsia="DengXian" w:hAnsi="Times New Roman"/>
          <w:sz w:val="20"/>
          <w:szCs w:val="20"/>
          <w:lang w:eastAsia="zh-CN"/>
        </w:rPr>
      </w:pPr>
      <w:r w:rsidRPr="00EA273F">
        <w:rPr>
          <w:rFonts w:ascii="Times New Roman" w:eastAsia="DengXian" w:hAnsi="Times New Roman"/>
          <w:sz w:val="20"/>
          <w:szCs w:val="20"/>
          <w:lang w:eastAsia="zh-CN"/>
        </w:rPr>
        <w:t xml:space="preserve">For intra-repetition hopping for SRS repetition symbols within each SRS frequency hop, support all SRS usages (i.e., codebook, </w:t>
      </w:r>
      <w:proofErr w:type="spellStart"/>
      <w:r w:rsidRPr="00EA273F">
        <w:rPr>
          <w:rFonts w:ascii="Times New Roman" w:eastAsia="DengXian" w:hAnsi="Times New Roman"/>
          <w:sz w:val="20"/>
          <w:szCs w:val="20"/>
          <w:lang w:eastAsia="zh-CN"/>
        </w:rPr>
        <w:t>nonCodebook</w:t>
      </w:r>
      <w:proofErr w:type="spellEnd"/>
      <w:r w:rsidRPr="00EA273F">
        <w:rPr>
          <w:rFonts w:ascii="Times New Roman" w:eastAsia="DengXian" w:hAnsi="Times New Roman"/>
          <w:sz w:val="20"/>
          <w:szCs w:val="20"/>
          <w:lang w:eastAsia="zh-CN"/>
        </w:rPr>
        <w:t xml:space="preserve">, </w:t>
      </w:r>
      <w:proofErr w:type="spellStart"/>
      <w:r w:rsidRPr="00EA273F">
        <w:rPr>
          <w:rFonts w:ascii="Times New Roman" w:eastAsia="DengXian" w:hAnsi="Times New Roman"/>
          <w:sz w:val="20"/>
          <w:szCs w:val="20"/>
          <w:lang w:eastAsia="zh-CN"/>
        </w:rPr>
        <w:t>antennaSwitching</w:t>
      </w:r>
      <w:proofErr w:type="spellEnd"/>
      <w:r w:rsidRPr="00EA273F">
        <w:rPr>
          <w:rFonts w:ascii="Times New Roman" w:eastAsia="DengXian" w:hAnsi="Times New Roman"/>
          <w:sz w:val="20"/>
          <w:szCs w:val="20"/>
          <w:lang w:eastAsia="zh-CN"/>
        </w:rPr>
        <w:t xml:space="preserve"> and </w:t>
      </w:r>
      <w:proofErr w:type="spellStart"/>
      <w:r w:rsidRPr="00EA273F">
        <w:rPr>
          <w:rFonts w:ascii="Times New Roman" w:eastAsia="DengXian" w:hAnsi="Times New Roman"/>
          <w:sz w:val="20"/>
          <w:szCs w:val="20"/>
          <w:lang w:eastAsia="zh-CN"/>
        </w:rPr>
        <w:t>beamManagement</w:t>
      </w:r>
      <w:proofErr w:type="spellEnd"/>
      <w:r w:rsidRPr="00EA273F">
        <w:rPr>
          <w:rFonts w:ascii="Times New Roman" w:eastAsia="DengXian" w:hAnsi="Times New Roman"/>
          <w:sz w:val="20"/>
          <w:szCs w:val="20"/>
          <w:lang w:eastAsia="zh-CN"/>
        </w:rPr>
        <w:t>)</w:t>
      </w:r>
    </w:p>
    <w:p w14:paraId="7803A590" w14:textId="77777777" w:rsidR="00EA273F" w:rsidRPr="00EA273F" w:rsidRDefault="00EA273F" w:rsidP="00EA273F">
      <w:pPr>
        <w:spacing w:after="0"/>
        <w:rPr>
          <w:rFonts w:eastAsia="DengXian"/>
          <w:b/>
          <w:lang w:eastAsia="zh-CN"/>
        </w:rPr>
      </w:pPr>
    </w:p>
    <w:p w14:paraId="3EF38F2E" w14:textId="77777777" w:rsidR="00EA273F" w:rsidRPr="00EA273F" w:rsidRDefault="00EA273F" w:rsidP="00EA273F">
      <w:pPr>
        <w:pStyle w:val="3GPPNormalText"/>
        <w:spacing w:after="0"/>
        <w:rPr>
          <w:b/>
          <w:bCs/>
          <w:sz w:val="20"/>
          <w:szCs w:val="20"/>
        </w:rPr>
      </w:pPr>
      <w:r w:rsidRPr="00EA273F">
        <w:rPr>
          <w:b/>
          <w:bCs/>
          <w:sz w:val="20"/>
          <w:szCs w:val="20"/>
          <w:highlight w:val="green"/>
        </w:rPr>
        <w:t>Agreement:</w:t>
      </w:r>
    </w:p>
    <w:p w14:paraId="20C8B9F2" w14:textId="77777777" w:rsidR="00EA273F" w:rsidRPr="00EA273F" w:rsidRDefault="00EA273F" w:rsidP="00EA273F">
      <w:pPr>
        <w:pStyle w:val="affb"/>
        <w:widowControl/>
        <w:numPr>
          <w:ilvl w:val="0"/>
          <w:numId w:val="100"/>
        </w:numPr>
        <w:tabs>
          <w:tab w:val="left" w:pos="1440"/>
        </w:tabs>
        <w:ind w:leftChars="0"/>
        <w:rPr>
          <w:rFonts w:ascii="Times New Roman" w:eastAsia="DengXian" w:hAnsi="Times New Roman"/>
          <w:sz w:val="20"/>
          <w:szCs w:val="20"/>
          <w:lang w:eastAsia="zh-CN"/>
        </w:rPr>
      </w:pPr>
      <w:r w:rsidRPr="00EA273F">
        <w:rPr>
          <w:rFonts w:ascii="Times New Roman" w:eastAsia="DengXian" w:hAnsi="Times New Roman"/>
          <w:sz w:val="20"/>
          <w:szCs w:val="20"/>
          <w:lang w:eastAsia="zh-CN"/>
        </w:rPr>
        <w:t>Support cross-slot SRS for all SRS resource types, i.e., for periodic, semi-persistent, and aperiodic SRS.</w:t>
      </w:r>
    </w:p>
    <w:p w14:paraId="4F923169" w14:textId="77777777" w:rsidR="00EA273F" w:rsidRPr="00EA273F" w:rsidRDefault="00EA273F" w:rsidP="00EA273F">
      <w:pPr>
        <w:pStyle w:val="affb"/>
        <w:widowControl/>
        <w:numPr>
          <w:ilvl w:val="0"/>
          <w:numId w:val="100"/>
        </w:numPr>
        <w:tabs>
          <w:tab w:val="left" w:pos="1440"/>
        </w:tabs>
        <w:ind w:leftChars="0"/>
        <w:rPr>
          <w:rFonts w:ascii="Times New Roman" w:eastAsia="DengXian" w:hAnsi="Times New Roman"/>
          <w:sz w:val="20"/>
          <w:szCs w:val="20"/>
          <w:lang w:eastAsia="zh-CN"/>
        </w:rPr>
      </w:pPr>
      <w:r w:rsidRPr="00EA273F">
        <w:rPr>
          <w:rFonts w:ascii="Times New Roman" w:eastAsia="DengXian" w:hAnsi="Times New Roman"/>
          <w:sz w:val="20"/>
          <w:szCs w:val="20"/>
          <w:lang w:eastAsia="zh-CN"/>
        </w:rPr>
        <w:t xml:space="preserve">Support cross-slot SRS for usages of codebook, non-codebook, antenna switching, beam </w:t>
      </w:r>
      <w:proofErr w:type="gramStart"/>
      <w:r w:rsidRPr="00EA273F">
        <w:rPr>
          <w:rFonts w:ascii="Times New Roman" w:eastAsia="DengXian" w:hAnsi="Times New Roman"/>
          <w:sz w:val="20"/>
          <w:szCs w:val="20"/>
          <w:lang w:eastAsia="zh-CN"/>
        </w:rPr>
        <w:t>management</w:t>
      </w:r>
      <w:proofErr w:type="gramEnd"/>
    </w:p>
    <w:p w14:paraId="2968F211" w14:textId="77777777" w:rsidR="00EA273F" w:rsidRPr="00EA273F" w:rsidRDefault="00EA273F" w:rsidP="00EA273F">
      <w:pPr>
        <w:spacing w:after="0"/>
        <w:rPr>
          <w:rFonts w:eastAsia="DengXian"/>
          <w:b/>
          <w:bCs/>
          <w:lang w:eastAsia="zh-CN"/>
        </w:rPr>
      </w:pPr>
    </w:p>
    <w:p w14:paraId="3A1B3724" w14:textId="77777777" w:rsidR="00EA273F" w:rsidRPr="00EA273F" w:rsidRDefault="00EA273F" w:rsidP="00EA273F">
      <w:pPr>
        <w:spacing w:after="0"/>
        <w:contextualSpacing/>
        <w:rPr>
          <w:rFonts w:eastAsia="DengXian"/>
          <w:bCs/>
          <w:lang w:eastAsia="zh-CN"/>
        </w:rPr>
      </w:pPr>
      <w:r w:rsidRPr="00EA273F">
        <w:rPr>
          <w:rFonts w:eastAsia="DengXian"/>
          <w:b/>
          <w:bCs/>
          <w:highlight w:val="green"/>
          <w:lang w:eastAsia="zh-CN"/>
        </w:rPr>
        <w:t>Agreement:</w:t>
      </w:r>
      <w:r w:rsidRPr="00EA273F">
        <w:rPr>
          <w:rFonts w:eastAsia="DengXian"/>
          <w:bCs/>
          <w:lang w:eastAsia="zh-CN"/>
        </w:rPr>
        <w:t xml:space="preserve"> </w:t>
      </w:r>
    </w:p>
    <w:p w14:paraId="411F2610" w14:textId="77777777" w:rsidR="00EA273F" w:rsidRPr="00EA273F" w:rsidRDefault="00EA273F" w:rsidP="00EA273F">
      <w:pPr>
        <w:pStyle w:val="affb"/>
        <w:widowControl/>
        <w:numPr>
          <w:ilvl w:val="0"/>
          <w:numId w:val="101"/>
        </w:numPr>
        <w:ind w:leftChars="0"/>
        <w:contextualSpacing/>
        <w:jc w:val="left"/>
        <w:rPr>
          <w:rFonts w:ascii="Times New Roman" w:eastAsia="DengXian" w:hAnsi="Times New Roman"/>
          <w:bCs/>
          <w:sz w:val="20"/>
          <w:szCs w:val="20"/>
          <w:lang w:eastAsia="zh-CN"/>
        </w:rPr>
      </w:pPr>
      <w:r w:rsidRPr="00EA273F">
        <w:rPr>
          <w:rFonts w:ascii="Times New Roman" w:eastAsia="DengXian" w:hAnsi="Times New Roman"/>
          <w:bCs/>
          <w:sz w:val="20"/>
          <w:szCs w:val="20"/>
          <w:lang w:eastAsia="zh-CN"/>
        </w:rPr>
        <w:t>For an aperiodic cross-slot SRS resource set in scenario 1, the slot offset of the SRS resource set refers to the first of the two slots spanned by the SRS resource set.</w:t>
      </w:r>
    </w:p>
    <w:p w14:paraId="63040050" w14:textId="77777777" w:rsidR="00EA273F" w:rsidRPr="00EA273F" w:rsidRDefault="00EA273F" w:rsidP="00EA273F">
      <w:pPr>
        <w:pStyle w:val="affb"/>
        <w:widowControl/>
        <w:numPr>
          <w:ilvl w:val="0"/>
          <w:numId w:val="101"/>
        </w:numPr>
        <w:ind w:leftChars="0"/>
        <w:contextualSpacing/>
        <w:rPr>
          <w:rFonts w:ascii="Times New Roman" w:eastAsia="DengXian" w:hAnsi="Times New Roman"/>
          <w:bCs/>
          <w:sz w:val="20"/>
          <w:szCs w:val="20"/>
          <w:lang w:eastAsia="zh-CN"/>
        </w:rPr>
      </w:pPr>
      <w:r w:rsidRPr="00EA273F">
        <w:rPr>
          <w:rFonts w:ascii="Times New Roman" w:eastAsia="DengXian" w:hAnsi="Times New Roman"/>
          <w:bCs/>
          <w:sz w:val="20"/>
          <w:szCs w:val="20"/>
          <w:lang w:eastAsia="zh-CN"/>
        </w:rPr>
        <w:t>Note 1: Whether 0 or more SRS resource with time-domain resource entirely in the second slot (</w:t>
      </w:r>
      <w:proofErr w:type="gramStart"/>
      <w:r w:rsidRPr="00EA273F">
        <w:rPr>
          <w:rFonts w:ascii="Times New Roman" w:eastAsia="DengXian" w:hAnsi="Times New Roman"/>
          <w:bCs/>
          <w:sz w:val="20"/>
          <w:szCs w:val="20"/>
          <w:lang w:eastAsia="zh-CN"/>
        </w:rPr>
        <w:t>i.e.</w:t>
      </w:r>
      <w:proofErr w:type="gramEnd"/>
      <w:r w:rsidRPr="00EA273F">
        <w:rPr>
          <w:rFonts w:ascii="Times New Roman" w:eastAsia="DengXian" w:hAnsi="Times New Roman"/>
          <w:bCs/>
          <w:sz w:val="20"/>
          <w:szCs w:val="20"/>
          <w:lang w:eastAsia="zh-CN"/>
        </w:rPr>
        <w:t xml:space="preserve"> U slot) can be supported in scenario 1 is discussed separately.</w:t>
      </w:r>
    </w:p>
    <w:p w14:paraId="2B8CE85D" w14:textId="77777777" w:rsidR="00EA273F" w:rsidRPr="00EA273F" w:rsidRDefault="00EA273F" w:rsidP="00EA273F">
      <w:pPr>
        <w:pStyle w:val="affb"/>
        <w:widowControl/>
        <w:numPr>
          <w:ilvl w:val="0"/>
          <w:numId w:val="101"/>
        </w:numPr>
        <w:ind w:leftChars="0"/>
        <w:contextualSpacing/>
        <w:rPr>
          <w:rFonts w:ascii="Times New Roman" w:eastAsia="DengXian" w:hAnsi="Times New Roman"/>
          <w:bCs/>
          <w:sz w:val="20"/>
          <w:szCs w:val="20"/>
          <w:lang w:eastAsia="zh-CN"/>
        </w:rPr>
      </w:pPr>
      <w:r w:rsidRPr="00EA273F">
        <w:rPr>
          <w:rFonts w:ascii="Times New Roman" w:eastAsia="DengXian" w:hAnsi="Times New Roman"/>
          <w:bCs/>
          <w:sz w:val="20"/>
          <w:szCs w:val="20"/>
          <w:lang w:eastAsia="zh-CN"/>
        </w:rPr>
        <w:t>Note 2: If the transmission of 0 or more SRS resource with time-domain resource entirely in the second slot (</w:t>
      </w:r>
      <w:proofErr w:type="gramStart"/>
      <w:r w:rsidRPr="00EA273F">
        <w:rPr>
          <w:rFonts w:ascii="Times New Roman" w:eastAsia="DengXian" w:hAnsi="Times New Roman"/>
          <w:bCs/>
          <w:sz w:val="20"/>
          <w:szCs w:val="20"/>
          <w:lang w:eastAsia="zh-CN"/>
        </w:rPr>
        <w:t>i.e.</w:t>
      </w:r>
      <w:proofErr w:type="gramEnd"/>
      <w:r w:rsidRPr="00EA273F">
        <w:rPr>
          <w:rFonts w:ascii="Times New Roman" w:eastAsia="DengXian" w:hAnsi="Times New Roman"/>
          <w:bCs/>
          <w:sz w:val="20"/>
          <w:szCs w:val="20"/>
          <w:lang w:eastAsia="zh-CN"/>
        </w:rPr>
        <w:t xml:space="preserve"> U slot) is supported, for the resource(s) in the second slot, whether/how to utilize the slot offset configured for the SRS resource set is discussed separately.</w:t>
      </w:r>
    </w:p>
    <w:p w14:paraId="57BAEF75" w14:textId="77777777" w:rsidR="00EA273F" w:rsidRPr="00EA273F" w:rsidRDefault="00EA273F" w:rsidP="00EA273F">
      <w:pPr>
        <w:pStyle w:val="affb"/>
        <w:widowControl/>
        <w:numPr>
          <w:ilvl w:val="0"/>
          <w:numId w:val="101"/>
        </w:numPr>
        <w:ind w:leftChars="0"/>
        <w:contextualSpacing/>
        <w:rPr>
          <w:rFonts w:ascii="Times New Roman" w:eastAsia="DengXian" w:hAnsi="Times New Roman"/>
          <w:bCs/>
          <w:sz w:val="20"/>
          <w:szCs w:val="20"/>
          <w:lang w:eastAsia="zh-CN"/>
        </w:rPr>
      </w:pPr>
      <w:r w:rsidRPr="00EA273F">
        <w:rPr>
          <w:rFonts w:ascii="Times New Roman" w:eastAsia="DengXian" w:hAnsi="Times New Roman"/>
          <w:bCs/>
          <w:sz w:val="20"/>
          <w:szCs w:val="20"/>
          <w:lang w:eastAsia="zh-CN"/>
        </w:rPr>
        <w:t>Note 3: 0 or more SRS resource with time-domain resource entirely in the first slot (</w:t>
      </w:r>
      <w:proofErr w:type="gramStart"/>
      <w:r w:rsidRPr="00EA273F">
        <w:rPr>
          <w:rFonts w:ascii="Times New Roman" w:eastAsia="DengXian" w:hAnsi="Times New Roman"/>
          <w:bCs/>
          <w:sz w:val="20"/>
          <w:szCs w:val="20"/>
          <w:lang w:eastAsia="zh-CN"/>
        </w:rPr>
        <w:t>i.e.</w:t>
      </w:r>
      <w:proofErr w:type="gramEnd"/>
      <w:r w:rsidRPr="00EA273F">
        <w:rPr>
          <w:rFonts w:ascii="Times New Roman" w:eastAsia="DengXian" w:hAnsi="Times New Roman"/>
          <w:bCs/>
          <w:sz w:val="20"/>
          <w:szCs w:val="20"/>
          <w:lang w:eastAsia="zh-CN"/>
        </w:rPr>
        <w:t xml:space="preserve"> S slot) can be supported in scenario 1.</w:t>
      </w:r>
    </w:p>
    <w:p w14:paraId="4145B8CB" w14:textId="77777777" w:rsidR="00EA273F" w:rsidRPr="00EA273F" w:rsidRDefault="00EA273F" w:rsidP="00DF79F4">
      <w:pPr>
        <w:overflowPunct/>
        <w:autoSpaceDE/>
        <w:autoSpaceDN/>
        <w:adjustRightInd/>
        <w:spacing w:after="0"/>
        <w:textAlignment w:val="auto"/>
        <w:rPr>
          <w:rFonts w:ascii="Times" w:eastAsia="Batang" w:hAnsi="Times"/>
          <w:sz w:val="22"/>
          <w:szCs w:val="24"/>
          <w:u w:val="single"/>
          <w:lang w:val="en-US" w:eastAsia="x-none"/>
        </w:rPr>
      </w:pPr>
    </w:p>
    <w:p w14:paraId="4DD34FF2" w14:textId="77777777" w:rsidR="00DF79F4" w:rsidRDefault="00DF79F4" w:rsidP="00DF79F4">
      <w:pPr>
        <w:overflowPunct/>
        <w:autoSpaceDE/>
        <w:autoSpaceDN/>
        <w:adjustRightInd/>
        <w:spacing w:after="0"/>
        <w:textAlignment w:val="auto"/>
        <w:rPr>
          <w:rFonts w:ascii="Times" w:eastAsia="Batang" w:hAnsi="Times"/>
          <w:sz w:val="22"/>
          <w:szCs w:val="24"/>
          <w:u w:val="single"/>
          <w:lang w:eastAsia="x-none"/>
        </w:rPr>
      </w:pPr>
    </w:p>
    <w:p w14:paraId="12CC76AD" w14:textId="77777777" w:rsidR="00DF79F4" w:rsidRPr="00AA238F" w:rsidRDefault="00DF79F4" w:rsidP="00DF79F4">
      <w:pPr>
        <w:overflowPunct/>
        <w:autoSpaceDE/>
        <w:autoSpaceDN/>
        <w:adjustRightInd/>
        <w:spacing w:after="0"/>
        <w:textAlignment w:val="auto"/>
        <w:rPr>
          <w:rFonts w:eastAsia="Batang"/>
          <w:szCs w:val="24"/>
          <w:lang w:eastAsia="x-none"/>
        </w:rPr>
      </w:pPr>
      <w:r w:rsidRPr="00AA238F">
        <w:rPr>
          <w:rFonts w:eastAsia="Batang"/>
          <w:sz w:val="22"/>
          <w:szCs w:val="24"/>
          <w:u w:val="single"/>
          <w:lang w:eastAsia="x-none"/>
        </w:rPr>
        <w:t>Enhancing downlink CSI acquisition</w:t>
      </w:r>
    </w:p>
    <w:p w14:paraId="2403C3B5" w14:textId="77777777" w:rsidR="00DF79F4" w:rsidRDefault="00DF79F4" w:rsidP="002C394E">
      <w:pPr>
        <w:spacing w:after="120"/>
        <w:rPr>
          <w:lang w:eastAsia="ja-JP"/>
        </w:rPr>
      </w:pPr>
    </w:p>
    <w:p w14:paraId="1D818614" w14:textId="77777777" w:rsidR="00EA273F" w:rsidRPr="00EA273F" w:rsidRDefault="00EA273F" w:rsidP="00EA273F">
      <w:pPr>
        <w:snapToGrid w:val="0"/>
        <w:spacing w:beforeLines="100" w:before="240" w:after="0" w:line="276" w:lineRule="auto"/>
        <w:jc w:val="both"/>
        <w:rPr>
          <w:rFonts w:eastAsia="SimSun"/>
          <w:b/>
          <w:highlight w:val="green"/>
        </w:rPr>
      </w:pPr>
      <w:r w:rsidRPr="00EA273F">
        <w:rPr>
          <w:rFonts w:eastAsia="SimSun"/>
          <w:b/>
          <w:highlight w:val="green"/>
        </w:rPr>
        <w:lastRenderedPageBreak/>
        <w:t>Agreement:</w:t>
      </w:r>
    </w:p>
    <w:p w14:paraId="0D016E62" w14:textId="77777777" w:rsidR="00EA273F" w:rsidRPr="00EA273F" w:rsidRDefault="00EA273F" w:rsidP="00EA273F">
      <w:pPr>
        <w:spacing w:after="0" w:line="276" w:lineRule="auto"/>
        <w:jc w:val="both"/>
      </w:pPr>
      <w:r w:rsidRPr="00EA273F">
        <w:t xml:space="preserve">For </w:t>
      </w:r>
      <w:r w:rsidRPr="00EA273F">
        <w:rPr>
          <w:rFonts w:eastAsia="SimSun"/>
          <w:bCs/>
        </w:rPr>
        <w:t>early triggering of SRS-AS when</w:t>
      </w:r>
      <w:r w:rsidRPr="00EA273F">
        <w:t xml:space="preserve"> SCell transition from a dormant BWP to a non-dormant BWP, support aperiodic SRS-AS transmission on the non-dormant BWP, triggered via a DCI indicating switching out of SCell dormancy.</w:t>
      </w:r>
    </w:p>
    <w:p w14:paraId="0AF45329" w14:textId="77777777" w:rsidR="00EA273F" w:rsidRPr="00EA273F" w:rsidRDefault="00EA273F" w:rsidP="00EA273F">
      <w:pPr>
        <w:pStyle w:val="affb"/>
        <w:widowControl/>
        <w:numPr>
          <w:ilvl w:val="0"/>
          <w:numId w:val="97"/>
        </w:numPr>
        <w:spacing w:line="276" w:lineRule="auto"/>
        <w:ind w:leftChars="0" w:hanging="158"/>
        <w:contextualSpacing/>
        <w:jc w:val="left"/>
        <w:rPr>
          <w:rFonts w:ascii="Times New Roman" w:eastAsia="新細明體" w:hAnsi="Times New Roman"/>
          <w:color w:val="000000" w:themeColor="text1"/>
          <w:sz w:val="20"/>
          <w:szCs w:val="20"/>
          <w:lang w:eastAsia="zh-TW"/>
        </w:rPr>
      </w:pPr>
      <w:r w:rsidRPr="00EA273F">
        <w:rPr>
          <w:rFonts w:ascii="Times New Roman" w:eastAsia="新細明體" w:hAnsi="Times New Roman"/>
          <w:color w:val="000000" w:themeColor="text1"/>
          <w:sz w:val="20"/>
          <w:szCs w:val="20"/>
          <w:lang w:eastAsia="zh-TW"/>
        </w:rPr>
        <w:t xml:space="preserve">Legacy DCI format(s) for switching out of SCell dormancy is reused without introducing new DCI field </w:t>
      </w:r>
      <w:r w:rsidRPr="00EA273F">
        <w:rPr>
          <w:rFonts w:ascii="Times New Roman" w:eastAsia="新細明體" w:hAnsi="Times New Roman"/>
          <w:color w:val="FF0000"/>
          <w:sz w:val="20"/>
          <w:szCs w:val="20"/>
          <w:lang w:eastAsia="zh-TW"/>
        </w:rPr>
        <w:t xml:space="preserve">or </w:t>
      </w:r>
      <w:r w:rsidRPr="00EA273F">
        <w:rPr>
          <w:rFonts w:ascii="Times New Roman" w:eastAsia="新細明體" w:hAnsi="Times New Roman"/>
          <w:color w:val="000000" w:themeColor="text1"/>
          <w:sz w:val="20"/>
          <w:szCs w:val="20"/>
          <w:lang w:eastAsia="zh-TW"/>
        </w:rPr>
        <w:t xml:space="preserve">resizing the existing DCI </w:t>
      </w:r>
      <w:proofErr w:type="gramStart"/>
      <w:r w:rsidRPr="00EA273F">
        <w:rPr>
          <w:rFonts w:ascii="Times New Roman" w:eastAsia="新細明體" w:hAnsi="Times New Roman"/>
          <w:color w:val="000000" w:themeColor="text1"/>
          <w:sz w:val="20"/>
          <w:szCs w:val="20"/>
          <w:lang w:eastAsia="zh-TW"/>
        </w:rPr>
        <w:t>field</w:t>
      </w:r>
      <w:proofErr w:type="gramEnd"/>
    </w:p>
    <w:p w14:paraId="5A271027" w14:textId="77777777" w:rsidR="00EA273F" w:rsidRPr="00EA273F" w:rsidRDefault="00EA273F" w:rsidP="00EA273F">
      <w:pPr>
        <w:pStyle w:val="affb"/>
        <w:widowControl/>
        <w:numPr>
          <w:ilvl w:val="0"/>
          <w:numId w:val="97"/>
        </w:numPr>
        <w:spacing w:line="276" w:lineRule="auto"/>
        <w:ind w:leftChars="0" w:hanging="158"/>
        <w:contextualSpacing/>
        <w:jc w:val="left"/>
        <w:rPr>
          <w:rFonts w:ascii="Times New Roman" w:eastAsia="新細明體" w:hAnsi="Times New Roman"/>
          <w:color w:val="000000" w:themeColor="text1"/>
          <w:sz w:val="20"/>
          <w:szCs w:val="20"/>
          <w:lang w:eastAsia="zh-TW"/>
        </w:rPr>
      </w:pPr>
      <w:r w:rsidRPr="00EA273F">
        <w:rPr>
          <w:rFonts w:ascii="Times New Roman" w:eastAsia="新細明體" w:hAnsi="Times New Roman"/>
          <w:color w:val="000000" w:themeColor="text1"/>
          <w:sz w:val="20"/>
          <w:szCs w:val="20"/>
          <w:lang w:eastAsia="zh-TW"/>
        </w:rPr>
        <w:t>FFS: Which DCI format(s) from DCI format 0_1/0_3/1_1/1_3/2_6 is supported</w:t>
      </w:r>
    </w:p>
    <w:p w14:paraId="27A39437" w14:textId="77777777" w:rsidR="00EA273F" w:rsidRPr="00EA273F" w:rsidRDefault="00EA273F" w:rsidP="00EA273F">
      <w:pPr>
        <w:pStyle w:val="affb"/>
        <w:widowControl/>
        <w:numPr>
          <w:ilvl w:val="0"/>
          <w:numId w:val="97"/>
        </w:numPr>
        <w:spacing w:line="276" w:lineRule="auto"/>
        <w:ind w:leftChars="0" w:hanging="158"/>
        <w:contextualSpacing/>
        <w:jc w:val="left"/>
        <w:rPr>
          <w:rFonts w:ascii="Times New Roman" w:eastAsia="新細明體" w:hAnsi="Times New Roman"/>
          <w:color w:val="000000" w:themeColor="text1"/>
          <w:sz w:val="20"/>
          <w:szCs w:val="20"/>
          <w:lang w:eastAsia="zh-TW"/>
        </w:rPr>
      </w:pPr>
      <w:r w:rsidRPr="00EA273F">
        <w:rPr>
          <w:rFonts w:ascii="Times New Roman" w:eastAsia="新細明體" w:hAnsi="Times New Roman"/>
          <w:color w:val="000000" w:themeColor="text1"/>
          <w:sz w:val="20"/>
          <w:szCs w:val="20"/>
          <w:lang w:eastAsia="zh-TW"/>
        </w:rPr>
        <w:t>FFS: Triggering mechanism(s)</w:t>
      </w:r>
    </w:p>
    <w:p w14:paraId="4979D8F9" w14:textId="77777777" w:rsidR="00EA273F" w:rsidRPr="00EA273F" w:rsidRDefault="00EA273F" w:rsidP="00EA273F">
      <w:pPr>
        <w:pStyle w:val="affb"/>
        <w:widowControl/>
        <w:numPr>
          <w:ilvl w:val="0"/>
          <w:numId w:val="97"/>
        </w:numPr>
        <w:spacing w:line="276" w:lineRule="auto"/>
        <w:ind w:leftChars="0" w:hanging="158"/>
        <w:contextualSpacing/>
        <w:jc w:val="left"/>
        <w:rPr>
          <w:rFonts w:ascii="Times New Roman" w:eastAsia="新細明體" w:hAnsi="Times New Roman"/>
          <w:color w:val="000000" w:themeColor="text1"/>
          <w:sz w:val="20"/>
          <w:szCs w:val="20"/>
          <w:lang w:eastAsia="zh-TW"/>
        </w:rPr>
      </w:pPr>
      <w:r w:rsidRPr="00EA273F">
        <w:rPr>
          <w:rFonts w:ascii="Times New Roman" w:eastAsia="新細明體" w:hAnsi="Times New Roman"/>
          <w:color w:val="000000" w:themeColor="text1"/>
          <w:sz w:val="20"/>
          <w:szCs w:val="20"/>
          <w:lang w:eastAsia="zh-TW"/>
        </w:rPr>
        <w:t>FFS: Timeline of the aperiodic SRS-AS transmission (requirement is up to RAN4)</w:t>
      </w:r>
    </w:p>
    <w:p w14:paraId="62859DE0" w14:textId="77777777" w:rsidR="00EA273F" w:rsidRPr="00EA273F" w:rsidRDefault="00EA273F" w:rsidP="00EA273F">
      <w:pPr>
        <w:spacing w:after="0" w:line="276" w:lineRule="auto"/>
        <w:rPr>
          <w:color w:val="000000" w:themeColor="text1"/>
        </w:rPr>
      </w:pPr>
    </w:p>
    <w:p w14:paraId="3B0676E9" w14:textId="77777777" w:rsidR="00EA273F" w:rsidRPr="00EA273F" w:rsidRDefault="00EA273F" w:rsidP="00EA273F">
      <w:pPr>
        <w:snapToGrid w:val="0"/>
        <w:spacing w:beforeLines="50" w:before="120" w:after="0" w:line="276" w:lineRule="auto"/>
        <w:jc w:val="both"/>
        <w:rPr>
          <w:rFonts w:eastAsia="SimSun"/>
          <w:b/>
          <w:highlight w:val="green"/>
        </w:rPr>
      </w:pPr>
      <w:r w:rsidRPr="00EA273F">
        <w:rPr>
          <w:rFonts w:eastAsia="SimSun"/>
          <w:b/>
          <w:highlight w:val="green"/>
        </w:rPr>
        <w:t>Agreement:</w:t>
      </w:r>
    </w:p>
    <w:p w14:paraId="020CAF00" w14:textId="77777777" w:rsidR="00EA273F" w:rsidRPr="00EA273F" w:rsidRDefault="00EA273F" w:rsidP="00EA273F">
      <w:pPr>
        <w:spacing w:after="0" w:line="276" w:lineRule="auto"/>
        <w:contextualSpacing/>
        <w:jc w:val="both"/>
      </w:pPr>
      <w:r w:rsidRPr="00EA273F">
        <w:t xml:space="preserve">For </w:t>
      </w:r>
      <w:r w:rsidRPr="00EA273F">
        <w:rPr>
          <w:rFonts w:eastAsia="SimSun"/>
          <w:bCs/>
        </w:rPr>
        <w:t xml:space="preserve">early triggering of CSI/CSI-RS when </w:t>
      </w:r>
      <w:r w:rsidRPr="00EA273F">
        <w:t>SCell transition from a dormant BWP to a non-dormant BWP, support aperiodic CSI reporting for the non-dormant BWP, triggered via a DCI indicating switching out of SCell dormancy.</w:t>
      </w:r>
    </w:p>
    <w:p w14:paraId="3BA24B1F" w14:textId="77777777" w:rsidR="00EA273F" w:rsidRPr="00EA273F" w:rsidRDefault="00EA273F" w:rsidP="00EA273F">
      <w:pPr>
        <w:pStyle w:val="affb"/>
        <w:widowControl/>
        <w:numPr>
          <w:ilvl w:val="0"/>
          <w:numId w:val="97"/>
        </w:numPr>
        <w:spacing w:line="276" w:lineRule="auto"/>
        <w:ind w:leftChars="0" w:hanging="158"/>
        <w:contextualSpacing/>
        <w:jc w:val="left"/>
        <w:rPr>
          <w:rFonts w:ascii="Times New Roman" w:eastAsia="新細明體" w:hAnsi="Times New Roman"/>
          <w:color w:val="000000" w:themeColor="text1"/>
          <w:sz w:val="20"/>
          <w:szCs w:val="20"/>
          <w:lang w:eastAsia="zh-TW"/>
        </w:rPr>
      </w:pPr>
      <w:r w:rsidRPr="00EA273F">
        <w:rPr>
          <w:rFonts w:ascii="Times New Roman" w:eastAsia="新細明體" w:hAnsi="Times New Roman"/>
          <w:color w:val="000000" w:themeColor="text1"/>
          <w:sz w:val="20"/>
          <w:szCs w:val="20"/>
          <w:lang w:eastAsia="zh-TW"/>
        </w:rPr>
        <w:t xml:space="preserve">The aperiodic CSI reporting is associated with aperiodic CSI-RS for CSI on the non-dormant </w:t>
      </w:r>
      <w:proofErr w:type="gramStart"/>
      <w:r w:rsidRPr="00EA273F">
        <w:rPr>
          <w:rFonts w:ascii="Times New Roman" w:eastAsia="新細明體" w:hAnsi="Times New Roman"/>
          <w:color w:val="000000" w:themeColor="text1"/>
          <w:sz w:val="20"/>
          <w:szCs w:val="20"/>
          <w:lang w:eastAsia="zh-TW"/>
        </w:rPr>
        <w:t>BWP</w:t>
      </w:r>
      <w:proofErr w:type="gramEnd"/>
    </w:p>
    <w:p w14:paraId="5C28BFFA" w14:textId="77777777" w:rsidR="00EA273F" w:rsidRPr="00EA273F" w:rsidRDefault="00EA273F" w:rsidP="00EA273F">
      <w:pPr>
        <w:pStyle w:val="affb"/>
        <w:widowControl/>
        <w:numPr>
          <w:ilvl w:val="0"/>
          <w:numId w:val="97"/>
        </w:numPr>
        <w:spacing w:line="276" w:lineRule="auto"/>
        <w:ind w:leftChars="0" w:hanging="158"/>
        <w:contextualSpacing/>
        <w:jc w:val="left"/>
        <w:rPr>
          <w:rFonts w:ascii="Times New Roman" w:eastAsia="新細明體" w:hAnsi="Times New Roman"/>
          <w:color w:val="000000" w:themeColor="text1"/>
          <w:sz w:val="20"/>
          <w:szCs w:val="20"/>
          <w:lang w:eastAsia="zh-TW"/>
        </w:rPr>
      </w:pPr>
      <w:r w:rsidRPr="00EA273F">
        <w:rPr>
          <w:rFonts w:ascii="Times New Roman" w:hAnsi="Times New Roman"/>
          <w:color w:val="000000" w:themeColor="text1"/>
          <w:sz w:val="20"/>
          <w:szCs w:val="20"/>
        </w:rPr>
        <w:t xml:space="preserve">Legacy DCI format(s) for switching out of SCell dormancy is reused without introducing new DCI field </w:t>
      </w:r>
      <w:r w:rsidRPr="00EA273F">
        <w:rPr>
          <w:rFonts w:ascii="Times New Roman" w:hAnsi="Times New Roman"/>
          <w:color w:val="FF0000"/>
          <w:sz w:val="20"/>
          <w:szCs w:val="20"/>
        </w:rPr>
        <w:t xml:space="preserve">or </w:t>
      </w:r>
      <w:r w:rsidRPr="00EA273F">
        <w:rPr>
          <w:rFonts w:ascii="Times New Roman" w:hAnsi="Times New Roman"/>
          <w:color w:val="000000" w:themeColor="text1"/>
          <w:sz w:val="20"/>
          <w:szCs w:val="20"/>
        </w:rPr>
        <w:t xml:space="preserve">resizing the existing DCI </w:t>
      </w:r>
      <w:proofErr w:type="gramStart"/>
      <w:r w:rsidRPr="00EA273F">
        <w:rPr>
          <w:rFonts w:ascii="Times New Roman" w:hAnsi="Times New Roman"/>
          <w:color w:val="000000" w:themeColor="text1"/>
          <w:sz w:val="20"/>
          <w:szCs w:val="20"/>
        </w:rPr>
        <w:t>field</w:t>
      </w:r>
      <w:proofErr w:type="gramEnd"/>
    </w:p>
    <w:p w14:paraId="2259B0E4" w14:textId="77777777" w:rsidR="00EA273F" w:rsidRPr="00EA273F" w:rsidRDefault="00EA273F" w:rsidP="00EA273F">
      <w:pPr>
        <w:pStyle w:val="affb"/>
        <w:widowControl/>
        <w:numPr>
          <w:ilvl w:val="0"/>
          <w:numId w:val="97"/>
        </w:numPr>
        <w:spacing w:line="276" w:lineRule="auto"/>
        <w:ind w:leftChars="0" w:hanging="158"/>
        <w:contextualSpacing/>
        <w:jc w:val="left"/>
        <w:rPr>
          <w:rFonts w:ascii="Times New Roman" w:eastAsia="新細明體" w:hAnsi="Times New Roman"/>
          <w:color w:val="000000" w:themeColor="text1"/>
          <w:sz w:val="20"/>
          <w:szCs w:val="20"/>
          <w:lang w:eastAsia="zh-TW"/>
        </w:rPr>
      </w:pPr>
      <w:r w:rsidRPr="00EA273F">
        <w:rPr>
          <w:rFonts w:ascii="Times New Roman" w:eastAsia="新細明體" w:hAnsi="Times New Roman"/>
          <w:color w:val="000000" w:themeColor="text1"/>
          <w:sz w:val="20"/>
          <w:szCs w:val="20"/>
          <w:lang w:eastAsia="zh-TW"/>
        </w:rPr>
        <w:t>FFS: Which DCI format(s) from DCI format 0_1/0_3/1_1/1_3/2_6 is supported</w:t>
      </w:r>
    </w:p>
    <w:p w14:paraId="65E3D0D9" w14:textId="77777777" w:rsidR="00EA273F" w:rsidRPr="00EA273F" w:rsidRDefault="00EA273F" w:rsidP="00EA273F">
      <w:pPr>
        <w:pStyle w:val="affb"/>
        <w:widowControl/>
        <w:numPr>
          <w:ilvl w:val="0"/>
          <w:numId w:val="97"/>
        </w:numPr>
        <w:spacing w:line="276" w:lineRule="auto"/>
        <w:ind w:leftChars="0" w:hanging="158"/>
        <w:contextualSpacing/>
        <w:jc w:val="left"/>
        <w:rPr>
          <w:rFonts w:ascii="Times New Roman" w:eastAsia="新細明體" w:hAnsi="Times New Roman"/>
          <w:color w:val="000000" w:themeColor="text1"/>
          <w:sz w:val="20"/>
          <w:szCs w:val="20"/>
          <w:lang w:eastAsia="zh-TW"/>
        </w:rPr>
      </w:pPr>
      <w:r w:rsidRPr="00EA273F">
        <w:rPr>
          <w:rFonts w:ascii="Times New Roman" w:eastAsia="新細明體" w:hAnsi="Times New Roman"/>
          <w:color w:val="000000" w:themeColor="text1"/>
          <w:sz w:val="20"/>
          <w:szCs w:val="20"/>
          <w:lang w:eastAsia="zh-TW"/>
        </w:rPr>
        <w:t>FFS: Triggering mechanism(s)</w:t>
      </w:r>
    </w:p>
    <w:p w14:paraId="6FD0139C" w14:textId="77777777" w:rsidR="00EA273F" w:rsidRPr="00EA273F" w:rsidRDefault="00EA273F" w:rsidP="00EA273F">
      <w:pPr>
        <w:pStyle w:val="affb"/>
        <w:widowControl/>
        <w:numPr>
          <w:ilvl w:val="0"/>
          <w:numId w:val="97"/>
        </w:numPr>
        <w:spacing w:line="276" w:lineRule="auto"/>
        <w:ind w:leftChars="0" w:hanging="158"/>
        <w:contextualSpacing/>
        <w:jc w:val="left"/>
        <w:rPr>
          <w:rFonts w:ascii="Times New Roman" w:eastAsia="新細明體" w:hAnsi="Times New Roman"/>
          <w:color w:val="000000" w:themeColor="text1"/>
          <w:sz w:val="20"/>
          <w:szCs w:val="20"/>
          <w:lang w:eastAsia="zh-TW"/>
        </w:rPr>
      </w:pPr>
      <w:r w:rsidRPr="00EA273F">
        <w:rPr>
          <w:rFonts w:ascii="Times New Roman" w:hAnsi="Times New Roman"/>
          <w:color w:val="000000" w:themeColor="text1"/>
          <w:sz w:val="20"/>
          <w:szCs w:val="20"/>
        </w:rPr>
        <w:t>FFS: Timeline of the aperiodic CSI reporting and corresponding aperiodic CSI-RS for CSI (requirement is up to RAN4)</w:t>
      </w:r>
    </w:p>
    <w:p w14:paraId="1C8D2E67" w14:textId="77777777" w:rsidR="00EA273F" w:rsidRPr="00EA273F" w:rsidRDefault="00EA273F" w:rsidP="00EA273F">
      <w:pPr>
        <w:spacing w:after="0"/>
        <w:rPr>
          <w:lang w:eastAsia="zh-CN"/>
        </w:rPr>
      </w:pPr>
    </w:p>
    <w:p w14:paraId="6F39DA17" w14:textId="77777777" w:rsidR="00EA273F" w:rsidRPr="00EA273F" w:rsidRDefault="00EA273F" w:rsidP="00EA273F">
      <w:pPr>
        <w:snapToGrid w:val="0"/>
        <w:spacing w:after="0" w:line="276" w:lineRule="auto"/>
        <w:jc w:val="both"/>
        <w:rPr>
          <w:rFonts w:eastAsia="SimSun"/>
          <w:b/>
          <w:highlight w:val="green"/>
        </w:rPr>
      </w:pPr>
      <w:r w:rsidRPr="00EA273F">
        <w:rPr>
          <w:rFonts w:eastAsia="SimSun"/>
          <w:b/>
          <w:highlight w:val="green"/>
        </w:rPr>
        <w:t>Agreement:</w:t>
      </w:r>
    </w:p>
    <w:p w14:paraId="197098CC" w14:textId="77777777" w:rsidR="00EA273F" w:rsidRPr="00EA273F" w:rsidRDefault="00EA273F" w:rsidP="00EA273F">
      <w:pPr>
        <w:snapToGrid w:val="0"/>
        <w:spacing w:after="0" w:line="276" w:lineRule="auto"/>
        <w:jc w:val="both"/>
      </w:pPr>
      <w:r w:rsidRPr="00EA273F">
        <w:rPr>
          <w:rFonts w:eastAsia="SimSun"/>
          <w:bCs/>
        </w:rPr>
        <w:t>For UE transition from IDLE/INACTIVE to CONNECTED mode, support the followings</w:t>
      </w:r>
      <w:r w:rsidRPr="00EA273F">
        <w:t xml:space="preserve"> for aperiodic CSI reporting triggered by MSG4</w:t>
      </w:r>
      <w:r w:rsidRPr="00EA273F">
        <w:rPr>
          <w:rFonts w:eastAsia="SimSun"/>
          <w:bCs/>
        </w:rPr>
        <w:t>:</w:t>
      </w:r>
    </w:p>
    <w:p w14:paraId="0FA28814"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color w:val="000000" w:themeColor="text1"/>
          <w:sz w:val="20"/>
          <w:szCs w:val="20"/>
        </w:rPr>
      </w:pPr>
      <w:r w:rsidRPr="00EA273F">
        <w:rPr>
          <w:rFonts w:ascii="Times New Roman" w:hAnsi="Times New Roman"/>
          <w:color w:val="000000" w:themeColor="text1"/>
          <w:sz w:val="20"/>
          <w:szCs w:val="20"/>
        </w:rPr>
        <w:t>For PMI-based reporting, support the re</w:t>
      </w:r>
      <w:r w:rsidRPr="00EA273F">
        <w:rPr>
          <w:rFonts w:ascii="Times New Roman" w:eastAsia="新細明體" w:hAnsi="Times New Roman"/>
          <w:color w:val="000000" w:themeColor="text1"/>
          <w:sz w:val="20"/>
          <w:szCs w:val="20"/>
          <w:lang w:eastAsia="zh-TW"/>
        </w:rPr>
        <w:t xml:space="preserve">port </w:t>
      </w:r>
      <w:r w:rsidRPr="00EA273F">
        <w:rPr>
          <w:rFonts w:ascii="Times New Roman" w:hAnsi="Times New Roman"/>
          <w:sz w:val="20"/>
          <w:szCs w:val="20"/>
        </w:rPr>
        <w:t xml:space="preserve">quantity </w:t>
      </w:r>
      <w:r w:rsidRPr="00EA273F">
        <w:rPr>
          <w:rFonts w:ascii="Times New Roman" w:hAnsi="Times New Roman"/>
          <w:color w:val="000000" w:themeColor="text1"/>
          <w:sz w:val="20"/>
          <w:szCs w:val="20"/>
        </w:rPr>
        <w:t>‘CRI-RI-PMI-</w:t>
      </w:r>
      <w:proofErr w:type="gramStart"/>
      <w:r w:rsidRPr="00EA273F">
        <w:rPr>
          <w:rFonts w:ascii="Times New Roman" w:hAnsi="Times New Roman"/>
          <w:color w:val="000000" w:themeColor="text1"/>
          <w:sz w:val="20"/>
          <w:szCs w:val="20"/>
        </w:rPr>
        <w:t>CQI</w:t>
      </w:r>
      <w:proofErr w:type="gramEnd"/>
      <w:r w:rsidRPr="00EA273F">
        <w:rPr>
          <w:rFonts w:ascii="Times New Roman" w:hAnsi="Times New Roman"/>
          <w:color w:val="000000" w:themeColor="text1"/>
          <w:sz w:val="20"/>
          <w:szCs w:val="20"/>
        </w:rPr>
        <w:t>’</w:t>
      </w:r>
    </w:p>
    <w:p w14:paraId="694B230E" w14:textId="77777777" w:rsidR="00EA273F" w:rsidRPr="00EA273F" w:rsidRDefault="00EA273F" w:rsidP="00EA273F">
      <w:pPr>
        <w:numPr>
          <w:ilvl w:val="1"/>
          <w:numId w:val="93"/>
        </w:numPr>
        <w:tabs>
          <w:tab w:val="clear" w:pos="0"/>
          <w:tab w:val="left" w:pos="1286"/>
        </w:tabs>
        <w:overflowPunct/>
        <w:autoSpaceDE/>
        <w:autoSpaceDN/>
        <w:adjustRightInd/>
        <w:spacing w:after="0" w:line="276" w:lineRule="auto"/>
        <w:ind w:left="822" w:hanging="142"/>
        <w:contextualSpacing/>
        <w:jc w:val="both"/>
        <w:textAlignment w:val="auto"/>
        <w:rPr>
          <w:color w:val="000000" w:themeColor="text1"/>
        </w:rPr>
      </w:pPr>
      <w:r w:rsidRPr="00EA273F">
        <w:rPr>
          <w:color w:val="000000" w:themeColor="text1"/>
        </w:rPr>
        <w:t>FFS: ‘CRI-RI-LI-PMI-CQI’</w:t>
      </w:r>
    </w:p>
    <w:p w14:paraId="028CCE58"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color w:val="000000" w:themeColor="text1"/>
          <w:sz w:val="20"/>
          <w:szCs w:val="20"/>
        </w:rPr>
      </w:pPr>
      <w:r w:rsidRPr="00EA273F">
        <w:rPr>
          <w:rFonts w:ascii="Times New Roman" w:eastAsia="新細明體" w:hAnsi="Times New Roman"/>
          <w:color w:val="000000" w:themeColor="text1"/>
          <w:sz w:val="20"/>
          <w:szCs w:val="20"/>
          <w:lang w:eastAsia="zh-TW"/>
        </w:rPr>
        <w:t>For PMI-free reporting, support the report quantity ‘</w:t>
      </w:r>
      <w:r w:rsidRPr="00EA273F">
        <w:rPr>
          <w:rFonts w:ascii="Times New Roman" w:hAnsi="Times New Roman"/>
          <w:color w:val="000000" w:themeColor="text1"/>
          <w:sz w:val="20"/>
          <w:szCs w:val="20"/>
        </w:rPr>
        <w:t>CRI-RI-</w:t>
      </w:r>
      <w:proofErr w:type="gramStart"/>
      <w:r w:rsidRPr="00EA273F">
        <w:rPr>
          <w:rFonts w:ascii="Times New Roman" w:hAnsi="Times New Roman"/>
          <w:color w:val="000000" w:themeColor="text1"/>
          <w:sz w:val="20"/>
          <w:szCs w:val="20"/>
        </w:rPr>
        <w:t>CQI</w:t>
      </w:r>
      <w:proofErr w:type="gramEnd"/>
      <w:r w:rsidRPr="00EA273F">
        <w:rPr>
          <w:rFonts w:ascii="Times New Roman" w:eastAsia="新細明體" w:hAnsi="Times New Roman"/>
          <w:color w:val="000000" w:themeColor="text1"/>
          <w:sz w:val="20"/>
          <w:szCs w:val="20"/>
          <w:lang w:eastAsia="zh-TW"/>
        </w:rPr>
        <w:t>’</w:t>
      </w:r>
    </w:p>
    <w:p w14:paraId="6ED4BBEA" w14:textId="77777777" w:rsidR="00EA273F" w:rsidRPr="00EA273F" w:rsidRDefault="00EA273F" w:rsidP="00EA273F">
      <w:pPr>
        <w:spacing w:after="0"/>
        <w:rPr>
          <w:lang w:eastAsia="zh-CN"/>
        </w:rPr>
      </w:pPr>
    </w:p>
    <w:p w14:paraId="7239F7D1" w14:textId="77777777" w:rsidR="00EA273F" w:rsidRPr="00EA273F" w:rsidRDefault="00EA273F" w:rsidP="00EA273F">
      <w:pPr>
        <w:snapToGrid w:val="0"/>
        <w:spacing w:beforeLines="50" w:before="120" w:after="0" w:line="276" w:lineRule="auto"/>
        <w:jc w:val="both"/>
        <w:rPr>
          <w:rFonts w:eastAsia="SimSun"/>
          <w:b/>
          <w:highlight w:val="green"/>
        </w:rPr>
      </w:pPr>
      <w:r w:rsidRPr="00EA273F">
        <w:rPr>
          <w:rFonts w:eastAsia="SimSun"/>
          <w:b/>
          <w:highlight w:val="green"/>
        </w:rPr>
        <w:t>Agreement:</w:t>
      </w:r>
    </w:p>
    <w:p w14:paraId="34E50EC7" w14:textId="77777777" w:rsidR="00EA273F" w:rsidRPr="00EA273F" w:rsidRDefault="00EA273F" w:rsidP="00EA273F">
      <w:pPr>
        <w:spacing w:after="0" w:line="276" w:lineRule="auto"/>
        <w:jc w:val="both"/>
      </w:pPr>
      <w:r w:rsidRPr="00EA273F">
        <w:t xml:space="preserve">For early TRS reception when UE transition from IDLE/INACTIVE to CONNECTED mode, </w:t>
      </w:r>
      <w:proofErr w:type="gramStart"/>
      <w:r w:rsidRPr="00EA273F">
        <w:t>down-select</w:t>
      </w:r>
      <w:proofErr w:type="gramEnd"/>
      <w:r w:rsidRPr="00EA273F">
        <w:t xml:space="preserve"> one from the followings in RAN1#123 meeting:</w:t>
      </w:r>
    </w:p>
    <w:p w14:paraId="5274B9E4" w14:textId="77777777" w:rsidR="00EA273F" w:rsidRPr="00EA273F" w:rsidRDefault="00EA273F" w:rsidP="00EA273F">
      <w:pPr>
        <w:pStyle w:val="affb"/>
        <w:widowControl/>
        <w:numPr>
          <w:ilvl w:val="0"/>
          <w:numId w:val="94"/>
        </w:numPr>
        <w:spacing w:line="276" w:lineRule="auto"/>
        <w:ind w:leftChars="0" w:hanging="158"/>
        <w:contextualSpacing/>
        <w:rPr>
          <w:rFonts w:ascii="Times New Roman" w:hAnsi="Times New Roman"/>
          <w:sz w:val="20"/>
          <w:szCs w:val="20"/>
        </w:rPr>
      </w:pPr>
      <w:r w:rsidRPr="00EA273F">
        <w:rPr>
          <w:rFonts w:ascii="Times New Roman" w:hAnsi="Times New Roman"/>
          <w:sz w:val="20"/>
          <w:szCs w:val="20"/>
        </w:rPr>
        <w:t xml:space="preserve">Alt-1: Support aperiodic TRS triggered by MSG4 </w:t>
      </w:r>
      <w:proofErr w:type="gramStart"/>
      <w:r w:rsidRPr="00EA273F">
        <w:rPr>
          <w:rFonts w:ascii="Times New Roman" w:hAnsi="Times New Roman"/>
          <w:sz w:val="20"/>
          <w:szCs w:val="20"/>
        </w:rPr>
        <w:t>only</w:t>
      </w:r>
      <w:proofErr w:type="gramEnd"/>
    </w:p>
    <w:p w14:paraId="630C323F" w14:textId="77777777" w:rsidR="00EA273F" w:rsidRPr="00EA273F" w:rsidRDefault="00EA273F" w:rsidP="00EA273F">
      <w:pPr>
        <w:pStyle w:val="affb"/>
        <w:widowControl/>
        <w:numPr>
          <w:ilvl w:val="0"/>
          <w:numId w:val="94"/>
        </w:numPr>
        <w:spacing w:line="276" w:lineRule="auto"/>
        <w:ind w:leftChars="0" w:hanging="158"/>
        <w:contextualSpacing/>
        <w:rPr>
          <w:rFonts w:ascii="Times New Roman" w:hAnsi="Times New Roman"/>
          <w:sz w:val="20"/>
          <w:szCs w:val="20"/>
        </w:rPr>
      </w:pPr>
      <w:r w:rsidRPr="00EA273F">
        <w:rPr>
          <w:rFonts w:ascii="Times New Roman" w:hAnsi="Times New Roman"/>
          <w:sz w:val="20"/>
          <w:szCs w:val="20"/>
        </w:rPr>
        <w:t xml:space="preserve">Alt-2: Support periodic TRS </w:t>
      </w:r>
      <w:r w:rsidRPr="00EA273F">
        <w:rPr>
          <w:rFonts w:ascii="Times New Roman" w:hAnsi="Times New Roman"/>
          <w:bCs/>
          <w:sz w:val="20"/>
          <w:szCs w:val="20"/>
        </w:rPr>
        <w:t xml:space="preserve">triggered by MSG4 and </w:t>
      </w:r>
      <w:r w:rsidRPr="00EA273F">
        <w:rPr>
          <w:rFonts w:ascii="Times New Roman" w:hAnsi="Times New Roman"/>
          <w:sz w:val="20"/>
          <w:szCs w:val="20"/>
        </w:rPr>
        <w:t xml:space="preserve">aperiodic TRS triggered by </w:t>
      </w:r>
      <w:proofErr w:type="gramStart"/>
      <w:r w:rsidRPr="00EA273F">
        <w:rPr>
          <w:rFonts w:ascii="Times New Roman" w:hAnsi="Times New Roman"/>
          <w:sz w:val="20"/>
          <w:szCs w:val="20"/>
        </w:rPr>
        <w:t>MSG4</w:t>
      </w:r>
      <w:proofErr w:type="gramEnd"/>
    </w:p>
    <w:p w14:paraId="65F09398" w14:textId="77777777" w:rsidR="00EA273F" w:rsidRPr="00EA273F" w:rsidRDefault="00EA273F" w:rsidP="00EA273F">
      <w:pPr>
        <w:pStyle w:val="affb"/>
        <w:widowControl/>
        <w:numPr>
          <w:ilvl w:val="0"/>
          <w:numId w:val="94"/>
        </w:numPr>
        <w:spacing w:line="276" w:lineRule="auto"/>
        <w:ind w:leftChars="0" w:hanging="158"/>
        <w:contextualSpacing/>
        <w:rPr>
          <w:rFonts w:ascii="Times New Roman" w:hAnsi="Times New Roman"/>
          <w:sz w:val="20"/>
          <w:szCs w:val="20"/>
        </w:rPr>
      </w:pPr>
      <w:r w:rsidRPr="00EA273F">
        <w:rPr>
          <w:rFonts w:ascii="Times New Roman" w:hAnsi="Times New Roman"/>
          <w:sz w:val="20"/>
          <w:szCs w:val="20"/>
        </w:rPr>
        <w:t xml:space="preserve">Alt-3: Support periodic TRS </w:t>
      </w:r>
      <w:r w:rsidRPr="00EA273F">
        <w:rPr>
          <w:rFonts w:ascii="Times New Roman" w:hAnsi="Times New Roman"/>
          <w:bCs/>
          <w:sz w:val="20"/>
          <w:szCs w:val="20"/>
        </w:rPr>
        <w:t xml:space="preserve">triggered by MSG4 </w:t>
      </w:r>
      <w:proofErr w:type="gramStart"/>
      <w:r w:rsidRPr="00EA273F">
        <w:rPr>
          <w:rFonts w:ascii="Times New Roman" w:hAnsi="Times New Roman"/>
          <w:bCs/>
          <w:sz w:val="20"/>
          <w:szCs w:val="20"/>
        </w:rPr>
        <w:t>only</w:t>
      </w:r>
      <w:proofErr w:type="gramEnd"/>
    </w:p>
    <w:p w14:paraId="595B1FF5" w14:textId="77777777" w:rsidR="00EA273F" w:rsidRPr="00EA273F" w:rsidRDefault="00EA273F" w:rsidP="00EA273F">
      <w:pPr>
        <w:spacing w:after="0"/>
        <w:rPr>
          <w:lang w:eastAsia="zh-CN"/>
        </w:rPr>
      </w:pPr>
    </w:p>
    <w:p w14:paraId="17E5EFDE" w14:textId="77777777" w:rsidR="00EA273F" w:rsidRPr="00EA273F" w:rsidRDefault="00EA273F" w:rsidP="00EA273F">
      <w:pPr>
        <w:snapToGrid w:val="0"/>
        <w:spacing w:beforeLines="50" w:before="120" w:after="0" w:line="276" w:lineRule="auto"/>
        <w:jc w:val="both"/>
        <w:rPr>
          <w:rFonts w:eastAsia="SimSun"/>
          <w:b/>
          <w:highlight w:val="green"/>
        </w:rPr>
      </w:pPr>
      <w:r w:rsidRPr="00EA273F">
        <w:rPr>
          <w:rFonts w:eastAsia="SimSun"/>
          <w:b/>
          <w:highlight w:val="green"/>
        </w:rPr>
        <w:t>Agreement</w:t>
      </w:r>
    </w:p>
    <w:p w14:paraId="6B2FE6C5" w14:textId="77777777" w:rsidR="00EA273F" w:rsidRPr="00EA273F" w:rsidRDefault="00EA273F" w:rsidP="00EA273F">
      <w:pPr>
        <w:snapToGrid w:val="0"/>
        <w:spacing w:after="0" w:line="276" w:lineRule="auto"/>
        <w:jc w:val="both"/>
      </w:pPr>
      <w:r w:rsidRPr="00EA273F">
        <w:rPr>
          <w:rFonts w:eastAsia="SimSun"/>
          <w:bCs/>
        </w:rPr>
        <w:t>For UE transition from IDLE/INACTIVE to CONNECTED mode, using MAC-CE in the PDSCH for MSG4 to trigger early</w:t>
      </w:r>
      <w:r w:rsidRPr="00EA273F">
        <w:t xml:space="preserve"> aperiodic</w:t>
      </w:r>
      <w:r w:rsidRPr="00EA273F">
        <w:rPr>
          <w:rFonts w:eastAsia="SimSun"/>
          <w:bCs/>
        </w:rPr>
        <w:t xml:space="preserve"> </w:t>
      </w:r>
      <w:r w:rsidRPr="00EA273F">
        <w:t>SRS-AS/CSI-RS/CSI</w:t>
      </w:r>
    </w:p>
    <w:p w14:paraId="27B50C94" w14:textId="77777777" w:rsidR="00EA273F" w:rsidRPr="00EA273F" w:rsidRDefault="00EA273F" w:rsidP="00EA273F">
      <w:pPr>
        <w:pStyle w:val="affb"/>
        <w:widowControl/>
        <w:numPr>
          <w:ilvl w:val="0"/>
          <w:numId w:val="94"/>
        </w:numPr>
        <w:spacing w:line="276" w:lineRule="auto"/>
        <w:ind w:leftChars="0" w:hanging="158"/>
        <w:contextualSpacing/>
        <w:rPr>
          <w:rFonts w:ascii="Times New Roman" w:hAnsi="Times New Roman"/>
          <w:sz w:val="20"/>
          <w:szCs w:val="20"/>
        </w:rPr>
      </w:pPr>
      <w:r w:rsidRPr="00EA273F">
        <w:rPr>
          <w:rFonts w:ascii="Times New Roman" w:hAnsi="Times New Roman"/>
          <w:sz w:val="20"/>
          <w:szCs w:val="20"/>
        </w:rPr>
        <w:t xml:space="preserve">Note: How to determine the PUSCH for aperiodic CSI reporting is separately discussed. </w:t>
      </w:r>
    </w:p>
    <w:p w14:paraId="67B04ABA" w14:textId="77777777" w:rsidR="00EA273F" w:rsidRPr="00EA273F" w:rsidRDefault="00EA273F" w:rsidP="00EA273F">
      <w:pPr>
        <w:spacing w:after="0" w:line="276" w:lineRule="auto"/>
        <w:contextualSpacing/>
        <w:jc w:val="both"/>
      </w:pPr>
    </w:p>
    <w:p w14:paraId="712FADEA" w14:textId="77777777" w:rsidR="00EA273F" w:rsidRPr="00EA273F" w:rsidRDefault="00EA273F" w:rsidP="00EA273F">
      <w:pPr>
        <w:snapToGrid w:val="0"/>
        <w:spacing w:beforeLines="50" w:before="120" w:after="0" w:line="276" w:lineRule="auto"/>
        <w:jc w:val="both"/>
        <w:rPr>
          <w:rFonts w:eastAsia="SimSun"/>
          <w:b/>
          <w:highlight w:val="green"/>
          <w:lang w:val="en-US"/>
        </w:rPr>
      </w:pPr>
      <w:r w:rsidRPr="00EA273F">
        <w:rPr>
          <w:rFonts w:eastAsia="SimSun"/>
          <w:b/>
          <w:highlight w:val="green"/>
          <w:lang w:val="en-US"/>
        </w:rPr>
        <w:t xml:space="preserve">Agreement: </w:t>
      </w:r>
    </w:p>
    <w:p w14:paraId="4D2FDCDF" w14:textId="77777777" w:rsidR="00EA273F" w:rsidRPr="00EA273F" w:rsidRDefault="00EA273F" w:rsidP="00EA273F">
      <w:pPr>
        <w:snapToGrid w:val="0"/>
        <w:spacing w:after="0" w:line="276" w:lineRule="auto"/>
        <w:jc w:val="both"/>
      </w:pPr>
      <w:r w:rsidRPr="00EA273F">
        <w:rPr>
          <w:rFonts w:eastAsia="SimSun"/>
          <w:bCs/>
          <w:lang w:val="en-US"/>
        </w:rPr>
        <w:t>On PUSCH allocation for MSG4-triggered ape</w:t>
      </w:r>
      <w:proofErr w:type="spellStart"/>
      <w:r w:rsidRPr="00EA273F">
        <w:rPr>
          <w:rFonts w:eastAsia="SimSun"/>
          <w:bCs/>
        </w:rPr>
        <w:t>riodic</w:t>
      </w:r>
      <w:proofErr w:type="spellEnd"/>
      <w:r w:rsidRPr="00EA273F">
        <w:rPr>
          <w:rFonts w:eastAsia="SimSun"/>
          <w:bCs/>
        </w:rPr>
        <w:t xml:space="preserve"> CSI reporting associated </w:t>
      </w:r>
      <w:r w:rsidRPr="00EA273F">
        <w:rPr>
          <w:bCs/>
        </w:rPr>
        <w:t xml:space="preserve">with </w:t>
      </w:r>
      <w:r w:rsidRPr="00EA273F">
        <w:rPr>
          <w:rFonts w:eastAsia="SimSun"/>
          <w:bCs/>
        </w:rPr>
        <w:t>aperiodic CSI-RS for CSI, when UE transition from IDLE/INACTIVE to CONNECTED mode, down select one from the following alternatives to determine PUSCH for carrying the aperiodic CSI report by RAN1#123:</w:t>
      </w:r>
    </w:p>
    <w:p w14:paraId="40394262"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strike/>
          <w:sz w:val="20"/>
          <w:szCs w:val="20"/>
        </w:rPr>
      </w:pPr>
      <w:r w:rsidRPr="00EA273F">
        <w:rPr>
          <w:rFonts w:ascii="Times New Roman" w:hAnsi="Times New Roman"/>
          <w:sz w:val="20"/>
          <w:szCs w:val="20"/>
        </w:rPr>
        <w:t xml:space="preserve">Alt-1: </w:t>
      </w:r>
      <w:r w:rsidRPr="00EA273F">
        <w:rPr>
          <w:rFonts w:ascii="Times New Roman" w:eastAsia="新細明體" w:hAnsi="Times New Roman"/>
          <w:sz w:val="20"/>
          <w:szCs w:val="20"/>
          <w:lang w:eastAsia="zh-TW"/>
        </w:rPr>
        <w:t xml:space="preserve">The PUSCH is scheduled by MAC CE in MSG4 along with the </w:t>
      </w:r>
      <w:r w:rsidRPr="00EA273F">
        <w:rPr>
          <w:rFonts w:ascii="Times New Roman" w:hAnsi="Times New Roman"/>
          <w:bCs/>
          <w:sz w:val="20"/>
          <w:szCs w:val="20"/>
        </w:rPr>
        <w:t xml:space="preserve">aperiodic </w:t>
      </w:r>
      <w:r w:rsidRPr="00EA273F">
        <w:rPr>
          <w:rFonts w:ascii="Times New Roman" w:eastAsia="新細明體" w:hAnsi="Times New Roman"/>
          <w:sz w:val="20"/>
          <w:szCs w:val="20"/>
          <w:lang w:eastAsia="zh-TW"/>
        </w:rPr>
        <w:t>CSI report triggering.</w:t>
      </w:r>
    </w:p>
    <w:p w14:paraId="6FB48E9A"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strike/>
          <w:sz w:val="20"/>
          <w:szCs w:val="20"/>
        </w:rPr>
      </w:pPr>
      <w:r w:rsidRPr="00EA273F">
        <w:rPr>
          <w:rFonts w:ascii="Times New Roman" w:hAnsi="Times New Roman"/>
          <w:sz w:val="20"/>
          <w:szCs w:val="20"/>
        </w:rPr>
        <w:t xml:space="preserve">Alt-2: The PUSCH is scheduled by a legacy DCI after MSG4 </w:t>
      </w:r>
    </w:p>
    <w:p w14:paraId="7CCFA473"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sz w:val="20"/>
          <w:szCs w:val="20"/>
        </w:rPr>
      </w:pPr>
      <w:r w:rsidRPr="00EA273F">
        <w:rPr>
          <w:rFonts w:ascii="Times New Roman" w:eastAsia="新細明體" w:hAnsi="Times New Roman"/>
          <w:sz w:val="20"/>
          <w:szCs w:val="20"/>
          <w:lang w:eastAsia="zh-TW"/>
        </w:rPr>
        <w:t xml:space="preserve">Alt-3: </w:t>
      </w:r>
      <w:r w:rsidRPr="00EA273F">
        <w:rPr>
          <w:rFonts w:ascii="Times New Roman" w:hAnsi="Times New Roman"/>
          <w:sz w:val="20"/>
          <w:szCs w:val="20"/>
        </w:rPr>
        <w:t xml:space="preserve">The PUSCH is configured by </w:t>
      </w:r>
      <w:proofErr w:type="spellStart"/>
      <w:r w:rsidRPr="00EA273F">
        <w:rPr>
          <w:rFonts w:ascii="Times New Roman" w:hAnsi="Times New Roman"/>
          <w:sz w:val="20"/>
          <w:szCs w:val="20"/>
        </w:rPr>
        <w:t>SIBx</w:t>
      </w:r>
      <w:proofErr w:type="spellEnd"/>
      <w:r w:rsidRPr="00EA273F">
        <w:rPr>
          <w:rFonts w:ascii="Times New Roman" w:hAnsi="Times New Roman"/>
          <w:sz w:val="20"/>
          <w:szCs w:val="20"/>
        </w:rPr>
        <w:t xml:space="preserve"> providing resource/reporting configuration for early triggering of aperiodic CSI reporting.</w:t>
      </w:r>
    </w:p>
    <w:p w14:paraId="44E4CF61" w14:textId="77777777" w:rsidR="00EA273F" w:rsidRPr="00EA273F" w:rsidRDefault="00EA273F" w:rsidP="00EA273F">
      <w:pPr>
        <w:spacing w:after="0" w:line="276" w:lineRule="auto"/>
        <w:jc w:val="both"/>
      </w:pPr>
      <w:r w:rsidRPr="00EA273F">
        <w:t>Note: The timeline of PUSCH for aperiodic CSI reporting is separately discussed.</w:t>
      </w:r>
    </w:p>
    <w:p w14:paraId="18F4A2F8" w14:textId="77777777" w:rsidR="00EA273F" w:rsidRPr="00EA273F" w:rsidRDefault="00EA273F" w:rsidP="00EA273F">
      <w:pPr>
        <w:spacing w:after="0" w:line="276" w:lineRule="auto"/>
        <w:contextualSpacing/>
        <w:jc w:val="both"/>
      </w:pPr>
    </w:p>
    <w:p w14:paraId="7C1CB8B1" w14:textId="77777777" w:rsidR="00EA273F" w:rsidRPr="00EA273F" w:rsidRDefault="00EA273F" w:rsidP="00EA273F">
      <w:pPr>
        <w:snapToGrid w:val="0"/>
        <w:spacing w:after="0" w:line="276" w:lineRule="auto"/>
        <w:jc w:val="both"/>
        <w:rPr>
          <w:rFonts w:eastAsia="SimSun"/>
          <w:b/>
          <w:highlight w:val="green"/>
        </w:rPr>
      </w:pPr>
      <w:r w:rsidRPr="00EA273F">
        <w:rPr>
          <w:rFonts w:eastAsia="SimSun"/>
          <w:b/>
          <w:highlight w:val="green"/>
        </w:rPr>
        <w:t>Agreement</w:t>
      </w:r>
    </w:p>
    <w:p w14:paraId="74E64BC5" w14:textId="77777777" w:rsidR="00EA273F" w:rsidRPr="00EA273F" w:rsidRDefault="00EA273F" w:rsidP="00EA273F">
      <w:pPr>
        <w:snapToGrid w:val="0"/>
        <w:spacing w:after="0" w:line="276" w:lineRule="auto"/>
        <w:jc w:val="both"/>
      </w:pPr>
      <w:r w:rsidRPr="00EA273F">
        <w:rPr>
          <w:rFonts w:eastAsia="SimSun"/>
          <w:bCs/>
        </w:rPr>
        <w:t xml:space="preserve">For SCell transition from deactivation to </w:t>
      </w:r>
      <w:r w:rsidRPr="00EA273F">
        <w:rPr>
          <w:bCs/>
        </w:rPr>
        <w:t>activation</w:t>
      </w:r>
      <w:r w:rsidRPr="00EA273F">
        <w:rPr>
          <w:rFonts w:eastAsia="SimSun"/>
          <w:bCs/>
        </w:rPr>
        <w:t>, support the followings</w:t>
      </w:r>
      <w:r w:rsidRPr="00EA273F">
        <w:t xml:space="preserve"> for aperiodic CSI reporting triggered based on legacy SCell activation command</w:t>
      </w:r>
      <w:r w:rsidRPr="00EA273F">
        <w:rPr>
          <w:rFonts w:eastAsia="SimSun"/>
          <w:bCs/>
        </w:rPr>
        <w:t>:</w:t>
      </w:r>
    </w:p>
    <w:p w14:paraId="41F5ACF1"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color w:val="000000" w:themeColor="text1"/>
          <w:sz w:val="20"/>
          <w:szCs w:val="20"/>
        </w:rPr>
      </w:pPr>
      <w:r w:rsidRPr="00EA273F">
        <w:rPr>
          <w:rFonts w:ascii="Times New Roman" w:hAnsi="Times New Roman"/>
          <w:color w:val="000000" w:themeColor="text1"/>
          <w:sz w:val="20"/>
          <w:szCs w:val="20"/>
        </w:rPr>
        <w:t>For PMI-based reporting, support the re</w:t>
      </w:r>
      <w:r w:rsidRPr="00EA273F">
        <w:rPr>
          <w:rFonts w:ascii="Times New Roman" w:eastAsia="新細明體" w:hAnsi="Times New Roman"/>
          <w:color w:val="000000" w:themeColor="text1"/>
          <w:sz w:val="20"/>
          <w:szCs w:val="20"/>
          <w:lang w:eastAsia="zh-TW"/>
        </w:rPr>
        <w:t xml:space="preserve">port </w:t>
      </w:r>
      <w:r w:rsidRPr="00EA273F">
        <w:rPr>
          <w:rFonts w:ascii="Times New Roman" w:hAnsi="Times New Roman"/>
          <w:sz w:val="20"/>
          <w:szCs w:val="20"/>
        </w:rPr>
        <w:t xml:space="preserve">quantity </w:t>
      </w:r>
      <w:r w:rsidRPr="00EA273F">
        <w:rPr>
          <w:rFonts w:ascii="Times New Roman" w:hAnsi="Times New Roman"/>
          <w:color w:val="000000" w:themeColor="text1"/>
          <w:sz w:val="20"/>
          <w:szCs w:val="20"/>
        </w:rPr>
        <w:t>‘CRI-RI-PMI-</w:t>
      </w:r>
      <w:proofErr w:type="gramStart"/>
      <w:r w:rsidRPr="00EA273F">
        <w:rPr>
          <w:rFonts w:ascii="Times New Roman" w:hAnsi="Times New Roman"/>
          <w:color w:val="000000" w:themeColor="text1"/>
          <w:sz w:val="20"/>
          <w:szCs w:val="20"/>
        </w:rPr>
        <w:t>CQI</w:t>
      </w:r>
      <w:proofErr w:type="gramEnd"/>
      <w:r w:rsidRPr="00EA273F">
        <w:rPr>
          <w:rFonts w:ascii="Times New Roman" w:hAnsi="Times New Roman"/>
          <w:color w:val="000000" w:themeColor="text1"/>
          <w:sz w:val="20"/>
          <w:szCs w:val="20"/>
        </w:rPr>
        <w:t>’</w:t>
      </w:r>
    </w:p>
    <w:p w14:paraId="08F87471" w14:textId="77777777" w:rsidR="00EA273F" w:rsidRPr="00EA273F" w:rsidRDefault="00EA273F" w:rsidP="00EA273F">
      <w:pPr>
        <w:numPr>
          <w:ilvl w:val="1"/>
          <w:numId w:val="93"/>
        </w:numPr>
        <w:tabs>
          <w:tab w:val="clear" w:pos="0"/>
          <w:tab w:val="left" w:pos="1286"/>
        </w:tabs>
        <w:overflowPunct/>
        <w:autoSpaceDE/>
        <w:autoSpaceDN/>
        <w:adjustRightInd/>
        <w:spacing w:after="0" w:line="276" w:lineRule="auto"/>
        <w:ind w:left="822" w:hanging="142"/>
        <w:contextualSpacing/>
        <w:jc w:val="both"/>
        <w:textAlignment w:val="auto"/>
        <w:rPr>
          <w:color w:val="000000" w:themeColor="text1"/>
        </w:rPr>
      </w:pPr>
      <w:r w:rsidRPr="00EA273F">
        <w:rPr>
          <w:color w:val="000000" w:themeColor="text1"/>
        </w:rPr>
        <w:t>FFS: ‘CRI-RI-LI-PMI-CQI’</w:t>
      </w:r>
    </w:p>
    <w:p w14:paraId="3E97D331"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color w:val="000000" w:themeColor="text1"/>
          <w:sz w:val="20"/>
          <w:szCs w:val="20"/>
        </w:rPr>
      </w:pPr>
      <w:r w:rsidRPr="00EA273F">
        <w:rPr>
          <w:rFonts w:ascii="Times New Roman" w:eastAsia="新細明體" w:hAnsi="Times New Roman"/>
          <w:color w:val="000000" w:themeColor="text1"/>
          <w:sz w:val="20"/>
          <w:szCs w:val="20"/>
          <w:lang w:eastAsia="zh-TW"/>
        </w:rPr>
        <w:t>For PMI-free reporting, support the report quantity ‘</w:t>
      </w:r>
      <w:r w:rsidRPr="00EA273F">
        <w:rPr>
          <w:rFonts w:ascii="Times New Roman" w:hAnsi="Times New Roman"/>
          <w:color w:val="000000" w:themeColor="text1"/>
          <w:sz w:val="20"/>
          <w:szCs w:val="20"/>
        </w:rPr>
        <w:t>CRI-RI-</w:t>
      </w:r>
      <w:proofErr w:type="gramStart"/>
      <w:r w:rsidRPr="00EA273F">
        <w:rPr>
          <w:rFonts w:ascii="Times New Roman" w:hAnsi="Times New Roman"/>
          <w:color w:val="000000" w:themeColor="text1"/>
          <w:sz w:val="20"/>
          <w:szCs w:val="20"/>
        </w:rPr>
        <w:t>CQI</w:t>
      </w:r>
      <w:proofErr w:type="gramEnd"/>
      <w:r w:rsidRPr="00EA273F">
        <w:rPr>
          <w:rFonts w:ascii="Times New Roman" w:eastAsia="新細明體" w:hAnsi="Times New Roman"/>
          <w:color w:val="000000" w:themeColor="text1"/>
          <w:sz w:val="20"/>
          <w:szCs w:val="20"/>
          <w:lang w:eastAsia="zh-TW"/>
        </w:rPr>
        <w:t>’</w:t>
      </w:r>
    </w:p>
    <w:p w14:paraId="618DC4DB" w14:textId="77777777" w:rsidR="00EA273F" w:rsidRPr="00EA273F" w:rsidRDefault="00EA273F" w:rsidP="00EA273F">
      <w:pPr>
        <w:spacing w:after="0"/>
        <w:rPr>
          <w:rFonts w:eastAsiaTheme="minorEastAsia"/>
          <w:bCs/>
          <w:lang w:eastAsia="ko-KR"/>
        </w:rPr>
      </w:pPr>
    </w:p>
    <w:p w14:paraId="16C5FF65" w14:textId="77777777" w:rsidR="00EA273F" w:rsidRPr="00EA273F" w:rsidRDefault="00EA273F" w:rsidP="00EA273F">
      <w:pPr>
        <w:snapToGrid w:val="0"/>
        <w:spacing w:after="0" w:line="276" w:lineRule="auto"/>
        <w:jc w:val="both"/>
        <w:rPr>
          <w:rFonts w:eastAsia="SimSun"/>
          <w:b/>
          <w:highlight w:val="green"/>
        </w:rPr>
      </w:pPr>
      <w:r w:rsidRPr="00EA273F">
        <w:rPr>
          <w:rFonts w:eastAsia="SimSun"/>
          <w:b/>
          <w:highlight w:val="green"/>
        </w:rPr>
        <w:lastRenderedPageBreak/>
        <w:t>Agreement</w:t>
      </w:r>
    </w:p>
    <w:p w14:paraId="44E38681" w14:textId="77777777" w:rsidR="00EA273F" w:rsidRPr="00EA273F" w:rsidRDefault="00EA273F" w:rsidP="00EA273F">
      <w:pPr>
        <w:snapToGrid w:val="0"/>
        <w:spacing w:after="0" w:line="276" w:lineRule="auto"/>
        <w:jc w:val="both"/>
      </w:pPr>
      <w:r w:rsidRPr="00EA273F">
        <w:rPr>
          <w:rFonts w:eastAsia="SimSun"/>
          <w:bCs/>
        </w:rPr>
        <w:t xml:space="preserve">For SCell transition from dormant-BWP to </w:t>
      </w:r>
      <w:r w:rsidRPr="00EA273F">
        <w:rPr>
          <w:bCs/>
        </w:rPr>
        <w:t>non-dormant BWP</w:t>
      </w:r>
      <w:r w:rsidRPr="00EA273F">
        <w:rPr>
          <w:rFonts w:eastAsia="SimSun"/>
          <w:bCs/>
        </w:rPr>
        <w:t>, support the followings</w:t>
      </w:r>
      <w:r w:rsidRPr="00EA273F">
        <w:t xml:space="preserve"> for aperiodic CSI reporting triggered via a DCI indicating switching out of SCell dormancy:</w:t>
      </w:r>
    </w:p>
    <w:p w14:paraId="67ABE145"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color w:val="000000" w:themeColor="text1"/>
          <w:sz w:val="20"/>
          <w:szCs w:val="20"/>
        </w:rPr>
      </w:pPr>
      <w:r w:rsidRPr="00EA273F">
        <w:rPr>
          <w:rFonts w:ascii="Times New Roman" w:hAnsi="Times New Roman"/>
          <w:color w:val="000000" w:themeColor="text1"/>
          <w:sz w:val="20"/>
          <w:szCs w:val="20"/>
        </w:rPr>
        <w:t>For PMI-based reporting, support the re</w:t>
      </w:r>
      <w:r w:rsidRPr="00EA273F">
        <w:rPr>
          <w:rFonts w:ascii="Times New Roman" w:eastAsia="新細明體" w:hAnsi="Times New Roman"/>
          <w:color w:val="000000" w:themeColor="text1"/>
          <w:sz w:val="20"/>
          <w:szCs w:val="20"/>
          <w:lang w:eastAsia="zh-TW"/>
        </w:rPr>
        <w:t xml:space="preserve">port </w:t>
      </w:r>
      <w:r w:rsidRPr="00EA273F">
        <w:rPr>
          <w:rFonts w:ascii="Times New Roman" w:hAnsi="Times New Roman"/>
          <w:sz w:val="20"/>
          <w:szCs w:val="20"/>
        </w:rPr>
        <w:t xml:space="preserve">quantity </w:t>
      </w:r>
      <w:r w:rsidRPr="00EA273F">
        <w:rPr>
          <w:rFonts w:ascii="Times New Roman" w:hAnsi="Times New Roman"/>
          <w:color w:val="000000" w:themeColor="text1"/>
          <w:sz w:val="20"/>
          <w:szCs w:val="20"/>
        </w:rPr>
        <w:t>‘CRI-RI-PMI-</w:t>
      </w:r>
      <w:proofErr w:type="gramStart"/>
      <w:r w:rsidRPr="00EA273F">
        <w:rPr>
          <w:rFonts w:ascii="Times New Roman" w:hAnsi="Times New Roman"/>
          <w:color w:val="000000" w:themeColor="text1"/>
          <w:sz w:val="20"/>
          <w:szCs w:val="20"/>
        </w:rPr>
        <w:t>CQI</w:t>
      </w:r>
      <w:proofErr w:type="gramEnd"/>
      <w:r w:rsidRPr="00EA273F">
        <w:rPr>
          <w:rFonts w:ascii="Times New Roman" w:hAnsi="Times New Roman"/>
          <w:color w:val="000000" w:themeColor="text1"/>
          <w:sz w:val="20"/>
          <w:szCs w:val="20"/>
        </w:rPr>
        <w:t>’</w:t>
      </w:r>
    </w:p>
    <w:p w14:paraId="47EE0F2C" w14:textId="77777777" w:rsidR="00EA273F" w:rsidRPr="00EA273F" w:rsidRDefault="00EA273F" w:rsidP="00EA273F">
      <w:pPr>
        <w:numPr>
          <w:ilvl w:val="1"/>
          <w:numId w:val="93"/>
        </w:numPr>
        <w:tabs>
          <w:tab w:val="clear" w:pos="0"/>
          <w:tab w:val="left" w:pos="1286"/>
        </w:tabs>
        <w:overflowPunct/>
        <w:autoSpaceDE/>
        <w:autoSpaceDN/>
        <w:adjustRightInd/>
        <w:spacing w:after="0" w:line="276" w:lineRule="auto"/>
        <w:ind w:left="822" w:hanging="142"/>
        <w:contextualSpacing/>
        <w:jc w:val="both"/>
        <w:textAlignment w:val="auto"/>
        <w:rPr>
          <w:color w:val="000000" w:themeColor="text1"/>
        </w:rPr>
      </w:pPr>
      <w:r w:rsidRPr="00EA273F">
        <w:rPr>
          <w:color w:val="000000" w:themeColor="text1"/>
        </w:rPr>
        <w:t>FFS: ‘CRI-RI-LI-PMI-CQI’</w:t>
      </w:r>
    </w:p>
    <w:p w14:paraId="12C8F589"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color w:val="000000" w:themeColor="text1"/>
          <w:sz w:val="20"/>
          <w:szCs w:val="20"/>
        </w:rPr>
      </w:pPr>
      <w:r w:rsidRPr="00EA273F">
        <w:rPr>
          <w:rFonts w:ascii="Times New Roman" w:eastAsia="新細明體" w:hAnsi="Times New Roman"/>
          <w:color w:val="000000" w:themeColor="text1"/>
          <w:sz w:val="20"/>
          <w:szCs w:val="20"/>
          <w:lang w:eastAsia="zh-TW"/>
        </w:rPr>
        <w:t>For PMI-free reporting, support the report quantity ‘</w:t>
      </w:r>
      <w:r w:rsidRPr="00EA273F">
        <w:rPr>
          <w:rFonts w:ascii="Times New Roman" w:hAnsi="Times New Roman"/>
          <w:color w:val="000000" w:themeColor="text1"/>
          <w:sz w:val="20"/>
          <w:szCs w:val="20"/>
        </w:rPr>
        <w:t>CRI-RI-</w:t>
      </w:r>
      <w:proofErr w:type="gramStart"/>
      <w:r w:rsidRPr="00EA273F">
        <w:rPr>
          <w:rFonts w:ascii="Times New Roman" w:hAnsi="Times New Roman"/>
          <w:color w:val="000000" w:themeColor="text1"/>
          <w:sz w:val="20"/>
          <w:szCs w:val="20"/>
        </w:rPr>
        <w:t>CQI</w:t>
      </w:r>
      <w:proofErr w:type="gramEnd"/>
      <w:r w:rsidRPr="00EA273F">
        <w:rPr>
          <w:rFonts w:ascii="Times New Roman" w:eastAsia="新細明體" w:hAnsi="Times New Roman"/>
          <w:color w:val="000000" w:themeColor="text1"/>
          <w:sz w:val="20"/>
          <w:szCs w:val="20"/>
          <w:lang w:eastAsia="zh-TW"/>
        </w:rPr>
        <w:t>’</w:t>
      </w:r>
    </w:p>
    <w:p w14:paraId="4280477C" w14:textId="77777777" w:rsidR="00EA273F" w:rsidRPr="00EA273F" w:rsidRDefault="00EA273F" w:rsidP="00EA273F">
      <w:pPr>
        <w:spacing w:after="0" w:line="276" w:lineRule="auto"/>
        <w:jc w:val="both"/>
      </w:pPr>
    </w:p>
    <w:p w14:paraId="4E433B29" w14:textId="77777777" w:rsidR="00EA273F" w:rsidRPr="00EA273F" w:rsidRDefault="00EA273F" w:rsidP="00EA273F">
      <w:pPr>
        <w:snapToGrid w:val="0"/>
        <w:spacing w:beforeLines="50" w:before="120" w:after="0" w:line="276" w:lineRule="auto"/>
        <w:jc w:val="both"/>
        <w:rPr>
          <w:rFonts w:eastAsia="SimSun"/>
          <w:b/>
          <w:highlight w:val="green"/>
        </w:rPr>
      </w:pPr>
      <w:r w:rsidRPr="00EA273F">
        <w:rPr>
          <w:rFonts w:eastAsia="SimSun"/>
          <w:b/>
          <w:highlight w:val="green"/>
        </w:rPr>
        <w:t>Agreement</w:t>
      </w:r>
    </w:p>
    <w:p w14:paraId="044168F1" w14:textId="77777777" w:rsidR="00EA273F" w:rsidRPr="00EA273F" w:rsidRDefault="00EA273F" w:rsidP="00EA273F">
      <w:pPr>
        <w:spacing w:after="0" w:line="276" w:lineRule="auto"/>
        <w:jc w:val="both"/>
      </w:pPr>
      <w:r w:rsidRPr="00EA273F">
        <w:t>For early aperiodic SRS-AS/CSI-RS/CSI triggering (i.e., early triggering of aperiodic SRS-AS transmission, aperiodic CSI-RS reception, aperiodic CSI reporting) when UE transition from INACTIVE to CONNECTED mode, reuse the procedure for UE transition from IDLE to CONNECTED mode.</w:t>
      </w:r>
    </w:p>
    <w:p w14:paraId="5C639F3F" w14:textId="77777777" w:rsidR="00EA273F" w:rsidRPr="00EA273F" w:rsidRDefault="00EA273F" w:rsidP="00EA273F">
      <w:pPr>
        <w:spacing w:after="0" w:line="276" w:lineRule="auto"/>
        <w:jc w:val="both"/>
      </w:pPr>
    </w:p>
    <w:p w14:paraId="74E1087A" w14:textId="77777777" w:rsidR="00EA273F" w:rsidRPr="00EA273F" w:rsidRDefault="00EA273F" w:rsidP="00EA273F">
      <w:pPr>
        <w:snapToGrid w:val="0"/>
        <w:spacing w:beforeLines="50" w:before="120" w:after="0" w:line="276" w:lineRule="auto"/>
        <w:jc w:val="both"/>
        <w:rPr>
          <w:rFonts w:eastAsia="SimSun"/>
          <w:b/>
          <w:highlight w:val="green"/>
        </w:rPr>
      </w:pPr>
      <w:r w:rsidRPr="00EA273F">
        <w:rPr>
          <w:rFonts w:eastAsia="SimSun"/>
          <w:b/>
          <w:highlight w:val="green"/>
        </w:rPr>
        <w:t>Agreement</w:t>
      </w:r>
    </w:p>
    <w:p w14:paraId="780F334B" w14:textId="77777777" w:rsidR="00EA273F" w:rsidRPr="00EA273F" w:rsidRDefault="00EA273F" w:rsidP="00EA273F">
      <w:pPr>
        <w:spacing w:after="0" w:line="276" w:lineRule="auto"/>
        <w:jc w:val="both"/>
        <w:rPr>
          <w:rFonts w:eastAsia="SimSun"/>
          <w:bCs/>
        </w:rPr>
      </w:pPr>
      <w:r w:rsidRPr="00EA273F">
        <w:t>For</w:t>
      </w:r>
      <w:r w:rsidRPr="00EA273F">
        <w:rPr>
          <w:rFonts w:eastAsia="SimSun"/>
          <w:bCs/>
        </w:rPr>
        <w:t xml:space="preserve"> early triggering of SRS-AS when UE transition from IDLE/INACTIVE to CONNECTED mode, support Option-2 </w:t>
      </w:r>
      <w:r w:rsidRPr="00EA273F">
        <w:rPr>
          <w:bCs/>
        </w:rPr>
        <w:t>as follows</w:t>
      </w:r>
      <w:r w:rsidRPr="00EA273F">
        <w:rPr>
          <w:rFonts w:eastAsia="SimSun"/>
          <w:bCs/>
        </w:rPr>
        <w:t>:</w:t>
      </w:r>
    </w:p>
    <w:p w14:paraId="7A2FB190"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sz w:val="20"/>
          <w:szCs w:val="20"/>
        </w:rPr>
      </w:pPr>
      <w:r w:rsidRPr="00EA273F">
        <w:rPr>
          <w:rFonts w:ascii="Times New Roman" w:hAnsi="Times New Roman"/>
          <w:sz w:val="20"/>
          <w:szCs w:val="20"/>
        </w:rPr>
        <w:t xml:space="preserve">In Step-1, </w:t>
      </w:r>
      <w:proofErr w:type="spellStart"/>
      <w:r w:rsidRPr="00EA273F">
        <w:rPr>
          <w:rFonts w:ascii="Times New Roman" w:hAnsi="Times New Roman"/>
          <w:sz w:val="20"/>
          <w:szCs w:val="20"/>
        </w:rPr>
        <w:t>SIBx</w:t>
      </w:r>
      <w:proofErr w:type="spellEnd"/>
      <w:r w:rsidRPr="00EA273F">
        <w:rPr>
          <w:rFonts w:ascii="Times New Roman" w:hAnsi="Times New Roman"/>
          <w:sz w:val="20"/>
          <w:szCs w:val="20"/>
        </w:rPr>
        <w:t xml:space="preserve"> provides one or multiple SRS configurations based on one or multiple ‘</w:t>
      </w:r>
      <w:proofErr w:type="spellStart"/>
      <w:r w:rsidRPr="00EA273F">
        <w:rPr>
          <w:rFonts w:ascii="Times New Roman" w:hAnsi="Times New Roman"/>
          <w:sz w:val="20"/>
          <w:szCs w:val="20"/>
        </w:rPr>
        <w:t>xTyR</w:t>
      </w:r>
      <w:proofErr w:type="spellEnd"/>
      <w:r w:rsidRPr="00EA273F">
        <w:rPr>
          <w:rFonts w:ascii="Times New Roman" w:hAnsi="Times New Roman"/>
          <w:sz w:val="20"/>
          <w:szCs w:val="20"/>
        </w:rPr>
        <w:t>’ UE capability assumptions.</w:t>
      </w:r>
    </w:p>
    <w:p w14:paraId="12BBE21E" w14:textId="77777777" w:rsidR="00EA273F" w:rsidRPr="00EA273F" w:rsidRDefault="00EA273F" w:rsidP="00EA273F">
      <w:pPr>
        <w:numPr>
          <w:ilvl w:val="1"/>
          <w:numId w:val="93"/>
        </w:numPr>
        <w:tabs>
          <w:tab w:val="clear" w:pos="0"/>
          <w:tab w:val="left" w:pos="1286"/>
        </w:tabs>
        <w:overflowPunct/>
        <w:autoSpaceDE/>
        <w:autoSpaceDN/>
        <w:adjustRightInd/>
        <w:spacing w:after="0" w:line="276" w:lineRule="auto"/>
        <w:ind w:left="822" w:hanging="142"/>
        <w:contextualSpacing/>
        <w:jc w:val="both"/>
        <w:textAlignment w:val="auto"/>
        <w:rPr>
          <w:strike/>
        </w:rPr>
      </w:pPr>
      <w:r w:rsidRPr="00EA273F">
        <w:t xml:space="preserve">At least one SRS configuration(s) </w:t>
      </w:r>
      <w:r w:rsidRPr="00EA273F">
        <w:rPr>
          <w:strike/>
        </w:rPr>
        <w:t>resource sets</w:t>
      </w:r>
      <w:r w:rsidRPr="00EA273F">
        <w:t xml:space="preserve"> for SRS-AS </w:t>
      </w:r>
      <w:r w:rsidRPr="00EA273F">
        <w:rPr>
          <w:strike/>
        </w:rPr>
        <w:t>in an SRS configuration</w:t>
      </w:r>
      <w:r w:rsidRPr="00EA273F">
        <w:t xml:space="preserve"> is provided for a same ‘</w:t>
      </w:r>
      <w:proofErr w:type="spellStart"/>
      <w:r w:rsidRPr="00EA273F">
        <w:t>xTyR</w:t>
      </w:r>
      <w:proofErr w:type="spellEnd"/>
      <w:r w:rsidRPr="00EA273F">
        <w:t>’</w:t>
      </w:r>
      <w:r w:rsidRPr="00EA273F">
        <w:rPr>
          <w:strike/>
        </w:rPr>
        <w:t xml:space="preserve">  </w:t>
      </w:r>
    </w:p>
    <w:p w14:paraId="4CDE55AA" w14:textId="77777777" w:rsidR="00EA273F" w:rsidRPr="00EA273F" w:rsidRDefault="00EA273F" w:rsidP="00EA273F">
      <w:pPr>
        <w:spacing w:after="0" w:line="276" w:lineRule="auto"/>
        <w:ind w:left="822"/>
        <w:contextualSpacing/>
        <w:jc w:val="both"/>
      </w:pPr>
    </w:p>
    <w:p w14:paraId="08894084" w14:textId="77777777" w:rsidR="00EA273F" w:rsidRPr="00EA273F" w:rsidRDefault="00EA273F" w:rsidP="00EA273F">
      <w:pPr>
        <w:numPr>
          <w:ilvl w:val="1"/>
          <w:numId w:val="93"/>
        </w:numPr>
        <w:tabs>
          <w:tab w:val="clear" w:pos="0"/>
          <w:tab w:val="left" w:pos="1286"/>
        </w:tabs>
        <w:overflowPunct/>
        <w:autoSpaceDE/>
        <w:autoSpaceDN/>
        <w:adjustRightInd/>
        <w:spacing w:after="0" w:line="276" w:lineRule="auto"/>
        <w:ind w:left="822" w:hanging="142"/>
        <w:contextualSpacing/>
        <w:jc w:val="both"/>
        <w:textAlignment w:val="auto"/>
      </w:pPr>
      <w:r w:rsidRPr="00EA273F">
        <w:t>FFS: Information to be provided in SRS configuration(s)</w:t>
      </w:r>
    </w:p>
    <w:p w14:paraId="147CAEB2" w14:textId="77777777" w:rsidR="00EA273F" w:rsidRPr="00EA273F" w:rsidRDefault="00EA273F" w:rsidP="00EA273F">
      <w:pPr>
        <w:numPr>
          <w:ilvl w:val="1"/>
          <w:numId w:val="93"/>
        </w:numPr>
        <w:tabs>
          <w:tab w:val="clear" w:pos="0"/>
          <w:tab w:val="left" w:pos="1286"/>
        </w:tabs>
        <w:overflowPunct/>
        <w:autoSpaceDE/>
        <w:autoSpaceDN/>
        <w:adjustRightInd/>
        <w:spacing w:after="0" w:line="276" w:lineRule="auto"/>
        <w:ind w:left="822" w:hanging="142"/>
        <w:contextualSpacing/>
        <w:jc w:val="both"/>
        <w:textAlignment w:val="auto"/>
      </w:pPr>
      <w:r w:rsidRPr="00EA273F">
        <w:t>FFS: Whether Configuration information could be SRS configuration or the CSI report configuration for PMI-free report.</w:t>
      </w:r>
    </w:p>
    <w:p w14:paraId="0E46929F" w14:textId="77777777" w:rsidR="00EA273F" w:rsidRPr="00EA273F" w:rsidRDefault="00EA273F" w:rsidP="00EA273F">
      <w:pPr>
        <w:numPr>
          <w:ilvl w:val="1"/>
          <w:numId w:val="93"/>
        </w:numPr>
        <w:tabs>
          <w:tab w:val="clear" w:pos="0"/>
          <w:tab w:val="left" w:pos="1286"/>
        </w:tabs>
        <w:overflowPunct/>
        <w:autoSpaceDE/>
        <w:autoSpaceDN/>
        <w:adjustRightInd/>
        <w:spacing w:after="0" w:line="276" w:lineRule="auto"/>
        <w:ind w:left="822" w:hanging="142"/>
        <w:contextualSpacing/>
        <w:jc w:val="both"/>
        <w:textAlignment w:val="auto"/>
      </w:pPr>
      <w:r w:rsidRPr="00EA273F">
        <w:t>FFS: Whether SRS configuration can be associated with CSI report configuration for PMI-free report.</w:t>
      </w:r>
    </w:p>
    <w:p w14:paraId="44739AD4" w14:textId="77777777" w:rsidR="00EA273F" w:rsidRPr="00EA273F" w:rsidRDefault="00EA273F" w:rsidP="00EA273F">
      <w:pPr>
        <w:tabs>
          <w:tab w:val="left" w:pos="1286"/>
        </w:tabs>
        <w:spacing w:after="0" w:line="276" w:lineRule="auto"/>
        <w:ind w:left="822"/>
        <w:contextualSpacing/>
        <w:jc w:val="both"/>
      </w:pPr>
    </w:p>
    <w:p w14:paraId="22079248"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sz w:val="20"/>
          <w:szCs w:val="20"/>
        </w:rPr>
      </w:pPr>
      <w:r w:rsidRPr="00EA273F">
        <w:rPr>
          <w:rFonts w:ascii="Times New Roman" w:eastAsia="新細明體" w:hAnsi="Times New Roman"/>
          <w:sz w:val="20"/>
          <w:szCs w:val="20"/>
          <w:lang w:eastAsia="zh-TW"/>
        </w:rPr>
        <w:t xml:space="preserve">In Step-2, </w:t>
      </w:r>
      <w:r w:rsidRPr="00EA273F">
        <w:rPr>
          <w:rFonts w:ascii="Times New Roman" w:hAnsi="Times New Roman"/>
          <w:sz w:val="20"/>
          <w:szCs w:val="20"/>
        </w:rPr>
        <w:t xml:space="preserve">UE reports through MSG3 which/whether the SRS configuration(s) provided in </w:t>
      </w:r>
      <w:proofErr w:type="spellStart"/>
      <w:r w:rsidRPr="00EA273F">
        <w:rPr>
          <w:rFonts w:ascii="Times New Roman" w:hAnsi="Times New Roman"/>
          <w:sz w:val="20"/>
          <w:szCs w:val="20"/>
        </w:rPr>
        <w:t>SIBx</w:t>
      </w:r>
      <w:proofErr w:type="spellEnd"/>
      <w:r w:rsidRPr="00EA273F">
        <w:rPr>
          <w:rFonts w:ascii="Times New Roman" w:hAnsi="Times New Roman"/>
          <w:sz w:val="20"/>
          <w:szCs w:val="20"/>
        </w:rPr>
        <w:t xml:space="preserve"> is/are supported.</w:t>
      </w:r>
    </w:p>
    <w:p w14:paraId="178390C7" w14:textId="77777777" w:rsidR="00EA273F" w:rsidRPr="00EA273F" w:rsidRDefault="00EA273F" w:rsidP="00EA273F">
      <w:pPr>
        <w:numPr>
          <w:ilvl w:val="1"/>
          <w:numId w:val="93"/>
        </w:numPr>
        <w:tabs>
          <w:tab w:val="clear" w:pos="0"/>
          <w:tab w:val="left" w:pos="1286"/>
        </w:tabs>
        <w:overflowPunct/>
        <w:autoSpaceDE/>
        <w:autoSpaceDN/>
        <w:adjustRightInd/>
        <w:spacing w:after="0" w:line="276" w:lineRule="auto"/>
        <w:ind w:left="822" w:hanging="142"/>
        <w:contextualSpacing/>
        <w:jc w:val="both"/>
        <w:textAlignment w:val="auto"/>
      </w:pPr>
      <w:r w:rsidRPr="00EA273F">
        <w:t xml:space="preserve">FFS: How to report which/whether the SRS configuration(s) provided in </w:t>
      </w:r>
      <w:proofErr w:type="spellStart"/>
      <w:r w:rsidRPr="00EA273F">
        <w:t>SIBx</w:t>
      </w:r>
      <w:proofErr w:type="spellEnd"/>
      <w:r w:rsidRPr="00EA273F">
        <w:t xml:space="preserve"> is/are supported.</w:t>
      </w:r>
    </w:p>
    <w:p w14:paraId="2D55D3BF" w14:textId="77777777" w:rsidR="00EA273F" w:rsidRPr="00EA273F" w:rsidRDefault="00EA273F" w:rsidP="00EA273F">
      <w:pPr>
        <w:spacing w:after="0"/>
        <w:rPr>
          <w:b/>
          <w:bCs/>
          <w:lang w:eastAsia="zh-CN"/>
        </w:rPr>
      </w:pPr>
    </w:p>
    <w:p w14:paraId="50A91BBB" w14:textId="77777777" w:rsidR="00EA273F" w:rsidRPr="00EA273F" w:rsidRDefault="00EA273F" w:rsidP="00EA273F">
      <w:pPr>
        <w:snapToGrid w:val="0"/>
        <w:spacing w:beforeLines="50" w:before="120" w:after="0" w:line="276" w:lineRule="auto"/>
        <w:jc w:val="both"/>
        <w:rPr>
          <w:rFonts w:eastAsia="SimSun"/>
          <w:b/>
          <w:highlight w:val="green"/>
        </w:rPr>
      </w:pPr>
      <w:r w:rsidRPr="00EA273F">
        <w:rPr>
          <w:rFonts w:eastAsia="SimSun"/>
          <w:b/>
          <w:highlight w:val="green"/>
        </w:rPr>
        <w:t>Agreement:</w:t>
      </w:r>
    </w:p>
    <w:p w14:paraId="0299AA81" w14:textId="77777777" w:rsidR="00EA273F" w:rsidRPr="00EA273F" w:rsidRDefault="00EA273F" w:rsidP="00EA273F">
      <w:pPr>
        <w:spacing w:after="0" w:line="276" w:lineRule="auto"/>
        <w:jc w:val="both"/>
        <w:rPr>
          <w:rFonts w:eastAsia="SimSun"/>
          <w:bCs/>
        </w:rPr>
      </w:pPr>
      <w:r w:rsidRPr="00EA273F">
        <w:t>For</w:t>
      </w:r>
      <w:r w:rsidRPr="00EA273F">
        <w:rPr>
          <w:rFonts w:eastAsia="SimSun"/>
          <w:bCs/>
        </w:rPr>
        <w:t xml:space="preserve"> early triggering of aperiodic CSI reporting and the associated CSI-RS</w:t>
      </w:r>
      <w:r w:rsidRPr="00EA273F">
        <w:rPr>
          <w:bCs/>
        </w:rPr>
        <w:t xml:space="preserve"> for CSI</w:t>
      </w:r>
      <w:r w:rsidRPr="00EA273F">
        <w:rPr>
          <w:rFonts w:eastAsia="SimSun"/>
          <w:bCs/>
        </w:rPr>
        <w:t xml:space="preserve"> when UE transition from IDLE/INACTIVE to CONNECTED mode, support Option-2 </w:t>
      </w:r>
      <w:r w:rsidRPr="00EA273F">
        <w:rPr>
          <w:bCs/>
        </w:rPr>
        <w:t>as follows</w:t>
      </w:r>
      <w:r w:rsidRPr="00EA273F">
        <w:rPr>
          <w:rFonts w:eastAsia="SimSun"/>
          <w:bCs/>
        </w:rPr>
        <w:t>:</w:t>
      </w:r>
    </w:p>
    <w:p w14:paraId="5C2EDAF9"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sz w:val="20"/>
          <w:szCs w:val="20"/>
        </w:rPr>
      </w:pPr>
      <w:r w:rsidRPr="00EA273F">
        <w:rPr>
          <w:rFonts w:ascii="Times New Roman" w:hAnsi="Times New Roman"/>
          <w:sz w:val="20"/>
          <w:szCs w:val="20"/>
        </w:rPr>
        <w:t xml:space="preserve">In Step-1, </w:t>
      </w:r>
      <w:proofErr w:type="spellStart"/>
      <w:r w:rsidRPr="00EA273F">
        <w:rPr>
          <w:rFonts w:ascii="Times New Roman" w:hAnsi="Times New Roman"/>
          <w:sz w:val="20"/>
          <w:szCs w:val="20"/>
        </w:rPr>
        <w:t>SIBx</w:t>
      </w:r>
      <w:proofErr w:type="spellEnd"/>
      <w:r w:rsidRPr="00EA273F">
        <w:rPr>
          <w:rFonts w:ascii="Times New Roman" w:hAnsi="Times New Roman"/>
          <w:sz w:val="20"/>
          <w:szCs w:val="20"/>
        </w:rPr>
        <w:t xml:space="preserve"> provides one or multiple CSI report configurations based on one or multiple UE capability </w:t>
      </w:r>
      <w:proofErr w:type="gramStart"/>
      <w:r w:rsidRPr="00EA273F">
        <w:rPr>
          <w:rFonts w:ascii="Times New Roman" w:hAnsi="Times New Roman"/>
          <w:sz w:val="20"/>
          <w:szCs w:val="20"/>
        </w:rPr>
        <w:t>assumptions</w:t>
      </w:r>
      <w:proofErr w:type="gramEnd"/>
      <w:r w:rsidRPr="00EA273F">
        <w:rPr>
          <w:rFonts w:ascii="Times New Roman" w:hAnsi="Times New Roman"/>
          <w:sz w:val="20"/>
          <w:szCs w:val="20"/>
        </w:rPr>
        <w:t xml:space="preserve"> </w:t>
      </w:r>
    </w:p>
    <w:p w14:paraId="0C936093" w14:textId="77777777" w:rsidR="00EA273F" w:rsidRPr="00EA273F" w:rsidRDefault="00EA273F" w:rsidP="00EA273F">
      <w:pPr>
        <w:numPr>
          <w:ilvl w:val="1"/>
          <w:numId w:val="93"/>
        </w:numPr>
        <w:tabs>
          <w:tab w:val="clear" w:pos="0"/>
          <w:tab w:val="left" w:pos="153"/>
        </w:tabs>
        <w:overflowPunct/>
        <w:autoSpaceDE/>
        <w:autoSpaceDN/>
        <w:adjustRightInd/>
        <w:spacing w:after="0" w:line="276" w:lineRule="auto"/>
        <w:ind w:left="822" w:hanging="142"/>
        <w:contextualSpacing/>
        <w:jc w:val="both"/>
        <w:textAlignment w:val="auto"/>
      </w:pPr>
      <w:r w:rsidRPr="00EA273F">
        <w:t>Each CSI reporting configuration is associated with a CSI resource configuration for channel measurement.</w:t>
      </w:r>
    </w:p>
    <w:p w14:paraId="0CEC90EB" w14:textId="77777777" w:rsidR="00EA273F" w:rsidRPr="00EA273F" w:rsidRDefault="00EA273F" w:rsidP="00EA273F">
      <w:pPr>
        <w:numPr>
          <w:ilvl w:val="2"/>
          <w:numId w:val="93"/>
        </w:numPr>
        <w:tabs>
          <w:tab w:val="clear" w:pos="0"/>
          <w:tab w:val="left" w:pos="295"/>
        </w:tabs>
        <w:overflowPunct/>
        <w:autoSpaceDE/>
        <w:autoSpaceDN/>
        <w:adjustRightInd/>
        <w:spacing w:after="0" w:line="276" w:lineRule="auto"/>
        <w:ind w:left="1531" w:hanging="340"/>
        <w:contextualSpacing/>
        <w:jc w:val="both"/>
        <w:textAlignment w:val="auto"/>
      </w:pPr>
      <w:r w:rsidRPr="00EA273F">
        <w:t xml:space="preserve">The CSI-RS resource set(s) in the CSI resource configuration for channel measurement is provided with a same number of CSI-RS </w:t>
      </w:r>
      <w:proofErr w:type="gramStart"/>
      <w:r w:rsidRPr="00EA273F">
        <w:t>ports</w:t>
      </w:r>
      <w:proofErr w:type="gramEnd"/>
      <w:r w:rsidRPr="00EA273F">
        <w:rPr>
          <w:strike/>
        </w:rPr>
        <w:t xml:space="preserve"> </w:t>
      </w:r>
    </w:p>
    <w:p w14:paraId="6A802C9C" w14:textId="77777777" w:rsidR="00EA273F" w:rsidRPr="00EA273F" w:rsidRDefault="00EA273F" w:rsidP="00EA273F">
      <w:pPr>
        <w:numPr>
          <w:ilvl w:val="1"/>
          <w:numId w:val="93"/>
        </w:numPr>
        <w:tabs>
          <w:tab w:val="clear" w:pos="0"/>
          <w:tab w:val="left" w:pos="153"/>
        </w:tabs>
        <w:overflowPunct/>
        <w:autoSpaceDE/>
        <w:autoSpaceDN/>
        <w:adjustRightInd/>
        <w:spacing w:after="0" w:line="276" w:lineRule="auto"/>
        <w:ind w:left="822" w:hanging="142"/>
        <w:contextualSpacing/>
        <w:jc w:val="both"/>
        <w:textAlignment w:val="auto"/>
      </w:pPr>
      <w:r w:rsidRPr="00EA273F">
        <w:t>Each CSI reporting configuration is associated with a CSI resource configuration for CSI-IM based interference measurement.</w:t>
      </w:r>
    </w:p>
    <w:p w14:paraId="523C4113" w14:textId="77777777" w:rsidR="00EA273F" w:rsidRPr="00EA273F" w:rsidRDefault="00EA273F" w:rsidP="00EA273F">
      <w:pPr>
        <w:numPr>
          <w:ilvl w:val="1"/>
          <w:numId w:val="93"/>
        </w:numPr>
        <w:tabs>
          <w:tab w:val="clear" w:pos="0"/>
          <w:tab w:val="left" w:pos="153"/>
        </w:tabs>
        <w:overflowPunct/>
        <w:autoSpaceDE/>
        <w:autoSpaceDN/>
        <w:adjustRightInd/>
        <w:spacing w:after="0" w:line="276" w:lineRule="auto"/>
        <w:ind w:left="822" w:hanging="142"/>
        <w:contextualSpacing/>
        <w:jc w:val="both"/>
        <w:textAlignment w:val="auto"/>
      </w:pPr>
      <w:r w:rsidRPr="00EA273F">
        <w:t xml:space="preserve">FFS: Support of NZP CSI-RS based interference measurement </w:t>
      </w:r>
    </w:p>
    <w:p w14:paraId="6C995F06" w14:textId="77777777" w:rsidR="00EA273F" w:rsidRPr="00EA273F" w:rsidRDefault="00EA273F" w:rsidP="00EA273F">
      <w:pPr>
        <w:numPr>
          <w:ilvl w:val="1"/>
          <w:numId w:val="93"/>
        </w:numPr>
        <w:tabs>
          <w:tab w:val="clear" w:pos="0"/>
          <w:tab w:val="left" w:pos="153"/>
        </w:tabs>
        <w:overflowPunct/>
        <w:autoSpaceDE/>
        <w:autoSpaceDN/>
        <w:adjustRightInd/>
        <w:spacing w:after="0" w:line="276" w:lineRule="auto"/>
        <w:ind w:left="822" w:hanging="142"/>
        <w:contextualSpacing/>
        <w:jc w:val="both"/>
        <w:textAlignment w:val="auto"/>
      </w:pPr>
      <w:r w:rsidRPr="00EA273F">
        <w:t>FFS: Information to be provided in a CSI report/resource configuration</w:t>
      </w:r>
    </w:p>
    <w:p w14:paraId="52DF6350"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sz w:val="20"/>
          <w:szCs w:val="20"/>
        </w:rPr>
      </w:pPr>
      <w:r w:rsidRPr="00EA273F">
        <w:rPr>
          <w:rFonts w:ascii="Times New Roman" w:eastAsia="新細明體" w:hAnsi="Times New Roman"/>
          <w:sz w:val="20"/>
          <w:szCs w:val="20"/>
          <w:lang w:eastAsia="zh-TW"/>
        </w:rPr>
        <w:t xml:space="preserve">In Step-2, </w:t>
      </w:r>
      <w:r w:rsidRPr="00EA273F">
        <w:rPr>
          <w:rFonts w:ascii="Times New Roman" w:hAnsi="Times New Roman"/>
          <w:sz w:val="20"/>
          <w:szCs w:val="20"/>
        </w:rPr>
        <w:t xml:space="preserve">UE reports through MSG3 which/whether the CSI report configuration(s) provided in </w:t>
      </w:r>
      <w:proofErr w:type="spellStart"/>
      <w:r w:rsidRPr="00EA273F">
        <w:rPr>
          <w:rFonts w:ascii="Times New Roman" w:hAnsi="Times New Roman"/>
          <w:sz w:val="20"/>
          <w:szCs w:val="20"/>
        </w:rPr>
        <w:t>SIBx</w:t>
      </w:r>
      <w:proofErr w:type="spellEnd"/>
      <w:r w:rsidRPr="00EA273F">
        <w:rPr>
          <w:rFonts w:ascii="Times New Roman" w:hAnsi="Times New Roman"/>
          <w:sz w:val="20"/>
          <w:szCs w:val="20"/>
        </w:rPr>
        <w:t xml:space="preserve"> is/are supported.</w:t>
      </w:r>
    </w:p>
    <w:p w14:paraId="5EF1D0E6" w14:textId="77777777" w:rsidR="00EA273F" w:rsidRPr="00EA273F" w:rsidRDefault="00EA273F" w:rsidP="00EA273F">
      <w:pPr>
        <w:numPr>
          <w:ilvl w:val="1"/>
          <w:numId w:val="93"/>
        </w:numPr>
        <w:tabs>
          <w:tab w:val="clear" w:pos="0"/>
          <w:tab w:val="left" w:pos="153"/>
        </w:tabs>
        <w:overflowPunct/>
        <w:autoSpaceDE/>
        <w:autoSpaceDN/>
        <w:adjustRightInd/>
        <w:spacing w:after="0" w:line="276" w:lineRule="auto"/>
        <w:ind w:left="822" w:hanging="142"/>
        <w:contextualSpacing/>
        <w:jc w:val="both"/>
        <w:textAlignment w:val="auto"/>
      </w:pPr>
      <w:r w:rsidRPr="00EA273F">
        <w:t xml:space="preserve">FFS: How to report which/whether the CSI report configuration(s) provided in </w:t>
      </w:r>
      <w:proofErr w:type="spellStart"/>
      <w:r w:rsidRPr="00EA273F">
        <w:t>SIBx</w:t>
      </w:r>
      <w:proofErr w:type="spellEnd"/>
      <w:r w:rsidRPr="00EA273F">
        <w:t xml:space="preserve"> is/are supported.</w:t>
      </w:r>
    </w:p>
    <w:p w14:paraId="7DE7E36A" w14:textId="77777777" w:rsidR="00EA273F" w:rsidRPr="00EA273F" w:rsidRDefault="00EA273F" w:rsidP="00EA273F">
      <w:pPr>
        <w:spacing w:after="0"/>
        <w:rPr>
          <w:rFonts w:eastAsiaTheme="minorEastAsia"/>
          <w:b/>
          <w:bCs/>
          <w:lang w:eastAsia="zh-CN"/>
        </w:rPr>
      </w:pPr>
    </w:p>
    <w:p w14:paraId="440C4DDF" w14:textId="77777777" w:rsidR="00EA273F" w:rsidRPr="00EA273F" w:rsidRDefault="00EA273F" w:rsidP="00EA273F">
      <w:pPr>
        <w:snapToGrid w:val="0"/>
        <w:spacing w:after="0"/>
        <w:jc w:val="both"/>
        <w:rPr>
          <w:rFonts w:eastAsia="SimSun"/>
          <w:b/>
        </w:rPr>
      </w:pPr>
      <w:r w:rsidRPr="00EA273F">
        <w:rPr>
          <w:rFonts w:eastAsia="SimSun"/>
          <w:b/>
          <w:highlight w:val="green"/>
        </w:rPr>
        <w:t>Agreement:</w:t>
      </w:r>
      <w:r w:rsidRPr="00EA273F">
        <w:rPr>
          <w:rFonts w:eastAsia="SimSun"/>
          <w:b/>
        </w:rPr>
        <w:t xml:space="preserve"> </w:t>
      </w:r>
    </w:p>
    <w:p w14:paraId="2714414D" w14:textId="77777777" w:rsidR="00EA273F" w:rsidRPr="00EA273F" w:rsidRDefault="00EA273F" w:rsidP="00EA273F">
      <w:pPr>
        <w:spacing w:after="0" w:line="276" w:lineRule="auto"/>
        <w:jc w:val="both"/>
      </w:pPr>
      <w:r w:rsidRPr="00EA273F">
        <w:t xml:space="preserve">On triggering mechanism for early aperiodic SRS-AS transmission on a SCell and early aperiodic CSI reporting for a SCell, based on the legacy SCell activation activating the SCell, down-select one from the followings in RAN1#123 meeting: </w:t>
      </w:r>
    </w:p>
    <w:p w14:paraId="4F19DFEB" w14:textId="77777777" w:rsidR="00EA273F" w:rsidRPr="00EA273F" w:rsidRDefault="00EA273F" w:rsidP="00EA273F">
      <w:pPr>
        <w:pStyle w:val="affb"/>
        <w:widowControl/>
        <w:numPr>
          <w:ilvl w:val="0"/>
          <w:numId w:val="97"/>
        </w:numPr>
        <w:spacing w:line="276" w:lineRule="auto"/>
        <w:ind w:leftChars="0" w:hanging="158"/>
        <w:contextualSpacing/>
        <w:jc w:val="left"/>
        <w:rPr>
          <w:rFonts w:ascii="Times New Roman" w:hAnsi="Times New Roman"/>
          <w:sz w:val="20"/>
          <w:szCs w:val="20"/>
          <w:lang w:val="de-DE"/>
        </w:rPr>
      </w:pPr>
      <w:r w:rsidRPr="00EA273F">
        <w:rPr>
          <w:rFonts w:ascii="Times New Roman" w:hAnsi="Times New Roman"/>
          <w:sz w:val="20"/>
          <w:szCs w:val="20"/>
          <w:lang w:val="de-DE"/>
        </w:rPr>
        <w:t xml:space="preserve">Alt-1 (Implicit mechanism): </w:t>
      </w:r>
    </w:p>
    <w:p w14:paraId="2EB01603" w14:textId="77777777" w:rsidR="00EA273F" w:rsidRPr="00EA273F" w:rsidRDefault="00EA273F" w:rsidP="00EA273F">
      <w:pPr>
        <w:numPr>
          <w:ilvl w:val="1"/>
          <w:numId w:val="93"/>
        </w:numPr>
        <w:tabs>
          <w:tab w:val="clear" w:pos="0"/>
          <w:tab w:val="left" w:pos="153"/>
        </w:tabs>
        <w:overflowPunct/>
        <w:autoSpaceDE/>
        <w:autoSpaceDN/>
        <w:adjustRightInd/>
        <w:spacing w:after="0" w:line="276" w:lineRule="auto"/>
        <w:ind w:left="822" w:hanging="142"/>
        <w:contextualSpacing/>
        <w:jc w:val="both"/>
        <w:textAlignment w:val="auto"/>
      </w:pPr>
      <w:r w:rsidRPr="00EA273F">
        <w:t>For early aperiodic SRS-AS transmission, the SRS resource set(s) triggered for the SCell is determined according to RRC configuration.</w:t>
      </w:r>
    </w:p>
    <w:p w14:paraId="34492A30" w14:textId="77777777" w:rsidR="00EA273F" w:rsidRPr="00EA273F" w:rsidRDefault="00EA273F" w:rsidP="00EA273F">
      <w:pPr>
        <w:numPr>
          <w:ilvl w:val="1"/>
          <w:numId w:val="93"/>
        </w:numPr>
        <w:tabs>
          <w:tab w:val="clear" w:pos="0"/>
          <w:tab w:val="left" w:pos="153"/>
        </w:tabs>
        <w:overflowPunct/>
        <w:autoSpaceDE/>
        <w:autoSpaceDN/>
        <w:adjustRightInd/>
        <w:spacing w:after="0" w:line="276" w:lineRule="auto"/>
        <w:ind w:left="822" w:hanging="142"/>
        <w:contextualSpacing/>
        <w:jc w:val="both"/>
        <w:textAlignment w:val="auto"/>
      </w:pPr>
      <w:r w:rsidRPr="00EA273F">
        <w:t xml:space="preserve">For early aperiodic CSI reporting, the CSI report configuration(s) triggered for the SCell is determined according to RRC </w:t>
      </w:r>
      <w:proofErr w:type="gramStart"/>
      <w:r w:rsidRPr="00EA273F">
        <w:t>configuration</w:t>
      </w:r>
      <w:proofErr w:type="gramEnd"/>
    </w:p>
    <w:p w14:paraId="75E436A5" w14:textId="77777777" w:rsidR="00EA273F" w:rsidRPr="00EA273F" w:rsidRDefault="00EA273F" w:rsidP="00EA273F">
      <w:pPr>
        <w:pStyle w:val="affb"/>
        <w:widowControl/>
        <w:numPr>
          <w:ilvl w:val="0"/>
          <w:numId w:val="97"/>
        </w:numPr>
        <w:spacing w:line="276" w:lineRule="auto"/>
        <w:ind w:leftChars="0" w:hanging="158"/>
        <w:contextualSpacing/>
        <w:jc w:val="left"/>
        <w:rPr>
          <w:rFonts w:ascii="Times New Roman" w:hAnsi="Times New Roman"/>
          <w:sz w:val="20"/>
          <w:szCs w:val="20"/>
          <w:lang w:val="de-DE"/>
        </w:rPr>
      </w:pPr>
      <w:r w:rsidRPr="00EA273F">
        <w:rPr>
          <w:rFonts w:ascii="Times New Roman" w:hAnsi="Times New Roman"/>
          <w:sz w:val="20"/>
          <w:szCs w:val="20"/>
          <w:lang w:val="de-DE"/>
        </w:rPr>
        <w:t xml:space="preserve">Alt-2 (Explicit mechanism): </w:t>
      </w:r>
    </w:p>
    <w:p w14:paraId="4F115585" w14:textId="77777777" w:rsidR="00EA273F" w:rsidRPr="00EA273F" w:rsidRDefault="00EA273F" w:rsidP="00EA273F">
      <w:pPr>
        <w:numPr>
          <w:ilvl w:val="1"/>
          <w:numId w:val="93"/>
        </w:numPr>
        <w:tabs>
          <w:tab w:val="clear" w:pos="0"/>
          <w:tab w:val="left" w:pos="153"/>
        </w:tabs>
        <w:overflowPunct/>
        <w:autoSpaceDE/>
        <w:autoSpaceDN/>
        <w:adjustRightInd/>
        <w:spacing w:after="0" w:line="276" w:lineRule="auto"/>
        <w:ind w:left="822" w:hanging="142"/>
        <w:contextualSpacing/>
        <w:jc w:val="both"/>
        <w:textAlignment w:val="auto"/>
      </w:pPr>
      <w:r w:rsidRPr="00EA273F">
        <w:t>For early aperiodic SRS-AS transmission, the SRS resource set(s) triggered for the SCell is determined according to an indication in SCell activation command.</w:t>
      </w:r>
    </w:p>
    <w:p w14:paraId="670AB9A3" w14:textId="77777777" w:rsidR="00EA273F" w:rsidRPr="00EA273F" w:rsidRDefault="00EA273F" w:rsidP="00EA273F">
      <w:pPr>
        <w:numPr>
          <w:ilvl w:val="1"/>
          <w:numId w:val="93"/>
        </w:numPr>
        <w:tabs>
          <w:tab w:val="clear" w:pos="0"/>
          <w:tab w:val="left" w:pos="153"/>
        </w:tabs>
        <w:overflowPunct/>
        <w:autoSpaceDE/>
        <w:autoSpaceDN/>
        <w:adjustRightInd/>
        <w:spacing w:after="0" w:line="276" w:lineRule="auto"/>
        <w:ind w:left="822" w:hanging="142"/>
        <w:contextualSpacing/>
        <w:jc w:val="both"/>
        <w:textAlignment w:val="auto"/>
      </w:pPr>
      <w:r w:rsidRPr="00EA273F">
        <w:t>For early aperiodic CSI reporting, the CSI report configuration(s) triggered for the SCell is determined according to an indication in SCell activation command.</w:t>
      </w:r>
    </w:p>
    <w:p w14:paraId="04174CB6" w14:textId="77777777" w:rsidR="00EA273F" w:rsidRDefault="00EA273F" w:rsidP="002C394E">
      <w:pPr>
        <w:spacing w:after="120"/>
        <w:rPr>
          <w:lang w:eastAsia="ja-JP"/>
        </w:rPr>
      </w:pPr>
    </w:p>
    <w:p w14:paraId="7119FDC5" w14:textId="77777777" w:rsidR="00DF79F4" w:rsidRDefault="00DF79F4" w:rsidP="002C394E">
      <w:pPr>
        <w:spacing w:after="120"/>
        <w:rPr>
          <w:lang w:eastAsia="ja-JP"/>
        </w:rPr>
      </w:pPr>
    </w:p>
    <w:p w14:paraId="59B25721" w14:textId="02CAADA1" w:rsidR="00DF79F4" w:rsidRPr="00BC096C" w:rsidRDefault="00DF79F4" w:rsidP="00DF79F4">
      <w:pPr>
        <w:overflowPunct/>
        <w:autoSpaceDE/>
        <w:autoSpaceDN/>
        <w:adjustRightInd/>
        <w:spacing w:after="0"/>
        <w:textAlignment w:val="auto"/>
        <w:rPr>
          <w:b/>
          <w:sz w:val="22"/>
          <w:lang w:eastAsia="ja-JP"/>
        </w:rPr>
      </w:pPr>
      <w:r w:rsidRPr="00BC096C">
        <w:rPr>
          <w:b/>
          <w:sz w:val="22"/>
          <w:lang w:eastAsia="ja-JP"/>
        </w:rPr>
        <w:lastRenderedPageBreak/>
        <w:t xml:space="preserve">In </w:t>
      </w:r>
      <w:r>
        <w:rPr>
          <w:b/>
          <w:sz w:val="22"/>
          <w:u w:val="single"/>
          <w:lang w:eastAsia="ja-JP"/>
        </w:rPr>
        <w:t>RAN1#1</w:t>
      </w:r>
      <w:r w:rsidRPr="00287DAC">
        <w:rPr>
          <w:rFonts w:hint="eastAsia"/>
          <w:b/>
          <w:sz w:val="22"/>
          <w:u w:val="single"/>
          <w:lang w:eastAsia="ja-JP"/>
        </w:rPr>
        <w:t>2</w:t>
      </w:r>
      <w:r>
        <w:rPr>
          <w:b/>
          <w:sz w:val="22"/>
          <w:u w:val="single"/>
          <w:lang w:eastAsia="ja-JP"/>
        </w:rPr>
        <w:t>3</w:t>
      </w:r>
      <w:r w:rsidRPr="00BC096C">
        <w:rPr>
          <w:b/>
          <w:sz w:val="22"/>
          <w:lang w:eastAsia="ja-JP"/>
        </w:rPr>
        <w:t>, the following agreements</w:t>
      </w:r>
      <w:r w:rsidRPr="00DF79F4">
        <w:rPr>
          <w:b/>
          <w:sz w:val="22"/>
          <w:lang w:eastAsia="ja-JP"/>
        </w:rPr>
        <w:t>/conclusions</w:t>
      </w:r>
      <w:r w:rsidRPr="00BC096C">
        <w:rPr>
          <w:b/>
          <w:sz w:val="22"/>
          <w:lang w:eastAsia="ja-JP"/>
        </w:rPr>
        <w:t xml:space="preserve"> were made. </w:t>
      </w:r>
    </w:p>
    <w:p w14:paraId="29C56016" w14:textId="77777777" w:rsidR="00DF79F4" w:rsidRPr="00DF79F4" w:rsidRDefault="00DF79F4" w:rsidP="00DF79F4">
      <w:pPr>
        <w:spacing w:after="120"/>
        <w:rPr>
          <w:lang w:eastAsia="ja-JP"/>
        </w:rPr>
      </w:pPr>
    </w:p>
    <w:p w14:paraId="1403F054" w14:textId="77777777" w:rsidR="00DF79F4" w:rsidRDefault="00DF79F4" w:rsidP="00DF79F4">
      <w:pPr>
        <w:overflowPunct/>
        <w:autoSpaceDE/>
        <w:autoSpaceDN/>
        <w:adjustRightInd/>
        <w:spacing w:after="0"/>
        <w:textAlignment w:val="auto"/>
        <w:rPr>
          <w:rFonts w:ascii="Times" w:eastAsia="Batang" w:hAnsi="Times"/>
          <w:sz w:val="22"/>
          <w:szCs w:val="24"/>
          <w:u w:val="single"/>
          <w:lang w:eastAsia="x-none"/>
        </w:rPr>
      </w:pPr>
      <w:r w:rsidRPr="00287DAC">
        <w:rPr>
          <w:rFonts w:ascii="Times" w:eastAsia="Batang" w:hAnsi="Times"/>
          <w:sz w:val="22"/>
          <w:szCs w:val="24"/>
          <w:u w:val="single"/>
          <w:lang w:eastAsia="x-none"/>
        </w:rPr>
        <w:t>Improvement of SRS capacity and coverage</w:t>
      </w:r>
    </w:p>
    <w:p w14:paraId="7627932A" w14:textId="77777777" w:rsidR="00DF79F4" w:rsidRDefault="00DF79F4" w:rsidP="00DF79F4">
      <w:pPr>
        <w:overflowPunct/>
        <w:autoSpaceDE/>
        <w:autoSpaceDN/>
        <w:adjustRightInd/>
        <w:spacing w:after="0"/>
        <w:textAlignment w:val="auto"/>
        <w:rPr>
          <w:rFonts w:ascii="Times" w:eastAsia="Batang" w:hAnsi="Times"/>
          <w:sz w:val="22"/>
          <w:szCs w:val="24"/>
          <w:u w:val="single"/>
          <w:lang w:eastAsia="x-none"/>
        </w:rPr>
      </w:pPr>
    </w:p>
    <w:p w14:paraId="0DA45E1C" w14:textId="77777777" w:rsidR="00EA273F" w:rsidRPr="00EA273F" w:rsidRDefault="00EA273F" w:rsidP="00EA273F">
      <w:pPr>
        <w:spacing w:after="0"/>
        <w:rPr>
          <w:rFonts w:eastAsia="DengXian"/>
          <w:b/>
          <w:bCs/>
          <w:lang w:eastAsia="zh-CN"/>
        </w:rPr>
      </w:pPr>
      <w:r w:rsidRPr="00EA273F">
        <w:rPr>
          <w:rFonts w:eastAsia="DengXian"/>
          <w:b/>
          <w:bCs/>
          <w:highlight w:val="green"/>
          <w:lang w:eastAsia="zh-CN"/>
        </w:rPr>
        <w:t>Agreement:</w:t>
      </w:r>
    </w:p>
    <w:p w14:paraId="75BB18E8" w14:textId="77777777" w:rsidR="00EA273F" w:rsidRPr="00EA273F" w:rsidRDefault="00EA273F" w:rsidP="00EA273F">
      <w:pPr>
        <w:spacing w:after="0"/>
        <w:rPr>
          <w:rFonts w:eastAsia="DengXian"/>
          <w:i/>
          <w:iCs/>
        </w:rPr>
      </w:pPr>
      <w:r w:rsidRPr="00EA273F">
        <w:rPr>
          <w:rFonts w:eastAsia="DengXian"/>
          <w:i/>
          <w:iCs/>
        </w:rPr>
        <w:t xml:space="preserve">For intra-repetition hopping for SRS repetition symbols within each SRS frequency hop </w:t>
      </w:r>
      <w:r w:rsidRPr="00EA273F">
        <w:rPr>
          <w:rFonts w:eastAsia="DengXian"/>
          <w:i/>
          <w:iCs/>
          <w:strike/>
        </w:rPr>
        <w:t>with R&gt;K</w:t>
      </w:r>
      <w:r w:rsidRPr="00EA273F">
        <w:rPr>
          <w:rFonts w:eastAsia="DengXian"/>
          <w:i/>
          <w:iCs/>
        </w:rPr>
        <w:t>, support Alt-</w:t>
      </w:r>
      <w:proofErr w:type="gramStart"/>
      <w:r w:rsidRPr="00EA273F">
        <w:rPr>
          <w:rFonts w:eastAsia="DengXian"/>
          <w:i/>
          <w:iCs/>
        </w:rPr>
        <w:t>1  :</w:t>
      </w:r>
      <w:proofErr w:type="gramEnd"/>
    </w:p>
    <w:p w14:paraId="25B77A16" w14:textId="77777777" w:rsidR="00EA273F" w:rsidRPr="00EA273F" w:rsidRDefault="00EA273F" w:rsidP="00EA273F">
      <w:pPr>
        <w:numPr>
          <w:ilvl w:val="0"/>
          <w:numId w:val="103"/>
        </w:numPr>
        <w:overflowPunct/>
        <w:autoSpaceDE/>
        <w:autoSpaceDN/>
        <w:adjustRightInd/>
        <w:spacing w:after="0" w:line="273" w:lineRule="auto"/>
        <w:contextualSpacing/>
        <w:textAlignment w:val="auto"/>
        <w:rPr>
          <w:rFonts w:eastAsia="DengXian"/>
          <w:i/>
          <w:iCs/>
        </w:rPr>
      </w:pPr>
      <w:r w:rsidRPr="00EA273F">
        <w:rPr>
          <w:rFonts w:eastAsia="DengXian"/>
          <w:i/>
          <w:iCs/>
        </w:rPr>
        <w:t>when P</w:t>
      </w:r>
      <w:r w:rsidRPr="00EA273F">
        <w:rPr>
          <w:rFonts w:eastAsia="DengXian"/>
          <w:i/>
          <w:iCs/>
          <w:vertAlign w:val="subscript"/>
        </w:rPr>
        <w:t>F</w:t>
      </w:r>
      <w:r w:rsidRPr="00EA273F">
        <w:rPr>
          <w:rFonts w:eastAsia="DengXian"/>
          <w:i/>
          <w:iCs/>
        </w:rPr>
        <w:t>=K=2, select at least one of the following basic patterns:</w:t>
      </w:r>
    </w:p>
    <w:p w14:paraId="0AD376F0" w14:textId="77777777" w:rsidR="00EA273F" w:rsidRPr="00EA273F" w:rsidRDefault="00EA273F" w:rsidP="00EA273F">
      <w:pPr>
        <w:numPr>
          <w:ilvl w:val="1"/>
          <w:numId w:val="103"/>
        </w:numPr>
        <w:overflowPunct/>
        <w:autoSpaceDE/>
        <w:autoSpaceDN/>
        <w:adjustRightInd/>
        <w:spacing w:after="0" w:line="273" w:lineRule="auto"/>
        <w:contextualSpacing/>
        <w:textAlignment w:val="auto"/>
        <w:rPr>
          <w:rFonts w:eastAsia="DengXian"/>
          <w:i/>
          <w:iCs/>
        </w:rPr>
      </w:pPr>
      <w:r w:rsidRPr="00EA273F">
        <w:rPr>
          <w:rFonts w:eastAsia="DengXian"/>
          <w:i/>
          <w:iCs/>
        </w:rPr>
        <w:t>Alt 1 (consecutive mapping): {</w:t>
      </w:r>
      <w:proofErr w:type="gramStart"/>
      <w:r w:rsidRPr="00EA273F">
        <w:rPr>
          <w:rFonts w:eastAsia="DengXian"/>
          <w:i/>
          <w:iCs/>
        </w:rPr>
        <w:t>0,…</w:t>
      </w:r>
      <w:proofErr w:type="gramEnd"/>
      <w:r w:rsidRPr="00EA273F">
        <w:rPr>
          <w:rFonts w:eastAsia="DengXian"/>
          <w:i/>
          <w:iCs/>
        </w:rPr>
        <w:t>,0,1,…,1}</w:t>
      </w:r>
    </w:p>
    <w:p w14:paraId="6D86799A" w14:textId="77777777" w:rsidR="00EA273F" w:rsidRPr="00EA273F" w:rsidRDefault="00EA273F" w:rsidP="00EA273F">
      <w:pPr>
        <w:numPr>
          <w:ilvl w:val="1"/>
          <w:numId w:val="103"/>
        </w:numPr>
        <w:overflowPunct/>
        <w:autoSpaceDE/>
        <w:autoSpaceDN/>
        <w:adjustRightInd/>
        <w:spacing w:after="0" w:line="273" w:lineRule="auto"/>
        <w:contextualSpacing/>
        <w:textAlignment w:val="auto"/>
        <w:rPr>
          <w:rFonts w:eastAsia="DengXian"/>
          <w:i/>
          <w:iCs/>
          <w:strike/>
        </w:rPr>
      </w:pPr>
      <w:r w:rsidRPr="00EA273F">
        <w:rPr>
          <w:rFonts w:eastAsia="DengXian"/>
          <w:i/>
          <w:iCs/>
          <w:strike/>
        </w:rPr>
        <w:t>Alt 2 (non-consecutive mapping): {0,1</w:t>
      </w:r>
      <w:proofErr w:type="gramStart"/>
      <w:r w:rsidRPr="00EA273F">
        <w:rPr>
          <w:rFonts w:eastAsia="DengXian"/>
          <w:i/>
          <w:iCs/>
          <w:strike/>
        </w:rPr>
        <w:t>,,…</w:t>
      </w:r>
      <w:proofErr w:type="gramEnd"/>
      <w:r w:rsidRPr="00EA273F">
        <w:rPr>
          <w:rFonts w:eastAsia="DengXian"/>
          <w:i/>
          <w:iCs/>
          <w:strike/>
        </w:rPr>
        <w:t>,0,1}</w:t>
      </w:r>
    </w:p>
    <w:p w14:paraId="5AF3ED6C" w14:textId="77777777" w:rsidR="00EA273F" w:rsidRPr="00EA273F" w:rsidRDefault="00EA273F" w:rsidP="00EA273F">
      <w:pPr>
        <w:numPr>
          <w:ilvl w:val="0"/>
          <w:numId w:val="103"/>
        </w:numPr>
        <w:overflowPunct/>
        <w:autoSpaceDE/>
        <w:autoSpaceDN/>
        <w:adjustRightInd/>
        <w:spacing w:after="0" w:line="273" w:lineRule="auto"/>
        <w:contextualSpacing/>
        <w:textAlignment w:val="auto"/>
        <w:rPr>
          <w:rFonts w:eastAsia="DengXian"/>
          <w:i/>
          <w:iCs/>
        </w:rPr>
      </w:pPr>
      <w:r w:rsidRPr="00EA273F">
        <w:rPr>
          <w:rFonts w:eastAsia="DengXian"/>
          <w:i/>
          <w:iCs/>
        </w:rPr>
        <w:t>when P</w:t>
      </w:r>
      <w:r w:rsidRPr="00EA273F">
        <w:rPr>
          <w:rFonts w:eastAsia="DengXian"/>
          <w:i/>
          <w:iCs/>
          <w:vertAlign w:val="subscript"/>
        </w:rPr>
        <w:t>F</w:t>
      </w:r>
      <w:r w:rsidRPr="00EA273F">
        <w:rPr>
          <w:rFonts w:eastAsia="DengXian"/>
          <w:i/>
          <w:iCs/>
        </w:rPr>
        <w:t>=4 and K=2, down select from the following basic patterns:</w:t>
      </w:r>
    </w:p>
    <w:p w14:paraId="5AE83867" w14:textId="77777777" w:rsidR="00EA273F" w:rsidRPr="00EA273F" w:rsidRDefault="00EA273F" w:rsidP="00EA273F">
      <w:pPr>
        <w:numPr>
          <w:ilvl w:val="1"/>
          <w:numId w:val="103"/>
        </w:numPr>
        <w:overflowPunct/>
        <w:autoSpaceDE/>
        <w:autoSpaceDN/>
        <w:adjustRightInd/>
        <w:spacing w:after="0" w:line="273" w:lineRule="auto"/>
        <w:contextualSpacing/>
        <w:textAlignment w:val="auto"/>
        <w:rPr>
          <w:rFonts w:eastAsia="DengXian"/>
          <w:i/>
          <w:iCs/>
        </w:rPr>
      </w:pPr>
      <w:r w:rsidRPr="00EA273F">
        <w:rPr>
          <w:rFonts w:eastAsia="DengXian"/>
          <w:i/>
          <w:iCs/>
        </w:rPr>
        <w:t>Alt 1 (consecutive mapping</w:t>
      </w:r>
      <w:proofErr w:type="gramStart"/>
      <w:r w:rsidRPr="00EA273F">
        <w:rPr>
          <w:rFonts w:eastAsia="DengXian"/>
          <w:i/>
          <w:iCs/>
        </w:rPr>
        <w:t>):{</w:t>
      </w:r>
      <w:proofErr w:type="gramEnd"/>
      <w:r w:rsidRPr="00EA273F">
        <w:rPr>
          <w:rFonts w:eastAsia="DengXian"/>
          <w:i/>
          <w:iCs/>
        </w:rPr>
        <w:t>0,…,0,2,…,2}</w:t>
      </w:r>
    </w:p>
    <w:p w14:paraId="19C89E0A" w14:textId="77777777" w:rsidR="00EA273F" w:rsidRPr="00EA273F" w:rsidRDefault="00EA273F" w:rsidP="00EA273F">
      <w:pPr>
        <w:numPr>
          <w:ilvl w:val="1"/>
          <w:numId w:val="103"/>
        </w:numPr>
        <w:overflowPunct/>
        <w:autoSpaceDE/>
        <w:autoSpaceDN/>
        <w:adjustRightInd/>
        <w:spacing w:after="0" w:line="273" w:lineRule="auto"/>
        <w:contextualSpacing/>
        <w:textAlignment w:val="auto"/>
        <w:rPr>
          <w:i/>
          <w:iCs/>
          <w:strike/>
        </w:rPr>
      </w:pPr>
      <w:r w:rsidRPr="00EA273F">
        <w:rPr>
          <w:rFonts w:eastAsia="DengXian"/>
          <w:i/>
          <w:iCs/>
          <w:strike/>
        </w:rPr>
        <w:t>Alt 2 (non-consecutive mapping): {</w:t>
      </w:r>
      <w:proofErr w:type="gramStart"/>
      <w:r w:rsidRPr="00EA273F">
        <w:rPr>
          <w:rFonts w:eastAsia="DengXian"/>
          <w:i/>
          <w:iCs/>
          <w:strike/>
        </w:rPr>
        <w:t>0,2,…</w:t>
      </w:r>
      <w:proofErr w:type="gramEnd"/>
      <w:r w:rsidRPr="00EA273F">
        <w:rPr>
          <w:rFonts w:eastAsia="DengXian"/>
          <w:i/>
          <w:iCs/>
          <w:strike/>
        </w:rPr>
        <w:t>,0,2}</w:t>
      </w:r>
    </w:p>
    <w:p w14:paraId="40639836" w14:textId="77777777" w:rsidR="00EA273F" w:rsidRPr="00EA273F" w:rsidRDefault="00EA273F" w:rsidP="00EA273F">
      <w:pPr>
        <w:numPr>
          <w:ilvl w:val="0"/>
          <w:numId w:val="103"/>
        </w:numPr>
        <w:overflowPunct/>
        <w:autoSpaceDE/>
        <w:autoSpaceDN/>
        <w:adjustRightInd/>
        <w:spacing w:after="0" w:line="273" w:lineRule="auto"/>
        <w:contextualSpacing/>
        <w:textAlignment w:val="auto"/>
        <w:rPr>
          <w:rFonts w:eastAsia="DengXian"/>
          <w:i/>
          <w:iCs/>
        </w:rPr>
      </w:pPr>
      <w:r w:rsidRPr="00EA273F">
        <w:rPr>
          <w:rFonts w:eastAsia="DengXian"/>
          <w:i/>
          <w:iCs/>
        </w:rPr>
        <w:t>when P</w:t>
      </w:r>
      <w:r w:rsidRPr="00EA273F">
        <w:rPr>
          <w:rFonts w:eastAsia="DengXian"/>
          <w:i/>
          <w:iCs/>
          <w:vertAlign w:val="subscript"/>
        </w:rPr>
        <w:t>F</w:t>
      </w:r>
      <w:r w:rsidRPr="00EA273F">
        <w:rPr>
          <w:rFonts w:eastAsia="DengXian"/>
          <w:i/>
          <w:iCs/>
        </w:rPr>
        <w:t>=K=4, down select from the following basic patterns:</w:t>
      </w:r>
    </w:p>
    <w:p w14:paraId="47D31A65" w14:textId="77777777" w:rsidR="00EA273F" w:rsidRPr="00EA273F" w:rsidRDefault="00EA273F" w:rsidP="00EA273F">
      <w:pPr>
        <w:numPr>
          <w:ilvl w:val="1"/>
          <w:numId w:val="103"/>
        </w:numPr>
        <w:overflowPunct/>
        <w:autoSpaceDE/>
        <w:autoSpaceDN/>
        <w:adjustRightInd/>
        <w:spacing w:after="0" w:line="273" w:lineRule="auto"/>
        <w:contextualSpacing/>
        <w:textAlignment w:val="auto"/>
        <w:rPr>
          <w:rFonts w:eastAsia="DengXian"/>
          <w:i/>
          <w:iCs/>
        </w:rPr>
      </w:pPr>
      <w:r w:rsidRPr="00EA273F">
        <w:rPr>
          <w:rFonts w:eastAsia="DengXian"/>
          <w:i/>
          <w:iCs/>
        </w:rPr>
        <w:t>Alt 1 (consecutive mapping): {</w:t>
      </w:r>
      <w:proofErr w:type="gramStart"/>
      <w:r w:rsidRPr="00EA273F">
        <w:rPr>
          <w:rFonts w:eastAsia="DengXian"/>
          <w:i/>
          <w:iCs/>
        </w:rPr>
        <w:t>0,…</w:t>
      </w:r>
      <w:proofErr w:type="gramEnd"/>
      <w:r w:rsidRPr="00EA273F">
        <w:rPr>
          <w:rFonts w:eastAsia="DengXian"/>
          <w:i/>
          <w:iCs/>
        </w:rPr>
        <w:t>,0,2,…,2,1,…,1,3,…,3}</w:t>
      </w:r>
    </w:p>
    <w:p w14:paraId="08A8792D" w14:textId="77777777" w:rsidR="00EA273F" w:rsidRPr="00EA273F" w:rsidRDefault="00EA273F" w:rsidP="00EA273F">
      <w:pPr>
        <w:numPr>
          <w:ilvl w:val="1"/>
          <w:numId w:val="103"/>
        </w:numPr>
        <w:overflowPunct/>
        <w:autoSpaceDE/>
        <w:autoSpaceDN/>
        <w:adjustRightInd/>
        <w:spacing w:after="0" w:line="273" w:lineRule="auto"/>
        <w:contextualSpacing/>
        <w:textAlignment w:val="auto"/>
        <w:rPr>
          <w:i/>
          <w:iCs/>
          <w:strike/>
        </w:rPr>
      </w:pPr>
      <w:r w:rsidRPr="00EA273F">
        <w:rPr>
          <w:rFonts w:eastAsia="DengXian"/>
          <w:i/>
          <w:iCs/>
          <w:strike/>
        </w:rPr>
        <w:t>Alt 2 (non-consecutive mapping): {0,2,</w:t>
      </w:r>
      <w:proofErr w:type="gramStart"/>
      <w:r w:rsidRPr="00EA273F">
        <w:rPr>
          <w:rFonts w:eastAsia="DengXian"/>
          <w:i/>
          <w:iCs/>
          <w:strike/>
        </w:rPr>
        <w:t>1,3,…</w:t>
      </w:r>
      <w:proofErr w:type="gramEnd"/>
      <w:r w:rsidRPr="00EA273F">
        <w:rPr>
          <w:rFonts w:eastAsia="DengXian"/>
          <w:i/>
          <w:iCs/>
          <w:strike/>
        </w:rPr>
        <w:t>,0,2,1,3}</w:t>
      </w:r>
    </w:p>
    <w:p w14:paraId="423D56B7" w14:textId="77777777" w:rsidR="00EA273F" w:rsidRPr="00EA273F" w:rsidRDefault="00EA273F" w:rsidP="00EA273F">
      <w:pPr>
        <w:widowControl w:val="0"/>
        <w:spacing w:after="0" w:line="273" w:lineRule="auto"/>
        <w:jc w:val="both"/>
        <w:rPr>
          <w:rFonts w:eastAsia="DengXian"/>
        </w:rPr>
      </w:pPr>
      <w:r w:rsidRPr="00EA273F">
        <w:rPr>
          <w:rFonts w:eastAsia="DengXian"/>
        </w:rPr>
        <w:t xml:space="preserve"> </w:t>
      </w:r>
    </w:p>
    <w:p w14:paraId="46347A21" w14:textId="77777777" w:rsidR="00EA273F" w:rsidRPr="00EA273F" w:rsidRDefault="00EA273F" w:rsidP="00EA273F">
      <w:pPr>
        <w:widowControl w:val="0"/>
        <w:spacing w:after="0" w:line="273" w:lineRule="auto"/>
        <w:jc w:val="both"/>
        <w:rPr>
          <w:rFonts w:eastAsia="DengXian"/>
        </w:rPr>
      </w:pPr>
      <w:r w:rsidRPr="00EA273F">
        <w:rPr>
          <w:rFonts w:eastAsia="DengXian"/>
          <w:i/>
          <w:iCs/>
        </w:rPr>
        <w:t xml:space="preserve"> Intra-repetition hopping for SRS repetition symbols within each SRS frequency hop is supported when R is integer multiple of K.</w:t>
      </w:r>
    </w:p>
    <w:p w14:paraId="7886BA20" w14:textId="77777777" w:rsidR="00EA273F" w:rsidRPr="00EA273F" w:rsidRDefault="00EA273F" w:rsidP="00EA273F">
      <w:pPr>
        <w:snapToGrid w:val="0"/>
        <w:spacing w:after="0"/>
        <w:jc w:val="both"/>
        <w:rPr>
          <w:rFonts w:eastAsia="DengXian"/>
          <w:b/>
          <w:bCs/>
          <w:highlight w:val="green"/>
        </w:rPr>
      </w:pPr>
    </w:p>
    <w:p w14:paraId="639F45A0" w14:textId="77777777" w:rsidR="00EA273F" w:rsidRPr="00853014" w:rsidRDefault="00EA273F" w:rsidP="00853014">
      <w:pPr>
        <w:snapToGrid w:val="0"/>
        <w:spacing w:after="0"/>
        <w:jc w:val="both"/>
        <w:rPr>
          <w:rFonts w:eastAsia="DengXian"/>
          <w:bCs/>
        </w:rPr>
      </w:pPr>
      <w:r w:rsidRPr="00853014">
        <w:rPr>
          <w:rFonts w:eastAsia="DengXian"/>
          <w:b/>
          <w:bCs/>
          <w:highlight w:val="green"/>
        </w:rPr>
        <w:t>Agreement:</w:t>
      </w:r>
      <w:r w:rsidRPr="00853014">
        <w:rPr>
          <w:rFonts w:eastAsia="DengXian"/>
          <w:bCs/>
        </w:rPr>
        <w:t xml:space="preserve"> </w:t>
      </w:r>
    </w:p>
    <w:p w14:paraId="20A64585" w14:textId="77777777" w:rsidR="00853014" w:rsidRPr="00853014" w:rsidRDefault="00853014" w:rsidP="00853014">
      <w:pPr>
        <w:snapToGrid w:val="0"/>
        <w:spacing w:after="0"/>
        <w:jc w:val="both"/>
        <w:rPr>
          <w:rFonts w:eastAsia="Times New Roman"/>
          <w:lang w:eastAsia="ko-KR"/>
        </w:rPr>
      </w:pPr>
      <w:r w:rsidRPr="00853014">
        <w:rPr>
          <w:rFonts w:eastAsia="DengXian"/>
          <w:lang w:eastAsia="zh-CN"/>
        </w:rPr>
        <w:t xml:space="preserve">For </w:t>
      </w:r>
      <w:r w:rsidRPr="00853014">
        <w:rPr>
          <w:rFonts w:eastAsia="DengXian"/>
          <w:i/>
          <w:iCs/>
          <w:lang w:eastAsia="zh-CN"/>
        </w:rPr>
        <w:t>K=R</w:t>
      </w:r>
      <w:r w:rsidRPr="00853014">
        <w:rPr>
          <w:rFonts w:eastAsia="DengXian" w:hint="eastAsia"/>
          <w:lang w:eastAsia="zh-CN"/>
        </w:rPr>
        <w:t xml:space="preserve">, </w:t>
      </w:r>
      <w:r w:rsidRPr="00853014">
        <w:rPr>
          <w:rFonts w:eastAsia="Times New Roman" w:hint="eastAsia"/>
          <w:lang w:eastAsia="ko-KR"/>
        </w:rPr>
        <w:t>t</w:t>
      </w:r>
      <w:r w:rsidRPr="00853014">
        <w:rPr>
          <w:rFonts w:eastAsia="DengXian" w:hint="eastAsia"/>
          <w:lang w:eastAsia="zh-CN"/>
        </w:rPr>
        <w:t>he following exact patterns of starting position hopping within a hop across repetition symbols can be supported</w:t>
      </w:r>
      <w:r w:rsidRPr="00853014">
        <w:rPr>
          <w:rFonts w:eastAsia="Times New Roman" w:hint="eastAsia"/>
          <w:lang w:eastAsia="ko-KR"/>
        </w:rPr>
        <w:t xml:space="preserve"> for a given </w:t>
      </w:r>
      <w:r w:rsidRPr="00853014">
        <w:rPr>
          <w:rFonts w:eastAsia="Times New Roman" w:hint="eastAsia"/>
          <w:i/>
          <w:iCs/>
          <w:lang w:eastAsia="ko-KR"/>
        </w:rPr>
        <w:t>K</w:t>
      </w:r>
      <w:r w:rsidRPr="00853014">
        <w:rPr>
          <w:rFonts w:eastAsia="DengXian" w:hint="eastAsia"/>
          <w:i/>
          <w:iCs/>
          <w:lang w:eastAsia="zh-CN"/>
        </w:rPr>
        <w:t xml:space="preserve"> according to the configured </w:t>
      </w:r>
      <w:r w:rsidRPr="00853014">
        <w:rPr>
          <w:rFonts w:eastAsia="Times New Roman" w:hint="eastAsia"/>
          <w:i/>
          <w:iCs/>
          <w:lang w:eastAsia="ko-KR"/>
        </w:rPr>
        <w:t>P</w:t>
      </w:r>
      <w:r w:rsidRPr="00853014">
        <w:rPr>
          <w:rFonts w:eastAsia="Times New Roman" w:hint="eastAsia"/>
          <w:vertAlign w:val="subscript"/>
          <w:lang w:eastAsia="ko-KR"/>
        </w:rPr>
        <w:t>F</w:t>
      </w:r>
      <w:r w:rsidRPr="00853014">
        <w:rPr>
          <w:rFonts w:eastAsia="Times New Roman" w:hint="eastAsia"/>
          <w:lang w:eastAsia="ko-KR"/>
        </w:rPr>
        <w:t>, as derived from the corresponding basic pattern</w:t>
      </w:r>
      <w:r w:rsidRPr="00853014">
        <w:rPr>
          <w:rFonts w:eastAsia="DengXian" w:hint="eastAsia"/>
          <w:lang w:eastAsia="zh-CN"/>
        </w:rPr>
        <w:t xml:space="preserve"> and</w:t>
      </w:r>
      <w:r w:rsidRPr="00853014">
        <w:rPr>
          <w:rFonts w:eastAsia="Times New Roman" w:hint="eastAsia"/>
          <w:lang w:eastAsia="ko-KR"/>
        </w:rPr>
        <w:t xml:space="preserve"> </w:t>
      </w:r>
      <w:r w:rsidRPr="00853014">
        <w:rPr>
          <w:rFonts w:eastAsia="DengXian"/>
          <w:lang w:eastAsia="zh-CN"/>
        </w:rPr>
        <w:fldChar w:fldCharType="begin"/>
      </w:r>
      <w:r w:rsidRPr="00853014">
        <w:rPr>
          <w:rFonts w:eastAsia="DengXian"/>
          <w:lang w:eastAsia="zh-CN"/>
        </w:rPr>
        <w:instrText xml:space="preserve"> QUOTE </w:instrText>
      </w:r>
      <w:r w:rsidR="00E24586">
        <w:rPr>
          <w:position w:val="-5"/>
        </w:rPr>
        <w:pict w14:anchorId="55578A9D">
          <v:shape id="_x0000_i1033" type="#_x0000_t75" style="width:77.5pt;height:1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2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activeWritingStyle w:lang=&quot;0C00&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EC9&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869&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DE8&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C7F&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5B7&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AB9&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6D8&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AB1&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136&quot;/&gt;&lt;wsp:rsid wsp:val=&quot;00062285&quot;/&gt;&lt;wsp:rsid wsp:val=&quot;000623E2&quot;/&gt;&lt;wsp:rsid wsp:val=&quot;00062476&quot;/&gt;&lt;wsp:rsid wsp:val=&quot;0006253E&quot;/&gt;&lt;wsp:rsid wsp:val=&quot;00062950&quot;/&gt;&lt;wsp:rsid wsp:val=&quot;0006298A&quot;/&gt;&lt;wsp:rsid wsp:val=&quot;00062B1A&quot;/&gt;&lt;wsp:rsid wsp:val=&quot;00062BEE&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DE&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2EA&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2E3&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749&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70&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2D0&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308&quot;/&gt;&lt;wsp:rsid wsp:val=&quot;000D24A3&quot;/&gt;&lt;wsp:rsid wsp:val=&quot;000D2546&quot;/&gt;&lt;wsp:rsid wsp:val=&quot;000D27EA&quot;/&gt;&lt;wsp:rsid wsp:val=&quot;000D2833&quot;/&gt;&lt;wsp:rsid wsp:val=&quot;000D2838&quot;/&gt;&lt;wsp:rsid wsp:val=&quot;000D2886&quot;/&gt;&lt;wsp:rsid wsp:val=&quot;000D2E48&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50C&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84&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CC9&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B9A&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641&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769&quot;/&gt;&lt;wsp:rsid wsp:val=&quot;00117809&quot;/&gt;&lt;wsp:rsid wsp:val=&quot;00117AA3&quot;/&gt;&lt;wsp:rsid wsp:val=&quot;00120185&quot;/&gt;&lt;wsp:rsid wsp:val=&quot;001201F1&quot;/&gt;&lt;wsp:rsid wsp:val=&quot;00120212&quot;/&gt;&lt;wsp:rsid wsp:val=&quot;001202D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7BE&quot;/&gt;&lt;wsp:rsid wsp:val=&quot;00122845&quot;/&gt;&lt;wsp:rsid wsp:val=&quot;00122C65&quot;/&gt;&lt;wsp:rsid wsp:val=&quot;00122C7D&quot;/&gt;&lt;wsp:rsid wsp:val=&quot;00122C98&quot;/&gt;&lt;wsp:rsid wsp:val=&quot;00122EF7&quot;/&gt;&lt;wsp:rsid wsp:val=&quot;00122FC0&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B61&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31&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32&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9DF&quot;/&gt;&lt;wsp:rsid wsp:val=&quot;00137B4D&quot;/&gt;&lt;wsp:rsid wsp:val=&quot;00137E4D&quot;/&gt;&lt;wsp:rsid wsp:val=&quot;00137F84&quot;/&gt;&lt;wsp:rsid wsp:val=&quot;00137F9A&quot;/&gt;&lt;wsp:rsid wsp:val=&quot;001405A7&quot;/&gt;&lt;wsp:rsid wsp:val=&quot;001407D4&quot;/&gt;&lt;wsp:rsid wsp:val=&quot;00140A63&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252&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49E&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1E&quot;/&gt;&lt;wsp:rsid wsp:val=&quot;00160732&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1C&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91&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2F9&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8BB&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3EF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5DC&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97E4D&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8E1&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45B&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257&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E06&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92&quot;/&gt;&lt;wsp:rsid wsp:val=&quot;001B79AF&quot;/&gt;&lt;wsp:rsid wsp:val=&quot;001B7B2A&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AE9&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933&quot;/&gt;&lt;wsp:rsid wsp:val=&quot;001D1A04&quot;/&gt;&lt;wsp:rsid wsp:val=&quot;001D1C79&quot;/&gt;&lt;wsp:rsid wsp:val=&quot;001D2025&quot;/&gt;&lt;wsp:rsid wsp:val=&quot;001D20A3&quot;/&gt;&lt;wsp:rsid wsp:val=&quot;001D22A1&quot;/&gt;&lt;wsp:rsid wsp:val=&quot;001D2554&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E65&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390&quot;/&gt;&lt;wsp:rsid wsp:val=&quot;001E6853&quot;/&gt;&lt;wsp:rsid wsp:val=&quot;001E69DD&quot;/&gt;&lt;wsp:rsid wsp:val=&quot;001E6B23&quot;/&gt;&lt;wsp:rsid wsp:val=&quot;001E6B8D&quot;/&gt;&lt;wsp:rsid wsp:val=&quot;001E6CCD&quot;/&gt;&lt;wsp:rsid wsp:val=&quot;001E6D58&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A6A&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BCB&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68&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BD5&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C7A&quot;/&gt;&lt;wsp:rsid wsp:val=&quot;00214EDE&quot;/&gt;&lt;wsp:rsid wsp:val=&quot;00215018&quot;/&gt;&lt;wsp:rsid wsp:val=&quot;00215138&quot;/&gt;&lt;wsp:rsid wsp:val=&quot;00215181&quot;/&gt;&lt;wsp:rsid wsp:val=&quot;00215187&quot;/&gt;&lt;wsp:rsid wsp:val=&quot;002151AC&quot;/&gt;&lt;wsp:rsid wsp:val=&quot;0021530D&quot;/&gt;&lt;wsp:rsid wsp:val=&quot;002153BF&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3C3&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9C8&quot;/&gt;&lt;wsp:rsid wsp:val=&quot;00253C01&quot;/&gt;&lt;wsp:rsid wsp:val=&quot;002540A3&quot;/&gt;&lt;wsp:rsid wsp:val=&quot;00254215&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2EF0&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85&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AF&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77E1D&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0F36&quot;/&gt;&lt;wsp:rsid wsp:val=&quot;0028102D&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71E&quot;/&gt;&lt;wsp:rsid wsp:val=&quot;0028483B&quot;/&gt;&lt;wsp:rsid wsp:val=&quot;00284847&quot;/&gt;&lt;wsp:rsid wsp:val=&quot;00284945&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33A&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AFA&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137&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6A2&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59&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0B06&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52&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DB3&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E87&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4D&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858&quot;/&gt;&lt;wsp:rsid wsp:val=&quot;00303982&quot;/&gt;&lt;wsp:rsid wsp:val=&quot;00303B33&quot;/&gt;&lt;wsp:rsid wsp:val=&quot;00303DED&quot;/&gt;&lt;wsp:rsid wsp:val=&quot;0030415A&quot;/&gt;&lt;wsp:rsid wsp:val=&quot;0030417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A2D&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814&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1DC&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54&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37&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2FD8&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108&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D09&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2DC&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033&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09&quot;/&gt;&lt;wsp:rsid wsp:val=&quot;0037716F&quot;/&gt;&lt;wsp:rsid wsp:val=&quot;00377243&quot;/&gt;&lt;wsp:rsid wsp:val=&quot;00377369&quot;/&gt;&lt;wsp:rsid wsp:val=&quot;003773EB&quot;/&gt;&lt;wsp:rsid wsp:val=&quot;003774F0&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773&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84&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8&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5A1&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99C&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AF6&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17&quot;/&gt;&lt;wsp:rsid wsp:val=&quot;003B22E0&quot;/&gt;&lt;wsp:rsid wsp:val=&quot;003B24D2&quot;/&gt;&lt;wsp:rsid wsp:val=&quot;003B27B8&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276&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702&quot;/&gt;&lt;wsp:rsid wsp:val=&quot;003B68AC&quot;/&gt;&lt;wsp:rsid wsp:val=&quot;003B6B93&quot;/&gt;&lt;wsp:rsid wsp:val=&quot;003B6C19&quot;/&gt;&lt;wsp:rsid wsp:val=&quot;003B6E90&quot;/&gt;&lt;wsp:rsid wsp:val=&quot;003B6F41&quot;/&gt;&lt;wsp:rsid wsp:val=&quot;003B7176&quot;/&gt;&lt;wsp:rsid wsp:val=&quot;003B786A&quot;/&gt;&lt;wsp:rsid wsp:val=&quot;003B7AC2&quot;/&gt;&lt;wsp:rsid wsp:val=&quot;003B7AF9&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C7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5A4&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3B7&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34B&quot;/&gt;&lt;wsp:rsid wsp:val=&quot;003E3458&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03C&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4F3&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8FA&quot;/&gt;&lt;wsp:rsid wsp:val=&quot;003F3986&quot;/&gt;&lt;wsp:rsid wsp:val=&quot;003F3DC8&quot;/&gt;&lt;wsp:rsid wsp:val=&quot;003F3DC9&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9E4&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41&quot;/&gt;&lt;wsp:rsid wsp:val=&quot;00402A86&quot;/&gt;&lt;wsp:rsid wsp:val=&quot;00402AF4&quot;/&gt;&lt;wsp:rsid wsp:val=&quot;00402EA7&quot;/&gt;&lt;wsp:rsid wsp:val=&quot;00402EDE&quot;/&gt;&lt;wsp:rsid wsp:val=&quot;004031B2&quot;/&gt;&lt;wsp:rsid wsp:val=&quot;0040330B&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4F56&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104&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7C&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99A&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61B&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CD8&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4A&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1D1F&quot;/&gt;&lt;wsp:rsid wsp:val=&quot;004321D1&quot;/&gt;&lt;wsp:rsid wsp:val=&quot;0043249F&quot;/&gt;&lt;wsp:rsid wsp:val=&quot;004328B1&quot;/&gt;&lt;wsp:rsid wsp:val=&quot;004328D3&quot;/&gt;&lt;wsp:rsid wsp:val=&quot;004329C1&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0A4&quot;/&gt;&lt;wsp:rsid wsp:val=&quot;004608D3&quot;/&gt;&lt;wsp:rsid wsp:val=&quot;00460F07&quot;/&gt;&lt;wsp:rsid wsp:val=&quot;00461165&quot;/&gt;&lt;wsp:rsid wsp:val=&quot;00461326&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9E7&quot;/&gt;&lt;wsp:rsid wsp:val=&quot;00462ECC&quot;/&gt;&lt;wsp:rsid wsp:val=&quot;00462FBC&quot;/&gt;&lt;wsp:rsid wsp:val=&quot;00463095&quot;/&gt;&lt;wsp:rsid wsp:val=&quot;004630BB&quot;/&gt;&lt;wsp:rsid wsp:val=&quot;00463147&quot;/&gt;&lt;wsp:rsid wsp:val=&quot;0046318D&quot;/&gt;&lt;wsp:rsid wsp:val=&quot;00463400&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1D0&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37&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370&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6EB&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4C6D&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A30&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561&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1F6&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0F9&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6A0&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81A&quot;/&gt;&lt;wsp:rsid wsp:val=&quot;004B493E&quot;/&gt;&lt;wsp:rsid wsp:val=&quot;004B4D4F&quot;/&gt;&lt;wsp:rsid wsp:val=&quot;004B5140&quot;/&gt;&lt;wsp:rsid wsp:val=&quot;004B514A&quot;/&gt;&lt;wsp:rsid wsp:val=&quot;004B52E4&quot;/&gt;&lt;wsp:rsid wsp:val=&quot;004B54EA&quot;/&gt;&lt;wsp:rsid wsp:val=&quot;004B5759&quot;/&gt;&lt;wsp:rsid wsp:val=&quot;004B5817&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029&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B23&quot;/&gt;&lt;wsp:rsid wsp:val=&quot;004D0C13&quot;/&gt;&lt;wsp:rsid wsp:val=&quot;004D0C5D&quot;/&gt;&lt;wsp:rsid wsp:val=&quot;004D0C7C&quot;/&gt;&lt;wsp:rsid wsp:val=&quot;004D0D70&quot;/&gt;&lt;wsp:rsid wsp:val=&quot;004D0EE5&quot;/&gt;&lt;wsp:rsid wsp:val=&quot;004D0F6B&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2E2&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442&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74&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7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3FC&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A77&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A91&quot;/&gt;&lt;wsp:rsid wsp:val=&quot;00507B7C&quot;/&gt;&lt;wsp:rsid wsp:val=&quot;00507D3E&quot;/&gt;&lt;wsp:rsid wsp:val=&quot;00507DDB&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21D&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D89&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9FA&quot;/&gt;&lt;wsp:rsid wsp:val=&quot;00530A1D&quot;/&gt;&lt;wsp:rsid wsp:val=&quot;00530FC8&quot;/&gt;&lt;wsp:rsid wsp:val=&quot;00531089&quot;/&gt;&lt;wsp:rsid wsp:val=&quot;005310B3&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07B&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B37&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47D58&quot;/&gt;&lt;wsp:rsid wsp:val=&quot;00550118&quot;/&gt;&lt;wsp:rsid wsp:val=&quot;00550428&quot;/&gt;&lt;wsp:rsid wsp:val=&quot;00550A77&quot;/&gt;&lt;wsp:rsid wsp:val=&quot;00550C4D&quot;/&gt;&lt;wsp:rsid wsp:val=&quot;00550E33&quot;/&gt;&lt;wsp:rsid wsp:val=&quot;00551032&quot;/&gt;&lt;wsp:rsid wsp:val=&quot;005510DD&quot;/&gt;&lt;wsp:rsid wsp:val=&quot;005511E2&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4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954&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833&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0FFA&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AD8&quot;/&gt;&lt;wsp:rsid wsp:val=&quot;00571BBD&quot;/&gt;&lt;wsp:rsid wsp:val=&quot;00571C27&quot;/&gt;&lt;wsp:rsid wsp:val=&quot;00571EF1&quot;/&gt;&lt;wsp:rsid wsp:val=&quot;00572150&quot;/&gt;&lt;wsp:rsid wsp:val=&quot;0057221C&quot;/&gt;&lt;wsp:rsid wsp:val=&quot;005723BE&quot;/&gt;&lt;wsp:rsid wsp:val=&quot;005724D9&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393&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1E9&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AC&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AB8&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92&quot;/&gt;&lt;wsp:rsid wsp:val=&quot;005C57D2&quot;/&gt;&lt;wsp:rsid wsp:val=&quot;005C58CE&quot;/&gt;&lt;wsp:rsid wsp:val=&quot;005C5AEF&quot;/&gt;&lt;wsp:rsid wsp:val=&quot;005C5ED5&quot;/&gt;&lt;wsp:rsid wsp:val=&quot;005C5EE0&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D1D&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24&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AD&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3C4B&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687&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6C5&quot;/&gt;&lt;wsp:rsid wsp:val=&quot;005F0707&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6F1C&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593&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2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AC&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1D0&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13&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3&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58&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00&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4F6D&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1F&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00&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AD&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98&quot;/&gt;&lt;wsp:rsid wsp:val=&quot;006B16FB&quot;/&gt;&lt;wsp:rsid wsp:val=&quot;006B1961&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52C&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E3A&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679&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833&quot;/&gt;&lt;wsp:rsid wsp:val=&quot;006D093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1F22&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1F05&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584&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35A&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2B7&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18&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3F12&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90A&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3D5&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43&quot;/&gt;&lt;wsp:rsid wsp:val=&quot;007118DF&quot;/&gt;&lt;wsp:rsid wsp:val=&quot;00711A80&quot;/&gt;&lt;wsp:rsid wsp:val=&quot;00711C8D&quot;/&gt;&lt;wsp:rsid wsp:val=&quot;00711E0A&quot;/&gt;&lt;wsp:rsid wsp:val=&quot;00712128&quot;/&gt;&lt;wsp:rsid wsp:val=&quot;00712145&quot;/&gt;&lt;wsp:rsid wsp:val=&quot;00712216&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4F3&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6FB1&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1D0&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0C8&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43B&quot;/&gt;&lt;wsp:rsid wsp:val=&quot;00753551&quot;/&gt;&lt;wsp:rsid wsp:val=&quot;00753899&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7CA&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EAE&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289&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9F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C9A&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1D34&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AEA&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395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B98&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25&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5D2&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1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6F60&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8E&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B3&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BD0&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AD&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6D&quot;/&gt;&lt;wsp:rsid wsp:val=&quot;00821884&quot;/&gt;&lt;wsp:rsid wsp:val=&quot;00821981&quot;/&gt;&lt;wsp:rsid wsp:val=&quot;008219E7&quot;/&gt;&lt;wsp:rsid wsp:val=&quot;00821A04&quot;/&gt;&lt;wsp:rsid wsp:val=&quot;00821AC1&quot;/&gt;&lt;wsp:rsid wsp:val=&quot;00821BF5&quot;/&gt;&lt;wsp:rsid wsp:val=&quot;00821C27&quot;/&gt;&lt;wsp:rsid wsp:val=&quot;00821E12&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B&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66&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2E&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504&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0BD&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BF5&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C53&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001&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92A&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402&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687&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51&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659&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19&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01F&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D45&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126&quot;/&gt;&lt;wsp:rsid wsp:val=&quot;008B64FD&quot;/&gt;&lt;wsp:rsid wsp:val=&quot;008B6F80&quot;/&gt;&lt;wsp:rsid wsp:val=&quot;008B73D2&quot;/&gt;&lt;wsp:rsid wsp:val=&quot;008B74FA&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EC0&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9C9&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5E34&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9A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3A6&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3D7&quot;/&gt;&lt;wsp:rsid wsp:val=&quot;009006F3&quot;/&gt;&lt;wsp:rsid wsp:val=&quot;00900711&quot;/&gt;&lt;wsp:rsid wsp:val=&quot;009009A1&quot;/&gt;&lt;wsp:rsid wsp:val=&quot;009009B7&quot;/&gt;&lt;wsp:rsid wsp:val=&quot;00900E08&quot;/&gt;&lt;wsp:rsid wsp:val=&quot;00900E9A&quot;/&gt;&lt;wsp:rsid wsp:val=&quot;00901135&quot;/&gt;&lt;wsp:rsid wsp:val=&quot;0090165D&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E2&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31&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A8D&quot;/&gt;&lt;wsp:rsid wsp:val=&quot;00921B50&quot;/&gt;&lt;wsp:rsid wsp:val=&quot;00921CA3&quot;/&gt;&lt;wsp:rsid wsp:val=&quot;00921DB2&quot;/&gt;&lt;wsp:rsid wsp:val=&quot;00921DF4&quot;/&gt;&lt;wsp:rsid wsp:val=&quot;00921F58&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BE&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0A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2FF&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4A4&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3E&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3&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09C&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28&quot;/&gt;&lt;wsp:rsid wsp:val=&quot;009960B8&quot;/&gt;&lt;wsp:rsid wsp:val=&quot;009961F3&quot;/&gt;&lt;wsp:rsid wsp:val=&quot;0099627C&quot;/&gt;&lt;wsp:rsid wsp:val=&quot;009963E4&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D96&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6D&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BE3&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85&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2FDB&quot;/&gt;&lt;wsp:rsid wsp:val=&quot;009C32B7&quot;/&gt;&lt;wsp:rsid wsp:val=&quot;009C32E4&quot;/&gt;&lt;wsp:rsid wsp:val=&quot;009C3414&quot;/&gt;&lt;wsp:rsid wsp:val=&quot;009C37AA&quot;/&gt;&lt;wsp:rsid wsp:val=&quot;009C381B&quot;/&gt;&lt;wsp:rsid wsp:val=&quot;009C39D6&quot;/&gt;&lt;wsp:rsid wsp:val=&quot;009C3E74&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2E1&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C3D&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18&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4B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458&quot;/&gt;&lt;wsp:rsid wsp:val=&quot;00A075C1&quot;/&gt;&lt;wsp:rsid wsp:val=&quot;00A077D4&quot;/&gt;&lt;wsp:rsid wsp:val=&quot;00A077DC&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17&quot;/&gt;&lt;wsp:rsid wsp:val=&quot;00A162EC&quot;/&gt;&lt;wsp:rsid wsp:val=&quot;00A16371&quot;/&gt;&lt;wsp:rsid wsp:val=&quot;00A1638A&quot;/&gt;&lt;wsp:rsid wsp:val=&quot;00A1640D&quot;/&gt;&lt;wsp:rsid wsp:val=&quot;00A164D0&quot;/&gt;&lt;wsp:rsid wsp:val=&quot;00A16678&quot;/&gt;&lt;wsp:rsid wsp:val=&quot;00A166DC&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7BC&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4E9&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82&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5E02&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9&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05B&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EDA&quot;/&gt;&lt;wsp:rsid wsp:val=&quot;00A37028&quot;/&gt;&lt;wsp:rsid wsp:val=&quot;00A37217&quot;/&gt;&lt;wsp:rsid wsp:val=&quot;00A37269&quot;/&gt;&lt;wsp:rsid wsp:val=&quot;00A37428&quot;/&gt;&lt;wsp:rsid wsp:val=&quot;00A3760D&quot;/&gt;&lt;wsp:rsid wsp:val=&quot;00A37A16&quot;/&gt;&lt;wsp:rsid wsp:val=&quot;00A37BA0&quot;/&gt;&lt;wsp:rsid wsp:val=&quot;00A37BF8&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B4F&quot;/&gt;&lt;wsp:rsid wsp:val=&quot;00A47C27&quot;/&gt;&lt;wsp:rsid wsp:val=&quot;00A47CC4&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0E1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C5F&quot;/&gt;&lt;wsp:rsid wsp:val=&quot;00A51E2D&quot;/&gt;&lt;wsp:rsid wsp:val=&quot;00A52142&quot;/&gt;&lt;wsp:rsid wsp:val=&quot;00A521A4&quot;/&gt;&lt;wsp:rsid wsp:val=&quot;00A521E2&quot;/&gt;&lt;wsp:rsid wsp:val=&quot;00A52201&quot;/&gt;&lt;wsp:rsid wsp:val=&quot;00A5224A&quot;/&gt;&lt;wsp:rsid wsp:val=&quot;00A5229D&quot;/&gt;&lt;wsp:rsid wsp:val=&quot;00A522F3&quot;/&gt;&lt;wsp:rsid wsp:val=&quot;00A524B2&quot;/&gt;&lt;wsp:rsid wsp:val=&quot;00A5259C&quot;/&gt;&lt;wsp:rsid wsp:val=&quot;00A525A6&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6A&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686&quot;/&gt;&lt;wsp:rsid wsp:val=&quot;00A63AB8&quot;/&gt;&lt;wsp:rsid wsp:val=&quot;00A63AFC&quot;/&gt;&lt;wsp:rsid wsp:val=&quot;00A63B43&quot;/&gt;&lt;wsp:rsid wsp:val=&quot;00A63C76&quot;/&gt;&lt;wsp:rsid wsp:val=&quot;00A63CC4&quot;/&gt;&lt;wsp:rsid wsp:val=&quot;00A63D54&quot;/&gt;&lt;wsp:rsid wsp:val=&quot;00A63E44&quot;/&gt;&lt;wsp:rsid wsp:val=&quot;00A643F6&quot;/&gt;&lt;wsp:rsid wsp:val=&quot;00A64540&quot;/&gt;&lt;wsp:rsid wsp:val=&quot;00A6455A&quot;/&gt;&lt;wsp:rsid wsp:val=&quot;00A6456F&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6E64&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5FE&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1D&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69E&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03&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AD&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2E1&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965&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9B0&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58&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3F2&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7AC&quot;/&gt;&lt;wsp:rsid wsp:val=&quot;00AD681D&quot;/&gt;&lt;wsp:rsid wsp:val=&quot;00AD6AC5&quot;/&gt;&lt;wsp:rsid wsp:val=&quot;00AD6DDD&quot;/&gt;&lt;wsp:rsid wsp:val=&quot;00AD6E21&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57&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88&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67B&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ABA&quot;/&gt;&lt;wsp:rsid wsp:val=&quot;00B11D0C&quot;/&gt;&lt;wsp:rsid wsp:val=&quot;00B11EA2&quot;/&gt;&lt;wsp:rsid wsp:val=&quot;00B11F9B&quot;/&gt;&lt;wsp:rsid wsp:val=&quot;00B12640&quot;/&gt;&lt;wsp:rsid wsp:val=&quot;00B12887&quot;/&gt;&lt;wsp:rsid wsp:val=&quot;00B12B56&quot;/&gt;&lt;wsp:rsid wsp:val=&quot;00B12B75&quot;/&gt;&lt;wsp:rsid wsp:val=&quot;00B12F27&quot;/&gt;&lt;wsp:rsid wsp:val=&quot;00B1305B&quot;/&gt;&lt;wsp:rsid wsp:val=&quot;00B131E8&quot;/&gt;&lt;wsp:rsid wsp:val=&quot;00B13289&quot;/&gt;&lt;wsp:rsid wsp:val=&quot;00B1348D&quot;/&gt;&lt;wsp:rsid wsp:val=&quot;00B135C3&quot;/&gt;&lt;wsp:rsid wsp:val=&quot;00B1384A&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1FF&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379&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519&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14A&quot;/&gt;&lt;wsp:rsid wsp:val=&quot;00B41293&quot;/&gt;&lt;wsp:rsid wsp:val=&quot;00B41375&quot;/&gt;&lt;wsp:rsid wsp:val=&quot;00B4164C&quot;/&gt;&lt;wsp:rsid wsp:val=&quot;00B41822&quot;/&gt;&lt;wsp:rsid wsp:val=&quot;00B4199A&quot;/&gt;&lt;wsp:rsid wsp:val=&quot;00B41A98&quot;/&gt;&lt;wsp:rsid wsp:val=&quot;00B41CE3&quot;/&gt;&lt;wsp:rsid wsp:val=&quot;00B41D7E&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EFC&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57D21&quot;/&gt;&lt;wsp:rsid wsp:val=&quot;00B60050&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10&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451&quot;/&gt;&lt;wsp:rsid wsp:val=&quot;00B666AF&quot;/&gt;&lt;wsp:rsid wsp:val=&quot;00B666B9&quot;/&gt;&lt;wsp:rsid wsp:val=&quot;00B66817&quot;/&gt;&lt;wsp:rsid wsp:val=&quot;00B66894&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167&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1D&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1AF&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5AD&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34F&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CE1&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B39&quot;/&gt;&lt;wsp:rsid wsp:val=&quot;00BB6D67&quot;/&gt;&lt;wsp:rsid wsp:val=&quot;00BB6E14&quot;/&gt;&lt;wsp:rsid wsp:val=&quot;00BB7040&quot;/&gt;&lt;wsp:rsid wsp:val=&quot;00BB7155&quot;/&gt;&lt;wsp:rsid wsp:val=&quot;00BB7299&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06&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4E0&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05&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314&quot;/&gt;&lt;wsp:rsid wsp:val=&quot;00BF04B5&quot;/&gt;&lt;wsp:rsid wsp:val=&quot;00BF0573&quot;/&gt;&lt;wsp:rsid wsp:val=&quot;00BF06C6&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5AA&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9B6&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429&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4BAA&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4A0&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DF1&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A50&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0D2F&quot;/&gt;&lt;wsp:rsid wsp:val=&quot;00C511CC&quot;/&gt;&lt;wsp:rsid wsp:val=&quot;00C512A6&quot;/&gt;&lt;wsp:rsid wsp:val=&quot;00C515D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4EA3&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4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1F&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0B3&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36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2F9&quot;/&gt;&lt;wsp:rsid wsp:val=&quot;00C85414&quot;/&gt;&lt;wsp:rsid wsp:val=&quot;00C8573A&quot;/&gt;&lt;wsp:rsid wsp:val=&quot;00C8583B&quot;/&gt;&lt;wsp:rsid wsp:val=&quot;00C85E3B&quot;/&gt;&lt;wsp:rsid wsp:val=&quot;00C85F66&quot;/&gt;&lt;wsp:rsid wsp:val=&quot;00C86075&quot;/&gt;&lt;wsp:rsid wsp:val=&quot;00C860D3&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7&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1B9&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E8&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DF7&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0C2F&quot;/&gt;&lt;wsp:rsid wsp:val=&quot;00CE125C&quot;/&gt;&lt;wsp:rsid wsp:val=&quot;00CE1500&quot;/&gt;&lt;wsp:rsid wsp:val=&quot;00CE15E0&quot;/&gt;&lt;wsp:rsid wsp:val=&quot;00CE15FE&quot;/&gt;&lt;wsp:rsid wsp:val=&quot;00CE1A83&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0E7B&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1E&quot;/&gt;&lt;wsp:rsid wsp:val=&quot;00CF637D&quot;/&gt;&lt;wsp:rsid wsp:val=&quot;00CF63A2&quot;/&gt;&lt;wsp:rsid wsp:val=&quot;00CF64E2&quot;/&gt;&lt;wsp:rsid wsp:val=&quot;00CF6589&quot;/&gt;&lt;wsp:rsid wsp:val=&quot;00CF6A01&quot;/&gt;&lt;wsp:rsid wsp:val=&quot;00CF6B44&quot;/&gt;&lt;wsp:rsid wsp:val=&quot;00CF6C84&quot;/&gt;&lt;wsp:rsid wsp:val=&quot;00CF6DE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5A6&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3D0A&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2&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8BE&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0D&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15C&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AE5&quot;/&gt;&lt;wsp:rsid wsp:val=&quot;00D40B67&quot;/&gt;&lt;wsp:rsid wsp:val=&quot;00D40CF7&quot;/&gt;&lt;wsp:rsid wsp:val=&quot;00D40EB8&quot;/&gt;&lt;wsp:rsid wsp:val=&quot;00D411C0&quot;/&gt;&lt;wsp:rsid wsp:val=&quot;00D4123A&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5F&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22&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17&quot;/&gt;&lt;wsp:rsid wsp:val=&quot;00D50652&quot;/&gt;&lt;wsp:rsid wsp:val=&quot;00D506B4&quot;/&gt;&lt;wsp:rsid wsp:val=&quot;00D5089D&quot;/&gt;&lt;wsp:rsid wsp:val=&quot;00D50960&quot;/&gt;&lt;wsp:rsid wsp:val=&quot;00D50ABC&quot;/&gt;&lt;wsp:rsid wsp:val=&quot;00D50BB9&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900&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2B8&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054&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D4E&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A8&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B79&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528&quot;/&gt;&lt;wsp:rsid wsp:val=&quot;00DA6664&quot;/&gt;&lt;wsp:rsid wsp:val=&quot;00DA68FC&quot;/&gt;&lt;wsp:rsid wsp:val=&quot;00DA69E2&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92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A2&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C1C&quot;/&gt;&lt;wsp:rsid wsp:val=&quot;00DC7D11&quot;/&gt;&lt;wsp:rsid wsp:val=&quot;00DD00BC&quot;/&gt;&lt;wsp:rsid wsp:val=&quot;00DD0180&quot;/&gt;&lt;wsp:rsid wsp:val=&quot;00DD0383&quot;/&gt;&lt;wsp:rsid wsp:val=&quot;00DD03DE&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01&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216&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5E8&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47&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3BF&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C8&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598&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C66&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8E9&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B7E&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78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4B3&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AA7&quot;/&gt;&lt;wsp:rsid wsp:val=&quot;00E21C22&quot;/&gt;&lt;wsp:rsid wsp:val=&quot;00E21DDE&quot;/&gt;&lt;wsp:rsid wsp:val=&quot;00E21ECB&quot;/&gt;&lt;wsp:rsid wsp:val=&quot;00E22031&quot;/&gt;&lt;wsp:rsid wsp:val=&quot;00E22074&quot;/&gt;&lt;wsp:rsid wsp:val=&quot;00E221A8&quot;/&gt;&lt;wsp:rsid wsp:val=&quot;00E22484&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AB6&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53&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88&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4C8&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716&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4F&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3E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584&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641&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5DD&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3B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41C&quot;/&gt;&lt;wsp:rsid wsp:val=&quot;00EC34A1&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413&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D7B&quot;/&gt;&lt;wsp:rsid wsp:val=&quot;00ED5E8E&quot;/&gt;&lt;wsp:rsid wsp:val=&quot;00ED5FE8&quot;/&gt;&lt;wsp:rsid wsp:val=&quot;00ED60B3&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4CC4&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4F3&quot;/&gt;&lt;wsp:rsid wsp:val=&quot;00EE6717&quot;/&gt;&lt;wsp:rsid wsp:val=&quot;00EE67D6&quot;/&gt;&lt;wsp:rsid wsp:val=&quot;00EE6BBB&quot;/&gt;&lt;wsp:rsid wsp:val=&quot;00EE6BC7&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24F&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904&quot;/&gt;&lt;wsp:rsid wsp:val=&quot;00F06C53&quot;/&gt;&lt;wsp:rsid wsp:val=&quot;00F07012&quot;/&gt;&lt;wsp:rsid wsp:val=&quot;00F070BA&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297&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3DC&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8C6&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271&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19D&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C7D&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A65&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252&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974&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16&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DE7&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374&quot;/&gt;&lt;wsp:rsid wsp:val=&quot;00F9054C&quot;/&gt;&lt;wsp:rsid wsp:val=&quot;00F9057B&quot;/&gt;&lt;wsp:rsid wsp:val=&quot;00F9062E&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44&quot;/&gt;&lt;wsp:rsid wsp:val=&quot;00F96CF3&quot;/&gt;&lt;wsp:rsid wsp:val=&quot;00F96DCC&quot;/&gt;&lt;wsp:rsid wsp:val=&quot;00F96EE1&quot;/&gt;&lt;wsp:rsid wsp:val=&quot;00F96F4C&quot;/&gt;&lt;wsp:rsid wsp:val=&quot;00F96FAD&quot;/&gt;&lt;wsp:rsid wsp:val=&quot;00F96FDF&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2D&quot;/&gt;&lt;wsp:rsid wsp:val=&quot;00FA04D3&quot;/&gt;&lt;wsp:rsid wsp:val=&quot;00FA0630&quot;/&gt;&lt;wsp:rsid wsp:val=&quot;00FA0912&quot;/&gt;&lt;wsp:rsid wsp:val=&quot;00FA0B4C&quot;/&gt;&lt;wsp:rsid wsp:val=&quot;00FA0C0A&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1FCF&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818&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69E&quot;/&gt;&lt;wsp:rsid wsp:val=&quot;00FB3888&quot;/&gt;&lt;wsp:rsid wsp:val=&quot;00FB38D5&quot;/&gt;&lt;wsp:rsid wsp:val=&quot;00FB3A8E&quot;/&gt;&lt;wsp:rsid wsp:val=&quot;00FB3F7C&quot;/&gt;&lt;wsp:rsid wsp:val=&quot;00FB3FAF&quot;/&gt;&lt;wsp:rsid wsp:val=&quot;00FB4007&quot;/&gt;&lt;wsp:rsid wsp:val=&quot;00FB40AF&quot;/&gt;&lt;wsp:rsid wsp:val=&quot;00FB4102&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E71&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05&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510&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83E&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594&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C9C&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0D&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B6C&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352FD8&quot; wsp:rsidRDefault=&quot;00352FD8&quot; wsp:rsidP=&quot;00352FD8&quot;&gt;&lt;m:oMathPara&gt;&lt;m:oMath&gt;&lt;m:sSub&gt;&lt;m:sSubPr&gt;&lt;m:ctrlPr&gt;&lt;aml:annotation aml:id=&quot;0&quot; w:type=&quot;Word.Insertion&quot; aml:author=&quot;suxin&quot; aml:createdate=&quot;2025-11-19T12:45:00Z&quot;&gt;&lt;aml:content&gt;&lt;w:rPr&gt;&lt;w:rFonts w:ascii=&quot;Cambria Math&quot; w:h-ansi=&quot;Cambria Math&quot;/&gt;&lt;wx:font wx:val=&quot;Cambria Math&quot;/&gt;&lt;w:i/&gt;&lt;w:sz w:val=&quot;18&quot;/&gt;&lt;w:sz-cs w:val=&quot;18&quot;/&gt;&lt;w:lang w:val=&quot;SV&quot;/&gt;&lt;/w:rPr&gt;&lt;/aml:content&gt;&lt;/aml:annotation&gt;&lt;/m:ctrlPr&gt;&lt;/m:sSubPr&gt;&lt;m:e&gt;&lt;m:r&gt;&lt;aml:annotation aml:id=&quot;1&quot; w:type=&quot;Word.Insertion&quot; aml:author=&quot;suxin&quot; aml:createdate=&quot;2025-11-19T12:45:00Z&quot;&gt;&lt;aml:content&gt;&lt;w:rPr&gt;&lt;w:rFonts w:ascii=&quot;Cambria Math&quot; w:h-ansi=&quot;Cambria Math&quot;/&gt;&lt;wx:font wx:val=&quot;Cambria Math&quot;/&gt;&lt;w:i/&gt;&lt;w:sz w:val=&quot;18&quot;/&gt;&lt;w:sz-cs w:val=&quot;18&quot;/&gt;&lt;w:lang w:val=&quot;SV&quot;/&gt;&lt;/w:rPr&gt;&lt;m:t&gt;k&lt;/m:t&gt;&lt;/aml:content&gt;&lt;/aml:annotation&gt;&lt;/m:r&gt;&lt;/m:e&gt;&lt;m:sub&gt;&lt;m:r&gt;&lt;aml:annotation aml:id=&quot;2&quot; w:type=&quot;Word.Insertion&quot; aml:author=&quot;suxin&quot; aml:createdate=&quot;2025-11-19T12:45:00Z&quot;&gt;&lt;aml:content&gt;&lt;m:rPr&gt;&lt;m:nor/&gt;&lt;/m:rPr&gt;&lt;w:rPr&gt;&lt;w:sz w:val=&quot;18&quot;/&gt;&lt;w:sz-cs w:val=&quot;18&quot;/&gt;&lt;/w:rPr&gt;&lt;m:t&gt;F&lt;/m:t&gt;&lt;/aml:content&gt;&lt;/aml:annotation&gt;&lt;/m:r&gt;&lt;/m:sub&gt;&lt;/m:sSub&gt;&lt;m:r&gt;&lt;aml:annotation aml:id=&quot;3&quot; w:type=&quot;Word.Insertion&quot; aml:author=&quot;suxin&quot; aml:createdate=&quot;2025-11-19T12:45:00Z&quot;&gt;&lt;aml:content&gt;&lt;w:rPr&gt;&lt;w:rFonts w:ascii=&quot;Cambria Math&quot; w:h-ansi=&quot;Cambria Math&quot;/&gt;&lt;wx:font wx:val=&quot;Cambria Math&quot;/&gt;&lt;w:i/&gt;&lt;w:sz w:val=&quot;18&quot;/&gt;&lt;w:sz-cs w:val=&quot;18&quot;/&gt;&lt;/w:rPr&gt;&lt;m:t&gt;a??&lt;/m:t&gt;&lt;/aml:content&gt;&lt;/aml:annotation&gt;&lt;/m:r&gt;&lt;m:d&gt;&lt;m:dPr&gt;&lt;m:begChr m:val=&quot;{&quot;/&gt;&lt;m:endChr m:val=&quot;}&quot;/&gt;&lt;m:ctrlPr&gt;&lt;aml:annotation aml:id=&quot;4&quot; w:type=&quot;Word.Insertion&quot; aml:author=&quot;suxin&quot; aml:createdate=&quot;2025-11-19T12:45:00Z&quot;&gt;&lt;aml:content&gt;&lt;w:rPr&gt;&lt;w:rFonts w:ascii=&quot;Cambria Math&quot; w:h-ansi=&quot;Cambria Math&quot;/&gt;&lt;wx:font wx:val=&quot;Cambria Math&quot;/&gt;&lt;w:i/&gt;&lt;w:sz w:val=&quot;18&quot;/&gt;&lt;w:sz-cs w:val=&quot;18&quot;/&gt;&lt;w:lang w:val=&quot;SV&quot;/&gt;&lt;/w:rPr&gt;&lt;/aml:content&gt;&lt;/aml:annotation&gt;&lt;/m:ctrlPr&gt;&lt;/m:dPr&gt;&lt;m:e&gt;&lt;m:r&gt;&lt;aml:annotation aml:id=&quot;5&quot; w:type=&quot;Word.Insertion&quot; aml:author=&quot;suxin&quot; aml:createdate=&quot;2025-11-19T12:45:00Z&quot;&gt;&lt;aml:content&gt;&lt;w:rPr&gt;&lt;w:rFonts w:ascii=&quot;Cambria Math&quot; w:h-ansi=&quot;Cambria Math&quot;/&gt;&lt;wx:font wx:val=&quot;Cambria Math&quot;/&gt;&lt;w:i/&gt;&lt;w:sz w:val=&quot;18&quot;/&gt;&lt;w:sz-cs w:val=&quot;18&quot;/&gt;&lt;/w:rPr&gt;&lt;m:t&gt;0,1,a€|,&lt;/m:t&gt;&lt;/aml:content&gt;&lt;/aml:annotation&gt;&lt;/m:r&gt;&lt;m:sSub&gt;&lt;m:sSubPr&gt;&lt;m:ctrlPr&gt;&lt;aml:annotation aml:id=&quot;6&quot; w:type=&quot;Word.Insertion&quot; aml:author=&quot;suxin&quot; aml:createdate=&quot;2025-11-19T12:45:00Z&quot;&gt;&lt;aml:content&gt;&lt;w:rPr&gt;&lt;w:rFonts w:ascii=&quot;Cambria Math&quot; w:h-ansi=&quot;Cambr00ia Math&quot;/&gt;&lt;wx:font wx:val=&quot;Cambria Math&quot;/&gt;&lt;w:i/&gt;&lt;w:sz w:val=&quot;18&quot;/&gt;&lt;w:sz-cs w:val=&quot;18&quot;/&gt;&lt;w:lang w:val=&quot;SV&quot;/&gt;&lt;/w:rPr&gt;&lt;/aml:content&gt;&lt;/aml:annotation&gt;&lt;/m:ctrlPr&gt;&lt;/m:sSubPr&gt;&lt;m:e&gt;&lt;m:r&gt;&lt;aml:annotation aml:id=&quot;7&quot; w:type=&quot;Word.Insertion&quot; aml:author=&quot;suxin&quot; aml:createdate=&quot;2025-11-19T12:45:00Z&quot;&gt;&lt;aml:content&gt;&lt;w:rPr&gt;&lt;w:rFonts w:ascii=&quot;Cambria Math&quot; w:h-ansi=&quot;Cambria Math&quot;/&gt;&lt;wx:font wx:val=&quot;Cambria Math&quot;/&gt;&lt;w:i/&gt;&lt;w:sz w:val=&quot;18&quot;/&gt;&lt;w:sz-cs w:val=&quot;18&quot;/&gt;&lt;w:lang w:val=&quot;SV&quot;/&gt;&lt;/w:rPr&gt;&lt;m:t&gt;P&lt;/m:t&gt;&lt;/aml:content&gt;&lt;/aml:annotation&gt;&lt;/m:r&gt;&lt;/m:e&gt;&lt;m:sub&gt;&lt;m:r&gt;&lt;aml:annotation aml:id=&quot;8&quot; w:type=&quot;Word.Insertion&quot; aml:author=&quot;suxin&quot; aml:createdate=&quot;2025-11-19T12:45:00Z&quot;&gt;&lt;aml:content&gt;&lt;m:rPr&gt;&lt;m:nor/&gt;&lt;/m:rPr&gt;&lt;w:rPr&gt;&lt;w:sz w:val=&quot;18&quot;/&gt;&lt;w:sz-cs w:val=&quot;18&quot;/&gt;&lt;/w:rPr&gt;&lt;m:t&gt;F&lt;/m:t&gt;&lt;/aml:content&gt;&lt;/aml:annotation&gt;&lt;/m:r&gt;&lt;/m:sub&gt;&lt;/m:sSub&gt;&lt;m:r&gt;&lt;aml:annotation aml:id=&quot;9&quot; w:type=&quot;Word.Insertion&quot; aml:author=&quot;suxin&quot; aml:createdate=&quot;2025-11-19T12:45:00Z&quot;&gt;&lt;aml:content&gt;&lt;w:rPr&gt;&lt;w:rFonts w:ascii=&quot;Cambria Math&quot; w:h-ansi=&quot;Cambria Math&quot;/&gt;&lt;wx:font wx:val=&quot;Cambria Math&quot;/&gt;&lt;w:i/&gt;&lt;w:sz w:val=&quot;18&quot;/&gt;&lt;w:sz-cs w:val=&quot;18&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853014">
        <w:rPr>
          <w:rFonts w:eastAsia="DengXian"/>
          <w:lang w:eastAsia="zh-CN"/>
        </w:rPr>
        <w:instrText xml:space="preserve"> </w:instrText>
      </w:r>
      <w:r w:rsidRPr="00853014">
        <w:rPr>
          <w:rFonts w:eastAsia="DengXian"/>
          <w:lang w:eastAsia="zh-CN"/>
        </w:rPr>
        <w:fldChar w:fldCharType="separate"/>
      </w:r>
      <w:r w:rsidR="00E24586">
        <w:rPr>
          <w:position w:val="-5"/>
        </w:rPr>
        <w:pict w14:anchorId="1A6D83B3">
          <v:shape id="_x0000_i1034" type="#_x0000_t75" style="width:77.5pt;height:1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2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activeWritingStyle w:lang=&quot;0C00&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EC9&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869&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DE8&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C7F&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5B7&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AB9&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6D8&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AB1&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136&quot;/&gt;&lt;wsp:rsid wsp:val=&quot;00062285&quot;/&gt;&lt;wsp:rsid wsp:val=&quot;000623E2&quot;/&gt;&lt;wsp:rsid wsp:val=&quot;00062476&quot;/&gt;&lt;wsp:rsid wsp:val=&quot;0006253E&quot;/&gt;&lt;wsp:rsid wsp:val=&quot;00062950&quot;/&gt;&lt;wsp:rsid wsp:val=&quot;0006298A&quot;/&gt;&lt;wsp:rsid wsp:val=&quot;00062B1A&quot;/&gt;&lt;wsp:rsid wsp:val=&quot;00062BEE&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DE&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2EA&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2E3&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749&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70&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2D0&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308&quot;/&gt;&lt;wsp:rsid wsp:val=&quot;000D24A3&quot;/&gt;&lt;wsp:rsid wsp:val=&quot;000D2546&quot;/&gt;&lt;wsp:rsid wsp:val=&quot;000D27EA&quot;/&gt;&lt;wsp:rsid wsp:val=&quot;000D2833&quot;/&gt;&lt;wsp:rsid wsp:val=&quot;000D2838&quot;/&gt;&lt;wsp:rsid wsp:val=&quot;000D2886&quot;/&gt;&lt;wsp:rsid wsp:val=&quot;000D2E48&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50C&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84&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CC9&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B9A&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641&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769&quot;/&gt;&lt;wsp:rsid wsp:val=&quot;00117809&quot;/&gt;&lt;wsp:rsid wsp:val=&quot;00117AA3&quot;/&gt;&lt;wsp:rsid wsp:val=&quot;00120185&quot;/&gt;&lt;wsp:rsid wsp:val=&quot;001201F1&quot;/&gt;&lt;wsp:rsid wsp:val=&quot;00120212&quot;/&gt;&lt;wsp:rsid wsp:val=&quot;001202D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7BE&quot;/&gt;&lt;wsp:rsid wsp:val=&quot;00122845&quot;/&gt;&lt;wsp:rsid wsp:val=&quot;00122C65&quot;/&gt;&lt;wsp:rsid wsp:val=&quot;00122C7D&quot;/&gt;&lt;wsp:rsid wsp:val=&quot;00122C98&quot;/&gt;&lt;wsp:rsid wsp:val=&quot;00122EF7&quot;/&gt;&lt;wsp:rsid wsp:val=&quot;00122FC0&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B61&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31&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32&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9DF&quot;/&gt;&lt;wsp:rsid wsp:val=&quot;00137B4D&quot;/&gt;&lt;wsp:rsid wsp:val=&quot;00137E4D&quot;/&gt;&lt;wsp:rsid wsp:val=&quot;00137F84&quot;/&gt;&lt;wsp:rsid wsp:val=&quot;00137F9A&quot;/&gt;&lt;wsp:rsid wsp:val=&quot;001405A7&quot;/&gt;&lt;wsp:rsid wsp:val=&quot;001407D4&quot;/&gt;&lt;wsp:rsid wsp:val=&quot;00140A63&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252&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49E&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1E&quot;/&gt;&lt;wsp:rsid wsp:val=&quot;00160732&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1C&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91&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2F9&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8BB&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3EF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5DC&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97E4D&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8E1&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45B&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257&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E06&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92&quot;/&gt;&lt;wsp:rsid wsp:val=&quot;001B79AF&quot;/&gt;&lt;wsp:rsid wsp:val=&quot;001B7B2A&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AE9&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933&quot;/&gt;&lt;wsp:rsid wsp:val=&quot;001D1A04&quot;/&gt;&lt;wsp:rsid wsp:val=&quot;001D1C79&quot;/&gt;&lt;wsp:rsid wsp:val=&quot;001D2025&quot;/&gt;&lt;wsp:rsid wsp:val=&quot;001D20A3&quot;/&gt;&lt;wsp:rsid wsp:val=&quot;001D22A1&quot;/&gt;&lt;wsp:rsid wsp:val=&quot;001D2554&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E65&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390&quot;/&gt;&lt;wsp:rsid wsp:val=&quot;001E6853&quot;/&gt;&lt;wsp:rsid wsp:val=&quot;001E69DD&quot;/&gt;&lt;wsp:rsid wsp:val=&quot;001E6B23&quot;/&gt;&lt;wsp:rsid wsp:val=&quot;001E6B8D&quot;/&gt;&lt;wsp:rsid wsp:val=&quot;001E6CCD&quot;/&gt;&lt;wsp:rsid wsp:val=&quot;001E6D58&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A6A&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BCB&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68&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BD5&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C7A&quot;/&gt;&lt;wsp:rsid wsp:val=&quot;00214EDE&quot;/&gt;&lt;wsp:rsid wsp:val=&quot;00215018&quot;/&gt;&lt;wsp:rsid wsp:val=&quot;00215138&quot;/&gt;&lt;wsp:rsid wsp:val=&quot;00215181&quot;/&gt;&lt;wsp:rsid wsp:val=&quot;00215187&quot;/&gt;&lt;wsp:rsid wsp:val=&quot;002151AC&quot;/&gt;&lt;wsp:rsid wsp:val=&quot;0021530D&quot;/&gt;&lt;wsp:rsid wsp:val=&quot;002153BF&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3C3&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9C8&quot;/&gt;&lt;wsp:rsid wsp:val=&quot;00253C01&quot;/&gt;&lt;wsp:rsid wsp:val=&quot;002540A3&quot;/&gt;&lt;wsp:rsid wsp:val=&quot;00254215&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2EF0&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85&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AF&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77E1D&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0F36&quot;/&gt;&lt;wsp:rsid wsp:val=&quot;0028102D&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71E&quot;/&gt;&lt;wsp:rsid wsp:val=&quot;0028483B&quot;/&gt;&lt;wsp:rsid wsp:val=&quot;00284847&quot;/&gt;&lt;wsp:rsid wsp:val=&quot;00284945&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33A&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AFA&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137&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6A2&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59&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0B06&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52&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DB3&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E87&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4D&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858&quot;/&gt;&lt;wsp:rsid wsp:val=&quot;00303982&quot;/&gt;&lt;wsp:rsid wsp:val=&quot;00303B33&quot;/&gt;&lt;wsp:rsid wsp:val=&quot;00303DED&quot;/&gt;&lt;wsp:rsid wsp:val=&quot;0030415A&quot;/&gt;&lt;wsp:rsid wsp:val=&quot;0030417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A2D&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814&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1DC&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54&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37&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2FD8&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108&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D09&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2DC&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033&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09&quot;/&gt;&lt;wsp:rsid wsp:val=&quot;0037716F&quot;/&gt;&lt;wsp:rsid wsp:val=&quot;00377243&quot;/&gt;&lt;wsp:rsid wsp:val=&quot;00377369&quot;/&gt;&lt;wsp:rsid wsp:val=&quot;003773EB&quot;/&gt;&lt;wsp:rsid wsp:val=&quot;003774F0&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773&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84&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8&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5A1&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99C&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AF6&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17&quot;/&gt;&lt;wsp:rsid wsp:val=&quot;003B22E0&quot;/&gt;&lt;wsp:rsid wsp:val=&quot;003B24D2&quot;/&gt;&lt;wsp:rsid wsp:val=&quot;003B27B8&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276&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702&quot;/&gt;&lt;wsp:rsid wsp:val=&quot;003B68AC&quot;/&gt;&lt;wsp:rsid wsp:val=&quot;003B6B93&quot;/&gt;&lt;wsp:rsid wsp:val=&quot;003B6C19&quot;/&gt;&lt;wsp:rsid wsp:val=&quot;003B6E90&quot;/&gt;&lt;wsp:rsid wsp:val=&quot;003B6F41&quot;/&gt;&lt;wsp:rsid wsp:val=&quot;003B7176&quot;/&gt;&lt;wsp:rsid wsp:val=&quot;003B786A&quot;/&gt;&lt;wsp:rsid wsp:val=&quot;003B7AC2&quot;/&gt;&lt;wsp:rsid wsp:val=&quot;003B7AF9&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C7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5A4&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3B7&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34B&quot;/&gt;&lt;wsp:rsid wsp:val=&quot;003E3458&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03C&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4F3&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8FA&quot;/&gt;&lt;wsp:rsid wsp:val=&quot;003F3986&quot;/&gt;&lt;wsp:rsid wsp:val=&quot;003F3DC8&quot;/&gt;&lt;wsp:rsid wsp:val=&quot;003F3DC9&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9E4&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41&quot;/&gt;&lt;wsp:rsid wsp:val=&quot;00402A86&quot;/&gt;&lt;wsp:rsid wsp:val=&quot;00402AF4&quot;/&gt;&lt;wsp:rsid wsp:val=&quot;00402EA7&quot;/&gt;&lt;wsp:rsid wsp:val=&quot;00402EDE&quot;/&gt;&lt;wsp:rsid wsp:val=&quot;004031B2&quot;/&gt;&lt;wsp:rsid wsp:val=&quot;0040330B&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4F56&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104&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7C&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99A&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61B&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CD8&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4A&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1D1F&quot;/&gt;&lt;wsp:rsid wsp:val=&quot;004321D1&quot;/&gt;&lt;wsp:rsid wsp:val=&quot;0043249F&quot;/&gt;&lt;wsp:rsid wsp:val=&quot;004328B1&quot;/&gt;&lt;wsp:rsid wsp:val=&quot;004328D3&quot;/&gt;&lt;wsp:rsid wsp:val=&quot;004329C1&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0A4&quot;/&gt;&lt;wsp:rsid wsp:val=&quot;004608D3&quot;/&gt;&lt;wsp:rsid wsp:val=&quot;00460F07&quot;/&gt;&lt;wsp:rsid wsp:val=&quot;00461165&quot;/&gt;&lt;wsp:rsid wsp:val=&quot;00461326&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9E7&quot;/&gt;&lt;wsp:rsid wsp:val=&quot;00462ECC&quot;/&gt;&lt;wsp:rsid wsp:val=&quot;00462FBC&quot;/&gt;&lt;wsp:rsid wsp:val=&quot;00463095&quot;/&gt;&lt;wsp:rsid wsp:val=&quot;004630BB&quot;/&gt;&lt;wsp:rsid wsp:val=&quot;00463147&quot;/&gt;&lt;wsp:rsid wsp:val=&quot;0046318D&quot;/&gt;&lt;wsp:rsid wsp:val=&quot;00463400&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1D0&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37&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370&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6EB&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4C6D&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A30&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561&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1F6&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0F9&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6A0&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81A&quot;/&gt;&lt;wsp:rsid wsp:val=&quot;004B493E&quot;/&gt;&lt;wsp:rsid wsp:val=&quot;004B4D4F&quot;/&gt;&lt;wsp:rsid wsp:val=&quot;004B5140&quot;/&gt;&lt;wsp:rsid wsp:val=&quot;004B514A&quot;/&gt;&lt;wsp:rsid wsp:val=&quot;004B52E4&quot;/&gt;&lt;wsp:rsid wsp:val=&quot;004B54EA&quot;/&gt;&lt;wsp:rsid wsp:val=&quot;004B5759&quot;/&gt;&lt;wsp:rsid wsp:val=&quot;004B5817&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029&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B23&quot;/&gt;&lt;wsp:rsid wsp:val=&quot;004D0C13&quot;/&gt;&lt;wsp:rsid wsp:val=&quot;004D0C5D&quot;/&gt;&lt;wsp:rsid wsp:val=&quot;004D0C7C&quot;/&gt;&lt;wsp:rsid wsp:val=&quot;004D0D70&quot;/&gt;&lt;wsp:rsid wsp:val=&quot;004D0EE5&quot;/&gt;&lt;wsp:rsid wsp:val=&quot;004D0F6B&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2E2&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442&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74&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7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3FC&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A77&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A91&quot;/&gt;&lt;wsp:rsid wsp:val=&quot;00507B7C&quot;/&gt;&lt;wsp:rsid wsp:val=&quot;00507D3E&quot;/&gt;&lt;wsp:rsid wsp:val=&quot;00507DDB&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21D&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D89&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9FA&quot;/&gt;&lt;wsp:rsid wsp:val=&quot;00530A1D&quot;/&gt;&lt;wsp:rsid wsp:val=&quot;00530FC8&quot;/&gt;&lt;wsp:rsid wsp:val=&quot;00531089&quot;/&gt;&lt;wsp:rsid wsp:val=&quot;005310B3&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07B&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B37&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47D58&quot;/&gt;&lt;wsp:rsid wsp:val=&quot;00550118&quot;/&gt;&lt;wsp:rsid wsp:val=&quot;00550428&quot;/&gt;&lt;wsp:rsid wsp:val=&quot;00550A77&quot;/&gt;&lt;wsp:rsid wsp:val=&quot;00550C4D&quot;/&gt;&lt;wsp:rsid wsp:val=&quot;00550E33&quot;/&gt;&lt;wsp:rsid wsp:val=&quot;00551032&quot;/&gt;&lt;wsp:rsid wsp:val=&quot;005510DD&quot;/&gt;&lt;wsp:rsid wsp:val=&quot;005511E2&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4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954&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833&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0FFA&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AD8&quot;/&gt;&lt;wsp:rsid wsp:val=&quot;00571BBD&quot;/&gt;&lt;wsp:rsid wsp:val=&quot;00571C27&quot;/&gt;&lt;wsp:rsid wsp:val=&quot;00571EF1&quot;/&gt;&lt;wsp:rsid wsp:val=&quot;00572150&quot;/&gt;&lt;wsp:rsid wsp:val=&quot;0057221C&quot;/&gt;&lt;wsp:rsid wsp:val=&quot;005723BE&quot;/&gt;&lt;wsp:rsid wsp:val=&quot;005724D9&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393&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1E9&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AC&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AB8&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92&quot;/&gt;&lt;wsp:rsid wsp:val=&quot;005C57D2&quot;/&gt;&lt;wsp:rsid wsp:val=&quot;005C58CE&quot;/&gt;&lt;wsp:rsid wsp:val=&quot;005C5AEF&quot;/&gt;&lt;wsp:rsid wsp:val=&quot;005C5ED5&quot;/&gt;&lt;wsp:rsid wsp:val=&quot;005C5EE0&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D1D&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24&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AD&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3C4B&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687&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6C5&quot;/&gt;&lt;wsp:rsid wsp:val=&quot;005F0707&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6F1C&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593&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2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AC&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1D0&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13&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3&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58&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00&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4F6D&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1F&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00&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AD&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98&quot;/&gt;&lt;wsp:rsid wsp:val=&quot;006B16FB&quot;/&gt;&lt;wsp:rsid wsp:val=&quot;006B1961&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52C&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E3A&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679&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833&quot;/&gt;&lt;wsp:rsid wsp:val=&quot;006D093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1F22&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1F05&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584&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35A&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2B7&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18&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3F12&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90A&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3D5&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43&quot;/&gt;&lt;wsp:rsid wsp:val=&quot;007118DF&quot;/&gt;&lt;wsp:rsid wsp:val=&quot;00711A80&quot;/&gt;&lt;wsp:rsid wsp:val=&quot;00711C8D&quot;/&gt;&lt;wsp:rsid wsp:val=&quot;00711E0A&quot;/&gt;&lt;wsp:rsid wsp:val=&quot;00712128&quot;/&gt;&lt;wsp:rsid wsp:val=&quot;00712145&quot;/&gt;&lt;wsp:rsid wsp:val=&quot;00712216&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4F3&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6FB1&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1D0&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0C8&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43B&quot;/&gt;&lt;wsp:rsid wsp:val=&quot;00753551&quot;/&gt;&lt;wsp:rsid wsp:val=&quot;00753899&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7CA&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EAE&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289&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9F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C9A&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1D34&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AEA&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395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B98&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25&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5D2&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1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6F60&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8E&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B3&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BD0&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AD&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6D&quot;/&gt;&lt;wsp:rsid wsp:val=&quot;00821884&quot;/&gt;&lt;wsp:rsid wsp:val=&quot;00821981&quot;/&gt;&lt;wsp:rsid wsp:val=&quot;008219E7&quot;/&gt;&lt;wsp:rsid wsp:val=&quot;00821A04&quot;/&gt;&lt;wsp:rsid wsp:val=&quot;00821AC1&quot;/&gt;&lt;wsp:rsid wsp:val=&quot;00821BF5&quot;/&gt;&lt;wsp:rsid wsp:val=&quot;00821C27&quot;/&gt;&lt;wsp:rsid wsp:val=&quot;00821E12&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B&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66&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2E&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504&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0BD&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BF5&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C53&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001&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92A&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402&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687&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51&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659&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19&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01F&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D45&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126&quot;/&gt;&lt;wsp:rsid wsp:val=&quot;008B64FD&quot;/&gt;&lt;wsp:rsid wsp:val=&quot;008B6F80&quot;/&gt;&lt;wsp:rsid wsp:val=&quot;008B73D2&quot;/&gt;&lt;wsp:rsid wsp:val=&quot;008B74FA&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EC0&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9C9&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5E34&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9A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3A6&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3D7&quot;/&gt;&lt;wsp:rsid wsp:val=&quot;009006F3&quot;/&gt;&lt;wsp:rsid wsp:val=&quot;00900711&quot;/&gt;&lt;wsp:rsid wsp:val=&quot;009009A1&quot;/&gt;&lt;wsp:rsid wsp:val=&quot;009009B7&quot;/&gt;&lt;wsp:rsid wsp:val=&quot;00900E08&quot;/&gt;&lt;wsp:rsid wsp:val=&quot;00900E9A&quot;/&gt;&lt;wsp:rsid wsp:val=&quot;00901135&quot;/&gt;&lt;wsp:rsid wsp:val=&quot;0090165D&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E2&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31&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A8D&quot;/&gt;&lt;wsp:rsid wsp:val=&quot;00921B50&quot;/&gt;&lt;wsp:rsid wsp:val=&quot;00921CA3&quot;/&gt;&lt;wsp:rsid wsp:val=&quot;00921DB2&quot;/&gt;&lt;wsp:rsid wsp:val=&quot;00921DF4&quot;/&gt;&lt;wsp:rsid wsp:val=&quot;00921F58&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BE&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0A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2FF&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4A4&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3E&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3&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09C&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28&quot;/&gt;&lt;wsp:rsid wsp:val=&quot;009960B8&quot;/&gt;&lt;wsp:rsid wsp:val=&quot;009961F3&quot;/&gt;&lt;wsp:rsid wsp:val=&quot;0099627C&quot;/&gt;&lt;wsp:rsid wsp:val=&quot;009963E4&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D96&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6D&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BE3&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85&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2FDB&quot;/&gt;&lt;wsp:rsid wsp:val=&quot;009C32B7&quot;/&gt;&lt;wsp:rsid wsp:val=&quot;009C32E4&quot;/&gt;&lt;wsp:rsid wsp:val=&quot;009C3414&quot;/&gt;&lt;wsp:rsid wsp:val=&quot;009C37AA&quot;/&gt;&lt;wsp:rsid wsp:val=&quot;009C381B&quot;/&gt;&lt;wsp:rsid wsp:val=&quot;009C39D6&quot;/&gt;&lt;wsp:rsid wsp:val=&quot;009C3E74&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2E1&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C3D&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18&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4B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458&quot;/&gt;&lt;wsp:rsid wsp:val=&quot;00A075C1&quot;/&gt;&lt;wsp:rsid wsp:val=&quot;00A077D4&quot;/&gt;&lt;wsp:rsid wsp:val=&quot;00A077DC&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17&quot;/&gt;&lt;wsp:rsid wsp:val=&quot;00A162EC&quot;/&gt;&lt;wsp:rsid wsp:val=&quot;00A16371&quot;/&gt;&lt;wsp:rsid wsp:val=&quot;00A1638A&quot;/&gt;&lt;wsp:rsid wsp:val=&quot;00A1640D&quot;/&gt;&lt;wsp:rsid wsp:val=&quot;00A164D0&quot;/&gt;&lt;wsp:rsid wsp:val=&quot;00A16678&quot;/&gt;&lt;wsp:rsid wsp:val=&quot;00A166DC&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7BC&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4E9&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82&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5E02&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9&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05B&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EDA&quot;/&gt;&lt;wsp:rsid wsp:val=&quot;00A37028&quot;/&gt;&lt;wsp:rsid wsp:val=&quot;00A37217&quot;/&gt;&lt;wsp:rsid wsp:val=&quot;00A37269&quot;/&gt;&lt;wsp:rsid wsp:val=&quot;00A37428&quot;/&gt;&lt;wsp:rsid wsp:val=&quot;00A3760D&quot;/&gt;&lt;wsp:rsid wsp:val=&quot;00A37A16&quot;/&gt;&lt;wsp:rsid wsp:val=&quot;00A37BA0&quot;/&gt;&lt;wsp:rsid wsp:val=&quot;00A37BF8&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B4F&quot;/&gt;&lt;wsp:rsid wsp:val=&quot;00A47C27&quot;/&gt;&lt;wsp:rsid wsp:val=&quot;00A47CC4&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0E1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C5F&quot;/&gt;&lt;wsp:rsid wsp:val=&quot;00A51E2D&quot;/&gt;&lt;wsp:rsid wsp:val=&quot;00A52142&quot;/&gt;&lt;wsp:rsid wsp:val=&quot;00A521A4&quot;/&gt;&lt;wsp:rsid wsp:val=&quot;00A521E2&quot;/&gt;&lt;wsp:rsid wsp:val=&quot;00A52201&quot;/&gt;&lt;wsp:rsid wsp:val=&quot;00A5224A&quot;/&gt;&lt;wsp:rsid wsp:val=&quot;00A5229D&quot;/&gt;&lt;wsp:rsid wsp:val=&quot;00A522F3&quot;/&gt;&lt;wsp:rsid wsp:val=&quot;00A524B2&quot;/&gt;&lt;wsp:rsid wsp:val=&quot;00A5259C&quot;/&gt;&lt;wsp:rsid wsp:val=&quot;00A525A6&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6A&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686&quot;/&gt;&lt;wsp:rsid wsp:val=&quot;00A63AB8&quot;/&gt;&lt;wsp:rsid wsp:val=&quot;00A63AFC&quot;/&gt;&lt;wsp:rsid wsp:val=&quot;00A63B43&quot;/&gt;&lt;wsp:rsid wsp:val=&quot;00A63C76&quot;/&gt;&lt;wsp:rsid wsp:val=&quot;00A63CC4&quot;/&gt;&lt;wsp:rsid wsp:val=&quot;00A63D54&quot;/&gt;&lt;wsp:rsid wsp:val=&quot;00A63E44&quot;/&gt;&lt;wsp:rsid wsp:val=&quot;00A643F6&quot;/&gt;&lt;wsp:rsid wsp:val=&quot;00A64540&quot;/&gt;&lt;wsp:rsid wsp:val=&quot;00A6455A&quot;/&gt;&lt;wsp:rsid wsp:val=&quot;00A6456F&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6E64&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5FE&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1D&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69E&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03&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AD&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2E1&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965&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9B0&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58&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3F2&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7AC&quot;/&gt;&lt;wsp:rsid wsp:val=&quot;00AD681D&quot;/&gt;&lt;wsp:rsid wsp:val=&quot;00AD6AC5&quot;/&gt;&lt;wsp:rsid wsp:val=&quot;00AD6DDD&quot;/&gt;&lt;wsp:rsid wsp:val=&quot;00AD6E21&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57&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88&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67B&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ABA&quot;/&gt;&lt;wsp:rsid wsp:val=&quot;00B11D0C&quot;/&gt;&lt;wsp:rsid wsp:val=&quot;00B11EA2&quot;/&gt;&lt;wsp:rsid wsp:val=&quot;00B11F9B&quot;/&gt;&lt;wsp:rsid wsp:val=&quot;00B12640&quot;/&gt;&lt;wsp:rsid wsp:val=&quot;00B12887&quot;/&gt;&lt;wsp:rsid wsp:val=&quot;00B12B56&quot;/&gt;&lt;wsp:rsid wsp:val=&quot;00B12B75&quot;/&gt;&lt;wsp:rsid wsp:val=&quot;00B12F27&quot;/&gt;&lt;wsp:rsid wsp:val=&quot;00B1305B&quot;/&gt;&lt;wsp:rsid wsp:val=&quot;00B131E8&quot;/&gt;&lt;wsp:rsid wsp:val=&quot;00B13289&quot;/&gt;&lt;wsp:rsid wsp:val=&quot;00B1348D&quot;/&gt;&lt;wsp:rsid wsp:val=&quot;00B135C3&quot;/&gt;&lt;wsp:rsid wsp:val=&quot;00B1384A&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1FF&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379&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519&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14A&quot;/&gt;&lt;wsp:rsid wsp:val=&quot;00B41293&quot;/&gt;&lt;wsp:rsid wsp:val=&quot;00B41375&quot;/&gt;&lt;wsp:rsid wsp:val=&quot;00B4164C&quot;/&gt;&lt;wsp:rsid wsp:val=&quot;00B41822&quot;/&gt;&lt;wsp:rsid wsp:val=&quot;00B4199A&quot;/&gt;&lt;wsp:rsid wsp:val=&quot;00B41A98&quot;/&gt;&lt;wsp:rsid wsp:val=&quot;00B41CE3&quot;/&gt;&lt;wsp:rsid wsp:val=&quot;00B41D7E&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EFC&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57D21&quot;/&gt;&lt;wsp:rsid wsp:val=&quot;00B60050&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10&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451&quot;/&gt;&lt;wsp:rsid wsp:val=&quot;00B666AF&quot;/&gt;&lt;wsp:rsid wsp:val=&quot;00B666B9&quot;/&gt;&lt;wsp:rsid wsp:val=&quot;00B66817&quot;/&gt;&lt;wsp:rsid wsp:val=&quot;00B66894&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167&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1D&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1AF&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5AD&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34F&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CE1&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B39&quot;/&gt;&lt;wsp:rsid wsp:val=&quot;00BB6D67&quot;/&gt;&lt;wsp:rsid wsp:val=&quot;00BB6E14&quot;/&gt;&lt;wsp:rsid wsp:val=&quot;00BB7040&quot;/&gt;&lt;wsp:rsid wsp:val=&quot;00BB7155&quot;/&gt;&lt;wsp:rsid wsp:val=&quot;00BB7299&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06&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4E0&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05&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314&quot;/&gt;&lt;wsp:rsid wsp:val=&quot;00BF04B5&quot;/&gt;&lt;wsp:rsid wsp:val=&quot;00BF0573&quot;/&gt;&lt;wsp:rsid wsp:val=&quot;00BF06C6&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5AA&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9B6&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429&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4BAA&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4A0&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DF1&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A50&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0D2F&quot;/&gt;&lt;wsp:rsid wsp:val=&quot;00C511CC&quot;/&gt;&lt;wsp:rsid wsp:val=&quot;00C512A6&quot;/&gt;&lt;wsp:rsid wsp:val=&quot;00C515D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4EA3&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4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1F&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0B3&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36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2F9&quot;/&gt;&lt;wsp:rsid wsp:val=&quot;00C85414&quot;/&gt;&lt;wsp:rsid wsp:val=&quot;00C8573A&quot;/&gt;&lt;wsp:rsid wsp:val=&quot;00C8583B&quot;/&gt;&lt;wsp:rsid wsp:val=&quot;00C85E3B&quot;/&gt;&lt;wsp:rsid wsp:val=&quot;00C85F66&quot;/&gt;&lt;wsp:rsid wsp:val=&quot;00C86075&quot;/&gt;&lt;wsp:rsid wsp:val=&quot;00C860D3&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7&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1B9&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E8&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DF7&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0C2F&quot;/&gt;&lt;wsp:rsid wsp:val=&quot;00CE125C&quot;/&gt;&lt;wsp:rsid wsp:val=&quot;00CE1500&quot;/&gt;&lt;wsp:rsid wsp:val=&quot;00CE15E0&quot;/&gt;&lt;wsp:rsid wsp:val=&quot;00CE15FE&quot;/&gt;&lt;wsp:rsid wsp:val=&quot;00CE1A83&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0E7B&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1E&quot;/&gt;&lt;wsp:rsid wsp:val=&quot;00CF637D&quot;/&gt;&lt;wsp:rsid wsp:val=&quot;00CF63A2&quot;/&gt;&lt;wsp:rsid wsp:val=&quot;00CF64E2&quot;/&gt;&lt;wsp:rsid wsp:val=&quot;00CF6589&quot;/&gt;&lt;wsp:rsid wsp:val=&quot;00CF6A01&quot;/&gt;&lt;wsp:rsid wsp:val=&quot;00CF6B44&quot;/&gt;&lt;wsp:rsid wsp:val=&quot;00CF6C84&quot;/&gt;&lt;wsp:rsid wsp:val=&quot;00CF6DE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5A6&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3D0A&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2&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8BE&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0D&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15C&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AE5&quot;/&gt;&lt;wsp:rsid wsp:val=&quot;00D40B67&quot;/&gt;&lt;wsp:rsid wsp:val=&quot;00D40CF7&quot;/&gt;&lt;wsp:rsid wsp:val=&quot;00D40EB8&quot;/&gt;&lt;wsp:rsid wsp:val=&quot;00D411C0&quot;/&gt;&lt;wsp:rsid wsp:val=&quot;00D4123A&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5F&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22&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17&quot;/&gt;&lt;wsp:rsid wsp:val=&quot;00D50652&quot;/&gt;&lt;wsp:rsid wsp:val=&quot;00D506B4&quot;/&gt;&lt;wsp:rsid wsp:val=&quot;00D5089D&quot;/&gt;&lt;wsp:rsid wsp:val=&quot;00D50960&quot;/&gt;&lt;wsp:rsid wsp:val=&quot;00D50ABC&quot;/&gt;&lt;wsp:rsid wsp:val=&quot;00D50BB9&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900&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2B8&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054&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D4E&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A8&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B79&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528&quot;/&gt;&lt;wsp:rsid wsp:val=&quot;00DA6664&quot;/&gt;&lt;wsp:rsid wsp:val=&quot;00DA68FC&quot;/&gt;&lt;wsp:rsid wsp:val=&quot;00DA69E2&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92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A2&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C1C&quot;/&gt;&lt;wsp:rsid wsp:val=&quot;00DC7D11&quot;/&gt;&lt;wsp:rsid wsp:val=&quot;00DD00BC&quot;/&gt;&lt;wsp:rsid wsp:val=&quot;00DD0180&quot;/&gt;&lt;wsp:rsid wsp:val=&quot;00DD0383&quot;/&gt;&lt;wsp:rsid wsp:val=&quot;00DD03DE&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01&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216&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5E8&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47&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3BF&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C8&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598&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C66&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8E9&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B7E&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78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4B3&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AA7&quot;/&gt;&lt;wsp:rsid wsp:val=&quot;00E21C22&quot;/&gt;&lt;wsp:rsid wsp:val=&quot;00E21DDE&quot;/&gt;&lt;wsp:rsid wsp:val=&quot;00E21ECB&quot;/&gt;&lt;wsp:rsid wsp:val=&quot;00E22031&quot;/&gt;&lt;wsp:rsid wsp:val=&quot;00E22074&quot;/&gt;&lt;wsp:rsid wsp:val=&quot;00E221A8&quot;/&gt;&lt;wsp:rsid wsp:val=&quot;00E22484&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AB6&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53&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88&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4C8&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716&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4F&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3E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584&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641&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5DD&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3B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41C&quot;/&gt;&lt;wsp:rsid wsp:val=&quot;00EC34A1&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413&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D7B&quot;/&gt;&lt;wsp:rsid wsp:val=&quot;00ED5E8E&quot;/&gt;&lt;wsp:rsid wsp:val=&quot;00ED5FE8&quot;/&gt;&lt;wsp:rsid wsp:val=&quot;00ED60B3&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4CC4&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4F3&quot;/&gt;&lt;wsp:rsid wsp:val=&quot;00EE6717&quot;/&gt;&lt;wsp:rsid wsp:val=&quot;00EE67D6&quot;/&gt;&lt;wsp:rsid wsp:val=&quot;00EE6BBB&quot;/&gt;&lt;wsp:rsid wsp:val=&quot;00EE6BC7&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24F&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904&quot;/&gt;&lt;wsp:rsid wsp:val=&quot;00F06C53&quot;/&gt;&lt;wsp:rsid wsp:val=&quot;00F07012&quot;/&gt;&lt;wsp:rsid wsp:val=&quot;00F070BA&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297&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3DC&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8C6&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271&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19D&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C7D&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A65&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252&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974&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16&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DE7&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374&quot;/&gt;&lt;wsp:rsid wsp:val=&quot;00F9054C&quot;/&gt;&lt;wsp:rsid wsp:val=&quot;00F9057B&quot;/&gt;&lt;wsp:rsid wsp:val=&quot;00F9062E&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44&quot;/&gt;&lt;wsp:rsid wsp:val=&quot;00F96CF3&quot;/&gt;&lt;wsp:rsid wsp:val=&quot;00F96DCC&quot;/&gt;&lt;wsp:rsid wsp:val=&quot;00F96EE1&quot;/&gt;&lt;wsp:rsid wsp:val=&quot;00F96F4C&quot;/&gt;&lt;wsp:rsid wsp:val=&quot;00F96FAD&quot;/&gt;&lt;wsp:rsid wsp:val=&quot;00F96FDF&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2D&quot;/&gt;&lt;wsp:rsid wsp:val=&quot;00FA04D3&quot;/&gt;&lt;wsp:rsid wsp:val=&quot;00FA0630&quot;/&gt;&lt;wsp:rsid wsp:val=&quot;00FA0912&quot;/&gt;&lt;wsp:rsid wsp:val=&quot;00FA0B4C&quot;/&gt;&lt;wsp:rsid wsp:val=&quot;00FA0C0A&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1FCF&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818&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69E&quot;/&gt;&lt;wsp:rsid wsp:val=&quot;00FB3888&quot;/&gt;&lt;wsp:rsid wsp:val=&quot;00FB38D5&quot;/&gt;&lt;wsp:rsid wsp:val=&quot;00FB3A8E&quot;/&gt;&lt;wsp:rsid wsp:val=&quot;00FB3F7C&quot;/&gt;&lt;wsp:rsid wsp:val=&quot;00FB3FAF&quot;/&gt;&lt;wsp:rsid wsp:val=&quot;00FB4007&quot;/&gt;&lt;wsp:rsid wsp:val=&quot;00FB40AF&quot;/&gt;&lt;wsp:rsid wsp:val=&quot;00FB4102&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E71&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05&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510&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83E&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594&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C9C&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0D&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B6C&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352FD8&quot; wsp:rsidRDefault=&quot;00352FD8&quot; wsp:rsidP=&quot;00352FD8&quot;&gt;&lt;m:oMathPara&gt;&lt;m:oMath&gt;&lt;m:sSub&gt;&lt;m:sSubPr&gt;&lt;m:ctrlPr&gt;&lt;aml:annotation aml:id=&quot;0&quot; w:type=&quot;Word.Insertion&quot; aml:author=&quot;suxin&quot; aml:createdate=&quot;2025-11-19T12:45:00Z&quot;&gt;&lt;aml:content&gt;&lt;w:rPr&gt;&lt;w:rFonts w:ascii=&quot;Cambria Math&quot; w:h-ansi=&quot;Cambria Math&quot;/&gt;&lt;wx:font wx:val=&quot;Cambria Math&quot;/&gt;&lt;w:i/&gt;&lt;w:sz w:val=&quot;18&quot;/&gt;&lt;w:sz-cs w:val=&quot;18&quot;/&gt;&lt;w:lang w:val=&quot;SV&quot;/&gt;&lt;/w:rPr&gt;&lt;/aml:content&gt;&lt;/aml:annotation&gt;&lt;/m:ctrlPr&gt;&lt;/m:sSubPr&gt;&lt;m:e&gt;&lt;m:r&gt;&lt;aml:annotation aml:id=&quot;1&quot; w:type=&quot;Word.Insertion&quot; aml:author=&quot;suxin&quot; aml:createdate=&quot;2025-11-19T12:45:00Z&quot;&gt;&lt;aml:content&gt;&lt;w:rPr&gt;&lt;w:rFonts w:ascii=&quot;Cambria Math&quot; w:h-ansi=&quot;Cambria Math&quot;/&gt;&lt;wx:font wx:val=&quot;Cambria Math&quot;/&gt;&lt;w:i/&gt;&lt;w:sz w:val=&quot;18&quot;/&gt;&lt;w:sz-cs w:val=&quot;18&quot;/&gt;&lt;w:lang w:val=&quot;SV&quot;/&gt;&lt;/w:rPr&gt;&lt;m:t&gt;k&lt;/m:t&gt;&lt;/aml:content&gt;&lt;/aml:annotation&gt;&lt;/m:r&gt;&lt;/m:e&gt;&lt;m:sub&gt;&lt;m:r&gt;&lt;aml:annotation aml:id=&quot;2&quot; w:type=&quot;Word.Insertion&quot; aml:author=&quot;suxin&quot; aml:createdate=&quot;2025-11-19T12:45:00Z&quot;&gt;&lt;aml:content&gt;&lt;m:rPr&gt;&lt;m:nor/&gt;&lt;/m:rPr&gt;&lt;w:rPr&gt;&lt;w:sz w:val=&quot;18&quot;/&gt;&lt;w:sz-cs w:val=&quot;18&quot;/&gt;&lt;/w:rPr&gt;&lt;m:t&gt;F&lt;/m:t&gt;&lt;/aml:content&gt;&lt;/aml:annotation&gt;&lt;/m:r&gt;&lt;/m:sub&gt;&lt;/m:sSub&gt;&lt;m:r&gt;&lt;aml:annotation aml:id=&quot;3&quot; w:type=&quot;Word.Insertion&quot; aml:author=&quot;suxin&quot; aml:createdate=&quot;2025-11-19T12:45:00Z&quot;&gt;&lt;aml:content&gt;&lt;w:rPr&gt;&lt;w:rFonts w:ascii=&quot;Cambria Math&quot; w:h-ansi=&quot;Cambria Math&quot;/&gt;&lt;wx:font wx:val=&quot;Cambria Math&quot;/&gt;&lt;w:i/&gt;&lt;w:sz w:val=&quot;18&quot;/&gt;&lt;w:sz-cs w:val=&quot;18&quot;/&gt;&lt;/w:rPr&gt;&lt;m:t&gt;a??&lt;/m:t&gt;&lt;/aml:content&gt;&lt;/aml:annotation&gt;&lt;/m:r&gt;&lt;m:d&gt;&lt;m:dPr&gt;&lt;m:begChr m:val=&quot;{&quot;/&gt;&lt;m:endChr m:val=&quot;}&quot;/&gt;&lt;m:ctrlPr&gt;&lt;aml:annotation aml:id=&quot;4&quot; w:type=&quot;Word.Insertion&quot; aml:author=&quot;suxin&quot; aml:createdate=&quot;2025-11-19T12:45:00Z&quot;&gt;&lt;aml:content&gt;&lt;w:rPr&gt;&lt;w:rFonts w:ascii=&quot;Cambria Math&quot; w:h-ansi=&quot;Cambria Math&quot;/&gt;&lt;wx:font wx:val=&quot;Cambria Math&quot;/&gt;&lt;w:i/&gt;&lt;w:sz w:val=&quot;18&quot;/&gt;&lt;w:sz-cs w:val=&quot;18&quot;/&gt;&lt;w:lang w:val=&quot;SV&quot;/&gt;&lt;/w:rPr&gt;&lt;/aml:content&gt;&lt;/aml:annotation&gt;&lt;/m:ctrlPr&gt;&lt;/m:dPr&gt;&lt;m:e&gt;&lt;m:r&gt;&lt;aml:annotation aml:id=&quot;5&quot; w:type=&quot;Word.Insertion&quot; aml:author=&quot;suxin&quot; aml:createdate=&quot;2025-11-19T12:45:00Z&quot;&gt;&lt;aml:content&gt;&lt;w:rPr&gt;&lt;w:rFonts w:ascii=&quot;Cambria Math&quot; w:h-ansi=&quot;Cambria Math&quot;/&gt;&lt;wx:font wx:val=&quot;Cambria Math&quot;/&gt;&lt;w:i/&gt;&lt;w:sz w:val=&quot;18&quot;/&gt;&lt;w:sz-cs w:val=&quot;18&quot;/&gt;&lt;/w:rPr&gt;&lt;m:t&gt;0,1,a€|,&lt;/m:t&gt;&lt;/aml:content&gt;&lt;/aml:annotation&gt;&lt;/m:r&gt;&lt;m:sSub&gt;&lt;m:sSubPr&gt;&lt;m:ctrlPr&gt;&lt;aml:annotation aml:id=&quot;6&quot; w:type=&quot;Word.Insertion&quot; aml:author=&quot;suxin&quot; aml:createdate=&quot;2025-11-19T12:45:00Z&quot;&gt;&lt;aml:content&gt;&lt;w:rPr&gt;&lt;w:rFonts w:ascii=&quot;Cambria Math&quot; w:h-ansi=&quot;Cambr00ia Math&quot;/&gt;&lt;wx:font wx:val=&quot;Cambria Math&quot;/&gt;&lt;w:i/&gt;&lt;w:sz w:val=&quot;18&quot;/&gt;&lt;w:sz-cs w:val=&quot;18&quot;/&gt;&lt;w:lang w:val=&quot;SV&quot;/&gt;&lt;/w:rPr&gt;&lt;/aml:content&gt;&lt;/aml:annotation&gt;&lt;/m:ctrlPr&gt;&lt;/m:sSubPr&gt;&lt;m:e&gt;&lt;m:r&gt;&lt;aml:annotation aml:id=&quot;7&quot; w:type=&quot;Word.Insertion&quot; aml:author=&quot;suxin&quot; aml:createdate=&quot;2025-11-19T12:45:00Z&quot;&gt;&lt;aml:content&gt;&lt;w:rPr&gt;&lt;w:rFonts w:ascii=&quot;Cambria Math&quot; w:h-ansi=&quot;Cambria Math&quot;/&gt;&lt;wx:font wx:val=&quot;Cambria Math&quot;/&gt;&lt;w:i/&gt;&lt;w:sz w:val=&quot;18&quot;/&gt;&lt;w:sz-cs w:val=&quot;18&quot;/&gt;&lt;w:lang w:val=&quot;SV&quot;/&gt;&lt;/w:rPr&gt;&lt;m:t&gt;P&lt;/m:t&gt;&lt;/aml:content&gt;&lt;/aml:annotation&gt;&lt;/m:r&gt;&lt;/m:e&gt;&lt;m:sub&gt;&lt;m:r&gt;&lt;aml:annotation aml:id=&quot;8&quot; w:type=&quot;Word.Insertion&quot; aml:author=&quot;suxin&quot; aml:createdate=&quot;2025-11-19T12:45:00Z&quot;&gt;&lt;aml:content&gt;&lt;m:rPr&gt;&lt;m:nor/&gt;&lt;/m:rPr&gt;&lt;w:rPr&gt;&lt;w:sz w:val=&quot;18&quot;/&gt;&lt;w:sz-cs w:val=&quot;18&quot;/&gt;&lt;/w:rPr&gt;&lt;m:t&gt;F&lt;/m:t&gt;&lt;/aml:content&gt;&lt;/aml:annotation&gt;&lt;/m:r&gt;&lt;/m:sub&gt;&lt;/m:sSub&gt;&lt;m:r&gt;&lt;aml:annotation aml:id=&quot;9&quot; w:type=&quot;Word.Insertion&quot; aml:author=&quot;suxin&quot; aml:createdate=&quot;2025-11-19T12:45:00Z&quot;&gt;&lt;aml:content&gt;&lt;w:rPr&gt;&lt;w:rFonts w:ascii=&quot;Cambria Math&quot; w:h-ansi=&quot;Cambria Math&quot;/&gt;&lt;wx:font wx:val=&quot;Cambria Math&quot;/&gt;&lt;w:i/&gt;&lt;w:sz w:val=&quot;18&quot;/&gt;&lt;w:sz-cs w:val=&quot;18&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853014">
        <w:rPr>
          <w:rFonts w:eastAsia="DengXian"/>
          <w:lang w:eastAsia="zh-CN"/>
        </w:rPr>
        <w:fldChar w:fldCharType="end"/>
      </w:r>
      <w:r w:rsidRPr="00853014">
        <w:rPr>
          <w:rFonts w:eastAsia="Times New Roman" w:hint="eastAsia"/>
          <w:lang w:eastAsia="ko-KR"/>
        </w:rPr>
        <w:t xml:space="preserve">: </w:t>
      </w:r>
    </w:p>
    <w:p w14:paraId="25C5C6BA" w14:textId="49F851E0" w:rsidR="00853014" w:rsidRPr="00853014" w:rsidRDefault="00853014" w:rsidP="00853014">
      <w:pPr>
        <w:pStyle w:val="affb"/>
        <w:widowControl/>
        <w:numPr>
          <w:ilvl w:val="0"/>
          <w:numId w:val="102"/>
        </w:numPr>
        <w:snapToGrid w:val="0"/>
        <w:spacing w:line="259" w:lineRule="auto"/>
        <w:ind w:leftChars="0"/>
        <w:contextualSpacing/>
        <w:rPr>
          <w:rFonts w:ascii="Times New Roman" w:eastAsia="DengXian" w:hAnsi="Times New Roman"/>
          <w:sz w:val="20"/>
          <w:szCs w:val="20"/>
          <w:lang w:eastAsia="zh-CN"/>
        </w:rPr>
      </w:pPr>
      <w:r w:rsidRPr="00853014">
        <w:rPr>
          <w:rFonts w:ascii="Times New Roman" w:eastAsia="DengXian" w:hAnsi="Times New Roman"/>
          <w:sz w:val="20"/>
          <w:szCs w:val="20"/>
          <w:lang w:eastAsia="zh-CN"/>
        </w:rPr>
        <w:t xml:space="preserve">{0, 1} and {1, 0} when </w:t>
      </w:r>
      <m:oMath>
        <m:sSub>
          <m:sSubPr>
            <m:ctrlPr>
              <w:rPr>
                <w:rFonts w:ascii="Cambria Math" w:eastAsia="DengXian" w:hAnsi="Cambria Math"/>
                <w:sz w:val="20"/>
                <w:szCs w:val="20"/>
                <w:lang w:eastAsia="zh-CN"/>
              </w:rPr>
            </m:ctrlPr>
          </m:sSubPr>
          <m:e>
            <m:r>
              <w:rPr>
                <w:rFonts w:ascii="Cambria Math" w:eastAsia="DengXian" w:hAnsi="Cambria Math"/>
                <w:sz w:val="20"/>
                <w:szCs w:val="20"/>
                <w:lang w:eastAsia="zh-CN"/>
              </w:rPr>
              <m:t>P</m:t>
            </m:r>
          </m:e>
          <m:sub>
            <m:r>
              <m:rPr>
                <m:nor/>
              </m:rPr>
              <w:rPr>
                <w:rFonts w:ascii="Times New Roman" w:eastAsia="DengXian" w:hAnsi="Times New Roman"/>
                <w:sz w:val="20"/>
                <w:szCs w:val="20"/>
                <w:lang w:eastAsia="zh-CN"/>
              </w:rPr>
              <m:t>F</m:t>
            </m:r>
          </m:sub>
        </m:sSub>
        <m:r>
          <m:rPr>
            <m:sty m:val="p"/>
          </m:rPr>
          <w:rPr>
            <w:rFonts w:ascii="Cambria Math" w:eastAsia="DengXian" w:hAnsi="Cambria Math"/>
            <w:sz w:val="20"/>
            <w:szCs w:val="20"/>
            <w:lang w:eastAsia="zh-CN"/>
          </w:rPr>
          <m:t>=</m:t>
        </m:r>
        <m:r>
          <w:rPr>
            <w:rFonts w:ascii="Cambria Math" w:eastAsia="DengXian" w:hAnsi="Cambria Math"/>
            <w:sz w:val="20"/>
            <w:szCs w:val="20"/>
            <w:lang w:eastAsia="zh-CN"/>
          </w:rPr>
          <m:t>K</m:t>
        </m:r>
        <m:r>
          <m:rPr>
            <m:sty m:val="p"/>
          </m:rPr>
          <w:rPr>
            <w:rFonts w:ascii="Cambria Math" w:eastAsia="DengXian" w:hAnsi="Cambria Math"/>
            <w:sz w:val="20"/>
            <w:szCs w:val="20"/>
            <w:lang w:eastAsia="zh-CN"/>
          </w:rPr>
          <m:t>=2</m:t>
        </m:r>
      </m:oMath>
    </w:p>
    <w:p w14:paraId="2F658505" w14:textId="18318587" w:rsidR="00853014" w:rsidRPr="00853014" w:rsidRDefault="00853014" w:rsidP="00853014">
      <w:pPr>
        <w:pStyle w:val="affb"/>
        <w:widowControl/>
        <w:numPr>
          <w:ilvl w:val="0"/>
          <w:numId w:val="102"/>
        </w:numPr>
        <w:snapToGrid w:val="0"/>
        <w:spacing w:line="259" w:lineRule="auto"/>
        <w:ind w:leftChars="0"/>
        <w:contextualSpacing/>
        <w:rPr>
          <w:rFonts w:ascii="Times New Roman" w:eastAsia="DengXian" w:hAnsi="Times New Roman"/>
          <w:sz w:val="20"/>
          <w:szCs w:val="20"/>
          <w:lang w:eastAsia="zh-CN"/>
        </w:rPr>
      </w:pPr>
      <w:r w:rsidRPr="00853014">
        <w:rPr>
          <w:rFonts w:ascii="Times New Roman" w:eastAsia="DengXian" w:hAnsi="Times New Roman"/>
          <w:sz w:val="20"/>
          <w:szCs w:val="20"/>
          <w:lang w:eastAsia="zh-CN"/>
        </w:rPr>
        <w:t xml:space="preserve">{0, 2}, {1, 3}, {2, 0} and {3, 1} when  </w:t>
      </w:r>
      <m:oMath>
        <m:sSub>
          <m:sSubPr>
            <m:ctrlPr>
              <w:rPr>
                <w:rFonts w:ascii="Cambria Math" w:eastAsia="DengXian" w:hAnsi="Cambria Math"/>
                <w:sz w:val="20"/>
                <w:szCs w:val="20"/>
                <w:lang w:eastAsia="zh-CN"/>
              </w:rPr>
            </m:ctrlPr>
          </m:sSubPr>
          <m:e>
            <m:r>
              <w:rPr>
                <w:rFonts w:ascii="Cambria Math" w:eastAsia="DengXian" w:hAnsi="Cambria Math"/>
                <w:sz w:val="20"/>
                <w:szCs w:val="20"/>
                <w:lang w:eastAsia="zh-CN"/>
              </w:rPr>
              <m:t>P</m:t>
            </m:r>
          </m:e>
          <m:sub>
            <m:r>
              <m:rPr>
                <m:nor/>
              </m:rPr>
              <w:rPr>
                <w:rFonts w:ascii="Times New Roman" w:eastAsia="DengXian" w:hAnsi="Times New Roman"/>
                <w:sz w:val="20"/>
                <w:szCs w:val="20"/>
                <w:lang w:eastAsia="zh-CN"/>
              </w:rPr>
              <m:t>F</m:t>
            </m:r>
          </m:sub>
        </m:sSub>
        <m:r>
          <m:rPr>
            <m:sty m:val="p"/>
          </m:rPr>
          <w:rPr>
            <w:rFonts w:ascii="Cambria Math" w:eastAsia="DengXian" w:hAnsi="Cambria Math"/>
            <w:sz w:val="20"/>
            <w:szCs w:val="20"/>
            <w:lang w:eastAsia="zh-CN"/>
          </w:rPr>
          <m:t>=4</m:t>
        </m:r>
      </m:oMath>
      <w:r w:rsidRPr="00853014">
        <w:rPr>
          <w:rFonts w:ascii="Times New Roman" w:eastAsia="DengXian" w:hAnsi="Times New Roman" w:hint="eastAsia"/>
          <w:sz w:val="20"/>
          <w:szCs w:val="20"/>
          <w:lang w:eastAsia="zh-CN"/>
        </w:rPr>
        <w:t xml:space="preserve"> </w:t>
      </w:r>
      <w:r w:rsidRPr="00853014">
        <w:rPr>
          <w:rFonts w:ascii="Times New Roman" w:eastAsia="DengXian" w:hAnsi="Times New Roman"/>
          <w:sz w:val="20"/>
          <w:szCs w:val="20"/>
          <w:lang w:eastAsia="zh-CN"/>
        </w:rPr>
        <w:t xml:space="preserve">and </w:t>
      </w:r>
      <m:oMath>
        <m:r>
          <w:rPr>
            <w:rFonts w:ascii="Cambria Math" w:eastAsia="DengXian" w:hAnsi="Cambria Math"/>
            <w:sz w:val="20"/>
            <w:szCs w:val="20"/>
            <w:lang w:eastAsia="zh-CN"/>
          </w:rPr>
          <m:t>K</m:t>
        </m:r>
        <m:r>
          <m:rPr>
            <m:sty m:val="p"/>
          </m:rPr>
          <w:rPr>
            <w:rFonts w:ascii="Cambria Math" w:eastAsia="DengXian" w:hAnsi="Cambria Math"/>
            <w:sz w:val="20"/>
            <w:szCs w:val="20"/>
            <w:lang w:eastAsia="zh-CN"/>
          </w:rPr>
          <m:t>=2</m:t>
        </m:r>
      </m:oMath>
    </w:p>
    <w:p w14:paraId="64ACD42D" w14:textId="0F86279C" w:rsidR="00853014" w:rsidRPr="00853014" w:rsidRDefault="00853014" w:rsidP="00853014">
      <w:pPr>
        <w:pStyle w:val="affb"/>
        <w:widowControl/>
        <w:numPr>
          <w:ilvl w:val="0"/>
          <w:numId w:val="102"/>
        </w:numPr>
        <w:snapToGrid w:val="0"/>
        <w:spacing w:line="259" w:lineRule="auto"/>
        <w:ind w:leftChars="0"/>
        <w:contextualSpacing/>
        <w:rPr>
          <w:rFonts w:ascii="Times New Roman" w:eastAsia="DengXian" w:hAnsi="Times New Roman"/>
          <w:b/>
          <w:sz w:val="20"/>
          <w:szCs w:val="20"/>
          <w:lang w:eastAsia="zh-CN"/>
        </w:rPr>
      </w:pPr>
      <w:r w:rsidRPr="00853014">
        <w:rPr>
          <w:rFonts w:ascii="Times New Roman" w:eastAsia="DengXian" w:hAnsi="Times New Roman"/>
          <w:sz w:val="20"/>
          <w:szCs w:val="20"/>
          <w:lang w:eastAsia="zh-CN"/>
        </w:rPr>
        <w:t xml:space="preserve">{0, 2, 1, 3}, {1, 3, 2, 0}, {2, 0, 3, 1} and </w:t>
      </w:r>
      <w:r w:rsidRPr="00853014">
        <w:rPr>
          <w:rFonts w:ascii="Times New Roman" w:eastAsia="DengXian" w:hAnsi="Times New Roman" w:hint="eastAsia"/>
          <w:sz w:val="20"/>
          <w:szCs w:val="20"/>
          <w:lang w:eastAsia="zh-CN"/>
        </w:rPr>
        <w:t>{</w:t>
      </w:r>
      <w:r w:rsidRPr="00853014">
        <w:rPr>
          <w:rFonts w:ascii="Times New Roman" w:eastAsia="DengXian" w:hAnsi="Times New Roman"/>
          <w:sz w:val="20"/>
          <w:szCs w:val="20"/>
          <w:lang w:eastAsia="zh-CN"/>
        </w:rPr>
        <w:t>3, 1, 0, 2</w:t>
      </w:r>
      <w:r w:rsidRPr="00853014">
        <w:rPr>
          <w:rFonts w:ascii="Times New Roman" w:eastAsia="DengXian" w:hAnsi="Times New Roman" w:hint="eastAsia"/>
          <w:sz w:val="20"/>
          <w:szCs w:val="20"/>
          <w:lang w:eastAsia="zh-CN"/>
        </w:rPr>
        <w:t>}</w:t>
      </w:r>
      <w:r w:rsidRPr="00853014">
        <w:rPr>
          <w:rFonts w:ascii="Times New Roman" w:eastAsia="DengXian" w:hAnsi="Times New Roman"/>
          <w:sz w:val="20"/>
          <w:szCs w:val="20"/>
          <w:lang w:eastAsia="zh-CN"/>
        </w:rPr>
        <w:t xml:space="preserve"> when </w:t>
      </w:r>
      <m:oMath>
        <m:sSub>
          <m:sSubPr>
            <m:ctrlPr>
              <w:rPr>
                <w:rFonts w:ascii="Cambria Math" w:eastAsia="DengXian" w:hAnsi="Cambria Math"/>
                <w:sz w:val="20"/>
                <w:szCs w:val="20"/>
                <w:lang w:eastAsia="zh-CN"/>
              </w:rPr>
            </m:ctrlPr>
          </m:sSubPr>
          <m:e>
            <m:r>
              <w:rPr>
                <w:rFonts w:ascii="Cambria Math" w:eastAsia="DengXian" w:hAnsi="Cambria Math"/>
                <w:sz w:val="20"/>
                <w:szCs w:val="20"/>
                <w:lang w:eastAsia="zh-CN"/>
              </w:rPr>
              <m:t>P</m:t>
            </m:r>
          </m:e>
          <m:sub>
            <m:r>
              <m:rPr>
                <m:nor/>
              </m:rPr>
              <w:rPr>
                <w:rFonts w:ascii="Times New Roman" w:eastAsia="DengXian" w:hAnsi="Times New Roman"/>
                <w:sz w:val="20"/>
                <w:szCs w:val="20"/>
                <w:lang w:eastAsia="zh-CN"/>
              </w:rPr>
              <m:t>F</m:t>
            </m:r>
          </m:sub>
        </m:sSub>
        <m:r>
          <m:rPr>
            <m:sty m:val="p"/>
          </m:rPr>
          <w:rPr>
            <w:rFonts w:ascii="Cambria Math" w:eastAsia="DengXian" w:hAnsi="Cambria Math"/>
            <w:sz w:val="20"/>
            <w:szCs w:val="20"/>
            <w:lang w:eastAsia="zh-CN"/>
          </w:rPr>
          <m:t>=</m:t>
        </m:r>
        <m:r>
          <w:rPr>
            <w:rFonts w:ascii="Cambria Math" w:eastAsia="DengXian" w:hAnsi="Cambria Math"/>
            <w:sz w:val="20"/>
            <w:szCs w:val="20"/>
            <w:lang w:eastAsia="zh-CN"/>
          </w:rPr>
          <m:t>K</m:t>
        </m:r>
        <m:r>
          <m:rPr>
            <m:sty m:val="p"/>
          </m:rPr>
          <w:rPr>
            <w:rFonts w:ascii="Cambria Math" w:eastAsia="DengXian" w:hAnsi="Cambria Math"/>
            <w:sz w:val="20"/>
            <w:szCs w:val="20"/>
            <w:lang w:eastAsia="zh-CN"/>
          </w:rPr>
          <m:t>=4</m:t>
        </m:r>
      </m:oMath>
    </w:p>
    <w:p w14:paraId="5554A780" w14:textId="1FD0522C" w:rsidR="00853014" w:rsidRPr="00853014" w:rsidRDefault="00853014" w:rsidP="00853014">
      <w:pPr>
        <w:spacing w:after="0"/>
        <w:rPr>
          <w:rFonts w:eastAsia="DengXian"/>
          <w:lang w:eastAsia="zh-CN"/>
        </w:rPr>
      </w:pPr>
      <w:r w:rsidRPr="00853014">
        <w:rPr>
          <w:rFonts w:eastAsia="DengXian"/>
          <w:lang w:eastAsia="zh-CN"/>
        </w:rPr>
        <w:fldChar w:fldCharType="begin"/>
      </w:r>
      <w:r w:rsidRPr="00853014">
        <w:rPr>
          <w:rFonts w:eastAsia="DengXian"/>
          <w:lang w:eastAsia="zh-CN"/>
        </w:rPr>
        <w:instrText xml:space="preserve"> QUOTE </w:instrText>
      </w:r>
      <w:r w:rsidR="00E24586">
        <w:rPr>
          <w:position w:val="-5"/>
        </w:rPr>
        <w:pict w14:anchorId="5A9FCB05">
          <v:shape id="_x0000_i1035" type="#_x0000_t75" style="width:77.5pt;height:1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2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activeWritingStyle w:lang=&quot;0C00&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EC9&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869&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DE8&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C7F&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5B7&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AB9&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6D8&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AB1&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136&quot;/&gt;&lt;wsp:rsid wsp:val=&quot;00062285&quot;/&gt;&lt;wsp:rsid wsp:val=&quot;000623E2&quot;/&gt;&lt;wsp:rsid wsp:val=&quot;00062476&quot;/&gt;&lt;wsp:rsid wsp:val=&quot;0006253E&quot;/&gt;&lt;wsp:rsid wsp:val=&quot;00062950&quot;/&gt;&lt;wsp:rsid wsp:val=&quot;0006298A&quot;/&gt;&lt;wsp:rsid wsp:val=&quot;00062B1A&quot;/&gt;&lt;wsp:rsid wsp:val=&quot;00062BEE&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DE&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2EA&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2E3&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749&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70&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2D0&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308&quot;/&gt;&lt;wsp:rsid wsp:val=&quot;000D24A3&quot;/&gt;&lt;wsp:rsid wsp:val=&quot;000D2546&quot;/&gt;&lt;wsp:rsid wsp:val=&quot;000D27EA&quot;/&gt;&lt;wsp:rsid wsp:val=&quot;000D2833&quot;/&gt;&lt;wsp:rsid wsp:val=&quot;000D2838&quot;/&gt;&lt;wsp:rsid wsp:val=&quot;000D2886&quot;/&gt;&lt;wsp:rsid wsp:val=&quot;000D2E48&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50C&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84&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CC9&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B9A&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641&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769&quot;/&gt;&lt;wsp:rsid wsp:val=&quot;00117809&quot;/&gt;&lt;wsp:rsid wsp:val=&quot;00117AA3&quot;/&gt;&lt;wsp:rsid wsp:val=&quot;00120185&quot;/&gt;&lt;wsp:rsid wsp:val=&quot;001201F1&quot;/&gt;&lt;wsp:rsid wsp:val=&quot;00120212&quot;/&gt;&lt;wsp:rsid wsp:val=&quot;001202D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7BE&quot;/&gt;&lt;wsp:rsid wsp:val=&quot;00122845&quot;/&gt;&lt;wsp:rsid wsp:val=&quot;00122C65&quot;/&gt;&lt;wsp:rsid wsp:val=&quot;00122C7D&quot;/&gt;&lt;wsp:rsid wsp:val=&quot;00122C98&quot;/&gt;&lt;wsp:rsid wsp:val=&quot;00122EF7&quot;/&gt;&lt;wsp:rsid wsp:val=&quot;00122FC0&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B61&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31&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32&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9DF&quot;/&gt;&lt;wsp:rsid wsp:val=&quot;00137B4D&quot;/&gt;&lt;wsp:rsid wsp:val=&quot;00137E4D&quot;/&gt;&lt;wsp:rsid wsp:val=&quot;00137F84&quot;/&gt;&lt;wsp:rsid wsp:val=&quot;00137F9A&quot;/&gt;&lt;wsp:rsid wsp:val=&quot;001405A7&quot;/&gt;&lt;wsp:rsid wsp:val=&quot;001407D4&quot;/&gt;&lt;wsp:rsid wsp:val=&quot;00140A63&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252&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49E&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1E&quot;/&gt;&lt;wsp:rsid wsp:val=&quot;00160732&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1C&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91&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2F9&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8BB&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3EF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5DC&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97E4D&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8E1&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45B&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257&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E06&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92&quot;/&gt;&lt;wsp:rsid wsp:val=&quot;001B79AF&quot;/&gt;&lt;wsp:rsid wsp:val=&quot;001B7B2A&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AE9&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933&quot;/&gt;&lt;wsp:rsid wsp:val=&quot;001D1A04&quot;/&gt;&lt;wsp:rsid wsp:val=&quot;001D1C79&quot;/&gt;&lt;wsp:rsid wsp:val=&quot;001D2025&quot;/&gt;&lt;wsp:rsid wsp:val=&quot;001D20A3&quot;/&gt;&lt;wsp:rsid wsp:val=&quot;001D22A1&quot;/&gt;&lt;wsp:rsid wsp:val=&quot;001D2554&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E65&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390&quot;/&gt;&lt;wsp:rsid wsp:val=&quot;001E6853&quot;/&gt;&lt;wsp:rsid wsp:val=&quot;001E69DD&quot;/&gt;&lt;wsp:rsid wsp:val=&quot;001E6B23&quot;/&gt;&lt;wsp:rsid wsp:val=&quot;001E6B8D&quot;/&gt;&lt;wsp:rsid wsp:val=&quot;001E6CCD&quot;/&gt;&lt;wsp:rsid wsp:val=&quot;001E6D58&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A6A&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BCB&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68&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BD5&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C7A&quot;/&gt;&lt;wsp:rsid wsp:val=&quot;00214EDE&quot;/&gt;&lt;wsp:rsid wsp:val=&quot;00215018&quot;/&gt;&lt;wsp:rsid wsp:val=&quot;00215138&quot;/&gt;&lt;wsp:rsid wsp:val=&quot;00215181&quot;/&gt;&lt;wsp:rsid wsp:val=&quot;00215187&quot;/&gt;&lt;wsp:rsid wsp:val=&quot;002151AC&quot;/&gt;&lt;wsp:rsid wsp:val=&quot;0021530D&quot;/&gt;&lt;wsp:rsid wsp:val=&quot;002153BF&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3C3&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9C8&quot;/&gt;&lt;wsp:rsid wsp:val=&quot;00253C01&quot;/&gt;&lt;wsp:rsid wsp:val=&quot;002540A3&quot;/&gt;&lt;wsp:rsid wsp:val=&quot;00254215&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2EF0&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85&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AF&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77E1D&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0F36&quot;/&gt;&lt;wsp:rsid wsp:val=&quot;0028102D&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71E&quot;/&gt;&lt;wsp:rsid wsp:val=&quot;0028483B&quot;/&gt;&lt;wsp:rsid wsp:val=&quot;00284847&quot;/&gt;&lt;wsp:rsid wsp:val=&quot;00284945&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33A&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AFA&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137&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6A2&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59&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0B06&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52&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DB3&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E87&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4D&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858&quot;/&gt;&lt;wsp:rsid wsp:val=&quot;00303982&quot;/&gt;&lt;wsp:rsid wsp:val=&quot;00303B33&quot;/&gt;&lt;wsp:rsid wsp:val=&quot;00303DED&quot;/&gt;&lt;wsp:rsid wsp:val=&quot;0030415A&quot;/&gt;&lt;wsp:rsid wsp:val=&quot;0030417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A2D&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814&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1DC&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54&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37&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108&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D09&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2DC&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033&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09&quot;/&gt;&lt;wsp:rsid wsp:val=&quot;0037716F&quot;/&gt;&lt;wsp:rsid wsp:val=&quot;00377243&quot;/&gt;&lt;wsp:rsid wsp:val=&quot;00377369&quot;/&gt;&lt;wsp:rsid wsp:val=&quot;003773EB&quot;/&gt;&lt;wsp:rsid wsp:val=&quot;003774F0&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773&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84&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8&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5A1&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99C&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AF6&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17&quot;/&gt;&lt;wsp:rsid wsp:val=&quot;003B22E0&quot;/&gt;&lt;wsp:rsid wsp:val=&quot;003B24D2&quot;/&gt;&lt;wsp:rsid wsp:val=&quot;003B27B8&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276&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702&quot;/&gt;&lt;wsp:rsid wsp:val=&quot;003B68AC&quot;/&gt;&lt;wsp:rsid wsp:val=&quot;003B6B93&quot;/&gt;&lt;wsp:rsid wsp:val=&quot;003B6C19&quot;/&gt;&lt;wsp:rsid wsp:val=&quot;003B6E90&quot;/&gt;&lt;wsp:rsid wsp:val=&quot;003B6F41&quot;/&gt;&lt;wsp:rsid wsp:val=&quot;003B7176&quot;/&gt;&lt;wsp:rsid wsp:val=&quot;003B786A&quot;/&gt;&lt;wsp:rsid wsp:val=&quot;003B7AC2&quot;/&gt;&lt;wsp:rsid wsp:val=&quot;003B7AF9&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C7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5A4&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3B7&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34B&quot;/&gt;&lt;wsp:rsid wsp:val=&quot;003E3458&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03C&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4F3&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8FA&quot;/&gt;&lt;wsp:rsid wsp:val=&quot;003F3986&quot;/&gt;&lt;wsp:rsid wsp:val=&quot;003F3DC8&quot;/&gt;&lt;wsp:rsid wsp:val=&quot;003F3DC9&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9E4&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41&quot;/&gt;&lt;wsp:rsid wsp:val=&quot;00402A86&quot;/&gt;&lt;wsp:rsid wsp:val=&quot;00402AF4&quot;/&gt;&lt;wsp:rsid wsp:val=&quot;00402EA7&quot;/&gt;&lt;wsp:rsid wsp:val=&quot;00402EDE&quot;/&gt;&lt;wsp:rsid wsp:val=&quot;004031B2&quot;/&gt;&lt;wsp:rsid wsp:val=&quot;0040330B&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4F56&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104&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7C&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99A&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61B&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CD8&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4A&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1D1F&quot;/&gt;&lt;wsp:rsid wsp:val=&quot;004321D1&quot;/&gt;&lt;wsp:rsid wsp:val=&quot;0043249F&quot;/&gt;&lt;wsp:rsid wsp:val=&quot;004328B1&quot;/&gt;&lt;wsp:rsid wsp:val=&quot;004328D3&quot;/&gt;&lt;wsp:rsid wsp:val=&quot;004329C1&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0A4&quot;/&gt;&lt;wsp:rsid wsp:val=&quot;004608D3&quot;/&gt;&lt;wsp:rsid wsp:val=&quot;00460F07&quot;/&gt;&lt;wsp:rsid wsp:val=&quot;00461165&quot;/&gt;&lt;wsp:rsid wsp:val=&quot;00461326&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9E7&quot;/&gt;&lt;wsp:rsid wsp:val=&quot;00462ECC&quot;/&gt;&lt;wsp:rsid wsp:val=&quot;00462FBC&quot;/&gt;&lt;wsp:rsid wsp:val=&quot;00463095&quot;/&gt;&lt;wsp:rsid wsp:val=&quot;004630BB&quot;/&gt;&lt;wsp:rsid wsp:val=&quot;00463147&quot;/&gt;&lt;wsp:rsid wsp:val=&quot;0046318D&quot;/&gt;&lt;wsp:rsid wsp:val=&quot;00463400&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1D0&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37&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370&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6EB&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4C6D&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A30&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561&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1F6&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0F9&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6A0&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81A&quot;/&gt;&lt;wsp:rsid wsp:val=&quot;004B493E&quot;/&gt;&lt;wsp:rsid wsp:val=&quot;004B4D4F&quot;/&gt;&lt;wsp:rsid wsp:val=&quot;004B5140&quot;/&gt;&lt;wsp:rsid wsp:val=&quot;004B514A&quot;/&gt;&lt;wsp:rsid wsp:val=&quot;004B52E4&quot;/&gt;&lt;wsp:rsid wsp:val=&quot;004B54EA&quot;/&gt;&lt;wsp:rsid wsp:val=&quot;004B5759&quot;/&gt;&lt;wsp:rsid wsp:val=&quot;004B5817&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029&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B23&quot;/&gt;&lt;wsp:rsid wsp:val=&quot;004D0C13&quot;/&gt;&lt;wsp:rsid wsp:val=&quot;004D0C5D&quot;/&gt;&lt;wsp:rsid wsp:val=&quot;004D0C7C&quot;/&gt;&lt;wsp:rsid wsp:val=&quot;004D0D70&quot;/&gt;&lt;wsp:rsid wsp:val=&quot;004D0EE5&quot;/&gt;&lt;wsp:rsid wsp:val=&quot;004D0F6B&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2E2&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442&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74&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7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3FC&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A77&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A91&quot;/&gt;&lt;wsp:rsid wsp:val=&quot;00507B7C&quot;/&gt;&lt;wsp:rsid wsp:val=&quot;00507D3E&quot;/&gt;&lt;wsp:rsid wsp:val=&quot;00507DDB&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21D&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D89&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9FA&quot;/&gt;&lt;wsp:rsid wsp:val=&quot;00530A1D&quot;/&gt;&lt;wsp:rsid wsp:val=&quot;00530FC8&quot;/&gt;&lt;wsp:rsid wsp:val=&quot;00531089&quot;/&gt;&lt;wsp:rsid wsp:val=&quot;005310B3&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07B&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B37&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47D58&quot;/&gt;&lt;wsp:rsid wsp:val=&quot;00550118&quot;/&gt;&lt;wsp:rsid wsp:val=&quot;00550428&quot;/&gt;&lt;wsp:rsid wsp:val=&quot;00550A77&quot;/&gt;&lt;wsp:rsid wsp:val=&quot;00550C4D&quot;/&gt;&lt;wsp:rsid wsp:val=&quot;00550E33&quot;/&gt;&lt;wsp:rsid wsp:val=&quot;00551032&quot;/&gt;&lt;wsp:rsid wsp:val=&quot;005510DD&quot;/&gt;&lt;wsp:rsid wsp:val=&quot;005511E2&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4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954&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833&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0FFA&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AD8&quot;/&gt;&lt;wsp:rsid wsp:val=&quot;00571BBD&quot;/&gt;&lt;wsp:rsid wsp:val=&quot;00571C27&quot;/&gt;&lt;wsp:rsid wsp:val=&quot;00571EF1&quot;/&gt;&lt;wsp:rsid wsp:val=&quot;00572150&quot;/&gt;&lt;wsp:rsid wsp:val=&quot;0057221C&quot;/&gt;&lt;wsp:rsid wsp:val=&quot;005723BE&quot;/&gt;&lt;wsp:rsid wsp:val=&quot;005724D9&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393&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1E9&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AC&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AB8&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92&quot;/&gt;&lt;wsp:rsid wsp:val=&quot;005C57D2&quot;/&gt;&lt;wsp:rsid wsp:val=&quot;005C58CE&quot;/&gt;&lt;wsp:rsid wsp:val=&quot;005C5AEF&quot;/&gt;&lt;wsp:rsid wsp:val=&quot;005C5ED5&quot;/&gt;&lt;wsp:rsid wsp:val=&quot;005C5EE0&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D1D&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24&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AD&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3C4B&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687&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6C5&quot;/&gt;&lt;wsp:rsid wsp:val=&quot;005F0707&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6F1C&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593&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2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AC&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1D0&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13&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3&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58&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00&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4F6D&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1F&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00&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AD&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98&quot;/&gt;&lt;wsp:rsid wsp:val=&quot;006B16FB&quot;/&gt;&lt;wsp:rsid wsp:val=&quot;006B1961&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52C&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E3A&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679&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833&quot;/&gt;&lt;wsp:rsid wsp:val=&quot;006D093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1F22&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1F05&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584&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35A&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2B7&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18&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3F12&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90A&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3D5&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43&quot;/&gt;&lt;wsp:rsid wsp:val=&quot;007118DF&quot;/&gt;&lt;wsp:rsid wsp:val=&quot;00711A80&quot;/&gt;&lt;wsp:rsid wsp:val=&quot;00711C8D&quot;/&gt;&lt;wsp:rsid wsp:val=&quot;00711E0A&quot;/&gt;&lt;wsp:rsid wsp:val=&quot;00712128&quot;/&gt;&lt;wsp:rsid wsp:val=&quot;00712145&quot;/&gt;&lt;wsp:rsid wsp:val=&quot;00712216&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4F3&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6FB1&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1D0&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0C8&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43B&quot;/&gt;&lt;wsp:rsid wsp:val=&quot;00753551&quot;/&gt;&lt;wsp:rsid wsp:val=&quot;00753899&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7CA&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EAE&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289&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9F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C9A&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1D34&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AEA&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395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B98&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25&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5D2&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1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6F60&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8E&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B3&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BD0&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AD&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6D&quot;/&gt;&lt;wsp:rsid wsp:val=&quot;00821884&quot;/&gt;&lt;wsp:rsid wsp:val=&quot;00821981&quot;/&gt;&lt;wsp:rsid wsp:val=&quot;008219E7&quot;/&gt;&lt;wsp:rsid wsp:val=&quot;00821A04&quot;/&gt;&lt;wsp:rsid wsp:val=&quot;00821AC1&quot;/&gt;&lt;wsp:rsid wsp:val=&quot;00821BF5&quot;/&gt;&lt;wsp:rsid wsp:val=&quot;00821C27&quot;/&gt;&lt;wsp:rsid wsp:val=&quot;00821E12&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B&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66&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2E&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504&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0BD&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BF5&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C53&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001&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92A&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402&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687&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51&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659&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19&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01F&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D45&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126&quot;/&gt;&lt;wsp:rsid wsp:val=&quot;008B64FD&quot;/&gt;&lt;wsp:rsid wsp:val=&quot;008B6F80&quot;/&gt;&lt;wsp:rsid wsp:val=&quot;008B73D2&quot;/&gt;&lt;wsp:rsid wsp:val=&quot;008B74FA&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EC0&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9C9&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5E34&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9A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3A6&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3D7&quot;/&gt;&lt;wsp:rsid wsp:val=&quot;009006F3&quot;/&gt;&lt;wsp:rsid wsp:val=&quot;00900711&quot;/&gt;&lt;wsp:rsid wsp:val=&quot;009009A1&quot;/&gt;&lt;wsp:rsid wsp:val=&quot;009009B7&quot;/&gt;&lt;wsp:rsid wsp:val=&quot;00900E08&quot;/&gt;&lt;wsp:rsid wsp:val=&quot;00900E9A&quot;/&gt;&lt;wsp:rsid wsp:val=&quot;00901135&quot;/&gt;&lt;wsp:rsid wsp:val=&quot;0090165D&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E2&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31&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A8D&quot;/&gt;&lt;wsp:rsid wsp:val=&quot;00921B50&quot;/&gt;&lt;wsp:rsid wsp:val=&quot;00921CA3&quot;/&gt;&lt;wsp:rsid wsp:val=&quot;00921DB2&quot;/&gt;&lt;wsp:rsid wsp:val=&quot;00921DF4&quot;/&gt;&lt;wsp:rsid wsp:val=&quot;00921F58&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BE&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0A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2FF&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4A4&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3E&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3&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09C&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28&quot;/&gt;&lt;wsp:rsid wsp:val=&quot;009960B8&quot;/&gt;&lt;wsp:rsid wsp:val=&quot;009961F3&quot;/&gt;&lt;wsp:rsid wsp:val=&quot;0099627C&quot;/&gt;&lt;wsp:rsid wsp:val=&quot;009963E4&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D96&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6D&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BE3&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85&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2FDB&quot;/&gt;&lt;wsp:rsid wsp:val=&quot;009C32B7&quot;/&gt;&lt;wsp:rsid wsp:val=&quot;009C32E4&quot;/&gt;&lt;wsp:rsid wsp:val=&quot;009C3414&quot;/&gt;&lt;wsp:rsid wsp:val=&quot;009C37AA&quot;/&gt;&lt;wsp:rsid wsp:val=&quot;009C381B&quot;/&gt;&lt;wsp:rsid wsp:val=&quot;009C39D6&quot;/&gt;&lt;wsp:rsid wsp:val=&quot;009C3E74&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2E1&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C3D&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18&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4B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458&quot;/&gt;&lt;wsp:rsid wsp:val=&quot;00A075C1&quot;/&gt;&lt;wsp:rsid wsp:val=&quot;00A077D4&quot;/&gt;&lt;wsp:rsid wsp:val=&quot;00A077DC&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17&quot;/&gt;&lt;wsp:rsid wsp:val=&quot;00A162EC&quot;/&gt;&lt;wsp:rsid wsp:val=&quot;00A16371&quot;/&gt;&lt;wsp:rsid wsp:val=&quot;00A1638A&quot;/&gt;&lt;wsp:rsid wsp:val=&quot;00A1640D&quot;/&gt;&lt;wsp:rsid wsp:val=&quot;00A164D0&quot;/&gt;&lt;wsp:rsid wsp:val=&quot;00A16678&quot;/&gt;&lt;wsp:rsid wsp:val=&quot;00A166DC&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7BC&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4E9&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82&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5E02&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9&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05B&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EDA&quot;/&gt;&lt;wsp:rsid wsp:val=&quot;00A37028&quot;/&gt;&lt;wsp:rsid wsp:val=&quot;00A37217&quot;/&gt;&lt;wsp:rsid wsp:val=&quot;00A37269&quot;/&gt;&lt;wsp:rsid wsp:val=&quot;00A37428&quot;/&gt;&lt;wsp:rsid wsp:val=&quot;00A3760D&quot;/&gt;&lt;wsp:rsid wsp:val=&quot;00A37A16&quot;/&gt;&lt;wsp:rsid wsp:val=&quot;00A37BA0&quot;/&gt;&lt;wsp:rsid wsp:val=&quot;00A37BF8&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B4F&quot;/&gt;&lt;wsp:rsid wsp:val=&quot;00A47C27&quot;/&gt;&lt;wsp:rsid wsp:val=&quot;00A47CC4&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0E1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C5F&quot;/&gt;&lt;wsp:rsid wsp:val=&quot;00A51E2D&quot;/&gt;&lt;wsp:rsid wsp:val=&quot;00A52142&quot;/&gt;&lt;wsp:rsid wsp:val=&quot;00A521A4&quot;/&gt;&lt;wsp:rsid wsp:val=&quot;00A521E2&quot;/&gt;&lt;wsp:rsid wsp:val=&quot;00A52201&quot;/&gt;&lt;wsp:rsid wsp:val=&quot;00A5224A&quot;/&gt;&lt;wsp:rsid wsp:val=&quot;00A5229D&quot;/&gt;&lt;wsp:rsid wsp:val=&quot;00A522F3&quot;/&gt;&lt;wsp:rsid wsp:val=&quot;00A524B2&quot;/&gt;&lt;wsp:rsid wsp:val=&quot;00A5259C&quot;/&gt;&lt;wsp:rsid wsp:val=&quot;00A525A6&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6A&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686&quot;/&gt;&lt;wsp:rsid wsp:val=&quot;00A63AB8&quot;/&gt;&lt;wsp:rsid wsp:val=&quot;00A63AFC&quot;/&gt;&lt;wsp:rsid wsp:val=&quot;00A63B43&quot;/&gt;&lt;wsp:rsid wsp:val=&quot;00A63C76&quot;/&gt;&lt;wsp:rsid wsp:val=&quot;00A63CC4&quot;/&gt;&lt;wsp:rsid wsp:val=&quot;00A63D54&quot;/&gt;&lt;wsp:rsid wsp:val=&quot;00A63E44&quot;/&gt;&lt;wsp:rsid wsp:val=&quot;00A643F6&quot;/&gt;&lt;wsp:rsid wsp:val=&quot;00A64540&quot;/&gt;&lt;wsp:rsid wsp:val=&quot;00A6455A&quot;/&gt;&lt;wsp:rsid wsp:val=&quot;00A6456F&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6E64&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5FE&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1D&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69E&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03&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AD&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2E1&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965&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9B0&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58&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3F2&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7AC&quot;/&gt;&lt;wsp:rsid wsp:val=&quot;00AD681D&quot;/&gt;&lt;wsp:rsid wsp:val=&quot;00AD6AC5&quot;/&gt;&lt;wsp:rsid wsp:val=&quot;00AD6DDD&quot;/&gt;&lt;wsp:rsid wsp:val=&quot;00AD6E21&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57&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88&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67B&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ABA&quot;/&gt;&lt;wsp:rsid wsp:val=&quot;00B11D0C&quot;/&gt;&lt;wsp:rsid wsp:val=&quot;00B11EA2&quot;/&gt;&lt;wsp:rsid wsp:val=&quot;00B11F9B&quot;/&gt;&lt;wsp:rsid wsp:val=&quot;00B12640&quot;/&gt;&lt;wsp:rsid wsp:val=&quot;00B12887&quot;/&gt;&lt;wsp:rsid wsp:val=&quot;00B12B56&quot;/&gt;&lt;wsp:rsid wsp:val=&quot;00B12B75&quot;/&gt;&lt;wsp:rsid wsp:val=&quot;00B12F27&quot;/&gt;&lt;wsp:rsid wsp:val=&quot;00B1305B&quot;/&gt;&lt;wsp:rsid wsp:val=&quot;00B131E8&quot;/&gt;&lt;wsp:rsid wsp:val=&quot;00B13289&quot;/&gt;&lt;wsp:rsid wsp:val=&quot;00B1348D&quot;/&gt;&lt;wsp:rsid wsp:val=&quot;00B135C3&quot;/&gt;&lt;wsp:rsid wsp:val=&quot;00B1384A&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1FF&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379&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519&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14A&quot;/&gt;&lt;wsp:rsid wsp:val=&quot;00B41293&quot;/&gt;&lt;wsp:rsid wsp:val=&quot;00B41375&quot;/&gt;&lt;wsp:rsid wsp:val=&quot;00B4164C&quot;/&gt;&lt;wsp:rsid wsp:val=&quot;00B41822&quot;/&gt;&lt;wsp:rsid wsp:val=&quot;00B4199A&quot;/&gt;&lt;wsp:rsid wsp:val=&quot;00B41A98&quot;/&gt;&lt;wsp:rsid wsp:val=&quot;00B41CE3&quot;/&gt;&lt;wsp:rsid wsp:val=&quot;00B41D7E&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EFC&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57D21&quot;/&gt;&lt;wsp:rsid wsp:val=&quot;00B60050&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10&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451&quot;/&gt;&lt;wsp:rsid wsp:val=&quot;00B666AF&quot;/&gt;&lt;wsp:rsid wsp:val=&quot;00B666B9&quot;/&gt;&lt;wsp:rsid wsp:val=&quot;00B66817&quot;/&gt;&lt;wsp:rsid wsp:val=&quot;00B66894&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167&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1D&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1AF&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5AD&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34F&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CE1&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B39&quot;/&gt;&lt;wsp:rsid wsp:val=&quot;00BB6D67&quot;/&gt;&lt;wsp:rsid wsp:val=&quot;00BB6E14&quot;/&gt;&lt;wsp:rsid wsp:val=&quot;00BB7040&quot;/&gt;&lt;wsp:rsid wsp:val=&quot;00BB7155&quot;/&gt;&lt;wsp:rsid wsp:val=&quot;00BB7299&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06&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4E0&quot;/&gt;&lt;wsp:rsid wsp:val=&quot;00BC6601&quot;/&gt;&lt;wsp:rsid wsp:val=&quot;00BC66F4&quot;/&gt;&lt;wsp:rsid wsp:val=&quot;00BC6774&quot;/&gt;&lt;wsp:rsid wsp:val=&quot;00BC6977&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05&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314&quot;/&gt;&lt;wsp:rsid wsp:val=&quot;00BF04B5&quot;/&gt;&lt;wsp:rsid wsp:val=&quot;00BF0573&quot;/&gt;&lt;wsp:rsid wsp:val=&quot;00BF06C6&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5AA&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9B6&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429&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4BAA&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4A0&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DF1&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A50&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0D2F&quot;/&gt;&lt;wsp:rsid wsp:val=&quot;00C511CC&quot;/&gt;&lt;wsp:rsid wsp:val=&quot;00C512A6&quot;/&gt;&lt;wsp:rsid wsp:val=&quot;00C515D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4EA3&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4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1F&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0B3&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36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2F9&quot;/&gt;&lt;wsp:rsid wsp:val=&quot;00C85414&quot;/&gt;&lt;wsp:rsid wsp:val=&quot;00C8573A&quot;/&gt;&lt;wsp:rsid wsp:val=&quot;00C8583B&quot;/&gt;&lt;wsp:rsid wsp:val=&quot;00C85E3B&quot;/&gt;&lt;wsp:rsid wsp:val=&quot;00C85F66&quot;/&gt;&lt;wsp:rsid wsp:val=&quot;00C86075&quot;/&gt;&lt;wsp:rsid wsp:val=&quot;00C860D3&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7&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1B9&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E8&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DF7&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0C2F&quot;/&gt;&lt;wsp:rsid wsp:val=&quot;00CE125C&quot;/&gt;&lt;wsp:rsid wsp:val=&quot;00CE1500&quot;/&gt;&lt;wsp:rsid wsp:val=&quot;00CE15E0&quot;/&gt;&lt;wsp:rsid wsp:val=&quot;00CE15FE&quot;/&gt;&lt;wsp:rsid wsp:val=&quot;00CE1A83&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0E7B&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1E&quot;/&gt;&lt;wsp:rsid wsp:val=&quot;00CF637D&quot;/&gt;&lt;wsp:rsid wsp:val=&quot;00CF63A2&quot;/&gt;&lt;wsp:rsid wsp:val=&quot;00CF64E2&quot;/&gt;&lt;wsp:rsid wsp:val=&quot;00CF6589&quot;/&gt;&lt;wsp:rsid wsp:val=&quot;00CF6A01&quot;/&gt;&lt;wsp:rsid wsp:val=&quot;00CF6B44&quot;/&gt;&lt;wsp:rsid wsp:val=&quot;00CF6C84&quot;/&gt;&lt;wsp:rsid wsp:val=&quot;00CF6DE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5A6&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3D0A&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2&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8BE&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0D&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15C&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AE5&quot;/&gt;&lt;wsp:rsid wsp:val=&quot;00D40B67&quot;/&gt;&lt;wsp:rsid wsp:val=&quot;00D40CF7&quot;/&gt;&lt;wsp:rsid wsp:val=&quot;00D40EB8&quot;/&gt;&lt;wsp:rsid wsp:val=&quot;00D411C0&quot;/&gt;&lt;wsp:rsid wsp:val=&quot;00D4123A&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5F&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22&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17&quot;/&gt;&lt;wsp:rsid wsp:val=&quot;00D50652&quot;/&gt;&lt;wsp:rsid wsp:val=&quot;00D506B4&quot;/&gt;&lt;wsp:rsid wsp:val=&quot;00D5089D&quot;/&gt;&lt;wsp:rsid wsp:val=&quot;00D50960&quot;/&gt;&lt;wsp:rsid wsp:val=&quot;00D50ABC&quot;/&gt;&lt;wsp:rsid wsp:val=&quot;00D50BB9&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900&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2B8&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054&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D4E&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A8&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B79&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528&quot;/&gt;&lt;wsp:rsid wsp:val=&quot;00DA6664&quot;/&gt;&lt;wsp:rsid wsp:val=&quot;00DA68FC&quot;/&gt;&lt;wsp:rsid wsp:val=&quot;00DA69E2&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92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A2&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C1C&quot;/&gt;&lt;wsp:rsid wsp:val=&quot;00DC7D11&quot;/&gt;&lt;wsp:rsid wsp:val=&quot;00DD00BC&quot;/&gt;&lt;wsp:rsid wsp:val=&quot;00DD0180&quot;/&gt;&lt;wsp:rsid wsp:val=&quot;00DD0383&quot;/&gt;&lt;wsp:rsid wsp:val=&quot;00DD03DE&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01&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216&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5E8&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47&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3BF&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C8&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598&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C66&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8E9&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B7E&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78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4B3&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AA7&quot;/&gt;&lt;wsp:rsid wsp:val=&quot;00E21C22&quot;/&gt;&lt;wsp:rsid wsp:val=&quot;00E21DDE&quot;/&gt;&lt;wsp:rsid wsp:val=&quot;00E21ECB&quot;/&gt;&lt;wsp:rsid wsp:val=&quot;00E22031&quot;/&gt;&lt;wsp:rsid wsp:val=&quot;00E22074&quot;/&gt;&lt;wsp:rsid wsp:val=&quot;00E221A8&quot;/&gt;&lt;wsp:rsid wsp:val=&quot;00E22484&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AB6&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53&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88&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4C8&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716&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4F&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3E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584&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641&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5DD&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3B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41C&quot;/&gt;&lt;wsp:rsid wsp:val=&quot;00EC34A1&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413&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D7B&quot;/&gt;&lt;wsp:rsid wsp:val=&quot;00ED5E8E&quot;/&gt;&lt;wsp:rsid wsp:val=&quot;00ED5FE8&quot;/&gt;&lt;wsp:rsid wsp:val=&quot;00ED60B3&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4CC4&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4F3&quot;/&gt;&lt;wsp:rsid wsp:val=&quot;00EE6717&quot;/&gt;&lt;wsp:rsid wsp:val=&quot;00EE67D6&quot;/&gt;&lt;wsp:rsid wsp:val=&quot;00EE6BBB&quot;/&gt;&lt;wsp:rsid wsp:val=&quot;00EE6BC7&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24F&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904&quot;/&gt;&lt;wsp:rsid wsp:val=&quot;00F06C53&quot;/&gt;&lt;wsp:rsid wsp:val=&quot;00F07012&quot;/&gt;&lt;wsp:rsid wsp:val=&quot;00F070BA&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297&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3DC&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8C6&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271&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19D&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C7D&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A65&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252&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974&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16&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DE7&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374&quot;/&gt;&lt;wsp:rsid wsp:val=&quot;00F9054C&quot;/&gt;&lt;wsp:rsid wsp:val=&quot;00F9057B&quot;/&gt;&lt;wsp:rsid wsp:val=&quot;00F9062E&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44&quot;/&gt;&lt;wsp:rsid wsp:val=&quot;00F96CF3&quot;/&gt;&lt;wsp:rsid wsp:val=&quot;00F96DCC&quot;/&gt;&lt;wsp:rsid wsp:val=&quot;00F96EE1&quot;/&gt;&lt;wsp:rsid wsp:val=&quot;00F96F4C&quot;/&gt;&lt;wsp:rsid wsp:val=&quot;00F96FAD&quot;/&gt;&lt;wsp:rsid wsp:val=&quot;00F96FDF&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2D&quot;/&gt;&lt;wsp:rsid wsp:val=&quot;00FA04D3&quot;/&gt;&lt;wsp:rsid wsp:val=&quot;00FA0630&quot;/&gt;&lt;wsp:rsid wsp:val=&quot;00FA0912&quot;/&gt;&lt;wsp:rsid wsp:val=&quot;00FA0B4C&quot;/&gt;&lt;wsp:rsid wsp:val=&quot;00FA0C0A&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1FCF&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818&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69E&quot;/&gt;&lt;wsp:rsid wsp:val=&quot;00FB3888&quot;/&gt;&lt;wsp:rsid wsp:val=&quot;00FB38D5&quot;/&gt;&lt;wsp:rsid wsp:val=&quot;00FB3A8E&quot;/&gt;&lt;wsp:rsid wsp:val=&quot;00FB3F7C&quot;/&gt;&lt;wsp:rsid wsp:val=&quot;00FB3FAF&quot;/&gt;&lt;wsp:rsid wsp:val=&quot;00FB4007&quot;/&gt;&lt;wsp:rsid wsp:val=&quot;00FB40AF&quot;/&gt;&lt;wsp:rsid wsp:val=&quot;00FB4102&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E71&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05&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510&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83E&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594&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C9C&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0D&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B6C&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BC6977&quot; wsp:rsidRDefault=&quot;00BC6977&quot; wsp:rsidP=&quot;00BC6977&quot;&gt;&lt;m:oMathPara&gt;&lt;m:oMath&gt;&lt;m:sSub&gt;&lt;m:sSubPr&gt;&lt;m:ctrlPr&gt;&lt;aml:annotation aml:id=&quot;0&quot; w:type=&quot;Word.Insertion&quot; aml:author=&quot;suxin&quot; aml:createdate=&quot;2025-11-19T12:50:00Z&quot;&gt;&lt;aml:content&gt;&lt;w:rPr&gt;&lt;w:rFonts w:ascii=&quot;Cambria Math&quot; w:h-ansi=&quot;Cambria Math&quot;/&gt;&lt;wx:font wx:val=&quot;Cambria Math&quot;/&gt;&lt;w:i/&gt;&lt;w:sz w:val=&quot;18&quot;/&gt;&lt;w:sz-cs w:val=&quot;18&quot;/&gt;&lt;w:lang w:val=&quot;SV&quot;/&gt;&lt;/w:rPr&gt;&lt;/aml:content&gt;&lt;/aml:annotation&gt;&lt;/m:ctrlPr&gt;&lt;/m:sSubPr&gt;&lt;m:e&gt;&lt;m:r&gt;&lt;aml:annotation aml:id=&quot;1&quot; w:type=&quot;Word.Insertion&quot; aml:author=&quot;suxin&quot; aml:createdate=&quot;2025-11-19T12:50:00Z&quot;&gt;&lt;aml:content&gt;&lt;w:rPr&gt;&lt;w:rFonts w:ascii=&quot;Cambria Math&quot; w:h-ansi=&quot;Cambria Math&quot;/&gt;&lt;wx:font wx:val=&quot;Cambria Math&quot;/&gt;&lt;w:i/&gt;&lt;w:sz w:val=&quot;18&quot;/&gt;&lt;w:sz-cs w:val=&quot;18&quot;/&gt;&lt;w:lang w:val=&quot;SV&quot;/&gt;&lt;aml:annotation aml:id=&quot;2&quot; w:type=&quot;Word.Formatting&quot; aml:author=&quot;suxin&quot; aml:createdate=&quot;2025-11-19T12:50:00Z&quot;&gt;&lt;aml:content&gt;&lt;w:rPr&gt;&lt;w:rFonts w:ascii=&quot;Cambria Math&quot; w:h-ansi=&quot;Cambria Math&quot;/&gt;&lt;wx:font wx:val=&quot;Cambria Math&quot;/&gt;&lt;w:i/&gt;&lt;w:sz w:val=&quot;18&quot;/&gt;&lt;w:sz-cs w:val=&quot;18&quot;/&gt;&lt;w:lang w:val=&quot;SV&quot;/&gt;&lt;/w:rPr&gt;&lt;/aml:content&gt;&lt;/aml:annotation&gt;&lt;/w:rPr&gt;&lt;m:t&gt;k&lt;/m:t&gt;&lt;/aml:content&gt;&lt;/aml:annotation&gt;&lt;/m:r&gt;&lt;/m:e&gt;&lt;m:sub&gt;&lt;m:r&gt;&lt;aml:annotation aml:id=&quot;3&quot; w:type=&quot;Word.Insertion&quot; aml:author=&quot;suxin&quot; aml:createdate=&quot;2025-11-19T12:50:00Z&quot;&gt;&lt;aml:content&gt;&lt;m:rPr&gt;&lt;m:nor/&gt;&lt;/m:rPr&gt;&lt;w:rPr&gt;&lt;w:sz w:val=&quot;18&quot;/&gt;&lt;w:sz-cs w:val=&quot;18&quot;/&gt;&lt;aml:annotation aml:id=&quot;4&quot; w:type=&quot;Word.Formatting&quot; aml:author=&quot;suxin&quot; aml:createdate=&quot;2025-11-19T12:50:00Z&quot;&gt;&lt;aml:content&gt;&lt;w:rPr&gt;&lt;wx:font wx:val=&quot;Times&quot;/&gt;&lt;w:strike/&gt;&lt;w:sz w:val=&quot;18&quot;/&gt;&lt;w:sz-cs w:val=&quot;18&quot;/&gt;&lt;/w:rPr&gt;&lt;/aml:content&gt;&lt;/aml:annotation&gt;&lt;/w:rPr&gt;&lt;m:t&gt;F&lt;/m:t&gt;&lt;/aml:content&gt;&lt;/aml:annotation&gt;&lt;/m:r&gt;&lt;/m:sub&gt;&lt;/m:sSub&gt;&lt;m:r&gt;&lt;aml:annotation aml:id=&quot;5&quot; w:type=&quot;Word.Insertion&quot; aml:author=&quot;suxin&quot; aml:createdate=&quot;2025-11-19T12:50:00Z&quot;&gt;&lt;aml:content&gt;&lt;w:rPr&gt;&lt;w:rFonts w:ascii=&quot;Cambria Math&quot; w:h-ansi=&quot;Cambria Math&quot;/&gt;&lt;wx:font wx:val=&quot;Cambria Math&quot;/&gt;&lt;w:i/&gt;&lt;w:sz w:val=&quot;18&quot;/&gt;&lt;w:sz-cs w:val=&quot;18&quot;/&gt;&lt;aml:annotation aml:id=&quot;6&quot; w:type=&quot;Word.Formatting&quot; aml:author=&quot;suxin&quot; aml:createdate=&quot;2025-11-19T12:50:00Z&quot;&gt;&lt;aml:content&gt;&lt;w:rPr&gt;&lt;w:rFonts w:ascii=&quot;Cambria Math&quot; w:h-ansi=&quot;Cambria Math&quot;/&gt;&lt;wx:font wx:val=&quot;Cambria Math&quot;/&gt;&lt;w:i/&gt;&lt;w:sz w:val=&quot;18&quot;/&gt;&lt;w:sz-cs w:val=&quot;18&quot;/&gt;&lt;/w:rPr&gt;&lt;/aml:content&gt;&lt;/aml:annotation&gt;&lt;/w:rPr&gt;&lt;m:t&gt;a??&lt;/m:t&gt;&lt;/aml:content&gt;&lt;/aml:annotation&gt;&lt;/m:r&gt;&lt;m:d&gt;&lt;m:dPr&gt;&lt;m:begChr m:val=&quot;{&quot;/&gt;&lt;m:endChr m:val=&quot;}&quot;/&gt;&lt;m:ctrlPr&gt;&lt;aml:annotation aml:id=&quot;7&quot; w:type=&quot;Word.Insertion&quot; aml:author=&quot;suxin&quot; aml:createdate=&quot;2025-11-19T12:50:00Z&quot;&gt;&lt;aml:content&gt;&lt;w:rPr&gt;&lt;w:rFonts w:ascii=&quot;Cambria Math&quot; w:h-ansi=&quot;Cambria Math&quot;/&gt;&lt;wx:font wx:val=&quot;Cambria Math&quot;/&gt;&lt;w:i/&gt;&lt;w:sz w:val=&quot;18&quot;/&gt;&lt;w:sz-cs w:val=&quot;18&quot;/&gt;&lt;w:lang w:val=&quot;SV&quot;/&gt;&lt;/w:rPr&gt;&lt;/aml:content&gt;&lt;/aml:annotation&gt;&lt;/m:ctrlPr&gt;&lt;/m:dPr&gt;&lt;m:e&gt;&lt;m:r&gt;&lt;aml:annotation aml:id=&quot;8&quot; w:type=&quot;Word.Insertion&quot; aml:author=&quot;suxin&quot; aml:createdate=&quot;2025-11-19T12:50:00Z&quot;&gt;&lt;aml:content&gt;&lt;w:rPr&gt;&lt;w:rFonts w:ascii=&quot;Cambria Math&quot; w:h-ansi=&quot;Cambria Math&quot;/&gt;&lt;wx:font wx:val=&quot;Cambria Math&quot;/&gt;&lt;w:i/&gt;&lt;w:sz w:val=&quot;18&quot;/&gt;&lt;w:sz-cs w:val=&quot;18&quot;/&gt;&lt;aml:annotation aml:id=&quot;9&quot; w:type=&quot;Word.Formatting&quot; aml:author=&quot;suxin&quot; aml:createdate=&quot;2025-11-19T12:50:00Z&quot;&gt;&lt;aml:content&gt;&lt;w:rPr&gt;&lt;w:rFonts w:ascii=&quot;Cambria Math&quot; w:h-ansi=&quot;Cambria Math&quot;/&gt;&lt;wx:font wx:val=&quot;Cambria Math&quot;/&gt;&lt;w:i/&gt;&lt;w:sz w:val=&quot;18&quot;/&gt;&lt;w:sz-cs w:val=&quot;18&quot;/&gt;&lt;/w:rPr&gt;&lt;/aml:content&gt;&lt;/aml:annotation&gt;&lt;/w:rPr&gt;&lt;m:t&gt;0,1,a€|,&lt;/m:t&gt;&lt;/aml:content&gt;&lt;/aml:annotation&gt;&lt;/m:r&gt;&lt;m:sSub&gt;&lt;m:sSubPr&gt;&lt;m:ctrlPr&gt;&lt;aml:annotation aml:id=&quot;hh10&quot; w:type=&quot;Word.Insertion&quot; aml:author=&quot;suxin&quot; aml:createdate=&quot;2025-11-19T12:50:00Z&quot;&gt;&lt;aml:content&gt;&lt;w:rPr&gt;&lt;w:rFonts w:ascii=&quot;Cambria Math&quot; w:h-ansi=&quot;Cambria Math&quot;/&gt;&lt;wx:font wx:val=&quot;Cambria Math&quot;/&gt;&lt;w:i/&gt;&lt;w:sz w:val=&quot;18&quot;/&gt;&lt;w:sz-cs w:val=&quot;18&quot;/&gt;&lt;w:lang w:val=&quot;SV&quot;/&gt;&lt;/w:rPr&gt;&lt;/aml:content&gt;&lt;/aml:annotation&gt;&lt;/m:ctrlPr&gt;&lt;/m:sSubPr&gt;&lt;m:e&gt;&lt;m:r&gt;&lt;aml:annotation aml:id=&quot;11&quot; w:type=&quot;Word.Insertion&quot; aml:author=&quot;suxin&quot; aml:createdate=&quot;2025-11-19T12:50:00Z&quot;&gt;&lt;aml:content&gt;&lt;w:rPr&gt;&lt;w:rFonts w:ascii=&quot;Cambria Math&quot; w:h-ansi=&quot;Cambria Math&quot;/&gt;&lt;wx:font wx:val=&quot;Cambria Math&quot;/&gt;&lt;w:i/&gt;&lt;w:sz w:val=&quot;18&quot;/&gt;&lt;w:sz-cs w:val=&quot;18&quot;/&gt;&lt;w:lang w:val=&quot;SV&quot;/&gt;&lt;aml:annotation aml:id=&quot;12&quot; w:type=&quot;Word.Formatting&quot; aml:author=&quot;suxin&quot; aml:createdate=&quot;2025-11-19T12:50:00Z&quot;&gt;&lt;aml:content&gt;&lt;w:rPr&gt;&lt;w:rFonts w:ascii=&quot;Cambria Math&quot; w:h-ansi=&quot;Cambria Math&quot;/&gt;&lt;wx:font wx:val=&quot;Cambria Math&quot;/&gt;&lt;w:i/&gt;&lt;w:sz w:val=&quot;18&quot;/&gt;&lt;w:sz-cs w:val=&quot;18&quot;/&gt;&lt;w:lang w:val=&quot;SV&quot;/&gt;&lt;/w:rPr&gt;&lt;/aml:content&gt;&lt;/aml:annotation&gt;&lt;/w:rPr&gt;&lt;m:t&gt;P&lt;/m:t&gt;&lt;/aml:content&gt;&lt;/aml:annotation&gt;&lt;/m:r&gt;&lt;/m:e&gt;&lt;m:sub&gt;&lt;m:r&gt;&lt;aml:annotation aml:id=&quot;13&quot; w:type=&quot;Word.Insertion&quot; aml:author=&quot;suxin&quot; aml:createdate=&quot;2025-11-19T12:50:00Z&quot;&gt;&lt;aml:content&gt;&lt;m:rPr&gt;&lt;m:nor/&gt;&lt;/m:rPr&gt;&lt;w:rPr&gt;&lt;w:sz w:val=&quot;18&quot;/&gt;&lt;w:sz-cs w:val=&quot;18&quot;/&gt;&lt;aml:annotation aml:id=&quot;14&quot; w:type=&quot;Word.Formatting&quot; aml:author=&quot;suxin&quot; aml:createdate=&quot;2025-11-19T12:50:00Z&quot;&gt;&lt;aml:content&gt;&lt;w:rPr&gt;&lt;wx:font wx:val=&quot;Times&quot;/&gt;&lt;w:strike/&gt;&lt;w:sz w:val=&quot;18&quot;/&gt;&lt;w:sz-cs w:val=&quot;18&quot;/&gt;&lt;/w:rPr&gt;&lt;/aml:content&gt;&lt;/aml:annotation&gt;&lt;/w:rPr&gt;&lt;m:t&gt;F&lt;/m:t&gt;&lt;/aml:content&gt;&lt;/aml:annotation&gt;&lt;/m:r&gt;&lt;/m:sub&gt;&lt;/m:sSub&gt;&lt;m:r&gt;&lt;aml:annotation aml:id=&quot;15&quot; w:type=&quot;Word.Insertion&quot; aml:author=&quot;suxin&quot; aml:createdate=&quot;2025-11-19T12:50:00Z&quot;&gt;&lt;aml:content&gt;&lt;w:rPr&gt;&lt;w:rFonts w:ascii=&quot;Cambria Math&quot; w:h-ansi=&quot;Cambria Math&quot;/&gt;&lt;wx:font wx:val=&quot;Cambria Math&quot;/&gt;&lt;w:i/&gt;&lt;w:sz w:val=&quot;18&quot;/&gt;&lt;w:sz-cs w:val=&quot;18&quot;/&gt;&lt;aml:annotation aml:id=&quot;16&quot; w:type=&quot;Word.Formatting&quot; aml:author=&quot;suxin&quot; aml:createdate=&quot;2025-11-19T12:50:00Z&quot;&gt;&lt;aml:content&gt;&lt;w:rPr&gt;&lt;w:rFonts w:ascii=&quot;Cambria Math&quot; w:h-ansi=&quot;Cambria Math&quot;/&gt;&lt;wx:font wx:val=&quot;Cambria Math&quot;/&gt;&lt;w:i/&gt;&lt;w:sz w:val=&quot;18&quot;/&gt;&lt;w:sz-cs w:val=&quot;18&quot;/&gt;&lt;/w:rPr&gt;&lt;/aml:content&gt;&lt;/aml:annotation&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853014">
        <w:rPr>
          <w:rFonts w:eastAsia="DengXian"/>
          <w:lang w:eastAsia="zh-CN"/>
        </w:rPr>
        <w:instrText xml:space="preserve"> </w:instrText>
      </w:r>
      <w:r w:rsidRPr="00853014">
        <w:rPr>
          <w:rFonts w:eastAsia="DengXian"/>
          <w:lang w:eastAsia="zh-CN"/>
        </w:rPr>
        <w:fldChar w:fldCharType="separate"/>
      </w:r>
      <w:r w:rsidR="00E24586">
        <w:rPr>
          <w:position w:val="-5"/>
        </w:rPr>
        <w:pict w14:anchorId="3F3C69E4">
          <v:shape id="_x0000_i1036" type="#_x0000_t75" style="width:77.5pt;height:1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2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activeWritingStyle w:lang=&quot;0C00&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EC9&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869&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DE8&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C7F&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5B7&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AB9&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6D8&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AB1&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136&quot;/&gt;&lt;wsp:rsid wsp:val=&quot;00062285&quot;/&gt;&lt;wsp:rsid wsp:val=&quot;000623E2&quot;/&gt;&lt;wsp:rsid wsp:val=&quot;00062476&quot;/&gt;&lt;wsp:rsid wsp:val=&quot;0006253E&quot;/&gt;&lt;wsp:rsid wsp:val=&quot;00062950&quot;/&gt;&lt;wsp:rsid wsp:val=&quot;0006298A&quot;/&gt;&lt;wsp:rsid wsp:val=&quot;00062B1A&quot;/&gt;&lt;wsp:rsid wsp:val=&quot;00062BEE&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DE&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2EA&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2E3&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749&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70&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2D0&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308&quot;/&gt;&lt;wsp:rsid wsp:val=&quot;000D24A3&quot;/&gt;&lt;wsp:rsid wsp:val=&quot;000D2546&quot;/&gt;&lt;wsp:rsid wsp:val=&quot;000D27EA&quot;/&gt;&lt;wsp:rsid wsp:val=&quot;000D2833&quot;/&gt;&lt;wsp:rsid wsp:val=&quot;000D2838&quot;/&gt;&lt;wsp:rsid wsp:val=&quot;000D2886&quot;/&gt;&lt;wsp:rsid wsp:val=&quot;000D2E48&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50C&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84&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CC9&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B9A&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641&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769&quot;/&gt;&lt;wsp:rsid wsp:val=&quot;00117809&quot;/&gt;&lt;wsp:rsid wsp:val=&quot;00117AA3&quot;/&gt;&lt;wsp:rsid wsp:val=&quot;00120185&quot;/&gt;&lt;wsp:rsid wsp:val=&quot;001201F1&quot;/&gt;&lt;wsp:rsid wsp:val=&quot;00120212&quot;/&gt;&lt;wsp:rsid wsp:val=&quot;001202D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7BE&quot;/&gt;&lt;wsp:rsid wsp:val=&quot;00122845&quot;/&gt;&lt;wsp:rsid wsp:val=&quot;00122C65&quot;/&gt;&lt;wsp:rsid wsp:val=&quot;00122C7D&quot;/&gt;&lt;wsp:rsid wsp:val=&quot;00122C98&quot;/&gt;&lt;wsp:rsid wsp:val=&quot;00122EF7&quot;/&gt;&lt;wsp:rsid wsp:val=&quot;00122FC0&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B61&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31&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32&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9DF&quot;/&gt;&lt;wsp:rsid wsp:val=&quot;00137B4D&quot;/&gt;&lt;wsp:rsid wsp:val=&quot;00137E4D&quot;/&gt;&lt;wsp:rsid wsp:val=&quot;00137F84&quot;/&gt;&lt;wsp:rsid wsp:val=&quot;00137F9A&quot;/&gt;&lt;wsp:rsid wsp:val=&quot;001405A7&quot;/&gt;&lt;wsp:rsid wsp:val=&quot;001407D4&quot;/&gt;&lt;wsp:rsid wsp:val=&quot;00140A63&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252&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49E&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1E&quot;/&gt;&lt;wsp:rsid wsp:val=&quot;00160732&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1C&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91&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2F9&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8BB&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3EF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5DC&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97E4D&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8E1&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45B&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257&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E06&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92&quot;/&gt;&lt;wsp:rsid wsp:val=&quot;001B79AF&quot;/&gt;&lt;wsp:rsid wsp:val=&quot;001B7B2A&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AE9&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933&quot;/&gt;&lt;wsp:rsid wsp:val=&quot;001D1A04&quot;/&gt;&lt;wsp:rsid wsp:val=&quot;001D1C79&quot;/&gt;&lt;wsp:rsid wsp:val=&quot;001D2025&quot;/&gt;&lt;wsp:rsid wsp:val=&quot;001D20A3&quot;/&gt;&lt;wsp:rsid wsp:val=&quot;001D22A1&quot;/&gt;&lt;wsp:rsid wsp:val=&quot;001D2554&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E65&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390&quot;/&gt;&lt;wsp:rsid wsp:val=&quot;001E6853&quot;/&gt;&lt;wsp:rsid wsp:val=&quot;001E69DD&quot;/&gt;&lt;wsp:rsid wsp:val=&quot;001E6B23&quot;/&gt;&lt;wsp:rsid wsp:val=&quot;001E6B8D&quot;/&gt;&lt;wsp:rsid wsp:val=&quot;001E6CCD&quot;/&gt;&lt;wsp:rsid wsp:val=&quot;001E6D58&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A6A&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BCB&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68&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BD5&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C7A&quot;/&gt;&lt;wsp:rsid wsp:val=&quot;00214EDE&quot;/&gt;&lt;wsp:rsid wsp:val=&quot;00215018&quot;/&gt;&lt;wsp:rsid wsp:val=&quot;00215138&quot;/&gt;&lt;wsp:rsid wsp:val=&quot;00215181&quot;/&gt;&lt;wsp:rsid wsp:val=&quot;00215187&quot;/&gt;&lt;wsp:rsid wsp:val=&quot;002151AC&quot;/&gt;&lt;wsp:rsid wsp:val=&quot;0021530D&quot;/&gt;&lt;wsp:rsid wsp:val=&quot;002153BF&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3C3&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9C8&quot;/&gt;&lt;wsp:rsid wsp:val=&quot;00253C01&quot;/&gt;&lt;wsp:rsid wsp:val=&quot;002540A3&quot;/&gt;&lt;wsp:rsid wsp:val=&quot;00254215&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2EF0&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85&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AF&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77E1D&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0F36&quot;/&gt;&lt;wsp:rsid wsp:val=&quot;0028102D&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71E&quot;/&gt;&lt;wsp:rsid wsp:val=&quot;0028483B&quot;/&gt;&lt;wsp:rsid wsp:val=&quot;00284847&quot;/&gt;&lt;wsp:rsid wsp:val=&quot;00284945&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33A&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AFA&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137&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6A2&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59&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0B06&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52&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DB3&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E87&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4D&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858&quot;/&gt;&lt;wsp:rsid wsp:val=&quot;00303982&quot;/&gt;&lt;wsp:rsid wsp:val=&quot;00303B33&quot;/&gt;&lt;wsp:rsid wsp:val=&quot;00303DED&quot;/&gt;&lt;wsp:rsid wsp:val=&quot;0030415A&quot;/&gt;&lt;wsp:rsid wsp:val=&quot;0030417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A2D&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814&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1DC&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54&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37&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108&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D09&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2DC&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033&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09&quot;/&gt;&lt;wsp:rsid wsp:val=&quot;0037716F&quot;/&gt;&lt;wsp:rsid wsp:val=&quot;00377243&quot;/&gt;&lt;wsp:rsid wsp:val=&quot;00377369&quot;/&gt;&lt;wsp:rsid wsp:val=&quot;003773EB&quot;/&gt;&lt;wsp:rsid wsp:val=&quot;003774F0&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773&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84&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8&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5A1&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99C&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AF6&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17&quot;/&gt;&lt;wsp:rsid wsp:val=&quot;003B22E0&quot;/&gt;&lt;wsp:rsid wsp:val=&quot;003B24D2&quot;/&gt;&lt;wsp:rsid wsp:val=&quot;003B27B8&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276&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702&quot;/&gt;&lt;wsp:rsid wsp:val=&quot;003B68AC&quot;/&gt;&lt;wsp:rsid wsp:val=&quot;003B6B93&quot;/&gt;&lt;wsp:rsid wsp:val=&quot;003B6C19&quot;/&gt;&lt;wsp:rsid wsp:val=&quot;003B6E90&quot;/&gt;&lt;wsp:rsid wsp:val=&quot;003B6F41&quot;/&gt;&lt;wsp:rsid wsp:val=&quot;003B7176&quot;/&gt;&lt;wsp:rsid wsp:val=&quot;003B786A&quot;/&gt;&lt;wsp:rsid wsp:val=&quot;003B7AC2&quot;/&gt;&lt;wsp:rsid wsp:val=&quot;003B7AF9&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C7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5A4&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3B7&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34B&quot;/&gt;&lt;wsp:rsid wsp:val=&quot;003E3458&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03C&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4F3&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8FA&quot;/&gt;&lt;wsp:rsid wsp:val=&quot;003F3986&quot;/&gt;&lt;wsp:rsid wsp:val=&quot;003F3DC8&quot;/&gt;&lt;wsp:rsid wsp:val=&quot;003F3DC9&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9E4&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41&quot;/&gt;&lt;wsp:rsid wsp:val=&quot;00402A86&quot;/&gt;&lt;wsp:rsid wsp:val=&quot;00402AF4&quot;/&gt;&lt;wsp:rsid wsp:val=&quot;00402EA7&quot;/&gt;&lt;wsp:rsid wsp:val=&quot;00402EDE&quot;/&gt;&lt;wsp:rsid wsp:val=&quot;004031B2&quot;/&gt;&lt;wsp:rsid wsp:val=&quot;0040330B&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4F56&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104&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7C&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99A&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61B&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CD8&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4A&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1D1F&quot;/&gt;&lt;wsp:rsid wsp:val=&quot;004321D1&quot;/&gt;&lt;wsp:rsid wsp:val=&quot;0043249F&quot;/&gt;&lt;wsp:rsid wsp:val=&quot;004328B1&quot;/&gt;&lt;wsp:rsid wsp:val=&quot;004328D3&quot;/&gt;&lt;wsp:rsid wsp:val=&quot;004329C1&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0A4&quot;/&gt;&lt;wsp:rsid wsp:val=&quot;004608D3&quot;/&gt;&lt;wsp:rsid wsp:val=&quot;00460F07&quot;/&gt;&lt;wsp:rsid wsp:val=&quot;00461165&quot;/&gt;&lt;wsp:rsid wsp:val=&quot;00461326&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9E7&quot;/&gt;&lt;wsp:rsid wsp:val=&quot;00462ECC&quot;/&gt;&lt;wsp:rsid wsp:val=&quot;00462FBC&quot;/&gt;&lt;wsp:rsid wsp:val=&quot;00463095&quot;/&gt;&lt;wsp:rsid wsp:val=&quot;004630BB&quot;/&gt;&lt;wsp:rsid wsp:val=&quot;00463147&quot;/&gt;&lt;wsp:rsid wsp:val=&quot;0046318D&quot;/&gt;&lt;wsp:rsid wsp:val=&quot;00463400&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1D0&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37&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370&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6EB&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4C6D&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A30&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561&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1F6&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0F9&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6A0&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81A&quot;/&gt;&lt;wsp:rsid wsp:val=&quot;004B493E&quot;/&gt;&lt;wsp:rsid wsp:val=&quot;004B4D4F&quot;/&gt;&lt;wsp:rsid wsp:val=&quot;004B5140&quot;/&gt;&lt;wsp:rsid wsp:val=&quot;004B514A&quot;/&gt;&lt;wsp:rsid wsp:val=&quot;004B52E4&quot;/&gt;&lt;wsp:rsid wsp:val=&quot;004B54EA&quot;/&gt;&lt;wsp:rsid wsp:val=&quot;004B5759&quot;/&gt;&lt;wsp:rsid wsp:val=&quot;004B5817&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029&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B23&quot;/&gt;&lt;wsp:rsid wsp:val=&quot;004D0C13&quot;/&gt;&lt;wsp:rsid wsp:val=&quot;004D0C5D&quot;/&gt;&lt;wsp:rsid wsp:val=&quot;004D0C7C&quot;/&gt;&lt;wsp:rsid wsp:val=&quot;004D0D70&quot;/&gt;&lt;wsp:rsid wsp:val=&quot;004D0EE5&quot;/&gt;&lt;wsp:rsid wsp:val=&quot;004D0F6B&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2E2&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442&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74&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7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3FC&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A77&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A91&quot;/&gt;&lt;wsp:rsid wsp:val=&quot;00507B7C&quot;/&gt;&lt;wsp:rsid wsp:val=&quot;00507D3E&quot;/&gt;&lt;wsp:rsid wsp:val=&quot;00507DDB&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21D&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D89&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9FA&quot;/&gt;&lt;wsp:rsid wsp:val=&quot;00530A1D&quot;/&gt;&lt;wsp:rsid wsp:val=&quot;00530FC8&quot;/&gt;&lt;wsp:rsid wsp:val=&quot;00531089&quot;/&gt;&lt;wsp:rsid wsp:val=&quot;005310B3&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07B&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B37&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47D58&quot;/&gt;&lt;wsp:rsid wsp:val=&quot;00550118&quot;/&gt;&lt;wsp:rsid wsp:val=&quot;00550428&quot;/&gt;&lt;wsp:rsid wsp:val=&quot;00550A77&quot;/&gt;&lt;wsp:rsid wsp:val=&quot;00550C4D&quot;/&gt;&lt;wsp:rsid wsp:val=&quot;00550E33&quot;/&gt;&lt;wsp:rsid wsp:val=&quot;00551032&quot;/&gt;&lt;wsp:rsid wsp:val=&quot;005510DD&quot;/&gt;&lt;wsp:rsid wsp:val=&quot;005511E2&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4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954&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833&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0FFA&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AD8&quot;/&gt;&lt;wsp:rsid wsp:val=&quot;00571BBD&quot;/&gt;&lt;wsp:rsid wsp:val=&quot;00571C27&quot;/&gt;&lt;wsp:rsid wsp:val=&quot;00571EF1&quot;/&gt;&lt;wsp:rsid wsp:val=&quot;00572150&quot;/&gt;&lt;wsp:rsid wsp:val=&quot;0057221C&quot;/&gt;&lt;wsp:rsid wsp:val=&quot;005723BE&quot;/&gt;&lt;wsp:rsid wsp:val=&quot;005724D9&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393&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1E9&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AC&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AB8&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92&quot;/&gt;&lt;wsp:rsid wsp:val=&quot;005C57D2&quot;/&gt;&lt;wsp:rsid wsp:val=&quot;005C58CE&quot;/&gt;&lt;wsp:rsid wsp:val=&quot;005C5AEF&quot;/&gt;&lt;wsp:rsid wsp:val=&quot;005C5ED5&quot;/&gt;&lt;wsp:rsid wsp:val=&quot;005C5EE0&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D1D&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24&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AD&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3C4B&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687&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6C5&quot;/&gt;&lt;wsp:rsid wsp:val=&quot;005F0707&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6F1C&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593&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2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AC&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1D0&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13&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3&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58&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00&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4F6D&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1F&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00&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AD&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98&quot;/&gt;&lt;wsp:rsid wsp:val=&quot;006B16FB&quot;/&gt;&lt;wsp:rsid wsp:val=&quot;006B1961&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52C&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E3A&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679&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833&quot;/&gt;&lt;wsp:rsid wsp:val=&quot;006D093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1F22&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1F05&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584&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35A&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2B7&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18&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3F12&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90A&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3D5&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43&quot;/&gt;&lt;wsp:rsid wsp:val=&quot;007118DF&quot;/&gt;&lt;wsp:rsid wsp:val=&quot;00711A80&quot;/&gt;&lt;wsp:rsid wsp:val=&quot;00711C8D&quot;/&gt;&lt;wsp:rsid wsp:val=&quot;00711E0A&quot;/&gt;&lt;wsp:rsid wsp:val=&quot;00712128&quot;/&gt;&lt;wsp:rsid wsp:val=&quot;00712145&quot;/&gt;&lt;wsp:rsid wsp:val=&quot;00712216&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4F3&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6FB1&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1D0&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0C8&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43B&quot;/&gt;&lt;wsp:rsid wsp:val=&quot;00753551&quot;/&gt;&lt;wsp:rsid wsp:val=&quot;00753899&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7CA&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EAE&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289&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9F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C9A&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1D34&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AEA&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395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B98&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25&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5D2&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1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6F60&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8E&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B3&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BD0&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AD&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6D&quot;/&gt;&lt;wsp:rsid wsp:val=&quot;00821884&quot;/&gt;&lt;wsp:rsid wsp:val=&quot;00821981&quot;/&gt;&lt;wsp:rsid wsp:val=&quot;008219E7&quot;/&gt;&lt;wsp:rsid wsp:val=&quot;00821A04&quot;/&gt;&lt;wsp:rsid wsp:val=&quot;00821AC1&quot;/&gt;&lt;wsp:rsid wsp:val=&quot;00821BF5&quot;/&gt;&lt;wsp:rsid wsp:val=&quot;00821C27&quot;/&gt;&lt;wsp:rsid wsp:val=&quot;00821E12&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B&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66&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2E&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504&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0BD&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BF5&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C53&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001&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92A&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402&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687&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51&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659&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19&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01F&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D45&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126&quot;/&gt;&lt;wsp:rsid wsp:val=&quot;008B64FD&quot;/&gt;&lt;wsp:rsid wsp:val=&quot;008B6F80&quot;/&gt;&lt;wsp:rsid wsp:val=&quot;008B73D2&quot;/&gt;&lt;wsp:rsid wsp:val=&quot;008B74FA&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EC0&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9C9&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5E34&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9A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3A6&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3D7&quot;/&gt;&lt;wsp:rsid wsp:val=&quot;009006F3&quot;/&gt;&lt;wsp:rsid wsp:val=&quot;00900711&quot;/&gt;&lt;wsp:rsid wsp:val=&quot;009009A1&quot;/&gt;&lt;wsp:rsid wsp:val=&quot;009009B7&quot;/&gt;&lt;wsp:rsid wsp:val=&quot;00900E08&quot;/&gt;&lt;wsp:rsid wsp:val=&quot;00900E9A&quot;/&gt;&lt;wsp:rsid wsp:val=&quot;00901135&quot;/&gt;&lt;wsp:rsid wsp:val=&quot;0090165D&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E2&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31&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A8D&quot;/&gt;&lt;wsp:rsid wsp:val=&quot;00921B50&quot;/&gt;&lt;wsp:rsid wsp:val=&quot;00921CA3&quot;/&gt;&lt;wsp:rsid wsp:val=&quot;00921DB2&quot;/&gt;&lt;wsp:rsid wsp:val=&quot;00921DF4&quot;/&gt;&lt;wsp:rsid wsp:val=&quot;00921F58&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BE&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0A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2FF&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4A4&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3E&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3&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09C&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28&quot;/&gt;&lt;wsp:rsid wsp:val=&quot;009960B8&quot;/&gt;&lt;wsp:rsid wsp:val=&quot;009961F3&quot;/&gt;&lt;wsp:rsid wsp:val=&quot;0099627C&quot;/&gt;&lt;wsp:rsid wsp:val=&quot;009963E4&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D96&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6D&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BE3&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85&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2FDB&quot;/&gt;&lt;wsp:rsid wsp:val=&quot;009C32B7&quot;/&gt;&lt;wsp:rsid wsp:val=&quot;009C32E4&quot;/&gt;&lt;wsp:rsid wsp:val=&quot;009C3414&quot;/&gt;&lt;wsp:rsid wsp:val=&quot;009C37AA&quot;/&gt;&lt;wsp:rsid wsp:val=&quot;009C381B&quot;/&gt;&lt;wsp:rsid wsp:val=&quot;009C39D6&quot;/&gt;&lt;wsp:rsid wsp:val=&quot;009C3E74&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2E1&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C3D&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18&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4B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458&quot;/&gt;&lt;wsp:rsid wsp:val=&quot;00A075C1&quot;/&gt;&lt;wsp:rsid wsp:val=&quot;00A077D4&quot;/&gt;&lt;wsp:rsid wsp:val=&quot;00A077DC&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17&quot;/&gt;&lt;wsp:rsid wsp:val=&quot;00A162EC&quot;/&gt;&lt;wsp:rsid wsp:val=&quot;00A16371&quot;/&gt;&lt;wsp:rsid wsp:val=&quot;00A1638A&quot;/&gt;&lt;wsp:rsid wsp:val=&quot;00A1640D&quot;/&gt;&lt;wsp:rsid wsp:val=&quot;00A164D0&quot;/&gt;&lt;wsp:rsid wsp:val=&quot;00A16678&quot;/&gt;&lt;wsp:rsid wsp:val=&quot;00A166DC&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7BC&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4E9&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82&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5E02&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9&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05B&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EDA&quot;/&gt;&lt;wsp:rsid wsp:val=&quot;00A37028&quot;/&gt;&lt;wsp:rsid wsp:val=&quot;00A37217&quot;/&gt;&lt;wsp:rsid wsp:val=&quot;00A37269&quot;/&gt;&lt;wsp:rsid wsp:val=&quot;00A37428&quot;/&gt;&lt;wsp:rsid wsp:val=&quot;00A3760D&quot;/&gt;&lt;wsp:rsid wsp:val=&quot;00A37A16&quot;/&gt;&lt;wsp:rsid wsp:val=&quot;00A37BA0&quot;/&gt;&lt;wsp:rsid wsp:val=&quot;00A37BF8&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B4F&quot;/&gt;&lt;wsp:rsid wsp:val=&quot;00A47C27&quot;/&gt;&lt;wsp:rsid wsp:val=&quot;00A47CC4&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0E1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C5F&quot;/&gt;&lt;wsp:rsid wsp:val=&quot;00A51E2D&quot;/&gt;&lt;wsp:rsid wsp:val=&quot;00A52142&quot;/&gt;&lt;wsp:rsid wsp:val=&quot;00A521A4&quot;/&gt;&lt;wsp:rsid wsp:val=&quot;00A521E2&quot;/&gt;&lt;wsp:rsid wsp:val=&quot;00A52201&quot;/&gt;&lt;wsp:rsid wsp:val=&quot;00A5224A&quot;/&gt;&lt;wsp:rsid wsp:val=&quot;00A5229D&quot;/&gt;&lt;wsp:rsid wsp:val=&quot;00A522F3&quot;/&gt;&lt;wsp:rsid wsp:val=&quot;00A524B2&quot;/&gt;&lt;wsp:rsid wsp:val=&quot;00A5259C&quot;/&gt;&lt;wsp:rsid wsp:val=&quot;00A525A6&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6A&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686&quot;/&gt;&lt;wsp:rsid wsp:val=&quot;00A63AB8&quot;/&gt;&lt;wsp:rsid wsp:val=&quot;00A63AFC&quot;/&gt;&lt;wsp:rsid wsp:val=&quot;00A63B43&quot;/&gt;&lt;wsp:rsid wsp:val=&quot;00A63C76&quot;/&gt;&lt;wsp:rsid wsp:val=&quot;00A63CC4&quot;/&gt;&lt;wsp:rsid wsp:val=&quot;00A63D54&quot;/&gt;&lt;wsp:rsid wsp:val=&quot;00A63E44&quot;/&gt;&lt;wsp:rsid wsp:val=&quot;00A643F6&quot;/&gt;&lt;wsp:rsid wsp:val=&quot;00A64540&quot;/&gt;&lt;wsp:rsid wsp:val=&quot;00A6455A&quot;/&gt;&lt;wsp:rsid wsp:val=&quot;00A6456F&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6E64&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5FE&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1D&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69E&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03&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AD&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2E1&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965&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9B0&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58&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3F2&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7AC&quot;/&gt;&lt;wsp:rsid wsp:val=&quot;00AD681D&quot;/&gt;&lt;wsp:rsid wsp:val=&quot;00AD6AC5&quot;/&gt;&lt;wsp:rsid wsp:val=&quot;00AD6DDD&quot;/&gt;&lt;wsp:rsid wsp:val=&quot;00AD6E21&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57&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88&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67B&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ABA&quot;/&gt;&lt;wsp:rsid wsp:val=&quot;00B11D0C&quot;/&gt;&lt;wsp:rsid wsp:val=&quot;00B11EA2&quot;/&gt;&lt;wsp:rsid wsp:val=&quot;00B11F9B&quot;/&gt;&lt;wsp:rsid wsp:val=&quot;00B12640&quot;/&gt;&lt;wsp:rsid wsp:val=&quot;00B12887&quot;/&gt;&lt;wsp:rsid wsp:val=&quot;00B12B56&quot;/&gt;&lt;wsp:rsid wsp:val=&quot;00B12B75&quot;/&gt;&lt;wsp:rsid wsp:val=&quot;00B12F27&quot;/&gt;&lt;wsp:rsid wsp:val=&quot;00B1305B&quot;/&gt;&lt;wsp:rsid wsp:val=&quot;00B131E8&quot;/&gt;&lt;wsp:rsid wsp:val=&quot;00B13289&quot;/&gt;&lt;wsp:rsid wsp:val=&quot;00B1348D&quot;/&gt;&lt;wsp:rsid wsp:val=&quot;00B135C3&quot;/&gt;&lt;wsp:rsid wsp:val=&quot;00B1384A&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1FF&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379&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519&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14A&quot;/&gt;&lt;wsp:rsid wsp:val=&quot;00B41293&quot;/&gt;&lt;wsp:rsid wsp:val=&quot;00B41375&quot;/&gt;&lt;wsp:rsid wsp:val=&quot;00B4164C&quot;/&gt;&lt;wsp:rsid wsp:val=&quot;00B41822&quot;/&gt;&lt;wsp:rsid wsp:val=&quot;00B4199A&quot;/&gt;&lt;wsp:rsid wsp:val=&quot;00B41A98&quot;/&gt;&lt;wsp:rsid wsp:val=&quot;00B41CE3&quot;/&gt;&lt;wsp:rsid wsp:val=&quot;00B41D7E&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EFC&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57D21&quot;/&gt;&lt;wsp:rsid wsp:val=&quot;00B60050&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10&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451&quot;/&gt;&lt;wsp:rsid wsp:val=&quot;00B666AF&quot;/&gt;&lt;wsp:rsid wsp:val=&quot;00B666B9&quot;/&gt;&lt;wsp:rsid wsp:val=&quot;00B66817&quot;/&gt;&lt;wsp:rsid wsp:val=&quot;00B66894&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167&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1D&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1AF&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5AD&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34F&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CE1&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B39&quot;/&gt;&lt;wsp:rsid wsp:val=&quot;00BB6D67&quot;/&gt;&lt;wsp:rsid wsp:val=&quot;00BB6E14&quot;/&gt;&lt;wsp:rsid wsp:val=&quot;00BB7040&quot;/&gt;&lt;wsp:rsid wsp:val=&quot;00BB7155&quot;/&gt;&lt;wsp:rsid wsp:val=&quot;00BB7299&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06&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4E0&quot;/&gt;&lt;wsp:rsid wsp:val=&quot;00BC6601&quot;/&gt;&lt;wsp:rsid wsp:val=&quot;00BC66F4&quot;/&gt;&lt;wsp:rsid wsp:val=&quot;00BC6774&quot;/&gt;&lt;wsp:rsid wsp:val=&quot;00BC6977&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05&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314&quot;/&gt;&lt;wsp:rsid wsp:val=&quot;00BF04B5&quot;/&gt;&lt;wsp:rsid wsp:val=&quot;00BF0573&quot;/&gt;&lt;wsp:rsid wsp:val=&quot;00BF06C6&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5AA&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9B6&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429&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4BAA&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4A0&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DF1&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A50&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0D2F&quot;/&gt;&lt;wsp:rsid wsp:val=&quot;00C511CC&quot;/&gt;&lt;wsp:rsid wsp:val=&quot;00C512A6&quot;/&gt;&lt;wsp:rsid wsp:val=&quot;00C515D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4EA3&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4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1F&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0B3&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36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2F9&quot;/&gt;&lt;wsp:rsid wsp:val=&quot;00C85414&quot;/&gt;&lt;wsp:rsid wsp:val=&quot;00C8573A&quot;/&gt;&lt;wsp:rsid wsp:val=&quot;00C8583B&quot;/&gt;&lt;wsp:rsid wsp:val=&quot;00C85E3B&quot;/&gt;&lt;wsp:rsid wsp:val=&quot;00C85F66&quot;/&gt;&lt;wsp:rsid wsp:val=&quot;00C86075&quot;/&gt;&lt;wsp:rsid wsp:val=&quot;00C860D3&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7&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1B9&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E8&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DF7&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0C2F&quot;/&gt;&lt;wsp:rsid wsp:val=&quot;00CE125C&quot;/&gt;&lt;wsp:rsid wsp:val=&quot;00CE1500&quot;/&gt;&lt;wsp:rsid wsp:val=&quot;00CE15E0&quot;/&gt;&lt;wsp:rsid wsp:val=&quot;00CE15FE&quot;/&gt;&lt;wsp:rsid wsp:val=&quot;00CE1A83&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0E7B&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1E&quot;/&gt;&lt;wsp:rsid wsp:val=&quot;00CF637D&quot;/&gt;&lt;wsp:rsid wsp:val=&quot;00CF63A2&quot;/&gt;&lt;wsp:rsid wsp:val=&quot;00CF64E2&quot;/&gt;&lt;wsp:rsid wsp:val=&quot;00CF6589&quot;/&gt;&lt;wsp:rsid wsp:val=&quot;00CF6A01&quot;/&gt;&lt;wsp:rsid wsp:val=&quot;00CF6B44&quot;/&gt;&lt;wsp:rsid wsp:val=&quot;00CF6C84&quot;/&gt;&lt;wsp:rsid wsp:val=&quot;00CF6DE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5A6&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3D0A&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2&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8BE&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0D&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15C&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AE5&quot;/&gt;&lt;wsp:rsid wsp:val=&quot;00D40B67&quot;/&gt;&lt;wsp:rsid wsp:val=&quot;00D40CF7&quot;/&gt;&lt;wsp:rsid wsp:val=&quot;00D40EB8&quot;/&gt;&lt;wsp:rsid wsp:val=&quot;00D411C0&quot;/&gt;&lt;wsp:rsid wsp:val=&quot;00D4123A&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5F&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22&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17&quot;/&gt;&lt;wsp:rsid wsp:val=&quot;00D50652&quot;/&gt;&lt;wsp:rsid wsp:val=&quot;00D506B4&quot;/&gt;&lt;wsp:rsid wsp:val=&quot;00D5089D&quot;/&gt;&lt;wsp:rsid wsp:val=&quot;00D50960&quot;/&gt;&lt;wsp:rsid wsp:val=&quot;00D50ABC&quot;/&gt;&lt;wsp:rsid wsp:val=&quot;00D50BB9&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900&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2B8&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054&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D4E&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A8&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B79&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528&quot;/&gt;&lt;wsp:rsid wsp:val=&quot;00DA6664&quot;/&gt;&lt;wsp:rsid wsp:val=&quot;00DA68FC&quot;/&gt;&lt;wsp:rsid wsp:val=&quot;00DA69E2&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92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A2&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C1C&quot;/&gt;&lt;wsp:rsid wsp:val=&quot;00DC7D11&quot;/&gt;&lt;wsp:rsid wsp:val=&quot;00DD00BC&quot;/&gt;&lt;wsp:rsid wsp:val=&quot;00DD0180&quot;/&gt;&lt;wsp:rsid wsp:val=&quot;00DD0383&quot;/&gt;&lt;wsp:rsid wsp:val=&quot;00DD03DE&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01&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216&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5E8&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47&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3BF&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C8&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598&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C66&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8E9&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B7E&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78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4B3&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AA7&quot;/&gt;&lt;wsp:rsid wsp:val=&quot;00E21C22&quot;/&gt;&lt;wsp:rsid wsp:val=&quot;00E21DDE&quot;/&gt;&lt;wsp:rsid wsp:val=&quot;00E21ECB&quot;/&gt;&lt;wsp:rsid wsp:val=&quot;00E22031&quot;/&gt;&lt;wsp:rsid wsp:val=&quot;00E22074&quot;/&gt;&lt;wsp:rsid wsp:val=&quot;00E221A8&quot;/&gt;&lt;wsp:rsid wsp:val=&quot;00E22484&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AB6&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53&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88&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4C8&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716&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4F&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3E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584&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641&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5DD&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3B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41C&quot;/&gt;&lt;wsp:rsid wsp:val=&quot;00EC34A1&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413&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D7B&quot;/&gt;&lt;wsp:rsid wsp:val=&quot;00ED5E8E&quot;/&gt;&lt;wsp:rsid wsp:val=&quot;00ED5FE8&quot;/&gt;&lt;wsp:rsid wsp:val=&quot;00ED60B3&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4CC4&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4F3&quot;/&gt;&lt;wsp:rsid wsp:val=&quot;00EE6717&quot;/&gt;&lt;wsp:rsid wsp:val=&quot;00EE67D6&quot;/&gt;&lt;wsp:rsid wsp:val=&quot;00EE6BBB&quot;/&gt;&lt;wsp:rsid wsp:val=&quot;00EE6BC7&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24F&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904&quot;/&gt;&lt;wsp:rsid wsp:val=&quot;00F06C53&quot;/&gt;&lt;wsp:rsid wsp:val=&quot;00F07012&quot;/&gt;&lt;wsp:rsid wsp:val=&quot;00F070BA&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297&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3DC&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8C6&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271&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19D&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C7D&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A65&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252&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974&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16&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DE7&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374&quot;/&gt;&lt;wsp:rsid wsp:val=&quot;00F9054C&quot;/&gt;&lt;wsp:rsid wsp:val=&quot;00F9057B&quot;/&gt;&lt;wsp:rsid wsp:val=&quot;00F9062E&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44&quot;/&gt;&lt;wsp:rsid wsp:val=&quot;00F96CF3&quot;/&gt;&lt;wsp:rsid wsp:val=&quot;00F96DCC&quot;/&gt;&lt;wsp:rsid wsp:val=&quot;00F96EE1&quot;/&gt;&lt;wsp:rsid wsp:val=&quot;00F96F4C&quot;/&gt;&lt;wsp:rsid wsp:val=&quot;00F96FAD&quot;/&gt;&lt;wsp:rsid wsp:val=&quot;00F96FDF&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2D&quot;/&gt;&lt;wsp:rsid wsp:val=&quot;00FA04D3&quot;/&gt;&lt;wsp:rsid wsp:val=&quot;00FA0630&quot;/&gt;&lt;wsp:rsid wsp:val=&quot;00FA0912&quot;/&gt;&lt;wsp:rsid wsp:val=&quot;00FA0B4C&quot;/&gt;&lt;wsp:rsid wsp:val=&quot;00FA0C0A&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1FCF&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818&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69E&quot;/&gt;&lt;wsp:rsid wsp:val=&quot;00FB3888&quot;/&gt;&lt;wsp:rsid wsp:val=&quot;00FB38D5&quot;/&gt;&lt;wsp:rsid wsp:val=&quot;00FB3A8E&quot;/&gt;&lt;wsp:rsid wsp:val=&quot;00FB3F7C&quot;/&gt;&lt;wsp:rsid wsp:val=&quot;00FB3FAF&quot;/&gt;&lt;wsp:rsid wsp:val=&quot;00FB4007&quot;/&gt;&lt;wsp:rsid wsp:val=&quot;00FB40AF&quot;/&gt;&lt;wsp:rsid wsp:val=&quot;00FB4102&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E71&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05&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510&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83E&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594&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C9C&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0D&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B6C&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BC6977&quot; wsp:rsidRDefault=&quot;00BC6977&quot; wsp:rsidP=&quot;00BC6977&quot;&gt;&lt;m:oMathPara&gt;&lt;m:oMath&gt;&lt;m:sSub&gt;&lt;m:sSubPr&gt;&lt;m:ctrlPr&gt;&lt;aml:annotation aml:id=&quot;0&quot; w:type=&quot;Word.Insertion&quot; aml:author=&quot;suxin&quot; aml:createdate=&quot;2025-11-19T12:50:00Z&quot;&gt;&lt;aml:content&gt;&lt;w:rPr&gt;&lt;w:rFonts w:ascii=&quot;Cambria Math&quot; w:h-ansi=&quot;Cambria Math&quot;/&gt;&lt;wx:font wx:val=&quot;Cambria Math&quot;/&gt;&lt;w:i/&gt;&lt;w:sz w:val=&quot;18&quot;/&gt;&lt;w:sz-cs w:val=&quot;18&quot;/&gt;&lt;w:lang w:val=&quot;SV&quot;/&gt;&lt;/w:rPr&gt;&lt;/aml:content&gt;&lt;/aml:annotation&gt;&lt;/m:ctrlPr&gt;&lt;/m:sSubPr&gt;&lt;m:e&gt;&lt;m:r&gt;&lt;aml:annotation aml:id=&quot;1&quot; w:type=&quot;Word.Insertion&quot; aml:author=&quot;suxin&quot; aml:createdate=&quot;2025-11-19T12:50:00Z&quot;&gt;&lt;aml:content&gt;&lt;w:rPr&gt;&lt;w:rFonts w:ascii=&quot;Cambria Math&quot; w:h-ansi=&quot;Cambria Math&quot;/&gt;&lt;wx:font wx:val=&quot;Cambria Math&quot;/&gt;&lt;w:i/&gt;&lt;w:sz w:val=&quot;18&quot;/&gt;&lt;w:sz-cs w:val=&quot;18&quot;/&gt;&lt;w:lang w:val=&quot;SV&quot;/&gt;&lt;aml:annotation aml:id=&quot;2&quot; w:type=&quot;Word.Formatting&quot; aml:author=&quot;suxin&quot; aml:createdate=&quot;2025-11-19T12:50:00Z&quot;&gt;&lt;aml:content&gt;&lt;w:rPr&gt;&lt;w:rFonts w:ascii=&quot;Cambria Math&quot; w:h-ansi=&quot;Cambria Math&quot;/&gt;&lt;wx:font wx:val=&quot;Cambria Math&quot;/&gt;&lt;w:i/&gt;&lt;w:sz w:val=&quot;18&quot;/&gt;&lt;w:sz-cs w:val=&quot;18&quot;/&gt;&lt;w:lang w:val=&quot;SV&quot;/&gt;&lt;/w:rPr&gt;&lt;/aml:content&gt;&lt;/aml:annotation&gt;&lt;/w:rPr&gt;&lt;m:t&gt;k&lt;/m:t&gt;&lt;/aml:content&gt;&lt;/aml:annotation&gt;&lt;/m:r&gt;&lt;/m:e&gt;&lt;m:sub&gt;&lt;m:r&gt;&lt;aml:annotation aml:id=&quot;3&quot; w:type=&quot;Word.Insertion&quot; aml:author=&quot;suxin&quot; aml:createdate=&quot;2025-11-19T12:50:00Z&quot;&gt;&lt;aml:content&gt;&lt;m:rPr&gt;&lt;m:nor/&gt;&lt;/m:rPr&gt;&lt;w:rPr&gt;&lt;w:sz w:val=&quot;18&quot;/&gt;&lt;w:sz-cs w:val=&quot;18&quot;/&gt;&lt;aml:annotation aml:id=&quot;4&quot; w:type=&quot;Word.Formatting&quot; aml:author=&quot;suxin&quot; aml:createdate=&quot;2025-11-19T12:50:00Z&quot;&gt;&lt;aml:content&gt;&lt;w:rPr&gt;&lt;wx:font wx:val=&quot;Times&quot;/&gt;&lt;w:strike/&gt;&lt;w:sz w:val=&quot;18&quot;/&gt;&lt;w:sz-cs w:val=&quot;18&quot;/&gt;&lt;/w:rPr&gt;&lt;/aml:content&gt;&lt;/aml:annotation&gt;&lt;/w:rPr&gt;&lt;m:t&gt;F&lt;/m:t&gt;&lt;/aml:content&gt;&lt;/aml:annotation&gt;&lt;/m:r&gt;&lt;/m:sub&gt;&lt;/m:sSub&gt;&lt;m:r&gt;&lt;aml:annotation aml:id=&quot;5&quot; w:type=&quot;Word.Insertion&quot; aml:author=&quot;suxin&quot; aml:createdate=&quot;2025-11-19T12:50:00Z&quot;&gt;&lt;aml:content&gt;&lt;w:rPr&gt;&lt;w:rFonts w:ascii=&quot;Cambria Math&quot; w:h-ansi=&quot;Cambria Math&quot;/&gt;&lt;wx:font wx:val=&quot;Cambria Math&quot;/&gt;&lt;w:i/&gt;&lt;w:sz w:val=&quot;18&quot;/&gt;&lt;w:sz-cs w:val=&quot;18&quot;/&gt;&lt;aml:annotation aml:id=&quot;6&quot; w:type=&quot;Word.Formatting&quot; aml:author=&quot;suxin&quot; aml:createdate=&quot;2025-11-19T12:50:00Z&quot;&gt;&lt;aml:content&gt;&lt;w:rPr&gt;&lt;w:rFonts w:ascii=&quot;Cambria Math&quot; w:h-ansi=&quot;Cambria Math&quot;/&gt;&lt;wx:font wx:val=&quot;Cambria Math&quot;/&gt;&lt;w:i/&gt;&lt;w:sz w:val=&quot;18&quot;/&gt;&lt;w:sz-cs w:val=&quot;18&quot;/&gt;&lt;/w:rPr&gt;&lt;/aml:content&gt;&lt;/aml:annotation&gt;&lt;/w:rPr&gt;&lt;m:t&gt;a??&lt;/m:t&gt;&lt;/aml:content&gt;&lt;/aml:annotation&gt;&lt;/m:r&gt;&lt;m:d&gt;&lt;m:dPr&gt;&lt;m:begChr m:val=&quot;{&quot;/&gt;&lt;m:endChr m:val=&quot;}&quot;/&gt;&lt;m:ctrlPr&gt;&lt;aml:annotation aml:id=&quot;7&quot; w:type=&quot;Word.Insertion&quot; aml:author=&quot;suxin&quot; aml:createdate=&quot;2025-11-19T12:50:00Z&quot;&gt;&lt;aml:content&gt;&lt;w:rPr&gt;&lt;w:rFonts w:ascii=&quot;Cambria Math&quot; w:h-ansi=&quot;Cambria Math&quot;/&gt;&lt;wx:font wx:val=&quot;Cambria Math&quot;/&gt;&lt;w:i/&gt;&lt;w:sz w:val=&quot;18&quot;/&gt;&lt;w:sz-cs w:val=&quot;18&quot;/&gt;&lt;w:lang w:val=&quot;SV&quot;/&gt;&lt;/w:rPr&gt;&lt;/aml:content&gt;&lt;/aml:annotation&gt;&lt;/m:ctrlPr&gt;&lt;/m:dPr&gt;&lt;m:e&gt;&lt;m:r&gt;&lt;aml:annotation aml:id=&quot;8&quot; w:type=&quot;Word.Insertion&quot; aml:author=&quot;suxin&quot; aml:createdate=&quot;2025-11-19T12:50:00Z&quot;&gt;&lt;aml:content&gt;&lt;w:rPr&gt;&lt;w:rFonts w:ascii=&quot;Cambria Math&quot; w:h-ansi=&quot;Cambria Math&quot;/&gt;&lt;wx:font wx:val=&quot;Cambria Math&quot;/&gt;&lt;w:i/&gt;&lt;w:sz w:val=&quot;18&quot;/&gt;&lt;w:sz-cs w:val=&quot;18&quot;/&gt;&lt;aml:annotation aml:id=&quot;9&quot; w:type=&quot;Word.Formatting&quot; aml:author=&quot;suxin&quot; aml:createdate=&quot;2025-11-19T12:50:00Z&quot;&gt;&lt;aml:content&gt;&lt;w:rPr&gt;&lt;w:rFonts w:ascii=&quot;Cambria Math&quot; w:h-ansi=&quot;Cambria Math&quot;/&gt;&lt;wx:font wx:val=&quot;Cambria Math&quot;/&gt;&lt;w:i/&gt;&lt;w:sz w:val=&quot;18&quot;/&gt;&lt;w:sz-cs w:val=&quot;18&quot;/&gt;&lt;/w:rPr&gt;&lt;/aml:content&gt;&lt;/aml:annotation&gt;&lt;/w:rPr&gt;&lt;m:t&gt;0,1,a€|,&lt;/m:t&gt;&lt;/aml:content&gt;&lt;/aml:annotation&gt;&lt;/m:r&gt;&lt;m:sSub&gt;&lt;m:sSubPr&gt;&lt;m:ctrlPr&gt;&lt;aml:annotation aml:id=&quot;hh10&quot; w:type=&quot;Word.Insertion&quot; aml:author=&quot;suxin&quot; aml:createdate=&quot;2025-11-19T12:50:00Z&quot;&gt;&lt;aml:content&gt;&lt;w:rPr&gt;&lt;w:rFonts w:ascii=&quot;Cambria Math&quot; w:h-ansi=&quot;Cambria Math&quot;/&gt;&lt;wx:font wx:val=&quot;Cambria Math&quot;/&gt;&lt;w:i/&gt;&lt;w:sz w:val=&quot;18&quot;/&gt;&lt;w:sz-cs w:val=&quot;18&quot;/&gt;&lt;w:lang w:val=&quot;SV&quot;/&gt;&lt;/w:rPr&gt;&lt;/aml:content&gt;&lt;/aml:annotation&gt;&lt;/m:ctrlPr&gt;&lt;/m:sSubPr&gt;&lt;m:e&gt;&lt;m:r&gt;&lt;aml:annotation aml:id=&quot;11&quot; w:type=&quot;Word.Insertion&quot; aml:author=&quot;suxin&quot; aml:createdate=&quot;2025-11-19T12:50:00Z&quot;&gt;&lt;aml:content&gt;&lt;w:rPr&gt;&lt;w:rFonts w:ascii=&quot;Cambria Math&quot; w:h-ansi=&quot;Cambria Math&quot;/&gt;&lt;wx:font wx:val=&quot;Cambria Math&quot;/&gt;&lt;w:i/&gt;&lt;w:sz w:val=&quot;18&quot;/&gt;&lt;w:sz-cs w:val=&quot;18&quot;/&gt;&lt;w:lang w:val=&quot;SV&quot;/&gt;&lt;aml:annotation aml:id=&quot;12&quot; w:type=&quot;Word.Formatting&quot; aml:author=&quot;suxin&quot; aml:createdate=&quot;2025-11-19T12:50:00Z&quot;&gt;&lt;aml:content&gt;&lt;w:rPr&gt;&lt;w:rFonts w:ascii=&quot;Cambria Math&quot; w:h-ansi=&quot;Cambria Math&quot;/&gt;&lt;wx:font wx:val=&quot;Cambria Math&quot;/&gt;&lt;w:i/&gt;&lt;w:sz w:val=&quot;18&quot;/&gt;&lt;w:sz-cs w:val=&quot;18&quot;/&gt;&lt;w:lang w:val=&quot;SV&quot;/&gt;&lt;/w:rPr&gt;&lt;/aml:content&gt;&lt;/aml:annotation&gt;&lt;/w:rPr&gt;&lt;m:t&gt;P&lt;/m:t&gt;&lt;/aml:content&gt;&lt;/aml:annotation&gt;&lt;/m:r&gt;&lt;/m:e&gt;&lt;m:sub&gt;&lt;m:r&gt;&lt;aml:annotation aml:id=&quot;13&quot; w:type=&quot;Word.Insertion&quot; aml:author=&quot;suxin&quot; aml:createdate=&quot;2025-11-19T12:50:00Z&quot;&gt;&lt;aml:content&gt;&lt;m:rPr&gt;&lt;m:nor/&gt;&lt;/m:rPr&gt;&lt;w:rPr&gt;&lt;w:sz w:val=&quot;18&quot;/&gt;&lt;w:sz-cs w:val=&quot;18&quot;/&gt;&lt;aml:annotation aml:id=&quot;14&quot; w:type=&quot;Word.Formatting&quot; aml:author=&quot;suxin&quot; aml:createdate=&quot;2025-11-19T12:50:00Z&quot;&gt;&lt;aml:content&gt;&lt;w:rPr&gt;&lt;wx:font wx:val=&quot;Times&quot;/&gt;&lt;w:strike/&gt;&lt;w:sz w:val=&quot;18&quot;/&gt;&lt;w:sz-cs w:val=&quot;18&quot;/&gt;&lt;/w:rPr&gt;&lt;/aml:content&gt;&lt;/aml:annotation&gt;&lt;/w:rPr&gt;&lt;m:t&gt;F&lt;/m:t&gt;&lt;/aml:content&gt;&lt;/aml:annotation&gt;&lt;/m:r&gt;&lt;/m:sub&gt;&lt;/m:sSub&gt;&lt;m:r&gt;&lt;aml:annotation aml:id=&quot;15&quot; w:type=&quot;Word.Insertion&quot; aml:author=&quot;suxin&quot; aml:createdate=&quot;2025-11-19T12:50:00Z&quot;&gt;&lt;aml:content&gt;&lt;w:rPr&gt;&lt;w:rFonts w:ascii=&quot;Cambria Math&quot; w:h-ansi=&quot;Cambria Math&quot;/&gt;&lt;wx:font wx:val=&quot;Cambria Math&quot;/&gt;&lt;w:i/&gt;&lt;w:sz w:val=&quot;18&quot;/&gt;&lt;w:sz-cs w:val=&quot;18&quot;/&gt;&lt;aml:annotation aml:id=&quot;16&quot; w:type=&quot;Word.Formatting&quot; aml:author=&quot;suxin&quot; aml:createdate=&quot;2025-11-19T12:50:00Z&quot;&gt;&lt;aml:content&gt;&lt;w:rPr&gt;&lt;w:rFonts w:ascii=&quot;Cambria Math&quot; w:h-ansi=&quot;Cambria Math&quot;/&gt;&lt;wx:font wx:val=&quot;Cambria Math&quot;/&gt;&lt;w:i/&gt;&lt;w:sz w:val=&quot;18&quot;/&gt;&lt;w:sz-cs w:val=&quot;18&quot;/&gt;&lt;/w:rPr&gt;&lt;/aml:content&gt;&lt;/aml:annotation&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853014">
        <w:rPr>
          <w:rFonts w:eastAsia="DengXian"/>
          <w:lang w:eastAsia="zh-CN"/>
        </w:rPr>
        <w:fldChar w:fldCharType="end"/>
      </w:r>
      <w:r w:rsidRPr="00853014">
        <w:rPr>
          <w:rFonts w:eastAsia="DengXian"/>
          <w:lang w:eastAsia="zh-CN"/>
        </w:rPr>
        <w:t xml:space="preserve">  </w:t>
      </w:r>
      <w:r w:rsidRPr="00853014">
        <w:t xml:space="preserve">is given by legacy higher-layer parameter </w:t>
      </w:r>
      <w:proofErr w:type="spellStart"/>
      <w:r w:rsidRPr="00853014">
        <w:rPr>
          <w:rFonts w:eastAsia="DengXian"/>
          <w:i/>
          <w:iCs/>
          <w:lang w:eastAsia="zh-CN"/>
        </w:rPr>
        <w:t>StartRBIndex</w:t>
      </w:r>
      <w:proofErr w:type="spellEnd"/>
      <w:r w:rsidRPr="00853014">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m:t>F</m:t>
            </m:r>
          </m:sub>
        </m:sSub>
        <m:r>
          <w:rPr>
            <w:rFonts w:ascii="Cambria Math" w:hAnsi="Cambria Math"/>
          </w:rPr>
          <m:t>=0</m:t>
        </m:r>
      </m:oMath>
    </w:p>
    <w:p w14:paraId="2BAABB95" w14:textId="77777777" w:rsidR="00853014" w:rsidRPr="00853014" w:rsidRDefault="00853014" w:rsidP="00853014">
      <w:pPr>
        <w:spacing w:after="0"/>
        <w:rPr>
          <w:rFonts w:eastAsia="DengXian"/>
          <w:lang w:eastAsia="zh-CN"/>
        </w:rPr>
      </w:pPr>
      <w:r w:rsidRPr="00853014">
        <w:rPr>
          <w:rFonts w:eastAsia="DengXian"/>
          <w:lang w:eastAsia="zh-CN"/>
        </w:rPr>
        <w:t xml:space="preserve">Note: Which of the multiple patterns to use is determined at least by </w:t>
      </w:r>
      <w:proofErr w:type="spellStart"/>
      <w:r w:rsidRPr="00853014">
        <w:rPr>
          <w:rFonts w:eastAsia="DengXian"/>
          <w:i/>
          <w:iCs/>
          <w:lang w:eastAsia="zh-CN"/>
        </w:rPr>
        <w:t>k</w:t>
      </w:r>
      <w:r w:rsidRPr="00853014">
        <w:rPr>
          <w:rFonts w:eastAsia="DengXian"/>
          <w:i/>
          <w:iCs/>
          <w:vertAlign w:val="subscript"/>
          <w:lang w:eastAsia="zh-CN"/>
        </w:rPr>
        <w:t>F</w:t>
      </w:r>
      <w:proofErr w:type="spellEnd"/>
    </w:p>
    <w:p w14:paraId="4FC50B83" w14:textId="77777777" w:rsidR="00853014" w:rsidRPr="00EA273F" w:rsidRDefault="00853014" w:rsidP="00EA273F">
      <w:pPr>
        <w:spacing w:after="0"/>
        <w:rPr>
          <w:rFonts w:eastAsia="DengXian"/>
          <w:i/>
          <w:iCs/>
          <w:lang w:eastAsia="zh-CN"/>
        </w:rPr>
      </w:pPr>
    </w:p>
    <w:p w14:paraId="2ABA3BDE" w14:textId="77777777" w:rsidR="00EA273F" w:rsidRPr="00EA273F" w:rsidRDefault="00EA273F" w:rsidP="00EA273F">
      <w:pPr>
        <w:pStyle w:val="af5"/>
        <w:shd w:val="clear" w:color="auto" w:fill="FFFFFF"/>
        <w:spacing w:after="0" w:line="260" w:lineRule="atLeast"/>
        <w:rPr>
          <w:color w:val="000000"/>
          <w:sz w:val="20"/>
        </w:rPr>
      </w:pPr>
      <w:r w:rsidRPr="00EA273F">
        <w:rPr>
          <w:b/>
          <w:bCs/>
          <w:color w:val="000000"/>
          <w:sz w:val="20"/>
          <w:highlight w:val="green"/>
        </w:rPr>
        <w:t>Agreement:</w:t>
      </w:r>
      <w:r w:rsidRPr="00EA273F">
        <w:rPr>
          <w:color w:val="000000"/>
          <w:sz w:val="20"/>
        </w:rPr>
        <w:t> </w:t>
      </w:r>
    </w:p>
    <w:p w14:paraId="459787F1" w14:textId="77777777" w:rsidR="00EA273F" w:rsidRPr="00EA273F" w:rsidRDefault="00EA273F" w:rsidP="00EA273F">
      <w:pPr>
        <w:snapToGrid w:val="0"/>
        <w:spacing w:after="0"/>
        <w:jc w:val="both"/>
        <w:rPr>
          <w:rFonts w:eastAsia="DengXian"/>
          <w:b/>
          <w:bCs/>
          <w:lang w:eastAsia="zh-CN"/>
        </w:rPr>
      </w:pPr>
      <w:r w:rsidRPr="00EA273F">
        <w:rPr>
          <w:rFonts w:eastAsia="DengXian"/>
          <w:b/>
          <w:bCs/>
          <w:lang w:eastAsia="zh-CN"/>
        </w:rPr>
        <w:t>Alt A:</w:t>
      </w:r>
    </w:p>
    <w:p w14:paraId="61470FA7" w14:textId="77777777" w:rsidR="00EA273F" w:rsidRPr="00EA273F" w:rsidRDefault="00EA273F" w:rsidP="00EA273F">
      <w:pPr>
        <w:snapToGrid w:val="0"/>
        <w:spacing w:after="0"/>
        <w:jc w:val="both"/>
        <w:rPr>
          <w:rFonts w:eastAsia="DengXian"/>
          <w:lang w:eastAsia="zh-CN"/>
        </w:rPr>
      </w:pPr>
      <w:r w:rsidRPr="00EA273F">
        <w:rPr>
          <w:rFonts w:eastAsia="DengXian"/>
          <w:lang w:eastAsia="zh-CN"/>
        </w:rPr>
        <w:t>There</w:t>
      </w:r>
      <w:r w:rsidRPr="00EA273F">
        <w:rPr>
          <w:rFonts w:eastAsia="DengXian"/>
          <w:bCs/>
          <w:lang w:eastAsia="zh-CN"/>
        </w:rPr>
        <w:t xml:space="preserve"> is no restriction on </w:t>
      </w:r>
      <w:r w:rsidRPr="00EA273F">
        <w:rPr>
          <w:rFonts w:eastAsia="DengXian"/>
          <w:lang w:eastAsia="zh-CN"/>
        </w:rPr>
        <w:t>simultaneous enabling of the R17 RPFS start RB index hopping across multiple legacy SRS frequency hopping periods and intra-repetition hopping for SRS repetition symbols within each SRS frequency hop.</w:t>
      </w:r>
    </w:p>
    <w:p w14:paraId="7E30511B" w14:textId="77777777" w:rsidR="00EA273F" w:rsidRPr="00EA273F" w:rsidRDefault="00EA273F" w:rsidP="00EA273F">
      <w:pPr>
        <w:spacing w:after="0"/>
        <w:rPr>
          <w:lang w:eastAsia="x-none"/>
        </w:rPr>
      </w:pPr>
      <w:r w:rsidRPr="00EA273F">
        <w:rPr>
          <w:lang w:eastAsia="x-none"/>
        </w:rPr>
        <w:t xml:space="preserve">Note: There is no new pattern. </w:t>
      </w:r>
    </w:p>
    <w:p w14:paraId="1EA4780A" w14:textId="77777777" w:rsidR="00EA273F" w:rsidRPr="00EA273F" w:rsidRDefault="00EA273F" w:rsidP="00EA273F">
      <w:pPr>
        <w:spacing w:after="0"/>
        <w:rPr>
          <w:lang w:eastAsia="x-none"/>
        </w:rPr>
      </w:pPr>
    </w:p>
    <w:p w14:paraId="269DDB98" w14:textId="77777777" w:rsidR="00EA273F" w:rsidRPr="00EA273F" w:rsidRDefault="00EA273F" w:rsidP="00EA273F">
      <w:pPr>
        <w:snapToGrid w:val="0"/>
        <w:spacing w:after="0"/>
        <w:jc w:val="both"/>
        <w:rPr>
          <w:rFonts w:eastAsia="DengXian"/>
          <w:b/>
          <w:lang w:eastAsia="zh-CN"/>
        </w:rPr>
      </w:pPr>
      <w:r w:rsidRPr="00EA273F">
        <w:rPr>
          <w:rFonts w:eastAsia="DengXian"/>
          <w:b/>
          <w:lang w:eastAsia="zh-CN"/>
        </w:rPr>
        <w:t>Alt B:</w:t>
      </w:r>
    </w:p>
    <w:p w14:paraId="10FE2665" w14:textId="77777777" w:rsidR="00EA273F" w:rsidRPr="00EA273F" w:rsidRDefault="00EA273F" w:rsidP="00EA273F">
      <w:pPr>
        <w:snapToGrid w:val="0"/>
        <w:spacing w:after="0"/>
        <w:jc w:val="both"/>
        <w:rPr>
          <w:rFonts w:eastAsia="DengXian"/>
          <w:lang w:eastAsia="zh-CN"/>
        </w:rPr>
      </w:pPr>
      <w:r w:rsidRPr="00EA273F">
        <w:rPr>
          <w:rFonts w:eastAsia="DengXian"/>
          <w:lang w:eastAsia="zh-CN"/>
        </w:rPr>
        <w:t>T</w:t>
      </w:r>
      <w:r w:rsidRPr="00EA273F">
        <w:rPr>
          <w:rFonts w:eastAsia="DengXian"/>
          <w:bCs/>
          <w:lang w:eastAsia="zh-CN"/>
        </w:rPr>
        <w:t xml:space="preserve">here is no restriction on </w:t>
      </w:r>
      <w:r w:rsidRPr="00EA273F">
        <w:rPr>
          <w:rFonts w:eastAsia="DengXian"/>
          <w:lang w:eastAsia="zh-CN"/>
        </w:rPr>
        <w:t>simultaneous enabling of the R17 RPFS start RB index hopping across multiple legacy SRS frequency hopping periods and intra-repetition hopping for SRS repetition symbols within each SRS frequency hop.</w:t>
      </w:r>
    </w:p>
    <w:p w14:paraId="0113B1CF" w14:textId="77777777" w:rsidR="00EA273F" w:rsidRPr="00EA273F" w:rsidRDefault="00EA273F" w:rsidP="00EA273F">
      <w:pPr>
        <w:snapToGrid w:val="0"/>
        <w:spacing w:after="0"/>
        <w:jc w:val="both"/>
        <w:rPr>
          <w:rFonts w:eastAsia="DengXian"/>
          <w:b/>
          <w:lang w:eastAsia="zh-CN"/>
        </w:rPr>
      </w:pPr>
    </w:p>
    <w:p w14:paraId="6B98FFC1" w14:textId="77777777" w:rsidR="00EA273F" w:rsidRPr="00EA273F" w:rsidRDefault="00EA273F" w:rsidP="00EA273F">
      <w:pPr>
        <w:pStyle w:val="af5"/>
        <w:shd w:val="clear" w:color="auto" w:fill="FFFFFF"/>
        <w:spacing w:after="0" w:line="260" w:lineRule="atLeast"/>
        <w:rPr>
          <w:color w:val="000000"/>
          <w:sz w:val="20"/>
        </w:rPr>
      </w:pPr>
      <w:r w:rsidRPr="00EA273F">
        <w:rPr>
          <w:color w:val="000000"/>
          <w:sz w:val="20"/>
        </w:rPr>
        <w:t>For</w:t>
      </w:r>
      <w:r w:rsidRPr="00EA273F">
        <w:rPr>
          <w:i/>
          <w:iCs/>
          <w:color w:val="000000"/>
          <w:sz w:val="20"/>
        </w:rPr>
        <w:t> P</w:t>
      </w:r>
      <w:r w:rsidRPr="00EA273F">
        <w:rPr>
          <w:i/>
          <w:iCs/>
          <w:color w:val="000000"/>
          <w:sz w:val="20"/>
          <w:vertAlign w:val="subscript"/>
        </w:rPr>
        <w:t>F</w:t>
      </w:r>
      <w:r w:rsidRPr="00EA273F">
        <w:rPr>
          <w:i/>
          <w:iCs/>
          <w:color w:val="000000"/>
          <w:sz w:val="20"/>
        </w:rPr>
        <w:t>=4 </w:t>
      </w:r>
      <w:r w:rsidRPr="00EA273F">
        <w:rPr>
          <w:color w:val="000000"/>
          <w:sz w:val="20"/>
        </w:rPr>
        <w:t>and</w:t>
      </w:r>
      <w:r w:rsidRPr="00EA273F">
        <w:rPr>
          <w:i/>
          <w:iCs/>
          <w:color w:val="000000"/>
          <w:sz w:val="20"/>
        </w:rPr>
        <w:t> K=2</w:t>
      </w:r>
      <w:r w:rsidRPr="00EA273F">
        <w:rPr>
          <w:color w:val="000000"/>
          <w:sz w:val="20"/>
        </w:rPr>
        <w:t>, support RPFS start RB index hopping</w:t>
      </w:r>
      <w:r w:rsidRPr="00EA273F">
        <w:rPr>
          <w:rFonts w:eastAsia="DengXian"/>
          <w:color w:val="000000"/>
          <w:sz w:val="20"/>
          <w:lang w:eastAsia="zh-CN"/>
        </w:rPr>
        <w:t xml:space="preserve"> </w:t>
      </w:r>
      <w:r w:rsidRPr="00EA273F">
        <w:rPr>
          <w:color w:val="000000"/>
          <w:sz w:val="20"/>
        </w:rPr>
        <w:t xml:space="preserve">across multiple legacy SRS frequency hopping periods </w:t>
      </w:r>
      <w:r w:rsidRPr="00EA273F">
        <w:rPr>
          <w:rFonts w:eastAsia="DengXian"/>
          <w:color w:val="000000"/>
          <w:sz w:val="20"/>
          <w:lang w:eastAsia="zh-CN"/>
        </w:rPr>
        <w:t>with new pattern(s) for</w:t>
      </w:r>
      <w:r w:rsidRPr="00EA273F">
        <w:rPr>
          <w:color w:val="000000"/>
          <w:sz w:val="20"/>
        </w:rPr>
        <w:t xml:space="preserve"> intra-repetition hopping for SRS repetition symbols within each SRS frequency hop. </w:t>
      </w:r>
    </w:p>
    <w:p w14:paraId="679879BC" w14:textId="77777777" w:rsidR="00EA273F" w:rsidRPr="00EA273F" w:rsidRDefault="00EA273F" w:rsidP="00EA273F">
      <w:pPr>
        <w:pStyle w:val="af5"/>
        <w:shd w:val="clear" w:color="auto" w:fill="FFFFFF"/>
        <w:spacing w:after="0" w:line="260" w:lineRule="atLeast"/>
        <w:rPr>
          <w:sz w:val="20"/>
        </w:rPr>
      </w:pPr>
      <w:r w:rsidRPr="00EA273F">
        <w:rPr>
          <w:color w:val="000000"/>
          <w:sz w:val="20"/>
        </w:rPr>
        <w:t xml:space="preserve">Select one alternative </w:t>
      </w:r>
      <w:r w:rsidRPr="00EA273F">
        <w:rPr>
          <w:sz w:val="20"/>
        </w:rPr>
        <w:t>from </w:t>
      </w:r>
      <w:r w:rsidRPr="00EA273F">
        <w:rPr>
          <w:color w:val="000000"/>
          <w:sz w:val="20"/>
        </w:rPr>
        <w:t xml:space="preserve">the </w:t>
      </w:r>
      <w:r w:rsidRPr="00EA273F">
        <w:rPr>
          <w:sz w:val="20"/>
        </w:rPr>
        <w:t>following alternatives:</w:t>
      </w:r>
    </w:p>
    <w:p w14:paraId="5F8318F5" w14:textId="77777777" w:rsidR="00EA273F" w:rsidRPr="00EA273F" w:rsidRDefault="00EA273F" w:rsidP="00EA273F">
      <w:pPr>
        <w:numPr>
          <w:ilvl w:val="0"/>
          <w:numId w:val="104"/>
        </w:numPr>
        <w:shd w:val="clear" w:color="auto" w:fill="FFFFFF"/>
        <w:overflowPunct/>
        <w:autoSpaceDE/>
        <w:autoSpaceDN/>
        <w:adjustRightInd/>
        <w:spacing w:after="0"/>
        <w:textAlignment w:val="auto"/>
      </w:pPr>
      <w:r w:rsidRPr="00EA273F">
        <w:t xml:space="preserve">Alt </w:t>
      </w:r>
      <w:r w:rsidRPr="00EA273F">
        <w:rPr>
          <w:rFonts w:eastAsia="DengXian"/>
          <w:lang w:eastAsia="zh-CN"/>
        </w:rPr>
        <w:t>1</w:t>
      </w:r>
      <w:r w:rsidRPr="00EA273F">
        <w:t>: support new starting RB hopping pattern {0, 1, 2, 3}</w:t>
      </w:r>
    </w:p>
    <w:p w14:paraId="43614BEA" w14:textId="77777777" w:rsidR="00EA273F" w:rsidRPr="00EA273F" w:rsidRDefault="00EA273F" w:rsidP="00EA273F">
      <w:pPr>
        <w:numPr>
          <w:ilvl w:val="0"/>
          <w:numId w:val="104"/>
        </w:numPr>
        <w:shd w:val="clear" w:color="auto" w:fill="FFFFFF"/>
        <w:overflowPunct/>
        <w:autoSpaceDE/>
        <w:autoSpaceDN/>
        <w:adjustRightInd/>
        <w:spacing w:after="0"/>
        <w:textAlignment w:val="auto"/>
      </w:pPr>
      <w:r w:rsidRPr="00EA273F">
        <w:t xml:space="preserve">Alt </w:t>
      </w:r>
      <w:r w:rsidRPr="00EA273F">
        <w:rPr>
          <w:rFonts w:eastAsia="DengXian"/>
          <w:lang w:eastAsia="zh-CN"/>
        </w:rPr>
        <w:t>2</w:t>
      </w:r>
      <w:r w:rsidRPr="00EA273F">
        <w:t>: support new starting RB hopping pattern {0, 1}</w:t>
      </w:r>
    </w:p>
    <w:p w14:paraId="06AA32D8" w14:textId="77777777" w:rsidR="00EA273F" w:rsidRPr="00EA273F" w:rsidRDefault="00EA273F" w:rsidP="00EA273F">
      <w:pPr>
        <w:numPr>
          <w:ilvl w:val="0"/>
          <w:numId w:val="104"/>
        </w:numPr>
        <w:shd w:val="clear" w:color="auto" w:fill="FFFFFF"/>
        <w:overflowPunct/>
        <w:autoSpaceDE/>
        <w:autoSpaceDN/>
        <w:adjustRightInd/>
        <w:spacing w:after="0"/>
        <w:textAlignment w:val="auto"/>
      </w:pPr>
      <w:r w:rsidRPr="00EA273F">
        <w:t xml:space="preserve">Alt </w:t>
      </w:r>
      <w:r w:rsidRPr="00EA273F">
        <w:rPr>
          <w:rFonts w:eastAsia="DengXian"/>
          <w:lang w:eastAsia="zh-CN"/>
        </w:rPr>
        <w:t>3</w:t>
      </w:r>
      <w:r w:rsidRPr="00EA273F">
        <w:t xml:space="preserve">: start RB hopping in each SRS FH period group including two adjacent periods is used to probe all </w:t>
      </w:r>
      <w:proofErr w:type="spellStart"/>
      <w:proofErr w:type="gramStart"/>
      <w:r w:rsidRPr="00EA273F">
        <w:t>subbands</w:t>
      </w:r>
      <w:proofErr w:type="spellEnd"/>
      <w:r w:rsidRPr="00EA273F">
        <w:t>, and</w:t>
      </w:r>
      <w:proofErr w:type="gramEnd"/>
      <w:r w:rsidRPr="00EA273F">
        <w:t xml:space="preserve"> start RB hopping across different SRS FH period groups is determined by pseudo random sequence.</w:t>
      </w:r>
    </w:p>
    <w:p w14:paraId="4A6D2BFC" w14:textId="77777777" w:rsidR="00EA273F" w:rsidRPr="00EA273F" w:rsidRDefault="00EA273F" w:rsidP="00EA273F">
      <w:pPr>
        <w:snapToGrid w:val="0"/>
        <w:spacing w:after="0"/>
        <w:jc w:val="both"/>
        <w:rPr>
          <w:rFonts w:eastAsia="DengXian"/>
          <w:iCs/>
          <w:lang w:eastAsia="zh-CN"/>
        </w:rPr>
      </w:pPr>
      <w:r w:rsidRPr="00EA273F">
        <w:rPr>
          <w:rFonts w:eastAsia="DengXian"/>
          <w:iCs/>
        </w:rPr>
        <w:t xml:space="preserve">Note: The cases </w:t>
      </w:r>
      <m:oMath>
        <m:sSub>
          <m:sSubPr>
            <m:ctrlPr>
              <w:rPr>
                <w:rFonts w:ascii="Cambria Math" w:eastAsia="DengXian" w:hAnsi="Cambria Math"/>
                <w:i/>
                <w:color w:val="FF0000"/>
              </w:rPr>
            </m:ctrlPr>
          </m:sSubPr>
          <m:e>
            <m:r>
              <w:rPr>
                <w:rFonts w:ascii="Cambria Math" w:eastAsia="DengXian" w:hAnsi="Cambria Math"/>
                <w:color w:val="FF0000"/>
              </w:rPr>
              <m:t>P</m:t>
            </m:r>
          </m:e>
          <m:sub>
            <m:r>
              <w:rPr>
                <w:rFonts w:ascii="Cambria Math" w:eastAsia="DengXian" w:hAnsi="Cambria Math"/>
                <w:color w:val="FF0000"/>
              </w:rPr>
              <m:t>F</m:t>
            </m:r>
          </m:sub>
        </m:sSub>
        <m:r>
          <w:rPr>
            <w:rFonts w:ascii="Cambria Math" w:eastAsia="DengXian" w:hAnsi="Cambria Math"/>
            <w:color w:val="FF0000"/>
          </w:rPr>
          <m:t>=2</m:t>
        </m:r>
      </m:oMath>
      <w:r w:rsidRPr="00EA273F">
        <w:rPr>
          <w:rFonts w:eastAsia="DengXian"/>
          <w:iCs/>
        </w:rPr>
        <w:t xml:space="preserve">, </w:t>
      </w:r>
      <m:oMath>
        <m:r>
          <w:rPr>
            <w:rFonts w:ascii="Cambria Math" w:eastAsia="DengXian" w:hAnsi="Cambria Math"/>
            <w:color w:val="FF0000"/>
          </w:rPr>
          <m:t>K=2</m:t>
        </m:r>
      </m:oMath>
      <w:r w:rsidRPr="00EA273F">
        <w:rPr>
          <w:rFonts w:eastAsia="DengXian"/>
          <w:iCs/>
        </w:rPr>
        <w:t xml:space="preserve">, and </w:t>
      </w:r>
      <m:oMath>
        <m:sSub>
          <m:sSubPr>
            <m:ctrlPr>
              <w:rPr>
                <w:rFonts w:ascii="Cambria Math" w:eastAsia="DengXian" w:hAnsi="Cambria Math"/>
                <w:i/>
                <w:color w:val="FF0000"/>
              </w:rPr>
            </m:ctrlPr>
          </m:sSubPr>
          <m:e>
            <m:r>
              <w:rPr>
                <w:rFonts w:ascii="Cambria Math" w:eastAsia="DengXian" w:hAnsi="Cambria Math"/>
                <w:color w:val="FF0000"/>
              </w:rPr>
              <m:t>P</m:t>
            </m:r>
          </m:e>
          <m:sub>
            <m:r>
              <w:rPr>
                <w:rFonts w:ascii="Cambria Math" w:eastAsia="DengXian" w:hAnsi="Cambria Math"/>
                <w:color w:val="FF0000"/>
              </w:rPr>
              <m:t>F</m:t>
            </m:r>
          </m:sub>
        </m:sSub>
        <m:r>
          <w:rPr>
            <w:rFonts w:ascii="Cambria Math" w:eastAsia="DengXian" w:hAnsi="Cambria Math"/>
            <w:color w:val="FF0000"/>
          </w:rPr>
          <m:t>=4</m:t>
        </m:r>
      </m:oMath>
      <w:r w:rsidRPr="00EA273F">
        <w:rPr>
          <w:rFonts w:eastAsia="DengXian"/>
          <w:iCs/>
        </w:rPr>
        <w:t xml:space="preserve">, </w:t>
      </w:r>
      <m:oMath>
        <m:r>
          <w:rPr>
            <w:rFonts w:ascii="Cambria Math" w:eastAsia="DengXian" w:hAnsi="Cambria Math"/>
            <w:color w:val="FF0000"/>
          </w:rPr>
          <m:t>K=4</m:t>
        </m:r>
      </m:oMath>
      <w:r w:rsidRPr="00EA273F">
        <w:rPr>
          <w:rFonts w:eastAsia="DengXian"/>
          <w:iCs/>
        </w:rPr>
        <w:t xml:space="preserve"> </w:t>
      </w:r>
      <w:r w:rsidRPr="00EA273F">
        <w:rPr>
          <w:rFonts w:eastAsia="DengXian"/>
          <w:iCs/>
          <w:lang w:eastAsia="zh-CN"/>
        </w:rPr>
        <w:t>can</w:t>
      </w:r>
      <w:r w:rsidRPr="00EA273F">
        <w:rPr>
          <w:rFonts w:eastAsia="DengXian"/>
          <w:iCs/>
        </w:rPr>
        <w:t xml:space="preserve"> be discussed separately.</w:t>
      </w:r>
    </w:p>
    <w:p w14:paraId="593D4022" w14:textId="77777777" w:rsidR="00EA273F" w:rsidRPr="00EA273F" w:rsidRDefault="00EA273F" w:rsidP="00EA273F">
      <w:pPr>
        <w:snapToGrid w:val="0"/>
        <w:spacing w:after="0"/>
        <w:jc w:val="both"/>
        <w:rPr>
          <w:rFonts w:eastAsia="DengXian"/>
          <w:lang w:eastAsia="zh-CN"/>
        </w:rPr>
      </w:pPr>
    </w:p>
    <w:p w14:paraId="1DD22D2C" w14:textId="77777777" w:rsidR="00EA273F" w:rsidRPr="00EA273F" w:rsidRDefault="00EA273F" w:rsidP="00EA273F">
      <w:pPr>
        <w:spacing w:after="0"/>
      </w:pPr>
    </w:p>
    <w:p w14:paraId="231BBC24" w14:textId="77777777" w:rsidR="00EA273F" w:rsidRPr="00EA273F" w:rsidRDefault="00EA273F" w:rsidP="00EA273F">
      <w:pPr>
        <w:snapToGrid w:val="0"/>
        <w:spacing w:after="0"/>
        <w:jc w:val="both"/>
        <w:rPr>
          <w:rFonts w:eastAsia="DengXian"/>
          <w:bCs/>
        </w:rPr>
      </w:pPr>
      <w:r w:rsidRPr="00EA273F">
        <w:rPr>
          <w:rFonts w:eastAsia="DengXian"/>
          <w:b/>
          <w:bCs/>
          <w:highlight w:val="green"/>
        </w:rPr>
        <w:t>Agreement:</w:t>
      </w:r>
      <w:r w:rsidRPr="00EA273F">
        <w:rPr>
          <w:rFonts w:eastAsia="DengXian"/>
          <w:bCs/>
        </w:rPr>
        <w:t xml:space="preserve"> </w:t>
      </w:r>
    </w:p>
    <w:p w14:paraId="7A0D6BAB" w14:textId="77777777" w:rsidR="00EA273F" w:rsidRPr="00EA273F" w:rsidRDefault="00EA273F" w:rsidP="00EA273F">
      <w:pPr>
        <w:snapToGrid w:val="0"/>
        <w:spacing w:after="0"/>
        <w:jc w:val="both"/>
        <w:rPr>
          <w:rFonts w:eastAsia="DengXian"/>
          <w:b/>
          <w:lang w:eastAsia="zh-CN"/>
        </w:rPr>
      </w:pPr>
      <w:r w:rsidRPr="00EA273F">
        <w:rPr>
          <w:rFonts w:eastAsia="DengXian"/>
          <w:bCs/>
        </w:rPr>
        <w:t>0 or more SRS resource with time-domain resource entirely in the second slot (i.e.</w:t>
      </w:r>
      <w:r w:rsidRPr="00EA273F">
        <w:rPr>
          <w:rFonts w:eastAsia="DengXian"/>
          <w:bCs/>
          <w:lang w:eastAsia="zh-CN"/>
        </w:rPr>
        <w:t>,</w:t>
      </w:r>
      <w:r w:rsidRPr="00EA273F">
        <w:rPr>
          <w:rFonts w:eastAsia="DengXian"/>
          <w:bCs/>
        </w:rPr>
        <w:t xml:space="preserve"> U slot) can be supported in scenario 1</w:t>
      </w:r>
      <w:r w:rsidRPr="00EA273F">
        <w:rPr>
          <w:rFonts w:eastAsia="DengXian"/>
          <w:bCs/>
          <w:lang w:eastAsia="zh-CN"/>
        </w:rPr>
        <w:t>.</w:t>
      </w:r>
    </w:p>
    <w:p w14:paraId="6FE880F8" w14:textId="77777777" w:rsidR="00EA273F" w:rsidRPr="00EA273F" w:rsidRDefault="00EA273F" w:rsidP="00EA273F">
      <w:pPr>
        <w:tabs>
          <w:tab w:val="left" w:pos="1440"/>
        </w:tabs>
        <w:spacing w:after="0"/>
        <w:jc w:val="both"/>
        <w:rPr>
          <w:rFonts w:eastAsia="DengXian"/>
          <w:b/>
          <w:highlight w:val="cyan"/>
          <w:lang w:eastAsia="zh-CN"/>
        </w:rPr>
      </w:pPr>
    </w:p>
    <w:p w14:paraId="45A8A20E" w14:textId="77777777" w:rsidR="00EA273F" w:rsidRPr="00EA273F" w:rsidRDefault="00EA273F" w:rsidP="00EA273F">
      <w:pPr>
        <w:tabs>
          <w:tab w:val="left" w:pos="1440"/>
        </w:tabs>
        <w:spacing w:after="0"/>
        <w:jc w:val="both"/>
        <w:rPr>
          <w:rFonts w:eastAsia="DengXian"/>
          <w:b/>
          <w:highlight w:val="cyan"/>
          <w:lang w:eastAsia="zh-CN"/>
        </w:rPr>
      </w:pPr>
    </w:p>
    <w:p w14:paraId="715DC594" w14:textId="77777777" w:rsidR="00EA273F" w:rsidRPr="00EA273F" w:rsidRDefault="00EA273F" w:rsidP="00EA273F">
      <w:pPr>
        <w:snapToGrid w:val="0"/>
        <w:spacing w:after="0"/>
        <w:jc w:val="both"/>
        <w:rPr>
          <w:rFonts w:eastAsia="DengXian"/>
          <w:bCs/>
        </w:rPr>
      </w:pPr>
      <w:r w:rsidRPr="00EA273F">
        <w:rPr>
          <w:rFonts w:eastAsia="DengXian"/>
          <w:b/>
          <w:bCs/>
          <w:highlight w:val="green"/>
        </w:rPr>
        <w:t>Agreement:</w:t>
      </w:r>
      <w:r w:rsidRPr="00EA273F">
        <w:rPr>
          <w:rFonts w:eastAsia="DengXian"/>
          <w:bCs/>
        </w:rPr>
        <w:t xml:space="preserve"> </w:t>
      </w:r>
    </w:p>
    <w:p w14:paraId="3571BE72" w14:textId="77777777" w:rsidR="00EA273F" w:rsidRPr="00EA273F" w:rsidRDefault="00EA273F" w:rsidP="00EA273F">
      <w:pPr>
        <w:tabs>
          <w:tab w:val="left" w:pos="1440"/>
        </w:tabs>
        <w:spacing w:after="0"/>
        <w:jc w:val="both"/>
        <w:rPr>
          <w:rFonts w:eastAsia="DengXian"/>
          <w:lang w:eastAsia="zh-CN"/>
        </w:rPr>
      </w:pPr>
      <w:r w:rsidRPr="00EA273F">
        <w:rPr>
          <w:rFonts w:eastAsia="DengXian"/>
          <w:lang w:eastAsia="zh-CN"/>
        </w:rPr>
        <w:t xml:space="preserve">For cross-slot SRS resource between one U slot and one adjacent S slot, the maximum number of repetition factor is limited to 14. </w:t>
      </w:r>
    </w:p>
    <w:p w14:paraId="67A3E2AB" w14:textId="77777777" w:rsidR="00EA273F" w:rsidRPr="00EA273F" w:rsidRDefault="00EA273F" w:rsidP="00EA273F">
      <w:pPr>
        <w:tabs>
          <w:tab w:val="left" w:pos="1440"/>
        </w:tabs>
        <w:spacing w:after="0"/>
        <w:jc w:val="both"/>
        <w:rPr>
          <w:rFonts w:eastAsia="DengXian"/>
          <w:lang w:eastAsia="zh-CN"/>
        </w:rPr>
      </w:pPr>
    </w:p>
    <w:p w14:paraId="2DE98507" w14:textId="77777777" w:rsidR="00EA273F" w:rsidRPr="00EA273F" w:rsidRDefault="00EA273F" w:rsidP="00EA273F">
      <w:pPr>
        <w:snapToGrid w:val="0"/>
        <w:spacing w:after="0"/>
        <w:jc w:val="both"/>
        <w:rPr>
          <w:rFonts w:eastAsia="DengXian"/>
          <w:bCs/>
        </w:rPr>
      </w:pPr>
      <w:r w:rsidRPr="00EA273F">
        <w:rPr>
          <w:rFonts w:eastAsia="DengXian"/>
          <w:b/>
          <w:bCs/>
          <w:highlight w:val="green"/>
        </w:rPr>
        <w:t>Agreement:</w:t>
      </w:r>
      <w:r w:rsidRPr="00EA273F">
        <w:rPr>
          <w:rFonts w:eastAsia="DengXian"/>
          <w:bCs/>
        </w:rPr>
        <w:t xml:space="preserve"> </w:t>
      </w:r>
    </w:p>
    <w:p w14:paraId="29AC0C41" w14:textId="77777777" w:rsidR="00EA273F" w:rsidRPr="00EA273F" w:rsidRDefault="00EA273F" w:rsidP="00EA273F">
      <w:pPr>
        <w:tabs>
          <w:tab w:val="left" w:pos="1440"/>
        </w:tabs>
        <w:spacing w:after="0"/>
        <w:jc w:val="both"/>
        <w:rPr>
          <w:rFonts w:eastAsia="DengXian"/>
          <w:lang w:eastAsia="zh-CN"/>
        </w:rPr>
      </w:pPr>
      <w:r w:rsidRPr="00EA273F">
        <w:rPr>
          <w:rFonts w:eastAsia="DengXian"/>
          <w:lang w:eastAsia="zh-CN"/>
        </w:rPr>
        <w:t xml:space="preserve">The maximum number of symbols per cross-slot SRS resource is </w:t>
      </w:r>
      <w:r w:rsidRPr="00EA273F">
        <w:rPr>
          <w:rFonts w:eastAsia="DengXian"/>
          <w:bCs/>
          <w:lang w:eastAsia="zh-CN"/>
        </w:rPr>
        <w:t>limited to 14:</w:t>
      </w:r>
    </w:p>
    <w:p w14:paraId="485EED75" w14:textId="77777777" w:rsidR="00EA273F" w:rsidRPr="00EA273F" w:rsidRDefault="00EA273F" w:rsidP="00EA273F">
      <w:pPr>
        <w:pStyle w:val="affb"/>
        <w:tabs>
          <w:tab w:val="left" w:pos="1440"/>
        </w:tabs>
        <w:spacing w:line="259" w:lineRule="auto"/>
        <w:ind w:leftChars="0" w:left="420"/>
        <w:contextualSpacing/>
        <w:rPr>
          <w:rFonts w:ascii="Times New Roman" w:eastAsia="DengXian" w:hAnsi="Times New Roman"/>
          <w:b/>
          <w:sz w:val="20"/>
          <w:szCs w:val="20"/>
          <w:lang w:eastAsia="zh-CN"/>
        </w:rPr>
      </w:pPr>
      <w:r w:rsidRPr="00EA273F">
        <w:rPr>
          <w:rFonts w:ascii="Times New Roman" w:eastAsia="DengXian" w:hAnsi="Times New Roman"/>
          <w:bCs/>
          <w:sz w:val="20"/>
          <w:szCs w:val="20"/>
          <w:lang w:eastAsia="zh-CN"/>
        </w:rPr>
        <w:t xml:space="preserve"> </w:t>
      </w:r>
    </w:p>
    <w:p w14:paraId="7CC88528" w14:textId="77777777" w:rsidR="00EA273F" w:rsidRPr="00EA273F" w:rsidRDefault="00EA273F" w:rsidP="00EA273F">
      <w:pPr>
        <w:snapToGrid w:val="0"/>
        <w:spacing w:after="0"/>
        <w:jc w:val="both"/>
        <w:rPr>
          <w:rFonts w:eastAsia="DengXian"/>
          <w:bCs/>
        </w:rPr>
      </w:pPr>
      <w:r w:rsidRPr="00EA273F">
        <w:rPr>
          <w:rFonts w:eastAsia="DengXian"/>
          <w:b/>
          <w:bCs/>
          <w:highlight w:val="green"/>
        </w:rPr>
        <w:t>Agreement:</w:t>
      </w:r>
      <w:r w:rsidRPr="00EA273F">
        <w:rPr>
          <w:rFonts w:eastAsia="DengXian"/>
          <w:bCs/>
        </w:rPr>
        <w:t xml:space="preserve"> </w:t>
      </w:r>
    </w:p>
    <w:p w14:paraId="33A93FB3" w14:textId="77777777" w:rsidR="00EA273F" w:rsidRPr="00EA273F" w:rsidRDefault="00EA273F" w:rsidP="00EA273F">
      <w:pPr>
        <w:snapToGrid w:val="0"/>
        <w:spacing w:after="0"/>
        <w:jc w:val="both"/>
        <w:rPr>
          <w:rFonts w:eastAsia="SimSun"/>
          <w:bCs/>
          <w:lang w:eastAsia="zh-CN"/>
        </w:rPr>
      </w:pPr>
      <w:r w:rsidRPr="00EA273F">
        <w:rPr>
          <w:rFonts w:eastAsia="SimSun"/>
          <w:bCs/>
        </w:rPr>
        <w:t>Support cross-slot SRS for SRS resource with repetition and without repetition.</w:t>
      </w:r>
    </w:p>
    <w:p w14:paraId="7EFD8CB7" w14:textId="77777777" w:rsidR="00EA273F" w:rsidRPr="00EA273F" w:rsidRDefault="00EA273F" w:rsidP="00EA273F">
      <w:pPr>
        <w:spacing w:after="0"/>
        <w:rPr>
          <w:rFonts w:eastAsia="DengXian"/>
          <w:lang w:eastAsia="zh-CN"/>
        </w:rPr>
      </w:pPr>
    </w:p>
    <w:p w14:paraId="600C4EC0" w14:textId="77777777" w:rsidR="00EA273F" w:rsidRPr="00EA273F" w:rsidRDefault="00EA273F" w:rsidP="00EA273F">
      <w:pPr>
        <w:snapToGrid w:val="0"/>
        <w:spacing w:after="0"/>
        <w:jc w:val="both"/>
        <w:rPr>
          <w:rFonts w:eastAsia="DengXian"/>
          <w:bCs/>
        </w:rPr>
      </w:pPr>
      <w:r w:rsidRPr="00EA273F">
        <w:rPr>
          <w:rFonts w:eastAsia="DengXian"/>
          <w:b/>
          <w:bCs/>
          <w:highlight w:val="green"/>
        </w:rPr>
        <w:t>Agreement:</w:t>
      </w:r>
      <w:r w:rsidRPr="00EA273F">
        <w:rPr>
          <w:rFonts w:eastAsia="DengXian"/>
          <w:bCs/>
        </w:rPr>
        <w:t xml:space="preserve"> </w:t>
      </w:r>
    </w:p>
    <w:p w14:paraId="533608C5" w14:textId="77777777" w:rsidR="00EA273F" w:rsidRPr="00EA273F" w:rsidRDefault="00EA273F" w:rsidP="00EA273F">
      <w:pPr>
        <w:pStyle w:val="af5"/>
        <w:spacing w:after="0" w:line="260" w:lineRule="exact"/>
        <w:rPr>
          <w:rFonts w:eastAsia="Times New Roman"/>
          <w:sz w:val="20"/>
          <w:lang w:eastAsia="zh-CN"/>
        </w:rPr>
      </w:pPr>
      <w:r w:rsidRPr="00EA273F">
        <w:rPr>
          <w:rFonts w:eastAsia="Times New Roman"/>
          <w:bCs/>
          <w:sz w:val="20"/>
          <w:lang w:eastAsia="zh-CN"/>
        </w:rPr>
        <w:t xml:space="preserve">Support the following regarding </w:t>
      </w:r>
      <w:r w:rsidRPr="00EA273F">
        <w:rPr>
          <w:rFonts w:eastAsia="DengXian"/>
          <w:sz w:val="20"/>
          <w:lang w:eastAsia="zh-CN"/>
        </w:rPr>
        <w:t xml:space="preserve">“available slot” determination of </w:t>
      </w:r>
      <w:r w:rsidRPr="00EA273F">
        <w:rPr>
          <w:rFonts w:eastAsia="Times New Roman"/>
          <w:bCs/>
          <w:sz w:val="20"/>
          <w:lang w:eastAsia="zh-CN"/>
        </w:rPr>
        <w:t>aperiodic SRS (</w:t>
      </w:r>
      <w:proofErr w:type="gramStart"/>
      <w:r w:rsidRPr="00EA273F">
        <w:rPr>
          <w:rFonts w:eastAsia="Times New Roman"/>
          <w:bCs/>
          <w:sz w:val="20"/>
          <w:lang w:eastAsia="zh-CN"/>
        </w:rPr>
        <w:t>i.e.</w:t>
      </w:r>
      <w:proofErr w:type="gramEnd"/>
      <w:r w:rsidRPr="00EA273F">
        <w:rPr>
          <w:rFonts w:eastAsia="Times New Roman"/>
          <w:bCs/>
          <w:sz w:val="20"/>
          <w:lang w:eastAsia="zh-CN"/>
        </w:rPr>
        <w:t xml:space="preserve"> Alt 0 from the agreement RAN1#122).</w:t>
      </w:r>
    </w:p>
    <w:p w14:paraId="0CCF7411" w14:textId="5AFB526B" w:rsidR="00EA273F" w:rsidRPr="00EA273F" w:rsidRDefault="00EA273F" w:rsidP="00EA273F">
      <w:pPr>
        <w:overflowPunct/>
        <w:autoSpaceDE/>
        <w:autoSpaceDN/>
        <w:adjustRightInd/>
        <w:spacing w:after="0"/>
        <w:textAlignment w:val="auto"/>
        <w:rPr>
          <w:rFonts w:eastAsia="Batang"/>
          <w:u w:val="single"/>
          <w:lang w:eastAsia="x-none"/>
        </w:rPr>
      </w:pPr>
      <w:r w:rsidRPr="00EA273F">
        <w:rPr>
          <w:rFonts w:eastAsia="DengXian"/>
          <w:lang w:eastAsia="zh-CN"/>
        </w:rPr>
        <w:t>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6745AB7D" w14:textId="77777777" w:rsidR="00DF79F4" w:rsidRDefault="00DF79F4" w:rsidP="00DF79F4">
      <w:pPr>
        <w:overflowPunct/>
        <w:autoSpaceDE/>
        <w:autoSpaceDN/>
        <w:adjustRightInd/>
        <w:spacing w:after="0"/>
        <w:textAlignment w:val="auto"/>
        <w:rPr>
          <w:rFonts w:ascii="Times" w:eastAsia="Batang" w:hAnsi="Times"/>
          <w:sz w:val="22"/>
          <w:szCs w:val="24"/>
          <w:u w:val="single"/>
          <w:lang w:eastAsia="x-none"/>
        </w:rPr>
      </w:pPr>
    </w:p>
    <w:p w14:paraId="68C0D355" w14:textId="77777777" w:rsidR="00EA273F" w:rsidRDefault="00EA273F" w:rsidP="00DF79F4">
      <w:pPr>
        <w:overflowPunct/>
        <w:autoSpaceDE/>
        <w:autoSpaceDN/>
        <w:adjustRightInd/>
        <w:spacing w:after="0"/>
        <w:textAlignment w:val="auto"/>
        <w:rPr>
          <w:rFonts w:ascii="Times" w:eastAsia="Batang" w:hAnsi="Times"/>
          <w:sz w:val="22"/>
          <w:szCs w:val="24"/>
          <w:u w:val="single"/>
          <w:lang w:eastAsia="x-none"/>
        </w:rPr>
      </w:pPr>
    </w:p>
    <w:p w14:paraId="76D0D6B7" w14:textId="77777777" w:rsidR="00DF79F4" w:rsidRPr="00AA238F" w:rsidRDefault="00DF79F4" w:rsidP="00DF79F4">
      <w:pPr>
        <w:overflowPunct/>
        <w:autoSpaceDE/>
        <w:autoSpaceDN/>
        <w:adjustRightInd/>
        <w:spacing w:after="0"/>
        <w:textAlignment w:val="auto"/>
        <w:rPr>
          <w:rFonts w:eastAsia="Batang"/>
          <w:szCs w:val="24"/>
          <w:lang w:eastAsia="x-none"/>
        </w:rPr>
      </w:pPr>
      <w:r w:rsidRPr="00AA238F">
        <w:rPr>
          <w:rFonts w:eastAsia="Batang"/>
          <w:sz w:val="22"/>
          <w:szCs w:val="24"/>
          <w:u w:val="single"/>
          <w:lang w:eastAsia="x-none"/>
        </w:rPr>
        <w:t>Enhancing downlink CSI acquisition</w:t>
      </w:r>
    </w:p>
    <w:p w14:paraId="09B0AB90" w14:textId="77777777" w:rsidR="00DF79F4" w:rsidRDefault="00DF79F4" w:rsidP="002C394E">
      <w:pPr>
        <w:spacing w:after="120"/>
        <w:rPr>
          <w:lang w:eastAsia="ja-JP"/>
        </w:rPr>
      </w:pPr>
    </w:p>
    <w:p w14:paraId="74B876F1" w14:textId="77777777" w:rsidR="00EA273F" w:rsidRPr="00EA273F" w:rsidRDefault="00EA273F" w:rsidP="00EA273F">
      <w:pPr>
        <w:spacing w:beforeLines="50" w:before="120" w:after="0" w:line="276" w:lineRule="auto"/>
        <w:jc w:val="both"/>
        <w:rPr>
          <w:b/>
          <w:bCs/>
        </w:rPr>
      </w:pPr>
      <w:r w:rsidRPr="00EA273F">
        <w:rPr>
          <w:b/>
          <w:bCs/>
        </w:rPr>
        <w:t xml:space="preserve">Conclusion </w:t>
      </w:r>
    </w:p>
    <w:p w14:paraId="63B7F42F" w14:textId="77777777" w:rsidR="00EA273F" w:rsidRPr="00EA273F" w:rsidRDefault="00EA273F" w:rsidP="00EA273F">
      <w:pPr>
        <w:spacing w:after="0" w:line="276" w:lineRule="auto"/>
        <w:jc w:val="both"/>
      </w:pPr>
      <w:r w:rsidRPr="00EA273F">
        <w:t>For UE transition from IDLE/INACTIVE to CONNECTED mode, there is no RAN1 consensus to support the following cases triggered by MSG4 of 4-Step RACH:</w:t>
      </w:r>
    </w:p>
    <w:p w14:paraId="231F9A00"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sz w:val="20"/>
          <w:szCs w:val="20"/>
        </w:rPr>
      </w:pPr>
      <w:r w:rsidRPr="00EA273F">
        <w:rPr>
          <w:rFonts w:ascii="Times New Roman" w:hAnsi="Times New Roman"/>
          <w:sz w:val="20"/>
          <w:szCs w:val="20"/>
        </w:rPr>
        <w:t>Periodic and semi-persistent SRS-AS</w:t>
      </w:r>
    </w:p>
    <w:p w14:paraId="0E63AD32"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sz w:val="20"/>
          <w:szCs w:val="20"/>
        </w:rPr>
      </w:pPr>
      <w:r w:rsidRPr="00EA273F">
        <w:rPr>
          <w:rFonts w:ascii="Times New Roman" w:hAnsi="Times New Roman"/>
          <w:sz w:val="20"/>
          <w:szCs w:val="20"/>
        </w:rPr>
        <w:t xml:space="preserve">Periodic and semi-persistent CSI-RS for CSI associated with aperiodic CSI </w:t>
      </w:r>
      <w:proofErr w:type="gramStart"/>
      <w:r w:rsidRPr="00EA273F">
        <w:rPr>
          <w:rFonts w:ascii="Times New Roman" w:hAnsi="Times New Roman"/>
          <w:sz w:val="20"/>
          <w:szCs w:val="20"/>
        </w:rPr>
        <w:t>reporting</w:t>
      </w:r>
      <w:proofErr w:type="gramEnd"/>
    </w:p>
    <w:p w14:paraId="20F81DAC" w14:textId="77777777" w:rsidR="00EA273F" w:rsidRPr="00EA273F" w:rsidRDefault="00EA273F" w:rsidP="00EA273F">
      <w:pPr>
        <w:snapToGrid w:val="0"/>
        <w:spacing w:after="0" w:line="288" w:lineRule="auto"/>
        <w:jc w:val="both"/>
        <w:rPr>
          <w:color w:val="000000"/>
        </w:rPr>
      </w:pPr>
    </w:p>
    <w:p w14:paraId="69972666" w14:textId="77777777" w:rsidR="00EA273F" w:rsidRPr="00EA273F" w:rsidRDefault="00EA273F" w:rsidP="00EA273F">
      <w:pPr>
        <w:spacing w:beforeLines="50" w:before="120" w:after="0" w:line="276" w:lineRule="auto"/>
        <w:jc w:val="both"/>
        <w:rPr>
          <w:b/>
          <w:bCs/>
        </w:rPr>
      </w:pPr>
      <w:r w:rsidRPr="00EA273F">
        <w:rPr>
          <w:b/>
          <w:bCs/>
        </w:rPr>
        <w:t>Conclusion</w:t>
      </w:r>
    </w:p>
    <w:p w14:paraId="66A90BDE" w14:textId="77777777" w:rsidR="00EA273F" w:rsidRPr="00EA273F" w:rsidRDefault="00EA273F" w:rsidP="00EA273F">
      <w:pPr>
        <w:spacing w:after="0" w:line="276" w:lineRule="auto"/>
        <w:jc w:val="both"/>
      </w:pPr>
      <w:r w:rsidRPr="00EA273F">
        <w:t>For SCell transition from deactivation to activation, there is no RAN1 consensus to support the following cases triggered based on legacy SCell activation command:</w:t>
      </w:r>
    </w:p>
    <w:p w14:paraId="7E39244D"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sz w:val="20"/>
          <w:szCs w:val="20"/>
        </w:rPr>
      </w:pPr>
      <w:r w:rsidRPr="00EA273F">
        <w:rPr>
          <w:rFonts w:ascii="Times New Roman" w:hAnsi="Times New Roman"/>
          <w:sz w:val="20"/>
          <w:szCs w:val="20"/>
        </w:rPr>
        <w:t xml:space="preserve">Periodic and semi-persistent SRS   </w:t>
      </w:r>
    </w:p>
    <w:p w14:paraId="7132AA50"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sz w:val="20"/>
          <w:szCs w:val="20"/>
        </w:rPr>
      </w:pPr>
      <w:r w:rsidRPr="00EA273F">
        <w:rPr>
          <w:rFonts w:ascii="Times New Roman" w:hAnsi="Times New Roman"/>
          <w:sz w:val="20"/>
          <w:szCs w:val="20"/>
        </w:rPr>
        <w:t xml:space="preserve">Periodic and semi-persistent CSI-RS for CSI associated with aperiodic CSI </w:t>
      </w:r>
      <w:proofErr w:type="gramStart"/>
      <w:r w:rsidRPr="00EA273F">
        <w:rPr>
          <w:rFonts w:ascii="Times New Roman" w:hAnsi="Times New Roman"/>
          <w:sz w:val="20"/>
          <w:szCs w:val="20"/>
        </w:rPr>
        <w:t>reporting</w:t>
      </w:r>
      <w:proofErr w:type="gramEnd"/>
    </w:p>
    <w:p w14:paraId="3FBCA125" w14:textId="77777777" w:rsidR="00EA273F" w:rsidRPr="00EA273F" w:rsidRDefault="00EA273F" w:rsidP="00EA273F">
      <w:pPr>
        <w:spacing w:after="0"/>
        <w:rPr>
          <w:lang w:eastAsia="x-none"/>
        </w:rPr>
      </w:pPr>
    </w:p>
    <w:p w14:paraId="427ED970" w14:textId="77777777" w:rsidR="00EA273F" w:rsidRPr="00EA273F" w:rsidRDefault="00EA273F" w:rsidP="00EA273F">
      <w:pPr>
        <w:spacing w:beforeLines="50" w:before="120" w:after="0" w:line="276" w:lineRule="auto"/>
        <w:jc w:val="both"/>
      </w:pPr>
      <w:r w:rsidRPr="00EA273F">
        <w:rPr>
          <w:b/>
          <w:bCs/>
          <w:highlight w:val="green"/>
        </w:rPr>
        <w:t>Agreement:</w:t>
      </w:r>
    </w:p>
    <w:p w14:paraId="17688517" w14:textId="77777777" w:rsidR="00EA273F" w:rsidRPr="00EA273F" w:rsidRDefault="00EA273F" w:rsidP="00EA273F">
      <w:pPr>
        <w:spacing w:after="0" w:line="276" w:lineRule="auto"/>
        <w:jc w:val="both"/>
      </w:pPr>
      <w:r w:rsidRPr="00EA273F">
        <w:t xml:space="preserve">For early TRS reception when UE transition from IDLE/INACTIVE to CONNECTED mode, at least support aperiodic TRS with up to </w:t>
      </w:r>
      <m:oMath>
        <m:sSub>
          <m:sSubPr>
            <m:ctrlPr>
              <w:rPr>
                <w:rFonts w:ascii="Cambria Math" w:hAnsi="Cambria Math"/>
                <w:i/>
              </w:rPr>
            </m:ctrlPr>
          </m:sSubPr>
          <m:e>
            <m:r>
              <w:rPr>
                <w:rFonts w:ascii="Cambria Math" w:hAnsi="Cambria Math"/>
              </w:rPr>
              <m:t>N</m:t>
            </m:r>
          </m:e>
          <m:sub>
            <m:r>
              <w:rPr>
                <w:rFonts w:ascii="Cambria Math" w:hAnsi="Cambria Math"/>
              </w:rPr>
              <m:t>max</m:t>
            </m:r>
          </m:sub>
        </m:sSub>
      </m:oMath>
      <w:r w:rsidRPr="00EA273F">
        <w:t xml:space="preserve"> TRS burst(s) triggered by a MAC-CE in MSG4 of 4-Step RACH. </w:t>
      </w:r>
    </w:p>
    <w:p w14:paraId="1FC6904F"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sz w:val="20"/>
          <w:szCs w:val="20"/>
        </w:rPr>
      </w:pPr>
      <w:r w:rsidRPr="00EA273F">
        <w:rPr>
          <w:rFonts w:ascii="Times New Roman" w:hAnsi="Times New Roman"/>
          <w:sz w:val="20"/>
          <w:szCs w:val="20"/>
        </w:rPr>
        <w:t xml:space="preserve">FFS: The value of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max</m:t>
            </m:r>
          </m:sub>
        </m:sSub>
      </m:oMath>
    </w:p>
    <w:p w14:paraId="1F9AEF15"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sz w:val="20"/>
          <w:szCs w:val="20"/>
        </w:rPr>
      </w:pPr>
      <w:r w:rsidRPr="00EA273F">
        <w:rPr>
          <w:rFonts w:ascii="Times New Roman" w:eastAsia="新細明體" w:hAnsi="Times New Roman"/>
          <w:bCs/>
          <w:sz w:val="20"/>
          <w:szCs w:val="20"/>
          <w:lang w:eastAsia="zh-TW"/>
        </w:rPr>
        <w:t xml:space="preserve">FFS: </w:t>
      </w:r>
      <w:r w:rsidRPr="00EA273F">
        <w:rPr>
          <w:rFonts w:ascii="Times New Roman" w:hAnsi="Times New Roman"/>
          <w:bCs/>
          <w:sz w:val="20"/>
          <w:szCs w:val="20"/>
        </w:rPr>
        <w:t>Whether to further support periodic TRS triggered by MSG4</w:t>
      </w:r>
    </w:p>
    <w:p w14:paraId="15D2BDF1" w14:textId="77777777" w:rsidR="00EA273F" w:rsidRPr="00EA273F" w:rsidRDefault="00EA273F" w:rsidP="00EA273F">
      <w:pPr>
        <w:pStyle w:val="affb"/>
        <w:spacing w:line="276" w:lineRule="auto"/>
        <w:ind w:leftChars="0" w:left="480"/>
        <w:contextualSpacing/>
        <w:rPr>
          <w:rFonts w:ascii="Times New Roman" w:hAnsi="Times New Roman"/>
          <w:sz w:val="20"/>
          <w:szCs w:val="20"/>
        </w:rPr>
      </w:pPr>
    </w:p>
    <w:p w14:paraId="50CD7AB3" w14:textId="77777777" w:rsidR="00EA273F" w:rsidRPr="00EA273F" w:rsidRDefault="00EA273F" w:rsidP="00EA273F">
      <w:pPr>
        <w:spacing w:beforeLines="50" w:before="120" w:after="0" w:line="276" w:lineRule="auto"/>
        <w:jc w:val="both"/>
      </w:pPr>
      <w:r w:rsidRPr="00EA273F">
        <w:rPr>
          <w:b/>
          <w:bCs/>
          <w:highlight w:val="green"/>
        </w:rPr>
        <w:t>Agreement:</w:t>
      </w:r>
    </w:p>
    <w:p w14:paraId="75E90F0C" w14:textId="77777777" w:rsidR="00EA273F" w:rsidRPr="00EA273F" w:rsidRDefault="00EA273F" w:rsidP="00EA273F">
      <w:pPr>
        <w:spacing w:after="0" w:line="276" w:lineRule="auto"/>
        <w:rPr>
          <w:rFonts w:eastAsia="SimSun"/>
          <w:bCs/>
          <w:lang w:eastAsia="zh-CN"/>
        </w:rPr>
      </w:pPr>
      <w:r w:rsidRPr="00EA273F">
        <w:rPr>
          <w:lang w:eastAsia="zh-CN"/>
        </w:rPr>
        <w:t>For</w:t>
      </w:r>
      <w:r w:rsidRPr="00EA273F">
        <w:rPr>
          <w:rFonts w:eastAsia="SimSun"/>
          <w:bCs/>
          <w:lang w:eastAsia="zh-CN"/>
        </w:rPr>
        <w:t xml:space="preserve"> early triggering of aperiodic TRS when UE transition from IDLE/INACTIVE to CONNECTED mode, support Option-1, i.e.,</w:t>
      </w:r>
    </w:p>
    <w:p w14:paraId="08F34064" w14:textId="77777777" w:rsidR="00EA273F" w:rsidRPr="00EA273F" w:rsidRDefault="00EA273F" w:rsidP="00EA273F">
      <w:pPr>
        <w:pStyle w:val="affb"/>
        <w:widowControl/>
        <w:numPr>
          <w:ilvl w:val="0"/>
          <w:numId w:val="97"/>
        </w:numPr>
        <w:spacing w:line="276" w:lineRule="auto"/>
        <w:ind w:leftChars="0" w:hanging="158"/>
        <w:contextualSpacing/>
        <w:jc w:val="left"/>
        <w:rPr>
          <w:rFonts w:ascii="Times New Roman" w:hAnsi="Times New Roman"/>
          <w:sz w:val="20"/>
          <w:szCs w:val="20"/>
          <w:lang w:eastAsia="ko-KR"/>
        </w:rPr>
      </w:pPr>
      <w:r w:rsidRPr="00EA273F">
        <w:rPr>
          <w:rFonts w:ascii="Times New Roman" w:hAnsi="Times New Roman"/>
          <w:sz w:val="20"/>
          <w:szCs w:val="20"/>
        </w:rPr>
        <w:t xml:space="preserve">In Step-1, </w:t>
      </w:r>
      <w:proofErr w:type="spellStart"/>
      <w:r w:rsidRPr="00EA273F">
        <w:rPr>
          <w:rFonts w:ascii="Times New Roman" w:hAnsi="Times New Roman"/>
          <w:sz w:val="20"/>
          <w:szCs w:val="20"/>
        </w:rPr>
        <w:t>SIBx</w:t>
      </w:r>
      <w:proofErr w:type="spellEnd"/>
      <w:r w:rsidRPr="00EA273F">
        <w:rPr>
          <w:rFonts w:ascii="Times New Roman" w:hAnsi="Times New Roman"/>
          <w:sz w:val="20"/>
          <w:szCs w:val="20"/>
        </w:rPr>
        <w:t xml:space="preserve"> provides one CSI resource configuration for aperiodic </w:t>
      </w:r>
      <w:proofErr w:type="gramStart"/>
      <w:r w:rsidRPr="00EA273F">
        <w:rPr>
          <w:rFonts w:ascii="Times New Roman" w:hAnsi="Times New Roman"/>
          <w:sz w:val="20"/>
          <w:szCs w:val="20"/>
        </w:rPr>
        <w:t>TRS</w:t>
      </w:r>
      <w:proofErr w:type="gramEnd"/>
    </w:p>
    <w:p w14:paraId="76F9E7B5" w14:textId="77777777" w:rsidR="00EA273F" w:rsidRPr="00EA273F" w:rsidRDefault="00EA273F" w:rsidP="00EA273F">
      <w:pPr>
        <w:numPr>
          <w:ilvl w:val="1"/>
          <w:numId w:val="93"/>
        </w:numPr>
        <w:tabs>
          <w:tab w:val="clear" w:pos="0"/>
          <w:tab w:val="left" w:pos="153"/>
          <w:tab w:val="left" w:pos="1286"/>
        </w:tabs>
        <w:overflowPunct/>
        <w:autoSpaceDE/>
        <w:autoSpaceDN/>
        <w:adjustRightInd/>
        <w:spacing w:after="0" w:line="276" w:lineRule="auto"/>
        <w:ind w:left="822" w:hanging="142"/>
        <w:contextualSpacing/>
        <w:textAlignment w:val="auto"/>
      </w:pPr>
      <w:r w:rsidRPr="00EA273F">
        <w:t>FFS: Whether to support more than one TRS resource sets provided in one CSI resource configuration (e.g., TRS resource sets can be provided with different triggering offsets, numbers of TRS bursts and/or gap between TRS bursts, etc)</w:t>
      </w:r>
    </w:p>
    <w:p w14:paraId="6C3B1179" w14:textId="77777777" w:rsidR="00EA273F" w:rsidRPr="00EA273F" w:rsidRDefault="00EA273F" w:rsidP="00EA273F">
      <w:pPr>
        <w:pStyle w:val="affb"/>
        <w:widowControl/>
        <w:numPr>
          <w:ilvl w:val="0"/>
          <w:numId w:val="97"/>
        </w:numPr>
        <w:spacing w:line="276" w:lineRule="auto"/>
        <w:ind w:leftChars="0" w:hanging="158"/>
        <w:contextualSpacing/>
        <w:jc w:val="left"/>
        <w:rPr>
          <w:rFonts w:ascii="Times New Roman" w:hAnsi="Times New Roman"/>
          <w:sz w:val="20"/>
          <w:szCs w:val="20"/>
        </w:rPr>
      </w:pPr>
      <w:r w:rsidRPr="00EA273F">
        <w:rPr>
          <w:rFonts w:ascii="Times New Roman" w:hAnsi="Times New Roman"/>
          <w:sz w:val="20"/>
          <w:szCs w:val="20"/>
        </w:rPr>
        <w:t xml:space="preserve">In Step-2, UE reports through MSG3 whether the CSI resource configuration for aperiodic TRS provided in </w:t>
      </w:r>
      <w:proofErr w:type="spellStart"/>
      <w:r w:rsidRPr="00EA273F">
        <w:rPr>
          <w:rFonts w:ascii="Times New Roman" w:hAnsi="Times New Roman"/>
          <w:sz w:val="20"/>
          <w:szCs w:val="20"/>
        </w:rPr>
        <w:t>SIBx</w:t>
      </w:r>
      <w:proofErr w:type="spellEnd"/>
      <w:r w:rsidRPr="00EA273F">
        <w:rPr>
          <w:rFonts w:ascii="Times New Roman" w:hAnsi="Times New Roman"/>
          <w:sz w:val="20"/>
          <w:szCs w:val="20"/>
        </w:rPr>
        <w:t xml:space="preserve"> is supported.</w:t>
      </w:r>
    </w:p>
    <w:p w14:paraId="311A3F93" w14:textId="77777777" w:rsidR="00EA273F" w:rsidRPr="00EA273F" w:rsidRDefault="00EA273F" w:rsidP="00EA273F">
      <w:pPr>
        <w:pStyle w:val="affb"/>
        <w:widowControl/>
        <w:numPr>
          <w:ilvl w:val="1"/>
          <w:numId w:val="97"/>
        </w:numPr>
        <w:spacing w:line="276" w:lineRule="auto"/>
        <w:ind w:leftChars="0"/>
        <w:contextualSpacing/>
        <w:jc w:val="left"/>
        <w:rPr>
          <w:rFonts w:ascii="Times New Roman" w:hAnsi="Times New Roman"/>
          <w:sz w:val="20"/>
          <w:szCs w:val="20"/>
        </w:rPr>
      </w:pPr>
      <w:r w:rsidRPr="00EA273F">
        <w:rPr>
          <w:rFonts w:ascii="Times New Roman" w:hAnsi="Times New Roman"/>
          <w:sz w:val="20"/>
          <w:szCs w:val="20"/>
        </w:rPr>
        <w:t xml:space="preserve">FFS: Whether/How UE additionally reports via MSG3 the number of TRS bursts that the UE needs </w:t>
      </w:r>
    </w:p>
    <w:p w14:paraId="5705C48A" w14:textId="77777777" w:rsidR="00EA273F" w:rsidRPr="00EA273F" w:rsidRDefault="00EA273F" w:rsidP="00EA273F">
      <w:pPr>
        <w:spacing w:beforeLines="50" w:before="120" w:after="0" w:line="276" w:lineRule="auto"/>
        <w:jc w:val="both"/>
        <w:rPr>
          <w:b/>
          <w:bCs/>
          <w:highlight w:val="yellow"/>
        </w:rPr>
      </w:pPr>
    </w:p>
    <w:p w14:paraId="1351CFAE" w14:textId="77777777" w:rsidR="00EA273F" w:rsidRPr="00EA273F" w:rsidRDefault="00EA273F" w:rsidP="00EA273F">
      <w:pPr>
        <w:spacing w:beforeLines="50" w:before="120" w:after="0" w:line="276" w:lineRule="auto"/>
        <w:jc w:val="both"/>
      </w:pPr>
      <w:r w:rsidRPr="00EA273F">
        <w:rPr>
          <w:b/>
          <w:bCs/>
          <w:highlight w:val="green"/>
        </w:rPr>
        <w:t>Agreement:</w:t>
      </w:r>
    </w:p>
    <w:p w14:paraId="44990F1E" w14:textId="77777777" w:rsidR="00EA273F" w:rsidRPr="00EA273F" w:rsidRDefault="00EA273F" w:rsidP="00EA273F">
      <w:pPr>
        <w:spacing w:after="0" w:line="276" w:lineRule="auto"/>
        <w:jc w:val="both"/>
      </w:pPr>
      <w:r w:rsidRPr="00EA273F">
        <w:t xml:space="preserve">On triggering mechanism for early aperiodic SRS-AS transmission on a SCell and early aperiodic CSI reporting and associated aperiodic CSI-RS for CSI for a SCell, based on the legacy SCell activation activating the SCell, support Alt-2, i.e., </w:t>
      </w:r>
    </w:p>
    <w:p w14:paraId="3EE5C19F"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sz w:val="20"/>
          <w:szCs w:val="20"/>
          <w:lang w:eastAsia="ko-KR"/>
        </w:rPr>
      </w:pPr>
      <w:r w:rsidRPr="00EA273F">
        <w:rPr>
          <w:rFonts w:ascii="Times New Roman" w:hAnsi="Times New Roman"/>
          <w:sz w:val="20"/>
          <w:szCs w:val="20"/>
        </w:rPr>
        <w:t>For early aperiodic SRS-AS transmission, the SRS resource set(s) triggered for the SCell is determined according to an indication in SCell activation command.</w:t>
      </w:r>
    </w:p>
    <w:p w14:paraId="0F41D4CB" w14:textId="77777777" w:rsidR="00EA273F" w:rsidRPr="00EA273F" w:rsidRDefault="00EA273F" w:rsidP="00EA273F">
      <w:pPr>
        <w:pStyle w:val="affb"/>
        <w:widowControl/>
        <w:numPr>
          <w:ilvl w:val="0"/>
          <w:numId w:val="97"/>
        </w:numPr>
        <w:spacing w:line="276" w:lineRule="auto"/>
        <w:ind w:leftChars="0" w:hanging="158"/>
        <w:contextualSpacing/>
        <w:rPr>
          <w:rFonts w:ascii="Times New Roman" w:hAnsi="Times New Roman"/>
          <w:sz w:val="20"/>
          <w:szCs w:val="20"/>
        </w:rPr>
      </w:pPr>
      <w:r w:rsidRPr="00EA273F">
        <w:rPr>
          <w:rFonts w:ascii="Times New Roman" w:hAnsi="Times New Roman"/>
          <w:sz w:val="20"/>
          <w:szCs w:val="20"/>
        </w:rPr>
        <w:t>For early aperiodic CSI reporting</w:t>
      </w:r>
      <w:r w:rsidRPr="00EA273F">
        <w:rPr>
          <w:rFonts w:ascii="Times New Roman" w:eastAsia="新細明體" w:hAnsi="Times New Roman"/>
          <w:sz w:val="20"/>
          <w:szCs w:val="20"/>
          <w:lang w:eastAsia="zh-TW"/>
        </w:rPr>
        <w:t xml:space="preserve"> and associated aperiodic CSI-RS for CSI</w:t>
      </w:r>
      <w:r w:rsidRPr="00EA273F">
        <w:rPr>
          <w:rFonts w:ascii="Times New Roman" w:hAnsi="Times New Roman"/>
          <w:sz w:val="20"/>
          <w:szCs w:val="20"/>
        </w:rPr>
        <w:t>, the CSI report configuration(s) triggered for the SCell is determined according to an indication in SCell activation command.</w:t>
      </w:r>
    </w:p>
    <w:p w14:paraId="235E92EC" w14:textId="77777777" w:rsidR="00EA273F" w:rsidRPr="00EA273F" w:rsidRDefault="00EA273F" w:rsidP="00EA273F">
      <w:pPr>
        <w:pStyle w:val="affb"/>
        <w:spacing w:line="276" w:lineRule="auto"/>
        <w:ind w:leftChars="0" w:left="0"/>
        <w:contextualSpacing/>
        <w:rPr>
          <w:rFonts w:ascii="Times New Roman" w:hAnsi="Times New Roman"/>
          <w:sz w:val="20"/>
          <w:szCs w:val="20"/>
        </w:rPr>
      </w:pPr>
    </w:p>
    <w:p w14:paraId="7E371C41" w14:textId="77777777" w:rsidR="00EA273F" w:rsidRPr="00EA273F" w:rsidRDefault="00EA273F" w:rsidP="00EA273F">
      <w:pPr>
        <w:spacing w:beforeLines="50" w:before="120" w:after="0"/>
        <w:jc w:val="both"/>
        <w:rPr>
          <w:b/>
          <w:bCs/>
          <w:highlight w:val="green"/>
        </w:rPr>
      </w:pPr>
      <w:r w:rsidRPr="00EA273F">
        <w:rPr>
          <w:b/>
          <w:bCs/>
          <w:highlight w:val="green"/>
        </w:rPr>
        <w:t>Agreement:</w:t>
      </w:r>
      <w:r w:rsidRPr="00EA273F">
        <w:rPr>
          <w:b/>
          <w:highlight w:val="green"/>
        </w:rPr>
        <w:t xml:space="preserve"> </w:t>
      </w:r>
    </w:p>
    <w:p w14:paraId="2343F67B" w14:textId="77777777" w:rsidR="00EA273F" w:rsidRPr="00EA273F" w:rsidRDefault="00EA273F" w:rsidP="00EA273F">
      <w:pPr>
        <w:snapToGrid w:val="0"/>
        <w:spacing w:after="0"/>
        <w:jc w:val="both"/>
        <w:rPr>
          <w:lang w:eastAsia="zh-CN"/>
        </w:rPr>
      </w:pPr>
      <w:r w:rsidRPr="00EA273F">
        <w:rPr>
          <w:rFonts w:eastAsia="SimSun"/>
          <w:bCs/>
        </w:rPr>
        <w:t xml:space="preserve">On PUSCH allocation for MSG4-triggered aperiodic CSI reporting associated </w:t>
      </w:r>
      <w:r w:rsidRPr="00EA273F">
        <w:rPr>
          <w:bCs/>
        </w:rPr>
        <w:t xml:space="preserve">with </w:t>
      </w:r>
      <w:r w:rsidRPr="00EA273F">
        <w:rPr>
          <w:rFonts w:eastAsia="SimSun"/>
          <w:bCs/>
        </w:rPr>
        <w:t xml:space="preserve">aperiodic CSI-RS for CSI, when UE transition from IDLE/INACTIVE to CONNECTED mode, support Alt-1 from Agreement in RAN1#122bis, i.e., </w:t>
      </w:r>
      <w:r w:rsidRPr="00EA273F">
        <w:rPr>
          <w:bCs/>
        </w:rPr>
        <w:t>t</w:t>
      </w:r>
      <w:r w:rsidRPr="00EA273F">
        <w:rPr>
          <w:lang w:eastAsia="zh-CN"/>
        </w:rPr>
        <w:t xml:space="preserve">he PUSCH is scheduled by MAC CE in MSG4 along with the </w:t>
      </w:r>
      <w:r w:rsidRPr="00EA273F">
        <w:rPr>
          <w:rFonts w:eastAsia="SimSun"/>
          <w:bCs/>
          <w:lang w:eastAsia="zh-CN"/>
        </w:rPr>
        <w:t xml:space="preserve">aperiodic </w:t>
      </w:r>
      <w:r w:rsidRPr="00EA273F">
        <w:rPr>
          <w:lang w:eastAsia="zh-CN"/>
        </w:rPr>
        <w:t>CSI report triggering.</w:t>
      </w:r>
    </w:p>
    <w:p w14:paraId="015392BF" w14:textId="77777777" w:rsidR="00EA273F" w:rsidRPr="00EA273F" w:rsidRDefault="00EA273F" w:rsidP="00EA273F">
      <w:pPr>
        <w:pStyle w:val="affb"/>
        <w:widowControl/>
        <w:numPr>
          <w:ilvl w:val="0"/>
          <w:numId w:val="94"/>
        </w:numPr>
        <w:ind w:leftChars="0" w:hanging="158"/>
        <w:contextualSpacing/>
        <w:rPr>
          <w:rFonts w:ascii="Times New Roman" w:hAnsi="Times New Roman"/>
          <w:sz w:val="20"/>
          <w:szCs w:val="20"/>
          <w:lang w:eastAsia="zh-CN"/>
        </w:rPr>
      </w:pPr>
      <w:r w:rsidRPr="00EA273F">
        <w:rPr>
          <w:rFonts w:ascii="Times New Roman" w:hAnsi="Times New Roman"/>
          <w:sz w:val="20"/>
          <w:szCs w:val="20"/>
          <w:lang w:eastAsia="zh-CN"/>
        </w:rPr>
        <w:t xml:space="preserve">Strive to reuse legacy UL grant design in </w:t>
      </w:r>
      <w:proofErr w:type="gramStart"/>
      <w:r w:rsidRPr="00EA273F">
        <w:rPr>
          <w:rFonts w:ascii="Times New Roman" w:hAnsi="Times New Roman"/>
          <w:sz w:val="20"/>
          <w:szCs w:val="20"/>
          <w:lang w:eastAsia="zh-CN"/>
        </w:rPr>
        <w:t>RAR</w:t>
      </w:r>
      <w:proofErr w:type="gramEnd"/>
      <w:r w:rsidRPr="00EA273F">
        <w:rPr>
          <w:rFonts w:ascii="Times New Roman" w:hAnsi="Times New Roman"/>
          <w:sz w:val="20"/>
          <w:szCs w:val="20"/>
          <w:lang w:eastAsia="zh-CN"/>
        </w:rPr>
        <w:t xml:space="preserve"> </w:t>
      </w:r>
    </w:p>
    <w:p w14:paraId="7E31567D" w14:textId="77777777" w:rsidR="00EA273F" w:rsidRPr="00EA273F" w:rsidRDefault="00EA273F" w:rsidP="00EA273F">
      <w:pPr>
        <w:pStyle w:val="affb"/>
        <w:widowControl/>
        <w:numPr>
          <w:ilvl w:val="0"/>
          <w:numId w:val="94"/>
        </w:numPr>
        <w:ind w:leftChars="0" w:hanging="158"/>
        <w:contextualSpacing/>
        <w:rPr>
          <w:rFonts w:ascii="Times New Roman" w:hAnsi="Times New Roman"/>
          <w:sz w:val="20"/>
          <w:szCs w:val="20"/>
          <w:lang w:eastAsia="zh-CN"/>
        </w:rPr>
      </w:pPr>
      <w:r w:rsidRPr="00EA273F">
        <w:rPr>
          <w:rFonts w:ascii="Times New Roman" w:hAnsi="Times New Roman"/>
          <w:sz w:val="20"/>
          <w:szCs w:val="20"/>
          <w:lang w:eastAsia="zh-CN"/>
        </w:rPr>
        <w:t>FFS: Whether/How to handle the re-transmission of MSG4 PDSCH with the aperiodic CSI report triggering</w:t>
      </w:r>
      <w:r w:rsidRPr="00EA273F">
        <w:rPr>
          <w:rFonts w:ascii="Times New Roman" w:eastAsia="新細明體" w:hAnsi="Times New Roman"/>
          <w:sz w:val="20"/>
          <w:szCs w:val="20"/>
          <w:lang w:eastAsia="zh-TW"/>
        </w:rPr>
        <w:t xml:space="preserve"> </w:t>
      </w:r>
    </w:p>
    <w:p w14:paraId="45D006F3" w14:textId="77777777" w:rsidR="00EA273F" w:rsidRPr="00EA273F" w:rsidRDefault="00EA273F" w:rsidP="00EA273F">
      <w:pPr>
        <w:pStyle w:val="affb"/>
        <w:widowControl/>
        <w:numPr>
          <w:ilvl w:val="0"/>
          <w:numId w:val="94"/>
        </w:numPr>
        <w:ind w:leftChars="0" w:hanging="158"/>
        <w:contextualSpacing/>
        <w:rPr>
          <w:rFonts w:ascii="Times New Roman" w:hAnsi="Times New Roman"/>
          <w:sz w:val="20"/>
          <w:szCs w:val="20"/>
          <w:lang w:eastAsia="zh-CN"/>
        </w:rPr>
      </w:pPr>
      <w:r w:rsidRPr="00EA273F">
        <w:rPr>
          <w:rFonts w:ascii="Times New Roman" w:eastAsia="新細明體" w:hAnsi="Times New Roman"/>
          <w:sz w:val="20"/>
          <w:szCs w:val="20"/>
          <w:lang w:eastAsia="zh-TW"/>
        </w:rPr>
        <w:t>FFS: Whether HARQ-ACK for PDSCH Msg4 is transmitted or not.</w:t>
      </w:r>
    </w:p>
    <w:p w14:paraId="58A7824D" w14:textId="77777777" w:rsidR="00EA273F" w:rsidRPr="00EA273F" w:rsidRDefault="00EA273F" w:rsidP="00EA273F">
      <w:pPr>
        <w:pStyle w:val="affb"/>
        <w:ind w:leftChars="0" w:left="480"/>
        <w:contextualSpacing/>
        <w:rPr>
          <w:rFonts w:ascii="Times New Roman" w:hAnsi="Times New Roman"/>
          <w:sz w:val="20"/>
          <w:szCs w:val="20"/>
        </w:rPr>
      </w:pPr>
    </w:p>
    <w:p w14:paraId="2CDB1692" w14:textId="77777777" w:rsidR="00EA273F" w:rsidRPr="00EA273F" w:rsidRDefault="00EA273F" w:rsidP="00EA273F">
      <w:pPr>
        <w:spacing w:beforeLines="50" w:before="120" w:after="0" w:line="276" w:lineRule="auto"/>
        <w:jc w:val="both"/>
        <w:rPr>
          <w:b/>
          <w:bCs/>
        </w:rPr>
      </w:pPr>
      <w:r w:rsidRPr="00EA273F">
        <w:rPr>
          <w:b/>
          <w:bCs/>
        </w:rPr>
        <w:lastRenderedPageBreak/>
        <w:t xml:space="preserve">Conclusion </w:t>
      </w:r>
    </w:p>
    <w:p w14:paraId="6BFDAE89" w14:textId="77777777" w:rsidR="00EA273F" w:rsidRPr="00EA273F" w:rsidRDefault="00EA273F" w:rsidP="00EA273F">
      <w:pPr>
        <w:spacing w:after="0" w:line="276" w:lineRule="auto"/>
        <w:jc w:val="both"/>
        <w:rPr>
          <w:color w:val="000000"/>
        </w:rPr>
      </w:pPr>
      <w:r w:rsidRPr="00EA273F">
        <w:t xml:space="preserve">No enhancement to the following legacy specification restriction on frequency density of CSI-RS port in a CSI subband for the frequency-domain densities ρ = 1/4 and 1/8, i.e., the following from Clause 5.2.1.4 in TS 38.214 shall </w:t>
      </w:r>
      <w:r w:rsidRPr="00EA273F">
        <w:rPr>
          <w:color w:val="000000"/>
        </w:rPr>
        <w:t>be applied:</w:t>
      </w:r>
    </w:p>
    <w:p w14:paraId="7E1DB341" w14:textId="77777777" w:rsidR="00EA273F" w:rsidRPr="00EA273F" w:rsidRDefault="00EA273F" w:rsidP="00EA273F">
      <w:pPr>
        <w:pStyle w:val="affb"/>
        <w:widowControl/>
        <w:numPr>
          <w:ilvl w:val="0"/>
          <w:numId w:val="94"/>
        </w:numPr>
        <w:spacing w:line="276" w:lineRule="auto"/>
        <w:ind w:leftChars="0" w:hanging="158"/>
        <w:contextualSpacing/>
        <w:rPr>
          <w:rFonts w:ascii="Times New Roman" w:hAnsi="Times New Roman"/>
          <w:sz w:val="20"/>
          <w:szCs w:val="20"/>
        </w:rPr>
      </w:pPr>
      <w:r w:rsidRPr="00EA273F">
        <w:rPr>
          <w:rFonts w:ascii="Times New Roman" w:hAnsi="Times New Roman"/>
          <w:sz w:val="20"/>
          <w:szCs w:val="20"/>
        </w:rPr>
        <w:t xml:space="preserve">A UE is not expected to be configured with </w:t>
      </w:r>
      <w:proofErr w:type="spellStart"/>
      <w:r w:rsidRPr="00EA273F">
        <w:rPr>
          <w:rFonts w:ascii="Times New Roman" w:hAnsi="Times New Roman"/>
          <w:i/>
          <w:iCs/>
          <w:sz w:val="20"/>
          <w:szCs w:val="20"/>
        </w:rPr>
        <w:t>csi-ReportingBand</w:t>
      </w:r>
      <w:proofErr w:type="spellEnd"/>
      <w:r w:rsidRPr="00EA273F">
        <w:rPr>
          <w:rFonts w:ascii="Times New Roman" w:hAnsi="Times New Roman"/>
          <w:sz w:val="20"/>
          <w:szCs w:val="20"/>
        </w:rPr>
        <w:t xml:space="preserve"> which contains a subband where a CSI-RS resource linked to the CSI Report setting has the frequency density of each CSI-RS port per PRB in the subband less than the configured density of the CSI-RS resource.</w:t>
      </w:r>
    </w:p>
    <w:p w14:paraId="5472BD9F" w14:textId="77777777" w:rsidR="00EA273F" w:rsidRPr="00EA273F" w:rsidRDefault="00EA273F" w:rsidP="00EA273F">
      <w:pPr>
        <w:spacing w:after="0" w:line="276" w:lineRule="auto"/>
        <w:jc w:val="both"/>
        <w:rPr>
          <w:color w:val="000000"/>
        </w:rPr>
      </w:pPr>
      <w:r w:rsidRPr="00EA273F">
        <w:t xml:space="preserve">FFS: Whether to apply the legacy specification restriction to the </w:t>
      </w:r>
      <w:r w:rsidRPr="00EA273F">
        <w:rPr>
          <w:color w:val="000000"/>
          <w:lang w:eastAsia="zh-CN"/>
        </w:rPr>
        <w:t>frequency-domain</w:t>
      </w:r>
      <w:r w:rsidRPr="00EA273F">
        <w:t xml:space="preserve"> densities </w:t>
      </w:r>
      <w:r w:rsidRPr="00EA273F">
        <w:rPr>
          <w:bCs/>
        </w:rPr>
        <w:t xml:space="preserve">ρ </w:t>
      </w:r>
      <w:r w:rsidRPr="00EA273F">
        <w:t xml:space="preserve">= </w:t>
      </w:r>
      <w:r w:rsidRPr="00EA273F">
        <w:rPr>
          <w:color w:val="000000"/>
        </w:rPr>
        <w:t>1/3 and 1/6</w:t>
      </w:r>
    </w:p>
    <w:p w14:paraId="50E16416" w14:textId="77777777" w:rsidR="00EA273F" w:rsidRPr="00EA273F" w:rsidRDefault="00EA273F" w:rsidP="00EA273F">
      <w:pPr>
        <w:spacing w:after="0" w:line="276" w:lineRule="auto"/>
        <w:jc w:val="both"/>
        <w:rPr>
          <w:color w:val="000000"/>
        </w:rPr>
      </w:pPr>
    </w:p>
    <w:p w14:paraId="71C98C56" w14:textId="77777777" w:rsidR="00EA273F" w:rsidRPr="00EA273F" w:rsidRDefault="00EA273F" w:rsidP="00EA273F">
      <w:pPr>
        <w:snapToGrid w:val="0"/>
        <w:spacing w:after="0"/>
        <w:jc w:val="both"/>
        <w:rPr>
          <w:rFonts w:eastAsia="SimSun"/>
          <w:b/>
        </w:rPr>
      </w:pPr>
      <w:r w:rsidRPr="00EA273F">
        <w:rPr>
          <w:rFonts w:eastAsia="SimSun"/>
          <w:b/>
          <w:highlight w:val="green"/>
        </w:rPr>
        <w:t>Agreement</w:t>
      </w:r>
    </w:p>
    <w:p w14:paraId="5C19B21B" w14:textId="77777777" w:rsidR="00EA273F" w:rsidRPr="00EA273F" w:rsidRDefault="00EA273F" w:rsidP="00EA273F">
      <w:pPr>
        <w:snapToGrid w:val="0"/>
        <w:spacing w:after="0"/>
      </w:pPr>
      <w:r w:rsidRPr="00EA273F">
        <w:rPr>
          <w:color w:val="000000"/>
        </w:rPr>
        <w:t xml:space="preserve">Support frequency-domain density </w:t>
      </w:r>
      <w:r w:rsidRPr="00EA273F">
        <w:rPr>
          <w:bCs/>
        </w:rPr>
        <w:t xml:space="preserve">ρ = 1/8 </w:t>
      </w:r>
      <w:r w:rsidRPr="00EA273F">
        <w:rPr>
          <w:color w:val="000000"/>
        </w:rPr>
        <w:t xml:space="preserve">for K NZP CSI-RS resources in </w:t>
      </w:r>
      <w:r w:rsidRPr="00EA273F">
        <w:t>the same CSI-RS resource set for 48/64/128 CSI-RS ports aggregation with the following configurations, for wideband CSI reporting based on Rel-19 Type-1 codebooks:</w:t>
      </w:r>
    </w:p>
    <w:p w14:paraId="60D2A12E" w14:textId="77777777" w:rsidR="00EA273F" w:rsidRPr="00EA273F" w:rsidRDefault="00EA273F" w:rsidP="00EA273F">
      <w:pPr>
        <w:pStyle w:val="affb"/>
        <w:widowControl/>
        <w:numPr>
          <w:ilvl w:val="0"/>
          <w:numId w:val="97"/>
        </w:numPr>
        <w:ind w:leftChars="0" w:hanging="168"/>
        <w:contextualSpacing/>
        <w:jc w:val="left"/>
        <w:rPr>
          <w:rFonts w:ascii="Times New Roman" w:hAnsi="Times New Roman"/>
          <w:bCs/>
          <w:sz w:val="20"/>
          <w:szCs w:val="20"/>
        </w:rPr>
      </w:pPr>
      <w:r w:rsidRPr="00EA273F">
        <w:rPr>
          <w:rFonts w:ascii="Times New Roman" w:hAnsi="Times New Roman"/>
          <w:bCs/>
          <w:sz w:val="20"/>
          <w:szCs w:val="20"/>
        </w:rPr>
        <w:t>K=4 16-port NZP CSI-RS resources in a resource set aggregating 64 CSI-RS ports</w:t>
      </w:r>
    </w:p>
    <w:p w14:paraId="0B7E46B8" w14:textId="77777777" w:rsidR="00EA273F" w:rsidRPr="00EA273F" w:rsidRDefault="00EA273F" w:rsidP="00EA273F">
      <w:pPr>
        <w:pStyle w:val="affb"/>
        <w:widowControl/>
        <w:numPr>
          <w:ilvl w:val="0"/>
          <w:numId w:val="97"/>
        </w:numPr>
        <w:ind w:leftChars="0" w:hanging="168"/>
        <w:contextualSpacing/>
        <w:jc w:val="left"/>
        <w:rPr>
          <w:rFonts w:ascii="Times New Roman" w:hAnsi="Times New Roman"/>
          <w:bCs/>
          <w:sz w:val="20"/>
          <w:szCs w:val="20"/>
        </w:rPr>
      </w:pPr>
      <w:r w:rsidRPr="00EA273F">
        <w:rPr>
          <w:rFonts w:ascii="Times New Roman" w:hAnsi="Times New Roman"/>
          <w:bCs/>
          <w:sz w:val="20"/>
          <w:szCs w:val="20"/>
        </w:rPr>
        <w:t>K=4 32-port NZP CSI-RS resources in a resource set aggregating 128 CSI-RS ports</w:t>
      </w:r>
    </w:p>
    <w:p w14:paraId="066BAEA1" w14:textId="77777777" w:rsidR="00EA273F" w:rsidRPr="00EA273F" w:rsidRDefault="00EA273F" w:rsidP="00EA273F">
      <w:pPr>
        <w:pStyle w:val="affb"/>
        <w:widowControl/>
        <w:numPr>
          <w:ilvl w:val="0"/>
          <w:numId w:val="97"/>
        </w:numPr>
        <w:ind w:leftChars="0" w:hanging="168"/>
        <w:contextualSpacing/>
        <w:jc w:val="left"/>
        <w:rPr>
          <w:rFonts w:ascii="Times New Roman" w:hAnsi="Times New Roman"/>
          <w:bCs/>
          <w:sz w:val="20"/>
          <w:szCs w:val="20"/>
        </w:rPr>
      </w:pPr>
      <w:r w:rsidRPr="00EA273F">
        <w:rPr>
          <w:rFonts w:ascii="Times New Roman" w:hAnsi="Times New Roman"/>
          <w:bCs/>
          <w:sz w:val="20"/>
          <w:szCs w:val="20"/>
          <w:highlight w:val="darkYellow"/>
        </w:rPr>
        <w:t>Working assumption</w:t>
      </w:r>
      <w:r w:rsidRPr="00EA273F">
        <w:rPr>
          <w:rFonts w:ascii="Times New Roman" w:hAnsi="Times New Roman"/>
          <w:bCs/>
          <w:sz w:val="20"/>
          <w:szCs w:val="20"/>
        </w:rPr>
        <w:t xml:space="preserve">: </w:t>
      </w:r>
    </w:p>
    <w:p w14:paraId="6C17094A" w14:textId="77777777" w:rsidR="00EA273F" w:rsidRPr="00EA273F" w:rsidRDefault="00EA273F" w:rsidP="00EA273F">
      <w:pPr>
        <w:pStyle w:val="affb"/>
        <w:widowControl/>
        <w:numPr>
          <w:ilvl w:val="1"/>
          <w:numId w:val="97"/>
        </w:numPr>
        <w:ind w:leftChars="0"/>
        <w:contextualSpacing/>
        <w:jc w:val="left"/>
        <w:rPr>
          <w:rFonts w:ascii="Times New Roman" w:hAnsi="Times New Roman"/>
          <w:bCs/>
          <w:sz w:val="20"/>
          <w:szCs w:val="20"/>
        </w:rPr>
      </w:pPr>
      <w:r w:rsidRPr="00EA273F">
        <w:rPr>
          <w:rFonts w:ascii="Times New Roman" w:hAnsi="Times New Roman"/>
          <w:bCs/>
          <w:sz w:val="20"/>
          <w:szCs w:val="20"/>
        </w:rPr>
        <w:t>K=2 24-port NZP CSI-RS resources in a resource set aggregating 48 CSI-RS ports</w:t>
      </w:r>
    </w:p>
    <w:p w14:paraId="4ACC3B91" w14:textId="77777777" w:rsidR="00EA273F" w:rsidRPr="00EA273F" w:rsidRDefault="00EA273F" w:rsidP="00EA273F">
      <w:pPr>
        <w:contextualSpacing/>
        <w:rPr>
          <w:bCs/>
        </w:rPr>
      </w:pPr>
      <w:r w:rsidRPr="00EA273F">
        <w:rPr>
          <w:bCs/>
        </w:rPr>
        <w:t>FFS: For subband CSI reporting and Type-2 codebook</w:t>
      </w:r>
    </w:p>
    <w:p w14:paraId="181601DF" w14:textId="77777777" w:rsidR="00EA273F" w:rsidRPr="00EA273F" w:rsidRDefault="00EA273F" w:rsidP="00EA273F">
      <w:pPr>
        <w:snapToGrid w:val="0"/>
        <w:spacing w:after="0"/>
      </w:pPr>
      <w:r w:rsidRPr="00EA273F">
        <w:t xml:space="preserve">Support of frequency-domain density </w:t>
      </w:r>
      <w:r w:rsidRPr="00EA273F">
        <w:rPr>
          <w:bCs/>
        </w:rPr>
        <w:t xml:space="preserve">ρ = 1/8 </w:t>
      </w:r>
      <w:r w:rsidRPr="00EA273F">
        <w:t>is a separate UE capability.</w:t>
      </w:r>
    </w:p>
    <w:p w14:paraId="1F527379" w14:textId="77777777" w:rsidR="00EA273F" w:rsidRPr="00EA273F" w:rsidRDefault="00EA273F" w:rsidP="00EA273F">
      <w:pPr>
        <w:snapToGrid w:val="0"/>
        <w:spacing w:after="0"/>
        <w:rPr>
          <w:color w:val="000000"/>
        </w:rPr>
      </w:pPr>
      <w:r w:rsidRPr="00EA273F">
        <w:rPr>
          <w:color w:val="000000"/>
        </w:rPr>
        <w:t xml:space="preserve">Note: Different frequency-domain densities configured to the K NZP CSI-RS resources in the same CSI-RS resource set for 48/64/128 CSI-RS ports aggregation </w:t>
      </w:r>
      <w:proofErr w:type="gramStart"/>
      <w:r w:rsidRPr="00EA273F">
        <w:rPr>
          <w:color w:val="000000"/>
        </w:rPr>
        <w:t>are</w:t>
      </w:r>
      <w:proofErr w:type="gramEnd"/>
      <w:r w:rsidRPr="00EA273F">
        <w:rPr>
          <w:color w:val="000000"/>
        </w:rPr>
        <w:t xml:space="preserve"> not precluded</w:t>
      </w:r>
    </w:p>
    <w:p w14:paraId="3924A9EC" w14:textId="77777777" w:rsidR="00EA273F" w:rsidRPr="00EA273F" w:rsidRDefault="00EA273F" w:rsidP="00EA273F">
      <w:pPr>
        <w:spacing w:after="0" w:line="276" w:lineRule="auto"/>
        <w:jc w:val="both"/>
        <w:rPr>
          <w:color w:val="000000"/>
        </w:rPr>
      </w:pPr>
    </w:p>
    <w:p w14:paraId="4E9788B8" w14:textId="77777777" w:rsidR="00EA273F" w:rsidRPr="00EA273F" w:rsidRDefault="00EA273F" w:rsidP="00EA273F">
      <w:pPr>
        <w:snapToGrid w:val="0"/>
        <w:spacing w:after="0"/>
        <w:rPr>
          <w:rFonts w:eastAsia="SimSun"/>
          <w:b/>
          <w:lang w:eastAsia="zh-CN"/>
        </w:rPr>
      </w:pPr>
      <w:r w:rsidRPr="00EA273F">
        <w:rPr>
          <w:rFonts w:eastAsia="SimSun"/>
          <w:b/>
          <w:lang w:eastAsia="zh-CN"/>
        </w:rPr>
        <w:t xml:space="preserve">Conclusion </w:t>
      </w:r>
    </w:p>
    <w:p w14:paraId="2664C759" w14:textId="77777777" w:rsidR="00EA273F" w:rsidRPr="00EA273F" w:rsidRDefault="00EA273F" w:rsidP="00EA273F">
      <w:pPr>
        <w:snapToGrid w:val="0"/>
        <w:spacing w:after="0"/>
        <w:rPr>
          <w:color w:val="000000"/>
          <w:lang w:eastAsia="zh-CN"/>
        </w:rPr>
      </w:pPr>
      <w:r w:rsidRPr="00EA273F">
        <w:rPr>
          <w:lang w:eastAsia="zh-CN"/>
        </w:rPr>
        <w:t>There is no RAN1 consensus to suppo</w:t>
      </w:r>
      <w:r w:rsidRPr="00EA273F">
        <w:rPr>
          <w:color w:val="000000"/>
          <w:lang w:eastAsia="zh-CN"/>
        </w:rPr>
        <w:t>rt different frequency-domain densities configured to the K NZP CSI-RS resources in the same CSI-RS resource set for 48/64/128 CSI-RS ports aggregation.</w:t>
      </w:r>
    </w:p>
    <w:p w14:paraId="117B56EE" w14:textId="77777777" w:rsidR="00EA273F" w:rsidRPr="00EA273F" w:rsidRDefault="00EA273F" w:rsidP="00EA273F">
      <w:pPr>
        <w:snapToGrid w:val="0"/>
        <w:spacing w:after="0"/>
        <w:rPr>
          <w:rFonts w:eastAsia="SimSun"/>
          <w:b/>
          <w:lang w:eastAsia="zh-CN"/>
        </w:rPr>
      </w:pPr>
    </w:p>
    <w:p w14:paraId="43C2B1E4" w14:textId="77777777" w:rsidR="00EA273F" w:rsidRPr="00EA273F" w:rsidRDefault="00EA273F" w:rsidP="00EA273F">
      <w:pPr>
        <w:snapToGrid w:val="0"/>
        <w:spacing w:after="0"/>
        <w:rPr>
          <w:rFonts w:eastAsia="SimSun"/>
          <w:b/>
          <w:lang w:eastAsia="zh-CN"/>
        </w:rPr>
      </w:pPr>
      <w:r w:rsidRPr="00EA273F">
        <w:rPr>
          <w:rFonts w:eastAsia="SimSun"/>
          <w:b/>
          <w:lang w:eastAsia="zh-CN"/>
        </w:rPr>
        <w:t>Conclusion</w:t>
      </w:r>
      <w:r w:rsidRPr="00EA273F">
        <w:rPr>
          <w:b/>
        </w:rPr>
        <w:t xml:space="preserve"> </w:t>
      </w:r>
    </w:p>
    <w:p w14:paraId="1F2F51F8" w14:textId="77777777" w:rsidR="00EA273F" w:rsidRDefault="00EA273F" w:rsidP="00EA273F">
      <w:pPr>
        <w:snapToGrid w:val="0"/>
        <w:spacing w:after="0"/>
        <w:rPr>
          <w:lang w:eastAsia="zh-CN"/>
        </w:rPr>
      </w:pPr>
      <w:r w:rsidRPr="00EA273F">
        <w:rPr>
          <w:lang w:eastAsia="zh-CN"/>
        </w:rPr>
        <w:t>There is no RAN1 consensus to support cyclic RB position in different transmission occasions for K NZP CSI-RS resources in the same CSI-RS resource set for 48/64/128 CSI-RS ports aggregation.</w:t>
      </w:r>
    </w:p>
    <w:p w14:paraId="323DBE3C" w14:textId="77777777" w:rsidR="0019624B" w:rsidRPr="00EA273F" w:rsidRDefault="0019624B" w:rsidP="00EA273F">
      <w:pPr>
        <w:snapToGrid w:val="0"/>
        <w:spacing w:after="0"/>
        <w:rPr>
          <w:rFonts w:eastAsia="DengXian"/>
          <w:lang w:eastAsia="zh-CN"/>
        </w:rPr>
      </w:pPr>
    </w:p>
    <w:p w14:paraId="6FB5C97A" w14:textId="77777777" w:rsidR="00DF79F4" w:rsidRPr="00DF79F4" w:rsidRDefault="00DF79F4" w:rsidP="002C394E">
      <w:pPr>
        <w:spacing w:after="120"/>
        <w:rPr>
          <w:lang w:eastAsia="ja-JP"/>
        </w:rPr>
      </w:pPr>
    </w:p>
    <w:p w14:paraId="58902537" w14:textId="0BF2CFCA" w:rsidR="00A264E7" w:rsidRDefault="00701410" w:rsidP="00C94C31">
      <w:pPr>
        <w:pStyle w:val="4"/>
        <w:rPr>
          <w:lang w:eastAsia="ja-JP"/>
        </w:rPr>
      </w:pPr>
      <w:r>
        <w:rPr>
          <w:lang w:eastAsia="ja-JP"/>
        </w:rPr>
        <w:t>2.1.2</w:t>
      </w:r>
      <w:r>
        <w:rPr>
          <w:lang w:eastAsia="ja-JP"/>
        </w:rPr>
        <w:tab/>
        <w:t xml:space="preserve">Remaining Open </w:t>
      </w:r>
      <w:proofErr w:type="gramStart"/>
      <w:r>
        <w:rPr>
          <w:lang w:eastAsia="ja-JP"/>
        </w:rPr>
        <w:t>issues</w:t>
      </w:r>
      <w:proofErr w:type="gramEnd"/>
    </w:p>
    <w:p w14:paraId="121AC836" w14:textId="77777777" w:rsidR="00287DAC" w:rsidRDefault="00287DAC" w:rsidP="00287DAC">
      <w:pPr>
        <w:overflowPunct/>
        <w:autoSpaceDE/>
        <w:adjustRightInd/>
        <w:spacing w:after="0"/>
        <w:rPr>
          <w:rFonts w:ascii="Times" w:eastAsia="Batang" w:hAnsi="Times"/>
          <w:sz w:val="22"/>
          <w:szCs w:val="24"/>
          <w:u w:val="single"/>
          <w:lang w:eastAsia="x-none"/>
        </w:rPr>
      </w:pPr>
      <w:r>
        <w:rPr>
          <w:rFonts w:ascii="Times" w:eastAsia="Batang" w:hAnsi="Times"/>
          <w:sz w:val="22"/>
          <w:szCs w:val="24"/>
          <w:u w:val="single"/>
          <w:lang w:eastAsia="x-none"/>
        </w:rPr>
        <w:t>Improvement of SRS capacity and coverage</w:t>
      </w:r>
    </w:p>
    <w:p w14:paraId="7965F825" w14:textId="77777777" w:rsidR="00287DAC" w:rsidRDefault="00287DAC" w:rsidP="00287DAC">
      <w:pPr>
        <w:overflowPunct/>
        <w:autoSpaceDE/>
        <w:autoSpaceDN/>
        <w:adjustRightInd/>
        <w:snapToGrid w:val="0"/>
        <w:spacing w:after="0"/>
        <w:textAlignment w:val="auto"/>
        <w:rPr>
          <w:rFonts w:eastAsia="Times New Roman"/>
          <w:szCs w:val="24"/>
          <w:lang w:val="en-US"/>
        </w:rPr>
      </w:pPr>
    </w:p>
    <w:p w14:paraId="469648BC" w14:textId="70AC34B8" w:rsidR="00287DAC" w:rsidRDefault="00287DAC" w:rsidP="00287DAC">
      <w:pPr>
        <w:numPr>
          <w:ilvl w:val="0"/>
          <w:numId w:val="82"/>
        </w:numPr>
        <w:overflowPunct/>
        <w:autoSpaceDE/>
        <w:adjustRightInd/>
        <w:snapToGrid w:val="0"/>
        <w:spacing w:after="0"/>
        <w:ind w:left="360"/>
        <w:textAlignment w:val="auto"/>
        <w:rPr>
          <w:lang w:eastAsia="en-GB"/>
        </w:rPr>
      </w:pPr>
      <w:r>
        <w:rPr>
          <w:rFonts w:eastAsia="Times New Roman"/>
          <w:szCs w:val="24"/>
          <w:lang w:val="en-US"/>
        </w:rPr>
        <w:t>Remaining details</w:t>
      </w:r>
      <w:r w:rsidRPr="00287DAC">
        <w:rPr>
          <w:rFonts w:eastAsia="Times New Roman"/>
          <w:szCs w:val="24"/>
          <w:lang w:val="en-US"/>
        </w:rPr>
        <w:t xml:space="preserve"> </w:t>
      </w:r>
      <w:r w:rsidRPr="00287DAC">
        <w:rPr>
          <w:rFonts w:eastAsia="Times New Roman" w:hint="eastAsia"/>
          <w:szCs w:val="24"/>
          <w:lang w:val="en-US"/>
        </w:rPr>
        <w:t>o</w:t>
      </w:r>
      <w:r w:rsidRPr="00287DAC">
        <w:rPr>
          <w:rFonts w:eastAsia="Times New Roman"/>
          <w:szCs w:val="24"/>
          <w:lang w:val="en-US"/>
        </w:rPr>
        <w:t>n enhanc</w:t>
      </w:r>
      <w:r>
        <w:rPr>
          <w:rFonts w:eastAsia="Times New Roman"/>
          <w:szCs w:val="24"/>
          <w:lang w:val="en-US"/>
        </w:rPr>
        <w:t>ing</w:t>
      </w:r>
      <w:r>
        <w:t xml:space="preserve"> UL capacity and coverage, specify the following enhancements:</w:t>
      </w:r>
    </w:p>
    <w:p w14:paraId="2970AA74" w14:textId="59813AE8" w:rsidR="00287DAC" w:rsidRDefault="00287DAC" w:rsidP="00287DAC">
      <w:pPr>
        <w:numPr>
          <w:ilvl w:val="1"/>
          <w:numId w:val="87"/>
        </w:numPr>
        <w:overflowPunct/>
        <w:autoSpaceDE/>
        <w:adjustRightInd/>
        <w:snapToGrid w:val="0"/>
        <w:spacing w:after="0"/>
        <w:textAlignment w:val="auto"/>
        <w:rPr>
          <w:szCs w:val="28"/>
        </w:rPr>
      </w:pPr>
      <w:r>
        <w:rPr>
          <w:rFonts w:eastAsia="Times New Roman"/>
          <w:szCs w:val="24"/>
          <w:lang w:val="en-US"/>
        </w:rPr>
        <w:t>Remaining details on</w:t>
      </w:r>
      <w:r>
        <w:rPr>
          <w:szCs w:val="28"/>
          <w:lang w:eastAsia="zh-TW"/>
        </w:rPr>
        <w:t xml:space="preserve"> multiple frequency-domain starting positions for SRS repetition symbols within each SRS frequency hop </w:t>
      </w:r>
      <w:r>
        <w:rPr>
          <w:szCs w:val="28"/>
        </w:rPr>
        <w:t>for RB-level partial frequency sounding</w:t>
      </w:r>
      <w:r>
        <w:rPr>
          <w:sz w:val="18"/>
          <w:szCs w:val="32"/>
        </w:rPr>
        <w:t xml:space="preserve"> </w:t>
      </w:r>
    </w:p>
    <w:p w14:paraId="7DAB2614" w14:textId="4D243AAF" w:rsidR="00287DAC" w:rsidRDefault="00287DAC" w:rsidP="00287DAC">
      <w:pPr>
        <w:numPr>
          <w:ilvl w:val="1"/>
          <w:numId w:val="87"/>
        </w:numPr>
        <w:overflowPunct/>
        <w:autoSpaceDE/>
        <w:adjustRightInd/>
        <w:snapToGrid w:val="0"/>
        <w:spacing w:after="0"/>
        <w:textAlignment w:val="auto"/>
        <w:rPr>
          <w:szCs w:val="28"/>
        </w:rPr>
      </w:pPr>
      <w:r>
        <w:rPr>
          <w:rFonts w:eastAsia="Times New Roman"/>
          <w:szCs w:val="24"/>
          <w:lang w:val="en-US"/>
        </w:rPr>
        <w:t>Remaining details on</w:t>
      </w:r>
      <w:r>
        <w:rPr>
          <w:szCs w:val="28"/>
        </w:rPr>
        <w:t xml:space="preserve"> cross-slot SRS between one U slot and one adjacent S slot within a single SRS resource set</w:t>
      </w:r>
      <w:r>
        <w:rPr>
          <w:szCs w:val="28"/>
          <w:lang w:eastAsia="zh-TW"/>
        </w:rPr>
        <w:t xml:space="preserve"> </w:t>
      </w:r>
    </w:p>
    <w:p w14:paraId="63E6FCB0" w14:textId="77777777" w:rsidR="00287DAC" w:rsidRPr="008E5A07" w:rsidRDefault="00287DAC" w:rsidP="00287DAC">
      <w:pPr>
        <w:overflowPunct/>
        <w:autoSpaceDE/>
        <w:autoSpaceDN/>
        <w:adjustRightInd/>
        <w:snapToGrid w:val="0"/>
        <w:spacing w:after="0"/>
        <w:textAlignment w:val="auto"/>
        <w:rPr>
          <w:rFonts w:eastAsia="Times New Roman"/>
          <w:szCs w:val="24"/>
          <w:lang w:val="en-US"/>
        </w:rPr>
      </w:pPr>
    </w:p>
    <w:p w14:paraId="4B1F45B2" w14:textId="4FC13298" w:rsidR="00B41DF4" w:rsidRPr="008E5A07" w:rsidRDefault="00B41DF4" w:rsidP="00697AE5">
      <w:pPr>
        <w:snapToGrid w:val="0"/>
        <w:spacing w:after="0"/>
        <w:rPr>
          <w:lang w:val="en-US" w:eastAsia="ja-JP"/>
        </w:rPr>
      </w:pPr>
    </w:p>
    <w:p w14:paraId="4A5C6103" w14:textId="77777777" w:rsidR="00287DAC" w:rsidRDefault="00287DAC" w:rsidP="00287DAC">
      <w:pPr>
        <w:overflowPunct/>
        <w:autoSpaceDE/>
        <w:adjustRightInd/>
        <w:spacing w:after="0"/>
        <w:rPr>
          <w:rFonts w:ascii="Times" w:eastAsia="Batang" w:hAnsi="Times"/>
          <w:szCs w:val="24"/>
          <w:lang w:eastAsia="x-none"/>
        </w:rPr>
      </w:pPr>
      <w:r>
        <w:rPr>
          <w:rFonts w:ascii="Times" w:eastAsia="Batang" w:hAnsi="Times"/>
          <w:sz w:val="22"/>
          <w:szCs w:val="24"/>
          <w:u w:val="single"/>
          <w:lang w:eastAsia="x-none"/>
        </w:rPr>
        <w:t>Enhancing downlink CSI acquisition</w:t>
      </w:r>
    </w:p>
    <w:p w14:paraId="64FA74AF" w14:textId="14C166DE" w:rsidR="00B41DF4" w:rsidRDefault="00B41DF4" w:rsidP="00697AE5">
      <w:pPr>
        <w:snapToGrid w:val="0"/>
        <w:spacing w:after="0"/>
        <w:rPr>
          <w:lang w:eastAsia="ja-JP"/>
        </w:rPr>
      </w:pPr>
    </w:p>
    <w:p w14:paraId="12DADF68" w14:textId="17024D21" w:rsidR="00287DAC" w:rsidRDefault="00287DAC" w:rsidP="00287DAC">
      <w:pPr>
        <w:numPr>
          <w:ilvl w:val="0"/>
          <w:numId w:val="82"/>
        </w:numPr>
        <w:overflowPunct/>
        <w:autoSpaceDE/>
        <w:adjustRightInd/>
        <w:snapToGrid w:val="0"/>
        <w:spacing w:after="0"/>
        <w:ind w:left="360"/>
        <w:textAlignment w:val="auto"/>
        <w:rPr>
          <w:lang w:eastAsia="en-GB"/>
        </w:rPr>
      </w:pPr>
      <w:r>
        <w:rPr>
          <w:rFonts w:eastAsia="Times New Roman"/>
          <w:szCs w:val="24"/>
          <w:lang w:val="en-US"/>
        </w:rPr>
        <w:t>Remaining details on</w:t>
      </w:r>
      <w:r>
        <w:t xml:space="preserve"> enhancing DL CSI acquisition, targeting FR1, specify the following enhancements:</w:t>
      </w:r>
    </w:p>
    <w:p w14:paraId="71B947FC" w14:textId="487B5D2A" w:rsidR="00287DAC" w:rsidRDefault="00287DAC" w:rsidP="00287DAC">
      <w:pPr>
        <w:numPr>
          <w:ilvl w:val="1"/>
          <w:numId w:val="82"/>
        </w:numPr>
        <w:overflowPunct/>
        <w:autoSpaceDE/>
        <w:adjustRightInd/>
        <w:snapToGrid w:val="0"/>
        <w:spacing w:after="0"/>
        <w:textAlignment w:val="auto"/>
      </w:pPr>
      <w:r>
        <w:rPr>
          <w:rFonts w:eastAsia="Times New Roman"/>
          <w:szCs w:val="24"/>
          <w:lang w:val="en-US"/>
        </w:rPr>
        <w:t>Remaining details on</w:t>
      </w:r>
      <w:r>
        <w:rPr>
          <w:szCs w:val="22"/>
        </w:rPr>
        <w:t xml:space="preserve"> early SRS/CSI/CSI-RS triggering for UE transitioning from IDLE/INACTIVE to CONNECTED mode via MSG4 of 4-step RACH, as well as for SCell activation and switching out of SCell dormancy in CONNECTED mode via the legacy signaling mechanisms (based on legacy SCell activation MAC CE, and legacy switching DCI out of SCell dormancy, respectively)</w:t>
      </w:r>
    </w:p>
    <w:p w14:paraId="08CA4D48" w14:textId="781CB14F" w:rsidR="00287DAC" w:rsidRDefault="00287DAC" w:rsidP="00287DAC">
      <w:pPr>
        <w:numPr>
          <w:ilvl w:val="1"/>
          <w:numId w:val="82"/>
        </w:numPr>
        <w:overflowPunct/>
        <w:autoSpaceDE/>
        <w:adjustRightInd/>
        <w:snapToGrid w:val="0"/>
        <w:spacing w:after="0"/>
        <w:textAlignment w:val="auto"/>
      </w:pPr>
      <w:r>
        <w:rPr>
          <w:szCs w:val="22"/>
        </w:rPr>
        <w:t xml:space="preserve">For 48, 64, and 128 CSI-RS ports aggregated over multiple CSI-RS resources per legacy specification: </w:t>
      </w:r>
      <w:r>
        <w:rPr>
          <w:rFonts w:eastAsia="Times New Roman"/>
          <w:szCs w:val="24"/>
          <w:lang w:val="en-US"/>
        </w:rPr>
        <w:t>Remaining details on</w:t>
      </w:r>
      <w:r>
        <w:rPr>
          <w:szCs w:val="22"/>
        </w:rPr>
        <w:t xml:space="preserve"> CSI-RS density of 1/3, 1/4, 1/6, and 1/8 RE/RB/port while fully reusing legacy CSI-RS RE mapping per RB for CDM group generation (including OCC length, CDM group type, number of CDM groups), without impacting the legacy specification for rate matching on CSI-RS Res.</w:t>
      </w:r>
    </w:p>
    <w:p w14:paraId="07DF8151" w14:textId="786A4084" w:rsidR="00B41DF4" w:rsidRPr="00287DAC" w:rsidRDefault="00B41DF4" w:rsidP="00697AE5">
      <w:pPr>
        <w:snapToGrid w:val="0"/>
        <w:spacing w:after="0"/>
        <w:rPr>
          <w:lang w:eastAsia="ja-JP"/>
        </w:rPr>
      </w:pPr>
    </w:p>
    <w:p w14:paraId="5C96BB6E" w14:textId="77777777" w:rsidR="00A264E7" w:rsidRPr="00BC1BF2" w:rsidRDefault="00A264E7" w:rsidP="007E385F">
      <w:pPr>
        <w:snapToGrid w:val="0"/>
        <w:spacing w:after="0"/>
        <w:rPr>
          <w:lang w:eastAsia="ja-JP"/>
        </w:rPr>
      </w:pPr>
    </w:p>
    <w:p w14:paraId="52196D0E" w14:textId="77777777" w:rsidR="00701410" w:rsidRDefault="00701410" w:rsidP="00701410">
      <w:pPr>
        <w:pStyle w:val="20"/>
        <w:rPr>
          <w:lang w:eastAsia="ja-JP"/>
        </w:rPr>
      </w:pPr>
      <w:r>
        <w:rPr>
          <w:lang w:eastAsia="ja-JP"/>
        </w:rPr>
        <w:t>2.2</w:t>
      </w:r>
      <w:r>
        <w:rPr>
          <w:lang w:eastAsia="ja-JP"/>
        </w:rPr>
        <w:tab/>
      </w:r>
      <w:r>
        <w:rPr>
          <w:rFonts w:hint="eastAsia"/>
          <w:lang w:eastAsia="ja-JP"/>
        </w:rPr>
        <w:t>RAN2</w:t>
      </w:r>
    </w:p>
    <w:p w14:paraId="34799225" w14:textId="77777777" w:rsidR="00701410" w:rsidRDefault="00701410" w:rsidP="00701410">
      <w:pPr>
        <w:pStyle w:val="4"/>
        <w:rPr>
          <w:lang w:eastAsia="ja-JP"/>
        </w:rPr>
      </w:pPr>
      <w:r>
        <w:rPr>
          <w:lang w:eastAsia="ja-JP"/>
        </w:rPr>
        <w:t>2.2.1</w:t>
      </w:r>
      <w:r>
        <w:rPr>
          <w:lang w:eastAsia="ja-JP"/>
        </w:rPr>
        <w:tab/>
        <w:t>Agreements</w:t>
      </w:r>
    </w:p>
    <w:p w14:paraId="49360E15" w14:textId="474EAC27" w:rsidR="0033685D" w:rsidRPr="00B41DF4" w:rsidRDefault="00B41DF4" w:rsidP="00B41DF4">
      <w:pPr>
        <w:pStyle w:val="Agreement"/>
        <w:numPr>
          <w:ilvl w:val="0"/>
          <w:numId w:val="0"/>
        </w:numPr>
        <w:rPr>
          <w:rFonts w:ascii="Times New Roman" w:hAnsi="Times New Roman"/>
          <w:b w:val="0"/>
          <w:lang w:eastAsia="zh-CN"/>
        </w:rPr>
      </w:pPr>
      <w:r w:rsidRPr="00B41DF4">
        <w:rPr>
          <w:rFonts w:ascii="Times New Roman" w:hAnsi="Times New Roman"/>
          <w:b w:val="0"/>
          <w:lang w:eastAsia="zh-CN"/>
        </w:rPr>
        <w:t xml:space="preserve">Not yet </w:t>
      </w:r>
      <w:proofErr w:type="gramStart"/>
      <w:r w:rsidRPr="00B41DF4">
        <w:rPr>
          <w:rFonts w:ascii="Times New Roman" w:hAnsi="Times New Roman"/>
          <w:b w:val="0"/>
          <w:lang w:eastAsia="zh-CN"/>
        </w:rPr>
        <w:t>started</w:t>
      </w:r>
      <w:proofErr w:type="gramEnd"/>
    </w:p>
    <w:p w14:paraId="7091CACD" w14:textId="77777777" w:rsidR="000659DB" w:rsidRPr="00F1423A" w:rsidRDefault="000659DB" w:rsidP="00D445CD">
      <w:pPr>
        <w:rPr>
          <w:rFonts w:eastAsia="Malgun Gothic"/>
          <w:noProof/>
          <w:lang w:eastAsia="ko-KR"/>
        </w:rPr>
      </w:pPr>
    </w:p>
    <w:p w14:paraId="79312BF2" w14:textId="29F14E75" w:rsidR="002B48D4" w:rsidRDefault="00701410" w:rsidP="00B143F8">
      <w:pPr>
        <w:pStyle w:val="4"/>
        <w:rPr>
          <w:lang w:eastAsia="ja-JP"/>
        </w:rPr>
      </w:pPr>
      <w:r w:rsidRPr="00B128B8">
        <w:rPr>
          <w:lang w:eastAsia="ja-JP"/>
        </w:rPr>
        <w:lastRenderedPageBreak/>
        <w:t>2.2.2</w:t>
      </w:r>
      <w:r w:rsidRPr="00B128B8">
        <w:rPr>
          <w:lang w:eastAsia="ja-JP"/>
        </w:rPr>
        <w:tab/>
        <w:t xml:space="preserve">Remaining Open </w:t>
      </w:r>
      <w:proofErr w:type="gramStart"/>
      <w:r w:rsidRPr="00B128B8">
        <w:rPr>
          <w:lang w:eastAsia="ja-JP"/>
        </w:rPr>
        <w:t>issues</w:t>
      </w:r>
      <w:proofErr w:type="gramEnd"/>
      <w:r w:rsidRPr="00B128B8">
        <w:rPr>
          <w:lang w:eastAsia="ja-JP"/>
        </w:rPr>
        <w:t xml:space="preserve"> </w:t>
      </w:r>
    </w:p>
    <w:p w14:paraId="6523D9C5" w14:textId="77777777" w:rsidR="00B41DF4" w:rsidRPr="00B41DF4" w:rsidRDefault="00B41DF4" w:rsidP="00B41DF4">
      <w:pPr>
        <w:pStyle w:val="Agreement"/>
        <w:numPr>
          <w:ilvl w:val="0"/>
          <w:numId w:val="0"/>
        </w:numPr>
        <w:rPr>
          <w:rFonts w:ascii="Times New Roman" w:hAnsi="Times New Roman"/>
          <w:b w:val="0"/>
          <w:lang w:eastAsia="zh-CN"/>
        </w:rPr>
      </w:pPr>
      <w:r w:rsidRPr="00B41DF4">
        <w:rPr>
          <w:rFonts w:ascii="Times New Roman" w:hAnsi="Times New Roman"/>
          <w:b w:val="0"/>
          <w:lang w:eastAsia="zh-CN"/>
        </w:rPr>
        <w:t xml:space="preserve">Not yet </w:t>
      </w:r>
      <w:proofErr w:type="gramStart"/>
      <w:r w:rsidRPr="00B41DF4">
        <w:rPr>
          <w:rFonts w:ascii="Times New Roman" w:hAnsi="Times New Roman"/>
          <w:b w:val="0"/>
          <w:lang w:eastAsia="zh-CN"/>
        </w:rPr>
        <w:t>started</w:t>
      </w:r>
      <w:proofErr w:type="gramEnd"/>
    </w:p>
    <w:p w14:paraId="6F4F1840" w14:textId="77777777" w:rsidR="00DB18EB" w:rsidRPr="00C94C31" w:rsidRDefault="00DB18EB" w:rsidP="0001790B">
      <w:pPr>
        <w:rPr>
          <w:rFonts w:eastAsia="Malgun Gothic"/>
          <w:lang w:eastAsia="ko-KR"/>
        </w:rPr>
      </w:pPr>
    </w:p>
    <w:p w14:paraId="3121B9D0" w14:textId="77777777" w:rsidR="00701410" w:rsidRDefault="00701410" w:rsidP="00701410">
      <w:pPr>
        <w:pStyle w:val="20"/>
        <w:rPr>
          <w:lang w:eastAsia="ja-JP"/>
        </w:rPr>
      </w:pPr>
      <w:r>
        <w:rPr>
          <w:lang w:eastAsia="ja-JP"/>
        </w:rPr>
        <w:t>2.3</w:t>
      </w:r>
      <w:r>
        <w:rPr>
          <w:lang w:eastAsia="ja-JP"/>
        </w:rPr>
        <w:tab/>
      </w:r>
      <w:r>
        <w:rPr>
          <w:rFonts w:hint="eastAsia"/>
          <w:lang w:eastAsia="ja-JP"/>
        </w:rPr>
        <w:t>RAN3</w:t>
      </w:r>
    </w:p>
    <w:p w14:paraId="75E23CA5" w14:textId="77777777" w:rsidR="009D4C38" w:rsidRPr="009D4C38" w:rsidRDefault="009D4C38" w:rsidP="009D4C38">
      <w:pPr>
        <w:rPr>
          <w:lang w:eastAsia="ja-JP"/>
        </w:rPr>
      </w:pPr>
      <w:r>
        <w:rPr>
          <w:lang w:eastAsia="ja-JP"/>
        </w:rPr>
        <w:t>n/a</w:t>
      </w:r>
    </w:p>
    <w:p w14:paraId="033D8F37" w14:textId="77777777" w:rsidR="0001790B" w:rsidRPr="0001790B" w:rsidRDefault="00701410" w:rsidP="009D4C38">
      <w:pPr>
        <w:pStyle w:val="4"/>
        <w:rPr>
          <w:lang w:eastAsia="ja-JP"/>
        </w:rPr>
      </w:pPr>
      <w:r>
        <w:rPr>
          <w:lang w:eastAsia="ja-JP"/>
        </w:rPr>
        <w:t>2.3.1</w:t>
      </w:r>
      <w:r>
        <w:rPr>
          <w:lang w:eastAsia="ja-JP"/>
        </w:rPr>
        <w:tab/>
        <w:t>Agreements</w:t>
      </w:r>
    </w:p>
    <w:p w14:paraId="6BABDB76" w14:textId="691B10E4" w:rsidR="0001790B" w:rsidRDefault="00701410" w:rsidP="009D4C38">
      <w:pPr>
        <w:pStyle w:val="4"/>
        <w:rPr>
          <w:lang w:eastAsia="ja-JP"/>
        </w:rPr>
      </w:pPr>
      <w:r>
        <w:rPr>
          <w:lang w:eastAsia="ja-JP"/>
        </w:rPr>
        <w:t>2.3.2</w:t>
      </w:r>
      <w:r>
        <w:rPr>
          <w:lang w:eastAsia="ja-JP"/>
        </w:rPr>
        <w:tab/>
        <w:t xml:space="preserve">Remaining Open </w:t>
      </w:r>
      <w:proofErr w:type="gramStart"/>
      <w:r>
        <w:rPr>
          <w:lang w:eastAsia="ja-JP"/>
        </w:rPr>
        <w:t>issues</w:t>
      </w:r>
      <w:proofErr w:type="gramEnd"/>
    </w:p>
    <w:p w14:paraId="4E63F15D" w14:textId="77777777" w:rsidR="00C94C31" w:rsidRPr="00C94C31" w:rsidRDefault="00C94C31" w:rsidP="00C94C31">
      <w:pPr>
        <w:rPr>
          <w:lang w:eastAsia="ja-JP"/>
        </w:rPr>
      </w:pPr>
    </w:p>
    <w:p w14:paraId="3B0F3DB3" w14:textId="77777777" w:rsidR="00701410" w:rsidRDefault="00701410" w:rsidP="00701410">
      <w:pPr>
        <w:pStyle w:val="20"/>
        <w:rPr>
          <w:lang w:eastAsia="ja-JP"/>
        </w:rPr>
      </w:pPr>
      <w:r>
        <w:rPr>
          <w:lang w:eastAsia="ja-JP"/>
        </w:rPr>
        <w:t>2.4</w:t>
      </w:r>
      <w:r>
        <w:rPr>
          <w:lang w:eastAsia="ja-JP"/>
        </w:rPr>
        <w:tab/>
      </w:r>
      <w:r>
        <w:rPr>
          <w:rFonts w:hint="eastAsia"/>
          <w:lang w:eastAsia="ja-JP"/>
        </w:rPr>
        <w:t>RAN4</w:t>
      </w:r>
    </w:p>
    <w:p w14:paraId="52BEC1EF" w14:textId="77777777" w:rsidR="00701410" w:rsidRDefault="00701410" w:rsidP="00701410">
      <w:pPr>
        <w:pStyle w:val="4"/>
        <w:rPr>
          <w:lang w:eastAsia="ja-JP"/>
        </w:rPr>
      </w:pPr>
      <w:r>
        <w:rPr>
          <w:lang w:eastAsia="ja-JP"/>
        </w:rPr>
        <w:t>2.4.1</w:t>
      </w:r>
      <w:r>
        <w:rPr>
          <w:lang w:eastAsia="ja-JP"/>
        </w:rPr>
        <w:tab/>
        <w:t>Agreements</w:t>
      </w:r>
    </w:p>
    <w:p w14:paraId="754705B3" w14:textId="5504F84B" w:rsidR="004351A8" w:rsidRDefault="004351A8" w:rsidP="004351A8">
      <w:pPr>
        <w:overflowPunct/>
        <w:autoSpaceDE/>
        <w:adjustRightInd/>
        <w:spacing w:after="0"/>
        <w:rPr>
          <w:b/>
          <w:sz w:val="22"/>
          <w:lang w:eastAsia="ja-JP"/>
        </w:rPr>
      </w:pPr>
      <w:r>
        <w:rPr>
          <w:b/>
          <w:sz w:val="22"/>
          <w:lang w:eastAsia="ja-JP"/>
        </w:rPr>
        <w:t xml:space="preserve">In </w:t>
      </w:r>
      <w:r>
        <w:rPr>
          <w:b/>
          <w:sz w:val="22"/>
          <w:u w:val="single"/>
          <w:lang w:eastAsia="ja-JP"/>
        </w:rPr>
        <w:t>RAN</w:t>
      </w:r>
      <w:r>
        <w:rPr>
          <w:rFonts w:eastAsiaTheme="minorEastAsia" w:hint="eastAsia"/>
          <w:b/>
          <w:sz w:val="22"/>
          <w:u w:val="single"/>
          <w:lang w:eastAsia="zh-CN"/>
        </w:rPr>
        <w:t>4</w:t>
      </w:r>
      <w:r>
        <w:rPr>
          <w:b/>
          <w:sz w:val="22"/>
          <w:u w:val="single"/>
          <w:lang w:eastAsia="ja-JP"/>
        </w:rPr>
        <w:t>#1</w:t>
      </w:r>
      <w:r>
        <w:rPr>
          <w:rFonts w:eastAsiaTheme="minorEastAsia" w:hint="eastAsia"/>
          <w:b/>
          <w:sz w:val="22"/>
          <w:u w:val="single"/>
          <w:lang w:eastAsia="zh-CN"/>
        </w:rPr>
        <w:t>16bis</w:t>
      </w:r>
      <w:r>
        <w:rPr>
          <w:b/>
          <w:sz w:val="22"/>
          <w:lang w:eastAsia="ja-JP"/>
        </w:rPr>
        <w:t xml:space="preserve">, the following agreements/conclusions were made. </w:t>
      </w:r>
    </w:p>
    <w:p w14:paraId="2B6634B5" w14:textId="28969DEC" w:rsidR="00B41DF4" w:rsidRPr="004351A8" w:rsidRDefault="00B41DF4" w:rsidP="00B41DF4">
      <w:pPr>
        <w:pStyle w:val="Agreement"/>
        <w:numPr>
          <w:ilvl w:val="0"/>
          <w:numId w:val="0"/>
        </w:numPr>
        <w:rPr>
          <w:rFonts w:ascii="Times New Roman" w:eastAsiaTheme="minorEastAsia" w:hAnsi="Times New Roman"/>
          <w:b w:val="0"/>
          <w:lang w:eastAsia="zh-CN"/>
        </w:rPr>
      </w:pPr>
    </w:p>
    <w:p w14:paraId="6BD03FCE" w14:textId="65E6E9F7" w:rsidR="004351A8" w:rsidRDefault="004351A8" w:rsidP="004351A8">
      <w:pPr>
        <w:overflowPunct/>
        <w:autoSpaceDE/>
        <w:adjustRightInd/>
        <w:spacing w:after="0"/>
        <w:rPr>
          <w:rFonts w:ascii="Times" w:eastAsia="Batang" w:hAnsi="Times"/>
          <w:sz w:val="22"/>
          <w:szCs w:val="24"/>
          <w:u w:val="single"/>
          <w:lang w:eastAsia="x-none"/>
        </w:rPr>
      </w:pPr>
      <w:r w:rsidRPr="004351A8">
        <w:rPr>
          <w:rFonts w:ascii="Times" w:eastAsia="Batang" w:hAnsi="Times" w:hint="eastAsia"/>
          <w:sz w:val="22"/>
          <w:szCs w:val="24"/>
          <w:u w:val="single"/>
          <w:lang w:eastAsia="x-none"/>
        </w:rPr>
        <w:t>W</w:t>
      </w:r>
      <w:r w:rsidRPr="004351A8">
        <w:rPr>
          <w:rFonts w:ascii="Times" w:eastAsia="Batang" w:hAnsi="Times"/>
          <w:sz w:val="22"/>
          <w:szCs w:val="24"/>
          <w:u w:val="single"/>
          <w:lang w:eastAsia="x-none"/>
        </w:rPr>
        <w:t>ork plan</w:t>
      </w:r>
    </w:p>
    <w:p w14:paraId="15C5F220" w14:textId="77777777" w:rsidR="00E24586" w:rsidRPr="004351A8" w:rsidRDefault="00E24586" w:rsidP="004351A8">
      <w:pPr>
        <w:overflowPunct/>
        <w:autoSpaceDE/>
        <w:adjustRightInd/>
        <w:spacing w:after="0"/>
        <w:rPr>
          <w:rFonts w:ascii="Times" w:eastAsia="Batang" w:hAnsi="Times"/>
          <w:sz w:val="22"/>
          <w:szCs w:val="24"/>
          <w:u w:val="single"/>
          <w:lang w:eastAsia="x-none"/>
        </w:rPr>
      </w:pPr>
    </w:p>
    <w:p w14:paraId="2F2CBA8C" w14:textId="77777777" w:rsidR="004351A8" w:rsidRPr="00E24586" w:rsidRDefault="004351A8" w:rsidP="004351A8">
      <w:pPr>
        <w:spacing w:after="120"/>
        <w:rPr>
          <w:rFonts w:eastAsia="新細明體"/>
          <w:lang w:eastAsia="zh-TW"/>
        </w:rPr>
      </w:pPr>
      <w:r w:rsidRPr="00E24586">
        <w:rPr>
          <w:rFonts w:eastAsia="新細明體"/>
          <w:lang w:eastAsia="zh-TW"/>
        </w:rPr>
        <w:t xml:space="preserve">&lt; </w:t>
      </w:r>
      <w:r w:rsidRPr="00E24586">
        <w:rPr>
          <w:rFonts w:eastAsia="新細明體"/>
          <w:b/>
          <w:bCs/>
          <w:lang w:eastAsia="zh-TW"/>
        </w:rPr>
        <w:t>Agreement</w:t>
      </w:r>
      <w:r w:rsidRPr="00E24586">
        <w:rPr>
          <w:rFonts w:eastAsia="新細明體"/>
          <w:lang w:eastAsia="zh-TW"/>
        </w:rPr>
        <w:t xml:space="preserve"> &gt; </w:t>
      </w:r>
    </w:p>
    <w:p w14:paraId="61FD584F" w14:textId="77777777" w:rsidR="004351A8" w:rsidRDefault="004351A8" w:rsidP="004351A8">
      <w:pPr>
        <w:pStyle w:val="affb"/>
        <w:widowControl/>
        <w:numPr>
          <w:ilvl w:val="1"/>
          <w:numId w:val="105"/>
        </w:numPr>
        <w:autoSpaceDN w:val="0"/>
        <w:spacing w:after="120"/>
        <w:ind w:leftChars="0" w:left="1080"/>
        <w:jc w:val="left"/>
        <w:rPr>
          <w:rFonts w:eastAsia="SimSun"/>
          <w:color w:val="000000" w:themeColor="text1"/>
          <w:szCs w:val="20"/>
          <w:lang w:eastAsia="en-US"/>
        </w:rPr>
      </w:pPr>
      <w:r w:rsidRPr="00E24586">
        <w:rPr>
          <w:rFonts w:ascii="Times New Roman" w:eastAsia="SimSun" w:hAnsi="Times New Roman"/>
          <w:color w:val="000000" w:themeColor="text1"/>
          <w:sz w:val="20"/>
          <w:szCs w:val="20"/>
        </w:rPr>
        <w:t>Approve the work plan for RRM core part in R4-2513087</w:t>
      </w:r>
      <w:r>
        <w:rPr>
          <w:rFonts w:eastAsia="SimSun"/>
          <w:color w:val="000000" w:themeColor="text1"/>
        </w:rPr>
        <w:t>.</w:t>
      </w:r>
    </w:p>
    <w:p w14:paraId="1DACC7A2" w14:textId="77777777" w:rsidR="004351A8" w:rsidRDefault="004351A8" w:rsidP="004351A8">
      <w:pPr>
        <w:rPr>
          <w:rFonts w:eastAsiaTheme="minorEastAsia"/>
          <w:b/>
          <w:u w:val="single"/>
          <w:lang w:eastAsia="zh-CN"/>
        </w:rPr>
      </w:pPr>
    </w:p>
    <w:p w14:paraId="6C1AA77A" w14:textId="5597F65E" w:rsidR="004351A8" w:rsidRDefault="004351A8" w:rsidP="004351A8">
      <w:pPr>
        <w:overflowPunct/>
        <w:autoSpaceDE/>
        <w:adjustRightInd/>
        <w:spacing w:after="0"/>
        <w:rPr>
          <w:rFonts w:ascii="Times" w:eastAsia="Batang" w:hAnsi="Times"/>
          <w:sz w:val="22"/>
          <w:szCs w:val="24"/>
          <w:u w:val="single"/>
          <w:lang w:eastAsia="x-none"/>
        </w:rPr>
      </w:pPr>
      <w:r>
        <w:rPr>
          <w:rFonts w:ascii="Times" w:eastAsia="Batang" w:hAnsi="Times"/>
          <w:sz w:val="22"/>
          <w:szCs w:val="24"/>
          <w:u w:val="single"/>
          <w:lang w:eastAsia="x-none"/>
        </w:rPr>
        <w:t>Improvement of SRS capacity and coverage</w:t>
      </w:r>
    </w:p>
    <w:p w14:paraId="523B690D" w14:textId="77777777" w:rsidR="00E24586" w:rsidRDefault="00E24586" w:rsidP="004351A8">
      <w:pPr>
        <w:overflowPunct/>
        <w:autoSpaceDE/>
        <w:adjustRightInd/>
        <w:spacing w:after="0"/>
        <w:rPr>
          <w:rFonts w:ascii="Times" w:eastAsia="Batang" w:hAnsi="Times"/>
          <w:sz w:val="22"/>
          <w:szCs w:val="24"/>
          <w:u w:val="single"/>
          <w:lang w:eastAsia="x-none"/>
        </w:rPr>
      </w:pPr>
    </w:p>
    <w:p w14:paraId="714B6EFC" w14:textId="77777777" w:rsidR="004351A8" w:rsidRPr="00E24586" w:rsidRDefault="004351A8" w:rsidP="004351A8">
      <w:pPr>
        <w:spacing w:after="120"/>
        <w:rPr>
          <w:bCs/>
        </w:rPr>
      </w:pPr>
      <w:r w:rsidRPr="00E24586">
        <w:rPr>
          <w:rFonts w:eastAsia="新細明體"/>
          <w:lang w:eastAsia="zh-TW"/>
        </w:rPr>
        <w:t xml:space="preserve">&lt; </w:t>
      </w:r>
      <w:r w:rsidRPr="00E24586">
        <w:rPr>
          <w:rFonts w:eastAsia="新細明體"/>
          <w:b/>
          <w:bCs/>
          <w:lang w:eastAsia="zh-TW"/>
        </w:rPr>
        <w:t>Agreement</w:t>
      </w:r>
      <w:r w:rsidRPr="00E24586">
        <w:rPr>
          <w:rFonts w:eastAsia="新細明體"/>
          <w:lang w:eastAsia="zh-TW"/>
        </w:rPr>
        <w:t xml:space="preserve"> &gt;</w:t>
      </w:r>
    </w:p>
    <w:p w14:paraId="75EDB88C" w14:textId="77777777" w:rsidR="004351A8" w:rsidRPr="00E24586" w:rsidRDefault="004351A8" w:rsidP="004351A8">
      <w:pPr>
        <w:numPr>
          <w:ilvl w:val="1"/>
          <w:numId w:val="105"/>
        </w:numPr>
        <w:adjustRightInd/>
        <w:snapToGrid w:val="0"/>
        <w:spacing w:after="120"/>
        <w:textAlignment w:val="auto"/>
        <w:rPr>
          <w:lang w:val="en-US" w:eastAsia="zh-CN"/>
        </w:rPr>
      </w:pPr>
      <w:r w:rsidRPr="00E24586">
        <w:t>For multiple frequency-domain starting positions for SRS frequency hopping, there is no RRM impact.</w:t>
      </w:r>
    </w:p>
    <w:p w14:paraId="3BCDCE91" w14:textId="77777777" w:rsidR="004351A8" w:rsidRPr="00E24586" w:rsidRDefault="004351A8" w:rsidP="00E24586">
      <w:pPr>
        <w:snapToGrid w:val="0"/>
        <w:spacing w:after="120"/>
        <w:ind w:left="1440" w:firstLineChars="100" w:firstLine="200"/>
      </w:pPr>
      <w:r w:rsidRPr="00E24586">
        <w:t>Note: This issue can be revisited if any RRM impact is identified based on further RAN1 progress.</w:t>
      </w:r>
    </w:p>
    <w:p w14:paraId="179FFA58" w14:textId="77777777" w:rsidR="004351A8" w:rsidRDefault="004351A8" w:rsidP="004351A8">
      <w:pPr>
        <w:overflowPunct/>
        <w:autoSpaceDE/>
        <w:adjustRightInd/>
        <w:spacing w:after="0"/>
        <w:rPr>
          <w:rFonts w:eastAsia="Batang"/>
          <w:sz w:val="22"/>
          <w:szCs w:val="24"/>
          <w:u w:val="single"/>
          <w:lang w:eastAsia="x-none"/>
        </w:rPr>
      </w:pPr>
    </w:p>
    <w:p w14:paraId="2F7A743F" w14:textId="4164D269" w:rsidR="00ED726E" w:rsidRDefault="004351A8" w:rsidP="004351A8">
      <w:pPr>
        <w:overflowPunct/>
        <w:autoSpaceDE/>
        <w:adjustRightInd/>
        <w:spacing w:after="0"/>
        <w:rPr>
          <w:rFonts w:eastAsia="Batang"/>
          <w:sz w:val="22"/>
          <w:szCs w:val="24"/>
          <w:u w:val="single"/>
          <w:lang w:eastAsia="x-none"/>
        </w:rPr>
      </w:pPr>
      <w:r>
        <w:rPr>
          <w:rFonts w:eastAsia="Batang"/>
          <w:sz w:val="22"/>
          <w:szCs w:val="24"/>
          <w:u w:val="single"/>
          <w:lang w:eastAsia="x-none"/>
        </w:rPr>
        <w:t>Enhancing downlink CSI acquisition</w:t>
      </w:r>
    </w:p>
    <w:p w14:paraId="646844D4" w14:textId="77777777" w:rsidR="00E24586" w:rsidRPr="004351A8" w:rsidRDefault="00E24586" w:rsidP="004351A8">
      <w:pPr>
        <w:overflowPunct/>
        <w:autoSpaceDE/>
        <w:adjustRightInd/>
        <w:spacing w:after="0"/>
        <w:rPr>
          <w:rFonts w:eastAsia="Batang"/>
          <w:szCs w:val="24"/>
          <w:lang w:eastAsia="x-none"/>
        </w:rPr>
      </w:pPr>
    </w:p>
    <w:p w14:paraId="01F62D73" w14:textId="77777777" w:rsidR="004351A8" w:rsidRPr="00E24586" w:rsidRDefault="004351A8" w:rsidP="004351A8">
      <w:pPr>
        <w:spacing w:after="120"/>
        <w:rPr>
          <w:lang w:eastAsia="zh-CN"/>
        </w:rPr>
      </w:pPr>
      <w:r w:rsidRPr="00E24586">
        <w:rPr>
          <w:rFonts w:eastAsia="新細明體"/>
          <w:lang w:eastAsia="zh-TW"/>
        </w:rPr>
        <w:t xml:space="preserve">&lt; </w:t>
      </w:r>
      <w:r w:rsidRPr="00E24586">
        <w:rPr>
          <w:rFonts w:eastAsia="新細明體"/>
          <w:b/>
          <w:bCs/>
          <w:lang w:eastAsia="zh-TW"/>
        </w:rPr>
        <w:t>Agreement</w:t>
      </w:r>
      <w:r w:rsidRPr="00E24586">
        <w:rPr>
          <w:rFonts w:eastAsia="新細明體"/>
          <w:lang w:eastAsia="zh-TW"/>
        </w:rPr>
        <w:t xml:space="preserve"> &gt;</w:t>
      </w:r>
    </w:p>
    <w:p w14:paraId="5C3A48A0" w14:textId="77777777" w:rsidR="004351A8" w:rsidRPr="00B043E3" w:rsidRDefault="004351A8" w:rsidP="004351A8">
      <w:pPr>
        <w:pStyle w:val="affb"/>
        <w:widowControl/>
        <w:numPr>
          <w:ilvl w:val="1"/>
          <w:numId w:val="105"/>
        </w:numPr>
        <w:autoSpaceDN w:val="0"/>
        <w:spacing w:after="120"/>
        <w:ind w:leftChars="0"/>
        <w:jc w:val="left"/>
        <w:rPr>
          <w:rFonts w:ascii="Times New Roman" w:eastAsia="SimSun" w:hAnsi="Times New Roman"/>
          <w:szCs w:val="24"/>
          <w:lang w:eastAsia="zh-CN"/>
        </w:rPr>
      </w:pPr>
      <w:r w:rsidRPr="00E24586">
        <w:rPr>
          <w:rFonts w:ascii="Times New Roman" w:eastAsia="SimSun" w:hAnsi="Times New Roman"/>
          <w:sz w:val="20"/>
          <w:szCs w:val="20"/>
          <w:lang w:eastAsia="zh-CN"/>
        </w:rPr>
        <w:t>CSI-RS frequency domain density reduction in R20 NR MIMO phase 6 has no RRM impact.</w:t>
      </w:r>
      <w:r w:rsidRPr="00B043E3">
        <w:rPr>
          <w:rFonts w:ascii="Times New Roman" w:eastAsia="SimSun" w:hAnsi="Times New Roman"/>
          <w:szCs w:val="24"/>
          <w:lang w:eastAsia="zh-CN"/>
        </w:rPr>
        <w:t xml:space="preserve"> </w:t>
      </w:r>
    </w:p>
    <w:p w14:paraId="27A65B11" w14:textId="77777777" w:rsidR="004351A8" w:rsidRDefault="004351A8" w:rsidP="004351A8">
      <w:pPr>
        <w:spacing w:after="120"/>
        <w:rPr>
          <w:rFonts w:eastAsia="SimSun"/>
          <w:szCs w:val="24"/>
          <w:lang w:eastAsia="zh-CN"/>
        </w:rPr>
      </w:pPr>
    </w:p>
    <w:p w14:paraId="7B1C825A" w14:textId="686D6BDF" w:rsidR="004351A8" w:rsidRPr="004351A8" w:rsidRDefault="00690C5B" w:rsidP="004351A8">
      <w:pPr>
        <w:spacing w:after="120"/>
        <w:rPr>
          <w:rFonts w:eastAsia="SimSun"/>
          <w:szCs w:val="24"/>
          <w:lang w:eastAsia="zh-CN"/>
        </w:rPr>
      </w:pPr>
      <w:r>
        <w:rPr>
          <w:b/>
          <w:sz w:val="22"/>
          <w:lang w:eastAsia="ja-JP"/>
        </w:rPr>
        <w:t xml:space="preserve">In </w:t>
      </w:r>
      <w:r>
        <w:rPr>
          <w:b/>
          <w:sz w:val="22"/>
          <w:u w:val="single"/>
          <w:lang w:eastAsia="ja-JP"/>
        </w:rPr>
        <w:t>RAN</w:t>
      </w:r>
      <w:r>
        <w:rPr>
          <w:rFonts w:eastAsiaTheme="minorEastAsia"/>
          <w:b/>
          <w:sz w:val="22"/>
          <w:u w:val="single"/>
          <w:lang w:eastAsia="zh-CN"/>
        </w:rPr>
        <w:t>4</w:t>
      </w:r>
      <w:r>
        <w:rPr>
          <w:b/>
          <w:sz w:val="22"/>
          <w:u w:val="single"/>
          <w:lang w:eastAsia="ja-JP"/>
        </w:rPr>
        <w:t>#1</w:t>
      </w:r>
      <w:r>
        <w:rPr>
          <w:rFonts w:eastAsiaTheme="minorEastAsia"/>
          <w:b/>
          <w:sz w:val="22"/>
          <w:u w:val="single"/>
          <w:lang w:eastAsia="zh-CN"/>
        </w:rPr>
        <w:t>1</w:t>
      </w:r>
      <w:r>
        <w:rPr>
          <w:rFonts w:eastAsiaTheme="minorEastAsia" w:hint="eastAsia"/>
          <w:b/>
          <w:sz w:val="22"/>
          <w:u w:val="single"/>
          <w:lang w:eastAsia="zh-CN"/>
        </w:rPr>
        <w:t>7</w:t>
      </w:r>
      <w:r>
        <w:rPr>
          <w:b/>
          <w:sz w:val="22"/>
          <w:lang w:eastAsia="ja-JP"/>
        </w:rPr>
        <w:t>, the following agreements/conclusions were made.</w:t>
      </w:r>
    </w:p>
    <w:p w14:paraId="5C222472" w14:textId="77777777" w:rsidR="00690C5B" w:rsidRDefault="00690C5B" w:rsidP="00690C5B">
      <w:pPr>
        <w:overflowPunct/>
        <w:autoSpaceDE/>
        <w:adjustRightInd/>
        <w:spacing w:after="0"/>
        <w:rPr>
          <w:rFonts w:ascii="Times" w:eastAsia="Batang" w:hAnsi="Times"/>
          <w:sz w:val="22"/>
          <w:szCs w:val="24"/>
          <w:u w:val="single"/>
          <w:lang w:eastAsia="x-none"/>
        </w:rPr>
      </w:pPr>
      <w:r>
        <w:rPr>
          <w:rFonts w:ascii="Times" w:eastAsia="Batang" w:hAnsi="Times"/>
          <w:sz w:val="22"/>
          <w:szCs w:val="24"/>
          <w:u w:val="single"/>
          <w:lang w:eastAsia="x-none"/>
        </w:rPr>
        <w:t>Improvement of SRS capacity and coverage</w:t>
      </w:r>
    </w:p>
    <w:p w14:paraId="2A94376F" w14:textId="77777777" w:rsidR="00E24586" w:rsidRDefault="00E24586" w:rsidP="00690C5B">
      <w:pPr>
        <w:overflowPunct/>
        <w:autoSpaceDE/>
        <w:adjustRightInd/>
        <w:spacing w:after="0"/>
        <w:rPr>
          <w:rFonts w:ascii="Times" w:eastAsia="Batang" w:hAnsi="Times"/>
          <w:sz w:val="22"/>
          <w:szCs w:val="24"/>
          <w:u w:val="single"/>
          <w:lang w:eastAsia="x-none"/>
        </w:rPr>
      </w:pPr>
    </w:p>
    <w:p w14:paraId="6A11BECD" w14:textId="77777777" w:rsidR="00690C5B" w:rsidRPr="00E24586" w:rsidRDefault="00690C5B" w:rsidP="00690C5B">
      <w:pPr>
        <w:spacing w:after="120"/>
        <w:rPr>
          <w:lang w:eastAsia="zh-CN"/>
        </w:rPr>
      </w:pPr>
      <w:r w:rsidRPr="00E24586">
        <w:rPr>
          <w:rFonts w:eastAsia="新細明體"/>
          <w:lang w:eastAsia="zh-TW"/>
        </w:rPr>
        <w:t xml:space="preserve">&lt; </w:t>
      </w:r>
      <w:r w:rsidRPr="00E24586">
        <w:rPr>
          <w:rFonts w:eastAsia="新細明體"/>
          <w:b/>
          <w:bCs/>
          <w:lang w:eastAsia="zh-TW"/>
        </w:rPr>
        <w:t>Agreement</w:t>
      </w:r>
      <w:r w:rsidRPr="00E24586">
        <w:rPr>
          <w:rFonts w:eastAsia="新細明體"/>
          <w:lang w:eastAsia="zh-TW"/>
        </w:rPr>
        <w:t xml:space="preserve"> &gt; </w:t>
      </w:r>
    </w:p>
    <w:p w14:paraId="45D19E88" w14:textId="77777777" w:rsidR="00690C5B" w:rsidRPr="00E24586" w:rsidRDefault="00690C5B" w:rsidP="00690C5B">
      <w:pPr>
        <w:pStyle w:val="affb"/>
        <w:widowControl/>
        <w:numPr>
          <w:ilvl w:val="1"/>
          <w:numId w:val="105"/>
        </w:numPr>
        <w:autoSpaceDN w:val="0"/>
        <w:spacing w:after="120"/>
        <w:ind w:leftChars="0" w:left="1440"/>
        <w:jc w:val="left"/>
        <w:rPr>
          <w:rFonts w:ascii="Times New Roman" w:eastAsia="SimSun" w:hAnsi="Times New Roman"/>
          <w:sz w:val="20"/>
          <w:szCs w:val="20"/>
          <w:lang w:eastAsia="zh-CN"/>
        </w:rPr>
      </w:pPr>
      <w:r w:rsidRPr="00E24586">
        <w:rPr>
          <w:rFonts w:ascii="Times New Roman" w:eastAsia="SimSun" w:hAnsi="Times New Roman"/>
          <w:sz w:val="20"/>
          <w:szCs w:val="20"/>
          <w:lang w:eastAsia="zh-CN"/>
        </w:rPr>
        <w:t>Companies to bring detailed proposals on how to define the RRM requirements for SRS antenna port switching for cross-slot SRS.</w:t>
      </w:r>
    </w:p>
    <w:p w14:paraId="22227613" w14:textId="77777777" w:rsidR="00690C5B" w:rsidRDefault="00690C5B" w:rsidP="00690C5B">
      <w:pPr>
        <w:rPr>
          <w:rFonts w:eastAsia="Batang"/>
          <w:sz w:val="22"/>
          <w:szCs w:val="24"/>
          <w:u w:val="single"/>
          <w:lang w:eastAsia="x-none"/>
        </w:rPr>
      </w:pPr>
    </w:p>
    <w:p w14:paraId="7C7284E8" w14:textId="1F188D72" w:rsidR="004351A8" w:rsidRPr="00690C5B" w:rsidRDefault="00690C5B" w:rsidP="00690C5B">
      <w:pPr>
        <w:rPr>
          <w:rFonts w:eastAsia="Batang"/>
          <w:szCs w:val="24"/>
          <w:lang w:eastAsia="x-none"/>
        </w:rPr>
      </w:pPr>
      <w:r w:rsidRPr="00690C5B">
        <w:rPr>
          <w:rFonts w:eastAsia="Batang"/>
          <w:sz w:val="22"/>
          <w:szCs w:val="24"/>
          <w:u w:val="single"/>
          <w:lang w:eastAsia="x-none"/>
        </w:rPr>
        <w:t>Enhancing downlink CSI acquisition</w:t>
      </w:r>
    </w:p>
    <w:p w14:paraId="43A925C8" w14:textId="77777777" w:rsidR="00690C5B" w:rsidRPr="00E24586" w:rsidRDefault="00690C5B" w:rsidP="00690C5B">
      <w:pPr>
        <w:rPr>
          <w:b/>
          <w:u w:val="single"/>
          <w:lang w:eastAsia="ko-KR"/>
        </w:rPr>
      </w:pPr>
      <w:r w:rsidRPr="00E24586">
        <w:rPr>
          <w:b/>
          <w:u w:val="single"/>
          <w:lang w:eastAsia="ko-KR"/>
        </w:rPr>
        <w:t xml:space="preserve">Issue 2-1-2: Whether to </w:t>
      </w:r>
      <w:r w:rsidRPr="00E24586">
        <w:rPr>
          <w:b/>
          <w:u w:val="single"/>
          <w:lang w:eastAsia="zh-CN"/>
        </w:rPr>
        <w:t xml:space="preserve">introduce additional RRM requirements for early SRS/CSI-RS/CSI triggering during transition from IDLE/INACTIVE to CONNECTED </w:t>
      </w:r>
      <w:proofErr w:type="gramStart"/>
      <w:r w:rsidRPr="00E24586">
        <w:rPr>
          <w:b/>
          <w:u w:val="single"/>
          <w:lang w:eastAsia="zh-CN"/>
        </w:rPr>
        <w:t>mode</w:t>
      </w:r>
      <w:proofErr w:type="gramEnd"/>
    </w:p>
    <w:p w14:paraId="4B1B3CFA" w14:textId="77777777" w:rsidR="00690C5B" w:rsidRPr="00E24586" w:rsidRDefault="00690C5B" w:rsidP="00690C5B">
      <w:pPr>
        <w:spacing w:after="120"/>
        <w:rPr>
          <w:lang w:eastAsia="zh-CN"/>
        </w:rPr>
      </w:pPr>
      <w:r w:rsidRPr="00E24586">
        <w:rPr>
          <w:rFonts w:eastAsia="新細明體"/>
          <w:lang w:eastAsia="zh-TW"/>
        </w:rPr>
        <w:t xml:space="preserve">&lt; </w:t>
      </w:r>
      <w:r w:rsidRPr="00E24586">
        <w:rPr>
          <w:rFonts w:eastAsia="新細明體"/>
          <w:b/>
          <w:bCs/>
          <w:lang w:eastAsia="zh-TW"/>
        </w:rPr>
        <w:t>Agreement</w:t>
      </w:r>
      <w:r w:rsidRPr="00E24586">
        <w:rPr>
          <w:rFonts w:eastAsia="新細明體"/>
          <w:lang w:eastAsia="zh-TW"/>
        </w:rPr>
        <w:t xml:space="preserve"> &gt; </w:t>
      </w:r>
    </w:p>
    <w:p w14:paraId="6EFF1C0F" w14:textId="77777777" w:rsidR="00690C5B" w:rsidRPr="00E24586" w:rsidRDefault="00690C5B" w:rsidP="00690C5B">
      <w:pPr>
        <w:pStyle w:val="affb"/>
        <w:widowControl/>
        <w:numPr>
          <w:ilvl w:val="1"/>
          <w:numId w:val="105"/>
        </w:numPr>
        <w:autoSpaceDN w:val="0"/>
        <w:spacing w:after="120"/>
        <w:ind w:leftChars="0" w:left="1440"/>
        <w:jc w:val="left"/>
        <w:rPr>
          <w:rFonts w:ascii="Times New Roman" w:eastAsia="SimSun" w:hAnsi="Times New Roman"/>
          <w:sz w:val="20"/>
          <w:szCs w:val="20"/>
          <w:lang w:eastAsia="zh-CN"/>
        </w:rPr>
      </w:pPr>
      <w:r w:rsidRPr="00E24586">
        <w:rPr>
          <w:rFonts w:ascii="Times New Roman" w:eastAsia="SimSun" w:hAnsi="Times New Roman"/>
          <w:sz w:val="20"/>
          <w:szCs w:val="20"/>
          <w:lang w:eastAsia="zh-CN"/>
        </w:rPr>
        <w:t>Deprioritize this issue unless clear RRM impact is identified.</w:t>
      </w:r>
    </w:p>
    <w:p w14:paraId="4A91D957" w14:textId="77777777" w:rsidR="00690C5B" w:rsidRPr="00E24586" w:rsidRDefault="00690C5B" w:rsidP="00690C5B">
      <w:pPr>
        <w:rPr>
          <w:b/>
          <w:u w:val="single"/>
          <w:lang w:eastAsia="ko-KR"/>
        </w:rPr>
      </w:pPr>
      <w:r w:rsidRPr="00E24586">
        <w:rPr>
          <w:b/>
          <w:u w:val="single"/>
        </w:rPr>
        <w:t xml:space="preserve">Issue 2-3-1: </w:t>
      </w:r>
      <w:r w:rsidRPr="00E24586">
        <w:rPr>
          <w:b/>
          <w:u w:val="single"/>
          <w:lang w:eastAsia="ko-KR"/>
        </w:rPr>
        <w:t>RRM impact due to</w:t>
      </w:r>
      <w:r w:rsidRPr="00E24586">
        <w:rPr>
          <w:b/>
          <w:u w:val="single"/>
          <w:lang w:eastAsia="zh-CN"/>
        </w:rPr>
        <w:t xml:space="preserve"> early SRS/CSI-RS/CSI triggering when switching out of SCell </w:t>
      </w:r>
      <w:proofErr w:type="gramStart"/>
      <w:r w:rsidRPr="00E24586">
        <w:rPr>
          <w:b/>
          <w:u w:val="single"/>
          <w:lang w:eastAsia="zh-CN"/>
        </w:rPr>
        <w:t>dormancy</w:t>
      </w:r>
      <w:proofErr w:type="gramEnd"/>
    </w:p>
    <w:p w14:paraId="584BB48C" w14:textId="77777777" w:rsidR="00690C5B" w:rsidRPr="00E24586" w:rsidRDefault="00690C5B" w:rsidP="00690C5B">
      <w:pPr>
        <w:spacing w:after="120"/>
        <w:rPr>
          <w:lang w:eastAsia="zh-CN"/>
        </w:rPr>
      </w:pPr>
      <w:r w:rsidRPr="00E24586">
        <w:rPr>
          <w:rFonts w:eastAsia="新細明體"/>
          <w:lang w:eastAsia="zh-TW"/>
        </w:rPr>
        <w:t xml:space="preserve">&lt; </w:t>
      </w:r>
      <w:r w:rsidRPr="00E24586">
        <w:rPr>
          <w:rFonts w:eastAsia="新細明體"/>
          <w:b/>
          <w:bCs/>
          <w:lang w:eastAsia="zh-TW"/>
        </w:rPr>
        <w:t>Agreement</w:t>
      </w:r>
      <w:r w:rsidRPr="00E24586">
        <w:rPr>
          <w:rFonts w:eastAsia="新細明體"/>
          <w:lang w:eastAsia="zh-TW"/>
        </w:rPr>
        <w:t xml:space="preserve"> &gt; </w:t>
      </w:r>
    </w:p>
    <w:p w14:paraId="7281E3B3" w14:textId="32815694" w:rsidR="00690C5B" w:rsidRPr="00E24586" w:rsidRDefault="00690C5B" w:rsidP="00B043E3">
      <w:pPr>
        <w:pStyle w:val="affb"/>
        <w:widowControl/>
        <w:numPr>
          <w:ilvl w:val="1"/>
          <w:numId w:val="105"/>
        </w:numPr>
        <w:autoSpaceDN w:val="0"/>
        <w:spacing w:after="120"/>
        <w:ind w:leftChars="0" w:left="1440"/>
        <w:jc w:val="left"/>
        <w:rPr>
          <w:rFonts w:ascii="Times New Roman" w:eastAsia="SimSun" w:hAnsi="Times New Roman"/>
          <w:sz w:val="20"/>
          <w:szCs w:val="20"/>
          <w:lang w:eastAsia="zh-CN"/>
        </w:rPr>
      </w:pPr>
      <w:r w:rsidRPr="00E24586">
        <w:rPr>
          <w:rFonts w:ascii="Times New Roman" w:eastAsia="SimSun" w:hAnsi="Times New Roman"/>
          <w:sz w:val="20"/>
          <w:szCs w:val="20"/>
          <w:lang w:eastAsia="zh-CN"/>
        </w:rPr>
        <w:t>Deprioritize this issue unless clear RRM impact is identified.</w:t>
      </w:r>
    </w:p>
    <w:p w14:paraId="3526463B" w14:textId="77777777" w:rsidR="00E24586" w:rsidRPr="00E24586" w:rsidRDefault="00E24586" w:rsidP="00E24586">
      <w:pPr>
        <w:spacing w:after="120"/>
        <w:rPr>
          <w:rFonts w:eastAsia="SimSun" w:hint="eastAsia"/>
          <w:szCs w:val="24"/>
          <w:lang w:eastAsia="zh-CN"/>
        </w:rPr>
      </w:pPr>
    </w:p>
    <w:p w14:paraId="07CA66F0" w14:textId="028C66E8" w:rsidR="00ED726E" w:rsidRDefault="00ED726E" w:rsidP="00ED726E">
      <w:pPr>
        <w:pStyle w:val="4"/>
        <w:rPr>
          <w:lang w:eastAsia="ja-JP"/>
        </w:rPr>
      </w:pPr>
      <w:r w:rsidRPr="00786542">
        <w:rPr>
          <w:lang w:eastAsia="ja-JP"/>
        </w:rPr>
        <w:t>2.4.2</w:t>
      </w:r>
      <w:r w:rsidRPr="00786542">
        <w:rPr>
          <w:lang w:eastAsia="ja-JP"/>
        </w:rPr>
        <w:tab/>
        <w:t xml:space="preserve">Remaining Open </w:t>
      </w:r>
      <w:proofErr w:type="gramStart"/>
      <w:r w:rsidRPr="00786542">
        <w:rPr>
          <w:lang w:eastAsia="ja-JP"/>
        </w:rPr>
        <w:t>issues</w:t>
      </w:r>
      <w:proofErr w:type="gramEnd"/>
    </w:p>
    <w:p w14:paraId="0A327EC9" w14:textId="77777777" w:rsidR="00690C5B" w:rsidRPr="00E24586" w:rsidRDefault="00690C5B" w:rsidP="00690C5B">
      <w:pPr>
        <w:overflowPunct/>
        <w:autoSpaceDE/>
        <w:adjustRightInd/>
        <w:spacing w:after="0"/>
        <w:rPr>
          <w:rFonts w:ascii="Times" w:eastAsia="Batang" w:hAnsi="Times"/>
          <w:sz w:val="22"/>
          <w:szCs w:val="22"/>
          <w:u w:val="single"/>
          <w:lang w:eastAsia="x-none"/>
        </w:rPr>
      </w:pPr>
      <w:r w:rsidRPr="00E24586">
        <w:rPr>
          <w:rFonts w:ascii="Times" w:eastAsia="Batang" w:hAnsi="Times"/>
          <w:sz w:val="22"/>
          <w:szCs w:val="22"/>
          <w:u w:val="single"/>
          <w:lang w:eastAsia="x-none"/>
        </w:rPr>
        <w:t>Improvement of SRS capacity and coverage</w:t>
      </w:r>
    </w:p>
    <w:p w14:paraId="1DFEF485" w14:textId="14C4E6FB" w:rsidR="00690C5B" w:rsidRPr="00E24586" w:rsidRDefault="00690C5B" w:rsidP="00690C5B">
      <w:pPr>
        <w:numPr>
          <w:ilvl w:val="0"/>
          <w:numId w:val="106"/>
        </w:numPr>
        <w:overflowPunct/>
        <w:autoSpaceDE/>
        <w:adjustRightInd/>
        <w:snapToGrid w:val="0"/>
        <w:spacing w:after="0"/>
        <w:ind w:left="360"/>
        <w:textAlignment w:val="auto"/>
        <w:rPr>
          <w:sz w:val="22"/>
          <w:szCs w:val="22"/>
          <w:lang w:eastAsia="en-GB"/>
        </w:rPr>
      </w:pPr>
      <w:r w:rsidRPr="00E24586">
        <w:rPr>
          <w:rFonts w:eastAsiaTheme="minorEastAsia" w:hint="eastAsia"/>
          <w:sz w:val="22"/>
          <w:szCs w:val="22"/>
          <w:lang w:val="en-US" w:eastAsia="zh-CN"/>
        </w:rPr>
        <w:t>Whether and how to define new requirements for cross-slot SRS</w:t>
      </w:r>
      <w:r w:rsidR="00B043E3" w:rsidRPr="00E24586">
        <w:rPr>
          <w:rFonts w:eastAsiaTheme="minorEastAsia" w:hint="eastAsia"/>
          <w:sz w:val="22"/>
          <w:szCs w:val="22"/>
          <w:lang w:val="en-US" w:eastAsia="zh-CN"/>
        </w:rPr>
        <w:t>.</w:t>
      </w:r>
    </w:p>
    <w:p w14:paraId="14A5A565" w14:textId="77777777" w:rsidR="00690C5B" w:rsidRPr="00E24586" w:rsidRDefault="00690C5B" w:rsidP="00690C5B">
      <w:pPr>
        <w:overflowPunct/>
        <w:autoSpaceDE/>
        <w:adjustRightInd/>
        <w:snapToGrid w:val="0"/>
        <w:spacing w:after="0"/>
        <w:textAlignment w:val="auto"/>
        <w:rPr>
          <w:rFonts w:eastAsiaTheme="minorEastAsia"/>
          <w:sz w:val="22"/>
          <w:szCs w:val="22"/>
          <w:lang w:val="en-US" w:eastAsia="zh-CN"/>
        </w:rPr>
      </w:pPr>
    </w:p>
    <w:p w14:paraId="35460697" w14:textId="03809BF2" w:rsidR="00690C5B" w:rsidRPr="00E24586" w:rsidRDefault="00690C5B" w:rsidP="00690C5B">
      <w:pPr>
        <w:overflowPunct/>
        <w:autoSpaceDE/>
        <w:adjustRightInd/>
        <w:snapToGrid w:val="0"/>
        <w:spacing w:after="0"/>
        <w:textAlignment w:val="auto"/>
        <w:rPr>
          <w:rFonts w:eastAsia="Batang"/>
          <w:sz w:val="22"/>
          <w:szCs w:val="22"/>
          <w:u w:val="single"/>
          <w:lang w:eastAsia="x-none"/>
        </w:rPr>
      </w:pPr>
      <w:r w:rsidRPr="00E24586">
        <w:rPr>
          <w:rFonts w:eastAsia="Batang"/>
          <w:sz w:val="22"/>
          <w:szCs w:val="22"/>
          <w:u w:val="single"/>
          <w:lang w:eastAsia="x-none"/>
        </w:rPr>
        <w:t>Enhancing downlink CSI acquisition</w:t>
      </w:r>
    </w:p>
    <w:p w14:paraId="572E88AD" w14:textId="60DDE04E" w:rsidR="00690C5B" w:rsidRPr="00E24586" w:rsidRDefault="00B043E3" w:rsidP="00690C5B">
      <w:pPr>
        <w:numPr>
          <w:ilvl w:val="0"/>
          <w:numId w:val="106"/>
        </w:numPr>
        <w:overflowPunct/>
        <w:autoSpaceDE/>
        <w:adjustRightInd/>
        <w:snapToGrid w:val="0"/>
        <w:spacing w:after="0"/>
        <w:ind w:left="360"/>
        <w:textAlignment w:val="auto"/>
        <w:rPr>
          <w:sz w:val="22"/>
          <w:szCs w:val="22"/>
          <w:lang w:eastAsia="en-GB"/>
        </w:rPr>
      </w:pPr>
      <w:r w:rsidRPr="00E24586">
        <w:rPr>
          <w:rFonts w:eastAsiaTheme="minorEastAsia" w:hint="eastAsia"/>
          <w:sz w:val="22"/>
          <w:szCs w:val="22"/>
          <w:lang w:val="en-US" w:eastAsia="zh-CN"/>
        </w:rPr>
        <w:t xml:space="preserve">RRM impact due to </w:t>
      </w:r>
      <w:r w:rsidRPr="00E24586">
        <w:rPr>
          <w:rFonts w:eastAsiaTheme="minorEastAsia"/>
          <w:sz w:val="22"/>
          <w:szCs w:val="22"/>
          <w:lang w:val="en-US" w:eastAsia="zh-CN"/>
        </w:rPr>
        <w:t>early SRS/CSI-RS/CSI triggering</w:t>
      </w:r>
      <w:r w:rsidRPr="00E24586">
        <w:rPr>
          <w:rFonts w:eastAsiaTheme="minorEastAsia" w:hint="eastAsia"/>
          <w:sz w:val="22"/>
          <w:szCs w:val="22"/>
          <w:lang w:val="en-US" w:eastAsia="zh-CN"/>
        </w:rPr>
        <w:t>.</w:t>
      </w:r>
    </w:p>
    <w:p w14:paraId="6EEA5F12" w14:textId="77777777" w:rsidR="00690C5B" w:rsidRDefault="00690C5B" w:rsidP="00690C5B">
      <w:pPr>
        <w:overflowPunct/>
        <w:autoSpaceDE/>
        <w:adjustRightInd/>
        <w:snapToGrid w:val="0"/>
        <w:spacing w:after="0"/>
        <w:textAlignment w:val="auto"/>
        <w:rPr>
          <w:lang w:eastAsia="en-GB"/>
        </w:rPr>
      </w:pPr>
    </w:p>
    <w:p w14:paraId="4B5BD5E4" w14:textId="77777777" w:rsidR="00EA273F" w:rsidRPr="0001790B" w:rsidRDefault="00EA273F" w:rsidP="0001790B">
      <w:pPr>
        <w:rPr>
          <w:lang w:eastAsia="ja-JP"/>
        </w:rPr>
      </w:pPr>
    </w:p>
    <w:p w14:paraId="0DD052AA" w14:textId="77777777" w:rsidR="00815869" w:rsidRDefault="00815869" w:rsidP="00815869">
      <w:pPr>
        <w:pStyle w:val="20"/>
        <w:rPr>
          <w:lang w:eastAsia="ja-JP"/>
        </w:rPr>
      </w:pPr>
      <w:r>
        <w:rPr>
          <w:lang w:eastAsia="ja-JP"/>
        </w:rPr>
        <w:t>2.5</w:t>
      </w:r>
      <w:r>
        <w:rPr>
          <w:lang w:eastAsia="ja-JP"/>
        </w:rPr>
        <w:tab/>
      </w:r>
      <w:r>
        <w:rPr>
          <w:rFonts w:hint="eastAsia"/>
          <w:lang w:eastAsia="ja-JP"/>
        </w:rPr>
        <w:t>RAN</w:t>
      </w:r>
      <w:r>
        <w:rPr>
          <w:lang w:eastAsia="ja-JP"/>
        </w:rPr>
        <w:t>5</w:t>
      </w:r>
    </w:p>
    <w:p w14:paraId="0BFFF750" w14:textId="77777777" w:rsidR="009D4C38" w:rsidRPr="009D4C38" w:rsidRDefault="009D4C38" w:rsidP="009D4C38">
      <w:pPr>
        <w:rPr>
          <w:lang w:eastAsia="ja-JP"/>
        </w:rPr>
      </w:pPr>
      <w:r>
        <w:rPr>
          <w:lang w:eastAsia="ja-JP"/>
        </w:rPr>
        <w:t>n/a</w:t>
      </w:r>
    </w:p>
    <w:p w14:paraId="75BF6A56" w14:textId="77777777" w:rsidR="0001790B" w:rsidRPr="0001790B" w:rsidRDefault="00815869" w:rsidP="009D4C38">
      <w:pPr>
        <w:pStyle w:val="4"/>
        <w:rPr>
          <w:lang w:eastAsia="ja-JP"/>
        </w:rPr>
      </w:pPr>
      <w:r>
        <w:rPr>
          <w:lang w:eastAsia="ja-JP"/>
        </w:rPr>
        <w:t>2.5.1</w:t>
      </w:r>
      <w:r>
        <w:rPr>
          <w:lang w:eastAsia="ja-JP"/>
        </w:rPr>
        <w:tab/>
        <w:t>Agreements</w:t>
      </w:r>
    </w:p>
    <w:p w14:paraId="4B5F60E0" w14:textId="77777777" w:rsidR="0001790B" w:rsidRPr="0001790B" w:rsidRDefault="00815869" w:rsidP="009D4C38">
      <w:pPr>
        <w:pStyle w:val="4"/>
        <w:rPr>
          <w:lang w:eastAsia="ja-JP"/>
        </w:rPr>
      </w:pPr>
      <w:r>
        <w:rPr>
          <w:lang w:eastAsia="ja-JP"/>
        </w:rPr>
        <w:t>2.5.2</w:t>
      </w:r>
      <w:r>
        <w:rPr>
          <w:lang w:eastAsia="ja-JP"/>
        </w:rPr>
        <w:tab/>
        <w:t xml:space="preserve">Remaining Open </w:t>
      </w:r>
      <w:proofErr w:type="gramStart"/>
      <w:r>
        <w:rPr>
          <w:lang w:eastAsia="ja-JP"/>
        </w:rPr>
        <w:t>issues</w:t>
      </w:r>
      <w:proofErr w:type="gramEnd"/>
    </w:p>
    <w:p w14:paraId="25144020" w14:textId="77777777" w:rsidR="0001790B" w:rsidRPr="0001790B" w:rsidRDefault="00815869" w:rsidP="009D4C38">
      <w:pPr>
        <w:pStyle w:val="4"/>
        <w:rPr>
          <w:lang w:eastAsia="ja-JP"/>
        </w:rPr>
      </w:pPr>
      <w:r>
        <w:rPr>
          <w:lang w:eastAsia="ja-JP"/>
        </w:rPr>
        <w:t>2.5.3</w:t>
      </w:r>
      <w:r>
        <w:rPr>
          <w:lang w:eastAsia="ja-JP"/>
        </w:rPr>
        <w:tab/>
        <w:t xml:space="preserve">Remaining Open issues with cross-WG </w:t>
      </w:r>
      <w:proofErr w:type="gramStart"/>
      <w:r>
        <w:rPr>
          <w:lang w:eastAsia="ja-JP"/>
        </w:rPr>
        <w:t>dependencies</w:t>
      </w:r>
      <w:proofErr w:type="gramEnd"/>
    </w:p>
    <w:p w14:paraId="14ECE1CC" w14:textId="77777777" w:rsidR="00721CF6" w:rsidRDefault="00721CF6" w:rsidP="00721CF6">
      <w:pPr>
        <w:pStyle w:val="20"/>
        <w:rPr>
          <w:lang w:eastAsia="ja-JP"/>
        </w:rPr>
      </w:pPr>
      <w:r>
        <w:rPr>
          <w:lang w:eastAsia="ja-JP"/>
        </w:rPr>
        <w:t>2.6</w:t>
      </w:r>
      <w:r>
        <w:rPr>
          <w:lang w:eastAsia="ja-JP"/>
        </w:rPr>
        <w:tab/>
      </w:r>
      <w:r>
        <w:rPr>
          <w:rFonts w:hint="eastAsia"/>
          <w:lang w:eastAsia="ja-JP"/>
        </w:rPr>
        <w:t>RAN6</w:t>
      </w:r>
    </w:p>
    <w:p w14:paraId="5E9EFE3D" w14:textId="77777777" w:rsidR="009D4C38" w:rsidRPr="009D4C38" w:rsidRDefault="009D4C38" w:rsidP="009D4C38">
      <w:pPr>
        <w:rPr>
          <w:lang w:eastAsia="ja-JP"/>
        </w:rPr>
      </w:pPr>
      <w:r>
        <w:rPr>
          <w:lang w:eastAsia="ja-JP"/>
        </w:rPr>
        <w:t>n/a</w:t>
      </w:r>
    </w:p>
    <w:p w14:paraId="148C4DAB" w14:textId="77777777" w:rsidR="0001790B" w:rsidRPr="0001790B" w:rsidRDefault="00721CF6" w:rsidP="009D4C38">
      <w:pPr>
        <w:pStyle w:val="4"/>
        <w:rPr>
          <w:lang w:eastAsia="ja-JP"/>
        </w:rPr>
      </w:pPr>
      <w:r>
        <w:rPr>
          <w:lang w:eastAsia="ja-JP"/>
        </w:rPr>
        <w:t>2.6.1</w:t>
      </w:r>
      <w:r>
        <w:rPr>
          <w:lang w:eastAsia="ja-JP"/>
        </w:rPr>
        <w:tab/>
        <w:t>Agreements</w:t>
      </w:r>
    </w:p>
    <w:p w14:paraId="658C54FD" w14:textId="77777777" w:rsidR="0001790B" w:rsidRPr="0001790B" w:rsidRDefault="00721CF6" w:rsidP="009D4C38">
      <w:pPr>
        <w:pStyle w:val="4"/>
        <w:rPr>
          <w:lang w:eastAsia="ja-JP"/>
        </w:rPr>
      </w:pPr>
      <w:r>
        <w:rPr>
          <w:lang w:eastAsia="ja-JP"/>
        </w:rPr>
        <w:t>2.6.2</w:t>
      </w:r>
      <w:r>
        <w:rPr>
          <w:lang w:eastAsia="ja-JP"/>
        </w:rPr>
        <w:tab/>
        <w:t xml:space="preserve">Remaining Open </w:t>
      </w:r>
      <w:proofErr w:type="gramStart"/>
      <w:r>
        <w:rPr>
          <w:lang w:eastAsia="ja-JP"/>
        </w:rPr>
        <w:t>issues</w:t>
      </w:r>
      <w:proofErr w:type="gramEnd"/>
    </w:p>
    <w:p w14:paraId="53A54CC5" w14:textId="77777777" w:rsidR="005A6C96" w:rsidRDefault="005A6C96" w:rsidP="00701410">
      <w:pPr>
        <w:pStyle w:val="4"/>
        <w:rPr>
          <w:rFonts w:cs="Arial"/>
        </w:rPr>
      </w:pPr>
    </w:p>
    <w:p w14:paraId="077EF9C3" w14:textId="77777777" w:rsidR="00701410" w:rsidRPr="00701410" w:rsidRDefault="00701410" w:rsidP="00701410">
      <w:pPr>
        <w:pStyle w:val="20"/>
      </w:pPr>
      <w:r>
        <w:t>3.</w:t>
      </w:r>
      <w:r>
        <w:tab/>
        <w:t xml:space="preserve">Detailed progress in SA/CT WGs since last TSG meeting </w:t>
      </w:r>
      <w:r w:rsidRPr="005A6C96">
        <w:t>(for all involved WGs)</w:t>
      </w:r>
    </w:p>
    <w:p w14:paraId="2D40594D" w14:textId="77777777" w:rsidR="00A86AB5"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18AE9FF0" w14:textId="77777777" w:rsidR="00B07A91" w:rsidRPr="00834337" w:rsidRDefault="00B07A91" w:rsidP="00207DC4">
      <w:pPr>
        <w:rPr>
          <w:lang w:eastAsia="ja-JP"/>
        </w:rPr>
      </w:pPr>
      <w:r w:rsidRPr="00834337">
        <w:rPr>
          <w:lang w:eastAsia="ja-JP"/>
        </w:rPr>
        <w:t>n/a</w:t>
      </w:r>
    </w:p>
    <w:p w14:paraId="7E3A802B" w14:textId="77777777" w:rsidR="00701410" w:rsidRDefault="00701410" w:rsidP="00701410">
      <w:pPr>
        <w:pStyle w:val="20"/>
        <w:rPr>
          <w:lang w:eastAsia="ja-JP"/>
        </w:rPr>
      </w:pPr>
      <w:r>
        <w:rPr>
          <w:lang w:eastAsia="ja-JP"/>
        </w:rPr>
        <w:t>3.1</w:t>
      </w:r>
      <w:r>
        <w:rPr>
          <w:lang w:eastAsia="ja-JP"/>
        </w:rPr>
        <w:tab/>
      </w:r>
      <w:proofErr w:type="spellStart"/>
      <w:r>
        <w:rPr>
          <w:lang w:eastAsia="ja-JP"/>
        </w:rPr>
        <w:t>SAx</w:t>
      </w:r>
      <w:proofErr w:type="spellEnd"/>
      <w:r>
        <w:rPr>
          <w:lang w:eastAsia="ja-JP"/>
        </w:rPr>
        <w:t>/CTs</w:t>
      </w:r>
    </w:p>
    <w:p w14:paraId="2553E47D"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1E71546C"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 xml:space="preserve">Remaining Open issues with cross-TSG </w:t>
      </w:r>
      <w:proofErr w:type="gramStart"/>
      <w:r w:rsidR="00701410">
        <w:rPr>
          <w:lang w:eastAsia="ja-JP"/>
        </w:rPr>
        <w:t>impacts</w:t>
      </w:r>
      <w:proofErr w:type="gramEnd"/>
    </w:p>
    <w:p w14:paraId="7CC071DF"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7DDD7284" w14:textId="77777777" w:rsidR="005A6C96" w:rsidRDefault="00815869" w:rsidP="005A6C96">
      <w:pPr>
        <w:pStyle w:val="20"/>
      </w:pPr>
      <w:r>
        <w:t>4</w:t>
      </w:r>
      <w:r w:rsidR="005A6C96">
        <w:t>.</w:t>
      </w:r>
      <w:r w:rsidR="005A6C96">
        <w:tab/>
        <w:t>References</w:t>
      </w:r>
    </w:p>
    <w:p w14:paraId="337F318F" w14:textId="77777777" w:rsidR="00B07A91" w:rsidRPr="00AB4708" w:rsidRDefault="004F218A" w:rsidP="00AB4708">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w:t>
      </w:r>
      <w:proofErr w:type="gramStart"/>
      <w:r w:rsidRPr="00721CF6">
        <w:rPr>
          <w:rFonts w:ascii="Arial" w:hAnsi="Arial" w:cs="Arial"/>
          <w:iCs/>
          <w:color w:val="FF0000"/>
        </w:rPr>
        <w:t>e.g.</w:t>
      </w:r>
      <w:proofErr w:type="gramEnd"/>
      <w:r w:rsidRPr="00721CF6">
        <w:rPr>
          <w:rFonts w:ascii="Arial" w:hAnsi="Arial" w:cs="Arial"/>
          <w:iCs/>
          <w:color w:val="FF0000"/>
        </w:rPr>
        <w:t xml:space="preserve">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6E620706" w14:textId="77777777" w:rsidR="00CF1B5C" w:rsidRPr="003E3A1A" w:rsidRDefault="00CF1B5C" w:rsidP="003E3A1A">
      <w:pPr>
        <w:overflowPunct/>
        <w:autoSpaceDE/>
        <w:autoSpaceDN/>
        <w:snapToGrid w:val="0"/>
        <w:spacing w:after="0"/>
        <w:textAlignment w:val="auto"/>
        <w:rPr>
          <w:rFonts w:ascii="Arial" w:hAnsi="Arial" w:cs="Arial"/>
          <w:lang w:eastAsia="ja-JP"/>
        </w:rPr>
      </w:pPr>
    </w:p>
    <w:p w14:paraId="41B45EA6"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3F9FEEAE"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p>
    <w:p w14:paraId="75946405"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8CE19B6"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5BD4BBB"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A0F455C"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36E4C126"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00D2A9D9"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2CCA918C"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23E65A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5ECF7D91"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5911127E"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7EFF5E69"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25D5DEE7"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8D50808"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FA1D2A7"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3E1B2FE7" w14:textId="77777777" w:rsidR="00A458D4" w:rsidRDefault="00A458D4" w:rsidP="00BE1D1F">
      <w:pPr>
        <w:pStyle w:val="FP"/>
        <w:rPr>
          <w:sz w:val="12"/>
          <w:szCs w:val="12"/>
        </w:rPr>
      </w:pPr>
      <w:r>
        <w:rPr>
          <w:sz w:val="12"/>
          <w:szCs w:val="12"/>
        </w:rPr>
        <w:lastRenderedPageBreak/>
        <w:t>v04.66</w:t>
      </w:r>
      <w:r>
        <w:rPr>
          <w:sz w:val="12"/>
          <w:szCs w:val="12"/>
        </w:rPr>
        <w:tab/>
        <w:t>16.11.2014</w:t>
      </w:r>
      <w:r>
        <w:rPr>
          <w:sz w:val="12"/>
          <w:szCs w:val="12"/>
        </w:rPr>
        <w:tab/>
      </w:r>
      <w:r>
        <w:rPr>
          <w:sz w:val="12"/>
          <w:szCs w:val="12"/>
        </w:rPr>
        <w:tab/>
        <w:t>minor adaptations for RAN #66</w:t>
      </w:r>
    </w:p>
    <w:p w14:paraId="34098597"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6C56AF1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54872EBD"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6118E366"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12D8989F"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 xml:space="preserve">section 1.2.3 added on time </w:t>
      </w:r>
      <w:proofErr w:type="gramStart"/>
      <w:r w:rsidR="00EA2DC1">
        <w:rPr>
          <w:sz w:val="12"/>
          <w:szCs w:val="12"/>
        </w:rPr>
        <w:t>budget</w:t>
      </w:r>
      <w:proofErr w:type="gramEnd"/>
    </w:p>
    <w:p w14:paraId="1A63DA10"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 xml:space="preserve">history added, some spelling </w:t>
      </w:r>
      <w:proofErr w:type="gramStart"/>
      <w:r>
        <w:rPr>
          <w:sz w:val="12"/>
          <w:szCs w:val="12"/>
        </w:rPr>
        <w:t>corrections</w:t>
      </w:r>
      <w:proofErr w:type="gramEnd"/>
    </w:p>
    <w:p w14:paraId="03B16A8A"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63206" w14:textId="77777777" w:rsidR="00572318" w:rsidRDefault="00572318">
      <w:r>
        <w:separator/>
      </w:r>
    </w:p>
  </w:endnote>
  <w:endnote w:type="continuationSeparator" w:id="0">
    <w:p w14:paraId="0F953864" w14:textId="77777777" w:rsidR="00572318" w:rsidRDefault="0057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1"/>
    <w:family w:val="roman"/>
    <w:pitch w:val="variable"/>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New York">
    <w:panose1 w:val="02040503060506020304"/>
    <w:charset w:val="00"/>
    <w:family w:val="roman"/>
    <w:notTrueType/>
    <w:pitch w:val="variable"/>
    <w:sig w:usb0="00000003" w:usb1="00000000" w:usb2="00000000" w:usb3="00000000" w:csb0="00000001" w:csb1="00000000"/>
  </w:font>
  <w:font w:name="游ゴ シ ッ ク">
    <w:charset w:val="00"/>
    <w:family w:val="auto"/>
    <w:pitch w:val="default"/>
  </w:font>
  <w:font w:name="Sitka Text">
    <w:panose1 w:val="00000000000000000000"/>
    <w:charset w:val="00"/>
    <w:family w:val="auto"/>
    <w:pitch w:val="variable"/>
    <w:sig w:usb0="A00002EF" w:usb1="4000204B" w:usb2="00000000" w:usb3="00000000" w:csb0="0000019F" w:csb1="00000000"/>
  </w:font>
  <w:font w:name="Yu Gothic Medium">
    <w:panose1 w:val="020B0500000000000000"/>
    <w:charset w:val="80"/>
    <w:family w:val="swiss"/>
    <w:pitch w:val="variable"/>
    <w:sig w:usb0="E00002FF" w:usb1="2AC7FDFF" w:usb2="00000016" w:usb3="00000000" w:csb0="0002009F"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auto"/>
    <w:pitch w:val="default"/>
  </w:font>
  <w:font w:name="Microsoft YaHei">
    <w:altName w:val="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Google Sans Text">
    <w:altName w:val="Cambria"/>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7292" w14:textId="1EDFF83A" w:rsidR="007D7358" w:rsidRDefault="007D7358">
    <w:pPr>
      <w:pStyle w:val="af0"/>
    </w:pPr>
    <w:r>
      <w:rPr>
        <w:rStyle w:val="af2"/>
      </w:rPr>
      <w:fldChar w:fldCharType="begin"/>
    </w:r>
    <w:r>
      <w:rPr>
        <w:rStyle w:val="af2"/>
      </w:rPr>
      <w:instrText xml:space="preserve"> PAGE </w:instrText>
    </w:r>
    <w:r>
      <w:rPr>
        <w:rStyle w:val="af2"/>
      </w:rPr>
      <w:fldChar w:fldCharType="separate"/>
    </w:r>
    <w:r>
      <w:rPr>
        <w:rStyle w:val="af2"/>
      </w:rPr>
      <w:t>29</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29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DFDC1" w14:textId="77777777" w:rsidR="00572318" w:rsidRDefault="00572318">
      <w:r>
        <w:separator/>
      </w:r>
    </w:p>
  </w:footnote>
  <w:footnote w:type="continuationSeparator" w:id="0">
    <w:p w14:paraId="34B0459F" w14:textId="77777777" w:rsidR="00572318" w:rsidRDefault="0057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E"/>
    <w:multiLevelType w:val="singleLevel"/>
    <w:tmpl w:val="FFFFFF7E"/>
    <w:styleLink w:val="StyleBulletedSymbolsymbolLeft025Hanging03"/>
    <w:lvl w:ilvl="0">
      <w:start w:val="1"/>
      <w:numFmt w:val="decimal"/>
      <w:pStyle w:val="3"/>
      <w:lvlText w:val="%1."/>
      <w:lvlJc w:val="left"/>
      <w:pPr>
        <w:tabs>
          <w:tab w:val="left" w:pos="926"/>
        </w:tabs>
        <w:ind w:left="926" w:hanging="360"/>
      </w:p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845A2A"/>
    <w:multiLevelType w:val="multilevel"/>
    <w:tmpl w:val="01845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02B46033"/>
    <w:multiLevelType w:val="multilevel"/>
    <w:tmpl w:val="02B46033"/>
    <w:styleLink w:val="StyleBulletedSymbolsymbolLeft025Hanging02525"/>
    <w:lvl w:ilvl="0">
      <w:start w:val="1"/>
      <w:numFmt w:val="decimal"/>
      <w:pStyle w:val="table"/>
      <w:lvlText w:val="Table %1"/>
      <w:lvlJc w:val="left"/>
      <w:pPr>
        <w:ind w:left="0" w:firstLine="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FC515A"/>
    <w:multiLevelType w:val="hybridMultilevel"/>
    <w:tmpl w:val="4E12815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434F3D"/>
    <w:multiLevelType w:val="hybridMultilevel"/>
    <w:tmpl w:val="0B54CF88"/>
    <w:styleLink w:val="StyleBulletedSymbolsymbolLeft025Hanging02526"/>
    <w:lvl w:ilvl="0" w:tplc="CE02CAF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7C66512"/>
    <w:multiLevelType w:val="hybridMultilevel"/>
    <w:tmpl w:val="23F83CD8"/>
    <w:styleLink w:val="StyleBulletedSymbolsymbolLeft025Hanging02512"/>
    <w:lvl w:ilvl="0" w:tplc="4202C932">
      <w:start w:val="1"/>
      <w:numFmt w:val="bullet"/>
      <w:lvlText w:val=""/>
      <w:lvlJc w:val="left"/>
      <w:pPr>
        <w:ind w:left="1200" w:hanging="480"/>
      </w:pPr>
      <w:rPr>
        <w:rFonts w:ascii="Symbol" w:eastAsia="MS Mincho" w:hAnsi="Symbol" w:cs="Times New Roman" w:hint="default"/>
      </w:rPr>
    </w:lvl>
    <w:lvl w:ilvl="1" w:tplc="04090003">
      <w:start w:val="1"/>
      <w:numFmt w:val="bullet"/>
      <w:lvlText w:val="o"/>
      <w:lvlJc w:val="left"/>
      <w:pPr>
        <w:ind w:left="1680" w:hanging="480"/>
      </w:pPr>
      <w:rPr>
        <w:rFonts w:ascii="Courier New" w:hAnsi="Courier New" w:cs="Courier New" w:hint="default"/>
      </w:rPr>
    </w:lvl>
    <w:lvl w:ilvl="2" w:tplc="04090005">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1" w15:restartNumberingAfterBreak="0">
    <w:nsid w:val="0A394B6B"/>
    <w:multiLevelType w:val="multilevel"/>
    <w:tmpl w:val="2B0E2426"/>
    <w:lvl w:ilvl="0">
      <w:numFmt w:val="bullet"/>
      <w:lvlText w:val="-"/>
      <w:lvlJc w:val="left"/>
      <w:pPr>
        <w:ind w:left="420" w:hanging="420"/>
      </w:pPr>
      <w:rPr>
        <w:rFonts w:ascii="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A7F6CC9"/>
    <w:multiLevelType w:val="multilevel"/>
    <w:tmpl w:val="0A7F6CC9"/>
    <w:lvl w:ilvl="0">
      <w:numFmt w:val="bullet"/>
      <w:lvlText w:val="-"/>
      <w:lvlJc w:val="left"/>
      <w:pPr>
        <w:ind w:left="885" w:hanging="420"/>
      </w:pPr>
      <w:rPr>
        <w:rFonts w:ascii="Times New Roman" w:eastAsia="Times New Roman" w:hAnsi="Times New Roman" w:cs="Times New Roman" w:hint="default"/>
      </w:rPr>
    </w:lvl>
    <w:lvl w:ilvl="1">
      <w:start w:val="3"/>
      <w:numFmt w:val="bullet"/>
      <w:lvlText w:val="-"/>
      <w:lvlJc w:val="left"/>
      <w:pPr>
        <w:ind w:left="1305" w:hanging="420"/>
      </w:pPr>
      <w:rPr>
        <w:rFonts w:ascii="Times New Roman" w:eastAsia="Malgun Gothic"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3"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2027A8D"/>
    <w:multiLevelType w:val="multilevel"/>
    <w:tmpl w:val="12027A8D"/>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新細明體" w:eastAsia="新細明體" w:hAnsi="新細明體" w:hint="eastAsia"/>
      </w:rPr>
    </w:lvl>
    <w:lvl w:ilvl="3">
      <w:start w:val="1"/>
      <w:numFmt w:val="bullet"/>
      <w:lvlText w:val="‒"/>
      <w:lvlJc w:val="left"/>
      <w:pPr>
        <w:tabs>
          <w:tab w:val="left" w:pos="0"/>
        </w:tabs>
        <w:ind w:left="2100" w:hanging="420"/>
      </w:pPr>
      <w:rPr>
        <w:rFonts w:ascii="Calibri" w:hAnsi="Calibri" w:cs="Times New Roman"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6" w15:restartNumberingAfterBreak="0">
    <w:nsid w:val="13BD6723"/>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1286"/>
        </w:tabs>
        <w:ind w:left="2546" w:hanging="420"/>
      </w:pPr>
      <w:rPr>
        <w:rFonts w:ascii="Courier New" w:hAnsi="Courier New" w:cs="Courier New" w:hint="default"/>
      </w:rPr>
    </w:lvl>
    <w:lvl w:ilvl="2">
      <w:numFmt w:val="bullet"/>
      <w:lvlText w:val="-"/>
      <w:lvlJc w:val="left"/>
      <w:pPr>
        <w:ind w:left="1740" w:hanging="480"/>
      </w:pPr>
      <w:rPr>
        <w:rFonts w:ascii="Times New Roman" w:eastAsia="Malgun Gothic" w:hAnsi="Times New Roman" w:cs="Times New Roman"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7" w15:restartNumberingAfterBreak="0">
    <w:nsid w:val="16334C6D"/>
    <w:multiLevelType w:val="multilevel"/>
    <w:tmpl w:val="4E393690"/>
    <w:styleLink w:val="StyleBulletedSymbolsymbolLeft025Hanging0254"/>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新細明體" w:eastAsia="Times New Roman" w:hAnsi="新細明體" w:cs="新細明體" w:hint="eastAsia"/>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8" w15:restartNumberingAfterBreak="0">
    <w:nsid w:val="169C0DBD"/>
    <w:multiLevelType w:val="hybridMultilevel"/>
    <w:tmpl w:val="B162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EE5739"/>
    <w:multiLevelType w:val="hybridMultilevel"/>
    <w:tmpl w:val="EF927184"/>
    <w:lvl w:ilvl="0" w:tplc="5F2C719C">
      <w:start w:val="1"/>
      <w:numFmt w:val="bullet"/>
      <w:lvlText w:val="•"/>
      <w:lvlJc w:val="left"/>
      <w:pPr>
        <w:tabs>
          <w:tab w:val="num" w:pos="720"/>
        </w:tabs>
        <w:ind w:left="720" w:hanging="360"/>
      </w:pPr>
      <w:rPr>
        <w:rFonts w:ascii="Arial" w:hAnsi="Arial" w:hint="default"/>
      </w:rPr>
    </w:lvl>
    <w:lvl w:ilvl="1" w:tplc="0A8AC804">
      <w:start w:val="2703"/>
      <w:numFmt w:val="bullet"/>
      <w:lvlText w:val="–"/>
      <w:lvlJc w:val="left"/>
      <w:pPr>
        <w:tabs>
          <w:tab w:val="num" w:pos="1440"/>
        </w:tabs>
        <w:ind w:left="1440" w:hanging="360"/>
      </w:pPr>
      <w:rPr>
        <w:rFonts w:ascii="Arial" w:hAnsi="Arial" w:hint="default"/>
      </w:rPr>
    </w:lvl>
    <w:lvl w:ilvl="2" w:tplc="E23C9758">
      <w:start w:val="2703"/>
      <w:numFmt w:val="bullet"/>
      <w:lvlText w:val="•"/>
      <w:lvlJc w:val="left"/>
      <w:pPr>
        <w:tabs>
          <w:tab w:val="num" w:pos="2160"/>
        </w:tabs>
        <w:ind w:left="2160" w:hanging="360"/>
      </w:pPr>
      <w:rPr>
        <w:rFonts w:ascii="Arial" w:hAnsi="Arial" w:hint="default"/>
      </w:rPr>
    </w:lvl>
    <w:lvl w:ilvl="3" w:tplc="A08C8B1C">
      <w:start w:val="1"/>
      <w:numFmt w:val="bullet"/>
      <w:lvlText w:val="•"/>
      <w:lvlJc w:val="left"/>
      <w:pPr>
        <w:tabs>
          <w:tab w:val="num" w:pos="2880"/>
        </w:tabs>
        <w:ind w:left="2880" w:hanging="360"/>
      </w:pPr>
      <w:rPr>
        <w:rFonts w:ascii="Arial" w:hAnsi="Arial" w:hint="default"/>
      </w:rPr>
    </w:lvl>
    <w:lvl w:ilvl="4" w:tplc="53E60B36" w:tentative="1">
      <w:start w:val="1"/>
      <w:numFmt w:val="bullet"/>
      <w:lvlText w:val="•"/>
      <w:lvlJc w:val="left"/>
      <w:pPr>
        <w:tabs>
          <w:tab w:val="num" w:pos="3600"/>
        </w:tabs>
        <w:ind w:left="3600" w:hanging="360"/>
      </w:pPr>
      <w:rPr>
        <w:rFonts w:ascii="Arial" w:hAnsi="Arial" w:hint="default"/>
      </w:rPr>
    </w:lvl>
    <w:lvl w:ilvl="5" w:tplc="6B262146" w:tentative="1">
      <w:start w:val="1"/>
      <w:numFmt w:val="bullet"/>
      <w:lvlText w:val="•"/>
      <w:lvlJc w:val="left"/>
      <w:pPr>
        <w:tabs>
          <w:tab w:val="num" w:pos="4320"/>
        </w:tabs>
        <w:ind w:left="4320" w:hanging="360"/>
      </w:pPr>
      <w:rPr>
        <w:rFonts w:ascii="Arial" w:hAnsi="Arial" w:hint="default"/>
      </w:rPr>
    </w:lvl>
    <w:lvl w:ilvl="6" w:tplc="F0102992" w:tentative="1">
      <w:start w:val="1"/>
      <w:numFmt w:val="bullet"/>
      <w:lvlText w:val="•"/>
      <w:lvlJc w:val="left"/>
      <w:pPr>
        <w:tabs>
          <w:tab w:val="num" w:pos="5040"/>
        </w:tabs>
        <w:ind w:left="5040" w:hanging="360"/>
      </w:pPr>
      <w:rPr>
        <w:rFonts w:ascii="Arial" w:hAnsi="Arial" w:hint="default"/>
      </w:rPr>
    </w:lvl>
    <w:lvl w:ilvl="7" w:tplc="1F963D22" w:tentative="1">
      <w:start w:val="1"/>
      <w:numFmt w:val="bullet"/>
      <w:lvlText w:val="•"/>
      <w:lvlJc w:val="left"/>
      <w:pPr>
        <w:tabs>
          <w:tab w:val="num" w:pos="5760"/>
        </w:tabs>
        <w:ind w:left="5760" w:hanging="360"/>
      </w:pPr>
      <w:rPr>
        <w:rFonts w:ascii="Arial" w:hAnsi="Arial" w:hint="default"/>
      </w:rPr>
    </w:lvl>
    <w:lvl w:ilvl="8" w:tplc="A6D825E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C5A504C"/>
    <w:multiLevelType w:val="hybridMultilevel"/>
    <w:tmpl w:val="7396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D71883"/>
    <w:multiLevelType w:val="multilevel"/>
    <w:tmpl w:val="1CD71883"/>
    <w:styleLink w:val="StyleBulletedSymbolsymbolLeft025Hanging0255"/>
    <w:lvl w:ilvl="0">
      <w:start w:val="1"/>
      <w:numFmt w:val="decimal"/>
      <w:pStyle w:val="proposal"/>
      <w:lvlText w:val="Proposal %1:"/>
      <w:lvlJc w:val="left"/>
      <w:pPr>
        <w:ind w:left="420" w:hanging="420"/>
      </w:pPr>
      <w:rPr>
        <w:rFonts w:hint="eastAsia"/>
      </w:rPr>
    </w:lvl>
    <w:lvl w:ilvl="1">
      <w:numFmt w:val="bullet"/>
      <w:lvlText w:val="-"/>
      <w:lvlJc w:val="left"/>
      <w:pPr>
        <w:ind w:left="130" w:hanging="420"/>
      </w:pPr>
      <w:rPr>
        <w:rFonts w:ascii="Times New Roman" w:eastAsia="MS Mincho" w:hAnsi="Times New Roman" w:cs="Times New Roman" w:hint="default"/>
      </w:r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rPr>
        <w:rFonts w:ascii="Times New Roman" w:hAnsi="Times New Roman" w:cs="Times New Roman" w:hint="default"/>
      </w:r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23" w15:restartNumberingAfterBreak="0">
    <w:nsid w:val="203B39F9"/>
    <w:multiLevelType w:val="multilevel"/>
    <w:tmpl w:val="203B39F9"/>
    <w:lvl w:ilvl="0">
      <w:numFmt w:val="bullet"/>
      <w:lvlText w:val="-"/>
      <w:lvlJc w:val="left"/>
      <w:pPr>
        <w:ind w:left="420" w:hanging="420"/>
      </w:pPr>
      <w:rPr>
        <w:rFonts w:ascii="Times New Roman" w:eastAsia="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1A56C50"/>
    <w:multiLevelType w:val="multilevel"/>
    <w:tmpl w:val="21A56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9A1A6B"/>
    <w:multiLevelType w:val="multilevel"/>
    <w:tmpl w:val="229A1A6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5E45968"/>
    <w:multiLevelType w:val="hybridMultilevel"/>
    <w:tmpl w:val="7626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581F2A"/>
    <w:multiLevelType w:val="hybridMultilevel"/>
    <w:tmpl w:val="A480327C"/>
    <w:styleLink w:val="StyleBulleted4"/>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0" w15:restartNumberingAfterBreak="0">
    <w:nsid w:val="28172F20"/>
    <w:multiLevelType w:val="multilevel"/>
    <w:tmpl w:val="28172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8F86914"/>
    <w:multiLevelType w:val="multilevel"/>
    <w:tmpl w:val="BAB2F10C"/>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3" w15:restartNumberingAfterBreak="0">
    <w:nsid w:val="2CC7125C"/>
    <w:multiLevelType w:val="singleLevel"/>
    <w:tmpl w:val="2CC7125C"/>
    <w:styleLink w:val="StyleBulleted3"/>
    <w:lvl w:ilvl="0">
      <w:start w:val="1"/>
      <w:numFmt w:val="bullet"/>
      <w:pStyle w:val="Bulletedo1"/>
      <w:lvlText w:val=""/>
      <w:lvlJc w:val="left"/>
      <w:pPr>
        <w:tabs>
          <w:tab w:val="left" w:pos="360"/>
        </w:tabs>
        <w:ind w:left="360" w:hanging="360"/>
      </w:pPr>
      <w:rPr>
        <w:rFonts w:ascii="Symbol" w:hAnsi="Symbol" w:hint="default"/>
      </w:rPr>
    </w:lvl>
  </w:abstractNum>
  <w:abstractNum w:abstractNumId="3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E3A1262"/>
    <w:multiLevelType w:val="hybridMultilevel"/>
    <w:tmpl w:val="92287D8C"/>
    <w:styleLink w:val="StyleBulleted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vanish w:val="0"/>
        <w:color w:val="000000"/>
        <w:spacing w:val="0"/>
        <w:kern w:val="0"/>
        <w:position w:val="0"/>
        <w:sz w:val="24"/>
        <w:szCs w:val="24"/>
        <w:u w:val="none"/>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0310C1A"/>
    <w:multiLevelType w:val="hybridMultilevel"/>
    <w:tmpl w:val="D2A0F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B55F83"/>
    <w:multiLevelType w:val="hybridMultilevel"/>
    <w:tmpl w:val="F3AA6DCA"/>
    <w:lvl w:ilvl="0" w:tplc="5FF81930">
      <w:start w:val="1"/>
      <w:numFmt w:val="bullet"/>
      <w:lvlText w:val="­"/>
      <w:lvlJc w:val="left"/>
      <w:pPr>
        <w:ind w:left="480" w:hanging="480"/>
      </w:pPr>
      <w:rPr>
        <w:rFonts w:ascii="SimSun" w:eastAsia="SimSun" w:hAnsi="SimSun" w:hint="eastAsia"/>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1" w15:restartNumberingAfterBreak="0">
    <w:nsid w:val="35F10D5C"/>
    <w:multiLevelType w:val="multilevel"/>
    <w:tmpl w:val="35F10D5C"/>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42" w15:restartNumberingAfterBreak="0">
    <w:nsid w:val="37E46072"/>
    <w:multiLevelType w:val="multilevel"/>
    <w:tmpl w:val="37E460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A477CAB"/>
    <w:multiLevelType w:val="multilevel"/>
    <w:tmpl w:val="3A477C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C0123BC"/>
    <w:multiLevelType w:val="multilevel"/>
    <w:tmpl w:val="3C0123B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新細明體" w:eastAsia="新細明體" w:hAnsi="新細明體"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3FE1497B"/>
    <w:multiLevelType w:val="multilevel"/>
    <w:tmpl w:val="5556262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新細明體" w:eastAsia="新細明體" w:hAnsi="新細明體"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01C26D2"/>
    <w:multiLevelType w:val="multilevel"/>
    <w:tmpl w:val="401C26D2"/>
    <w:lvl w:ilvl="0">
      <w:start w:val="1"/>
      <w:numFmt w:val="bullet"/>
      <w:lvlText w:val=""/>
      <w:lvlJc w:val="left"/>
      <w:pPr>
        <w:ind w:left="465" w:hanging="360"/>
      </w:pPr>
      <w:rPr>
        <w:rFonts w:ascii="Wingdings" w:hAnsi="Wingdings" w:hint="default"/>
        <w:b w:val="0"/>
        <w:i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2"/>
        <w:szCs w:val="22"/>
        <w:u w:val="none"/>
        <w:effect w:val="none"/>
        <w:vertAlign w:val="baseline"/>
      </w:rPr>
    </w:lvl>
  </w:abstractNum>
  <w:abstractNum w:abstractNumId="48" w15:restartNumberingAfterBreak="0">
    <w:nsid w:val="410239EA"/>
    <w:multiLevelType w:val="hybridMultilevel"/>
    <w:tmpl w:val="1A4E81D6"/>
    <w:lvl w:ilvl="0" w:tplc="5FF81930">
      <w:start w:val="1"/>
      <w:numFmt w:val="bullet"/>
      <w:lvlText w:val="­"/>
      <w:lvlJc w:val="left"/>
      <w:pPr>
        <w:ind w:left="480" w:hanging="480"/>
      </w:pPr>
      <w:rPr>
        <w:rFonts w:ascii="SimSun" w:eastAsia="SimSun" w:hAnsi="SimSun" w:hint="eastAsia"/>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50" w15:restartNumberingAfterBreak="0">
    <w:nsid w:val="43AE22F9"/>
    <w:multiLevelType w:val="hybridMultilevel"/>
    <w:tmpl w:val="1BCE0DCA"/>
    <w:lvl w:ilvl="0" w:tplc="FFFFFFFF">
      <w:start w:val="1"/>
      <w:numFmt w:val="bullet"/>
      <w:lvlText w:val="­"/>
      <w:lvlJc w:val="left"/>
      <w:pPr>
        <w:ind w:left="480" w:hanging="480"/>
      </w:pPr>
      <w:rPr>
        <w:rFonts w:ascii="SimSun" w:eastAsia="SimSun" w:hAnsi="SimSun" w:hint="eastAsia"/>
      </w:rPr>
    </w:lvl>
    <w:lvl w:ilvl="1" w:tplc="FFFFFFFF">
      <w:start w:val="1"/>
      <w:numFmt w:val="bullet"/>
      <w:lvlText w:val=""/>
      <w:lvlJc w:val="left"/>
      <w:pPr>
        <w:ind w:left="960" w:hanging="480"/>
      </w:pPr>
      <w:rPr>
        <w:rFonts w:ascii="Wingdings" w:hAnsi="Wingdings" w:hint="default"/>
      </w:rPr>
    </w:lvl>
    <w:lvl w:ilvl="2" w:tplc="0409000F">
      <w:start w:val="1"/>
      <w:numFmt w:val="decimal"/>
      <w:lvlText w:val="%3."/>
      <w:lvlJc w:val="left"/>
      <w:pPr>
        <w:ind w:left="1440" w:hanging="480"/>
      </w:pPr>
    </w:lvl>
    <w:lvl w:ilvl="3" w:tplc="FFFFFFFF">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51" w15:restartNumberingAfterBreak="0">
    <w:nsid w:val="44E30841"/>
    <w:multiLevelType w:val="hybridMultilevel"/>
    <w:tmpl w:val="8586FBB8"/>
    <w:styleLink w:val="StyleBulletedSymbolsymbolLeft025Hanging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3" w15:restartNumberingAfterBreak="0">
    <w:nsid w:val="45656483"/>
    <w:multiLevelType w:val="multilevel"/>
    <w:tmpl w:val="45656483"/>
    <w:lvl w:ilvl="0">
      <w:start w:val="8"/>
      <w:numFmt w:val="decimal"/>
      <w:pStyle w:val="observation"/>
      <w:lvlText w:val="Observation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5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6" w15:restartNumberingAfterBreak="0">
    <w:nsid w:val="471A6919"/>
    <w:multiLevelType w:val="hybridMultilevel"/>
    <w:tmpl w:val="87B464F6"/>
    <w:lvl w:ilvl="0" w:tplc="21E6D24E">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9" w15:restartNumberingAfterBreak="0">
    <w:nsid w:val="4B6F244C"/>
    <w:multiLevelType w:val="multilevel"/>
    <w:tmpl w:val="4B6F244C"/>
    <w:styleLink w:val="StyleBulletedSymbolsymbolLeft025Hanging0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4E26483B"/>
    <w:multiLevelType w:val="multilevel"/>
    <w:tmpl w:val="4E26483B"/>
    <w:lvl w:ilvl="0">
      <w:start w:val="1"/>
      <w:numFmt w:val="decimal"/>
      <w:pStyle w:val="NumberedList"/>
      <w:lvlText w:val="[%1]."/>
      <w:lvlJc w:val="left"/>
      <w:pPr>
        <w:tabs>
          <w:tab w:val="left" w:pos="432"/>
        </w:tabs>
        <w:ind w:left="432" w:hanging="432"/>
      </w:pPr>
    </w:lvl>
    <w:lvl w:ilvl="1">
      <w:numFmt w:val="decimal"/>
      <w:lvlText w:val=""/>
      <w:lvlJc w:val="left"/>
      <w:pPr>
        <w:tabs>
          <w:tab w:val="left" w:pos="360"/>
        </w:tabs>
        <w:ind w:left="360" w:hanging="360"/>
      </w:pPr>
      <w:rPr>
        <w:rFonts w:ascii="Symbol" w:hAnsi="Symbol" w:hint="default"/>
        <w:lang w:val="en-US"/>
      </w:rPr>
    </w:lvl>
    <w:lvl w:ilvl="2">
      <w:numFmt w:val="decimal"/>
      <w:lvlText w:val=""/>
      <w:lvlJc w:val="left"/>
      <w:pPr>
        <w:tabs>
          <w:tab w:val="left" w:pos="2160"/>
        </w:tabs>
        <w:ind w:left="2160" w:hanging="360"/>
      </w:pPr>
      <w:rPr>
        <w:rFonts w:ascii="Wingdings" w:hAnsi="Wingdings" w:hint="default"/>
      </w:rPr>
    </w:lvl>
    <w:lvl w:ilvl="3">
      <w:numFmt w:val="decimal"/>
      <w:lvlText w:val=""/>
      <w:lvlJc w:val="left"/>
      <w:pPr>
        <w:tabs>
          <w:tab w:val="left" w:pos="2880"/>
        </w:tabs>
        <w:ind w:left="2880" w:hanging="360"/>
      </w:pPr>
      <w:rPr>
        <w:rFonts w:ascii="Symbol" w:hAnsi="Symbol" w:hint="default"/>
      </w:rPr>
    </w:lvl>
    <w:lvl w:ilvl="4">
      <w:numFmt w:val="decimal"/>
      <w:lvlText w:val="o"/>
      <w:lvlJc w:val="left"/>
      <w:pPr>
        <w:tabs>
          <w:tab w:val="left" w:pos="3600"/>
        </w:tabs>
        <w:ind w:left="3600" w:hanging="360"/>
      </w:pPr>
      <w:rPr>
        <w:rFonts w:ascii="Courier New" w:hAnsi="Courier New" w:cs="Courier New" w:hint="default"/>
      </w:rPr>
    </w:lvl>
    <w:lvl w:ilvl="5">
      <w:numFmt w:val="decimal"/>
      <w:lvlText w:val=""/>
      <w:lvlJc w:val="left"/>
      <w:pPr>
        <w:tabs>
          <w:tab w:val="left" w:pos="4320"/>
        </w:tabs>
        <w:ind w:left="4320" w:hanging="360"/>
      </w:pPr>
      <w:rPr>
        <w:rFonts w:ascii="Wingdings" w:hAnsi="Wingdings" w:hint="default"/>
      </w:rPr>
    </w:lvl>
    <w:lvl w:ilvl="6">
      <w:numFmt w:val="decimal"/>
      <w:lvlText w:val=""/>
      <w:lvlJc w:val="left"/>
      <w:pPr>
        <w:tabs>
          <w:tab w:val="left" w:pos="5040"/>
        </w:tabs>
        <w:ind w:left="5040" w:hanging="360"/>
      </w:pPr>
      <w:rPr>
        <w:rFonts w:ascii="Symbol" w:hAnsi="Symbol" w:hint="default"/>
      </w:rPr>
    </w:lvl>
    <w:lvl w:ilvl="7">
      <w:numFmt w:val="decimal"/>
      <w:lvlText w:val="o"/>
      <w:lvlJc w:val="left"/>
      <w:pPr>
        <w:tabs>
          <w:tab w:val="left" w:pos="5760"/>
        </w:tabs>
        <w:ind w:left="5760" w:hanging="360"/>
      </w:pPr>
      <w:rPr>
        <w:rFonts w:ascii="Courier New" w:hAnsi="Courier New" w:cs="Courier New" w:hint="default"/>
      </w:rPr>
    </w:lvl>
    <w:lvl w:ilvl="8">
      <w:numFmt w:val="decimal"/>
      <w:lvlText w:val=""/>
      <w:lvlJc w:val="left"/>
      <w:pPr>
        <w:tabs>
          <w:tab w:val="left" w:pos="6480"/>
        </w:tabs>
        <w:ind w:left="6480" w:hanging="360"/>
      </w:pPr>
      <w:rPr>
        <w:rFonts w:ascii="Wingdings" w:hAnsi="Wingdings" w:hint="default"/>
      </w:rPr>
    </w:lvl>
  </w:abstractNum>
  <w:abstractNum w:abstractNumId="61" w15:restartNumberingAfterBreak="0">
    <w:nsid w:val="4E8876F4"/>
    <w:multiLevelType w:val="hybridMultilevel"/>
    <w:tmpl w:val="79E0EEBC"/>
    <w:lvl w:ilvl="0" w:tplc="0FA0DC48">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2" w15:restartNumberingAfterBreak="0">
    <w:nsid w:val="50546005"/>
    <w:multiLevelType w:val="hybridMultilevel"/>
    <w:tmpl w:val="CB12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102066C"/>
    <w:multiLevelType w:val="multilevel"/>
    <w:tmpl w:val="31142EE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6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24744E9"/>
    <w:multiLevelType w:val="hybridMultilevel"/>
    <w:tmpl w:val="C31C7DC2"/>
    <w:styleLink w:val="StyleBulletedSymbolsymbolLeft025Hanging0256"/>
    <w:lvl w:ilvl="0" w:tplc="FFDEA2EC">
      <w:start w:val="1"/>
      <w:numFmt w:val="bullet"/>
      <w:pStyle w:val="2"/>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6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9" w15:restartNumberingAfterBreak="0">
    <w:nsid w:val="54691A12"/>
    <w:multiLevelType w:val="multilevel"/>
    <w:tmpl w:val="54691A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56B2B6A"/>
    <w:multiLevelType w:val="hybridMultilevel"/>
    <w:tmpl w:val="96362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6442A88"/>
    <w:multiLevelType w:val="multilevel"/>
    <w:tmpl w:val="4E6A980E"/>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2" w15:restartNumberingAfterBreak="0">
    <w:nsid w:val="56FA01A3"/>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1286"/>
        </w:tabs>
        <w:ind w:left="2546" w:hanging="420"/>
      </w:pPr>
      <w:rPr>
        <w:rFonts w:ascii="Courier New" w:hAnsi="Courier New" w:cs="Courier New" w:hint="default"/>
      </w:rPr>
    </w:lvl>
    <w:lvl w:ilvl="2">
      <w:numFmt w:val="bullet"/>
      <w:lvlText w:val="-"/>
      <w:lvlJc w:val="left"/>
      <w:pPr>
        <w:ind w:left="1740" w:hanging="480"/>
      </w:pPr>
      <w:rPr>
        <w:rFonts w:ascii="Times New Roman" w:eastAsia="Malgun Gothic" w:hAnsi="Times New Roman" w:cs="Times New Roman"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73" w15:restartNumberingAfterBreak="0">
    <w:nsid w:val="58B73482"/>
    <w:multiLevelType w:val="hybridMultilevel"/>
    <w:tmpl w:val="A5A432C2"/>
    <w:lvl w:ilvl="0" w:tplc="AF7A89DA">
      <w:start w:val="1"/>
      <w:numFmt w:val="bullet"/>
      <w:lvlText w:val=""/>
      <w:lvlJc w:val="left"/>
      <w:pPr>
        <w:ind w:left="936" w:hanging="360"/>
      </w:pPr>
      <w:rPr>
        <w:rFonts w:ascii="Symbol" w:hAnsi="Symbol" w:hint="default"/>
        <w:lang w:val="en-US"/>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74" w15:restartNumberingAfterBreak="0">
    <w:nsid w:val="5B01727E"/>
    <w:multiLevelType w:val="multilevel"/>
    <w:tmpl w:val="5B0172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C771C15"/>
    <w:multiLevelType w:val="multilevel"/>
    <w:tmpl w:val="5C771C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5E035307"/>
    <w:multiLevelType w:val="multilevel"/>
    <w:tmpl w:val="5E0353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FBA3D08"/>
    <w:multiLevelType w:val="multilevel"/>
    <w:tmpl w:val="5FBA3D08"/>
    <w:styleLink w:val="StyleBulletedSymbolsymbolLeft025Hanging0252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8"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9" w15:restartNumberingAfterBreak="0">
    <w:nsid w:val="62AF1A91"/>
    <w:multiLevelType w:val="multilevel"/>
    <w:tmpl w:val="62AF1A91"/>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80" w15:restartNumberingAfterBreak="0">
    <w:nsid w:val="63A91758"/>
    <w:multiLevelType w:val="hybridMultilevel"/>
    <w:tmpl w:val="3EB28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3D22CA2"/>
    <w:multiLevelType w:val="multilevel"/>
    <w:tmpl w:val="63D22CA2"/>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Times" w:hAnsi="Times"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83" w15:restartNumberingAfterBreak="0">
    <w:nsid w:val="65CC13F1"/>
    <w:multiLevelType w:val="multilevel"/>
    <w:tmpl w:val="65CC13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8595B18"/>
    <w:multiLevelType w:val="multilevel"/>
    <w:tmpl w:val="68595B1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A1D1C7C"/>
    <w:multiLevelType w:val="hybridMultilevel"/>
    <w:tmpl w:val="D2A8ECD8"/>
    <w:lvl w:ilvl="0" w:tplc="04090001">
      <w:start w:val="1"/>
      <w:numFmt w:val="bullet"/>
      <w:lvlText w:val=""/>
      <w:lvlJc w:val="left"/>
      <w:pPr>
        <w:tabs>
          <w:tab w:val="num" w:pos="720"/>
        </w:tabs>
        <w:ind w:left="720" w:hanging="360"/>
      </w:pPr>
      <w:rPr>
        <w:rFonts w:ascii="Symbol" w:hAnsi="Symbol" w:hint="default"/>
      </w:rPr>
    </w:lvl>
    <w:lvl w:ilvl="1" w:tplc="21E6D24E">
      <w:start w:val="1"/>
      <w:numFmt w:val="lowerLetter"/>
      <w:lvlText w:val="%2."/>
      <w:lvlJc w:val="left"/>
      <w:pPr>
        <w:tabs>
          <w:tab w:val="num" w:pos="1440"/>
        </w:tabs>
        <w:ind w:left="1440" w:hanging="360"/>
      </w:pPr>
    </w:lvl>
    <w:lvl w:ilvl="2" w:tplc="A962819E">
      <w:start w:val="1"/>
      <w:numFmt w:val="decimal"/>
      <w:lvlText w:val="%3."/>
      <w:lvlJc w:val="left"/>
      <w:pPr>
        <w:tabs>
          <w:tab w:val="num" w:pos="2160"/>
        </w:tabs>
        <w:ind w:left="2160" w:hanging="360"/>
      </w:pPr>
    </w:lvl>
    <w:lvl w:ilvl="3" w:tplc="165896C0">
      <w:start w:val="1"/>
      <w:numFmt w:val="decimal"/>
      <w:lvlText w:val="%4."/>
      <w:lvlJc w:val="left"/>
      <w:pPr>
        <w:tabs>
          <w:tab w:val="num" w:pos="2880"/>
        </w:tabs>
        <w:ind w:left="2880" w:hanging="360"/>
      </w:pPr>
    </w:lvl>
    <w:lvl w:ilvl="4" w:tplc="BBEA9D4C" w:tentative="1">
      <w:start w:val="1"/>
      <w:numFmt w:val="decimal"/>
      <w:lvlText w:val="%5."/>
      <w:lvlJc w:val="left"/>
      <w:pPr>
        <w:tabs>
          <w:tab w:val="num" w:pos="3600"/>
        </w:tabs>
        <w:ind w:left="3600" w:hanging="360"/>
      </w:pPr>
    </w:lvl>
    <w:lvl w:ilvl="5" w:tplc="D49604BE" w:tentative="1">
      <w:start w:val="1"/>
      <w:numFmt w:val="decimal"/>
      <w:lvlText w:val="%6."/>
      <w:lvlJc w:val="left"/>
      <w:pPr>
        <w:tabs>
          <w:tab w:val="num" w:pos="4320"/>
        </w:tabs>
        <w:ind w:left="4320" w:hanging="360"/>
      </w:pPr>
    </w:lvl>
    <w:lvl w:ilvl="6" w:tplc="30FEE1B4" w:tentative="1">
      <w:start w:val="1"/>
      <w:numFmt w:val="decimal"/>
      <w:lvlText w:val="%7."/>
      <w:lvlJc w:val="left"/>
      <w:pPr>
        <w:tabs>
          <w:tab w:val="num" w:pos="5040"/>
        </w:tabs>
        <w:ind w:left="5040" w:hanging="360"/>
      </w:pPr>
    </w:lvl>
    <w:lvl w:ilvl="7" w:tplc="7C0EAFD0" w:tentative="1">
      <w:start w:val="1"/>
      <w:numFmt w:val="decimal"/>
      <w:lvlText w:val="%8."/>
      <w:lvlJc w:val="left"/>
      <w:pPr>
        <w:tabs>
          <w:tab w:val="num" w:pos="5760"/>
        </w:tabs>
        <w:ind w:left="5760" w:hanging="360"/>
      </w:pPr>
    </w:lvl>
    <w:lvl w:ilvl="8" w:tplc="46B61354" w:tentative="1">
      <w:start w:val="1"/>
      <w:numFmt w:val="decimal"/>
      <w:lvlText w:val="%9."/>
      <w:lvlJc w:val="left"/>
      <w:pPr>
        <w:tabs>
          <w:tab w:val="num" w:pos="6480"/>
        </w:tabs>
        <w:ind w:left="6480" w:hanging="360"/>
      </w:pPr>
    </w:lvl>
  </w:abstractNum>
  <w:abstractNum w:abstractNumId="86" w15:restartNumberingAfterBreak="0">
    <w:nsid w:val="6B51439B"/>
    <w:multiLevelType w:val="multilevel"/>
    <w:tmpl w:val="6B5143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0146DC0"/>
    <w:multiLevelType w:val="hybridMultilevel"/>
    <w:tmpl w:val="9BC21240"/>
    <w:styleLink w:val="StyleBulletedSymbolsymbolLeft025Hanging02514"/>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3D465D6"/>
    <w:multiLevelType w:val="multilevel"/>
    <w:tmpl w:val="F8244648"/>
    <w:styleLink w:val="StyleBulletedSymbolsymbolLeft025Hanging0253"/>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41F111C"/>
    <w:multiLevelType w:val="hybridMultilevel"/>
    <w:tmpl w:val="34B0A674"/>
    <w:lvl w:ilvl="0" w:tplc="5FF81930">
      <w:start w:val="1"/>
      <w:numFmt w:val="bullet"/>
      <w:lvlText w:val="­"/>
      <w:lvlJc w:val="left"/>
      <w:pPr>
        <w:ind w:left="480" w:hanging="480"/>
      </w:pPr>
      <w:rPr>
        <w:rFonts w:ascii="SimSun" w:eastAsia="SimSun" w:hAnsi="SimSun" w:hint="eastAsia"/>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6B25EB9"/>
    <w:multiLevelType w:val="hybridMultilevel"/>
    <w:tmpl w:val="9DB25618"/>
    <w:lvl w:ilvl="0" w:tplc="04090001">
      <w:start w:val="1"/>
      <w:numFmt w:val="bullet"/>
      <w:lvlText w:val=""/>
      <w:lvlJc w:val="left"/>
      <w:pPr>
        <w:tabs>
          <w:tab w:val="num" w:pos="720"/>
        </w:tabs>
        <w:ind w:left="720" w:hanging="360"/>
      </w:pPr>
      <w:rPr>
        <w:rFonts w:ascii="Symbol" w:hAnsi="Symbol" w:hint="default"/>
      </w:rPr>
    </w:lvl>
    <w:lvl w:ilvl="1" w:tplc="4D9A9724">
      <w:start w:val="1"/>
      <w:numFmt w:val="lowerLetter"/>
      <w:lvlText w:val="%2."/>
      <w:lvlJc w:val="left"/>
      <w:pPr>
        <w:tabs>
          <w:tab w:val="num" w:pos="1440"/>
        </w:tabs>
        <w:ind w:left="1440" w:hanging="360"/>
      </w:pPr>
    </w:lvl>
    <w:lvl w:ilvl="2" w:tplc="E7D0BB5C" w:tentative="1">
      <w:start w:val="1"/>
      <w:numFmt w:val="decimal"/>
      <w:lvlText w:val="%3."/>
      <w:lvlJc w:val="left"/>
      <w:pPr>
        <w:tabs>
          <w:tab w:val="num" w:pos="2160"/>
        </w:tabs>
        <w:ind w:left="2160" w:hanging="360"/>
      </w:pPr>
    </w:lvl>
    <w:lvl w:ilvl="3" w:tplc="466C0D80" w:tentative="1">
      <w:start w:val="1"/>
      <w:numFmt w:val="decimal"/>
      <w:lvlText w:val="%4."/>
      <w:lvlJc w:val="left"/>
      <w:pPr>
        <w:tabs>
          <w:tab w:val="num" w:pos="2880"/>
        </w:tabs>
        <w:ind w:left="2880" w:hanging="360"/>
      </w:pPr>
    </w:lvl>
    <w:lvl w:ilvl="4" w:tplc="3AD696D4" w:tentative="1">
      <w:start w:val="1"/>
      <w:numFmt w:val="decimal"/>
      <w:lvlText w:val="%5."/>
      <w:lvlJc w:val="left"/>
      <w:pPr>
        <w:tabs>
          <w:tab w:val="num" w:pos="3600"/>
        </w:tabs>
        <w:ind w:left="3600" w:hanging="360"/>
      </w:pPr>
    </w:lvl>
    <w:lvl w:ilvl="5" w:tplc="F148F9D2" w:tentative="1">
      <w:start w:val="1"/>
      <w:numFmt w:val="decimal"/>
      <w:lvlText w:val="%6."/>
      <w:lvlJc w:val="left"/>
      <w:pPr>
        <w:tabs>
          <w:tab w:val="num" w:pos="4320"/>
        </w:tabs>
        <w:ind w:left="4320" w:hanging="360"/>
      </w:pPr>
    </w:lvl>
    <w:lvl w:ilvl="6" w:tplc="8DC42798" w:tentative="1">
      <w:start w:val="1"/>
      <w:numFmt w:val="decimal"/>
      <w:lvlText w:val="%7."/>
      <w:lvlJc w:val="left"/>
      <w:pPr>
        <w:tabs>
          <w:tab w:val="num" w:pos="5040"/>
        </w:tabs>
        <w:ind w:left="5040" w:hanging="360"/>
      </w:pPr>
    </w:lvl>
    <w:lvl w:ilvl="7" w:tplc="7160D19E" w:tentative="1">
      <w:start w:val="1"/>
      <w:numFmt w:val="decimal"/>
      <w:lvlText w:val="%8."/>
      <w:lvlJc w:val="left"/>
      <w:pPr>
        <w:tabs>
          <w:tab w:val="num" w:pos="5760"/>
        </w:tabs>
        <w:ind w:left="5760" w:hanging="360"/>
      </w:pPr>
    </w:lvl>
    <w:lvl w:ilvl="8" w:tplc="4192D38C" w:tentative="1">
      <w:start w:val="1"/>
      <w:numFmt w:val="decimal"/>
      <w:lvlText w:val="%9."/>
      <w:lvlJc w:val="left"/>
      <w:pPr>
        <w:tabs>
          <w:tab w:val="num" w:pos="6480"/>
        </w:tabs>
        <w:ind w:left="6480" w:hanging="360"/>
      </w:pPr>
    </w:lvl>
  </w:abstractNum>
  <w:abstractNum w:abstractNumId="9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95" w15:restartNumberingAfterBreak="0">
    <w:nsid w:val="7BC330F5"/>
    <w:multiLevelType w:val="multilevel"/>
    <w:tmpl w:val="C2769C2A"/>
    <w:styleLink w:val="StyleBulleted1"/>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BEC5614"/>
    <w:multiLevelType w:val="hybridMultilevel"/>
    <w:tmpl w:val="05F625F8"/>
    <w:lvl w:ilvl="0" w:tplc="FFFFFFFF">
      <w:start w:val="1"/>
      <w:numFmt w:val="bullet"/>
      <w:lvlText w:val="­"/>
      <w:lvlJc w:val="left"/>
      <w:pPr>
        <w:ind w:left="480" w:hanging="480"/>
      </w:pPr>
      <w:rPr>
        <w:rFonts w:ascii="SimSun" w:eastAsia="SimSun" w:hAnsi="SimSun" w:hint="eastAsia"/>
      </w:rPr>
    </w:lvl>
    <w:lvl w:ilvl="1" w:tplc="21E6D24E">
      <w:start w:val="1"/>
      <w:numFmt w:val="lowerLetter"/>
      <w:lvlText w:val="%2."/>
      <w:lvlJc w:val="left"/>
      <w:pPr>
        <w:ind w:left="1560" w:hanging="480"/>
      </w:pPr>
    </w:lvl>
    <w:lvl w:ilvl="2" w:tplc="FFFFFFFF">
      <w:start w:val="1"/>
      <w:numFmt w:val="decimal"/>
      <w:lvlText w:val="%3."/>
      <w:lvlJc w:val="left"/>
      <w:pPr>
        <w:ind w:left="1440" w:hanging="480"/>
      </w:pPr>
    </w:lvl>
    <w:lvl w:ilvl="3" w:tplc="FFFFFFFF">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9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8" w15:restartNumberingAfterBreak="0">
    <w:nsid w:val="7D810C14"/>
    <w:multiLevelType w:val="multilevel"/>
    <w:tmpl w:val="7D810C14"/>
    <w:styleLink w:val="StyleBulletedSymbolsymbolLeft025Hanging0251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00" w15:restartNumberingAfterBreak="0">
    <w:nsid w:val="7EA95BC4"/>
    <w:multiLevelType w:val="hybridMultilevel"/>
    <w:tmpl w:val="6ED45594"/>
    <w:lvl w:ilvl="0" w:tplc="0FA0DC48">
      <w:start w:val="1"/>
      <w:numFmt w:val="bullet"/>
      <w:lvlText w:val=""/>
      <w:lvlJc w:val="left"/>
      <w:pPr>
        <w:ind w:left="764" w:hanging="480"/>
      </w:pPr>
      <w:rPr>
        <w:rFonts w:ascii="Wingdings" w:hAnsi="Wingdings" w:hint="default"/>
      </w:rPr>
    </w:lvl>
    <w:lvl w:ilvl="1" w:tplc="04090003">
      <w:start w:val="1"/>
      <w:numFmt w:val="bullet"/>
      <w:lvlText w:val=""/>
      <w:lvlJc w:val="left"/>
      <w:pPr>
        <w:ind w:left="1679" w:hanging="480"/>
      </w:pPr>
      <w:rPr>
        <w:rFonts w:ascii="Wingdings" w:hAnsi="Wingdings" w:hint="default"/>
      </w:rPr>
    </w:lvl>
    <w:lvl w:ilvl="2" w:tplc="04090005">
      <w:start w:val="1"/>
      <w:numFmt w:val="bullet"/>
      <w:lvlText w:val=""/>
      <w:lvlJc w:val="left"/>
      <w:pPr>
        <w:ind w:left="2159" w:hanging="480"/>
      </w:pPr>
      <w:rPr>
        <w:rFonts w:ascii="Wingdings" w:hAnsi="Wingdings" w:hint="default"/>
      </w:rPr>
    </w:lvl>
    <w:lvl w:ilvl="3" w:tplc="04090001">
      <w:start w:val="1"/>
      <w:numFmt w:val="bullet"/>
      <w:lvlText w:val=""/>
      <w:lvlJc w:val="left"/>
      <w:pPr>
        <w:ind w:left="2639" w:hanging="480"/>
      </w:pPr>
      <w:rPr>
        <w:rFonts w:ascii="Wingdings" w:hAnsi="Wingdings" w:hint="default"/>
      </w:rPr>
    </w:lvl>
    <w:lvl w:ilvl="4" w:tplc="04090003">
      <w:start w:val="1"/>
      <w:numFmt w:val="bullet"/>
      <w:lvlText w:val=""/>
      <w:lvlJc w:val="left"/>
      <w:pPr>
        <w:ind w:left="3119" w:hanging="480"/>
      </w:pPr>
      <w:rPr>
        <w:rFonts w:ascii="Wingdings" w:hAnsi="Wingdings" w:hint="default"/>
      </w:rPr>
    </w:lvl>
    <w:lvl w:ilvl="5" w:tplc="04090005">
      <w:start w:val="1"/>
      <w:numFmt w:val="bullet"/>
      <w:lvlText w:val=""/>
      <w:lvlJc w:val="left"/>
      <w:pPr>
        <w:ind w:left="3599" w:hanging="480"/>
      </w:pPr>
      <w:rPr>
        <w:rFonts w:ascii="Wingdings" w:hAnsi="Wingdings" w:hint="default"/>
      </w:rPr>
    </w:lvl>
    <w:lvl w:ilvl="6" w:tplc="04090001">
      <w:start w:val="1"/>
      <w:numFmt w:val="bullet"/>
      <w:lvlText w:val=""/>
      <w:lvlJc w:val="left"/>
      <w:pPr>
        <w:ind w:left="4079" w:hanging="480"/>
      </w:pPr>
      <w:rPr>
        <w:rFonts w:ascii="Wingdings" w:hAnsi="Wingdings" w:hint="default"/>
      </w:rPr>
    </w:lvl>
    <w:lvl w:ilvl="7" w:tplc="04090003">
      <w:start w:val="1"/>
      <w:numFmt w:val="bullet"/>
      <w:lvlText w:val=""/>
      <w:lvlJc w:val="left"/>
      <w:pPr>
        <w:ind w:left="4559" w:hanging="480"/>
      </w:pPr>
      <w:rPr>
        <w:rFonts w:ascii="Wingdings" w:hAnsi="Wingdings" w:hint="default"/>
      </w:rPr>
    </w:lvl>
    <w:lvl w:ilvl="8" w:tplc="04090005">
      <w:start w:val="1"/>
      <w:numFmt w:val="bullet"/>
      <w:lvlText w:val=""/>
      <w:lvlJc w:val="left"/>
      <w:pPr>
        <w:ind w:left="5039" w:hanging="480"/>
      </w:pPr>
      <w:rPr>
        <w:rFonts w:ascii="Wingdings" w:hAnsi="Wingdings" w:hint="default"/>
      </w:rPr>
    </w:lvl>
  </w:abstractNum>
  <w:abstractNum w:abstractNumId="10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10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73648800">
    <w:abstractNumId w:val="82"/>
  </w:num>
  <w:num w:numId="2" w16cid:durableId="1787312310">
    <w:abstractNumId w:val="40"/>
  </w:num>
  <w:num w:numId="3" w16cid:durableId="981352783">
    <w:abstractNumId w:val="95"/>
  </w:num>
  <w:num w:numId="4" w16cid:durableId="1767846363">
    <w:abstractNumId w:val="29"/>
  </w:num>
  <w:num w:numId="5" w16cid:durableId="1991130411">
    <w:abstractNumId w:val="66"/>
  </w:num>
  <w:num w:numId="6" w16cid:durableId="806625965">
    <w:abstractNumId w:val="26"/>
  </w:num>
  <w:num w:numId="7" w16cid:durableId="1949846227">
    <w:abstractNumId w:val="89"/>
  </w:num>
  <w:num w:numId="8" w16cid:durableId="1003826320">
    <w:abstractNumId w:val="67"/>
  </w:num>
  <w:num w:numId="9" w16cid:durableId="1577472703">
    <w:abstractNumId w:val="87"/>
  </w:num>
  <w:num w:numId="10" w16cid:durableId="1326321088">
    <w:abstractNumId w:val="51"/>
  </w:num>
  <w:num w:numId="11" w16cid:durableId="1419523351">
    <w:abstractNumId w:val="9"/>
  </w:num>
  <w:num w:numId="12" w16cid:durableId="1188371116">
    <w:abstractNumId w:val="35"/>
  </w:num>
  <w:num w:numId="13" w16cid:durableId="1428382662">
    <w:abstractNumId w:val="17"/>
  </w:num>
  <w:num w:numId="14" w16cid:durableId="2043047951">
    <w:abstractNumId w:val="10"/>
  </w:num>
  <w:num w:numId="15" w16cid:durableId="1393626224">
    <w:abstractNumId w:val="59"/>
  </w:num>
  <w:num w:numId="16" w16cid:durableId="2047168946">
    <w:abstractNumId w:val="77"/>
  </w:num>
  <w:num w:numId="17" w16cid:durableId="1982340927">
    <w:abstractNumId w:val="6"/>
  </w:num>
  <w:num w:numId="18" w16cid:durableId="1391853699">
    <w:abstractNumId w:val="63"/>
  </w:num>
  <w:num w:numId="19" w16cid:durableId="1711145129">
    <w:abstractNumId w:val="97"/>
  </w:num>
  <w:num w:numId="20" w16cid:durableId="1389569988">
    <w:abstractNumId w:val="88"/>
  </w:num>
  <w:num w:numId="21" w16cid:durableId="1361660017">
    <w:abstractNumId w:val="20"/>
  </w:num>
  <w:num w:numId="22" w16cid:durableId="803498438">
    <w:abstractNumId w:val="102"/>
  </w:num>
  <w:num w:numId="23" w16cid:durableId="614870249">
    <w:abstractNumId w:val="36"/>
  </w:num>
  <w:num w:numId="24" w16cid:durableId="136466873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0722139">
    <w:abstractNumId w:val="33"/>
  </w:num>
  <w:num w:numId="26" w16cid:durableId="1809205079">
    <w:abstractNumId w:val="91"/>
  </w:num>
  <w:num w:numId="27" w16cid:durableId="2067220182">
    <w:abstractNumId w:val="27"/>
  </w:num>
  <w:num w:numId="28" w16cid:durableId="2275021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0919011">
    <w:abstractNumId w:val="22"/>
  </w:num>
  <w:num w:numId="30" w16cid:durableId="501357056">
    <w:abstractNumId w:val="98"/>
  </w:num>
  <w:num w:numId="31" w16cid:durableId="255407960">
    <w:abstractNumId w:val="1"/>
    <w:lvlOverride w:ilvl="0">
      <w:startOverride w:val="1"/>
    </w:lvlOverride>
  </w:num>
  <w:num w:numId="32" w16cid:durableId="617565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9612010">
    <w:abstractNumId w:val="5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15547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6031232">
    <w:abstractNumId w:val="4"/>
  </w:num>
  <w:num w:numId="36" w16cid:durableId="3775137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7680675">
    <w:abstractNumId w:val="101"/>
  </w:num>
  <w:num w:numId="38" w16cid:durableId="1036154762">
    <w:abstractNumId w:val="58"/>
  </w:num>
  <w:num w:numId="39" w16cid:durableId="749038964">
    <w:abstractNumId w:val="94"/>
  </w:num>
  <w:num w:numId="40" w16cid:durableId="720955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47121674">
    <w:abstractNumId w:val="34"/>
  </w:num>
  <w:num w:numId="42" w16cid:durableId="1913738214">
    <w:abstractNumId w:val="8"/>
  </w:num>
  <w:num w:numId="43" w16cid:durableId="1660307923">
    <w:abstractNumId w:val="92"/>
  </w:num>
  <w:num w:numId="44" w16cid:durableId="849635829">
    <w:abstractNumId w:val="68"/>
    <w:lvlOverride w:ilvl="0">
      <w:startOverride w:val="1"/>
    </w:lvlOverride>
  </w:num>
  <w:num w:numId="45" w16cid:durableId="718743051">
    <w:abstractNumId w:val="60"/>
    <w:lvlOverride w:ilvl="0">
      <w:startOverride w:val="1"/>
    </w:lvlOverride>
    <w:lvlOverride w:ilvl="1"/>
    <w:lvlOverride w:ilvl="2"/>
    <w:lvlOverride w:ilvl="3"/>
    <w:lvlOverride w:ilvl="4"/>
    <w:lvlOverride w:ilvl="5"/>
    <w:lvlOverride w:ilvl="6"/>
    <w:lvlOverride w:ilvl="7"/>
    <w:lvlOverride w:ilvl="8"/>
  </w:num>
  <w:num w:numId="46" w16cid:durableId="829097880">
    <w:abstractNumId w:val="43"/>
  </w:num>
  <w:num w:numId="47" w16cid:durableId="272516775">
    <w:abstractNumId w:val="99"/>
  </w:num>
  <w:num w:numId="48" w16cid:durableId="1043016412">
    <w:abstractNumId w:val="0"/>
  </w:num>
  <w:num w:numId="49" w16cid:durableId="1685740978">
    <w:abstractNumId w:val="37"/>
  </w:num>
  <w:num w:numId="50" w16cid:durableId="1695109666">
    <w:abstractNumId w:val="32"/>
  </w:num>
  <w:num w:numId="51" w16cid:durableId="1953124947">
    <w:abstractNumId w:val="52"/>
  </w:num>
  <w:num w:numId="52" w16cid:durableId="13598139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51703551">
    <w:abstractNumId w:val="31"/>
  </w:num>
  <w:num w:numId="54" w16cid:durableId="1178231294">
    <w:abstractNumId w:val="1"/>
  </w:num>
  <w:num w:numId="55" w16cid:durableId="1129280353">
    <w:abstractNumId w:val="5"/>
  </w:num>
  <w:num w:numId="56" w16cid:durableId="253363989">
    <w:abstractNumId w:val="19"/>
  </w:num>
  <w:num w:numId="57" w16cid:durableId="1723092170">
    <w:abstractNumId w:val="65"/>
  </w:num>
  <w:num w:numId="58" w16cid:durableId="129445034">
    <w:abstractNumId w:val="76"/>
  </w:num>
  <w:num w:numId="59" w16cid:durableId="779646214">
    <w:abstractNumId w:val="42"/>
  </w:num>
  <w:num w:numId="60" w16cid:durableId="1653870752">
    <w:abstractNumId w:val="44"/>
  </w:num>
  <w:num w:numId="61" w16cid:durableId="1393115885">
    <w:abstractNumId w:val="41"/>
  </w:num>
  <w:num w:numId="62" w16cid:durableId="2046100123">
    <w:abstractNumId w:val="74"/>
  </w:num>
  <w:num w:numId="63" w16cid:durableId="1731423539">
    <w:abstractNumId w:val="86"/>
  </w:num>
  <w:num w:numId="64" w16cid:durableId="1727144377">
    <w:abstractNumId w:val="79"/>
  </w:num>
  <w:num w:numId="65" w16cid:durableId="404374977">
    <w:abstractNumId w:val="3"/>
  </w:num>
  <w:num w:numId="66" w16cid:durableId="34357551">
    <w:abstractNumId w:val="24"/>
  </w:num>
  <w:num w:numId="67" w16cid:durableId="2027636610">
    <w:abstractNumId w:val="83"/>
  </w:num>
  <w:num w:numId="68" w16cid:durableId="1916822469">
    <w:abstractNumId w:val="30"/>
  </w:num>
  <w:num w:numId="69" w16cid:durableId="269942874">
    <w:abstractNumId w:val="18"/>
  </w:num>
  <w:num w:numId="70" w16cid:durableId="1350134295">
    <w:abstractNumId w:val="69"/>
  </w:num>
  <w:num w:numId="71" w16cid:durableId="1336961096">
    <w:abstractNumId w:val="62"/>
  </w:num>
  <w:num w:numId="72" w16cid:durableId="1942642356">
    <w:abstractNumId w:val="55"/>
  </w:num>
  <w:num w:numId="73" w16cid:durableId="1094395448">
    <w:abstractNumId w:val="84"/>
  </w:num>
  <w:num w:numId="74" w16cid:durableId="1852449223">
    <w:abstractNumId w:val="80"/>
  </w:num>
  <w:num w:numId="75" w16cid:durableId="863976068">
    <w:abstractNumId w:val="38"/>
  </w:num>
  <w:num w:numId="76" w16cid:durableId="654183480">
    <w:abstractNumId w:val="21"/>
  </w:num>
  <w:num w:numId="77" w16cid:durableId="295188943">
    <w:abstractNumId w:val="70"/>
  </w:num>
  <w:num w:numId="78" w16cid:durableId="421877632">
    <w:abstractNumId w:val="85"/>
  </w:num>
  <w:num w:numId="79" w16cid:durableId="1605452960">
    <w:abstractNumId w:val="93"/>
  </w:num>
  <w:num w:numId="80" w16cid:durableId="1498423139">
    <w:abstractNumId w:val="56"/>
  </w:num>
  <w:num w:numId="81" w16cid:durableId="2009869551">
    <w:abstractNumId w:val="28"/>
  </w:num>
  <w:num w:numId="82" w16cid:durableId="1938055134">
    <w:abstractNumId w:val="8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74449345">
    <w:abstractNumId w:val="48"/>
  </w:num>
  <w:num w:numId="84" w16cid:durableId="656957295">
    <w:abstractNumId w:val="90"/>
  </w:num>
  <w:num w:numId="85" w16cid:durableId="443504930">
    <w:abstractNumId w:val="39"/>
  </w:num>
  <w:num w:numId="86" w16cid:durableId="1888027397">
    <w:abstractNumId w:val="50"/>
  </w:num>
  <w:num w:numId="87" w16cid:durableId="51386772">
    <w:abstractNumId w:val="96"/>
  </w:num>
  <w:num w:numId="88" w16cid:durableId="367877103">
    <w:abstractNumId w:val="47"/>
  </w:num>
  <w:num w:numId="89" w16cid:durableId="990207873">
    <w:abstractNumId w:val="12"/>
  </w:num>
  <w:num w:numId="90" w16cid:durableId="308829844">
    <w:abstractNumId w:val="81"/>
  </w:num>
  <w:num w:numId="91" w16cid:durableId="1780373284">
    <w:abstractNumId w:val="61"/>
  </w:num>
  <w:num w:numId="92" w16cid:durableId="78720083">
    <w:abstractNumId w:val="25"/>
  </w:num>
  <w:num w:numId="93" w16cid:durableId="44455466">
    <w:abstractNumId w:val="15"/>
  </w:num>
  <w:num w:numId="94" w16cid:durableId="1449086278">
    <w:abstractNumId w:val="45"/>
  </w:num>
  <w:num w:numId="95" w16cid:durableId="954870933">
    <w:abstractNumId w:val="71"/>
  </w:num>
  <w:num w:numId="96" w16cid:durableId="198977721">
    <w:abstractNumId w:val="100"/>
  </w:num>
  <w:num w:numId="97" w16cid:durableId="1648316381">
    <w:abstractNumId w:val="46"/>
  </w:num>
  <w:num w:numId="98" w16cid:durableId="980841492">
    <w:abstractNumId w:val="23"/>
  </w:num>
  <w:num w:numId="99" w16cid:durableId="1941835023">
    <w:abstractNumId w:val="16"/>
  </w:num>
  <w:num w:numId="100" w16cid:durableId="601498929">
    <w:abstractNumId w:val="72"/>
  </w:num>
  <w:num w:numId="101" w16cid:durableId="1867788887">
    <w:abstractNumId w:val="7"/>
  </w:num>
  <w:num w:numId="102" w16cid:durableId="1370106172">
    <w:abstractNumId w:val="14"/>
  </w:num>
  <w:num w:numId="103" w16cid:durableId="511919622">
    <w:abstractNumId w:val="11"/>
  </w:num>
  <w:num w:numId="104" w16cid:durableId="441416476">
    <w:abstractNumId w:val="75"/>
  </w:num>
  <w:num w:numId="105" w16cid:durableId="865484147">
    <w:abstractNumId w:val="73"/>
  </w:num>
  <w:num w:numId="106" w16cid:durableId="826869113">
    <w:abstractNumId w:val="8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en-CA" w:vendorID="64" w:dllVersion="6" w:nlCheck="1" w:checkStyle="0"/>
  <w:activeWritingStyle w:appName="MSWord" w:lang="en-CA" w:vendorID="64" w:dllVersion="0" w:nlCheck="1" w:checkStyle="0"/>
  <w:activeWritingStyle w:appName="MSWord" w:lang="en-CA" w:vendorID="64" w:dllVersion="4096" w:nlCheck="1" w:checkStyle="0"/>
  <w:activeWritingStyle w:appName="MSWord" w:lang="en-AU"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3B03"/>
    <w:rsid w:val="00007BD0"/>
    <w:rsid w:val="00011C3B"/>
    <w:rsid w:val="00011FB1"/>
    <w:rsid w:val="0001790B"/>
    <w:rsid w:val="0002198D"/>
    <w:rsid w:val="00027227"/>
    <w:rsid w:val="000276C5"/>
    <w:rsid w:val="00027E66"/>
    <w:rsid w:val="00030F6B"/>
    <w:rsid w:val="000322F4"/>
    <w:rsid w:val="000417A5"/>
    <w:rsid w:val="00043FFF"/>
    <w:rsid w:val="0004456C"/>
    <w:rsid w:val="000447C8"/>
    <w:rsid w:val="00045D36"/>
    <w:rsid w:val="0005259B"/>
    <w:rsid w:val="0005302D"/>
    <w:rsid w:val="00053FEE"/>
    <w:rsid w:val="000577DF"/>
    <w:rsid w:val="00060AE4"/>
    <w:rsid w:val="000659DB"/>
    <w:rsid w:val="000661F9"/>
    <w:rsid w:val="00067532"/>
    <w:rsid w:val="000746A7"/>
    <w:rsid w:val="00083995"/>
    <w:rsid w:val="00086129"/>
    <w:rsid w:val="00087DAB"/>
    <w:rsid w:val="000910BB"/>
    <w:rsid w:val="000926AF"/>
    <w:rsid w:val="00092B2D"/>
    <w:rsid w:val="00093082"/>
    <w:rsid w:val="000934E0"/>
    <w:rsid w:val="00097225"/>
    <w:rsid w:val="00097D5D"/>
    <w:rsid w:val="000A0182"/>
    <w:rsid w:val="000A2FFD"/>
    <w:rsid w:val="000A372E"/>
    <w:rsid w:val="000A3ED2"/>
    <w:rsid w:val="000A6A18"/>
    <w:rsid w:val="000B0E51"/>
    <w:rsid w:val="000B665E"/>
    <w:rsid w:val="000C0016"/>
    <w:rsid w:val="000C00FA"/>
    <w:rsid w:val="000C51AA"/>
    <w:rsid w:val="000C5A52"/>
    <w:rsid w:val="000C7667"/>
    <w:rsid w:val="000C76EC"/>
    <w:rsid w:val="000D17BC"/>
    <w:rsid w:val="000D2186"/>
    <w:rsid w:val="000D7E01"/>
    <w:rsid w:val="000E3A37"/>
    <w:rsid w:val="000E3CB1"/>
    <w:rsid w:val="000E3E86"/>
    <w:rsid w:val="000E4F35"/>
    <w:rsid w:val="000E6E9B"/>
    <w:rsid w:val="000F1AE8"/>
    <w:rsid w:val="000F439A"/>
    <w:rsid w:val="000F57F5"/>
    <w:rsid w:val="000F6C1C"/>
    <w:rsid w:val="00100358"/>
    <w:rsid w:val="00106642"/>
    <w:rsid w:val="0011126E"/>
    <w:rsid w:val="00111473"/>
    <w:rsid w:val="001115AF"/>
    <w:rsid w:val="0011237E"/>
    <w:rsid w:val="00115575"/>
    <w:rsid w:val="00116634"/>
    <w:rsid w:val="00116F4B"/>
    <w:rsid w:val="00124BD2"/>
    <w:rsid w:val="00125859"/>
    <w:rsid w:val="00132AB1"/>
    <w:rsid w:val="00133AE2"/>
    <w:rsid w:val="0013648A"/>
    <w:rsid w:val="00136999"/>
    <w:rsid w:val="00137471"/>
    <w:rsid w:val="00145C21"/>
    <w:rsid w:val="00150FD3"/>
    <w:rsid w:val="00151FA2"/>
    <w:rsid w:val="00155114"/>
    <w:rsid w:val="001645B9"/>
    <w:rsid w:val="001647F8"/>
    <w:rsid w:val="00164BE5"/>
    <w:rsid w:val="00171205"/>
    <w:rsid w:val="00184428"/>
    <w:rsid w:val="00190E02"/>
    <w:rsid w:val="00192121"/>
    <w:rsid w:val="00193E47"/>
    <w:rsid w:val="0019624B"/>
    <w:rsid w:val="00196DFF"/>
    <w:rsid w:val="001A00DF"/>
    <w:rsid w:val="001A248F"/>
    <w:rsid w:val="001A306D"/>
    <w:rsid w:val="001A3B5F"/>
    <w:rsid w:val="001A5198"/>
    <w:rsid w:val="001A52BA"/>
    <w:rsid w:val="001A75E6"/>
    <w:rsid w:val="001A7925"/>
    <w:rsid w:val="001A796E"/>
    <w:rsid w:val="001B4CC4"/>
    <w:rsid w:val="001B5CA8"/>
    <w:rsid w:val="001B72CE"/>
    <w:rsid w:val="001B74FE"/>
    <w:rsid w:val="001B7A53"/>
    <w:rsid w:val="001B7FF9"/>
    <w:rsid w:val="001C2BF6"/>
    <w:rsid w:val="001C3C1D"/>
    <w:rsid w:val="001C4490"/>
    <w:rsid w:val="001D2C1A"/>
    <w:rsid w:val="001D3BA2"/>
    <w:rsid w:val="001D435A"/>
    <w:rsid w:val="001D44B7"/>
    <w:rsid w:val="001E0075"/>
    <w:rsid w:val="001E1152"/>
    <w:rsid w:val="001E1A68"/>
    <w:rsid w:val="001E7747"/>
    <w:rsid w:val="001F1B1F"/>
    <w:rsid w:val="001F1D8E"/>
    <w:rsid w:val="001F2A20"/>
    <w:rsid w:val="001F33E0"/>
    <w:rsid w:val="001F486F"/>
    <w:rsid w:val="001F78E7"/>
    <w:rsid w:val="002015BC"/>
    <w:rsid w:val="00207DC4"/>
    <w:rsid w:val="002116BF"/>
    <w:rsid w:val="002117A7"/>
    <w:rsid w:val="00215C76"/>
    <w:rsid w:val="00217689"/>
    <w:rsid w:val="00223C7E"/>
    <w:rsid w:val="00223C99"/>
    <w:rsid w:val="0022485E"/>
    <w:rsid w:val="002251C2"/>
    <w:rsid w:val="00230014"/>
    <w:rsid w:val="002316AE"/>
    <w:rsid w:val="00236B45"/>
    <w:rsid w:val="00237640"/>
    <w:rsid w:val="00243A99"/>
    <w:rsid w:val="002442C8"/>
    <w:rsid w:val="0024456F"/>
    <w:rsid w:val="002534A3"/>
    <w:rsid w:val="00254994"/>
    <w:rsid w:val="00254B8A"/>
    <w:rsid w:val="00257011"/>
    <w:rsid w:val="00257E37"/>
    <w:rsid w:val="00263002"/>
    <w:rsid w:val="002645C1"/>
    <w:rsid w:val="00265D6F"/>
    <w:rsid w:val="0026698F"/>
    <w:rsid w:val="00266E2F"/>
    <w:rsid w:val="002711DD"/>
    <w:rsid w:val="00274319"/>
    <w:rsid w:val="00286DEE"/>
    <w:rsid w:val="00287DAC"/>
    <w:rsid w:val="00290066"/>
    <w:rsid w:val="00293D0A"/>
    <w:rsid w:val="0029567C"/>
    <w:rsid w:val="002967B8"/>
    <w:rsid w:val="002A04F4"/>
    <w:rsid w:val="002A4E5D"/>
    <w:rsid w:val="002A6C81"/>
    <w:rsid w:val="002B48D4"/>
    <w:rsid w:val="002B7E2A"/>
    <w:rsid w:val="002C2B0E"/>
    <w:rsid w:val="002C2E06"/>
    <w:rsid w:val="002C394E"/>
    <w:rsid w:val="002C46B3"/>
    <w:rsid w:val="002C5887"/>
    <w:rsid w:val="002C6BD0"/>
    <w:rsid w:val="002D63EA"/>
    <w:rsid w:val="002D7DA0"/>
    <w:rsid w:val="002E01F3"/>
    <w:rsid w:val="002E6160"/>
    <w:rsid w:val="002F58BF"/>
    <w:rsid w:val="00300269"/>
    <w:rsid w:val="00301B7A"/>
    <w:rsid w:val="00306D59"/>
    <w:rsid w:val="0030789B"/>
    <w:rsid w:val="0031049C"/>
    <w:rsid w:val="00313AD9"/>
    <w:rsid w:val="003140FF"/>
    <w:rsid w:val="00315EE5"/>
    <w:rsid w:val="00317D70"/>
    <w:rsid w:val="003218DA"/>
    <w:rsid w:val="00321E9A"/>
    <w:rsid w:val="00324830"/>
    <w:rsid w:val="0032503A"/>
    <w:rsid w:val="00325EE1"/>
    <w:rsid w:val="00327115"/>
    <w:rsid w:val="003357C0"/>
    <w:rsid w:val="00335A94"/>
    <w:rsid w:val="00335AB3"/>
    <w:rsid w:val="0033685D"/>
    <w:rsid w:val="00344D60"/>
    <w:rsid w:val="003456D0"/>
    <w:rsid w:val="003458C1"/>
    <w:rsid w:val="00346477"/>
    <w:rsid w:val="00346A0B"/>
    <w:rsid w:val="003472C0"/>
    <w:rsid w:val="00347CB0"/>
    <w:rsid w:val="00347E13"/>
    <w:rsid w:val="00351000"/>
    <w:rsid w:val="00351FF3"/>
    <w:rsid w:val="00352B6D"/>
    <w:rsid w:val="00352E0D"/>
    <w:rsid w:val="00355B75"/>
    <w:rsid w:val="00360B37"/>
    <w:rsid w:val="00361362"/>
    <w:rsid w:val="0036248C"/>
    <w:rsid w:val="00362F51"/>
    <w:rsid w:val="00364FB3"/>
    <w:rsid w:val="0036629D"/>
    <w:rsid w:val="00367401"/>
    <w:rsid w:val="00367BB6"/>
    <w:rsid w:val="003745E7"/>
    <w:rsid w:val="00375678"/>
    <w:rsid w:val="003762FE"/>
    <w:rsid w:val="003807BB"/>
    <w:rsid w:val="00380E59"/>
    <w:rsid w:val="00386BF6"/>
    <w:rsid w:val="00390FA4"/>
    <w:rsid w:val="003930B7"/>
    <w:rsid w:val="0039390A"/>
    <w:rsid w:val="00394AB0"/>
    <w:rsid w:val="00396252"/>
    <w:rsid w:val="00397C5C"/>
    <w:rsid w:val="003A07D7"/>
    <w:rsid w:val="003A238C"/>
    <w:rsid w:val="003A4B47"/>
    <w:rsid w:val="003A4C97"/>
    <w:rsid w:val="003B24AF"/>
    <w:rsid w:val="003B5715"/>
    <w:rsid w:val="003B6BF1"/>
    <w:rsid w:val="003B7182"/>
    <w:rsid w:val="003B7341"/>
    <w:rsid w:val="003C00F9"/>
    <w:rsid w:val="003C7701"/>
    <w:rsid w:val="003D2A92"/>
    <w:rsid w:val="003D5036"/>
    <w:rsid w:val="003D66CA"/>
    <w:rsid w:val="003D764D"/>
    <w:rsid w:val="003D7D49"/>
    <w:rsid w:val="003E003C"/>
    <w:rsid w:val="003E3A1A"/>
    <w:rsid w:val="003E5A47"/>
    <w:rsid w:val="003E5B22"/>
    <w:rsid w:val="003E5B2C"/>
    <w:rsid w:val="003E66A9"/>
    <w:rsid w:val="003F3FC1"/>
    <w:rsid w:val="0040091C"/>
    <w:rsid w:val="004020AB"/>
    <w:rsid w:val="004035A4"/>
    <w:rsid w:val="00405555"/>
    <w:rsid w:val="00406D7A"/>
    <w:rsid w:val="00406DDA"/>
    <w:rsid w:val="004178A9"/>
    <w:rsid w:val="0042087C"/>
    <w:rsid w:val="00423939"/>
    <w:rsid w:val="00425616"/>
    <w:rsid w:val="004258BA"/>
    <w:rsid w:val="00426559"/>
    <w:rsid w:val="004319C6"/>
    <w:rsid w:val="00432D69"/>
    <w:rsid w:val="004351A8"/>
    <w:rsid w:val="004361A0"/>
    <w:rsid w:val="00441A68"/>
    <w:rsid w:val="00451F27"/>
    <w:rsid w:val="004531C9"/>
    <w:rsid w:val="00455F2D"/>
    <w:rsid w:val="00457D91"/>
    <w:rsid w:val="00460C31"/>
    <w:rsid w:val="004623A6"/>
    <w:rsid w:val="00464E5B"/>
    <w:rsid w:val="0047055A"/>
    <w:rsid w:val="00473BA3"/>
    <w:rsid w:val="00474450"/>
    <w:rsid w:val="00474D98"/>
    <w:rsid w:val="004873E6"/>
    <w:rsid w:val="00490269"/>
    <w:rsid w:val="004945A1"/>
    <w:rsid w:val="004A11B8"/>
    <w:rsid w:val="004A6393"/>
    <w:rsid w:val="004B15B8"/>
    <w:rsid w:val="004B17BA"/>
    <w:rsid w:val="004B566C"/>
    <w:rsid w:val="004B6576"/>
    <w:rsid w:val="004B77A6"/>
    <w:rsid w:val="004B7B48"/>
    <w:rsid w:val="004C119C"/>
    <w:rsid w:val="004C1807"/>
    <w:rsid w:val="004C30F2"/>
    <w:rsid w:val="004C32A5"/>
    <w:rsid w:val="004D4AB1"/>
    <w:rsid w:val="004D5F68"/>
    <w:rsid w:val="004E1AE1"/>
    <w:rsid w:val="004E2289"/>
    <w:rsid w:val="004E4EEB"/>
    <w:rsid w:val="004F218A"/>
    <w:rsid w:val="004F3364"/>
    <w:rsid w:val="004F3414"/>
    <w:rsid w:val="005007A8"/>
    <w:rsid w:val="00500880"/>
    <w:rsid w:val="00500C24"/>
    <w:rsid w:val="0050170B"/>
    <w:rsid w:val="00502024"/>
    <w:rsid w:val="0050334E"/>
    <w:rsid w:val="00505387"/>
    <w:rsid w:val="005111CE"/>
    <w:rsid w:val="00512DF7"/>
    <w:rsid w:val="005139AC"/>
    <w:rsid w:val="005141E7"/>
    <w:rsid w:val="005145C9"/>
    <w:rsid w:val="00517E63"/>
    <w:rsid w:val="0052109D"/>
    <w:rsid w:val="00521EEF"/>
    <w:rsid w:val="00526B0D"/>
    <w:rsid w:val="00526FBD"/>
    <w:rsid w:val="005322B5"/>
    <w:rsid w:val="00541990"/>
    <w:rsid w:val="0054498C"/>
    <w:rsid w:val="005455F7"/>
    <w:rsid w:val="00545CD2"/>
    <w:rsid w:val="0055266B"/>
    <w:rsid w:val="0055346F"/>
    <w:rsid w:val="0055427E"/>
    <w:rsid w:val="00556773"/>
    <w:rsid w:val="00556D35"/>
    <w:rsid w:val="005579FF"/>
    <w:rsid w:val="00561444"/>
    <w:rsid w:val="00570051"/>
    <w:rsid w:val="00571223"/>
    <w:rsid w:val="00572318"/>
    <w:rsid w:val="00576298"/>
    <w:rsid w:val="005776DD"/>
    <w:rsid w:val="00582117"/>
    <w:rsid w:val="00582DBC"/>
    <w:rsid w:val="0058478F"/>
    <w:rsid w:val="00590D84"/>
    <w:rsid w:val="00593315"/>
    <w:rsid w:val="00593D95"/>
    <w:rsid w:val="005A170D"/>
    <w:rsid w:val="005A2CC4"/>
    <w:rsid w:val="005A69B9"/>
    <w:rsid w:val="005A6C96"/>
    <w:rsid w:val="005B7213"/>
    <w:rsid w:val="005B72F9"/>
    <w:rsid w:val="005C10F0"/>
    <w:rsid w:val="005C2F67"/>
    <w:rsid w:val="005C509E"/>
    <w:rsid w:val="005D0418"/>
    <w:rsid w:val="005E08E8"/>
    <w:rsid w:val="005E1AB4"/>
    <w:rsid w:val="005E1D58"/>
    <w:rsid w:val="00601605"/>
    <w:rsid w:val="0060554D"/>
    <w:rsid w:val="00605C49"/>
    <w:rsid w:val="006079D7"/>
    <w:rsid w:val="00610E37"/>
    <w:rsid w:val="0061335E"/>
    <w:rsid w:val="00616CE0"/>
    <w:rsid w:val="006207ED"/>
    <w:rsid w:val="00625EDF"/>
    <w:rsid w:val="00626BC9"/>
    <w:rsid w:val="00627B45"/>
    <w:rsid w:val="006352CE"/>
    <w:rsid w:val="00636919"/>
    <w:rsid w:val="00637E4C"/>
    <w:rsid w:val="00640BE3"/>
    <w:rsid w:val="00641527"/>
    <w:rsid w:val="006424B5"/>
    <w:rsid w:val="00642A2C"/>
    <w:rsid w:val="006458DF"/>
    <w:rsid w:val="0064713B"/>
    <w:rsid w:val="00647B13"/>
    <w:rsid w:val="00650D52"/>
    <w:rsid w:val="0065103E"/>
    <w:rsid w:val="006524C2"/>
    <w:rsid w:val="00652851"/>
    <w:rsid w:val="00652E70"/>
    <w:rsid w:val="006615B2"/>
    <w:rsid w:val="00662313"/>
    <w:rsid w:val="006633A4"/>
    <w:rsid w:val="006676A7"/>
    <w:rsid w:val="00671248"/>
    <w:rsid w:val="00672648"/>
    <w:rsid w:val="006732D5"/>
    <w:rsid w:val="00673911"/>
    <w:rsid w:val="00674510"/>
    <w:rsid w:val="0068305C"/>
    <w:rsid w:val="0068674C"/>
    <w:rsid w:val="006870C9"/>
    <w:rsid w:val="00690C5B"/>
    <w:rsid w:val="006922BE"/>
    <w:rsid w:val="00694C28"/>
    <w:rsid w:val="00696342"/>
    <w:rsid w:val="00697AE5"/>
    <w:rsid w:val="006A32AB"/>
    <w:rsid w:val="006A3ADF"/>
    <w:rsid w:val="006A75BB"/>
    <w:rsid w:val="006A7BCB"/>
    <w:rsid w:val="006A7EE5"/>
    <w:rsid w:val="006B4C1E"/>
    <w:rsid w:val="006C090F"/>
    <w:rsid w:val="006C3CBB"/>
    <w:rsid w:val="006C4E32"/>
    <w:rsid w:val="006C56D8"/>
    <w:rsid w:val="006C6097"/>
    <w:rsid w:val="006D07AE"/>
    <w:rsid w:val="006D1282"/>
    <w:rsid w:val="006D1677"/>
    <w:rsid w:val="006D1C93"/>
    <w:rsid w:val="006D2CBA"/>
    <w:rsid w:val="006D3820"/>
    <w:rsid w:val="006D4506"/>
    <w:rsid w:val="006E200F"/>
    <w:rsid w:val="006E3172"/>
    <w:rsid w:val="006E3F11"/>
    <w:rsid w:val="006E554A"/>
    <w:rsid w:val="006E7B4C"/>
    <w:rsid w:val="006F2F33"/>
    <w:rsid w:val="00701410"/>
    <w:rsid w:val="007041A5"/>
    <w:rsid w:val="007113A1"/>
    <w:rsid w:val="00712B1E"/>
    <w:rsid w:val="007152D6"/>
    <w:rsid w:val="00715C6B"/>
    <w:rsid w:val="00717223"/>
    <w:rsid w:val="00721CF6"/>
    <w:rsid w:val="007221A1"/>
    <w:rsid w:val="00723E46"/>
    <w:rsid w:val="0073003B"/>
    <w:rsid w:val="00733826"/>
    <w:rsid w:val="00737E8C"/>
    <w:rsid w:val="00740877"/>
    <w:rsid w:val="00742D26"/>
    <w:rsid w:val="007438A7"/>
    <w:rsid w:val="00752F5F"/>
    <w:rsid w:val="007552D7"/>
    <w:rsid w:val="00762CE1"/>
    <w:rsid w:val="00764D15"/>
    <w:rsid w:val="00766CFB"/>
    <w:rsid w:val="00767476"/>
    <w:rsid w:val="00770145"/>
    <w:rsid w:val="0077513D"/>
    <w:rsid w:val="007816FF"/>
    <w:rsid w:val="00782712"/>
    <w:rsid w:val="00782B45"/>
    <w:rsid w:val="00783B44"/>
    <w:rsid w:val="00784D74"/>
    <w:rsid w:val="00785028"/>
    <w:rsid w:val="007859EB"/>
    <w:rsid w:val="00793441"/>
    <w:rsid w:val="00793896"/>
    <w:rsid w:val="00795E67"/>
    <w:rsid w:val="00797DC2"/>
    <w:rsid w:val="007A34A9"/>
    <w:rsid w:val="007A3A5A"/>
    <w:rsid w:val="007A4370"/>
    <w:rsid w:val="007A46FB"/>
    <w:rsid w:val="007A55DB"/>
    <w:rsid w:val="007B402E"/>
    <w:rsid w:val="007C12C1"/>
    <w:rsid w:val="007C1D84"/>
    <w:rsid w:val="007C23CB"/>
    <w:rsid w:val="007C40CB"/>
    <w:rsid w:val="007C47AA"/>
    <w:rsid w:val="007C47C6"/>
    <w:rsid w:val="007C4A63"/>
    <w:rsid w:val="007D2085"/>
    <w:rsid w:val="007D303D"/>
    <w:rsid w:val="007D3790"/>
    <w:rsid w:val="007D7358"/>
    <w:rsid w:val="007E0DEC"/>
    <w:rsid w:val="007E1D15"/>
    <w:rsid w:val="007E1DEA"/>
    <w:rsid w:val="007E2202"/>
    <w:rsid w:val="007E385F"/>
    <w:rsid w:val="007E6613"/>
    <w:rsid w:val="007E7ECE"/>
    <w:rsid w:val="007F56B0"/>
    <w:rsid w:val="007F5724"/>
    <w:rsid w:val="007F5F1E"/>
    <w:rsid w:val="008021EB"/>
    <w:rsid w:val="00803A5E"/>
    <w:rsid w:val="00803D93"/>
    <w:rsid w:val="00804921"/>
    <w:rsid w:val="00811BA3"/>
    <w:rsid w:val="00811D0C"/>
    <w:rsid w:val="008122E2"/>
    <w:rsid w:val="00812C14"/>
    <w:rsid w:val="008145EA"/>
    <w:rsid w:val="00815869"/>
    <w:rsid w:val="00816B81"/>
    <w:rsid w:val="0082269D"/>
    <w:rsid w:val="00823B90"/>
    <w:rsid w:val="0083266E"/>
    <w:rsid w:val="00833D58"/>
    <w:rsid w:val="00834337"/>
    <w:rsid w:val="00835D05"/>
    <w:rsid w:val="00837C12"/>
    <w:rsid w:val="008411E1"/>
    <w:rsid w:val="00841752"/>
    <w:rsid w:val="008430C3"/>
    <w:rsid w:val="00853014"/>
    <w:rsid w:val="008546E5"/>
    <w:rsid w:val="00863EE9"/>
    <w:rsid w:val="008669FD"/>
    <w:rsid w:val="00871425"/>
    <w:rsid w:val="00871653"/>
    <w:rsid w:val="00873DCD"/>
    <w:rsid w:val="0087433B"/>
    <w:rsid w:val="0087530E"/>
    <w:rsid w:val="00875981"/>
    <w:rsid w:val="008778CF"/>
    <w:rsid w:val="00881D74"/>
    <w:rsid w:val="00881E7B"/>
    <w:rsid w:val="008836AC"/>
    <w:rsid w:val="0088370D"/>
    <w:rsid w:val="00884583"/>
    <w:rsid w:val="00887422"/>
    <w:rsid w:val="0089166C"/>
    <w:rsid w:val="00891C3F"/>
    <w:rsid w:val="008928DA"/>
    <w:rsid w:val="00893204"/>
    <w:rsid w:val="008960DE"/>
    <w:rsid w:val="008A1FEB"/>
    <w:rsid w:val="008A36DF"/>
    <w:rsid w:val="008A6A10"/>
    <w:rsid w:val="008A7553"/>
    <w:rsid w:val="008B38D7"/>
    <w:rsid w:val="008B5995"/>
    <w:rsid w:val="008B7BAE"/>
    <w:rsid w:val="008C1698"/>
    <w:rsid w:val="008C1A3D"/>
    <w:rsid w:val="008C5A0F"/>
    <w:rsid w:val="008D01C3"/>
    <w:rsid w:val="008D1E13"/>
    <w:rsid w:val="008D6549"/>
    <w:rsid w:val="008D70D2"/>
    <w:rsid w:val="008E1FC9"/>
    <w:rsid w:val="008E28CC"/>
    <w:rsid w:val="008E5A07"/>
    <w:rsid w:val="008F1335"/>
    <w:rsid w:val="008F1679"/>
    <w:rsid w:val="008F3F19"/>
    <w:rsid w:val="008F51F0"/>
    <w:rsid w:val="008F55FB"/>
    <w:rsid w:val="009008CC"/>
    <w:rsid w:val="00900AE8"/>
    <w:rsid w:val="00900DAD"/>
    <w:rsid w:val="00901BA7"/>
    <w:rsid w:val="009071B5"/>
    <w:rsid w:val="0091252E"/>
    <w:rsid w:val="0091408E"/>
    <w:rsid w:val="00915572"/>
    <w:rsid w:val="00915AE3"/>
    <w:rsid w:val="009222CB"/>
    <w:rsid w:val="0092441A"/>
    <w:rsid w:val="00926803"/>
    <w:rsid w:val="00931076"/>
    <w:rsid w:val="00935B73"/>
    <w:rsid w:val="00937268"/>
    <w:rsid w:val="0093762B"/>
    <w:rsid w:val="009378CA"/>
    <w:rsid w:val="00937D2A"/>
    <w:rsid w:val="0094256D"/>
    <w:rsid w:val="0094407F"/>
    <w:rsid w:val="009448D9"/>
    <w:rsid w:val="00947BE4"/>
    <w:rsid w:val="00947D97"/>
    <w:rsid w:val="0095025E"/>
    <w:rsid w:val="00951EF1"/>
    <w:rsid w:val="00952725"/>
    <w:rsid w:val="00953110"/>
    <w:rsid w:val="00954BFE"/>
    <w:rsid w:val="00955C4C"/>
    <w:rsid w:val="009572FE"/>
    <w:rsid w:val="0096115E"/>
    <w:rsid w:val="009652F1"/>
    <w:rsid w:val="00974483"/>
    <w:rsid w:val="00983A90"/>
    <w:rsid w:val="00986D42"/>
    <w:rsid w:val="00987BDD"/>
    <w:rsid w:val="00990502"/>
    <w:rsid w:val="009907FC"/>
    <w:rsid w:val="009916A1"/>
    <w:rsid w:val="00995338"/>
    <w:rsid w:val="00996777"/>
    <w:rsid w:val="009A47B8"/>
    <w:rsid w:val="009A52ED"/>
    <w:rsid w:val="009A5514"/>
    <w:rsid w:val="009A7AB4"/>
    <w:rsid w:val="009B3681"/>
    <w:rsid w:val="009B3E40"/>
    <w:rsid w:val="009B4E17"/>
    <w:rsid w:val="009B5278"/>
    <w:rsid w:val="009C06FF"/>
    <w:rsid w:val="009C0BC7"/>
    <w:rsid w:val="009C0CC8"/>
    <w:rsid w:val="009C3305"/>
    <w:rsid w:val="009C4A6E"/>
    <w:rsid w:val="009C5359"/>
    <w:rsid w:val="009C60E5"/>
    <w:rsid w:val="009C6592"/>
    <w:rsid w:val="009D1A6A"/>
    <w:rsid w:val="009D2DEE"/>
    <w:rsid w:val="009D352D"/>
    <w:rsid w:val="009D4C38"/>
    <w:rsid w:val="009D71A0"/>
    <w:rsid w:val="009E0BE2"/>
    <w:rsid w:val="009E209B"/>
    <w:rsid w:val="009E2A1C"/>
    <w:rsid w:val="009E3755"/>
    <w:rsid w:val="009F01A2"/>
    <w:rsid w:val="009F0747"/>
    <w:rsid w:val="009F6AAF"/>
    <w:rsid w:val="00A01356"/>
    <w:rsid w:val="00A032C3"/>
    <w:rsid w:val="00A03514"/>
    <w:rsid w:val="00A0464B"/>
    <w:rsid w:val="00A06E2B"/>
    <w:rsid w:val="00A07834"/>
    <w:rsid w:val="00A16333"/>
    <w:rsid w:val="00A163BA"/>
    <w:rsid w:val="00A17079"/>
    <w:rsid w:val="00A170B1"/>
    <w:rsid w:val="00A264E7"/>
    <w:rsid w:val="00A3034E"/>
    <w:rsid w:val="00A307BB"/>
    <w:rsid w:val="00A30CAE"/>
    <w:rsid w:val="00A30E1F"/>
    <w:rsid w:val="00A3542C"/>
    <w:rsid w:val="00A35E4F"/>
    <w:rsid w:val="00A417D8"/>
    <w:rsid w:val="00A436CF"/>
    <w:rsid w:val="00A448C3"/>
    <w:rsid w:val="00A458D4"/>
    <w:rsid w:val="00A46FB7"/>
    <w:rsid w:val="00A50D41"/>
    <w:rsid w:val="00A53118"/>
    <w:rsid w:val="00A6124D"/>
    <w:rsid w:val="00A702CC"/>
    <w:rsid w:val="00A751AF"/>
    <w:rsid w:val="00A75E1C"/>
    <w:rsid w:val="00A7680C"/>
    <w:rsid w:val="00A805B2"/>
    <w:rsid w:val="00A80BC9"/>
    <w:rsid w:val="00A83BB2"/>
    <w:rsid w:val="00A8698F"/>
    <w:rsid w:val="00A86AB5"/>
    <w:rsid w:val="00A87281"/>
    <w:rsid w:val="00A87B2E"/>
    <w:rsid w:val="00A87EDC"/>
    <w:rsid w:val="00A90BFB"/>
    <w:rsid w:val="00A9633A"/>
    <w:rsid w:val="00A97226"/>
    <w:rsid w:val="00AA01E6"/>
    <w:rsid w:val="00AA0E64"/>
    <w:rsid w:val="00AA142F"/>
    <w:rsid w:val="00AA238F"/>
    <w:rsid w:val="00AA53DB"/>
    <w:rsid w:val="00AB087C"/>
    <w:rsid w:val="00AB0CE3"/>
    <w:rsid w:val="00AB239A"/>
    <w:rsid w:val="00AB3E7D"/>
    <w:rsid w:val="00AB4708"/>
    <w:rsid w:val="00AB4A40"/>
    <w:rsid w:val="00AB5E73"/>
    <w:rsid w:val="00AB6B4B"/>
    <w:rsid w:val="00AC39FB"/>
    <w:rsid w:val="00AC3A4B"/>
    <w:rsid w:val="00AC3BFE"/>
    <w:rsid w:val="00AC455E"/>
    <w:rsid w:val="00AC4EDE"/>
    <w:rsid w:val="00AC7E50"/>
    <w:rsid w:val="00AD0251"/>
    <w:rsid w:val="00AD1F84"/>
    <w:rsid w:val="00AD2EE6"/>
    <w:rsid w:val="00AD53C7"/>
    <w:rsid w:val="00AD7ADC"/>
    <w:rsid w:val="00AE08EB"/>
    <w:rsid w:val="00AE3191"/>
    <w:rsid w:val="00AE4804"/>
    <w:rsid w:val="00AE612C"/>
    <w:rsid w:val="00AE6C9C"/>
    <w:rsid w:val="00AE7AFA"/>
    <w:rsid w:val="00AF2FB5"/>
    <w:rsid w:val="00AF40DC"/>
    <w:rsid w:val="00AF4FC2"/>
    <w:rsid w:val="00AF6939"/>
    <w:rsid w:val="00B005BD"/>
    <w:rsid w:val="00B00BBE"/>
    <w:rsid w:val="00B043E3"/>
    <w:rsid w:val="00B06395"/>
    <w:rsid w:val="00B07A91"/>
    <w:rsid w:val="00B10710"/>
    <w:rsid w:val="00B110AC"/>
    <w:rsid w:val="00B128B8"/>
    <w:rsid w:val="00B143F8"/>
    <w:rsid w:val="00B14AF6"/>
    <w:rsid w:val="00B15871"/>
    <w:rsid w:val="00B17E99"/>
    <w:rsid w:val="00B208FA"/>
    <w:rsid w:val="00B21F2A"/>
    <w:rsid w:val="00B239C7"/>
    <w:rsid w:val="00B24CEE"/>
    <w:rsid w:val="00B25C12"/>
    <w:rsid w:val="00B26BE5"/>
    <w:rsid w:val="00B2766F"/>
    <w:rsid w:val="00B31ABC"/>
    <w:rsid w:val="00B33DEC"/>
    <w:rsid w:val="00B36D01"/>
    <w:rsid w:val="00B41DF4"/>
    <w:rsid w:val="00B445ED"/>
    <w:rsid w:val="00B5587F"/>
    <w:rsid w:val="00B610B8"/>
    <w:rsid w:val="00B6300F"/>
    <w:rsid w:val="00B70389"/>
    <w:rsid w:val="00B768D5"/>
    <w:rsid w:val="00B82CBC"/>
    <w:rsid w:val="00B84623"/>
    <w:rsid w:val="00B902F7"/>
    <w:rsid w:val="00B90CE1"/>
    <w:rsid w:val="00BA1E22"/>
    <w:rsid w:val="00BA5A58"/>
    <w:rsid w:val="00BB23ED"/>
    <w:rsid w:val="00BB563A"/>
    <w:rsid w:val="00BB59AD"/>
    <w:rsid w:val="00BB6311"/>
    <w:rsid w:val="00BB66D5"/>
    <w:rsid w:val="00BB7073"/>
    <w:rsid w:val="00BC096C"/>
    <w:rsid w:val="00BC1BF2"/>
    <w:rsid w:val="00BC587E"/>
    <w:rsid w:val="00BC7C8B"/>
    <w:rsid w:val="00BC7E6E"/>
    <w:rsid w:val="00BD2986"/>
    <w:rsid w:val="00BD7960"/>
    <w:rsid w:val="00BE1D1F"/>
    <w:rsid w:val="00BE4E64"/>
    <w:rsid w:val="00BE5E66"/>
    <w:rsid w:val="00C00281"/>
    <w:rsid w:val="00C0394C"/>
    <w:rsid w:val="00C03D6F"/>
    <w:rsid w:val="00C040D6"/>
    <w:rsid w:val="00C05625"/>
    <w:rsid w:val="00C12553"/>
    <w:rsid w:val="00C145D4"/>
    <w:rsid w:val="00C1751E"/>
    <w:rsid w:val="00C17757"/>
    <w:rsid w:val="00C17C6C"/>
    <w:rsid w:val="00C21339"/>
    <w:rsid w:val="00C23FEE"/>
    <w:rsid w:val="00C24FE6"/>
    <w:rsid w:val="00C25E38"/>
    <w:rsid w:val="00C266F9"/>
    <w:rsid w:val="00C338C7"/>
    <w:rsid w:val="00C3498F"/>
    <w:rsid w:val="00C371EA"/>
    <w:rsid w:val="00C445AD"/>
    <w:rsid w:val="00C44CBA"/>
    <w:rsid w:val="00C458F0"/>
    <w:rsid w:val="00C4666A"/>
    <w:rsid w:val="00C47683"/>
    <w:rsid w:val="00C479A3"/>
    <w:rsid w:val="00C50477"/>
    <w:rsid w:val="00C54364"/>
    <w:rsid w:val="00C56296"/>
    <w:rsid w:val="00C67680"/>
    <w:rsid w:val="00C74DAF"/>
    <w:rsid w:val="00C753EF"/>
    <w:rsid w:val="00C764CA"/>
    <w:rsid w:val="00C77C4A"/>
    <w:rsid w:val="00C80116"/>
    <w:rsid w:val="00C847E0"/>
    <w:rsid w:val="00C87BFC"/>
    <w:rsid w:val="00C94570"/>
    <w:rsid w:val="00C94C31"/>
    <w:rsid w:val="00C9763A"/>
    <w:rsid w:val="00C97B33"/>
    <w:rsid w:val="00CA07C3"/>
    <w:rsid w:val="00CA2302"/>
    <w:rsid w:val="00CB099C"/>
    <w:rsid w:val="00CB1941"/>
    <w:rsid w:val="00CB416B"/>
    <w:rsid w:val="00CB4196"/>
    <w:rsid w:val="00CC5128"/>
    <w:rsid w:val="00CC74A4"/>
    <w:rsid w:val="00CD16AA"/>
    <w:rsid w:val="00CD219A"/>
    <w:rsid w:val="00CD4B15"/>
    <w:rsid w:val="00CD593C"/>
    <w:rsid w:val="00CD5E0E"/>
    <w:rsid w:val="00CD6754"/>
    <w:rsid w:val="00CE0A1F"/>
    <w:rsid w:val="00CE133B"/>
    <w:rsid w:val="00CE18E0"/>
    <w:rsid w:val="00CE4335"/>
    <w:rsid w:val="00CE66A8"/>
    <w:rsid w:val="00CE781C"/>
    <w:rsid w:val="00CE78D2"/>
    <w:rsid w:val="00CF1B56"/>
    <w:rsid w:val="00CF1B5C"/>
    <w:rsid w:val="00CF3996"/>
    <w:rsid w:val="00CF5E71"/>
    <w:rsid w:val="00CF73EE"/>
    <w:rsid w:val="00CF7FAC"/>
    <w:rsid w:val="00D01061"/>
    <w:rsid w:val="00D03576"/>
    <w:rsid w:val="00D03627"/>
    <w:rsid w:val="00D06053"/>
    <w:rsid w:val="00D12B1D"/>
    <w:rsid w:val="00D13113"/>
    <w:rsid w:val="00D160C1"/>
    <w:rsid w:val="00D17794"/>
    <w:rsid w:val="00D20390"/>
    <w:rsid w:val="00D22398"/>
    <w:rsid w:val="00D236DC"/>
    <w:rsid w:val="00D23A91"/>
    <w:rsid w:val="00D24000"/>
    <w:rsid w:val="00D250E8"/>
    <w:rsid w:val="00D325A9"/>
    <w:rsid w:val="00D34304"/>
    <w:rsid w:val="00D35E6C"/>
    <w:rsid w:val="00D4092D"/>
    <w:rsid w:val="00D436CF"/>
    <w:rsid w:val="00D43888"/>
    <w:rsid w:val="00D445CD"/>
    <w:rsid w:val="00D45B2F"/>
    <w:rsid w:val="00D46E88"/>
    <w:rsid w:val="00D53AF6"/>
    <w:rsid w:val="00D60BD6"/>
    <w:rsid w:val="00D613A9"/>
    <w:rsid w:val="00D70D70"/>
    <w:rsid w:val="00D70D86"/>
    <w:rsid w:val="00D729DF"/>
    <w:rsid w:val="00D7364D"/>
    <w:rsid w:val="00D76BA4"/>
    <w:rsid w:val="00D8021D"/>
    <w:rsid w:val="00D80FC5"/>
    <w:rsid w:val="00D82D10"/>
    <w:rsid w:val="00D857C8"/>
    <w:rsid w:val="00D85FC2"/>
    <w:rsid w:val="00D86784"/>
    <w:rsid w:val="00D931DD"/>
    <w:rsid w:val="00D937DC"/>
    <w:rsid w:val="00D94F7F"/>
    <w:rsid w:val="00D969EA"/>
    <w:rsid w:val="00DA13C7"/>
    <w:rsid w:val="00DA1753"/>
    <w:rsid w:val="00DA1E75"/>
    <w:rsid w:val="00DA516C"/>
    <w:rsid w:val="00DA7A0B"/>
    <w:rsid w:val="00DA7EE4"/>
    <w:rsid w:val="00DB18EB"/>
    <w:rsid w:val="00DB2AF3"/>
    <w:rsid w:val="00DB49B4"/>
    <w:rsid w:val="00DB4FA5"/>
    <w:rsid w:val="00DB7749"/>
    <w:rsid w:val="00DC16A6"/>
    <w:rsid w:val="00DC3E0C"/>
    <w:rsid w:val="00DD3B3D"/>
    <w:rsid w:val="00DD501A"/>
    <w:rsid w:val="00DD75F5"/>
    <w:rsid w:val="00DE2410"/>
    <w:rsid w:val="00DE2895"/>
    <w:rsid w:val="00DE2A08"/>
    <w:rsid w:val="00DE2B4D"/>
    <w:rsid w:val="00DE30F5"/>
    <w:rsid w:val="00DF2E45"/>
    <w:rsid w:val="00DF38E5"/>
    <w:rsid w:val="00DF434B"/>
    <w:rsid w:val="00DF79F4"/>
    <w:rsid w:val="00E00E44"/>
    <w:rsid w:val="00E049A8"/>
    <w:rsid w:val="00E05B56"/>
    <w:rsid w:val="00E103DE"/>
    <w:rsid w:val="00E10763"/>
    <w:rsid w:val="00E12ECB"/>
    <w:rsid w:val="00E13223"/>
    <w:rsid w:val="00E13420"/>
    <w:rsid w:val="00E1451F"/>
    <w:rsid w:val="00E15A72"/>
    <w:rsid w:val="00E15E28"/>
    <w:rsid w:val="00E16577"/>
    <w:rsid w:val="00E2242D"/>
    <w:rsid w:val="00E24586"/>
    <w:rsid w:val="00E26F4B"/>
    <w:rsid w:val="00E2793C"/>
    <w:rsid w:val="00E3165B"/>
    <w:rsid w:val="00E33A3F"/>
    <w:rsid w:val="00E35D42"/>
    <w:rsid w:val="00E36051"/>
    <w:rsid w:val="00E36C9B"/>
    <w:rsid w:val="00E544FA"/>
    <w:rsid w:val="00E5792E"/>
    <w:rsid w:val="00E6077C"/>
    <w:rsid w:val="00E60AF6"/>
    <w:rsid w:val="00E60C41"/>
    <w:rsid w:val="00E62011"/>
    <w:rsid w:val="00E63044"/>
    <w:rsid w:val="00E65AEF"/>
    <w:rsid w:val="00E6618E"/>
    <w:rsid w:val="00E66FD4"/>
    <w:rsid w:val="00E72274"/>
    <w:rsid w:val="00E75EFE"/>
    <w:rsid w:val="00E76B71"/>
    <w:rsid w:val="00E77436"/>
    <w:rsid w:val="00E7792A"/>
    <w:rsid w:val="00E81AEB"/>
    <w:rsid w:val="00E82C8E"/>
    <w:rsid w:val="00E8760E"/>
    <w:rsid w:val="00E87CFA"/>
    <w:rsid w:val="00E93D77"/>
    <w:rsid w:val="00E93EE0"/>
    <w:rsid w:val="00E95264"/>
    <w:rsid w:val="00E9570C"/>
    <w:rsid w:val="00E96908"/>
    <w:rsid w:val="00E96B7B"/>
    <w:rsid w:val="00EA2172"/>
    <w:rsid w:val="00EA273F"/>
    <w:rsid w:val="00EA2DC1"/>
    <w:rsid w:val="00EB08FC"/>
    <w:rsid w:val="00EC1F2F"/>
    <w:rsid w:val="00EC3D3C"/>
    <w:rsid w:val="00EC5571"/>
    <w:rsid w:val="00ED0E8F"/>
    <w:rsid w:val="00ED1C18"/>
    <w:rsid w:val="00ED41F0"/>
    <w:rsid w:val="00ED6E6E"/>
    <w:rsid w:val="00ED707E"/>
    <w:rsid w:val="00ED726E"/>
    <w:rsid w:val="00ED7369"/>
    <w:rsid w:val="00ED7D84"/>
    <w:rsid w:val="00EE08AA"/>
    <w:rsid w:val="00EE0A7A"/>
    <w:rsid w:val="00EE1504"/>
    <w:rsid w:val="00EE2763"/>
    <w:rsid w:val="00EE2EAB"/>
    <w:rsid w:val="00EE3B5B"/>
    <w:rsid w:val="00EE4CC9"/>
    <w:rsid w:val="00EF37B5"/>
    <w:rsid w:val="00EF4800"/>
    <w:rsid w:val="00EF5229"/>
    <w:rsid w:val="00EF5A6D"/>
    <w:rsid w:val="00EF674A"/>
    <w:rsid w:val="00F00A3D"/>
    <w:rsid w:val="00F00B88"/>
    <w:rsid w:val="00F01288"/>
    <w:rsid w:val="00F01D77"/>
    <w:rsid w:val="00F022BF"/>
    <w:rsid w:val="00F0586C"/>
    <w:rsid w:val="00F115B2"/>
    <w:rsid w:val="00F1423A"/>
    <w:rsid w:val="00F1799D"/>
    <w:rsid w:val="00F17CA4"/>
    <w:rsid w:val="00F206D5"/>
    <w:rsid w:val="00F21C2D"/>
    <w:rsid w:val="00F23A25"/>
    <w:rsid w:val="00F23C9F"/>
    <w:rsid w:val="00F24DDD"/>
    <w:rsid w:val="00F253E8"/>
    <w:rsid w:val="00F25AC9"/>
    <w:rsid w:val="00F2770B"/>
    <w:rsid w:val="00F30C44"/>
    <w:rsid w:val="00F3501C"/>
    <w:rsid w:val="00F44901"/>
    <w:rsid w:val="00F44A3A"/>
    <w:rsid w:val="00F45816"/>
    <w:rsid w:val="00F474A4"/>
    <w:rsid w:val="00F51D94"/>
    <w:rsid w:val="00F536AC"/>
    <w:rsid w:val="00F549A3"/>
    <w:rsid w:val="00F55CBF"/>
    <w:rsid w:val="00F61213"/>
    <w:rsid w:val="00F62A16"/>
    <w:rsid w:val="00F63385"/>
    <w:rsid w:val="00F63E4B"/>
    <w:rsid w:val="00F646E0"/>
    <w:rsid w:val="00F64F67"/>
    <w:rsid w:val="00F67CB0"/>
    <w:rsid w:val="00F715A4"/>
    <w:rsid w:val="00F72894"/>
    <w:rsid w:val="00F72B10"/>
    <w:rsid w:val="00F77359"/>
    <w:rsid w:val="00F86674"/>
    <w:rsid w:val="00F86A73"/>
    <w:rsid w:val="00F93CEE"/>
    <w:rsid w:val="00F964C9"/>
    <w:rsid w:val="00FA0388"/>
    <w:rsid w:val="00FA5621"/>
    <w:rsid w:val="00FA58DA"/>
    <w:rsid w:val="00FB0DCB"/>
    <w:rsid w:val="00FC150D"/>
    <w:rsid w:val="00FC25F4"/>
    <w:rsid w:val="00FC345B"/>
    <w:rsid w:val="00FC4B6B"/>
    <w:rsid w:val="00FC4CA3"/>
    <w:rsid w:val="00FC5162"/>
    <w:rsid w:val="00FC576C"/>
    <w:rsid w:val="00FD4E37"/>
    <w:rsid w:val="00FD54E0"/>
    <w:rsid w:val="00FD55C4"/>
    <w:rsid w:val="00FD78C7"/>
    <w:rsid w:val="00FE36EA"/>
    <w:rsid w:val="00FF4100"/>
    <w:rsid w:val="00FF53A3"/>
    <w:rsid w:val="00FF79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586622"/>
  <w15:docId w15:val="{E8B5B271-ED72-43EB-81BE-33669D37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uiPriority="99" w:qFormat="1"/>
    <w:lsdException w:name="List 2" w:semiHidden="1" w:unhideWhenUsed="1" w:qFormat="1"/>
    <w:lsdException w:name="List 3" w:semiHidden="1" w:uiPriority="99" w:unhideWhenUsed="1" w:qFormat="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iPriority="99"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659DB"/>
    <w:pPr>
      <w:overflowPunct w:val="0"/>
      <w:autoSpaceDE w:val="0"/>
      <w:autoSpaceDN w:val="0"/>
      <w:adjustRightInd w:val="0"/>
      <w:spacing w:after="180"/>
      <w:textAlignment w:val="baseline"/>
    </w:pPr>
    <w:rPr>
      <w:lang w:val="en-GB" w:eastAsia="en-US"/>
    </w:rPr>
  </w:style>
  <w:style w:type="paragraph" w:styleId="1">
    <w:name w:val="heading 1"/>
    <w:aliases w:val="H1,h1,app heading 1,l1,Memo Heading 1,h11,h12,h13,h14,h15,h16,NMP Heading 1,Heading 1_a,heading 1,h17,h111,h121,h131,h141,h151,h161,h18,h112,h122,h132,h142,h152,h162,h19,h113,h123,h133,h143,h153,h163,Alt+1,Alt+11,Alt+12,Alt+13"/>
    <w:next w:val="a2"/>
    <w:link w:val="10"/>
    <w:qFormat/>
    <w:rsid w:val="001F2A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0">
    <w:name w:val="heading 2"/>
    <w:aliases w:val="DO NOT USE_h2,h2,h21,H2,Head2A,2,UNDERRUBRIK 1-2,Header 2,Header2,22,heading2,2nd level,H21,H22,H23,H24,H25,R2,E2,†berschrift 2,õberschrift 2,Sub-section,Heading Two,l2,Head 2,List level 2,Sub-Heading,A"/>
    <w:basedOn w:val="1"/>
    <w:next w:val="a2"/>
    <w:link w:val="21"/>
    <w:uiPriority w:val="9"/>
    <w:qFormat/>
    <w:rsid w:val="001F2A20"/>
    <w:pPr>
      <w:pBdr>
        <w:top w:val="none" w:sz="0" w:space="0" w:color="auto"/>
      </w:pBdr>
      <w:spacing w:before="180"/>
      <w:outlineLvl w:val="1"/>
    </w:pPr>
    <w:rPr>
      <w:sz w:val="32"/>
    </w:rPr>
  </w:style>
  <w:style w:type="paragraph" w:styleId="30">
    <w:name w:val="heading 3"/>
    <w:aliases w:val="Title,Underrubrik2,H3,no break,Memo Heading 3,h3,hello,Titre 3 Car,no break Car,H3 Car,Underrubrik2 Car,h3 Car,Memo Heading 3 Car,hello Car,Heading 3 Char Car,no break Char Car,H3 Char Car,Underrubrik2 Char Car,h3 Char Car"/>
    <w:basedOn w:val="20"/>
    <w:next w:val="a2"/>
    <w:link w:val="31"/>
    <w:qFormat/>
    <w:rsid w:val="001F2A20"/>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2"/>
    <w:link w:val="40"/>
    <w:uiPriority w:val="9"/>
    <w:qFormat/>
    <w:rsid w:val="001F2A20"/>
    <w:pPr>
      <w:ind w:left="1418" w:hanging="1418"/>
      <w:outlineLvl w:val="3"/>
    </w:pPr>
    <w:rPr>
      <w:sz w:val="24"/>
    </w:rPr>
  </w:style>
  <w:style w:type="paragraph" w:styleId="5">
    <w:name w:val="heading 5"/>
    <w:aliases w:val="H5,h5"/>
    <w:basedOn w:val="4"/>
    <w:next w:val="a2"/>
    <w:link w:val="50"/>
    <w:qFormat/>
    <w:rsid w:val="001F2A20"/>
    <w:pPr>
      <w:ind w:left="1701" w:hanging="1701"/>
      <w:outlineLvl w:val="4"/>
    </w:pPr>
    <w:rPr>
      <w:sz w:val="22"/>
    </w:rPr>
  </w:style>
  <w:style w:type="paragraph" w:styleId="6">
    <w:name w:val="heading 6"/>
    <w:basedOn w:val="H6"/>
    <w:next w:val="a2"/>
    <w:link w:val="60"/>
    <w:uiPriority w:val="9"/>
    <w:qFormat/>
    <w:rsid w:val="001F2A20"/>
    <w:pPr>
      <w:outlineLvl w:val="5"/>
    </w:pPr>
  </w:style>
  <w:style w:type="paragraph" w:styleId="7">
    <w:name w:val="heading 7"/>
    <w:basedOn w:val="H6"/>
    <w:next w:val="a2"/>
    <w:link w:val="70"/>
    <w:uiPriority w:val="9"/>
    <w:qFormat/>
    <w:rsid w:val="001F2A20"/>
    <w:pPr>
      <w:outlineLvl w:val="6"/>
    </w:pPr>
  </w:style>
  <w:style w:type="paragraph" w:styleId="8">
    <w:name w:val="heading 8"/>
    <w:aliases w:val="Table Heading"/>
    <w:basedOn w:val="1"/>
    <w:next w:val="a2"/>
    <w:link w:val="80"/>
    <w:qFormat/>
    <w:rsid w:val="001F2A20"/>
    <w:pPr>
      <w:ind w:left="0" w:firstLine="0"/>
      <w:outlineLvl w:val="7"/>
    </w:pPr>
  </w:style>
  <w:style w:type="paragraph" w:styleId="9">
    <w:name w:val="heading 9"/>
    <w:aliases w:val="Figure Heading,FH"/>
    <w:basedOn w:val="8"/>
    <w:next w:val="a2"/>
    <w:link w:val="90"/>
    <w:qFormat/>
    <w:rsid w:val="001F2A20"/>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FP">
    <w:name w:val="FP"/>
    <w:basedOn w:val="a2"/>
    <w:qFormat/>
    <w:rsid w:val="001F2A20"/>
    <w:pPr>
      <w:spacing w:after="0"/>
    </w:pPr>
  </w:style>
  <w:style w:type="table" w:styleId="a6">
    <w:name w:val="Table Grid"/>
    <w:aliases w:val="TableGrid"/>
    <w:basedOn w:val="a4"/>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1">
    <w:name w:val="toc 8"/>
    <w:basedOn w:val="11"/>
    <w:uiPriority w:val="39"/>
    <w:qFormat/>
    <w:rsid w:val="001F2A20"/>
    <w:pPr>
      <w:spacing w:before="180"/>
      <w:ind w:left="2693" w:hanging="2693"/>
    </w:pPr>
    <w:rPr>
      <w:b/>
    </w:rPr>
  </w:style>
  <w:style w:type="paragraph" w:styleId="11">
    <w:name w:val="toc 1"/>
    <w:uiPriority w:val="39"/>
    <w:qFormat/>
    <w:rsid w:val="001F2A2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uiPriority w:val="99"/>
    <w:qFormat/>
    <w:rsid w:val="001F2A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uiPriority w:val="39"/>
    <w:qFormat/>
    <w:rsid w:val="001F2A20"/>
    <w:pPr>
      <w:ind w:left="1701" w:hanging="1701"/>
    </w:pPr>
  </w:style>
  <w:style w:type="paragraph" w:styleId="41">
    <w:name w:val="toc 4"/>
    <w:basedOn w:val="32"/>
    <w:uiPriority w:val="39"/>
    <w:qFormat/>
    <w:rsid w:val="001F2A20"/>
    <w:pPr>
      <w:ind w:left="1418" w:hanging="1418"/>
    </w:pPr>
  </w:style>
  <w:style w:type="paragraph" w:styleId="32">
    <w:name w:val="toc 3"/>
    <w:basedOn w:val="22"/>
    <w:uiPriority w:val="39"/>
    <w:qFormat/>
    <w:rsid w:val="001F2A20"/>
    <w:pPr>
      <w:ind w:left="1134" w:hanging="1134"/>
    </w:pPr>
  </w:style>
  <w:style w:type="paragraph" w:styleId="22">
    <w:name w:val="toc 2"/>
    <w:basedOn w:val="11"/>
    <w:uiPriority w:val="39"/>
    <w:qFormat/>
    <w:rsid w:val="001F2A20"/>
    <w:pPr>
      <w:keepNext w:val="0"/>
      <w:spacing w:before="0"/>
      <w:ind w:left="851" w:hanging="851"/>
    </w:pPr>
    <w:rPr>
      <w:sz w:val="20"/>
    </w:rPr>
  </w:style>
  <w:style w:type="paragraph" w:styleId="23">
    <w:name w:val="index 2"/>
    <w:basedOn w:val="12"/>
    <w:qFormat/>
    <w:rsid w:val="001F2A20"/>
    <w:pPr>
      <w:ind w:left="284"/>
    </w:pPr>
  </w:style>
  <w:style w:type="paragraph" w:styleId="12">
    <w:name w:val="index 1"/>
    <w:basedOn w:val="a2"/>
    <w:qFormat/>
    <w:rsid w:val="001F2A20"/>
    <w:pPr>
      <w:keepLines/>
      <w:spacing w:after="0"/>
    </w:pPr>
  </w:style>
  <w:style w:type="paragraph" w:customStyle="1" w:styleId="ZH">
    <w:name w:val="ZH"/>
    <w:qFormat/>
    <w:rsid w:val="001F2A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2"/>
    <w:qFormat/>
    <w:rsid w:val="001F2A20"/>
    <w:pPr>
      <w:outlineLvl w:val="9"/>
    </w:pPr>
  </w:style>
  <w:style w:type="paragraph" w:styleId="24">
    <w:name w:val="List Number 2"/>
    <w:basedOn w:val="a7"/>
    <w:qFormat/>
    <w:rsid w:val="001F2A20"/>
    <w:pPr>
      <w:ind w:left="851"/>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link w:val="a9"/>
    <w:qFormat/>
    <w:rsid w:val="001F2A20"/>
    <w:pPr>
      <w:widowControl w:val="0"/>
      <w:overflowPunct w:val="0"/>
      <w:autoSpaceDE w:val="0"/>
      <w:autoSpaceDN w:val="0"/>
      <w:adjustRightInd w:val="0"/>
      <w:textAlignment w:val="baseline"/>
    </w:pPr>
    <w:rPr>
      <w:rFonts w:ascii="Arial" w:hAnsi="Arial"/>
      <w:b/>
      <w:noProof/>
      <w:sz w:val="18"/>
      <w:lang w:eastAsia="en-US"/>
    </w:rPr>
  </w:style>
  <w:style w:type="character" w:styleId="aa">
    <w:name w:val="footnote reference"/>
    <w:qFormat/>
    <w:rsid w:val="001F2A20"/>
    <w:rPr>
      <w:b/>
      <w:position w:val="6"/>
      <w:sz w:val="16"/>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2"/>
    <w:link w:val="ac"/>
    <w:semiHidden/>
    <w:qFormat/>
    <w:rsid w:val="001F2A20"/>
    <w:pPr>
      <w:keepLines/>
      <w:spacing w:after="0"/>
      <w:ind w:left="454" w:hanging="454"/>
    </w:pPr>
    <w:rPr>
      <w:sz w:val="16"/>
    </w:rPr>
  </w:style>
  <w:style w:type="paragraph" w:customStyle="1" w:styleId="TAH">
    <w:name w:val="TAH"/>
    <w:basedOn w:val="TAC"/>
    <w:link w:val="TAHCar"/>
    <w:qFormat/>
    <w:rsid w:val="001F2A20"/>
    <w:rPr>
      <w:b/>
    </w:rPr>
  </w:style>
  <w:style w:type="paragraph" w:customStyle="1" w:styleId="TAC">
    <w:name w:val="TAC"/>
    <w:basedOn w:val="TAL"/>
    <w:link w:val="TACChar"/>
    <w:qFormat/>
    <w:rsid w:val="001F2A20"/>
    <w:pPr>
      <w:jc w:val="center"/>
    </w:pPr>
  </w:style>
  <w:style w:type="paragraph" w:customStyle="1" w:styleId="TF">
    <w:name w:val="TF"/>
    <w:basedOn w:val="TH"/>
    <w:link w:val="TFZchn"/>
    <w:qFormat/>
    <w:rsid w:val="001F2A20"/>
    <w:pPr>
      <w:keepNext w:val="0"/>
      <w:spacing w:before="0" w:after="240"/>
    </w:pPr>
  </w:style>
  <w:style w:type="paragraph" w:customStyle="1" w:styleId="NO">
    <w:name w:val="NO"/>
    <w:basedOn w:val="a2"/>
    <w:link w:val="NOChar"/>
    <w:qFormat/>
    <w:rsid w:val="001F2A20"/>
    <w:pPr>
      <w:keepLines/>
      <w:ind w:left="1135" w:hanging="851"/>
    </w:pPr>
  </w:style>
  <w:style w:type="paragraph" w:styleId="91">
    <w:name w:val="toc 9"/>
    <w:basedOn w:val="81"/>
    <w:uiPriority w:val="39"/>
    <w:qFormat/>
    <w:rsid w:val="001F2A20"/>
    <w:pPr>
      <w:ind w:left="1418" w:hanging="1418"/>
    </w:pPr>
  </w:style>
  <w:style w:type="paragraph" w:customStyle="1" w:styleId="EX">
    <w:name w:val="EX"/>
    <w:basedOn w:val="a2"/>
    <w:qFormat/>
    <w:rsid w:val="001F2A20"/>
    <w:pPr>
      <w:keepLines/>
      <w:ind w:left="1702" w:hanging="1418"/>
    </w:pPr>
  </w:style>
  <w:style w:type="paragraph" w:customStyle="1" w:styleId="LD">
    <w:name w:val="LD"/>
    <w:qFormat/>
    <w:rsid w:val="001F2A20"/>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qFormat/>
    <w:rsid w:val="001F2A20"/>
    <w:pPr>
      <w:spacing w:after="0"/>
    </w:pPr>
  </w:style>
  <w:style w:type="paragraph" w:customStyle="1" w:styleId="EW">
    <w:name w:val="EW"/>
    <w:basedOn w:val="EX"/>
    <w:qFormat/>
    <w:rsid w:val="001F2A20"/>
    <w:pPr>
      <w:spacing w:after="0"/>
    </w:pPr>
  </w:style>
  <w:style w:type="paragraph" w:styleId="61">
    <w:name w:val="toc 6"/>
    <w:basedOn w:val="51"/>
    <w:next w:val="a2"/>
    <w:uiPriority w:val="39"/>
    <w:qFormat/>
    <w:rsid w:val="001F2A20"/>
    <w:pPr>
      <w:ind w:left="1985" w:hanging="1985"/>
    </w:pPr>
  </w:style>
  <w:style w:type="paragraph" w:styleId="71">
    <w:name w:val="toc 7"/>
    <w:basedOn w:val="61"/>
    <w:next w:val="a2"/>
    <w:uiPriority w:val="39"/>
    <w:qFormat/>
    <w:rsid w:val="001F2A20"/>
    <w:pPr>
      <w:ind w:left="2268" w:hanging="2268"/>
    </w:pPr>
  </w:style>
  <w:style w:type="paragraph" w:styleId="25">
    <w:name w:val="List Bullet 2"/>
    <w:aliases w:val="lb2"/>
    <w:basedOn w:val="ad"/>
    <w:uiPriority w:val="99"/>
    <w:qFormat/>
    <w:rsid w:val="001F2A20"/>
    <w:pPr>
      <w:ind w:left="851"/>
    </w:pPr>
  </w:style>
  <w:style w:type="paragraph" w:styleId="33">
    <w:name w:val="List Bullet 3"/>
    <w:basedOn w:val="25"/>
    <w:qFormat/>
    <w:rsid w:val="001F2A20"/>
    <w:pPr>
      <w:ind w:left="1135"/>
    </w:pPr>
  </w:style>
  <w:style w:type="paragraph" w:styleId="a7">
    <w:name w:val="List Number"/>
    <w:basedOn w:val="ae"/>
    <w:uiPriority w:val="99"/>
    <w:qFormat/>
    <w:rsid w:val="001F2A20"/>
  </w:style>
  <w:style w:type="paragraph" w:customStyle="1" w:styleId="EQ">
    <w:name w:val="EQ"/>
    <w:basedOn w:val="a2"/>
    <w:next w:val="a2"/>
    <w:link w:val="EQChar"/>
    <w:qFormat/>
    <w:rsid w:val="001F2A20"/>
    <w:pPr>
      <w:keepLines/>
      <w:tabs>
        <w:tab w:val="center" w:pos="4536"/>
        <w:tab w:val="right" w:pos="9072"/>
      </w:tabs>
    </w:pPr>
    <w:rPr>
      <w:noProof/>
    </w:rPr>
  </w:style>
  <w:style w:type="paragraph" w:customStyle="1" w:styleId="TH">
    <w:name w:val="TH"/>
    <w:basedOn w:val="a2"/>
    <w:link w:val="THChar"/>
    <w:qFormat/>
    <w:rsid w:val="001F2A20"/>
    <w:pPr>
      <w:keepNext/>
      <w:keepLines/>
      <w:spacing w:before="60"/>
      <w:jc w:val="center"/>
    </w:pPr>
    <w:rPr>
      <w:rFonts w:ascii="Arial" w:hAnsi="Arial"/>
      <w:b/>
    </w:rPr>
  </w:style>
  <w:style w:type="paragraph" w:customStyle="1" w:styleId="NF">
    <w:name w:val="NF"/>
    <w:basedOn w:val="NO"/>
    <w:qFormat/>
    <w:rsid w:val="001F2A20"/>
    <w:pPr>
      <w:keepNext/>
      <w:spacing w:after="0"/>
    </w:pPr>
    <w:rPr>
      <w:rFonts w:ascii="Arial" w:hAnsi="Arial"/>
      <w:sz w:val="18"/>
    </w:rPr>
  </w:style>
  <w:style w:type="paragraph" w:customStyle="1" w:styleId="PL">
    <w:name w:val="PL"/>
    <w:link w:val="PLChar"/>
    <w:uiPriority w:val="99"/>
    <w:qFormat/>
    <w:rsid w:val="001F2A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qFormat/>
    <w:rsid w:val="001F2A20"/>
    <w:pPr>
      <w:jc w:val="right"/>
    </w:pPr>
  </w:style>
  <w:style w:type="paragraph" w:customStyle="1" w:styleId="H6">
    <w:name w:val="H6"/>
    <w:basedOn w:val="5"/>
    <w:next w:val="a2"/>
    <w:qFormat/>
    <w:rsid w:val="001F2A20"/>
    <w:pPr>
      <w:ind w:left="1985" w:hanging="1985"/>
      <w:outlineLvl w:val="9"/>
    </w:pPr>
    <w:rPr>
      <w:sz w:val="20"/>
    </w:rPr>
  </w:style>
  <w:style w:type="paragraph" w:customStyle="1" w:styleId="TAN">
    <w:name w:val="TAN"/>
    <w:basedOn w:val="TAL"/>
    <w:link w:val="TANChar"/>
    <w:qFormat/>
    <w:rsid w:val="001F2A20"/>
    <w:pPr>
      <w:ind w:left="851" w:hanging="851"/>
    </w:pPr>
  </w:style>
  <w:style w:type="paragraph" w:customStyle="1" w:styleId="TAL">
    <w:name w:val="TAL"/>
    <w:basedOn w:val="a2"/>
    <w:link w:val="TALCar"/>
    <w:qFormat/>
    <w:rsid w:val="001F2A20"/>
    <w:pPr>
      <w:keepNext/>
      <w:keepLines/>
      <w:spacing w:after="0"/>
    </w:pPr>
    <w:rPr>
      <w:rFonts w:ascii="Arial" w:hAnsi="Arial"/>
      <w:sz w:val="18"/>
    </w:rPr>
  </w:style>
  <w:style w:type="paragraph" w:customStyle="1" w:styleId="ZA">
    <w:name w:val="ZA"/>
    <w:qFormat/>
    <w:rsid w:val="001F2A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qFormat/>
    <w:rsid w:val="001F2A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qFormat/>
    <w:rsid w:val="001F2A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qFormat/>
    <w:rsid w:val="001F2A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qFormat/>
    <w:rsid w:val="001F2A20"/>
    <w:pPr>
      <w:framePr w:wrap="notBeside" w:y="16161"/>
    </w:pPr>
  </w:style>
  <w:style w:type="character" w:customStyle="1" w:styleId="ZGSM">
    <w:name w:val="ZGSM"/>
    <w:qFormat/>
    <w:rsid w:val="001F2A20"/>
  </w:style>
  <w:style w:type="paragraph" w:styleId="26">
    <w:name w:val="List 2"/>
    <w:basedOn w:val="ae"/>
    <w:link w:val="27"/>
    <w:qFormat/>
    <w:rsid w:val="001F2A20"/>
    <w:pPr>
      <w:ind w:left="851"/>
    </w:pPr>
  </w:style>
  <w:style w:type="paragraph" w:customStyle="1" w:styleId="ZG">
    <w:name w:val="ZG"/>
    <w:qFormat/>
    <w:rsid w:val="001F2A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4">
    <w:name w:val="List 3"/>
    <w:basedOn w:val="26"/>
    <w:link w:val="35"/>
    <w:uiPriority w:val="99"/>
    <w:qFormat/>
    <w:rsid w:val="001F2A20"/>
    <w:pPr>
      <w:ind w:left="1135"/>
    </w:pPr>
  </w:style>
  <w:style w:type="paragraph" w:styleId="42">
    <w:name w:val="List 4"/>
    <w:basedOn w:val="34"/>
    <w:qFormat/>
    <w:rsid w:val="001F2A20"/>
    <w:pPr>
      <w:ind w:left="1418"/>
    </w:pPr>
  </w:style>
  <w:style w:type="paragraph" w:styleId="52">
    <w:name w:val="List 5"/>
    <w:basedOn w:val="42"/>
    <w:qFormat/>
    <w:rsid w:val="001F2A20"/>
    <w:pPr>
      <w:ind w:left="1702"/>
    </w:pPr>
  </w:style>
  <w:style w:type="paragraph" w:customStyle="1" w:styleId="EditorsNote">
    <w:name w:val="Editor's Note"/>
    <w:basedOn w:val="NO"/>
    <w:qFormat/>
    <w:rsid w:val="001F2A20"/>
    <w:rPr>
      <w:color w:val="FF0000"/>
    </w:rPr>
  </w:style>
  <w:style w:type="paragraph" w:styleId="ae">
    <w:name w:val="List"/>
    <w:basedOn w:val="a2"/>
    <w:link w:val="af"/>
    <w:qFormat/>
    <w:rsid w:val="001F2A20"/>
    <w:pPr>
      <w:ind w:left="568" w:hanging="284"/>
    </w:pPr>
  </w:style>
  <w:style w:type="paragraph" w:styleId="ad">
    <w:name w:val="List Bullet"/>
    <w:basedOn w:val="ae"/>
    <w:uiPriority w:val="99"/>
    <w:qFormat/>
    <w:rsid w:val="001F2A20"/>
  </w:style>
  <w:style w:type="paragraph" w:styleId="43">
    <w:name w:val="List Bullet 4"/>
    <w:basedOn w:val="33"/>
    <w:qFormat/>
    <w:rsid w:val="001F2A20"/>
    <w:pPr>
      <w:ind w:left="1418"/>
    </w:pPr>
  </w:style>
  <w:style w:type="paragraph" w:styleId="53">
    <w:name w:val="List Bullet 5"/>
    <w:basedOn w:val="43"/>
    <w:uiPriority w:val="99"/>
    <w:qFormat/>
    <w:rsid w:val="001F2A20"/>
    <w:pPr>
      <w:ind w:left="1702"/>
    </w:pPr>
  </w:style>
  <w:style w:type="paragraph" w:customStyle="1" w:styleId="B1">
    <w:name w:val="B1"/>
    <w:basedOn w:val="ae"/>
    <w:link w:val="B1Char1"/>
    <w:qFormat/>
    <w:rsid w:val="001F2A20"/>
  </w:style>
  <w:style w:type="paragraph" w:customStyle="1" w:styleId="B2">
    <w:name w:val="B2"/>
    <w:basedOn w:val="26"/>
    <w:link w:val="B2Char"/>
    <w:qFormat/>
    <w:rsid w:val="001F2A20"/>
  </w:style>
  <w:style w:type="paragraph" w:customStyle="1" w:styleId="B3">
    <w:name w:val="B3"/>
    <w:basedOn w:val="34"/>
    <w:link w:val="B3Char"/>
    <w:qFormat/>
    <w:rsid w:val="001F2A20"/>
  </w:style>
  <w:style w:type="paragraph" w:customStyle="1" w:styleId="B4">
    <w:name w:val="B4"/>
    <w:basedOn w:val="42"/>
    <w:link w:val="B4Char"/>
    <w:qFormat/>
    <w:rsid w:val="001F2A20"/>
  </w:style>
  <w:style w:type="paragraph" w:customStyle="1" w:styleId="B5">
    <w:name w:val="B5"/>
    <w:basedOn w:val="52"/>
    <w:link w:val="B5Char"/>
    <w:qFormat/>
    <w:rsid w:val="001F2A20"/>
  </w:style>
  <w:style w:type="paragraph" w:styleId="af0">
    <w:name w:val="footer"/>
    <w:basedOn w:val="a8"/>
    <w:link w:val="af1"/>
    <w:qFormat/>
    <w:rsid w:val="001F2A20"/>
    <w:pPr>
      <w:jc w:val="center"/>
    </w:pPr>
    <w:rPr>
      <w:i/>
    </w:rPr>
  </w:style>
  <w:style w:type="paragraph" w:customStyle="1" w:styleId="ZTD">
    <w:name w:val="ZTD"/>
    <w:basedOn w:val="ZB"/>
    <w:qFormat/>
    <w:rsid w:val="001F2A20"/>
    <w:pPr>
      <w:framePr w:hRule="auto" w:wrap="notBeside" w:y="852"/>
    </w:pPr>
    <w:rPr>
      <w:i w:val="0"/>
      <w:sz w:val="40"/>
    </w:rPr>
  </w:style>
  <w:style w:type="character" w:styleId="af2">
    <w:name w:val="page number"/>
    <w:basedOn w:val="a3"/>
    <w:qFormat/>
    <w:rsid w:val="008D70D2"/>
  </w:style>
  <w:style w:type="character" w:styleId="af3">
    <w:name w:val="Hyperlink"/>
    <w:uiPriority w:val="99"/>
    <w:qFormat/>
    <w:rsid w:val="00E544FA"/>
    <w:rPr>
      <w:color w:val="0000FF"/>
      <w:u w:val="single"/>
    </w:rPr>
  </w:style>
  <w:style w:type="character" w:styleId="af4">
    <w:name w:val="FollowedHyperlink"/>
    <w:qFormat/>
    <w:rsid w:val="00E544FA"/>
    <w:rPr>
      <w:color w:val="800080"/>
      <w:u w:val="single"/>
    </w:rPr>
  </w:style>
  <w:style w:type="paragraph" w:customStyle="1" w:styleId="Heading1unnumbered">
    <w:name w:val="Heading 1 unnumbered"/>
    <w:basedOn w:val="1"/>
    <w:next w:val="af5"/>
    <w:uiPriority w:val="99"/>
    <w:qForma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5">
    <w:name w:val="Body Text"/>
    <w:aliases w:val="bt"/>
    <w:basedOn w:val="a2"/>
    <w:link w:val="af6"/>
    <w:qFormat/>
    <w:rsid w:val="001D2C1A"/>
    <w:pPr>
      <w:overflowPunct/>
      <w:autoSpaceDE/>
      <w:autoSpaceDN/>
      <w:adjustRightInd/>
      <w:spacing w:after="120"/>
      <w:textAlignment w:val="auto"/>
    </w:pPr>
    <w:rPr>
      <w:rFonts w:eastAsia="MS Gothic"/>
      <w:sz w:val="24"/>
      <w:lang w:eastAsia="ja-JP"/>
    </w:rPr>
  </w:style>
  <w:style w:type="character" w:customStyle="1" w:styleId="af6">
    <w:name w:val="本文 字元"/>
    <w:aliases w:val="bt 字元"/>
    <w:link w:val="af5"/>
    <w:qFormat/>
    <w:rsid w:val="001D2C1A"/>
    <w:rPr>
      <w:rFonts w:eastAsia="MS Gothic"/>
      <w:sz w:val="24"/>
      <w:lang w:val="en-GB"/>
    </w:rPr>
  </w:style>
  <w:style w:type="paragraph" w:styleId="af7">
    <w:name w:val="Body Text Indent"/>
    <w:basedOn w:val="a2"/>
    <w:link w:val="af8"/>
    <w:uiPriority w:val="99"/>
    <w:qFormat/>
    <w:rsid w:val="001D2C1A"/>
    <w:pPr>
      <w:overflowPunct/>
      <w:autoSpaceDE/>
      <w:autoSpaceDN/>
      <w:adjustRightInd/>
      <w:spacing w:after="0"/>
      <w:ind w:left="360"/>
      <w:textAlignment w:val="auto"/>
    </w:pPr>
    <w:rPr>
      <w:rFonts w:eastAsia="MS Gothic"/>
      <w:sz w:val="24"/>
      <w:lang w:eastAsia="ja-JP"/>
    </w:rPr>
  </w:style>
  <w:style w:type="character" w:customStyle="1" w:styleId="af8">
    <w:name w:val="本文縮排 字元"/>
    <w:link w:val="af7"/>
    <w:uiPriority w:val="99"/>
    <w:qFormat/>
    <w:rsid w:val="001D2C1A"/>
    <w:rPr>
      <w:rFonts w:eastAsia="MS Gothic"/>
      <w:sz w:val="24"/>
      <w:lang w:val="en-GB"/>
    </w:rPr>
  </w:style>
  <w:style w:type="paragraph" w:styleId="af9">
    <w:name w:val="Document Map"/>
    <w:basedOn w:val="a2"/>
    <w:link w:val="afa"/>
    <w:qFormat/>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a">
    <w:name w:val="文件引導模式 字元"/>
    <w:link w:val="af9"/>
    <w:qFormat/>
    <w:rsid w:val="001D2C1A"/>
    <w:rPr>
      <w:rFonts w:ascii="Tahoma" w:eastAsia="MS Gothic" w:hAnsi="Tahoma"/>
      <w:sz w:val="24"/>
      <w:shd w:val="clear" w:color="auto" w:fill="000080"/>
      <w:lang w:val="en-GB"/>
    </w:rPr>
  </w:style>
  <w:style w:type="paragraph" w:styleId="afb">
    <w:name w:val="Plain Text"/>
    <w:basedOn w:val="a2"/>
    <w:link w:val="afc"/>
    <w:uiPriority w:val="99"/>
    <w:qFormat/>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c">
    <w:name w:val="純文字 字元"/>
    <w:link w:val="afb"/>
    <w:uiPriority w:val="99"/>
    <w:qFormat/>
    <w:rsid w:val="001D2C1A"/>
    <w:rPr>
      <w:rFonts w:ascii="Courier New" w:eastAsia="MS Gothic" w:hAnsi="Courier New"/>
      <w:sz w:val="24"/>
      <w:lang w:val="en-GB"/>
    </w:rPr>
  </w:style>
  <w:style w:type="paragraph" w:customStyle="1" w:styleId="lptext">
    <w:name w:val="lˆptext"/>
    <w:basedOn w:val="a2"/>
    <w:uiPriority w:val="99"/>
    <w:qFormat/>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d">
    <w:name w:val="caption"/>
    <w:aliases w:val="cap,cap Char,Caption Char,Caption Char1 Char,cap Char Char1,Caption Char Char1 Char,cap Char2 Char,cap1,cap2,cap11,Légende-figure,Légende-figure Char,Beschrifubg,Beschriftung Char,label,cap11 Char Char Char,captions,Beschriftung Char Char,Ca,C"/>
    <w:basedOn w:val="a2"/>
    <w:next w:val="a2"/>
    <w:link w:val="afe"/>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2"/>
    <w:uiPriority w:val="99"/>
    <w:qFormat/>
    <w:rsid w:val="001D2C1A"/>
    <w:pPr>
      <w:numPr>
        <w:numId w:val="2"/>
      </w:numPr>
      <w:overflowPunct/>
      <w:autoSpaceDE/>
      <w:autoSpaceDN/>
      <w:adjustRightInd/>
      <w:textAlignment w:val="auto"/>
    </w:pPr>
    <w:rPr>
      <w:rFonts w:eastAsia="MS Gothic"/>
      <w:sz w:val="24"/>
      <w:lang w:eastAsia="ja-JP"/>
    </w:rPr>
  </w:style>
  <w:style w:type="paragraph" w:styleId="28">
    <w:name w:val="Body Text Indent 2"/>
    <w:basedOn w:val="a2"/>
    <w:link w:val="29"/>
    <w:uiPriority w:val="99"/>
    <w:qFormat/>
    <w:rsid w:val="001D2C1A"/>
    <w:pPr>
      <w:widowControl w:val="0"/>
      <w:overflowPunct/>
      <w:spacing w:after="0"/>
      <w:ind w:left="1656"/>
      <w:jc w:val="both"/>
    </w:pPr>
    <w:rPr>
      <w:rFonts w:eastAsia="MS Gothic"/>
      <w:kern w:val="2"/>
      <w:sz w:val="24"/>
      <w:lang w:eastAsia="ja-JP"/>
    </w:rPr>
  </w:style>
  <w:style w:type="character" w:customStyle="1" w:styleId="29">
    <w:name w:val="本文縮排 2 字元"/>
    <w:link w:val="28"/>
    <w:uiPriority w:val="99"/>
    <w:qFormat/>
    <w:rsid w:val="001D2C1A"/>
    <w:rPr>
      <w:rFonts w:eastAsia="MS Gothic"/>
      <w:kern w:val="2"/>
      <w:sz w:val="24"/>
      <w:lang w:val="en-GB"/>
    </w:rPr>
  </w:style>
  <w:style w:type="paragraph" w:customStyle="1" w:styleId="ListBulletLast">
    <w:name w:val="List Bullet Last"/>
    <w:aliases w:val="lbl"/>
    <w:basedOn w:val="ad"/>
    <w:next w:val="af5"/>
    <w:uiPriority w:val="99"/>
    <w:qForma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2"/>
    <w:next w:val="a2"/>
    <w:uiPriority w:val="99"/>
    <w:qFormat/>
    <w:rsid w:val="001D2C1A"/>
    <w:pPr>
      <w:overflowPunct/>
      <w:autoSpaceDE/>
      <w:autoSpaceDN/>
      <w:adjustRightInd/>
      <w:spacing w:after="220"/>
      <w:textAlignment w:val="auto"/>
    </w:pPr>
    <w:rPr>
      <w:rFonts w:ascii="Arial" w:eastAsia="MS Gothic" w:hAnsi="Arial"/>
      <w:b/>
      <w:sz w:val="22"/>
      <w:lang w:eastAsia="ja-JP"/>
    </w:rPr>
  </w:style>
  <w:style w:type="paragraph" w:styleId="aff">
    <w:name w:val="Title"/>
    <w:basedOn w:val="a2"/>
    <w:link w:val="aff0"/>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f0">
    <w:name w:val="標題 字元"/>
    <w:link w:val="aff"/>
    <w:uiPriority w:val="10"/>
    <w:qFormat/>
    <w:rsid w:val="001D2C1A"/>
    <w:rPr>
      <w:rFonts w:ascii="Arial" w:eastAsia="MS Gothic" w:hAnsi="Arial"/>
      <w:b/>
      <w:sz w:val="24"/>
      <w:lang w:val="en-GB"/>
    </w:rPr>
  </w:style>
  <w:style w:type="paragraph" w:styleId="aff1">
    <w:name w:val="table of figures"/>
    <w:basedOn w:val="11"/>
    <w:next w:val="a2"/>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val="en-GB" w:eastAsia="ja-JP"/>
    </w:rPr>
  </w:style>
  <w:style w:type="paragraph" w:styleId="36">
    <w:name w:val="Body Text 3"/>
    <w:basedOn w:val="a2"/>
    <w:link w:val="37"/>
    <w:qFormat/>
    <w:rsid w:val="001D2C1A"/>
    <w:pPr>
      <w:overflowPunct/>
      <w:autoSpaceDE/>
      <w:autoSpaceDN/>
      <w:adjustRightInd/>
      <w:spacing w:after="0"/>
      <w:jc w:val="both"/>
      <w:textAlignment w:val="auto"/>
    </w:pPr>
    <w:rPr>
      <w:rFonts w:eastAsia="MS Gothic"/>
      <w:sz w:val="24"/>
      <w:lang w:eastAsia="ja-JP"/>
    </w:rPr>
  </w:style>
  <w:style w:type="character" w:customStyle="1" w:styleId="37">
    <w:name w:val="本文 3 字元"/>
    <w:link w:val="36"/>
    <w:qFormat/>
    <w:rsid w:val="001D2C1A"/>
    <w:rPr>
      <w:rFonts w:eastAsia="MS Gothic"/>
      <w:sz w:val="24"/>
      <w:lang w:val="en-GB"/>
    </w:rPr>
  </w:style>
  <w:style w:type="paragraph" w:customStyle="1" w:styleId="TableText">
    <w:name w:val="Table_Text"/>
    <w:basedOn w:val="a2"/>
    <w:uiPriority w:val="99"/>
    <w:qFormat/>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2"/>
    <w:link w:val="textChar"/>
    <w:qFormat/>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uiPriority w:val="99"/>
    <w:qFormat/>
    <w:rsid w:val="001D2C1A"/>
    <w:pPr>
      <w:numPr>
        <w:numId w:val="1"/>
      </w:numPr>
      <w:spacing w:after="120"/>
    </w:pPr>
  </w:style>
  <w:style w:type="paragraph" w:customStyle="1" w:styleId="shortcode">
    <w:name w:val="shortcode"/>
    <w:basedOn w:val="af5"/>
    <w:uiPriority w:val="99"/>
    <w:qForma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2"/>
    <w:uiPriority w:val="99"/>
    <w:qFormat/>
    <w:rsid w:val="001D2C1A"/>
    <w:pPr>
      <w:keepNext/>
      <w:keepLines/>
      <w:overflowPunct/>
      <w:autoSpaceDE/>
      <w:autoSpaceDN/>
      <w:adjustRightInd/>
      <w:textAlignment w:val="auto"/>
    </w:pPr>
    <w:rPr>
      <w:rFonts w:eastAsia="MS Gothic"/>
      <w:b/>
      <w:sz w:val="24"/>
      <w:lang w:eastAsia="ja-JP"/>
    </w:rPr>
  </w:style>
  <w:style w:type="character" w:styleId="aff2">
    <w:name w:val="annotation reference"/>
    <w:qFormat/>
    <w:rsid w:val="001D2C1A"/>
    <w:rPr>
      <w:rFonts w:eastAsia="Times New Roman"/>
      <w:noProof w:val="0"/>
      <w:kern w:val="2"/>
      <w:sz w:val="16"/>
      <w:lang w:val="en-GB"/>
    </w:rPr>
  </w:style>
  <w:style w:type="paragraph" w:styleId="aff3">
    <w:name w:val="Balloon Text"/>
    <w:basedOn w:val="a2"/>
    <w:link w:val="aff4"/>
    <w:qFormat/>
    <w:rsid w:val="001D2C1A"/>
    <w:pPr>
      <w:overflowPunct/>
      <w:autoSpaceDE/>
      <w:autoSpaceDN/>
      <w:adjustRightInd/>
      <w:spacing w:after="0"/>
      <w:textAlignment w:val="auto"/>
    </w:pPr>
    <w:rPr>
      <w:rFonts w:ascii="Arial" w:eastAsia="MS Gothic" w:hAnsi="Arial"/>
      <w:sz w:val="18"/>
      <w:lang w:eastAsia="ja-JP"/>
    </w:rPr>
  </w:style>
  <w:style w:type="character" w:customStyle="1" w:styleId="aff4">
    <w:name w:val="註解方塊文字 字元"/>
    <w:link w:val="aff3"/>
    <w:qFormat/>
    <w:rsid w:val="001D2C1A"/>
    <w:rPr>
      <w:rFonts w:ascii="Arial" w:eastAsia="MS Gothic" w:hAnsi="Arial"/>
      <w:sz w:val="18"/>
      <w:lang w:val="en-GB"/>
    </w:rPr>
  </w:style>
  <w:style w:type="paragraph" w:customStyle="1" w:styleId="Reference">
    <w:name w:val="Reference"/>
    <w:basedOn w:val="a2"/>
    <w:link w:val="ReferenceChar"/>
    <w:qFormat/>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5">
    <w:name w:val="annotation text"/>
    <w:basedOn w:val="a2"/>
    <w:link w:val="aff6"/>
    <w:qFormat/>
    <w:rsid w:val="001D2C1A"/>
    <w:pPr>
      <w:overflowPunct/>
      <w:autoSpaceDE/>
      <w:autoSpaceDN/>
      <w:adjustRightInd/>
      <w:spacing w:after="0"/>
      <w:textAlignment w:val="auto"/>
    </w:pPr>
    <w:rPr>
      <w:rFonts w:eastAsia="MS Gothic"/>
      <w:lang w:eastAsia="ja-JP"/>
    </w:rPr>
  </w:style>
  <w:style w:type="character" w:customStyle="1" w:styleId="aff6">
    <w:name w:val="註解文字 字元"/>
    <w:link w:val="aff5"/>
    <w:qFormat/>
    <w:rsid w:val="001D2C1A"/>
    <w:rPr>
      <w:rFonts w:eastAsia="MS Gothic"/>
      <w:lang w:val="en-GB"/>
    </w:rPr>
  </w:style>
  <w:style w:type="paragraph" w:customStyle="1" w:styleId="HTMLBody">
    <w:name w:val="HTML Body"/>
    <w:uiPriority w:val="99"/>
    <w:qFormat/>
    <w:rsid w:val="001D2C1A"/>
    <w:pPr>
      <w:widowControl w:val="0"/>
      <w:autoSpaceDE w:val="0"/>
      <w:autoSpaceDN w:val="0"/>
      <w:adjustRightInd w:val="0"/>
    </w:pPr>
    <w:rPr>
      <w:rFonts w:ascii="MS PGothic" w:eastAsia="MS PGothic" w:hAnsi="Century"/>
    </w:rPr>
  </w:style>
  <w:style w:type="character" w:customStyle="1" w:styleId="aff7">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uiPriority w:val="99"/>
    <w:qFormat/>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8">
    <w:name w:val="annotation subject"/>
    <w:basedOn w:val="aff5"/>
    <w:next w:val="aff5"/>
    <w:link w:val="aff9"/>
    <w:qFormat/>
    <w:rsid w:val="001D2C1A"/>
    <w:rPr>
      <w:b/>
      <w:sz w:val="24"/>
    </w:rPr>
  </w:style>
  <w:style w:type="character" w:customStyle="1" w:styleId="aff9">
    <w:name w:val="註解主旨 字元"/>
    <w:link w:val="aff8"/>
    <w:qFormat/>
    <w:rsid w:val="001D2C1A"/>
    <w:rPr>
      <w:rFonts w:eastAsia="MS Gothic"/>
      <w:b/>
      <w:sz w:val="24"/>
      <w:lang w:val="en-GB"/>
    </w:rPr>
  </w:style>
  <w:style w:type="paragraph" w:customStyle="1" w:styleId="CharCharCharCarCarCharCharCarCar">
    <w:name w:val="Char Char Char Car Car Char Char Car Car"/>
    <w:uiPriority w:val="99"/>
    <w:qFormat/>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uiPriority w:val="99"/>
    <w:semiHidden/>
    <w:qFormat/>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uiPriority w:val="99"/>
    <w:semiHidden/>
    <w:qFormat/>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hAnsi="Arial"/>
      <w:sz w:val="18"/>
      <w:lang w:val="en-GB" w:eastAsia="en-US"/>
    </w:rPr>
  </w:style>
  <w:style w:type="character" w:customStyle="1" w:styleId="TAHCar">
    <w:name w:val="TAH Car"/>
    <w:link w:val="TAH"/>
    <w:qFormat/>
    <w:rsid w:val="001D2C1A"/>
    <w:rPr>
      <w:rFonts w:ascii="Arial" w:hAnsi="Arial"/>
      <w:b/>
      <w:sz w:val="18"/>
      <w:lang w:val="en-GB" w:eastAsia="en-US"/>
    </w:rPr>
  </w:style>
  <w:style w:type="paragraph" w:styleId="Web">
    <w:name w:val="Normal (Web)"/>
    <w:basedOn w:val="a2"/>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0">
    <w:name w:val="表 (赤)  81"/>
    <w:basedOn w:val="a2"/>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0">
    <w:name w:val="表 (赤)  71"/>
    <w:hidden/>
    <w:uiPriority w:val="99"/>
    <w:semiHidden/>
    <w:qFormat/>
    <w:rsid w:val="001D2C1A"/>
    <w:rPr>
      <w:rFonts w:eastAsia="MS Gothic"/>
      <w:sz w:val="24"/>
      <w:lang w:val="en-GB"/>
    </w:rPr>
  </w:style>
  <w:style w:type="character" w:customStyle="1" w:styleId="a9">
    <w:name w:val="頁首 字元"/>
    <w:aliases w:val="header odd 字元,header odd1 字元,header odd2 字元,header odd3 字元,header odd4 字元,header odd5 字元,header odd6 字元,header1 字元,header2 字元,header3 字元,header odd11 字元,header odd21 字元,header odd7 字元,header4 字元,header odd8 字元,header odd9 字元,header5 字元,header11 字元"/>
    <w:link w:val="a8"/>
    <w:qFormat/>
    <w:locked/>
    <w:rsid w:val="001D2C1A"/>
    <w:rPr>
      <w:rFonts w:ascii="Arial" w:hAnsi="Arial"/>
      <w:b/>
      <w:noProof/>
      <w:sz w:val="18"/>
      <w:lang w:eastAsia="en-US"/>
    </w:rPr>
  </w:style>
  <w:style w:type="paragraph" w:styleId="affa">
    <w:name w:val="Revision"/>
    <w:hidden/>
    <w:uiPriority w:val="99"/>
    <w:semiHidden/>
    <w:qFormat/>
    <w:rsid w:val="001D2C1A"/>
    <w:rPr>
      <w:rFonts w:eastAsia="MS Gothic"/>
      <w:sz w:val="24"/>
      <w:lang w:val="en-GB"/>
    </w:rPr>
  </w:style>
  <w:style w:type="paragraph" w:customStyle="1" w:styleId="Doc-title">
    <w:name w:val="Doc-title"/>
    <w:basedOn w:val="a2"/>
    <w:next w:val="Doc-text2"/>
    <w:link w:val="Doc-titleChar"/>
    <w:qFormat/>
    <w:rsid w:val="001D2C1A"/>
    <w:pPr>
      <w:overflowPunct/>
      <w:autoSpaceDE/>
      <w:autoSpaceDN/>
      <w:adjustRightInd/>
      <w:spacing w:after="0"/>
      <w:ind w:left="1260" w:hanging="1260"/>
      <w:textAlignment w:val="auto"/>
    </w:pPr>
    <w:rPr>
      <w:rFonts w:ascii="Arial" w:hAnsi="Arial"/>
      <w:szCs w:val="24"/>
      <w:lang w:eastAsia="en-GB"/>
    </w:rPr>
  </w:style>
  <w:style w:type="paragraph" w:customStyle="1" w:styleId="Doc-text2">
    <w:name w:val="Doc-text2"/>
    <w:basedOn w:val="a2"/>
    <w:link w:val="Doc-text2Char"/>
    <w:qFormat/>
    <w:rsid w:val="001D2C1A"/>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fb">
    <w:name w:val="List Paragraph"/>
    <w:aliases w:val="- Bullets,목록 단락,Lista1,?? ??,?????,????,列出段落1,中等深浅网格 1 - 着色 21,¥¡¡¡¡ì¬º¥¹¥È¶ÎÂä,ÁÐ³ö¶ÎÂä,列表段落1,—ño’i—Ž,¥ê¥¹¥È¶ÎÂä,1st level - Bullet List Paragraph,Lettre d'introduction,Paragrafo elenco,Normal bullet 2,Bullet list,목록단락,清單段落1,列出段落,列,リスト段落,列表段落11,リ"/>
    <w:basedOn w:val="a2"/>
    <w:link w:val="affc"/>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c">
    <w:name w:val="清單段落 字元"/>
    <w:aliases w:val="- Bullets 字元,목록 단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fb"/>
    <w:uiPriority w:val="34"/>
    <w:qFormat/>
    <w:rsid w:val="001D2C1A"/>
    <w:rPr>
      <w:rFonts w:ascii="Century" w:hAnsi="Century"/>
      <w:kern w:val="2"/>
      <w:sz w:val="21"/>
      <w:szCs w:val="22"/>
    </w:rPr>
  </w:style>
  <w:style w:type="paragraph" w:customStyle="1" w:styleId="maintext">
    <w:name w:val="main text"/>
    <w:basedOn w:val="a2"/>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character" w:customStyle="1" w:styleId="B1Char1">
    <w:name w:val="B1 Char1"/>
    <w:link w:val="B1"/>
    <w:qFormat/>
    <w:locked/>
    <w:rsid w:val="001D2C1A"/>
    <w:rPr>
      <w:lang w:val="en-GB" w:eastAsia="en-US"/>
    </w:rPr>
  </w:style>
  <w:style w:type="paragraph" w:customStyle="1" w:styleId="2222">
    <w:name w:val="스타일 스타일 스타일 스타일 양쪽 첫 줄:  2 글자 + 첫 줄:  2 글자 + 첫 줄:  2 글자 + 첫 줄:  2..."/>
    <w:basedOn w:val="a2"/>
    <w:link w:val="2222Char"/>
    <w:qFormat/>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qFormat/>
    <w:rsid w:val="001D2C1A"/>
    <w:rPr>
      <w:rFonts w:eastAsia="Malgun Gothic" w:cs="Batang"/>
      <w:lang w:val="en-GB" w:eastAsia="en-US"/>
    </w:rPr>
  </w:style>
  <w:style w:type="paragraph" w:customStyle="1" w:styleId="CRCoverPage">
    <w:name w:val="CR Cover Page"/>
    <w:link w:val="CRCoverPageChar"/>
    <w:qFormat/>
    <w:rsid w:val="001D2C1A"/>
    <w:pPr>
      <w:spacing w:after="120"/>
    </w:pPr>
    <w:rPr>
      <w:rFonts w:ascii="Arial" w:eastAsia="SimSun" w:hAnsi="Arial"/>
      <w:lang w:val="en-GB" w:eastAsia="en-US"/>
    </w:rPr>
  </w:style>
  <w:style w:type="paragraph" w:customStyle="1" w:styleId="Tabletext0">
    <w:name w:val="Table_text"/>
    <w:basedOn w:val="a2"/>
    <w:uiPriority w:val="99"/>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uiPriority w:val="99"/>
    <w:qFormat/>
    <w:rsid w:val="001D2C1A"/>
    <w:pPr>
      <w:keepNext/>
      <w:spacing w:before="80" w:after="80"/>
      <w:jc w:val="center"/>
    </w:pPr>
    <w:rPr>
      <w:b/>
    </w:rPr>
  </w:style>
  <w:style w:type="character" w:customStyle="1" w:styleId="TANChar">
    <w:name w:val="TAN Char"/>
    <w:link w:val="TAN"/>
    <w:qFormat/>
    <w:rsid w:val="001D2C1A"/>
    <w:rPr>
      <w:rFonts w:ascii="Arial" w:hAnsi="Arial"/>
      <w:sz w:val="18"/>
      <w:lang w:val="en-GB" w:eastAsia="en-US"/>
    </w:rPr>
  </w:style>
  <w:style w:type="character" w:customStyle="1" w:styleId="af1">
    <w:name w:val="頁尾 字元"/>
    <w:link w:val="af0"/>
    <w:qFormat/>
    <w:rsid w:val="001D2C1A"/>
    <w:rPr>
      <w:rFonts w:ascii="Arial" w:hAnsi="Arial"/>
      <w:b/>
      <w:i/>
      <w:noProof/>
      <w:sz w:val="18"/>
      <w:lang w:eastAsia="en-US"/>
    </w:rPr>
  </w:style>
  <w:style w:type="character" w:customStyle="1" w:styleId="THChar">
    <w:name w:val="TH Char"/>
    <w:link w:val="TH"/>
    <w:qFormat/>
    <w:locked/>
    <w:rsid w:val="001D2C1A"/>
    <w:rPr>
      <w:rFonts w:ascii="Arial" w:hAnsi="Arial"/>
      <w:b/>
      <w:lang w:val="en-GB" w:eastAsia="en-US"/>
    </w:rPr>
  </w:style>
  <w:style w:type="character" w:customStyle="1" w:styleId="TALCar">
    <w:name w:val="TAL Car"/>
    <w:link w:val="TAL"/>
    <w:qFormat/>
    <w:locked/>
    <w:rsid w:val="001D2C1A"/>
    <w:rPr>
      <w:rFonts w:ascii="Arial" w:hAnsi="Arial"/>
      <w:sz w:val="18"/>
      <w:lang w:val="en-GB" w:eastAsia="en-US"/>
    </w:rPr>
  </w:style>
  <w:style w:type="paragraph" w:customStyle="1" w:styleId="TableText1">
    <w:name w:val="TableText"/>
    <w:basedOn w:val="af7"/>
    <w:uiPriority w:val="99"/>
    <w:qForma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標題 7 字元"/>
    <w:link w:val="7"/>
    <w:uiPriority w:val="9"/>
    <w:qFormat/>
    <w:rsid w:val="001D2C1A"/>
    <w:rPr>
      <w:rFonts w:ascii="Arial" w:hAnsi="Arial"/>
      <w:lang w:val="en-GB" w:eastAsia="en-US"/>
    </w:rPr>
  </w:style>
  <w:style w:type="character" w:customStyle="1" w:styleId="60">
    <w:name w:val="標題 6 字元"/>
    <w:basedOn w:val="a3"/>
    <w:link w:val="6"/>
    <w:uiPriority w:val="9"/>
    <w:qFormat/>
    <w:rsid w:val="003A4B47"/>
    <w:rPr>
      <w:rFonts w:ascii="Arial" w:hAnsi="Arial"/>
      <w:lang w:val="en-GB" w:eastAsia="en-US"/>
    </w:rPr>
  </w:style>
  <w:style w:type="character" w:styleId="affd">
    <w:name w:val="Emphasis"/>
    <w:basedOn w:val="a3"/>
    <w:uiPriority w:val="20"/>
    <w:qFormat/>
    <w:rsid w:val="00A86AB5"/>
    <w:rPr>
      <w:i/>
      <w:iCs/>
    </w:rPr>
  </w:style>
  <w:style w:type="character" w:styleId="affe">
    <w:name w:val="Placeholder Text"/>
    <w:basedOn w:val="a3"/>
    <w:uiPriority w:val="99"/>
    <w:semiHidden/>
    <w:qFormat/>
    <w:rsid w:val="00CC5128"/>
    <w:rPr>
      <w:color w:val="808080"/>
    </w:rPr>
  </w:style>
  <w:style w:type="paragraph" w:customStyle="1" w:styleId="Proposal0">
    <w:name w:val="Proposal"/>
    <w:basedOn w:val="a2"/>
    <w:link w:val="ProposalChar"/>
    <w:qFormat/>
    <w:rsid w:val="00C145D4"/>
    <w:pPr>
      <w:tabs>
        <w:tab w:val="left" w:pos="1701"/>
      </w:tabs>
      <w:spacing w:after="120"/>
      <w:ind w:left="1701" w:hanging="1701"/>
      <w:jc w:val="both"/>
    </w:pPr>
    <w:rPr>
      <w:rFonts w:eastAsia="Times New Roman"/>
      <w:b/>
      <w:bCs/>
      <w:lang w:eastAsia="zh-CN"/>
    </w:rPr>
  </w:style>
  <w:style w:type="character" w:customStyle="1" w:styleId="ProposalChar">
    <w:name w:val="Proposal Char"/>
    <w:link w:val="Proposal0"/>
    <w:qFormat/>
    <w:rsid w:val="00C145D4"/>
    <w:rPr>
      <w:rFonts w:eastAsia="Times New Roman"/>
      <w:b/>
      <w:bCs/>
      <w:lang w:val="en-GB" w:eastAsia="zh-CN"/>
    </w:rPr>
  </w:style>
  <w:style w:type="paragraph" w:customStyle="1" w:styleId="LGTdoc0">
    <w:name w:val="LGTdoc_본문"/>
    <w:basedOn w:val="a2"/>
    <w:link w:val="LGTdocChar"/>
    <w:qFormat/>
    <w:rsid w:val="00C56296"/>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0"/>
    <w:qFormat/>
    <w:rsid w:val="00C56296"/>
    <w:rPr>
      <w:rFonts w:eastAsia="Batang"/>
      <w:kern w:val="2"/>
      <w:sz w:val="22"/>
      <w:szCs w:val="24"/>
      <w:lang w:val="en-GB" w:eastAsia="ko-KR"/>
    </w:rPr>
  </w:style>
  <w:style w:type="paragraph" w:customStyle="1" w:styleId="Style1">
    <w:name w:val="Style1"/>
    <w:basedOn w:val="a2"/>
    <w:link w:val="Style1Char"/>
    <w:qFormat/>
    <w:rsid w:val="00717223"/>
    <w:pPr>
      <w:overflowPunct/>
      <w:autoSpaceDE/>
      <w:autoSpaceDN/>
      <w:adjustRightInd/>
      <w:spacing w:line="288" w:lineRule="auto"/>
      <w:ind w:firstLine="360"/>
      <w:jc w:val="both"/>
      <w:textAlignment w:val="auto"/>
    </w:pPr>
    <w:rPr>
      <w:rFonts w:eastAsia="Malgun Gothic" w:cs="Batang"/>
    </w:rPr>
  </w:style>
  <w:style w:type="character" w:customStyle="1" w:styleId="Style1Char">
    <w:name w:val="Style1 Char"/>
    <w:link w:val="Style1"/>
    <w:qFormat/>
    <w:rsid w:val="00717223"/>
    <w:rPr>
      <w:rFonts w:eastAsia="Malgun Gothic" w:cs="Batang"/>
      <w:lang w:val="en-GB" w:eastAsia="en-US"/>
    </w:rPr>
  </w:style>
  <w:style w:type="paragraph" w:customStyle="1" w:styleId="CharCharCharCharCharChar2">
    <w:name w:val="Char Char Char Char Char Char2"/>
    <w:semiHidden/>
    <w:rsid w:val="002117A7"/>
    <w:pPr>
      <w:keepNext/>
      <w:tabs>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0Maintext">
    <w:name w:val="0 Main text"/>
    <w:basedOn w:val="a2"/>
    <w:link w:val="0MaintextChar"/>
    <w:qFormat/>
    <w:rsid w:val="00CB1941"/>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link w:val="0Maintext"/>
    <w:qFormat/>
    <w:rsid w:val="00CB1941"/>
    <w:rPr>
      <w:rFonts w:eastAsia="Malgun Gothic" w:cs="Batang"/>
      <w:lang w:val="en-GB" w:eastAsia="en-US"/>
    </w:rPr>
  </w:style>
  <w:style w:type="paragraph" w:customStyle="1" w:styleId="EmailDiscussion">
    <w:name w:val="EmailDiscussion"/>
    <w:basedOn w:val="a2"/>
    <w:next w:val="EmailDiscussion2"/>
    <w:link w:val="EmailDiscussionChar"/>
    <w:rsid w:val="003A07D7"/>
    <w:pPr>
      <w:numPr>
        <w:numId w:val="5"/>
      </w:numPr>
      <w:overflowPunct/>
      <w:autoSpaceDE/>
      <w:autoSpaceDN/>
      <w:adjustRightInd/>
      <w:spacing w:before="40" w:after="0"/>
      <w:textAlignment w:val="auto"/>
    </w:pPr>
    <w:rPr>
      <w:rFonts w:ascii="Arial" w:hAnsi="Arial"/>
      <w:b/>
      <w:szCs w:val="24"/>
      <w:lang w:eastAsia="en-GB"/>
    </w:rPr>
  </w:style>
  <w:style w:type="character" w:customStyle="1" w:styleId="EmailDiscussionChar">
    <w:name w:val="EmailDiscussion Char"/>
    <w:link w:val="EmailDiscussion"/>
    <w:rsid w:val="003A07D7"/>
    <w:rPr>
      <w:rFonts w:ascii="Arial" w:hAnsi="Arial"/>
      <w:b/>
      <w:szCs w:val="24"/>
      <w:lang w:val="en-GB" w:eastAsia="en-GB"/>
    </w:rPr>
  </w:style>
  <w:style w:type="paragraph" w:customStyle="1" w:styleId="EmailDiscussion2">
    <w:name w:val="EmailDiscussion2"/>
    <w:basedOn w:val="Doc-text2"/>
    <w:uiPriority w:val="99"/>
    <w:qFormat/>
    <w:rsid w:val="003A07D7"/>
  </w:style>
  <w:style w:type="paragraph" w:customStyle="1" w:styleId="ComeBack">
    <w:name w:val="ComeBack"/>
    <w:basedOn w:val="Doc-text2"/>
    <w:next w:val="Doc-text2"/>
    <w:link w:val="ComeBackCharChar"/>
    <w:rsid w:val="003A07D7"/>
    <w:pPr>
      <w:numPr>
        <w:numId w:val="6"/>
      </w:numPr>
      <w:tabs>
        <w:tab w:val="clear" w:pos="1622"/>
      </w:tabs>
    </w:pPr>
  </w:style>
  <w:style w:type="character" w:customStyle="1" w:styleId="ComeBackCharChar">
    <w:name w:val="ComeBack Char Char"/>
    <w:link w:val="ComeBack"/>
    <w:rsid w:val="003A07D7"/>
    <w:rPr>
      <w:rFonts w:ascii="Arial" w:hAnsi="Arial"/>
      <w:szCs w:val="24"/>
      <w:lang w:val="en-GB" w:eastAsia="en-GB"/>
    </w:rPr>
  </w:style>
  <w:style w:type="character" w:customStyle="1" w:styleId="apple-converted-space">
    <w:name w:val="apple-converted-space"/>
    <w:qFormat/>
    <w:rsid w:val="008F1679"/>
  </w:style>
  <w:style w:type="character" w:styleId="afff">
    <w:name w:val="Strong"/>
    <w:basedOn w:val="a3"/>
    <w:uiPriority w:val="22"/>
    <w:qFormat/>
    <w:rsid w:val="008F1679"/>
    <w:rPr>
      <w:b/>
      <w:bCs/>
    </w:rPr>
  </w:style>
  <w:style w:type="numbering" w:customStyle="1" w:styleId="StyleBulletedSymbolsymbolLeft025Hanging0252">
    <w:name w:val="Style Bulleted Symbol (symbol) Left:  0.25&quot; Hanging:  0.25&quot;2"/>
    <w:basedOn w:val="a5"/>
    <w:rsid w:val="000F439A"/>
  </w:style>
  <w:style w:type="paragraph" w:customStyle="1" w:styleId="2">
    <w:name w:val="样式2"/>
    <w:basedOn w:val="a2"/>
    <w:autoRedefine/>
    <w:qFormat/>
    <w:rsid w:val="005145C9"/>
    <w:pPr>
      <w:numPr>
        <w:numId w:val="8"/>
      </w:numPr>
    </w:pPr>
    <w:rPr>
      <w:rFonts w:eastAsia="SimSun"/>
      <w:lang w:eastAsia="zh-CN"/>
    </w:rPr>
  </w:style>
  <w:style w:type="paragraph" w:customStyle="1" w:styleId="xmsonormal">
    <w:name w:val="x_msonormal"/>
    <w:basedOn w:val="a2"/>
    <w:qFormat/>
    <w:rsid w:val="00D937DC"/>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a2"/>
    <w:qFormat/>
    <w:rsid w:val="00D937DC"/>
    <w:pPr>
      <w:overflowPunct/>
      <w:autoSpaceDE/>
      <w:autoSpaceDN/>
      <w:adjustRightInd/>
      <w:spacing w:after="0"/>
      <w:textAlignment w:val="auto"/>
    </w:pPr>
    <w:rPr>
      <w:rFonts w:ascii="Calibri" w:eastAsia="Malgun Gothic" w:hAnsi="Calibri" w:cs="Calibri"/>
      <w:sz w:val="22"/>
      <w:szCs w:val="22"/>
      <w:lang w:val="en-US" w:eastAsia="ko-KR"/>
    </w:rPr>
  </w:style>
  <w:style w:type="character" w:customStyle="1" w:styleId="msoins2">
    <w:name w:val="msoins2"/>
    <w:rsid w:val="009B3E40"/>
  </w:style>
  <w:style w:type="character" w:customStyle="1" w:styleId="afe">
    <w:name w:val="標號 字元"/>
    <w:aliases w:val="cap 字元,cap Char 字元,Caption Char 字元,Caption Char1 Char 字元,cap Char Char1 字元,Caption Char Char1 Char 字元,cap Char2 Char 字元,cap1 字元,cap2 字元,cap11 字元,Légende-figure 字元,Légende-figure Char 字元,Beschrifubg 字元,Beschriftung Char 字元,label 字元,captions 字元,C 字元"/>
    <w:link w:val="afd"/>
    <w:uiPriority w:val="35"/>
    <w:qFormat/>
    <w:rsid w:val="009B3E40"/>
    <w:rPr>
      <w:rFonts w:eastAsia="MS Gothic"/>
      <w:b/>
      <w:sz w:val="24"/>
      <w:lang w:val="en-GB"/>
    </w:rPr>
  </w:style>
  <w:style w:type="paragraph" w:customStyle="1" w:styleId="paragraph">
    <w:name w:val="paragraph"/>
    <w:basedOn w:val="a2"/>
    <w:uiPriority w:val="99"/>
    <w:qFormat/>
    <w:rsid w:val="00A702CC"/>
    <w:pPr>
      <w:overflowPunct/>
      <w:autoSpaceDE/>
      <w:autoSpaceDN/>
      <w:adjustRightInd/>
      <w:spacing w:before="100" w:beforeAutospacing="1" w:after="100" w:afterAutospacing="1"/>
      <w:textAlignment w:val="auto"/>
    </w:pPr>
    <w:rPr>
      <w:rFonts w:eastAsia="Times New Roman"/>
      <w:sz w:val="24"/>
      <w:szCs w:val="24"/>
      <w:lang w:val="sv-SE" w:eastAsia="zh-CN"/>
    </w:rPr>
  </w:style>
  <w:style w:type="paragraph" w:customStyle="1" w:styleId="a00">
    <w:name w:val="a0"/>
    <w:basedOn w:val="a2"/>
    <w:rsid w:val="00A702CC"/>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paragraph" w:customStyle="1" w:styleId="Agreement">
    <w:name w:val="Agreement"/>
    <w:basedOn w:val="a2"/>
    <w:next w:val="Doc-text2"/>
    <w:uiPriority w:val="99"/>
    <w:qFormat/>
    <w:rsid w:val="00361362"/>
    <w:pPr>
      <w:numPr>
        <w:numId w:val="9"/>
      </w:numPr>
      <w:overflowPunct/>
      <w:autoSpaceDE/>
      <w:autoSpaceDN/>
      <w:adjustRightInd/>
      <w:spacing w:before="60" w:after="0"/>
      <w:textAlignment w:val="auto"/>
    </w:pPr>
    <w:rPr>
      <w:rFonts w:ascii="Arial" w:hAnsi="Arial"/>
      <w:b/>
      <w:szCs w:val="24"/>
      <w:lang w:eastAsia="en-GB"/>
    </w:rPr>
  </w:style>
  <w:style w:type="character" w:customStyle="1" w:styleId="13">
    <w:name w:val="未解析的提及1"/>
    <w:basedOn w:val="a3"/>
    <w:uiPriority w:val="99"/>
    <w:semiHidden/>
    <w:unhideWhenUsed/>
    <w:rsid w:val="00A80BC9"/>
    <w:rPr>
      <w:color w:val="605E5C"/>
      <w:shd w:val="clear" w:color="auto" w:fill="E1DFDD"/>
    </w:rPr>
  </w:style>
  <w:style w:type="paragraph" w:customStyle="1" w:styleId="Comments">
    <w:name w:val="Comments"/>
    <w:basedOn w:val="a2"/>
    <w:link w:val="CommentsChar"/>
    <w:qFormat/>
    <w:rsid w:val="00BC7C8B"/>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BC7C8B"/>
    <w:rPr>
      <w:rFonts w:ascii="Arial" w:hAnsi="Arial"/>
      <w:i/>
      <w:noProof/>
      <w:sz w:val="18"/>
      <w:szCs w:val="24"/>
      <w:lang w:val="en-GB" w:eastAsia="en-GB"/>
    </w:rPr>
  </w:style>
  <w:style w:type="character" w:customStyle="1" w:styleId="10">
    <w:name w:val="標題 1 字元"/>
    <w:aliases w:val="H1 字元,h1 字元,app heading 1 字元,l1 字元,Memo Heading 1 字元,h11 字元,h12 字元,h13 字元,h14 字元,h15 字元,h16 字元,NMP Heading 1 字元,Heading 1_a 字元,heading 1 字元,h17 字元,h111 字元,h121 字元,h131 字元,h141 字元,h151 字元,h161 字元,h18 字元,h112 字元,h122 字元,h132 字元,h142 字元,h152 字元"/>
    <w:basedOn w:val="a3"/>
    <w:link w:val="1"/>
    <w:uiPriority w:val="9"/>
    <w:qFormat/>
    <w:rsid w:val="004C1807"/>
    <w:rPr>
      <w:rFonts w:ascii="Arial" w:hAnsi="Arial"/>
      <w:sz w:val="36"/>
      <w:lang w:val="en-GB" w:eastAsia="en-US"/>
    </w:rPr>
  </w:style>
  <w:style w:type="character" w:customStyle="1" w:styleId="21">
    <w:name w:val="標題 2 字元"/>
    <w:aliases w:val="DO NOT USE_h2 字元,h2 字元,h21 字元,H2 字元,Head2A 字元,2 字元,UNDERRUBRIK 1-2 字元,Header 2 字元,Header2 字元,22 字元,heading2 字元,2nd level 字元,H21 字元,H22 字元,H23 字元,H24 字元,H25 字元,R2 字元,E2 字元,†berschrift 2 字元,õberschrift 2 字元,Sub-section 字元,Heading Two 字元,l2 字元"/>
    <w:basedOn w:val="a3"/>
    <w:link w:val="20"/>
    <w:uiPriority w:val="9"/>
    <w:qFormat/>
    <w:rsid w:val="004C1807"/>
    <w:rPr>
      <w:rFonts w:ascii="Arial" w:hAnsi="Arial"/>
      <w:sz w:val="32"/>
      <w:lang w:val="en-GB" w:eastAsia="en-US"/>
    </w:rPr>
  </w:style>
  <w:style w:type="character" w:customStyle="1" w:styleId="31">
    <w:name w:val="標題 3 字元"/>
    <w:aliases w:val="Title 字元,Underrubrik2 字元,H3 字元,no break 字元,Memo Heading 3 字元,h3 字元,hello 字元,Titre 3 Car 字元,no break Car 字元,H3 Car 字元,Underrubrik2 Car 字元,h3 Car 字元,Memo Heading 3 Car 字元,hello Car 字元,Heading 3 Char Car 字元,no break Char Car 字元,H3 Char Car 字元"/>
    <w:basedOn w:val="a3"/>
    <w:link w:val="30"/>
    <w:qFormat/>
    <w:rsid w:val="004C1807"/>
    <w:rPr>
      <w:rFonts w:ascii="Arial" w:hAnsi="Arial"/>
      <w:sz w:val="28"/>
      <w:lang w:val="en-GB"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basedOn w:val="a3"/>
    <w:link w:val="4"/>
    <w:uiPriority w:val="9"/>
    <w:qFormat/>
    <w:rsid w:val="004C1807"/>
    <w:rPr>
      <w:rFonts w:ascii="Arial" w:hAnsi="Arial"/>
      <w:sz w:val="24"/>
      <w:lang w:val="en-GB" w:eastAsia="en-US"/>
    </w:rPr>
  </w:style>
  <w:style w:type="character" w:customStyle="1" w:styleId="50">
    <w:name w:val="標題 5 字元"/>
    <w:aliases w:val="H5 字元,h5 字元"/>
    <w:basedOn w:val="a3"/>
    <w:link w:val="5"/>
    <w:uiPriority w:val="9"/>
    <w:qFormat/>
    <w:rsid w:val="004C1807"/>
    <w:rPr>
      <w:rFonts w:ascii="Arial" w:hAnsi="Arial"/>
      <w:sz w:val="22"/>
      <w:lang w:val="en-GB" w:eastAsia="en-US"/>
    </w:rPr>
  </w:style>
  <w:style w:type="character" w:customStyle="1" w:styleId="80">
    <w:name w:val="標題 8 字元"/>
    <w:aliases w:val="Table Heading 字元"/>
    <w:basedOn w:val="a3"/>
    <w:link w:val="8"/>
    <w:uiPriority w:val="9"/>
    <w:qFormat/>
    <w:rsid w:val="004C1807"/>
    <w:rPr>
      <w:rFonts w:ascii="Arial" w:hAnsi="Arial"/>
      <w:sz w:val="36"/>
      <w:lang w:val="en-GB" w:eastAsia="en-US"/>
    </w:rPr>
  </w:style>
  <w:style w:type="character" w:customStyle="1" w:styleId="90">
    <w:name w:val="標題 9 字元"/>
    <w:aliases w:val="Figure Heading 字元,FH 字元"/>
    <w:basedOn w:val="a3"/>
    <w:link w:val="9"/>
    <w:uiPriority w:val="9"/>
    <w:qFormat/>
    <w:rsid w:val="004C1807"/>
    <w:rPr>
      <w:rFonts w:ascii="Arial" w:hAnsi="Arial"/>
      <w:sz w:val="36"/>
      <w:lang w:val="en-GB" w:eastAsia="en-US"/>
    </w:rPr>
  </w:style>
  <w:style w:type="character" w:customStyle="1" w:styleId="ac">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basedOn w:val="a3"/>
    <w:link w:val="ab"/>
    <w:semiHidden/>
    <w:qFormat/>
    <w:rsid w:val="004C1807"/>
    <w:rPr>
      <w:sz w:val="16"/>
      <w:lang w:val="en-GB" w:eastAsia="en-US"/>
    </w:rPr>
  </w:style>
  <w:style w:type="numbering" w:customStyle="1" w:styleId="StyleBulletedSymbolsymbolLeft025Hanging02521">
    <w:name w:val="Style Bulleted Symbol (symbol) Left:  0.25&quot; Hanging:  0.25&quot;21"/>
    <w:basedOn w:val="a5"/>
    <w:rsid w:val="004C1807"/>
  </w:style>
  <w:style w:type="character" w:customStyle="1" w:styleId="CRCoverPageChar">
    <w:name w:val="CR Cover Page Char"/>
    <w:link w:val="CRCoverPage"/>
    <w:qFormat/>
    <w:rsid w:val="004C1807"/>
    <w:rPr>
      <w:rFonts w:ascii="Arial" w:eastAsia="SimSun" w:hAnsi="Arial"/>
      <w:lang w:val="en-GB" w:eastAsia="en-US"/>
    </w:rPr>
  </w:style>
  <w:style w:type="table" w:styleId="4-1">
    <w:name w:val="Grid Table 4 Accent 1"/>
    <w:basedOn w:val="a4"/>
    <w:uiPriority w:val="49"/>
    <w:rsid w:val="004C1807"/>
    <w:rPr>
      <w:rFonts w:ascii="CG Times (WN)" w:eastAsia="SimSun" w:hAnsi="CG Times (WN)"/>
      <w:lang w:val="sv-SE" w:eastAsia="sv-SE"/>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4">
    <w:name w:val="网格型1"/>
    <w:basedOn w:val="a4"/>
    <w:next w:val="a6"/>
    <w:uiPriority w:val="39"/>
    <w:qFormat/>
    <w:rsid w:val="004C1807"/>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ffb"/>
    <w:link w:val="bullet1Char"/>
    <w:qFormat/>
    <w:rsid w:val="00B21F2A"/>
    <w:pPr>
      <w:widowControl/>
      <w:spacing w:line="276" w:lineRule="auto"/>
      <w:ind w:leftChars="0" w:left="360" w:hanging="360"/>
      <w:contextualSpacing/>
    </w:pPr>
    <w:rPr>
      <w:rFonts w:ascii="Times New Roman" w:eastAsia="DengXian" w:hAnsi="Times New Roman"/>
      <w:iCs/>
      <w:kern w:val="0"/>
      <w:sz w:val="22"/>
      <w:szCs w:val="20"/>
      <w:lang w:val="en-GB" w:eastAsia="en-US"/>
    </w:rPr>
  </w:style>
  <w:style w:type="character" w:customStyle="1" w:styleId="bullet1Char">
    <w:name w:val="bullet1 Char"/>
    <w:link w:val="bullet1"/>
    <w:qFormat/>
    <w:rsid w:val="00425616"/>
    <w:rPr>
      <w:rFonts w:eastAsia="DengXian"/>
      <w:iCs/>
      <w:sz w:val="22"/>
      <w:lang w:val="en-GB" w:eastAsia="en-US"/>
    </w:rPr>
  </w:style>
  <w:style w:type="numbering" w:customStyle="1" w:styleId="NoList1">
    <w:name w:val="No List1"/>
    <w:next w:val="a5"/>
    <w:uiPriority w:val="99"/>
    <w:semiHidden/>
    <w:unhideWhenUsed/>
    <w:rsid w:val="00D94F7F"/>
  </w:style>
  <w:style w:type="paragraph" w:customStyle="1" w:styleId="References">
    <w:name w:val="References"/>
    <w:basedOn w:val="a2"/>
    <w:qFormat/>
    <w:rsid w:val="00D94F7F"/>
    <w:pPr>
      <w:numPr>
        <w:ilvl w:val="2"/>
        <w:numId w:val="17"/>
      </w:numPr>
      <w:overflowPunct/>
      <w:autoSpaceDE/>
      <w:autoSpaceDN/>
      <w:adjustRightInd/>
      <w:spacing w:after="0"/>
      <w:textAlignment w:val="auto"/>
    </w:pPr>
    <w:rPr>
      <w:rFonts w:eastAsia="Times New Roman"/>
      <w:szCs w:val="24"/>
      <w:lang w:val="en-US"/>
    </w:rPr>
  </w:style>
  <w:style w:type="paragraph" w:customStyle="1" w:styleId="TdocHeader2">
    <w:name w:val="Tdoc_Header_2"/>
    <w:basedOn w:val="a2"/>
    <w:qFormat/>
    <w:rsid w:val="00D94F7F"/>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paragraph" w:customStyle="1" w:styleId="TdocHeading1">
    <w:name w:val="Tdoc_Heading_1"/>
    <w:basedOn w:val="1"/>
    <w:next w:val="af5"/>
    <w:autoRedefine/>
    <w:qFormat/>
    <w:rsid w:val="00D94F7F"/>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a8"/>
    <w:rsid w:val="00D94F7F"/>
  </w:style>
  <w:style w:type="paragraph" w:customStyle="1" w:styleId="TdocHeading2">
    <w:name w:val="Tdoc_Heading_2"/>
    <w:basedOn w:val="a2"/>
    <w:rsid w:val="00D94F7F"/>
    <w:pPr>
      <w:overflowPunct/>
      <w:autoSpaceDE/>
      <w:autoSpaceDN/>
      <w:adjustRightInd/>
      <w:spacing w:after="0"/>
      <w:textAlignment w:val="auto"/>
    </w:pPr>
    <w:rPr>
      <w:rFonts w:ascii="Times" w:eastAsia="Batang" w:hAnsi="Times"/>
      <w:szCs w:val="24"/>
    </w:rPr>
  </w:style>
  <w:style w:type="table" w:customStyle="1" w:styleId="TableGrid1">
    <w:name w:val="TableGrid1"/>
    <w:basedOn w:val="a4"/>
    <w:next w:val="a6"/>
    <w:uiPriority w:val="39"/>
    <w:qFormat/>
    <w:rsid w:val="00D94F7F"/>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3">
    <w:name w:val="Char Char1 Char Char Char Char Char Char Char Char Char Char Char Char Char Char Char3"/>
    <w:semiHidden/>
    <w:rsid w:val="00D94F7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f0">
    <w:name w:val="Date"/>
    <w:basedOn w:val="a2"/>
    <w:next w:val="a2"/>
    <w:link w:val="afff1"/>
    <w:qFormat/>
    <w:rsid w:val="00D94F7F"/>
    <w:pPr>
      <w:overflowPunct/>
      <w:autoSpaceDE/>
      <w:autoSpaceDN/>
      <w:adjustRightInd/>
      <w:spacing w:after="0"/>
      <w:textAlignment w:val="auto"/>
    </w:pPr>
    <w:rPr>
      <w:rFonts w:ascii="Times" w:eastAsia="Batang" w:hAnsi="Times"/>
      <w:szCs w:val="24"/>
      <w:lang w:eastAsia="x-none"/>
    </w:rPr>
  </w:style>
  <w:style w:type="character" w:customStyle="1" w:styleId="afff1">
    <w:name w:val="日期 字元"/>
    <w:basedOn w:val="a3"/>
    <w:link w:val="afff0"/>
    <w:qFormat/>
    <w:rsid w:val="00D94F7F"/>
    <w:rPr>
      <w:rFonts w:ascii="Times" w:eastAsia="Batang" w:hAnsi="Times"/>
      <w:szCs w:val="24"/>
      <w:lang w:val="en-GB" w:eastAsia="x-none"/>
    </w:rPr>
  </w:style>
  <w:style w:type="paragraph" w:customStyle="1" w:styleId="Default">
    <w:name w:val="Default"/>
    <w:qFormat/>
    <w:rsid w:val="00D94F7F"/>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f5"/>
    <w:link w:val="3GPPNormalTextChar"/>
    <w:qFormat/>
    <w:rsid w:val="00D94F7F"/>
    <w:pPr>
      <w:jc w:val="both"/>
    </w:pPr>
    <w:rPr>
      <w:rFonts w:eastAsia="MS Mincho"/>
      <w:sz w:val="22"/>
      <w:szCs w:val="24"/>
      <w:lang w:val="x-none" w:eastAsia="x-none"/>
    </w:rPr>
  </w:style>
  <w:style w:type="character" w:customStyle="1" w:styleId="3GPPNormalTextChar">
    <w:name w:val="3GPP Normal Text Char"/>
    <w:link w:val="3GPPNormalText"/>
    <w:qFormat/>
    <w:rsid w:val="00D94F7F"/>
    <w:rPr>
      <w:sz w:val="22"/>
      <w:szCs w:val="24"/>
      <w:lang w:val="x-none" w:eastAsia="x-none"/>
    </w:rPr>
  </w:style>
  <w:style w:type="paragraph" w:customStyle="1" w:styleId="Statement">
    <w:name w:val="Statement"/>
    <w:basedOn w:val="a2"/>
    <w:rsid w:val="00D94F7F"/>
    <w:pPr>
      <w:keepNext/>
      <w:overflowPunct/>
      <w:autoSpaceDE/>
      <w:autoSpaceDN/>
      <w:adjustRightInd/>
      <w:spacing w:after="0"/>
      <w:ind w:left="601" w:hanging="601"/>
      <w:textAlignment w:val="auto"/>
    </w:pPr>
    <w:rPr>
      <w:rFonts w:eastAsia="Batang"/>
      <w:b/>
      <w:i/>
      <w:szCs w:val="24"/>
      <w:lang w:val="en-US" w:eastAsia="ko-KR"/>
    </w:rPr>
  </w:style>
  <w:style w:type="character" w:customStyle="1" w:styleId="B10">
    <w:name w:val="B1 (文字)"/>
    <w:qFormat/>
    <w:rsid w:val="00D94F7F"/>
    <w:rPr>
      <w:rFonts w:ascii="Times New Roman" w:eastAsia="MS Mincho" w:hAnsi="Times New Roman"/>
      <w:lang w:val="en-GB" w:eastAsia="en-US"/>
    </w:rPr>
  </w:style>
  <w:style w:type="character" w:customStyle="1" w:styleId="B2Char">
    <w:name w:val="B2 Char"/>
    <w:link w:val="B2"/>
    <w:qFormat/>
    <w:rsid w:val="00D94F7F"/>
    <w:rPr>
      <w:lang w:val="en-GB" w:eastAsia="en-US"/>
    </w:rPr>
  </w:style>
  <w:style w:type="character" w:customStyle="1" w:styleId="Alcatel-Lucent-4">
    <w:name w:val="Alcatel-Lucent-4"/>
    <w:semiHidden/>
    <w:rsid w:val="00D94F7F"/>
    <w:rPr>
      <w:rFonts w:ascii="Arial" w:hAnsi="Arial" w:cs="Arial"/>
      <w:color w:val="auto"/>
      <w:sz w:val="20"/>
      <w:szCs w:val="20"/>
    </w:rPr>
  </w:style>
  <w:style w:type="numbering" w:customStyle="1" w:styleId="StyleBulleted">
    <w:name w:val="Style Bulleted"/>
    <w:rsid w:val="00D94F7F"/>
    <w:pPr>
      <w:numPr>
        <w:numId w:val="18"/>
      </w:numPr>
    </w:pPr>
  </w:style>
  <w:style w:type="paragraph" w:customStyle="1" w:styleId="ZchnZchn">
    <w:name w:val="Zchn Zchn"/>
    <w:qFormat/>
    <w:rsid w:val="00D94F7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2"/>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StatementBody">
    <w:name w:val="Statement Body"/>
    <w:basedOn w:val="a2"/>
    <w:link w:val="StatementBodyChar"/>
    <w:qFormat/>
    <w:rsid w:val="00D94F7F"/>
    <w:pPr>
      <w:numPr>
        <w:numId w:val="19"/>
      </w:numPr>
      <w:overflowPunct/>
      <w:autoSpaceDE/>
      <w:autoSpaceDN/>
      <w:adjustRightInd/>
      <w:spacing w:after="100" w:afterAutospacing="1"/>
      <w:contextualSpacing/>
      <w:textAlignment w:val="auto"/>
    </w:pPr>
    <w:rPr>
      <w:rFonts w:eastAsia="Times New Roman"/>
      <w:szCs w:val="24"/>
      <w:lang w:val="x-none" w:eastAsia="ko-KR"/>
    </w:rPr>
  </w:style>
  <w:style w:type="character" w:customStyle="1" w:styleId="StatementBodyChar">
    <w:name w:val="Statement Body Char"/>
    <w:link w:val="StatementBody"/>
    <w:qFormat/>
    <w:rsid w:val="00D94F7F"/>
    <w:rPr>
      <w:rFonts w:eastAsia="Times New Roman"/>
      <w:szCs w:val="24"/>
      <w:lang w:val="x-none" w:eastAsia="ko-KR"/>
    </w:rPr>
  </w:style>
  <w:style w:type="character" w:customStyle="1" w:styleId="B1Zchn">
    <w:name w:val="B1 Zchn"/>
    <w:qFormat/>
    <w:rsid w:val="00D94F7F"/>
    <w:rPr>
      <w:rFonts w:eastAsia="SimSun"/>
      <w:lang w:val="en-US" w:eastAsia="en-US" w:bidi="ar-SA"/>
    </w:rPr>
  </w:style>
  <w:style w:type="paragraph" w:customStyle="1" w:styleId="StyleHeading1NMPHeading1H1h11h12h13h14h15h16appheadin">
    <w:name w:val="Style Heading 1NMP Heading 1H1h11h12h13h14h15h16app headin..."/>
    <w:basedOn w:val="1"/>
    <w:rsid w:val="00D94F7F"/>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D94F7F"/>
    <w:rPr>
      <w:rFonts w:ascii="Arial" w:hAnsi="Arial" w:cs="Arial"/>
      <w:color w:val="auto"/>
      <w:sz w:val="20"/>
      <w:szCs w:val="20"/>
    </w:rPr>
  </w:style>
  <w:style w:type="character" w:styleId="afff2">
    <w:name w:val="Unresolved Mention"/>
    <w:uiPriority w:val="99"/>
    <w:unhideWhenUsed/>
    <w:rsid w:val="00D94F7F"/>
    <w:rPr>
      <w:color w:val="808080"/>
      <w:shd w:val="clear" w:color="auto" w:fill="E6E6E6"/>
    </w:rPr>
  </w:style>
  <w:style w:type="character" w:customStyle="1" w:styleId="54">
    <w:name w:val="(文字) (文字)5"/>
    <w:semiHidden/>
    <w:rsid w:val="00D94F7F"/>
    <w:rPr>
      <w:rFonts w:ascii="Times New Roman" w:hAnsi="Times New Roman"/>
      <w:lang w:eastAsia="en-US"/>
    </w:rPr>
  </w:style>
  <w:style w:type="paragraph" w:customStyle="1" w:styleId="TableCell">
    <w:name w:val="TableCell"/>
    <w:basedOn w:val="a2"/>
    <w:qFormat/>
    <w:rsid w:val="00D94F7F"/>
    <w:pPr>
      <w:overflowPunct/>
      <w:snapToGrid w:val="0"/>
      <w:spacing w:before="20" w:after="20"/>
      <w:textAlignment w:val="auto"/>
    </w:pPr>
    <w:rPr>
      <w:rFonts w:eastAsia="Times New Roman"/>
      <w:szCs w:val="21"/>
      <w:lang w:val="en-US" w:eastAsia="zh-CN"/>
    </w:rPr>
  </w:style>
  <w:style w:type="character" w:customStyle="1" w:styleId="TALChar">
    <w:name w:val="TAL Char"/>
    <w:qFormat/>
    <w:locked/>
    <w:rsid w:val="00D94F7F"/>
    <w:rPr>
      <w:rFonts w:ascii="Arial" w:eastAsia="MS Mincho" w:hAnsi="Arial"/>
      <w:sz w:val="18"/>
      <w:lang w:val="en-GB" w:eastAsia="en-US"/>
    </w:rPr>
  </w:style>
  <w:style w:type="numbering" w:customStyle="1" w:styleId="StyleBulletedSymbolsymbolLeft025Hanging0">
    <w:name w:val="Style Bulleted Symbol (symbol) Left:  0.25&quot; Hanging:  0."/>
    <w:basedOn w:val="a5"/>
    <w:rsid w:val="00D94F7F"/>
    <w:pPr>
      <w:numPr>
        <w:numId w:val="23"/>
      </w:numPr>
    </w:pPr>
  </w:style>
  <w:style w:type="paragraph" w:customStyle="1" w:styleId="ListParagraph3">
    <w:name w:val="List Paragraph3"/>
    <w:basedOn w:val="a2"/>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2">
    <w:name w:val="List Paragraph2"/>
    <w:basedOn w:val="a2"/>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5">
    <w:name w:val="List Paragraph5"/>
    <w:basedOn w:val="a2"/>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4">
    <w:name w:val="List Paragraph4"/>
    <w:basedOn w:val="a2"/>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character" w:styleId="afff3">
    <w:name w:val="Subtle Emphasis"/>
    <w:uiPriority w:val="19"/>
    <w:qFormat/>
    <w:rsid w:val="00D94F7F"/>
    <w:rPr>
      <w:i/>
      <w:iCs/>
      <w:color w:val="404040"/>
    </w:rPr>
  </w:style>
  <w:style w:type="character" w:customStyle="1" w:styleId="5Char">
    <w:name w:val="标题 5 Char"/>
    <w:aliases w:val="H5 Char1"/>
    <w:rsid w:val="00D94F7F"/>
    <w:rPr>
      <w:rFonts w:ascii="Arial" w:hAnsi="Arial"/>
    </w:rPr>
  </w:style>
  <w:style w:type="paragraph" w:customStyle="1" w:styleId="610">
    <w:name w:val="标题 61"/>
    <w:basedOn w:val="a2"/>
    <w:rsid w:val="00D94F7F"/>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11">
    <w:name w:val="标题 71"/>
    <w:basedOn w:val="a2"/>
    <w:rsid w:val="00D94F7F"/>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0"/>
    <w:rsid w:val="00D94F7F"/>
    <w:pPr>
      <w:keepLines w:val="0"/>
      <w:tabs>
        <w:tab w:val="num" w:pos="720"/>
      </w:tabs>
      <w:overflowPunct/>
      <w:autoSpaceDE/>
      <w:autoSpaceDN/>
      <w:adjustRightInd/>
      <w:spacing w:before="240" w:after="60"/>
      <w:ind w:left="720" w:hanging="720"/>
      <w:textAlignment w:val="auto"/>
    </w:pPr>
    <w:rPr>
      <w:rFonts w:eastAsia="Batang"/>
      <w:b/>
      <w:sz w:val="20"/>
      <w:szCs w:val="26"/>
      <w:lang w:eastAsia="x-none"/>
    </w:rPr>
  </w:style>
  <w:style w:type="paragraph" w:customStyle="1" w:styleId="ListParagraph7">
    <w:name w:val="List Paragraph7"/>
    <w:basedOn w:val="a2"/>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6">
    <w:name w:val="List Paragraph6"/>
    <w:basedOn w:val="a2"/>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611">
    <w:name w:val="标题 61"/>
    <w:basedOn w:val="a2"/>
    <w:rsid w:val="00D94F7F"/>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ListParagraph8">
    <w:name w:val="List Paragraph8"/>
    <w:basedOn w:val="a2"/>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styleId="afff4">
    <w:name w:val="No Spacing"/>
    <w:uiPriority w:val="1"/>
    <w:qFormat/>
    <w:rsid w:val="00D94F7F"/>
    <w:pPr>
      <w:ind w:left="720" w:hanging="360"/>
    </w:pPr>
    <w:rPr>
      <w:rFonts w:ascii="Calibri" w:eastAsia="SimSun" w:hAnsi="Calibri"/>
      <w:sz w:val="22"/>
      <w:szCs w:val="22"/>
      <w:lang w:eastAsia="zh-CN"/>
    </w:rPr>
  </w:style>
  <w:style w:type="paragraph" w:customStyle="1" w:styleId="StyleHeading1H1h1appheading1l1MemoHeading1h11h12h13h">
    <w:name w:val="Style Heading 1H1h1app heading 1l1Memo Heading 1h11h12h13h..."/>
    <w:basedOn w:val="1"/>
    <w:qFormat/>
    <w:rsid w:val="00D94F7F"/>
    <w:pPr>
      <w:keepNext w:val="0"/>
      <w:keepLines w:val="0"/>
      <w:widowControl w:val="0"/>
      <w:numPr>
        <w:numId w:val="20"/>
      </w:numPr>
      <w:pBdr>
        <w:top w:val="none" w:sz="0" w:space="0" w:color="auto"/>
      </w:pBdr>
      <w:overflowPunct/>
      <w:autoSpaceDE/>
      <w:autoSpaceDN/>
      <w:adjustRightInd/>
      <w:spacing w:after="60"/>
      <w:textAlignment w:val="auto"/>
    </w:pPr>
    <w:rPr>
      <w:rFonts w:ascii="Helvetica" w:eastAsia="Times New Roman" w:hAnsi="Helvetica"/>
      <w:b/>
      <w:bCs/>
      <w:kern w:val="32"/>
      <w:sz w:val="28"/>
      <w:lang w:val="en-US"/>
    </w:rPr>
  </w:style>
  <w:style w:type="paragraph" w:customStyle="1" w:styleId="712">
    <w:name w:val="标题 71"/>
    <w:basedOn w:val="a2"/>
    <w:rsid w:val="00D94F7F"/>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tac0">
    <w:name w:val="tac"/>
    <w:basedOn w:val="a2"/>
    <w:qFormat/>
    <w:rsid w:val="00D94F7F"/>
    <w:pPr>
      <w:keepNext/>
      <w:overflowPunct/>
      <w:adjustRightInd/>
      <w:spacing w:after="0"/>
      <w:jc w:val="center"/>
      <w:textAlignment w:val="auto"/>
    </w:pPr>
    <w:rPr>
      <w:rFonts w:ascii="Arial" w:eastAsia="SimSun" w:hAnsi="Arial" w:cs="Arial"/>
      <w:sz w:val="18"/>
      <w:szCs w:val="18"/>
      <w:lang w:val="en-US" w:eastAsia="zh-CN"/>
    </w:rPr>
  </w:style>
  <w:style w:type="paragraph" w:customStyle="1" w:styleId="th0">
    <w:name w:val="th"/>
    <w:basedOn w:val="a2"/>
    <w:qFormat/>
    <w:rsid w:val="00D94F7F"/>
    <w:pPr>
      <w:keepNext/>
      <w:overflowPunct/>
      <w:adjustRightInd/>
      <w:spacing w:before="60"/>
      <w:jc w:val="center"/>
      <w:textAlignment w:val="auto"/>
    </w:pPr>
    <w:rPr>
      <w:rFonts w:ascii="Arial" w:eastAsia="SimSun" w:hAnsi="Arial" w:cs="Arial"/>
      <w:b/>
      <w:bCs/>
      <w:lang w:val="en-US" w:eastAsia="zh-CN"/>
    </w:rPr>
  </w:style>
  <w:style w:type="paragraph" w:customStyle="1" w:styleId="tah0">
    <w:name w:val="tah"/>
    <w:basedOn w:val="a2"/>
    <w:qFormat/>
    <w:rsid w:val="00D94F7F"/>
    <w:pPr>
      <w:keepNext/>
      <w:overflowPunct/>
      <w:adjustRightInd/>
      <w:spacing w:after="0"/>
      <w:jc w:val="center"/>
      <w:textAlignment w:val="auto"/>
    </w:pPr>
    <w:rPr>
      <w:rFonts w:ascii="Arial" w:eastAsia="SimSun" w:hAnsi="Arial" w:cs="Arial"/>
      <w:b/>
      <w:bCs/>
      <w:sz w:val="18"/>
      <w:szCs w:val="18"/>
      <w:lang w:val="en-US" w:eastAsia="zh-CN"/>
    </w:rPr>
  </w:style>
  <w:style w:type="paragraph" w:customStyle="1" w:styleId="IvDbodytext">
    <w:name w:val="IvD bodytext"/>
    <w:basedOn w:val="af5"/>
    <w:link w:val="IvDbodytextChar"/>
    <w:qFormat/>
    <w:rsid w:val="00D94F7F"/>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val="en-US" w:eastAsia="en-US"/>
    </w:rPr>
  </w:style>
  <w:style w:type="character" w:customStyle="1" w:styleId="IvDbodytextChar">
    <w:name w:val="IvD bodytext Char"/>
    <w:link w:val="IvDbodytext"/>
    <w:qFormat/>
    <w:rsid w:val="00D94F7F"/>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D94F7F"/>
    <w:pPr>
      <w:keepLines w:val="0"/>
      <w:tabs>
        <w:tab w:val="num" w:pos="864"/>
      </w:tabs>
      <w:overflowPunct/>
      <w:autoSpaceDE/>
      <w:autoSpaceDN/>
      <w:adjustRightInd/>
      <w:spacing w:before="240" w:after="60"/>
      <w:ind w:left="864" w:hanging="864"/>
      <w:textAlignment w:val="auto"/>
    </w:pPr>
    <w:rPr>
      <w:b/>
      <w:i/>
      <w:iCs/>
      <w:color w:val="000000"/>
      <w:sz w:val="20"/>
      <w:szCs w:val="26"/>
      <w:lang w:eastAsia="x-none"/>
    </w:rPr>
  </w:style>
  <w:style w:type="character" w:customStyle="1" w:styleId="130">
    <w:name w:val="表 (青) 13 (文字)"/>
    <w:link w:val="-1"/>
    <w:uiPriority w:val="34"/>
    <w:locked/>
    <w:rsid w:val="00D94F7F"/>
    <w:rPr>
      <w:rFonts w:eastAsia="MS Gothic"/>
      <w:sz w:val="24"/>
      <w:szCs w:val="24"/>
      <w:lang w:val="en-GB" w:eastAsia="en-US"/>
    </w:rPr>
  </w:style>
  <w:style w:type="table" w:styleId="-1">
    <w:name w:val="Colorful List Accent 1"/>
    <w:basedOn w:val="a4"/>
    <w:link w:val="130"/>
    <w:uiPriority w:val="34"/>
    <w:rsid w:val="00D94F7F"/>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2"/>
    <w:qFormat/>
    <w:rsid w:val="00D94F7F"/>
    <w:pPr>
      <w:overflowPunct/>
      <w:autoSpaceDE/>
      <w:autoSpaceDN/>
      <w:snapToGrid w:val="0"/>
      <w:spacing w:beforeLines="50" w:before="120" w:after="100" w:afterAutospacing="1"/>
      <w:jc w:val="both"/>
      <w:textAlignment w:val="auto"/>
    </w:pPr>
    <w:rPr>
      <w:rFonts w:eastAsia="Batang"/>
      <w:b/>
      <w:snapToGrid w:val="0"/>
      <w:sz w:val="28"/>
      <w:lang w:eastAsia="ko-KR"/>
    </w:rPr>
  </w:style>
  <w:style w:type="paragraph" w:customStyle="1" w:styleId="heading3">
    <w:name w:val="heading3"/>
    <w:basedOn w:val="a2"/>
    <w:rsid w:val="00D94F7F"/>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2"/>
    <w:rsid w:val="00D94F7F"/>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
    <w:rsid w:val="00D94F7F"/>
    <w:pPr>
      <w:keepLines w:val="0"/>
      <w:tabs>
        <w:tab w:val="num" w:pos="864"/>
      </w:tabs>
      <w:overflowPunct/>
      <w:autoSpaceDE/>
      <w:autoSpaceDN/>
      <w:adjustRightInd/>
      <w:spacing w:before="240" w:after="60"/>
      <w:ind w:left="864" w:hanging="864"/>
      <w:textAlignment w:val="auto"/>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4"/>
    <w:rsid w:val="00D94F7F"/>
    <w:pPr>
      <w:keepLines w:val="0"/>
      <w:overflowPunct/>
      <w:autoSpaceDE/>
      <w:autoSpaceDN/>
      <w:adjustRightInd/>
      <w:spacing w:before="240" w:after="60"/>
      <w:ind w:left="2880" w:hanging="360"/>
      <w:textAlignment w:val="auto"/>
    </w:pPr>
    <w:rPr>
      <w:rFonts w:eastAsia="Batang"/>
      <w:b/>
      <w:i/>
      <w:iCs/>
      <w:sz w:val="20"/>
      <w:szCs w:val="26"/>
      <w:lang w:eastAsia="x-none"/>
    </w:rPr>
  </w:style>
  <w:style w:type="character" w:styleId="afff5">
    <w:name w:val="Mention"/>
    <w:uiPriority w:val="99"/>
    <w:unhideWhenUsed/>
    <w:rsid w:val="00D94F7F"/>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D94F7F"/>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D94F7F"/>
    <w:rPr>
      <w:rFonts w:ascii="Arial" w:hAnsi="Arial"/>
      <w:b/>
      <w:i/>
      <w:szCs w:val="26"/>
      <w:lang w:val="en-GB" w:eastAsia="x-none"/>
    </w:rPr>
  </w:style>
  <w:style w:type="paragraph" w:styleId="2a">
    <w:name w:val="Body Text 2"/>
    <w:basedOn w:val="a2"/>
    <w:link w:val="2b"/>
    <w:qFormat/>
    <w:rsid w:val="00D94F7F"/>
    <w:pPr>
      <w:overflowPunct/>
      <w:autoSpaceDE/>
      <w:autoSpaceDN/>
      <w:adjustRightInd/>
      <w:spacing w:after="120" w:line="480" w:lineRule="auto"/>
      <w:textAlignment w:val="auto"/>
    </w:pPr>
    <w:rPr>
      <w:rFonts w:ascii="Times" w:eastAsia="Batang" w:hAnsi="Times"/>
      <w:szCs w:val="24"/>
    </w:rPr>
  </w:style>
  <w:style w:type="character" w:customStyle="1" w:styleId="2b">
    <w:name w:val="本文 2 字元"/>
    <w:basedOn w:val="a3"/>
    <w:link w:val="2a"/>
    <w:qFormat/>
    <w:rsid w:val="00D94F7F"/>
    <w:rPr>
      <w:rFonts w:ascii="Times" w:eastAsia="Batang" w:hAnsi="Times"/>
      <w:szCs w:val="24"/>
      <w:lang w:val="en-GB" w:eastAsia="en-US"/>
    </w:rPr>
  </w:style>
  <w:style w:type="paragraph" w:customStyle="1" w:styleId="Paragraph0">
    <w:name w:val="Paragraph"/>
    <w:basedOn w:val="a2"/>
    <w:link w:val="ParagraphChar"/>
    <w:qFormat/>
    <w:rsid w:val="00D94F7F"/>
    <w:pPr>
      <w:overflowPunct/>
      <w:autoSpaceDE/>
      <w:autoSpaceDN/>
      <w:adjustRightInd/>
      <w:spacing w:before="220" w:after="0"/>
      <w:textAlignment w:val="auto"/>
    </w:pPr>
    <w:rPr>
      <w:rFonts w:eastAsia="SimSun"/>
      <w:sz w:val="22"/>
    </w:rPr>
  </w:style>
  <w:style w:type="character" w:customStyle="1" w:styleId="ParagraphChar">
    <w:name w:val="Paragraph Char"/>
    <w:link w:val="Paragraph0"/>
    <w:locked/>
    <w:rsid w:val="00D94F7F"/>
    <w:rPr>
      <w:rFonts w:eastAsia="SimSun"/>
      <w:sz w:val="22"/>
      <w:lang w:val="en-GB" w:eastAsia="en-US"/>
    </w:rPr>
  </w:style>
  <w:style w:type="character" w:customStyle="1" w:styleId="ColorfulList-Accent1Char">
    <w:name w:val="Colorful List - Accent 1 Char"/>
    <w:uiPriority w:val="34"/>
    <w:locked/>
    <w:rsid w:val="00D94F7F"/>
    <w:rPr>
      <w:rFonts w:eastAsia="MS Gothic"/>
      <w:sz w:val="24"/>
      <w:szCs w:val="24"/>
      <w:lang w:eastAsia="en-US"/>
    </w:rPr>
  </w:style>
  <w:style w:type="table" w:styleId="4-5">
    <w:name w:val="Grid Table 4 Accent 5"/>
    <w:basedOn w:val="a4"/>
    <w:uiPriority w:val="49"/>
    <w:rsid w:val="00D94F7F"/>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D94F7F"/>
    <w:rPr>
      <w:color w:val="000000"/>
    </w:rPr>
  </w:style>
  <w:style w:type="numbering" w:customStyle="1" w:styleId="StyleBulletedSymbolsymbolLeft025Hanging025">
    <w:name w:val="Style Bulleted Symbol (symbol) Left:  0.25&quot; Hanging:  0.25&quot;"/>
    <w:basedOn w:val="a5"/>
    <w:rsid w:val="00D94F7F"/>
    <w:pPr>
      <w:numPr>
        <w:numId w:val="21"/>
      </w:numPr>
    </w:pPr>
  </w:style>
  <w:style w:type="numbering" w:customStyle="1" w:styleId="StyleBulletedSymbolsymbolLeft025Hanging0251">
    <w:name w:val="Style Bulleted Symbol (symbol) Left:  0.25&quot; Hanging:  0.25&quot;1"/>
    <w:basedOn w:val="a5"/>
    <w:rsid w:val="00D94F7F"/>
    <w:pPr>
      <w:numPr>
        <w:numId w:val="22"/>
      </w:numPr>
    </w:pPr>
  </w:style>
  <w:style w:type="numbering" w:customStyle="1" w:styleId="StyleBulletedSymbolsymbolLeft025Hanging02522">
    <w:name w:val="Style Bulleted Symbol (symbol) Left:  0.25&quot; Hanging:  0.25&quot;22"/>
    <w:basedOn w:val="a5"/>
    <w:rsid w:val="00D94F7F"/>
  </w:style>
  <w:style w:type="character" w:customStyle="1" w:styleId="xapple-converted-space">
    <w:name w:val="x_apple-converted-space"/>
    <w:basedOn w:val="a3"/>
    <w:qFormat/>
    <w:rsid w:val="00D94F7F"/>
  </w:style>
  <w:style w:type="paragraph" w:customStyle="1" w:styleId="xlistparagraph">
    <w:name w:val="x_listparagraph"/>
    <w:basedOn w:val="a2"/>
    <w:rsid w:val="00D94F7F"/>
    <w:pPr>
      <w:overflowPunct/>
      <w:autoSpaceDE/>
      <w:autoSpaceDN/>
      <w:adjustRightInd/>
      <w:spacing w:after="0"/>
      <w:textAlignment w:val="auto"/>
    </w:pPr>
    <w:rPr>
      <w:rFonts w:ascii="Calibri" w:eastAsia="Calibri" w:hAnsi="Calibri" w:cs="Calibri"/>
      <w:sz w:val="22"/>
      <w:szCs w:val="22"/>
      <w:lang w:val="en-US"/>
    </w:rPr>
  </w:style>
  <w:style w:type="paragraph" w:customStyle="1" w:styleId="xa0">
    <w:name w:val="xa0"/>
    <w:basedOn w:val="a2"/>
    <w:qFormat/>
    <w:rsid w:val="00D94F7F"/>
    <w:pPr>
      <w:overflowPunct/>
      <w:autoSpaceDE/>
      <w:autoSpaceDN/>
      <w:adjustRightInd/>
      <w:spacing w:before="100" w:beforeAutospacing="1" w:after="100" w:afterAutospacing="1"/>
      <w:textAlignment w:val="auto"/>
    </w:pPr>
    <w:rPr>
      <w:rFonts w:ascii="Calibri" w:eastAsia="Calibri" w:hAnsi="Calibri" w:cs="Calibri"/>
      <w:sz w:val="22"/>
      <w:szCs w:val="22"/>
      <w:lang w:val="en-US" w:eastAsia="zh-CN"/>
    </w:rPr>
  </w:style>
  <w:style w:type="character" w:customStyle="1" w:styleId="15">
    <w:name w:val="15"/>
    <w:rsid w:val="00D94F7F"/>
    <w:rPr>
      <w:rFonts w:ascii="Symbol" w:hAnsi="Symbol" w:hint="default"/>
      <w:b/>
      <w:bCs/>
    </w:rPr>
  </w:style>
  <w:style w:type="character" w:customStyle="1" w:styleId="B1Char">
    <w:name w:val="B1 Char"/>
    <w:qFormat/>
    <w:rsid w:val="00D94F7F"/>
    <w:rPr>
      <w:rFonts w:ascii="Times New Roman" w:hAnsi="Times New Roman"/>
      <w:lang w:val="en-GB"/>
    </w:rPr>
  </w:style>
  <w:style w:type="character" w:customStyle="1" w:styleId="mark5gnezsh2s">
    <w:name w:val="mark5gnezsh2s"/>
    <w:rsid w:val="00D94F7F"/>
  </w:style>
  <w:style w:type="character" w:customStyle="1" w:styleId="markca674dpc9">
    <w:name w:val="markca674dpc9"/>
    <w:rsid w:val="00D94F7F"/>
  </w:style>
  <w:style w:type="character" w:customStyle="1" w:styleId="afff6">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D94F7F"/>
    <w:rPr>
      <w:rFonts w:ascii="Calibri" w:hAnsi="Calibri" w:cs="Calibri"/>
    </w:rPr>
  </w:style>
  <w:style w:type="character" w:customStyle="1" w:styleId="xxxxxapple-converted-space">
    <w:name w:val="xxxxxapple-converted-space"/>
    <w:basedOn w:val="a3"/>
    <w:rsid w:val="00D94F7F"/>
  </w:style>
  <w:style w:type="character" w:customStyle="1" w:styleId="xxapple-converted-space">
    <w:name w:val="xxapple-converted-space"/>
    <w:basedOn w:val="a3"/>
    <w:rsid w:val="00D94F7F"/>
  </w:style>
  <w:style w:type="character" w:customStyle="1" w:styleId="xxxapple-converted-space">
    <w:name w:val="xxxapple-converted-space"/>
    <w:basedOn w:val="a3"/>
    <w:rsid w:val="00D94F7F"/>
  </w:style>
  <w:style w:type="paragraph" w:customStyle="1" w:styleId="figure">
    <w:name w:val="figure"/>
    <w:basedOn w:val="a2"/>
    <w:next w:val="a2"/>
    <w:link w:val="figure0"/>
    <w:qFormat/>
    <w:rsid w:val="00D94F7F"/>
    <w:pPr>
      <w:numPr>
        <w:numId w:val="24"/>
      </w:numPr>
      <w:overflowPunct/>
      <w:autoSpaceDE/>
      <w:autoSpaceDN/>
      <w:adjustRightInd/>
      <w:spacing w:after="120"/>
      <w:ind w:left="720" w:hanging="360"/>
      <w:jc w:val="center"/>
      <w:textAlignment w:val="auto"/>
    </w:pPr>
    <w:rPr>
      <w:rFonts w:eastAsia="Times New Roman"/>
      <w:sz w:val="22"/>
      <w:szCs w:val="24"/>
      <w:lang w:val="x-none"/>
    </w:rPr>
  </w:style>
  <w:style w:type="paragraph" w:customStyle="1" w:styleId="xxmsolistparagraph">
    <w:name w:val="x_xmsolistparagraph"/>
    <w:basedOn w:val="a2"/>
    <w:rsid w:val="00D94F7F"/>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xx0maintext">
    <w:name w:val="x_x0maintext"/>
    <w:basedOn w:val="a2"/>
    <w:uiPriority w:val="99"/>
    <w:rsid w:val="00D94F7F"/>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xxxmsonormal">
    <w:name w:val="x_xxmsonormal"/>
    <w:basedOn w:val="a2"/>
    <w:qFormat/>
    <w:rsid w:val="00D94F7F"/>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msolistparagraph">
    <w:name w:val="x_msolistparagraph"/>
    <w:basedOn w:val="a2"/>
    <w:uiPriority w:val="99"/>
    <w:rsid w:val="00D94F7F"/>
    <w:pPr>
      <w:overflowPunct/>
      <w:autoSpaceDE/>
      <w:autoSpaceDN/>
      <w:adjustRightInd/>
      <w:spacing w:before="100" w:beforeAutospacing="1" w:after="100" w:afterAutospacing="1"/>
      <w:textAlignment w:val="auto"/>
    </w:pPr>
    <w:rPr>
      <w:rFonts w:ascii="SimSun" w:eastAsia="SimSun" w:hAnsi="SimSun"/>
      <w:sz w:val="24"/>
      <w:szCs w:val="24"/>
      <w:lang w:val="en-US" w:eastAsia="ko-KR"/>
    </w:rPr>
  </w:style>
  <w:style w:type="paragraph" w:customStyle="1" w:styleId="xmsonormal0">
    <w:name w:val="xmsonormal"/>
    <w:basedOn w:val="a2"/>
    <w:qFormat/>
    <w:rsid w:val="00D94F7F"/>
    <w:pPr>
      <w:overflowPunct/>
      <w:autoSpaceDE/>
      <w:autoSpaceDN/>
      <w:adjustRightInd/>
      <w:spacing w:before="100" w:beforeAutospacing="1" w:after="100" w:afterAutospacing="1"/>
      <w:textAlignment w:val="auto"/>
    </w:pPr>
    <w:rPr>
      <w:rFonts w:eastAsia="Malgun Gothic"/>
      <w:sz w:val="24"/>
      <w:szCs w:val="24"/>
      <w:lang w:val="en-US" w:eastAsia="ko-KR"/>
    </w:rPr>
  </w:style>
  <w:style w:type="paragraph" w:customStyle="1" w:styleId="xxxxmsonormal">
    <w:name w:val="xxxxmsonormal"/>
    <w:basedOn w:val="a2"/>
    <w:uiPriority w:val="99"/>
    <w:semiHidden/>
    <w:rsid w:val="00D94F7F"/>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xxxxapple-converted-space">
    <w:name w:val="xxxxapple-converted-space"/>
    <w:rsid w:val="00D94F7F"/>
  </w:style>
  <w:style w:type="character" w:customStyle="1" w:styleId="xxxxxxxxxxapple-converted-space">
    <w:name w:val="xxxxxxxxxxapple-converted-space"/>
    <w:rsid w:val="00D94F7F"/>
  </w:style>
  <w:style w:type="character" w:customStyle="1" w:styleId="xxxxxxxapple-converted-space">
    <w:name w:val="xxxxxxxapple-converted-space"/>
    <w:rsid w:val="00D94F7F"/>
  </w:style>
  <w:style w:type="character" w:customStyle="1" w:styleId="xxxxmarkuzf5ivend">
    <w:name w:val="x_xxxmarkuzf5ivend"/>
    <w:rsid w:val="00D94F7F"/>
  </w:style>
  <w:style w:type="paragraph" w:customStyle="1" w:styleId="Bulletedo1">
    <w:name w:val="Bulleted o 1"/>
    <w:basedOn w:val="a2"/>
    <w:qFormat/>
    <w:rsid w:val="00D94F7F"/>
    <w:pPr>
      <w:numPr>
        <w:numId w:val="25"/>
      </w:numPr>
      <w:spacing w:line="259" w:lineRule="auto"/>
    </w:pPr>
    <w:rPr>
      <w:rFonts w:eastAsia="SimSun"/>
      <w:lang w:val="en-US"/>
    </w:rPr>
  </w:style>
  <w:style w:type="paragraph" w:customStyle="1" w:styleId="discussionpoint">
    <w:name w:val="discussion point"/>
    <w:basedOn w:val="a2"/>
    <w:link w:val="discussionpointChar"/>
    <w:qFormat/>
    <w:rsid w:val="00D94F7F"/>
    <w:pPr>
      <w:widowControl w:val="0"/>
      <w:kinsoku w:val="0"/>
      <w:spacing w:after="60" w:line="259" w:lineRule="auto"/>
      <w:jc w:val="both"/>
      <w:outlineLvl w:val="4"/>
    </w:pPr>
    <w:rPr>
      <w:rFonts w:eastAsia="Batang"/>
      <w:snapToGrid w:val="0"/>
      <w:kern w:val="2"/>
      <w:szCs w:val="22"/>
    </w:rPr>
  </w:style>
  <w:style w:type="character" w:customStyle="1" w:styleId="discussionpointChar">
    <w:name w:val="discussion point Char"/>
    <w:link w:val="discussionpoint"/>
    <w:qFormat/>
    <w:rsid w:val="00D94F7F"/>
    <w:rPr>
      <w:rFonts w:eastAsia="Batang"/>
      <w:snapToGrid w:val="0"/>
      <w:kern w:val="2"/>
      <w:szCs w:val="22"/>
      <w:lang w:val="en-GB" w:eastAsia="en-US"/>
    </w:rPr>
  </w:style>
  <w:style w:type="paragraph" w:customStyle="1" w:styleId="3GPPHeader">
    <w:name w:val="3GPP_Header"/>
    <w:basedOn w:val="af5"/>
    <w:qFormat/>
    <w:rsid w:val="00D94F7F"/>
    <w:pPr>
      <w:tabs>
        <w:tab w:val="left" w:pos="1701"/>
        <w:tab w:val="right" w:pos="9639"/>
      </w:tabs>
      <w:spacing w:after="240" w:line="259" w:lineRule="auto"/>
      <w:jc w:val="both"/>
    </w:pPr>
    <w:rPr>
      <w:rFonts w:ascii="Arial" w:eastAsia="Calibri" w:hAnsi="Arial"/>
      <w:b/>
      <w:szCs w:val="22"/>
      <w:lang w:val="en-US" w:eastAsia="zh-CN"/>
    </w:rPr>
  </w:style>
  <w:style w:type="paragraph" w:customStyle="1" w:styleId="DraftProposal">
    <w:name w:val="Draft Proposal"/>
    <w:basedOn w:val="af5"/>
    <w:next w:val="a2"/>
    <w:uiPriority w:val="99"/>
    <w:qFormat/>
    <w:rsid w:val="00D94F7F"/>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Prop1">
    <w:name w:val="Prop1"/>
    <w:basedOn w:val="affb"/>
    <w:uiPriority w:val="99"/>
    <w:qFormat/>
    <w:rsid w:val="00D94F7F"/>
    <w:pPr>
      <w:widowControl/>
      <w:ind w:leftChars="0" w:left="0"/>
      <w:jc w:val="left"/>
    </w:pPr>
    <w:rPr>
      <w:rFonts w:ascii="Times New Roman" w:eastAsia="SimSun" w:hAnsi="Times New Roman"/>
      <w:b/>
      <w:kern w:val="0"/>
      <w:sz w:val="20"/>
      <w:szCs w:val="21"/>
      <w:lang w:eastAsia="zh-CN"/>
    </w:rPr>
  </w:style>
  <w:style w:type="paragraph" w:customStyle="1" w:styleId="3GPPAgreements">
    <w:name w:val="3GPP Agreements"/>
    <w:basedOn w:val="a2"/>
    <w:link w:val="3GPPAgreementsChar"/>
    <w:qFormat/>
    <w:rsid w:val="00D94F7F"/>
    <w:pPr>
      <w:numPr>
        <w:numId w:val="26"/>
      </w:numPr>
      <w:overflowPunct/>
      <w:snapToGrid w:val="0"/>
      <w:spacing w:after="120"/>
      <w:jc w:val="both"/>
      <w:textAlignment w:val="auto"/>
    </w:pPr>
    <w:rPr>
      <w:rFonts w:eastAsia="SimSun"/>
      <w:sz w:val="22"/>
      <w:szCs w:val="22"/>
      <w:lang w:val="en-US"/>
    </w:rPr>
  </w:style>
  <w:style w:type="character" w:customStyle="1" w:styleId="3GPPAgreementsChar">
    <w:name w:val="3GPP Agreements Char"/>
    <w:link w:val="3GPPAgreements"/>
    <w:qFormat/>
    <w:rsid w:val="00D94F7F"/>
    <w:rPr>
      <w:rFonts w:eastAsia="SimSun"/>
      <w:sz w:val="22"/>
      <w:szCs w:val="22"/>
      <w:lang w:eastAsia="en-US"/>
    </w:rPr>
  </w:style>
  <w:style w:type="paragraph" w:customStyle="1" w:styleId="3GPPText">
    <w:name w:val="3GPP Text"/>
    <w:basedOn w:val="a2"/>
    <w:link w:val="3GPPTextChar"/>
    <w:qFormat/>
    <w:rsid w:val="00D94F7F"/>
    <w:pPr>
      <w:spacing w:before="120" w:after="120"/>
      <w:jc w:val="both"/>
    </w:pPr>
    <w:rPr>
      <w:rFonts w:eastAsia="SimSun"/>
      <w:sz w:val="22"/>
      <w:lang w:val="en-US"/>
    </w:rPr>
  </w:style>
  <w:style w:type="character" w:customStyle="1" w:styleId="3GPPTextChar">
    <w:name w:val="3GPP Text Char"/>
    <w:link w:val="3GPPText"/>
    <w:qFormat/>
    <w:rsid w:val="00D94F7F"/>
    <w:rPr>
      <w:rFonts w:eastAsia="SimSun"/>
      <w:sz w:val="22"/>
      <w:lang w:eastAsia="en-US"/>
    </w:rPr>
  </w:style>
  <w:style w:type="paragraph" w:customStyle="1" w:styleId="IEEEStdsRegularTableCaption">
    <w:name w:val="IEEEStds Regular Table Caption"/>
    <w:basedOn w:val="a2"/>
    <w:next w:val="a2"/>
    <w:qFormat/>
    <w:rsid w:val="00D94F7F"/>
    <w:pPr>
      <w:keepNext/>
      <w:keepLines/>
      <w:numPr>
        <w:numId w:val="27"/>
      </w:numPr>
      <w:tabs>
        <w:tab w:val="clear" w:pos="1080"/>
        <w:tab w:val="left" w:pos="360"/>
        <w:tab w:val="left" w:pos="432"/>
        <w:tab w:val="left" w:pos="504"/>
      </w:tabs>
      <w:suppressAutoHyphens/>
      <w:overflowPunct/>
      <w:autoSpaceDE/>
      <w:autoSpaceDN/>
      <w:adjustRightInd/>
      <w:spacing w:before="120" w:after="120"/>
      <w:jc w:val="center"/>
      <w:textAlignment w:val="auto"/>
    </w:pPr>
    <w:rPr>
      <w:rFonts w:ascii="Arial" w:eastAsia="Times New Roman" w:hAnsi="Arial"/>
      <w:b/>
      <w:lang w:val="en-US" w:eastAsia="ja-JP"/>
    </w:rPr>
  </w:style>
  <w:style w:type="paragraph" w:customStyle="1" w:styleId="3gppagreements0">
    <w:name w:val="3gppagreements"/>
    <w:basedOn w:val="a2"/>
    <w:rsid w:val="00D94F7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NOChar1">
    <w:name w:val="NO Char1"/>
    <w:qFormat/>
    <w:locked/>
    <w:rsid w:val="00D94F7F"/>
    <w:rPr>
      <w:rFonts w:ascii="Times New Roman" w:hAnsi="Times New Roman"/>
      <w:lang w:val="en-GB"/>
    </w:rPr>
  </w:style>
  <w:style w:type="paragraph" w:customStyle="1" w:styleId="62">
    <w:name w:val="标题 62"/>
    <w:basedOn w:val="a2"/>
    <w:rsid w:val="00D94F7F"/>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2"/>
    <w:rsid w:val="00D94F7F"/>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16">
    <w:name w:val="未处理的提及1"/>
    <w:uiPriority w:val="99"/>
    <w:semiHidden/>
    <w:unhideWhenUsed/>
    <w:rsid w:val="00D94F7F"/>
    <w:rPr>
      <w:color w:val="605E5C"/>
      <w:shd w:val="clear" w:color="auto" w:fill="E1DFDD"/>
    </w:rPr>
  </w:style>
  <w:style w:type="paragraph" w:customStyle="1" w:styleId="510">
    <w:name w:val="标题 51"/>
    <w:basedOn w:val="a2"/>
    <w:rsid w:val="00D94F7F"/>
    <w:pPr>
      <w:keepNext/>
      <w:tabs>
        <w:tab w:val="left" w:pos="1008"/>
      </w:tabs>
      <w:overflowPunct/>
      <w:autoSpaceDE/>
      <w:autoSpaceDN/>
      <w:adjustRightInd/>
      <w:spacing w:before="240" w:after="60"/>
      <w:ind w:left="1008" w:hanging="1008"/>
      <w:textAlignment w:val="auto"/>
    </w:pPr>
    <w:rPr>
      <w:rFonts w:ascii="Arial" w:eastAsia="Batang" w:hAnsi="Arial"/>
      <w:lang w:val="en-US" w:eastAsia="ja-JP"/>
    </w:rPr>
  </w:style>
  <w:style w:type="paragraph" w:customStyle="1" w:styleId="811">
    <w:name w:val="标题 81"/>
    <w:basedOn w:val="a2"/>
    <w:rsid w:val="00D94F7F"/>
    <w:pPr>
      <w:tabs>
        <w:tab w:val="left" w:pos="1440"/>
      </w:tabs>
      <w:overflowPunct/>
      <w:autoSpaceDE/>
      <w:autoSpaceDN/>
      <w:adjustRightInd/>
      <w:spacing w:before="240" w:after="60"/>
      <w:textAlignment w:val="auto"/>
    </w:pPr>
    <w:rPr>
      <w:rFonts w:eastAsia="MS PGothic"/>
      <w:i/>
      <w:iCs/>
      <w:sz w:val="24"/>
      <w:szCs w:val="24"/>
      <w:lang w:val="en-US" w:eastAsia="ja-JP"/>
    </w:rPr>
  </w:style>
  <w:style w:type="paragraph" w:customStyle="1" w:styleId="910">
    <w:name w:val="标题 91"/>
    <w:basedOn w:val="a2"/>
    <w:rsid w:val="00D94F7F"/>
    <w:pPr>
      <w:tabs>
        <w:tab w:val="left" w:pos="1584"/>
      </w:tabs>
      <w:overflowPunct/>
      <w:autoSpaceDE/>
      <w:autoSpaceDN/>
      <w:adjustRightInd/>
      <w:spacing w:before="240" w:after="60"/>
      <w:ind w:left="1584" w:hanging="1584"/>
      <w:textAlignment w:val="auto"/>
    </w:pPr>
    <w:rPr>
      <w:rFonts w:ascii="Arial" w:eastAsia="MS PGothic" w:hAnsi="Arial" w:cs="Arial"/>
      <w:sz w:val="22"/>
      <w:szCs w:val="22"/>
      <w:lang w:val="en-US" w:eastAsia="ja-JP"/>
    </w:rPr>
  </w:style>
  <w:style w:type="table" w:customStyle="1" w:styleId="TableGrid43">
    <w:name w:val="Table Grid43"/>
    <w:basedOn w:val="a4"/>
    <w:next w:val="a6"/>
    <w:qFormat/>
    <w:rsid w:val="00D94F7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2"/>
    <w:rsid w:val="00D94F7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msoins0">
    <w:name w:val="msoins"/>
    <w:basedOn w:val="a3"/>
    <w:qFormat/>
    <w:rsid w:val="00D94F7F"/>
  </w:style>
  <w:style w:type="paragraph" w:customStyle="1" w:styleId="bodytext">
    <w:name w:val="bodytext"/>
    <w:basedOn w:val="a2"/>
    <w:uiPriority w:val="99"/>
    <w:qFormat/>
    <w:rsid w:val="00D94F7F"/>
    <w:pPr>
      <w:overflowPunct/>
      <w:autoSpaceDE/>
      <w:autoSpaceDN/>
      <w:adjustRightInd/>
      <w:spacing w:before="100" w:beforeAutospacing="1" w:after="100" w:afterAutospacing="1"/>
      <w:textAlignment w:val="auto"/>
    </w:pPr>
    <w:rPr>
      <w:rFonts w:ascii="Gulim" w:eastAsia="Gulim" w:hAnsi="Gulim"/>
      <w:sz w:val="24"/>
      <w:szCs w:val="24"/>
      <w:lang w:val="en-US" w:eastAsia="ko-KR"/>
    </w:rPr>
  </w:style>
  <w:style w:type="character" w:customStyle="1" w:styleId="38">
    <w:name w:val="見出し 3 (文字)"/>
    <w:aliases w:val="Underrubrik2 (文字),H3 (文字),no break (文字),Memo Heading 3 (文字),見出し  3 (文字)"/>
    <w:locked/>
    <w:rsid w:val="00D94F7F"/>
    <w:rPr>
      <w:rFonts w:ascii="Arial" w:hAnsi="Arial" w:cs="Arial"/>
    </w:rPr>
  </w:style>
  <w:style w:type="character" w:customStyle="1" w:styleId="aff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qFormat/>
    <w:locked/>
    <w:rsid w:val="00D94F7F"/>
    <w:rPr>
      <w:rFonts w:ascii="MS Gothic" w:eastAsia="MS Gothic" w:hAnsi="MS Gothic"/>
    </w:rPr>
  </w:style>
  <w:style w:type="character" w:customStyle="1" w:styleId="normaltextrun">
    <w:name w:val="normaltextrun"/>
    <w:qFormat/>
    <w:rsid w:val="00D94F7F"/>
  </w:style>
  <w:style w:type="character" w:customStyle="1" w:styleId="eop">
    <w:name w:val="eop"/>
    <w:qFormat/>
    <w:rsid w:val="00D94F7F"/>
  </w:style>
  <w:style w:type="paragraph" w:customStyle="1" w:styleId="a1">
    <w:name w:val="表格题注"/>
    <w:next w:val="a2"/>
    <w:qFormat/>
    <w:rsid w:val="00D94F7F"/>
    <w:pPr>
      <w:keepLines/>
      <w:numPr>
        <w:ilvl w:val="8"/>
        <w:numId w:val="28"/>
      </w:numPr>
      <w:tabs>
        <w:tab w:val="left" w:pos="360"/>
        <w:tab w:val="num" w:pos="6480"/>
      </w:tabs>
      <w:spacing w:beforeLines="100" w:after="160" w:line="259" w:lineRule="auto"/>
      <w:ind w:left="1089" w:hanging="369"/>
      <w:jc w:val="center"/>
    </w:pPr>
    <w:rPr>
      <w:rFonts w:ascii="Arial" w:eastAsia="SimSun" w:hAnsi="Arial"/>
      <w:sz w:val="18"/>
      <w:szCs w:val="18"/>
      <w:lang w:eastAsia="zh-CN"/>
    </w:rPr>
  </w:style>
  <w:style w:type="paragraph" w:customStyle="1" w:styleId="a0">
    <w:name w:val="插图题注"/>
    <w:next w:val="a2"/>
    <w:qFormat/>
    <w:rsid w:val="00D94F7F"/>
    <w:pPr>
      <w:numPr>
        <w:ilvl w:val="7"/>
        <w:numId w:val="28"/>
      </w:numPr>
      <w:tabs>
        <w:tab w:val="num" w:pos="5760"/>
      </w:tabs>
      <w:spacing w:afterLines="100" w:after="160" w:line="259" w:lineRule="auto"/>
      <w:ind w:left="1089" w:hanging="369"/>
      <w:jc w:val="center"/>
    </w:pPr>
    <w:rPr>
      <w:rFonts w:ascii="Arial" w:eastAsia="SimSun" w:hAnsi="Arial"/>
      <w:sz w:val="18"/>
      <w:szCs w:val="18"/>
      <w:lang w:eastAsia="zh-CN"/>
    </w:rPr>
  </w:style>
  <w:style w:type="paragraph" w:customStyle="1" w:styleId="2c">
    <w:name w:val="列出段落2"/>
    <w:basedOn w:val="a2"/>
    <w:uiPriority w:val="34"/>
    <w:qFormat/>
    <w:rsid w:val="00D94F7F"/>
    <w:pPr>
      <w:suppressAutoHyphens/>
      <w:overflowPunct/>
      <w:autoSpaceDE/>
      <w:autoSpaceDN/>
      <w:adjustRightInd/>
      <w:spacing w:after="50" w:line="259" w:lineRule="auto"/>
      <w:ind w:left="840"/>
      <w:jc w:val="both"/>
      <w:textAlignment w:val="auto"/>
    </w:pPr>
    <w:rPr>
      <w:rFonts w:ascii="Cambria" w:eastAsia="SimHei" w:hAnsi="Cambria" w:cs="SimSun"/>
      <w:lang w:val="en-US"/>
    </w:rPr>
  </w:style>
  <w:style w:type="paragraph" w:customStyle="1" w:styleId="17">
    <w:name w:val="목록 단락1"/>
    <w:basedOn w:val="a2"/>
    <w:uiPriority w:val="34"/>
    <w:qFormat/>
    <w:rsid w:val="00D94F7F"/>
    <w:pPr>
      <w:suppressAutoHyphens/>
      <w:overflowPunct/>
      <w:autoSpaceDE/>
      <w:autoSpaceDN/>
      <w:adjustRightInd/>
      <w:spacing w:after="50" w:line="259" w:lineRule="auto"/>
      <w:ind w:left="840"/>
      <w:jc w:val="both"/>
      <w:textAlignment w:val="auto"/>
    </w:pPr>
    <w:rPr>
      <w:rFonts w:ascii="Cambria" w:eastAsia="SimHei" w:hAnsi="Cambria" w:cs="SimSun"/>
      <w:lang w:val="en-US"/>
    </w:rPr>
  </w:style>
  <w:style w:type="paragraph" w:customStyle="1" w:styleId="proposal">
    <w:name w:val="proposal"/>
    <w:basedOn w:val="af5"/>
    <w:next w:val="a2"/>
    <w:link w:val="proposalChar0"/>
    <w:qFormat/>
    <w:rsid w:val="00D94F7F"/>
    <w:pPr>
      <w:numPr>
        <w:numId w:val="29"/>
      </w:numPr>
      <w:spacing w:beforeLines="50" w:before="120" w:afterLines="50" w:line="259" w:lineRule="auto"/>
      <w:jc w:val="both"/>
    </w:pPr>
    <w:rPr>
      <w:rFonts w:ascii="Calibri" w:eastAsia="MS PGothic" w:hAnsi="Calibri" w:cs="Calibri"/>
      <w:b/>
      <w:sz w:val="21"/>
      <w:szCs w:val="21"/>
      <w:lang w:val="en-US" w:eastAsia="zh-CN"/>
    </w:rPr>
  </w:style>
  <w:style w:type="character" w:customStyle="1" w:styleId="B5Char">
    <w:name w:val="B5 Char"/>
    <w:link w:val="B5"/>
    <w:qFormat/>
    <w:locked/>
    <w:rsid w:val="00D94F7F"/>
    <w:rPr>
      <w:lang w:val="en-GB" w:eastAsia="en-US"/>
    </w:rPr>
  </w:style>
  <w:style w:type="character" w:customStyle="1" w:styleId="Char2">
    <w:name w:val="목록 단락 Char2"/>
    <w:aliases w:val="- Bullets Char3,?? ?? Char3,????? Char3,???? Char3,Lista1 Char3,列出段落1 Char3,中等深浅网格 1 - 着色 21 Char3,¥¡¡¡¡ì¬º¥¹¥È¶ÎÂä Char3,ÁÐ³ö¶ÎÂä Char3,¥ê¥¹¥È¶ÎÂä Char3,列表段落1 Char3,—ño’i—Ž Char3,1st level - Bullet List Paragraph Char1,Normal bullet 2 Char"/>
    <w:uiPriority w:val="34"/>
    <w:qFormat/>
    <w:locked/>
    <w:rsid w:val="00D94F7F"/>
    <w:rPr>
      <w:rFonts w:ascii="Times New Roman" w:hAnsi="Times New Roman"/>
      <w:snapToGrid w:val="0"/>
      <w:sz w:val="21"/>
      <w:szCs w:val="21"/>
    </w:rPr>
  </w:style>
  <w:style w:type="paragraph" w:styleId="HTML">
    <w:name w:val="HTML Preformatted"/>
    <w:basedOn w:val="a2"/>
    <w:link w:val="HTML0"/>
    <w:uiPriority w:val="99"/>
    <w:semiHidden/>
    <w:unhideWhenUsed/>
    <w:qFormat/>
    <w:rsid w:val="00D9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160" w:line="254" w:lineRule="auto"/>
      <w:jc w:val="both"/>
      <w:textAlignment w:val="auto"/>
    </w:pPr>
    <w:rPr>
      <w:rFonts w:ascii="Courier New" w:eastAsia="Batang" w:hAnsi="Courier New" w:cs="Courier New"/>
      <w:szCs w:val="21"/>
      <w:lang w:val="en-US" w:eastAsia="ko-KR"/>
    </w:rPr>
  </w:style>
  <w:style w:type="character" w:customStyle="1" w:styleId="HTML0">
    <w:name w:val="HTML 預設格式 字元"/>
    <w:basedOn w:val="a3"/>
    <w:link w:val="HTML"/>
    <w:uiPriority w:val="99"/>
    <w:semiHidden/>
    <w:qFormat/>
    <w:rsid w:val="00D94F7F"/>
    <w:rPr>
      <w:rFonts w:ascii="Courier New" w:eastAsia="Batang" w:hAnsi="Courier New" w:cs="Courier New"/>
      <w:szCs w:val="21"/>
      <w:lang w:eastAsia="ko-KR"/>
    </w:rPr>
  </w:style>
  <w:style w:type="paragraph" w:customStyle="1" w:styleId="msonormal0">
    <w:name w:val="msonormal"/>
    <w:basedOn w:val="a2"/>
    <w:uiPriority w:val="99"/>
    <w:qFormat/>
    <w:rsid w:val="00D94F7F"/>
    <w:pPr>
      <w:overflowPunct/>
      <w:autoSpaceDE/>
      <w:autoSpaceDN/>
      <w:adjustRightInd/>
      <w:spacing w:before="100" w:beforeAutospacing="1" w:after="100" w:afterAutospacing="1"/>
      <w:textAlignment w:val="auto"/>
    </w:pPr>
    <w:rPr>
      <w:rFonts w:ascii="新細明體" w:eastAsia="新細明體" w:hAnsi="新細明體" w:cs="新細明體"/>
      <w:sz w:val="24"/>
      <w:szCs w:val="24"/>
      <w:lang w:val="en-US" w:eastAsia="zh-TW"/>
    </w:rPr>
  </w:style>
  <w:style w:type="paragraph" w:styleId="afff8">
    <w:name w:val="Normal Indent"/>
    <w:basedOn w:val="a2"/>
    <w:uiPriority w:val="99"/>
    <w:semiHidden/>
    <w:unhideWhenUsed/>
    <w:qFormat/>
    <w:rsid w:val="00D94F7F"/>
    <w:pPr>
      <w:overflowPunct/>
      <w:autoSpaceDE/>
      <w:autoSpaceDN/>
      <w:adjustRightInd/>
      <w:spacing w:after="160" w:line="254" w:lineRule="auto"/>
      <w:ind w:firstLine="420"/>
      <w:jc w:val="both"/>
      <w:textAlignment w:val="auto"/>
    </w:pPr>
    <w:rPr>
      <w:rFonts w:ascii="Calibri" w:eastAsia="MS PGothic" w:hAnsi="Calibri" w:cs="Calibri"/>
      <w:sz w:val="21"/>
      <w:szCs w:val="21"/>
      <w:lang w:val="en-US" w:eastAsia="zh-CN"/>
    </w:rPr>
  </w:style>
  <w:style w:type="paragraph" w:styleId="afff9">
    <w:name w:val="index heading"/>
    <w:basedOn w:val="a2"/>
    <w:next w:val="a2"/>
    <w:uiPriority w:val="99"/>
    <w:semiHidden/>
    <w:unhideWhenUsed/>
    <w:qFormat/>
    <w:rsid w:val="00D94F7F"/>
    <w:pPr>
      <w:pBdr>
        <w:top w:val="single" w:sz="12" w:space="0" w:color="auto"/>
      </w:pBdr>
      <w:spacing w:before="360" w:after="240" w:line="254" w:lineRule="auto"/>
      <w:jc w:val="both"/>
      <w:textAlignment w:val="auto"/>
    </w:pPr>
    <w:rPr>
      <w:rFonts w:ascii="Calibri" w:eastAsia="MS PGothic" w:hAnsi="Calibri" w:cs="Calibri"/>
      <w:b/>
      <w:i/>
      <w:sz w:val="26"/>
      <w:szCs w:val="21"/>
      <w:lang w:val="en-US" w:eastAsia="en-GB"/>
    </w:rPr>
  </w:style>
  <w:style w:type="character" w:customStyle="1" w:styleId="af">
    <w:name w:val="清單 字元"/>
    <w:link w:val="ae"/>
    <w:qFormat/>
    <w:locked/>
    <w:rsid w:val="00D94F7F"/>
    <w:rPr>
      <w:lang w:val="en-GB" w:eastAsia="en-US"/>
    </w:rPr>
  </w:style>
  <w:style w:type="character" w:customStyle="1" w:styleId="27">
    <w:name w:val="清單 2 字元"/>
    <w:link w:val="26"/>
    <w:qFormat/>
    <w:locked/>
    <w:rsid w:val="00D94F7F"/>
    <w:rPr>
      <w:lang w:val="en-GB" w:eastAsia="en-US"/>
    </w:rPr>
  </w:style>
  <w:style w:type="character" w:customStyle="1" w:styleId="35">
    <w:name w:val="清單 3 字元"/>
    <w:link w:val="34"/>
    <w:qFormat/>
    <w:locked/>
    <w:rsid w:val="00D94F7F"/>
    <w:rPr>
      <w:lang w:val="en-GB" w:eastAsia="en-US"/>
    </w:rPr>
  </w:style>
  <w:style w:type="paragraph" w:styleId="3">
    <w:name w:val="List Number 3"/>
    <w:basedOn w:val="a2"/>
    <w:uiPriority w:val="99"/>
    <w:semiHidden/>
    <w:unhideWhenUsed/>
    <w:qFormat/>
    <w:rsid w:val="00D94F7F"/>
    <w:pPr>
      <w:numPr>
        <w:numId w:val="31"/>
      </w:numPr>
      <w:overflowPunct/>
      <w:autoSpaceDE/>
      <w:autoSpaceDN/>
      <w:adjustRightInd/>
      <w:spacing w:after="160" w:line="254" w:lineRule="auto"/>
      <w:jc w:val="both"/>
      <w:textAlignment w:val="auto"/>
    </w:pPr>
    <w:rPr>
      <w:rFonts w:ascii="Calibri" w:eastAsia="MS PGothic" w:hAnsi="Calibri" w:cs="Calibri"/>
      <w:sz w:val="21"/>
      <w:szCs w:val="21"/>
      <w:lang w:val="en-US" w:eastAsia="zh-TW"/>
    </w:rPr>
  </w:style>
  <w:style w:type="paragraph" w:styleId="afffa">
    <w:name w:val="Closing"/>
    <w:basedOn w:val="a2"/>
    <w:link w:val="afffb"/>
    <w:unhideWhenUsed/>
    <w:qFormat/>
    <w:rsid w:val="00D94F7F"/>
    <w:pPr>
      <w:overflowPunct/>
      <w:autoSpaceDE/>
      <w:autoSpaceDN/>
      <w:adjustRightInd/>
      <w:spacing w:after="160" w:line="254" w:lineRule="auto"/>
      <w:jc w:val="right"/>
      <w:textAlignment w:val="auto"/>
    </w:pPr>
    <w:rPr>
      <w:rFonts w:ascii="Calibri" w:eastAsia="MS PGothic" w:hAnsi="Calibri" w:cs="Calibri"/>
      <w:b/>
      <w:color w:val="FF0000"/>
      <w:sz w:val="21"/>
      <w:szCs w:val="21"/>
      <w:lang w:val="en-US" w:eastAsia="zh-TW"/>
    </w:rPr>
  </w:style>
  <w:style w:type="character" w:customStyle="1" w:styleId="afffb">
    <w:name w:val="結語 字元"/>
    <w:basedOn w:val="a3"/>
    <w:link w:val="afffa"/>
    <w:qFormat/>
    <w:rsid w:val="00D94F7F"/>
    <w:rPr>
      <w:rFonts w:ascii="Calibri" w:eastAsia="MS PGothic" w:hAnsi="Calibri" w:cs="Calibri"/>
      <w:b/>
      <w:color w:val="FF0000"/>
      <w:sz w:val="21"/>
      <w:szCs w:val="21"/>
      <w:lang w:eastAsia="zh-TW"/>
    </w:rPr>
  </w:style>
  <w:style w:type="character" w:customStyle="1" w:styleId="afffc">
    <w:name w:val="本文インデント (文字)"/>
    <w:uiPriority w:val="99"/>
    <w:semiHidden/>
    <w:qFormat/>
    <w:rsid w:val="00D94F7F"/>
    <w:rPr>
      <w:rFonts w:ascii="Times" w:eastAsia="新細明體" w:hAnsi="Times" w:cs="新細明體"/>
      <w:kern w:val="0"/>
      <w:sz w:val="20"/>
      <w:szCs w:val="20"/>
      <w:lang w:eastAsia="en-US"/>
    </w:rPr>
  </w:style>
  <w:style w:type="paragraph" w:styleId="2d">
    <w:name w:val="List Continue 2"/>
    <w:basedOn w:val="a2"/>
    <w:uiPriority w:val="99"/>
    <w:semiHidden/>
    <w:unhideWhenUsed/>
    <w:qFormat/>
    <w:rsid w:val="00D94F7F"/>
    <w:pPr>
      <w:overflowPunct/>
      <w:autoSpaceDE/>
      <w:autoSpaceDN/>
      <w:adjustRightInd/>
      <w:spacing w:line="254" w:lineRule="auto"/>
      <w:ind w:leftChars="400" w:left="850"/>
      <w:jc w:val="both"/>
      <w:textAlignment w:val="auto"/>
    </w:pPr>
    <w:rPr>
      <w:rFonts w:ascii="Calibri" w:hAnsi="Calibri" w:cs="Calibri"/>
      <w:szCs w:val="21"/>
      <w:lang w:val="en-US" w:eastAsia="zh-TW"/>
    </w:rPr>
  </w:style>
  <w:style w:type="paragraph" w:styleId="afffd">
    <w:name w:val="Subtitle"/>
    <w:basedOn w:val="a2"/>
    <w:next w:val="a2"/>
    <w:link w:val="afffe"/>
    <w:qFormat/>
    <w:rsid w:val="00D94F7F"/>
    <w:pPr>
      <w:overflowPunct/>
      <w:autoSpaceDE/>
      <w:autoSpaceDN/>
      <w:adjustRightInd/>
      <w:snapToGrid w:val="0"/>
      <w:spacing w:after="160" w:line="254" w:lineRule="auto"/>
      <w:jc w:val="both"/>
      <w:textAlignment w:val="auto"/>
    </w:pPr>
    <w:rPr>
      <w:rFonts w:ascii="Yu Gothic Light" w:eastAsia="Yu Gothic Light" w:hAnsi="Yu Gothic Light"/>
      <w:b/>
      <w:i/>
      <w:iCs/>
      <w:color w:val="4472C4"/>
      <w:spacing w:val="15"/>
      <w:szCs w:val="24"/>
      <w:lang w:val="en-US" w:eastAsia="zh-CN"/>
    </w:rPr>
  </w:style>
  <w:style w:type="character" w:customStyle="1" w:styleId="afffe">
    <w:name w:val="副標題 字元"/>
    <w:basedOn w:val="a3"/>
    <w:link w:val="afffd"/>
    <w:qFormat/>
    <w:rsid w:val="00D94F7F"/>
    <w:rPr>
      <w:rFonts w:ascii="Yu Gothic Light" w:eastAsia="Yu Gothic Light" w:hAnsi="Yu Gothic Light"/>
      <w:b/>
      <w:i/>
      <w:iCs/>
      <w:color w:val="4472C4"/>
      <w:spacing w:val="15"/>
      <w:szCs w:val="24"/>
      <w:lang w:eastAsia="zh-CN"/>
    </w:rPr>
  </w:style>
  <w:style w:type="paragraph" w:styleId="2e">
    <w:name w:val="Body Text First Indent 2"/>
    <w:basedOn w:val="af7"/>
    <w:link w:val="2f"/>
    <w:uiPriority w:val="99"/>
    <w:semiHidden/>
    <w:unhideWhenUsed/>
    <w:qFormat/>
    <w:rsid w:val="00D94F7F"/>
    <w:pPr>
      <w:spacing w:after="180" w:line="254" w:lineRule="auto"/>
      <w:ind w:leftChars="400" w:left="851" w:firstLineChars="100" w:firstLine="210"/>
      <w:jc w:val="both"/>
    </w:pPr>
    <w:rPr>
      <w:rFonts w:ascii="Calibri" w:eastAsia="MS Mincho" w:hAnsi="Calibri" w:cs="Calibri"/>
      <w:sz w:val="20"/>
      <w:szCs w:val="21"/>
      <w:lang w:val="en-US" w:eastAsia="en-US"/>
    </w:rPr>
  </w:style>
  <w:style w:type="character" w:customStyle="1" w:styleId="2f">
    <w:name w:val="本文第一層縮排 2 字元"/>
    <w:basedOn w:val="af8"/>
    <w:link w:val="2e"/>
    <w:uiPriority w:val="99"/>
    <w:semiHidden/>
    <w:qFormat/>
    <w:rsid w:val="00D94F7F"/>
    <w:rPr>
      <w:rFonts w:ascii="Calibri" w:eastAsia="MS Gothic" w:hAnsi="Calibri" w:cs="Calibri"/>
      <w:sz w:val="24"/>
      <w:szCs w:val="21"/>
      <w:lang w:val="en-GB" w:eastAsia="en-US"/>
    </w:rPr>
  </w:style>
  <w:style w:type="paragraph" w:styleId="affff">
    <w:name w:val="Note Heading"/>
    <w:basedOn w:val="a2"/>
    <w:next w:val="a2"/>
    <w:link w:val="affff0"/>
    <w:unhideWhenUsed/>
    <w:qFormat/>
    <w:rsid w:val="00D94F7F"/>
    <w:pPr>
      <w:overflowPunct/>
      <w:autoSpaceDE/>
      <w:autoSpaceDN/>
      <w:adjustRightInd/>
      <w:spacing w:after="160" w:line="254" w:lineRule="auto"/>
      <w:jc w:val="center"/>
      <w:textAlignment w:val="auto"/>
    </w:pPr>
    <w:rPr>
      <w:rFonts w:ascii="Calibri" w:eastAsia="MS PGothic" w:hAnsi="Calibri" w:cs="Calibri"/>
      <w:b/>
      <w:color w:val="FF0000"/>
      <w:sz w:val="21"/>
      <w:szCs w:val="21"/>
      <w:lang w:val="en-US" w:eastAsia="zh-TW"/>
    </w:rPr>
  </w:style>
  <w:style w:type="character" w:customStyle="1" w:styleId="affff0">
    <w:name w:val="註釋標題 字元"/>
    <w:basedOn w:val="a3"/>
    <w:link w:val="affff"/>
    <w:qFormat/>
    <w:rsid w:val="00D94F7F"/>
    <w:rPr>
      <w:rFonts w:ascii="Calibri" w:eastAsia="MS PGothic" w:hAnsi="Calibri" w:cs="Calibri"/>
      <w:b/>
      <w:color w:val="FF0000"/>
      <w:sz w:val="21"/>
      <w:szCs w:val="21"/>
      <w:lang w:eastAsia="zh-TW"/>
    </w:rPr>
  </w:style>
  <w:style w:type="paragraph" w:styleId="39">
    <w:name w:val="Body Text Indent 3"/>
    <w:basedOn w:val="a2"/>
    <w:link w:val="3a"/>
    <w:uiPriority w:val="99"/>
    <w:semiHidden/>
    <w:unhideWhenUsed/>
    <w:qFormat/>
    <w:rsid w:val="00D94F7F"/>
    <w:pPr>
      <w:spacing w:after="160" w:line="254" w:lineRule="auto"/>
      <w:ind w:left="1080"/>
      <w:jc w:val="both"/>
      <w:textAlignment w:val="auto"/>
    </w:pPr>
    <w:rPr>
      <w:rFonts w:ascii="Calibri" w:eastAsia="MS PGothic" w:hAnsi="Calibri" w:cs="Calibri"/>
      <w:szCs w:val="21"/>
      <w:lang w:val="en-US" w:eastAsia="zh-TW"/>
    </w:rPr>
  </w:style>
  <w:style w:type="character" w:customStyle="1" w:styleId="3a">
    <w:name w:val="本文縮排 3 字元"/>
    <w:basedOn w:val="a3"/>
    <w:link w:val="39"/>
    <w:uiPriority w:val="99"/>
    <w:semiHidden/>
    <w:qFormat/>
    <w:rsid w:val="00D94F7F"/>
    <w:rPr>
      <w:rFonts w:ascii="Calibri" w:eastAsia="MS PGothic" w:hAnsi="Calibri" w:cs="Calibri"/>
      <w:szCs w:val="21"/>
      <w:lang w:eastAsia="zh-TW"/>
    </w:rPr>
  </w:style>
  <w:style w:type="character" w:customStyle="1" w:styleId="table0">
    <w:name w:val="table 字符"/>
    <w:link w:val="table"/>
    <w:qFormat/>
    <w:locked/>
    <w:rsid w:val="00D94F7F"/>
    <w:rPr>
      <w:rFonts w:ascii="Calibri" w:eastAsia="MS PGothic" w:hAnsi="Calibri" w:cs="Calibri"/>
      <w:szCs w:val="24"/>
      <w:lang w:eastAsia="zh-CN"/>
    </w:rPr>
  </w:style>
  <w:style w:type="paragraph" w:customStyle="1" w:styleId="table">
    <w:name w:val="table"/>
    <w:basedOn w:val="a2"/>
    <w:next w:val="a2"/>
    <w:link w:val="table0"/>
    <w:qFormat/>
    <w:rsid w:val="00D94F7F"/>
    <w:pPr>
      <w:numPr>
        <w:numId w:val="32"/>
      </w:numPr>
      <w:overflowPunct/>
      <w:autoSpaceDE/>
      <w:autoSpaceDN/>
      <w:adjustRightInd/>
      <w:spacing w:after="120" w:line="254" w:lineRule="auto"/>
      <w:jc w:val="center"/>
      <w:textAlignment w:val="auto"/>
    </w:pPr>
    <w:rPr>
      <w:rFonts w:ascii="Calibri" w:eastAsia="MS PGothic" w:hAnsi="Calibri" w:cs="Calibri"/>
      <w:szCs w:val="24"/>
      <w:lang w:val="en-US" w:eastAsia="zh-CN"/>
    </w:rPr>
  </w:style>
  <w:style w:type="paragraph" w:customStyle="1" w:styleId="Revision1">
    <w:name w:val="Revision1"/>
    <w:uiPriority w:val="99"/>
    <w:semiHidden/>
    <w:qFormat/>
    <w:rsid w:val="00D94F7F"/>
    <w:pPr>
      <w:spacing w:after="160" w:line="254" w:lineRule="auto"/>
    </w:pPr>
    <w:rPr>
      <w:rFonts w:eastAsia="SimSun"/>
      <w:lang w:val="en-GB" w:eastAsia="en-US"/>
    </w:rPr>
  </w:style>
  <w:style w:type="paragraph" w:customStyle="1" w:styleId="Revision2">
    <w:name w:val="Revision2"/>
    <w:uiPriority w:val="99"/>
    <w:semiHidden/>
    <w:qFormat/>
    <w:rsid w:val="00D94F7F"/>
    <w:pPr>
      <w:spacing w:after="160" w:line="254" w:lineRule="auto"/>
    </w:pPr>
    <w:rPr>
      <w:rFonts w:eastAsia="SimSun"/>
      <w:lang w:val="en-GB" w:eastAsia="en-US"/>
    </w:rPr>
  </w:style>
  <w:style w:type="character" w:customStyle="1" w:styleId="figure0">
    <w:name w:val="figure 字符"/>
    <w:link w:val="figure"/>
    <w:qFormat/>
    <w:locked/>
    <w:rsid w:val="00D94F7F"/>
    <w:rPr>
      <w:rFonts w:eastAsia="Times New Roman"/>
      <w:sz w:val="22"/>
      <w:szCs w:val="24"/>
      <w:lang w:val="x-none" w:eastAsia="en-US"/>
    </w:rPr>
  </w:style>
  <w:style w:type="character" w:customStyle="1" w:styleId="observation1">
    <w:name w:val="observation 字符"/>
    <w:link w:val="observation"/>
    <w:qFormat/>
    <w:locked/>
    <w:rsid w:val="00D94F7F"/>
    <w:rPr>
      <w:rFonts w:ascii="Calibri" w:eastAsia="MS PGothic" w:hAnsi="Calibri" w:cs="Calibri"/>
      <w:b/>
      <w:szCs w:val="21"/>
      <w:lang w:eastAsia="zh-CN"/>
    </w:rPr>
  </w:style>
  <w:style w:type="paragraph" w:customStyle="1" w:styleId="observation">
    <w:name w:val="observation"/>
    <w:basedOn w:val="a2"/>
    <w:link w:val="observation1"/>
    <w:qFormat/>
    <w:rsid w:val="00D94F7F"/>
    <w:pPr>
      <w:numPr>
        <w:numId w:val="33"/>
      </w:numPr>
      <w:overflowPunct/>
      <w:autoSpaceDE/>
      <w:autoSpaceDN/>
      <w:adjustRightInd/>
      <w:spacing w:beforeLines="50" w:afterLines="50" w:after="0" w:line="254" w:lineRule="auto"/>
      <w:ind w:left="1260"/>
      <w:jc w:val="both"/>
      <w:textAlignment w:val="auto"/>
    </w:pPr>
    <w:rPr>
      <w:rFonts w:ascii="Calibri" w:eastAsia="MS PGothic" w:hAnsi="Calibri" w:cs="Calibri"/>
      <w:b/>
      <w:szCs w:val="21"/>
      <w:lang w:val="en-US" w:eastAsia="zh-CN"/>
    </w:rPr>
  </w:style>
  <w:style w:type="character" w:customStyle="1" w:styleId="proposalChar0">
    <w:name w:val="proposal Char"/>
    <w:link w:val="proposal"/>
    <w:qFormat/>
    <w:locked/>
    <w:rsid w:val="00D94F7F"/>
    <w:rPr>
      <w:rFonts w:ascii="Calibri" w:eastAsia="MS PGothic" w:hAnsi="Calibri" w:cs="Calibri"/>
      <w:b/>
      <w:sz w:val="21"/>
      <w:szCs w:val="21"/>
      <w:lang w:eastAsia="zh-CN"/>
    </w:rPr>
  </w:style>
  <w:style w:type="paragraph" w:customStyle="1" w:styleId="Observation0">
    <w:name w:val="Observation"/>
    <w:basedOn w:val="Proposal0"/>
    <w:link w:val="ObservationChar"/>
    <w:qFormat/>
    <w:rsid w:val="00D94F7F"/>
    <w:pPr>
      <w:numPr>
        <w:numId w:val="34"/>
      </w:numPr>
      <w:tabs>
        <w:tab w:val="left" w:pos="926"/>
        <w:tab w:val="left" w:pos="1304"/>
      </w:tabs>
      <w:overflowPunct/>
      <w:autoSpaceDE/>
      <w:autoSpaceDN/>
      <w:adjustRightInd/>
      <w:spacing w:line="254" w:lineRule="auto"/>
      <w:ind w:left="1701" w:hanging="1701"/>
      <w:textAlignment w:val="auto"/>
    </w:pPr>
    <w:rPr>
      <w:rFonts w:ascii="Arial" w:eastAsia="Yu Mincho" w:hAnsi="Arial" w:cs="Calibri"/>
      <w:kern w:val="2"/>
      <w:sz w:val="21"/>
      <w:szCs w:val="21"/>
      <w:lang w:val="en-US" w:eastAsia="ja-JP"/>
    </w:rPr>
  </w:style>
  <w:style w:type="paragraph" w:customStyle="1" w:styleId="Revision3">
    <w:name w:val="Revision3"/>
    <w:uiPriority w:val="99"/>
    <w:semiHidden/>
    <w:qFormat/>
    <w:rsid w:val="00D94F7F"/>
    <w:pPr>
      <w:spacing w:after="160" w:line="254" w:lineRule="auto"/>
    </w:pPr>
    <w:rPr>
      <w:rFonts w:eastAsia="SimSun"/>
      <w:lang w:val="en-GB" w:eastAsia="en-US"/>
    </w:rPr>
  </w:style>
  <w:style w:type="paragraph" w:customStyle="1" w:styleId="18">
    <w:name w:val="修订1"/>
    <w:uiPriority w:val="71"/>
    <w:qFormat/>
    <w:rsid w:val="00D94F7F"/>
    <w:pPr>
      <w:spacing w:after="160" w:line="254" w:lineRule="auto"/>
    </w:pPr>
    <w:rPr>
      <w:rFonts w:eastAsia="SimSun"/>
      <w:lang w:val="en-GB" w:eastAsia="en-US"/>
    </w:rPr>
  </w:style>
  <w:style w:type="character" w:customStyle="1" w:styleId="RAN1bullet2Char">
    <w:name w:val="RAN1 bullet2 Char"/>
    <w:link w:val="RAN1bullet2"/>
    <w:uiPriority w:val="99"/>
    <w:qFormat/>
    <w:locked/>
    <w:rsid w:val="00D94F7F"/>
    <w:rPr>
      <w:rFonts w:ascii="Times" w:eastAsia="Batang" w:hAnsi="Times" w:cs="Calibri"/>
      <w:szCs w:val="21"/>
      <w:lang w:eastAsia="zh-TW"/>
    </w:rPr>
  </w:style>
  <w:style w:type="paragraph" w:customStyle="1" w:styleId="RAN1bullet2">
    <w:name w:val="RAN1 bullet2"/>
    <w:basedOn w:val="a2"/>
    <w:link w:val="RAN1bullet2Char"/>
    <w:uiPriority w:val="99"/>
    <w:qFormat/>
    <w:rsid w:val="00D94F7F"/>
    <w:pPr>
      <w:numPr>
        <w:ilvl w:val="1"/>
        <w:numId w:val="35"/>
      </w:numPr>
      <w:overflowPunct/>
      <w:autoSpaceDE/>
      <w:autoSpaceDN/>
      <w:adjustRightInd/>
      <w:spacing w:after="160" w:line="254" w:lineRule="auto"/>
      <w:jc w:val="both"/>
      <w:textAlignment w:val="auto"/>
    </w:pPr>
    <w:rPr>
      <w:rFonts w:ascii="Times" w:eastAsia="Batang" w:hAnsi="Times" w:cs="Calibri"/>
      <w:szCs w:val="21"/>
      <w:lang w:val="en-US" w:eastAsia="zh-TW"/>
    </w:rPr>
  </w:style>
  <w:style w:type="paragraph" w:customStyle="1" w:styleId="berarbeitung1">
    <w:name w:val="Überarbeitung1"/>
    <w:uiPriority w:val="99"/>
    <w:semiHidden/>
    <w:qFormat/>
    <w:rsid w:val="00D94F7F"/>
    <w:pPr>
      <w:spacing w:after="160" w:line="254" w:lineRule="auto"/>
    </w:pPr>
    <w:rPr>
      <w:rFonts w:eastAsia="SimSun"/>
      <w:lang w:val="en-GB" w:eastAsia="en-US"/>
    </w:rPr>
  </w:style>
  <w:style w:type="paragraph" w:customStyle="1" w:styleId="2f0">
    <w:name w:val="修订2"/>
    <w:uiPriority w:val="99"/>
    <w:semiHidden/>
    <w:qFormat/>
    <w:rsid w:val="00D94F7F"/>
    <w:pPr>
      <w:spacing w:after="160" w:line="254" w:lineRule="auto"/>
    </w:pPr>
    <w:rPr>
      <w:rFonts w:eastAsia="SimSun"/>
      <w:lang w:val="en-GB" w:eastAsia="en-US"/>
    </w:rPr>
  </w:style>
  <w:style w:type="paragraph" w:customStyle="1" w:styleId="elementtoproof">
    <w:name w:val="elementtoproof"/>
    <w:basedOn w:val="a2"/>
    <w:uiPriority w:val="99"/>
    <w:semiHidden/>
    <w:qFormat/>
    <w:rsid w:val="00D94F7F"/>
    <w:pPr>
      <w:overflowPunct/>
      <w:autoSpaceDE/>
      <w:autoSpaceDN/>
      <w:adjustRightInd/>
      <w:spacing w:after="160" w:line="254" w:lineRule="auto"/>
      <w:jc w:val="both"/>
      <w:textAlignment w:val="auto"/>
    </w:pPr>
    <w:rPr>
      <w:rFonts w:ascii="Calibri" w:eastAsia="Malgun Gothic" w:hAnsi="Calibri" w:cs="Calibri"/>
      <w:sz w:val="24"/>
      <w:szCs w:val="24"/>
      <w:lang w:val="en-US" w:eastAsia="ko-KR"/>
    </w:rPr>
  </w:style>
  <w:style w:type="paragraph" w:customStyle="1" w:styleId="3b">
    <w:name w:val="修订3"/>
    <w:uiPriority w:val="99"/>
    <w:semiHidden/>
    <w:qFormat/>
    <w:rsid w:val="00D94F7F"/>
    <w:pPr>
      <w:spacing w:after="160" w:line="254" w:lineRule="auto"/>
    </w:pPr>
    <w:rPr>
      <w:rFonts w:eastAsia="SimSun"/>
      <w:lang w:val="en-GB" w:eastAsia="en-US"/>
    </w:rPr>
  </w:style>
  <w:style w:type="paragraph" w:customStyle="1" w:styleId="44">
    <w:name w:val="修订4"/>
    <w:uiPriority w:val="99"/>
    <w:semiHidden/>
    <w:qFormat/>
    <w:rsid w:val="00D94F7F"/>
    <w:pPr>
      <w:spacing w:after="160" w:line="254" w:lineRule="auto"/>
    </w:pPr>
    <w:rPr>
      <w:rFonts w:eastAsia="SimSun"/>
      <w:lang w:val="en-GB" w:eastAsia="en-US"/>
    </w:rPr>
  </w:style>
  <w:style w:type="paragraph" w:customStyle="1" w:styleId="TOC1">
    <w:name w:val="TOC 标题1"/>
    <w:basedOn w:val="1"/>
    <w:next w:val="a2"/>
    <w:uiPriority w:val="39"/>
    <w:semiHidden/>
    <w:qFormat/>
    <w:rsid w:val="00D94F7F"/>
    <w:pPr>
      <w:pBdr>
        <w:top w:val="none" w:sz="0" w:space="0" w:color="auto"/>
      </w:pBdr>
      <w:overflowPunct/>
      <w:autoSpaceDE/>
      <w:autoSpaceDN/>
      <w:adjustRightInd/>
      <w:spacing w:after="0" w:line="252" w:lineRule="auto"/>
      <w:ind w:left="0" w:firstLine="0"/>
      <w:textAlignment w:val="auto"/>
      <w:outlineLvl w:val="9"/>
    </w:pPr>
    <w:rPr>
      <w:rFonts w:ascii="Calibri Light" w:eastAsia="Yu Mincho" w:hAnsi="Calibri Light"/>
      <w:color w:val="2F5496"/>
      <w:sz w:val="32"/>
      <w:szCs w:val="32"/>
      <w:lang w:val="en-US"/>
    </w:rPr>
  </w:style>
  <w:style w:type="character" w:customStyle="1" w:styleId="EQChar">
    <w:name w:val="EQ Char"/>
    <w:link w:val="EQ"/>
    <w:uiPriority w:val="99"/>
    <w:qFormat/>
    <w:locked/>
    <w:rsid w:val="00D94F7F"/>
    <w:rPr>
      <w:noProof/>
      <w:lang w:val="en-GB" w:eastAsia="en-US"/>
    </w:rPr>
  </w:style>
  <w:style w:type="character" w:customStyle="1" w:styleId="textChar">
    <w:name w:val="text Char"/>
    <w:link w:val="text"/>
    <w:qFormat/>
    <w:locked/>
    <w:rsid w:val="00D94F7F"/>
    <w:rPr>
      <w:rFonts w:eastAsia="MS Gothic"/>
      <w:sz w:val="24"/>
    </w:rPr>
  </w:style>
  <w:style w:type="character" w:customStyle="1" w:styleId="B3Char">
    <w:name w:val="B3 Char"/>
    <w:link w:val="B3"/>
    <w:qFormat/>
    <w:locked/>
    <w:rsid w:val="00D94F7F"/>
    <w:rPr>
      <w:lang w:val="en-GB" w:eastAsia="en-US"/>
    </w:rPr>
  </w:style>
  <w:style w:type="character" w:customStyle="1" w:styleId="ReferenceChar">
    <w:name w:val="Reference Char"/>
    <w:link w:val="Reference"/>
    <w:uiPriority w:val="99"/>
    <w:qFormat/>
    <w:locked/>
    <w:rsid w:val="00D94F7F"/>
    <w:rPr>
      <w:rFonts w:ascii="Arial" w:hAnsi="Arial"/>
      <w:kern w:val="2"/>
      <w:sz w:val="21"/>
      <w:lang w:val="de-DE"/>
    </w:rPr>
  </w:style>
  <w:style w:type="character" w:customStyle="1" w:styleId="NOChar">
    <w:name w:val="NO Char"/>
    <w:link w:val="NO"/>
    <w:qFormat/>
    <w:locked/>
    <w:rsid w:val="00D94F7F"/>
    <w:rPr>
      <w:lang w:val="en-GB" w:eastAsia="en-US"/>
    </w:rPr>
  </w:style>
  <w:style w:type="character" w:customStyle="1" w:styleId="PLChar">
    <w:name w:val="PL Char"/>
    <w:link w:val="PL"/>
    <w:uiPriority w:val="99"/>
    <w:qFormat/>
    <w:locked/>
    <w:rsid w:val="00D94F7F"/>
    <w:rPr>
      <w:rFonts w:ascii="Courier New" w:hAnsi="Courier New"/>
      <w:noProof/>
      <w:sz w:val="16"/>
      <w:lang w:eastAsia="en-US"/>
    </w:rPr>
  </w:style>
  <w:style w:type="paragraph" w:customStyle="1" w:styleId="TAJ">
    <w:name w:val="TAJ"/>
    <w:basedOn w:val="TH"/>
    <w:uiPriority w:val="99"/>
    <w:qFormat/>
    <w:rsid w:val="00D94F7F"/>
    <w:pPr>
      <w:overflowPunct/>
      <w:autoSpaceDE/>
      <w:autoSpaceDN/>
      <w:adjustRightInd/>
      <w:spacing w:line="254" w:lineRule="auto"/>
      <w:textAlignment w:val="auto"/>
    </w:pPr>
    <w:rPr>
      <w:rFonts w:cs="Arial"/>
      <w:kern w:val="2"/>
      <w:szCs w:val="21"/>
      <w:lang w:val="en-US"/>
    </w:rPr>
  </w:style>
  <w:style w:type="paragraph" w:customStyle="1" w:styleId="Guidance">
    <w:name w:val="Guidance"/>
    <w:basedOn w:val="a2"/>
    <w:qFormat/>
    <w:rsid w:val="00D94F7F"/>
    <w:pPr>
      <w:overflowPunct/>
      <w:autoSpaceDE/>
      <w:autoSpaceDN/>
      <w:adjustRightInd/>
      <w:spacing w:line="254" w:lineRule="auto"/>
      <w:jc w:val="both"/>
      <w:textAlignment w:val="auto"/>
    </w:pPr>
    <w:rPr>
      <w:rFonts w:ascii="Calibri" w:eastAsia="MS PGothic" w:hAnsi="Calibri" w:cs="Calibri"/>
      <w:i/>
      <w:color w:val="0000FF"/>
      <w:szCs w:val="21"/>
      <w:lang w:val="en-US"/>
    </w:rPr>
  </w:style>
  <w:style w:type="paragraph" w:customStyle="1" w:styleId="INDENT1">
    <w:name w:val="INDENT1"/>
    <w:basedOn w:val="a2"/>
    <w:uiPriority w:val="99"/>
    <w:qFormat/>
    <w:rsid w:val="00D94F7F"/>
    <w:pPr>
      <w:spacing w:line="254" w:lineRule="auto"/>
      <w:ind w:left="851"/>
      <w:jc w:val="both"/>
      <w:textAlignment w:val="auto"/>
    </w:pPr>
    <w:rPr>
      <w:rFonts w:ascii="Calibri" w:eastAsia="MS PGothic" w:hAnsi="Calibri" w:cs="Calibri"/>
      <w:szCs w:val="21"/>
      <w:lang w:val="en-US" w:eastAsia="en-GB"/>
    </w:rPr>
  </w:style>
  <w:style w:type="paragraph" w:customStyle="1" w:styleId="INDENT2">
    <w:name w:val="INDENT2"/>
    <w:basedOn w:val="a2"/>
    <w:uiPriority w:val="99"/>
    <w:qFormat/>
    <w:rsid w:val="00D94F7F"/>
    <w:pPr>
      <w:spacing w:line="254" w:lineRule="auto"/>
      <w:ind w:left="1135" w:hanging="284"/>
      <w:jc w:val="both"/>
      <w:textAlignment w:val="auto"/>
    </w:pPr>
    <w:rPr>
      <w:rFonts w:ascii="Calibri" w:eastAsia="MS PGothic" w:hAnsi="Calibri" w:cs="Calibri"/>
      <w:szCs w:val="21"/>
      <w:lang w:val="en-US" w:eastAsia="en-GB"/>
    </w:rPr>
  </w:style>
  <w:style w:type="paragraph" w:customStyle="1" w:styleId="INDENT3">
    <w:name w:val="INDENT3"/>
    <w:basedOn w:val="a2"/>
    <w:uiPriority w:val="99"/>
    <w:qFormat/>
    <w:rsid w:val="00D94F7F"/>
    <w:pPr>
      <w:spacing w:line="254" w:lineRule="auto"/>
      <w:ind w:left="1701" w:hanging="567"/>
      <w:jc w:val="both"/>
      <w:textAlignment w:val="auto"/>
    </w:pPr>
    <w:rPr>
      <w:rFonts w:ascii="Calibri" w:eastAsia="MS PGothic" w:hAnsi="Calibri" w:cs="Calibri"/>
      <w:szCs w:val="21"/>
      <w:lang w:val="en-US" w:eastAsia="en-GB"/>
    </w:rPr>
  </w:style>
  <w:style w:type="paragraph" w:customStyle="1" w:styleId="FigureTitle">
    <w:name w:val="Figure_Title"/>
    <w:basedOn w:val="a2"/>
    <w:next w:val="a2"/>
    <w:uiPriority w:val="99"/>
    <w:qFormat/>
    <w:rsid w:val="00D94F7F"/>
    <w:pPr>
      <w:keepLines/>
      <w:tabs>
        <w:tab w:val="left" w:pos="794"/>
        <w:tab w:val="left" w:pos="1191"/>
        <w:tab w:val="left" w:pos="1588"/>
        <w:tab w:val="left" w:pos="1985"/>
      </w:tabs>
      <w:spacing w:before="120" w:after="480" w:line="254" w:lineRule="auto"/>
      <w:jc w:val="center"/>
      <w:textAlignment w:val="auto"/>
    </w:pPr>
    <w:rPr>
      <w:rFonts w:ascii="Calibri" w:eastAsia="MS PGothic" w:hAnsi="Calibri" w:cs="Calibri"/>
      <w:b/>
      <w:sz w:val="21"/>
      <w:szCs w:val="21"/>
      <w:lang w:val="en-US" w:eastAsia="en-GB"/>
    </w:rPr>
  </w:style>
  <w:style w:type="paragraph" w:customStyle="1" w:styleId="enumlev2">
    <w:name w:val="enumlev2"/>
    <w:basedOn w:val="a2"/>
    <w:uiPriority w:val="99"/>
    <w:qFormat/>
    <w:rsid w:val="00D94F7F"/>
    <w:pPr>
      <w:tabs>
        <w:tab w:val="left" w:pos="794"/>
        <w:tab w:val="left" w:pos="1191"/>
        <w:tab w:val="left" w:pos="1588"/>
        <w:tab w:val="left" w:pos="1985"/>
      </w:tabs>
      <w:spacing w:before="86" w:line="254" w:lineRule="auto"/>
      <w:ind w:left="1588" w:hanging="397"/>
      <w:jc w:val="both"/>
      <w:textAlignment w:val="auto"/>
    </w:pPr>
    <w:rPr>
      <w:rFonts w:ascii="Calibri" w:eastAsia="MS PGothic" w:hAnsi="Calibri" w:cs="Calibri"/>
      <w:szCs w:val="21"/>
      <w:lang w:val="en-US" w:eastAsia="en-GB"/>
    </w:rPr>
  </w:style>
  <w:style w:type="paragraph" w:customStyle="1" w:styleId="CouvRecTitle">
    <w:name w:val="Couv Rec Title"/>
    <w:basedOn w:val="a2"/>
    <w:uiPriority w:val="99"/>
    <w:qFormat/>
    <w:rsid w:val="00D94F7F"/>
    <w:pPr>
      <w:keepNext/>
      <w:keepLines/>
      <w:spacing w:before="240" w:line="254" w:lineRule="auto"/>
      <w:ind w:left="1418"/>
      <w:jc w:val="both"/>
      <w:textAlignment w:val="auto"/>
    </w:pPr>
    <w:rPr>
      <w:rFonts w:ascii="Arial" w:eastAsia="MS PGothic" w:hAnsi="Arial" w:cs="Calibri"/>
      <w:b/>
      <w:sz w:val="36"/>
      <w:szCs w:val="21"/>
      <w:lang w:val="en-US" w:eastAsia="en-GB"/>
    </w:rPr>
  </w:style>
  <w:style w:type="paragraph" w:customStyle="1" w:styleId="numberedlist0">
    <w:name w:val="numbered list"/>
    <w:basedOn w:val="ad"/>
    <w:uiPriority w:val="99"/>
    <w:qFormat/>
    <w:rsid w:val="00D94F7F"/>
    <w:pPr>
      <w:tabs>
        <w:tab w:val="left" w:pos="360"/>
        <w:tab w:val="left" w:pos="1247"/>
        <w:tab w:val="left" w:pos="3856"/>
        <w:tab w:val="left" w:pos="5216"/>
        <w:tab w:val="left" w:pos="6464"/>
        <w:tab w:val="left" w:pos="7768"/>
        <w:tab w:val="left" w:pos="9072"/>
        <w:tab w:val="left" w:pos="10206"/>
      </w:tabs>
      <w:spacing w:after="120" w:line="254" w:lineRule="auto"/>
      <w:ind w:left="360" w:hanging="360"/>
      <w:jc w:val="both"/>
      <w:textAlignment w:val="auto"/>
    </w:pPr>
    <w:rPr>
      <w:rFonts w:ascii="Times" w:hAnsi="Times" w:cs="Calibri"/>
      <w:szCs w:val="21"/>
      <w:lang w:val="en-US" w:eastAsia="zh-TW"/>
    </w:rPr>
  </w:style>
  <w:style w:type="paragraph" w:customStyle="1" w:styleId="CRfront">
    <w:name w:val="CR_front"/>
    <w:next w:val="a2"/>
    <w:uiPriority w:val="99"/>
    <w:qFormat/>
    <w:rsid w:val="00D94F7F"/>
    <w:pPr>
      <w:spacing w:after="160" w:line="254" w:lineRule="auto"/>
    </w:pPr>
    <w:rPr>
      <w:rFonts w:ascii="Arial" w:hAnsi="Arial"/>
      <w:lang w:val="en-GB" w:eastAsia="en-US"/>
    </w:rPr>
  </w:style>
  <w:style w:type="paragraph" w:customStyle="1" w:styleId="TabList">
    <w:name w:val="TabList"/>
    <w:basedOn w:val="a2"/>
    <w:uiPriority w:val="99"/>
    <w:qFormat/>
    <w:rsid w:val="00D94F7F"/>
    <w:pPr>
      <w:tabs>
        <w:tab w:val="left" w:pos="1134"/>
      </w:tabs>
      <w:spacing w:after="160" w:line="254" w:lineRule="auto"/>
      <w:jc w:val="both"/>
      <w:textAlignment w:val="auto"/>
    </w:pPr>
    <w:rPr>
      <w:rFonts w:ascii="Calibri" w:hAnsi="Calibri" w:cs="Calibri"/>
      <w:szCs w:val="21"/>
      <w:lang w:val="en-US" w:eastAsia="en-GB"/>
    </w:rPr>
  </w:style>
  <w:style w:type="paragraph" w:customStyle="1" w:styleId="tabletext2">
    <w:name w:val="table text"/>
    <w:basedOn w:val="a2"/>
    <w:next w:val="table"/>
    <w:uiPriority w:val="99"/>
    <w:qFormat/>
    <w:rsid w:val="00D94F7F"/>
    <w:pPr>
      <w:spacing w:after="160" w:line="254" w:lineRule="auto"/>
      <w:jc w:val="both"/>
      <w:textAlignment w:val="auto"/>
    </w:pPr>
    <w:rPr>
      <w:rFonts w:ascii="Calibri" w:hAnsi="Calibri" w:cs="Calibri"/>
      <w:i/>
      <w:szCs w:val="21"/>
      <w:lang w:val="en-US" w:eastAsia="en-GB"/>
    </w:rPr>
  </w:style>
  <w:style w:type="paragraph" w:customStyle="1" w:styleId="HE">
    <w:name w:val="HE"/>
    <w:basedOn w:val="a2"/>
    <w:uiPriority w:val="99"/>
    <w:qFormat/>
    <w:rsid w:val="00D94F7F"/>
    <w:pPr>
      <w:spacing w:after="160" w:line="254" w:lineRule="auto"/>
      <w:jc w:val="both"/>
      <w:textAlignment w:val="auto"/>
    </w:pPr>
    <w:rPr>
      <w:rFonts w:ascii="Calibri" w:hAnsi="Calibri" w:cs="Calibri"/>
      <w:b/>
      <w:szCs w:val="21"/>
      <w:lang w:val="en-US" w:eastAsia="en-GB"/>
    </w:rPr>
  </w:style>
  <w:style w:type="paragraph" w:customStyle="1" w:styleId="berschrift1H1">
    <w:name w:val="Überschrift 1.H1"/>
    <w:basedOn w:val="a2"/>
    <w:next w:val="a2"/>
    <w:qFormat/>
    <w:rsid w:val="00D94F7F"/>
    <w:pPr>
      <w:keepNext/>
      <w:keepLines/>
      <w:numPr>
        <w:numId w:val="36"/>
      </w:numPr>
      <w:pBdr>
        <w:top w:val="single" w:sz="12" w:space="3" w:color="auto"/>
      </w:pBdr>
      <w:spacing w:before="240" w:line="254" w:lineRule="auto"/>
      <w:jc w:val="both"/>
      <w:textAlignment w:val="auto"/>
      <w:outlineLvl w:val="0"/>
    </w:pPr>
    <w:rPr>
      <w:rFonts w:ascii="Arial" w:eastAsia="MS PGothic" w:hAnsi="Arial" w:cs="Calibri"/>
      <w:sz w:val="36"/>
      <w:szCs w:val="21"/>
      <w:lang w:val="en-US" w:eastAsia="de-DE"/>
    </w:rPr>
  </w:style>
  <w:style w:type="paragraph" w:customStyle="1" w:styleId="textintend2">
    <w:name w:val="text intend 2"/>
    <w:basedOn w:val="text"/>
    <w:uiPriority w:val="99"/>
    <w:qFormat/>
    <w:rsid w:val="00D94F7F"/>
    <w:pPr>
      <w:numPr>
        <w:numId w:val="37"/>
      </w:numPr>
      <w:tabs>
        <w:tab w:val="clear" w:pos="1418"/>
        <w:tab w:val="left" w:pos="360"/>
      </w:tabs>
      <w:overflowPunct w:val="0"/>
      <w:autoSpaceDE w:val="0"/>
      <w:autoSpaceDN w:val="0"/>
      <w:adjustRightInd w:val="0"/>
      <w:spacing w:after="120" w:line="254" w:lineRule="auto"/>
      <w:ind w:left="360" w:hanging="360"/>
    </w:pPr>
    <w:rPr>
      <w:rFonts w:ascii="Times" w:eastAsia="MS Mincho" w:hAnsi="Times"/>
      <w:lang w:eastAsia="ko-KR"/>
    </w:rPr>
  </w:style>
  <w:style w:type="paragraph" w:customStyle="1" w:styleId="textintend3">
    <w:name w:val="text intend 3"/>
    <w:basedOn w:val="text"/>
    <w:uiPriority w:val="99"/>
    <w:qFormat/>
    <w:rsid w:val="00D94F7F"/>
    <w:pPr>
      <w:numPr>
        <w:numId w:val="38"/>
      </w:numPr>
      <w:tabs>
        <w:tab w:val="clear" w:pos="1843"/>
        <w:tab w:val="left" w:pos="360"/>
        <w:tab w:val="left" w:pos="720"/>
      </w:tabs>
      <w:overflowPunct w:val="0"/>
      <w:autoSpaceDE w:val="0"/>
      <w:autoSpaceDN w:val="0"/>
      <w:adjustRightInd w:val="0"/>
      <w:spacing w:after="120" w:line="254" w:lineRule="auto"/>
      <w:ind w:left="360" w:hanging="360"/>
    </w:pPr>
    <w:rPr>
      <w:rFonts w:ascii="Times" w:eastAsia="MS Mincho" w:hAnsi="Times"/>
      <w:lang w:eastAsia="ko-KR"/>
    </w:rPr>
  </w:style>
  <w:style w:type="paragraph" w:customStyle="1" w:styleId="normalpuce">
    <w:name w:val="normal puce"/>
    <w:basedOn w:val="a2"/>
    <w:uiPriority w:val="99"/>
    <w:qFormat/>
    <w:rsid w:val="00D94F7F"/>
    <w:pPr>
      <w:numPr>
        <w:numId w:val="39"/>
      </w:numPr>
      <w:spacing w:before="60" w:after="60" w:line="254" w:lineRule="auto"/>
      <w:jc w:val="both"/>
      <w:textAlignment w:val="auto"/>
    </w:pPr>
    <w:rPr>
      <w:rFonts w:ascii="Calibri" w:hAnsi="Calibri" w:cs="Calibri"/>
      <w:szCs w:val="21"/>
      <w:lang w:val="en-US" w:eastAsia="en-GB"/>
    </w:rPr>
  </w:style>
  <w:style w:type="paragraph" w:customStyle="1" w:styleId="Meetingcaption">
    <w:name w:val="Meeting caption"/>
    <w:basedOn w:val="a2"/>
    <w:uiPriority w:val="99"/>
    <w:qFormat/>
    <w:rsid w:val="00D94F7F"/>
    <w:pPr>
      <w:framePr w:w="4120" w:hSpace="141" w:wrap="around" w:vAnchor="text" w:hAnchor="text" w:y="3"/>
      <w:pBdr>
        <w:top w:val="single" w:sz="6" w:space="1" w:color="auto"/>
        <w:left w:val="single" w:sz="6" w:space="1" w:color="auto"/>
        <w:bottom w:val="single" w:sz="6" w:space="1" w:color="auto"/>
        <w:right w:val="single" w:sz="6" w:space="1" w:color="auto"/>
      </w:pBdr>
      <w:snapToGrid w:val="0"/>
      <w:spacing w:after="120" w:line="254" w:lineRule="auto"/>
      <w:jc w:val="both"/>
      <w:textAlignment w:val="auto"/>
    </w:pPr>
    <w:rPr>
      <w:rFonts w:ascii="Calibri" w:eastAsia="MS PGothic" w:hAnsi="Calibri" w:cs="Calibri"/>
      <w:sz w:val="22"/>
      <w:szCs w:val="21"/>
      <w:lang w:val="fr-FR" w:eastAsia="en-GB"/>
    </w:rPr>
  </w:style>
  <w:style w:type="paragraph" w:customStyle="1" w:styleId="para">
    <w:name w:val="para"/>
    <w:basedOn w:val="a2"/>
    <w:uiPriority w:val="99"/>
    <w:qFormat/>
    <w:rsid w:val="00D94F7F"/>
    <w:pPr>
      <w:spacing w:after="240" w:line="254" w:lineRule="auto"/>
      <w:jc w:val="both"/>
      <w:textAlignment w:val="auto"/>
    </w:pPr>
    <w:rPr>
      <w:rFonts w:ascii="Helvetica" w:eastAsia="MS PGothic" w:hAnsi="Helvetica" w:cs="Calibri"/>
      <w:szCs w:val="21"/>
      <w:lang w:val="en-US" w:eastAsia="en-GB"/>
    </w:rPr>
  </w:style>
  <w:style w:type="paragraph" w:customStyle="1" w:styleId="Cell">
    <w:name w:val="Cell"/>
    <w:basedOn w:val="a2"/>
    <w:uiPriority w:val="99"/>
    <w:qFormat/>
    <w:rsid w:val="00D94F7F"/>
    <w:pPr>
      <w:spacing w:after="160" w:line="240" w:lineRule="exact"/>
      <w:jc w:val="center"/>
      <w:textAlignment w:val="auto"/>
    </w:pPr>
    <w:rPr>
      <w:rFonts w:ascii="Calibri" w:eastAsia="MS PGothic" w:hAnsi="Calibri" w:cs="Calibri"/>
      <w:sz w:val="16"/>
      <w:szCs w:val="21"/>
      <w:lang w:val="en-US" w:eastAsia="zh-TW"/>
    </w:rPr>
  </w:style>
  <w:style w:type="paragraph" w:customStyle="1" w:styleId="h60">
    <w:name w:val="h6"/>
    <w:basedOn w:val="a2"/>
    <w:uiPriority w:val="99"/>
    <w:qFormat/>
    <w:rsid w:val="00D94F7F"/>
    <w:pPr>
      <w:spacing w:before="100" w:beforeAutospacing="1" w:after="100" w:afterAutospacing="1" w:line="254" w:lineRule="auto"/>
      <w:jc w:val="both"/>
      <w:textAlignment w:val="auto"/>
    </w:pPr>
    <w:rPr>
      <w:rFonts w:ascii="Calibri" w:eastAsia="MS PGothic" w:hAnsi="Calibri" w:cs="Calibri"/>
      <w:sz w:val="21"/>
      <w:szCs w:val="24"/>
      <w:lang w:val="en-US" w:eastAsia="zh-TW"/>
    </w:rPr>
  </w:style>
  <w:style w:type="paragraph" w:customStyle="1" w:styleId="b11">
    <w:name w:val="b1"/>
    <w:basedOn w:val="a2"/>
    <w:uiPriority w:val="99"/>
    <w:qFormat/>
    <w:rsid w:val="00D94F7F"/>
    <w:pPr>
      <w:spacing w:before="100" w:beforeAutospacing="1" w:after="100" w:afterAutospacing="1" w:line="254" w:lineRule="auto"/>
      <w:jc w:val="both"/>
      <w:textAlignment w:val="auto"/>
    </w:pPr>
    <w:rPr>
      <w:rFonts w:ascii="Calibri" w:eastAsia="MS PGothic" w:hAnsi="Calibri" w:cs="Calibri"/>
      <w:sz w:val="21"/>
      <w:szCs w:val="24"/>
      <w:lang w:val="en-US" w:eastAsia="zh-TW"/>
    </w:rPr>
  </w:style>
  <w:style w:type="paragraph" w:customStyle="1" w:styleId="CharCharCharChar">
    <w:name w:val="Char Char Char Char"/>
    <w:uiPriority w:val="99"/>
    <w:qFormat/>
    <w:rsid w:val="00D94F7F"/>
    <w:pPr>
      <w:keepNext/>
      <w:tabs>
        <w:tab w:val="left" w:pos="-1134"/>
      </w:tabs>
      <w:autoSpaceDE w:val="0"/>
      <w:autoSpaceDN w:val="0"/>
      <w:adjustRightInd w:val="0"/>
      <w:spacing w:before="60" w:after="60" w:line="254" w:lineRule="auto"/>
      <w:jc w:val="both"/>
    </w:pPr>
    <w:rPr>
      <w:rFonts w:eastAsia="SimSun"/>
      <w:lang w:val="en-GB" w:eastAsia="en-GB"/>
    </w:rPr>
  </w:style>
  <w:style w:type="paragraph" w:customStyle="1" w:styleId="CharCharCharCharCharCharCharCharCharCharCharChar">
    <w:name w:val="Char Char Char Char Char Char Char Char Char Char Char Char"/>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lang w:eastAsia="zh-CN"/>
    </w:rPr>
  </w:style>
  <w:style w:type="paragraph" w:customStyle="1" w:styleId="NormalAfter3pt">
    <w:name w:val="Normal + After:  3 pt"/>
    <w:basedOn w:val="a2"/>
    <w:uiPriority w:val="99"/>
    <w:qFormat/>
    <w:rsid w:val="00D94F7F"/>
    <w:pPr>
      <w:tabs>
        <w:tab w:val="left" w:pos="2560"/>
      </w:tabs>
      <w:overflowPunct/>
      <w:autoSpaceDE/>
      <w:autoSpaceDN/>
      <w:adjustRightInd/>
      <w:spacing w:line="254" w:lineRule="auto"/>
      <w:ind w:left="2560" w:hanging="357"/>
      <w:jc w:val="both"/>
      <w:textAlignment w:val="auto"/>
    </w:pPr>
    <w:rPr>
      <w:rFonts w:ascii="Calibri" w:eastAsia="MS PGothic" w:hAnsi="Calibri" w:cs="Calibri"/>
      <w:szCs w:val="21"/>
      <w:lang w:val="en-AU" w:eastAsia="ko-KR"/>
    </w:rPr>
  </w:style>
  <w:style w:type="paragraph" w:customStyle="1" w:styleId="tdoc-header">
    <w:name w:val="tdoc-header"/>
    <w:uiPriority w:val="99"/>
    <w:qFormat/>
    <w:rsid w:val="00D94F7F"/>
    <w:pPr>
      <w:spacing w:after="160" w:line="254" w:lineRule="auto"/>
    </w:pPr>
    <w:rPr>
      <w:rFonts w:ascii="Arial" w:eastAsia="Yu Mincho" w:hAnsi="Arial"/>
      <w:sz w:val="24"/>
      <w:lang w:val="en-GB" w:eastAsia="en-US"/>
    </w:rPr>
  </w:style>
  <w:style w:type="paragraph" w:customStyle="1" w:styleId="CharChar3CharCharCharCharCharChar">
    <w:name w:val="Char Char3 Char Char Char Char Char Char"/>
    <w:uiPriority w:val="99"/>
    <w:semiHidden/>
    <w:qFormat/>
    <w:rsid w:val="00D94F7F"/>
    <w:pPr>
      <w:keepNext/>
      <w:autoSpaceDE w:val="0"/>
      <w:autoSpaceDN w:val="0"/>
      <w:adjustRightInd w:val="0"/>
      <w:spacing w:before="60" w:after="60" w:line="254" w:lineRule="auto"/>
      <w:ind w:left="567" w:hanging="283"/>
      <w:jc w:val="both"/>
    </w:pPr>
    <w:rPr>
      <w:rFonts w:ascii="Arial" w:eastAsia="SimSun" w:hAnsi="Arial" w:cs="Arial"/>
      <w:color w:val="0000FF"/>
      <w:kern w:val="2"/>
      <w:lang w:eastAsia="zh-CN"/>
    </w:rPr>
  </w:style>
  <w:style w:type="paragraph" w:customStyle="1" w:styleId="CharChar1CharChar">
    <w:name w:val="Char Char1 Char Char"/>
    <w:uiPriority w:val="99"/>
    <w:qFormat/>
    <w:rsid w:val="00D94F7F"/>
    <w:pPr>
      <w:keepNext/>
      <w:tabs>
        <w:tab w:val="left" w:pos="-1134"/>
      </w:tabs>
      <w:autoSpaceDE w:val="0"/>
      <w:autoSpaceDN w:val="0"/>
      <w:adjustRightInd w:val="0"/>
      <w:spacing w:before="60" w:after="60" w:line="254" w:lineRule="auto"/>
      <w:jc w:val="both"/>
    </w:pPr>
    <w:rPr>
      <w:rFonts w:eastAsia="SimSun"/>
      <w:lang w:val="en-GB" w:eastAsia="en-GB"/>
    </w:rPr>
  </w:style>
  <w:style w:type="paragraph" w:customStyle="1" w:styleId="CharCharCharChar1">
    <w:name w:val="Char Char Char Char1"/>
    <w:uiPriority w:val="99"/>
    <w:qFormat/>
    <w:rsid w:val="00D94F7F"/>
    <w:pPr>
      <w:keepNext/>
      <w:tabs>
        <w:tab w:val="left" w:pos="-1134"/>
      </w:tabs>
      <w:autoSpaceDE w:val="0"/>
      <w:autoSpaceDN w:val="0"/>
      <w:adjustRightInd w:val="0"/>
      <w:spacing w:before="60" w:after="60" w:line="254" w:lineRule="auto"/>
      <w:jc w:val="both"/>
    </w:pPr>
    <w:rPr>
      <w:rFonts w:eastAsia="SimSun"/>
      <w:lang w:val="en-GB" w:eastAsia="en-GB"/>
    </w:rPr>
  </w:style>
  <w:style w:type="paragraph" w:customStyle="1" w:styleId="CharCharCharCharCharCharCharCharCharCharCharChar1">
    <w:name w:val="Char Char Char Char Char Char Char Char Char Char Char Char1"/>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lang w:eastAsia="zh-CN"/>
    </w:rPr>
  </w:style>
  <w:style w:type="character" w:customStyle="1" w:styleId="TableCellChar">
    <w:name w:val="Table Cell Char"/>
    <w:link w:val="TableCell0"/>
    <w:qFormat/>
    <w:locked/>
    <w:rsid w:val="00D94F7F"/>
    <w:rPr>
      <w:rFonts w:ascii="Arial" w:eastAsia="SimSun" w:hAnsi="Arial" w:cs="Arial"/>
      <w:sz w:val="18"/>
    </w:rPr>
  </w:style>
  <w:style w:type="paragraph" w:customStyle="1" w:styleId="TableCell0">
    <w:name w:val="Table Cell"/>
    <w:basedOn w:val="TAC"/>
    <w:link w:val="TableCellChar"/>
    <w:qFormat/>
    <w:rsid w:val="00D94F7F"/>
    <w:pPr>
      <w:spacing w:after="160" w:line="254" w:lineRule="auto"/>
      <w:textAlignment w:val="auto"/>
    </w:pPr>
    <w:rPr>
      <w:rFonts w:eastAsia="SimSun" w:cs="Arial"/>
      <w:lang w:val="en-US" w:eastAsia="ja-JP"/>
    </w:rPr>
  </w:style>
  <w:style w:type="character" w:customStyle="1" w:styleId="MTDisplayEquationChar">
    <w:name w:val="MTDisplayEquation Char"/>
    <w:link w:val="MTDisplayEquation"/>
    <w:qFormat/>
    <w:locked/>
    <w:rsid w:val="00D94F7F"/>
    <w:rPr>
      <w:rFonts w:ascii="Calibri" w:eastAsia="Calibri" w:hAnsi="Calibri" w:cs="Calibri"/>
      <w:lang w:val="zh-CN" w:eastAsia="zh-CN"/>
    </w:rPr>
  </w:style>
  <w:style w:type="paragraph" w:customStyle="1" w:styleId="MTDisplayEquation">
    <w:name w:val="MTDisplayEquation"/>
    <w:basedOn w:val="a2"/>
    <w:next w:val="a2"/>
    <w:link w:val="MTDisplayEquationChar"/>
    <w:qFormat/>
    <w:rsid w:val="00D94F7F"/>
    <w:pPr>
      <w:tabs>
        <w:tab w:val="center" w:pos="4680"/>
        <w:tab w:val="right" w:pos="9360"/>
      </w:tabs>
      <w:overflowPunct/>
      <w:autoSpaceDE/>
      <w:autoSpaceDN/>
      <w:adjustRightInd/>
      <w:spacing w:after="160" w:line="254" w:lineRule="auto"/>
      <w:jc w:val="both"/>
      <w:textAlignment w:val="auto"/>
    </w:pPr>
    <w:rPr>
      <w:rFonts w:ascii="Calibri" w:eastAsia="Calibri" w:hAnsi="Calibri" w:cs="Calibri"/>
      <w:lang w:val="zh-CN" w:eastAsia="zh-CN"/>
    </w:rPr>
  </w:style>
  <w:style w:type="character" w:customStyle="1" w:styleId="bullet2Char">
    <w:name w:val="bullet2 Char"/>
    <w:link w:val="bullet2"/>
    <w:qFormat/>
    <w:locked/>
    <w:rsid w:val="00D94F7F"/>
    <w:rPr>
      <w:rFonts w:eastAsia="SimSun"/>
      <w:szCs w:val="24"/>
    </w:rPr>
  </w:style>
  <w:style w:type="paragraph" w:customStyle="1" w:styleId="bullet2">
    <w:name w:val="bullet2"/>
    <w:basedOn w:val="text"/>
    <w:link w:val="bullet2Char"/>
    <w:qFormat/>
    <w:rsid w:val="00D94F7F"/>
    <w:pPr>
      <w:spacing w:after="0" w:line="254" w:lineRule="auto"/>
      <w:ind w:left="1440" w:hanging="360"/>
      <w:jc w:val="left"/>
    </w:pPr>
    <w:rPr>
      <w:rFonts w:eastAsia="SimSun"/>
      <w:sz w:val="20"/>
      <w:szCs w:val="24"/>
    </w:rPr>
  </w:style>
  <w:style w:type="character" w:customStyle="1" w:styleId="bullet3Char">
    <w:name w:val="bullet3 Char"/>
    <w:link w:val="bullet3"/>
    <w:uiPriority w:val="99"/>
    <w:qFormat/>
    <w:locked/>
    <w:rsid w:val="00D94F7F"/>
    <w:rPr>
      <w:rFonts w:eastAsia="Batang"/>
      <w:szCs w:val="24"/>
      <w:lang w:eastAsia="en-US"/>
    </w:rPr>
  </w:style>
  <w:style w:type="paragraph" w:customStyle="1" w:styleId="bullet3">
    <w:name w:val="bullet3"/>
    <w:basedOn w:val="text"/>
    <w:link w:val="bullet3Char"/>
    <w:qFormat/>
    <w:rsid w:val="00D94F7F"/>
    <w:pPr>
      <w:spacing w:after="0" w:line="254" w:lineRule="auto"/>
      <w:ind w:left="2160" w:hanging="360"/>
      <w:jc w:val="left"/>
    </w:pPr>
    <w:rPr>
      <w:rFonts w:eastAsia="Batang"/>
      <w:sz w:val="20"/>
      <w:szCs w:val="24"/>
      <w:lang w:eastAsia="en-US"/>
    </w:rPr>
  </w:style>
  <w:style w:type="paragraph" w:customStyle="1" w:styleId="bullet4">
    <w:name w:val="bullet4"/>
    <w:basedOn w:val="text"/>
    <w:qFormat/>
    <w:rsid w:val="00D94F7F"/>
    <w:pPr>
      <w:tabs>
        <w:tab w:val="left" w:pos="992"/>
      </w:tabs>
      <w:spacing w:after="0" w:line="254" w:lineRule="auto"/>
      <w:ind w:left="1680" w:hanging="420"/>
      <w:jc w:val="left"/>
    </w:pPr>
    <w:rPr>
      <w:rFonts w:ascii="Times" w:eastAsia="Batang" w:hAnsi="Times"/>
      <w:sz w:val="20"/>
      <w:szCs w:val="24"/>
      <w:lang w:val="en-GB" w:eastAsia="en-US"/>
    </w:rPr>
  </w:style>
  <w:style w:type="paragraph" w:customStyle="1" w:styleId="SpecTextNum">
    <w:name w:val="Spec Text Num"/>
    <w:basedOn w:val="a2"/>
    <w:uiPriority w:val="99"/>
    <w:qFormat/>
    <w:rsid w:val="00D94F7F"/>
    <w:pPr>
      <w:numPr>
        <w:numId w:val="40"/>
      </w:numPr>
      <w:overflowPunct/>
      <w:autoSpaceDE/>
      <w:autoSpaceDN/>
      <w:adjustRightInd/>
      <w:spacing w:after="160" w:line="254" w:lineRule="auto"/>
      <w:jc w:val="both"/>
      <w:textAlignment w:val="auto"/>
    </w:pPr>
    <w:rPr>
      <w:rFonts w:ascii="Calibri" w:hAnsi="Calibri" w:cs="Calibri"/>
      <w:sz w:val="21"/>
      <w:szCs w:val="24"/>
      <w:lang w:val="en-US" w:eastAsia="zh-TW"/>
    </w:rPr>
  </w:style>
  <w:style w:type="character" w:customStyle="1" w:styleId="bulletChar">
    <w:name w:val="bullet Char"/>
    <w:link w:val="bullet"/>
    <w:uiPriority w:val="99"/>
    <w:qFormat/>
    <w:locked/>
    <w:rsid w:val="00D94F7F"/>
    <w:rPr>
      <w:szCs w:val="24"/>
      <w:lang w:val="zh-CN"/>
    </w:rPr>
  </w:style>
  <w:style w:type="paragraph" w:customStyle="1" w:styleId="bullet">
    <w:name w:val="bullet"/>
    <w:basedOn w:val="affb"/>
    <w:link w:val="bulletChar"/>
    <w:uiPriority w:val="99"/>
    <w:qFormat/>
    <w:rsid w:val="00D94F7F"/>
    <w:pPr>
      <w:widowControl/>
      <w:numPr>
        <w:numId w:val="41"/>
      </w:numPr>
      <w:spacing w:after="160" w:line="254" w:lineRule="auto"/>
      <w:ind w:leftChars="0" w:left="0"/>
      <w:contextualSpacing/>
    </w:pPr>
    <w:rPr>
      <w:rFonts w:ascii="Times New Roman" w:hAnsi="Times New Roman"/>
      <w:kern w:val="0"/>
      <w:sz w:val="20"/>
      <w:szCs w:val="24"/>
      <w:lang w:val="zh-CN"/>
    </w:rPr>
  </w:style>
  <w:style w:type="character" w:customStyle="1" w:styleId="RAN1bullet1Char">
    <w:name w:val="RAN1 bullet1 Char"/>
    <w:link w:val="RAN1bullet1"/>
    <w:qFormat/>
    <w:locked/>
    <w:rsid w:val="00D94F7F"/>
    <w:rPr>
      <w:rFonts w:eastAsia="Batang"/>
      <w:szCs w:val="24"/>
    </w:rPr>
  </w:style>
  <w:style w:type="paragraph" w:customStyle="1" w:styleId="RAN1bullet1">
    <w:name w:val="RAN1 bullet1"/>
    <w:basedOn w:val="a2"/>
    <w:link w:val="RAN1bullet1Char"/>
    <w:qFormat/>
    <w:rsid w:val="00D94F7F"/>
    <w:pPr>
      <w:numPr>
        <w:numId w:val="42"/>
      </w:numPr>
      <w:overflowPunct/>
      <w:autoSpaceDE/>
      <w:autoSpaceDN/>
      <w:adjustRightInd/>
      <w:spacing w:after="160" w:line="254" w:lineRule="auto"/>
      <w:jc w:val="both"/>
      <w:textAlignment w:val="auto"/>
    </w:pPr>
    <w:rPr>
      <w:rFonts w:eastAsia="Batang"/>
      <w:szCs w:val="24"/>
      <w:lang w:val="en-US" w:eastAsia="ja-JP"/>
    </w:rPr>
  </w:style>
  <w:style w:type="character" w:customStyle="1" w:styleId="RAN1tdocChar">
    <w:name w:val="RAN1 tdoc Char"/>
    <w:link w:val="RAN1tdoc"/>
    <w:qFormat/>
    <w:locked/>
    <w:rsid w:val="00D94F7F"/>
    <w:rPr>
      <w:rFonts w:ascii="Batang" w:eastAsia="Batang" w:hAnsi="Batang"/>
      <w:b/>
      <w:color w:val="0000FF"/>
      <w:szCs w:val="24"/>
      <w:u w:val="single" w:color="0000FF"/>
      <w:lang w:eastAsia="zh-CN"/>
    </w:rPr>
  </w:style>
  <w:style w:type="paragraph" w:customStyle="1" w:styleId="RAN1tdoc">
    <w:name w:val="RAN1 tdoc"/>
    <w:basedOn w:val="a2"/>
    <w:link w:val="RAN1tdocChar"/>
    <w:qFormat/>
    <w:rsid w:val="00D94F7F"/>
    <w:pPr>
      <w:overflowPunct/>
      <w:autoSpaceDE/>
      <w:autoSpaceDN/>
      <w:adjustRightInd/>
      <w:spacing w:after="160" w:line="254" w:lineRule="auto"/>
      <w:ind w:left="720" w:hanging="720"/>
      <w:jc w:val="both"/>
      <w:textAlignment w:val="auto"/>
    </w:pPr>
    <w:rPr>
      <w:rFonts w:ascii="Batang" w:eastAsia="Batang" w:hAnsi="Batang"/>
      <w:b/>
      <w:color w:val="0000FF"/>
      <w:szCs w:val="24"/>
      <w:u w:val="single" w:color="0000FF"/>
      <w:lang w:val="en-US" w:eastAsia="zh-CN"/>
    </w:rPr>
  </w:style>
  <w:style w:type="character" w:customStyle="1" w:styleId="RAN1bullet3Char">
    <w:name w:val="RAN1 bullet3 Char"/>
    <w:link w:val="RAN1bullet3"/>
    <w:uiPriority w:val="99"/>
    <w:qFormat/>
    <w:locked/>
    <w:rsid w:val="00D94F7F"/>
    <w:rPr>
      <w:rFonts w:eastAsia="Batang"/>
      <w:lang w:eastAsia="en-US"/>
    </w:rPr>
  </w:style>
  <w:style w:type="paragraph" w:customStyle="1" w:styleId="RAN1bullet3">
    <w:name w:val="RAN1 bullet3"/>
    <w:basedOn w:val="RAN1bullet2"/>
    <w:link w:val="RAN1bullet3Char"/>
    <w:uiPriority w:val="99"/>
    <w:qFormat/>
    <w:rsid w:val="00D94F7F"/>
    <w:pPr>
      <w:numPr>
        <w:ilvl w:val="2"/>
        <w:numId w:val="43"/>
      </w:numPr>
    </w:pPr>
    <w:rPr>
      <w:rFonts w:ascii="Times New Roman" w:hAnsi="Times New Roman" w:cs="Times New Roman"/>
      <w:szCs w:val="20"/>
      <w:lang w:eastAsia="en-US"/>
    </w:rPr>
  </w:style>
  <w:style w:type="paragraph" w:customStyle="1" w:styleId="onecomwebmail-msonormal">
    <w:name w:val="onecomwebmail-msonormal"/>
    <w:basedOn w:val="a2"/>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en-US"/>
    </w:rPr>
  </w:style>
  <w:style w:type="character" w:customStyle="1" w:styleId="tdocChar">
    <w:name w:val="tdoc Char"/>
    <w:link w:val="tdoc"/>
    <w:qFormat/>
    <w:locked/>
    <w:rsid w:val="00D94F7F"/>
    <w:rPr>
      <w:rFonts w:ascii="Batang" w:eastAsia="Batang" w:hAnsi="Batang"/>
      <w:szCs w:val="24"/>
      <w:lang w:eastAsia="en-US"/>
    </w:rPr>
  </w:style>
  <w:style w:type="paragraph" w:customStyle="1" w:styleId="tdoc">
    <w:name w:val="tdoc"/>
    <w:basedOn w:val="a2"/>
    <w:link w:val="tdocChar"/>
    <w:qFormat/>
    <w:rsid w:val="00D94F7F"/>
    <w:pPr>
      <w:overflowPunct/>
      <w:autoSpaceDE/>
      <w:autoSpaceDN/>
      <w:adjustRightInd/>
      <w:spacing w:after="160" w:line="254" w:lineRule="auto"/>
      <w:ind w:left="1440" w:hanging="1440"/>
      <w:jc w:val="both"/>
      <w:textAlignment w:val="auto"/>
    </w:pPr>
    <w:rPr>
      <w:rFonts w:ascii="Batang" w:eastAsia="Batang" w:hAnsi="Batang"/>
      <w:szCs w:val="24"/>
      <w:lang w:val="en-US"/>
    </w:rPr>
  </w:style>
  <w:style w:type="paragraph" w:customStyle="1" w:styleId="CharChar1CharCharCharChar">
    <w:name w:val="Char Char1 Char Char Char Char"/>
    <w:uiPriority w:val="99"/>
    <w:semiHidden/>
    <w:qFormat/>
    <w:rsid w:val="00D94F7F"/>
    <w:pPr>
      <w:keepNext/>
      <w:tabs>
        <w:tab w:val="left" w:pos="360"/>
      </w:tabs>
      <w:autoSpaceDE w:val="0"/>
      <w:autoSpaceDN w:val="0"/>
      <w:adjustRightInd w:val="0"/>
      <w:spacing w:before="60" w:after="60" w:line="254" w:lineRule="auto"/>
      <w:ind w:left="360" w:hanging="360"/>
      <w:jc w:val="both"/>
    </w:pPr>
    <w:rPr>
      <w:rFonts w:ascii="Arial" w:eastAsia="Yu Mincho" w:hAnsi="Arial" w:cs="Arial"/>
      <w:color w:val="0000FF"/>
      <w:kern w:val="2"/>
      <w:lang w:eastAsia="zh-CN"/>
    </w:rPr>
  </w:style>
  <w:style w:type="paragraph" w:customStyle="1" w:styleId="affff1">
    <w:name w:val="表格文字居左"/>
    <w:basedOn w:val="a2"/>
    <w:next w:val="a2"/>
    <w:uiPriority w:val="99"/>
    <w:qFormat/>
    <w:rsid w:val="00D94F7F"/>
    <w:pPr>
      <w:overflowPunct/>
      <w:autoSpaceDE/>
      <w:autoSpaceDN/>
      <w:adjustRightInd/>
      <w:spacing w:after="160" w:line="254" w:lineRule="auto"/>
      <w:jc w:val="both"/>
      <w:textAlignment w:val="auto"/>
    </w:pPr>
    <w:rPr>
      <w:rFonts w:ascii="Arial" w:eastAsia="MS PGothic" w:hAnsi="Arial" w:cs="SimSun"/>
      <w:sz w:val="21"/>
      <w:szCs w:val="21"/>
      <w:lang w:val="en-US" w:eastAsia="zh-CN"/>
    </w:rPr>
  </w:style>
  <w:style w:type="paragraph" w:customStyle="1" w:styleId="tablecell1">
    <w:name w:val="tablecell"/>
    <w:basedOn w:val="a2"/>
    <w:uiPriority w:val="99"/>
    <w:qFormat/>
    <w:rsid w:val="00D94F7F"/>
    <w:pPr>
      <w:overflowPunct/>
      <w:snapToGrid w:val="0"/>
      <w:spacing w:before="40" w:after="40" w:line="254" w:lineRule="auto"/>
      <w:jc w:val="both"/>
      <w:textAlignment w:val="auto"/>
    </w:pPr>
    <w:rPr>
      <w:rFonts w:ascii="Calibri" w:eastAsia="MS PGothic" w:hAnsi="Calibri" w:cs="Calibri"/>
      <w:szCs w:val="21"/>
      <w:lang w:val="en-US"/>
    </w:rPr>
  </w:style>
  <w:style w:type="paragraph" w:customStyle="1" w:styleId="tableheader">
    <w:name w:val="tableheader"/>
    <w:basedOn w:val="a2"/>
    <w:uiPriority w:val="99"/>
    <w:qFormat/>
    <w:rsid w:val="00D94F7F"/>
    <w:pPr>
      <w:overflowPunct/>
      <w:autoSpaceDE/>
      <w:autoSpaceDN/>
      <w:adjustRightInd/>
      <w:snapToGrid w:val="0"/>
      <w:spacing w:before="40" w:after="40" w:line="254" w:lineRule="auto"/>
      <w:jc w:val="center"/>
      <w:textAlignment w:val="auto"/>
    </w:pPr>
    <w:rPr>
      <w:rFonts w:ascii="Calibri" w:eastAsia="MS PGothic" w:hAnsi="Calibri" w:cs="Calibri"/>
      <w:b/>
      <w:bCs/>
      <w:color w:val="000000"/>
      <w:szCs w:val="21"/>
      <w:lang w:val="en-US"/>
    </w:rPr>
  </w:style>
  <w:style w:type="paragraph" w:customStyle="1" w:styleId="Test">
    <w:name w:val="Test"/>
    <w:basedOn w:val="a2"/>
    <w:uiPriority w:val="99"/>
    <w:qFormat/>
    <w:rsid w:val="00D94F7F"/>
    <w:pPr>
      <w:overflowPunct/>
      <w:autoSpaceDE/>
      <w:autoSpaceDN/>
      <w:adjustRightInd/>
      <w:spacing w:before="60" w:after="60" w:line="280" w:lineRule="atLeast"/>
      <w:ind w:left="2160"/>
      <w:jc w:val="both"/>
      <w:textAlignment w:val="auto"/>
    </w:pPr>
    <w:rPr>
      <w:rFonts w:ascii="Calibri" w:hAnsi="Calibri" w:cs="Calibri"/>
      <w:szCs w:val="21"/>
      <w:lang w:val="en-US"/>
    </w:rPr>
  </w:style>
  <w:style w:type="paragraph" w:customStyle="1" w:styleId="ordinary-output">
    <w:name w:val="ordinary-output"/>
    <w:basedOn w:val="a2"/>
    <w:uiPriority w:val="99"/>
    <w:qFormat/>
    <w:rsid w:val="00D94F7F"/>
    <w:pPr>
      <w:overflowPunct/>
      <w:autoSpaceDE/>
      <w:autoSpaceDN/>
      <w:adjustRightInd/>
      <w:spacing w:before="100" w:beforeAutospacing="1" w:after="100" w:afterAutospacing="1" w:line="322" w:lineRule="atLeast"/>
      <w:jc w:val="both"/>
      <w:textAlignment w:val="auto"/>
    </w:pPr>
    <w:rPr>
      <w:rFonts w:ascii="SimSun" w:eastAsia="MS PGothic" w:hAnsi="SimSun" w:cs="SimSun"/>
      <w:color w:val="333333"/>
      <w:sz w:val="26"/>
      <w:szCs w:val="26"/>
      <w:lang w:val="en-US" w:eastAsia="zh-CN"/>
    </w:rPr>
  </w:style>
  <w:style w:type="paragraph" w:customStyle="1" w:styleId="HDStyleLS">
    <w:name w:val="HDStyle_LS"/>
    <w:basedOn w:val="a8"/>
    <w:uiPriority w:val="99"/>
    <w:qFormat/>
    <w:rsid w:val="00D94F7F"/>
    <w:pPr>
      <w:widowControl/>
      <w:tabs>
        <w:tab w:val="center" w:pos="4680"/>
        <w:tab w:val="right" w:pos="9360"/>
        <w:tab w:val="right" w:pos="9639"/>
        <w:tab w:val="right" w:pos="10206"/>
      </w:tabs>
      <w:overflowPunct/>
      <w:autoSpaceDE/>
      <w:autoSpaceDN/>
      <w:adjustRightInd/>
      <w:spacing w:after="160" w:line="254" w:lineRule="auto"/>
      <w:textAlignment w:val="auto"/>
    </w:pPr>
    <w:rPr>
      <w:rFonts w:eastAsia="MS PGothic" w:cs="Arial"/>
      <w:noProof w:val="0"/>
      <w:sz w:val="28"/>
      <w:szCs w:val="21"/>
    </w:rPr>
  </w:style>
  <w:style w:type="paragraph" w:customStyle="1" w:styleId="911">
    <w:name w:val="目录 91"/>
    <w:basedOn w:val="81"/>
    <w:uiPriority w:val="99"/>
    <w:qFormat/>
    <w:rsid w:val="00D94F7F"/>
    <w:pPr>
      <w:widowControl/>
      <w:overflowPunct/>
      <w:autoSpaceDE/>
      <w:autoSpaceDN/>
      <w:adjustRightInd/>
      <w:spacing w:line="254" w:lineRule="auto"/>
      <w:textAlignment w:val="auto"/>
    </w:pPr>
    <w:rPr>
      <w:rFonts w:ascii="Calibri" w:eastAsia="Yu Mincho" w:hAnsi="Calibri" w:cs="Calibri"/>
      <w:noProof w:val="0"/>
      <w:lang w:val="en-GB"/>
    </w:rPr>
  </w:style>
  <w:style w:type="paragraph" w:customStyle="1" w:styleId="berschrift2Head2A2">
    <w:name w:val="Überschrift 2.Head2A.2"/>
    <w:basedOn w:val="1"/>
    <w:next w:val="a2"/>
    <w:uiPriority w:val="99"/>
    <w:qFormat/>
    <w:rsid w:val="00D94F7F"/>
    <w:pPr>
      <w:pBdr>
        <w:top w:val="none" w:sz="0" w:space="0" w:color="auto"/>
      </w:pBdr>
      <w:tabs>
        <w:tab w:val="left" w:pos="432"/>
      </w:tabs>
      <w:overflowPunct/>
      <w:autoSpaceDE/>
      <w:autoSpaceDN/>
      <w:adjustRightInd/>
      <w:spacing w:before="180"/>
      <w:ind w:left="432" w:hanging="432"/>
      <w:textAlignment w:val="auto"/>
      <w:outlineLvl w:val="1"/>
    </w:pPr>
    <w:rPr>
      <w:sz w:val="32"/>
      <w:lang w:eastAsia="de-DE"/>
    </w:rPr>
  </w:style>
  <w:style w:type="paragraph" w:customStyle="1" w:styleId="berschrift3h3H3Underrubrik2">
    <w:name w:val="Überschrift 3.h3.H3.Underrubrik2"/>
    <w:basedOn w:val="20"/>
    <w:next w:val="a2"/>
    <w:uiPriority w:val="99"/>
    <w:qFormat/>
    <w:rsid w:val="00D94F7F"/>
    <w:pPr>
      <w:tabs>
        <w:tab w:val="left" w:pos="576"/>
      </w:tabs>
      <w:overflowPunct/>
      <w:autoSpaceDE/>
      <w:autoSpaceDN/>
      <w:adjustRightInd/>
      <w:spacing w:before="120"/>
      <w:ind w:left="576" w:hanging="576"/>
      <w:textAlignment w:val="auto"/>
      <w:outlineLvl w:val="2"/>
    </w:pPr>
    <w:rPr>
      <w:sz w:val="28"/>
      <w:lang w:eastAsia="de-DE"/>
    </w:rPr>
  </w:style>
  <w:style w:type="paragraph" w:customStyle="1" w:styleId="Bullets">
    <w:name w:val="Bullets"/>
    <w:basedOn w:val="af5"/>
    <w:uiPriority w:val="99"/>
    <w:qFormat/>
    <w:rsid w:val="00D94F7F"/>
    <w:pPr>
      <w:spacing w:after="160" w:line="254" w:lineRule="auto"/>
      <w:jc w:val="both"/>
    </w:pPr>
    <w:rPr>
      <w:rFonts w:ascii="Times" w:eastAsia="MS Mincho" w:hAnsi="Times" w:cs="Calibri"/>
      <w:color w:val="0000FF"/>
      <w:sz w:val="21"/>
      <w:szCs w:val="21"/>
      <w:lang w:val="en-US" w:eastAsia="zh-CN"/>
    </w:rPr>
  </w:style>
  <w:style w:type="paragraph" w:customStyle="1" w:styleId="BalloonText1">
    <w:name w:val="Balloon Text1"/>
    <w:basedOn w:val="a2"/>
    <w:uiPriority w:val="99"/>
    <w:semiHidden/>
    <w:qFormat/>
    <w:rsid w:val="00D94F7F"/>
    <w:pPr>
      <w:spacing w:line="254" w:lineRule="auto"/>
      <w:jc w:val="both"/>
      <w:textAlignment w:val="auto"/>
    </w:pPr>
    <w:rPr>
      <w:rFonts w:ascii="Tahoma" w:hAnsi="Tahoma" w:cs="Tahoma"/>
      <w:sz w:val="16"/>
      <w:szCs w:val="16"/>
      <w:lang w:val="en-US" w:eastAsia="zh-TW"/>
    </w:rPr>
  </w:style>
  <w:style w:type="paragraph" w:customStyle="1" w:styleId="Normal-Figure">
    <w:name w:val="Normal-Figure"/>
    <w:basedOn w:val="a2"/>
    <w:uiPriority w:val="99"/>
    <w:qFormat/>
    <w:rsid w:val="00D94F7F"/>
    <w:pPr>
      <w:overflowPunct/>
      <w:autoSpaceDE/>
      <w:autoSpaceDN/>
      <w:adjustRightInd/>
      <w:spacing w:before="360" w:after="160" w:line="240" w:lineRule="atLeast"/>
      <w:jc w:val="center"/>
      <w:textAlignment w:val="auto"/>
    </w:pPr>
    <w:rPr>
      <w:rFonts w:ascii="Calibri" w:hAnsi="Calibri" w:cs="Calibri"/>
      <w:szCs w:val="21"/>
      <w:lang w:val="en-US" w:eastAsia="zh-TW"/>
    </w:rPr>
  </w:style>
  <w:style w:type="paragraph" w:customStyle="1" w:styleId="List1">
    <w:name w:val="List 1"/>
    <w:basedOn w:val="a2"/>
    <w:uiPriority w:val="99"/>
    <w:qFormat/>
    <w:rsid w:val="00D94F7F"/>
    <w:pPr>
      <w:overflowPunct/>
      <w:autoSpaceDE/>
      <w:autoSpaceDN/>
      <w:adjustRightInd/>
      <w:spacing w:after="120" w:line="254" w:lineRule="auto"/>
      <w:ind w:left="568" w:hanging="284"/>
      <w:jc w:val="both"/>
      <w:textAlignment w:val="auto"/>
    </w:pPr>
    <w:rPr>
      <w:rFonts w:ascii="Arial" w:hAnsi="Arial" w:cs="Calibri"/>
      <w:szCs w:val="21"/>
      <w:lang w:val="en-US" w:eastAsia="zh-TW"/>
    </w:rPr>
  </w:style>
  <w:style w:type="paragraph" w:customStyle="1" w:styleId="assocaitedwith">
    <w:name w:val="assocaited with"/>
    <w:basedOn w:val="a2"/>
    <w:uiPriority w:val="99"/>
    <w:qFormat/>
    <w:rsid w:val="00D94F7F"/>
    <w:pPr>
      <w:overflowPunct/>
      <w:autoSpaceDE/>
      <w:autoSpaceDN/>
      <w:adjustRightInd/>
      <w:spacing w:line="254" w:lineRule="auto"/>
      <w:jc w:val="center"/>
      <w:textAlignment w:val="auto"/>
    </w:pPr>
    <w:rPr>
      <w:rFonts w:ascii="Calibri" w:hAnsi="Calibri" w:cs="Calibri"/>
      <w:szCs w:val="21"/>
      <w:lang w:val="en-US" w:eastAsia="zh-TW"/>
    </w:rPr>
  </w:style>
  <w:style w:type="paragraph" w:customStyle="1" w:styleId="Nor">
    <w:name w:val="Nor'"/>
    <w:basedOn w:val="assocaitedwith"/>
    <w:uiPriority w:val="99"/>
    <w:qFormat/>
    <w:rsid w:val="00D94F7F"/>
    <w:rPr>
      <w:b/>
    </w:rPr>
  </w:style>
  <w:style w:type="paragraph" w:customStyle="1" w:styleId="00BodyText">
    <w:name w:val="00 BodyText"/>
    <w:basedOn w:val="a2"/>
    <w:qFormat/>
    <w:rsid w:val="00D94F7F"/>
    <w:pPr>
      <w:overflowPunct/>
      <w:autoSpaceDE/>
      <w:autoSpaceDN/>
      <w:adjustRightInd/>
      <w:spacing w:after="220" w:line="254" w:lineRule="auto"/>
      <w:jc w:val="both"/>
      <w:textAlignment w:val="auto"/>
    </w:pPr>
    <w:rPr>
      <w:rFonts w:ascii="Arial" w:eastAsia="SimSun" w:hAnsi="Arial" w:cs="Calibri"/>
      <w:sz w:val="22"/>
      <w:szCs w:val="24"/>
      <w:lang w:val="en-US"/>
    </w:rPr>
  </w:style>
  <w:style w:type="character" w:customStyle="1" w:styleId="Char">
    <w:name w:val="样式 正文 Char"/>
    <w:link w:val="affff2"/>
    <w:qFormat/>
    <w:locked/>
    <w:rsid w:val="00D94F7F"/>
    <w:rPr>
      <w:rFonts w:ascii="SimSun" w:eastAsia="SimSun" w:hAnsi="SimSun" w:cs="SimSun"/>
    </w:rPr>
  </w:style>
  <w:style w:type="paragraph" w:customStyle="1" w:styleId="affff2">
    <w:name w:val="样式 正文"/>
    <w:basedOn w:val="a2"/>
    <w:link w:val="Char"/>
    <w:qFormat/>
    <w:rsid w:val="00D94F7F"/>
    <w:pPr>
      <w:overflowPunct/>
      <w:autoSpaceDE/>
      <w:autoSpaceDN/>
      <w:adjustRightInd/>
      <w:spacing w:after="160" w:line="254" w:lineRule="auto"/>
      <w:ind w:firstLineChars="200" w:firstLine="420"/>
      <w:jc w:val="both"/>
      <w:textAlignment w:val="auto"/>
    </w:pPr>
    <w:rPr>
      <w:rFonts w:ascii="SimSun" w:eastAsia="SimSun" w:hAnsi="SimSun" w:cs="SimSun"/>
      <w:lang w:val="en-US" w:eastAsia="ja-JP"/>
    </w:rPr>
  </w:style>
  <w:style w:type="paragraph" w:customStyle="1" w:styleId="affff3">
    <w:name w:val="公式"/>
    <w:basedOn w:val="a2"/>
    <w:uiPriority w:val="99"/>
    <w:qFormat/>
    <w:rsid w:val="00D94F7F"/>
    <w:pPr>
      <w:overflowPunct/>
      <w:autoSpaceDE/>
      <w:autoSpaceDN/>
      <w:adjustRightInd/>
      <w:spacing w:after="160" w:line="254" w:lineRule="auto"/>
      <w:ind w:firstLine="420"/>
      <w:jc w:val="right"/>
      <w:textAlignment w:val="auto"/>
    </w:pPr>
    <w:rPr>
      <w:rFonts w:ascii="Calibri" w:eastAsia="SimSun" w:hAnsi="Calibri" w:cs="SimSun"/>
      <w:sz w:val="21"/>
      <w:szCs w:val="21"/>
      <w:lang w:val="en-US" w:eastAsia="zh-CN"/>
    </w:rPr>
  </w:style>
  <w:style w:type="character" w:customStyle="1" w:styleId="Normal9pointspacingChar">
    <w:name w:val="Normal 9 point spacing Char"/>
    <w:link w:val="Normal9pointspacing"/>
    <w:qFormat/>
    <w:locked/>
    <w:rsid w:val="00D94F7F"/>
    <w:rPr>
      <w:rFonts w:ascii="MS Mincho" w:hAnsi="MS Mincho"/>
      <w:szCs w:val="24"/>
      <w:lang w:eastAsia="en-US"/>
    </w:rPr>
  </w:style>
  <w:style w:type="paragraph" w:customStyle="1" w:styleId="Normal9pointspacing">
    <w:name w:val="Normal 9 point spacing"/>
    <w:basedOn w:val="af5"/>
    <w:link w:val="Normal9pointspacingChar"/>
    <w:qFormat/>
    <w:rsid w:val="00D94F7F"/>
    <w:pPr>
      <w:spacing w:before="180" w:after="60" w:line="254" w:lineRule="auto"/>
      <w:jc w:val="both"/>
    </w:pPr>
    <w:rPr>
      <w:rFonts w:ascii="MS Mincho" w:eastAsia="MS Mincho" w:hAnsi="MS Mincho"/>
      <w:sz w:val="20"/>
      <w:szCs w:val="24"/>
      <w:lang w:val="en-US" w:eastAsia="en-US"/>
    </w:rPr>
  </w:style>
  <w:style w:type="paragraph" w:customStyle="1" w:styleId="Figure1">
    <w:name w:val="Figure"/>
    <w:basedOn w:val="a2"/>
    <w:next w:val="afd"/>
    <w:uiPriority w:val="99"/>
    <w:qFormat/>
    <w:rsid w:val="00D94F7F"/>
    <w:pPr>
      <w:keepNext/>
      <w:keepLines/>
      <w:overflowPunct/>
      <w:autoSpaceDE/>
      <w:autoSpaceDN/>
      <w:adjustRightInd/>
      <w:spacing w:before="180" w:after="160" w:line="252" w:lineRule="auto"/>
      <w:jc w:val="center"/>
      <w:textAlignment w:val="auto"/>
    </w:pPr>
    <w:rPr>
      <w:rFonts w:ascii="Calibri" w:eastAsia="Yu Mincho" w:hAnsi="Calibri" w:cs="Calibri"/>
      <w:sz w:val="22"/>
      <w:szCs w:val="21"/>
      <w:lang w:val="en-US"/>
    </w:rPr>
  </w:style>
  <w:style w:type="paragraph" w:customStyle="1" w:styleId="references0">
    <w:name w:val="references"/>
    <w:uiPriority w:val="99"/>
    <w:qFormat/>
    <w:rsid w:val="00D94F7F"/>
    <w:pPr>
      <w:numPr>
        <w:numId w:val="44"/>
      </w:numPr>
      <w:spacing w:after="50" w:line="180" w:lineRule="exact"/>
      <w:jc w:val="both"/>
    </w:pPr>
    <w:rPr>
      <w:sz w:val="16"/>
      <w:szCs w:val="16"/>
      <w:lang w:eastAsia="en-US"/>
    </w:rPr>
  </w:style>
  <w:style w:type="paragraph" w:customStyle="1" w:styleId="CharCharCharCharCharChar">
    <w:name w:val="Char Char Char Char Char Char"/>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lang w:eastAsia="zh-CN"/>
    </w:rPr>
  </w:style>
  <w:style w:type="paragraph" w:customStyle="1" w:styleId="NumberedList">
    <w:name w:val="Numbered List"/>
    <w:basedOn w:val="a2"/>
    <w:uiPriority w:val="99"/>
    <w:qFormat/>
    <w:rsid w:val="00D94F7F"/>
    <w:pPr>
      <w:numPr>
        <w:numId w:val="45"/>
      </w:numPr>
      <w:overflowPunct/>
      <w:autoSpaceDE/>
      <w:autoSpaceDN/>
      <w:adjustRightInd/>
      <w:spacing w:after="160" w:line="254" w:lineRule="auto"/>
      <w:jc w:val="both"/>
      <w:textAlignment w:val="auto"/>
    </w:pPr>
    <w:rPr>
      <w:rFonts w:ascii="Calibri" w:hAnsi="Calibri" w:cs="Calibri"/>
      <w:szCs w:val="21"/>
      <w:lang w:val="en-US"/>
    </w:rPr>
  </w:style>
  <w:style w:type="paragraph" w:customStyle="1" w:styleId="FigureCaption">
    <w:name w:val="Figure Caption"/>
    <w:basedOn w:val="a2"/>
    <w:uiPriority w:val="99"/>
    <w:qFormat/>
    <w:rsid w:val="00D94F7F"/>
    <w:pPr>
      <w:keepLines/>
      <w:overflowPunct/>
      <w:autoSpaceDE/>
      <w:autoSpaceDN/>
      <w:adjustRightInd/>
      <w:spacing w:before="60" w:after="120" w:line="300" w:lineRule="atLeast"/>
      <w:ind w:left="1008" w:hanging="1008"/>
      <w:jc w:val="both"/>
      <w:textAlignment w:val="auto"/>
    </w:pPr>
    <w:rPr>
      <w:rFonts w:ascii="Calibri" w:eastAsia="????" w:hAnsi="Calibri" w:cs="Calibri"/>
      <w:szCs w:val="21"/>
      <w:lang w:val="en-US"/>
    </w:rPr>
  </w:style>
  <w:style w:type="paragraph" w:customStyle="1" w:styleId="Equation-Numbered">
    <w:name w:val="Equation-Numbered"/>
    <w:basedOn w:val="a2"/>
    <w:next w:val="a2"/>
    <w:uiPriority w:val="99"/>
    <w:qFormat/>
    <w:rsid w:val="00D94F7F"/>
    <w:pPr>
      <w:overflowPunct/>
      <w:autoSpaceDE/>
      <w:autoSpaceDN/>
      <w:adjustRightInd/>
      <w:spacing w:before="120" w:after="120" w:line="240" w:lineRule="atLeast"/>
      <w:jc w:val="right"/>
      <w:textAlignment w:val="auto"/>
    </w:pPr>
    <w:rPr>
      <w:rFonts w:ascii="Calibri" w:eastAsia="MS PGothic" w:hAnsi="Calibri" w:cs="Calibri"/>
      <w:sz w:val="22"/>
      <w:szCs w:val="21"/>
      <w:lang w:val="en-US"/>
    </w:rPr>
  </w:style>
  <w:style w:type="paragraph" w:customStyle="1" w:styleId="multifig">
    <w:name w:val="multifig"/>
    <w:basedOn w:val="a2"/>
    <w:uiPriority w:val="99"/>
    <w:qFormat/>
    <w:rsid w:val="00D94F7F"/>
    <w:pPr>
      <w:keepNext/>
      <w:tabs>
        <w:tab w:val="center" w:pos="2160"/>
        <w:tab w:val="center" w:pos="6480"/>
      </w:tabs>
      <w:overflowPunct/>
      <w:autoSpaceDE/>
      <w:autoSpaceDN/>
      <w:adjustRightInd/>
      <w:spacing w:after="160" w:line="240" w:lineRule="atLeast"/>
      <w:jc w:val="both"/>
      <w:textAlignment w:val="auto"/>
    </w:pPr>
    <w:rPr>
      <w:rFonts w:ascii="Calibri" w:eastAsia="MS PGothic" w:hAnsi="Calibri" w:cs="Calibri"/>
      <w:sz w:val="21"/>
      <w:szCs w:val="21"/>
      <w:lang w:val="en-US"/>
    </w:rPr>
  </w:style>
  <w:style w:type="paragraph" w:customStyle="1" w:styleId="TableCaption">
    <w:name w:val="TableCaption"/>
    <w:basedOn w:val="a2"/>
    <w:uiPriority w:val="99"/>
    <w:qFormat/>
    <w:rsid w:val="00D94F7F"/>
    <w:pPr>
      <w:keepNext/>
      <w:tabs>
        <w:tab w:val="left" w:pos="936"/>
      </w:tabs>
      <w:overflowPunct/>
      <w:autoSpaceDE/>
      <w:autoSpaceDN/>
      <w:adjustRightInd/>
      <w:spacing w:before="120" w:after="60" w:line="254" w:lineRule="auto"/>
      <w:ind w:left="936" w:hanging="936"/>
      <w:jc w:val="both"/>
      <w:textAlignment w:val="auto"/>
    </w:pPr>
    <w:rPr>
      <w:rFonts w:ascii="Calibri" w:eastAsia="MS PGothic" w:hAnsi="Calibri" w:cs="Calibri"/>
      <w:sz w:val="22"/>
      <w:szCs w:val="21"/>
      <w:lang w:val="en-US"/>
    </w:rPr>
  </w:style>
  <w:style w:type="paragraph" w:customStyle="1" w:styleId="EquationNumbered">
    <w:name w:val="Equation Numbered"/>
    <w:basedOn w:val="a2"/>
    <w:uiPriority w:val="99"/>
    <w:qFormat/>
    <w:rsid w:val="00D94F7F"/>
    <w:pPr>
      <w:tabs>
        <w:tab w:val="center" w:pos="4320"/>
        <w:tab w:val="right" w:pos="8640"/>
      </w:tabs>
      <w:overflowPunct/>
      <w:autoSpaceDE/>
      <w:autoSpaceDN/>
      <w:adjustRightInd/>
      <w:spacing w:before="60" w:after="60" w:line="300" w:lineRule="atLeast"/>
      <w:jc w:val="both"/>
      <w:textAlignment w:val="auto"/>
    </w:pPr>
    <w:rPr>
      <w:rFonts w:ascii="Calibri" w:eastAsia="MS PGothic" w:hAnsi="Calibri" w:cs="Calibri"/>
      <w:sz w:val="22"/>
      <w:szCs w:val="21"/>
      <w:lang w:val="en-US"/>
    </w:rPr>
  </w:style>
  <w:style w:type="paragraph" w:customStyle="1" w:styleId="Style10ptChar">
    <w:name w:val="Style 10 pt Char"/>
    <w:basedOn w:val="a2"/>
    <w:uiPriority w:val="99"/>
    <w:qFormat/>
    <w:rsid w:val="00D94F7F"/>
    <w:pPr>
      <w:overflowPunct/>
      <w:autoSpaceDE/>
      <w:autoSpaceDN/>
      <w:adjustRightInd/>
      <w:spacing w:before="120" w:after="160" w:line="240" w:lineRule="exact"/>
      <w:jc w:val="both"/>
      <w:textAlignment w:val="auto"/>
    </w:pPr>
    <w:rPr>
      <w:rFonts w:ascii="Calibri" w:hAnsi="Calibri" w:cs="Calibri"/>
      <w:szCs w:val="21"/>
      <w:lang w:val="en-US"/>
    </w:rPr>
  </w:style>
  <w:style w:type="paragraph" w:customStyle="1" w:styleId="Style10ptBoldChar">
    <w:name w:val="Style 10 pt Bold Char"/>
    <w:basedOn w:val="a2"/>
    <w:uiPriority w:val="99"/>
    <w:qFormat/>
    <w:rsid w:val="00D94F7F"/>
    <w:pPr>
      <w:overflowPunct/>
      <w:autoSpaceDE/>
      <w:autoSpaceDN/>
      <w:adjustRightInd/>
      <w:spacing w:before="60" w:after="60" w:line="240" w:lineRule="exact"/>
      <w:jc w:val="both"/>
      <w:textAlignment w:val="auto"/>
    </w:pPr>
    <w:rPr>
      <w:rFonts w:ascii="Calibri" w:hAnsi="Calibri" w:cs="Calibri"/>
      <w:b/>
      <w:szCs w:val="21"/>
      <w:lang w:val="en-US"/>
    </w:rPr>
  </w:style>
  <w:style w:type="paragraph" w:customStyle="1" w:styleId="FigureCentered">
    <w:name w:val="FigureCentered"/>
    <w:basedOn w:val="a2"/>
    <w:next w:val="a2"/>
    <w:uiPriority w:val="99"/>
    <w:qFormat/>
    <w:rsid w:val="00D94F7F"/>
    <w:pPr>
      <w:keepNext/>
      <w:overflowPunct/>
      <w:autoSpaceDE/>
      <w:autoSpaceDN/>
      <w:adjustRightInd/>
      <w:spacing w:before="60" w:after="60" w:line="240" w:lineRule="atLeast"/>
      <w:jc w:val="center"/>
      <w:textAlignment w:val="auto"/>
    </w:pPr>
    <w:rPr>
      <w:rFonts w:ascii="Calibri" w:eastAsia="MS PGothic" w:hAnsi="Calibri" w:cs="Calibri"/>
      <w:sz w:val="21"/>
      <w:szCs w:val="21"/>
      <w:lang w:val="en-US"/>
    </w:rPr>
  </w:style>
  <w:style w:type="paragraph" w:customStyle="1" w:styleId="item">
    <w:name w:val="item"/>
    <w:basedOn w:val="a2"/>
    <w:uiPriority w:val="99"/>
    <w:qFormat/>
    <w:rsid w:val="00D94F7F"/>
    <w:pPr>
      <w:numPr>
        <w:numId w:val="46"/>
      </w:numPr>
      <w:overflowPunct/>
      <w:autoSpaceDE/>
      <w:autoSpaceDN/>
      <w:adjustRightInd/>
      <w:spacing w:after="160" w:line="254" w:lineRule="auto"/>
      <w:jc w:val="both"/>
      <w:textAlignment w:val="auto"/>
    </w:pPr>
    <w:rPr>
      <w:rFonts w:ascii="Calibri" w:hAnsi="Calibri" w:cs="Calibri"/>
      <w:szCs w:val="21"/>
      <w:lang w:val="en-US"/>
    </w:rPr>
  </w:style>
  <w:style w:type="paragraph" w:customStyle="1" w:styleId="PaperTableCell">
    <w:name w:val="PaperTableCell"/>
    <w:basedOn w:val="a2"/>
    <w:uiPriority w:val="99"/>
    <w:qFormat/>
    <w:rsid w:val="00D94F7F"/>
    <w:pPr>
      <w:overflowPunct/>
      <w:autoSpaceDE/>
      <w:autoSpaceDN/>
      <w:adjustRightInd/>
      <w:spacing w:after="160" w:line="254" w:lineRule="auto"/>
      <w:jc w:val="both"/>
      <w:textAlignment w:val="auto"/>
    </w:pPr>
    <w:rPr>
      <w:rFonts w:ascii="Calibri" w:eastAsia="MS PGothic" w:hAnsi="Calibri" w:cs="Calibri"/>
      <w:sz w:val="16"/>
      <w:szCs w:val="24"/>
      <w:lang w:val="en-US"/>
    </w:rPr>
  </w:style>
  <w:style w:type="paragraph" w:customStyle="1" w:styleId="CharCharCharCharCharChar1CharChar">
    <w:name w:val="Char Char Char Char Char Char1 Char Char"/>
    <w:next w:val="a2"/>
    <w:semiHidden/>
    <w:qFormat/>
    <w:rsid w:val="00D94F7F"/>
    <w:pPr>
      <w:keepNext/>
      <w:tabs>
        <w:tab w:val="left" w:pos="720"/>
      </w:tabs>
      <w:autoSpaceDE w:val="0"/>
      <w:autoSpaceDN w:val="0"/>
      <w:adjustRightInd w:val="0"/>
      <w:spacing w:after="160" w:line="254" w:lineRule="auto"/>
      <w:ind w:left="720" w:hanging="360"/>
      <w:jc w:val="both"/>
    </w:pPr>
    <w:rPr>
      <w:rFonts w:eastAsia="Yu Mincho"/>
      <w:kern w:val="2"/>
      <w:lang w:val="en-GB" w:eastAsia="zh-CN"/>
    </w:rPr>
  </w:style>
  <w:style w:type="paragraph" w:customStyle="1" w:styleId="CharCharCharCharCharChar1">
    <w:name w:val="Char Char Char Char Char Char1"/>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lang w:eastAsia="zh-CN"/>
    </w:rPr>
  </w:style>
  <w:style w:type="paragraph" w:customStyle="1" w:styleId="CharCharCharCharCharChar1CharChar1">
    <w:name w:val="Char Char Char Char Char Char1 Char Char1"/>
    <w:next w:val="a2"/>
    <w:uiPriority w:val="99"/>
    <w:semiHidden/>
    <w:qFormat/>
    <w:rsid w:val="00D94F7F"/>
    <w:pPr>
      <w:keepNext/>
      <w:tabs>
        <w:tab w:val="left" w:pos="720"/>
      </w:tabs>
      <w:autoSpaceDE w:val="0"/>
      <w:autoSpaceDN w:val="0"/>
      <w:adjustRightInd w:val="0"/>
      <w:spacing w:after="160" w:line="254" w:lineRule="auto"/>
      <w:ind w:left="720" w:hanging="360"/>
      <w:jc w:val="both"/>
    </w:pPr>
    <w:rPr>
      <w:rFonts w:eastAsia="Yu Mincho"/>
      <w:kern w:val="2"/>
      <w:lang w:val="en-GB" w:eastAsia="zh-CN"/>
    </w:rPr>
  </w:style>
  <w:style w:type="character" w:customStyle="1" w:styleId="NormalwithindentChar">
    <w:name w:val="Normal with indent Char"/>
    <w:link w:val="Normalwithindent"/>
    <w:qFormat/>
    <w:locked/>
    <w:rsid w:val="00D94F7F"/>
  </w:style>
  <w:style w:type="paragraph" w:customStyle="1" w:styleId="Normalwithindent">
    <w:name w:val="Normal with indent"/>
    <w:basedOn w:val="a2"/>
    <w:link w:val="NormalwithindentChar"/>
    <w:qFormat/>
    <w:rsid w:val="00D94F7F"/>
    <w:pPr>
      <w:overflowPunct/>
      <w:autoSpaceDE/>
      <w:autoSpaceDN/>
      <w:adjustRightInd/>
      <w:spacing w:before="120" w:after="120" w:line="336" w:lineRule="auto"/>
      <w:ind w:firstLine="397"/>
      <w:jc w:val="both"/>
      <w:textAlignment w:val="auto"/>
    </w:pPr>
    <w:rPr>
      <w:lang w:val="en-US" w:eastAsia="ja-JP"/>
    </w:rPr>
  </w:style>
  <w:style w:type="paragraph" w:customStyle="1" w:styleId="font5">
    <w:name w:val="font5"/>
    <w:basedOn w:val="a2"/>
    <w:uiPriority w:val="99"/>
    <w:qFormat/>
    <w:rsid w:val="00D94F7F"/>
    <w:pPr>
      <w:overflowPunct/>
      <w:autoSpaceDE/>
      <w:autoSpaceDN/>
      <w:adjustRightInd/>
      <w:spacing w:before="100" w:beforeAutospacing="1" w:after="100" w:afterAutospacing="1" w:line="254" w:lineRule="auto"/>
      <w:jc w:val="both"/>
      <w:textAlignment w:val="auto"/>
    </w:pPr>
    <w:rPr>
      <w:rFonts w:ascii="DengXian" w:eastAsia="DengXian" w:hAnsi="MS PGothic" w:cs="SimSun"/>
      <w:sz w:val="18"/>
      <w:szCs w:val="18"/>
      <w:lang w:val="en-US" w:eastAsia="zh-CN"/>
    </w:rPr>
  </w:style>
  <w:style w:type="paragraph" w:customStyle="1" w:styleId="xl65">
    <w:name w:val="xl65"/>
    <w:basedOn w:val="a2"/>
    <w:uiPriority w:val="99"/>
    <w:qFormat/>
    <w:rsid w:val="00D94F7F"/>
    <w:pP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66">
    <w:name w:val="xl66"/>
    <w:basedOn w:val="a2"/>
    <w:uiPriority w:val="99"/>
    <w:qFormat/>
    <w:rsid w:val="00D94F7F"/>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67">
    <w:name w:val="xl67"/>
    <w:basedOn w:val="a2"/>
    <w:uiPriority w:val="99"/>
    <w:qFormat/>
    <w:rsid w:val="00D94F7F"/>
    <w:pPr>
      <w:pBdr>
        <w:top w:val="single" w:sz="8" w:space="0" w:color="auto"/>
        <w:right w:val="single" w:sz="8"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68">
    <w:name w:val="xl68"/>
    <w:basedOn w:val="a2"/>
    <w:uiPriority w:val="99"/>
    <w:qFormat/>
    <w:rsid w:val="00D94F7F"/>
    <w:pPr>
      <w:overflowPunct/>
      <w:autoSpaceDE/>
      <w:autoSpaceDN/>
      <w:adjustRightInd/>
      <w:spacing w:before="100" w:beforeAutospacing="1" w:after="100" w:afterAutospacing="1" w:line="254" w:lineRule="auto"/>
      <w:jc w:val="center"/>
      <w:textAlignment w:val="auto"/>
    </w:pPr>
    <w:rPr>
      <w:rFonts w:ascii="SimSun" w:eastAsia="SimSun" w:hAnsi="SimSun" w:cs="SimSun"/>
      <w:sz w:val="15"/>
      <w:szCs w:val="15"/>
      <w:lang w:val="en-US" w:eastAsia="zh-CN"/>
    </w:rPr>
  </w:style>
  <w:style w:type="paragraph" w:customStyle="1" w:styleId="xl69">
    <w:name w:val="xl69"/>
    <w:basedOn w:val="a2"/>
    <w:uiPriority w:val="99"/>
    <w:qFormat/>
    <w:rsid w:val="00D94F7F"/>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0">
    <w:name w:val="xl70"/>
    <w:basedOn w:val="a2"/>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1">
    <w:name w:val="xl71"/>
    <w:basedOn w:val="a2"/>
    <w:uiPriority w:val="99"/>
    <w:qFormat/>
    <w:rsid w:val="00D94F7F"/>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2">
    <w:name w:val="xl72"/>
    <w:basedOn w:val="a2"/>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73">
    <w:name w:val="xl73"/>
    <w:basedOn w:val="a2"/>
    <w:uiPriority w:val="99"/>
    <w:qFormat/>
    <w:rsid w:val="00D94F7F"/>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4">
    <w:name w:val="xl74"/>
    <w:basedOn w:val="a2"/>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5">
    <w:name w:val="xl75"/>
    <w:basedOn w:val="a2"/>
    <w:uiPriority w:val="99"/>
    <w:qFormat/>
    <w:rsid w:val="00D94F7F"/>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6">
    <w:name w:val="xl76"/>
    <w:basedOn w:val="a2"/>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77">
    <w:name w:val="xl77"/>
    <w:basedOn w:val="a2"/>
    <w:uiPriority w:val="99"/>
    <w:qFormat/>
    <w:rsid w:val="00D94F7F"/>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8">
    <w:name w:val="xl78"/>
    <w:basedOn w:val="a2"/>
    <w:uiPriority w:val="99"/>
    <w:qFormat/>
    <w:rsid w:val="00D94F7F"/>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79">
    <w:name w:val="xl79"/>
    <w:basedOn w:val="a2"/>
    <w:uiPriority w:val="99"/>
    <w:qFormat/>
    <w:rsid w:val="00D94F7F"/>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80">
    <w:name w:val="xl80"/>
    <w:basedOn w:val="a2"/>
    <w:uiPriority w:val="99"/>
    <w:qFormat/>
    <w:rsid w:val="00D94F7F"/>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1">
    <w:name w:val="xl81"/>
    <w:basedOn w:val="a2"/>
    <w:uiPriority w:val="99"/>
    <w:qFormat/>
    <w:rsid w:val="00D94F7F"/>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2">
    <w:name w:val="xl82"/>
    <w:basedOn w:val="a2"/>
    <w:uiPriority w:val="99"/>
    <w:qFormat/>
    <w:rsid w:val="00D94F7F"/>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3">
    <w:name w:val="xl83"/>
    <w:basedOn w:val="a2"/>
    <w:uiPriority w:val="99"/>
    <w:qFormat/>
    <w:rsid w:val="00D94F7F"/>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84">
    <w:name w:val="xl84"/>
    <w:basedOn w:val="a2"/>
    <w:uiPriority w:val="99"/>
    <w:qFormat/>
    <w:rsid w:val="00D94F7F"/>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85">
    <w:name w:val="xl85"/>
    <w:basedOn w:val="a2"/>
    <w:uiPriority w:val="99"/>
    <w:qFormat/>
    <w:rsid w:val="00D94F7F"/>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6">
    <w:name w:val="xl86"/>
    <w:basedOn w:val="a2"/>
    <w:uiPriority w:val="99"/>
    <w:qFormat/>
    <w:rsid w:val="00D94F7F"/>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7">
    <w:name w:val="xl87"/>
    <w:basedOn w:val="a2"/>
    <w:uiPriority w:val="99"/>
    <w:qFormat/>
    <w:rsid w:val="00D94F7F"/>
    <w:pPr>
      <w:pBdr>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8">
    <w:name w:val="xl88"/>
    <w:basedOn w:val="a2"/>
    <w:uiPriority w:val="99"/>
    <w:qFormat/>
    <w:rsid w:val="00D94F7F"/>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9">
    <w:name w:val="xl89"/>
    <w:basedOn w:val="a2"/>
    <w:uiPriority w:val="99"/>
    <w:qFormat/>
    <w:rsid w:val="00D94F7F"/>
    <w:pPr>
      <w:pBdr>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0">
    <w:name w:val="xl90"/>
    <w:basedOn w:val="a2"/>
    <w:uiPriority w:val="99"/>
    <w:qFormat/>
    <w:rsid w:val="00D94F7F"/>
    <w:pPr>
      <w:pBdr>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1">
    <w:name w:val="xl91"/>
    <w:basedOn w:val="a2"/>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2">
    <w:name w:val="xl92"/>
    <w:basedOn w:val="a2"/>
    <w:uiPriority w:val="99"/>
    <w:qFormat/>
    <w:rsid w:val="00D94F7F"/>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93">
    <w:name w:val="xl93"/>
    <w:basedOn w:val="a2"/>
    <w:uiPriority w:val="99"/>
    <w:qFormat/>
    <w:rsid w:val="00D94F7F"/>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94">
    <w:name w:val="xl94"/>
    <w:basedOn w:val="a2"/>
    <w:uiPriority w:val="99"/>
    <w:qFormat/>
    <w:rsid w:val="00D94F7F"/>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5">
    <w:name w:val="xl95"/>
    <w:basedOn w:val="a2"/>
    <w:uiPriority w:val="99"/>
    <w:qFormat/>
    <w:rsid w:val="00D94F7F"/>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6">
    <w:name w:val="xl96"/>
    <w:basedOn w:val="a2"/>
    <w:uiPriority w:val="99"/>
    <w:qFormat/>
    <w:rsid w:val="00D94F7F"/>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7">
    <w:name w:val="xl97"/>
    <w:basedOn w:val="a2"/>
    <w:uiPriority w:val="99"/>
    <w:qFormat/>
    <w:rsid w:val="00D94F7F"/>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8">
    <w:name w:val="xl98"/>
    <w:basedOn w:val="a2"/>
    <w:uiPriority w:val="99"/>
    <w:qFormat/>
    <w:rsid w:val="00D94F7F"/>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9">
    <w:name w:val="xl99"/>
    <w:basedOn w:val="a2"/>
    <w:uiPriority w:val="99"/>
    <w:qFormat/>
    <w:rsid w:val="00D94F7F"/>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0">
    <w:name w:val="xl100"/>
    <w:basedOn w:val="a2"/>
    <w:uiPriority w:val="99"/>
    <w:qFormat/>
    <w:rsid w:val="00D94F7F"/>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1">
    <w:name w:val="xl101"/>
    <w:basedOn w:val="a2"/>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2">
    <w:name w:val="xl102"/>
    <w:basedOn w:val="a2"/>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3">
    <w:name w:val="xl103"/>
    <w:basedOn w:val="a2"/>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4">
    <w:name w:val="xl104"/>
    <w:basedOn w:val="a2"/>
    <w:uiPriority w:val="99"/>
    <w:qFormat/>
    <w:rsid w:val="00D94F7F"/>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5">
    <w:name w:val="xl105"/>
    <w:basedOn w:val="a2"/>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6">
    <w:name w:val="xl106"/>
    <w:basedOn w:val="a2"/>
    <w:uiPriority w:val="99"/>
    <w:qFormat/>
    <w:rsid w:val="00D94F7F"/>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7">
    <w:name w:val="xl107"/>
    <w:basedOn w:val="a2"/>
    <w:uiPriority w:val="99"/>
    <w:qFormat/>
    <w:rsid w:val="00D94F7F"/>
    <w:pPr>
      <w:pBdr>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8">
    <w:name w:val="xl108"/>
    <w:basedOn w:val="a2"/>
    <w:uiPriority w:val="99"/>
    <w:qFormat/>
    <w:rsid w:val="00D94F7F"/>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109">
    <w:name w:val="xl109"/>
    <w:basedOn w:val="a2"/>
    <w:uiPriority w:val="99"/>
    <w:qFormat/>
    <w:rsid w:val="00D94F7F"/>
    <w:pPr>
      <w:pBdr>
        <w:top w:val="single" w:sz="4"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0">
    <w:name w:val="xl110"/>
    <w:basedOn w:val="a2"/>
    <w:uiPriority w:val="99"/>
    <w:qFormat/>
    <w:rsid w:val="00D94F7F"/>
    <w:pPr>
      <w:pBdr>
        <w:top w:val="single" w:sz="4" w:space="0" w:color="auto"/>
        <w:bottom w:val="single" w:sz="8"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1">
    <w:name w:val="xl111"/>
    <w:basedOn w:val="a2"/>
    <w:uiPriority w:val="99"/>
    <w:qFormat/>
    <w:rsid w:val="00D94F7F"/>
    <w:pPr>
      <w:pBdr>
        <w:top w:val="single" w:sz="8"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2">
    <w:name w:val="xl112"/>
    <w:basedOn w:val="a2"/>
    <w:uiPriority w:val="99"/>
    <w:qFormat/>
    <w:rsid w:val="00D94F7F"/>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3">
    <w:name w:val="xl113"/>
    <w:basedOn w:val="a2"/>
    <w:uiPriority w:val="99"/>
    <w:qFormat/>
    <w:rsid w:val="00D94F7F"/>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4">
    <w:name w:val="xl114"/>
    <w:basedOn w:val="a2"/>
    <w:uiPriority w:val="99"/>
    <w:qFormat/>
    <w:rsid w:val="00D94F7F"/>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5">
    <w:name w:val="xl115"/>
    <w:basedOn w:val="a2"/>
    <w:uiPriority w:val="99"/>
    <w:qFormat/>
    <w:rsid w:val="00D94F7F"/>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6">
    <w:name w:val="xl116"/>
    <w:basedOn w:val="a2"/>
    <w:uiPriority w:val="99"/>
    <w:qFormat/>
    <w:rsid w:val="00D94F7F"/>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7">
    <w:name w:val="xl117"/>
    <w:basedOn w:val="a2"/>
    <w:uiPriority w:val="99"/>
    <w:qFormat/>
    <w:rsid w:val="00D94F7F"/>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Equation">
    <w:name w:val="Equation"/>
    <w:basedOn w:val="a2"/>
    <w:next w:val="a2"/>
    <w:qFormat/>
    <w:rsid w:val="00D94F7F"/>
    <w:pPr>
      <w:tabs>
        <w:tab w:val="right" w:pos="10206"/>
      </w:tabs>
      <w:spacing w:after="220" w:line="254" w:lineRule="auto"/>
      <w:ind w:left="1298"/>
      <w:jc w:val="both"/>
      <w:textAlignment w:val="auto"/>
    </w:pPr>
    <w:rPr>
      <w:rFonts w:ascii="Arial" w:eastAsia="SimSun" w:hAnsi="Arial" w:cs="Calibri"/>
      <w:sz w:val="22"/>
      <w:szCs w:val="21"/>
      <w:lang w:val="en-US" w:eastAsia="zh-CN"/>
    </w:rPr>
  </w:style>
  <w:style w:type="paragraph" w:customStyle="1" w:styleId="11BodyText">
    <w:name w:val="11 BodyText"/>
    <w:basedOn w:val="a2"/>
    <w:qFormat/>
    <w:rsid w:val="00D94F7F"/>
    <w:pPr>
      <w:spacing w:after="220" w:line="254" w:lineRule="auto"/>
      <w:ind w:left="1298"/>
      <w:jc w:val="both"/>
      <w:textAlignment w:val="auto"/>
    </w:pPr>
    <w:rPr>
      <w:rFonts w:ascii="Arial" w:eastAsia="SimSun" w:hAnsi="Arial" w:cs="Calibri"/>
      <w:sz w:val="22"/>
      <w:szCs w:val="21"/>
      <w:lang w:val="en-US"/>
    </w:rPr>
  </w:style>
  <w:style w:type="paragraph" w:customStyle="1" w:styleId="bodyCharCharChar">
    <w:name w:val="body Char Char Char"/>
    <w:basedOn w:val="a2"/>
    <w:qFormat/>
    <w:rsid w:val="00D94F7F"/>
    <w:pPr>
      <w:tabs>
        <w:tab w:val="left" w:pos="2160"/>
      </w:tabs>
      <w:spacing w:before="120" w:after="120" w:line="280" w:lineRule="atLeast"/>
      <w:jc w:val="both"/>
      <w:textAlignment w:val="auto"/>
    </w:pPr>
    <w:rPr>
      <w:rFonts w:ascii="New York" w:eastAsia="SimSun" w:hAnsi="New York" w:cs="Calibri"/>
      <w:sz w:val="21"/>
      <w:szCs w:val="21"/>
      <w:lang w:val="en-US"/>
    </w:rPr>
  </w:style>
  <w:style w:type="character" w:customStyle="1" w:styleId="bodyChar">
    <w:name w:val="body Char"/>
    <w:link w:val="body"/>
    <w:qFormat/>
    <w:locked/>
    <w:rsid w:val="00D94F7F"/>
    <w:rPr>
      <w:rFonts w:ascii="New York" w:eastAsia="SimSun" w:hAnsi="New York"/>
      <w:sz w:val="24"/>
      <w:lang w:eastAsia="en-US"/>
    </w:rPr>
  </w:style>
  <w:style w:type="paragraph" w:customStyle="1" w:styleId="body">
    <w:name w:val="body"/>
    <w:basedOn w:val="a2"/>
    <w:link w:val="bodyChar"/>
    <w:qFormat/>
    <w:rsid w:val="00D94F7F"/>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ffff4">
    <w:name w:val="テキスト (文字)"/>
    <w:link w:val="affff5"/>
    <w:qFormat/>
    <w:locked/>
    <w:rsid w:val="00D94F7F"/>
    <w:rPr>
      <w:rFonts w:ascii="Century" w:hAnsi="Century"/>
    </w:rPr>
  </w:style>
  <w:style w:type="paragraph" w:customStyle="1" w:styleId="affff5">
    <w:name w:val="テキスト"/>
    <w:basedOn w:val="a2"/>
    <w:link w:val="affff4"/>
    <w:qFormat/>
    <w:rsid w:val="00D94F7F"/>
    <w:pPr>
      <w:overflowPunct/>
      <w:autoSpaceDE/>
      <w:autoSpaceDN/>
      <w:adjustRightInd/>
      <w:spacing w:afterLines="50" w:after="0" w:line="320" w:lineRule="exact"/>
      <w:ind w:firstLineChars="100" w:firstLine="210"/>
      <w:jc w:val="both"/>
      <w:textAlignment w:val="auto"/>
    </w:pPr>
    <w:rPr>
      <w:rFonts w:ascii="Century" w:hAnsi="Century"/>
      <w:lang w:val="en-US" w:eastAsia="ja-JP"/>
    </w:rPr>
  </w:style>
  <w:style w:type="paragraph" w:customStyle="1" w:styleId="gmail-msolistparagraph">
    <w:name w:val="gmail-msolistparagraph"/>
    <w:basedOn w:val="a2"/>
    <w:uiPriority w:val="99"/>
    <w:semiHidden/>
    <w:qFormat/>
    <w:rsid w:val="00D94F7F"/>
    <w:pPr>
      <w:overflowPunct/>
      <w:autoSpaceDE/>
      <w:autoSpaceDN/>
      <w:adjustRightInd/>
      <w:spacing w:before="75" w:after="75" w:line="254" w:lineRule="auto"/>
      <w:jc w:val="both"/>
      <w:textAlignment w:val="auto"/>
    </w:pPr>
    <w:rPr>
      <w:rFonts w:ascii="Malgun Gothic" w:eastAsia="Malgun Gothic" w:hAnsi="Malgun Gothic" w:cs="Calibri"/>
      <w:szCs w:val="21"/>
      <w:lang w:val="sv-SE" w:eastAsia="sv-SE"/>
    </w:rPr>
  </w:style>
  <w:style w:type="paragraph" w:customStyle="1" w:styleId="gmail-b2">
    <w:name w:val="gmail-b2"/>
    <w:basedOn w:val="a2"/>
    <w:uiPriority w:val="99"/>
    <w:semiHidden/>
    <w:qFormat/>
    <w:rsid w:val="00D94F7F"/>
    <w:pPr>
      <w:overflowPunct/>
      <w:autoSpaceDE/>
      <w:autoSpaceDN/>
      <w:adjustRightInd/>
      <w:spacing w:before="75" w:after="75" w:line="254" w:lineRule="auto"/>
      <w:jc w:val="both"/>
      <w:textAlignment w:val="auto"/>
    </w:pPr>
    <w:rPr>
      <w:rFonts w:ascii="Malgun Gothic" w:eastAsia="Malgun Gothic" w:hAnsi="Malgun Gothic" w:cs="Calibri"/>
      <w:szCs w:val="21"/>
      <w:lang w:val="sv-SE" w:eastAsia="sv-SE"/>
    </w:rPr>
  </w:style>
  <w:style w:type="paragraph" w:customStyle="1" w:styleId="onecomwebmail-msolistparagraph">
    <w:name w:val="onecomwebmail-msolistparagraph"/>
    <w:basedOn w:val="a2"/>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sv-SE" w:eastAsia="sv-SE"/>
    </w:rPr>
  </w:style>
  <w:style w:type="paragraph" w:customStyle="1" w:styleId="onecomwebmail-tah">
    <w:name w:val="onecomwebmail-tah"/>
    <w:basedOn w:val="a2"/>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sv-SE" w:eastAsia="sv-SE"/>
    </w:rPr>
  </w:style>
  <w:style w:type="paragraph" w:customStyle="1" w:styleId="onecomwebmail-tac">
    <w:name w:val="onecomwebmail-tac"/>
    <w:basedOn w:val="a2"/>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sv-SE" w:eastAsia="sv-SE"/>
    </w:rPr>
  </w:style>
  <w:style w:type="character" w:customStyle="1" w:styleId="TFZchn">
    <w:name w:val="TF Zchn"/>
    <w:link w:val="TF"/>
    <w:qFormat/>
    <w:locked/>
    <w:rsid w:val="00D94F7F"/>
    <w:rPr>
      <w:rFonts w:ascii="Arial" w:hAnsi="Arial"/>
      <w:b/>
      <w:lang w:val="en-GB" w:eastAsia="en-US"/>
    </w:rPr>
  </w:style>
  <w:style w:type="character" w:customStyle="1" w:styleId="z-">
    <w:name w:val="z-窗体顶端 字符"/>
    <w:link w:val="z-1"/>
    <w:uiPriority w:val="99"/>
    <w:semiHidden/>
    <w:qFormat/>
    <w:locked/>
    <w:rsid w:val="00D94F7F"/>
    <w:rPr>
      <w:rFonts w:ascii="Arial" w:eastAsia="MS PGothic" w:hAnsi="Arial" w:cs="Arial"/>
      <w:vanish/>
      <w:sz w:val="16"/>
      <w:szCs w:val="16"/>
      <w:lang w:eastAsia="zh-TW"/>
    </w:rPr>
  </w:style>
  <w:style w:type="paragraph" w:customStyle="1" w:styleId="z-1">
    <w:name w:val="z-窗体顶端1"/>
    <w:basedOn w:val="a2"/>
    <w:next w:val="a2"/>
    <w:link w:val="z-"/>
    <w:uiPriority w:val="99"/>
    <w:semiHidden/>
    <w:qFormat/>
    <w:rsid w:val="00D94F7F"/>
    <w:pPr>
      <w:pBdr>
        <w:bottom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lang w:val="en-US" w:eastAsia="zh-TW"/>
    </w:rPr>
  </w:style>
  <w:style w:type="character" w:customStyle="1" w:styleId="z-0">
    <w:name w:val="z-窗体底端 字符"/>
    <w:link w:val="z-10"/>
    <w:uiPriority w:val="99"/>
    <w:semiHidden/>
    <w:qFormat/>
    <w:locked/>
    <w:rsid w:val="00D94F7F"/>
    <w:rPr>
      <w:rFonts w:ascii="Arial" w:eastAsia="MS PGothic" w:hAnsi="Arial" w:cs="Arial"/>
      <w:vanish/>
      <w:sz w:val="16"/>
      <w:szCs w:val="16"/>
      <w:lang w:eastAsia="zh-TW"/>
    </w:rPr>
  </w:style>
  <w:style w:type="paragraph" w:customStyle="1" w:styleId="z-10">
    <w:name w:val="z-窗体底端1"/>
    <w:basedOn w:val="a2"/>
    <w:next w:val="a2"/>
    <w:link w:val="z-0"/>
    <w:uiPriority w:val="99"/>
    <w:semiHidden/>
    <w:qFormat/>
    <w:rsid w:val="00D94F7F"/>
    <w:pPr>
      <w:pBdr>
        <w:top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lang w:val="en-US" w:eastAsia="zh-TW"/>
    </w:rPr>
  </w:style>
  <w:style w:type="paragraph" w:customStyle="1" w:styleId="Revision4">
    <w:name w:val="Revision4"/>
    <w:uiPriority w:val="99"/>
    <w:semiHidden/>
    <w:qFormat/>
    <w:rsid w:val="00D94F7F"/>
    <w:pPr>
      <w:spacing w:after="160" w:line="254" w:lineRule="auto"/>
    </w:pPr>
    <w:rPr>
      <w:rFonts w:ascii="Yu Mincho" w:eastAsia="Yu Mincho" w:hAnsi="Yu Mincho"/>
      <w:kern w:val="2"/>
      <w:sz w:val="21"/>
      <w:szCs w:val="22"/>
    </w:rPr>
  </w:style>
  <w:style w:type="paragraph" w:customStyle="1" w:styleId="TOCHeading1">
    <w:name w:val="TOC Heading1"/>
    <w:basedOn w:val="1"/>
    <w:next w:val="a2"/>
    <w:uiPriority w:val="39"/>
    <w:semiHidden/>
    <w:qFormat/>
    <w:rsid w:val="00D94F7F"/>
    <w:pPr>
      <w:pBdr>
        <w:top w:val="none" w:sz="0" w:space="0" w:color="auto"/>
      </w:pBdr>
      <w:overflowPunct/>
      <w:autoSpaceDE/>
      <w:autoSpaceDN/>
      <w:adjustRightInd/>
      <w:spacing w:after="0" w:line="252" w:lineRule="auto"/>
      <w:ind w:left="0" w:firstLine="0"/>
      <w:textAlignment w:val="auto"/>
      <w:outlineLvl w:val="9"/>
    </w:pPr>
    <w:rPr>
      <w:rFonts w:ascii="Calibri Light" w:eastAsia="Yu Mincho" w:hAnsi="Calibri Light"/>
      <w:color w:val="2F5496"/>
      <w:sz w:val="32"/>
      <w:szCs w:val="32"/>
      <w:lang w:val="en-US"/>
    </w:rPr>
  </w:style>
  <w:style w:type="character" w:customStyle="1" w:styleId="z-TopofFormChar">
    <w:name w:val="z-Top of Form Char"/>
    <w:link w:val="z-TopofForm1"/>
    <w:uiPriority w:val="99"/>
    <w:semiHidden/>
    <w:qFormat/>
    <w:locked/>
    <w:rsid w:val="00D94F7F"/>
    <w:rPr>
      <w:rFonts w:ascii="Arial" w:eastAsia="MS PGothic" w:hAnsi="Arial" w:cs="Arial"/>
      <w:vanish/>
      <w:sz w:val="16"/>
      <w:szCs w:val="16"/>
      <w:lang w:val="en-GB" w:eastAsia="en-US"/>
    </w:rPr>
  </w:style>
  <w:style w:type="paragraph" w:customStyle="1" w:styleId="z-TopofForm1">
    <w:name w:val="z-Top of Form1"/>
    <w:basedOn w:val="a2"/>
    <w:next w:val="a2"/>
    <w:link w:val="z-TopofFormChar"/>
    <w:uiPriority w:val="99"/>
    <w:semiHidden/>
    <w:qFormat/>
    <w:rsid w:val="00D94F7F"/>
    <w:pPr>
      <w:pBdr>
        <w:bottom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rPr>
  </w:style>
  <w:style w:type="character" w:customStyle="1" w:styleId="z-BottomofFormChar">
    <w:name w:val="z-Bottom of Form Char"/>
    <w:link w:val="z-BottomofForm1"/>
    <w:uiPriority w:val="99"/>
    <w:semiHidden/>
    <w:qFormat/>
    <w:locked/>
    <w:rsid w:val="00D94F7F"/>
    <w:rPr>
      <w:rFonts w:ascii="Arial" w:eastAsia="MS PGothic" w:hAnsi="Arial" w:cs="Arial"/>
      <w:vanish/>
      <w:sz w:val="16"/>
      <w:szCs w:val="16"/>
      <w:lang w:val="en-GB" w:eastAsia="en-US"/>
    </w:rPr>
  </w:style>
  <w:style w:type="paragraph" w:customStyle="1" w:styleId="z-BottomofForm1">
    <w:name w:val="z-Bottom of Form1"/>
    <w:basedOn w:val="a2"/>
    <w:next w:val="a2"/>
    <w:link w:val="z-BottomofFormChar"/>
    <w:uiPriority w:val="99"/>
    <w:semiHidden/>
    <w:qFormat/>
    <w:rsid w:val="00D94F7F"/>
    <w:pPr>
      <w:pBdr>
        <w:top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rPr>
  </w:style>
  <w:style w:type="paragraph" w:customStyle="1" w:styleId="19">
    <w:name w:val="変更箇所1"/>
    <w:uiPriority w:val="99"/>
    <w:semiHidden/>
    <w:qFormat/>
    <w:rsid w:val="00D94F7F"/>
    <w:pPr>
      <w:spacing w:after="160" w:line="254" w:lineRule="auto"/>
    </w:pPr>
    <w:rPr>
      <w:rFonts w:ascii="Yu Mincho" w:eastAsia="Yu Mincho" w:hAnsi="Yu Mincho"/>
      <w:kern w:val="2"/>
      <w:sz w:val="21"/>
      <w:szCs w:val="22"/>
    </w:rPr>
  </w:style>
  <w:style w:type="paragraph" w:customStyle="1" w:styleId="Revision5">
    <w:name w:val="Revision5"/>
    <w:uiPriority w:val="99"/>
    <w:semiHidden/>
    <w:qFormat/>
    <w:rsid w:val="00D94F7F"/>
    <w:pPr>
      <w:spacing w:after="160" w:line="254" w:lineRule="auto"/>
    </w:pPr>
    <w:rPr>
      <w:rFonts w:ascii="Calibri" w:eastAsia="MS PGothic" w:hAnsi="Calibri" w:cs="Calibri"/>
      <w:sz w:val="21"/>
      <w:szCs w:val="21"/>
      <w:lang w:eastAsia="zh-TW"/>
    </w:rPr>
  </w:style>
  <w:style w:type="character" w:styleId="affff6">
    <w:name w:val="line number"/>
    <w:semiHidden/>
    <w:unhideWhenUsed/>
    <w:qFormat/>
    <w:rsid w:val="00D94F7F"/>
    <w:rPr>
      <w:rFonts w:ascii="Arial" w:eastAsia="SimSun" w:hAnsi="Arial" w:cs="Arial" w:hint="default"/>
      <w:color w:val="0000FF"/>
      <w:kern w:val="2"/>
      <w:sz w:val="18"/>
      <w:lang w:val="en-US" w:eastAsia="zh-CN" w:bidi="ar-SA"/>
    </w:rPr>
  </w:style>
  <w:style w:type="character" w:customStyle="1" w:styleId="280">
    <w:name w:val="28"/>
    <w:semiHidden/>
    <w:rsid w:val="00D94F7F"/>
    <w:rPr>
      <w:rFonts w:ascii="游ゴ シ ッ ク" w:hAnsi="游ゴ シ ッ ク" w:hint="default"/>
      <w:color w:val="auto"/>
    </w:rPr>
  </w:style>
  <w:style w:type="character" w:customStyle="1" w:styleId="300">
    <w:name w:val="30"/>
    <w:semiHidden/>
    <w:rsid w:val="00D94F7F"/>
    <w:rPr>
      <w:rFonts w:ascii="Yu Mincho" w:eastAsia="Yu Mincho" w:hAnsi="Yu Mincho" w:cs="Times New Roman" w:hint="eastAsia"/>
      <w:color w:val="auto"/>
      <w:sz w:val="22"/>
      <w:szCs w:val="22"/>
    </w:rPr>
  </w:style>
  <w:style w:type="character" w:customStyle="1" w:styleId="spellingerror">
    <w:name w:val="spellingerror"/>
    <w:qFormat/>
    <w:rsid w:val="00D94F7F"/>
  </w:style>
  <w:style w:type="character" w:customStyle="1" w:styleId="UnresolvedMention1">
    <w:name w:val="Unresolved Mention1"/>
    <w:uiPriority w:val="99"/>
    <w:qFormat/>
    <w:rsid w:val="00D94F7F"/>
    <w:rPr>
      <w:color w:val="605E5C"/>
      <w:shd w:val="clear" w:color="auto" w:fill="E1DFDD"/>
    </w:rPr>
  </w:style>
  <w:style w:type="character" w:customStyle="1" w:styleId="UnresolvedMention2">
    <w:name w:val="Unresolved Mention2"/>
    <w:uiPriority w:val="99"/>
    <w:semiHidden/>
    <w:qFormat/>
    <w:rsid w:val="00D94F7F"/>
    <w:rPr>
      <w:color w:val="605E5C"/>
      <w:shd w:val="clear" w:color="auto" w:fill="E1DFDD"/>
    </w:rPr>
  </w:style>
  <w:style w:type="character" w:customStyle="1" w:styleId="1a">
    <w:name w:val="リスト段落 (文字)1"/>
    <w:uiPriority w:val="34"/>
    <w:qFormat/>
    <w:rsid w:val="00D94F7F"/>
    <w:rPr>
      <w:rFonts w:ascii="Times" w:eastAsia="Batang" w:hAnsi="Times" w:cs="Times" w:hint="default"/>
      <w:szCs w:val="24"/>
      <w:lang w:val="en-GB" w:eastAsia="zh-CN"/>
    </w:rPr>
  </w:style>
  <w:style w:type="character" w:customStyle="1" w:styleId="contentpasted0">
    <w:name w:val="contentpasted0"/>
    <w:qFormat/>
    <w:rsid w:val="00D94F7F"/>
  </w:style>
  <w:style w:type="character" w:customStyle="1" w:styleId="110">
    <w:name w:val="見出し 1 (文字)1"/>
    <w:uiPriority w:val="99"/>
    <w:qFormat/>
    <w:rsid w:val="00D94F7F"/>
    <w:rPr>
      <w:rFonts w:ascii="Yu Gothic Light" w:eastAsia="Yu Gothic Light" w:hAnsi="Yu Gothic Light" w:cs="Times New Roman" w:hint="eastAsia"/>
      <w:sz w:val="24"/>
      <w:szCs w:val="24"/>
      <w:lang w:eastAsia="en-US"/>
    </w:rPr>
  </w:style>
  <w:style w:type="character" w:customStyle="1" w:styleId="210">
    <w:name w:val="見出し 2 (文字)1"/>
    <w:semiHidden/>
    <w:qFormat/>
    <w:rsid w:val="00D94F7F"/>
    <w:rPr>
      <w:rFonts w:ascii="Yu Gothic Light" w:eastAsia="Yu Gothic Light" w:hAnsi="Yu Gothic Light" w:cs="Times New Roman" w:hint="eastAsia"/>
      <w:lang w:eastAsia="en-US"/>
    </w:rPr>
  </w:style>
  <w:style w:type="character" w:customStyle="1" w:styleId="310">
    <w:name w:val="見出し 3 (文字)1"/>
    <w:uiPriority w:val="9"/>
    <w:semiHidden/>
    <w:qFormat/>
    <w:rsid w:val="00D94F7F"/>
    <w:rPr>
      <w:rFonts w:ascii="Yu Gothic Light" w:eastAsia="Yu Gothic Light" w:hAnsi="Yu Gothic Light" w:cs="Times New Roman" w:hint="eastAsia"/>
      <w:lang w:eastAsia="en-US"/>
    </w:rPr>
  </w:style>
  <w:style w:type="character" w:customStyle="1" w:styleId="410">
    <w:name w:val="見出し 4 (文字)1"/>
    <w:semiHidden/>
    <w:qFormat/>
    <w:rsid w:val="00D94F7F"/>
    <w:rPr>
      <w:rFonts w:ascii="MS Mincho" w:eastAsia="Yu Mincho" w:hAnsi="MS Mincho" w:hint="eastAsia"/>
      <w:b/>
      <w:bCs/>
      <w:lang w:eastAsia="en-US"/>
    </w:rPr>
  </w:style>
  <w:style w:type="character" w:customStyle="1" w:styleId="511">
    <w:name w:val="見出し 5 (文字)1"/>
    <w:semiHidden/>
    <w:qFormat/>
    <w:rsid w:val="00D94F7F"/>
    <w:rPr>
      <w:rFonts w:ascii="Yu Gothic Light" w:eastAsia="Yu Gothic Light" w:hAnsi="Yu Gothic Light" w:cs="Times New Roman" w:hint="eastAsia"/>
      <w:lang w:eastAsia="en-US"/>
    </w:rPr>
  </w:style>
  <w:style w:type="character" w:customStyle="1" w:styleId="812">
    <w:name w:val="見出し 8 (文字)1"/>
    <w:semiHidden/>
    <w:qFormat/>
    <w:rsid w:val="00D94F7F"/>
    <w:rPr>
      <w:rFonts w:ascii="MS Mincho" w:eastAsia="Yu Mincho" w:hAnsi="MS Mincho" w:hint="eastAsia"/>
      <w:lang w:eastAsia="en-US"/>
    </w:rPr>
  </w:style>
  <w:style w:type="character" w:customStyle="1" w:styleId="912">
    <w:name w:val="見出し 9 (文字)1"/>
    <w:uiPriority w:val="9"/>
    <w:semiHidden/>
    <w:qFormat/>
    <w:rsid w:val="00D94F7F"/>
    <w:rPr>
      <w:rFonts w:ascii="MS Mincho" w:eastAsia="Yu Mincho" w:hAnsi="MS Mincho" w:hint="eastAsia"/>
      <w:lang w:eastAsia="en-US"/>
    </w:rPr>
  </w:style>
  <w:style w:type="character" w:customStyle="1" w:styleId="1b">
    <w:name w:val="脚注文字列 (文字)1"/>
    <w:semiHidden/>
    <w:qFormat/>
    <w:rsid w:val="00D94F7F"/>
    <w:rPr>
      <w:rFonts w:ascii="Times New Roman" w:eastAsia="MS Gothic" w:hAnsi="Times New Roman" w:cs="Times New Roman" w:hint="default"/>
      <w:sz w:val="24"/>
      <w:lang w:val="en-GB" w:eastAsia="ja-JP"/>
    </w:rPr>
  </w:style>
  <w:style w:type="character" w:customStyle="1" w:styleId="1c">
    <w:name w:val="ヘッダー (文字)1"/>
    <w:semiHidden/>
    <w:qFormat/>
    <w:rsid w:val="00D94F7F"/>
    <w:rPr>
      <w:rFonts w:ascii="Times New Roman" w:eastAsia="MS Gothic" w:hAnsi="Times New Roman" w:cs="Times New Roman" w:hint="default"/>
      <w:sz w:val="24"/>
      <w:lang w:val="en-GB" w:eastAsia="ja-JP"/>
    </w:rPr>
  </w:style>
  <w:style w:type="character" w:customStyle="1" w:styleId="1d">
    <w:name w:val="図表番号 (文字)1"/>
    <w:uiPriority w:val="99"/>
    <w:qFormat/>
    <w:locked/>
    <w:rsid w:val="00D94F7F"/>
    <w:rPr>
      <w:rFonts w:ascii="Times New Roman" w:eastAsia="MS Gothic" w:hAnsi="Times New Roman" w:cs="Times New Roman" w:hint="default"/>
      <w:b/>
      <w:bCs w:val="0"/>
      <w:sz w:val="24"/>
      <w:lang w:val="en-GB"/>
    </w:rPr>
  </w:style>
  <w:style w:type="character" w:customStyle="1" w:styleId="1e">
    <w:name w:val="表題 (文字)1"/>
    <w:qFormat/>
    <w:rsid w:val="00D94F7F"/>
    <w:rPr>
      <w:rFonts w:ascii="Yu Gothic Light" w:eastAsia="Yu Gothic Light" w:hAnsi="Yu Gothic Light" w:cs="Times New Roman" w:hint="eastAsia"/>
      <w:sz w:val="32"/>
      <w:szCs w:val="32"/>
      <w:lang w:val="en-GB" w:eastAsia="ja-JP"/>
    </w:rPr>
  </w:style>
  <w:style w:type="character" w:customStyle="1" w:styleId="1f">
    <w:name w:val="本文 (文字)1"/>
    <w:semiHidden/>
    <w:qFormat/>
    <w:rsid w:val="00D94F7F"/>
    <w:rPr>
      <w:rFonts w:ascii="Times New Roman" w:eastAsia="MS Gothic" w:hAnsi="Times New Roman" w:cs="Times New Roman" w:hint="default"/>
      <w:sz w:val="24"/>
      <w:lang w:val="en-GB" w:eastAsia="ja-JP"/>
    </w:rPr>
  </w:style>
  <w:style w:type="character" w:customStyle="1" w:styleId="B2Car">
    <w:name w:val="B2 Car"/>
    <w:qFormat/>
    <w:rsid w:val="00D94F7F"/>
    <w:rPr>
      <w:lang w:val="en-GB" w:eastAsia="en-US"/>
    </w:rPr>
  </w:style>
  <w:style w:type="character" w:customStyle="1" w:styleId="GuidanceChar">
    <w:name w:val="Guidance Char"/>
    <w:qFormat/>
    <w:rsid w:val="00D94F7F"/>
    <w:rPr>
      <w:i/>
      <w:iCs w:val="0"/>
      <w:color w:val="0000FF"/>
      <w:lang w:val="en-GB" w:eastAsia="ja-JP" w:bidi="ar-SA"/>
    </w:rPr>
  </w:style>
  <w:style w:type="character" w:customStyle="1" w:styleId="h4CharChar">
    <w:name w:val="h4 Char Char"/>
    <w:qFormat/>
    <w:rsid w:val="00D94F7F"/>
    <w:rPr>
      <w:rFonts w:ascii="Arial" w:hAnsi="Arial" w:cs="Arial" w:hint="default"/>
      <w:sz w:val="24"/>
      <w:lang w:val="en-GB" w:eastAsia="ja-JP" w:bidi="ar-SA"/>
    </w:rPr>
  </w:style>
  <w:style w:type="character" w:customStyle="1" w:styleId="FigureCaption1">
    <w:name w:val="Figure Caption1"/>
    <w:qFormat/>
    <w:rsid w:val="00D94F7F"/>
    <w:rPr>
      <w:rFonts w:ascii="Arial" w:eastAsia="????" w:hAnsi="Arial" w:cs="Arial" w:hint="default"/>
      <w:color w:val="0000FF"/>
      <w:kern w:val="2"/>
      <w:lang w:val="en-US" w:eastAsia="en-US" w:bidi="ar-SA"/>
    </w:rPr>
  </w:style>
  <w:style w:type="character" w:customStyle="1" w:styleId="CharChar5">
    <w:name w:val="Char Char5"/>
    <w:semiHidden/>
    <w:qFormat/>
    <w:rsid w:val="00D94F7F"/>
    <w:rPr>
      <w:rFonts w:ascii="Times New Roman" w:hAnsi="Times New Roman" w:cs="Times New Roman" w:hint="default"/>
      <w:lang w:eastAsia="en-US"/>
    </w:rPr>
  </w:style>
  <w:style w:type="character" w:customStyle="1" w:styleId="CharChar51">
    <w:name w:val="Char Char51"/>
    <w:semiHidden/>
    <w:qFormat/>
    <w:rsid w:val="00D94F7F"/>
    <w:rPr>
      <w:rFonts w:ascii="Times New Roman" w:hAnsi="Times New Roman" w:cs="Times New Roman" w:hint="default"/>
      <w:lang w:eastAsia="en-US"/>
    </w:rPr>
  </w:style>
  <w:style w:type="character" w:customStyle="1" w:styleId="Heading1Char1">
    <w:name w:val="Heading 1 Char1"/>
    <w:aliases w:val="h18 Char"/>
    <w:uiPriority w:val="9"/>
    <w:qFormat/>
    <w:rsid w:val="00D94F7F"/>
    <w:rPr>
      <w:rFonts w:ascii="Cambria" w:eastAsia="Times New Roman" w:hAnsi="Cambria" w:cs="Times New Roman" w:hint="default"/>
      <w:b/>
      <w:bCs/>
      <w:color w:val="365F91"/>
      <w:sz w:val="28"/>
      <w:szCs w:val="28"/>
      <w:lang w:val="en-GB" w:eastAsia="en-GB"/>
    </w:rPr>
  </w:style>
  <w:style w:type="character" w:customStyle="1" w:styleId="colour">
    <w:name w:val="colour"/>
    <w:qFormat/>
    <w:rsid w:val="00D94F7F"/>
  </w:style>
  <w:style w:type="character" w:customStyle="1" w:styleId="hps">
    <w:name w:val="hps"/>
    <w:qFormat/>
    <w:rsid w:val="00D94F7F"/>
  </w:style>
  <w:style w:type="character" w:customStyle="1" w:styleId="shorttext">
    <w:name w:val="short_text"/>
    <w:qFormat/>
    <w:rsid w:val="00D94F7F"/>
  </w:style>
  <w:style w:type="character" w:customStyle="1" w:styleId="keyword">
    <w:name w:val="keyword"/>
    <w:qFormat/>
    <w:rsid w:val="00D94F7F"/>
  </w:style>
  <w:style w:type="character" w:customStyle="1" w:styleId="ordinary-span-edit2">
    <w:name w:val="ordinary-span-edit2"/>
    <w:qFormat/>
    <w:rsid w:val="00D94F7F"/>
  </w:style>
  <w:style w:type="character" w:customStyle="1" w:styleId="size">
    <w:name w:val="size"/>
    <w:qFormat/>
    <w:rsid w:val="00D94F7F"/>
  </w:style>
  <w:style w:type="character" w:customStyle="1" w:styleId="Style10ptCharChar">
    <w:name w:val="Style 10 pt Char Char"/>
    <w:qFormat/>
    <w:rsid w:val="00D94F7F"/>
    <w:rPr>
      <w:rFonts w:ascii="Arial" w:eastAsia="MS Mincho" w:hAnsi="Arial" w:cs="Arial" w:hint="default"/>
      <w:color w:val="0000FF"/>
      <w:kern w:val="2"/>
      <w:lang w:val="en-US" w:eastAsia="en-US" w:bidi="ar-SA"/>
    </w:rPr>
  </w:style>
  <w:style w:type="character" w:customStyle="1" w:styleId="Style10ptBoldCharChar">
    <w:name w:val="Style 10 pt Bold Char Char"/>
    <w:qFormat/>
    <w:rsid w:val="00D94F7F"/>
    <w:rPr>
      <w:rFonts w:ascii="Arial" w:eastAsia="MS Mincho" w:hAnsi="Arial" w:cs="Arial" w:hint="default"/>
      <w:b/>
      <w:bCs w:val="0"/>
      <w:color w:val="0000FF"/>
      <w:kern w:val="2"/>
      <w:lang w:val="en-US" w:eastAsia="en-US" w:bidi="ar-SA"/>
    </w:rPr>
  </w:style>
  <w:style w:type="character" w:customStyle="1" w:styleId="Equation-NumberedChar">
    <w:name w:val="Equation-Numbered Char"/>
    <w:qFormat/>
    <w:rsid w:val="00D94F7F"/>
    <w:rPr>
      <w:rFonts w:ascii="Arial" w:eastAsia="SimSun" w:hAnsi="Arial" w:cs="Arial" w:hint="default"/>
      <w:color w:val="0000FF"/>
      <w:kern w:val="2"/>
      <w:sz w:val="22"/>
      <w:lang w:val="en-US" w:eastAsia="en-US" w:bidi="ar-SA"/>
    </w:rPr>
  </w:style>
  <w:style w:type="character" w:customStyle="1" w:styleId="moz-txt-tag">
    <w:name w:val="moz-txt-tag"/>
    <w:qFormat/>
    <w:rsid w:val="00D94F7F"/>
    <w:rPr>
      <w:rFonts w:ascii="Arial" w:eastAsia="SimSun" w:hAnsi="Arial" w:cs="Arial" w:hint="default"/>
      <w:color w:val="0000FF"/>
      <w:kern w:val="2"/>
      <w:lang w:val="en-US" w:eastAsia="zh-CN" w:bidi="ar-SA"/>
    </w:rPr>
  </w:style>
  <w:style w:type="character" w:customStyle="1" w:styleId="opdicttext22">
    <w:name w:val="op_dict_text22"/>
    <w:qFormat/>
    <w:rsid w:val="00D94F7F"/>
  </w:style>
  <w:style w:type="character" w:customStyle="1" w:styleId="def">
    <w:name w:val="def"/>
    <w:qFormat/>
    <w:rsid w:val="00D94F7F"/>
  </w:style>
  <w:style w:type="character" w:customStyle="1" w:styleId="high-light-bg4">
    <w:name w:val="high-light-bg4"/>
    <w:qFormat/>
    <w:rsid w:val="00D94F7F"/>
  </w:style>
  <w:style w:type="character" w:customStyle="1" w:styleId="TitleChar2">
    <w:name w:val="Title Char2"/>
    <w:uiPriority w:val="10"/>
    <w:qFormat/>
    <w:locked/>
    <w:rsid w:val="00D94F7F"/>
    <w:rPr>
      <w:rFonts w:ascii="Yu Gothic Light" w:eastAsia="Yu Gothic Light" w:hAnsi="Yu Gothic Light" w:cs="Times New Roman" w:hint="eastAsia"/>
      <w:spacing w:val="-10"/>
      <w:kern w:val="28"/>
      <w:sz w:val="56"/>
      <w:szCs w:val="56"/>
      <w:lang w:val="en-GB" w:eastAsia="ja-JP"/>
    </w:rPr>
  </w:style>
  <w:style w:type="character" w:customStyle="1" w:styleId="MTEquationSection">
    <w:name w:val="MTEquationSection"/>
    <w:qFormat/>
    <w:rsid w:val="00D94F7F"/>
    <w:rPr>
      <w:rFonts w:ascii="Arial" w:hAnsi="Arial" w:cs="Arial" w:hint="default"/>
      <w:vanish/>
      <w:webHidden w:val="0"/>
      <w:color w:val="FF0000"/>
      <w:sz w:val="24"/>
      <w:specVanish w:val="0"/>
    </w:rPr>
  </w:style>
  <w:style w:type="character" w:customStyle="1" w:styleId="Head2AChar1">
    <w:name w:val="Head2A Char1"/>
    <w:aliases w:val="2 Char1,UNDERRUBRIK 1-2 Char1,DO NOT USE_h2 Char1,h21 Char1,标题 2 Char1,Header 2 Char1,Header2 Char1,22 Char1,heading2 Char1,2nd level Char1,H21 Char1,H22 Char1,H23 Char1"/>
    <w:qFormat/>
    <w:rsid w:val="00D94F7F"/>
    <w:rPr>
      <w:rFonts w:ascii="Arial" w:hAnsi="Arial" w:cs="Arial" w:hint="default"/>
      <w:sz w:val="32"/>
      <w:lang w:val="en-GB" w:eastAsia="en-US"/>
    </w:rPr>
  </w:style>
  <w:style w:type="character" w:customStyle="1" w:styleId="CharChar3">
    <w:name w:val="Char Char3"/>
    <w:qFormat/>
    <w:rsid w:val="00D94F7F"/>
    <w:rPr>
      <w:rFonts w:ascii="Arial" w:hAnsi="Arial" w:cs="Arial" w:hint="default"/>
      <w:sz w:val="36"/>
      <w:lang w:val="en-GB" w:eastAsia="en-US" w:bidi="ar-SA"/>
    </w:rPr>
  </w:style>
  <w:style w:type="character" w:customStyle="1" w:styleId="CharChar2">
    <w:name w:val="Char Char2"/>
    <w:qFormat/>
    <w:rsid w:val="00D94F7F"/>
    <w:rPr>
      <w:rFonts w:ascii="Arial" w:hAnsi="Arial" w:cs="Arial" w:hint="default"/>
      <w:sz w:val="32"/>
      <w:lang w:val="en-GB" w:eastAsia="en-US" w:bidi="ar-SA"/>
    </w:rPr>
  </w:style>
  <w:style w:type="character" w:customStyle="1" w:styleId="CharChar1">
    <w:name w:val="Char Char1"/>
    <w:qFormat/>
    <w:rsid w:val="00D94F7F"/>
    <w:rPr>
      <w:rFonts w:ascii="Arial" w:hAnsi="Arial" w:cs="Arial" w:hint="default"/>
      <w:sz w:val="28"/>
      <w:lang w:val="en-GB" w:eastAsia="en-US" w:bidi="ar-SA"/>
    </w:rPr>
  </w:style>
  <w:style w:type="character" w:customStyle="1" w:styleId="CharChar">
    <w:name w:val="Char Char"/>
    <w:qFormat/>
    <w:rsid w:val="00D94F7F"/>
    <w:rPr>
      <w:rFonts w:ascii="Arial" w:hAnsi="Arial" w:cs="Arial" w:hint="default"/>
      <w:sz w:val="22"/>
      <w:lang w:val="en-GB" w:eastAsia="en-US" w:bidi="ar-SA"/>
    </w:rPr>
  </w:style>
  <w:style w:type="character" w:customStyle="1" w:styleId="onecomwebmail-spelle">
    <w:name w:val="onecomwebmail-spelle"/>
    <w:qFormat/>
    <w:rsid w:val="00D94F7F"/>
  </w:style>
  <w:style w:type="character" w:customStyle="1" w:styleId="onecomwebmail-font">
    <w:name w:val="onecomwebmail-font"/>
    <w:qFormat/>
    <w:rsid w:val="00D94F7F"/>
  </w:style>
  <w:style w:type="character" w:customStyle="1" w:styleId="onecomwebmail-size">
    <w:name w:val="onecomwebmail-size"/>
    <w:qFormat/>
    <w:rsid w:val="00D94F7F"/>
  </w:style>
  <w:style w:type="character" w:customStyle="1" w:styleId="fontstyle01">
    <w:name w:val="fontstyle01"/>
    <w:qFormat/>
    <w:rsid w:val="00D94F7F"/>
    <w:rPr>
      <w:rFonts w:ascii="Times New Roman" w:hAnsi="Times New Roman" w:cs="Times New Roman" w:hint="default"/>
      <w:i/>
      <w:iCs/>
      <w:color w:val="000000"/>
      <w:sz w:val="20"/>
      <w:szCs w:val="20"/>
    </w:rPr>
  </w:style>
  <w:style w:type="character" w:customStyle="1" w:styleId="1f0">
    <w:name w:val="列表段落 字符1"/>
    <w:uiPriority w:val="34"/>
    <w:qFormat/>
    <w:rsid w:val="00D94F7F"/>
    <w:rPr>
      <w:rFonts w:ascii="Times" w:hAnsi="Times" w:cs="Times" w:hint="default"/>
      <w:szCs w:val="24"/>
      <w:lang w:val="en-GB"/>
    </w:rPr>
  </w:style>
  <w:style w:type="character" w:customStyle="1" w:styleId="xcontentpasted0">
    <w:name w:val="x_contentpasted0"/>
    <w:qFormat/>
    <w:rsid w:val="00D94F7F"/>
  </w:style>
  <w:style w:type="character" w:customStyle="1" w:styleId="ui-provider">
    <w:name w:val="ui-provider"/>
    <w:qFormat/>
    <w:rsid w:val="00D94F7F"/>
  </w:style>
  <w:style w:type="table" w:styleId="2f1">
    <w:name w:val="Table Simple 2"/>
    <w:basedOn w:val="a4"/>
    <w:semiHidden/>
    <w:unhideWhenUsed/>
    <w:qFormat/>
    <w:rsid w:val="00D94F7F"/>
    <w:pPr>
      <w:spacing w:after="180" w:line="254" w:lineRule="auto"/>
    </w:pPr>
    <w:rPr>
      <w:rFonts w:ascii="CG Times (WN)" w:hAnsi="CG Times (WN)" w:cs="Times"/>
      <w:lang w:val="en-GB" w:eastAsia="en-US"/>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f1">
    <w:name w:val="Table Classic 1"/>
    <w:basedOn w:val="a4"/>
    <w:semiHidden/>
    <w:unhideWhenUsed/>
    <w:qFormat/>
    <w:rsid w:val="00D94F7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f2">
    <w:name w:val="Table Classic 2"/>
    <w:basedOn w:val="a4"/>
    <w:semiHidden/>
    <w:unhideWhenUsed/>
    <w:qFormat/>
    <w:rsid w:val="00D94F7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3">
    <w:name w:val="Table Grid 2"/>
    <w:basedOn w:val="a4"/>
    <w:semiHidden/>
    <w:unhideWhenUsed/>
    <w:qFormat/>
    <w:rsid w:val="00D94F7F"/>
    <w:pPr>
      <w:spacing w:after="180" w:line="254" w:lineRule="auto"/>
    </w:pPr>
    <w:rPr>
      <w:rFonts w:ascii="CG Times (WN)" w:hAnsi="CG Times (WN)" w:cs="Times"/>
      <w:lang w:val="en-GB" w:eastAsia="en-US"/>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c">
    <w:name w:val="Table Grid 3"/>
    <w:basedOn w:val="a4"/>
    <w:semiHidden/>
    <w:unhideWhenUsed/>
    <w:qFormat/>
    <w:rsid w:val="00D94F7F"/>
    <w:pPr>
      <w:spacing w:after="180" w:line="254" w:lineRule="auto"/>
    </w:pPr>
    <w:rPr>
      <w:rFonts w:ascii="CG Times (WN)" w:hAnsi="CG Times (WN)" w:cs="Times"/>
      <w:lang w:val="en-GB" w:eastAsia="en-US"/>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5">
    <w:name w:val="Table Grid 4"/>
    <w:basedOn w:val="a4"/>
    <w:semiHidden/>
    <w:unhideWhenUsed/>
    <w:qFormat/>
    <w:rsid w:val="00D94F7F"/>
    <w:pPr>
      <w:spacing w:after="180" w:line="254" w:lineRule="auto"/>
    </w:pPr>
    <w:rPr>
      <w:rFonts w:ascii="CG Times (WN)" w:hAnsi="CG Times (WN)" w:cs="Times"/>
      <w:lang w:val="en-GB" w:eastAsia="en-US"/>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affff7">
    <w:name w:val="Table Elegant"/>
    <w:basedOn w:val="a4"/>
    <w:semiHidden/>
    <w:unhideWhenUsed/>
    <w:qFormat/>
    <w:rsid w:val="00D94F7F"/>
    <w:pPr>
      <w:spacing w:after="180" w:line="254" w:lineRule="auto"/>
    </w:pPr>
    <w:rPr>
      <w:rFonts w:ascii="CG Times (WN)" w:hAnsi="CG Times (WN)" w:cs="Times"/>
      <w:lang w:val="en-GB"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2f4">
    <w:name w:val="Table Subtle 2"/>
    <w:basedOn w:val="a4"/>
    <w:semiHidden/>
    <w:unhideWhenUsed/>
    <w:qFormat/>
    <w:rsid w:val="00D94F7F"/>
    <w:pPr>
      <w:spacing w:after="180" w:line="254" w:lineRule="auto"/>
    </w:pPr>
    <w:rPr>
      <w:rFonts w:ascii="CG Times (WN)" w:hAnsi="CG Times (WN)" w:cs="Times"/>
      <w:lang w:val="en-GB" w:eastAsia="en-US"/>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f8">
    <w:name w:val="Table Theme"/>
    <w:basedOn w:val="a4"/>
    <w:semiHidden/>
    <w:unhideWhenUsed/>
    <w:qFormat/>
    <w:rsid w:val="00D94F7F"/>
    <w:pPr>
      <w:spacing w:after="180" w:line="254" w:lineRule="auto"/>
    </w:pPr>
    <w:rPr>
      <w:rFonts w:ascii="CG Times (WN)" w:hAnsi="CG Times (WN)" w:cs="Times"/>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4"/>
    <w:uiPriority w:val="64"/>
    <w:unhideWhenUsed/>
    <w:qFormat/>
    <w:rsid w:val="00D94F7F"/>
    <w:pPr>
      <w:spacing w:after="160" w:line="254" w:lineRule="auto"/>
    </w:pPr>
    <w:rPr>
      <w:rFonts w:ascii="CG Times (WN)" w:hAnsi="CG Times (WN)" w:cs="Times"/>
      <w:lang w:val="en-GB" w:eastAsia="en-US"/>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4"/>
    <w:uiPriority w:val="60"/>
    <w:unhideWhenUsed/>
    <w:qFormat/>
    <w:rsid w:val="00D94F7F"/>
    <w:pPr>
      <w:spacing w:after="160" w:line="254" w:lineRule="auto"/>
    </w:pPr>
    <w:rPr>
      <w:rFonts w:ascii="CG Times (WN)" w:hAnsi="CG Times (WN)" w:cs="Times"/>
      <w:color w:val="E36C0A"/>
      <w:lang w:val="en-GB" w:eastAsia="en-US"/>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4"/>
    <w:uiPriority w:val="70"/>
    <w:unhideWhenUsed/>
    <w:qFormat/>
    <w:rsid w:val="00D94F7F"/>
    <w:pPr>
      <w:spacing w:after="160" w:line="254" w:lineRule="auto"/>
    </w:pPr>
    <w:rPr>
      <w:rFonts w:ascii="CG Times (WN)" w:eastAsia="SimSun" w:hAnsi="CG Times (WN)" w:cs="Times"/>
      <w:color w:val="FFFFFF"/>
      <w:lang w:val="en-GB"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0">
    <w:name w:val="Table Grid1"/>
    <w:basedOn w:val="a4"/>
    <w:uiPriority w:val="39"/>
    <w:qFormat/>
    <w:rsid w:val="00D94F7F"/>
    <w:pPr>
      <w:spacing w:after="160" w:line="254" w:lineRule="auto"/>
    </w:pPr>
    <w:rPr>
      <w:rFonts w:ascii="Calibri" w:eastAsia="SimSun" w:hAnsi="Calibr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a4"/>
    <w:uiPriority w:val="50"/>
    <w:qFormat/>
    <w:rsid w:val="00D94F7F"/>
    <w:pPr>
      <w:spacing w:after="160" w:line="254" w:lineRule="auto"/>
    </w:pPr>
    <w:rPr>
      <w:rFonts w:ascii="Yu Mincho" w:eastAsia="Yu Mincho" w:hAnsi="Yu Mincho"/>
      <w:lang w:eastAsia="en-US"/>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
    <w:name w:val="List Table 7 Colorful - Accent 11"/>
    <w:basedOn w:val="a4"/>
    <w:uiPriority w:val="52"/>
    <w:qFormat/>
    <w:rsid w:val="00D94F7F"/>
    <w:pPr>
      <w:spacing w:after="160" w:line="254" w:lineRule="auto"/>
    </w:pPr>
    <w:rPr>
      <w:rFonts w:ascii="Yu Mincho" w:eastAsia="Yu Mincho" w:hAnsi="Yu Mincho"/>
      <w:color w:val="2F5496"/>
      <w:lang w:eastAsia="en-US"/>
    </w:rPr>
    <w:tblPr>
      <w:tblInd w:w="0" w:type="nil"/>
    </w:tblPr>
    <w:tblStylePr w:type="firstRow">
      <w:rPr>
        <w:rFonts w:ascii="Sitka Text" w:eastAsia="Sitka Text" w:hAnsi="Sitka Text" w:cs="Times New Roman" w:hint="eastAsia"/>
        <w:i/>
        <w:iCs/>
        <w:sz w:val="26"/>
        <w:szCs w:val="26"/>
      </w:rPr>
      <w:tblPr/>
      <w:tcPr>
        <w:tcBorders>
          <w:bottom w:val="single" w:sz="4" w:space="0" w:color="4472C4"/>
        </w:tcBorders>
        <w:shd w:val="clear" w:color="auto" w:fill="FFFFFF"/>
      </w:tcPr>
    </w:tblStylePr>
    <w:tblStylePr w:type="lastRow">
      <w:rPr>
        <w:rFonts w:ascii="Sitka Text" w:eastAsia="Sitka Text" w:hAnsi="Sitka Text" w:cs="Times New Roman" w:hint="eastAsia"/>
        <w:i/>
        <w:iCs/>
        <w:sz w:val="26"/>
        <w:szCs w:val="26"/>
      </w:rPr>
      <w:tblPr/>
      <w:tcPr>
        <w:tcBorders>
          <w:top w:val="single" w:sz="4" w:space="0" w:color="4472C4"/>
        </w:tcBorders>
        <w:shd w:val="clear" w:color="auto" w:fill="FFFFFF"/>
      </w:tcPr>
    </w:tblStylePr>
    <w:tblStylePr w:type="firstCol">
      <w:pPr>
        <w:jc w:val="right"/>
      </w:pPr>
      <w:rPr>
        <w:rFonts w:ascii="Sitka Text" w:eastAsia="Sitka Text" w:hAnsi="Sitka Text" w:cs="Times New Roman" w:hint="eastAsia"/>
        <w:i/>
        <w:iCs/>
        <w:sz w:val="26"/>
        <w:szCs w:val="26"/>
      </w:rPr>
      <w:tblPr/>
      <w:tcPr>
        <w:tcBorders>
          <w:right w:val="single" w:sz="4" w:space="0" w:color="4472C4"/>
        </w:tcBorders>
        <w:shd w:val="clear" w:color="auto" w:fill="FFFFFF"/>
      </w:tcPr>
    </w:tblStylePr>
    <w:tblStylePr w:type="lastCol">
      <w:rPr>
        <w:rFonts w:ascii="Sitka Text" w:eastAsia="Sitka Text" w:hAnsi="Sitka Text"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f2">
    <w:name w:val="表 (格子)1"/>
    <w:basedOn w:val="a4"/>
    <w:qFormat/>
    <w:rsid w:val="00D94F7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4"/>
    <w:qFormat/>
    <w:rsid w:val="00D94F7F"/>
    <w:pPr>
      <w:overflowPunct w:val="0"/>
      <w:autoSpaceDE w:val="0"/>
      <w:autoSpaceDN w:val="0"/>
      <w:adjustRightInd w:val="0"/>
      <w:spacing w:after="180" w:line="254" w:lineRule="auto"/>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4"/>
    <w:uiPriority w:val="40"/>
    <w:qFormat/>
    <w:rsid w:val="00D94F7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qFormat/>
    <w:rsid w:val="00D94F7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3">
    <w:name w:val="浅色列表1"/>
    <w:basedOn w:val="a4"/>
    <w:uiPriority w:val="61"/>
    <w:qFormat/>
    <w:rsid w:val="00D94F7F"/>
    <w:pPr>
      <w:spacing w:after="160" w:line="254" w:lineRule="auto"/>
    </w:pPr>
    <w:rPr>
      <w:rFonts w:ascii="CG Times (WN)" w:hAnsi="CG Times (WN)" w:cs="Times"/>
      <w:lang w:val="en-GB" w:eastAsia="en-US"/>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f5">
    <w:name w:val="表 (格子)2"/>
    <w:basedOn w:val="a4"/>
    <w:uiPriority w:val="39"/>
    <w:qFormat/>
    <w:rsid w:val="00D94F7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uiPriority w:val="39"/>
    <w:qFormat/>
    <w:rsid w:val="00D94F7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a4"/>
    <w:uiPriority w:val="39"/>
    <w:qFormat/>
    <w:rsid w:val="00D94F7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d">
    <w:name w:val="列出段落3"/>
    <w:basedOn w:val="a2"/>
    <w:uiPriority w:val="34"/>
    <w:qFormat/>
    <w:rsid w:val="00D94F7F"/>
    <w:pPr>
      <w:suppressAutoHyphens/>
      <w:overflowPunct/>
      <w:autoSpaceDE/>
      <w:autoSpaceDN/>
      <w:adjustRightInd/>
      <w:spacing w:after="50"/>
      <w:ind w:left="840"/>
      <w:textAlignment w:val="auto"/>
    </w:pPr>
    <w:rPr>
      <w:rFonts w:ascii="Cambria" w:eastAsia="SimHei" w:hAnsi="Cambria" w:cs="SimSun"/>
      <w:lang w:val="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R4_bullets Char,列 Char"/>
    <w:uiPriority w:val="34"/>
    <w:qFormat/>
    <w:locked/>
    <w:rsid w:val="00D94F7F"/>
    <w:rPr>
      <w:rFonts w:ascii="Times New Roman" w:eastAsia="Yu Gothic Medium" w:hAnsi="Times New Roman"/>
      <w:szCs w:val="22"/>
      <w:lang w:val="en-US" w:eastAsia="en-US"/>
    </w:rPr>
  </w:style>
  <w:style w:type="character" w:customStyle="1" w:styleId="contentpasted2">
    <w:name w:val="contentpasted2"/>
    <w:basedOn w:val="a3"/>
    <w:qFormat/>
    <w:rsid w:val="00D94F7F"/>
  </w:style>
  <w:style w:type="paragraph" w:customStyle="1" w:styleId="mc-p">
    <w:name w:val="mc-p"/>
    <w:basedOn w:val="a2"/>
    <w:uiPriority w:val="99"/>
    <w:qFormat/>
    <w:rsid w:val="00D94F7F"/>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character" w:customStyle="1" w:styleId="2f6">
    <w:name w:val="列表段落 字符2"/>
    <w:aliases w:val="- Bullets 字符1,?? ?? 字符1,????? 字符1,???? 字符1,Lista1 字符1,列出段落1 字符1,中等深浅网格 1 - 着色 21 字符1,¥ê¥¹¥È¶ÎÂä 字符1,¥¡¡¡¡ì¬º¥¹¥È¶ÎÂä 字符1,ÁÐ³ö¶ÎÂä 字符1,列表段落1 字符1,—ño’i—Ž 字符1,1st level - Bullet List Paragraph 字符1,Lettre d'introduction 字符1,Paragrafo elenco 字符1"/>
    <w:uiPriority w:val="34"/>
    <w:qFormat/>
    <w:rsid w:val="00D94F7F"/>
    <w:rPr>
      <w:sz w:val="22"/>
      <w:szCs w:val="22"/>
    </w:rPr>
  </w:style>
  <w:style w:type="character" w:customStyle="1" w:styleId="ObservationChar">
    <w:name w:val="Observation Char"/>
    <w:link w:val="Observation0"/>
    <w:qFormat/>
    <w:rsid w:val="00D94F7F"/>
    <w:rPr>
      <w:rFonts w:ascii="Arial" w:eastAsia="Yu Mincho" w:hAnsi="Arial" w:cs="Calibri"/>
      <w:b/>
      <w:bCs/>
      <w:kern w:val="2"/>
      <w:sz w:val="21"/>
      <w:szCs w:val="21"/>
    </w:rPr>
  </w:style>
  <w:style w:type="paragraph" w:customStyle="1" w:styleId="sub-proposal">
    <w:name w:val="sub-proposal"/>
    <w:basedOn w:val="a2"/>
    <w:qFormat/>
    <w:rsid w:val="00D94F7F"/>
    <w:pPr>
      <w:numPr>
        <w:numId w:val="47"/>
      </w:numPr>
      <w:tabs>
        <w:tab w:val="clear" w:pos="420"/>
      </w:tabs>
      <w:overflowPunct/>
      <w:autoSpaceDE/>
      <w:autoSpaceDN/>
      <w:adjustRightInd/>
      <w:spacing w:beforeLines="30" w:afterLines="30" w:after="0" w:line="288" w:lineRule="auto"/>
      <w:ind w:left="360" w:firstLine="0"/>
      <w:textAlignment w:val="auto"/>
    </w:pPr>
    <w:rPr>
      <w:rFonts w:eastAsia="SimSun"/>
      <w:b/>
      <w:bCs/>
      <w:i/>
      <w:iCs/>
      <w:sz w:val="22"/>
      <w:szCs w:val="22"/>
      <w:lang w:val="en-US" w:eastAsia="zh-CN"/>
    </w:rPr>
  </w:style>
  <w:style w:type="numbering" w:customStyle="1" w:styleId="NoList2">
    <w:name w:val="No List2"/>
    <w:next w:val="a5"/>
    <w:uiPriority w:val="99"/>
    <w:semiHidden/>
    <w:unhideWhenUsed/>
    <w:rsid w:val="00A8698F"/>
  </w:style>
  <w:style w:type="table" w:customStyle="1" w:styleId="TableGrid20">
    <w:name w:val="TableGrid2"/>
    <w:basedOn w:val="a4"/>
    <w:next w:val="a6"/>
    <w:uiPriority w:val="39"/>
    <w:qFormat/>
    <w:rsid w:val="00A8698F"/>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1">
    <w:name w:val="Style Bulleted1"/>
    <w:rsid w:val="00A8698F"/>
    <w:pPr>
      <w:numPr>
        <w:numId w:val="3"/>
      </w:numPr>
    </w:pPr>
  </w:style>
  <w:style w:type="numbering" w:customStyle="1" w:styleId="StyleBulletedSymbolsymbolLeft025Hanging01">
    <w:name w:val="Style Bulleted Symbol (symbol) Left:  0.25&quot; Hanging:  0.1"/>
    <w:basedOn w:val="a5"/>
    <w:rsid w:val="00A8698F"/>
  </w:style>
  <w:style w:type="table" w:customStyle="1" w:styleId="ColorfulList-Accent11">
    <w:name w:val="Colorful List - Accent 11"/>
    <w:basedOn w:val="a4"/>
    <w:next w:val="-1"/>
    <w:uiPriority w:val="34"/>
    <w:rsid w:val="00A8698F"/>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next w:val="4-5"/>
    <w:uiPriority w:val="49"/>
    <w:rsid w:val="00A8698F"/>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3">
    <w:name w:val="Style Bulleted Symbol (symbol) Left:  0.25&quot; Hanging:  0.25&quot;3"/>
    <w:basedOn w:val="a5"/>
    <w:rsid w:val="00A8698F"/>
    <w:pPr>
      <w:numPr>
        <w:numId w:val="7"/>
      </w:numPr>
    </w:pPr>
  </w:style>
  <w:style w:type="numbering" w:customStyle="1" w:styleId="StyleBulletedSymbolsymbolLeft025Hanging02511">
    <w:name w:val="Style Bulleted Symbol (symbol) Left:  0.25&quot; Hanging:  0.25&quot;11"/>
    <w:basedOn w:val="a5"/>
    <w:rsid w:val="00A8698F"/>
  </w:style>
  <w:style w:type="numbering" w:customStyle="1" w:styleId="StyleBulletedSymbolsymbolLeft025Hanging02523">
    <w:name w:val="Style Bulleted Symbol (symbol) Left:  0.25&quot; Hanging:  0.25&quot;23"/>
    <w:basedOn w:val="a5"/>
    <w:rsid w:val="00A8698F"/>
  </w:style>
  <w:style w:type="table" w:customStyle="1" w:styleId="TableGrid431">
    <w:name w:val="Table Grid431"/>
    <w:basedOn w:val="a4"/>
    <w:next w:val="a6"/>
    <w:qFormat/>
    <w:rsid w:val="00A869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next w:val="2f1"/>
    <w:semiHidden/>
    <w:unhideWhenUsed/>
    <w:qFormat/>
    <w:rsid w:val="00A8698F"/>
    <w:pPr>
      <w:spacing w:after="180" w:line="254" w:lineRule="auto"/>
    </w:pPr>
    <w:rPr>
      <w:rFonts w:ascii="CG Times (WN)" w:hAnsi="CG Times (WN)" w:cs="Times"/>
      <w:lang w:val="en-GB" w:eastAsia="en-US"/>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
    <w:name w:val="Table Classic 11"/>
    <w:basedOn w:val="a4"/>
    <w:next w:val="1f1"/>
    <w:semiHidden/>
    <w:unhideWhenUsed/>
    <w:qFormat/>
    <w:rsid w:val="00A8698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a4"/>
    <w:next w:val="2f2"/>
    <w:semiHidden/>
    <w:unhideWhenUsed/>
    <w:qFormat/>
    <w:rsid w:val="00A8698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
    <w:name w:val="Table Grid 21"/>
    <w:basedOn w:val="a4"/>
    <w:next w:val="2f3"/>
    <w:semiHidden/>
    <w:unhideWhenUsed/>
    <w:qFormat/>
    <w:rsid w:val="00A8698F"/>
    <w:pPr>
      <w:spacing w:after="180" w:line="254" w:lineRule="auto"/>
    </w:pPr>
    <w:rPr>
      <w:rFonts w:ascii="CG Times (WN)" w:hAnsi="CG Times (WN)" w:cs="Times"/>
      <w:lang w:val="en-GB" w:eastAsia="en-US"/>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
    <w:name w:val="Table Grid 31"/>
    <w:basedOn w:val="a4"/>
    <w:next w:val="3c"/>
    <w:semiHidden/>
    <w:unhideWhenUsed/>
    <w:qFormat/>
    <w:rsid w:val="00A8698F"/>
    <w:pPr>
      <w:spacing w:after="180" w:line="254" w:lineRule="auto"/>
    </w:pPr>
    <w:rPr>
      <w:rFonts w:ascii="CG Times (WN)" w:hAnsi="CG Times (WN)" w:cs="Times"/>
      <w:lang w:val="en-GB" w:eastAsia="en-US"/>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a4"/>
    <w:next w:val="45"/>
    <w:semiHidden/>
    <w:unhideWhenUsed/>
    <w:qFormat/>
    <w:rsid w:val="00A8698F"/>
    <w:pPr>
      <w:spacing w:after="180" w:line="254" w:lineRule="auto"/>
    </w:pPr>
    <w:rPr>
      <w:rFonts w:ascii="CG Times (WN)" w:hAnsi="CG Times (WN)" w:cs="Times"/>
      <w:lang w:val="en-GB" w:eastAsia="en-US"/>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
    <w:name w:val="Table Elegant1"/>
    <w:basedOn w:val="a4"/>
    <w:next w:val="affff7"/>
    <w:semiHidden/>
    <w:unhideWhenUsed/>
    <w:qFormat/>
    <w:rsid w:val="00A8698F"/>
    <w:pPr>
      <w:spacing w:after="180" w:line="254" w:lineRule="auto"/>
    </w:pPr>
    <w:rPr>
      <w:rFonts w:ascii="CG Times (WN)" w:hAnsi="CG Times (WN)" w:cs="Times"/>
      <w:lang w:val="en-GB"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
    <w:name w:val="Table Subtle 21"/>
    <w:basedOn w:val="a4"/>
    <w:next w:val="2f4"/>
    <w:semiHidden/>
    <w:unhideWhenUsed/>
    <w:qFormat/>
    <w:rsid w:val="00A8698F"/>
    <w:pPr>
      <w:spacing w:after="180" w:line="254" w:lineRule="auto"/>
    </w:pPr>
    <w:rPr>
      <w:rFonts w:ascii="CG Times (WN)" w:hAnsi="CG Times (WN)" w:cs="Times"/>
      <w:lang w:val="en-GB" w:eastAsia="en-US"/>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4"/>
    <w:next w:val="affff8"/>
    <w:semiHidden/>
    <w:unhideWhenUsed/>
    <w:qFormat/>
    <w:rsid w:val="00A8698F"/>
    <w:pPr>
      <w:spacing w:after="180" w:line="254" w:lineRule="auto"/>
    </w:pPr>
    <w:rPr>
      <w:rFonts w:ascii="CG Times (WN)" w:hAnsi="CG Times (WN)" w:cs="Times"/>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
    <w:name w:val="Medium Shading 2 - Accent 31"/>
    <w:basedOn w:val="a4"/>
    <w:next w:val="2-3"/>
    <w:uiPriority w:val="64"/>
    <w:unhideWhenUsed/>
    <w:qFormat/>
    <w:rsid w:val="00A8698F"/>
    <w:pPr>
      <w:spacing w:after="160" w:line="254" w:lineRule="auto"/>
    </w:pPr>
    <w:rPr>
      <w:rFonts w:ascii="CG Times (WN)" w:hAnsi="CG Times (WN)" w:cs="Times"/>
      <w:lang w:val="en-GB" w:eastAsia="en-US"/>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
    <w:name w:val="Light Shading - Accent 61"/>
    <w:basedOn w:val="a4"/>
    <w:next w:val="-6"/>
    <w:uiPriority w:val="60"/>
    <w:unhideWhenUsed/>
    <w:qFormat/>
    <w:rsid w:val="00A8698F"/>
    <w:pPr>
      <w:spacing w:after="160" w:line="254" w:lineRule="auto"/>
    </w:pPr>
    <w:rPr>
      <w:rFonts w:ascii="CG Times (WN)" w:hAnsi="CG Times (WN)" w:cs="Times"/>
      <w:color w:val="E36C0A"/>
      <w:lang w:val="en-GB" w:eastAsia="en-US"/>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
    <w:name w:val="Dark List - Accent 61"/>
    <w:basedOn w:val="a4"/>
    <w:next w:val="-60"/>
    <w:uiPriority w:val="70"/>
    <w:unhideWhenUsed/>
    <w:qFormat/>
    <w:rsid w:val="00A8698F"/>
    <w:pPr>
      <w:spacing w:after="160" w:line="254" w:lineRule="auto"/>
    </w:pPr>
    <w:rPr>
      <w:rFonts w:ascii="CG Times (WN)" w:eastAsia="SimSun" w:hAnsi="CG Times (WN)" w:cs="Times"/>
      <w:color w:val="FFFFFF"/>
      <w:lang w:val="en-GB"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
    <w:name w:val="Table Grid11"/>
    <w:basedOn w:val="a4"/>
    <w:uiPriority w:val="39"/>
    <w:qFormat/>
    <w:rsid w:val="00A8698F"/>
    <w:pPr>
      <w:spacing w:after="160" w:line="254" w:lineRule="auto"/>
    </w:pPr>
    <w:rPr>
      <w:rFonts w:ascii="Calibri" w:eastAsia="SimSun" w:hAnsi="Calibr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a4"/>
    <w:uiPriority w:val="50"/>
    <w:qFormat/>
    <w:rsid w:val="00A8698F"/>
    <w:pPr>
      <w:spacing w:after="160" w:line="254" w:lineRule="auto"/>
    </w:pPr>
    <w:rPr>
      <w:rFonts w:ascii="Yu Mincho" w:eastAsia="Yu Mincho" w:hAnsi="Yu Mincho"/>
      <w:lang w:eastAsia="en-US"/>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
    <w:name w:val="List Table 7 Colorful - Accent 111"/>
    <w:basedOn w:val="a4"/>
    <w:uiPriority w:val="52"/>
    <w:qFormat/>
    <w:rsid w:val="00A8698F"/>
    <w:pPr>
      <w:spacing w:after="160" w:line="254" w:lineRule="auto"/>
    </w:pPr>
    <w:rPr>
      <w:rFonts w:ascii="Yu Mincho" w:eastAsia="Yu Mincho" w:hAnsi="Yu Mincho"/>
      <w:color w:val="2F5496"/>
      <w:lang w:eastAsia="en-US"/>
    </w:rPr>
    <w:tblPr>
      <w:tblInd w:w="0" w:type="nil"/>
    </w:tblPr>
    <w:tblStylePr w:type="firstRow">
      <w:rPr>
        <w:rFonts w:ascii="Sitka Text" w:eastAsia="Sitka Text" w:hAnsi="Sitka Text" w:cs="Times New Roman" w:hint="eastAsia"/>
        <w:i/>
        <w:iCs/>
        <w:sz w:val="26"/>
        <w:szCs w:val="26"/>
      </w:rPr>
      <w:tblPr/>
      <w:tcPr>
        <w:tcBorders>
          <w:bottom w:val="single" w:sz="4" w:space="0" w:color="4472C4"/>
        </w:tcBorders>
        <w:shd w:val="clear" w:color="auto" w:fill="FFFFFF"/>
      </w:tcPr>
    </w:tblStylePr>
    <w:tblStylePr w:type="lastRow">
      <w:rPr>
        <w:rFonts w:ascii="Sitka Text" w:eastAsia="Sitka Text" w:hAnsi="Sitka Text" w:cs="Times New Roman" w:hint="eastAsia"/>
        <w:i/>
        <w:iCs/>
        <w:sz w:val="26"/>
        <w:szCs w:val="26"/>
      </w:rPr>
      <w:tblPr/>
      <w:tcPr>
        <w:tcBorders>
          <w:top w:val="single" w:sz="4" w:space="0" w:color="4472C4"/>
        </w:tcBorders>
        <w:shd w:val="clear" w:color="auto" w:fill="FFFFFF"/>
      </w:tcPr>
    </w:tblStylePr>
    <w:tblStylePr w:type="firstCol">
      <w:pPr>
        <w:jc w:val="right"/>
      </w:pPr>
      <w:rPr>
        <w:rFonts w:ascii="Sitka Text" w:eastAsia="Sitka Text" w:hAnsi="Sitka Text" w:cs="Times New Roman" w:hint="eastAsia"/>
        <w:i/>
        <w:iCs/>
        <w:sz w:val="26"/>
        <w:szCs w:val="26"/>
      </w:rPr>
      <w:tblPr/>
      <w:tcPr>
        <w:tcBorders>
          <w:right w:val="single" w:sz="4" w:space="0" w:color="4472C4"/>
        </w:tcBorders>
        <w:shd w:val="clear" w:color="auto" w:fill="FFFFFF"/>
      </w:tcPr>
    </w:tblStylePr>
    <w:tblStylePr w:type="lastCol">
      <w:rPr>
        <w:rFonts w:ascii="Sitka Text" w:eastAsia="Sitka Text" w:hAnsi="Sitka Text"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2">
    <w:name w:val="表 (格子)11"/>
    <w:basedOn w:val="a4"/>
    <w:qFormat/>
    <w:rsid w:val="00A8698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4"/>
    <w:qFormat/>
    <w:rsid w:val="00A8698F"/>
    <w:pPr>
      <w:overflowPunct w:val="0"/>
      <w:autoSpaceDE w:val="0"/>
      <w:autoSpaceDN w:val="0"/>
      <w:adjustRightInd w:val="0"/>
      <w:spacing w:after="180" w:line="254" w:lineRule="auto"/>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a4"/>
    <w:uiPriority w:val="40"/>
    <w:qFormat/>
    <w:rsid w:val="00A8698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qFormat/>
    <w:rsid w:val="00A8698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3">
    <w:name w:val="浅色列表11"/>
    <w:basedOn w:val="a4"/>
    <w:uiPriority w:val="61"/>
    <w:qFormat/>
    <w:rsid w:val="00A8698F"/>
    <w:pPr>
      <w:spacing w:after="160" w:line="254" w:lineRule="auto"/>
    </w:pPr>
    <w:rPr>
      <w:rFonts w:ascii="CG Times (WN)" w:hAnsi="CG Times (WN)" w:cs="Times"/>
      <w:lang w:val="en-GB" w:eastAsia="en-US"/>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
    <w:name w:val="表 (格子)21"/>
    <w:basedOn w:val="a4"/>
    <w:uiPriority w:val="39"/>
    <w:qFormat/>
    <w:rsid w:val="00A8698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a4"/>
    <w:uiPriority w:val="39"/>
    <w:qFormat/>
    <w:rsid w:val="00A8698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
    <w:basedOn w:val="a4"/>
    <w:uiPriority w:val="39"/>
    <w:qFormat/>
    <w:rsid w:val="00A8698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a5"/>
    <w:uiPriority w:val="99"/>
    <w:semiHidden/>
    <w:unhideWhenUsed/>
    <w:rsid w:val="00193E47"/>
  </w:style>
  <w:style w:type="table" w:customStyle="1" w:styleId="TableGrid30">
    <w:name w:val="TableGrid3"/>
    <w:basedOn w:val="a4"/>
    <w:next w:val="a6"/>
    <w:uiPriority w:val="39"/>
    <w:qFormat/>
    <w:rsid w:val="00193E47"/>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2">
    <w:name w:val="Char Char1 Char Char Char Char Char Char Char Char Char Char Char Char Char Char Char2"/>
    <w:semiHidden/>
    <w:rsid w:val="00193E4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numbering" w:customStyle="1" w:styleId="StyleBulleted2">
    <w:name w:val="Style Bulleted2"/>
    <w:rsid w:val="00193E47"/>
    <w:pPr>
      <w:numPr>
        <w:numId w:val="12"/>
      </w:numPr>
    </w:pPr>
  </w:style>
  <w:style w:type="character" w:customStyle="1" w:styleId="520">
    <w:name w:val="(文字) (文字)52"/>
    <w:semiHidden/>
    <w:rsid w:val="00193E47"/>
    <w:rPr>
      <w:rFonts w:ascii="Times New Roman" w:hAnsi="Times New Roman"/>
      <w:lang w:eastAsia="en-US"/>
    </w:rPr>
  </w:style>
  <w:style w:type="numbering" w:customStyle="1" w:styleId="StyleBulletedSymbolsymbolLeft025Hanging02">
    <w:name w:val="Style Bulleted Symbol (symbol) Left:  0.25&quot; Hanging:  0.2"/>
    <w:basedOn w:val="a5"/>
    <w:rsid w:val="00193E47"/>
    <w:pPr>
      <w:numPr>
        <w:numId w:val="15"/>
      </w:numPr>
    </w:pPr>
  </w:style>
  <w:style w:type="table" w:customStyle="1" w:styleId="ColorfulList-Accent12">
    <w:name w:val="Colorful List - Accent 12"/>
    <w:basedOn w:val="a4"/>
    <w:next w:val="-1"/>
    <w:uiPriority w:val="34"/>
    <w:rsid w:val="00193E47"/>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next w:val="4-5"/>
    <w:uiPriority w:val="49"/>
    <w:rsid w:val="00193E47"/>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4">
    <w:name w:val="Style Bulleted Symbol (symbol) Left:  0.25&quot; Hanging:  0.25&quot;4"/>
    <w:basedOn w:val="a5"/>
    <w:rsid w:val="00193E47"/>
    <w:pPr>
      <w:numPr>
        <w:numId w:val="13"/>
      </w:numPr>
    </w:pPr>
  </w:style>
  <w:style w:type="numbering" w:customStyle="1" w:styleId="StyleBulletedSymbolsymbolLeft025Hanging02512">
    <w:name w:val="Style Bulleted Symbol (symbol) Left:  0.25&quot; Hanging:  0.25&quot;12"/>
    <w:basedOn w:val="a5"/>
    <w:rsid w:val="00193E47"/>
    <w:pPr>
      <w:numPr>
        <w:numId w:val="14"/>
      </w:numPr>
    </w:pPr>
  </w:style>
  <w:style w:type="numbering" w:customStyle="1" w:styleId="StyleBulletedSymbolsymbolLeft025Hanging02524">
    <w:name w:val="Style Bulleted Symbol (symbol) Left:  0.25&quot; Hanging:  0.25&quot;24"/>
    <w:basedOn w:val="a5"/>
    <w:rsid w:val="00193E47"/>
    <w:pPr>
      <w:numPr>
        <w:numId w:val="16"/>
      </w:numPr>
    </w:pPr>
  </w:style>
  <w:style w:type="table" w:customStyle="1" w:styleId="TableGrid432">
    <w:name w:val="Table Grid432"/>
    <w:basedOn w:val="a4"/>
    <w:next w:val="a6"/>
    <w:qFormat/>
    <w:rsid w:val="00193E47"/>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E-Proposal">
    <w:name w:val="ZTE-Proposal"/>
    <w:basedOn w:val="a2"/>
    <w:uiPriority w:val="99"/>
    <w:qFormat/>
    <w:rsid w:val="00193E47"/>
    <w:pPr>
      <w:numPr>
        <w:numId w:val="48"/>
      </w:numPr>
      <w:tabs>
        <w:tab w:val="clear" w:pos="0"/>
        <w:tab w:val="left" w:pos="432"/>
      </w:tabs>
      <w:overflowPunct/>
      <w:autoSpaceDE/>
      <w:autoSpaceDN/>
      <w:adjustRightInd/>
      <w:spacing w:beforeLines="50" w:before="50" w:afterLines="50" w:after="50" w:line="259" w:lineRule="auto"/>
      <w:ind w:left="432" w:hanging="432"/>
      <w:jc w:val="both"/>
      <w:textAlignment w:val="auto"/>
    </w:pPr>
    <w:rPr>
      <w:rFonts w:ascii="Times" w:eastAsia="DengXian" w:hAnsi="Times"/>
      <w:b/>
      <w:bCs/>
      <w:i/>
      <w:iCs/>
      <w:kern w:val="2"/>
    </w:rPr>
  </w:style>
  <w:style w:type="character" w:customStyle="1" w:styleId="Proposal2Char">
    <w:name w:val="Proposal2 Char"/>
    <w:qFormat/>
    <w:rsid w:val="00193E47"/>
    <w:rPr>
      <w:rFonts w:ascii="Times New Roman" w:eastAsia="Times New Roman" w:hAnsi="Times New Roman" w:cs="Times New Roman"/>
      <w:b/>
      <w:bCs w:val="0"/>
      <w:iCs/>
      <w:kern w:val="0"/>
      <w:sz w:val="32"/>
      <w:szCs w:val="26"/>
      <w:u w:val="single"/>
      <w:lang w:val="en-GB" w:eastAsia="ja-JP"/>
    </w:rPr>
  </w:style>
  <w:style w:type="paragraph" w:customStyle="1" w:styleId="Proposal2">
    <w:name w:val="Proposal2"/>
    <w:basedOn w:val="4"/>
    <w:qFormat/>
    <w:rsid w:val="00193E47"/>
    <w:pPr>
      <w:keepLines w:val="0"/>
      <w:tabs>
        <w:tab w:val="left" w:pos="720"/>
        <w:tab w:val="left" w:pos="864"/>
      </w:tabs>
      <w:suppressAutoHyphens/>
      <w:overflowPunct/>
      <w:autoSpaceDE/>
      <w:autoSpaceDN/>
      <w:adjustRightInd/>
      <w:spacing w:before="240" w:after="60" w:line="259" w:lineRule="auto"/>
      <w:ind w:left="0" w:firstLine="0"/>
      <w:textAlignment w:val="auto"/>
    </w:pPr>
    <w:rPr>
      <w:rFonts w:ascii="Times New Roman" w:eastAsia="Times New Roman" w:hAnsi="Times New Roman"/>
      <w:b/>
      <w:iCs/>
      <w:sz w:val="20"/>
      <w:szCs w:val="26"/>
      <w:u w:val="single"/>
      <w:lang w:eastAsia="ja-JP"/>
    </w:rPr>
  </w:style>
  <w:style w:type="paragraph" w:customStyle="1" w:styleId="listparagraph">
    <w:name w:val="listparagraph"/>
    <w:basedOn w:val="a2"/>
    <w:uiPriority w:val="99"/>
    <w:rsid w:val="00193E47"/>
    <w:pPr>
      <w:overflowPunct/>
      <w:autoSpaceDE/>
      <w:autoSpaceDN/>
      <w:adjustRightInd/>
      <w:spacing w:after="160" w:line="252" w:lineRule="auto"/>
      <w:ind w:left="720"/>
      <w:textAlignment w:val="auto"/>
    </w:pPr>
    <w:rPr>
      <w:rFonts w:ascii="Calibri" w:eastAsia="Calibri" w:hAnsi="Calibri" w:cs="Calibri"/>
      <w:sz w:val="22"/>
      <w:szCs w:val="22"/>
      <w:lang w:val="en-US"/>
    </w:rPr>
  </w:style>
  <w:style w:type="paragraph" w:customStyle="1" w:styleId="TDocObservation">
    <w:name w:val="TDoc Observation"/>
    <w:basedOn w:val="a2"/>
    <w:qFormat/>
    <w:rsid w:val="00193E47"/>
    <w:pPr>
      <w:numPr>
        <w:numId w:val="49"/>
      </w:numPr>
      <w:spacing w:line="259" w:lineRule="auto"/>
      <w:ind w:left="0" w:firstLine="0"/>
    </w:pPr>
    <w:rPr>
      <w:rFonts w:eastAsia="Times New Roman"/>
      <w:b/>
      <w:sz w:val="22"/>
      <w:lang w:val="de-DE" w:eastAsia="ja-JP"/>
    </w:rPr>
  </w:style>
  <w:style w:type="paragraph" w:customStyle="1" w:styleId="1f4">
    <w:name w:val="リスト段落1"/>
    <w:basedOn w:val="a2"/>
    <w:uiPriority w:val="34"/>
    <w:qFormat/>
    <w:rsid w:val="00193E47"/>
    <w:pPr>
      <w:overflowPunct/>
      <w:autoSpaceDE/>
      <w:autoSpaceDN/>
      <w:adjustRightInd/>
      <w:spacing w:after="0"/>
      <w:ind w:left="720"/>
      <w:contextualSpacing/>
      <w:textAlignment w:val="auto"/>
    </w:pPr>
    <w:rPr>
      <w:rFonts w:eastAsia="SimSun"/>
      <w:szCs w:val="24"/>
      <w:lang w:val="en-US"/>
    </w:rPr>
  </w:style>
  <w:style w:type="character" w:customStyle="1" w:styleId="xxcontentpasted2">
    <w:name w:val="x_xcontentpasted2"/>
    <w:basedOn w:val="a3"/>
    <w:rsid w:val="00193E47"/>
  </w:style>
  <w:style w:type="character" w:customStyle="1" w:styleId="xxb1zchn">
    <w:name w:val="x_xb1zchn"/>
    <w:basedOn w:val="a3"/>
    <w:rsid w:val="00193E47"/>
  </w:style>
  <w:style w:type="character" w:customStyle="1" w:styleId="xxcontentpasted1">
    <w:name w:val="x_xcontentpasted1"/>
    <w:basedOn w:val="a3"/>
    <w:rsid w:val="00193E47"/>
  </w:style>
  <w:style w:type="numbering" w:customStyle="1" w:styleId="NoList4">
    <w:name w:val="No List4"/>
    <w:next w:val="a5"/>
    <w:uiPriority w:val="99"/>
    <w:semiHidden/>
    <w:unhideWhenUsed/>
    <w:rsid w:val="00570051"/>
  </w:style>
  <w:style w:type="table" w:customStyle="1" w:styleId="TableGrid4">
    <w:name w:val="TableGrid4"/>
    <w:basedOn w:val="a4"/>
    <w:next w:val="a6"/>
    <w:uiPriority w:val="59"/>
    <w:qFormat/>
    <w:rsid w:val="00570051"/>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
    <w:name w:val="Char Char1 Char Char Char Char Char Char Char Char Char Char Char Char Char Char Char1"/>
    <w:semiHidden/>
    <w:qFormat/>
    <w:rsid w:val="0057005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numbering" w:customStyle="1" w:styleId="StyleBulleted3">
    <w:name w:val="Style Bulleted3"/>
    <w:rsid w:val="00570051"/>
    <w:pPr>
      <w:numPr>
        <w:numId w:val="25"/>
      </w:numPr>
    </w:pPr>
  </w:style>
  <w:style w:type="character" w:customStyle="1" w:styleId="512">
    <w:name w:val="(文字) (文字)51"/>
    <w:semiHidden/>
    <w:rsid w:val="00570051"/>
    <w:rPr>
      <w:rFonts w:ascii="Times New Roman" w:hAnsi="Times New Roman"/>
      <w:lang w:eastAsia="en-US"/>
    </w:rPr>
  </w:style>
  <w:style w:type="numbering" w:customStyle="1" w:styleId="StyleBulletedSymbolsymbolLeft025Hanging03">
    <w:name w:val="Style Bulleted Symbol (symbol) Left:  0.25&quot; Hanging:  0.3"/>
    <w:basedOn w:val="a5"/>
    <w:rsid w:val="00570051"/>
    <w:pPr>
      <w:numPr>
        <w:numId w:val="54"/>
      </w:numPr>
    </w:pPr>
  </w:style>
  <w:style w:type="table" w:customStyle="1" w:styleId="ColorfulList-Accent13">
    <w:name w:val="Colorful List - Accent 13"/>
    <w:basedOn w:val="a4"/>
    <w:next w:val="-1"/>
    <w:uiPriority w:val="34"/>
    <w:rsid w:val="00570051"/>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next w:val="4-5"/>
    <w:uiPriority w:val="49"/>
    <w:rsid w:val="00570051"/>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5">
    <w:name w:val="Style Bulleted Symbol (symbol) Left:  0.25&quot; Hanging:  0.25&quot;5"/>
    <w:basedOn w:val="a5"/>
    <w:rsid w:val="00570051"/>
    <w:pPr>
      <w:numPr>
        <w:numId w:val="29"/>
      </w:numPr>
    </w:pPr>
  </w:style>
  <w:style w:type="numbering" w:customStyle="1" w:styleId="StyleBulletedSymbolsymbolLeft025Hanging02513">
    <w:name w:val="Style Bulleted Symbol (symbol) Left:  0.25&quot; Hanging:  0.25&quot;13"/>
    <w:basedOn w:val="a5"/>
    <w:rsid w:val="00570051"/>
    <w:pPr>
      <w:numPr>
        <w:numId w:val="30"/>
      </w:numPr>
    </w:pPr>
  </w:style>
  <w:style w:type="numbering" w:customStyle="1" w:styleId="StyleBulletedSymbolsymbolLeft025Hanging02525">
    <w:name w:val="Style Bulleted Symbol (symbol) Left:  0.25&quot; Hanging:  0.25&quot;25"/>
    <w:basedOn w:val="a5"/>
    <w:rsid w:val="00570051"/>
    <w:pPr>
      <w:numPr>
        <w:numId w:val="55"/>
      </w:numPr>
    </w:pPr>
  </w:style>
  <w:style w:type="table" w:customStyle="1" w:styleId="TableGrid433">
    <w:name w:val="Table Grid433"/>
    <w:basedOn w:val="a4"/>
    <w:next w:val="a6"/>
    <w:qFormat/>
    <w:rsid w:val="00570051"/>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2">
    <w:name w:val="List Paragraph Char2"/>
    <w:uiPriority w:val="34"/>
    <w:qFormat/>
    <w:rsid w:val="00570051"/>
    <w:rPr>
      <w:rFonts w:ascii="Calibri" w:eastAsia="Calibri" w:hAnsi="Calibri" w:cs="Times New Roman"/>
      <w:kern w:val="0"/>
      <w:sz w:val="22"/>
      <w:lang w:eastAsia="en-US"/>
    </w:rPr>
  </w:style>
  <w:style w:type="paragraph" w:customStyle="1" w:styleId="LGTdoc">
    <w:name w:val="LGTdoc_소제목"/>
    <w:basedOn w:val="LGTdoc0"/>
    <w:qFormat/>
    <w:rsid w:val="00570051"/>
    <w:pPr>
      <w:numPr>
        <w:numId w:val="50"/>
      </w:numPr>
      <w:tabs>
        <w:tab w:val="clear" w:pos="800"/>
        <w:tab w:val="left" w:pos="400"/>
      </w:tabs>
      <w:kinsoku w:val="0"/>
      <w:overflowPunct w:val="0"/>
      <w:spacing w:after="60"/>
      <w:ind w:hanging="800"/>
      <w:textAlignment w:val="baseline"/>
    </w:pPr>
    <w:rPr>
      <w:b/>
      <w:snapToGrid w:val="0"/>
      <w:sz w:val="24"/>
      <w:szCs w:val="22"/>
    </w:rPr>
  </w:style>
  <w:style w:type="table" w:customStyle="1" w:styleId="TableGrid311">
    <w:name w:val="TableGrid31"/>
    <w:basedOn w:val="a4"/>
    <w:next w:val="a6"/>
    <w:uiPriority w:val="39"/>
    <w:qFormat/>
    <w:rsid w:val="00570051"/>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rsid w:val="00570051"/>
    <w:pPr>
      <w:numPr>
        <w:numId w:val="51"/>
      </w:numPr>
      <w:tabs>
        <w:tab w:val="left" w:pos="3267"/>
      </w:tabs>
      <w:overflowPunct/>
      <w:autoSpaceDE/>
      <w:autoSpaceDN/>
      <w:adjustRightInd/>
      <w:spacing w:line="259" w:lineRule="auto"/>
      <w:jc w:val="both"/>
      <w:textAlignment w:val="auto"/>
    </w:pPr>
    <w:rPr>
      <w:rFonts w:eastAsia="新細明體"/>
    </w:rPr>
  </w:style>
  <w:style w:type="table" w:customStyle="1" w:styleId="DarkList-Accent62">
    <w:name w:val="Dark List - Accent 62"/>
    <w:basedOn w:val="a4"/>
    <w:next w:val="-60"/>
    <w:uiPriority w:val="70"/>
    <w:qFormat/>
    <w:rsid w:val="00570051"/>
    <w:rPr>
      <w:rFonts w:ascii="CG Times (WN)" w:eastAsia="SimSun" w:hAnsi="CG Times (WN)"/>
      <w:color w:val="FFFFFF"/>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f9">
    <w:name w:val="样式 页眉"/>
    <w:basedOn w:val="a8"/>
    <w:link w:val="Char0"/>
    <w:qFormat/>
    <w:rsid w:val="00570051"/>
    <w:pPr>
      <w:spacing w:after="160" w:line="259" w:lineRule="auto"/>
    </w:pPr>
    <w:rPr>
      <w:rFonts w:eastAsia="Arial"/>
      <w:bCs/>
      <w:noProof w:val="0"/>
      <w:sz w:val="22"/>
      <w:lang w:val="en-GB"/>
    </w:rPr>
  </w:style>
  <w:style w:type="character" w:customStyle="1" w:styleId="Char0">
    <w:name w:val="样式 页眉 Char"/>
    <w:link w:val="affff9"/>
    <w:qFormat/>
    <w:rsid w:val="00570051"/>
    <w:rPr>
      <w:rFonts w:ascii="Arial" w:eastAsia="Arial" w:hAnsi="Arial"/>
      <w:b/>
      <w:bCs/>
      <w:sz w:val="22"/>
      <w:lang w:val="en-GB" w:eastAsia="en-US"/>
    </w:rPr>
  </w:style>
  <w:style w:type="paragraph" w:customStyle="1" w:styleId="StatementHeading">
    <w:name w:val="Statement Heading"/>
    <w:basedOn w:val="a2"/>
    <w:next w:val="StatementBody"/>
    <w:qFormat/>
    <w:rsid w:val="00570051"/>
    <w:pPr>
      <w:keepNext/>
      <w:overflowPunct/>
      <w:autoSpaceDE/>
      <w:autoSpaceDN/>
      <w:adjustRightInd/>
      <w:spacing w:before="100" w:beforeAutospacing="1" w:after="0" w:line="259" w:lineRule="auto"/>
      <w:ind w:left="601" w:hanging="601"/>
      <w:textAlignment w:val="auto"/>
    </w:pPr>
    <w:rPr>
      <w:rFonts w:eastAsia="Batang"/>
      <w:b/>
      <w:i/>
      <w:szCs w:val="24"/>
      <w:lang w:val="en-US" w:eastAsia="ko-KR"/>
    </w:rPr>
  </w:style>
  <w:style w:type="paragraph" w:customStyle="1" w:styleId="Bibliography1">
    <w:name w:val="Bibliography1"/>
    <w:basedOn w:val="a2"/>
    <w:next w:val="a2"/>
    <w:uiPriority w:val="37"/>
    <w:semiHidden/>
    <w:unhideWhenUsed/>
    <w:qFormat/>
    <w:rsid w:val="00570051"/>
    <w:pPr>
      <w:spacing w:line="259" w:lineRule="auto"/>
    </w:pPr>
    <w:rPr>
      <w:rFonts w:eastAsia="SimSun"/>
    </w:rPr>
  </w:style>
  <w:style w:type="paragraph" w:customStyle="1" w:styleId="equation0">
    <w:name w:val="equation"/>
    <w:basedOn w:val="a2"/>
    <w:uiPriority w:val="99"/>
    <w:qFormat/>
    <w:rsid w:val="00570051"/>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2"/>
    <w:uiPriority w:val="99"/>
    <w:qFormat/>
    <w:rsid w:val="00570051"/>
    <w:pPr>
      <w:overflowPunct/>
      <w:autoSpaceDE/>
      <w:autoSpaceDN/>
      <w:adjustRightInd/>
      <w:spacing w:after="0" w:line="259" w:lineRule="auto"/>
      <w:jc w:val="center"/>
      <w:textAlignment w:val="auto"/>
    </w:pPr>
    <w:rPr>
      <w:rFonts w:eastAsia="Times New Roman"/>
      <w:b/>
      <w:bCs/>
      <w:sz w:val="16"/>
      <w:szCs w:val="16"/>
      <w:lang w:val="en-US"/>
    </w:rPr>
  </w:style>
  <w:style w:type="paragraph" w:customStyle="1" w:styleId="tablecopy">
    <w:name w:val="table copy"/>
    <w:uiPriority w:val="99"/>
    <w:qFormat/>
    <w:rsid w:val="00570051"/>
    <w:pPr>
      <w:spacing w:after="160" w:line="259" w:lineRule="auto"/>
      <w:jc w:val="both"/>
    </w:pPr>
    <w:rPr>
      <w:rFonts w:eastAsia="Times New Roman"/>
      <w:sz w:val="16"/>
      <w:szCs w:val="16"/>
      <w:lang w:eastAsia="en-US"/>
    </w:rPr>
  </w:style>
  <w:style w:type="paragraph" w:customStyle="1" w:styleId="NormalsmallspacingBold">
    <w:name w:val="Normal + small spacing + Bold"/>
    <w:basedOn w:val="a2"/>
    <w:qFormat/>
    <w:rsid w:val="00570051"/>
    <w:pPr>
      <w:spacing w:before="40" w:after="40" w:line="259" w:lineRule="auto"/>
      <w:textAlignment w:val="auto"/>
    </w:pPr>
    <w:rPr>
      <w:rFonts w:eastAsia="Times New Roman"/>
      <w:b/>
      <w:bCs/>
    </w:rPr>
  </w:style>
  <w:style w:type="paragraph" w:customStyle="1" w:styleId="Pa4">
    <w:name w:val="Pa4"/>
    <w:basedOn w:val="a2"/>
    <w:next w:val="a2"/>
    <w:uiPriority w:val="99"/>
    <w:qFormat/>
    <w:rsid w:val="00570051"/>
    <w:pPr>
      <w:overflowPunct/>
      <w:spacing w:after="0" w:line="173" w:lineRule="atLeast"/>
      <w:textAlignment w:val="auto"/>
    </w:pPr>
    <w:rPr>
      <w:rFonts w:ascii="Swift" w:eastAsia="SimSun" w:hAnsi="Swift"/>
      <w:sz w:val="24"/>
      <w:szCs w:val="24"/>
      <w:lang w:val="en-US" w:eastAsia="zh-CN"/>
    </w:rPr>
  </w:style>
  <w:style w:type="table" w:customStyle="1" w:styleId="PlainTable31">
    <w:name w:val="Plain Table 31"/>
    <w:basedOn w:val="a4"/>
    <w:uiPriority w:val="43"/>
    <w:qFormat/>
    <w:rsid w:val="00570051"/>
    <w:rPr>
      <w:rFonts w:ascii="CG Times (WN)" w:eastAsia="SimSun" w:hAnsi="CG Times (WN)"/>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4"/>
    <w:uiPriority w:val="46"/>
    <w:qFormat/>
    <w:rsid w:val="00570051"/>
    <w:rPr>
      <w:rFonts w:ascii="CG Times (WN)" w:eastAsia="SimSun" w:hAnsi="CG Times (WN)"/>
      <w:lang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4"/>
    <w:uiPriority w:val="49"/>
    <w:qFormat/>
    <w:rsid w:val="00570051"/>
    <w:rPr>
      <w:rFonts w:ascii="CG Times (WN)" w:eastAsia="SimSun" w:hAnsi="CG Times (W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4"/>
    <w:uiPriority w:val="51"/>
    <w:qFormat/>
    <w:rsid w:val="00570051"/>
    <w:rPr>
      <w:rFonts w:ascii="CG Times (WN)" w:eastAsia="SimSun" w:hAnsi="CG Times (WN)"/>
      <w:color w:val="2F5496"/>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4"/>
    <w:uiPriority w:val="48"/>
    <w:qFormat/>
    <w:rsid w:val="00570051"/>
    <w:rPr>
      <w:rFonts w:ascii="CG Times (WN)" w:eastAsia="SimSun" w:hAnsi="CG Times (WN)"/>
      <w:lang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
    <w:name w:val="Plain Table 21"/>
    <w:basedOn w:val="a4"/>
    <w:uiPriority w:val="42"/>
    <w:qFormat/>
    <w:rsid w:val="00570051"/>
    <w:rPr>
      <w:rFonts w:ascii="CG Times (WN)" w:eastAsia="SimSun" w:hAnsi="CG Times (WN)"/>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1f5">
    <w:name w:val="未处理的提及1"/>
    <w:uiPriority w:val="99"/>
    <w:unhideWhenUsed/>
    <w:qFormat/>
    <w:rsid w:val="00570051"/>
    <w:rPr>
      <w:color w:val="605E5C"/>
      <w:shd w:val="clear" w:color="auto" w:fill="E1DFDD"/>
    </w:rPr>
  </w:style>
  <w:style w:type="table" w:customStyle="1" w:styleId="TableGrid110">
    <w:name w:val="TableGrid11"/>
    <w:basedOn w:val="a4"/>
    <w:uiPriority w:val="39"/>
    <w:qFormat/>
    <w:rsid w:val="00570051"/>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bullet1">
    <w:name w:val="boldbullet1"/>
    <w:basedOn w:val="a2"/>
    <w:link w:val="boldbullet10"/>
    <w:qFormat/>
    <w:rsid w:val="00570051"/>
    <w:pPr>
      <w:overflowPunct/>
      <w:autoSpaceDE/>
      <w:autoSpaceDN/>
      <w:adjustRightInd/>
      <w:spacing w:after="120"/>
      <w:jc w:val="both"/>
      <w:textAlignment w:val="auto"/>
    </w:pPr>
    <w:rPr>
      <w:rFonts w:eastAsia="SimSun"/>
      <w:b/>
      <w:szCs w:val="24"/>
      <w:lang w:val="en-US" w:eastAsia="zh-CN"/>
    </w:rPr>
  </w:style>
  <w:style w:type="character" w:customStyle="1" w:styleId="boldbullet10">
    <w:name w:val="boldbullet1 字符"/>
    <w:link w:val="boldbullet1"/>
    <w:qFormat/>
    <w:rsid w:val="00570051"/>
    <w:rPr>
      <w:rFonts w:eastAsia="SimSun"/>
      <w:b/>
      <w:szCs w:val="24"/>
      <w:lang w:eastAsia="zh-CN"/>
    </w:rPr>
  </w:style>
  <w:style w:type="paragraph" w:customStyle="1" w:styleId="mc-p0">
    <w:name w:val="mc-p___"/>
    <w:basedOn w:val="a2"/>
    <w:uiPriority w:val="99"/>
    <w:qFormat/>
    <w:rsid w:val="00570051"/>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paragraph" w:customStyle="1" w:styleId="default0">
    <w:name w:val="default"/>
    <w:basedOn w:val="a2"/>
    <w:uiPriority w:val="99"/>
    <w:qFormat/>
    <w:rsid w:val="00570051"/>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table" w:customStyle="1" w:styleId="131">
    <w:name w:val="网格型13"/>
    <w:basedOn w:val="a4"/>
    <w:uiPriority w:val="39"/>
    <w:qFormat/>
    <w:rsid w:val="0057005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书目1"/>
    <w:basedOn w:val="a2"/>
    <w:next w:val="a2"/>
    <w:uiPriority w:val="37"/>
    <w:semiHidden/>
    <w:unhideWhenUsed/>
    <w:qFormat/>
    <w:rsid w:val="00570051"/>
    <w:rPr>
      <w:rFonts w:eastAsia="SimSun"/>
    </w:rPr>
  </w:style>
  <w:style w:type="paragraph" w:customStyle="1" w:styleId="Caption1">
    <w:name w:val="Caption1"/>
    <w:basedOn w:val="a2"/>
    <w:qFormat/>
    <w:rsid w:val="00570051"/>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table" w:customStyle="1" w:styleId="PlainTable311">
    <w:name w:val="Plain Table 311"/>
    <w:basedOn w:val="a4"/>
    <w:uiPriority w:val="43"/>
    <w:qFormat/>
    <w:rsid w:val="00570051"/>
    <w:rPr>
      <w:rFonts w:ascii="CG Times (WN)" w:eastAsia="SimSun" w:hAnsi="CG Times (WN)"/>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4"/>
    <w:uiPriority w:val="46"/>
    <w:qFormat/>
    <w:rsid w:val="00570051"/>
    <w:rPr>
      <w:rFonts w:ascii="CG Times (WN)" w:eastAsia="SimSun" w:hAnsi="CG Times (WN)"/>
      <w:lang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1">
    <w:name w:val="Grid Table 6 Colorful - Accent 511"/>
    <w:basedOn w:val="a4"/>
    <w:uiPriority w:val="51"/>
    <w:qFormat/>
    <w:rsid w:val="00570051"/>
    <w:rPr>
      <w:rFonts w:ascii="CG Times (WN)" w:eastAsia="SimSun" w:hAnsi="CG Times (WN)"/>
      <w:color w:val="2F5496"/>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4"/>
    <w:uiPriority w:val="48"/>
    <w:qFormat/>
    <w:rsid w:val="00570051"/>
    <w:rPr>
      <w:rFonts w:ascii="CG Times (WN)" w:eastAsia="SimSun" w:hAnsi="CG Times (WN)"/>
      <w:lang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4"/>
    <w:uiPriority w:val="42"/>
    <w:qFormat/>
    <w:rsid w:val="00570051"/>
    <w:rPr>
      <w:rFonts w:ascii="CG Times (WN)" w:eastAsia="SimSun" w:hAnsi="CG Times (WN)"/>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emailstyle26">
    <w:name w:val="emailstyle26"/>
    <w:semiHidden/>
    <w:qFormat/>
    <w:rsid w:val="00570051"/>
    <w:rPr>
      <w:rFonts w:ascii="Nirmala UI" w:hAnsi="Nirmala UI" w:cs="Arial" w:hint="default"/>
      <w:color w:val="auto"/>
      <w:sz w:val="20"/>
      <w:szCs w:val="22"/>
    </w:rPr>
  </w:style>
  <w:style w:type="paragraph" w:customStyle="1" w:styleId="212">
    <w:name w:val="修订21"/>
    <w:hidden/>
    <w:uiPriority w:val="99"/>
    <w:semiHidden/>
    <w:qFormat/>
    <w:rsid w:val="00570051"/>
    <w:rPr>
      <w:rFonts w:eastAsia="SimSun"/>
      <w:lang w:val="en-GB" w:eastAsia="en-US"/>
    </w:rPr>
  </w:style>
  <w:style w:type="character" w:customStyle="1" w:styleId="1f7">
    <w:name w:val="@他1"/>
    <w:uiPriority w:val="99"/>
    <w:unhideWhenUsed/>
    <w:qFormat/>
    <w:rsid w:val="00570051"/>
    <w:rPr>
      <w:color w:val="2B579A"/>
      <w:shd w:val="clear" w:color="auto" w:fill="E1DFDD"/>
    </w:rPr>
  </w:style>
  <w:style w:type="character" w:customStyle="1" w:styleId="Mention1">
    <w:name w:val="Mention1"/>
    <w:uiPriority w:val="99"/>
    <w:unhideWhenUsed/>
    <w:qFormat/>
    <w:rsid w:val="00570051"/>
    <w:rPr>
      <w:color w:val="2B579A"/>
      <w:shd w:val="clear" w:color="auto" w:fill="E1DFDD"/>
    </w:rPr>
  </w:style>
  <w:style w:type="character" w:customStyle="1" w:styleId="2f7">
    <w:name w:val="@他2"/>
    <w:uiPriority w:val="99"/>
    <w:unhideWhenUsed/>
    <w:qFormat/>
    <w:rsid w:val="00570051"/>
    <w:rPr>
      <w:color w:val="2B579A"/>
      <w:shd w:val="clear" w:color="auto" w:fill="E1DFDD"/>
    </w:rPr>
  </w:style>
  <w:style w:type="character" w:customStyle="1" w:styleId="2f8">
    <w:name w:val="未处理的提及2"/>
    <w:uiPriority w:val="99"/>
    <w:semiHidden/>
    <w:unhideWhenUsed/>
    <w:rsid w:val="00570051"/>
    <w:rPr>
      <w:color w:val="605E5C"/>
      <w:shd w:val="clear" w:color="auto" w:fill="E1DFDD"/>
    </w:rPr>
  </w:style>
  <w:style w:type="character" w:customStyle="1" w:styleId="Mention2">
    <w:name w:val="Mention2"/>
    <w:uiPriority w:val="99"/>
    <w:unhideWhenUsed/>
    <w:rsid w:val="00570051"/>
    <w:rPr>
      <w:color w:val="2B579A"/>
      <w:shd w:val="clear" w:color="auto" w:fill="E1DFDD"/>
    </w:rPr>
  </w:style>
  <w:style w:type="paragraph" w:styleId="affffa">
    <w:name w:val="Bibliography"/>
    <w:basedOn w:val="a2"/>
    <w:next w:val="a2"/>
    <w:uiPriority w:val="37"/>
    <w:semiHidden/>
    <w:unhideWhenUsed/>
    <w:rsid w:val="00570051"/>
    <w:rPr>
      <w:rFonts w:eastAsia="SimSun"/>
    </w:rPr>
  </w:style>
  <w:style w:type="numbering" w:customStyle="1" w:styleId="NoList11">
    <w:name w:val="No List11"/>
    <w:next w:val="a5"/>
    <w:uiPriority w:val="99"/>
    <w:semiHidden/>
    <w:unhideWhenUsed/>
    <w:rsid w:val="00570051"/>
  </w:style>
  <w:style w:type="character" w:customStyle="1" w:styleId="BodyTextChar1">
    <w:name w:val="Body Text Char1"/>
    <w:aliases w:val="bt Char1"/>
    <w:uiPriority w:val="99"/>
    <w:semiHidden/>
    <w:rsid w:val="00570051"/>
    <w:rPr>
      <w:rFonts w:ascii="Calibri" w:eastAsia="Calibri" w:hAnsi="Calibri" w:cs="Arial"/>
      <w:kern w:val="2"/>
      <w:sz w:val="22"/>
      <w:szCs w:val="22"/>
      <w:lang w:eastAsia="en-US"/>
    </w:rPr>
  </w:style>
  <w:style w:type="paragraph" w:customStyle="1" w:styleId="1f8">
    <w:name w:val="无间隔1"/>
    <w:uiPriority w:val="99"/>
    <w:qFormat/>
    <w:rsid w:val="00570051"/>
    <w:pPr>
      <w:spacing w:after="160" w:line="252" w:lineRule="auto"/>
    </w:pPr>
    <w:rPr>
      <w:rFonts w:eastAsia="SimSun"/>
      <w:sz w:val="22"/>
      <w:szCs w:val="22"/>
      <w:lang w:eastAsia="zh-CN"/>
    </w:rPr>
  </w:style>
  <w:style w:type="paragraph" w:customStyle="1" w:styleId="-11">
    <w:name w:val="彩色列表 - 强调文字颜色 11"/>
    <w:basedOn w:val="a2"/>
    <w:uiPriority w:val="34"/>
    <w:qFormat/>
    <w:rsid w:val="00570051"/>
    <w:pPr>
      <w:widowControl w:val="0"/>
      <w:overflowPunct/>
      <w:autoSpaceDE/>
      <w:autoSpaceDN/>
      <w:adjustRightInd/>
      <w:spacing w:after="0"/>
      <w:ind w:firstLineChars="200" w:firstLine="420"/>
      <w:jc w:val="both"/>
      <w:textAlignment w:val="auto"/>
    </w:pPr>
    <w:rPr>
      <w:rFonts w:eastAsia="t"/>
      <w:kern w:val="2"/>
      <w:sz w:val="21"/>
      <w:szCs w:val="22"/>
      <w:lang w:val="en-US" w:eastAsia="zh-CN"/>
    </w:rPr>
  </w:style>
  <w:style w:type="paragraph" w:customStyle="1" w:styleId="NoSpacing1">
    <w:name w:val="No Spacing1"/>
    <w:uiPriority w:val="1"/>
    <w:qFormat/>
    <w:rsid w:val="00570051"/>
    <w:pPr>
      <w:spacing w:after="160" w:line="252" w:lineRule="auto"/>
    </w:pPr>
    <w:rPr>
      <w:rFonts w:eastAsia="SimSun"/>
      <w:sz w:val="22"/>
      <w:szCs w:val="22"/>
      <w:lang w:eastAsia="zh-CN"/>
    </w:rPr>
  </w:style>
  <w:style w:type="paragraph" w:customStyle="1" w:styleId="-110">
    <w:name w:val="彩色底纹 - 强调文字颜色 11"/>
    <w:uiPriority w:val="71"/>
    <w:qFormat/>
    <w:rsid w:val="00570051"/>
    <w:pPr>
      <w:spacing w:after="160" w:line="252" w:lineRule="auto"/>
    </w:pPr>
    <w:rPr>
      <w:rFonts w:eastAsia="SimSun"/>
      <w:sz w:val="22"/>
      <w:szCs w:val="22"/>
      <w:lang w:eastAsia="zh-CN"/>
    </w:rPr>
  </w:style>
  <w:style w:type="paragraph" w:customStyle="1" w:styleId="Style2">
    <w:name w:val="_Style 2"/>
    <w:uiPriority w:val="99"/>
    <w:qFormat/>
    <w:rsid w:val="00570051"/>
    <w:pPr>
      <w:spacing w:after="160" w:line="252" w:lineRule="auto"/>
    </w:pPr>
    <w:rPr>
      <w:rFonts w:eastAsia="SimSun"/>
      <w:sz w:val="22"/>
      <w:szCs w:val="22"/>
      <w:lang w:eastAsia="zh-CN"/>
    </w:rPr>
  </w:style>
  <w:style w:type="paragraph" w:customStyle="1" w:styleId="Style10">
    <w:name w:val="_Style 1"/>
    <w:uiPriority w:val="99"/>
    <w:qFormat/>
    <w:rsid w:val="00570051"/>
    <w:pPr>
      <w:spacing w:after="160" w:line="252" w:lineRule="auto"/>
    </w:pPr>
    <w:rPr>
      <w:rFonts w:eastAsia="SimSun"/>
      <w:sz w:val="22"/>
      <w:szCs w:val="22"/>
      <w:lang w:eastAsia="zh-CN"/>
    </w:rPr>
  </w:style>
  <w:style w:type="character" w:customStyle="1" w:styleId="RAN1textChar">
    <w:name w:val="RAN1 text Char"/>
    <w:link w:val="RAN1text"/>
    <w:qFormat/>
    <w:locked/>
    <w:rsid w:val="00570051"/>
    <w:rPr>
      <w:rFonts w:ascii="MS Mincho" w:hAnsi="MS Mincho"/>
      <w:color w:val="0000FF"/>
      <w:kern w:val="2"/>
      <w:sz w:val="21"/>
    </w:rPr>
  </w:style>
  <w:style w:type="paragraph" w:customStyle="1" w:styleId="RAN1text">
    <w:name w:val="RAN1 text"/>
    <w:basedOn w:val="af5"/>
    <w:link w:val="RAN1textChar"/>
    <w:qFormat/>
    <w:rsid w:val="00570051"/>
    <w:pPr>
      <w:widowControl w:val="0"/>
      <w:spacing w:after="0"/>
      <w:jc w:val="both"/>
    </w:pPr>
    <w:rPr>
      <w:rFonts w:ascii="MS Mincho" w:eastAsia="MS Mincho" w:hAnsi="MS Mincho"/>
      <w:color w:val="0000FF"/>
      <w:kern w:val="2"/>
      <w:sz w:val="21"/>
      <w:lang w:val="en-US"/>
    </w:rPr>
  </w:style>
  <w:style w:type="paragraph" w:customStyle="1" w:styleId="reader-word-layer">
    <w:name w:val="reader-word-layer"/>
    <w:basedOn w:val="a2"/>
    <w:uiPriority w:val="99"/>
    <w:qFormat/>
    <w:rsid w:val="00570051"/>
    <w:pPr>
      <w:overflowPunct/>
      <w:autoSpaceDE/>
      <w:autoSpaceDN/>
      <w:adjustRightInd/>
      <w:spacing w:before="100" w:beforeAutospacing="1" w:after="100" w:afterAutospacing="1"/>
      <w:textAlignment w:val="auto"/>
    </w:pPr>
    <w:rPr>
      <w:rFonts w:ascii="SimSun" w:eastAsia="t" w:hAnsi="SimSun" w:cs="SimSun"/>
      <w:sz w:val="24"/>
      <w:szCs w:val="24"/>
      <w:lang w:val="en-US" w:eastAsia="zh-CN"/>
    </w:rPr>
  </w:style>
  <w:style w:type="paragraph" w:customStyle="1" w:styleId="1f9">
    <w:name w:val="正文1"/>
    <w:uiPriority w:val="99"/>
    <w:qFormat/>
    <w:rsid w:val="00570051"/>
    <w:pPr>
      <w:spacing w:after="160" w:line="252" w:lineRule="auto"/>
      <w:jc w:val="both"/>
    </w:pPr>
    <w:rPr>
      <w:rFonts w:eastAsia="SimSun"/>
      <w:kern w:val="2"/>
      <w:sz w:val="21"/>
      <w:szCs w:val="21"/>
      <w:lang w:eastAsia="zh-CN"/>
    </w:rPr>
  </w:style>
  <w:style w:type="paragraph" w:customStyle="1" w:styleId="2f9">
    <w:name w:val="正文2"/>
    <w:uiPriority w:val="99"/>
    <w:qFormat/>
    <w:rsid w:val="00570051"/>
    <w:pPr>
      <w:spacing w:after="160" w:line="252" w:lineRule="auto"/>
      <w:jc w:val="both"/>
    </w:pPr>
    <w:rPr>
      <w:rFonts w:eastAsia="SimSun"/>
      <w:kern w:val="2"/>
      <w:sz w:val="21"/>
      <w:szCs w:val="21"/>
      <w:lang w:eastAsia="zh-CN"/>
    </w:rPr>
  </w:style>
  <w:style w:type="character" w:customStyle="1" w:styleId="1Char">
    <w:name w:val="样式1 Char"/>
    <w:link w:val="1fa"/>
    <w:qFormat/>
    <w:locked/>
    <w:rsid w:val="00570051"/>
    <w:rPr>
      <w:rFonts w:ascii="Microsoft YaHei" w:eastAsia="Microsoft YaHei" w:hAnsi="Microsoft YaHei"/>
      <w:b/>
      <w:szCs w:val="22"/>
    </w:rPr>
  </w:style>
  <w:style w:type="paragraph" w:customStyle="1" w:styleId="1fa">
    <w:name w:val="样式1"/>
    <w:basedOn w:val="a2"/>
    <w:link w:val="1Char"/>
    <w:qFormat/>
    <w:rsid w:val="00570051"/>
    <w:pPr>
      <w:overflowPunct/>
      <w:autoSpaceDE/>
      <w:autoSpaceDN/>
      <w:adjustRightInd/>
      <w:snapToGrid w:val="0"/>
      <w:spacing w:before="120" w:afterLines="50" w:after="0"/>
      <w:jc w:val="both"/>
      <w:textAlignment w:val="auto"/>
    </w:pPr>
    <w:rPr>
      <w:rFonts w:ascii="Microsoft YaHei" w:eastAsia="Microsoft YaHei" w:hAnsi="Microsoft YaHei"/>
      <w:b/>
      <w:szCs w:val="22"/>
      <w:lang w:val="en-US" w:eastAsia="ja-JP"/>
    </w:rPr>
  </w:style>
  <w:style w:type="paragraph" w:customStyle="1" w:styleId="3e">
    <w:name w:val="正文3"/>
    <w:uiPriority w:val="99"/>
    <w:qFormat/>
    <w:rsid w:val="00570051"/>
    <w:pPr>
      <w:spacing w:before="100" w:beforeAutospacing="1" w:after="180" w:line="252" w:lineRule="auto"/>
    </w:pPr>
    <w:rPr>
      <w:rFonts w:eastAsia="SimSun"/>
      <w:sz w:val="24"/>
      <w:szCs w:val="24"/>
      <w:lang w:eastAsia="zh-CN"/>
    </w:rPr>
  </w:style>
  <w:style w:type="paragraph" w:customStyle="1" w:styleId="04Proposal1">
    <w:name w:val="04_Proposal1"/>
    <w:basedOn w:val="a2"/>
    <w:uiPriority w:val="99"/>
    <w:qFormat/>
    <w:rsid w:val="00570051"/>
    <w:pPr>
      <w:overflowPunct/>
      <w:autoSpaceDE/>
      <w:autoSpaceDN/>
      <w:adjustRightInd/>
      <w:spacing w:after="200" w:line="276" w:lineRule="auto"/>
      <w:textAlignment w:val="auto"/>
    </w:pPr>
    <w:rPr>
      <w:rFonts w:eastAsia="t"/>
      <w:bCs/>
      <w:i/>
      <w:iCs/>
      <w:szCs w:val="22"/>
      <w:lang w:val="en-US" w:eastAsia="zh-CN"/>
    </w:rPr>
  </w:style>
  <w:style w:type="paragraph" w:customStyle="1" w:styleId="1fb">
    <w:name w:val="普通(网站)1"/>
    <w:basedOn w:val="a2"/>
    <w:uiPriority w:val="99"/>
    <w:semiHidden/>
    <w:qFormat/>
    <w:rsid w:val="00570051"/>
    <w:pPr>
      <w:overflowPunct/>
      <w:autoSpaceDE/>
      <w:autoSpaceDN/>
      <w:adjustRightInd/>
      <w:spacing w:before="100" w:beforeAutospacing="1" w:after="100" w:afterAutospacing="1"/>
      <w:textAlignment w:val="auto"/>
    </w:pPr>
    <w:rPr>
      <w:rFonts w:eastAsia="Calibri"/>
      <w:sz w:val="24"/>
      <w:szCs w:val="24"/>
      <w:lang w:val="en-US" w:eastAsia="zh-CN"/>
    </w:rPr>
  </w:style>
  <w:style w:type="paragraph" w:customStyle="1" w:styleId="46">
    <w:name w:val="正文4"/>
    <w:uiPriority w:val="99"/>
    <w:qFormat/>
    <w:rsid w:val="00570051"/>
    <w:pPr>
      <w:spacing w:before="100" w:beforeAutospacing="1" w:after="180" w:line="252" w:lineRule="auto"/>
    </w:pPr>
    <w:rPr>
      <w:rFonts w:eastAsia="SimSun"/>
      <w:sz w:val="24"/>
      <w:szCs w:val="24"/>
      <w:lang w:eastAsia="zh-CN"/>
    </w:rPr>
  </w:style>
  <w:style w:type="paragraph" w:customStyle="1" w:styleId="55">
    <w:name w:val="正文5"/>
    <w:uiPriority w:val="99"/>
    <w:qFormat/>
    <w:rsid w:val="00570051"/>
    <w:pPr>
      <w:spacing w:before="100" w:beforeAutospacing="1" w:after="180" w:line="252" w:lineRule="auto"/>
    </w:pPr>
    <w:rPr>
      <w:rFonts w:eastAsia="Times New Roman"/>
      <w:sz w:val="24"/>
      <w:szCs w:val="24"/>
      <w:lang w:eastAsia="zh-CN"/>
    </w:rPr>
  </w:style>
  <w:style w:type="paragraph" w:customStyle="1" w:styleId="PatAppBody">
    <w:name w:val="PatApp Body"/>
    <w:basedOn w:val="a2"/>
    <w:uiPriority w:val="99"/>
    <w:qFormat/>
    <w:rsid w:val="00570051"/>
    <w:pPr>
      <w:numPr>
        <w:numId w:val="52"/>
      </w:numPr>
      <w:overflowPunct/>
      <w:autoSpaceDE/>
      <w:autoSpaceDN/>
      <w:adjustRightInd/>
      <w:spacing w:after="200" w:line="276" w:lineRule="auto"/>
      <w:textAlignment w:val="auto"/>
    </w:pPr>
    <w:rPr>
      <w:rFonts w:eastAsia="t"/>
      <w:szCs w:val="22"/>
      <w:lang w:val="en-US" w:eastAsia="zh-CN"/>
    </w:rPr>
  </w:style>
  <w:style w:type="paragraph" w:customStyle="1" w:styleId="03Proposal">
    <w:name w:val="03_Proposal"/>
    <w:basedOn w:val="04Proposal1"/>
    <w:qFormat/>
    <w:rsid w:val="00570051"/>
    <w:rPr>
      <w:b/>
      <w:i w:val="0"/>
      <w:iCs w:val="0"/>
    </w:rPr>
  </w:style>
  <w:style w:type="paragraph" w:customStyle="1" w:styleId="PatAppl">
    <w:name w:val="Pat Appl"/>
    <w:basedOn w:val="PatAppBody"/>
    <w:qFormat/>
    <w:rsid w:val="00570051"/>
    <w:pPr>
      <w:spacing w:after="0"/>
    </w:pPr>
  </w:style>
  <w:style w:type="character" w:customStyle="1" w:styleId="emailstyle121">
    <w:name w:val="emailstyle121"/>
    <w:semiHidden/>
    <w:rsid w:val="00570051"/>
    <w:rPr>
      <w:rFonts w:ascii="Nirmala UI" w:hAnsi="Nirmala UI" w:cs="Arial" w:hint="default"/>
      <w:color w:val="auto"/>
      <w:sz w:val="20"/>
      <w:szCs w:val="22"/>
    </w:rPr>
  </w:style>
  <w:style w:type="character" w:customStyle="1" w:styleId="1-2Char">
    <w:name w:val="中等深浅网格 1 - 强调文字颜色 2 Char"/>
    <w:uiPriority w:val="34"/>
    <w:qFormat/>
    <w:locked/>
    <w:rsid w:val="00570051"/>
    <w:rPr>
      <w:rFonts w:ascii="Times New Roman" w:hAnsi="Times New Roman" w:cs="Times New Roman" w:hint="default"/>
      <w:kern w:val="2"/>
      <w:sz w:val="21"/>
      <w:szCs w:val="24"/>
    </w:rPr>
  </w:style>
  <w:style w:type="character" w:customStyle="1" w:styleId="word">
    <w:name w:val="word"/>
    <w:basedOn w:val="a3"/>
    <w:qFormat/>
    <w:rsid w:val="00570051"/>
  </w:style>
  <w:style w:type="character" w:customStyle="1" w:styleId="high-light">
    <w:name w:val="high-light"/>
    <w:basedOn w:val="a3"/>
    <w:qFormat/>
    <w:rsid w:val="00570051"/>
  </w:style>
  <w:style w:type="character" w:customStyle="1" w:styleId="pos">
    <w:name w:val="pos"/>
    <w:basedOn w:val="a3"/>
    <w:qFormat/>
    <w:rsid w:val="00570051"/>
  </w:style>
  <w:style w:type="character" w:customStyle="1" w:styleId="apple-style-span">
    <w:name w:val="apple-style-span"/>
    <w:basedOn w:val="a3"/>
    <w:qFormat/>
    <w:rsid w:val="00570051"/>
  </w:style>
  <w:style w:type="character" w:customStyle="1" w:styleId="1fc">
    <w:name w:val="占位符文本1"/>
    <w:uiPriority w:val="99"/>
    <w:qFormat/>
    <w:rsid w:val="00570051"/>
    <w:rPr>
      <w:color w:val="808080"/>
    </w:rPr>
  </w:style>
  <w:style w:type="character" w:customStyle="1" w:styleId="PlaceholderText1">
    <w:name w:val="Placeholder Text1"/>
    <w:uiPriority w:val="99"/>
    <w:semiHidden/>
    <w:qFormat/>
    <w:rsid w:val="00570051"/>
    <w:rPr>
      <w:color w:val="808080"/>
    </w:rPr>
  </w:style>
  <w:style w:type="character" w:customStyle="1" w:styleId="xxxapple-converted-space0">
    <w:name w:val="x_xxapple-converted-space"/>
    <w:basedOn w:val="a3"/>
    <w:qFormat/>
    <w:rsid w:val="00570051"/>
  </w:style>
  <w:style w:type="table" w:styleId="1-2">
    <w:name w:val="Medium Grid 1 Accent 2"/>
    <w:basedOn w:val="a4"/>
    <w:uiPriority w:val="34"/>
    <w:semiHidden/>
    <w:unhideWhenUsed/>
    <w:qFormat/>
    <w:rsid w:val="00570051"/>
    <w:rPr>
      <w:rFonts w:eastAsia="SimSun"/>
      <w:kern w:val="2"/>
      <w:sz w:val="21"/>
      <w:szCs w:val="24"/>
      <w:lang w:eastAsia="zh-CN"/>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fd">
    <w:name w:val="普通表格1"/>
    <w:semiHidden/>
    <w:qFormat/>
    <w:rsid w:val="00570051"/>
    <w:rPr>
      <w:rFonts w:eastAsia="Times New Roman"/>
      <w:lang w:eastAsia="zh-CN"/>
    </w:rPr>
    <w:tblPr>
      <w:tblCellMar>
        <w:top w:w="0" w:type="dxa"/>
        <w:left w:w="108" w:type="dxa"/>
        <w:bottom w:w="0" w:type="dxa"/>
        <w:right w:w="108" w:type="dxa"/>
      </w:tblCellMar>
    </w:tblPr>
  </w:style>
  <w:style w:type="table" w:customStyle="1" w:styleId="TableGrid22">
    <w:name w:val="Table Grid22"/>
    <w:basedOn w:val="a4"/>
    <w:uiPriority w:val="59"/>
    <w:qFormat/>
    <w:rsid w:val="00570051"/>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
    <w:name w:val="@他3"/>
    <w:uiPriority w:val="99"/>
    <w:unhideWhenUsed/>
    <w:rsid w:val="00570051"/>
    <w:rPr>
      <w:color w:val="2B579A"/>
      <w:shd w:val="clear" w:color="auto" w:fill="E1DFDD"/>
    </w:rPr>
  </w:style>
  <w:style w:type="numbering" w:customStyle="1" w:styleId="1fe">
    <w:name w:val="无列表1"/>
    <w:next w:val="a5"/>
    <w:uiPriority w:val="99"/>
    <w:semiHidden/>
    <w:unhideWhenUsed/>
    <w:rsid w:val="00570051"/>
  </w:style>
  <w:style w:type="table" w:customStyle="1" w:styleId="4-11">
    <w:name w:val="网格表 4 - 着色 11"/>
    <w:basedOn w:val="a4"/>
    <w:uiPriority w:val="49"/>
    <w:rsid w:val="00570051"/>
    <w:rPr>
      <w:rFonts w:ascii="Calibri" w:eastAsia="SimSun" w:hAnsi="Calibri" w:cs="Arial"/>
      <w:sz w:val="22"/>
      <w:szCs w:val="22"/>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1">
    <w:name w:val="正文文本 Char"/>
    <w:basedOn w:val="a3"/>
    <w:rsid w:val="00570051"/>
  </w:style>
  <w:style w:type="character" w:customStyle="1" w:styleId="affffb">
    <w:name w:val="正文文本 字符"/>
    <w:aliases w:val="bt 字符"/>
    <w:rsid w:val="00570051"/>
    <w:rPr>
      <w:rFonts w:ascii="Times" w:eastAsia="Batang" w:hAnsi="Times"/>
      <w:szCs w:val="24"/>
      <w:lang w:val="en-GB" w:eastAsia="x-none"/>
    </w:rPr>
  </w:style>
  <w:style w:type="table" w:customStyle="1" w:styleId="2fa">
    <w:name w:val="网格型2"/>
    <w:basedOn w:val="a4"/>
    <w:next w:val="a6"/>
    <w:uiPriority w:val="39"/>
    <w:qFormat/>
    <w:rsid w:val="0057005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2"/>
    <w:qFormat/>
    <w:rsid w:val="00570051"/>
    <w:pPr>
      <w:numPr>
        <w:numId w:val="53"/>
      </w:numPr>
      <w:spacing w:beforeLines="50" w:before="120" w:afterLines="50" w:after="120"/>
      <w:ind w:left="425"/>
    </w:pPr>
    <w:rPr>
      <w:rFonts w:eastAsia="SimSun"/>
      <w:lang w:val="en-US" w:eastAsia="zh-CN"/>
    </w:rPr>
  </w:style>
  <w:style w:type="paragraph" w:customStyle="1" w:styleId="title2">
    <w:name w:val="title 2"/>
    <w:basedOn w:val="20"/>
    <w:next w:val="a2"/>
    <w:link w:val="title2Char"/>
    <w:qFormat/>
    <w:rsid w:val="00570051"/>
    <w:pPr>
      <w:keepLines w:val="0"/>
      <w:numPr>
        <w:ilvl w:val="1"/>
        <w:numId w:val="53"/>
      </w:numPr>
      <w:overflowPunct/>
      <w:autoSpaceDE/>
      <w:autoSpaceDN/>
      <w:adjustRightInd/>
      <w:spacing w:before="240" w:after="60"/>
      <w:jc w:val="both"/>
      <w:textAlignment w:val="auto"/>
    </w:pPr>
    <w:rPr>
      <w:rFonts w:eastAsia="Arial" w:cs="Arial"/>
      <w:bCs/>
      <w:iCs/>
      <w:sz w:val="28"/>
      <w:szCs w:val="28"/>
      <w:lang w:val="en-US" w:eastAsia="zh-CN"/>
    </w:rPr>
  </w:style>
  <w:style w:type="paragraph" w:customStyle="1" w:styleId="title3">
    <w:name w:val="title 3"/>
    <w:basedOn w:val="title2"/>
    <w:next w:val="a2"/>
    <w:qFormat/>
    <w:rsid w:val="00570051"/>
    <w:pPr>
      <w:numPr>
        <w:ilvl w:val="2"/>
      </w:numPr>
      <w:tabs>
        <w:tab w:val="num" w:pos="360"/>
      </w:tabs>
      <w:ind w:left="1224" w:hanging="504"/>
    </w:pPr>
    <w:rPr>
      <w:sz w:val="22"/>
    </w:rPr>
  </w:style>
  <w:style w:type="character" w:customStyle="1" w:styleId="title2Char">
    <w:name w:val="title 2 Char"/>
    <w:link w:val="title2"/>
    <w:rsid w:val="00570051"/>
    <w:rPr>
      <w:rFonts w:ascii="Arial" w:eastAsia="Arial" w:hAnsi="Arial" w:cs="Arial"/>
      <w:bCs/>
      <w:iCs/>
      <w:sz w:val="28"/>
      <w:szCs w:val="28"/>
      <w:lang w:eastAsia="zh-CN"/>
    </w:rPr>
  </w:style>
  <w:style w:type="character" w:customStyle="1" w:styleId="CRCoverPageZchn">
    <w:name w:val="CR Cover Page Zchn"/>
    <w:qFormat/>
    <w:rsid w:val="00570051"/>
    <w:rPr>
      <w:rFonts w:ascii="Arial" w:eastAsia="MS Mincho" w:hAnsi="Arial"/>
      <w:lang w:val="en-GB" w:eastAsia="en-US"/>
    </w:rPr>
  </w:style>
  <w:style w:type="character" w:customStyle="1" w:styleId="cf01">
    <w:name w:val="cf01"/>
    <w:qFormat/>
    <w:rsid w:val="00570051"/>
    <w:rPr>
      <w:rFonts w:ascii="Segoe UI" w:hAnsi="Segoe UI" w:cs="Segoe UI" w:hint="default"/>
      <w:sz w:val="18"/>
      <w:szCs w:val="18"/>
    </w:rPr>
  </w:style>
  <w:style w:type="paragraph" w:customStyle="1" w:styleId="000proposal">
    <w:name w:val="000_proposal"/>
    <w:basedOn w:val="a2"/>
    <w:link w:val="000proposalChar"/>
    <w:qFormat/>
    <w:rsid w:val="00570051"/>
    <w:pPr>
      <w:overflowPunct/>
      <w:autoSpaceDE/>
      <w:autoSpaceDN/>
      <w:adjustRightInd/>
      <w:spacing w:before="120" w:after="120" w:line="264" w:lineRule="auto"/>
      <w:jc w:val="both"/>
      <w:textAlignment w:val="auto"/>
    </w:pPr>
    <w:rPr>
      <w:rFonts w:eastAsia="SimSun"/>
      <w:b/>
      <w:bCs/>
      <w:i/>
      <w:iCs/>
      <w:szCs w:val="24"/>
      <w:lang w:val="en-US" w:eastAsia="zh-CN"/>
    </w:rPr>
  </w:style>
  <w:style w:type="character" w:customStyle="1" w:styleId="000proposalChar">
    <w:name w:val="000_proposal Char"/>
    <w:link w:val="000proposal"/>
    <w:qFormat/>
    <w:rsid w:val="00570051"/>
    <w:rPr>
      <w:rFonts w:eastAsia="SimSun"/>
      <w:b/>
      <w:bCs/>
      <w:i/>
      <w:iCs/>
      <w:szCs w:val="24"/>
      <w:lang w:eastAsia="zh-CN"/>
    </w:rPr>
  </w:style>
  <w:style w:type="paragraph" w:customStyle="1" w:styleId="00Text">
    <w:name w:val="00_Text"/>
    <w:basedOn w:val="a2"/>
    <w:link w:val="00TextChar"/>
    <w:qFormat/>
    <w:rsid w:val="00570051"/>
    <w:pPr>
      <w:overflowPunct/>
      <w:autoSpaceDE/>
      <w:autoSpaceDN/>
      <w:adjustRightInd/>
      <w:spacing w:before="120" w:after="120" w:line="264" w:lineRule="auto"/>
      <w:jc w:val="both"/>
      <w:textAlignment w:val="auto"/>
    </w:pPr>
    <w:rPr>
      <w:rFonts w:eastAsia="SimSun"/>
      <w:sz w:val="24"/>
      <w:szCs w:val="24"/>
      <w:lang w:val="en-US" w:eastAsia="zh-CN"/>
    </w:rPr>
  </w:style>
  <w:style w:type="character" w:customStyle="1" w:styleId="00TextChar">
    <w:name w:val="00_Text Char"/>
    <w:link w:val="00Text"/>
    <w:rsid w:val="00570051"/>
    <w:rPr>
      <w:rFonts w:eastAsia="SimSun"/>
      <w:sz w:val="24"/>
      <w:szCs w:val="24"/>
      <w:lang w:eastAsia="zh-CN"/>
    </w:rPr>
  </w:style>
  <w:style w:type="character" w:customStyle="1" w:styleId="1ff">
    <w:name w:val="题注 字符1"/>
    <w:qFormat/>
    <w:rsid w:val="00570051"/>
    <w:rPr>
      <w:rFonts w:ascii="Tahoma" w:eastAsia="MS Gothic" w:hAnsi="Tahoma"/>
      <w:sz w:val="24"/>
      <w:shd w:val="clear" w:color="auto" w:fill="000080"/>
      <w:lang w:val="en-GB" w:eastAsia="ja-JP"/>
    </w:rPr>
  </w:style>
  <w:style w:type="character" w:customStyle="1" w:styleId="B4Char">
    <w:name w:val="B4 Char"/>
    <w:link w:val="B4"/>
    <w:qFormat/>
    <w:rsid w:val="00570051"/>
    <w:rPr>
      <w:lang w:val="en-GB" w:eastAsia="en-US"/>
    </w:rPr>
  </w:style>
  <w:style w:type="table" w:customStyle="1" w:styleId="TableGrid9">
    <w:name w:val="Table Grid9"/>
    <w:basedOn w:val="a4"/>
    <w:uiPriority w:val="39"/>
    <w:qFormat/>
    <w:rsid w:val="00570051"/>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a2"/>
    <w:qFormat/>
    <w:rsid w:val="00570051"/>
    <w:pPr>
      <w:overflowPunct/>
      <w:autoSpaceDE/>
      <w:autoSpaceDN/>
      <w:adjustRightInd/>
      <w:spacing w:before="100" w:beforeAutospacing="1" w:after="100" w:afterAutospacing="1"/>
      <w:textAlignment w:val="auto"/>
    </w:pPr>
    <w:rPr>
      <w:rFonts w:eastAsia="Times New Roman"/>
      <w:kern w:val="2"/>
      <w:sz w:val="24"/>
      <w:szCs w:val="24"/>
      <w:lang w:val="en-US" w:eastAsia="ko-KR"/>
    </w:rPr>
  </w:style>
  <w:style w:type="numbering" w:customStyle="1" w:styleId="NoList5">
    <w:name w:val="No List5"/>
    <w:next w:val="a5"/>
    <w:uiPriority w:val="99"/>
    <w:semiHidden/>
    <w:unhideWhenUsed/>
    <w:rsid w:val="00027227"/>
  </w:style>
  <w:style w:type="table" w:customStyle="1" w:styleId="TableGrid5">
    <w:name w:val="TableGrid5"/>
    <w:basedOn w:val="a4"/>
    <w:next w:val="a6"/>
    <w:uiPriority w:val="39"/>
    <w:qFormat/>
    <w:rsid w:val="00027227"/>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4">
    <w:name w:val="Style Bulleted4"/>
    <w:rsid w:val="00027227"/>
    <w:pPr>
      <w:numPr>
        <w:numId w:val="4"/>
      </w:numPr>
    </w:pPr>
  </w:style>
  <w:style w:type="numbering" w:customStyle="1" w:styleId="StyleBulletedSymbolsymbolLeft025Hanging04">
    <w:name w:val="Style Bulleted Symbol (symbol) Left:  0.25&quot; Hanging:  0.4"/>
    <w:basedOn w:val="a5"/>
    <w:rsid w:val="00027227"/>
    <w:pPr>
      <w:numPr>
        <w:numId w:val="10"/>
      </w:numPr>
    </w:pPr>
  </w:style>
  <w:style w:type="table" w:customStyle="1" w:styleId="ColorfulList-Accent14">
    <w:name w:val="Colorful List - Accent 14"/>
    <w:basedOn w:val="a4"/>
    <w:next w:val="-1"/>
    <w:uiPriority w:val="34"/>
    <w:rsid w:val="00027227"/>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4"/>
    <w:next w:val="4-5"/>
    <w:uiPriority w:val="49"/>
    <w:rsid w:val="00027227"/>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6">
    <w:name w:val="Style Bulleted Symbol (symbol) Left:  0.25&quot; Hanging:  0.25&quot;6"/>
    <w:basedOn w:val="a5"/>
    <w:rsid w:val="00027227"/>
    <w:pPr>
      <w:numPr>
        <w:numId w:val="8"/>
      </w:numPr>
    </w:pPr>
  </w:style>
  <w:style w:type="numbering" w:customStyle="1" w:styleId="StyleBulletedSymbolsymbolLeft025Hanging02514">
    <w:name w:val="Style Bulleted Symbol (symbol) Left:  0.25&quot; Hanging:  0.25&quot;14"/>
    <w:basedOn w:val="a5"/>
    <w:rsid w:val="00027227"/>
    <w:pPr>
      <w:numPr>
        <w:numId w:val="9"/>
      </w:numPr>
    </w:pPr>
  </w:style>
  <w:style w:type="numbering" w:customStyle="1" w:styleId="StyleBulletedSymbolsymbolLeft025Hanging02526">
    <w:name w:val="Style Bulleted Symbol (symbol) Left:  0.25&quot; Hanging:  0.25&quot;26"/>
    <w:basedOn w:val="a5"/>
    <w:rsid w:val="00027227"/>
    <w:pPr>
      <w:numPr>
        <w:numId w:val="11"/>
      </w:numPr>
    </w:pPr>
  </w:style>
  <w:style w:type="table" w:customStyle="1" w:styleId="TableGrid434">
    <w:name w:val="Table Grid434"/>
    <w:basedOn w:val="a4"/>
    <w:next w:val="a6"/>
    <w:qFormat/>
    <w:rsid w:val="00027227"/>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4"/>
    <w:qFormat/>
    <w:rsid w:val="00027227"/>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正文s"/>
    <w:basedOn w:val="a2"/>
    <w:qFormat/>
    <w:rsid w:val="00027227"/>
    <w:pPr>
      <w:overflowPunct/>
      <w:autoSpaceDE/>
      <w:autoSpaceDN/>
      <w:adjustRightInd/>
      <w:spacing w:after="0"/>
      <w:jc w:val="both"/>
      <w:textAlignment w:val="auto"/>
    </w:pPr>
    <w:rPr>
      <w:rFonts w:eastAsia="SimSun"/>
      <w:iCs/>
      <w:sz w:val="21"/>
      <w:szCs w:val="21"/>
      <w:lang w:val="en-US" w:eastAsia="zh-CN"/>
    </w:rPr>
  </w:style>
  <w:style w:type="character" w:customStyle="1" w:styleId="TFChar">
    <w:name w:val="TF Char"/>
    <w:qFormat/>
    <w:locked/>
    <w:rsid w:val="00027227"/>
    <w:rPr>
      <w:rFonts w:ascii="Arial" w:eastAsia="SimSun" w:hAnsi="Arial"/>
      <w:b/>
      <w:lang w:val="en-GB" w:eastAsia="en-US"/>
    </w:rPr>
  </w:style>
  <w:style w:type="table" w:styleId="5-5">
    <w:name w:val="Grid Table 5 Dark Accent 5"/>
    <w:basedOn w:val="a4"/>
    <w:uiPriority w:val="50"/>
    <w:rsid w:val="006D3820"/>
    <w:rPr>
      <w:rFonts w:asciiTheme="minorHAnsi" w:eastAsia="SimSun"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eGrid7">
    <w:name w:val="Table Grid7"/>
    <w:basedOn w:val="a4"/>
    <w:next w:val="a6"/>
    <w:uiPriority w:val="39"/>
    <w:rsid w:val="006D382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492">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8457176">
      <w:bodyDiv w:val="1"/>
      <w:marLeft w:val="0"/>
      <w:marRight w:val="0"/>
      <w:marTop w:val="0"/>
      <w:marBottom w:val="0"/>
      <w:divBdr>
        <w:top w:val="none" w:sz="0" w:space="0" w:color="auto"/>
        <w:left w:val="none" w:sz="0" w:space="0" w:color="auto"/>
        <w:bottom w:val="none" w:sz="0" w:space="0" w:color="auto"/>
        <w:right w:val="none" w:sz="0" w:space="0" w:color="auto"/>
      </w:divBdr>
    </w:div>
    <w:div w:id="173031876">
      <w:bodyDiv w:val="1"/>
      <w:marLeft w:val="0"/>
      <w:marRight w:val="0"/>
      <w:marTop w:val="0"/>
      <w:marBottom w:val="0"/>
      <w:divBdr>
        <w:top w:val="none" w:sz="0" w:space="0" w:color="auto"/>
        <w:left w:val="none" w:sz="0" w:space="0" w:color="auto"/>
        <w:bottom w:val="none" w:sz="0" w:space="0" w:color="auto"/>
        <w:right w:val="none" w:sz="0" w:space="0" w:color="auto"/>
      </w:divBdr>
    </w:div>
    <w:div w:id="192769935">
      <w:bodyDiv w:val="1"/>
      <w:marLeft w:val="0"/>
      <w:marRight w:val="0"/>
      <w:marTop w:val="0"/>
      <w:marBottom w:val="0"/>
      <w:divBdr>
        <w:top w:val="none" w:sz="0" w:space="0" w:color="auto"/>
        <w:left w:val="none" w:sz="0" w:space="0" w:color="auto"/>
        <w:bottom w:val="none" w:sz="0" w:space="0" w:color="auto"/>
        <w:right w:val="none" w:sz="0" w:space="0" w:color="auto"/>
      </w:divBdr>
    </w:div>
    <w:div w:id="302201919">
      <w:bodyDiv w:val="1"/>
      <w:marLeft w:val="0"/>
      <w:marRight w:val="0"/>
      <w:marTop w:val="0"/>
      <w:marBottom w:val="0"/>
      <w:divBdr>
        <w:top w:val="none" w:sz="0" w:space="0" w:color="auto"/>
        <w:left w:val="none" w:sz="0" w:space="0" w:color="auto"/>
        <w:bottom w:val="none" w:sz="0" w:space="0" w:color="auto"/>
        <w:right w:val="none" w:sz="0" w:space="0" w:color="auto"/>
      </w:divBdr>
    </w:div>
    <w:div w:id="324015583">
      <w:bodyDiv w:val="1"/>
      <w:marLeft w:val="0"/>
      <w:marRight w:val="0"/>
      <w:marTop w:val="0"/>
      <w:marBottom w:val="0"/>
      <w:divBdr>
        <w:top w:val="none" w:sz="0" w:space="0" w:color="auto"/>
        <w:left w:val="none" w:sz="0" w:space="0" w:color="auto"/>
        <w:bottom w:val="none" w:sz="0" w:space="0" w:color="auto"/>
        <w:right w:val="none" w:sz="0" w:space="0" w:color="auto"/>
      </w:divBdr>
    </w:div>
    <w:div w:id="326833062">
      <w:bodyDiv w:val="1"/>
      <w:marLeft w:val="0"/>
      <w:marRight w:val="0"/>
      <w:marTop w:val="0"/>
      <w:marBottom w:val="0"/>
      <w:divBdr>
        <w:top w:val="none" w:sz="0" w:space="0" w:color="auto"/>
        <w:left w:val="none" w:sz="0" w:space="0" w:color="auto"/>
        <w:bottom w:val="none" w:sz="0" w:space="0" w:color="auto"/>
        <w:right w:val="none" w:sz="0" w:space="0" w:color="auto"/>
      </w:divBdr>
    </w:div>
    <w:div w:id="430978365">
      <w:bodyDiv w:val="1"/>
      <w:marLeft w:val="0"/>
      <w:marRight w:val="0"/>
      <w:marTop w:val="0"/>
      <w:marBottom w:val="0"/>
      <w:divBdr>
        <w:top w:val="none" w:sz="0" w:space="0" w:color="auto"/>
        <w:left w:val="none" w:sz="0" w:space="0" w:color="auto"/>
        <w:bottom w:val="none" w:sz="0" w:space="0" w:color="auto"/>
        <w:right w:val="none" w:sz="0" w:space="0" w:color="auto"/>
      </w:divBdr>
    </w:div>
    <w:div w:id="432435872">
      <w:bodyDiv w:val="1"/>
      <w:marLeft w:val="0"/>
      <w:marRight w:val="0"/>
      <w:marTop w:val="0"/>
      <w:marBottom w:val="0"/>
      <w:divBdr>
        <w:top w:val="none" w:sz="0" w:space="0" w:color="auto"/>
        <w:left w:val="none" w:sz="0" w:space="0" w:color="auto"/>
        <w:bottom w:val="none" w:sz="0" w:space="0" w:color="auto"/>
        <w:right w:val="none" w:sz="0" w:space="0" w:color="auto"/>
      </w:divBdr>
    </w:div>
    <w:div w:id="436952349">
      <w:bodyDiv w:val="1"/>
      <w:marLeft w:val="0"/>
      <w:marRight w:val="0"/>
      <w:marTop w:val="0"/>
      <w:marBottom w:val="0"/>
      <w:divBdr>
        <w:top w:val="none" w:sz="0" w:space="0" w:color="auto"/>
        <w:left w:val="none" w:sz="0" w:space="0" w:color="auto"/>
        <w:bottom w:val="none" w:sz="0" w:space="0" w:color="auto"/>
        <w:right w:val="none" w:sz="0" w:space="0" w:color="auto"/>
      </w:divBdr>
    </w:div>
    <w:div w:id="475728326">
      <w:bodyDiv w:val="1"/>
      <w:marLeft w:val="0"/>
      <w:marRight w:val="0"/>
      <w:marTop w:val="0"/>
      <w:marBottom w:val="0"/>
      <w:divBdr>
        <w:top w:val="none" w:sz="0" w:space="0" w:color="auto"/>
        <w:left w:val="none" w:sz="0" w:space="0" w:color="auto"/>
        <w:bottom w:val="none" w:sz="0" w:space="0" w:color="auto"/>
        <w:right w:val="none" w:sz="0" w:space="0" w:color="auto"/>
      </w:divBdr>
    </w:div>
    <w:div w:id="485436669">
      <w:bodyDiv w:val="1"/>
      <w:marLeft w:val="0"/>
      <w:marRight w:val="0"/>
      <w:marTop w:val="0"/>
      <w:marBottom w:val="0"/>
      <w:divBdr>
        <w:top w:val="none" w:sz="0" w:space="0" w:color="auto"/>
        <w:left w:val="none" w:sz="0" w:space="0" w:color="auto"/>
        <w:bottom w:val="none" w:sz="0" w:space="0" w:color="auto"/>
        <w:right w:val="none" w:sz="0" w:space="0" w:color="auto"/>
      </w:divBdr>
    </w:div>
    <w:div w:id="516114657">
      <w:bodyDiv w:val="1"/>
      <w:marLeft w:val="0"/>
      <w:marRight w:val="0"/>
      <w:marTop w:val="0"/>
      <w:marBottom w:val="0"/>
      <w:divBdr>
        <w:top w:val="none" w:sz="0" w:space="0" w:color="auto"/>
        <w:left w:val="none" w:sz="0" w:space="0" w:color="auto"/>
        <w:bottom w:val="none" w:sz="0" w:space="0" w:color="auto"/>
        <w:right w:val="none" w:sz="0" w:space="0" w:color="auto"/>
      </w:divBdr>
    </w:div>
    <w:div w:id="601649800">
      <w:bodyDiv w:val="1"/>
      <w:marLeft w:val="0"/>
      <w:marRight w:val="0"/>
      <w:marTop w:val="0"/>
      <w:marBottom w:val="0"/>
      <w:divBdr>
        <w:top w:val="none" w:sz="0" w:space="0" w:color="auto"/>
        <w:left w:val="none" w:sz="0" w:space="0" w:color="auto"/>
        <w:bottom w:val="none" w:sz="0" w:space="0" w:color="auto"/>
        <w:right w:val="none" w:sz="0" w:space="0" w:color="auto"/>
      </w:divBdr>
    </w:div>
    <w:div w:id="609318200">
      <w:bodyDiv w:val="1"/>
      <w:marLeft w:val="0"/>
      <w:marRight w:val="0"/>
      <w:marTop w:val="0"/>
      <w:marBottom w:val="0"/>
      <w:divBdr>
        <w:top w:val="none" w:sz="0" w:space="0" w:color="auto"/>
        <w:left w:val="none" w:sz="0" w:space="0" w:color="auto"/>
        <w:bottom w:val="none" w:sz="0" w:space="0" w:color="auto"/>
        <w:right w:val="none" w:sz="0" w:space="0" w:color="auto"/>
      </w:divBdr>
    </w:div>
    <w:div w:id="631639649">
      <w:bodyDiv w:val="1"/>
      <w:marLeft w:val="0"/>
      <w:marRight w:val="0"/>
      <w:marTop w:val="0"/>
      <w:marBottom w:val="0"/>
      <w:divBdr>
        <w:top w:val="none" w:sz="0" w:space="0" w:color="auto"/>
        <w:left w:val="none" w:sz="0" w:space="0" w:color="auto"/>
        <w:bottom w:val="none" w:sz="0" w:space="0" w:color="auto"/>
        <w:right w:val="none" w:sz="0" w:space="0" w:color="auto"/>
      </w:divBdr>
    </w:div>
    <w:div w:id="701981667">
      <w:bodyDiv w:val="1"/>
      <w:marLeft w:val="0"/>
      <w:marRight w:val="0"/>
      <w:marTop w:val="0"/>
      <w:marBottom w:val="0"/>
      <w:divBdr>
        <w:top w:val="none" w:sz="0" w:space="0" w:color="auto"/>
        <w:left w:val="none" w:sz="0" w:space="0" w:color="auto"/>
        <w:bottom w:val="none" w:sz="0" w:space="0" w:color="auto"/>
        <w:right w:val="none" w:sz="0" w:space="0" w:color="auto"/>
      </w:divBdr>
    </w:div>
    <w:div w:id="753665081">
      <w:bodyDiv w:val="1"/>
      <w:marLeft w:val="0"/>
      <w:marRight w:val="0"/>
      <w:marTop w:val="0"/>
      <w:marBottom w:val="0"/>
      <w:divBdr>
        <w:top w:val="none" w:sz="0" w:space="0" w:color="auto"/>
        <w:left w:val="none" w:sz="0" w:space="0" w:color="auto"/>
        <w:bottom w:val="none" w:sz="0" w:space="0" w:color="auto"/>
        <w:right w:val="none" w:sz="0" w:space="0" w:color="auto"/>
      </w:divBdr>
    </w:div>
    <w:div w:id="784345543">
      <w:bodyDiv w:val="1"/>
      <w:marLeft w:val="0"/>
      <w:marRight w:val="0"/>
      <w:marTop w:val="0"/>
      <w:marBottom w:val="0"/>
      <w:divBdr>
        <w:top w:val="none" w:sz="0" w:space="0" w:color="auto"/>
        <w:left w:val="none" w:sz="0" w:space="0" w:color="auto"/>
        <w:bottom w:val="none" w:sz="0" w:space="0" w:color="auto"/>
        <w:right w:val="none" w:sz="0" w:space="0" w:color="auto"/>
      </w:divBdr>
    </w:div>
    <w:div w:id="796529780">
      <w:bodyDiv w:val="1"/>
      <w:marLeft w:val="0"/>
      <w:marRight w:val="0"/>
      <w:marTop w:val="0"/>
      <w:marBottom w:val="0"/>
      <w:divBdr>
        <w:top w:val="none" w:sz="0" w:space="0" w:color="auto"/>
        <w:left w:val="none" w:sz="0" w:space="0" w:color="auto"/>
        <w:bottom w:val="none" w:sz="0" w:space="0" w:color="auto"/>
        <w:right w:val="none" w:sz="0" w:space="0" w:color="auto"/>
      </w:divBdr>
    </w:div>
    <w:div w:id="822085774">
      <w:bodyDiv w:val="1"/>
      <w:marLeft w:val="0"/>
      <w:marRight w:val="0"/>
      <w:marTop w:val="0"/>
      <w:marBottom w:val="0"/>
      <w:divBdr>
        <w:top w:val="none" w:sz="0" w:space="0" w:color="auto"/>
        <w:left w:val="none" w:sz="0" w:space="0" w:color="auto"/>
        <w:bottom w:val="none" w:sz="0" w:space="0" w:color="auto"/>
        <w:right w:val="none" w:sz="0" w:space="0" w:color="auto"/>
      </w:divBdr>
    </w:div>
    <w:div w:id="836699687">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4370055">
      <w:bodyDiv w:val="1"/>
      <w:marLeft w:val="0"/>
      <w:marRight w:val="0"/>
      <w:marTop w:val="0"/>
      <w:marBottom w:val="0"/>
      <w:divBdr>
        <w:top w:val="none" w:sz="0" w:space="0" w:color="auto"/>
        <w:left w:val="none" w:sz="0" w:space="0" w:color="auto"/>
        <w:bottom w:val="none" w:sz="0" w:space="0" w:color="auto"/>
        <w:right w:val="none" w:sz="0" w:space="0" w:color="auto"/>
      </w:divBdr>
    </w:div>
    <w:div w:id="844856036">
      <w:bodyDiv w:val="1"/>
      <w:marLeft w:val="0"/>
      <w:marRight w:val="0"/>
      <w:marTop w:val="0"/>
      <w:marBottom w:val="0"/>
      <w:divBdr>
        <w:top w:val="none" w:sz="0" w:space="0" w:color="auto"/>
        <w:left w:val="none" w:sz="0" w:space="0" w:color="auto"/>
        <w:bottom w:val="none" w:sz="0" w:space="0" w:color="auto"/>
        <w:right w:val="none" w:sz="0" w:space="0" w:color="auto"/>
      </w:divBdr>
    </w:div>
    <w:div w:id="86182393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4316787">
      <w:bodyDiv w:val="1"/>
      <w:marLeft w:val="0"/>
      <w:marRight w:val="0"/>
      <w:marTop w:val="0"/>
      <w:marBottom w:val="0"/>
      <w:divBdr>
        <w:top w:val="none" w:sz="0" w:space="0" w:color="auto"/>
        <w:left w:val="none" w:sz="0" w:space="0" w:color="auto"/>
        <w:bottom w:val="none" w:sz="0" w:space="0" w:color="auto"/>
        <w:right w:val="none" w:sz="0" w:space="0" w:color="auto"/>
      </w:divBdr>
    </w:div>
    <w:div w:id="923495516">
      <w:bodyDiv w:val="1"/>
      <w:marLeft w:val="0"/>
      <w:marRight w:val="0"/>
      <w:marTop w:val="0"/>
      <w:marBottom w:val="0"/>
      <w:divBdr>
        <w:top w:val="none" w:sz="0" w:space="0" w:color="auto"/>
        <w:left w:val="none" w:sz="0" w:space="0" w:color="auto"/>
        <w:bottom w:val="none" w:sz="0" w:space="0" w:color="auto"/>
        <w:right w:val="none" w:sz="0" w:space="0" w:color="auto"/>
      </w:divBdr>
    </w:div>
    <w:div w:id="947614655">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1007516267">
      <w:bodyDiv w:val="1"/>
      <w:marLeft w:val="0"/>
      <w:marRight w:val="0"/>
      <w:marTop w:val="0"/>
      <w:marBottom w:val="0"/>
      <w:divBdr>
        <w:top w:val="none" w:sz="0" w:space="0" w:color="auto"/>
        <w:left w:val="none" w:sz="0" w:space="0" w:color="auto"/>
        <w:bottom w:val="none" w:sz="0" w:space="0" w:color="auto"/>
        <w:right w:val="none" w:sz="0" w:space="0" w:color="auto"/>
      </w:divBdr>
    </w:div>
    <w:div w:id="1033964903">
      <w:bodyDiv w:val="1"/>
      <w:marLeft w:val="0"/>
      <w:marRight w:val="0"/>
      <w:marTop w:val="0"/>
      <w:marBottom w:val="0"/>
      <w:divBdr>
        <w:top w:val="none" w:sz="0" w:space="0" w:color="auto"/>
        <w:left w:val="none" w:sz="0" w:space="0" w:color="auto"/>
        <w:bottom w:val="none" w:sz="0" w:space="0" w:color="auto"/>
        <w:right w:val="none" w:sz="0" w:space="0" w:color="auto"/>
      </w:divBdr>
    </w:div>
    <w:div w:id="1052995262">
      <w:bodyDiv w:val="1"/>
      <w:marLeft w:val="0"/>
      <w:marRight w:val="0"/>
      <w:marTop w:val="0"/>
      <w:marBottom w:val="0"/>
      <w:divBdr>
        <w:top w:val="none" w:sz="0" w:space="0" w:color="auto"/>
        <w:left w:val="none" w:sz="0" w:space="0" w:color="auto"/>
        <w:bottom w:val="none" w:sz="0" w:space="0" w:color="auto"/>
        <w:right w:val="none" w:sz="0" w:space="0" w:color="auto"/>
      </w:divBdr>
    </w:div>
    <w:div w:id="1129665203">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7669243">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8706408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01818337">
      <w:bodyDiv w:val="1"/>
      <w:marLeft w:val="0"/>
      <w:marRight w:val="0"/>
      <w:marTop w:val="0"/>
      <w:marBottom w:val="0"/>
      <w:divBdr>
        <w:top w:val="none" w:sz="0" w:space="0" w:color="auto"/>
        <w:left w:val="none" w:sz="0" w:space="0" w:color="auto"/>
        <w:bottom w:val="none" w:sz="0" w:space="0" w:color="auto"/>
        <w:right w:val="none" w:sz="0" w:space="0" w:color="auto"/>
      </w:divBdr>
    </w:div>
    <w:div w:id="1277759198">
      <w:bodyDiv w:val="1"/>
      <w:marLeft w:val="0"/>
      <w:marRight w:val="0"/>
      <w:marTop w:val="0"/>
      <w:marBottom w:val="0"/>
      <w:divBdr>
        <w:top w:val="none" w:sz="0" w:space="0" w:color="auto"/>
        <w:left w:val="none" w:sz="0" w:space="0" w:color="auto"/>
        <w:bottom w:val="none" w:sz="0" w:space="0" w:color="auto"/>
        <w:right w:val="none" w:sz="0" w:space="0" w:color="auto"/>
      </w:divBdr>
    </w:div>
    <w:div w:id="1290012634">
      <w:bodyDiv w:val="1"/>
      <w:marLeft w:val="0"/>
      <w:marRight w:val="0"/>
      <w:marTop w:val="0"/>
      <w:marBottom w:val="0"/>
      <w:divBdr>
        <w:top w:val="none" w:sz="0" w:space="0" w:color="auto"/>
        <w:left w:val="none" w:sz="0" w:space="0" w:color="auto"/>
        <w:bottom w:val="none" w:sz="0" w:space="0" w:color="auto"/>
        <w:right w:val="none" w:sz="0" w:space="0" w:color="auto"/>
      </w:divBdr>
    </w:div>
    <w:div w:id="1363820735">
      <w:bodyDiv w:val="1"/>
      <w:marLeft w:val="0"/>
      <w:marRight w:val="0"/>
      <w:marTop w:val="0"/>
      <w:marBottom w:val="0"/>
      <w:divBdr>
        <w:top w:val="none" w:sz="0" w:space="0" w:color="auto"/>
        <w:left w:val="none" w:sz="0" w:space="0" w:color="auto"/>
        <w:bottom w:val="none" w:sz="0" w:space="0" w:color="auto"/>
        <w:right w:val="none" w:sz="0" w:space="0" w:color="auto"/>
      </w:divBdr>
    </w:div>
    <w:div w:id="1373191964">
      <w:bodyDiv w:val="1"/>
      <w:marLeft w:val="0"/>
      <w:marRight w:val="0"/>
      <w:marTop w:val="0"/>
      <w:marBottom w:val="0"/>
      <w:divBdr>
        <w:top w:val="none" w:sz="0" w:space="0" w:color="auto"/>
        <w:left w:val="none" w:sz="0" w:space="0" w:color="auto"/>
        <w:bottom w:val="none" w:sz="0" w:space="0" w:color="auto"/>
        <w:right w:val="none" w:sz="0" w:space="0" w:color="auto"/>
      </w:divBdr>
    </w:div>
    <w:div w:id="1405955748">
      <w:bodyDiv w:val="1"/>
      <w:marLeft w:val="0"/>
      <w:marRight w:val="0"/>
      <w:marTop w:val="0"/>
      <w:marBottom w:val="0"/>
      <w:divBdr>
        <w:top w:val="none" w:sz="0" w:space="0" w:color="auto"/>
        <w:left w:val="none" w:sz="0" w:space="0" w:color="auto"/>
        <w:bottom w:val="none" w:sz="0" w:space="0" w:color="auto"/>
        <w:right w:val="none" w:sz="0" w:space="0" w:color="auto"/>
      </w:divBdr>
    </w:div>
    <w:div w:id="1445658833">
      <w:bodyDiv w:val="1"/>
      <w:marLeft w:val="0"/>
      <w:marRight w:val="0"/>
      <w:marTop w:val="0"/>
      <w:marBottom w:val="0"/>
      <w:divBdr>
        <w:top w:val="none" w:sz="0" w:space="0" w:color="auto"/>
        <w:left w:val="none" w:sz="0" w:space="0" w:color="auto"/>
        <w:bottom w:val="none" w:sz="0" w:space="0" w:color="auto"/>
        <w:right w:val="none" w:sz="0" w:space="0" w:color="auto"/>
      </w:divBdr>
    </w:div>
    <w:div w:id="1474517062">
      <w:bodyDiv w:val="1"/>
      <w:marLeft w:val="0"/>
      <w:marRight w:val="0"/>
      <w:marTop w:val="0"/>
      <w:marBottom w:val="0"/>
      <w:divBdr>
        <w:top w:val="none" w:sz="0" w:space="0" w:color="auto"/>
        <w:left w:val="none" w:sz="0" w:space="0" w:color="auto"/>
        <w:bottom w:val="none" w:sz="0" w:space="0" w:color="auto"/>
        <w:right w:val="none" w:sz="0" w:space="0" w:color="auto"/>
      </w:divBdr>
    </w:div>
    <w:div w:id="1475680273">
      <w:bodyDiv w:val="1"/>
      <w:marLeft w:val="0"/>
      <w:marRight w:val="0"/>
      <w:marTop w:val="0"/>
      <w:marBottom w:val="0"/>
      <w:divBdr>
        <w:top w:val="none" w:sz="0" w:space="0" w:color="auto"/>
        <w:left w:val="none" w:sz="0" w:space="0" w:color="auto"/>
        <w:bottom w:val="none" w:sz="0" w:space="0" w:color="auto"/>
        <w:right w:val="none" w:sz="0" w:space="0" w:color="auto"/>
      </w:divBdr>
    </w:div>
    <w:div w:id="1480924015">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9635588">
      <w:bodyDiv w:val="1"/>
      <w:marLeft w:val="0"/>
      <w:marRight w:val="0"/>
      <w:marTop w:val="0"/>
      <w:marBottom w:val="0"/>
      <w:divBdr>
        <w:top w:val="none" w:sz="0" w:space="0" w:color="auto"/>
        <w:left w:val="none" w:sz="0" w:space="0" w:color="auto"/>
        <w:bottom w:val="none" w:sz="0" w:space="0" w:color="auto"/>
        <w:right w:val="none" w:sz="0" w:space="0" w:color="auto"/>
      </w:divBdr>
    </w:div>
    <w:div w:id="1569729737">
      <w:bodyDiv w:val="1"/>
      <w:marLeft w:val="0"/>
      <w:marRight w:val="0"/>
      <w:marTop w:val="0"/>
      <w:marBottom w:val="0"/>
      <w:divBdr>
        <w:top w:val="none" w:sz="0" w:space="0" w:color="auto"/>
        <w:left w:val="none" w:sz="0" w:space="0" w:color="auto"/>
        <w:bottom w:val="none" w:sz="0" w:space="0" w:color="auto"/>
        <w:right w:val="none" w:sz="0" w:space="0" w:color="auto"/>
      </w:divBdr>
    </w:div>
    <w:div w:id="1587348737">
      <w:bodyDiv w:val="1"/>
      <w:marLeft w:val="0"/>
      <w:marRight w:val="0"/>
      <w:marTop w:val="0"/>
      <w:marBottom w:val="0"/>
      <w:divBdr>
        <w:top w:val="none" w:sz="0" w:space="0" w:color="auto"/>
        <w:left w:val="none" w:sz="0" w:space="0" w:color="auto"/>
        <w:bottom w:val="none" w:sz="0" w:space="0" w:color="auto"/>
        <w:right w:val="none" w:sz="0" w:space="0" w:color="auto"/>
      </w:divBdr>
    </w:div>
    <w:div w:id="1596016383">
      <w:bodyDiv w:val="1"/>
      <w:marLeft w:val="0"/>
      <w:marRight w:val="0"/>
      <w:marTop w:val="0"/>
      <w:marBottom w:val="0"/>
      <w:divBdr>
        <w:top w:val="none" w:sz="0" w:space="0" w:color="auto"/>
        <w:left w:val="none" w:sz="0" w:space="0" w:color="auto"/>
        <w:bottom w:val="none" w:sz="0" w:space="0" w:color="auto"/>
        <w:right w:val="none" w:sz="0" w:space="0" w:color="auto"/>
      </w:divBdr>
    </w:div>
    <w:div w:id="1621761105">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6370117">
      <w:bodyDiv w:val="1"/>
      <w:marLeft w:val="0"/>
      <w:marRight w:val="0"/>
      <w:marTop w:val="0"/>
      <w:marBottom w:val="0"/>
      <w:divBdr>
        <w:top w:val="none" w:sz="0" w:space="0" w:color="auto"/>
        <w:left w:val="none" w:sz="0" w:space="0" w:color="auto"/>
        <w:bottom w:val="none" w:sz="0" w:space="0" w:color="auto"/>
        <w:right w:val="none" w:sz="0" w:space="0" w:color="auto"/>
      </w:divBdr>
    </w:div>
    <w:div w:id="1693451593">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47608839">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91702457">
      <w:bodyDiv w:val="1"/>
      <w:marLeft w:val="0"/>
      <w:marRight w:val="0"/>
      <w:marTop w:val="0"/>
      <w:marBottom w:val="0"/>
      <w:divBdr>
        <w:top w:val="none" w:sz="0" w:space="0" w:color="auto"/>
        <w:left w:val="none" w:sz="0" w:space="0" w:color="auto"/>
        <w:bottom w:val="none" w:sz="0" w:space="0" w:color="auto"/>
        <w:right w:val="none" w:sz="0" w:space="0" w:color="auto"/>
      </w:divBdr>
    </w:div>
    <w:div w:id="1822305580">
      <w:bodyDiv w:val="1"/>
      <w:marLeft w:val="0"/>
      <w:marRight w:val="0"/>
      <w:marTop w:val="0"/>
      <w:marBottom w:val="0"/>
      <w:divBdr>
        <w:top w:val="none" w:sz="0" w:space="0" w:color="auto"/>
        <w:left w:val="none" w:sz="0" w:space="0" w:color="auto"/>
        <w:bottom w:val="none" w:sz="0" w:space="0" w:color="auto"/>
        <w:right w:val="none" w:sz="0" w:space="0" w:color="auto"/>
      </w:divBdr>
    </w:div>
    <w:div w:id="1836264509">
      <w:bodyDiv w:val="1"/>
      <w:marLeft w:val="0"/>
      <w:marRight w:val="0"/>
      <w:marTop w:val="0"/>
      <w:marBottom w:val="0"/>
      <w:divBdr>
        <w:top w:val="none" w:sz="0" w:space="0" w:color="auto"/>
        <w:left w:val="none" w:sz="0" w:space="0" w:color="auto"/>
        <w:bottom w:val="none" w:sz="0" w:space="0" w:color="auto"/>
        <w:right w:val="none" w:sz="0" w:space="0" w:color="auto"/>
      </w:divBdr>
    </w:div>
    <w:div w:id="1841193455">
      <w:bodyDiv w:val="1"/>
      <w:marLeft w:val="0"/>
      <w:marRight w:val="0"/>
      <w:marTop w:val="0"/>
      <w:marBottom w:val="0"/>
      <w:divBdr>
        <w:top w:val="none" w:sz="0" w:space="0" w:color="auto"/>
        <w:left w:val="none" w:sz="0" w:space="0" w:color="auto"/>
        <w:bottom w:val="none" w:sz="0" w:space="0" w:color="auto"/>
        <w:right w:val="none" w:sz="0" w:space="0" w:color="auto"/>
      </w:divBdr>
    </w:div>
    <w:div w:id="1872760007">
      <w:bodyDiv w:val="1"/>
      <w:marLeft w:val="0"/>
      <w:marRight w:val="0"/>
      <w:marTop w:val="0"/>
      <w:marBottom w:val="0"/>
      <w:divBdr>
        <w:top w:val="none" w:sz="0" w:space="0" w:color="auto"/>
        <w:left w:val="none" w:sz="0" w:space="0" w:color="auto"/>
        <w:bottom w:val="none" w:sz="0" w:space="0" w:color="auto"/>
        <w:right w:val="none" w:sz="0" w:space="0" w:color="auto"/>
      </w:divBdr>
    </w:div>
    <w:div w:id="1931233996">
      <w:bodyDiv w:val="1"/>
      <w:marLeft w:val="0"/>
      <w:marRight w:val="0"/>
      <w:marTop w:val="0"/>
      <w:marBottom w:val="0"/>
      <w:divBdr>
        <w:top w:val="none" w:sz="0" w:space="0" w:color="auto"/>
        <w:left w:val="none" w:sz="0" w:space="0" w:color="auto"/>
        <w:bottom w:val="none" w:sz="0" w:space="0" w:color="auto"/>
        <w:right w:val="none" w:sz="0" w:space="0" w:color="auto"/>
      </w:divBdr>
    </w:div>
    <w:div w:id="1985700423">
      <w:bodyDiv w:val="1"/>
      <w:marLeft w:val="0"/>
      <w:marRight w:val="0"/>
      <w:marTop w:val="0"/>
      <w:marBottom w:val="0"/>
      <w:divBdr>
        <w:top w:val="none" w:sz="0" w:space="0" w:color="auto"/>
        <w:left w:val="none" w:sz="0" w:space="0" w:color="auto"/>
        <w:bottom w:val="none" w:sz="0" w:space="0" w:color="auto"/>
        <w:right w:val="none" w:sz="0" w:space="0" w:color="auto"/>
      </w:divBdr>
    </w:div>
    <w:div w:id="2001158408">
      <w:bodyDiv w:val="1"/>
      <w:marLeft w:val="0"/>
      <w:marRight w:val="0"/>
      <w:marTop w:val="0"/>
      <w:marBottom w:val="0"/>
      <w:divBdr>
        <w:top w:val="none" w:sz="0" w:space="0" w:color="auto"/>
        <w:left w:val="none" w:sz="0" w:space="0" w:color="auto"/>
        <w:bottom w:val="none" w:sz="0" w:space="0" w:color="auto"/>
        <w:right w:val="none" w:sz="0" w:space="0" w:color="auto"/>
      </w:divBdr>
    </w:div>
    <w:div w:id="2017994631">
      <w:bodyDiv w:val="1"/>
      <w:marLeft w:val="0"/>
      <w:marRight w:val="0"/>
      <w:marTop w:val="0"/>
      <w:marBottom w:val="0"/>
      <w:divBdr>
        <w:top w:val="none" w:sz="0" w:space="0" w:color="auto"/>
        <w:left w:val="none" w:sz="0" w:space="0" w:color="auto"/>
        <w:bottom w:val="none" w:sz="0" w:space="0" w:color="auto"/>
        <w:right w:val="none" w:sz="0" w:space="0" w:color="auto"/>
      </w:divBdr>
    </w:div>
    <w:div w:id="2032687186">
      <w:bodyDiv w:val="1"/>
      <w:marLeft w:val="0"/>
      <w:marRight w:val="0"/>
      <w:marTop w:val="0"/>
      <w:marBottom w:val="0"/>
      <w:divBdr>
        <w:top w:val="none" w:sz="0" w:space="0" w:color="auto"/>
        <w:left w:val="none" w:sz="0" w:space="0" w:color="auto"/>
        <w:bottom w:val="none" w:sz="0" w:space="0" w:color="auto"/>
        <w:right w:val="none" w:sz="0" w:space="0" w:color="auto"/>
      </w:divBdr>
    </w:div>
    <w:div w:id="2042511599">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2172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879F5-2FAF-4258-899D-6569C50E3B9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159</TotalTime>
  <Pages>13</Pages>
  <Words>5349</Words>
  <Characters>30494</Characters>
  <Application>Microsoft Office Word</Application>
  <DocSecurity>0</DocSecurity>
  <Lines>254</Lines>
  <Paragraphs>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35772</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dc:description/>
  <cp:lastModifiedBy>承融</cp:lastModifiedBy>
  <cp:revision>7</cp:revision>
  <dcterms:created xsi:type="dcterms:W3CDTF">2025-08-28T09:54:00Z</dcterms:created>
  <dcterms:modified xsi:type="dcterms:W3CDTF">2025-11-26T02:08:00Z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(2)QQ4oWoBlG790mfk4TkltKpmVo/ef/xaOm+FVgT55HTQ5IpbKc2bDzWkGYA70Y1/u1xm9SsDc
7OeaUdQmVq4z8umLtLSH/Sktx4oq4Kk3y920xva7LSp9SzXtBZCgWgI824QfyEYPPweASF6S
IiBY7ioEjlG5D1RuNf3/VCe4NgLC6cdsNGikUnRNTfuETK+r/edzm819STmpVjI5DH6mS2/B
CUoRmgJRFHeDrZDtjo</vt:lpwstr>
  </property>
  <property fmtid="{D5CDD505-2E9C-101B-9397-08002B2CF9AE}" pid="3" name="_2015_ms_pID_7253431">
    <vt:lpwstr>GhX1X1Vb74a10JjheCXnInWMiBtLb0bLKy5QjEhAWhIVIYbTCv1L7J
Z6EJ5yVVbgBLZMfD7HamjoNyif30hk3h+IjPvyPRP4rcu4ut583oIDZBGcs4Y6xbuDD3ypbG
Hf+qfVwV9R+yHRVaYq42emU5Edsm7cnHM121iXYTIGRzc17pfLkk+CYlEdn3AQn9ku4=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1622542824</vt:lpwstr>
  </property>
  <property fmtid="{D5CDD505-2E9C-101B-9397-08002B2CF9AE}" pid="9" name="MSIP_Label_b1aa2129-79ec-42c0-bfac-e5b7a0374572_Enabled">
    <vt:lpwstr>true</vt:lpwstr>
  </property>
  <property fmtid="{D5CDD505-2E9C-101B-9397-08002B2CF9AE}" pid="10" name="MSIP_Label_b1aa2129-79ec-42c0-bfac-e5b7a0374572_SetDate">
    <vt:lpwstr>2021-06-01T19:07:36Z</vt:lpwstr>
  </property>
  <property fmtid="{D5CDD505-2E9C-101B-9397-08002B2CF9AE}" pid="11" name="MSIP_Label_b1aa2129-79ec-42c0-bfac-e5b7a0374572_Method">
    <vt:lpwstr>Privileged</vt:lpwstr>
  </property>
  <property fmtid="{D5CDD505-2E9C-101B-9397-08002B2CF9AE}" pid="12" name="MSIP_Label_b1aa2129-79ec-42c0-bfac-e5b7a0374572_Name">
    <vt:lpwstr>b1aa2129-79ec-42c0-bfac-e5b7a0374572</vt:lpwstr>
  </property>
  <property fmtid="{D5CDD505-2E9C-101B-9397-08002B2CF9AE}" pid="13" name="MSIP_Label_b1aa2129-79ec-42c0-bfac-e5b7a0374572_SiteId">
    <vt:lpwstr>5d471751-9675-428d-917b-70f44f9630b0</vt:lpwstr>
  </property>
  <property fmtid="{D5CDD505-2E9C-101B-9397-08002B2CF9AE}" pid="14" name="MSIP_Label_b1aa2129-79ec-42c0-bfac-e5b7a0374572_ActionId">
    <vt:lpwstr/>
  </property>
  <property fmtid="{D5CDD505-2E9C-101B-9397-08002B2CF9AE}" pid="15" name="MSIP_Label_b1aa2129-79ec-42c0-bfac-e5b7a0374572_ContentBits">
    <vt:lpwstr>0</vt:lpwstr>
  </property>
</Properties>
</file>