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1689" w14:textId="0E5C1293" w:rsidR="0069334E" w:rsidRDefault="0069334E" w:rsidP="0069334E">
      <w:pPr>
        <w:pStyle w:val="CRCoverPage"/>
        <w:tabs>
          <w:tab w:val="right" w:pos="9639"/>
        </w:tabs>
        <w:spacing w:after="0"/>
        <w:rPr>
          <w:b/>
          <w:i/>
          <w:noProof/>
          <w:sz w:val="28"/>
        </w:rPr>
      </w:pPr>
      <w:bookmarkStart w:id="0" w:name="_Toc210940667"/>
      <w:bookmarkStart w:id="1" w:name="_Toc178249199"/>
      <w:r>
        <w:rPr>
          <w:rFonts w:cs="Arial"/>
          <w:b/>
          <w:sz w:val="24"/>
          <w:szCs w:val="24"/>
          <w:lang w:val="de-DE"/>
        </w:rPr>
        <w:t>3GPP TSG-RAN WG2 #132</w:t>
      </w:r>
      <w:r>
        <w:rPr>
          <w:rFonts w:cs="Arial"/>
          <w:b/>
          <w:i/>
          <w:sz w:val="24"/>
          <w:szCs w:val="24"/>
          <w:lang w:val="de-DE"/>
        </w:rPr>
        <w:tab/>
      </w:r>
      <w:r w:rsidR="00B15C03">
        <w:rPr>
          <w:rFonts w:cs="Arial"/>
          <w:b/>
          <w:iCs/>
          <w:sz w:val="24"/>
          <w:szCs w:val="24"/>
          <w:lang w:val="de-DE"/>
        </w:rPr>
        <w:t>Draft_</w:t>
      </w:r>
      <w:r w:rsidR="00CC2AEF" w:rsidRPr="00CC2AEF">
        <w:rPr>
          <w:b/>
          <w:bCs/>
          <w:sz w:val="24"/>
          <w:szCs w:val="24"/>
        </w:rPr>
        <w:t>R2-2509372</w:t>
      </w:r>
    </w:p>
    <w:p w14:paraId="1089774A" w14:textId="77777777" w:rsidR="0069334E" w:rsidRDefault="0069334E" w:rsidP="0069334E">
      <w:pPr>
        <w:pStyle w:val="CRCoverPage"/>
        <w:outlineLvl w:val="0"/>
        <w:rPr>
          <w:b/>
          <w:noProof/>
          <w:sz w:val="24"/>
        </w:rPr>
      </w:pPr>
      <w:r>
        <w:rPr>
          <w:rFonts w:cs="Arial"/>
          <w:b/>
          <w:sz w:val="24"/>
          <w:szCs w:val="24"/>
        </w:rPr>
        <w:t>Dallas, USA, 17-21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334E" w14:paraId="3D957FCF" w14:textId="77777777" w:rsidTr="00B805FF">
        <w:tc>
          <w:tcPr>
            <w:tcW w:w="9641" w:type="dxa"/>
            <w:gridSpan w:val="9"/>
            <w:tcBorders>
              <w:top w:val="single" w:sz="4" w:space="0" w:color="auto"/>
              <w:left w:val="single" w:sz="4" w:space="0" w:color="auto"/>
              <w:right w:val="single" w:sz="4" w:space="0" w:color="auto"/>
            </w:tcBorders>
          </w:tcPr>
          <w:p w14:paraId="04B20C7B" w14:textId="77777777" w:rsidR="0069334E" w:rsidRDefault="0069334E" w:rsidP="00B805FF">
            <w:pPr>
              <w:pStyle w:val="CRCoverPage"/>
              <w:spacing w:after="0"/>
              <w:jc w:val="right"/>
              <w:rPr>
                <w:i/>
                <w:noProof/>
              </w:rPr>
            </w:pPr>
            <w:r>
              <w:rPr>
                <w:i/>
                <w:noProof/>
                <w:sz w:val="14"/>
              </w:rPr>
              <w:t>CR-Form-v12.4</w:t>
            </w:r>
          </w:p>
        </w:tc>
      </w:tr>
      <w:tr w:rsidR="0069334E" w14:paraId="75FCF9A8" w14:textId="77777777" w:rsidTr="00B805FF">
        <w:tc>
          <w:tcPr>
            <w:tcW w:w="9641" w:type="dxa"/>
            <w:gridSpan w:val="9"/>
            <w:tcBorders>
              <w:left w:val="single" w:sz="4" w:space="0" w:color="auto"/>
              <w:right w:val="single" w:sz="4" w:space="0" w:color="auto"/>
            </w:tcBorders>
          </w:tcPr>
          <w:p w14:paraId="2B54F9B9" w14:textId="77777777" w:rsidR="0069334E" w:rsidRDefault="0069334E" w:rsidP="00B805FF">
            <w:pPr>
              <w:pStyle w:val="CRCoverPage"/>
              <w:spacing w:after="0"/>
              <w:jc w:val="center"/>
              <w:rPr>
                <w:noProof/>
              </w:rPr>
            </w:pPr>
            <w:r>
              <w:rPr>
                <w:b/>
                <w:noProof/>
                <w:sz w:val="32"/>
              </w:rPr>
              <w:t>CHANGE REQUEST</w:t>
            </w:r>
          </w:p>
        </w:tc>
      </w:tr>
      <w:tr w:rsidR="0069334E" w14:paraId="50954F70" w14:textId="77777777" w:rsidTr="00B805FF">
        <w:tc>
          <w:tcPr>
            <w:tcW w:w="9641" w:type="dxa"/>
            <w:gridSpan w:val="9"/>
            <w:tcBorders>
              <w:left w:val="single" w:sz="4" w:space="0" w:color="auto"/>
              <w:right w:val="single" w:sz="4" w:space="0" w:color="auto"/>
            </w:tcBorders>
          </w:tcPr>
          <w:p w14:paraId="05029EDE" w14:textId="77777777" w:rsidR="0069334E" w:rsidRDefault="0069334E" w:rsidP="00B805FF">
            <w:pPr>
              <w:pStyle w:val="CRCoverPage"/>
              <w:spacing w:after="0"/>
              <w:rPr>
                <w:noProof/>
                <w:sz w:val="8"/>
                <w:szCs w:val="8"/>
              </w:rPr>
            </w:pPr>
          </w:p>
        </w:tc>
      </w:tr>
      <w:tr w:rsidR="0069334E" w14:paraId="71EF20C1" w14:textId="77777777" w:rsidTr="00B805FF">
        <w:tc>
          <w:tcPr>
            <w:tcW w:w="142" w:type="dxa"/>
            <w:tcBorders>
              <w:left w:val="single" w:sz="4" w:space="0" w:color="auto"/>
            </w:tcBorders>
          </w:tcPr>
          <w:p w14:paraId="0B155CA6" w14:textId="77777777" w:rsidR="0069334E" w:rsidRDefault="0069334E" w:rsidP="00B805FF">
            <w:pPr>
              <w:pStyle w:val="CRCoverPage"/>
              <w:spacing w:after="0"/>
              <w:jc w:val="right"/>
              <w:rPr>
                <w:noProof/>
              </w:rPr>
            </w:pPr>
          </w:p>
        </w:tc>
        <w:tc>
          <w:tcPr>
            <w:tcW w:w="1559" w:type="dxa"/>
            <w:shd w:val="pct30" w:color="FFFF00" w:fill="auto"/>
          </w:tcPr>
          <w:p w14:paraId="4D90016E" w14:textId="77777777" w:rsidR="0069334E" w:rsidRPr="00410371" w:rsidRDefault="0069334E" w:rsidP="00B805FF">
            <w:pPr>
              <w:pStyle w:val="CRCoverPage"/>
              <w:spacing w:after="0"/>
              <w:jc w:val="right"/>
              <w:rPr>
                <w:b/>
                <w:noProof/>
                <w:sz w:val="28"/>
              </w:rPr>
            </w:pPr>
            <w:r>
              <w:rPr>
                <w:b/>
                <w:noProof/>
                <w:sz w:val="28"/>
              </w:rPr>
              <w:t>36.321</w:t>
            </w:r>
          </w:p>
        </w:tc>
        <w:tc>
          <w:tcPr>
            <w:tcW w:w="709" w:type="dxa"/>
          </w:tcPr>
          <w:p w14:paraId="2893AA7C" w14:textId="77777777" w:rsidR="0069334E" w:rsidRDefault="0069334E" w:rsidP="00B805FF">
            <w:pPr>
              <w:pStyle w:val="CRCoverPage"/>
              <w:spacing w:after="0"/>
              <w:jc w:val="center"/>
              <w:rPr>
                <w:noProof/>
              </w:rPr>
            </w:pPr>
            <w:r>
              <w:rPr>
                <w:b/>
                <w:noProof/>
                <w:sz w:val="28"/>
              </w:rPr>
              <w:t>CR</w:t>
            </w:r>
          </w:p>
        </w:tc>
        <w:tc>
          <w:tcPr>
            <w:tcW w:w="1276" w:type="dxa"/>
            <w:shd w:val="pct30" w:color="FFFF00" w:fill="auto"/>
          </w:tcPr>
          <w:p w14:paraId="44002280" w14:textId="77777777" w:rsidR="0069334E" w:rsidRPr="00410371" w:rsidRDefault="0069334E" w:rsidP="00B805FF">
            <w:pPr>
              <w:pStyle w:val="CRCoverPage"/>
              <w:spacing w:after="0"/>
              <w:rPr>
                <w:noProof/>
              </w:rPr>
            </w:pPr>
            <w:r>
              <w:rPr>
                <w:b/>
                <w:noProof/>
                <w:sz w:val="28"/>
              </w:rPr>
              <w:t>1600</w:t>
            </w:r>
          </w:p>
        </w:tc>
        <w:tc>
          <w:tcPr>
            <w:tcW w:w="709" w:type="dxa"/>
          </w:tcPr>
          <w:p w14:paraId="54385EF7" w14:textId="77777777" w:rsidR="0069334E" w:rsidRDefault="0069334E" w:rsidP="00B805FF">
            <w:pPr>
              <w:pStyle w:val="CRCoverPage"/>
              <w:tabs>
                <w:tab w:val="right" w:pos="625"/>
              </w:tabs>
              <w:spacing w:after="0"/>
              <w:jc w:val="center"/>
              <w:rPr>
                <w:noProof/>
              </w:rPr>
            </w:pPr>
            <w:r>
              <w:rPr>
                <w:b/>
                <w:bCs/>
                <w:noProof/>
                <w:sz w:val="28"/>
              </w:rPr>
              <w:t>rev</w:t>
            </w:r>
          </w:p>
        </w:tc>
        <w:tc>
          <w:tcPr>
            <w:tcW w:w="992" w:type="dxa"/>
            <w:shd w:val="pct30" w:color="FFFF00" w:fill="auto"/>
          </w:tcPr>
          <w:p w14:paraId="11A01B1A" w14:textId="08918E7C" w:rsidR="0069334E" w:rsidRPr="0069334E" w:rsidRDefault="0069334E" w:rsidP="00B805FF">
            <w:pPr>
              <w:pStyle w:val="CRCoverPage"/>
              <w:spacing w:after="0"/>
              <w:jc w:val="center"/>
              <w:rPr>
                <w:b/>
                <w:noProof/>
                <w:sz w:val="28"/>
                <w:szCs w:val="28"/>
              </w:rPr>
            </w:pPr>
            <w:r w:rsidRPr="0069334E">
              <w:rPr>
                <w:b/>
                <w:noProof/>
                <w:sz w:val="28"/>
                <w:szCs w:val="28"/>
              </w:rPr>
              <w:t>1</w:t>
            </w:r>
          </w:p>
        </w:tc>
        <w:tc>
          <w:tcPr>
            <w:tcW w:w="2410" w:type="dxa"/>
          </w:tcPr>
          <w:p w14:paraId="463C611A" w14:textId="77777777" w:rsidR="0069334E" w:rsidRDefault="0069334E" w:rsidP="00B805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66062E" w14:textId="77777777" w:rsidR="0069334E" w:rsidRPr="00410371" w:rsidRDefault="0069334E" w:rsidP="00B805FF">
            <w:pPr>
              <w:pStyle w:val="CRCoverPage"/>
              <w:spacing w:after="0"/>
              <w:jc w:val="center"/>
              <w:rPr>
                <w:noProof/>
                <w:sz w:val="28"/>
              </w:rPr>
            </w:pPr>
            <w:r>
              <w:rPr>
                <w:b/>
                <w:noProof/>
                <w:sz w:val="28"/>
              </w:rPr>
              <w:t>19.0.0</w:t>
            </w:r>
          </w:p>
        </w:tc>
        <w:tc>
          <w:tcPr>
            <w:tcW w:w="143" w:type="dxa"/>
            <w:tcBorders>
              <w:right w:val="single" w:sz="4" w:space="0" w:color="auto"/>
            </w:tcBorders>
          </w:tcPr>
          <w:p w14:paraId="0607BD20" w14:textId="77777777" w:rsidR="0069334E" w:rsidRDefault="0069334E" w:rsidP="00B805FF">
            <w:pPr>
              <w:pStyle w:val="CRCoverPage"/>
              <w:spacing w:after="0"/>
              <w:rPr>
                <w:noProof/>
              </w:rPr>
            </w:pPr>
          </w:p>
        </w:tc>
      </w:tr>
      <w:tr w:rsidR="0069334E" w14:paraId="11A7B202" w14:textId="77777777" w:rsidTr="00B805FF">
        <w:tc>
          <w:tcPr>
            <w:tcW w:w="9641" w:type="dxa"/>
            <w:gridSpan w:val="9"/>
            <w:tcBorders>
              <w:left w:val="single" w:sz="4" w:space="0" w:color="auto"/>
              <w:right w:val="single" w:sz="4" w:space="0" w:color="auto"/>
            </w:tcBorders>
          </w:tcPr>
          <w:p w14:paraId="7DC88BCA" w14:textId="77777777" w:rsidR="0069334E" w:rsidRDefault="0069334E" w:rsidP="00B805FF">
            <w:pPr>
              <w:pStyle w:val="CRCoverPage"/>
              <w:spacing w:after="0"/>
              <w:rPr>
                <w:noProof/>
              </w:rPr>
            </w:pPr>
          </w:p>
        </w:tc>
      </w:tr>
      <w:tr w:rsidR="0069334E" w14:paraId="5466EFA2" w14:textId="77777777" w:rsidTr="00B805FF">
        <w:tc>
          <w:tcPr>
            <w:tcW w:w="9641" w:type="dxa"/>
            <w:gridSpan w:val="9"/>
            <w:tcBorders>
              <w:top w:val="single" w:sz="4" w:space="0" w:color="auto"/>
            </w:tcBorders>
          </w:tcPr>
          <w:p w14:paraId="6964A04F" w14:textId="77777777" w:rsidR="0069334E" w:rsidRPr="00F25D98" w:rsidRDefault="0069334E" w:rsidP="00B805FF">
            <w:pPr>
              <w:pStyle w:val="CRCoverPage"/>
              <w:spacing w:after="0"/>
              <w:jc w:val="center"/>
              <w:rPr>
                <w:rFonts w:cs="Arial"/>
                <w:i/>
                <w:noProof/>
              </w:rPr>
            </w:pPr>
            <w:r w:rsidRPr="00F25D98">
              <w:rPr>
                <w:rFonts w:cs="Arial"/>
                <w:i/>
                <w:noProof/>
              </w:rPr>
              <w:t xml:space="preserve">For </w:t>
            </w:r>
            <w:r w:rsidRPr="00BC7777">
              <w:rPr>
                <w:rFonts w:cs="Arial"/>
                <w:b/>
                <w:i/>
                <w:noProof/>
              </w:rPr>
              <w:t>HELP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9334E" w14:paraId="0F9FD3DB" w14:textId="77777777" w:rsidTr="00B805FF">
        <w:tc>
          <w:tcPr>
            <w:tcW w:w="9641" w:type="dxa"/>
            <w:gridSpan w:val="9"/>
          </w:tcPr>
          <w:p w14:paraId="0C03FA23" w14:textId="77777777" w:rsidR="0069334E" w:rsidRDefault="0069334E" w:rsidP="00B805FF">
            <w:pPr>
              <w:pStyle w:val="CRCoverPage"/>
              <w:spacing w:after="0"/>
              <w:rPr>
                <w:noProof/>
                <w:sz w:val="8"/>
                <w:szCs w:val="8"/>
              </w:rPr>
            </w:pPr>
          </w:p>
        </w:tc>
      </w:tr>
    </w:tbl>
    <w:p w14:paraId="018F2273" w14:textId="77777777" w:rsidR="0069334E" w:rsidRDefault="0069334E" w:rsidP="0069334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334E" w14:paraId="545217D2" w14:textId="77777777" w:rsidTr="00B805FF">
        <w:tc>
          <w:tcPr>
            <w:tcW w:w="2835" w:type="dxa"/>
          </w:tcPr>
          <w:p w14:paraId="6B29377E" w14:textId="77777777" w:rsidR="0069334E" w:rsidRDefault="0069334E" w:rsidP="00B805FF">
            <w:pPr>
              <w:pStyle w:val="CRCoverPage"/>
              <w:tabs>
                <w:tab w:val="right" w:pos="2751"/>
              </w:tabs>
              <w:spacing w:after="0"/>
              <w:rPr>
                <w:b/>
                <w:i/>
                <w:noProof/>
              </w:rPr>
            </w:pPr>
            <w:r>
              <w:rPr>
                <w:b/>
                <w:i/>
                <w:noProof/>
              </w:rPr>
              <w:t>Proposed change affects:</w:t>
            </w:r>
          </w:p>
        </w:tc>
        <w:tc>
          <w:tcPr>
            <w:tcW w:w="1418" w:type="dxa"/>
          </w:tcPr>
          <w:p w14:paraId="2742D2F0" w14:textId="77777777" w:rsidR="0069334E" w:rsidRDefault="0069334E" w:rsidP="00B805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A3116F" w14:textId="77777777" w:rsidR="0069334E" w:rsidRDefault="0069334E" w:rsidP="00B805FF">
            <w:pPr>
              <w:pStyle w:val="CRCoverPage"/>
              <w:spacing w:after="0"/>
              <w:jc w:val="center"/>
              <w:rPr>
                <w:b/>
                <w:caps/>
                <w:noProof/>
              </w:rPr>
            </w:pPr>
          </w:p>
        </w:tc>
        <w:tc>
          <w:tcPr>
            <w:tcW w:w="709" w:type="dxa"/>
            <w:tcBorders>
              <w:left w:val="single" w:sz="4" w:space="0" w:color="auto"/>
            </w:tcBorders>
          </w:tcPr>
          <w:p w14:paraId="0FE0BDC6" w14:textId="77777777" w:rsidR="0069334E" w:rsidRDefault="0069334E" w:rsidP="00B805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DCFE5E" w14:textId="77777777" w:rsidR="0069334E" w:rsidRDefault="0069334E" w:rsidP="00B805FF">
            <w:pPr>
              <w:pStyle w:val="CRCoverPage"/>
              <w:spacing w:after="0"/>
              <w:jc w:val="center"/>
              <w:rPr>
                <w:b/>
                <w:caps/>
                <w:noProof/>
              </w:rPr>
            </w:pPr>
            <w:r>
              <w:rPr>
                <w:rFonts w:cs="Arial"/>
                <w:b/>
                <w:caps/>
              </w:rPr>
              <w:t>X</w:t>
            </w:r>
          </w:p>
        </w:tc>
        <w:tc>
          <w:tcPr>
            <w:tcW w:w="2126" w:type="dxa"/>
          </w:tcPr>
          <w:p w14:paraId="281720C9" w14:textId="77777777" w:rsidR="0069334E" w:rsidRDefault="0069334E" w:rsidP="00B805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51812F" w14:textId="77777777" w:rsidR="0069334E" w:rsidRDefault="0069334E" w:rsidP="00B805FF">
            <w:pPr>
              <w:pStyle w:val="CRCoverPage"/>
              <w:spacing w:after="0"/>
              <w:jc w:val="center"/>
              <w:rPr>
                <w:b/>
                <w:caps/>
                <w:noProof/>
              </w:rPr>
            </w:pPr>
            <w:r>
              <w:rPr>
                <w:rFonts w:cs="Arial"/>
                <w:b/>
                <w:caps/>
              </w:rPr>
              <w:t>X</w:t>
            </w:r>
          </w:p>
        </w:tc>
        <w:tc>
          <w:tcPr>
            <w:tcW w:w="1418" w:type="dxa"/>
            <w:tcBorders>
              <w:left w:val="nil"/>
            </w:tcBorders>
          </w:tcPr>
          <w:p w14:paraId="43D5AA76" w14:textId="77777777" w:rsidR="0069334E" w:rsidRDefault="0069334E" w:rsidP="00B805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94828" w14:textId="77777777" w:rsidR="0069334E" w:rsidRDefault="0069334E" w:rsidP="00B805FF">
            <w:pPr>
              <w:pStyle w:val="CRCoverPage"/>
              <w:spacing w:after="0"/>
              <w:jc w:val="center"/>
              <w:rPr>
                <w:b/>
                <w:bCs/>
                <w:caps/>
                <w:noProof/>
              </w:rPr>
            </w:pPr>
          </w:p>
        </w:tc>
      </w:tr>
    </w:tbl>
    <w:p w14:paraId="6C68C5B4" w14:textId="77777777" w:rsidR="0069334E" w:rsidRDefault="0069334E" w:rsidP="0069334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334E" w14:paraId="56AC8512" w14:textId="77777777" w:rsidTr="00B805FF">
        <w:tc>
          <w:tcPr>
            <w:tcW w:w="9640" w:type="dxa"/>
            <w:gridSpan w:val="11"/>
          </w:tcPr>
          <w:p w14:paraId="0A75723F" w14:textId="77777777" w:rsidR="0069334E" w:rsidRDefault="0069334E" w:rsidP="00B805FF">
            <w:pPr>
              <w:pStyle w:val="CRCoverPage"/>
              <w:spacing w:after="0"/>
              <w:rPr>
                <w:noProof/>
                <w:sz w:val="8"/>
                <w:szCs w:val="8"/>
              </w:rPr>
            </w:pPr>
          </w:p>
        </w:tc>
      </w:tr>
      <w:tr w:rsidR="0069334E" w14:paraId="7074D245" w14:textId="77777777" w:rsidTr="00B805FF">
        <w:tc>
          <w:tcPr>
            <w:tcW w:w="1843" w:type="dxa"/>
            <w:tcBorders>
              <w:top w:val="single" w:sz="4" w:space="0" w:color="auto"/>
              <w:left w:val="single" w:sz="4" w:space="0" w:color="auto"/>
            </w:tcBorders>
          </w:tcPr>
          <w:p w14:paraId="3379E77F" w14:textId="77777777" w:rsidR="0069334E" w:rsidRDefault="0069334E" w:rsidP="00B805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B2B273" w14:textId="03926C2E" w:rsidR="0069334E" w:rsidRDefault="0069334E" w:rsidP="00B805FF">
            <w:pPr>
              <w:pStyle w:val="CRCoverPage"/>
              <w:spacing w:after="0"/>
              <w:ind w:left="100"/>
              <w:rPr>
                <w:noProof/>
              </w:rPr>
            </w:pPr>
            <w:r>
              <w:rPr>
                <w:rFonts w:cs="Arial"/>
              </w:rPr>
              <w:t>Correction</w:t>
            </w:r>
            <w:r w:rsidR="005B29EA">
              <w:rPr>
                <w:rFonts w:cs="Arial"/>
              </w:rPr>
              <w:t>s</w:t>
            </w:r>
            <w:r>
              <w:rPr>
                <w:rFonts w:cs="Arial"/>
              </w:rPr>
              <w:t xml:space="preserve"> on IoT NTN TDD for </w:t>
            </w:r>
            <w:r w:rsidR="005B29EA">
              <w:rPr>
                <w:rFonts w:cs="Arial"/>
              </w:rPr>
              <w:t>CB-Msg3 EDT and DRX</w:t>
            </w:r>
          </w:p>
        </w:tc>
      </w:tr>
      <w:tr w:rsidR="0069334E" w14:paraId="4A9F4C0C" w14:textId="77777777" w:rsidTr="00B805FF">
        <w:tc>
          <w:tcPr>
            <w:tcW w:w="1843" w:type="dxa"/>
            <w:tcBorders>
              <w:left w:val="single" w:sz="4" w:space="0" w:color="auto"/>
            </w:tcBorders>
          </w:tcPr>
          <w:p w14:paraId="4CB3A1DE" w14:textId="77777777" w:rsidR="0069334E" w:rsidRDefault="0069334E" w:rsidP="00B805FF">
            <w:pPr>
              <w:pStyle w:val="CRCoverPage"/>
              <w:spacing w:after="0"/>
              <w:rPr>
                <w:b/>
                <w:i/>
                <w:noProof/>
                <w:sz w:val="8"/>
                <w:szCs w:val="8"/>
              </w:rPr>
            </w:pPr>
          </w:p>
        </w:tc>
        <w:tc>
          <w:tcPr>
            <w:tcW w:w="7797" w:type="dxa"/>
            <w:gridSpan w:val="10"/>
            <w:tcBorders>
              <w:right w:val="single" w:sz="4" w:space="0" w:color="auto"/>
            </w:tcBorders>
          </w:tcPr>
          <w:p w14:paraId="2255A4C8" w14:textId="77777777" w:rsidR="0069334E" w:rsidRDefault="0069334E" w:rsidP="00B805FF">
            <w:pPr>
              <w:pStyle w:val="CRCoverPage"/>
              <w:spacing w:after="0"/>
              <w:rPr>
                <w:noProof/>
                <w:sz w:val="8"/>
                <w:szCs w:val="8"/>
              </w:rPr>
            </w:pPr>
          </w:p>
        </w:tc>
      </w:tr>
      <w:tr w:rsidR="0069334E" w14:paraId="35CFDC81" w14:textId="77777777" w:rsidTr="00B805FF">
        <w:tc>
          <w:tcPr>
            <w:tcW w:w="1843" w:type="dxa"/>
            <w:tcBorders>
              <w:left w:val="single" w:sz="4" w:space="0" w:color="auto"/>
            </w:tcBorders>
          </w:tcPr>
          <w:p w14:paraId="5C353576" w14:textId="77777777" w:rsidR="0069334E" w:rsidRDefault="0069334E" w:rsidP="00B805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50C630" w14:textId="77777777" w:rsidR="0069334E" w:rsidRDefault="0069334E" w:rsidP="00B805FF">
            <w:pPr>
              <w:pStyle w:val="CRCoverPage"/>
              <w:spacing w:after="0"/>
              <w:ind w:left="100"/>
              <w:rPr>
                <w:noProof/>
              </w:rPr>
            </w:pPr>
            <w:r>
              <w:rPr>
                <w:rFonts w:cs="Arial"/>
              </w:rPr>
              <w:t>Toyota ITC (Rapporteur)</w:t>
            </w:r>
          </w:p>
        </w:tc>
      </w:tr>
      <w:tr w:rsidR="0069334E" w14:paraId="37312B4C" w14:textId="77777777" w:rsidTr="00B805FF">
        <w:tc>
          <w:tcPr>
            <w:tcW w:w="1843" w:type="dxa"/>
            <w:tcBorders>
              <w:left w:val="single" w:sz="4" w:space="0" w:color="auto"/>
            </w:tcBorders>
          </w:tcPr>
          <w:p w14:paraId="024B1C22" w14:textId="77777777" w:rsidR="0069334E" w:rsidRDefault="0069334E" w:rsidP="00B805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82E8FF" w14:textId="77777777" w:rsidR="0069334E" w:rsidRDefault="0069334E" w:rsidP="00B805FF">
            <w:pPr>
              <w:pStyle w:val="CRCoverPage"/>
              <w:spacing w:after="0"/>
              <w:ind w:left="100"/>
              <w:rPr>
                <w:noProof/>
              </w:rPr>
            </w:pPr>
            <w:r>
              <w:rPr>
                <w:rFonts w:cs="Arial"/>
              </w:rPr>
              <w:fldChar w:fldCharType="begin"/>
            </w:r>
            <w:r>
              <w:rPr>
                <w:rFonts w:cs="Arial"/>
              </w:rPr>
              <w:instrText xml:space="preserve"> DOCPROPERTY  SourceIfTsg  \* MERGEFORMAT </w:instrText>
            </w:r>
            <w:r>
              <w:rPr>
                <w:rFonts w:cs="Arial"/>
              </w:rPr>
              <w:fldChar w:fldCharType="separate"/>
            </w:r>
            <w:r>
              <w:rPr>
                <w:rFonts w:cs="Arial"/>
              </w:rPr>
              <w:t>R2</w:t>
            </w:r>
            <w:r>
              <w:rPr>
                <w:rFonts w:cs="Arial"/>
              </w:rPr>
              <w:fldChar w:fldCharType="end"/>
            </w:r>
          </w:p>
        </w:tc>
      </w:tr>
      <w:tr w:rsidR="0069334E" w14:paraId="1581583A" w14:textId="77777777" w:rsidTr="00B805FF">
        <w:tc>
          <w:tcPr>
            <w:tcW w:w="1843" w:type="dxa"/>
            <w:tcBorders>
              <w:left w:val="single" w:sz="4" w:space="0" w:color="auto"/>
            </w:tcBorders>
          </w:tcPr>
          <w:p w14:paraId="7456D6FA" w14:textId="77777777" w:rsidR="0069334E" w:rsidRDefault="0069334E" w:rsidP="00B805FF">
            <w:pPr>
              <w:pStyle w:val="CRCoverPage"/>
              <w:spacing w:after="0"/>
              <w:rPr>
                <w:b/>
                <w:i/>
                <w:noProof/>
                <w:sz w:val="8"/>
                <w:szCs w:val="8"/>
              </w:rPr>
            </w:pPr>
          </w:p>
        </w:tc>
        <w:tc>
          <w:tcPr>
            <w:tcW w:w="7797" w:type="dxa"/>
            <w:gridSpan w:val="10"/>
            <w:tcBorders>
              <w:right w:val="single" w:sz="4" w:space="0" w:color="auto"/>
            </w:tcBorders>
          </w:tcPr>
          <w:p w14:paraId="428222E4" w14:textId="77777777" w:rsidR="0069334E" w:rsidRDefault="0069334E" w:rsidP="00B805FF">
            <w:pPr>
              <w:pStyle w:val="CRCoverPage"/>
              <w:spacing w:after="0"/>
              <w:rPr>
                <w:noProof/>
                <w:sz w:val="8"/>
                <w:szCs w:val="8"/>
              </w:rPr>
            </w:pPr>
          </w:p>
        </w:tc>
      </w:tr>
      <w:tr w:rsidR="0069334E" w14:paraId="7C3EA9A8" w14:textId="77777777" w:rsidTr="00B805FF">
        <w:tc>
          <w:tcPr>
            <w:tcW w:w="1843" w:type="dxa"/>
            <w:tcBorders>
              <w:left w:val="single" w:sz="4" w:space="0" w:color="auto"/>
            </w:tcBorders>
          </w:tcPr>
          <w:p w14:paraId="1E2262EB" w14:textId="77777777" w:rsidR="0069334E" w:rsidRDefault="0069334E" w:rsidP="00B805FF">
            <w:pPr>
              <w:pStyle w:val="CRCoverPage"/>
              <w:tabs>
                <w:tab w:val="right" w:pos="1759"/>
              </w:tabs>
              <w:spacing w:after="0"/>
              <w:rPr>
                <w:b/>
                <w:i/>
                <w:noProof/>
              </w:rPr>
            </w:pPr>
            <w:r>
              <w:rPr>
                <w:b/>
                <w:i/>
                <w:noProof/>
              </w:rPr>
              <w:t>Work item code:</w:t>
            </w:r>
          </w:p>
        </w:tc>
        <w:tc>
          <w:tcPr>
            <w:tcW w:w="3686" w:type="dxa"/>
            <w:gridSpan w:val="5"/>
            <w:shd w:val="pct30" w:color="FFFF00" w:fill="auto"/>
          </w:tcPr>
          <w:p w14:paraId="28398D8A" w14:textId="77777777" w:rsidR="0069334E" w:rsidRDefault="0069334E" w:rsidP="00B805FF">
            <w:pPr>
              <w:pStyle w:val="CRCoverPage"/>
              <w:spacing w:after="0"/>
              <w:ind w:left="100"/>
              <w:rPr>
                <w:noProof/>
              </w:rPr>
            </w:pPr>
            <w:r w:rsidRPr="000E757F">
              <w:rPr>
                <w:rFonts w:cs="Arial"/>
              </w:rPr>
              <w:t>IoT_NTN_TDD-Core</w:t>
            </w:r>
          </w:p>
        </w:tc>
        <w:tc>
          <w:tcPr>
            <w:tcW w:w="567" w:type="dxa"/>
            <w:tcBorders>
              <w:left w:val="nil"/>
            </w:tcBorders>
          </w:tcPr>
          <w:p w14:paraId="42F7BB81" w14:textId="77777777" w:rsidR="0069334E" w:rsidRDefault="0069334E" w:rsidP="00B805FF">
            <w:pPr>
              <w:pStyle w:val="CRCoverPage"/>
              <w:spacing w:after="0"/>
              <w:ind w:right="100"/>
              <w:rPr>
                <w:noProof/>
              </w:rPr>
            </w:pPr>
          </w:p>
        </w:tc>
        <w:tc>
          <w:tcPr>
            <w:tcW w:w="1417" w:type="dxa"/>
            <w:gridSpan w:val="3"/>
            <w:tcBorders>
              <w:left w:val="nil"/>
            </w:tcBorders>
          </w:tcPr>
          <w:p w14:paraId="34E10B92" w14:textId="77777777" w:rsidR="0069334E" w:rsidRDefault="0069334E" w:rsidP="00B805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85B35C" w14:textId="53BD69ED" w:rsidR="0069334E" w:rsidRDefault="0069334E" w:rsidP="00B805FF">
            <w:pPr>
              <w:pStyle w:val="CRCoverPage"/>
              <w:spacing w:after="0"/>
              <w:ind w:left="100"/>
              <w:rPr>
                <w:noProof/>
              </w:rPr>
            </w:pPr>
            <w:r>
              <w:rPr>
                <w:noProof/>
              </w:rPr>
              <w:t>2025-11-</w:t>
            </w:r>
            <w:r w:rsidR="005B29EA">
              <w:rPr>
                <w:noProof/>
              </w:rPr>
              <w:t>22</w:t>
            </w:r>
          </w:p>
        </w:tc>
      </w:tr>
      <w:tr w:rsidR="0069334E" w14:paraId="45B2C64A" w14:textId="77777777" w:rsidTr="00B805FF">
        <w:tc>
          <w:tcPr>
            <w:tcW w:w="1843" w:type="dxa"/>
            <w:tcBorders>
              <w:left w:val="single" w:sz="4" w:space="0" w:color="auto"/>
            </w:tcBorders>
          </w:tcPr>
          <w:p w14:paraId="0AFF9F0D" w14:textId="77777777" w:rsidR="0069334E" w:rsidRDefault="0069334E" w:rsidP="00B805FF">
            <w:pPr>
              <w:pStyle w:val="CRCoverPage"/>
              <w:spacing w:after="0"/>
              <w:rPr>
                <w:b/>
                <w:i/>
                <w:noProof/>
                <w:sz w:val="8"/>
                <w:szCs w:val="8"/>
              </w:rPr>
            </w:pPr>
          </w:p>
        </w:tc>
        <w:tc>
          <w:tcPr>
            <w:tcW w:w="1986" w:type="dxa"/>
            <w:gridSpan w:val="4"/>
          </w:tcPr>
          <w:p w14:paraId="0B856382" w14:textId="77777777" w:rsidR="0069334E" w:rsidRDefault="0069334E" w:rsidP="00B805FF">
            <w:pPr>
              <w:pStyle w:val="CRCoverPage"/>
              <w:spacing w:after="0"/>
              <w:rPr>
                <w:noProof/>
                <w:sz w:val="8"/>
                <w:szCs w:val="8"/>
              </w:rPr>
            </w:pPr>
          </w:p>
        </w:tc>
        <w:tc>
          <w:tcPr>
            <w:tcW w:w="2267" w:type="dxa"/>
            <w:gridSpan w:val="2"/>
          </w:tcPr>
          <w:p w14:paraId="17472508" w14:textId="77777777" w:rsidR="0069334E" w:rsidRDefault="0069334E" w:rsidP="00B805FF">
            <w:pPr>
              <w:pStyle w:val="CRCoverPage"/>
              <w:spacing w:after="0"/>
              <w:rPr>
                <w:noProof/>
                <w:sz w:val="8"/>
                <w:szCs w:val="8"/>
              </w:rPr>
            </w:pPr>
          </w:p>
        </w:tc>
        <w:tc>
          <w:tcPr>
            <w:tcW w:w="1417" w:type="dxa"/>
            <w:gridSpan w:val="3"/>
          </w:tcPr>
          <w:p w14:paraId="1F645D3B" w14:textId="77777777" w:rsidR="0069334E" w:rsidRDefault="0069334E" w:rsidP="00B805FF">
            <w:pPr>
              <w:pStyle w:val="CRCoverPage"/>
              <w:spacing w:after="0"/>
              <w:rPr>
                <w:noProof/>
                <w:sz w:val="8"/>
                <w:szCs w:val="8"/>
              </w:rPr>
            </w:pPr>
          </w:p>
        </w:tc>
        <w:tc>
          <w:tcPr>
            <w:tcW w:w="2127" w:type="dxa"/>
            <w:tcBorders>
              <w:right w:val="single" w:sz="4" w:space="0" w:color="auto"/>
            </w:tcBorders>
          </w:tcPr>
          <w:p w14:paraId="6859522F" w14:textId="77777777" w:rsidR="0069334E" w:rsidRDefault="0069334E" w:rsidP="00B805FF">
            <w:pPr>
              <w:pStyle w:val="CRCoverPage"/>
              <w:spacing w:after="0"/>
              <w:rPr>
                <w:noProof/>
                <w:sz w:val="8"/>
                <w:szCs w:val="8"/>
              </w:rPr>
            </w:pPr>
          </w:p>
        </w:tc>
      </w:tr>
      <w:tr w:rsidR="0069334E" w14:paraId="72D60740" w14:textId="77777777" w:rsidTr="00B805FF">
        <w:trPr>
          <w:cantSplit/>
        </w:trPr>
        <w:tc>
          <w:tcPr>
            <w:tcW w:w="1843" w:type="dxa"/>
            <w:tcBorders>
              <w:left w:val="single" w:sz="4" w:space="0" w:color="auto"/>
            </w:tcBorders>
          </w:tcPr>
          <w:p w14:paraId="766DF054" w14:textId="77777777" w:rsidR="0069334E" w:rsidRDefault="0069334E" w:rsidP="00B805FF">
            <w:pPr>
              <w:pStyle w:val="CRCoverPage"/>
              <w:tabs>
                <w:tab w:val="right" w:pos="1759"/>
              </w:tabs>
              <w:spacing w:after="0"/>
              <w:rPr>
                <w:b/>
                <w:i/>
                <w:noProof/>
              </w:rPr>
            </w:pPr>
            <w:r>
              <w:rPr>
                <w:b/>
                <w:i/>
                <w:noProof/>
              </w:rPr>
              <w:t>Category:</w:t>
            </w:r>
          </w:p>
        </w:tc>
        <w:tc>
          <w:tcPr>
            <w:tcW w:w="851" w:type="dxa"/>
            <w:shd w:val="pct30" w:color="FFFF00" w:fill="auto"/>
          </w:tcPr>
          <w:p w14:paraId="72A9B27C" w14:textId="77777777" w:rsidR="0069334E" w:rsidRDefault="0069334E" w:rsidP="00B805FF">
            <w:pPr>
              <w:pStyle w:val="CRCoverPage"/>
              <w:spacing w:after="0"/>
              <w:ind w:left="100" w:right="-609"/>
              <w:rPr>
                <w:b/>
                <w:noProof/>
              </w:rPr>
            </w:pPr>
            <w:r>
              <w:rPr>
                <w:b/>
                <w:noProof/>
              </w:rPr>
              <w:t>F</w:t>
            </w:r>
          </w:p>
        </w:tc>
        <w:tc>
          <w:tcPr>
            <w:tcW w:w="3402" w:type="dxa"/>
            <w:gridSpan w:val="5"/>
            <w:tcBorders>
              <w:left w:val="nil"/>
            </w:tcBorders>
          </w:tcPr>
          <w:p w14:paraId="73313581" w14:textId="77777777" w:rsidR="0069334E" w:rsidRDefault="0069334E" w:rsidP="00B805FF">
            <w:pPr>
              <w:pStyle w:val="CRCoverPage"/>
              <w:spacing w:after="0"/>
              <w:rPr>
                <w:noProof/>
              </w:rPr>
            </w:pPr>
          </w:p>
        </w:tc>
        <w:tc>
          <w:tcPr>
            <w:tcW w:w="1417" w:type="dxa"/>
            <w:gridSpan w:val="3"/>
            <w:tcBorders>
              <w:left w:val="nil"/>
            </w:tcBorders>
          </w:tcPr>
          <w:p w14:paraId="41DE9CCF" w14:textId="77777777" w:rsidR="0069334E" w:rsidRDefault="0069334E" w:rsidP="00B805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329049" w14:textId="77777777" w:rsidR="0069334E" w:rsidRDefault="0069334E" w:rsidP="00B805FF">
            <w:pPr>
              <w:pStyle w:val="CRCoverPage"/>
              <w:spacing w:after="0"/>
              <w:ind w:left="100"/>
              <w:rPr>
                <w:noProof/>
              </w:rPr>
            </w:pPr>
            <w:r>
              <w:rPr>
                <w:noProof/>
              </w:rPr>
              <w:t>Rel-19</w:t>
            </w:r>
          </w:p>
        </w:tc>
      </w:tr>
      <w:tr w:rsidR="0069334E" w14:paraId="14E5973D" w14:textId="77777777" w:rsidTr="00B805FF">
        <w:tc>
          <w:tcPr>
            <w:tcW w:w="1843" w:type="dxa"/>
            <w:tcBorders>
              <w:left w:val="single" w:sz="4" w:space="0" w:color="auto"/>
              <w:bottom w:val="single" w:sz="4" w:space="0" w:color="auto"/>
            </w:tcBorders>
          </w:tcPr>
          <w:p w14:paraId="17E10E13" w14:textId="77777777" w:rsidR="0069334E" w:rsidRDefault="0069334E" w:rsidP="00B805FF">
            <w:pPr>
              <w:pStyle w:val="CRCoverPage"/>
              <w:spacing w:after="0"/>
              <w:rPr>
                <w:b/>
                <w:i/>
                <w:noProof/>
              </w:rPr>
            </w:pPr>
          </w:p>
        </w:tc>
        <w:tc>
          <w:tcPr>
            <w:tcW w:w="4677" w:type="dxa"/>
            <w:gridSpan w:val="8"/>
            <w:tcBorders>
              <w:bottom w:val="single" w:sz="4" w:space="0" w:color="auto"/>
            </w:tcBorders>
          </w:tcPr>
          <w:p w14:paraId="2FE5B111" w14:textId="77777777" w:rsidR="0069334E" w:rsidRDefault="0069334E" w:rsidP="00B805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C69B91" w14:textId="77777777" w:rsidR="0069334E" w:rsidRDefault="0069334E" w:rsidP="00B805FF">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34ABA9A" w14:textId="77777777" w:rsidR="0069334E" w:rsidRPr="007C2097" w:rsidRDefault="0069334E" w:rsidP="00B805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9334E" w14:paraId="5176D1FE" w14:textId="77777777" w:rsidTr="00B805FF">
        <w:tc>
          <w:tcPr>
            <w:tcW w:w="1843" w:type="dxa"/>
          </w:tcPr>
          <w:p w14:paraId="46E7CB36" w14:textId="77777777" w:rsidR="0069334E" w:rsidRDefault="0069334E" w:rsidP="00B805FF">
            <w:pPr>
              <w:pStyle w:val="CRCoverPage"/>
              <w:spacing w:after="0"/>
              <w:rPr>
                <w:b/>
                <w:i/>
                <w:noProof/>
                <w:sz w:val="8"/>
                <w:szCs w:val="8"/>
              </w:rPr>
            </w:pPr>
          </w:p>
        </w:tc>
        <w:tc>
          <w:tcPr>
            <w:tcW w:w="7797" w:type="dxa"/>
            <w:gridSpan w:val="10"/>
          </w:tcPr>
          <w:p w14:paraId="456BBE78" w14:textId="77777777" w:rsidR="0069334E" w:rsidRDefault="0069334E" w:rsidP="00B805FF">
            <w:pPr>
              <w:pStyle w:val="CRCoverPage"/>
              <w:spacing w:after="0"/>
              <w:rPr>
                <w:noProof/>
                <w:sz w:val="8"/>
                <w:szCs w:val="8"/>
              </w:rPr>
            </w:pPr>
          </w:p>
        </w:tc>
      </w:tr>
      <w:tr w:rsidR="0069334E" w14:paraId="39DBC338" w14:textId="77777777" w:rsidTr="00B805FF">
        <w:tc>
          <w:tcPr>
            <w:tcW w:w="2694" w:type="dxa"/>
            <w:gridSpan w:val="2"/>
            <w:tcBorders>
              <w:top w:val="single" w:sz="4" w:space="0" w:color="auto"/>
              <w:left w:val="single" w:sz="4" w:space="0" w:color="auto"/>
            </w:tcBorders>
          </w:tcPr>
          <w:p w14:paraId="5662D34A" w14:textId="77777777" w:rsidR="0069334E" w:rsidRDefault="0069334E" w:rsidP="00B805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A57A5" w14:textId="77777777" w:rsidR="00D77E77" w:rsidRPr="00D77E77" w:rsidRDefault="00D77E77" w:rsidP="00B805FF">
            <w:pPr>
              <w:pStyle w:val="CRCoverPage"/>
              <w:spacing w:after="0"/>
              <w:ind w:left="100"/>
              <w:rPr>
                <w:rFonts w:cs="Arial"/>
                <w:sz w:val="8"/>
                <w:szCs w:val="8"/>
              </w:rPr>
            </w:pPr>
          </w:p>
          <w:p w14:paraId="56DF316A" w14:textId="630F0BF3" w:rsidR="005B29EA" w:rsidRPr="005B29EA" w:rsidRDefault="005B29EA" w:rsidP="00B805FF">
            <w:pPr>
              <w:pStyle w:val="CRCoverPage"/>
              <w:spacing w:after="0"/>
              <w:ind w:left="100"/>
              <w:rPr>
                <w:rFonts w:cs="Arial"/>
              </w:rPr>
            </w:pPr>
            <w:r w:rsidRPr="005B29EA">
              <w:rPr>
                <w:rFonts w:cs="Arial"/>
              </w:rPr>
              <w:t>This CR captures the following RAN2</w:t>
            </w:r>
            <w:r w:rsidRPr="005B29EA">
              <w:rPr>
                <w:rFonts w:cs="Arial"/>
                <w:lang w:val="de-DE"/>
              </w:rPr>
              <w:t xml:space="preserve">#132 </w:t>
            </w:r>
            <w:r w:rsidRPr="005B29EA">
              <w:rPr>
                <w:rFonts w:cs="Arial"/>
              </w:rPr>
              <w:t>agreements for IoT NTN TDD</w:t>
            </w:r>
            <w:r w:rsidRPr="005B29EA">
              <w:rPr>
                <w:rFonts w:cs="Arial"/>
                <w:lang w:val="de-DE"/>
              </w:rPr>
              <w:t>:</w:t>
            </w:r>
          </w:p>
          <w:p w14:paraId="54F3D74E" w14:textId="77777777" w:rsidR="005B29EA" w:rsidRPr="00903C9E" w:rsidRDefault="005B29EA" w:rsidP="00B805FF">
            <w:pPr>
              <w:pStyle w:val="CRCoverPage"/>
              <w:spacing w:after="0"/>
              <w:ind w:left="100"/>
              <w:rPr>
                <w:rFonts w:cs="Arial"/>
              </w:rPr>
            </w:pPr>
          </w:p>
          <w:p w14:paraId="0E6DFB94" w14:textId="3FF9002F" w:rsidR="005B29EA" w:rsidRPr="00903C9E" w:rsidRDefault="00903C9E" w:rsidP="005B29EA">
            <w:pPr>
              <w:pStyle w:val="ListParagraph"/>
              <w:numPr>
                <w:ilvl w:val="0"/>
                <w:numId w:val="32"/>
              </w:numPr>
              <w:overflowPunct/>
              <w:autoSpaceDE/>
              <w:autoSpaceDN/>
              <w:adjustRightInd/>
              <w:spacing w:after="0"/>
              <w:textAlignment w:val="auto"/>
              <w:rPr>
                <w:rFonts w:ascii="Arial" w:hAnsi="Arial" w:cs="Arial"/>
                <w:lang w:eastAsia="en-US"/>
              </w:rPr>
            </w:pPr>
            <w:r w:rsidRPr="00903C9E">
              <w:rPr>
                <w:rFonts w:ascii="Arial" w:hAnsi="Arial" w:cs="Arial"/>
              </w:rPr>
              <w:t>For CB-msg3-EDT if the subframe of the NPUSCH transmission is not a U-subframe, the NPUSCH transmission is postponed to the nearest U-subframe.</w:t>
            </w:r>
          </w:p>
          <w:p w14:paraId="71CEB8B1" w14:textId="77777777" w:rsidR="00903C9E" w:rsidRPr="00E951E1" w:rsidRDefault="00903C9E" w:rsidP="00903C9E">
            <w:pPr>
              <w:overflowPunct/>
              <w:autoSpaceDE/>
              <w:autoSpaceDN/>
              <w:adjustRightInd/>
              <w:spacing w:after="0"/>
              <w:textAlignment w:val="auto"/>
              <w:rPr>
                <w:rFonts w:ascii="Arial" w:hAnsi="Arial" w:cs="Arial"/>
                <w:sz w:val="12"/>
                <w:szCs w:val="12"/>
                <w:lang w:eastAsia="en-US"/>
              </w:rPr>
            </w:pPr>
          </w:p>
          <w:p w14:paraId="1DD7DA50" w14:textId="716B681A" w:rsidR="00903C9E" w:rsidRPr="00903C9E" w:rsidRDefault="00903C9E" w:rsidP="00903C9E">
            <w:pPr>
              <w:pStyle w:val="ListParagraph"/>
              <w:numPr>
                <w:ilvl w:val="0"/>
                <w:numId w:val="32"/>
              </w:numPr>
              <w:overflowPunct/>
              <w:autoSpaceDE/>
              <w:autoSpaceDN/>
              <w:adjustRightInd/>
              <w:spacing w:after="0"/>
              <w:textAlignment w:val="auto"/>
              <w:rPr>
                <w:rFonts w:ascii="Arial" w:hAnsi="Arial" w:cs="Arial"/>
                <w:lang w:eastAsia="en-US"/>
              </w:rPr>
            </w:pPr>
            <w:r w:rsidRPr="00903C9E">
              <w:rPr>
                <w:rFonts w:ascii="Arial" w:hAnsi="Arial" w:cs="Arial"/>
              </w:rPr>
              <w:t>RAN2 confirms that IoT NTN TDD follows FDD behaviour for the scheduling restriction on DL and UL transmissions.</w:t>
            </w:r>
          </w:p>
          <w:p w14:paraId="2850ABCE" w14:textId="4B7781EE" w:rsidR="0069334E" w:rsidRDefault="0069334E" w:rsidP="00B805FF">
            <w:pPr>
              <w:pStyle w:val="CRCoverPage"/>
              <w:spacing w:after="0"/>
              <w:ind w:left="100"/>
              <w:rPr>
                <w:noProof/>
              </w:rPr>
            </w:pPr>
          </w:p>
        </w:tc>
      </w:tr>
      <w:tr w:rsidR="0069334E" w14:paraId="132D12A0" w14:textId="77777777" w:rsidTr="00B805FF">
        <w:tc>
          <w:tcPr>
            <w:tcW w:w="2694" w:type="dxa"/>
            <w:gridSpan w:val="2"/>
            <w:tcBorders>
              <w:left w:val="single" w:sz="4" w:space="0" w:color="auto"/>
            </w:tcBorders>
          </w:tcPr>
          <w:p w14:paraId="3EDD1CD3" w14:textId="77777777" w:rsidR="0069334E" w:rsidRDefault="0069334E" w:rsidP="00B805FF">
            <w:pPr>
              <w:pStyle w:val="CRCoverPage"/>
              <w:spacing w:after="0"/>
              <w:rPr>
                <w:b/>
                <w:i/>
                <w:noProof/>
                <w:sz w:val="8"/>
                <w:szCs w:val="8"/>
              </w:rPr>
            </w:pPr>
          </w:p>
        </w:tc>
        <w:tc>
          <w:tcPr>
            <w:tcW w:w="6946" w:type="dxa"/>
            <w:gridSpan w:val="9"/>
            <w:tcBorders>
              <w:right w:val="single" w:sz="4" w:space="0" w:color="auto"/>
            </w:tcBorders>
          </w:tcPr>
          <w:p w14:paraId="43A7B08E" w14:textId="77777777" w:rsidR="0069334E" w:rsidRDefault="0069334E" w:rsidP="00B805FF">
            <w:pPr>
              <w:pStyle w:val="CRCoverPage"/>
              <w:spacing w:after="0"/>
              <w:rPr>
                <w:noProof/>
                <w:sz w:val="8"/>
                <w:szCs w:val="8"/>
              </w:rPr>
            </w:pPr>
          </w:p>
        </w:tc>
      </w:tr>
      <w:tr w:rsidR="0069334E" w14:paraId="1947BDFA" w14:textId="77777777" w:rsidTr="00B805FF">
        <w:tc>
          <w:tcPr>
            <w:tcW w:w="2694" w:type="dxa"/>
            <w:gridSpan w:val="2"/>
            <w:tcBorders>
              <w:left w:val="single" w:sz="4" w:space="0" w:color="auto"/>
            </w:tcBorders>
          </w:tcPr>
          <w:p w14:paraId="43305233" w14:textId="77777777" w:rsidR="0069334E" w:rsidRDefault="0069334E" w:rsidP="00B805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43E43F" w14:textId="77777777" w:rsidR="003A33B3" w:rsidRPr="003A33B3" w:rsidRDefault="003A33B3" w:rsidP="003A33B3">
            <w:pPr>
              <w:pStyle w:val="CRCoverPage"/>
              <w:spacing w:after="0"/>
              <w:ind w:left="460"/>
              <w:rPr>
                <w:noProof/>
                <w:sz w:val="8"/>
                <w:szCs w:val="8"/>
              </w:rPr>
            </w:pPr>
          </w:p>
          <w:p w14:paraId="61FA63AE" w14:textId="19CA419D" w:rsidR="0069334E" w:rsidRPr="00D77E77" w:rsidRDefault="00FF4E13" w:rsidP="00FF4E13">
            <w:pPr>
              <w:pStyle w:val="CRCoverPage"/>
              <w:numPr>
                <w:ilvl w:val="0"/>
                <w:numId w:val="32"/>
              </w:numPr>
              <w:spacing w:after="0"/>
              <w:rPr>
                <w:noProof/>
              </w:rPr>
            </w:pPr>
            <w:r>
              <w:rPr>
                <w:rFonts w:cs="Arial"/>
              </w:rPr>
              <w:t>Added in clause 5.1A.2 “</w:t>
            </w:r>
            <w:r w:rsidR="003411F1">
              <w:rPr>
                <w:noProof/>
              </w:rPr>
              <w:t>for IoT N</w:t>
            </w:r>
            <w:r w:rsidR="003411F1" w:rsidRPr="00DE706A">
              <w:rPr>
                <w:noProof/>
              </w:rPr>
              <w:t xml:space="preserve">TN TDD mode, </w:t>
            </w:r>
            <w:r w:rsidR="003411F1" w:rsidRPr="00DE706A">
              <w:t>if the subframe of the CB-Msg3 transmission is not a valid uplink subframe, it shall be postponed</w:t>
            </w:r>
            <w:r w:rsidR="003411F1">
              <w:t xml:space="preserve"> to the nearest uplink subframe</w:t>
            </w:r>
            <w:r>
              <w:rPr>
                <w:rFonts w:cs="Arial"/>
              </w:rPr>
              <w:t>”.</w:t>
            </w:r>
          </w:p>
          <w:p w14:paraId="5F6FA26F" w14:textId="77777777" w:rsidR="00D77E77" w:rsidRPr="00E951E1" w:rsidRDefault="00D77E77" w:rsidP="00D77E77">
            <w:pPr>
              <w:pStyle w:val="CRCoverPage"/>
              <w:spacing w:after="0"/>
              <w:ind w:left="460"/>
              <w:rPr>
                <w:noProof/>
                <w:sz w:val="12"/>
                <w:szCs w:val="12"/>
              </w:rPr>
            </w:pPr>
          </w:p>
          <w:p w14:paraId="6781C35E" w14:textId="33B5256D" w:rsidR="003411F1" w:rsidRDefault="00D77E77" w:rsidP="00FF4E13">
            <w:pPr>
              <w:pStyle w:val="CRCoverPage"/>
              <w:numPr>
                <w:ilvl w:val="0"/>
                <w:numId w:val="32"/>
              </w:numPr>
              <w:spacing w:after="0"/>
              <w:rPr>
                <w:noProof/>
              </w:rPr>
            </w:pPr>
            <w:r>
              <w:rPr>
                <w:noProof/>
              </w:rPr>
              <w:t>Updated Note</w:t>
            </w:r>
            <w:r w:rsidR="00BD5A9C">
              <w:rPr>
                <w:noProof/>
              </w:rPr>
              <w:t xml:space="preserve"> </w:t>
            </w:r>
            <w:r>
              <w:rPr>
                <w:noProof/>
              </w:rPr>
              <w:t>4 in clause 5.7 to cover IoT NTT TDD</w:t>
            </w:r>
            <w:r w:rsidR="00FA7288">
              <w:rPr>
                <w:noProof/>
              </w:rPr>
              <w:t xml:space="preserve"> mode</w:t>
            </w:r>
            <w:r>
              <w:rPr>
                <w:noProof/>
              </w:rPr>
              <w:t>.</w:t>
            </w:r>
          </w:p>
          <w:p w14:paraId="2FCE52B5" w14:textId="7E5F2F42" w:rsidR="00D77E77" w:rsidRDefault="00D77E77" w:rsidP="00D77E77">
            <w:pPr>
              <w:pStyle w:val="CRCoverPage"/>
              <w:spacing w:after="0"/>
              <w:rPr>
                <w:noProof/>
              </w:rPr>
            </w:pPr>
          </w:p>
        </w:tc>
      </w:tr>
      <w:tr w:rsidR="0069334E" w14:paraId="444F4E83" w14:textId="77777777" w:rsidTr="00B805FF">
        <w:tc>
          <w:tcPr>
            <w:tcW w:w="2694" w:type="dxa"/>
            <w:gridSpan w:val="2"/>
            <w:tcBorders>
              <w:left w:val="single" w:sz="4" w:space="0" w:color="auto"/>
            </w:tcBorders>
          </w:tcPr>
          <w:p w14:paraId="704FD996" w14:textId="77777777" w:rsidR="0069334E" w:rsidRDefault="0069334E" w:rsidP="00B805FF">
            <w:pPr>
              <w:pStyle w:val="CRCoverPage"/>
              <w:spacing w:after="0"/>
              <w:rPr>
                <w:b/>
                <w:i/>
                <w:noProof/>
                <w:sz w:val="8"/>
                <w:szCs w:val="8"/>
              </w:rPr>
            </w:pPr>
          </w:p>
        </w:tc>
        <w:tc>
          <w:tcPr>
            <w:tcW w:w="6946" w:type="dxa"/>
            <w:gridSpan w:val="9"/>
            <w:tcBorders>
              <w:right w:val="single" w:sz="4" w:space="0" w:color="auto"/>
            </w:tcBorders>
          </w:tcPr>
          <w:p w14:paraId="425B516B" w14:textId="77777777" w:rsidR="0069334E" w:rsidRDefault="0069334E" w:rsidP="00B805FF">
            <w:pPr>
              <w:pStyle w:val="CRCoverPage"/>
              <w:spacing w:after="0"/>
              <w:rPr>
                <w:noProof/>
                <w:sz w:val="8"/>
                <w:szCs w:val="8"/>
              </w:rPr>
            </w:pPr>
          </w:p>
        </w:tc>
      </w:tr>
      <w:tr w:rsidR="0069334E" w14:paraId="283CF6EA" w14:textId="77777777" w:rsidTr="00B805FF">
        <w:tc>
          <w:tcPr>
            <w:tcW w:w="2694" w:type="dxa"/>
            <w:gridSpan w:val="2"/>
            <w:tcBorders>
              <w:left w:val="single" w:sz="4" w:space="0" w:color="auto"/>
              <w:bottom w:val="single" w:sz="4" w:space="0" w:color="auto"/>
            </w:tcBorders>
          </w:tcPr>
          <w:p w14:paraId="3183CCDC" w14:textId="77777777" w:rsidR="0069334E" w:rsidRDefault="0069334E" w:rsidP="00B805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80D826" w14:textId="7DE5BCE6" w:rsidR="00627D24" w:rsidRDefault="00627D24" w:rsidP="000436E4">
            <w:pPr>
              <w:pStyle w:val="CRCoverPage"/>
              <w:spacing w:after="0"/>
              <w:ind w:left="100"/>
              <w:rPr>
                <w:rFonts w:cs="Arial"/>
              </w:rPr>
            </w:pPr>
            <w:r>
              <w:rPr>
                <w:rFonts w:cs="Arial"/>
              </w:rPr>
              <w:t xml:space="preserve">Corrections agreed at </w:t>
            </w:r>
            <w:r w:rsidRPr="005B29EA">
              <w:rPr>
                <w:rFonts w:cs="Arial"/>
              </w:rPr>
              <w:t>RAN2</w:t>
            </w:r>
            <w:r w:rsidRPr="005B29EA">
              <w:rPr>
                <w:rFonts w:cs="Arial"/>
                <w:lang w:val="de-DE"/>
              </w:rPr>
              <w:t>#132</w:t>
            </w:r>
            <w:r>
              <w:rPr>
                <w:rFonts w:cs="Arial"/>
                <w:lang w:val="de-DE"/>
              </w:rPr>
              <w:t xml:space="preserve"> </w:t>
            </w:r>
            <w:r>
              <w:rPr>
                <w:rFonts w:cs="Arial"/>
              </w:rPr>
              <w:t>for IoT NTN TDD would not be added in MAC, which means that DL/UL transmissions may be misleading.</w:t>
            </w:r>
          </w:p>
          <w:p w14:paraId="2856E286" w14:textId="43D4E627" w:rsidR="0069334E" w:rsidRDefault="0069334E" w:rsidP="00B805FF">
            <w:pPr>
              <w:pStyle w:val="CRCoverPage"/>
              <w:spacing w:after="0"/>
              <w:ind w:left="100"/>
              <w:rPr>
                <w:noProof/>
              </w:rPr>
            </w:pPr>
          </w:p>
        </w:tc>
      </w:tr>
      <w:tr w:rsidR="0069334E" w14:paraId="0897AE8D" w14:textId="77777777" w:rsidTr="00B805FF">
        <w:tc>
          <w:tcPr>
            <w:tcW w:w="2694" w:type="dxa"/>
            <w:gridSpan w:val="2"/>
          </w:tcPr>
          <w:p w14:paraId="45D92661" w14:textId="77777777" w:rsidR="0069334E" w:rsidRDefault="0069334E" w:rsidP="00B805FF">
            <w:pPr>
              <w:pStyle w:val="CRCoverPage"/>
              <w:spacing w:after="0"/>
              <w:rPr>
                <w:b/>
                <w:i/>
                <w:noProof/>
                <w:sz w:val="8"/>
                <w:szCs w:val="8"/>
              </w:rPr>
            </w:pPr>
          </w:p>
        </w:tc>
        <w:tc>
          <w:tcPr>
            <w:tcW w:w="6946" w:type="dxa"/>
            <w:gridSpan w:val="9"/>
          </w:tcPr>
          <w:p w14:paraId="36A239FF" w14:textId="77777777" w:rsidR="0069334E" w:rsidRDefault="0069334E" w:rsidP="00B805FF">
            <w:pPr>
              <w:pStyle w:val="CRCoverPage"/>
              <w:spacing w:after="0"/>
              <w:rPr>
                <w:noProof/>
                <w:sz w:val="8"/>
                <w:szCs w:val="8"/>
              </w:rPr>
            </w:pPr>
          </w:p>
        </w:tc>
      </w:tr>
      <w:tr w:rsidR="0069334E" w14:paraId="1DC188F0" w14:textId="77777777" w:rsidTr="00B805FF">
        <w:tc>
          <w:tcPr>
            <w:tcW w:w="2694" w:type="dxa"/>
            <w:gridSpan w:val="2"/>
            <w:tcBorders>
              <w:top w:val="single" w:sz="4" w:space="0" w:color="auto"/>
              <w:left w:val="single" w:sz="4" w:space="0" w:color="auto"/>
            </w:tcBorders>
          </w:tcPr>
          <w:p w14:paraId="3E101291" w14:textId="77777777" w:rsidR="0069334E" w:rsidRDefault="0069334E" w:rsidP="00B805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A51920" w14:textId="2426EB2E" w:rsidR="0069334E" w:rsidRDefault="000436E4" w:rsidP="00B805FF">
            <w:pPr>
              <w:pStyle w:val="CRCoverPage"/>
              <w:spacing w:after="0"/>
              <w:ind w:left="100"/>
              <w:rPr>
                <w:noProof/>
              </w:rPr>
            </w:pPr>
            <w:r>
              <w:rPr>
                <w:noProof/>
              </w:rPr>
              <w:t xml:space="preserve">5.1a.2, </w:t>
            </w:r>
            <w:r w:rsidR="0069334E">
              <w:rPr>
                <w:noProof/>
              </w:rPr>
              <w:t>5.7</w:t>
            </w:r>
            <w:r>
              <w:rPr>
                <w:noProof/>
              </w:rPr>
              <w:t>.</w:t>
            </w:r>
          </w:p>
        </w:tc>
      </w:tr>
      <w:tr w:rsidR="0069334E" w14:paraId="04ACC1E6" w14:textId="77777777" w:rsidTr="00B805FF">
        <w:tc>
          <w:tcPr>
            <w:tcW w:w="2694" w:type="dxa"/>
            <w:gridSpan w:val="2"/>
            <w:tcBorders>
              <w:left w:val="single" w:sz="4" w:space="0" w:color="auto"/>
            </w:tcBorders>
          </w:tcPr>
          <w:p w14:paraId="24AF2E64" w14:textId="77777777" w:rsidR="0069334E" w:rsidRDefault="0069334E" w:rsidP="00B805FF">
            <w:pPr>
              <w:pStyle w:val="CRCoverPage"/>
              <w:spacing w:after="0"/>
              <w:rPr>
                <w:b/>
                <w:i/>
                <w:noProof/>
                <w:sz w:val="8"/>
                <w:szCs w:val="8"/>
              </w:rPr>
            </w:pPr>
          </w:p>
        </w:tc>
        <w:tc>
          <w:tcPr>
            <w:tcW w:w="6946" w:type="dxa"/>
            <w:gridSpan w:val="9"/>
            <w:tcBorders>
              <w:right w:val="single" w:sz="4" w:space="0" w:color="auto"/>
            </w:tcBorders>
          </w:tcPr>
          <w:p w14:paraId="6F936594" w14:textId="77777777" w:rsidR="0069334E" w:rsidRDefault="0069334E" w:rsidP="00B805FF">
            <w:pPr>
              <w:pStyle w:val="CRCoverPage"/>
              <w:spacing w:after="0"/>
              <w:rPr>
                <w:noProof/>
                <w:sz w:val="8"/>
                <w:szCs w:val="8"/>
              </w:rPr>
            </w:pPr>
          </w:p>
        </w:tc>
      </w:tr>
      <w:tr w:rsidR="0069334E" w14:paraId="5041F5D9" w14:textId="77777777" w:rsidTr="00B805FF">
        <w:tc>
          <w:tcPr>
            <w:tcW w:w="2694" w:type="dxa"/>
            <w:gridSpan w:val="2"/>
            <w:tcBorders>
              <w:left w:val="single" w:sz="4" w:space="0" w:color="auto"/>
            </w:tcBorders>
          </w:tcPr>
          <w:p w14:paraId="72975404" w14:textId="77777777" w:rsidR="0069334E" w:rsidRDefault="0069334E" w:rsidP="00B805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7F17E3" w14:textId="77777777" w:rsidR="0069334E" w:rsidRDefault="0069334E" w:rsidP="00B805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C431CF" w14:textId="77777777" w:rsidR="0069334E" w:rsidRDefault="0069334E" w:rsidP="00B805FF">
            <w:pPr>
              <w:pStyle w:val="CRCoverPage"/>
              <w:spacing w:after="0"/>
              <w:jc w:val="center"/>
              <w:rPr>
                <w:b/>
                <w:caps/>
                <w:noProof/>
              </w:rPr>
            </w:pPr>
            <w:r>
              <w:rPr>
                <w:b/>
                <w:caps/>
                <w:noProof/>
              </w:rPr>
              <w:t>N</w:t>
            </w:r>
          </w:p>
        </w:tc>
        <w:tc>
          <w:tcPr>
            <w:tcW w:w="2977" w:type="dxa"/>
            <w:gridSpan w:val="4"/>
          </w:tcPr>
          <w:p w14:paraId="11B7C3F2" w14:textId="77777777" w:rsidR="0069334E" w:rsidRDefault="0069334E" w:rsidP="00B805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E4C40D" w14:textId="77777777" w:rsidR="0069334E" w:rsidRDefault="0069334E" w:rsidP="00B805FF">
            <w:pPr>
              <w:pStyle w:val="CRCoverPage"/>
              <w:spacing w:after="0"/>
              <w:ind w:left="99"/>
              <w:rPr>
                <w:noProof/>
              </w:rPr>
            </w:pPr>
          </w:p>
        </w:tc>
      </w:tr>
      <w:tr w:rsidR="0069334E" w14:paraId="6CF2C038" w14:textId="77777777" w:rsidTr="00B805FF">
        <w:tc>
          <w:tcPr>
            <w:tcW w:w="2694" w:type="dxa"/>
            <w:gridSpan w:val="2"/>
            <w:tcBorders>
              <w:left w:val="single" w:sz="4" w:space="0" w:color="auto"/>
            </w:tcBorders>
          </w:tcPr>
          <w:p w14:paraId="0D81587B" w14:textId="77777777" w:rsidR="0069334E" w:rsidRDefault="0069334E" w:rsidP="00B805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2C2793" w14:textId="77777777" w:rsidR="0069334E" w:rsidRDefault="0069334E" w:rsidP="00B80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F6F16A" w14:textId="77777777" w:rsidR="0069334E" w:rsidRDefault="0069334E" w:rsidP="00B805FF">
            <w:pPr>
              <w:pStyle w:val="CRCoverPage"/>
              <w:spacing w:after="0"/>
              <w:jc w:val="center"/>
              <w:rPr>
                <w:b/>
                <w:caps/>
                <w:noProof/>
              </w:rPr>
            </w:pPr>
            <w:r>
              <w:rPr>
                <w:rFonts w:cs="Arial"/>
                <w:b/>
                <w:caps/>
              </w:rPr>
              <w:t>X</w:t>
            </w:r>
          </w:p>
        </w:tc>
        <w:tc>
          <w:tcPr>
            <w:tcW w:w="2977" w:type="dxa"/>
            <w:gridSpan w:val="4"/>
          </w:tcPr>
          <w:p w14:paraId="5A98667E" w14:textId="77777777" w:rsidR="0069334E" w:rsidRDefault="0069334E" w:rsidP="00B805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A0DAB3" w14:textId="77777777" w:rsidR="0069334E" w:rsidRDefault="0069334E" w:rsidP="00B805FF">
            <w:pPr>
              <w:pStyle w:val="CRCoverPage"/>
              <w:spacing w:after="0"/>
              <w:ind w:left="99"/>
              <w:rPr>
                <w:noProof/>
              </w:rPr>
            </w:pPr>
            <w:r>
              <w:rPr>
                <w:noProof/>
              </w:rPr>
              <w:t xml:space="preserve">TS/TR ... CR ... </w:t>
            </w:r>
          </w:p>
        </w:tc>
      </w:tr>
      <w:tr w:rsidR="0069334E" w14:paraId="386F041F" w14:textId="77777777" w:rsidTr="00B805FF">
        <w:tc>
          <w:tcPr>
            <w:tcW w:w="2694" w:type="dxa"/>
            <w:gridSpan w:val="2"/>
            <w:tcBorders>
              <w:left w:val="single" w:sz="4" w:space="0" w:color="auto"/>
            </w:tcBorders>
          </w:tcPr>
          <w:p w14:paraId="37C51137" w14:textId="77777777" w:rsidR="0069334E" w:rsidRDefault="0069334E" w:rsidP="00B805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3241F9" w14:textId="77777777" w:rsidR="0069334E" w:rsidRDefault="0069334E" w:rsidP="00B80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19C2E1" w14:textId="77777777" w:rsidR="0069334E" w:rsidRDefault="0069334E" w:rsidP="00B805FF">
            <w:pPr>
              <w:pStyle w:val="CRCoverPage"/>
              <w:spacing w:after="0"/>
              <w:jc w:val="center"/>
              <w:rPr>
                <w:b/>
                <w:caps/>
                <w:noProof/>
              </w:rPr>
            </w:pPr>
            <w:r>
              <w:rPr>
                <w:rFonts w:cs="Arial"/>
                <w:b/>
                <w:caps/>
              </w:rPr>
              <w:t>X</w:t>
            </w:r>
          </w:p>
        </w:tc>
        <w:tc>
          <w:tcPr>
            <w:tcW w:w="2977" w:type="dxa"/>
            <w:gridSpan w:val="4"/>
          </w:tcPr>
          <w:p w14:paraId="3C55E7E9" w14:textId="77777777" w:rsidR="0069334E" w:rsidRDefault="0069334E" w:rsidP="00B805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AEBBFF" w14:textId="77777777" w:rsidR="0069334E" w:rsidRDefault="0069334E" w:rsidP="00B805FF">
            <w:pPr>
              <w:pStyle w:val="CRCoverPage"/>
              <w:spacing w:after="0"/>
              <w:ind w:left="99"/>
              <w:rPr>
                <w:noProof/>
              </w:rPr>
            </w:pPr>
            <w:r>
              <w:rPr>
                <w:noProof/>
              </w:rPr>
              <w:t xml:space="preserve">TS/TR ... CR ... </w:t>
            </w:r>
          </w:p>
        </w:tc>
      </w:tr>
      <w:tr w:rsidR="0069334E" w14:paraId="1FA5A4BD" w14:textId="77777777" w:rsidTr="00B805FF">
        <w:tc>
          <w:tcPr>
            <w:tcW w:w="2694" w:type="dxa"/>
            <w:gridSpan w:val="2"/>
            <w:tcBorders>
              <w:left w:val="single" w:sz="4" w:space="0" w:color="auto"/>
            </w:tcBorders>
          </w:tcPr>
          <w:p w14:paraId="15FDF4FA" w14:textId="77777777" w:rsidR="0069334E" w:rsidRDefault="0069334E" w:rsidP="00B805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BDAE2" w14:textId="77777777" w:rsidR="0069334E" w:rsidRDefault="0069334E" w:rsidP="00B80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F8F58E" w14:textId="77777777" w:rsidR="0069334E" w:rsidRDefault="0069334E" w:rsidP="00B805FF">
            <w:pPr>
              <w:pStyle w:val="CRCoverPage"/>
              <w:spacing w:after="0"/>
              <w:jc w:val="center"/>
              <w:rPr>
                <w:b/>
                <w:caps/>
                <w:noProof/>
              </w:rPr>
            </w:pPr>
            <w:r>
              <w:rPr>
                <w:rFonts w:cs="Arial"/>
                <w:b/>
                <w:caps/>
              </w:rPr>
              <w:t>X</w:t>
            </w:r>
          </w:p>
        </w:tc>
        <w:tc>
          <w:tcPr>
            <w:tcW w:w="2977" w:type="dxa"/>
            <w:gridSpan w:val="4"/>
          </w:tcPr>
          <w:p w14:paraId="12F1202E" w14:textId="77777777" w:rsidR="0069334E" w:rsidRDefault="0069334E" w:rsidP="00B805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6C4526" w14:textId="77777777" w:rsidR="0069334E" w:rsidRDefault="0069334E" w:rsidP="00B805FF">
            <w:pPr>
              <w:pStyle w:val="CRCoverPage"/>
              <w:spacing w:after="0"/>
              <w:ind w:left="99"/>
              <w:rPr>
                <w:noProof/>
              </w:rPr>
            </w:pPr>
            <w:r>
              <w:rPr>
                <w:noProof/>
              </w:rPr>
              <w:t xml:space="preserve">TS/TR ... CR ... </w:t>
            </w:r>
          </w:p>
        </w:tc>
      </w:tr>
      <w:tr w:rsidR="0069334E" w14:paraId="12FB08BA" w14:textId="77777777" w:rsidTr="00B805FF">
        <w:tc>
          <w:tcPr>
            <w:tcW w:w="2694" w:type="dxa"/>
            <w:gridSpan w:val="2"/>
            <w:tcBorders>
              <w:left w:val="single" w:sz="4" w:space="0" w:color="auto"/>
            </w:tcBorders>
          </w:tcPr>
          <w:p w14:paraId="30ADA9A6" w14:textId="77777777" w:rsidR="0069334E" w:rsidRDefault="0069334E" w:rsidP="00B805FF">
            <w:pPr>
              <w:pStyle w:val="CRCoverPage"/>
              <w:spacing w:after="0"/>
              <w:rPr>
                <w:b/>
                <w:i/>
                <w:noProof/>
              </w:rPr>
            </w:pPr>
          </w:p>
        </w:tc>
        <w:tc>
          <w:tcPr>
            <w:tcW w:w="6946" w:type="dxa"/>
            <w:gridSpan w:val="9"/>
            <w:tcBorders>
              <w:right w:val="single" w:sz="4" w:space="0" w:color="auto"/>
            </w:tcBorders>
          </w:tcPr>
          <w:p w14:paraId="1152079F" w14:textId="77777777" w:rsidR="0069334E" w:rsidRDefault="0069334E" w:rsidP="00B805FF">
            <w:pPr>
              <w:pStyle w:val="CRCoverPage"/>
              <w:spacing w:after="0"/>
              <w:rPr>
                <w:noProof/>
              </w:rPr>
            </w:pPr>
          </w:p>
        </w:tc>
      </w:tr>
      <w:tr w:rsidR="0069334E" w14:paraId="1CBF750B" w14:textId="77777777" w:rsidTr="00B805FF">
        <w:tc>
          <w:tcPr>
            <w:tcW w:w="2694" w:type="dxa"/>
            <w:gridSpan w:val="2"/>
            <w:tcBorders>
              <w:left w:val="single" w:sz="4" w:space="0" w:color="auto"/>
              <w:bottom w:val="single" w:sz="4" w:space="0" w:color="auto"/>
            </w:tcBorders>
          </w:tcPr>
          <w:p w14:paraId="438A7042" w14:textId="77777777" w:rsidR="0069334E" w:rsidRDefault="0069334E" w:rsidP="00B805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015FA8" w14:textId="77777777" w:rsidR="0069334E" w:rsidRDefault="0069334E" w:rsidP="00B805FF">
            <w:pPr>
              <w:pStyle w:val="CRCoverPage"/>
              <w:ind w:left="100"/>
              <w:rPr>
                <w:noProof/>
              </w:rPr>
            </w:pPr>
          </w:p>
        </w:tc>
      </w:tr>
      <w:tr w:rsidR="0069334E" w:rsidRPr="008863B9" w14:paraId="0B8F0CAA" w14:textId="77777777" w:rsidTr="00B805FF">
        <w:tc>
          <w:tcPr>
            <w:tcW w:w="2694" w:type="dxa"/>
            <w:gridSpan w:val="2"/>
            <w:tcBorders>
              <w:top w:val="single" w:sz="4" w:space="0" w:color="auto"/>
              <w:bottom w:val="single" w:sz="4" w:space="0" w:color="auto"/>
            </w:tcBorders>
          </w:tcPr>
          <w:p w14:paraId="77F9E5A2" w14:textId="77777777" w:rsidR="0069334E" w:rsidRPr="008863B9" w:rsidRDefault="0069334E" w:rsidP="00B805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B725C" w14:textId="77777777" w:rsidR="0069334E" w:rsidRPr="008863B9" w:rsidRDefault="0069334E" w:rsidP="00B805FF">
            <w:pPr>
              <w:pStyle w:val="CRCoverPage"/>
              <w:spacing w:after="0"/>
              <w:ind w:left="100"/>
              <w:rPr>
                <w:noProof/>
                <w:sz w:val="8"/>
                <w:szCs w:val="8"/>
              </w:rPr>
            </w:pPr>
          </w:p>
        </w:tc>
      </w:tr>
      <w:tr w:rsidR="0069334E" w14:paraId="4A2B5449" w14:textId="77777777" w:rsidTr="00B805FF">
        <w:tc>
          <w:tcPr>
            <w:tcW w:w="2694" w:type="dxa"/>
            <w:gridSpan w:val="2"/>
            <w:tcBorders>
              <w:top w:val="single" w:sz="4" w:space="0" w:color="auto"/>
              <w:left w:val="single" w:sz="4" w:space="0" w:color="auto"/>
              <w:bottom w:val="single" w:sz="4" w:space="0" w:color="auto"/>
            </w:tcBorders>
          </w:tcPr>
          <w:p w14:paraId="09E5960D" w14:textId="77777777" w:rsidR="0069334E" w:rsidRDefault="0069334E" w:rsidP="00B805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BA1E5B" w14:textId="77777777" w:rsidR="0069334E" w:rsidRDefault="0069334E" w:rsidP="00B805FF">
            <w:pPr>
              <w:pStyle w:val="CRCoverPage"/>
              <w:spacing w:after="0"/>
              <w:ind w:left="100"/>
              <w:rPr>
                <w:noProof/>
              </w:rPr>
            </w:pPr>
          </w:p>
        </w:tc>
      </w:tr>
    </w:tbl>
    <w:p w14:paraId="7B4D5C71" w14:textId="77777777" w:rsidR="0069334E" w:rsidRDefault="0069334E" w:rsidP="0069334E">
      <w:pPr>
        <w:rPr>
          <w:noProof/>
        </w:rPr>
        <w:sectPr w:rsidR="0069334E" w:rsidSect="0069334E">
          <w:headerReference w:type="even" r:id="rId8"/>
          <w:footnotePr>
            <w:numRestart w:val="eachSect"/>
          </w:footnotePr>
          <w:pgSz w:w="11907" w:h="16840" w:code="9"/>
          <w:pgMar w:top="1418" w:right="1134" w:bottom="1134" w:left="1134" w:header="680" w:footer="567" w:gutter="0"/>
          <w:cols w:space="720"/>
        </w:sectPr>
      </w:pPr>
    </w:p>
    <w:p w14:paraId="61E058C7" w14:textId="77777777" w:rsidR="0069334E" w:rsidRPr="00CE4669" w:rsidRDefault="0069334E" w:rsidP="0069334E">
      <w:pPr>
        <w:pStyle w:val="CRSeparator"/>
      </w:pPr>
      <w:r w:rsidRPr="00CE4669">
        <w:lastRenderedPageBreak/>
        <w:t>==============</w:t>
      </w:r>
      <w:r>
        <w:t>First</w:t>
      </w:r>
      <w:r w:rsidRPr="00CE4669">
        <w:t xml:space="preserve"> change==============</w:t>
      </w:r>
    </w:p>
    <w:p w14:paraId="2A45F8E3" w14:textId="6106D350" w:rsidR="00FB45AA" w:rsidRPr="008041C4" w:rsidRDefault="00356F5C" w:rsidP="008041C4">
      <w:pPr>
        <w:pStyle w:val="Heading3"/>
        <w:rPr>
          <w:noProof/>
        </w:rPr>
      </w:pPr>
      <w:r w:rsidRPr="008041C4">
        <w:rPr>
          <w:noProof/>
        </w:rPr>
        <w:t>5.1a</w:t>
      </w:r>
      <w:r w:rsidR="00FB45AA" w:rsidRPr="008041C4">
        <w:rPr>
          <w:noProof/>
        </w:rPr>
        <w:t>.2</w:t>
      </w:r>
      <w:r w:rsidR="00FB45AA" w:rsidRPr="008041C4">
        <w:rPr>
          <w:noProof/>
        </w:rPr>
        <w:tab/>
        <w:t>CB-Msg3 transmission</w:t>
      </w:r>
      <w:bookmarkEnd w:id="0"/>
    </w:p>
    <w:p w14:paraId="5969D8B5" w14:textId="3EE2A992" w:rsidR="00FB45AA" w:rsidRPr="008041C4" w:rsidRDefault="00FB45AA" w:rsidP="00FB45AA">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4CAB7317" w14:textId="77777777" w:rsidR="00FB45AA" w:rsidRPr="008041C4" w:rsidRDefault="00FB45AA" w:rsidP="00FB45AA">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w:t>
      </w:r>
      <w:proofErr w:type="gramStart"/>
      <w:r w:rsidRPr="008041C4">
        <w:t>level;</w:t>
      </w:r>
      <w:proofErr w:type="gramEnd"/>
    </w:p>
    <w:p w14:paraId="686B234D" w14:textId="77777777" w:rsidR="00FB45AA" w:rsidRPr="008041C4" w:rsidRDefault="00FB45AA" w:rsidP="00FB45AA">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71363B07" w14:textId="77777777" w:rsidR="00FB45AA" w:rsidRPr="008041C4" w:rsidRDefault="00FB45AA" w:rsidP="00FB45AA">
      <w:pPr>
        <w:pStyle w:val="B1"/>
      </w:pPr>
      <w:r w:rsidRPr="008041C4">
        <w:t>-</w:t>
      </w:r>
      <w:r w:rsidRPr="008041C4">
        <w:tab/>
      </w:r>
      <w:r w:rsidRPr="008041C4">
        <w:rPr>
          <w:noProof/>
        </w:rPr>
        <w:t xml:space="preserve">randomly select a frequency domain PUSCH resource for each selected time domain resource provided by </w:t>
      </w:r>
      <w:r w:rsidRPr="008041C4">
        <w:rPr>
          <w:i/>
          <w:iCs/>
        </w:rPr>
        <w:t>prb-AllocationInfoSet</w:t>
      </w:r>
      <w:r w:rsidRPr="008041C4">
        <w:rPr>
          <w:rFonts w:hint="eastAsia"/>
        </w:rPr>
        <w:t xml:space="preserve"> (</w:t>
      </w:r>
      <w:r w:rsidRPr="008041C4">
        <w:rPr>
          <w:i/>
          <w:iCs/>
        </w:rPr>
        <w:t>npusch-SubCarrierSetList</w:t>
      </w:r>
      <w:r w:rsidRPr="008041C4">
        <w:rPr>
          <w:rFonts w:hint="eastAsia"/>
        </w:rPr>
        <w:t xml:space="preserve"> for NB-IoT)</w:t>
      </w:r>
      <w:r w:rsidRPr="008041C4">
        <w:t xml:space="preserve"> associated with the selected enhanced coverage level</w:t>
      </w:r>
      <w:r w:rsidRPr="008041C4">
        <w:rPr>
          <w:noProof/>
        </w:rPr>
        <w:t>.</w:t>
      </w:r>
    </w:p>
    <w:p w14:paraId="488377A0" w14:textId="77777777" w:rsidR="00FB45AA" w:rsidRPr="008041C4" w:rsidRDefault="00FB45AA" w:rsidP="00FB45AA">
      <w:pPr>
        <w:rPr>
          <w:rFonts w:eastAsia="DengXian"/>
          <w:noProof/>
        </w:rPr>
      </w:pPr>
      <w:r w:rsidRPr="008041C4">
        <w:rPr>
          <w:rFonts w:eastAsia="?? ??"/>
          <w:noProof/>
        </w:rPr>
        <w:t xml:space="preserve">The </w:t>
      </w:r>
      <w:r w:rsidRPr="008041C4">
        <w:rPr>
          <w:noProof/>
        </w:rPr>
        <w:t xml:space="preserve">CB-Msg3 </w:t>
      </w:r>
      <w:r w:rsidRPr="008041C4">
        <w:rPr>
          <w:rFonts w:eastAsia="DengXian" w:hint="eastAsia"/>
          <w:noProof/>
        </w:rPr>
        <w:t>t</w:t>
      </w:r>
      <w:r w:rsidRPr="008041C4">
        <w:rPr>
          <w:rFonts w:eastAsia="?? ??"/>
          <w:noProof/>
        </w:rPr>
        <w:t>ransmission shall be performed as follows:</w:t>
      </w:r>
    </w:p>
    <w:p w14:paraId="7691072B" w14:textId="14666722" w:rsidR="00FB45AA" w:rsidRPr="008041C4" w:rsidRDefault="00FB45AA" w:rsidP="00FB45AA">
      <w:pPr>
        <w:pStyle w:val="B1"/>
      </w:pPr>
      <w:r w:rsidRPr="008041C4">
        <w:t>-</w:t>
      </w:r>
      <w:r w:rsidRPr="008041C4">
        <w:tab/>
        <w:t xml:space="preserve">the CB-MSG3_RECEIVED_TARGET_POWER is set to </w:t>
      </w:r>
      <w:r w:rsidRPr="008041C4">
        <w:rPr>
          <w:i/>
          <w:iCs/>
        </w:rPr>
        <w:t>cb-Msg3</w:t>
      </w:r>
      <w:r w:rsidR="00EC37CB" w:rsidRPr="008041C4">
        <w:rPr>
          <w:i/>
          <w:iCs/>
        </w:rPr>
        <w:noBreakHyphen/>
      </w:r>
      <w:r w:rsidRPr="008041C4">
        <w:rPr>
          <w:i/>
          <w:iCs/>
        </w:rPr>
        <w:t>InitialReceivedTargetPower</w:t>
      </w:r>
      <w:r w:rsidR="00285E0E" w:rsidRPr="008041C4">
        <w:t> </w:t>
      </w:r>
      <w:r w:rsidRPr="008041C4">
        <w:t>+</w:t>
      </w:r>
      <w:r w:rsidR="00285E0E" w:rsidRPr="008041C4">
        <w:t> </w:t>
      </w:r>
      <w:r w:rsidRPr="008041C4">
        <w:t>(CB_MSG3_TRANSMISSION_COUNTER_CE</w:t>
      </w:r>
      <w:r w:rsidR="00285E0E" w:rsidRPr="008041C4">
        <w:t> </w:t>
      </w:r>
      <w:r w:rsidRPr="008041C4">
        <w:t>–</w:t>
      </w:r>
      <w:r w:rsidR="00285E0E" w:rsidRPr="008041C4">
        <w:t> </w:t>
      </w:r>
      <w:r w:rsidRPr="008041C4">
        <w:t>1)</w:t>
      </w:r>
      <w:r w:rsidR="00EC37CB" w:rsidRPr="008041C4">
        <w:t> </w:t>
      </w:r>
      <w:r w:rsidRPr="008041C4">
        <w:t>*</w:t>
      </w:r>
      <w:r w:rsidR="00EC37CB" w:rsidRPr="008041C4">
        <w:t> </w:t>
      </w:r>
      <w:proofErr w:type="gramStart"/>
      <w:r w:rsidRPr="008041C4">
        <w:rPr>
          <w:i/>
          <w:iCs/>
        </w:rPr>
        <w:t>powerRampingStep</w:t>
      </w:r>
      <w:r w:rsidRPr="008041C4">
        <w:t>;</w:t>
      </w:r>
      <w:proofErr w:type="gramEnd"/>
    </w:p>
    <w:p w14:paraId="34CCF8DA" w14:textId="77777777" w:rsidR="00FB45AA" w:rsidRPr="008041C4" w:rsidRDefault="00FB45AA" w:rsidP="00FB45AA">
      <w:pPr>
        <w:pStyle w:val="B1"/>
        <w:rPr>
          <w:noProof/>
        </w:rPr>
      </w:pPr>
      <w:r w:rsidRPr="008041C4">
        <w:rPr>
          <w:noProof/>
        </w:rPr>
        <w:t>-</w:t>
      </w:r>
      <w:r w:rsidRPr="008041C4">
        <w:rPr>
          <w:noProof/>
        </w:rPr>
        <w:tab/>
        <w:t>if this is the first attempt of CB-Msg3 transmission within the selected CB-Msg3 transmission window:</w:t>
      </w:r>
    </w:p>
    <w:p w14:paraId="3673A354" w14:textId="77777777" w:rsidR="00FB45AA" w:rsidRPr="008041C4" w:rsidRDefault="00FB45AA" w:rsidP="00FB45AA">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5EE7D6E2" w14:textId="7AB2CAC1" w:rsidR="00EB08F9" w:rsidRDefault="00CE588C" w:rsidP="00EB08F9">
      <w:pPr>
        <w:pStyle w:val="B1"/>
        <w:rPr>
          <w:ins w:id="2" w:author="Toyota ITC - CA" w:date="2025-11-21T17:02:00Z" w16du:dateUtc="2025-11-21T16:02:00Z"/>
        </w:rPr>
      </w:pPr>
      <w:bookmarkStart w:id="3" w:name="_Toc210940668"/>
      <w:ins w:id="4" w:author="Toyota ITC - CA" w:date="2025-11-21T17:02:00Z" w16du:dateUtc="2025-11-21T16:02:00Z">
        <w:r>
          <w:rPr>
            <w:noProof/>
          </w:rPr>
          <w:t>-</w:t>
        </w:r>
      </w:ins>
      <w:ins w:id="5" w:author="Toyota ITC - CA" w:date="2025-11-21T17:03:00Z" w16du:dateUtc="2025-11-21T16:03:00Z">
        <w:r w:rsidRPr="008041C4">
          <w:rPr>
            <w:noProof/>
          </w:rPr>
          <w:tab/>
        </w:r>
      </w:ins>
      <w:ins w:id="6" w:author="Toyota ITC - CA" w:date="2025-11-21T17:01:00Z" w16du:dateUtc="2025-11-21T16:01:00Z">
        <w:r w:rsidR="00292992">
          <w:rPr>
            <w:noProof/>
          </w:rPr>
          <w:t>for IoT N</w:t>
        </w:r>
        <w:r w:rsidR="00292992" w:rsidRPr="00DE706A">
          <w:rPr>
            <w:noProof/>
          </w:rPr>
          <w:t xml:space="preserve">TN TDD mode, </w:t>
        </w:r>
        <w:r w:rsidR="00292992" w:rsidRPr="00DE706A">
          <w:t>if the subframe of the CB-Msg3 transmission is not a valid uplink subframe, it shall be postponed</w:t>
        </w:r>
        <w:r w:rsidR="00292992">
          <w:t xml:space="preserve"> to the nearest uplink subframe.</w:t>
        </w:r>
      </w:ins>
    </w:p>
    <w:p w14:paraId="7D561660" w14:textId="5173B36A" w:rsidR="00EE0A83" w:rsidRPr="00CE4669" w:rsidRDefault="00EE0A83" w:rsidP="00EE0A83">
      <w:pPr>
        <w:pStyle w:val="CRSeparator"/>
      </w:pPr>
      <w:r w:rsidRPr="00CE4669">
        <w:t>==============</w:t>
      </w:r>
      <w:r>
        <w:t>Next</w:t>
      </w:r>
      <w:r w:rsidRPr="00CE4669">
        <w:t xml:space="preserve"> change==============</w:t>
      </w:r>
    </w:p>
    <w:p w14:paraId="7B3DFD20" w14:textId="77777777" w:rsidR="00ED2C6E" w:rsidRPr="008041C4" w:rsidRDefault="00ED2C6E" w:rsidP="00707196">
      <w:pPr>
        <w:pStyle w:val="Heading2"/>
        <w:rPr>
          <w:noProof/>
        </w:rPr>
      </w:pPr>
      <w:bookmarkStart w:id="7" w:name="_Toc29242977"/>
      <w:bookmarkStart w:id="8" w:name="_Toc37256238"/>
      <w:bookmarkStart w:id="9" w:name="_Toc37256392"/>
      <w:bookmarkStart w:id="10" w:name="_Toc46500331"/>
      <w:bookmarkStart w:id="11" w:name="_Toc52536240"/>
      <w:bookmarkStart w:id="12" w:name="_Toc210940697"/>
      <w:bookmarkEnd w:id="1"/>
      <w:bookmarkEnd w:id="3"/>
      <w:r w:rsidRPr="008041C4">
        <w:rPr>
          <w:noProof/>
        </w:rPr>
        <w:t>5.7</w:t>
      </w:r>
      <w:r w:rsidRPr="008041C4">
        <w:rPr>
          <w:noProof/>
        </w:rPr>
        <w:tab/>
        <w:t>Discontinuous Reception (DRX)</w:t>
      </w:r>
      <w:bookmarkEnd w:id="7"/>
      <w:bookmarkEnd w:id="8"/>
      <w:bookmarkEnd w:id="9"/>
      <w:bookmarkEnd w:id="10"/>
      <w:bookmarkEnd w:id="11"/>
      <w:bookmarkEnd w:id="12"/>
    </w:p>
    <w:p w14:paraId="1424BCD9" w14:textId="5ECAFF08" w:rsidR="00BF1E78" w:rsidRPr="008041C4" w:rsidRDefault="00C16DF3" w:rsidP="00707196">
      <w:pPr>
        <w:rPr>
          <w:noProof/>
        </w:rPr>
      </w:pPr>
      <w:r w:rsidRPr="008041C4">
        <w:rPr>
          <w:noProof/>
        </w:rPr>
        <w:t xml:space="preserve">The </w:t>
      </w:r>
      <w:r w:rsidR="008211B7" w:rsidRPr="008041C4">
        <w:rPr>
          <w:noProof/>
        </w:rPr>
        <w:t>MAC entity</w:t>
      </w:r>
      <w:r w:rsidRPr="008041C4">
        <w:rPr>
          <w:noProof/>
        </w:rPr>
        <w:t xml:space="preserve"> may be configured by RRC with a DRX functionality that </w:t>
      </w:r>
      <w:r w:rsidR="00FB2204" w:rsidRPr="008041C4">
        <w:rPr>
          <w:noProof/>
        </w:rPr>
        <w:t xml:space="preserve">controls the </w:t>
      </w:r>
      <w:r w:rsidR="00A852B3" w:rsidRPr="008041C4">
        <w:rPr>
          <w:noProof/>
        </w:rPr>
        <w:t>UE's</w:t>
      </w:r>
      <w:r w:rsidR="00FB2204" w:rsidRPr="008041C4">
        <w:rPr>
          <w:noProof/>
        </w:rPr>
        <w:t xml:space="preserve"> PDCCH monitoring activity for the </w:t>
      </w:r>
      <w:r w:rsidR="008211B7" w:rsidRPr="008041C4">
        <w:rPr>
          <w:noProof/>
        </w:rPr>
        <w:t xml:space="preserve">MAC </w:t>
      </w:r>
      <w:r w:rsidR="00A852B3" w:rsidRPr="008041C4">
        <w:rPr>
          <w:noProof/>
        </w:rPr>
        <w:t>entity's</w:t>
      </w:r>
      <w:r w:rsidR="00FB2204" w:rsidRPr="008041C4">
        <w:rPr>
          <w:noProof/>
        </w:rPr>
        <w:t xml:space="preserve"> C-RNTI, TPC-PUCCH-RNTI, TPC-PUSCH-RNTI</w:t>
      </w:r>
      <w:r w:rsidR="00992D77" w:rsidRPr="008041C4">
        <w:rPr>
          <w:noProof/>
        </w:rPr>
        <w:t>,</w:t>
      </w:r>
      <w:r w:rsidR="00FB2204" w:rsidRPr="008041C4">
        <w:rPr>
          <w:noProof/>
        </w:rPr>
        <w:t xml:space="preserve"> Semi-Persistent Scheduling C-RNTI (if configured)</w:t>
      </w:r>
      <w:r w:rsidR="00073E27" w:rsidRPr="008041C4">
        <w:rPr>
          <w:noProof/>
        </w:rPr>
        <w:t>,</w:t>
      </w:r>
      <w:r w:rsidR="00992D77" w:rsidRPr="008041C4">
        <w:rPr>
          <w:noProof/>
        </w:rPr>
        <w:t xml:space="preserve"> </w:t>
      </w:r>
      <w:r w:rsidR="00454BE1" w:rsidRPr="008041C4">
        <w:rPr>
          <w:noProof/>
        </w:rPr>
        <w:t xml:space="preserve">UL Semi-Persistent Scheduling V-RNTI (if configured), </w:t>
      </w:r>
      <w:r w:rsidR="00992D77" w:rsidRPr="008041C4">
        <w:rPr>
          <w:noProof/>
        </w:rPr>
        <w:t>eIMTA-RNTI (if configured)</w:t>
      </w:r>
      <w:r w:rsidR="00DF7DAA" w:rsidRPr="008041C4">
        <w:rPr>
          <w:noProof/>
        </w:rPr>
        <w:t>,</w:t>
      </w:r>
      <w:r w:rsidR="00073E27" w:rsidRPr="008041C4">
        <w:rPr>
          <w:noProof/>
        </w:rPr>
        <w:t xml:space="preserve"> SL-RNTI (if configured)</w:t>
      </w:r>
      <w:r w:rsidR="00DF7DAA" w:rsidRPr="008041C4">
        <w:rPr>
          <w:noProof/>
        </w:rPr>
        <w:t>,</w:t>
      </w:r>
      <w:r w:rsidR="00AA56A9" w:rsidRPr="008041C4">
        <w:rPr>
          <w:noProof/>
        </w:rPr>
        <w:t xml:space="preserve"> </w:t>
      </w:r>
      <w:r w:rsidR="00AD562B" w:rsidRPr="008041C4">
        <w:rPr>
          <w:noProof/>
        </w:rPr>
        <w:t>SL-V-RNTI (if configured),</w:t>
      </w:r>
      <w:r w:rsidR="00AA56A9" w:rsidRPr="008041C4">
        <w:rPr>
          <w:noProof/>
        </w:rPr>
        <w:t xml:space="preserve"> CC-RNTI (if configured)</w:t>
      </w:r>
      <w:r w:rsidR="00AD562B" w:rsidRPr="008041C4">
        <w:rPr>
          <w:noProof/>
        </w:rPr>
        <w:t>, SRS-TPC-RNTI (if configured)</w:t>
      </w:r>
      <w:r w:rsidR="007707CE" w:rsidRPr="008041C4">
        <w:rPr>
          <w:noProof/>
        </w:rPr>
        <w:t>, and AUL C-RNTI (if configured)</w:t>
      </w:r>
      <w:r w:rsidR="00FB2204" w:rsidRPr="008041C4">
        <w:rPr>
          <w:noProof/>
        </w:rPr>
        <w:t xml:space="preserve">. When in RRC_CONNECTED, if DRX is configured, the </w:t>
      </w:r>
      <w:r w:rsidR="008211B7" w:rsidRPr="008041C4">
        <w:rPr>
          <w:noProof/>
        </w:rPr>
        <w:t>MAC entity</w:t>
      </w:r>
      <w:r w:rsidR="00FB2204" w:rsidRPr="008041C4">
        <w:rPr>
          <w:noProof/>
        </w:rPr>
        <w:t xml:space="preserve"> is allowed </w:t>
      </w:r>
      <w:r w:rsidRPr="008041C4">
        <w:rPr>
          <w:noProof/>
        </w:rPr>
        <w:t>to monitor the PDCCH discontinuously</w:t>
      </w:r>
      <w:r w:rsidR="00FB2204" w:rsidRPr="008041C4">
        <w:rPr>
          <w:noProof/>
        </w:rPr>
        <w:t xml:space="preserve"> using the DRX operation specified in this </w:t>
      </w:r>
      <w:r w:rsidR="006D2D97" w:rsidRPr="008041C4">
        <w:rPr>
          <w:noProof/>
        </w:rPr>
        <w:t>clause</w:t>
      </w:r>
      <w:r w:rsidR="00FB2204" w:rsidRPr="008041C4">
        <w:rPr>
          <w:noProof/>
        </w:rPr>
        <w:t xml:space="preserve">; otherwise the </w:t>
      </w:r>
      <w:r w:rsidR="008211B7" w:rsidRPr="008041C4">
        <w:rPr>
          <w:noProof/>
        </w:rPr>
        <w:t>MAC entity</w:t>
      </w:r>
      <w:r w:rsidR="00FB2204" w:rsidRPr="008041C4">
        <w:rPr>
          <w:noProof/>
        </w:rPr>
        <w:t xml:space="preserve"> monitors the PDCCH continuously. When using DRX operation, the </w:t>
      </w:r>
      <w:r w:rsidR="008211B7" w:rsidRPr="008041C4">
        <w:rPr>
          <w:noProof/>
        </w:rPr>
        <w:t>MAC entity</w:t>
      </w:r>
      <w:r w:rsidR="00FB2204" w:rsidRPr="008041C4">
        <w:rPr>
          <w:noProof/>
        </w:rPr>
        <w:t xml:space="preserve"> shall also monitor PDCCH according to requirements found in other </w:t>
      </w:r>
      <w:r w:rsidR="006D2D97" w:rsidRPr="008041C4">
        <w:rPr>
          <w:noProof/>
        </w:rPr>
        <w:t>clause</w:t>
      </w:r>
      <w:r w:rsidR="00FB2204" w:rsidRPr="008041C4">
        <w:rPr>
          <w:noProof/>
        </w:rPr>
        <w:t>s of this specification</w:t>
      </w:r>
      <w:r w:rsidRPr="008041C4">
        <w:rPr>
          <w:noProof/>
        </w:rPr>
        <w:t xml:space="preserve">. </w:t>
      </w:r>
      <w:r w:rsidR="00BF1E78" w:rsidRPr="008041C4">
        <w:rPr>
          <w:noProof/>
        </w:rPr>
        <w:t xml:space="preserve">RRC controls DRX operation by configuring the timers </w:t>
      </w:r>
      <w:r w:rsidR="00BF1E78" w:rsidRPr="008041C4">
        <w:rPr>
          <w:i/>
          <w:noProof/>
        </w:rPr>
        <w:t>onDurationTimer</w:t>
      </w:r>
      <w:r w:rsidR="00BF1E78" w:rsidRPr="008041C4">
        <w:rPr>
          <w:noProof/>
        </w:rPr>
        <w:t xml:space="preserve">, </w:t>
      </w:r>
      <w:r w:rsidR="00BF1E78" w:rsidRPr="008041C4">
        <w:rPr>
          <w:i/>
          <w:noProof/>
        </w:rPr>
        <w:t>drx-InactivityTimer</w:t>
      </w:r>
      <w:r w:rsidR="00BF1E78" w:rsidRPr="008041C4">
        <w:rPr>
          <w:noProof/>
        </w:rPr>
        <w:t xml:space="preserve">, </w:t>
      </w:r>
      <w:r w:rsidR="00BF1E78" w:rsidRPr="008041C4">
        <w:rPr>
          <w:i/>
        </w:rPr>
        <w:t>drx-RetransmissionTimer</w:t>
      </w:r>
      <w:r w:rsidR="00BF1E78" w:rsidRPr="008041C4">
        <w:rPr>
          <w:noProof/>
        </w:rPr>
        <w:t xml:space="preserve"> (</w:t>
      </w:r>
      <w:r w:rsidR="00005387" w:rsidRPr="008041C4">
        <w:rPr>
          <w:noProof/>
        </w:rPr>
        <w:t>for HARQ processes scheduled using 1ms TTI,</w:t>
      </w:r>
      <w:r w:rsidR="0056320F" w:rsidRPr="008041C4">
        <w:rPr>
          <w:noProof/>
        </w:rPr>
        <w:t xml:space="preserve"> </w:t>
      </w:r>
      <w:r w:rsidR="00BF1E78" w:rsidRPr="008041C4">
        <w:rPr>
          <w:noProof/>
        </w:rPr>
        <w:t xml:space="preserve">one per DL HARQ process except for the broadcast process), </w:t>
      </w:r>
      <w:r w:rsidR="00005387" w:rsidRPr="008041C4">
        <w:rPr>
          <w:i/>
          <w:noProof/>
        </w:rPr>
        <w:t>drx-RetransmissionTimerShortTTI</w:t>
      </w:r>
      <w:r w:rsidR="00005387" w:rsidRPr="008041C4">
        <w:rPr>
          <w:noProof/>
        </w:rPr>
        <w:t xml:space="preserve"> (for HARQ processes scheduled using short TTI, one per DL HARQ process), </w:t>
      </w:r>
      <w:r w:rsidR="001B443A" w:rsidRPr="008041C4">
        <w:rPr>
          <w:rFonts w:eastAsia="Malgun Gothic"/>
          <w:i/>
        </w:rPr>
        <w:t xml:space="preserve">drx-ULRetransmissionTimer </w:t>
      </w:r>
      <w:r w:rsidR="001B443A" w:rsidRPr="008041C4">
        <w:rPr>
          <w:rFonts w:eastAsia="Malgun Gothic"/>
        </w:rPr>
        <w:t>(</w:t>
      </w:r>
      <w:r w:rsidR="00005387" w:rsidRPr="008041C4">
        <w:rPr>
          <w:rFonts w:eastAsia="Malgun Gothic"/>
        </w:rPr>
        <w:t xml:space="preserve">for HARQ processes scheduled using 1ms TTI, </w:t>
      </w:r>
      <w:r w:rsidR="001B443A" w:rsidRPr="008041C4">
        <w:rPr>
          <w:rFonts w:eastAsia="Malgun Gothic"/>
        </w:rPr>
        <w:t>one per asynchronous UL HARQ process)</w:t>
      </w:r>
      <w:r w:rsidR="001B443A" w:rsidRPr="008041C4">
        <w:rPr>
          <w:rFonts w:eastAsia="Malgun Gothic"/>
          <w:noProof/>
        </w:rPr>
        <w:t xml:space="preserve">, </w:t>
      </w:r>
      <w:r w:rsidR="00005387" w:rsidRPr="008041C4">
        <w:rPr>
          <w:rFonts w:eastAsia="Malgun Gothic"/>
          <w:i/>
          <w:noProof/>
        </w:rPr>
        <w:t>drx-ULRetransmissionTimerShortTTI</w:t>
      </w:r>
      <w:r w:rsidR="00005387" w:rsidRPr="008041C4">
        <w:rPr>
          <w:rFonts w:eastAsia="Malgun Gothic"/>
          <w:noProof/>
        </w:rPr>
        <w:t xml:space="preserve"> (for HARQ processes scheduled using short TTI, one per asynchronous UL HARQ process), </w:t>
      </w:r>
      <w:r w:rsidR="00BF1E78" w:rsidRPr="008041C4">
        <w:rPr>
          <w:noProof/>
        </w:rPr>
        <w:t xml:space="preserve">the </w:t>
      </w:r>
      <w:r w:rsidR="00BF1E78" w:rsidRPr="008041C4">
        <w:rPr>
          <w:i/>
          <w:iCs/>
          <w:noProof/>
        </w:rPr>
        <w:t>longDRX-Cycle</w:t>
      </w:r>
      <w:r w:rsidR="00BF1E78" w:rsidRPr="008041C4">
        <w:rPr>
          <w:noProof/>
        </w:rPr>
        <w:t xml:space="preserve">, the value of the </w:t>
      </w:r>
      <w:r w:rsidR="00BF1E78" w:rsidRPr="008041C4">
        <w:rPr>
          <w:i/>
          <w:iCs/>
          <w:noProof/>
        </w:rPr>
        <w:t>drxStartOffset</w:t>
      </w:r>
      <w:r w:rsidR="00BF1E78" w:rsidRPr="008041C4">
        <w:rPr>
          <w:noProof/>
        </w:rPr>
        <w:t xml:space="preserve"> and optionally the </w:t>
      </w:r>
      <w:r w:rsidR="00BF1E78" w:rsidRPr="008041C4">
        <w:rPr>
          <w:i/>
          <w:noProof/>
        </w:rPr>
        <w:t>drxShortCycleTimer</w:t>
      </w:r>
      <w:r w:rsidR="00BF1E78" w:rsidRPr="008041C4">
        <w:rPr>
          <w:noProof/>
        </w:rPr>
        <w:t xml:space="preserve"> and </w:t>
      </w:r>
      <w:r w:rsidR="00BF1E78" w:rsidRPr="008041C4">
        <w:rPr>
          <w:i/>
          <w:iCs/>
          <w:noProof/>
        </w:rPr>
        <w:t>shortDRX-Cycle</w:t>
      </w:r>
      <w:r w:rsidR="00BF1E78" w:rsidRPr="008041C4">
        <w:rPr>
          <w:noProof/>
        </w:rPr>
        <w:t xml:space="preserve">. A HARQ RTT timer per DL HARQ process (except for the broadcast process) </w:t>
      </w:r>
      <w:r w:rsidR="001B443A" w:rsidRPr="008041C4">
        <w:rPr>
          <w:noProof/>
        </w:rPr>
        <w:t xml:space="preserve">and UL HARQ RTT Timer per asynchronous UL HARQ process </w:t>
      </w:r>
      <w:r w:rsidR="00BF1E78" w:rsidRPr="008041C4">
        <w:rPr>
          <w:noProof/>
        </w:rPr>
        <w:t xml:space="preserve">is also defined (see </w:t>
      </w:r>
      <w:r w:rsidR="006D2D97" w:rsidRPr="008041C4">
        <w:rPr>
          <w:noProof/>
        </w:rPr>
        <w:t>clause</w:t>
      </w:r>
      <w:r w:rsidR="00BF1E78" w:rsidRPr="008041C4">
        <w:rPr>
          <w:noProof/>
        </w:rPr>
        <w:t xml:space="preserve"> 7.7).</w:t>
      </w:r>
      <w:r w:rsidR="00AA7BFE" w:rsidRPr="008041C4">
        <w:t xml:space="preserve"> The HARQ mode per HARQ process can be configured in </w:t>
      </w:r>
      <w:r w:rsidR="00AA7BFE" w:rsidRPr="008041C4">
        <w:rPr>
          <w:i/>
          <w:iCs/>
        </w:rPr>
        <w:t>uplinkHARQ-Mode</w:t>
      </w:r>
      <w:r w:rsidR="00AA7BFE" w:rsidRPr="008041C4">
        <w:t>.</w:t>
      </w:r>
    </w:p>
    <w:p w14:paraId="606D8CFF" w14:textId="77777777" w:rsidR="00ED2C6E" w:rsidRPr="008041C4" w:rsidRDefault="00ED2C6E" w:rsidP="00707196">
      <w:pPr>
        <w:rPr>
          <w:noProof/>
        </w:rPr>
      </w:pPr>
      <w:r w:rsidRPr="008041C4">
        <w:rPr>
          <w:noProof/>
        </w:rPr>
        <w:t>When a DRX cycle is configured, the Active Time includes the time while:</w:t>
      </w:r>
    </w:p>
    <w:p w14:paraId="65C70D5E" w14:textId="77777777" w:rsidR="00BF1E78" w:rsidRPr="008041C4" w:rsidRDefault="00BF1E78" w:rsidP="00707196">
      <w:pPr>
        <w:pStyle w:val="B1"/>
        <w:rPr>
          <w:noProof/>
        </w:rPr>
      </w:pPr>
      <w:r w:rsidRPr="008041C4">
        <w:rPr>
          <w:i/>
          <w:noProof/>
        </w:rPr>
        <w:t>-</w:t>
      </w:r>
      <w:r w:rsidRPr="008041C4">
        <w:rPr>
          <w:i/>
          <w:noProof/>
        </w:rPr>
        <w:tab/>
        <w:t>onDurationTimer</w:t>
      </w:r>
      <w:r w:rsidRPr="008041C4">
        <w:rPr>
          <w:noProof/>
        </w:rPr>
        <w:t xml:space="preserve"> or </w:t>
      </w:r>
      <w:r w:rsidRPr="008041C4">
        <w:rPr>
          <w:i/>
          <w:noProof/>
        </w:rPr>
        <w:t>drx-InactivityTimer</w:t>
      </w:r>
      <w:r w:rsidRPr="008041C4">
        <w:rPr>
          <w:noProof/>
        </w:rPr>
        <w:t xml:space="preserve"> or </w:t>
      </w:r>
      <w:r w:rsidRPr="008041C4">
        <w:rPr>
          <w:i/>
        </w:rPr>
        <w:t>drx-RetransmissionTimer</w:t>
      </w:r>
      <w:r w:rsidR="001B443A" w:rsidRPr="008041C4">
        <w:rPr>
          <w:i/>
        </w:rPr>
        <w:t xml:space="preserve"> </w:t>
      </w:r>
      <w:r w:rsidR="001B443A" w:rsidRPr="008041C4">
        <w:rPr>
          <w:rFonts w:eastAsia="Malgun Gothic"/>
          <w:noProof/>
        </w:rPr>
        <w:t xml:space="preserve">or </w:t>
      </w:r>
      <w:r w:rsidR="00005387" w:rsidRPr="008041C4">
        <w:rPr>
          <w:rFonts w:eastAsia="Malgun Gothic"/>
          <w:i/>
          <w:noProof/>
        </w:rPr>
        <w:t>drx-RetransmissionTimerShortTTI</w:t>
      </w:r>
      <w:r w:rsidR="00005387" w:rsidRPr="008041C4">
        <w:rPr>
          <w:rFonts w:eastAsia="Malgun Gothic"/>
          <w:noProof/>
        </w:rPr>
        <w:t xml:space="preserve"> or </w:t>
      </w:r>
      <w:r w:rsidR="001B443A" w:rsidRPr="008041C4">
        <w:rPr>
          <w:rFonts w:eastAsia="Malgun Gothic"/>
          <w:i/>
          <w:noProof/>
        </w:rPr>
        <w:t>drx-ULRetransmissionTimer</w:t>
      </w:r>
      <w:r w:rsidRPr="008041C4">
        <w:rPr>
          <w:noProof/>
        </w:rPr>
        <w:t xml:space="preserve"> or </w:t>
      </w:r>
      <w:r w:rsidR="00005387" w:rsidRPr="008041C4">
        <w:rPr>
          <w:i/>
          <w:noProof/>
        </w:rPr>
        <w:t>drx-ULRetransmissionTimerShortTTI</w:t>
      </w:r>
      <w:r w:rsidR="00005387" w:rsidRPr="008041C4">
        <w:rPr>
          <w:noProof/>
        </w:rPr>
        <w:t xml:space="preserve"> or </w:t>
      </w:r>
      <w:r w:rsidRPr="008041C4">
        <w:rPr>
          <w:i/>
          <w:noProof/>
        </w:rPr>
        <w:t>mac-ContentionResolutionTimer</w:t>
      </w:r>
      <w:r w:rsidRPr="008041C4">
        <w:rPr>
          <w:noProof/>
        </w:rPr>
        <w:t xml:space="preserve"> (as described in </w:t>
      </w:r>
      <w:r w:rsidR="006D2D97" w:rsidRPr="008041C4">
        <w:rPr>
          <w:noProof/>
        </w:rPr>
        <w:t>clause</w:t>
      </w:r>
      <w:r w:rsidRPr="008041C4">
        <w:rPr>
          <w:noProof/>
        </w:rPr>
        <w:t xml:space="preserve"> 5.1.5) is running; or</w:t>
      </w:r>
    </w:p>
    <w:p w14:paraId="2058BD38" w14:textId="3707DC52" w:rsidR="00ED2C6E" w:rsidRPr="008041C4" w:rsidRDefault="00ED2C6E" w:rsidP="00707196">
      <w:pPr>
        <w:pStyle w:val="B1"/>
        <w:rPr>
          <w:noProof/>
        </w:rPr>
      </w:pPr>
      <w:r w:rsidRPr="008041C4">
        <w:rPr>
          <w:noProof/>
        </w:rPr>
        <w:t>-</w:t>
      </w:r>
      <w:r w:rsidRPr="008041C4">
        <w:rPr>
          <w:noProof/>
        </w:rPr>
        <w:tab/>
        <w:t xml:space="preserve">a Scheduling Request </w:t>
      </w:r>
      <w:r w:rsidR="007F2518" w:rsidRPr="008041C4">
        <w:rPr>
          <w:noProof/>
        </w:rPr>
        <w:t xml:space="preserve">is </w:t>
      </w:r>
      <w:r w:rsidR="00FB2204" w:rsidRPr="008041C4">
        <w:rPr>
          <w:noProof/>
        </w:rPr>
        <w:t>sent on PUCCH</w:t>
      </w:r>
      <w:r w:rsidR="00005387" w:rsidRPr="008041C4">
        <w:rPr>
          <w:noProof/>
        </w:rPr>
        <w:t>/SPUCCH</w:t>
      </w:r>
      <w:r w:rsidR="00FB2204" w:rsidRPr="008041C4">
        <w:rPr>
          <w:noProof/>
        </w:rPr>
        <w:t xml:space="preserve"> </w:t>
      </w:r>
      <w:r w:rsidR="007F2518" w:rsidRPr="008041C4">
        <w:rPr>
          <w:noProof/>
        </w:rPr>
        <w:t xml:space="preserve">and </w:t>
      </w:r>
      <w:r w:rsidRPr="008041C4">
        <w:rPr>
          <w:noProof/>
        </w:rPr>
        <w:t xml:space="preserve">is pending (as described in </w:t>
      </w:r>
      <w:r w:rsidR="006D2D97" w:rsidRPr="008041C4">
        <w:rPr>
          <w:noProof/>
        </w:rPr>
        <w:t>clause</w:t>
      </w:r>
      <w:r w:rsidRPr="008041C4">
        <w:rPr>
          <w:noProof/>
        </w:rPr>
        <w:t xml:space="preserve"> 5.4.4)</w:t>
      </w:r>
      <w:r w:rsidR="009E6902" w:rsidRPr="008041C4">
        <w:rPr>
          <w:noProof/>
        </w:rPr>
        <w:t>.</w:t>
      </w:r>
      <w:r w:rsidR="009E6902" w:rsidRPr="008041C4">
        <w:t xml:space="preserve"> </w:t>
      </w:r>
      <w:r w:rsidR="009E6902" w:rsidRPr="008041C4">
        <w:rPr>
          <w:noProof/>
        </w:rPr>
        <w:t xml:space="preserve">If this Serving Cell is part of a non-terrestrial network, the Active Time is started after the Scheduling Request transmission that </w:t>
      </w:r>
      <w:r w:rsidR="009E6902" w:rsidRPr="008041C4">
        <w:rPr>
          <w:noProof/>
        </w:rPr>
        <w:lastRenderedPageBreak/>
        <w:t xml:space="preserve">is performed when the </w:t>
      </w:r>
      <w:r w:rsidR="009E6902" w:rsidRPr="008041C4">
        <w:rPr>
          <w:i/>
          <w:iCs/>
          <w:noProof/>
        </w:rPr>
        <w:t>SR_COUNTER</w:t>
      </w:r>
      <w:r w:rsidR="009E6902" w:rsidRPr="008041C4">
        <w:rPr>
          <w:noProof/>
        </w:rPr>
        <w:t xml:space="preserve"> is 0 for all the SR configurations with pending SR(s) plus the UE-eNB RTT</w:t>
      </w:r>
      <w:r w:rsidRPr="008041C4">
        <w:rPr>
          <w:noProof/>
        </w:rPr>
        <w:t>; or</w:t>
      </w:r>
    </w:p>
    <w:p w14:paraId="075FE0AB" w14:textId="77777777" w:rsidR="00ED2C6E" w:rsidRPr="008041C4" w:rsidRDefault="00ED2C6E" w:rsidP="00707196">
      <w:pPr>
        <w:pStyle w:val="B1"/>
        <w:rPr>
          <w:noProof/>
        </w:rPr>
      </w:pPr>
      <w:r w:rsidRPr="008041C4">
        <w:rPr>
          <w:noProof/>
        </w:rPr>
        <w:t>-</w:t>
      </w:r>
      <w:r w:rsidRPr="008041C4">
        <w:rPr>
          <w:noProof/>
        </w:rPr>
        <w:tab/>
        <w:t xml:space="preserve">an uplink grant for a </w:t>
      </w:r>
      <w:r w:rsidR="00C16DF3" w:rsidRPr="008041C4">
        <w:rPr>
          <w:noProof/>
        </w:rPr>
        <w:t xml:space="preserve">pending HARQ </w:t>
      </w:r>
      <w:r w:rsidRPr="008041C4">
        <w:rPr>
          <w:noProof/>
        </w:rPr>
        <w:t>retransmission can occur</w:t>
      </w:r>
      <w:r w:rsidR="00BD787F" w:rsidRPr="008041C4">
        <w:rPr>
          <w:noProof/>
        </w:rPr>
        <w:t xml:space="preserve"> and there is data in the corresponding HARQ buffer</w:t>
      </w:r>
      <w:r w:rsidR="001B443A" w:rsidRPr="008041C4">
        <w:rPr>
          <w:noProof/>
        </w:rPr>
        <w:t xml:space="preserve"> </w:t>
      </w:r>
      <w:r w:rsidR="001B443A" w:rsidRPr="008041C4">
        <w:rPr>
          <w:rFonts w:eastAsia="Malgun Gothic"/>
          <w:noProof/>
        </w:rPr>
        <w:t>for synchronous HARQ process</w:t>
      </w:r>
      <w:r w:rsidRPr="008041C4">
        <w:rPr>
          <w:noProof/>
        </w:rPr>
        <w:t>; or</w:t>
      </w:r>
    </w:p>
    <w:p w14:paraId="043AB300" w14:textId="77777777" w:rsidR="00B64D1C" w:rsidRPr="008041C4" w:rsidRDefault="00ED2C6E" w:rsidP="00B64D1C">
      <w:pPr>
        <w:pStyle w:val="B1"/>
        <w:rPr>
          <w:noProof/>
        </w:rPr>
      </w:pPr>
      <w:r w:rsidRPr="008041C4">
        <w:rPr>
          <w:noProof/>
        </w:rPr>
        <w:t>-</w:t>
      </w:r>
      <w:r w:rsidRPr="008041C4">
        <w:rPr>
          <w:noProof/>
        </w:rPr>
        <w:tab/>
        <w:t xml:space="preserve">a PDCCH indicating a new transmission addressed to the C-RNTI of the </w:t>
      </w:r>
      <w:r w:rsidR="008211B7" w:rsidRPr="008041C4">
        <w:rPr>
          <w:noProof/>
        </w:rPr>
        <w:t>MAC entity</w:t>
      </w:r>
      <w:r w:rsidRPr="008041C4">
        <w:rPr>
          <w:noProof/>
        </w:rPr>
        <w:t xml:space="preserve"> has not been received after successful reception of a Random Access Response </w:t>
      </w:r>
      <w:r w:rsidR="00FB2204" w:rsidRPr="008041C4">
        <w:rPr>
          <w:noProof/>
        </w:rPr>
        <w:t xml:space="preserve">for the </w:t>
      </w:r>
      <w:r w:rsidR="000017B7" w:rsidRPr="008041C4">
        <w:rPr>
          <w:noProof/>
        </w:rPr>
        <w:t xml:space="preserve">preamble not selected by the </w:t>
      </w:r>
      <w:r w:rsidR="008211B7" w:rsidRPr="008041C4">
        <w:rPr>
          <w:noProof/>
        </w:rPr>
        <w:t>MAC entity</w:t>
      </w:r>
      <w:r w:rsidR="00FB2204" w:rsidRPr="008041C4">
        <w:rPr>
          <w:noProof/>
        </w:rPr>
        <w:t xml:space="preserve"> </w:t>
      </w:r>
      <w:r w:rsidRPr="008041C4">
        <w:rPr>
          <w:noProof/>
        </w:rPr>
        <w:t xml:space="preserve">(as described in </w:t>
      </w:r>
      <w:r w:rsidR="006D2D97" w:rsidRPr="008041C4">
        <w:rPr>
          <w:noProof/>
        </w:rPr>
        <w:t>clause</w:t>
      </w:r>
      <w:r w:rsidRPr="008041C4">
        <w:rPr>
          <w:noProof/>
        </w:rPr>
        <w:t xml:space="preserve"> 5.1.4</w:t>
      </w:r>
      <w:proofErr w:type="gramStart"/>
      <w:r w:rsidRPr="008041C4">
        <w:rPr>
          <w:noProof/>
        </w:rPr>
        <w:t>)</w:t>
      </w:r>
      <w:r w:rsidR="00B64D1C" w:rsidRPr="008041C4">
        <w:t xml:space="preserve"> </w:t>
      </w:r>
      <w:r w:rsidR="00B64D1C" w:rsidRPr="008041C4">
        <w:rPr>
          <w:noProof/>
        </w:rPr>
        <w:t>;</w:t>
      </w:r>
      <w:proofErr w:type="gramEnd"/>
      <w:r w:rsidR="00B64D1C" w:rsidRPr="008041C4">
        <w:rPr>
          <w:noProof/>
        </w:rPr>
        <w:t xml:space="preserve"> or</w:t>
      </w:r>
    </w:p>
    <w:p w14:paraId="5AF1C74A" w14:textId="1225D73C" w:rsidR="00ED2C6E" w:rsidRPr="008041C4" w:rsidRDefault="00B64D1C" w:rsidP="00B64D1C">
      <w:pPr>
        <w:pStyle w:val="B1"/>
        <w:rPr>
          <w:noProof/>
        </w:rPr>
      </w:pPr>
      <w:r w:rsidRPr="008041C4">
        <w:rPr>
          <w:noProof/>
        </w:rPr>
        <w:t>-</w:t>
      </w:r>
      <w:r w:rsidRPr="008041C4">
        <w:rPr>
          <w:noProof/>
        </w:rPr>
        <w:tab/>
      </w:r>
      <w:r w:rsidRPr="008041C4">
        <w:rPr>
          <w:i/>
          <w:noProof/>
        </w:rPr>
        <w:t>mpdcch-UL-HARQ-ACK-FeedbackConfig</w:t>
      </w:r>
      <w:r w:rsidRPr="008041C4">
        <w:rPr>
          <w:noProof/>
        </w:rPr>
        <w:t xml:space="preserve"> is configured and repetitions within a bundle are being transmitted according to UL_REPETITION_NUMBER.</w:t>
      </w:r>
      <w:r w:rsidR="004B5E99" w:rsidRPr="008041C4">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8041C4" w:rsidRDefault="00C16DF3" w:rsidP="00707196">
      <w:pPr>
        <w:rPr>
          <w:noProof/>
        </w:rPr>
      </w:pPr>
      <w:r w:rsidRPr="008041C4">
        <w:rPr>
          <w:noProof/>
        </w:rPr>
        <w:t xml:space="preserve">When DRX is configured, the </w:t>
      </w:r>
      <w:r w:rsidR="008211B7" w:rsidRPr="008041C4">
        <w:rPr>
          <w:noProof/>
        </w:rPr>
        <w:t>MAC entity</w:t>
      </w:r>
      <w:r w:rsidRPr="008041C4">
        <w:rPr>
          <w:noProof/>
        </w:rPr>
        <w:t xml:space="preserve"> shall for each subframe:</w:t>
      </w:r>
    </w:p>
    <w:p w14:paraId="605AC3F7" w14:textId="77777777" w:rsidR="00F96EB7" w:rsidRPr="008041C4" w:rsidRDefault="00ED2C6E" w:rsidP="00F96EB7">
      <w:pPr>
        <w:pStyle w:val="B1"/>
      </w:pPr>
      <w:r w:rsidRPr="008041C4">
        <w:rPr>
          <w:noProof/>
        </w:rPr>
        <w:t>-</w:t>
      </w:r>
      <w:r w:rsidRPr="008041C4">
        <w:rPr>
          <w:noProof/>
        </w:rPr>
        <w:tab/>
        <w:t>if a HARQ RTT Timer expires in this subframe</w:t>
      </w:r>
      <w:r w:rsidR="00F96EB7" w:rsidRPr="008041C4">
        <w:t>:</w:t>
      </w:r>
    </w:p>
    <w:p w14:paraId="151CC2A9" w14:textId="77777777" w:rsidR="00ED2C6E" w:rsidRPr="008041C4" w:rsidRDefault="00F96EB7" w:rsidP="00F96EB7">
      <w:pPr>
        <w:pStyle w:val="B2"/>
        <w:rPr>
          <w:noProof/>
        </w:rPr>
      </w:pPr>
      <w:r w:rsidRPr="008041C4">
        <w:rPr>
          <w:noProof/>
        </w:rPr>
        <w:t>-</w:t>
      </w:r>
      <w:r w:rsidRPr="008041C4">
        <w:rPr>
          <w:noProof/>
        </w:rPr>
        <w:tab/>
        <w:t>if</w:t>
      </w:r>
      <w:r w:rsidR="00ED2C6E" w:rsidRPr="008041C4">
        <w:rPr>
          <w:noProof/>
        </w:rPr>
        <w:t xml:space="preserve"> the data of the corresponding HARQ process was not successfully decoded:</w:t>
      </w:r>
    </w:p>
    <w:p w14:paraId="0B647E67" w14:textId="77777777" w:rsidR="001B443A" w:rsidRPr="008041C4" w:rsidRDefault="00ED2C6E" w:rsidP="00F96EB7">
      <w:pPr>
        <w:pStyle w:val="B3"/>
        <w:rPr>
          <w:noProof/>
        </w:rPr>
      </w:pPr>
      <w:r w:rsidRPr="008041C4">
        <w:rPr>
          <w:noProof/>
        </w:rPr>
        <w:t>-</w:t>
      </w:r>
      <w:r w:rsidRPr="008041C4">
        <w:rPr>
          <w:noProof/>
        </w:rPr>
        <w:tab/>
        <w:t xml:space="preserve">start the </w:t>
      </w:r>
      <w:r w:rsidR="00BF1E78" w:rsidRPr="008041C4">
        <w:rPr>
          <w:i/>
        </w:rPr>
        <w:t>drx-RetransmissionTimer</w:t>
      </w:r>
      <w:r w:rsidRPr="008041C4">
        <w:rPr>
          <w:noProof/>
        </w:rPr>
        <w:t xml:space="preserve"> </w:t>
      </w:r>
      <w:r w:rsidR="00005387" w:rsidRPr="008041C4">
        <w:rPr>
          <w:noProof/>
        </w:rPr>
        <w:t xml:space="preserve">or </w:t>
      </w:r>
      <w:r w:rsidR="00005387" w:rsidRPr="008041C4">
        <w:rPr>
          <w:i/>
          <w:noProof/>
        </w:rPr>
        <w:t>drx-RetransmissionTimerShortTTI</w:t>
      </w:r>
      <w:r w:rsidR="00005387" w:rsidRPr="008041C4">
        <w:rPr>
          <w:noProof/>
        </w:rPr>
        <w:t xml:space="preserve"> </w:t>
      </w:r>
      <w:r w:rsidRPr="008041C4">
        <w:rPr>
          <w:noProof/>
        </w:rPr>
        <w:t>for the corresponding HARQ process</w:t>
      </w:r>
      <w:r w:rsidR="00F96EB7" w:rsidRPr="008041C4">
        <w:rPr>
          <w:noProof/>
        </w:rPr>
        <w:t>;</w:t>
      </w:r>
    </w:p>
    <w:p w14:paraId="2951E0F4" w14:textId="77777777" w:rsidR="0066446A" w:rsidRPr="008041C4" w:rsidRDefault="00F96EB7" w:rsidP="00F96EB7">
      <w:pPr>
        <w:pStyle w:val="B2"/>
        <w:rPr>
          <w:rFonts w:eastAsia="Malgun Gothic"/>
        </w:rPr>
      </w:pPr>
      <w:r w:rsidRPr="008041C4">
        <w:rPr>
          <w:rFonts w:eastAsia="Malgun Gothic"/>
          <w:i/>
        </w:rPr>
        <w:t>-</w:t>
      </w:r>
      <w:r w:rsidRPr="008041C4">
        <w:rPr>
          <w:rFonts w:eastAsia="Malgun Gothic"/>
          <w:i/>
        </w:rPr>
        <w:tab/>
      </w:r>
      <w:r w:rsidRPr="008041C4">
        <w:rPr>
          <w:rFonts w:eastAsia="Malgun Gothic"/>
        </w:rPr>
        <w:t>if NB-IoT</w:t>
      </w:r>
      <w:r w:rsidR="0066446A" w:rsidRPr="008041C4">
        <w:rPr>
          <w:rFonts w:eastAsia="Malgun Gothic"/>
        </w:rPr>
        <w:t>:</w:t>
      </w:r>
    </w:p>
    <w:p w14:paraId="452FB892" w14:textId="77777777" w:rsidR="0066446A" w:rsidRPr="008041C4" w:rsidRDefault="0066446A" w:rsidP="0066446A">
      <w:pPr>
        <w:pStyle w:val="B3"/>
        <w:rPr>
          <w:rFonts w:eastAsia="Malgun Gothic"/>
        </w:rPr>
      </w:pPr>
      <w:r w:rsidRPr="008041C4">
        <w:rPr>
          <w:rFonts w:eastAsia="Malgun Gothic"/>
        </w:rPr>
        <w:t>-</w:t>
      </w:r>
      <w:r w:rsidRPr="008041C4">
        <w:rPr>
          <w:rFonts w:eastAsia="Malgun Gothic"/>
        </w:rPr>
        <w:tab/>
        <w:t>if lower layers had indicated multiple TBs were scheduled for the associated expired HARQ RTT Timer:</w:t>
      </w:r>
    </w:p>
    <w:p w14:paraId="52C8A143" w14:textId="77777777" w:rsidR="0066446A" w:rsidRPr="008041C4" w:rsidRDefault="0066446A" w:rsidP="00137177">
      <w:pPr>
        <w:pStyle w:val="B4"/>
        <w:rPr>
          <w:rFonts w:eastAsia="Malgun Gothic"/>
        </w:rPr>
      </w:pPr>
      <w:r w:rsidRPr="008041C4">
        <w:rPr>
          <w:rFonts w:eastAsia="Malgun Gothic"/>
        </w:rPr>
        <w:t>-</w:t>
      </w:r>
      <w:r w:rsidRPr="008041C4">
        <w:rPr>
          <w:rFonts w:eastAsia="Malgun Gothic"/>
        </w:rPr>
        <w:tab/>
        <w:t xml:space="preserve">start or restart </w:t>
      </w:r>
      <w:r w:rsidRPr="008041C4">
        <w:rPr>
          <w:rFonts w:eastAsia="Malgun Gothic"/>
          <w:i/>
          <w:iCs/>
        </w:rPr>
        <w:t>drx-InactivityTimer</w:t>
      </w:r>
      <w:r w:rsidRPr="008041C4">
        <w:rPr>
          <w:rFonts w:eastAsia="Malgun Gothic"/>
        </w:rPr>
        <w:t xml:space="preserve"> when all HARQ RTT Timers have </w:t>
      </w:r>
      <w:proofErr w:type="gramStart"/>
      <w:r w:rsidRPr="008041C4">
        <w:rPr>
          <w:rFonts w:eastAsia="Malgun Gothic"/>
        </w:rPr>
        <w:t>expired;</w:t>
      </w:r>
      <w:proofErr w:type="gramEnd"/>
    </w:p>
    <w:p w14:paraId="75DF7A94" w14:textId="77777777" w:rsidR="0066446A" w:rsidRPr="008041C4" w:rsidRDefault="0066446A" w:rsidP="00137177">
      <w:pPr>
        <w:pStyle w:val="B3"/>
        <w:rPr>
          <w:rFonts w:eastAsia="Malgun Gothic"/>
        </w:rPr>
      </w:pPr>
      <w:r w:rsidRPr="008041C4">
        <w:rPr>
          <w:rFonts w:eastAsia="Malgun Gothic"/>
        </w:rPr>
        <w:t>-</w:t>
      </w:r>
      <w:r w:rsidRPr="008041C4">
        <w:rPr>
          <w:rFonts w:eastAsia="Malgun Gothic"/>
        </w:rPr>
        <w:tab/>
        <w:t>else:</w:t>
      </w:r>
    </w:p>
    <w:p w14:paraId="196E678B" w14:textId="77777777" w:rsidR="00F96EB7" w:rsidRPr="008041C4" w:rsidRDefault="0066446A" w:rsidP="00137177">
      <w:pPr>
        <w:pStyle w:val="B4"/>
        <w:rPr>
          <w:rFonts w:eastAsia="Malgun Gothic"/>
        </w:rPr>
      </w:pPr>
      <w:r w:rsidRPr="008041C4">
        <w:rPr>
          <w:rFonts w:eastAsia="Malgun Gothic"/>
        </w:rPr>
        <w:t>-</w:t>
      </w:r>
      <w:r w:rsidRPr="008041C4">
        <w:rPr>
          <w:rFonts w:eastAsia="Malgun Gothic"/>
        </w:rPr>
        <w:tab/>
      </w:r>
      <w:r w:rsidR="00F96EB7" w:rsidRPr="008041C4">
        <w:rPr>
          <w:rFonts w:eastAsia="Malgun Gothic"/>
        </w:rPr>
        <w:t xml:space="preserve">start or restart the </w:t>
      </w:r>
      <w:r w:rsidR="00F96EB7" w:rsidRPr="008041C4">
        <w:rPr>
          <w:rFonts w:eastAsia="Malgun Gothic"/>
          <w:i/>
          <w:iCs/>
        </w:rPr>
        <w:t>drx-InactivityTimer</w:t>
      </w:r>
      <w:r w:rsidR="00F96EB7" w:rsidRPr="008041C4">
        <w:rPr>
          <w:rFonts w:eastAsia="Malgun Gothic"/>
        </w:rPr>
        <w:t>.</w:t>
      </w:r>
    </w:p>
    <w:p w14:paraId="3B870900" w14:textId="77777777" w:rsidR="001B443A" w:rsidRPr="008041C4" w:rsidRDefault="001B443A" w:rsidP="001B443A">
      <w:pPr>
        <w:pStyle w:val="B1"/>
        <w:rPr>
          <w:rFonts w:eastAsia="Malgun Gothic"/>
          <w:noProof/>
        </w:rPr>
      </w:pPr>
      <w:r w:rsidRPr="008041C4">
        <w:rPr>
          <w:rFonts w:eastAsia="Malgun Gothic"/>
          <w:noProof/>
        </w:rPr>
        <w:t>-</w:t>
      </w:r>
      <w:r w:rsidRPr="008041C4">
        <w:rPr>
          <w:rFonts w:eastAsia="Malgun Gothic"/>
          <w:noProof/>
        </w:rPr>
        <w:tab/>
        <w:t>if a</w:t>
      </w:r>
      <w:r w:rsidR="00956B7A" w:rsidRPr="008041C4">
        <w:rPr>
          <w:rFonts w:eastAsia="Malgun Gothic"/>
          <w:noProof/>
        </w:rPr>
        <w:t>n</w:t>
      </w:r>
      <w:r w:rsidRPr="008041C4">
        <w:rPr>
          <w:rFonts w:eastAsia="Malgun Gothic"/>
          <w:noProof/>
        </w:rPr>
        <w:t xml:space="preserve"> UL HARQ RTT Timer expires in this subframe:</w:t>
      </w:r>
    </w:p>
    <w:p w14:paraId="4671261B" w14:textId="77777777" w:rsidR="00ED2C6E" w:rsidRPr="008041C4" w:rsidRDefault="001B443A" w:rsidP="001B443A">
      <w:pPr>
        <w:pStyle w:val="B2"/>
        <w:rPr>
          <w:noProof/>
        </w:rPr>
      </w:pPr>
      <w:r w:rsidRPr="008041C4">
        <w:rPr>
          <w:rFonts w:eastAsia="Malgun Gothic"/>
          <w:noProof/>
        </w:rPr>
        <w:t>-</w:t>
      </w:r>
      <w:r w:rsidRPr="008041C4">
        <w:rPr>
          <w:rFonts w:eastAsia="Malgun Gothic"/>
          <w:noProof/>
        </w:rPr>
        <w:tab/>
        <w:t xml:space="preserve">start the </w:t>
      </w:r>
      <w:r w:rsidRPr="008041C4">
        <w:rPr>
          <w:rFonts w:eastAsia="Malgun Gothic"/>
          <w:i/>
          <w:noProof/>
        </w:rPr>
        <w:t>drx-ULRetransmissionTimer</w:t>
      </w:r>
      <w:r w:rsidRPr="008041C4">
        <w:rPr>
          <w:rFonts w:eastAsia="Malgun Gothic"/>
          <w:noProof/>
        </w:rPr>
        <w:t xml:space="preserve"> </w:t>
      </w:r>
      <w:r w:rsidR="00005387" w:rsidRPr="008041C4">
        <w:rPr>
          <w:rFonts w:eastAsia="Malgun Gothic"/>
          <w:noProof/>
        </w:rPr>
        <w:t>or</w:t>
      </w:r>
      <w:r w:rsidR="00005387" w:rsidRPr="008041C4">
        <w:rPr>
          <w:rFonts w:eastAsia="Malgun Gothic"/>
          <w:i/>
          <w:noProof/>
        </w:rPr>
        <w:t xml:space="preserve"> drx-</w:t>
      </w:r>
      <w:r w:rsidR="008A7A43" w:rsidRPr="008041C4">
        <w:rPr>
          <w:rFonts w:eastAsia="Malgun Gothic"/>
          <w:i/>
          <w:noProof/>
        </w:rPr>
        <w:t>UL</w:t>
      </w:r>
      <w:r w:rsidR="00005387" w:rsidRPr="008041C4">
        <w:rPr>
          <w:rFonts w:eastAsia="Malgun Gothic"/>
          <w:i/>
          <w:noProof/>
        </w:rPr>
        <w:t xml:space="preserve">RetransmissionTimerShortTTI </w:t>
      </w:r>
      <w:r w:rsidRPr="008041C4">
        <w:rPr>
          <w:rFonts w:eastAsia="Malgun Gothic"/>
          <w:noProof/>
        </w:rPr>
        <w:t>for the corresponding HARQ process.</w:t>
      </w:r>
    </w:p>
    <w:p w14:paraId="7DCFC33B" w14:textId="77777777" w:rsidR="0066446A" w:rsidRPr="008041C4" w:rsidRDefault="00F96EB7" w:rsidP="00F96EB7">
      <w:pPr>
        <w:pStyle w:val="B2"/>
        <w:rPr>
          <w:rFonts w:eastAsia="Malgun Gothic"/>
        </w:rPr>
      </w:pPr>
      <w:r w:rsidRPr="008041C4">
        <w:rPr>
          <w:rFonts w:eastAsia="Malgun Gothic"/>
        </w:rPr>
        <w:t>-</w:t>
      </w:r>
      <w:r w:rsidRPr="008041C4">
        <w:rPr>
          <w:rFonts w:eastAsia="Malgun Gothic"/>
        </w:rPr>
        <w:tab/>
        <w:t>if NB-IoT</w:t>
      </w:r>
      <w:r w:rsidR="0066446A" w:rsidRPr="008041C4">
        <w:rPr>
          <w:rFonts w:eastAsia="Malgun Gothic"/>
        </w:rPr>
        <w:t>:</w:t>
      </w:r>
    </w:p>
    <w:p w14:paraId="26819E14" w14:textId="77777777" w:rsidR="0066446A" w:rsidRPr="008041C4" w:rsidRDefault="0066446A" w:rsidP="0066446A">
      <w:pPr>
        <w:pStyle w:val="B3"/>
        <w:rPr>
          <w:rFonts w:eastAsia="Malgun Gothic"/>
        </w:rPr>
      </w:pPr>
      <w:r w:rsidRPr="008041C4">
        <w:rPr>
          <w:rFonts w:eastAsia="Malgun Gothic"/>
        </w:rPr>
        <w:t>-</w:t>
      </w:r>
      <w:r w:rsidRPr="008041C4">
        <w:rPr>
          <w:rFonts w:eastAsia="Malgun Gothic"/>
        </w:rPr>
        <w:tab/>
        <w:t>if lower layers had indicated multiple TBs were scheduled for the associated expired HARQ RTT Timer:</w:t>
      </w:r>
    </w:p>
    <w:p w14:paraId="559A319E" w14:textId="77777777" w:rsidR="0066446A" w:rsidRPr="008041C4" w:rsidRDefault="0066446A" w:rsidP="0066446A">
      <w:pPr>
        <w:pStyle w:val="B4"/>
        <w:rPr>
          <w:rFonts w:eastAsia="Malgun Gothic"/>
        </w:rPr>
      </w:pPr>
      <w:r w:rsidRPr="008041C4">
        <w:rPr>
          <w:rFonts w:eastAsia="Malgun Gothic"/>
        </w:rPr>
        <w:t>-</w:t>
      </w:r>
      <w:r w:rsidRPr="008041C4">
        <w:rPr>
          <w:rFonts w:eastAsia="Malgun Gothic"/>
        </w:rPr>
        <w:tab/>
        <w:t xml:space="preserve">start or restart </w:t>
      </w:r>
      <w:r w:rsidRPr="008041C4">
        <w:rPr>
          <w:rFonts w:eastAsia="Malgun Gothic"/>
          <w:i/>
          <w:iCs/>
        </w:rPr>
        <w:t>drx-InactivityTimer</w:t>
      </w:r>
      <w:r w:rsidRPr="008041C4">
        <w:rPr>
          <w:rFonts w:eastAsia="Malgun Gothic"/>
        </w:rPr>
        <w:t xml:space="preserve"> when all HARQ RTT Timers have </w:t>
      </w:r>
      <w:proofErr w:type="gramStart"/>
      <w:r w:rsidRPr="008041C4">
        <w:rPr>
          <w:rFonts w:eastAsia="Malgun Gothic"/>
        </w:rPr>
        <w:t>expired;</w:t>
      </w:r>
      <w:proofErr w:type="gramEnd"/>
    </w:p>
    <w:p w14:paraId="176E57C3" w14:textId="77777777" w:rsidR="0066446A" w:rsidRPr="008041C4" w:rsidRDefault="0066446A" w:rsidP="0066446A">
      <w:pPr>
        <w:pStyle w:val="B3"/>
        <w:rPr>
          <w:rFonts w:eastAsia="Malgun Gothic"/>
        </w:rPr>
      </w:pPr>
      <w:r w:rsidRPr="008041C4">
        <w:rPr>
          <w:rFonts w:eastAsia="Malgun Gothic"/>
        </w:rPr>
        <w:t>-</w:t>
      </w:r>
      <w:r w:rsidRPr="008041C4">
        <w:rPr>
          <w:rFonts w:eastAsia="Malgun Gothic"/>
        </w:rPr>
        <w:tab/>
        <w:t>else:</w:t>
      </w:r>
    </w:p>
    <w:p w14:paraId="7F2993C0" w14:textId="77777777" w:rsidR="00F96EB7" w:rsidRPr="008041C4" w:rsidRDefault="0066446A" w:rsidP="00137177">
      <w:pPr>
        <w:pStyle w:val="B4"/>
      </w:pPr>
      <w:r w:rsidRPr="008041C4">
        <w:rPr>
          <w:rFonts w:eastAsia="Malgun Gothic"/>
        </w:rPr>
        <w:t>-</w:t>
      </w:r>
      <w:r w:rsidRPr="008041C4">
        <w:rPr>
          <w:rFonts w:eastAsia="Malgun Gothic"/>
        </w:rPr>
        <w:tab/>
      </w:r>
      <w:r w:rsidR="00F96EB7" w:rsidRPr="008041C4">
        <w:rPr>
          <w:rFonts w:eastAsia="Malgun Gothic"/>
        </w:rPr>
        <w:t xml:space="preserve">start or restart the </w:t>
      </w:r>
      <w:r w:rsidR="00F96EB7" w:rsidRPr="008041C4">
        <w:rPr>
          <w:rFonts w:eastAsia="Malgun Gothic"/>
          <w:i/>
        </w:rPr>
        <w:t>drx-InactivityTimer</w:t>
      </w:r>
      <w:r w:rsidR="00F96EB7" w:rsidRPr="008041C4">
        <w:rPr>
          <w:rFonts w:eastAsia="Malgun Gothic"/>
        </w:rPr>
        <w:t>.</w:t>
      </w:r>
    </w:p>
    <w:p w14:paraId="79162AA0" w14:textId="77777777" w:rsidR="00ED2C6E" w:rsidRPr="008041C4" w:rsidRDefault="00ED2C6E" w:rsidP="00707196">
      <w:pPr>
        <w:pStyle w:val="B1"/>
        <w:rPr>
          <w:noProof/>
        </w:rPr>
      </w:pPr>
      <w:r w:rsidRPr="008041C4">
        <w:rPr>
          <w:noProof/>
        </w:rPr>
        <w:t>-</w:t>
      </w:r>
      <w:r w:rsidRPr="008041C4">
        <w:rPr>
          <w:noProof/>
        </w:rPr>
        <w:tab/>
        <w:t xml:space="preserve">if a DRX Command MAC control element </w:t>
      </w:r>
      <w:r w:rsidR="007D3F1B" w:rsidRPr="008041C4">
        <w:rPr>
          <w:noProof/>
        </w:rPr>
        <w:t xml:space="preserve">or a Long DRX Command MAC control element </w:t>
      </w:r>
      <w:r w:rsidRPr="008041C4">
        <w:rPr>
          <w:noProof/>
        </w:rPr>
        <w:t>is received:</w:t>
      </w:r>
    </w:p>
    <w:p w14:paraId="626E4252" w14:textId="77777777" w:rsidR="00BF1E78" w:rsidRPr="008041C4" w:rsidRDefault="00BF1E78" w:rsidP="00707196">
      <w:pPr>
        <w:pStyle w:val="B2"/>
        <w:rPr>
          <w:noProof/>
        </w:rPr>
      </w:pPr>
      <w:r w:rsidRPr="008041C4">
        <w:rPr>
          <w:noProof/>
        </w:rPr>
        <w:t>-</w:t>
      </w:r>
      <w:r w:rsidRPr="008041C4">
        <w:rPr>
          <w:noProof/>
        </w:rPr>
        <w:tab/>
        <w:t xml:space="preserve">stop </w:t>
      </w:r>
      <w:r w:rsidRPr="008041C4">
        <w:rPr>
          <w:i/>
          <w:noProof/>
        </w:rPr>
        <w:t>onDurationTimer</w:t>
      </w:r>
      <w:r w:rsidRPr="008041C4">
        <w:rPr>
          <w:noProof/>
        </w:rPr>
        <w:t>;</w:t>
      </w:r>
    </w:p>
    <w:p w14:paraId="3AF329EB" w14:textId="77777777" w:rsidR="00BF1E78" w:rsidRPr="008041C4" w:rsidRDefault="00BF1E78" w:rsidP="00707196">
      <w:pPr>
        <w:pStyle w:val="B2"/>
        <w:rPr>
          <w:noProof/>
        </w:rPr>
      </w:pPr>
      <w:r w:rsidRPr="008041C4">
        <w:rPr>
          <w:noProof/>
        </w:rPr>
        <w:t>-</w:t>
      </w:r>
      <w:r w:rsidRPr="008041C4">
        <w:rPr>
          <w:noProof/>
        </w:rPr>
        <w:tab/>
        <w:t xml:space="preserve">stop </w:t>
      </w:r>
      <w:r w:rsidR="000017B7" w:rsidRPr="008041C4">
        <w:rPr>
          <w:i/>
          <w:noProof/>
        </w:rPr>
        <w:t>drx-InactivityTimer</w:t>
      </w:r>
      <w:r w:rsidRPr="008041C4">
        <w:rPr>
          <w:noProof/>
        </w:rPr>
        <w:t>.</w:t>
      </w:r>
    </w:p>
    <w:p w14:paraId="1D9BE5F4" w14:textId="77777777" w:rsidR="00ED2C6E" w:rsidRPr="008041C4" w:rsidRDefault="00ED2C6E" w:rsidP="00707196">
      <w:pPr>
        <w:pStyle w:val="B1"/>
        <w:rPr>
          <w:noProof/>
        </w:rPr>
      </w:pPr>
      <w:r w:rsidRPr="008041C4">
        <w:rPr>
          <w:noProof/>
        </w:rPr>
        <w:t>-</w:t>
      </w:r>
      <w:r w:rsidRPr="008041C4">
        <w:rPr>
          <w:noProof/>
        </w:rPr>
        <w:tab/>
        <w:t xml:space="preserve">if </w:t>
      </w:r>
      <w:r w:rsidR="00BF1E78" w:rsidRPr="008041C4">
        <w:rPr>
          <w:i/>
          <w:noProof/>
        </w:rPr>
        <w:t>drx-InactivityTimer</w:t>
      </w:r>
      <w:r w:rsidRPr="008041C4">
        <w:rPr>
          <w:noProof/>
        </w:rPr>
        <w:t xml:space="preserve"> expires or a DRX Command MAC control element is received in this subframe:</w:t>
      </w:r>
    </w:p>
    <w:p w14:paraId="00D1835B" w14:textId="77777777" w:rsidR="00ED2C6E" w:rsidRPr="008041C4" w:rsidRDefault="00ED2C6E" w:rsidP="00707196">
      <w:pPr>
        <w:pStyle w:val="B2"/>
        <w:rPr>
          <w:noProof/>
        </w:rPr>
      </w:pPr>
      <w:r w:rsidRPr="008041C4">
        <w:rPr>
          <w:noProof/>
        </w:rPr>
        <w:t>-</w:t>
      </w:r>
      <w:r w:rsidRPr="008041C4">
        <w:rPr>
          <w:noProof/>
        </w:rPr>
        <w:tab/>
        <w:t xml:space="preserve">if the </w:t>
      </w:r>
      <w:r w:rsidR="002F3933" w:rsidRPr="008041C4">
        <w:rPr>
          <w:noProof/>
        </w:rPr>
        <w:t>S</w:t>
      </w:r>
      <w:r w:rsidRPr="008041C4">
        <w:rPr>
          <w:noProof/>
        </w:rPr>
        <w:t>hort DRX cycle is configured:</w:t>
      </w:r>
    </w:p>
    <w:p w14:paraId="00A8F901" w14:textId="77777777" w:rsidR="000C66B2" w:rsidRPr="008041C4" w:rsidRDefault="000C66B2" w:rsidP="00707196">
      <w:pPr>
        <w:pStyle w:val="B3"/>
        <w:rPr>
          <w:noProof/>
        </w:rPr>
      </w:pPr>
      <w:r w:rsidRPr="008041C4">
        <w:rPr>
          <w:noProof/>
        </w:rPr>
        <w:t>-</w:t>
      </w:r>
      <w:r w:rsidRPr="008041C4">
        <w:rPr>
          <w:noProof/>
        </w:rPr>
        <w:tab/>
        <w:t xml:space="preserve">start or restart </w:t>
      </w:r>
      <w:r w:rsidR="00BF1E78" w:rsidRPr="008041C4">
        <w:rPr>
          <w:i/>
          <w:noProof/>
        </w:rPr>
        <w:t>drxShortCycleTimer</w:t>
      </w:r>
      <w:r w:rsidRPr="008041C4">
        <w:rPr>
          <w:noProof/>
        </w:rPr>
        <w:t>;</w:t>
      </w:r>
    </w:p>
    <w:p w14:paraId="6D653EA7" w14:textId="77777777" w:rsidR="004D424F" w:rsidRPr="008041C4" w:rsidRDefault="004D424F" w:rsidP="00707196">
      <w:pPr>
        <w:pStyle w:val="B3"/>
        <w:rPr>
          <w:noProof/>
        </w:rPr>
      </w:pPr>
      <w:r w:rsidRPr="008041C4">
        <w:rPr>
          <w:noProof/>
        </w:rPr>
        <w:t>-</w:t>
      </w:r>
      <w:r w:rsidRPr="008041C4">
        <w:rPr>
          <w:noProof/>
        </w:rPr>
        <w:tab/>
        <w:t>use the Short DRX Cycle.</w:t>
      </w:r>
    </w:p>
    <w:p w14:paraId="60218736" w14:textId="77777777" w:rsidR="00ED2C6E" w:rsidRPr="008041C4" w:rsidRDefault="00ED2C6E" w:rsidP="00707196">
      <w:pPr>
        <w:pStyle w:val="B2"/>
        <w:rPr>
          <w:noProof/>
        </w:rPr>
      </w:pPr>
      <w:r w:rsidRPr="008041C4">
        <w:rPr>
          <w:noProof/>
        </w:rPr>
        <w:t>-</w:t>
      </w:r>
      <w:r w:rsidRPr="008041C4">
        <w:rPr>
          <w:noProof/>
        </w:rPr>
        <w:tab/>
        <w:t>else:</w:t>
      </w:r>
    </w:p>
    <w:p w14:paraId="014CFB90" w14:textId="77777777" w:rsidR="00ED2C6E" w:rsidRPr="008041C4" w:rsidRDefault="00ED2C6E" w:rsidP="00707196">
      <w:pPr>
        <w:pStyle w:val="B3"/>
        <w:rPr>
          <w:noProof/>
        </w:rPr>
      </w:pPr>
      <w:r w:rsidRPr="008041C4">
        <w:rPr>
          <w:noProof/>
        </w:rPr>
        <w:t>-</w:t>
      </w:r>
      <w:r w:rsidRPr="008041C4">
        <w:rPr>
          <w:noProof/>
        </w:rPr>
        <w:tab/>
        <w:t>use the Long DRX cycle.</w:t>
      </w:r>
    </w:p>
    <w:p w14:paraId="015B67BB" w14:textId="77777777" w:rsidR="00ED2C6E" w:rsidRPr="008041C4" w:rsidRDefault="00ED2C6E" w:rsidP="00707196">
      <w:pPr>
        <w:pStyle w:val="B1"/>
        <w:rPr>
          <w:noProof/>
        </w:rPr>
      </w:pPr>
      <w:r w:rsidRPr="008041C4">
        <w:rPr>
          <w:noProof/>
        </w:rPr>
        <w:t>-</w:t>
      </w:r>
      <w:r w:rsidRPr="008041C4">
        <w:rPr>
          <w:noProof/>
        </w:rPr>
        <w:tab/>
        <w:t xml:space="preserve">if </w:t>
      </w:r>
      <w:r w:rsidR="00BF1E78" w:rsidRPr="008041C4">
        <w:rPr>
          <w:i/>
          <w:noProof/>
        </w:rPr>
        <w:t>drxShortCycleTimer</w:t>
      </w:r>
      <w:r w:rsidR="00BF1E78" w:rsidRPr="008041C4" w:rsidDel="00C70D44">
        <w:rPr>
          <w:noProof/>
        </w:rPr>
        <w:t xml:space="preserve"> </w:t>
      </w:r>
      <w:r w:rsidRPr="008041C4">
        <w:rPr>
          <w:noProof/>
        </w:rPr>
        <w:t>expires in this subframe:</w:t>
      </w:r>
    </w:p>
    <w:p w14:paraId="2AA72F0D" w14:textId="77777777" w:rsidR="00ED2C6E" w:rsidRPr="008041C4" w:rsidRDefault="00ED2C6E" w:rsidP="00707196">
      <w:pPr>
        <w:pStyle w:val="B2"/>
        <w:rPr>
          <w:noProof/>
        </w:rPr>
      </w:pPr>
      <w:r w:rsidRPr="008041C4">
        <w:rPr>
          <w:noProof/>
        </w:rPr>
        <w:lastRenderedPageBreak/>
        <w:t>-</w:t>
      </w:r>
      <w:r w:rsidRPr="008041C4">
        <w:rPr>
          <w:noProof/>
        </w:rPr>
        <w:tab/>
        <w:t xml:space="preserve">use the </w:t>
      </w:r>
      <w:r w:rsidR="002F3933" w:rsidRPr="008041C4">
        <w:rPr>
          <w:noProof/>
        </w:rPr>
        <w:t>L</w:t>
      </w:r>
      <w:r w:rsidRPr="008041C4">
        <w:rPr>
          <w:noProof/>
        </w:rPr>
        <w:t>ong DRX cycle.</w:t>
      </w:r>
    </w:p>
    <w:p w14:paraId="6AC4DAF3" w14:textId="77777777" w:rsidR="007D3F1B" w:rsidRPr="008041C4" w:rsidRDefault="007D3F1B" w:rsidP="00707196">
      <w:pPr>
        <w:pStyle w:val="B1"/>
      </w:pPr>
      <w:r w:rsidRPr="008041C4">
        <w:t>-</w:t>
      </w:r>
      <w:r w:rsidRPr="008041C4">
        <w:tab/>
        <w:t>if a Long DRX Command MAC control element is received:</w:t>
      </w:r>
    </w:p>
    <w:p w14:paraId="1D1089F0" w14:textId="77777777" w:rsidR="007D3F1B" w:rsidRPr="008041C4" w:rsidRDefault="007D3F1B" w:rsidP="00707196">
      <w:pPr>
        <w:pStyle w:val="B2"/>
        <w:rPr>
          <w:noProof/>
        </w:rPr>
      </w:pPr>
      <w:r w:rsidRPr="008041C4">
        <w:rPr>
          <w:noProof/>
        </w:rPr>
        <w:t>-</w:t>
      </w:r>
      <w:r w:rsidRPr="008041C4">
        <w:rPr>
          <w:noProof/>
        </w:rPr>
        <w:tab/>
        <w:t xml:space="preserve">stop </w:t>
      </w:r>
      <w:r w:rsidRPr="008041C4">
        <w:rPr>
          <w:i/>
          <w:noProof/>
        </w:rPr>
        <w:t>drxShortCycleTimer</w:t>
      </w:r>
      <w:r w:rsidRPr="008041C4">
        <w:rPr>
          <w:noProof/>
        </w:rPr>
        <w:t>;</w:t>
      </w:r>
    </w:p>
    <w:p w14:paraId="1E887C67" w14:textId="77777777" w:rsidR="007D3F1B" w:rsidRPr="008041C4" w:rsidRDefault="00201572" w:rsidP="00707196">
      <w:pPr>
        <w:pStyle w:val="B2"/>
        <w:rPr>
          <w:noProof/>
        </w:rPr>
      </w:pPr>
      <w:r w:rsidRPr="008041C4">
        <w:rPr>
          <w:noProof/>
        </w:rPr>
        <w:t>-</w:t>
      </w:r>
      <w:r w:rsidR="007D3F1B" w:rsidRPr="008041C4">
        <w:rPr>
          <w:noProof/>
        </w:rPr>
        <w:tab/>
        <w:t>use the Long DRX cycle.</w:t>
      </w:r>
    </w:p>
    <w:p w14:paraId="75194871" w14:textId="77777777" w:rsidR="003437C5" w:rsidRPr="008041C4" w:rsidRDefault="003437C5" w:rsidP="00707196">
      <w:pPr>
        <w:pStyle w:val="B1"/>
        <w:rPr>
          <w:noProof/>
        </w:rPr>
      </w:pPr>
      <w:r w:rsidRPr="008041C4">
        <w:rPr>
          <w:noProof/>
        </w:rPr>
        <w:t>-</w:t>
      </w:r>
      <w:r w:rsidRPr="008041C4">
        <w:rPr>
          <w:noProof/>
        </w:rPr>
        <w:tab/>
        <w:t>If the Short DRX Cycle is used and [(SFN * 10) + subframe number] modulo (</w:t>
      </w:r>
      <w:r w:rsidRPr="008041C4">
        <w:rPr>
          <w:i/>
          <w:iCs/>
          <w:noProof/>
        </w:rPr>
        <w:t>shortDRX-Cycle</w:t>
      </w:r>
      <w:r w:rsidRPr="008041C4">
        <w:rPr>
          <w:noProof/>
        </w:rPr>
        <w:t>) = (</w:t>
      </w:r>
      <w:r w:rsidRPr="008041C4">
        <w:rPr>
          <w:i/>
          <w:iCs/>
          <w:noProof/>
        </w:rPr>
        <w:t>drxStartOffset</w:t>
      </w:r>
      <w:r w:rsidRPr="008041C4">
        <w:rPr>
          <w:noProof/>
          <w:lang w:eastAsia="zh-TW"/>
        </w:rPr>
        <w:t>) modulo (</w:t>
      </w:r>
      <w:r w:rsidRPr="008041C4">
        <w:rPr>
          <w:i/>
          <w:iCs/>
          <w:noProof/>
          <w:lang w:eastAsia="zh-TW"/>
        </w:rPr>
        <w:t>shortDRX-Cycle</w:t>
      </w:r>
      <w:r w:rsidRPr="008041C4">
        <w:rPr>
          <w:noProof/>
          <w:lang w:eastAsia="zh-TW"/>
        </w:rPr>
        <w:t>)</w:t>
      </w:r>
      <w:r w:rsidRPr="008041C4">
        <w:rPr>
          <w:noProof/>
        </w:rPr>
        <w:t>; or</w:t>
      </w:r>
    </w:p>
    <w:p w14:paraId="65FD0CC3" w14:textId="77777777" w:rsidR="003437C5" w:rsidRPr="008041C4" w:rsidRDefault="003437C5" w:rsidP="00707196">
      <w:pPr>
        <w:pStyle w:val="B1"/>
        <w:rPr>
          <w:noProof/>
        </w:rPr>
      </w:pPr>
      <w:r w:rsidRPr="008041C4">
        <w:rPr>
          <w:noProof/>
        </w:rPr>
        <w:t>-</w:t>
      </w:r>
      <w:r w:rsidRPr="008041C4">
        <w:rPr>
          <w:noProof/>
        </w:rPr>
        <w:tab/>
        <w:t>if the Long DRX Cycle is used and [(SFN * 10) + subframe number] modulo (</w:t>
      </w:r>
      <w:r w:rsidRPr="008041C4">
        <w:rPr>
          <w:i/>
          <w:iCs/>
          <w:noProof/>
          <w:lang w:eastAsia="zh-TW"/>
        </w:rPr>
        <w:t>longDRX-Cycle</w:t>
      </w:r>
      <w:r w:rsidRPr="008041C4">
        <w:rPr>
          <w:noProof/>
        </w:rPr>
        <w:t xml:space="preserve">) = </w:t>
      </w:r>
      <w:r w:rsidRPr="008041C4">
        <w:rPr>
          <w:i/>
          <w:iCs/>
          <w:noProof/>
        </w:rPr>
        <w:t>drxStartOffset</w:t>
      </w:r>
      <w:r w:rsidRPr="008041C4">
        <w:rPr>
          <w:noProof/>
        </w:rPr>
        <w:t>:</w:t>
      </w:r>
    </w:p>
    <w:p w14:paraId="37DF7C77" w14:textId="77777777" w:rsidR="00201572" w:rsidRPr="008041C4" w:rsidRDefault="00201572" w:rsidP="00201572">
      <w:pPr>
        <w:pStyle w:val="B2"/>
        <w:rPr>
          <w:noProof/>
        </w:rPr>
      </w:pPr>
      <w:r w:rsidRPr="008041C4">
        <w:rPr>
          <w:noProof/>
        </w:rPr>
        <w:t>-</w:t>
      </w:r>
      <w:r w:rsidRPr="008041C4">
        <w:rPr>
          <w:noProof/>
        </w:rPr>
        <w:tab/>
        <w:t>if NB-IoT:</w:t>
      </w:r>
    </w:p>
    <w:p w14:paraId="13B6C317" w14:textId="77777777" w:rsidR="00201572" w:rsidRPr="008041C4" w:rsidRDefault="00201572" w:rsidP="00201572">
      <w:pPr>
        <w:pStyle w:val="B3"/>
        <w:rPr>
          <w:noProof/>
        </w:rPr>
      </w:pPr>
      <w:r w:rsidRPr="008041C4">
        <w:rPr>
          <w:noProof/>
        </w:rPr>
        <w:t>-</w:t>
      </w:r>
      <w:r w:rsidRPr="008041C4">
        <w:rPr>
          <w:noProof/>
        </w:rPr>
        <w:tab/>
        <w:t xml:space="preserve">if </w:t>
      </w:r>
      <w:r w:rsidR="00F924C5" w:rsidRPr="008041C4">
        <w:rPr>
          <w:noProof/>
        </w:rPr>
        <w:t xml:space="preserve">there is at least one HARQ process for which </w:t>
      </w:r>
      <w:r w:rsidRPr="008041C4">
        <w:rPr>
          <w:noProof/>
        </w:rPr>
        <w:t xml:space="preserve">neither HARQ RTT Timer nor UL HARQ RTT Timer is running, start </w:t>
      </w:r>
      <w:r w:rsidRPr="008041C4">
        <w:rPr>
          <w:i/>
          <w:noProof/>
        </w:rPr>
        <w:t>onDurationTimer</w:t>
      </w:r>
      <w:r w:rsidRPr="008041C4">
        <w:rPr>
          <w:noProof/>
        </w:rPr>
        <w:t>.</w:t>
      </w:r>
    </w:p>
    <w:p w14:paraId="6567055F" w14:textId="77777777" w:rsidR="00201572" w:rsidRPr="008041C4" w:rsidRDefault="00201572" w:rsidP="00201572">
      <w:pPr>
        <w:pStyle w:val="B2"/>
        <w:rPr>
          <w:noProof/>
        </w:rPr>
      </w:pPr>
      <w:r w:rsidRPr="008041C4">
        <w:rPr>
          <w:noProof/>
        </w:rPr>
        <w:t>-</w:t>
      </w:r>
      <w:r w:rsidRPr="008041C4">
        <w:rPr>
          <w:noProof/>
        </w:rPr>
        <w:tab/>
        <w:t>else:</w:t>
      </w:r>
    </w:p>
    <w:p w14:paraId="3C45FA4F" w14:textId="77777777" w:rsidR="003437C5" w:rsidRPr="008041C4" w:rsidRDefault="003437C5" w:rsidP="00201572">
      <w:pPr>
        <w:pStyle w:val="B3"/>
        <w:rPr>
          <w:noProof/>
        </w:rPr>
      </w:pPr>
      <w:r w:rsidRPr="008041C4">
        <w:rPr>
          <w:noProof/>
        </w:rPr>
        <w:t>-</w:t>
      </w:r>
      <w:r w:rsidRPr="008041C4">
        <w:rPr>
          <w:noProof/>
        </w:rPr>
        <w:tab/>
        <w:t xml:space="preserve">start </w:t>
      </w:r>
      <w:r w:rsidRPr="008041C4">
        <w:t>onDurationTimer</w:t>
      </w:r>
      <w:r w:rsidRPr="008041C4">
        <w:rPr>
          <w:noProof/>
        </w:rPr>
        <w:t>.</w:t>
      </w:r>
    </w:p>
    <w:p w14:paraId="63A078A5" w14:textId="77777777" w:rsidR="00992D77" w:rsidRPr="008041C4" w:rsidRDefault="002F3933" w:rsidP="00707196">
      <w:pPr>
        <w:pStyle w:val="B1"/>
        <w:rPr>
          <w:noProof/>
        </w:rPr>
      </w:pPr>
      <w:r w:rsidRPr="008041C4">
        <w:rPr>
          <w:noProof/>
        </w:rPr>
        <w:t>-</w:t>
      </w:r>
      <w:r w:rsidRPr="008041C4">
        <w:rPr>
          <w:noProof/>
        </w:rPr>
        <w:tab/>
        <w:t>during the Active Time, for a PDCCH-subframe, if the subframe is not required for uplink transmission for half-duplex FDD UE operation</w:t>
      </w:r>
      <w:r w:rsidR="00DC3C2C" w:rsidRPr="008041C4">
        <w:t xml:space="preserve">, </w:t>
      </w:r>
      <w:r w:rsidR="00F96EB7" w:rsidRPr="008041C4">
        <w:t xml:space="preserve">and </w:t>
      </w:r>
      <w:r w:rsidR="00DC3C2C" w:rsidRPr="008041C4">
        <w:t>if the subframe is not a half-duplex guard subframe</w:t>
      </w:r>
      <w:r w:rsidR="00AA6A69" w:rsidRPr="008041C4">
        <w:t xml:space="preserve">, as specified in </w:t>
      </w:r>
      <w:r w:rsidR="00EB63D2" w:rsidRPr="008041C4">
        <w:t>TS 36.211 </w:t>
      </w:r>
      <w:r w:rsidR="00EB63D2" w:rsidRPr="008041C4">
        <w:rPr>
          <w:noProof/>
        </w:rPr>
        <w:t>[</w:t>
      </w:r>
      <w:r w:rsidR="00DC3C2C" w:rsidRPr="008041C4">
        <w:rPr>
          <w:noProof/>
        </w:rPr>
        <w:t>7]</w:t>
      </w:r>
      <w:r w:rsidR="00AA6A69" w:rsidRPr="008041C4">
        <w:rPr>
          <w:noProof/>
        </w:rPr>
        <w:t>,</w:t>
      </w:r>
      <w:r w:rsidRPr="008041C4">
        <w:rPr>
          <w:noProof/>
        </w:rPr>
        <w:t xml:space="preserve"> and if the subframe is not part of a configured measurement gap</w:t>
      </w:r>
      <w:r w:rsidR="00162200" w:rsidRPr="008041C4">
        <w:rPr>
          <w:noProof/>
        </w:rPr>
        <w:t xml:space="preserve"> and if the subframe is not part of a configured </w:t>
      </w:r>
      <w:r w:rsidR="0067477F" w:rsidRPr="008041C4">
        <w:rPr>
          <w:noProof/>
        </w:rPr>
        <w:t>S</w:t>
      </w:r>
      <w:r w:rsidR="00162200" w:rsidRPr="008041C4">
        <w:rPr>
          <w:noProof/>
        </w:rPr>
        <w:t xml:space="preserve">idelink </w:t>
      </w:r>
      <w:r w:rsidR="0067477F" w:rsidRPr="008041C4">
        <w:rPr>
          <w:noProof/>
        </w:rPr>
        <w:t>D</w:t>
      </w:r>
      <w:r w:rsidR="00162200" w:rsidRPr="008041C4">
        <w:rPr>
          <w:noProof/>
        </w:rPr>
        <w:t xml:space="preserve">iscovery </w:t>
      </w:r>
      <w:r w:rsidR="0067477F" w:rsidRPr="008041C4">
        <w:rPr>
          <w:noProof/>
        </w:rPr>
        <w:t>G</w:t>
      </w:r>
      <w:r w:rsidR="00162200" w:rsidRPr="008041C4">
        <w:rPr>
          <w:noProof/>
        </w:rPr>
        <w:t xml:space="preserve">ap for </w:t>
      </w:r>
      <w:r w:rsidR="0067477F" w:rsidRPr="008041C4">
        <w:rPr>
          <w:noProof/>
        </w:rPr>
        <w:t>R</w:t>
      </w:r>
      <w:r w:rsidR="00162200" w:rsidRPr="008041C4">
        <w:rPr>
          <w:noProof/>
        </w:rPr>
        <w:t>eception</w:t>
      </w:r>
      <w:r w:rsidR="00F96EB7" w:rsidRPr="008041C4">
        <w:t>, and for NB-IoT if the subframe is not required for uplink transmission or downlink reception other than on PDCCH</w:t>
      </w:r>
      <w:r w:rsidR="00992D77" w:rsidRPr="008041C4">
        <w:rPr>
          <w:noProof/>
        </w:rPr>
        <w:t>; or</w:t>
      </w:r>
    </w:p>
    <w:p w14:paraId="1E414AE1" w14:textId="77777777" w:rsidR="00992D77" w:rsidRPr="008041C4" w:rsidRDefault="00992D77" w:rsidP="00707196">
      <w:pPr>
        <w:pStyle w:val="B1"/>
        <w:rPr>
          <w:noProof/>
        </w:rPr>
      </w:pPr>
      <w:r w:rsidRPr="008041C4">
        <w:rPr>
          <w:noProof/>
        </w:rPr>
        <w:t>-</w:t>
      </w:r>
      <w:r w:rsidRPr="008041C4">
        <w:rPr>
          <w:noProof/>
        </w:rPr>
        <w:tab/>
        <w:t xml:space="preserve">during the Active Time, for a subframe other than a PDCCH-subframe and for a UE </w:t>
      </w:r>
      <w:r w:rsidRPr="008041C4">
        <w:rPr>
          <w:noProof/>
          <w:lang w:eastAsia="en-US"/>
        </w:rPr>
        <w:t>capable of simultaneous reception and transmission in the aggregated cells</w:t>
      </w:r>
      <w:r w:rsidRPr="008041C4">
        <w:rPr>
          <w:noProof/>
        </w:rPr>
        <w:t xml:space="preserve">, if the subframe is a downlink subframe indicated by a valid </w:t>
      </w:r>
      <w:r w:rsidRPr="008041C4">
        <w:rPr>
          <w:szCs w:val="21"/>
        </w:rPr>
        <w:t>eIMTA L1 signalling</w:t>
      </w:r>
      <w:r w:rsidRPr="008041C4">
        <w:rPr>
          <w:noProof/>
        </w:rPr>
        <w:t xml:space="preserve"> for at least one serving cell not configured with </w:t>
      </w:r>
      <w:r w:rsidRPr="008041C4">
        <w:rPr>
          <w:rFonts w:eastAsia="MS Mincho"/>
          <w:i/>
          <w:noProof/>
          <w:lang w:eastAsia="en-US"/>
        </w:rPr>
        <w:t>schedulingCellId</w:t>
      </w:r>
      <w:r w:rsidR="00AA6A69" w:rsidRPr="008041C4">
        <w:rPr>
          <w:rFonts w:eastAsia="MS Mincho"/>
          <w:noProof/>
        </w:rPr>
        <w:t xml:space="preserve">, as specified in </w:t>
      </w:r>
      <w:r w:rsidR="00EB63D2" w:rsidRPr="008041C4">
        <w:rPr>
          <w:rFonts w:eastAsia="MS Mincho"/>
          <w:noProof/>
        </w:rPr>
        <w:t>TS 36.331 </w:t>
      </w:r>
      <w:r w:rsidR="00EB63D2" w:rsidRPr="008041C4">
        <w:rPr>
          <w:rFonts w:eastAsia="MS Mincho"/>
          <w:noProof/>
          <w:lang w:eastAsia="en-US"/>
        </w:rPr>
        <w:t>[</w:t>
      </w:r>
      <w:r w:rsidRPr="008041C4">
        <w:rPr>
          <w:rFonts w:eastAsia="MS Mincho"/>
          <w:noProof/>
          <w:lang w:eastAsia="en-US"/>
        </w:rPr>
        <w:t>8]</w:t>
      </w:r>
      <w:r w:rsidRPr="008041C4">
        <w:rPr>
          <w:noProof/>
        </w:rPr>
        <w:t xml:space="preserve"> and if the subframe is not part of a configured measurement gap</w:t>
      </w:r>
      <w:r w:rsidR="00E466E9" w:rsidRPr="008041C4">
        <w:rPr>
          <w:noProof/>
        </w:rPr>
        <w:t xml:space="preserve"> and if the subframe is not part of a configured </w:t>
      </w:r>
      <w:r w:rsidR="0067477F" w:rsidRPr="008041C4">
        <w:rPr>
          <w:noProof/>
        </w:rPr>
        <w:t>S</w:t>
      </w:r>
      <w:r w:rsidR="00E466E9" w:rsidRPr="008041C4">
        <w:rPr>
          <w:noProof/>
        </w:rPr>
        <w:t xml:space="preserve">idelink </w:t>
      </w:r>
      <w:r w:rsidR="0067477F" w:rsidRPr="008041C4">
        <w:rPr>
          <w:noProof/>
        </w:rPr>
        <w:t>D</w:t>
      </w:r>
      <w:r w:rsidR="00E466E9" w:rsidRPr="008041C4">
        <w:rPr>
          <w:noProof/>
        </w:rPr>
        <w:t xml:space="preserve">iscovery </w:t>
      </w:r>
      <w:r w:rsidR="0067477F" w:rsidRPr="008041C4">
        <w:rPr>
          <w:noProof/>
        </w:rPr>
        <w:t>G</w:t>
      </w:r>
      <w:r w:rsidR="00E466E9" w:rsidRPr="008041C4">
        <w:rPr>
          <w:noProof/>
        </w:rPr>
        <w:t xml:space="preserve">ap for </w:t>
      </w:r>
      <w:r w:rsidR="0067477F" w:rsidRPr="008041C4">
        <w:rPr>
          <w:noProof/>
        </w:rPr>
        <w:t>R</w:t>
      </w:r>
      <w:r w:rsidR="00E466E9" w:rsidRPr="008041C4">
        <w:rPr>
          <w:noProof/>
        </w:rPr>
        <w:t>eception</w:t>
      </w:r>
      <w:r w:rsidRPr="008041C4">
        <w:rPr>
          <w:noProof/>
        </w:rPr>
        <w:t>; or</w:t>
      </w:r>
    </w:p>
    <w:p w14:paraId="49E253A8" w14:textId="77777777" w:rsidR="002F3933" w:rsidRPr="008041C4" w:rsidRDefault="00992D77" w:rsidP="00707196">
      <w:pPr>
        <w:pStyle w:val="B1"/>
        <w:rPr>
          <w:noProof/>
        </w:rPr>
      </w:pPr>
      <w:r w:rsidRPr="008041C4">
        <w:rPr>
          <w:noProof/>
        </w:rPr>
        <w:t>-</w:t>
      </w:r>
      <w:r w:rsidRPr="008041C4">
        <w:rPr>
          <w:noProof/>
        </w:rPr>
        <w:tab/>
        <w:t xml:space="preserve">during the Active Time, for a subframe other than a PDCCH-subframe and for a UE not </w:t>
      </w:r>
      <w:r w:rsidRPr="008041C4">
        <w:rPr>
          <w:noProof/>
          <w:lang w:eastAsia="en-US"/>
        </w:rPr>
        <w:t>capable of simultaneous reception and transmission in the aggregated cells</w:t>
      </w:r>
      <w:r w:rsidRPr="008041C4">
        <w:rPr>
          <w:noProof/>
        </w:rPr>
        <w:t xml:space="preserve">, if the subframe is a downlink subframe indicated by a valid </w:t>
      </w:r>
      <w:r w:rsidRPr="008041C4">
        <w:rPr>
          <w:szCs w:val="21"/>
        </w:rPr>
        <w:t>eIMTA L1 signalling</w:t>
      </w:r>
      <w:r w:rsidRPr="008041C4">
        <w:rPr>
          <w:noProof/>
        </w:rPr>
        <w:t xml:space="preserve"> for the </w:t>
      </w:r>
      <w:r w:rsidR="008211B7" w:rsidRPr="008041C4">
        <w:rPr>
          <w:noProof/>
        </w:rPr>
        <w:t>Sp</w:t>
      </w:r>
      <w:r w:rsidRPr="008041C4">
        <w:rPr>
          <w:noProof/>
        </w:rPr>
        <w:t>Cell and if the subframe is not part of a configured measurement gap</w:t>
      </w:r>
      <w:r w:rsidR="00E466E9" w:rsidRPr="008041C4">
        <w:rPr>
          <w:noProof/>
        </w:rPr>
        <w:t xml:space="preserve"> and if the subframe is not part of a configured </w:t>
      </w:r>
      <w:r w:rsidR="0067477F" w:rsidRPr="008041C4">
        <w:rPr>
          <w:noProof/>
        </w:rPr>
        <w:t>S</w:t>
      </w:r>
      <w:r w:rsidR="00E466E9" w:rsidRPr="008041C4">
        <w:rPr>
          <w:noProof/>
        </w:rPr>
        <w:t xml:space="preserve">idelink </w:t>
      </w:r>
      <w:r w:rsidR="0067477F" w:rsidRPr="008041C4">
        <w:rPr>
          <w:noProof/>
        </w:rPr>
        <w:t>D</w:t>
      </w:r>
      <w:r w:rsidR="00E466E9" w:rsidRPr="008041C4">
        <w:rPr>
          <w:noProof/>
        </w:rPr>
        <w:t xml:space="preserve">iscovery </w:t>
      </w:r>
      <w:r w:rsidR="0067477F" w:rsidRPr="008041C4">
        <w:rPr>
          <w:noProof/>
        </w:rPr>
        <w:t>G</w:t>
      </w:r>
      <w:r w:rsidR="00E466E9" w:rsidRPr="008041C4">
        <w:rPr>
          <w:noProof/>
        </w:rPr>
        <w:t xml:space="preserve">ap for </w:t>
      </w:r>
      <w:r w:rsidR="0067477F" w:rsidRPr="008041C4">
        <w:rPr>
          <w:noProof/>
        </w:rPr>
        <w:t>R</w:t>
      </w:r>
      <w:r w:rsidR="00E466E9" w:rsidRPr="008041C4">
        <w:rPr>
          <w:noProof/>
        </w:rPr>
        <w:t>eception</w:t>
      </w:r>
      <w:r w:rsidR="002F3933" w:rsidRPr="008041C4">
        <w:rPr>
          <w:noProof/>
        </w:rPr>
        <w:t>:</w:t>
      </w:r>
    </w:p>
    <w:p w14:paraId="0AB03D89" w14:textId="77777777" w:rsidR="00ED2C6E" w:rsidRPr="008041C4" w:rsidRDefault="00ED2C6E" w:rsidP="00707196">
      <w:pPr>
        <w:pStyle w:val="B2"/>
        <w:rPr>
          <w:noProof/>
        </w:rPr>
      </w:pPr>
      <w:r w:rsidRPr="008041C4">
        <w:rPr>
          <w:noProof/>
        </w:rPr>
        <w:t>-</w:t>
      </w:r>
      <w:r w:rsidRPr="008041C4">
        <w:rPr>
          <w:noProof/>
        </w:rPr>
        <w:tab/>
        <w:t>monitor the PDCCH;</w:t>
      </w:r>
    </w:p>
    <w:p w14:paraId="26355AA8" w14:textId="77777777" w:rsidR="00ED2C6E" w:rsidRPr="008041C4" w:rsidRDefault="00ED2C6E" w:rsidP="00707196">
      <w:pPr>
        <w:pStyle w:val="B2"/>
        <w:rPr>
          <w:noProof/>
        </w:rPr>
      </w:pPr>
      <w:r w:rsidRPr="008041C4">
        <w:rPr>
          <w:noProof/>
        </w:rPr>
        <w:t>-</w:t>
      </w:r>
      <w:r w:rsidRPr="008041C4">
        <w:rPr>
          <w:noProof/>
        </w:rPr>
        <w:tab/>
        <w:t>if the PDCCH indicates a DL transmission</w:t>
      </w:r>
      <w:r w:rsidR="004B19C4" w:rsidRPr="008041C4">
        <w:rPr>
          <w:noProof/>
        </w:rPr>
        <w:t xml:space="preserve"> or if a DL assignment has been configured for this subframe</w:t>
      </w:r>
      <w:r w:rsidRPr="008041C4">
        <w:rPr>
          <w:noProof/>
        </w:rPr>
        <w:t>:</w:t>
      </w:r>
    </w:p>
    <w:p w14:paraId="67E3A71C" w14:textId="77777777" w:rsidR="001B443A" w:rsidRPr="008041C4" w:rsidRDefault="00ED2C6E" w:rsidP="001B443A">
      <w:pPr>
        <w:pStyle w:val="B3"/>
        <w:rPr>
          <w:noProof/>
        </w:rPr>
      </w:pPr>
      <w:r w:rsidRPr="008041C4">
        <w:rPr>
          <w:noProof/>
        </w:rPr>
        <w:t>-</w:t>
      </w:r>
      <w:r w:rsidRPr="008041C4">
        <w:rPr>
          <w:noProof/>
        </w:rPr>
        <w:tab/>
      </w:r>
      <w:r w:rsidR="001B443A" w:rsidRPr="008041C4">
        <w:rPr>
          <w:noProof/>
        </w:rPr>
        <w:t>if the UE is</w:t>
      </w:r>
      <w:r w:rsidR="00F96EB7" w:rsidRPr="008041C4">
        <w:t xml:space="preserve"> an NB-IoT UE,</w:t>
      </w:r>
      <w:r w:rsidR="001B443A" w:rsidRPr="008041C4">
        <w:rPr>
          <w:noProof/>
        </w:rPr>
        <w:t xml:space="preserve"> </w:t>
      </w:r>
      <w:r w:rsidR="00F96EB7" w:rsidRPr="008041C4">
        <w:t>a</w:t>
      </w:r>
      <w:r w:rsidR="00F96EB7" w:rsidRPr="008041C4">
        <w:rPr>
          <w:noProof/>
        </w:rPr>
        <w:t xml:space="preserve"> </w:t>
      </w:r>
      <w:r w:rsidR="001B443A" w:rsidRPr="008041C4">
        <w:rPr>
          <w:noProof/>
        </w:rPr>
        <w:t xml:space="preserve">BL UE or </w:t>
      </w:r>
      <w:r w:rsidR="00F96EB7" w:rsidRPr="008041C4">
        <w:rPr>
          <w:noProof/>
        </w:rPr>
        <w:t xml:space="preserve">a </w:t>
      </w:r>
      <w:r w:rsidR="001B443A" w:rsidRPr="008041C4">
        <w:rPr>
          <w:noProof/>
        </w:rPr>
        <w:t>UE in enhanced coverage:</w:t>
      </w:r>
    </w:p>
    <w:p w14:paraId="75321283" w14:textId="1B454862" w:rsidR="00AA7BFE" w:rsidRPr="008041C4" w:rsidRDefault="00AA7BFE" w:rsidP="00AA7BFE">
      <w:pPr>
        <w:pStyle w:val="B4"/>
      </w:pPr>
      <w:r w:rsidRPr="008041C4">
        <w:t>-</w:t>
      </w:r>
      <w:r w:rsidRPr="008041C4">
        <w:tab/>
        <w:t xml:space="preserve">if the HARQ feedback is disabled by lower layers when </w:t>
      </w:r>
      <w:r w:rsidRPr="008041C4">
        <w:rPr>
          <w:i/>
          <w:iCs/>
        </w:rPr>
        <w:t>downlinkHARQ-FeedbackDisabled</w:t>
      </w:r>
      <w:r w:rsidR="00D452C8" w:rsidRPr="008041C4">
        <w:rPr>
          <w:i/>
          <w:iCs/>
        </w:rPr>
        <w:t>Bitmap(-NB)</w:t>
      </w:r>
      <w:r w:rsidRPr="008041C4">
        <w:t xml:space="preserve"> is not configured</w:t>
      </w:r>
      <w:r w:rsidR="00D91360" w:rsidRPr="008041C4">
        <w:t xml:space="preserve"> for the corresponding HARQ process</w:t>
      </w:r>
      <w:r w:rsidRPr="008041C4">
        <w:t>; or</w:t>
      </w:r>
    </w:p>
    <w:p w14:paraId="1CFD2D98" w14:textId="19AFDFF9" w:rsidR="00AA7BFE" w:rsidRPr="008041C4" w:rsidRDefault="00AA7BFE" w:rsidP="00AA7BFE">
      <w:pPr>
        <w:pStyle w:val="B4"/>
      </w:pPr>
      <w:r w:rsidRPr="008041C4">
        <w:t>-</w:t>
      </w:r>
      <w:r w:rsidRPr="008041C4">
        <w:tab/>
        <w:t xml:space="preserve">if the HARQ feedback is disabled by </w:t>
      </w:r>
      <w:r w:rsidRPr="008041C4">
        <w:rPr>
          <w:i/>
          <w:iCs/>
        </w:rPr>
        <w:t>downlinkHARQ-FeedbackDisabled</w:t>
      </w:r>
      <w:r w:rsidR="00D452C8" w:rsidRPr="008041C4">
        <w:rPr>
          <w:i/>
          <w:iCs/>
        </w:rPr>
        <w:t>Bitmap(-NB)</w:t>
      </w:r>
      <w:r w:rsidRPr="008041C4">
        <w:t xml:space="preserve"> for the corresponding HARQ process</w:t>
      </w:r>
      <w:r w:rsidR="00D452C8" w:rsidRPr="008041C4">
        <w:t>, except for the HARQ feedback further reversed to enabled by lower layers when lower layers have indicated scheduling of transmission of multiple TBs</w:t>
      </w:r>
      <w:r w:rsidRPr="008041C4">
        <w:t>; or</w:t>
      </w:r>
    </w:p>
    <w:p w14:paraId="37CAD964" w14:textId="6654C834" w:rsidR="00AA7BFE" w:rsidRPr="008041C4" w:rsidRDefault="00AA7BFE" w:rsidP="008041C4">
      <w:pPr>
        <w:pStyle w:val="B4"/>
      </w:pPr>
      <w:bookmarkStart w:id="13" w:name="_MCCTEMPBM_CRPT98680020___7"/>
      <w:r w:rsidRPr="008041C4">
        <w:t>-</w:t>
      </w:r>
      <w:r w:rsidRPr="008041C4">
        <w:tab/>
        <w:t xml:space="preserve">if the HARQ feedback is enabled by </w:t>
      </w:r>
      <w:r w:rsidRPr="008041C4">
        <w:rPr>
          <w:rStyle w:val="fontstyle01"/>
          <w:color w:val="auto"/>
        </w:rPr>
        <w:t>downlinkHARQ-FeedbackDisabled</w:t>
      </w:r>
      <w:r w:rsidR="00D452C8" w:rsidRPr="008041C4">
        <w:rPr>
          <w:i/>
          <w:iCs/>
        </w:rPr>
        <w:t>Bitmap(-NB)</w:t>
      </w:r>
      <w:r w:rsidRPr="008041C4">
        <w:t xml:space="preserve"> for the corresponding HARQ process and further reversed to disabled by lower layers:</w:t>
      </w:r>
    </w:p>
    <w:bookmarkEnd w:id="13"/>
    <w:p w14:paraId="7C029B81" w14:textId="77777777" w:rsidR="00AA7BFE" w:rsidRPr="008041C4" w:rsidRDefault="00AA7BFE" w:rsidP="00AA7BFE">
      <w:pPr>
        <w:pStyle w:val="B5"/>
      </w:pPr>
      <w:r w:rsidRPr="008041C4">
        <w:rPr>
          <w:i/>
        </w:rPr>
        <w:t>-</w:t>
      </w:r>
      <w:r w:rsidRPr="008041C4">
        <w:rPr>
          <w:i/>
        </w:rPr>
        <w:tab/>
      </w:r>
      <w:r w:rsidRPr="008041C4">
        <w:t>if NB-IoT:</w:t>
      </w:r>
    </w:p>
    <w:p w14:paraId="0B149D53" w14:textId="0E0C30C0" w:rsidR="00AA7BFE" w:rsidRPr="008041C4" w:rsidRDefault="00AA7BFE" w:rsidP="00AA7BFE">
      <w:pPr>
        <w:pStyle w:val="B6"/>
      </w:pPr>
      <w:r w:rsidRPr="008041C4">
        <w:t>-</w:t>
      </w:r>
      <w:r w:rsidRPr="008041C4">
        <w:tab/>
        <w:t>if the UE is configured with a single DL and UL HARQ process</w:t>
      </w:r>
      <w:r w:rsidR="00D91360" w:rsidRPr="008041C4">
        <w:t>:</w:t>
      </w:r>
    </w:p>
    <w:p w14:paraId="3F1A90EF" w14:textId="77777777" w:rsidR="00AA7BFE" w:rsidRPr="008041C4" w:rsidRDefault="00AA7BFE" w:rsidP="00AA7BFE">
      <w:pPr>
        <w:pStyle w:val="B7"/>
      </w:pPr>
      <w:r w:rsidRPr="008041C4">
        <w:t>-</w:t>
      </w:r>
      <w:r w:rsidRPr="008041C4">
        <w:tab/>
        <w:t xml:space="preserve">start or restart </w:t>
      </w:r>
      <w:r w:rsidRPr="008041C4">
        <w:rPr>
          <w:i/>
          <w:iCs/>
        </w:rPr>
        <w:t>drx-InactivityTimer</w:t>
      </w:r>
      <w:r w:rsidRPr="008041C4">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74DAA04E" w14:textId="77777777" w:rsidR="00D91360" w:rsidRPr="008041C4" w:rsidRDefault="00D91360" w:rsidP="00D91360">
      <w:pPr>
        <w:pStyle w:val="B6"/>
      </w:pPr>
      <w:r w:rsidRPr="008041C4">
        <w:rPr>
          <w:rFonts w:eastAsiaTheme="minorEastAsia"/>
        </w:rPr>
        <w:t>-</w:t>
      </w:r>
      <w:r w:rsidRPr="008041C4">
        <w:rPr>
          <w:rFonts w:eastAsiaTheme="minorEastAsia"/>
        </w:rPr>
        <w:tab/>
      </w:r>
      <w:r w:rsidRPr="008041C4">
        <w:t>if lower layers have indicated scheduling of transmission of multiple TBs:</w:t>
      </w:r>
    </w:p>
    <w:p w14:paraId="0244C574" w14:textId="77777777" w:rsidR="00D91360" w:rsidRPr="008041C4" w:rsidRDefault="00D91360" w:rsidP="00D91360">
      <w:pPr>
        <w:pStyle w:val="B7"/>
      </w:pPr>
      <w:r w:rsidRPr="008041C4">
        <w:lastRenderedPageBreak/>
        <w:t>-</w:t>
      </w:r>
      <w:r w:rsidRPr="008041C4">
        <w:tab/>
        <w:t xml:space="preserve">start or restart </w:t>
      </w:r>
      <w:r w:rsidRPr="008041C4">
        <w:rPr>
          <w:i/>
          <w:iCs/>
        </w:rPr>
        <w:t>drx-InactivityTimer</w:t>
      </w:r>
      <w:r w:rsidRPr="008041C4">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D309619" w14:textId="65DD13EE" w:rsidR="00AA7BFE" w:rsidRPr="008041C4" w:rsidRDefault="00AA7BFE" w:rsidP="00041408">
      <w:pPr>
        <w:pStyle w:val="B4"/>
      </w:pPr>
      <w:r w:rsidRPr="008041C4">
        <w:t>-</w:t>
      </w:r>
      <w:r w:rsidRPr="008041C4">
        <w:tab/>
        <w:t>else if the HARQ feedback is enabled for the corresponding HARQ process:</w:t>
      </w:r>
    </w:p>
    <w:p w14:paraId="238ED356" w14:textId="77777777" w:rsidR="00FC348B" w:rsidRPr="008041C4" w:rsidRDefault="00FC348B" w:rsidP="00041408">
      <w:pPr>
        <w:pStyle w:val="B5"/>
        <w:rPr>
          <w:noProof/>
        </w:rPr>
      </w:pPr>
      <w:r w:rsidRPr="008041C4">
        <w:rPr>
          <w:noProof/>
        </w:rPr>
        <w:t>-</w:t>
      </w:r>
      <w:r w:rsidRPr="008041C4">
        <w:rPr>
          <w:noProof/>
        </w:rPr>
        <w:tab/>
        <w:t>if lower layers have indicated scheduling of transmission of multiple TBs:</w:t>
      </w:r>
    </w:p>
    <w:p w14:paraId="394E4EE1" w14:textId="567AE69C" w:rsidR="00FC348B" w:rsidRPr="008041C4" w:rsidRDefault="00FC348B" w:rsidP="00041408">
      <w:pPr>
        <w:pStyle w:val="B6"/>
        <w:rPr>
          <w:noProof/>
        </w:rPr>
      </w:pPr>
      <w:r w:rsidRPr="008041C4">
        <w:rPr>
          <w:noProof/>
        </w:rPr>
        <w:t>-</w:t>
      </w:r>
      <w:r w:rsidRPr="008041C4">
        <w:rPr>
          <w:noProof/>
        </w:rPr>
        <w:tab/>
        <w:t>start the HARQ RTT Timers for all HARQ processes</w:t>
      </w:r>
      <w:r w:rsidR="00AA7BFE" w:rsidRPr="008041C4">
        <w:t xml:space="preserve"> which the HARQ feedback are enabled</w:t>
      </w:r>
      <w:r w:rsidRPr="008041C4">
        <w:rPr>
          <w:noProof/>
        </w:rPr>
        <w:t xml:space="preserve"> corresponding to the scheduled TBs in the subframe containing the last repetition of the PDSCH corresponding to the last scheduled TB;</w:t>
      </w:r>
    </w:p>
    <w:p w14:paraId="0C34CFE7" w14:textId="77777777" w:rsidR="00FC348B" w:rsidRPr="008041C4" w:rsidRDefault="00FC348B" w:rsidP="00041408">
      <w:pPr>
        <w:pStyle w:val="B5"/>
        <w:rPr>
          <w:noProof/>
        </w:rPr>
      </w:pPr>
      <w:r w:rsidRPr="008041C4">
        <w:rPr>
          <w:noProof/>
        </w:rPr>
        <w:t>-</w:t>
      </w:r>
      <w:r w:rsidRPr="008041C4">
        <w:rPr>
          <w:noProof/>
        </w:rPr>
        <w:tab/>
        <w:t>else:</w:t>
      </w:r>
    </w:p>
    <w:p w14:paraId="6118934E" w14:textId="77777777" w:rsidR="001B443A" w:rsidRPr="008041C4" w:rsidRDefault="001B443A" w:rsidP="00041408">
      <w:pPr>
        <w:pStyle w:val="B6"/>
        <w:rPr>
          <w:noProof/>
        </w:rPr>
      </w:pPr>
      <w:r w:rsidRPr="008041C4">
        <w:rPr>
          <w:noProof/>
        </w:rPr>
        <w:t>-</w:t>
      </w:r>
      <w:r w:rsidRPr="008041C4">
        <w:rPr>
          <w:noProof/>
        </w:rPr>
        <w:tab/>
        <w:t>start the HARQ RTT Timer for the corresponding HARQ process in the subframe containing the last repetition of the corresponding PDSCH reception;</w:t>
      </w:r>
    </w:p>
    <w:p w14:paraId="06D7EEA2" w14:textId="77777777" w:rsidR="001B443A" w:rsidRPr="008041C4" w:rsidRDefault="001B443A" w:rsidP="001B443A">
      <w:pPr>
        <w:pStyle w:val="B3"/>
      </w:pPr>
      <w:r w:rsidRPr="008041C4">
        <w:t>-</w:t>
      </w:r>
      <w:r w:rsidRPr="008041C4">
        <w:tab/>
        <w:t>else:</w:t>
      </w:r>
    </w:p>
    <w:p w14:paraId="24EA616B" w14:textId="77777777" w:rsidR="00ED2C6E" w:rsidRPr="008041C4" w:rsidRDefault="001B443A" w:rsidP="002353A4">
      <w:pPr>
        <w:pStyle w:val="B4"/>
        <w:rPr>
          <w:noProof/>
        </w:rPr>
      </w:pPr>
      <w:r w:rsidRPr="008041C4">
        <w:rPr>
          <w:noProof/>
        </w:rPr>
        <w:t>-</w:t>
      </w:r>
      <w:r w:rsidRPr="008041C4">
        <w:rPr>
          <w:noProof/>
        </w:rPr>
        <w:tab/>
      </w:r>
      <w:r w:rsidR="00ED2C6E" w:rsidRPr="008041C4">
        <w:rPr>
          <w:noProof/>
        </w:rPr>
        <w:t>start the HARQ RTT Timer for the corresponding HARQ process;</w:t>
      </w:r>
    </w:p>
    <w:p w14:paraId="4EA811EC" w14:textId="77777777" w:rsidR="00F924C5" w:rsidRPr="008041C4" w:rsidRDefault="00ED2C6E" w:rsidP="00F924C5">
      <w:pPr>
        <w:pStyle w:val="B3"/>
        <w:rPr>
          <w:noProof/>
        </w:rPr>
      </w:pPr>
      <w:r w:rsidRPr="008041C4">
        <w:rPr>
          <w:noProof/>
        </w:rPr>
        <w:t>-</w:t>
      </w:r>
      <w:r w:rsidRPr="008041C4">
        <w:rPr>
          <w:noProof/>
        </w:rPr>
        <w:tab/>
        <w:t xml:space="preserve">stop the </w:t>
      </w:r>
      <w:r w:rsidR="00BF1E78" w:rsidRPr="008041C4">
        <w:rPr>
          <w:i/>
        </w:rPr>
        <w:t>drx-RetransmissionTimer</w:t>
      </w:r>
      <w:r w:rsidRPr="008041C4">
        <w:rPr>
          <w:noProof/>
        </w:rPr>
        <w:t xml:space="preserve"> </w:t>
      </w:r>
      <w:r w:rsidR="00005387" w:rsidRPr="008041C4">
        <w:rPr>
          <w:noProof/>
        </w:rPr>
        <w:t xml:space="preserve">or </w:t>
      </w:r>
      <w:r w:rsidR="00005387" w:rsidRPr="008041C4">
        <w:rPr>
          <w:i/>
          <w:noProof/>
        </w:rPr>
        <w:t>drx-RetransmissionTimerShortTTI</w:t>
      </w:r>
      <w:r w:rsidR="00005387" w:rsidRPr="008041C4">
        <w:rPr>
          <w:noProof/>
        </w:rPr>
        <w:t xml:space="preserve"> </w:t>
      </w:r>
      <w:r w:rsidRPr="008041C4">
        <w:rPr>
          <w:noProof/>
        </w:rPr>
        <w:t>for the corresponding HARQ process.</w:t>
      </w:r>
    </w:p>
    <w:p w14:paraId="20C47296" w14:textId="77777777" w:rsidR="001B443A" w:rsidRPr="008041C4" w:rsidRDefault="00F924C5" w:rsidP="00F924C5">
      <w:pPr>
        <w:pStyle w:val="B3"/>
        <w:rPr>
          <w:noProof/>
        </w:rPr>
      </w:pPr>
      <w:r w:rsidRPr="008041C4">
        <w:rPr>
          <w:noProof/>
        </w:rPr>
        <w:t>-</w:t>
      </w:r>
      <w:r w:rsidRPr="008041C4">
        <w:rPr>
          <w:noProof/>
        </w:rPr>
        <w:tab/>
        <w:t xml:space="preserve">if NB-IoT, stop </w:t>
      </w:r>
      <w:r w:rsidRPr="008041C4">
        <w:rPr>
          <w:i/>
        </w:rPr>
        <w:t xml:space="preserve">drx-ULRetransmissionTimer </w:t>
      </w:r>
      <w:r w:rsidRPr="008041C4">
        <w:rPr>
          <w:noProof/>
        </w:rPr>
        <w:t>for all UL HARQ processes.</w:t>
      </w:r>
    </w:p>
    <w:p w14:paraId="2B6CB4E4" w14:textId="77777777" w:rsidR="007707CE" w:rsidRPr="008041C4" w:rsidRDefault="001B443A" w:rsidP="00B64D1C">
      <w:pPr>
        <w:pStyle w:val="B2"/>
        <w:rPr>
          <w:noProof/>
        </w:rPr>
      </w:pPr>
      <w:r w:rsidRPr="008041C4">
        <w:rPr>
          <w:noProof/>
        </w:rPr>
        <w:t>-</w:t>
      </w:r>
      <w:r w:rsidRPr="008041C4">
        <w:rPr>
          <w:noProof/>
        </w:rPr>
        <w:tab/>
        <w:t xml:space="preserve">if the PDCCH </w:t>
      </w:r>
      <w:r w:rsidR="00775FCF" w:rsidRPr="008041C4">
        <w:rPr>
          <w:rFonts w:eastAsia="SimSun"/>
          <w:noProof/>
        </w:rPr>
        <w:t>indicates</w:t>
      </w:r>
      <w:r w:rsidRPr="008041C4">
        <w:rPr>
          <w:noProof/>
        </w:rPr>
        <w:t xml:space="preserve"> a</w:t>
      </w:r>
      <w:r w:rsidR="00956B7A" w:rsidRPr="008041C4">
        <w:rPr>
          <w:noProof/>
        </w:rPr>
        <w:t>n</w:t>
      </w:r>
      <w:r w:rsidRPr="008041C4">
        <w:rPr>
          <w:noProof/>
        </w:rPr>
        <w:t xml:space="preserve"> </w:t>
      </w:r>
      <w:r w:rsidR="00956B7A" w:rsidRPr="008041C4">
        <w:rPr>
          <w:noProof/>
        </w:rPr>
        <w:t xml:space="preserve">UL transmission for an </w:t>
      </w:r>
      <w:r w:rsidRPr="008041C4">
        <w:rPr>
          <w:noProof/>
        </w:rPr>
        <w:t>asynchronous HARQ process</w:t>
      </w:r>
      <w:r w:rsidR="00AD562B" w:rsidRPr="008041C4">
        <w:rPr>
          <w:noProof/>
        </w:rPr>
        <w:t xml:space="preserve"> or if a</w:t>
      </w:r>
      <w:r w:rsidR="00AD562B" w:rsidRPr="008041C4">
        <w:rPr>
          <w:rFonts w:eastAsia="SimSun"/>
          <w:noProof/>
        </w:rPr>
        <w:t>n</w:t>
      </w:r>
      <w:r w:rsidR="00AD562B" w:rsidRPr="008041C4">
        <w:rPr>
          <w:noProof/>
        </w:rPr>
        <w:t xml:space="preserve"> </w:t>
      </w:r>
      <w:r w:rsidR="00AD562B" w:rsidRPr="008041C4">
        <w:rPr>
          <w:rFonts w:eastAsia="SimSun"/>
          <w:noProof/>
        </w:rPr>
        <w:t>U</w:t>
      </w:r>
      <w:r w:rsidR="00AD562B" w:rsidRPr="008041C4">
        <w:rPr>
          <w:noProof/>
        </w:rPr>
        <w:t xml:space="preserve">L </w:t>
      </w:r>
      <w:r w:rsidR="00AD562B" w:rsidRPr="008041C4">
        <w:rPr>
          <w:rFonts w:eastAsia="SimSun"/>
          <w:noProof/>
        </w:rPr>
        <w:t>grant</w:t>
      </w:r>
      <w:r w:rsidR="00AD562B" w:rsidRPr="008041C4">
        <w:rPr>
          <w:noProof/>
        </w:rPr>
        <w:t xml:space="preserve"> has been configured for an asynchronous HARQ process for this subframe</w:t>
      </w:r>
      <w:r w:rsidR="007707CE" w:rsidRPr="008041C4">
        <w:rPr>
          <w:noProof/>
        </w:rPr>
        <w:t>, or if the PDCCH indicates an UL transmission for an autonomous HARQ process or;</w:t>
      </w:r>
    </w:p>
    <w:p w14:paraId="046464DA" w14:textId="77777777" w:rsidR="00B64D1C" w:rsidRPr="008041C4" w:rsidRDefault="007707CE" w:rsidP="00B64D1C">
      <w:pPr>
        <w:pStyle w:val="B2"/>
        <w:rPr>
          <w:noProof/>
        </w:rPr>
      </w:pPr>
      <w:r w:rsidRPr="008041C4">
        <w:rPr>
          <w:noProof/>
        </w:rPr>
        <w:t>-</w:t>
      </w:r>
      <w:r w:rsidRPr="008041C4">
        <w:rPr>
          <w:noProof/>
        </w:rPr>
        <w:tab/>
        <w:t xml:space="preserve">if the uplink grant is a configured grant for the MAC </w:t>
      </w:r>
      <w:r w:rsidR="00A852B3" w:rsidRPr="008041C4">
        <w:rPr>
          <w:noProof/>
        </w:rPr>
        <w:t>entity's</w:t>
      </w:r>
      <w:r w:rsidRPr="008041C4">
        <w:rPr>
          <w:noProof/>
        </w:rPr>
        <w:t xml:space="preserve"> AUL C-RNTI and if the corresponding PUSCH transmission has been performed in this subframe</w:t>
      </w:r>
      <w:r w:rsidR="001B443A" w:rsidRPr="008041C4">
        <w:rPr>
          <w:noProof/>
        </w:rPr>
        <w:t>:</w:t>
      </w:r>
    </w:p>
    <w:p w14:paraId="705F5680" w14:textId="77777777" w:rsidR="00AA7BFE" w:rsidRPr="008041C4" w:rsidRDefault="00B64D1C" w:rsidP="00AA7BFE">
      <w:pPr>
        <w:pStyle w:val="B3"/>
      </w:pPr>
      <w:r w:rsidRPr="008041C4">
        <w:rPr>
          <w:noProof/>
        </w:rPr>
        <w:t>-</w:t>
      </w:r>
      <w:r w:rsidRPr="008041C4">
        <w:rPr>
          <w:noProof/>
        </w:rPr>
        <w:tab/>
        <w:t xml:space="preserve">if </w:t>
      </w:r>
      <w:r w:rsidRPr="008041C4">
        <w:rPr>
          <w:i/>
          <w:noProof/>
        </w:rPr>
        <w:t>mpdcch-UL-HARQ-ACK-FeedbackConfig</w:t>
      </w:r>
      <w:r w:rsidRPr="008041C4">
        <w:rPr>
          <w:noProof/>
        </w:rPr>
        <w:t xml:space="preserve"> is not configured</w:t>
      </w:r>
      <w:r w:rsidR="00AA7BFE" w:rsidRPr="008041C4">
        <w:rPr>
          <w:noProof/>
        </w:rPr>
        <w:t>; and</w:t>
      </w:r>
    </w:p>
    <w:p w14:paraId="1A7DA064" w14:textId="148653E7" w:rsidR="001B443A" w:rsidRPr="008041C4" w:rsidRDefault="00AA7BFE" w:rsidP="00AA7BFE">
      <w:pPr>
        <w:pStyle w:val="B3"/>
        <w:rPr>
          <w:noProof/>
        </w:rPr>
      </w:pPr>
      <w:r w:rsidRPr="008041C4">
        <w:t>-</w:t>
      </w:r>
      <w:r w:rsidRPr="008041C4">
        <w:tab/>
        <w:t>if the corresponding HARQ process is not configured with HARQ mode B</w:t>
      </w:r>
      <w:r w:rsidR="006924CC" w:rsidRPr="008041C4">
        <w:rPr>
          <w:noProof/>
        </w:rPr>
        <w:t>:</w:t>
      </w:r>
    </w:p>
    <w:p w14:paraId="607EE1B6" w14:textId="77777777" w:rsidR="00FC348B" w:rsidRPr="008041C4" w:rsidRDefault="00FC348B" w:rsidP="00FC348B">
      <w:pPr>
        <w:pStyle w:val="B4"/>
        <w:rPr>
          <w:noProof/>
        </w:rPr>
      </w:pPr>
      <w:r w:rsidRPr="008041C4">
        <w:rPr>
          <w:noProof/>
        </w:rPr>
        <w:t>-</w:t>
      </w:r>
      <w:r w:rsidRPr="008041C4">
        <w:rPr>
          <w:noProof/>
        </w:rPr>
        <w:tab/>
        <w:t>if lower layers have indicated scheduling of transmission of multiple TBs:</w:t>
      </w:r>
    </w:p>
    <w:p w14:paraId="7EA5E498" w14:textId="59FC6518" w:rsidR="00FC348B" w:rsidRPr="008041C4" w:rsidRDefault="00FC348B" w:rsidP="00FC348B">
      <w:pPr>
        <w:pStyle w:val="B5"/>
        <w:rPr>
          <w:noProof/>
        </w:rPr>
      </w:pPr>
      <w:r w:rsidRPr="008041C4">
        <w:rPr>
          <w:noProof/>
        </w:rPr>
        <w:t>-</w:t>
      </w:r>
      <w:r w:rsidRPr="008041C4">
        <w:rPr>
          <w:noProof/>
        </w:rPr>
        <w:tab/>
        <w:t xml:space="preserve">start the UL HARQ RTT Timers for all scheduled HARQ processes </w:t>
      </w:r>
      <w:r w:rsidR="00AA7BFE" w:rsidRPr="008041C4">
        <w:t>which are not configured with HARQ mode B</w:t>
      </w:r>
      <w:r w:rsidR="00AA7BFE" w:rsidRPr="008041C4">
        <w:rPr>
          <w:noProof/>
        </w:rPr>
        <w:t xml:space="preserve"> </w:t>
      </w:r>
      <w:r w:rsidRPr="008041C4">
        <w:rPr>
          <w:noProof/>
        </w:rPr>
        <w:t>in the subframe containing the last repetition of the PUSCH corresponding to the last scheduled TB;</w:t>
      </w:r>
    </w:p>
    <w:p w14:paraId="3D3FA77C" w14:textId="77777777" w:rsidR="00FC348B" w:rsidRPr="008041C4" w:rsidRDefault="00FC348B" w:rsidP="00FC348B">
      <w:pPr>
        <w:pStyle w:val="B4"/>
        <w:rPr>
          <w:noProof/>
        </w:rPr>
      </w:pPr>
      <w:r w:rsidRPr="008041C4">
        <w:rPr>
          <w:noProof/>
        </w:rPr>
        <w:t>-</w:t>
      </w:r>
      <w:r w:rsidRPr="008041C4">
        <w:rPr>
          <w:noProof/>
        </w:rPr>
        <w:tab/>
        <w:t>else:</w:t>
      </w:r>
    </w:p>
    <w:p w14:paraId="4E091B16" w14:textId="77777777" w:rsidR="001B443A" w:rsidRPr="008041C4" w:rsidRDefault="001B443A" w:rsidP="00137177">
      <w:pPr>
        <w:pStyle w:val="B5"/>
      </w:pPr>
      <w:r w:rsidRPr="008041C4">
        <w:rPr>
          <w:noProof/>
        </w:rPr>
        <w:t>-</w:t>
      </w:r>
      <w:r w:rsidRPr="008041C4">
        <w:rPr>
          <w:noProof/>
        </w:rPr>
        <w:tab/>
      </w:r>
      <w:r w:rsidRPr="008041C4">
        <w:t>start the UL HARQ RTT Timer for the corresponding HARQ process</w:t>
      </w:r>
      <w:r w:rsidR="000D09F8" w:rsidRPr="008041C4">
        <w:rPr>
          <w:rFonts w:eastAsia="SimSun"/>
        </w:rPr>
        <w:t xml:space="preserve"> in the subframe </w:t>
      </w:r>
      <w:r w:rsidR="000D09F8" w:rsidRPr="008041C4">
        <w:t xml:space="preserve">containing the last repetition of the corresponding PUSCH </w:t>
      </w:r>
      <w:proofErr w:type="gramStart"/>
      <w:r w:rsidR="000D09F8" w:rsidRPr="008041C4">
        <w:t>transmission</w:t>
      </w:r>
      <w:r w:rsidRPr="008041C4">
        <w:t>;</w:t>
      </w:r>
      <w:proofErr w:type="gramEnd"/>
    </w:p>
    <w:p w14:paraId="4E60E911" w14:textId="77777777" w:rsidR="006924CC" w:rsidRPr="008041C4" w:rsidRDefault="001B443A" w:rsidP="006924CC">
      <w:pPr>
        <w:pStyle w:val="B4"/>
        <w:rPr>
          <w:noProof/>
        </w:rPr>
      </w:pPr>
      <w:r w:rsidRPr="008041C4">
        <w:rPr>
          <w:noProof/>
        </w:rPr>
        <w:t>-</w:t>
      </w:r>
      <w:r w:rsidRPr="008041C4">
        <w:rPr>
          <w:noProof/>
        </w:rPr>
        <w:tab/>
        <w:t xml:space="preserve">stop the </w:t>
      </w:r>
      <w:r w:rsidRPr="008041C4">
        <w:rPr>
          <w:i/>
          <w:iCs/>
        </w:rPr>
        <w:t>drx-ULRetransmissionTimer</w:t>
      </w:r>
      <w:r w:rsidRPr="008041C4">
        <w:rPr>
          <w:noProof/>
        </w:rPr>
        <w:t xml:space="preserve"> </w:t>
      </w:r>
      <w:r w:rsidR="00005387" w:rsidRPr="008041C4">
        <w:rPr>
          <w:noProof/>
        </w:rPr>
        <w:t xml:space="preserve">or </w:t>
      </w:r>
      <w:r w:rsidR="00005387" w:rsidRPr="008041C4">
        <w:rPr>
          <w:i/>
          <w:iCs/>
          <w:noProof/>
        </w:rPr>
        <w:t>drx-</w:t>
      </w:r>
      <w:r w:rsidR="008A7A43" w:rsidRPr="008041C4">
        <w:rPr>
          <w:i/>
          <w:iCs/>
          <w:noProof/>
        </w:rPr>
        <w:t>UL</w:t>
      </w:r>
      <w:r w:rsidR="00005387" w:rsidRPr="008041C4">
        <w:rPr>
          <w:i/>
          <w:iCs/>
          <w:noProof/>
        </w:rPr>
        <w:t>RetransmissionTimerShortTTI</w:t>
      </w:r>
      <w:r w:rsidR="00005387" w:rsidRPr="008041C4">
        <w:rPr>
          <w:noProof/>
        </w:rPr>
        <w:t xml:space="preserve"> </w:t>
      </w:r>
      <w:r w:rsidRPr="008041C4">
        <w:rPr>
          <w:noProof/>
        </w:rPr>
        <w:t>for the corresponding HARQ process</w:t>
      </w:r>
      <w:r w:rsidR="007A4797" w:rsidRPr="008041C4">
        <w:rPr>
          <w:noProof/>
        </w:rPr>
        <w:t>;</w:t>
      </w:r>
    </w:p>
    <w:p w14:paraId="76DA155A" w14:textId="77777777" w:rsidR="006924CC" w:rsidRPr="008041C4" w:rsidRDefault="006924CC" w:rsidP="00EB63D2">
      <w:pPr>
        <w:pStyle w:val="B3"/>
        <w:rPr>
          <w:noProof/>
        </w:rPr>
      </w:pPr>
      <w:r w:rsidRPr="008041C4">
        <w:rPr>
          <w:noProof/>
        </w:rPr>
        <w:t>-</w:t>
      </w:r>
      <w:r w:rsidRPr="008041C4">
        <w:rPr>
          <w:noProof/>
        </w:rPr>
        <w:tab/>
        <w:t xml:space="preserve">if </w:t>
      </w:r>
      <w:r w:rsidRPr="008041C4">
        <w:rPr>
          <w:i/>
          <w:noProof/>
        </w:rPr>
        <w:t>mpdcch-UL-HARQ-ACK-FeedbackConfig</w:t>
      </w:r>
      <w:r w:rsidRPr="008041C4">
        <w:rPr>
          <w:noProof/>
        </w:rPr>
        <w:t xml:space="preserve"> is configured and an UL HARQ-ACK feedback has not been received on PDCCH until the last repetition of the corresponding PUSCH transmission:</w:t>
      </w:r>
    </w:p>
    <w:p w14:paraId="51390A4C" w14:textId="77777777" w:rsidR="00AA7BFE" w:rsidRPr="008041C4" w:rsidRDefault="00AA7BFE" w:rsidP="00EB63D2">
      <w:pPr>
        <w:pStyle w:val="B4"/>
      </w:pPr>
      <w:r w:rsidRPr="008041C4">
        <w:t>-</w:t>
      </w:r>
      <w:r w:rsidRPr="008041C4">
        <w:tab/>
        <w:t>if the corresponding HARQ process is not configured with HARQ mode B:</w:t>
      </w:r>
    </w:p>
    <w:p w14:paraId="27721848" w14:textId="6BA26CE9" w:rsidR="007A4797" w:rsidRPr="008041C4" w:rsidRDefault="006924CC" w:rsidP="00041408">
      <w:pPr>
        <w:pStyle w:val="B5"/>
        <w:rPr>
          <w:noProof/>
        </w:rPr>
      </w:pPr>
      <w:r w:rsidRPr="008041C4">
        <w:rPr>
          <w:noProof/>
        </w:rPr>
        <w:t>-</w:t>
      </w:r>
      <w:r w:rsidRPr="008041C4">
        <w:rPr>
          <w:noProof/>
        </w:rPr>
        <w:tab/>
        <w:t xml:space="preserve">start or restart the </w:t>
      </w:r>
      <w:r w:rsidRPr="008041C4">
        <w:rPr>
          <w:i/>
          <w:noProof/>
        </w:rPr>
        <w:t>drx-ULRetransmissionTimer</w:t>
      </w:r>
      <w:r w:rsidRPr="008041C4">
        <w:rPr>
          <w:noProof/>
        </w:rPr>
        <w:t xml:space="preserve"> for the corresponding HARQ process in the subframe containing the last repetition of the corresponding PUSCH transmission;</w:t>
      </w:r>
    </w:p>
    <w:p w14:paraId="682F1457" w14:textId="77777777" w:rsidR="00AA7BFE" w:rsidRPr="008041C4" w:rsidRDefault="00AA7BFE" w:rsidP="00AA7BFE">
      <w:pPr>
        <w:pStyle w:val="B3"/>
      </w:pPr>
      <w:r w:rsidRPr="008041C4">
        <w:rPr>
          <w:i/>
        </w:rPr>
        <w:t>-</w:t>
      </w:r>
      <w:r w:rsidRPr="008041C4">
        <w:rPr>
          <w:i/>
        </w:rPr>
        <w:tab/>
      </w:r>
      <w:r w:rsidRPr="008041C4">
        <w:t>if NB-IoT:</w:t>
      </w:r>
    </w:p>
    <w:p w14:paraId="712C4C4E" w14:textId="0C2A5E97" w:rsidR="00AA7BFE" w:rsidRPr="008041C4" w:rsidRDefault="00AA7BFE" w:rsidP="00AA7BFE">
      <w:pPr>
        <w:pStyle w:val="B4"/>
      </w:pPr>
      <w:r w:rsidRPr="008041C4">
        <w:t>-</w:t>
      </w:r>
      <w:r w:rsidRPr="008041C4">
        <w:rPr>
          <w:rFonts w:ascii="TimesNewRomanPSMT" w:hAnsi="TimesNewRomanPSMT"/>
        </w:rPr>
        <w:tab/>
      </w:r>
      <w:r w:rsidRPr="008041C4">
        <w:t>if the UE is configured with single UL and DL HARQ process and if the corresponding HARQ process is configured with HARQ mode B</w:t>
      </w:r>
      <w:r w:rsidR="00D91360" w:rsidRPr="008041C4">
        <w:t>:</w:t>
      </w:r>
    </w:p>
    <w:p w14:paraId="620031BC" w14:textId="630CD280" w:rsidR="00AA7BFE" w:rsidRPr="008041C4" w:rsidRDefault="00AA7BFE" w:rsidP="00AA7BFE">
      <w:pPr>
        <w:pStyle w:val="B5"/>
      </w:pPr>
      <w:r w:rsidRPr="008041C4">
        <w:lastRenderedPageBreak/>
        <w:t>-</w:t>
      </w:r>
      <w:r w:rsidRPr="008041C4">
        <w:tab/>
        <w:t xml:space="preserve">start or restart </w:t>
      </w:r>
      <w:r w:rsidRPr="008041C4">
        <w:rPr>
          <w:i/>
          <w:iCs/>
        </w:rPr>
        <w:t>drx-InactivityTimer</w:t>
      </w:r>
      <w:r w:rsidRPr="008041C4">
        <w:t xml:space="preserve"> in the subframe containing the last repetition of the corresponding PUSCH transmission + 1 subframe + deltaPDCCH, where deltaPDCCH is the interval starting from the subframe containing the last repetition of the corresponding PUSCH transmission plus 1 subframes to the first subframe of the next PDCCH occasion.</w:t>
      </w:r>
    </w:p>
    <w:p w14:paraId="652EF5BD" w14:textId="00E1A190" w:rsidR="00D91360" w:rsidRPr="008041C4" w:rsidRDefault="00D91360" w:rsidP="00D91360">
      <w:pPr>
        <w:pStyle w:val="B4"/>
      </w:pPr>
      <w:r w:rsidRPr="008041C4">
        <w:rPr>
          <w:rFonts w:eastAsiaTheme="minorEastAsia"/>
        </w:rPr>
        <w:t>-</w:t>
      </w:r>
      <w:r w:rsidRPr="008041C4">
        <w:rPr>
          <w:rFonts w:eastAsiaTheme="minorEastAsia"/>
        </w:rPr>
        <w:tab/>
      </w:r>
      <w:r w:rsidRPr="008041C4">
        <w:t>if lower layers have indicated scheduling of transmission of multiple TBs</w:t>
      </w:r>
      <w:r w:rsidR="00D452C8" w:rsidRPr="008041C4">
        <w:rPr>
          <w:rFonts w:eastAsiaTheme="minorEastAsia"/>
        </w:rPr>
        <w:t xml:space="preserve"> and if a HARQ process is configured with HARQ mode B</w:t>
      </w:r>
      <w:r w:rsidRPr="008041C4">
        <w:t>:</w:t>
      </w:r>
    </w:p>
    <w:p w14:paraId="55964780" w14:textId="77777777" w:rsidR="00D91360" w:rsidRPr="008041C4" w:rsidRDefault="00D91360" w:rsidP="00D91360">
      <w:pPr>
        <w:pStyle w:val="B5"/>
      </w:pPr>
      <w:r w:rsidRPr="008041C4">
        <w:t>-</w:t>
      </w:r>
      <w:r w:rsidRPr="008041C4">
        <w:tab/>
        <w:t xml:space="preserve">start or restart </w:t>
      </w:r>
      <w:r w:rsidRPr="008041C4">
        <w:rPr>
          <w:i/>
          <w:iCs/>
        </w:rPr>
        <w:t>drx-InactivityTimer</w:t>
      </w:r>
      <w:r w:rsidRPr="008041C4">
        <w:t xml:space="preserve"> in the subframe containing the last repetition of the PUSCH transmission corresponding to the last scheduled TB + 1 subframe + deltaPDCCH, where deltaPDCCH is the interval starting from the subframe containing the last repetition of the PUSCH transmission corresponding to the last scheduled TB plus 1 subframes to the first subframe of the next PDCCH occasion.</w:t>
      </w:r>
    </w:p>
    <w:p w14:paraId="5F1A3BED" w14:textId="77777777" w:rsidR="007A4797" w:rsidRPr="008041C4" w:rsidRDefault="007A4797" w:rsidP="007A4797">
      <w:pPr>
        <w:pStyle w:val="B3"/>
        <w:rPr>
          <w:noProof/>
        </w:rPr>
      </w:pPr>
      <w:r w:rsidRPr="008041C4">
        <w:rPr>
          <w:noProof/>
        </w:rPr>
        <w:t>-</w:t>
      </w:r>
      <w:r w:rsidRPr="008041C4">
        <w:rPr>
          <w:noProof/>
        </w:rPr>
        <w:tab/>
        <w:t xml:space="preserve">if NB-IoT, stop </w:t>
      </w:r>
      <w:r w:rsidRPr="008041C4">
        <w:rPr>
          <w:i/>
          <w:noProof/>
        </w:rPr>
        <w:t>drx-RetransmissionTimer</w:t>
      </w:r>
      <w:r w:rsidRPr="008041C4">
        <w:rPr>
          <w:noProof/>
        </w:rPr>
        <w:t xml:space="preserve"> for all DL HARQ processes.</w:t>
      </w:r>
    </w:p>
    <w:p w14:paraId="0C79CEAA" w14:textId="77777777" w:rsidR="00ED2C6E" w:rsidRPr="008041C4" w:rsidRDefault="00ED2C6E" w:rsidP="00707196">
      <w:pPr>
        <w:pStyle w:val="B2"/>
        <w:tabs>
          <w:tab w:val="left" w:pos="7383"/>
        </w:tabs>
        <w:rPr>
          <w:noProof/>
        </w:rPr>
      </w:pPr>
      <w:r w:rsidRPr="008041C4">
        <w:rPr>
          <w:noProof/>
        </w:rPr>
        <w:t>-</w:t>
      </w:r>
      <w:r w:rsidRPr="008041C4">
        <w:rPr>
          <w:noProof/>
        </w:rPr>
        <w:tab/>
        <w:t>if the PDCCH indicates a new transmission (DL</w:t>
      </w:r>
      <w:r w:rsidR="00073E27" w:rsidRPr="008041C4">
        <w:rPr>
          <w:noProof/>
        </w:rPr>
        <w:t>,</w:t>
      </w:r>
      <w:r w:rsidRPr="008041C4">
        <w:rPr>
          <w:noProof/>
        </w:rPr>
        <w:t xml:space="preserve"> UL</w:t>
      </w:r>
      <w:r w:rsidR="00073E27" w:rsidRPr="008041C4">
        <w:rPr>
          <w:noProof/>
        </w:rPr>
        <w:t xml:space="preserve"> or SL</w:t>
      </w:r>
      <w:r w:rsidRPr="008041C4">
        <w:rPr>
          <w:noProof/>
        </w:rPr>
        <w:t>):</w:t>
      </w:r>
    </w:p>
    <w:p w14:paraId="7614B6E1" w14:textId="77777777" w:rsidR="00A22157" w:rsidRPr="008041C4" w:rsidRDefault="00A22157" w:rsidP="00041408">
      <w:pPr>
        <w:pStyle w:val="B3"/>
      </w:pPr>
      <w:r w:rsidRPr="008041C4">
        <w:t>-</w:t>
      </w:r>
      <w:r w:rsidRPr="008041C4">
        <w:tab/>
        <w:t>if the UE is an NB-IoT UE:</w:t>
      </w:r>
    </w:p>
    <w:p w14:paraId="13B8C65C" w14:textId="77777777" w:rsidR="00A22157" w:rsidRPr="008041C4" w:rsidRDefault="00A22157" w:rsidP="00041408">
      <w:pPr>
        <w:pStyle w:val="B4"/>
      </w:pPr>
      <w:r w:rsidRPr="008041C4">
        <w:t>-</w:t>
      </w:r>
      <w:r w:rsidRPr="008041C4">
        <w:tab/>
        <w:t>if the UE is configured with more than one HARQ process and PDCCH indicate the transmission is for a single TB:</w:t>
      </w:r>
    </w:p>
    <w:p w14:paraId="329E6B33" w14:textId="44A86387" w:rsidR="00A22157" w:rsidRPr="008041C4" w:rsidRDefault="00A22157" w:rsidP="00041408">
      <w:pPr>
        <w:pStyle w:val="B5"/>
      </w:pPr>
      <w:r w:rsidRPr="008041C4">
        <w:t>-</w:t>
      </w:r>
      <w:r w:rsidRPr="008041C4">
        <w:tab/>
        <w:t xml:space="preserve">start or restart </w:t>
      </w:r>
      <w:r w:rsidRPr="008041C4">
        <w:rPr>
          <w:i/>
          <w:iCs/>
        </w:rPr>
        <w:t>drx-InactivityTimer</w:t>
      </w:r>
      <w:r w:rsidRPr="008041C4">
        <w:t>.</w:t>
      </w:r>
    </w:p>
    <w:p w14:paraId="02834AB7" w14:textId="77777777" w:rsidR="00A22157" w:rsidRPr="008041C4" w:rsidRDefault="00A22157" w:rsidP="00041408">
      <w:pPr>
        <w:pStyle w:val="B3"/>
      </w:pPr>
      <w:r w:rsidRPr="008041C4">
        <w:t>-</w:t>
      </w:r>
      <w:r w:rsidRPr="008041C4">
        <w:tab/>
        <w:t>else:</w:t>
      </w:r>
    </w:p>
    <w:p w14:paraId="0D2728CD" w14:textId="77777777" w:rsidR="00F96EB7" w:rsidRPr="008041C4" w:rsidRDefault="0066446A" w:rsidP="00137177">
      <w:pPr>
        <w:pStyle w:val="B4"/>
      </w:pPr>
      <w:r w:rsidRPr="008041C4">
        <w:t>-</w:t>
      </w:r>
      <w:r w:rsidRPr="008041C4">
        <w:tab/>
      </w:r>
      <w:r w:rsidR="00ED2C6E" w:rsidRPr="008041C4">
        <w:rPr>
          <w:noProof/>
        </w:rPr>
        <w:t xml:space="preserve">start or restart </w:t>
      </w:r>
      <w:r w:rsidR="00BF1E78" w:rsidRPr="008041C4">
        <w:rPr>
          <w:i/>
          <w:noProof/>
        </w:rPr>
        <w:t>drx-InactivityTimer</w:t>
      </w:r>
      <w:r w:rsidR="00ED2C6E" w:rsidRPr="008041C4">
        <w:rPr>
          <w:noProof/>
        </w:rPr>
        <w:t>.</w:t>
      </w:r>
    </w:p>
    <w:p w14:paraId="3254F0F4" w14:textId="77777777" w:rsidR="00F924C5" w:rsidRPr="008041C4" w:rsidRDefault="00F96EB7" w:rsidP="00F924C5">
      <w:pPr>
        <w:pStyle w:val="B2"/>
        <w:tabs>
          <w:tab w:val="left" w:pos="7383"/>
        </w:tabs>
      </w:pPr>
      <w:r w:rsidRPr="008041C4">
        <w:t>-</w:t>
      </w:r>
      <w:r w:rsidRPr="008041C4">
        <w:tab/>
        <w:t>if the PDCCH indicates a transmission (DL, UL) for a</w:t>
      </w:r>
      <w:r w:rsidR="00332C84" w:rsidRPr="008041C4">
        <w:t>n</w:t>
      </w:r>
      <w:r w:rsidRPr="008041C4">
        <w:t xml:space="preserve"> NB-IoT UE:</w:t>
      </w:r>
    </w:p>
    <w:p w14:paraId="7FAC881E" w14:textId="77777777" w:rsidR="0066446A" w:rsidRPr="008041C4" w:rsidRDefault="00F924C5" w:rsidP="00F924C5">
      <w:pPr>
        <w:pStyle w:val="B3"/>
      </w:pPr>
      <w:r w:rsidRPr="008041C4">
        <w:rPr>
          <w:noProof/>
        </w:rPr>
        <w:t>-</w:t>
      </w:r>
      <w:r w:rsidRPr="008041C4">
        <w:rPr>
          <w:noProof/>
        </w:rPr>
        <w:tab/>
        <w:t xml:space="preserve">if the NB-IoT UE is configured </w:t>
      </w:r>
      <w:r w:rsidRPr="008041C4">
        <w:t>with a single DL and UL HARQ process</w:t>
      </w:r>
      <w:r w:rsidR="0066446A" w:rsidRPr="008041C4">
        <w:t>; or</w:t>
      </w:r>
    </w:p>
    <w:p w14:paraId="18EEF20B" w14:textId="77777777" w:rsidR="00F924C5" w:rsidRPr="008041C4" w:rsidRDefault="0066446A" w:rsidP="00F924C5">
      <w:pPr>
        <w:pStyle w:val="B3"/>
        <w:rPr>
          <w:noProof/>
        </w:rPr>
      </w:pPr>
      <w:r w:rsidRPr="008041C4">
        <w:t>-</w:t>
      </w:r>
      <w:r w:rsidRPr="008041C4">
        <w:tab/>
        <w:t>if the PDCCH indicates the transmission is for multiple TBs</w:t>
      </w:r>
      <w:r w:rsidR="00F924C5" w:rsidRPr="008041C4">
        <w:rPr>
          <w:noProof/>
        </w:rPr>
        <w:t>:</w:t>
      </w:r>
    </w:p>
    <w:p w14:paraId="21C84F50" w14:textId="77777777" w:rsidR="00F96EB7" w:rsidRPr="008041C4" w:rsidRDefault="00F924C5" w:rsidP="00F924C5">
      <w:pPr>
        <w:pStyle w:val="B4"/>
      </w:pPr>
      <w:r w:rsidRPr="008041C4">
        <w:rPr>
          <w:noProof/>
        </w:rPr>
        <w:t>-</w:t>
      </w:r>
      <w:r w:rsidRPr="008041C4">
        <w:rPr>
          <w:noProof/>
        </w:rPr>
        <w:tab/>
        <w:t xml:space="preserve">stop </w:t>
      </w:r>
      <w:r w:rsidRPr="008041C4">
        <w:rPr>
          <w:i/>
        </w:rPr>
        <w:t>drx-Inactivity</w:t>
      </w:r>
      <w:r w:rsidRPr="008041C4">
        <w:t>Timer.</w:t>
      </w:r>
    </w:p>
    <w:p w14:paraId="1C977633" w14:textId="77777777" w:rsidR="00ED2C6E" w:rsidRPr="008041C4" w:rsidRDefault="00F96EB7" w:rsidP="00F96EB7">
      <w:pPr>
        <w:pStyle w:val="B3"/>
        <w:rPr>
          <w:noProof/>
        </w:rPr>
      </w:pPr>
      <w:r w:rsidRPr="008041C4">
        <w:t>-</w:t>
      </w:r>
      <w:r w:rsidRPr="008041C4">
        <w:tab/>
        <w:t xml:space="preserve">stop </w:t>
      </w:r>
      <w:r w:rsidRPr="008041C4">
        <w:rPr>
          <w:i/>
        </w:rPr>
        <w:t>onDurationTimer.</w:t>
      </w:r>
    </w:p>
    <w:p w14:paraId="799E3699" w14:textId="7D851DB2" w:rsidR="00B64D1C" w:rsidRPr="008041C4" w:rsidRDefault="00B64D1C" w:rsidP="00B64D1C">
      <w:pPr>
        <w:pStyle w:val="B2"/>
        <w:rPr>
          <w:noProof/>
        </w:rPr>
      </w:pPr>
      <w:r w:rsidRPr="008041C4">
        <w:rPr>
          <w:noProof/>
        </w:rPr>
        <w:t>-</w:t>
      </w:r>
      <w:r w:rsidRPr="008041C4">
        <w:rPr>
          <w:noProof/>
        </w:rPr>
        <w:tab/>
        <w:t xml:space="preserve">if the PDCCH indicates an UL HARQ-ACK feedback for an asynchronous UL HARQ process for a UE configured with </w:t>
      </w:r>
      <w:r w:rsidRPr="008041C4">
        <w:rPr>
          <w:i/>
          <w:noProof/>
        </w:rPr>
        <w:t>mpdcch-UL-HARQ-ACK-FeedbackConfig</w:t>
      </w:r>
      <w:r w:rsidR="004F056A" w:rsidRPr="008041C4">
        <w:rPr>
          <w:noProof/>
        </w:rPr>
        <w:t>:</w:t>
      </w:r>
    </w:p>
    <w:p w14:paraId="3FE9D0FC" w14:textId="77777777" w:rsidR="004F056A" w:rsidRPr="008041C4" w:rsidRDefault="004F056A" w:rsidP="004F056A">
      <w:pPr>
        <w:pStyle w:val="B3"/>
        <w:rPr>
          <w:noProof/>
        </w:rPr>
      </w:pPr>
      <w:r w:rsidRPr="008041C4">
        <w:rPr>
          <w:noProof/>
        </w:rPr>
        <w:t>-</w:t>
      </w:r>
      <w:r w:rsidRPr="008041C4">
        <w:rPr>
          <w:noProof/>
        </w:rPr>
        <w:tab/>
        <w:t>if the lower layer had indicated scheduling of transmission of multiple TBs:</w:t>
      </w:r>
    </w:p>
    <w:p w14:paraId="0803205A" w14:textId="77777777" w:rsidR="004F056A" w:rsidRPr="008041C4" w:rsidRDefault="004F056A" w:rsidP="004F056A">
      <w:pPr>
        <w:pStyle w:val="B4"/>
        <w:rPr>
          <w:noProof/>
        </w:rPr>
      </w:pPr>
      <w:r w:rsidRPr="008041C4">
        <w:rPr>
          <w:noProof/>
        </w:rPr>
        <w:t>-</w:t>
      </w:r>
      <w:r w:rsidRPr="008041C4">
        <w:rPr>
          <w:noProof/>
        </w:rPr>
        <w:tab/>
        <w:t xml:space="preserve">stop </w:t>
      </w:r>
      <w:r w:rsidRPr="008041C4">
        <w:rPr>
          <w:i/>
          <w:noProof/>
        </w:rPr>
        <w:t>drx-ULRetransmissionTimer</w:t>
      </w:r>
      <w:r w:rsidRPr="008041C4">
        <w:rPr>
          <w:noProof/>
        </w:rPr>
        <w:t xml:space="preserve"> for the corresponding UL HARQ process(es).</w:t>
      </w:r>
    </w:p>
    <w:p w14:paraId="45A19500" w14:textId="0D2461FD" w:rsidR="00B64D1C" w:rsidRPr="008041C4" w:rsidRDefault="00B64D1C" w:rsidP="004E709A">
      <w:pPr>
        <w:pStyle w:val="B3"/>
        <w:rPr>
          <w:noProof/>
        </w:rPr>
      </w:pPr>
      <w:r w:rsidRPr="008041C4">
        <w:rPr>
          <w:noProof/>
        </w:rPr>
        <w:t>-</w:t>
      </w:r>
      <w:r w:rsidRPr="008041C4">
        <w:rPr>
          <w:noProof/>
        </w:rPr>
        <w:tab/>
      </w:r>
      <w:r w:rsidR="004F056A" w:rsidRPr="008041C4">
        <w:rPr>
          <w:noProof/>
        </w:rPr>
        <w:t xml:space="preserve">else </w:t>
      </w:r>
      <w:r w:rsidRPr="008041C4">
        <w:rPr>
          <w:noProof/>
        </w:rPr>
        <w:t>if the PUSCH transmission is completed:</w:t>
      </w:r>
    </w:p>
    <w:p w14:paraId="62DDFFEF" w14:textId="77777777" w:rsidR="00B64D1C" w:rsidRPr="008041C4" w:rsidRDefault="00B64D1C" w:rsidP="004E709A">
      <w:pPr>
        <w:pStyle w:val="B4"/>
        <w:rPr>
          <w:noProof/>
        </w:rPr>
      </w:pPr>
      <w:r w:rsidRPr="008041C4">
        <w:rPr>
          <w:noProof/>
        </w:rPr>
        <w:t>-</w:t>
      </w:r>
      <w:r w:rsidRPr="008041C4">
        <w:rPr>
          <w:noProof/>
        </w:rPr>
        <w:tab/>
        <w:t xml:space="preserve">stop </w:t>
      </w:r>
      <w:r w:rsidRPr="008041C4">
        <w:rPr>
          <w:i/>
          <w:noProof/>
        </w:rPr>
        <w:t>drx-ULRetransmissionTimer</w:t>
      </w:r>
      <w:r w:rsidRPr="008041C4">
        <w:rPr>
          <w:noProof/>
        </w:rPr>
        <w:t xml:space="preserve"> for all UL HARQ processes.</w:t>
      </w:r>
    </w:p>
    <w:p w14:paraId="79B052FB" w14:textId="77777777" w:rsidR="00CB347B" w:rsidRPr="008041C4" w:rsidRDefault="00CB347B" w:rsidP="00CB347B">
      <w:pPr>
        <w:pStyle w:val="B2"/>
        <w:rPr>
          <w:noProof/>
        </w:rPr>
      </w:pPr>
      <w:r w:rsidRPr="008041C4">
        <w:rPr>
          <w:noProof/>
        </w:rPr>
        <w:t>-</w:t>
      </w:r>
      <w:r w:rsidRPr="008041C4">
        <w:rPr>
          <w:noProof/>
        </w:rPr>
        <w:tab/>
        <w:t>if the PDCCH indicates HARQ feedback for one or more HARQ processes for which UL HARQ operation is autonomous:</w:t>
      </w:r>
    </w:p>
    <w:p w14:paraId="7C6C5B3F" w14:textId="77777777" w:rsidR="00CB347B" w:rsidRPr="008041C4" w:rsidRDefault="00CB347B" w:rsidP="00CB347B">
      <w:pPr>
        <w:pStyle w:val="B3"/>
        <w:rPr>
          <w:noProof/>
        </w:rPr>
      </w:pPr>
      <w:r w:rsidRPr="008041C4">
        <w:rPr>
          <w:noProof/>
        </w:rPr>
        <w:t>-</w:t>
      </w:r>
      <w:r w:rsidRPr="008041C4">
        <w:rPr>
          <w:noProof/>
        </w:rPr>
        <w:tab/>
        <w:t xml:space="preserve">stop the </w:t>
      </w:r>
      <w:r w:rsidRPr="008041C4">
        <w:rPr>
          <w:i/>
          <w:noProof/>
        </w:rPr>
        <w:t>drx-ULRetransmissionTimer</w:t>
      </w:r>
      <w:r w:rsidRPr="008041C4">
        <w:rPr>
          <w:noProof/>
        </w:rPr>
        <w:t xml:space="preserve"> for the corresponding HARQ process(es).</w:t>
      </w:r>
    </w:p>
    <w:p w14:paraId="63F567A9" w14:textId="77777777" w:rsidR="005901D6" w:rsidRPr="008041C4" w:rsidRDefault="005901D6" w:rsidP="00B64D1C">
      <w:pPr>
        <w:pStyle w:val="B1"/>
        <w:rPr>
          <w:noProof/>
        </w:rPr>
      </w:pPr>
      <w:r w:rsidRPr="008041C4">
        <w:rPr>
          <w:noProof/>
        </w:rPr>
        <w:t>-</w:t>
      </w:r>
      <w:r w:rsidRPr="008041C4">
        <w:rPr>
          <w:noProof/>
        </w:rPr>
        <w:tab/>
        <w:t xml:space="preserve">in current subframe n, if the </w:t>
      </w:r>
      <w:r w:rsidR="008211B7" w:rsidRPr="008041C4">
        <w:rPr>
          <w:noProof/>
        </w:rPr>
        <w:t>MAC entity</w:t>
      </w:r>
      <w:r w:rsidRPr="008041C4">
        <w:rPr>
          <w:noProof/>
        </w:rPr>
        <w:t xml:space="preserve"> would not be in Active Time </w:t>
      </w:r>
      <w:r w:rsidR="006B1BFD" w:rsidRPr="008041C4">
        <w:rPr>
          <w:noProof/>
        </w:rPr>
        <w:t xml:space="preserve">considering </w:t>
      </w:r>
      <w:r w:rsidR="0045272C" w:rsidRPr="008041C4">
        <w:rPr>
          <w:noProof/>
        </w:rPr>
        <w:t>grants/assignments/DRX Command MAC control elements</w:t>
      </w:r>
      <w:r w:rsidR="00226AA5" w:rsidRPr="008041C4">
        <w:rPr>
          <w:noProof/>
        </w:rPr>
        <w:t>/Long DRX Command MAC control elements</w:t>
      </w:r>
      <w:r w:rsidR="0045272C" w:rsidRPr="008041C4">
        <w:rPr>
          <w:noProof/>
        </w:rPr>
        <w:t xml:space="preserve"> received and Scheduling Request sent</w:t>
      </w:r>
      <w:r w:rsidRPr="008041C4">
        <w:rPr>
          <w:noProof/>
        </w:rPr>
        <w:t xml:space="preserve"> until and including subframe n-</w:t>
      </w:r>
      <w:r w:rsidR="0045272C" w:rsidRPr="008041C4">
        <w:rPr>
          <w:noProof/>
        </w:rPr>
        <w:t xml:space="preserve">5 when evaluating all DRX Active Time conditions as specified in this </w:t>
      </w:r>
      <w:r w:rsidR="006D2D97" w:rsidRPr="008041C4">
        <w:rPr>
          <w:noProof/>
        </w:rPr>
        <w:t>clause</w:t>
      </w:r>
      <w:r w:rsidRPr="008041C4">
        <w:rPr>
          <w:noProof/>
        </w:rPr>
        <w:t>, type-0-triggered SRS</w:t>
      </w:r>
      <w:r w:rsidR="00A50861" w:rsidRPr="008041C4">
        <w:rPr>
          <w:noProof/>
        </w:rPr>
        <w:t xml:space="preserve">, as specified in </w:t>
      </w:r>
      <w:r w:rsidR="00EB63D2" w:rsidRPr="008041C4">
        <w:rPr>
          <w:noProof/>
        </w:rPr>
        <w:t>TS 36.213 [</w:t>
      </w:r>
      <w:r w:rsidRPr="008041C4">
        <w:rPr>
          <w:noProof/>
        </w:rPr>
        <w:t>2]</w:t>
      </w:r>
      <w:r w:rsidR="00A50861" w:rsidRPr="008041C4">
        <w:rPr>
          <w:noProof/>
        </w:rPr>
        <w:t>,</w:t>
      </w:r>
      <w:r w:rsidRPr="008041C4">
        <w:rPr>
          <w:noProof/>
        </w:rPr>
        <w:t xml:space="preserve"> shall not be reported.</w:t>
      </w:r>
    </w:p>
    <w:p w14:paraId="5896AE43" w14:textId="77777777" w:rsidR="00607D6A" w:rsidRPr="008041C4" w:rsidRDefault="00607D6A" w:rsidP="00707196">
      <w:pPr>
        <w:pStyle w:val="B1"/>
        <w:rPr>
          <w:noProof/>
        </w:rPr>
      </w:pPr>
      <w:r w:rsidRPr="008041C4">
        <w:rPr>
          <w:noProof/>
        </w:rPr>
        <w:t>-</w:t>
      </w:r>
      <w:r w:rsidRPr="008041C4">
        <w:rPr>
          <w:noProof/>
        </w:rPr>
        <w:tab/>
        <w:t>if CQI masking (</w:t>
      </w:r>
      <w:r w:rsidRPr="008041C4">
        <w:rPr>
          <w:i/>
          <w:noProof/>
        </w:rPr>
        <w:t>cqi-Mask</w:t>
      </w:r>
      <w:r w:rsidRPr="008041C4">
        <w:rPr>
          <w:noProof/>
        </w:rPr>
        <w:t>) is setup by upper layers:</w:t>
      </w:r>
    </w:p>
    <w:p w14:paraId="27A82173" w14:textId="77777777" w:rsidR="005901D6" w:rsidRPr="008041C4" w:rsidRDefault="005901D6" w:rsidP="00707196">
      <w:pPr>
        <w:pStyle w:val="B2"/>
        <w:rPr>
          <w:noProof/>
        </w:rPr>
      </w:pPr>
      <w:r w:rsidRPr="008041C4">
        <w:rPr>
          <w:noProof/>
        </w:rPr>
        <w:t>-</w:t>
      </w:r>
      <w:r w:rsidRPr="008041C4">
        <w:rPr>
          <w:noProof/>
        </w:rPr>
        <w:tab/>
        <w:t xml:space="preserve">in current </w:t>
      </w:r>
      <w:r w:rsidR="00BB4AF7" w:rsidRPr="008041C4">
        <w:rPr>
          <w:noProof/>
        </w:rPr>
        <w:t>TTI</w:t>
      </w:r>
      <w:r w:rsidR="00BB4AF7" w:rsidRPr="008041C4" w:rsidDel="00BB4AF7">
        <w:rPr>
          <w:noProof/>
        </w:rPr>
        <w:t xml:space="preserve"> </w:t>
      </w:r>
      <w:r w:rsidRPr="008041C4">
        <w:rPr>
          <w:noProof/>
        </w:rPr>
        <w:t xml:space="preserve">n, if </w:t>
      </w:r>
      <w:r w:rsidRPr="008041C4">
        <w:rPr>
          <w:i/>
          <w:iCs/>
          <w:noProof/>
        </w:rPr>
        <w:t>onDurationTimer</w:t>
      </w:r>
      <w:r w:rsidRPr="008041C4">
        <w:rPr>
          <w:noProof/>
        </w:rPr>
        <w:t xml:space="preserve"> would not be running </w:t>
      </w:r>
      <w:r w:rsidR="008A358B" w:rsidRPr="008041C4">
        <w:rPr>
          <w:noProof/>
        </w:rPr>
        <w:t>considering grants/assignments/DRX Command MAC control elements</w:t>
      </w:r>
      <w:r w:rsidR="00226AA5" w:rsidRPr="008041C4">
        <w:rPr>
          <w:noProof/>
        </w:rPr>
        <w:t xml:space="preserve">/Long DRX Command MAC control elements </w:t>
      </w:r>
      <w:r w:rsidRPr="008041C4">
        <w:rPr>
          <w:noProof/>
        </w:rPr>
        <w:t xml:space="preserve">received until and including </w:t>
      </w:r>
      <w:r w:rsidR="00BB4AF7" w:rsidRPr="008041C4">
        <w:rPr>
          <w:noProof/>
        </w:rPr>
        <w:t>TTI</w:t>
      </w:r>
      <w:r w:rsidR="00BB4AF7" w:rsidRPr="008041C4" w:rsidDel="00BB4AF7">
        <w:rPr>
          <w:noProof/>
        </w:rPr>
        <w:t xml:space="preserve"> </w:t>
      </w:r>
      <w:r w:rsidRPr="008041C4">
        <w:rPr>
          <w:noProof/>
        </w:rPr>
        <w:t>n-</w:t>
      </w:r>
      <w:r w:rsidR="008A358B" w:rsidRPr="008041C4">
        <w:rPr>
          <w:noProof/>
        </w:rPr>
        <w:t xml:space="preserve">5 when evaluating all DRX Active Time conditions as specified in this </w:t>
      </w:r>
      <w:r w:rsidR="006D2D97" w:rsidRPr="008041C4">
        <w:rPr>
          <w:noProof/>
        </w:rPr>
        <w:t>clause</w:t>
      </w:r>
      <w:r w:rsidRPr="008041C4">
        <w:rPr>
          <w:noProof/>
        </w:rPr>
        <w:t>, CQI/PMI/RI/PTI</w:t>
      </w:r>
      <w:r w:rsidR="00C01C90" w:rsidRPr="008041C4">
        <w:rPr>
          <w:noProof/>
        </w:rPr>
        <w:t>/CRI</w:t>
      </w:r>
      <w:r w:rsidRPr="008041C4">
        <w:rPr>
          <w:noProof/>
        </w:rPr>
        <w:t xml:space="preserve"> on PUCCH shall not be reported.</w:t>
      </w:r>
    </w:p>
    <w:p w14:paraId="7817FBD6" w14:textId="77777777" w:rsidR="005A1F18" w:rsidRPr="008041C4" w:rsidRDefault="005A1F18" w:rsidP="00707196">
      <w:pPr>
        <w:pStyle w:val="B1"/>
        <w:rPr>
          <w:noProof/>
        </w:rPr>
      </w:pPr>
      <w:r w:rsidRPr="008041C4">
        <w:rPr>
          <w:noProof/>
        </w:rPr>
        <w:lastRenderedPageBreak/>
        <w:t>-</w:t>
      </w:r>
      <w:r w:rsidRPr="008041C4">
        <w:rPr>
          <w:noProof/>
        </w:rPr>
        <w:tab/>
        <w:t>else:</w:t>
      </w:r>
    </w:p>
    <w:p w14:paraId="4B253063" w14:textId="77777777" w:rsidR="005901D6" w:rsidRPr="008041C4" w:rsidRDefault="005901D6" w:rsidP="00707196">
      <w:pPr>
        <w:pStyle w:val="B2"/>
        <w:rPr>
          <w:noProof/>
        </w:rPr>
      </w:pPr>
      <w:r w:rsidRPr="008041C4">
        <w:rPr>
          <w:noProof/>
        </w:rPr>
        <w:t>-</w:t>
      </w:r>
      <w:r w:rsidRPr="008041C4">
        <w:rPr>
          <w:noProof/>
        </w:rPr>
        <w:tab/>
        <w:t xml:space="preserve">in current </w:t>
      </w:r>
      <w:r w:rsidR="00BB4AF7" w:rsidRPr="008041C4">
        <w:rPr>
          <w:noProof/>
        </w:rPr>
        <w:t>TTI</w:t>
      </w:r>
      <w:r w:rsidR="00BB4AF7" w:rsidRPr="008041C4" w:rsidDel="00BB4AF7">
        <w:rPr>
          <w:noProof/>
        </w:rPr>
        <w:t xml:space="preserve"> </w:t>
      </w:r>
      <w:r w:rsidRPr="008041C4">
        <w:rPr>
          <w:noProof/>
        </w:rPr>
        <w:t xml:space="preserve">n, if the </w:t>
      </w:r>
      <w:r w:rsidR="008211B7" w:rsidRPr="008041C4">
        <w:rPr>
          <w:noProof/>
        </w:rPr>
        <w:t>MAC entity</w:t>
      </w:r>
      <w:r w:rsidRPr="008041C4">
        <w:rPr>
          <w:noProof/>
        </w:rPr>
        <w:t xml:space="preserve"> would not be in Active Time </w:t>
      </w:r>
      <w:r w:rsidR="006B1BFD" w:rsidRPr="008041C4">
        <w:rPr>
          <w:noProof/>
        </w:rPr>
        <w:t>considering grants/assignments/DRX Command MAC control elements</w:t>
      </w:r>
      <w:r w:rsidR="00226AA5" w:rsidRPr="008041C4">
        <w:rPr>
          <w:noProof/>
        </w:rPr>
        <w:t>/Long DRX Command MAC control elements</w:t>
      </w:r>
      <w:r w:rsidR="006B1BFD" w:rsidRPr="008041C4">
        <w:rPr>
          <w:noProof/>
        </w:rPr>
        <w:t xml:space="preserve"> received and Scheduling Request sent</w:t>
      </w:r>
      <w:r w:rsidRPr="008041C4">
        <w:rPr>
          <w:noProof/>
        </w:rPr>
        <w:t xml:space="preserve"> until and including </w:t>
      </w:r>
      <w:r w:rsidR="00BB4AF7" w:rsidRPr="008041C4">
        <w:rPr>
          <w:noProof/>
        </w:rPr>
        <w:t>TTI</w:t>
      </w:r>
      <w:r w:rsidR="00BB4AF7" w:rsidRPr="008041C4" w:rsidDel="00BB4AF7">
        <w:rPr>
          <w:noProof/>
        </w:rPr>
        <w:t xml:space="preserve"> </w:t>
      </w:r>
      <w:r w:rsidRPr="008041C4">
        <w:rPr>
          <w:noProof/>
        </w:rPr>
        <w:t>n-</w:t>
      </w:r>
      <w:r w:rsidR="006B1BFD" w:rsidRPr="008041C4">
        <w:rPr>
          <w:noProof/>
        </w:rPr>
        <w:t xml:space="preserve">5 when evaluating all DRX Active Time conditions as specified in this </w:t>
      </w:r>
      <w:r w:rsidR="006D2D97" w:rsidRPr="008041C4">
        <w:rPr>
          <w:noProof/>
        </w:rPr>
        <w:t>clause</w:t>
      </w:r>
      <w:r w:rsidRPr="008041C4">
        <w:rPr>
          <w:noProof/>
        </w:rPr>
        <w:t>, CQI/PMI/RI/PTI</w:t>
      </w:r>
      <w:r w:rsidR="00C01C90" w:rsidRPr="008041C4">
        <w:rPr>
          <w:noProof/>
        </w:rPr>
        <w:t>/CRI</w:t>
      </w:r>
      <w:r w:rsidRPr="008041C4">
        <w:rPr>
          <w:noProof/>
        </w:rPr>
        <w:t xml:space="preserve"> on PUCCH shall not be reported.</w:t>
      </w:r>
    </w:p>
    <w:p w14:paraId="6CBE1250" w14:textId="77777777" w:rsidR="00132583" w:rsidRPr="008041C4" w:rsidRDefault="00132583" w:rsidP="00132583">
      <w:pPr>
        <w:rPr>
          <w:noProof/>
        </w:rPr>
      </w:pPr>
      <w:r w:rsidRPr="008041C4">
        <w:rPr>
          <w:noProof/>
        </w:rPr>
        <w:t xml:space="preserve">For NB-IoT, </w:t>
      </w:r>
      <w:r w:rsidRPr="008041C4">
        <w:rPr>
          <w:i/>
          <w:noProof/>
        </w:rPr>
        <w:t>onDurationTimer</w:t>
      </w:r>
      <w:r w:rsidRPr="008041C4">
        <w:rPr>
          <w:noProof/>
        </w:rPr>
        <w:t xml:space="preserve"> may start within a PDCCH period and end within a PDCCH period. The UE shall monitor NPDCCH during these partial PDCCH periods while </w:t>
      </w:r>
      <w:r w:rsidRPr="008041C4">
        <w:rPr>
          <w:i/>
          <w:noProof/>
        </w:rPr>
        <w:t>onDurationTimer</w:t>
      </w:r>
      <w:r w:rsidRPr="008041C4">
        <w:rPr>
          <w:noProof/>
        </w:rPr>
        <w:t xml:space="preserve"> is running.</w:t>
      </w:r>
    </w:p>
    <w:p w14:paraId="52D18AC9" w14:textId="77777777" w:rsidR="00A624F4" w:rsidRPr="008041C4" w:rsidRDefault="00ED2C6E" w:rsidP="00A624F4">
      <w:pPr>
        <w:rPr>
          <w:rFonts w:eastAsia="MS Mincho"/>
          <w:noProof/>
        </w:rPr>
      </w:pPr>
      <w:r w:rsidRPr="008041C4">
        <w:rPr>
          <w:noProof/>
        </w:rPr>
        <w:t xml:space="preserve">Regardless of whether the </w:t>
      </w:r>
      <w:r w:rsidR="008211B7" w:rsidRPr="008041C4">
        <w:rPr>
          <w:noProof/>
        </w:rPr>
        <w:t>MAC entity</w:t>
      </w:r>
      <w:r w:rsidRPr="008041C4">
        <w:rPr>
          <w:noProof/>
        </w:rPr>
        <w:t xml:space="preserve"> is monitoring PDCCH or not</w:t>
      </w:r>
      <w:r w:rsidR="00A916AE" w:rsidRPr="008041C4">
        <w:rPr>
          <w:noProof/>
        </w:rPr>
        <w:t>,</w:t>
      </w:r>
      <w:r w:rsidRPr="008041C4">
        <w:rPr>
          <w:noProof/>
        </w:rPr>
        <w:t xml:space="preserve"> the </w:t>
      </w:r>
      <w:r w:rsidR="008211B7" w:rsidRPr="008041C4">
        <w:rPr>
          <w:noProof/>
        </w:rPr>
        <w:t>MAC entity</w:t>
      </w:r>
      <w:r w:rsidRPr="008041C4">
        <w:rPr>
          <w:noProof/>
        </w:rPr>
        <w:t xml:space="preserve"> receives and transmits HARQ feedback </w:t>
      </w:r>
      <w:r w:rsidR="00A916AE" w:rsidRPr="008041C4">
        <w:rPr>
          <w:noProof/>
        </w:rPr>
        <w:t>and transmits type-1-triggered SRS</w:t>
      </w:r>
      <w:r w:rsidR="00A50861" w:rsidRPr="008041C4">
        <w:rPr>
          <w:noProof/>
        </w:rPr>
        <w:t xml:space="preserve">, as specified in </w:t>
      </w:r>
      <w:r w:rsidR="00EB63D2" w:rsidRPr="008041C4">
        <w:rPr>
          <w:noProof/>
        </w:rPr>
        <w:t>TS 36.213 [</w:t>
      </w:r>
      <w:r w:rsidR="00A916AE" w:rsidRPr="008041C4">
        <w:rPr>
          <w:noProof/>
        </w:rPr>
        <w:t>2]</w:t>
      </w:r>
      <w:r w:rsidR="00A50861" w:rsidRPr="008041C4">
        <w:rPr>
          <w:noProof/>
        </w:rPr>
        <w:t>,</w:t>
      </w:r>
      <w:r w:rsidR="00A916AE" w:rsidRPr="008041C4">
        <w:rPr>
          <w:noProof/>
        </w:rPr>
        <w:t xml:space="preserve"> </w:t>
      </w:r>
      <w:r w:rsidRPr="008041C4">
        <w:rPr>
          <w:noProof/>
        </w:rPr>
        <w:t>when such is expected.</w:t>
      </w:r>
      <w:r w:rsidR="00AD562B" w:rsidRPr="008041C4">
        <w:t xml:space="preserve"> </w:t>
      </w:r>
      <w:r w:rsidR="00AD562B" w:rsidRPr="008041C4">
        <w:rPr>
          <w:noProof/>
        </w:rPr>
        <w:t>The MAC entity monitors PDCCH addressed to CC-RNTI for a PUSCH trigger B</w:t>
      </w:r>
      <w:r w:rsidR="00A50861" w:rsidRPr="008041C4">
        <w:rPr>
          <w:noProof/>
        </w:rPr>
        <w:t xml:space="preserve">, as specified in </w:t>
      </w:r>
      <w:r w:rsidR="00EB63D2" w:rsidRPr="008041C4">
        <w:rPr>
          <w:noProof/>
        </w:rPr>
        <w:t>TS 36.213 [</w:t>
      </w:r>
      <w:r w:rsidR="00AD562B" w:rsidRPr="008041C4">
        <w:rPr>
          <w:noProof/>
        </w:rPr>
        <w:t>2]</w:t>
      </w:r>
      <w:r w:rsidR="00A50861" w:rsidRPr="008041C4">
        <w:rPr>
          <w:noProof/>
        </w:rPr>
        <w:t>,</w:t>
      </w:r>
      <w:r w:rsidR="00AD562B" w:rsidRPr="008041C4">
        <w:rPr>
          <w:noProof/>
        </w:rPr>
        <w:t xml:space="preserve"> on the corresponding SCell even if the MAC entity is not in Active Time. when such is expected.</w:t>
      </w:r>
    </w:p>
    <w:p w14:paraId="4BC62772" w14:textId="77777777" w:rsidR="00ED2C6E" w:rsidRPr="008041C4" w:rsidRDefault="00A624F4" w:rsidP="00A624F4">
      <w:pPr>
        <w:rPr>
          <w:noProof/>
        </w:rPr>
      </w:pPr>
      <w:r w:rsidRPr="008041C4">
        <w:rPr>
          <w:rFonts w:eastAsia="MS Mincho"/>
        </w:rPr>
        <w:t>When t</w:t>
      </w:r>
      <w:r w:rsidRPr="008041C4">
        <w:rPr>
          <w:rFonts w:eastAsia="Malgun Gothic"/>
        </w:rPr>
        <w:t xml:space="preserve">he BL UE </w:t>
      </w:r>
      <w:r w:rsidRPr="008041C4">
        <w:t>or</w:t>
      </w:r>
      <w:r w:rsidRPr="008041C4">
        <w:rPr>
          <w:rFonts w:eastAsia="Malgun Gothic"/>
        </w:rPr>
        <w:t xml:space="preserve"> the UE in enhanced coverage </w:t>
      </w:r>
      <w:r w:rsidRPr="008041C4">
        <w:t xml:space="preserve">or NB-IoT UE </w:t>
      </w:r>
      <w:r w:rsidRPr="008041C4">
        <w:rPr>
          <w:rFonts w:eastAsia="MS Mincho"/>
        </w:rPr>
        <w:t xml:space="preserve">receives PDCCH, the UE </w:t>
      </w:r>
      <w:r w:rsidRPr="008041C4">
        <w:t xml:space="preserve">executes the </w:t>
      </w:r>
      <w:r w:rsidRPr="008041C4">
        <w:rPr>
          <w:rFonts w:eastAsia="MS Mincho"/>
        </w:rPr>
        <w:t xml:space="preserve">corresponding action </w:t>
      </w:r>
      <w:r w:rsidRPr="008041C4">
        <w:t xml:space="preserve">specified </w:t>
      </w:r>
      <w:r w:rsidRPr="008041C4">
        <w:rPr>
          <w:rFonts w:eastAsia="MS Mincho"/>
        </w:rPr>
        <w:t xml:space="preserve">in this </w:t>
      </w:r>
      <w:r w:rsidR="006D2D97" w:rsidRPr="008041C4">
        <w:rPr>
          <w:rFonts w:eastAsia="MS Mincho"/>
        </w:rPr>
        <w:t>clause</w:t>
      </w:r>
      <w:r w:rsidRPr="008041C4">
        <w:t xml:space="preserve"> in the subframe following </w:t>
      </w:r>
      <w:r w:rsidRPr="008041C4">
        <w:rPr>
          <w:rFonts w:eastAsia="Malgun Gothic"/>
        </w:rPr>
        <w:t xml:space="preserve">the subframe </w:t>
      </w:r>
      <w:r w:rsidRPr="008041C4">
        <w:rPr>
          <w:rFonts w:eastAsia="MS Mincho"/>
        </w:rPr>
        <w:t xml:space="preserve">containing the last repetition of the PDCCH reception where such subframe </w:t>
      </w:r>
      <w:r w:rsidRPr="008041C4">
        <w:t>is determin</w:t>
      </w:r>
      <w:r w:rsidR="00332C84" w:rsidRPr="008041C4">
        <w:t>e</w:t>
      </w:r>
      <w:r w:rsidRPr="008041C4">
        <w:t xml:space="preserve">d </w:t>
      </w:r>
      <w:r w:rsidRPr="008041C4">
        <w:rPr>
          <w:rFonts w:eastAsia="MS Mincho"/>
        </w:rPr>
        <w:t xml:space="preserve">by </w:t>
      </w:r>
      <w:r w:rsidRPr="008041C4">
        <w:t xml:space="preserve">the starting subframe and the DCI subframe repetition number field in the </w:t>
      </w:r>
      <w:r w:rsidRPr="008041C4">
        <w:rPr>
          <w:rFonts w:eastAsia="MS Mincho"/>
        </w:rPr>
        <w:t xml:space="preserve">PDCCH specified in </w:t>
      </w:r>
      <w:r w:rsidR="00EB63D2" w:rsidRPr="008041C4">
        <w:rPr>
          <w:rFonts w:eastAsia="MS Mincho"/>
        </w:rPr>
        <w:t>TS 36.213 [</w:t>
      </w:r>
      <w:r w:rsidRPr="008041C4">
        <w:rPr>
          <w:rFonts w:eastAsia="MS Mincho"/>
        </w:rPr>
        <w:t>2], unless explicitly stated otherwise.</w:t>
      </w:r>
    </w:p>
    <w:p w14:paraId="0BE425DF" w14:textId="77777777" w:rsidR="00402BA0" w:rsidRPr="008041C4" w:rsidRDefault="00402BA0" w:rsidP="00707196">
      <w:pPr>
        <w:pStyle w:val="NO"/>
      </w:pPr>
      <w:r w:rsidRPr="008041C4">
        <w:t>NOTE</w:t>
      </w:r>
      <w:r w:rsidR="00BE2AEC" w:rsidRPr="008041C4">
        <w:t xml:space="preserve"> 1</w:t>
      </w:r>
      <w:r w:rsidRPr="008041C4">
        <w:t>:</w:t>
      </w:r>
      <w:r w:rsidRPr="008041C4">
        <w:tab/>
        <w:t xml:space="preserve">The same </w:t>
      </w:r>
      <w:r w:rsidR="00226AA5" w:rsidRPr="008041C4">
        <w:t>A</w:t>
      </w:r>
      <w:r w:rsidRPr="008041C4">
        <w:t xml:space="preserve">ctive </w:t>
      </w:r>
      <w:r w:rsidR="00226AA5" w:rsidRPr="008041C4">
        <w:t>T</w:t>
      </w:r>
      <w:r w:rsidRPr="008041C4">
        <w:t>ime applies to all activated serving cell(s).</w:t>
      </w:r>
    </w:p>
    <w:p w14:paraId="4A8D8D3D" w14:textId="77777777" w:rsidR="001B443A" w:rsidRPr="008041C4" w:rsidRDefault="00481531" w:rsidP="001B443A">
      <w:pPr>
        <w:pStyle w:val="NO"/>
      </w:pPr>
      <w:r w:rsidRPr="008041C4">
        <w:t>NOTE</w:t>
      </w:r>
      <w:r w:rsidR="00BE2AEC" w:rsidRPr="008041C4">
        <w:t xml:space="preserve"> 2</w:t>
      </w:r>
      <w:r w:rsidRPr="008041C4">
        <w:t>:</w:t>
      </w:r>
      <w:r w:rsidRPr="008041C4">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8041C4">
        <w:rPr>
          <w:noProof/>
        </w:rPr>
        <w:t>MAC entity</w:t>
      </w:r>
      <w:r w:rsidRPr="008041C4">
        <w:t xml:space="preserve"> should process it and restart the HARQ RTT Timer.</w:t>
      </w:r>
    </w:p>
    <w:p w14:paraId="337043F6" w14:textId="77777777" w:rsidR="00F924C5" w:rsidRPr="008041C4" w:rsidRDefault="00AD562B" w:rsidP="00F924C5">
      <w:pPr>
        <w:pStyle w:val="NO"/>
        <w:rPr>
          <w:lang w:eastAsia="ko-KR"/>
        </w:rPr>
      </w:pPr>
      <w:r w:rsidRPr="008041C4">
        <w:t>NOTE</w:t>
      </w:r>
      <w:r w:rsidR="00BE2AEC" w:rsidRPr="008041C4">
        <w:t xml:space="preserve"> 3</w:t>
      </w:r>
      <w:r w:rsidRPr="008041C4">
        <w:t>:</w:t>
      </w:r>
      <w:r w:rsidRPr="008041C4">
        <w:tab/>
        <w:t>The MAC entity does not consider PUSCH trigger B</w:t>
      </w:r>
      <w:r w:rsidR="00A50861" w:rsidRPr="008041C4">
        <w:t xml:space="preserve">, as specified in </w:t>
      </w:r>
      <w:r w:rsidR="00EB63D2" w:rsidRPr="008041C4">
        <w:t>TS 36.213 [</w:t>
      </w:r>
      <w:r w:rsidRPr="008041C4">
        <w:t>2]</w:t>
      </w:r>
      <w:r w:rsidR="00A50861" w:rsidRPr="008041C4">
        <w:t>,</w:t>
      </w:r>
      <w:r w:rsidRPr="008041C4">
        <w:t xml:space="preserve"> to be an indication of a new transmission.</w:t>
      </w:r>
    </w:p>
    <w:p w14:paraId="74EC164C" w14:textId="70857470" w:rsidR="00481531" w:rsidRPr="008041C4" w:rsidRDefault="00F924C5" w:rsidP="00F924C5">
      <w:pPr>
        <w:pStyle w:val="NO"/>
      </w:pPr>
      <w:r w:rsidRPr="008041C4">
        <w:rPr>
          <w:lang w:eastAsia="ko-KR"/>
        </w:rPr>
        <w:t>NOTE</w:t>
      </w:r>
      <w:r w:rsidR="00BE2AEC" w:rsidRPr="008041C4">
        <w:rPr>
          <w:lang w:eastAsia="ko-KR"/>
        </w:rPr>
        <w:t xml:space="preserve"> 4</w:t>
      </w:r>
      <w:r w:rsidRPr="008041C4">
        <w:rPr>
          <w:lang w:eastAsia="ko-KR"/>
        </w:rPr>
        <w:t>:</w:t>
      </w:r>
      <w:r w:rsidRPr="008041C4">
        <w:rPr>
          <w:lang w:eastAsia="ko-KR"/>
        </w:rPr>
        <w:tab/>
        <w:t>For NB-IoT</w:t>
      </w:r>
      <w:r w:rsidR="00BE2AEC" w:rsidRPr="008041C4">
        <w:rPr>
          <w:lang w:eastAsia="ko-KR"/>
        </w:rPr>
        <w:t xml:space="preserve">, </w:t>
      </w:r>
      <w:r w:rsidR="00ED16E4" w:rsidRPr="008041C4">
        <w:rPr>
          <w:lang w:eastAsia="ko-KR"/>
        </w:rPr>
        <w:t>for operation in FDD mode</w:t>
      </w:r>
      <w:ins w:id="14" w:author="Toyota ITC - CA" w:date="2025-11-21T17:01:00Z" w16du:dateUtc="2025-11-21T16:01:00Z">
        <w:r w:rsidR="00292992" w:rsidRPr="00292992">
          <w:rPr>
            <w:lang w:eastAsia="ko-KR"/>
          </w:rPr>
          <w:t xml:space="preserve"> </w:t>
        </w:r>
        <w:r w:rsidR="00292992">
          <w:rPr>
            <w:lang w:eastAsia="ko-KR"/>
          </w:rPr>
          <w:t>and for operation in IoT NTN TDD mode</w:t>
        </w:r>
      </w:ins>
      <w:r w:rsidR="00ED16E4" w:rsidRPr="008041C4">
        <w:rPr>
          <w:lang w:eastAsia="ko-KR"/>
        </w:rPr>
        <w:t xml:space="preserve">, and </w:t>
      </w:r>
      <w:r w:rsidR="00BE2AEC" w:rsidRPr="008041C4">
        <w:rPr>
          <w:lang w:eastAsia="ko-KR"/>
        </w:rPr>
        <w:t>for operation in TDD mode</w:t>
      </w:r>
      <w:r w:rsidR="00ED16E4" w:rsidRPr="008041C4">
        <w:t xml:space="preserve"> </w:t>
      </w:r>
      <w:r w:rsidR="00ED16E4" w:rsidRPr="008041C4">
        <w:rPr>
          <w:lang w:eastAsia="ko-KR"/>
        </w:rPr>
        <w:t>with a single HARQ process</w:t>
      </w:r>
      <w:r w:rsidR="00640F21" w:rsidRPr="008041C4">
        <w:rPr>
          <w:lang w:eastAsia="ko-KR"/>
        </w:rPr>
        <w:t xml:space="preserve"> when the associated HARQ RTT timer has been started</w:t>
      </w:r>
      <w:r w:rsidR="00BE2AEC" w:rsidRPr="008041C4">
        <w:rPr>
          <w:lang w:eastAsia="ko-KR"/>
        </w:rPr>
        <w:t>,</w:t>
      </w:r>
      <w:r w:rsidRPr="008041C4">
        <w:rPr>
          <w:lang w:eastAsia="ko-KR"/>
        </w:rPr>
        <w:t xml:space="preserve"> DL and UL transmissions will not be scheduled in parallel, i.e. if a DL transmission has been scheduled an UL transmission </w:t>
      </w:r>
      <w:r w:rsidR="00C635AE" w:rsidRPr="008041C4">
        <w:rPr>
          <w:lang w:eastAsia="ko-KR"/>
        </w:rPr>
        <w:t xml:space="preserve">will </w:t>
      </w:r>
      <w:r w:rsidRPr="008041C4">
        <w:rPr>
          <w:lang w:eastAsia="ko-KR"/>
        </w:rPr>
        <w:t>not be scheduled until HARQ RTT Timer of the DL HARQ process has expired (and vice versa).</w:t>
      </w:r>
    </w:p>
    <w:p w14:paraId="5759F448" w14:textId="7FEE4683" w:rsidR="00EE0A83" w:rsidRPr="00CE4669" w:rsidRDefault="00EE0A83" w:rsidP="00EE0A83">
      <w:pPr>
        <w:pStyle w:val="CRSeparator"/>
      </w:pPr>
      <w:bookmarkStart w:id="15" w:name="_Toc29242978"/>
      <w:bookmarkStart w:id="16" w:name="_Toc37256239"/>
      <w:bookmarkStart w:id="17" w:name="_Toc37256393"/>
      <w:bookmarkStart w:id="18" w:name="_Toc46500332"/>
      <w:bookmarkStart w:id="19" w:name="_Toc52536241"/>
      <w:bookmarkStart w:id="20" w:name="_Toc210940698"/>
      <w:r w:rsidRPr="00CE4669">
        <w:t>==============</w:t>
      </w:r>
      <w:r>
        <w:t>End of</w:t>
      </w:r>
      <w:r w:rsidRPr="00CE4669">
        <w:t xml:space="preserve"> change==============</w:t>
      </w:r>
    </w:p>
    <w:bookmarkEnd w:id="15"/>
    <w:bookmarkEnd w:id="16"/>
    <w:bookmarkEnd w:id="17"/>
    <w:bookmarkEnd w:id="18"/>
    <w:bookmarkEnd w:id="19"/>
    <w:bookmarkEnd w:id="20"/>
    <w:p w14:paraId="072E357E" w14:textId="77777777" w:rsidR="007A4AC7" w:rsidRDefault="007A4AC7" w:rsidP="00A30C57">
      <w:pPr>
        <w:pStyle w:val="Heading2"/>
        <w:rPr>
          <w:noProof/>
        </w:rPr>
      </w:pPr>
    </w:p>
    <w:sectPr w:rsidR="007A4AC7" w:rsidSect="001071BE">
      <w:headerReference w:type="default" r:id="rId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4B1C" w14:textId="77777777" w:rsidR="001D28A8" w:rsidRPr="008041C4" w:rsidRDefault="001D28A8">
      <w:r w:rsidRPr="008041C4">
        <w:separator/>
      </w:r>
    </w:p>
    <w:p w14:paraId="39C651E8" w14:textId="77777777" w:rsidR="001D28A8" w:rsidRPr="008041C4" w:rsidRDefault="001D28A8"/>
  </w:endnote>
  <w:endnote w:type="continuationSeparator" w:id="0">
    <w:p w14:paraId="3F71B72C" w14:textId="77777777" w:rsidR="001D28A8" w:rsidRPr="008041C4" w:rsidRDefault="001D28A8">
      <w:r w:rsidRPr="008041C4">
        <w:continuationSeparator/>
      </w:r>
    </w:p>
    <w:p w14:paraId="088CDD51" w14:textId="77777777" w:rsidR="001D28A8" w:rsidRPr="008041C4" w:rsidRDefault="001D2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 ??">
    <w:altName w:val="MS Gothic"/>
    <w:charset w:val="80"/>
    <w:family w:val="roman"/>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C4A5" w14:textId="77777777" w:rsidR="001D28A8" w:rsidRPr="008041C4" w:rsidRDefault="001D28A8">
      <w:r w:rsidRPr="008041C4">
        <w:separator/>
      </w:r>
    </w:p>
    <w:p w14:paraId="3A22E41B" w14:textId="77777777" w:rsidR="001D28A8" w:rsidRPr="008041C4" w:rsidRDefault="001D28A8"/>
  </w:footnote>
  <w:footnote w:type="continuationSeparator" w:id="0">
    <w:p w14:paraId="72D54B72" w14:textId="77777777" w:rsidR="001D28A8" w:rsidRPr="008041C4" w:rsidRDefault="001D28A8">
      <w:r w:rsidRPr="008041C4">
        <w:continuationSeparator/>
      </w:r>
    </w:p>
    <w:p w14:paraId="7BBC390A" w14:textId="77777777" w:rsidR="001D28A8" w:rsidRPr="008041C4" w:rsidRDefault="001D2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C2B3" w14:textId="77777777" w:rsidR="0069334E" w:rsidRDefault="006933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F442D3" w:rsidRPr="008041C4" w:rsidRDefault="00F442D3">
    <w:pPr>
      <w:pStyle w:val="Header"/>
    </w:pPr>
  </w:p>
  <w:p w14:paraId="6022E1CD" w14:textId="77777777" w:rsidR="00F442D3" w:rsidRPr="008041C4" w:rsidRDefault="00F44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66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D82C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60D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D772498"/>
    <w:multiLevelType w:val="hybridMultilevel"/>
    <w:tmpl w:val="F2AC6808"/>
    <w:lvl w:ilvl="0" w:tplc="CEB0ECFA">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98797406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69163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0835632">
    <w:abstractNumId w:val="15"/>
  </w:num>
  <w:num w:numId="4" w16cid:durableId="2118408275">
    <w:abstractNumId w:val="12"/>
  </w:num>
  <w:num w:numId="5" w16cid:durableId="970598226">
    <w:abstractNumId w:val="16"/>
  </w:num>
  <w:num w:numId="6" w16cid:durableId="2016878853">
    <w:abstractNumId w:val="7"/>
  </w:num>
  <w:num w:numId="7" w16cid:durableId="292296536">
    <w:abstractNumId w:val="23"/>
  </w:num>
  <w:num w:numId="8" w16cid:durableId="1964573380">
    <w:abstractNumId w:val="2"/>
  </w:num>
  <w:num w:numId="9" w16cid:durableId="1081563851">
    <w:abstractNumId w:val="1"/>
  </w:num>
  <w:num w:numId="10" w16cid:durableId="1256401775">
    <w:abstractNumId w:val="0"/>
  </w:num>
  <w:num w:numId="11" w16cid:durableId="620309967">
    <w:abstractNumId w:val="6"/>
  </w:num>
  <w:num w:numId="12" w16cid:durableId="5638612">
    <w:abstractNumId w:val="18"/>
  </w:num>
  <w:num w:numId="13" w16cid:durableId="219757266">
    <w:abstractNumId w:val="10"/>
  </w:num>
  <w:num w:numId="14" w16cid:durableId="22950897">
    <w:abstractNumId w:val="17"/>
  </w:num>
  <w:num w:numId="15" w16cid:durableId="56174099">
    <w:abstractNumId w:val="9"/>
  </w:num>
  <w:num w:numId="16" w16cid:durableId="1775976494">
    <w:abstractNumId w:val="20"/>
  </w:num>
  <w:num w:numId="17" w16cid:durableId="2104522160">
    <w:abstractNumId w:val="13"/>
  </w:num>
  <w:num w:numId="18" w16cid:durableId="373771733">
    <w:abstractNumId w:val="24"/>
  </w:num>
  <w:num w:numId="19" w16cid:durableId="860168587">
    <w:abstractNumId w:val="22"/>
  </w:num>
  <w:num w:numId="20" w16cid:durableId="1390693470">
    <w:abstractNumId w:val="21"/>
  </w:num>
  <w:num w:numId="21" w16cid:durableId="540410428">
    <w:abstractNumId w:val="25"/>
  </w:num>
  <w:num w:numId="22" w16cid:durableId="1721854532">
    <w:abstractNumId w:val="4"/>
  </w:num>
  <w:num w:numId="23" w16cid:durableId="1686517124">
    <w:abstractNumId w:val="11"/>
  </w:num>
  <w:num w:numId="24" w16cid:durableId="1147092784">
    <w:abstractNumId w:val="5"/>
  </w:num>
  <w:num w:numId="25" w16cid:durableId="1442069575">
    <w:abstractNumId w:val="8"/>
  </w:num>
  <w:num w:numId="26" w16cid:durableId="777797078">
    <w:abstractNumId w:val="14"/>
  </w:num>
  <w:num w:numId="27" w16cid:durableId="1308164298">
    <w:abstractNumId w:val="19"/>
  </w:num>
  <w:num w:numId="28" w16cid:durableId="60950356">
    <w:abstractNumId w:val="26"/>
  </w:num>
  <w:num w:numId="29" w16cid:durableId="743843952">
    <w:abstractNumId w:val="2"/>
  </w:num>
  <w:num w:numId="30" w16cid:durableId="2009400993">
    <w:abstractNumId w:val="1"/>
  </w:num>
  <w:num w:numId="31" w16cid:durableId="767121696">
    <w:abstractNumId w:val="0"/>
  </w:num>
  <w:num w:numId="32" w16cid:durableId="121615692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ITC - CA">
    <w15:presenceInfo w15:providerId="None" w15:userId="Toyota ITC - 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B39"/>
    <w:rsid w:val="00007FA6"/>
    <w:rsid w:val="00011B4E"/>
    <w:rsid w:val="000122A0"/>
    <w:rsid w:val="000135C3"/>
    <w:rsid w:val="000135F4"/>
    <w:rsid w:val="000138A1"/>
    <w:rsid w:val="000140B7"/>
    <w:rsid w:val="00014B00"/>
    <w:rsid w:val="00014D6E"/>
    <w:rsid w:val="000152E1"/>
    <w:rsid w:val="00015312"/>
    <w:rsid w:val="000159DB"/>
    <w:rsid w:val="00015E31"/>
    <w:rsid w:val="000202E5"/>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36E4"/>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1E91"/>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2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30"/>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42A4"/>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13DC"/>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97298"/>
    <w:rsid w:val="00197FDB"/>
    <w:rsid w:val="001A1237"/>
    <w:rsid w:val="001A2D0B"/>
    <w:rsid w:val="001A2EBF"/>
    <w:rsid w:val="001A3236"/>
    <w:rsid w:val="001A4147"/>
    <w:rsid w:val="001A4BD2"/>
    <w:rsid w:val="001A6A0B"/>
    <w:rsid w:val="001A6CA8"/>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5E30"/>
    <w:rsid w:val="001C6CE6"/>
    <w:rsid w:val="001C7155"/>
    <w:rsid w:val="001C727F"/>
    <w:rsid w:val="001D18A8"/>
    <w:rsid w:val="001D1EEE"/>
    <w:rsid w:val="001D20CA"/>
    <w:rsid w:val="001D28A8"/>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3D2D"/>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2A80"/>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0E"/>
    <w:rsid w:val="00285EE1"/>
    <w:rsid w:val="002862DA"/>
    <w:rsid w:val="00290EC6"/>
    <w:rsid w:val="00291E7E"/>
    <w:rsid w:val="00292992"/>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1F1"/>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6F5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65D3"/>
    <w:rsid w:val="00387B8E"/>
    <w:rsid w:val="00387C0E"/>
    <w:rsid w:val="00391484"/>
    <w:rsid w:val="00392133"/>
    <w:rsid w:val="0039283D"/>
    <w:rsid w:val="0039293C"/>
    <w:rsid w:val="00393691"/>
    <w:rsid w:val="00394E9F"/>
    <w:rsid w:val="0039511A"/>
    <w:rsid w:val="00396103"/>
    <w:rsid w:val="00397B07"/>
    <w:rsid w:val="003A3242"/>
    <w:rsid w:val="003A3313"/>
    <w:rsid w:val="003A33B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83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449C"/>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35CA"/>
    <w:rsid w:val="004F44ED"/>
    <w:rsid w:val="004F45FE"/>
    <w:rsid w:val="004F50BC"/>
    <w:rsid w:val="004F6417"/>
    <w:rsid w:val="004F6840"/>
    <w:rsid w:val="004F6B3B"/>
    <w:rsid w:val="004F6CEB"/>
    <w:rsid w:val="004F7595"/>
    <w:rsid w:val="004F794F"/>
    <w:rsid w:val="00500773"/>
    <w:rsid w:val="0050090E"/>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AE0"/>
    <w:rsid w:val="00535FA5"/>
    <w:rsid w:val="00536468"/>
    <w:rsid w:val="00537EAD"/>
    <w:rsid w:val="00540413"/>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57BD"/>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29EA"/>
    <w:rsid w:val="005B4DEE"/>
    <w:rsid w:val="005B61E3"/>
    <w:rsid w:val="005B677D"/>
    <w:rsid w:val="005B6AE5"/>
    <w:rsid w:val="005C086A"/>
    <w:rsid w:val="005C1317"/>
    <w:rsid w:val="005C1BDC"/>
    <w:rsid w:val="005C2A81"/>
    <w:rsid w:val="005C41E2"/>
    <w:rsid w:val="005C47C9"/>
    <w:rsid w:val="005C523D"/>
    <w:rsid w:val="005C665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3D25"/>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27D24"/>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54D3"/>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34E"/>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5056"/>
    <w:rsid w:val="006A676B"/>
    <w:rsid w:val="006A6F7C"/>
    <w:rsid w:val="006B1BFD"/>
    <w:rsid w:val="006B1EDD"/>
    <w:rsid w:val="006B22E9"/>
    <w:rsid w:val="006B2B21"/>
    <w:rsid w:val="006B4750"/>
    <w:rsid w:val="006B509B"/>
    <w:rsid w:val="006B665F"/>
    <w:rsid w:val="006B67C4"/>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131"/>
    <w:rsid w:val="006E06C6"/>
    <w:rsid w:val="006E1885"/>
    <w:rsid w:val="006E6ECF"/>
    <w:rsid w:val="006E6F36"/>
    <w:rsid w:val="006F30BF"/>
    <w:rsid w:val="006F340A"/>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3DCC"/>
    <w:rsid w:val="00714C3A"/>
    <w:rsid w:val="00715754"/>
    <w:rsid w:val="00717065"/>
    <w:rsid w:val="0071785C"/>
    <w:rsid w:val="0072196D"/>
    <w:rsid w:val="00721CDA"/>
    <w:rsid w:val="0072214A"/>
    <w:rsid w:val="007222D7"/>
    <w:rsid w:val="0072264B"/>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4AC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1D18"/>
    <w:rsid w:val="007F21D2"/>
    <w:rsid w:val="007F2518"/>
    <w:rsid w:val="0080003E"/>
    <w:rsid w:val="008014DC"/>
    <w:rsid w:val="0080185B"/>
    <w:rsid w:val="00801C3A"/>
    <w:rsid w:val="0080264B"/>
    <w:rsid w:val="008041C4"/>
    <w:rsid w:val="008048AE"/>
    <w:rsid w:val="00804B3E"/>
    <w:rsid w:val="008055EA"/>
    <w:rsid w:val="008059DF"/>
    <w:rsid w:val="008066FF"/>
    <w:rsid w:val="00806AD3"/>
    <w:rsid w:val="00810670"/>
    <w:rsid w:val="00813977"/>
    <w:rsid w:val="00813A3A"/>
    <w:rsid w:val="00813B1C"/>
    <w:rsid w:val="00814509"/>
    <w:rsid w:val="0081568D"/>
    <w:rsid w:val="00815BC4"/>
    <w:rsid w:val="008171AD"/>
    <w:rsid w:val="008177C9"/>
    <w:rsid w:val="00817F1C"/>
    <w:rsid w:val="008208AE"/>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2807"/>
    <w:rsid w:val="00842A3E"/>
    <w:rsid w:val="00843C83"/>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8"/>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0E0"/>
    <w:rsid w:val="008C1F5F"/>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B53"/>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3C9E"/>
    <w:rsid w:val="00904B3B"/>
    <w:rsid w:val="009052C1"/>
    <w:rsid w:val="00905814"/>
    <w:rsid w:val="00905F71"/>
    <w:rsid w:val="00906BE5"/>
    <w:rsid w:val="0090717D"/>
    <w:rsid w:val="009074FB"/>
    <w:rsid w:val="00910760"/>
    <w:rsid w:val="00910B8F"/>
    <w:rsid w:val="00911809"/>
    <w:rsid w:val="00912316"/>
    <w:rsid w:val="00912932"/>
    <w:rsid w:val="00913A53"/>
    <w:rsid w:val="00914301"/>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3DAD"/>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05E"/>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33E"/>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03E8"/>
    <w:rsid w:val="009D123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5314"/>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BC2"/>
    <w:rsid w:val="00A90E46"/>
    <w:rsid w:val="00A916AE"/>
    <w:rsid w:val="00A918BC"/>
    <w:rsid w:val="00A92EB7"/>
    <w:rsid w:val="00A93793"/>
    <w:rsid w:val="00A94533"/>
    <w:rsid w:val="00A95900"/>
    <w:rsid w:val="00A96DAC"/>
    <w:rsid w:val="00A973BA"/>
    <w:rsid w:val="00AA15DE"/>
    <w:rsid w:val="00AA2A26"/>
    <w:rsid w:val="00AA2B4E"/>
    <w:rsid w:val="00AA5253"/>
    <w:rsid w:val="00AA5484"/>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E695F"/>
    <w:rsid w:val="00AF10AA"/>
    <w:rsid w:val="00AF1D11"/>
    <w:rsid w:val="00AF2258"/>
    <w:rsid w:val="00AF2DC9"/>
    <w:rsid w:val="00AF34B6"/>
    <w:rsid w:val="00AF446A"/>
    <w:rsid w:val="00AF4CC9"/>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C03"/>
    <w:rsid w:val="00B162CD"/>
    <w:rsid w:val="00B1674E"/>
    <w:rsid w:val="00B16821"/>
    <w:rsid w:val="00B1779C"/>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A32"/>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51F8"/>
    <w:rsid w:val="00BC673C"/>
    <w:rsid w:val="00BC6D30"/>
    <w:rsid w:val="00BC75A1"/>
    <w:rsid w:val="00BD116C"/>
    <w:rsid w:val="00BD1324"/>
    <w:rsid w:val="00BD1BBA"/>
    <w:rsid w:val="00BD20F4"/>
    <w:rsid w:val="00BD2FC6"/>
    <w:rsid w:val="00BD3954"/>
    <w:rsid w:val="00BD4DA7"/>
    <w:rsid w:val="00BD4E70"/>
    <w:rsid w:val="00BD50DB"/>
    <w:rsid w:val="00BD571E"/>
    <w:rsid w:val="00BD5A9C"/>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6EC6"/>
    <w:rsid w:val="00C67ADD"/>
    <w:rsid w:val="00C67D55"/>
    <w:rsid w:val="00C70A43"/>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6E04"/>
    <w:rsid w:val="00CB79E6"/>
    <w:rsid w:val="00CB7B30"/>
    <w:rsid w:val="00CB7FFD"/>
    <w:rsid w:val="00CC0211"/>
    <w:rsid w:val="00CC2AEF"/>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588C"/>
    <w:rsid w:val="00CE7476"/>
    <w:rsid w:val="00CF0607"/>
    <w:rsid w:val="00CF0677"/>
    <w:rsid w:val="00CF0FA7"/>
    <w:rsid w:val="00CF1743"/>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17828"/>
    <w:rsid w:val="00D17BD4"/>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25B6"/>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60CB"/>
    <w:rsid w:val="00D778F6"/>
    <w:rsid w:val="00D77E77"/>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544E"/>
    <w:rsid w:val="00DD686F"/>
    <w:rsid w:val="00DE0020"/>
    <w:rsid w:val="00DE1FE6"/>
    <w:rsid w:val="00DE362E"/>
    <w:rsid w:val="00DE3F48"/>
    <w:rsid w:val="00DE5259"/>
    <w:rsid w:val="00DE5322"/>
    <w:rsid w:val="00DE5A0A"/>
    <w:rsid w:val="00DE5F1A"/>
    <w:rsid w:val="00DE6AE3"/>
    <w:rsid w:val="00DE706A"/>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5FF"/>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1E1"/>
    <w:rsid w:val="00E97756"/>
    <w:rsid w:val="00E978DC"/>
    <w:rsid w:val="00E9794E"/>
    <w:rsid w:val="00EA017D"/>
    <w:rsid w:val="00EA09CB"/>
    <w:rsid w:val="00EA1BD4"/>
    <w:rsid w:val="00EA2EC1"/>
    <w:rsid w:val="00EA33E8"/>
    <w:rsid w:val="00EA3B22"/>
    <w:rsid w:val="00EA6593"/>
    <w:rsid w:val="00EA68EB"/>
    <w:rsid w:val="00EA6FEE"/>
    <w:rsid w:val="00EA7BA4"/>
    <w:rsid w:val="00EB08F9"/>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7C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A83"/>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4F57"/>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2934"/>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1C5"/>
    <w:rsid w:val="00F738E3"/>
    <w:rsid w:val="00F74214"/>
    <w:rsid w:val="00F7618E"/>
    <w:rsid w:val="00F81B4E"/>
    <w:rsid w:val="00F8345C"/>
    <w:rsid w:val="00F83723"/>
    <w:rsid w:val="00F839B0"/>
    <w:rsid w:val="00F83E5F"/>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288"/>
    <w:rsid w:val="00FA7313"/>
    <w:rsid w:val="00FA79E4"/>
    <w:rsid w:val="00FB0659"/>
    <w:rsid w:val="00FB0D25"/>
    <w:rsid w:val="00FB210E"/>
    <w:rsid w:val="00FB2204"/>
    <w:rsid w:val="00FB2B55"/>
    <w:rsid w:val="00FB45AA"/>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4E13"/>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1C4"/>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qFormat/>
    <w:rsid w:val="008041C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8041C4"/>
    <w:pPr>
      <w:pBdr>
        <w:top w:val="none" w:sz="0" w:space="0" w:color="auto"/>
      </w:pBdr>
      <w:spacing w:before="180"/>
      <w:outlineLvl w:val="1"/>
    </w:pPr>
    <w:rPr>
      <w:sz w:val="32"/>
    </w:rPr>
  </w:style>
  <w:style w:type="paragraph" w:styleId="Heading3">
    <w:name w:val="heading 3"/>
    <w:basedOn w:val="Heading2"/>
    <w:next w:val="Normal"/>
    <w:link w:val="Heading3Char"/>
    <w:qFormat/>
    <w:rsid w:val="008041C4"/>
    <w:pPr>
      <w:spacing w:before="120"/>
      <w:outlineLvl w:val="2"/>
    </w:pPr>
    <w:rPr>
      <w:sz w:val="28"/>
    </w:rPr>
  </w:style>
  <w:style w:type="paragraph" w:styleId="Heading4">
    <w:name w:val="heading 4"/>
    <w:basedOn w:val="Heading3"/>
    <w:next w:val="Normal"/>
    <w:link w:val="Heading4Char"/>
    <w:qFormat/>
    <w:rsid w:val="008041C4"/>
    <w:pPr>
      <w:ind w:left="1418" w:hanging="1418"/>
      <w:outlineLvl w:val="3"/>
    </w:pPr>
    <w:rPr>
      <w:sz w:val="24"/>
    </w:rPr>
  </w:style>
  <w:style w:type="paragraph" w:styleId="Heading5">
    <w:name w:val="heading 5"/>
    <w:basedOn w:val="Heading4"/>
    <w:next w:val="Normal"/>
    <w:qFormat/>
    <w:rsid w:val="008041C4"/>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8041C4"/>
    <w:pPr>
      <w:ind w:left="0" w:firstLine="0"/>
      <w:outlineLvl w:val="7"/>
    </w:pPr>
  </w:style>
  <w:style w:type="paragraph" w:styleId="Heading9">
    <w:name w:val="heading 9"/>
    <w:basedOn w:val="Heading8"/>
    <w:next w:val="Normal"/>
    <w:qFormat/>
    <w:rsid w:val="008041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1C4"/>
    <w:pPr>
      <w:ind w:left="1985" w:hanging="1985"/>
      <w:outlineLvl w:val="9"/>
    </w:pPr>
    <w:rPr>
      <w:sz w:val="20"/>
    </w:rPr>
  </w:style>
  <w:style w:type="paragraph" w:styleId="TOC9">
    <w:name w:val="toc 9"/>
    <w:basedOn w:val="TOC8"/>
    <w:uiPriority w:val="39"/>
    <w:rsid w:val="008041C4"/>
    <w:pPr>
      <w:ind w:left="1418" w:hanging="1418"/>
    </w:pPr>
  </w:style>
  <w:style w:type="paragraph" w:styleId="TOC8">
    <w:name w:val="toc 8"/>
    <w:basedOn w:val="TOC1"/>
    <w:uiPriority w:val="39"/>
    <w:rsid w:val="008041C4"/>
    <w:pPr>
      <w:spacing w:before="180"/>
      <w:ind w:left="2693" w:hanging="2693"/>
    </w:pPr>
    <w:rPr>
      <w:b/>
    </w:rPr>
  </w:style>
  <w:style w:type="paragraph" w:styleId="TOC1">
    <w:name w:val="toc 1"/>
    <w:uiPriority w:val="39"/>
    <w:rsid w:val="008041C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8041C4"/>
    <w:pPr>
      <w:keepLines/>
      <w:tabs>
        <w:tab w:val="center" w:pos="4536"/>
        <w:tab w:val="right" w:pos="9072"/>
      </w:tabs>
    </w:pPr>
    <w:rPr>
      <w:noProof/>
    </w:rPr>
  </w:style>
  <w:style w:type="character" w:customStyle="1" w:styleId="ZGSM">
    <w:name w:val="ZGSM"/>
    <w:rsid w:val="008041C4"/>
  </w:style>
  <w:style w:type="paragraph" w:styleId="Header">
    <w:name w:val="header"/>
    <w:rsid w:val="00047242"/>
    <w:pPr>
      <w:widowControl w:val="0"/>
      <w:overflowPunct w:val="0"/>
      <w:autoSpaceDE w:val="0"/>
      <w:autoSpaceDN w:val="0"/>
      <w:adjustRightInd w:val="0"/>
      <w:textAlignment w:val="baseline"/>
    </w:pPr>
    <w:rPr>
      <w:rFonts w:ascii="Arial" w:hAnsi="Arial"/>
      <w:b/>
      <w:sz w:val="18"/>
    </w:rPr>
  </w:style>
  <w:style w:type="paragraph" w:customStyle="1" w:styleId="ZD">
    <w:name w:val="ZD"/>
    <w:rsid w:val="008041C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8041C4"/>
    <w:pPr>
      <w:ind w:left="1701" w:hanging="1701"/>
    </w:pPr>
  </w:style>
  <w:style w:type="paragraph" w:styleId="TOC4">
    <w:name w:val="toc 4"/>
    <w:basedOn w:val="TOC3"/>
    <w:uiPriority w:val="39"/>
    <w:rsid w:val="008041C4"/>
    <w:pPr>
      <w:ind w:left="1418" w:hanging="1418"/>
    </w:pPr>
  </w:style>
  <w:style w:type="paragraph" w:styleId="TOC3">
    <w:name w:val="toc 3"/>
    <w:basedOn w:val="TOC2"/>
    <w:uiPriority w:val="39"/>
    <w:rsid w:val="008041C4"/>
    <w:pPr>
      <w:ind w:left="1134" w:hanging="1134"/>
    </w:pPr>
  </w:style>
  <w:style w:type="paragraph" w:styleId="TOC2">
    <w:name w:val="toc 2"/>
    <w:basedOn w:val="TOC1"/>
    <w:uiPriority w:val="39"/>
    <w:rsid w:val="008041C4"/>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8041C4"/>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8041C4"/>
    <w:pPr>
      <w:keepNext/>
      <w:spacing w:after="0"/>
    </w:pPr>
    <w:rPr>
      <w:rFonts w:ascii="Arial" w:hAnsi="Arial"/>
      <w:sz w:val="18"/>
    </w:rPr>
  </w:style>
  <w:style w:type="paragraph" w:customStyle="1" w:styleId="NO">
    <w:name w:val="NO"/>
    <w:basedOn w:val="Normal"/>
    <w:link w:val="NOChar"/>
    <w:rsid w:val="008041C4"/>
    <w:pPr>
      <w:keepLines/>
      <w:ind w:left="1135" w:hanging="851"/>
    </w:pPr>
  </w:style>
  <w:style w:type="paragraph" w:customStyle="1" w:styleId="TF">
    <w:name w:val="TF"/>
    <w:basedOn w:val="TH"/>
    <w:link w:val="TFChar"/>
    <w:rsid w:val="008041C4"/>
    <w:pPr>
      <w:keepNext w:val="0"/>
      <w:spacing w:before="0" w:after="240"/>
    </w:pPr>
  </w:style>
  <w:style w:type="paragraph" w:customStyle="1" w:styleId="TH">
    <w:name w:val="TH"/>
    <w:basedOn w:val="Normal"/>
    <w:link w:val="THChar"/>
    <w:rsid w:val="008041C4"/>
    <w:pPr>
      <w:keepNext/>
      <w:keepLines/>
      <w:spacing w:before="60"/>
      <w:jc w:val="center"/>
    </w:pPr>
    <w:rPr>
      <w:rFonts w:ascii="Arial" w:hAnsi="Arial"/>
      <w:b/>
    </w:rPr>
  </w:style>
  <w:style w:type="paragraph" w:customStyle="1" w:styleId="PL">
    <w:name w:val="PL"/>
    <w:link w:val="PLChar"/>
    <w:rsid w:val="008041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8041C4"/>
    <w:pPr>
      <w:jc w:val="right"/>
    </w:pPr>
  </w:style>
  <w:style w:type="paragraph" w:customStyle="1" w:styleId="TAL">
    <w:name w:val="TAL"/>
    <w:basedOn w:val="Normal"/>
    <w:link w:val="TALCar"/>
    <w:rsid w:val="008041C4"/>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8041C4"/>
    <w:rPr>
      <w:b/>
    </w:rPr>
  </w:style>
  <w:style w:type="paragraph" w:customStyle="1" w:styleId="TAC">
    <w:name w:val="TAC"/>
    <w:basedOn w:val="TAL"/>
    <w:link w:val="TACChar"/>
    <w:rsid w:val="008041C4"/>
    <w:pPr>
      <w:jc w:val="center"/>
    </w:pPr>
  </w:style>
  <w:style w:type="paragraph" w:customStyle="1" w:styleId="LD">
    <w:name w:val="LD"/>
    <w:rsid w:val="008041C4"/>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8041C4"/>
    <w:pPr>
      <w:keepLines/>
      <w:ind w:left="1702" w:hanging="1418"/>
    </w:pPr>
  </w:style>
  <w:style w:type="paragraph" w:customStyle="1" w:styleId="FP">
    <w:name w:val="FP"/>
    <w:basedOn w:val="Normal"/>
    <w:rsid w:val="008041C4"/>
    <w:pPr>
      <w:spacing w:after="0"/>
    </w:pPr>
  </w:style>
  <w:style w:type="paragraph" w:customStyle="1" w:styleId="NW">
    <w:name w:val="NW"/>
    <w:basedOn w:val="NO"/>
    <w:rsid w:val="008041C4"/>
    <w:pPr>
      <w:spacing w:after="0"/>
    </w:pPr>
  </w:style>
  <w:style w:type="paragraph" w:customStyle="1" w:styleId="EW">
    <w:name w:val="EW"/>
    <w:basedOn w:val="EX"/>
    <w:rsid w:val="008041C4"/>
    <w:pPr>
      <w:spacing w:after="0"/>
    </w:pPr>
  </w:style>
  <w:style w:type="paragraph" w:styleId="TOC6">
    <w:name w:val="toc 6"/>
    <w:basedOn w:val="TOC5"/>
    <w:next w:val="Normal"/>
    <w:uiPriority w:val="39"/>
    <w:rsid w:val="008041C4"/>
    <w:pPr>
      <w:ind w:left="1985" w:hanging="1985"/>
    </w:pPr>
  </w:style>
  <w:style w:type="paragraph" w:styleId="TOC7">
    <w:name w:val="toc 7"/>
    <w:basedOn w:val="TOC6"/>
    <w:next w:val="Normal"/>
    <w:uiPriority w:val="39"/>
    <w:rsid w:val="008041C4"/>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8041C4"/>
    <w:pPr>
      <w:ind w:left="1559" w:hanging="1276"/>
    </w:pPr>
    <w:rPr>
      <w:color w:val="FF0000"/>
    </w:rPr>
  </w:style>
  <w:style w:type="paragraph" w:customStyle="1" w:styleId="ZA">
    <w:name w:val="ZA"/>
    <w:rsid w:val="008041C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8041C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8041C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8041C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rsid w:val="008041C4"/>
    <w:pPr>
      <w:ind w:left="851" w:hanging="851"/>
    </w:pPr>
  </w:style>
  <w:style w:type="paragraph" w:customStyle="1" w:styleId="ZH">
    <w:name w:val="ZH"/>
    <w:rsid w:val="008041C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B1">
    <w:name w:val="B1"/>
    <w:basedOn w:val="List"/>
    <w:link w:val="B1Char"/>
    <w:qFormat/>
    <w:rsid w:val="008041C4"/>
  </w:style>
  <w:style w:type="paragraph" w:customStyle="1" w:styleId="ZG">
    <w:name w:val="ZG"/>
    <w:rsid w:val="008041C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rsid w:val="008041C4"/>
  </w:style>
  <w:style w:type="paragraph" w:customStyle="1" w:styleId="B3">
    <w:name w:val="B3"/>
    <w:basedOn w:val="List3"/>
    <w:link w:val="B3Char"/>
    <w:rsid w:val="008041C4"/>
  </w:style>
  <w:style w:type="paragraph" w:customStyle="1" w:styleId="B4">
    <w:name w:val="B4"/>
    <w:basedOn w:val="List4"/>
    <w:link w:val="B4Char"/>
    <w:rsid w:val="008041C4"/>
  </w:style>
  <w:style w:type="paragraph" w:customStyle="1" w:styleId="B5">
    <w:name w:val="B5"/>
    <w:basedOn w:val="List5"/>
    <w:link w:val="B5Char"/>
    <w:rsid w:val="008041C4"/>
  </w:style>
  <w:style w:type="paragraph" w:customStyle="1" w:styleId="ZTD">
    <w:name w:val="ZTD"/>
    <w:basedOn w:val="ZB"/>
    <w:rsid w:val="008041C4"/>
    <w:pPr>
      <w:framePr w:hRule="auto" w:wrap="notBeside" w:y="852"/>
    </w:pPr>
    <w:rPr>
      <w:i w:val="0"/>
      <w:sz w:val="40"/>
    </w:rPr>
  </w:style>
  <w:style w:type="paragraph" w:customStyle="1" w:styleId="ZV">
    <w:name w:val="ZV"/>
    <w:basedOn w:val="ZU"/>
    <w:rsid w:val="008041C4"/>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eastAsia="Times New Roman" w:hAnsi="Segoe UI" w:cs="Segoe UI"/>
      <w:sz w:val="18"/>
      <w:szCs w:val="18"/>
      <w:lang w:eastAsia="zh-CN"/>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lang w:eastAsia="zh-CN"/>
    </w:rPr>
  </w:style>
  <w:style w:type="character" w:customStyle="1" w:styleId="NOChar">
    <w:name w:val="NO Char"/>
    <w:link w:val="NO"/>
    <w:qFormat/>
    <w:rsid w:val="008E0247"/>
    <w:rPr>
      <w:rFonts w:eastAsia="Times New Roman"/>
      <w:lang w:eastAsia="zh-CN"/>
    </w:rPr>
  </w:style>
  <w:style w:type="character" w:customStyle="1" w:styleId="TFChar">
    <w:name w:val="TF Char"/>
    <w:link w:val="TF"/>
    <w:qFormat/>
    <w:rsid w:val="000C6F08"/>
    <w:rPr>
      <w:rFonts w:ascii="Arial" w:eastAsia="Times New Roman" w:hAnsi="Arial"/>
      <w:b/>
      <w:lang w:eastAsia="zh-CN"/>
    </w:rPr>
  </w:style>
  <w:style w:type="character" w:customStyle="1" w:styleId="B2Char">
    <w:name w:val="B2 Char"/>
    <w:link w:val="B2"/>
    <w:qFormat/>
    <w:rsid w:val="00ED2C6E"/>
    <w:rPr>
      <w:rFonts w:eastAsia="Times New Roman"/>
      <w:lang w:eastAsia="zh-CN"/>
    </w:rPr>
  </w:style>
  <w:style w:type="character" w:customStyle="1" w:styleId="EditorsNoteChar">
    <w:name w:val="Editor's Note Char"/>
    <w:aliases w:val="EN Char"/>
    <w:link w:val="EditorsNote"/>
    <w:rsid w:val="001D20CA"/>
    <w:rPr>
      <w:rFonts w:eastAsia="Times New Roman"/>
      <w:color w:val="FF0000"/>
      <w:lang w:eastAsia="zh-CN"/>
    </w:rPr>
  </w:style>
  <w:style w:type="character" w:customStyle="1" w:styleId="B3Char">
    <w:name w:val="B3 Char"/>
    <w:link w:val="B3"/>
    <w:qFormat/>
    <w:rsid w:val="00263F82"/>
    <w:rPr>
      <w:rFonts w:eastAsia="Times New Roman"/>
      <w:lang w:eastAsia="zh-CN"/>
    </w:rPr>
  </w:style>
  <w:style w:type="character" w:customStyle="1" w:styleId="B5Char">
    <w:name w:val="B5 Char"/>
    <w:link w:val="B5"/>
    <w:qFormat/>
    <w:rsid w:val="001930D5"/>
    <w:rPr>
      <w:rFonts w:eastAsia="Times New Roman"/>
      <w:lang w:eastAsia="zh-CN"/>
    </w:rPr>
  </w:style>
  <w:style w:type="paragraph" w:customStyle="1" w:styleId="B7">
    <w:name w:val="B7"/>
    <w:basedOn w:val="B6"/>
    <w:qFormat/>
    <w:rsid w:val="00A01263"/>
    <w:pPr>
      <w:ind w:left="2269"/>
    </w:pPr>
  </w:style>
  <w:style w:type="paragraph" w:customStyle="1" w:styleId="b10">
    <w:name w:val="b1"/>
    <w:basedOn w:val="Normal"/>
    <w:rsid w:val="00C66A78"/>
    <w:pPr>
      <w:overflowPunct/>
      <w:autoSpaceDE/>
      <w:autoSpaceDN/>
      <w:adjustRightInd/>
      <w:ind w:left="568" w:hanging="284"/>
      <w:textAlignment w:val="auto"/>
    </w:pPr>
    <w:rPr>
      <w:rFonts w:eastAsia="PMingLiU"/>
      <w:lang w:eastAsia="zh-TW"/>
    </w:rPr>
  </w:style>
  <w:style w:type="character" w:customStyle="1" w:styleId="THChar">
    <w:name w:val="TH Char"/>
    <w:link w:val="TH"/>
    <w:qFormat/>
    <w:rsid w:val="00144D8C"/>
    <w:rPr>
      <w:rFonts w:ascii="Arial" w:eastAsia="Times New Roman" w:hAnsi="Arial"/>
      <w:b/>
      <w:lang w:eastAsia="zh-CN"/>
    </w:rPr>
  </w:style>
  <w:style w:type="character" w:customStyle="1" w:styleId="TACChar">
    <w:name w:val="TAC Char"/>
    <w:link w:val="TAC"/>
    <w:qFormat/>
    <w:rsid w:val="00144D8C"/>
    <w:rPr>
      <w:rFonts w:ascii="Arial" w:eastAsia="Times New Roman" w:hAnsi="Arial"/>
      <w:sz w:val="18"/>
      <w:lang w:eastAsia="zh-CN"/>
    </w:rPr>
  </w:style>
  <w:style w:type="character" w:customStyle="1" w:styleId="TAHCar">
    <w:name w:val="TAH Car"/>
    <w:link w:val="TAH"/>
    <w:qFormat/>
    <w:rsid w:val="00144D8C"/>
    <w:rPr>
      <w:rFonts w:ascii="Arial" w:eastAsia="Times New Roman" w:hAnsi="Arial"/>
      <w:b/>
      <w:sz w:val="18"/>
      <w:lang w:eastAsia="zh-CN"/>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eastAsia="Times New Roman" w:hAnsi="Arial"/>
      <w:sz w:val="18"/>
      <w:lang w:eastAsia="zh-CN"/>
    </w:rPr>
  </w:style>
  <w:style w:type="character" w:customStyle="1" w:styleId="B4Char">
    <w:name w:val="B4 Char"/>
    <w:link w:val="B4"/>
    <w:qFormat/>
    <w:rsid w:val="00201572"/>
    <w:rPr>
      <w:rFonts w:eastAsia="Times New Roman"/>
      <w:lang w:eastAsia="zh-CN"/>
    </w:rPr>
  </w:style>
  <w:style w:type="character" w:customStyle="1" w:styleId="B6Char">
    <w:name w:val="B6 Char"/>
    <w:link w:val="B6"/>
    <w:qFormat/>
    <w:rsid w:val="00BE2995"/>
    <w:rPr>
      <w:rFonts w:eastAsia="Times New Roman"/>
      <w:lang w:eastAsia="zh-CN"/>
    </w:rPr>
  </w:style>
  <w:style w:type="character" w:customStyle="1" w:styleId="EXChar">
    <w:name w:val="EX Char"/>
    <w:link w:val="EX"/>
    <w:qFormat/>
    <w:locked/>
    <w:rsid w:val="006A46A5"/>
    <w:rPr>
      <w:rFonts w:eastAsia="Times New Roman"/>
      <w:lang w:eastAsia="zh-CN"/>
    </w:rPr>
  </w:style>
  <w:style w:type="character" w:customStyle="1" w:styleId="PLChar">
    <w:name w:val="PL Char"/>
    <w:link w:val="PL"/>
    <w:qFormat/>
    <w:rsid w:val="00D80477"/>
    <w:rPr>
      <w:rFonts w:ascii="Courier New" w:eastAsia="Times New Roman" w:hAnsi="Courier New"/>
      <w:noProof/>
      <w:sz w:val="16"/>
      <w:lang w:eastAsia="zh-CN"/>
    </w:rPr>
  </w:style>
  <w:style w:type="character" w:customStyle="1" w:styleId="Heading3Char">
    <w:name w:val="Heading 3 Char"/>
    <w:basedOn w:val="DefaultParagraphFont"/>
    <w:link w:val="Heading3"/>
    <w:rsid w:val="00FC348B"/>
    <w:rPr>
      <w:rFonts w:ascii="Arial" w:eastAsia="Times New Roman" w:hAnsi="Arial"/>
      <w:sz w:val="28"/>
      <w:lang w:eastAsia="zh-CN"/>
    </w:rPr>
  </w:style>
  <w:style w:type="character" w:customStyle="1" w:styleId="Heading4Char">
    <w:name w:val="Heading 4 Char"/>
    <w:basedOn w:val="DefaultParagraphFont"/>
    <w:link w:val="Heading4"/>
    <w:rsid w:val="00FC348B"/>
    <w:rPr>
      <w:rFonts w:ascii="Arial" w:eastAsia="Times New Roman" w:hAnsi="Arial"/>
      <w:sz w:val="24"/>
      <w:lang w:eastAsia="zh-CN"/>
    </w:rPr>
  </w:style>
  <w:style w:type="character" w:customStyle="1" w:styleId="Heading2Char">
    <w:name w:val="Heading 2 Char"/>
    <w:basedOn w:val="DefaultParagraphFont"/>
    <w:link w:val="Heading2"/>
    <w:rsid w:val="00FC348B"/>
    <w:rPr>
      <w:rFonts w:ascii="Arial" w:eastAsia="Times New Roman" w:hAnsi="Arial"/>
      <w:sz w:val="32"/>
      <w:lang w:eastAsia="zh-CN"/>
    </w:rPr>
  </w:style>
  <w:style w:type="paragraph" w:styleId="ListParagraph">
    <w:name w:val="List Paragraph"/>
    <w:basedOn w:val="Normal"/>
    <w:uiPriority w:val="34"/>
    <w:qFormat/>
    <w:rsid w:val="00FC348B"/>
    <w:pPr>
      <w:ind w:left="720"/>
      <w:contextualSpacing/>
    </w:pPr>
  </w:style>
  <w:style w:type="character" w:styleId="UnresolvedMention">
    <w:name w:val="Unresolved Mention"/>
    <w:basedOn w:val="DefaultParagraphFont"/>
    <w:uiPriority w:val="99"/>
    <w:semiHidden/>
    <w:unhideWhenUsed/>
    <w:rsid w:val="00636890"/>
    <w:rPr>
      <w:color w:val="605E5C"/>
      <w:shd w:val="clear" w:color="auto" w:fill="E1DFDD"/>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styleId="Bibliography">
    <w:name w:val="Bibliography"/>
    <w:basedOn w:val="Normal"/>
    <w:next w:val="Normal"/>
    <w:uiPriority w:val="37"/>
    <w:semiHidden/>
    <w:unhideWhenUsed/>
    <w:rsid w:val="005A2A4B"/>
  </w:style>
  <w:style w:type="paragraph" w:styleId="BlockText">
    <w:name w:val="Block Text"/>
    <w:basedOn w:val="Normal"/>
    <w:rsid w:val="005A2A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A2A4B"/>
    <w:pPr>
      <w:spacing w:after="120"/>
    </w:pPr>
  </w:style>
  <w:style w:type="character" w:customStyle="1" w:styleId="BodyTextChar">
    <w:name w:val="Body Text Char"/>
    <w:basedOn w:val="DefaultParagraphFont"/>
    <w:link w:val="BodyText"/>
    <w:rsid w:val="005A2A4B"/>
    <w:rPr>
      <w:rFonts w:eastAsia="Times New Roman"/>
      <w:lang w:eastAsia="zh-CN"/>
    </w:rPr>
  </w:style>
  <w:style w:type="paragraph" w:styleId="BodyText2">
    <w:name w:val="Body Text 2"/>
    <w:basedOn w:val="Normal"/>
    <w:link w:val="BodyText2Char"/>
    <w:rsid w:val="005A2A4B"/>
    <w:pPr>
      <w:spacing w:after="120" w:line="480" w:lineRule="auto"/>
    </w:pPr>
  </w:style>
  <w:style w:type="character" w:customStyle="1" w:styleId="BodyText2Char">
    <w:name w:val="Body Text 2 Char"/>
    <w:basedOn w:val="DefaultParagraphFont"/>
    <w:link w:val="BodyText2"/>
    <w:rsid w:val="005A2A4B"/>
    <w:rPr>
      <w:rFonts w:eastAsia="Times New Roman"/>
      <w:lang w:eastAsia="zh-CN"/>
    </w:rPr>
  </w:style>
  <w:style w:type="paragraph" w:styleId="BodyText3">
    <w:name w:val="Body Text 3"/>
    <w:basedOn w:val="Normal"/>
    <w:link w:val="BodyText3Char"/>
    <w:rsid w:val="005A2A4B"/>
    <w:pPr>
      <w:spacing w:after="120"/>
    </w:pPr>
    <w:rPr>
      <w:sz w:val="16"/>
      <w:szCs w:val="16"/>
    </w:rPr>
  </w:style>
  <w:style w:type="character" w:customStyle="1" w:styleId="BodyText3Char">
    <w:name w:val="Body Text 3 Char"/>
    <w:basedOn w:val="DefaultParagraphFont"/>
    <w:link w:val="BodyText3"/>
    <w:rsid w:val="005A2A4B"/>
    <w:rPr>
      <w:rFonts w:eastAsia="Times New Roman"/>
      <w:sz w:val="16"/>
      <w:szCs w:val="16"/>
      <w:lang w:eastAsia="zh-CN"/>
    </w:rPr>
  </w:style>
  <w:style w:type="paragraph" w:styleId="BodyTextFirstIndent">
    <w:name w:val="Body Text First Indent"/>
    <w:basedOn w:val="BodyText"/>
    <w:link w:val="BodyTextFirstIndentChar"/>
    <w:rsid w:val="005A2A4B"/>
    <w:pPr>
      <w:spacing w:after="180"/>
      <w:ind w:firstLine="360"/>
    </w:pPr>
  </w:style>
  <w:style w:type="character" w:customStyle="1" w:styleId="BodyTextFirstIndentChar">
    <w:name w:val="Body Text First Indent Char"/>
    <w:basedOn w:val="BodyTextChar"/>
    <w:link w:val="BodyTextFirstIndent"/>
    <w:rsid w:val="005A2A4B"/>
    <w:rPr>
      <w:rFonts w:eastAsia="Times New Roman"/>
      <w:lang w:eastAsia="zh-CN"/>
    </w:rPr>
  </w:style>
  <w:style w:type="paragraph" w:styleId="BodyTextIndent">
    <w:name w:val="Body Text Indent"/>
    <w:basedOn w:val="Normal"/>
    <w:link w:val="BodyTextIndentChar"/>
    <w:rsid w:val="005A2A4B"/>
    <w:pPr>
      <w:spacing w:after="120"/>
      <w:ind w:left="283"/>
    </w:pPr>
  </w:style>
  <w:style w:type="character" w:customStyle="1" w:styleId="BodyTextIndentChar">
    <w:name w:val="Body Text Indent Char"/>
    <w:basedOn w:val="DefaultParagraphFont"/>
    <w:link w:val="BodyTextIndent"/>
    <w:rsid w:val="005A2A4B"/>
    <w:rPr>
      <w:rFonts w:eastAsia="Times New Roman"/>
      <w:lang w:eastAsia="zh-CN"/>
    </w:rPr>
  </w:style>
  <w:style w:type="paragraph" w:styleId="BodyTextFirstIndent2">
    <w:name w:val="Body Text First Indent 2"/>
    <w:basedOn w:val="BodyTextIndent"/>
    <w:link w:val="BodyTextFirstIndent2Char"/>
    <w:rsid w:val="005A2A4B"/>
    <w:pPr>
      <w:spacing w:after="180"/>
      <w:ind w:left="360" w:firstLine="360"/>
    </w:pPr>
  </w:style>
  <w:style w:type="character" w:customStyle="1" w:styleId="BodyTextFirstIndent2Char">
    <w:name w:val="Body Text First Indent 2 Char"/>
    <w:basedOn w:val="BodyTextIndentChar"/>
    <w:link w:val="BodyTextFirstIndent2"/>
    <w:rsid w:val="005A2A4B"/>
    <w:rPr>
      <w:rFonts w:eastAsia="Times New Roman"/>
      <w:lang w:eastAsia="zh-CN"/>
    </w:rPr>
  </w:style>
  <w:style w:type="paragraph" w:styleId="BodyTextIndent2">
    <w:name w:val="Body Text Indent 2"/>
    <w:basedOn w:val="Normal"/>
    <w:link w:val="BodyTextIndent2Char"/>
    <w:rsid w:val="005A2A4B"/>
    <w:pPr>
      <w:spacing w:after="120" w:line="480" w:lineRule="auto"/>
      <w:ind w:left="283"/>
    </w:pPr>
  </w:style>
  <w:style w:type="character" w:customStyle="1" w:styleId="BodyTextIndent2Char">
    <w:name w:val="Body Text Indent 2 Char"/>
    <w:basedOn w:val="DefaultParagraphFont"/>
    <w:link w:val="BodyTextIndent2"/>
    <w:rsid w:val="005A2A4B"/>
    <w:rPr>
      <w:rFonts w:eastAsia="Times New Roman"/>
      <w:lang w:eastAsia="zh-CN"/>
    </w:rPr>
  </w:style>
  <w:style w:type="paragraph" w:styleId="BodyTextIndent3">
    <w:name w:val="Body Text Indent 3"/>
    <w:basedOn w:val="Normal"/>
    <w:link w:val="BodyTextIndent3Char"/>
    <w:rsid w:val="005A2A4B"/>
    <w:pPr>
      <w:spacing w:after="120"/>
      <w:ind w:left="283"/>
    </w:pPr>
    <w:rPr>
      <w:sz w:val="16"/>
      <w:szCs w:val="16"/>
    </w:rPr>
  </w:style>
  <w:style w:type="character" w:customStyle="1" w:styleId="BodyTextIndent3Char">
    <w:name w:val="Body Text Indent 3 Char"/>
    <w:basedOn w:val="DefaultParagraphFont"/>
    <w:link w:val="BodyTextIndent3"/>
    <w:rsid w:val="005A2A4B"/>
    <w:rPr>
      <w:rFonts w:eastAsia="Times New Roman"/>
      <w:sz w:val="16"/>
      <w:szCs w:val="16"/>
      <w:lang w:eastAsia="zh-CN"/>
    </w:rPr>
  </w:style>
  <w:style w:type="paragraph" w:styleId="Caption">
    <w:name w:val="caption"/>
    <w:basedOn w:val="Normal"/>
    <w:next w:val="Normal"/>
    <w:qFormat/>
    <w:rsid w:val="005A2A4B"/>
    <w:pPr>
      <w:spacing w:after="200"/>
    </w:pPr>
    <w:rPr>
      <w:i/>
      <w:iCs/>
      <w:color w:val="44546A" w:themeColor="text2"/>
      <w:sz w:val="18"/>
      <w:szCs w:val="18"/>
    </w:rPr>
  </w:style>
  <w:style w:type="paragraph" w:styleId="Closing">
    <w:name w:val="Closing"/>
    <w:basedOn w:val="Normal"/>
    <w:link w:val="ClosingChar"/>
    <w:rsid w:val="005A2A4B"/>
    <w:pPr>
      <w:spacing w:after="0"/>
      <w:ind w:left="4252"/>
    </w:pPr>
  </w:style>
  <w:style w:type="character" w:customStyle="1" w:styleId="ClosingChar">
    <w:name w:val="Closing Char"/>
    <w:basedOn w:val="DefaultParagraphFont"/>
    <w:link w:val="Closing"/>
    <w:rsid w:val="005A2A4B"/>
    <w:rPr>
      <w:rFonts w:eastAsia="Times New Roman"/>
      <w:lang w:eastAsia="zh-CN"/>
    </w:rPr>
  </w:style>
  <w:style w:type="paragraph" w:styleId="CommentText">
    <w:name w:val="annotation text"/>
    <w:basedOn w:val="Normal"/>
    <w:link w:val="CommentTextChar"/>
    <w:rsid w:val="005A2A4B"/>
  </w:style>
  <w:style w:type="character" w:customStyle="1" w:styleId="CommentTextChar">
    <w:name w:val="Comment Text Char"/>
    <w:basedOn w:val="DefaultParagraphFont"/>
    <w:link w:val="CommentText"/>
    <w:rsid w:val="005A2A4B"/>
    <w:rPr>
      <w:rFonts w:eastAsia="Times New Roman"/>
      <w:lang w:eastAsia="zh-CN"/>
    </w:rPr>
  </w:style>
  <w:style w:type="paragraph" w:styleId="CommentSubject">
    <w:name w:val="annotation subject"/>
    <w:basedOn w:val="CommentText"/>
    <w:next w:val="CommentText"/>
    <w:link w:val="CommentSubjectChar"/>
    <w:rsid w:val="005A2A4B"/>
    <w:rPr>
      <w:b/>
      <w:bCs/>
    </w:rPr>
  </w:style>
  <w:style w:type="character" w:customStyle="1" w:styleId="CommentSubjectChar">
    <w:name w:val="Comment Subject Char"/>
    <w:basedOn w:val="CommentTextChar"/>
    <w:link w:val="CommentSubject"/>
    <w:rsid w:val="005A2A4B"/>
    <w:rPr>
      <w:rFonts w:eastAsia="Times New Roman"/>
      <w:b/>
      <w:bCs/>
      <w:lang w:eastAsia="zh-CN"/>
    </w:rPr>
  </w:style>
  <w:style w:type="paragraph" w:styleId="Date">
    <w:name w:val="Date"/>
    <w:basedOn w:val="Normal"/>
    <w:next w:val="Normal"/>
    <w:link w:val="DateChar"/>
    <w:rsid w:val="005A2A4B"/>
  </w:style>
  <w:style w:type="character" w:customStyle="1" w:styleId="DateChar">
    <w:name w:val="Date Char"/>
    <w:basedOn w:val="DefaultParagraphFont"/>
    <w:link w:val="Date"/>
    <w:rsid w:val="005A2A4B"/>
    <w:rPr>
      <w:rFonts w:eastAsia="Times New Roman"/>
      <w:lang w:eastAsia="zh-CN"/>
    </w:rPr>
  </w:style>
  <w:style w:type="paragraph" w:styleId="EmailSignature">
    <w:name w:val="E-mail Signature"/>
    <w:basedOn w:val="Normal"/>
    <w:link w:val="EmailSignatureChar"/>
    <w:rsid w:val="005A2A4B"/>
    <w:pPr>
      <w:spacing w:after="0"/>
    </w:pPr>
  </w:style>
  <w:style w:type="character" w:customStyle="1" w:styleId="EmailSignatureChar">
    <w:name w:val="Email Signature Char"/>
    <w:basedOn w:val="DefaultParagraphFont"/>
    <w:link w:val="EmailSignature"/>
    <w:rsid w:val="005A2A4B"/>
    <w:rPr>
      <w:rFonts w:eastAsia="Times New Roman"/>
      <w:lang w:eastAsia="zh-CN"/>
    </w:rPr>
  </w:style>
  <w:style w:type="paragraph" w:styleId="EndnoteText">
    <w:name w:val="endnote text"/>
    <w:basedOn w:val="Normal"/>
    <w:link w:val="EndnoteTextChar"/>
    <w:rsid w:val="005A2A4B"/>
    <w:pPr>
      <w:spacing w:after="0"/>
    </w:pPr>
  </w:style>
  <w:style w:type="character" w:customStyle="1" w:styleId="EndnoteTextChar">
    <w:name w:val="Endnote Text Char"/>
    <w:basedOn w:val="DefaultParagraphFont"/>
    <w:link w:val="EndnoteText"/>
    <w:rsid w:val="005A2A4B"/>
    <w:rPr>
      <w:rFonts w:eastAsia="Times New Roman"/>
      <w:lang w:eastAsia="zh-CN"/>
    </w:rPr>
  </w:style>
  <w:style w:type="paragraph" w:styleId="EnvelopeAddress">
    <w:name w:val="envelope address"/>
    <w:basedOn w:val="Normal"/>
    <w:rsid w:val="005A2A4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A2A4B"/>
    <w:pPr>
      <w:spacing w:after="0"/>
    </w:pPr>
    <w:rPr>
      <w:rFonts w:asciiTheme="majorHAnsi" w:eastAsiaTheme="majorEastAsia" w:hAnsiTheme="majorHAnsi" w:cstheme="majorBidi"/>
    </w:rPr>
  </w:style>
  <w:style w:type="paragraph" w:styleId="HTMLAddress">
    <w:name w:val="HTML Address"/>
    <w:basedOn w:val="Normal"/>
    <w:link w:val="HTMLAddressChar"/>
    <w:rsid w:val="005A2A4B"/>
    <w:pPr>
      <w:spacing w:after="0"/>
    </w:pPr>
    <w:rPr>
      <w:i/>
      <w:iCs/>
    </w:rPr>
  </w:style>
  <w:style w:type="character" w:customStyle="1" w:styleId="HTMLAddressChar">
    <w:name w:val="HTML Address Char"/>
    <w:basedOn w:val="DefaultParagraphFont"/>
    <w:link w:val="HTMLAddress"/>
    <w:rsid w:val="005A2A4B"/>
    <w:rPr>
      <w:rFonts w:eastAsia="Times New Roman"/>
      <w:i/>
      <w:iCs/>
      <w:lang w:eastAsia="zh-CN"/>
    </w:rPr>
  </w:style>
  <w:style w:type="paragraph" w:styleId="HTMLPreformatted">
    <w:name w:val="HTML Preformatted"/>
    <w:basedOn w:val="Normal"/>
    <w:link w:val="HTMLPreformattedChar"/>
    <w:rsid w:val="005A2A4B"/>
    <w:pPr>
      <w:spacing w:after="0"/>
    </w:pPr>
    <w:rPr>
      <w:rFonts w:ascii="Consolas" w:hAnsi="Consolas"/>
    </w:rPr>
  </w:style>
  <w:style w:type="character" w:customStyle="1" w:styleId="HTMLPreformattedChar">
    <w:name w:val="HTML Preformatted Char"/>
    <w:basedOn w:val="DefaultParagraphFont"/>
    <w:link w:val="HTMLPreformatted"/>
    <w:rsid w:val="005A2A4B"/>
    <w:rPr>
      <w:rFonts w:ascii="Consolas" w:eastAsia="Times New Roman" w:hAnsi="Consolas"/>
      <w:lang w:eastAsia="zh-CN"/>
    </w:rPr>
  </w:style>
  <w:style w:type="paragraph" w:styleId="Index3">
    <w:name w:val="index 3"/>
    <w:basedOn w:val="Normal"/>
    <w:next w:val="Normal"/>
    <w:rsid w:val="005A2A4B"/>
    <w:pPr>
      <w:spacing w:after="0"/>
      <w:ind w:left="600" w:hanging="200"/>
    </w:pPr>
  </w:style>
  <w:style w:type="paragraph" w:styleId="Index4">
    <w:name w:val="index 4"/>
    <w:basedOn w:val="Normal"/>
    <w:next w:val="Normal"/>
    <w:rsid w:val="005A2A4B"/>
    <w:pPr>
      <w:spacing w:after="0"/>
      <w:ind w:left="800" w:hanging="200"/>
    </w:pPr>
  </w:style>
  <w:style w:type="paragraph" w:styleId="Index5">
    <w:name w:val="index 5"/>
    <w:basedOn w:val="Normal"/>
    <w:next w:val="Normal"/>
    <w:rsid w:val="005A2A4B"/>
    <w:pPr>
      <w:spacing w:after="0"/>
      <w:ind w:left="1000" w:hanging="200"/>
    </w:pPr>
  </w:style>
  <w:style w:type="paragraph" w:styleId="Index6">
    <w:name w:val="index 6"/>
    <w:basedOn w:val="Normal"/>
    <w:next w:val="Normal"/>
    <w:rsid w:val="005A2A4B"/>
    <w:pPr>
      <w:spacing w:after="0"/>
      <w:ind w:left="1200" w:hanging="200"/>
    </w:pPr>
  </w:style>
  <w:style w:type="paragraph" w:styleId="Index7">
    <w:name w:val="index 7"/>
    <w:basedOn w:val="Normal"/>
    <w:next w:val="Normal"/>
    <w:rsid w:val="005A2A4B"/>
    <w:pPr>
      <w:spacing w:after="0"/>
      <w:ind w:left="1400" w:hanging="200"/>
    </w:pPr>
  </w:style>
  <w:style w:type="paragraph" w:styleId="Index8">
    <w:name w:val="index 8"/>
    <w:basedOn w:val="Normal"/>
    <w:next w:val="Normal"/>
    <w:rsid w:val="005A2A4B"/>
    <w:pPr>
      <w:spacing w:after="0"/>
      <w:ind w:left="1600" w:hanging="200"/>
    </w:pPr>
  </w:style>
  <w:style w:type="paragraph" w:styleId="Index9">
    <w:name w:val="index 9"/>
    <w:basedOn w:val="Normal"/>
    <w:next w:val="Normal"/>
    <w:rsid w:val="005A2A4B"/>
    <w:pPr>
      <w:spacing w:after="0"/>
      <w:ind w:left="1800" w:hanging="200"/>
    </w:pPr>
  </w:style>
  <w:style w:type="paragraph" w:styleId="IntenseQuote">
    <w:name w:val="Intense Quote"/>
    <w:basedOn w:val="Normal"/>
    <w:next w:val="Normal"/>
    <w:link w:val="IntenseQuoteChar"/>
    <w:uiPriority w:val="30"/>
    <w:qFormat/>
    <w:rsid w:val="005A2A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2A4B"/>
    <w:rPr>
      <w:rFonts w:eastAsia="Times New Roman"/>
      <w:i/>
      <w:iCs/>
      <w:color w:val="4472C4" w:themeColor="accent1"/>
      <w:lang w:eastAsia="zh-CN"/>
    </w:rPr>
  </w:style>
  <w:style w:type="paragraph" w:styleId="ListContinue">
    <w:name w:val="List Continue"/>
    <w:basedOn w:val="Normal"/>
    <w:rsid w:val="005A2A4B"/>
    <w:pPr>
      <w:spacing w:after="120"/>
      <w:ind w:left="283"/>
      <w:contextualSpacing/>
    </w:pPr>
  </w:style>
  <w:style w:type="paragraph" w:styleId="ListContinue2">
    <w:name w:val="List Continue 2"/>
    <w:basedOn w:val="Normal"/>
    <w:rsid w:val="005A2A4B"/>
    <w:pPr>
      <w:spacing w:after="120"/>
      <w:ind w:left="566"/>
      <w:contextualSpacing/>
    </w:pPr>
  </w:style>
  <w:style w:type="paragraph" w:styleId="ListContinue3">
    <w:name w:val="List Continue 3"/>
    <w:basedOn w:val="Normal"/>
    <w:rsid w:val="005A2A4B"/>
    <w:pPr>
      <w:spacing w:after="120"/>
      <w:ind w:left="849"/>
      <w:contextualSpacing/>
    </w:pPr>
  </w:style>
  <w:style w:type="paragraph" w:styleId="ListContinue4">
    <w:name w:val="List Continue 4"/>
    <w:basedOn w:val="Normal"/>
    <w:rsid w:val="005A2A4B"/>
    <w:pPr>
      <w:spacing w:after="120"/>
      <w:ind w:left="1132"/>
      <w:contextualSpacing/>
    </w:pPr>
  </w:style>
  <w:style w:type="paragraph" w:styleId="ListContinue5">
    <w:name w:val="List Continue 5"/>
    <w:basedOn w:val="Normal"/>
    <w:rsid w:val="005A2A4B"/>
    <w:pPr>
      <w:spacing w:after="120"/>
      <w:ind w:left="1415"/>
      <w:contextualSpacing/>
    </w:pPr>
  </w:style>
  <w:style w:type="paragraph" w:styleId="ListNumber3">
    <w:name w:val="List Number 3"/>
    <w:basedOn w:val="Normal"/>
    <w:rsid w:val="005A2A4B"/>
    <w:pPr>
      <w:numPr>
        <w:numId w:val="29"/>
      </w:numPr>
      <w:contextualSpacing/>
    </w:pPr>
  </w:style>
  <w:style w:type="paragraph" w:styleId="ListNumber4">
    <w:name w:val="List Number 4"/>
    <w:basedOn w:val="Normal"/>
    <w:rsid w:val="005A2A4B"/>
    <w:pPr>
      <w:numPr>
        <w:numId w:val="30"/>
      </w:numPr>
      <w:contextualSpacing/>
    </w:pPr>
  </w:style>
  <w:style w:type="paragraph" w:styleId="ListNumber5">
    <w:name w:val="List Number 5"/>
    <w:basedOn w:val="Normal"/>
    <w:rsid w:val="005A2A4B"/>
    <w:pPr>
      <w:numPr>
        <w:numId w:val="31"/>
      </w:numPr>
      <w:contextualSpacing/>
    </w:pPr>
  </w:style>
  <w:style w:type="paragraph" w:styleId="MacroText">
    <w:name w:val="macro"/>
    <w:link w:val="MacroTextChar"/>
    <w:rsid w:val="005A2A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5A2A4B"/>
    <w:rPr>
      <w:rFonts w:ascii="Consolas" w:hAnsi="Consolas"/>
    </w:rPr>
  </w:style>
  <w:style w:type="paragraph" w:styleId="MessageHeader">
    <w:name w:val="Message Header"/>
    <w:basedOn w:val="Normal"/>
    <w:link w:val="MessageHeaderChar"/>
    <w:rsid w:val="005A2A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A2A4B"/>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5A2A4B"/>
    <w:pPr>
      <w:overflowPunct w:val="0"/>
      <w:autoSpaceDE w:val="0"/>
      <w:autoSpaceDN w:val="0"/>
      <w:adjustRightInd w:val="0"/>
      <w:textAlignment w:val="baseline"/>
    </w:pPr>
  </w:style>
  <w:style w:type="paragraph" w:styleId="NormalIndent">
    <w:name w:val="Normal Indent"/>
    <w:basedOn w:val="Normal"/>
    <w:rsid w:val="005A2A4B"/>
    <w:pPr>
      <w:ind w:left="720"/>
    </w:pPr>
  </w:style>
  <w:style w:type="paragraph" w:styleId="NoteHeading">
    <w:name w:val="Note Heading"/>
    <w:basedOn w:val="Normal"/>
    <w:next w:val="Normal"/>
    <w:link w:val="NoteHeadingChar"/>
    <w:rsid w:val="005A2A4B"/>
    <w:pPr>
      <w:spacing w:after="0"/>
    </w:pPr>
  </w:style>
  <w:style w:type="character" w:customStyle="1" w:styleId="NoteHeadingChar">
    <w:name w:val="Note Heading Char"/>
    <w:basedOn w:val="DefaultParagraphFont"/>
    <w:link w:val="NoteHeading"/>
    <w:rsid w:val="005A2A4B"/>
    <w:rPr>
      <w:rFonts w:eastAsia="Times New Roman"/>
      <w:lang w:eastAsia="zh-CN"/>
    </w:rPr>
  </w:style>
  <w:style w:type="paragraph" w:styleId="Quote">
    <w:name w:val="Quote"/>
    <w:basedOn w:val="Normal"/>
    <w:next w:val="Normal"/>
    <w:link w:val="QuoteChar"/>
    <w:uiPriority w:val="29"/>
    <w:qFormat/>
    <w:rsid w:val="005A2A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2A4B"/>
    <w:rPr>
      <w:rFonts w:eastAsia="Times New Roman"/>
      <w:i/>
      <w:iCs/>
      <w:color w:val="404040" w:themeColor="text1" w:themeTint="BF"/>
      <w:lang w:eastAsia="zh-CN"/>
    </w:rPr>
  </w:style>
  <w:style w:type="paragraph" w:styleId="Salutation">
    <w:name w:val="Salutation"/>
    <w:basedOn w:val="Normal"/>
    <w:next w:val="Normal"/>
    <w:link w:val="SalutationChar"/>
    <w:rsid w:val="005A2A4B"/>
  </w:style>
  <w:style w:type="character" w:customStyle="1" w:styleId="SalutationChar">
    <w:name w:val="Salutation Char"/>
    <w:basedOn w:val="DefaultParagraphFont"/>
    <w:link w:val="Salutation"/>
    <w:rsid w:val="005A2A4B"/>
    <w:rPr>
      <w:rFonts w:eastAsia="Times New Roman"/>
      <w:lang w:eastAsia="zh-CN"/>
    </w:rPr>
  </w:style>
  <w:style w:type="paragraph" w:styleId="Signature">
    <w:name w:val="Signature"/>
    <w:basedOn w:val="Normal"/>
    <w:link w:val="SignatureChar"/>
    <w:rsid w:val="005A2A4B"/>
    <w:pPr>
      <w:spacing w:after="0"/>
      <w:ind w:left="4252"/>
    </w:pPr>
  </w:style>
  <w:style w:type="character" w:customStyle="1" w:styleId="SignatureChar">
    <w:name w:val="Signature Char"/>
    <w:basedOn w:val="DefaultParagraphFont"/>
    <w:link w:val="Signature"/>
    <w:rsid w:val="005A2A4B"/>
    <w:rPr>
      <w:rFonts w:eastAsia="Times New Roman"/>
      <w:lang w:eastAsia="zh-CN"/>
    </w:rPr>
  </w:style>
  <w:style w:type="paragraph" w:styleId="Subtitle">
    <w:name w:val="Subtitle"/>
    <w:basedOn w:val="Normal"/>
    <w:next w:val="Normal"/>
    <w:link w:val="SubtitleChar"/>
    <w:qFormat/>
    <w:rsid w:val="005A2A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A2A4B"/>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5A2A4B"/>
    <w:pPr>
      <w:spacing w:after="0"/>
      <w:ind w:left="200" w:hanging="200"/>
    </w:pPr>
  </w:style>
  <w:style w:type="paragraph" w:styleId="TableofFigures">
    <w:name w:val="table of figures"/>
    <w:basedOn w:val="Normal"/>
    <w:next w:val="Normal"/>
    <w:rsid w:val="005A2A4B"/>
    <w:pPr>
      <w:spacing w:after="0"/>
    </w:pPr>
  </w:style>
  <w:style w:type="paragraph" w:styleId="Title">
    <w:name w:val="Title"/>
    <w:basedOn w:val="Normal"/>
    <w:next w:val="Normal"/>
    <w:link w:val="TitleChar"/>
    <w:qFormat/>
    <w:rsid w:val="005A2A4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2A4B"/>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5A2A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2A4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FB45AA"/>
    <w:rPr>
      <w:rFonts w:ascii="Microsoft YaHei UI" w:eastAsia="Microsoft YaHei UI" w:hAnsi="Microsoft YaHei UI" w:hint="eastAsia"/>
      <w:sz w:val="18"/>
      <w:szCs w:val="18"/>
    </w:rPr>
  </w:style>
  <w:style w:type="character" w:styleId="CommentReference">
    <w:name w:val="annotation reference"/>
    <w:basedOn w:val="DefaultParagraphFont"/>
    <w:uiPriority w:val="99"/>
    <w:rsid w:val="008C10E0"/>
    <w:rPr>
      <w:sz w:val="16"/>
      <w:szCs w:val="16"/>
    </w:rPr>
  </w:style>
  <w:style w:type="paragraph" w:customStyle="1" w:styleId="CRCoverPage">
    <w:name w:val="CR Cover Page"/>
    <w:rsid w:val="0069334E"/>
    <w:pPr>
      <w:spacing w:after="120"/>
    </w:pPr>
    <w:rPr>
      <w:rFonts w:ascii="Arial" w:eastAsia="Times New Roman" w:hAnsi="Arial"/>
      <w:lang w:eastAsia="en-US"/>
    </w:rPr>
  </w:style>
  <w:style w:type="paragraph" w:customStyle="1" w:styleId="CRSeparator">
    <w:name w:val="CR_Separator"/>
    <w:basedOn w:val="Normal"/>
    <w:link w:val="CRSeparatorChar"/>
    <w:rsid w:val="0069334E"/>
    <w:pPr>
      <w:overflowPunct/>
      <w:autoSpaceDE/>
      <w:autoSpaceDN/>
      <w:adjustRightInd/>
      <w:jc w:val="center"/>
      <w:textAlignment w:val="auto"/>
    </w:pPr>
    <w:rPr>
      <w:color w:val="0000FF"/>
      <w:sz w:val="36"/>
      <w:szCs w:val="36"/>
      <w:lang w:eastAsia="en-US"/>
    </w:rPr>
  </w:style>
  <w:style w:type="character" w:customStyle="1" w:styleId="CRSeparatorChar">
    <w:name w:val="CR_Separator Char"/>
    <w:basedOn w:val="DefaultParagraphFont"/>
    <w:link w:val="CRSeparator"/>
    <w:rsid w:val="0069334E"/>
    <w:rPr>
      <w:rFonts w:eastAsia="Times New Roman"/>
      <w:color w:val="0000F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3A569-0D0E-439B-80CC-DFB16575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7</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19312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19)</dc:subject>
  <dc:creator>MCC Support</dc:creator>
  <cp:keywords>LTE, E-UTRAN, radio</cp:keywords>
  <dc:description/>
  <cp:lastModifiedBy>Toyota ITC - CA</cp:lastModifiedBy>
  <cp:revision>45</cp:revision>
  <cp:lastPrinted>2010-06-10T12:19:00Z</cp:lastPrinted>
  <dcterms:created xsi:type="dcterms:W3CDTF">2025-10-09T20:21:00Z</dcterms:created>
  <dcterms:modified xsi:type="dcterms:W3CDTF">2025-11-21T18:41:00Z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