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w:t>
        </w:r>
        <w:r w:rsidR="00CD6030">
          <w:rPr>
            <w:b/>
            <w:sz w:val="24"/>
          </w:rPr>
          <w:t>2</w:t>
        </w:r>
      </w:fldSimple>
      <w:r>
        <w:rPr>
          <w:b/>
          <w:i/>
          <w:sz w:val="28"/>
        </w:rPr>
        <w:tab/>
      </w:r>
      <w:fldSimple w:instr=" DOCPROPERTY  Tdoc#  \* MERGEFORMAT ">
        <w:r w:rsidR="00937A88">
          <w:rPr>
            <w:b/>
            <w:i/>
            <w:sz w:val="28"/>
          </w:rPr>
          <w:t>R2-250</w:t>
        </w:r>
        <w:r w:rsidR="00222059">
          <w:rPr>
            <w:b/>
            <w:i/>
            <w:sz w:val="28"/>
            <w:lang w:eastAsia="zh-CN"/>
          </w:rPr>
          <w:t>xxxx</w:t>
        </w:r>
      </w:fldSimple>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937A88">
            <w:pPr>
              <w:pStyle w:val="CRCoverPage"/>
              <w:spacing w:after="0"/>
              <w:jc w:val="right"/>
              <w:rPr>
                <w:b/>
                <w:sz w:val="28"/>
              </w:rPr>
            </w:pPr>
            <w:fldSimple w:instr=" DOCPROPERTY  Spec#  \* MERGEFORMAT ">
              <w:r>
                <w:rPr>
                  <w:b/>
                  <w:sz w:val="28"/>
                </w:rPr>
                <w:t>38.3</w:t>
              </w:r>
              <w:r w:rsidR="006327C3">
                <w:rPr>
                  <w:b/>
                  <w:sz w:val="28"/>
                </w:rPr>
                <w:t>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A9694B">
            <w:pPr>
              <w:pStyle w:val="CRCoverPage"/>
              <w:spacing w:after="0"/>
              <w:jc w:val="center"/>
              <w:rPr>
                <w:sz w:val="28"/>
              </w:rPr>
            </w:pPr>
            <w:fldSimple w:instr=" DOCPROPERTY  Version  \* MERGEFORMAT ">
              <w:r>
                <w:rPr>
                  <w:rFonts w:hint="eastAsia"/>
                  <w:b/>
                  <w:sz w:val="28"/>
                  <w:lang w:eastAsia="zh-CN"/>
                </w:rPr>
                <w:t>1</w:t>
              </w:r>
              <w:r w:rsidR="001E4795">
                <w:rPr>
                  <w:b/>
                  <w:sz w:val="28"/>
                  <w:lang w:eastAsia="zh-CN"/>
                </w:rPr>
                <w:t>9</w:t>
              </w:r>
              <w:r>
                <w:rPr>
                  <w:rFonts w:hint="eastAsia"/>
                  <w:b/>
                  <w:sz w:val="28"/>
                  <w:lang w:eastAsia="zh-CN"/>
                </w:rPr>
                <w:t>.</w:t>
              </w:r>
              <w:r w:rsidR="001E4795">
                <w:rPr>
                  <w:b/>
                  <w:sz w:val="28"/>
                  <w:lang w:eastAsia="zh-CN"/>
                </w:rPr>
                <w:t>0</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C72D76" w:rsidP="00C72D76">
            <w:pPr>
              <w:pStyle w:val="CRCoverPage"/>
              <w:spacing w:after="0"/>
              <w:ind w:left="100"/>
            </w:pPr>
            <w:fldSimple w:instr=" DOCPROPERTY  Release  \* MERGEFORMAT ">
              <w:r>
                <w:t>Rel-</w:t>
              </w:r>
              <w:r w:rsidR="0015164C">
                <w:t>19</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DE4855" w14:textId="4F0A4B61" w:rsidR="006071D2" w:rsidRPr="00325A5B" w:rsidRDefault="006071D2" w:rsidP="00325A5B">
            <w:pPr>
              <w:pStyle w:val="CRCoverPage"/>
              <w:rPr>
                <w:lang w:val="en-US" w:eastAsia="zh-CN"/>
              </w:rPr>
            </w:pPr>
            <w:r w:rsidRPr="006071D2">
              <w:t xml:space="preserve">Within the </w:t>
            </w:r>
            <w:r w:rsidR="004026B8">
              <w:t xml:space="preserve">configured </w:t>
            </w:r>
            <w:r w:rsidRPr="006071D2">
              <w:t xml:space="preserve">LP-WUS time offset after receiving the LP-WUS indication, UE MAC entity should consider it </w:t>
            </w:r>
            <w:commentRangeStart w:id="1"/>
            <w:r w:rsidRPr="006071D2">
              <w:t xml:space="preserve">outside the DRX </w:t>
            </w:r>
            <w:r w:rsidR="00A4556D">
              <w:t>active</w:t>
            </w:r>
            <w:r w:rsidRPr="006071D2">
              <w:t xml:space="preserve"> time</w:t>
            </w:r>
            <w:commentRangeEnd w:id="1"/>
            <w:r w:rsidR="00630FFB">
              <w:rPr>
                <w:rStyle w:val="CommentReference"/>
                <w:rFonts w:ascii="Times New Roman" w:hAnsi="Times New Roman"/>
              </w:rPr>
              <w:commentReference w:id="1"/>
            </w:r>
            <w:r w:rsidRPr="006071D2">
              <w:t>.</w:t>
            </w:r>
            <w:r w:rsidR="00A4556D">
              <w:t xml:space="preserve"> The current spec is unclear on this point. </w:t>
            </w: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262A34" w14:textId="32ACA9E5" w:rsidR="004872E0" w:rsidRDefault="00325A5B" w:rsidP="00173BA5">
            <w:pPr>
              <w:pStyle w:val="CRCoverPage"/>
              <w:spacing w:after="0"/>
              <w:rPr>
                <w:noProof/>
              </w:rPr>
            </w:pPr>
            <w:r>
              <w:rPr>
                <w:noProof/>
              </w:rPr>
              <w:t xml:space="preserve">Clarify that </w:t>
            </w:r>
            <w:r w:rsidR="00573A9D">
              <w:t>within</w:t>
            </w:r>
            <w:r w:rsidR="00573A9D" w:rsidRPr="006071D2">
              <w:t xml:space="preserve"> the </w:t>
            </w:r>
            <w:r w:rsidR="00573A9D">
              <w:t xml:space="preserve">configured </w:t>
            </w:r>
            <w:r w:rsidR="00573A9D" w:rsidRPr="006071D2">
              <w:t xml:space="preserve">LP-WUS time offset after receiving the LP-WUS indication, UE MAC entity should consider it outside the DRX </w:t>
            </w:r>
            <w:r w:rsidR="00573A9D">
              <w:t>active</w:t>
            </w:r>
            <w:r w:rsidR="00573A9D" w:rsidRPr="006071D2">
              <w:t xml:space="preserve"> time.</w:t>
            </w:r>
          </w:p>
          <w:p w14:paraId="2C440A8F" w14:textId="3D9EB08F" w:rsidR="00C72D76" w:rsidRPr="006071D2" w:rsidRDefault="00C72D76" w:rsidP="00325A5B">
            <w:pPr>
              <w:pStyle w:val="CRCoverPage"/>
              <w:spacing w:after="0"/>
              <w:rPr>
                <w:rFonts w:eastAsia="MS Mincho"/>
                <w:lang w:val="en-US"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32CC48D" w14:textId="7DDA33A0" w:rsidR="004872E0" w:rsidRDefault="00173BA5" w:rsidP="00173BA5">
            <w:pPr>
              <w:pStyle w:val="CRCoverPage"/>
              <w:spacing w:after="0"/>
            </w:pPr>
            <w:r>
              <w:rPr>
                <w:rFonts w:eastAsiaTheme="minorEastAsia"/>
              </w:rPr>
              <w:t>UE operation in the</w:t>
            </w:r>
            <w:r w:rsidRPr="00173BA5">
              <w:t xml:space="preserve"> period </w:t>
            </w:r>
            <w:r>
              <w:t xml:space="preserve">(i.e. time offset) </w:t>
            </w:r>
            <w:r w:rsidRPr="00173BA5">
              <w:t xml:space="preserve">following receiving the LP-WUS </w:t>
            </w:r>
            <w:r>
              <w:t>indication</w:t>
            </w:r>
            <w:r w:rsidRPr="00173BA5">
              <w:t xml:space="preserve"> is unclear.</w:t>
            </w:r>
          </w:p>
          <w:p w14:paraId="1015E8AC" w14:textId="21B4C155" w:rsidR="00173BA5" w:rsidRPr="00042248" w:rsidRDefault="00173BA5" w:rsidP="00173BA5">
            <w:pPr>
              <w:pStyle w:val="CRCoverPage"/>
              <w:spacing w:after="0"/>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6125952E" w14:textId="77777777" w:rsidR="00D11694" w:rsidRPr="00236AE2" w:rsidRDefault="00D11694" w:rsidP="00D11694">
      <w:pPr>
        <w:pStyle w:val="Heading2"/>
        <w:rPr>
          <w:lang w:eastAsia="ko-KR"/>
        </w:rPr>
      </w:pPr>
      <w:bookmarkStart w:id="4" w:name="_Toc29239849"/>
      <w:bookmarkStart w:id="5" w:name="_Toc37296208"/>
      <w:bookmarkStart w:id="6" w:name="_Toc46490335"/>
      <w:bookmarkStart w:id="7" w:name="_Toc52752030"/>
      <w:bookmarkStart w:id="8" w:name="_Toc52796492"/>
      <w:bookmarkStart w:id="9" w:name="_Toc210509107"/>
      <w:bookmarkEnd w:id="2"/>
      <w:bookmarkEnd w:id="3"/>
      <w:r w:rsidRPr="00236AE2">
        <w:rPr>
          <w:lang w:eastAsia="ko-KR"/>
        </w:rPr>
        <w:t>5.7</w:t>
      </w:r>
      <w:r w:rsidRPr="00236AE2">
        <w:rPr>
          <w:lang w:eastAsia="ko-KR"/>
        </w:rPr>
        <w:tab/>
        <w:t>Discontinuous Reception (DRX)</w:t>
      </w:r>
      <w:bookmarkEnd w:id="4"/>
      <w:bookmarkEnd w:id="5"/>
      <w:bookmarkEnd w:id="6"/>
      <w:bookmarkEnd w:id="7"/>
      <w:bookmarkEnd w:id="8"/>
      <w:bookmarkEnd w:id="9"/>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-ShortCycle</w:t>
      </w:r>
      <w:r w:rsidRPr="00236AE2">
        <w:rPr>
          <w:lang w:eastAsia="ko-KR"/>
        </w:rPr>
        <w:t xml:space="preserve"> (optional): the Short DRX cycle;</w:t>
      </w:r>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w:t>
      </w:r>
      <w:proofErr w:type="spellEnd"/>
      <w:r w:rsidRPr="00236AE2">
        <w:rPr>
          <w:i/>
          <w:lang w:eastAsia="ko-KR"/>
        </w:rPr>
        <w:t>-ShortCycle</w:t>
      </w:r>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UE-gNB RTT value</w:t>
      </w:r>
      <w:r w:rsidRPr="00236AE2">
        <w:t>;</w:t>
      </w:r>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UE-gNB RTT value</w:t>
      </w:r>
      <w:r w:rsidRPr="00236AE2">
        <w:t>;</w:t>
      </w:r>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10" w:name="_Hlk49354090"/>
      <w:r w:rsidRPr="00236AE2">
        <w:rPr>
          <w:iCs/>
          <w:noProof/>
        </w:rPr>
        <w:t>for each DRX group</w:t>
      </w:r>
      <w:bookmarkEnd w:id="10"/>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1" w:name="_Hlk148289852"/>
      <w:proofErr w:type="spellStart"/>
      <w:r w:rsidRPr="00236AE2">
        <w:rPr>
          <w:i/>
          <w:iCs/>
        </w:rPr>
        <w:t>drx-NonIntegerShortCycle</w:t>
      </w:r>
      <w:bookmarkEnd w:id="11"/>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UE-gNB RTT value;</w:t>
      </w:r>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process(es) whose HARQ feedback is enabled and reported in the first symbol after the end of the corresponding transmission carrying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 in the first symbol after the end of the corresponding transmission carrying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UE-gNB RTT value;</w:t>
      </w:r>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last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first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2" w:author="Apple (Rapp)" w:date="2025-11-25T13:30:00Z">
        <w:r w:rsidR="002746BD">
          <w:rPr>
            <w:noProof/>
            <w:lang w:val="en-US" w:eastAsia="zh-CN"/>
          </w:rPr>
          <w:t xml:space="preserve">and </w:t>
        </w:r>
        <w:commentRangeStart w:id="13"/>
        <w:commentRangeStart w:id="14"/>
        <w:r w:rsidR="002746BD">
          <w:rPr>
            <w:color w:val="000000"/>
          </w:rPr>
          <w:t>LP-WUS indication received </w:t>
        </w:r>
      </w:ins>
      <w:commentRangeEnd w:id="13"/>
      <w:r w:rsidR="00F3431E">
        <w:rPr>
          <w:rStyle w:val="CommentReference"/>
        </w:rPr>
        <w:commentReference w:id="13"/>
      </w:r>
      <w:commentRangeEnd w:id="14"/>
      <w:r w:rsidR="00A10F4D">
        <w:rPr>
          <w:rStyle w:val="CommentReference"/>
        </w:rPr>
        <w:commentReference w:id="14"/>
      </w:r>
      <w:ins w:id="15" w:author="Apple (Rapp)" w:date="2025-11-25T13:30:00Z">
        <w:r w:rsidR="002746BD">
          <w:rPr>
            <w:color w:val="000000"/>
          </w:rPr>
          <w:t>until the configured LP-WUS time offset prior to symbol n </w:t>
        </w:r>
      </w:ins>
      <w:r w:rsidRPr="00236AE2">
        <w:rPr>
          <w:noProof/>
        </w:rPr>
        <w:t>when evaluating all DRX Active Time conditions as specified in this clause; and</w:t>
      </w:r>
    </w:p>
    <w:p w14:paraId="3F38BE12" w14:textId="77777777" w:rsidR="00D11694" w:rsidRPr="00236AE2" w:rsidRDefault="00D11694" w:rsidP="00D11694">
      <w:pPr>
        <w:pStyle w:val="B2"/>
        <w:rPr>
          <w:noProof/>
        </w:rPr>
      </w:pPr>
      <w:commentRangeStart w:id="16"/>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commentRangeEnd w:id="16"/>
      <w:r w:rsidR="00815866">
        <w:rPr>
          <w:rStyle w:val="CommentReference"/>
        </w:rPr>
        <w:commentReference w:id="16"/>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17" w:author="Apple (Rapp)" w:date="2025-11-25T13: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77777777" w:rsidR="00D11694" w:rsidRPr="00236AE2" w:rsidRDefault="00D11694" w:rsidP="00D11694">
      <w:pPr>
        <w:pStyle w:val="B3"/>
        <w:rPr>
          <w:noProof/>
          <w:lang w:eastAsia="ko-KR"/>
        </w:rPr>
      </w:pPr>
      <w:commentRangeStart w:id="18"/>
      <w:commentRangeStart w:id="19"/>
      <w:commentRangeStart w:id="20"/>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w:t>
      </w:r>
      <w:r w:rsidRPr="00236AE2">
        <w:rPr>
          <w:noProof/>
        </w:rPr>
        <w:lastRenderedPageBreak/>
        <w:t xml:space="preserve">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commentRangeEnd w:id="18"/>
      <w:r w:rsidR="00197773">
        <w:rPr>
          <w:rStyle w:val="CommentReference"/>
        </w:rPr>
        <w:commentReference w:id="18"/>
      </w:r>
      <w:commentRangeEnd w:id="19"/>
      <w:r w:rsidR="00B94BE7">
        <w:rPr>
          <w:rStyle w:val="CommentReference"/>
        </w:rPr>
        <w:commentReference w:id="19"/>
      </w:r>
      <w:commentRangeEnd w:id="20"/>
      <w:r w:rsidR="004155B0">
        <w:rPr>
          <w:rStyle w:val="CommentReference"/>
        </w:rPr>
        <w:commentReference w:id="20"/>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icsson Martin" w:date="2025-11-26T15:43:00Z" w:initials="MVDZ">
    <w:p w14:paraId="0648BFC2" w14:textId="77777777" w:rsidR="00815866" w:rsidRDefault="00630FFB" w:rsidP="00815866">
      <w:pPr>
        <w:pStyle w:val="CommentText"/>
      </w:pPr>
      <w:r>
        <w:rPr>
          <w:rStyle w:val="CommentReference"/>
        </w:rPr>
        <w:annotationRef/>
      </w:r>
      <w:r w:rsidR="00815866">
        <w:t xml:space="preserve">It is clear that the UE is outside AT when </w:t>
      </w:r>
      <w:r w:rsidR="00815866">
        <w:rPr>
          <w:i/>
          <w:iCs/>
        </w:rPr>
        <w:t>drx-onDurationTimer</w:t>
      </w:r>
      <w:r w:rsidR="00815866">
        <w:t xml:space="preserve"> or </w:t>
      </w:r>
      <w:r w:rsidR="00815866">
        <w:rPr>
          <w:i/>
          <w:iCs/>
        </w:rPr>
        <w:t>lpwus-PDCCH-MonitoringTimer</w:t>
      </w:r>
      <w:r w:rsidR="00815866">
        <w:t xml:space="preserve"> are not running. There is no ambiguity about that. </w:t>
      </w:r>
    </w:p>
    <w:p w14:paraId="2FF12D26" w14:textId="77777777" w:rsidR="00815866" w:rsidRDefault="00815866" w:rsidP="00815866">
      <w:pPr>
        <w:pStyle w:val="CommentText"/>
      </w:pPr>
    </w:p>
    <w:p w14:paraId="163B2F35" w14:textId="77777777" w:rsidR="00815866" w:rsidRDefault="00815866" w:rsidP="00815866">
      <w:pPr>
        <w:pStyle w:val="CommentText"/>
      </w:pPr>
      <w:r>
        <w:t xml:space="preserve">But what you seem to address is the 4 ms ambiguity concerning the UE processing delay when the UE is exactly in AT. </w:t>
      </w:r>
    </w:p>
  </w:comment>
  <w:comment w:id="13" w:author="Ericsson Martin" w:date="2025-11-26T16:03:00Z" w:initials="MVDZ">
    <w:p w14:paraId="7C7DA86B" w14:textId="77777777" w:rsidR="00F3431E" w:rsidRDefault="00F3431E" w:rsidP="00F3431E">
      <w:pPr>
        <w:pStyle w:val="CommentText"/>
      </w:pPr>
      <w:r>
        <w:rPr>
          <w:rStyle w:val="CommentReference"/>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BB30801" w14:textId="77777777" w:rsidR="00F3431E" w:rsidRDefault="00F3431E" w:rsidP="00F3431E">
      <w:pPr>
        <w:pStyle w:val="CommentText"/>
      </w:pPr>
    </w:p>
    <w:p w14:paraId="1E470760" w14:textId="77777777" w:rsidR="00F3431E" w:rsidRDefault="00F3431E" w:rsidP="00F3431E">
      <w:pPr>
        <w:pStyle w:val="CommentText"/>
      </w:pPr>
      <w:r>
        <w:t xml:space="preserve">But here you start to talk about a time period (configured LP-WUS time offset) which is confusing. </w:t>
      </w:r>
    </w:p>
    <w:p w14:paraId="25F2AED7" w14:textId="77777777" w:rsidR="00F3431E" w:rsidRDefault="00F3431E" w:rsidP="00F3431E">
      <w:pPr>
        <w:pStyle w:val="CommentText"/>
      </w:pPr>
    </w:p>
    <w:p w14:paraId="43F336C2" w14:textId="77777777" w:rsidR="00F3431E" w:rsidRDefault="00F3431E" w:rsidP="00F3431E">
      <w:pPr>
        <w:pStyle w:val="CommentText"/>
      </w:pPr>
      <w:r>
        <w:t>My understanding is that the UE is in AT and can receive PDCCH at the time when the LP-WUS indication was received + configured LP-WUS time period. Is there any ambiguity that the UE is not ready then?</w:t>
      </w:r>
    </w:p>
  </w:comment>
  <w:comment w:id="14" w:author="InterDigital - Samuli" w:date="2025-11-27T14:52:00Z" w:initials="ST">
    <w:p w14:paraId="23E4F687" w14:textId="77777777" w:rsidR="00A10F4D" w:rsidRDefault="00A10F4D" w:rsidP="00A10F4D">
      <w:pPr>
        <w:pStyle w:val="CommentText"/>
      </w:pPr>
      <w:r>
        <w:rPr>
          <w:rStyle w:val="CommentReference"/>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21D25A15" w14:textId="77777777" w:rsidR="00A10F4D" w:rsidRDefault="00A10F4D" w:rsidP="00A10F4D">
      <w:pPr>
        <w:pStyle w:val="CommentText"/>
      </w:pPr>
    </w:p>
    <w:p w14:paraId="1DD6A495" w14:textId="77777777" w:rsidR="00A10F4D" w:rsidRDefault="00A10F4D" w:rsidP="00A10F4D">
      <w:pPr>
        <w:pStyle w:val="CommentText"/>
      </w:pPr>
      <w:r>
        <w:rPr>
          <w:lang w:val="fi-FI"/>
        </w:rPr>
        <w:t>Hence, it seems we can remove all the added conditions wrt. LP-WUS from these SRS/CSI reporting sections (it is handled by the top-most condition on ”if LP-WUS monitoring is configured”.</w:t>
      </w:r>
    </w:p>
    <w:p w14:paraId="4E74B082" w14:textId="77777777" w:rsidR="00A10F4D" w:rsidRDefault="00A10F4D" w:rsidP="00A10F4D">
      <w:pPr>
        <w:pStyle w:val="CommentText"/>
      </w:pPr>
    </w:p>
    <w:p w14:paraId="48266DDC" w14:textId="77777777" w:rsidR="00A10F4D" w:rsidRDefault="00A10F4D" w:rsidP="00A10F4D">
      <w:pPr>
        <w:pStyle w:val="CommentText"/>
      </w:pPr>
      <w:r>
        <w:rPr>
          <w:lang w:val="fi-FI"/>
        </w:rPr>
        <w:t>As a side note, we did not add the ambiguity period for the DCP receival either.</w:t>
      </w:r>
    </w:p>
  </w:comment>
  <w:comment w:id="16" w:author="Ericsson Martin" w:date="2025-11-26T15:53:00Z" w:initials="MVDZ">
    <w:p w14:paraId="27D7B684" w14:textId="54A69011" w:rsidR="00815866" w:rsidRDefault="00815866" w:rsidP="00815866">
      <w:pPr>
        <w:pStyle w:val="CommentText"/>
      </w:pPr>
      <w:r>
        <w:rPr>
          <w:rStyle w:val="CommentReference"/>
        </w:rPr>
        <w:annotationRef/>
      </w:r>
      <w:r>
        <w:t>In the agreed TP (</w:t>
      </w:r>
      <w:hyperlink r:id="rId1" w:history="1">
        <w:r w:rsidRPr="00647329">
          <w:rPr>
            <w:rStyle w:val="Hyperlink"/>
          </w:rPr>
          <w:t>R2-2509181</w:t>
        </w:r>
      </w:hyperlink>
      <w:r>
        <w:t xml:space="preserve">) this sentence was removed. </w:t>
      </w:r>
    </w:p>
  </w:comment>
  <w:comment w:id="18" w:author="Xiaomi" w:date="2025-11-25T13:55:00Z" w:initials="Xiaomi">
    <w:p w14:paraId="1130B847" w14:textId="48598141" w:rsidR="00197773" w:rsidRDefault="00197773">
      <w:pPr>
        <w:pStyle w:val="CommentText"/>
      </w:pPr>
      <w:r>
        <w:rPr>
          <w:rStyle w:val="CommentReference"/>
        </w:rPr>
        <w:annotationRef/>
      </w:r>
      <w:r>
        <w:t xml:space="preserve">The similar change </w:t>
      </w:r>
      <w:r w:rsidR="00BB4B63">
        <w:t xml:space="preserve">above </w:t>
      </w:r>
      <w:r>
        <w:t xml:space="preserve">is missing for this part </w:t>
      </w:r>
    </w:p>
  </w:comment>
  <w:comment w:id="19" w:author="vivo-Chenli" w:date="2025-11-26T09:08:00Z" w:initials="v">
    <w:p w14:paraId="4FA973C2" w14:textId="623ABB0D" w:rsidR="00B94BE7" w:rsidRDefault="00B94BE7">
      <w:pPr>
        <w:pStyle w:val="CommentText"/>
      </w:pPr>
      <w:r>
        <w:rPr>
          <w:rStyle w:val="CommentReference"/>
        </w:rPr>
        <w:annotationRef/>
      </w:r>
      <w:r>
        <w:t xml:space="preserve">Agree with Xiaomi, this sentence is applicable for option 1-1. </w:t>
      </w:r>
    </w:p>
  </w:comment>
  <w:comment w:id="20" w:author="Ericsson Martin" w:date="2025-11-26T15:34:00Z" w:initials="MVDZ">
    <w:p w14:paraId="55C545EC" w14:textId="77777777" w:rsidR="004155B0" w:rsidRDefault="004155B0" w:rsidP="004155B0">
      <w:pPr>
        <w:pStyle w:val="CommentText"/>
      </w:pPr>
      <w:r>
        <w:rPr>
          <w:rStyle w:val="CommentReference"/>
        </w:rPr>
        <w:annotationRef/>
      </w:r>
      <w:r>
        <w:t>You could consider to use the parameter names for clarity:</w:t>
      </w:r>
    </w:p>
    <w:p w14:paraId="0C186546" w14:textId="77777777" w:rsidR="004155B0" w:rsidRDefault="004155B0" w:rsidP="004155B0">
      <w:pPr>
        <w:pStyle w:val="CommentText"/>
      </w:pPr>
      <w:r>
        <w:rPr>
          <w:i/>
          <w:iCs/>
        </w:rPr>
        <w:t>lpwus-TimeOffset1-1</w:t>
      </w:r>
    </w:p>
    <w:p w14:paraId="3A9C3689" w14:textId="77777777" w:rsidR="004155B0" w:rsidRDefault="004155B0" w:rsidP="004155B0">
      <w:pPr>
        <w:pStyle w:val="CommentText"/>
      </w:pPr>
      <w:r>
        <w:rPr>
          <w:i/>
          <w:iCs/>
        </w:rPr>
        <w:t>lpwus-TimeOffset1-2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B2F35" w15:done="0"/>
  <w15:commentEx w15:paraId="43F336C2" w15:done="0"/>
  <w15:commentEx w15:paraId="48266DDC" w15:paraIdParent="43F336C2" w15:done="0"/>
  <w15:commentEx w15:paraId="27D7B684" w15:done="0"/>
  <w15:commentEx w15:paraId="1130B847" w15:done="0"/>
  <w15:commentEx w15:paraId="4FA973C2" w15:paraIdParent="1130B847" w15:done="0"/>
  <w15:commentEx w15:paraId="3A9C3689" w15:paraIdParent="1130B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41888A" w16cex:dateUtc="2025-11-26T14:43:00Z"/>
  <w16cex:commentExtensible w16cex:durableId="7E86C0F6" w16cex:dateUtc="2025-11-26T15:03:00Z"/>
  <w16cex:commentExtensible w16cex:durableId="4F53A4B3" w16cex:dateUtc="2025-11-27T12:52:00Z"/>
  <w16cex:commentExtensible w16cex:durableId="30A71039" w16cex:dateUtc="2025-11-26T14:53:00Z"/>
  <w16cex:commentExtensible w16cex:durableId="2CD033E4" w16cex:dateUtc="2025-11-25T05:55:00Z"/>
  <w16cex:commentExtensible w16cex:durableId="2CD14220" w16cex:dateUtc="2025-11-26T01:08:00Z"/>
  <w16cex:commentExtensible w16cex:durableId="56BAD202" w16cex:dateUtc="2025-11-26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B2F35" w16cid:durableId="3E41888A"/>
  <w16cid:commentId w16cid:paraId="43F336C2" w16cid:durableId="7E86C0F6"/>
  <w16cid:commentId w16cid:paraId="48266DDC" w16cid:durableId="4F53A4B3"/>
  <w16cid:commentId w16cid:paraId="27D7B684" w16cid:durableId="30A71039"/>
  <w16cid:commentId w16cid:paraId="1130B847" w16cid:durableId="2CD033E4"/>
  <w16cid:commentId w16cid:paraId="4FA973C2" w16cid:durableId="2CD14220"/>
  <w16cid:commentId w16cid:paraId="3A9C3689" w16cid:durableId="56BAD2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3361" w14:textId="77777777" w:rsidR="0093385D" w:rsidRDefault="0093385D">
      <w:pPr>
        <w:spacing w:after="0"/>
      </w:pPr>
      <w:r>
        <w:separator/>
      </w:r>
    </w:p>
  </w:endnote>
  <w:endnote w:type="continuationSeparator" w:id="0">
    <w:p w14:paraId="180F0F01" w14:textId="77777777" w:rsidR="0093385D" w:rsidRDefault="009338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0"/>
    <w:family w:val="roman"/>
    <w:pitch w:val="default"/>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AD4B" w14:textId="77777777" w:rsidR="0093385D" w:rsidRDefault="0093385D">
      <w:pPr>
        <w:spacing w:after="0"/>
      </w:pPr>
      <w:r>
        <w:separator/>
      </w:r>
    </w:p>
  </w:footnote>
  <w:footnote w:type="continuationSeparator" w:id="0">
    <w:p w14:paraId="51295C56" w14:textId="77777777" w:rsidR="0093385D" w:rsidRDefault="009338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8716781">
    <w:abstractNumId w:val="24"/>
  </w:num>
  <w:num w:numId="2" w16cid:durableId="1032805032">
    <w:abstractNumId w:val="11"/>
  </w:num>
  <w:num w:numId="3" w16cid:durableId="1868983614">
    <w:abstractNumId w:val="6"/>
  </w:num>
  <w:num w:numId="4" w16cid:durableId="834567339">
    <w:abstractNumId w:val="23"/>
  </w:num>
  <w:num w:numId="5" w16cid:durableId="1595092746">
    <w:abstractNumId w:val="15"/>
  </w:num>
  <w:num w:numId="6" w16cid:durableId="1793356343">
    <w:abstractNumId w:val="20"/>
  </w:num>
  <w:num w:numId="7" w16cid:durableId="1744061893">
    <w:abstractNumId w:val="24"/>
  </w:num>
  <w:num w:numId="8" w16cid:durableId="1688214670">
    <w:abstractNumId w:val="24"/>
  </w:num>
  <w:num w:numId="9" w16cid:durableId="889265364">
    <w:abstractNumId w:val="24"/>
  </w:num>
  <w:num w:numId="10" w16cid:durableId="1793479785">
    <w:abstractNumId w:val="9"/>
  </w:num>
  <w:num w:numId="11" w16cid:durableId="1074858446">
    <w:abstractNumId w:val="3"/>
  </w:num>
  <w:num w:numId="12" w16cid:durableId="1533883561">
    <w:abstractNumId w:val="14"/>
  </w:num>
  <w:num w:numId="13" w16cid:durableId="1056391458">
    <w:abstractNumId w:val="18"/>
  </w:num>
  <w:num w:numId="14" w16cid:durableId="1790313923">
    <w:abstractNumId w:val="10"/>
  </w:num>
  <w:num w:numId="15" w16cid:durableId="1662274542">
    <w:abstractNumId w:val="25"/>
  </w:num>
  <w:num w:numId="16" w16cid:durableId="571623291">
    <w:abstractNumId w:val="5"/>
  </w:num>
  <w:num w:numId="17" w16cid:durableId="508910905">
    <w:abstractNumId w:val="16"/>
  </w:num>
  <w:num w:numId="18" w16cid:durableId="605504529">
    <w:abstractNumId w:val="4"/>
  </w:num>
  <w:num w:numId="19" w16cid:durableId="432942887">
    <w:abstractNumId w:val="12"/>
  </w:num>
  <w:num w:numId="20" w16cid:durableId="1478496150">
    <w:abstractNumId w:val="21"/>
  </w:num>
  <w:num w:numId="21" w16cid:durableId="878009738">
    <w:abstractNumId w:val="19"/>
  </w:num>
  <w:num w:numId="22" w16cid:durableId="399450228">
    <w:abstractNumId w:val="17"/>
  </w:num>
  <w:num w:numId="23" w16cid:durableId="720717366">
    <w:abstractNumId w:val="8"/>
  </w:num>
  <w:num w:numId="24" w16cid:durableId="1631666924">
    <w:abstractNumId w:val="22"/>
  </w:num>
  <w:num w:numId="25" w16cid:durableId="25103965">
    <w:abstractNumId w:val="7"/>
  </w:num>
  <w:num w:numId="26" w16cid:durableId="1071121614">
    <w:abstractNumId w:val="2"/>
  </w:num>
  <w:num w:numId="27" w16cid:durableId="1935479096">
    <w:abstractNumId w:val="1"/>
  </w:num>
  <w:num w:numId="28" w16cid:durableId="1645039189">
    <w:abstractNumId w:val="0"/>
  </w:num>
  <w:num w:numId="29" w16cid:durableId="156788356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Apple (Rapp)">
    <w15:presenceInfo w15:providerId="None" w15:userId="Apple (Rapp)"/>
  </w15:person>
  <w15:person w15:author="InterDigital - Samuli">
    <w15:presenceInfo w15:providerId="None" w15:userId="InterDigital - Samuli"/>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97773"/>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3919"/>
    <w:rsid w:val="003F4300"/>
    <w:rsid w:val="003F5732"/>
    <w:rsid w:val="003F5D22"/>
    <w:rsid w:val="00402230"/>
    <w:rsid w:val="004025E1"/>
    <w:rsid w:val="004026B8"/>
    <w:rsid w:val="004069D2"/>
    <w:rsid w:val="00410371"/>
    <w:rsid w:val="00411C78"/>
    <w:rsid w:val="00412647"/>
    <w:rsid w:val="00413175"/>
    <w:rsid w:val="004155B0"/>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5CBA"/>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3B7E"/>
    <w:rsid w:val="0059408D"/>
    <w:rsid w:val="0059597F"/>
    <w:rsid w:val="00595D27"/>
    <w:rsid w:val="00596C4E"/>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0FFB"/>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866"/>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5011"/>
    <w:rsid w:val="0087676D"/>
    <w:rsid w:val="008770A5"/>
    <w:rsid w:val="00877A38"/>
    <w:rsid w:val="0088241B"/>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385D"/>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0F4D"/>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4E1"/>
    <w:rsid w:val="00A4556D"/>
    <w:rsid w:val="00A46666"/>
    <w:rsid w:val="00A47E70"/>
    <w:rsid w:val="00A50CF0"/>
    <w:rsid w:val="00A52143"/>
    <w:rsid w:val="00A54FE5"/>
    <w:rsid w:val="00A5615C"/>
    <w:rsid w:val="00A65046"/>
    <w:rsid w:val="00A65455"/>
    <w:rsid w:val="00A664CA"/>
    <w:rsid w:val="00A71C25"/>
    <w:rsid w:val="00A758A8"/>
    <w:rsid w:val="00A7671C"/>
    <w:rsid w:val="00A77313"/>
    <w:rsid w:val="00A77B9C"/>
    <w:rsid w:val="00A80669"/>
    <w:rsid w:val="00A80FB6"/>
    <w:rsid w:val="00A84B47"/>
    <w:rsid w:val="00A86CB0"/>
    <w:rsid w:val="00A90E94"/>
    <w:rsid w:val="00A9291E"/>
    <w:rsid w:val="00A9694B"/>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4BE7"/>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4B63"/>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59B"/>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5C5"/>
    <w:rsid w:val="00E568F4"/>
    <w:rsid w:val="00E60347"/>
    <w:rsid w:val="00E61FA9"/>
    <w:rsid w:val="00E67C26"/>
    <w:rsid w:val="00E70524"/>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31E"/>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qFormat/>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uiPriority w:val="99"/>
    <w:rsid w:val="00102993"/>
    <w:rPr>
      <w:rFonts w:ascii="Times New Roman" w:eastAsia="SimSun" w:hAnsi="Times New Roman" w:cs="Times New Roman"/>
      <w:lang w:val="en-GB" w:eastAsia="en-US"/>
    </w:rPr>
  </w:style>
  <w:style w:type="character" w:customStyle="1" w:styleId="NOZchn">
    <w:name w:val="NO Zchn"/>
    <w:rsid w:val="00644047"/>
  </w:style>
  <w:style w:type="paragraph" w:styleId="Bibliography">
    <w:name w:val="Bibliography"/>
    <w:basedOn w:val="Normal"/>
    <w:next w:val="Normal"/>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3">
    <w:name w:val="Body Text 3"/>
    <w:basedOn w:val="Normal"/>
    <w:link w:val="BodyText3Char"/>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D11694"/>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BodyTextFirstIndentChar">
    <w:name w:val="Body Text First Indent Char"/>
    <w:basedOn w:val="BodyTextChar"/>
    <w:link w:val="BodyTextFirstIndent"/>
    <w:rsid w:val="00D11694"/>
    <w:rPr>
      <w:rFonts w:ascii="Times New Roman" w:eastAsia="Times New Roman" w:hAnsi="Times New Roman" w:cs="Times New Roman"/>
      <w:szCs w:val="24"/>
      <w:lang w:val="en-GB" w:eastAsia="zh-CN"/>
    </w:rPr>
  </w:style>
  <w:style w:type="paragraph" w:styleId="BodyTextIndent">
    <w:name w:val="Body Text Indent"/>
    <w:basedOn w:val="Normal"/>
    <w:link w:val="BodyTextIndentChar"/>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D11694"/>
    <w:rPr>
      <w:rFonts w:ascii="Times New Roman" w:eastAsia="Times New Roman" w:hAnsi="Times New Roman" w:cs="Times New Roman"/>
      <w:lang w:val="en-GB"/>
    </w:rPr>
  </w:style>
  <w:style w:type="paragraph" w:styleId="BodyTextFirstIndent2">
    <w:name w:val="Body Text First Indent 2"/>
    <w:basedOn w:val="BodyTextIndent"/>
    <w:link w:val="BodyTextFirstIndent2Char"/>
    <w:rsid w:val="00D11694"/>
    <w:pPr>
      <w:spacing w:after="180"/>
      <w:ind w:left="360" w:firstLine="360"/>
    </w:pPr>
  </w:style>
  <w:style w:type="character" w:customStyle="1" w:styleId="BodyTextFirstIndent2Char">
    <w:name w:val="Body Text First Indent 2 Char"/>
    <w:basedOn w:val="BodyTextIndentChar"/>
    <w:link w:val="BodyTextFirstIndent2"/>
    <w:rsid w:val="00D11694"/>
    <w:rPr>
      <w:rFonts w:ascii="Times New Roman" w:eastAsia="Times New Roman" w:hAnsi="Times New Roman" w:cs="Times New Roman"/>
      <w:lang w:val="en-GB"/>
    </w:rPr>
  </w:style>
  <w:style w:type="paragraph" w:styleId="BodyTextIndent2">
    <w:name w:val="Body Text Indent 2"/>
    <w:basedOn w:val="Normal"/>
    <w:link w:val="BodyTextIndent2Char"/>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D11694"/>
    <w:rPr>
      <w:rFonts w:ascii="Times New Roman" w:eastAsia="Times New Roman" w:hAnsi="Times New Roman" w:cs="Times New Roman"/>
      <w:lang w:val="en-GB"/>
    </w:rPr>
  </w:style>
  <w:style w:type="paragraph" w:styleId="BodyTextIndent3">
    <w:name w:val="Body Text Indent 3"/>
    <w:basedOn w:val="Normal"/>
    <w:link w:val="BodyTextIndent3Char"/>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D11694"/>
    <w:rPr>
      <w:rFonts w:ascii="Times New Roman" w:eastAsia="Times New Roman" w:hAnsi="Times New Roman" w:cs="Times New Roman"/>
      <w:sz w:val="16"/>
      <w:szCs w:val="16"/>
      <w:lang w:val="en-GB"/>
    </w:rPr>
  </w:style>
  <w:style w:type="paragraph" w:styleId="Closing">
    <w:name w:val="Closing"/>
    <w:basedOn w:val="Normal"/>
    <w:link w:val="Closing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D11694"/>
    <w:rPr>
      <w:rFonts w:ascii="Times New Roman" w:eastAsia="Times New Roman" w:hAnsi="Times New Roman" w:cs="Times New Roman"/>
      <w:lang w:val="en-GB"/>
    </w:rPr>
  </w:style>
  <w:style w:type="character" w:customStyle="1" w:styleId="CommentSubjectChar">
    <w:name w:val="Comment Subject Char"/>
    <w:basedOn w:val="CommentTextChar"/>
    <w:link w:val="CommentSubject"/>
    <w:semiHidden/>
    <w:rsid w:val="00D11694"/>
    <w:rPr>
      <w:rFonts w:ascii="Times New Roman" w:eastAsia="SimSun" w:hAnsi="Times New Roman" w:cs="Times New Roman"/>
      <w:b/>
      <w:bCs/>
      <w:lang w:val="en-GB" w:eastAsia="en-US"/>
    </w:rPr>
  </w:style>
  <w:style w:type="paragraph" w:styleId="Date">
    <w:name w:val="Date"/>
    <w:basedOn w:val="Normal"/>
    <w:next w:val="Normal"/>
    <w:link w:val="DateChar"/>
    <w:rsid w:val="00D11694"/>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D11694"/>
    <w:rPr>
      <w:rFonts w:ascii="Times New Roman" w:eastAsia="Times New Roman" w:hAnsi="Times New Roman" w:cs="Times New Roman"/>
      <w:lang w:val="en-GB"/>
    </w:rPr>
  </w:style>
  <w:style w:type="paragraph" w:styleId="E-mailSignature">
    <w:name w:val="E-mail Signature"/>
    <w:basedOn w:val="Normal"/>
    <w:link w:val="E-mailSignatureChar"/>
    <w:rsid w:val="00D11694"/>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D11694"/>
    <w:rPr>
      <w:rFonts w:ascii="Times New Roman" w:eastAsia="Times New Roman" w:hAnsi="Times New Roman" w:cs="Times New Roman"/>
      <w:lang w:val="en-GB"/>
    </w:rPr>
  </w:style>
  <w:style w:type="paragraph" w:styleId="EndnoteText">
    <w:name w:val="endnote text"/>
    <w:basedOn w:val="Normal"/>
    <w:link w:val="EndnoteTextChar"/>
    <w:rsid w:val="00D11694"/>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D11694"/>
    <w:rPr>
      <w:rFonts w:ascii="Times New Roman" w:eastAsia="Times New Roman" w:hAnsi="Times New Roman" w:cs="Times New Roman"/>
      <w:lang w:val="en-GB"/>
    </w:rPr>
  </w:style>
  <w:style w:type="paragraph" w:styleId="EnvelopeAddress">
    <w:name w:val="envelope address"/>
    <w:basedOn w:val="Normal"/>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D11694"/>
    <w:rPr>
      <w:rFonts w:ascii="Times New Roman" w:eastAsia="Times New Roman" w:hAnsi="Times New Roman" w:cs="Times New Roman"/>
      <w:i/>
      <w:iCs/>
      <w:lang w:val="en-GB"/>
    </w:rPr>
  </w:style>
  <w:style w:type="paragraph" w:styleId="HTMLPreformatted">
    <w:name w:val="HTML Preformatted"/>
    <w:basedOn w:val="Normal"/>
    <w:link w:val="HTMLPreformattedChar"/>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D11694"/>
    <w:rPr>
      <w:rFonts w:ascii="Consolas" w:eastAsia="Times New Roman" w:hAnsi="Consolas" w:cs="Times New Roman"/>
      <w:lang w:val="en-GB"/>
    </w:rPr>
  </w:style>
  <w:style w:type="paragraph" w:styleId="Index3">
    <w:name w:val="index 3"/>
    <w:basedOn w:val="Normal"/>
    <w:next w:val="Normal"/>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D11694"/>
    <w:rPr>
      <w:rFonts w:ascii="Times New Roman" w:eastAsia="Times New Roman" w:hAnsi="Times New Roman" w:cs="Times New Roman"/>
      <w:i/>
      <w:iCs/>
      <w:color w:val="4F81BD" w:themeColor="accent1"/>
      <w:lang w:val="en-GB"/>
    </w:rPr>
  </w:style>
  <w:style w:type="paragraph" w:styleId="ListContinue">
    <w:name w:val="List Continue"/>
    <w:basedOn w:val="Normal"/>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D11694"/>
    <w:rPr>
      <w:rFonts w:ascii="Consolas" w:eastAsia="Times New Roman" w:hAnsi="Consolas" w:cs="Times New Roman"/>
      <w:lang w:val="en-GB" w:eastAsia="ja-JP"/>
    </w:rPr>
  </w:style>
  <w:style w:type="paragraph" w:styleId="MessageHeader">
    <w:name w:val="Message Header"/>
    <w:basedOn w:val="Normal"/>
    <w:link w:val="MessageHeaderChar"/>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D1169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Web">
    <w:name w:val="Normal (Web)"/>
    <w:basedOn w:val="Normal"/>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D11694"/>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D11694"/>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D11694"/>
    <w:rPr>
      <w:rFonts w:ascii="Times New Roman" w:eastAsia="Times New Roman" w:hAnsi="Times New Roman" w:cs="Times New Roman"/>
      <w:lang w:val="en-GB"/>
    </w:rPr>
  </w:style>
  <w:style w:type="paragraph" w:styleId="Quote">
    <w:name w:val="Quote"/>
    <w:basedOn w:val="Normal"/>
    <w:next w:val="Normal"/>
    <w:link w:val="QuoteChar"/>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D11694"/>
    <w:rPr>
      <w:rFonts w:ascii="Times New Roman" w:eastAsia="Times New Roman" w:hAnsi="Times New Roman" w:cs="Times New Roman"/>
      <w:i/>
      <w:iCs/>
      <w:color w:val="404040" w:themeColor="text1" w:themeTint="BF"/>
      <w:lang w:val="en-GB"/>
    </w:rPr>
  </w:style>
  <w:style w:type="paragraph" w:styleId="Salutation">
    <w:name w:val="Salutation"/>
    <w:basedOn w:val="Normal"/>
    <w:next w:val="Normal"/>
    <w:link w:val="SalutationChar"/>
    <w:rsid w:val="00D11694"/>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D11694"/>
    <w:rPr>
      <w:rFonts w:ascii="Times New Roman" w:eastAsia="Times New Roman" w:hAnsi="Times New Roman" w:cs="Times New Roman"/>
      <w:lang w:val="en-GB"/>
    </w:rPr>
  </w:style>
  <w:style w:type="paragraph" w:styleId="Signature">
    <w:name w:val="Signature"/>
    <w:basedOn w:val="Normal"/>
    <w:link w:val="Signature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D11694"/>
    <w:rPr>
      <w:rFonts w:ascii="Times New Roman" w:eastAsia="Times New Roman" w:hAnsi="Times New Roman" w:cs="Times New Roman"/>
      <w:lang w:val="en-GB"/>
    </w:rPr>
  </w:style>
  <w:style w:type="paragraph" w:styleId="Subtitle">
    <w:name w:val="Subtitle"/>
    <w:basedOn w:val="Normal"/>
    <w:next w:val="Normal"/>
    <w:link w:val="SubtitleChar"/>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D11694"/>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D11694"/>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D11694"/>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D11694"/>
    <w:rPr>
      <w:rFonts w:eastAsia="Malgun Gothic"/>
      <w:lang w:eastAsia="ko-KR"/>
    </w:rPr>
  </w:style>
  <w:style w:type="character" w:styleId="UnresolvedMention">
    <w:name w:val="Unresolved Mention"/>
    <w:basedOn w:val="DefaultParagraphFont"/>
    <w:uiPriority w:val="99"/>
    <w:semiHidden/>
    <w:unhideWhenUsed/>
    <w:rsid w:val="0081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tsg_ran/WG2_RL2/TSGR2_132/Docs//R2-250918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3473</Words>
  <Characters>28139</Characters>
  <Application>Microsoft Office Word</Application>
  <DocSecurity>0</DocSecurity>
  <Lines>234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InterDigital - Samuli</cp:lastModifiedBy>
  <cp:revision>2</cp:revision>
  <cp:lastPrinted>2411-12-31T14:59:00Z</cp:lastPrinted>
  <dcterms:created xsi:type="dcterms:W3CDTF">2025-11-27T12:53:00Z</dcterms:created>
  <dcterms:modified xsi:type="dcterms:W3CDTF">2025-11-27T12:53:00Z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y fmtid="{D5CDD505-2E9C-101B-9397-08002B2CF9AE}" pid="32" name="CWM0b4bb7d0c9c411f08000271f0000261f">
    <vt:lpwstr>CWM/RdeSaM8us8LWJuBUUewNgCCtxU+4by5r4qRMkbU+OzyOdV7fwV/R3+AC5yYA3pgyKhBE85IUD8Ny8QmP8wHVg==</vt:lpwstr>
  </property>
</Properties>
</file>