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D70ABF"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R2-2507933</w:t>
      </w:r>
    </w:p>
    <w:p w14:paraId="418A0512" w14:textId="77777777" w:rsidR="00D70ABF"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D70ABF"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D70ABF"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D70ABF" w:rsidRDefault="00D70ABF">
      <w:pPr>
        <w:spacing w:after="60"/>
        <w:ind w:left="1985" w:hanging="1985"/>
        <w:rPr>
          <w:rFonts w:ascii="Arial" w:hAnsi="Arial" w:cs="Arial"/>
          <w:bCs/>
        </w:rPr>
      </w:pPr>
    </w:p>
    <w:p w14:paraId="53088CC8" w14:textId="77777777" w:rsidR="00D70ABF"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D70ABF"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9973C8B" w:rsidR="00D70ABF" w:rsidRDefault="00000000">
      <w:pPr>
        <w:spacing w:after="60"/>
        <w:ind w:left="1985" w:hanging="1985"/>
        <w:rPr>
          <w:rFonts w:ascii="Arial" w:hAnsi="Arial" w:cs="Arial"/>
          <w:bCs/>
        </w:rPr>
      </w:pPr>
      <w:r>
        <w:rPr>
          <w:rFonts w:ascii="Arial" w:hAnsi="Arial" w:cs="Arial"/>
          <w:b/>
        </w:rPr>
        <w:t>Work Item:</w:t>
      </w:r>
      <w:r>
        <w:rPr>
          <w:rFonts w:ascii="Arial" w:hAnsi="Arial" w:cs="Arial"/>
          <w:bCs/>
        </w:rPr>
        <w:tab/>
        <w:t>FS_6G_Radio</w:t>
      </w:r>
    </w:p>
    <w:p w14:paraId="0C2C3B83" w14:textId="77777777" w:rsidR="00D70ABF" w:rsidRDefault="00D70ABF">
      <w:pPr>
        <w:spacing w:after="60"/>
        <w:ind w:left="1985" w:hanging="1985"/>
        <w:rPr>
          <w:rFonts w:ascii="Arial" w:hAnsi="Arial" w:cs="Arial"/>
          <w:b/>
        </w:rPr>
      </w:pPr>
    </w:p>
    <w:p w14:paraId="17F3B5FB" w14:textId="77777777" w:rsidR="00D70ABF"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D70ABF"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D70ABF"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D70ABF" w:rsidRDefault="00D70ABF">
      <w:pPr>
        <w:spacing w:after="60"/>
        <w:ind w:left="1985" w:hanging="1985"/>
        <w:rPr>
          <w:rFonts w:ascii="Arial" w:hAnsi="Arial" w:cs="Arial"/>
          <w:bCs/>
          <w:lang w:val="fi-FI"/>
        </w:rPr>
      </w:pPr>
    </w:p>
    <w:p w14:paraId="06BEEE14" w14:textId="77777777" w:rsidR="00D70ABF" w:rsidRDefault="00000000">
      <w:pPr>
        <w:tabs>
          <w:tab w:val="left" w:pos="2268"/>
        </w:tabs>
        <w:rPr>
          <w:rFonts w:ascii="Arial" w:hAnsi="Arial" w:cs="Arial"/>
          <w:bCs/>
        </w:rPr>
      </w:pPr>
      <w:r>
        <w:rPr>
          <w:rFonts w:ascii="Arial" w:hAnsi="Arial" w:cs="Arial"/>
          <w:b/>
        </w:rPr>
        <w:t>Contact Person:</w:t>
      </w:r>
    </w:p>
    <w:p w14:paraId="65C03C39" w14:textId="77777777" w:rsidR="00D70ABF" w:rsidRDefault="00000000">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D70ABF" w:rsidRDefault="00000000">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D70ABF" w:rsidRDefault="00D70ABF">
      <w:pPr>
        <w:spacing w:after="60"/>
        <w:rPr>
          <w:rFonts w:ascii="Arial" w:hAnsi="Arial" w:cs="Arial"/>
          <w:b/>
        </w:rPr>
      </w:pPr>
    </w:p>
    <w:p w14:paraId="48DDEC08" w14:textId="77777777" w:rsidR="00D70ABF" w:rsidRDefault="00000000">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sidR="00D70ABF">
          <w:rPr>
            <w:rStyle w:val="Hyperlink"/>
            <w:rFonts w:ascii="Arial" w:hAnsi="Arial" w:cs="Arial"/>
            <w:bCs/>
          </w:rPr>
          <w:t>3GPPLiaison@etsi.org</w:t>
        </w:r>
      </w:hyperlink>
    </w:p>
    <w:p w14:paraId="04B4BFC2" w14:textId="77777777" w:rsidR="00D70ABF" w:rsidRDefault="00D70ABF">
      <w:pPr>
        <w:spacing w:after="60"/>
        <w:ind w:left="1985" w:hanging="1985"/>
        <w:rPr>
          <w:rFonts w:ascii="Arial" w:hAnsi="Arial" w:cs="Arial"/>
          <w:b/>
        </w:rPr>
      </w:pPr>
    </w:p>
    <w:p w14:paraId="252D2894" w14:textId="77777777" w:rsidR="00D70ABF"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D70ABF" w:rsidRDefault="00D70ABF">
      <w:pPr>
        <w:pBdr>
          <w:bottom w:val="single" w:sz="4" w:space="1" w:color="auto"/>
        </w:pBdr>
        <w:rPr>
          <w:rFonts w:ascii="Arial" w:hAnsi="Arial" w:cs="Arial"/>
        </w:rPr>
      </w:pPr>
    </w:p>
    <w:p w14:paraId="0831C701" w14:textId="77777777" w:rsidR="00D70ABF" w:rsidRDefault="00D70ABF">
      <w:pPr>
        <w:rPr>
          <w:rFonts w:ascii="Arial" w:hAnsi="Arial" w:cs="Arial"/>
        </w:rPr>
      </w:pPr>
    </w:p>
    <w:p w14:paraId="78AC1759" w14:textId="77777777" w:rsidR="00D70ABF" w:rsidRDefault="00000000">
      <w:pPr>
        <w:spacing w:after="120"/>
        <w:rPr>
          <w:rFonts w:ascii="Arial" w:hAnsi="Arial" w:cs="Arial"/>
          <w:b/>
        </w:rPr>
      </w:pPr>
      <w:r>
        <w:rPr>
          <w:rFonts w:ascii="Arial" w:hAnsi="Arial" w:cs="Arial"/>
          <w:b/>
        </w:rPr>
        <w:t>1. Overall Description:</w:t>
      </w:r>
    </w:p>
    <w:p w14:paraId="7D08B50D" w14:textId="77777777"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D70ABF" w:rsidRDefault="00D70ABF">
      <w:pPr>
        <w:pStyle w:val="Kopfzeile"/>
        <w:tabs>
          <w:tab w:val="clear" w:pos="4153"/>
          <w:tab w:val="clear" w:pos="8306"/>
        </w:tabs>
        <w:rPr>
          <w:rFonts w:ascii="Arial" w:hAnsi="Arial" w:cs="Arial"/>
          <w:sz w:val="24"/>
          <w:szCs w:val="24"/>
          <w:lang w:val="en-US"/>
        </w:rPr>
      </w:pPr>
    </w:p>
    <w:p w14:paraId="4DE4471E" w14:textId="77777777"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D70ABF" w:rsidRDefault="00D70ABF">
      <w:pPr>
        <w:pStyle w:val="Kopfzeile"/>
        <w:tabs>
          <w:tab w:val="clear" w:pos="4153"/>
          <w:tab w:val="clear" w:pos="8306"/>
        </w:tabs>
        <w:rPr>
          <w:rFonts w:ascii="Arial" w:hAnsi="Arial" w:cs="Arial"/>
          <w:sz w:val="24"/>
          <w:szCs w:val="24"/>
          <w:lang w:val="en-US"/>
        </w:rPr>
      </w:pPr>
    </w:p>
    <w:p w14:paraId="424351E9" w14:textId="0DE29534" w:rsidR="00D70ABF" w:rsidRDefault="00000000">
      <w:pPr>
        <w:pStyle w:val="Kopfzeile"/>
        <w:tabs>
          <w:tab w:val="clear" w:pos="4153"/>
          <w:tab w:val="clear" w:pos="8306"/>
        </w:tabs>
        <w:rPr>
          <w:rFonts w:ascii="Arial" w:hAnsi="Arial" w:cs="Arial"/>
          <w:sz w:val="24"/>
          <w:szCs w:val="24"/>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PDCP layer. However, several control elements 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38630C">
        <w:rPr>
          <w:rFonts w:ascii="Arial" w:hAnsi="Arial" w:cs="Arial"/>
          <w:sz w:val="24"/>
          <w:szCs w:val="24"/>
          <w:lang w:val="en-US"/>
        </w:rPr>
        <w:t>I</w:t>
      </w:r>
      <w:r w:rsidR="00863A0B">
        <w:rPr>
          <w:rFonts w:ascii="Arial" w:hAnsi="Arial" w:cs="Arial"/>
          <w:sz w:val="24"/>
          <w:szCs w:val="24"/>
          <w:lang w:val="en-US"/>
        </w:rPr>
        <w:t>t is possible that some of these may also be defined in 6G</w:t>
      </w:r>
      <w:r w:rsidR="00BF59E5">
        <w:rPr>
          <w:rFonts w:ascii="Arial" w:hAnsi="Arial" w:cs="Arial"/>
          <w:sz w:val="24"/>
          <w:szCs w:val="24"/>
          <w:lang w:val="en-US"/>
        </w:rPr>
        <w:t xml:space="preserve"> L2 specifications, e.g.</w:t>
      </w:r>
      <w:r w:rsidR="00863A0B">
        <w:rPr>
          <w:rFonts w:ascii="Arial" w:hAnsi="Arial" w:cs="Arial"/>
          <w:sz w:val="24"/>
          <w:szCs w:val="24"/>
          <w:lang w:val="en-US"/>
        </w:rPr>
        <w:t xml:space="preserve"> </w:t>
      </w:r>
      <w:r w:rsidR="00A95211">
        <w:rPr>
          <w:rFonts w:ascii="Arial" w:hAnsi="Arial" w:cs="Arial"/>
          <w:sz w:val="24"/>
          <w:szCs w:val="24"/>
          <w:lang w:val="en-US"/>
        </w:rPr>
        <w:t xml:space="preserve">in </w:t>
      </w:r>
      <w:r w:rsidR="00863A0B">
        <w:rPr>
          <w:rFonts w:ascii="Arial" w:hAnsi="Arial" w:cs="Arial"/>
          <w:sz w:val="24"/>
          <w:szCs w:val="24"/>
          <w:lang w:val="en-US"/>
        </w:rPr>
        <w:t>MAC specification.</w:t>
      </w:r>
    </w:p>
    <w:p w14:paraId="304D70CF" w14:textId="77777777" w:rsidR="00A345E6" w:rsidRDefault="00A345E6">
      <w:pPr>
        <w:pStyle w:val="Kopfzeile"/>
        <w:tabs>
          <w:tab w:val="clear" w:pos="4153"/>
          <w:tab w:val="clear" w:pos="8306"/>
        </w:tabs>
        <w:rPr>
          <w:rFonts w:ascii="Arial" w:hAnsi="Arial" w:cs="Arial"/>
          <w:sz w:val="24"/>
          <w:szCs w:val="24"/>
          <w:lang w:val="en-US"/>
        </w:rPr>
      </w:pPr>
    </w:p>
    <w:p w14:paraId="2BAA41BF" w14:textId="6CB6F579" w:rsidR="00D70ABF" w:rsidRDefault="00000000">
      <w:pPr>
        <w:pStyle w:val="Kopfzeile"/>
        <w:tabs>
          <w:tab w:val="clear" w:pos="4153"/>
          <w:tab w:val="clear" w:pos="8306"/>
        </w:tabs>
        <w:rPr>
          <w:rFonts w:ascii="Arial" w:hAnsi="Arial" w:cs="Arial"/>
          <w:sz w:val="24"/>
          <w:szCs w:val="24"/>
          <w:lang w:val="en-US"/>
        </w:rPr>
      </w:pPr>
      <w:bookmarkStart w:id="0" w:name="_Hlk212135528"/>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r w:rsidR="001627D2">
        <w:rPr>
          <w:rFonts w:ascii="Arial" w:hAnsi="Arial" w:cs="Arial"/>
          <w:sz w:val="24"/>
          <w:szCs w:val="24"/>
        </w:rPr>
        <w:t>(</w:t>
      </w:r>
      <w:r w:rsidR="00B51B4E" w:rsidRPr="00B51B4E">
        <w:rPr>
          <w:rFonts w:ascii="Arial" w:hAnsi="Arial" w:cs="Arial"/>
          <w:sz w:val="24"/>
          <w:szCs w:val="24"/>
          <w:lang w:val="en-US"/>
        </w:rPr>
        <w:t>e.g., increased message exchange/size in handover signaling, large security overhead for small messages</w:t>
      </w:r>
      <w:r w:rsidR="001627D2">
        <w:rPr>
          <w:rFonts w:ascii="Arial" w:hAnsi="Arial" w:cs="Arial"/>
          <w:sz w:val="24"/>
          <w:szCs w:val="24"/>
        </w:rPr>
        <w:t xml:space="preserve">) </w:t>
      </w:r>
      <w:r w:rsidR="00863A0B">
        <w:rPr>
          <w:rFonts w:ascii="Arial" w:hAnsi="Arial" w:cs="Arial"/>
          <w:sz w:val="24"/>
          <w:szCs w:val="24"/>
        </w:rPr>
        <w:t>and processing requirements</w:t>
      </w:r>
      <w:r w:rsidR="004935AA">
        <w:rPr>
          <w:rFonts w:ascii="Arial" w:hAnsi="Arial" w:cs="Arial"/>
          <w:sz w:val="24"/>
          <w:szCs w:val="24"/>
        </w:rPr>
        <w:t xml:space="preserve"> (e.g. for some lower layer information such as BSR, PHR etc, with very stringent </w:t>
      </w:r>
      <w:r w:rsidR="009B6784">
        <w:rPr>
          <w:rFonts w:ascii="Arial" w:hAnsi="Arial" w:cs="Arial"/>
          <w:sz w:val="24"/>
          <w:szCs w:val="24"/>
        </w:rPr>
        <w:t>timing requirements</w:t>
      </w:r>
      <w:r w:rsidR="004935AA">
        <w:rPr>
          <w:rFonts w:ascii="Arial" w:hAnsi="Arial" w:cs="Arial"/>
          <w:sz w:val="24"/>
          <w:szCs w:val="24"/>
        </w:rPr>
        <w:t xml:space="preserve"> for processing and inclusion in the UL slot)</w:t>
      </w:r>
      <w:r w:rsidR="00863A0B">
        <w:rPr>
          <w:rFonts w:ascii="Arial" w:hAnsi="Arial" w:cs="Arial"/>
          <w:sz w:val="24"/>
          <w:szCs w:val="24"/>
        </w:rPr>
        <w:t xml:space="preserve">. </w:t>
      </w:r>
      <w:r w:rsidR="00A345E6">
        <w:rPr>
          <w:rFonts w:ascii="Arial" w:hAnsi="Arial" w:cs="Arial"/>
          <w:sz w:val="24"/>
          <w:szCs w:val="24"/>
        </w:rPr>
        <w:t>If</w:t>
      </w:r>
      <w:r>
        <w:rPr>
          <w:rFonts w:ascii="Arial" w:hAnsi="Arial" w:cs="Arial"/>
          <w:sz w:val="24"/>
          <w:szCs w:val="24"/>
        </w:rPr>
        <w:t xml:space="preserve"> there is lower layer information that is critical to protect, RAN2 would appreciate the opportunity to work jointly with SA3 on an ongoing basis to develop a solution.</w:t>
      </w:r>
    </w:p>
    <w:bookmarkEnd w:id="0"/>
    <w:p w14:paraId="3DA8F7A8" w14:textId="77777777" w:rsidR="00D70ABF" w:rsidRDefault="00D70ABF">
      <w:pPr>
        <w:pStyle w:val="Kopfzeile"/>
        <w:tabs>
          <w:tab w:val="clear" w:pos="4153"/>
          <w:tab w:val="clear" w:pos="8306"/>
        </w:tabs>
        <w:rPr>
          <w:rFonts w:ascii="Arial" w:hAnsi="Arial" w:cs="Arial"/>
          <w:lang w:val="en-US"/>
        </w:rPr>
      </w:pPr>
    </w:p>
    <w:p w14:paraId="1E16DF07" w14:textId="77777777" w:rsidR="00D70ABF" w:rsidRDefault="00D70ABF">
      <w:pPr>
        <w:pStyle w:val="Kopfzeile"/>
        <w:tabs>
          <w:tab w:val="clear" w:pos="4153"/>
          <w:tab w:val="clear" w:pos="8306"/>
        </w:tabs>
        <w:rPr>
          <w:rFonts w:ascii="Arial" w:hAnsi="Arial" w:cs="Arial"/>
          <w:lang w:val="en-US"/>
        </w:rPr>
      </w:pPr>
    </w:p>
    <w:p w14:paraId="6E76DE71" w14:textId="563A8442" w:rsidR="00D70ABF"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D70ABF"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D70ABF" w:rsidRDefault="00000000">
      <w:pPr>
        <w:pStyle w:val="Kopfzeile"/>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D70ABF" w:rsidRDefault="00D70ABF">
      <w:pPr>
        <w:pStyle w:val="Kopfzeile"/>
        <w:tabs>
          <w:tab w:val="clear" w:pos="4153"/>
          <w:tab w:val="clear" w:pos="8306"/>
        </w:tabs>
        <w:rPr>
          <w:rFonts w:ascii="Arial" w:hAnsi="Arial" w:cs="Arial"/>
          <w:sz w:val="24"/>
          <w:szCs w:val="24"/>
        </w:rPr>
      </w:pPr>
    </w:p>
    <w:p w14:paraId="484DFB1F" w14:textId="77777777" w:rsidR="00D70ABF" w:rsidRDefault="00000000">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00EB74C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w:t>
      </w:r>
      <w:r w:rsidR="00863A0B">
        <w:rPr>
          <w:rFonts w:ascii="Arial" w:hAnsi="Arial" w:cs="Arial"/>
          <w:sz w:val="24"/>
          <w:szCs w:val="24"/>
        </w:rPr>
        <w:t>.</w:t>
      </w:r>
      <w:r>
        <w:rPr>
          <w:rFonts w:ascii="Arial" w:hAnsi="Arial" w:cs="Arial"/>
          <w:sz w:val="24"/>
          <w:szCs w:val="24"/>
        </w:rPr>
        <w:t xml:space="preserve"> </w:t>
      </w:r>
    </w:p>
    <w:p w14:paraId="254AB311" w14:textId="7777777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type of protection (e.g., integrity protection and/or ciphering protection) is required for such critical information. </w:t>
      </w:r>
    </w:p>
    <w:p w14:paraId="3DC46A51" w14:textId="5D18647D"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332F88C8" w14:textId="64350A61"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r w:rsidR="00863A0B">
        <w:rPr>
          <w:rFonts w:ascii="Arial" w:hAnsi="Arial" w:cs="Arial"/>
          <w:sz w:val="24"/>
          <w:szCs w:val="24"/>
        </w:rPr>
        <w:t>.</w:t>
      </w:r>
    </w:p>
    <w:p w14:paraId="419F34F3" w14:textId="77777777" w:rsidR="00D70ABF" w:rsidRDefault="00D70ABF">
      <w:pPr>
        <w:pStyle w:val="Kopfzeile"/>
        <w:tabs>
          <w:tab w:val="clear" w:pos="4153"/>
          <w:tab w:val="clear" w:pos="8306"/>
        </w:tabs>
        <w:rPr>
          <w:rFonts w:ascii="Arial" w:hAnsi="Arial" w:cs="Arial"/>
          <w:sz w:val="24"/>
          <w:szCs w:val="24"/>
        </w:rPr>
      </w:pPr>
    </w:p>
    <w:p w14:paraId="13BF3562" w14:textId="77777777" w:rsidR="00D70ABF" w:rsidRDefault="00000000">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D70ABF" w:rsidRDefault="00D70ABF">
      <w:pPr>
        <w:pStyle w:val="Kopfzeile"/>
        <w:tabs>
          <w:tab w:val="clear" w:pos="4153"/>
          <w:tab w:val="clear" w:pos="8306"/>
        </w:tabs>
        <w:rPr>
          <w:rFonts w:ascii="Arial" w:hAnsi="Arial" w:cs="Arial"/>
          <w:sz w:val="24"/>
          <w:szCs w:val="24"/>
        </w:rPr>
      </w:pPr>
    </w:p>
    <w:p w14:paraId="2C6680E0" w14:textId="77777777" w:rsidR="00D70ABF" w:rsidRDefault="00D70ABF">
      <w:pPr>
        <w:rPr>
          <w:rFonts w:ascii="Arial" w:hAnsi="Arial" w:cs="Arial"/>
          <w:lang w:val="en-US" w:eastAsia="zh-CN"/>
        </w:rPr>
      </w:pPr>
    </w:p>
    <w:p w14:paraId="736AD8EE" w14:textId="77777777" w:rsidR="00D70ABF" w:rsidRDefault="00000000">
      <w:pPr>
        <w:spacing w:after="120"/>
        <w:rPr>
          <w:rFonts w:ascii="Arial" w:hAnsi="Arial" w:cs="Arial"/>
          <w:b/>
        </w:rPr>
      </w:pPr>
      <w:r>
        <w:rPr>
          <w:rFonts w:ascii="Arial" w:hAnsi="Arial" w:cs="Arial"/>
          <w:b/>
        </w:rPr>
        <w:t>3. Date of Next TSG-RAN2 Meetings:</w:t>
      </w:r>
    </w:p>
    <w:p w14:paraId="65110E35"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D70ABF" w:rsidRDefault="00D70ABF">
      <w:pPr>
        <w:tabs>
          <w:tab w:val="left" w:pos="3119"/>
        </w:tabs>
        <w:spacing w:after="120"/>
        <w:ind w:left="2268" w:hanging="2268"/>
        <w:rPr>
          <w:rFonts w:ascii="Arial" w:hAnsi="Arial" w:cs="Arial"/>
          <w:bCs/>
          <w:sz w:val="24"/>
          <w:szCs w:val="24"/>
        </w:rPr>
      </w:pPr>
    </w:p>
    <w:sectPr w:rsidR="00D70ABF">
      <w:headerReference w:type="even" r:id="rId9"/>
      <w:headerReference w:type="default" r:id="rId10"/>
      <w:footerReference w:type="even" r:id="rId11"/>
      <w:footerReference w:type="default" r:id="rId12"/>
      <w:headerReference w:type="first" r:id="rId13"/>
      <w:footerReference w:type="first" r:id="rId14"/>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52F6" w14:textId="77777777" w:rsidR="000F6625" w:rsidRDefault="000F6625" w:rsidP="004935AA">
      <w:r>
        <w:separator/>
      </w:r>
    </w:p>
  </w:endnote>
  <w:endnote w:type="continuationSeparator" w:id="0">
    <w:p w14:paraId="6DB6BBDC" w14:textId="77777777" w:rsidR="000F6625" w:rsidRDefault="000F6625" w:rsidP="0049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B23" w14:textId="77777777" w:rsidR="004935AA" w:rsidRDefault="004935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815" w14:textId="77777777" w:rsidR="004935AA" w:rsidRDefault="004935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C695" w14:textId="77777777" w:rsidR="004935AA" w:rsidRDefault="004935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CEBF" w14:textId="77777777" w:rsidR="000F6625" w:rsidRDefault="000F6625" w:rsidP="004935AA">
      <w:r>
        <w:separator/>
      </w:r>
    </w:p>
  </w:footnote>
  <w:footnote w:type="continuationSeparator" w:id="0">
    <w:p w14:paraId="3E87A5C3" w14:textId="77777777" w:rsidR="000F6625" w:rsidRDefault="000F6625" w:rsidP="0049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38D8" w14:textId="77777777" w:rsidR="004935AA" w:rsidRDefault="004935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D751" w14:textId="77777777" w:rsidR="004935AA" w:rsidRDefault="004935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0914" w14:textId="77777777" w:rsidR="004935AA" w:rsidRDefault="004935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9320445">
    <w:abstractNumId w:val="4"/>
  </w:num>
  <w:num w:numId="2" w16cid:durableId="1360931903">
    <w:abstractNumId w:val="1"/>
  </w:num>
  <w:num w:numId="3" w16cid:durableId="665743440">
    <w:abstractNumId w:val="3"/>
  </w:num>
  <w:num w:numId="4" w16cid:durableId="1389768346">
    <w:abstractNumId w:val="0"/>
  </w:num>
  <w:num w:numId="5" w16cid:durableId="493642092">
    <w:abstractNumId w:val="5"/>
  </w:num>
  <w:num w:numId="6" w16cid:durableId="140791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0F6625"/>
    <w:rsid w:val="00103A9F"/>
    <w:rsid w:val="00112449"/>
    <w:rsid w:val="00120585"/>
    <w:rsid w:val="001210DA"/>
    <w:rsid w:val="0012223E"/>
    <w:rsid w:val="00135237"/>
    <w:rsid w:val="0013525F"/>
    <w:rsid w:val="001418FF"/>
    <w:rsid w:val="00145C14"/>
    <w:rsid w:val="00152B79"/>
    <w:rsid w:val="00154BEE"/>
    <w:rsid w:val="001605A7"/>
    <w:rsid w:val="001627D2"/>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30C"/>
    <w:rsid w:val="0038653A"/>
    <w:rsid w:val="00393F99"/>
    <w:rsid w:val="0039428A"/>
    <w:rsid w:val="00396B0F"/>
    <w:rsid w:val="003976ED"/>
    <w:rsid w:val="003A7094"/>
    <w:rsid w:val="003A7E29"/>
    <w:rsid w:val="003B02E0"/>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935AA"/>
    <w:rsid w:val="004A04D7"/>
    <w:rsid w:val="004B07FF"/>
    <w:rsid w:val="004B3415"/>
    <w:rsid w:val="004B3FA6"/>
    <w:rsid w:val="004B413D"/>
    <w:rsid w:val="004B44CA"/>
    <w:rsid w:val="004C22E0"/>
    <w:rsid w:val="004C22EB"/>
    <w:rsid w:val="004C2430"/>
    <w:rsid w:val="004C5073"/>
    <w:rsid w:val="004C60A6"/>
    <w:rsid w:val="004D056F"/>
    <w:rsid w:val="004D0D16"/>
    <w:rsid w:val="004D5008"/>
    <w:rsid w:val="004E5B09"/>
    <w:rsid w:val="004E63ED"/>
    <w:rsid w:val="004E7954"/>
    <w:rsid w:val="004F7DC8"/>
    <w:rsid w:val="0052268E"/>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4330B"/>
    <w:rsid w:val="006711E7"/>
    <w:rsid w:val="00671263"/>
    <w:rsid w:val="006760C7"/>
    <w:rsid w:val="00683B2F"/>
    <w:rsid w:val="006A3168"/>
    <w:rsid w:val="006C22BE"/>
    <w:rsid w:val="006D2B46"/>
    <w:rsid w:val="006D3B6B"/>
    <w:rsid w:val="006D698D"/>
    <w:rsid w:val="006E27A9"/>
    <w:rsid w:val="006F284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608B"/>
    <w:rsid w:val="008178C5"/>
    <w:rsid w:val="00824DFF"/>
    <w:rsid w:val="00826570"/>
    <w:rsid w:val="008319D1"/>
    <w:rsid w:val="00833F49"/>
    <w:rsid w:val="008362CF"/>
    <w:rsid w:val="008542D1"/>
    <w:rsid w:val="00854D7F"/>
    <w:rsid w:val="008626F0"/>
    <w:rsid w:val="00863A0B"/>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84"/>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345E6"/>
    <w:rsid w:val="00A40498"/>
    <w:rsid w:val="00A43055"/>
    <w:rsid w:val="00A50D3F"/>
    <w:rsid w:val="00A57BAA"/>
    <w:rsid w:val="00A6066B"/>
    <w:rsid w:val="00A6318B"/>
    <w:rsid w:val="00A718B0"/>
    <w:rsid w:val="00A7282C"/>
    <w:rsid w:val="00A84147"/>
    <w:rsid w:val="00A95211"/>
    <w:rsid w:val="00A96D24"/>
    <w:rsid w:val="00AA0E9E"/>
    <w:rsid w:val="00AA2741"/>
    <w:rsid w:val="00AA4847"/>
    <w:rsid w:val="00AB0C29"/>
    <w:rsid w:val="00AB61CE"/>
    <w:rsid w:val="00AC04BA"/>
    <w:rsid w:val="00AC4A30"/>
    <w:rsid w:val="00AD3149"/>
    <w:rsid w:val="00AD792C"/>
    <w:rsid w:val="00AF1FB5"/>
    <w:rsid w:val="00AF407C"/>
    <w:rsid w:val="00B01276"/>
    <w:rsid w:val="00B01E4D"/>
    <w:rsid w:val="00B071B3"/>
    <w:rsid w:val="00B1083B"/>
    <w:rsid w:val="00B204A3"/>
    <w:rsid w:val="00B40E9B"/>
    <w:rsid w:val="00B4122E"/>
    <w:rsid w:val="00B452C3"/>
    <w:rsid w:val="00B51B4E"/>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52E1"/>
    <w:rsid w:val="00BD6ADD"/>
    <w:rsid w:val="00BE2883"/>
    <w:rsid w:val="00BE2FB2"/>
    <w:rsid w:val="00BE778B"/>
    <w:rsid w:val="00BF12FD"/>
    <w:rsid w:val="00BF4CF1"/>
    <w:rsid w:val="00BF59E5"/>
    <w:rsid w:val="00BF64E2"/>
    <w:rsid w:val="00BF6A59"/>
    <w:rsid w:val="00BF78FA"/>
    <w:rsid w:val="00BF7C25"/>
    <w:rsid w:val="00C01468"/>
    <w:rsid w:val="00C1075F"/>
    <w:rsid w:val="00C12F3B"/>
    <w:rsid w:val="00C22545"/>
    <w:rsid w:val="00C242AA"/>
    <w:rsid w:val="00C261E7"/>
    <w:rsid w:val="00C331AE"/>
    <w:rsid w:val="00C33F7D"/>
    <w:rsid w:val="00C34D84"/>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70ABF"/>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76A5A"/>
    <w:rsid w:val="00E918EB"/>
    <w:rsid w:val="00EB1010"/>
    <w:rsid w:val="00EB3B0A"/>
    <w:rsid w:val="00EC00F2"/>
    <w:rsid w:val="00EC0C83"/>
    <w:rsid w:val="00EC2121"/>
    <w:rsid w:val="00EC3E9C"/>
    <w:rsid w:val="00ED34B8"/>
    <w:rsid w:val="00EE0509"/>
    <w:rsid w:val="00EF164E"/>
    <w:rsid w:val="00EF1AE1"/>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3D03"/>
  <w15:docId w15:val="{8095036F-DDFB-4FE1-B8D8-8AD5C74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qFormat/>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qFormat/>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customStyle="1" w:styleId="berarbeitung1">
    <w:name w:val="Überarbeitung1"/>
    <w:hidden/>
    <w:uiPriority w:val="99"/>
    <w:semiHidden/>
    <w:rPr>
      <w:lang w:val="en-GB" w:eastAsia="en-US"/>
    </w:rPr>
  </w:style>
  <w:style w:type="paragraph" w:styleId="berarbeitung">
    <w:name w:val="Revision"/>
    <w:hidden/>
    <w:uiPriority w:val="99"/>
    <w:unhideWhenUsed/>
    <w:rsid w:val="00C34D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LS template for N3</vt:lpstr>
    </vt:vector>
  </TitlesOfParts>
  <Company>ETSI Sophia Antipolis</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3</cp:revision>
  <cp:lastPrinted>2002-04-23T07:10:00Z</cp:lastPrinted>
  <dcterms:created xsi:type="dcterms:W3CDTF">2025-10-24T13:01:00Z</dcterms:created>
  <dcterms:modified xsi:type="dcterms:W3CDTF">2025-10-24T13:02:00Z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