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7FAA5B1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72273B" w:rsidRPr="0072273B">
        <w:rPr>
          <w:rFonts w:ascii="Arial" w:hAnsi="Arial" w:cs="Arial"/>
          <w:b/>
          <w:bCs/>
          <w:sz w:val="22"/>
        </w:rPr>
        <w:t>R2-2506300</w:t>
      </w:r>
    </w:p>
    <w:p w14:paraId="619B785A" w14:textId="471E21C8" w:rsidR="00463675" w:rsidRDefault="006F6369" w:rsidP="00A66A2B">
      <w:pPr>
        <w:pStyle w:val="a5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04B1D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r w:rsidR="0072273B">
        <w:rPr>
          <w:rFonts w:ascii="Arial" w:hAnsi="Arial" w:cs="Arial"/>
          <w:bCs/>
        </w:rPr>
        <w:t>OCC for IoT-</w:t>
      </w:r>
      <w:r w:rsidR="0072273B" w:rsidRPr="0072273B">
        <w:rPr>
          <w:rFonts w:ascii="Arial" w:hAnsi="Arial" w:cs="Arial"/>
          <w:bCs/>
        </w:rPr>
        <w:t>NTN TDD</w:t>
      </w:r>
      <w:r w:rsidR="0072273B">
        <w:rPr>
          <w:rFonts w:ascii="Arial" w:hAnsi="Arial" w:cs="Arial"/>
          <w:bCs/>
        </w:rPr>
        <w:t xml:space="preserve"> mode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3C5492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72273B" w:rsidRPr="0072273B">
        <w:rPr>
          <w:rFonts w:ascii="Arial" w:hAnsi="Arial" w:cs="Arial"/>
          <w:bCs/>
          <w:lang w:val="en-US"/>
        </w:rPr>
        <w:t>IoT_NTN_TDD</w:t>
      </w:r>
      <w:proofErr w:type="spellEnd"/>
      <w:r w:rsidR="0072273B" w:rsidRPr="0072273B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02A56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72273B" w:rsidRPr="0072273B">
        <w:rPr>
          <w:rFonts w:ascii="Arial" w:hAnsi="Arial" w:cs="Arial"/>
          <w:bCs/>
          <w:highlight w:val="yellow"/>
        </w:rPr>
        <w:t>To be RAN2</w:t>
      </w:r>
      <w:r w:rsidR="00F23FFC">
        <w:rPr>
          <w:rFonts w:ascii="Arial" w:hAnsi="Arial" w:cs="Arial"/>
          <w:bCs/>
        </w:rPr>
        <w:t>]</w:t>
      </w:r>
    </w:p>
    <w:p w14:paraId="706E9330" w14:textId="3389DF2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5197F7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2273B">
        <w:rPr>
          <w:rFonts w:cs="Arial"/>
          <w:b w:val="0"/>
          <w:bCs/>
        </w:rPr>
        <w:t>Bin Xu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6507AB62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72273B">
        <w:rPr>
          <w:rFonts w:cs="Arial"/>
          <w:b w:val="0"/>
          <w:bCs/>
          <w:lang w:val="en-US"/>
        </w:rPr>
        <w:t>xubin10</w:t>
      </w:r>
      <w:r w:rsidR="00385529" w:rsidRPr="00E560E7">
        <w:rPr>
          <w:rFonts w:cs="Arial"/>
          <w:b w:val="0"/>
          <w:bCs/>
          <w:lang w:val="en-US"/>
        </w:rPr>
        <w:t>@</w:t>
      </w:r>
      <w:r w:rsidR="0072273B">
        <w:rPr>
          <w:rFonts w:cs="Arial"/>
          <w:b w:val="0"/>
          <w:bCs/>
          <w:lang w:val="en-US"/>
        </w:rPr>
        <w:t>huawei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f1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2349A208" w:rsidR="00594283" w:rsidRDefault="00594283" w:rsidP="00E7017E">
      <w:pPr>
        <w:pStyle w:val="a5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</w:t>
      </w:r>
      <w:r w:rsidR="0072273B">
        <w:rPr>
          <w:rFonts w:ascii="Arial" w:hAnsi="Arial" w:cs="Arial"/>
          <w:lang w:val="en-US"/>
        </w:rPr>
        <w:t>OCC</w:t>
      </w:r>
      <w:commentRangeStart w:id="0"/>
      <w:r w:rsidR="00F45B07">
        <w:rPr>
          <w:rFonts w:ascii="Arial" w:hAnsi="Arial" w:cs="Arial"/>
          <w:lang w:val="en-US"/>
        </w:rPr>
        <w:t xml:space="preserve"> </w:t>
      </w:r>
      <w:r w:rsidR="00875270">
        <w:rPr>
          <w:rStyle w:val="ac"/>
          <w:rFonts w:ascii="Arial" w:hAnsi="Arial"/>
        </w:rPr>
        <w:commentReference w:id="1"/>
      </w:r>
      <w:commentRangeEnd w:id="0"/>
      <w:r w:rsidR="00CE0B18">
        <w:rPr>
          <w:rStyle w:val="ac"/>
          <w:rFonts w:ascii="Arial" w:hAnsi="Arial"/>
        </w:rPr>
        <w:commentReference w:id="0"/>
      </w:r>
      <w:r w:rsidR="00D0190A" w:rsidRPr="00D0190A">
        <w:rPr>
          <w:rFonts w:ascii="Arial" w:hAnsi="Arial" w:cs="Arial"/>
          <w:bCs/>
        </w:rPr>
        <w:t>defined for IoT NTN Rel-19</w:t>
      </w:r>
      <w:r w:rsidR="0072273B" w:rsidRPr="00594283">
        <w:rPr>
          <w:rFonts w:ascii="Arial" w:hAnsi="Arial" w:cs="Arial"/>
          <w:lang w:val="en-US"/>
        </w:rPr>
        <w:t xml:space="preserve"> </w:t>
      </w:r>
      <w:r w:rsidRPr="00594283">
        <w:rPr>
          <w:rFonts w:ascii="Arial" w:hAnsi="Arial" w:cs="Arial"/>
          <w:lang w:val="en-US"/>
        </w:rPr>
        <w:t xml:space="preserve">and </w:t>
      </w:r>
      <w:r w:rsidR="00D0190A">
        <w:rPr>
          <w:rFonts w:ascii="Arial" w:hAnsi="Arial" w:cs="Arial"/>
          <w:lang w:val="en-US"/>
        </w:rPr>
        <w:t xml:space="preserve">assumes it can be supported for IoT NTN TDD mode </w:t>
      </w:r>
      <w:commentRangeStart w:id="2"/>
      <w:commentRangeStart w:id="3"/>
      <w:r w:rsidR="00D0190A">
        <w:rPr>
          <w:rFonts w:ascii="Arial" w:hAnsi="Arial" w:cs="Arial"/>
          <w:lang w:val="en-US"/>
        </w:rPr>
        <w:t>with</w:t>
      </w:r>
      <w:r w:rsidR="00F45B07">
        <w:rPr>
          <w:rFonts w:ascii="Arial" w:hAnsi="Arial" w:cs="Arial"/>
          <w:lang w:val="en-US"/>
        </w:rPr>
        <w:t>out</w:t>
      </w:r>
      <w:r w:rsidR="00D0190A">
        <w:rPr>
          <w:rFonts w:ascii="Arial" w:hAnsi="Arial" w:cs="Arial"/>
          <w:lang w:val="en-US"/>
        </w:rPr>
        <w:t xml:space="preserve"> </w:t>
      </w:r>
      <w:commentRangeEnd w:id="2"/>
      <w:r w:rsidR="00F45B07">
        <w:rPr>
          <w:rFonts w:ascii="Arial" w:hAnsi="Arial" w:cs="Arial"/>
          <w:lang w:val="en-US"/>
        </w:rPr>
        <w:t>any</w:t>
      </w:r>
      <w:r w:rsidR="004B343A">
        <w:rPr>
          <w:rStyle w:val="ac"/>
          <w:rFonts w:ascii="Arial" w:hAnsi="Arial"/>
        </w:rPr>
        <w:commentReference w:id="2"/>
      </w:r>
      <w:commentRangeEnd w:id="3"/>
      <w:r w:rsidR="00CE0B18">
        <w:rPr>
          <w:rStyle w:val="ac"/>
          <w:rFonts w:ascii="Arial" w:hAnsi="Arial"/>
        </w:rPr>
        <w:commentReference w:id="3"/>
      </w:r>
      <w:r w:rsidR="00D0190A">
        <w:rPr>
          <w:rFonts w:ascii="Arial" w:hAnsi="Arial" w:cs="Arial"/>
          <w:lang w:val="en-US"/>
        </w:rPr>
        <w:t xml:space="preserve"> spec impact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afff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2D017FF5" w14:textId="1B2CD901" w:rsidR="00594283" w:rsidRPr="0072273B" w:rsidRDefault="0072273B" w:rsidP="0072273B">
            <w:pPr>
              <w:pStyle w:val="Agreement"/>
            </w:pPr>
            <w:r>
              <w:t xml:space="preserve">RAN2 assumes that </w:t>
            </w:r>
            <w:r w:rsidRPr="002D56B8">
              <w:t>OCC defined for IoT NTN Rel-19 can be supported for IoT NTN TDD mode</w:t>
            </w:r>
            <w:r>
              <w:t xml:space="preserve"> but ask RAN1 for confirmation</w:t>
            </w:r>
          </w:p>
        </w:tc>
      </w:tr>
    </w:tbl>
    <w:p w14:paraId="00522A2F" w14:textId="345875F4" w:rsidR="0024133A" w:rsidRDefault="0024133A" w:rsidP="0072273B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40C6EC7A" w14:textId="06AD3EC8" w:rsidR="00F45B07" w:rsidRDefault="006C3DD7" w:rsidP="00F72FB2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  <w:r>
        <w:rPr>
          <w:rStyle w:val="ac"/>
          <w:rFonts w:ascii="Arial" w:hAnsi="Arial"/>
        </w:rPr>
        <w:commentReference w:id="4"/>
      </w:r>
      <w:r w:rsidR="00F45B07">
        <w:rPr>
          <w:rFonts w:ascii="Arial" w:hAnsi="Arial" w:cs="Arial"/>
          <w:lang w:eastAsia="zh-CN"/>
        </w:rPr>
        <w:t xml:space="preserve">As OCC for IoT NTN Rel-19 is defined by RAN1, </w:t>
      </w:r>
      <w:r w:rsidR="00F45B07">
        <w:rPr>
          <w:rFonts w:ascii="Arial" w:hAnsi="Arial" w:cs="Arial" w:hint="eastAsia"/>
          <w:lang w:eastAsia="zh-CN"/>
        </w:rPr>
        <w:t>R</w:t>
      </w:r>
      <w:r w:rsidR="00F45B07">
        <w:rPr>
          <w:rFonts w:ascii="Arial" w:hAnsi="Arial" w:cs="Arial"/>
          <w:lang w:eastAsia="zh-CN"/>
        </w:rPr>
        <w:t>AN2 would like to check with RAN1 whether there are any concerns regarding this RAN2 assumption.</w:t>
      </w:r>
    </w:p>
    <w:p w14:paraId="736C3C53" w14:textId="069F2F7E" w:rsidR="00F72FB2" w:rsidRDefault="00F45B07" w:rsidP="00F72FB2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Style w:val="ac"/>
          <w:rFonts w:ascii="Arial" w:hAnsi="Arial"/>
        </w:rPr>
        <w:commentReference w:id="5"/>
      </w:r>
    </w:p>
    <w:p w14:paraId="23EDAB8C" w14:textId="77777777" w:rsidR="00F45B07" w:rsidRDefault="00F45B07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2189E482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DC737B">
        <w:rPr>
          <w:rFonts w:ascii="Arial" w:hAnsi="Arial" w:cs="Arial"/>
        </w:rPr>
        <w:t xml:space="preserve">provide feedback if </w:t>
      </w:r>
      <w:r w:rsidR="0072273B">
        <w:rPr>
          <w:rFonts w:ascii="Arial" w:hAnsi="Arial" w:cs="Arial"/>
        </w:rPr>
        <w:t xml:space="preserve">there is </w:t>
      </w:r>
      <w:r w:rsidR="00DC737B">
        <w:rPr>
          <w:rFonts w:ascii="Arial" w:hAnsi="Arial" w:cs="Arial"/>
        </w:rPr>
        <w:t>any</w:t>
      </w:r>
      <w:r w:rsidR="0072273B">
        <w:rPr>
          <w:rFonts w:ascii="Arial" w:hAnsi="Arial" w:cs="Arial"/>
        </w:rPr>
        <w:t xml:space="preserve"> concern</w:t>
      </w:r>
      <w:r w:rsidR="00D0190A">
        <w:rPr>
          <w:rFonts w:ascii="Arial" w:hAnsi="Arial" w:cs="Arial"/>
        </w:rPr>
        <w:t xml:space="preserve"> on </w:t>
      </w:r>
      <w:r w:rsidR="00F45B07">
        <w:rPr>
          <w:rFonts w:ascii="Arial" w:hAnsi="Arial" w:cs="Arial"/>
        </w:rPr>
        <w:t>RAN2</w:t>
      </w:r>
      <w:bookmarkStart w:id="6" w:name="_GoBack"/>
      <w:bookmarkEnd w:id="6"/>
      <w:r w:rsidR="00D0190A">
        <w:rPr>
          <w:rFonts w:ascii="Arial" w:hAnsi="Arial" w:cs="Arial"/>
        </w:rPr>
        <w:t xml:space="preserve"> assumption</w:t>
      </w:r>
      <w:r w:rsidR="00C75EE9" w:rsidRPr="00C75EE9">
        <w:rPr>
          <w:rFonts w:ascii="Arial" w:hAnsi="Arial" w:cs="Arial"/>
        </w:rPr>
        <w:t>.</w:t>
      </w:r>
    </w:p>
    <w:p w14:paraId="4AF66D3C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B429627" w:rsidR="00AD7E29" w:rsidRDefault="00F72FB2" w:rsidP="00F72FB2">
      <w:pPr>
        <w:tabs>
          <w:tab w:val="left" w:pos="3119"/>
          <w:tab w:val="left" w:pos="392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#131bis</w:t>
      </w:r>
      <w:r w:rsidR="00AD7E29">
        <w:rPr>
          <w:rFonts w:ascii="Arial" w:hAnsi="Arial" w:cs="Arial"/>
          <w:bCs/>
        </w:rPr>
        <w:tab/>
      </w:r>
      <w:r>
        <w:rPr>
          <w:rFonts w:ascii="Arial" w:hAnsi="Arial" w:cs="Arial"/>
        </w:rPr>
        <w:t>13 - 17 October, 2025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3BB824BB" w:rsidR="00A63B8D" w:rsidRPr="00ED3C1A" w:rsidRDefault="00F72FB2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#132</w:t>
      </w:r>
      <w:r w:rsidR="00A63B8D">
        <w:rPr>
          <w:rFonts w:ascii="Arial" w:hAnsi="Arial" w:cs="Arial"/>
          <w:bCs/>
        </w:rPr>
        <w:tab/>
      </w:r>
      <w:r>
        <w:rPr>
          <w:rFonts w:ascii="Arial" w:hAnsi="Arial" w:cs="Arial"/>
        </w:rPr>
        <w:t>17 - 21 November, 2025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vo" w:date="2025-09-05T02:34:00Z" w:initials="vivo">
    <w:p w14:paraId="59239F9E" w14:textId="0EDC0F33" w:rsidR="00875270" w:rsidRDefault="00875270">
      <w:pPr>
        <w:pStyle w:val="a8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first ‘for’ can be removed.  </w:t>
      </w:r>
    </w:p>
  </w:comment>
  <w:comment w:id="0" w:author="Huawei-post131" w:date="2025-09-05T09:56:00Z" w:initials="Xubin">
    <w:p w14:paraId="3A3187DA" w14:textId="24C26F5C" w:rsidR="00CE0B18" w:rsidRPr="00CE0B18" w:rsidRDefault="00CE0B18">
      <w:pPr>
        <w:pStyle w:val="a8"/>
      </w:pPr>
      <w:r>
        <w:rPr>
          <w:rStyle w:val="ac"/>
        </w:rPr>
        <w:annotationRef/>
      </w:r>
      <w:r>
        <w:t>ok</w:t>
      </w:r>
    </w:p>
  </w:comment>
  <w:comment w:id="2" w:author="vivo" w:date="2025-09-05T02:39:00Z" w:initials="vivo">
    <w:p w14:paraId="5BA9FA81" w14:textId="15AE42E7" w:rsidR="004B343A" w:rsidRDefault="004B343A">
      <w:pPr>
        <w:pStyle w:val="a8"/>
        <w:rPr>
          <w:lang w:eastAsia="zh-CN"/>
        </w:rPr>
      </w:pPr>
      <w:r>
        <w:rPr>
          <w:rStyle w:val="ac"/>
        </w:rPr>
        <w:annotationRef/>
      </w:r>
      <w:r w:rsidR="00070C9F">
        <w:rPr>
          <w:lang w:eastAsia="zh-CN"/>
        </w:rPr>
        <w:t>Suggest “</w:t>
      </w:r>
      <w:r>
        <w:rPr>
          <w:rFonts w:hint="eastAsia"/>
          <w:lang w:eastAsia="zh-CN"/>
        </w:rPr>
        <w:t>w</w:t>
      </w:r>
      <w:r>
        <w:rPr>
          <w:lang w:eastAsia="zh-CN"/>
        </w:rPr>
        <w:t>ithout any</w:t>
      </w:r>
      <w:r w:rsidR="00070C9F">
        <w:rPr>
          <w:lang w:eastAsia="zh-CN"/>
        </w:rPr>
        <w:t>”</w:t>
      </w:r>
    </w:p>
  </w:comment>
  <w:comment w:id="3" w:author="Huawei-post131" w:date="2025-09-05T09:56:00Z" w:initials="Xubin">
    <w:p w14:paraId="5236F42A" w14:textId="22849D3C" w:rsidR="00CE0B18" w:rsidRDefault="00CE0B18">
      <w:pPr>
        <w:pStyle w:val="a8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4" w:author="vivo" w:date="2025-09-05T02:37:00Z" w:initials="vivo">
    <w:p w14:paraId="276254F1" w14:textId="77777777" w:rsidR="00CD34FC" w:rsidRDefault="006C3DD7">
      <w:pPr>
        <w:pStyle w:val="a8"/>
        <w:rPr>
          <w:rFonts w:cs="Arial"/>
        </w:rPr>
      </w:pPr>
      <w:r>
        <w:rPr>
          <w:rStyle w:val="ac"/>
        </w:rPr>
        <w:annotationRef/>
      </w:r>
      <w:r>
        <w:rPr>
          <w:rFonts w:cs="Arial"/>
        </w:rPr>
        <w:t>It is better to mention in Section 1 that</w:t>
      </w:r>
      <w:r w:rsidR="00CD34FC">
        <w:rPr>
          <w:rFonts w:cs="Arial"/>
        </w:rPr>
        <w:t>,</w:t>
      </w:r>
    </w:p>
    <w:p w14:paraId="0E83D3A0" w14:textId="5D73326D" w:rsidR="006C3DD7" w:rsidRDefault="006C3DD7">
      <w:pPr>
        <w:pStyle w:val="a8"/>
      </w:pPr>
      <w:r>
        <w:rPr>
          <w:rFonts w:cs="Arial"/>
        </w:rPr>
        <w:t>RAN2 would like to check with RAN1 whether there are any concerns rega</w:t>
      </w:r>
      <w:r w:rsidR="00BA7F30">
        <w:rPr>
          <w:rFonts w:cs="Arial"/>
        </w:rPr>
        <w:t>r</w:t>
      </w:r>
      <w:r>
        <w:rPr>
          <w:rFonts w:cs="Arial"/>
        </w:rPr>
        <w:t>ding the RAN2 assumption</w:t>
      </w:r>
      <w:r w:rsidRPr="00C75EE9">
        <w:rPr>
          <w:rFonts w:cs="Arial"/>
        </w:rPr>
        <w:t>.</w:t>
      </w:r>
    </w:p>
  </w:comment>
  <w:comment w:id="5" w:author="Huawei-post131" w:date="2025-09-05T09:57:00Z" w:initials="Xubin">
    <w:p w14:paraId="5AAC144C" w14:textId="53868B7C" w:rsidR="00F45B07" w:rsidRDefault="00F45B07">
      <w:pPr>
        <w:pStyle w:val="a8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239F9E" w15:done="0"/>
  <w15:commentEx w15:paraId="3A3187DA" w15:paraIdParent="59239F9E" w15:done="0"/>
  <w15:commentEx w15:paraId="5BA9FA81" w15:done="0"/>
  <w15:commentEx w15:paraId="5236F42A" w15:paraIdParent="5BA9FA81" w15:done="0"/>
  <w15:commentEx w15:paraId="0E83D3A0" w15:done="0"/>
  <w15:commentEx w15:paraId="5AAC144C" w15:paraIdParent="0E83D3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187DA" w16cid:durableId="2C653263"/>
  <w16cid:commentId w16cid:paraId="5BA9FA81" w16cid:durableId="2C64CBFF"/>
  <w16cid:commentId w16cid:paraId="5236F42A" w16cid:durableId="2C6532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532E" w14:textId="77777777" w:rsidR="00675ED2" w:rsidRDefault="00675ED2">
      <w:r>
        <w:separator/>
      </w:r>
    </w:p>
  </w:endnote>
  <w:endnote w:type="continuationSeparator" w:id="0">
    <w:p w14:paraId="765178E6" w14:textId="77777777" w:rsidR="00675ED2" w:rsidRDefault="00675ED2">
      <w:r>
        <w:continuationSeparator/>
      </w:r>
    </w:p>
  </w:endnote>
  <w:endnote w:type="continuationNotice" w:id="1">
    <w:p w14:paraId="19CF80BE" w14:textId="77777777" w:rsidR="00675ED2" w:rsidRDefault="00675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B56FB" w14:textId="77777777" w:rsidR="00675ED2" w:rsidRDefault="00675ED2">
      <w:r>
        <w:separator/>
      </w:r>
    </w:p>
  </w:footnote>
  <w:footnote w:type="continuationSeparator" w:id="0">
    <w:p w14:paraId="499C865C" w14:textId="77777777" w:rsidR="00675ED2" w:rsidRDefault="00675ED2">
      <w:r>
        <w:continuationSeparator/>
      </w:r>
    </w:p>
  </w:footnote>
  <w:footnote w:type="continuationNotice" w:id="1">
    <w:p w14:paraId="3AA441B7" w14:textId="77777777" w:rsidR="00675ED2" w:rsidRDefault="00675E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2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Huawei-post131">
    <w15:presenceInfo w15:providerId="None" w15:userId="Huawei-post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SxMDExMrA0MDI1NTRS0lEKTi0uzszPAykwqgUAeRxTRSwAAAA="/>
  </w:docVars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65CE1"/>
    <w:rsid w:val="00070C9F"/>
    <w:rsid w:val="00085163"/>
    <w:rsid w:val="00086D22"/>
    <w:rsid w:val="00096232"/>
    <w:rsid w:val="000A4AEA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56061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95736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83B45"/>
    <w:rsid w:val="00495150"/>
    <w:rsid w:val="00496CBC"/>
    <w:rsid w:val="00496D50"/>
    <w:rsid w:val="004A03EC"/>
    <w:rsid w:val="004B343A"/>
    <w:rsid w:val="004C6071"/>
    <w:rsid w:val="004D1605"/>
    <w:rsid w:val="004D277C"/>
    <w:rsid w:val="004D392B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5ED2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C3DD7"/>
    <w:rsid w:val="006D1114"/>
    <w:rsid w:val="006D4F5B"/>
    <w:rsid w:val="006D5FCC"/>
    <w:rsid w:val="006F6369"/>
    <w:rsid w:val="006F7688"/>
    <w:rsid w:val="00701A2B"/>
    <w:rsid w:val="00706717"/>
    <w:rsid w:val="007141F1"/>
    <w:rsid w:val="0072273B"/>
    <w:rsid w:val="007261FF"/>
    <w:rsid w:val="007347D4"/>
    <w:rsid w:val="00764B84"/>
    <w:rsid w:val="00781D46"/>
    <w:rsid w:val="007822EF"/>
    <w:rsid w:val="00783493"/>
    <w:rsid w:val="00787EAC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5270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47822"/>
    <w:rsid w:val="00B544D2"/>
    <w:rsid w:val="00B5648B"/>
    <w:rsid w:val="00B66CC7"/>
    <w:rsid w:val="00B70E77"/>
    <w:rsid w:val="00B7368D"/>
    <w:rsid w:val="00BA2AD5"/>
    <w:rsid w:val="00BA7F30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3DD2"/>
    <w:rsid w:val="00C97167"/>
    <w:rsid w:val="00CA03EA"/>
    <w:rsid w:val="00CA0491"/>
    <w:rsid w:val="00CA4AF5"/>
    <w:rsid w:val="00CB2DDF"/>
    <w:rsid w:val="00CC7915"/>
    <w:rsid w:val="00CD34FC"/>
    <w:rsid w:val="00CE0B18"/>
    <w:rsid w:val="00CF2D80"/>
    <w:rsid w:val="00CF669B"/>
    <w:rsid w:val="00D0190A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B6264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36F3F"/>
    <w:rsid w:val="00F45B07"/>
    <w:rsid w:val="00F54C66"/>
    <w:rsid w:val="00F603C5"/>
    <w:rsid w:val="00F65445"/>
    <w:rsid w:val="00F72FB2"/>
    <w:rsid w:val="00F769F4"/>
    <w:rsid w:val="00F814B9"/>
    <w:rsid w:val="00F9583D"/>
    <w:rsid w:val="00F97FED"/>
    <w:rsid w:val="00FB20FA"/>
    <w:rsid w:val="00FD3596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72FB2"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</w:style>
  <w:style w:type="paragraph" w:customStyle="1" w:styleId="22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2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2">
    <w:name w:val="Document Map"/>
    <w:basedOn w:val="a1"/>
    <w:link w:val="af3"/>
    <w:uiPriority w:val="99"/>
    <w:semiHidden/>
    <w:unhideWhenUsed/>
    <w:rsid w:val="004147C2"/>
    <w:rPr>
      <w:sz w:val="24"/>
      <w:szCs w:val="24"/>
    </w:rPr>
  </w:style>
  <w:style w:type="character" w:customStyle="1" w:styleId="af3">
    <w:name w:val="文档结构图 字符"/>
    <w:basedOn w:val="a2"/>
    <w:link w:val="af2"/>
    <w:uiPriority w:val="99"/>
    <w:semiHidden/>
    <w:rsid w:val="004147C2"/>
    <w:rPr>
      <w:sz w:val="24"/>
      <w:szCs w:val="24"/>
      <w:lang w:val="en-GB"/>
    </w:rPr>
  </w:style>
  <w:style w:type="character" w:customStyle="1" w:styleId="10">
    <w:name w:val="未处理的提及1"/>
    <w:basedOn w:val="a2"/>
    <w:uiPriority w:val="99"/>
    <w:rsid w:val="00B544D2"/>
    <w:rPr>
      <w:color w:val="808080"/>
      <w:shd w:val="clear" w:color="auto" w:fill="E6E6E6"/>
    </w:rPr>
  </w:style>
  <w:style w:type="character" w:styleId="af4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5">
    <w:name w:val="Bibliography"/>
    <w:basedOn w:val="a1"/>
    <w:next w:val="a1"/>
    <w:uiPriority w:val="37"/>
    <w:semiHidden/>
    <w:unhideWhenUsed/>
    <w:rsid w:val="00C57BD5"/>
  </w:style>
  <w:style w:type="paragraph" w:styleId="af6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7">
    <w:name w:val="Body Text First Indent"/>
    <w:basedOn w:val="ad"/>
    <w:link w:val="af8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e">
    <w:name w:val="正文文本 字符"/>
    <w:basedOn w:val="a2"/>
    <w:link w:val="ad"/>
    <w:semiHidden/>
    <w:rsid w:val="00C57BD5"/>
    <w:rPr>
      <w:rFonts w:ascii="Arial" w:hAnsi="Arial" w:cs="Arial"/>
      <w:color w:val="FF0000"/>
      <w:lang w:val="en-GB"/>
    </w:rPr>
  </w:style>
  <w:style w:type="character" w:customStyle="1" w:styleId="af8">
    <w:name w:val="正文文本首行缩进 字符"/>
    <w:basedOn w:val="ae"/>
    <w:link w:val="af7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9">
    <w:name w:val="Body Text Indent"/>
    <w:basedOn w:val="a1"/>
    <w:link w:val="afa"/>
    <w:uiPriority w:val="99"/>
    <w:semiHidden/>
    <w:unhideWhenUsed/>
    <w:rsid w:val="00C57BD5"/>
    <w:pPr>
      <w:spacing w:after="120"/>
      <w:ind w:left="283"/>
    </w:pPr>
  </w:style>
  <w:style w:type="character" w:customStyle="1" w:styleId="afa">
    <w:name w:val="正文文本缩进 字符"/>
    <w:basedOn w:val="a2"/>
    <w:link w:val="af9"/>
    <w:uiPriority w:val="99"/>
    <w:semiHidden/>
    <w:rsid w:val="00C57BD5"/>
    <w:rPr>
      <w:lang w:val="en-GB"/>
    </w:rPr>
  </w:style>
  <w:style w:type="paragraph" w:styleId="25">
    <w:name w:val="Body Text First Indent 2"/>
    <w:basedOn w:val="af9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b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57BD5"/>
    <w:pPr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C57BD5"/>
    <w:rPr>
      <w:lang w:val="en-GB"/>
    </w:rPr>
  </w:style>
  <w:style w:type="paragraph" w:styleId="afe">
    <w:name w:val="annotation subject"/>
    <w:basedOn w:val="a8"/>
    <w:next w:val="a8"/>
    <w:link w:val="aff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9">
    <w:name w:val="批注文字 字符"/>
    <w:basedOn w:val="a2"/>
    <w:link w:val="a8"/>
    <w:semiHidden/>
    <w:rsid w:val="00C57BD5"/>
    <w:rPr>
      <w:rFonts w:ascii="Arial" w:hAnsi="Arial"/>
      <w:lang w:val="en-GB"/>
    </w:rPr>
  </w:style>
  <w:style w:type="character" w:customStyle="1" w:styleId="aff">
    <w:name w:val="批注主题 字符"/>
    <w:basedOn w:val="a9"/>
    <w:link w:val="afe"/>
    <w:uiPriority w:val="99"/>
    <w:semiHidden/>
    <w:rsid w:val="00C57BD5"/>
    <w:rPr>
      <w:rFonts w:ascii="Arial" w:hAnsi="Arial"/>
      <w:b/>
      <w:bCs/>
      <w:lang w:val="en-GB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57BD5"/>
  </w:style>
  <w:style w:type="character" w:customStyle="1" w:styleId="aff1">
    <w:name w:val="日期 字符"/>
    <w:basedOn w:val="a2"/>
    <w:link w:val="aff0"/>
    <w:uiPriority w:val="99"/>
    <w:semiHidden/>
    <w:rsid w:val="00C57BD5"/>
    <w:rPr>
      <w:lang w:val="en-GB"/>
    </w:rPr>
  </w:style>
  <w:style w:type="paragraph" w:styleId="aff2">
    <w:name w:val="E-mail Signature"/>
    <w:basedOn w:val="a1"/>
    <w:link w:val="aff3"/>
    <w:uiPriority w:val="99"/>
    <w:semiHidden/>
    <w:unhideWhenUsed/>
    <w:rsid w:val="00C57BD5"/>
  </w:style>
  <w:style w:type="character" w:customStyle="1" w:styleId="aff3">
    <w:name w:val="电子邮件签名 字符"/>
    <w:basedOn w:val="a2"/>
    <w:link w:val="aff2"/>
    <w:uiPriority w:val="99"/>
    <w:semiHidden/>
    <w:rsid w:val="00C57BD5"/>
    <w:rPr>
      <w:lang w:val="en-GB"/>
    </w:rPr>
  </w:style>
  <w:style w:type="paragraph" w:styleId="aff4">
    <w:name w:val="endnote text"/>
    <w:basedOn w:val="a1"/>
    <w:link w:val="aff5"/>
    <w:uiPriority w:val="99"/>
    <w:semiHidden/>
    <w:unhideWhenUsed/>
    <w:rsid w:val="00C57BD5"/>
  </w:style>
  <w:style w:type="character" w:customStyle="1" w:styleId="aff5">
    <w:name w:val="尾注文本 字符"/>
    <w:basedOn w:val="a2"/>
    <w:link w:val="aff4"/>
    <w:uiPriority w:val="99"/>
    <w:semiHidden/>
    <w:rsid w:val="00C57BD5"/>
    <w:rPr>
      <w:lang w:val="en-GB"/>
    </w:rPr>
  </w:style>
  <w:style w:type="paragraph" w:styleId="aff6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57BD5"/>
  </w:style>
  <w:style w:type="character" w:customStyle="1" w:styleId="aff9">
    <w:name w:val="脚注文本 字符"/>
    <w:basedOn w:val="a2"/>
    <w:link w:val="aff8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1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a">
    <w:name w:val="index heading"/>
    <w:basedOn w:val="a1"/>
    <w:next w:val="1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1"/>
    <w:next w:val="a1"/>
    <w:link w:val="aff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c">
    <w:name w:val="明显引用 字符"/>
    <w:basedOn w:val="a2"/>
    <w:link w:val="affb"/>
    <w:uiPriority w:val="30"/>
    <w:rsid w:val="00C57BD5"/>
    <w:rPr>
      <w:i/>
      <w:iCs/>
      <w:color w:val="5B9BD5" w:themeColor="accent1"/>
      <w:lang w:val="en-GB"/>
    </w:rPr>
  </w:style>
  <w:style w:type="paragraph" w:styleId="affd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f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1">
    <w:name w:val="宏文本 字符"/>
    <w:basedOn w:val="a2"/>
    <w:link w:val="afff0"/>
    <w:uiPriority w:val="99"/>
    <w:semiHidden/>
    <w:rsid w:val="00C57BD5"/>
    <w:rPr>
      <w:rFonts w:ascii="Consolas" w:hAnsi="Consolas" w:cs="Consolas"/>
      <w:lang w:val="en-GB"/>
    </w:rPr>
  </w:style>
  <w:style w:type="paragraph" w:styleId="afff2">
    <w:name w:val="Message Header"/>
    <w:basedOn w:val="a1"/>
    <w:link w:val="afff3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2"/>
    <w:link w:val="afff2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4">
    <w:name w:val="No Spacing"/>
    <w:uiPriority w:val="1"/>
    <w:qFormat/>
    <w:rsid w:val="00C57BD5"/>
    <w:rPr>
      <w:lang w:val="en-GB"/>
    </w:rPr>
  </w:style>
  <w:style w:type="paragraph" w:styleId="af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C57BD5"/>
  </w:style>
  <w:style w:type="character" w:customStyle="1" w:styleId="afff8">
    <w:name w:val="注释标题 字符"/>
    <w:basedOn w:val="a2"/>
    <w:link w:val="afff7"/>
    <w:uiPriority w:val="99"/>
    <w:semiHidden/>
    <w:rsid w:val="00C57BD5"/>
    <w:rPr>
      <w:lang w:val="en-GB"/>
    </w:rPr>
  </w:style>
  <w:style w:type="paragraph" w:styleId="afff9">
    <w:name w:val="Plain Text"/>
    <w:basedOn w:val="a1"/>
    <w:link w:val="afffa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a">
    <w:name w:val="纯文本 字符"/>
    <w:basedOn w:val="a2"/>
    <w:link w:val="afff9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b">
    <w:name w:val="Quote"/>
    <w:basedOn w:val="a1"/>
    <w:next w:val="a1"/>
    <w:link w:val="afffc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2"/>
    <w:link w:val="afffb"/>
    <w:uiPriority w:val="29"/>
    <w:rsid w:val="00C57BD5"/>
    <w:rPr>
      <w:i/>
      <w:iCs/>
      <w:color w:val="404040" w:themeColor="text1" w:themeTint="BF"/>
      <w:lang w:val="en-GB"/>
    </w:rPr>
  </w:style>
  <w:style w:type="paragraph" w:styleId="afffd">
    <w:name w:val="Salutation"/>
    <w:basedOn w:val="a1"/>
    <w:next w:val="a1"/>
    <w:link w:val="afffe"/>
    <w:uiPriority w:val="99"/>
    <w:semiHidden/>
    <w:unhideWhenUsed/>
    <w:rsid w:val="00C57BD5"/>
  </w:style>
  <w:style w:type="character" w:customStyle="1" w:styleId="afffe">
    <w:name w:val="称呼 字符"/>
    <w:basedOn w:val="a2"/>
    <w:link w:val="afffd"/>
    <w:uiPriority w:val="99"/>
    <w:semiHidden/>
    <w:rsid w:val="00C57BD5"/>
    <w:rPr>
      <w:lang w:val="en-GB"/>
    </w:rPr>
  </w:style>
  <w:style w:type="paragraph" w:styleId="affff">
    <w:name w:val="Signature"/>
    <w:basedOn w:val="a1"/>
    <w:link w:val="affff0"/>
    <w:uiPriority w:val="99"/>
    <w:semiHidden/>
    <w:unhideWhenUsed/>
    <w:rsid w:val="00C57BD5"/>
    <w:pPr>
      <w:ind w:left="4252"/>
    </w:pPr>
  </w:style>
  <w:style w:type="character" w:customStyle="1" w:styleId="affff0">
    <w:name w:val="签名 字符"/>
    <w:basedOn w:val="a2"/>
    <w:link w:val="affff"/>
    <w:uiPriority w:val="99"/>
    <w:semiHidden/>
    <w:rsid w:val="00C57BD5"/>
    <w:rPr>
      <w:lang w:val="en-GB"/>
    </w:rPr>
  </w:style>
  <w:style w:type="paragraph" w:styleId="affff1">
    <w:name w:val="Subtitle"/>
    <w:basedOn w:val="a1"/>
    <w:next w:val="a1"/>
    <w:link w:val="affff2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2"/>
    <w:link w:val="affff1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3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4">
    <w:name w:val="table of figures"/>
    <w:basedOn w:val="a1"/>
    <w:next w:val="a1"/>
    <w:uiPriority w:val="99"/>
    <w:semiHidden/>
    <w:unhideWhenUsed/>
    <w:rsid w:val="00C57BD5"/>
  </w:style>
  <w:style w:type="paragraph" w:styleId="affff5">
    <w:name w:val="Title"/>
    <w:basedOn w:val="a1"/>
    <w:next w:val="a1"/>
    <w:link w:val="affff6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2"/>
    <w:link w:val="affff5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7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affff8">
    <w:name w:val="Table Grid"/>
    <w:basedOn w:val="a3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Revision"/>
    <w:hidden/>
    <w:uiPriority w:val="99"/>
    <w:semiHidden/>
    <w:rsid w:val="00A12914"/>
    <w:rPr>
      <w:lang w:val="en-GB"/>
    </w:rPr>
  </w:style>
  <w:style w:type="paragraph" w:customStyle="1" w:styleId="Agreement">
    <w:name w:val="Agreement"/>
    <w:basedOn w:val="a1"/>
    <w:next w:val="a1"/>
    <w:qFormat/>
    <w:rsid w:val="0072273B"/>
    <w:pPr>
      <w:numPr>
        <w:numId w:val="2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a6">
    <w:name w:val="页眉 字符"/>
    <w:basedOn w:val="a2"/>
    <w:link w:val="a5"/>
    <w:semiHidden/>
    <w:rsid w:val="00F72F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1169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Huawei-post131</dc:creator>
  <cp:keywords/>
  <dc:description/>
  <cp:lastModifiedBy>Huawei-post131</cp:lastModifiedBy>
  <cp:revision>2</cp:revision>
  <cp:lastPrinted>2002-04-23T15:10:00Z</cp:lastPrinted>
  <dcterms:created xsi:type="dcterms:W3CDTF">2025-09-05T02:01:00Z</dcterms:created>
  <dcterms:modified xsi:type="dcterms:W3CDTF">2025-09-05T02:01:00Z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