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BA62AC" w:rsidRPr="00BA62AC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宋体" w:hint="eastAsia"/>
          <w:lang w:eastAsia="zh-CN"/>
        </w:rPr>
        <w:t>31</w:t>
      </w:r>
      <w:r w:rsidRPr="001945A1">
        <w:t>][</w:t>
      </w:r>
      <w:r w:rsidRPr="001945A1">
        <w:rPr>
          <w:rFonts w:eastAsia="宋体" w:hint="eastAsia"/>
          <w:lang w:eastAsia="zh-CN"/>
        </w:rPr>
        <w:t>219</w:t>
      </w:r>
      <w:r w:rsidRPr="001945A1">
        <w:t>][</w:t>
      </w:r>
      <w:r w:rsidRPr="001945A1">
        <w:rPr>
          <w:rFonts w:eastAsia="宋体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宋体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宋体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Intended outcome: </w:t>
      </w:r>
      <w:r w:rsidRPr="001945A1">
        <w:rPr>
          <w:rFonts w:eastAsia="宋体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宋体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宋体"/>
          <w:lang w:eastAsia="zh-CN"/>
        </w:rPr>
      </w:pPr>
      <w:r w:rsidRPr="001945A1">
        <w:rPr>
          <w:rFonts w:eastAsia="宋体"/>
          <w:lang w:eastAsia="zh-CN"/>
        </w:rPr>
        <w:t xml:space="preserve">Deadline:  </w:t>
      </w:r>
      <w:r w:rsidRPr="001945A1">
        <w:rPr>
          <w:rFonts w:eastAsia="宋体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>Introduction of SBFD in TS 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 xml:space="preserve">"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Heading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7"/>
        <w:gridCol w:w="5812"/>
        <w:gridCol w:w="2378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fallback.</w:t>
            </w:r>
          </w:p>
          <w:p w14:paraId="6B14EB3A" w14:textId="627A69F8" w:rsidR="003473A8" w:rsidRPr="00EF0FB1" w:rsidRDefault="003473A8" w:rsidP="003473A8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>emove</w:t>
            </w:r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 xml:space="preserve">Companies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CommentText"/>
              <w:rPr>
                <w:rFonts w:ascii="宋体" w:hAnsi="宋体" w:cs="宋体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>Introduce the bi-directional fall-back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>Companies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4628" w:type="pct"/>
        <w:tblLook w:val="04A0" w:firstRow="1" w:lastRow="0" w:firstColumn="1" w:lastColumn="0" w:noHBand="0" w:noVBand="1"/>
      </w:tblPr>
      <w:tblGrid>
        <w:gridCol w:w="1144"/>
        <w:gridCol w:w="5343"/>
        <w:gridCol w:w="4021"/>
        <w:gridCol w:w="3443"/>
      </w:tblGrid>
      <w:tr w:rsidR="00F44A87" w14:paraId="0E481679" w14:textId="5B019B2D" w:rsidTr="00F44A87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5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F44A87" w14:paraId="0FA13142" w14:textId="6A407631" w:rsidTr="00F44A87">
        <w:tc>
          <w:tcPr>
            <w:tcW w:w="410" w:type="pct"/>
          </w:tcPr>
          <w:p w14:paraId="29F48EF1" w14:textId="07454222" w:rsidR="00F44A87" w:rsidRDefault="00DB37E1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915" w:type="pct"/>
          </w:tcPr>
          <w:p w14:paraId="2D722925" w14:textId="0EDD4667" w:rsidR="00F44A87" w:rsidRPr="00990DFA" w:rsidRDefault="00DB37E1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don’t have very strong view but prefer to keep the CFRA part provided by RAN1. W</w:t>
            </w:r>
            <w:r w:rsidR="00681DCF">
              <w:rPr>
                <w:lang w:eastAsia="zh-CN"/>
              </w:rPr>
              <w:t>e</w:t>
            </w:r>
            <w:r>
              <w:rPr>
                <w:lang w:eastAsia="zh-CN"/>
              </w:rPr>
              <w:t xml:space="preserve"> can remove the Editor’s Note.</w:t>
            </w:r>
          </w:p>
        </w:tc>
        <w:tc>
          <w:tcPr>
            <w:tcW w:w="1441" w:type="pct"/>
          </w:tcPr>
          <w:p w14:paraId="429D2012" w14:textId="380D8B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60313B0" w14:textId="6EF7EB5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40EE6A6A" w14:textId="5EB994D3" w:rsidTr="00F44A87">
        <w:tc>
          <w:tcPr>
            <w:tcW w:w="410" w:type="pct"/>
          </w:tcPr>
          <w:p w14:paraId="2145F590" w14:textId="7A268D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1E47BB70" w14:textId="67BBE14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108F5D63" w14:textId="1B489C63" w:rsidR="00F44A87" w:rsidRPr="006B45D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FE19B6E" w14:textId="7BF36312" w:rsidTr="00F44A87">
        <w:tc>
          <w:tcPr>
            <w:tcW w:w="410" w:type="pct"/>
          </w:tcPr>
          <w:p w14:paraId="10301DCE" w14:textId="13DF1E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2609FDC" w14:textId="5A197928" w:rsidR="00F44A87" w:rsidRPr="00964AA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32CB68E" w14:textId="341837A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5230283" w14:textId="77777777" w:rsidTr="00F44A87">
        <w:tc>
          <w:tcPr>
            <w:tcW w:w="410" w:type="pct"/>
          </w:tcPr>
          <w:p w14:paraId="244DDFE7" w14:textId="1D80EA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60A3F75" w14:textId="77777777" w:rsidR="00F44A87" w:rsidRPr="00CF41CB" w:rsidRDefault="00F44A87" w:rsidP="006C1FA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441" w:type="pct"/>
          </w:tcPr>
          <w:p w14:paraId="32316111" w14:textId="5AF7D61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2B65A2CB" w14:textId="71A4D121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688D880" w14:textId="77777777" w:rsidTr="00F44A87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F44A87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F44A87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F44A87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5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F44A87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F44A87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F44A87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F44A87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5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 xml:space="preserve">the change #6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74C649AA" w:rsidR="00B667A5" w:rsidRDefault="00783C62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667" w:type="pct"/>
          </w:tcPr>
          <w:p w14:paraId="4B963BCB" w14:textId="4A9FC57C" w:rsidR="008B6FF3" w:rsidRDefault="00783C62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“UE is permitted</w:t>
            </w:r>
            <w:r w:rsidR="008B6FF3">
              <w:rPr>
                <w:lang w:eastAsia="zh-CN"/>
              </w:rPr>
              <w:t>…</w:t>
            </w:r>
            <w:r>
              <w:rPr>
                <w:lang w:eastAsia="zh-CN"/>
              </w:rPr>
              <w:t>”</w:t>
            </w:r>
          </w:p>
          <w:p w14:paraId="09A47836" w14:textId="1AD72AEB" w:rsidR="008B6FF3" w:rsidRPr="00990DFA" w:rsidRDefault="008B6FF3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556" w:type="pct"/>
          </w:tcPr>
          <w:p w14:paraId="6E681503" w14:textId="5DB100D7" w:rsidR="008B6FF3" w:rsidRDefault="008B6FF3" w:rsidP="008B6FF3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Suggest to change “permitted” to “allowed”.</w:t>
            </w:r>
          </w:p>
          <w:p w14:paraId="05A46B30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B0D36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1B8B26B4" w:rsidR="00B667A5" w:rsidRDefault="008B6FF3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667" w:type="pct"/>
          </w:tcPr>
          <w:p w14:paraId="4CC58C1E" w14:textId="5D7B2F66" w:rsidR="00B667A5" w:rsidRDefault="001D126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 w:rsidR="008B6FF3" w:rsidRPr="008B6FF3">
              <w:rPr>
                <w:lang w:eastAsia="ja-JP"/>
              </w:rPr>
              <w:t>However, no secondary fall-back is allowed in the same random access procedure.</w:t>
            </w:r>
            <w:r>
              <w:rPr>
                <w:lang w:eastAsia="ja-JP"/>
              </w:rPr>
              <w:t>”</w:t>
            </w:r>
            <w:r w:rsidR="00004947">
              <w:rPr>
                <w:lang w:eastAsia="ja-JP"/>
              </w:rPr>
              <w:t xml:space="preserve"> </w:t>
            </w:r>
          </w:p>
        </w:tc>
        <w:tc>
          <w:tcPr>
            <w:tcW w:w="1556" w:type="pct"/>
          </w:tcPr>
          <w:p w14:paraId="519D4645" w14:textId="2F4A39A6" w:rsidR="00B667A5" w:rsidRDefault="0000494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uggest to change to “</w:t>
            </w:r>
            <w:r w:rsidRPr="008B6FF3">
              <w:rPr>
                <w:lang w:eastAsia="ja-JP"/>
              </w:rPr>
              <w:t xml:space="preserve">However, fall-back is </w:t>
            </w:r>
            <w:r w:rsidR="00704811">
              <w:rPr>
                <w:rFonts w:hint="eastAsia"/>
                <w:lang w:eastAsia="zh-CN"/>
              </w:rPr>
              <w:t>onl</w:t>
            </w:r>
            <w:r w:rsidR="00704811">
              <w:rPr>
                <w:lang w:eastAsia="ja-JP"/>
              </w:rPr>
              <w:t xml:space="preserve">y </w:t>
            </w:r>
            <w:r w:rsidRPr="008B6FF3">
              <w:rPr>
                <w:lang w:eastAsia="ja-JP"/>
              </w:rPr>
              <w:t xml:space="preserve">allowed </w:t>
            </w:r>
            <w:r w:rsidR="00704811">
              <w:rPr>
                <w:lang w:eastAsia="ja-JP"/>
              </w:rPr>
              <w:t xml:space="preserve">once </w:t>
            </w:r>
            <w:r w:rsidRPr="008B6FF3">
              <w:rPr>
                <w:lang w:eastAsia="ja-JP"/>
              </w:rPr>
              <w:t>in the same random access procedure</w:t>
            </w:r>
            <w:r>
              <w:rPr>
                <w:lang w:eastAsia="zh-CN"/>
              </w:rPr>
              <w:t>”.</w:t>
            </w:r>
          </w:p>
        </w:tc>
        <w:tc>
          <w:tcPr>
            <w:tcW w:w="1334" w:type="pct"/>
          </w:tcPr>
          <w:p w14:paraId="199DAA13" w14:textId="77777777" w:rsidR="00B667A5" w:rsidRPr="006B45DA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640773FA" w14:textId="77777777" w:rsidTr="00E5254A">
        <w:tc>
          <w:tcPr>
            <w:tcW w:w="443" w:type="pct"/>
          </w:tcPr>
          <w:p w14:paraId="16FB3AB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18FBC15" w14:textId="77777777" w:rsidR="00B667A5" w:rsidRPr="00964AA7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22F62D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B696BB1" w14:textId="77777777" w:rsidTr="00E5254A">
        <w:tc>
          <w:tcPr>
            <w:tcW w:w="443" w:type="pct"/>
          </w:tcPr>
          <w:p w14:paraId="0CF9343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EC27DE8" w14:textId="77777777" w:rsidR="00B667A5" w:rsidRPr="00CF41CB" w:rsidRDefault="00B667A5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0665172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6F36265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C4D16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53CE3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1BA1A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lastRenderedPageBreak/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2D16D5E5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3FE1AF3B" w14:textId="77777777" w:rsidR="00E5254A" w:rsidRPr="00990DF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00C538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BBD51E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9EBE2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965B297" w14:textId="77777777" w:rsidR="00E5254A" w:rsidRPr="006B45D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lang w:eastAsia="zh-CN"/>
        </w:rPr>
      </w:pPr>
    </w:p>
    <w:p w14:paraId="636AC77A" w14:textId="77777777" w:rsidR="00E5254A" w:rsidRPr="0007535F" w:rsidRDefault="00E5254A" w:rsidP="0007535F">
      <w:pPr>
        <w:rPr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C6DE" w14:textId="77777777" w:rsidR="003B3232" w:rsidRDefault="003B3232">
      <w:r>
        <w:separator/>
      </w:r>
    </w:p>
  </w:endnote>
  <w:endnote w:type="continuationSeparator" w:id="0">
    <w:p w14:paraId="0A2C6585" w14:textId="77777777" w:rsidR="003B3232" w:rsidRDefault="003B3232">
      <w:r>
        <w:continuationSeparator/>
      </w:r>
    </w:p>
  </w:endnote>
  <w:endnote w:type="continuationNotice" w:id="1">
    <w:p w14:paraId="6EEA49CD" w14:textId="77777777" w:rsidR="003B3232" w:rsidRDefault="003B32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92B34">
          <w:t>2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6E2E" w14:textId="77777777" w:rsidR="003B3232" w:rsidRDefault="003B3232">
      <w:r>
        <w:separator/>
      </w:r>
    </w:p>
  </w:footnote>
  <w:footnote w:type="continuationSeparator" w:id="0">
    <w:p w14:paraId="0A2A962E" w14:textId="77777777" w:rsidR="003B3232" w:rsidRDefault="003B3232">
      <w:r>
        <w:continuationSeparator/>
      </w:r>
    </w:p>
  </w:footnote>
  <w:footnote w:type="continuationNotice" w:id="1">
    <w:p w14:paraId="2ED92DA8" w14:textId="77777777" w:rsidR="003B3232" w:rsidRDefault="003B32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F0FC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236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283F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8BE"/>
    <w:multiLevelType w:val="hybridMultilevel"/>
    <w:tmpl w:val="28F6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550AE"/>
    <w:multiLevelType w:val="hybridMultilevel"/>
    <w:tmpl w:val="C2C6D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236C0"/>
    <w:multiLevelType w:val="hybridMultilevel"/>
    <w:tmpl w:val="28F6C1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等线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38D"/>
    <w:multiLevelType w:val="hybridMultilevel"/>
    <w:tmpl w:val="EB3A94A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87E5097"/>
    <w:multiLevelType w:val="hybridMultilevel"/>
    <w:tmpl w:val="556C80D4"/>
    <w:lvl w:ilvl="0" w:tplc="5B205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51713"/>
    <w:multiLevelType w:val="hybridMultilevel"/>
    <w:tmpl w:val="E826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2B2D"/>
    <w:multiLevelType w:val="hybridMultilevel"/>
    <w:tmpl w:val="C2C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8144B"/>
    <w:multiLevelType w:val="hybridMultilevel"/>
    <w:tmpl w:val="F112F4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3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7"/>
  </w:num>
  <w:num w:numId="3">
    <w:abstractNumId w:val="39"/>
  </w:num>
  <w:num w:numId="4">
    <w:abstractNumId w:val="10"/>
  </w:num>
  <w:num w:numId="5">
    <w:abstractNumId w:val="25"/>
  </w:num>
  <w:num w:numId="6">
    <w:abstractNumId w:val="16"/>
  </w:num>
  <w:num w:numId="7">
    <w:abstractNumId w:val="45"/>
  </w:num>
  <w:num w:numId="8">
    <w:abstractNumId w:val="21"/>
  </w:num>
  <w:num w:numId="9">
    <w:abstractNumId w:val="34"/>
  </w:num>
  <w:num w:numId="10">
    <w:abstractNumId w:val="4"/>
  </w:num>
  <w:num w:numId="11">
    <w:abstractNumId w:val="33"/>
  </w:num>
  <w:num w:numId="12">
    <w:abstractNumId w:val="30"/>
  </w:num>
  <w:num w:numId="13">
    <w:abstractNumId w:val="31"/>
  </w:num>
  <w:num w:numId="14">
    <w:abstractNumId w:val="27"/>
  </w:num>
  <w:num w:numId="15">
    <w:abstractNumId w:val="6"/>
  </w:num>
  <w:num w:numId="16">
    <w:abstractNumId w:val="17"/>
  </w:num>
  <w:num w:numId="17">
    <w:abstractNumId w:val="12"/>
  </w:num>
  <w:num w:numId="18">
    <w:abstractNumId w:val="15"/>
  </w:num>
  <w:num w:numId="19">
    <w:abstractNumId w:val="40"/>
  </w:num>
  <w:num w:numId="20">
    <w:abstractNumId w:val="11"/>
  </w:num>
  <w:num w:numId="21">
    <w:abstractNumId w:val="42"/>
  </w:num>
  <w:num w:numId="22">
    <w:abstractNumId w:val="32"/>
  </w:num>
  <w:num w:numId="23">
    <w:abstractNumId w:val="19"/>
  </w:num>
  <w:num w:numId="24">
    <w:abstractNumId w:val="8"/>
  </w:num>
  <w:num w:numId="25">
    <w:abstractNumId w:val="37"/>
  </w:num>
  <w:num w:numId="26">
    <w:abstractNumId w:val="43"/>
  </w:num>
  <w:num w:numId="27">
    <w:abstractNumId w:val="18"/>
  </w:num>
  <w:num w:numId="28">
    <w:abstractNumId w:val="28"/>
  </w:num>
  <w:num w:numId="29">
    <w:abstractNumId w:val="18"/>
    <w:lvlOverride w:ilvl="0">
      <w:startOverride w:val="1"/>
    </w:lvlOverride>
  </w:num>
  <w:num w:numId="30">
    <w:abstractNumId w:val="28"/>
    <w:lvlOverride w:ilvl="0">
      <w:startOverride w:val="1"/>
    </w:lvlOverride>
  </w:num>
  <w:num w:numId="31">
    <w:abstractNumId w:val="26"/>
  </w:num>
  <w:num w:numId="32">
    <w:abstractNumId w:val="29"/>
  </w:num>
  <w:num w:numId="33">
    <w:abstractNumId w:val="5"/>
  </w:num>
  <w:num w:numId="34">
    <w:abstractNumId w:val="23"/>
  </w:num>
  <w:num w:numId="35">
    <w:abstractNumId w:val="9"/>
  </w:num>
  <w:num w:numId="36">
    <w:abstractNumId w:val="36"/>
  </w:num>
  <w:num w:numId="37">
    <w:abstractNumId w:val="35"/>
  </w:num>
  <w:num w:numId="38">
    <w:abstractNumId w:val="24"/>
  </w:num>
  <w:num w:numId="39">
    <w:abstractNumId w:val="22"/>
  </w:num>
  <w:num w:numId="40">
    <w:abstractNumId w:val="46"/>
  </w:num>
  <w:num w:numId="41">
    <w:abstractNumId w:val="38"/>
  </w:num>
  <w:num w:numId="42">
    <w:abstractNumId w:val="13"/>
  </w:num>
  <w:num w:numId="43">
    <w:abstractNumId w:val="2"/>
  </w:num>
  <w:num w:numId="44">
    <w:abstractNumId w:val="1"/>
  </w:num>
  <w:num w:numId="45">
    <w:abstractNumId w:val="0"/>
  </w:num>
  <w:num w:numId="46">
    <w:abstractNumId w:val="20"/>
  </w:num>
  <w:num w:numId="47">
    <w:abstractNumId w:val="41"/>
  </w:num>
  <w:num w:numId="48">
    <w:abstractNumId w:val="14"/>
  </w:num>
  <w:num w:numId="49">
    <w:abstractNumId w:val="7"/>
  </w:num>
  <w:num w:numId="50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47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229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9BE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26A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032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3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6B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446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1DCF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11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C62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6FF3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1DD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7E1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4B0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docId w15:val="{0E6CA6D2-81AD-4D3C-83FF-705C5DF7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1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TableGrid">
    <w:name w:val="Table Grid"/>
    <w:basedOn w:val="TableNormal"/>
    <w:uiPriority w:val="5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Bibliography">
    <w:name w:val="Bibliography"/>
    <w:basedOn w:val="Normal"/>
    <w:next w:val="Normal"/>
    <w:uiPriority w:val="37"/>
    <w:semiHidden/>
    <w:unhideWhenUsed/>
    <w:rsid w:val="00612222"/>
  </w:style>
  <w:style w:type="paragraph" w:styleId="BlockText">
    <w:name w:val="Block Text"/>
    <w:basedOn w:val="Normal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1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2222"/>
    <w:rPr>
      <w:lang w:eastAsia="en-US"/>
    </w:rPr>
  </w:style>
  <w:style w:type="paragraph" w:styleId="BodyText3">
    <w:name w:val="Body Text 3"/>
    <w:basedOn w:val="Normal"/>
    <w:link w:val="BodyText3Char"/>
    <w:rsid w:val="006122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2222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1222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1222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12222"/>
    <w:pPr>
      <w:spacing w:after="180"/>
      <w:ind w:left="360" w:firstLine="360"/>
    </w:pPr>
    <w:rPr>
      <w:rFonts w:eastAsia="宋体"/>
    </w:rPr>
  </w:style>
  <w:style w:type="character" w:customStyle="1" w:styleId="BodyTextFirstIndent2Char">
    <w:name w:val="Body Text First Indent 2 Char"/>
    <w:basedOn w:val="BodyTextIndentChar"/>
    <w:link w:val="BodyTextFirstIndent2"/>
    <w:rsid w:val="00612222"/>
    <w:rPr>
      <w:rFonts w:eastAsia="MS Mincho"/>
      <w:lang w:eastAsia="en-US"/>
    </w:rPr>
  </w:style>
  <w:style w:type="paragraph" w:styleId="BodyTextIndent2">
    <w:name w:val="Body Text Indent 2"/>
    <w:basedOn w:val="Normal"/>
    <w:link w:val="BodyTextIndent2Char"/>
    <w:rsid w:val="0061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2222"/>
    <w:rPr>
      <w:lang w:eastAsia="en-US"/>
    </w:rPr>
  </w:style>
  <w:style w:type="paragraph" w:styleId="BodyTextIndent3">
    <w:name w:val="Body Text Indent 3"/>
    <w:basedOn w:val="Normal"/>
    <w:link w:val="BodyTextIndent3Char"/>
    <w:rsid w:val="006122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2222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1222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612222"/>
    <w:rPr>
      <w:lang w:eastAsia="en-US"/>
    </w:rPr>
  </w:style>
  <w:style w:type="paragraph" w:styleId="Date">
    <w:name w:val="Date"/>
    <w:basedOn w:val="Normal"/>
    <w:next w:val="Normal"/>
    <w:link w:val="DateChar"/>
    <w:rsid w:val="00612222"/>
  </w:style>
  <w:style w:type="character" w:customStyle="1" w:styleId="DateChar">
    <w:name w:val="Date Char"/>
    <w:basedOn w:val="DefaultParagraphFont"/>
    <w:link w:val="Date"/>
    <w:rsid w:val="00612222"/>
    <w:rPr>
      <w:lang w:eastAsia="en-US"/>
    </w:rPr>
  </w:style>
  <w:style w:type="paragraph" w:styleId="E-mailSignature">
    <w:name w:val="E-mail Signature"/>
    <w:basedOn w:val="Normal"/>
    <w:link w:val="E-mailSignatureChar"/>
    <w:rsid w:val="0061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12222"/>
    <w:rPr>
      <w:lang w:eastAsia="en-US"/>
    </w:rPr>
  </w:style>
  <w:style w:type="paragraph" w:styleId="EndnoteText">
    <w:name w:val="endnote text"/>
    <w:basedOn w:val="Normal"/>
    <w:link w:val="EndnoteTextChar"/>
    <w:rsid w:val="0061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12222"/>
    <w:rPr>
      <w:lang w:eastAsia="en-US"/>
    </w:rPr>
  </w:style>
  <w:style w:type="paragraph" w:styleId="EnvelopeAddress">
    <w:name w:val="envelope address"/>
    <w:basedOn w:val="Normal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61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2222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1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12222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61222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1222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1222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1222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1222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1222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1222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22"/>
    <w:rPr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612222"/>
    <w:pPr>
      <w:spacing w:after="120"/>
      <w:ind w:left="360"/>
      <w:contextualSpacing/>
    </w:pPr>
  </w:style>
  <w:style w:type="paragraph" w:styleId="ListContinue4">
    <w:name w:val="List Continue 4"/>
    <w:basedOn w:val="Normal"/>
    <w:rsid w:val="0061222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12222"/>
    <w:pPr>
      <w:spacing w:after="120"/>
      <w:ind w:left="1800"/>
      <w:contextualSpacing/>
    </w:pPr>
  </w:style>
  <w:style w:type="paragraph" w:styleId="ListNumber3">
    <w:name w:val="List Number 3"/>
    <w:basedOn w:val="Normal"/>
    <w:rsid w:val="00612222"/>
    <w:pPr>
      <w:numPr>
        <w:numId w:val="43"/>
      </w:numPr>
      <w:contextualSpacing/>
    </w:pPr>
  </w:style>
  <w:style w:type="paragraph" w:styleId="ListNumber4">
    <w:name w:val="List Number 4"/>
    <w:basedOn w:val="Normal"/>
    <w:rsid w:val="00612222"/>
    <w:pPr>
      <w:numPr>
        <w:numId w:val="44"/>
      </w:numPr>
      <w:contextualSpacing/>
    </w:pPr>
  </w:style>
  <w:style w:type="paragraph" w:styleId="ListNumber5">
    <w:name w:val="List Number 5"/>
    <w:basedOn w:val="Normal"/>
    <w:rsid w:val="00612222"/>
    <w:pPr>
      <w:numPr>
        <w:numId w:val="45"/>
      </w:numPr>
      <w:contextualSpacing/>
    </w:pPr>
  </w:style>
  <w:style w:type="paragraph" w:styleId="MacroText">
    <w:name w:val="macro"/>
    <w:link w:val="MacroTextChar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12222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12222"/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61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12222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22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612222"/>
  </w:style>
  <w:style w:type="character" w:customStyle="1" w:styleId="SalutationChar">
    <w:name w:val="Salutation Char"/>
    <w:basedOn w:val="DefaultParagraphFont"/>
    <w:link w:val="Salutation"/>
    <w:rsid w:val="00612222"/>
    <w:rPr>
      <w:lang w:eastAsia="en-US"/>
    </w:rPr>
  </w:style>
  <w:style w:type="paragraph" w:styleId="Signature">
    <w:name w:val="Signature"/>
    <w:basedOn w:val="Normal"/>
    <w:link w:val="SignatureChar"/>
    <w:rsid w:val="0061222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612222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61222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12222"/>
    <w:pPr>
      <w:spacing w:after="0"/>
    </w:pPr>
  </w:style>
  <w:style w:type="paragraph" w:styleId="TOAHeading">
    <w:name w:val="toa heading"/>
    <w:basedOn w:val="Normal"/>
    <w:next w:val="Normal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mmentTextChar1">
    <w:name w:val="Comment Text Char1"/>
    <w:basedOn w:val="DefaultParagraphFont"/>
    <w:link w:val="CommentText"/>
    <w:qFormat/>
    <w:rsid w:val="009A4255"/>
    <w:rPr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6FAB5-2CE9-4BC6-9076-3638D35A6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3026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NR_XR_Ph3-Core</cp:lastModifiedBy>
  <cp:revision>44</cp:revision>
  <cp:lastPrinted>2025-03-26T13:47:00Z</cp:lastPrinted>
  <dcterms:created xsi:type="dcterms:W3CDTF">2025-09-01T06:03:00Z</dcterms:created>
  <dcterms:modified xsi:type="dcterms:W3CDTF">2025-09-03T14:40:00Z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  <property fmtid="{D5CDD505-2E9C-101B-9397-08002B2CF9AE}" pid="5" name="CWM2854aa4087ab11f08000531600005316">
    <vt:lpwstr>CWMLpIL+sOwdYy3zPYc2oRaD8vGAr7R5a488dperf4iTNbf7anwqxEonjjDNcdt4zdXNOWIf1fh/+26Zq2goqSDSQ==</vt:lpwstr>
  </property>
  <property fmtid="{D5CDD505-2E9C-101B-9397-08002B2CF9AE}" pid="6" name="fileWhereFroms">
    <vt:lpwstr>PpjeLB1gRN0lwrPqMaCTkuWiZZqxdP0RBupoGfXR0x6pMhY2t8KT2j4ZjfnhpjSvagLvZ/w5hzo3ywso9iUZBzXW46w2+04G/oNOaE07QNaL1Kex5PfDuKQOg5o6epURZ2KBi09qQiSQcz2TKFVmrF2Y+vQNpOMtmfshW46KkSBNTEHGWp/R0BBVtYLtLqy0C3Mj5hldsM4Im6dy2QrhzazmYGM2q4B78YCfI2ubEeKzkFDVwyHHW6YDiL5wKXQcP7ubwxst2pJ3Y7BtIK2v0k5v7GhyZj0N/uoJOnWO0JP/f7kQosDufz/yUCz4CGUgUeVTsVuYx3LafBs1ew6t+MsycvdOQO5ACbcliFBYzJs=</vt:lpwstr>
  </property>
</Properties>
</file>