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5ABD" w14:textId="34BD26D6" w:rsidR="002D3513" w:rsidRPr="00267521" w:rsidRDefault="002D3513" w:rsidP="002D3513">
      <w:pPr>
        <w:pStyle w:val="CRCoverPage"/>
        <w:tabs>
          <w:tab w:val="right" w:pos="9639"/>
          <w:tab w:val="right" w:pos="13323"/>
        </w:tabs>
        <w:spacing w:after="0"/>
        <w:rPr>
          <w:rFonts w:ascii="宋体" w:eastAsia="宋体" w:hAnsi="宋体" w:cs="Arial"/>
          <w:b/>
          <w:bCs/>
          <w:sz w:val="24"/>
          <w:szCs w:val="24"/>
          <w:lang w:eastAsia="zh-CN"/>
        </w:rPr>
      </w:pPr>
      <w:bookmarkStart w:id="0" w:name="_Toc193024528"/>
      <w:bookmarkStart w:id="1" w:name="_Toc20425639"/>
      <w:bookmarkStart w:id="2" w:name="_Toc29321035"/>
      <w:bookmarkStart w:id="3" w:name="_Toc36219218"/>
      <w:bookmarkStart w:id="4" w:name="_Toc36219894"/>
      <w:bookmarkStart w:id="5" w:name="_Toc36513314"/>
      <w:bookmarkStart w:id="6" w:name="_Toc46449372"/>
      <w:bookmarkStart w:id="7" w:name="_Toc46489159"/>
      <w:bookmarkStart w:id="8" w:name="_Toc52494993"/>
      <w:bookmarkStart w:id="9" w:name="_Toc60781162"/>
      <w:bookmarkStart w:id="10" w:name="_Toc139021497"/>
      <w:r>
        <w:rPr>
          <w:rFonts w:cs="Arial"/>
          <w:b/>
          <w:bCs/>
          <w:sz w:val="24"/>
          <w:szCs w:val="24"/>
        </w:rPr>
        <w:t>3GPP TSG-RAN WG2 Meeting #</w:t>
      </w:r>
      <w:r w:rsidR="00377D48">
        <w:rPr>
          <w:rFonts w:cs="Arial"/>
          <w:b/>
          <w:bCs/>
          <w:sz w:val="24"/>
          <w:szCs w:val="24"/>
        </w:rPr>
        <w:t>131bis</w:t>
      </w:r>
      <w:r w:rsidRPr="00716B86">
        <w:rPr>
          <w:rFonts w:cs="Arial"/>
          <w:b/>
          <w:bCs/>
          <w:sz w:val="24"/>
          <w:szCs w:val="24"/>
        </w:rPr>
        <w:tab/>
      </w:r>
      <w:r w:rsidR="004E1266" w:rsidRPr="004E1266">
        <w:rPr>
          <w:rFonts w:cs="Arial"/>
          <w:b/>
          <w:bCs/>
          <w:i/>
          <w:sz w:val="24"/>
          <w:szCs w:val="24"/>
        </w:rPr>
        <w:t>R2-25</w:t>
      </w:r>
      <w:r w:rsidR="00377D48">
        <w:rPr>
          <w:rFonts w:cs="Arial"/>
          <w:b/>
          <w:bCs/>
          <w:i/>
          <w:sz w:val="24"/>
          <w:szCs w:val="24"/>
        </w:rPr>
        <w:t>xxxxx</w:t>
      </w:r>
    </w:p>
    <w:p w14:paraId="4470DCB3" w14:textId="2F0CB2E4" w:rsidR="002D3513" w:rsidRPr="00557614" w:rsidRDefault="00377D48" w:rsidP="002D3513">
      <w:pPr>
        <w:tabs>
          <w:tab w:val="left" w:pos="1985"/>
          <w:tab w:val="right" w:pos="9639"/>
        </w:tabs>
        <w:spacing w:after="100" w:afterAutospacing="1"/>
        <w:rPr>
          <w:rFonts w:ascii="Arial" w:hAnsi="Arial" w:cs="Arial"/>
          <w:b/>
          <w:sz w:val="24"/>
          <w:szCs w:val="24"/>
        </w:rPr>
      </w:pPr>
      <w:r w:rsidRPr="00377D48">
        <w:rPr>
          <w:rFonts w:ascii="Arial" w:hAnsi="Arial" w:cs="Arial"/>
          <w:b/>
          <w:sz w:val="24"/>
          <w:szCs w:val="24"/>
        </w:rPr>
        <w:t>Prague, Czech Republic, 13 – 17 October 2025</w:t>
      </w:r>
    </w:p>
    <w:p w14:paraId="119DD200" w14:textId="3C3509C8" w:rsidR="002D3513" w:rsidRPr="001E74DA" w:rsidRDefault="002D3513" w:rsidP="002D3513">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F94C19" w:rsidRPr="00F94C19">
        <w:rPr>
          <w:rFonts w:ascii="Arial" w:hAnsi="Arial"/>
          <w:sz w:val="22"/>
          <w:szCs w:val="22"/>
        </w:rPr>
        <w:t>Open issues on [TEI19] NES UE Caps CR (Huawei)</w:t>
      </w:r>
    </w:p>
    <w:p w14:paraId="6E8E0F3B" w14:textId="608CCDFD" w:rsidR="002D3513" w:rsidRPr="00E47FDB" w:rsidRDefault="002D3513" w:rsidP="002D3513">
      <w:pPr>
        <w:tabs>
          <w:tab w:val="left" w:pos="1985"/>
        </w:tabs>
        <w:rPr>
          <w:rStyle w:val="aff0"/>
          <w:sz w:val="22"/>
          <w:szCs w:val="22"/>
        </w:rPr>
      </w:pPr>
      <w:r w:rsidRPr="00E47FDB">
        <w:rPr>
          <w:rFonts w:ascii="Arial" w:hAnsi="Arial"/>
          <w:b/>
          <w:sz w:val="22"/>
          <w:szCs w:val="22"/>
        </w:rPr>
        <w:t xml:space="preserve">Source: </w:t>
      </w:r>
      <w:r w:rsidRPr="00E47FDB">
        <w:rPr>
          <w:rFonts w:ascii="Arial" w:hAnsi="Arial"/>
          <w:b/>
          <w:sz w:val="22"/>
          <w:szCs w:val="22"/>
        </w:rPr>
        <w:tab/>
      </w:r>
      <w:r w:rsidRPr="00DF0744">
        <w:rPr>
          <w:rStyle w:val="aff0"/>
          <w:sz w:val="22"/>
          <w:szCs w:val="22"/>
        </w:rPr>
        <w:t>Huawei, HiSilicon</w:t>
      </w:r>
    </w:p>
    <w:p w14:paraId="5AEB4457" w14:textId="60E40F14" w:rsidR="002D3513" w:rsidRPr="00E47FDB" w:rsidRDefault="002D3513" w:rsidP="002D3513">
      <w:pPr>
        <w:tabs>
          <w:tab w:val="left" w:pos="1985"/>
        </w:tabs>
        <w:rPr>
          <w:rStyle w:val="aff0"/>
          <w:sz w:val="22"/>
          <w:szCs w:val="22"/>
        </w:rPr>
      </w:pPr>
      <w:r w:rsidRPr="00E47FDB">
        <w:rPr>
          <w:rFonts w:ascii="Arial" w:hAnsi="Arial"/>
          <w:b/>
          <w:sz w:val="22"/>
          <w:szCs w:val="22"/>
        </w:rPr>
        <w:t>Agenda item:</w:t>
      </w:r>
      <w:r w:rsidRPr="00E47FDB">
        <w:rPr>
          <w:rFonts w:ascii="Arial" w:hAnsi="Arial"/>
          <w:sz w:val="22"/>
          <w:szCs w:val="22"/>
        </w:rPr>
        <w:tab/>
      </w:r>
      <w:r w:rsidR="00F94C19" w:rsidRPr="00F94C19">
        <w:rPr>
          <w:rFonts w:ascii="Arial" w:hAnsi="Arial"/>
          <w:sz w:val="22"/>
          <w:szCs w:val="22"/>
        </w:rPr>
        <w:t>8.19.1</w:t>
      </w:r>
    </w:p>
    <w:p w14:paraId="0EA9ABD4" w14:textId="77777777" w:rsidR="002D3513" w:rsidRPr="00E47FDB" w:rsidRDefault="002D3513" w:rsidP="002D3513">
      <w:pPr>
        <w:tabs>
          <w:tab w:val="left" w:pos="1985"/>
        </w:tabs>
        <w:ind w:left="1980" w:hanging="1980"/>
        <w:rPr>
          <w:rStyle w:val="aff0"/>
          <w:sz w:val="22"/>
          <w:szCs w:val="22"/>
        </w:rPr>
      </w:pPr>
      <w:r w:rsidRPr="00E47FDB">
        <w:rPr>
          <w:rFonts w:ascii="Arial" w:hAnsi="Arial"/>
          <w:b/>
          <w:sz w:val="22"/>
          <w:szCs w:val="22"/>
        </w:rPr>
        <w:t>Document Type:</w:t>
      </w:r>
      <w:r w:rsidRPr="00E47FDB">
        <w:rPr>
          <w:rFonts w:ascii="Arial" w:hAnsi="Arial"/>
          <w:sz w:val="22"/>
          <w:szCs w:val="22"/>
        </w:rPr>
        <w:tab/>
        <w:t>Discussion</w:t>
      </w:r>
      <w:r>
        <w:rPr>
          <w:rFonts w:ascii="Arial" w:hAnsi="Arial"/>
          <w:sz w:val="22"/>
          <w:szCs w:val="22"/>
        </w:rPr>
        <w:t xml:space="preserve"> and Decision</w:t>
      </w:r>
    </w:p>
    <w:p w14:paraId="3AF20EA5" w14:textId="20E8E35B" w:rsidR="00302732" w:rsidRDefault="00302732" w:rsidP="00302732">
      <w:pPr>
        <w:pStyle w:val="1"/>
        <w:numPr>
          <w:ilvl w:val="0"/>
          <w:numId w:val="5"/>
        </w:numPr>
        <w:overflowPunct/>
        <w:autoSpaceDE/>
        <w:autoSpaceDN/>
        <w:adjustRightInd/>
        <w:spacing w:before="0"/>
        <w:textAlignment w:val="auto"/>
        <w:rPr>
          <w:rFonts w:eastAsia="宋体"/>
          <w:lang w:eastAsia="zh-CN"/>
        </w:rPr>
      </w:pPr>
      <w:r>
        <w:rPr>
          <w:rFonts w:eastAsia="宋体"/>
          <w:lang w:eastAsia="zh-CN"/>
        </w:rPr>
        <w:t>Introduction</w:t>
      </w:r>
    </w:p>
    <w:p w14:paraId="37FC6FA4" w14:textId="0459F4D0" w:rsidR="00F94C19" w:rsidRDefault="00F94C19" w:rsidP="00F94C19">
      <w:pPr>
        <w:jc w:val="both"/>
        <w:rPr>
          <w:lang w:eastAsia="zh-CN"/>
        </w:rPr>
      </w:pPr>
      <w:bookmarkStart w:id="11" w:name="_Ref178064866"/>
      <w:r>
        <w:rPr>
          <w:lang w:eastAsia="zh-CN"/>
        </w:rPr>
        <w:t>As part of email discussion “</w:t>
      </w:r>
      <w:r w:rsidRPr="007E08E0">
        <w:rPr>
          <w:lang w:eastAsia="zh-CN"/>
        </w:rPr>
        <w:t>[</w:t>
      </w:r>
      <w:r w:rsidRPr="00F94C19">
        <w:rPr>
          <w:rFonts w:eastAsia="Malgun Gothic"/>
          <w:lang w:eastAsia="ko-KR"/>
        </w:rPr>
        <w:t>POST131][</w:t>
      </w:r>
      <w:proofErr w:type="gramStart"/>
      <w:r w:rsidRPr="00F94C19">
        <w:rPr>
          <w:rFonts w:eastAsia="Malgun Gothic"/>
          <w:lang w:eastAsia="ko-KR"/>
        </w:rPr>
        <w:t>019][</w:t>
      </w:r>
      <w:proofErr w:type="gramEnd"/>
      <w:r w:rsidRPr="00F94C19">
        <w:rPr>
          <w:rFonts w:eastAsia="Malgun Gothic"/>
          <w:lang w:eastAsia="ko-KR"/>
        </w:rPr>
        <w:t>TEI19] NES UE Caps CR (Huawei)</w:t>
      </w:r>
      <w:r>
        <w:rPr>
          <w:lang w:eastAsia="zh-CN"/>
        </w:rPr>
        <w:t xml:space="preserve">”, this document is to </w:t>
      </w:r>
      <w:r w:rsidRPr="001A4DC4">
        <w:rPr>
          <w:b/>
          <w:bCs/>
          <w:lang w:eastAsia="zh-CN"/>
        </w:rPr>
        <w:t xml:space="preserve">collect open issues </w:t>
      </w:r>
      <w:r>
        <w:rPr>
          <w:b/>
          <w:bCs/>
          <w:lang w:eastAsia="zh-CN"/>
        </w:rPr>
        <w:t xml:space="preserve">related to the </w:t>
      </w:r>
      <w:r w:rsidRPr="00F94C19">
        <w:rPr>
          <w:b/>
          <w:bCs/>
          <w:lang w:eastAsia="zh-CN"/>
        </w:rPr>
        <w:t>UE assistance information for cell DTX/DRX</w:t>
      </w:r>
      <w:r>
        <w:rPr>
          <w:lang w:eastAsia="zh-CN"/>
        </w:rPr>
        <w:t xml:space="preserve">. </w:t>
      </w:r>
    </w:p>
    <w:bookmarkEnd w:id="11"/>
    <w:p w14:paraId="7B864783" w14:textId="77777777" w:rsidR="00F94C19" w:rsidRDefault="00F94C19" w:rsidP="00F94C19">
      <w:pPr>
        <w:pStyle w:val="EmailDiscussion"/>
        <w:tabs>
          <w:tab w:val="num" w:pos="1619"/>
        </w:tabs>
      </w:pPr>
      <w:r>
        <w:t>[POST131][</w:t>
      </w:r>
      <w:proofErr w:type="gramStart"/>
      <w:r>
        <w:t>019][</w:t>
      </w:r>
      <w:proofErr w:type="gramEnd"/>
      <w:r>
        <w:t>TEI19] NES UE Caps CR (Huawei)</w:t>
      </w:r>
    </w:p>
    <w:p w14:paraId="69726D64" w14:textId="77777777" w:rsidR="00F94C19" w:rsidRDefault="00F94C19" w:rsidP="00F94C19">
      <w:pPr>
        <w:pStyle w:val="EmailDiscussion2"/>
      </w:pPr>
      <w:r>
        <w:tab/>
        <w:t>Intended outcome: update and agree to CRs by email, open issues</w:t>
      </w:r>
    </w:p>
    <w:p w14:paraId="65DB7875" w14:textId="77777777" w:rsidR="00F94C19" w:rsidRDefault="00F94C19" w:rsidP="00F94C19">
      <w:pPr>
        <w:pStyle w:val="EmailDiscussion2"/>
      </w:pPr>
      <w:r>
        <w:tab/>
        <w:t xml:space="preserve">Deadline:  </w:t>
      </w:r>
    </w:p>
    <w:p w14:paraId="2FA90642" w14:textId="77777777" w:rsidR="00F94C19" w:rsidRDefault="00F94C19" w:rsidP="00F94C19">
      <w:pPr>
        <w:pStyle w:val="EmailDiscussion2"/>
        <w:numPr>
          <w:ilvl w:val="0"/>
          <w:numId w:val="14"/>
        </w:numPr>
      </w:pPr>
      <w:r>
        <w:t>Initial list of open issues by rapporteur, proposed resolutions for easy open issues or resolution options for other issues: sept. 19</w:t>
      </w:r>
      <w:r w:rsidRPr="00921FF0">
        <w:rPr>
          <w:vertAlign w:val="superscript"/>
        </w:rPr>
        <w:t>th</w:t>
      </w:r>
      <w:r>
        <w:t xml:space="preserve"> </w:t>
      </w:r>
    </w:p>
    <w:p w14:paraId="0261DF15" w14:textId="77777777" w:rsidR="00F94C19" w:rsidRDefault="00F94C19" w:rsidP="00F94C19">
      <w:pPr>
        <w:pStyle w:val="EmailDiscussion2"/>
        <w:numPr>
          <w:ilvl w:val="0"/>
          <w:numId w:val="14"/>
        </w:numPr>
      </w:pPr>
      <w:r>
        <w:t>Inputs from other companies and identification of issues that require contribution input: Sept. 26</w:t>
      </w:r>
      <w:r w:rsidRPr="00921FF0">
        <w:rPr>
          <w:vertAlign w:val="superscript"/>
        </w:rPr>
        <w:t>th</w:t>
      </w:r>
      <w:r>
        <w:t xml:space="preserve"> </w:t>
      </w:r>
    </w:p>
    <w:p w14:paraId="7FB7D894" w14:textId="77777777" w:rsidR="00F94C19" w:rsidRDefault="00F94C19" w:rsidP="00F94C19">
      <w:pPr>
        <w:pStyle w:val="EmailDiscussion2"/>
        <w:numPr>
          <w:ilvl w:val="0"/>
          <w:numId w:val="14"/>
        </w:numPr>
      </w:pPr>
      <w:r>
        <w:t>Final set of proposals and resolutions for issues that don’t require contribution input: Oct. 1st</w:t>
      </w:r>
    </w:p>
    <w:p w14:paraId="47852C2B" w14:textId="77777777" w:rsidR="003B2ADA" w:rsidRDefault="003B2ADA" w:rsidP="00680DA8">
      <w:pPr>
        <w:tabs>
          <w:tab w:val="left" w:pos="3220"/>
        </w:tabs>
        <w:rPr>
          <w:rFonts w:eastAsia="宋体"/>
          <w:bCs/>
          <w:lang w:eastAsia="zh-CN"/>
        </w:rPr>
      </w:pPr>
    </w:p>
    <w:p w14:paraId="473824FB" w14:textId="37CBE2A7" w:rsidR="00DE7341" w:rsidRPr="00481E1F" w:rsidRDefault="0065551B" w:rsidP="00481E1F">
      <w:pPr>
        <w:pStyle w:val="1"/>
        <w:numPr>
          <w:ilvl w:val="0"/>
          <w:numId w:val="5"/>
        </w:numPr>
        <w:overflowPunct/>
        <w:autoSpaceDE/>
        <w:autoSpaceDN/>
        <w:adjustRightInd/>
        <w:spacing w:before="0"/>
        <w:textAlignment w:val="auto"/>
        <w:rPr>
          <w:rFonts w:eastAsia="宋体"/>
          <w:lang w:eastAsia="zh-CN"/>
        </w:rPr>
      </w:pPr>
      <w:bookmarkStart w:id="12" w:name="OLE_LINK1"/>
      <w:bookmarkStart w:id="13" w:name="OLE_LINK2"/>
      <w:r>
        <w:rPr>
          <w:rFonts w:eastAsia="宋体"/>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8"/>
        <w:gridCol w:w="4138"/>
      </w:tblGrid>
      <w:tr w:rsidR="0065551B" w:rsidRPr="00EA5065" w14:paraId="23AA22CA" w14:textId="77777777" w:rsidTr="00921FF0">
        <w:tc>
          <w:tcPr>
            <w:tcW w:w="2323" w:type="dxa"/>
          </w:tcPr>
          <w:p w14:paraId="735DE260"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8" w:type="dxa"/>
          </w:tcPr>
          <w:p w14:paraId="73C26FF6"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138" w:type="dxa"/>
          </w:tcPr>
          <w:p w14:paraId="054E3093"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65551B" w:rsidRPr="00EA5065" w14:paraId="5391F1F7" w14:textId="77777777" w:rsidTr="00921FF0">
        <w:tc>
          <w:tcPr>
            <w:tcW w:w="2323" w:type="dxa"/>
          </w:tcPr>
          <w:p w14:paraId="142CA97D"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c>
          <w:tcPr>
            <w:tcW w:w="3168" w:type="dxa"/>
          </w:tcPr>
          <w:p w14:paraId="106ED769"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c>
          <w:tcPr>
            <w:tcW w:w="4138" w:type="dxa"/>
          </w:tcPr>
          <w:p w14:paraId="074A9710"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r>
      <w:tr w:rsidR="0065551B" w:rsidRPr="00EA5065" w14:paraId="648C70AC" w14:textId="77777777" w:rsidTr="00921FF0">
        <w:tc>
          <w:tcPr>
            <w:tcW w:w="2323" w:type="dxa"/>
          </w:tcPr>
          <w:p w14:paraId="20FC7091"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c>
          <w:tcPr>
            <w:tcW w:w="3168" w:type="dxa"/>
          </w:tcPr>
          <w:p w14:paraId="0F772A5E"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c>
          <w:tcPr>
            <w:tcW w:w="4138" w:type="dxa"/>
          </w:tcPr>
          <w:p w14:paraId="69A11AC2" w14:textId="77777777" w:rsidR="0065551B" w:rsidRPr="00EA5065" w:rsidRDefault="0065551B" w:rsidP="00921FF0">
            <w:pPr>
              <w:spacing w:before="100" w:beforeAutospacing="1" w:after="100" w:afterAutospacing="1"/>
              <w:jc w:val="both"/>
              <w:rPr>
                <w:rFonts w:ascii="Arial" w:hAnsi="Arial" w:cs="Arial"/>
                <w:color w:val="000000"/>
                <w:sz w:val="21"/>
                <w:lang w:eastAsia="zh-CN"/>
              </w:rPr>
            </w:pPr>
          </w:p>
        </w:tc>
      </w:tr>
    </w:tbl>
    <w:p w14:paraId="30F99AF6" w14:textId="67FD60BA" w:rsidR="005132B9" w:rsidRDefault="005132B9" w:rsidP="00DE7341">
      <w:pPr>
        <w:rPr>
          <w:rFonts w:eastAsia="宋体"/>
          <w:b/>
          <w:lang w:val="en-US" w:eastAsia="zh-CN"/>
        </w:rPr>
      </w:pPr>
    </w:p>
    <w:p w14:paraId="1C7922A3" w14:textId="77777777" w:rsidR="0065551B" w:rsidRDefault="0065551B" w:rsidP="0065551B">
      <w:pPr>
        <w:tabs>
          <w:tab w:val="left" w:pos="3220"/>
        </w:tabs>
        <w:rPr>
          <w:rFonts w:eastAsia="宋体"/>
          <w:bCs/>
          <w:lang w:eastAsia="zh-CN"/>
        </w:rPr>
      </w:pPr>
    </w:p>
    <w:p w14:paraId="6E3276DE" w14:textId="19A49326" w:rsidR="0065551B" w:rsidRPr="00481E1F" w:rsidRDefault="0065551B" w:rsidP="0065551B">
      <w:pPr>
        <w:pStyle w:val="1"/>
        <w:numPr>
          <w:ilvl w:val="0"/>
          <w:numId w:val="5"/>
        </w:numPr>
        <w:overflowPunct/>
        <w:autoSpaceDE/>
        <w:autoSpaceDN/>
        <w:adjustRightInd/>
        <w:spacing w:before="0"/>
        <w:textAlignment w:val="auto"/>
        <w:rPr>
          <w:rFonts w:eastAsia="宋体"/>
          <w:lang w:eastAsia="zh-CN"/>
        </w:rPr>
      </w:pPr>
      <w:r>
        <w:rPr>
          <w:rFonts w:eastAsia="宋体"/>
          <w:lang w:eastAsia="zh-CN"/>
        </w:rPr>
        <w:t>Open issues collection</w:t>
      </w:r>
    </w:p>
    <w:p w14:paraId="00EF353C" w14:textId="65415360" w:rsidR="0065551B" w:rsidRDefault="0065551B" w:rsidP="0065551B">
      <w:pPr>
        <w:spacing w:after="0"/>
        <w:rPr>
          <w:lang w:eastAsia="sv-SE"/>
        </w:rPr>
      </w:pPr>
      <w:r w:rsidRPr="00681B4A">
        <w:rPr>
          <w:lang w:eastAsia="sv-SE"/>
        </w:rPr>
        <w:t xml:space="preserve">Rapporteur has not identified open issues related </w:t>
      </w:r>
      <w:r>
        <w:rPr>
          <w:lang w:eastAsia="sv-SE"/>
        </w:rPr>
        <w:t xml:space="preserve">to </w:t>
      </w:r>
      <w:r w:rsidRPr="0065551B">
        <w:rPr>
          <w:lang w:eastAsia="sv-SE"/>
        </w:rPr>
        <w:t>UE assistance information for cell DTX/DRX</w:t>
      </w:r>
      <w:r>
        <w:rPr>
          <w:lang w:eastAsia="sv-SE"/>
        </w:rPr>
        <w:t>. Companies are invited to describe any identified open issues in the table below.</w:t>
      </w:r>
    </w:p>
    <w:p w14:paraId="73D9FEDC" w14:textId="77777777" w:rsidR="0065551B" w:rsidRDefault="0065551B" w:rsidP="0065551B">
      <w:pPr>
        <w:spacing w:after="0"/>
        <w:rPr>
          <w:lang w:eastAsia="sv-SE"/>
        </w:rPr>
      </w:pPr>
    </w:p>
    <w:tbl>
      <w:tblPr>
        <w:tblStyle w:val="af8"/>
        <w:tblW w:w="9781" w:type="dxa"/>
        <w:tblInd w:w="-147" w:type="dxa"/>
        <w:tblLook w:val="04A0" w:firstRow="1" w:lastRow="0" w:firstColumn="1" w:lastColumn="0" w:noHBand="0" w:noVBand="1"/>
      </w:tblPr>
      <w:tblGrid>
        <w:gridCol w:w="1821"/>
        <w:gridCol w:w="4984"/>
        <w:gridCol w:w="2976"/>
      </w:tblGrid>
      <w:tr w:rsidR="0065551B" w14:paraId="1CA4CF52" w14:textId="77777777" w:rsidTr="00921FF0">
        <w:tc>
          <w:tcPr>
            <w:tcW w:w="1821" w:type="dxa"/>
          </w:tcPr>
          <w:p w14:paraId="3240FD02" w14:textId="32E95E40" w:rsidR="0065551B" w:rsidRDefault="0065551B" w:rsidP="00921FF0">
            <w:pPr>
              <w:rPr>
                <w:rFonts w:eastAsia="等线"/>
                <w:b/>
                <w:bCs/>
                <w:lang w:eastAsia="zh-CN"/>
              </w:rPr>
            </w:pPr>
            <w:r>
              <w:rPr>
                <w:rFonts w:eastAsia="等线" w:hint="eastAsia"/>
                <w:b/>
                <w:bCs/>
                <w:lang w:eastAsia="zh-CN"/>
              </w:rPr>
              <w:t>C</w:t>
            </w:r>
            <w:r>
              <w:rPr>
                <w:rFonts w:eastAsia="等线"/>
                <w:b/>
                <w:bCs/>
                <w:lang w:eastAsia="zh-CN"/>
              </w:rPr>
              <w:t>ompany</w:t>
            </w:r>
          </w:p>
        </w:tc>
        <w:tc>
          <w:tcPr>
            <w:tcW w:w="4984" w:type="dxa"/>
          </w:tcPr>
          <w:p w14:paraId="0236F51F" w14:textId="77777777" w:rsidR="0065551B" w:rsidRDefault="0065551B" w:rsidP="00921FF0">
            <w:pPr>
              <w:rPr>
                <w:rFonts w:eastAsia="等线"/>
                <w:b/>
                <w:bCs/>
                <w:lang w:eastAsia="zh-CN"/>
              </w:rPr>
            </w:pPr>
            <w:r>
              <w:rPr>
                <w:b/>
                <w:bCs/>
                <w:lang w:eastAsia="sv-SE"/>
              </w:rPr>
              <w:t>Description of open issues and potential resolution</w:t>
            </w:r>
          </w:p>
        </w:tc>
        <w:tc>
          <w:tcPr>
            <w:tcW w:w="2976" w:type="dxa"/>
          </w:tcPr>
          <w:p w14:paraId="11664D01" w14:textId="77777777" w:rsidR="0065551B" w:rsidRDefault="0065551B" w:rsidP="00921FF0">
            <w:pPr>
              <w:rPr>
                <w:b/>
                <w:bCs/>
                <w:lang w:eastAsia="zh-CN"/>
              </w:rPr>
            </w:pPr>
            <w:r>
              <w:rPr>
                <w:rFonts w:hint="eastAsia"/>
                <w:b/>
                <w:bCs/>
                <w:lang w:eastAsia="zh-CN"/>
              </w:rPr>
              <w:t>R</w:t>
            </w:r>
            <w:r>
              <w:rPr>
                <w:b/>
                <w:bCs/>
                <w:lang w:eastAsia="zh-CN"/>
              </w:rPr>
              <w:t>apporteur comment</w:t>
            </w:r>
          </w:p>
        </w:tc>
      </w:tr>
      <w:tr w:rsidR="0065551B" w14:paraId="7F187500" w14:textId="77777777" w:rsidTr="00921FF0">
        <w:tc>
          <w:tcPr>
            <w:tcW w:w="1821" w:type="dxa"/>
          </w:tcPr>
          <w:p w14:paraId="79B250DB" w14:textId="77777777" w:rsidR="0065551B" w:rsidRDefault="0065551B" w:rsidP="00921FF0">
            <w:pPr>
              <w:rPr>
                <w:rFonts w:eastAsia="等线"/>
                <w:lang w:eastAsia="zh-CN"/>
              </w:rPr>
            </w:pPr>
          </w:p>
        </w:tc>
        <w:tc>
          <w:tcPr>
            <w:tcW w:w="4984" w:type="dxa"/>
          </w:tcPr>
          <w:p w14:paraId="48D4DA1E" w14:textId="77777777" w:rsidR="0065551B" w:rsidRPr="007220EB" w:rsidRDefault="0065551B" w:rsidP="00921FF0">
            <w:pPr>
              <w:rPr>
                <w:color w:val="FF0000"/>
                <w:lang w:eastAsia="zh-CN"/>
              </w:rPr>
            </w:pPr>
          </w:p>
        </w:tc>
        <w:tc>
          <w:tcPr>
            <w:tcW w:w="2976" w:type="dxa"/>
          </w:tcPr>
          <w:p w14:paraId="28C094C8" w14:textId="77777777" w:rsidR="0065551B" w:rsidRPr="007220EB" w:rsidRDefault="0065551B" w:rsidP="00921FF0">
            <w:pPr>
              <w:rPr>
                <w:color w:val="FF0000"/>
                <w:lang w:eastAsia="zh-CN"/>
              </w:rPr>
            </w:pPr>
          </w:p>
        </w:tc>
      </w:tr>
      <w:tr w:rsidR="0065551B" w14:paraId="1AC2A17C" w14:textId="77777777" w:rsidTr="00921FF0">
        <w:tc>
          <w:tcPr>
            <w:tcW w:w="1821" w:type="dxa"/>
          </w:tcPr>
          <w:p w14:paraId="684D719D" w14:textId="77777777" w:rsidR="0065551B" w:rsidRDefault="0065551B" w:rsidP="00921FF0">
            <w:pPr>
              <w:rPr>
                <w:rFonts w:eastAsia="等线"/>
                <w:lang w:eastAsia="zh-CN"/>
              </w:rPr>
            </w:pPr>
          </w:p>
        </w:tc>
        <w:tc>
          <w:tcPr>
            <w:tcW w:w="4984" w:type="dxa"/>
          </w:tcPr>
          <w:p w14:paraId="7E0C9489" w14:textId="77777777" w:rsidR="0065551B" w:rsidRPr="002D4047" w:rsidRDefault="0065551B" w:rsidP="00921FF0">
            <w:pPr>
              <w:rPr>
                <w:rFonts w:eastAsia="等线"/>
                <w:lang w:eastAsia="zh-CN"/>
              </w:rPr>
            </w:pPr>
          </w:p>
        </w:tc>
        <w:tc>
          <w:tcPr>
            <w:tcW w:w="2976" w:type="dxa"/>
          </w:tcPr>
          <w:p w14:paraId="43AB3951" w14:textId="77777777" w:rsidR="0065551B" w:rsidRPr="002D4047" w:rsidRDefault="0065551B" w:rsidP="00921FF0">
            <w:pPr>
              <w:rPr>
                <w:rFonts w:eastAsia="等线"/>
                <w:lang w:eastAsia="zh-CN"/>
              </w:rPr>
            </w:pPr>
          </w:p>
        </w:tc>
      </w:tr>
      <w:tr w:rsidR="0065551B" w14:paraId="4CC4C18F" w14:textId="77777777" w:rsidTr="00921FF0">
        <w:tc>
          <w:tcPr>
            <w:tcW w:w="1821" w:type="dxa"/>
          </w:tcPr>
          <w:p w14:paraId="37B9C958" w14:textId="77777777" w:rsidR="0065551B" w:rsidRDefault="0065551B" w:rsidP="00921FF0">
            <w:pPr>
              <w:rPr>
                <w:rFonts w:eastAsia="等线"/>
                <w:lang w:eastAsia="zh-CN"/>
              </w:rPr>
            </w:pPr>
          </w:p>
        </w:tc>
        <w:tc>
          <w:tcPr>
            <w:tcW w:w="4984" w:type="dxa"/>
          </w:tcPr>
          <w:p w14:paraId="6D6E10C1" w14:textId="77777777" w:rsidR="0065551B" w:rsidRPr="007E1710" w:rsidRDefault="0065551B" w:rsidP="00921FF0">
            <w:pPr>
              <w:rPr>
                <w:rFonts w:eastAsia="等线"/>
                <w:lang w:eastAsia="zh-CN"/>
              </w:rPr>
            </w:pPr>
          </w:p>
        </w:tc>
        <w:tc>
          <w:tcPr>
            <w:tcW w:w="2976" w:type="dxa"/>
          </w:tcPr>
          <w:p w14:paraId="3285A982" w14:textId="77777777" w:rsidR="0065551B" w:rsidRPr="007E1710" w:rsidRDefault="0065551B" w:rsidP="00921FF0">
            <w:pPr>
              <w:rPr>
                <w:rFonts w:eastAsia="等线"/>
                <w:lang w:eastAsia="zh-CN"/>
              </w:rPr>
            </w:pPr>
          </w:p>
        </w:tc>
      </w:tr>
      <w:tr w:rsidR="0065551B" w14:paraId="6D412E79" w14:textId="77777777" w:rsidTr="00921FF0">
        <w:tc>
          <w:tcPr>
            <w:tcW w:w="1821" w:type="dxa"/>
          </w:tcPr>
          <w:p w14:paraId="334262EB" w14:textId="77777777" w:rsidR="0065551B" w:rsidRDefault="0065551B" w:rsidP="00921FF0">
            <w:pPr>
              <w:rPr>
                <w:rFonts w:eastAsia="等线"/>
                <w:lang w:eastAsia="zh-CN"/>
              </w:rPr>
            </w:pPr>
          </w:p>
        </w:tc>
        <w:tc>
          <w:tcPr>
            <w:tcW w:w="4984" w:type="dxa"/>
          </w:tcPr>
          <w:p w14:paraId="14D98E4A" w14:textId="77777777" w:rsidR="0065551B" w:rsidRPr="00D9374D" w:rsidRDefault="0065551B" w:rsidP="00921FF0">
            <w:pPr>
              <w:rPr>
                <w:color w:val="5B9BD5" w:themeColor="accent5"/>
                <w:lang w:eastAsia="zh-CN"/>
              </w:rPr>
            </w:pPr>
          </w:p>
        </w:tc>
        <w:tc>
          <w:tcPr>
            <w:tcW w:w="2976" w:type="dxa"/>
          </w:tcPr>
          <w:p w14:paraId="79347A35" w14:textId="77777777" w:rsidR="0065551B" w:rsidRPr="00D9374D" w:rsidRDefault="0065551B" w:rsidP="00921FF0">
            <w:pPr>
              <w:rPr>
                <w:color w:val="5B9BD5" w:themeColor="accent5"/>
                <w:lang w:eastAsia="zh-CN"/>
              </w:rPr>
            </w:pPr>
          </w:p>
        </w:tc>
      </w:tr>
      <w:tr w:rsidR="0065551B" w14:paraId="678A7EDC" w14:textId="77777777" w:rsidTr="00921FF0">
        <w:tc>
          <w:tcPr>
            <w:tcW w:w="1821" w:type="dxa"/>
          </w:tcPr>
          <w:p w14:paraId="78A0D575" w14:textId="77777777" w:rsidR="0065551B" w:rsidRDefault="0065551B" w:rsidP="00921FF0">
            <w:pPr>
              <w:rPr>
                <w:rFonts w:eastAsia="等线"/>
                <w:lang w:eastAsia="zh-CN"/>
              </w:rPr>
            </w:pPr>
          </w:p>
        </w:tc>
        <w:tc>
          <w:tcPr>
            <w:tcW w:w="4984" w:type="dxa"/>
          </w:tcPr>
          <w:p w14:paraId="4D29F34C" w14:textId="77777777" w:rsidR="0065551B" w:rsidRDefault="0065551B" w:rsidP="00921FF0">
            <w:pPr>
              <w:rPr>
                <w:rFonts w:eastAsia="等线"/>
                <w:lang w:eastAsia="zh-CN"/>
              </w:rPr>
            </w:pPr>
          </w:p>
        </w:tc>
        <w:tc>
          <w:tcPr>
            <w:tcW w:w="2976" w:type="dxa"/>
          </w:tcPr>
          <w:p w14:paraId="5D6785F2" w14:textId="77777777" w:rsidR="0065551B" w:rsidRDefault="0065551B" w:rsidP="00921FF0">
            <w:pPr>
              <w:rPr>
                <w:rFonts w:eastAsia="等线"/>
                <w:lang w:eastAsia="zh-CN"/>
              </w:rPr>
            </w:pPr>
          </w:p>
        </w:tc>
      </w:tr>
    </w:tbl>
    <w:p w14:paraId="6F789B6A" w14:textId="77777777" w:rsidR="0065551B" w:rsidRDefault="0065551B" w:rsidP="00DE7341">
      <w:pPr>
        <w:rPr>
          <w:rFonts w:eastAsia="宋体"/>
          <w:b/>
          <w:lang w:val="en-US" w:eastAsia="zh-CN"/>
        </w:rPr>
      </w:pPr>
    </w:p>
    <w:p w14:paraId="6FDCF7FC" w14:textId="40713562" w:rsidR="00451211" w:rsidRDefault="00451211" w:rsidP="003A6F94">
      <w:pPr>
        <w:rPr>
          <w:rFonts w:eastAsia="宋体"/>
          <w:b/>
          <w:lang w:eastAsia="zh-CN"/>
        </w:rPr>
      </w:pPr>
    </w:p>
    <w:p w14:paraId="6AA96FE8" w14:textId="73C73C0C" w:rsidR="002D3513" w:rsidRDefault="00416B28" w:rsidP="002D3513">
      <w:pPr>
        <w:pStyle w:val="1"/>
        <w:numPr>
          <w:ilvl w:val="0"/>
          <w:numId w:val="5"/>
        </w:numPr>
        <w:overflowPunct/>
        <w:autoSpaceDE/>
        <w:autoSpaceDN/>
        <w:adjustRightInd/>
        <w:spacing w:before="0"/>
        <w:textAlignment w:val="auto"/>
        <w:rPr>
          <w:rFonts w:eastAsia="宋体"/>
          <w:lang w:eastAsia="zh-CN"/>
        </w:rPr>
      </w:pPr>
      <w:r>
        <w:rPr>
          <w:rFonts w:eastAsia="宋体"/>
          <w:lang w:eastAsia="zh-CN"/>
        </w:rPr>
        <w:lastRenderedPageBreak/>
        <w:t>Conclusion</w:t>
      </w:r>
    </w:p>
    <w:bookmarkEnd w:id="0"/>
    <w:bookmarkEnd w:id="1"/>
    <w:bookmarkEnd w:id="2"/>
    <w:bookmarkEnd w:id="3"/>
    <w:bookmarkEnd w:id="4"/>
    <w:bookmarkEnd w:id="5"/>
    <w:bookmarkEnd w:id="6"/>
    <w:bookmarkEnd w:id="7"/>
    <w:bookmarkEnd w:id="8"/>
    <w:bookmarkEnd w:id="9"/>
    <w:bookmarkEnd w:id="10"/>
    <w:bookmarkEnd w:id="12"/>
    <w:bookmarkEnd w:id="13"/>
    <w:p w14:paraId="14D8DAB8" w14:textId="77777777" w:rsidR="007B0F4B" w:rsidRDefault="007B0F4B" w:rsidP="003A6F94">
      <w:pPr>
        <w:rPr>
          <w:rFonts w:eastAsia="宋体"/>
          <w:lang w:eastAsia="zh-CN"/>
        </w:rPr>
      </w:pPr>
    </w:p>
    <w:sectPr w:rsidR="007B0F4B" w:rsidSect="00416B2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B350" w14:textId="77777777" w:rsidR="00822414" w:rsidRPr="00D04EF0" w:rsidRDefault="00822414">
      <w:pPr>
        <w:spacing w:after="0"/>
      </w:pPr>
      <w:r w:rsidRPr="00D04EF0">
        <w:separator/>
      </w:r>
    </w:p>
  </w:endnote>
  <w:endnote w:type="continuationSeparator" w:id="0">
    <w:p w14:paraId="0D384EE5" w14:textId="77777777" w:rsidR="00822414" w:rsidRPr="00D04EF0" w:rsidRDefault="00822414">
      <w:pPr>
        <w:spacing w:after="0"/>
      </w:pPr>
      <w:r w:rsidRPr="00D04EF0">
        <w:continuationSeparator/>
      </w:r>
    </w:p>
  </w:endnote>
  <w:endnote w:type="continuationNotice" w:id="1">
    <w:p w14:paraId="1A398852" w14:textId="77777777" w:rsidR="00822414" w:rsidRPr="00D04EF0" w:rsidRDefault="008224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5DB0" w14:textId="77777777" w:rsidR="00822414" w:rsidRPr="00D04EF0" w:rsidRDefault="00822414">
      <w:pPr>
        <w:spacing w:after="0"/>
      </w:pPr>
      <w:r w:rsidRPr="00D04EF0">
        <w:separator/>
      </w:r>
    </w:p>
  </w:footnote>
  <w:footnote w:type="continuationSeparator" w:id="0">
    <w:p w14:paraId="55039E47" w14:textId="77777777" w:rsidR="00822414" w:rsidRPr="00D04EF0" w:rsidRDefault="00822414">
      <w:pPr>
        <w:spacing w:after="0"/>
      </w:pPr>
      <w:r w:rsidRPr="00D04EF0">
        <w:continuationSeparator/>
      </w:r>
    </w:p>
  </w:footnote>
  <w:footnote w:type="continuationNotice" w:id="1">
    <w:p w14:paraId="4092832A" w14:textId="77777777" w:rsidR="00822414" w:rsidRPr="00D04EF0" w:rsidRDefault="008224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6A49C2" w:rsidRPr="00D04EF0" w:rsidRDefault="006A49C2">
    <w:pPr>
      <w:pStyle w:val="a3"/>
    </w:pPr>
  </w:p>
  <w:p w14:paraId="31BBBCD6" w14:textId="77777777" w:rsidR="006A49C2" w:rsidRPr="00D04EF0" w:rsidRDefault="006A49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464B7DD0"/>
    <w:multiLevelType w:val="hybridMultilevel"/>
    <w:tmpl w:val="900241F4"/>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hint="default"/>
      </w:rPr>
    </w:lvl>
    <w:lvl w:ilvl="3" w:tplc="04090001">
      <w:start w:val="1"/>
      <w:numFmt w:val="bullet"/>
      <w:lvlText w:val=""/>
      <w:lvlJc w:val="left"/>
      <w:pPr>
        <w:ind w:left="3940" w:hanging="360"/>
      </w:pPr>
      <w:rPr>
        <w:rFonts w:ascii="Symbol" w:hAnsi="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hint="default"/>
      </w:rPr>
    </w:lvl>
    <w:lvl w:ilvl="6" w:tplc="04090001">
      <w:start w:val="1"/>
      <w:numFmt w:val="bullet"/>
      <w:lvlText w:val=""/>
      <w:lvlJc w:val="left"/>
      <w:pPr>
        <w:ind w:left="6100" w:hanging="360"/>
      </w:pPr>
      <w:rPr>
        <w:rFonts w:ascii="Symbol" w:hAnsi="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hint="default"/>
      </w:rPr>
    </w:lvl>
  </w:abstractNum>
  <w:abstractNum w:abstractNumId="5"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6" w15:restartNumberingAfterBreak="0">
    <w:nsid w:val="4A252431"/>
    <w:multiLevelType w:val="hybridMultilevel"/>
    <w:tmpl w:val="10DAF8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282EEA"/>
    <w:multiLevelType w:val="hybridMultilevel"/>
    <w:tmpl w:val="10DAF858"/>
    <w:lvl w:ilvl="0" w:tplc="7AD847B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4"/>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6"/>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922"/>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81B"/>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96B"/>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2F"/>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EB4"/>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2D5"/>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FD3"/>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77A77"/>
    <w:rsid w:val="0018000E"/>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8E7"/>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23"/>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3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825"/>
    <w:rsid w:val="00321A36"/>
    <w:rsid w:val="00321E23"/>
    <w:rsid w:val="0032285F"/>
    <w:rsid w:val="00322A22"/>
    <w:rsid w:val="00322BB6"/>
    <w:rsid w:val="00323BBF"/>
    <w:rsid w:val="00323CB2"/>
    <w:rsid w:val="00324405"/>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D48"/>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6F94"/>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AD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2B9"/>
    <w:rsid w:val="003D65F9"/>
    <w:rsid w:val="003D6867"/>
    <w:rsid w:val="003D6EED"/>
    <w:rsid w:val="003D7621"/>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1DE"/>
    <w:rsid w:val="003F5A8C"/>
    <w:rsid w:val="003F5FFE"/>
    <w:rsid w:val="003F60D2"/>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B2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8A5"/>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211"/>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A8C"/>
    <w:rsid w:val="00470BCE"/>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5E16"/>
    <w:rsid w:val="0047633D"/>
    <w:rsid w:val="00476E60"/>
    <w:rsid w:val="004776A6"/>
    <w:rsid w:val="00477803"/>
    <w:rsid w:val="004804E1"/>
    <w:rsid w:val="00480718"/>
    <w:rsid w:val="00480B3B"/>
    <w:rsid w:val="00480CE4"/>
    <w:rsid w:val="00481215"/>
    <w:rsid w:val="004815DE"/>
    <w:rsid w:val="0048193F"/>
    <w:rsid w:val="00481E1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00"/>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266"/>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FF2"/>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2B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594"/>
    <w:rsid w:val="00526801"/>
    <w:rsid w:val="00526873"/>
    <w:rsid w:val="00526C9C"/>
    <w:rsid w:val="00526FA0"/>
    <w:rsid w:val="00527A43"/>
    <w:rsid w:val="00527CA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335"/>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11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47"/>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0188"/>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5F58"/>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1B"/>
    <w:rsid w:val="006562C0"/>
    <w:rsid w:val="00656F4B"/>
    <w:rsid w:val="0065724E"/>
    <w:rsid w:val="00657409"/>
    <w:rsid w:val="006574C0"/>
    <w:rsid w:val="00657E09"/>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DA8"/>
    <w:rsid w:val="00680EB5"/>
    <w:rsid w:val="0068103A"/>
    <w:rsid w:val="006811AE"/>
    <w:rsid w:val="00681236"/>
    <w:rsid w:val="00681C76"/>
    <w:rsid w:val="00681CB7"/>
    <w:rsid w:val="006823E8"/>
    <w:rsid w:val="006823ED"/>
    <w:rsid w:val="006826F6"/>
    <w:rsid w:val="00682C42"/>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DA2"/>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83C"/>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3F1A"/>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48B"/>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93F"/>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3F"/>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0F4B"/>
    <w:rsid w:val="007B1153"/>
    <w:rsid w:val="007B124C"/>
    <w:rsid w:val="007B134A"/>
    <w:rsid w:val="007B1886"/>
    <w:rsid w:val="007B19FB"/>
    <w:rsid w:val="007B2279"/>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34"/>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CA4"/>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414"/>
    <w:rsid w:val="00822971"/>
    <w:rsid w:val="00823096"/>
    <w:rsid w:val="00823414"/>
    <w:rsid w:val="0082351D"/>
    <w:rsid w:val="008239BE"/>
    <w:rsid w:val="00823A09"/>
    <w:rsid w:val="00823C38"/>
    <w:rsid w:val="00823D2E"/>
    <w:rsid w:val="00823D64"/>
    <w:rsid w:val="00823E79"/>
    <w:rsid w:val="008240BC"/>
    <w:rsid w:val="00824482"/>
    <w:rsid w:val="00824528"/>
    <w:rsid w:val="00824578"/>
    <w:rsid w:val="00824F11"/>
    <w:rsid w:val="00825119"/>
    <w:rsid w:val="00825595"/>
    <w:rsid w:val="00825EA8"/>
    <w:rsid w:val="0082655E"/>
    <w:rsid w:val="00826715"/>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881"/>
    <w:rsid w:val="008E3966"/>
    <w:rsid w:val="008E4421"/>
    <w:rsid w:val="008E510A"/>
    <w:rsid w:val="008E515B"/>
    <w:rsid w:val="008E5BC2"/>
    <w:rsid w:val="008E6052"/>
    <w:rsid w:val="008E63B9"/>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D6"/>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360"/>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D0"/>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07"/>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6B2"/>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AEA"/>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9A3"/>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53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465"/>
    <w:rsid w:val="00A45615"/>
    <w:rsid w:val="00A4569F"/>
    <w:rsid w:val="00A461CC"/>
    <w:rsid w:val="00A465A4"/>
    <w:rsid w:val="00A46C21"/>
    <w:rsid w:val="00A470D9"/>
    <w:rsid w:val="00A4716B"/>
    <w:rsid w:val="00A47364"/>
    <w:rsid w:val="00A4793A"/>
    <w:rsid w:val="00A47C82"/>
    <w:rsid w:val="00A47E52"/>
    <w:rsid w:val="00A47E70"/>
    <w:rsid w:val="00A47F24"/>
    <w:rsid w:val="00A500F1"/>
    <w:rsid w:val="00A500F3"/>
    <w:rsid w:val="00A50393"/>
    <w:rsid w:val="00A50809"/>
    <w:rsid w:val="00A50ABE"/>
    <w:rsid w:val="00A50B14"/>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162"/>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AA0"/>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11C"/>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2C"/>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2D2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AE7"/>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7A"/>
    <w:rsid w:val="00AF53F5"/>
    <w:rsid w:val="00AF579F"/>
    <w:rsid w:val="00AF5996"/>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3AC"/>
    <w:rsid w:val="00B113BD"/>
    <w:rsid w:val="00B11449"/>
    <w:rsid w:val="00B11D20"/>
    <w:rsid w:val="00B124BB"/>
    <w:rsid w:val="00B1277A"/>
    <w:rsid w:val="00B12C85"/>
    <w:rsid w:val="00B12C98"/>
    <w:rsid w:val="00B12E62"/>
    <w:rsid w:val="00B130D6"/>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038"/>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E4E"/>
    <w:rsid w:val="00B41FCD"/>
    <w:rsid w:val="00B423E0"/>
    <w:rsid w:val="00B425D1"/>
    <w:rsid w:val="00B42C52"/>
    <w:rsid w:val="00B43D13"/>
    <w:rsid w:val="00B43D79"/>
    <w:rsid w:val="00B43E87"/>
    <w:rsid w:val="00B4448A"/>
    <w:rsid w:val="00B4455E"/>
    <w:rsid w:val="00B4489D"/>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E99"/>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7C5"/>
    <w:rsid w:val="00B81FB0"/>
    <w:rsid w:val="00B820DD"/>
    <w:rsid w:val="00B824D7"/>
    <w:rsid w:val="00B82A2C"/>
    <w:rsid w:val="00B82F34"/>
    <w:rsid w:val="00B82FC4"/>
    <w:rsid w:val="00B83349"/>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917"/>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83"/>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62"/>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ACE"/>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B4E"/>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C9"/>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E7E"/>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2B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810"/>
    <w:rsid w:val="00CC3F51"/>
    <w:rsid w:val="00CC412D"/>
    <w:rsid w:val="00CC4846"/>
    <w:rsid w:val="00CC4885"/>
    <w:rsid w:val="00CC5026"/>
    <w:rsid w:val="00CC5340"/>
    <w:rsid w:val="00CC5C85"/>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E72"/>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BE9"/>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128"/>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A1"/>
    <w:rsid w:val="00D51487"/>
    <w:rsid w:val="00D51AE0"/>
    <w:rsid w:val="00D51D1A"/>
    <w:rsid w:val="00D51FC9"/>
    <w:rsid w:val="00D52415"/>
    <w:rsid w:val="00D5282B"/>
    <w:rsid w:val="00D537C9"/>
    <w:rsid w:val="00D53B0C"/>
    <w:rsid w:val="00D54570"/>
    <w:rsid w:val="00D5486B"/>
    <w:rsid w:val="00D548BF"/>
    <w:rsid w:val="00D54A28"/>
    <w:rsid w:val="00D54AD0"/>
    <w:rsid w:val="00D54EBD"/>
    <w:rsid w:val="00D55E6F"/>
    <w:rsid w:val="00D563D7"/>
    <w:rsid w:val="00D56E05"/>
    <w:rsid w:val="00D56E6F"/>
    <w:rsid w:val="00D56F24"/>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192"/>
    <w:rsid w:val="00D8262E"/>
    <w:rsid w:val="00D826A5"/>
    <w:rsid w:val="00D8293E"/>
    <w:rsid w:val="00D82C41"/>
    <w:rsid w:val="00D83434"/>
    <w:rsid w:val="00D83547"/>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32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76"/>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41"/>
    <w:rsid w:val="00DE73D4"/>
    <w:rsid w:val="00DE7A03"/>
    <w:rsid w:val="00DE7B28"/>
    <w:rsid w:val="00DF0252"/>
    <w:rsid w:val="00DF085B"/>
    <w:rsid w:val="00DF1740"/>
    <w:rsid w:val="00DF1910"/>
    <w:rsid w:val="00DF1AA9"/>
    <w:rsid w:val="00DF1D71"/>
    <w:rsid w:val="00DF1ED5"/>
    <w:rsid w:val="00DF2193"/>
    <w:rsid w:val="00DF234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2A5"/>
    <w:rsid w:val="00E04357"/>
    <w:rsid w:val="00E0436B"/>
    <w:rsid w:val="00E04A44"/>
    <w:rsid w:val="00E04CAA"/>
    <w:rsid w:val="00E04D86"/>
    <w:rsid w:val="00E04DC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BE0"/>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58C"/>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59D"/>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A91"/>
    <w:rsid w:val="00E7307A"/>
    <w:rsid w:val="00E73083"/>
    <w:rsid w:val="00E73400"/>
    <w:rsid w:val="00E7341E"/>
    <w:rsid w:val="00E734C0"/>
    <w:rsid w:val="00E734F6"/>
    <w:rsid w:val="00E735F2"/>
    <w:rsid w:val="00E73BC9"/>
    <w:rsid w:val="00E7417A"/>
    <w:rsid w:val="00E742B8"/>
    <w:rsid w:val="00E749DA"/>
    <w:rsid w:val="00E75205"/>
    <w:rsid w:val="00E7553F"/>
    <w:rsid w:val="00E75A4B"/>
    <w:rsid w:val="00E75D79"/>
    <w:rsid w:val="00E7611C"/>
    <w:rsid w:val="00E7662E"/>
    <w:rsid w:val="00E76C12"/>
    <w:rsid w:val="00E77352"/>
    <w:rsid w:val="00E77645"/>
    <w:rsid w:val="00E77EF0"/>
    <w:rsid w:val="00E804A3"/>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1E5"/>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482"/>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252"/>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6A5"/>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756"/>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20"/>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25"/>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2C5"/>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C19"/>
    <w:rsid w:val="00F94D2B"/>
    <w:rsid w:val="00F94F80"/>
    <w:rsid w:val="00F94FBA"/>
    <w:rsid w:val="00F94FBB"/>
    <w:rsid w:val="00F95508"/>
    <w:rsid w:val="00F95B0A"/>
    <w:rsid w:val="00F95CCF"/>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A2C"/>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75A"/>
    <w:rsid w:val="00FD59FB"/>
    <w:rsid w:val="00FD59FF"/>
    <w:rsid w:val="00FD5DAA"/>
    <w:rsid w:val="00FD688E"/>
    <w:rsid w:val="00FD6FB9"/>
    <w:rsid w:val="00FD72D8"/>
    <w:rsid w:val="00FD72E6"/>
    <w:rsid w:val="00FD7354"/>
    <w:rsid w:val="00FD75D1"/>
    <w:rsid w:val="00FD7A9E"/>
    <w:rsid w:val="00FD7D48"/>
    <w:rsid w:val="00FD7F51"/>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3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3D68"/>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70BC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aliases w:val="Table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EmailDiscussion">
    <w:name w:val="EmailDiscussion"/>
    <w:basedOn w:val="a"/>
    <w:next w:val="EmailDiscussion2"/>
    <w:link w:val="EmailDiscussionChar"/>
    <w:qFormat/>
    <w:rsid w:val="00302732"/>
    <w:pPr>
      <w:numPr>
        <w:numId w:val="9"/>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rsid w:val="0030273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sid w:val="00302732"/>
    <w:rPr>
      <w:rFonts w:ascii="Arial" w:eastAsia="MS Mincho" w:hAnsi="Arial"/>
      <w:b/>
      <w:szCs w:val="24"/>
      <w:lang w:val="en-GB" w:eastAsia="en-GB"/>
    </w:rPr>
  </w:style>
  <w:style w:type="paragraph" w:customStyle="1" w:styleId="Doc-text2">
    <w:name w:val="Doc-text2"/>
    <w:basedOn w:val="a"/>
    <w:link w:val="Doc-text2Char"/>
    <w:qFormat/>
    <w:rsid w:val="00A70A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70AA0"/>
    <w:rPr>
      <w:rFonts w:ascii="Arial" w:eastAsia="MS Mincho" w:hAnsi="Arial"/>
      <w:szCs w:val="24"/>
      <w:lang w:val="en-GB" w:eastAsia="en-GB"/>
    </w:rPr>
  </w:style>
  <w:style w:type="paragraph" w:customStyle="1" w:styleId="Comments">
    <w:name w:val="Comments"/>
    <w:basedOn w:val="a"/>
    <w:link w:val="CommentsChar"/>
    <w:qFormat/>
    <w:rsid w:val="00A70AA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70AA0"/>
    <w:rPr>
      <w:rFonts w:ascii="Arial" w:eastAsia="MS Mincho" w:hAnsi="Arial"/>
      <w:i/>
      <w:sz w:val="18"/>
      <w:szCs w:val="24"/>
      <w:lang w:val="en-GB" w:eastAsia="en-GB"/>
    </w:rPr>
  </w:style>
  <w:style w:type="paragraph" w:customStyle="1" w:styleId="Agreement">
    <w:name w:val="Agreement"/>
    <w:basedOn w:val="a"/>
    <w:next w:val="Doc-text2"/>
    <w:qFormat/>
    <w:rsid w:val="00A70AA0"/>
    <w:pPr>
      <w:numPr>
        <w:numId w:val="1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7206317">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398817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2639266">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9045412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3624978">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3844393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0848579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85139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36D8695B-F3E7-4DFA-9E75-DA2F486A7BF6}">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597</TotalTime>
  <Pages>2</Pages>
  <Words>187</Words>
  <Characters>1070</Characters>
  <Application>Microsoft Office Word</Application>
  <DocSecurity>0</DocSecurity>
  <Lines>8</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(Lili)</cp:lastModifiedBy>
  <cp:revision>433</cp:revision>
  <cp:lastPrinted>2017-05-08T10:55:00Z</cp:lastPrinted>
  <dcterms:created xsi:type="dcterms:W3CDTF">2024-11-20T04:18:00Z</dcterms:created>
  <dcterms:modified xsi:type="dcterms:W3CDTF">2025-09-19T08:52:00Z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1739860970</vt:lpwstr>
  </property>
</Properties>
</file>