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DC64" w14:textId="456015B7" w:rsidR="00F86A73" w:rsidRPr="00CC4EB1" w:rsidRDefault="004B566C" w:rsidP="00C445AD">
      <w:pPr>
        <w:pStyle w:val="FP"/>
        <w:tabs>
          <w:tab w:val="left" w:pos="567"/>
        </w:tabs>
        <w:rPr>
          <w:rFonts w:ascii="Arial" w:eastAsiaTheme="minorEastAsia"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A12561">
        <w:rPr>
          <w:rFonts w:ascii="Arial" w:eastAsiaTheme="minorEastAsia" w:hAnsi="Arial" w:cs="Arial" w:hint="eastAsia"/>
          <w:b/>
          <w:sz w:val="24"/>
          <w:szCs w:val="24"/>
          <w:lang w:eastAsia="ja-JP"/>
        </w:rPr>
        <w:t>8</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990430">
        <w:rPr>
          <w:rFonts w:ascii="Arial" w:eastAsiaTheme="minorEastAsia" w:hAnsi="Arial" w:cs="Arial" w:hint="eastAsia"/>
          <w:b/>
          <w:sz w:val="24"/>
          <w:szCs w:val="24"/>
          <w:lang w:eastAsia="ja-JP"/>
        </w:rPr>
        <w:t xml:space="preserve">        </w:t>
      </w:r>
      <w:r w:rsidR="00E26D3D">
        <w:rPr>
          <w:rFonts w:ascii="Arial" w:eastAsiaTheme="minorEastAsia" w:hAnsi="Arial" w:cs="Arial" w:hint="eastAsia"/>
          <w:b/>
          <w:sz w:val="24"/>
          <w:szCs w:val="24"/>
          <w:lang w:eastAsia="ja-JP"/>
        </w:rPr>
        <w:t xml:space="preserve">      </w:t>
      </w:r>
      <w:r w:rsidR="00DC6F7A" w:rsidRPr="00DC6F7A">
        <w:rPr>
          <w:rFonts w:ascii="Arial" w:hAnsi="Arial" w:cs="Arial"/>
          <w:b/>
          <w:sz w:val="24"/>
          <w:szCs w:val="24"/>
        </w:rPr>
        <w:t>RP-250</w:t>
      </w:r>
      <w:r w:rsidR="00CC4EB1">
        <w:rPr>
          <w:rFonts w:ascii="Arial" w:eastAsiaTheme="minorEastAsia" w:hAnsi="Arial" w:cs="Arial" w:hint="eastAsia"/>
          <w:b/>
          <w:sz w:val="24"/>
          <w:szCs w:val="24"/>
          <w:lang w:eastAsia="ja-JP"/>
        </w:rPr>
        <w:t>xxxx</w:t>
      </w:r>
    </w:p>
    <w:p w14:paraId="74D3B354" w14:textId="030B7FB6" w:rsidR="00F86A73" w:rsidRPr="004B566C" w:rsidRDefault="00A12561" w:rsidP="004B566C">
      <w:pPr>
        <w:tabs>
          <w:tab w:val="left" w:pos="567"/>
        </w:tabs>
        <w:rPr>
          <w:rFonts w:ascii="Arial" w:hAnsi="Arial" w:cs="Arial"/>
          <w:b/>
          <w:sz w:val="24"/>
        </w:rPr>
      </w:pPr>
      <w:r w:rsidRPr="00A12561">
        <w:rPr>
          <w:rFonts w:ascii="Arial" w:eastAsiaTheme="minorEastAsia" w:hAnsi="Arial" w:cs="Arial"/>
          <w:b/>
          <w:sz w:val="24"/>
          <w:lang w:eastAsia="ja-JP"/>
        </w:rPr>
        <w:t>Prague, Czech Republic</w:t>
      </w:r>
      <w:r w:rsidR="000800FF" w:rsidRPr="000800FF">
        <w:rPr>
          <w:rFonts w:ascii="Arial" w:eastAsiaTheme="minorEastAsia" w:hAnsi="Arial" w:cs="Arial"/>
          <w:b/>
          <w:sz w:val="24"/>
          <w:lang w:eastAsia="ja-JP"/>
        </w:rPr>
        <w:t xml:space="preserve">, </w:t>
      </w:r>
      <w:r w:rsidR="00CC4EB1" w:rsidRPr="00CC4EB1">
        <w:rPr>
          <w:rFonts w:ascii="Arial" w:eastAsiaTheme="minorEastAsia" w:hAnsi="Arial" w:cs="Arial"/>
          <w:b/>
          <w:sz w:val="24"/>
          <w:lang w:eastAsia="ja-JP"/>
        </w:rPr>
        <w:t>June 9-13, 2025</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3BB2A0E" w:rsidR="00D45B2F" w:rsidRPr="000800FF" w:rsidRDefault="00D45B2F" w:rsidP="00D45B2F">
      <w:pPr>
        <w:tabs>
          <w:tab w:val="left" w:pos="567"/>
        </w:tabs>
        <w:rPr>
          <w:rFonts w:ascii="Arial" w:eastAsiaTheme="minorEastAsia"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sidRPr="00D67E23">
        <w:rPr>
          <w:rFonts w:ascii="Arial" w:hAnsi="Arial" w:cs="Arial"/>
        </w:rPr>
        <w:tab/>
      </w:r>
      <w:r w:rsidR="00CA2086" w:rsidRPr="00D67E23">
        <w:rPr>
          <w:rFonts w:ascii="Arial" w:hAnsi="Arial" w:cs="Arial"/>
          <w:lang w:eastAsia="ja-JP"/>
        </w:rPr>
        <w:t>9</w:t>
      </w:r>
      <w:r w:rsidR="00C21339" w:rsidRPr="00D67E23">
        <w:rPr>
          <w:rFonts w:ascii="Arial" w:hAnsi="Arial" w:cs="Arial" w:hint="eastAsia"/>
          <w:lang w:eastAsia="ja-JP"/>
        </w:rPr>
        <w:t>.</w:t>
      </w:r>
      <w:r w:rsidR="000800FF">
        <w:rPr>
          <w:rFonts w:ascii="Arial" w:eastAsiaTheme="minorEastAsia" w:hAnsi="Arial" w:cs="Arial" w:hint="eastAsia"/>
          <w:lang w:eastAsia="ja-JP"/>
        </w:rPr>
        <w:t>3</w:t>
      </w:r>
      <w:r w:rsidR="00C21339" w:rsidRPr="00D67E23">
        <w:rPr>
          <w:rFonts w:ascii="Arial" w:hAnsi="Arial" w:cs="Arial" w:hint="eastAsia"/>
          <w:lang w:eastAsia="ja-JP"/>
        </w:rPr>
        <w:t>.</w:t>
      </w:r>
      <w:r w:rsidR="000800FF">
        <w:rPr>
          <w:rFonts w:ascii="Arial" w:eastAsiaTheme="minorEastAsia" w:hAnsi="Arial" w:cs="Arial" w:hint="eastAsia"/>
          <w:lang w:eastAsia="ja-JP"/>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4690BCF0" w:rsidR="00593315" w:rsidRPr="008836AC" w:rsidRDefault="00E26D3D" w:rsidP="001A248F">
            <w:pPr>
              <w:tabs>
                <w:tab w:val="left" w:pos="567"/>
              </w:tabs>
              <w:spacing w:after="0"/>
              <w:rPr>
                <w:rFonts w:ascii="Arial" w:hAnsi="Arial" w:cs="Arial"/>
              </w:rPr>
            </w:pPr>
            <w:r>
              <w:rPr>
                <w:rFonts w:ascii="Arial" w:eastAsiaTheme="minorEastAsia" w:hAnsi="Arial" w:cs="Arial" w:hint="eastAsia"/>
                <w:lang w:eastAsia="ja-JP"/>
              </w:rPr>
              <w:t>A</w:t>
            </w:r>
            <w:r w:rsidR="00124D5A" w:rsidRPr="00124D5A">
              <w:rPr>
                <w:rFonts w:ascii="Arial" w:hAnsi="Arial" w:cs="Arial"/>
              </w:rPr>
              <w:t>dditional topological enhancements for NR</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D67E23" w:rsidRDefault="00871653" w:rsidP="001A248F">
            <w:pPr>
              <w:tabs>
                <w:tab w:val="left" w:pos="567"/>
              </w:tabs>
              <w:spacing w:after="0"/>
              <w:rPr>
                <w:rFonts w:ascii="Arial" w:hAnsi="Arial" w:cs="Arial"/>
                <w:lang w:eastAsia="ja-JP"/>
              </w:rPr>
            </w:pPr>
            <w:r w:rsidRPr="00D67E23">
              <w:rPr>
                <w:rFonts w:ascii="Arial" w:hAnsi="Arial" w:cs="Arial"/>
              </w:rPr>
              <w:t>Study Item:</w:t>
            </w:r>
            <w:r w:rsidRPr="00D67E23">
              <w:rPr>
                <w:rFonts w:ascii="Arial" w:hAnsi="Arial" w:cs="Arial" w:hint="eastAsia"/>
                <w:lang w:eastAsia="ja-JP"/>
              </w:rPr>
              <w:t xml:space="preserve"> </w:t>
            </w:r>
          </w:p>
          <w:p w14:paraId="27D21A4C" w14:textId="79FE8C9F" w:rsidR="00871653" w:rsidRPr="00E26D3D" w:rsidRDefault="00E26D3D" w:rsidP="001A248F">
            <w:pPr>
              <w:tabs>
                <w:tab w:val="left" w:pos="567"/>
              </w:tabs>
              <w:spacing w:after="0"/>
              <w:rPr>
                <w:rFonts w:ascii="Arial" w:eastAsiaTheme="minorEastAsia" w:hAnsi="Arial" w:cs="Arial"/>
              </w:rPr>
            </w:pPr>
            <w:r>
              <w:rPr>
                <w:rFonts w:ascii="Arial" w:eastAsiaTheme="minorEastAsia" w:hAnsi="Arial" w:cs="Arial" w:hint="eastAsia"/>
                <w:lang w:eastAsia="ja-JP"/>
              </w:rPr>
              <w:t>No</w:t>
            </w:r>
          </w:p>
        </w:tc>
        <w:tc>
          <w:tcPr>
            <w:tcW w:w="1842" w:type="dxa"/>
          </w:tcPr>
          <w:p w14:paraId="424795E6" w14:textId="77777777" w:rsidR="00871653" w:rsidRPr="00D67E23" w:rsidRDefault="00871653" w:rsidP="001A248F">
            <w:pPr>
              <w:tabs>
                <w:tab w:val="left" w:pos="567"/>
              </w:tabs>
              <w:spacing w:after="0"/>
              <w:rPr>
                <w:rFonts w:ascii="Arial" w:hAnsi="Arial" w:cs="Arial"/>
                <w:lang w:eastAsia="ja-JP"/>
              </w:rPr>
            </w:pPr>
            <w:r w:rsidRPr="00D67E23">
              <w:rPr>
                <w:rFonts w:ascii="Arial" w:hAnsi="Arial" w:cs="Arial"/>
              </w:rPr>
              <w:t>Core part:</w:t>
            </w:r>
            <w:r w:rsidRPr="00D67E23">
              <w:rPr>
                <w:rFonts w:ascii="Arial" w:hAnsi="Arial" w:cs="Arial"/>
                <w:lang w:eastAsia="ja-JP"/>
              </w:rPr>
              <w:t xml:space="preserve"> </w:t>
            </w:r>
          </w:p>
          <w:p w14:paraId="4F4E6C8C" w14:textId="5D53673F" w:rsidR="00871653" w:rsidRPr="00E26D3D" w:rsidRDefault="00E26D3D" w:rsidP="001A248F">
            <w:pPr>
              <w:tabs>
                <w:tab w:val="left" w:pos="567"/>
              </w:tabs>
              <w:spacing w:after="0"/>
              <w:rPr>
                <w:rFonts w:ascii="Arial" w:eastAsiaTheme="minorEastAsia" w:hAnsi="Arial" w:cs="Arial"/>
                <w:lang w:eastAsia="ja-JP"/>
              </w:rPr>
            </w:pPr>
            <w:r>
              <w:rPr>
                <w:rFonts w:ascii="Arial" w:eastAsiaTheme="minorEastAsia" w:hAnsi="Arial" w:cs="Arial" w:hint="eastAsia"/>
                <w:lang w:eastAsia="ja-JP"/>
              </w:rPr>
              <w:t>Yes</w:t>
            </w:r>
          </w:p>
        </w:tc>
        <w:tc>
          <w:tcPr>
            <w:tcW w:w="2309" w:type="dxa"/>
            <w:gridSpan w:val="2"/>
          </w:tcPr>
          <w:p w14:paraId="0EA72874" w14:textId="77777777" w:rsidR="00871653" w:rsidRPr="00D67E23" w:rsidRDefault="00871653" w:rsidP="001A248F">
            <w:pPr>
              <w:tabs>
                <w:tab w:val="left" w:pos="567"/>
              </w:tabs>
              <w:spacing w:after="0"/>
              <w:rPr>
                <w:rFonts w:ascii="Arial" w:hAnsi="Arial" w:cs="Arial"/>
              </w:rPr>
            </w:pPr>
            <w:r w:rsidRPr="00D67E23">
              <w:rPr>
                <w:rFonts w:ascii="Arial" w:hAnsi="Arial" w:cs="Arial"/>
              </w:rPr>
              <w:t>Performance part:</w:t>
            </w:r>
          </w:p>
          <w:p w14:paraId="3DC7ABB4" w14:textId="10361EA1" w:rsidR="00871653" w:rsidRPr="00D67E23" w:rsidRDefault="00871653" w:rsidP="0036248C">
            <w:pPr>
              <w:tabs>
                <w:tab w:val="left" w:pos="567"/>
              </w:tabs>
              <w:spacing w:after="0"/>
              <w:rPr>
                <w:rFonts w:ascii="Arial" w:hAnsi="Arial" w:cs="Arial"/>
                <w:lang w:eastAsia="ja-JP"/>
              </w:rPr>
            </w:pPr>
            <w:r w:rsidRPr="00D67E23">
              <w:rPr>
                <w:rFonts w:ascii="Arial" w:hAnsi="Arial" w:cs="Arial"/>
                <w:lang w:eastAsia="ja-JP"/>
              </w:rPr>
              <w:t>No</w:t>
            </w:r>
          </w:p>
        </w:tc>
        <w:tc>
          <w:tcPr>
            <w:tcW w:w="1653" w:type="dxa"/>
          </w:tcPr>
          <w:p w14:paraId="3012EFC2" w14:textId="77777777" w:rsidR="00871653" w:rsidRPr="00D67E23" w:rsidRDefault="00871653" w:rsidP="001A248F">
            <w:pPr>
              <w:tabs>
                <w:tab w:val="left" w:pos="567"/>
              </w:tabs>
              <w:spacing w:after="0"/>
              <w:rPr>
                <w:rFonts w:ascii="Arial" w:hAnsi="Arial" w:cs="Arial"/>
              </w:rPr>
            </w:pPr>
            <w:r w:rsidRPr="00D67E23">
              <w:rPr>
                <w:rFonts w:ascii="Arial" w:hAnsi="Arial" w:cs="Arial"/>
              </w:rPr>
              <w:t>Testing part:</w:t>
            </w:r>
          </w:p>
          <w:p w14:paraId="6184B75F" w14:textId="6FA9E1B8" w:rsidR="00871653" w:rsidRPr="00D67E23" w:rsidRDefault="00871653" w:rsidP="0036248C">
            <w:pPr>
              <w:tabs>
                <w:tab w:val="left" w:pos="567"/>
              </w:tabs>
              <w:spacing w:after="0"/>
              <w:rPr>
                <w:rFonts w:ascii="Arial" w:hAnsi="Arial" w:cs="Arial"/>
                <w:lang w:eastAsia="ja-JP"/>
              </w:rPr>
            </w:pPr>
            <w:r w:rsidRPr="00D67E23">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206C6770" w:rsidR="0036248C" w:rsidRPr="008836AC" w:rsidRDefault="00E26D3D" w:rsidP="008836AC">
            <w:pPr>
              <w:tabs>
                <w:tab w:val="left" w:pos="567"/>
              </w:tabs>
              <w:spacing w:after="0"/>
              <w:rPr>
                <w:rFonts w:ascii="Arial" w:hAnsi="Arial" w:cs="Arial"/>
              </w:rPr>
            </w:pPr>
            <w:r w:rsidRPr="00E26D3D">
              <w:rPr>
                <w:rFonts w:ascii="Arial" w:hAnsi="Arial" w:cs="Arial"/>
              </w:rPr>
              <w:t>NR_WAB_5GFemto</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8152508" w:rsidR="0036248C" w:rsidRPr="008836AC" w:rsidRDefault="00E26D3D" w:rsidP="008836AC">
            <w:pPr>
              <w:tabs>
                <w:tab w:val="left" w:pos="567"/>
              </w:tabs>
              <w:spacing w:after="0"/>
              <w:rPr>
                <w:rFonts w:ascii="Arial" w:hAnsi="Arial" w:cs="Arial"/>
                <w:lang w:eastAsia="ja-JP"/>
              </w:rPr>
            </w:pPr>
            <w:r w:rsidRPr="00E26D3D">
              <w:rPr>
                <w:rFonts w:ascii="Arial" w:hAnsi="Arial" w:cs="Arial"/>
                <w:lang w:eastAsia="ja-JP"/>
              </w:rPr>
              <w:t>1051125</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8644E9E" w:rsidR="00B6300F" w:rsidRPr="001B6AD6" w:rsidRDefault="00E639F8" w:rsidP="008836AC">
            <w:pPr>
              <w:tabs>
                <w:tab w:val="left" w:pos="567"/>
              </w:tabs>
              <w:spacing w:after="0"/>
              <w:rPr>
                <w:rFonts w:ascii="Arial" w:eastAsiaTheme="minorEastAsia" w:hAnsi="Arial" w:cs="Arial"/>
                <w:lang w:eastAsia="ja-JP"/>
              </w:rPr>
            </w:pPr>
            <w:r w:rsidRPr="00E639F8">
              <w:rPr>
                <w:rFonts w:ascii="Arial" w:hAnsi="Arial" w:cs="Arial"/>
                <w:lang w:eastAsia="ja-JP"/>
              </w:rPr>
              <w:t>RP-243009</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2796A91F" w:rsidR="00871653" w:rsidRPr="007F7282" w:rsidRDefault="007F7282" w:rsidP="008836AC">
            <w:pPr>
              <w:tabs>
                <w:tab w:val="left" w:pos="567"/>
              </w:tabs>
              <w:spacing w:after="0"/>
              <w:rPr>
                <w:rFonts w:ascii="Arial" w:eastAsiaTheme="minorEastAsia" w:hAnsi="Arial" w:cs="Arial"/>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c>
          <w:tcPr>
            <w:tcW w:w="1842" w:type="dxa"/>
          </w:tcPr>
          <w:p w14:paraId="51E254E3" w14:textId="77777777" w:rsidR="00871653" w:rsidRPr="00D67E23" w:rsidRDefault="00871653" w:rsidP="008836AC">
            <w:pPr>
              <w:tabs>
                <w:tab w:val="left" w:pos="567"/>
              </w:tabs>
              <w:spacing w:after="0"/>
              <w:rPr>
                <w:rFonts w:ascii="Arial" w:hAnsi="Arial" w:cs="Arial"/>
                <w:lang w:eastAsia="ja-JP"/>
              </w:rPr>
            </w:pPr>
            <w:r w:rsidRPr="00D67E23">
              <w:rPr>
                <w:rFonts w:ascii="Arial" w:hAnsi="Arial" w:cs="Arial"/>
                <w:lang w:eastAsia="ja-JP"/>
              </w:rPr>
              <w:t>Core part:</w:t>
            </w:r>
          </w:p>
          <w:p w14:paraId="5A128F3E" w14:textId="5C291E5E" w:rsidR="00A63758" w:rsidRPr="00D67E23" w:rsidRDefault="007F7282" w:rsidP="008836AC">
            <w:pPr>
              <w:tabs>
                <w:tab w:val="left" w:pos="567"/>
              </w:tabs>
              <w:spacing w:after="0"/>
              <w:rPr>
                <w:rFonts w:ascii="Arial" w:eastAsiaTheme="minorEastAsia" w:hAnsi="Arial" w:cs="Arial"/>
                <w:lang w:eastAsia="ja-JP"/>
              </w:rPr>
            </w:pPr>
            <w:r w:rsidRPr="00D67E23">
              <w:rPr>
                <w:rFonts w:ascii="Arial" w:hAnsi="Arial" w:cs="Arial"/>
                <w:lang w:eastAsia="ja-JP"/>
              </w:rPr>
              <w:t>09/202</w:t>
            </w:r>
            <w:r>
              <w:rPr>
                <w:rFonts w:ascii="Arial" w:eastAsiaTheme="minorEastAsia" w:hAnsi="Arial" w:cs="Arial" w:hint="eastAsia"/>
                <w:lang w:eastAsia="ja-JP"/>
              </w:rPr>
              <w:t>5</w:t>
            </w:r>
          </w:p>
        </w:tc>
        <w:tc>
          <w:tcPr>
            <w:tcW w:w="2268" w:type="dxa"/>
          </w:tcPr>
          <w:p w14:paraId="2235638B" w14:textId="77777777" w:rsidR="00871653" w:rsidRPr="00D67E23" w:rsidRDefault="00871653" w:rsidP="00207DC4">
            <w:pPr>
              <w:tabs>
                <w:tab w:val="left" w:pos="567"/>
              </w:tabs>
              <w:spacing w:after="0"/>
              <w:rPr>
                <w:rFonts w:ascii="Arial" w:hAnsi="Arial" w:cs="Arial"/>
                <w:lang w:eastAsia="ja-JP"/>
              </w:rPr>
            </w:pPr>
            <w:r w:rsidRPr="00D67E23">
              <w:rPr>
                <w:rFonts w:ascii="Arial" w:hAnsi="Arial" w:cs="Arial"/>
                <w:lang w:eastAsia="ja-JP"/>
              </w:rPr>
              <w:t xml:space="preserve">Performance part: </w:t>
            </w:r>
          </w:p>
          <w:p w14:paraId="150E2BE5" w14:textId="2B329DDB" w:rsidR="00A63758" w:rsidRPr="00D67E23" w:rsidRDefault="00A63758" w:rsidP="00207DC4">
            <w:pPr>
              <w:tabs>
                <w:tab w:val="left" w:pos="567"/>
              </w:tabs>
              <w:spacing w:after="0"/>
              <w:rPr>
                <w:rFonts w:ascii="Arial" w:eastAsiaTheme="minorEastAsia" w:hAnsi="Arial" w:cs="Arial"/>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c>
          <w:tcPr>
            <w:tcW w:w="1694" w:type="dxa"/>
            <w:gridSpan w:val="2"/>
          </w:tcPr>
          <w:p w14:paraId="637DF7EC" w14:textId="77777777" w:rsidR="00871653" w:rsidRPr="00D67E23" w:rsidRDefault="00871653" w:rsidP="008836AC">
            <w:pPr>
              <w:tabs>
                <w:tab w:val="left" w:pos="567"/>
              </w:tabs>
              <w:spacing w:after="0"/>
              <w:rPr>
                <w:rFonts w:ascii="Arial" w:hAnsi="Arial" w:cs="Arial"/>
                <w:lang w:eastAsia="ja-JP"/>
              </w:rPr>
            </w:pPr>
            <w:r w:rsidRPr="00D67E23">
              <w:rPr>
                <w:rFonts w:ascii="Arial" w:hAnsi="Arial" w:cs="Arial"/>
                <w:lang w:eastAsia="ja-JP"/>
              </w:rPr>
              <w:t xml:space="preserve">Testing part: </w:t>
            </w:r>
          </w:p>
          <w:p w14:paraId="5BB6B905" w14:textId="47378375" w:rsidR="00A63758" w:rsidRPr="00D67E23" w:rsidRDefault="00A63758" w:rsidP="008836AC">
            <w:pPr>
              <w:tabs>
                <w:tab w:val="left" w:pos="567"/>
              </w:tabs>
              <w:spacing w:after="0"/>
              <w:rPr>
                <w:rFonts w:ascii="Arial" w:eastAsiaTheme="minorEastAsia" w:hAnsi="Arial" w:cs="Arial"/>
                <w:highlight w:val="yellow"/>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76730084" w:rsidR="00871653" w:rsidRPr="008836AC" w:rsidRDefault="007F7282" w:rsidP="008836AC">
            <w:pPr>
              <w:tabs>
                <w:tab w:val="left" w:pos="567"/>
              </w:tabs>
              <w:spacing w:after="0"/>
              <w:rPr>
                <w:rFonts w:ascii="Arial" w:hAnsi="Arial" w:cs="Arial"/>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c>
          <w:tcPr>
            <w:tcW w:w="1842" w:type="dxa"/>
          </w:tcPr>
          <w:p w14:paraId="28B58AA7" w14:textId="77777777" w:rsidR="00871653" w:rsidRPr="00D67E23" w:rsidRDefault="00871653" w:rsidP="008836AC">
            <w:pPr>
              <w:tabs>
                <w:tab w:val="left" w:pos="567"/>
              </w:tabs>
              <w:spacing w:after="0"/>
              <w:rPr>
                <w:rFonts w:ascii="Arial" w:hAnsi="Arial" w:cs="Arial"/>
                <w:lang w:eastAsia="ja-JP"/>
              </w:rPr>
            </w:pPr>
            <w:r w:rsidRPr="00D67E23">
              <w:rPr>
                <w:rFonts w:ascii="Arial" w:hAnsi="Arial" w:cs="Arial"/>
                <w:lang w:eastAsia="ja-JP"/>
              </w:rPr>
              <w:t xml:space="preserve">Core part: </w:t>
            </w:r>
          </w:p>
          <w:p w14:paraId="5794DFF7" w14:textId="27C204C0" w:rsidR="00871653" w:rsidRPr="007F7282" w:rsidRDefault="00821730" w:rsidP="008836AC">
            <w:pPr>
              <w:tabs>
                <w:tab w:val="left" w:pos="567"/>
              </w:tabs>
              <w:spacing w:after="0"/>
              <w:rPr>
                <w:rFonts w:ascii="Arial" w:eastAsiaTheme="minorEastAsia" w:hAnsi="Arial" w:cs="Arial"/>
                <w:lang w:eastAsia="ja-JP"/>
              </w:rPr>
            </w:pPr>
            <w:r>
              <w:rPr>
                <w:rFonts w:ascii="Arial" w:eastAsiaTheme="minorEastAsia" w:hAnsi="Arial" w:cs="Arial" w:hint="eastAsia"/>
                <w:color w:val="00B050"/>
                <w:lang w:eastAsia="ja-JP"/>
              </w:rPr>
              <w:t>83</w:t>
            </w:r>
            <w:r w:rsidR="007F7282" w:rsidRPr="00D67E23">
              <w:rPr>
                <w:rFonts w:ascii="Arial" w:hAnsi="Arial" w:cs="Arial" w:hint="eastAsia"/>
                <w:color w:val="00B050"/>
                <w:lang w:eastAsia="ja-JP"/>
              </w:rPr>
              <w:t xml:space="preserve"> %</w:t>
            </w:r>
          </w:p>
        </w:tc>
        <w:tc>
          <w:tcPr>
            <w:tcW w:w="2268" w:type="dxa"/>
          </w:tcPr>
          <w:p w14:paraId="2F79BF25" w14:textId="77777777" w:rsidR="00871653" w:rsidRPr="00D67E23" w:rsidRDefault="00871653" w:rsidP="008836AC">
            <w:pPr>
              <w:tabs>
                <w:tab w:val="left" w:pos="567"/>
              </w:tabs>
              <w:spacing w:after="0"/>
              <w:rPr>
                <w:rFonts w:ascii="Arial" w:hAnsi="Arial" w:cs="Arial"/>
                <w:lang w:eastAsia="ja-JP"/>
              </w:rPr>
            </w:pPr>
            <w:r w:rsidRPr="00D67E23">
              <w:rPr>
                <w:rFonts w:ascii="Arial" w:hAnsi="Arial" w:cs="Arial"/>
                <w:lang w:eastAsia="ja-JP"/>
              </w:rPr>
              <w:t xml:space="preserve">Performance Part: </w:t>
            </w:r>
          </w:p>
          <w:p w14:paraId="0560E286" w14:textId="53CDF31E" w:rsidR="00A63758" w:rsidRPr="00D67E23" w:rsidRDefault="00A63758" w:rsidP="008836AC">
            <w:pPr>
              <w:tabs>
                <w:tab w:val="left" w:pos="567"/>
              </w:tabs>
              <w:spacing w:after="0"/>
              <w:rPr>
                <w:rFonts w:ascii="Arial" w:eastAsiaTheme="minorEastAsia" w:hAnsi="Arial" w:cs="Arial"/>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c>
          <w:tcPr>
            <w:tcW w:w="1694" w:type="dxa"/>
            <w:gridSpan w:val="2"/>
          </w:tcPr>
          <w:p w14:paraId="1A5EE8D4" w14:textId="77777777" w:rsidR="00871653" w:rsidRPr="00D67E23" w:rsidRDefault="00871653" w:rsidP="008836AC">
            <w:pPr>
              <w:tabs>
                <w:tab w:val="left" w:pos="567"/>
              </w:tabs>
              <w:spacing w:after="0"/>
              <w:rPr>
                <w:rFonts w:ascii="Arial" w:hAnsi="Arial" w:cs="Arial"/>
                <w:lang w:eastAsia="ja-JP"/>
              </w:rPr>
            </w:pPr>
            <w:r w:rsidRPr="00D67E23">
              <w:rPr>
                <w:rFonts w:ascii="Arial" w:hAnsi="Arial" w:cs="Arial"/>
                <w:lang w:eastAsia="ja-JP"/>
              </w:rPr>
              <w:t xml:space="preserve">Testing part: </w:t>
            </w:r>
          </w:p>
          <w:p w14:paraId="70DECF59" w14:textId="7A5ACE2C" w:rsidR="00A63758" w:rsidRPr="00D67E23" w:rsidRDefault="00A63758" w:rsidP="008836AC">
            <w:pPr>
              <w:tabs>
                <w:tab w:val="left" w:pos="567"/>
              </w:tabs>
              <w:spacing w:after="0"/>
              <w:rPr>
                <w:rFonts w:ascii="Arial" w:eastAsiaTheme="minorEastAsia" w:hAnsi="Arial" w:cs="Arial"/>
                <w:highlight w:val="yellow"/>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f6"/>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f6"/>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f6"/>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6"/>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3"/>
        <w:gridCol w:w="7340"/>
      </w:tblGrid>
      <w:tr w:rsidR="00EF4800" w:rsidRPr="008836AC" w14:paraId="468432DA" w14:textId="77777777" w:rsidTr="00927BBC">
        <w:tc>
          <w:tcPr>
            <w:tcW w:w="2746"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40" w:type="dxa"/>
          </w:tcPr>
          <w:p w14:paraId="6FC72931" w14:textId="067F5F09" w:rsidR="00EF4800" w:rsidRPr="00CA2086" w:rsidRDefault="00CA2086" w:rsidP="001A248F">
            <w:pPr>
              <w:tabs>
                <w:tab w:val="left" w:pos="567"/>
              </w:tabs>
              <w:spacing w:after="0"/>
              <w:rPr>
                <w:rFonts w:ascii="Arial" w:eastAsiaTheme="minorEastAsia" w:hAnsi="Arial" w:cs="Arial"/>
                <w:color w:val="FF0000"/>
                <w:lang w:eastAsia="ja-JP"/>
              </w:rPr>
            </w:pPr>
            <w:r w:rsidRPr="00D67E23">
              <w:rPr>
                <w:rFonts w:ascii="Arial" w:eastAsiaTheme="minorEastAsia" w:hAnsi="Arial" w:cs="Arial" w:hint="eastAsia"/>
                <w:lang w:eastAsia="ja-JP"/>
              </w:rPr>
              <w:t>R</w:t>
            </w:r>
            <w:r w:rsidRPr="00D67E23">
              <w:rPr>
                <w:rFonts w:ascii="Arial" w:eastAsiaTheme="minorEastAsia" w:hAnsi="Arial" w:cs="Arial"/>
                <w:lang w:eastAsia="ja-JP"/>
              </w:rPr>
              <w:t>AN3</w:t>
            </w:r>
          </w:p>
        </w:tc>
      </w:tr>
      <w:tr w:rsidR="006C4E32" w:rsidRPr="008836AC" w14:paraId="5EF9AD31" w14:textId="77777777" w:rsidTr="00927BBC">
        <w:tc>
          <w:tcPr>
            <w:tcW w:w="1413"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33"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340" w:type="dxa"/>
          </w:tcPr>
          <w:p w14:paraId="127CF618" w14:textId="18803CE5" w:rsidR="006C4E32" w:rsidRPr="008836AC" w:rsidRDefault="00CA2086" w:rsidP="0036248C">
            <w:pPr>
              <w:tabs>
                <w:tab w:val="left" w:pos="567"/>
              </w:tabs>
              <w:spacing w:after="0"/>
              <w:rPr>
                <w:rFonts w:ascii="Arial" w:hAnsi="Arial" w:cs="Arial"/>
                <w:lang w:eastAsia="ja-JP"/>
              </w:rPr>
            </w:pPr>
            <w:r w:rsidRPr="00CA2086">
              <w:rPr>
                <w:rFonts w:ascii="Arial" w:hAnsi="Arial" w:cs="Arial"/>
                <w:lang w:eastAsia="ja-JP"/>
              </w:rPr>
              <w:t>Min, Tianyang</w:t>
            </w:r>
          </w:p>
        </w:tc>
      </w:tr>
      <w:tr w:rsidR="006C4E32" w:rsidRPr="008836AC" w14:paraId="36040647" w14:textId="77777777" w:rsidTr="00927BBC">
        <w:tc>
          <w:tcPr>
            <w:tcW w:w="1413" w:type="dxa"/>
            <w:vMerge/>
          </w:tcPr>
          <w:p w14:paraId="2B760CAA" w14:textId="77777777" w:rsidR="006C4E32" w:rsidRPr="008836AC" w:rsidRDefault="006C4E32" w:rsidP="001A248F">
            <w:pPr>
              <w:tabs>
                <w:tab w:val="left" w:pos="567"/>
              </w:tabs>
              <w:rPr>
                <w:rFonts w:ascii="Arial" w:hAnsi="Arial" w:cs="Arial"/>
                <w:b/>
              </w:rPr>
            </w:pPr>
          </w:p>
        </w:tc>
        <w:tc>
          <w:tcPr>
            <w:tcW w:w="1333"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340" w:type="dxa"/>
          </w:tcPr>
          <w:p w14:paraId="612726B0" w14:textId="10FAC888" w:rsidR="006C4E32" w:rsidRPr="008836AC" w:rsidRDefault="00CA2086" w:rsidP="001A248F">
            <w:pPr>
              <w:tabs>
                <w:tab w:val="left" w:pos="567"/>
              </w:tabs>
              <w:spacing w:after="0"/>
              <w:rPr>
                <w:rFonts w:ascii="Arial" w:hAnsi="Arial" w:cs="Arial"/>
                <w:lang w:eastAsia="ja-JP"/>
              </w:rPr>
            </w:pPr>
            <w:r w:rsidRPr="00CA2086">
              <w:rPr>
                <w:rFonts w:ascii="Arial" w:hAnsi="Arial" w:cs="Arial"/>
                <w:lang w:eastAsia="ja-JP"/>
              </w:rPr>
              <w:t>NTT DOCOMO</w:t>
            </w:r>
          </w:p>
        </w:tc>
      </w:tr>
      <w:tr w:rsidR="006C4E32" w:rsidRPr="008836AC" w14:paraId="588EE5C8" w14:textId="77777777" w:rsidTr="00927BBC">
        <w:tc>
          <w:tcPr>
            <w:tcW w:w="1413" w:type="dxa"/>
            <w:vMerge/>
          </w:tcPr>
          <w:p w14:paraId="5371B18D" w14:textId="77777777" w:rsidR="006C4E32" w:rsidRPr="008836AC" w:rsidRDefault="006C4E32" w:rsidP="001A248F">
            <w:pPr>
              <w:tabs>
                <w:tab w:val="left" w:pos="567"/>
              </w:tabs>
              <w:rPr>
                <w:rFonts w:ascii="Arial" w:hAnsi="Arial" w:cs="Arial"/>
                <w:b/>
              </w:rPr>
            </w:pPr>
          </w:p>
        </w:tc>
        <w:tc>
          <w:tcPr>
            <w:tcW w:w="1333"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340" w:type="dxa"/>
          </w:tcPr>
          <w:p w14:paraId="0563966F" w14:textId="57C6C542" w:rsidR="006C4E32" w:rsidRPr="008836AC" w:rsidRDefault="00CA2086" w:rsidP="001A248F">
            <w:pPr>
              <w:tabs>
                <w:tab w:val="left" w:pos="567"/>
              </w:tabs>
              <w:spacing w:after="0"/>
              <w:rPr>
                <w:rFonts w:ascii="Arial" w:hAnsi="Arial" w:cs="Arial"/>
              </w:rPr>
            </w:pPr>
            <w:r w:rsidRPr="00CA2086">
              <w:rPr>
                <w:rFonts w:ascii="Arial" w:hAnsi="Arial" w:cs="Arial"/>
              </w:rPr>
              <w:t>tianyang.min.ex@nttdocomo.com</w:t>
            </w:r>
          </w:p>
        </w:tc>
      </w:tr>
      <w:tr w:rsidR="00927BBC" w:rsidRPr="00CA2086" w14:paraId="204D9C45" w14:textId="77777777" w:rsidTr="00927BBC">
        <w:tc>
          <w:tcPr>
            <w:tcW w:w="2746" w:type="dxa"/>
            <w:gridSpan w:val="2"/>
          </w:tcPr>
          <w:p w14:paraId="093A65E3" w14:textId="62255138" w:rsidR="00927BBC" w:rsidRPr="008836AC" w:rsidRDefault="00927BBC" w:rsidP="009D0CA8">
            <w:pPr>
              <w:tabs>
                <w:tab w:val="left" w:pos="567"/>
              </w:tabs>
              <w:spacing w:after="0"/>
              <w:rPr>
                <w:rFonts w:ascii="Arial" w:hAnsi="Arial" w:cs="Arial"/>
                <w:b/>
              </w:rPr>
            </w:pPr>
            <w:r>
              <w:rPr>
                <w:rFonts w:ascii="Arial" w:hAnsi="Arial" w:cs="Arial"/>
                <w:b/>
              </w:rPr>
              <w:t>Secondary</w:t>
            </w:r>
            <w:r w:rsidRPr="008836AC">
              <w:rPr>
                <w:rFonts w:ascii="Arial" w:hAnsi="Arial" w:cs="Arial"/>
                <w:b/>
              </w:rPr>
              <w:t xml:space="preserve"> WG</w:t>
            </w:r>
          </w:p>
        </w:tc>
        <w:tc>
          <w:tcPr>
            <w:tcW w:w="7340" w:type="dxa"/>
          </w:tcPr>
          <w:p w14:paraId="20636605" w14:textId="262FA3B1" w:rsidR="00927BBC" w:rsidRPr="00CA2086" w:rsidRDefault="00927BBC" w:rsidP="009D0CA8">
            <w:pPr>
              <w:tabs>
                <w:tab w:val="left" w:pos="567"/>
              </w:tabs>
              <w:spacing w:after="0"/>
              <w:rPr>
                <w:rFonts w:ascii="Arial" w:eastAsiaTheme="minorEastAsia" w:hAnsi="Arial" w:cs="Arial"/>
                <w:color w:val="FF0000"/>
                <w:lang w:eastAsia="ja-JP"/>
              </w:rPr>
            </w:pPr>
            <w:r w:rsidRPr="00D67E23">
              <w:rPr>
                <w:rFonts w:ascii="Arial" w:eastAsiaTheme="minorEastAsia" w:hAnsi="Arial" w:cs="Arial" w:hint="eastAsia"/>
                <w:lang w:eastAsia="ja-JP"/>
              </w:rPr>
              <w:t>R</w:t>
            </w:r>
            <w:r w:rsidRPr="00D67E23">
              <w:rPr>
                <w:rFonts w:ascii="Arial" w:eastAsiaTheme="minorEastAsia" w:hAnsi="Arial" w:cs="Arial"/>
                <w:lang w:eastAsia="ja-JP"/>
              </w:rPr>
              <w:t>AN</w:t>
            </w:r>
            <w:r>
              <w:rPr>
                <w:rFonts w:ascii="Arial" w:eastAsiaTheme="minorEastAsia" w:hAnsi="Arial" w:cs="Arial"/>
                <w:lang w:eastAsia="ja-JP"/>
              </w:rPr>
              <w:t>2</w:t>
            </w:r>
          </w:p>
        </w:tc>
      </w:tr>
      <w:tr w:rsidR="00927BBC" w:rsidRPr="008836AC" w14:paraId="57AEE6C4" w14:textId="77777777" w:rsidTr="00927BBC">
        <w:tc>
          <w:tcPr>
            <w:tcW w:w="1413" w:type="dxa"/>
            <w:vMerge w:val="restart"/>
            <w:vAlign w:val="center"/>
          </w:tcPr>
          <w:p w14:paraId="5C70BD5C" w14:textId="77777777" w:rsidR="00927BBC" w:rsidRPr="008836AC" w:rsidRDefault="00927BBC" w:rsidP="009D0CA8">
            <w:pPr>
              <w:tabs>
                <w:tab w:val="left" w:pos="567"/>
              </w:tabs>
              <w:rPr>
                <w:rFonts w:ascii="Arial" w:hAnsi="Arial" w:cs="Arial"/>
                <w:b/>
              </w:rPr>
            </w:pPr>
            <w:r w:rsidRPr="008836AC">
              <w:rPr>
                <w:rFonts w:ascii="Arial" w:hAnsi="Arial" w:cs="Arial"/>
                <w:b/>
              </w:rPr>
              <w:t>Rapporteur</w:t>
            </w:r>
          </w:p>
        </w:tc>
        <w:tc>
          <w:tcPr>
            <w:tcW w:w="1333" w:type="dxa"/>
          </w:tcPr>
          <w:p w14:paraId="6C1D5866" w14:textId="77777777" w:rsidR="00927BBC" w:rsidRPr="008836AC" w:rsidRDefault="00927BBC" w:rsidP="009D0CA8">
            <w:pPr>
              <w:tabs>
                <w:tab w:val="left" w:pos="567"/>
              </w:tabs>
              <w:spacing w:after="0"/>
              <w:rPr>
                <w:rFonts w:ascii="Arial" w:hAnsi="Arial" w:cs="Arial"/>
                <w:b/>
              </w:rPr>
            </w:pPr>
            <w:r w:rsidRPr="008836AC">
              <w:rPr>
                <w:rFonts w:ascii="Arial" w:hAnsi="Arial" w:cs="Arial"/>
                <w:b/>
              </w:rPr>
              <w:t>Name</w:t>
            </w:r>
          </w:p>
        </w:tc>
        <w:tc>
          <w:tcPr>
            <w:tcW w:w="7340" w:type="dxa"/>
          </w:tcPr>
          <w:p w14:paraId="3CD52310" w14:textId="02FB0B78" w:rsidR="00927BBC" w:rsidRPr="008836AC" w:rsidRDefault="002121BA" w:rsidP="009D0CA8">
            <w:pPr>
              <w:tabs>
                <w:tab w:val="left" w:pos="567"/>
              </w:tabs>
              <w:spacing w:after="0"/>
              <w:rPr>
                <w:rFonts w:ascii="Arial" w:hAnsi="Arial" w:cs="Arial"/>
                <w:lang w:eastAsia="ja-JP"/>
              </w:rPr>
            </w:pPr>
            <w:r w:rsidRPr="002121BA">
              <w:rPr>
                <w:rFonts w:ascii="Arial" w:hAnsi="Arial" w:cs="Arial"/>
                <w:lang w:eastAsia="ja-JP"/>
              </w:rPr>
              <w:t>Schumacher, Joe</w:t>
            </w:r>
          </w:p>
        </w:tc>
      </w:tr>
      <w:tr w:rsidR="00927BBC" w:rsidRPr="008836AC" w14:paraId="6E9963AE" w14:textId="77777777" w:rsidTr="00927BBC">
        <w:tc>
          <w:tcPr>
            <w:tcW w:w="1413" w:type="dxa"/>
            <w:vMerge/>
          </w:tcPr>
          <w:p w14:paraId="6BD7D1C1" w14:textId="77777777" w:rsidR="00927BBC" w:rsidRPr="008836AC" w:rsidRDefault="00927BBC" w:rsidP="009D0CA8">
            <w:pPr>
              <w:tabs>
                <w:tab w:val="left" w:pos="567"/>
              </w:tabs>
              <w:rPr>
                <w:rFonts w:ascii="Arial" w:hAnsi="Arial" w:cs="Arial"/>
                <w:b/>
              </w:rPr>
            </w:pPr>
          </w:p>
        </w:tc>
        <w:tc>
          <w:tcPr>
            <w:tcW w:w="1333" w:type="dxa"/>
          </w:tcPr>
          <w:p w14:paraId="5196D02C" w14:textId="77777777" w:rsidR="00927BBC" w:rsidRPr="008836AC" w:rsidRDefault="00927BBC" w:rsidP="009D0CA8">
            <w:pPr>
              <w:tabs>
                <w:tab w:val="left" w:pos="567"/>
              </w:tabs>
              <w:spacing w:after="0"/>
              <w:rPr>
                <w:rFonts w:ascii="Arial" w:hAnsi="Arial" w:cs="Arial"/>
                <w:b/>
              </w:rPr>
            </w:pPr>
            <w:r w:rsidRPr="008836AC">
              <w:rPr>
                <w:rFonts w:ascii="Arial" w:hAnsi="Arial" w:cs="Arial"/>
                <w:b/>
              </w:rPr>
              <w:t>Company</w:t>
            </w:r>
          </w:p>
        </w:tc>
        <w:tc>
          <w:tcPr>
            <w:tcW w:w="7340" w:type="dxa"/>
          </w:tcPr>
          <w:p w14:paraId="21BD19F4" w14:textId="22886ED4" w:rsidR="00927BBC" w:rsidRPr="008836AC" w:rsidRDefault="00D7072E" w:rsidP="009D0CA8">
            <w:pPr>
              <w:tabs>
                <w:tab w:val="left" w:pos="567"/>
              </w:tabs>
              <w:spacing w:after="0"/>
              <w:rPr>
                <w:rFonts w:ascii="Arial" w:hAnsi="Arial" w:cs="Arial"/>
                <w:lang w:eastAsia="ja-JP"/>
              </w:rPr>
            </w:pPr>
            <w:r w:rsidRPr="00D7072E">
              <w:rPr>
                <w:rFonts w:ascii="Arial" w:hAnsi="Arial" w:cs="Arial"/>
                <w:lang w:eastAsia="ja-JP"/>
              </w:rPr>
              <w:t>AT&amp;T</w:t>
            </w:r>
          </w:p>
        </w:tc>
      </w:tr>
      <w:tr w:rsidR="00927BBC" w:rsidRPr="008836AC" w14:paraId="35FE2B1C" w14:textId="77777777" w:rsidTr="00927BBC">
        <w:tc>
          <w:tcPr>
            <w:tcW w:w="1413" w:type="dxa"/>
            <w:vMerge/>
          </w:tcPr>
          <w:p w14:paraId="0D91F357" w14:textId="77777777" w:rsidR="00927BBC" w:rsidRPr="008836AC" w:rsidRDefault="00927BBC" w:rsidP="009D0CA8">
            <w:pPr>
              <w:tabs>
                <w:tab w:val="left" w:pos="567"/>
              </w:tabs>
              <w:rPr>
                <w:rFonts w:ascii="Arial" w:hAnsi="Arial" w:cs="Arial"/>
                <w:b/>
              </w:rPr>
            </w:pPr>
          </w:p>
        </w:tc>
        <w:tc>
          <w:tcPr>
            <w:tcW w:w="1333" w:type="dxa"/>
          </w:tcPr>
          <w:p w14:paraId="3330FE17" w14:textId="77777777" w:rsidR="00927BBC" w:rsidRPr="008836AC" w:rsidRDefault="00927BBC" w:rsidP="009D0CA8">
            <w:pPr>
              <w:tabs>
                <w:tab w:val="left" w:pos="567"/>
              </w:tabs>
              <w:spacing w:after="0"/>
              <w:rPr>
                <w:rFonts w:ascii="Arial" w:hAnsi="Arial" w:cs="Arial"/>
                <w:b/>
              </w:rPr>
            </w:pPr>
            <w:r w:rsidRPr="008836AC">
              <w:rPr>
                <w:rFonts w:ascii="Arial" w:hAnsi="Arial" w:cs="Arial"/>
                <w:b/>
              </w:rPr>
              <w:t>Email</w:t>
            </w:r>
          </w:p>
        </w:tc>
        <w:tc>
          <w:tcPr>
            <w:tcW w:w="7340" w:type="dxa"/>
          </w:tcPr>
          <w:p w14:paraId="799075A5" w14:textId="7BDF0EC4" w:rsidR="00927BBC" w:rsidRPr="008836AC" w:rsidRDefault="00CB1181" w:rsidP="009D0CA8">
            <w:pPr>
              <w:tabs>
                <w:tab w:val="left" w:pos="567"/>
              </w:tabs>
              <w:spacing w:after="0"/>
              <w:rPr>
                <w:rFonts w:ascii="Arial" w:hAnsi="Arial" w:cs="Arial"/>
              </w:rPr>
            </w:pPr>
            <w:r w:rsidRPr="00CB1181">
              <w:rPr>
                <w:rFonts w:ascii="Arial" w:hAnsi="Arial" w:cs="Arial"/>
              </w:rPr>
              <w:t>joseph.schumacher@att.com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2973DD4" w:rsidR="00D22398" w:rsidRPr="008836AC" w:rsidRDefault="00C21339" w:rsidP="00C4666A">
            <w:pPr>
              <w:pStyle w:val="TAL"/>
              <w:jc w:val="center"/>
              <w:rPr>
                <w:color w:val="FF0000"/>
                <w:lang w:eastAsia="ja-JP"/>
              </w:rPr>
            </w:pPr>
            <w:r w:rsidRPr="00991E0C">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ECC9223" w14:textId="3B389561" w:rsidR="00701410" w:rsidRDefault="00701410" w:rsidP="00701410">
      <w:pPr>
        <w:pStyle w:val="2"/>
        <w:rPr>
          <w:lang w:eastAsia="ja-JP"/>
        </w:rPr>
      </w:pPr>
      <w:r>
        <w:rPr>
          <w:lang w:eastAsia="ja-JP"/>
        </w:rPr>
        <w:t>2.</w:t>
      </w:r>
      <w:r w:rsidR="007F7282">
        <w:rPr>
          <w:rFonts w:eastAsiaTheme="minorEastAsia" w:hint="eastAsia"/>
          <w:lang w:eastAsia="ja-JP"/>
        </w:rPr>
        <w:t>1</w:t>
      </w:r>
      <w:r>
        <w:rPr>
          <w:lang w:eastAsia="ja-JP"/>
        </w:rPr>
        <w:tab/>
      </w:r>
      <w:r>
        <w:rPr>
          <w:rFonts w:hint="eastAsia"/>
          <w:lang w:eastAsia="ja-JP"/>
        </w:rPr>
        <w:t>RAN3</w:t>
      </w:r>
    </w:p>
    <w:p w14:paraId="449E0163" w14:textId="74736CD3" w:rsidR="00A5096E" w:rsidRDefault="00A5096E" w:rsidP="002761D0">
      <w:pPr>
        <w:pStyle w:val="4"/>
        <w:rPr>
          <w:rFonts w:eastAsiaTheme="minorEastAsia"/>
          <w:lang w:eastAsia="ja-JP"/>
        </w:rPr>
      </w:pPr>
      <w:r>
        <w:rPr>
          <w:rFonts w:eastAsiaTheme="minorEastAsia" w:hint="eastAsia"/>
          <w:lang w:eastAsia="ja-JP"/>
        </w:rPr>
        <w:t>2</w:t>
      </w:r>
      <w:r>
        <w:rPr>
          <w:rFonts w:eastAsiaTheme="minorEastAsia"/>
          <w:lang w:eastAsia="ja-JP"/>
        </w:rPr>
        <w:t>.</w:t>
      </w:r>
      <w:r w:rsidR="007F7282">
        <w:rPr>
          <w:rFonts w:eastAsiaTheme="minorEastAsia" w:hint="eastAsia"/>
          <w:lang w:eastAsia="ja-JP"/>
        </w:rPr>
        <w:t>1</w:t>
      </w:r>
      <w:r>
        <w:rPr>
          <w:rFonts w:eastAsiaTheme="minorEastAsia"/>
          <w:lang w:eastAsia="ja-JP"/>
        </w:rPr>
        <w:t>.1</w:t>
      </w:r>
      <w:r w:rsidR="0006772A">
        <w:rPr>
          <w:rFonts w:eastAsiaTheme="minorEastAsia"/>
          <w:lang w:eastAsia="ja-JP"/>
        </w:rPr>
        <w:tab/>
      </w:r>
      <w:r w:rsidR="002761D0">
        <w:rPr>
          <w:rFonts w:eastAsiaTheme="minorEastAsia"/>
          <w:lang w:eastAsia="ja-JP"/>
        </w:rPr>
        <w:t>Agreements</w:t>
      </w:r>
    </w:p>
    <w:p w14:paraId="07801DE4" w14:textId="1BFA7F22" w:rsidR="00DF39F7" w:rsidRDefault="00DF39F7" w:rsidP="00DF39F7">
      <w:pPr>
        <w:rPr>
          <w:rFonts w:eastAsiaTheme="minorEastAsia"/>
          <w:b/>
          <w:bCs/>
          <w:u w:val="single"/>
          <w:lang w:eastAsia="ja-JP"/>
        </w:rPr>
      </w:pPr>
      <w:r w:rsidRPr="0070257F">
        <w:rPr>
          <w:rFonts w:eastAsiaTheme="minorEastAsia" w:hint="eastAsia"/>
          <w:b/>
          <w:bCs/>
          <w:u w:val="single"/>
          <w:lang w:eastAsia="ja-JP"/>
        </w:rPr>
        <w:t>W</w:t>
      </w:r>
      <w:r w:rsidRPr="0070257F">
        <w:rPr>
          <w:rFonts w:eastAsiaTheme="minorEastAsia"/>
          <w:b/>
          <w:bCs/>
          <w:u w:val="single"/>
          <w:lang w:eastAsia="ja-JP"/>
        </w:rPr>
        <w:t>AB</w:t>
      </w:r>
    </w:p>
    <w:p w14:paraId="0379A875" w14:textId="5A46ABC5" w:rsidR="0070257F" w:rsidRDefault="0070257F" w:rsidP="00DF39F7">
      <w:pPr>
        <w:rPr>
          <w:rFonts w:eastAsiaTheme="minorEastAsia"/>
          <w:u w:val="single"/>
          <w:lang w:eastAsia="ja-JP"/>
        </w:rPr>
      </w:pPr>
      <w:r w:rsidRPr="009A1CA9">
        <w:rPr>
          <w:rFonts w:eastAsiaTheme="minorEastAsia" w:hint="eastAsia"/>
          <w:u w:val="single"/>
          <w:lang w:eastAsia="ja-JP"/>
        </w:rPr>
        <w:t>RAN</w:t>
      </w:r>
      <w:r w:rsidR="00361F98">
        <w:rPr>
          <w:rFonts w:eastAsiaTheme="minorEastAsia" w:hint="eastAsia"/>
          <w:u w:val="single"/>
          <w:lang w:eastAsia="ja-JP"/>
        </w:rPr>
        <w:t>3</w:t>
      </w:r>
      <w:r w:rsidRPr="009A1CA9">
        <w:rPr>
          <w:rFonts w:eastAsiaTheme="minorEastAsia" w:hint="eastAsia"/>
          <w:u w:val="single"/>
          <w:lang w:eastAsia="ja-JP"/>
        </w:rPr>
        <w:t>#12</w:t>
      </w:r>
      <w:r w:rsidR="00080DF8">
        <w:rPr>
          <w:rFonts w:eastAsiaTheme="minorEastAsia" w:hint="eastAsia"/>
          <w:u w:val="single"/>
          <w:lang w:eastAsia="ja-JP"/>
        </w:rPr>
        <w:t>7</w:t>
      </w:r>
      <w:r w:rsidRPr="009A1CA9">
        <w:rPr>
          <w:rFonts w:eastAsiaTheme="minorEastAsia" w:hint="eastAsia"/>
          <w:u w:val="single"/>
          <w:lang w:eastAsia="ja-JP"/>
        </w:rPr>
        <w:t>bis meeting</w:t>
      </w:r>
    </w:p>
    <w:p w14:paraId="3C7D5A94" w14:textId="73693E71" w:rsidR="00080DF8" w:rsidRDefault="00080DF8" w:rsidP="00DF39F7">
      <w:pPr>
        <w:rPr>
          <w:rFonts w:eastAsiaTheme="minorEastAsia"/>
          <w:lang w:eastAsia="ja-JP"/>
        </w:rPr>
      </w:pPr>
      <w:r w:rsidRPr="00080DF8">
        <w:rPr>
          <w:rFonts w:eastAsiaTheme="minorEastAsia"/>
          <w:lang w:eastAsia="ja-JP"/>
        </w:rPr>
        <w:t>Include a WAB-MT Identifier in the XN SETUP REQUEST, XN SETUP RESPONSE, NG-RAN NODE CONFIGURATION UPDATE and NG-RAN NODE CONFIGURATION UPDATE ACK e.g. for colocation discovery for resource multiplexing or for WAB node indication.</w:t>
      </w:r>
    </w:p>
    <w:p w14:paraId="1BA223EC" w14:textId="77777777" w:rsidR="00C21F3B" w:rsidRPr="00C21F3B" w:rsidRDefault="00C21F3B" w:rsidP="00C21F3B">
      <w:pPr>
        <w:rPr>
          <w:rFonts w:eastAsiaTheme="minorEastAsia"/>
          <w:lang w:eastAsia="ja-JP"/>
        </w:rPr>
      </w:pPr>
      <w:r w:rsidRPr="00C21F3B">
        <w:rPr>
          <w:rFonts w:eastAsiaTheme="minorEastAsia"/>
          <w:lang w:eastAsia="ja-JP"/>
        </w:rPr>
        <w:t>When access and backhaul links of a WAB node are operated out-of-band, there is no need for WAB resource coordination.</w:t>
      </w:r>
    </w:p>
    <w:p w14:paraId="3648D3C0" w14:textId="77777777" w:rsidR="00C21F3B" w:rsidRPr="00C21F3B" w:rsidRDefault="00C21F3B" w:rsidP="00C21F3B">
      <w:pPr>
        <w:rPr>
          <w:rFonts w:eastAsiaTheme="minorEastAsia"/>
          <w:lang w:eastAsia="ja-JP"/>
        </w:rPr>
      </w:pPr>
      <w:r w:rsidRPr="00C21F3B">
        <w:rPr>
          <w:rFonts w:eastAsiaTheme="minorEastAsia"/>
          <w:lang w:eastAsia="ja-JP"/>
        </w:rPr>
        <w:t>RAN3 assumes that WAB deployments use out-of-band operation in case access and backhaul use different PLMNs.</w:t>
      </w:r>
    </w:p>
    <w:p w14:paraId="22F03D60" w14:textId="77777777" w:rsidR="00C21F3B" w:rsidRPr="00C21F3B" w:rsidRDefault="00C21F3B" w:rsidP="00C21F3B">
      <w:pPr>
        <w:rPr>
          <w:rFonts w:eastAsiaTheme="minorEastAsia"/>
          <w:lang w:eastAsia="ja-JP"/>
        </w:rPr>
      </w:pPr>
      <w:r w:rsidRPr="00C21F3B">
        <w:rPr>
          <w:rFonts w:eastAsiaTheme="minorEastAsia"/>
          <w:lang w:eastAsia="ja-JP"/>
        </w:rPr>
        <w:t>In this release, In-band WAB operation is only considered for intra PLMN scenarios where BH gNB is upgraded with WAB-specific enhancements.</w:t>
      </w:r>
    </w:p>
    <w:p w14:paraId="76234F99" w14:textId="756F506E" w:rsidR="00080DF8" w:rsidRDefault="00C21F3B" w:rsidP="00C21F3B">
      <w:pPr>
        <w:rPr>
          <w:rFonts w:eastAsiaTheme="minorEastAsia"/>
          <w:lang w:eastAsia="ja-JP"/>
        </w:rPr>
      </w:pPr>
      <w:r w:rsidRPr="00C21F3B">
        <w:rPr>
          <w:rFonts w:eastAsiaTheme="minorEastAsia"/>
          <w:lang w:eastAsia="ja-JP"/>
        </w:rPr>
        <w:t>For WAB resource coordination, introduce a new class-1 Xn procedure between WAB-gNB and BH gNB. The message content can be based on relevant parts of the XnAP IEs defined in clauses 9.2.2.94-97 of TS 38.423.</w:t>
      </w:r>
    </w:p>
    <w:p w14:paraId="36B13F65" w14:textId="7BE59986" w:rsidR="00E423F9" w:rsidRDefault="00E423F9" w:rsidP="00C21F3B">
      <w:pPr>
        <w:rPr>
          <w:rFonts w:eastAsiaTheme="minorEastAsia"/>
          <w:lang w:eastAsia="ja-JP"/>
        </w:rPr>
      </w:pPr>
      <w:r w:rsidRPr="00E423F9">
        <w:rPr>
          <w:rFonts w:eastAsiaTheme="minorEastAsia"/>
          <w:lang w:eastAsia="ja-JP"/>
        </w:rPr>
        <w:t>After RAN3 has finished specifying WAB resource coordination, RAN3 to send an LS to inform RAN1 and RAN2 about conclusions.</w:t>
      </w:r>
    </w:p>
    <w:p w14:paraId="12D80251" w14:textId="1D98A5FE" w:rsidR="003447A4" w:rsidRPr="00080DF8" w:rsidRDefault="003447A4" w:rsidP="00C21F3B">
      <w:pPr>
        <w:rPr>
          <w:rFonts w:eastAsiaTheme="minorEastAsia"/>
          <w:lang w:eastAsia="ja-JP"/>
        </w:rPr>
      </w:pPr>
      <w:r w:rsidRPr="003447A4">
        <w:rPr>
          <w:rFonts w:eastAsiaTheme="minorEastAsia"/>
          <w:lang w:eastAsia="ja-JP"/>
        </w:rPr>
        <w:t>RAN3 to agree the WAB-gNB reports the additional ULI to the network within the NG Setup and RAN Configuration Update procedures.</w:t>
      </w:r>
    </w:p>
    <w:p w14:paraId="67682CCF" w14:textId="391F45AD" w:rsidR="0070257F" w:rsidRPr="009A1CA9" w:rsidRDefault="0070257F" w:rsidP="0070257F">
      <w:pPr>
        <w:rPr>
          <w:rFonts w:eastAsiaTheme="minorEastAsia"/>
          <w:u w:val="single"/>
          <w:lang w:eastAsia="ja-JP"/>
        </w:rPr>
      </w:pPr>
      <w:r w:rsidRPr="009A1CA9">
        <w:rPr>
          <w:rFonts w:eastAsiaTheme="minorEastAsia" w:hint="eastAsia"/>
          <w:u w:val="single"/>
          <w:lang w:eastAsia="ja-JP"/>
        </w:rPr>
        <w:t>RAN#12</w:t>
      </w:r>
      <w:r w:rsidR="006E2AA8">
        <w:rPr>
          <w:rFonts w:eastAsiaTheme="minorEastAsia" w:hint="eastAsia"/>
          <w:u w:val="single"/>
          <w:lang w:eastAsia="ja-JP"/>
        </w:rPr>
        <w:t>8</w:t>
      </w:r>
      <w:r w:rsidRPr="009A1CA9">
        <w:rPr>
          <w:rFonts w:eastAsiaTheme="minorEastAsia" w:hint="eastAsia"/>
          <w:u w:val="single"/>
          <w:lang w:eastAsia="ja-JP"/>
        </w:rPr>
        <w:t xml:space="preserve"> meeting</w:t>
      </w:r>
    </w:p>
    <w:p w14:paraId="2413CD21" w14:textId="17C8FE8A" w:rsidR="006E2AA8" w:rsidRDefault="006E2AA8" w:rsidP="000B1DBC">
      <w:pPr>
        <w:rPr>
          <w:rFonts w:eastAsiaTheme="minorEastAsia"/>
          <w:lang w:val="en-US" w:eastAsia="ja-JP"/>
        </w:rPr>
      </w:pPr>
      <w:r w:rsidRPr="006E2AA8">
        <w:rPr>
          <w:rFonts w:eastAsiaTheme="minorEastAsia"/>
          <w:lang w:val="en-US" w:eastAsia="ja-JP"/>
        </w:rPr>
        <w:t>The “WAB-MT ID” sent from the WAB-gNB to the BH-gNB consists of the WAB-MT’s C-RNTI assigned by the BH-gNB and the cell id of BH-gNB´s cell serving the WAB MT.</w:t>
      </w:r>
    </w:p>
    <w:p w14:paraId="43700C43" w14:textId="6FE5A156" w:rsidR="00BC3C26" w:rsidRDefault="00BC3C26" w:rsidP="000B1DBC">
      <w:pPr>
        <w:rPr>
          <w:rFonts w:eastAsiaTheme="minorEastAsia"/>
          <w:lang w:val="en-US" w:eastAsia="ja-JP"/>
        </w:rPr>
      </w:pPr>
      <w:r w:rsidRPr="00BC3C26">
        <w:rPr>
          <w:rFonts w:eastAsiaTheme="minorEastAsia"/>
          <w:lang w:val="en-US" w:eastAsia="ja-JP"/>
        </w:rPr>
        <w:t xml:space="preserve">It is possible to establish an Xn connection between two WAB-gNBs. It is possible to prevent </w:t>
      </w:r>
      <w:proofErr w:type="gramStart"/>
      <w:r w:rsidRPr="00BC3C26">
        <w:rPr>
          <w:rFonts w:eastAsiaTheme="minorEastAsia"/>
          <w:lang w:val="en-US" w:eastAsia="ja-JP"/>
        </w:rPr>
        <w:t>establishment</w:t>
      </w:r>
      <w:proofErr w:type="gramEnd"/>
      <w:r w:rsidRPr="00BC3C26">
        <w:rPr>
          <w:rFonts w:eastAsiaTheme="minorEastAsia"/>
          <w:lang w:val="en-US" w:eastAsia="ja-JP"/>
        </w:rPr>
        <w:t xml:space="preserve"> of such connections.</w:t>
      </w:r>
    </w:p>
    <w:p w14:paraId="3B4ED4D7" w14:textId="4D8C5178" w:rsidR="009B716B" w:rsidRDefault="009B716B" w:rsidP="000B1DBC">
      <w:pPr>
        <w:rPr>
          <w:rFonts w:eastAsiaTheme="minorEastAsia"/>
          <w:lang w:val="en-US" w:eastAsia="ja-JP"/>
        </w:rPr>
      </w:pPr>
      <w:r w:rsidRPr="009B716B">
        <w:rPr>
          <w:rFonts w:eastAsiaTheme="minorEastAsia"/>
          <w:lang w:val="en-US" w:eastAsia="ja-JP"/>
        </w:rPr>
        <w:t>The specifications shall not define any priority between the WAB-gNB or the BH-gNB on how to split resources.</w:t>
      </w:r>
    </w:p>
    <w:p w14:paraId="690C8D9F" w14:textId="77777777" w:rsidR="00F21A04" w:rsidRPr="00F21A04" w:rsidRDefault="00F21A04" w:rsidP="00F21A04">
      <w:pPr>
        <w:rPr>
          <w:rFonts w:eastAsiaTheme="minorEastAsia"/>
          <w:lang w:val="en-US" w:eastAsia="ja-JP"/>
        </w:rPr>
      </w:pPr>
    </w:p>
    <w:p w14:paraId="59AF8211" w14:textId="70B4A076" w:rsidR="00154689" w:rsidRDefault="00DF39F7" w:rsidP="0070257F">
      <w:pPr>
        <w:rPr>
          <w:rFonts w:eastAsiaTheme="minorEastAsia"/>
          <w:b/>
          <w:bCs/>
          <w:u w:val="single"/>
          <w:lang w:eastAsia="ja-JP"/>
        </w:rPr>
      </w:pPr>
      <w:r w:rsidRPr="0059048F">
        <w:rPr>
          <w:rFonts w:eastAsiaTheme="minorEastAsia"/>
          <w:b/>
          <w:bCs/>
          <w:u w:val="single"/>
          <w:lang w:eastAsia="ja-JP"/>
        </w:rPr>
        <w:t>5G Femto</w:t>
      </w:r>
    </w:p>
    <w:p w14:paraId="04FC0909" w14:textId="42DE03DA" w:rsidR="0020726C" w:rsidRDefault="0020726C" w:rsidP="0070257F">
      <w:pPr>
        <w:rPr>
          <w:rFonts w:eastAsiaTheme="minorEastAsia"/>
          <w:u w:val="single"/>
          <w:lang w:eastAsia="ja-JP"/>
        </w:rPr>
      </w:pPr>
      <w:r w:rsidRPr="009A1CA9">
        <w:rPr>
          <w:rFonts w:eastAsiaTheme="minorEastAsia" w:hint="eastAsia"/>
          <w:u w:val="single"/>
          <w:lang w:eastAsia="ja-JP"/>
        </w:rPr>
        <w:t>RAN</w:t>
      </w:r>
      <w:r w:rsidR="00361F98">
        <w:rPr>
          <w:rFonts w:eastAsiaTheme="minorEastAsia" w:hint="eastAsia"/>
          <w:u w:val="single"/>
          <w:lang w:eastAsia="ja-JP"/>
        </w:rPr>
        <w:t>3</w:t>
      </w:r>
      <w:r w:rsidRPr="009A1CA9">
        <w:rPr>
          <w:rFonts w:eastAsiaTheme="minorEastAsia" w:hint="eastAsia"/>
          <w:u w:val="single"/>
          <w:lang w:eastAsia="ja-JP"/>
        </w:rPr>
        <w:t>#12</w:t>
      </w:r>
      <w:r w:rsidR="00A92DB6">
        <w:rPr>
          <w:rFonts w:eastAsiaTheme="minorEastAsia" w:hint="eastAsia"/>
          <w:u w:val="single"/>
          <w:lang w:eastAsia="ja-JP"/>
        </w:rPr>
        <w:t>7</w:t>
      </w:r>
      <w:r w:rsidRPr="009A1CA9">
        <w:rPr>
          <w:rFonts w:eastAsiaTheme="minorEastAsia" w:hint="eastAsia"/>
          <w:u w:val="single"/>
          <w:lang w:eastAsia="ja-JP"/>
        </w:rPr>
        <w:t>bis meeting</w:t>
      </w:r>
    </w:p>
    <w:p w14:paraId="64F35873" w14:textId="635805A9" w:rsidR="00361F98" w:rsidRPr="009A1CA9" w:rsidRDefault="00361F98" w:rsidP="0070257F">
      <w:pPr>
        <w:rPr>
          <w:rFonts w:eastAsiaTheme="minorEastAsia"/>
          <w:u w:val="single"/>
          <w:lang w:eastAsia="ja-JP"/>
        </w:rPr>
      </w:pPr>
      <w:r w:rsidRPr="00361F98">
        <w:rPr>
          <w:rFonts w:eastAsiaTheme="minorEastAsia"/>
          <w:u w:val="single"/>
          <w:lang w:eastAsia="ja-JP"/>
        </w:rPr>
        <w:t>If the SMF sends both IP versions in the Transport Layer Address IE, the NR Femto node selects the correct IP version.</w:t>
      </w:r>
    </w:p>
    <w:p w14:paraId="056554C4" w14:textId="02617CAC" w:rsidR="00F21A04" w:rsidRPr="00F21A04" w:rsidRDefault="00F21A04" w:rsidP="0020726C">
      <w:pPr>
        <w:rPr>
          <w:rFonts w:eastAsiaTheme="minorEastAsia"/>
          <w:u w:val="single"/>
          <w:lang w:eastAsia="ja-JP"/>
        </w:rPr>
      </w:pPr>
      <w:r w:rsidRPr="009A1CA9">
        <w:rPr>
          <w:rFonts w:eastAsiaTheme="minorEastAsia" w:hint="eastAsia"/>
          <w:u w:val="single"/>
          <w:lang w:eastAsia="ja-JP"/>
        </w:rPr>
        <w:t>RAN#12</w:t>
      </w:r>
      <w:r w:rsidR="007025F4">
        <w:rPr>
          <w:rFonts w:eastAsiaTheme="minorEastAsia" w:hint="eastAsia"/>
          <w:u w:val="single"/>
          <w:lang w:eastAsia="ja-JP"/>
        </w:rPr>
        <w:t>8</w:t>
      </w:r>
      <w:r w:rsidRPr="009A1CA9">
        <w:rPr>
          <w:rFonts w:eastAsiaTheme="minorEastAsia" w:hint="eastAsia"/>
          <w:u w:val="single"/>
          <w:lang w:eastAsia="ja-JP"/>
        </w:rPr>
        <w:t xml:space="preserve"> meeting</w:t>
      </w:r>
    </w:p>
    <w:p w14:paraId="5A26262C" w14:textId="4250C49E" w:rsidR="00F21A04" w:rsidRDefault="007025F4" w:rsidP="007025F4">
      <w:pPr>
        <w:rPr>
          <w:rFonts w:eastAsiaTheme="minorEastAsia"/>
          <w:lang w:eastAsia="ja-JP"/>
        </w:rPr>
      </w:pPr>
      <w:r w:rsidRPr="007025F4">
        <w:rPr>
          <w:rFonts w:eastAsiaTheme="minorEastAsia"/>
          <w:lang w:eastAsia="ja-JP"/>
        </w:rPr>
        <w:t>Agree to capture security aspects confirmed by SA3 in a TP to the BLCR to TS38.300</w:t>
      </w:r>
      <w:r w:rsidR="002F771D">
        <w:rPr>
          <w:rFonts w:eastAsiaTheme="minorEastAsia" w:hint="eastAsia"/>
          <w:lang w:eastAsia="ja-JP"/>
        </w:rPr>
        <w:t>.</w:t>
      </w:r>
    </w:p>
    <w:p w14:paraId="514F2729" w14:textId="20949B9E" w:rsidR="002F771D" w:rsidRDefault="002F771D" w:rsidP="007025F4">
      <w:pPr>
        <w:rPr>
          <w:rFonts w:eastAsiaTheme="minorEastAsia"/>
          <w:lang w:eastAsia="ja-JP"/>
        </w:rPr>
      </w:pPr>
      <w:r w:rsidRPr="002F771D">
        <w:rPr>
          <w:rFonts w:eastAsiaTheme="minorEastAsia"/>
          <w:lang w:eastAsia="ja-JP"/>
        </w:rPr>
        <w:t xml:space="preserve">Agree to send a </w:t>
      </w:r>
      <w:proofErr w:type="gramStart"/>
      <w:r w:rsidRPr="002F771D">
        <w:rPr>
          <w:rFonts w:eastAsiaTheme="minorEastAsia"/>
          <w:lang w:eastAsia="ja-JP"/>
        </w:rPr>
        <w:t>reply</w:t>
      </w:r>
      <w:proofErr w:type="gramEnd"/>
      <w:r w:rsidRPr="002F771D">
        <w:rPr>
          <w:rFonts w:eastAsiaTheme="minorEastAsia"/>
          <w:lang w:eastAsia="ja-JP"/>
        </w:rPr>
        <w:t xml:space="preserve"> LS to SA3. Detailed LS text to be discussed and converged upon base LS on R3-253566.</w:t>
      </w:r>
    </w:p>
    <w:p w14:paraId="4A308077" w14:textId="77777777" w:rsidR="00577BD5" w:rsidRPr="00577BD5" w:rsidRDefault="00577BD5" w:rsidP="00577BD5">
      <w:pPr>
        <w:rPr>
          <w:rFonts w:eastAsiaTheme="minorEastAsia"/>
          <w:lang w:eastAsia="ja-JP"/>
        </w:rPr>
      </w:pPr>
      <w:r w:rsidRPr="00577BD5">
        <w:rPr>
          <w:rFonts w:eastAsiaTheme="minorEastAsia"/>
          <w:lang w:eastAsia="ja-JP"/>
        </w:rPr>
        <w:t>Agree that terminology alignment is needed between the “NR Femto Node” and NR Femto” terms.</w:t>
      </w:r>
    </w:p>
    <w:p w14:paraId="520644E7" w14:textId="41BD2AF3" w:rsidR="002F771D" w:rsidRPr="002F771D" w:rsidRDefault="00577BD5" w:rsidP="00577BD5">
      <w:pPr>
        <w:rPr>
          <w:rFonts w:eastAsiaTheme="minorEastAsia" w:hint="eastAsia"/>
          <w:lang w:eastAsia="ja-JP"/>
        </w:rPr>
      </w:pPr>
      <w:r w:rsidRPr="00577BD5">
        <w:rPr>
          <w:rFonts w:eastAsiaTheme="minorEastAsia"/>
          <w:lang w:eastAsia="ja-JP"/>
        </w:rPr>
        <w:t>Agree to adopt the term NR Femto Node and reflect that in a revision of R3-253450.</w:t>
      </w:r>
    </w:p>
    <w:p w14:paraId="58DC0996" w14:textId="604E1C96" w:rsidR="003E31A7" w:rsidRPr="0059048F" w:rsidRDefault="003E31A7" w:rsidP="003E31A7">
      <w:pPr>
        <w:pStyle w:val="4"/>
        <w:rPr>
          <w:rFonts w:eastAsiaTheme="minorEastAsia"/>
          <w:lang w:val="en-US" w:eastAsia="ja-JP"/>
        </w:rPr>
      </w:pPr>
      <w:r w:rsidRPr="0059048F">
        <w:rPr>
          <w:rFonts w:eastAsiaTheme="minorEastAsia" w:hint="eastAsia"/>
          <w:lang w:val="en-US" w:eastAsia="ja-JP"/>
        </w:rPr>
        <w:t>2</w:t>
      </w:r>
      <w:r w:rsidRPr="0059048F">
        <w:rPr>
          <w:rFonts w:eastAsiaTheme="minorEastAsia"/>
          <w:lang w:val="en-US" w:eastAsia="ja-JP"/>
        </w:rPr>
        <w:t>.2.2</w:t>
      </w:r>
      <w:r w:rsidRPr="0059048F">
        <w:rPr>
          <w:rFonts w:eastAsiaTheme="minorEastAsia"/>
          <w:lang w:val="en-US" w:eastAsia="ja-JP"/>
        </w:rPr>
        <w:tab/>
      </w:r>
      <w:r w:rsidR="0094325A" w:rsidRPr="0059048F">
        <w:rPr>
          <w:rFonts w:eastAsiaTheme="minorEastAsia"/>
          <w:lang w:val="en-US" w:eastAsia="ja-JP"/>
        </w:rPr>
        <w:t>Remaining Open issues</w:t>
      </w:r>
    </w:p>
    <w:p w14:paraId="52F5F801" w14:textId="5A4AF0F9" w:rsidR="000B1DBC" w:rsidRPr="000B1DBC" w:rsidRDefault="000B1DBC" w:rsidP="000B1DBC">
      <w:pPr>
        <w:rPr>
          <w:rFonts w:eastAsiaTheme="minorEastAsia"/>
          <w:b/>
          <w:bCs/>
          <w:u w:val="single"/>
          <w:lang w:eastAsia="ja-JP"/>
        </w:rPr>
      </w:pPr>
      <w:r w:rsidRPr="0070257F">
        <w:rPr>
          <w:rFonts w:eastAsiaTheme="minorEastAsia" w:hint="eastAsia"/>
          <w:b/>
          <w:bCs/>
          <w:u w:val="single"/>
          <w:lang w:eastAsia="ja-JP"/>
        </w:rPr>
        <w:t>W</w:t>
      </w:r>
      <w:r w:rsidRPr="0070257F">
        <w:rPr>
          <w:rFonts w:eastAsiaTheme="minorEastAsia"/>
          <w:b/>
          <w:bCs/>
          <w:u w:val="single"/>
          <w:lang w:eastAsia="ja-JP"/>
        </w:rPr>
        <w:t>AB</w:t>
      </w:r>
    </w:p>
    <w:p w14:paraId="6277996A" w14:textId="53A87C5D" w:rsidR="00F03196" w:rsidRDefault="00F03196" w:rsidP="000B1DBC">
      <w:pPr>
        <w:rPr>
          <w:rFonts w:eastAsiaTheme="minorEastAsia"/>
          <w:lang w:val="en-US" w:eastAsia="ja-JP"/>
        </w:rPr>
      </w:pPr>
      <w:r w:rsidRPr="00F03196">
        <w:rPr>
          <w:rFonts w:eastAsiaTheme="minorEastAsia"/>
          <w:lang w:val="en-US" w:eastAsia="ja-JP"/>
        </w:rPr>
        <w:t>The WAB-gNB should be notified about the target BH-gNB before the WAB-MT HO.</w:t>
      </w:r>
    </w:p>
    <w:p w14:paraId="1EA6B9EE" w14:textId="49156484" w:rsidR="00B36D04" w:rsidRDefault="00B36D04" w:rsidP="000B1DBC">
      <w:pPr>
        <w:rPr>
          <w:rFonts w:eastAsiaTheme="minorEastAsia"/>
          <w:lang w:val="en-US" w:eastAsia="ja-JP"/>
        </w:rPr>
      </w:pPr>
      <w:r w:rsidRPr="00B36D04">
        <w:rPr>
          <w:rFonts w:eastAsiaTheme="minorEastAsia"/>
          <w:lang w:val="en-US" w:eastAsia="ja-JP"/>
        </w:rPr>
        <w:t>The BH-gNB can provide the TNL information of neighbour gNBs to the WAB node.</w:t>
      </w:r>
    </w:p>
    <w:p w14:paraId="058E9C71" w14:textId="77777777" w:rsidR="009508C6" w:rsidRPr="009508C6" w:rsidRDefault="009508C6" w:rsidP="009508C6">
      <w:pPr>
        <w:rPr>
          <w:rFonts w:eastAsiaTheme="minorEastAsia"/>
          <w:lang w:val="en-US" w:eastAsia="ja-JP"/>
        </w:rPr>
      </w:pPr>
      <w:r w:rsidRPr="009508C6">
        <w:rPr>
          <w:rFonts w:eastAsiaTheme="minorEastAsia"/>
          <w:lang w:val="en-US" w:eastAsia="ja-JP"/>
        </w:rPr>
        <w:t xml:space="preserve">If </w:t>
      </w:r>
      <w:proofErr w:type="gramStart"/>
      <w:r w:rsidRPr="009508C6">
        <w:rPr>
          <w:rFonts w:eastAsiaTheme="minorEastAsia"/>
          <w:lang w:val="en-US" w:eastAsia="ja-JP"/>
        </w:rPr>
        <w:t>non</w:t>
      </w:r>
      <w:proofErr w:type="gramEnd"/>
      <w:r w:rsidRPr="009508C6">
        <w:rPr>
          <w:rFonts w:eastAsiaTheme="minorEastAsia"/>
          <w:lang w:val="en-US" w:eastAsia="ja-JP"/>
        </w:rPr>
        <w:t>-terrestrial link is used between WAB MT and BH gNB and/or between BH gNB and BH CN, the WAB-gNB informs UE’s CN that the BH includes a non-terrestrial link.</w:t>
      </w:r>
    </w:p>
    <w:p w14:paraId="095093EC" w14:textId="4B145126" w:rsidR="009508C6" w:rsidRDefault="009508C6" w:rsidP="009508C6">
      <w:pPr>
        <w:rPr>
          <w:rFonts w:eastAsiaTheme="minorEastAsia"/>
          <w:lang w:val="en-US" w:eastAsia="ja-JP"/>
        </w:rPr>
      </w:pPr>
      <w:r w:rsidRPr="009508C6">
        <w:rPr>
          <w:rFonts w:eastAsiaTheme="minorEastAsia"/>
          <w:lang w:val="en-US" w:eastAsia="ja-JP"/>
        </w:rPr>
        <w:t>FFS how a WAB node know the BH-gNB is using a non-terrestrial link. Possible options include BH-gNB informs WAB-gNB via Xn.</w:t>
      </w:r>
    </w:p>
    <w:p w14:paraId="0658C317" w14:textId="120EF271" w:rsidR="00921C23" w:rsidRPr="00921C23" w:rsidRDefault="00921C23" w:rsidP="000B1DBC">
      <w:pPr>
        <w:rPr>
          <w:rFonts w:eastAsiaTheme="minorEastAsia"/>
          <w:b/>
          <w:bCs/>
          <w:u w:val="single"/>
          <w:lang w:eastAsia="ja-JP"/>
        </w:rPr>
      </w:pPr>
      <w:r>
        <w:rPr>
          <w:rFonts w:eastAsiaTheme="minorEastAsia" w:hint="eastAsia"/>
          <w:b/>
          <w:bCs/>
          <w:u w:val="single"/>
          <w:lang w:eastAsia="ja-JP"/>
        </w:rPr>
        <w:t>Femto</w:t>
      </w:r>
    </w:p>
    <w:p w14:paraId="381D7CFE" w14:textId="77777777" w:rsidR="00921C23" w:rsidRPr="00921C23" w:rsidRDefault="00921C23" w:rsidP="00921C23">
      <w:pPr>
        <w:rPr>
          <w:rFonts w:eastAsiaTheme="minorEastAsia"/>
          <w:lang w:eastAsia="ja-JP"/>
        </w:rPr>
      </w:pPr>
      <w:r w:rsidRPr="00921C23">
        <w:rPr>
          <w:rFonts w:eastAsiaTheme="minorEastAsia"/>
          <w:lang w:eastAsia="ja-JP"/>
        </w:rPr>
        <w:t>The Femto GW hosts the following function:</w:t>
      </w:r>
    </w:p>
    <w:p w14:paraId="55D16D51" w14:textId="5E50EE2B" w:rsidR="00921C23" w:rsidRDefault="00921C23" w:rsidP="00921C23">
      <w:pPr>
        <w:rPr>
          <w:rFonts w:eastAsiaTheme="minorEastAsia"/>
          <w:lang w:eastAsia="ja-JP"/>
        </w:rPr>
      </w:pPr>
      <w:r w:rsidRPr="00921C23">
        <w:rPr>
          <w:rFonts w:eastAsiaTheme="minorEastAsia"/>
          <w:lang w:eastAsia="ja-JP"/>
        </w:rPr>
        <w:t>-</w:t>
      </w:r>
      <w:r w:rsidRPr="00921C23">
        <w:rPr>
          <w:rFonts w:eastAsiaTheme="minorEastAsia"/>
          <w:lang w:eastAsia="ja-JP"/>
        </w:rPr>
        <w:tab/>
        <w:t>Selection of an IP version to be used for NG-U, if a NG-U UP transport layer information configuration contains two transport layer addresses of different versions.</w:t>
      </w:r>
    </w:p>
    <w:p w14:paraId="6A1B83C8" w14:textId="1FE566A8" w:rsidR="00104A80" w:rsidRDefault="00104A80" w:rsidP="00921C23">
      <w:pPr>
        <w:rPr>
          <w:rFonts w:eastAsiaTheme="minorEastAsia"/>
          <w:lang w:eastAsia="ja-JP"/>
        </w:rPr>
      </w:pPr>
      <w:r w:rsidRPr="00104A80">
        <w:rPr>
          <w:rFonts w:eastAsiaTheme="minorEastAsia"/>
          <w:lang w:eastAsia="ja-JP"/>
        </w:rPr>
        <w:t>To be further discussed: whether to send a specific Femto indication in the NG: Initial UE message, from NR Femto to enable control of sending Allowed PNI NPN List or not.</w:t>
      </w:r>
    </w:p>
    <w:p w14:paraId="33D1604A" w14:textId="77777777" w:rsidR="00104A80" w:rsidRPr="00F21A04" w:rsidRDefault="00104A80" w:rsidP="00921C23">
      <w:pPr>
        <w:rPr>
          <w:rFonts w:eastAsiaTheme="minorEastAsia" w:hint="eastAsia"/>
          <w:lang w:eastAsia="ja-JP"/>
        </w:rPr>
      </w:pPr>
    </w:p>
    <w:p w14:paraId="65BE50F5" w14:textId="77777777" w:rsidR="00701410" w:rsidRDefault="00701410" w:rsidP="00701410">
      <w:pPr>
        <w:pStyle w:val="2"/>
      </w:pPr>
      <w:r>
        <w:t>3.</w:t>
      </w:r>
      <w:r>
        <w:tab/>
        <w:t xml:space="preserve">Detailed progress in SA/CT WGs since last TSG meeting </w:t>
      </w:r>
      <w:r w:rsidRPr="005A6C96">
        <w:t>(for all involved WGs)</w:t>
      </w:r>
    </w:p>
    <w:p w14:paraId="6FA70887" w14:textId="4DB6A5D6" w:rsidR="00991E0C" w:rsidRPr="00991E0C" w:rsidRDefault="00991E0C" w:rsidP="00991E0C">
      <w:pPr>
        <w:rPr>
          <w:rFonts w:eastAsiaTheme="minorEastAsia"/>
          <w:lang w:eastAsia="ja-JP"/>
        </w:rPr>
      </w:pPr>
      <w:r>
        <w:rPr>
          <w:rFonts w:eastAsiaTheme="minorEastAsia"/>
          <w:lang w:eastAsia="ja-JP"/>
        </w:rPr>
        <w:t>N/A</w:t>
      </w:r>
    </w:p>
    <w:p w14:paraId="56E5E5EE" w14:textId="77777777" w:rsidR="005A6C96" w:rsidRDefault="00815869" w:rsidP="005A6C96">
      <w:pPr>
        <w:pStyle w:val="2"/>
      </w:pPr>
      <w:r>
        <w:t>4</w:t>
      </w:r>
      <w:r w:rsidR="005A6C96">
        <w:t>.</w:t>
      </w:r>
      <w:r w:rsidR="005A6C96">
        <w:tab/>
        <w:t>References</w:t>
      </w:r>
    </w:p>
    <w:p w14:paraId="0115834D" w14:textId="2F7BDA2F" w:rsidR="003E3A1A" w:rsidRDefault="009A1CA9" w:rsidP="003E3A1A">
      <w:pPr>
        <w:overflowPunct/>
        <w:autoSpaceDE/>
        <w:autoSpaceDN/>
        <w:snapToGrid w:val="0"/>
        <w:spacing w:after="0"/>
        <w:textAlignment w:val="auto"/>
        <w:rPr>
          <w:rFonts w:ascii="Arial" w:eastAsiaTheme="minorEastAsia" w:hAnsi="Arial" w:cs="Arial"/>
          <w:lang w:eastAsia="ja-JP"/>
        </w:rPr>
      </w:pPr>
      <w:r w:rsidRPr="009A1CA9">
        <w:rPr>
          <w:rFonts w:ascii="Arial" w:hAnsi="Arial" w:cs="Arial"/>
          <w:lang w:eastAsia="ja-JP"/>
        </w:rPr>
        <w:t>RP-242395</w:t>
      </w:r>
      <w:r w:rsidRPr="009A1CA9">
        <w:rPr>
          <w:rFonts w:ascii="ＭＳ 明朝" w:eastAsia="ＭＳ 明朝" w:hAnsi="ＭＳ 明朝" w:cs="ＭＳ 明朝" w:hint="eastAsia"/>
          <w:lang w:eastAsia="ja-JP"/>
        </w:rPr>
        <w:t xml:space="preserve">　　</w:t>
      </w:r>
      <w:r w:rsidRPr="009A1CA9">
        <w:rPr>
          <w:rFonts w:ascii="Arial" w:hAnsi="Arial" w:cs="Arial"/>
          <w:lang w:eastAsia="ja-JP"/>
        </w:rPr>
        <w:t>New WID on additional topological enhancements for NR     NTT DOCOMO, INC., AT&amp;T</w:t>
      </w:r>
    </w:p>
    <w:p w14:paraId="6945776F" w14:textId="77777777" w:rsidR="009A1CA9" w:rsidRPr="009A1CA9" w:rsidRDefault="009A1CA9" w:rsidP="003E3A1A">
      <w:pPr>
        <w:overflowPunct/>
        <w:autoSpaceDE/>
        <w:autoSpaceDN/>
        <w:snapToGrid w:val="0"/>
        <w:spacing w:after="0"/>
        <w:textAlignment w:val="auto"/>
        <w:rPr>
          <w:rFonts w:ascii="Arial" w:eastAsiaTheme="minorEastAsia" w:hAnsi="Arial" w:cs="Arial"/>
          <w:b/>
          <w:bCs/>
          <w:lang w:eastAsia="ja-JP"/>
        </w:rPr>
      </w:pPr>
    </w:p>
    <w:p w14:paraId="2851D76A" w14:textId="5B5D44E6" w:rsidR="00CC4B6C" w:rsidRPr="009A1CA9" w:rsidRDefault="00CC4B6C" w:rsidP="00CC4B6C">
      <w:pPr>
        <w:snapToGrid w:val="0"/>
        <w:rPr>
          <w:rFonts w:ascii="Arial" w:eastAsiaTheme="minorEastAsia" w:hAnsi="Arial" w:cs="Arial"/>
          <w:b/>
          <w:sz w:val="24"/>
          <w:szCs w:val="24"/>
          <w:lang w:val="en-US" w:eastAsia="ja-JP"/>
        </w:rPr>
      </w:pPr>
      <w:r>
        <w:rPr>
          <w:rFonts w:ascii="Arial" w:hAnsi="Arial" w:cs="Arial"/>
          <w:b/>
          <w:sz w:val="24"/>
          <w:szCs w:val="24"/>
        </w:rPr>
        <w:t>RAN</w:t>
      </w:r>
      <w:r>
        <w:rPr>
          <w:rFonts w:ascii="Arial" w:eastAsia="SimSun" w:hAnsi="Arial" w:cs="Arial"/>
          <w:b/>
          <w:sz w:val="24"/>
          <w:szCs w:val="24"/>
        </w:rPr>
        <w:t>3</w:t>
      </w:r>
      <w:r>
        <w:rPr>
          <w:rFonts w:ascii="Arial" w:hAnsi="Arial" w:cs="Arial"/>
          <w:b/>
          <w:sz w:val="24"/>
          <w:szCs w:val="24"/>
        </w:rPr>
        <w:t>#</w:t>
      </w:r>
      <w:r>
        <w:rPr>
          <w:rFonts w:ascii="Arial" w:eastAsia="SimSun" w:hAnsi="Arial" w:cs="Arial" w:hint="eastAsia"/>
          <w:b/>
          <w:sz w:val="24"/>
          <w:szCs w:val="24"/>
          <w:lang w:eastAsia="zh-CN"/>
        </w:rPr>
        <w:t>12</w:t>
      </w:r>
      <w:r w:rsidR="003628DF">
        <w:rPr>
          <w:rFonts w:ascii="Arial" w:eastAsiaTheme="minorEastAsia" w:hAnsi="Arial" w:cs="Arial" w:hint="eastAsia"/>
          <w:b/>
          <w:sz w:val="24"/>
          <w:szCs w:val="24"/>
          <w:lang w:eastAsia="ja-JP"/>
        </w:rPr>
        <w:t>7</w:t>
      </w:r>
      <w:r w:rsidR="009A1CA9">
        <w:rPr>
          <w:rFonts w:ascii="Arial" w:eastAsiaTheme="minorEastAsia" w:hAnsi="Arial" w:cs="Arial" w:hint="eastAsia"/>
          <w:b/>
          <w:sz w:val="24"/>
          <w:szCs w:val="24"/>
          <w:lang w:eastAsia="ja-JP"/>
        </w:rPr>
        <w:t>bis</w:t>
      </w:r>
    </w:p>
    <w:p w14:paraId="388DDCE5" w14:textId="77777777" w:rsidR="00B63A01" w:rsidRDefault="00B63A01" w:rsidP="00B63A01">
      <w:pPr>
        <w:snapToGrid w:val="0"/>
      </w:pPr>
      <w:r>
        <w:t>R3-251620</w:t>
      </w:r>
      <w:r>
        <w:tab/>
        <w:t>WAB radio resource coordination (Qualcomm Inc.)</w:t>
      </w:r>
      <w:r>
        <w:tab/>
        <w:t>discussion</w:t>
      </w:r>
    </w:p>
    <w:p w14:paraId="356009D8" w14:textId="77777777" w:rsidR="00B63A01" w:rsidRDefault="00B63A01" w:rsidP="00B63A01">
      <w:pPr>
        <w:snapToGrid w:val="0"/>
      </w:pPr>
      <w:r>
        <w:t>R3-251583</w:t>
      </w:r>
      <w:r>
        <w:tab/>
        <w:t>Functional Aspects of WAB-Nodes (Ericsson, Jio Platforms)</w:t>
      </w:r>
      <w:r>
        <w:tab/>
        <w:t>discussion</w:t>
      </w:r>
    </w:p>
    <w:p w14:paraId="40667657" w14:textId="77777777" w:rsidR="00B63A01" w:rsidRDefault="00B63A01" w:rsidP="00B63A01">
      <w:pPr>
        <w:snapToGrid w:val="0"/>
      </w:pPr>
      <w:r>
        <w:t>R3-251584</w:t>
      </w:r>
      <w:r>
        <w:tab/>
        <w:t>(TP for WAB BL CR for TS 38.401) Functional Aspects of WAB-Nodes (Ericsson, Jio Platforms)</w:t>
      </w:r>
      <w:r>
        <w:tab/>
        <w:t>Other</w:t>
      </w:r>
    </w:p>
    <w:p w14:paraId="759DD2C6" w14:textId="77777777" w:rsidR="00B63A01" w:rsidRDefault="00B63A01" w:rsidP="00B63A01">
      <w:pPr>
        <w:snapToGrid w:val="0"/>
      </w:pPr>
      <w:r>
        <w:t>R3-251619</w:t>
      </w:r>
      <w:r>
        <w:tab/>
        <w:t>Remaining aspects of WAB (Qualcomm Inc.)</w:t>
      </w:r>
      <w:r>
        <w:tab/>
        <w:t>discussion</w:t>
      </w:r>
    </w:p>
    <w:p w14:paraId="42ABDD7B" w14:textId="77777777" w:rsidR="00B63A01" w:rsidRDefault="00B63A01" w:rsidP="00B63A01">
      <w:pPr>
        <w:snapToGrid w:val="0"/>
      </w:pPr>
      <w:r>
        <w:t>R3-251621</w:t>
      </w:r>
      <w:r>
        <w:tab/>
        <w:t>BL draft CR to TS 38.300 on Support of WAB (Qualcomm, Ericsson, CATT, ZTE, Nokia, Nokia Shanghai Bell)</w:t>
      </w:r>
      <w:r>
        <w:tab/>
        <w:t>draftCR</w:t>
      </w:r>
    </w:p>
    <w:p w14:paraId="565C92B8" w14:textId="77777777" w:rsidR="00B63A01" w:rsidRDefault="00B63A01" w:rsidP="00B63A01">
      <w:pPr>
        <w:snapToGrid w:val="0"/>
      </w:pPr>
      <w:r>
        <w:t>R3-251637</w:t>
      </w:r>
      <w:r>
        <w:tab/>
        <w:t>(TP to BLCR for TS 38.401) On support of WAB (CATT)</w:t>
      </w:r>
      <w:r>
        <w:tab/>
        <w:t>other</w:t>
      </w:r>
    </w:p>
    <w:p w14:paraId="38759148" w14:textId="77777777" w:rsidR="00B63A01" w:rsidRDefault="00B63A01" w:rsidP="00B63A01">
      <w:pPr>
        <w:snapToGrid w:val="0"/>
      </w:pPr>
      <w:r>
        <w:t>R3-251638</w:t>
      </w:r>
      <w:r>
        <w:tab/>
        <w:t>(TP to BLCR for TS 38.423) On resource coordination and Xn management for WAB (CATT)</w:t>
      </w:r>
      <w:r>
        <w:tab/>
        <w:t>other</w:t>
      </w:r>
    </w:p>
    <w:p w14:paraId="11535B57" w14:textId="77777777" w:rsidR="00B63A01" w:rsidRDefault="00B63A01" w:rsidP="00B63A01">
      <w:pPr>
        <w:snapToGrid w:val="0"/>
      </w:pPr>
      <w:r>
        <w:t>R3-251694</w:t>
      </w:r>
      <w:r>
        <w:tab/>
        <w:t>(TP to BL CR of 38.423 on WAB) Discussion on access and reliability for WAB (NEC)</w:t>
      </w:r>
      <w:r>
        <w:tab/>
        <w:t>other</w:t>
      </w:r>
    </w:p>
    <w:p w14:paraId="45E3C676" w14:textId="77777777" w:rsidR="00B63A01" w:rsidRDefault="00B63A01" w:rsidP="00B63A01">
      <w:pPr>
        <w:snapToGrid w:val="0"/>
      </w:pPr>
      <w:r>
        <w:t>R3-251727</w:t>
      </w:r>
      <w:r>
        <w:tab/>
        <w:t>(TP to BL CR for TS 38.401) Discussion on NG management and Xn management for WAB (Nokia, Nokia Shanghai Bell)</w:t>
      </w:r>
      <w:r>
        <w:tab/>
        <w:t>other</w:t>
      </w:r>
    </w:p>
    <w:p w14:paraId="4E417D00" w14:textId="77777777" w:rsidR="00B63A01" w:rsidRDefault="00B63A01" w:rsidP="00B63A01">
      <w:pPr>
        <w:snapToGrid w:val="0"/>
      </w:pPr>
      <w:r>
        <w:t>R3-251728</w:t>
      </w:r>
      <w:r>
        <w:tab/>
        <w:t>(TP for TS 38.423) Enhancement for WAB (Nokia, Nokia Shanghai Bell)</w:t>
      </w:r>
      <w:r>
        <w:tab/>
        <w:t>Other</w:t>
      </w:r>
    </w:p>
    <w:p w14:paraId="306FB677" w14:textId="77777777" w:rsidR="00B63A01" w:rsidRDefault="00B63A01" w:rsidP="00B63A01">
      <w:pPr>
        <w:snapToGrid w:val="0"/>
      </w:pPr>
      <w:r>
        <w:t>R3-251842</w:t>
      </w:r>
      <w:r>
        <w:tab/>
        <w:t>(TP to BLCR for TS 38.410) Discussion on WAB mobility (Samsung)</w:t>
      </w:r>
      <w:r>
        <w:tab/>
        <w:t>discussion</w:t>
      </w:r>
    </w:p>
    <w:p w14:paraId="48B7BAB6" w14:textId="77777777" w:rsidR="00B63A01" w:rsidRDefault="00B63A01" w:rsidP="00B63A01">
      <w:pPr>
        <w:snapToGrid w:val="0"/>
      </w:pPr>
      <w:r>
        <w:t>R3-251843</w:t>
      </w:r>
      <w:r>
        <w:tab/>
        <w:t>Discussion on other aspects for the support of WAB (Samsung)</w:t>
      </w:r>
      <w:r>
        <w:tab/>
        <w:t>discussion</w:t>
      </w:r>
    </w:p>
    <w:p w14:paraId="4B82BCE5" w14:textId="77777777" w:rsidR="00B63A01" w:rsidRDefault="00B63A01" w:rsidP="00B63A01">
      <w:pPr>
        <w:snapToGrid w:val="0"/>
      </w:pPr>
      <w:r>
        <w:t>R3-251850</w:t>
      </w:r>
      <w:r>
        <w:tab/>
        <w:t>(TPs for WAB BL CRs) Architecture, Access Control and Additional ULI for WAB (Huawei)</w:t>
      </w:r>
      <w:r>
        <w:tab/>
        <w:t>other</w:t>
      </w:r>
    </w:p>
    <w:p w14:paraId="719582CB" w14:textId="77777777" w:rsidR="00B63A01" w:rsidRDefault="00B63A01" w:rsidP="00B63A01">
      <w:pPr>
        <w:snapToGrid w:val="0"/>
      </w:pPr>
      <w:r>
        <w:t>R3-251851</w:t>
      </w:r>
      <w:r>
        <w:tab/>
        <w:t>(TP for WAB BL CR for TS 38.401) Radio Resource multiplexing coordination for WAB-node (Huawei)</w:t>
      </w:r>
      <w:r>
        <w:tab/>
        <w:t>other</w:t>
      </w:r>
    </w:p>
    <w:p w14:paraId="0FC78B47" w14:textId="77777777" w:rsidR="00B63A01" w:rsidRDefault="00B63A01" w:rsidP="00B63A01">
      <w:pPr>
        <w:snapToGrid w:val="0"/>
      </w:pPr>
      <w:r>
        <w:t>R3-251942</w:t>
      </w:r>
      <w:r>
        <w:tab/>
        <w:t>(TP to BL CR 38.401) Architecture and configuration for WAB-node (Lenovo)</w:t>
      </w:r>
      <w:r>
        <w:tab/>
        <w:t>other</w:t>
      </w:r>
    </w:p>
    <w:p w14:paraId="7536DB10" w14:textId="77777777" w:rsidR="00B63A01" w:rsidRDefault="00B63A01" w:rsidP="00B63A01">
      <w:pPr>
        <w:snapToGrid w:val="0"/>
      </w:pPr>
      <w:r>
        <w:t>R3-251943</w:t>
      </w:r>
      <w:r>
        <w:tab/>
        <w:t>(TP to BL CR 38.423) WAB-node co-location discovery (Lenovo)</w:t>
      </w:r>
      <w:r>
        <w:tab/>
        <w:t>other</w:t>
      </w:r>
    </w:p>
    <w:p w14:paraId="547EDE76" w14:textId="77777777" w:rsidR="00B63A01" w:rsidRDefault="00B63A01" w:rsidP="00B63A01">
      <w:pPr>
        <w:snapToGrid w:val="0"/>
      </w:pPr>
      <w:r>
        <w:t>R3-251960</w:t>
      </w:r>
      <w:r>
        <w:tab/>
        <w:t>Discussion on enhancements for WAB (CANON Research Centre France)</w:t>
      </w:r>
      <w:r>
        <w:tab/>
        <w:t>discussion</w:t>
      </w:r>
    </w:p>
    <w:p w14:paraId="22293334" w14:textId="77777777" w:rsidR="00B63A01" w:rsidRDefault="00B63A01" w:rsidP="00B63A01">
      <w:pPr>
        <w:snapToGrid w:val="0"/>
      </w:pPr>
      <w:r>
        <w:t>R3-252100</w:t>
      </w:r>
      <w:r>
        <w:tab/>
        <w:t>Further consideration on support of WAB (LG Electronics)</w:t>
      </w:r>
      <w:r>
        <w:tab/>
        <w:t>discussion</w:t>
      </w:r>
    </w:p>
    <w:p w14:paraId="219E1FAB" w14:textId="77777777" w:rsidR="00B63A01" w:rsidRDefault="00B63A01" w:rsidP="00B63A01">
      <w:pPr>
        <w:snapToGrid w:val="0"/>
      </w:pPr>
      <w:r>
        <w:t>R3-252101</w:t>
      </w:r>
      <w:r>
        <w:tab/>
        <w:t>(TP to TS 38.401, 38.413 and 38.423) TP for WAB support (LG Electronics)</w:t>
      </w:r>
      <w:r>
        <w:tab/>
        <w:t>other</w:t>
      </w:r>
    </w:p>
    <w:p w14:paraId="4A31AB6D" w14:textId="77777777" w:rsidR="00B63A01" w:rsidRDefault="00B63A01" w:rsidP="00B63A01">
      <w:pPr>
        <w:snapToGrid w:val="0"/>
      </w:pPr>
      <w:r>
        <w:t>R3-252134</w:t>
      </w:r>
      <w:r>
        <w:tab/>
        <w:t>On Multi-hop Prevention and Functionalities for WAB (China Telecom)</w:t>
      </w:r>
      <w:r>
        <w:tab/>
        <w:t>discussion</w:t>
      </w:r>
    </w:p>
    <w:p w14:paraId="6E8A594C" w14:textId="77777777" w:rsidR="00B63A01" w:rsidRDefault="00B63A01" w:rsidP="00B63A01">
      <w:pPr>
        <w:snapToGrid w:val="0"/>
      </w:pPr>
      <w:r>
        <w:t>R3-252135</w:t>
      </w:r>
      <w:r>
        <w:tab/>
        <w:t>On RAN2 Impact of WAB (China Telecom)</w:t>
      </w:r>
      <w:r>
        <w:tab/>
        <w:t>discussion</w:t>
      </w:r>
    </w:p>
    <w:p w14:paraId="4C90BD9B" w14:textId="77777777" w:rsidR="00B63A01" w:rsidRDefault="00B63A01" w:rsidP="00B63A01">
      <w:pPr>
        <w:snapToGrid w:val="0"/>
      </w:pPr>
      <w:r>
        <w:t>R3-252224</w:t>
      </w:r>
      <w:r>
        <w:tab/>
        <w:t>(TP to 38.401) Discussion on multi hop prevention and additional ULI for WAB (ZTE Corporation)</w:t>
      </w:r>
      <w:r>
        <w:tab/>
        <w:t>other</w:t>
      </w:r>
    </w:p>
    <w:p w14:paraId="67C6CD08" w14:textId="77777777" w:rsidR="00B63A01" w:rsidRDefault="00B63A01" w:rsidP="00B63A01">
      <w:pPr>
        <w:snapToGrid w:val="0"/>
      </w:pPr>
      <w:r>
        <w:t>R3-252225</w:t>
      </w:r>
      <w:r>
        <w:tab/>
        <w:t>(TP to TS 36.300) Discussion on supporting WAB (ZTE Corporation)</w:t>
      </w:r>
      <w:r>
        <w:tab/>
        <w:t>other</w:t>
      </w:r>
    </w:p>
    <w:p w14:paraId="50B4910F" w14:textId="77777777" w:rsidR="00B63A01" w:rsidRDefault="00B63A01" w:rsidP="00B63A01">
      <w:pPr>
        <w:snapToGrid w:val="0"/>
      </w:pPr>
      <w:r>
        <w:t>R3-252251</w:t>
      </w:r>
      <w:r>
        <w:tab/>
        <w:t>Discussion on Wireless Access Backhaul (NTTDOCOMO, INC.)</w:t>
      </w:r>
      <w:r>
        <w:tab/>
        <w:t>discussion</w:t>
      </w:r>
    </w:p>
    <w:p w14:paraId="439E082E" w14:textId="77777777" w:rsidR="00B63A01" w:rsidRDefault="00B63A01" w:rsidP="00B63A01">
      <w:pPr>
        <w:snapToGrid w:val="0"/>
        <w:rPr>
          <w:rFonts w:eastAsiaTheme="minorEastAsia"/>
          <w:lang w:eastAsia="ja-JP"/>
        </w:rPr>
      </w:pPr>
      <w:r>
        <w:t>R3-252303</w:t>
      </w:r>
      <w:r>
        <w:tab/>
        <w:t>Summary of Offline Discussion on additional topological enhancement (NTTDOCOMO, INC.)</w:t>
      </w:r>
      <w:r>
        <w:tab/>
        <w:t>discussion</w:t>
      </w:r>
    </w:p>
    <w:p w14:paraId="781947D2" w14:textId="35DB1CF6" w:rsidR="00C205F7" w:rsidRPr="00C205F7" w:rsidRDefault="00C205F7" w:rsidP="00C205F7">
      <w:pPr>
        <w:snapToGrid w:val="0"/>
        <w:rPr>
          <w:rFonts w:eastAsiaTheme="minorEastAsia" w:hint="eastAsia"/>
          <w:lang w:eastAsia="ja-JP"/>
        </w:rPr>
      </w:pPr>
      <w:r w:rsidRPr="00C205F7">
        <w:rPr>
          <w:rFonts w:eastAsiaTheme="minorEastAsia"/>
          <w:lang w:eastAsia="ja-JP"/>
        </w:rPr>
        <w:t>R3-251524</w:t>
      </w:r>
      <w:r w:rsidRPr="00C205F7">
        <w:rPr>
          <w:rFonts w:eastAsiaTheme="minorEastAsia"/>
          <w:lang w:eastAsia="ja-JP"/>
        </w:rPr>
        <w:tab/>
        <w:t>LS on NR Femto node shared by PLMN and PNI-NPN (SA2(LGE))</w:t>
      </w:r>
      <w:r w:rsidRPr="00C205F7">
        <w:rPr>
          <w:rFonts w:eastAsiaTheme="minorEastAsia"/>
          <w:lang w:eastAsia="ja-JP"/>
        </w:rPr>
        <w:tab/>
        <w:t>LS in</w:t>
      </w:r>
    </w:p>
    <w:p w14:paraId="7CE53148" w14:textId="77777777" w:rsidR="00C205F7" w:rsidRPr="00C205F7" w:rsidRDefault="00C205F7" w:rsidP="00C205F7">
      <w:pPr>
        <w:snapToGrid w:val="0"/>
        <w:rPr>
          <w:rFonts w:eastAsiaTheme="minorEastAsia"/>
          <w:lang w:eastAsia="ja-JP"/>
        </w:rPr>
      </w:pPr>
      <w:r w:rsidRPr="00C205F7">
        <w:rPr>
          <w:rFonts w:eastAsiaTheme="minorEastAsia"/>
          <w:lang w:eastAsia="ja-JP"/>
        </w:rPr>
        <w:t>R3-252252</w:t>
      </w:r>
      <w:r w:rsidRPr="00C205F7">
        <w:rPr>
          <w:rFonts w:eastAsiaTheme="minorEastAsia"/>
          <w:lang w:eastAsia="ja-JP"/>
        </w:rPr>
        <w:tab/>
        <w:t>Discussion on 5G femto (NTTDOCOMO, INC.)</w:t>
      </w:r>
      <w:r w:rsidRPr="00C205F7">
        <w:rPr>
          <w:rFonts w:eastAsiaTheme="minorEastAsia"/>
          <w:lang w:eastAsia="ja-JP"/>
        </w:rPr>
        <w:tab/>
        <w:t>discussion</w:t>
      </w:r>
    </w:p>
    <w:p w14:paraId="7FA089DE" w14:textId="77777777" w:rsidR="00C205F7" w:rsidRPr="00C205F7" w:rsidRDefault="00C205F7" w:rsidP="00C205F7">
      <w:pPr>
        <w:snapToGrid w:val="0"/>
        <w:rPr>
          <w:rFonts w:eastAsiaTheme="minorEastAsia"/>
          <w:lang w:eastAsia="ja-JP"/>
        </w:rPr>
      </w:pPr>
      <w:r w:rsidRPr="00C205F7">
        <w:rPr>
          <w:rFonts w:eastAsiaTheme="minorEastAsia"/>
          <w:lang w:eastAsia="ja-JP"/>
        </w:rPr>
        <w:t>R3-252102</w:t>
      </w:r>
      <w:r w:rsidRPr="00C205F7">
        <w:rPr>
          <w:rFonts w:eastAsiaTheme="minorEastAsia"/>
          <w:lang w:eastAsia="ja-JP"/>
        </w:rPr>
        <w:tab/>
        <w:t>(TP to TS 38.300) Further discussion on access control in 5G Femto (LG Electronics)</w:t>
      </w:r>
      <w:r w:rsidRPr="00C205F7">
        <w:rPr>
          <w:rFonts w:eastAsiaTheme="minorEastAsia"/>
          <w:lang w:eastAsia="ja-JP"/>
        </w:rPr>
        <w:tab/>
        <w:t>other</w:t>
      </w:r>
    </w:p>
    <w:p w14:paraId="4CD60D72" w14:textId="77777777" w:rsidR="00C205F7" w:rsidRPr="00C205F7" w:rsidRDefault="00C205F7" w:rsidP="00C205F7">
      <w:pPr>
        <w:snapToGrid w:val="0"/>
        <w:rPr>
          <w:rFonts w:eastAsiaTheme="minorEastAsia"/>
          <w:lang w:eastAsia="ja-JP"/>
        </w:rPr>
      </w:pPr>
      <w:r w:rsidRPr="00C205F7">
        <w:rPr>
          <w:rFonts w:eastAsiaTheme="minorEastAsia"/>
          <w:lang w:eastAsia="ja-JP"/>
        </w:rPr>
        <w:t>R3-252103</w:t>
      </w:r>
      <w:r w:rsidRPr="00C205F7">
        <w:rPr>
          <w:rFonts w:eastAsiaTheme="minorEastAsia"/>
          <w:lang w:eastAsia="ja-JP"/>
        </w:rPr>
        <w:tab/>
        <w:t>[Draft] Reply LS on NR Femto node shared by PLMN and PNI-NPN (LG Electronics)</w:t>
      </w:r>
      <w:r w:rsidRPr="00C205F7">
        <w:rPr>
          <w:rFonts w:eastAsiaTheme="minorEastAsia"/>
          <w:lang w:eastAsia="ja-JP"/>
        </w:rPr>
        <w:tab/>
        <w:t xml:space="preserve">LS out </w:t>
      </w:r>
      <w:proofErr w:type="gramStart"/>
      <w:r w:rsidRPr="00C205F7">
        <w:rPr>
          <w:rFonts w:eastAsiaTheme="minorEastAsia"/>
          <w:lang w:eastAsia="ja-JP"/>
        </w:rPr>
        <w:t>To</w:t>
      </w:r>
      <w:proofErr w:type="gramEnd"/>
      <w:r w:rsidRPr="00C205F7">
        <w:rPr>
          <w:rFonts w:eastAsiaTheme="minorEastAsia"/>
          <w:lang w:eastAsia="ja-JP"/>
        </w:rPr>
        <w:t>: SA2 CC: RAN2</w:t>
      </w:r>
    </w:p>
    <w:p w14:paraId="52BDC1AA" w14:textId="77777777" w:rsidR="00C205F7" w:rsidRPr="00C205F7" w:rsidRDefault="00C205F7" w:rsidP="00C205F7">
      <w:pPr>
        <w:snapToGrid w:val="0"/>
        <w:rPr>
          <w:rFonts w:eastAsiaTheme="minorEastAsia"/>
          <w:lang w:eastAsia="ja-JP"/>
        </w:rPr>
      </w:pPr>
      <w:r w:rsidRPr="00C205F7">
        <w:rPr>
          <w:rFonts w:eastAsiaTheme="minorEastAsia"/>
          <w:lang w:eastAsia="ja-JP"/>
        </w:rPr>
        <w:t>R3-252012</w:t>
      </w:r>
      <w:r w:rsidRPr="00C205F7">
        <w:rPr>
          <w:rFonts w:eastAsiaTheme="minorEastAsia"/>
          <w:lang w:eastAsia="ja-JP"/>
        </w:rPr>
        <w:tab/>
        <w:t xml:space="preserve">Completion of Functional Aspects of NR </w:t>
      </w:r>
      <w:proofErr w:type="gramStart"/>
      <w:r w:rsidRPr="00C205F7">
        <w:rPr>
          <w:rFonts w:eastAsiaTheme="minorEastAsia"/>
          <w:lang w:eastAsia="ja-JP"/>
        </w:rPr>
        <w:t>Femto  (</w:t>
      </w:r>
      <w:proofErr w:type="gramEnd"/>
      <w:r w:rsidRPr="00C205F7">
        <w:rPr>
          <w:rFonts w:eastAsiaTheme="minorEastAsia"/>
          <w:lang w:eastAsia="ja-JP"/>
        </w:rPr>
        <w:t>Nokia, BT)</w:t>
      </w:r>
      <w:r w:rsidRPr="00C205F7">
        <w:rPr>
          <w:rFonts w:eastAsiaTheme="minorEastAsia"/>
          <w:lang w:eastAsia="ja-JP"/>
        </w:rPr>
        <w:tab/>
        <w:t>discussion</w:t>
      </w:r>
    </w:p>
    <w:p w14:paraId="54BB6EA6" w14:textId="77777777" w:rsidR="00C205F7" w:rsidRPr="00C205F7" w:rsidRDefault="00C205F7" w:rsidP="00C205F7">
      <w:pPr>
        <w:snapToGrid w:val="0"/>
        <w:rPr>
          <w:rFonts w:eastAsiaTheme="minorEastAsia"/>
          <w:lang w:eastAsia="ja-JP"/>
        </w:rPr>
      </w:pPr>
      <w:r w:rsidRPr="00C205F7">
        <w:rPr>
          <w:rFonts w:eastAsiaTheme="minorEastAsia"/>
          <w:lang w:eastAsia="ja-JP"/>
        </w:rPr>
        <w:t>R3-252013</w:t>
      </w:r>
      <w:r w:rsidRPr="00C205F7">
        <w:rPr>
          <w:rFonts w:eastAsiaTheme="minorEastAsia"/>
          <w:lang w:eastAsia="ja-JP"/>
        </w:rPr>
        <w:tab/>
        <w:t>Reply LS on NR Femto Node shared by PLMN and PNI NPN (</w:t>
      </w:r>
      <w:proofErr w:type="gramStart"/>
      <w:r w:rsidRPr="00C205F7">
        <w:rPr>
          <w:rFonts w:eastAsiaTheme="minorEastAsia"/>
          <w:lang w:eastAsia="ja-JP"/>
        </w:rPr>
        <w:t>Nokia )</w:t>
      </w:r>
      <w:proofErr w:type="gramEnd"/>
      <w:r w:rsidRPr="00C205F7">
        <w:rPr>
          <w:rFonts w:eastAsiaTheme="minorEastAsia"/>
          <w:lang w:eastAsia="ja-JP"/>
        </w:rPr>
        <w:tab/>
        <w:t xml:space="preserve">LS out </w:t>
      </w:r>
      <w:proofErr w:type="gramStart"/>
      <w:r w:rsidRPr="00C205F7">
        <w:rPr>
          <w:rFonts w:eastAsiaTheme="minorEastAsia"/>
          <w:lang w:eastAsia="ja-JP"/>
        </w:rPr>
        <w:t>To</w:t>
      </w:r>
      <w:proofErr w:type="gramEnd"/>
      <w:r w:rsidRPr="00C205F7">
        <w:rPr>
          <w:rFonts w:eastAsiaTheme="minorEastAsia"/>
          <w:lang w:eastAsia="ja-JP"/>
        </w:rPr>
        <w:t xml:space="preserve">: SA2 CC: </w:t>
      </w:r>
    </w:p>
    <w:p w14:paraId="3590B29E" w14:textId="77777777" w:rsidR="00C205F7" w:rsidRPr="00C205F7" w:rsidRDefault="00C205F7" w:rsidP="00C205F7">
      <w:pPr>
        <w:snapToGrid w:val="0"/>
        <w:rPr>
          <w:rFonts w:eastAsiaTheme="minorEastAsia"/>
          <w:lang w:eastAsia="ja-JP"/>
        </w:rPr>
      </w:pPr>
      <w:r w:rsidRPr="00C205F7">
        <w:rPr>
          <w:rFonts w:eastAsiaTheme="minorEastAsia"/>
          <w:lang w:eastAsia="ja-JP"/>
        </w:rPr>
        <w:t>R3-251622</w:t>
      </w:r>
      <w:r w:rsidRPr="00C205F7">
        <w:rPr>
          <w:rFonts w:eastAsiaTheme="minorEastAsia"/>
          <w:lang w:eastAsia="ja-JP"/>
        </w:rPr>
        <w:tab/>
        <w:t>(TP to draft BL CR to TS 38.300) Discussion on NR Femto node shared by PLMN and PNI-NPN (Qualcomm Inc.)</w:t>
      </w:r>
      <w:r w:rsidRPr="00C205F7">
        <w:rPr>
          <w:rFonts w:eastAsiaTheme="minorEastAsia"/>
          <w:lang w:eastAsia="ja-JP"/>
        </w:rPr>
        <w:tab/>
        <w:t>other</w:t>
      </w:r>
    </w:p>
    <w:p w14:paraId="0B2128D9" w14:textId="77777777" w:rsidR="00C205F7" w:rsidRPr="00C205F7" w:rsidRDefault="00C205F7" w:rsidP="00C205F7">
      <w:pPr>
        <w:snapToGrid w:val="0"/>
        <w:rPr>
          <w:rFonts w:eastAsiaTheme="minorEastAsia"/>
          <w:lang w:eastAsia="ja-JP"/>
        </w:rPr>
      </w:pPr>
      <w:r w:rsidRPr="00C205F7">
        <w:rPr>
          <w:rFonts w:eastAsiaTheme="minorEastAsia"/>
          <w:lang w:eastAsia="ja-JP"/>
        </w:rPr>
        <w:t>R3-251853</w:t>
      </w:r>
      <w:r w:rsidRPr="00C205F7">
        <w:rPr>
          <w:rFonts w:eastAsiaTheme="minorEastAsia"/>
          <w:lang w:eastAsia="ja-JP"/>
        </w:rPr>
        <w:tab/>
        <w:t>(TP for Femto BL CR for TS 38.300) Discussion on SA2's LS on NR Femto node shared by PLMN and PNI-NPN (Huawei)</w:t>
      </w:r>
      <w:r w:rsidRPr="00C205F7">
        <w:rPr>
          <w:rFonts w:eastAsiaTheme="minorEastAsia"/>
          <w:lang w:eastAsia="ja-JP"/>
        </w:rPr>
        <w:tab/>
        <w:t>other</w:t>
      </w:r>
    </w:p>
    <w:p w14:paraId="1228D152" w14:textId="77777777" w:rsidR="00C205F7" w:rsidRPr="00C205F7" w:rsidRDefault="00C205F7" w:rsidP="00C205F7">
      <w:pPr>
        <w:snapToGrid w:val="0"/>
        <w:rPr>
          <w:rFonts w:eastAsiaTheme="minorEastAsia"/>
          <w:lang w:eastAsia="ja-JP"/>
        </w:rPr>
      </w:pPr>
      <w:r w:rsidRPr="00C205F7">
        <w:rPr>
          <w:rFonts w:eastAsiaTheme="minorEastAsia"/>
          <w:lang w:eastAsia="ja-JP"/>
        </w:rPr>
        <w:t>R3-251901</w:t>
      </w:r>
      <w:r w:rsidRPr="00C205F7">
        <w:rPr>
          <w:rFonts w:eastAsiaTheme="minorEastAsia"/>
          <w:lang w:eastAsia="ja-JP"/>
        </w:rPr>
        <w:tab/>
        <w:t>Sharing between PLMN and PNI-NPN (Ericsson LM)</w:t>
      </w:r>
      <w:r w:rsidRPr="00C205F7">
        <w:rPr>
          <w:rFonts w:eastAsiaTheme="minorEastAsia"/>
          <w:lang w:eastAsia="ja-JP"/>
        </w:rPr>
        <w:tab/>
        <w:t>discussion</w:t>
      </w:r>
    </w:p>
    <w:p w14:paraId="42F2EB04" w14:textId="77777777" w:rsidR="00C205F7" w:rsidRPr="00C205F7" w:rsidRDefault="00C205F7" w:rsidP="00C205F7">
      <w:pPr>
        <w:snapToGrid w:val="0"/>
        <w:rPr>
          <w:rFonts w:eastAsiaTheme="minorEastAsia"/>
          <w:lang w:eastAsia="ja-JP"/>
        </w:rPr>
      </w:pPr>
      <w:r w:rsidRPr="00C205F7">
        <w:rPr>
          <w:rFonts w:eastAsiaTheme="minorEastAsia"/>
          <w:lang w:eastAsia="ja-JP"/>
        </w:rPr>
        <w:t>R3-251845</w:t>
      </w:r>
      <w:r w:rsidRPr="00C205F7">
        <w:rPr>
          <w:rFonts w:eastAsiaTheme="minorEastAsia"/>
          <w:lang w:eastAsia="ja-JP"/>
        </w:rPr>
        <w:tab/>
        <w:t>(draft Reply LS to SA2) Discussion on LS from SA2 for NR Femto (Samsung)</w:t>
      </w:r>
      <w:r w:rsidRPr="00C205F7">
        <w:rPr>
          <w:rFonts w:eastAsiaTheme="minorEastAsia"/>
          <w:lang w:eastAsia="ja-JP"/>
        </w:rPr>
        <w:tab/>
        <w:t>discussion</w:t>
      </w:r>
    </w:p>
    <w:p w14:paraId="7C2EC314" w14:textId="77777777" w:rsidR="00C205F7" w:rsidRPr="00C205F7" w:rsidRDefault="00C205F7" w:rsidP="00C205F7">
      <w:pPr>
        <w:snapToGrid w:val="0"/>
        <w:rPr>
          <w:rFonts w:eastAsiaTheme="minorEastAsia"/>
          <w:lang w:eastAsia="ja-JP"/>
        </w:rPr>
      </w:pPr>
      <w:r w:rsidRPr="00C205F7">
        <w:rPr>
          <w:rFonts w:eastAsiaTheme="minorEastAsia"/>
          <w:lang w:eastAsia="ja-JP"/>
        </w:rPr>
        <w:t>R3-251703</w:t>
      </w:r>
      <w:r w:rsidRPr="00C205F7">
        <w:rPr>
          <w:rFonts w:eastAsiaTheme="minorEastAsia"/>
          <w:lang w:eastAsia="ja-JP"/>
        </w:rPr>
        <w:tab/>
        <w:t xml:space="preserve">Discussion </w:t>
      </w:r>
      <w:proofErr w:type="gramStart"/>
      <w:r w:rsidRPr="00C205F7">
        <w:rPr>
          <w:rFonts w:eastAsiaTheme="minorEastAsia"/>
          <w:lang w:eastAsia="ja-JP"/>
        </w:rPr>
        <w:t>on  access</w:t>
      </w:r>
      <w:proofErr w:type="gramEnd"/>
      <w:r w:rsidRPr="00C205F7">
        <w:rPr>
          <w:rFonts w:eastAsiaTheme="minorEastAsia"/>
          <w:lang w:eastAsia="ja-JP"/>
        </w:rPr>
        <w:t xml:space="preserve"> control for NR Femto (ZTE Corporation)</w:t>
      </w:r>
      <w:r w:rsidRPr="00C205F7">
        <w:rPr>
          <w:rFonts w:eastAsiaTheme="minorEastAsia"/>
          <w:lang w:eastAsia="ja-JP"/>
        </w:rPr>
        <w:tab/>
        <w:t>other</w:t>
      </w:r>
    </w:p>
    <w:p w14:paraId="52F81108" w14:textId="77777777" w:rsidR="00C205F7" w:rsidRPr="00C205F7" w:rsidRDefault="00C205F7" w:rsidP="00C205F7">
      <w:pPr>
        <w:snapToGrid w:val="0"/>
        <w:rPr>
          <w:rFonts w:eastAsiaTheme="minorEastAsia"/>
          <w:lang w:eastAsia="ja-JP"/>
        </w:rPr>
      </w:pPr>
      <w:r w:rsidRPr="00C205F7">
        <w:rPr>
          <w:rFonts w:eastAsiaTheme="minorEastAsia"/>
          <w:lang w:eastAsia="ja-JP"/>
        </w:rPr>
        <w:t>R3-251861</w:t>
      </w:r>
      <w:r w:rsidRPr="00C205F7">
        <w:rPr>
          <w:rFonts w:eastAsiaTheme="minorEastAsia"/>
          <w:lang w:eastAsia="ja-JP"/>
        </w:rPr>
        <w:tab/>
        <w:t>On remaining issues for NR Femto (China Telecom)</w:t>
      </w:r>
      <w:r w:rsidRPr="00C205F7">
        <w:rPr>
          <w:rFonts w:eastAsiaTheme="minorEastAsia"/>
          <w:lang w:eastAsia="ja-JP"/>
        </w:rPr>
        <w:tab/>
        <w:t>discussion</w:t>
      </w:r>
    </w:p>
    <w:p w14:paraId="11B235C7" w14:textId="77777777" w:rsidR="00C205F7" w:rsidRPr="00C205F7" w:rsidRDefault="00C205F7" w:rsidP="00C205F7">
      <w:pPr>
        <w:snapToGrid w:val="0"/>
        <w:rPr>
          <w:rFonts w:eastAsiaTheme="minorEastAsia"/>
          <w:lang w:eastAsia="ja-JP"/>
        </w:rPr>
      </w:pPr>
      <w:r w:rsidRPr="00C205F7">
        <w:rPr>
          <w:rFonts w:eastAsiaTheme="minorEastAsia"/>
          <w:lang w:eastAsia="ja-JP"/>
        </w:rPr>
        <w:t>R3-251639</w:t>
      </w:r>
      <w:r w:rsidRPr="00C205F7">
        <w:rPr>
          <w:rFonts w:eastAsiaTheme="minorEastAsia"/>
          <w:lang w:eastAsia="ja-JP"/>
        </w:rPr>
        <w:tab/>
        <w:t>Discussion on remain issue of NR Femto (CATT)</w:t>
      </w:r>
      <w:r w:rsidRPr="00C205F7">
        <w:rPr>
          <w:rFonts w:eastAsiaTheme="minorEastAsia"/>
          <w:lang w:eastAsia="ja-JP"/>
        </w:rPr>
        <w:tab/>
        <w:t>discussion</w:t>
      </w:r>
    </w:p>
    <w:p w14:paraId="7CC5CCE9" w14:textId="77777777" w:rsidR="00C205F7" w:rsidRPr="00C205F7" w:rsidRDefault="00C205F7" w:rsidP="00C205F7">
      <w:pPr>
        <w:snapToGrid w:val="0"/>
        <w:rPr>
          <w:rFonts w:eastAsiaTheme="minorEastAsia"/>
          <w:lang w:eastAsia="ja-JP"/>
        </w:rPr>
      </w:pPr>
      <w:r w:rsidRPr="00C205F7">
        <w:rPr>
          <w:rFonts w:eastAsiaTheme="minorEastAsia"/>
          <w:lang w:eastAsia="ja-JP"/>
        </w:rPr>
        <w:t>R3-251640</w:t>
      </w:r>
      <w:r w:rsidRPr="00C205F7">
        <w:rPr>
          <w:rFonts w:eastAsiaTheme="minorEastAsia"/>
          <w:lang w:eastAsia="ja-JP"/>
        </w:rPr>
        <w:tab/>
        <w:t>(TP to BLCR for TS 38.300) Introduction of Functional Split for NR Femto (CATT)</w:t>
      </w:r>
      <w:r w:rsidRPr="00C205F7">
        <w:rPr>
          <w:rFonts w:eastAsiaTheme="minorEastAsia"/>
          <w:lang w:eastAsia="ja-JP"/>
        </w:rPr>
        <w:tab/>
        <w:t>other</w:t>
      </w:r>
    </w:p>
    <w:p w14:paraId="4B52FAA2" w14:textId="77777777" w:rsidR="00C205F7" w:rsidRPr="00C205F7" w:rsidRDefault="00C205F7" w:rsidP="00C205F7">
      <w:pPr>
        <w:snapToGrid w:val="0"/>
        <w:rPr>
          <w:rFonts w:eastAsiaTheme="minorEastAsia"/>
          <w:lang w:eastAsia="ja-JP"/>
        </w:rPr>
      </w:pPr>
      <w:r w:rsidRPr="00C205F7">
        <w:rPr>
          <w:rFonts w:eastAsiaTheme="minorEastAsia"/>
          <w:lang w:eastAsia="ja-JP"/>
        </w:rPr>
        <w:t>R3-251702</w:t>
      </w:r>
      <w:r w:rsidRPr="00C205F7">
        <w:rPr>
          <w:rFonts w:eastAsiaTheme="minorEastAsia"/>
          <w:lang w:eastAsia="ja-JP"/>
        </w:rPr>
        <w:tab/>
        <w:t>(TP to TS 38.300) Discussion on function split for NR Femto (ZTE Corporation)</w:t>
      </w:r>
      <w:r w:rsidRPr="00C205F7">
        <w:rPr>
          <w:rFonts w:eastAsiaTheme="minorEastAsia"/>
          <w:lang w:eastAsia="ja-JP"/>
        </w:rPr>
        <w:tab/>
        <w:t>other</w:t>
      </w:r>
    </w:p>
    <w:p w14:paraId="4965F995" w14:textId="77777777" w:rsidR="00C205F7" w:rsidRPr="00C205F7" w:rsidRDefault="00C205F7" w:rsidP="00C205F7">
      <w:pPr>
        <w:snapToGrid w:val="0"/>
        <w:rPr>
          <w:rFonts w:eastAsiaTheme="minorEastAsia"/>
          <w:lang w:eastAsia="ja-JP"/>
        </w:rPr>
      </w:pPr>
      <w:r w:rsidRPr="00C205F7">
        <w:rPr>
          <w:rFonts w:eastAsiaTheme="minorEastAsia"/>
          <w:lang w:eastAsia="ja-JP"/>
        </w:rPr>
        <w:t>R3-251844</w:t>
      </w:r>
      <w:r w:rsidRPr="00C205F7">
        <w:rPr>
          <w:rFonts w:eastAsiaTheme="minorEastAsia"/>
          <w:lang w:eastAsia="ja-JP"/>
        </w:rPr>
        <w:tab/>
        <w:t>(TP to TS 38.300) Discussion on functional split for NR Femto (Samsung)</w:t>
      </w:r>
      <w:r w:rsidRPr="00C205F7">
        <w:rPr>
          <w:rFonts w:eastAsiaTheme="minorEastAsia"/>
          <w:lang w:eastAsia="ja-JP"/>
        </w:rPr>
        <w:tab/>
        <w:t>discussion</w:t>
      </w:r>
    </w:p>
    <w:p w14:paraId="6824B613" w14:textId="77777777" w:rsidR="00C205F7" w:rsidRPr="00C205F7" w:rsidRDefault="00C205F7" w:rsidP="00C205F7">
      <w:pPr>
        <w:snapToGrid w:val="0"/>
        <w:rPr>
          <w:rFonts w:eastAsiaTheme="minorEastAsia"/>
          <w:lang w:eastAsia="ja-JP"/>
        </w:rPr>
      </w:pPr>
      <w:r w:rsidRPr="00C205F7">
        <w:rPr>
          <w:rFonts w:eastAsiaTheme="minorEastAsia"/>
          <w:lang w:eastAsia="ja-JP"/>
        </w:rPr>
        <w:t>R3-251852</w:t>
      </w:r>
      <w:r w:rsidRPr="00C205F7">
        <w:rPr>
          <w:rFonts w:eastAsiaTheme="minorEastAsia"/>
          <w:lang w:eastAsia="ja-JP"/>
        </w:rPr>
        <w:tab/>
        <w:t>(TP for Femto BL CR for TS 38.300/38.413) Discussion on functional split and remaining issues for NR Femto (Huawei)</w:t>
      </w:r>
      <w:r w:rsidRPr="00C205F7">
        <w:rPr>
          <w:rFonts w:eastAsiaTheme="minorEastAsia"/>
          <w:lang w:eastAsia="ja-JP"/>
        </w:rPr>
        <w:tab/>
        <w:t>other</w:t>
      </w:r>
    </w:p>
    <w:p w14:paraId="6369D4C9" w14:textId="77777777" w:rsidR="00C205F7" w:rsidRPr="00C205F7" w:rsidRDefault="00C205F7" w:rsidP="00C205F7">
      <w:pPr>
        <w:snapToGrid w:val="0"/>
        <w:rPr>
          <w:rFonts w:eastAsiaTheme="minorEastAsia"/>
          <w:lang w:eastAsia="ja-JP"/>
        </w:rPr>
      </w:pPr>
      <w:r w:rsidRPr="00C205F7">
        <w:rPr>
          <w:rFonts w:eastAsiaTheme="minorEastAsia"/>
          <w:lang w:eastAsia="ja-JP"/>
        </w:rPr>
        <w:t>R3-251944</w:t>
      </w:r>
      <w:r w:rsidRPr="00C205F7">
        <w:rPr>
          <w:rFonts w:eastAsiaTheme="minorEastAsia"/>
          <w:lang w:eastAsia="ja-JP"/>
        </w:rPr>
        <w:tab/>
        <w:t>Discussion on remaining issues for NR Femto (Lenovo)</w:t>
      </w:r>
      <w:r w:rsidRPr="00C205F7">
        <w:rPr>
          <w:rFonts w:eastAsiaTheme="minorEastAsia"/>
          <w:lang w:eastAsia="ja-JP"/>
        </w:rPr>
        <w:tab/>
        <w:t>discussion</w:t>
      </w:r>
    </w:p>
    <w:p w14:paraId="6E1513B6" w14:textId="77777777" w:rsidR="00C205F7" w:rsidRPr="00C205F7" w:rsidRDefault="00C205F7" w:rsidP="00C205F7">
      <w:pPr>
        <w:snapToGrid w:val="0"/>
        <w:rPr>
          <w:rFonts w:eastAsiaTheme="minorEastAsia"/>
          <w:lang w:eastAsia="ja-JP"/>
        </w:rPr>
      </w:pPr>
      <w:r w:rsidRPr="00C205F7">
        <w:rPr>
          <w:rFonts w:eastAsiaTheme="minorEastAsia"/>
          <w:lang w:eastAsia="ja-JP"/>
        </w:rPr>
        <w:t>R3-251945</w:t>
      </w:r>
      <w:r w:rsidRPr="00C205F7">
        <w:rPr>
          <w:rFonts w:eastAsiaTheme="minorEastAsia"/>
          <w:lang w:eastAsia="ja-JP"/>
        </w:rPr>
        <w:tab/>
        <w:t>(TP to BL CR 38.300) Architecture and function split for NR Femto (Lenovo)</w:t>
      </w:r>
      <w:r w:rsidRPr="00C205F7">
        <w:rPr>
          <w:rFonts w:eastAsiaTheme="minorEastAsia"/>
          <w:lang w:eastAsia="ja-JP"/>
        </w:rPr>
        <w:tab/>
        <w:t>other</w:t>
      </w:r>
    </w:p>
    <w:p w14:paraId="1905AA57" w14:textId="17AB5AA5" w:rsidR="00C205F7" w:rsidRPr="00C205F7" w:rsidRDefault="00C205F7" w:rsidP="00C205F7">
      <w:pPr>
        <w:snapToGrid w:val="0"/>
        <w:rPr>
          <w:rFonts w:eastAsiaTheme="minorEastAsia" w:hint="eastAsia"/>
          <w:lang w:eastAsia="ja-JP"/>
        </w:rPr>
      </w:pPr>
      <w:r w:rsidRPr="00C205F7">
        <w:rPr>
          <w:rFonts w:eastAsiaTheme="minorEastAsia"/>
          <w:lang w:eastAsia="ja-JP"/>
        </w:rPr>
        <w:t>R3-251900</w:t>
      </w:r>
      <w:r w:rsidRPr="00C205F7">
        <w:rPr>
          <w:rFonts w:eastAsiaTheme="minorEastAsia"/>
          <w:lang w:eastAsia="ja-JP"/>
        </w:rPr>
        <w:tab/>
        <w:t>IP Version Selection when the NR Femto GW Is Deployed (Ericsson LM)</w:t>
      </w:r>
      <w:r w:rsidRPr="00C205F7">
        <w:rPr>
          <w:rFonts w:eastAsiaTheme="minorEastAsia"/>
          <w:lang w:eastAsia="ja-JP"/>
        </w:rPr>
        <w:tab/>
        <w:t>other</w:t>
      </w:r>
    </w:p>
    <w:p w14:paraId="0964799D" w14:textId="77777777" w:rsidR="00C205F7" w:rsidRPr="00C205F7" w:rsidRDefault="00C205F7" w:rsidP="00C205F7">
      <w:pPr>
        <w:snapToGrid w:val="0"/>
        <w:rPr>
          <w:rFonts w:eastAsiaTheme="minorEastAsia"/>
          <w:lang w:eastAsia="ja-JP"/>
        </w:rPr>
      </w:pPr>
      <w:r w:rsidRPr="00C205F7">
        <w:rPr>
          <w:rFonts w:eastAsiaTheme="minorEastAsia"/>
          <w:lang w:eastAsia="ja-JP"/>
        </w:rPr>
        <w:t>R3-251682</w:t>
      </w:r>
      <w:r w:rsidRPr="00C205F7">
        <w:rPr>
          <w:rFonts w:eastAsiaTheme="minorEastAsia"/>
          <w:lang w:eastAsia="ja-JP"/>
        </w:rPr>
        <w:tab/>
        <w:t>Mobility for NR Femto (NEC)</w:t>
      </w:r>
      <w:r w:rsidRPr="00C205F7">
        <w:rPr>
          <w:rFonts w:eastAsiaTheme="minorEastAsia"/>
          <w:lang w:eastAsia="ja-JP"/>
        </w:rPr>
        <w:tab/>
        <w:t>discussion</w:t>
      </w:r>
    </w:p>
    <w:p w14:paraId="6E9A43BD" w14:textId="77777777" w:rsidR="00C205F7" w:rsidRPr="00C205F7" w:rsidRDefault="00C205F7" w:rsidP="00C205F7">
      <w:pPr>
        <w:snapToGrid w:val="0"/>
        <w:rPr>
          <w:rFonts w:eastAsiaTheme="minorEastAsia"/>
          <w:lang w:eastAsia="ja-JP"/>
        </w:rPr>
      </w:pPr>
      <w:r w:rsidRPr="00C205F7">
        <w:rPr>
          <w:rFonts w:eastAsiaTheme="minorEastAsia"/>
          <w:lang w:eastAsia="ja-JP"/>
        </w:rPr>
        <w:t>R3-251786</w:t>
      </w:r>
      <w:r w:rsidRPr="00C205F7">
        <w:rPr>
          <w:rFonts w:eastAsiaTheme="minorEastAsia"/>
          <w:lang w:eastAsia="ja-JP"/>
        </w:rPr>
        <w:tab/>
        <w:t>Discussion on Slice Feature and Access Control for NR Femto (Baicells Technologies Co. Ltd)</w:t>
      </w:r>
      <w:r w:rsidRPr="00C205F7">
        <w:rPr>
          <w:rFonts w:eastAsiaTheme="minorEastAsia"/>
          <w:lang w:eastAsia="ja-JP"/>
        </w:rPr>
        <w:tab/>
        <w:t>discussion</w:t>
      </w:r>
    </w:p>
    <w:p w14:paraId="56B4D130" w14:textId="2F25A358" w:rsidR="00C205F7" w:rsidRPr="00C205F7" w:rsidRDefault="00C205F7" w:rsidP="00C205F7">
      <w:pPr>
        <w:snapToGrid w:val="0"/>
        <w:rPr>
          <w:rFonts w:eastAsiaTheme="minorEastAsia" w:hint="eastAsia"/>
          <w:lang w:eastAsia="ja-JP"/>
        </w:rPr>
      </w:pPr>
      <w:r w:rsidRPr="00C205F7">
        <w:rPr>
          <w:rFonts w:eastAsiaTheme="minorEastAsia"/>
          <w:lang w:eastAsia="ja-JP"/>
        </w:rPr>
        <w:t>R3-251789</w:t>
      </w:r>
      <w:r w:rsidRPr="00C205F7">
        <w:rPr>
          <w:rFonts w:eastAsiaTheme="minorEastAsia"/>
          <w:lang w:eastAsia="ja-JP"/>
        </w:rPr>
        <w:tab/>
        <w:t>TP to BL CR for TS 38.300 and TS 38.413 on NR Femto (Baicells Technologies Co. Ltd)</w:t>
      </w:r>
      <w:r w:rsidRPr="00C205F7">
        <w:rPr>
          <w:rFonts w:eastAsiaTheme="minorEastAsia"/>
          <w:lang w:eastAsia="ja-JP"/>
        </w:rPr>
        <w:tab/>
        <w:t>other</w:t>
      </w:r>
    </w:p>
    <w:p w14:paraId="3F5CE96F" w14:textId="07F45643" w:rsidR="00534579" w:rsidRPr="009A1CA9" w:rsidRDefault="00534579" w:rsidP="00B63A01">
      <w:pPr>
        <w:snapToGrid w:val="0"/>
        <w:rPr>
          <w:rFonts w:ascii="Arial" w:eastAsiaTheme="minorEastAsia" w:hAnsi="Arial" w:cs="Arial"/>
          <w:b/>
          <w:sz w:val="24"/>
          <w:szCs w:val="24"/>
          <w:lang w:val="en-US" w:eastAsia="ja-JP"/>
        </w:rPr>
      </w:pPr>
      <w:r>
        <w:rPr>
          <w:rFonts w:ascii="Arial" w:hAnsi="Arial" w:cs="Arial"/>
          <w:b/>
          <w:sz w:val="24"/>
          <w:szCs w:val="24"/>
        </w:rPr>
        <w:t>RAN</w:t>
      </w:r>
      <w:r>
        <w:rPr>
          <w:rFonts w:ascii="Arial" w:eastAsia="SimSun" w:hAnsi="Arial" w:cs="Arial"/>
          <w:b/>
          <w:sz w:val="24"/>
          <w:szCs w:val="24"/>
        </w:rPr>
        <w:t>3</w:t>
      </w:r>
      <w:r>
        <w:rPr>
          <w:rFonts w:ascii="Arial" w:hAnsi="Arial" w:cs="Arial"/>
          <w:b/>
          <w:sz w:val="24"/>
          <w:szCs w:val="24"/>
        </w:rPr>
        <w:t>#</w:t>
      </w:r>
      <w:r>
        <w:rPr>
          <w:rFonts w:ascii="Arial" w:eastAsia="SimSun" w:hAnsi="Arial" w:cs="Arial" w:hint="eastAsia"/>
          <w:b/>
          <w:sz w:val="24"/>
          <w:szCs w:val="24"/>
          <w:lang w:eastAsia="zh-CN"/>
        </w:rPr>
        <w:t>12</w:t>
      </w:r>
      <w:r w:rsidR="00AB6B60">
        <w:rPr>
          <w:rFonts w:ascii="Arial" w:eastAsiaTheme="minorEastAsia" w:hAnsi="Arial" w:cs="Arial" w:hint="eastAsia"/>
          <w:b/>
          <w:sz w:val="24"/>
          <w:szCs w:val="24"/>
          <w:lang w:eastAsia="ja-JP"/>
        </w:rPr>
        <w:t>8</w:t>
      </w:r>
    </w:p>
    <w:p w14:paraId="178AB7DA" w14:textId="77777777" w:rsidR="00560EAF" w:rsidRPr="00D40661" w:rsidRDefault="00560EAF" w:rsidP="00D40661">
      <w:pPr>
        <w:snapToGrid w:val="0"/>
        <w:rPr>
          <w:rFonts w:eastAsiaTheme="minorEastAsia"/>
          <w:lang w:eastAsia="ja-JP"/>
        </w:rPr>
      </w:pPr>
      <w:r w:rsidRPr="00D40661">
        <w:rPr>
          <w:rFonts w:eastAsiaTheme="minorEastAsia"/>
          <w:lang w:eastAsia="ja-JP"/>
        </w:rPr>
        <w:t>R3-253013</w:t>
      </w:r>
      <w:r w:rsidRPr="00D40661">
        <w:rPr>
          <w:rFonts w:eastAsiaTheme="minorEastAsia"/>
          <w:lang w:eastAsia="ja-JP"/>
        </w:rPr>
        <w:tab/>
        <w:t>Reply LS on FS_VMR_Ph2 solution impacts to RAN (Additional ULI) (SA2(Qualcomm))</w:t>
      </w:r>
      <w:r w:rsidRPr="00D40661">
        <w:rPr>
          <w:rFonts w:eastAsiaTheme="minorEastAsia"/>
          <w:lang w:eastAsia="ja-JP"/>
        </w:rPr>
        <w:tab/>
        <w:t>LS in</w:t>
      </w:r>
    </w:p>
    <w:p w14:paraId="3FBBE79C" w14:textId="77777777" w:rsidR="00560EAF" w:rsidRPr="00D40661" w:rsidRDefault="00560EAF" w:rsidP="00D40661">
      <w:pPr>
        <w:snapToGrid w:val="0"/>
        <w:rPr>
          <w:rFonts w:eastAsiaTheme="minorEastAsia"/>
          <w:lang w:eastAsia="ja-JP"/>
        </w:rPr>
      </w:pPr>
      <w:r w:rsidRPr="00D40661">
        <w:rPr>
          <w:rFonts w:eastAsiaTheme="minorEastAsia"/>
          <w:lang w:eastAsia="ja-JP"/>
        </w:rPr>
        <w:t>noted</w:t>
      </w:r>
    </w:p>
    <w:p w14:paraId="26B1151A" w14:textId="77777777" w:rsidR="00560EAF" w:rsidRPr="00D40661" w:rsidRDefault="00560EAF" w:rsidP="00D40661">
      <w:pPr>
        <w:snapToGrid w:val="0"/>
        <w:rPr>
          <w:rFonts w:eastAsiaTheme="minorEastAsia"/>
          <w:lang w:eastAsia="ja-JP"/>
        </w:rPr>
      </w:pPr>
      <w:r w:rsidRPr="00D40661">
        <w:rPr>
          <w:rFonts w:eastAsiaTheme="minorEastAsia"/>
          <w:lang w:eastAsia="ja-JP"/>
        </w:rPr>
        <w:t>R3-253018</w:t>
      </w:r>
      <w:r w:rsidRPr="00D40661">
        <w:rPr>
          <w:rFonts w:eastAsiaTheme="minorEastAsia"/>
          <w:lang w:eastAsia="ja-JP"/>
        </w:rPr>
        <w:tab/>
        <w:t>Reply LS on MWAB-gNB Configurations (SA2(Qualcomm))</w:t>
      </w:r>
      <w:r w:rsidRPr="00D40661">
        <w:rPr>
          <w:rFonts w:eastAsiaTheme="minorEastAsia"/>
          <w:lang w:eastAsia="ja-JP"/>
        </w:rPr>
        <w:tab/>
        <w:t>LS in</w:t>
      </w:r>
    </w:p>
    <w:p w14:paraId="72836095" w14:textId="77777777" w:rsidR="00560EAF" w:rsidRPr="00D40661" w:rsidRDefault="00560EAF" w:rsidP="00D40661">
      <w:pPr>
        <w:snapToGrid w:val="0"/>
        <w:rPr>
          <w:rFonts w:eastAsiaTheme="minorEastAsia"/>
          <w:lang w:eastAsia="ja-JP"/>
        </w:rPr>
      </w:pPr>
      <w:r w:rsidRPr="00D40661">
        <w:rPr>
          <w:rFonts w:eastAsiaTheme="minorEastAsia"/>
          <w:lang w:eastAsia="ja-JP"/>
        </w:rPr>
        <w:t>noted</w:t>
      </w:r>
    </w:p>
    <w:p w14:paraId="351D21AD" w14:textId="77777777" w:rsidR="00560EAF" w:rsidRPr="00D40661" w:rsidRDefault="00560EAF" w:rsidP="00D40661">
      <w:pPr>
        <w:snapToGrid w:val="0"/>
        <w:rPr>
          <w:rFonts w:eastAsiaTheme="minorEastAsia"/>
          <w:lang w:eastAsia="ja-JP"/>
        </w:rPr>
      </w:pPr>
      <w:r w:rsidRPr="00D40661">
        <w:rPr>
          <w:rFonts w:eastAsiaTheme="minorEastAsia"/>
          <w:lang w:eastAsia="ja-JP"/>
        </w:rPr>
        <w:t>R3-253019</w:t>
      </w:r>
      <w:r w:rsidRPr="00D40661">
        <w:rPr>
          <w:rFonts w:eastAsiaTheme="minorEastAsia"/>
          <w:lang w:eastAsia="ja-JP"/>
        </w:rPr>
        <w:tab/>
        <w:t>Reply LS on PWS enhancement for MWAB and MBSR (SA2(Ericsson))</w:t>
      </w:r>
      <w:r w:rsidRPr="00D40661">
        <w:rPr>
          <w:rFonts w:eastAsiaTheme="minorEastAsia"/>
          <w:lang w:eastAsia="ja-JP"/>
        </w:rPr>
        <w:tab/>
        <w:t>LS in</w:t>
      </w:r>
    </w:p>
    <w:p w14:paraId="39A1B2E7" w14:textId="77777777" w:rsidR="00560EAF" w:rsidRPr="00D40661" w:rsidRDefault="00560EAF" w:rsidP="00D40661">
      <w:pPr>
        <w:snapToGrid w:val="0"/>
        <w:rPr>
          <w:rFonts w:eastAsiaTheme="minorEastAsia"/>
          <w:lang w:eastAsia="ja-JP"/>
        </w:rPr>
      </w:pPr>
      <w:r w:rsidRPr="00D40661">
        <w:rPr>
          <w:rFonts w:eastAsiaTheme="minorEastAsia"/>
          <w:lang w:eastAsia="ja-JP"/>
        </w:rPr>
        <w:t>noted</w:t>
      </w:r>
    </w:p>
    <w:p w14:paraId="0B592595" w14:textId="77777777" w:rsidR="00560EAF" w:rsidRPr="00D40661" w:rsidRDefault="00560EAF" w:rsidP="00D40661">
      <w:pPr>
        <w:snapToGrid w:val="0"/>
        <w:rPr>
          <w:rFonts w:eastAsiaTheme="minorEastAsia"/>
          <w:lang w:eastAsia="ja-JP"/>
        </w:rPr>
      </w:pPr>
      <w:r w:rsidRPr="00D40661">
        <w:rPr>
          <w:rFonts w:eastAsiaTheme="minorEastAsia"/>
          <w:lang w:eastAsia="ja-JP"/>
        </w:rPr>
        <w:t>R3-253390</w:t>
      </w:r>
      <w:r w:rsidRPr="00D40661">
        <w:rPr>
          <w:rFonts w:eastAsiaTheme="minorEastAsia"/>
          <w:lang w:eastAsia="ja-JP"/>
        </w:rPr>
        <w:tab/>
        <w:t>(TP to BL CR for TS 38.401) Discussion on NG/Xn management and other Stage-2 issues for WAB (Nokia, Nokia Shanghai Bell)</w:t>
      </w:r>
      <w:r w:rsidRPr="00D40661">
        <w:rPr>
          <w:rFonts w:eastAsiaTheme="minorEastAsia"/>
          <w:lang w:eastAsia="ja-JP"/>
        </w:rPr>
        <w:tab/>
        <w:t>other</w:t>
      </w:r>
    </w:p>
    <w:p w14:paraId="76037A8D" w14:textId="77777777" w:rsidR="00560EAF" w:rsidRPr="00D40661" w:rsidRDefault="00560EAF" w:rsidP="00D40661">
      <w:pPr>
        <w:snapToGrid w:val="0"/>
        <w:rPr>
          <w:rFonts w:eastAsiaTheme="minorEastAsia"/>
          <w:lang w:eastAsia="ja-JP"/>
        </w:rPr>
      </w:pPr>
      <w:r w:rsidRPr="00D40661">
        <w:rPr>
          <w:rFonts w:eastAsiaTheme="minorEastAsia"/>
          <w:lang w:eastAsia="ja-JP"/>
        </w:rPr>
        <w:t>R3-253168</w:t>
      </w:r>
      <w:r w:rsidRPr="00D40661">
        <w:rPr>
          <w:rFonts w:eastAsiaTheme="minorEastAsia"/>
          <w:lang w:eastAsia="ja-JP"/>
        </w:rPr>
        <w:tab/>
        <w:t>Remaining aspects of WAB (Qualcomm Inc.)</w:t>
      </w:r>
      <w:r w:rsidRPr="00D40661">
        <w:rPr>
          <w:rFonts w:eastAsiaTheme="minorEastAsia"/>
          <w:lang w:eastAsia="ja-JP"/>
        </w:rPr>
        <w:tab/>
        <w:t>discussion</w:t>
      </w:r>
    </w:p>
    <w:p w14:paraId="7E81609D" w14:textId="77777777" w:rsidR="00560EAF" w:rsidRPr="00D40661" w:rsidRDefault="00560EAF" w:rsidP="00D40661">
      <w:pPr>
        <w:snapToGrid w:val="0"/>
        <w:rPr>
          <w:rFonts w:eastAsiaTheme="minorEastAsia"/>
          <w:lang w:eastAsia="ja-JP"/>
        </w:rPr>
      </w:pPr>
      <w:r w:rsidRPr="00D40661">
        <w:rPr>
          <w:rFonts w:eastAsiaTheme="minorEastAsia"/>
          <w:lang w:eastAsia="ja-JP"/>
        </w:rPr>
        <w:t>R3-253132</w:t>
      </w:r>
      <w:r w:rsidRPr="00D40661">
        <w:rPr>
          <w:rFonts w:eastAsiaTheme="minorEastAsia"/>
          <w:lang w:eastAsia="ja-JP"/>
        </w:rPr>
        <w:tab/>
        <w:t>WAB-Node Resource Coordination (Ericsson)</w:t>
      </w:r>
      <w:r w:rsidRPr="00D40661">
        <w:rPr>
          <w:rFonts w:eastAsiaTheme="minorEastAsia"/>
          <w:lang w:eastAsia="ja-JP"/>
        </w:rPr>
        <w:tab/>
        <w:t>discussion</w:t>
      </w:r>
    </w:p>
    <w:p w14:paraId="44646EBB" w14:textId="77777777" w:rsidR="00560EAF" w:rsidRPr="00D40661" w:rsidRDefault="00560EAF" w:rsidP="00D40661">
      <w:pPr>
        <w:snapToGrid w:val="0"/>
        <w:rPr>
          <w:rFonts w:eastAsiaTheme="minorEastAsia"/>
          <w:lang w:eastAsia="ja-JP"/>
        </w:rPr>
      </w:pPr>
      <w:r w:rsidRPr="00D40661">
        <w:rPr>
          <w:rFonts w:eastAsiaTheme="minorEastAsia"/>
          <w:lang w:eastAsia="ja-JP"/>
        </w:rPr>
        <w:t>R3-253414</w:t>
      </w:r>
      <w:r w:rsidRPr="00D40661">
        <w:rPr>
          <w:rFonts w:eastAsiaTheme="minorEastAsia"/>
          <w:lang w:eastAsia="ja-JP"/>
        </w:rPr>
        <w:tab/>
        <w:t xml:space="preserve">Way Forward </w:t>
      </w:r>
      <w:proofErr w:type="gramStart"/>
      <w:r w:rsidRPr="00D40661">
        <w:rPr>
          <w:rFonts w:eastAsiaTheme="minorEastAsia"/>
          <w:lang w:eastAsia="ja-JP"/>
        </w:rPr>
        <w:t>On</w:t>
      </w:r>
      <w:proofErr w:type="gramEnd"/>
      <w:r w:rsidRPr="00D40661">
        <w:rPr>
          <w:rFonts w:eastAsiaTheme="minorEastAsia"/>
          <w:lang w:eastAsia="ja-JP"/>
        </w:rPr>
        <w:t xml:space="preserve"> Multi-</w:t>
      </w:r>
      <w:proofErr w:type="gramStart"/>
      <w:r w:rsidRPr="00D40661">
        <w:rPr>
          <w:rFonts w:eastAsiaTheme="minorEastAsia"/>
          <w:lang w:eastAsia="ja-JP"/>
        </w:rPr>
        <w:t>hop</w:t>
      </w:r>
      <w:proofErr w:type="gramEnd"/>
      <w:r w:rsidRPr="00D40661">
        <w:rPr>
          <w:rFonts w:eastAsiaTheme="minorEastAsia"/>
          <w:lang w:eastAsia="ja-JP"/>
        </w:rPr>
        <w:t xml:space="preserve"> Prevention for </w:t>
      </w:r>
      <w:proofErr w:type="gramStart"/>
      <w:r w:rsidRPr="00D40661">
        <w:rPr>
          <w:rFonts w:eastAsiaTheme="minorEastAsia"/>
          <w:lang w:eastAsia="ja-JP"/>
        </w:rPr>
        <w:t>WAB  (</w:t>
      </w:r>
      <w:proofErr w:type="gramEnd"/>
      <w:r w:rsidRPr="00D40661">
        <w:rPr>
          <w:rFonts w:eastAsiaTheme="minorEastAsia"/>
          <w:lang w:eastAsia="ja-JP"/>
        </w:rPr>
        <w:t>China Telecom, CATT, Huawei, DoCoMo, Lenovo, Samsung, NEC)</w:t>
      </w:r>
      <w:r w:rsidRPr="00D40661">
        <w:rPr>
          <w:rFonts w:eastAsiaTheme="minorEastAsia"/>
          <w:lang w:eastAsia="ja-JP"/>
        </w:rPr>
        <w:tab/>
        <w:t>discussion</w:t>
      </w:r>
    </w:p>
    <w:p w14:paraId="5BF8D3F9" w14:textId="77777777" w:rsidR="00560EAF" w:rsidRPr="00D40661" w:rsidRDefault="00560EAF" w:rsidP="00D40661">
      <w:pPr>
        <w:snapToGrid w:val="0"/>
        <w:rPr>
          <w:rFonts w:eastAsiaTheme="minorEastAsia"/>
          <w:lang w:eastAsia="ja-JP"/>
        </w:rPr>
      </w:pPr>
      <w:r w:rsidRPr="00D40661">
        <w:rPr>
          <w:rFonts w:eastAsiaTheme="minorEastAsia"/>
          <w:lang w:eastAsia="ja-JP"/>
        </w:rPr>
        <w:t>R3-253131</w:t>
      </w:r>
      <w:r w:rsidRPr="00D40661">
        <w:rPr>
          <w:rFonts w:eastAsiaTheme="minorEastAsia"/>
          <w:lang w:eastAsia="ja-JP"/>
        </w:rPr>
        <w:tab/>
        <w:t>(TP for WAB BL CR for TS 38.401): Functional Aspects of WAB-Nodes (Ericsson, Jio Platforms)</w:t>
      </w:r>
      <w:r w:rsidRPr="00D40661">
        <w:rPr>
          <w:rFonts w:eastAsiaTheme="minorEastAsia"/>
          <w:lang w:eastAsia="ja-JP"/>
        </w:rPr>
        <w:tab/>
        <w:t>other</w:t>
      </w:r>
    </w:p>
    <w:p w14:paraId="73E8E1B4" w14:textId="77777777" w:rsidR="00560EAF" w:rsidRPr="00D40661" w:rsidRDefault="00560EAF" w:rsidP="00D40661">
      <w:pPr>
        <w:snapToGrid w:val="0"/>
        <w:rPr>
          <w:rFonts w:eastAsiaTheme="minorEastAsia"/>
          <w:lang w:eastAsia="ja-JP"/>
        </w:rPr>
      </w:pPr>
      <w:r w:rsidRPr="00D40661">
        <w:rPr>
          <w:rFonts w:eastAsiaTheme="minorEastAsia"/>
          <w:lang w:eastAsia="ja-JP"/>
        </w:rPr>
        <w:t>R3-253169</w:t>
      </w:r>
      <w:r w:rsidRPr="00D40661">
        <w:rPr>
          <w:rFonts w:eastAsiaTheme="minorEastAsia"/>
          <w:lang w:eastAsia="ja-JP"/>
        </w:rPr>
        <w:tab/>
        <w:t>WAB radio resource coordination (Qualcomm Inc.)</w:t>
      </w:r>
      <w:r w:rsidRPr="00D40661">
        <w:rPr>
          <w:rFonts w:eastAsiaTheme="minorEastAsia"/>
          <w:lang w:eastAsia="ja-JP"/>
        </w:rPr>
        <w:tab/>
        <w:t>discussion</w:t>
      </w:r>
    </w:p>
    <w:p w14:paraId="4827A5F5" w14:textId="77777777" w:rsidR="00560EAF" w:rsidRPr="00D40661" w:rsidRDefault="00560EAF" w:rsidP="00D40661">
      <w:pPr>
        <w:snapToGrid w:val="0"/>
        <w:rPr>
          <w:rFonts w:eastAsiaTheme="minorEastAsia"/>
          <w:lang w:eastAsia="ja-JP"/>
        </w:rPr>
      </w:pPr>
      <w:r w:rsidRPr="00D40661">
        <w:rPr>
          <w:rFonts w:eastAsiaTheme="minorEastAsia"/>
          <w:lang w:eastAsia="ja-JP"/>
        </w:rPr>
        <w:t>R3-253170</w:t>
      </w:r>
      <w:r w:rsidRPr="00D40661">
        <w:rPr>
          <w:rFonts w:eastAsiaTheme="minorEastAsia"/>
          <w:lang w:eastAsia="ja-JP"/>
        </w:rPr>
        <w:tab/>
        <w:t>BL draft CR to TS 38.300 on Support of WAB (Qualcomm, Ericsson, CATT, ZTE, Nokia, Nokia Shanghai Bell)</w:t>
      </w:r>
      <w:r w:rsidRPr="00D40661">
        <w:rPr>
          <w:rFonts w:eastAsiaTheme="minorEastAsia"/>
          <w:lang w:eastAsia="ja-JP"/>
        </w:rPr>
        <w:tab/>
        <w:t>draftCR</w:t>
      </w:r>
    </w:p>
    <w:p w14:paraId="341693AD" w14:textId="77777777" w:rsidR="00560EAF" w:rsidRPr="00D40661" w:rsidRDefault="00560EAF" w:rsidP="00D40661">
      <w:pPr>
        <w:snapToGrid w:val="0"/>
        <w:rPr>
          <w:rFonts w:eastAsiaTheme="minorEastAsia"/>
          <w:lang w:eastAsia="ja-JP"/>
        </w:rPr>
      </w:pPr>
      <w:r w:rsidRPr="00D40661">
        <w:rPr>
          <w:rFonts w:eastAsiaTheme="minorEastAsia"/>
          <w:lang w:eastAsia="ja-JP"/>
        </w:rPr>
        <w:t>R3-253175</w:t>
      </w:r>
      <w:r w:rsidRPr="00D40661">
        <w:rPr>
          <w:rFonts w:eastAsiaTheme="minorEastAsia"/>
          <w:lang w:eastAsia="ja-JP"/>
        </w:rPr>
        <w:tab/>
        <w:t>Further consideration on support of WAB (LG Electronics)</w:t>
      </w:r>
      <w:r w:rsidRPr="00D40661">
        <w:rPr>
          <w:rFonts w:eastAsiaTheme="minorEastAsia"/>
          <w:lang w:eastAsia="ja-JP"/>
        </w:rPr>
        <w:tab/>
        <w:t>discussion</w:t>
      </w:r>
    </w:p>
    <w:p w14:paraId="612C2E5C" w14:textId="77777777" w:rsidR="00560EAF" w:rsidRPr="00D40661" w:rsidRDefault="00560EAF" w:rsidP="00D40661">
      <w:pPr>
        <w:snapToGrid w:val="0"/>
        <w:rPr>
          <w:rFonts w:eastAsiaTheme="minorEastAsia"/>
          <w:lang w:eastAsia="ja-JP"/>
        </w:rPr>
      </w:pPr>
      <w:r w:rsidRPr="00D40661">
        <w:rPr>
          <w:rFonts w:eastAsiaTheme="minorEastAsia"/>
          <w:lang w:eastAsia="ja-JP"/>
        </w:rPr>
        <w:t>R3-253176</w:t>
      </w:r>
      <w:r w:rsidRPr="00D40661">
        <w:rPr>
          <w:rFonts w:eastAsiaTheme="minorEastAsia"/>
          <w:lang w:eastAsia="ja-JP"/>
        </w:rPr>
        <w:tab/>
        <w:t>(TP to TS 38.401, 38.413 and 38.423) TP for WAB support (LG Electronics)</w:t>
      </w:r>
      <w:r w:rsidRPr="00D40661">
        <w:rPr>
          <w:rFonts w:eastAsiaTheme="minorEastAsia"/>
          <w:lang w:eastAsia="ja-JP"/>
        </w:rPr>
        <w:tab/>
        <w:t>other</w:t>
      </w:r>
    </w:p>
    <w:p w14:paraId="76FB6971" w14:textId="77777777" w:rsidR="00560EAF" w:rsidRPr="00D40661" w:rsidRDefault="00560EAF" w:rsidP="00D40661">
      <w:pPr>
        <w:snapToGrid w:val="0"/>
        <w:rPr>
          <w:rFonts w:eastAsiaTheme="minorEastAsia"/>
          <w:lang w:eastAsia="ja-JP"/>
        </w:rPr>
      </w:pPr>
      <w:r w:rsidRPr="00D40661">
        <w:rPr>
          <w:rFonts w:eastAsiaTheme="minorEastAsia"/>
          <w:lang w:eastAsia="ja-JP"/>
        </w:rPr>
        <w:t>R3-253211</w:t>
      </w:r>
      <w:r w:rsidRPr="00D40661">
        <w:rPr>
          <w:rFonts w:eastAsiaTheme="minorEastAsia"/>
          <w:lang w:eastAsia="ja-JP"/>
        </w:rPr>
        <w:tab/>
        <w:t>(TP to BL CR of 38.423 on WAB) Discussion on access and reliability for WAB (NEC)</w:t>
      </w:r>
      <w:r w:rsidRPr="00D40661">
        <w:rPr>
          <w:rFonts w:eastAsiaTheme="minorEastAsia"/>
          <w:lang w:eastAsia="ja-JP"/>
        </w:rPr>
        <w:tab/>
        <w:t>other</w:t>
      </w:r>
    </w:p>
    <w:p w14:paraId="26091514" w14:textId="77777777" w:rsidR="00560EAF" w:rsidRPr="00D40661" w:rsidRDefault="00560EAF" w:rsidP="00D40661">
      <w:pPr>
        <w:snapToGrid w:val="0"/>
        <w:rPr>
          <w:rFonts w:eastAsiaTheme="minorEastAsia"/>
          <w:lang w:eastAsia="ja-JP"/>
        </w:rPr>
      </w:pPr>
      <w:r w:rsidRPr="00D40661">
        <w:rPr>
          <w:rFonts w:eastAsiaTheme="minorEastAsia"/>
          <w:lang w:eastAsia="ja-JP"/>
        </w:rPr>
        <w:t>R3-253223</w:t>
      </w:r>
      <w:r w:rsidRPr="00D40661">
        <w:rPr>
          <w:rFonts w:eastAsiaTheme="minorEastAsia"/>
          <w:lang w:eastAsia="ja-JP"/>
        </w:rPr>
        <w:tab/>
        <w:t>Remaining aspects for the support of WAB (CANON Research Centre France)</w:t>
      </w:r>
      <w:r w:rsidRPr="00D40661">
        <w:rPr>
          <w:rFonts w:eastAsiaTheme="minorEastAsia"/>
          <w:lang w:eastAsia="ja-JP"/>
        </w:rPr>
        <w:tab/>
        <w:t>discussion</w:t>
      </w:r>
    </w:p>
    <w:p w14:paraId="457A7203" w14:textId="77777777" w:rsidR="00560EAF" w:rsidRPr="00D40661" w:rsidRDefault="00560EAF" w:rsidP="00D40661">
      <w:pPr>
        <w:snapToGrid w:val="0"/>
        <w:rPr>
          <w:rFonts w:eastAsiaTheme="minorEastAsia"/>
          <w:lang w:eastAsia="ja-JP"/>
        </w:rPr>
      </w:pPr>
      <w:r w:rsidRPr="00D40661">
        <w:rPr>
          <w:rFonts w:eastAsiaTheme="minorEastAsia"/>
          <w:lang w:eastAsia="ja-JP"/>
        </w:rPr>
        <w:t>R3-253301</w:t>
      </w:r>
      <w:r w:rsidRPr="00D40661">
        <w:rPr>
          <w:rFonts w:eastAsiaTheme="minorEastAsia"/>
          <w:lang w:eastAsia="ja-JP"/>
        </w:rPr>
        <w:tab/>
        <w:t>[Draft] LS on Multi-hop Topology Avoidance for WAB (CATT, China Telecom, Huawei, NTT Docomo, Lenovo, Samsung, NEC)</w:t>
      </w:r>
      <w:r w:rsidRPr="00D40661">
        <w:rPr>
          <w:rFonts w:eastAsiaTheme="minorEastAsia"/>
          <w:lang w:eastAsia="ja-JP"/>
        </w:rPr>
        <w:tab/>
        <w:t xml:space="preserve">LS out </w:t>
      </w:r>
      <w:proofErr w:type="gramStart"/>
      <w:r w:rsidRPr="00D40661">
        <w:rPr>
          <w:rFonts w:eastAsiaTheme="minorEastAsia"/>
          <w:lang w:eastAsia="ja-JP"/>
        </w:rPr>
        <w:t>To</w:t>
      </w:r>
      <w:proofErr w:type="gramEnd"/>
      <w:r w:rsidRPr="00D40661">
        <w:rPr>
          <w:rFonts w:eastAsiaTheme="minorEastAsia"/>
          <w:lang w:eastAsia="ja-JP"/>
        </w:rPr>
        <w:t>: RAN2 CC: SA2</w:t>
      </w:r>
    </w:p>
    <w:p w14:paraId="0574BD74" w14:textId="77777777" w:rsidR="00560EAF" w:rsidRPr="00D40661" w:rsidRDefault="00560EAF" w:rsidP="00D40661">
      <w:pPr>
        <w:snapToGrid w:val="0"/>
        <w:rPr>
          <w:rFonts w:eastAsiaTheme="minorEastAsia"/>
          <w:lang w:eastAsia="ja-JP"/>
        </w:rPr>
      </w:pPr>
      <w:r w:rsidRPr="00D40661">
        <w:rPr>
          <w:rFonts w:eastAsiaTheme="minorEastAsia"/>
          <w:lang w:eastAsia="ja-JP"/>
        </w:rPr>
        <w:t>R3-253302</w:t>
      </w:r>
      <w:r w:rsidRPr="00D40661">
        <w:rPr>
          <w:rFonts w:eastAsiaTheme="minorEastAsia"/>
          <w:lang w:eastAsia="ja-JP"/>
        </w:rPr>
        <w:tab/>
        <w:t>(TP for BLCR to 38.401) On support of WAB (CATT)</w:t>
      </w:r>
      <w:r w:rsidRPr="00D40661">
        <w:rPr>
          <w:rFonts w:eastAsiaTheme="minorEastAsia"/>
          <w:lang w:eastAsia="ja-JP"/>
        </w:rPr>
        <w:tab/>
        <w:t>other</w:t>
      </w:r>
    </w:p>
    <w:p w14:paraId="6A94AEE1" w14:textId="77777777" w:rsidR="00560EAF" w:rsidRPr="00D40661" w:rsidRDefault="00560EAF" w:rsidP="00D40661">
      <w:pPr>
        <w:snapToGrid w:val="0"/>
        <w:rPr>
          <w:rFonts w:eastAsiaTheme="minorEastAsia"/>
          <w:lang w:eastAsia="ja-JP"/>
        </w:rPr>
      </w:pPr>
      <w:r w:rsidRPr="00D40661">
        <w:rPr>
          <w:rFonts w:eastAsiaTheme="minorEastAsia"/>
          <w:lang w:eastAsia="ja-JP"/>
        </w:rPr>
        <w:t>R3-253303</w:t>
      </w:r>
      <w:r w:rsidRPr="00D40661">
        <w:rPr>
          <w:rFonts w:eastAsiaTheme="minorEastAsia"/>
          <w:lang w:eastAsia="ja-JP"/>
        </w:rPr>
        <w:tab/>
        <w:t>(TP for BLCRs to 38.423, 38.473) On resource coordination and Xn management for WAB (CATT)</w:t>
      </w:r>
      <w:r w:rsidRPr="00D40661">
        <w:rPr>
          <w:rFonts w:eastAsiaTheme="minorEastAsia"/>
          <w:lang w:eastAsia="ja-JP"/>
        </w:rPr>
        <w:tab/>
        <w:t>other</w:t>
      </w:r>
    </w:p>
    <w:p w14:paraId="6505E03A" w14:textId="77777777" w:rsidR="00560EAF" w:rsidRPr="00D40661" w:rsidRDefault="00560EAF" w:rsidP="00D40661">
      <w:pPr>
        <w:snapToGrid w:val="0"/>
        <w:rPr>
          <w:rFonts w:eastAsiaTheme="minorEastAsia"/>
          <w:lang w:eastAsia="ja-JP"/>
        </w:rPr>
      </w:pPr>
      <w:r w:rsidRPr="00D40661">
        <w:rPr>
          <w:rFonts w:eastAsiaTheme="minorEastAsia"/>
          <w:lang w:eastAsia="ja-JP"/>
        </w:rPr>
        <w:t>R3-253320</w:t>
      </w:r>
      <w:r w:rsidRPr="00D40661">
        <w:rPr>
          <w:rFonts w:eastAsiaTheme="minorEastAsia"/>
          <w:lang w:eastAsia="ja-JP"/>
        </w:rPr>
        <w:tab/>
        <w:t>(TP to BL CR 38.423) Architecture and configuration for WAB-node (Lenovo)</w:t>
      </w:r>
      <w:r w:rsidRPr="00D40661">
        <w:rPr>
          <w:rFonts w:eastAsiaTheme="minorEastAsia"/>
          <w:lang w:eastAsia="ja-JP"/>
        </w:rPr>
        <w:tab/>
        <w:t>other</w:t>
      </w:r>
    </w:p>
    <w:p w14:paraId="2D77FFE4" w14:textId="77777777" w:rsidR="00560EAF" w:rsidRPr="00D40661" w:rsidRDefault="00560EAF" w:rsidP="00D40661">
      <w:pPr>
        <w:snapToGrid w:val="0"/>
        <w:rPr>
          <w:rFonts w:eastAsiaTheme="minorEastAsia"/>
          <w:lang w:eastAsia="ja-JP"/>
        </w:rPr>
      </w:pPr>
      <w:r w:rsidRPr="00D40661">
        <w:rPr>
          <w:rFonts w:eastAsiaTheme="minorEastAsia"/>
          <w:lang w:eastAsia="ja-JP"/>
        </w:rPr>
        <w:t>R3-253321</w:t>
      </w:r>
      <w:r w:rsidRPr="00D40661">
        <w:rPr>
          <w:rFonts w:eastAsiaTheme="minorEastAsia"/>
          <w:lang w:eastAsia="ja-JP"/>
        </w:rPr>
        <w:tab/>
        <w:t>(TP to BL CR 38.423) Radio resource configuration for WAB-node (Lenovo)</w:t>
      </w:r>
      <w:r w:rsidRPr="00D40661">
        <w:rPr>
          <w:rFonts w:eastAsiaTheme="minorEastAsia"/>
          <w:lang w:eastAsia="ja-JP"/>
        </w:rPr>
        <w:tab/>
        <w:t>other</w:t>
      </w:r>
    </w:p>
    <w:p w14:paraId="6FA09A1A" w14:textId="77777777" w:rsidR="00560EAF" w:rsidRPr="00D40661" w:rsidRDefault="00560EAF" w:rsidP="00D40661">
      <w:pPr>
        <w:snapToGrid w:val="0"/>
        <w:rPr>
          <w:rFonts w:eastAsiaTheme="minorEastAsia"/>
          <w:lang w:eastAsia="ja-JP"/>
        </w:rPr>
      </w:pPr>
      <w:r w:rsidRPr="00D40661">
        <w:rPr>
          <w:rFonts w:eastAsiaTheme="minorEastAsia"/>
          <w:lang w:eastAsia="ja-JP"/>
        </w:rPr>
        <w:t>R3-253344</w:t>
      </w:r>
      <w:r w:rsidRPr="00D40661">
        <w:rPr>
          <w:rFonts w:eastAsiaTheme="minorEastAsia"/>
          <w:lang w:eastAsia="ja-JP"/>
        </w:rPr>
        <w:tab/>
        <w:t>(TPs for WAB BL CRs) Architecture, Access Control and Additional ULI for WAB (Huawei)</w:t>
      </w:r>
      <w:r w:rsidRPr="00D40661">
        <w:rPr>
          <w:rFonts w:eastAsiaTheme="minorEastAsia"/>
          <w:lang w:eastAsia="ja-JP"/>
        </w:rPr>
        <w:tab/>
        <w:t>other</w:t>
      </w:r>
    </w:p>
    <w:p w14:paraId="7F44D433" w14:textId="77777777" w:rsidR="00560EAF" w:rsidRPr="00D40661" w:rsidRDefault="00560EAF" w:rsidP="00D40661">
      <w:pPr>
        <w:snapToGrid w:val="0"/>
        <w:rPr>
          <w:rFonts w:eastAsiaTheme="minorEastAsia"/>
          <w:lang w:eastAsia="ja-JP"/>
        </w:rPr>
      </w:pPr>
      <w:r w:rsidRPr="00D40661">
        <w:rPr>
          <w:rFonts w:eastAsiaTheme="minorEastAsia"/>
          <w:lang w:eastAsia="ja-JP"/>
        </w:rPr>
        <w:t>R3-253345</w:t>
      </w:r>
      <w:r w:rsidRPr="00D40661">
        <w:rPr>
          <w:rFonts w:eastAsiaTheme="minorEastAsia"/>
          <w:lang w:eastAsia="ja-JP"/>
        </w:rPr>
        <w:tab/>
        <w:t>(TP for WAB BL CRs) Radio Resource multiplexing Coordination for WAB-node (Huawei)</w:t>
      </w:r>
      <w:r w:rsidRPr="00D40661">
        <w:rPr>
          <w:rFonts w:eastAsiaTheme="minorEastAsia"/>
          <w:lang w:eastAsia="ja-JP"/>
        </w:rPr>
        <w:tab/>
        <w:t>other</w:t>
      </w:r>
    </w:p>
    <w:p w14:paraId="0E8D9301" w14:textId="77777777" w:rsidR="00560EAF" w:rsidRPr="00D40661" w:rsidRDefault="00560EAF" w:rsidP="00D40661">
      <w:pPr>
        <w:snapToGrid w:val="0"/>
        <w:rPr>
          <w:rFonts w:eastAsiaTheme="minorEastAsia"/>
          <w:lang w:eastAsia="ja-JP"/>
        </w:rPr>
      </w:pPr>
      <w:r w:rsidRPr="00D40661">
        <w:rPr>
          <w:rFonts w:eastAsiaTheme="minorEastAsia"/>
          <w:lang w:eastAsia="ja-JP"/>
        </w:rPr>
        <w:t>R3-253391</w:t>
      </w:r>
      <w:r w:rsidRPr="00D40661">
        <w:rPr>
          <w:rFonts w:eastAsiaTheme="minorEastAsia"/>
          <w:lang w:eastAsia="ja-JP"/>
        </w:rPr>
        <w:tab/>
        <w:t>(TP to BL CR for TS 38.413 and TS 38.423) Enhancement for WAB (Nokia, Nokia Shanghai Bell)</w:t>
      </w:r>
      <w:r w:rsidRPr="00D40661">
        <w:rPr>
          <w:rFonts w:eastAsiaTheme="minorEastAsia"/>
          <w:lang w:eastAsia="ja-JP"/>
        </w:rPr>
        <w:tab/>
        <w:t>other</w:t>
      </w:r>
    </w:p>
    <w:p w14:paraId="684D452F" w14:textId="77777777" w:rsidR="00560EAF" w:rsidRPr="00D40661" w:rsidRDefault="00560EAF" w:rsidP="00D40661">
      <w:pPr>
        <w:snapToGrid w:val="0"/>
        <w:rPr>
          <w:rFonts w:eastAsiaTheme="minorEastAsia"/>
          <w:lang w:eastAsia="ja-JP"/>
        </w:rPr>
      </w:pPr>
      <w:r w:rsidRPr="00D40661">
        <w:rPr>
          <w:rFonts w:eastAsiaTheme="minorEastAsia"/>
          <w:lang w:eastAsia="ja-JP"/>
        </w:rPr>
        <w:t>R3-253404</w:t>
      </w:r>
      <w:r w:rsidRPr="00D40661">
        <w:rPr>
          <w:rFonts w:eastAsiaTheme="minorEastAsia"/>
          <w:lang w:eastAsia="ja-JP"/>
        </w:rPr>
        <w:tab/>
        <w:t>(TP to 38.413, 38.401) Discussion on remaining issues for support of WAB (ZTE Corporation)</w:t>
      </w:r>
      <w:r w:rsidRPr="00D40661">
        <w:rPr>
          <w:rFonts w:eastAsiaTheme="minorEastAsia"/>
          <w:lang w:eastAsia="ja-JP"/>
        </w:rPr>
        <w:tab/>
        <w:t>other</w:t>
      </w:r>
    </w:p>
    <w:p w14:paraId="77640246" w14:textId="77777777" w:rsidR="00560EAF" w:rsidRPr="00D40661" w:rsidRDefault="00560EAF" w:rsidP="00D40661">
      <w:pPr>
        <w:snapToGrid w:val="0"/>
        <w:rPr>
          <w:rFonts w:eastAsiaTheme="minorEastAsia"/>
          <w:lang w:eastAsia="ja-JP"/>
        </w:rPr>
      </w:pPr>
      <w:r w:rsidRPr="00D40661">
        <w:rPr>
          <w:rFonts w:eastAsiaTheme="minorEastAsia"/>
          <w:lang w:eastAsia="ja-JP"/>
        </w:rPr>
        <w:t>R3-253412</w:t>
      </w:r>
      <w:r w:rsidRPr="00D40661">
        <w:rPr>
          <w:rFonts w:eastAsiaTheme="minorEastAsia"/>
          <w:lang w:eastAsia="ja-JP"/>
        </w:rPr>
        <w:tab/>
        <w:t>Discussion on Wireless Access Backhaul (NTT DOCOMO INC.)</w:t>
      </w:r>
      <w:r w:rsidRPr="00D40661">
        <w:rPr>
          <w:rFonts w:eastAsiaTheme="minorEastAsia"/>
          <w:lang w:eastAsia="ja-JP"/>
        </w:rPr>
        <w:tab/>
        <w:t>discussion</w:t>
      </w:r>
    </w:p>
    <w:p w14:paraId="52B82E57" w14:textId="77777777" w:rsidR="00560EAF" w:rsidRPr="00D40661" w:rsidRDefault="00560EAF" w:rsidP="00D40661">
      <w:pPr>
        <w:snapToGrid w:val="0"/>
        <w:rPr>
          <w:rFonts w:eastAsiaTheme="minorEastAsia"/>
          <w:lang w:eastAsia="ja-JP"/>
        </w:rPr>
      </w:pPr>
      <w:r w:rsidRPr="00D40661">
        <w:rPr>
          <w:rFonts w:eastAsiaTheme="minorEastAsia"/>
          <w:lang w:eastAsia="ja-JP"/>
        </w:rPr>
        <w:t>R3-253415</w:t>
      </w:r>
      <w:r w:rsidRPr="00D40661">
        <w:rPr>
          <w:rFonts w:eastAsiaTheme="minorEastAsia"/>
          <w:lang w:eastAsia="ja-JP"/>
        </w:rPr>
        <w:tab/>
        <w:t>RAN2 impact of WAB (China Telecom)</w:t>
      </w:r>
      <w:r w:rsidRPr="00D40661">
        <w:rPr>
          <w:rFonts w:eastAsiaTheme="minorEastAsia"/>
          <w:lang w:eastAsia="ja-JP"/>
        </w:rPr>
        <w:tab/>
        <w:t>discussion</w:t>
      </w:r>
    </w:p>
    <w:p w14:paraId="7ED6A3A2" w14:textId="77777777" w:rsidR="00560EAF" w:rsidRPr="00D40661" w:rsidRDefault="00560EAF" w:rsidP="00D40661">
      <w:pPr>
        <w:snapToGrid w:val="0"/>
        <w:rPr>
          <w:rFonts w:eastAsiaTheme="minorEastAsia"/>
          <w:lang w:eastAsia="ja-JP"/>
        </w:rPr>
      </w:pPr>
      <w:r w:rsidRPr="00D40661">
        <w:rPr>
          <w:rFonts w:eastAsiaTheme="minorEastAsia"/>
          <w:lang w:eastAsia="ja-JP"/>
        </w:rPr>
        <w:t>R3-253537</w:t>
      </w:r>
      <w:r w:rsidRPr="00D40661">
        <w:rPr>
          <w:rFonts w:eastAsiaTheme="minorEastAsia"/>
          <w:lang w:eastAsia="ja-JP"/>
        </w:rPr>
        <w:tab/>
        <w:t>(TP to 38.423 38.473) Supporting resource coordination in WAB (ZTE Corporation)</w:t>
      </w:r>
      <w:r w:rsidRPr="00D40661">
        <w:rPr>
          <w:rFonts w:eastAsiaTheme="minorEastAsia"/>
          <w:lang w:eastAsia="ja-JP"/>
        </w:rPr>
        <w:tab/>
        <w:t>other</w:t>
      </w:r>
    </w:p>
    <w:p w14:paraId="0B506A80" w14:textId="77777777" w:rsidR="00560EAF" w:rsidRPr="00D40661" w:rsidRDefault="00560EAF" w:rsidP="00D40661">
      <w:pPr>
        <w:snapToGrid w:val="0"/>
        <w:rPr>
          <w:rFonts w:eastAsiaTheme="minorEastAsia"/>
          <w:lang w:eastAsia="ja-JP"/>
        </w:rPr>
      </w:pPr>
      <w:r w:rsidRPr="00D40661">
        <w:rPr>
          <w:rFonts w:eastAsiaTheme="minorEastAsia"/>
          <w:lang w:eastAsia="ja-JP"/>
        </w:rPr>
        <w:t>R3-253635</w:t>
      </w:r>
      <w:r w:rsidRPr="00D40661">
        <w:rPr>
          <w:rFonts w:eastAsiaTheme="minorEastAsia"/>
          <w:lang w:eastAsia="ja-JP"/>
        </w:rPr>
        <w:tab/>
        <w:t>(TP to BLCR for TS 38.410) Discussion on WAB mobility (Samsung)</w:t>
      </w:r>
      <w:r w:rsidRPr="00D40661">
        <w:rPr>
          <w:rFonts w:eastAsiaTheme="minorEastAsia"/>
          <w:lang w:eastAsia="ja-JP"/>
        </w:rPr>
        <w:tab/>
        <w:t>discussion</w:t>
      </w:r>
    </w:p>
    <w:p w14:paraId="271272AA" w14:textId="77777777" w:rsidR="00560EAF" w:rsidRPr="00D40661" w:rsidRDefault="00560EAF" w:rsidP="00D40661">
      <w:pPr>
        <w:snapToGrid w:val="0"/>
        <w:rPr>
          <w:rFonts w:eastAsiaTheme="minorEastAsia"/>
          <w:lang w:eastAsia="ja-JP"/>
        </w:rPr>
      </w:pPr>
      <w:r w:rsidRPr="00D40661">
        <w:rPr>
          <w:rFonts w:eastAsiaTheme="minorEastAsia"/>
          <w:lang w:eastAsia="ja-JP"/>
        </w:rPr>
        <w:t>R3-253636</w:t>
      </w:r>
      <w:r w:rsidRPr="00D40661">
        <w:rPr>
          <w:rFonts w:eastAsiaTheme="minorEastAsia"/>
          <w:lang w:eastAsia="ja-JP"/>
        </w:rPr>
        <w:tab/>
        <w:t>Discussion on the left issues for WAB (Samsung)</w:t>
      </w:r>
      <w:r w:rsidRPr="00D40661">
        <w:rPr>
          <w:rFonts w:eastAsiaTheme="minorEastAsia"/>
          <w:lang w:eastAsia="ja-JP"/>
        </w:rPr>
        <w:tab/>
        <w:t>discussion</w:t>
      </w:r>
    </w:p>
    <w:p w14:paraId="0D40D633" w14:textId="09C5A626" w:rsidR="00960571" w:rsidRDefault="00560EAF" w:rsidP="00D40661">
      <w:pPr>
        <w:snapToGrid w:val="0"/>
        <w:rPr>
          <w:rFonts w:eastAsiaTheme="minorEastAsia"/>
          <w:lang w:eastAsia="ja-JP"/>
        </w:rPr>
      </w:pPr>
      <w:r w:rsidRPr="00D40661">
        <w:rPr>
          <w:rFonts w:eastAsiaTheme="minorEastAsia"/>
          <w:lang w:eastAsia="ja-JP"/>
        </w:rPr>
        <w:t>R3-253760</w:t>
      </w:r>
      <w:r w:rsidRPr="00D40661">
        <w:rPr>
          <w:rFonts w:eastAsiaTheme="minorEastAsia"/>
          <w:lang w:eastAsia="ja-JP"/>
        </w:rPr>
        <w:tab/>
        <w:t>Summary of Offline Discussion on additional topological enhancement (NTT Docomo)</w:t>
      </w:r>
      <w:r w:rsidRPr="00D40661">
        <w:rPr>
          <w:rFonts w:eastAsiaTheme="minorEastAsia"/>
          <w:lang w:eastAsia="ja-JP"/>
        </w:rPr>
        <w:tab/>
        <w:t>discussion</w:t>
      </w:r>
    </w:p>
    <w:p w14:paraId="34D170B1" w14:textId="77777777" w:rsidR="00D40661" w:rsidRPr="00D40661" w:rsidRDefault="00D40661" w:rsidP="00D40661">
      <w:pPr>
        <w:snapToGrid w:val="0"/>
        <w:rPr>
          <w:rFonts w:eastAsiaTheme="minorEastAsia"/>
          <w:lang w:eastAsia="ja-JP"/>
        </w:rPr>
      </w:pPr>
      <w:r w:rsidRPr="00D40661">
        <w:rPr>
          <w:rFonts w:eastAsiaTheme="minorEastAsia"/>
          <w:lang w:eastAsia="ja-JP"/>
        </w:rPr>
        <w:t>R3-253347</w:t>
      </w:r>
      <w:r w:rsidRPr="00D40661">
        <w:rPr>
          <w:rFonts w:eastAsiaTheme="minorEastAsia"/>
          <w:lang w:eastAsia="ja-JP"/>
        </w:rPr>
        <w:tab/>
        <w:t>(TP for Femto BL CR for TS 38.300) Security related issues for NR Femto (Huawei)</w:t>
      </w:r>
      <w:r w:rsidRPr="00D40661">
        <w:rPr>
          <w:rFonts w:eastAsiaTheme="minorEastAsia"/>
          <w:lang w:eastAsia="ja-JP"/>
        </w:rPr>
        <w:tab/>
        <w:t>other</w:t>
      </w:r>
    </w:p>
    <w:p w14:paraId="61DD18E8" w14:textId="77777777" w:rsidR="00D40661" w:rsidRPr="00D40661" w:rsidRDefault="00D40661" w:rsidP="00D40661">
      <w:pPr>
        <w:snapToGrid w:val="0"/>
        <w:rPr>
          <w:rFonts w:eastAsiaTheme="minorEastAsia"/>
          <w:lang w:eastAsia="ja-JP"/>
        </w:rPr>
      </w:pPr>
      <w:r w:rsidRPr="00D40661">
        <w:rPr>
          <w:rFonts w:eastAsiaTheme="minorEastAsia"/>
          <w:lang w:eastAsia="ja-JP"/>
        </w:rPr>
        <w:t>R3-253566</w:t>
      </w:r>
      <w:r w:rsidRPr="00D40661">
        <w:rPr>
          <w:rFonts w:eastAsiaTheme="minorEastAsia"/>
          <w:lang w:eastAsia="ja-JP"/>
        </w:rPr>
        <w:tab/>
        <w:t>Aligning SA3 Text to RAN3 Agreements (Ericsson LM)</w:t>
      </w:r>
      <w:r w:rsidRPr="00D40661">
        <w:rPr>
          <w:rFonts w:eastAsiaTheme="minorEastAsia"/>
          <w:lang w:eastAsia="ja-JP"/>
        </w:rPr>
        <w:tab/>
        <w:t>discussion</w:t>
      </w:r>
    </w:p>
    <w:p w14:paraId="7A11579E" w14:textId="77777777" w:rsidR="00D40661" w:rsidRPr="00D40661" w:rsidRDefault="00D40661" w:rsidP="00D40661">
      <w:pPr>
        <w:snapToGrid w:val="0"/>
        <w:rPr>
          <w:rFonts w:eastAsiaTheme="minorEastAsia"/>
          <w:lang w:eastAsia="ja-JP"/>
        </w:rPr>
      </w:pPr>
      <w:r w:rsidRPr="00D40661">
        <w:rPr>
          <w:rFonts w:eastAsiaTheme="minorEastAsia"/>
          <w:lang w:eastAsia="ja-JP"/>
        </w:rPr>
        <w:t>R3-253575</w:t>
      </w:r>
      <w:r w:rsidRPr="00D40661">
        <w:rPr>
          <w:rFonts w:eastAsiaTheme="minorEastAsia"/>
          <w:lang w:eastAsia="ja-JP"/>
        </w:rPr>
        <w:tab/>
        <w:t>Security verification related to NR Femtos (LG Electronics)</w:t>
      </w:r>
      <w:r w:rsidRPr="00D40661">
        <w:rPr>
          <w:rFonts w:eastAsiaTheme="minorEastAsia"/>
          <w:lang w:eastAsia="ja-JP"/>
        </w:rPr>
        <w:tab/>
        <w:t>other</w:t>
      </w:r>
    </w:p>
    <w:p w14:paraId="73A7542D" w14:textId="75EBD7BE" w:rsidR="00D40661" w:rsidRPr="00D40661" w:rsidRDefault="00D40661" w:rsidP="00D40661">
      <w:pPr>
        <w:snapToGrid w:val="0"/>
        <w:rPr>
          <w:rFonts w:eastAsiaTheme="minorEastAsia" w:hint="eastAsia"/>
          <w:lang w:eastAsia="ja-JP"/>
        </w:rPr>
      </w:pPr>
      <w:r w:rsidRPr="00D40661">
        <w:rPr>
          <w:rFonts w:eastAsiaTheme="minorEastAsia"/>
          <w:lang w:eastAsia="ja-JP"/>
        </w:rPr>
        <w:t>R3-253576</w:t>
      </w:r>
      <w:r w:rsidRPr="00D40661">
        <w:rPr>
          <w:rFonts w:eastAsiaTheme="minorEastAsia"/>
          <w:lang w:eastAsia="ja-JP"/>
        </w:rPr>
        <w:tab/>
        <w:t>(TP to TS 38.300) Support of security verification in NR Femto (LG Electronics)</w:t>
      </w:r>
      <w:r w:rsidRPr="00D40661">
        <w:rPr>
          <w:rFonts w:eastAsiaTheme="minorEastAsia"/>
          <w:lang w:eastAsia="ja-JP"/>
        </w:rPr>
        <w:tab/>
        <w:t>other</w:t>
      </w:r>
    </w:p>
    <w:p w14:paraId="75552600" w14:textId="77777777" w:rsidR="00D40661" w:rsidRPr="00D40661" w:rsidRDefault="00D40661" w:rsidP="00D40661">
      <w:pPr>
        <w:snapToGrid w:val="0"/>
        <w:rPr>
          <w:rFonts w:eastAsiaTheme="minorEastAsia"/>
          <w:lang w:eastAsia="ja-JP"/>
        </w:rPr>
      </w:pPr>
      <w:r w:rsidRPr="00D40661">
        <w:rPr>
          <w:rFonts w:eastAsiaTheme="minorEastAsia"/>
          <w:lang w:eastAsia="ja-JP"/>
        </w:rPr>
        <w:t>R3-253413</w:t>
      </w:r>
      <w:r w:rsidRPr="00D40661">
        <w:rPr>
          <w:rFonts w:eastAsiaTheme="minorEastAsia"/>
          <w:lang w:eastAsia="ja-JP"/>
        </w:rPr>
        <w:tab/>
        <w:t>Discussion on 5G femto (NTT DOCOMO INC.)</w:t>
      </w:r>
      <w:r w:rsidRPr="00D40661">
        <w:rPr>
          <w:rFonts w:eastAsiaTheme="minorEastAsia"/>
          <w:lang w:eastAsia="ja-JP"/>
        </w:rPr>
        <w:tab/>
        <w:t>discussion</w:t>
      </w:r>
    </w:p>
    <w:p w14:paraId="5E9FBE51" w14:textId="77777777" w:rsidR="00D40661" w:rsidRPr="00D40661" w:rsidRDefault="00D40661" w:rsidP="00D40661">
      <w:pPr>
        <w:snapToGrid w:val="0"/>
        <w:rPr>
          <w:rFonts w:eastAsiaTheme="minorEastAsia"/>
          <w:lang w:eastAsia="ja-JP"/>
        </w:rPr>
      </w:pPr>
      <w:r w:rsidRPr="00D40661">
        <w:rPr>
          <w:rFonts w:eastAsiaTheme="minorEastAsia"/>
          <w:lang w:eastAsia="ja-JP"/>
        </w:rPr>
        <w:t>R3-253450</w:t>
      </w:r>
      <w:r w:rsidRPr="00D40661">
        <w:rPr>
          <w:rFonts w:eastAsiaTheme="minorEastAsia"/>
          <w:lang w:eastAsia="ja-JP"/>
        </w:rPr>
        <w:tab/>
        <w:t>Stage 2 Rapporteur Corrections for NR Femto (Ericsson)</w:t>
      </w:r>
      <w:r w:rsidRPr="00D40661">
        <w:rPr>
          <w:rFonts w:eastAsiaTheme="minorEastAsia"/>
          <w:lang w:eastAsia="ja-JP"/>
        </w:rPr>
        <w:tab/>
        <w:t>Other</w:t>
      </w:r>
    </w:p>
    <w:p w14:paraId="40057A59" w14:textId="77777777" w:rsidR="00D40661" w:rsidRPr="00D40661" w:rsidRDefault="00D40661" w:rsidP="00D40661">
      <w:pPr>
        <w:snapToGrid w:val="0"/>
        <w:rPr>
          <w:rFonts w:eastAsiaTheme="minorEastAsia"/>
          <w:lang w:eastAsia="ja-JP"/>
        </w:rPr>
      </w:pPr>
      <w:r w:rsidRPr="00D40661">
        <w:rPr>
          <w:rFonts w:eastAsiaTheme="minorEastAsia"/>
          <w:lang w:eastAsia="ja-JP"/>
        </w:rPr>
        <w:t>R3-253364</w:t>
      </w:r>
      <w:r w:rsidRPr="00D40661">
        <w:rPr>
          <w:rFonts w:eastAsiaTheme="minorEastAsia"/>
          <w:lang w:eastAsia="ja-JP"/>
        </w:rPr>
        <w:tab/>
        <w:t>On remaining issues for NR Femto (China Telecom)</w:t>
      </w:r>
      <w:r w:rsidRPr="00D40661">
        <w:rPr>
          <w:rFonts w:eastAsiaTheme="minorEastAsia"/>
          <w:lang w:eastAsia="ja-JP"/>
        </w:rPr>
        <w:tab/>
        <w:t>discussion</w:t>
      </w:r>
    </w:p>
    <w:p w14:paraId="2D338D90" w14:textId="77777777" w:rsidR="00D40661" w:rsidRPr="00D40661" w:rsidRDefault="00D40661" w:rsidP="00D40661">
      <w:pPr>
        <w:snapToGrid w:val="0"/>
        <w:rPr>
          <w:rFonts w:eastAsiaTheme="minorEastAsia"/>
          <w:lang w:eastAsia="ja-JP"/>
        </w:rPr>
      </w:pPr>
      <w:r w:rsidRPr="00D40661">
        <w:rPr>
          <w:rFonts w:eastAsiaTheme="minorEastAsia"/>
          <w:lang w:eastAsia="ja-JP"/>
        </w:rPr>
        <w:t>R3-253225</w:t>
      </w:r>
      <w:r w:rsidRPr="00D40661">
        <w:rPr>
          <w:rFonts w:eastAsiaTheme="minorEastAsia"/>
          <w:lang w:eastAsia="ja-JP"/>
        </w:rPr>
        <w:tab/>
        <w:t>Completion of other open points of NR Femto (</w:t>
      </w:r>
      <w:proofErr w:type="gramStart"/>
      <w:r w:rsidRPr="00D40661">
        <w:rPr>
          <w:rFonts w:eastAsiaTheme="minorEastAsia"/>
          <w:lang w:eastAsia="ja-JP"/>
        </w:rPr>
        <w:t>Nokia )</w:t>
      </w:r>
      <w:proofErr w:type="gramEnd"/>
      <w:r w:rsidRPr="00D40661">
        <w:rPr>
          <w:rFonts w:eastAsiaTheme="minorEastAsia"/>
          <w:lang w:eastAsia="ja-JP"/>
        </w:rPr>
        <w:tab/>
        <w:t>discussion</w:t>
      </w:r>
    </w:p>
    <w:p w14:paraId="2DCA9000" w14:textId="77777777" w:rsidR="00D40661" w:rsidRPr="00D40661" w:rsidRDefault="00D40661" w:rsidP="00D40661">
      <w:pPr>
        <w:snapToGrid w:val="0"/>
        <w:rPr>
          <w:rFonts w:eastAsiaTheme="minorEastAsia"/>
          <w:lang w:eastAsia="ja-JP"/>
        </w:rPr>
      </w:pPr>
      <w:r w:rsidRPr="00D40661">
        <w:rPr>
          <w:rFonts w:eastAsiaTheme="minorEastAsia"/>
          <w:lang w:eastAsia="ja-JP"/>
        </w:rPr>
        <w:t>R3-253226</w:t>
      </w:r>
      <w:r w:rsidRPr="00D40661">
        <w:rPr>
          <w:rFonts w:eastAsiaTheme="minorEastAsia"/>
          <w:lang w:eastAsia="ja-JP"/>
        </w:rPr>
        <w:tab/>
        <w:t xml:space="preserve">[TP for BL CR NR Femto TS 38.413] Completion of other open points of NR </w:t>
      </w:r>
      <w:proofErr w:type="gramStart"/>
      <w:r w:rsidRPr="00D40661">
        <w:rPr>
          <w:rFonts w:eastAsiaTheme="minorEastAsia"/>
          <w:lang w:eastAsia="ja-JP"/>
        </w:rPr>
        <w:t>Femto  (Nokia )</w:t>
      </w:r>
      <w:proofErr w:type="gramEnd"/>
      <w:r w:rsidRPr="00D40661">
        <w:rPr>
          <w:rFonts w:eastAsiaTheme="minorEastAsia"/>
          <w:lang w:eastAsia="ja-JP"/>
        </w:rPr>
        <w:tab/>
        <w:t>other</w:t>
      </w:r>
    </w:p>
    <w:p w14:paraId="4F031CCD" w14:textId="77777777" w:rsidR="00D40661" w:rsidRPr="00D40661" w:rsidRDefault="00D40661" w:rsidP="00D40661">
      <w:pPr>
        <w:snapToGrid w:val="0"/>
        <w:rPr>
          <w:rFonts w:eastAsiaTheme="minorEastAsia"/>
          <w:lang w:eastAsia="ja-JP"/>
        </w:rPr>
      </w:pPr>
      <w:r w:rsidRPr="00D40661">
        <w:rPr>
          <w:rFonts w:eastAsiaTheme="minorEastAsia"/>
          <w:lang w:eastAsia="ja-JP"/>
        </w:rPr>
        <w:t>R3-253346</w:t>
      </w:r>
      <w:r w:rsidRPr="00D40661">
        <w:rPr>
          <w:rFonts w:eastAsiaTheme="minorEastAsia"/>
          <w:lang w:eastAsia="ja-JP"/>
        </w:rPr>
        <w:tab/>
        <w:t>(TP for Femto BL CR for TS 38.300/38.413) Discussion on remaining issues for NR Femto (Huawei)</w:t>
      </w:r>
      <w:r w:rsidRPr="00D40661">
        <w:rPr>
          <w:rFonts w:eastAsiaTheme="minorEastAsia"/>
          <w:lang w:eastAsia="ja-JP"/>
        </w:rPr>
        <w:tab/>
        <w:t>Other</w:t>
      </w:r>
    </w:p>
    <w:p w14:paraId="2BC128B5" w14:textId="77777777" w:rsidR="00D40661" w:rsidRPr="00D40661" w:rsidRDefault="00D40661" w:rsidP="00D40661">
      <w:pPr>
        <w:snapToGrid w:val="0"/>
        <w:rPr>
          <w:rFonts w:eastAsiaTheme="minorEastAsia"/>
          <w:lang w:eastAsia="ja-JP"/>
        </w:rPr>
      </w:pPr>
      <w:r w:rsidRPr="00D40661">
        <w:rPr>
          <w:rFonts w:eastAsiaTheme="minorEastAsia"/>
          <w:lang w:eastAsia="ja-JP"/>
        </w:rPr>
        <w:t>R3-253304</w:t>
      </w:r>
      <w:r w:rsidRPr="00D40661">
        <w:rPr>
          <w:rFonts w:eastAsiaTheme="minorEastAsia"/>
          <w:lang w:eastAsia="ja-JP"/>
        </w:rPr>
        <w:tab/>
        <w:t>Discussion on remain issue of NR Femto (CATT)</w:t>
      </w:r>
      <w:r w:rsidRPr="00D40661">
        <w:rPr>
          <w:rFonts w:eastAsiaTheme="minorEastAsia"/>
          <w:lang w:eastAsia="ja-JP"/>
        </w:rPr>
        <w:tab/>
        <w:t>discussion</w:t>
      </w:r>
    </w:p>
    <w:p w14:paraId="2C438185" w14:textId="77777777" w:rsidR="00D40661" w:rsidRPr="00D40661" w:rsidRDefault="00D40661" w:rsidP="00D40661">
      <w:pPr>
        <w:snapToGrid w:val="0"/>
        <w:rPr>
          <w:rFonts w:eastAsiaTheme="minorEastAsia"/>
          <w:lang w:eastAsia="ja-JP"/>
        </w:rPr>
      </w:pPr>
      <w:r w:rsidRPr="00D40661">
        <w:rPr>
          <w:rFonts w:eastAsiaTheme="minorEastAsia"/>
          <w:lang w:eastAsia="ja-JP"/>
        </w:rPr>
        <w:t>R3-253305</w:t>
      </w:r>
      <w:r w:rsidRPr="00D40661">
        <w:rPr>
          <w:rFonts w:eastAsiaTheme="minorEastAsia"/>
          <w:lang w:eastAsia="ja-JP"/>
        </w:rPr>
        <w:tab/>
        <w:t>TP for BLCRs to 38.300, 38.410 for NR Femto (CATT)</w:t>
      </w:r>
      <w:r w:rsidRPr="00D40661">
        <w:rPr>
          <w:rFonts w:eastAsiaTheme="minorEastAsia"/>
          <w:lang w:eastAsia="ja-JP"/>
        </w:rPr>
        <w:tab/>
        <w:t>other</w:t>
      </w:r>
    </w:p>
    <w:p w14:paraId="34CC9605" w14:textId="77777777" w:rsidR="00D40661" w:rsidRPr="00D40661" w:rsidRDefault="00D40661" w:rsidP="00D40661">
      <w:pPr>
        <w:snapToGrid w:val="0"/>
        <w:rPr>
          <w:rFonts w:eastAsiaTheme="minorEastAsia"/>
          <w:lang w:eastAsia="ja-JP"/>
        </w:rPr>
      </w:pPr>
      <w:r w:rsidRPr="00D40661">
        <w:rPr>
          <w:rFonts w:eastAsiaTheme="minorEastAsia"/>
          <w:lang w:eastAsia="ja-JP"/>
        </w:rPr>
        <w:t>R3-253322</w:t>
      </w:r>
      <w:r w:rsidRPr="00D40661">
        <w:rPr>
          <w:rFonts w:eastAsiaTheme="minorEastAsia"/>
          <w:lang w:eastAsia="ja-JP"/>
        </w:rPr>
        <w:tab/>
        <w:t>Discussion on remaining issues for NR Femto (Lenovo)</w:t>
      </w:r>
      <w:r w:rsidRPr="00D40661">
        <w:rPr>
          <w:rFonts w:eastAsiaTheme="minorEastAsia"/>
          <w:lang w:eastAsia="ja-JP"/>
        </w:rPr>
        <w:tab/>
        <w:t>discussion</w:t>
      </w:r>
    </w:p>
    <w:p w14:paraId="27A41B54" w14:textId="77777777" w:rsidR="00D40661" w:rsidRPr="00D40661" w:rsidRDefault="00D40661" w:rsidP="00D40661">
      <w:pPr>
        <w:snapToGrid w:val="0"/>
        <w:rPr>
          <w:rFonts w:eastAsiaTheme="minorEastAsia"/>
          <w:lang w:eastAsia="ja-JP"/>
        </w:rPr>
      </w:pPr>
      <w:r w:rsidRPr="00D40661">
        <w:rPr>
          <w:rFonts w:eastAsiaTheme="minorEastAsia"/>
          <w:lang w:eastAsia="ja-JP"/>
        </w:rPr>
        <w:t>R3-253323</w:t>
      </w:r>
      <w:r w:rsidRPr="00D40661">
        <w:rPr>
          <w:rFonts w:eastAsiaTheme="minorEastAsia"/>
          <w:lang w:eastAsia="ja-JP"/>
        </w:rPr>
        <w:tab/>
        <w:t>(TP to BL CR 38.300) Function split for NR Femto (Lenovo)</w:t>
      </w:r>
      <w:r w:rsidRPr="00D40661">
        <w:rPr>
          <w:rFonts w:eastAsiaTheme="minorEastAsia"/>
          <w:lang w:eastAsia="ja-JP"/>
        </w:rPr>
        <w:tab/>
        <w:t>other</w:t>
      </w:r>
    </w:p>
    <w:p w14:paraId="5DB9335D" w14:textId="77777777" w:rsidR="00D40661" w:rsidRPr="00D40661" w:rsidRDefault="00D40661" w:rsidP="00D40661">
      <w:pPr>
        <w:snapToGrid w:val="0"/>
        <w:rPr>
          <w:rFonts w:eastAsiaTheme="minorEastAsia"/>
          <w:lang w:eastAsia="ja-JP"/>
        </w:rPr>
      </w:pPr>
      <w:r w:rsidRPr="00D40661">
        <w:rPr>
          <w:rFonts w:eastAsiaTheme="minorEastAsia"/>
          <w:lang w:eastAsia="ja-JP"/>
        </w:rPr>
        <w:t>R3-253637</w:t>
      </w:r>
      <w:r w:rsidRPr="00D40661">
        <w:rPr>
          <w:rFonts w:eastAsiaTheme="minorEastAsia"/>
          <w:lang w:eastAsia="ja-JP"/>
        </w:rPr>
        <w:tab/>
        <w:t>Discussion on the left issues for NR Femto (Samsung)</w:t>
      </w:r>
      <w:r w:rsidRPr="00D40661">
        <w:rPr>
          <w:rFonts w:eastAsiaTheme="minorEastAsia"/>
          <w:lang w:eastAsia="ja-JP"/>
        </w:rPr>
        <w:tab/>
        <w:t>discussion</w:t>
      </w:r>
    </w:p>
    <w:p w14:paraId="24F46C6D" w14:textId="77777777" w:rsidR="00D40661" w:rsidRPr="00D40661" w:rsidRDefault="00D40661" w:rsidP="00D40661">
      <w:pPr>
        <w:snapToGrid w:val="0"/>
        <w:rPr>
          <w:rFonts w:eastAsiaTheme="minorEastAsia"/>
          <w:lang w:eastAsia="ja-JP"/>
        </w:rPr>
      </w:pPr>
      <w:r w:rsidRPr="00D40661">
        <w:rPr>
          <w:rFonts w:eastAsiaTheme="minorEastAsia"/>
          <w:lang w:eastAsia="ja-JP"/>
        </w:rPr>
        <w:t>R3-253638</w:t>
      </w:r>
      <w:r w:rsidRPr="00D40661">
        <w:rPr>
          <w:rFonts w:eastAsiaTheme="minorEastAsia"/>
          <w:lang w:eastAsia="ja-JP"/>
        </w:rPr>
        <w:tab/>
        <w:t>(TP to BLCR for TS 38.300) Functional split for NR Femto (Samsung)</w:t>
      </w:r>
      <w:r w:rsidRPr="00D40661">
        <w:rPr>
          <w:rFonts w:eastAsiaTheme="minorEastAsia"/>
          <w:lang w:eastAsia="ja-JP"/>
        </w:rPr>
        <w:tab/>
        <w:t>other</w:t>
      </w:r>
    </w:p>
    <w:p w14:paraId="3806B212" w14:textId="4FF04BD1" w:rsidR="00D40661" w:rsidRPr="00D40661" w:rsidRDefault="00D40661" w:rsidP="00D40661">
      <w:pPr>
        <w:snapToGrid w:val="0"/>
        <w:rPr>
          <w:rFonts w:eastAsiaTheme="minorEastAsia" w:hint="eastAsia"/>
          <w:lang w:eastAsia="ja-JP"/>
        </w:rPr>
      </w:pPr>
      <w:r w:rsidRPr="00D40661">
        <w:rPr>
          <w:rFonts w:eastAsiaTheme="minorEastAsia"/>
          <w:lang w:eastAsia="ja-JP"/>
        </w:rPr>
        <w:t>R3-253741</w:t>
      </w:r>
      <w:r w:rsidRPr="00D40661">
        <w:rPr>
          <w:rFonts w:eastAsiaTheme="minorEastAsia"/>
          <w:lang w:eastAsia="ja-JP"/>
        </w:rPr>
        <w:tab/>
        <w:t>(TP to TS 38.300) Discussion on IP version selection at Femto GW (ZTE Corporation)</w:t>
      </w:r>
      <w:r w:rsidRPr="00D40661">
        <w:rPr>
          <w:rFonts w:eastAsiaTheme="minorEastAsia"/>
          <w:lang w:eastAsia="ja-JP"/>
        </w:rPr>
        <w:tab/>
        <w:t>other</w:t>
      </w:r>
    </w:p>
    <w:p w14:paraId="67574342" w14:textId="77777777" w:rsidR="00560EAF" w:rsidRPr="00560EAF" w:rsidRDefault="00560EAF" w:rsidP="00560EAF">
      <w:pPr>
        <w:tabs>
          <w:tab w:val="left" w:pos="567"/>
        </w:tabs>
        <w:overflowPunct/>
        <w:autoSpaceDE/>
        <w:autoSpaceDN/>
        <w:snapToGrid w:val="0"/>
        <w:spacing w:after="0"/>
        <w:textAlignment w:val="auto"/>
        <w:rPr>
          <w:rFonts w:ascii="Arial" w:eastAsiaTheme="minorEastAsia" w:hAnsi="Arial" w:cs="Arial" w:hint="eastAsia"/>
          <w:bCs/>
          <w:lang w:eastAsia="ja-JP"/>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A538" w14:textId="77777777" w:rsidR="002C26BA" w:rsidRDefault="002C26BA">
      <w:r>
        <w:separator/>
      </w:r>
    </w:p>
  </w:endnote>
  <w:endnote w:type="continuationSeparator" w:id="0">
    <w:p w14:paraId="27C248F3" w14:textId="77777777" w:rsidR="002C26BA" w:rsidRDefault="002C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77777777"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CA78" w14:textId="77777777" w:rsidR="002C26BA" w:rsidRDefault="002C26BA">
      <w:r>
        <w:separator/>
      </w:r>
    </w:p>
  </w:footnote>
  <w:footnote w:type="continuationSeparator" w:id="0">
    <w:p w14:paraId="1A9B0EBE" w14:textId="77777777" w:rsidR="002C26BA" w:rsidRDefault="002C2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CD6"/>
    <w:multiLevelType w:val="multilevel"/>
    <w:tmpl w:val="3B963BA4"/>
    <w:lvl w:ilvl="0">
      <w:start w:val="2"/>
      <w:numFmt w:val="bullet"/>
      <w:lvlText w:val="-"/>
      <w:lvlJc w:val="left"/>
      <w:pPr>
        <w:ind w:left="440" w:hanging="440"/>
      </w:pPr>
      <w:rPr>
        <w:rFonts w:ascii="Times New Roman" w:eastAsia="ＭＳ 明朝" w:hAnsi="Times New Roman" w:cs="Times New Roman"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ＭＳ 明朝"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90738"/>
    <w:multiLevelType w:val="multilevel"/>
    <w:tmpl w:val="25EE7F8E"/>
    <w:lvl w:ilvl="0">
      <w:start w:val="2"/>
      <w:numFmt w:val="bullet"/>
      <w:lvlText w:val="-"/>
      <w:lvlJc w:val="left"/>
      <w:pPr>
        <w:ind w:left="440" w:hanging="440"/>
      </w:pPr>
      <w:rPr>
        <w:rFonts w:ascii="Times New Roman" w:eastAsia="ＭＳ 明朝" w:hAnsi="Times New Roman" w:cs="Times New Roman"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4AA7688"/>
    <w:multiLevelType w:val="multilevel"/>
    <w:tmpl w:val="39CCCD7E"/>
    <w:lvl w:ilvl="0">
      <w:start w:val="2"/>
      <w:numFmt w:val="bullet"/>
      <w:lvlText w:val="-"/>
      <w:lvlJc w:val="left"/>
      <w:pPr>
        <w:ind w:left="440" w:hanging="44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6D17C0"/>
    <w:multiLevelType w:val="hybridMultilevel"/>
    <w:tmpl w:val="982A06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8"/>
  </w:num>
  <w:num w:numId="2" w16cid:durableId="929511136">
    <w:abstractNumId w:val="1"/>
  </w:num>
  <w:num w:numId="3" w16cid:durableId="23946690">
    <w:abstractNumId w:val="18"/>
  </w:num>
  <w:num w:numId="4" w16cid:durableId="1656913690">
    <w:abstractNumId w:val="15"/>
  </w:num>
  <w:num w:numId="5" w16cid:durableId="2001150915">
    <w:abstractNumId w:val="7"/>
  </w:num>
  <w:num w:numId="6" w16cid:durableId="1197737513">
    <w:abstractNumId w:val="19"/>
  </w:num>
  <w:num w:numId="7" w16cid:durableId="1890265285">
    <w:abstractNumId w:val="2"/>
  </w:num>
  <w:num w:numId="8" w16cid:durableId="2057729482">
    <w:abstractNumId w:val="6"/>
  </w:num>
  <w:num w:numId="9" w16cid:durableId="382338813">
    <w:abstractNumId w:val="13"/>
  </w:num>
  <w:num w:numId="10" w16cid:durableId="690104006">
    <w:abstractNumId w:val="21"/>
  </w:num>
  <w:num w:numId="11" w16cid:durableId="2028945436">
    <w:abstractNumId w:val="14"/>
  </w:num>
  <w:num w:numId="12" w16cid:durableId="1055741490">
    <w:abstractNumId w:val="12"/>
  </w:num>
  <w:num w:numId="13" w16cid:durableId="1484546794">
    <w:abstractNumId w:val="17"/>
  </w:num>
  <w:num w:numId="14" w16cid:durableId="732309806">
    <w:abstractNumId w:val="4"/>
  </w:num>
  <w:num w:numId="15" w16cid:durableId="1892882811">
    <w:abstractNumId w:val="10"/>
  </w:num>
  <w:num w:numId="16" w16cid:durableId="2106415181">
    <w:abstractNumId w:val="3"/>
  </w:num>
  <w:num w:numId="17" w16cid:durableId="1282305551">
    <w:abstractNumId w:val="9"/>
  </w:num>
  <w:num w:numId="18" w16cid:durableId="1211961585">
    <w:abstractNumId w:val="5"/>
  </w:num>
  <w:num w:numId="19" w16cid:durableId="1665429891">
    <w:abstractNumId w:val="20"/>
  </w:num>
  <w:num w:numId="20" w16cid:durableId="228225256">
    <w:abstractNumId w:val="16"/>
  </w:num>
  <w:num w:numId="21" w16cid:durableId="867912401">
    <w:abstractNumId w:val="11"/>
  </w:num>
  <w:num w:numId="22" w16cid:durableId="18470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ja-JP" w:vendorID="64" w:dllVersion="0"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5B28"/>
    <w:rsid w:val="00007BD0"/>
    <w:rsid w:val="00011C3B"/>
    <w:rsid w:val="000276C5"/>
    <w:rsid w:val="0004456C"/>
    <w:rsid w:val="0005259B"/>
    <w:rsid w:val="00053FEE"/>
    <w:rsid w:val="00060AE4"/>
    <w:rsid w:val="0006772A"/>
    <w:rsid w:val="000746A7"/>
    <w:rsid w:val="000800FF"/>
    <w:rsid w:val="00080DF8"/>
    <w:rsid w:val="000910BB"/>
    <w:rsid w:val="000926AF"/>
    <w:rsid w:val="000A3ED2"/>
    <w:rsid w:val="000A5177"/>
    <w:rsid w:val="000B1DBC"/>
    <w:rsid w:val="000C00FA"/>
    <w:rsid w:val="000C51AA"/>
    <w:rsid w:val="000D17BC"/>
    <w:rsid w:val="000D2186"/>
    <w:rsid w:val="000D7EC6"/>
    <w:rsid w:val="000E4F35"/>
    <w:rsid w:val="000F6C1C"/>
    <w:rsid w:val="00104A80"/>
    <w:rsid w:val="00110BAE"/>
    <w:rsid w:val="00116F4B"/>
    <w:rsid w:val="001229F4"/>
    <w:rsid w:val="00124D5A"/>
    <w:rsid w:val="00137471"/>
    <w:rsid w:val="0014302C"/>
    <w:rsid w:val="00150FD3"/>
    <w:rsid w:val="00154689"/>
    <w:rsid w:val="00156C62"/>
    <w:rsid w:val="001710C5"/>
    <w:rsid w:val="00184428"/>
    <w:rsid w:val="00185C34"/>
    <w:rsid w:val="001A248F"/>
    <w:rsid w:val="001A3B5F"/>
    <w:rsid w:val="001A659D"/>
    <w:rsid w:val="001B51AB"/>
    <w:rsid w:val="001B5CA8"/>
    <w:rsid w:val="001B6AD6"/>
    <w:rsid w:val="001C4490"/>
    <w:rsid w:val="001D2C1A"/>
    <w:rsid w:val="001D3BA2"/>
    <w:rsid w:val="001D44B7"/>
    <w:rsid w:val="001E0075"/>
    <w:rsid w:val="001E4E22"/>
    <w:rsid w:val="001F1B1F"/>
    <w:rsid w:val="001F2A20"/>
    <w:rsid w:val="001F486F"/>
    <w:rsid w:val="001F6071"/>
    <w:rsid w:val="0020726C"/>
    <w:rsid w:val="00207DC4"/>
    <w:rsid w:val="002121BA"/>
    <w:rsid w:val="002143BA"/>
    <w:rsid w:val="0022485E"/>
    <w:rsid w:val="002279BA"/>
    <w:rsid w:val="00243A99"/>
    <w:rsid w:val="00247D56"/>
    <w:rsid w:val="002761D0"/>
    <w:rsid w:val="00282C56"/>
    <w:rsid w:val="002834BB"/>
    <w:rsid w:val="0029567C"/>
    <w:rsid w:val="002A6F12"/>
    <w:rsid w:val="002B393E"/>
    <w:rsid w:val="002B50C3"/>
    <w:rsid w:val="002C0B82"/>
    <w:rsid w:val="002C26BA"/>
    <w:rsid w:val="002E7836"/>
    <w:rsid w:val="002F6ED2"/>
    <w:rsid w:val="002F771D"/>
    <w:rsid w:val="00301B7A"/>
    <w:rsid w:val="00306D59"/>
    <w:rsid w:val="00315BC0"/>
    <w:rsid w:val="00321EF0"/>
    <w:rsid w:val="0032503A"/>
    <w:rsid w:val="00325EE1"/>
    <w:rsid w:val="00334CC5"/>
    <w:rsid w:val="003357C0"/>
    <w:rsid w:val="00336B4D"/>
    <w:rsid w:val="003447A4"/>
    <w:rsid w:val="00344D60"/>
    <w:rsid w:val="00346477"/>
    <w:rsid w:val="00347CB0"/>
    <w:rsid w:val="0035340F"/>
    <w:rsid w:val="00361F98"/>
    <w:rsid w:val="0036248C"/>
    <w:rsid w:val="003628DF"/>
    <w:rsid w:val="003666A8"/>
    <w:rsid w:val="00366D63"/>
    <w:rsid w:val="00367401"/>
    <w:rsid w:val="00375678"/>
    <w:rsid w:val="0039390A"/>
    <w:rsid w:val="00394AB0"/>
    <w:rsid w:val="003955D3"/>
    <w:rsid w:val="00396252"/>
    <w:rsid w:val="003A4B47"/>
    <w:rsid w:val="003A6C64"/>
    <w:rsid w:val="003B24AF"/>
    <w:rsid w:val="003B7182"/>
    <w:rsid w:val="003D087F"/>
    <w:rsid w:val="003D4168"/>
    <w:rsid w:val="003D5036"/>
    <w:rsid w:val="003D764D"/>
    <w:rsid w:val="003E0E26"/>
    <w:rsid w:val="003E31A7"/>
    <w:rsid w:val="003E3A1A"/>
    <w:rsid w:val="003E76EB"/>
    <w:rsid w:val="003F1B9F"/>
    <w:rsid w:val="0040091C"/>
    <w:rsid w:val="00406D7A"/>
    <w:rsid w:val="004121B8"/>
    <w:rsid w:val="00421BAA"/>
    <w:rsid w:val="004258BA"/>
    <w:rsid w:val="00444AAC"/>
    <w:rsid w:val="00452B81"/>
    <w:rsid w:val="004531C9"/>
    <w:rsid w:val="0045392E"/>
    <w:rsid w:val="00457D91"/>
    <w:rsid w:val="00460C31"/>
    <w:rsid w:val="00464E5B"/>
    <w:rsid w:val="0047055A"/>
    <w:rsid w:val="00474450"/>
    <w:rsid w:val="004873E6"/>
    <w:rsid w:val="00497835"/>
    <w:rsid w:val="004B15B8"/>
    <w:rsid w:val="004B566C"/>
    <w:rsid w:val="004B7B48"/>
    <w:rsid w:val="004C57A5"/>
    <w:rsid w:val="004D4AB1"/>
    <w:rsid w:val="004F218A"/>
    <w:rsid w:val="0050334E"/>
    <w:rsid w:val="00505387"/>
    <w:rsid w:val="00512DF7"/>
    <w:rsid w:val="005141E7"/>
    <w:rsid w:val="00517E63"/>
    <w:rsid w:val="00526B0D"/>
    <w:rsid w:val="00534579"/>
    <w:rsid w:val="0053652F"/>
    <w:rsid w:val="00540BFC"/>
    <w:rsid w:val="00550A49"/>
    <w:rsid w:val="0055346F"/>
    <w:rsid w:val="005579FF"/>
    <w:rsid w:val="00560EAF"/>
    <w:rsid w:val="005776DD"/>
    <w:rsid w:val="00577BD5"/>
    <w:rsid w:val="00582117"/>
    <w:rsid w:val="00583805"/>
    <w:rsid w:val="0058478F"/>
    <w:rsid w:val="0059048F"/>
    <w:rsid w:val="00593315"/>
    <w:rsid w:val="005A170D"/>
    <w:rsid w:val="005A6C96"/>
    <w:rsid w:val="005C00CB"/>
    <w:rsid w:val="005D0418"/>
    <w:rsid w:val="005D799C"/>
    <w:rsid w:val="005E1D58"/>
    <w:rsid w:val="005E44A7"/>
    <w:rsid w:val="005F721F"/>
    <w:rsid w:val="00610E37"/>
    <w:rsid w:val="00616E7F"/>
    <w:rsid w:val="006207ED"/>
    <w:rsid w:val="00624809"/>
    <w:rsid w:val="00626BC9"/>
    <w:rsid w:val="006458DF"/>
    <w:rsid w:val="00650D52"/>
    <w:rsid w:val="006615B2"/>
    <w:rsid w:val="00662313"/>
    <w:rsid w:val="00662485"/>
    <w:rsid w:val="00665963"/>
    <w:rsid w:val="00673911"/>
    <w:rsid w:val="006870C9"/>
    <w:rsid w:val="006A3ADF"/>
    <w:rsid w:val="006A7BCB"/>
    <w:rsid w:val="006B4C1E"/>
    <w:rsid w:val="006C090F"/>
    <w:rsid w:val="006C4E32"/>
    <w:rsid w:val="006C56D8"/>
    <w:rsid w:val="006D07AE"/>
    <w:rsid w:val="006D0AC5"/>
    <w:rsid w:val="006D1C93"/>
    <w:rsid w:val="006E2AA8"/>
    <w:rsid w:val="006E3F11"/>
    <w:rsid w:val="006E526C"/>
    <w:rsid w:val="00701410"/>
    <w:rsid w:val="0070257F"/>
    <w:rsid w:val="007025F4"/>
    <w:rsid w:val="00706BFC"/>
    <w:rsid w:val="007071BE"/>
    <w:rsid w:val="007113A1"/>
    <w:rsid w:val="007118E6"/>
    <w:rsid w:val="00714D27"/>
    <w:rsid w:val="00721CF6"/>
    <w:rsid w:val="00723E46"/>
    <w:rsid w:val="00733826"/>
    <w:rsid w:val="00766CFB"/>
    <w:rsid w:val="007816FF"/>
    <w:rsid w:val="00783B44"/>
    <w:rsid w:val="00785028"/>
    <w:rsid w:val="007A3A5A"/>
    <w:rsid w:val="007A4370"/>
    <w:rsid w:val="007B3BBD"/>
    <w:rsid w:val="007E1D15"/>
    <w:rsid w:val="007E1DEA"/>
    <w:rsid w:val="007E2202"/>
    <w:rsid w:val="007F7282"/>
    <w:rsid w:val="008145EA"/>
    <w:rsid w:val="00815869"/>
    <w:rsid w:val="00816B81"/>
    <w:rsid w:val="008214DC"/>
    <w:rsid w:val="00821730"/>
    <w:rsid w:val="00823B90"/>
    <w:rsid w:val="0083266E"/>
    <w:rsid w:val="008546E5"/>
    <w:rsid w:val="00865EA8"/>
    <w:rsid w:val="008677E6"/>
    <w:rsid w:val="00871653"/>
    <w:rsid w:val="00880684"/>
    <w:rsid w:val="00881D74"/>
    <w:rsid w:val="00881E7B"/>
    <w:rsid w:val="00882DEC"/>
    <w:rsid w:val="008836AC"/>
    <w:rsid w:val="00887422"/>
    <w:rsid w:val="0089166C"/>
    <w:rsid w:val="00893204"/>
    <w:rsid w:val="008960DE"/>
    <w:rsid w:val="008A0FD3"/>
    <w:rsid w:val="008A36DF"/>
    <w:rsid w:val="008A7E19"/>
    <w:rsid w:val="008C1698"/>
    <w:rsid w:val="008C1A3D"/>
    <w:rsid w:val="008C646C"/>
    <w:rsid w:val="008D01C3"/>
    <w:rsid w:val="008D1E13"/>
    <w:rsid w:val="008D6549"/>
    <w:rsid w:val="008D70D2"/>
    <w:rsid w:val="00900AE8"/>
    <w:rsid w:val="00900DAD"/>
    <w:rsid w:val="0091408E"/>
    <w:rsid w:val="00916CA9"/>
    <w:rsid w:val="00921C23"/>
    <w:rsid w:val="00923D21"/>
    <w:rsid w:val="00927BBC"/>
    <w:rsid w:val="009378CA"/>
    <w:rsid w:val="0094325A"/>
    <w:rsid w:val="0095025E"/>
    <w:rsid w:val="009508C6"/>
    <w:rsid w:val="00955C4C"/>
    <w:rsid w:val="00960571"/>
    <w:rsid w:val="00974EAA"/>
    <w:rsid w:val="00990430"/>
    <w:rsid w:val="00991E0C"/>
    <w:rsid w:val="00995338"/>
    <w:rsid w:val="00996777"/>
    <w:rsid w:val="009A1CA9"/>
    <w:rsid w:val="009B2F02"/>
    <w:rsid w:val="009B716B"/>
    <w:rsid w:val="009C0BC7"/>
    <w:rsid w:val="009C6592"/>
    <w:rsid w:val="009D0357"/>
    <w:rsid w:val="009D61CF"/>
    <w:rsid w:val="009E209B"/>
    <w:rsid w:val="009F0747"/>
    <w:rsid w:val="00A03514"/>
    <w:rsid w:val="00A12561"/>
    <w:rsid w:val="00A17079"/>
    <w:rsid w:val="00A448C3"/>
    <w:rsid w:val="00A458D4"/>
    <w:rsid w:val="00A46FB7"/>
    <w:rsid w:val="00A5096E"/>
    <w:rsid w:val="00A53118"/>
    <w:rsid w:val="00A57D7E"/>
    <w:rsid w:val="00A63758"/>
    <w:rsid w:val="00A86AB5"/>
    <w:rsid w:val="00A92DB6"/>
    <w:rsid w:val="00A97226"/>
    <w:rsid w:val="00AA0E64"/>
    <w:rsid w:val="00AA142F"/>
    <w:rsid w:val="00AA53DB"/>
    <w:rsid w:val="00AB239A"/>
    <w:rsid w:val="00AB6B60"/>
    <w:rsid w:val="00AC39FB"/>
    <w:rsid w:val="00AD51D1"/>
    <w:rsid w:val="00AD53C7"/>
    <w:rsid w:val="00AD7ADC"/>
    <w:rsid w:val="00AE08EB"/>
    <w:rsid w:val="00AF3414"/>
    <w:rsid w:val="00B00BBE"/>
    <w:rsid w:val="00B05C93"/>
    <w:rsid w:val="00B10710"/>
    <w:rsid w:val="00B208FA"/>
    <w:rsid w:val="00B23014"/>
    <w:rsid w:val="00B23B84"/>
    <w:rsid w:val="00B23CF9"/>
    <w:rsid w:val="00B25C12"/>
    <w:rsid w:val="00B2766F"/>
    <w:rsid w:val="00B31ABC"/>
    <w:rsid w:val="00B36D04"/>
    <w:rsid w:val="00B445ED"/>
    <w:rsid w:val="00B611CC"/>
    <w:rsid w:val="00B6300F"/>
    <w:rsid w:val="00B63A01"/>
    <w:rsid w:val="00B6401B"/>
    <w:rsid w:val="00B70389"/>
    <w:rsid w:val="00B74B3A"/>
    <w:rsid w:val="00B84623"/>
    <w:rsid w:val="00B90F02"/>
    <w:rsid w:val="00B93D8A"/>
    <w:rsid w:val="00BA494B"/>
    <w:rsid w:val="00BA51EF"/>
    <w:rsid w:val="00BA6F60"/>
    <w:rsid w:val="00BB66D5"/>
    <w:rsid w:val="00BC3C26"/>
    <w:rsid w:val="00BC7E6E"/>
    <w:rsid w:val="00BE1D1F"/>
    <w:rsid w:val="00BE256D"/>
    <w:rsid w:val="00BE3060"/>
    <w:rsid w:val="00BE58FF"/>
    <w:rsid w:val="00BE5E66"/>
    <w:rsid w:val="00BE6BBA"/>
    <w:rsid w:val="00C00281"/>
    <w:rsid w:val="00C029DD"/>
    <w:rsid w:val="00C05625"/>
    <w:rsid w:val="00C05870"/>
    <w:rsid w:val="00C1751E"/>
    <w:rsid w:val="00C17C6C"/>
    <w:rsid w:val="00C205F7"/>
    <w:rsid w:val="00C21339"/>
    <w:rsid w:val="00C21F3B"/>
    <w:rsid w:val="00C266F9"/>
    <w:rsid w:val="00C36FDF"/>
    <w:rsid w:val="00C371EA"/>
    <w:rsid w:val="00C445AD"/>
    <w:rsid w:val="00C44CBA"/>
    <w:rsid w:val="00C458F0"/>
    <w:rsid w:val="00C4666A"/>
    <w:rsid w:val="00C479A3"/>
    <w:rsid w:val="00C50477"/>
    <w:rsid w:val="00C56E9C"/>
    <w:rsid w:val="00C74DAF"/>
    <w:rsid w:val="00C80116"/>
    <w:rsid w:val="00C87BFC"/>
    <w:rsid w:val="00CA0490"/>
    <w:rsid w:val="00CA2086"/>
    <w:rsid w:val="00CB1181"/>
    <w:rsid w:val="00CB4FAB"/>
    <w:rsid w:val="00CC4B6C"/>
    <w:rsid w:val="00CC4EB1"/>
    <w:rsid w:val="00CC6FFE"/>
    <w:rsid w:val="00CD7EAD"/>
    <w:rsid w:val="00CF5E71"/>
    <w:rsid w:val="00CF7FAC"/>
    <w:rsid w:val="00D0701E"/>
    <w:rsid w:val="00D160C1"/>
    <w:rsid w:val="00D17794"/>
    <w:rsid w:val="00D22398"/>
    <w:rsid w:val="00D35E6C"/>
    <w:rsid w:val="00D40661"/>
    <w:rsid w:val="00D436CF"/>
    <w:rsid w:val="00D44113"/>
    <w:rsid w:val="00D45B2F"/>
    <w:rsid w:val="00D46E88"/>
    <w:rsid w:val="00D548BB"/>
    <w:rsid w:val="00D60BD6"/>
    <w:rsid w:val="00D613A9"/>
    <w:rsid w:val="00D67E23"/>
    <w:rsid w:val="00D67E61"/>
    <w:rsid w:val="00D7072E"/>
    <w:rsid w:val="00D70D86"/>
    <w:rsid w:val="00D73499"/>
    <w:rsid w:val="00D76BA4"/>
    <w:rsid w:val="00D8021D"/>
    <w:rsid w:val="00D82D10"/>
    <w:rsid w:val="00D86784"/>
    <w:rsid w:val="00D920E6"/>
    <w:rsid w:val="00DA004C"/>
    <w:rsid w:val="00DA4536"/>
    <w:rsid w:val="00DB37C0"/>
    <w:rsid w:val="00DC6F7A"/>
    <w:rsid w:val="00DD31F1"/>
    <w:rsid w:val="00DD3588"/>
    <w:rsid w:val="00DE0236"/>
    <w:rsid w:val="00DE2A08"/>
    <w:rsid w:val="00DE2B4D"/>
    <w:rsid w:val="00DF39F7"/>
    <w:rsid w:val="00E00E44"/>
    <w:rsid w:val="00E01570"/>
    <w:rsid w:val="00E049A8"/>
    <w:rsid w:val="00E06B92"/>
    <w:rsid w:val="00E06D7B"/>
    <w:rsid w:val="00E12ECB"/>
    <w:rsid w:val="00E1451F"/>
    <w:rsid w:val="00E15A72"/>
    <w:rsid w:val="00E15E28"/>
    <w:rsid w:val="00E16577"/>
    <w:rsid w:val="00E17D32"/>
    <w:rsid w:val="00E21800"/>
    <w:rsid w:val="00E26561"/>
    <w:rsid w:val="00E26D3D"/>
    <w:rsid w:val="00E26DBE"/>
    <w:rsid w:val="00E36051"/>
    <w:rsid w:val="00E423F9"/>
    <w:rsid w:val="00E544FA"/>
    <w:rsid w:val="00E55E83"/>
    <w:rsid w:val="00E5792E"/>
    <w:rsid w:val="00E6077C"/>
    <w:rsid w:val="00E639F8"/>
    <w:rsid w:val="00E6618E"/>
    <w:rsid w:val="00E77436"/>
    <w:rsid w:val="00E811CE"/>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03196"/>
    <w:rsid w:val="00F03F62"/>
    <w:rsid w:val="00F17CA4"/>
    <w:rsid w:val="00F20B7B"/>
    <w:rsid w:val="00F21A04"/>
    <w:rsid w:val="00F24DDD"/>
    <w:rsid w:val="00F27189"/>
    <w:rsid w:val="00F2770B"/>
    <w:rsid w:val="00F3131E"/>
    <w:rsid w:val="00F549A3"/>
    <w:rsid w:val="00F55CBF"/>
    <w:rsid w:val="00F72B10"/>
    <w:rsid w:val="00F77359"/>
    <w:rsid w:val="00F86A73"/>
    <w:rsid w:val="00F97749"/>
    <w:rsid w:val="00FA58DA"/>
    <w:rsid w:val="00FA5AB1"/>
    <w:rsid w:val="00FC345B"/>
    <w:rsid w:val="00FC3D4F"/>
    <w:rsid w:val="00FD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21C23"/>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2834BB"/>
    <w:pPr>
      <w:pBdr>
        <w:top w:val="none" w:sz="0" w:space="0" w:color="auto"/>
      </w:pBdr>
      <w:spacing w:before="180"/>
      <w:outlineLvl w:val="1"/>
    </w:pPr>
    <w:rPr>
      <w:sz w:val="32"/>
    </w:rPr>
  </w:style>
  <w:style w:type="paragraph" w:styleId="3">
    <w:name w:val="heading 3"/>
    <w:aliases w:val="Underrubrik2,H3,no break,Memo Heading 3"/>
    <w:basedOn w:val="2"/>
    <w:next w:val="a0"/>
    <w:qFormat/>
    <w:rsid w:val="002834B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2834BB"/>
    <w:pPr>
      <w:ind w:left="1418" w:hanging="1418"/>
      <w:outlineLvl w:val="3"/>
    </w:pPr>
    <w:rPr>
      <w:sz w:val="24"/>
    </w:rPr>
  </w:style>
  <w:style w:type="paragraph" w:styleId="5">
    <w:name w:val="heading 5"/>
    <w:aliases w:val="H5"/>
    <w:basedOn w:val="4"/>
    <w:next w:val="a0"/>
    <w:qFormat/>
    <w:rsid w:val="002834BB"/>
    <w:pPr>
      <w:ind w:left="1701" w:hanging="1701"/>
      <w:outlineLvl w:val="4"/>
    </w:pPr>
    <w:rPr>
      <w:sz w:val="22"/>
    </w:rPr>
  </w:style>
  <w:style w:type="paragraph" w:styleId="6">
    <w:name w:val="heading 6"/>
    <w:basedOn w:val="H6"/>
    <w:next w:val="a0"/>
    <w:link w:val="60"/>
    <w:qFormat/>
    <w:rsid w:val="002834BB"/>
    <w:pPr>
      <w:outlineLvl w:val="5"/>
    </w:pPr>
  </w:style>
  <w:style w:type="paragraph" w:styleId="7">
    <w:name w:val="heading 7"/>
    <w:basedOn w:val="H6"/>
    <w:next w:val="a0"/>
    <w:link w:val="70"/>
    <w:qFormat/>
    <w:rsid w:val="002834BB"/>
    <w:pPr>
      <w:outlineLvl w:val="6"/>
    </w:pPr>
  </w:style>
  <w:style w:type="paragraph" w:styleId="8">
    <w:name w:val="heading 8"/>
    <w:aliases w:val="Table Heading"/>
    <w:basedOn w:val="1"/>
    <w:next w:val="a0"/>
    <w:qFormat/>
    <w:rsid w:val="002834BB"/>
    <w:pPr>
      <w:ind w:left="0" w:firstLine="0"/>
      <w:outlineLvl w:val="7"/>
    </w:pPr>
  </w:style>
  <w:style w:type="paragraph" w:styleId="9">
    <w:name w:val="heading 9"/>
    <w:aliases w:val="Figure Heading,FH"/>
    <w:basedOn w:val="8"/>
    <w:next w:val="a0"/>
    <w:qFormat/>
    <w:rsid w:val="002834B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2834BB"/>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2834BB"/>
    <w:pPr>
      <w:spacing w:before="180"/>
      <w:ind w:left="2693" w:hanging="2693"/>
    </w:pPr>
    <w:rPr>
      <w:b/>
    </w:rPr>
  </w:style>
  <w:style w:type="paragraph" w:styleId="10">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2834BB"/>
    <w:pPr>
      <w:ind w:left="1701" w:hanging="1701"/>
    </w:pPr>
  </w:style>
  <w:style w:type="paragraph" w:styleId="40">
    <w:name w:val="toc 4"/>
    <w:basedOn w:val="30"/>
    <w:rsid w:val="002834BB"/>
    <w:pPr>
      <w:ind w:left="1418" w:hanging="1418"/>
    </w:pPr>
  </w:style>
  <w:style w:type="paragraph" w:styleId="30">
    <w:name w:val="toc 3"/>
    <w:basedOn w:val="20"/>
    <w:rsid w:val="002834BB"/>
    <w:pPr>
      <w:ind w:left="1134" w:hanging="1134"/>
    </w:pPr>
  </w:style>
  <w:style w:type="paragraph" w:styleId="20">
    <w:name w:val="toc 2"/>
    <w:basedOn w:val="10"/>
    <w:rsid w:val="002834BB"/>
    <w:pPr>
      <w:keepNext w:val="0"/>
      <w:spacing w:before="0"/>
      <w:ind w:left="851" w:hanging="851"/>
    </w:pPr>
    <w:rPr>
      <w:sz w:val="20"/>
    </w:rPr>
  </w:style>
  <w:style w:type="paragraph" w:styleId="21">
    <w:name w:val="index 2"/>
    <w:basedOn w:val="11"/>
    <w:rsid w:val="002834BB"/>
    <w:pPr>
      <w:ind w:left="284"/>
    </w:pPr>
  </w:style>
  <w:style w:type="paragraph" w:styleId="11">
    <w:name w:val="index 1"/>
    <w:basedOn w:val="a0"/>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2834BB"/>
    <w:pPr>
      <w:outlineLvl w:val="9"/>
    </w:pPr>
  </w:style>
  <w:style w:type="paragraph" w:styleId="22">
    <w:name w:val="List Number 2"/>
    <w:basedOn w:val="a5"/>
    <w:rsid w:val="002834B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2834BB"/>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a0"/>
    <w:rsid w:val="002834BB"/>
    <w:pPr>
      <w:keepLines/>
      <w:ind w:left="1135" w:hanging="851"/>
    </w:pPr>
  </w:style>
  <w:style w:type="paragraph" w:styleId="90">
    <w:name w:val="toc 9"/>
    <w:basedOn w:val="80"/>
    <w:rsid w:val="002834BB"/>
    <w:pPr>
      <w:ind w:left="1418" w:hanging="1418"/>
    </w:pPr>
  </w:style>
  <w:style w:type="paragraph" w:customStyle="1" w:styleId="EX">
    <w:name w:val="EX"/>
    <w:basedOn w:val="a0"/>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61">
    <w:name w:val="toc 6"/>
    <w:basedOn w:val="50"/>
    <w:next w:val="a0"/>
    <w:rsid w:val="002834BB"/>
    <w:pPr>
      <w:ind w:left="1985" w:hanging="1985"/>
    </w:pPr>
  </w:style>
  <w:style w:type="paragraph" w:styleId="71">
    <w:name w:val="toc 7"/>
    <w:basedOn w:val="61"/>
    <w:next w:val="a0"/>
    <w:rsid w:val="002834BB"/>
    <w:pPr>
      <w:ind w:left="2268" w:hanging="2268"/>
    </w:pPr>
  </w:style>
  <w:style w:type="paragraph" w:styleId="23">
    <w:name w:val="List Bullet 2"/>
    <w:aliases w:val="lb2"/>
    <w:basedOn w:val="aa"/>
    <w:rsid w:val="002834BB"/>
    <w:pPr>
      <w:ind w:left="851"/>
    </w:pPr>
  </w:style>
  <w:style w:type="paragraph" w:styleId="31">
    <w:name w:val="List Bullet 3"/>
    <w:basedOn w:val="23"/>
    <w:rsid w:val="002834BB"/>
    <w:pPr>
      <w:ind w:left="1135"/>
    </w:pPr>
  </w:style>
  <w:style w:type="paragraph" w:styleId="a5">
    <w:name w:val="List Number"/>
    <w:basedOn w:val="ab"/>
    <w:rsid w:val="002834BB"/>
  </w:style>
  <w:style w:type="paragraph" w:customStyle="1" w:styleId="EQ">
    <w:name w:val="EQ"/>
    <w:basedOn w:val="a0"/>
    <w:next w:val="a0"/>
    <w:rsid w:val="002834BB"/>
    <w:pPr>
      <w:keepLines/>
      <w:tabs>
        <w:tab w:val="center" w:pos="4536"/>
        <w:tab w:val="right" w:pos="9072"/>
      </w:tabs>
    </w:pPr>
    <w:rPr>
      <w:noProof/>
    </w:rPr>
  </w:style>
  <w:style w:type="paragraph" w:customStyle="1" w:styleId="TH">
    <w:name w:val="TH"/>
    <w:basedOn w:val="a0"/>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5"/>
    <w:next w:val="a0"/>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a0"/>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24">
    <w:name w:val="List 2"/>
    <w:basedOn w:val="ab"/>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2834BB"/>
    <w:pPr>
      <w:ind w:left="1135"/>
    </w:pPr>
  </w:style>
  <w:style w:type="paragraph" w:styleId="41">
    <w:name w:val="List 4"/>
    <w:basedOn w:val="32"/>
    <w:rsid w:val="002834BB"/>
    <w:pPr>
      <w:ind w:left="1418"/>
    </w:pPr>
  </w:style>
  <w:style w:type="paragraph" w:styleId="51">
    <w:name w:val="List 5"/>
    <w:basedOn w:val="41"/>
    <w:rsid w:val="002834BB"/>
    <w:pPr>
      <w:ind w:left="1702"/>
    </w:pPr>
  </w:style>
  <w:style w:type="paragraph" w:customStyle="1" w:styleId="EditorsNote">
    <w:name w:val="Editor's Note"/>
    <w:basedOn w:val="NO"/>
    <w:rsid w:val="002834BB"/>
    <w:rPr>
      <w:color w:val="FF0000"/>
    </w:rPr>
  </w:style>
  <w:style w:type="paragraph" w:styleId="ab">
    <w:name w:val="List"/>
    <w:basedOn w:val="a0"/>
    <w:rsid w:val="002834BB"/>
    <w:pPr>
      <w:ind w:left="568" w:hanging="284"/>
    </w:pPr>
  </w:style>
  <w:style w:type="paragraph" w:styleId="aa">
    <w:name w:val="List Bullet"/>
    <w:basedOn w:val="ab"/>
    <w:rsid w:val="002834BB"/>
  </w:style>
  <w:style w:type="paragraph" w:styleId="42">
    <w:name w:val="List Bullet 4"/>
    <w:basedOn w:val="31"/>
    <w:rsid w:val="002834BB"/>
    <w:pPr>
      <w:ind w:left="1418"/>
    </w:pPr>
  </w:style>
  <w:style w:type="paragraph" w:styleId="52">
    <w:name w:val="List Bullet 5"/>
    <w:basedOn w:val="42"/>
    <w:rsid w:val="002834BB"/>
    <w:pPr>
      <w:ind w:left="1702"/>
    </w:pPr>
  </w:style>
  <w:style w:type="paragraph" w:customStyle="1" w:styleId="B1">
    <w:name w:val="B1"/>
    <w:basedOn w:val="ab"/>
    <w:link w:val="B1Char1"/>
    <w:rsid w:val="002834BB"/>
  </w:style>
  <w:style w:type="paragraph" w:customStyle="1" w:styleId="B2">
    <w:name w:val="B2"/>
    <w:basedOn w:val="24"/>
    <w:rsid w:val="002834BB"/>
  </w:style>
  <w:style w:type="paragraph" w:customStyle="1" w:styleId="B3">
    <w:name w:val="B3"/>
    <w:basedOn w:val="32"/>
    <w:rsid w:val="002834BB"/>
  </w:style>
  <w:style w:type="paragraph" w:customStyle="1" w:styleId="B4">
    <w:name w:val="B4"/>
    <w:basedOn w:val="41"/>
    <w:rsid w:val="002834BB"/>
  </w:style>
  <w:style w:type="paragraph" w:customStyle="1" w:styleId="B5">
    <w:name w:val="B5"/>
    <w:basedOn w:val="51"/>
    <w:rsid w:val="002834BB"/>
  </w:style>
  <w:style w:type="paragraph" w:styleId="ac">
    <w:name w:val="footer"/>
    <w:basedOn w:val="a6"/>
    <w:link w:val="ad"/>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ae">
    <w:name w:val="page number"/>
    <w:basedOn w:val="a1"/>
    <w:rsid w:val="008D70D2"/>
  </w:style>
  <w:style w:type="character" w:styleId="af">
    <w:name w:val="Hyperlink"/>
    <w:uiPriority w:val="99"/>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ＭＳ ゴシック"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ＭＳ ゴシック"/>
      <w:sz w:val="24"/>
      <w:lang w:eastAsia="ja-JP"/>
    </w:rPr>
  </w:style>
  <w:style w:type="character" w:customStyle="1" w:styleId="af2">
    <w:name w:val="本文 (文字)"/>
    <w:link w:val="af1"/>
    <w:rsid w:val="001D2C1A"/>
    <w:rPr>
      <w:rFonts w:eastAsia="ＭＳ ゴシック"/>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ＭＳ ゴシック"/>
      <w:sz w:val="24"/>
      <w:lang w:eastAsia="ja-JP"/>
    </w:rPr>
  </w:style>
  <w:style w:type="character" w:customStyle="1" w:styleId="af4">
    <w:name w:val="本文インデント (文字)"/>
    <w:link w:val="af3"/>
    <w:rsid w:val="001D2C1A"/>
    <w:rPr>
      <w:rFonts w:eastAsia="ＭＳ ゴシック"/>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ＭＳ ゴシック" w:hAnsi="Tahoma"/>
      <w:sz w:val="24"/>
      <w:lang w:eastAsia="ja-JP"/>
    </w:rPr>
  </w:style>
  <w:style w:type="character" w:customStyle="1" w:styleId="af6">
    <w:name w:val="見出しマップ (文字)"/>
    <w:link w:val="af5"/>
    <w:rsid w:val="001D2C1A"/>
    <w:rPr>
      <w:rFonts w:ascii="Tahoma" w:eastAsia="ＭＳ ゴシック"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ＭＳ ゴシック" w:hAnsi="Courier New"/>
      <w:sz w:val="24"/>
      <w:lang w:eastAsia="ja-JP"/>
    </w:rPr>
  </w:style>
  <w:style w:type="character" w:customStyle="1" w:styleId="af8">
    <w:name w:val="書式なし (文字)"/>
    <w:link w:val="af7"/>
    <w:rsid w:val="001D2C1A"/>
    <w:rPr>
      <w:rFonts w:ascii="Courier New" w:eastAsia="ＭＳ ゴシック"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ＭＳ ゴシック"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ＭＳ ゴシック"/>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ＭＳ ゴシック"/>
      <w:sz w:val="24"/>
      <w:lang w:eastAsia="ja-JP"/>
    </w:rPr>
  </w:style>
  <w:style w:type="paragraph" w:styleId="25">
    <w:name w:val="Body Text Indent 2"/>
    <w:basedOn w:val="a0"/>
    <w:link w:val="26"/>
    <w:rsid w:val="001D2C1A"/>
    <w:pPr>
      <w:widowControl w:val="0"/>
      <w:overflowPunct/>
      <w:spacing w:after="0"/>
      <w:ind w:left="1656"/>
      <w:jc w:val="both"/>
    </w:pPr>
    <w:rPr>
      <w:rFonts w:eastAsia="ＭＳ ゴシック"/>
      <w:kern w:val="2"/>
      <w:sz w:val="24"/>
      <w:lang w:eastAsia="ja-JP"/>
    </w:rPr>
  </w:style>
  <w:style w:type="character" w:customStyle="1" w:styleId="26">
    <w:name w:val="本文インデント 2 (文字)"/>
    <w:link w:val="25"/>
    <w:rsid w:val="001D2C1A"/>
    <w:rPr>
      <w:rFonts w:eastAsia="ＭＳ ゴシック"/>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ＭＳ ゴシック"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ＭＳ ゴシック"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ＭＳ ゴシック" w:hAnsi="Arial"/>
      <w:b/>
      <w:sz w:val="24"/>
      <w:lang w:eastAsia="ja-JP"/>
    </w:rPr>
  </w:style>
  <w:style w:type="character" w:customStyle="1" w:styleId="afb">
    <w:name w:val="表題 (文字)"/>
    <w:link w:val="afa"/>
    <w:rsid w:val="001D2C1A"/>
    <w:rPr>
      <w:rFonts w:ascii="Arial" w:eastAsia="ＭＳ ゴシック" w:hAnsi="Arial"/>
      <w:b/>
      <w:sz w:val="24"/>
      <w:lang w:val="en-GB"/>
    </w:rPr>
  </w:style>
  <w:style w:type="paragraph" w:styleId="afc">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ＭＳ ゴシック"/>
      <w:caps/>
      <w:noProof w:val="0"/>
      <w:sz w:val="24"/>
      <w:lang w:eastAsia="ja-JP"/>
    </w:rPr>
  </w:style>
  <w:style w:type="paragraph" w:styleId="33">
    <w:name w:val="Body Text 3"/>
    <w:basedOn w:val="a0"/>
    <w:link w:val="34"/>
    <w:rsid w:val="001D2C1A"/>
    <w:pPr>
      <w:overflowPunct/>
      <w:autoSpaceDE/>
      <w:autoSpaceDN/>
      <w:adjustRightInd/>
      <w:spacing w:after="0"/>
      <w:jc w:val="both"/>
      <w:textAlignment w:val="auto"/>
    </w:pPr>
    <w:rPr>
      <w:rFonts w:eastAsia="ＭＳ ゴシック"/>
      <w:sz w:val="24"/>
      <w:lang w:eastAsia="ja-JP"/>
    </w:rPr>
  </w:style>
  <w:style w:type="character" w:customStyle="1" w:styleId="34">
    <w:name w:val="本文 3 (文字)"/>
    <w:link w:val="33"/>
    <w:rsid w:val="001D2C1A"/>
    <w:rPr>
      <w:rFonts w:eastAsia="ＭＳ ゴシック"/>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ＭＳ ゴシック"/>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ＭＳ ゴシック"/>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ＭＳ ゴシック"/>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ＭＳ ゴシック" w:hAnsi="Arial"/>
      <w:sz w:val="18"/>
      <w:lang w:eastAsia="ja-JP"/>
    </w:rPr>
  </w:style>
  <w:style w:type="character" w:customStyle="1" w:styleId="aff">
    <w:name w:val="吹き出し (文字)"/>
    <w:link w:val="afe"/>
    <w:rsid w:val="001D2C1A"/>
    <w:rPr>
      <w:rFonts w:ascii="Arial" w:eastAsia="ＭＳ ゴシック"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ＭＳ ゴシック"/>
      <w:lang w:eastAsia="ja-JP"/>
    </w:rPr>
  </w:style>
  <w:style w:type="character" w:customStyle="1" w:styleId="aff1">
    <w:name w:val="コメント文字列 (文字)"/>
    <w:link w:val="aff0"/>
    <w:rsid w:val="001D2C1A"/>
    <w:rPr>
      <w:rFonts w:eastAsia="ＭＳ ゴシック"/>
      <w:lang w:val="en-GB"/>
    </w:rPr>
  </w:style>
  <w:style w:type="paragraph" w:customStyle="1" w:styleId="HTMLBody">
    <w:name w:val="HTML Body"/>
    <w:rsid w:val="001D2C1A"/>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ＭＳ ゴシック"/>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コメント内容 (文字)"/>
    <w:link w:val="aff3"/>
    <w:rsid w:val="001D2C1A"/>
    <w:rPr>
      <w:rFonts w:eastAsia="ＭＳ ゴシック"/>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Web">
    <w:name w:val="Normal (Web)"/>
    <w:basedOn w:val="a0"/>
    <w:uiPriority w:val="99"/>
    <w:unhideWhenUsed/>
    <w:rsid w:val="001D2C1A"/>
    <w:pPr>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D2C1A"/>
    <w:rPr>
      <w:rFonts w:eastAsia="ＭＳ ゴシック"/>
      <w:sz w:val="24"/>
      <w:lang w:val="en-GB"/>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1D2C1A"/>
    <w:rPr>
      <w:rFonts w:ascii="Arial" w:eastAsia="Times New Roman" w:hAnsi="Arial"/>
      <w:b/>
      <w:noProof/>
      <w:sz w:val="18"/>
      <w:lang w:val="en-GB" w:eastAsia="en-GB"/>
    </w:rPr>
  </w:style>
  <w:style w:type="paragraph" w:styleId="aff5">
    <w:name w:val="Revision"/>
    <w:hidden/>
    <w:uiPriority w:val="99"/>
    <w:semiHidden/>
    <w:rsid w:val="001D2C1A"/>
    <w:rPr>
      <w:rFonts w:eastAsia="ＭＳ ゴシック"/>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6">
    <w:name w:val="List Paragraph"/>
    <w:basedOn w:val="a0"/>
    <w:link w:val="aff7"/>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7">
    <w:name w:val="リスト段落 (文字)"/>
    <w:link w:val="aff6"/>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フッター (文字)"/>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見出し 7 (文字)"/>
    <w:link w:val="7"/>
    <w:rsid w:val="001D2C1A"/>
    <w:rPr>
      <w:rFonts w:ascii="Arial" w:eastAsia="Times New Roman" w:hAnsi="Arial"/>
      <w:lang w:val="en-GB" w:eastAsia="en-GB"/>
    </w:rPr>
  </w:style>
  <w:style w:type="character" w:customStyle="1" w:styleId="60">
    <w:name w:val="見出し 6 (文字)"/>
    <w:basedOn w:val="a1"/>
    <w:link w:val="6"/>
    <w:rsid w:val="003A4B47"/>
    <w:rPr>
      <w:rFonts w:ascii="Arial" w:eastAsia="Times New Roman" w:hAnsi="Arial"/>
      <w:lang w:val="en-GB" w:eastAsia="en-GB"/>
    </w:rPr>
  </w:style>
  <w:style w:type="character" w:styleId="aff8">
    <w:name w:val="Emphasis"/>
    <w:basedOn w:val="a1"/>
    <w:qFormat/>
    <w:rsid w:val="00A86AB5"/>
    <w:rPr>
      <w:i/>
      <w:iCs/>
    </w:rPr>
  </w:style>
  <w:style w:type="paragraph" w:customStyle="1" w:styleId="12">
    <w:name w:val="リスト段落1"/>
    <w:basedOn w:val="a0"/>
    <w:rsid w:val="00534579"/>
    <w:pPr>
      <w:spacing w:before="100" w:beforeAutospacing="1"/>
      <w:ind w:left="720"/>
      <w:contextualSpacing/>
    </w:pPr>
    <w:rPr>
      <w:rFonts w:eastAsia="SimSun"/>
      <w:sz w:val="24"/>
      <w:szCs w:val="24"/>
      <w:lang w:val="en-US" w:eastAsia="zh-CN"/>
    </w:rPr>
  </w:style>
  <w:style w:type="character" w:styleId="aff9">
    <w:name w:val="Unresolved Mention"/>
    <w:basedOn w:val="a1"/>
    <w:uiPriority w:val="99"/>
    <w:semiHidden/>
    <w:unhideWhenUsed/>
    <w:rsid w:val="0096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9FC55-DE3D-4449-8060-396979A3AD39}">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B03194A2-39AC-4EC1-ACC1-2521D051C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1848-CE40-4FD9-9E77-DA9DB33A8574}">
  <ds:schemaRefs>
    <ds:schemaRef ds:uri="http://schemas.microsoft.com/sharepoint/v3/contenttype/forms"/>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Template>
  <TotalTime>31</TotalTime>
  <Pages>6</Pages>
  <Words>2509</Words>
  <Characters>13619</Characters>
  <Application>Microsoft Office Word</Application>
  <DocSecurity>0</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16096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Tianyang Min (閔 天楊)</cp:lastModifiedBy>
  <cp:revision>28</cp:revision>
  <dcterms:created xsi:type="dcterms:W3CDTF">2025-05-22T16:40:00Z</dcterms:created>
  <dcterms:modified xsi:type="dcterms:W3CDTF">2025-05-28T05:06:00Z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0x0101002DB48EE83D9310469D0C9D2B1A6D465F</vt:lpwstr>
  </property>
  <property fmtid="{D5CDD505-2E9C-101B-9397-08002B2CF9AE}" pid="10" name="MediaServiceImageTags">
    <vt:lpwstr/>
  </property>
  <property fmtid="{D5CDD505-2E9C-101B-9397-08002B2CF9AE}" pid="11" name="MSIP_Label_f7b7771f-98a2-4ec9-8160-ee37e9359e20_Enabled">
    <vt:lpwstr>true</vt:lpwstr>
  </property>
  <property fmtid="{D5CDD505-2E9C-101B-9397-08002B2CF9AE}" pid="12" name="MSIP_Label_f7b7771f-98a2-4ec9-8160-ee37e9359e20_SetDate">
    <vt:lpwstr>2024-06-10T09:12:55Z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75a52df5-6b8c-4a83-a85a-425b33b85ecc</vt:lpwstr>
  </property>
  <property fmtid="{D5CDD505-2E9C-101B-9397-08002B2CF9AE}" pid="17" name="MSIP_Label_f7b7771f-98a2-4ec9-8160-ee37e9359e20_ContentBits">
    <vt:lpwstr>0</vt:lpwstr>
  </property>
</Properties>
</file>