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2EA7CF" w14:textId="6FA247A4" w:rsidR="0013788A" w:rsidRDefault="0013788A" w:rsidP="0013788A">
      <w:pPr>
        <w:pStyle w:val="CRCoverPage"/>
        <w:tabs>
          <w:tab w:val="right" w:pos="9639"/>
        </w:tabs>
        <w:spacing w:after="0"/>
        <w:rPr>
          <w:b/>
          <w:i/>
          <w:noProof/>
          <w:sz w:val="28"/>
          <w:lang w:eastAsia="zh-CN"/>
        </w:rPr>
      </w:pPr>
      <w:r>
        <w:rPr>
          <w:b/>
          <w:noProof/>
          <w:sz w:val="24"/>
        </w:rPr>
        <w:t>3GPP TSG</w:t>
      </w:r>
      <w:r>
        <w:rPr>
          <w:rFonts w:hint="eastAsia"/>
          <w:b/>
          <w:noProof/>
          <w:sz w:val="24"/>
          <w:lang w:eastAsia="zh-CN"/>
        </w:rPr>
        <w:t>-WG</w:t>
      </w:r>
      <w:r>
        <w:rPr>
          <w:b/>
          <w:noProof/>
          <w:sz w:val="24"/>
          <w:lang w:val="en-US" w:eastAsia="zh-CN"/>
        </w:rPr>
        <w:t>2</w:t>
      </w:r>
      <w:r>
        <w:rPr>
          <w:b/>
          <w:noProof/>
          <w:sz w:val="24"/>
        </w:rPr>
        <w:t xml:space="preserve"> #</w:t>
      </w:r>
      <w:r w:rsidR="00F43DDC">
        <w:fldChar w:fldCharType="begin"/>
      </w:r>
      <w:r w:rsidR="00F43DDC">
        <w:instrText xml:space="preserve"> DOCPROPERTY  MtgSeq  \* MERGEFORMAT </w:instrText>
      </w:r>
      <w:r w:rsidR="00F43DDC">
        <w:fldChar w:fldCharType="separate"/>
      </w:r>
      <w:r w:rsidRPr="00EB09B7">
        <w:rPr>
          <w:b/>
          <w:noProof/>
          <w:sz w:val="24"/>
        </w:rPr>
        <w:t xml:space="preserve"> </w:t>
      </w:r>
      <w:r>
        <w:rPr>
          <w:b/>
          <w:noProof/>
          <w:sz w:val="24"/>
        </w:rPr>
        <w:t>13</w:t>
      </w:r>
      <w:r w:rsidR="00FF434D">
        <w:rPr>
          <w:b/>
          <w:noProof/>
          <w:sz w:val="24"/>
        </w:rPr>
        <w:t>1</w:t>
      </w:r>
      <w:r w:rsidR="00F43DDC">
        <w:rPr>
          <w:b/>
          <w:noProof/>
          <w:sz w:val="24"/>
        </w:rPr>
        <w:fldChar w:fldCharType="end"/>
      </w:r>
      <w:r>
        <w:rPr>
          <w:b/>
          <w:i/>
          <w:noProof/>
          <w:sz w:val="28"/>
        </w:rPr>
        <w:tab/>
      </w:r>
      <w:r w:rsidR="00F43DDC">
        <w:fldChar w:fldCharType="begin"/>
      </w:r>
      <w:r w:rsidR="00F43DDC">
        <w:instrText xml:space="preserve"> DOCPROPERTY  Tdoc#  \* MERGEFORMAT </w:instrText>
      </w:r>
      <w:r w:rsidR="00F43DDC">
        <w:fldChar w:fldCharType="separate"/>
      </w:r>
      <w:r>
        <w:rPr>
          <w:b/>
          <w:i/>
          <w:noProof/>
          <w:sz w:val="28"/>
        </w:rPr>
        <w:t>R2-250</w:t>
      </w:r>
      <w:r>
        <w:rPr>
          <w:b/>
          <w:i/>
          <w:noProof/>
          <w:sz w:val="28"/>
          <w:lang w:eastAsia="zh-CN"/>
        </w:rPr>
        <w:t>xxxx</w:t>
      </w:r>
      <w:r w:rsidR="00F43DDC">
        <w:rPr>
          <w:b/>
          <w:i/>
          <w:noProof/>
          <w:sz w:val="28"/>
          <w:lang w:eastAsia="zh-CN"/>
        </w:rPr>
        <w:fldChar w:fldCharType="end"/>
      </w:r>
    </w:p>
    <w:p w14:paraId="0A0F8E3B" w14:textId="00C7B137" w:rsidR="00FF434D" w:rsidRDefault="00FF434D" w:rsidP="00FF434D">
      <w:pPr>
        <w:pStyle w:val="CRCoverPage"/>
        <w:outlineLvl w:val="0"/>
        <w:rPr>
          <w:b/>
          <w:noProof/>
          <w:sz w:val="24"/>
        </w:rPr>
      </w:pPr>
      <w:r w:rsidRPr="00523A95">
        <w:rPr>
          <w:b/>
          <w:noProof/>
          <w:sz w:val="24"/>
        </w:rPr>
        <w:t>Bengaluru</w:t>
      </w:r>
      <w:r>
        <w:rPr>
          <w:b/>
          <w:noProof/>
          <w:sz w:val="24"/>
        </w:rPr>
        <w:t>, India, 25 - 29 August 2025</w:t>
      </w:r>
    </w:p>
    <w:p w14:paraId="279F087D" w14:textId="77777777" w:rsidR="00225108" w:rsidRDefault="00225108" w:rsidP="008C7BCF">
      <w:pPr>
        <w:tabs>
          <w:tab w:val="left" w:pos="1985"/>
        </w:tabs>
        <w:overflowPunct/>
        <w:autoSpaceDE/>
        <w:autoSpaceDN/>
        <w:adjustRightInd/>
        <w:spacing w:after="120"/>
        <w:rPr>
          <w:rFonts w:ascii="Arial" w:eastAsia="MS Mincho" w:hAnsi="Arial" w:cs="Arial"/>
          <w:b/>
          <w:bCs/>
          <w:sz w:val="24"/>
          <w:lang w:eastAsia="en-US"/>
        </w:rPr>
      </w:pPr>
    </w:p>
    <w:p w14:paraId="1438A2BB" w14:textId="09A204CE" w:rsidR="008C7BCF" w:rsidRPr="00692DEB" w:rsidRDefault="008C7BCF" w:rsidP="008C7BCF">
      <w:pPr>
        <w:tabs>
          <w:tab w:val="left" w:pos="1985"/>
        </w:tabs>
        <w:overflowPunct/>
        <w:autoSpaceDE/>
        <w:autoSpaceDN/>
        <w:adjustRightInd/>
        <w:spacing w:after="120"/>
        <w:rPr>
          <w:rFonts w:ascii="Arial" w:eastAsia="MS Mincho" w:hAnsi="Arial" w:cs="Arial"/>
          <w:b/>
          <w:bCs/>
          <w:sz w:val="24"/>
        </w:rPr>
      </w:pPr>
      <w:r w:rsidRPr="00692DEB">
        <w:rPr>
          <w:rFonts w:ascii="Arial" w:eastAsia="MS Mincho" w:hAnsi="Arial" w:cs="Arial"/>
          <w:b/>
          <w:bCs/>
          <w:sz w:val="24"/>
          <w:lang w:eastAsia="en-US"/>
        </w:rPr>
        <w:t>Agenda item:</w:t>
      </w:r>
      <w:r w:rsidRPr="00692DEB">
        <w:rPr>
          <w:rFonts w:ascii="Arial" w:eastAsia="MS Mincho" w:hAnsi="Arial" w:cs="Arial"/>
          <w:b/>
          <w:bCs/>
          <w:sz w:val="24"/>
          <w:lang w:eastAsia="en-US"/>
        </w:rPr>
        <w:tab/>
      </w:r>
      <w:r w:rsidR="00800887">
        <w:rPr>
          <w:rFonts w:ascii="Arial" w:eastAsia="MS Mincho" w:hAnsi="Arial" w:cs="Arial"/>
          <w:b/>
          <w:bCs/>
          <w:sz w:val="24"/>
          <w:lang w:eastAsia="en-US"/>
        </w:rPr>
        <w:t>8</w:t>
      </w:r>
      <w:r w:rsidRPr="00051F8C">
        <w:rPr>
          <w:rFonts w:ascii="Arial" w:eastAsia="MS Mincho" w:hAnsi="Arial" w:cs="Arial"/>
          <w:b/>
          <w:bCs/>
          <w:sz w:val="24"/>
          <w:lang w:eastAsia="en-US"/>
        </w:rPr>
        <w:t>.</w:t>
      </w:r>
      <w:r w:rsidR="00AA1614">
        <w:rPr>
          <w:rFonts w:ascii="Arial" w:eastAsia="MS Mincho" w:hAnsi="Arial" w:cs="Arial"/>
          <w:b/>
          <w:bCs/>
          <w:sz w:val="24"/>
          <w:lang w:eastAsia="en-US"/>
        </w:rPr>
        <w:t>4</w:t>
      </w:r>
      <w:r w:rsidRPr="00051F8C">
        <w:rPr>
          <w:rFonts w:ascii="Arial" w:eastAsia="MS Mincho" w:hAnsi="Arial" w:cs="Arial"/>
          <w:b/>
          <w:bCs/>
          <w:sz w:val="24"/>
          <w:lang w:eastAsia="en-US"/>
        </w:rPr>
        <w:t>.</w:t>
      </w:r>
      <w:r w:rsidR="00AF3159">
        <w:rPr>
          <w:rFonts w:ascii="Arial" w:eastAsia="MS Mincho" w:hAnsi="Arial" w:cs="Arial"/>
          <w:b/>
          <w:bCs/>
          <w:sz w:val="24"/>
          <w:lang w:eastAsia="en-US"/>
        </w:rPr>
        <w:t>1</w:t>
      </w:r>
    </w:p>
    <w:p w14:paraId="5BC79BF3" w14:textId="77777777" w:rsidR="008C7BCF" w:rsidRPr="00692DEB" w:rsidRDefault="008C7BCF" w:rsidP="008C7BCF">
      <w:pPr>
        <w:tabs>
          <w:tab w:val="left" w:pos="1985"/>
        </w:tabs>
        <w:overflowPunct/>
        <w:autoSpaceDE/>
        <w:adjustRightInd/>
        <w:ind w:left="1985" w:hanging="1985"/>
        <w:rPr>
          <w:rFonts w:ascii="Arial" w:hAnsi="Arial" w:cs="Arial"/>
          <w:b/>
          <w:bCs/>
          <w:sz w:val="24"/>
          <w:lang w:eastAsia="en-US"/>
        </w:rPr>
      </w:pPr>
      <w:r w:rsidRPr="00692DEB">
        <w:rPr>
          <w:rFonts w:ascii="Arial" w:hAnsi="Arial" w:cs="Arial"/>
          <w:b/>
          <w:bCs/>
          <w:sz w:val="24"/>
          <w:lang w:eastAsia="en-US"/>
        </w:rPr>
        <w:t>Source:</w:t>
      </w:r>
      <w:r w:rsidRPr="00692DEB">
        <w:rPr>
          <w:rFonts w:ascii="Arial" w:hAnsi="Arial" w:cs="Arial"/>
          <w:b/>
          <w:bCs/>
          <w:sz w:val="24"/>
          <w:lang w:eastAsia="en-US"/>
        </w:rPr>
        <w:tab/>
      </w:r>
      <w:r>
        <w:rPr>
          <w:rFonts w:ascii="Arial" w:hAnsi="Arial" w:cs="Arial"/>
          <w:b/>
          <w:bCs/>
          <w:sz w:val="24"/>
          <w:lang w:eastAsia="en-US"/>
        </w:rPr>
        <w:t>Apple</w:t>
      </w:r>
    </w:p>
    <w:p w14:paraId="13B6A614" w14:textId="51DED466" w:rsidR="008C7BCF" w:rsidRPr="000A21AC" w:rsidRDefault="008C7BCF" w:rsidP="008C7BCF">
      <w:pPr>
        <w:overflowPunct/>
        <w:autoSpaceDE/>
        <w:autoSpaceDN/>
        <w:adjustRightInd/>
        <w:ind w:left="1985" w:hanging="1985"/>
        <w:rPr>
          <w:rFonts w:ascii="Arial" w:hAnsi="Arial" w:cs="Arial"/>
          <w:b/>
          <w:bCs/>
          <w:sz w:val="24"/>
          <w:lang w:val="en-US" w:eastAsia="zh-CN"/>
        </w:rPr>
      </w:pPr>
      <w:r w:rsidRPr="00692DEB">
        <w:rPr>
          <w:rFonts w:ascii="Arial" w:hAnsi="Arial" w:cs="Arial"/>
          <w:b/>
          <w:bCs/>
          <w:sz w:val="24"/>
          <w:lang w:eastAsia="en-US"/>
        </w:rPr>
        <w:t>Title:</w:t>
      </w:r>
      <w:r w:rsidRPr="00692DEB">
        <w:rPr>
          <w:rFonts w:ascii="Arial" w:hAnsi="Arial" w:cs="Arial"/>
          <w:b/>
          <w:bCs/>
          <w:sz w:val="24"/>
          <w:lang w:eastAsia="en-US"/>
        </w:rPr>
        <w:tab/>
      </w:r>
      <w:r w:rsidR="00590139">
        <w:rPr>
          <w:rFonts w:ascii="Arial" w:hAnsi="Arial" w:cs="Arial"/>
          <w:b/>
          <w:bCs/>
          <w:sz w:val="24"/>
          <w:lang w:eastAsia="en-US"/>
        </w:rPr>
        <w:t>Collection of comments</w:t>
      </w:r>
      <w:r w:rsidR="0074167B">
        <w:rPr>
          <w:rFonts w:ascii="Arial" w:hAnsi="Arial" w:cs="Arial"/>
          <w:b/>
          <w:bCs/>
          <w:sz w:val="24"/>
          <w:lang w:eastAsia="en-US"/>
        </w:rPr>
        <w:t xml:space="preserve"> and Open issues</w:t>
      </w:r>
      <w:r w:rsidR="00590139">
        <w:rPr>
          <w:rFonts w:ascii="Arial" w:hAnsi="Arial" w:cs="Arial"/>
          <w:b/>
          <w:bCs/>
          <w:sz w:val="24"/>
          <w:lang w:eastAsia="en-US"/>
        </w:rPr>
        <w:t xml:space="preserve"> to 38.3</w:t>
      </w:r>
      <w:r w:rsidR="000A21AC">
        <w:rPr>
          <w:rFonts w:ascii="Arial" w:hAnsi="Arial" w:cs="Arial" w:hint="eastAsia"/>
          <w:b/>
          <w:bCs/>
          <w:sz w:val="24"/>
          <w:lang w:eastAsia="zh-CN"/>
        </w:rPr>
        <w:t>21</w:t>
      </w:r>
      <w:r w:rsidR="00590139">
        <w:rPr>
          <w:rFonts w:ascii="Arial" w:hAnsi="Arial" w:cs="Arial"/>
          <w:b/>
          <w:bCs/>
          <w:sz w:val="24"/>
          <w:lang w:eastAsia="en-US"/>
        </w:rPr>
        <w:t xml:space="preserve"> CR for </w:t>
      </w:r>
      <w:r w:rsidR="000A21AC">
        <w:rPr>
          <w:rFonts w:ascii="Arial" w:hAnsi="Arial" w:cs="Arial"/>
          <w:b/>
          <w:bCs/>
          <w:sz w:val="24"/>
          <w:lang w:val="en-US" w:eastAsia="zh-CN"/>
        </w:rPr>
        <w:t>LP-WUS</w:t>
      </w:r>
    </w:p>
    <w:p w14:paraId="610DF6D9" w14:textId="04304B8D" w:rsidR="008C7BCF" w:rsidRPr="00D17294" w:rsidRDefault="008C7BCF" w:rsidP="008C7BCF">
      <w:pPr>
        <w:overflowPunct/>
        <w:autoSpaceDE/>
        <w:autoSpaceDN/>
        <w:adjustRightInd/>
        <w:ind w:left="1985" w:hanging="1985"/>
        <w:rPr>
          <w:rFonts w:ascii="Arial" w:hAnsi="Arial" w:cs="Arial"/>
          <w:b/>
          <w:bCs/>
          <w:sz w:val="24"/>
          <w:highlight w:val="yellow"/>
          <w:lang w:eastAsia="en-US"/>
        </w:rPr>
      </w:pPr>
      <w:r w:rsidRPr="00692DEB">
        <w:rPr>
          <w:rFonts w:ascii="Arial" w:hAnsi="Arial" w:cs="Arial"/>
          <w:b/>
          <w:bCs/>
          <w:sz w:val="24"/>
          <w:lang w:eastAsia="en-US"/>
        </w:rPr>
        <w:t>WID/SID:</w:t>
      </w:r>
      <w:r w:rsidRPr="00692DEB">
        <w:rPr>
          <w:rFonts w:ascii="Arial" w:hAnsi="Arial" w:cs="Arial"/>
          <w:b/>
          <w:bCs/>
          <w:sz w:val="24"/>
          <w:lang w:eastAsia="en-US"/>
        </w:rPr>
        <w:tab/>
      </w:r>
      <w:r w:rsidR="00414FB8" w:rsidRPr="00414FB8">
        <w:rPr>
          <w:rFonts w:ascii="Arial" w:hAnsi="Arial" w:cs="Arial"/>
          <w:b/>
          <w:bCs/>
          <w:sz w:val="24"/>
          <w:szCs w:val="24"/>
          <w:lang w:eastAsia="en-US"/>
        </w:rPr>
        <w:fldChar w:fldCharType="begin"/>
      </w:r>
      <w:r w:rsidR="00414FB8" w:rsidRPr="00414FB8">
        <w:rPr>
          <w:rFonts w:ascii="Arial" w:hAnsi="Arial" w:cs="Arial"/>
          <w:b/>
          <w:bCs/>
          <w:sz w:val="24"/>
          <w:szCs w:val="24"/>
          <w:lang w:eastAsia="en-US"/>
        </w:rPr>
        <w:instrText xml:space="preserve"> DOCPROPERTY  RelatedWis  \* MERGEFORMAT </w:instrText>
      </w:r>
      <w:r w:rsidR="00414FB8" w:rsidRPr="00414FB8">
        <w:rPr>
          <w:rFonts w:ascii="Arial" w:hAnsi="Arial" w:cs="Arial"/>
          <w:b/>
          <w:bCs/>
          <w:sz w:val="24"/>
          <w:szCs w:val="24"/>
          <w:lang w:eastAsia="en-US"/>
        </w:rPr>
        <w:fldChar w:fldCharType="separate"/>
      </w:r>
      <w:r w:rsidR="00414FB8" w:rsidRPr="00414FB8">
        <w:rPr>
          <w:rFonts w:ascii="Arial" w:hAnsi="Arial" w:cs="Arial"/>
          <w:b/>
          <w:bCs/>
          <w:sz w:val="24"/>
          <w:szCs w:val="24"/>
          <w:lang w:val="en-US" w:eastAsia="en-US"/>
        </w:rPr>
        <w:t>NR_LPWUS-Core</w:t>
      </w:r>
      <w:r w:rsidR="00414FB8" w:rsidRPr="00414FB8">
        <w:rPr>
          <w:rFonts w:ascii="Arial" w:hAnsi="Arial" w:cs="Arial"/>
          <w:b/>
          <w:bCs/>
          <w:sz w:val="24"/>
          <w:szCs w:val="24"/>
          <w:lang w:eastAsia="en-US"/>
        </w:rPr>
        <w:fldChar w:fldCharType="end"/>
      </w:r>
      <w:r w:rsidR="00A92473">
        <w:rPr>
          <w:rFonts w:ascii="Arial" w:hAnsi="Arial" w:cs="Arial"/>
          <w:b/>
          <w:bCs/>
          <w:sz w:val="24"/>
          <w:szCs w:val="24"/>
          <w:lang w:eastAsia="en-US"/>
        </w:rPr>
        <w:t xml:space="preserve"> </w:t>
      </w:r>
      <w:r w:rsidR="00034D77" w:rsidRPr="00D7389B">
        <w:rPr>
          <w:rFonts w:ascii="Arial" w:hAnsi="Arial" w:cs="Arial"/>
          <w:b/>
          <w:bCs/>
          <w:sz w:val="24"/>
          <w:szCs w:val="24"/>
          <w:lang w:eastAsia="en-US"/>
        </w:rPr>
        <w:t>– Release 1</w:t>
      </w:r>
      <w:r w:rsidR="00034D77">
        <w:rPr>
          <w:rFonts w:ascii="Arial" w:hAnsi="Arial" w:cs="Arial"/>
          <w:b/>
          <w:bCs/>
          <w:sz w:val="24"/>
          <w:szCs w:val="24"/>
          <w:lang w:eastAsia="en-US"/>
        </w:rPr>
        <w:t>9</w:t>
      </w:r>
    </w:p>
    <w:p w14:paraId="6FC3DBC4" w14:textId="77777777" w:rsidR="008C7BCF" w:rsidRPr="00692DEB" w:rsidRDefault="008C7BCF" w:rsidP="008C7BCF">
      <w:pPr>
        <w:overflowPunct/>
        <w:autoSpaceDE/>
        <w:autoSpaceDN/>
        <w:adjustRightInd/>
        <w:ind w:left="1985" w:hanging="1985"/>
        <w:rPr>
          <w:rFonts w:ascii="Arial" w:hAnsi="Arial" w:cs="Arial"/>
          <w:b/>
          <w:bCs/>
          <w:sz w:val="24"/>
          <w:lang w:eastAsia="en-US"/>
        </w:rPr>
      </w:pPr>
      <w:r w:rsidRPr="00692DEB">
        <w:rPr>
          <w:rFonts w:ascii="Arial" w:hAnsi="Arial" w:cs="Arial"/>
          <w:b/>
          <w:bCs/>
          <w:sz w:val="24"/>
          <w:lang w:eastAsia="en-US"/>
        </w:rPr>
        <w:t>Document for:</w:t>
      </w:r>
      <w:r w:rsidRPr="00692DEB">
        <w:rPr>
          <w:rFonts w:ascii="Arial" w:hAnsi="Arial" w:cs="Arial"/>
          <w:b/>
          <w:bCs/>
          <w:sz w:val="24"/>
          <w:lang w:eastAsia="en-US"/>
        </w:rPr>
        <w:tab/>
        <w:t>Discussion and Decision</w:t>
      </w:r>
    </w:p>
    <w:p w14:paraId="586E7E06" w14:textId="77777777" w:rsidR="003267A6" w:rsidRPr="0047642A" w:rsidRDefault="003267A6" w:rsidP="003267A6">
      <w:pPr>
        <w:pStyle w:val="1"/>
        <w:ind w:left="0" w:firstLine="0"/>
        <w:jc w:val="both"/>
      </w:pPr>
      <w:r w:rsidRPr="0047642A">
        <w:t>1</w:t>
      </w:r>
      <w:r w:rsidRPr="0047642A">
        <w:tab/>
        <w:t>Introduction</w:t>
      </w:r>
    </w:p>
    <w:p w14:paraId="78511029" w14:textId="39A3C8DB" w:rsidR="00073E3F" w:rsidRPr="00B307C1" w:rsidRDefault="00E21756" w:rsidP="00B307C1">
      <w:pPr>
        <w:pStyle w:val="NO"/>
        <w:overflowPunct w:val="0"/>
        <w:autoSpaceDE w:val="0"/>
        <w:autoSpaceDN w:val="0"/>
        <w:adjustRightInd w:val="0"/>
        <w:spacing w:after="300"/>
        <w:ind w:left="0" w:firstLine="0"/>
        <w:textAlignment w:val="baseline"/>
        <w:rPr>
          <w:rFonts w:eastAsia="Times New Roman"/>
          <w:color w:val="000000"/>
          <w:lang w:val="en-US" w:eastAsia="zh-CN"/>
        </w:rPr>
      </w:pPr>
      <w:bookmarkStart w:id="0" w:name="_Ref178064866"/>
      <w:r w:rsidRPr="000112BB">
        <w:rPr>
          <w:rFonts w:eastAsia="Times New Roman"/>
          <w:color w:val="000000"/>
          <w:lang w:val="en-US" w:eastAsia="zh-CN"/>
        </w:rPr>
        <w:t xml:space="preserve">This </w:t>
      </w:r>
      <w:r w:rsidR="005E30C7" w:rsidRPr="000112BB">
        <w:rPr>
          <w:rFonts w:eastAsia="Times New Roman"/>
          <w:color w:val="000000"/>
          <w:lang w:val="en-US" w:eastAsia="zh-CN"/>
        </w:rPr>
        <w:t xml:space="preserve">is a summary </w:t>
      </w:r>
      <w:r w:rsidRPr="000112BB">
        <w:rPr>
          <w:rFonts w:eastAsia="Times New Roman"/>
          <w:color w:val="000000"/>
          <w:lang w:val="en-US" w:eastAsia="zh-CN"/>
        </w:rPr>
        <w:t xml:space="preserve">document </w:t>
      </w:r>
      <w:r w:rsidR="005E30C7" w:rsidRPr="000112BB">
        <w:rPr>
          <w:rFonts w:eastAsia="Times New Roman"/>
          <w:color w:val="000000"/>
          <w:lang w:val="en-US" w:eastAsia="zh-CN"/>
        </w:rPr>
        <w:t xml:space="preserve">on </w:t>
      </w:r>
      <w:r w:rsidR="00235EC9">
        <w:rPr>
          <w:rFonts w:eastAsia="Times New Roman"/>
          <w:color w:val="000000"/>
          <w:lang w:val="en-US" w:eastAsia="zh-CN"/>
        </w:rPr>
        <w:t>collection of comments to TS 38.3</w:t>
      </w:r>
      <w:r w:rsidR="00F85292">
        <w:rPr>
          <w:rFonts w:eastAsia="Times New Roman"/>
          <w:color w:val="000000"/>
          <w:lang w:val="en-US" w:eastAsia="zh-CN"/>
        </w:rPr>
        <w:t>21</w:t>
      </w:r>
      <w:r w:rsidR="00A02F26">
        <w:rPr>
          <w:rFonts w:eastAsia="Times New Roman"/>
          <w:color w:val="000000"/>
          <w:lang w:val="en-US" w:eastAsia="zh-CN"/>
        </w:rPr>
        <w:t xml:space="preserve"> CR</w:t>
      </w:r>
      <w:r w:rsidR="005E30C7" w:rsidRPr="000112BB">
        <w:rPr>
          <w:rFonts w:eastAsia="Times New Roman"/>
          <w:color w:val="000000"/>
          <w:lang w:val="en-US" w:eastAsia="zh-CN"/>
        </w:rPr>
        <w:t xml:space="preserve"> </w:t>
      </w:r>
      <w:r w:rsidR="00F85292">
        <w:rPr>
          <w:rFonts w:eastAsia="Times New Roman"/>
          <w:color w:val="000000"/>
          <w:lang w:val="en-US" w:eastAsia="zh-CN"/>
        </w:rPr>
        <w:t xml:space="preserve">for LP-WUS </w:t>
      </w:r>
      <w:r w:rsidR="005E30C7" w:rsidRPr="000112BB">
        <w:rPr>
          <w:rFonts w:eastAsia="Times New Roman"/>
          <w:color w:val="000000"/>
          <w:lang w:val="en-US" w:eastAsia="zh-CN"/>
        </w:rPr>
        <w:t>during below running CR discussion</w:t>
      </w:r>
      <w:r w:rsidR="001C0D2E" w:rsidRPr="000112BB">
        <w:rPr>
          <w:rFonts w:eastAsia="Times New Roman"/>
          <w:color w:val="000000"/>
          <w:lang w:val="en-US" w:eastAsia="zh-CN"/>
        </w:rPr>
        <w:t>:</w:t>
      </w:r>
      <w:bookmarkEnd w:id="0"/>
    </w:p>
    <w:p w14:paraId="74E0F351" w14:textId="77777777" w:rsidR="00150C37" w:rsidRPr="001D3F22" w:rsidRDefault="00150C37" w:rsidP="00150C37">
      <w:pPr>
        <w:pStyle w:val="EmailDiscussion"/>
        <w:tabs>
          <w:tab w:val="left" w:pos="1619"/>
        </w:tabs>
      </w:pPr>
      <w:r w:rsidRPr="001D3F22">
        <w:t>[Post</w:t>
      </w:r>
      <w:proofErr w:type="gramStart"/>
      <w:r w:rsidRPr="001D3F22">
        <w:t>1</w:t>
      </w:r>
      <w:r w:rsidRPr="001D3F22">
        <w:rPr>
          <w:rFonts w:eastAsia="宋体"/>
          <w:lang w:eastAsia="zh-CN"/>
        </w:rPr>
        <w:t>30</w:t>
      </w:r>
      <w:r w:rsidRPr="001D3F22">
        <w:t>][</w:t>
      </w:r>
      <w:proofErr w:type="gramEnd"/>
      <w:r w:rsidRPr="001D3F22">
        <w:rPr>
          <w:rFonts w:eastAsia="宋体"/>
          <w:lang w:eastAsia="zh-CN"/>
        </w:rPr>
        <w:t>21</w:t>
      </w:r>
      <w:r w:rsidRPr="001D3F22">
        <w:rPr>
          <w:rFonts w:eastAsia="宋体" w:hint="eastAsia"/>
          <w:lang w:eastAsia="zh-CN"/>
        </w:rPr>
        <w:t>3</w:t>
      </w:r>
      <w:r w:rsidRPr="001D3F22">
        <w:t>][</w:t>
      </w:r>
      <w:r w:rsidRPr="001D3F22">
        <w:rPr>
          <w:rFonts w:eastAsia="Malgun Gothic" w:cs="Arial"/>
          <w:szCs w:val="20"/>
          <w:lang w:val="en-US" w:eastAsia="en-US"/>
        </w:rPr>
        <w:t>LPWUS</w:t>
      </w:r>
      <w:r w:rsidRPr="001D3F22">
        <w:t xml:space="preserve">] </w:t>
      </w:r>
      <w:r w:rsidRPr="001D3F22">
        <w:rPr>
          <w:rFonts w:eastAsia="宋体"/>
          <w:lang w:eastAsia="zh-CN"/>
        </w:rPr>
        <w:t>Running CR for 38.</w:t>
      </w:r>
      <w:r w:rsidRPr="001D3F22">
        <w:rPr>
          <w:rFonts w:eastAsia="宋体" w:hint="eastAsia"/>
          <w:lang w:eastAsia="zh-CN"/>
        </w:rPr>
        <w:t>321</w:t>
      </w:r>
      <w:r w:rsidRPr="001D3F22">
        <w:t xml:space="preserve"> (</w:t>
      </w:r>
      <w:r w:rsidRPr="001D3F22">
        <w:rPr>
          <w:rFonts w:eastAsia="宋体" w:hint="eastAsia"/>
          <w:lang w:eastAsia="zh-CN"/>
        </w:rPr>
        <w:t>Apple</w:t>
      </w:r>
      <w:r w:rsidRPr="001D3F22">
        <w:t>)</w:t>
      </w:r>
    </w:p>
    <w:p w14:paraId="74E36C6C" w14:textId="77777777" w:rsidR="00150C37" w:rsidRPr="001D3F22" w:rsidRDefault="00150C37" w:rsidP="00150C37">
      <w:pPr>
        <w:pStyle w:val="EmailDiscussion2"/>
        <w:ind w:left="1619" w:firstLine="0"/>
        <w:rPr>
          <w:rFonts w:eastAsia="宋体"/>
          <w:lang w:eastAsia="zh-CN"/>
        </w:rPr>
      </w:pPr>
      <w:r w:rsidRPr="001D3F22">
        <w:rPr>
          <w:rFonts w:eastAsia="宋体"/>
          <w:lang w:eastAsia="zh-CN"/>
        </w:rPr>
        <w:t>Intended outcome: Updated and reviewed the CR for endorsement, update the open issue list if needed</w:t>
      </w:r>
      <w:r w:rsidRPr="001D3F22">
        <w:rPr>
          <w:rFonts w:eastAsia="宋体" w:hint="eastAsia"/>
          <w:lang w:eastAsia="zh-CN"/>
        </w:rPr>
        <w:t>, can also discuss open issues to form proposals to the next meeting</w:t>
      </w:r>
    </w:p>
    <w:p w14:paraId="2E505F89" w14:textId="77777777" w:rsidR="00150C37" w:rsidRPr="00482B56" w:rsidRDefault="00150C37" w:rsidP="00D35149">
      <w:pPr>
        <w:pStyle w:val="EmailDiscussion2"/>
        <w:ind w:left="0" w:firstLine="0"/>
        <w:rPr>
          <w:rFonts w:eastAsia="宋体"/>
          <w:lang w:eastAsia="zh-CN"/>
        </w:rPr>
      </w:pPr>
    </w:p>
    <w:p w14:paraId="04FBC0FD" w14:textId="7FCB0E83" w:rsidR="00B307C1" w:rsidRPr="00F05BDC" w:rsidRDefault="00F05BDC" w:rsidP="00F05BDC">
      <w:pPr>
        <w:spacing w:after="120"/>
        <w:jc w:val="both"/>
        <w:rPr>
          <w:rFonts w:eastAsia="宋体"/>
          <w:lang w:eastAsia="zh-CN"/>
        </w:rPr>
      </w:pPr>
      <w:r>
        <w:rPr>
          <w:rFonts w:eastAsia="宋体"/>
          <w:lang w:eastAsia="zh-CN"/>
        </w:rPr>
        <w:t>Companies are invited to provide comments/additional issues in the below table by 31</w:t>
      </w:r>
      <w:r w:rsidRPr="00DB6500">
        <w:rPr>
          <w:rFonts w:eastAsia="宋体"/>
          <w:vertAlign w:val="superscript"/>
          <w:lang w:eastAsia="zh-CN"/>
        </w:rPr>
        <w:t>st</w:t>
      </w:r>
      <w:r>
        <w:rPr>
          <w:rFonts w:eastAsia="宋体"/>
          <w:lang w:eastAsia="zh-CN"/>
        </w:rPr>
        <w:t xml:space="preserve"> July, 2025</w:t>
      </w:r>
      <w:r w:rsidR="009C5BAB">
        <w:rPr>
          <w:rFonts w:eastAsia="宋体"/>
          <w:lang w:eastAsia="zh-CN"/>
        </w:rPr>
        <w:t>.</w:t>
      </w:r>
    </w:p>
    <w:p w14:paraId="3380E714" w14:textId="77777777" w:rsidR="00904D7C" w:rsidRPr="0047642A" w:rsidRDefault="00904D7C" w:rsidP="00904D7C">
      <w:pPr>
        <w:pStyle w:val="1"/>
        <w:ind w:left="0" w:firstLine="0"/>
        <w:jc w:val="both"/>
      </w:pPr>
      <w:r>
        <w:t>2</w:t>
      </w:r>
      <w:r w:rsidRPr="0047642A">
        <w:tab/>
      </w:r>
      <w:r>
        <w:t>Collection of comments</w:t>
      </w:r>
    </w:p>
    <w:p w14:paraId="732DBAE3" w14:textId="77777777" w:rsidR="00904D7C" w:rsidRDefault="00904D7C" w:rsidP="00904D7C">
      <w:pPr>
        <w:pStyle w:val="NO"/>
        <w:overflowPunct w:val="0"/>
        <w:autoSpaceDE w:val="0"/>
        <w:autoSpaceDN w:val="0"/>
        <w:adjustRightInd w:val="0"/>
        <w:ind w:left="0" w:firstLine="0"/>
        <w:textAlignment w:val="baseline"/>
        <w:rPr>
          <w:rFonts w:eastAsia="Times New Roman"/>
          <w:color w:val="000000"/>
          <w:lang w:val="en-US" w:eastAsia="zh-CN"/>
        </w:rPr>
      </w:pPr>
      <w:r>
        <w:rPr>
          <w:rFonts w:eastAsia="Times New Roman"/>
          <w:color w:val="000000"/>
          <w:lang w:val="en-US" w:eastAsia="zh-CN"/>
        </w:rPr>
        <w:t>Please provide your comments in below table, and Rapporteur will response. Please do not insert any comments in running CR directly, which is hard for Rapporteur to follow all comments.</w:t>
      </w:r>
    </w:p>
    <w:tbl>
      <w:tblPr>
        <w:tblpPr w:leftFromText="180" w:rightFromText="180" w:vertAnchor="text" w:tblpY="1"/>
        <w:tblOverlap w:val="neve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5287"/>
        <w:gridCol w:w="3340"/>
      </w:tblGrid>
      <w:tr w:rsidR="00904D7C" w:rsidRPr="00D45311" w14:paraId="6A77353E" w14:textId="77777777" w:rsidTr="00755FDE">
        <w:trPr>
          <w:trHeight w:val="132"/>
        </w:trPr>
        <w:tc>
          <w:tcPr>
            <w:tcW w:w="1229" w:type="dxa"/>
            <w:shd w:val="clear" w:color="auto" w:fill="D9D9D9"/>
          </w:tcPr>
          <w:p w14:paraId="3C678163" w14:textId="77777777" w:rsidR="00904D7C" w:rsidRPr="00D45311" w:rsidRDefault="00904D7C" w:rsidP="00755FDE">
            <w:pPr>
              <w:pStyle w:val="a2"/>
              <w:keepNext/>
              <w:jc w:val="center"/>
              <w:rPr>
                <w:b/>
                <w:bCs/>
                <w:lang w:val="en-US"/>
              </w:rPr>
            </w:pPr>
            <w:r w:rsidRPr="00D45311">
              <w:rPr>
                <w:b/>
                <w:bCs/>
                <w:lang w:val="en-US"/>
              </w:rPr>
              <w:t>Company</w:t>
            </w:r>
          </w:p>
        </w:tc>
        <w:tc>
          <w:tcPr>
            <w:tcW w:w="5287" w:type="dxa"/>
            <w:shd w:val="clear" w:color="auto" w:fill="D9D9D9"/>
          </w:tcPr>
          <w:p w14:paraId="69DB9498" w14:textId="77777777" w:rsidR="00904D7C" w:rsidRPr="00D45311" w:rsidRDefault="00904D7C" w:rsidP="00755FDE">
            <w:pPr>
              <w:pStyle w:val="a2"/>
              <w:keepNext/>
              <w:jc w:val="center"/>
              <w:rPr>
                <w:b/>
                <w:bCs/>
                <w:lang w:val="en-US"/>
              </w:rPr>
            </w:pPr>
            <w:r w:rsidRPr="00D45311">
              <w:rPr>
                <w:b/>
                <w:bCs/>
                <w:lang w:val="en-US"/>
              </w:rPr>
              <w:t>Detailed comments</w:t>
            </w:r>
          </w:p>
        </w:tc>
        <w:tc>
          <w:tcPr>
            <w:tcW w:w="3340" w:type="dxa"/>
            <w:shd w:val="clear" w:color="auto" w:fill="D9D9D9"/>
          </w:tcPr>
          <w:p w14:paraId="27E07F0F" w14:textId="77777777" w:rsidR="00904D7C" w:rsidRPr="00D45311" w:rsidRDefault="00904D7C" w:rsidP="00755FDE">
            <w:pPr>
              <w:pStyle w:val="a2"/>
              <w:keepNext/>
              <w:jc w:val="center"/>
              <w:rPr>
                <w:b/>
                <w:bCs/>
                <w:lang w:val="en-US"/>
              </w:rPr>
            </w:pPr>
            <w:r w:rsidRPr="00D45311">
              <w:rPr>
                <w:b/>
                <w:bCs/>
                <w:lang w:val="en-US"/>
              </w:rPr>
              <w:t>Rapporteur response</w:t>
            </w:r>
          </w:p>
        </w:tc>
      </w:tr>
      <w:tr w:rsidR="00A40E0F" w:rsidRPr="00D45311" w14:paraId="3FEA00E0" w14:textId="77777777" w:rsidTr="00755FDE">
        <w:trPr>
          <w:trHeight w:val="127"/>
        </w:trPr>
        <w:tc>
          <w:tcPr>
            <w:tcW w:w="1229" w:type="dxa"/>
            <w:shd w:val="clear" w:color="auto" w:fill="auto"/>
          </w:tcPr>
          <w:p w14:paraId="1B0AF633" w14:textId="1DAD86EE" w:rsidR="00A40E0F" w:rsidRPr="009D7C3B" w:rsidRDefault="00A40E0F" w:rsidP="00A40E0F">
            <w:pPr>
              <w:pStyle w:val="a2"/>
              <w:keepNext/>
              <w:jc w:val="left"/>
              <w:rPr>
                <w:rFonts w:ascii="Times New Roman" w:hAnsi="Times New Roman"/>
                <w:bCs/>
                <w:lang w:val="en-US"/>
              </w:rPr>
            </w:pPr>
            <w:r>
              <w:rPr>
                <w:rFonts w:ascii="Times New Roman" w:eastAsia="等线" w:hAnsi="Times New Roman"/>
                <w:bCs/>
                <w:lang w:val="en-US"/>
              </w:rPr>
              <w:t>vivo #1</w:t>
            </w:r>
          </w:p>
        </w:tc>
        <w:tc>
          <w:tcPr>
            <w:tcW w:w="5287" w:type="dxa"/>
          </w:tcPr>
          <w:p w14:paraId="251E1E12" w14:textId="77777777" w:rsidR="00A40E0F" w:rsidRPr="00335F27" w:rsidRDefault="00A40E0F" w:rsidP="00A40E0F">
            <w:pPr>
              <w:overflowPunct/>
              <w:autoSpaceDE/>
              <w:autoSpaceDN/>
              <w:adjustRightInd/>
              <w:textAlignment w:val="auto"/>
              <w:rPr>
                <w:rFonts w:eastAsia="宋体"/>
                <w:b/>
                <w:bCs/>
                <w:noProof/>
                <w:lang w:eastAsia="zh-CN"/>
              </w:rPr>
            </w:pPr>
            <w:r>
              <w:rPr>
                <w:rFonts w:eastAsia="宋体" w:hint="eastAsia"/>
                <w:b/>
                <w:bCs/>
                <w:noProof/>
                <w:lang w:eastAsia="zh-CN"/>
              </w:rPr>
              <w:t>C</w:t>
            </w:r>
            <w:r>
              <w:rPr>
                <w:rFonts w:eastAsia="宋体"/>
                <w:b/>
                <w:bCs/>
                <w:noProof/>
                <w:lang w:eastAsia="zh-CN"/>
              </w:rPr>
              <w:t>R:</w:t>
            </w:r>
          </w:p>
          <w:p w14:paraId="0F746891" w14:textId="77777777" w:rsidR="00A40E0F" w:rsidRPr="00335F27" w:rsidRDefault="00A40E0F" w:rsidP="00A40E0F">
            <w:pPr>
              <w:overflowPunct/>
              <w:autoSpaceDE/>
              <w:autoSpaceDN/>
              <w:adjustRightInd/>
              <w:ind w:left="568" w:hanging="284"/>
              <w:textAlignment w:val="auto"/>
              <w:rPr>
                <w:rFonts w:eastAsia="宋体"/>
                <w:noProof/>
                <w:lang w:eastAsia="en-US"/>
              </w:rPr>
            </w:pPr>
            <w:r w:rsidRPr="00335F27">
              <w:rPr>
                <w:rFonts w:eastAsia="宋体"/>
                <w:noProof/>
                <w:lang w:eastAsia="en-US"/>
              </w:rPr>
              <w:t>1&gt;</w:t>
            </w:r>
            <w:r w:rsidRPr="00335F27">
              <w:rPr>
                <w:rFonts w:eastAsia="宋体"/>
                <w:noProof/>
                <w:lang w:eastAsia="en-US"/>
              </w:rPr>
              <w:tab/>
              <w:t>if DCP monitoring is configured for the active DL BWP</w:t>
            </w:r>
            <w:r w:rsidRPr="00335F27">
              <w:rPr>
                <w:rFonts w:eastAsia="宋体"/>
                <w:lang w:eastAsia="en-US"/>
              </w:rPr>
              <w:t xml:space="preserve"> </w:t>
            </w:r>
            <w:r w:rsidRPr="00335F27">
              <w:rPr>
                <w:rFonts w:eastAsia="宋体"/>
                <w:noProof/>
                <w:lang w:eastAsia="en-US"/>
              </w:rPr>
              <w:t>as specified in TS 38.213 [6], clause 10.3</w:t>
            </w:r>
            <w:ins w:id="1" w:author="Apple (Rapp)" w:date="2025-02-24T14:02:00Z">
              <w:r w:rsidRPr="00335F27">
                <w:rPr>
                  <w:rFonts w:eastAsia="宋体"/>
                  <w:noProof/>
                  <w:lang w:eastAsia="en-US"/>
                </w:rPr>
                <w:t>, or if LP-WUS monitoring is configured as specified in TS 38.213 [6], clause 10.</w:t>
              </w:r>
            </w:ins>
            <w:ins w:id="2" w:author="Apple (Rapp)" w:date="2025-02-24T14:03:00Z">
              <w:r w:rsidRPr="00335F27">
                <w:rPr>
                  <w:rFonts w:eastAsia="宋体"/>
                  <w:noProof/>
                  <w:lang w:eastAsia="en-US"/>
                </w:rPr>
                <w:t>X</w:t>
              </w:r>
            </w:ins>
            <w:r w:rsidRPr="00335F27">
              <w:rPr>
                <w:rFonts w:eastAsia="宋体"/>
                <w:noProof/>
                <w:lang w:eastAsia="en-US"/>
              </w:rPr>
              <w:t>; and</w:t>
            </w:r>
          </w:p>
          <w:p w14:paraId="7FDC35D9" w14:textId="77777777" w:rsidR="00A40E0F" w:rsidRPr="00335F27" w:rsidRDefault="00A40E0F" w:rsidP="00A40E0F">
            <w:pPr>
              <w:overflowPunct/>
              <w:autoSpaceDE/>
              <w:autoSpaceDN/>
              <w:adjustRightInd/>
              <w:ind w:left="568" w:hanging="284"/>
              <w:textAlignment w:val="auto"/>
              <w:rPr>
                <w:rFonts w:eastAsia="宋体"/>
                <w:noProof/>
                <w:lang w:eastAsia="en-US"/>
              </w:rPr>
            </w:pPr>
            <w:r w:rsidRPr="00335F27">
              <w:rPr>
                <w:rFonts w:eastAsia="宋体"/>
                <w:noProof/>
                <w:lang w:eastAsia="en-US"/>
              </w:rPr>
              <w:t>1&gt;</w:t>
            </w:r>
            <w:r w:rsidRPr="00335F27">
              <w:rPr>
                <w:rFonts w:eastAsia="宋体"/>
                <w:noProof/>
                <w:lang w:eastAsia="en-US"/>
              </w:rPr>
              <w:tab/>
              <w:t xml:space="preserve">if the current symbol n occurs within </w:t>
            </w:r>
            <w:r w:rsidRPr="00335F27">
              <w:rPr>
                <w:rFonts w:eastAsia="宋体"/>
                <w:i/>
                <w:noProof/>
                <w:lang w:eastAsia="en-US"/>
              </w:rPr>
              <w:t>drx-onDurationTimer</w:t>
            </w:r>
            <w:r w:rsidRPr="00335F27">
              <w:rPr>
                <w:rFonts w:eastAsia="宋体"/>
                <w:noProof/>
                <w:lang w:eastAsia="en-US"/>
              </w:rPr>
              <w:t xml:space="preserve"> duration; and</w:t>
            </w:r>
          </w:p>
          <w:p w14:paraId="3E0AC85C" w14:textId="77777777" w:rsidR="00A40E0F" w:rsidRPr="00335F27" w:rsidRDefault="00A40E0F" w:rsidP="00A40E0F">
            <w:pPr>
              <w:overflowPunct/>
              <w:autoSpaceDE/>
              <w:autoSpaceDN/>
              <w:adjustRightInd/>
              <w:ind w:left="568" w:hanging="284"/>
              <w:textAlignment w:val="auto"/>
              <w:rPr>
                <w:rFonts w:eastAsia="宋体"/>
                <w:noProof/>
                <w:lang w:eastAsia="en-US"/>
              </w:rPr>
            </w:pPr>
            <w:r w:rsidRPr="00335F27">
              <w:rPr>
                <w:rFonts w:eastAsia="宋体"/>
                <w:noProof/>
                <w:lang w:eastAsia="en-US"/>
              </w:rPr>
              <w:t>1&gt;</w:t>
            </w:r>
            <w:r w:rsidRPr="00335F27">
              <w:rPr>
                <w:rFonts w:eastAsia="宋体"/>
                <w:noProof/>
                <w:lang w:eastAsia="en-US"/>
              </w:rPr>
              <w:tab/>
              <w:t xml:space="preserve">if </w:t>
            </w:r>
            <w:r w:rsidRPr="00335F27">
              <w:rPr>
                <w:rFonts w:eastAsia="宋体"/>
                <w:i/>
                <w:noProof/>
                <w:lang w:eastAsia="en-US"/>
              </w:rPr>
              <w:t>drx-onDurationTimer</w:t>
            </w:r>
            <w:r w:rsidRPr="00335F27">
              <w:rPr>
                <w:rFonts w:eastAsia="宋体"/>
                <w:noProof/>
                <w:lang w:eastAsia="en-US"/>
              </w:rPr>
              <w:t xml:space="preserve"> associated with </w:t>
            </w:r>
            <w:r w:rsidRPr="00602B5D">
              <w:rPr>
                <w:rFonts w:eastAsia="宋体"/>
                <w:noProof/>
                <w:lang w:eastAsia="en-US"/>
              </w:rPr>
              <w:t>the current DRX cycle</w:t>
            </w:r>
            <w:r w:rsidRPr="00335F27">
              <w:rPr>
                <w:rFonts w:eastAsia="宋体"/>
                <w:noProof/>
                <w:lang w:eastAsia="en-US"/>
              </w:rPr>
              <w:t xml:space="preserve"> is not started as specified in this clause:</w:t>
            </w:r>
          </w:p>
          <w:p w14:paraId="3EB53515" w14:textId="12F0DAF1" w:rsidR="00A40E0F" w:rsidRPr="00335F27" w:rsidRDefault="00A40E0F" w:rsidP="00A40E0F">
            <w:pPr>
              <w:overflowPunct/>
              <w:autoSpaceDE/>
              <w:autoSpaceDN/>
              <w:adjustRightInd/>
              <w:ind w:left="851" w:hanging="284"/>
              <w:textAlignment w:val="auto"/>
              <w:rPr>
                <w:rFonts w:eastAsia="宋体"/>
                <w:noProof/>
                <w:lang w:eastAsia="en-US"/>
              </w:rPr>
            </w:pPr>
            <w:r w:rsidRPr="00335F27">
              <w:rPr>
                <w:rFonts w:eastAsia="宋体"/>
                <w:noProof/>
                <w:lang w:eastAsia="en-US"/>
              </w:rPr>
              <w:t>2&gt;</w:t>
            </w:r>
            <w:r w:rsidRPr="00335F27">
              <w:rPr>
                <w:rFonts w:eastAsia="宋体"/>
                <w:noProof/>
                <w:lang w:eastAsia="en-US"/>
              </w:rPr>
              <w:tab/>
              <w:t xml:space="preserve">if the MAC entity would not be in Active Time considering </w:t>
            </w:r>
            <w:proofErr w:type="spellStart"/>
            <w:ins w:id="3" w:author="vivo-Chenli" w:date="2025-07-17T10:58:00Z">
              <w:r w:rsidR="00B9301A" w:rsidRPr="00861F71">
                <w:rPr>
                  <w:rFonts w:eastAsia="等线"/>
                  <w:bCs/>
                  <w:i/>
                  <w:iCs/>
                </w:rPr>
                <w:t>lpwus-PDCCHMonitoringTimer</w:t>
              </w:r>
              <w:proofErr w:type="spellEnd"/>
              <w:r w:rsidR="00B9301A">
                <w:rPr>
                  <w:rFonts w:eastAsia="等线"/>
                  <w:bCs/>
                  <w:i/>
                  <w:iCs/>
                </w:rPr>
                <w:t xml:space="preserve"> </w:t>
              </w:r>
              <w:r w:rsidR="00B9301A">
                <w:rPr>
                  <w:rFonts w:eastAsia="等线"/>
                  <w:bCs/>
                </w:rPr>
                <w:t xml:space="preserve">is not running </w:t>
              </w:r>
              <w:r w:rsidR="00B9301A" w:rsidRPr="00B9301A">
                <w:rPr>
                  <w:rFonts w:eastAsia="等线"/>
                  <w:bCs/>
                </w:rPr>
                <w:t>(</w:t>
              </w:r>
              <w:r w:rsidR="00B9301A">
                <w:rPr>
                  <w:rFonts w:eastAsia="等线"/>
                  <w:bCs/>
                </w:rPr>
                <w:t>if configured</w:t>
              </w:r>
              <w:r w:rsidR="00B9301A" w:rsidRPr="00B9301A">
                <w:rPr>
                  <w:rFonts w:eastAsia="等线"/>
                  <w:bCs/>
                </w:rPr>
                <w:t>)/</w:t>
              </w:r>
            </w:ins>
            <w:r w:rsidRPr="00335F27">
              <w:rPr>
                <w:rFonts w:eastAsia="宋体"/>
                <w:noProof/>
                <w:lang w:eastAsia="en-US"/>
              </w:rPr>
              <w:t>grants/assignments/DRX Command MAC CE/Long DRX Command MAC CE received and Scheduling Request sent until 4 ms prior to symbol n when evaluating all DRX Active Time conditions as specified in this clause; and</w:t>
            </w:r>
          </w:p>
          <w:p w14:paraId="0E93CD29" w14:textId="41F506C0" w:rsidR="00A40E0F" w:rsidRPr="009D7C3B" w:rsidRDefault="00A40E0F" w:rsidP="00A40E0F">
            <w:pPr>
              <w:pStyle w:val="a2"/>
              <w:keepNext/>
              <w:jc w:val="left"/>
              <w:rPr>
                <w:rFonts w:ascii="Times New Roman" w:hAnsi="Times New Roman"/>
                <w:bCs/>
                <w:lang w:val="en-US"/>
              </w:rPr>
            </w:pPr>
            <w:r w:rsidRPr="00335F27">
              <w:rPr>
                <w:rFonts w:ascii="Times New Roman" w:eastAsia="等线" w:hAnsi="Times New Roman"/>
                <w:b/>
              </w:rPr>
              <w:t>Comment:</w:t>
            </w:r>
            <w:r w:rsidRPr="00861F71">
              <w:rPr>
                <w:rFonts w:ascii="Times New Roman" w:eastAsia="等线" w:hAnsi="Times New Roman"/>
                <w:b/>
              </w:rPr>
              <w:t xml:space="preserve"> </w:t>
            </w:r>
            <w:r w:rsidRPr="00861F71">
              <w:rPr>
                <w:rFonts w:ascii="Times New Roman" w:eastAsia="等线" w:hAnsi="Times New Roman"/>
                <w:bCs/>
              </w:rPr>
              <w:t>for Option 1-2, when LP-WUS is received and</w:t>
            </w:r>
            <w:r w:rsidRPr="00861F71">
              <w:rPr>
                <w:rFonts w:ascii="Times New Roman" w:eastAsia="等线" w:hAnsi="Times New Roman"/>
                <w:bCs/>
                <w:i/>
                <w:iCs/>
              </w:rPr>
              <w:t xml:space="preserve"> </w:t>
            </w:r>
            <w:proofErr w:type="spellStart"/>
            <w:r w:rsidRPr="00861F71">
              <w:rPr>
                <w:rFonts w:ascii="Times New Roman" w:eastAsia="等线" w:hAnsi="Times New Roman"/>
                <w:bCs/>
                <w:i/>
                <w:iCs/>
              </w:rPr>
              <w:t>lpwus-PDCCHMonitoringTimer</w:t>
            </w:r>
            <w:proofErr w:type="spellEnd"/>
            <w:r w:rsidRPr="00861F71">
              <w:rPr>
                <w:rFonts w:ascii="Times New Roman" w:eastAsia="等线" w:hAnsi="Times New Roman"/>
                <w:bCs/>
              </w:rPr>
              <w:t xml:space="preserve"> is indicated to be started, the MAC entity would also be in Active Time</w:t>
            </w:r>
            <w:r w:rsidR="00382A4E">
              <w:rPr>
                <w:rFonts w:ascii="Times New Roman" w:eastAsia="等线" w:hAnsi="Times New Roman"/>
                <w:bCs/>
              </w:rPr>
              <w:t xml:space="preserve">, which should be excluded for the case of </w:t>
            </w:r>
            <w:proofErr w:type="gramStart"/>
            <w:r w:rsidRPr="00861F71">
              <w:rPr>
                <w:rFonts w:ascii="Times New Roman" w:eastAsia="等线" w:hAnsi="Times New Roman"/>
                <w:bCs/>
              </w:rPr>
              <w:t>“</w:t>
            </w:r>
            <w:r w:rsidRPr="00861F71">
              <w:rPr>
                <w:rFonts w:ascii="Times New Roman" w:eastAsia="宋体" w:hAnsi="Times New Roman"/>
                <w:noProof/>
                <w:lang w:eastAsia="en-US"/>
              </w:rPr>
              <w:t xml:space="preserve"> </w:t>
            </w:r>
            <w:r w:rsidRPr="00335F27">
              <w:rPr>
                <w:rFonts w:ascii="Times New Roman" w:eastAsia="宋体" w:hAnsi="Times New Roman"/>
                <w:noProof/>
                <w:lang w:eastAsia="en-US"/>
              </w:rPr>
              <w:t>MAC</w:t>
            </w:r>
            <w:proofErr w:type="gramEnd"/>
            <w:r w:rsidRPr="00335F27">
              <w:rPr>
                <w:rFonts w:ascii="Times New Roman" w:eastAsia="宋体" w:hAnsi="Times New Roman"/>
                <w:noProof/>
                <w:lang w:eastAsia="en-US"/>
              </w:rPr>
              <w:t xml:space="preserve"> entity would not be in Active Time</w:t>
            </w:r>
            <w:r w:rsidRPr="00861F71">
              <w:rPr>
                <w:rFonts w:ascii="Times New Roman" w:eastAsia="等线" w:hAnsi="Times New Roman"/>
                <w:bCs/>
              </w:rPr>
              <w:t>”</w:t>
            </w:r>
            <w:r w:rsidR="00382A4E">
              <w:rPr>
                <w:rFonts w:ascii="Times New Roman" w:eastAsia="等线" w:hAnsi="Times New Roman"/>
                <w:bCs/>
              </w:rPr>
              <w:t xml:space="preserve">. The corresponding change is made above. </w:t>
            </w:r>
          </w:p>
        </w:tc>
        <w:tc>
          <w:tcPr>
            <w:tcW w:w="3340" w:type="dxa"/>
          </w:tcPr>
          <w:p w14:paraId="57324E13" w14:textId="77777777" w:rsidR="00A40E0F" w:rsidRPr="009D7C3B" w:rsidRDefault="00A40E0F" w:rsidP="00A40E0F">
            <w:pPr>
              <w:pStyle w:val="a2"/>
              <w:keepNext/>
              <w:jc w:val="left"/>
              <w:rPr>
                <w:rFonts w:ascii="Times New Roman" w:hAnsi="Times New Roman"/>
                <w:bCs/>
                <w:lang w:val="en-US"/>
              </w:rPr>
            </w:pPr>
          </w:p>
        </w:tc>
      </w:tr>
      <w:tr w:rsidR="00904D7C" w:rsidRPr="00D45311" w14:paraId="06B18E13" w14:textId="77777777" w:rsidTr="00755FDE">
        <w:trPr>
          <w:trHeight w:val="127"/>
        </w:trPr>
        <w:tc>
          <w:tcPr>
            <w:tcW w:w="1229" w:type="dxa"/>
            <w:shd w:val="clear" w:color="auto" w:fill="auto"/>
          </w:tcPr>
          <w:p w14:paraId="0F306047" w14:textId="76413ED3" w:rsidR="00904D7C" w:rsidRPr="0089453C" w:rsidRDefault="0089453C" w:rsidP="00755FDE">
            <w:pPr>
              <w:pStyle w:val="a2"/>
              <w:keepNext/>
              <w:jc w:val="left"/>
              <w:rPr>
                <w:rFonts w:ascii="Times New Roman" w:eastAsia="等线" w:hAnsi="Times New Roman"/>
                <w:bCs/>
                <w:lang w:val="en-US"/>
              </w:rPr>
            </w:pPr>
            <w:r>
              <w:rPr>
                <w:rFonts w:ascii="Times New Roman" w:eastAsia="等线" w:hAnsi="Times New Roman" w:hint="eastAsia"/>
                <w:bCs/>
                <w:lang w:val="en-US"/>
              </w:rPr>
              <w:lastRenderedPageBreak/>
              <w:t>H</w:t>
            </w:r>
            <w:r>
              <w:rPr>
                <w:rFonts w:ascii="Times New Roman" w:eastAsia="等线" w:hAnsi="Times New Roman"/>
                <w:bCs/>
                <w:lang w:val="en-US"/>
              </w:rPr>
              <w:t xml:space="preserve">uawei </w:t>
            </w:r>
            <w:r>
              <w:rPr>
                <w:rFonts w:ascii="Times New Roman" w:eastAsia="等线" w:hAnsi="Times New Roman" w:hint="eastAsia"/>
                <w:bCs/>
                <w:lang w:val="en-US"/>
              </w:rPr>
              <w:t>#</w:t>
            </w:r>
            <w:r>
              <w:rPr>
                <w:rFonts w:ascii="Times New Roman" w:eastAsia="等线" w:hAnsi="Times New Roman"/>
                <w:bCs/>
                <w:lang w:val="en-US"/>
              </w:rPr>
              <w:t>1</w:t>
            </w:r>
          </w:p>
        </w:tc>
        <w:tc>
          <w:tcPr>
            <w:tcW w:w="5287" w:type="dxa"/>
          </w:tcPr>
          <w:p w14:paraId="5B8114F4" w14:textId="3D8BC1BA" w:rsidR="00904D7C" w:rsidRDefault="008D789A" w:rsidP="00755FDE">
            <w:pPr>
              <w:pStyle w:val="a2"/>
              <w:keepNext/>
              <w:jc w:val="left"/>
              <w:rPr>
                <w:rFonts w:ascii="Times New Roman" w:eastAsia="等线" w:hAnsi="Times New Roman"/>
                <w:bCs/>
                <w:lang w:val="en-US"/>
              </w:rPr>
            </w:pPr>
            <w:r>
              <w:rPr>
                <w:rFonts w:ascii="Times New Roman" w:eastAsia="等线" w:hAnsi="Times New Roman"/>
                <w:bCs/>
                <w:lang w:val="en-US"/>
              </w:rPr>
              <w:t xml:space="preserve">We have some </w:t>
            </w:r>
            <w:r w:rsidRPr="008D789A">
              <w:rPr>
                <w:rFonts w:ascii="Times New Roman" w:eastAsia="等线" w:hAnsi="Times New Roman"/>
                <w:bCs/>
                <w:lang w:val="en-US"/>
              </w:rPr>
              <w:t>sympathy</w:t>
            </w:r>
            <w:r>
              <w:rPr>
                <w:rFonts w:ascii="Times New Roman" w:eastAsia="等线" w:hAnsi="Times New Roman"/>
                <w:bCs/>
                <w:lang w:val="en-US"/>
              </w:rPr>
              <w:t xml:space="preserve"> on </w:t>
            </w:r>
            <w:proofErr w:type="spellStart"/>
            <w:r>
              <w:rPr>
                <w:rFonts w:ascii="Times New Roman" w:eastAsia="等线" w:hAnsi="Times New Roman"/>
                <w:bCs/>
                <w:lang w:val="en-US"/>
              </w:rPr>
              <w:t>vivo’s</w:t>
            </w:r>
            <w:proofErr w:type="spellEnd"/>
            <w:r>
              <w:rPr>
                <w:rFonts w:ascii="Times New Roman" w:eastAsia="等线" w:hAnsi="Times New Roman"/>
                <w:bCs/>
                <w:lang w:val="en-US"/>
              </w:rPr>
              <w:t xml:space="preserve"> comment #1, f</w:t>
            </w:r>
            <w:r w:rsidR="005A49E3">
              <w:rPr>
                <w:rFonts w:ascii="Times New Roman" w:eastAsia="等线" w:hAnsi="Times New Roman"/>
                <w:bCs/>
                <w:lang w:val="en-US"/>
              </w:rPr>
              <w:t>o</w:t>
            </w:r>
            <w:r>
              <w:rPr>
                <w:rFonts w:ascii="Times New Roman" w:eastAsia="等线" w:hAnsi="Times New Roman"/>
                <w:bCs/>
                <w:lang w:val="en-US"/>
              </w:rPr>
              <w:t>r LP-WUS case,</w:t>
            </w:r>
            <w:r>
              <w:t xml:space="preserve"> </w:t>
            </w:r>
            <w:proofErr w:type="spellStart"/>
            <w:r w:rsidRPr="008D789A">
              <w:rPr>
                <w:rFonts w:ascii="Times New Roman" w:eastAsia="等线" w:hAnsi="Times New Roman"/>
                <w:bCs/>
                <w:i/>
                <w:lang w:val="en-US"/>
              </w:rPr>
              <w:t>lpwus-PDCCHMonitoringTimer</w:t>
            </w:r>
            <w:proofErr w:type="spellEnd"/>
            <w:r>
              <w:rPr>
                <w:rFonts w:ascii="Times New Roman" w:eastAsia="等线" w:hAnsi="Times New Roman"/>
                <w:bCs/>
                <w:lang w:val="en-US"/>
              </w:rPr>
              <w:t xml:space="preserve"> impacting the Active time should also be considered.</w:t>
            </w:r>
          </w:p>
          <w:p w14:paraId="7117B07F" w14:textId="09FE884E" w:rsidR="008D789A" w:rsidRDefault="008D789A" w:rsidP="00755FDE">
            <w:pPr>
              <w:pStyle w:val="a2"/>
              <w:keepNext/>
              <w:jc w:val="left"/>
              <w:rPr>
                <w:rFonts w:ascii="Times New Roman" w:eastAsia="等线" w:hAnsi="Times New Roman"/>
                <w:bCs/>
                <w:lang w:val="en-US"/>
              </w:rPr>
            </w:pPr>
            <w:r>
              <w:rPr>
                <w:rFonts w:ascii="Times New Roman" w:eastAsia="等线" w:hAnsi="Times New Roman"/>
                <w:bCs/>
                <w:lang w:val="en-US"/>
              </w:rPr>
              <w:t xml:space="preserve">However, we understand the previous intention </w:t>
            </w:r>
            <w:r w:rsidR="005A49E3">
              <w:rPr>
                <w:rFonts w:ascii="Times New Roman" w:eastAsia="等线" w:hAnsi="Times New Roman"/>
                <w:bCs/>
                <w:lang w:val="en-US"/>
              </w:rPr>
              <w:t>of</w:t>
            </w:r>
            <w:r>
              <w:rPr>
                <w:rFonts w:ascii="Times New Roman" w:eastAsia="等线" w:hAnsi="Times New Roman"/>
                <w:bCs/>
                <w:lang w:val="en-US"/>
              </w:rPr>
              <w:t xml:space="preserve"> </w:t>
            </w:r>
            <w:r w:rsidR="005A49E3">
              <w:rPr>
                <w:rFonts w:ascii="Times New Roman" w:eastAsia="等线" w:hAnsi="Times New Roman"/>
                <w:bCs/>
                <w:lang w:val="en-US"/>
              </w:rPr>
              <w:t xml:space="preserve">the text </w:t>
            </w:r>
            <w:r>
              <w:rPr>
                <w:rFonts w:ascii="Times New Roman" w:eastAsia="等线" w:hAnsi="Times New Roman"/>
                <w:bCs/>
                <w:lang w:val="en-US"/>
              </w:rPr>
              <w:t>is for</w:t>
            </w:r>
            <w:r w:rsidRPr="008D789A">
              <w:rPr>
                <w:rFonts w:ascii="Times New Roman" w:eastAsia="等线" w:hAnsi="Times New Roman"/>
                <w:bCs/>
                <w:lang w:val="en-US"/>
              </w:rPr>
              <w:t xml:space="preserve"> 4ms ambiguity period</w:t>
            </w:r>
            <w:r>
              <w:rPr>
                <w:rFonts w:ascii="Times New Roman" w:eastAsia="等线" w:hAnsi="Times New Roman"/>
                <w:bCs/>
                <w:lang w:val="en-US"/>
              </w:rPr>
              <w:t xml:space="preserve"> due to DCI/MAC CE/SR, but for the running timer of</w:t>
            </w:r>
            <w:r w:rsidRPr="008D789A">
              <w:rPr>
                <w:rFonts w:ascii="Times New Roman" w:eastAsia="等线" w:hAnsi="Times New Roman"/>
                <w:bCs/>
                <w:i/>
                <w:lang w:val="en-US"/>
              </w:rPr>
              <w:t xml:space="preserve"> </w:t>
            </w:r>
            <w:proofErr w:type="spellStart"/>
            <w:r w:rsidRPr="008D789A">
              <w:rPr>
                <w:rFonts w:ascii="Times New Roman" w:eastAsia="等线" w:hAnsi="Times New Roman"/>
                <w:bCs/>
                <w:i/>
                <w:lang w:val="en-US"/>
              </w:rPr>
              <w:t>lpwus-PDCCHMonitoringTimer</w:t>
            </w:r>
            <w:proofErr w:type="spellEnd"/>
            <w:r>
              <w:rPr>
                <w:rFonts w:ascii="Times New Roman" w:eastAsia="等线" w:hAnsi="Times New Roman"/>
                <w:bCs/>
                <w:lang w:val="en-US"/>
              </w:rPr>
              <w:t xml:space="preserve">, do we still need to consider </w:t>
            </w:r>
            <w:r w:rsidRPr="008D789A">
              <w:rPr>
                <w:rFonts w:ascii="Times New Roman" w:eastAsia="等线" w:hAnsi="Times New Roman"/>
                <w:bCs/>
                <w:lang w:val="en-US"/>
              </w:rPr>
              <w:t>4ms ambiguity period</w:t>
            </w:r>
            <w:r>
              <w:rPr>
                <w:rFonts w:ascii="Times New Roman" w:eastAsia="等线" w:hAnsi="Times New Roman"/>
                <w:bCs/>
                <w:lang w:val="en-US"/>
              </w:rPr>
              <w:t>, since the current sentence is “</w:t>
            </w:r>
            <w:r w:rsidRPr="008D789A">
              <w:rPr>
                <w:rFonts w:ascii="Times New Roman" w:eastAsia="等线" w:hAnsi="Times New Roman"/>
                <w:bCs/>
                <w:lang w:val="en-US"/>
              </w:rPr>
              <w:t xml:space="preserve">considering </w:t>
            </w:r>
            <w:proofErr w:type="spellStart"/>
            <w:r w:rsidRPr="008D789A">
              <w:rPr>
                <w:rFonts w:ascii="Times New Roman" w:eastAsia="等线" w:hAnsi="Times New Roman"/>
                <w:bCs/>
                <w:i/>
                <w:lang w:val="en-US"/>
              </w:rPr>
              <w:t>lpwus-PDCCHMonitoringTimer</w:t>
            </w:r>
            <w:proofErr w:type="spellEnd"/>
            <w:r w:rsidRPr="008D789A">
              <w:rPr>
                <w:rFonts w:ascii="Times New Roman" w:eastAsia="等线" w:hAnsi="Times New Roman"/>
                <w:bCs/>
                <w:i/>
                <w:lang w:val="en-US"/>
              </w:rPr>
              <w:t xml:space="preserve"> is not running</w:t>
            </w:r>
            <w:r w:rsidRPr="008D789A">
              <w:rPr>
                <w:rFonts w:ascii="Times New Roman" w:eastAsia="等线" w:hAnsi="Times New Roman"/>
                <w:bCs/>
                <w:lang w:val="en-US"/>
              </w:rPr>
              <w:t xml:space="preserve"> (if configured)</w:t>
            </w:r>
            <w:r>
              <w:t xml:space="preserve"> </w:t>
            </w:r>
            <w:r w:rsidRPr="008D789A">
              <w:rPr>
                <w:rFonts w:ascii="Times New Roman" w:eastAsia="等线" w:hAnsi="Times New Roman"/>
                <w:bCs/>
                <w:lang w:val="en-US"/>
              </w:rPr>
              <w:t xml:space="preserve">until 4 </w:t>
            </w:r>
            <w:proofErr w:type="spellStart"/>
            <w:r w:rsidRPr="008D789A">
              <w:rPr>
                <w:rFonts w:ascii="Times New Roman" w:eastAsia="等线" w:hAnsi="Times New Roman"/>
                <w:bCs/>
                <w:lang w:val="en-US"/>
              </w:rPr>
              <w:t>ms</w:t>
            </w:r>
            <w:proofErr w:type="spellEnd"/>
            <w:r w:rsidRPr="008D789A">
              <w:rPr>
                <w:rFonts w:ascii="Times New Roman" w:eastAsia="等线" w:hAnsi="Times New Roman"/>
                <w:bCs/>
                <w:lang w:val="en-US"/>
              </w:rPr>
              <w:t xml:space="preserve"> prior to symbol n</w:t>
            </w:r>
            <w:r>
              <w:rPr>
                <w:rFonts w:ascii="Times New Roman" w:eastAsia="等线" w:hAnsi="Times New Roman"/>
                <w:bCs/>
                <w:lang w:val="en-US"/>
              </w:rPr>
              <w:t xml:space="preserve">…”? </w:t>
            </w:r>
          </w:p>
          <w:p w14:paraId="4DEA4189" w14:textId="3B87B19E" w:rsidR="008D789A" w:rsidRPr="008D789A" w:rsidRDefault="008D789A" w:rsidP="008D789A">
            <w:pPr>
              <w:pStyle w:val="a2"/>
              <w:keepNext/>
              <w:rPr>
                <w:rFonts w:ascii="Times New Roman" w:eastAsia="等线" w:hAnsi="Times New Roman"/>
                <w:bCs/>
                <w:lang w:val="en-US"/>
              </w:rPr>
            </w:pPr>
            <w:r>
              <w:rPr>
                <w:rFonts w:ascii="Times New Roman" w:eastAsia="等线" w:hAnsi="Times New Roman"/>
                <w:bCs/>
                <w:lang w:val="en-US"/>
              </w:rPr>
              <w:t>Another way may be “</w:t>
            </w:r>
            <w:r w:rsidRPr="008D789A">
              <w:rPr>
                <w:rFonts w:ascii="Times New Roman" w:eastAsia="等线" w:hAnsi="Times New Roman"/>
                <w:bCs/>
                <w:lang w:val="en-US"/>
              </w:rPr>
              <w:t>2&gt;</w:t>
            </w:r>
            <w:r w:rsidRPr="008D789A">
              <w:rPr>
                <w:rFonts w:ascii="Times New Roman" w:eastAsia="等线" w:hAnsi="Times New Roman"/>
                <w:bCs/>
                <w:lang w:val="en-US"/>
              </w:rPr>
              <w:tab/>
              <w:t xml:space="preserve">if the MAC entity would not be in Active Time considering grants/assignments/DRX Command MAC CE/Long DRX Command MAC CE received and Scheduling Request sent until 4 </w:t>
            </w:r>
            <w:proofErr w:type="spellStart"/>
            <w:r w:rsidRPr="008D789A">
              <w:rPr>
                <w:rFonts w:ascii="Times New Roman" w:eastAsia="等线" w:hAnsi="Times New Roman"/>
                <w:bCs/>
                <w:lang w:val="en-US"/>
              </w:rPr>
              <w:t>ms</w:t>
            </w:r>
            <w:proofErr w:type="spellEnd"/>
            <w:r w:rsidRPr="008D789A">
              <w:rPr>
                <w:rFonts w:ascii="Times New Roman" w:eastAsia="等线" w:hAnsi="Times New Roman"/>
                <w:bCs/>
                <w:lang w:val="en-US"/>
              </w:rPr>
              <w:t xml:space="preserve"> prior to symbol n</w:t>
            </w:r>
            <w:r>
              <w:rPr>
                <w:rFonts w:ascii="Times New Roman" w:eastAsia="等线" w:hAnsi="Times New Roman"/>
                <w:bCs/>
                <w:lang w:val="en-US"/>
              </w:rPr>
              <w:t xml:space="preserve">, </w:t>
            </w:r>
            <w:r w:rsidRPr="007330D8">
              <w:rPr>
                <w:rFonts w:ascii="Times New Roman" w:eastAsia="等线" w:hAnsi="Times New Roman"/>
                <w:bCs/>
                <w:highlight w:val="yellow"/>
                <w:u w:val="single"/>
              </w:rPr>
              <w:t>or LP-WUS received (if configured) until X prior to symbol n</w:t>
            </w:r>
            <w:r w:rsidRPr="007330D8">
              <w:rPr>
                <w:rFonts w:ascii="Times New Roman" w:eastAsia="等线" w:hAnsi="Times New Roman"/>
                <w:bCs/>
              </w:rPr>
              <w:t>,</w:t>
            </w:r>
            <w:r w:rsidRPr="008D789A">
              <w:rPr>
                <w:rFonts w:ascii="Times New Roman" w:eastAsia="等线" w:hAnsi="Times New Roman"/>
                <w:bCs/>
                <w:lang w:val="en-US"/>
              </w:rPr>
              <w:t xml:space="preserve"> when evaluating all DRX Active Time conditions as specified in this clause; and</w:t>
            </w:r>
            <w:r>
              <w:rPr>
                <w:rFonts w:ascii="Times New Roman" w:eastAsia="等线" w:hAnsi="Times New Roman"/>
                <w:bCs/>
                <w:lang w:val="en-US"/>
              </w:rPr>
              <w:t>”</w:t>
            </w:r>
            <w:r>
              <w:rPr>
                <w:rFonts w:ascii="Times New Roman" w:eastAsia="等线" w:hAnsi="Times New Roman" w:hint="eastAsia"/>
                <w:bCs/>
                <w:lang w:val="en-US"/>
              </w:rPr>
              <w:t>.</w:t>
            </w:r>
            <w:r>
              <w:rPr>
                <w:rFonts w:ascii="Times New Roman" w:eastAsia="等线" w:hAnsi="Times New Roman"/>
                <w:bCs/>
                <w:lang w:val="en-US"/>
              </w:rPr>
              <w:t xml:space="preserve"> </w:t>
            </w:r>
            <w:r w:rsidRPr="008D789A">
              <w:rPr>
                <w:rFonts w:ascii="Times New Roman" w:eastAsia="等线" w:hAnsi="Times New Roman"/>
                <w:bCs/>
                <w:highlight w:val="yellow"/>
                <w:lang w:val="en-US"/>
              </w:rPr>
              <w:t xml:space="preserve">X is UE’s transition time from </w:t>
            </w:r>
            <w:r w:rsidR="007973F3">
              <w:rPr>
                <w:rFonts w:ascii="Times New Roman" w:eastAsia="等线" w:hAnsi="Times New Roman"/>
                <w:bCs/>
                <w:highlight w:val="yellow"/>
                <w:lang w:val="en-US"/>
              </w:rPr>
              <w:t>LP-WUS reception</w:t>
            </w:r>
            <w:r w:rsidRPr="008D789A">
              <w:rPr>
                <w:rFonts w:ascii="Times New Roman" w:eastAsia="等线" w:hAnsi="Times New Roman"/>
                <w:bCs/>
                <w:highlight w:val="yellow"/>
                <w:lang w:val="en-US"/>
              </w:rPr>
              <w:t xml:space="preserve"> to </w:t>
            </w:r>
            <w:r w:rsidR="007973F3">
              <w:rPr>
                <w:rFonts w:ascii="Times New Roman" w:eastAsia="等线" w:hAnsi="Times New Roman"/>
                <w:bCs/>
                <w:highlight w:val="yellow"/>
                <w:lang w:val="en-US"/>
              </w:rPr>
              <w:t>PDCCH monitoring</w:t>
            </w:r>
            <w:r w:rsidRPr="008D789A">
              <w:rPr>
                <w:rFonts w:ascii="Times New Roman" w:eastAsia="等线" w:hAnsi="Times New Roman"/>
                <w:bCs/>
                <w:highlight w:val="yellow"/>
                <w:lang w:val="en-US"/>
              </w:rPr>
              <w:t>.</w:t>
            </w:r>
            <w:r w:rsidR="00CC124F" w:rsidRPr="00C26CA2">
              <w:rPr>
                <w:rFonts w:ascii="Times New Roman" w:eastAsia="等线" w:hAnsi="Times New Roman"/>
                <w:bCs/>
                <w:lang w:val="en-US"/>
              </w:rPr>
              <w:t xml:space="preserve"> </w:t>
            </w:r>
            <w:r w:rsidR="00C26CA2">
              <w:rPr>
                <w:rFonts w:ascii="Times New Roman" w:eastAsia="等线" w:hAnsi="Times New Roman"/>
                <w:bCs/>
                <w:lang w:val="en-US"/>
              </w:rPr>
              <w:t>No very strong view, the</w:t>
            </w:r>
            <w:r w:rsidR="00383E9E" w:rsidRPr="00383E9E">
              <w:rPr>
                <w:rFonts w:ascii="Times New Roman" w:eastAsia="等线" w:hAnsi="Times New Roman"/>
                <w:bCs/>
                <w:lang w:val="en-US"/>
              </w:rPr>
              <w:t xml:space="preserve"> detailed wording can be further discussed.</w:t>
            </w:r>
          </w:p>
        </w:tc>
        <w:tc>
          <w:tcPr>
            <w:tcW w:w="3340" w:type="dxa"/>
          </w:tcPr>
          <w:p w14:paraId="2EE0F206" w14:textId="77777777" w:rsidR="00904D7C" w:rsidRPr="009D7C3B" w:rsidRDefault="00904D7C" w:rsidP="00755FDE">
            <w:pPr>
              <w:pStyle w:val="a2"/>
              <w:keepNext/>
              <w:jc w:val="left"/>
              <w:rPr>
                <w:rFonts w:ascii="Times New Roman" w:hAnsi="Times New Roman"/>
                <w:bCs/>
                <w:lang w:val="en-US"/>
              </w:rPr>
            </w:pPr>
          </w:p>
        </w:tc>
      </w:tr>
      <w:tr w:rsidR="00904D7C" w:rsidRPr="00D45311" w14:paraId="258E5325" w14:textId="77777777" w:rsidTr="00755FDE">
        <w:trPr>
          <w:trHeight w:val="127"/>
        </w:trPr>
        <w:tc>
          <w:tcPr>
            <w:tcW w:w="1229" w:type="dxa"/>
            <w:shd w:val="clear" w:color="auto" w:fill="auto"/>
          </w:tcPr>
          <w:p w14:paraId="64A423BA" w14:textId="0E165A7C" w:rsidR="00904D7C" w:rsidRPr="00A95784" w:rsidRDefault="00074B7E" w:rsidP="00755FDE">
            <w:pPr>
              <w:pStyle w:val="a2"/>
              <w:keepNext/>
              <w:jc w:val="left"/>
              <w:rPr>
                <w:rFonts w:ascii="Times New Roman" w:hAnsi="Times New Roman"/>
                <w:bCs/>
              </w:rPr>
            </w:pPr>
            <w:r>
              <w:rPr>
                <w:rFonts w:ascii="Times New Roman" w:hAnsi="Times New Roman"/>
                <w:bCs/>
              </w:rPr>
              <w:t>Huawei #2</w:t>
            </w:r>
          </w:p>
        </w:tc>
        <w:tc>
          <w:tcPr>
            <w:tcW w:w="5287" w:type="dxa"/>
          </w:tcPr>
          <w:p w14:paraId="597C5025" w14:textId="7DEE84B4" w:rsidR="00904D7C" w:rsidRDefault="00074B7E" w:rsidP="00755FDE">
            <w:pPr>
              <w:pStyle w:val="a2"/>
              <w:keepNext/>
              <w:jc w:val="left"/>
              <w:rPr>
                <w:rFonts w:ascii="Times New Roman" w:hAnsi="Times New Roman"/>
                <w:bCs/>
              </w:rPr>
            </w:pPr>
            <w:r>
              <w:rPr>
                <w:rFonts w:ascii="Times New Roman" w:hAnsi="Times New Roman"/>
                <w:bCs/>
              </w:rPr>
              <w:t>Editorial</w:t>
            </w:r>
            <w:r w:rsidR="00A95784">
              <w:rPr>
                <w:rFonts w:ascii="Times New Roman" w:hAnsi="Times New Roman"/>
                <w:bCs/>
              </w:rPr>
              <w:t xml:space="preserve"> (naming)</w:t>
            </w:r>
            <w:r>
              <w:rPr>
                <w:rFonts w:ascii="Times New Roman" w:hAnsi="Times New Roman"/>
                <w:bCs/>
              </w:rPr>
              <w:t>:</w:t>
            </w:r>
          </w:p>
          <w:p w14:paraId="07FB7296" w14:textId="4EA6EB6A" w:rsidR="00074B7E" w:rsidRPr="00A95784" w:rsidRDefault="00074B7E" w:rsidP="00755FDE">
            <w:pPr>
              <w:pStyle w:val="a2"/>
              <w:keepNext/>
              <w:jc w:val="left"/>
              <w:rPr>
                <w:rFonts w:ascii="Times New Roman" w:hAnsi="Times New Roman"/>
                <w:bCs/>
              </w:rPr>
            </w:pPr>
            <w:proofErr w:type="spellStart"/>
            <w:r w:rsidRPr="00350E98">
              <w:rPr>
                <w:i/>
                <w:iCs/>
                <w:lang w:eastAsia="ko-KR"/>
              </w:rPr>
              <w:t>lpwus</w:t>
            </w:r>
            <w:r>
              <w:rPr>
                <w:i/>
                <w:iCs/>
                <w:lang w:eastAsia="ko-KR"/>
              </w:rPr>
              <w:t>-</w:t>
            </w:r>
            <w:r w:rsidRPr="00350E98">
              <w:rPr>
                <w:i/>
                <w:iCs/>
                <w:lang w:eastAsia="ko-KR"/>
              </w:rPr>
              <w:t>PDCCHMonitoringTimer</w:t>
            </w:r>
            <w:proofErr w:type="spellEnd"/>
            <w:r>
              <w:rPr>
                <w:i/>
                <w:iCs/>
                <w:lang w:eastAsia="ko-KR"/>
              </w:rPr>
              <w:t xml:space="preserve"> </w:t>
            </w:r>
            <w:r w:rsidR="00A95784">
              <w:rPr>
                <w:i/>
                <w:iCs/>
                <w:lang w:eastAsia="ko-KR"/>
              </w:rPr>
              <w:t xml:space="preserve">in RRC spec </w:t>
            </w:r>
            <w:r w:rsidR="00A95784" w:rsidRPr="00A95784">
              <w:rPr>
                <w:i/>
                <w:iCs/>
                <w:lang w:eastAsia="ko-KR"/>
              </w:rPr>
              <w:sym w:font="Wingdings" w:char="F0E8"/>
            </w:r>
            <w:r w:rsidR="00A95784">
              <w:rPr>
                <w:i/>
                <w:iCs/>
                <w:lang w:eastAsia="ko-KR"/>
              </w:rPr>
              <w:t xml:space="preserve"> </w:t>
            </w:r>
            <w:r w:rsidR="00A95784" w:rsidRPr="00350E98">
              <w:rPr>
                <w:i/>
                <w:iCs/>
                <w:lang w:eastAsia="ko-KR"/>
              </w:rPr>
              <w:t xml:space="preserve"> </w:t>
            </w:r>
            <w:proofErr w:type="spellStart"/>
            <w:r w:rsidR="00A95784" w:rsidRPr="00350E98">
              <w:rPr>
                <w:i/>
                <w:iCs/>
                <w:lang w:eastAsia="ko-KR"/>
              </w:rPr>
              <w:t>lpwus</w:t>
            </w:r>
            <w:proofErr w:type="spellEnd"/>
            <w:r w:rsidR="00A95784">
              <w:rPr>
                <w:i/>
                <w:iCs/>
                <w:lang w:eastAsia="ko-KR"/>
              </w:rPr>
              <w:t>-</w:t>
            </w:r>
            <w:r w:rsidR="00A95784" w:rsidRPr="00350E98">
              <w:rPr>
                <w:i/>
                <w:iCs/>
                <w:lang w:eastAsia="ko-KR"/>
              </w:rPr>
              <w:t>PDCCH</w:t>
            </w:r>
            <w:r w:rsidR="00A95784" w:rsidRPr="00A95784">
              <w:rPr>
                <w:i/>
                <w:iCs/>
                <w:color w:val="FF0000"/>
                <w:highlight w:val="yellow"/>
                <w:lang w:eastAsia="ko-KR"/>
              </w:rPr>
              <w:t>-</w:t>
            </w:r>
            <w:proofErr w:type="spellStart"/>
            <w:r w:rsidR="00A95784" w:rsidRPr="00350E98">
              <w:rPr>
                <w:i/>
                <w:iCs/>
                <w:lang w:eastAsia="ko-KR"/>
              </w:rPr>
              <w:t>MonitoringTimer</w:t>
            </w:r>
            <w:proofErr w:type="spellEnd"/>
          </w:p>
        </w:tc>
        <w:tc>
          <w:tcPr>
            <w:tcW w:w="3340" w:type="dxa"/>
          </w:tcPr>
          <w:p w14:paraId="54679A11" w14:textId="77777777" w:rsidR="00904D7C" w:rsidRPr="009D7C3B" w:rsidRDefault="00904D7C" w:rsidP="00755FDE">
            <w:pPr>
              <w:pStyle w:val="a2"/>
              <w:keepNext/>
              <w:jc w:val="left"/>
              <w:rPr>
                <w:rFonts w:ascii="Times New Roman" w:hAnsi="Times New Roman"/>
                <w:bCs/>
                <w:lang w:val="en-US"/>
              </w:rPr>
            </w:pPr>
          </w:p>
        </w:tc>
      </w:tr>
      <w:tr w:rsidR="00904D7C" w:rsidRPr="00D45311" w14:paraId="429D16FB" w14:textId="77777777" w:rsidTr="00755FDE">
        <w:trPr>
          <w:trHeight w:val="127"/>
        </w:trPr>
        <w:tc>
          <w:tcPr>
            <w:tcW w:w="1229" w:type="dxa"/>
            <w:shd w:val="clear" w:color="auto" w:fill="auto"/>
          </w:tcPr>
          <w:p w14:paraId="60188B88" w14:textId="06879091" w:rsidR="00904D7C" w:rsidRPr="00B64F39" w:rsidRDefault="00587E9E" w:rsidP="00755FDE">
            <w:pPr>
              <w:pStyle w:val="a2"/>
              <w:keepNext/>
              <w:jc w:val="left"/>
              <w:rPr>
                <w:rFonts w:ascii="Times New Roman" w:hAnsi="Times New Roman"/>
                <w:bCs/>
              </w:rPr>
            </w:pPr>
            <w:r>
              <w:rPr>
                <w:rFonts w:ascii="Times New Roman" w:hAnsi="Times New Roman"/>
                <w:bCs/>
              </w:rPr>
              <w:t>Huawei #3</w:t>
            </w:r>
          </w:p>
        </w:tc>
        <w:tc>
          <w:tcPr>
            <w:tcW w:w="5287" w:type="dxa"/>
          </w:tcPr>
          <w:p w14:paraId="45147F50" w14:textId="77777777" w:rsidR="00904D7C" w:rsidRDefault="00587E9E" w:rsidP="00755FDE">
            <w:pPr>
              <w:pStyle w:val="a2"/>
              <w:keepNext/>
              <w:jc w:val="left"/>
              <w:rPr>
                <w:rFonts w:ascii="Times New Roman" w:hAnsi="Times New Roman"/>
                <w:bCs/>
              </w:rPr>
            </w:pPr>
            <w:r>
              <w:rPr>
                <w:rFonts w:ascii="Times New Roman" w:hAnsi="Times New Roman"/>
                <w:bCs/>
              </w:rPr>
              <w:t>Editorial:</w:t>
            </w:r>
          </w:p>
          <w:p w14:paraId="78E4C8F1" w14:textId="77777777" w:rsidR="00587E9E" w:rsidRDefault="00587E9E" w:rsidP="00587E9E">
            <w:pPr>
              <w:pStyle w:val="B2"/>
              <w:rPr>
                <w:noProof/>
              </w:rPr>
            </w:pPr>
            <w:r w:rsidRPr="00FA0FAE">
              <w:rPr>
                <w:noProof/>
                <w:lang w:eastAsia="ko-KR"/>
              </w:rPr>
              <w:t>2&gt;</w:t>
            </w:r>
            <w:r w:rsidRPr="00FA0FAE">
              <w:rPr>
                <w:noProof/>
              </w:rPr>
              <w:tab/>
            </w:r>
            <w:r>
              <w:rPr>
                <w:noProof/>
              </w:rPr>
              <w:t xml:space="preserve">else </w:t>
            </w:r>
            <w:r w:rsidRPr="00FA0FAE">
              <w:rPr>
                <w:noProof/>
              </w:rPr>
              <w:t xml:space="preserve">if </w:t>
            </w:r>
            <w:r>
              <w:rPr>
                <w:noProof/>
              </w:rPr>
              <w:t>LP-WUS monitoring is configured:</w:t>
            </w:r>
          </w:p>
          <w:p w14:paraId="7BFDCB25" w14:textId="77777777" w:rsidR="00587E9E" w:rsidRPr="00FA0FAE" w:rsidRDefault="00587E9E" w:rsidP="00587E9E">
            <w:pPr>
              <w:pStyle w:val="B3"/>
              <w:rPr>
                <w:noProof/>
              </w:rPr>
            </w:pPr>
            <w:r w:rsidRPr="00FA0FAE">
              <w:rPr>
                <w:noProof/>
                <w:lang w:eastAsia="ko-KR"/>
              </w:rPr>
              <w:t>3&gt;</w:t>
            </w:r>
            <w:r w:rsidRPr="00FA0FAE">
              <w:rPr>
                <w:noProof/>
              </w:rPr>
              <w:tab/>
              <w:t xml:space="preserve">if </w:t>
            </w:r>
            <w:r w:rsidRPr="005F0601">
              <w:rPr>
                <w:i/>
                <w:iCs/>
                <w:noProof/>
              </w:rPr>
              <w:t>lpwus</w:t>
            </w:r>
            <w:r>
              <w:rPr>
                <w:i/>
                <w:iCs/>
                <w:noProof/>
              </w:rPr>
              <w:t>-PDCCHMonitoringTimer</w:t>
            </w:r>
            <w:r>
              <w:rPr>
                <w:noProof/>
              </w:rPr>
              <w:t xml:space="preserve"> is not configured</w:t>
            </w:r>
            <w:del w:id="4" w:author="Apple (Rapp) - RAN2#130 agreements" w:date="2025-07-09T15:51:00Z">
              <w:r w:rsidDel="000D2A46">
                <w:rPr>
                  <w:noProof/>
                </w:rPr>
                <w:delText xml:space="preserve"> (i.e., LP-WUS Option 1-1)</w:delText>
              </w:r>
            </w:del>
            <w:r w:rsidRPr="00206146">
              <w:rPr>
                <w:iCs/>
                <w:noProof/>
              </w:rPr>
              <w:t>:</w:t>
            </w:r>
          </w:p>
          <w:p w14:paraId="5267458C" w14:textId="77777777" w:rsidR="00587E9E" w:rsidRPr="00FA0FAE" w:rsidRDefault="00587E9E" w:rsidP="00587E9E">
            <w:pPr>
              <w:pStyle w:val="B4"/>
              <w:rPr>
                <w:noProof/>
              </w:rPr>
            </w:pPr>
            <w:r>
              <w:rPr>
                <w:noProof/>
                <w:lang w:eastAsia="ko-KR"/>
              </w:rPr>
              <w:t>4</w:t>
            </w:r>
            <w:r w:rsidRPr="00FA0FAE">
              <w:rPr>
                <w:noProof/>
                <w:lang w:eastAsia="ko-KR"/>
              </w:rPr>
              <w:t>&gt;</w:t>
            </w:r>
            <w:r w:rsidRPr="00FA0FAE">
              <w:rPr>
                <w:noProof/>
              </w:rPr>
              <w:tab/>
              <w:t xml:space="preserve">if </w:t>
            </w:r>
            <w:r>
              <w:rPr>
                <w:noProof/>
                <w:lang w:eastAsia="zh-CN"/>
              </w:rPr>
              <w:t>LP-WUS</w:t>
            </w:r>
            <w:r w:rsidRPr="00FA0FAE">
              <w:rPr>
                <w:noProof/>
              </w:rPr>
              <w:t xml:space="preserve"> indication associated with the current DRX cycle received from lower layer indicated to start </w:t>
            </w:r>
            <w:r w:rsidRPr="00FA0FAE">
              <w:rPr>
                <w:i/>
                <w:noProof/>
              </w:rPr>
              <w:t>drx-onDurationTimer</w:t>
            </w:r>
            <w:r w:rsidRPr="00FA0FAE">
              <w:rPr>
                <w:noProof/>
              </w:rPr>
              <w:t>, as specified in TS 38.213 [6]; or</w:t>
            </w:r>
          </w:p>
          <w:p w14:paraId="1B41085E" w14:textId="480E37CF" w:rsidR="00587E9E" w:rsidRDefault="00587E9E" w:rsidP="00755FDE">
            <w:pPr>
              <w:pStyle w:val="a2"/>
              <w:keepNext/>
              <w:jc w:val="left"/>
              <w:rPr>
                <w:rFonts w:ascii="Times New Roman" w:hAnsi="Times New Roman"/>
                <w:bCs/>
              </w:rPr>
            </w:pPr>
            <w:r>
              <w:rPr>
                <w:rFonts w:ascii="Times New Roman" w:hAnsi="Times New Roman"/>
                <w:bCs/>
              </w:rPr>
              <w:t>Proposed Change:</w:t>
            </w:r>
          </w:p>
          <w:p w14:paraId="1A914424" w14:textId="0BDE1A02" w:rsidR="00587E9E" w:rsidRPr="00FA0FAE" w:rsidRDefault="00587E9E" w:rsidP="00587E9E">
            <w:pPr>
              <w:pStyle w:val="B4"/>
              <w:rPr>
                <w:noProof/>
              </w:rPr>
            </w:pPr>
            <w:r>
              <w:rPr>
                <w:noProof/>
                <w:lang w:eastAsia="ko-KR"/>
              </w:rPr>
              <w:t>4</w:t>
            </w:r>
            <w:r w:rsidRPr="00FA0FAE">
              <w:rPr>
                <w:noProof/>
                <w:lang w:eastAsia="ko-KR"/>
              </w:rPr>
              <w:t>&gt;</w:t>
            </w:r>
            <w:r w:rsidRPr="00FA0FAE">
              <w:rPr>
                <w:noProof/>
              </w:rPr>
              <w:tab/>
              <w:t xml:space="preserve">if </w:t>
            </w:r>
            <w:r>
              <w:rPr>
                <w:noProof/>
                <w:lang w:eastAsia="zh-CN"/>
              </w:rPr>
              <w:t>LP-WUS</w:t>
            </w:r>
            <w:r w:rsidRPr="00FA0FAE">
              <w:rPr>
                <w:noProof/>
              </w:rPr>
              <w:t xml:space="preserve"> indication associated with the current DRX cycle received from lower layer indicate</w:t>
            </w:r>
            <w:r w:rsidRPr="00587E9E">
              <w:rPr>
                <w:strike/>
                <w:noProof/>
                <w:highlight w:val="yellow"/>
              </w:rPr>
              <w:t>d</w:t>
            </w:r>
            <w:r w:rsidRPr="00587E9E">
              <w:rPr>
                <w:noProof/>
                <w:color w:val="FF0000"/>
              </w:rPr>
              <w:t>s</w:t>
            </w:r>
            <w:r w:rsidRPr="00FA0FAE">
              <w:rPr>
                <w:noProof/>
              </w:rPr>
              <w:t xml:space="preserve"> to start </w:t>
            </w:r>
            <w:r w:rsidRPr="00FA0FAE">
              <w:rPr>
                <w:i/>
                <w:noProof/>
              </w:rPr>
              <w:t>drx-onDurationTimer</w:t>
            </w:r>
            <w:r w:rsidRPr="00FA0FAE">
              <w:rPr>
                <w:noProof/>
              </w:rPr>
              <w:t>, as specified in TS 38.213 [6]; or</w:t>
            </w:r>
          </w:p>
          <w:p w14:paraId="583958F3" w14:textId="77777777" w:rsidR="007330D8" w:rsidRDefault="007330D8" w:rsidP="007330D8">
            <w:pPr>
              <w:pStyle w:val="a2"/>
              <w:keepNext/>
              <w:jc w:val="left"/>
              <w:rPr>
                <w:rFonts w:ascii="Times New Roman" w:hAnsi="Times New Roman"/>
                <w:bCs/>
              </w:rPr>
            </w:pPr>
            <w:r>
              <w:rPr>
                <w:rFonts w:ascii="Times New Roman" w:hAnsi="Times New Roman"/>
                <w:bCs/>
              </w:rPr>
              <w:t>Editorial: same changes as above.</w:t>
            </w:r>
          </w:p>
          <w:p w14:paraId="2B164FAD" w14:textId="77777777" w:rsidR="007330D8" w:rsidRPr="00FA0FAE" w:rsidRDefault="007330D8" w:rsidP="007330D8">
            <w:pPr>
              <w:pStyle w:val="B1"/>
              <w:rPr>
                <w:noProof/>
              </w:rPr>
            </w:pPr>
            <w:r w:rsidRPr="00FA0FAE">
              <w:rPr>
                <w:noProof/>
              </w:rPr>
              <w:t>1&gt;</w:t>
            </w:r>
            <w:r w:rsidRPr="00FA0FAE">
              <w:rPr>
                <w:noProof/>
              </w:rPr>
              <w:tab/>
              <w:t xml:space="preserve">if </w:t>
            </w:r>
            <w:r>
              <w:rPr>
                <w:noProof/>
              </w:rPr>
              <w:t>LP-WUS</w:t>
            </w:r>
            <w:r w:rsidRPr="00FA0FAE">
              <w:rPr>
                <w:noProof/>
              </w:rPr>
              <w:t xml:space="preserve"> </w:t>
            </w:r>
            <w:r>
              <w:rPr>
                <w:noProof/>
              </w:rPr>
              <w:t xml:space="preserve">monitoring is configured and the </w:t>
            </w:r>
            <w:proofErr w:type="spellStart"/>
            <w:r w:rsidRPr="00714C32">
              <w:rPr>
                <w:i/>
                <w:iCs/>
                <w:lang w:eastAsia="ko-KR"/>
              </w:rPr>
              <w:t>lpwus</w:t>
            </w:r>
            <w:r>
              <w:rPr>
                <w:i/>
                <w:iCs/>
                <w:lang w:eastAsia="ko-KR"/>
              </w:rPr>
              <w:t>-</w:t>
            </w:r>
            <w:r w:rsidRPr="00714C32">
              <w:rPr>
                <w:i/>
                <w:iCs/>
                <w:lang w:eastAsia="ko-KR"/>
              </w:rPr>
              <w:t>PDCCHMonitoringTimer</w:t>
            </w:r>
            <w:proofErr w:type="spellEnd"/>
            <w:r>
              <w:rPr>
                <w:lang w:eastAsia="ko-KR"/>
              </w:rPr>
              <w:t xml:space="preserve"> for this DRX group </w:t>
            </w:r>
            <w:r>
              <w:rPr>
                <w:noProof/>
              </w:rPr>
              <w:t xml:space="preserve">is configured </w:t>
            </w:r>
            <w:del w:id="5" w:author="Apple (Rapp) - RAN2#130 agreements" w:date="2025-07-09T16:44:00Z">
              <w:r w:rsidDel="00AE37DA">
                <w:rPr>
                  <w:noProof/>
                </w:rPr>
                <w:delText>(i.e., LP-WUS Option 1-2):</w:delText>
              </w:r>
            </w:del>
          </w:p>
          <w:p w14:paraId="11FB5AD2" w14:textId="77777777" w:rsidR="007330D8" w:rsidRPr="008D63C2" w:rsidRDefault="007330D8" w:rsidP="007330D8">
            <w:pPr>
              <w:pStyle w:val="B2"/>
              <w:rPr>
                <w:noProof/>
                <w:lang w:val="en-US" w:eastAsia="zh-CN"/>
              </w:rPr>
            </w:pPr>
            <w:r>
              <w:rPr>
                <w:noProof/>
              </w:rPr>
              <w:t>2</w:t>
            </w:r>
            <w:r w:rsidRPr="00FA0FAE">
              <w:rPr>
                <w:noProof/>
              </w:rPr>
              <w:t>&gt;</w:t>
            </w:r>
            <w:r w:rsidRPr="00FA0FAE">
              <w:rPr>
                <w:noProof/>
              </w:rPr>
              <w:tab/>
              <w:t xml:space="preserve">if </w:t>
            </w:r>
            <w:r>
              <w:rPr>
                <w:noProof/>
              </w:rPr>
              <w:t>LP-WUS</w:t>
            </w:r>
            <w:r w:rsidRPr="00FA0FAE">
              <w:rPr>
                <w:noProof/>
              </w:rPr>
              <w:t xml:space="preserve"> indication </w:t>
            </w:r>
            <w:r>
              <w:rPr>
                <w:noProof/>
              </w:rPr>
              <w:t>is</w:t>
            </w:r>
            <w:r w:rsidRPr="00FA0FAE">
              <w:rPr>
                <w:noProof/>
              </w:rPr>
              <w:t xml:space="preserve"> received from lower layer indicated to start </w:t>
            </w:r>
            <w:r w:rsidRPr="007E0281">
              <w:rPr>
                <w:i/>
                <w:iCs/>
                <w:noProof/>
              </w:rPr>
              <w:t>lpwus</w:t>
            </w:r>
            <w:r>
              <w:rPr>
                <w:i/>
                <w:iCs/>
                <w:noProof/>
              </w:rPr>
              <w:t>-</w:t>
            </w:r>
            <w:r w:rsidRPr="007E0281">
              <w:rPr>
                <w:i/>
                <w:iCs/>
                <w:noProof/>
              </w:rPr>
              <w:t>PDCCHMonitoringTimer</w:t>
            </w:r>
            <w:r w:rsidRPr="00FA0FAE">
              <w:rPr>
                <w:noProof/>
              </w:rPr>
              <w:t>, as specified in TS 38.213 [6]</w:t>
            </w:r>
            <w:r>
              <w:rPr>
                <w:noProof/>
              </w:rPr>
              <w:t>:</w:t>
            </w:r>
          </w:p>
          <w:p w14:paraId="72D7DBE4" w14:textId="77777777" w:rsidR="007330D8" w:rsidRDefault="007330D8" w:rsidP="007330D8">
            <w:pPr>
              <w:pStyle w:val="B3"/>
              <w:rPr>
                <w:noProof/>
                <w:lang w:eastAsia="ko-KR"/>
              </w:rPr>
            </w:pPr>
            <w:r>
              <w:rPr>
                <w:noProof/>
                <w:lang w:eastAsia="ko-KR"/>
              </w:rPr>
              <w:t>3</w:t>
            </w:r>
            <w:r w:rsidRPr="0020792A">
              <w:rPr>
                <w:noProof/>
                <w:lang w:eastAsia="ko-KR"/>
              </w:rPr>
              <w:t>&gt;</w:t>
            </w:r>
            <w:r w:rsidRPr="0020792A">
              <w:rPr>
                <w:noProof/>
                <w:lang w:eastAsia="ko-KR"/>
              </w:rPr>
              <w:tab/>
              <w:t xml:space="preserve">start </w:t>
            </w:r>
            <w:r w:rsidRPr="00055DB1">
              <w:rPr>
                <w:i/>
                <w:iCs/>
                <w:noProof/>
                <w:lang w:eastAsia="ko-KR"/>
              </w:rPr>
              <w:t>lpwus</w:t>
            </w:r>
            <w:r>
              <w:rPr>
                <w:i/>
                <w:iCs/>
                <w:noProof/>
                <w:lang w:eastAsia="ko-KR"/>
              </w:rPr>
              <w:t>-</w:t>
            </w:r>
            <w:r w:rsidRPr="00055DB1">
              <w:rPr>
                <w:i/>
                <w:iCs/>
                <w:noProof/>
                <w:lang w:eastAsia="ko-KR"/>
              </w:rPr>
              <w:t>PDCCHMonitoringTimer</w:t>
            </w:r>
            <w:r w:rsidRPr="0020792A">
              <w:rPr>
                <w:noProof/>
                <w:lang w:eastAsia="ko-KR"/>
              </w:rPr>
              <w:t xml:space="preserve"> from the beginning of the subframe indicated from lower layer.</w:t>
            </w:r>
          </w:p>
          <w:p w14:paraId="5E1B9D1B" w14:textId="77777777" w:rsidR="007330D8" w:rsidRDefault="007330D8" w:rsidP="007330D8">
            <w:pPr>
              <w:pStyle w:val="a2"/>
              <w:keepNext/>
              <w:jc w:val="left"/>
              <w:rPr>
                <w:rFonts w:ascii="Times New Roman" w:hAnsi="Times New Roman"/>
                <w:bCs/>
              </w:rPr>
            </w:pPr>
            <w:r>
              <w:rPr>
                <w:rFonts w:ascii="Times New Roman" w:hAnsi="Times New Roman"/>
                <w:bCs/>
              </w:rPr>
              <w:t>Proposed change:</w:t>
            </w:r>
          </w:p>
          <w:p w14:paraId="28ADB920" w14:textId="1926D749" w:rsidR="00587E9E" w:rsidRPr="00E15622" w:rsidRDefault="007330D8" w:rsidP="00E15622">
            <w:pPr>
              <w:pStyle w:val="B2"/>
              <w:rPr>
                <w:rFonts w:hint="eastAsia"/>
                <w:noProof/>
                <w:lang w:val="en-US" w:eastAsia="zh-CN"/>
              </w:rPr>
            </w:pPr>
            <w:r>
              <w:rPr>
                <w:noProof/>
              </w:rPr>
              <w:t>2</w:t>
            </w:r>
            <w:r w:rsidRPr="00FA0FAE">
              <w:rPr>
                <w:noProof/>
              </w:rPr>
              <w:t>&gt;</w:t>
            </w:r>
            <w:r w:rsidRPr="00FA0FAE">
              <w:rPr>
                <w:noProof/>
              </w:rPr>
              <w:tab/>
              <w:t xml:space="preserve">if </w:t>
            </w:r>
            <w:r>
              <w:rPr>
                <w:noProof/>
              </w:rPr>
              <w:t>LP-WUS</w:t>
            </w:r>
            <w:r w:rsidRPr="00FA0FAE">
              <w:rPr>
                <w:noProof/>
              </w:rPr>
              <w:t xml:space="preserve"> indication </w:t>
            </w:r>
            <w:r>
              <w:rPr>
                <w:noProof/>
              </w:rPr>
              <w:t>is</w:t>
            </w:r>
            <w:r w:rsidRPr="00FA0FAE">
              <w:rPr>
                <w:noProof/>
              </w:rPr>
              <w:t xml:space="preserve"> received from lower layer indicate</w:t>
            </w:r>
            <w:r w:rsidRPr="00B64F39">
              <w:rPr>
                <w:strike/>
                <w:noProof/>
                <w:highlight w:val="yellow"/>
              </w:rPr>
              <w:t>d</w:t>
            </w:r>
            <w:r w:rsidRPr="00B64F39">
              <w:rPr>
                <w:noProof/>
                <w:color w:val="FF0000"/>
                <w:highlight w:val="yellow"/>
              </w:rPr>
              <w:t>s</w:t>
            </w:r>
            <w:r w:rsidRPr="00FA0FAE">
              <w:rPr>
                <w:noProof/>
              </w:rPr>
              <w:t xml:space="preserve"> to start </w:t>
            </w:r>
            <w:r w:rsidRPr="007E0281">
              <w:rPr>
                <w:i/>
                <w:iCs/>
                <w:noProof/>
              </w:rPr>
              <w:t>lpwus</w:t>
            </w:r>
            <w:r>
              <w:rPr>
                <w:i/>
                <w:iCs/>
                <w:noProof/>
              </w:rPr>
              <w:t>-</w:t>
            </w:r>
            <w:r w:rsidRPr="007E0281">
              <w:rPr>
                <w:i/>
                <w:iCs/>
                <w:noProof/>
              </w:rPr>
              <w:t>PDCCHMonitoringTimer</w:t>
            </w:r>
            <w:r w:rsidRPr="00FA0FAE">
              <w:rPr>
                <w:noProof/>
              </w:rPr>
              <w:t>, as specified in TS 38.213 [6]</w:t>
            </w:r>
            <w:r>
              <w:rPr>
                <w:noProof/>
              </w:rPr>
              <w:t>:</w:t>
            </w:r>
            <w:bookmarkStart w:id="6" w:name="_GoBack"/>
            <w:bookmarkEnd w:id="6"/>
          </w:p>
        </w:tc>
        <w:tc>
          <w:tcPr>
            <w:tcW w:w="3340" w:type="dxa"/>
          </w:tcPr>
          <w:p w14:paraId="2BA3B680" w14:textId="77777777" w:rsidR="00904D7C" w:rsidRPr="009D7C3B" w:rsidRDefault="00904D7C" w:rsidP="00755FDE">
            <w:pPr>
              <w:pStyle w:val="a2"/>
              <w:keepNext/>
              <w:jc w:val="left"/>
              <w:rPr>
                <w:rFonts w:ascii="Times New Roman" w:hAnsi="Times New Roman"/>
                <w:bCs/>
                <w:lang w:val="en-US"/>
              </w:rPr>
            </w:pPr>
          </w:p>
        </w:tc>
      </w:tr>
      <w:tr w:rsidR="00904D7C" w:rsidRPr="00D45311" w14:paraId="0CA12616" w14:textId="77777777" w:rsidTr="00755FDE">
        <w:trPr>
          <w:trHeight w:val="127"/>
        </w:trPr>
        <w:tc>
          <w:tcPr>
            <w:tcW w:w="1229" w:type="dxa"/>
            <w:shd w:val="clear" w:color="auto" w:fill="auto"/>
          </w:tcPr>
          <w:p w14:paraId="1F8763CB" w14:textId="5FC0BB3A" w:rsidR="00904D7C" w:rsidRPr="00B64F39" w:rsidRDefault="00904D7C" w:rsidP="00755FDE">
            <w:pPr>
              <w:pStyle w:val="a2"/>
              <w:keepNext/>
              <w:jc w:val="left"/>
              <w:rPr>
                <w:rFonts w:ascii="Times New Roman" w:hAnsi="Times New Roman"/>
                <w:bCs/>
              </w:rPr>
            </w:pPr>
          </w:p>
        </w:tc>
        <w:tc>
          <w:tcPr>
            <w:tcW w:w="5287" w:type="dxa"/>
          </w:tcPr>
          <w:p w14:paraId="280C1699" w14:textId="0071E248" w:rsidR="00B64F39" w:rsidRPr="00B64F39" w:rsidRDefault="00B64F39" w:rsidP="007330D8">
            <w:pPr>
              <w:pStyle w:val="B2"/>
              <w:ind w:left="0" w:firstLine="0"/>
              <w:rPr>
                <w:bCs/>
              </w:rPr>
            </w:pPr>
          </w:p>
        </w:tc>
        <w:tc>
          <w:tcPr>
            <w:tcW w:w="3340" w:type="dxa"/>
          </w:tcPr>
          <w:p w14:paraId="72CBB9BB" w14:textId="77777777" w:rsidR="00904D7C" w:rsidRPr="009D7C3B" w:rsidRDefault="00904D7C" w:rsidP="00755FDE">
            <w:pPr>
              <w:pStyle w:val="a2"/>
              <w:keepNext/>
              <w:jc w:val="left"/>
              <w:rPr>
                <w:rFonts w:ascii="Times New Roman" w:hAnsi="Times New Roman"/>
                <w:bCs/>
                <w:lang w:val="en-US"/>
              </w:rPr>
            </w:pPr>
          </w:p>
        </w:tc>
      </w:tr>
      <w:tr w:rsidR="00904D7C" w:rsidRPr="00D45311" w14:paraId="46144496" w14:textId="77777777" w:rsidTr="00755FDE">
        <w:trPr>
          <w:trHeight w:val="127"/>
        </w:trPr>
        <w:tc>
          <w:tcPr>
            <w:tcW w:w="1229" w:type="dxa"/>
            <w:shd w:val="clear" w:color="auto" w:fill="auto"/>
          </w:tcPr>
          <w:p w14:paraId="1D3EC3BB" w14:textId="77777777" w:rsidR="00904D7C" w:rsidRPr="009D7C3B" w:rsidRDefault="00904D7C" w:rsidP="00755FDE">
            <w:pPr>
              <w:pStyle w:val="a2"/>
              <w:keepNext/>
              <w:jc w:val="left"/>
              <w:rPr>
                <w:rFonts w:ascii="Times New Roman" w:hAnsi="Times New Roman"/>
                <w:bCs/>
                <w:lang w:val="en-US"/>
              </w:rPr>
            </w:pPr>
          </w:p>
        </w:tc>
        <w:tc>
          <w:tcPr>
            <w:tcW w:w="5287" w:type="dxa"/>
          </w:tcPr>
          <w:p w14:paraId="0BE79715" w14:textId="77777777" w:rsidR="00904D7C" w:rsidRPr="009D7C3B" w:rsidRDefault="00904D7C" w:rsidP="00755FDE">
            <w:pPr>
              <w:pStyle w:val="a2"/>
              <w:keepNext/>
              <w:jc w:val="left"/>
              <w:rPr>
                <w:rFonts w:ascii="Times New Roman" w:hAnsi="Times New Roman"/>
                <w:bCs/>
                <w:lang w:val="en-US"/>
              </w:rPr>
            </w:pPr>
          </w:p>
        </w:tc>
        <w:tc>
          <w:tcPr>
            <w:tcW w:w="3340" w:type="dxa"/>
          </w:tcPr>
          <w:p w14:paraId="4E9BB24E" w14:textId="77777777" w:rsidR="00904D7C" w:rsidRPr="009D7C3B" w:rsidRDefault="00904D7C" w:rsidP="00755FDE">
            <w:pPr>
              <w:pStyle w:val="a2"/>
              <w:keepNext/>
              <w:jc w:val="left"/>
              <w:rPr>
                <w:rFonts w:ascii="Times New Roman" w:hAnsi="Times New Roman"/>
                <w:bCs/>
                <w:lang w:val="en-US"/>
              </w:rPr>
            </w:pPr>
          </w:p>
        </w:tc>
      </w:tr>
      <w:tr w:rsidR="00904D7C" w:rsidRPr="00D45311" w14:paraId="77894051" w14:textId="77777777" w:rsidTr="00755FDE">
        <w:trPr>
          <w:trHeight w:val="127"/>
        </w:trPr>
        <w:tc>
          <w:tcPr>
            <w:tcW w:w="1229" w:type="dxa"/>
            <w:shd w:val="clear" w:color="auto" w:fill="auto"/>
          </w:tcPr>
          <w:p w14:paraId="1297F7B3" w14:textId="77777777" w:rsidR="00904D7C" w:rsidRPr="009D7C3B" w:rsidRDefault="00904D7C" w:rsidP="00755FDE">
            <w:pPr>
              <w:pStyle w:val="a2"/>
              <w:keepNext/>
              <w:jc w:val="left"/>
              <w:rPr>
                <w:rFonts w:ascii="Times New Roman" w:hAnsi="Times New Roman"/>
                <w:bCs/>
                <w:lang w:val="en-US"/>
              </w:rPr>
            </w:pPr>
          </w:p>
        </w:tc>
        <w:tc>
          <w:tcPr>
            <w:tcW w:w="5287" w:type="dxa"/>
          </w:tcPr>
          <w:p w14:paraId="6B065342" w14:textId="77777777" w:rsidR="00904D7C" w:rsidRPr="009D7C3B" w:rsidRDefault="00904D7C" w:rsidP="00755FDE">
            <w:pPr>
              <w:pStyle w:val="a2"/>
              <w:keepNext/>
              <w:jc w:val="left"/>
              <w:rPr>
                <w:rFonts w:ascii="Times New Roman" w:hAnsi="Times New Roman"/>
                <w:bCs/>
                <w:lang w:val="en-US"/>
              </w:rPr>
            </w:pPr>
          </w:p>
        </w:tc>
        <w:tc>
          <w:tcPr>
            <w:tcW w:w="3340" w:type="dxa"/>
          </w:tcPr>
          <w:p w14:paraId="6CB504E2" w14:textId="77777777" w:rsidR="00904D7C" w:rsidRPr="009D7C3B" w:rsidRDefault="00904D7C" w:rsidP="00755FDE">
            <w:pPr>
              <w:pStyle w:val="a2"/>
              <w:keepNext/>
              <w:jc w:val="left"/>
              <w:rPr>
                <w:rFonts w:ascii="Times New Roman" w:hAnsi="Times New Roman"/>
                <w:bCs/>
                <w:lang w:val="en-US"/>
              </w:rPr>
            </w:pPr>
          </w:p>
        </w:tc>
      </w:tr>
      <w:tr w:rsidR="00904D7C" w:rsidRPr="00D45311" w14:paraId="7316B3E9" w14:textId="77777777" w:rsidTr="00755FDE">
        <w:trPr>
          <w:trHeight w:val="127"/>
        </w:trPr>
        <w:tc>
          <w:tcPr>
            <w:tcW w:w="1229" w:type="dxa"/>
            <w:shd w:val="clear" w:color="auto" w:fill="auto"/>
          </w:tcPr>
          <w:p w14:paraId="67756B1E" w14:textId="77777777" w:rsidR="00904D7C" w:rsidRPr="009D7C3B" w:rsidRDefault="00904D7C" w:rsidP="00755FDE">
            <w:pPr>
              <w:pStyle w:val="a2"/>
              <w:keepNext/>
              <w:jc w:val="left"/>
              <w:rPr>
                <w:rFonts w:ascii="Times New Roman" w:hAnsi="Times New Roman"/>
                <w:bCs/>
                <w:lang w:val="en-US"/>
              </w:rPr>
            </w:pPr>
          </w:p>
        </w:tc>
        <w:tc>
          <w:tcPr>
            <w:tcW w:w="5287" w:type="dxa"/>
          </w:tcPr>
          <w:p w14:paraId="1E9B5C4E" w14:textId="77777777" w:rsidR="00904D7C" w:rsidRPr="009D7C3B" w:rsidRDefault="00904D7C" w:rsidP="00755FDE">
            <w:pPr>
              <w:pStyle w:val="a2"/>
              <w:keepNext/>
              <w:jc w:val="left"/>
              <w:rPr>
                <w:rFonts w:ascii="Times New Roman" w:hAnsi="Times New Roman"/>
                <w:bCs/>
                <w:lang w:val="en-US"/>
              </w:rPr>
            </w:pPr>
          </w:p>
        </w:tc>
        <w:tc>
          <w:tcPr>
            <w:tcW w:w="3340" w:type="dxa"/>
          </w:tcPr>
          <w:p w14:paraId="4930E039" w14:textId="77777777" w:rsidR="00904D7C" w:rsidRPr="009D7C3B" w:rsidRDefault="00904D7C" w:rsidP="00755FDE">
            <w:pPr>
              <w:pStyle w:val="a2"/>
              <w:keepNext/>
              <w:jc w:val="left"/>
              <w:rPr>
                <w:rFonts w:ascii="Times New Roman" w:hAnsi="Times New Roman"/>
                <w:bCs/>
                <w:lang w:val="en-US"/>
              </w:rPr>
            </w:pPr>
          </w:p>
        </w:tc>
      </w:tr>
      <w:tr w:rsidR="00904D7C" w:rsidRPr="00D45311" w14:paraId="77045513" w14:textId="77777777" w:rsidTr="00755FDE">
        <w:trPr>
          <w:trHeight w:val="127"/>
        </w:trPr>
        <w:tc>
          <w:tcPr>
            <w:tcW w:w="1229" w:type="dxa"/>
            <w:shd w:val="clear" w:color="auto" w:fill="auto"/>
          </w:tcPr>
          <w:p w14:paraId="4900DD3E" w14:textId="77777777" w:rsidR="00904D7C" w:rsidRPr="009D7C3B" w:rsidRDefault="00904D7C" w:rsidP="00755FDE">
            <w:pPr>
              <w:pStyle w:val="a2"/>
              <w:keepNext/>
              <w:jc w:val="left"/>
              <w:rPr>
                <w:rFonts w:ascii="Times New Roman" w:hAnsi="Times New Roman"/>
                <w:bCs/>
                <w:lang w:val="en-US"/>
              </w:rPr>
            </w:pPr>
          </w:p>
        </w:tc>
        <w:tc>
          <w:tcPr>
            <w:tcW w:w="5287" w:type="dxa"/>
          </w:tcPr>
          <w:p w14:paraId="41346712" w14:textId="77777777" w:rsidR="00904D7C" w:rsidRPr="009D7C3B" w:rsidRDefault="00904D7C" w:rsidP="00755FDE">
            <w:pPr>
              <w:pStyle w:val="a2"/>
              <w:keepNext/>
              <w:jc w:val="left"/>
              <w:rPr>
                <w:rFonts w:ascii="Times New Roman" w:hAnsi="Times New Roman"/>
                <w:bCs/>
                <w:lang w:val="en-US"/>
              </w:rPr>
            </w:pPr>
          </w:p>
        </w:tc>
        <w:tc>
          <w:tcPr>
            <w:tcW w:w="3340" w:type="dxa"/>
          </w:tcPr>
          <w:p w14:paraId="1262E553" w14:textId="77777777" w:rsidR="00904D7C" w:rsidRPr="009D7C3B" w:rsidRDefault="00904D7C" w:rsidP="00755FDE">
            <w:pPr>
              <w:pStyle w:val="a2"/>
              <w:keepNext/>
              <w:jc w:val="left"/>
              <w:rPr>
                <w:rFonts w:ascii="Times New Roman" w:hAnsi="Times New Roman"/>
                <w:bCs/>
                <w:lang w:val="en-US"/>
              </w:rPr>
            </w:pPr>
          </w:p>
        </w:tc>
      </w:tr>
    </w:tbl>
    <w:p w14:paraId="7C40B561" w14:textId="77777777" w:rsidR="00904D7C" w:rsidRDefault="00904D7C" w:rsidP="00904D7C">
      <w:pPr>
        <w:pStyle w:val="NO"/>
        <w:overflowPunct w:val="0"/>
        <w:autoSpaceDE w:val="0"/>
        <w:autoSpaceDN w:val="0"/>
        <w:adjustRightInd w:val="0"/>
        <w:ind w:left="0" w:firstLine="0"/>
        <w:textAlignment w:val="baseline"/>
        <w:rPr>
          <w:rFonts w:eastAsia="Times New Roman"/>
          <w:color w:val="000000"/>
          <w:lang w:val="en-US" w:eastAsia="zh-CN"/>
        </w:rPr>
      </w:pPr>
    </w:p>
    <w:p w14:paraId="6A25538F" w14:textId="77777777" w:rsidR="0004622A" w:rsidRDefault="0004622A" w:rsidP="000112BB">
      <w:pPr>
        <w:pStyle w:val="NO"/>
        <w:overflowPunct w:val="0"/>
        <w:autoSpaceDE w:val="0"/>
        <w:autoSpaceDN w:val="0"/>
        <w:adjustRightInd w:val="0"/>
        <w:ind w:left="0" w:firstLine="0"/>
        <w:textAlignment w:val="baseline"/>
        <w:rPr>
          <w:rFonts w:eastAsia="Times New Roman"/>
          <w:color w:val="000000"/>
          <w:lang w:val="en-US" w:eastAsia="zh-CN"/>
        </w:rPr>
      </w:pPr>
    </w:p>
    <w:p w14:paraId="2116208E" w14:textId="09AB3613" w:rsidR="00F92F40" w:rsidRDefault="00F92F40" w:rsidP="00F92F40">
      <w:pPr>
        <w:pStyle w:val="1"/>
        <w:ind w:left="0" w:firstLine="0"/>
        <w:jc w:val="both"/>
      </w:pPr>
      <w:r>
        <w:t>2</w:t>
      </w:r>
      <w:r w:rsidRPr="0047642A">
        <w:tab/>
      </w:r>
      <w:r>
        <w:t>Open issue</w:t>
      </w:r>
      <w:r w:rsidR="00414F33">
        <w:t xml:space="preserve"> list</w:t>
      </w:r>
    </w:p>
    <w:p w14:paraId="31E7C4E9" w14:textId="7DC9E276" w:rsidR="00727E7A" w:rsidRPr="00E80801" w:rsidRDefault="00C917E4" w:rsidP="00E80801">
      <w:pPr>
        <w:pStyle w:val="NO"/>
        <w:overflowPunct w:val="0"/>
        <w:autoSpaceDE w:val="0"/>
        <w:autoSpaceDN w:val="0"/>
        <w:adjustRightInd w:val="0"/>
        <w:ind w:left="0" w:firstLine="0"/>
        <w:textAlignment w:val="baseline"/>
        <w:rPr>
          <w:rFonts w:eastAsia="Times New Roman"/>
          <w:color w:val="000000"/>
          <w:lang w:val="en-US" w:eastAsia="zh-CN"/>
        </w:rPr>
      </w:pPr>
      <w:r>
        <w:rPr>
          <w:rFonts w:eastAsia="Times New Roman"/>
          <w:color w:val="000000"/>
          <w:lang w:val="en-US" w:eastAsia="zh-CN"/>
        </w:rPr>
        <w:t xml:space="preserve">Followings are the Editor’s NOTE in the running CR. </w:t>
      </w:r>
    </w:p>
    <w:tbl>
      <w:tblPr>
        <w:tblStyle w:val="ad"/>
        <w:tblW w:w="0" w:type="auto"/>
        <w:tblLook w:val="04A0" w:firstRow="1" w:lastRow="0" w:firstColumn="1" w:lastColumn="0" w:noHBand="0" w:noVBand="1"/>
      </w:tblPr>
      <w:tblGrid>
        <w:gridCol w:w="9629"/>
      </w:tblGrid>
      <w:tr w:rsidR="00727E7A" w14:paraId="66F63856" w14:textId="77777777" w:rsidTr="00727E7A">
        <w:tc>
          <w:tcPr>
            <w:tcW w:w="9629" w:type="dxa"/>
          </w:tcPr>
          <w:p w14:paraId="7F82D830" w14:textId="66AEB480" w:rsidR="007730AB" w:rsidRDefault="007730AB" w:rsidP="007730AB">
            <w:pPr>
              <w:pStyle w:val="EditorsNote"/>
              <w:ind w:left="1701" w:hanging="1417"/>
              <w:rPr>
                <w:ins w:id="7" w:author="Apple (Rapp) - RAN2#130 agreements" w:date="2025-07-09T17:37:00Z"/>
              </w:rPr>
            </w:pPr>
            <w:ins w:id="8" w:author="Apple (Rapp) - RAN2#130 agreements" w:date="2025-07-09T17:37:00Z">
              <w:r w:rsidRPr="00FA4674">
                <w:t>Editor’s NOTE:</w:t>
              </w:r>
              <w:r>
                <w:tab/>
              </w:r>
              <w:r w:rsidRPr="00FA4674">
                <w:t xml:space="preserve">The parameter name </w:t>
              </w:r>
              <w:r w:rsidRPr="00FA4674">
                <w:rPr>
                  <w:rFonts w:hint="eastAsia"/>
                  <w:lang w:eastAsia="zh-CN"/>
                </w:rPr>
                <w:t xml:space="preserve">may </w:t>
              </w:r>
              <w:r w:rsidRPr="00FA4674">
                <w:t xml:space="preserve">be further updated to align with the name used in RRC </w:t>
              </w:r>
            </w:ins>
            <w:ins w:id="9" w:author="Apple (Rapp) - RAN2#130 agreements" w:date="2025-07-09T17:44:00Z">
              <w:r w:rsidR="003344E8" w:rsidRPr="00FA4674">
                <w:t>specification</w:t>
              </w:r>
            </w:ins>
            <w:ins w:id="10" w:author="Apple (Rapp) - RAN2#130 agreements" w:date="2025-07-09T17:37:00Z">
              <w:r w:rsidRPr="00FA4674">
                <w:t>.</w:t>
              </w:r>
            </w:ins>
          </w:p>
          <w:p w14:paraId="2ADF6709" w14:textId="578158EC" w:rsidR="0070405B" w:rsidRDefault="0070405B" w:rsidP="007730AB">
            <w:pPr>
              <w:pStyle w:val="EditorsNote"/>
              <w:ind w:left="1701" w:hanging="1417"/>
              <w:rPr>
                <w:ins w:id="11" w:author="Apple (Rapp) - RAN2#130 agreements" w:date="2025-07-09T17:44:00Z"/>
              </w:rPr>
            </w:pPr>
            <w:ins w:id="12" w:author="Apple (Rapp) - RAN2#130 agreements" w:date="2025-07-09T17:44:00Z">
              <w:r>
                <w:t>&lt;Dual DRX group&gt;</w:t>
              </w:r>
            </w:ins>
          </w:p>
          <w:p w14:paraId="5DD06AED" w14:textId="77777777" w:rsidR="007730AB" w:rsidRPr="00055CE9" w:rsidRDefault="007730AB" w:rsidP="007730AB">
            <w:pPr>
              <w:pStyle w:val="EditorsNote"/>
              <w:ind w:left="1701" w:hanging="1417"/>
              <w:rPr>
                <w:ins w:id="13" w:author="Apple (Rapp) - RAN2#130 agreements" w:date="2025-07-09T17:37:00Z"/>
                <w:lang w:val="en-US"/>
              </w:rPr>
            </w:pPr>
            <w:ins w:id="14" w:author="Apple (Rapp) - RAN2#130 agreements" w:date="2025-07-09T17:37:00Z">
              <w:r w:rsidRPr="00A76669">
                <w:rPr>
                  <w:highlight w:val="yellow"/>
                </w:rPr>
                <w:t>Editor’s NOTE:</w:t>
              </w:r>
              <w:r w:rsidRPr="00A76669">
                <w:rPr>
                  <w:highlight w:val="yellow"/>
                </w:rPr>
                <w:tab/>
                <w:t xml:space="preserve">FFS whether </w:t>
              </w:r>
              <w:proofErr w:type="spellStart"/>
              <w:r w:rsidRPr="00A76669">
                <w:rPr>
                  <w:i/>
                  <w:iCs/>
                  <w:highlight w:val="yellow"/>
                  <w:lang w:eastAsia="ko-KR"/>
                </w:rPr>
                <w:t>lpwus-PDCCHMonitoringTimer</w:t>
              </w:r>
              <w:proofErr w:type="spellEnd"/>
              <w:r w:rsidRPr="00A76669">
                <w:rPr>
                  <w:i/>
                  <w:iCs/>
                  <w:highlight w:val="yellow"/>
                  <w:lang w:eastAsia="ko-KR"/>
                </w:rPr>
                <w:t xml:space="preserve"> </w:t>
              </w:r>
              <w:r w:rsidRPr="00A76669">
                <w:rPr>
                  <w:highlight w:val="yellow"/>
                </w:rPr>
                <w:t>is configured per DRX group or common to DRX groups.</w:t>
              </w:r>
            </w:ins>
          </w:p>
          <w:p w14:paraId="5685A41F" w14:textId="78C0F312" w:rsidR="009970C4" w:rsidRDefault="009970C4" w:rsidP="007730AB">
            <w:pPr>
              <w:pStyle w:val="EditorsNote"/>
              <w:ind w:left="1701" w:hanging="1417"/>
              <w:rPr>
                <w:ins w:id="15" w:author="Apple (Rapp) - RAN2#130 agreements" w:date="2025-07-09T17:42:00Z"/>
              </w:rPr>
            </w:pPr>
            <w:ins w:id="16" w:author="Apple (Rapp) - RAN2#130 agreements" w:date="2025-07-09T17:42:00Z">
              <w:r w:rsidRPr="00FA4674">
                <w:t>Editor’s NOTE:</w:t>
              </w:r>
              <w:r>
                <w:tab/>
                <w:t xml:space="preserve">The </w:t>
              </w:r>
              <w:r w:rsidRPr="001914AC">
                <w:t xml:space="preserve">case where </w:t>
              </w:r>
              <w:proofErr w:type="spellStart"/>
              <w:r w:rsidRPr="00A04E5D">
                <w:rPr>
                  <w:i/>
                  <w:iCs/>
                </w:rPr>
                <w:t>lpwus-PDCCHMonitoringTimer</w:t>
              </w:r>
              <w:proofErr w:type="spellEnd"/>
              <w:r w:rsidRPr="00A04E5D">
                <w:rPr>
                  <w:i/>
                  <w:iCs/>
                </w:rPr>
                <w:t xml:space="preserve"> </w:t>
              </w:r>
              <w:r w:rsidRPr="001914AC">
                <w:t>is not configured includes legacy DRX operation and LP-WUS option 1-1, but not LP-WUS option 1-2.</w:t>
              </w:r>
            </w:ins>
          </w:p>
          <w:p w14:paraId="14585D92" w14:textId="49BE9977" w:rsidR="0070405B" w:rsidRDefault="0070405B" w:rsidP="0070405B">
            <w:pPr>
              <w:pStyle w:val="EditorsNote"/>
              <w:ind w:left="1701" w:hanging="1417"/>
              <w:rPr>
                <w:ins w:id="17" w:author="Apple (Rapp) - RAN2#130 agreements" w:date="2025-07-09T17:44:00Z"/>
              </w:rPr>
            </w:pPr>
            <w:ins w:id="18" w:author="Apple (Rapp) - RAN2#130 agreements" w:date="2025-07-09T17:44:00Z">
              <w:r>
                <w:t>&lt;Option 1-1&gt;</w:t>
              </w:r>
            </w:ins>
          </w:p>
          <w:p w14:paraId="71663AD2" w14:textId="232317E4" w:rsidR="007730AB" w:rsidRPr="00A04E5D" w:rsidRDefault="007730AB" w:rsidP="007730AB">
            <w:pPr>
              <w:pStyle w:val="EditorsNote"/>
              <w:ind w:left="1701" w:hanging="1417"/>
              <w:rPr>
                <w:ins w:id="19" w:author="Apple (Rapp) - RAN2#130 agreements" w:date="2025-07-09T17:38:00Z"/>
              </w:rPr>
            </w:pPr>
            <w:ins w:id="20" w:author="Apple (Rapp) - RAN2#130 agreements" w:date="2025-07-09T17:38:00Z">
              <w:r w:rsidRPr="00FA4674">
                <w:t>Editor’s NOTE:</w:t>
              </w:r>
              <w:r>
                <w:tab/>
                <w:t xml:space="preserve">The case where LP-WUS monitoring is configured without </w:t>
              </w:r>
              <w:proofErr w:type="spellStart"/>
              <w:r w:rsidRPr="006B3D11">
                <w:rPr>
                  <w:i/>
                  <w:iCs/>
                  <w:rPrChange w:id="21" w:author="Apple (Rapp) - RAN2#130 agreements" w:date="2025-07-09T17:42:00Z">
                    <w:rPr/>
                  </w:rPrChange>
                </w:rPr>
                <w:t>lpwus-PDCCHMonitoringTimer</w:t>
              </w:r>
              <w:proofErr w:type="spellEnd"/>
              <w:r>
                <w:t xml:space="preserve"> is LP-WUS Option 1-1.</w:t>
              </w:r>
            </w:ins>
          </w:p>
          <w:p w14:paraId="79EB7AFA" w14:textId="77777777" w:rsidR="007730AB" w:rsidRDefault="007730AB" w:rsidP="007730AB">
            <w:pPr>
              <w:pStyle w:val="EditorsNote"/>
              <w:ind w:left="1701" w:hanging="1417"/>
              <w:rPr>
                <w:ins w:id="22" w:author="Apple (Rapp) - RAN2#130 agreements" w:date="2025-07-09T17:38:00Z"/>
              </w:rPr>
            </w:pPr>
            <w:ins w:id="23" w:author="Apple (Rapp) - RAN2#130 agreements" w:date="2025-07-09T17:38:00Z">
              <w:r>
                <w:t>Editor’s NOTE:</w:t>
              </w:r>
              <w:r>
                <w:tab/>
                <w:t xml:space="preserve">The DRX operation in LP-WUS Option 1-1 takes DCP description as baseline.  </w:t>
              </w:r>
            </w:ins>
          </w:p>
          <w:p w14:paraId="59D9D037" w14:textId="77777777" w:rsidR="007730AB" w:rsidRPr="00A04E5D" w:rsidRDefault="007730AB" w:rsidP="007730AB">
            <w:pPr>
              <w:pStyle w:val="EditorsNote"/>
              <w:ind w:left="1701" w:hanging="1417"/>
              <w:rPr>
                <w:ins w:id="24" w:author="Apple (Rapp) - RAN2#130 agreements" w:date="2025-07-09T17:38:00Z"/>
              </w:rPr>
            </w:pPr>
            <w:ins w:id="25" w:author="Apple (Rapp) - RAN2#130 agreements" w:date="2025-07-09T17:38:00Z">
              <w:r w:rsidRPr="00A76669">
                <w:rPr>
                  <w:highlight w:val="yellow"/>
                </w:rPr>
                <w:t>Editor’s NOTE:</w:t>
              </w:r>
              <w:r w:rsidRPr="00A76669">
                <w:rPr>
                  <w:highlight w:val="yellow"/>
                </w:rPr>
                <w:tab/>
                <w:t>The working assumption for UE operation under collision for Option 1-1 needs to be confirmed.</w:t>
              </w:r>
            </w:ins>
          </w:p>
          <w:p w14:paraId="2724FB95" w14:textId="13E384CC" w:rsidR="0070405B" w:rsidRDefault="0070405B" w:rsidP="0070405B">
            <w:pPr>
              <w:pStyle w:val="EditorsNote"/>
              <w:ind w:left="1701" w:hanging="1417"/>
              <w:rPr>
                <w:ins w:id="26" w:author="Apple (Rapp) - RAN2#130 agreements" w:date="2025-07-09T17:45:00Z"/>
              </w:rPr>
            </w:pPr>
            <w:ins w:id="27" w:author="Apple (Rapp) - RAN2#130 agreements" w:date="2025-07-09T17:45:00Z">
              <w:r>
                <w:t>&lt;Option 1-2&gt;</w:t>
              </w:r>
            </w:ins>
          </w:p>
          <w:p w14:paraId="3B4A3394" w14:textId="77777777" w:rsidR="006B3D11" w:rsidRDefault="006B3D11" w:rsidP="006B3D11">
            <w:pPr>
              <w:pStyle w:val="EditorsNote"/>
              <w:ind w:left="1701" w:hanging="1417"/>
              <w:rPr>
                <w:ins w:id="28" w:author="Apple (Rapp) - RAN2#130 agreements" w:date="2025-07-09T17:39:00Z"/>
              </w:rPr>
            </w:pPr>
            <w:ins w:id="29" w:author="Apple (Rapp) - RAN2#130 agreements" w:date="2025-07-09T17:39:00Z">
              <w:r w:rsidRPr="00FA4674">
                <w:t>Editor’s NOTE:</w:t>
              </w:r>
              <w:r>
                <w:tab/>
                <w:t xml:space="preserve">The case where </w:t>
              </w:r>
              <w:proofErr w:type="spellStart"/>
              <w:r w:rsidRPr="006B3D11">
                <w:rPr>
                  <w:i/>
                  <w:iCs/>
                  <w:rPrChange w:id="30" w:author="Apple (Rapp) - RAN2#130 agreements" w:date="2025-07-09T17:40:00Z">
                    <w:rPr/>
                  </w:rPrChange>
                </w:rPr>
                <w:t>lpwus-PDCCHMonitoringTimer</w:t>
              </w:r>
              <w:proofErr w:type="spellEnd"/>
              <w:r w:rsidRPr="006B3D11">
                <w:rPr>
                  <w:i/>
                  <w:iCs/>
                  <w:rPrChange w:id="31" w:author="Apple (Rapp) - RAN2#130 agreements" w:date="2025-07-09T17:40:00Z">
                    <w:rPr/>
                  </w:rPrChange>
                </w:rPr>
                <w:t xml:space="preserve"> </w:t>
              </w:r>
              <w:r>
                <w:t>is configured is LP-WUS Option 1-2.</w:t>
              </w:r>
            </w:ins>
          </w:p>
          <w:p w14:paraId="28A9761B" w14:textId="77777777" w:rsidR="006B3D11" w:rsidRDefault="006B3D11" w:rsidP="006B3D11">
            <w:pPr>
              <w:pStyle w:val="EditorsNote"/>
              <w:ind w:left="1701" w:hanging="1417"/>
              <w:rPr>
                <w:ins w:id="32" w:author="Apple (Rapp) - RAN2#130 agreements" w:date="2025-07-09T17:39:00Z"/>
                <w:lang w:eastAsia="zh-CN"/>
              </w:rPr>
            </w:pPr>
            <w:ins w:id="33" w:author="Apple (Rapp) - RAN2#130 agreements" w:date="2025-07-09T17:39:00Z">
              <w:r w:rsidRPr="00E80801">
                <w:rPr>
                  <w:lang w:eastAsia="zh-CN"/>
                </w:rPr>
                <w:t>Editor’s NOTE:</w:t>
              </w:r>
              <w:r w:rsidRPr="00E80801">
                <w:rPr>
                  <w:lang w:eastAsia="zh-CN"/>
                </w:rPr>
                <w:tab/>
                <w:t>The LP-WUS based DRX model is that LP-WUS monitoring and sending LP-WUS indication (together with the timepoint to start timer in Option 1-2) to MAC is captured in RAN1 spec (38.213), and the DRX operation based on the LP-WUS indication is captured in MAC spec.</w:t>
              </w:r>
              <w:r>
                <w:rPr>
                  <w:lang w:eastAsia="zh-CN"/>
                </w:rPr>
                <w:t xml:space="preserve">   </w:t>
              </w:r>
            </w:ins>
          </w:p>
          <w:p w14:paraId="0824AC46" w14:textId="77777777" w:rsidR="006B3D11" w:rsidRDefault="006B3D11" w:rsidP="006B3D11">
            <w:pPr>
              <w:pStyle w:val="EditorsNote"/>
              <w:ind w:left="1701" w:hanging="1417"/>
              <w:rPr>
                <w:ins w:id="34" w:author="Apple (Rapp) - RAN2#130 agreements" w:date="2025-07-09T17:39:00Z"/>
                <w:lang w:eastAsia="zh-CN"/>
              </w:rPr>
            </w:pPr>
            <w:ins w:id="35" w:author="Apple (Rapp) - RAN2#130 agreements" w:date="2025-07-09T17:39:00Z">
              <w:r>
                <w:rPr>
                  <w:lang w:eastAsia="zh-CN"/>
                </w:rPr>
                <w:t>Editor’s NOTE:</w:t>
              </w:r>
              <w:r>
                <w:rPr>
                  <w:lang w:eastAsia="zh-CN"/>
                </w:rPr>
                <w:tab/>
                <w:t>The relationship</w:t>
              </w:r>
              <w:r w:rsidRPr="005544BB">
                <w:rPr>
                  <w:lang w:eastAsia="zh-CN"/>
                </w:rPr>
                <w:t xml:space="preserve"> between UE's </w:t>
              </w:r>
              <w:r>
                <w:rPr>
                  <w:lang w:eastAsia="zh-CN"/>
                </w:rPr>
                <w:t>LP-WUS</w:t>
              </w:r>
              <w:r w:rsidRPr="005544BB">
                <w:rPr>
                  <w:lang w:eastAsia="zh-CN"/>
                </w:rPr>
                <w:t xml:space="preserve"> monitoring and </w:t>
              </w:r>
              <w:r>
                <w:rPr>
                  <w:lang w:eastAsia="zh-CN"/>
                </w:rPr>
                <w:t>DRX</w:t>
              </w:r>
              <w:r w:rsidRPr="005544BB">
                <w:rPr>
                  <w:lang w:eastAsia="zh-CN"/>
                </w:rPr>
                <w:t xml:space="preserve"> active time </w:t>
              </w:r>
              <w:r>
                <w:rPr>
                  <w:lang w:eastAsia="zh-CN"/>
                </w:rPr>
                <w:t>is assumed to</w:t>
              </w:r>
              <w:r w:rsidRPr="005544BB">
                <w:rPr>
                  <w:lang w:eastAsia="zh-CN"/>
                </w:rPr>
                <w:t xml:space="preserve"> be reflected in </w:t>
              </w:r>
              <w:r>
                <w:rPr>
                  <w:lang w:eastAsia="zh-CN"/>
                </w:rPr>
                <w:t xml:space="preserve">RAN1 spec (38.213), so we will not capture this part in MAC spec. </w:t>
              </w:r>
            </w:ins>
          </w:p>
          <w:p w14:paraId="13BD79CC" w14:textId="25C3548B" w:rsidR="00727E7A" w:rsidRDefault="006B3D11" w:rsidP="004E6F76">
            <w:pPr>
              <w:pStyle w:val="EditorsNote"/>
              <w:ind w:left="1701" w:hanging="1417"/>
              <w:rPr>
                <w:lang w:eastAsia="zh-CN"/>
              </w:rPr>
            </w:pPr>
            <w:ins w:id="36" w:author="Apple (Rapp) - RAN2#130 agreements" w:date="2025-07-09T17:39:00Z">
              <w:r w:rsidRPr="00A76669">
                <w:rPr>
                  <w:highlight w:val="yellow"/>
                  <w:lang w:eastAsia="zh-CN"/>
                </w:rPr>
                <w:t>Editor’s NOTE:</w:t>
              </w:r>
              <w:r w:rsidRPr="00A76669">
                <w:rPr>
                  <w:highlight w:val="yellow"/>
                  <w:lang w:eastAsia="zh-CN"/>
                </w:rPr>
                <w:tab/>
                <w:t>FFS in</w:t>
              </w:r>
              <w:r w:rsidRPr="00A76669">
                <w:rPr>
                  <w:bCs/>
                  <w:highlight w:val="yellow"/>
                </w:rPr>
                <w:t xml:space="preserve"> Option 1-2 whether the UE should start the </w:t>
              </w:r>
              <w:proofErr w:type="spellStart"/>
              <w:r w:rsidRPr="00A76669">
                <w:rPr>
                  <w:bCs/>
                  <w:i/>
                  <w:iCs/>
                  <w:highlight w:val="yellow"/>
                </w:rPr>
                <w:t>lpwus_PDCCHMonitoringTimer</w:t>
              </w:r>
              <w:proofErr w:type="spellEnd"/>
              <w:r w:rsidRPr="00A76669">
                <w:rPr>
                  <w:bCs/>
                  <w:highlight w:val="yellow"/>
                </w:rPr>
                <w:t xml:space="preserve"> (as if LP-WUS was detected) when the UE is not able to monitor the LP-WUS occasion</w:t>
              </w:r>
              <w:r w:rsidRPr="00A76669">
                <w:rPr>
                  <w:rFonts w:hint="eastAsia"/>
                  <w:bCs/>
                  <w:highlight w:val="yellow"/>
                </w:rPr>
                <w:t>(s)</w:t>
              </w:r>
              <w:r w:rsidRPr="00A76669">
                <w:rPr>
                  <w:bCs/>
                  <w:highlight w:val="yellow"/>
                </w:rPr>
                <w:t>.</w:t>
              </w:r>
            </w:ins>
          </w:p>
        </w:tc>
      </w:tr>
    </w:tbl>
    <w:p w14:paraId="5B5859FA" w14:textId="77777777" w:rsidR="00F45BCC" w:rsidRDefault="00F45BCC" w:rsidP="00F92F40"/>
    <w:p w14:paraId="494C33DE" w14:textId="23C978CE" w:rsidR="00F45BCC" w:rsidRDefault="0028308E" w:rsidP="00F45BCC">
      <w:pPr>
        <w:pStyle w:val="NO"/>
        <w:overflowPunct w:val="0"/>
        <w:autoSpaceDE w:val="0"/>
        <w:autoSpaceDN w:val="0"/>
        <w:adjustRightInd w:val="0"/>
        <w:ind w:left="0" w:firstLine="0"/>
        <w:textAlignment w:val="baseline"/>
        <w:rPr>
          <w:rFonts w:eastAsia="Times New Roman"/>
          <w:color w:val="000000"/>
          <w:lang w:val="en-US" w:eastAsia="zh-CN"/>
        </w:rPr>
      </w:pPr>
      <w:r w:rsidRPr="0028308E">
        <w:rPr>
          <w:rFonts w:eastAsia="Times New Roman"/>
          <w:color w:val="000000"/>
          <w:lang w:val="en-US" w:eastAsia="zh-CN"/>
        </w:rPr>
        <w:t xml:space="preserve">The following </w:t>
      </w:r>
      <w:r>
        <w:rPr>
          <w:rFonts w:eastAsia="Times New Roman"/>
          <w:color w:val="000000"/>
          <w:lang w:val="en-US" w:eastAsia="zh-CN"/>
        </w:rPr>
        <w:t>RAN2</w:t>
      </w:r>
      <w:r w:rsidRPr="0028308E">
        <w:rPr>
          <w:rFonts w:eastAsia="Times New Roman"/>
          <w:color w:val="000000"/>
          <w:lang w:val="en-US" w:eastAsia="zh-CN"/>
        </w:rPr>
        <w:t xml:space="preserve"> progress needs further confirmation.</w:t>
      </w:r>
    </w:p>
    <w:tbl>
      <w:tblPr>
        <w:tblStyle w:val="ad"/>
        <w:tblW w:w="0" w:type="auto"/>
        <w:tblLook w:val="04A0" w:firstRow="1" w:lastRow="0" w:firstColumn="1" w:lastColumn="0" w:noHBand="0" w:noVBand="1"/>
      </w:tblPr>
      <w:tblGrid>
        <w:gridCol w:w="9629"/>
      </w:tblGrid>
      <w:tr w:rsidR="00132533" w:rsidRPr="00132533" w14:paraId="0F09CB14" w14:textId="77777777" w:rsidTr="00132533">
        <w:tc>
          <w:tcPr>
            <w:tcW w:w="9629" w:type="dxa"/>
          </w:tcPr>
          <w:p w14:paraId="27E96B02" w14:textId="444DB57B" w:rsidR="00132533" w:rsidRPr="00132533" w:rsidRDefault="00132533" w:rsidP="00132533">
            <w:pPr>
              <w:pStyle w:val="NO"/>
              <w:overflowPunct w:val="0"/>
              <w:autoSpaceDE w:val="0"/>
              <w:autoSpaceDN w:val="0"/>
              <w:adjustRightInd w:val="0"/>
              <w:ind w:left="0" w:firstLine="0"/>
              <w:textAlignment w:val="baseline"/>
              <w:rPr>
                <w:rFonts w:eastAsia="Times New Roman"/>
                <w:b/>
                <w:bCs/>
                <w:color w:val="000000"/>
                <w:lang w:val="en-US" w:eastAsia="zh-CN"/>
              </w:rPr>
            </w:pPr>
            <w:bookmarkStart w:id="37" w:name="OLE_LINK1"/>
            <w:r w:rsidRPr="00132533">
              <w:rPr>
                <w:rFonts w:eastAsia="Times New Roman"/>
                <w:b/>
                <w:bCs/>
                <w:color w:val="000000"/>
                <w:lang w:val="en-US" w:eastAsia="zh-CN"/>
              </w:rPr>
              <w:t xml:space="preserve">RAN2#129bis </w:t>
            </w:r>
            <w:r w:rsidR="00DD3C29">
              <w:rPr>
                <w:rFonts w:eastAsia="Times New Roman"/>
                <w:b/>
                <w:bCs/>
                <w:color w:val="000000"/>
                <w:lang w:val="en-US" w:eastAsia="zh-CN"/>
              </w:rPr>
              <w:t>progress</w:t>
            </w:r>
          </w:p>
          <w:p w14:paraId="6AAD224D" w14:textId="2148D851" w:rsidR="00132533" w:rsidRPr="00132533" w:rsidRDefault="00132533" w:rsidP="00132533">
            <w:pPr>
              <w:pStyle w:val="Agreement"/>
              <w:numPr>
                <w:ilvl w:val="0"/>
                <w:numId w:val="40"/>
              </w:numPr>
              <w:tabs>
                <w:tab w:val="left" w:pos="1619"/>
              </w:tabs>
              <w:spacing w:after="100" w:afterAutospacing="1"/>
              <w:rPr>
                <w:rFonts w:ascii="Times New Roman" w:eastAsia="宋体" w:hAnsi="Times New Roman"/>
                <w:b w:val="0"/>
                <w:bCs/>
              </w:rPr>
            </w:pPr>
            <w:r w:rsidRPr="00132533">
              <w:rPr>
                <w:rFonts w:ascii="Times New Roman" w:eastAsia="宋体" w:hAnsi="Times New Roman"/>
                <w:b w:val="0"/>
                <w:bCs/>
              </w:rPr>
              <w:t xml:space="preserve">Working assumption for the case of potential collision (if any): In Option 1-1, when the UE is not able to monitor the LP-WUS occasion(s) the UE should start the </w:t>
            </w:r>
            <w:proofErr w:type="spellStart"/>
            <w:r w:rsidRPr="00132533">
              <w:rPr>
                <w:rFonts w:ascii="Times New Roman" w:eastAsia="宋体" w:hAnsi="Times New Roman"/>
                <w:b w:val="0"/>
                <w:bCs/>
              </w:rPr>
              <w:t>drx-OnDurationTimer</w:t>
            </w:r>
            <w:proofErr w:type="spellEnd"/>
            <w:r w:rsidRPr="00132533">
              <w:rPr>
                <w:rFonts w:ascii="Times New Roman" w:eastAsia="宋体" w:hAnsi="Times New Roman"/>
                <w:b w:val="0"/>
                <w:bCs/>
              </w:rPr>
              <w:t xml:space="preserve"> (as if LP-WUS was detected). FFS for Option 1-2.</w:t>
            </w:r>
          </w:p>
        </w:tc>
      </w:tr>
      <w:bookmarkEnd w:id="37"/>
      <w:tr w:rsidR="00132533" w:rsidRPr="00132533" w14:paraId="427C5BD5" w14:textId="77777777" w:rsidTr="00132533">
        <w:tc>
          <w:tcPr>
            <w:tcW w:w="9629" w:type="dxa"/>
          </w:tcPr>
          <w:p w14:paraId="7918E95B" w14:textId="4F7EC75D" w:rsidR="00132533" w:rsidRPr="00132533" w:rsidRDefault="00132533" w:rsidP="00132533">
            <w:pPr>
              <w:pStyle w:val="NO"/>
              <w:overflowPunct w:val="0"/>
              <w:autoSpaceDE w:val="0"/>
              <w:autoSpaceDN w:val="0"/>
              <w:adjustRightInd w:val="0"/>
              <w:ind w:left="0" w:firstLine="0"/>
              <w:textAlignment w:val="baseline"/>
              <w:rPr>
                <w:rFonts w:eastAsia="Times New Roman"/>
                <w:b/>
                <w:bCs/>
                <w:color w:val="000000"/>
                <w:lang w:val="en-US" w:eastAsia="zh-CN"/>
              </w:rPr>
            </w:pPr>
            <w:r w:rsidRPr="00132533">
              <w:rPr>
                <w:rFonts w:eastAsia="Times New Roman"/>
                <w:b/>
                <w:bCs/>
                <w:color w:val="000000"/>
                <w:lang w:val="en-US" w:eastAsia="zh-CN"/>
              </w:rPr>
              <w:t xml:space="preserve">RAN2#130 </w:t>
            </w:r>
            <w:r w:rsidR="00DD3C29">
              <w:rPr>
                <w:rFonts w:eastAsia="Times New Roman"/>
                <w:b/>
                <w:bCs/>
                <w:color w:val="000000"/>
                <w:lang w:val="en-US" w:eastAsia="zh-CN"/>
              </w:rPr>
              <w:t>progress</w:t>
            </w:r>
          </w:p>
          <w:p w14:paraId="62C2FE06" w14:textId="77777777" w:rsidR="00132533" w:rsidRDefault="00132533" w:rsidP="00132533">
            <w:pPr>
              <w:pStyle w:val="Agreement"/>
              <w:numPr>
                <w:ilvl w:val="0"/>
                <w:numId w:val="40"/>
              </w:numPr>
              <w:tabs>
                <w:tab w:val="left" w:pos="1619"/>
              </w:tabs>
              <w:spacing w:after="100" w:afterAutospacing="1"/>
              <w:rPr>
                <w:rFonts w:ascii="Times New Roman" w:eastAsia="宋体" w:hAnsi="Times New Roman"/>
                <w:b w:val="0"/>
                <w:bCs/>
              </w:rPr>
            </w:pPr>
            <w:r w:rsidRPr="00132533">
              <w:rPr>
                <w:rFonts w:ascii="Times New Roman" w:eastAsia="宋体" w:hAnsi="Times New Roman"/>
                <w:b w:val="0"/>
                <w:bCs/>
              </w:rPr>
              <w:t xml:space="preserve">Working assumption: LP-WUS can be configured on the </w:t>
            </w:r>
            <w:proofErr w:type="spellStart"/>
            <w:r w:rsidRPr="00132533">
              <w:rPr>
                <w:rFonts w:ascii="Times New Roman" w:eastAsia="宋体" w:hAnsi="Times New Roman"/>
                <w:b w:val="0"/>
                <w:bCs/>
              </w:rPr>
              <w:t>PCell</w:t>
            </w:r>
            <w:proofErr w:type="spellEnd"/>
            <w:r w:rsidRPr="00132533">
              <w:rPr>
                <w:rFonts w:ascii="Times New Roman" w:eastAsia="宋体" w:hAnsi="Times New Roman"/>
                <w:b w:val="0"/>
                <w:bCs/>
              </w:rPr>
              <w:t xml:space="preserve"> with secondary DRX. LP-WUS with secondary DRX is supported with option 1-1 and 1-2, i.e. the UE monitors LP-WUS before the on-duration occasion or periodically outside </w:t>
            </w:r>
            <w:proofErr w:type="spellStart"/>
            <w:r w:rsidRPr="00132533">
              <w:rPr>
                <w:rFonts w:ascii="Times New Roman" w:eastAsia="宋体" w:hAnsi="Times New Roman"/>
                <w:b w:val="0"/>
                <w:bCs/>
              </w:rPr>
              <w:t>ActiveTime</w:t>
            </w:r>
            <w:proofErr w:type="spellEnd"/>
            <w:r w:rsidRPr="00132533">
              <w:rPr>
                <w:rFonts w:ascii="Times New Roman" w:eastAsia="宋体" w:hAnsi="Times New Roman"/>
                <w:b w:val="0"/>
                <w:bCs/>
              </w:rPr>
              <w:t xml:space="preserve">.  When LP-WUS is detected, then UE starts the </w:t>
            </w:r>
            <w:proofErr w:type="spellStart"/>
            <w:r w:rsidRPr="00132533">
              <w:rPr>
                <w:rFonts w:ascii="Times New Roman" w:eastAsia="宋体" w:hAnsi="Times New Roman"/>
                <w:b w:val="0"/>
                <w:bCs/>
              </w:rPr>
              <w:t>drx-</w:t>
            </w:r>
            <w:r w:rsidRPr="00132533">
              <w:rPr>
                <w:rFonts w:ascii="Times New Roman" w:eastAsia="宋体" w:hAnsi="Times New Roman"/>
                <w:b w:val="0"/>
                <w:bCs/>
              </w:rPr>
              <w:lastRenderedPageBreak/>
              <w:t>onDurationTimer</w:t>
            </w:r>
            <w:proofErr w:type="spellEnd"/>
            <w:r w:rsidRPr="00132533">
              <w:rPr>
                <w:rFonts w:ascii="Times New Roman" w:eastAsia="宋体" w:hAnsi="Times New Roman"/>
                <w:b w:val="0"/>
                <w:bCs/>
              </w:rPr>
              <w:t xml:space="preserve"> (with option 1-1) or the </w:t>
            </w:r>
            <w:proofErr w:type="spellStart"/>
            <w:r w:rsidRPr="00132533">
              <w:rPr>
                <w:rFonts w:ascii="Times New Roman" w:eastAsia="宋体" w:hAnsi="Times New Roman"/>
                <w:b w:val="0"/>
                <w:bCs/>
              </w:rPr>
              <w:t>lpwus-PDCCHMonitoringTimer</w:t>
            </w:r>
            <w:proofErr w:type="spellEnd"/>
            <w:r w:rsidRPr="00132533">
              <w:rPr>
                <w:rFonts w:ascii="Times New Roman" w:eastAsia="宋体" w:hAnsi="Times New Roman"/>
                <w:b w:val="0"/>
                <w:bCs/>
              </w:rPr>
              <w:t xml:space="preserve"> (with option 1-2) in both DRX groups. </w:t>
            </w:r>
          </w:p>
          <w:p w14:paraId="05C06F59" w14:textId="77DD888E" w:rsidR="00132533" w:rsidRPr="00132533" w:rsidRDefault="00132533" w:rsidP="00132533">
            <w:pPr>
              <w:pStyle w:val="Agreement"/>
              <w:numPr>
                <w:ilvl w:val="0"/>
                <w:numId w:val="40"/>
              </w:numPr>
              <w:tabs>
                <w:tab w:val="left" w:pos="1619"/>
              </w:tabs>
              <w:spacing w:after="100" w:afterAutospacing="1"/>
            </w:pPr>
            <w:r w:rsidRPr="00132533">
              <w:rPr>
                <w:rFonts w:ascii="Times New Roman" w:eastAsia="宋体" w:hAnsi="Times New Roman"/>
                <w:b w:val="0"/>
                <w:bCs/>
              </w:rPr>
              <w:t>C</w:t>
            </w:r>
            <w:r w:rsidRPr="00132533">
              <w:rPr>
                <w:rFonts w:ascii="Times New Roman" w:eastAsia="宋体" w:hAnsi="Times New Roman" w:hint="eastAsia"/>
                <w:b w:val="0"/>
                <w:bCs/>
              </w:rPr>
              <w:t xml:space="preserve">heck whether we need to capture in MAC that </w:t>
            </w:r>
            <w:r w:rsidRPr="00132533">
              <w:rPr>
                <w:rFonts w:ascii="Times New Roman" w:eastAsia="宋体" w:hAnsi="Times New Roman"/>
                <w:b w:val="0"/>
                <w:bCs/>
              </w:rPr>
              <w:t>UE is not expected to monitor LP-WUS if not in Cell DTX active period.</w:t>
            </w:r>
          </w:p>
        </w:tc>
      </w:tr>
    </w:tbl>
    <w:p w14:paraId="16DA8822" w14:textId="77777777" w:rsidR="00132533" w:rsidRDefault="00132533" w:rsidP="00F45BCC">
      <w:pPr>
        <w:pStyle w:val="NO"/>
        <w:overflowPunct w:val="0"/>
        <w:autoSpaceDE w:val="0"/>
        <w:autoSpaceDN w:val="0"/>
        <w:adjustRightInd w:val="0"/>
        <w:ind w:left="0" w:firstLine="0"/>
        <w:textAlignment w:val="baseline"/>
        <w:rPr>
          <w:rFonts w:eastAsia="Times New Roman"/>
          <w:color w:val="000000"/>
          <w:lang w:val="en-US" w:eastAsia="zh-CN"/>
        </w:rPr>
      </w:pPr>
    </w:p>
    <w:p w14:paraId="2FBD1BC4" w14:textId="0EB1EF96" w:rsidR="00CE67FC" w:rsidRDefault="005B2269" w:rsidP="00F92F40">
      <w:r>
        <w:t>According to</w:t>
      </w:r>
      <w:r w:rsidR="004641C6">
        <w:t xml:space="preserve"> the EN list in running CR, and the RAN2 working assumptions for further confirmation, </w:t>
      </w:r>
      <w:r w:rsidR="004641C6" w:rsidRPr="004641C6">
        <w:t>MAC open issues can be summarized as follows:</w:t>
      </w:r>
    </w:p>
    <w:p w14:paraId="7A2E29A2" w14:textId="5613134F" w:rsidR="0038461D" w:rsidRPr="0022351D" w:rsidRDefault="00007AEE" w:rsidP="0022351D">
      <w:pPr>
        <w:pStyle w:val="af"/>
        <w:numPr>
          <w:ilvl w:val="0"/>
          <w:numId w:val="39"/>
        </w:numPr>
        <w:rPr>
          <w:rFonts w:ascii="Times New Roman" w:hAnsi="Times New Roman" w:cs="Times New Roman"/>
          <w:sz w:val="20"/>
          <w:szCs w:val="20"/>
        </w:rPr>
      </w:pPr>
      <w:r w:rsidRPr="00F45BCC">
        <w:rPr>
          <w:rFonts w:ascii="Times New Roman" w:hAnsi="Times New Roman" w:cs="Times New Roman"/>
          <w:sz w:val="20"/>
          <w:szCs w:val="20"/>
        </w:rPr>
        <w:t>Open issue 1:</w:t>
      </w:r>
      <w:r w:rsidR="00F45BCC">
        <w:rPr>
          <w:rFonts w:ascii="Times New Roman" w:hAnsi="Times New Roman" w:cs="Times New Roman"/>
          <w:sz w:val="20"/>
          <w:szCs w:val="20"/>
        </w:rPr>
        <w:t xml:space="preserve"> </w:t>
      </w:r>
      <w:r w:rsidR="00A02DC5">
        <w:rPr>
          <w:rFonts w:ascii="Times New Roman" w:hAnsi="Times New Roman" w:cs="Times New Roman"/>
          <w:sz w:val="20"/>
          <w:szCs w:val="20"/>
        </w:rPr>
        <w:t>Support</w:t>
      </w:r>
      <w:r w:rsidR="00A02DC5" w:rsidRPr="00A02DC5">
        <w:rPr>
          <w:rFonts w:ascii="Times New Roman" w:hAnsi="Times New Roman" w:cs="Times New Roman"/>
          <w:sz w:val="20"/>
          <w:szCs w:val="20"/>
        </w:rPr>
        <w:t xml:space="preserve"> of LPWUS </w:t>
      </w:r>
      <w:r w:rsidR="004E039E">
        <w:rPr>
          <w:rFonts w:ascii="Times New Roman" w:hAnsi="Times New Roman" w:cs="Times New Roman"/>
          <w:sz w:val="20"/>
          <w:szCs w:val="20"/>
        </w:rPr>
        <w:t>with</w:t>
      </w:r>
      <w:r w:rsidR="00A02DC5" w:rsidRPr="00A02DC5">
        <w:rPr>
          <w:rFonts w:ascii="Times New Roman" w:hAnsi="Times New Roman" w:cs="Times New Roman"/>
          <w:sz w:val="20"/>
          <w:szCs w:val="20"/>
        </w:rPr>
        <w:t xml:space="preserve"> dual DRX group</w:t>
      </w:r>
      <w:r w:rsidR="00DD2C81">
        <w:rPr>
          <w:rFonts w:ascii="Times New Roman" w:hAnsi="Times New Roman" w:cs="Times New Roman"/>
          <w:sz w:val="20"/>
          <w:szCs w:val="20"/>
        </w:rPr>
        <w:t>.</w:t>
      </w:r>
    </w:p>
    <w:p w14:paraId="5018873A" w14:textId="7D832FBD" w:rsidR="00F45BCC" w:rsidRPr="00F45BCC" w:rsidRDefault="00007AEE" w:rsidP="00F45BCC">
      <w:pPr>
        <w:pStyle w:val="af"/>
        <w:numPr>
          <w:ilvl w:val="0"/>
          <w:numId w:val="39"/>
        </w:numPr>
        <w:rPr>
          <w:rFonts w:ascii="Times New Roman" w:hAnsi="Times New Roman" w:cs="Times New Roman"/>
          <w:sz w:val="20"/>
          <w:szCs w:val="20"/>
        </w:rPr>
      </w:pPr>
      <w:r w:rsidRPr="00F45BCC">
        <w:rPr>
          <w:rFonts w:ascii="Times New Roman" w:hAnsi="Times New Roman" w:cs="Times New Roman"/>
          <w:sz w:val="20"/>
          <w:szCs w:val="20"/>
        </w:rPr>
        <w:t>Open issue 2:</w:t>
      </w:r>
      <w:r w:rsidR="00251025">
        <w:rPr>
          <w:rFonts w:ascii="Times New Roman" w:hAnsi="Times New Roman" w:cs="Times New Roman"/>
          <w:sz w:val="20"/>
          <w:szCs w:val="20"/>
        </w:rPr>
        <w:t xml:space="preserve"> </w:t>
      </w:r>
      <w:r w:rsidR="00CF4846">
        <w:rPr>
          <w:rFonts w:ascii="Times New Roman" w:hAnsi="Times New Roman" w:cs="Times New Roman"/>
          <w:sz w:val="20"/>
          <w:szCs w:val="20"/>
        </w:rPr>
        <w:t xml:space="preserve">UE operation </w:t>
      </w:r>
      <w:r w:rsidR="00112475">
        <w:rPr>
          <w:rFonts w:ascii="Times New Roman" w:hAnsi="Times New Roman" w:cs="Times New Roman"/>
          <w:sz w:val="20"/>
          <w:szCs w:val="20"/>
        </w:rPr>
        <w:t>for</w:t>
      </w:r>
      <w:r w:rsidR="00CF4846">
        <w:rPr>
          <w:rFonts w:ascii="Times New Roman" w:hAnsi="Times New Roman" w:cs="Times New Roman"/>
          <w:sz w:val="20"/>
          <w:szCs w:val="20"/>
        </w:rPr>
        <w:t xml:space="preserve"> </w:t>
      </w:r>
      <w:r w:rsidR="00112475">
        <w:rPr>
          <w:rFonts w:ascii="Times New Roman" w:hAnsi="Times New Roman" w:cs="Times New Roman"/>
          <w:sz w:val="20"/>
          <w:szCs w:val="20"/>
        </w:rPr>
        <w:t>potential collision</w:t>
      </w:r>
      <w:r w:rsidR="00EC441D">
        <w:rPr>
          <w:rFonts w:ascii="Times New Roman" w:hAnsi="Times New Roman" w:cs="Times New Roman"/>
          <w:sz w:val="20"/>
          <w:szCs w:val="20"/>
        </w:rPr>
        <w:t>.</w:t>
      </w:r>
    </w:p>
    <w:p w14:paraId="2653885D" w14:textId="541AF361" w:rsidR="00A05C38" w:rsidRPr="00CF4846" w:rsidRDefault="00A05C38" w:rsidP="00A05C38">
      <w:pPr>
        <w:pStyle w:val="af"/>
        <w:numPr>
          <w:ilvl w:val="0"/>
          <w:numId w:val="39"/>
        </w:numPr>
        <w:rPr>
          <w:rFonts w:ascii="Times New Roman" w:hAnsi="Times New Roman" w:cs="Times New Roman"/>
          <w:sz w:val="20"/>
          <w:szCs w:val="20"/>
        </w:rPr>
      </w:pPr>
      <w:r w:rsidRPr="00F45BCC">
        <w:rPr>
          <w:rFonts w:ascii="Times New Roman" w:hAnsi="Times New Roman" w:cs="Times New Roman"/>
          <w:sz w:val="20"/>
          <w:szCs w:val="20"/>
        </w:rPr>
        <w:t xml:space="preserve">Open issue </w:t>
      </w:r>
      <w:r w:rsidR="0099210D">
        <w:rPr>
          <w:rFonts w:ascii="Times New Roman" w:hAnsi="Times New Roman" w:cs="Times New Roman"/>
          <w:sz w:val="20"/>
          <w:szCs w:val="20"/>
        </w:rPr>
        <w:t>3</w:t>
      </w:r>
      <w:r w:rsidRPr="00F45BCC">
        <w:rPr>
          <w:rFonts w:ascii="Times New Roman" w:hAnsi="Times New Roman" w:cs="Times New Roman"/>
          <w:sz w:val="20"/>
          <w:szCs w:val="20"/>
        </w:rPr>
        <w:t>:</w:t>
      </w:r>
      <w:r w:rsidRPr="00CF4846">
        <w:rPr>
          <w:rFonts w:ascii="Times New Roman" w:hAnsi="Times New Roman" w:cs="Times New Roman"/>
          <w:sz w:val="20"/>
          <w:szCs w:val="20"/>
        </w:rPr>
        <w:t xml:space="preserve"> </w:t>
      </w:r>
      <w:r>
        <w:rPr>
          <w:rFonts w:ascii="Times New Roman" w:hAnsi="Times New Roman" w:cs="Times New Roman"/>
          <w:sz w:val="20"/>
          <w:szCs w:val="20"/>
        </w:rPr>
        <w:t>MAC spec impact to support the LP-WUS in Cell DTX</w:t>
      </w:r>
      <w:r w:rsidR="00EB6191">
        <w:rPr>
          <w:rFonts w:ascii="Times New Roman" w:hAnsi="Times New Roman" w:cs="Times New Roman"/>
          <w:sz w:val="20"/>
          <w:szCs w:val="20"/>
        </w:rPr>
        <w:t xml:space="preserve"> operation</w:t>
      </w:r>
      <w:r w:rsidR="00EC441D">
        <w:rPr>
          <w:rFonts w:ascii="Times New Roman" w:hAnsi="Times New Roman" w:cs="Times New Roman"/>
          <w:sz w:val="20"/>
          <w:szCs w:val="20"/>
        </w:rPr>
        <w:t>.</w:t>
      </w:r>
    </w:p>
    <w:p w14:paraId="73739AD8" w14:textId="77777777" w:rsidR="00007AEE" w:rsidRPr="00A05C38" w:rsidRDefault="00007AEE" w:rsidP="00F92F40">
      <w:pPr>
        <w:rPr>
          <w:lang w:val="en-US"/>
        </w:rPr>
      </w:pPr>
    </w:p>
    <w:p w14:paraId="4D16BD9F" w14:textId="394BD804" w:rsidR="00633632" w:rsidRDefault="002A1E90" w:rsidP="00633632">
      <w:pPr>
        <w:pStyle w:val="NO"/>
        <w:overflowPunct w:val="0"/>
        <w:autoSpaceDE w:val="0"/>
        <w:autoSpaceDN w:val="0"/>
        <w:adjustRightInd w:val="0"/>
        <w:ind w:left="0" w:firstLine="0"/>
        <w:textAlignment w:val="baseline"/>
        <w:rPr>
          <w:rFonts w:eastAsia="Times New Roman"/>
          <w:color w:val="000000"/>
          <w:lang w:val="en-US" w:eastAsia="zh-CN"/>
        </w:rPr>
      </w:pPr>
      <w:r w:rsidRPr="00D57361">
        <w:rPr>
          <w:rFonts w:eastAsia="Times New Roman"/>
          <w:color w:val="000000"/>
          <w:lang w:val="en-US" w:eastAsia="zh-CN"/>
        </w:rPr>
        <w:t>In addition to the abo</w:t>
      </w:r>
      <w:r>
        <w:rPr>
          <w:rFonts w:eastAsia="Times New Roman"/>
          <w:color w:val="000000"/>
          <w:lang w:val="en-US" w:eastAsia="zh-CN"/>
        </w:rPr>
        <w:t xml:space="preserve">ve </w:t>
      </w:r>
      <w:r w:rsidR="002525FA">
        <w:rPr>
          <w:rFonts w:eastAsia="Times New Roman"/>
          <w:color w:val="000000"/>
          <w:lang w:val="en-US" w:eastAsia="zh-CN"/>
        </w:rPr>
        <w:t xml:space="preserve">3 </w:t>
      </w:r>
      <w:r>
        <w:rPr>
          <w:rFonts w:eastAsia="Times New Roman"/>
          <w:color w:val="000000"/>
          <w:lang w:val="en-US" w:eastAsia="zh-CN"/>
        </w:rPr>
        <w:t>Open issue</w:t>
      </w:r>
      <w:r w:rsidR="002525FA">
        <w:rPr>
          <w:rFonts w:eastAsia="Times New Roman"/>
          <w:color w:val="000000"/>
          <w:lang w:val="en-US" w:eastAsia="zh-CN"/>
        </w:rPr>
        <w:t>s</w:t>
      </w:r>
      <w:r w:rsidRPr="00D57361">
        <w:rPr>
          <w:rFonts w:eastAsia="Times New Roman"/>
          <w:color w:val="000000"/>
          <w:lang w:val="en-US" w:eastAsia="zh-CN"/>
        </w:rPr>
        <w:t xml:space="preserve">, please </w:t>
      </w:r>
      <w:r>
        <w:rPr>
          <w:rFonts w:eastAsia="Times New Roman"/>
          <w:color w:val="000000"/>
          <w:lang w:val="en-US" w:eastAsia="zh-CN"/>
        </w:rPr>
        <w:t>provide your comments on</w:t>
      </w:r>
      <w:r w:rsidRPr="00D57361">
        <w:rPr>
          <w:rFonts w:eastAsia="Times New Roman"/>
          <w:color w:val="000000"/>
          <w:lang w:val="en-US" w:eastAsia="zh-CN"/>
        </w:rPr>
        <w:t xml:space="preserve"> any </w:t>
      </w:r>
      <w:r>
        <w:rPr>
          <w:rFonts w:eastAsia="Times New Roman"/>
          <w:color w:val="000000"/>
          <w:lang w:val="en-US" w:eastAsia="zh-CN"/>
        </w:rPr>
        <w:t>other MAC specific open</w:t>
      </w:r>
      <w:r w:rsidRPr="00D57361">
        <w:rPr>
          <w:rFonts w:eastAsia="Times New Roman"/>
          <w:color w:val="000000"/>
          <w:lang w:val="en-US" w:eastAsia="zh-CN"/>
        </w:rPr>
        <w:t xml:space="preserve"> issues</w:t>
      </w:r>
      <w:r w:rsidR="002525FA">
        <w:rPr>
          <w:rFonts w:eastAsia="Times New Roman"/>
          <w:color w:val="000000"/>
          <w:lang w:val="en-US" w:eastAsia="zh-CN"/>
        </w:rPr>
        <w:t xml:space="preserve"> for discussion in the table.</w:t>
      </w:r>
    </w:p>
    <w:tbl>
      <w:tblPr>
        <w:tblpPr w:leftFromText="180" w:rightFromText="180" w:vertAnchor="text" w:tblpY="1"/>
        <w:tblOverlap w:val="neve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5287"/>
        <w:gridCol w:w="3340"/>
      </w:tblGrid>
      <w:tr w:rsidR="00633632" w:rsidRPr="00D45311" w14:paraId="3985BFD3" w14:textId="77777777" w:rsidTr="00755FDE">
        <w:trPr>
          <w:trHeight w:val="132"/>
        </w:trPr>
        <w:tc>
          <w:tcPr>
            <w:tcW w:w="1229" w:type="dxa"/>
            <w:shd w:val="clear" w:color="auto" w:fill="D9D9D9"/>
          </w:tcPr>
          <w:p w14:paraId="4E4D9B44" w14:textId="77777777" w:rsidR="00633632" w:rsidRPr="00D45311" w:rsidRDefault="00633632" w:rsidP="00755FDE">
            <w:pPr>
              <w:pStyle w:val="a2"/>
              <w:keepNext/>
              <w:jc w:val="center"/>
              <w:rPr>
                <w:b/>
                <w:bCs/>
                <w:lang w:val="en-US"/>
              </w:rPr>
            </w:pPr>
            <w:r w:rsidRPr="00D45311">
              <w:rPr>
                <w:b/>
                <w:bCs/>
                <w:lang w:val="en-US"/>
              </w:rPr>
              <w:t>Company</w:t>
            </w:r>
          </w:p>
        </w:tc>
        <w:tc>
          <w:tcPr>
            <w:tcW w:w="5287" w:type="dxa"/>
            <w:shd w:val="clear" w:color="auto" w:fill="D9D9D9"/>
          </w:tcPr>
          <w:p w14:paraId="124A5B0B" w14:textId="59FEBB12" w:rsidR="00633632" w:rsidRPr="00D45311" w:rsidRDefault="00EA39F8" w:rsidP="00755FDE">
            <w:pPr>
              <w:pStyle w:val="a2"/>
              <w:keepNext/>
              <w:jc w:val="center"/>
              <w:rPr>
                <w:b/>
                <w:bCs/>
                <w:lang w:val="en-US"/>
              </w:rPr>
            </w:pPr>
            <w:r>
              <w:rPr>
                <w:b/>
                <w:bCs/>
                <w:lang w:val="en-US"/>
              </w:rPr>
              <w:t>Open issue</w:t>
            </w:r>
          </w:p>
        </w:tc>
        <w:tc>
          <w:tcPr>
            <w:tcW w:w="3340" w:type="dxa"/>
            <w:shd w:val="clear" w:color="auto" w:fill="D9D9D9"/>
          </w:tcPr>
          <w:p w14:paraId="49937895" w14:textId="77777777" w:rsidR="00633632" w:rsidRPr="00D45311" w:rsidRDefault="00633632" w:rsidP="00755FDE">
            <w:pPr>
              <w:pStyle w:val="a2"/>
              <w:keepNext/>
              <w:jc w:val="center"/>
              <w:rPr>
                <w:b/>
                <w:bCs/>
                <w:lang w:val="en-US"/>
              </w:rPr>
            </w:pPr>
            <w:r w:rsidRPr="00D45311">
              <w:rPr>
                <w:b/>
                <w:bCs/>
                <w:lang w:val="en-US"/>
              </w:rPr>
              <w:t>Rapporteur response</w:t>
            </w:r>
          </w:p>
        </w:tc>
      </w:tr>
      <w:tr w:rsidR="00344230" w:rsidRPr="00D45311" w14:paraId="0FE1E95C" w14:textId="77777777" w:rsidTr="00755FDE">
        <w:trPr>
          <w:trHeight w:val="127"/>
        </w:trPr>
        <w:tc>
          <w:tcPr>
            <w:tcW w:w="1229" w:type="dxa"/>
            <w:shd w:val="clear" w:color="auto" w:fill="auto"/>
          </w:tcPr>
          <w:p w14:paraId="693BBFC9" w14:textId="0808D8F1" w:rsidR="00344230" w:rsidRPr="009D7C3B" w:rsidRDefault="00344230" w:rsidP="00344230">
            <w:pPr>
              <w:pStyle w:val="a2"/>
              <w:keepNext/>
              <w:jc w:val="left"/>
              <w:rPr>
                <w:rFonts w:ascii="Times New Roman" w:hAnsi="Times New Roman"/>
                <w:bCs/>
                <w:lang w:val="en-US"/>
              </w:rPr>
            </w:pPr>
            <w:r>
              <w:rPr>
                <w:rFonts w:ascii="Times New Roman" w:hAnsi="Times New Roman"/>
                <w:bCs/>
                <w:lang w:val="en-US"/>
              </w:rPr>
              <w:t>vivo</w:t>
            </w:r>
          </w:p>
        </w:tc>
        <w:tc>
          <w:tcPr>
            <w:tcW w:w="5287" w:type="dxa"/>
          </w:tcPr>
          <w:p w14:paraId="34397A0C" w14:textId="56773B17" w:rsidR="00344230" w:rsidRPr="009D7C3B" w:rsidRDefault="00344230" w:rsidP="00344230">
            <w:pPr>
              <w:pStyle w:val="a2"/>
              <w:keepNext/>
              <w:jc w:val="left"/>
              <w:rPr>
                <w:rFonts w:ascii="Times New Roman" w:hAnsi="Times New Roman"/>
                <w:bCs/>
                <w:lang w:val="en-US"/>
              </w:rPr>
            </w:pPr>
            <w:r w:rsidRPr="00D208EB">
              <w:rPr>
                <w:rFonts w:ascii="Times New Roman" w:eastAsia="等线" w:hAnsi="Times New Roman"/>
                <w:bCs/>
                <w:lang w:val="en-US"/>
              </w:rPr>
              <w:t xml:space="preserve">FFS whether to start or restart the </w:t>
            </w:r>
            <w:proofErr w:type="spellStart"/>
            <w:r w:rsidRPr="00D208EB">
              <w:rPr>
                <w:rFonts w:ascii="Times New Roman" w:hAnsi="Times New Roman"/>
                <w:i/>
                <w:iCs/>
                <w:lang w:eastAsia="ko-KR"/>
              </w:rPr>
              <w:t>bwp-InactivityTimer</w:t>
            </w:r>
            <w:proofErr w:type="spellEnd"/>
            <w:r w:rsidRPr="00D208EB">
              <w:rPr>
                <w:rFonts w:ascii="Times New Roman" w:hAnsi="Times New Roman"/>
                <w:lang w:eastAsia="ko-KR"/>
              </w:rPr>
              <w:t xml:space="preserve"> when UE receives the LP-WUS </w:t>
            </w:r>
            <w:r>
              <w:rPr>
                <w:rFonts w:ascii="Times New Roman" w:hAnsi="Times New Roman"/>
                <w:lang w:eastAsia="ko-KR"/>
              </w:rPr>
              <w:t>for PDCCH monitoring.</w:t>
            </w:r>
          </w:p>
        </w:tc>
        <w:tc>
          <w:tcPr>
            <w:tcW w:w="3340" w:type="dxa"/>
          </w:tcPr>
          <w:p w14:paraId="1C0BE877" w14:textId="77777777" w:rsidR="00344230" w:rsidRPr="009D7C3B" w:rsidRDefault="00344230" w:rsidP="00344230">
            <w:pPr>
              <w:pStyle w:val="a2"/>
              <w:keepNext/>
              <w:jc w:val="left"/>
              <w:rPr>
                <w:rFonts w:ascii="Times New Roman" w:hAnsi="Times New Roman"/>
                <w:bCs/>
                <w:lang w:val="en-US"/>
              </w:rPr>
            </w:pPr>
          </w:p>
        </w:tc>
      </w:tr>
      <w:tr w:rsidR="00344230" w:rsidRPr="00D45311" w14:paraId="607D4DF1" w14:textId="77777777" w:rsidTr="00755FDE">
        <w:trPr>
          <w:trHeight w:val="127"/>
        </w:trPr>
        <w:tc>
          <w:tcPr>
            <w:tcW w:w="1229" w:type="dxa"/>
            <w:shd w:val="clear" w:color="auto" w:fill="auto"/>
          </w:tcPr>
          <w:p w14:paraId="68C236E0" w14:textId="3722BB45" w:rsidR="00344230" w:rsidRPr="009D7C3B" w:rsidRDefault="00344230" w:rsidP="00344230">
            <w:pPr>
              <w:pStyle w:val="a2"/>
              <w:keepNext/>
              <w:jc w:val="left"/>
              <w:rPr>
                <w:rFonts w:ascii="Times New Roman" w:hAnsi="Times New Roman"/>
                <w:bCs/>
                <w:lang w:val="en-US"/>
              </w:rPr>
            </w:pPr>
            <w:r>
              <w:rPr>
                <w:rFonts w:ascii="Times New Roman" w:eastAsia="等线" w:hAnsi="Times New Roman" w:hint="eastAsia"/>
                <w:bCs/>
                <w:lang w:val="en-US"/>
              </w:rPr>
              <w:t>v</w:t>
            </w:r>
            <w:r>
              <w:rPr>
                <w:rFonts w:ascii="Times New Roman" w:eastAsia="等线" w:hAnsi="Times New Roman"/>
                <w:bCs/>
                <w:lang w:val="en-US"/>
              </w:rPr>
              <w:t>ivo</w:t>
            </w:r>
          </w:p>
        </w:tc>
        <w:tc>
          <w:tcPr>
            <w:tcW w:w="5287" w:type="dxa"/>
          </w:tcPr>
          <w:p w14:paraId="7DC02203" w14:textId="073F5890" w:rsidR="00344230" w:rsidRPr="009D7C3B" w:rsidRDefault="00344230" w:rsidP="00344230">
            <w:pPr>
              <w:pStyle w:val="a2"/>
              <w:keepNext/>
              <w:jc w:val="left"/>
              <w:rPr>
                <w:rFonts w:ascii="Times New Roman" w:hAnsi="Times New Roman"/>
                <w:bCs/>
                <w:lang w:val="en-US"/>
              </w:rPr>
            </w:pPr>
            <w:r>
              <w:rPr>
                <w:rFonts w:ascii="Times New Roman" w:eastAsia="等线" w:hAnsi="Times New Roman"/>
                <w:bCs/>
                <w:lang w:val="en-US"/>
              </w:rPr>
              <w:t xml:space="preserve">For LP-WUS option 1-2, whether only one </w:t>
            </w:r>
            <w:r w:rsidR="00602B5D">
              <w:rPr>
                <w:rFonts w:ascii="Times New Roman" w:eastAsia="等线" w:hAnsi="Times New Roman"/>
                <w:bCs/>
                <w:lang w:val="en-US"/>
              </w:rPr>
              <w:t xml:space="preserve">LP-WUS </w:t>
            </w:r>
            <w:r>
              <w:rPr>
                <w:rFonts w:ascii="Times New Roman" w:eastAsia="等线" w:hAnsi="Times New Roman"/>
                <w:bCs/>
                <w:lang w:val="en-US"/>
              </w:rPr>
              <w:t xml:space="preserve">cycle is supported or two LP-WUS cycle, e.g. long LP-WUS cycle and short LP-WUS cycle </w:t>
            </w:r>
            <w:r>
              <w:rPr>
                <w:rFonts w:ascii="Times New Roman" w:eastAsia="等线" w:hAnsi="Times New Roman" w:hint="eastAsia"/>
                <w:bCs/>
                <w:lang w:val="en-US"/>
              </w:rPr>
              <w:t>are</w:t>
            </w:r>
            <w:r>
              <w:rPr>
                <w:rFonts w:ascii="Times New Roman" w:eastAsia="等线" w:hAnsi="Times New Roman"/>
                <w:bCs/>
                <w:lang w:val="en-US"/>
              </w:rPr>
              <w:t xml:space="preserve"> supported.</w:t>
            </w:r>
          </w:p>
        </w:tc>
        <w:tc>
          <w:tcPr>
            <w:tcW w:w="3340" w:type="dxa"/>
          </w:tcPr>
          <w:p w14:paraId="4EE5C9D8" w14:textId="77777777" w:rsidR="00344230" w:rsidRPr="009D7C3B" w:rsidRDefault="00344230" w:rsidP="00344230">
            <w:pPr>
              <w:pStyle w:val="a2"/>
              <w:keepNext/>
              <w:jc w:val="left"/>
              <w:rPr>
                <w:rFonts w:ascii="Times New Roman" w:hAnsi="Times New Roman"/>
                <w:bCs/>
                <w:lang w:val="en-US"/>
              </w:rPr>
            </w:pPr>
          </w:p>
        </w:tc>
      </w:tr>
      <w:tr w:rsidR="00531B31" w:rsidRPr="00D45311" w14:paraId="4318E91C" w14:textId="77777777" w:rsidTr="00755FDE">
        <w:trPr>
          <w:trHeight w:val="127"/>
        </w:trPr>
        <w:tc>
          <w:tcPr>
            <w:tcW w:w="1229" w:type="dxa"/>
            <w:shd w:val="clear" w:color="auto" w:fill="auto"/>
          </w:tcPr>
          <w:p w14:paraId="4223F4A9" w14:textId="36F91640" w:rsidR="00531B31" w:rsidRPr="00146DF2" w:rsidRDefault="00146DF2" w:rsidP="00531B31">
            <w:pPr>
              <w:pStyle w:val="a2"/>
              <w:keepNext/>
              <w:jc w:val="left"/>
              <w:rPr>
                <w:rFonts w:ascii="Times New Roman" w:hAnsi="Times New Roman"/>
                <w:bCs/>
                <w:lang w:val="en-US"/>
              </w:rPr>
            </w:pPr>
            <w:r>
              <w:rPr>
                <w:rFonts w:ascii="Times New Roman" w:eastAsia="等线" w:hAnsi="Times New Roman" w:hint="eastAsia"/>
                <w:bCs/>
                <w:lang w:val="en-US"/>
              </w:rPr>
              <w:t>Huawei</w:t>
            </w:r>
          </w:p>
        </w:tc>
        <w:tc>
          <w:tcPr>
            <w:tcW w:w="5287" w:type="dxa"/>
          </w:tcPr>
          <w:p w14:paraId="38FB01D5" w14:textId="77777777" w:rsidR="007973F3" w:rsidRDefault="007973F3" w:rsidP="00531B31">
            <w:pPr>
              <w:pStyle w:val="a2"/>
              <w:keepNext/>
              <w:jc w:val="left"/>
              <w:rPr>
                <w:rFonts w:ascii="Times New Roman" w:eastAsia="等线" w:hAnsi="Times New Roman"/>
                <w:bCs/>
                <w:lang w:val="en-US"/>
              </w:rPr>
            </w:pPr>
            <w:r>
              <w:rPr>
                <w:rFonts w:ascii="Times New Roman" w:eastAsia="等线" w:hAnsi="Times New Roman" w:hint="eastAsia"/>
                <w:bCs/>
                <w:lang w:val="en-US"/>
              </w:rPr>
              <w:t>F</w:t>
            </w:r>
            <w:r>
              <w:rPr>
                <w:rFonts w:ascii="Times New Roman" w:eastAsia="等线" w:hAnsi="Times New Roman"/>
                <w:bCs/>
                <w:lang w:val="en-US"/>
              </w:rPr>
              <w:t>FS whether UE can switch from LR to MR if it detects</w:t>
            </w:r>
            <w:r w:rsidRPr="00E82B5F">
              <w:rPr>
                <w:rFonts w:ascii="Times New Roman" w:eastAsia="等线" w:hAnsi="Times New Roman"/>
                <w:bCs/>
                <w:lang w:val="en-US"/>
              </w:rPr>
              <w:t xml:space="preserve"> LR link quality is </w:t>
            </w:r>
            <w:r>
              <w:rPr>
                <w:rFonts w:ascii="Times New Roman" w:eastAsia="等线" w:hAnsi="Times New Roman"/>
                <w:bCs/>
                <w:lang w:val="en-US"/>
              </w:rPr>
              <w:t xml:space="preserve">not </w:t>
            </w:r>
            <w:r w:rsidRPr="00E82B5F">
              <w:rPr>
                <w:rFonts w:ascii="Times New Roman" w:eastAsia="等线" w:hAnsi="Times New Roman"/>
                <w:bCs/>
                <w:lang w:val="en-US"/>
              </w:rPr>
              <w:t>good enough</w:t>
            </w:r>
            <w:r>
              <w:rPr>
                <w:rFonts w:ascii="Times New Roman" w:eastAsia="等线" w:hAnsi="Times New Roman"/>
                <w:bCs/>
                <w:lang w:val="en-US"/>
              </w:rPr>
              <w:t xml:space="preserve">, and inform it to the </w:t>
            </w:r>
            <w:proofErr w:type="spellStart"/>
            <w:r>
              <w:rPr>
                <w:rFonts w:ascii="Times New Roman" w:eastAsia="等线" w:hAnsi="Times New Roman"/>
                <w:bCs/>
                <w:lang w:val="en-US"/>
              </w:rPr>
              <w:t>gNB</w:t>
            </w:r>
            <w:proofErr w:type="spellEnd"/>
            <w:r>
              <w:rPr>
                <w:rFonts w:ascii="Times New Roman" w:eastAsia="等线" w:hAnsi="Times New Roman"/>
                <w:bCs/>
                <w:lang w:val="en-US"/>
              </w:rPr>
              <w:t>.</w:t>
            </w:r>
          </w:p>
          <w:p w14:paraId="786DD6A0" w14:textId="10821303" w:rsidR="00EC3372" w:rsidRPr="00EC3372" w:rsidRDefault="003C6621" w:rsidP="00531B31">
            <w:pPr>
              <w:pStyle w:val="a2"/>
              <w:keepNext/>
              <w:jc w:val="left"/>
              <w:rPr>
                <w:rFonts w:ascii="Times New Roman" w:eastAsia="等线" w:hAnsi="Times New Roman"/>
                <w:bCs/>
                <w:lang w:val="en-US"/>
              </w:rPr>
            </w:pPr>
            <w:r>
              <w:rPr>
                <w:rFonts w:ascii="Times New Roman" w:eastAsia="等线" w:hAnsi="Times New Roman"/>
                <w:bCs/>
                <w:lang w:val="en-US"/>
              </w:rPr>
              <w:t>Many papers raised one issue that if the UE detect</w:t>
            </w:r>
            <w:r w:rsidR="00E82B5F">
              <w:rPr>
                <w:rFonts w:ascii="Times New Roman" w:eastAsia="等线" w:hAnsi="Times New Roman"/>
                <w:bCs/>
                <w:lang w:val="en-US"/>
              </w:rPr>
              <w:t>s</w:t>
            </w:r>
            <w:r w:rsidR="00E82B5F">
              <w:t xml:space="preserve"> </w:t>
            </w:r>
            <w:r w:rsidR="00E82B5F" w:rsidRPr="00E82B5F">
              <w:rPr>
                <w:rFonts w:ascii="Times New Roman" w:eastAsia="等线" w:hAnsi="Times New Roman"/>
                <w:bCs/>
                <w:lang w:val="en-US"/>
              </w:rPr>
              <w:t xml:space="preserve">LR link quality is </w:t>
            </w:r>
            <w:r w:rsidR="00EC3372">
              <w:rPr>
                <w:rFonts w:ascii="Times New Roman" w:eastAsia="等线" w:hAnsi="Times New Roman"/>
                <w:bCs/>
                <w:lang w:val="en-US"/>
              </w:rPr>
              <w:t xml:space="preserve">not </w:t>
            </w:r>
            <w:r w:rsidR="00E82B5F" w:rsidRPr="00E82B5F">
              <w:rPr>
                <w:rFonts w:ascii="Times New Roman" w:eastAsia="等线" w:hAnsi="Times New Roman"/>
                <w:bCs/>
                <w:lang w:val="en-US"/>
              </w:rPr>
              <w:t>good enough</w:t>
            </w:r>
            <w:r w:rsidR="00E82B5F">
              <w:rPr>
                <w:rFonts w:ascii="Times New Roman" w:eastAsia="等线" w:hAnsi="Times New Roman"/>
                <w:bCs/>
                <w:lang w:val="en-US"/>
              </w:rPr>
              <w:t xml:space="preserve">, UE </w:t>
            </w:r>
            <w:r w:rsidR="00EC3372">
              <w:rPr>
                <w:rFonts w:ascii="Times New Roman" w:eastAsia="等线" w:hAnsi="Times New Roman"/>
                <w:bCs/>
                <w:lang w:val="en-US"/>
              </w:rPr>
              <w:t>can</w:t>
            </w:r>
            <w:r w:rsidR="00E82B5F">
              <w:rPr>
                <w:rFonts w:ascii="Times New Roman" w:eastAsia="等线" w:hAnsi="Times New Roman"/>
                <w:bCs/>
                <w:lang w:val="en-US"/>
              </w:rPr>
              <w:t xml:space="preserve"> switch to MR and inform it to the </w:t>
            </w:r>
            <w:proofErr w:type="spellStart"/>
            <w:r w:rsidR="00E82B5F">
              <w:rPr>
                <w:rFonts w:ascii="Times New Roman" w:eastAsia="等线" w:hAnsi="Times New Roman"/>
                <w:bCs/>
                <w:lang w:val="en-US"/>
              </w:rPr>
              <w:t>gNB</w:t>
            </w:r>
            <w:proofErr w:type="spellEnd"/>
            <w:r w:rsidR="00E82B5F">
              <w:rPr>
                <w:rFonts w:ascii="Times New Roman" w:eastAsia="等线" w:hAnsi="Times New Roman" w:hint="eastAsia"/>
                <w:bCs/>
                <w:lang w:val="en-US"/>
              </w:rPr>
              <w:t>.</w:t>
            </w:r>
            <w:r w:rsidR="00EC3372">
              <w:rPr>
                <w:rFonts w:ascii="Times New Roman" w:eastAsia="等线" w:hAnsi="Times New Roman" w:hint="eastAsia"/>
                <w:bCs/>
                <w:lang w:val="en-US"/>
              </w:rPr>
              <w:t xml:space="preserve"> </w:t>
            </w:r>
            <w:r w:rsidR="00EC3372">
              <w:rPr>
                <w:rFonts w:ascii="Times New Roman" w:eastAsia="等线" w:hAnsi="Times New Roman"/>
                <w:bCs/>
                <w:lang w:val="en-US"/>
              </w:rPr>
              <w:t xml:space="preserve">In connected state, </w:t>
            </w:r>
            <w:r w:rsidR="00EC3372">
              <w:t>t</w:t>
            </w:r>
            <w:r w:rsidR="00EC3372" w:rsidRPr="00EC3372">
              <w:rPr>
                <w:rFonts w:ascii="Times New Roman" w:eastAsia="等线" w:hAnsi="Times New Roman"/>
                <w:bCs/>
                <w:lang w:val="en-US"/>
              </w:rPr>
              <w:t xml:space="preserve">he </w:t>
            </w:r>
            <w:proofErr w:type="spellStart"/>
            <w:r w:rsidR="00EC3372">
              <w:rPr>
                <w:rFonts w:ascii="Times New Roman" w:eastAsia="等线" w:hAnsi="Times New Roman"/>
                <w:bCs/>
                <w:lang w:val="en-US"/>
              </w:rPr>
              <w:t>gNB</w:t>
            </w:r>
            <w:proofErr w:type="spellEnd"/>
            <w:r w:rsidR="00EC3372" w:rsidRPr="00EC3372">
              <w:rPr>
                <w:rFonts w:ascii="Times New Roman" w:eastAsia="等线" w:hAnsi="Times New Roman"/>
                <w:bCs/>
                <w:lang w:val="en-US"/>
              </w:rPr>
              <w:t xml:space="preserve"> only knows the measurement results from MR based on existing RRC measurement report. Sometimes even when the </w:t>
            </w:r>
            <w:r w:rsidR="00EC3372">
              <w:rPr>
                <w:rFonts w:ascii="Times New Roman" w:eastAsia="等线" w:hAnsi="Times New Roman"/>
                <w:bCs/>
                <w:lang w:val="en-US"/>
              </w:rPr>
              <w:t xml:space="preserve">MR </w:t>
            </w:r>
            <w:r w:rsidR="00EC3372" w:rsidRPr="00EC3372">
              <w:rPr>
                <w:rFonts w:ascii="Times New Roman" w:eastAsia="等线" w:hAnsi="Times New Roman"/>
                <w:bCs/>
                <w:lang w:val="en-US"/>
              </w:rPr>
              <w:t>measurement is good, the link quality of LR can be bad due to the weaker tolerance for adjacent-channel interference for LR.</w:t>
            </w:r>
            <w:r w:rsidR="00EC3372">
              <w:rPr>
                <w:rFonts w:ascii="Times New Roman" w:eastAsia="等线" w:hAnsi="Times New Roman"/>
                <w:bCs/>
                <w:lang w:val="en-US"/>
              </w:rPr>
              <w:t xml:space="preserve"> That’s why in idle/inactive</w:t>
            </w:r>
            <w:r w:rsidR="00EC3372">
              <w:rPr>
                <w:rFonts w:ascii="Times New Roman" w:eastAsia="等线" w:hAnsi="Times New Roman" w:hint="eastAsia"/>
                <w:bCs/>
                <w:lang w:val="en-US"/>
              </w:rPr>
              <w:t>,</w:t>
            </w:r>
            <w:r w:rsidR="00EC3372">
              <w:rPr>
                <w:rFonts w:ascii="Times New Roman" w:eastAsia="等线" w:hAnsi="Times New Roman"/>
                <w:bCs/>
                <w:lang w:val="en-US"/>
              </w:rPr>
              <w:t xml:space="preserve"> we introduce MR and LR based threshold. Both connected and idle/inactive should share the same logic.</w:t>
            </w:r>
          </w:p>
        </w:tc>
        <w:tc>
          <w:tcPr>
            <w:tcW w:w="3340" w:type="dxa"/>
          </w:tcPr>
          <w:p w14:paraId="28CFB329" w14:textId="77777777" w:rsidR="00531B31" w:rsidRPr="009D7C3B" w:rsidRDefault="00531B31" w:rsidP="00531B31">
            <w:pPr>
              <w:pStyle w:val="a2"/>
              <w:keepNext/>
              <w:jc w:val="left"/>
              <w:rPr>
                <w:rFonts w:ascii="Times New Roman" w:hAnsi="Times New Roman"/>
                <w:bCs/>
                <w:lang w:val="en-US"/>
              </w:rPr>
            </w:pPr>
          </w:p>
        </w:tc>
      </w:tr>
      <w:tr w:rsidR="00531B31" w:rsidRPr="00D45311" w14:paraId="4A8F423A" w14:textId="77777777" w:rsidTr="00755FDE">
        <w:trPr>
          <w:trHeight w:val="127"/>
        </w:trPr>
        <w:tc>
          <w:tcPr>
            <w:tcW w:w="1229" w:type="dxa"/>
            <w:shd w:val="clear" w:color="auto" w:fill="auto"/>
          </w:tcPr>
          <w:p w14:paraId="2DB3C05F" w14:textId="5A70BABD" w:rsidR="00531B31" w:rsidRPr="009D7C3B" w:rsidRDefault="007973F3" w:rsidP="00531B31">
            <w:pPr>
              <w:pStyle w:val="a2"/>
              <w:keepNext/>
              <w:jc w:val="left"/>
              <w:rPr>
                <w:rFonts w:ascii="Times New Roman" w:hAnsi="Times New Roman"/>
                <w:bCs/>
                <w:lang w:val="en-US"/>
              </w:rPr>
            </w:pPr>
            <w:r>
              <w:rPr>
                <w:rFonts w:ascii="Times New Roman" w:eastAsia="等线" w:hAnsi="Times New Roman" w:hint="eastAsia"/>
                <w:bCs/>
                <w:lang w:val="en-US"/>
              </w:rPr>
              <w:t>Huawei</w:t>
            </w:r>
          </w:p>
        </w:tc>
        <w:tc>
          <w:tcPr>
            <w:tcW w:w="5287" w:type="dxa"/>
          </w:tcPr>
          <w:p w14:paraId="6CBED530" w14:textId="05F7FD7F" w:rsidR="00531B31" w:rsidRDefault="007973F3" w:rsidP="00531B31">
            <w:pPr>
              <w:pStyle w:val="a2"/>
              <w:keepNext/>
              <w:jc w:val="left"/>
              <w:rPr>
                <w:rFonts w:ascii="Times New Roman" w:eastAsia="等线" w:hAnsi="Times New Roman"/>
                <w:bCs/>
                <w:lang w:val="en-US"/>
              </w:rPr>
            </w:pPr>
            <w:r>
              <w:rPr>
                <w:rFonts w:ascii="Times New Roman" w:eastAsia="等线" w:hAnsi="Times New Roman" w:hint="eastAsia"/>
                <w:bCs/>
                <w:lang w:val="en-US"/>
              </w:rPr>
              <w:t>F</w:t>
            </w:r>
            <w:r>
              <w:rPr>
                <w:rFonts w:ascii="Times New Roman" w:eastAsia="等线" w:hAnsi="Times New Roman"/>
                <w:bCs/>
                <w:lang w:val="en-US"/>
              </w:rPr>
              <w:t>FS whether the transition time from LR to MR is aware or transparent to MAC</w:t>
            </w:r>
            <w:r w:rsidR="00F3005C">
              <w:rPr>
                <w:rFonts w:ascii="Times New Roman" w:eastAsia="等线" w:hAnsi="Times New Roman"/>
                <w:bCs/>
                <w:lang w:val="en-US"/>
              </w:rPr>
              <w:t>, and how to know it (if needed).</w:t>
            </w:r>
          </w:p>
          <w:p w14:paraId="384F9148" w14:textId="77777777" w:rsidR="007973F3" w:rsidRDefault="007973F3" w:rsidP="00531B31">
            <w:pPr>
              <w:pStyle w:val="a2"/>
              <w:keepNext/>
              <w:jc w:val="left"/>
              <w:rPr>
                <w:rFonts w:ascii="Times New Roman" w:eastAsia="等线" w:hAnsi="Times New Roman"/>
                <w:bCs/>
                <w:lang w:val="en-US"/>
              </w:rPr>
            </w:pPr>
            <w:r>
              <w:rPr>
                <w:rFonts w:ascii="Times New Roman" w:eastAsia="等线" w:hAnsi="Times New Roman"/>
                <w:bCs/>
                <w:lang w:val="en-US"/>
              </w:rPr>
              <w:t>Based on this Editor’s NOTE</w:t>
            </w:r>
            <w:r w:rsidR="00BE7056">
              <w:rPr>
                <w:rFonts w:ascii="Times New Roman" w:eastAsia="等线" w:hAnsi="Times New Roman"/>
                <w:bCs/>
                <w:lang w:val="en-US"/>
              </w:rPr>
              <w:t>:</w:t>
            </w:r>
          </w:p>
          <w:p w14:paraId="59EBFCDB" w14:textId="77777777" w:rsidR="00BE7056" w:rsidRDefault="00BE7056" w:rsidP="00531B31">
            <w:pPr>
              <w:pStyle w:val="a2"/>
              <w:keepNext/>
              <w:jc w:val="left"/>
              <w:rPr>
                <w:rFonts w:ascii="Times New Roman" w:eastAsia="宋体" w:hAnsi="Times New Roman"/>
              </w:rPr>
            </w:pPr>
            <w:ins w:id="38" w:author="Apple (Rapp)" w:date="2025-03-27T16:36:00Z">
              <w:r w:rsidRPr="00BE7056">
                <w:rPr>
                  <w:rFonts w:ascii="Times New Roman" w:eastAsia="宋体" w:hAnsi="Times New Roman"/>
                </w:rPr>
                <w:t xml:space="preserve">The LP-WUS based DRX model is that LP-WUS monitoring and sending LP-WUS indication </w:t>
              </w:r>
              <w:r w:rsidRPr="00BE7056">
                <w:rPr>
                  <w:rFonts w:ascii="Times New Roman" w:eastAsia="宋体" w:hAnsi="Times New Roman"/>
                  <w:highlight w:val="yellow"/>
                </w:rPr>
                <w:t>(together with the timepoint to start timer in Option 1-2</w:t>
              </w:r>
              <w:r w:rsidRPr="00BE7056">
                <w:rPr>
                  <w:rFonts w:ascii="Times New Roman" w:eastAsia="宋体" w:hAnsi="Times New Roman"/>
                </w:rPr>
                <w:t>) to MAC is captured in RAN1 spec (38.213), and the DRX operation based on the LP-WUS indication is captured in MAC spec.</w:t>
              </w:r>
            </w:ins>
          </w:p>
          <w:p w14:paraId="6F2BD135" w14:textId="406BC83B" w:rsidR="00BE7056" w:rsidRDefault="00BE7056" w:rsidP="00531B31">
            <w:pPr>
              <w:pStyle w:val="a2"/>
              <w:keepNext/>
              <w:jc w:val="left"/>
              <w:rPr>
                <w:rFonts w:ascii="Times New Roman" w:eastAsia="等线" w:hAnsi="Times New Roman"/>
                <w:bCs/>
                <w:lang w:val="en-US"/>
              </w:rPr>
            </w:pPr>
            <w:r>
              <w:rPr>
                <w:rFonts w:ascii="Times New Roman" w:eastAsia="等线" w:hAnsi="Times New Roman"/>
                <w:bCs/>
                <w:lang w:val="en-US"/>
              </w:rPr>
              <w:t>For LP-WUS triggered, the transition time seems transparent to MAC, MAC start</w:t>
            </w:r>
            <w:r w:rsidR="00F3005C">
              <w:rPr>
                <w:rFonts w:ascii="Times New Roman" w:eastAsia="等线" w:hAnsi="Times New Roman"/>
                <w:bCs/>
                <w:lang w:val="en-US"/>
              </w:rPr>
              <w:t>s</w:t>
            </w:r>
            <w:r>
              <w:rPr>
                <w:rFonts w:ascii="Times New Roman" w:eastAsia="等线" w:hAnsi="Times New Roman"/>
                <w:bCs/>
                <w:lang w:val="en-US"/>
              </w:rPr>
              <w:t xml:space="preserve"> the</w:t>
            </w:r>
            <w:r>
              <w:t xml:space="preserve"> </w:t>
            </w:r>
            <w:proofErr w:type="spellStart"/>
            <w:r w:rsidRPr="00BE7056">
              <w:rPr>
                <w:rFonts w:ascii="Times New Roman" w:eastAsia="等线" w:hAnsi="Times New Roman"/>
                <w:bCs/>
                <w:i/>
                <w:lang w:val="en-US"/>
              </w:rPr>
              <w:t>lpwus-PDCCHMonitoringTimer</w:t>
            </w:r>
            <w:proofErr w:type="spellEnd"/>
            <w:r>
              <w:rPr>
                <w:rFonts w:ascii="Times New Roman" w:eastAsia="等线" w:hAnsi="Times New Roman"/>
                <w:bCs/>
                <w:lang w:val="en-US"/>
              </w:rPr>
              <w:t xml:space="preserve"> based on PHY indication. However, to UL data triggered case, </w:t>
            </w:r>
            <w:r w:rsidR="00F3005C">
              <w:rPr>
                <w:rFonts w:ascii="Times New Roman" w:eastAsia="等线" w:hAnsi="Times New Roman"/>
                <w:bCs/>
                <w:lang w:val="en-US"/>
              </w:rPr>
              <w:t>there is the case MAC needs to determine the SR occasion or RACH occasion, MAC needs to avoid the overlap between SA/RACH occasions and transition time, otherwise, the MAC indicates PHY to transmit SR or preamble but actually PHY cannot successfully send it.</w:t>
            </w:r>
          </w:p>
          <w:p w14:paraId="066A67EE" w14:textId="77777777" w:rsidR="004625D4" w:rsidRDefault="004625D4" w:rsidP="00531B31">
            <w:pPr>
              <w:pStyle w:val="a2"/>
              <w:keepNext/>
              <w:jc w:val="left"/>
              <w:rPr>
                <w:rFonts w:ascii="Times New Roman" w:eastAsia="等线" w:hAnsi="Times New Roman"/>
                <w:bCs/>
                <w:lang w:val="en-US"/>
              </w:rPr>
            </w:pPr>
            <w:r>
              <w:rPr>
                <w:rFonts w:ascii="Times New Roman" w:eastAsia="等线" w:hAnsi="Times New Roman"/>
                <w:bCs/>
                <w:noProof/>
                <w:lang w:val="en-US"/>
              </w:rPr>
              <w:lastRenderedPageBreak/>
              <w:drawing>
                <wp:inline distT="0" distB="0" distL="0" distR="0" wp14:anchorId="34489B38" wp14:editId="22DCCF7E">
                  <wp:extent cx="3093057" cy="967814"/>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21934" cy="976849"/>
                          </a:xfrm>
                          <a:prstGeom prst="rect">
                            <a:avLst/>
                          </a:prstGeom>
                          <a:noFill/>
                        </pic:spPr>
                      </pic:pic>
                    </a:graphicData>
                  </a:graphic>
                </wp:inline>
              </w:drawing>
            </w:r>
          </w:p>
          <w:p w14:paraId="63E7D73F" w14:textId="6D0EBC4D" w:rsidR="00F3005C" w:rsidRPr="007973F3" w:rsidRDefault="00F3005C" w:rsidP="00531B31">
            <w:pPr>
              <w:pStyle w:val="a2"/>
              <w:keepNext/>
              <w:jc w:val="left"/>
              <w:rPr>
                <w:rFonts w:ascii="Times New Roman" w:eastAsia="等线" w:hAnsi="Times New Roman"/>
                <w:bCs/>
                <w:lang w:val="en-US"/>
              </w:rPr>
            </w:pPr>
            <w:r>
              <w:rPr>
                <w:rFonts w:ascii="Times New Roman" w:eastAsia="等线" w:hAnsi="Times New Roman"/>
                <w:bCs/>
                <w:lang w:val="en-US"/>
              </w:rPr>
              <w:t xml:space="preserve">Thus, MAC needs to know when the MR is ready, e.g., 1) </w:t>
            </w:r>
            <w:r w:rsidR="0012644B">
              <w:rPr>
                <w:rFonts w:ascii="Times New Roman" w:eastAsia="等线" w:hAnsi="Times New Roman"/>
                <w:bCs/>
                <w:lang w:val="en-US"/>
              </w:rPr>
              <w:t xml:space="preserve"> MAC </w:t>
            </w:r>
            <w:r>
              <w:rPr>
                <w:rFonts w:ascii="Times New Roman" w:eastAsia="等线" w:hAnsi="Times New Roman"/>
                <w:bCs/>
                <w:lang w:val="en-US"/>
              </w:rPr>
              <w:t xml:space="preserve">knows how long the transition time is, or 2) </w:t>
            </w:r>
            <w:r w:rsidR="0012644B">
              <w:rPr>
                <w:rFonts w:ascii="Times New Roman" w:eastAsia="等线" w:hAnsi="Times New Roman"/>
                <w:bCs/>
                <w:lang w:val="en-US"/>
              </w:rPr>
              <w:t xml:space="preserve"> MAC </w:t>
            </w:r>
            <w:r>
              <w:rPr>
                <w:rFonts w:ascii="Times New Roman" w:eastAsia="等线" w:hAnsi="Times New Roman"/>
                <w:bCs/>
                <w:lang w:val="en-US"/>
              </w:rPr>
              <w:t>knows</w:t>
            </w:r>
            <w:r w:rsidR="0012644B">
              <w:rPr>
                <w:rFonts w:ascii="Times New Roman" w:eastAsia="等线" w:hAnsi="Times New Roman"/>
                <w:bCs/>
                <w:lang w:val="en-US"/>
              </w:rPr>
              <w:t xml:space="preserve"> when</w:t>
            </w:r>
            <w:r>
              <w:rPr>
                <w:rFonts w:ascii="Times New Roman" w:eastAsia="等线" w:hAnsi="Times New Roman"/>
                <w:bCs/>
                <w:lang w:val="en-US"/>
              </w:rPr>
              <w:t xml:space="preserve"> MR is ready based on PHY indication.</w:t>
            </w:r>
          </w:p>
        </w:tc>
        <w:tc>
          <w:tcPr>
            <w:tcW w:w="3340" w:type="dxa"/>
          </w:tcPr>
          <w:p w14:paraId="50398AD1" w14:textId="77777777" w:rsidR="00531B31" w:rsidRPr="009D7C3B" w:rsidRDefault="00531B31" w:rsidP="00531B31">
            <w:pPr>
              <w:pStyle w:val="a2"/>
              <w:keepNext/>
              <w:jc w:val="left"/>
              <w:rPr>
                <w:rFonts w:ascii="Times New Roman" w:hAnsi="Times New Roman"/>
                <w:bCs/>
                <w:lang w:val="en-US"/>
              </w:rPr>
            </w:pPr>
          </w:p>
        </w:tc>
      </w:tr>
      <w:tr w:rsidR="00531B31" w:rsidRPr="00D45311" w14:paraId="255DF8C3" w14:textId="77777777" w:rsidTr="00755FDE">
        <w:trPr>
          <w:trHeight w:val="127"/>
        </w:trPr>
        <w:tc>
          <w:tcPr>
            <w:tcW w:w="1229" w:type="dxa"/>
            <w:shd w:val="clear" w:color="auto" w:fill="auto"/>
          </w:tcPr>
          <w:p w14:paraId="74EC7DCA" w14:textId="77777777" w:rsidR="00531B31" w:rsidRPr="009D7C3B" w:rsidRDefault="00531B31" w:rsidP="00531B31">
            <w:pPr>
              <w:pStyle w:val="a2"/>
              <w:keepNext/>
              <w:jc w:val="left"/>
              <w:rPr>
                <w:rFonts w:ascii="Times New Roman" w:hAnsi="Times New Roman"/>
                <w:bCs/>
                <w:lang w:val="en-US"/>
              </w:rPr>
            </w:pPr>
          </w:p>
        </w:tc>
        <w:tc>
          <w:tcPr>
            <w:tcW w:w="5287" w:type="dxa"/>
          </w:tcPr>
          <w:p w14:paraId="2FA29C9B" w14:textId="77777777" w:rsidR="00531B31" w:rsidRPr="009D7C3B" w:rsidRDefault="00531B31" w:rsidP="00531B31">
            <w:pPr>
              <w:pStyle w:val="a2"/>
              <w:keepNext/>
              <w:jc w:val="left"/>
              <w:rPr>
                <w:rFonts w:ascii="Times New Roman" w:hAnsi="Times New Roman"/>
                <w:bCs/>
                <w:lang w:val="en-US"/>
              </w:rPr>
            </w:pPr>
          </w:p>
        </w:tc>
        <w:tc>
          <w:tcPr>
            <w:tcW w:w="3340" w:type="dxa"/>
          </w:tcPr>
          <w:p w14:paraId="0C5EA148" w14:textId="77777777" w:rsidR="00531B31" w:rsidRPr="009D7C3B" w:rsidRDefault="00531B31" w:rsidP="00531B31">
            <w:pPr>
              <w:pStyle w:val="a2"/>
              <w:keepNext/>
              <w:jc w:val="left"/>
              <w:rPr>
                <w:rFonts w:ascii="Times New Roman" w:hAnsi="Times New Roman"/>
                <w:bCs/>
                <w:lang w:val="en-US"/>
              </w:rPr>
            </w:pPr>
          </w:p>
        </w:tc>
      </w:tr>
      <w:tr w:rsidR="00531B31" w:rsidRPr="00D45311" w14:paraId="217012CF" w14:textId="77777777" w:rsidTr="00755FDE">
        <w:trPr>
          <w:trHeight w:val="127"/>
        </w:trPr>
        <w:tc>
          <w:tcPr>
            <w:tcW w:w="1229" w:type="dxa"/>
            <w:shd w:val="clear" w:color="auto" w:fill="auto"/>
          </w:tcPr>
          <w:p w14:paraId="211D0DC2" w14:textId="77777777" w:rsidR="00531B31" w:rsidRPr="009D7C3B" w:rsidRDefault="00531B31" w:rsidP="00531B31">
            <w:pPr>
              <w:pStyle w:val="a2"/>
              <w:keepNext/>
              <w:jc w:val="left"/>
              <w:rPr>
                <w:rFonts w:ascii="Times New Roman" w:hAnsi="Times New Roman"/>
                <w:bCs/>
                <w:lang w:val="en-US"/>
              </w:rPr>
            </w:pPr>
          </w:p>
        </w:tc>
        <w:tc>
          <w:tcPr>
            <w:tcW w:w="5287" w:type="dxa"/>
          </w:tcPr>
          <w:p w14:paraId="72A598CD" w14:textId="77777777" w:rsidR="00531B31" w:rsidRPr="009D7C3B" w:rsidRDefault="00531B31" w:rsidP="00531B31">
            <w:pPr>
              <w:pStyle w:val="a2"/>
              <w:keepNext/>
              <w:jc w:val="left"/>
              <w:rPr>
                <w:rFonts w:ascii="Times New Roman" w:hAnsi="Times New Roman"/>
                <w:bCs/>
                <w:lang w:val="en-US"/>
              </w:rPr>
            </w:pPr>
          </w:p>
        </w:tc>
        <w:tc>
          <w:tcPr>
            <w:tcW w:w="3340" w:type="dxa"/>
          </w:tcPr>
          <w:p w14:paraId="55E3DBB2" w14:textId="77777777" w:rsidR="00531B31" w:rsidRPr="009D7C3B" w:rsidRDefault="00531B31" w:rsidP="00531B31">
            <w:pPr>
              <w:pStyle w:val="a2"/>
              <w:keepNext/>
              <w:jc w:val="left"/>
              <w:rPr>
                <w:rFonts w:ascii="Times New Roman" w:hAnsi="Times New Roman"/>
                <w:bCs/>
                <w:lang w:val="en-US"/>
              </w:rPr>
            </w:pPr>
          </w:p>
        </w:tc>
      </w:tr>
      <w:tr w:rsidR="00531B31" w:rsidRPr="00D45311" w14:paraId="1F7E7ABC" w14:textId="77777777" w:rsidTr="00755FDE">
        <w:trPr>
          <w:trHeight w:val="127"/>
        </w:trPr>
        <w:tc>
          <w:tcPr>
            <w:tcW w:w="1229" w:type="dxa"/>
            <w:shd w:val="clear" w:color="auto" w:fill="auto"/>
          </w:tcPr>
          <w:p w14:paraId="638E4C30" w14:textId="77777777" w:rsidR="00531B31" w:rsidRPr="009D7C3B" w:rsidRDefault="00531B31" w:rsidP="00531B31">
            <w:pPr>
              <w:pStyle w:val="a2"/>
              <w:keepNext/>
              <w:jc w:val="left"/>
              <w:rPr>
                <w:rFonts w:ascii="Times New Roman" w:hAnsi="Times New Roman"/>
                <w:bCs/>
                <w:lang w:val="en-US"/>
              </w:rPr>
            </w:pPr>
          </w:p>
        </w:tc>
        <w:tc>
          <w:tcPr>
            <w:tcW w:w="5287" w:type="dxa"/>
          </w:tcPr>
          <w:p w14:paraId="650DC818" w14:textId="77777777" w:rsidR="00531B31" w:rsidRPr="009D7C3B" w:rsidRDefault="00531B31" w:rsidP="00531B31">
            <w:pPr>
              <w:pStyle w:val="a2"/>
              <w:keepNext/>
              <w:jc w:val="left"/>
              <w:rPr>
                <w:rFonts w:ascii="Times New Roman" w:hAnsi="Times New Roman"/>
                <w:bCs/>
                <w:lang w:val="en-US"/>
              </w:rPr>
            </w:pPr>
          </w:p>
        </w:tc>
        <w:tc>
          <w:tcPr>
            <w:tcW w:w="3340" w:type="dxa"/>
          </w:tcPr>
          <w:p w14:paraId="5CC227D2" w14:textId="77777777" w:rsidR="00531B31" w:rsidRPr="009D7C3B" w:rsidRDefault="00531B31" w:rsidP="00531B31">
            <w:pPr>
              <w:pStyle w:val="a2"/>
              <w:keepNext/>
              <w:jc w:val="left"/>
              <w:rPr>
                <w:rFonts w:ascii="Times New Roman" w:hAnsi="Times New Roman"/>
                <w:bCs/>
                <w:lang w:val="en-US"/>
              </w:rPr>
            </w:pPr>
          </w:p>
        </w:tc>
      </w:tr>
      <w:tr w:rsidR="00531B31" w:rsidRPr="00D45311" w14:paraId="3375D1D5" w14:textId="77777777" w:rsidTr="00755FDE">
        <w:trPr>
          <w:trHeight w:val="127"/>
        </w:trPr>
        <w:tc>
          <w:tcPr>
            <w:tcW w:w="1229" w:type="dxa"/>
            <w:shd w:val="clear" w:color="auto" w:fill="auto"/>
          </w:tcPr>
          <w:p w14:paraId="523730CC" w14:textId="77777777" w:rsidR="00531B31" w:rsidRPr="009D7C3B" w:rsidRDefault="00531B31" w:rsidP="00531B31">
            <w:pPr>
              <w:pStyle w:val="a2"/>
              <w:keepNext/>
              <w:jc w:val="left"/>
              <w:rPr>
                <w:rFonts w:ascii="Times New Roman" w:hAnsi="Times New Roman"/>
                <w:bCs/>
                <w:lang w:val="en-US"/>
              </w:rPr>
            </w:pPr>
          </w:p>
        </w:tc>
        <w:tc>
          <w:tcPr>
            <w:tcW w:w="5287" w:type="dxa"/>
          </w:tcPr>
          <w:p w14:paraId="2A57EC49" w14:textId="77777777" w:rsidR="00531B31" w:rsidRPr="009D7C3B" w:rsidRDefault="00531B31" w:rsidP="00531B31">
            <w:pPr>
              <w:pStyle w:val="a2"/>
              <w:keepNext/>
              <w:jc w:val="left"/>
              <w:rPr>
                <w:rFonts w:ascii="Times New Roman" w:hAnsi="Times New Roman"/>
                <w:bCs/>
                <w:lang w:val="en-US"/>
              </w:rPr>
            </w:pPr>
          </w:p>
        </w:tc>
        <w:tc>
          <w:tcPr>
            <w:tcW w:w="3340" w:type="dxa"/>
          </w:tcPr>
          <w:p w14:paraId="0A106EC2" w14:textId="77777777" w:rsidR="00531B31" w:rsidRPr="009D7C3B" w:rsidRDefault="00531B31" w:rsidP="00531B31">
            <w:pPr>
              <w:pStyle w:val="a2"/>
              <w:keepNext/>
              <w:jc w:val="left"/>
              <w:rPr>
                <w:rFonts w:ascii="Times New Roman" w:hAnsi="Times New Roman"/>
                <w:bCs/>
                <w:lang w:val="en-US"/>
              </w:rPr>
            </w:pPr>
          </w:p>
        </w:tc>
      </w:tr>
    </w:tbl>
    <w:p w14:paraId="49FFAB8D" w14:textId="77777777" w:rsidR="00633632" w:rsidRDefault="00633632" w:rsidP="00633632">
      <w:pPr>
        <w:pStyle w:val="NO"/>
        <w:overflowPunct w:val="0"/>
        <w:autoSpaceDE w:val="0"/>
        <w:autoSpaceDN w:val="0"/>
        <w:adjustRightInd w:val="0"/>
        <w:ind w:left="0" w:firstLine="0"/>
        <w:textAlignment w:val="baseline"/>
        <w:rPr>
          <w:rFonts w:eastAsia="Times New Roman"/>
          <w:color w:val="000000"/>
          <w:lang w:val="en-US" w:eastAsia="zh-CN"/>
        </w:rPr>
      </w:pPr>
    </w:p>
    <w:p w14:paraId="0C36633F" w14:textId="66C8A24E" w:rsidR="008F4BE1" w:rsidRPr="00ED239B" w:rsidRDefault="00C81507" w:rsidP="00ED239B">
      <w:pPr>
        <w:pStyle w:val="1"/>
        <w:ind w:left="0" w:firstLine="0"/>
        <w:jc w:val="both"/>
      </w:pPr>
      <w:r>
        <w:t>3</w:t>
      </w:r>
      <w:r w:rsidR="001C01D2">
        <w:tab/>
      </w:r>
      <w:r w:rsidR="00EC1248">
        <w:t>Discussion of the Open issues</w:t>
      </w:r>
    </w:p>
    <w:p w14:paraId="38CA8A9F" w14:textId="69E2ECB2" w:rsidR="008F4BE1" w:rsidRPr="00ED239B" w:rsidRDefault="008F4BE1" w:rsidP="00ED239B">
      <w:pPr>
        <w:pStyle w:val="21"/>
        <w:ind w:left="0" w:firstLine="0"/>
        <w:rPr>
          <w:rFonts w:eastAsia="MS Mincho"/>
          <w:u w:val="single"/>
        </w:rPr>
      </w:pPr>
      <w:r w:rsidRPr="00ED239B">
        <w:rPr>
          <w:rFonts w:eastAsia="MS Mincho"/>
          <w:u w:val="single"/>
        </w:rPr>
        <w:t>Open issue 1: Support of LP</w:t>
      </w:r>
      <w:r w:rsidR="00F01CEC">
        <w:rPr>
          <w:rFonts w:eastAsia="MS Mincho"/>
          <w:u w:val="single"/>
        </w:rPr>
        <w:t>-</w:t>
      </w:r>
      <w:r w:rsidRPr="00ED239B">
        <w:rPr>
          <w:rFonts w:eastAsia="MS Mincho"/>
          <w:u w:val="single"/>
        </w:rPr>
        <w:t>WUS with dual DRX group</w:t>
      </w:r>
    </w:p>
    <w:p w14:paraId="7C10DB8F" w14:textId="790C52F5" w:rsidR="00174D87" w:rsidRPr="00C81507" w:rsidRDefault="00ED239B" w:rsidP="000112BB">
      <w:pPr>
        <w:pStyle w:val="NO"/>
        <w:overflowPunct w:val="0"/>
        <w:autoSpaceDE w:val="0"/>
        <w:autoSpaceDN w:val="0"/>
        <w:adjustRightInd w:val="0"/>
        <w:ind w:left="0" w:firstLine="0"/>
        <w:textAlignment w:val="baseline"/>
        <w:rPr>
          <w:rFonts w:eastAsia="Times New Roman"/>
          <w:color w:val="000000"/>
          <w:lang w:eastAsia="zh-CN"/>
        </w:rPr>
      </w:pPr>
      <w:r>
        <w:rPr>
          <w:rFonts w:eastAsia="Times New Roman"/>
          <w:color w:val="000000"/>
          <w:lang w:eastAsia="zh-CN"/>
        </w:rPr>
        <w:t>There are three sub-issues:</w:t>
      </w:r>
    </w:p>
    <w:p w14:paraId="0D00ED40" w14:textId="4199CC79" w:rsidR="0022351D" w:rsidRDefault="0022351D" w:rsidP="002E7643">
      <w:pPr>
        <w:pStyle w:val="af"/>
        <w:numPr>
          <w:ilvl w:val="1"/>
          <w:numId w:val="39"/>
        </w:numPr>
        <w:tabs>
          <w:tab w:val="left" w:pos="426"/>
        </w:tabs>
        <w:ind w:left="0" w:firstLine="11"/>
        <w:rPr>
          <w:rFonts w:ascii="Times New Roman" w:hAnsi="Times New Roman" w:cs="Times New Roman"/>
          <w:sz w:val="20"/>
          <w:szCs w:val="20"/>
        </w:rPr>
      </w:pPr>
      <w:r>
        <w:rPr>
          <w:rFonts w:ascii="Times New Roman" w:hAnsi="Times New Roman" w:cs="Times New Roman"/>
          <w:sz w:val="20"/>
          <w:szCs w:val="20"/>
        </w:rPr>
        <w:t xml:space="preserve">Issue 1-1: Confirm the </w:t>
      </w:r>
      <w:r w:rsidR="002E7643">
        <w:rPr>
          <w:rFonts w:ascii="Times New Roman" w:hAnsi="Times New Roman" w:cs="Times New Roman"/>
          <w:sz w:val="20"/>
          <w:szCs w:val="20"/>
        </w:rPr>
        <w:t xml:space="preserve">RAN2 </w:t>
      </w:r>
      <w:r>
        <w:rPr>
          <w:rFonts w:ascii="Times New Roman" w:hAnsi="Times New Roman" w:cs="Times New Roman"/>
          <w:sz w:val="20"/>
          <w:szCs w:val="20"/>
        </w:rPr>
        <w:t>WF or not?</w:t>
      </w:r>
    </w:p>
    <w:p w14:paraId="779A5F74" w14:textId="63993308" w:rsidR="0022351D" w:rsidRDefault="0022351D" w:rsidP="002E7643">
      <w:pPr>
        <w:pStyle w:val="af"/>
        <w:numPr>
          <w:ilvl w:val="1"/>
          <w:numId w:val="39"/>
        </w:numPr>
        <w:tabs>
          <w:tab w:val="left" w:pos="426"/>
        </w:tabs>
        <w:ind w:left="0" w:firstLine="11"/>
        <w:rPr>
          <w:rFonts w:ascii="Times New Roman" w:hAnsi="Times New Roman" w:cs="Times New Roman"/>
          <w:sz w:val="20"/>
          <w:szCs w:val="20"/>
        </w:rPr>
      </w:pPr>
      <w:r>
        <w:rPr>
          <w:rFonts w:ascii="Times New Roman" w:hAnsi="Times New Roman" w:cs="Times New Roman"/>
          <w:sz w:val="20"/>
          <w:szCs w:val="20"/>
        </w:rPr>
        <w:t xml:space="preserve">Issue 1-2: If supported, whether to monitor LP-WUS on </w:t>
      </w:r>
      <w:proofErr w:type="spellStart"/>
      <w:r>
        <w:rPr>
          <w:rFonts w:ascii="Times New Roman" w:hAnsi="Times New Roman" w:cs="Times New Roman"/>
          <w:sz w:val="20"/>
          <w:szCs w:val="20"/>
        </w:rPr>
        <w:t>PCell</w:t>
      </w:r>
      <w:proofErr w:type="spellEnd"/>
      <w:r>
        <w:rPr>
          <w:rFonts w:ascii="Times New Roman" w:hAnsi="Times New Roman" w:cs="Times New Roman"/>
          <w:sz w:val="20"/>
          <w:szCs w:val="20"/>
        </w:rPr>
        <w:t xml:space="preserve"> if the second</w:t>
      </w:r>
      <w:r w:rsidR="00F51CF6">
        <w:rPr>
          <w:rFonts w:ascii="Times New Roman" w:hAnsi="Times New Roman" w:cs="Times New Roman"/>
          <w:sz w:val="20"/>
          <w:szCs w:val="20"/>
        </w:rPr>
        <w:t>ary</w:t>
      </w:r>
      <w:r>
        <w:rPr>
          <w:rFonts w:ascii="Times New Roman" w:hAnsi="Times New Roman" w:cs="Times New Roman"/>
          <w:sz w:val="20"/>
          <w:szCs w:val="20"/>
        </w:rPr>
        <w:t xml:space="preserve"> DRX group is in DRX active time?</w:t>
      </w:r>
    </w:p>
    <w:p w14:paraId="784CCF9C" w14:textId="471B8B07" w:rsidR="0022351D" w:rsidRDefault="0022351D" w:rsidP="002E7643">
      <w:pPr>
        <w:pStyle w:val="af"/>
        <w:numPr>
          <w:ilvl w:val="1"/>
          <w:numId w:val="39"/>
        </w:numPr>
        <w:tabs>
          <w:tab w:val="left" w:pos="426"/>
        </w:tabs>
        <w:ind w:left="0" w:firstLine="11"/>
        <w:rPr>
          <w:rFonts w:ascii="Times New Roman" w:hAnsi="Times New Roman" w:cs="Times New Roman"/>
          <w:sz w:val="20"/>
          <w:szCs w:val="20"/>
        </w:rPr>
      </w:pPr>
      <w:r>
        <w:rPr>
          <w:rFonts w:ascii="Times New Roman" w:hAnsi="Times New Roman" w:cs="Times New Roman"/>
          <w:sz w:val="20"/>
          <w:szCs w:val="20"/>
        </w:rPr>
        <w:t xml:space="preserve">Issue 1-3: If supported, for option 1-2, is </w:t>
      </w:r>
      <w:proofErr w:type="spellStart"/>
      <w:r>
        <w:rPr>
          <w:rFonts w:ascii="Times New Roman" w:hAnsi="Times New Roman" w:cs="Times New Roman"/>
          <w:sz w:val="20"/>
          <w:szCs w:val="20"/>
        </w:rPr>
        <w:t>lpwus-PDCCHMonitoringTimer</w:t>
      </w:r>
      <w:proofErr w:type="spellEnd"/>
      <w:r>
        <w:rPr>
          <w:rFonts w:ascii="Times New Roman" w:hAnsi="Times New Roman" w:cs="Times New Roman"/>
          <w:sz w:val="20"/>
          <w:szCs w:val="20"/>
        </w:rPr>
        <w:t xml:space="preserve"> configured per DRX group or common for both groups?</w:t>
      </w:r>
      <w:r w:rsidR="002E567E" w:rsidRPr="002E567E">
        <w:t xml:space="preserve"> </w:t>
      </w:r>
    </w:p>
    <w:p w14:paraId="13197919" w14:textId="77777777" w:rsidR="0022351D" w:rsidRDefault="0022351D" w:rsidP="002E7643">
      <w:pPr>
        <w:pStyle w:val="NO"/>
        <w:overflowPunct w:val="0"/>
        <w:autoSpaceDE w:val="0"/>
        <w:autoSpaceDN w:val="0"/>
        <w:adjustRightInd w:val="0"/>
        <w:ind w:left="0" w:firstLine="0"/>
        <w:textAlignment w:val="baseline"/>
        <w:rPr>
          <w:rFonts w:eastAsia="Times New Roman"/>
          <w:color w:val="000000"/>
          <w:lang w:val="en-US" w:eastAsia="zh-CN"/>
        </w:rPr>
      </w:pPr>
    </w:p>
    <w:p w14:paraId="187083CE" w14:textId="4EE4F020" w:rsidR="002E7643" w:rsidRPr="00CC77F7" w:rsidRDefault="00A05C38" w:rsidP="002E7643">
      <w:pPr>
        <w:pStyle w:val="NO"/>
        <w:overflowPunct w:val="0"/>
        <w:autoSpaceDE w:val="0"/>
        <w:autoSpaceDN w:val="0"/>
        <w:adjustRightInd w:val="0"/>
        <w:ind w:left="0" w:firstLine="0"/>
        <w:textAlignment w:val="baseline"/>
        <w:rPr>
          <w:rFonts w:eastAsia="Times New Roman"/>
          <w:color w:val="000000"/>
          <w:u w:val="single"/>
          <w:shd w:val="pct15" w:color="auto" w:fill="FFFFFF"/>
          <w:lang w:val="en-US" w:eastAsia="zh-CN"/>
        </w:rPr>
      </w:pPr>
      <w:r w:rsidRPr="00CC77F7">
        <w:rPr>
          <w:rFonts w:eastAsia="Times New Roman"/>
          <w:color w:val="000000"/>
          <w:u w:val="single"/>
          <w:shd w:val="pct15" w:color="auto" w:fill="FFFFFF"/>
          <w:lang w:val="en-US" w:eastAsia="zh-CN"/>
        </w:rPr>
        <w:t xml:space="preserve">Open issue 1-1: </w:t>
      </w:r>
      <w:r w:rsidR="00F01CEC" w:rsidRPr="00CC77F7">
        <w:rPr>
          <w:rFonts w:eastAsia="Times New Roman"/>
          <w:color w:val="000000"/>
          <w:u w:val="single"/>
          <w:shd w:val="pct15" w:color="auto" w:fill="FFFFFF"/>
          <w:lang w:val="en-US" w:eastAsia="zh-CN"/>
        </w:rPr>
        <w:t xml:space="preserve">Confirm to support the LP-WUS with dual DRX group. </w:t>
      </w:r>
    </w:p>
    <w:p w14:paraId="07EFD651" w14:textId="570D5927" w:rsidR="004812C2" w:rsidRDefault="004812C2" w:rsidP="002E7643">
      <w:pPr>
        <w:pStyle w:val="NO"/>
        <w:overflowPunct w:val="0"/>
        <w:autoSpaceDE w:val="0"/>
        <w:autoSpaceDN w:val="0"/>
        <w:adjustRightInd w:val="0"/>
        <w:ind w:left="0" w:firstLine="0"/>
        <w:textAlignment w:val="baseline"/>
        <w:rPr>
          <w:rFonts w:eastAsia="Times New Roman"/>
          <w:color w:val="000000"/>
          <w:lang w:val="en-US" w:eastAsia="zh-CN"/>
        </w:rPr>
      </w:pPr>
      <w:r>
        <w:rPr>
          <w:rFonts w:eastAsia="Times New Roman"/>
          <w:color w:val="000000"/>
          <w:lang w:val="en-US" w:eastAsia="zh-CN"/>
        </w:rPr>
        <w:t xml:space="preserve">RAN2 made </w:t>
      </w:r>
      <w:r w:rsidR="007343DE">
        <w:rPr>
          <w:rFonts w:eastAsia="Times New Roman"/>
          <w:color w:val="000000"/>
          <w:lang w:val="en-US" w:eastAsia="zh-CN"/>
        </w:rPr>
        <w:t xml:space="preserve">the following </w:t>
      </w:r>
      <w:r>
        <w:rPr>
          <w:rFonts w:eastAsia="Times New Roman"/>
          <w:color w:val="000000"/>
          <w:lang w:val="en-US" w:eastAsia="zh-CN"/>
        </w:rPr>
        <w:t>working assumption to support the LP-WUS with dual DRX group</w:t>
      </w:r>
      <w:r w:rsidR="007343DE">
        <w:rPr>
          <w:rFonts w:eastAsia="Times New Roman"/>
          <w:color w:val="000000"/>
          <w:lang w:val="en-US" w:eastAsia="zh-CN"/>
        </w:rPr>
        <w:t xml:space="preserve"> in RAN2#130 meeting. </w:t>
      </w:r>
    </w:p>
    <w:p w14:paraId="610C518E" w14:textId="30F21971" w:rsidR="00645667" w:rsidRDefault="00645667" w:rsidP="00182A40">
      <w:pPr>
        <w:pStyle w:val="EditorsNote"/>
        <w:ind w:left="0" w:firstLine="0"/>
        <w:jc w:val="both"/>
        <w:rPr>
          <w:rFonts w:eastAsiaTheme="minorEastAsia"/>
          <w:color w:val="auto"/>
          <w:lang w:eastAsia="zh-CN"/>
        </w:rPr>
      </w:pPr>
      <w:r w:rsidRPr="00645667">
        <w:rPr>
          <w:rFonts w:eastAsiaTheme="minorEastAsia"/>
          <w:color w:val="auto"/>
          <w:lang w:eastAsia="zh-CN"/>
        </w:rPr>
        <w:t xml:space="preserve">As no concerns were raised during the online discussion, Rapporteur </w:t>
      </w:r>
      <w:r w:rsidR="00583B25">
        <w:rPr>
          <w:rFonts w:eastAsiaTheme="minorEastAsia"/>
          <w:color w:val="auto"/>
          <w:lang w:eastAsia="zh-CN"/>
        </w:rPr>
        <w:t>think</w:t>
      </w:r>
      <w:r w:rsidRPr="00645667">
        <w:rPr>
          <w:rFonts w:eastAsiaTheme="minorEastAsia"/>
          <w:color w:val="auto"/>
          <w:lang w:eastAsia="zh-CN"/>
        </w:rPr>
        <w:t xml:space="preserve"> that we </w:t>
      </w:r>
      <w:r w:rsidR="00583B25">
        <w:rPr>
          <w:rFonts w:eastAsiaTheme="minorEastAsia"/>
          <w:color w:val="auto"/>
          <w:lang w:eastAsia="zh-CN"/>
        </w:rPr>
        <w:t>can</w:t>
      </w:r>
      <w:r w:rsidRPr="00645667">
        <w:rPr>
          <w:rFonts w:eastAsiaTheme="minorEastAsia"/>
          <w:color w:val="auto"/>
          <w:lang w:eastAsia="zh-CN"/>
        </w:rPr>
        <w:t xml:space="preserve"> confirm</w:t>
      </w:r>
      <w:r w:rsidR="00583B25">
        <w:rPr>
          <w:rFonts w:eastAsiaTheme="minorEastAsia"/>
          <w:color w:val="auto"/>
          <w:lang w:eastAsia="zh-CN"/>
        </w:rPr>
        <w:t xml:space="preserve"> </w:t>
      </w:r>
      <w:r w:rsidR="000B03C4">
        <w:rPr>
          <w:rFonts w:eastAsiaTheme="minorEastAsia"/>
          <w:color w:val="auto"/>
          <w:lang w:eastAsia="zh-CN"/>
        </w:rPr>
        <w:t>it</w:t>
      </w:r>
      <w:r w:rsidR="00583B25">
        <w:rPr>
          <w:rFonts w:eastAsiaTheme="minorEastAsia"/>
          <w:color w:val="auto"/>
          <w:lang w:eastAsia="zh-CN"/>
        </w:rPr>
        <w:t xml:space="preserve"> </w:t>
      </w:r>
      <w:r w:rsidRPr="00645667">
        <w:rPr>
          <w:rFonts w:eastAsiaTheme="minorEastAsia"/>
          <w:color w:val="auto"/>
          <w:lang w:eastAsia="zh-CN"/>
        </w:rPr>
        <w:t>and discuss the details.</w:t>
      </w:r>
    </w:p>
    <w:p w14:paraId="268668CE" w14:textId="3359530F" w:rsidR="00E73AA7" w:rsidRPr="00517207" w:rsidRDefault="00E73AA7" w:rsidP="00182A40">
      <w:pPr>
        <w:pStyle w:val="EditorsNote"/>
        <w:ind w:left="0" w:firstLine="0"/>
        <w:jc w:val="both"/>
        <w:rPr>
          <w:rFonts w:eastAsiaTheme="minorEastAsia"/>
          <w:b/>
          <w:bCs/>
          <w:color w:val="auto"/>
          <w:lang w:eastAsia="zh-CN"/>
        </w:rPr>
      </w:pPr>
      <w:r w:rsidRPr="00C80929">
        <w:rPr>
          <w:rFonts w:eastAsiaTheme="minorEastAsia"/>
          <w:b/>
          <w:bCs/>
          <w:color w:val="auto"/>
          <w:highlight w:val="yellow"/>
          <w:lang w:eastAsia="zh-CN"/>
        </w:rPr>
        <w:t xml:space="preserve">Proposal 1: </w:t>
      </w:r>
      <w:r w:rsidR="00517207" w:rsidRPr="00C80929">
        <w:rPr>
          <w:rFonts w:eastAsiaTheme="minorEastAsia"/>
          <w:b/>
          <w:bCs/>
          <w:color w:val="auto"/>
          <w:highlight w:val="yellow"/>
          <w:lang w:eastAsia="zh-CN"/>
        </w:rPr>
        <w:t>C</w:t>
      </w:r>
      <w:r w:rsidRPr="00C80929">
        <w:rPr>
          <w:rFonts w:eastAsiaTheme="minorEastAsia"/>
          <w:b/>
          <w:bCs/>
          <w:color w:val="auto"/>
          <w:highlight w:val="yellow"/>
          <w:lang w:eastAsia="zh-CN"/>
        </w:rPr>
        <w:t xml:space="preserve">onfirm the </w:t>
      </w:r>
      <w:r w:rsidR="007B74C2" w:rsidRPr="00C80929">
        <w:rPr>
          <w:rFonts w:eastAsiaTheme="minorEastAsia"/>
          <w:b/>
          <w:bCs/>
          <w:color w:val="auto"/>
          <w:highlight w:val="yellow"/>
          <w:lang w:eastAsia="zh-CN"/>
        </w:rPr>
        <w:t xml:space="preserve">following </w:t>
      </w:r>
      <w:r w:rsidRPr="00C80929">
        <w:rPr>
          <w:rFonts w:eastAsiaTheme="minorEastAsia"/>
          <w:b/>
          <w:bCs/>
          <w:color w:val="auto"/>
          <w:highlight w:val="yellow"/>
          <w:lang w:eastAsia="zh-CN"/>
        </w:rPr>
        <w:t xml:space="preserve">working assumption to support LP-WUS </w:t>
      </w:r>
      <w:r w:rsidR="00517207" w:rsidRPr="00C80929">
        <w:rPr>
          <w:rFonts w:eastAsiaTheme="minorEastAsia"/>
          <w:b/>
          <w:bCs/>
          <w:color w:val="auto"/>
          <w:highlight w:val="yellow"/>
          <w:lang w:eastAsia="zh-CN"/>
        </w:rPr>
        <w:t>with</w:t>
      </w:r>
      <w:r w:rsidRPr="00C80929">
        <w:rPr>
          <w:rFonts w:eastAsiaTheme="minorEastAsia"/>
          <w:b/>
          <w:bCs/>
          <w:color w:val="auto"/>
          <w:highlight w:val="yellow"/>
          <w:lang w:eastAsia="zh-CN"/>
        </w:rPr>
        <w:t xml:space="preserve"> dual DRX </w:t>
      </w:r>
      <w:r w:rsidR="00517207" w:rsidRPr="00C80929">
        <w:rPr>
          <w:rFonts w:eastAsiaTheme="minorEastAsia"/>
          <w:b/>
          <w:bCs/>
          <w:color w:val="auto"/>
          <w:highlight w:val="yellow"/>
          <w:lang w:eastAsia="zh-CN"/>
        </w:rPr>
        <w:t>group</w:t>
      </w:r>
      <w:r w:rsidR="00C80BDD" w:rsidRPr="00C80929">
        <w:rPr>
          <w:rFonts w:eastAsiaTheme="minorEastAsia"/>
          <w:b/>
          <w:bCs/>
          <w:color w:val="auto"/>
          <w:highlight w:val="yellow"/>
          <w:lang w:eastAsia="zh-CN"/>
        </w:rPr>
        <w:t>.</w:t>
      </w:r>
    </w:p>
    <w:tbl>
      <w:tblPr>
        <w:tblStyle w:val="ad"/>
        <w:tblW w:w="0" w:type="auto"/>
        <w:shd w:val="clear" w:color="auto" w:fill="F2F2F2" w:themeFill="background1" w:themeFillShade="F2"/>
        <w:tblLook w:val="04A0" w:firstRow="1" w:lastRow="0" w:firstColumn="1" w:lastColumn="0" w:noHBand="0" w:noVBand="1"/>
      </w:tblPr>
      <w:tblGrid>
        <w:gridCol w:w="9629"/>
      </w:tblGrid>
      <w:tr w:rsidR="00C80BDD" w:rsidRPr="00132533" w14:paraId="759EA4F6" w14:textId="77777777" w:rsidTr="00392230">
        <w:tc>
          <w:tcPr>
            <w:tcW w:w="9629" w:type="dxa"/>
            <w:shd w:val="clear" w:color="auto" w:fill="F2F2F2" w:themeFill="background1" w:themeFillShade="F2"/>
          </w:tcPr>
          <w:p w14:paraId="01760913" w14:textId="2A9E2EB0" w:rsidR="00C80BDD" w:rsidRPr="00132533" w:rsidRDefault="00C80BDD" w:rsidP="00755FDE">
            <w:pPr>
              <w:pStyle w:val="NO"/>
              <w:overflowPunct w:val="0"/>
              <w:autoSpaceDE w:val="0"/>
              <w:autoSpaceDN w:val="0"/>
              <w:adjustRightInd w:val="0"/>
              <w:ind w:left="0" w:firstLine="0"/>
              <w:textAlignment w:val="baseline"/>
              <w:rPr>
                <w:rFonts w:eastAsia="Times New Roman"/>
                <w:b/>
                <w:bCs/>
                <w:color w:val="000000"/>
                <w:lang w:val="en-US" w:eastAsia="zh-CN"/>
              </w:rPr>
            </w:pPr>
            <w:r w:rsidRPr="00132533">
              <w:rPr>
                <w:rFonts w:eastAsia="Times New Roman"/>
                <w:b/>
                <w:bCs/>
                <w:color w:val="000000"/>
                <w:lang w:val="en-US" w:eastAsia="zh-CN"/>
              </w:rPr>
              <w:t>RAN2#130</w:t>
            </w:r>
            <w:r w:rsidR="00166824">
              <w:rPr>
                <w:rFonts w:eastAsia="Times New Roman"/>
                <w:b/>
                <w:bCs/>
                <w:color w:val="000000"/>
                <w:lang w:val="en-US" w:eastAsia="zh-CN"/>
              </w:rPr>
              <w:t xml:space="preserve"> progress</w:t>
            </w:r>
          </w:p>
          <w:p w14:paraId="41DDD0C3" w14:textId="72C076E6" w:rsidR="00C80BDD" w:rsidRPr="00C80BDD" w:rsidRDefault="00C80BDD" w:rsidP="00C80BDD">
            <w:pPr>
              <w:pStyle w:val="Agreement"/>
              <w:numPr>
                <w:ilvl w:val="0"/>
                <w:numId w:val="40"/>
              </w:numPr>
              <w:tabs>
                <w:tab w:val="left" w:pos="1619"/>
              </w:tabs>
              <w:spacing w:after="100" w:afterAutospacing="1"/>
              <w:rPr>
                <w:rFonts w:ascii="Times New Roman" w:eastAsia="宋体" w:hAnsi="Times New Roman"/>
                <w:b w:val="0"/>
                <w:bCs/>
              </w:rPr>
            </w:pPr>
            <w:r w:rsidRPr="00132533">
              <w:rPr>
                <w:rFonts w:ascii="Times New Roman" w:eastAsia="宋体" w:hAnsi="Times New Roman"/>
                <w:b w:val="0"/>
                <w:bCs/>
              </w:rPr>
              <w:t xml:space="preserve">Working assumption: LP-WUS can be configured on the </w:t>
            </w:r>
            <w:proofErr w:type="spellStart"/>
            <w:r w:rsidRPr="00132533">
              <w:rPr>
                <w:rFonts w:ascii="Times New Roman" w:eastAsia="宋体" w:hAnsi="Times New Roman"/>
                <w:b w:val="0"/>
                <w:bCs/>
              </w:rPr>
              <w:t>PCell</w:t>
            </w:r>
            <w:proofErr w:type="spellEnd"/>
            <w:r w:rsidRPr="00132533">
              <w:rPr>
                <w:rFonts w:ascii="Times New Roman" w:eastAsia="宋体" w:hAnsi="Times New Roman"/>
                <w:b w:val="0"/>
                <w:bCs/>
              </w:rPr>
              <w:t xml:space="preserve"> with secondary DRX. LP-WUS with secondary DRX is supported with option 1-1 and 1-2, i.e. the UE monitors LP-WUS before the on-duration occasion or periodically outside </w:t>
            </w:r>
            <w:proofErr w:type="spellStart"/>
            <w:r w:rsidRPr="00132533">
              <w:rPr>
                <w:rFonts w:ascii="Times New Roman" w:eastAsia="宋体" w:hAnsi="Times New Roman"/>
                <w:b w:val="0"/>
                <w:bCs/>
              </w:rPr>
              <w:t>ActiveTime</w:t>
            </w:r>
            <w:proofErr w:type="spellEnd"/>
            <w:r w:rsidRPr="00132533">
              <w:rPr>
                <w:rFonts w:ascii="Times New Roman" w:eastAsia="宋体" w:hAnsi="Times New Roman"/>
                <w:b w:val="0"/>
                <w:bCs/>
              </w:rPr>
              <w:t xml:space="preserve">.  When LP-WUS is detected, then UE starts the </w:t>
            </w:r>
            <w:proofErr w:type="spellStart"/>
            <w:r w:rsidRPr="00132533">
              <w:rPr>
                <w:rFonts w:ascii="Times New Roman" w:eastAsia="宋体" w:hAnsi="Times New Roman"/>
                <w:b w:val="0"/>
                <w:bCs/>
              </w:rPr>
              <w:t>drx-onDurationTimer</w:t>
            </w:r>
            <w:proofErr w:type="spellEnd"/>
            <w:r w:rsidRPr="00132533">
              <w:rPr>
                <w:rFonts w:ascii="Times New Roman" w:eastAsia="宋体" w:hAnsi="Times New Roman"/>
                <w:b w:val="0"/>
                <w:bCs/>
              </w:rPr>
              <w:t xml:space="preserve"> (with option 1-1) or the </w:t>
            </w:r>
            <w:proofErr w:type="spellStart"/>
            <w:r w:rsidRPr="00132533">
              <w:rPr>
                <w:rFonts w:ascii="Times New Roman" w:eastAsia="宋体" w:hAnsi="Times New Roman"/>
                <w:b w:val="0"/>
                <w:bCs/>
              </w:rPr>
              <w:t>lpwus-PDCCHMonitoringTimer</w:t>
            </w:r>
            <w:proofErr w:type="spellEnd"/>
            <w:r w:rsidRPr="00132533">
              <w:rPr>
                <w:rFonts w:ascii="Times New Roman" w:eastAsia="宋体" w:hAnsi="Times New Roman"/>
                <w:b w:val="0"/>
                <w:bCs/>
              </w:rPr>
              <w:t xml:space="preserve"> (with option 1-2) in both DRX groups. </w:t>
            </w:r>
          </w:p>
        </w:tc>
      </w:tr>
    </w:tbl>
    <w:p w14:paraId="6CD88C4B" w14:textId="77777777" w:rsidR="00517207" w:rsidRPr="00517207" w:rsidRDefault="00517207" w:rsidP="00182A40">
      <w:pPr>
        <w:pStyle w:val="EditorsNote"/>
        <w:ind w:left="0" w:firstLine="0"/>
        <w:jc w:val="both"/>
        <w:rPr>
          <w:rFonts w:eastAsiaTheme="minorEastAsia"/>
          <w:color w:val="auto"/>
          <w:lang w:val="en-US" w:eastAsia="zh-CN"/>
        </w:rPr>
      </w:pPr>
    </w:p>
    <w:p w14:paraId="51EECE5D" w14:textId="2E64AB97" w:rsidR="00182A40" w:rsidRPr="0055749D" w:rsidRDefault="00A70813" w:rsidP="00182A40">
      <w:pPr>
        <w:pStyle w:val="EditorsNote"/>
        <w:ind w:left="0" w:firstLine="0"/>
        <w:jc w:val="both"/>
        <w:rPr>
          <w:rFonts w:eastAsia="MS Mincho"/>
          <w:b/>
          <w:bCs/>
          <w:color w:val="auto"/>
          <w:lang w:val="en-US" w:eastAsia="ko-KR"/>
        </w:rPr>
      </w:pPr>
      <w:r w:rsidRPr="00BE3BEB">
        <w:rPr>
          <w:rFonts w:eastAsia="MS Mincho"/>
          <w:b/>
          <w:bCs/>
          <w:color w:val="auto"/>
          <w:lang w:eastAsia="ko-KR"/>
        </w:rPr>
        <w:t xml:space="preserve">Companies are invited to provide comments on </w:t>
      </w:r>
      <w:r w:rsidRPr="009E433D">
        <w:rPr>
          <w:rFonts w:eastAsia="MS Mincho"/>
          <w:b/>
          <w:bCs/>
          <w:color w:val="auto"/>
          <w:lang w:val="en-US" w:eastAsia="ko-KR"/>
        </w:rPr>
        <w:t xml:space="preserve">whether </w:t>
      </w:r>
      <w:r w:rsidR="005C24BF">
        <w:rPr>
          <w:rFonts w:eastAsia="MS Mincho"/>
          <w:b/>
          <w:bCs/>
          <w:color w:val="auto"/>
          <w:lang w:val="en-US" w:eastAsia="ko-KR"/>
        </w:rPr>
        <w:t xml:space="preserve">to </w:t>
      </w:r>
      <w:r>
        <w:rPr>
          <w:rFonts w:eastAsia="MS Mincho"/>
          <w:b/>
          <w:bCs/>
          <w:color w:val="auto"/>
          <w:lang w:val="en-US" w:eastAsia="ko-KR"/>
        </w:rPr>
        <w:t xml:space="preserve">agree the proposal 1. </w:t>
      </w:r>
    </w:p>
    <w:tbl>
      <w:tblPr>
        <w:tblStyle w:val="ad"/>
        <w:tblW w:w="9639" w:type="dxa"/>
        <w:tblInd w:w="-5" w:type="dxa"/>
        <w:tblLook w:val="04A0" w:firstRow="1" w:lastRow="0" w:firstColumn="1" w:lastColumn="0" w:noHBand="0" w:noVBand="1"/>
      </w:tblPr>
      <w:tblGrid>
        <w:gridCol w:w="1276"/>
        <w:gridCol w:w="2437"/>
        <w:gridCol w:w="5926"/>
      </w:tblGrid>
      <w:tr w:rsidR="00182A40" w:rsidRPr="00B10971" w14:paraId="611CBC90" w14:textId="77777777" w:rsidTr="00755FDE">
        <w:tc>
          <w:tcPr>
            <w:tcW w:w="1276" w:type="dxa"/>
          </w:tcPr>
          <w:p w14:paraId="516FA0AC" w14:textId="77777777" w:rsidR="00182A40" w:rsidRPr="00B10971" w:rsidRDefault="00182A40" w:rsidP="00755FDE">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2437" w:type="dxa"/>
          </w:tcPr>
          <w:p w14:paraId="4273CCFD" w14:textId="77777777" w:rsidR="00182A40" w:rsidRDefault="00182A40" w:rsidP="00755FDE">
            <w:pPr>
              <w:rPr>
                <w:rFonts w:eastAsia="等线"/>
                <w:b/>
                <w:bCs/>
                <w:lang w:eastAsia="zh-CN"/>
              </w:rPr>
            </w:pPr>
            <w:r>
              <w:rPr>
                <w:rFonts w:eastAsia="等线"/>
                <w:b/>
                <w:bCs/>
                <w:lang w:eastAsia="zh-CN"/>
              </w:rPr>
              <w:t>Yes/No</w:t>
            </w:r>
          </w:p>
        </w:tc>
        <w:tc>
          <w:tcPr>
            <w:tcW w:w="5926" w:type="dxa"/>
          </w:tcPr>
          <w:p w14:paraId="6F8BCBF7" w14:textId="77777777" w:rsidR="00182A40" w:rsidRPr="00B10971" w:rsidRDefault="00182A40" w:rsidP="00755FDE">
            <w:pPr>
              <w:rPr>
                <w:rFonts w:eastAsia="等线"/>
                <w:b/>
                <w:bCs/>
                <w:lang w:eastAsia="zh-CN"/>
              </w:rPr>
            </w:pPr>
            <w:r>
              <w:rPr>
                <w:rFonts w:eastAsia="等线"/>
                <w:b/>
                <w:bCs/>
                <w:lang w:eastAsia="zh-CN"/>
              </w:rPr>
              <w:t>Comments, if any</w:t>
            </w:r>
          </w:p>
        </w:tc>
      </w:tr>
      <w:tr w:rsidR="00182A40" w14:paraId="05361A75" w14:textId="77777777" w:rsidTr="00755FDE">
        <w:tc>
          <w:tcPr>
            <w:tcW w:w="1276" w:type="dxa"/>
          </w:tcPr>
          <w:p w14:paraId="267AC77E" w14:textId="27EB074E" w:rsidR="00182A40" w:rsidRDefault="00212334" w:rsidP="00755FDE">
            <w:pPr>
              <w:rPr>
                <w:rFonts w:eastAsia="等线"/>
                <w:lang w:eastAsia="zh-CN"/>
              </w:rPr>
            </w:pPr>
            <w:r>
              <w:rPr>
                <w:rFonts w:eastAsia="等线" w:hint="eastAsia"/>
                <w:lang w:eastAsia="zh-CN"/>
              </w:rPr>
              <w:t>O</w:t>
            </w:r>
            <w:r>
              <w:rPr>
                <w:rFonts w:eastAsia="等线"/>
                <w:lang w:eastAsia="zh-CN"/>
              </w:rPr>
              <w:t>PPO</w:t>
            </w:r>
          </w:p>
        </w:tc>
        <w:tc>
          <w:tcPr>
            <w:tcW w:w="2437" w:type="dxa"/>
          </w:tcPr>
          <w:p w14:paraId="4F43E4D2" w14:textId="2BB19695" w:rsidR="00182A40" w:rsidRDefault="00212334" w:rsidP="00755FDE">
            <w:pPr>
              <w:rPr>
                <w:rFonts w:eastAsia="等线"/>
                <w:lang w:eastAsia="zh-CN"/>
              </w:rPr>
            </w:pPr>
            <w:r>
              <w:rPr>
                <w:rFonts w:eastAsia="等线" w:hint="eastAsia"/>
                <w:lang w:eastAsia="zh-CN"/>
              </w:rPr>
              <w:t>Yes</w:t>
            </w:r>
          </w:p>
        </w:tc>
        <w:tc>
          <w:tcPr>
            <w:tcW w:w="5926" w:type="dxa"/>
          </w:tcPr>
          <w:p w14:paraId="7AAE2108" w14:textId="4686AB02" w:rsidR="00182A40" w:rsidRDefault="00212334" w:rsidP="00755FDE">
            <w:pPr>
              <w:rPr>
                <w:rFonts w:eastAsia="等线"/>
                <w:lang w:eastAsia="zh-CN"/>
              </w:rPr>
            </w:pPr>
            <w:r w:rsidRPr="00212334">
              <w:rPr>
                <w:rFonts w:eastAsia="等线"/>
                <w:lang w:eastAsia="zh-CN"/>
              </w:rPr>
              <w:t>Support of LP-WUS with dual DRX group would be beneficial for UE power saving.</w:t>
            </w:r>
          </w:p>
        </w:tc>
      </w:tr>
      <w:tr w:rsidR="009B56AF" w14:paraId="64D9B7EA" w14:textId="77777777" w:rsidTr="00755FDE">
        <w:tc>
          <w:tcPr>
            <w:tcW w:w="1276" w:type="dxa"/>
          </w:tcPr>
          <w:p w14:paraId="07A1B939" w14:textId="53821666" w:rsidR="009B56AF" w:rsidRDefault="009B56AF" w:rsidP="009B56AF">
            <w:pPr>
              <w:rPr>
                <w:rFonts w:eastAsia="等线"/>
                <w:lang w:eastAsia="zh-CN"/>
              </w:rPr>
            </w:pPr>
            <w:r>
              <w:rPr>
                <w:rFonts w:eastAsia="等线" w:hint="eastAsia"/>
                <w:lang w:eastAsia="zh-CN"/>
              </w:rPr>
              <w:t>v</w:t>
            </w:r>
            <w:r>
              <w:rPr>
                <w:rFonts w:eastAsia="等线"/>
                <w:lang w:eastAsia="zh-CN"/>
              </w:rPr>
              <w:t>ivo</w:t>
            </w:r>
          </w:p>
        </w:tc>
        <w:tc>
          <w:tcPr>
            <w:tcW w:w="2437" w:type="dxa"/>
          </w:tcPr>
          <w:p w14:paraId="624B7474" w14:textId="4CD90FC3" w:rsidR="009B56AF" w:rsidRDefault="00966AED" w:rsidP="009B56AF">
            <w:pPr>
              <w:rPr>
                <w:rFonts w:eastAsia="等线"/>
                <w:lang w:eastAsia="zh-CN"/>
              </w:rPr>
            </w:pPr>
            <w:r>
              <w:rPr>
                <w:rFonts w:eastAsia="等线"/>
                <w:lang w:eastAsia="zh-CN"/>
              </w:rPr>
              <w:t>See comments</w:t>
            </w:r>
          </w:p>
        </w:tc>
        <w:tc>
          <w:tcPr>
            <w:tcW w:w="5926" w:type="dxa"/>
          </w:tcPr>
          <w:p w14:paraId="62363E77" w14:textId="61A7F393" w:rsidR="00A014D6" w:rsidRDefault="00A014D6" w:rsidP="009B56AF">
            <w:pPr>
              <w:rPr>
                <w:bCs/>
              </w:rPr>
            </w:pPr>
            <w:r>
              <w:rPr>
                <w:rFonts w:eastAsia="等线"/>
                <w:lang w:eastAsia="zh-CN"/>
              </w:rPr>
              <w:t xml:space="preserve">Supporting LP-WUS with dual DRX group may need more discussion on multiple details in both RAN1 and RAN2, e.g. </w:t>
            </w:r>
            <w:r w:rsidR="006A551C">
              <w:rPr>
                <w:rFonts w:eastAsia="等线"/>
                <w:lang w:eastAsia="zh-CN"/>
              </w:rPr>
              <w:t xml:space="preserve">whether </w:t>
            </w:r>
            <w:proofErr w:type="spellStart"/>
            <w:r w:rsidR="006A551C" w:rsidRPr="002F0FA4">
              <w:rPr>
                <w:bCs/>
                <w:i/>
                <w:iCs/>
              </w:rPr>
              <w:t>lpwus-PDCCHMonitoringTimer</w:t>
            </w:r>
            <w:proofErr w:type="spellEnd"/>
            <w:r w:rsidR="006A551C">
              <w:rPr>
                <w:bCs/>
              </w:rPr>
              <w:t xml:space="preserve"> on two DRX groups are same or different, how to ensure minimum offset for both FR1 and FR2 if FR1 and FR2 have different numerology (this is also related to RAN1), </w:t>
            </w:r>
            <w:r w:rsidR="00B03E2A">
              <w:rPr>
                <w:bCs/>
              </w:rPr>
              <w:t xml:space="preserve">whether to </w:t>
            </w:r>
            <w:r w:rsidR="00B03E2A">
              <w:rPr>
                <w:bCs/>
              </w:rPr>
              <w:lastRenderedPageBreak/>
              <w:t xml:space="preserve">monitor LP-WUS in one carrier if it is active time in another carrier, </w:t>
            </w:r>
            <w:r w:rsidR="006A551C">
              <w:rPr>
                <w:bCs/>
              </w:rPr>
              <w:t xml:space="preserve">etc. </w:t>
            </w:r>
          </w:p>
          <w:p w14:paraId="033830F0" w14:textId="7C1C8733" w:rsidR="00A16253" w:rsidRDefault="00A16253" w:rsidP="009B56AF">
            <w:pPr>
              <w:rPr>
                <w:rFonts w:eastAsia="等线"/>
                <w:lang w:eastAsia="zh-CN"/>
              </w:rPr>
            </w:pPr>
            <w:r>
              <w:rPr>
                <w:bCs/>
              </w:rPr>
              <w:t xml:space="preserve">Besides, RAN1 has agreed that </w:t>
            </w:r>
            <w:r w:rsidRPr="00A16253">
              <w:rPr>
                <w:bCs/>
              </w:rPr>
              <w:t>UE is not able to operate LR and MR simultaneously in Rel-19</w:t>
            </w:r>
            <w:r>
              <w:rPr>
                <w:bCs/>
              </w:rPr>
              <w:t xml:space="preserve">. Thus, LP-WUS cannot be monitored in case UE is in active time in any DRX group. With this, the benefit for LP-WUS in dual DRX becomes very margin. </w:t>
            </w:r>
          </w:p>
          <w:p w14:paraId="03BF818D" w14:textId="42A75C5B" w:rsidR="00A014D6" w:rsidRDefault="00A014D6" w:rsidP="009B56AF">
            <w:pPr>
              <w:rPr>
                <w:rFonts w:eastAsia="等线"/>
                <w:lang w:eastAsia="zh-CN"/>
              </w:rPr>
            </w:pPr>
            <w:r>
              <w:rPr>
                <w:rFonts w:eastAsia="等线"/>
                <w:lang w:eastAsia="zh-CN"/>
              </w:rPr>
              <w:t xml:space="preserve">Considering this WI in RAN1 has already completed, and only one meeting </w:t>
            </w:r>
            <w:r w:rsidR="00224B3C">
              <w:rPr>
                <w:rFonts w:eastAsia="等线"/>
                <w:lang w:eastAsia="zh-CN"/>
              </w:rPr>
              <w:t xml:space="preserve">is </w:t>
            </w:r>
            <w:r>
              <w:rPr>
                <w:rFonts w:eastAsia="等线"/>
                <w:lang w:eastAsia="zh-CN"/>
              </w:rPr>
              <w:t>left in RAN2, we prefer not to support LP-WUS with dual DRX group</w:t>
            </w:r>
            <w:r w:rsidR="00224B3C">
              <w:rPr>
                <w:rFonts w:eastAsia="等线"/>
                <w:lang w:eastAsia="zh-CN"/>
              </w:rPr>
              <w:t xml:space="preserve"> in last minutes</w:t>
            </w:r>
            <w:r>
              <w:rPr>
                <w:rFonts w:eastAsia="等线"/>
                <w:lang w:eastAsia="zh-CN"/>
              </w:rPr>
              <w:t xml:space="preserve">. </w:t>
            </w:r>
          </w:p>
        </w:tc>
      </w:tr>
      <w:tr w:rsidR="00D74C65" w14:paraId="0A933A77" w14:textId="77777777" w:rsidTr="00755FDE">
        <w:tc>
          <w:tcPr>
            <w:tcW w:w="1276" w:type="dxa"/>
          </w:tcPr>
          <w:p w14:paraId="0F7186F8" w14:textId="49F3D4FA" w:rsidR="00D74C65" w:rsidRDefault="00D74C65" w:rsidP="00D74C65">
            <w:pPr>
              <w:rPr>
                <w:rFonts w:eastAsia="等线"/>
                <w:lang w:eastAsia="zh-CN"/>
              </w:rPr>
            </w:pPr>
            <w:r>
              <w:rPr>
                <w:rFonts w:eastAsia="等线" w:hint="eastAsia"/>
                <w:lang w:eastAsia="zh-CN"/>
              </w:rPr>
              <w:lastRenderedPageBreak/>
              <w:t>H</w:t>
            </w:r>
            <w:r>
              <w:rPr>
                <w:rFonts w:eastAsia="等线"/>
                <w:lang w:eastAsia="zh-CN"/>
              </w:rPr>
              <w:t>uawei</w:t>
            </w:r>
          </w:p>
        </w:tc>
        <w:tc>
          <w:tcPr>
            <w:tcW w:w="2437" w:type="dxa"/>
          </w:tcPr>
          <w:p w14:paraId="11538E58" w14:textId="2A3E5DF4" w:rsidR="00D74C65" w:rsidRDefault="00D74C65" w:rsidP="00D74C65">
            <w:pPr>
              <w:rPr>
                <w:rFonts w:eastAsia="等线"/>
                <w:lang w:eastAsia="zh-CN"/>
              </w:rPr>
            </w:pPr>
            <w:r>
              <w:rPr>
                <w:rFonts w:eastAsia="等线"/>
                <w:lang w:eastAsia="zh-CN"/>
              </w:rPr>
              <w:t>Yes</w:t>
            </w:r>
          </w:p>
        </w:tc>
        <w:tc>
          <w:tcPr>
            <w:tcW w:w="5926" w:type="dxa"/>
          </w:tcPr>
          <w:p w14:paraId="4D888CED" w14:textId="113A6A1C" w:rsidR="00D74C65" w:rsidRDefault="00D74C65" w:rsidP="00D74C65">
            <w:pPr>
              <w:rPr>
                <w:rFonts w:eastAsia="等线"/>
                <w:lang w:eastAsia="zh-CN"/>
              </w:rPr>
            </w:pPr>
          </w:p>
        </w:tc>
      </w:tr>
      <w:tr w:rsidR="00D74C65" w14:paraId="633C0F37" w14:textId="77777777" w:rsidTr="00755FDE">
        <w:tc>
          <w:tcPr>
            <w:tcW w:w="1276" w:type="dxa"/>
          </w:tcPr>
          <w:p w14:paraId="4D369CF4" w14:textId="77777777" w:rsidR="00D74C65" w:rsidRDefault="00D74C65" w:rsidP="00D74C65">
            <w:pPr>
              <w:rPr>
                <w:rFonts w:eastAsia="等线"/>
                <w:lang w:eastAsia="zh-CN"/>
              </w:rPr>
            </w:pPr>
          </w:p>
        </w:tc>
        <w:tc>
          <w:tcPr>
            <w:tcW w:w="2437" w:type="dxa"/>
          </w:tcPr>
          <w:p w14:paraId="43301F8C" w14:textId="77777777" w:rsidR="00D74C65" w:rsidRDefault="00D74C65" w:rsidP="00D74C65">
            <w:pPr>
              <w:rPr>
                <w:rFonts w:eastAsia="等线"/>
                <w:lang w:eastAsia="zh-CN"/>
              </w:rPr>
            </w:pPr>
          </w:p>
        </w:tc>
        <w:tc>
          <w:tcPr>
            <w:tcW w:w="5926" w:type="dxa"/>
          </w:tcPr>
          <w:p w14:paraId="28370EB5" w14:textId="77777777" w:rsidR="00D74C65" w:rsidRDefault="00D74C65" w:rsidP="00D74C65">
            <w:pPr>
              <w:rPr>
                <w:rFonts w:eastAsia="等线"/>
                <w:lang w:eastAsia="zh-CN"/>
              </w:rPr>
            </w:pPr>
          </w:p>
        </w:tc>
      </w:tr>
      <w:tr w:rsidR="00D74C65" w14:paraId="2C7EFCF3" w14:textId="77777777" w:rsidTr="00755FDE">
        <w:tc>
          <w:tcPr>
            <w:tcW w:w="1276" w:type="dxa"/>
          </w:tcPr>
          <w:p w14:paraId="1220AC8A" w14:textId="77777777" w:rsidR="00D74C65" w:rsidRDefault="00D74C65" w:rsidP="00D74C65">
            <w:pPr>
              <w:rPr>
                <w:rFonts w:eastAsia="等线"/>
                <w:lang w:eastAsia="zh-CN"/>
              </w:rPr>
            </w:pPr>
          </w:p>
        </w:tc>
        <w:tc>
          <w:tcPr>
            <w:tcW w:w="2437" w:type="dxa"/>
          </w:tcPr>
          <w:p w14:paraId="0A87F1C5" w14:textId="77777777" w:rsidR="00D74C65" w:rsidRDefault="00D74C65" w:rsidP="00D74C65">
            <w:pPr>
              <w:rPr>
                <w:rFonts w:eastAsia="等线"/>
                <w:lang w:eastAsia="zh-CN"/>
              </w:rPr>
            </w:pPr>
          </w:p>
        </w:tc>
        <w:tc>
          <w:tcPr>
            <w:tcW w:w="5926" w:type="dxa"/>
          </w:tcPr>
          <w:p w14:paraId="1C52B88F" w14:textId="77777777" w:rsidR="00D74C65" w:rsidRPr="00F1225D" w:rsidRDefault="00D74C65" w:rsidP="00D74C65">
            <w:pPr>
              <w:rPr>
                <w:rFonts w:eastAsia="等线"/>
                <w:lang w:eastAsia="zh-CN"/>
              </w:rPr>
            </w:pPr>
          </w:p>
        </w:tc>
      </w:tr>
      <w:tr w:rsidR="00D74C65" w14:paraId="5E00561A" w14:textId="77777777" w:rsidTr="00755FDE">
        <w:tc>
          <w:tcPr>
            <w:tcW w:w="1276" w:type="dxa"/>
          </w:tcPr>
          <w:p w14:paraId="1EBAB632" w14:textId="77777777" w:rsidR="00D74C65" w:rsidRDefault="00D74C65" w:rsidP="00D74C65">
            <w:pPr>
              <w:rPr>
                <w:rFonts w:eastAsia="等线"/>
                <w:lang w:eastAsia="zh-CN"/>
              </w:rPr>
            </w:pPr>
          </w:p>
        </w:tc>
        <w:tc>
          <w:tcPr>
            <w:tcW w:w="2437" w:type="dxa"/>
          </w:tcPr>
          <w:p w14:paraId="7BEC4D50" w14:textId="77777777" w:rsidR="00D74C65" w:rsidRDefault="00D74C65" w:rsidP="00D74C65">
            <w:pPr>
              <w:rPr>
                <w:rFonts w:eastAsia="等线"/>
                <w:lang w:eastAsia="zh-CN"/>
              </w:rPr>
            </w:pPr>
          </w:p>
        </w:tc>
        <w:tc>
          <w:tcPr>
            <w:tcW w:w="5926" w:type="dxa"/>
          </w:tcPr>
          <w:p w14:paraId="335EFC43" w14:textId="77777777" w:rsidR="00D74C65" w:rsidRDefault="00D74C65" w:rsidP="00D74C65">
            <w:pPr>
              <w:rPr>
                <w:rFonts w:eastAsia="等线"/>
                <w:lang w:eastAsia="zh-CN"/>
              </w:rPr>
            </w:pPr>
          </w:p>
        </w:tc>
      </w:tr>
      <w:tr w:rsidR="00D74C65" w14:paraId="75EDA1D7" w14:textId="77777777" w:rsidTr="00755FDE">
        <w:tc>
          <w:tcPr>
            <w:tcW w:w="1276" w:type="dxa"/>
          </w:tcPr>
          <w:p w14:paraId="4DF41363" w14:textId="77777777" w:rsidR="00D74C65" w:rsidRPr="00D91E35" w:rsidRDefault="00D74C65" w:rsidP="00D74C65">
            <w:pPr>
              <w:rPr>
                <w:rFonts w:eastAsia="Malgun Gothic"/>
                <w:lang w:eastAsia="ko-KR"/>
              </w:rPr>
            </w:pPr>
          </w:p>
        </w:tc>
        <w:tc>
          <w:tcPr>
            <w:tcW w:w="2437" w:type="dxa"/>
          </w:tcPr>
          <w:p w14:paraId="2798A50B" w14:textId="77777777" w:rsidR="00D74C65" w:rsidRDefault="00D74C65" w:rsidP="00D74C65">
            <w:pPr>
              <w:rPr>
                <w:rFonts w:eastAsia="等线"/>
                <w:lang w:eastAsia="zh-CN"/>
              </w:rPr>
            </w:pPr>
          </w:p>
        </w:tc>
        <w:tc>
          <w:tcPr>
            <w:tcW w:w="5926" w:type="dxa"/>
          </w:tcPr>
          <w:p w14:paraId="260055F0" w14:textId="77777777" w:rsidR="00D74C65" w:rsidRDefault="00D74C65" w:rsidP="00D74C65">
            <w:pPr>
              <w:rPr>
                <w:rFonts w:eastAsia="等线"/>
                <w:lang w:eastAsia="zh-CN"/>
              </w:rPr>
            </w:pPr>
          </w:p>
        </w:tc>
      </w:tr>
      <w:tr w:rsidR="00D74C65" w14:paraId="5EADBFB5" w14:textId="77777777" w:rsidTr="00755FDE">
        <w:tc>
          <w:tcPr>
            <w:tcW w:w="1276" w:type="dxa"/>
          </w:tcPr>
          <w:p w14:paraId="3866A426" w14:textId="77777777" w:rsidR="00D74C65" w:rsidRPr="00E125DD" w:rsidRDefault="00D74C65" w:rsidP="00D74C65">
            <w:pPr>
              <w:rPr>
                <w:rFonts w:eastAsiaTheme="minorEastAsia"/>
                <w:lang w:eastAsia="zh-CN"/>
              </w:rPr>
            </w:pPr>
          </w:p>
        </w:tc>
        <w:tc>
          <w:tcPr>
            <w:tcW w:w="2437" w:type="dxa"/>
          </w:tcPr>
          <w:p w14:paraId="54B426FC" w14:textId="77777777" w:rsidR="00D74C65" w:rsidRDefault="00D74C65" w:rsidP="00D74C65">
            <w:pPr>
              <w:rPr>
                <w:rFonts w:eastAsia="等线"/>
                <w:lang w:eastAsia="zh-CN"/>
              </w:rPr>
            </w:pPr>
          </w:p>
        </w:tc>
        <w:tc>
          <w:tcPr>
            <w:tcW w:w="5926" w:type="dxa"/>
          </w:tcPr>
          <w:p w14:paraId="1E4881F1" w14:textId="77777777" w:rsidR="00D74C65" w:rsidRDefault="00D74C65" w:rsidP="00D74C65">
            <w:pPr>
              <w:rPr>
                <w:rFonts w:eastAsia="等线"/>
                <w:lang w:eastAsia="zh-CN"/>
              </w:rPr>
            </w:pPr>
          </w:p>
        </w:tc>
      </w:tr>
      <w:tr w:rsidR="00D74C65" w14:paraId="55CABE7F" w14:textId="77777777" w:rsidTr="00755FDE">
        <w:tc>
          <w:tcPr>
            <w:tcW w:w="1276" w:type="dxa"/>
          </w:tcPr>
          <w:p w14:paraId="4AA075B2" w14:textId="77777777" w:rsidR="00D74C65" w:rsidRPr="00E125DD" w:rsidRDefault="00D74C65" w:rsidP="00D74C65">
            <w:pPr>
              <w:rPr>
                <w:rFonts w:eastAsiaTheme="minorEastAsia"/>
                <w:lang w:eastAsia="zh-CN"/>
              </w:rPr>
            </w:pPr>
          </w:p>
        </w:tc>
        <w:tc>
          <w:tcPr>
            <w:tcW w:w="2437" w:type="dxa"/>
          </w:tcPr>
          <w:p w14:paraId="08CFF992" w14:textId="77777777" w:rsidR="00D74C65" w:rsidRDefault="00D74C65" w:rsidP="00D74C65">
            <w:pPr>
              <w:rPr>
                <w:rFonts w:eastAsia="等线"/>
                <w:lang w:eastAsia="zh-CN"/>
              </w:rPr>
            </w:pPr>
          </w:p>
        </w:tc>
        <w:tc>
          <w:tcPr>
            <w:tcW w:w="5926" w:type="dxa"/>
          </w:tcPr>
          <w:p w14:paraId="2DA60997" w14:textId="77777777" w:rsidR="00D74C65" w:rsidRDefault="00D74C65" w:rsidP="00D74C65">
            <w:pPr>
              <w:rPr>
                <w:rFonts w:eastAsia="等线"/>
                <w:lang w:eastAsia="zh-CN"/>
              </w:rPr>
            </w:pPr>
          </w:p>
        </w:tc>
      </w:tr>
      <w:tr w:rsidR="00D74C65" w14:paraId="532DF71D" w14:textId="77777777" w:rsidTr="00755FDE">
        <w:tc>
          <w:tcPr>
            <w:tcW w:w="1276" w:type="dxa"/>
          </w:tcPr>
          <w:p w14:paraId="5DFAE367" w14:textId="77777777" w:rsidR="00D74C65" w:rsidRDefault="00D74C65" w:rsidP="00D74C65">
            <w:pPr>
              <w:rPr>
                <w:rFonts w:eastAsiaTheme="minorEastAsia"/>
                <w:lang w:eastAsia="zh-CN"/>
              </w:rPr>
            </w:pPr>
          </w:p>
        </w:tc>
        <w:tc>
          <w:tcPr>
            <w:tcW w:w="2437" w:type="dxa"/>
          </w:tcPr>
          <w:p w14:paraId="7CF2DB61" w14:textId="77777777" w:rsidR="00D74C65" w:rsidRDefault="00D74C65" w:rsidP="00D74C65">
            <w:pPr>
              <w:rPr>
                <w:rFonts w:eastAsia="等线"/>
                <w:lang w:eastAsia="zh-CN"/>
              </w:rPr>
            </w:pPr>
          </w:p>
        </w:tc>
        <w:tc>
          <w:tcPr>
            <w:tcW w:w="5926" w:type="dxa"/>
          </w:tcPr>
          <w:p w14:paraId="0BD706D6" w14:textId="77777777" w:rsidR="00D74C65" w:rsidRDefault="00D74C65" w:rsidP="00D74C65">
            <w:pPr>
              <w:rPr>
                <w:rFonts w:eastAsia="等线"/>
                <w:lang w:eastAsia="zh-CN"/>
              </w:rPr>
            </w:pPr>
          </w:p>
        </w:tc>
      </w:tr>
      <w:tr w:rsidR="00D74C65" w14:paraId="215F269B" w14:textId="77777777" w:rsidTr="00755FDE">
        <w:tc>
          <w:tcPr>
            <w:tcW w:w="1276" w:type="dxa"/>
          </w:tcPr>
          <w:p w14:paraId="256DF64B" w14:textId="77777777" w:rsidR="00D74C65" w:rsidRDefault="00D74C65" w:rsidP="00D74C65">
            <w:pPr>
              <w:rPr>
                <w:rFonts w:eastAsiaTheme="minorEastAsia"/>
                <w:lang w:eastAsia="zh-CN"/>
              </w:rPr>
            </w:pPr>
          </w:p>
        </w:tc>
        <w:tc>
          <w:tcPr>
            <w:tcW w:w="2437" w:type="dxa"/>
          </w:tcPr>
          <w:p w14:paraId="068E5E29" w14:textId="77777777" w:rsidR="00D74C65" w:rsidRDefault="00D74C65" w:rsidP="00D74C65">
            <w:pPr>
              <w:rPr>
                <w:rFonts w:eastAsia="等线"/>
                <w:lang w:eastAsia="zh-CN"/>
              </w:rPr>
            </w:pPr>
          </w:p>
        </w:tc>
        <w:tc>
          <w:tcPr>
            <w:tcW w:w="5926" w:type="dxa"/>
          </w:tcPr>
          <w:p w14:paraId="1EBF063D" w14:textId="77777777" w:rsidR="00D74C65" w:rsidRDefault="00D74C65" w:rsidP="00D74C65">
            <w:pPr>
              <w:rPr>
                <w:rFonts w:eastAsia="等线"/>
                <w:lang w:eastAsia="zh-CN"/>
              </w:rPr>
            </w:pPr>
          </w:p>
        </w:tc>
      </w:tr>
    </w:tbl>
    <w:p w14:paraId="5A58D6FB" w14:textId="77777777" w:rsidR="00182A40" w:rsidRPr="006F7C96" w:rsidRDefault="00182A40" w:rsidP="00182A40">
      <w:pPr>
        <w:pStyle w:val="af3"/>
        <w:rPr>
          <w:b/>
          <w:color w:val="0070C0"/>
          <w:lang w:eastAsia="zh-CN"/>
        </w:rPr>
      </w:pPr>
      <w:r w:rsidRPr="006F7C96">
        <w:rPr>
          <w:b/>
          <w:color w:val="0070C0"/>
          <w:lang w:eastAsia="zh-CN"/>
        </w:rPr>
        <w:t xml:space="preserve">Summary: </w:t>
      </w:r>
    </w:p>
    <w:p w14:paraId="1D3C50C0" w14:textId="77777777" w:rsidR="00182A40" w:rsidRDefault="00182A40" w:rsidP="00182A40">
      <w:pPr>
        <w:pStyle w:val="af3"/>
        <w:jc w:val="both"/>
        <w:rPr>
          <w:b/>
          <w:bCs/>
          <w:color w:val="0070C0"/>
          <w:lang w:eastAsia="zh-CN"/>
        </w:rPr>
      </w:pPr>
    </w:p>
    <w:p w14:paraId="286FDC75" w14:textId="77777777" w:rsidR="00D0151B" w:rsidRDefault="00D0151B" w:rsidP="00182A40">
      <w:pPr>
        <w:pStyle w:val="af3"/>
        <w:jc w:val="both"/>
        <w:rPr>
          <w:b/>
          <w:bCs/>
          <w:color w:val="0070C0"/>
          <w:lang w:eastAsia="zh-CN"/>
        </w:rPr>
      </w:pPr>
    </w:p>
    <w:p w14:paraId="224C3ED5" w14:textId="065A077C" w:rsidR="00243A36" w:rsidRPr="00243A36" w:rsidRDefault="00B83655" w:rsidP="00243A36">
      <w:pPr>
        <w:pStyle w:val="NO"/>
        <w:overflowPunct w:val="0"/>
        <w:autoSpaceDE w:val="0"/>
        <w:autoSpaceDN w:val="0"/>
        <w:adjustRightInd w:val="0"/>
        <w:ind w:left="0" w:firstLine="0"/>
        <w:textAlignment w:val="baseline"/>
        <w:rPr>
          <w:rFonts w:eastAsia="Times New Roman"/>
          <w:color w:val="000000"/>
          <w:u w:val="single"/>
          <w:shd w:val="pct15" w:color="auto" w:fill="FFFFFF"/>
          <w:lang w:val="en-US" w:eastAsia="zh-CN"/>
        </w:rPr>
      </w:pPr>
      <w:r w:rsidRPr="00243A36">
        <w:rPr>
          <w:rFonts w:eastAsia="Times New Roman"/>
          <w:color w:val="000000"/>
          <w:u w:val="single"/>
          <w:shd w:val="pct15" w:color="auto" w:fill="FFFFFF"/>
          <w:lang w:val="en-US" w:eastAsia="zh-CN"/>
        </w:rPr>
        <w:t xml:space="preserve">Open issue 1-2: </w:t>
      </w:r>
      <w:r w:rsidR="00243A36" w:rsidRPr="00243A36">
        <w:rPr>
          <w:u w:val="single"/>
          <w:shd w:val="pct15" w:color="auto" w:fill="FFFFFF"/>
        </w:rPr>
        <w:t xml:space="preserve">If supported, whether to monitor LP-WUS on </w:t>
      </w:r>
      <w:proofErr w:type="spellStart"/>
      <w:r w:rsidR="00243A36" w:rsidRPr="00243A36">
        <w:rPr>
          <w:u w:val="single"/>
          <w:shd w:val="pct15" w:color="auto" w:fill="FFFFFF"/>
        </w:rPr>
        <w:t>PCell</w:t>
      </w:r>
      <w:proofErr w:type="spellEnd"/>
      <w:r w:rsidR="00243A36" w:rsidRPr="00243A36">
        <w:rPr>
          <w:u w:val="single"/>
          <w:shd w:val="pct15" w:color="auto" w:fill="FFFFFF"/>
        </w:rPr>
        <w:t xml:space="preserve"> if the second</w:t>
      </w:r>
      <w:r w:rsidR="00F51CF6">
        <w:rPr>
          <w:u w:val="single"/>
          <w:shd w:val="pct15" w:color="auto" w:fill="FFFFFF"/>
        </w:rPr>
        <w:t>ary</w:t>
      </w:r>
      <w:r w:rsidR="00243A36" w:rsidRPr="00243A36">
        <w:rPr>
          <w:u w:val="single"/>
          <w:shd w:val="pct15" w:color="auto" w:fill="FFFFFF"/>
        </w:rPr>
        <w:t xml:space="preserve"> DRX group is in DRX active time?</w:t>
      </w:r>
    </w:p>
    <w:p w14:paraId="69CDFCA1" w14:textId="2E850553" w:rsidR="00F51CF6" w:rsidRDefault="00F51CF6" w:rsidP="00F51CF6">
      <w:pPr>
        <w:pStyle w:val="NO"/>
        <w:overflowPunct w:val="0"/>
        <w:autoSpaceDE w:val="0"/>
        <w:autoSpaceDN w:val="0"/>
        <w:adjustRightInd w:val="0"/>
        <w:ind w:left="0" w:firstLine="0"/>
        <w:textAlignment w:val="baseline"/>
        <w:rPr>
          <w:rFonts w:eastAsia="Times New Roman"/>
          <w:color w:val="000000"/>
          <w:lang w:val="en-US" w:eastAsia="zh-CN"/>
        </w:rPr>
      </w:pPr>
      <w:r>
        <w:rPr>
          <w:rFonts w:eastAsia="Times New Roman"/>
          <w:color w:val="000000"/>
          <w:lang w:val="en-US" w:eastAsia="zh-CN"/>
        </w:rPr>
        <w:t xml:space="preserve">If the secondary DRX group is not configured, </w:t>
      </w:r>
      <w:r w:rsidR="008F0DF1">
        <w:rPr>
          <w:rFonts w:eastAsia="Times New Roman"/>
          <w:color w:val="000000"/>
          <w:lang w:val="en-US" w:eastAsia="zh-CN"/>
        </w:rPr>
        <w:t xml:space="preserve">UE only monitor LP-WUS when UE is not in DRX active time. </w:t>
      </w:r>
    </w:p>
    <w:p w14:paraId="63D8D11D" w14:textId="1B664135" w:rsidR="00F45B2B" w:rsidRDefault="00F51CF6" w:rsidP="00F51CF6">
      <w:pPr>
        <w:pStyle w:val="NO"/>
        <w:overflowPunct w:val="0"/>
        <w:autoSpaceDE w:val="0"/>
        <w:autoSpaceDN w:val="0"/>
        <w:adjustRightInd w:val="0"/>
        <w:ind w:left="0" w:firstLine="0"/>
        <w:textAlignment w:val="baseline"/>
        <w:rPr>
          <w:rFonts w:eastAsia="Times New Roman"/>
          <w:color w:val="000000"/>
          <w:lang w:val="en-US" w:eastAsia="zh-CN"/>
        </w:rPr>
      </w:pPr>
      <w:r>
        <w:rPr>
          <w:rFonts w:eastAsia="Times New Roman"/>
          <w:color w:val="000000"/>
          <w:lang w:val="en-US" w:eastAsia="zh-CN"/>
        </w:rPr>
        <w:t xml:space="preserve">With </w:t>
      </w:r>
      <w:r w:rsidR="00F45B2B">
        <w:rPr>
          <w:rFonts w:eastAsia="Times New Roman"/>
          <w:color w:val="000000"/>
          <w:lang w:val="en-US" w:eastAsia="zh-CN"/>
        </w:rPr>
        <w:t>the secondary</w:t>
      </w:r>
      <w:r>
        <w:rPr>
          <w:rFonts w:eastAsia="Times New Roman"/>
          <w:color w:val="000000"/>
          <w:lang w:val="en-US" w:eastAsia="zh-CN"/>
        </w:rPr>
        <w:t xml:space="preserve"> DRX group configuration,</w:t>
      </w:r>
      <w:r w:rsidR="00F45B2B">
        <w:rPr>
          <w:rFonts w:eastAsia="Times New Roman"/>
          <w:color w:val="000000"/>
          <w:lang w:val="en-US" w:eastAsia="zh-CN"/>
        </w:rPr>
        <w:t xml:space="preserve"> there is a new case that the default DRX group (including </w:t>
      </w:r>
      <w:proofErr w:type="spellStart"/>
      <w:r w:rsidR="00F45B2B">
        <w:rPr>
          <w:rFonts w:eastAsia="Times New Roman"/>
          <w:color w:val="000000"/>
          <w:lang w:val="en-US" w:eastAsia="zh-CN"/>
        </w:rPr>
        <w:t>PCell</w:t>
      </w:r>
      <w:proofErr w:type="spellEnd"/>
      <w:r w:rsidR="00F45B2B">
        <w:rPr>
          <w:rFonts w:eastAsia="Times New Roman"/>
          <w:color w:val="000000"/>
          <w:lang w:val="en-US" w:eastAsia="zh-CN"/>
        </w:rPr>
        <w:t xml:space="preserve">) is not in DRX active time, but the secondary DRX group is in DRX active time. </w:t>
      </w:r>
    </w:p>
    <w:p w14:paraId="7D838CD3" w14:textId="2D3B6F78" w:rsidR="00F45B2B" w:rsidRDefault="00F45B2B" w:rsidP="00F51CF6">
      <w:pPr>
        <w:pStyle w:val="NO"/>
        <w:overflowPunct w:val="0"/>
        <w:autoSpaceDE w:val="0"/>
        <w:autoSpaceDN w:val="0"/>
        <w:adjustRightInd w:val="0"/>
        <w:ind w:left="0" w:firstLine="0"/>
        <w:textAlignment w:val="baseline"/>
        <w:rPr>
          <w:rFonts w:eastAsia="Times New Roman"/>
          <w:color w:val="000000"/>
          <w:lang w:val="en-US" w:eastAsia="zh-CN"/>
        </w:rPr>
      </w:pPr>
      <w:r>
        <w:rPr>
          <w:rFonts w:eastAsia="Times New Roman"/>
          <w:color w:val="000000"/>
          <w:lang w:val="en-US" w:eastAsia="zh-CN"/>
        </w:rPr>
        <w:t>For this new case, there are three options</w:t>
      </w:r>
      <w:r w:rsidR="002D29F9">
        <w:rPr>
          <w:rFonts w:eastAsia="Times New Roman"/>
          <w:color w:val="000000"/>
          <w:lang w:val="en-US" w:eastAsia="zh-CN"/>
        </w:rPr>
        <w:t>:</w:t>
      </w:r>
    </w:p>
    <w:p w14:paraId="3D278C08" w14:textId="34A4BE42" w:rsidR="002D29F9" w:rsidRDefault="002D29F9" w:rsidP="00175820">
      <w:pPr>
        <w:pStyle w:val="NO"/>
        <w:numPr>
          <w:ilvl w:val="0"/>
          <w:numId w:val="46"/>
        </w:numPr>
        <w:overflowPunct w:val="0"/>
        <w:autoSpaceDE w:val="0"/>
        <w:autoSpaceDN w:val="0"/>
        <w:adjustRightInd w:val="0"/>
        <w:textAlignment w:val="baseline"/>
        <w:rPr>
          <w:rFonts w:eastAsia="Times New Roman"/>
          <w:color w:val="000000"/>
          <w:lang w:val="en-US" w:eastAsia="zh-CN"/>
        </w:rPr>
      </w:pPr>
      <w:r>
        <w:rPr>
          <w:rFonts w:eastAsia="Times New Roman"/>
          <w:color w:val="000000"/>
          <w:lang w:val="en-US" w:eastAsia="zh-CN"/>
        </w:rPr>
        <w:t>Option 1: UE monitors LP-WUS when both DRX groups are not in DRX active time;</w:t>
      </w:r>
    </w:p>
    <w:p w14:paraId="0BB4F063" w14:textId="749A71B4" w:rsidR="00F45B2B" w:rsidRDefault="002D29F9" w:rsidP="00175820">
      <w:pPr>
        <w:pStyle w:val="NO"/>
        <w:numPr>
          <w:ilvl w:val="0"/>
          <w:numId w:val="46"/>
        </w:numPr>
        <w:overflowPunct w:val="0"/>
        <w:autoSpaceDE w:val="0"/>
        <w:autoSpaceDN w:val="0"/>
        <w:adjustRightInd w:val="0"/>
        <w:textAlignment w:val="baseline"/>
        <w:rPr>
          <w:rFonts w:eastAsia="Times New Roman"/>
          <w:color w:val="000000"/>
          <w:lang w:val="en-US" w:eastAsia="zh-CN"/>
        </w:rPr>
      </w:pPr>
      <w:r>
        <w:rPr>
          <w:rFonts w:eastAsia="Times New Roman"/>
          <w:color w:val="000000"/>
          <w:lang w:val="en-US" w:eastAsia="zh-CN"/>
        </w:rPr>
        <w:t xml:space="preserve">Option 2: UE monitors LP-WUS when the </w:t>
      </w:r>
      <w:r w:rsidR="00BC3A65">
        <w:rPr>
          <w:rFonts w:eastAsia="Times New Roman"/>
          <w:color w:val="000000"/>
          <w:lang w:val="en-US" w:eastAsia="zh-CN"/>
        </w:rPr>
        <w:t xml:space="preserve">default DRX group is not in DRX active time and secondary DRX group is in DRX active time. </w:t>
      </w:r>
    </w:p>
    <w:p w14:paraId="10ED3607" w14:textId="012E8469" w:rsidR="00E64FC4" w:rsidRPr="00BD5F7E" w:rsidRDefault="00505B1A" w:rsidP="00505B1A">
      <w:pPr>
        <w:pStyle w:val="NO"/>
        <w:overflowPunct w:val="0"/>
        <w:autoSpaceDE w:val="0"/>
        <w:autoSpaceDN w:val="0"/>
        <w:adjustRightInd w:val="0"/>
        <w:ind w:left="0" w:firstLine="0"/>
        <w:textAlignment w:val="baseline"/>
        <w:rPr>
          <w:rFonts w:eastAsia="Times New Roman"/>
          <w:color w:val="000000"/>
          <w:lang w:val="en-US" w:eastAsia="zh-CN"/>
        </w:rPr>
      </w:pPr>
      <w:r w:rsidRPr="00BD5F7E">
        <w:rPr>
          <w:rFonts w:eastAsia="Times New Roman"/>
          <w:color w:val="000000"/>
          <w:lang w:val="en-US" w:eastAsia="zh-CN"/>
        </w:rPr>
        <w:t>According to</w:t>
      </w:r>
      <w:r w:rsidR="006A168A">
        <w:rPr>
          <w:rFonts w:eastAsia="Times New Roman"/>
          <w:color w:val="000000"/>
          <w:lang w:val="en-US" w:eastAsia="zh-CN"/>
        </w:rPr>
        <w:t xml:space="preserve"> the following</w:t>
      </w:r>
      <w:r w:rsidRPr="00BD5F7E">
        <w:rPr>
          <w:rFonts w:eastAsia="Times New Roman"/>
          <w:color w:val="000000"/>
          <w:lang w:val="en-US" w:eastAsia="zh-CN"/>
        </w:rPr>
        <w:t xml:space="preserve"> RAN1</w:t>
      </w:r>
      <w:r w:rsidR="006A168A">
        <w:rPr>
          <w:rFonts w:eastAsia="Times New Roman"/>
          <w:color w:val="000000"/>
          <w:lang w:val="en-US" w:eastAsia="zh-CN"/>
        </w:rPr>
        <w:t>#121</w:t>
      </w:r>
      <w:r w:rsidRPr="00BD5F7E">
        <w:rPr>
          <w:rFonts w:eastAsia="Times New Roman"/>
          <w:color w:val="000000"/>
          <w:lang w:val="en-US" w:eastAsia="zh-CN"/>
        </w:rPr>
        <w:t xml:space="preserve"> agreement</w:t>
      </w:r>
      <w:r w:rsidR="00BD5F7E" w:rsidRPr="00BD5F7E">
        <w:rPr>
          <w:rFonts w:eastAsia="Times New Roman"/>
          <w:color w:val="000000"/>
          <w:lang w:val="en-US" w:eastAsia="zh-CN"/>
        </w:rPr>
        <w:t xml:space="preserve"> which is indicated in RAN1 LS (R1-2504888)</w:t>
      </w:r>
      <w:r w:rsidR="00F2758E">
        <w:rPr>
          <w:rFonts w:eastAsia="Times New Roman"/>
          <w:color w:val="000000"/>
          <w:lang w:val="en-US" w:eastAsia="zh-CN"/>
        </w:rPr>
        <w:t xml:space="preserve">, UE is not able to operate LR and MR simultaneously in Rel-19, which means UE cannot monitor LP-WUS and PDCCH at the same time. </w:t>
      </w:r>
    </w:p>
    <w:tbl>
      <w:tblPr>
        <w:tblStyle w:val="ad"/>
        <w:tblW w:w="0" w:type="auto"/>
        <w:shd w:val="clear" w:color="auto" w:fill="F2F2F2" w:themeFill="background1" w:themeFillShade="F2"/>
        <w:tblLook w:val="04A0" w:firstRow="1" w:lastRow="0" w:firstColumn="1" w:lastColumn="0" w:noHBand="0" w:noVBand="1"/>
      </w:tblPr>
      <w:tblGrid>
        <w:gridCol w:w="9629"/>
      </w:tblGrid>
      <w:tr w:rsidR="00505B1A" w14:paraId="3B8718A9" w14:textId="77777777" w:rsidTr="007949E1">
        <w:tc>
          <w:tcPr>
            <w:tcW w:w="9629" w:type="dxa"/>
            <w:shd w:val="clear" w:color="auto" w:fill="F2F2F2" w:themeFill="background1" w:themeFillShade="F2"/>
          </w:tcPr>
          <w:p w14:paraId="2FD6DEB3" w14:textId="546BF5A0" w:rsidR="00505B1A" w:rsidRPr="00B263F0" w:rsidRDefault="007949E1" w:rsidP="00505B1A">
            <w:pPr>
              <w:rPr>
                <w:rFonts w:eastAsia="Yu Mincho"/>
                <w:b/>
                <w:bCs/>
              </w:rPr>
            </w:pPr>
            <w:r w:rsidRPr="00B263F0">
              <w:rPr>
                <w:rFonts w:eastAsia="Yu Mincho"/>
                <w:b/>
                <w:bCs/>
                <w:highlight w:val="green"/>
              </w:rPr>
              <w:t xml:space="preserve">RAN1 </w:t>
            </w:r>
            <w:r w:rsidR="00505B1A" w:rsidRPr="00B263F0">
              <w:rPr>
                <w:rFonts w:eastAsia="Yu Mincho"/>
                <w:b/>
                <w:bCs/>
                <w:highlight w:val="green"/>
              </w:rPr>
              <w:t>Agreement:</w:t>
            </w:r>
          </w:p>
          <w:p w14:paraId="612A4BAC" w14:textId="77777777" w:rsidR="00505B1A" w:rsidRPr="00B263F0" w:rsidRDefault="00505B1A" w:rsidP="00505B1A">
            <w:pPr>
              <w:spacing w:line="252" w:lineRule="auto"/>
              <w:contextualSpacing/>
              <w:jc w:val="both"/>
              <w:rPr>
                <w:rFonts w:eastAsia="Batang"/>
                <w:b/>
                <w:bCs/>
              </w:rPr>
            </w:pPr>
            <w:r w:rsidRPr="00B263F0">
              <w:rPr>
                <w:rFonts w:eastAsia="Batang"/>
                <w:lang w:val="en-US"/>
              </w:rPr>
              <w:t xml:space="preserve">As the reply to RAN2 LS in R1-2503616, </w:t>
            </w:r>
            <w:r w:rsidRPr="00B263F0">
              <w:rPr>
                <w:rFonts w:eastAsia="Batang"/>
                <w:highlight w:val="yellow"/>
                <w:lang w:val="en-US"/>
              </w:rPr>
              <w:t>RAN1 assumes that UE is not able to operate LR and MR simultaneously in Rel-19.</w:t>
            </w:r>
            <w:r w:rsidRPr="00B263F0">
              <w:rPr>
                <w:rFonts w:eastAsia="Batang"/>
                <w:lang w:val="en-US"/>
              </w:rPr>
              <w:t xml:space="preserve"> RAN1 understanding is that the terminology of LR and MR operations are for discussion purpose and will not be specified</w:t>
            </w:r>
          </w:p>
          <w:p w14:paraId="2EA5ECBD" w14:textId="77777777" w:rsidR="00505B1A" w:rsidRPr="00B263F0" w:rsidRDefault="00505B1A" w:rsidP="00505B1A">
            <w:pPr>
              <w:numPr>
                <w:ilvl w:val="0"/>
                <w:numId w:val="44"/>
              </w:numPr>
              <w:overflowPunct/>
              <w:autoSpaceDE/>
              <w:autoSpaceDN/>
              <w:adjustRightInd/>
              <w:spacing w:after="0" w:line="252" w:lineRule="auto"/>
              <w:contextualSpacing/>
              <w:jc w:val="both"/>
              <w:textAlignment w:val="auto"/>
              <w:rPr>
                <w:rFonts w:eastAsia="Batang"/>
                <w:b/>
                <w:bCs/>
                <w:lang w:eastAsia="x-none"/>
              </w:rPr>
            </w:pPr>
            <w:r w:rsidRPr="00B263F0">
              <w:rPr>
                <w:rFonts w:eastAsia="Batang"/>
                <w:lang w:eastAsia="x-none"/>
              </w:rPr>
              <w:t>LR operation is the UE operation for LP-WUS monitoring</w:t>
            </w:r>
          </w:p>
          <w:p w14:paraId="28E3858C" w14:textId="418BE5D7" w:rsidR="00505B1A" w:rsidRPr="00B263F0" w:rsidRDefault="00505B1A" w:rsidP="00505B1A">
            <w:pPr>
              <w:numPr>
                <w:ilvl w:val="0"/>
                <w:numId w:val="44"/>
              </w:numPr>
              <w:overflowPunct/>
              <w:autoSpaceDE/>
              <w:autoSpaceDN/>
              <w:adjustRightInd/>
              <w:spacing w:after="0" w:line="252" w:lineRule="auto"/>
              <w:contextualSpacing/>
              <w:jc w:val="both"/>
              <w:textAlignment w:val="auto"/>
              <w:rPr>
                <w:rFonts w:eastAsia="Batang"/>
                <w:b/>
                <w:bCs/>
                <w:sz w:val="21"/>
                <w:szCs w:val="21"/>
                <w:lang w:eastAsia="x-none"/>
              </w:rPr>
            </w:pPr>
            <w:r w:rsidRPr="00B263F0">
              <w:rPr>
                <w:rFonts w:eastAsia="Batang"/>
                <w:lang w:eastAsia="x-none"/>
              </w:rPr>
              <w:t>MR operation is the UE operation for all other NR signals/channels transmissions/receptions in connected mode</w:t>
            </w:r>
          </w:p>
        </w:tc>
      </w:tr>
    </w:tbl>
    <w:p w14:paraId="59CD7322" w14:textId="77777777" w:rsidR="00505B1A" w:rsidRDefault="00505B1A" w:rsidP="00505B1A">
      <w:pPr>
        <w:pStyle w:val="NO"/>
        <w:overflowPunct w:val="0"/>
        <w:autoSpaceDE w:val="0"/>
        <w:autoSpaceDN w:val="0"/>
        <w:adjustRightInd w:val="0"/>
        <w:ind w:left="0" w:firstLine="0"/>
        <w:textAlignment w:val="baseline"/>
        <w:rPr>
          <w:rFonts w:eastAsia="Times New Roman"/>
          <w:color w:val="000000"/>
          <w:lang w:val="en-US" w:eastAsia="zh-CN"/>
        </w:rPr>
      </w:pPr>
    </w:p>
    <w:p w14:paraId="45E8E73E" w14:textId="174F9D6A" w:rsidR="00E64FC4" w:rsidRDefault="00E64FC4" w:rsidP="00505B1A">
      <w:pPr>
        <w:pStyle w:val="NO"/>
        <w:overflowPunct w:val="0"/>
        <w:autoSpaceDE w:val="0"/>
        <w:autoSpaceDN w:val="0"/>
        <w:adjustRightInd w:val="0"/>
        <w:ind w:left="0" w:firstLine="0"/>
        <w:textAlignment w:val="baseline"/>
        <w:rPr>
          <w:rFonts w:eastAsia="Times New Roman"/>
          <w:color w:val="000000"/>
          <w:lang w:val="en-US" w:eastAsia="zh-CN"/>
        </w:rPr>
      </w:pPr>
      <w:r>
        <w:rPr>
          <w:rFonts w:eastAsia="Times New Roman"/>
          <w:color w:val="000000"/>
          <w:lang w:val="en-US" w:eastAsia="zh-CN"/>
        </w:rPr>
        <w:lastRenderedPageBreak/>
        <w:t>Therefore, if the secondary DRX group is in active time, UE will monitor PDCCH on MR, and UE cannot monitor LP-WUS on LR simultaneously.</w:t>
      </w:r>
    </w:p>
    <w:p w14:paraId="3F160EA6" w14:textId="35B63F7D" w:rsidR="00E64FC4" w:rsidRPr="00E64FC4" w:rsidRDefault="00E64FC4" w:rsidP="00E64FC4">
      <w:pPr>
        <w:pStyle w:val="NO"/>
        <w:overflowPunct w:val="0"/>
        <w:autoSpaceDE w:val="0"/>
        <w:autoSpaceDN w:val="0"/>
        <w:adjustRightInd w:val="0"/>
        <w:ind w:left="0" w:firstLine="0"/>
        <w:textAlignment w:val="baseline"/>
        <w:rPr>
          <w:rFonts w:eastAsia="Times New Roman"/>
          <w:b/>
          <w:bCs/>
          <w:color w:val="000000"/>
          <w:lang w:val="en-US" w:eastAsia="zh-CN"/>
        </w:rPr>
      </w:pPr>
      <w:r w:rsidRPr="00E64FC4">
        <w:rPr>
          <w:rFonts w:eastAsia="Times New Roman"/>
          <w:b/>
          <w:bCs/>
          <w:color w:val="000000"/>
          <w:lang w:val="en-US" w:eastAsia="zh-CN"/>
        </w:rPr>
        <w:t xml:space="preserve">Observation: According to RAN1 agreements, UE cannot monitor LP-WUS and PDCCH simultaneously. </w:t>
      </w:r>
    </w:p>
    <w:p w14:paraId="18163867" w14:textId="47EB0519" w:rsidR="002B1A72" w:rsidRPr="002B1A72" w:rsidRDefault="002B1A72" w:rsidP="002B1A72">
      <w:pPr>
        <w:pStyle w:val="NO"/>
        <w:overflowPunct w:val="0"/>
        <w:autoSpaceDE w:val="0"/>
        <w:autoSpaceDN w:val="0"/>
        <w:adjustRightInd w:val="0"/>
        <w:ind w:left="0" w:firstLine="0"/>
        <w:textAlignment w:val="baseline"/>
        <w:rPr>
          <w:rFonts w:eastAsia="Times New Roman"/>
          <w:color w:val="000000"/>
          <w:lang w:val="en-US" w:eastAsia="zh-CN"/>
        </w:rPr>
      </w:pPr>
      <w:r>
        <w:rPr>
          <w:rFonts w:eastAsia="Times New Roman"/>
          <w:color w:val="000000"/>
          <w:lang w:val="en-US" w:eastAsia="zh-CN"/>
        </w:rPr>
        <w:t>Based on the RAN1 agreements and the observation, i</w:t>
      </w:r>
      <w:r w:rsidRPr="002B1A72">
        <w:rPr>
          <w:rFonts w:eastAsia="Times New Roman"/>
          <w:color w:val="000000"/>
          <w:lang w:val="en-US" w:eastAsia="zh-CN"/>
        </w:rPr>
        <w:t xml:space="preserve">f secondary DRX group is configured, UE cannot monitor LP-WUS when any DRX group is in DRX active time. </w:t>
      </w:r>
      <w:r>
        <w:rPr>
          <w:rFonts w:eastAsia="Times New Roman"/>
          <w:color w:val="000000"/>
          <w:lang w:val="en-US" w:eastAsia="zh-CN"/>
        </w:rPr>
        <w:t xml:space="preserve">We can only go for Option 1. </w:t>
      </w:r>
    </w:p>
    <w:p w14:paraId="4957F3D1" w14:textId="400DA1A6" w:rsidR="00E64FC4" w:rsidRPr="00C80929" w:rsidRDefault="00A1740C" w:rsidP="00505B1A">
      <w:pPr>
        <w:pStyle w:val="NO"/>
        <w:overflowPunct w:val="0"/>
        <w:autoSpaceDE w:val="0"/>
        <w:autoSpaceDN w:val="0"/>
        <w:adjustRightInd w:val="0"/>
        <w:ind w:left="0" w:firstLine="0"/>
        <w:textAlignment w:val="baseline"/>
        <w:rPr>
          <w:rFonts w:eastAsia="Times New Roman"/>
          <w:b/>
          <w:bCs/>
          <w:color w:val="000000"/>
          <w:shd w:val="pct15" w:color="auto" w:fill="FFFFFF"/>
          <w:lang w:val="en-US" w:eastAsia="zh-CN"/>
        </w:rPr>
      </w:pPr>
      <w:r w:rsidRPr="00C80929">
        <w:rPr>
          <w:rFonts w:eastAsia="Times New Roman"/>
          <w:b/>
          <w:bCs/>
          <w:color w:val="000000"/>
          <w:highlight w:val="yellow"/>
          <w:shd w:val="pct15" w:color="auto" w:fill="FFFFFF"/>
          <w:lang w:val="en-US" w:eastAsia="zh-CN"/>
        </w:rPr>
        <w:t>Proposal 2: If secondary DRX group is configured, UE monitors LP-WUS only when both DRX groups are not in DRX active time.</w:t>
      </w:r>
      <w:r w:rsidRPr="00C80929">
        <w:rPr>
          <w:rFonts w:eastAsia="Times New Roman"/>
          <w:b/>
          <w:bCs/>
          <w:color w:val="000000"/>
          <w:shd w:val="pct15" w:color="auto" w:fill="FFFFFF"/>
          <w:lang w:val="en-US" w:eastAsia="zh-CN"/>
        </w:rPr>
        <w:t xml:space="preserve"> </w:t>
      </w:r>
    </w:p>
    <w:p w14:paraId="30283D54" w14:textId="35BE7625" w:rsidR="00760C6A" w:rsidRPr="0055749D" w:rsidRDefault="00760C6A" w:rsidP="00760C6A">
      <w:pPr>
        <w:pStyle w:val="EditorsNote"/>
        <w:ind w:left="0" w:firstLine="0"/>
        <w:jc w:val="both"/>
        <w:rPr>
          <w:rFonts w:eastAsia="MS Mincho"/>
          <w:b/>
          <w:bCs/>
          <w:color w:val="auto"/>
          <w:lang w:val="en-US" w:eastAsia="ko-KR"/>
        </w:rPr>
      </w:pPr>
      <w:r w:rsidRPr="00BE3BEB">
        <w:rPr>
          <w:rFonts w:eastAsia="MS Mincho"/>
          <w:b/>
          <w:bCs/>
          <w:color w:val="auto"/>
          <w:lang w:eastAsia="ko-KR"/>
        </w:rPr>
        <w:t xml:space="preserve">Companies are invited to provide comments on </w:t>
      </w:r>
      <w:r w:rsidRPr="009E433D">
        <w:rPr>
          <w:rFonts w:eastAsia="MS Mincho"/>
          <w:b/>
          <w:bCs/>
          <w:color w:val="auto"/>
          <w:lang w:val="en-US" w:eastAsia="ko-KR"/>
        </w:rPr>
        <w:t xml:space="preserve">whether </w:t>
      </w:r>
      <w:r w:rsidR="005C24BF">
        <w:rPr>
          <w:rFonts w:eastAsia="MS Mincho"/>
          <w:b/>
          <w:bCs/>
          <w:color w:val="auto"/>
          <w:lang w:val="en-US" w:eastAsia="ko-KR"/>
        </w:rPr>
        <w:t xml:space="preserve">to </w:t>
      </w:r>
      <w:r>
        <w:rPr>
          <w:rFonts w:eastAsia="MS Mincho"/>
          <w:b/>
          <w:bCs/>
          <w:color w:val="auto"/>
          <w:lang w:val="en-US" w:eastAsia="ko-KR"/>
        </w:rPr>
        <w:t xml:space="preserve">agree proposal 2. </w:t>
      </w:r>
    </w:p>
    <w:tbl>
      <w:tblPr>
        <w:tblStyle w:val="ad"/>
        <w:tblW w:w="9639" w:type="dxa"/>
        <w:tblInd w:w="-5" w:type="dxa"/>
        <w:tblLook w:val="04A0" w:firstRow="1" w:lastRow="0" w:firstColumn="1" w:lastColumn="0" w:noHBand="0" w:noVBand="1"/>
      </w:tblPr>
      <w:tblGrid>
        <w:gridCol w:w="1276"/>
        <w:gridCol w:w="2437"/>
        <w:gridCol w:w="5926"/>
      </w:tblGrid>
      <w:tr w:rsidR="00760C6A" w:rsidRPr="00B10971" w14:paraId="7DC32C13" w14:textId="77777777" w:rsidTr="00755FDE">
        <w:tc>
          <w:tcPr>
            <w:tcW w:w="1276" w:type="dxa"/>
          </w:tcPr>
          <w:p w14:paraId="12C57A1D" w14:textId="77777777" w:rsidR="00760C6A" w:rsidRPr="00B10971" w:rsidRDefault="00760C6A" w:rsidP="00755FDE">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2437" w:type="dxa"/>
          </w:tcPr>
          <w:p w14:paraId="3CEA6B29" w14:textId="77777777" w:rsidR="00760C6A" w:rsidRDefault="00760C6A" w:rsidP="00755FDE">
            <w:pPr>
              <w:rPr>
                <w:rFonts w:eastAsia="等线"/>
                <w:b/>
                <w:bCs/>
                <w:lang w:eastAsia="zh-CN"/>
              </w:rPr>
            </w:pPr>
            <w:r>
              <w:rPr>
                <w:rFonts w:eastAsia="等线"/>
                <w:b/>
                <w:bCs/>
                <w:lang w:eastAsia="zh-CN"/>
              </w:rPr>
              <w:t>Yes/No</w:t>
            </w:r>
          </w:p>
        </w:tc>
        <w:tc>
          <w:tcPr>
            <w:tcW w:w="5926" w:type="dxa"/>
          </w:tcPr>
          <w:p w14:paraId="081DE412" w14:textId="77777777" w:rsidR="00760C6A" w:rsidRPr="00B10971" w:rsidRDefault="00760C6A" w:rsidP="00755FDE">
            <w:pPr>
              <w:rPr>
                <w:rFonts w:eastAsia="等线"/>
                <w:b/>
                <w:bCs/>
                <w:lang w:eastAsia="zh-CN"/>
              </w:rPr>
            </w:pPr>
            <w:r>
              <w:rPr>
                <w:rFonts w:eastAsia="等线"/>
                <w:b/>
                <w:bCs/>
                <w:lang w:eastAsia="zh-CN"/>
              </w:rPr>
              <w:t>Comments, if any</w:t>
            </w:r>
          </w:p>
        </w:tc>
      </w:tr>
      <w:tr w:rsidR="00760C6A" w14:paraId="2AB1CD55" w14:textId="77777777" w:rsidTr="00755FDE">
        <w:tc>
          <w:tcPr>
            <w:tcW w:w="1276" w:type="dxa"/>
          </w:tcPr>
          <w:p w14:paraId="437ED52E" w14:textId="6CC79A95" w:rsidR="00760C6A" w:rsidRDefault="000C34A8" w:rsidP="00755FDE">
            <w:pPr>
              <w:rPr>
                <w:rFonts w:eastAsia="等线"/>
                <w:lang w:eastAsia="zh-CN"/>
              </w:rPr>
            </w:pPr>
            <w:r>
              <w:rPr>
                <w:rFonts w:eastAsia="等线" w:hint="eastAsia"/>
                <w:lang w:eastAsia="zh-CN"/>
              </w:rPr>
              <w:t>O</w:t>
            </w:r>
            <w:r>
              <w:rPr>
                <w:rFonts w:eastAsia="等线"/>
                <w:lang w:eastAsia="zh-CN"/>
              </w:rPr>
              <w:t>PPO</w:t>
            </w:r>
          </w:p>
        </w:tc>
        <w:tc>
          <w:tcPr>
            <w:tcW w:w="2437" w:type="dxa"/>
          </w:tcPr>
          <w:p w14:paraId="73C51E59" w14:textId="236CCB50" w:rsidR="00760C6A" w:rsidRDefault="000C34A8" w:rsidP="00755FDE">
            <w:pPr>
              <w:rPr>
                <w:rFonts w:eastAsia="等线"/>
                <w:lang w:eastAsia="zh-CN"/>
              </w:rPr>
            </w:pPr>
            <w:r>
              <w:rPr>
                <w:rFonts w:eastAsia="等线" w:hint="eastAsia"/>
                <w:lang w:eastAsia="zh-CN"/>
              </w:rPr>
              <w:t>Y</w:t>
            </w:r>
            <w:r>
              <w:rPr>
                <w:rFonts w:eastAsia="等线"/>
                <w:lang w:eastAsia="zh-CN"/>
              </w:rPr>
              <w:t>es</w:t>
            </w:r>
          </w:p>
        </w:tc>
        <w:tc>
          <w:tcPr>
            <w:tcW w:w="5926" w:type="dxa"/>
          </w:tcPr>
          <w:p w14:paraId="6C2A37F6" w14:textId="77777777" w:rsidR="00760C6A" w:rsidRDefault="00760C6A" w:rsidP="00755FDE">
            <w:pPr>
              <w:rPr>
                <w:rFonts w:eastAsia="等线"/>
                <w:lang w:eastAsia="zh-CN"/>
              </w:rPr>
            </w:pPr>
          </w:p>
        </w:tc>
      </w:tr>
      <w:tr w:rsidR="00760C6A" w14:paraId="35F711C0" w14:textId="77777777" w:rsidTr="00755FDE">
        <w:tc>
          <w:tcPr>
            <w:tcW w:w="1276" w:type="dxa"/>
          </w:tcPr>
          <w:p w14:paraId="021EFE30" w14:textId="6CBF9507" w:rsidR="00760C6A" w:rsidRDefault="009B56AF" w:rsidP="00755FDE">
            <w:pPr>
              <w:rPr>
                <w:rFonts w:eastAsia="等线"/>
                <w:lang w:eastAsia="zh-CN"/>
              </w:rPr>
            </w:pPr>
            <w:r>
              <w:rPr>
                <w:rFonts w:eastAsia="等线"/>
                <w:lang w:eastAsia="zh-CN"/>
              </w:rPr>
              <w:t>Vivo</w:t>
            </w:r>
          </w:p>
        </w:tc>
        <w:tc>
          <w:tcPr>
            <w:tcW w:w="2437" w:type="dxa"/>
          </w:tcPr>
          <w:p w14:paraId="7A0A35C6" w14:textId="71BFAEF5" w:rsidR="00760C6A" w:rsidRDefault="00A16253" w:rsidP="00755FDE">
            <w:pPr>
              <w:rPr>
                <w:rFonts w:eastAsia="等线"/>
                <w:lang w:eastAsia="zh-CN"/>
              </w:rPr>
            </w:pPr>
            <w:r>
              <w:rPr>
                <w:rFonts w:eastAsia="等线"/>
                <w:lang w:eastAsia="zh-CN"/>
              </w:rPr>
              <w:t>Yes</w:t>
            </w:r>
          </w:p>
        </w:tc>
        <w:tc>
          <w:tcPr>
            <w:tcW w:w="5926" w:type="dxa"/>
          </w:tcPr>
          <w:p w14:paraId="74BDF1ED" w14:textId="2F64E588" w:rsidR="00304091" w:rsidRDefault="00304091" w:rsidP="00755FDE">
            <w:pPr>
              <w:rPr>
                <w:rFonts w:eastAsia="等线"/>
                <w:lang w:eastAsia="zh-CN"/>
              </w:rPr>
            </w:pPr>
            <w:r>
              <w:rPr>
                <w:rFonts w:eastAsia="等线"/>
                <w:lang w:eastAsia="zh-CN"/>
              </w:rPr>
              <w:t xml:space="preserve">According to RAN1 agreement, proposal 2 is the only way. </w:t>
            </w:r>
          </w:p>
        </w:tc>
      </w:tr>
      <w:tr w:rsidR="00760C6A" w14:paraId="4A30C5FA" w14:textId="77777777" w:rsidTr="00755FDE">
        <w:tc>
          <w:tcPr>
            <w:tcW w:w="1276" w:type="dxa"/>
          </w:tcPr>
          <w:p w14:paraId="6270C7F1" w14:textId="0A654ABE" w:rsidR="00760C6A" w:rsidRDefault="00B02CB0" w:rsidP="00755FDE">
            <w:pPr>
              <w:rPr>
                <w:rFonts w:eastAsia="等线"/>
                <w:lang w:eastAsia="zh-CN"/>
              </w:rPr>
            </w:pPr>
            <w:r>
              <w:rPr>
                <w:rFonts w:eastAsia="等线" w:hint="eastAsia"/>
                <w:lang w:eastAsia="zh-CN"/>
              </w:rPr>
              <w:t>H</w:t>
            </w:r>
            <w:r>
              <w:rPr>
                <w:rFonts w:eastAsia="等线"/>
                <w:lang w:eastAsia="zh-CN"/>
              </w:rPr>
              <w:t>uawei</w:t>
            </w:r>
          </w:p>
        </w:tc>
        <w:tc>
          <w:tcPr>
            <w:tcW w:w="2437" w:type="dxa"/>
          </w:tcPr>
          <w:p w14:paraId="1BB3568C" w14:textId="1E657436" w:rsidR="00760C6A" w:rsidRDefault="00B02CB0" w:rsidP="00755FDE">
            <w:pPr>
              <w:rPr>
                <w:rFonts w:eastAsia="等线"/>
                <w:lang w:eastAsia="zh-CN"/>
              </w:rPr>
            </w:pPr>
            <w:r>
              <w:rPr>
                <w:rFonts w:eastAsia="等线"/>
                <w:lang w:eastAsia="zh-CN"/>
              </w:rPr>
              <w:t>Yes</w:t>
            </w:r>
          </w:p>
        </w:tc>
        <w:tc>
          <w:tcPr>
            <w:tcW w:w="5926" w:type="dxa"/>
          </w:tcPr>
          <w:p w14:paraId="4A0C0536" w14:textId="01942E98" w:rsidR="00760C6A" w:rsidRDefault="00935534" w:rsidP="00755FDE">
            <w:pPr>
              <w:rPr>
                <w:rFonts w:eastAsia="等线"/>
                <w:lang w:eastAsia="zh-CN"/>
              </w:rPr>
            </w:pPr>
            <w:r>
              <w:rPr>
                <w:rFonts w:eastAsia="等线"/>
                <w:lang w:eastAsia="zh-CN"/>
              </w:rPr>
              <w:t>Agree with vivo.</w:t>
            </w:r>
          </w:p>
        </w:tc>
      </w:tr>
      <w:tr w:rsidR="00760C6A" w14:paraId="0907AD90" w14:textId="77777777" w:rsidTr="00755FDE">
        <w:tc>
          <w:tcPr>
            <w:tcW w:w="1276" w:type="dxa"/>
          </w:tcPr>
          <w:p w14:paraId="4C27EE19" w14:textId="77777777" w:rsidR="00760C6A" w:rsidRDefault="00760C6A" w:rsidP="00755FDE">
            <w:pPr>
              <w:rPr>
                <w:rFonts w:eastAsia="等线"/>
                <w:lang w:eastAsia="zh-CN"/>
              </w:rPr>
            </w:pPr>
          </w:p>
        </w:tc>
        <w:tc>
          <w:tcPr>
            <w:tcW w:w="2437" w:type="dxa"/>
          </w:tcPr>
          <w:p w14:paraId="32E60C99" w14:textId="77777777" w:rsidR="00760C6A" w:rsidRDefault="00760C6A" w:rsidP="00755FDE">
            <w:pPr>
              <w:rPr>
                <w:rFonts w:eastAsia="等线"/>
                <w:lang w:eastAsia="zh-CN"/>
              </w:rPr>
            </w:pPr>
          </w:p>
        </w:tc>
        <w:tc>
          <w:tcPr>
            <w:tcW w:w="5926" w:type="dxa"/>
          </w:tcPr>
          <w:p w14:paraId="3E7E296A" w14:textId="77777777" w:rsidR="00760C6A" w:rsidRDefault="00760C6A" w:rsidP="00755FDE">
            <w:pPr>
              <w:rPr>
                <w:rFonts w:eastAsia="等线"/>
                <w:lang w:eastAsia="zh-CN"/>
              </w:rPr>
            </w:pPr>
          </w:p>
        </w:tc>
      </w:tr>
      <w:tr w:rsidR="00760C6A" w14:paraId="7982F880" w14:textId="77777777" w:rsidTr="00755FDE">
        <w:tc>
          <w:tcPr>
            <w:tcW w:w="1276" w:type="dxa"/>
          </w:tcPr>
          <w:p w14:paraId="069A2FED" w14:textId="77777777" w:rsidR="00760C6A" w:rsidRDefault="00760C6A" w:rsidP="00755FDE">
            <w:pPr>
              <w:rPr>
                <w:rFonts w:eastAsia="等线"/>
                <w:lang w:eastAsia="zh-CN"/>
              </w:rPr>
            </w:pPr>
          </w:p>
        </w:tc>
        <w:tc>
          <w:tcPr>
            <w:tcW w:w="2437" w:type="dxa"/>
          </w:tcPr>
          <w:p w14:paraId="642D5CEE" w14:textId="77777777" w:rsidR="00760C6A" w:rsidRDefault="00760C6A" w:rsidP="00755FDE">
            <w:pPr>
              <w:rPr>
                <w:rFonts w:eastAsia="等线"/>
                <w:lang w:eastAsia="zh-CN"/>
              </w:rPr>
            </w:pPr>
          </w:p>
        </w:tc>
        <w:tc>
          <w:tcPr>
            <w:tcW w:w="5926" w:type="dxa"/>
          </w:tcPr>
          <w:p w14:paraId="3B52FB64" w14:textId="77777777" w:rsidR="00760C6A" w:rsidRPr="00935534" w:rsidRDefault="00760C6A" w:rsidP="00755FDE">
            <w:pPr>
              <w:rPr>
                <w:rFonts w:eastAsia="等线"/>
                <w:lang w:eastAsia="zh-CN"/>
              </w:rPr>
            </w:pPr>
          </w:p>
        </w:tc>
      </w:tr>
      <w:tr w:rsidR="00760C6A" w14:paraId="5C581055" w14:textId="77777777" w:rsidTr="00755FDE">
        <w:tc>
          <w:tcPr>
            <w:tcW w:w="1276" w:type="dxa"/>
          </w:tcPr>
          <w:p w14:paraId="30844A26" w14:textId="77777777" w:rsidR="00760C6A" w:rsidRDefault="00760C6A" w:rsidP="00755FDE">
            <w:pPr>
              <w:rPr>
                <w:rFonts w:eastAsia="等线"/>
                <w:lang w:eastAsia="zh-CN"/>
              </w:rPr>
            </w:pPr>
          </w:p>
        </w:tc>
        <w:tc>
          <w:tcPr>
            <w:tcW w:w="2437" w:type="dxa"/>
          </w:tcPr>
          <w:p w14:paraId="5E1D7330" w14:textId="77777777" w:rsidR="00760C6A" w:rsidRDefault="00760C6A" w:rsidP="00755FDE">
            <w:pPr>
              <w:rPr>
                <w:rFonts w:eastAsia="等线"/>
                <w:lang w:eastAsia="zh-CN"/>
              </w:rPr>
            </w:pPr>
          </w:p>
        </w:tc>
        <w:tc>
          <w:tcPr>
            <w:tcW w:w="5926" w:type="dxa"/>
          </w:tcPr>
          <w:p w14:paraId="2AD8DB0B" w14:textId="77777777" w:rsidR="00760C6A" w:rsidRDefault="00760C6A" w:rsidP="00755FDE">
            <w:pPr>
              <w:rPr>
                <w:rFonts w:eastAsia="等线"/>
                <w:lang w:eastAsia="zh-CN"/>
              </w:rPr>
            </w:pPr>
          </w:p>
        </w:tc>
      </w:tr>
      <w:tr w:rsidR="00760C6A" w14:paraId="4C8158CA" w14:textId="77777777" w:rsidTr="00755FDE">
        <w:tc>
          <w:tcPr>
            <w:tcW w:w="1276" w:type="dxa"/>
          </w:tcPr>
          <w:p w14:paraId="397776D4" w14:textId="77777777" w:rsidR="00760C6A" w:rsidRPr="00D91E35" w:rsidRDefault="00760C6A" w:rsidP="00755FDE">
            <w:pPr>
              <w:rPr>
                <w:rFonts w:eastAsia="Malgun Gothic"/>
                <w:lang w:eastAsia="ko-KR"/>
              </w:rPr>
            </w:pPr>
          </w:p>
        </w:tc>
        <w:tc>
          <w:tcPr>
            <w:tcW w:w="2437" w:type="dxa"/>
          </w:tcPr>
          <w:p w14:paraId="371676B6" w14:textId="77777777" w:rsidR="00760C6A" w:rsidRDefault="00760C6A" w:rsidP="00755FDE">
            <w:pPr>
              <w:rPr>
                <w:rFonts w:eastAsia="等线"/>
                <w:lang w:eastAsia="zh-CN"/>
              </w:rPr>
            </w:pPr>
          </w:p>
        </w:tc>
        <w:tc>
          <w:tcPr>
            <w:tcW w:w="5926" w:type="dxa"/>
          </w:tcPr>
          <w:p w14:paraId="73D4F9D5" w14:textId="77777777" w:rsidR="00760C6A" w:rsidRDefault="00760C6A" w:rsidP="00755FDE">
            <w:pPr>
              <w:rPr>
                <w:rFonts w:eastAsia="等线"/>
                <w:lang w:eastAsia="zh-CN"/>
              </w:rPr>
            </w:pPr>
          </w:p>
        </w:tc>
      </w:tr>
      <w:tr w:rsidR="00760C6A" w14:paraId="4AE4ED2B" w14:textId="77777777" w:rsidTr="00755FDE">
        <w:tc>
          <w:tcPr>
            <w:tcW w:w="1276" w:type="dxa"/>
          </w:tcPr>
          <w:p w14:paraId="19381354" w14:textId="77777777" w:rsidR="00760C6A" w:rsidRPr="00E125DD" w:rsidRDefault="00760C6A" w:rsidP="00755FDE">
            <w:pPr>
              <w:rPr>
                <w:rFonts w:eastAsiaTheme="minorEastAsia"/>
                <w:lang w:eastAsia="zh-CN"/>
              </w:rPr>
            </w:pPr>
          </w:p>
        </w:tc>
        <w:tc>
          <w:tcPr>
            <w:tcW w:w="2437" w:type="dxa"/>
          </w:tcPr>
          <w:p w14:paraId="174A3E1B" w14:textId="77777777" w:rsidR="00760C6A" w:rsidRDefault="00760C6A" w:rsidP="00755FDE">
            <w:pPr>
              <w:rPr>
                <w:rFonts w:eastAsia="等线"/>
                <w:lang w:eastAsia="zh-CN"/>
              </w:rPr>
            </w:pPr>
          </w:p>
        </w:tc>
        <w:tc>
          <w:tcPr>
            <w:tcW w:w="5926" w:type="dxa"/>
          </w:tcPr>
          <w:p w14:paraId="163D5B51" w14:textId="77777777" w:rsidR="00760C6A" w:rsidRDefault="00760C6A" w:rsidP="00755FDE">
            <w:pPr>
              <w:rPr>
                <w:rFonts w:eastAsia="等线"/>
                <w:lang w:eastAsia="zh-CN"/>
              </w:rPr>
            </w:pPr>
          </w:p>
        </w:tc>
      </w:tr>
      <w:tr w:rsidR="00760C6A" w14:paraId="39058C28" w14:textId="77777777" w:rsidTr="00755FDE">
        <w:tc>
          <w:tcPr>
            <w:tcW w:w="1276" w:type="dxa"/>
          </w:tcPr>
          <w:p w14:paraId="4B6B740B" w14:textId="77777777" w:rsidR="00760C6A" w:rsidRPr="00E125DD" w:rsidRDefault="00760C6A" w:rsidP="00755FDE">
            <w:pPr>
              <w:rPr>
                <w:rFonts w:eastAsiaTheme="minorEastAsia"/>
                <w:lang w:eastAsia="zh-CN"/>
              </w:rPr>
            </w:pPr>
          </w:p>
        </w:tc>
        <w:tc>
          <w:tcPr>
            <w:tcW w:w="2437" w:type="dxa"/>
          </w:tcPr>
          <w:p w14:paraId="744FB9A3" w14:textId="77777777" w:rsidR="00760C6A" w:rsidRDefault="00760C6A" w:rsidP="00755FDE">
            <w:pPr>
              <w:rPr>
                <w:rFonts w:eastAsia="等线"/>
                <w:lang w:eastAsia="zh-CN"/>
              </w:rPr>
            </w:pPr>
          </w:p>
        </w:tc>
        <w:tc>
          <w:tcPr>
            <w:tcW w:w="5926" w:type="dxa"/>
          </w:tcPr>
          <w:p w14:paraId="319194C8" w14:textId="77777777" w:rsidR="00760C6A" w:rsidRDefault="00760C6A" w:rsidP="00755FDE">
            <w:pPr>
              <w:rPr>
                <w:rFonts w:eastAsia="等线"/>
                <w:lang w:eastAsia="zh-CN"/>
              </w:rPr>
            </w:pPr>
          </w:p>
        </w:tc>
      </w:tr>
      <w:tr w:rsidR="00760C6A" w14:paraId="521D2C76" w14:textId="77777777" w:rsidTr="00755FDE">
        <w:tc>
          <w:tcPr>
            <w:tcW w:w="1276" w:type="dxa"/>
          </w:tcPr>
          <w:p w14:paraId="24DEA9A8" w14:textId="77777777" w:rsidR="00760C6A" w:rsidRDefault="00760C6A" w:rsidP="00755FDE">
            <w:pPr>
              <w:rPr>
                <w:rFonts w:eastAsiaTheme="minorEastAsia"/>
                <w:lang w:eastAsia="zh-CN"/>
              </w:rPr>
            </w:pPr>
          </w:p>
        </w:tc>
        <w:tc>
          <w:tcPr>
            <w:tcW w:w="2437" w:type="dxa"/>
          </w:tcPr>
          <w:p w14:paraId="0D1F64AE" w14:textId="77777777" w:rsidR="00760C6A" w:rsidRDefault="00760C6A" w:rsidP="00755FDE">
            <w:pPr>
              <w:rPr>
                <w:rFonts w:eastAsia="等线"/>
                <w:lang w:eastAsia="zh-CN"/>
              </w:rPr>
            </w:pPr>
          </w:p>
        </w:tc>
        <w:tc>
          <w:tcPr>
            <w:tcW w:w="5926" w:type="dxa"/>
          </w:tcPr>
          <w:p w14:paraId="0866281A" w14:textId="77777777" w:rsidR="00760C6A" w:rsidRDefault="00760C6A" w:rsidP="00755FDE">
            <w:pPr>
              <w:rPr>
                <w:rFonts w:eastAsia="等线"/>
                <w:lang w:eastAsia="zh-CN"/>
              </w:rPr>
            </w:pPr>
          </w:p>
        </w:tc>
      </w:tr>
      <w:tr w:rsidR="00760C6A" w14:paraId="129CB233" w14:textId="77777777" w:rsidTr="00755FDE">
        <w:tc>
          <w:tcPr>
            <w:tcW w:w="1276" w:type="dxa"/>
          </w:tcPr>
          <w:p w14:paraId="443F7B7D" w14:textId="77777777" w:rsidR="00760C6A" w:rsidRDefault="00760C6A" w:rsidP="00755FDE">
            <w:pPr>
              <w:rPr>
                <w:rFonts w:eastAsiaTheme="minorEastAsia"/>
                <w:lang w:eastAsia="zh-CN"/>
              </w:rPr>
            </w:pPr>
          </w:p>
        </w:tc>
        <w:tc>
          <w:tcPr>
            <w:tcW w:w="2437" w:type="dxa"/>
          </w:tcPr>
          <w:p w14:paraId="52715555" w14:textId="77777777" w:rsidR="00760C6A" w:rsidRDefault="00760C6A" w:rsidP="00755FDE">
            <w:pPr>
              <w:rPr>
                <w:rFonts w:eastAsia="等线"/>
                <w:lang w:eastAsia="zh-CN"/>
              </w:rPr>
            </w:pPr>
          </w:p>
        </w:tc>
        <w:tc>
          <w:tcPr>
            <w:tcW w:w="5926" w:type="dxa"/>
          </w:tcPr>
          <w:p w14:paraId="60E37F6F" w14:textId="77777777" w:rsidR="00760C6A" w:rsidRDefault="00760C6A" w:rsidP="00755FDE">
            <w:pPr>
              <w:rPr>
                <w:rFonts w:eastAsia="等线"/>
                <w:lang w:eastAsia="zh-CN"/>
              </w:rPr>
            </w:pPr>
          </w:p>
        </w:tc>
      </w:tr>
    </w:tbl>
    <w:p w14:paraId="206CFF15" w14:textId="77777777" w:rsidR="00760C6A" w:rsidRPr="006F7C96" w:rsidRDefault="00760C6A" w:rsidP="00760C6A">
      <w:pPr>
        <w:pStyle w:val="af3"/>
        <w:rPr>
          <w:b/>
          <w:color w:val="0070C0"/>
          <w:lang w:eastAsia="zh-CN"/>
        </w:rPr>
      </w:pPr>
      <w:r w:rsidRPr="006F7C96">
        <w:rPr>
          <w:b/>
          <w:color w:val="0070C0"/>
          <w:lang w:eastAsia="zh-CN"/>
        </w:rPr>
        <w:t xml:space="preserve">Summary: </w:t>
      </w:r>
    </w:p>
    <w:p w14:paraId="5D273DDD" w14:textId="77777777" w:rsidR="00243A36" w:rsidRPr="00CC77F7" w:rsidRDefault="00243A36" w:rsidP="00B83655">
      <w:pPr>
        <w:pStyle w:val="NO"/>
        <w:overflowPunct w:val="0"/>
        <w:autoSpaceDE w:val="0"/>
        <w:autoSpaceDN w:val="0"/>
        <w:adjustRightInd w:val="0"/>
        <w:ind w:left="0" w:firstLine="0"/>
        <w:textAlignment w:val="baseline"/>
        <w:rPr>
          <w:rFonts w:eastAsia="Times New Roman"/>
          <w:color w:val="000000"/>
          <w:u w:val="single"/>
          <w:shd w:val="pct15" w:color="auto" w:fill="FFFFFF"/>
          <w:lang w:val="en-US" w:eastAsia="zh-CN"/>
        </w:rPr>
      </w:pPr>
    </w:p>
    <w:p w14:paraId="61DA0398" w14:textId="77777777" w:rsidR="00182A40" w:rsidRDefault="00182A40" w:rsidP="002E7643">
      <w:pPr>
        <w:pStyle w:val="NO"/>
        <w:overflowPunct w:val="0"/>
        <w:autoSpaceDE w:val="0"/>
        <w:autoSpaceDN w:val="0"/>
        <w:adjustRightInd w:val="0"/>
        <w:ind w:left="0" w:firstLine="0"/>
        <w:textAlignment w:val="baseline"/>
        <w:rPr>
          <w:rFonts w:eastAsia="Times New Roman"/>
          <w:color w:val="000000"/>
          <w:lang w:val="en-US" w:eastAsia="zh-CN"/>
        </w:rPr>
      </w:pPr>
    </w:p>
    <w:p w14:paraId="19406DF6" w14:textId="3C769499" w:rsidR="008850C4" w:rsidRPr="008850C4" w:rsidRDefault="008850C4" w:rsidP="008850C4">
      <w:pPr>
        <w:pStyle w:val="NO"/>
        <w:overflowPunct w:val="0"/>
        <w:autoSpaceDE w:val="0"/>
        <w:autoSpaceDN w:val="0"/>
        <w:adjustRightInd w:val="0"/>
        <w:ind w:left="0" w:firstLine="0"/>
        <w:textAlignment w:val="baseline"/>
        <w:rPr>
          <w:rFonts w:eastAsia="Times New Roman"/>
          <w:color w:val="000000"/>
          <w:u w:val="single"/>
          <w:shd w:val="pct15" w:color="auto" w:fill="FFFFFF"/>
          <w:lang w:val="en-US" w:eastAsia="zh-CN"/>
        </w:rPr>
      </w:pPr>
      <w:r w:rsidRPr="00243A36">
        <w:rPr>
          <w:rFonts w:eastAsia="Times New Roman"/>
          <w:color w:val="000000"/>
          <w:u w:val="single"/>
          <w:shd w:val="pct15" w:color="auto" w:fill="FFFFFF"/>
          <w:lang w:val="en-US" w:eastAsia="zh-CN"/>
        </w:rPr>
        <w:t>Open issue 1-</w:t>
      </w:r>
      <w:r>
        <w:rPr>
          <w:rFonts w:eastAsia="Times New Roman"/>
          <w:color w:val="000000"/>
          <w:u w:val="single"/>
          <w:shd w:val="pct15" w:color="auto" w:fill="FFFFFF"/>
          <w:lang w:val="en-US" w:eastAsia="zh-CN"/>
        </w:rPr>
        <w:t>3</w:t>
      </w:r>
      <w:r w:rsidRPr="00243A36">
        <w:rPr>
          <w:rFonts w:eastAsia="Times New Roman"/>
          <w:color w:val="000000"/>
          <w:u w:val="single"/>
          <w:shd w:val="pct15" w:color="auto" w:fill="FFFFFF"/>
          <w:lang w:val="en-US" w:eastAsia="zh-CN"/>
        </w:rPr>
        <w:t xml:space="preserve">: </w:t>
      </w:r>
      <w:r w:rsidR="005D6160" w:rsidRPr="005D6160">
        <w:rPr>
          <w:rFonts w:eastAsia="Times New Roman"/>
          <w:color w:val="000000"/>
          <w:u w:val="single"/>
          <w:shd w:val="pct15" w:color="auto" w:fill="FFFFFF"/>
          <w:lang w:val="en-US" w:eastAsia="zh-CN"/>
        </w:rPr>
        <w:t xml:space="preserve">If supported, for option 1-2, is </w:t>
      </w:r>
      <w:proofErr w:type="spellStart"/>
      <w:r w:rsidR="005D6160" w:rsidRPr="00567FBB">
        <w:rPr>
          <w:rFonts w:eastAsia="Times New Roman"/>
          <w:i/>
          <w:iCs/>
          <w:color w:val="000000"/>
          <w:u w:val="single"/>
          <w:shd w:val="pct15" w:color="auto" w:fill="FFFFFF"/>
          <w:lang w:val="en-US" w:eastAsia="zh-CN"/>
        </w:rPr>
        <w:t>lpwus-PDCCHMonitoringTimer</w:t>
      </w:r>
      <w:proofErr w:type="spellEnd"/>
      <w:r w:rsidR="005D6160" w:rsidRPr="005D6160">
        <w:rPr>
          <w:rFonts w:eastAsia="Times New Roman"/>
          <w:color w:val="000000"/>
          <w:u w:val="single"/>
          <w:shd w:val="pct15" w:color="auto" w:fill="FFFFFF"/>
          <w:lang w:val="en-US" w:eastAsia="zh-CN"/>
        </w:rPr>
        <w:t xml:space="preserve"> configured per DRX group or </w:t>
      </w:r>
      <w:r w:rsidR="007C2694">
        <w:rPr>
          <w:rFonts w:eastAsia="Times New Roman"/>
          <w:color w:val="000000"/>
          <w:u w:val="single"/>
          <w:shd w:val="pct15" w:color="auto" w:fill="FFFFFF"/>
          <w:lang w:val="en-US" w:eastAsia="zh-CN"/>
        </w:rPr>
        <w:t>common</w:t>
      </w:r>
      <w:r w:rsidR="005D6160" w:rsidRPr="005D6160">
        <w:rPr>
          <w:rFonts w:eastAsia="Times New Roman"/>
          <w:color w:val="000000"/>
          <w:u w:val="single"/>
          <w:shd w:val="pct15" w:color="auto" w:fill="FFFFFF"/>
          <w:lang w:val="en-US" w:eastAsia="zh-CN"/>
        </w:rPr>
        <w:t xml:space="preserve"> for both groups?</w:t>
      </w:r>
    </w:p>
    <w:p w14:paraId="6D1BBECF" w14:textId="7C83FF8C" w:rsidR="008850C4" w:rsidRDefault="00293062" w:rsidP="001C15F4">
      <w:pPr>
        <w:pStyle w:val="NO"/>
        <w:overflowPunct w:val="0"/>
        <w:autoSpaceDE w:val="0"/>
        <w:autoSpaceDN w:val="0"/>
        <w:adjustRightInd w:val="0"/>
        <w:ind w:left="0" w:firstLine="0"/>
        <w:textAlignment w:val="baseline"/>
        <w:rPr>
          <w:rFonts w:eastAsia="Times New Roman"/>
          <w:color w:val="000000"/>
          <w:lang w:val="en-US" w:eastAsia="zh-CN"/>
        </w:rPr>
      </w:pPr>
      <w:r w:rsidRPr="00293062">
        <w:rPr>
          <w:rFonts w:eastAsia="Times New Roman"/>
          <w:color w:val="000000"/>
          <w:lang w:val="en-US" w:eastAsia="zh-CN"/>
        </w:rPr>
        <w:t xml:space="preserve">In </w:t>
      </w:r>
      <w:r w:rsidR="00A74A64">
        <w:rPr>
          <w:rFonts w:eastAsia="Times New Roman"/>
          <w:color w:val="000000"/>
          <w:lang w:val="en-US" w:eastAsia="zh-CN"/>
        </w:rPr>
        <w:t xml:space="preserve">legacy dual DRX group configuration, the </w:t>
      </w:r>
      <w:proofErr w:type="spellStart"/>
      <w:r w:rsidR="00A74A64" w:rsidRPr="00FA0FAE">
        <w:rPr>
          <w:i/>
          <w:lang w:eastAsia="ko-KR"/>
        </w:rPr>
        <w:t>drx-onDurationTimer</w:t>
      </w:r>
      <w:proofErr w:type="spellEnd"/>
      <w:r w:rsidR="00A74A64">
        <w:rPr>
          <w:rFonts w:eastAsia="Times New Roman"/>
          <w:color w:val="000000"/>
          <w:lang w:val="en-US" w:eastAsia="zh-CN"/>
        </w:rPr>
        <w:t xml:space="preserve"> and </w:t>
      </w:r>
      <w:proofErr w:type="spellStart"/>
      <w:r w:rsidR="00A74A64" w:rsidRPr="00FA0FAE">
        <w:rPr>
          <w:i/>
          <w:lang w:eastAsia="ko-KR"/>
        </w:rPr>
        <w:t>drx-InactivityTimer</w:t>
      </w:r>
      <w:proofErr w:type="spellEnd"/>
      <w:r w:rsidR="00A74A64">
        <w:rPr>
          <w:rFonts w:eastAsia="Times New Roman"/>
          <w:color w:val="000000"/>
          <w:lang w:val="en-US" w:eastAsia="zh-CN"/>
        </w:rPr>
        <w:t xml:space="preserve"> can be configured with different value</w:t>
      </w:r>
      <w:r w:rsidR="00694525">
        <w:rPr>
          <w:rFonts w:eastAsia="Times New Roman"/>
          <w:color w:val="000000"/>
          <w:lang w:val="en-US" w:eastAsia="zh-CN"/>
        </w:rPr>
        <w:t>s</w:t>
      </w:r>
      <w:r w:rsidR="00A74A64">
        <w:rPr>
          <w:rFonts w:eastAsia="Times New Roman"/>
          <w:color w:val="000000"/>
          <w:lang w:val="en-US" w:eastAsia="zh-CN"/>
        </w:rPr>
        <w:t xml:space="preserve"> for two DRX groups, and the value </w:t>
      </w:r>
      <w:r w:rsidR="00694525">
        <w:rPr>
          <w:rFonts w:eastAsia="Times New Roman"/>
          <w:color w:val="000000"/>
          <w:lang w:val="en-US" w:eastAsia="zh-CN"/>
        </w:rPr>
        <w:t>for</w:t>
      </w:r>
      <w:r w:rsidR="00A74A64">
        <w:rPr>
          <w:rFonts w:eastAsia="Times New Roman"/>
          <w:color w:val="000000"/>
          <w:lang w:val="en-US" w:eastAsia="zh-CN"/>
        </w:rPr>
        <w:t xml:space="preserve"> the secondary DRX group should be smaller than</w:t>
      </w:r>
      <w:r w:rsidR="00694525">
        <w:rPr>
          <w:rFonts w:eastAsia="Times New Roman"/>
          <w:color w:val="000000"/>
          <w:lang w:val="en-US" w:eastAsia="zh-CN"/>
        </w:rPr>
        <w:t xml:space="preserve"> that for the default DRX group. </w:t>
      </w:r>
    </w:p>
    <w:p w14:paraId="4D477DFC" w14:textId="5C355D5B" w:rsidR="00A74A64" w:rsidRDefault="00A74A64" w:rsidP="001C15F4">
      <w:pPr>
        <w:pStyle w:val="NO"/>
        <w:overflowPunct w:val="0"/>
        <w:autoSpaceDE w:val="0"/>
        <w:autoSpaceDN w:val="0"/>
        <w:adjustRightInd w:val="0"/>
        <w:ind w:left="0" w:firstLine="0"/>
        <w:textAlignment w:val="baseline"/>
        <w:rPr>
          <w:rFonts w:eastAsia="Times New Roman"/>
          <w:color w:val="000000"/>
          <w:lang w:val="en-US" w:eastAsia="zh-CN"/>
        </w:rPr>
      </w:pPr>
      <w:r w:rsidRPr="00A74A64">
        <w:rPr>
          <w:rFonts w:eastAsia="Times New Roman"/>
          <w:noProof/>
          <w:color w:val="000000"/>
          <w:lang w:val="en-US" w:eastAsia="zh-CN"/>
        </w:rPr>
        <w:lastRenderedPageBreak/>
        <w:drawing>
          <wp:inline distT="0" distB="0" distL="0" distR="0" wp14:anchorId="064B47B3" wp14:editId="4B43BA98">
            <wp:extent cx="6120765" cy="3082925"/>
            <wp:effectExtent l="0" t="0" r="635" b="3175"/>
            <wp:docPr id="235911361"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911361" name="Picture 1" descr="A screenshot of a computer&#10;&#10;AI-generated content may be incorrect."/>
                    <pic:cNvPicPr/>
                  </pic:nvPicPr>
                  <pic:blipFill>
                    <a:blip r:embed="rId12"/>
                    <a:stretch>
                      <a:fillRect/>
                    </a:stretch>
                  </pic:blipFill>
                  <pic:spPr>
                    <a:xfrm>
                      <a:off x="0" y="0"/>
                      <a:ext cx="6120765" cy="3082925"/>
                    </a:xfrm>
                    <a:prstGeom prst="rect">
                      <a:avLst/>
                    </a:prstGeom>
                  </pic:spPr>
                </pic:pic>
              </a:graphicData>
            </a:graphic>
          </wp:inline>
        </w:drawing>
      </w:r>
    </w:p>
    <w:p w14:paraId="1A8E4A52" w14:textId="77777777" w:rsidR="00703052" w:rsidRDefault="00703052" w:rsidP="00703052">
      <w:pPr>
        <w:pStyle w:val="NO"/>
        <w:overflowPunct w:val="0"/>
        <w:autoSpaceDE w:val="0"/>
        <w:autoSpaceDN w:val="0"/>
        <w:adjustRightInd w:val="0"/>
        <w:ind w:left="0" w:firstLine="0"/>
        <w:textAlignment w:val="baseline"/>
        <w:rPr>
          <w:rFonts w:eastAsia="Times New Roman"/>
          <w:color w:val="000000"/>
          <w:lang w:val="en-US" w:eastAsia="zh-CN"/>
        </w:rPr>
      </w:pPr>
      <w:r>
        <w:rPr>
          <w:rFonts w:eastAsia="Times New Roman"/>
          <w:color w:val="000000"/>
          <w:lang w:val="en-US" w:eastAsia="zh-CN"/>
        </w:rPr>
        <w:t xml:space="preserve">For the LP-WUS configuration with the secondary DRX group configuration, according to the existing configuration, in Option 1-1, the </w:t>
      </w:r>
      <w:proofErr w:type="spellStart"/>
      <w:r w:rsidRPr="00FA0FAE">
        <w:rPr>
          <w:i/>
          <w:lang w:eastAsia="ko-KR"/>
        </w:rPr>
        <w:t>drx-onDurationTimer</w:t>
      </w:r>
      <w:proofErr w:type="spellEnd"/>
      <w:r>
        <w:rPr>
          <w:rFonts w:eastAsia="Times New Roman"/>
          <w:color w:val="000000"/>
          <w:lang w:val="en-US" w:eastAsia="zh-CN"/>
        </w:rPr>
        <w:t xml:space="preserve"> configuration and the restriction for dual DRX groups should be kept. </w:t>
      </w:r>
    </w:p>
    <w:p w14:paraId="035A9AF2" w14:textId="4A2A3FC9" w:rsidR="00703052" w:rsidRPr="00C0390C" w:rsidRDefault="00703052" w:rsidP="00703052">
      <w:pPr>
        <w:pStyle w:val="NO"/>
        <w:numPr>
          <w:ilvl w:val="0"/>
          <w:numId w:val="44"/>
        </w:numPr>
        <w:overflowPunct w:val="0"/>
        <w:autoSpaceDE w:val="0"/>
        <w:autoSpaceDN w:val="0"/>
        <w:adjustRightInd w:val="0"/>
        <w:textAlignment w:val="baseline"/>
        <w:rPr>
          <w:rFonts w:eastAsia="Times New Roman"/>
          <w:color w:val="000000"/>
          <w:lang w:val="en-US" w:eastAsia="zh-CN"/>
        </w:rPr>
      </w:pPr>
      <w:r>
        <w:rPr>
          <w:rFonts w:eastAsia="Times New Roman"/>
          <w:color w:val="000000"/>
          <w:lang w:val="en-US" w:eastAsia="zh-CN"/>
        </w:rPr>
        <w:t xml:space="preserve">The </w:t>
      </w:r>
      <w:proofErr w:type="spellStart"/>
      <w:r w:rsidRPr="00FA0FAE">
        <w:rPr>
          <w:i/>
          <w:lang w:eastAsia="ko-KR"/>
        </w:rPr>
        <w:t>drx-onDurationTimer</w:t>
      </w:r>
      <w:proofErr w:type="spellEnd"/>
      <w:r>
        <w:rPr>
          <w:rFonts w:eastAsia="Times New Roman"/>
          <w:color w:val="000000"/>
          <w:lang w:val="en-US" w:eastAsia="zh-CN"/>
        </w:rPr>
        <w:t xml:space="preserve"> configuration for secondary DRX group is smaller </w:t>
      </w:r>
      <w:r w:rsidRPr="00C0390C">
        <w:rPr>
          <w:rFonts w:eastAsia="Times New Roman"/>
          <w:color w:val="000000"/>
          <w:lang w:val="en-US" w:eastAsia="zh-CN"/>
        </w:rPr>
        <w:t xml:space="preserve">than that for the default group. </w:t>
      </w:r>
    </w:p>
    <w:p w14:paraId="63999990" w14:textId="51B98649" w:rsidR="00703052" w:rsidRDefault="00703052" w:rsidP="00703052">
      <w:pPr>
        <w:pStyle w:val="NO"/>
        <w:overflowPunct w:val="0"/>
        <w:autoSpaceDE w:val="0"/>
        <w:autoSpaceDN w:val="0"/>
        <w:adjustRightInd w:val="0"/>
        <w:ind w:left="0" w:firstLine="0"/>
        <w:textAlignment w:val="baseline"/>
        <w:rPr>
          <w:rFonts w:eastAsia="Times New Roman"/>
          <w:color w:val="000000"/>
          <w:lang w:val="en-US" w:eastAsia="zh-CN"/>
        </w:rPr>
      </w:pPr>
      <w:r w:rsidRPr="00C0390C">
        <w:rPr>
          <w:rFonts w:eastAsia="Times New Roman"/>
          <w:color w:val="000000"/>
          <w:lang w:val="en-US" w:eastAsia="zh-CN"/>
        </w:rPr>
        <w:t xml:space="preserve">For Option 1-2, the same principle should be also applied for </w:t>
      </w:r>
      <w:proofErr w:type="spellStart"/>
      <w:r w:rsidR="00C0390C" w:rsidRPr="00C0390C">
        <w:rPr>
          <w:rFonts w:eastAsia="Times New Roman"/>
          <w:i/>
          <w:iCs/>
          <w:color w:val="000000"/>
          <w:lang w:val="en-US" w:eastAsia="zh-CN"/>
        </w:rPr>
        <w:t>lpwus-PDCCHMonitoringTimer</w:t>
      </w:r>
      <w:proofErr w:type="spellEnd"/>
      <w:r w:rsidR="00C0390C" w:rsidRPr="00C0390C">
        <w:rPr>
          <w:rFonts w:eastAsia="Times New Roman"/>
          <w:color w:val="000000"/>
          <w:lang w:val="en-US" w:eastAsia="zh-CN"/>
        </w:rPr>
        <w:t xml:space="preserve"> c</w:t>
      </w:r>
      <w:r w:rsidRPr="00C0390C">
        <w:rPr>
          <w:rFonts w:eastAsia="Times New Roman"/>
          <w:color w:val="000000"/>
          <w:lang w:val="en-US" w:eastAsia="zh-CN"/>
        </w:rPr>
        <w:t>onfiguration</w:t>
      </w:r>
      <w:r>
        <w:rPr>
          <w:rFonts w:eastAsia="Times New Roman"/>
          <w:color w:val="000000"/>
          <w:lang w:val="en-US" w:eastAsia="zh-CN"/>
        </w:rPr>
        <w:t xml:space="preserve">. </w:t>
      </w:r>
    </w:p>
    <w:p w14:paraId="1A37A684" w14:textId="7D123685" w:rsidR="00703052" w:rsidRPr="00C0390C" w:rsidRDefault="00703052" w:rsidP="00703052">
      <w:pPr>
        <w:pStyle w:val="NO"/>
        <w:numPr>
          <w:ilvl w:val="0"/>
          <w:numId w:val="44"/>
        </w:numPr>
        <w:overflowPunct w:val="0"/>
        <w:autoSpaceDE w:val="0"/>
        <w:autoSpaceDN w:val="0"/>
        <w:adjustRightInd w:val="0"/>
        <w:textAlignment w:val="baseline"/>
        <w:rPr>
          <w:rFonts w:eastAsia="Times New Roman"/>
          <w:color w:val="000000"/>
          <w:lang w:val="en-US" w:eastAsia="zh-CN"/>
        </w:rPr>
      </w:pPr>
      <w:r w:rsidRPr="00C0390C">
        <w:rPr>
          <w:rFonts w:eastAsia="Times New Roman"/>
          <w:color w:val="000000"/>
          <w:lang w:val="en-US" w:eastAsia="zh-CN"/>
        </w:rPr>
        <w:t xml:space="preserve">The </w:t>
      </w:r>
      <w:proofErr w:type="spellStart"/>
      <w:r w:rsidR="00C0390C" w:rsidRPr="00C0390C">
        <w:rPr>
          <w:rFonts w:eastAsia="Times New Roman"/>
          <w:i/>
          <w:iCs/>
          <w:color w:val="000000"/>
          <w:lang w:val="en-US" w:eastAsia="zh-CN"/>
        </w:rPr>
        <w:t>lpwus-</w:t>
      </w:r>
      <w:r w:rsidR="00C0390C" w:rsidRPr="00AE5CAF">
        <w:rPr>
          <w:rFonts w:eastAsia="Times New Roman"/>
          <w:i/>
          <w:iCs/>
          <w:color w:val="000000"/>
          <w:lang w:val="en-US" w:eastAsia="zh-CN"/>
        </w:rPr>
        <w:t>PDCCHMonitoringTimer</w:t>
      </w:r>
      <w:proofErr w:type="spellEnd"/>
      <w:r w:rsidR="00AE5CAF" w:rsidRPr="00AE5CAF">
        <w:rPr>
          <w:rFonts w:eastAsia="Times New Roman"/>
          <w:color w:val="000000"/>
          <w:lang w:val="en-US" w:eastAsia="zh-CN"/>
        </w:rPr>
        <w:t xml:space="preserve"> c</w:t>
      </w:r>
      <w:r w:rsidRPr="00AE5CAF">
        <w:rPr>
          <w:rFonts w:eastAsia="Times New Roman"/>
          <w:color w:val="000000"/>
          <w:lang w:val="en-US" w:eastAsia="zh-CN"/>
        </w:rPr>
        <w:t>onfiguration</w:t>
      </w:r>
      <w:r w:rsidRPr="00C0390C">
        <w:rPr>
          <w:rFonts w:eastAsia="Times New Roman"/>
          <w:color w:val="000000"/>
          <w:lang w:val="en-US" w:eastAsia="zh-CN"/>
        </w:rPr>
        <w:t xml:space="preserve"> for secondary DRX group is smaller than that for the default group. </w:t>
      </w:r>
    </w:p>
    <w:p w14:paraId="2BE72A79" w14:textId="0AA1AA16" w:rsidR="00286966" w:rsidRPr="00C80929" w:rsidRDefault="00286966" w:rsidP="00286966">
      <w:pPr>
        <w:pStyle w:val="NO"/>
        <w:overflowPunct w:val="0"/>
        <w:autoSpaceDE w:val="0"/>
        <w:autoSpaceDN w:val="0"/>
        <w:adjustRightInd w:val="0"/>
        <w:ind w:left="0" w:firstLine="0"/>
        <w:textAlignment w:val="baseline"/>
        <w:rPr>
          <w:rFonts w:eastAsia="Times New Roman"/>
          <w:b/>
          <w:bCs/>
          <w:color w:val="000000"/>
          <w:highlight w:val="yellow"/>
          <w:lang w:val="en-US" w:eastAsia="zh-CN"/>
        </w:rPr>
      </w:pPr>
      <w:r w:rsidRPr="00C80929">
        <w:rPr>
          <w:rFonts w:eastAsia="Times New Roman"/>
          <w:b/>
          <w:bCs/>
          <w:color w:val="000000"/>
          <w:highlight w:val="yellow"/>
          <w:lang w:val="en-US" w:eastAsia="zh-CN"/>
        </w:rPr>
        <w:t xml:space="preserve">Proposal 3: If secondary DRX group is configured, the </w:t>
      </w:r>
      <w:proofErr w:type="spellStart"/>
      <w:r w:rsidRPr="00C80929">
        <w:rPr>
          <w:rFonts w:eastAsia="Times New Roman"/>
          <w:b/>
          <w:bCs/>
          <w:i/>
          <w:iCs/>
          <w:color w:val="000000"/>
          <w:highlight w:val="yellow"/>
          <w:lang w:val="en-US" w:eastAsia="zh-CN"/>
        </w:rPr>
        <w:t>lpwus-PDCCHMonitoringTimer</w:t>
      </w:r>
      <w:proofErr w:type="spellEnd"/>
      <w:r w:rsidRPr="00C80929">
        <w:rPr>
          <w:rFonts w:eastAsia="Times New Roman"/>
          <w:b/>
          <w:bCs/>
          <w:color w:val="000000"/>
          <w:highlight w:val="yellow"/>
          <w:lang w:val="en-US" w:eastAsia="zh-CN"/>
        </w:rPr>
        <w:t xml:space="preserve"> configuration for secondary DRX group is different from </w:t>
      </w:r>
      <w:r w:rsidR="00992A15">
        <w:rPr>
          <w:rFonts w:eastAsia="Times New Roman"/>
          <w:b/>
          <w:bCs/>
          <w:color w:val="000000"/>
          <w:highlight w:val="yellow"/>
          <w:lang w:val="en-US" w:eastAsia="zh-CN"/>
        </w:rPr>
        <w:t>that</w:t>
      </w:r>
      <w:r w:rsidRPr="00C80929">
        <w:rPr>
          <w:rFonts w:eastAsia="Times New Roman"/>
          <w:b/>
          <w:bCs/>
          <w:color w:val="000000"/>
          <w:highlight w:val="yellow"/>
          <w:lang w:val="en-US" w:eastAsia="zh-CN"/>
        </w:rPr>
        <w:t xml:space="preserve"> for the default DRX group. </w:t>
      </w:r>
    </w:p>
    <w:p w14:paraId="76529203" w14:textId="05612AEE" w:rsidR="00286966" w:rsidRPr="00286966" w:rsidRDefault="00286966" w:rsidP="00286966">
      <w:pPr>
        <w:pStyle w:val="NO"/>
        <w:overflowPunct w:val="0"/>
        <w:autoSpaceDE w:val="0"/>
        <w:autoSpaceDN w:val="0"/>
        <w:adjustRightInd w:val="0"/>
        <w:ind w:left="0" w:firstLine="0"/>
        <w:textAlignment w:val="baseline"/>
        <w:rPr>
          <w:rFonts w:eastAsia="Times New Roman"/>
          <w:b/>
          <w:bCs/>
          <w:color w:val="000000"/>
          <w:lang w:val="en-US" w:eastAsia="zh-CN"/>
        </w:rPr>
      </w:pPr>
      <w:r w:rsidRPr="00C80929">
        <w:rPr>
          <w:rFonts w:eastAsia="Times New Roman"/>
          <w:b/>
          <w:bCs/>
          <w:color w:val="000000"/>
          <w:highlight w:val="yellow"/>
          <w:lang w:val="en-US" w:eastAsia="zh-CN"/>
        </w:rPr>
        <w:t xml:space="preserve">Proposal 3a: The </w:t>
      </w:r>
      <w:proofErr w:type="spellStart"/>
      <w:r w:rsidRPr="00C80929">
        <w:rPr>
          <w:rFonts w:eastAsia="Times New Roman"/>
          <w:b/>
          <w:bCs/>
          <w:i/>
          <w:iCs/>
          <w:color w:val="000000"/>
          <w:highlight w:val="yellow"/>
          <w:lang w:val="en-US" w:eastAsia="zh-CN"/>
        </w:rPr>
        <w:t>lpwus-PDCCHMonitoringTimer</w:t>
      </w:r>
      <w:proofErr w:type="spellEnd"/>
      <w:r w:rsidRPr="00C80929">
        <w:rPr>
          <w:rFonts w:eastAsia="Times New Roman"/>
          <w:b/>
          <w:bCs/>
          <w:color w:val="000000"/>
          <w:highlight w:val="yellow"/>
          <w:lang w:val="en-US" w:eastAsia="zh-CN"/>
        </w:rPr>
        <w:t xml:space="preserve"> configuration for secondary DRX group is smaller than that for the default </w:t>
      </w:r>
      <w:r w:rsidR="005278DC" w:rsidRPr="00C80929">
        <w:rPr>
          <w:rFonts w:eastAsia="Times New Roman"/>
          <w:b/>
          <w:bCs/>
          <w:color w:val="000000"/>
          <w:highlight w:val="yellow"/>
          <w:lang w:val="en-US" w:eastAsia="zh-CN"/>
        </w:rPr>
        <w:t xml:space="preserve">DRX </w:t>
      </w:r>
      <w:r w:rsidRPr="00C80929">
        <w:rPr>
          <w:rFonts w:eastAsia="Times New Roman"/>
          <w:b/>
          <w:bCs/>
          <w:color w:val="000000"/>
          <w:highlight w:val="yellow"/>
          <w:lang w:val="en-US" w:eastAsia="zh-CN"/>
        </w:rPr>
        <w:t>group.</w:t>
      </w:r>
      <w:r w:rsidRPr="00286966">
        <w:rPr>
          <w:rFonts w:eastAsia="Times New Roman"/>
          <w:b/>
          <w:bCs/>
          <w:color w:val="000000"/>
          <w:lang w:val="en-US" w:eastAsia="zh-CN"/>
        </w:rPr>
        <w:t xml:space="preserve"> </w:t>
      </w:r>
    </w:p>
    <w:p w14:paraId="5A751BE7" w14:textId="06181027" w:rsidR="00923F0A" w:rsidRPr="0055749D" w:rsidRDefault="00923F0A" w:rsidP="00923F0A">
      <w:pPr>
        <w:pStyle w:val="EditorsNote"/>
        <w:ind w:left="0" w:firstLine="0"/>
        <w:jc w:val="both"/>
        <w:rPr>
          <w:rFonts w:eastAsia="MS Mincho"/>
          <w:b/>
          <w:bCs/>
          <w:color w:val="auto"/>
          <w:lang w:val="en-US" w:eastAsia="ko-KR"/>
        </w:rPr>
      </w:pPr>
      <w:r w:rsidRPr="00BE3BEB">
        <w:rPr>
          <w:rFonts w:eastAsia="MS Mincho"/>
          <w:b/>
          <w:bCs/>
          <w:color w:val="auto"/>
          <w:lang w:eastAsia="ko-KR"/>
        </w:rPr>
        <w:t xml:space="preserve">Companies are invited to provide comments on </w:t>
      </w:r>
      <w:r w:rsidRPr="009E433D">
        <w:rPr>
          <w:rFonts w:eastAsia="MS Mincho"/>
          <w:b/>
          <w:bCs/>
          <w:color w:val="auto"/>
          <w:lang w:val="en-US" w:eastAsia="ko-KR"/>
        </w:rPr>
        <w:t xml:space="preserve">whether </w:t>
      </w:r>
      <w:r w:rsidR="005C24BF">
        <w:rPr>
          <w:rFonts w:eastAsia="MS Mincho"/>
          <w:b/>
          <w:bCs/>
          <w:color w:val="auto"/>
          <w:lang w:val="en-US" w:eastAsia="ko-KR"/>
        </w:rPr>
        <w:t xml:space="preserve">to </w:t>
      </w:r>
      <w:r>
        <w:rPr>
          <w:rFonts w:eastAsia="MS Mincho"/>
          <w:b/>
          <w:bCs/>
          <w:color w:val="auto"/>
          <w:lang w:val="en-US" w:eastAsia="ko-KR"/>
        </w:rPr>
        <w:t xml:space="preserve">agree proposal 3 and 3a. </w:t>
      </w:r>
    </w:p>
    <w:tbl>
      <w:tblPr>
        <w:tblStyle w:val="ad"/>
        <w:tblW w:w="9639" w:type="dxa"/>
        <w:tblInd w:w="-5" w:type="dxa"/>
        <w:tblLook w:val="04A0" w:firstRow="1" w:lastRow="0" w:firstColumn="1" w:lastColumn="0" w:noHBand="0" w:noVBand="1"/>
      </w:tblPr>
      <w:tblGrid>
        <w:gridCol w:w="1276"/>
        <w:gridCol w:w="2437"/>
        <w:gridCol w:w="5926"/>
      </w:tblGrid>
      <w:tr w:rsidR="00D00041" w:rsidRPr="00B10971" w14:paraId="0F3873F0" w14:textId="77777777" w:rsidTr="00755FDE">
        <w:tc>
          <w:tcPr>
            <w:tcW w:w="1276" w:type="dxa"/>
          </w:tcPr>
          <w:p w14:paraId="59BC5AE9" w14:textId="77777777" w:rsidR="00923F0A" w:rsidRPr="00B10971" w:rsidRDefault="00923F0A" w:rsidP="00755FDE">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2437" w:type="dxa"/>
          </w:tcPr>
          <w:p w14:paraId="29F88F5D" w14:textId="77777777" w:rsidR="00923F0A" w:rsidRDefault="00923F0A" w:rsidP="00755FDE">
            <w:pPr>
              <w:rPr>
                <w:rFonts w:eastAsia="等线"/>
                <w:b/>
                <w:bCs/>
                <w:lang w:eastAsia="zh-CN"/>
              </w:rPr>
            </w:pPr>
            <w:r>
              <w:rPr>
                <w:rFonts w:eastAsia="等线"/>
                <w:b/>
                <w:bCs/>
                <w:lang w:eastAsia="zh-CN"/>
              </w:rPr>
              <w:t>Yes/No</w:t>
            </w:r>
          </w:p>
        </w:tc>
        <w:tc>
          <w:tcPr>
            <w:tcW w:w="5926" w:type="dxa"/>
          </w:tcPr>
          <w:p w14:paraId="3FA099C8" w14:textId="77777777" w:rsidR="00923F0A" w:rsidRPr="00B10971" w:rsidRDefault="00923F0A" w:rsidP="00755FDE">
            <w:pPr>
              <w:rPr>
                <w:rFonts w:eastAsia="等线"/>
                <w:b/>
                <w:bCs/>
                <w:lang w:eastAsia="zh-CN"/>
              </w:rPr>
            </w:pPr>
            <w:r>
              <w:rPr>
                <w:rFonts w:eastAsia="等线"/>
                <w:b/>
                <w:bCs/>
                <w:lang w:eastAsia="zh-CN"/>
              </w:rPr>
              <w:t>Comments, if any</w:t>
            </w:r>
          </w:p>
        </w:tc>
      </w:tr>
      <w:tr w:rsidR="00D00041" w14:paraId="22B08DA3" w14:textId="77777777" w:rsidTr="00755FDE">
        <w:tc>
          <w:tcPr>
            <w:tcW w:w="1276" w:type="dxa"/>
          </w:tcPr>
          <w:p w14:paraId="03C46F58" w14:textId="4C341AAF" w:rsidR="00923F0A" w:rsidRDefault="00212334" w:rsidP="00755FDE">
            <w:pPr>
              <w:rPr>
                <w:rFonts w:eastAsia="等线"/>
                <w:lang w:eastAsia="zh-CN"/>
              </w:rPr>
            </w:pPr>
            <w:r>
              <w:rPr>
                <w:rFonts w:eastAsia="等线" w:hint="eastAsia"/>
                <w:lang w:eastAsia="zh-CN"/>
              </w:rPr>
              <w:t>O</w:t>
            </w:r>
            <w:r>
              <w:rPr>
                <w:rFonts w:eastAsia="等线"/>
                <w:lang w:eastAsia="zh-CN"/>
              </w:rPr>
              <w:t>PPO</w:t>
            </w:r>
          </w:p>
        </w:tc>
        <w:tc>
          <w:tcPr>
            <w:tcW w:w="2437" w:type="dxa"/>
          </w:tcPr>
          <w:p w14:paraId="21F03C71" w14:textId="57C7BED5" w:rsidR="00923F0A" w:rsidRDefault="00212334" w:rsidP="00755FDE">
            <w:pPr>
              <w:rPr>
                <w:rFonts w:eastAsia="等线"/>
                <w:lang w:eastAsia="zh-CN"/>
              </w:rPr>
            </w:pPr>
            <w:r>
              <w:rPr>
                <w:rFonts w:eastAsia="等线" w:hint="eastAsia"/>
                <w:lang w:eastAsia="zh-CN"/>
              </w:rPr>
              <w:t>Y</w:t>
            </w:r>
            <w:r>
              <w:rPr>
                <w:rFonts w:eastAsia="等线"/>
                <w:lang w:eastAsia="zh-CN"/>
              </w:rPr>
              <w:t>es</w:t>
            </w:r>
          </w:p>
        </w:tc>
        <w:tc>
          <w:tcPr>
            <w:tcW w:w="5926" w:type="dxa"/>
          </w:tcPr>
          <w:p w14:paraId="184B7ABE" w14:textId="7E1FB257" w:rsidR="00923F0A" w:rsidRPr="00212334" w:rsidRDefault="00212334" w:rsidP="00755FDE">
            <w:pPr>
              <w:rPr>
                <w:rFonts w:eastAsia="等线"/>
                <w:lang w:eastAsia="zh-CN"/>
              </w:rPr>
            </w:pPr>
            <w:r>
              <w:rPr>
                <w:rFonts w:eastAsia="等线"/>
                <w:lang w:eastAsia="zh-CN"/>
              </w:rPr>
              <w:t xml:space="preserve">Similar to </w:t>
            </w:r>
            <w:proofErr w:type="spellStart"/>
            <w:r w:rsidRPr="00212334">
              <w:rPr>
                <w:rFonts w:eastAsia="等线"/>
                <w:lang w:eastAsia="zh-CN"/>
              </w:rPr>
              <w:t>drx-onDurationTimer</w:t>
            </w:r>
            <w:proofErr w:type="spellEnd"/>
            <w:r w:rsidRPr="00212334">
              <w:rPr>
                <w:rFonts w:eastAsia="等线"/>
                <w:lang w:eastAsia="zh-CN"/>
              </w:rPr>
              <w:t xml:space="preserve"> and </w:t>
            </w:r>
            <w:proofErr w:type="spellStart"/>
            <w:r w:rsidRPr="00212334">
              <w:rPr>
                <w:rFonts w:eastAsia="等线"/>
                <w:lang w:eastAsia="zh-CN"/>
              </w:rPr>
              <w:t>drx-InactivityTimer</w:t>
            </w:r>
            <w:proofErr w:type="spellEnd"/>
            <w:r w:rsidRPr="00212334">
              <w:rPr>
                <w:rFonts w:eastAsia="等线"/>
                <w:lang w:eastAsia="zh-CN"/>
              </w:rPr>
              <w:t xml:space="preserve">, </w:t>
            </w:r>
            <w:r>
              <w:rPr>
                <w:rFonts w:eastAsia="等线"/>
                <w:lang w:eastAsia="zh-CN"/>
              </w:rPr>
              <w:t xml:space="preserve">support of a separate </w:t>
            </w:r>
            <w:proofErr w:type="spellStart"/>
            <w:r w:rsidRPr="00212334">
              <w:rPr>
                <w:rFonts w:eastAsia="等线"/>
                <w:lang w:eastAsia="zh-CN"/>
              </w:rPr>
              <w:t>lpwus-PDCCHMonitoringTimer</w:t>
            </w:r>
            <w:proofErr w:type="spellEnd"/>
            <w:r w:rsidRPr="00212334">
              <w:rPr>
                <w:rFonts w:eastAsia="等线"/>
                <w:lang w:eastAsia="zh-CN"/>
              </w:rPr>
              <w:t xml:space="preserve"> with a smaller timer length for secondary DRX group can enable UE to sleep faster in FR2 cell</w:t>
            </w:r>
            <w:r w:rsidRPr="00212334">
              <w:rPr>
                <w:rFonts w:eastAsia="等线" w:hint="eastAsia"/>
                <w:lang w:eastAsia="zh-CN"/>
              </w:rPr>
              <w:t>s</w:t>
            </w:r>
            <w:r w:rsidRPr="00212334">
              <w:rPr>
                <w:rFonts w:eastAsia="等线"/>
                <w:lang w:eastAsia="zh-CN"/>
              </w:rPr>
              <w:t xml:space="preserve"> in case there is no scheduling in FR2 so that more UE power can </w:t>
            </w:r>
            <w:proofErr w:type="spellStart"/>
            <w:r w:rsidRPr="00212334">
              <w:rPr>
                <w:rFonts w:eastAsia="等线"/>
                <w:lang w:eastAsia="zh-CN"/>
              </w:rPr>
              <w:t>ba</w:t>
            </w:r>
            <w:proofErr w:type="spellEnd"/>
            <w:r w:rsidRPr="00212334">
              <w:rPr>
                <w:rFonts w:eastAsia="等线"/>
                <w:lang w:eastAsia="zh-CN"/>
              </w:rPr>
              <w:t xml:space="preserve"> saved.</w:t>
            </w:r>
          </w:p>
        </w:tc>
      </w:tr>
      <w:tr w:rsidR="00D00041" w14:paraId="403B05BC" w14:textId="77777777" w:rsidTr="00755FDE">
        <w:tc>
          <w:tcPr>
            <w:tcW w:w="1276" w:type="dxa"/>
          </w:tcPr>
          <w:p w14:paraId="6A366C0C" w14:textId="4F21CE6C" w:rsidR="009B56AF" w:rsidRDefault="009B56AF" w:rsidP="009B56AF">
            <w:pPr>
              <w:rPr>
                <w:rFonts w:eastAsia="等线"/>
                <w:lang w:eastAsia="zh-CN"/>
              </w:rPr>
            </w:pPr>
            <w:r>
              <w:rPr>
                <w:rFonts w:eastAsia="等线"/>
                <w:lang w:eastAsia="zh-CN"/>
              </w:rPr>
              <w:t>Vivo</w:t>
            </w:r>
          </w:p>
        </w:tc>
        <w:tc>
          <w:tcPr>
            <w:tcW w:w="2437" w:type="dxa"/>
          </w:tcPr>
          <w:p w14:paraId="44DBED4A" w14:textId="1B8D1B71" w:rsidR="009B56AF" w:rsidRDefault="0020340A" w:rsidP="009B56AF">
            <w:pPr>
              <w:rPr>
                <w:rFonts w:eastAsia="等线"/>
                <w:lang w:eastAsia="zh-CN"/>
              </w:rPr>
            </w:pPr>
            <w:proofErr w:type="gramStart"/>
            <w:r>
              <w:rPr>
                <w:rFonts w:eastAsia="等线"/>
                <w:lang w:eastAsia="zh-CN"/>
              </w:rPr>
              <w:t>Yes</w:t>
            </w:r>
            <w:proofErr w:type="gramEnd"/>
            <w:r>
              <w:rPr>
                <w:rFonts w:eastAsia="等线"/>
                <w:lang w:eastAsia="zh-CN"/>
              </w:rPr>
              <w:t xml:space="preserve"> with comments</w:t>
            </w:r>
          </w:p>
        </w:tc>
        <w:tc>
          <w:tcPr>
            <w:tcW w:w="5926" w:type="dxa"/>
          </w:tcPr>
          <w:p w14:paraId="442AFD0F" w14:textId="7B97238E" w:rsidR="009B56AF" w:rsidRDefault="0020340A" w:rsidP="009B56AF">
            <w:pPr>
              <w:rPr>
                <w:rFonts w:eastAsia="等线"/>
                <w:lang w:eastAsia="zh-CN"/>
              </w:rPr>
            </w:pPr>
            <w:r>
              <w:rPr>
                <w:rFonts w:eastAsia="等线"/>
                <w:lang w:eastAsia="zh-CN"/>
              </w:rPr>
              <w:t xml:space="preserve">We are fine to follow the similar design, i.e. separate configuration for two DRX groups. But another question is how to define the time outside active time. It would be different for two DRX groups. </w:t>
            </w:r>
          </w:p>
        </w:tc>
      </w:tr>
      <w:tr w:rsidR="00D00041" w14:paraId="5D93A616" w14:textId="77777777" w:rsidTr="00755FDE">
        <w:tc>
          <w:tcPr>
            <w:tcW w:w="1276" w:type="dxa"/>
          </w:tcPr>
          <w:p w14:paraId="3357DC9B" w14:textId="646B041D" w:rsidR="00ED5EA2" w:rsidRDefault="00ED5EA2" w:rsidP="00ED5EA2">
            <w:pPr>
              <w:rPr>
                <w:rFonts w:eastAsia="等线"/>
                <w:lang w:eastAsia="zh-CN"/>
              </w:rPr>
            </w:pPr>
            <w:r>
              <w:rPr>
                <w:rFonts w:eastAsia="等线" w:hint="eastAsia"/>
                <w:lang w:eastAsia="zh-CN"/>
              </w:rPr>
              <w:t>H</w:t>
            </w:r>
            <w:r>
              <w:rPr>
                <w:rFonts w:eastAsia="等线"/>
                <w:lang w:eastAsia="zh-CN"/>
              </w:rPr>
              <w:t>uawei</w:t>
            </w:r>
          </w:p>
        </w:tc>
        <w:tc>
          <w:tcPr>
            <w:tcW w:w="2437" w:type="dxa"/>
          </w:tcPr>
          <w:p w14:paraId="4CB701F2" w14:textId="7889C278" w:rsidR="00ED5EA2" w:rsidRDefault="00ED5EA2" w:rsidP="00ED5EA2">
            <w:pPr>
              <w:rPr>
                <w:rFonts w:eastAsia="等线"/>
                <w:lang w:eastAsia="zh-CN"/>
              </w:rPr>
            </w:pPr>
            <w:r>
              <w:rPr>
                <w:rFonts w:eastAsia="等线"/>
                <w:lang w:eastAsia="zh-CN"/>
              </w:rPr>
              <w:t>Yes</w:t>
            </w:r>
          </w:p>
        </w:tc>
        <w:tc>
          <w:tcPr>
            <w:tcW w:w="5926" w:type="dxa"/>
          </w:tcPr>
          <w:p w14:paraId="21C77490" w14:textId="2ADBDCDF" w:rsidR="00ED5EA2" w:rsidRDefault="00D00041" w:rsidP="00ED5EA2">
            <w:pPr>
              <w:rPr>
                <w:rFonts w:eastAsia="等线"/>
                <w:lang w:eastAsia="zh-CN"/>
              </w:rPr>
            </w:pPr>
            <w:r>
              <w:rPr>
                <w:rFonts w:eastAsia="等线"/>
                <w:lang w:eastAsia="zh-CN"/>
              </w:rPr>
              <w:t>To simplify the solution, we understand the transition time from LR to MR can be same for FR1 and FR2. Since RAN1 agreed that the transition time is irrelevant to SCS, and the TR 38</w:t>
            </w:r>
            <w:r w:rsidR="00935534">
              <w:rPr>
                <w:rFonts w:eastAsia="等线"/>
                <w:lang w:eastAsia="zh-CN"/>
              </w:rPr>
              <w:t>.</w:t>
            </w:r>
            <w:r>
              <w:rPr>
                <w:rFonts w:eastAsia="等线"/>
                <w:lang w:eastAsia="zh-CN"/>
              </w:rPr>
              <w:t xml:space="preserve">840 does not have </w:t>
            </w:r>
            <w:r w:rsidRPr="00D00041">
              <w:rPr>
                <w:rFonts w:eastAsia="等线"/>
                <w:lang w:eastAsia="zh-CN"/>
              </w:rPr>
              <w:t>differentiation</w:t>
            </w:r>
            <w:r>
              <w:rPr>
                <w:rFonts w:eastAsia="等线"/>
                <w:lang w:eastAsia="zh-CN"/>
              </w:rPr>
              <w:t>.</w:t>
            </w:r>
          </w:p>
          <w:p w14:paraId="23D28060" w14:textId="02E408A8" w:rsidR="00D00041" w:rsidRDefault="00D00041" w:rsidP="00ED5EA2">
            <w:pPr>
              <w:rPr>
                <w:rFonts w:eastAsia="等线"/>
                <w:lang w:eastAsia="zh-CN"/>
              </w:rPr>
            </w:pPr>
            <w:r>
              <w:rPr>
                <w:noProof/>
              </w:rPr>
              <w:lastRenderedPageBreak/>
              <w:drawing>
                <wp:inline distT="0" distB="0" distL="0" distR="0" wp14:anchorId="6CA1E967" wp14:editId="3B476398">
                  <wp:extent cx="3602988" cy="1732448"/>
                  <wp:effectExtent l="0" t="0" r="0" b="1270"/>
                  <wp:docPr id="1" name="图片 1" descr="C:\Users\k00373258\AppData\Roaming\eSpace_Desktop\UserData\k00373258\imagefiles\8C52F440-B3EB-471F-8ECE-B02F04E226F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00373258\AppData\Roaming\eSpace_Desktop\UserData\k00373258\imagefiles\8C52F440-B3EB-471F-8ECE-B02F04E226FE.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686553" cy="1772629"/>
                          </a:xfrm>
                          <a:prstGeom prst="rect">
                            <a:avLst/>
                          </a:prstGeom>
                          <a:noFill/>
                          <a:ln>
                            <a:noFill/>
                          </a:ln>
                        </pic:spPr>
                      </pic:pic>
                    </a:graphicData>
                  </a:graphic>
                </wp:inline>
              </w:drawing>
            </w:r>
          </w:p>
        </w:tc>
      </w:tr>
      <w:tr w:rsidR="00D00041" w14:paraId="3F80EFAA" w14:textId="77777777" w:rsidTr="00755FDE">
        <w:tc>
          <w:tcPr>
            <w:tcW w:w="1276" w:type="dxa"/>
          </w:tcPr>
          <w:p w14:paraId="04577136" w14:textId="77777777" w:rsidR="00ED5EA2" w:rsidRDefault="00ED5EA2" w:rsidP="00ED5EA2">
            <w:pPr>
              <w:rPr>
                <w:rFonts w:eastAsia="等线"/>
                <w:lang w:eastAsia="zh-CN"/>
              </w:rPr>
            </w:pPr>
          </w:p>
        </w:tc>
        <w:tc>
          <w:tcPr>
            <w:tcW w:w="2437" w:type="dxa"/>
          </w:tcPr>
          <w:p w14:paraId="299EE894" w14:textId="77777777" w:rsidR="00ED5EA2" w:rsidRDefault="00ED5EA2" w:rsidP="00ED5EA2">
            <w:pPr>
              <w:rPr>
                <w:rFonts w:eastAsia="等线"/>
                <w:lang w:eastAsia="zh-CN"/>
              </w:rPr>
            </w:pPr>
          </w:p>
        </w:tc>
        <w:tc>
          <w:tcPr>
            <w:tcW w:w="5926" w:type="dxa"/>
          </w:tcPr>
          <w:p w14:paraId="504D45F0" w14:textId="77777777" w:rsidR="00ED5EA2" w:rsidRDefault="00ED5EA2" w:rsidP="00ED5EA2">
            <w:pPr>
              <w:rPr>
                <w:rFonts w:eastAsia="等线"/>
                <w:lang w:eastAsia="zh-CN"/>
              </w:rPr>
            </w:pPr>
          </w:p>
        </w:tc>
      </w:tr>
      <w:tr w:rsidR="00D00041" w14:paraId="7636C491" w14:textId="77777777" w:rsidTr="00755FDE">
        <w:tc>
          <w:tcPr>
            <w:tcW w:w="1276" w:type="dxa"/>
          </w:tcPr>
          <w:p w14:paraId="507720AD" w14:textId="77777777" w:rsidR="00ED5EA2" w:rsidRDefault="00ED5EA2" w:rsidP="00ED5EA2">
            <w:pPr>
              <w:rPr>
                <w:rFonts w:eastAsia="等线"/>
                <w:lang w:eastAsia="zh-CN"/>
              </w:rPr>
            </w:pPr>
          </w:p>
        </w:tc>
        <w:tc>
          <w:tcPr>
            <w:tcW w:w="2437" w:type="dxa"/>
          </w:tcPr>
          <w:p w14:paraId="052D7779" w14:textId="77777777" w:rsidR="00ED5EA2" w:rsidRDefault="00ED5EA2" w:rsidP="00ED5EA2">
            <w:pPr>
              <w:rPr>
                <w:rFonts w:eastAsia="等线"/>
                <w:lang w:eastAsia="zh-CN"/>
              </w:rPr>
            </w:pPr>
          </w:p>
        </w:tc>
        <w:tc>
          <w:tcPr>
            <w:tcW w:w="5926" w:type="dxa"/>
          </w:tcPr>
          <w:p w14:paraId="3C4D22A4" w14:textId="77777777" w:rsidR="00ED5EA2" w:rsidRDefault="00ED5EA2" w:rsidP="00ED5EA2">
            <w:pPr>
              <w:rPr>
                <w:rFonts w:eastAsia="等线"/>
                <w:lang w:eastAsia="zh-CN"/>
              </w:rPr>
            </w:pPr>
          </w:p>
        </w:tc>
      </w:tr>
      <w:tr w:rsidR="00D00041" w14:paraId="5C493208" w14:textId="77777777" w:rsidTr="00755FDE">
        <w:tc>
          <w:tcPr>
            <w:tcW w:w="1276" w:type="dxa"/>
          </w:tcPr>
          <w:p w14:paraId="2E1FEA75" w14:textId="77777777" w:rsidR="00ED5EA2" w:rsidRDefault="00ED5EA2" w:rsidP="00ED5EA2">
            <w:pPr>
              <w:rPr>
                <w:rFonts w:eastAsia="等线"/>
                <w:lang w:eastAsia="zh-CN"/>
              </w:rPr>
            </w:pPr>
          </w:p>
        </w:tc>
        <w:tc>
          <w:tcPr>
            <w:tcW w:w="2437" w:type="dxa"/>
          </w:tcPr>
          <w:p w14:paraId="1972670B" w14:textId="77777777" w:rsidR="00ED5EA2" w:rsidRDefault="00ED5EA2" w:rsidP="00ED5EA2">
            <w:pPr>
              <w:rPr>
                <w:rFonts w:eastAsia="等线"/>
                <w:lang w:eastAsia="zh-CN"/>
              </w:rPr>
            </w:pPr>
          </w:p>
        </w:tc>
        <w:tc>
          <w:tcPr>
            <w:tcW w:w="5926" w:type="dxa"/>
          </w:tcPr>
          <w:p w14:paraId="54E7D0FC" w14:textId="77777777" w:rsidR="00ED5EA2" w:rsidRDefault="00ED5EA2" w:rsidP="00ED5EA2">
            <w:pPr>
              <w:rPr>
                <w:rFonts w:eastAsia="等线"/>
                <w:lang w:eastAsia="zh-CN"/>
              </w:rPr>
            </w:pPr>
          </w:p>
        </w:tc>
      </w:tr>
      <w:tr w:rsidR="00D00041" w14:paraId="2A2C3A46" w14:textId="77777777" w:rsidTr="00755FDE">
        <w:tc>
          <w:tcPr>
            <w:tcW w:w="1276" w:type="dxa"/>
          </w:tcPr>
          <w:p w14:paraId="7F11389D" w14:textId="77777777" w:rsidR="00ED5EA2" w:rsidRPr="00D91E35" w:rsidRDefault="00ED5EA2" w:rsidP="00ED5EA2">
            <w:pPr>
              <w:rPr>
                <w:rFonts w:eastAsia="Malgun Gothic"/>
                <w:lang w:eastAsia="ko-KR"/>
              </w:rPr>
            </w:pPr>
          </w:p>
        </w:tc>
        <w:tc>
          <w:tcPr>
            <w:tcW w:w="2437" w:type="dxa"/>
          </w:tcPr>
          <w:p w14:paraId="52B5EBD3" w14:textId="77777777" w:rsidR="00ED5EA2" w:rsidRDefault="00ED5EA2" w:rsidP="00ED5EA2">
            <w:pPr>
              <w:rPr>
                <w:rFonts w:eastAsia="等线"/>
                <w:lang w:eastAsia="zh-CN"/>
              </w:rPr>
            </w:pPr>
          </w:p>
        </w:tc>
        <w:tc>
          <w:tcPr>
            <w:tcW w:w="5926" w:type="dxa"/>
          </w:tcPr>
          <w:p w14:paraId="2824E32F" w14:textId="77777777" w:rsidR="00ED5EA2" w:rsidRDefault="00ED5EA2" w:rsidP="00ED5EA2">
            <w:pPr>
              <w:rPr>
                <w:rFonts w:eastAsia="等线"/>
                <w:lang w:eastAsia="zh-CN"/>
              </w:rPr>
            </w:pPr>
          </w:p>
        </w:tc>
      </w:tr>
      <w:tr w:rsidR="00D00041" w14:paraId="29ACC222" w14:textId="77777777" w:rsidTr="00755FDE">
        <w:tc>
          <w:tcPr>
            <w:tcW w:w="1276" w:type="dxa"/>
          </w:tcPr>
          <w:p w14:paraId="7DC44BBE" w14:textId="77777777" w:rsidR="00ED5EA2" w:rsidRPr="00E125DD" w:rsidRDefault="00ED5EA2" w:rsidP="00ED5EA2">
            <w:pPr>
              <w:rPr>
                <w:rFonts w:eastAsiaTheme="minorEastAsia"/>
                <w:lang w:eastAsia="zh-CN"/>
              </w:rPr>
            </w:pPr>
          </w:p>
        </w:tc>
        <w:tc>
          <w:tcPr>
            <w:tcW w:w="2437" w:type="dxa"/>
          </w:tcPr>
          <w:p w14:paraId="6E9AC0B1" w14:textId="77777777" w:rsidR="00ED5EA2" w:rsidRDefault="00ED5EA2" w:rsidP="00ED5EA2">
            <w:pPr>
              <w:rPr>
                <w:rFonts w:eastAsia="等线"/>
                <w:lang w:eastAsia="zh-CN"/>
              </w:rPr>
            </w:pPr>
          </w:p>
        </w:tc>
        <w:tc>
          <w:tcPr>
            <w:tcW w:w="5926" w:type="dxa"/>
          </w:tcPr>
          <w:p w14:paraId="41DF2C21" w14:textId="77777777" w:rsidR="00ED5EA2" w:rsidRDefault="00ED5EA2" w:rsidP="00ED5EA2">
            <w:pPr>
              <w:rPr>
                <w:rFonts w:eastAsia="等线"/>
                <w:lang w:eastAsia="zh-CN"/>
              </w:rPr>
            </w:pPr>
          </w:p>
        </w:tc>
      </w:tr>
      <w:tr w:rsidR="00D00041" w14:paraId="7789CEBB" w14:textId="77777777" w:rsidTr="00755FDE">
        <w:tc>
          <w:tcPr>
            <w:tcW w:w="1276" w:type="dxa"/>
          </w:tcPr>
          <w:p w14:paraId="63A06B84" w14:textId="77777777" w:rsidR="00ED5EA2" w:rsidRPr="00E125DD" w:rsidRDefault="00ED5EA2" w:rsidP="00ED5EA2">
            <w:pPr>
              <w:rPr>
                <w:rFonts w:eastAsiaTheme="minorEastAsia"/>
                <w:lang w:eastAsia="zh-CN"/>
              </w:rPr>
            </w:pPr>
          </w:p>
        </w:tc>
        <w:tc>
          <w:tcPr>
            <w:tcW w:w="2437" w:type="dxa"/>
          </w:tcPr>
          <w:p w14:paraId="1C4986A4" w14:textId="77777777" w:rsidR="00ED5EA2" w:rsidRDefault="00ED5EA2" w:rsidP="00ED5EA2">
            <w:pPr>
              <w:rPr>
                <w:rFonts w:eastAsia="等线"/>
                <w:lang w:eastAsia="zh-CN"/>
              </w:rPr>
            </w:pPr>
          </w:p>
        </w:tc>
        <w:tc>
          <w:tcPr>
            <w:tcW w:w="5926" w:type="dxa"/>
          </w:tcPr>
          <w:p w14:paraId="4BBEF355" w14:textId="77777777" w:rsidR="00ED5EA2" w:rsidRDefault="00ED5EA2" w:rsidP="00ED5EA2">
            <w:pPr>
              <w:rPr>
                <w:rFonts w:eastAsia="等线"/>
                <w:lang w:eastAsia="zh-CN"/>
              </w:rPr>
            </w:pPr>
          </w:p>
        </w:tc>
      </w:tr>
      <w:tr w:rsidR="00D00041" w14:paraId="5571F7FD" w14:textId="77777777" w:rsidTr="00755FDE">
        <w:tc>
          <w:tcPr>
            <w:tcW w:w="1276" w:type="dxa"/>
          </w:tcPr>
          <w:p w14:paraId="7CCCC761" w14:textId="77777777" w:rsidR="00ED5EA2" w:rsidRDefault="00ED5EA2" w:rsidP="00ED5EA2">
            <w:pPr>
              <w:rPr>
                <w:rFonts w:eastAsiaTheme="minorEastAsia"/>
                <w:lang w:eastAsia="zh-CN"/>
              </w:rPr>
            </w:pPr>
          </w:p>
        </w:tc>
        <w:tc>
          <w:tcPr>
            <w:tcW w:w="2437" w:type="dxa"/>
          </w:tcPr>
          <w:p w14:paraId="5709C035" w14:textId="77777777" w:rsidR="00ED5EA2" w:rsidRDefault="00ED5EA2" w:rsidP="00ED5EA2">
            <w:pPr>
              <w:rPr>
                <w:rFonts w:eastAsia="等线"/>
                <w:lang w:eastAsia="zh-CN"/>
              </w:rPr>
            </w:pPr>
          </w:p>
        </w:tc>
        <w:tc>
          <w:tcPr>
            <w:tcW w:w="5926" w:type="dxa"/>
          </w:tcPr>
          <w:p w14:paraId="2C1FA7B8" w14:textId="77777777" w:rsidR="00ED5EA2" w:rsidRDefault="00ED5EA2" w:rsidP="00ED5EA2">
            <w:pPr>
              <w:rPr>
                <w:rFonts w:eastAsia="等线"/>
                <w:lang w:eastAsia="zh-CN"/>
              </w:rPr>
            </w:pPr>
          </w:p>
        </w:tc>
      </w:tr>
      <w:tr w:rsidR="00D00041" w14:paraId="0B9D307D" w14:textId="77777777" w:rsidTr="00755FDE">
        <w:tc>
          <w:tcPr>
            <w:tcW w:w="1276" w:type="dxa"/>
          </w:tcPr>
          <w:p w14:paraId="10437CF4" w14:textId="77777777" w:rsidR="00ED5EA2" w:rsidRDefault="00ED5EA2" w:rsidP="00ED5EA2">
            <w:pPr>
              <w:rPr>
                <w:rFonts w:eastAsiaTheme="minorEastAsia"/>
                <w:lang w:eastAsia="zh-CN"/>
              </w:rPr>
            </w:pPr>
          </w:p>
        </w:tc>
        <w:tc>
          <w:tcPr>
            <w:tcW w:w="2437" w:type="dxa"/>
          </w:tcPr>
          <w:p w14:paraId="081D6088" w14:textId="77777777" w:rsidR="00ED5EA2" w:rsidRDefault="00ED5EA2" w:rsidP="00ED5EA2">
            <w:pPr>
              <w:rPr>
                <w:rFonts w:eastAsia="等线"/>
                <w:lang w:eastAsia="zh-CN"/>
              </w:rPr>
            </w:pPr>
          </w:p>
        </w:tc>
        <w:tc>
          <w:tcPr>
            <w:tcW w:w="5926" w:type="dxa"/>
          </w:tcPr>
          <w:p w14:paraId="6A0CE43F" w14:textId="77777777" w:rsidR="00ED5EA2" w:rsidRDefault="00ED5EA2" w:rsidP="00ED5EA2">
            <w:pPr>
              <w:rPr>
                <w:rFonts w:eastAsia="等线"/>
                <w:lang w:eastAsia="zh-CN"/>
              </w:rPr>
            </w:pPr>
          </w:p>
        </w:tc>
      </w:tr>
    </w:tbl>
    <w:p w14:paraId="2859D898" w14:textId="77777777" w:rsidR="00923F0A" w:rsidRPr="006F7C96" w:rsidRDefault="00923F0A" w:rsidP="00923F0A">
      <w:pPr>
        <w:pStyle w:val="af3"/>
        <w:rPr>
          <w:b/>
          <w:color w:val="0070C0"/>
          <w:lang w:eastAsia="zh-CN"/>
        </w:rPr>
      </w:pPr>
      <w:r w:rsidRPr="006F7C96">
        <w:rPr>
          <w:b/>
          <w:color w:val="0070C0"/>
          <w:lang w:eastAsia="zh-CN"/>
        </w:rPr>
        <w:t xml:space="preserve">Summary: </w:t>
      </w:r>
    </w:p>
    <w:p w14:paraId="19D70701" w14:textId="77777777" w:rsidR="00923F0A" w:rsidRPr="00CC77F7" w:rsidRDefault="00923F0A" w:rsidP="00923F0A">
      <w:pPr>
        <w:pStyle w:val="NO"/>
        <w:overflowPunct w:val="0"/>
        <w:autoSpaceDE w:val="0"/>
        <w:autoSpaceDN w:val="0"/>
        <w:adjustRightInd w:val="0"/>
        <w:ind w:left="0" w:firstLine="0"/>
        <w:textAlignment w:val="baseline"/>
        <w:rPr>
          <w:rFonts w:eastAsia="Times New Roman"/>
          <w:color w:val="000000"/>
          <w:u w:val="single"/>
          <w:shd w:val="pct15" w:color="auto" w:fill="FFFFFF"/>
          <w:lang w:val="en-US" w:eastAsia="zh-CN"/>
        </w:rPr>
      </w:pPr>
    </w:p>
    <w:p w14:paraId="4ACF8883" w14:textId="77777777" w:rsidR="00286966" w:rsidRPr="00A1740C" w:rsidRDefault="00286966" w:rsidP="00286966">
      <w:pPr>
        <w:pStyle w:val="NO"/>
        <w:overflowPunct w:val="0"/>
        <w:autoSpaceDE w:val="0"/>
        <w:autoSpaceDN w:val="0"/>
        <w:adjustRightInd w:val="0"/>
        <w:ind w:left="0" w:firstLine="0"/>
        <w:textAlignment w:val="baseline"/>
        <w:rPr>
          <w:rFonts w:eastAsia="Times New Roman"/>
          <w:b/>
          <w:bCs/>
          <w:color w:val="000000"/>
          <w:lang w:val="en-US" w:eastAsia="zh-CN"/>
        </w:rPr>
      </w:pPr>
    </w:p>
    <w:p w14:paraId="38AB2F05" w14:textId="11B84C97" w:rsidR="00703052" w:rsidRPr="004629DF" w:rsidRDefault="000C466E" w:rsidP="004629DF">
      <w:pPr>
        <w:pStyle w:val="21"/>
        <w:ind w:left="0" w:firstLine="0"/>
        <w:rPr>
          <w:rFonts w:eastAsia="MS Mincho"/>
          <w:u w:val="single"/>
        </w:rPr>
      </w:pPr>
      <w:r w:rsidRPr="00ED239B">
        <w:rPr>
          <w:rFonts w:eastAsia="MS Mincho"/>
          <w:u w:val="single"/>
        </w:rPr>
        <w:t xml:space="preserve">Open issue </w:t>
      </w:r>
      <w:r>
        <w:rPr>
          <w:rFonts w:eastAsia="MS Mincho"/>
          <w:u w:val="single"/>
        </w:rPr>
        <w:t>2</w:t>
      </w:r>
      <w:r w:rsidRPr="00ED239B">
        <w:rPr>
          <w:rFonts w:eastAsia="MS Mincho"/>
          <w:u w:val="single"/>
        </w:rPr>
        <w:t xml:space="preserve">: </w:t>
      </w:r>
      <w:r w:rsidR="00155303" w:rsidRPr="00155303">
        <w:rPr>
          <w:rFonts w:eastAsia="MS Mincho"/>
          <w:u w:val="single"/>
        </w:rPr>
        <w:t xml:space="preserve">UE operation </w:t>
      </w:r>
      <w:r w:rsidR="00793CEE">
        <w:rPr>
          <w:rFonts w:eastAsia="MS Mincho"/>
          <w:u w:val="single"/>
        </w:rPr>
        <w:t xml:space="preserve">for the potential </w:t>
      </w:r>
      <w:r w:rsidR="00155303" w:rsidRPr="00155303">
        <w:rPr>
          <w:rFonts w:eastAsia="MS Mincho"/>
          <w:u w:val="single"/>
        </w:rPr>
        <w:t>collision</w:t>
      </w:r>
    </w:p>
    <w:p w14:paraId="2E41C700" w14:textId="77777777" w:rsidR="00442DA7" w:rsidRPr="00C81507" w:rsidRDefault="00442DA7" w:rsidP="00442DA7">
      <w:pPr>
        <w:pStyle w:val="NO"/>
        <w:overflowPunct w:val="0"/>
        <w:autoSpaceDE w:val="0"/>
        <w:autoSpaceDN w:val="0"/>
        <w:adjustRightInd w:val="0"/>
        <w:ind w:left="0" w:firstLine="0"/>
        <w:textAlignment w:val="baseline"/>
        <w:rPr>
          <w:rFonts w:eastAsia="Times New Roman"/>
          <w:color w:val="000000"/>
          <w:lang w:eastAsia="zh-CN"/>
        </w:rPr>
      </w:pPr>
      <w:r>
        <w:rPr>
          <w:rFonts w:eastAsia="Times New Roman"/>
          <w:color w:val="000000"/>
          <w:lang w:eastAsia="zh-CN"/>
        </w:rPr>
        <w:t>There are three sub-issues:</w:t>
      </w:r>
    </w:p>
    <w:p w14:paraId="2C7C0AEA" w14:textId="75228C56" w:rsidR="00442DA7" w:rsidRDefault="00442DA7" w:rsidP="00442DA7">
      <w:pPr>
        <w:pStyle w:val="af"/>
        <w:numPr>
          <w:ilvl w:val="1"/>
          <w:numId w:val="39"/>
        </w:numPr>
        <w:tabs>
          <w:tab w:val="left" w:pos="426"/>
        </w:tabs>
        <w:ind w:left="0" w:firstLine="11"/>
        <w:rPr>
          <w:rFonts w:ascii="Times New Roman" w:hAnsi="Times New Roman" w:cs="Times New Roman"/>
          <w:sz w:val="20"/>
          <w:szCs w:val="20"/>
        </w:rPr>
      </w:pPr>
      <w:r>
        <w:rPr>
          <w:rFonts w:ascii="Times New Roman" w:hAnsi="Times New Roman" w:cs="Times New Roman"/>
          <w:sz w:val="20"/>
          <w:szCs w:val="20"/>
        </w:rPr>
        <w:t xml:space="preserve">Issue </w:t>
      </w:r>
      <w:r w:rsidR="0099210D">
        <w:rPr>
          <w:rFonts w:ascii="Times New Roman" w:hAnsi="Times New Roman" w:cs="Times New Roman"/>
          <w:sz w:val="20"/>
          <w:szCs w:val="20"/>
        </w:rPr>
        <w:t>2</w:t>
      </w:r>
      <w:r>
        <w:rPr>
          <w:rFonts w:ascii="Times New Roman" w:hAnsi="Times New Roman" w:cs="Times New Roman"/>
          <w:sz w:val="20"/>
          <w:szCs w:val="20"/>
        </w:rPr>
        <w:t xml:space="preserve">-1: Confirm the RAN2 WF </w:t>
      </w:r>
      <w:r w:rsidR="00F446A2">
        <w:rPr>
          <w:rFonts w:ascii="Times New Roman" w:hAnsi="Times New Roman" w:cs="Times New Roman"/>
          <w:sz w:val="20"/>
          <w:szCs w:val="20"/>
        </w:rPr>
        <w:t xml:space="preserve">on UE operation for potential collision </w:t>
      </w:r>
      <w:r w:rsidR="00366451">
        <w:rPr>
          <w:rFonts w:ascii="Times New Roman" w:hAnsi="Times New Roman" w:cs="Times New Roman"/>
          <w:sz w:val="20"/>
          <w:szCs w:val="20"/>
        </w:rPr>
        <w:t>for Option 1-1</w:t>
      </w:r>
      <w:r>
        <w:rPr>
          <w:rFonts w:ascii="Times New Roman" w:hAnsi="Times New Roman" w:cs="Times New Roman"/>
          <w:sz w:val="20"/>
          <w:szCs w:val="20"/>
        </w:rPr>
        <w:t>?</w:t>
      </w:r>
    </w:p>
    <w:p w14:paraId="2DBB8A87" w14:textId="460AC8C0" w:rsidR="00442DA7" w:rsidRPr="00366451" w:rsidRDefault="00442DA7" w:rsidP="00442DA7">
      <w:pPr>
        <w:pStyle w:val="af"/>
        <w:numPr>
          <w:ilvl w:val="1"/>
          <w:numId w:val="39"/>
        </w:numPr>
        <w:tabs>
          <w:tab w:val="left" w:pos="426"/>
        </w:tabs>
        <w:ind w:left="0" w:firstLine="11"/>
        <w:rPr>
          <w:rFonts w:ascii="Times New Roman" w:hAnsi="Times New Roman" w:cs="Times New Roman"/>
          <w:sz w:val="20"/>
          <w:szCs w:val="20"/>
        </w:rPr>
      </w:pPr>
      <w:r>
        <w:rPr>
          <w:rFonts w:ascii="Times New Roman" w:hAnsi="Times New Roman" w:cs="Times New Roman"/>
          <w:sz w:val="20"/>
          <w:szCs w:val="20"/>
        </w:rPr>
        <w:t xml:space="preserve">Issue </w:t>
      </w:r>
      <w:r w:rsidR="0099210D">
        <w:rPr>
          <w:rFonts w:ascii="Times New Roman" w:hAnsi="Times New Roman" w:cs="Times New Roman"/>
          <w:sz w:val="20"/>
          <w:szCs w:val="20"/>
        </w:rPr>
        <w:t>2</w:t>
      </w:r>
      <w:r>
        <w:rPr>
          <w:rFonts w:ascii="Times New Roman" w:hAnsi="Times New Roman" w:cs="Times New Roman"/>
          <w:sz w:val="20"/>
          <w:szCs w:val="20"/>
        </w:rPr>
        <w:t xml:space="preserve">-2: </w:t>
      </w:r>
      <w:r w:rsidR="00C03676" w:rsidRPr="00C03676">
        <w:rPr>
          <w:rFonts w:ascii="Times New Roman" w:hAnsi="Times New Roman" w:cs="Times New Roman"/>
          <w:sz w:val="20"/>
          <w:szCs w:val="20"/>
          <w:lang w:val="en-GB"/>
        </w:rPr>
        <w:t>What cases are considered as the potential collision?</w:t>
      </w:r>
    </w:p>
    <w:p w14:paraId="0E1E55F7" w14:textId="6DB0C185" w:rsidR="00366451" w:rsidRPr="00793E58" w:rsidRDefault="00366451" w:rsidP="00E216DC">
      <w:pPr>
        <w:pStyle w:val="af"/>
        <w:numPr>
          <w:ilvl w:val="1"/>
          <w:numId w:val="39"/>
        </w:numPr>
        <w:tabs>
          <w:tab w:val="left" w:pos="426"/>
        </w:tabs>
        <w:ind w:left="0" w:firstLine="11"/>
        <w:rPr>
          <w:rFonts w:ascii="Times New Roman" w:hAnsi="Times New Roman" w:cs="Times New Roman"/>
          <w:sz w:val="20"/>
          <w:szCs w:val="20"/>
        </w:rPr>
      </w:pPr>
      <w:r>
        <w:rPr>
          <w:rFonts w:ascii="Times New Roman" w:hAnsi="Times New Roman" w:cs="Times New Roman"/>
          <w:sz w:val="20"/>
          <w:szCs w:val="20"/>
        </w:rPr>
        <w:t>Issue 2-</w:t>
      </w:r>
      <w:r w:rsidR="003F4992">
        <w:rPr>
          <w:rFonts w:ascii="Times New Roman" w:hAnsi="Times New Roman" w:cs="Times New Roman"/>
          <w:sz w:val="20"/>
          <w:szCs w:val="20"/>
        </w:rPr>
        <w:t>3</w:t>
      </w:r>
      <w:r>
        <w:rPr>
          <w:rFonts w:ascii="Times New Roman" w:hAnsi="Times New Roman" w:cs="Times New Roman"/>
          <w:sz w:val="20"/>
          <w:szCs w:val="20"/>
        </w:rPr>
        <w:t xml:space="preserve">: What’s the UE operation </w:t>
      </w:r>
      <w:r w:rsidR="00A14D98">
        <w:rPr>
          <w:rFonts w:ascii="Times New Roman" w:hAnsi="Times New Roman" w:cs="Times New Roman"/>
          <w:sz w:val="20"/>
          <w:szCs w:val="20"/>
        </w:rPr>
        <w:t>for</w:t>
      </w:r>
      <w:r>
        <w:rPr>
          <w:rFonts w:ascii="Times New Roman" w:hAnsi="Times New Roman" w:cs="Times New Roman"/>
          <w:sz w:val="20"/>
          <w:szCs w:val="20"/>
        </w:rPr>
        <w:t xml:space="preserve"> potential collision </w:t>
      </w:r>
      <w:r w:rsidR="004C0C63">
        <w:rPr>
          <w:rFonts w:ascii="Times New Roman" w:hAnsi="Times New Roman" w:cs="Times New Roman"/>
          <w:sz w:val="20"/>
          <w:szCs w:val="20"/>
        </w:rPr>
        <w:t>in</w:t>
      </w:r>
      <w:r>
        <w:rPr>
          <w:rFonts w:ascii="Times New Roman" w:hAnsi="Times New Roman" w:cs="Times New Roman"/>
          <w:sz w:val="20"/>
          <w:szCs w:val="20"/>
        </w:rPr>
        <w:t xml:space="preserve"> Option 1-2?</w:t>
      </w:r>
    </w:p>
    <w:p w14:paraId="36CDD4BA" w14:textId="77777777" w:rsidR="00442DA7" w:rsidRDefault="00442DA7" w:rsidP="004629DF">
      <w:pPr>
        <w:pStyle w:val="NO"/>
        <w:overflowPunct w:val="0"/>
        <w:autoSpaceDE w:val="0"/>
        <w:autoSpaceDN w:val="0"/>
        <w:adjustRightInd w:val="0"/>
        <w:ind w:left="0" w:firstLine="0"/>
        <w:textAlignment w:val="baseline"/>
        <w:rPr>
          <w:rFonts w:eastAsia="Times New Roman"/>
          <w:color w:val="000000"/>
          <w:lang w:val="en-US" w:eastAsia="zh-CN"/>
        </w:rPr>
      </w:pPr>
    </w:p>
    <w:p w14:paraId="675DFEE9" w14:textId="0479A558" w:rsidR="0099210D" w:rsidRPr="005679AC" w:rsidRDefault="0099210D" w:rsidP="004629DF">
      <w:pPr>
        <w:pStyle w:val="NO"/>
        <w:overflowPunct w:val="0"/>
        <w:autoSpaceDE w:val="0"/>
        <w:autoSpaceDN w:val="0"/>
        <w:adjustRightInd w:val="0"/>
        <w:ind w:left="0" w:firstLine="0"/>
        <w:textAlignment w:val="baseline"/>
        <w:rPr>
          <w:rFonts w:eastAsia="Times New Roman"/>
          <w:color w:val="000000"/>
          <w:u w:val="single"/>
          <w:shd w:val="pct15" w:color="auto" w:fill="FFFFFF"/>
          <w:lang w:val="en-US" w:eastAsia="zh-CN"/>
        </w:rPr>
      </w:pPr>
      <w:r w:rsidRPr="00243A36">
        <w:rPr>
          <w:rFonts w:eastAsia="Times New Roman"/>
          <w:color w:val="000000"/>
          <w:u w:val="single"/>
          <w:shd w:val="pct15" w:color="auto" w:fill="FFFFFF"/>
          <w:lang w:val="en-US" w:eastAsia="zh-CN"/>
        </w:rPr>
        <w:t xml:space="preserve">Open issue </w:t>
      </w:r>
      <w:r w:rsidR="003122C6">
        <w:rPr>
          <w:rFonts w:eastAsia="Times New Roman"/>
          <w:color w:val="000000"/>
          <w:u w:val="single"/>
          <w:shd w:val="pct15" w:color="auto" w:fill="FFFFFF"/>
          <w:lang w:val="en-US" w:eastAsia="zh-CN"/>
        </w:rPr>
        <w:t>2-1</w:t>
      </w:r>
      <w:r w:rsidRPr="00243A36">
        <w:rPr>
          <w:rFonts w:eastAsia="Times New Roman"/>
          <w:color w:val="000000"/>
          <w:u w:val="single"/>
          <w:shd w:val="pct15" w:color="auto" w:fill="FFFFFF"/>
          <w:lang w:val="en-US" w:eastAsia="zh-CN"/>
        </w:rPr>
        <w:t xml:space="preserve">: </w:t>
      </w:r>
      <w:r w:rsidR="00940BB1" w:rsidRPr="00940BB1">
        <w:rPr>
          <w:rFonts w:eastAsia="Times New Roman"/>
          <w:color w:val="000000"/>
          <w:u w:val="single"/>
          <w:shd w:val="pct15" w:color="auto" w:fill="FFFFFF"/>
          <w:lang w:eastAsia="zh-CN"/>
        </w:rPr>
        <w:t xml:space="preserve">Confirm the RAN2 WF </w:t>
      </w:r>
      <w:r w:rsidR="00727A49">
        <w:rPr>
          <w:rFonts w:eastAsia="Times New Roman"/>
          <w:color w:val="000000"/>
          <w:u w:val="single"/>
          <w:shd w:val="pct15" w:color="auto" w:fill="FFFFFF"/>
          <w:lang w:eastAsia="zh-CN"/>
        </w:rPr>
        <w:t>on UE operation for potential collision</w:t>
      </w:r>
      <w:r w:rsidR="00FB69B8">
        <w:rPr>
          <w:rFonts w:eastAsia="Times New Roman"/>
          <w:color w:val="000000"/>
          <w:u w:val="single"/>
          <w:shd w:val="pct15" w:color="auto" w:fill="FFFFFF"/>
          <w:lang w:eastAsia="zh-CN"/>
        </w:rPr>
        <w:t xml:space="preserve"> </w:t>
      </w:r>
      <w:r w:rsidR="00940BB1" w:rsidRPr="00940BB1">
        <w:rPr>
          <w:rFonts w:eastAsia="Times New Roman"/>
          <w:color w:val="000000"/>
          <w:u w:val="single"/>
          <w:shd w:val="pct15" w:color="auto" w:fill="FFFFFF"/>
          <w:lang w:eastAsia="zh-CN"/>
        </w:rPr>
        <w:t>for Option 1-1?</w:t>
      </w:r>
    </w:p>
    <w:p w14:paraId="72D3E07F" w14:textId="21C075BE" w:rsidR="005679AC" w:rsidRPr="00BD5F7E" w:rsidRDefault="005679AC" w:rsidP="005679AC">
      <w:pPr>
        <w:pStyle w:val="NO"/>
        <w:overflowPunct w:val="0"/>
        <w:autoSpaceDE w:val="0"/>
        <w:autoSpaceDN w:val="0"/>
        <w:adjustRightInd w:val="0"/>
        <w:ind w:left="0" w:firstLine="0"/>
        <w:textAlignment w:val="baseline"/>
        <w:rPr>
          <w:rFonts w:eastAsia="Times New Roman"/>
          <w:color w:val="000000"/>
          <w:lang w:val="en-US" w:eastAsia="zh-CN"/>
        </w:rPr>
      </w:pPr>
      <w:r>
        <w:rPr>
          <w:rFonts w:eastAsia="Times New Roman"/>
          <w:color w:val="000000"/>
          <w:lang w:val="en-US" w:eastAsia="zh-CN"/>
        </w:rPr>
        <w:t xml:space="preserve">RAN2 made the following progress in RAN2#129bis, and RAN1 confirmed the collision case in RAN1#121 agreements and indicated it in </w:t>
      </w:r>
      <w:r w:rsidRPr="00BD5F7E">
        <w:rPr>
          <w:rFonts w:eastAsia="Times New Roman"/>
          <w:color w:val="000000"/>
          <w:lang w:val="en-US" w:eastAsia="zh-CN"/>
        </w:rPr>
        <w:t>RAN1 LS (R1-2504888)</w:t>
      </w:r>
    </w:p>
    <w:p w14:paraId="193AB4B9" w14:textId="45586AE3" w:rsidR="005679AC" w:rsidRDefault="005679AC" w:rsidP="00B263F0">
      <w:pPr>
        <w:pStyle w:val="NO"/>
        <w:overflowPunct w:val="0"/>
        <w:autoSpaceDE w:val="0"/>
        <w:autoSpaceDN w:val="0"/>
        <w:adjustRightInd w:val="0"/>
        <w:ind w:left="0" w:firstLine="0"/>
        <w:textAlignment w:val="baseline"/>
        <w:rPr>
          <w:rFonts w:eastAsia="Times New Roman"/>
          <w:color w:val="000000"/>
          <w:lang w:val="en-US" w:eastAsia="zh-CN"/>
        </w:rPr>
      </w:pPr>
    </w:p>
    <w:tbl>
      <w:tblPr>
        <w:tblStyle w:val="ad"/>
        <w:tblW w:w="0" w:type="auto"/>
        <w:shd w:val="clear" w:color="auto" w:fill="F2F2F2" w:themeFill="background1" w:themeFillShade="F2"/>
        <w:tblLook w:val="04A0" w:firstRow="1" w:lastRow="0" w:firstColumn="1" w:lastColumn="0" w:noHBand="0" w:noVBand="1"/>
      </w:tblPr>
      <w:tblGrid>
        <w:gridCol w:w="9629"/>
      </w:tblGrid>
      <w:tr w:rsidR="005679AC" w:rsidRPr="00132533" w14:paraId="560B5DDC" w14:textId="77777777" w:rsidTr="005679AC">
        <w:tc>
          <w:tcPr>
            <w:tcW w:w="9629" w:type="dxa"/>
            <w:shd w:val="clear" w:color="auto" w:fill="F2F2F2" w:themeFill="background1" w:themeFillShade="F2"/>
          </w:tcPr>
          <w:p w14:paraId="4E6F6B94" w14:textId="77777777" w:rsidR="005679AC" w:rsidRPr="00132533" w:rsidRDefault="005679AC" w:rsidP="00755FDE">
            <w:pPr>
              <w:pStyle w:val="NO"/>
              <w:overflowPunct w:val="0"/>
              <w:autoSpaceDE w:val="0"/>
              <w:autoSpaceDN w:val="0"/>
              <w:adjustRightInd w:val="0"/>
              <w:ind w:left="0" w:firstLine="0"/>
              <w:textAlignment w:val="baseline"/>
              <w:rPr>
                <w:rFonts w:eastAsia="Times New Roman"/>
                <w:b/>
                <w:bCs/>
                <w:color w:val="000000"/>
                <w:lang w:val="en-US" w:eastAsia="zh-CN"/>
              </w:rPr>
            </w:pPr>
            <w:r w:rsidRPr="00132533">
              <w:rPr>
                <w:rFonts w:eastAsia="Times New Roman"/>
                <w:b/>
                <w:bCs/>
                <w:color w:val="000000"/>
                <w:lang w:val="en-US" w:eastAsia="zh-CN"/>
              </w:rPr>
              <w:t xml:space="preserve">RAN2#129bis </w:t>
            </w:r>
            <w:r>
              <w:rPr>
                <w:rFonts w:eastAsia="Times New Roman"/>
                <w:b/>
                <w:bCs/>
                <w:color w:val="000000"/>
                <w:lang w:val="en-US" w:eastAsia="zh-CN"/>
              </w:rPr>
              <w:t>progress</w:t>
            </w:r>
          </w:p>
          <w:p w14:paraId="237EE45C" w14:textId="77777777" w:rsidR="005679AC" w:rsidRPr="00132533" w:rsidRDefault="005679AC" w:rsidP="00755FDE">
            <w:pPr>
              <w:pStyle w:val="Agreement"/>
              <w:numPr>
                <w:ilvl w:val="0"/>
                <w:numId w:val="40"/>
              </w:numPr>
              <w:tabs>
                <w:tab w:val="left" w:pos="1619"/>
              </w:tabs>
              <w:spacing w:after="100" w:afterAutospacing="1"/>
              <w:rPr>
                <w:rFonts w:ascii="Times New Roman" w:eastAsia="宋体" w:hAnsi="Times New Roman"/>
                <w:b w:val="0"/>
                <w:bCs/>
              </w:rPr>
            </w:pPr>
            <w:r w:rsidRPr="00132533">
              <w:rPr>
                <w:rFonts w:ascii="Times New Roman" w:eastAsia="宋体" w:hAnsi="Times New Roman"/>
                <w:b w:val="0"/>
                <w:bCs/>
              </w:rPr>
              <w:t xml:space="preserve">Working assumption for the case of potential collision (if any): In Option 1-1, when the UE is not able to monitor the LP-WUS occasion(s) the UE should start the </w:t>
            </w:r>
            <w:proofErr w:type="spellStart"/>
            <w:r w:rsidRPr="00132533">
              <w:rPr>
                <w:rFonts w:ascii="Times New Roman" w:eastAsia="宋体" w:hAnsi="Times New Roman"/>
                <w:b w:val="0"/>
                <w:bCs/>
              </w:rPr>
              <w:t>drx-OnDurationTimer</w:t>
            </w:r>
            <w:proofErr w:type="spellEnd"/>
            <w:r w:rsidRPr="00132533">
              <w:rPr>
                <w:rFonts w:ascii="Times New Roman" w:eastAsia="宋体" w:hAnsi="Times New Roman"/>
                <w:b w:val="0"/>
                <w:bCs/>
              </w:rPr>
              <w:t xml:space="preserve"> (as if LP-WUS was detected). FFS for Option 1-2.</w:t>
            </w:r>
          </w:p>
        </w:tc>
      </w:tr>
      <w:tr w:rsidR="005679AC" w:rsidRPr="0099210D" w14:paraId="4DFA6048" w14:textId="77777777" w:rsidTr="005679AC">
        <w:tc>
          <w:tcPr>
            <w:tcW w:w="9629" w:type="dxa"/>
            <w:shd w:val="clear" w:color="auto" w:fill="F2F2F2" w:themeFill="background1" w:themeFillShade="F2"/>
          </w:tcPr>
          <w:p w14:paraId="079B20A1" w14:textId="77777777" w:rsidR="005679AC" w:rsidRPr="0099210D" w:rsidRDefault="005679AC" w:rsidP="00755FDE">
            <w:pPr>
              <w:rPr>
                <w:rFonts w:eastAsia="Yu Mincho"/>
                <w:b/>
                <w:bCs/>
              </w:rPr>
            </w:pPr>
            <w:r>
              <w:rPr>
                <w:rFonts w:eastAsia="Yu Mincho"/>
                <w:b/>
                <w:bCs/>
                <w:highlight w:val="green"/>
              </w:rPr>
              <w:t xml:space="preserve">RAN1#121 </w:t>
            </w:r>
            <w:r w:rsidRPr="0099210D">
              <w:rPr>
                <w:rFonts w:eastAsia="Yu Mincho"/>
                <w:b/>
                <w:bCs/>
                <w:highlight w:val="green"/>
              </w:rPr>
              <w:t>Agreement:</w:t>
            </w:r>
          </w:p>
          <w:p w14:paraId="653F71B7" w14:textId="77777777" w:rsidR="005679AC" w:rsidRPr="0099210D" w:rsidRDefault="005679AC" w:rsidP="00755FDE">
            <w:pPr>
              <w:spacing w:line="252" w:lineRule="auto"/>
              <w:contextualSpacing/>
              <w:jc w:val="both"/>
              <w:rPr>
                <w:rFonts w:eastAsiaTheme="minorEastAsia"/>
                <w:lang w:val="en-US"/>
              </w:rPr>
            </w:pPr>
            <w:r w:rsidRPr="0099210D">
              <w:rPr>
                <w:rFonts w:eastAsia="Batang"/>
                <w:lang w:val="en-US"/>
              </w:rPr>
              <w:t>As the initial reply to RAN2 LS in R1-2503616, RAN1 confirms that at least the collision with Active Time, measurement gap, and RAR window monitoring for BFR can be considered for the cases/scenarios on when the UE is not able to monitor LP-WUS.</w:t>
            </w:r>
          </w:p>
        </w:tc>
      </w:tr>
    </w:tbl>
    <w:p w14:paraId="0D1CA2DB" w14:textId="40C7D03A" w:rsidR="005679AC" w:rsidRDefault="005679AC" w:rsidP="005679AC">
      <w:pPr>
        <w:pStyle w:val="NO"/>
        <w:overflowPunct w:val="0"/>
        <w:autoSpaceDE w:val="0"/>
        <w:autoSpaceDN w:val="0"/>
        <w:adjustRightInd w:val="0"/>
        <w:ind w:left="0" w:firstLine="0"/>
        <w:textAlignment w:val="baseline"/>
        <w:rPr>
          <w:rFonts w:eastAsia="Times New Roman"/>
          <w:color w:val="000000"/>
          <w:lang w:val="en-US" w:eastAsia="zh-CN"/>
        </w:rPr>
      </w:pPr>
    </w:p>
    <w:p w14:paraId="1B87C8F4" w14:textId="6CABF1F9" w:rsidR="004629DF" w:rsidRDefault="005679AC" w:rsidP="005679AC">
      <w:pPr>
        <w:pStyle w:val="NO"/>
        <w:overflowPunct w:val="0"/>
        <w:autoSpaceDE w:val="0"/>
        <w:autoSpaceDN w:val="0"/>
        <w:adjustRightInd w:val="0"/>
        <w:ind w:left="0" w:firstLine="0"/>
        <w:textAlignment w:val="baseline"/>
        <w:rPr>
          <w:rFonts w:eastAsiaTheme="minorEastAsia"/>
          <w:lang w:eastAsia="zh-CN"/>
        </w:rPr>
      </w:pPr>
      <w:r>
        <w:rPr>
          <w:rFonts w:eastAsia="Times New Roman"/>
          <w:color w:val="000000"/>
          <w:lang w:val="en-US" w:eastAsia="zh-CN"/>
        </w:rPr>
        <w:t xml:space="preserve">Therefore, </w:t>
      </w:r>
      <w:r w:rsidR="004629DF" w:rsidRPr="00645667">
        <w:rPr>
          <w:rFonts w:eastAsiaTheme="minorEastAsia"/>
          <w:lang w:eastAsia="zh-CN"/>
        </w:rPr>
        <w:t xml:space="preserve">Rapporteur </w:t>
      </w:r>
      <w:r w:rsidR="004629DF">
        <w:rPr>
          <w:rFonts w:eastAsiaTheme="minorEastAsia"/>
          <w:lang w:eastAsia="zh-CN"/>
        </w:rPr>
        <w:t>think</w:t>
      </w:r>
      <w:r w:rsidR="004629DF" w:rsidRPr="00645667">
        <w:rPr>
          <w:rFonts w:eastAsiaTheme="minorEastAsia"/>
          <w:lang w:eastAsia="zh-CN"/>
        </w:rPr>
        <w:t xml:space="preserve"> that we </w:t>
      </w:r>
      <w:r w:rsidR="004629DF">
        <w:rPr>
          <w:rFonts w:eastAsiaTheme="minorEastAsia"/>
          <w:lang w:eastAsia="zh-CN"/>
        </w:rPr>
        <w:t>can</w:t>
      </w:r>
      <w:r w:rsidR="004629DF" w:rsidRPr="00645667">
        <w:rPr>
          <w:rFonts w:eastAsiaTheme="minorEastAsia"/>
          <w:lang w:eastAsia="zh-CN"/>
        </w:rPr>
        <w:t xml:space="preserve"> confirm</w:t>
      </w:r>
      <w:r w:rsidR="004629DF">
        <w:rPr>
          <w:rFonts w:eastAsiaTheme="minorEastAsia"/>
          <w:lang w:eastAsia="zh-CN"/>
        </w:rPr>
        <w:t xml:space="preserve"> it </w:t>
      </w:r>
      <w:r>
        <w:rPr>
          <w:rFonts w:eastAsiaTheme="minorEastAsia"/>
          <w:lang w:eastAsia="zh-CN"/>
        </w:rPr>
        <w:t xml:space="preserve">for </w:t>
      </w:r>
      <w:r w:rsidR="006B3168">
        <w:rPr>
          <w:rFonts w:eastAsiaTheme="minorEastAsia"/>
          <w:lang w:eastAsia="zh-CN"/>
        </w:rPr>
        <w:t>option</w:t>
      </w:r>
      <w:r>
        <w:rPr>
          <w:rFonts w:eastAsiaTheme="minorEastAsia"/>
          <w:lang w:eastAsia="zh-CN"/>
        </w:rPr>
        <w:t xml:space="preserve"> 1-1</w:t>
      </w:r>
    </w:p>
    <w:p w14:paraId="0B6766FB" w14:textId="276D0457" w:rsidR="00ED0B87" w:rsidRPr="00517207" w:rsidRDefault="00ED0B87" w:rsidP="00ED0B87">
      <w:pPr>
        <w:pStyle w:val="EditorsNote"/>
        <w:ind w:left="0" w:firstLine="0"/>
        <w:jc w:val="both"/>
        <w:rPr>
          <w:rFonts w:eastAsiaTheme="minorEastAsia"/>
          <w:b/>
          <w:bCs/>
          <w:color w:val="auto"/>
          <w:lang w:eastAsia="zh-CN"/>
        </w:rPr>
      </w:pPr>
      <w:r w:rsidRPr="008B308C">
        <w:rPr>
          <w:rFonts w:eastAsiaTheme="minorEastAsia"/>
          <w:b/>
          <w:bCs/>
          <w:color w:val="auto"/>
          <w:highlight w:val="yellow"/>
          <w:lang w:eastAsia="zh-CN"/>
        </w:rPr>
        <w:lastRenderedPageBreak/>
        <w:t>Proposal 4: Confirm the following RAN2#129bis working assumption for Option 1-1.</w:t>
      </w:r>
      <w:r>
        <w:rPr>
          <w:rFonts w:eastAsiaTheme="minorEastAsia"/>
          <w:b/>
          <w:bCs/>
          <w:color w:val="auto"/>
          <w:lang w:eastAsia="zh-CN"/>
        </w:rPr>
        <w:t xml:space="preserve">  </w:t>
      </w:r>
    </w:p>
    <w:tbl>
      <w:tblPr>
        <w:tblStyle w:val="ad"/>
        <w:tblW w:w="0" w:type="auto"/>
        <w:shd w:val="clear" w:color="auto" w:fill="F2F2F2" w:themeFill="background1" w:themeFillShade="F2"/>
        <w:tblLook w:val="04A0" w:firstRow="1" w:lastRow="0" w:firstColumn="1" w:lastColumn="0" w:noHBand="0" w:noVBand="1"/>
      </w:tblPr>
      <w:tblGrid>
        <w:gridCol w:w="9629"/>
      </w:tblGrid>
      <w:tr w:rsidR="00ED0B87" w:rsidRPr="00132533" w14:paraId="64C7E87D" w14:textId="77777777" w:rsidTr="00755FDE">
        <w:tc>
          <w:tcPr>
            <w:tcW w:w="9629" w:type="dxa"/>
            <w:shd w:val="clear" w:color="auto" w:fill="F2F2F2" w:themeFill="background1" w:themeFillShade="F2"/>
          </w:tcPr>
          <w:p w14:paraId="5EA47CBF" w14:textId="77777777" w:rsidR="00ED0B87" w:rsidRPr="00132533" w:rsidRDefault="00ED0B87" w:rsidP="00755FDE">
            <w:pPr>
              <w:pStyle w:val="NO"/>
              <w:overflowPunct w:val="0"/>
              <w:autoSpaceDE w:val="0"/>
              <w:autoSpaceDN w:val="0"/>
              <w:adjustRightInd w:val="0"/>
              <w:ind w:left="0" w:firstLine="0"/>
              <w:textAlignment w:val="baseline"/>
              <w:rPr>
                <w:rFonts w:eastAsia="Times New Roman"/>
                <w:b/>
                <w:bCs/>
                <w:color w:val="000000"/>
                <w:lang w:val="en-US" w:eastAsia="zh-CN"/>
              </w:rPr>
            </w:pPr>
            <w:r w:rsidRPr="00132533">
              <w:rPr>
                <w:rFonts w:eastAsia="Times New Roman"/>
                <w:b/>
                <w:bCs/>
                <w:color w:val="000000"/>
                <w:lang w:val="en-US" w:eastAsia="zh-CN"/>
              </w:rPr>
              <w:t xml:space="preserve">RAN2#129bis </w:t>
            </w:r>
            <w:r>
              <w:rPr>
                <w:rFonts w:eastAsia="Times New Roman"/>
                <w:b/>
                <w:bCs/>
                <w:color w:val="000000"/>
                <w:lang w:val="en-US" w:eastAsia="zh-CN"/>
              </w:rPr>
              <w:t>progress</w:t>
            </w:r>
          </w:p>
          <w:p w14:paraId="67528BBE" w14:textId="77777777" w:rsidR="00ED0B87" w:rsidRPr="00132533" w:rsidRDefault="00ED0B87" w:rsidP="00755FDE">
            <w:pPr>
              <w:pStyle w:val="Agreement"/>
              <w:numPr>
                <w:ilvl w:val="0"/>
                <w:numId w:val="40"/>
              </w:numPr>
              <w:tabs>
                <w:tab w:val="left" w:pos="1619"/>
              </w:tabs>
              <w:spacing w:after="100" w:afterAutospacing="1"/>
              <w:rPr>
                <w:rFonts w:ascii="Times New Roman" w:eastAsia="宋体" w:hAnsi="Times New Roman"/>
                <w:b w:val="0"/>
                <w:bCs/>
              </w:rPr>
            </w:pPr>
            <w:r w:rsidRPr="00132533">
              <w:rPr>
                <w:rFonts w:ascii="Times New Roman" w:eastAsia="宋体" w:hAnsi="Times New Roman"/>
                <w:b w:val="0"/>
                <w:bCs/>
              </w:rPr>
              <w:t xml:space="preserve">Working assumption for the case of potential collision (if any): In Option 1-1, when the UE is not able to monitor the LP-WUS occasion(s) the UE should start the </w:t>
            </w:r>
            <w:proofErr w:type="spellStart"/>
            <w:r w:rsidRPr="00132533">
              <w:rPr>
                <w:rFonts w:ascii="Times New Roman" w:eastAsia="宋体" w:hAnsi="Times New Roman"/>
                <w:b w:val="0"/>
                <w:bCs/>
              </w:rPr>
              <w:t>drx-OnDurationTimer</w:t>
            </w:r>
            <w:proofErr w:type="spellEnd"/>
            <w:r w:rsidRPr="00132533">
              <w:rPr>
                <w:rFonts w:ascii="Times New Roman" w:eastAsia="宋体" w:hAnsi="Times New Roman"/>
                <w:b w:val="0"/>
                <w:bCs/>
              </w:rPr>
              <w:t xml:space="preserve"> (as if LP-WUS was detected). FFS for Option 1-2.</w:t>
            </w:r>
          </w:p>
        </w:tc>
      </w:tr>
    </w:tbl>
    <w:p w14:paraId="03F6F1F7" w14:textId="77777777" w:rsidR="005679AC" w:rsidRDefault="005679AC" w:rsidP="005679AC">
      <w:pPr>
        <w:pStyle w:val="NO"/>
        <w:overflowPunct w:val="0"/>
        <w:autoSpaceDE w:val="0"/>
        <w:autoSpaceDN w:val="0"/>
        <w:adjustRightInd w:val="0"/>
        <w:ind w:left="0" w:firstLine="0"/>
        <w:textAlignment w:val="baseline"/>
        <w:rPr>
          <w:rFonts w:eastAsiaTheme="minorEastAsia"/>
          <w:lang w:eastAsia="zh-CN"/>
        </w:rPr>
      </w:pPr>
    </w:p>
    <w:p w14:paraId="7D7E55FF" w14:textId="396315B2" w:rsidR="004A6E78" w:rsidRPr="0055749D" w:rsidRDefault="004A6E78" w:rsidP="004A6E78">
      <w:pPr>
        <w:pStyle w:val="EditorsNote"/>
        <w:ind w:left="0" w:firstLine="0"/>
        <w:jc w:val="both"/>
        <w:rPr>
          <w:rFonts w:eastAsia="MS Mincho"/>
          <w:b/>
          <w:bCs/>
          <w:color w:val="auto"/>
          <w:lang w:val="en-US" w:eastAsia="ko-KR"/>
        </w:rPr>
      </w:pPr>
      <w:r w:rsidRPr="00BE3BEB">
        <w:rPr>
          <w:rFonts w:eastAsia="MS Mincho"/>
          <w:b/>
          <w:bCs/>
          <w:color w:val="auto"/>
          <w:lang w:eastAsia="ko-KR"/>
        </w:rPr>
        <w:t xml:space="preserve">Companies are invited to provide comments on </w:t>
      </w:r>
      <w:r w:rsidRPr="009E433D">
        <w:rPr>
          <w:rFonts w:eastAsia="MS Mincho"/>
          <w:b/>
          <w:bCs/>
          <w:color w:val="auto"/>
          <w:lang w:val="en-US" w:eastAsia="ko-KR"/>
        </w:rPr>
        <w:t xml:space="preserve">whether </w:t>
      </w:r>
      <w:r w:rsidR="00FC64BA">
        <w:rPr>
          <w:rFonts w:eastAsia="MS Mincho"/>
          <w:b/>
          <w:bCs/>
          <w:color w:val="auto"/>
          <w:lang w:val="en-US" w:eastAsia="ko-KR"/>
        </w:rPr>
        <w:t xml:space="preserve">to </w:t>
      </w:r>
      <w:r>
        <w:rPr>
          <w:rFonts w:eastAsia="MS Mincho"/>
          <w:b/>
          <w:bCs/>
          <w:color w:val="auto"/>
          <w:lang w:val="en-US" w:eastAsia="ko-KR"/>
        </w:rPr>
        <w:t xml:space="preserve">agree the proposal 4. </w:t>
      </w:r>
    </w:p>
    <w:tbl>
      <w:tblPr>
        <w:tblStyle w:val="ad"/>
        <w:tblW w:w="9639" w:type="dxa"/>
        <w:tblInd w:w="-5" w:type="dxa"/>
        <w:tblLook w:val="04A0" w:firstRow="1" w:lastRow="0" w:firstColumn="1" w:lastColumn="0" w:noHBand="0" w:noVBand="1"/>
      </w:tblPr>
      <w:tblGrid>
        <w:gridCol w:w="1276"/>
        <w:gridCol w:w="2437"/>
        <w:gridCol w:w="5926"/>
      </w:tblGrid>
      <w:tr w:rsidR="004A6E78" w:rsidRPr="00B10971" w14:paraId="61CB5AA4" w14:textId="77777777" w:rsidTr="00755FDE">
        <w:tc>
          <w:tcPr>
            <w:tcW w:w="1276" w:type="dxa"/>
          </w:tcPr>
          <w:p w14:paraId="72B61A16" w14:textId="77777777" w:rsidR="004A6E78" w:rsidRPr="00B10971" w:rsidRDefault="004A6E78" w:rsidP="00755FDE">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2437" w:type="dxa"/>
          </w:tcPr>
          <w:p w14:paraId="4F13A0F9" w14:textId="77777777" w:rsidR="004A6E78" w:rsidRDefault="004A6E78" w:rsidP="00755FDE">
            <w:pPr>
              <w:rPr>
                <w:rFonts w:eastAsia="等线"/>
                <w:b/>
                <w:bCs/>
                <w:lang w:eastAsia="zh-CN"/>
              </w:rPr>
            </w:pPr>
            <w:r>
              <w:rPr>
                <w:rFonts w:eastAsia="等线"/>
                <w:b/>
                <w:bCs/>
                <w:lang w:eastAsia="zh-CN"/>
              </w:rPr>
              <w:t>Yes/No</w:t>
            </w:r>
          </w:p>
        </w:tc>
        <w:tc>
          <w:tcPr>
            <w:tcW w:w="5926" w:type="dxa"/>
          </w:tcPr>
          <w:p w14:paraId="3F134859" w14:textId="77777777" w:rsidR="004A6E78" w:rsidRPr="00B10971" w:rsidRDefault="004A6E78" w:rsidP="00755FDE">
            <w:pPr>
              <w:rPr>
                <w:rFonts w:eastAsia="等线"/>
                <w:b/>
                <w:bCs/>
                <w:lang w:eastAsia="zh-CN"/>
              </w:rPr>
            </w:pPr>
            <w:r>
              <w:rPr>
                <w:rFonts w:eastAsia="等线"/>
                <w:b/>
                <w:bCs/>
                <w:lang w:eastAsia="zh-CN"/>
              </w:rPr>
              <w:t>Comments, if any</w:t>
            </w:r>
          </w:p>
        </w:tc>
      </w:tr>
      <w:tr w:rsidR="004A6E78" w14:paraId="5E0CC1CC" w14:textId="77777777" w:rsidTr="00755FDE">
        <w:tc>
          <w:tcPr>
            <w:tcW w:w="1276" w:type="dxa"/>
          </w:tcPr>
          <w:p w14:paraId="51613D63" w14:textId="65E61932" w:rsidR="004A6E78" w:rsidRDefault="00212334" w:rsidP="00755FDE">
            <w:pPr>
              <w:rPr>
                <w:rFonts w:eastAsia="等线"/>
                <w:lang w:eastAsia="zh-CN"/>
              </w:rPr>
            </w:pPr>
            <w:r>
              <w:rPr>
                <w:rFonts w:eastAsia="等线" w:hint="eastAsia"/>
                <w:lang w:eastAsia="zh-CN"/>
              </w:rPr>
              <w:t>O</w:t>
            </w:r>
            <w:r>
              <w:rPr>
                <w:rFonts w:eastAsia="等线"/>
                <w:lang w:eastAsia="zh-CN"/>
              </w:rPr>
              <w:t>PPO</w:t>
            </w:r>
          </w:p>
        </w:tc>
        <w:tc>
          <w:tcPr>
            <w:tcW w:w="2437" w:type="dxa"/>
          </w:tcPr>
          <w:p w14:paraId="1A7CE9D1" w14:textId="29156C67" w:rsidR="004A6E78" w:rsidRDefault="00212334" w:rsidP="00755FDE">
            <w:pPr>
              <w:rPr>
                <w:rFonts w:eastAsia="等线"/>
                <w:lang w:eastAsia="zh-CN"/>
              </w:rPr>
            </w:pPr>
            <w:r>
              <w:rPr>
                <w:rFonts w:eastAsia="等线" w:hint="eastAsia"/>
                <w:lang w:eastAsia="zh-CN"/>
              </w:rPr>
              <w:t>Y</w:t>
            </w:r>
            <w:r>
              <w:rPr>
                <w:rFonts w:eastAsia="等线"/>
                <w:lang w:eastAsia="zh-CN"/>
              </w:rPr>
              <w:t>es</w:t>
            </w:r>
          </w:p>
        </w:tc>
        <w:tc>
          <w:tcPr>
            <w:tcW w:w="5926" w:type="dxa"/>
          </w:tcPr>
          <w:p w14:paraId="4522AB27" w14:textId="77777777" w:rsidR="004A6E78" w:rsidRDefault="004A6E78" w:rsidP="00755FDE">
            <w:pPr>
              <w:rPr>
                <w:rFonts w:eastAsia="等线"/>
                <w:lang w:eastAsia="zh-CN"/>
              </w:rPr>
            </w:pPr>
          </w:p>
        </w:tc>
      </w:tr>
      <w:tr w:rsidR="009B56AF" w14:paraId="2097F76D" w14:textId="77777777" w:rsidTr="00755FDE">
        <w:tc>
          <w:tcPr>
            <w:tcW w:w="1276" w:type="dxa"/>
          </w:tcPr>
          <w:p w14:paraId="2A7385A7" w14:textId="62A56D5D" w:rsidR="009B56AF" w:rsidRDefault="009B56AF" w:rsidP="009B56AF">
            <w:pPr>
              <w:rPr>
                <w:rFonts w:eastAsia="等线"/>
                <w:lang w:eastAsia="zh-CN"/>
              </w:rPr>
            </w:pPr>
            <w:r>
              <w:rPr>
                <w:rFonts w:eastAsia="等线"/>
                <w:lang w:eastAsia="zh-CN"/>
              </w:rPr>
              <w:t>Vivo</w:t>
            </w:r>
          </w:p>
        </w:tc>
        <w:tc>
          <w:tcPr>
            <w:tcW w:w="2437" w:type="dxa"/>
          </w:tcPr>
          <w:p w14:paraId="2CDB29A4" w14:textId="7F6165B1" w:rsidR="009B56AF" w:rsidRDefault="009B56AF" w:rsidP="009B56AF">
            <w:pPr>
              <w:rPr>
                <w:rFonts w:eastAsia="等线"/>
                <w:lang w:eastAsia="zh-CN"/>
              </w:rPr>
            </w:pPr>
            <w:r>
              <w:rPr>
                <w:rFonts w:eastAsia="等线"/>
                <w:lang w:eastAsia="zh-CN"/>
              </w:rPr>
              <w:t>Yes</w:t>
            </w:r>
          </w:p>
        </w:tc>
        <w:tc>
          <w:tcPr>
            <w:tcW w:w="5926" w:type="dxa"/>
          </w:tcPr>
          <w:p w14:paraId="6ED9477A" w14:textId="77777777" w:rsidR="009B56AF" w:rsidRDefault="009B56AF" w:rsidP="009B56AF">
            <w:pPr>
              <w:rPr>
                <w:rFonts w:eastAsia="等线"/>
                <w:lang w:eastAsia="zh-CN"/>
              </w:rPr>
            </w:pPr>
          </w:p>
        </w:tc>
      </w:tr>
      <w:tr w:rsidR="009B56AF" w14:paraId="7A7BB92F" w14:textId="77777777" w:rsidTr="00755FDE">
        <w:tc>
          <w:tcPr>
            <w:tcW w:w="1276" w:type="dxa"/>
          </w:tcPr>
          <w:p w14:paraId="00FBDDDA" w14:textId="2910739D" w:rsidR="009B56AF" w:rsidRDefault="00D74C65" w:rsidP="009B56AF">
            <w:pPr>
              <w:rPr>
                <w:rFonts w:eastAsia="等线"/>
                <w:lang w:eastAsia="zh-CN"/>
              </w:rPr>
            </w:pPr>
            <w:r>
              <w:rPr>
                <w:rFonts w:eastAsia="等线" w:hint="eastAsia"/>
                <w:lang w:eastAsia="zh-CN"/>
              </w:rPr>
              <w:t>H</w:t>
            </w:r>
            <w:r>
              <w:rPr>
                <w:rFonts w:eastAsia="等线"/>
                <w:lang w:eastAsia="zh-CN"/>
              </w:rPr>
              <w:t>uawei</w:t>
            </w:r>
          </w:p>
        </w:tc>
        <w:tc>
          <w:tcPr>
            <w:tcW w:w="2437" w:type="dxa"/>
          </w:tcPr>
          <w:p w14:paraId="597AB216" w14:textId="3205D69E" w:rsidR="009B56AF" w:rsidRDefault="00D74C65" w:rsidP="009B56AF">
            <w:pPr>
              <w:rPr>
                <w:rFonts w:eastAsia="等线"/>
                <w:lang w:eastAsia="zh-CN"/>
              </w:rPr>
            </w:pPr>
            <w:r>
              <w:rPr>
                <w:rFonts w:eastAsia="等线" w:hint="eastAsia"/>
                <w:lang w:eastAsia="zh-CN"/>
              </w:rPr>
              <w:t>Y</w:t>
            </w:r>
            <w:r>
              <w:rPr>
                <w:rFonts w:eastAsia="等线"/>
                <w:lang w:eastAsia="zh-CN"/>
              </w:rPr>
              <w:t>es</w:t>
            </w:r>
          </w:p>
        </w:tc>
        <w:tc>
          <w:tcPr>
            <w:tcW w:w="5926" w:type="dxa"/>
          </w:tcPr>
          <w:p w14:paraId="530ED12E" w14:textId="77777777" w:rsidR="009B56AF" w:rsidRDefault="009B56AF" w:rsidP="009B56AF">
            <w:pPr>
              <w:rPr>
                <w:rFonts w:eastAsia="等线"/>
                <w:lang w:eastAsia="zh-CN"/>
              </w:rPr>
            </w:pPr>
          </w:p>
        </w:tc>
      </w:tr>
      <w:tr w:rsidR="009B56AF" w14:paraId="07CD14EB" w14:textId="77777777" w:rsidTr="00755FDE">
        <w:tc>
          <w:tcPr>
            <w:tcW w:w="1276" w:type="dxa"/>
          </w:tcPr>
          <w:p w14:paraId="777C3A5B" w14:textId="77777777" w:rsidR="009B56AF" w:rsidRDefault="009B56AF" w:rsidP="009B56AF">
            <w:pPr>
              <w:rPr>
                <w:rFonts w:eastAsia="等线"/>
                <w:lang w:eastAsia="zh-CN"/>
              </w:rPr>
            </w:pPr>
          </w:p>
        </w:tc>
        <w:tc>
          <w:tcPr>
            <w:tcW w:w="2437" w:type="dxa"/>
          </w:tcPr>
          <w:p w14:paraId="73D79FAE" w14:textId="77777777" w:rsidR="009B56AF" w:rsidRDefault="009B56AF" w:rsidP="009B56AF">
            <w:pPr>
              <w:rPr>
                <w:rFonts w:eastAsia="等线"/>
                <w:lang w:eastAsia="zh-CN"/>
              </w:rPr>
            </w:pPr>
          </w:p>
        </w:tc>
        <w:tc>
          <w:tcPr>
            <w:tcW w:w="5926" w:type="dxa"/>
          </w:tcPr>
          <w:p w14:paraId="3215C255" w14:textId="77777777" w:rsidR="009B56AF" w:rsidRDefault="009B56AF" w:rsidP="009B56AF">
            <w:pPr>
              <w:rPr>
                <w:rFonts w:eastAsia="等线"/>
                <w:lang w:eastAsia="zh-CN"/>
              </w:rPr>
            </w:pPr>
          </w:p>
        </w:tc>
      </w:tr>
      <w:tr w:rsidR="009B56AF" w14:paraId="26A81995" w14:textId="77777777" w:rsidTr="00755FDE">
        <w:tc>
          <w:tcPr>
            <w:tcW w:w="1276" w:type="dxa"/>
          </w:tcPr>
          <w:p w14:paraId="61A82D46" w14:textId="77777777" w:rsidR="009B56AF" w:rsidRDefault="009B56AF" w:rsidP="009B56AF">
            <w:pPr>
              <w:rPr>
                <w:rFonts w:eastAsia="等线"/>
                <w:lang w:eastAsia="zh-CN"/>
              </w:rPr>
            </w:pPr>
          </w:p>
        </w:tc>
        <w:tc>
          <w:tcPr>
            <w:tcW w:w="2437" w:type="dxa"/>
          </w:tcPr>
          <w:p w14:paraId="0BDDAF39" w14:textId="77777777" w:rsidR="009B56AF" w:rsidRDefault="009B56AF" w:rsidP="009B56AF">
            <w:pPr>
              <w:rPr>
                <w:rFonts w:eastAsia="等线"/>
                <w:lang w:eastAsia="zh-CN"/>
              </w:rPr>
            </w:pPr>
          </w:p>
        </w:tc>
        <w:tc>
          <w:tcPr>
            <w:tcW w:w="5926" w:type="dxa"/>
          </w:tcPr>
          <w:p w14:paraId="5297DA8C" w14:textId="77777777" w:rsidR="009B56AF" w:rsidRDefault="009B56AF" w:rsidP="009B56AF">
            <w:pPr>
              <w:rPr>
                <w:rFonts w:eastAsia="等线"/>
                <w:lang w:eastAsia="zh-CN"/>
              </w:rPr>
            </w:pPr>
          </w:p>
        </w:tc>
      </w:tr>
      <w:tr w:rsidR="009B56AF" w14:paraId="4867CCD2" w14:textId="77777777" w:rsidTr="00755FDE">
        <w:tc>
          <w:tcPr>
            <w:tcW w:w="1276" w:type="dxa"/>
          </w:tcPr>
          <w:p w14:paraId="19EA321D" w14:textId="77777777" w:rsidR="009B56AF" w:rsidRDefault="009B56AF" w:rsidP="009B56AF">
            <w:pPr>
              <w:rPr>
                <w:rFonts w:eastAsia="等线"/>
                <w:lang w:eastAsia="zh-CN"/>
              </w:rPr>
            </w:pPr>
          </w:p>
        </w:tc>
        <w:tc>
          <w:tcPr>
            <w:tcW w:w="2437" w:type="dxa"/>
          </w:tcPr>
          <w:p w14:paraId="489132DD" w14:textId="77777777" w:rsidR="009B56AF" w:rsidRDefault="009B56AF" w:rsidP="009B56AF">
            <w:pPr>
              <w:rPr>
                <w:rFonts w:eastAsia="等线"/>
                <w:lang w:eastAsia="zh-CN"/>
              </w:rPr>
            </w:pPr>
          </w:p>
        </w:tc>
        <w:tc>
          <w:tcPr>
            <w:tcW w:w="5926" w:type="dxa"/>
          </w:tcPr>
          <w:p w14:paraId="05592833" w14:textId="77777777" w:rsidR="009B56AF" w:rsidRDefault="009B56AF" w:rsidP="009B56AF">
            <w:pPr>
              <w:rPr>
                <w:rFonts w:eastAsia="等线"/>
                <w:lang w:eastAsia="zh-CN"/>
              </w:rPr>
            </w:pPr>
          </w:p>
        </w:tc>
      </w:tr>
      <w:tr w:rsidR="009B56AF" w14:paraId="000B380E" w14:textId="77777777" w:rsidTr="00755FDE">
        <w:tc>
          <w:tcPr>
            <w:tcW w:w="1276" w:type="dxa"/>
          </w:tcPr>
          <w:p w14:paraId="51297924" w14:textId="77777777" w:rsidR="009B56AF" w:rsidRPr="00D91E35" w:rsidRDefault="009B56AF" w:rsidP="009B56AF">
            <w:pPr>
              <w:rPr>
                <w:rFonts w:eastAsia="Malgun Gothic"/>
                <w:lang w:eastAsia="ko-KR"/>
              </w:rPr>
            </w:pPr>
          </w:p>
        </w:tc>
        <w:tc>
          <w:tcPr>
            <w:tcW w:w="2437" w:type="dxa"/>
          </w:tcPr>
          <w:p w14:paraId="3F1946A6" w14:textId="77777777" w:rsidR="009B56AF" w:rsidRDefault="009B56AF" w:rsidP="009B56AF">
            <w:pPr>
              <w:rPr>
                <w:rFonts w:eastAsia="等线"/>
                <w:lang w:eastAsia="zh-CN"/>
              </w:rPr>
            </w:pPr>
          </w:p>
        </w:tc>
        <w:tc>
          <w:tcPr>
            <w:tcW w:w="5926" w:type="dxa"/>
          </w:tcPr>
          <w:p w14:paraId="47B82FB6" w14:textId="77777777" w:rsidR="009B56AF" w:rsidRDefault="009B56AF" w:rsidP="009B56AF">
            <w:pPr>
              <w:rPr>
                <w:rFonts w:eastAsia="等线"/>
                <w:lang w:eastAsia="zh-CN"/>
              </w:rPr>
            </w:pPr>
          </w:p>
        </w:tc>
      </w:tr>
      <w:tr w:rsidR="009B56AF" w14:paraId="40DDD946" w14:textId="77777777" w:rsidTr="00755FDE">
        <w:tc>
          <w:tcPr>
            <w:tcW w:w="1276" w:type="dxa"/>
          </w:tcPr>
          <w:p w14:paraId="497229E2" w14:textId="77777777" w:rsidR="009B56AF" w:rsidRPr="00E125DD" w:rsidRDefault="009B56AF" w:rsidP="009B56AF">
            <w:pPr>
              <w:rPr>
                <w:rFonts w:eastAsiaTheme="minorEastAsia"/>
                <w:lang w:eastAsia="zh-CN"/>
              </w:rPr>
            </w:pPr>
          </w:p>
        </w:tc>
        <w:tc>
          <w:tcPr>
            <w:tcW w:w="2437" w:type="dxa"/>
          </w:tcPr>
          <w:p w14:paraId="3BBD90CE" w14:textId="77777777" w:rsidR="009B56AF" w:rsidRDefault="009B56AF" w:rsidP="009B56AF">
            <w:pPr>
              <w:rPr>
                <w:rFonts w:eastAsia="等线"/>
                <w:lang w:eastAsia="zh-CN"/>
              </w:rPr>
            </w:pPr>
          </w:p>
        </w:tc>
        <w:tc>
          <w:tcPr>
            <w:tcW w:w="5926" w:type="dxa"/>
          </w:tcPr>
          <w:p w14:paraId="7268FDCF" w14:textId="77777777" w:rsidR="009B56AF" w:rsidRDefault="009B56AF" w:rsidP="009B56AF">
            <w:pPr>
              <w:rPr>
                <w:rFonts w:eastAsia="等线"/>
                <w:lang w:eastAsia="zh-CN"/>
              </w:rPr>
            </w:pPr>
          </w:p>
        </w:tc>
      </w:tr>
      <w:tr w:rsidR="009B56AF" w14:paraId="3EEE73EF" w14:textId="77777777" w:rsidTr="00755FDE">
        <w:tc>
          <w:tcPr>
            <w:tcW w:w="1276" w:type="dxa"/>
          </w:tcPr>
          <w:p w14:paraId="19E51BA3" w14:textId="77777777" w:rsidR="009B56AF" w:rsidRPr="00E125DD" w:rsidRDefault="009B56AF" w:rsidP="009B56AF">
            <w:pPr>
              <w:rPr>
                <w:rFonts w:eastAsiaTheme="minorEastAsia"/>
                <w:lang w:eastAsia="zh-CN"/>
              </w:rPr>
            </w:pPr>
          </w:p>
        </w:tc>
        <w:tc>
          <w:tcPr>
            <w:tcW w:w="2437" w:type="dxa"/>
          </w:tcPr>
          <w:p w14:paraId="05620174" w14:textId="77777777" w:rsidR="009B56AF" w:rsidRDefault="009B56AF" w:rsidP="009B56AF">
            <w:pPr>
              <w:rPr>
                <w:rFonts w:eastAsia="等线"/>
                <w:lang w:eastAsia="zh-CN"/>
              </w:rPr>
            </w:pPr>
          </w:p>
        </w:tc>
        <w:tc>
          <w:tcPr>
            <w:tcW w:w="5926" w:type="dxa"/>
          </w:tcPr>
          <w:p w14:paraId="1BDE6C53" w14:textId="77777777" w:rsidR="009B56AF" w:rsidRDefault="009B56AF" w:rsidP="009B56AF">
            <w:pPr>
              <w:rPr>
                <w:rFonts w:eastAsia="等线"/>
                <w:lang w:eastAsia="zh-CN"/>
              </w:rPr>
            </w:pPr>
          </w:p>
        </w:tc>
      </w:tr>
      <w:tr w:rsidR="009B56AF" w14:paraId="4A4E2536" w14:textId="77777777" w:rsidTr="00755FDE">
        <w:tc>
          <w:tcPr>
            <w:tcW w:w="1276" w:type="dxa"/>
          </w:tcPr>
          <w:p w14:paraId="5CE2721D" w14:textId="77777777" w:rsidR="009B56AF" w:rsidRDefault="009B56AF" w:rsidP="009B56AF">
            <w:pPr>
              <w:rPr>
                <w:rFonts w:eastAsiaTheme="minorEastAsia"/>
                <w:lang w:eastAsia="zh-CN"/>
              </w:rPr>
            </w:pPr>
          </w:p>
        </w:tc>
        <w:tc>
          <w:tcPr>
            <w:tcW w:w="2437" w:type="dxa"/>
          </w:tcPr>
          <w:p w14:paraId="764097A7" w14:textId="77777777" w:rsidR="009B56AF" w:rsidRDefault="009B56AF" w:rsidP="009B56AF">
            <w:pPr>
              <w:rPr>
                <w:rFonts w:eastAsia="等线"/>
                <w:lang w:eastAsia="zh-CN"/>
              </w:rPr>
            </w:pPr>
          </w:p>
        </w:tc>
        <w:tc>
          <w:tcPr>
            <w:tcW w:w="5926" w:type="dxa"/>
          </w:tcPr>
          <w:p w14:paraId="2706C8B2" w14:textId="77777777" w:rsidR="009B56AF" w:rsidRDefault="009B56AF" w:rsidP="009B56AF">
            <w:pPr>
              <w:rPr>
                <w:rFonts w:eastAsia="等线"/>
                <w:lang w:eastAsia="zh-CN"/>
              </w:rPr>
            </w:pPr>
          </w:p>
        </w:tc>
      </w:tr>
      <w:tr w:rsidR="009B56AF" w14:paraId="3195DB43" w14:textId="77777777" w:rsidTr="00755FDE">
        <w:tc>
          <w:tcPr>
            <w:tcW w:w="1276" w:type="dxa"/>
          </w:tcPr>
          <w:p w14:paraId="32F66C93" w14:textId="77777777" w:rsidR="009B56AF" w:rsidRDefault="009B56AF" w:rsidP="009B56AF">
            <w:pPr>
              <w:rPr>
                <w:rFonts w:eastAsiaTheme="minorEastAsia"/>
                <w:lang w:eastAsia="zh-CN"/>
              </w:rPr>
            </w:pPr>
          </w:p>
        </w:tc>
        <w:tc>
          <w:tcPr>
            <w:tcW w:w="2437" w:type="dxa"/>
          </w:tcPr>
          <w:p w14:paraId="32B002B8" w14:textId="77777777" w:rsidR="009B56AF" w:rsidRDefault="009B56AF" w:rsidP="009B56AF">
            <w:pPr>
              <w:rPr>
                <w:rFonts w:eastAsia="等线"/>
                <w:lang w:eastAsia="zh-CN"/>
              </w:rPr>
            </w:pPr>
          </w:p>
        </w:tc>
        <w:tc>
          <w:tcPr>
            <w:tcW w:w="5926" w:type="dxa"/>
          </w:tcPr>
          <w:p w14:paraId="256512FB" w14:textId="77777777" w:rsidR="009B56AF" w:rsidRDefault="009B56AF" w:rsidP="009B56AF">
            <w:pPr>
              <w:rPr>
                <w:rFonts w:eastAsia="等线"/>
                <w:lang w:eastAsia="zh-CN"/>
              </w:rPr>
            </w:pPr>
          </w:p>
        </w:tc>
      </w:tr>
    </w:tbl>
    <w:p w14:paraId="5D095608" w14:textId="77777777" w:rsidR="004A6E78" w:rsidRPr="006F7C96" w:rsidRDefault="004A6E78" w:rsidP="004A6E78">
      <w:pPr>
        <w:pStyle w:val="af3"/>
        <w:rPr>
          <w:b/>
          <w:color w:val="0070C0"/>
          <w:lang w:eastAsia="zh-CN"/>
        </w:rPr>
      </w:pPr>
      <w:r w:rsidRPr="006F7C96">
        <w:rPr>
          <w:b/>
          <w:color w:val="0070C0"/>
          <w:lang w:eastAsia="zh-CN"/>
        </w:rPr>
        <w:t xml:space="preserve">Summary: </w:t>
      </w:r>
    </w:p>
    <w:p w14:paraId="607F29B7" w14:textId="77777777" w:rsidR="00A74A64" w:rsidRPr="00B263F0" w:rsidRDefault="00A74A64" w:rsidP="001C15F4">
      <w:pPr>
        <w:pStyle w:val="NO"/>
        <w:overflowPunct w:val="0"/>
        <w:autoSpaceDE w:val="0"/>
        <w:autoSpaceDN w:val="0"/>
        <w:adjustRightInd w:val="0"/>
        <w:ind w:left="0" w:firstLine="0"/>
        <w:textAlignment w:val="baseline"/>
        <w:rPr>
          <w:rFonts w:eastAsia="Times New Roman"/>
          <w:color w:val="000000"/>
          <w:lang w:val="en-US" w:eastAsia="zh-CN"/>
        </w:rPr>
      </w:pPr>
    </w:p>
    <w:p w14:paraId="377D5579" w14:textId="77777777" w:rsidR="003E46BD" w:rsidRDefault="003E46BD" w:rsidP="001C15F4">
      <w:pPr>
        <w:pStyle w:val="NO"/>
        <w:overflowPunct w:val="0"/>
        <w:autoSpaceDE w:val="0"/>
        <w:autoSpaceDN w:val="0"/>
        <w:adjustRightInd w:val="0"/>
        <w:ind w:left="0" w:firstLine="0"/>
        <w:textAlignment w:val="baseline"/>
        <w:rPr>
          <w:rFonts w:eastAsia="Times New Roman"/>
          <w:color w:val="000000"/>
          <w:lang w:eastAsia="zh-CN"/>
        </w:rPr>
      </w:pPr>
    </w:p>
    <w:p w14:paraId="5EECD136" w14:textId="79AA2E33" w:rsidR="00944B51" w:rsidRPr="00EE6C55" w:rsidRDefault="00944B51" w:rsidP="00944B51">
      <w:pPr>
        <w:pStyle w:val="NO"/>
        <w:overflowPunct w:val="0"/>
        <w:autoSpaceDE w:val="0"/>
        <w:autoSpaceDN w:val="0"/>
        <w:adjustRightInd w:val="0"/>
        <w:ind w:left="0" w:firstLine="0"/>
        <w:textAlignment w:val="baseline"/>
        <w:rPr>
          <w:rFonts w:eastAsia="Times New Roman"/>
          <w:color w:val="000000"/>
          <w:u w:val="single"/>
          <w:shd w:val="pct15" w:color="auto" w:fill="FFFFFF"/>
          <w:lang w:val="en-US" w:eastAsia="zh-CN"/>
        </w:rPr>
      </w:pPr>
      <w:r w:rsidRPr="00EE6C55">
        <w:rPr>
          <w:rFonts w:eastAsia="Times New Roman"/>
          <w:color w:val="000000"/>
          <w:u w:val="single"/>
          <w:shd w:val="pct15" w:color="auto" w:fill="FFFFFF"/>
          <w:lang w:val="en-US" w:eastAsia="zh-CN"/>
        </w:rPr>
        <w:t>Open issue 2-</w:t>
      </w:r>
      <w:r w:rsidR="00BC7EF8" w:rsidRPr="00EE6C55">
        <w:rPr>
          <w:rFonts w:eastAsia="Times New Roman"/>
          <w:color w:val="000000"/>
          <w:u w:val="single"/>
          <w:shd w:val="pct15" w:color="auto" w:fill="FFFFFF"/>
          <w:lang w:val="en-US" w:eastAsia="zh-CN"/>
        </w:rPr>
        <w:t>2</w:t>
      </w:r>
      <w:r w:rsidRPr="00EE6C55">
        <w:rPr>
          <w:rFonts w:eastAsia="Times New Roman"/>
          <w:color w:val="000000"/>
          <w:u w:val="single"/>
          <w:shd w:val="pct15" w:color="auto" w:fill="FFFFFF"/>
          <w:lang w:val="en-US" w:eastAsia="zh-CN"/>
        </w:rPr>
        <w:t xml:space="preserve">: </w:t>
      </w:r>
      <w:r w:rsidR="007B54F9" w:rsidRPr="00EE6C55">
        <w:rPr>
          <w:u w:val="single"/>
          <w:shd w:val="pct15" w:color="auto" w:fill="FFFFFF"/>
        </w:rPr>
        <w:t>What cases are considered as the potential collision</w:t>
      </w:r>
      <w:r w:rsidRPr="00EE6C55">
        <w:rPr>
          <w:rFonts w:eastAsia="Times New Roman"/>
          <w:color w:val="000000"/>
          <w:u w:val="single"/>
          <w:shd w:val="pct15" w:color="auto" w:fill="FFFFFF"/>
          <w:lang w:eastAsia="zh-CN"/>
        </w:rPr>
        <w:t>?</w:t>
      </w:r>
    </w:p>
    <w:p w14:paraId="75D9AC4A" w14:textId="685F90DA" w:rsidR="00AD6986" w:rsidRDefault="00EE6C55" w:rsidP="001C15F4">
      <w:pPr>
        <w:pStyle w:val="NO"/>
        <w:overflowPunct w:val="0"/>
        <w:autoSpaceDE w:val="0"/>
        <w:autoSpaceDN w:val="0"/>
        <w:adjustRightInd w:val="0"/>
        <w:ind w:left="0" w:firstLine="0"/>
        <w:textAlignment w:val="baseline"/>
        <w:rPr>
          <w:rFonts w:eastAsia="Times New Roman"/>
          <w:color w:val="000000"/>
          <w:lang w:val="en-US" w:eastAsia="zh-CN"/>
        </w:rPr>
      </w:pPr>
      <w:r>
        <w:rPr>
          <w:rFonts w:eastAsia="Times New Roman"/>
          <w:color w:val="000000"/>
          <w:lang w:val="en-US" w:eastAsia="zh-CN"/>
        </w:rPr>
        <w:t>RAN1 LS/</w:t>
      </w:r>
      <w:r w:rsidR="00AD6986">
        <w:rPr>
          <w:rFonts w:eastAsia="Times New Roman"/>
          <w:color w:val="000000"/>
          <w:lang w:val="en-US" w:eastAsia="zh-CN"/>
        </w:rPr>
        <w:t xml:space="preserve">agreements confirm the </w:t>
      </w:r>
      <w:r w:rsidR="00FD2D52">
        <w:rPr>
          <w:rFonts w:eastAsia="Times New Roman"/>
          <w:color w:val="000000"/>
          <w:lang w:val="en-US" w:eastAsia="zh-CN"/>
        </w:rPr>
        <w:t>t</w:t>
      </w:r>
      <w:r w:rsidR="0083762C">
        <w:rPr>
          <w:rFonts w:eastAsia="Times New Roman"/>
          <w:color w:val="000000"/>
          <w:lang w:val="en-US" w:eastAsia="zh-CN"/>
        </w:rPr>
        <w:t xml:space="preserve">wo </w:t>
      </w:r>
      <w:r w:rsidR="00AD6986">
        <w:rPr>
          <w:rFonts w:eastAsia="Times New Roman"/>
          <w:color w:val="000000"/>
          <w:lang w:val="en-US" w:eastAsia="zh-CN"/>
        </w:rPr>
        <w:t>collision cases:</w:t>
      </w:r>
    </w:p>
    <w:p w14:paraId="109880A7" w14:textId="00FC9B2D" w:rsidR="003E46BD" w:rsidRPr="00944B51" w:rsidRDefault="00CC3F09" w:rsidP="001C15F4">
      <w:pPr>
        <w:pStyle w:val="NO"/>
        <w:overflowPunct w:val="0"/>
        <w:autoSpaceDE w:val="0"/>
        <w:autoSpaceDN w:val="0"/>
        <w:adjustRightInd w:val="0"/>
        <w:ind w:left="0" w:firstLine="0"/>
        <w:textAlignment w:val="baseline"/>
        <w:rPr>
          <w:rFonts w:eastAsia="Times New Roman"/>
          <w:color w:val="000000"/>
          <w:lang w:val="en-US" w:eastAsia="zh-CN"/>
        </w:rPr>
      </w:pPr>
      <w:r>
        <w:rPr>
          <w:rFonts w:eastAsia="Times New Roman"/>
          <w:color w:val="000000"/>
          <w:lang w:val="en-US" w:eastAsia="zh-CN"/>
        </w:rPr>
        <w:t>Case</w:t>
      </w:r>
      <w:r w:rsidR="00EE6C55">
        <w:rPr>
          <w:rFonts w:eastAsia="Times New Roman"/>
          <w:color w:val="000000"/>
          <w:lang w:val="en-US" w:eastAsia="zh-CN"/>
        </w:rPr>
        <w:t xml:space="preserve"> 1) measurement gap</w:t>
      </w:r>
      <w:r>
        <w:rPr>
          <w:rFonts w:eastAsia="Times New Roman"/>
          <w:color w:val="000000"/>
          <w:lang w:val="en-US" w:eastAsia="zh-CN"/>
        </w:rPr>
        <w:t xml:space="preserve">, and Case </w:t>
      </w:r>
      <w:r w:rsidR="00EE6C55">
        <w:rPr>
          <w:rFonts w:eastAsia="Times New Roman"/>
          <w:color w:val="000000"/>
          <w:lang w:val="en-US" w:eastAsia="zh-CN"/>
        </w:rPr>
        <w:t xml:space="preserve">2) RAR window monitoring for BFR. </w:t>
      </w:r>
    </w:p>
    <w:tbl>
      <w:tblPr>
        <w:tblStyle w:val="ad"/>
        <w:tblW w:w="0" w:type="auto"/>
        <w:shd w:val="clear" w:color="auto" w:fill="F2F2F2" w:themeFill="background1" w:themeFillShade="F2"/>
        <w:tblLook w:val="04A0" w:firstRow="1" w:lastRow="0" w:firstColumn="1" w:lastColumn="0" w:noHBand="0" w:noVBand="1"/>
      </w:tblPr>
      <w:tblGrid>
        <w:gridCol w:w="9629"/>
      </w:tblGrid>
      <w:tr w:rsidR="00EE6C55" w:rsidRPr="0099210D" w14:paraId="29F15B46" w14:textId="77777777" w:rsidTr="00755FDE">
        <w:tc>
          <w:tcPr>
            <w:tcW w:w="9629" w:type="dxa"/>
            <w:shd w:val="clear" w:color="auto" w:fill="F2F2F2" w:themeFill="background1" w:themeFillShade="F2"/>
          </w:tcPr>
          <w:p w14:paraId="64DC4D2E" w14:textId="77777777" w:rsidR="00EE6C55" w:rsidRPr="0099210D" w:rsidRDefault="00EE6C55" w:rsidP="00755FDE">
            <w:pPr>
              <w:rPr>
                <w:rFonts w:eastAsia="Yu Mincho"/>
                <w:b/>
                <w:bCs/>
              </w:rPr>
            </w:pPr>
            <w:r>
              <w:rPr>
                <w:rFonts w:eastAsia="Yu Mincho"/>
                <w:b/>
                <w:bCs/>
                <w:highlight w:val="green"/>
              </w:rPr>
              <w:t xml:space="preserve">RAN1#121 </w:t>
            </w:r>
            <w:r w:rsidRPr="0099210D">
              <w:rPr>
                <w:rFonts w:eastAsia="Yu Mincho"/>
                <w:b/>
                <w:bCs/>
                <w:highlight w:val="green"/>
              </w:rPr>
              <w:t>Agreement:</w:t>
            </w:r>
          </w:p>
          <w:p w14:paraId="7289C256" w14:textId="77777777" w:rsidR="00EE6C55" w:rsidRPr="0099210D" w:rsidRDefault="00EE6C55" w:rsidP="00755FDE">
            <w:pPr>
              <w:spacing w:line="252" w:lineRule="auto"/>
              <w:contextualSpacing/>
              <w:jc w:val="both"/>
              <w:rPr>
                <w:rFonts w:eastAsiaTheme="minorEastAsia"/>
                <w:lang w:val="en-US"/>
              </w:rPr>
            </w:pPr>
            <w:r w:rsidRPr="0099210D">
              <w:rPr>
                <w:rFonts w:eastAsia="Batang"/>
                <w:lang w:val="en-US"/>
              </w:rPr>
              <w:t>As the initial reply to RAN2 LS in R1-2503616, RAN1 confirms that at least the collision with Active Time, measurement gap, and RAR window monitoring for BFR can be considered for the cases/scenarios on when the UE is not able to monitor LP-WUS.</w:t>
            </w:r>
          </w:p>
        </w:tc>
      </w:tr>
    </w:tbl>
    <w:p w14:paraId="46B8347B" w14:textId="77777777" w:rsidR="001C15F4" w:rsidRDefault="001C15F4" w:rsidP="002E7643">
      <w:pPr>
        <w:pStyle w:val="NO"/>
        <w:overflowPunct w:val="0"/>
        <w:autoSpaceDE w:val="0"/>
        <w:autoSpaceDN w:val="0"/>
        <w:adjustRightInd w:val="0"/>
        <w:ind w:left="0" w:firstLine="0"/>
        <w:textAlignment w:val="baseline"/>
        <w:rPr>
          <w:rFonts w:eastAsia="Times New Roman"/>
          <w:color w:val="000000"/>
          <w:lang w:eastAsia="zh-CN"/>
        </w:rPr>
      </w:pPr>
    </w:p>
    <w:p w14:paraId="4D15DE85" w14:textId="3464041F" w:rsidR="00212393" w:rsidRDefault="00D16C94" w:rsidP="002E7643">
      <w:pPr>
        <w:pStyle w:val="NO"/>
        <w:overflowPunct w:val="0"/>
        <w:autoSpaceDE w:val="0"/>
        <w:autoSpaceDN w:val="0"/>
        <w:adjustRightInd w:val="0"/>
        <w:ind w:left="0" w:firstLine="0"/>
        <w:textAlignment w:val="baseline"/>
        <w:rPr>
          <w:rFonts w:eastAsia="Times New Roman"/>
          <w:color w:val="000000"/>
          <w:lang w:val="en-US" w:eastAsia="zh-CN"/>
        </w:rPr>
      </w:pPr>
      <w:r>
        <w:rPr>
          <w:rFonts w:eastAsia="Times New Roman"/>
          <w:color w:val="000000"/>
          <w:lang w:eastAsia="zh-CN"/>
        </w:rPr>
        <w:t xml:space="preserve">As </w:t>
      </w:r>
      <w:r w:rsidR="00212393">
        <w:rPr>
          <w:rFonts w:eastAsia="Times New Roman"/>
          <w:color w:val="000000"/>
          <w:lang w:val="en-US" w:eastAsia="zh-CN"/>
        </w:rPr>
        <w:t xml:space="preserve">LP-WUS Option 1-1 design takes DCP as baseline, </w:t>
      </w:r>
      <w:r>
        <w:rPr>
          <w:rFonts w:eastAsia="Times New Roman"/>
          <w:color w:val="000000"/>
          <w:lang w:val="en-US" w:eastAsia="zh-CN"/>
        </w:rPr>
        <w:t xml:space="preserve">we should also consider the UE internal processing timing </w:t>
      </w:r>
      <w:r w:rsidR="00552D9E">
        <w:rPr>
          <w:rFonts w:eastAsia="Times New Roman"/>
          <w:color w:val="000000"/>
          <w:lang w:val="en-US" w:eastAsia="zh-CN"/>
        </w:rPr>
        <w:t xml:space="preserve">which is highlighted in yellow in </w:t>
      </w:r>
      <w:r w:rsidR="004C76BC">
        <w:rPr>
          <w:rFonts w:eastAsia="Times New Roman"/>
          <w:color w:val="000000"/>
          <w:lang w:val="en-US" w:eastAsia="zh-CN"/>
        </w:rPr>
        <w:t xml:space="preserve">current </w:t>
      </w:r>
      <w:r w:rsidR="00552D9E">
        <w:rPr>
          <w:rFonts w:eastAsia="Times New Roman"/>
          <w:color w:val="000000"/>
          <w:lang w:val="en-US" w:eastAsia="zh-CN"/>
        </w:rPr>
        <w:t>DCP part</w:t>
      </w:r>
      <w:r w:rsidR="004C76BC">
        <w:rPr>
          <w:rFonts w:eastAsia="Times New Roman"/>
          <w:color w:val="000000"/>
          <w:lang w:val="en-US" w:eastAsia="zh-CN"/>
        </w:rPr>
        <w:t xml:space="preserve"> (as below) in LP-WUS operation, and consider the same description for LP-WUS operation in Option 1-1. </w:t>
      </w:r>
    </w:p>
    <w:p w14:paraId="447448BB" w14:textId="79B42B7E" w:rsidR="004C76BC" w:rsidRDefault="004C76BC" w:rsidP="004C76BC">
      <w:pPr>
        <w:pStyle w:val="NO"/>
        <w:numPr>
          <w:ilvl w:val="0"/>
          <w:numId w:val="39"/>
        </w:numPr>
        <w:overflowPunct w:val="0"/>
        <w:autoSpaceDE w:val="0"/>
        <w:autoSpaceDN w:val="0"/>
        <w:adjustRightInd w:val="0"/>
        <w:textAlignment w:val="baseline"/>
        <w:rPr>
          <w:rFonts w:eastAsia="Times New Roman"/>
          <w:color w:val="000000"/>
          <w:lang w:val="en-US" w:eastAsia="zh-CN"/>
        </w:rPr>
      </w:pPr>
      <w:r>
        <w:rPr>
          <w:rFonts w:eastAsia="Times New Roman"/>
          <w:color w:val="000000"/>
          <w:lang w:val="en-US" w:eastAsia="zh-CN"/>
        </w:rPr>
        <w:t xml:space="preserve">Current DCP text to capture the UE operation for the collision and timing issue. </w:t>
      </w:r>
    </w:p>
    <w:tbl>
      <w:tblPr>
        <w:tblStyle w:val="ad"/>
        <w:tblW w:w="0" w:type="auto"/>
        <w:tblLook w:val="04A0" w:firstRow="1" w:lastRow="0" w:firstColumn="1" w:lastColumn="0" w:noHBand="0" w:noVBand="1"/>
      </w:tblPr>
      <w:tblGrid>
        <w:gridCol w:w="9629"/>
      </w:tblGrid>
      <w:tr w:rsidR="00212393" w14:paraId="01CA42B3" w14:textId="77777777" w:rsidTr="00212393">
        <w:tc>
          <w:tcPr>
            <w:tcW w:w="9629" w:type="dxa"/>
          </w:tcPr>
          <w:p w14:paraId="13B42A5F" w14:textId="7FAFFA35" w:rsidR="00212393" w:rsidRDefault="004C76BC" w:rsidP="002E7643">
            <w:pPr>
              <w:pStyle w:val="NO"/>
              <w:overflowPunct w:val="0"/>
              <w:autoSpaceDE w:val="0"/>
              <w:autoSpaceDN w:val="0"/>
              <w:adjustRightInd w:val="0"/>
              <w:ind w:left="0" w:firstLine="0"/>
              <w:textAlignment w:val="baseline"/>
              <w:rPr>
                <w:rFonts w:eastAsia="Times New Roman"/>
                <w:color w:val="000000"/>
                <w:lang w:val="en-US" w:eastAsia="zh-CN"/>
              </w:rPr>
            </w:pPr>
            <w:r w:rsidRPr="004C76BC">
              <w:rPr>
                <w:rFonts w:eastAsia="Times New Roman"/>
                <w:noProof/>
                <w:color w:val="000000"/>
                <w:lang w:val="en-US" w:eastAsia="zh-CN"/>
              </w:rPr>
              <w:lastRenderedPageBreak/>
              <w:drawing>
                <wp:inline distT="0" distB="0" distL="0" distR="0" wp14:anchorId="1D1EBFA3" wp14:editId="3FAA97C6">
                  <wp:extent cx="6120765" cy="2480310"/>
                  <wp:effectExtent l="0" t="0" r="635" b="0"/>
                  <wp:docPr id="8589951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8995132" name=""/>
                          <pic:cNvPicPr/>
                        </pic:nvPicPr>
                        <pic:blipFill>
                          <a:blip r:embed="rId14"/>
                          <a:stretch>
                            <a:fillRect/>
                          </a:stretch>
                        </pic:blipFill>
                        <pic:spPr>
                          <a:xfrm>
                            <a:off x="0" y="0"/>
                            <a:ext cx="6120765" cy="2480310"/>
                          </a:xfrm>
                          <a:prstGeom prst="rect">
                            <a:avLst/>
                          </a:prstGeom>
                        </pic:spPr>
                      </pic:pic>
                    </a:graphicData>
                  </a:graphic>
                </wp:inline>
              </w:drawing>
            </w:r>
          </w:p>
        </w:tc>
      </w:tr>
    </w:tbl>
    <w:p w14:paraId="7680D8FD" w14:textId="77777777" w:rsidR="00AD7FD8" w:rsidRDefault="00AD7FD8" w:rsidP="00AD7FD8">
      <w:pPr>
        <w:pStyle w:val="NO"/>
        <w:overflowPunct w:val="0"/>
        <w:autoSpaceDE w:val="0"/>
        <w:autoSpaceDN w:val="0"/>
        <w:adjustRightInd w:val="0"/>
        <w:ind w:left="0" w:firstLine="0"/>
        <w:textAlignment w:val="baseline"/>
        <w:rPr>
          <w:rFonts w:eastAsia="Times New Roman"/>
          <w:color w:val="000000"/>
          <w:lang w:val="en-US" w:eastAsia="zh-CN"/>
        </w:rPr>
      </w:pPr>
    </w:p>
    <w:p w14:paraId="76B0ED38" w14:textId="2848965F" w:rsidR="00F41257" w:rsidRPr="00F97144" w:rsidRDefault="00F41257" w:rsidP="00F41257">
      <w:pPr>
        <w:pStyle w:val="NO"/>
        <w:numPr>
          <w:ilvl w:val="0"/>
          <w:numId w:val="39"/>
        </w:numPr>
        <w:overflowPunct w:val="0"/>
        <w:autoSpaceDE w:val="0"/>
        <w:autoSpaceDN w:val="0"/>
        <w:adjustRightInd w:val="0"/>
        <w:textAlignment w:val="baseline"/>
        <w:rPr>
          <w:rFonts w:eastAsia="Times New Roman"/>
          <w:color w:val="000000"/>
          <w:highlight w:val="yellow"/>
          <w:lang w:val="en-US" w:eastAsia="zh-CN"/>
        </w:rPr>
      </w:pPr>
      <w:r w:rsidRPr="00F97144">
        <w:rPr>
          <w:rFonts w:eastAsia="Times New Roman"/>
          <w:color w:val="000000"/>
          <w:highlight w:val="yellow"/>
          <w:lang w:val="en-US" w:eastAsia="zh-CN"/>
        </w:rPr>
        <w:t xml:space="preserve">The proposed LP-WUS text to capture the UE operation in Option 1-1 for the collision and timing issue. </w:t>
      </w:r>
    </w:p>
    <w:tbl>
      <w:tblPr>
        <w:tblStyle w:val="ad"/>
        <w:tblW w:w="0" w:type="auto"/>
        <w:tblLook w:val="04A0" w:firstRow="1" w:lastRow="0" w:firstColumn="1" w:lastColumn="0" w:noHBand="0" w:noVBand="1"/>
      </w:tblPr>
      <w:tblGrid>
        <w:gridCol w:w="9629"/>
      </w:tblGrid>
      <w:tr w:rsidR="00F41257" w14:paraId="42AD8981" w14:textId="77777777" w:rsidTr="00755FDE">
        <w:tc>
          <w:tcPr>
            <w:tcW w:w="9629" w:type="dxa"/>
          </w:tcPr>
          <w:p w14:paraId="7C898483" w14:textId="77777777" w:rsidR="00F41257" w:rsidRDefault="00F41257" w:rsidP="00755FDE">
            <w:pPr>
              <w:pStyle w:val="NO"/>
              <w:overflowPunct w:val="0"/>
              <w:autoSpaceDE w:val="0"/>
              <w:autoSpaceDN w:val="0"/>
              <w:adjustRightInd w:val="0"/>
              <w:ind w:left="0" w:firstLine="0"/>
              <w:textAlignment w:val="baseline"/>
              <w:rPr>
                <w:rFonts w:eastAsia="Times New Roman"/>
                <w:color w:val="000000"/>
                <w:lang w:val="en-US" w:eastAsia="zh-CN"/>
              </w:rPr>
            </w:pPr>
            <w:r w:rsidRPr="00841EBE">
              <w:rPr>
                <w:rFonts w:eastAsia="Times New Roman"/>
                <w:noProof/>
                <w:color w:val="000000"/>
                <w:lang w:val="en-US" w:eastAsia="zh-CN"/>
              </w:rPr>
              <w:drawing>
                <wp:inline distT="0" distB="0" distL="0" distR="0" wp14:anchorId="1680F3B5" wp14:editId="6C12120F">
                  <wp:extent cx="6120765" cy="2359025"/>
                  <wp:effectExtent l="0" t="0" r="635" b="3175"/>
                  <wp:docPr id="10078401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840180" name=""/>
                          <pic:cNvPicPr/>
                        </pic:nvPicPr>
                        <pic:blipFill>
                          <a:blip r:embed="rId15"/>
                          <a:stretch>
                            <a:fillRect/>
                          </a:stretch>
                        </pic:blipFill>
                        <pic:spPr>
                          <a:xfrm>
                            <a:off x="0" y="0"/>
                            <a:ext cx="6120765" cy="2359025"/>
                          </a:xfrm>
                          <a:prstGeom prst="rect">
                            <a:avLst/>
                          </a:prstGeom>
                        </pic:spPr>
                      </pic:pic>
                    </a:graphicData>
                  </a:graphic>
                </wp:inline>
              </w:drawing>
            </w:r>
          </w:p>
        </w:tc>
      </w:tr>
    </w:tbl>
    <w:p w14:paraId="169B74AE" w14:textId="77777777" w:rsidR="00F41257" w:rsidRDefault="00F41257" w:rsidP="00841EBE">
      <w:pPr>
        <w:pStyle w:val="EditorsNote"/>
        <w:ind w:left="0" w:firstLine="0"/>
        <w:jc w:val="both"/>
        <w:rPr>
          <w:rFonts w:eastAsia="MS Mincho"/>
          <w:b/>
          <w:bCs/>
          <w:color w:val="auto"/>
          <w:lang w:val="en-US" w:eastAsia="ko-KR"/>
        </w:rPr>
      </w:pPr>
    </w:p>
    <w:p w14:paraId="7CA7BE46" w14:textId="7C4DC50C" w:rsidR="00FA54CE" w:rsidRPr="0055749D" w:rsidRDefault="00FA54CE" w:rsidP="00841EBE">
      <w:pPr>
        <w:pStyle w:val="EditorsNote"/>
        <w:ind w:left="0" w:firstLine="0"/>
        <w:jc w:val="both"/>
        <w:rPr>
          <w:rFonts w:eastAsia="MS Mincho"/>
          <w:b/>
          <w:bCs/>
          <w:color w:val="auto"/>
          <w:lang w:val="en-US" w:eastAsia="ko-KR"/>
        </w:rPr>
      </w:pPr>
      <w:r w:rsidRPr="00BE3BEB">
        <w:rPr>
          <w:rFonts w:eastAsia="MS Mincho"/>
          <w:b/>
          <w:bCs/>
          <w:color w:val="auto"/>
          <w:lang w:eastAsia="ko-KR"/>
        </w:rPr>
        <w:t xml:space="preserve">Companies are invited to provide comments on </w:t>
      </w:r>
      <w:r>
        <w:rPr>
          <w:rFonts w:eastAsia="MS Mincho"/>
          <w:b/>
          <w:bCs/>
          <w:color w:val="auto"/>
          <w:lang w:val="en-US" w:eastAsia="ko-KR"/>
        </w:rPr>
        <w:t xml:space="preserve">the proposed LP-WUS operation in Option 1-1 for potential collision and internal processing timing issue. </w:t>
      </w:r>
    </w:p>
    <w:tbl>
      <w:tblPr>
        <w:tblStyle w:val="ad"/>
        <w:tblW w:w="9639" w:type="dxa"/>
        <w:tblInd w:w="-5" w:type="dxa"/>
        <w:tblLook w:val="04A0" w:firstRow="1" w:lastRow="0" w:firstColumn="1" w:lastColumn="0" w:noHBand="0" w:noVBand="1"/>
      </w:tblPr>
      <w:tblGrid>
        <w:gridCol w:w="1276"/>
        <w:gridCol w:w="2437"/>
        <w:gridCol w:w="5926"/>
      </w:tblGrid>
      <w:tr w:rsidR="00841EBE" w:rsidRPr="00B10971" w14:paraId="5F14C969" w14:textId="77777777" w:rsidTr="00755FDE">
        <w:tc>
          <w:tcPr>
            <w:tcW w:w="1276" w:type="dxa"/>
          </w:tcPr>
          <w:p w14:paraId="0A442C71" w14:textId="77777777" w:rsidR="00841EBE" w:rsidRPr="00B10971" w:rsidRDefault="00841EBE" w:rsidP="00755FDE">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2437" w:type="dxa"/>
          </w:tcPr>
          <w:p w14:paraId="7469B0A8" w14:textId="77777777" w:rsidR="00841EBE" w:rsidRDefault="00841EBE" w:rsidP="00755FDE">
            <w:pPr>
              <w:rPr>
                <w:rFonts w:eastAsia="等线"/>
                <w:b/>
                <w:bCs/>
                <w:lang w:eastAsia="zh-CN"/>
              </w:rPr>
            </w:pPr>
            <w:r>
              <w:rPr>
                <w:rFonts w:eastAsia="等线"/>
                <w:b/>
                <w:bCs/>
                <w:lang w:eastAsia="zh-CN"/>
              </w:rPr>
              <w:t>Yes/No</w:t>
            </w:r>
          </w:p>
        </w:tc>
        <w:tc>
          <w:tcPr>
            <w:tcW w:w="5926" w:type="dxa"/>
          </w:tcPr>
          <w:p w14:paraId="15AB136C" w14:textId="77777777" w:rsidR="00841EBE" w:rsidRPr="00B10971" w:rsidRDefault="00841EBE" w:rsidP="00755FDE">
            <w:pPr>
              <w:rPr>
                <w:rFonts w:eastAsia="等线"/>
                <w:b/>
                <w:bCs/>
                <w:lang w:eastAsia="zh-CN"/>
              </w:rPr>
            </w:pPr>
            <w:r>
              <w:rPr>
                <w:rFonts w:eastAsia="等线"/>
                <w:b/>
                <w:bCs/>
                <w:lang w:eastAsia="zh-CN"/>
              </w:rPr>
              <w:t>Comments, if any</w:t>
            </w:r>
          </w:p>
        </w:tc>
      </w:tr>
      <w:tr w:rsidR="00841EBE" w14:paraId="24B1D8CF" w14:textId="77777777" w:rsidTr="00755FDE">
        <w:tc>
          <w:tcPr>
            <w:tcW w:w="1276" w:type="dxa"/>
          </w:tcPr>
          <w:p w14:paraId="3B7F9D4F" w14:textId="3595EB80" w:rsidR="00841EBE" w:rsidRDefault="005E719B" w:rsidP="00755FDE">
            <w:pPr>
              <w:rPr>
                <w:rFonts w:eastAsia="等线"/>
                <w:lang w:eastAsia="zh-CN"/>
              </w:rPr>
            </w:pPr>
            <w:r>
              <w:rPr>
                <w:rFonts w:eastAsia="等线" w:hint="eastAsia"/>
                <w:lang w:eastAsia="zh-CN"/>
              </w:rPr>
              <w:t>O</w:t>
            </w:r>
            <w:r>
              <w:rPr>
                <w:rFonts w:eastAsia="等线"/>
                <w:lang w:eastAsia="zh-CN"/>
              </w:rPr>
              <w:t>PPO</w:t>
            </w:r>
          </w:p>
        </w:tc>
        <w:tc>
          <w:tcPr>
            <w:tcW w:w="2437" w:type="dxa"/>
          </w:tcPr>
          <w:p w14:paraId="29C2A336" w14:textId="77777777" w:rsidR="00841EBE" w:rsidRDefault="00841EBE" w:rsidP="00755FDE">
            <w:pPr>
              <w:rPr>
                <w:rFonts w:eastAsia="等线"/>
                <w:lang w:eastAsia="zh-CN"/>
              </w:rPr>
            </w:pPr>
          </w:p>
        </w:tc>
        <w:tc>
          <w:tcPr>
            <w:tcW w:w="5926" w:type="dxa"/>
          </w:tcPr>
          <w:p w14:paraId="2AFC1B58" w14:textId="398BD299" w:rsidR="00841EBE" w:rsidRDefault="005E719B" w:rsidP="00755FDE">
            <w:pPr>
              <w:rPr>
                <w:rFonts w:eastAsia="等线"/>
                <w:lang w:eastAsia="zh-CN"/>
              </w:rPr>
            </w:pPr>
            <w:r>
              <w:rPr>
                <w:rFonts w:eastAsia="等线"/>
                <w:lang w:eastAsia="zh-CN"/>
              </w:rPr>
              <w:t>Fine to follow the DCP text</w:t>
            </w:r>
          </w:p>
        </w:tc>
      </w:tr>
      <w:tr w:rsidR="009B56AF" w14:paraId="0D2198B3" w14:textId="77777777" w:rsidTr="00755FDE">
        <w:tc>
          <w:tcPr>
            <w:tcW w:w="1276" w:type="dxa"/>
          </w:tcPr>
          <w:p w14:paraId="55D74EDF" w14:textId="5AC8C583" w:rsidR="009B56AF" w:rsidRDefault="009B56AF" w:rsidP="009B56AF">
            <w:pPr>
              <w:rPr>
                <w:rFonts w:eastAsia="等线"/>
                <w:lang w:eastAsia="zh-CN"/>
              </w:rPr>
            </w:pPr>
            <w:r>
              <w:rPr>
                <w:rFonts w:eastAsia="等线" w:hint="eastAsia"/>
                <w:lang w:eastAsia="zh-CN"/>
              </w:rPr>
              <w:t>v</w:t>
            </w:r>
            <w:r>
              <w:rPr>
                <w:rFonts w:eastAsia="等线"/>
                <w:lang w:eastAsia="zh-CN"/>
              </w:rPr>
              <w:t>ivo</w:t>
            </w:r>
          </w:p>
        </w:tc>
        <w:tc>
          <w:tcPr>
            <w:tcW w:w="2437" w:type="dxa"/>
          </w:tcPr>
          <w:p w14:paraId="3FF99A67" w14:textId="4CD9E029" w:rsidR="009B56AF" w:rsidRDefault="00F1507B" w:rsidP="009B56AF">
            <w:pPr>
              <w:rPr>
                <w:rFonts w:eastAsia="等线"/>
                <w:lang w:eastAsia="zh-CN"/>
              </w:rPr>
            </w:pPr>
            <w:r>
              <w:rPr>
                <w:rFonts w:eastAsia="等线"/>
                <w:lang w:eastAsia="zh-CN"/>
              </w:rPr>
              <w:t>Yes</w:t>
            </w:r>
          </w:p>
        </w:tc>
        <w:tc>
          <w:tcPr>
            <w:tcW w:w="5926" w:type="dxa"/>
          </w:tcPr>
          <w:p w14:paraId="65A52FA4" w14:textId="218BEAF4" w:rsidR="00F1507B" w:rsidRDefault="00F1507B" w:rsidP="009B56AF">
            <w:pPr>
              <w:rPr>
                <w:rFonts w:eastAsia="等线"/>
                <w:lang w:eastAsia="zh-CN"/>
              </w:rPr>
            </w:pPr>
          </w:p>
        </w:tc>
      </w:tr>
      <w:tr w:rsidR="009B56AF" w14:paraId="01C9C69D" w14:textId="77777777" w:rsidTr="00755FDE">
        <w:tc>
          <w:tcPr>
            <w:tcW w:w="1276" w:type="dxa"/>
          </w:tcPr>
          <w:p w14:paraId="5CEBB0A4" w14:textId="5A7B720D" w:rsidR="009B56AF" w:rsidRDefault="00D74C65" w:rsidP="009B56AF">
            <w:pPr>
              <w:rPr>
                <w:rFonts w:eastAsia="等线"/>
                <w:lang w:eastAsia="zh-CN"/>
              </w:rPr>
            </w:pPr>
            <w:r>
              <w:rPr>
                <w:rFonts w:eastAsia="等线" w:hint="eastAsia"/>
                <w:lang w:eastAsia="zh-CN"/>
              </w:rPr>
              <w:t>H</w:t>
            </w:r>
            <w:r>
              <w:rPr>
                <w:rFonts w:eastAsia="等线"/>
                <w:lang w:eastAsia="zh-CN"/>
              </w:rPr>
              <w:t>uawei</w:t>
            </w:r>
          </w:p>
        </w:tc>
        <w:tc>
          <w:tcPr>
            <w:tcW w:w="2437" w:type="dxa"/>
          </w:tcPr>
          <w:p w14:paraId="58E46476" w14:textId="664B20BC" w:rsidR="009B56AF" w:rsidRDefault="000E34FF" w:rsidP="009B56AF">
            <w:pPr>
              <w:rPr>
                <w:rFonts w:eastAsia="等线"/>
                <w:lang w:eastAsia="zh-CN"/>
              </w:rPr>
            </w:pPr>
            <w:proofErr w:type="gramStart"/>
            <w:r>
              <w:rPr>
                <w:rFonts w:eastAsia="等线"/>
                <w:lang w:eastAsia="zh-CN"/>
              </w:rPr>
              <w:t>Yes</w:t>
            </w:r>
            <w:proofErr w:type="gramEnd"/>
            <w:r>
              <w:rPr>
                <w:rFonts w:eastAsia="等线"/>
                <w:lang w:eastAsia="zh-CN"/>
              </w:rPr>
              <w:t xml:space="preserve"> with comment</w:t>
            </w:r>
            <w:r w:rsidR="00E62C21">
              <w:rPr>
                <w:rFonts w:eastAsia="等线"/>
                <w:lang w:eastAsia="zh-CN"/>
              </w:rPr>
              <w:t>s</w:t>
            </w:r>
          </w:p>
        </w:tc>
        <w:tc>
          <w:tcPr>
            <w:tcW w:w="5926" w:type="dxa"/>
          </w:tcPr>
          <w:p w14:paraId="329906E2" w14:textId="600E8BB8" w:rsidR="009B56AF" w:rsidRDefault="000E34FF" w:rsidP="009B56AF">
            <w:pPr>
              <w:rPr>
                <w:rFonts w:eastAsia="等线"/>
                <w:lang w:eastAsia="zh-CN"/>
              </w:rPr>
            </w:pPr>
            <w:r>
              <w:rPr>
                <w:rFonts w:eastAsia="等线"/>
                <w:lang w:eastAsia="zh-CN"/>
              </w:rPr>
              <w:t xml:space="preserve">Fine to follow the DCP text as baseline, but we found that </w:t>
            </w:r>
            <w:r>
              <w:rPr>
                <w:rFonts w:eastAsia="等线" w:hint="eastAsia"/>
                <w:lang w:eastAsia="zh-CN"/>
              </w:rPr>
              <w:t>“</w:t>
            </w:r>
            <w:r>
              <w:rPr>
                <w:rFonts w:eastAsia="等线"/>
                <w:lang w:eastAsia="zh-CN"/>
              </w:rPr>
              <w:t>MUSIM gap</w:t>
            </w:r>
            <w:r>
              <w:rPr>
                <w:rFonts w:eastAsia="等线" w:hint="eastAsia"/>
                <w:lang w:eastAsia="zh-CN"/>
              </w:rPr>
              <w:t>”</w:t>
            </w:r>
            <w:r>
              <w:rPr>
                <w:rFonts w:eastAsia="等线"/>
                <w:lang w:eastAsia="zh-CN"/>
              </w:rPr>
              <w:t xml:space="preserve"> </w:t>
            </w:r>
            <w:r>
              <w:rPr>
                <w:rFonts w:eastAsia="等线" w:hint="eastAsia"/>
                <w:lang w:eastAsia="zh-CN"/>
              </w:rPr>
              <w:t>has</w:t>
            </w:r>
            <w:r>
              <w:rPr>
                <w:rFonts w:eastAsia="等线"/>
                <w:lang w:eastAsia="zh-CN"/>
              </w:rPr>
              <w:t xml:space="preserve"> the same issue and should also be considered. During MUSIM gap, the UE needs to do the activities in SIM2 and the transmission/reception in SIM1 is interrupted. In this case, the UE is not able to monitor LP-WUS.</w:t>
            </w:r>
          </w:p>
          <w:p w14:paraId="297B7599" w14:textId="77777777" w:rsidR="000E34FF" w:rsidRDefault="000E34FF" w:rsidP="009B56AF">
            <w:pPr>
              <w:rPr>
                <w:rFonts w:eastAsia="等线"/>
                <w:lang w:eastAsia="zh-CN"/>
              </w:rPr>
            </w:pPr>
            <w:r>
              <w:rPr>
                <w:rFonts w:eastAsia="等线"/>
                <w:lang w:eastAsia="zh-CN"/>
              </w:rPr>
              <w:t xml:space="preserve">We think MUSIM gap is missing because DCP was discussed in Rel-16, but MUSIM gap was introduced in Rel-17. So MUSIM gap was not considered for the original DCP text and is still missing after it was introduced. The same update may be needed for DCP but it is Rel-16 CR which does not need to be discussed here. </w:t>
            </w:r>
          </w:p>
          <w:p w14:paraId="7375AEC4" w14:textId="77777777" w:rsidR="001D5654" w:rsidRDefault="000E34FF" w:rsidP="009B56AF">
            <w:pPr>
              <w:rPr>
                <w:rFonts w:eastAsia="等线"/>
                <w:lang w:eastAsia="zh-CN"/>
              </w:rPr>
            </w:pPr>
            <w:r>
              <w:rPr>
                <w:rFonts w:eastAsia="等线"/>
                <w:lang w:eastAsia="zh-CN"/>
              </w:rPr>
              <w:lastRenderedPageBreak/>
              <w:t>The update can be:</w:t>
            </w:r>
            <w:r w:rsidR="001D5654">
              <w:rPr>
                <w:rFonts w:eastAsia="等线"/>
                <w:lang w:eastAsia="zh-CN"/>
              </w:rPr>
              <w:t xml:space="preserve"> </w:t>
            </w:r>
          </w:p>
          <w:p w14:paraId="4CEED763" w14:textId="5B276C02" w:rsidR="000E34FF" w:rsidRDefault="001D5654" w:rsidP="009B56AF">
            <w:pPr>
              <w:rPr>
                <w:rFonts w:eastAsia="等线"/>
                <w:lang w:eastAsia="zh-CN"/>
              </w:rPr>
            </w:pPr>
            <w:r>
              <w:rPr>
                <w:noProof/>
              </w:rPr>
              <w:t>…</w:t>
            </w:r>
            <w:r w:rsidRPr="00FA0FAE">
              <w:rPr>
                <w:noProof/>
              </w:rPr>
              <w:t>,</w:t>
            </w:r>
            <w:r w:rsidRPr="00FA0FAE">
              <w:rPr>
                <w:lang w:eastAsia="ko-KR"/>
              </w:rPr>
              <w:t xml:space="preserve"> or during a measurement gap, </w:t>
            </w:r>
            <w:r w:rsidRPr="001D5654">
              <w:rPr>
                <w:highlight w:val="yellow"/>
                <w:lang w:eastAsia="ko-KR"/>
              </w:rPr>
              <w:t>or during a MUSIM gap,</w:t>
            </w:r>
            <w:r>
              <w:rPr>
                <w:lang w:eastAsia="ko-KR"/>
              </w:rPr>
              <w:t xml:space="preserve"> </w:t>
            </w:r>
            <w:r w:rsidRPr="00FA0FAE">
              <w:rPr>
                <w:lang w:eastAsia="ko-KR"/>
              </w:rPr>
              <w:t>or when the MAC entity monitors for a PDCCH transmission on the search space indicated by</w:t>
            </w:r>
            <w:r>
              <w:rPr>
                <w:lang w:eastAsia="ko-KR"/>
              </w:rPr>
              <w:t>…</w:t>
            </w:r>
          </w:p>
        </w:tc>
      </w:tr>
      <w:tr w:rsidR="009B56AF" w14:paraId="67AF1E95" w14:textId="77777777" w:rsidTr="00755FDE">
        <w:tc>
          <w:tcPr>
            <w:tcW w:w="1276" w:type="dxa"/>
          </w:tcPr>
          <w:p w14:paraId="34D519C0" w14:textId="77777777" w:rsidR="009B56AF" w:rsidRDefault="009B56AF" w:rsidP="009B56AF">
            <w:pPr>
              <w:rPr>
                <w:rFonts w:eastAsia="等线"/>
                <w:lang w:eastAsia="zh-CN"/>
              </w:rPr>
            </w:pPr>
          </w:p>
        </w:tc>
        <w:tc>
          <w:tcPr>
            <w:tcW w:w="2437" w:type="dxa"/>
          </w:tcPr>
          <w:p w14:paraId="6E49B4BD" w14:textId="77777777" w:rsidR="009B56AF" w:rsidRDefault="009B56AF" w:rsidP="009B56AF">
            <w:pPr>
              <w:rPr>
                <w:rFonts w:eastAsia="等线"/>
                <w:lang w:eastAsia="zh-CN"/>
              </w:rPr>
            </w:pPr>
          </w:p>
        </w:tc>
        <w:tc>
          <w:tcPr>
            <w:tcW w:w="5926" w:type="dxa"/>
          </w:tcPr>
          <w:p w14:paraId="1CA7AD46" w14:textId="77777777" w:rsidR="009B56AF" w:rsidRDefault="009B56AF" w:rsidP="009B56AF">
            <w:pPr>
              <w:rPr>
                <w:rFonts w:eastAsia="等线"/>
                <w:lang w:eastAsia="zh-CN"/>
              </w:rPr>
            </w:pPr>
          </w:p>
        </w:tc>
      </w:tr>
      <w:tr w:rsidR="009B56AF" w14:paraId="499FEEF2" w14:textId="77777777" w:rsidTr="00755FDE">
        <w:tc>
          <w:tcPr>
            <w:tcW w:w="1276" w:type="dxa"/>
          </w:tcPr>
          <w:p w14:paraId="44353742" w14:textId="77777777" w:rsidR="009B56AF" w:rsidRDefault="009B56AF" w:rsidP="009B56AF">
            <w:pPr>
              <w:rPr>
                <w:rFonts w:eastAsia="等线"/>
                <w:lang w:eastAsia="zh-CN"/>
              </w:rPr>
            </w:pPr>
          </w:p>
        </w:tc>
        <w:tc>
          <w:tcPr>
            <w:tcW w:w="2437" w:type="dxa"/>
          </w:tcPr>
          <w:p w14:paraId="4895C5DA" w14:textId="77777777" w:rsidR="009B56AF" w:rsidRDefault="009B56AF" w:rsidP="009B56AF">
            <w:pPr>
              <w:rPr>
                <w:rFonts w:eastAsia="等线"/>
                <w:lang w:eastAsia="zh-CN"/>
              </w:rPr>
            </w:pPr>
          </w:p>
        </w:tc>
        <w:tc>
          <w:tcPr>
            <w:tcW w:w="5926" w:type="dxa"/>
          </w:tcPr>
          <w:p w14:paraId="34D42519" w14:textId="77777777" w:rsidR="009B56AF" w:rsidRDefault="009B56AF" w:rsidP="009B56AF">
            <w:pPr>
              <w:rPr>
                <w:rFonts w:eastAsia="等线"/>
                <w:lang w:eastAsia="zh-CN"/>
              </w:rPr>
            </w:pPr>
          </w:p>
        </w:tc>
      </w:tr>
      <w:tr w:rsidR="009B56AF" w14:paraId="214B7F89" w14:textId="77777777" w:rsidTr="00755FDE">
        <w:tc>
          <w:tcPr>
            <w:tcW w:w="1276" w:type="dxa"/>
          </w:tcPr>
          <w:p w14:paraId="179EA2F7" w14:textId="77777777" w:rsidR="009B56AF" w:rsidRDefault="009B56AF" w:rsidP="009B56AF">
            <w:pPr>
              <w:rPr>
                <w:rFonts w:eastAsia="等线"/>
                <w:lang w:eastAsia="zh-CN"/>
              </w:rPr>
            </w:pPr>
          </w:p>
        </w:tc>
        <w:tc>
          <w:tcPr>
            <w:tcW w:w="2437" w:type="dxa"/>
          </w:tcPr>
          <w:p w14:paraId="3BDEAA88" w14:textId="77777777" w:rsidR="009B56AF" w:rsidRDefault="009B56AF" w:rsidP="009B56AF">
            <w:pPr>
              <w:rPr>
                <w:rFonts w:eastAsia="等线"/>
                <w:lang w:eastAsia="zh-CN"/>
              </w:rPr>
            </w:pPr>
          </w:p>
        </w:tc>
        <w:tc>
          <w:tcPr>
            <w:tcW w:w="5926" w:type="dxa"/>
          </w:tcPr>
          <w:p w14:paraId="68410436" w14:textId="77777777" w:rsidR="009B56AF" w:rsidRDefault="009B56AF" w:rsidP="009B56AF">
            <w:pPr>
              <w:rPr>
                <w:rFonts w:eastAsia="等线"/>
                <w:lang w:eastAsia="zh-CN"/>
              </w:rPr>
            </w:pPr>
          </w:p>
        </w:tc>
      </w:tr>
      <w:tr w:rsidR="009B56AF" w14:paraId="0878FAA2" w14:textId="77777777" w:rsidTr="00755FDE">
        <w:tc>
          <w:tcPr>
            <w:tcW w:w="1276" w:type="dxa"/>
          </w:tcPr>
          <w:p w14:paraId="68685E2B" w14:textId="77777777" w:rsidR="009B56AF" w:rsidRPr="00D91E35" w:rsidRDefault="009B56AF" w:rsidP="009B56AF">
            <w:pPr>
              <w:rPr>
                <w:rFonts w:eastAsia="Malgun Gothic"/>
                <w:lang w:eastAsia="ko-KR"/>
              </w:rPr>
            </w:pPr>
          </w:p>
        </w:tc>
        <w:tc>
          <w:tcPr>
            <w:tcW w:w="2437" w:type="dxa"/>
          </w:tcPr>
          <w:p w14:paraId="06F188B1" w14:textId="77777777" w:rsidR="009B56AF" w:rsidRDefault="009B56AF" w:rsidP="009B56AF">
            <w:pPr>
              <w:rPr>
                <w:rFonts w:eastAsia="等线"/>
                <w:lang w:eastAsia="zh-CN"/>
              </w:rPr>
            </w:pPr>
          </w:p>
        </w:tc>
        <w:tc>
          <w:tcPr>
            <w:tcW w:w="5926" w:type="dxa"/>
          </w:tcPr>
          <w:p w14:paraId="7B15A572" w14:textId="77777777" w:rsidR="009B56AF" w:rsidRDefault="009B56AF" w:rsidP="009B56AF">
            <w:pPr>
              <w:rPr>
                <w:rFonts w:eastAsia="等线"/>
                <w:lang w:eastAsia="zh-CN"/>
              </w:rPr>
            </w:pPr>
          </w:p>
        </w:tc>
      </w:tr>
      <w:tr w:rsidR="009B56AF" w14:paraId="0E51FCEF" w14:textId="77777777" w:rsidTr="00755FDE">
        <w:tc>
          <w:tcPr>
            <w:tcW w:w="1276" w:type="dxa"/>
          </w:tcPr>
          <w:p w14:paraId="2433C1D7" w14:textId="77777777" w:rsidR="009B56AF" w:rsidRPr="00E125DD" w:rsidRDefault="009B56AF" w:rsidP="009B56AF">
            <w:pPr>
              <w:rPr>
                <w:rFonts w:eastAsiaTheme="minorEastAsia"/>
                <w:lang w:eastAsia="zh-CN"/>
              </w:rPr>
            </w:pPr>
          </w:p>
        </w:tc>
        <w:tc>
          <w:tcPr>
            <w:tcW w:w="2437" w:type="dxa"/>
          </w:tcPr>
          <w:p w14:paraId="70A0164A" w14:textId="77777777" w:rsidR="009B56AF" w:rsidRDefault="009B56AF" w:rsidP="009B56AF">
            <w:pPr>
              <w:rPr>
                <w:rFonts w:eastAsia="等线"/>
                <w:lang w:eastAsia="zh-CN"/>
              </w:rPr>
            </w:pPr>
          </w:p>
        </w:tc>
        <w:tc>
          <w:tcPr>
            <w:tcW w:w="5926" w:type="dxa"/>
          </w:tcPr>
          <w:p w14:paraId="48841622" w14:textId="77777777" w:rsidR="009B56AF" w:rsidRDefault="009B56AF" w:rsidP="009B56AF">
            <w:pPr>
              <w:rPr>
                <w:rFonts w:eastAsia="等线"/>
                <w:lang w:eastAsia="zh-CN"/>
              </w:rPr>
            </w:pPr>
          </w:p>
        </w:tc>
      </w:tr>
      <w:tr w:rsidR="009B56AF" w14:paraId="664F0260" w14:textId="77777777" w:rsidTr="00755FDE">
        <w:tc>
          <w:tcPr>
            <w:tcW w:w="1276" w:type="dxa"/>
          </w:tcPr>
          <w:p w14:paraId="7A61037C" w14:textId="77777777" w:rsidR="009B56AF" w:rsidRPr="00E125DD" w:rsidRDefault="009B56AF" w:rsidP="009B56AF">
            <w:pPr>
              <w:rPr>
                <w:rFonts w:eastAsiaTheme="minorEastAsia"/>
                <w:lang w:eastAsia="zh-CN"/>
              </w:rPr>
            </w:pPr>
          </w:p>
        </w:tc>
        <w:tc>
          <w:tcPr>
            <w:tcW w:w="2437" w:type="dxa"/>
          </w:tcPr>
          <w:p w14:paraId="76CFA1C2" w14:textId="77777777" w:rsidR="009B56AF" w:rsidRDefault="009B56AF" w:rsidP="009B56AF">
            <w:pPr>
              <w:rPr>
                <w:rFonts w:eastAsia="等线"/>
                <w:lang w:eastAsia="zh-CN"/>
              </w:rPr>
            </w:pPr>
          </w:p>
        </w:tc>
        <w:tc>
          <w:tcPr>
            <w:tcW w:w="5926" w:type="dxa"/>
          </w:tcPr>
          <w:p w14:paraId="167D771B" w14:textId="77777777" w:rsidR="009B56AF" w:rsidRDefault="009B56AF" w:rsidP="009B56AF">
            <w:pPr>
              <w:rPr>
                <w:rFonts w:eastAsia="等线"/>
                <w:lang w:eastAsia="zh-CN"/>
              </w:rPr>
            </w:pPr>
          </w:p>
        </w:tc>
      </w:tr>
      <w:tr w:rsidR="009B56AF" w14:paraId="7EFCED88" w14:textId="77777777" w:rsidTr="00755FDE">
        <w:tc>
          <w:tcPr>
            <w:tcW w:w="1276" w:type="dxa"/>
          </w:tcPr>
          <w:p w14:paraId="001B063A" w14:textId="77777777" w:rsidR="009B56AF" w:rsidRDefault="009B56AF" w:rsidP="009B56AF">
            <w:pPr>
              <w:rPr>
                <w:rFonts w:eastAsiaTheme="minorEastAsia"/>
                <w:lang w:eastAsia="zh-CN"/>
              </w:rPr>
            </w:pPr>
          </w:p>
        </w:tc>
        <w:tc>
          <w:tcPr>
            <w:tcW w:w="2437" w:type="dxa"/>
          </w:tcPr>
          <w:p w14:paraId="27CAA162" w14:textId="77777777" w:rsidR="009B56AF" w:rsidRDefault="009B56AF" w:rsidP="009B56AF">
            <w:pPr>
              <w:rPr>
                <w:rFonts w:eastAsia="等线"/>
                <w:lang w:eastAsia="zh-CN"/>
              </w:rPr>
            </w:pPr>
          </w:p>
        </w:tc>
        <w:tc>
          <w:tcPr>
            <w:tcW w:w="5926" w:type="dxa"/>
          </w:tcPr>
          <w:p w14:paraId="239DFCEE" w14:textId="77777777" w:rsidR="009B56AF" w:rsidRDefault="009B56AF" w:rsidP="009B56AF">
            <w:pPr>
              <w:rPr>
                <w:rFonts w:eastAsia="等线"/>
                <w:lang w:eastAsia="zh-CN"/>
              </w:rPr>
            </w:pPr>
          </w:p>
        </w:tc>
      </w:tr>
      <w:tr w:rsidR="009B56AF" w14:paraId="03173D5A" w14:textId="77777777" w:rsidTr="00755FDE">
        <w:tc>
          <w:tcPr>
            <w:tcW w:w="1276" w:type="dxa"/>
          </w:tcPr>
          <w:p w14:paraId="483167A7" w14:textId="77777777" w:rsidR="009B56AF" w:rsidRDefault="009B56AF" w:rsidP="009B56AF">
            <w:pPr>
              <w:rPr>
                <w:rFonts w:eastAsiaTheme="minorEastAsia"/>
                <w:lang w:eastAsia="zh-CN"/>
              </w:rPr>
            </w:pPr>
          </w:p>
        </w:tc>
        <w:tc>
          <w:tcPr>
            <w:tcW w:w="2437" w:type="dxa"/>
          </w:tcPr>
          <w:p w14:paraId="2A624511" w14:textId="77777777" w:rsidR="009B56AF" w:rsidRDefault="009B56AF" w:rsidP="009B56AF">
            <w:pPr>
              <w:rPr>
                <w:rFonts w:eastAsia="等线"/>
                <w:lang w:eastAsia="zh-CN"/>
              </w:rPr>
            </w:pPr>
          </w:p>
        </w:tc>
        <w:tc>
          <w:tcPr>
            <w:tcW w:w="5926" w:type="dxa"/>
          </w:tcPr>
          <w:p w14:paraId="17005706" w14:textId="77777777" w:rsidR="009B56AF" w:rsidRDefault="009B56AF" w:rsidP="009B56AF">
            <w:pPr>
              <w:rPr>
                <w:rFonts w:eastAsia="等线"/>
                <w:lang w:eastAsia="zh-CN"/>
              </w:rPr>
            </w:pPr>
          </w:p>
        </w:tc>
      </w:tr>
    </w:tbl>
    <w:p w14:paraId="2D9953B4" w14:textId="77777777" w:rsidR="00841EBE" w:rsidRPr="006F7C96" w:rsidRDefault="00841EBE" w:rsidP="00841EBE">
      <w:pPr>
        <w:pStyle w:val="af3"/>
        <w:rPr>
          <w:b/>
          <w:color w:val="0070C0"/>
          <w:lang w:eastAsia="zh-CN"/>
        </w:rPr>
      </w:pPr>
      <w:r w:rsidRPr="006F7C96">
        <w:rPr>
          <w:b/>
          <w:color w:val="0070C0"/>
          <w:lang w:eastAsia="zh-CN"/>
        </w:rPr>
        <w:t xml:space="preserve">Summary: </w:t>
      </w:r>
    </w:p>
    <w:p w14:paraId="4618FBAB" w14:textId="77777777" w:rsidR="00212393" w:rsidRDefault="00212393" w:rsidP="002E7643">
      <w:pPr>
        <w:pStyle w:val="NO"/>
        <w:overflowPunct w:val="0"/>
        <w:autoSpaceDE w:val="0"/>
        <w:autoSpaceDN w:val="0"/>
        <w:adjustRightInd w:val="0"/>
        <w:ind w:left="0" w:firstLine="0"/>
        <w:textAlignment w:val="baseline"/>
        <w:rPr>
          <w:rFonts w:eastAsia="Times New Roman"/>
          <w:color w:val="000000"/>
          <w:lang w:val="en-US" w:eastAsia="zh-CN"/>
        </w:rPr>
      </w:pPr>
    </w:p>
    <w:p w14:paraId="7F0880E3" w14:textId="77777777" w:rsidR="001F6495" w:rsidRDefault="001F6495" w:rsidP="002E7643">
      <w:pPr>
        <w:pStyle w:val="NO"/>
        <w:overflowPunct w:val="0"/>
        <w:autoSpaceDE w:val="0"/>
        <w:autoSpaceDN w:val="0"/>
        <w:adjustRightInd w:val="0"/>
        <w:ind w:left="0" w:firstLine="0"/>
        <w:textAlignment w:val="baseline"/>
        <w:rPr>
          <w:rFonts w:eastAsia="Times New Roman"/>
          <w:color w:val="000000"/>
          <w:lang w:val="en-US" w:eastAsia="zh-CN"/>
        </w:rPr>
      </w:pPr>
    </w:p>
    <w:p w14:paraId="707FF0AF" w14:textId="77777777" w:rsidR="001F6495" w:rsidRPr="001F6495" w:rsidRDefault="001F6495" w:rsidP="001F6495">
      <w:pPr>
        <w:pStyle w:val="NO"/>
        <w:overflowPunct w:val="0"/>
        <w:autoSpaceDE w:val="0"/>
        <w:autoSpaceDN w:val="0"/>
        <w:adjustRightInd w:val="0"/>
        <w:ind w:left="0" w:firstLine="0"/>
        <w:textAlignment w:val="baseline"/>
        <w:rPr>
          <w:rFonts w:eastAsia="Times New Roman"/>
          <w:color w:val="000000"/>
          <w:u w:val="single"/>
          <w:shd w:val="pct15" w:color="auto" w:fill="FFFFFF"/>
          <w:lang w:val="en-US" w:eastAsia="zh-CN"/>
        </w:rPr>
      </w:pPr>
      <w:r w:rsidRPr="001F6495">
        <w:rPr>
          <w:rFonts w:eastAsia="Times New Roman"/>
          <w:color w:val="000000"/>
          <w:u w:val="single"/>
          <w:shd w:val="pct15" w:color="auto" w:fill="FFFFFF"/>
          <w:lang w:val="en-US" w:eastAsia="zh-CN"/>
        </w:rPr>
        <w:t>Issue 2-3: What’s the UE operation for potential collision in Option 1-2?</w:t>
      </w:r>
    </w:p>
    <w:p w14:paraId="77414CA0" w14:textId="5DCDEC75" w:rsidR="001F6495" w:rsidRDefault="001F6495" w:rsidP="001F6495">
      <w:pPr>
        <w:pStyle w:val="NO"/>
        <w:overflowPunct w:val="0"/>
        <w:autoSpaceDE w:val="0"/>
        <w:autoSpaceDN w:val="0"/>
        <w:adjustRightInd w:val="0"/>
        <w:ind w:left="0" w:firstLine="0"/>
        <w:textAlignment w:val="baseline"/>
        <w:rPr>
          <w:rFonts w:eastAsia="Times New Roman"/>
          <w:color w:val="000000"/>
          <w:lang w:val="en-US" w:eastAsia="zh-CN"/>
        </w:rPr>
      </w:pPr>
      <w:r>
        <w:rPr>
          <w:rFonts w:eastAsia="Times New Roman"/>
          <w:color w:val="000000"/>
          <w:lang w:val="en-US" w:eastAsia="zh-CN"/>
        </w:rPr>
        <w:t>Regarding the UE operation for the potential collision in Option 1-2, it’s FFS in RAN2</w:t>
      </w:r>
      <w:r w:rsidR="002B692D">
        <w:rPr>
          <w:rFonts w:eastAsia="Times New Roman"/>
          <w:color w:val="000000"/>
          <w:lang w:val="en-US" w:eastAsia="zh-CN"/>
        </w:rPr>
        <w:t xml:space="preserve">#129bis discussion </w:t>
      </w:r>
      <w:r>
        <w:rPr>
          <w:rFonts w:eastAsia="Times New Roman"/>
          <w:color w:val="000000"/>
          <w:lang w:val="en-US" w:eastAsia="zh-CN"/>
        </w:rPr>
        <w:t xml:space="preserve">and </w:t>
      </w:r>
      <w:r w:rsidR="002B692D">
        <w:rPr>
          <w:rFonts w:eastAsia="Times New Roman"/>
          <w:color w:val="000000"/>
          <w:lang w:val="en-US" w:eastAsia="zh-CN"/>
        </w:rPr>
        <w:t xml:space="preserve">RAN1 would like RAN2 to make decision for Option 1-2. </w:t>
      </w:r>
    </w:p>
    <w:tbl>
      <w:tblPr>
        <w:tblStyle w:val="ad"/>
        <w:tblW w:w="0" w:type="auto"/>
        <w:shd w:val="clear" w:color="auto" w:fill="F2F2F2" w:themeFill="background1" w:themeFillShade="F2"/>
        <w:tblLook w:val="04A0" w:firstRow="1" w:lastRow="0" w:firstColumn="1" w:lastColumn="0" w:noHBand="0" w:noVBand="1"/>
      </w:tblPr>
      <w:tblGrid>
        <w:gridCol w:w="9629"/>
      </w:tblGrid>
      <w:tr w:rsidR="008E51E3" w14:paraId="0A50BEB1" w14:textId="77777777" w:rsidTr="002B692D">
        <w:tc>
          <w:tcPr>
            <w:tcW w:w="9629" w:type="dxa"/>
            <w:shd w:val="clear" w:color="auto" w:fill="F2F2F2" w:themeFill="background1" w:themeFillShade="F2"/>
          </w:tcPr>
          <w:p w14:paraId="407CB38C" w14:textId="77777777" w:rsidR="008E51E3" w:rsidRPr="00132533" w:rsidRDefault="008E51E3" w:rsidP="008E51E3">
            <w:pPr>
              <w:pStyle w:val="NO"/>
              <w:overflowPunct w:val="0"/>
              <w:autoSpaceDE w:val="0"/>
              <w:autoSpaceDN w:val="0"/>
              <w:adjustRightInd w:val="0"/>
              <w:ind w:left="0" w:firstLine="0"/>
              <w:textAlignment w:val="baseline"/>
              <w:rPr>
                <w:rFonts w:eastAsia="Times New Roman"/>
                <w:b/>
                <w:bCs/>
                <w:color w:val="000000"/>
                <w:lang w:val="en-US" w:eastAsia="zh-CN"/>
              </w:rPr>
            </w:pPr>
            <w:r w:rsidRPr="00132533">
              <w:rPr>
                <w:rFonts w:eastAsia="Times New Roman"/>
                <w:b/>
                <w:bCs/>
                <w:color w:val="000000"/>
                <w:lang w:val="en-US" w:eastAsia="zh-CN"/>
              </w:rPr>
              <w:t xml:space="preserve">RAN2#129bis </w:t>
            </w:r>
            <w:r>
              <w:rPr>
                <w:rFonts w:eastAsia="Times New Roman"/>
                <w:b/>
                <w:bCs/>
                <w:color w:val="000000"/>
                <w:lang w:val="en-US" w:eastAsia="zh-CN"/>
              </w:rPr>
              <w:t>progress</w:t>
            </w:r>
          </w:p>
          <w:p w14:paraId="3C50FEEE" w14:textId="20233072" w:rsidR="008E51E3" w:rsidRDefault="008E51E3" w:rsidP="008E51E3">
            <w:pPr>
              <w:pStyle w:val="NO"/>
              <w:overflowPunct w:val="0"/>
              <w:autoSpaceDE w:val="0"/>
              <w:autoSpaceDN w:val="0"/>
              <w:adjustRightInd w:val="0"/>
              <w:ind w:left="0" w:firstLine="0"/>
              <w:textAlignment w:val="baseline"/>
              <w:rPr>
                <w:rFonts w:eastAsia="Times New Roman"/>
                <w:color w:val="000000"/>
                <w:lang w:val="en-US" w:eastAsia="zh-CN"/>
              </w:rPr>
            </w:pPr>
            <w:r w:rsidRPr="00132533">
              <w:rPr>
                <w:bCs/>
              </w:rPr>
              <w:t xml:space="preserve">Working assumption for the case of potential collision (if any): In Option 1-1, when the UE is not able to monitor the LP-WUS occasion(s) the UE should start </w:t>
            </w:r>
            <w:proofErr w:type="spellStart"/>
            <w:r w:rsidRPr="00132533">
              <w:rPr>
                <w:bCs/>
              </w:rPr>
              <w:t>drx-OnDurationTimer</w:t>
            </w:r>
            <w:proofErr w:type="spellEnd"/>
            <w:r w:rsidRPr="00132533">
              <w:rPr>
                <w:bCs/>
              </w:rPr>
              <w:t xml:space="preserve"> (as if LP-WUS was detected). </w:t>
            </w:r>
            <w:r w:rsidRPr="008E51E3">
              <w:rPr>
                <w:bCs/>
                <w:color w:val="EE0000"/>
              </w:rPr>
              <w:t>FFS for Option 1-2.</w:t>
            </w:r>
          </w:p>
        </w:tc>
      </w:tr>
      <w:tr w:rsidR="001F6495" w:rsidRPr="001F6495" w14:paraId="29D3E2B0" w14:textId="77777777" w:rsidTr="002B692D">
        <w:tc>
          <w:tcPr>
            <w:tcW w:w="9629" w:type="dxa"/>
            <w:shd w:val="clear" w:color="auto" w:fill="F2F2F2" w:themeFill="background1" w:themeFillShade="F2"/>
          </w:tcPr>
          <w:p w14:paraId="5D0C4F42" w14:textId="5EC302FA" w:rsidR="001F6495" w:rsidRPr="001F6495" w:rsidRDefault="001F6495" w:rsidP="001F6495">
            <w:pPr>
              <w:spacing w:line="252" w:lineRule="auto"/>
              <w:contextualSpacing/>
              <w:jc w:val="both"/>
              <w:rPr>
                <w:rFonts w:eastAsia="Batang"/>
                <w:b/>
                <w:bCs/>
                <w:lang w:eastAsia="ko-KR"/>
              </w:rPr>
            </w:pPr>
            <w:r>
              <w:rPr>
                <w:rFonts w:eastAsia="Batang"/>
                <w:b/>
                <w:bCs/>
                <w:lang w:eastAsia="ko-KR"/>
              </w:rPr>
              <w:t xml:space="preserve">RAN1#121 </w:t>
            </w:r>
            <w:r w:rsidRPr="001F6495">
              <w:rPr>
                <w:rFonts w:eastAsia="Batang"/>
                <w:b/>
                <w:bCs/>
                <w:lang w:eastAsia="ko-KR"/>
              </w:rPr>
              <w:t>Conclusion</w:t>
            </w:r>
          </w:p>
          <w:p w14:paraId="3C4979BC" w14:textId="77777777" w:rsidR="001F6495" w:rsidRPr="001F6495" w:rsidRDefault="001F6495" w:rsidP="001F6495">
            <w:pPr>
              <w:spacing w:line="252" w:lineRule="auto"/>
              <w:contextualSpacing/>
              <w:jc w:val="both"/>
              <w:rPr>
                <w:rFonts w:eastAsia="Batang"/>
                <w:b/>
                <w:bCs/>
              </w:rPr>
            </w:pPr>
            <w:r w:rsidRPr="001F6495">
              <w:rPr>
                <w:rFonts w:eastAsia="Batang"/>
                <w:lang w:val="en-US"/>
              </w:rPr>
              <w:t>From RAN1 perspective, f</w:t>
            </w:r>
            <w:r w:rsidRPr="001F6495">
              <w:rPr>
                <w:rFonts w:eastAsia="Batang"/>
              </w:rPr>
              <w:t>or the case of potential collision (if any) in Option 1-2, when the UE is not able to monitor all the LP-WUS MO(s) in a LP-WUS periodicity,</w:t>
            </w:r>
          </w:p>
          <w:p w14:paraId="5F14537E" w14:textId="26AAB4AC" w:rsidR="001F6495" w:rsidRPr="008E51E3" w:rsidRDefault="001F6495" w:rsidP="008E51E3">
            <w:pPr>
              <w:numPr>
                <w:ilvl w:val="0"/>
                <w:numId w:val="44"/>
              </w:numPr>
              <w:overflowPunct/>
              <w:autoSpaceDE/>
              <w:autoSpaceDN/>
              <w:adjustRightInd/>
              <w:spacing w:after="0" w:line="252" w:lineRule="auto"/>
              <w:contextualSpacing/>
              <w:jc w:val="both"/>
              <w:textAlignment w:val="auto"/>
              <w:rPr>
                <w:rFonts w:eastAsia="Batang"/>
                <w:b/>
                <w:bCs/>
                <w:lang w:eastAsia="x-none"/>
              </w:rPr>
            </w:pPr>
            <w:r w:rsidRPr="001F6495">
              <w:rPr>
                <w:rFonts w:eastAsia="Batang"/>
                <w:lang w:eastAsia="ko-KR"/>
              </w:rPr>
              <w:t>It is up to RAN2 to further discuss and finalize the specification support, if any.</w:t>
            </w:r>
          </w:p>
        </w:tc>
      </w:tr>
    </w:tbl>
    <w:p w14:paraId="3E05ED39" w14:textId="77777777" w:rsidR="002B692D" w:rsidRDefault="002B692D" w:rsidP="002E7643">
      <w:pPr>
        <w:pStyle w:val="NO"/>
        <w:overflowPunct w:val="0"/>
        <w:autoSpaceDE w:val="0"/>
        <w:autoSpaceDN w:val="0"/>
        <w:adjustRightInd w:val="0"/>
        <w:ind w:left="0" w:firstLine="0"/>
        <w:textAlignment w:val="baseline"/>
        <w:rPr>
          <w:rFonts w:eastAsia="Times New Roman"/>
          <w:color w:val="000000"/>
          <w:lang w:val="en-US" w:eastAsia="zh-CN"/>
        </w:rPr>
      </w:pPr>
    </w:p>
    <w:p w14:paraId="6416E5B9" w14:textId="77777777" w:rsidR="00ED3741" w:rsidRDefault="00ED3741" w:rsidP="002E7643">
      <w:pPr>
        <w:pStyle w:val="NO"/>
        <w:overflowPunct w:val="0"/>
        <w:autoSpaceDE w:val="0"/>
        <w:autoSpaceDN w:val="0"/>
        <w:adjustRightInd w:val="0"/>
        <w:ind w:left="0" w:firstLine="0"/>
        <w:textAlignment w:val="baseline"/>
        <w:rPr>
          <w:rFonts w:eastAsia="Times New Roman"/>
          <w:color w:val="000000"/>
          <w:lang w:val="en-US" w:eastAsia="zh-CN"/>
        </w:rPr>
      </w:pPr>
      <w:r>
        <w:rPr>
          <w:rFonts w:eastAsia="Times New Roman"/>
          <w:color w:val="000000"/>
          <w:lang w:val="en-US" w:eastAsia="zh-CN"/>
        </w:rPr>
        <w:t>We need to check companies view on whether and how to handle the collision in Option 1-2. There are three options:</w:t>
      </w:r>
    </w:p>
    <w:p w14:paraId="5657FE36" w14:textId="3A6B9CB4" w:rsidR="00ED3741" w:rsidRPr="00506B5B" w:rsidRDefault="00ED3741" w:rsidP="00ED3741">
      <w:pPr>
        <w:pStyle w:val="NO"/>
        <w:numPr>
          <w:ilvl w:val="0"/>
          <w:numId w:val="39"/>
        </w:numPr>
        <w:overflowPunct w:val="0"/>
        <w:autoSpaceDE w:val="0"/>
        <w:autoSpaceDN w:val="0"/>
        <w:adjustRightInd w:val="0"/>
        <w:textAlignment w:val="baseline"/>
        <w:rPr>
          <w:rFonts w:eastAsia="Times New Roman"/>
          <w:color w:val="000000"/>
          <w:highlight w:val="yellow"/>
          <w:lang w:val="en-US" w:eastAsia="zh-CN"/>
        </w:rPr>
      </w:pPr>
      <w:r w:rsidRPr="00506B5B">
        <w:rPr>
          <w:rFonts w:eastAsia="Times New Roman"/>
          <w:color w:val="000000"/>
          <w:highlight w:val="yellow"/>
          <w:lang w:val="en-US" w:eastAsia="zh-CN"/>
        </w:rPr>
        <w:t xml:space="preserve">Option 1: UE starts the </w:t>
      </w:r>
      <w:proofErr w:type="spellStart"/>
      <w:r w:rsidRPr="00506B5B">
        <w:rPr>
          <w:rFonts w:eastAsia="Times New Roman"/>
          <w:i/>
          <w:iCs/>
          <w:color w:val="000000"/>
          <w:highlight w:val="yellow"/>
          <w:lang w:val="en-US" w:eastAsia="zh-CN"/>
        </w:rPr>
        <w:t>lpwus-PDCCHMonitoringTimer</w:t>
      </w:r>
      <w:proofErr w:type="spellEnd"/>
      <w:r w:rsidRPr="00506B5B">
        <w:rPr>
          <w:rFonts w:eastAsia="Times New Roman"/>
          <w:color w:val="000000"/>
          <w:highlight w:val="yellow"/>
          <w:lang w:val="en-US" w:eastAsia="zh-CN"/>
        </w:rPr>
        <w:t xml:space="preserve"> when there is collision. (Same operation as Option 1-1)</w:t>
      </w:r>
    </w:p>
    <w:p w14:paraId="03BCB825" w14:textId="6C105094" w:rsidR="00ED3741" w:rsidRPr="00506B5B" w:rsidRDefault="00ED3741" w:rsidP="00ED3741">
      <w:pPr>
        <w:pStyle w:val="NO"/>
        <w:numPr>
          <w:ilvl w:val="0"/>
          <w:numId w:val="39"/>
        </w:numPr>
        <w:overflowPunct w:val="0"/>
        <w:autoSpaceDE w:val="0"/>
        <w:autoSpaceDN w:val="0"/>
        <w:adjustRightInd w:val="0"/>
        <w:textAlignment w:val="baseline"/>
        <w:rPr>
          <w:rFonts w:eastAsia="Times New Roman"/>
          <w:color w:val="000000"/>
          <w:highlight w:val="yellow"/>
          <w:lang w:val="en-US" w:eastAsia="zh-CN"/>
        </w:rPr>
      </w:pPr>
      <w:r w:rsidRPr="00506B5B">
        <w:rPr>
          <w:rFonts w:eastAsia="Times New Roman"/>
          <w:color w:val="000000"/>
          <w:highlight w:val="yellow"/>
          <w:lang w:val="en-US" w:eastAsia="zh-CN"/>
        </w:rPr>
        <w:t xml:space="preserve">Option 2: </w:t>
      </w:r>
      <w:r w:rsidR="00E8680B" w:rsidRPr="00506B5B">
        <w:rPr>
          <w:rFonts w:eastAsia="Times New Roman"/>
          <w:color w:val="000000"/>
          <w:highlight w:val="yellow"/>
          <w:lang w:val="en-US" w:eastAsia="zh-CN"/>
        </w:rPr>
        <w:t xml:space="preserve">UE </w:t>
      </w:r>
      <w:proofErr w:type="spellStart"/>
      <w:r w:rsidR="00E8680B" w:rsidRPr="00506B5B">
        <w:rPr>
          <w:rFonts w:eastAsia="Times New Roman"/>
          <w:color w:val="000000"/>
          <w:highlight w:val="yellow"/>
          <w:lang w:val="en-US" w:eastAsia="zh-CN"/>
        </w:rPr>
        <w:t>doesnot</w:t>
      </w:r>
      <w:proofErr w:type="spellEnd"/>
      <w:r w:rsidR="00E8680B" w:rsidRPr="00506B5B">
        <w:rPr>
          <w:rFonts w:eastAsia="Times New Roman"/>
          <w:color w:val="000000"/>
          <w:highlight w:val="yellow"/>
          <w:lang w:val="en-US" w:eastAsia="zh-CN"/>
        </w:rPr>
        <w:t xml:space="preserve"> start the </w:t>
      </w:r>
      <w:proofErr w:type="spellStart"/>
      <w:r w:rsidR="00E8680B" w:rsidRPr="00506B5B">
        <w:rPr>
          <w:rFonts w:eastAsia="Times New Roman"/>
          <w:i/>
          <w:iCs/>
          <w:color w:val="000000"/>
          <w:highlight w:val="yellow"/>
          <w:lang w:val="en-US" w:eastAsia="zh-CN"/>
        </w:rPr>
        <w:t>lpwus-PDCCHMonitoringTimer</w:t>
      </w:r>
      <w:proofErr w:type="spellEnd"/>
      <w:r w:rsidR="00E8680B" w:rsidRPr="00506B5B">
        <w:rPr>
          <w:rFonts w:eastAsia="Times New Roman"/>
          <w:color w:val="000000"/>
          <w:highlight w:val="yellow"/>
          <w:lang w:val="en-US" w:eastAsia="zh-CN"/>
        </w:rPr>
        <w:t xml:space="preserve"> when there is collision. </w:t>
      </w:r>
    </w:p>
    <w:p w14:paraId="005F504F" w14:textId="3EBF88BF" w:rsidR="00785CEC" w:rsidRPr="00506B5B" w:rsidRDefault="00E8680B" w:rsidP="00BB0D94">
      <w:pPr>
        <w:pStyle w:val="NO"/>
        <w:numPr>
          <w:ilvl w:val="0"/>
          <w:numId w:val="39"/>
        </w:numPr>
        <w:overflowPunct w:val="0"/>
        <w:autoSpaceDE w:val="0"/>
        <w:autoSpaceDN w:val="0"/>
        <w:adjustRightInd w:val="0"/>
        <w:textAlignment w:val="baseline"/>
        <w:rPr>
          <w:rFonts w:eastAsia="Times New Roman"/>
          <w:color w:val="000000"/>
          <w:highlight w:val="yellow"/>
          <w:lang w:val="en-US" w:eastAsia="zh-CN"/>
        </w:rPr>
      </w:pPr>
      <w:r w:rsidRPr="00506B5B">
        <w:rPr>
          <w:rFonts w:eastAsia="Times New Roman"/>
          <w:color w:val="000000"/>
          <w:highlight w:val="yellow"/>
          <w:lang w:val="en-US" w:eastAsia="zh-CN"/>
        </w:rPr>
        <w:t>Option 3: NW can configure UE whether to start the</w:t>
      </w:r>
      <w:r w:rsidRPr="00506B5B">
        <w:rPr>
          <w:rFonts w:eastAsia="Times New Roman"/>
          <w:i/>
          <w:iCs/>
          <w:color w:val="000000"/>
          <w:highlight w:val="yellow"/>
          <w:lang w:val="en-US" w:eastAsia="zh-CN"/>
        </w:rPr>
        <w:t xml:space="preserve"> </w:t>
      </w:r>
      <w:proofErr w:type="spellStart"/>
      <w:r w:rsidRPr="00506B5B">
        <w:rPr>
          <w:rFonts w:eastAsia="Times New Roman"/>
          <w:i/>
          <w:iCs/>
          <w:color w:val="000000"/>
          <w:highlight w:val="yellow"/>
          <w:lang w:val="en-US" w:eastAsia="zh-CN"/>
        </w:rPr>
        <w:t>lpwus-PDCCHMonitoringTimer</w:t>
      </w:r>
      <w:proofErr w:type="spellEnd"/>
      <w:r w:rsidRPr="00506B5B">
        <w:rPr>
          <w:rFonts w:eastAsia="Times New Roman"/>
          <w:color w:val="000000"/>
          <w:highlight w:val="yellow"/>
          <w:lang w:val="en-US" w:eastAsia="zh-CN"/>
        </w:rPr>
        <w:t xml:space="preserve"> or not when there is collision.</w:t>
      </w:r>
    </w:p>
    <w:p w14:paraId="75BB0F7B" w14:textId="2900154E" w:rsidR="00785CEC" w:rsidRPr="0055749D" w:rsidRDefault="00785CEC" w:rsidP="00785CEC">
      <w:pPr>
        <w:pStyle w:val="EditorsNote"/>
        <w:ind w:left="0" w:firstLine="0"/>
        <w:jc w:val="both"/>
        <w:rPr>
          <w:rFonts w:eastAsia="MS Mincho"/>
          <w:b/>
          <w:bCs/>
          <w:color w:val="auto"/>
          <w:lang w:val="en-US" w:eastAsia="ko-KR"/>
        </w:rPr>
      </w:pPr>
      <w:r w:rsidRPr="00BE3BEB">
        <w:rPr>
          <w:rFonts w:eastAsia="MS Mincho"/>
          <w:b/>
          <w:bCs/>
          <w:color w:val="auto"/>
          <w:lang w:eastAsia="ko-KR"/>
        </w:rPr>
        <w:t xml:space="preserve">Companies are invited to provide </w:t>
      </w:r>
      <w:r w:rsidR="00BB0D94">
        <w:rPr>
          <w:rFonts w:eastAsia="MS Mincho"/>
          <w:b/>
          <w:bCs/>
          <w:color w:val="auto"/>
          <w:lang w:eastAsia="ko-KR"/>
        </w:rPr>
        <w:t>the preference amongst the 3 options</w:t>
      </w:r>
      <w:r>
        <w:rPr>
          <w:rFonts w:eastAsia="MS Mincho"/>
          <w:b/>
          <w:bCs/>
          <w:color w:val="auto"/>
          <w:lang w:val="en-US" w:eastAsia="ko-KR"/>
        </w:rPr>
        <w:t xml:space="preserve"> </w:t>
      </w:r>
      <w:r w:rsidR="00BB0D94">
        <w:rPr>
          <w:rFonts w:eastAsia="MS Mincho"/>
          <w:b/>
          <w:bCs/>
          <w:color w:val="auto"/>
          <w:lang w:val="en-US" w:eastAsia="ko-KR"/>
        </w:rPr>
        <w:t>for collision in Option 1-2</w:t>
      </w:r>
      <w:r w:rsidR="006A4CEA">
        <w:rPr>
          <w:rFonts w:eastAsia="MS Mincho"/>
          <w:b/>
          <w:bCs/>
          <w:color w:val="auto"/>
          <w:lang w:val="en-US" w:eastAsia="ko-KR"/>
        </w:rPr>
        <w:t>.</w:t>
      </w:r>
    </w:p>
    <w:tbl>
      <w:tblPr>
        <w:tblStyle w:val="ad"/>
        <w:tblW w:w="9639" w:type="dxa"/>
        <w:tblInd w:w="-5" w:type="dxa"/>
        <w:tblLook w:val="04A0" w:firstRow="1" w:lastRow="0" w:firstColumn="1" w:lastColumn="0" w:noHBand="0" w:noVBand="1"/>
      </w:tblPr>
      <w:tblGrid>
        <w:gridCol w:w="1276"/>
        <w:gridCol w:w="2437"/>
        <w:gridCol w:w="5926"/>
      </w:tblGrid>
      <w:tr w:rsidR="00785CEC" w:rsidRPr="00B10971" w14:paraId="2F0C24B9" w14:textId="77777777" w:rsidTr="00755FDE">
        <w:tc>
          <w:tcPr>
            <w:tcW w:w="1276" w:type="dxa"/>
          </w:tcPr>
          <w:p w14:paraId="244DDED1" w14:textId="77777777" w:rsidR="00785CEC" w:rsidRPr="00B10971" w:rsidRDefault="00785CEC" w:rsidP="00755FDE">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2437" w:type="dxa"/>
          </w:tcPr>
          <w:p w14:paraId="5A69B870" w14:textId="03BE9BE2" w:rsidR="00785CEC" w:rsidRDefault="00CE36FC" w:rsidP="00755FDE">
            <w:pPr>
              <w:rPr>
                <w:rFonts w:eastAsia="等线"/>
                <w:b/>
                <w:bCs/>
                <w:lang w:eastAsia="zh-CN"/>
              </w:rPr>
            </w:pPr>
            <w:r>
              <w:rPr>
                <w:rFonts w:eastAsia="等线"/>
                <w:b/>
                <w:bCs/>
                <w:lang w:eastAsia="zh-CN"/>
              </w:rPr>
              <w:t>Preferred Option</w:t>
            </w:r>
          </w:p>
        </w:tc>
        <w:tc>
          <w:tcPr>
            <w:tcW w:w="5926" w:type="dxa"/>
          </w:tcPr>
          <w:p w14:paraId="24D58997" w14:textId="77777777" w:rsidR="00785CEC" w:rsidRPr="00B10971" w:rsidRDefault="00785CEC" w:rsidP="00755FDE">
            <w:pPr>
              <w:rPr>
                <w:rFonts w:eastAsia="等线"/>
                <w:b/>
                <w:bCs/>
                <w:lang w:eastAsia="zh-CN"/>
              </w:rPr>
            </w:pPr>
            <w:r>
              <w:rPr>
                <w:rFonts w:eastAsia="等线"/>
                <w:b/>
                <w:bCs/>
                <w:lang w:eastAsia="zh-CN"/>
              </w:rPr>
              <w:t>Comments, if any</w:t>
            </w:r>
          </w:p>
        </w:tc>
      </w:tr>
      <w:tr w:rsidR="00785CEC" w14:paraId="2408F00D" w14:textId="77777777" w:rsidTr="00755FDE">
        <w:tc>
          <w:tcPr>
            <w:tcW w:w="1276" w:type="dxa"/>
          </w:tcPr>
          <w:p w14:paraId="7FE98FE4" w14:textId="1ACB0ABF" w:rsidR="00785CEC" w:rsidRDefault="005E719B" w:rsidP="00755FDE">
            <w:pPr>
              <w:rPr>
                <w:rFonts w:eastAsia="等线"/>
                <w:lang w:eastAsia="zh-CN"/>
              </w:rPr>
            </w:pPr>
            <w:r>
              <w:rPr>
                <w:rFonts w:eastAsia="等线" w:hint="eastAsia"/>
                <w:lang w:eastAsia="zh-CN"/>
              </w:rPr>
              <w:t>O</w:t>
            </w:r>
            <w:r>
              <w:rPr>
                <w:rFonts w:eastAsia="等线"/>
                <w:lang w:eastAsia="zh-CN"/>
              </w:rPr>
              <w:t>PPO</w:t>
            </w:r>
          </w:p>
        </w:tc>
        <w:tc>
          <w:tcPr>
            <w:tcW w:w="2437" w:type="dxa"/>
          </w:tcPr>
          <w:p w14:paraId="3E4210FE" w14:textId="678B5F91" w:rsidR="00785CEC" w:rsidRDefault="005E719B" w:rsidP="00755FDE">
            <w:pPr>
              <w:rPr>
                <w:rFonts w:eastAsia="等线"/>
                <w:lang w:eastAsia="zh-CN"/>
              </w:rPr>
            </w:pPr>
            <w:r>
              <w:rPr>
                <w:rFonts w:eastAsia="等线" w:hint="eastAsia"/>
                <w:lang w:eastAsia="zh-CN"/>
              </w:rPr>
              <w:t>O</w:t>
            </w:r>
            <w:r>
              <w:rPr>
                <w:rFonts w:eastAsia="等线"/>
                <w:lang w:eastAsia="zh-CN"/>
              </w:rPr>
              <w:t>ption 1</w:t>
            </w:r>
          </w:p>
        </w:tc>
        <w:tc>
          <w:tcPr>
            <w:tcW w:w="5926" w:type="dxa"/>
          </w:tcPr>
          <w:p w14:paraId="0792C129" w14:textId="77777777" w:rsidR="00785CEC" w:rsidRDefault="00785CEC" w:rsidP="00755FDE">
            <w:pPr>
              <w:rPr>
                <w:rFonts w:eastAsia="等线"/>
                <w:lang w:eastAsia="zh-CN"/>
              </w:rPr>
            </w:pPr>
          </w:p>
        </w:tc>
      </w:tr>
      <w:tr w:rsidR="009B56AF" w14:paraId="13221F10" w14:textId="77777777" w:rsidTr="00755FDE">
        <w:tc>
          <w:tcPr>
            <w:tcW w:w="1276" w:type="dxa"/>
          </w:tcPr>
          <w:p w14:paraId="05EDF85F" w14:textId="44A7F163" w:rsidR="009B56AF" w:rsidRDefault="009B56AF" w:rsidP="009B56AF">
            <w:pPr>
              <w:rPr>
                <w:rFonts w:eastAsia="等线"/>
                <w:lang w:eastAsia="zh-CN"/>
              </w:rPr>
            </w:pPr>
            <w:r>
              <w:rPr>
                <w:rFonts w:eastAsia="等线" w:hint="eastAsia"/>
                <w:lang w:eastAsia="zh-CN"/>
              </w:rPr>
              <w:t>v</w:t>
            </w:r>
            <w:r>
              <w:rPr>
                <w:rFonts w:eastAsia="等线"/>
                <w:lang w:eastAsia="zh-CN"/>
              </w:rPr>
              <w:t>ivo</w:t>
            </w:r>
          </w:p>
        </w:tc>
        <w:tc>
          <w:tcPr>
            <w:tcW w:w="2437" w:type="dxa"/>
          </w:tcPr>
          <w:p w14:paraId="155DF93B" w14:textId="79E430AA" w:rsidR="009B56AF" w:rsidRDefault="009B56AF" w:rsidP="009B56AF">
            <w:pPr>
              <w:rPr>
                <w:rFonts w:eastAsia="等线"/>
                <w:lang w:eastAsia="zh-CN"/>
              </w:rPr>
            </w:pPr>
            <w:r>
              <w:rPr>
                <w:rFonts w:eastAsia="等线" w:hint="eastAsia"/>
                <w:lang w:eastAsia="zh-CN"/>
              </w:rPr>
              <w:t>O</w:t>
            </w:r>
            <w:r>
              <w:rPr>
                <w:rFonts w:eastAsia="等线"/>
                <w:lang w:eastAsia="zh-CN"/>
              </w:rPr>
              <w:t>ption 2</w:t>
            </w:r>
          </w:p>
        </w:tc>
        <w:tc>
          <w:tcPr>
            <w:tcW w:w="5926" w:type="dxa"/>
          </w:tcPr>
          <w:p w14:paraId="26BFBC33" w14:textId="77777777" w:rsidR="006066BC" w:rsidRDefault="009B56AF" w:rsidP="009B56AF">
            <w:r w:rsidRPr="00580CA2">
              <w:t>For Option 1-1,</w:t>
            </w:r>
            <w:r w:rsidR="00214F8D">
              <w:t xml:space="preserve"> si</w:t>
            </w:r>
            <w:r w:rsidRPr="00580CA2">
              <w:t xml:space="preserve">nce the typical configuration of WUS monitoring occasions/periodicity are sparse and aligned with the long DRX cycle. If UE does not start </w:t>
            </w:r>
            <w:proofErr w:type="spellStart"/>
            <w:r w:rsidRPr="00580CA2">
              <w:rPr>
                <w:i/>
                <w:iCs/>
              </w:rPr>
              <w:t>drx-OnDurationTimer</w:t>
            </w:r>
            <w:proofErr w:type="spellEnd"/>
            <w:r w:rsidR="006066BC">
              <w:t xml:space="preserve"> when </w:t>
            </w:r>
            <w:r w:rsidR="006066BC" w:rsidRPr="00132533">
              <w:rPr>
                <w:bCs/>
              </w:rPr>
              <w:t>the UE is not able to monitor the LP-WUS occasion(s)</w:t>
            </w:r>
            <w:r w:rsidRPr="00580CA2">
              <w:t xml:space="preserve">, the delay for waking up the UE will be as long as one long DRX cycle (e.g., 160ms), which is unacceptable. </w:t>
            </w:r>
          </w:p>
          <w:p w14:paraId="512F000F" w14:textId="429A86E6" w:rsidR="009B56AF" w:rsidRDefault="009B56AF" w:rsidP="009B56AF">
            <w:pPr>
              <w:rPr>
                <w:rFonts w:eastAsia="等线"/>
                <w:lang w:eastAsia="zh-CN"/>
              </w:rPr>
            </w:pPr>
            <w:r w:rsidRPr="00580CA2">
              <w:lastRenderedPageBreak/>
              <w:t>However, for option 1-2, for the collision cases/scenarios on when the UE is not able to monitor the LP-WUS occasion(s),</w:t>
            </w:r>
            <w:r w:rsidRPr="006066BC">
              <w:rPr>
                <w:b/>
                <w:bCs/>
              </w:rPr>
              <w:t xml:space="preserve"> </w:t>
            </w:r>
            <w:r w:rsidR="006066BC" w:rsidRPr="006066BC">
              <w:rPr>
                <w:b/>
                <w:bCs/>
              </w:rPr>
              <w:t xml:space="preserve">it is more reasonable that </w:t>
            </w:r>
            <w:r w:rsidRPr="006066BC">
              <w:rPr>
                <w:b/>
                <w:bCs/>
              </w:rPr>
              <w:t xml:space="preserve">the UE </w:t>
            </w:r>
            <w:r w:rsidR="006066BC">
              <w:rPr>
                <w:b/>
                <w:bCs/>
              </w:rPr>
              <w:t xml:space="preserve">does </w:t>
            </w:r>
            <w:r w:rsidRPr="006066BC">
              <w:rPr>
                <w:b/>
                <w:bCs/>
              </w:rPr>
              <w:t xml:space="preserve">NOT start the </w:t>
            </w:r>
            <w:r w:rsidRPr="006066BC">
              <w:rPr>
                <w:b/>
                <w:bCs/>
                <w:i/>
                <w:iCs/>
              </w:rPr>
              <w:t>LP-</w:t>
            </w:r>
            <w:proofErr w:type="spellStart"/>
            <w:r w:rsidRPr="006066BC">
              <w:rPr>
                <w:b/>
                <w:bCs/>
                <w:i/>
                <w:iCs/>
              </w:rPr>
              <w:t>WUS_PDCCHMonitoringTimer</w:t>
            </w:r>
            <w:proofErr w:type="spellEnd"/>
            <w:r w:rsidRPr="006066BC">
              <w:rPr>
                <w:b/>
                <w:bCs/>
              </w:rPr>
              <w:t xml:space="preserve">. </w:t>
            </w:r>
            <w:r w:rsidRPr="00580CA2">
              <w:t>Because different from option 1-1, option 1-2 typically has more frequent WUS monitoring occasion configuration. Network has sufficient flexibility and opportunities to send WUS to timely wake up MR. If we follow the same solution as for option 1-1, considering the dense LP-WUS monitoring occasions and short periodicity which results in more frequent collisions, the MR will be always waked up unnecessarily and the power consumption will be increased significantly. Therefore, a more reasonable solution should be tha</w:t>
            </w:r>
            <w:r>
              <w:t>t for Option 1-2, the UE only wakes up upon detecting a LP-WUS.</w:t>
            </w:r>
          </w:p>
        </w:tc>
      </w:tr>
      <w:tr w:rsidR="009B56AF" w14:paraId="33F88187" w14:textId="77777777" w:rsidTr="00755FDE">
        <w:tc>
          <w:tcPr>
            <w:tcW w:w="1276" w:type="dxa"/>
          </w:tcPr>
          <w:p w14:paraId="1F0E5399" w14:textId="72A1A76E" w:rsidR="009B56AF" w:rsidRDefault="00E62C21" w:rsidP="009B56AF">
            <w:pPr>
              <w:rPr>
                <w:rFonts w:eastAsia="等线"/>
                <w:lang w:eastAsia="zh-CN"/>
              </w:rPr>
            </w:pPr>
            <w:r>
              <w:rPr>
                <w:rFonts w:eastAsia="等线" w:hint="eastAsia"/>
                <w:lang w:eastAsia="zh-CN"/>
              </w:rPr>
              <w:lastRenderedPageBreak/>
              <w:t>H</w:t>
            </w:r>
            <w:r>
              <w:rPr>
                <w:rFonts w:eastAsia="等线"/>
                <w:lang w:eastAsia="zh-CN"/>
              </w:rPr>
              <w:t>uawei</w:t>
            </w:r>
          </w:p>
        </w:tc>
        <w:tc>
          <w:tcPr>
            <w:tcW w:w="2437" w:type="dxa"/>
          </w:tcPr>
          <w:p w14:paraId="03A9E38F" w14:textId="6B40B676" w:rsidR="009B56AF" w:rsidRDefault="00E62C21" w:rsidP="009B56AF">
            <w:pPr>
              <w:rPr>
                <w:rFonts w:eastAsia="等线"/>
                <w:lang w:eastAsia="zh-CN"/>
              </w:rPr>
            </w:pPr>
            <w:r>
              <w:rPr>
                <w:rFonts w:eastAsia="等线" w:hint="eastAsia"/>
                <w:lang w:eastAsia="zh-CN"/>
              </w:rPr>
              <w:t>O</w:t>
            </w:r>
            <w:r>
              <w:rPr>
                <w:rFonts w:eastAsia="等线"/>
                <w:lang w:eastAsia="zh-CN"/>
              </w:rPr>
              <w:t>ption 2</w:t>
            </w:r>
          </w:p>
        </w:tc>
        <w:tc>
          <w:tcPr>
            <w:tcW w:w="5926" w:type="dxa"/>
          </w:tcPr>
          <w:p w14:paraId="278BA9A9" w14:textId="527B4116" w:rsidR="009B56AF" w:rsidRDefault="00E62C21" w:rsidP="009B56AF">
            <w:pPr>
              <w:rPr>
                <w:rFonts w:eastAsia="等线"/>
                <w:lang w:eastAsia="zh-CN"/>
              </w:rPr>
            </w:pPr>
            <w:r>
              <w:rPr>
                <w:rFonts w:eastAsia="等线" w:hint="eastAsia"/>
                <w:lang w:eastAsia="zh-CN"/>
              </w:rPr>
              <w:t>F</w:t>
            </w:r>
            <w:r>
              <w:rPr>
                <w:rFonts w:eastAsia="等线"/>
                <w:lang w:eastAsia="zh-CN"/>
              </w:rPr>
              <w:t xml:space="preserve">or option 1-2, </w:t>
            </w:r>
            <w:r w:rsidR="00755FDE" w:rsidRPr="00755FDE">
              <w:rPr>
                <w:rFonts w:eastAsia="等线"/>
                <w:lang w:eastAsia="zh-CN"/>
              </w:rPr>
              <w:t>the period of monitoring occasions for LP-WUS will be shorter than that of Option 1-1,</w:t>
            </w:r>
            <w:r w:rsidR="00755FDE">
              <w:rPr>
                <w:rFonts w:eastAsia="等线"/>
                <w:lang w:eastAsia="zh-CN"/>
              </w:rPr>
              <w:t xml:space="preserve"> i.e., </w:t>
            </w:r>
            <w:r>
              <w:rPr>
                <w:rFonts w:eastAsia="等线"/>
                <w:lang w:eastAsia="zh-CN"/>
              </w:rPr>
              <w:t>t</w:t>
            </w:r>
            <w:r w:rsidRPr="00E62C21">
              <w:rPr>
                <w:rFonts w:eastAsia="等线"/>
                <w:lang w:eastAsia="zh-CN"/>
              </w:rPr>
              <w:t xml:space="preserve">he monitoring occasions for LP-WUS appear more frequently. If there will be many overlaps, the </w:t>
            </w:r>
            <w:proofErr w:type="spellStart"/>
            <w:r w:rsidRPr="00E62C21">
              <w:rPr>
                <w:rFonts w:eastAsia="等线"/>
                <w:i/>
                <w:lang w:eastAsia="zh-CN"/>
              </w:rPr>
              <w:t>lpwus_PDCCHMonitoringTimer</w:t>
            </w:r>
            <w:proofErr w:type="spellEnd"/>
            <w:r w:rsidRPr="00E62C21">
              <w:rPr>
                <w:rFonts w:eastAsia="等线"/>
                <w:lang w:eastAsia="zh-CN"/>
              </w:rPr>
              <w:t xml:space="preserve"> will be started frequently, which increase the power consumption. If there won’t be many overlaps, the next monitoring occasion for LP-WUS comes immediately, the impact on the latency is negligible.</w:t>
            </w:r>
          </w:p>
        </w:tc>
      </w:tr>
      <w:tr w:rsidR="009B56AF" w14:paraId="507E3A65" w14:textId="77777777" w:rsidTr="00755FDE">
        <w:tc>
          <w:tcPr>
            <w:tcW w:w="1276" w:type="dxa"/>
          </w:tcPr>
          <w:p w14:paraId="5F8DD64F" w14:textId="77777777" w:rsidR="009B56AF" w:rsidRDefault="009B56AF" w:rsidP="009B56AF">
            <w:pPr>
              <w:rPr>
                <w:rFonts w:eastAsia="等线"/>
                <w:lang w:eastAsia="zh-CN"/>
              </w:rPr>
            </w:pPr>
          </w:p>
        </w:tc>
        <w:tc>
          <w:tcPr>
            <w:tcW w:w="2437" w:type="dxa"/>
          </w:tcPr>
          <w:p w14:paraId="5F636C5D" w14:textId="77777777" w:rsidR="009B56AF" w:rsidRDefault="009B56AF" w:rsidP="009B56AF">
            <w:pPr>
              <w:rPr>
                <w:rFonts w:eastAsia="等线"/>
                <w:lang w:eastAsia="zh-CN"/>
              </w:rPr>
            </w:pPr>
          </w:p>
        </w:tc>
        <w:tc>
          <w:tcPr>
            <w:tcW w:w="5926" w:type="dxa"/>
          </w:tcPr>
          <w:p w14:paraId="0441198F" w14:textId="77777777" w:rsidR="009B56AF" w:rsidRDefault="009B56AF" w:rsidP="009B56AF">
            <w:pPr>
              <w:rPr>
                <w:rFonts w:eastAsia="等线"/>
                <w:lang w:eastAsia="zh-CN"/>
              </w:rPr>
            </w:pPr>
          </w:p>
        </w:tc>
      </w:tr>
      <w:tr w:rsidR="009B56AF" w14:paraId="3AB12F3E" w14:textId="77777777" w:rsidTr="00755FDE">
        <w:tc>
          <w:tcPr>
            <w:tcW w:w="1276" w:type="dxa"/>
          </w:tcPr>
          <w:p w14:paraId="15931E6B" w14:textId="77777777" w:rsidR="009B56AF" w:rsidRDefault="009B56AF" w:rsidP="009B56AF">
            <w:pPr>
              <w:rPr>
                <w:rFonts w:eastAsia="等线"/>
                <w:lang w:eastAsia="zh-CN"/>
              </w:rPr>
            </w:pPr>
          </w:p>
        </w:tc>
        <w:tc>
          <w:tcPr>
            <w:tcW w:w="2437" w:type="dxa"/>
          </w:tcPr>
          <w:p w14:paraId="4802ADA9" w14:textId="77777777" w:rsidR="009B56AF" w:rsidRDefault="009B56AF" w:rsidP="009B56AF">
            <w:pPr>
              <w:rPr>
                <w:rFonts w:eastAsia="等线"/>
                <w:lang w:eastAsia="zh-CN"/>
              </w:rPr>
            </w:pPr>
          </w:p>
        </w:tc>
        <w:tc>
          <w:tcPr>
            <w:tcW w:w="5926" w:type="dxa"/>
          </w:tcPr>
          <w:p w14:paraId="29CD0E7A" w14:textId="77777777" w:rsidR="009B56AF" w:rsidRDefault="009B56AF" w:rsidP="009B56AF">
            <w:pPr>
              <w:rPr>
                <w:rFonts w:eastAsia="等线"/>
                <w:lang w:eastAsia="zh-CN"/>
              </w:rPr>
            </w:pPr>
          </w:p>
        </w:tc>
      </w:tr>
      <w:tr w:rsidR="009B56AF" w14:paraId="35778A43" w14:textId="77777777" w:rsidTr="00755FDE">
        <w:tc>
          <w:tcPr>
            <w:tcW w:w="1276" w:type="dxa"/>
          </w:tcPr>
          <w:p w14:paraId="3A6E3DF5" w14:textId="77777777" w:rsidR="009B56AF" w:rsidRDefault="009B56AF" w:rsidP="009B56AF">
            <w:pPr>
              <w:rPr>
                <w:rFonts w:eastAsia="等线"/>
                <w:lang w:eastAsia="zh-CN"/>
              </w:rPr>
            </w:pPr>
          </w:p>
        </w:tc>
        <w:tc>
          <w:tcPr>
            <w:tcW w:w="2437" w:type="dxa"/>
          </w:tcPr>
          <w:p w14:paraId="324BB114" w14:textId="77777777" w:rsidR="009B56AF" w:rsidRDefault="009B56AF" w:rsidP="009B56AF">
            <w:pPr>
              <w:rPr>
                <w:rFonts w:eastAsia="等线"/>
                <w:lang w:eastAsia="zh-CN"/>
              </w:rPr>
            </w:pPr>
          </w:p>
        </w:tc>
        <w:tc>
          <w:tcPr>
            <w:tcW w:w="5926" w:type="dxa"/>
          </w:tcPr>
          <w:p w14:paraId="1CD51446" w14:textId="77777777" w:rsidR="009B56AF" w:rsidRDefault="009B56AF" w:rsidP="009B56AF">
            <w:pPr>
              <w:rPr>
                <w:rFonts w:eastAsia="等线"/>
                <w:lang w:eastAsia="zh-CN"/>
              </w:rPr>
            </w:pPr>
          </w:p>
        </w:tc>
      </w:tr>
      <w:tr w:rsidR="009B56AF" w14:paraId="08F3DC46" w14:textId="77777777" w:rsidTr="00755FDE">
        <w:tc>
          <w:tcPr>
            <w:tcW w:w="1276" w:type="dxa"/>
          </w:tcPr>
          <w:p w14:paraId="45FFF518" w14:textId="77777777" w:rsidR="009B56AF" w:rsidRPr="00D91E35" w:rsidRDefault="009B56AF" w:rsidP="009B56AF">
            <w:pPr>
              <w:rPr>
                <w:rFonts w:eastAsia="Malgun Gothic"/>
                <w:lang w:eastAsia="ko-KR"/>
              </w:rPr>
            </w:pPr>
          </w:p>
        </w:tc>
        <w:tc>
          <w:tcPr>
            <w:tcW w:w="2437" w:type="dxa"/>
          </w:tcPr>
          <w:p w14:paraId="076A81DF" w14:textId="77777777" w:rsidR="009B56AF" w:rsidRDefault="009B56AF" w:rsidP="009B56AF">
            <w:pPr>
              <w:rPr>
                <w:rFonts w:eastAsia="等线"/>
                <w:lang w:eastAsia="zh-CN"/>
              </w:rPr>
            </w:pPr>
          </w:p>
        </w:tc>
        <w:tc>
          <w:tcPr>
            <w:tcW w:w="5926" w:type="dxa"/>
          </w:tcPr>
          <w:p w14:paraId="1C050DEC" w14:textId="77777777" w:rsidR="009B56AF" w:rsidRDefault="009B56AF" w:rsidP="009B56AF">
            <w:pPr>
              <w:rPr>
                <w:rFonts w:eastAsia="等线"/>
                <w:lang w:eastAsia="zh-CN"/>
              </w:rPr>
            </w:pPr>
          </w:p>
        </w:tc>
      </w:tr>
      <w:tr w:rsidR="009B56AF" w14:paraId="34E2DEB6" w14:textId="77777777" w:rsidTr="00755FDE">
        <w:tc>
          <w:tcPr>
            <w:tcW w:w="1276" w:type="dxa"/>
          </w:tcPr>
          <w:p w14:paraId="0E560C20" w14:textId="77777777" w:rsidR="009B56AF" w:rsidRPr="00E125DD" w:rsidRDefault="009B56AF" w:rsidP="009B56AF">
            <w:pPr>
              <w:rPr>
                <w:rFonts w:eastAsiaTheme="minorEastAsia"/>
                <w:lang w:eastAsia="zh-CN"/>
              </w:rPr>
            </w:pPr>
          </w:p>
        </w:tc>
        <w:tc>
          <w:tcPr>
            <w:tcW w:w="2437" w:type="dxa"/>
          </w:tcPr>
          <w:p w14:paraId="161BDEED" w14:textId="77777777" w:rsidR="009B56AF" w:rsidRDefault="009B56AF" w:rsidP="009B56AF">
            <w:pPr>
              <w:rPr>
                <w:rFonts w:eastAsia="等线"/>
                <w:lang w:eastAsia="zh-CN"/>
              </w:rPr>
            </w:pPr>
          </w:p>
        </w:tc>
        <w:tc>
          <w:tcPr>
            <w:tcW w:w="5926" w:type="dxa"/>
          </w:tcPr>
          <w:p w14:paraId="4643DF85" w14:textId="77777777" w:rsidR="009B56AF" w:rsidRDefault="009B56AF" w:rsidP="009B56AF">
            <w:pPr>
              <w:rPr>
                <w:rFonts w:eastAsia="等线"/>
                <w:lang w:eastAsia="zh-CN"/>
              </w:rPr>
            </w:pPr>
          </w:p>
        </w:tc>
      </w:tr>
      <w:tr w:rsidR="009B56AF" w14:paraId="0834D5AA" w14:textId="77777777" w:rsidTr="00755FDE">
        <w:tc>
          <w:tcPr>
            <w:tcW w:w="1276" w:type="dxa"/>
          </w:tcPr>
          <w:p w14:paraId="7E86CD72" w14:textId="77777777" w:rsidR="009B56AF" w:rsidRPr="00E125DD" w:rsidRDefault="009B56AF" w:rsidP="009B56AF">
            <w:pPr>
              <w:rPr>
                <w:rFonts w:eastAsiaTheme="minorEastAsia"/>
                <w:lang w:eastAsia="zh-CN"/>
              </w:rPr>
            </w:pPr>
          </w:p>
        </w:tc>
        <w:tc>
          <w:tcPr>
            <w:tcW w:w="2437" w:type="dxa"/>
          </w:tcPr>
          <w:p w14:paraId="14848CBF" w14:textId="77777777" w:rsidR="009B56AF" w:rsidRDefault="009B56AF" w:rsidP="009B56AF">
            <w:pPr>
              <w:rPr>
                <w:rFonts w:eastAsia="等线"/>
                <w:lang w:eastAsia="zh-CN"/>
              </w:rPr>
            </w:pPr>
          </w:p>
        </w:tc>
        <w:tc>
          <w:tcPr>
            <w:tcW w:w="5926" w:type="dxa"/>
          </w:tcPr>
          <w:p w14:paraId="3C18384E" w14:textId="77777777" w:rsidR="009B56AF" w:rsidRDefault="009B56AF" w:rsidP="009B56AF">
            <w:pPr>
              <w:rPr>
                <w:rFonts w:eastAsia="等线"/>
                <w:lang w:eastAsia="zh-CN"/>
              </w:rPr>
            </w:pPr>
          </w:p>
        </w:tc>
      </w:tr>
      <w:tr w:rsidR="009B56AF" w14:paraId="5BB491D1" w14:textId="77777777" w:rsidTr="00755FDE">
        <w:tc>
          <w:tcPr>
            <w:tcW w:w="1276" w:type="dxa"/>
          </w:tcPr>
          <w:p w14:paraId="6DF59F9D" w14:textId="77777777" w:rsidR="009B56AF" w:rsidRDefault="009B56AF" w:rsidP="009B56AF">
            <w:pPr>
              <w:rPr>
                <w:rFonts w:eastAsiaTheme="minorEastAsia"/>
                <w:lang w:eastAsia="zh-CN"/>
              </w:rPr>
            </w:pPr>
          </w:p>
        </w:tc>
        <w:tc>
          <w:tcPr>
            <w:tcW w:w="2437" w:type="dxa"/>
          </w:tcPr>
          <w:p w14:paraId="02F94778" w14:textId="77777777" w:rsidR="009B56AF" w:rsidRDefault="009B56AF" w:rsidP="009B56AF">
            <w:pPr>
              <w:rPr>
                <w:rFonts w:eastAsia="等线"/>
                <w:lang w:eastAsia="zh-CN"/>
              </w:rPr>
            </w:pPr>
          </w:p>
        </w:tc>
        <w:tc>
          <w:tcPr>
            <w:tcW w:w="5926" w:type="dxa"/>
          </w:tcPr>
          <w:p w14:paraId="30377C9E" w14:textId="77777777" w:rsidR="009B56AF" w:rsidRDefault="009B56AF" w:rsidP="009B56AF">
            <w:pPr>
              <w:rPr>
                <w:rFonts w:eastAsia="等线"/>
                <w:lang w:eastAsia="zh-CN"/>
              </w:rPr>
            </w:pPr>
          </w:p>
        </w:tc>
      </w:tr>
      <w:tr w:rsidR="009B56AF" w14:paraId="5AB240BC" w14:textId="77777777" w:rsidTr="00755FDE">
        <w:tc>
          <w:tcPr>
            <w:tcW w:w="1276" w:type="dxa"/>
          </w:tcPr>
          <w:p w14:paraId="394AD64B" w14:textId="77777777" w:rsidR="009B56AF" w:rsidRDefault="009B56AF" w:rsidP="009B56AF">
            <w:pPr>
              <w:rPr>
                <w:rFonts w:eastAsiaTheme="minorEastAsia"/>
                <w:lang w:eastAsia="zh-CN"/>
              </w:rPr>
            </w:pPr>
          </w:p>
        </w:tc>
        <w:tc>
          <w:tcPr>
            <w:tcW w:w="2437" w:type="dxa"/>
          </w:tcPr>
          <w:p w14:paraId="070BCD26" w14:textId="77777777" w:rsidR="009B56AF" w:rsidRDefault="009B56AF" w:rsidP="009B56AF">
            <w:pPr>
              <w:rPr>
                <w:rFonts w:eastAsia="等线"/>
                <w:lang w:eastAsia="zh-CN"/>
              </w:rPr>
            </w:pPr>
          </w:p>
        </w:tc>
        <w:tc>
          <w:tcPr>
            <w:tcW w:w="5926" w:type="dxa"/>
          </w:tcPr>
          <w:p w14:paraId="6AC9CC5F" w14:textId="77777777" w:rsidR="009B56AF" w:rsidRDefault="009B56AF" w:rsidP="009B56AF">
            <w:pPr>
              <w:rPr>
                <w:rFonts w:eastAsia="等线"/>
                <w:lang w:eastAsia="zh-CN"/>
              </w:rPr>
            </w:pPr>
          </w:p>
        </w:tc>
      </w:tr>
    </w:tbl>
    <w:p w14:paraId="036A5F9E" w14:textId="77777777" w:rsidR="00785CEC" w:rsidRPr="006F7C96" w:rsidRDefault="00785CEC" w:rsidP="00785CEC">
      <w:pPr>
        <w:pStyle w:val="af3"/>
        <w:rPr>
          <w:b/>
          <w:color w:val="0070C0"/>
          <w:lang w:eastAsia="zh-CN"/>
        </w:rPr>
      </w:pPr>
      <w:r w:rsidRPr="006F7C96">
        <w:rPr>
          <w:b/>
          <w:color w:val="0070C0"/>
          <w:lang w:eastAsia="zh-CN"/>
        </w:rPr>
        <w:t xml:space="preserve">Summary: </w:t>
      </w:r>
    </w:p>
    <w:p w14:paraId="22E2D26B" w14:textId="77777777" w:rsidR="00785CEC" w:rsidRDefault="00785CEC" w:rsidP="00785CEC">
      <w:pPr>
        <w:pStyle w:val="NO"/>
        <w:overflowPunct w:val="0"/>
        <w:autoSpaceDE w:val="0"/>
        <w:autoSpaceDN w:val="0"/>
        <w:adjustRightInd w:val="0"/>
        <w:ind w:left="0" w:firstLine="0"/>
        <w:textAlignment w:val="baseline"/>
        <w:rPr>
          <w:rFonts w:eastAsia="Times New Roman"/>
          <w:color w:val="000000"/>
          <w:lang w:val="en-US" w:eastAsia="zh-CN"/>
        </w:rPr>
      </w:pPr>
    </w:p>
    <w:p w14:paraId="72AF182D" w14:textId="77777777" w:rsidR="00785CEC" w:rsidRDefault="00785CEC" w:rsidP="00785CEC">
      <w:pPr>
        <w:pStyle w:val="NO"/>
        <w:overflowPunct w:val="0"/>
        <w:autoSpaceDE w:val="0"/>
        <w:autoSpaceDN w:val="0"/>
        <w:adjustRightInd w:val="0"/>
        <w:ind w:left="0" w:firstLine="0"/>
        <w:textAlignment w:val="baseline"/>
        <w:rPr>
          <w:rFonts w:eastAsia="Times New Roman"/>
          <w:color w:val="000000"/>
          <w:lang w:val="en-US" w:eastAsia="zh-CN"/>
        </w:rPr>
      </w:pPr>
    </w:p>
    <w:p w14:paraId="6F4E6E4E" w14:textId="77777777" w:rsidR="00785CEC" w:rsidRDefault="00785CEC" w:rsidP="00B01121">
      <w:pPr>
        <w:pStyle w:val="NO"/>
        <w:overflowPunct w:val="0"/>
        <w:autoSpaceDE w:val="0"/>
        <w:autoSpaceDN w:val="0"/>
        <w:adjustRightInd w:val="0"/>
        <w:ind w:left="0" w:firstLine="0"/>
        <w:textAlignment w:val="baseline"/>
        <w:rPr>
          <w:rFonts w:eastAsia="Times New Roman"/>
          <w:color w:val="000000"/>
          <w:lang w:val="en-US" w:eastAsia="zh-CN"/>
        </w:rPr>
      </w:pPr>
    </w:p>
    <w:p w14:paraId="70359E35" w14:textId="77777777" w:rsidR="00212393" w:rsidRDefault="00212393" w:rsidP="002E7643">
      <w:pPr>
        <w:pStyle w:val="NO"/>
        <w:overflowPunct w:val="0"/>
        <w:autoSpaceDE w:val="0"/>
        <w:autoSpaceDN w:val="0"/>
        <w:adjustRightInd w:val="0"/>
        <w:ind w:left="0" w:firstLine="0"/>
        <w:textAlignment w:val="baseline"/>
        <w:rPr>
          <w:rFonts w:eastAsia="Times New Roman"/>
          <w:color w:val="000000"/>
          <w:lang w:val="en-US" w:eastAsia="zh-CN"/>
        </w:rPr>
      </w:pPr>
    </w:p>
    <w:p w14:paraId="0726A998" w14:textId="20A5C83A" w:rsidR="00496CBE" w:rsidRPr="00496CBE" w:rsidRDefault="00496CBE" w:rsidP="00496CBE">
      <w:pPr>
        <w:pStyle w:val="21"/>
        <w:ind w:left="0" w:firstLine="0"/>
        <w:rPr>
          <w:rFonts w:eastAsia="MS Mincho"/>
          <w:u w:val="single"/>
        </w:rPr>
      </w:pPr>
      <w:r w:rsidRPr="00496CBE">
        <w:rPr>
          <w:rFonts w:eastAsia="MS Mincho"/>
          <w:u w:val="single"/>
        </w:rPr>
        <w:t xml:space="preserve">Open issue </w:t>
      </w:r>
      <w:r w:rsidR="00441FD4">
        <w:rPr>
          <w:rFonts w:eastAsia="MS Mincho"/>
          <w:u w:val="single"/>
        </w:rPr>
        <w:t>3</w:t>
      </w:r>
      <w:r w:rsidRPr="00496CBE">
        <w:rPr>
          <w:rFonts w:eastAsia="MS Mincho"/>
          <w:u w:val="single"/>
        </w:rPr>
        <w:t>: MAC spec impact to support the LP-WUS in Cell DTX</w:t>
      </w:r>
      <w:r w:rsidR="00687F92">
        <w:rPr>
          <w:rFonts w:eastAsia="MS Mincho"/>
          <w:u w:val="single"/>
        </w:rPr>
        <w:t xml:space="preserve"> operation</w:t>
      </w:r>
    </w:p>
    <w:p w14:paraId="6D7A47F0" w14:textId="7D83DD64" w:rsidR="00496CBE" w:rsidRDefault="008C511F" w:rsidP="002E7643">
      <w:pPr>
        <w:pStyle w:val="NO"/>
        <w:overflowPunct w:val="0"/>
        <w:autoSpaceDE w:val="0"/>
        <w:autoSpaceDN w:val="0"/>
        <w:adjustRightInd w:val="0"/>
        <w:ind w:left="0" w:firstLine="0"/>
        <w:textAlignment w:val="baseline"/>
        <w:rPr>
          <w:rFonts w:eastAsia="Times New Roman"/>
          <w:color w:val="000000"/>
          <w:lang w:val="en-US" w:eastAsia="zh-CN"/>
        </w:rPr>
      </w:pPr>
      <w:r>
        <w:rPr>
          <w:rFonts w:eastAsia="Times New Roman"/>
          <w:color w:val="000000"/>
          <w:lang w:val="en-US" w:eastAsia="zh-CN"/>
        </w:rPr>
        <w:t>RAN1#</w:t>
      </w:r>
      <w:r w:rsidR="00CA3BFB">
        <w:rPr>
          <w:rFonts w:eastAsia="Times New Roman"/>
          <w:color w:val="000000"/>
          <w:lang w:val="en-US" w:eastAsia="zh-CN"/>
        </w:rPr>
        <w:t xml:space="preserve">120bis agreed that UE </w:t>
      </w:r>
      <w:proofErr w:type="spellStart"/>
      <w:r w:rsidR="00CA3BFB">
        <w:rPr>
          <w:rFonts w:eastAsia="Times New Roman"/>
          <w:color w:val="000000"/>
          <w:lang w:val="en-US" w:eastAsia="zh-CN"/>
        </w:rPr>
        <w:t>doesnot</w:t>
      </w:r>
      <w:proofErr w:type="spellEnd"/>
      <w:r w:rsidR="00CA3BFB">
        <w:rPr>
          <w:rFonts w:eastAsia="Times New Roman"/>
          <w:color w:val="000000"/>
          <w:lang w:val="en-US" w:eastAsia="zh-CN"/>
        </w:rPr>
        <w:t xml:space="preserve"> monitor LP-WUS during Cell DTX inactive time. </w:t>
      </w:r>
    </w:p>
    <w:tbl>
      <w:tblPr>
        <w:tblStyle w:val="ad"/>
        <w:tblW w:w="0" w:type="auto"/>
        <w:shd w:val="clear" w:color="auto" w:fill="F2F2F2" w:themeFill="background1" w:themeFillShade="F2"/>
        <w:tblLook w:val="04A0" w:firstRow="1" w:lastRow="0" w:firstColumn="1" w:lastColumn="0" w:noHBand="0" w:noVBand="1"/>
      </w:tblPr>
      <w:tblGrid>
        <w:gridCol w:w="9629"/>
      </w:tblGrid>
      <w:tr w:rsidR="008C511F" w:rsidRPr="002D4429" w14:paraId="6DDFE2C6" w14:textId="77777777" w:rsidTr="002D4429">
        <w:tc>
          <w:tcPr>
            <w:tcW w:w="9629" w:type="dxa"/>
            <w:shd w:val="clear" w:color="auto" w:fill="F2F2F2" w:themeFill="background1" w:themeFillShade="F2"/>
          </w:tcPr>
          <w:p w14:paraId="33777DBA" w14:textId="77777777" w:rsidR="008C511F" w:rsidRPr="002D4429" w:rsidRDefault="008C511F" w:rsidP="008C511F">
            <w:pPr>
              <w:autoSpaceDN/>
              <w:spacing w:after="0"/>
              <w:rPr>
                <w:b/>
                <w:bCs/>
                <w:highlight w:val="green"/>
                <w:lang w:eastAsia="zh-CN"/>
              </w:rPr>
            </w:pPr>
            <w:r w:rsidRPr="002D4429">
              <w:rPr>
                <w:b/>
                <w:bCs/>
                <w:highlight w:val="green"/>
              </w:rPr>
              <w:t>Agreement</w:t>
            </w:r>
          </w:p>
          <w:p w14:paraId="610DEA3C" w14:textId="7EB9B2FE" w:rsidR="008C511F" w:rsidRPr="002D4429" w:rsidRDefault="008C511F" w:rsidP="002E7643">
            <w:pPr>
              <w:pStyle w:val="NO"/>
              <w:overflowPunct w:val="0"/>
              <w:autoSpaceDE w:val="0"/>
              <w:autoSpaceDN w:val="0"/>
              <w:adjustRightInd w:val="0"/>
              <w:ind w:left="0" w:firstLine="0"/>
              <w:textAlignment w:val="baseline"/>
              <w:rPr>
                <w:rFonts w:eastAsia="Times New Roman"/>
                <w:color w:val="000000"/>
                <w:lang w:val="en-US" w:eastAsia="zh-CN"/>
              </w:rPr>
            </w:pPr>
            <w:r w:rsidRPr="002D4429">
              <w:t>For RRC CONNECTED mode when LP-WUS is configured with Cell DTX, during Cell DTX inactive time,</w:t>
            </w:r>
            <w:r w:rsidRPr="002D4429">
              <w:rPr>
                <w:b/>
                <w:bCs/>
              </w:rPr>
              <w:t xml:space="preserve"> t</w:t>
            </w:r>
            <w:r w:rsidRPr="002D4429">
              <w:t>he UE is not expected to monitor LP-WUS both for Option 1-1 and 1-2</w:t>
            </w:r>
          </w:p>
        </w:tc>
      </w:tr>
    </w:tbl>
    <w:p w14:paraId="14C77CF3" w14:textId="77777777" w:rsidR="002D4429" w:rsidRDefault="002D4429" w:rsidP="002E7643">
      <w:pPr>
        <w:pStyle w:val="NO"/>
        <w:overflowPunct w:val="0"/>
        <w:autoSpaceDE w:val="0"/>
        <w:autoSpaceDN w:val="0"/>
        <w:adjustRightInd w:val="0"/>
        <w:ind w:left="0" w:firstLine="0"/>
        <w:textAlignment w:val="baseline"/>
        <w:rPr>
          <w:rFonts w:eastAsia="Times New Roman"/>
          <w:color w:val="000000"/>
          <w:lang w:val="en-US" w:eastAsia="zh-CN"/>
        </w:rPr>
      </w:pPr>
    </w:p>
    <w:p w14:paraId="0FB8CE9C" w14:textId="1E73F83A" w:rsidR="002D4429" w:rsidRDefault="002D4429" w:rsidP="002E7643">
      <w:pPr>
        <w:pStyle w:val="NO"/>
        <w:overflowPunct w:val="0"/>
        <w:autoSpaceDE w:val="0"/>
        <w:autoSpaceDN w:val="0"/>
        <w:adjustRightInd w:val="0"/>
        <w:ind w:left="0" w:firstLine="0"/>
        <w:textAlignment w:val="baseline"/>
        <w:rPr>
          <w:rFonts w:eastAsia="Times New Roman"/>
          <w:color w:val="000000"/>
          <w:lang w:val="en-US" w:eastAsia="zh-CN"/>
        </w:rPr>
      </w:pPr>
      <w:r>
        <w:rPr>
          <w:rFonts w:eastAsia="Times New Roman"/>
          <w:color w:val="000000"/>
          <w:lang w:val="en-US" w:eastAsia="zh-CN"/>
        </w:rPr>
        <w:t xml:space="preserve">And RAN2 needs to further check the MAC spec impact to reflect the RAN1 agreements. </w:t>
      </w:r>
    </w:p>
    <w:tbl>
      <w:tblPr>
        <w:tblStyle w:val="ad"/>
        <w:tblW w:w="0" w:type="auto"/>
        <w:shd w:val="clear" w:color="auto" w:fill="F2F2F2" w:themeFill="background1" w:themeFillShade="F2"/>
        <w:tblLook w:val="04A0" w:firstRow="1" w:lastRow="0" w:firstColumn="1" w:lastColumn="0" w:noHBand="0" w:noVBand="1"/>
      </w:tblPr>
      <w:tblGrid>
        <w:gridCol w:w="9629"/>
      </w:tblGrid>
      <w:tr w:rsidR="00687F92" w:rsidRPr="00132533" w14:paraId="5132506D" w14:textId="77777777" w:rsidTr="002D4429">
        <w:tc>
          <w:tcPr>
            <w:tcW w:w="9629" w:type="dxa"/>
            <w:shd w:val="clear" w:color="auto" w:fill="F2F2F2" w:themeFill="background1" w:themeFillShade="F2"/>
          </w:tcPr>
          <w:p w14:paraId="4E8B2EE4" w14:textId="77777777" w:rsidR="00687F92" w:rsidRPr="00132533" w:rsidRDefault="00687F92" w:rsidP="00755FDE">
            <w:pPr>
              <w:pStyle w:val="NO"/>
              <w:overflowPunct w:val="0"/>
              <w:autoSpaceDE w:val="0"/>
              <w:autoSpaceDN w:val="0"/>
              <w:adjustRightInd w:val="0"/>
              <w:ind w:left="0" w:firstLine="0"/>
              <w:textAlignment w:val="baseline"/>
              <w:rPr>
                <w:rFonts w:eastAsia="Times New Roman"/>
                <w:b/>
                <w:bCs/>
                <w:color w:val="000000"/>
                <w:lang w:val="en-US" w:eastAsia="zh-CN"/>
              </w:rPr>
            </w:pPr>
            <w:r w:rsidRPr="00132533">
              <w:rPr>
                <w:rFonts w:eastAsia="Times New Roman"/>
                <w:b/>
                <w:bCs/>
                <w:color w:val="000000"/>
                <w:lang w:val="en-US" w:eastAsia="zh-CN"/>
              </w:rPr>
              <w:t xml:space="preserve">RAN2#130 </w:t>
            </w:r>
            <w:r>
              <w:rPr>
                <w:rFonts w:eastAsia="Times New Roman"/>
                <w:b/>
                <w:bCs/>
                <w:color w:val="000000"/>
                <w:lang w:val="en-US" w:eastAsia="zh-CN"/>
              </w:rPr>
              <w:t>progress</w:t>
            </w:r>
          </w:p>
          <w:p w14:paraId="37519E4A" w14:textId="77777777" w:rsidR="00687F92" w:rsidRPr="00132533" w:rsidRDefault="00687F92" w:rsidP="00755FDE">
            <w:pPr>
              <w:pStyle w:val="Agreement"/>
              <w:numPr>
                <w:ilvl w:val="0"/>
                <w:numId w:val="40"/>
              </w:numPr>
              <w:tabs>
                <w:tab w:val="left" w:pos="1619"/>
              </w:tabs>
              <w:spacing w:after="100" w:afterAutospacing="1"/>
            </w:pPr>
            <w:r w:rsidRPr="00132533">
              <w:rPr>
                <w:rFonts w:ascii="Times New Roman" w:eastAsia="宋体" w:hAnsi="Times New Roman"/>
                <w:b w:val="0"/>
                <w:bCs/>
              </w:rPr>
              <w:lastRenderedPageBreak/>
              <w:t>C</w:t>
            </w:r>
            <w:r w:rsidRPr="00132533">
              <w:rPr>
                <w:rFonts w:ascii="Times New Roman" w:eastAsia="宋体" w:hAnsi="Times New Roman" w:hint="eastAsia"/>
                <w:b w:val="0"/>
                <w:bCs/>
              </w:rPr>
              <w:t xml:space="preserve">heck whether we need to capture in MAC that </w:t>
            </w:r>
            <w:r w:rsidRPr="00132533">
              <w:rPr>
                <w:rFonts w:ascii="Times New Roman" w:eastAsia="宋体" w:hAnsi="Times New Roman"/>
                <w:b w:val="0"/>
                <w:bCs/>
              </w:rPr>
              <w:t>UE is not expected to monitor LP-WUS if not in Cell DTX active period.</w:t>
            </w:r>
          </w:p>
        </w:tc>
      </w:tr>
    </w:tbl>
    <w:p w14:paraId="7E37D665" w14:textId="77777777" w:rsidR="001C15F4" w:rsidRDefault="001C15F4" w:rsidP="002E7643">
      <w:pPr>
        <w:pStyle w:val="NO"/>
        <w:overflowPunct w:val="0"/>
        <w:autoSpaceDE w:val="0"/>
        <w:autoSpaceDN w:val="0"/>
        <w:adjustRightInd w:val="0"/>
        <w:ind w:left="0" w:firstLine="0"/>
        <w:textAlignment w:val="baseline"/>
        <w:rPr>
          <w:rFonts w:eastAsia="Times New Roman"/>
          <w:color w:val="000000"/>
          <w:lang w:val="en-US" w:eastAsia="zh-CN"/>
        </w:rPr>
      </w:pPr>
    </w:p>
    <w:p w14:paraId="0F576B9C" w14:textId="0541B0F8" w:rsidR="002D4429" w:rsidRDefault="002D4429" w:rsidP="002E7643">
      <w:pPr>
        <w:pStyle w:val="NO"/>
        <w:overflowPunct w:val="0"/>
        <w:autoSpaceDE w:val="0"/>
        <w:autoSpaceDN w:val="0"/>
        <w:adjustRightInd w:val="0"/>
        <w:ind w:left="0" w:firstLine="0"/>
        <w:textAlignment w:val="baseline"/>
        <w:rPr>
          <w:rFonts w:eastAsia="Times New Roman"/>
          <w:color w:val="000000"/>
          <w:lang w:val="en-US" w:eastAsia="zh-CN"/>
        </w:rPr>
      </w:pPr>
      <w:r>
        <w:rPr>
          <w:rFonts w:eastAsia="Times New Roman"/>
          <w:color w:val="000000"/>
          <w:lang w:val="en-US" w:eastAsia="zh-CN"/>
        </w:rPr>
        <w:t>After further check the RAN1</w:t>
      </w:r>
      <w:r w:rsidR="00867A93">
        <w:rPr>
          <w:rFonts w:eastAsia="Times New Roman"/>
          <w:color w:val="000000"/>
          <w:lang w:val="en-US" w:eastAsia="zh-CN"/>
        </w:rPr>
        <w:t xml:space="preserve"> agreed</w:t>
      </w:r>
      <w:r>
        <w:rPr>
          <w:rFonts w:eastAsia="Times New Roman"/>
          <w:color w:val="000000"/>
          <w:lang w:val="en-US" w:eastAsia="zh-CN"/>
        </w:rPr>
        <w:t xml:space="preserve"> R19 </w:t>
      </w:r>
      <w:r w:rsidR="00867A93">
        <w:rPr>
          <w:rFonts w:eastAsia="Times New Roman"/>
          <w:color w:val="000000"/>
          <w:lang w:val="en-US" w:eastAsia="zh-CN"/>
        </w:rPr>
        <w:t xml:space="preserve">38.213 </w:t>
      </w:r>
      <w:r>
        <w:rPr>
          <w:rFonts w:eastAsia="Times New Roman"/>
          <w:color w:val="000000"/>
          <w:lang w:val="en-US" w:eastAsia="zh-CN"/>
        </w:rPr>
        <w:t xml:space="preserve">CR </w:t>
      </w:r>
      <w:r w:rsidR="00867A93">
        <w:rPr>
          <w:rFonts w:eastAsia="Times New Roman"/>
          <w:color w:val="000000"/>
          <w:lang w:val="en-US" w:eastAsia="zh-CN"/>
        </w:rPr>
        <w:t>for LP-WUS (</w:t>
      </w:r>
      <w:r w:rsidR="00867A93" w:rsidRPr="00867A93">
        <w:rPr>
          <w:rFonts w:eastAsia="Times New Roman"/>
          <w:color w:val="000000"/>
          <w:lang w:val="en-US" w:eastAsia="zh-CN"/>
        </w:rPr>
        <w:t>R1-2504971</w:t>
      </w:r>
      <w:r w:rsidR="00867A93">
        <w:rPr>
          <w:rFonts w:eastAsia="Times New Roman"/>
          <w:color w:val="000000"/>
          <w:lang w:val="en-US" w:eastAsia="zh-CN"/>
        </w:rPr>
        <w:t>)</w:t>
      </w:r>
      <w:r w:rsidR="00A1078B">
        <w:rPr>
          <w:rFonts w:eastAsia="Times New Roman"/>
          <w:color w:val="000000"/>
          <w:lang w:val="en-US" w:eastAsia="zh-CN"/>
        </w:rPr>
        <w:t xml:space="preserve">, it has been captured in RAN1 spec as below. </w:t>
      </w:r>
    </w:p>
    <w:tbl>
      <w:tblPr>
        <w:tblStyle w:val="ad"/>
        <w:tblW w:w="0" w:type="auto"/>
        <w:tblLook w:val="04A0" w:firstRow="1" w:lastRow="0" w:firstColumn="1" w:lastColumn="0" w:noHBand="0" w:noVBand="1"/>
      </w:tblPr>
      <w:tblGrid>
        <w:gridCol w:w="9629"/>
      </w:tblGrid>
      <w:tr w:rsidR="00A1078B" w14:paraId="627D7CE1" w14:textId="77777777" w:rsidTr="00A1078B">
        <w:tc>
          <w:tcPr>
            <w:tcW w:w="9629" w:type="dxa"/>
          </w:tcPr>
          <w:p w14:paraId="0282B1EE" w14:textId="77777777" w:rsidR="00A1078B" w:rsidRPr="00F167F1" w:rsidRDefault="00A1078B" w:rsidP="00A1078B">
            <w:pPr>
              <w:pStyle w:val="21"/>
              <w:outlineLvl w:val="1"/>
              <w:rPr>
                <w:ins w:id="39" w:author="Aris Papasakellariou" w:date="2025-04-30T23:15:00Z"/>
                <w:lang w:eastAsia="zh-CN"/>
              </w:rPr>
            </w:pPr>
            <w:bookmarkStart w:id="40" w:name="_Toc29894868"/>
            <w:bookmarkStart w:id="41" w:name="_Toc29899167"/>
            <w:bookmarkStart w:id="42" w:name="_Toc29899585"/>
            <w:bookmarkStart w:id="43" w:name="_Toc29917314"/>
            <w:bookmarkStart w:id="44" w:name="_Toc36498188"/>
            <w:bookmarkStart w:id="45" w:name="_Toc45699216"/>
            <w:bookmarkStart w:id="46" w:name="_Toc192000847"/>
            <w:ins w:id="47" w:author="Aris Papasakellariou" w:date="2025-04-30T23:15:00Z">
              <w:r w:rsidRPr="00F167F1">
                <w:rPr>
                  <w:lang w:eastAsia="zh-CN"/>
                </w:rPr>
                <w:t>10.4D</w:t>
              </w:r>
              <w:r w:rsidRPr="00F167F1">
                <w:rPr>
                  <w:lang w:eastAsia="zh-CN"/>
                </w:rPr>
                <w:tab/>
                <w:t xml:space="preserve">PDCCH monitoring activation by WUS in </w:t>
              </w:r>
              <w:bookmarkEnd w:id="40"/>
              <w:bookmarkEnd w:id="41"/>
              <w:bookmarkEnd w:id="42"/>
              <w:bookmarkEnd w:id="43"/>
              <w:bookmarkEnd w:id="44"/>
              <w:bookmarkEnd w:id="45"/>
              <w:bookmarkEnd w:id="46"/>
              <w:r w:rsidRPr="00F167F1">
                <w:t>RRC_CONNECTED</w:t>
              </w:r>
            </w:ins>
          </w:p>
          <w:p w14:paraId="5086F8ED" w14:textId="77777777" w:rsidR="00A1078B" w:rsidRDefault="00A1078B" w:rsidP="00A1078B">
            <w:pPr>
              <w:jc w:val="both"/>
              <w:rPr>
                <w:b/>
                <w:bCs/>
                <w:lang w:val="en-US"/>
              </w:rPr>
            </w:pPr>
            <w:r>
              <w:rPr>
                <w:b/>
                <w:bCs/>
                <w:lang w:val="en-US"/>
              </w:rPr>
              <w:t>……</w:t>
            </w:r>
          </w:p>
          <w:p w14:paraId="549B3CEF" w14:textId="234CD224" w:rsidR="00A1078B" w:rsidRPr="00A1078B" w:rsidRDefault="00A1078B" w:rsidP="00A1078B">
            <w:pPr>
              <w:jc w:val="both"/>
              <w:rPr>
                <w:b/>
                <w:bCs/>
                <w:lang w:val="en-US"/>
              </w:rPr>
            </w:pPr>
            <w:ins w:id="48" w:author="Aris Papasakellariou" w:date="2025-04-30T23:15:00Z">
              <w:r w:rsidRPr="00F167F1">
                <w:rPr>
                  <w:lang w:val="en-US"/>
                </w:rPr>
                <w:t>A UE does not monitor WUS during</w:t>
              </w:r>
              <w:r w:rsidRPr="00F167F1">
                <w:t xml:space="preserve"> DTX inactive period for the primary cell.</w:t>
              </w:r>
            </w:ins>
          </w:p>
        </w:tc>
      </w:tr>
    </w:tbl>
    <w:p w14:paraId="3D65E35D" w14:textId="77777777" w:rsidR="002D4429" w:rsidRDefault="002D4429" w:rsidP="002E7643">
      <w:pPr>
        <w:pStyle w:val="NO"/>
        <w:overflowPunct w:val="0"/>
        <w:autoSpaceDE w:val="0"/>
        <w:autoSpaceDN w:val="0"/>
        <w:adjustRightInd w:val="0"/>
        <w:ind w:left="0" w:firstLine="0"/>
        <w:textAlignment w:val="baseline"/>
        <w:rPr>
          <w:rFonts w:eastAsia="Times New Roman"/>
          <w:color w:val="000000"/>
          <w:lang w:val="en-US" w:eastAsia="zh-CN"/>
        </w:rPr>
      </w:pPr>
    </w:p>
    <w:p w14:paraId="7A4DA275" w14:textId="5661B1AF" w:rsidR="00A1078B" w:rsidRDefault="00A1078B" w:rsidP="002E7643">
      <w:pPr>
        <w:pStyle w:val="NO"/>
        <w:overflowPunct w:val="0"/>
        <w:autoSpaceDE w:val="0"/>
        <w:autoSpaceDN w:val="0"/>
        <w:adjustRightInd w:val="0"/>
        <w:ind w:left="0" w:firstLine="0"/>
        <w:textAlignment w:val="baseline"/>
        <w:rPr>
          <w:rFonts w:eastAsia="Times New Roman"/>
          <w:color w:val="000000"/>
          <w:lang w:val="en-US" w:eastAsia="zh-CN"/>
        </w:rPr>
      </w:pPr>
      <w:proofErr w:type="gramStart"/>
      <w:r>
        <w:rPr>
          <w:rFonts w:eastAsia="Times New Roman"/>
          <w:color w:val="000000"/>
          <w:lang w:val="en-US" w:eastAsia="zh-CN"/>
        </w:rPr>
        <w:t>Therefore</w:t>
      </w:r>
      <w:r w:rsidR="00E20956">
        <w:rPr>
          <w:rFonts w:eastAsia="Times New Roman"/>
          <w:color w:val="000000"/>
          <w:lang w:val="en-US" w:eastAsia="zh-CN"/>
        </w:rPr>
        <w:t>,</w:t>
      </w:r>
      <w:r>
        <w:rPr>
          <w:rFonts w:eastAsia="Times New Roman"/>
          <w:color w:val="000000"/>
          <w:lang w:val="en-US" w:eastAsia="zh-CN"/>
        </w:rPr>
        <w:t xml:space="preserve">  the</w:t>
      </w:r>
      <w:proofErr w:type="gramEnd"/>
      <w:r>
        <w:rPr>
          <w:rFonts w:eastAsia="Times New Roman"/>
          <w:color w:val="000000"/>
          <w:lang w:val="en-US" w:eastAsia="zh-CN"/>
        </w:rPr>
        <w:t xml:space="preserve"> change in MAC spec is not needed. and RAN2 </w:t>
      </w:r>
      <w:proofErr w:type="spellStart"/>
      <w:r>
        <w:rPr>
          <w:rFonts w:eastAsia="Times New Roman"/>
          <w:color w:val="000000"/>
          <w:lang w:val="en-US" w:eastAsia="zh-CN"/>
        </w:rPr>
        <w:t>doesnot</w:t>
      </w:r>
      <w:proofErr w:type="spellEnd"/>
      <w:r>
        <w:rPr>
          <w:rFonts w:eastAsia="Times New Roman"/>
          <w:color w:val="000000"/>
          <w:lang w:val="en-US" w:eastAsia="zh-CN"/>
        </w:rPr>
        <w:t xml:space="preserve"> need to further discuss this issue. </w:t>
      </w:r>
    </w:p>
    <w:p w14:paraId="0606E055" w14:textId="235A826B" w:rsidR="005734C8" w:rsidRPr="00517207" w:rsidRDefault="005734C8" w:rsidP="005734C8">
      <w:pPr>
        <w:pStyle w:val="EditorsNote"/>
        <w:ind w:left="0" w:firstLine="0"/>
        <w:jc w:val="both"/>
        <w:rPr>
          <w:rFonts w:eastAsiaTheme="minorEastAsia"/>
          <w:b/>
          <w:bCs/>
          <w:color w:val="auto"/>
          <w:lang w:eastAsia="zh-CN"/>
        </w:rPr>
      </w:pPr>
      <w:r w:rsidRPr="00243092">
        <w:rPr>
          <w:rFonts w:eastAsiaTheme="minorEastAsia"/>
          <w:b/>
          <w:bCs/>
          <w:color w:val="auto"/>
          <w:highlight w:val="yellow"/>
          <w:lang w:eastAsia="zh-CN"/>
        </w:rPr>
        <w:t xml:space="preserve">Proposal 5: </w:t>
      </w:r>
      <w:r w:rsidR="00243092" w:rsidRPr="00243092">
        <w:rPr>
          <w:rFonts w:eastAsiaTheme="minorEastAsia"/>
          <w:b/>
          <w:bCs/>
          <w:color w:val="auto"/>
          <w:highlight w:val="yellow"/>
          <w:lang w:eastAsia="zh-CN"/>
        </w:rPr>
        <w:t>There is no MAC spec impact to reflect the LP-WUS operation in Cell DTX operation.</w:t>
      </w:r>
      <w:r w:rsidR="00243092">
        <w:rPr>
          <w:rFonts w:eastAsiaTheme="minorEastAsia"/>
          <w:b/>
          <w:bCs/>
          <w:color w:val="auto"/>
          <w:lang w:eastAsia="zh-CN"/>
        </w:rPr>
        <w:t xml:space="preserve"> </w:t>
      </w:r>
      <w:r>
        <w:rPr>
          <w:rFonts w:eastAsiaTheme="minorEastAsia"/>
          <w:b/>
          <w:bCs/>
          <w:color w:val="auto"/>
          <w:lang w:eastAsia="zh-CN"/>
        </w:rPr>
        <w:t xml:space="preserve">  </w:t>
      </w:r>
    </w:p>
    <w:p w14:paraId="4578B007" w14:textId="7D59A763" w:rsidR="00243092" w:rsidRPr="0055749D" w:rsidRDefault="00243092" w:rsidP="00243092">
      <w:pPr>
        <w:pStyle w:val="EditorsNote"/>
        <w:ind w:left="0" w:firstLine="0"/>
        <w:jc w:val="both"/>
        <w:rPr>
          <w:rFonts w:eastAsia="MS Mincho"/>
          <w:b/>
          <w:bCs/>
          <w:color w:val="auto"/>
          <w:lang w:val="en-US" w:eastAsia="ko-KR"/>
        </w:rPr>
      </w:pPr>
      <w:r w:rsidRPr="00BE3BEB">
        <w:rPr>
          <w:rFonts w:eastAsia="MS Mincho"/>
          <w:b/>
          <w:bCs/>
          <w:color w:val="auto"/>
          <w:lang w:eastAsia="ko-KR"/>
        </w:rPr>
        <w:t xml:space="preserve">Companies are invited to provide </w:t>
      </w:r>
      <w:r>
        <w:rPr>
          <w:rFonts w:eastAsia="MS Mincho"/>
          <w:b/>
          <w:bCs/>
          <w:color w:val="auto"/>
          <w:lang w:eastAsia="ko-KR"/>
        </w:rPr>
        <w:t xml:space="preserve">the comments if have different view. </w:t>
      </w:r>
    </w:p>
    <w:tbl>
      <w:tblPr>
        <w:tblStyle w:val="ad"/>
        <w:tblW w:w="9639" w:type="dxa"/>
        <w:tblInd w:w="-5" w:type="dxa"/>
        <w:tblLook w:val="04A0" w:firstRow="1" w:lastRow="0" w:firstColumn="1" w:lastColumn="0" w:noHBand="0" w:noVBand="1"/>
      </w:tblPr>
      <w:tblGrid>
        <w:gridCol w:w="1276"/>
        <w:gridCol w:w="2437"/>
        <w:gridCol w:w="5926"/>
      </w:tblGrid>
      <w:tr w:rsidR="00243092" w:rsidRPr="00B10971" w14:paraId="43E7508C" w14:textId="77777777" w:rsidTr="00755FDE">
        <w:tc>
          <w:tcPr>
            <w:tcW w:w="1276" w:type="dxa"/>
          </w:tcPr>
          <w:p w14:paraId="4205CC6B" w14:textId="77777777" w:rsidR="00243092" w:rsidRPr="00B10971" w:rsidRDefault="00243092" w:rsidP="00755FDE">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2437" w:type="dxa"/>
          </w:tcPr>
          <w:p w14:paraId="737FF079" w14:textId="77777777" w:rsidR="00243092" w:rsidRDefault="00243092" w:rsidP="00755FDE">
            <w:pPr>
              <w:rPr>
                <w:rFonts w:eastAsia="等线"/>
                <w:b/>
                <w:bCs/>
                <w:lang w:eastAsia="zh-CN"/>
              </w:rPr>
            </w:pPr>
            <w:r>
              <w:rPr>
                <w:rFonts w:eastAsia="等线"/>
                <w:b/>
                <w:bCs/>
                <w:lang w:eastAsia="zh-CN"/>
              </w:rPr>
              <w:t>Yes/No</w:t>
            </w:r>
          </w:p>
        </w:tc>
        <w:tc>
          <w:tcPr>
            <w:tcW w:w="5926" w:type="dxa"/>
          </w:tcPr>
          <w:p w14:paraId="0E39365D" w14:textId="77777777" w:rsidR="00243092" w:rsidRPr="00B10971" w:rsidRDefault="00243092" w:rsidP="00755FDE">
            <w:pPr>
              <w:rPr>
                <w:rFonts w:eastAsia="等线"/>
                <w:b/>
                <w:bCs/>
                <w:lang w:eastAsia="zh-CN"/>
              </w:rPr>
            </w:pPr>
            <w:r>
              <w:rPr>
                <w:rFonts w:eastAsia="等线"/>
                <w:b/>
                <w:bCs/>
                <w:lang w:eastAsia="zh-CN"/>
              </w:rPr>
              <w:t>Comments, if any</w:t>
            </w:r>
          </w:p>
        </w:tc>
      </w:tr>
      <w:tr w:rsidR="00243092" w14:paraId="756E2AAB" w14:textId="77777777" w:rsidTr="00755FDE">
        <w:tc>
          <w:tcPr>
            <w:tcW w:w="1276" w:type="dxa"/>
          </w:tcPr>
          <w:p w14:paraId="1C09DEA2" w14:textId="7EFA3056" w:rsidR="00243092" w:rsidRDefault="005E719B" w:rsidP="00755FDE">
            <w:pPr>
              <w:rPr>
                <w:rFonts w:eastAsia="等线"/>
                <w:lang w:eastAsia="zh-CN"/>
              </w:rPr>
            </w:pPr>
            <w:r>
              <w:rPr>
                <w:rFonts w:eastAsia="等线" w:hint="eastAsia"/>
                <w:lang w:eastAsia="zh-CN"/>
              </w:rPr>
              <w:t>O</w:t>
            </w:r>
            <w:r>
              <w:rPr>
                <w:rFonts w:eastAsia="等线"/>
                <w:lang w:eastAsia="zh-CN"/>
              </w:rPr>
              <w:t>PPO</w:t>
            </w:r>
          </w:p>
        </w:tc>
        <w:tc>
          <w:tcPr>
            <w:tcW w:w="2437" w:type="dxa"/>
          </w:tcPr>
          <w:p w14:paraId="41AEA32D" w14:textId="6D2F3979" w:rsidR="00243092" w:rsidRDefault="005E719B" w:rsidP="00755FDE">
            <w:pPr>
              <w:rPr>
                <w:rFonts w:eastAsia="等线"/>
                <w:lang w:eastAsia="zh-CN"/>
              </w:rPr>
            </w:pPr>
            <w:r>
              <w:rPr>
                <w:rFonts w:eastAsia="等线" w:hint="eastAsia"/>
                <w:lang w:eastAsia="zh-CN"/>
              </w:rPr>
              <w:t>Y</w:t>
            </w:r>
            <w:r>
              <w:rPr>
                <w:rFonts w:eastAsia="等线"/>
                <w:lang w:eastAsia="zh-CN"/>
              </w:rPr>
              <w:t>es</w:t>
            </w:r>
          </w:p>
        </w:tc>
        <w:tc>
          <w:tcPr>
            <w:tcW w:w="5926" w:type="dxa"/>
          </w:tcPr>
          <w:p w14:paraId="63B6C345" w14:textId="101637DB" w:rsidR="00243092" w:rsidRDefault="005E719B" w:rsidP="00755FDE">
            <w:pPr>
              <w:rPr>
                <w:rFonts w:eastAsia="等线"/>
                <w:lang w:eastAsia="zh-CN"/>
              </w:rPr>
            </w:pPr>
            <w:r>
              <w:rPr>
                <w:rFonts w:eastAsia="等线"/>
                <w:lang w:eastAsia="zh-CN"/>
              </w:rPr>
              <w:t>It is sufficient to capture this in RAN1 spec.</w:t>
            </w:r>
          </w:p>
        </w:tc>
      </w:tr>
      <w:tr w:rsidR="00243092" w14:paraId="78DD7651" w14:textId="77777777" w:rsidTr="00755FDE">
        <w:tc>
          <w:tcPr>
            <w:tcW w:w="1276" w:type="dxa"/>
          </w:tcPr>
          <w:p w14:paraId="1E67E4F3" w14:textId="452B405F" w:rsidR="00243092" w:rsidRDefault="009B56AF" w:rsidP="00755FDE">
            <w:pPr>
              <w:rPr>
                <w:rFonts w:eastAsia="等线"/>
                <w:lang w:eastAsia="zh-CN"/>
              </w:rPr>
            </w:pPr>
            <w:r>
              <w:rPr>
                <w:rFonts w:eastAsia="等线"/>
                <w:lang w:eastAsia="zh-CN"/>
              </w:rPr>
              <w:t>Vivo</w:t>
            </w:r>
          </w:p>
        </w:tc>
        <w:tc>
          <w:tcPr>
            <w:tcW w:w="2437" w:type="dxa"/>
          </w:tcPr>
          <w:p w14:paraId="12C6F74D" w14:textId="3965080A" w:rsidR="00243092" w:rsidRDefault="009B56AF" w:rsidP="00755FDE">
            <w:pPr>
              <w:rPr>
                <w:rFonts w:eastAsia="等线"/>
                <w:lang w:eastAsia="zh-CN"/>
              </w:rPr>
            </w:pPr>
            <w:r>
              <w:rPr>
                <w:rFonts w:eastAsia="等线"/>
                <w:lang w:eastAsia="zh-CN"/>
              </w:rPr>
              <w:t>Yes</w:t>
            </w:r>
          </w:p>
        </w:tc>
        <w:tc>
          <w:tcPr>
            <w:tcW w:w="5926" w:type="dxa"/>
          </w:tcPr>
          <w:p w14:paraId="760A0136" w14:textId="77777777" w:rsidR="00243092" w:rsidRDefault="00243092" w:rsidP="00755FDE">
            <w:pPr>
              <w:rPr>
                <w:rFonts w:eastAsia="等线"/>
                <w:lang w:eastAsia="zh-CN"/>
              </w:rPr>
            </w:pPr>
          </w:p>
        </w:tc>
      </w:tr>
      <w:tr w:rsidR="00243092" w14:paraId="1084B99F" w14:textId="77777777" w:rsidTr="00755FDE">
        <w:tc>
          <w:tcPr>
            <w:tcW w:w="1276" w:type="dxa"/>
          </w:tcPr>
          <w:p w14:paraId="6310EB73" w14:textId="6A67918A" w:rsidR="00243092" w:rsidRDefault="00E141AA" w:rsidP="00755FDE">
            <w:pPr>
              <w:rPr>
                <w:rFonts w:eastAsia="等线"/>
                <w:lang w:eastAsia="zh-CN"/>
              </w:rPr>
            </w:pPr>
            <w:r>
              <w:rPr>
                <w:rFonts w:eastAsia="等线" w:hint="eastAsia"/>
                <w:lang w:eastAsia="zh-CN"/>
              </w:rPr>
              <w:t>H</w:t>
            </w:r>
            <w:r>
              <w:rPr>
                <w:rFonts w:eastAsia="等线"/>
                <w:lang w:eastAsia="zh-CN"/>
              </w:rPr>
              <w:t>uawei</w:t>
            </w:r>
          </w:p>
        </w:tc>
        <w:tc>
          <w:tcPr>
            <w:tcW w:w="2437" w:type="dxa"/>
          </w:tcPr>
          <w:p w14:paraId="1B257585" w14:textId="18E77A86" w:rsidR="00243092" w:rsidRDefault="00E141AA" w:rsidP="00755FDE">
            <w:pPr>
              <w:rPr>
                <w:rFonts w:eastAsia="等线"/>
                <w:lang w:eastAsia="zh-CN"/>
              </w:rPr>
            </w:pPr>
            <w:r>
              <w:rPr>
                <w:rFonts w:eastAsia="等线"/>
                <w:lang w:eastAsia="zh-CN"/>
              </w:rPr>
              <w:t>Yes</w:t>
            </w:r>
          </w:p>
        </w:tc>
        <w:tc>
          <w:tcPr>
            <w:tcW w:w="5926" w:type="dxa"/>
          </w:tcPr>
          <w:p w14:paraId="071A2186" w14:textId="77777777" w:rsidR="00243092" w:rsidRDefault="00243092" w:rsidP="00755FDE">
            <w:pPr>
              <w:rPr>
                <w:rFonts w:eastAsia="等线"/>
                <w:lang w:eastAsia="zh-CN"/>
              </w:rPr>
            </w:pPr>
          </w:p>
        </w:tc>
      </w:tr>
      <w:tr w:rsidR="00243092" w14:paraId="044ACD88" w14:textId="77777777" w:rsidTr="00755FDE">
        <w:tc>
          <w:tcPr>
            <w:tcW w:w="1276" w:type="dxa"/>
          </w:tcPr>
          <w:p w14:paraId="4ED1B51E" w14:textId="77777777" w:rsidR="00243092" w:rsidRDefault="00243092" w:rsidP="00755FDE">
            <w:pPr>
              <w:rPr>
                <w:rFonts w:eastAsia="等线"/>
                <w:lang w:eastAsia="zh-CN"/>
              </w:rPr>
            </w:pPr>
          </w:p>
        </w:tc>
        <w:tc>
          <w:tcPr>
            <w:tcW w:w="2437" w:type="dxa"/>
          </w:tcPr>
          <w:p w14:paraId="5E1E2E1E" w14:textId="77777777" w:rsidR="00243092" w:rsidRDefault="00243092" w:rsidP="00755FDE">
            <w:pPr>
              <w:rPr>
                <w:rFonts w:eastAsia="等线"/>
                <w:lang w:eastAsia="zh-CN"/>
              </w:rPr>
            </w:pPr>
          </w:p>
        </w:tc>
        <w:tc>
          <w:tcPr>
            <w:tcW w:w="5926" w:type="dxa"/>
          </w:tcPr>
          <w:p w14:paraId="46DC1628" w14:textId="77777777" w:rsidR="00243092" w:rsidRDefault="00243092" w:rsidP="00755FDE">
            <w:pPr>
              <w:rPr>
                <w:rFonts w:eastAsia="等线"/>
                <w:lang w:eastAsia="zh-CN"/>
              </w:rPr>
            </w:pPr>
          </w:p>
        </w:tc>
      </w:tr>
      <w:tr w:rsidR="00243092" w14:paraId="12EA45B8" w14:textId="77777777" w:rsidTr="00755FDE">
        <w:tc>
          <w:tcPr>
            <w:tcW w:w="1276" w:type="dxa"/>
          </w:tcPr>
          <w:p w14:paraId="44BB9B72" w14:textId="77777777" w:rsidR="00243092" w:rsidRDefault="00243092" w:rsidP="00755FDE">
            <w:pPr>
              <w:rPr>
                <w:rFonts w:eastAsia="等线"/>
                <w:lang w:eastAsia="zh-CN"/>
              </w:rPr>
            </w:pPr>
          </w:p>
        </w:tc>
        <w:tc>
          <w:tcPr>
            <w:tcW w:w="2437" w:type="dxa"/>
          </w:tcPr>
          <w:p w14:paraId="6C47315D" w14:textId="77777777" w:rsidR="00243092" w:rsidRDefault="00243092" w:rsidP="00755FDE">
            <w:pPr>
              <w:rPr>
                <w:rFonts w:eastAsia="等线"/>
                <w:lang w:eastAsia="zh-CN"/>
              </w:rPr>
            </w:pPr>
          </w:p>
        </w:tc>
        <w:tc>
          <w:tcPr>
            <w:tcW w:w="5926" w:type="dxa"/>
          </w:tcPr>
          <w:p w14:paraId="023DAB89" w14:textId="77777777" w:rsidR="00243092" w:rsidRDefault="00243092" w:rsidP="00755FDE">
            <w:pPr>
              <w:rPr>
                <w:rFonts w:eastAsia="等线"/>
                <w:lang w:eastAsia="zh-CN"/>
              </w:rPr>
            </w:pPr>
          </w:p>
        </w:tc>
      </w:tr>
      <w:tr w:rsidR="00243092" w14:paraId="51A1CE76" w14:textId="77777777" w:rsidTr="00755FDE">
        <w:tc>
          <w:tcPr>
            <w:tcW w:w="1276" w:type="dxa"/>
          </w:tcPr>
          <w:p w14:paraId="408157FF" w14:textId="77777777" w:rsidR="00243092" w:rsidRDefault="00243092" w:rsidP="00755FDE">
            <w:pPr>
              <w:rPr>
                <w:rFonts w:eastAsia="等线"/>
                <w:lang w:eastAsia="zh-CN"/>
              </w:rPr>
            </w:pPr>
          </w:p>
        </w:tc>
        <w:tc>
          <w:tcPr>
            <w:tcW w:w="2437" w:type="dxa"/>
          </w:tcPr>
          <w:p w14:paraId="3D19AC4D" w14:textId="77777777" w:rsidR="00243092" w:rsidRDefault="00243092" w:rsidP="00755FDE">
            <w:pPr>
              <w:rPr>
                <w:rFonts w:eastAsia="等线"/>
                <w:lang w:eastAsia="zh-CN"/>
              </w:rPr>
            </w:pPr>
          </w:p>
        </w:tc>
        <w:tc>
          <w:tcPr>
            <w:tcW w:w="5926" w:type="dxa"/>
          </w:tcPr>
          <w:p w14:paraId="1CF3D792" w14:textId="77777777" w:rsidR="00243092" w:rsidRDefault="00243092" w:rsidP="00755FDE">
            <w:pPr>
              <w:rPr>
                <w:rFonts w:eastAsia="等线"/>
                <w:lang w:eastAsia="zh-CN"/>
              </w:rPr>
            </w:pPr>
          </w:p>
        </w:tc>
      </w:tr>
      <w:tr w:rsidR="00243092" w14:paraId="16EE28DD" w14:textId="77777777" w:rsidTr="00755FDE">
        <w:tc>
          <w:tcPr>
            <w:tcW w:w="1276" w:type="dxa"/>
          </w:tcPr>
          <w:p w14:paraId="477A5737" w14:textId="77777777" w:rsidR="00243092" w:rsidRPr="00D91E35" w:rsidRDefault="00243092" w:rsidP="00755FDE">
            <w:pPr>
              <w:rPr>
                <w:rFonts w:eastAsia="Malgun Gothic"/>
                <w:lang w:eastAsia="ko-KR"/>
              </w:rPr>
            </w:pPr>
          </w:p>
        </w:tc>
        <w:tc>
          <w:tcPr>
            <w:tcW w:w="2437" w:type="dxa"/>
          </w:tcPr>
          <w:p w14:paraId="3B70A45C" w14:textId="77777777" w:rsidR="00243092" w:rsidRDefault="00243092" w:rsidP="00755FDE">
            <w:pPr>
              <w:rPr>
                <w:rFonts w:eastAsia="等线"/>
                <w:lang w:eastAsia="zh-CN"/>
              </w:rPr>
            </w:pPr>
          </w:p>
        </w:tc>
        <w:tc>
          <w:tcPr>
            <w:tcW w:w="5926" w:type="dxa"/>
          </w:tcPr>
          <w:p w14:paraId="6B5E2CEB" w14:textId="77777777" w:rsidR="00243092" w:rsidRDefault="00243092" w:rsidP="00755FDE">
            <w:pPr>
              <w:rPr>
                <w:rFonts w:eastAsia="等线"/>
                <w:lang w:eastAsia="zh-CN"/>
              </w:rPr>
            </w:pPr>
          </w:p>
        </w:tc>
      </w:tr>
      <w:tr w:rsidR="00243092" w14:paraId="7F944104" w14:textId="77777777" w:rsidTr="00755FDE">
        <w:tc>
          <w:tcPr>
            <w:tcW w:w="1276" w:type="dxa"/>
          </w:tcPr>
          <w:p w14:paraId="49A25291" w14:textId="77777777" w:rsidR="00243092" w:rsidRPr="00E125DD" w:rsidRDefault="00243092" w:rsidP="00755FDE">
            <w:pPr>
              <w:rPr>
                <w:rFonts w:eastAsiaTheme="minorEastAsia"/>
                <w:lang w:eastAsia="zh-CN"/>
              </w:rPr>
            </w:pPr>
          </w:p>
        </w:tc>
        <w:tc>
          <w:tcPr>
            <w:tcW w:w="2437" w:type="dxa"/>
          </w:tcPr>
          <w:p w14:paraId="73466BED" w14:textId="77777777" w:rsidR="00243092" w:rsidRDefault="00243092" w:rsidP="00755FDE">
            <w:pPr>
              <w:rPr>
                <w:rFonts w:eastAsia="等线"/>
                <w:lang w:eastAsia="zh-CN"/>
              </w:rPr>
            </w:pPr>
          </w:p>
        </w:tc>
        <w:tc>
          <w:tcPr>
            <w:tcW w:w="5926" w:type="dxa"/>
          </w:tcPr>
          <w:p w14:paraId="6FA74879" w14:textId="77777777" w:rsidR="00243092" w:rsidRDefault="00243092" w:rsidP="00755FDE">
            <w:pPr>
              <w:rPr>
                <w:rFonts w:eastAsia="等线"/>
                <w:lang w:eastAsia="zh-CN"/>
              </w:rPr>
            </w:pPr>
          </w:p>
        </w:tc>
      </w:tr>
      <w:tr w:rsidR="00243092" w14:paraId="6CCA501D" w14:textId="77777777" w:rsidTr="00755FDE">
        <w:tc>
          <w:tcPr>
            <w:tcW w:w="1276" w:type="dxa"/>
          </w:tcPr>
          <w:p w14:paraId="758F286B" w14:textId="77777777" w:rsidR="00243092" w:rsidRPr="00E125DD" w:rsidRDefault="00243092" w:rsidP="00755FDE">
            <w:pPr>
              <w:rPr>
                <w:rFonts w:eastAsiaTheme="minorEastAsia"/>
                <w:lang w:eastAsia="zh-CN"/>
              </w:rPr>
            </w:pPr>
          </w:p>
        </w:tc>
        <w:tc>
          <w:tcPr>
            <w:tcW w:w="2437" w:type="dxa"/>
          </w:tcPr>
          <w:p w14:paraId="100E755A" w14:textId="77777777" w:rsidR="00243092" w:rsidRDefault="00243092" w:rsidP="00755FDE">
            <w:pPr>
              <w:rPr>
                <w:rFonts w:eastAsia="等线"/>
                <w:lang w:eastAsia="zh-CN"/>
              </w:rPr>
            </w:pPr>
          </w:p>
        </w:tc>
        <w:tc>
          <w:tcPr>
            <w:tcW w:w="5926" w:type="dxa"/>
          </w:tcPr>
          <w:p w14:paraId="15B8C781" w14:textId="77777777" w:rsidR="00243092" w:rsidRDefault="00243092" w:rsidP="00755FDE">
            <w:pPr>
              <w:rPr>
                <w:rFonts w:eastAsia="等线"/>
                <w:lang w:eastAsia="zh-CN"/>
              </w:rPr>
            </w:pPr>
          </w:p>
        </w:tc>
      </w:tr>
      <w:tr w:rsidR="00243092" w14:paraId="68AC96BF" w14:textId="77777777" w:rsidTr="00755FDE">
        <w:tc>
          <w:tcPr>
            <w:tcW w:w="1276" w:type="dxa"/>
          </w:tcPr>
          <w:p w14:paraId="287067D7" w14:textId="77777777" w:rsidR="00243092" w:rsidRDefault="00243092" w:rsidP="00755FDE">
            <w:pPr>
              <w:rPr>
                <w:rFonts w:eastAsiaTheme="minorEastAsia"/>
                <w:lang w:eastAsia="zh-CN"/>
              </w:rPr>
            </w:pPr>
          </w:p>
        </w:tc>
        <w:tc>
          <w:tcPr>
            <w:tcW w:w="2437" w:type="dxa"/>
          </w:tcPr>
          <w:p w14:paraId="7B4C6DF5" w14:textId="77777777" w:rsidR="00243092" w:rsidRDefault="00243092" w:rsidP="00755FDE">
            <w:pPr>
              <w:rPr>
                <w:rFonts w:eastAsia="等线"/>
                <w:lang w:eastAsia="zh-CN"/>
              </w:rPr>
            </w:pPr>
          </w:p>
        </w:tc>
        <w:tc>
          <w:tcPr>
            <w:tcW w:w="5926" w:type="dxa"/>
          </w:tcPr>
          <w:p w14:paraId="3E233B74" w14:textId="77777777" w:rsidR="00243092" w:rsidRDefault="00243092" w:rsidP="00755FDE">
            <w:pPr>
              <w:rPr>
                <w:rFonts w:eastAsia="等线"/>
                <w:lang w:eastAsia="zh-CN"/>
              </w:rPr>
            </w:pPr>
          </w:p>
        </w:tc>
      </w:tr>
      <w:tr w:rsidR="00243092" w14:paraId="7553BCFC" w14:textId="77777777" w:rsidTr="00755FDE">
        <w:tc>
          <w:tcPr>
            <w:tcW w:w="1276" w:type="dxa"/>
          </w:tcPr>
          <w:p w14:paraId="402013C6" w14:textId="77777777" w:rsidR="00243092" w:rsidRDefault="00243092" w:rsidP="00755FDE">
            <w:pPr>
              <w:rPr>
                <w:rFonts w:eastAsiaTheme="minorEastAsia"/>
                <w:lang w:eastAsia="zh-CN"/>
              </w:rPr>
            </w:pPr>
          </w:p>
        </w:tc>
        <w:tc>
          <w:tcPr>
            <w:tcW w:w="2437" w:type="dxa"/>
          </w:tcPr>
          <w:p w14:paraId="29A36C78" w14:textId="77777777" w:rsidR="00243092" w:rsidRDefault="00243092" w:rsidP="00755FDE">
            <w:pPr>
              <w:rPr>
                <w:rFonts w:eastAsia="等线"/>
                <w:lang w:eastAsia="zh-CN"/>
              </w:rPr>
            </w:pPr>
          </w:p>
        </w:tc>
        <w:tc>
          <w:tcPr>
            <w:tcW w:w="5926" w:type="dxa"/>
          </w:tcPr>
          <w:p w14:paraId="7D8513C1" w14:textId="77777777" w:rsidR="00243092" w:rsidRDefault="00243092" w:rsidP="00755FDE">
            <w:pPr>
              <w:rPr>
                <w:rFonts w:eastAsia="等线"/>
                <w:lang w:eastAsia="zh-CN"/>
              </w:rPr>
            </w:pPr>
          </w:p>
        </w:tc>
      </w:tr>
    </w:tbl>
    <w:p w14:paraId="288602B7" w14:textId="77777777" w:rsidR="00243092" w:rsidRPr="006F7C96" w:rsidRDefault="00243092" w:rsidP="00243092">
      <w:pPr>
        <w:pStyle w:val="af3"/>
        <w:rPr>
          <w:b/>
          <w:color w:val="0070C0"/>
          <w:lang w:eastAsia="zh-CN"/>
        </w:rPr>
      </w:pPr>
      <w:r w:rsidRPr="006F7C96">
        <w:rPr>
          <w:b/>
          <w:color w:val="0070C0"/>
          <w:lang w:eastAsia="zh-CN"/>
        </w:rPr>
        <w:t xml:space="preserve">Summary: </w:t>
      </w:r>
    </w:p>
    <w:p w14:paraId="315F9E20" w14:textId="77777777" w:rsidR="00A1078B" w:rsidRPr="005734C8" w:rsidRDefault="00A1078B" w:rsidP="002E7643">
      <w:pPr>
        <w:pStyle w:val="NO"/>
        <w:overflowPunct w:val="0"/>
        <w:autoSpaceDE w:val="0"/>
        <w:autoSpaceDN w:val="0"/>
        <w:adjustRightInd w:val="0"/>
        <w:ind w:left="0" w:firstLine="0"/>
        <w:textAlignment w:val="baseline"/>
        <w:rPr>
          <w:rFonts w:eastAsia="Times New Roman"/>
          <w:color w:val="000000"/>
          <w:lang w:eastAsia="zh-CN"/>
        </w:rPr>
      </w:pPr>
    </w:p>
    <w:p w14:paraId="18E13A6A" w14:textId="1D207B7C" w:rsidR="00DF170D" w:rsidRPr="0047642A" w:rsidRDefault="00DF170D" w:rsidP="00DF170D">
      <w:pPr>
        <w:pStyle w:val="1"/>
        <w:ind w:left="0" w:firstLine="0"/>
        <w:jc w:val="both"/>
      </w:pPr>
      <w:r>
        <w:t>3</w:t>
      </w:r>
      <w:r w:rsidRPr="0047642A">
        <w:tab/>
      </w:r>
      <w:r>
        <w:t>Conclusion</w:t>
      </w:r>
    </w:p>
    <w:p w14:paraId="6CC63687" w14:textId="4F3D60D4" w:rsidR="00945F45" w:rsidRDefault="001624A7" w:rsidP="001319D0">
      <w:pPr>
        <w:pStyle w:val="NO"/>
        <w:overflowPunct w:val="0"/>
        <w:autoSpaceDE w:val="0"/>
        <w:autoSpaceDN w:val="0"/>
        <w:adjustRightInd w:val="0"/>
        <w:ind w:left="0" w:firstLine="0"/>
        <w:textAlignment w:val="baseline"/>
        <w:rPr>
          <w:rFonts w:eastAsia="Times New Roman"/>
          <w:color w:val="000000"/>
          <w:lang w:val="en-US" w:eastAsia="zh-CN"/>
        </w:rPr>
      </w:pPr>
      <w:r>
        <w:rPr>
          <w:rFonts w:eastAsia="Times New Roman"/>
          <w:color w:val="000000"/>
          <w:lang w:eastAsia="zh-CN"/>
        </w:rPr>
        <w:t>Based</w:t>
      </w:r>
      <w:r w:rsidR="001319D0">
        <w:rPr>
          <w:rFonts w:eastAsia="Times New Roman"/>
          <w:color w:val="000000"/>
          <w:lang w:val="en-US" w:eastAsia="zh-CN"/>
        </w:rPr>
        <w:t xml:space="preserve"> on post-meeting email discussion, </w:t>
      </w:r>
    </w:p>
    <w:p w14:paraId="7F382C22" w14:textId="570A8F3B" w:rsidR="006C09D9" w:rsidRPr="003827A7" w:rsidRDefault="006C09D9" w:rsidP="003827A7">
      <w:pPr>
        <w:rPr>
          <w:b/>
          <w:bCs/>
        </w:rPr>
      </w:pPr>
    </w:p>
    <w:sectPr w:rsidR="006C09D9" w:rsidRPr="003827A7" w:rsidSect="005E5B19">
      <w:headerReference w:type="even" r:id="rId16"/>
      <w:footerReference w:type="default" r:id="rId17"/>
      <w:footnotePr>
        <w:numRestart w:val="eachSect"/>
      </w:footnotePr>
      <w:pgSz w:w="11907" w:h="16840" w:code="9"/>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E6E132" w14:textId="77777777" w:rsidR="00F43DDC" w:rsidRDefault="00F43DDC">
      <w:pPr>
        <w:spacing w:after="0"/>
      </w:pPr>
      <w:r>
        <w:separator/>
      </w:r>
    </w:p>
  </w:endnote>
  <w:endnote w:type="continuationSeparator" w:id="0">
    <w:p w14:paraId="06094951" w14:textId="77777777" w:rsidR="00F43DDC" w:rsidRDefault="00F43DDC">
      <w:pPr>
        <w:spacing w:after="0"/>
      </w:pPr>
      <w:r>
        <w:continuationSeparator/>
      </w:r>
    </w:p>
  </w:endnote>
  <w:endnote w:type="continuationNotice" w:id="1">
    <w:p w14:paraId="342B0771" w14:textId="77777777" w:rsidR="00F43DDC" w:rsidRDefault="00F43DD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Batang">
    <w:altName w:val="Malgun Gothic"/>
    <w:panose1 w:val="02030600000101010101"/>
    <w:charset w:val="81"/>
    <w:family w:val="roman"/>
    <w:pitch w:val="variable"/>
    <w:sig w:usb0="B00002AF" w:usb1="69D77CFB" w:usb2="00000030" w:usb3="00000000" w:csb0="0008009F" w:csb1="00000000"/>
  </w:font>
  <w:font w:name="Yu Mincho">
    <w:altName w:val="Yu Gothic"/>
    <w:charset w:val="80"/>
    <w:family w:val="roman"/>
    <w:pitch w:val="variable"/>
    <w:sig w:usb0="800002E7" w:usb1="2AC7FCFF" w:usb2="00000012" w:usb3="00000000" w:csb0="0002009F" w:csb1="00000000"/>
  </w:font>
  <w:font w:name="Helvetica">
    <w:panose1 w:val="020B0604020202020204"/>
    <w:charset w:val="00"/>
    <w:family w:val="swiss"/>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577044" w14:textId="6BD8329B" w:rsidR="00755FDE" w:rsidRDefault="00755FDE" w:rsidP="005E5B19">
    <w:pPr>
      <w:pStyle w:val="a6"/>
      <w:tabs>
        <w:tab w:val="center" w:pos="4820"/>
        <w:tab w:val="right" w:pos="9639"/>
      </w:tabs>
      <w:jc w:val="left"/>
    </w:pPr>
    <w:r>
      <w:tab/>
    </w:r>
    <w:r>
      <w:rPr>
        <w:rStyle w:val="a9"/>
      </w:rPr>
      <w:fldChar w:fldCharType="begin"/>
    </w:r>
    <w:r>
      <w:rPr>
        <w:rStyle w:val="a9"/>
      </w:rPr>
      <w:instrText xml:space="preserve"> PAGE </w:instrText>
    </w:r>
    <w:r>
      <w:rPr>
        <w:rStyle w:val="a9"/>
      </w:rPr>
      <w:fldChar w:fldCharType="separate"/>
    </w:r>
    <w:r>
      <w:rPr>
        <w:rStyle w:val="a9"/>
      </w:rPr>
      <w:t>6</w:t>
    </w:r>
    <w:r>
      <w:rPr>
        <w:rStyle w:val="a9"/>
      </w:rPr>
      <w:fldChar w:fldCharType="end"/>
    </w:r>
    <w:r>
      <w:rPr>
        <w:rStyle w:val="a9"/>
      </w:rPr>
      <w:t>/</w:t>
    </w:r>
    <w:r>
      <w:rPr>
        <w:rStyle w:val="a9"/>
      </w:rPr>
      <w:fldChar w:fldCharType="begin"/>
    </w:r>
    <w:r>
      <w:rPr>
        <w:rStyle w:val="a9"/>
      </w:rPr>
      <w:instrText xml:space="preserve"> NUMPAGES </w:instrText>
    </w:r>
    <w:r>
      <w:rPr>
        <w:rStyle w:val="a9"/>
      </w:rPr>
      <w:fldChar w:fldCharType="separate"/>
    </w:r>
    <w:r>
      <w:rPr>
        <w:rStyle w:val="a9"/>
      </w:rPr>
      <w:t>6</w:t>
    </w:r>
    <w:r>
      <w:rPr>
        <w:rStyle w:val="a9"/>
      </w:rPr>
      <w:fldChar w:fldCharType="end"/>
    </w:r>
    <w:r>
      <w:rPr>
        <w:rStyle w:val="a9"/>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B90B5E" w14:textId="77777777" w:rsidR="00F43DDC" w:rsidRDefault="00F43DDC">
      <w:pPr>
        <w:spacing w:after="0"/>
      </w:pPr>
      <w:r>
        <w:separator/>
      </w:r>
    </w:p>
  </w:footnote>
  <w:footnote w:type="continuationSeparator" w:id="0">
    <w:p w14:paraId="5BFDD028" w14:textId="77777777" w:rsidR="00F43DDC" w:rsidRDefault="00F43DDC">
      <w:pPr>
        <w:spacing w:after="0"/>
      </w:pPr>
      <w:r>
        <w:continuationSeparator/>
      </w:r>
    </w:p>
  </w:footnote>
  <w:footnote w:type="continuationNotice" w:id="1">
    <w:p w14:paraId="0E7F00C6" w14:textId="77777777" w:rsidR="00F43DDC" w:rsidRDefault="00F43DD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FBBAA6" w14:textId="77777777" w:rsidR="00755FDE" w:rsidRDefault="00755FDE">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B00D38C"/>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77D477CE"/>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F2625F32"/>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BBA05B4A"/>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ED542CC2"/>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0C63B84"/>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F36C49E"/>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4B4095C"/>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352F35E"/>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F6BE6498"/>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CCF1140"/>
    <w:multiLevelType w:val="hybridMultilevel"/>
    <w:tmpl w:val="98F8E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E05039D"/>
    <w:multiLevelType w:val="multilevel"/>
    <w:tmpl w:val="0E05039D"/>
    <w:lvl w:ilvl="0">
      <w:start w:val="1"/>
      <w:numFmt w:val="bullet"/>
      <w:lvlText w:val=""/>
      <w:lvlJc w:val="left"/>
      <w:pPr>
        <w:tabs>
          <w:tab w:val="num" w:pos="717"/>
        </w:tabs>
        <w:ind w:left="717" w:hanging="360"/>
      </w:pPr>
      <w:rPr>
        <w:rFonts w:ascii="Symbol" w:hAnsi="Symbol" w:hint="default"/>
        <w:b/>
        <w:i w:val="0"/>
        <w:sz w:val="22"/>
        <w:szCs w:val="22"/>
      </w:rPr>
    </w:lvl>
    <w:lvl w:ilvl="1">
      <w:start w:val="1"/>
      <w:numFmt w:val="bullet"/>
      <w:lvlText w:val="o"/>
      <w:lvlJc w:val="left"/>
      <w:pPr>
        <w:tabs>
          <w:tab w:val="num" w:pos="538"/>
        </w:tabs>
        <w:ind w:left="538" w:hanging="360"/>
      </w:pPr>
      <w:rPr>
        <w:rFonts w:ascii="Courier New" w:hAnsi="Courier New" w:cs="Courier New" w:hint="default"/>
      </w:rPr>
    </w:lvl>
    <w:lvl w:ilvl="2">
      <w:start w:val="1"/>
      <w:numFmt w:val="bullet"/>
      <w:lvlText w:val=""/>
      <w:lvlJc w:val="left"/>
      <w:pPr>
        <w:tabs>
          <w:tab w:val="num" w:pos="1258"/>
        </w:tabs>
        <w:ind w:left="1258" w:hanging="360"/>
      </w:pPr>
      <w:rPr>
        <w:rFonts w:ascii="Wingdings" w:hAnsi="Wingdings" w:hint="default"/>
      </w:rPr>
    </w:lvl>
    <w:lvl w:ilvl="3">
      <w:start w:val="1"/>
      <w:numFmt w:val="bullet"/>
      <w:lvlText w:val=""/>
      <w:lvlJc w:val="left"/>
      <w:pPr>
        <w:tabs>
          <w:tab w:val="num" w:pos="1978"/>
        </w:tabs>
        <w:ind w:left="1978" w:hanging="360"/>
      </w:pPr>
      <w:rPr>
        <w:rFonts w:ascii="Symbol" w:hAnsi="Symbol" w:hint="default"/>
      </w:rPr>
    </w:lvl>
    <w:lvl w:ilvl="4">
      <w:start w:val="1"/>
      <w:numFmt w:val="bullet"/>
      <w:lvlText w:val="o"/>
      <w:lvlJc w:val="left"/>
      <w:pPr>
        <w:tabs>
          <w:tab w:val="num" w:pos="2698"/>
        </w:tabs>
        <w:ind w:left="2698" w:hanging="360"/>
      </w:pPr>
      <w:rPr>
        <w:rFonts w:ascii="Courier New" w:hAnsi="Courier New" w:cs="Courier New" w:hint="default"/>
      </w:rPr>
    </w:lvl>
    <w:lvl w:ilvl="5">
      <w:start w:val="1"/>
      <w:numFmt w:val="bullet"/>
      <w:lvlText w:val=""/>
      <w:lvlJc w:val="left"/>
      <w:pPr>
        <w:tabs>
          <w:tab w:val="num" w:pos="3418"/>
        </w:tabs>
        <w:ind w:left="3418" w:hanging="360"/>
      </w:pPr>
      <w:rPr>
        <w:rFonts w:ascii="Wingdings" w:hAnsi="Wingdings" w:hint="default"/>
      </w:rPr>
    </w:lvl>
    <w:lvl w:ilvl="6">
      <w:start w:val="1"/>
      <w:numFmt w:val="bullet"/>
      <w:lvlText w:val=""/>
      <w:lvlJc w:val="left"/>
      <w:pPr>
        <w:tabs>
          <w:tab w:val="num" w:pos="4138"/>
        </w:tabs>
        <w:ind w:left="4138" w:hanging="360"/>
      </w:pPr>
      <w:rPr>
        <w:rFonts w:ascii="Symbol" w:hAnsi="Symbol" w:hint="default"/>
      </w:rPr>
    </w:lvl>
    <w:lvl w:ilvl="7">
      <w:start w:val="1"/>
      <w:numFmt w:val="bullet"/>
      <w:lvlText w:val="o"/>
      <w:lvlJc w:val="left"/>
      <w:pPr>
        <w:tabs>
          <w:tab w:val="num" w:pos="4858"/>
        </w:tabs>
        <w:ind w:left="4858" w:hanging="360"/>
      </w:pPr>
      <w:rPr>
        <w:rFonts w:ascii="Courier New" w:hAnsi="Courier New" w:cs="Courier New" w:hint="default"/>
      </w:rPr>
    </w:lvl>
    <w:lvl w:ilvl="8">
      <w:start w:val="1"/>
      <w:numFmt w:val="bullet"/>
      <w:lvlText w:val=""/>
      <w:lvlJc w:val="left"/>
      <w:pPr>
        <w:tabs>
          <w:tab w:val="num" w:pos="5578"/>
        </w:tabs>
        <w:ind w:left="5578" w:hanging="360"/>
      </w:pPr>
      <w:rPr>
        <w:rFonts w:ascii="Wingdings" w:hAnsi="Wingdings" w:hint="default"/>
      </w:rPr>
    </w:lvl>
  </w:abstractNum>
  <w:abstractNum w:abstractNumId="12" w15:restartNumberingAfterBreak="0">
    <w:nsid w:val="0E4B0065"/>
    <w:multiLevelType w:val="hybridMultilevel"/>
    <w:tmpl w:val="8E827E3C"/>
    <w:lvl w:ilvl="0" w:tplc="F5C88450">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3" w15:restartNumberingAfterBreak="0">
    <w:nsid w:val="12822D01"/>
    <w:multiLevelType w:val="hybridMultilevel"/>
    <w:tmpl w:val="7D269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EF95D84"/>
    <w:multiLevelType w:val="hybridMultilevel"/>
    <w:tmpl w:val="AC1A0B80"/>
    <w:lvl w:ilvl="0" w:tplc="DFF68558">
      <w:start w:val="9"/>
      <w:numFmt w:val="bullet"/>
      <w:lvlText w:val="-"/>
      <w:lvlJc w:val="left"/>
      <w:pPr>
        <w:ind w:left="720" w:hanging="360"/>
      </w:pPr>
      <w:rPr>
        <w:rFonts w:ascii="Arial" w:eastAsia="Times New Roman" w:hAnsi="Aria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5" w15:restartNumberingAfterBreak="0">
    <w:nsid w:val="1F194161"/>
    <w:multiLevelType w:val="hybridMultilevel"/>
    <w:tmpl w:val="DDB27F76"/>
    <w:lvl w:ilvl="0" w:tplc="92FC60E0">
      <w:start w:val="3"/>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22DF0C56"/>
    <w:multiLevelType w:val="hybridMultilevel"/>
    <w:tmpl w:val="66C4F7F8"/>
    <w:lvl w:ilvl="0" w:tplc="1F602A04">
      <w:numFmt w:val="bullet"/>
      <w:lvlText w:val="-"/>
      <w:lvlJc w:val="left"/>
      <w:pPr>
        <w:ind w:left="720" w:hanging="360"/>
      </w:pPr>
      <w:rPr>
        <w:rFonts w:ascii="Arial" w:eastAsia="Times New Roman" w:hAnsi="Arial" w:cs="Arial"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4091FEA"/>
    <w:multiLevelType w:val="hybridMultilevel"/>
    <w:tmpl w:val="C04A7C88"/>
    <w:lvl w:ilvl="0" w:tplc="8C2C0602">
      <w:start w:val="3"/>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4D96087"/>
    <w:multiLevelType w:val="hybridMultilevel"/>
    <w:tmpl w:val="844A7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4F872DA"/>
    <w:multiLevelType w:val="hybridMultilevel"/>
    <w:tmpl w:val="DFDC76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A7B6863"/>
    <w:multiLevelType w:val="hybridMultilevel"/>
    <w:tmpl w:val="EE46BA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0FD2769"/>
    <w:multiLevelType w:val="hybridMultilevel"/>
    <w:tmpl w:val="53D20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1206476"/>
    <w:multiLevelType w:val="hybridMultilevel"/>
    <w:tmpl w:val="26305A5A"/>
    <w:lvl w:ilvl="0" w:tplc="293AFA0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186296D"/>
    <w:multiLevelType w:val="multilevel"/>
    <w:tmpl w:val="F54AD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2EA010D"/>
    <w:multiLevelType w:val="hybridMultilevel"/>
    <w:tmpl w:val="F2E4C95E"/>
    <w:lvl w:ilvl="0" w:tplc="04090001">
      <w:start w:val="1"/>
      <w:numFmt w:val="bullet"/>
      <w:lvlText w:val=""/>
      <w:lvlJc w:val="left"/>
      <w:pPr>
        <w:ind w:left="801" w:hanging="360"/>
      </w:pPr>
      <w:rPr>
        <w:rFonts w:ascii="Symbol" w:hAnsi="Symbol" w:hint="default"/>
      </w:rPr>
    </w:lvl>
    <w:lvl w:ilvl="1" w:tplc="04090003" w:tentative="1">
      <w:start w:val="1"/>
      <w:numFmt w:val="bullet"/>
      <w:lvlText w:val="o"/>
      <w:lvlJc w:val="left"/>
      <w:pPr>
        <w:ind w:left="1521" w:hanging="360"/>
      </w:pPr>
      <w:rPr>
        <w:rFonts w:ascii="Courier New" w:hAnsi="Courier New" w:cs="Courier New" w:hint="default"/>
      </w:rPr>
    </w:lvl>
    <w:lvl w:ilvl="2" w:tplc="04090005" w:tentative="1">
      <w:start w:val="1"/>
      <w:numFmt w:val="bullet"/>
      <w:lvlText w:val=""/>
      <w:lvlJc w:val="left"/>
      <w:pPr>
        <w:ind w:left="2241" w:hanging="360"/>
      </w:pPr>
      <w:rPr>
        <w:rFonts w:ascii="Wingdings" w:hAnsi="Wingdings" w:hint="default"/>
      </w:rPr>
    </w:lvl>
    <w:lvl w:ilvl="3" w:tplc="04090001" w:tentative="1">
      <w:start w:val="1"/>
      <w:numFmt w:val="bullet"/>
      <w:lvlText w:val=""/>
      <w:lvlJc w:val="left"/>
      <w:pPr>
        <w:ind w:left="2961" w:hanging="360"/>
      </w:pPr>
      <w:rPr>
        <w:rFonts w:ascii="Symbol" w:hAnsi="Symbol" w:hint="default"/>
      </w:rPr>
    </w:lvl>
    <w:lvl w:ilvl="4" w:tplc="04090003" w:tentative="1">
      <w:start w:val="1"/>
      <w:numFmt w:val="bullet"/>
      <w:lvlText w:val="o"/>
      <w:lvlJc w:val="left"/>
      <w:pPr>
        <w:ind w:left="3681" w:hanging="360"/>
      </w:pPr>
      <w:rPr>
        <w:rFonts w:ascii="Courier New" w:hAnsi="Courier New" w:cs="Courier New" w:hint="default"/>
      </w:rPr>
    </w:lvl>
    <w:lvl w:ilvl="5" w:tplc="04090005" w:tentative="1">
      <w:start w:val="1"/>
      <w:numFmt w:val="bullet"/>
      <w:lvlText w:val=""/>
      <w:lvlJc w:val="left"/>
      <w:pPr>
        <w:ind w:left="4401" w:hanging="360"/>
      </w:pPr>
      <w:rPr>
        <w:rFonts w:ascii="Wingdings" w:hAnsi="Wingdings" w:hint="default"/>
      </w:rPr>
    </w:lvl>
    <w:lvl w:ilvl="6" w:tplc="04090001" w:tentative="1">
      <w:start w:val="1"/>
      <w:numFmt w:val="bullet"/>
      <w:lvlText w:val=""/>
      <w:lvlJc w:val="left"/>
      <w:pPr>
        <w:ind w:left="5121" w:hanging="360"/>
      </w:pPr>
      <w:rPr>
        <w:rFonts w:ascii="Symbol" w:hAnsi="Symbol" w:hint="default"/>
      </w:rPr>
    </w:lvl>
    <w:lvl w:ilvl="7" w:tplc="04090003" w:tentative="1">
      <w:start w:val="1"/>
      <w:numFmt w:val="bullet"/>
      <w:lvlText w:val="o"/>
      <w:lvlJc w:val="left"/>
      <w:pPr>
        <w:ind w:left="5841" w:hanging="360"/>
      </w:pPr>
      <w:rPr>
        <w:rFonts w:ascii="Courier New" w:hAnsi="Courier New" w:cs="Courier New" w:hint="default"/>
      </w:rPr>
    </w:lvl>
    <w:lvl w:ilvl="8" w:tplc="04090005" w:tentative="1">
      <w:start w:val="1"/>
      <w:numFmt w:val="bullet"/>
      <w:lvlText w:val=""/>
      <w:lvlJc w:val="left"/>
      <w:pPr>
        <w:ind w:left="6561" w:hanging="360"/>
      </w:pPr>
      <w:rPr>
        <w:rFonts w:ascii="Wingdings" w:hAnsi="Wingdings" w:hint="default"/>
      </w:rPr>
    </w:lvl>
  </w:abstractNum>
  <w:abstractNum w:abstractNumId="25" w15:restartNumberingAfterBreak="0">
    <w:nsid w:val="382C24FE"/>
    <w:multiLevelType w:val="hybridMultilevel"/>
    <w:tmpl w:val="B4968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AA46647"/>
    <w:multiLevelType w:val="hybridMultilevel"/>
    <w:tmpl w:val="8F04FC9E"/>
    <w:lvl w:ilvl="0" w:tplc="F26E27B4">
      <w:start w:val="1"/>
      <w:numFmt w:val="decimal"/>
      <w:pStyle w:val="Proposal"/>
      <w:lvlText w:val="Proposal %1"/>
      <w:lvlJc w:val="left"/>
      <w:pPr>
        <w:tabs>
          <w:tab w:val="num" w:pos="1304"/>
        </w:tabs>
        <w:ind w:left="1304" w:hanging="1304"/>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215606A"/>
    <w:multiLevelType w:val="hybridMultilevel"/>
    <w:tmpl w:val="CF4C3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81B0738"/>
    <w:multiLevelType w:val="hybridMultilevel"/>
    <w:tmpl w:val="22929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EF25FEE"/>
    <w:multiLevelType w:val="hybridMultilevel"/>
    <w:tmpl w:val="D03E5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7E24DCF"/>
    <w:multiLevelType w:val="multilevel"/>
    <w:tmpl w:val="78EEC2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C7953BB"/>
    <w:multiLevelType w:val="hybridMultilevel"/>
    <w:tmpl w:val="F38CE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EB17890"/>
    <w:multiLevelType w:val="hybridMultilevel"/>
    <w:tmpl w:val="CB2E58F8"/>
    <w:lvl w:ilvl="0" w:tplc="F68C1DB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6" w15:restartNumberingAfterBreak="0">
    <w:nsid w:val="635E503E"/>
    <w:multiLevelType w:val="hybridMultilevel"/>
    <w:tmpl w:val="265E4076"/>
    <w:lvl w:ilvl="0" w:tplc="0409000B">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7" w15:restartNumberingAfterBreak="0">
    <w:nsid w:val="6509483D"/>
    <w:multiLevelType w:val="multilevel"/>
    <w:tmpl w:val="6509483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A1C03D5"/>
    <w:multiLevelType w:val="hybridMultilevel"/>
    <w:tmpl w:val="6BE81294"/>
    <w:lvl w:ilvl="0" w:tplc="061CB7AA">
      <w:start w:val="2"/>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6D0F203A"/>
    <w:multiLevelType w:val="hybridMultilevel"/>
    <w:tmpl w:val="CDF498EE"/>
    <w:lvl w:ilvl="0" w:tplc="08090001">
      <w:start w:val="1"/>
      <w:numFmt w:val="bullet"/>
      <w:lvlText w:val=""/>
      <w:lvlJc w:val="left"/>
      <w:pPr>
        <w:ind w:left="1051" w:hanging="420"/>
      </w:pPr>
      <w:rPr>
        <w:rFonts w:ascii="Symbol" w:hAnsi="Symbol" w:hint="default"/>
      </w:rPr>
    </w:lvl>
    <w:lvl w:ilvl="1" w:tplc="041D0003">
      <w:start w:val="1"/>
      <w:numFmt w:val="bullet"/>
      <w:lvlText w:val="o"/>
      <w:lvlJc w:val="left"/>
      <w:pPr>
        <w:ind w:left="1471" w:hanging="420"/>
      </w:pPr>
      <w:rPr>
        <w:rFonts w:ascii="Courier New" w:hAnsi="Courier New" w:cs="Courier New" w:hint="default"/>
      </w:rPr>
    </w:lvl>
    <w:lvl w:ilvl="2" w:tplc="041D0005">
      <w:start w:val="1"/>
      <w:numFmt w:val="bullet"/>
      <w:lvlText w:val=""/>
      <w:lvlJc w:val="left"/>
      <w:pPr>
        <w:ind w:left="1891" w:hanging="420"/>
      </w:pPr>
      <w:rPr>
        <w:rFonts w:ascii="Wingdings" w:hAnsi="Wingdings" w:hint="default"/>
      </w:rPr>
    </w:lvl>
    <w:lvl w:ilvl="3" w:tplc="04090001">
      <w:start w:val="1"/>
      <w:numFmt w:val="bullet"/>
      <w:lvlText w:val=""/>
      <w:lvlJc w:val="left"/>
      <w:pPr>
        <w:ind w:left="2311" w:hanging="420"/>
      </w:pPr>
      <w:rPr>
        <w:rFonts w:ascii="Wingdings" w:hAnsi="Wingdings" w:hint="default"/>
      </w:rPr>
    </w:lvl>
    <w:lvl w:ilvl="4" w:tplc="04090003" w:tentative="1">
      <w:start w:val="1"/>
      <w:numFmt w:val="bullet"/>
      <w:lvlText w:val=""/>
      <w:lvlJc w:val="left"/>
      <w:pPr>
        <w:ind w:left="2731" w:hanging="420"/>
      </w:pPr>
      <w:rPr>
        <w:rFonts w:ascii="Wingdings" w:hAnsi="Wingdings" w:hint="default"/>
      </w:rPr>
    </w:lvl>
    <w:lvl w:ilvl="5" w:tplc="04090005" w:tentative="1">
      <w:start w:val="1"/>
      <w:numFmt w:val="bullet"/>
      <w:lvlText w:val=""/>
      <w:lvlJc w:val="left"/>
      <w:pPr>
        <w:ind w:left="3151" w:hanging="420"/>
      </w:pPr>
      <w:rPr>
        <w:rFonts w:ascii="Wingdings" w:hAnsi="Wingdings" w:hint="default"/>
      </w:rPr>
    </w:lvl>
    <w:lvl w:ilvl="6" w:tplc="04090001" w:tentative="1">
      <w:start w:val="1"/>
      <w:numFmt w:val="bullet"/>
      <w:lvlText w:val=""/>
      <w:lvlJc w:val="left"/>
      <w:pPr>
        <w:ind w:left="3571" w:hanging="420"/>
      </w:pPr>
      <w:rPr>
        <w:rFonts w:ascii="Wingdings" w:hAnsi="Wingdings" w:hint="default"/>
      </w:rPr>
    </w:lvl>
    <w:lvl w:ilvl="7" w:tplc="04090003" w:tentative="1">
      <w:start w:val="1"/>
      <w:numFmt w:val="bullet"/>
      <w:lvlText w:val=""/>
      <w:lvlJc w:val="left"/>
      <w:pPr>
        <w:ind w:left="3991" w:hanging="420"/>
      </w:pPr>
      <w:rPr>
        <w:rFonts w:ascii="Wingdings" w:hAnsi="Wingdings" w:hint="default"/>
      </w:rPr>
    </w:lvl>
    <w:lvl w:ilvl="8" w:tplc="04090005" w:tentative="1">
      <w:start w:val="1"/>
      <w:numFmt w:val="bullet"/>
      <w:lvlText w:val=""/>
      <w:lvlJc w:val="left"/>
      <w:pPr>
        <w:ind w:left="4411" w:hanging="420"/>
      </w:pPr>
      <w:rPr>
        <w:rFonts w:ascii="Wingdings" w:hAnsi="Wingdings" w:hint="default"/>
      </w:rPr>
    </w:lvl>
  </w:abstractNum>
  <w:abstractNum w:abstractNumId="40" w15:restartNumberingAfterBreak="0">
    <w:nsid w:val="6DB5773E"/>
    <w:multiLevelType w:val="hybridMultilevel"/>
    <w:tmpl w:val="ADECEC08"/>
    <w:lvl w:ilvl="0" w:tplc="0409000B">
      <w:start w:val="1"/>
      <w:numFmt w:val="bullet"/>
      <w:lvlText w:val=""/>
      <w:lvlJc w:val="left"/>
      <w:pPr>
        <w:ind w:left="360" w:hanging="360"/>
      </w:pPr>
      <w:rPr>
        <w:rFonts w:ascii="Wingdings" w:hAnsi="Wingding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1" w15:restartNumberingAfterBreak="0">
    <w:nsid w:val="70146DC0"/>
    <w:multiLevelType w:val="hybridMultilevel"/>
    <w:tmpl w:val="9BC21240"/>
    <w:lvl w:ilvl="0" w:tplc="409A9E3A">
      <w:start w:val="1"/>
      <w:numFmt w:val="bullet"/>
      <w:pStyle w:val="Agreement"/>
      <w:lvlText w:val=""/>
      <w:lvlJc w:val="left"/>
      <w:pPr>
        <w:tabs>
          <w:tab w:val="num" w:pos="-2512"/>
        </w:tabs>
        <w:ind w:left="-2512" w:hanging="360"/>
      </w:pPr>
      <w:rPr>
        <w:rFonts w:ascii="Symbol" w:hAnsi="Symbol" w:hint="default"/>
        <w:b/>
        <w:i w:val="0"/>
        <w:color w:val="auto"/>
        <w:sz w:val="22"/>
      </w:rPr>
    </w:lvl>
    <w:lvl w:ilvl="1" w:tplc="04090003">
      <w:start w:val="1"/>
      <w:numFmt w:val="bullet"/>
      <w:lvlText w:val="o"/>
      <w:lvlJc w:val="left"/>
      <w:pPr>
        <w:tabs>
          <w:tab w:val="num" w:pos="-2872"/>
        </w:tabs>
        <w:ind w:left="-2872" w:hanging="360"/>
      </w:pPr>
      <w:rPr>
        <w:rFonts w:ascii="Courier New" w:hAnsi="Courier New" w:cs="Courier New" w:hint="default"/>
      </w:rPr>
    </w:lvl>
    <w:lvl w:ilvl="2" w:tplc="04090005" w:tentative="1">
      <w:start w:val="1"/>
      <w:numFmt w:val="bullet"/>
      <w:lvlText w:val=""/>
      <w:lvlJc w:val="left"/>
      <w:pPr>
        <w:tabs>
          <w:tab w:val="num" w:pos="-2152"/>
        </w:tabs>
        <w:ind w:left="-2152" w:hanging="360"/>
      </w:pPr>
      <w:rPr>
        <w:rFonts w:ascii="Wingdings" w:hAnsi="Wingdings" w:hint="default"/>
      </w:rPr>
    </w:lvl>
    <w:lvl w:ilvl="3" w:tplc="04090001" w:tentative="1">
      <w:start w:val="1"/>
      <w:numFmt w:val="bullet"/>
      <w:lvlText w:val=""/>
      <w:lvlJc w:val="left"/>
      <w:pPr>
        <w:tabs>
          <w:tab w:val="num" w:pos="-1432"/>
        </w:tabs>
        <w:ind w:left="-1432" w:hanging="360"/>
      </w:pPr>
      <w:rPr>
        <w:rFonts w:ascii="Symbol" w:hAnsi="Symbol" w:hint="default"/>
      </w:rPr>
    </w:lvl>
    <w:lvl w:ilvl="4" w:tplc="04090003" w:tentative="1">
      <w:start w:val="1"/>
      <w:numFmt w:val="bullet"/>
      <w:lvlText w:val="o"/>
      <w:lvlJc w:val="left"/>
      <w:pPr>
        <w:tabs>
          <w:tab w:val="num" w:pos="-712"/>
        </w:tabs>
        <w:ind w:left="-712" w:hanging="360"/>
      </w:pPr>
      <w:rPr>
        <w:rFonts w:ascii="Courier New" w:hAnsi="Courier New" w:cs="Courier New" w:hint="default"/>
      </w:rPr>
    </w:lvl>
    <w:lvl w:ilvl="5" w:tplc="04090005" w:tentative="1">
      <w:start w:val="1"/>
      <w:numFmt w:val="bullet"/>
      <w:lvlText w:val=""/>
      <w:lvlJc w:val="left"/>
      <w:pPr>
        <w:tabs>
          <w:tab w:val="num" w:pos="8"/>
        </w:tabs>
        <w:ind w:left="8" w:hanging="360"/>
      </w:pPr>
      <w:rPr>
        <w:rFonts w:ascii="Wingdings" w:hAnsi="Wingdings" w:hint="default"/>
      </w:rPr>
    </w:lvl>
    <w:lvl w:ilvl="6" w:tplc="04090001" w:tentative="1">
      <w:start w:val="1"/>
      <w:numFmt w:val="bullet"/>
      <w:lvlText w:val=""/>
      <w:lvlJc w:val="left"/>
      <w:pPr>
        <w:tabs>
          <w:tab w:val="num" w:pos="728"/>
        </w:tabs>
        <w:ind w:left="728" w:hanging="360"/>
      </w:pPr>
      <w:rPr>
        <w:rFonts w:ascii="Symbol" w:hAnsi="Symbol" w:hint="default"/>
      </w:rPr>
    </w:lvl>
    <w:lvl w:ilvl="7" w:tplc="04090003" w:tentative="1">
      <w:start w:val="1"/>
      <w:numFmt w:val="bullet"/>
      <w:lvlText w:val="o"/>
      <w:lvlJc w:val="left"/>
      <w:pPr>
        <w:tabs>
          <w:tab w:val="num" w:pos="1448"/>
        </w:tabs>
        <w:ind w:left="1448" w:hanging="360"/>
      </w:pPr>
      <w:rPr>
        <w:rFonts w:ascii="Courier New" w:hAnsi="Courier New" w:cs="Courier New" w:hint="default"/>
      </w:rPr>
    </w:lvl>
    <w:lvl w:ilvl="8" w:tplc="04090005" w:tentative="1">
      <w:start w:val="1"/>
      <w:numFmt w:val="bullet"/>
      <w:lvlText w:val=""/>
      <w:lvlJc w:val="left"/>
      <w:pPr>
        <w:tabs>
          <w:tab w:val="num" w:pos="2168"/>
        </w:tabs>
        <w:ind w:left="2168" w:hanging="360"/>
      </w:pPr>
      <w:rPr>
        <w:rFonts w:ascii="Wingdings" w:hAnsi="Wingdings" w:hint="default"/>
      </w:rPr>
    </w:lvl>
  </w:abstractNum>
  <w:abstractNum w:abstractNumId="42" w15:restartNumberingAfterBreak="0">
    <w:nsid w:val="7329486E"/>
    <w:multiLevelType w:val="hybridMultilevel"/>
    <w:tmpl w:val="609A675A"/>
    <w:lvl w:ilvl="0" w:tplc="0409000B">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3" w15:restartNumberingAfterBreak="0">
    <w:nsid w:val="73751A77"/>
    <w:multiLevelType w:val="hybridMultilevel"/>
    <w:tmpl w:val="EA22AB62"/>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44" w15:restartNumberingAfterBreak="0">
    <w:nsid w:val="7ECB0390"/>
    <w:multiLevelType w:val="hybridMultilevel"/>
    <w:tmpl w:val="D848CB66"/>
    <w:lvl w:ilvl="0" w:tplc="00000065">
      <w:start w:val="1"/>
      <w:numFmt w:val="bullet"/>
      <w:lvlText w:val="⁃"/>
      <w:lvlJc w:val="left"/>
      <w:pPr>
        <w:ind w:left="360" w:hanging="360"/>
      </w:p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9"/>
  </w:num>
  <w:num w:numId="2">
    <w:abstractNumId w:val="26"/>
  </w:num>
  <w:num w:numId="3">
    <w:abstractNumId w:val="31"/>
  </w:num>
  <w:num w:numId="4">
    <w:abstractNumId w:val="41"/>
  </w:num>
  <w:num w:numId="5">
    <w:abstractNumId w:val="32"/>
  </w:num>
  <w:num w:numId="6">
    <w:abstractNumId w:val="14"/>
  </w:num>
  <w:num w:numId="7">
    <w:abstractNumId w:val="38"/>
  </w:num>
  <w:num w:numId="8">
    <w:abstractNumId w:val="39"/>
  </w:num>
  <w:num w:numId="9">
    <w:abstractNumId w:val="15"/>
  </w:num>
  <w:num w:numId="10">
    <w:abstractNumId w:val="27"/>
  </w:num>
  <w:num w:numId="11">
    <w:abstractNumId w:val="18"/>
  </w:num>
  <w:num w:numId="12">
    <w:abstractNumId w:val="10"/>
  </w:num>
  <w:num w:numId="13">
    <w:abstractNumId w:val="43"/>
  </w:num>
  <w:num w:numId="14">
    <w:abstractNumId w:val="35"/>
  </w:num>
  <w:num w:numId="15">
    <w:abstractNumId w:val="21"/>
  </w:num>
  <w:num w:numId="16">
    <w:abstractNumId w:val="28"/>
  </w:num>
  <w:num w:numId="17">
    <w:abstractNumId w:val="25"/>
  </w:num>
  <w:num w:numId="18">
    <w:abstractNumId w:val="34"/>
  </w:num>
  <w:num w:numId="19">
    <w:abstractNumId w:val="13"/>
  </w:num>
  <w:num w:numId="20">
    <w:abstractNumId w:val="16"/>
  </w:num>
  <w:num w:numId="21">
    <w:abstractNumId w:val="23"/>
  </w:num>
  <w:num w:numId="22">
    <w:abstractNumId w:val="33"/>
  </w:num>
  <w:num w:numId="23">
    <w:abstractNumId w:val="30"/>
  </w:num>
  <w:num w:numId="24">
    <w:abstractNumId w:val="20"/>
  </w:num>
  <w:num w:numId="25">
    <w:abstractNumId w:val="24"/>
  </w:num>
  <w:num w:numId="26">
    <w:abstractNumId w:val="12"/>
  </w:num>
  <w:num w:numId="27">
    <w:abstractNumId w:val="9"/>
  </w:num>
  <w:num w:numId="28">
    <w:abstractNumId w:val="7"/>
  </w:num>
  <w:num w:numId="29">
    <w:abstractNumId w:val="6"/>
  </w:num>
  <w:num w:numId="30">
    <w:abstractNumId w:val="5"/>
  </w:num>
  <w:num w:numId="31">
    <w:abstractNumId w:val="4"/>
  </w:num>
  <w:num w:numId="32">
    <w:abstractNumId w:val="8"/>
  </w:num>
  <w:num w:numId="33">
    <w:abstractNumId w:val="3"/>
  </w:num>
  <w:num w:numId="34">
    <w:abstractNumId w:val="2"/>
  </w:num>
  <w:num w:numId="35">
    <w:abstractNumId w:val="1"/>
  </w:num>
  <w:num w:numId="36">
    <w:abstractNumId w:val="0"/>
  </w:num>
  <w:num w:numId="37">
    <w:abstractNumId w:val="19"/>
  </w:num>
  <w:num w:numId="38">
    <w:abstractNumId w:val="44"/>
  </w:num>
  <w:num w:numId="39">
    <w:abstractNumId w:val="40"/>
  </w:num>
  <w:num w:numId="40">
    <w:abstractNumId w:val="11"/>
  </w:num>
  <w:num w:numId="41">
    <w:abstractNumId w:val="41"/>
  </w:num>
  <w:num w:numId="42">
    <w:abstractNumId w:val="22"/>
  </w:num>
  <w:num w:numId="43">
    <w:abstractNumId w:val="17"/>
  </w:num>
  <w:num w:numId="44">
    <w:abstractNumId w:val="37"/>
  </w:num>
  <w:num w:numId="45">
    <w:abstractNumId w:val="36"/>
  </w:num>
  <w:num w:numId="46">
    <w:abstractNumId w:val="42"/>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pple (Rapp)">
    <w15:presenceInfo w15:providerId="None" w15:userId="Apple (Rapp)"/>
  </w15:person>
  <w15:person w15:author="vivo-Chenli">
    <w15:presenceInfo w15:providerId="None" w15:userId="vivo-Chenli"/>
  </w15:person>
  <w15:person w15:author="Apple (Rapp) - RAN2#130 agreements">
    <w15:presenceInfo w15:providerId="None" w15:userId="Apple (Rapp) - RAN2#130 agreements"/>
  </w15:person>
  <w15:person w15:author="Aris Papasakellariou">
    <w15:presenceInfo w15:providerId="None" w15:userId="Aris Papasakellario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720"/>
  <w:hyphenationZone w:val="425"/>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UzMjU0MjCyMDUxMDVS0lEKTi0uzszPAykwrAUA9Qn8tCwAAAA="/>
  </w:docVars>
  <w:rsids>
    <w:rsidRoot w:val="00550A5C"/>
    <w:rsid w:val="00000ABA"/>
    <w:rsid w:val="00000CEE"/>
    <w:rsid w:val="00002581"/>
    <w:rsid w:val="00002738"/>
    <w:rsid w:val="00003367"/>
    <w:rsid w:val="00003807"/>
    <w:rsid w:val="00003BBE"/>
    <w:rsid w:val="00003E85"/>
    <w:rsid w:val="000040A4"/>
    <w:rsid w:val="00004322"/>
    <w:rsid w:val="00004B3F"/>
    <w:rsid w:val="00005190"/>
    <w:rsid w:val="0000591F"/>
    <w:rsid w:val="000076C5"/>
    <w:rsid w:val="00007AEE"/>
    <w:rsid w:val="00007EFA"/>
    <w:rsid w:val="00010797"/>
    <w:rsid w:val="000112BB"/>
    <w:rsid w:val="00011645"/>
    <w:rsid w:val="00011C94"/>
    <w:rsid w:val="000127FF"/>
    <w:rsid w:val="00012F2F"/>
    <w:rsid w:val="00016103"/>
    <w:rsid w:val="00016AE9"/>
    <w:rsid w:val="00016DC5"/>
    <w:rsid w:val="00016EFA"/>
    <w:rsid w:val="0002000A"/>
    <w:rsid w:val="000205E8"/>
    <w:rsid w:val="000208B8"/>
    <w:rsid w:val="00021A21"/>
    <w:rsid w:val="0002248E"/>
    <w:rsid w:val="00022D81"/>
    <w:rsid w:val="00022FE7"/>
    <w:rsid w:val="00023B6C"/>
    <w:rsid w:val="00023E64"/>
    <w:rsid w:val="000249F4"/>
    <w:rsid w:val="00024D2B"/>
    <w:rsid w:val="00026883"/>
    <w:rsid w:val="00026DAE"/>
    <w:rsid w:val="000271B5"/>
    <w:rsid w:val="0002761F"/>
    <w:rsid w:val="00030772"/>
    <w:rsid w:val="0003093C"/>
    <w:rsid w:val="00030AB5"/>
    <w:rsid w:val="00030BA2"/>
    <w:rsid w:val="00030CDE"/>
    <w:rsid w:val="00031E52"/>
    <w:rsid w:val="00032044"/>
    <w:rsid w:val="00033CAB"/>
    <w:rsid w:val="00034D77"/>
    <w:rsid w:val="00035A02"/>
    <w:rsid w:val="00037CCF"/>
    <w:rsid w:val="000407B0"/>
    <w:rsid w:val="00042C61"/>
    <w:rsid w:val="00043252"/>
    <w:rsid w:val="00043604"/>
    <w:rsid w:val="000442E4"/>
    <w:rsid w:val="00045859"/>
    <w:rsid w:val="00045B51"/>
    <w:rsid w:val="0004622A"/>
    <w:rsid w:val="000463D4"/>
    <w:rsid w:val="00046948"/>
    <w:rsid w:val="00047113"/>
    <w:rsid w:val="00047251"/>
    <w:rsid w:val="00047DB4"/>
    <w:rsid w:val="00050CE0"/>
    <w:rsid w:val="000512A7"/>
    <w:rsid w:val="00051B20"/>
    <w:rsid w:val="00051F7F"/>
    <w:rsid w:val="0005325E"/>
    <w:rsid w:val="00055F7C"/>
    <w:rsid w:val="00056DA2"/>
    <w:rsid w:val="00057416"/>
    <w:rsid w:val="0006059F"/>
    <w:rsid w:val="00062879"/>
    <w:rsid w:val="00063C25"/>
    <w:rsid w:val="00064720"/>
    <w:rsid w:val="00064749"/>
    <w:rsid w:val="00065353"/>
    <w:rsid w:val="000655BF"/>
    <w:rsid w:val="0006562E"/>
    <w:rsid w:val="0006617F"/>
    <w:rsid w:val="00066DFA"/>
    <w:rsid w:val="00067C67"/>
    <w:rsid w:val="00070B17"/>
    <w:rsid w:val="00070E05"/>
    <w:rsid w:val="00070EA6"/>
    <w:rsid w:val="0007245E"/>
    <w:rsid w:val="00072902"/>
    <w:rsid w:val="00072ECE"/>
    <w:rsid w:val="00073E3F"/>
    <w:rsid w:val="00074B7E"/>
    <w:rsid w:val="00074F7F"/>
    <w:rsid w:val="00075198"/>
    <w:rsid w:val="000772E4"/>
    <w:rsid w:val="00077A18"/>
    <w:rsid w:val="000809B5"/>
    <w:rsid w:val="000816EB"/>
    <w:rsid w:val="000820AF"/>
    <w:rsid w:val="0008268F"/>
    <w:rsid w:val="00083BDA"/>
    <w:rsid w:val="00083CA0"/>
    <w:rsid w:val="00083D3F"/>
    <w:rsid w:val="00083D4C"/>
    <w:rsid w:val="00083D70"/>
    <w:rsid w:val="00084038"/>
    <w:rsid w:val="00084D2F"/>
    <w:rsid w:val="00084E35"/>
    <w:rsid w:val="00085917"/>
    <w:rsid w:val="00090262"/>
    <w:rsid w:val="00090A51"/>
    <w:rsid w:val="00090C48"/>
    <w:rsid w:val="00091E2A"/>
    <w:rsid w:val="00093675"/>
    <w:rsid w:val="00093D7E"/>
    <w:rsid w:val="0009472C"/>
    <w:rsid w:val="00095F3D"/>
    <w:rsid w:val="0009661A"/>
    <w:rsid w:val="000972AF"/>
    <w:rsid w:val="000974FB"/>
    <w:rsid w:val="000A033C"/>
    <w:rsid w:val="000A0534"/>
    <w:rsid w:val="000A21AC"/>
    <w:rsid w:val="000A22FC"/>
    <w:rsid w:val="000A3886"/>
    <w:rsid w:val="000A3BA2"/>
    <w:rsid w:val="000A404A"/>
    <w:rsid w:val="000A545C"/>
    <w:rsid w:val="000A6339"/>
    <w:rsid w:val="000A7E4C"/>
    <w:rsid w:val="000B03C4"/>
    <w:rsid w:val="000B0518"/>
    <w:rsid w:val="000B0B5B"/>
    <w:rsid w:val="000B0CC0"/>
    <w:rsid w:val="000B1DCD"/>
    <w:rsid w:val="000B32CA"/>
    <w:rsid w:val="000B3CFF"/>
    <w:rsid w:val="000B49B6"/>
    <w:rsid w:val="000B5DF9"/>
    <w:rsid w:val="000B64ED"/>
    <w:rsid w:val="000B66ED"/>
    <w:rsid w:val="000B7A9D"/>
    <w:rsid w:val="000B7E50"/>
    <w:rsid w:val="000C0C2E"/>
    <w:rsid w:val="000C1FC2"/>
    <w:rsid w:val="000C2928"/>
    <w:rsid w:val="000C3013"/>
    <w:rsid w:val="000C34A8"/>
    <w:rsid w:val="000C42B7"/>
    <w:rsid w:val="000C466E"/>
    <w:rsid w:val="000C49CA"/>
    <w:rsid w:val="000C620E"/>
    <w:rsid w:val="000C639B"/>
    <w:rsid w:val="000C6F92"/>
    <w:rsid w:val="000C7387"/>
    <w:rsid w:val="000C7A83"/>
    <w:rsid w:val="000D02C6"/>
    <w:rsid w:val="000D0A0A"/>
    <w:rsid w:val="000D0D0D"/>
    <w:rsid w:val="000D1A7C"/>
    <w:rsid w:val="000D28AA"/>
    <w:rsid w:val="000D33A2"/>
    <w:rsid w:val="000D35F7"/>
    <w:rsid w:val="000D4848"/>
    <w:rsid w:val="000D4972"/>
    <w:rsid w:val="000D76C6"/>
    <w:rsid w:val="000D77DD"/>
    <w:rsid w:val="000E09D2"/>
    <w:rsid w:val="000E0B7C"/>
    <w:rsid w:val="000E0B87"/>
    <w:rsid w:val="000E108A"/>
    <w:rsid w:val="000E2397"/>
    <w:rsid w:val="000E3156"/>
    <w:rsid w:val="000E34FF"/>
    <w:rsid w:val="000E38CE"/>
    <w:rsid w:val="000E4757"/>
    <w:rsid w:val="000E4D08"/>
    <w:rsid w:val="000E511E"/>
    <w:rsid w:val="000E56FC"/>
    <w:rsid w:val="000E7320"/>
    <w:rsid w:val="000F0204"/>
    <w:rsid w:val="000F0262"/>
    <w:rsid w:val="000F0F1D"/>
    <w:rsid w:val="000F2E77"/>
    <w:rsid w:val="000F32B1"/>
    <w:rsid w:val="000F4AC5"/>
    <w:rsid w:val="000F5C18"/>
    <w:rsid w:val="000F5C27"/>
    <w:rsid w:val="000F5DCB"/>
    <w:rsid w:val="000F5DF1"/>
    <w:rsid w:val="000F6B9C"/>
    <w:rsid w:val="00100B6E"/>
    <w:rsid w:val="00100CE1"/>
    <w:rsid w:val="00102487"/>
    <w:rsid w:val="00104271"/>
    <w:rsid w:val="0010446A"/>
    <w:rsid w:val="00104A26"/>
    <w:rsid w:val="00104D2B"/>
    <w:rsid w:val="0010525A"/>
    <w:rsid w:val="00106ADC"/>
    <w:rsid w:val="00107812"/>
    <w:rsid w:val="00110F81"/>
    <w:rsid w:val="00110F9E"/>
    <w:rsid w:val="00112475"/>
    <w:rsid w:val="001125B4"/>
    <w:rsid w:val="00112852"/>
    <w:rsid w:val="00112858"/>
    <w:rsid w:val="00112DB1"/>
    <w:rsid w:val="001136F8"/>
    <w:rsid w:val="00114027"/>
    <w:rsid w:val="0011511E"/>
    <w:rsid w:val="001170DD"/>
    <w:rsid w:val="00117648"/>
    <w:rsid w:val="001177C5"/>
    <w:rsid w:val="00120700"/>
    <w:rsid w:val="0012091A"/>
    <w:rsid w:val="001211B9"/>
    <w:rsid w:val="001211F6"/>
    <w:rsid w:val="00121B81"/>
    <w:rsid w:val="00121FBA"/>
    <w:rsid w:val="00122911"/>
    <w:rsid w:val="00122947"/>
    <w:rsid w:val="00122AED"/>
    <w:rsid w:val="00123611"/>
    <w:rsid w:val="0012441D"/>
    <w:rsid w:val="00124724"/>
    <w:rsid w:val="00125959"/>
    <w:rsid w:val="0012644B"/>
    <w:rsid w:val="0012777F"/>
    <w:rsid w:val="00130043"/>
    <w:rsid w:val="00130C35"/>
    <w:rsid w:val="00131422"/>
    <w:rsid w:val="001319D0"/>
    <w:rsid w:val="00132022"/>
    <w:rsid w:val="00132533"/>
    <w:rsid w:val="00135383"/>
    <w:rsid w:val="00136E3D"/>
    <w:rsid w:val="00136F31"/>
    <w:rsid w:val="0013738B"/>
    <w:rsid w:val="00137429"/>
    <w:rsid w:val="001377FD"/>
    <w:rsid w:val="0013788A"/>
    <w:rsid w:val="00137BFC"/>
    <w:rsid w:val="00137FC1"/>
    <w:rsid w:val="00140104"/>
    <w:rsid w:val="001424C7"/>
    <w:rsid w:val="00142BFC"/>
    <w:rsid w:val="00143468"/>
    <w:rsid w:val="00143C99"/>
    <w:rsid w:val="00143E91"/>
    <w:rsid w:val="00143F13"/>
    <w:rsid w:val="00144560"/>
    <w:rsid w:val="00145B2A"/>
    <w:rsid w:val="0014676A"/>
    <w:rsid w:val="00146AA1"/>
    <w:rsid w:val="00146BD2"/>
    <w:rsid w:val="00146DF2"/>
    <w:rsid w:val="00147629"/>
    <w:rsid w:val="0015038F"/>
    <w:rsid w:val="00150C37"/>
    <w:rsid w:val="001518BA"/>
    <w:rsid w:val="00151B80"/>
    <w:rsid w:val="0015205C"/>
    <w:rsid w:val="0015215C"/>
    <w:rsid w:val="001525D4"/>
    <w:rsid w:val="001526A0"/>
    <w:rsid w:val="00154238"/>
    <w:rsid w:val="0015423C"/>
    <w:rsid w:val="0015494B"/>
    <w:rsid w:val="00155303"/>
    <w:rsid w:val="001558F6"/>
    <w:rsid w:val="00155CB9"/>
    <w:rsid w:val="00156073"/>
    <w:rsid w:val="0015615A"/>
    <w:rsid w:val="0015669A"/>
    <w:rsid w:val="00156E76"/>
    <w:rsid w:val="001578D9"/>
    <w:rsid w:val="00157CF7"/>
    <w:rsid w:val="001603CB"/>
    <w:rsid w:val="001605D3"/>
    <w:rsid w:val="00160928"/>
    <w:rsid w:val="00160A6A"/>
    <w:rsid w:val="001619D5"/>
    <w:rsid w:val="00161A3A"/>
    <w:rsid w:val="001624A7"/>
    <w:rsid w:val="00162887"/>
    <w:rsid w:val="00162A07"/>
    <w:rsid w:val="00162D14"/>
    <w:rsid w:val="00163279"/>
    <w:rsid w:val="001632AC"/>
    <w:rsid w:val="0016362F"/>
    <w:rsid w:val="00164EF1"/>
    <w:rsid w:val="00164EF7"/>
    <w:rsid w:val="00165B65"/>
    <w:rsid w:val="001660CB"/>
    <w:rsid w:val="0016663E"/>
    <w:rsid w:val="00166824"/>
    <w:rsid w:val="0016732E"/>
    <w:rsid w:val="0016764A"/>
    <w:rsid w:val="00170852"/>
    <w:rsid w:val="0017183C"/>
    <w:rsid w:val="00171931"/>
    <w:rsid w:val="00172006"/>
    <w:rsid w:val="00172444"/>
    <w:rsid w:val="00173D8B"/>
    <w:rsid w:val="0017411A"/>
    <w:rsid w:val="00174635"/>
    <w:rsid w:val="00174D87"/>
    <w:rsid w:val="00175016"/>
    <w:rsid w:val="00175820"/>
    <w:rsid w:val="00175942"/>
    <w:rsid w:val="00175DB5"/>
    <w:rsid w:val="0017604A"/>
    <w:rsid w:val="0017655E"/>
    <w:rsid w:val="001776FE"/>
    <w:rsid w:val="00177713"/>
    <w:rsid w:val="00181043"/>
    <w:rsid w:val="0018147A"/>
    <w:rsid w:val="00181B9E"/>
    <w:rsid w:val="00182A40"/>
    <w:rsid w:val="00184E6D"/>
    <w:rsid w:val="00185267"/>
    <w:rsid w:val="00186CAF"/>
    <w:rsid w:val="00187589"/>
    <w:rsid w:val="001875F2"/>
    <w:rsid w:val="0018769C"/>
    <w:rsid w:val="00187F24"/>
    <w:rsid w:val="00190A54"/>
    <w:rsid w:val="001918DF"/>
    <w:rsid w:val="001923D9"/>
    <w:rsid w:val="0019324F"/>
    <w:rsid w:val="0019596A"/>
    <w:rsid w:val="001963E1"/>
    <w:rsid w:val="00196B0D"/>
    <w:rsid w:val="00196E8B"/>
    <w:rsid w:val="0019759B"/>
    <w:rsid w:val="00197C69"/>
    <w:rsid w:val="00197D39"/>
    <w:rsid w:val="001A05FF"/>
    <w:rsid w:val="001A131C"/>
    <w:rsid w:val="001A1C8B"/>
    <w:rsid w:val="001A25D1"/>
    <w:rsid w:val="001A285E"/>
    <w:rsid w:val="001A364D"/>
    <w:rsid w:val="001A4ABC"/>
    <w:rsid w:val="001A4B9F"/>
    <w:rsid w:val="001A553F"/>
    <w:rsid w:val="001A6D35"/>
    <w:rsid w:val="001A7C94"/>
    <w:rsid w:val="001A7FC2"/>
    <w:rsid w:val="001B143A"/>
    <w:rsid w:val="001B1617"/>
    <w:rsid w:val="001B1B9C"/>
    <w:rsid w:val="001B2408"/>
    <w:rsid w:val="001B2578"/>
    <w:rsid w:val="001B3E2B"/>
    <w:rsid w:val="001B43E8"/>
    <w:rsid w:val="001B4B10"/>
    <w:rsid w:val="001B678B"/>
    <w:rsid w:val="001B6908"/>
    <w:rsid w:val="001C01D2"/>
    <w:rsid w:val="001C0D2E"/>
    <w:rsid w:val="001C0E36"/>
    <w:rsid w:val="001C15F4"/>
    <w:rsid w:val="001C214B"/>
    <w:rsid w:val="001C2836"/>
    <w:rsid w:val="001C33E5"/>
    <w:rsid w:val="001C347B"/>
    <w:rsid w:val="001C49B0"/>
    <w:rsid w:val="001C54CC"/>
    <w:rsid w:val="001C580B"/>
    <w:rsid w:val="001C5FD4"/>
    <w:rsid w:val="001C6A8A"/>
    <w:rsid w:val="001C6B76"/>
    <w:rsid w:val="001C7DB6"/>
    <w:rsid w:val="001D01F9"/>
    <w:rsid w:val="001D06D3"/>
    <w:rsid w:val="001D0701"/>
    <w:rsid w:val="001D0FAB"/>
    <w:rsid w:val="001D1116"/>
    <w:rsid w:val="001D1E1E"/>
    <w:rsid w:val="001D20D7"/>
    <w:rsid w:val="001D2ABB"/>
    <w:rsid w:val="001D4288"/>
    <w:rsid w:val="001D4CE1"/>
    <w:rsid w:val="001D4F4A"/>
    <w:rsid w:val="001D5654"/>
    <w:rsid w:val="001D5802"/>
    <w:rsid w:val="001D6019"/>
    <w:rsid w:val="001D6B45"/>
    <w:rsid w:val="001D6BD6"/>
    <w:rsid w:val="001D7D3A"/>
    <w:rsid w:val="001E01A4"/>
    <w:rsid w:val="001E076D"/>
    <w:rsid w:val="001E0A65"/>
    <w:rsid w:val="001E0CE8"/>
    <w:rsid w:val="001E0FB9"/>
    <w:rsid w:val="001E1DAF"/>
    <w:rsid w:val="001E37D6"/>
    <w:rsid w:val="001E38D5"/>
    <w:rsid w:val="001E3AFB"/>
    <w:rsid w:val="001E3B3D"/>
    <w:rsid w:val="001E45DC"/>
    <w:rsid w:val="001E5164"/>
    <w:rsid w:val="001E54C3"/>
    <w:rsid w:val="001E5855"/>
    <w:rsid w:val="001E6D71"/>
    <w:rsid w:val="001E7037"/>
    <w:rsid w:val="001E7860"/>
    <w:rsid w:val="001E7C4D"/>
    <w:rsid w:val="001F065C"/>
    <w:rsid w:val="001F0919"/>
    <w:rsid w:val="001F12D4"/>
    <w:rsid w:val="001F1CFB"/>
    <w:rsid w:val="001F1DDF"/>
    <w:rsid w:val="001F239F"/>
    <w:rsid w:val="001F3BAE"/>
    <w:rsid w:val="001F548D"/>
    <w:rsid w:val="001F5682"/>
    <w:rsid w:val="001F59A0"/>
    <w:rsid w:val="001F6495"/>
    <w:rsid w:val="001F7372"/>
    <w:rsid w:val="001F7681"/>
    <w:rsid w:val="00202051"/>
    <w:rsid w:val="002028AB"/>
    <w:rsid w:val="00202C2C"/>
    <w:rsid w:val="0020340A"/>
    <w:rsid w:val="0020364C"/>
    <w:rsid w:val="00204561"/>
    <w:rsid w:val="00205137"/>
    <w:rsid w:val="0020705E"/>
    <w:rsid w:val="00207269"/>
    <w:rsid w:val="0020753B"/>
    <w:rsid w:val="002076FD"/>
    <w:rsid w:val="00207AA7"/>
    <w:rsid w:val="00207DC4"/>
    <w:rsid w:val="00210049"/>
    <w:rsid w:val="002117C0"/>
    <w:rsid w:val="00211892"/>
    <w:rsid w:val="00211941"/>
    <w:rsid w:val="00212334"/>
    <w:rsid w:val="00212393"/>
    <w:rsid w:val="0021418E"/>
    <w:rsid w:val="00214F8D"/>
    <w:rsid w:val="002161AA"/>
    <w:rsid w:val="002204B7"/>
    <w:rsid w:val="00221240"/>
    <w:rsid w:val="00221BEF"/>
    <w:rsid w:val="00221C0C"/>
    <w:rsid w:val="00221CF4"/>
    <w:rsid w:val="00222AD1"/>
    <w:rsid w:val="00222F04"/>
    <w:rsid w:val="0022351D"/>
    <w:rsid w:val="0022413C"/>
    <w:rsid w:val="00224B3C"/>
    <w:rsid w:val="00224C71"/>
    <w:rsid w:val="00225108"/>
    <w:rsid w:val="0022572F"/>
    <w:rsid w:val="00225964"/>
    <w:rsid w:val="00225C43"/>
    <w:rsid w:val="00226D71"/>
    <w:rsid w:val="002278BF"/>
    <w:rsid w:val="00227A5F"/>
    <w:rsid w:val="00227E1D"/>
    <w:rsid w:val="0023110D"/>
    <w:rsid w:val="00235428"/>
    <w:rsid w:val="00235EC9"/>
    <w:rsid w:val="002368E5"/>
    <w:rsid w:val="00236D94"/>
    <w:rsid w:val="00236E23"/>
    <w:rsid w:val="002404A9"/>
    <w:rsid w:val="00240807"/>
    <w:rsid w:val="00241773"/>
    <w:rsid w:val="002427D2"/>
    <w:rsid w:val="00242D44"/>
    <w:rsid w:val="00242F80"/>
    <w:rsid w:val="00243092"/>
    <w:rsid w:val="00243A36"/>
    <w:rsid w:val="00243C7C"/>
    <w:rsid w:val="0024476B"/>
    <w:rsid w:val="00244B03"/>
    <w:rsid w:val="00245664"/>
    <w:rsid w:val="00246E47"/>
    <w:rsid w:val="00246EA4"/>
    <w:rsid w:val="0024723C"/>
    <w:rsid w:val="00247390"/>
    <w:rsid w:val="00247590"/>
    <w:rsid w:val="00247745"/>
    <w:rsid w:val="00247D8A"/>
    <w:rsid w:val="0025083A"/>
    <w:rsid w:val="00250E76"/>
    <w:rsid w:val="00251025"/>
    <w:rsid w:val="00251244"/>
    <w:rsid w:val="002512A2"/>
    <w:rsid w:val="002525FA"/>
    <w:rsid w:val="00253F64"/>
    <w:rsid w:val="002561A1"/>
    <w:rsid w:val="00256477"/>
    <w:rsid w:val="00257664"/>
    <w:rsid w:val="002606B8"/>
    <w:rsid w:val="00260B0B"/>
    <w:rsid w:val="00260DD1"/>
    <w:rsid w:val="00262299"/>
    <w:rsid w:val="0026306A"/>
    <w:rsid w:val="0026368E"/>
    <w:rsid w:val="00263B08"/>
    <w:rsid w:val="00263F84"/>
    <w:rsid w:val="002662A5"/>
    <w:rsid w:val="00266FE9"/>
    <w:rsid w:val="00267D36"/>
    <w:rsid w:val="00270500"/>
    <w:rsid w:val="00270BEB"/>
    <w:rsid w:val="002711DA"/>
    <w:rsid w:val="0027249E"/>
    <w:rsid w:val="0027272C"/>
    <w:rsid w:val="00273BF0"/>
    <w:rsid w:val="00274BF9"/>
    <w:rsid w:val="0027662F"/>
    <w:rsid w:val="0027685E"/>
    <w:rsid w:val="0027796D"/>
    <w:rsid w:val="00280941"/>
    <w:rsid w:val="00280C5F"/>
    <w:rsid w:val="00281805"/>
    <w:rsid w:val="00282284"/>
    <w:rsid w:val="002825EC"/>
    <w:rsid w:val="00282865"/>
    <w:rsid w:val="0028308E"/>
    <w:rsid w:val="002830E4"/>
    <w:rsid w:val="0028323A"/>
    <w:rsid w:val="00283F1A"/>
    <w:rsid w:val="002842CE"/>
    <w:rsid w:val="00284F7D"/>
    <w:rsid w:val="00285139"/>
    <w:rsid w:val="002854A5"/>
    <w:rsid w:val="00286966"/>
    <w:rsid w:val="00287FAE"/>
    <w:rsid w:val="002908B1"/>
    <w:rsid w:val="00290F50"/>
    <w:rsid w:val="00291D7D"/>
    <w:rsid w:val="00293062"/>
    <w:rsid w:val="00295246"/>
    <w:rsid w:val="00296967"/>
    <w:rsid w:val="00297B43"/>
    <w:rsid w:val="002A042E"/>
    <w:rsid w:val="002A1E90"/>
    <w:rsid w:val="002A2138"/>
    <w:rsid w:val="002A4D3A"/>
    <w:rsid w:val="002A5B17"/>
    <w:rsid w:val="002A625F"/>
    <w:rsid w:val="002B0913"/>
    <w:rsid w:val="002B1A72"/>
    <w:rsid w:val="002B27E0"/>
    <w:rsid w:val="002B2D54"/>
    <w:rsid w:val="002B2DFF"/>
    <w:rsid w:val="002B2E6C"/>
    <w:rsid w:val="002B47B7"/>
    <w:rsid w:val="002B4AC3"/>
    <w:rsid w:val="002B4CF9"/>
    <w:rsid w:val="002B4EBB"/>
    <w:rsid w:val="002B692D"/>
    <w:rsid w:val="002B74B2"/>
    <w:rsid w:val="002B7AB9"/>
    <w:rsid w:val="002C0B6C"/>
    <w:rsid w:val="002C2011"/>
    <w:rsid w:val="002C2797"/>
    <w:rsid w:val="002C38B9"/>
    <w:rsid w:val="002C3FD6"/>
    <w:rsid w:val="002C4124"/>
    <w:rsid w:val="002C5278"/>
    <w:rsid w:val="002C52E0"/>
    <w:rsid w:val="002C5E74"/>
    <w:rsid w:val="002C6610"/>
    <w:rsid w:val="002C6BA7"/>
    <w:rsid w:val="002C6BC2"/>
    <w:rsid w:val="002C6FA6"/>
    <w:rsid w:val="002C728C"/>
    <w:rsid w:val="002C738F"/>
    <w:rsid w:val="002C747A"/>
    <w:rsid w:val="002D0418"/>
    <w:rsid w:val="002D1C46"/>
    <w:rsid w:val="002D29F9"/>
    <w:rsid w:val="002D358C"/>
    <w:rsid w:val="002D3922"/>
    <w:rsid w:val="002D4429"/>
    <w:rsid w:val="002D4B1A"/>
    <w:rsid w:val="002D5676"/>
    <w:rsid w:val="002D64A6"/>
    <w:rsid w:val="002D6966"/>
    <w:rsid w:val="002E05DA"/>
    <w:rsid w:val="002E0666"/>
    <w:rsid w:val="002E0BD0"/>
    <w:rsid w:val="002E0F4F"/>
    <w:rsid w:val="002E232E"/>
    <w:rsid w:val="002E3D10"/>
    <w:rsid w:val="002E4560"/>
    <w:rsid w:val="002E551D"/>
    <w:rsid w:val="002E567E"/>
    <w:rsid w:val="002E62B4"/>
    <w:rsid w:val="002E7643"/>
    <w:rsid w:val="002E7D1D"/>
    <w:rsid w:val="002E7D42"/>
    <w:rsid w:val="002E7DA4"/>
    <w:rsid w:val="002F08F4"/>
    <w:rsid w:val="002F0FA4"/>
    <w:rsid w:val="002F135D"/>
    <w:rsid w:val="002F2DC4"/>
    <w:rsid w:val="002F355B"/>
    <w:rsid w:val="002F473F"/>
    <w:rsid w:val="002F4E36"/>
    <w:rsid w:val="002F52E5"/>
    <w:rsid w:val="002F6370"/>
    <w:rsid w:val="002F67AA"/>
    <w:rsid w:val="002F705C"/>
    <w:rsid w:val="0030228A"/>
    <w:rsid w:val="00303452"/>
    <w:rsid w:val="003035D8"/>
    <w:rsid w:val="00303848"/>
    <w:rsid w:val="00304091"/>
    <w:rsid w:val="00304803"/>
    <w:rsid w:val="0030685C"/>
    <w:rsid w:val="003069F9"/>
    <w:rsid w:val="003075D3"/>
    <w:rsid w:val="00307C1A"/>
    <w:rsid w:val="003106BC"/>
    <w:rsid w:val="00310C5C"/>
    <w:rsid w:val="003122C6"/>
    <w:rsid w:val="00312334"/>
    <w:rsid w:val="00312492"/>
    <w:rsid w:val="00313867"/>
    <w:rsid w:val="00313DF4"/>
    <w:rsid w:val="00314439"/>
    <w:rsid w:val="00314651"/>
    <w:rsid w:val="00315D38"/>
    <w:rsid w:val="003164AD"/>
    <w:rsid w:val="00320A0E"/>
    <w:rsid w:val="0032113F"/>
    <w:rsid w:val="003211A1"/>
    <w:rsid w:val="003221F1"/>
    <w:rsid w:val="003239F9"/>
    <w:rsid w:val="00324C19"/>
    <w:rsid w:val="00324D0E"/>
    <w:rsid w:val="0032536C"/>
    <w:rsid w:val="00325BC1"/>
    <w:rsid w:val="00325FB1"/>
    <w:rsid w:val="00326534"/>
    <w:rsid w:val="003267A6"/>
    <w:rsid w:val="00327477"/>
    <w:rsid w:val="00330583"/>
    <w:rsid w:val="00330776"/>
    <w:rsid w:val="00331792"/>
    <w:rsid w:val="0033186F"/>
    <w:rsid w:val="0033193C"/>
    <w:rsid w:val="00331F1B"/>
    <w:rsid w:val="00332828"/>
    <w:rsid w:val="0033291C"/>
    <w:rsid w:val="00333309"/>
    <w:rsid w:val="003344E8"/>
    <w:rsid w:val="003351FB"/>
    <w:rsid w:val="00340248"/>
    <w:rsid w:val="00341957"/>
    <w:rsid w:val="00341A17"/>
    <w:rsid w:val="00342D2B"/>
    <w:rsid w:val="00344230"/>
    <w:rsid w:val="00346B9A"/>
    <w:rsid w:val="00350E09"/>
    <w:rsid w:val="00351665"/>
    <w:rsid w:val="0035204A"/>
    <w:rsid w:val="003520AC"/>
    <w:rsid w:val="003523AE"/>
    <w:rsid w:val="00353971"/>
    <w:rsid w:val="00354AE8"/>
    <w:rsid w:val="00354C09"/>
    <w:rsid w:val="00356DCB"/>
    <w:rsid w:val="0036000C"/>
    <w:rsid w:val="003609FE"/>
    <w:rsid w:val="00360C70"/>
    <w:rsid w:val="00361909"/>
    <w:rsid w:val="00361E66"/>
    <w:rsid w:val="0036346D"/>
    <w:rsid w:val="00363568"/>
    <w:rsid w:val="003647B7"/>
    <w:rsid w:val="00365A50"/>
    <w:rsid w:val="00365AD6"/>
    <w:rsid w:val="00366451"/>
    <w:rsid w:val="00367570"/>
    <w:rsid w:val="003706FB"/>
    <w:rsid w:val="00370D33"/>
    <w:rsid w:val="0037114C"/>
    <w:rsid w:val="003734BD"/>
    <w:rsid w:val="0037765A"/>
    <w:rsid w:val="003806E0"/>
    <w:rsid w:val="00380FAD"/>
    <w:rsid w:val="003813B3"/>
    <w:rsid w:val="00381608"/>
    <w:rsid w:val="003827A7"/>
    <w:rsid w:val="00382A4E"/>
    <w:rsid w:val="00382BBD"/>
    <w:rsid w:val="0038358A"/>
    <w:rsid w:val="00383C5D"/>
    <w:rsid w:val="00383E9E"/>
    <w:rsid w:val="00384365"/>
    <w:rsid w:val="0038461D"/>
    <w:rsid w:val="003876F0"/>
    <w:rsid w:val="00390019"/>
    <w:rsid w:val="0039140F"/>
    <w:rsid w:val="00392230"/>
    <w:rsid w:val="00393483"/>
    <w:rsid w:val="00393EC3"/>
    <w:rsid w:val="003950BA"/>
    <w:rsid w:val="00396767"/>
    <w:rsid w:val="003A144C"/>
    <w:rsid w:val="003A2422"/>
    <w:rsid w:val="003A2625"/>
    <w:rsid w:val="003A28AE"/>
    <w:rsid w:val="003A2CB1"/>
    <w:rsid w:val="003A3EDB"/>
    <w:rsid w:val="003A4684"/>
    <w:rsid w:val="003A6106"/>
    <w:rsid w:val="003A72E2"/>
    <w:rsid w:val="003A7593"/>
    <w:rsid w:val="003B0F08"/>
    <w:rsid w:val="003B11D2"/>
    <w:rsid w:val="003B13D9"/>
    <w:rsid w:val="003B2A5A"/>
    <w:rsid w:val="003B2D21"/>
    <w:rsid w:val="003B2DE9"/>
    <w:rsid w:val="003B38C7"/>
    <w:rsid w:val="003B494D"/>
    <w:rsid w:val="003B61C0"/>
    <w:rsid w:val="003B69B3"/>
    <w:rsid w:val="003B7018"/>
    <w:rsid w:val="003B7CA9"/>
    <w:rsid w:val="003B7EF7"/>
    <w:rsid w:val="003C28C1"/>
    <w:rsid w:val="003C3195"/>
    <w:rsid w:val="003C5497"/>
    <w:rsid w:val="003C551A"/>
    <w:rsid w:val="003C5D13"/>
    <w:rsid w:val="003C6621"/>
    <w:rsid w:val="003C6887"/>
    <w:rsid w:val="003C70FF"/>
    <w:rsid w:val="003C7951"/>
    <w:rsid w:val="003D0733"/>
    <w:rsid w:val="003D0D42"/>
    <w:rsid w:val="003D14AE"/>
    <w:rsid w:val="003D35BB"/>
    <w:rsid w:val="003D3CEF"/>
    <w:rsid w:val="003D3D71"/>
    <w:rsid w:val="003D48B2"/>
    <w:rsid w:val="003D4922"/>
    <w:rsid w:val="003D5935"/>
    <w:rsid w:val="003D5988"/>
    <w:rsid w:val="003D6C27"/>
    <w:rsid w:val="003D7876"/>
    <w:rsid w:val="003D7B84"/>
    <w:rsid w:val="003E131F"/>
    <w:rsid w:val="003E1739"/>
    <w:rsid w:val="003E18C9"/>
    <w:rsid w:val="003E4261"/>
    <w:rsid w:val="003E42EE"/>
    <w:rsid w:val="003E46BD"/>
    <w:rsid w:val="003E5034"/>
    <w:rsid w:val="003E5B56"/>
    <w:rsid w:val="003E5BD7"/>
    <w:rsid w:val="003E611A"/>
    <w:rsid w:val="003E6A09"/>
    <w:rsid w:val="003E6AE6"/>
    <w:rsid w:val="003E733C"/>
    <w:rsid w:val="003F00CF"/>
    <w:rsid w:val="003F1AA1"/>
    <w:rsid w:val="003F1E05"/>
    <w:rsid w:val="003F22C2"/>
    <w:rsid w:val="003F243B"/>
    <w:rsid w:val="003F300B"/>
    <w:rsid w:val="003F3E2C"/>
    <w:rsid w:val="003F48EC"/>
    <w:rsid w:val="003F4992"/>
    <w:rsid w:val="003F552C"/>
    <w:rsid w:val="003F6FCD"/>
    <w:rsid w:val="003F776C"/>
    <w:rsid w:val="003F7BBA"/>
    <w:rsid w:val="00400609"/>
    <w:rsid w:val="00400A11"/>
    <w:rsid w:val="00400FA5"/>
    <w:rsid w:val="0040169E"/>
    <w:rsid w:val="004024A8"/>
    <w:rsid w:val="00402880"/>
    <w:rsid w:val="00402B41"/>
    <w:rsid w:val="00402CC3"/>
    <w:rsid w:val="00403108"/>
    <w:rsid w:val="00404BF6"/>
    <w:rsid w:val="00410BA6"/>
    <w:rsid w:val="00411D4B"/>
    <w:rsid w:val="00412B08"/>
    <w:rsid w:val="00414F33"/>
    <w:rsid w:val="00414FB8"/>
    <w:rsid w:val="004153B0"/>
    <w:rsid w:val="00416709"/>
    <w:rsid w:val="00416773"/>
    <w:rsid w:val="00416B79"/>
    <w:rsid w:val="004208D0"/>
    <w:rsid w:val="0042176D"/>
    <w:rsid w:val="00421D0F"/>
    <w:rsid w:val="004221AB"/>
    <w:rsid w:val="004230B2"/>
    <w:rsid w:val="00423F5A"/>
    <w:rsid w:val="0042465F"/>
    <w:rsid w:val="00424DF7"/>
    <w:rsid w:val="004250AE"/>
    <w:rsid w:val="00425E9B"/>
    <w:rsid w:val="004266E2"/>
    <w:rsid w:val="0042670E"/>
    <w:rsid w:val="00427B1E"/>
    <w:rsid w:val="00430108"/>
    <w:rsid w:val="00430F9C"/>
    <w:rsid w:val="00430FA7"/>
    <w:rsid w:val="004310F0"/>
    <w:rsid w:val="00432F20"/>
    <w:rsid w:val="004343E1"/>
    <w:rsid w:val="00434435"/>
    <w:rsid w:val="00434BEB"/>
    <w:rsid w:val="00434D54"/>
    <w:rsid w:val="00436884"/>
    <w:rsid w:val="0044158B"/>
    <w:rsid w:val="00441FD4"/>
    <w:rsid w:val="00442DA7"/>
    <w:rsid w:val="004439E6"/>
    <w:rsid w:val="004439FC"/>
    <w:rsid w:val="00445183"/>
    <w:rsid w:val="00445DF2"/>
    <w:rsid w:val="00446113"/>
    <w:rsid w:val="00447FD1"/>
    <w:rsid w:val="00453046"/>
    <w:rsid w:val="00453277"/>
    <w:rsid w:val="00453831"/>
    <w:rsid w:val="0045414D"/>
    <w:rsid w:val="00454F95"/>
    <w:rsid w:val="0045519C"/>
    <w:rsid w:val="0045548A"/>
    <w:rsid w:val="00455F54"/>
    <w:rsid w:val="00456C16"/>
    <w:rsid w:val="00456D39"/>
    <w:rsid w:val="00457305"/>
    <w:rsid w:val="00457599"/>
    <w:rsid w:val="00460558"/>
    <w:rsid w:val="00460F38"/>
    <w:rsid w:val="0046167C"/>
    <w:rsid w:val="00461E36"/>
    <w:rsid w:val="004625D4"/>
    <w:rsid w:val="004629DF"/>
    <w:rsid w:val="004641C6"/>
    <w:rsid w:val="0046524A"/>
    <w:rsid w:val="00465750"/>
    <w:rsid w:val="00465DB9"/>
    <w:rsid w:val="00466458"/>
    <w:rsid w:val="004669EA"/>
    <w:rsid w:val="00466D72"/>
    <w:rsid w:val="0046714F"/>
    <w:rsid w:val="004675E2"/>
    <w:rsid w:val="00467B3D"/>
    <w:rsid w:val="00470E6A"/>
    <w:rsid w:val="00471A75"/>
    <w:rsid w:val="0047233F"/>
    <w:rsid w:val="00472EDE"/>
    <w:rsid w:val="00473454"/>
    <w:rsid w:val="00474804"/>
    <w:rsid w:val="004750D0"/>
    <w:rsid w:val="004759B1"/>
    <w:rsid w:val="0047642A"/>
    <w:rsid w:val="00476B51"/>
    <w:rsid w:val="00476DE0"/>
    <w:rsid w:val="00477B1F"/>
    <w:rsid w:val="004811DF"/>
    <w:rsid w:val="004812C2"/>
    <w:rsid w:val="00485693"/>
    <w:rsid w:val="00485D8D"/>
    <w:rsid w:val="00485D9B"/>
    <w:rsid w:val="004869AC"/>
    <w:rsid w:val="00486DF4"/>
    <w:rsid w:val="004870E0"/>
    <w:rsid w:val="0048793C"/>
    <w:rsid w:val="00490F5B"/>
    <w:rsid w:val="00491275"/>
    <w:rsid w:val="00491FA3"/>
    <w:rsid w:val="00493526"/>
    <w:rsid w:val="004936E4"/>
    <w:rsid w:val="00493D91"/>
    <w:rsid w:val="0049503C"/>
    <w:rsid w:val="00495CDF"/>
    <w:rsid w:val="00496750"/>
    <w:rsid w:val="00496CBE"/>
    <w:rsid w:val="004A06CF"/>
    <w:rsid w:val="004A109D"/>
    <w:rsid w:val="004A1C59"/>
    <w:rsid w:val="004A46B4"/>
    <w:rsid w:val="004A4A36"/>
    <w:rsid w:val="004A6E78"/>
    <w:rsid w:val="004A789D"/>
    <w:rsid w:val="004B1316"/>
    <w:rsid w:val="004B1EAC"/>
    <w:rsid w:val="004B2123"/>
    <w:rsid w:val="004B2C00"/>
    <w:rsid w:val="004B2F32"/>
    <w:rsid w:val="004B3EA6"/>
    <w:rsid w:val="004B50F2"/>
    <w:rsid w:val="004B53C6"/>
    <w:rsid w:val="004B5421"/>
    <w:rsid w:val="004B5D7E"/>
    <w:rsid w:val="004B71CA"/>
    <w:rsid w:val="004B76C4"/>
    <w:rsid w:val="004B7B23"/>
    <w:rsid w:val="004C0C23"/>
    <w:rsid w:val="004C0C63"/>
    <w:rsid w:val="004C1984"/>
    <w:rsid w:val="004C19BF"/>
    <w:rsid w:val="004C1EBF"/>
    <w:rsid w:val="004C272A"/>
    <w:rsid w:val="004C597E"/>
    <w:rsid w:val="004C6DDC"/>
    <w:rsid w:val="004C76BC"/>
    <w:rsid w:val="004D0433"/>
    <w:rsid w:val="004D2614"/>
    <w:rsid w:val="004D408E"/>
    <w:rsid w:val="004D41CB"/>
    <w:rsid w:val="004D4A86"/>
    <w:rsid w:val="004D60ED"/>
    <w:rsid w:val="004D6883"/>
    <w:rsid w:val="004D721A"/>
    <w:rsid w:val="004E00C0"/>
    <w:rsid w:val="004E039E"/>
    <w:rsid w:val="004E1BA4"/>
    <w:rsid w:val="004E273F"/>
    <w:rsid w:val="004E4320"/>
    <w:rsid w:val="004E4BF7"/>
    <w:rsid w:val="004E5B99"/>
    <w:rsid w:val="004E5D09"/>
    <w:rsid w:val="004E5EB0"/>
    <w:rsid w:val="004E63EF"/>
    <w:rsid w:val="004E65AD"/>
    <w:rsid w:val="004E6F76"/>
    <w:rsid w:val="004E711F"/>
    <w:rsid w:val="004E770F"/>
    <w:rsid w:val="004F1277"/>
    <w:rsid w:val="004F1FCA"/>
    <w:rsid w:val="004F20BD"/>
    <w:rsid w:val="004F256D"/>
    <w:rsid w:val="004F2E87"/>
    <w:rsid w:val="004F39ED"/>
    <w:rsid w:val="004F3C87"/>
    <w:rsid w:val="004F4C17"/>
    <w:rsid w:val="004F5064"/>
    <w:rsid w:val="004F5368"/>
    <w:rsid w:val="004F55B9"/>
    <w:rsid w:val="004F5D3A"/>
    <w:rsid w:val="004F71B8"/>
    <w:rsid w:val="004F7ACC"/>
    <w:rsid w:val="00500837"/>
    <w:rsid w:val="00500D96"/>
    <w:rsid w:val="005012D9"/>
    <w:rsid w:val="005023BE"/>
    <w:rsid w:val="0050317A"/>
    <w:rsid w:val="0050387B"/>
    <w:rsid w:val="00503EEC"/>
    <w:rsid w:val="005045E6"/>
    <w:rsid w:val="00505891"/>
    <w:rsid w:val="00505B1A"/>
    <w:rsid w:val="0050651E"/>
    <w:rsid w:val="00506B5B"/>
    <w:rsid w:val="00507305"/>
    <w:rsid w:val="00507BF2"/>
    <w:rsid w:val="00510B69"/>
    <w:rsid w:val="00510E9E"/>
    <w:rsid w:val="00511889"/>
    <w:rsid w:val="005129C2"/>
    <w:rsid w:val="0051302F"/>
    <w:rsid w:val="005134C2"/>
    <w:rsid w:val="0051545C"/>
    <w:rsid w:val="00516775"/>
    <w:rsid w:val="00517207"/>
    <w:rsid w:val="0051751E"/>
    <w:rsid w:val="00520DDB"/>
    <w:rsid w:val="00524B49"/>
    <w:rsid w:val="00524CB6"/>
    <w:rsid w:val="00525316"/>
    <w:rsid w:val="00526C94"/>
    <w:rsid w:val="00526CB7"/>
    <w:rsid w:val="005278DC"/>
    <w:rsid w:val="00531856"/>
    <w:rsid w:val="00531B31"/>
    <w:rsid w:val="00533DE5"/>
    <w:rsid w:val="00535200"/>
    <w:rsid w:val="00535F20"/>
    <w:rsid w:val="005365F4"/>
    <w:rsid w:val="005374DD"/>
    <w:rsid w:val="00537C7C"/>
    <w:rsid w:val="00540336"/>
    <w:rsid w:val="005403A1"/>
    <w:rsid w:val="00540575"/>
    <w:rsid w:val="00540824"/>
    <w:rsid w:val="0054175C"/>
    <w:rsid w:val="00542E5C"/>
    <w:rsid w:val="00545396"/>
    <w:rsid w:val="00545E0A"/>
    <w:rsid w:val="00547097"/>
    <w:rsid w:val="00550A5C"/>
    <w:rsid w:val="00551BB4"/>
    <w:rsid w:val="00552375"/>
    <w:rsid w:val="00552484"/>
    <w:rsid w:val="00552D9E"/>
    <w:rsid w:val="00553618"/>
    <w:rsid w:val="00554696"/>
    <w:rsid w:val="00554D80"/>
    <w:rsid w:val="005555AA"/>
    <w:rsid w:val="00555D43"/>
    <w:rsid w:val="005561DB"/>
    <w:rsid w:val="00556202"/>
    <w:rsid w:val="005572C4"/>
    <w:rsid w:val="005572F1"/>
    <w:rsid w:val="005573F9"/>
    <w:rsid w:val="0055749D"/>
    <w:rsid w:val="00560780"/>
    <w:rsid w:val="005610E2"/>
    <w:rsid w:val="00562415"/>
    <w:rsid w:val="00562546"/>
    <w:rsid w:val="00562627"/>
    <w:rsid w:val="0056337A"/>
    <w:rsid w:val="00563791"/>
    <w:rsid w:val="00563E24"/>
    <w:rsid w:val="00563FA8"/>
    <w:rsid w:val="00565764"/>
    <w:rsid w:val="00565E35"/>
    <w:rsid w:val="00565FB9"/>
    <w:rsid w:val="005679AC"/>
    <w:rsid w:val="00567FBB"/>
    <w:rsid w:val="005721D4"/>
    <w:rsid w:val="0057221E"/>
    <w:rsid w:val="00572B48"/>
    <w:rsid w:val="005734C8"/>
    <w:rsid w:val="00574526"/>
    <w:rsid w:val="00575576"/>
    <w:rsid w:val="0057558D"/>
    <w:rsid w:val="00575EFC"/>
    <w:rsid w:val="00576C43"/>
    <w:rsid w:val="00576DDB"/>
    <w:rsid w:val="00577B03"/>
    <w:rsid w:val="00577DA4"/>
    <w:rsid w:val="00577FFA"/>
    <w:rsid w:val="00580757"/>
    <w:rsid w:val="0058098B"/>
    <w:rsid w:val="005834E1"/>
    <w:rsid w:val="00583B25"/>
    <w:rsid w:val="00583C1F"/>
    <w:rsid w:val="005847A2"/>
    <w:rsid w:val="00584B0F"/>
    <w:rsid w:val="0058521C"/>
    <w:rsid w:val="005858B6"/>
    <w:rsid w:val="00585C82"/>
    <w:rsid w:val="00586459"/>
    <w:rsid w:val="005867AB"/>
    <w:rsid w:val="0058744A"/>
    <w:rsid w:val="00587A18"/>
    <w:rsid w:val="00587E9E"/>
    <w:rsid w:val="00590139"/>
    <w:rsid w:val="00592162"/>
    <w:rsid w:val="00592909"/>
    <w:rsid w:val="0059372A"/>
    <w:rsid w:val="005946B2"/>
    <w:rsid w:val="0059478B"/>
    <w:rsid w:val="00595940"/>
    <w:rsid w:val="00595A8D"/>
    <w:rsid w:val="00596000"/>
    <w:rsid w:val="00596C4B"/>
    <w:rsid w:val="005973B4"/>
    <w:rsid w:val="0059797C"/>
    <w:rsid w:val="005A0197"/>
    <w:rsid w:val="005A035F"/>
    <w:rsid w:val="005A06F0"/>
    <w:rsid w:val="005A0E78"/>
    <w:rsid w:val="005A13AA"/>
    <w:rsid w:val="005A1496"/>
    <w:rsid w:val="005A2208"/>
    <w:rsid w:val="005A2864"/>
    <w:rsid w:val="005A430E"/>
    <w:rsid w:val="005A4331"/>
    <w:rsid w:val="005A491C"/>
    <w:rsid w:val="005A49E3"/>
    <w:rsid w:val="005A5BF7"/>
    <w:rsid w:val="005A68CC"/>
    <w:rsid w:val="005A7131"/>
    <w:rsid w:val="005A7EFD"/>
    <w:rsid w:val="005B0078"/>
    <w:rsid w:val="005B1795"/>
    <w:rsid w:val="005B217A"/>
    <w:rsid w:val="005B2269"/>
    <w:rsid w:val="005B43F1"/>
    <w:rsid w:val="005B4421"/>
    <w:rsid w:val="005B4669"/>
    <w:rsid w:val="005B48A5"/>
    <w:rsid w:val="005B55F5"/>
    <w:rsid w:val="005B5932"/>
    <w:rsid w:val="005B59B5"/>
    <w:rsid w:val="005B5A5E"/>
    <w:rsid w:val="005B78B9"/>
    <w:rsid w:val="005C0516"/>
    <w:rsid w:val="005C16AA"/>
    <w:rsid w:val="005C24BF"/>
    <w:rsid w:val="005C2517"/>
    <w:rsid w:val="005C257A"/>
    <w:rsid w:val="005C40B7"/>
    <w:rsid w:val="005C4D4D"/>
    <w:rsid w:val="005C58F5"/>
    <w:rsid w:val="005C7AEC"/>
    <w:rsid w:val="005D1B4A"/>
    <w:rsid w:val="005D38A9"/>
    <w:rsid w:val="005D3CC6"/>
    <w:rsid w:val="005D53FB"/>
    <w:rsid w:val="005D5427"/>
    <w:rsid w:val="005D6160"/>
    <w:rsid w:val="005D639F"/>
    <w:rsid w:val="005D64F1"/>
    <w:rsid w:val="005D6956"/>
    <w:rsid w:val="005D69B5"/>
    <w:rsid w:val="005D7ECD"/>
    <w:rsid w:val="005E096C"/>
    <w:rsid w:val="005E09BB"/>
    <w:rsid w:val="005E1C5B"/>
    <w:rsid w:val="005E1EF4"/>
    <w:rsid w:val="005E2CDB"/>
    <w:rsid w:val="005E30C7"/>
    <w:rsid w:val="005E3C74"/>
    <w:rsid w:val="005E52CC"/>
    <w:rsid w:val="005E5B19"/>
    <w:rsid w:val="005E5B85"/>
    <w:rsid w:val="005E6381"/>
    <w:rsid w:val="005E719B"/>
    <w:rsid w:val="005E7207"/>
    <w:rsid w:val="005F1307"/>
    <w:rsid w:val="005F3F48"/>
    <w:rsid w:val="005F4504"/>
    <w:rsid w:val="005F53FF"/>
    <w:rsid w:val="005F6A7E"/>
    <w:rsid w:val="00600038"/>
    <w:rsid w:val="00600638"/>
    <w:rsid w:val="00602B5D"/>
    <w:rsid w:val="0060351D"/>
    <w:rsid w:val="00604150"/>
    <w:rsid w:val="00604AA1"/>
    <w:rsid w:val="00605D9B"/>
    <w:rsid w:val="00606086"/>
    <w:rsid w:val="006066BC"/>
    <w:rsid w:val="00606D51"/>
    <w:rsid w:val="00610542"/>
    <w:rsid w:val="00610D78"/>
    <w:rsid w:val="00612C06"/>
    <w:rsid w:val="00612CA5"/>
    <w:rsid w:val="00613208"/>
    <w:rsid w:val="00613871"/>
    <w:rsid w:val="00614668"/>
    <w:rsid w:val="0061494D"/>
    <w:rsid w:val="006157E6"/>
    <w:rsid w:val="0061587F"/>
    <w:rsid w:val="006162DE"/>
    <w:rsid w:val="00616BC2"/>
    <w:rsid w:val="00617A56"/>
    <w:rsid w:val="00617BD3"/>
    <w:rsid w:val="006207AC"/>
    <w:rsid w:val="00620D61"/>
    <w:rsid w:val="00622315"/>
    <w:rsid w:val="006224D1"/>
    <w:rsid w:val="00626146"/>
    <w:rsid w:val="00626317"/>
    <w:rsid w:val="00626719"/>
    <w:rsid w:val="00626B02"/>
    <w:rsid w:val="00626F44"/>
    <w:rsid w:val="006271E0"/>
    <w:rsid w:val="00630C14"/>
    <w:rsid w:val="0063161A"/>
    <w:rsid w:val="00633632"/>
    <w:rsid w:val="00633C51"/>
    <w:rsid w:val="00633E41"/>
    <w:rsid w:val="00634438"/>
    <w:rsid w:val="006358B0"/>
    <w:rsid w:val="00635B92"/>
    <w:rsid w:val="006362A9"/>
    <w:rsid w:val="0063647D"/>
    <w:rsid w:val="0064029D"/>
    <w:rsid w:val="0064169F"/>
    <w:rsid w:val="006434BF"/>
    <w:rsid w:val="006435DD"/>
    <w:rsid w:val="00643B5A"/>
    <w:rsid w:val="00643E4B"/>
    <w:rsid w:val="00645667"/>
    <w:rsid w:val="00645B69"/>
    <w:rsid w:val="00645D2C"/>
    <w:rsid w:val="00646CDF"/>
    <w:rsid w:val="00646E10"/>
    <w:rsid w:val="00647A86"/>
    <w:rsid w:val="00647CEC"/>
    <w:rsid w:val="00650A22"/>
    <w:rsid w:val="00651116"/>
    <w:rsid w:val="006512BD"/>
    <w:rsid w:val="00651466"/>
    <w:rsid w:val="0065152B"/>
    <w:rsid w:val="00651E1F"/>
    <w:rsid w:val="006526A1"/>
    <w:rsid w:val="00652994"/>
    <w:rsid w:val="00652C43"/>
    <w:rsid w:val="0065405D"/>
    <w:rsid w:val="00655156"/>
    <w:rsid w:val="006566A2"/>
    <w:rsid w:val="0065714E"/>
    <w:rsid w:val="00657915"/>
    <w:rsid w:val="00660019"/>
    <w:rsid w:val="006609EC"/>
    <w:rsid w:val="00660F28"/>
    <w:rsid w:val="006611E7"/>
    <w:rsid w:val="0066364A"/>
    <w:rsid w:val="0066367E"/>
    <w:rsid w:val="006648AE"/>
    <w:rsid w:val="00665C6F"/>
    <w:rsid w:val="00666418"/>
    <w:rsid w:val="0066797A"/>
    <w:rsid w:val="006704CB"/>
    <w:rsid w:val="00671856"/>
    <w:rsid w:val="00673D8F"/>
    <w:rsid w:val="00673E7C"/>
    <w:rsid w:val="0067450C"/>
    <w:rsid w:val="006748AF"/>
    <w:rsid w:val="006754EA"/>
    <w:rsid w:val="00675555"/>
    <w:rsid w:val="0067692A"/>
    <w:rsid w:val="00676AFC"/>
    <w:rsid w:val="0067789F"/>
    <w:rsid w:val="0068012B"/>
    <w:rsid w:val="00680F0F"/>
    <w:rsid w:val="00681279"/>
    <w:rsid w:val="0068155D"/>
    <w:rsid w:val="006820FB"/>
    <w:rsid w:val="0068225F"/>
    <w:rsid w:val="00682779"/>
    <w:rsid w:val="006833C8"/>
    <w:rsid w:val="0068347F"/>
    <w:rsid w:val="00683D47"/>
    <w:rsid w:val="006855CC"/>
    <w:rsid w:val="0068590C"/>
    <w:rsid w:val="00685A74"/>
    <w:rsid w:val="00685FED"/>
    <w:rsid w:val="006860A7"/>
    <w:rsid w:val="006867BA"/>
    <w:rsid w:val="0068744A"/>
    <w:rsid w:val="00687829"/>
    <w:rsid w:val="00687F92"/>
    <w:rsid w:val="00690BCD"/>
    <w:rsid w:val="00693444"/>
    <w:rsid w:val="00694525"/>
    <w:rsid w:val="00694F4A"/>
    <w:rsid w:val="00695350"/>
    <w:rsid w:val="006964FD"/>
    <w:rsid w:val="00696663"/>
    <w:rsid w:val="00696C40"/>
    <w:rsid w:val="006974B3"/>
    <w:rsid w:val="006A0454"/>
    <w:rsid w:val="006A168A"/>
    <w:rsid w:val="006A299C"/>
    <w:rsid w:val="006A4131"/>
    <w:rsid w:val="006A4CEA"/>
    <w:rsid w:val="006A551C"/>
    <w:rsid w:val="006A5660"/>
    <w:rsid w:val="006A616B"/>
    <w:rsid w:val="006A6222"/>
    <w:rsid w:val="006A6FF3"/>
    <w:rsid w:val="006A7F5C"/>
    <w:rsid w:val="006B0129"/>
    <w:rsid w:val="006B0E4C"/>
    <w:rsid w:val="006B13E7"/>
    <w:rsid w:val="006B2237"/>
    <w:rsid w:val="006B2B5D"/>
    <w:rsid w:val="006B3168"/>
    <w:rsid w:val="006B3D11"/>
    <w:rsid w:val="006B45E6"/>
    <w:rsid w:val="006B4765"/>
    <w:rsid w:val="006B49C5"/>
    <w:rsid w:val="006B5941"/>
    <w:rsid w:val="006B5F49"/>
    <w:rsid w:val="006B6157"/>
    <w:rsid w:val="006B61D7"/>
    <w:rsid w:val="006B6922"/>
    <w:rsid w:val="006B7556"/>
    <w:rsid w:val="006C0005"/>
    <w:rsid w:val="006C0267"/>
    <w:rsid w:val="006C0633"/>
    <w:rsid w:val="006C09C1"/>
    <w:rsid w:val="006C09D9"/>
    <w:rsid w:val="006C159F"/>
    <w:rsid w:val="006C3683"/>
    <w:rsid w:val="006C5A15"/>
    <w:rsid w:val="006C72AC"/>
    <w:rsid w:val="006D097A"/>
    <w:rsid w:val="006D16A0"/>
    <w:rsid w:val="006D1B4B"/>
    <w:rsid w:val="006D1DA9"/>
    <w:rsid w:val="006D250F"/>
    <w:rsid w:val="006D3BB2"/>
    <w:rsid w:val="006D4ACB"/>
    <w:rsid w:val="006D5B0A"/>
    <w:rsid w:val="006D5CF3"/>
    <w:rsid w:val="006D5D32"/>
    <w:rsid w:val="006D6539"/>
    <w:rsid w:val="006D7F63"/>
    <w:rsid w:val="006E04F7"/>
    <w:rsid w:val="006E0F91"/>
    <w:rsid w:val="006E18B5"/>
    <w:rsid w:val="006E1922"/>
    <w:rsid w:val="006E2C2B"/>
    <w:rsid w:val="006E4200"/>
    <w:rsid w:val="006E4490"/>
    <w:rsid w:val="006E5D4F"/>
    <w:rsid w:val="006E6317"/>
    <w:rsid w:val="006E63BC"/>
    <w:rsid w:val="006E70A0"/>
    <w:rsid w:val="006E7431"/>
    <w:rsid w:val="006F038A"/>
    <w:rsid w:val="006F260F"/>
    <w:rsid w:val="006F2A06"/>
    <w:rsid w:val="006F543F"/>
    <w:rsid w:val="006F5A04"/>
    <w:rsid w:val="006F7219"/>
    <w:rsid w:val="006F7F4F"/>
    <w:rsid w:val="00702B7D"/>
    <w:rsid w:val="00703052"/>
    <w:rsid w:val="0070333F"/>
    <w:rsid w:val="00703895"/>
    <w:rsid w:val="00703E7B"/>
    <w:rsid w:val="0070405B"/>
    <w:rsid w:val="00704C45"/>
    <w:rsid w:val="007056D0"/>
    <w:rsid w:val="00706072"/>
    <w:rsid w:val="00706C6F"/>
    <w:rsid w:val="007104CD"/>
    <w:rsid w:val="007107B4"/>
    <w:rsid w:val="007108C0"/>
    <w:rsid w:val="007110DE"/>
    <w:rsid w:val="0071150F"/>
    <w:rsid w:val="00711EDC"/>
    <w:rsid w:val="007140C9"/>
    <w:rsid w:val="00714108"/>
    <w:rsid w:val="00714321"/>
    <w:rsid w:val="00714D19"/>
    <w:rsid w:val="0071600A"/>
    <w:rsid w:val="0071715F"/>
    <w:rsid w:val="00717397"/>
    <w:rsid w:val="0072088B"/>
    <w:rsid w:val="0072093A"/>
    <w:rsid w:val="00721311"/>
    <w:rsid w:val="00721B7B"/>
    <w:rsid w:val="007227C5"/>
    <w:rsid w:val="00723C53"/>
    <w:rsid w:val="00725A58"/>
    <w:rsid w:val="0072694A"/>
    <w:rsid w:val="00726F9F"/>
    <w:rsid w:val="0072724C"/>
    <w:rsid w:val="007273ED"/>
    <w:rsid w:val="007278DD"/>
    <w:rsid w:val="00727A49"/>
    <w:rsid w:val="00727A90"/>
    <w:rsid w:val="00727E7A"/>
    <w:rsid w:val="007301B8"/>
    <w:rsid w:val="0073043B"/>
    <w:rsid w:val="00731509"/>
    <w:rsid w:val="007315A5"/>
    <w:rsid w:val="00731819"/>
    <w:rsid w:val="00731C19"/>
    <w:rsid w:val="00731EE6"/>
    <w:rsid w:val="00732EAD"/>
    <w:rsid w:val="007330D8"/>
    <w:rsid w:val="007343B4"/>
    <w:rsid w:val="007343DE"/>
    <w:rsid w:val="00735819"/>
    <w:rsid w:val="0073664A"/>
    <w:rsid w:val="007367DC"/>
    <w:rsid w:val="007371C1"/>
    <w:rsid w:val="00737EEB"/>
    <w:rsid w:val="00740122"/>
    <w:rsid w:val="00740F1B"/>
    <w:rsid w:val="0074167B"/>
    <w:rsid w:val="00741CDE"/>
    <w:rsid w:val="00741F83"/>
    <w:rsid w:val="00742015"/>
    <w:rsid w:val="007440E1"/>
    <w:rsid w:val="00744403"/>
    <w:rsid w:val="00744E98"/>
    <w:rsid w:val="0074508D"/>
    <w:rsid w:val="00745663"/>
    <w:rsid w:val="00745996"/>
    <w:rsid w:val="00745D3B"/>
    <w:rsid w:val="00745DC1"/>
    <w:rsid w:val="00745DDE"/>
    <w:rsid w:val="0074693D"/>
    <w:rsid w:val="00746E3B"/>
    <w:rsid w:val="007479BE"/>
    <w:rsid w:val="00747A11"/>
    <w:rsid w:val="00747F14"/>
    <w:rsid w:val="00750A76"/>
    <w:rsid w:val="00750C5A"/>
    <w:rsid w:val="00751BCF"/>
    <w:rsid w:val="00751FB2"/>
    <w:rsid w:val="00752267"/>
    <w:rsid w:val="00752DC6"/>
    <w:rsid w:val="00752E9E"/>
    <w:rsid w:val="00753371"/>
    <w:rsid w:val="0075372F"/>
    <w:rsid w:val="00753946"/>
    <w:rsid w:val="0075399C"/>
    <w:rsid w:val="00753C31"/>
    <w:rsid w:val="00753E4A"/>
    <w:rsid w:val="00754C95"/>
    <w:rsid w:val="007554E6"/>
    <w:rsid w:val="007559DB"/>
    <w:rsid w:val="00755A8B"/>
    <w:rsid w:val="00755FDE"/>
    <w:rsid w:val="00756191"/>
    <w:rsid w:val="007564E5"/>
    <w:rsid w:val="00756973"/>
    <w:rsid w:val="00757059"/>
    <w:rsid w:val="00757D48"/>
    <w:rsid w:val="00760058"/>
    <w:rsid w:val="00760346"/>
    <w:rsid w:val="00760C6A"/>
    <w:rsid w:val="00760EC0"/>
    <w:rsid w:val="00761C52"/>
    <w:rsid w:val="007627F9"/>
    <w:rsid w:val="00762EE9"/>
    <w:rsid w:val="0076375C"/>
    <w:rsid w:val="00764177"/>
    <w:rsid w:val="0076496F"/>
    <w:rsid w:val="007719AB"/>
    <w:rsid w:val="00771A83"/>
    <w:rsid w:val="00772601"/>
    <w:rsid w:val="007730AB"/>
    <w:rsid w:val="007730D0"/>
    <w:rsid w:val="007750E5"/>
    <w:rsid w:val="007752CA"/>
    <w:rsid w:val="007765EF"/>
    <w:rsid w:val="0077748A"/>
    <w:rsid w:val="007778B8"/>
    <w:rsid w:val="00780754"/>
    <w:rsid w:val="00781A1E"/>
    <w:rsid w:val="0078230E"/>
    <w:rsid w:val="00782E31"/>
    <w:rsid w:val="0078373D"/>
    <w:rsid w:val="007837F0"/>
    <w:rsid w:val="00783CFE"/>
    <w:rsid w:val="0078471F"/>
    <w:rsid w:val="00785670"/>
    <w:rsid w:val="00785CEC"/>
    <w:rsid w:val="00786B7A"/>
    <w:rsid w:val="0078727C"/>
    <w:rsid w:val="0079125F"/>
    <w:rsid w:val="00791B75"/>
    <w:rsid w:val="00791D5D"/>
    <w:rsid w:val="0079342B"/>
    <w:rsid w:val="00793CEE"/>
    <w:rsid w:val="00793D94"/>
    <w:rsid w:val="00793E58"/>
    <w:rsid w:val="007949E1"/>
    <w:rsid w:val="007957B0"/>
    <w:rsid w:val="00795EB1"/>
    <w:rsid w:val="00796AD8"/>
    <w:rsid w:val="00796BFE"/>
    <w:rsid w:val="00796D9E"/>
    <w:rsid w:val="007973F3"/>
    <w:rsid w:val="00797AFE"/>
    <w:rsid w:val="00797D20"/>
    <w:rsid w:val="007A0C4B"/>
    <w:rsid w:val="007A139E"/>
    <w:rsid w:val="007A3EA9"/>
    <w:rsid w:val="007A5244"/>
    <w:rsid w:val="007A5588"/>
    <w:rsid w:val="007A7BF7"/>
    <w:rsid w:val="007A7E64"/>
    <w:rsid w:val="007B0DC5"/>
    <w:rsid w:val="007B1027"/>
    <w:rsid w:val="007B54F9"/>
    <w:rsid w:val="007B72EF"/>
    <w:rsid w:val="007B74C2"/>
    <w:rsid w:val="007B7AAA"/>
    <w:rsid w:val="007C0015"/>
    <w:rsid w:val="007C12DF"/>
    <w:rsid w:val="007C2694"/>
    <w:rsid w:val="007C428E"/>
    <w:rsid w:val="007C4A24"/>
    <w:rsid w:val="007C5438"/>
    <w:rsid w:val="007C55F5"/>
    <w:rsid w:val="007C57AE"/>
    <w:rsid w:val="007C626A"/>
    <w:rsid w:val="007C6EAA"/>
    <w:rsid w:val="007C7D37"/>
    <w:rsid w:val="007D0509"/>
    <w:rsid w:val="007D0606"/>
    <w:rsid w:val="007D161F"/>
    <w:rsid w:val="007D1A32"/>
    <w:rsid w:val="007D1EB5"/>
    <w:rsid w:val="007D24D2"/>
    <w:rsid w:val="007D5070"/>
    <w:rsid w:val="007D5A7C"/>
    <w:rsid w:val="007D727D"/>
    <w:rsid w:val="007E1F47"/>
    <w:rsid w:val="007E258F"/>
    <w:rsid w:val="007E4096"/>
    <w:rsid w:val="007E5902"/>
    <w:rsid w:val="007E5D2F"/>
    <w:rsid w:val="007E5D6A"/>
    <w:rsid w:val="007E60F4"/>
    <w:rsid w:val="007E6785"/>
    <w:rsid w:val="007E6A16"/>
    <w:rsid w:val="007E719C"/>
    <w:rsid w:val="007E74D2"/>
    <w:rsid w:val="007E7C1A"/>
    <w:rsid w:val="007F0113"/>
    <w:rsid w:val="007F09DA"/>
    <w:rsid w:val="007F1D19"/>
    <w:rsid w:val="007F24D8"/>
    <w:rsid w:val="007F2A81"/>
    <w:rsid w:val="007F3F2D"/>
    <w:rsid w:val="007F4C9F"/>
    <w:rsid w:val="007F4FA0"/>
    <w:rsid w:val="007F50AB"/>
    <w:rsid w:val="007F5B09"/>
    <w:rsid w:val="007F66D7"/>
    <w:rsid w:val="007F706D"/>
    <w:rsid w:val="007F7C34"/>
    <w:rsid w:val="00800887"/>
    <w:rsid w:val="00800FDC"/>
    <w:rsid w:val="008013C5"/>
    <w:rsid w:val="00801DD0"/>
    <w:rsid w:val="008025BA"/>
    <w:rsid w:val="00803E43"/>
    <w:rsid w:val="00804049"/>
    <w:rsid w:val="008041A2"/>
    <w:rsid w:val="0080494C"/>
    <w:rsid w:val="00805A7A"/>
    <w:rsid w:val="00805AA2"/>
    <w:rsid w:val="00807490"/>
    <w:rsid w:val="008101D6"/>
    <w:rsid w:val="00810472"/>
    <w:rsid w:val="008119DD"/>
    <w:rsid w:val="00811D24"/>
    <w:rsid w:val="0081231F"/>
    <w:rsid w:val="00812F87"/>
    <w:rsid w:val="0081389A"/>
    <w:rsid w:val="00813A2F"/>
    <w:rsid w:val="008140A0"/>
    <w:rsid w:val="00814ADC"/>
    <w:rsid w:val="00816901"/>
    <w:rsid w:val="00820027"/>
    <w:rsid w:val="008204F8"/>
    <w:rsid w:val="00820F46"/>
    <w:rsid w:val="00821A8D"/>
    <w:rsid w:val="0082247E"/>
    <w:rsid w:val="00822B6A"/>
    <w:rsid w:val="008237D1"/>
    <w:rsid w:val="00825ADF"/>
    <w:rsid w:val="00825F01"/>
    <w:rsid w:val="00825FF9"/>
    <w:rsid w:val="0082683E"/>
    <w:rsid w:val="00826A8E"/>
    <w:rsid w:val="00826B7B"/>
    <w:rsid w:val="00826E03"/>
    <w:rsid w:val="008278D8"/>
    <w:rsid w:val="00827904"/>
    <w:rsid w:val="00831637"/>
    <w:rsid w:val="00832DEC"/>
    <w:rsid w:val="0083304E"/>
    <w:rsid w:val="00833FD1"/>
    <w:rsid w:val="00834D2B"/>
    <w:rsid w:val="00835049"/>
    <w:rsid w:val="008350FD"/>
    <w:rsid w:val="00835697"/>
    <w:rsid w:val="00836882"/>
    <w:rsid w:val="00836DE6"/>
    <w:rsid w:val="0083762C"/>
    <w:rsid w:val="00837957"/>
    <w:rsid w:val="00837AF8"/>
    <w:rsid w:val="00840043"/>
    <w:rsid w:val="00841DD9"/>
    <w:rsid w:val="00841EBE"/>
    <w:rsid w:val="00842234"/>
    <w:rsid w:val="008436B7"/>
    <w:rsid w:val="008436F4"/>
    <w:rsid w:val="0084386B"/>
    <w:rsid w:val="00843C7F"/>
    <w:rsid w:val="008446FB"/>
    <w:rsid w:val="008457E8"/>
    <w:rsid w:val="00846799"/>
    <w:rsid w:val="00846F7C"/>
    <w:rsid w:val="00850268"/>
    <w:rsid w:val="00850E4F"/>
    <w:rsid w:val="00850EE4"/>
    <w:rsid w:val="008512AA"/>
    <w:rsid w:val="00852529"/>
    <w:rsid w:val="00854561"/>
    <w:rsid w:val="008569BA"/>
    <w:rsid w:val="00857CA9"/>
    <w:rsid w:val="008617E9"/>
    <w:rsid w:val="00862138"/>
    <w:rsid w:val="008626DB"/>
    <w:rsid w:val="00864457"/>
    <w:rsid w:val="00864556"/>
    <w:rsid w:val="0086476E"/>
    <w:rsid w:val="00864F55"/>
    <w:rsid w:val="00864FDB"/>
    <w:rsid w:val="00865B01"/>
    <w:rsid w:val="008670AF"/>
    <w:rsid w:val="00867A93"/>
    <w:rsid w:val="00870223"/>
    <w:rsid w:val="0087036B"/>
    <w:rsid w:val="00870464"/>
    <w:rsid w:val="008704E9"/>
    <w:rsid w:val="0087090D"/>
    <w:rsid w:val="00873205"/>
    <w:rsid w:val="00874248"/>
    <w:rsid w:val="008746F9"/>
    <w:rsid w:val="0087476B"/>
    <w:rsid w:val="00875BCB"/>
    <w:rsid w:val="0087702B"/>
    <w:rsid w:val="008779ED"/>
    <w:rsid w:val="0088089B"/>
    <w:rsid w:val="00881787"/>
    <w:rsid w:val="00881972"/>
    <w:rsid w:val="00881B6A"/>
    <w:rsid w:val="008824F2"/>
    <w:rsid w:val="008836E4"/>
    <w:rsid w:val="008849D6"/>
    <w:rsid w:val="008850C4"/>
    <w:rsid w:val="0088787E"/>
    <w:rsid w:val="008902F8"/>
    <w:rsid w:val="008917A1"/>
    <w:rsid w:val="008930E9"/>
    <w:rsid w:val="008933F1"/>
    <w:rsid w:val="0089359A"/>
    <w:rsid w:val="0089453C"/>
    <w:rsid w:val="0089526B"/>
    <w:rsid w:val="0089781A"/>
    <w:rsid w:val="00897882"/>
    <w:rsid w:val="008A3796"/>
    <w:rsid w:val="008A39B5"/>
    <w:rsid w:val="008A3E42"/>
    <w:rsid w:val="008A3E57"/>
    <w:rsid w:val="008A5B1C"/>
    <w:rsid w:val="008A64F5"/>
    <w:rsid w:val="008A6643"/>
    <w:rsid w:val="008A6BEA"/>
    <w:rsid w:val="008A7D9B"/>
    <w:rsid w:val="008A7DED"/>
    <w:rsid w:val="008B0D3F"/>
    <w:rsid w:val="008B1641"/>
    <w:rsid w:val="008B180D"/>
    <w:rsid w:val="008B1E82"/>
    <w:rsid w:val="008B308C"/>
    <w:rsid w:val="008B3CCF"/>
    <w:rsid w:val="008B6D57"/>
    <w:rsid w:val="008C00E6"/>
    <w:rsid w:val="008C1FCC"/>
    <w:rsid w:val="008C2381"/>
    <w:rsid w:val="008C3516"/>
    <w:rsid w:val="008C365C"/>
    <w:rsid w:val="008C425C"/>
    <w:rsid w:val="008C511F"/>
    <w:rsid w:val="008C51FC"/>
    <w:rsid w:val="008C7BCF"/>
    <w:rsid w:val="008D0E33"/>
    <w:rsid w:val="008D1CCC"/>
    <w:rsid w:val="008D3404"/>
    <w:rsid w:val="008D3565"/>
    <w:rsid w:val="008D493E"/>
    <w:rsid w:val="008D4CA2"/>
    <w:rsid w:val="008D4DB2"/>
    <w:rsid w:val="008D54E7"/>
    <w:rsid w:val="008D74A3"/>
    <w:rsid w:val="008D7512"/>
    <w:rsid w:val="008D769F"/>
    <w:rsid w:val="008D789A"/>
    <w:rsid w:val="008E177D"/>
    <w:rsid w:val="008E2774"/>
    <w:rsid w:val="008E3788"/>
    <w:rsid w:val="008E3D7E"/>
    <w:rsid w:val="008E4393"/>
    <w:rsid w:val="008E51E3"/>
    <w:rsid w:val="008E553A"/>
    <w:rsid w:val="008E598F"/>
    <w:rsid w:val="008E6018"/>
    <w:rsid w:val="008E6A7A"/>
    <w:rsid w:val="008E71ED"/>
    <w:rsid w:val="008E7F63"/>
    <w:rsid w:val="008F0181"/>
    <w:rsid w:val="008F04FF"/>
    <w:rsid w:val="008F0758"/>
    <w:rsid w:val="008F0A34"/>
    <w:rsid w:val="008F0DF1"/>
    <w:rsid w:val="008F21C4"/>
    <w:rsid w:val="008F2733"/>
    <w:rsid w:val="008F3031"/>
    <w:rsid w:val="008F30C6"/>
    <w:rsid w:val="008F3348"/>
    <w:rsid w:val="008F396D"/>
    <w:rsid w:val="008F3ADE"/>
    <w:rsid w:val="008F4BE1"/>
    <w:rsid w:val="008F5BC5"/>
    <w:rsid w:val="008F5F13"/>
    <w:rsid w:val="008F689E"/>
    <w:rsid w:val="00900099"/>
    <w:rsid w:val="00900927"/>
    <w:rsid w:val="009019CB"/>
    <w:rsid w:val="009019D1"/>
    <w:rsid w:val="00902DAC"/>
    <w:rsid w:val="0090416A"/>
    <w:rsid w:val="00904D7C"/>
    <w:rsid w:val="0090507D"/>
    <w:rsid w:val="00905515"/>
    <w:rsid w:val="00905FFE"/>
    <w:rsid w:val="0090656D"/>
    <w:rsid w:val="0090726E"/>
    <w:rsid w:val="00907AA4"/>
    <w:rsid w:val="0091015B"/>
    <w:rsid w:val="009101CA"/>
    <w:rsid w:val="009101CC"/>
    <w:rsid w:val="00911827"/>
    <w:rsid w:val="00911AC4"/>
    <w:rsid w:val="009122C8"/>
    <w:rsid w:val="00914630"/>
    <w:rsid w:val="00914C38"/>
    <w:rsid w:val="00915280"/>
    <w:rsid w:val="0091596A"/>
    <w:rsid w:val="009166AC"/>
    <w:rsid w:val="009172DC"/>
    <w:rsid w:val="00917E06"/>
    <w:rsid w:val="00920151"/>
    <w:rsid w:val="00921507"/>
    <w:rsid w:val="00921E84"/>
    <w:rsid w:val="00922455"/>
    <w:rsid w:val="00923046"/>
    <w:rsid w:val="009234F0"/>
    <w:rsid w:val="00923D64"/>
    <w:rsid w:val="00923F0A"/>
    <w:rsid w:val="00925060"/>
    <w:rsid w:val="0092576B"/>
    <w:rsid w:val="009260D9"/>
    <w:rsid w:val="00926B35"/>
    <w:rsid w:val="0092705E"/>
    <w:rsid w:val="00927D40"/>
    <w:rsid w:val="0093013A"/>
    <w:rsid w:val="00930FAF"/>
    <w:rsid w:val="00931619"/>
    <w:rsid w:val="0093374C"/>
    <w:rsid w:val="00933DD0"/>
    <w:rsid w:val="00935381"/>
    <w:rsid w:val="00935534"/>
    <w:rsid w:val="00936D73"/>
    <w:rsid w:val="009403E7"/>
    <w:rsid w:val="00940BB1"/>
    <w:rsid w:val="00941D72"/>
    <w:rsid w:val="009425C7"/>
    <w:rsid w:val="00943E65"/>
    <w:rsid w:val="00944B51"/>
    <w:rsid w:val="00945F45"/>
    <w:rsid w:val="00950204"/>
    <w:rsid w:val="009504BD"/>
    <w:rsid w:val="009509BA"/>
    <w:rsid w:val="00950D79"/>
    <w:rsid w:val="00952692"/>
    <w:rsid w:val="00952A62"/>
    <w:rsid w:val="009542F3"/>
    <w:rsid w:val="00956318"/>
    <w:rsid w:val="00956B10"/>
    <w:rsid w:val="00956EE0"/>
    <w:rsid w:val="00956F09"/>
    <w:rsid w:val="00957C42"/>
    <w:rsid w:val="00960081"/>
    <w:rsid w:val="0096125B"/>
    <w:rsid w:val="00961A25"/>
    <w:rsid w:val="00961D96"/>
    <w:rsid w:val="00962A2A"/>
    <w:rsid w:val="00963064"/>
    <w:rsid w:val="00965780"/>
    <w:rsid w:val="009665B5"/>
    <w:rsid w:val="00966AED"/>
    <w:rsid w:val="009677C9"/>
    <w:rsid w:val="0097109A"/>
    <w:rsid w:val="00971B0F"/>
    <w:rsid w:val="00971BA3"/>
    <w:rsid w:val="00972458"/>
    <w:rsid w:val="00972807"/>
    <w:rsid w:val="009734A3"/>
    <w:rsid w:val="00975EBB"/>
    <w:rsid w:val="00976CBC"/>
    <w:rsid w:val="009772FD"/>
    <w:rsid w:val="00977343"/>
    <w:rsid w:val="009774E5"/>
    <w:rsid w:val="0098189D"/>
    <w:rsid w:val="00981C6C"/>
    <w:rsid w:val="0098366C"/>
    <w:rsid w:val="009842FC"/>
    <w:rsid w:val="00984AA5"/>
    <w:rsid w:val="009855F4"/>
    <w:rsid w:val="00986B6D"/>
    <w:rsid w:val="00986CDD"/>
    <w:rsid w:val="0098730E"/>
    <w:rsid w:val="00990197"/>
    <w:rsid w:val="009919B5"/>
    <w:rsid w:val="00991CED"/>
    <w:rsid w:val="0099210D"/>
    <w:rsid w:val="00992687"/>
    <w:rsid w:val="00992A15"/>
    <w:rsid w:val="00995026"/>
    <w:rsid w:val="0099526F"/>
    <w:rsid w:val="009959FB"/>
    <w:rsid w:val="00996383"/>
    <w:rsid w:val="009970C4"/>
    <w:rsid w:val="0099789E"/>
    <w:rsid w:val="00997B9F"/>
    <w:rsid w:val="009A02AA"/>
    <w:rsid w:val="009A17A1"/>
    <w:rsid w:val="009A238B"/>
    <w:rsid w:val="009A4098"/>
    <w:rsid w:val="009A4FFD"/>
    <w:rsid w:val="009A535A"/>
    <w:rsid w:val="009A6CAA"/>
    <w:rsid w:val="009B0D40"/>
    <w:rsid w:val="009B39A2"/>
    <w:rsid w:val="009B3C42"/>
    <w:rsid w:val="009B403F"/>
    <w:rsid w:val="009B56AF"/>
    <w:rsid w:val="009B5ADD"/>
    <w:rsid w:val="009B64AB"/>
    <w:rsid w:val="009B661F"/>
    <w:rsid w:val="009B6814"/>
    <w:rsid w:val="009B6A46"/>
    <w:rsid w:val="009B7474"/>
    <w:rsid w:val="009C237A"/>
    <w:rsid w:val="009C2CC9"/>
    <w:rsid w:val="009C3B36"/>
    <w:rsid w:val="009C4224"/>
    <w:rsid w:val="009C4B75"/>
    <w:rsid w:val="009C52D0"/>
    <w:rsid w:val="009C570B"/>
    <w:rsid w:val="009C5BAB"/>
    <w:rsid w:val="009C6A6E"/>
    <w:rsid w:val="009C6E9B"/>
    <w:rsid w:val="009D0B7B"/>
    <w:rsid w:val="009D16F1"/>
    <w:rsid w:val="009D1F07"/>
    <w:rsid w:val="009D2893"/>
    <w:rsid w:val="009D4337"/>
    <w:rsid w:val="009D56BD"/>
    <w:rsid w:val="009D58C4"/>
    <w:rsid w:val="009D5AD8"/>
    <w:rsid w:val="009D60F3"/>
    <w:rsid w:val="009D6B1A"/>
    <w:rsid w:val="009D7183"/>
    <w:rsid w:val="009D7C3B"/>
    <w:rsid w:val="009E1093"/>
    <w:rsid w:val="009E1E19"/>
    <w:rsid w:val="009E2856"/>
    <w:rsid w:val="009E3181"/>
    <w:rsid w:val="009E3C75"/>
    <w:rsid w:val="009E43A9"/>
    <w:rsid w:val="009E493B"/>
    <w:rsid w:val="009E5663"/>
    <w:rsid w:val="009E6B74"/>
    <w:rsid w:val="009E74EA"/>
    <w:rsid w:val="009F0BF0"/>
    <w:rsid w:val="009F19D0"/>
    <w:rsid w:val="009F54F6"/>
    <w:rsid w:val="009F5FCF"/>
    <w:rsid w:val="009F6225"/>
    <w:rsid w:val="009F63B0"/>
    <w:rsid w:val="009F7087"/>
    <w:rsid w:val="00A004CC"/>
    <w:rsid w:val="00A01469"/>
    <w:rsid w:val="00A014D6"/>
    <w:rsid w:val="00A02DC5"/>
    <w:rsid w:val="00A02F26"/>
    <w:rsid w:val="00A0335E"/>
    <w:rsid w:val="00A03B43"/>
    <w:rsid w:val="00A03CB3"/>
    <w:rsid w:val="00A043A9"/>
    <w:rsid w:val="00A044B2"/>
    <w:rsid w:val="00A04BA5"/>
    <w:rsid w:val="00A050DE"/>
    <w:rsid w:val="00A052EB"/>
    <w:rsid w:val="00A05511"/>
    <w:rsid w:val="00A05C38"/>
    <w:rsid w:val="00A0659D"/>
    <w:rsid w:val="00A0687A"/>
    <w:rsid w:val="00A06D09"/>
    <w:rsid w:val="00A070D0"/>
    <w:rsid w:val="00A0755A"/>
    <w:rsid w:val="00A1078B"/>
    <w:rsid w:val="00A11C8A"/>
    <w:rsid w:val="00A13C09"/>
    <w:rsid w:val="00A14774"/>
    <w:rsid w:val="00A14792"/>
    <w:rsid w:val="00A14834"/>
    <w:rsid w:val="00A14D98"/>
    <w:rsid w:val="00A15625"/>
    <w:rsid w:val="00A16253"/>
    <w:rsid w:val="00A1740C"/>
    <w:rsid w:val="00A17548"/>
    <w:rsid w:val="00A17F37"/>
    <w:rsid w:val="00A17F3A"/>
    <w:rsid w:val="00A21A03"/>
    <w:rsid w:val="00A25D6F"/>
    <w:rsid w:val="00A270D9"/>
    <w:rsid w:val="00A272E3"/>
    <w:rsid w:val="00A27780"/>
    <w:rsid w:val="00A27817"/>
    <w:rsid w:val="00A27882"/>
    <w:rsid w:val="00A27EA2"/>
    <w:rsid w:val="00A312D2"/>
    <w:rsid w:val="00A33EBA"/>
    <w:rsid w:val="00A35581"/>
    <w:rsid w:val="00A35BB7"/>
    <w:rsid w:val="00A35C60"/>
    <w:rsid w:val="00A360DD"/>
    <w:rsid w:val="00A3610E"/>
    <w:rsid w:val="00A366F9"/>
    <w:rsid w:val="00A36C9F"/>
    <w:rsid w:val="00A378C4"/>
    <w:rsid w:val="00A40A07"/>
    <w:rsid w:val="00A40E0F"/>
    <w:rsid w:val="00A41CB4"/>
    <w:rsid w:val="00A41F86"/>
    <w:rsid w:val="00A4259F"/>
    <w:rsid w:val="00A42920"/>
    <w:rsid w:val="00A42C13"/>
    <w:rsid w:val="00A42FEC"/>
    <w:rsid w:val="00A4335C"/>
    <w:rsid w:val="00A43560"/>
    <w:rsid w:val="00A445E9"/>
    <w:rsid w:val="00A44AAA"/>
    <w:rsid w:val="00A44AB4"/>
    <w:rsid w:val="00A460E2"/>
    <w:rsid w:val="00A50730"/>
    <w:rsid w:val="00A509EF"/>
    <w:rsid w:val="00A52547"/>
    <w:rsid w:val="00A52B5B"/>
    <w:rsid w:val="00A540E4"/>
    <w:rsid w:val="00A5448E"/>
    <w:rsid w:val="00A556FF"/>
    <w:rsid w:val="00A56611"/>
    <w:rsid w:val="00A57BCB"/>
    <w:rsid w:val="00A57ECD"/>
    <w:rsid w:val="00A6133B"/>
    <w:rsid w:val="00A616EA"/>
    <w:rsid w:val="00A62868"/>
    <w:rsid w:val="00A632E6"/>
    <w:rsid w:val="00A637B7"/>
    <w:rsid w:val="00A64D89"/>
    <w:rsid w:val="00A64FBD"/>
    <w:rsid w:val="00A66E10"/>
    <w:rsid w:val="00A7066C"/>
    <w:rsid w:val="00A70813"/>
    <w:rsid w:val="00A71131"/>
    <w:rsid w:val="00A71A04"/>
    <w:rsid w:val="00A71C19"/>
    <w:rsid w:val="00A71D64"/>
    <w:rsid w:val="00A720BF"/>
    <w:rsid w:val="00A739D3"/>
    <w:rsid w:val="00A73B49"/>
    <w:rsid w:val="00A742D0"/>
    <w:rsid w:val="00A74A64"/>
    <w:rsid w:val="00A7558A"/>
    <w:rsid w:val="00A75DBF"/>
    <w:rsid w:val="00A764EB"/>
    <w:rsid w:val="00A76669"/>
    <w:rsid w:val="00A77D40"/>
    <w:rsid w:val="00A8081C"/>
    <w:rsid w:val="00A80EE5"/>
    <w:rsid w:val="00A8152D"/>
    <w:rsid w:val="00A82B07"/>
    <w:rsid w:val="00A82B58"/>
    <w:rsid w:val="00A8433E"/>
    <w:rsid w:val="00A8594B"/>
    <w:rsid w:val="00A8642B"/>
    <w:rsid w:val="00A86693"/>
    <w:rsid w:val="00A86B5B"/>
    <w:rsid w:val="00A86C97"/>
    <w:rsid w:val="00A8719C"/>
    <w:rsid w:val="00A872EA"/>
    <w:rsid w:val="00A90049"/>
    <w:rsid w:val="00A905BB"/>
    <w:rsid w:val="00A92473"/>
    <w:rsid w:val="00A92782"/>
    <w:rsid w:val="00A93AD0"/>
    <w:rsid w:val="00A93EC2"/>
    <w:rsid w:val="00A94E8B"/>
    <w:rsid w:val="00A95456"/>
    <w:rsid w:val="00A955CB"/>
    <w:rsid w:val="00A95784"/>
    <w:rsid w:val="00A95B08"/>
    <w:rsid w:val="00A96581"/>
    <w:rsid w:val="00A97349"/>
    <w:rsid w:val="00A97A11"/>
    <w:rsid w:val="00AA1614"/>
    <w:rsid w:val="00AA1BE7"/>
    <w:rsid w:val="00AA26FD"/>
    <w:rsid w:val="00AA2DC9"/>
    <w:rsid w:val="00AA303B"/>
    <w:rsid w:val="00AA3E24"/>
    <w:rsid w:val="00AA45E2"/>
    <w:rsid w:val="00AA5ED7"/>
    <w:rsid w:val="00AA66F7"/>
    <w:rsid w:val="00AA739A"/>
    <w:rsid w:val="00AB1549"/>
    <w:rsid w:val="00AB1F6F"/>
    <w:rsid w:val="00AB34D9"/>
    <w:rsid w:val="00AB3507"/>
    <w:rsid w:val="00AB3BEE"/>
    <w:rsid w:val="00AB3E9E"/>
    <w:rsid w:val="00AB53E4"/>
    <w:rsid w:val="00AB57D6"/>
    <w:rsid w:val="00AB5805"/>
    <w:rsid w:val="00AB6F8B"/>
    <w:rsid w:val="00AC1726"/>
    <w:rsid w:val="00AC1D0B"/>
    <w:rsid w:val="00AC1EC2"/>
    <w:rsid w:val="00AC2BD0"/>
    <w:rsid w:val="00AC2F92"/>
    <w:rsid w:val="00AC3028"/>
    <w:rsid w:val="00AC31EE"/>
    <w:rsid w:val="00AC477B"/>
    <w:rsid w:val="00AC47F0"/>
    <w:rsid w:val="00AC5EA5"/>
    <w:rsid w:val="00AC644A"/>
    <w:rsid w:val="00AC64F2"/>
    <w:rsid w:val="00AC773D"/>
    <w:rsid w:val="00AD16B8"/>
    <w:rsid w:val="00AD1C77"/>
    <w:rsid w:val="00AD2197"/>
    <w:rsid w:val="00AD297F"/>
    <w:rsid w:val="00AD3769"/>
    <w:rsid w:val="00AD3869"/>
    <w:rsid w:val="00AD3D2C"/>
    <w:rsid w:val="00AD4CCF"/>
    <w:rsid w:val="00AD57B4"/>
    <w:rsid w:val="00AD6186"/>
    <w:rsid w:val="00AD6986"/>
    <w:rsid w:val="00AD7EA4"/>
    <w:rsid w:val="00AD7FD8"/>
    <w:rsid w:val="00AE1DEB"/>
    <w:rsid w:val="00AE2246"/>
    <w:rsid w:val="00AE24F4"/>
    <w:rsid w:val="00AE36B5"/>
    <w:rsid w:val="00AE37B6"/>
    <w:rsid w:val="00AE3B46"/>
    <w:rsid w:val="00AE47B6"/>
    <w:rsid w:val="00AE4E55"/>
    <w:rsid w:val="00AE4FCA"/>
    <w:rsid w:val="00AE5308"/>
    <w:rsid w:val="00AE552A"/>
    <w:rsid w:val="00AE56A4"/>
    <w:rsid w:val="00AE5CAF"/>
    <w:rsid w:val="00AE6791"/>
    <w:rsid w:val="00AE6AE8"/>
    <w:rsid w:val="00AE6CAC"/>
    <w:rsid w:val="00AE7C05"/>
    <w:rsid w:val="00AE7D0F"/>
    <w:rsid w:val="00AE7D6A"/>
    <w:rsid w:val="00AE7D8E"/>
    <w:rsid w:val="00AF2FCF"/>
    <w:rsid w:val="00AF3159"/>
    <w:rsid w:val="00AF31C3"/>
    <w:rsid w:val="00AF550B"/>
    <w:rsid w:val="00AF5C49"/>
    <w:rsid w:val="00AF5D78"/>
    <w:rsid w:val="00AF7222"/>
    <w:rsid w:val="00AF7DA6"/>
    <w:rsid w:val="00B007B2"/>
    <w:rsid w:val="00B00A89"/>
    <w:rsid w:val="00B01121"/>
    <w:rsid w:val="00B025A4"/>
    <w:rsid w:val="00B028B6"/>
    <w:rsid w:val="00B02CB0"/>
    <w:rsid w:val="00B02CF9"/>
    <w:rsid w:val="00B030E2"/>
    <w:rsid w:val="00B03E2A"/>
    <w:rsid w:val="00B03E9C"/>
    <w:rsid w:val="00B043B9"/>
    <w:rsid w:val="00B04699"/>
    <w:rsid w:val="00B06018"/>
    <w:rsid w:val="00B06415"/>
    <w:rsid w:val="00B06584"/>
    <w:rsid w:val="00B06ACD"/>
    <w:rsid w:val="00B0776E"/>
    <w:rsid w:val="00B105D2"/>
    <w:rsid w:val="00B12409"/>
    <w:rsid w:val="00B1289D"/>
    <w:rsid w:val="00B13F99"/>
    <w:rsid w:val="00B14C27"/>
    <w:rsid w:val="00B14F52"/>
    <w:rsid w:val="00B15798"/>
    <w:rsid w:val="00B21804"/>
    <w:rsid w:val="00B229EE"/>
    <w:rsid w:val="00B22B29"/>
    <w:rsid w:val="00B22BEC"/>
    <w:rsid w:val="00B23FC7"/>
    <w:rsid w:val="00B24246"/>
    <w:rsid w:val="00B24B71"/>
    <w:rsid w:val="00B24D14"/>
    <w:rsid w:val="00B263F0"/>
    <w:rsid w:val="00B26C75"/>
    <w:rsid w:val="00B275EB"/>
    <w:rsid w:val="00B27C58"/>
    <w:rsid w:val="00B27F5B"/>
    <w:rsid w:val="00B307C1"/>
    <w:rsid w:val="00B30C2D"/>
    <w:rsid w:val="00B31015"/>
    <w:rsid w:val="00B3140B"/>
    <w:rsid w:val="00B315AF"/>
    <w:rsid w:val="00B3247A"/>
    <w:rsid w:val="00B33955"/>
    <w:rsid w:val="00B345F6"/>
    <w:rsid w:val="00B34617"/>
    <w:rsid w:val="00B346B6"/>
    <w:rsid w:val="00B366E3"/>
    <w:rsid w:val="00B36F3D"/>
    <w:rsid w:val="00B36F9B"/>
    <w:rsid w:val="00B37608"/>
    <w:rsid w:val="00B3779A"/>
    <w:rsid w:val="00B37C97"/>
    <w:rsid w:val="00B40081"/>
    <w:rsid w:val="00B404A1"/>
    <w:rsid w:val="00B412E1"/>
    <w:rsid w:val="00B425B1"/>
    <w:rsid w:val="00B43F93"/>
    <w:rsid w:val="00B459B3"/>
    <w:rsid w:val="00B45B81"/>
    <w:rsid w:val="00B45B9C"/>
    <w:rsid w:val="00B45C7B"/>
    <w:rsid w:val="00B46DFE"/>
    <w:rsid w:val="00B47ACC"/>
    <w:rsid w:val="00B47C63"/>
    <w:rsid w:val="00B51E54"/>
    <w:rsid w:val="00B52D77"/>
    <w:rsid w:val="00B53D02"/>
    <w:rsid w:val="00B53D40"/>
    <w:rsid w:val="00B54211"/>
    <w:rsid w:val="00B557B5"/>
    <w:rsid w:val="00B5678B"/>
    <w:rsid w:val="00B569CA"/>
    <w:rsid w:val="00B56B78"/>
    <w:rsid w:val="00B571D9"/>
    <w:rsid w:val="00B57D83"/>
    <w:rsid w:val="00B57DB3"/>
    <w:rsid w:val="00B60BD3"/>
    <w:rsid w:val="00B60F6E"/>
    <w:rsid w:val="00B610CA"/>
    <w:rsid w:val="00B61CCB"/>
    <w:rsid w:val="00B61E50"/>
    <w:rsid w:val="00B62808"/>
    <w:rsid w:val="00B62C01"/>
    <w:rsid w:val="00B637A4"/>
    <w:rsid w:val="00B646B5"/>
    <w:rsid w:val="00B64F39"/>
    <w:rsid w:val="00B65211"/>
    <w:rsid w:val="00B65A9A"/>
    <w:rsid w:val="00B67BFB"/>
    <w:rsid w:val="00B70079"/>
    <w:rsid w:val="00B71117"/>
    <w:rsid w:val="00B713A1"/>
    <w:rsid w:val="00B71C83"/>
    <w:rsid w:val="00B72844"/>
    <w:rsid w:val="00B72C52"/>
    <w:rsid w:val="00B74A6E"/>
    <w:rsid w:val="00B74BB7"/>
    <w:rsid w:val="00B74F46"/>
    <w:rsid w:val="00B75562"/>
    <w:rsid w:val="00B7578B"/>
    <w:rsid w:val="00B773A6"/>
    <w:rsid w:val="00B77AB5"/>
    <w:rsid w:val="00B809BB"/>
    <w:rsid w:val="00B80EB0"/>
    <w:rsid w:val="00B814F0"/>
    <w:rsid w:val="00B8228D"/>
    <w:rsid w:val="00B826D3"/>
    <w:rsid w:val="00B82B62"/>
    <w:rsid w:val="00B82D8E"/>
    <w:rsid w:val="00B83655"/>
    <w:rsid w:val="00B83EFA"/>
    <w:rsid w:val="00B84F50"/>
    <w:rsid w:val="00B865F4"/>
    <w:rsid w:val="00B8689D"/>
    <w:rsid w:val="00B86CC6"/>
    <w:rsid w:val="00B87569"/>
    <w:rsid w:val="00B8769B"/>
    <w:rsid w:val="00B9004D"/>
    <w:rsid w:val="00B906DD"/>
    <w:rsid w:val="00B916BF"/>
    <w:rsid w:val="00B92A16"/>
    <w:rsid w:val="00B9301A"/>
    <w:rsid w:val="00B94773"/>
    <w:rsid w:val="00B94B35"/>
    <w:rsid w:val="00B953EE"/>
    <w:rsid w:val="00B95BD5"/>
    <w:rsid w:val="00B96778"/>
    <w:rsid w:val="00B97278"/>
    <w:rsid w:val="00B97796"/>
    <w:rsid w:val="00B97F2C"/>
    <w:rsid w:val="00BA088E"/>
    <w:rsid w:val="00BA141A"/>
    <w:rsid w:val="00BA1893"/>
    <w:rsid w:val="00BA1D44"/>
    <w:rsid w:val="00BA2A75"/>
    <w:rsid w:val="00BA2F7D"/>
    <w:rsid w:val="00BA312C"/>
    <w:rsid w:val="00BA3B89"/>
    <w:rsid w:val="00BA419A"/>
    <w:rsid w:val="00BA4A2E"/>
    <w:rsid w:val="00BA4B8C"/>
    <w:rsid w:val="00BA53BE"/>
    <w:rsid w:val="00BA5BE7"/>
    <w:rsid w:val="00BA60E2"/>
    <w:rsid w:val="00BA64FD"/>
    <w:rsid w:val="00BA673F"/>
    <w:rsid w:val="00BA75C8"/>
    <w:rsid w:val="00BA7C0E"/>
    <w:rsid w:val="00BB0D94"/>
    <w:rsid w:val="00BB1A9B"/>
    <w:rsid w:val="00BB1B7D"/>
    <w:rsid w:val="00BB3A85"/>
    <w:rsid w:val="00BB43B8"/>
    <w:rsid w:val="00BB479C"/>
    <w:rsid w:val="00BB4C1E"/>
    <w:rsid w:val="00BB4C68"/>
    <w:rsid w:val="00BB51A0"/>
    <w:rsid w:val="00BB56D8"/>
    <w:rsid w:val="00BB602A"/>
    <w:rsid w:val="00BB639F"/>
    <w:rsid w:val="00BB6CC2"/>
    <w:rsid w:val="00BB7936"/>
    <w:rsid w:val="00BB79D4"/>
    <w:rsid w:val="00BC05D9"/>
    <w:rsid w:val="00BC0CB0"/>
    <w:rsid w:val="00BC1B06"/>
    <w:rsid w:val="00BC2209"/>
    <w:rsid w:val="00BC222A"/>
    <w:rsid w:val="00BC2312"/>
    <w:rsid w:val="00BC238C"/>
    <w:rsid w:val="00BC2DB9"/>
    <w:rsid w:val="00BC3849"/>
    <w:rsid w:val="00BC388C"/>
    <w:rsid w:val="00BC3A65"/>
    <w:rsid w:val="00BC46D2"/>
    <w:rsid w:val="00BC55CB"/>
    <w:rsid w:val="00BC74A4"/>
    <w:rsid w:val="00BC772F"/>
    <w:rsid w:val="00BC7EF8"/>
    <w:rsid w:val="00BD081B"/>
    <w:rsid w:val="00BD1184"/>
    <w:rsid w:val="00BD40F0"/>
    <w:rsid w:val="00BD43EB"/>
    <w:rsid w:val="00BD502A"/>
    <w:rsid w:val="00BD5C20"/>
    <w:rsid w:val="00BD5E7B"/>
    <w:rsid w:val="00BD5F7E"/>
    <w:rsid w:val="00BD63BC"/>
    <w:rsid w:val="00BD642C"/>
    <w:rsid w:val="00BE02E9"/>
    <w:rsid w:val="00BE0E8A"/>
    <w:rsid w:val="00BE1639"/>
    <w:rsid w:val="00BE192E"/>
    <w:rsid w:val="00BE1F07"/>
    <w:rsid w:val="00BE268C"/>
    <w:rsid w:val="00BE2EFD"/>
    <w:rsid w:val="00BE311C"/>
    <w:rsid w:val="00BE312D"/>
    <w:rsid w:val="00BE4918"/>
    <w:rsid w:val="00BE56A7"/>
    <w:rsid w:val="00BE571B"/>
    <w:rsid w:val="00BE693D"/>
    <w:rsid w:val="00BE6C36"/>
    <w:rsid w:val="00BE7056"/>
    <w:rsid w:val="00BF03C6"/>
    <w:rsid w:val="00BF1F1E"/>
    <w:rsid w:val="00BF3112"/>
    <w:rsid w:val="00BF491A"/>
    <w:rsid w:val="00BF5A2A"/>
    <w:rsid w:val="00BF63CA"/>
    <w:rsid w:val="00BF67E7"/>
    <w:rsid w:val="00BF6D47"/>
    <w:rsid w:val="00BF6E4A"/>
    <w:rsid w:val="00BF7D74"/>
    <w:rsid w:val="00C00841"/>
    <w:rsid w:val="00C01448"/>
    <w:rsid w:val="00C01611"/>
    <w:rsid w:val="00C01636"/>
    <w:rsid w:val="00C02FBA"/>
    <w:rsid w:val="00C03576"/>
    <w:rsid w:val="00C0357E"/>
    <w:rsid w:val="00C03676"/>
    <w:rsid w:val="00C0390C"/>
    <w:rsid w:val="00C052DD"/>
    <w:rsid w:val="00C05C5A"/>
    <w:rsid w:val="00C0602D"/>
    <w:rsid w:val="00C06C21"/>
    <w:rsid w:val="00C06FC7"/>
    <w:rsid w:val="00C06FCC"/>
    <w:rsid w:val="00C074A7"/>
    <w:rsid w:val="00C07538"/>
    <w:rsid w:val="00C07D2E"/>
    <w:rsid w:val="00C07DCC"/>
    <w:rsid w:val="00C10157"/>
    <w:rsid w:val="00C1137F"/>
    <w:rsid w:val="00C1204A"/>
    <w:rsid w:val="00C12ADB"/>
    <w:rsid w:val="00C137F7"/>
    <w:rsid w:val="00C13B7B"/>
    <w:rsid w:val="00C13BE1"/>
    <w:rsid w:val="00C147C3"/>
    <w:rsid w:val="00C158A9"/>
    <w:rsid w:val="00C17A77"/>
    <w:rsid w:val="00C2028B"/>
    <w:rsid w:val="00C20E42"/>
    <w:rsid w:val="00C21EB2"/>
    <w:rsid w:val="00C24A6E"/>
    <w:rsid w:val="00C24AEB"/>
    <w:rsid w:val="00C269A9"/>
    <w:rsid w:val="00C26AC9"/>
    <w:rsid w:val="00C26CA2"/>
    <w:rsid w:val="00C2795B"/>
    <w:rsid w:val="00C3074E"/>
    <w:rsid w:val="00C30859"/>
    <w:rsid w:val="00C3188D"/>
    <w:rsid w:val="00C31B7C"/>
    <w:rsid w:val="00C320BD"/>
    <w:rsid w:val="00C346B9"/>
    <w:rsid w:val="00C37608"/>
    <w:rsid w:val="00C37E19"/>
    <w:rsid w:val="00C403F3"/>
    <w:rsid w:val="00C405A2"/>
    <w:rsid w:val="00C41088"/>
    <w:rsid w:val="00C414B0"/>
    <w:rsid w:val="00C41993"/>
    <w:rsid w:val="00C420B4"/>
    <w:rsid w:val="00C42913"/>
    <w:rsid w:val="00C42BB1"/>
    <w:rsid w:val="00C43CFB"/>
    <w:rsid w:val="00C45DC0"/>
    <w:rsid w:val="00C5205D"/>
    <w:rsid w:val="00C52AC2"/>
    <w:rsid w:val="00C5316D"/>
    <w:rsid w:val="00C53E10"/>
    <w:rsid w:val="00C55493"/>
    <w:rsid w:val="00C57898"/>
    <w:rsid w:val="00C57CF7"/>
    <w:rsid w:val="00C605B3"/>
    <w:rsid w:val="00C60AE1"/>
    <w:rsid w:val="00C630B9"/>
    <w:rsid w:val="00C635E6"/>
    <w:rsid w:val="00C636DE"/>
    <w:rsid w:val="00C637B7"/>
    <w:rsid w:val="00C638B2"/>
    <w:rsid w:val="00C63A22"/>
    <w:rsid w:val="00C64611"/>
    <w:rsid w:val="00C65A69"/>
    <w:rsid w:val="00C65FF3"/>
    <w:rsid w:val="00C666D2"/>
    <w:rsid w:val="00C70C6A"/>
    <w:rsid w:val="00C73324"/>
    <w:rsid w:val="00C739F1"/>
    <w:rsid w:val="00C73FFD"/>
    <w:rsid w:val="00C74D64"/>
    <w:rsid w:val="00C768FA"/>
    <w:rsid w:val="00C76D83"/>
    <w:rsid w:val="00C77064"/>
    <w:rsid w:val="00C80155"/>
    <w:rsid w:val="00C80200"/>
    <w:rsid w:val="00C80442"/>
    <w:rsid w:val="00C80929"/>
    <w:rsid w:val="00C80BDD"/>
    <w:rsid w:val="00C81507"/>
    <w:rsid w:val="00C8159F"/>
    <w:rsid w:val="00C8214F"/>
    <w:rsid w:val="00C821D2"/>
    <w:rsid w:val="00C84A4B"/>
    <w:rsid w:val="00C855CC"/>
    <w:rsid w:val="00C85F64"/>
    <w:rsid w:val="00C87220"/>
    <w:rsid w:val="00C902BA"/>
    <w:rsid w:val="00C9063D"/>
    <w:rsid w:val="00C90884"/>
    <w:rsid w:val="00C917E4"/>
    <w:rsid w:val="00C918C2"/>
    <w:rsid w:val="00C956DB"/>
    <w:rsid w:val="00C964C6"/>
    <w:rsid w:val="00C968AD"/>
    <w:rsid w:val="00C968AF"/>
    <w:rsid w:val="00CA059F"/>
    <w:rsid w:val="00CA0682"/>
    <w:rsid w:val="00CA1097"/>
    <w:rsid w:val="00CA143B"/>
    <w:rsid w:val="00CA2489"/>
    <w:rsid w:val="00CA2658"/>
    <w:rsid w:val="00CA26B7"/>
    <w:rsid w:val="00CA37EA"/>
    <w:rsid w:val="00CA3BFB"/>
    <w:rsid w:val="00CA5B8E"/>
    <w:rsid w:val="00CA63D0"/>
    <w:rsid w:val="00CA6974"/>
    <w:rsid w:val="00CA6D62"/>
    <w:rsid w:val="00CB01EC"/>
    <w:rsid w:val="00CB03ED"/>
    <w:rsid w:val="00CB1333"/>
    <w:rsid w:val="00CB1FC6"/>
    <w:rsid w:val="00CB2E91"/>
    <w:rsid w:val="00CB3197"/>
    <w:rsid w:val="00CB342D"/>
    <w:rsid w:val="00CB3FAD"/>
    <w:rsid w:val="00CB448D"/>
    <w:rsid w:val="00CB44E9"/>
    <w:rsid w:val="00CB56E2"/>
    <w:rsid w:val="00CB5CA6"/>
    <w:rsid w:val="00CB5E83"/>
    <w:rsid w:val="00CB62BB"/>
    <w:rsid w:val="00CB698D"/>
    <w:rsid w:val="00CB69DA"/>
    <w:rsid w:val="00CB6D78"/>
    <w:rsid w:val="00CB7985"/>
    <w:rsid w:val="00CB7D16"/>
    <w:rsid w:val="00CC093E"/>
    <w:rsid w:val="00CC0F70"/>
    <w:rsid w:val="00CC124F"/>
    <w:rsid w:val="00CC2AF3"/>
    <w:rsid w:val="00CC2D32"/>
    <w:rsid w:val="00CC2FAC"/>
    <w:rsid w:val="00CC394C"/>
    <w:rsid w:val="00CC3C0E"/>
    <w:rsid w:val="00CC3C9D"/>
    <w:rsid w:val="00CC3DA7"/>
    <w:rsid w:val="00CC3F09"/>
    <w:rsid w:val="00CC40A4"/>
    <w:rsid w:val="00CC4BA8"/>
    <w:rsid w:val="00CC5C8D"/>
    <w:rsid w:val="00CC5E0C"/>
    <w:rsid w:val="00CC6736"/>
    <w:rsid w:val="00CC7424"/>
    <w:rsid w:val="00CC77F7"/>
    <w:rsid w:val="00CC7ECB"/>
    <w:rsid w:val="00CD0C3E"/>
    <w:rsid w:val="00CD1004"/>
    <w:rsid w:val="00CD1889"/>
    <w:rsid w:val="00CD1BFC"/>
    <w:rsid w:val="00CD1D25"/>
    <w:rsid w:val="00CD24F0"/>
    <w:rsid w:val="00CD2A79"/>
    <w:rsid w:val="00CD472F"/>
    <w:rsid w:val="00CD4E2E"/>
    <w:rsid w:val="00CD5BC8"/>
    <w:rsid w:val="00CD65F6"/>
    <w:rsid w:val="00CD66C1"/>
    <w:rsid w:val="00CD6D77"/>
    <w:rsid w:val="00CD7614"/>
    <w:rsid w:val="00CE079E"/>
    <w:rsid w:val="00CE19E5"/>
    <w:rsid w:val="00CE1BDB"/>
    <w:rsid w:val="00CE1EFB"/>
    <w:rsid w:val="00CE36FC"/>
    <w:rsid w:val="00CE4257"/>
    <w:rsid w:val="00CE4DA2"/>
    <w:rsid w:val="00CE67FC"/>
    <w:rsid w:val="00CE6EC1"/>
    <w:rsid w:val="00CE7D23"/>
    <w:rsid w:val="00CF00A5"/>
    <w:rsid w:val="00CF0498"/>
    <w:rsid w:val="00CF102E"/>
    <w:rsid w:val="00CF1E0D"/>
    <w:rsid w:val="00CF3277"/>
    <w:rsid w:val="00CF4647"/>
    <w:rsid w:val="00CF4846"/>
    <w:rsid w:val="00CF5DD8"/>
    <w:rsid w:val="00D00041"/>
    <w:rsid w:val="00D00E6B"/>
    <w:rsid w:val="00D0151B"/>
    <w:rsid w:val="00D02BD0"/>
    <w:rsid w:val="00D0361D"/>
    <w:rsid w:val="00D03762"/>
    <w:rsid w:val="00D03CE1"/>
    <w:rsid w:val="00D04C2B"/>
    <w:rsid w:val="00D04D04"/>
    <w:rsid w:val="00D060E3"/>
    <w:rsid w:val="00D07736"/>
    <w:rsid w:val="00D105CA"/>
    <w:rsid w:val="00D11CC4"/>
    <w:rsid w:val="00D12919"/>
    <w:rsid w:val="00D1460F"/>
    <w:rsid w:val="00D14BA4"/>
    <w:rsid w:val="00D157FF"/>
    <w:rsid w:val="00D15BA5"/>
    <w:rsid w:val="00D1619F"/>
    <w:rsid w:val="00D168F5"/>
    <w:rsid w:val="00D16C26"/>
    <w:rsid w:val="00D16C94"/>
    <w:rsid w:val="00D17EEA"/>
    <w:rsid w:val="00D20C54"/>
    <w:rsid w:val="00D20CFA"/>
    <w:rsid w:val="00D20E0E"/>
    <w:rsid w:val="00D21AA0"/>
    <w:rsid w:val="00D23944"/>
    <w:rsid w:val="00D2405D"/>
    <w:rsid w:val="00D24308"/>
    <w:rsid w:val="00D244F1"/>
    <w:rsid w:val="00D247C7"/>
    <w:rsid w:val="00D24838"/>
    <w:rsid w:val="00D24B87"/>
    <w:rsid w:val="00D24D0D"/>
    <w:rsid w:val="00D24F5A"/>
    <w:rsid w:val="00D26DDE"/>
    <w:rsid w:val="00D27DC9"/>
    <w:rsid w:val="00D27E81"/>
    <w:rsid w:val="00D3132D"/>
    <w:rsid w:val="00D31816"/>
    <w:rsid w:val="00D3225B"/>
    <w:rsid w:val="00D348F7"/>
    <w:rsid w:val="00D34929"/>
    <w:rsid w:val="00D34C71"/>
    <w:rsid w:val="00D35149"/>
    <w:rsid w:val="00D352F3"/>
    <w:rsid w:val="00D35BC6"/>
    <w:rsid w:val="00D35FA7"/>
    <w:rsid w:val="00D366F8"/>
    <w:rsid w:val="00D3768F"/>
    <w:rsid w:val="00D37BB3"/>
    <w:rsid w:val="00D40BC6"/>
    <w:rsid w:val="00D415A6"/>
    <w:rsid w:val="00D4238A"/>
    <w:rsid w:val="00D431E4"/>
    <w:rsid w:val="00D44C60"/>
    <w:rsid w:val="00D452CA"/>
    <w:rsid w:val="00D45311"/>
    <w:rsid w:val="00D460F2"/>
    <w:rsid w:val="00D46A95"/>
    <w:rsid w:val="00D46A9F"/>
    <w:rsid w:val="00D46BA9"/>
    <w:rsid w:val="00D501A5"/>
    <w:rsid w:val="00D51803"/>
    <w:rsid w:val="00D51D93"/>
    <w:rsid w:val="00D51ECD"/>
    <w:rsid w:val="00D525DB"/>
    <w:rsid w:val="00D52BAB"/>
    <w:rsid w:val="00D53A6A"/>
    <w:rsid w:val="00D55C4C"/>
    <w:rsid w:val="00D55D7C"/>
    <w:rsid w:val="00D55F2B"/>
    <w:rsid w:val="00D567D8"/>
    <w:rsid w:val="00D56BDD"/>
    <w:rsid w:val="00D57361"/>
    <w:rsid w:val="00D57539"/>
    <w:rsid w:val="00D60D33"/>
    <w:rsid w:val="00D626E1"/>
    <w:rsid w:val="00D62936"/>
    <w:rsid w:val="00D6367F"/>
    <w:rsid w:val="00D637A2"/>
    <w:rsid w:val="00D63DCD"/>
    <w:rsid w:val="00D653C3"/>
    <w:rsid w:val="00D65625"/>
    <w:rsid w:val="00D65677"/>
    <w:rsid w:val="00D65992"/>
    <w:rsid w:val="00D66308"/>
    <w:rsid w:val="00D664B3"/>
    <w:rsid w:val="00D66BB3"/>
    <w:rsid w:val="00D66CB4"/>
    <w:rsid w:val="00D676F4"/>
    <w:rsid w:val="00D67A60"/>
    <w:rsid w:val="00D71626"/>
    <w:rsid w:val="00D7173C"/>
    <w:rsid w:val="00D71AC6"/>
    <w:rsid w:val="00D72061"/>
    <w:rsid w:val="00D72419"/>
    <w:rsid w:val="00D72876"/>
    <w:rsid w:val="00D72F19"/>
    <w:rsid w:val="00D73C6B"/>
    <w:rsid w:val="00D74C65"/>
    <w:rsid w:val="00D74D87"/>
    <w:rsid w:val="00D75D66"/>
    <w:rsid w:val="00D800C9"/>
    <w:rsid w:val="00D80296"/>
    <w:rsid w:val="00D81530"/>
    <w:rsid w:val="00D818DE"/>
    <w:rsid w:val="00D844D1"/>
    <w:rsid w:val="00D86052"/>
    <w:rsid w:val="00D874F3"/>
    <w:rsid w:val="00D877F3"/>
    <w:rsid w:val="00D90B18"/>
    <w:rsid w:val="00D91AF2"/>
    <w:rsid w:val="00D936FF"/>
    <w:rsid w:val="00D94201"/>
    <w:rsid w:val="00D9446D"/>
    <w:rsid w:val="00D95F5C"/>
    <w:rsid w:val="00D96042"/>
    <w:rsid w:val="00D97516"/>
    <w:rsid w:val="00D97951"/>
    <w:rsid w:val="00DA0136"/>
    <w:rsid w:val="00DA103C"/>
    <w:rsid w:val="00DA15C2"/>
    <w:rsid w:val="00DA1D67"/>
    <w:rsid w:val="00DA36D9"/>
    <w:rsid w:val="00DA37BC"/>
    <w:rsid w:val="00DA4106"/>
    <w:rsid w:val="00DA44A5"/>
    <w:rsid w:val="00DA556B"/>
    <w:rsid w:val="00DA55E9"/>
    <w:rsid w:val="00DA5ADC"/>
    <w:rsid w:val="00DA5E16"/>
    <w:rsid w:val="00DA61B8"/>
    <w:rsid w:val="00DA715D"/>
    <w:rsid w:val="00DA71B2"/>
    <w:rsid w:val="00DB2A0C"/>
    <w:rsid w:val="00DB36F1"/>
    <w:rsid w:val="00DB3EA1"/>
    <w:rsid w:val="00DB4174"/>
    <w:rsid w:val="00DB5722"/>
    <w:rsid w:val="00DB57A6"/>
    <w:rsid w:val="00DB6DC0"/>
    <w:rsid w:val="00DB7459"/>
    <w:rsid w:val="00DB7F28"/>
    <w:rsid w:val="00DC099E"/>
    <w:rsid w:val="00DC1426"/>
    <w:rsid w:val="00DC4608"/>
    <w:rsid w:val="00DC4623"/>
    <w:rsid w:val="00DC4C26"/>
    <w:rsid w:val="00DC53ED"/>
    <w:rsid w:val="00DC5CE1"/>
    <w:rsid w:val="00DC6B57"/>
    <w:rsid w:val="00DC7616"/>
    <w:rsid w:val="00DD0BCB"/>
    <w:rsid w:val="00DD0C83"/>
    <w:rsid w:val="00DD0EF6"/>
    <w:rsid w:val="00DD2C81"/>
    <w:rsid w:val="00DD2F78"/>
    <w:rsid w:val="00DD3A2A"/>
    <w:rsid w:val="00DD3C29"/>
    <w:rsid w:val="00DD45FC"/>
    <w:rsid w:val="00DD4FAB"/>
    <w:rsid w:val="00DD5D4D"/>
    <w:rsid w:val="00DD6097"/>
    <w:rsid w:val="00DD63D1"/>
    <w:rsid w:val="00DD70B9"/>
    <w:rsid w:val="00DE08F0"/>
    <w:rsid w:val="00DE13B4"/>
    <w:rsid w:val="00DE4017"/>
    <w:rsid w:val="00DE48C1"/>
    <w:rsid w:val="00DE4E73"/>
    <w:rsid w:val="00DE52E4"/>
    <w:rsid w:val="00DE7140"/>
    <w:rsid w:val="00DF12C8"/>
    <w:rsid w:val="00DF170D"/>
    <w:rsid w:val="00DF6D32"/>
    <w:rsid w:val="00E00931"/>
    <w:rsid w:val="00E016D2"/>
    <w:rsid w:val="00E02A43"/>
    <w:rsid w:val="00E05D04"/>
    <w:rsid w:val="00E05F9C"/>
    <w:rsid w:val="00E0707F"/>
    <w:rsid w:val="00E0735A"/>
    <w:rsid w:val="00E07A58"/>
    <w:rsid w:val="00E11735"/>
    <w:rsid w:val="00E12295"/>
    <w:rsid w:val="00E124A9"/>
    <w:rsid w:val="00E132ED"/>
    <w:rsid w:val="00E1367E"/>
    <w:rsid w:val="00E137FF"/>
    <w:rsid w:val="00E13C28"/>
    <w:rsid w:val="00E141AA"/>
    <w:rsid w:val="00E14CDB"/>
    <w:rsid w:val="00E15622"/>
    <w:rsid w:val="00E160A1"/>
    <w:rsid w:val="00E16C16"/>
    <w:rsid w:val="00E16E28"/>
    <w:rsid w:val="00E20428"/>
    <w:rsid w:val="00E20956"/>
    <w:rsid w:val="00E20989"/>
    <w:rsid w:val="00E216DC"/>
    <w:rsid w:val="00E21756"/>
    <w:rsid w:val="00E21D13"/>
    <w:rsid w:val="00E21F05"/>
    <w:rsid w:val="00E223F9"/>
    <w:rsid w:val="00E22652"/>
    <w:rsid w:val="00E226E2"/>
    <w:rsid w:val="00E22EEF"/>
    <w:rsid w:val="00E23053"/>
    <w:rsid w:val="00E23819"/>
    <w:rsid w:val="00E23E8F"/>
    <w:rsid w:val="00E23F32"/>
    <w:rsid w:val="00E2418C"/>
    <w:rsid w:val="00E24218"/>
    <w:rsid w:val="00E24C9E"/>
    <w:rsid w:val="00E25ED1"/>
    <w:rsid w:val="00E26254"/>
    <w:rsid w:val="00E27F02"/>
    <w:rsid w:val="00E30EBF"/>
    <w:rsid w:val="00E31BA7"/>
    <w:rsid w:val="00E32466"/>
    <w:rsid w:val="00E332E8"/>
    <w:rsid w:val="00E33F72"/>
    <w:rsid w:val="00E34626"/>
    <w:rsid w:val="00E349A1"/>
    <w:rsid w:val="00E34BB5"/>
    <w:rsid w:val="00E34C42"/>
    <w:rsid w:val="00E35AFB"/>
    <w:rsid w:val="00E36859"/>
    <w:rsid w:val="00E36AF6"/>
    <w:rsid w:val="00E36B7D"/>
    <w:rsid w:val="00E379B0"/>
    <w:rsid w:val="00E41C3E"/>
    <w:rsid w:val="00E4454B"/>
    <w:rsid w:val="00E45ECC"/>
    <w:rsid w:val="00E46C15"/>
    <w:rsid w:val="00E46D5D"/>
    <w:rsid w:val="00E46E11"/>
    <w:rsid w:val="00E50432"/>
    <w:rsid w:val="00E50A49"/>
    <w:rsid w:val="00E50DCF"/>
    <w:rsid w:val="00E510E7"/>
    <w:rsid w:val="00E51373"/>
    <w:rsid w:val="00E51668"/>
    <w:rsid w:val="00E52A30"/>
    <w:rsid w:val="00E53285"/>
    <w:rsid w:val="00E53CE2"/>
    <w:rsid w:val="00E54C75"/>
    <w:rsid w:val="00E54FD8"/>
    <w:rsid w:val="00E54FF2"/>
    <w:rsid w:val="00E55160"/>
    <w:rsid w:val="00E55289"/>
    <w:rsid w:val="00E55D93"/>
    <w:rsid w:val="00E567A9"/>
    <w:rsid w:val="00E57162"/>
    <w:rsid w:val="00E572D1"/>
    <w:rsid w:val="00E60E01"/>
    <w:rsid w:val="00E623C8"/>
    <w:rsid w:val="00E62A44"/>
    <w:rsid w:val="00E62C21"/>
    <w:rsid w:val="00E64FC4"/>
    <w:rsid w:val="00E660F5"/>
    <w:rsid w:val="00E6653E"/>
    <w:rsid w:val="00E70EF1"/>
    <w:rsid w:val="00E717D0"/>
    <w:rsid w:val="00E722D4"/>
    <w:rsid w:val="00E727E5"/>
    <w:rsid w:val="00E72A15"/>
    <w:rsid w:val="00E73AA7"/>
    <w:rsid w:val="00E741F7"/>
    <w:rsid w:val="00E7454B"/>
    <w:rsid w:val="00E749BC"/>
    <w:rsid w:val="00E74FE6"/>
    <w:rsid w:val="00E761CC"/>
    <w:rsid w:val="00E7682C"/>
    <w:rsid w:val="00E774C6"/>
    <w:rsid w:val="00E80801"/>
    <w:rsid w:val="00E80A7D"/>
    <w:rsid w:val="00E81EC9"/>
    <w:rsid w:val="00E82584"/>
    <w:rsid w:val="00E82B5F"/>
    <w:rsid w:val="00E83092"/>
    <w:rsid w:val="00E84137"/>
    <w:rsid w:val="00E8474F"/>
    <w:rsid w:val="00E84EF5"/>
    <w:rsid w:val="00E8680B"/>
    <w:rsid w:val="00E87446"/>
    <w:rsid w:val="00E87C65"/>
    <w:rsid w:val="00E87D25"/>
    <w:rsid w:val="00E91E6D"/>
    <w:rsid w:val="00E93841"/>
    <w:rsid w:val="00E954F9"/>
    <w:rsid w:val="00E95AE7"/>
    <w:rsid w:val="00E9757E"/>
    <w:rsid w:val="00EA118E"/>
    <w:rsid w:val="00EA133C"/>
    <w:rsid w:val="00EA1CF8"/>
    <w:rsid w:val="00EA2A2E"/>
    <w:rsid w:val="00EA30F4"/>
    <w:rsid w:val="00EA39F8"/>
    <w:rsid w:val="00EA4267"/>
    <w:rsid w:val="00EA58C9"/>
    <w:rsid w:val="00EA674A"/>
    <w:rsid w:val="00EA6AAA"/>
    <w:rsid w:val="00EA730B"/>
    <w:rsid w:val="00EA7A15"/>
    <w:rsid w:val="00EB0E21"/>
    <w:rsid w:val="00EB2AF6"/>
    <w:rsid w:val="00EB32EB"/>
    <w:rsid w:val="00EB35C5"/>
    <w:rsid w:val="00EB3B70"/>
    <w:rsid w:val="00EB3D9E"/>
    <w:rsid w:val="00EB6191"/>
    <w:rsid w:val="00EB743E"/>
    <w:rsid w:val="00EC1248"/>
    <w:rsid w:val="00EC1893"/>
    <w:rsid w:val="00EC1C1F"/>
    <w:rsid w:val="00EC3372"/>
    <w:rsid w:val="00EC441D"/>
    <w:rsid w:val="00EC6836"/>
    <w:rsid w:val="00EC708D"/>
    <w:rsid w:val="00EC76F5"/>
    <w:rsid w:val="00EC77E4"/>
    <w:rsid w:val="00ED080F"/>
    <w:rsid w:val="00ED0B87"/>
    <w:rsid w:val="00ED219D"/>
    <w:rsid w:val="00ED239B"/>
    <w:rsid w:val="00ED2E7E"/>
    <w:rsid w:val="00ED3741"/>
    <w:rsid w:val="00ED3A95"/>
    <w:rsid w:val="00ED3E20"/>
    <w:rsid w:val="00ED4454"/>
    <w:rsid w:val="00ED523D"/>
    <w:rsid w:val="00ED5767"/>
    <w:rsid w:val="00ED57D2"/>
    <w:rsid w:val="00ED5AB0"/>
    <w:rsid w:val="00ED5EA2"/>
    <w:rsid w:val="00ED5F1E"/>
    <w:rsid w:val="00ED6B45"/>
    <w:rsid w:val="00ED6E9A"/>
    <w:rsid w:val="00EE057C"/>
    <w:rsid w:val="00EE26F2"/>
    <w:rsid w:val="00EE345F"/>
    <w:rsid w:val="00EE3774"/>
    <w:rsid w:val="00EE3C75"/>
    <w:rsid w:val="00EE40A0"/>
    <w:rsid w:val="00EE46C2"/>
    <w:rsid w:val="00EE48DF"/>
    <w:rsid w:val="00EE4F24"/>
    <w:rsid w:val="00EE534C"/>
    <w:rsid w:val="00EE61DC"/>
    <w:rsid w:val="00EE6336"/>
    <w:rsid w:val="00EE6C55"/>
    <w:rsid w:val="00EE6EC2"/>
    <w:rsid w:val="00EE7008"/>
    <w:rsid w:val="00EE7B10"/>
    <w:rsid w:val="00EF19B7"/>
    <w:rsid w:val="00EF4865"/>
    <w:rsid w:val="00EF6C3B"/>
    <w:rsid w:val="00EF74A0"/>
    <w:rsid w:val="00EF7F2E"/>
    <w:rsid w:val="00F012AC"/>
    <w:rsid w:val="00F013BE"/>
    <w:rsid w:val="00F01CEC"/>
    <w:rsid w:val="00F01D92"/>
    <w:rsid w:val="00F01EF7"/>
    <w:rsid w:val="00F03B1E"/>
    <w:rsid w:val="00F03BAF"/>
    <w:rsid w:val="00F04B14"/>
    <w:rsid w:val="00F04F17"/>
    <w:rsid w:val="00F0527F"/>
    <w:rsid w:val="00F052DD"/>
    <w:rsid w:val="00F05BDC"/>
    <w:rsid w:val="00F100A0"/>
    <w:rsid w:val="00F109A3"/>
    <w:rsid w:val="00F11180"/>
    <w:rsid w:val="00F1225D"/>
    <w:rsid w:val="00F12BEF"/>
    <w:rsid w:val="00F14652"/>
    <w:rsid w:val="00F14C41"/>
    <w:rsid w:val="00F14CFA"/>
    <w:rsid w:val="00F1507B"/>
    <w:rsid w:val="00F15117"/>
    <w:rsid w:val="00F17194"/>
    <w:rsid w:val="00F20118"/>
    <w:rsid w:val="00F20271"/>
    <w:rsid w:val="00F217BC"/>
    <w:rsid w:val="00F22D88"/>
    <w:rsid w:val="00F233E2"/>
    <w:rsid w:val="00F2445C"/>
    <w:rsid w:val="00F24C0B"/>
    <w:rsid w:val="00F24DEC"/>
    <w:rsid w:val="00F25F84"/>
    <w:rsid w:val="00F2758E"/>
    <w:rsid w:val="00F27948"/>
    <w:rsid w:val="00F3005C"/>
    <w:rsid w:val="00F321A2"/>
    <w:rsid w:val="00F32350"/>
    <w:rsid w:val="00F324CC"/>
    <w:rsid w:val="00F327B5"/>
    <w:rsid w:val="00F331E0"/>
    <w:rsid w:val="00F33391"/>
    <w:rsid w:val="00F36EA8"/>
    <w:rsid w:val="00F40849"/>
    <w:rsid w:val="00F40A2B"/>
    <w:rsid w:val="00F40B50"/>
    <w:rsid w:val="00F41257"/>
    <w:rsid w:val="00F43DDC"/>
    <w:rsid w:val="00F43FED"/>
    <w:rsid w:val="00F446A2"/>
    <w:rsid w:val="00F44F6E"/>
    <w:rsid w:val="00F45251"/>
    <w:rsid w:val="00F45AB1"/>
    <w:rsid w:val="00F45B2B"/>
    <w:rsid w:val="00F45BCC"/>
    <w:rsid w:val="00F45F14"/>
    <w:rsid w:val="00F46277"/>
    <w:rsid w:val="00F46623"/>
    <w:rsid w:val="00F467F3"/>
    <w:rsid w:val="00F47947"/>
    <w:rsid w:val="00F508D2"/>
    <w:rsid w:val="00F50D20"/>
    <w:rsid w:val="00F51678"/>
    <w:rsid w:val="00F51CF6"/>
    <w:rsid w:val="00F5268D"/>
    <w:rsid w:val="00F52D59"/>
    <w:rsid w:val="00F54418"/>
    <w:rsid w:val="00F545AB"/>
    <w:rsid w:val="00F55DC3"/>
    <w:rsid w:val="00F5606D"/>
    <w:rsid w:val="00F56733"/>
    <w:rsid w:val="00F57705"/>
    <w:rsid w:val="00F57CF2"/>
    <w:rsid w:val="00F60326"/>
    <w:rsid w:val="00F60B01"/>
    <w:rsid w:val="00F60D08"/>
    <w:rsid w:val="00F61A38"/>
    <w:rsid w:val="00F61B09"/>
    <w:rsid w:val="00F61E02"/>
    <w:rsid w:val="00F64150"/>
    <w:rsid w:val="00F6554F"/>
    <w:rsid w:val="00F655D9"/>
    <w:rsid w:val="00F65825"/>
    <w:rsid w:val="00F66E66"/>
    <w:rsid w:val="00F67430"/>
    <w:rsid w:val="00F67705"/>
    <w:rsid w:val="00F67D0E"/>
    <w:rsid w:val="00F70480"/>
    <w:rsid w:val="00F706D5"/>
    <w:rsid w:val="00F70A9E"/>
    <w:rsid w:val="00F70C88"/>
    <w:rsid w:val="00F71264"/>
    <w:rsid w:val="00F71674"/>
    <w:rsid w:val="00F71A1F"/>
    <w:rsid w:val="00F72BE3"/>
    <w:rsid w:val="00F73449"/>
    <w:rsid w:val="00F73638"/>
    <w:rsid w:val="00F73A79"/>
    <w:rsid w:val="00F73B39"/>
    <w:rsid w:val="00F73C65"/>
    <w:rsid w:val="00F74E1E"/>
    <w:rsid w:val="00F76C74"/>
    <w:rsid w:val="00F7749C"/>
    <w:rsid w:val="00F8219D"/>
    <w:rsid w:val="00F82B09"/>
    <w:rsid w:val="00F841FF"/>
    <w:rsid w:val="00F849FE"/>
    <w:rsid w:val="00F851C0"/>
    <w:rsid w:val="00F85292"/>
    <w:rsid w:val="00F854A9"/>
    <w:rsid w:val="00F854D2"/>
    <w:rsid w:val="00F86A02"/>
    <w:rsid w:val="00F86D46"/>
    <w:rsid w:val="00F87F6D"/>
    <w:rsid w:val="00F903E2"/>
    <w:rsid w:val="00F91EDF"/>
    <w:rsid w:val="00F92F40"/>
    <w:rsid w:val="00F9310A"/>
    <w:rsid w:val="00F93B59"/>
    <w:rsid w:val="00F94066"/>
    <w:rsid w:val="00F94B74"/>
    <w:rsid w:val="00F94DB4"/>
    <w:rsid w:val="00F95D1F"/>
    <w:rsid w:val="00F96653"/>
    <w:rsid w:val="00F96E8C"/>
    <w:rsid w:val="00F97144"/>
    <w:rsid w:val="00FA041F"/>
    <w:rsid w:val="00FA0716"/>
    <w:rsid w:val="00FA228D"/>
    <w:rsid w:val="00FA2C46"/>
    <w:rsid w:val="00FA3F9D"/>
    <w:rsid w:val="00FA52ED"/>
    <w:rsid w:val="00FA54CE"/>
    <w:rsid w:val="00FA594A"/>
    <w:rsid w:val="00FA64EE"/>
    <w:rsid w:val="00FA6EB2"/>
    <w:rsid w:val="00FA7D15"/>
    <w:rsid w:val="00FA7F63"/>
    <w:rsid w:val="00FB0A00"/>
    <w:rsid w:val="00FB0B1B"/>
    <w:rsid w:val="00FB1B84"/>
    <w:rsid w:val="00FB1D7B"/>
    <w:rsid w:val="00FB2581"/>
    <w:rsid w:val="00FB50A8"/>
    <w:rsid w:val="00FB664C"/>
    <w:rsid w:val="00FB689C"/>
    <w:rsid w:val="00FB69B8"/>
    <w:rsid w:val="00FC1DEC"/>
    <w:rsid w:val="00FC2075"/>
    <w:rsid w:val="00FC25D7"/>
    <w:rsid w:val="00FC3009"/>
    <w:rsid w:val="00FC3234"/>
    <w:rsid w:val="00FC3496"/>
    <w:rsid w:val="00FC36E4"/>
    <w:rsid w:val="00FC39E1"/>
    <w:rsid w:val="00FC4F0C"/>
    <w:rsid w:val="00FC64BA"/>
    <w:rsid w:val="00FC694D"/>
    <w:rsid w:val="00FC6BE6"/>
    <w:rsid w:val="00FC6D14"/>
    <w:rsid w:val="00FC6EE4"/>
    <w:rsid w:val="00FC7896"/>
    <w:rsid w:val="00FD0423"/>
    <w:rsid w:val="00FD17BD"/>
    <w:rsid w:val="00FD2D52"/>
    <w:rsid w:val="00FD4EA9"/>
    <w:rsid w:val="00FD5005"/>
    <w:rsid w:val="00FD52CA"/>
    <w:rsid w:val="00FD54D0"/>
    <w:rsid w:val="00FD650A"/>
    <w:rsid w:val="00FE07FB"/>
    <w:rsid w:val="00FE0F9E"/>
    <w:rsid w:val="00FE19EF"/>
    <w:rsid w:val="00FE1E8B"/>
    <w:rsid w:val="00FE2F83"/>
    <w:rsid w:val="00FE3368"/>
    <w:rsid w:val="00FE48CE"/>
    <w:rsid w:val="00FE5066"/>
    <w:rsid w:val="00FE6AD4"/>
    <w:rsid w:val="00FE6CD2"/>
    <w:rsid w:val="00FE7FA3"/>
    <w:rsid w:val="00FF15C6"/>
    <w:rsid w:val="00FF1AF1"/>
    <w:rsid w:val="00FF2357"/>
    <w:rsid w:val="00FF38DB"/>
    <w:rsid w:val="00FF434D"/>
    <w:rsid w:val="00FF4BED"/>
    <w:rsid w:val="00FF5697"/>
    <w:rsid w:val="00FF5B58"/>
    <w:rsid w:val="00FF5DD4"/>
    <w:rsid w:val="00FF6FA7"/>
    <w:rsid w:val="00FF7755"/>
    <w:rsid w:val="028CD406"/>
    <w:rsid w:val="02CE2122"/>
    <w:rsid w:val="05997D8B"/>
    <w:rsid w:val="0E08687C"/>
    <w:rsid w:val="11581937"/>
    <w:rsid w:val="1288A350"/>
    <w:rsid w:val="27C5F096"/>
    <w:rsid w:val="2A72FF37"/>
    <w:rsid w:val="3DDCDB78"/>
    <w:rsid w:val="41EFEDB2"/>
    <w:rsid w:val="42B229D7"/>
    <w:rsid w:val="568CFD52"/>
    <w:rsid w:val="5994141B"/>
    <w:rsid w:val="5C48ABA3"/>
    <w:rsid w:val="5F7854EF"/>
    <w:rsid w:val="605FB45B"/>
    <w:rsid w:val="69D5FAAF"/>
    <w:rsid w:val="75216A9E"/>
    <w:rsid w:val="77940489"/>
    <w:rsid w:val="7B13CF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B865DC"/>
  <w15:chartTrackingRefBased/>
  <w15:docId w15:val="{0C14DD55-DEDA-415F-9773-3A4F8C0C4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宋体"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rsid w:val="00BB4C68"/>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paragraph" w:styleId="1">
    <w:name w:val="heading 1"/>
    <w:next w:val="a1"/>
    <w:link w:val="10"/>
    <w:qFormat/>
    <w:rsid w:val="00550A5C"/>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szCs w:val="20"/>
      <w:lang w:val="en-GB" w:eastAsia="ja-JP"/>
    </w:rPr>
  </w:style>
  <w:style w:type="paragraph" w:styleId="21">
    <w:name w:val="heading 2"/>
    <w:basedOn w:val="1"/>
    <w:next w:val="a1"/>
    <w:link w:val="22"/>
    <w:qFormat/>
    <w:rsid w:val="00550A5C"/>
    <w:pPr>
      <w:pBdr>
        <w:top w:val="none" w:sz="0" w:space="0" w:color="auto"/>
      </w:pBdr>
      <w:spacing w:before="180"/>
      <w:outlineLvl w:val="1"/>
    </w:pPr>
    <w:rPr>
      <w:sz w:val="32"/>
    </w:rPr>
  </w:style>
  <w:style w:type="paragraph" w:styleId="31">
    <w:name w:val="heading 3"/>
    <w:basedOn w:val="21"/>
    <w:next w:val="a1"/>
    <w:link w:val="32"/>
    <w:qFormat/>
    <w:rsid w:val="00550A5C"/>
    <w:pPr>
      <w:spacing w:before="120"/>
      <w:outlineLvl w:val="2"/>
    </w:pPr>
    <w:rPr>
      <w:sz w:val="28"/>
    </w:rPr>
  </w:style>
  <w:style w:type="paragraph" w:styleId="41">
    <w:name w:val="heading 4"/>
    <w:basedOn w:val="31"/>
    <w:next w:val="a2"/>
    <w:link w:val="42"/>
    <w:uiPriority w:val="9"/>
    <w:unhideWhenUsed/>
    <w:qFormat/>
    <w:rsid w:val="00181B9E"/>
    <w:pPr>
      <w:spacing w:before="40" w:after="0"/>
      <w:outlineLvl w:val="3"/>
    </w:pPr>
    <w:rPr>
      <w:rFonts w:eastAsiaTheme="majorEastAsia" w:cstheme="majorBidi"/>
      <w:iCs/>
      <w:sz w:val="24"/>
    </w:rPr>
  </w:style>
  <w:style w:type="paragraph" w:styleId="51">
    <w:name w:val="heading 5"/>
    <w:basedOn w:val="a1"/>
    <w:next w:val="a1"/>
    <w:link w:val="52"/>
    <w:uiPriority w:val="9"/>
    <w:semiHidden/>
    <w:unhideWhenUsed/>
    <w:qFormat/>
    <w:rsid w:val="00D40BC6"/>
    <w:pPr>
      <w:keepNext/>
      <w:keepLines/>
      <w:spacing w:before="40" w:after="0"/>
      <w:outlineLvl w:val="4"/>
    </w:pPr>
    <w:rPr>
      <w:rFonts w:asciiTheme="majorHAnsi" w:eastAsiaTheme="majorEastAsia" w:hAnsiTheme="majorHAnsi" w:cstheme="majorBidi"/>
      <w:color w:val="2F5496" w:themeColor="accent1" w:themeShade="BF"/>
    </w:rPr>
  </w:style>
  <w:style w:type="paragraph" w:styleId="6">
    <w:name w:val="heading 6"/>
    <w:basedOn w:val="a1"/>
    <w:next w:val="a1"/>
    <w:link w:val="60"/>
    <w:uiPriority w:val="9"/>
    <w:semiHidden/>
    <w:unhideWhenUsed/>
    <w:qFormat/>
    <w:rsid w:val="00D40BC6"/>
    <w:pPr>
      <w:keepNext/>
      <w:keepLines/>
      <w:spacing w:before="40" w:after="0"/>
      <w:outlineLvl w:val="5"/>
    </w:pPr>
    <w:rPr>
      <w:rFonts w:asciiTheme="majorHAnsi" w:eastAsiaTheme="majorEastAsia" w:hAnsiTheme="majorHAnsi" w:cstheme="majorBidi"/>
      <w:color w:val="1F3763" w:themeColor="accent1" w:themeShade="7F"/>
    </w:rPr>
  </w:style>
  <w:style w:type="paragraph" w:styleId="7">
    <w:name w:val="heading 7"/>
    <w:basedOn w:val="a1"/>
    <w:next w:val="a1"/>
    <w:link w:val="70"/>
    <w:uiPriority w:val="9"/>
    <w:semiHidden/>
    <w:unhideWhenUsed/>
    <w:qFormat/>
    <w:rsid w:val="00D40BC6"/>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8">
    <w:name w:val="heading 8"/>
    <w:basedOn w:val="a1"/>
    <w:next w:val="a1"/>
    <w:link w:val="80"/>
    <w:uiPriority w:val="9"/>
    <w:semiHidden/>
    <w:unhideWhenUsed/>
    <w:qFormat/>
    <w:rsid w:val="00D40BC6"/>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basedOn w:val="a1"/>
    <w:next w:val="a1"/>
    <w:link w:val="90"/>
    <w:uiPriority w:val="9"/>
    <w:semiHidden/>
    <w:unhideWhenUsed/>
    <w:qFormat/>
    <w:rsid w:val="00D40BC6"/>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标题 1 字符"/>
    <w:basedOn w:val="a3"/>
    <w:link w:val="1"/>
    <w:rsid w:val="00550A5C"/>
    <w:rPr>
      <w:rFonts w:ascii="Arial" w:eastAsia="Times New Roman" w:hAnsi="Arial" w:cs="Times New Roman"/>
      <w:sz w:val="36"/>
      <w:szCs w:val="20"/>
      <w:lang w:val="en-GB" w:eastAsia="ja-JP"/>
    </w:rPr>
  </w:style>
  <w:style w:type="character" w:customStyle="1" w:styleId="22">
    <w:name w:val="标题 2 字符"/>
    <w:basedOn w:val="a3"/>
    <w:link w:val="21"/>
    <w:rsid w:val="00550A5C"/>
    <w:rPr>
      <w:rFonts w:ascii="Arial" w:eastAsia="Times New Roman" w:hAnsi="Arial" w:cs="Times New Roman"/>
      <w:sz w:val="32"/>
      <w:szCs w:val="20"/>
      <w:lang w:val="en-GB" w:eastAsia="ja-JP"/>
    </w:rPr>
  </w:style>
  <w:style w:type="character" w:customStyle="1" w:styleId="32">
    <w:name w:val="标题 3 字符"/>
    <w:basedOn w:val="a3"/>
    <w:link w:val="31"/>
    <w:rsid w:val="00550A5C"/>
    <w:rPr>
      <w:rFonts w:ascii="Arial" w:eastAsia="Times New Roman" w:hAnsi="Arial" w:cs="Times New Roman"/>
      <w:sz w:val="28"/>
      <w:szCs w:val="20"/>
      <w:lang w:val="en-GB" w:eastAsia="ja-JP"/>
    </w:rPr>
  </w:style>
  <w:style w:type="paragraph" w:customStyle="1" w:styleId="3GPPHeader">
    <w:name w:val="3GPP_Header"/>
    <w:basedOn w:val="a2"/>
    <w:rsid w:val="00550A5C"/>
    <w:pPr>
      <w:tabs>
        <w:tab w:val="left" w:pos="1701"/>
        <w:tab w:val="right" w:pos="9639"/>
      </w:tabs>
      <w:spacing w:after="240"/>
    </w:pPr>
    <w:rPr>
      <w:b/>
      <w:sz w:val="24"/>
    </w:rPr>
  </w:style>
  <w:style w:type="paragraph" w:styleId="a6">
    <w:name w:val="footer"/>
    <w:basedOn w:val="a7"/>
    <w:link w:val="a8"/>
    <w:rsid w:val="00550A5C"/>
    <w:pPr>
      <w:widowControl w:val="0"/>
      <w:tabs>
        <w:tab w:val="clear" w:pos="4513"/>
        <w:tab w:val="clear" w:pos="9026"/>
      </w:tabs>
      <w:jc w:val="center"/>
    </w:pPr>
    <w:rPr>
      <w:rFonts w:ascii="Arial" w:hAnsi="Arial"/>
      <w:b/>
      <w:i/>
      <w:noProof/>
      <w:sz w:val="18"/>
    </w:rPr>
  </w:style>
  <w:style w:type="character" w:customStyle="1" w:styleId="a8">
    <w:name w:val="页脚 字符"/>
    <w:basedOn w:val="a3"/>
    <w:link w:val="a6"/>
    <w:rsid w:val="00550A5C"/>
    <w:rPr>
      <w:rFonts w:ascii="Arial" w:eastAsia="Times New Roman" w:hAnsi="Arial" w:cs="Times New Roman"/>
      <w:b/>
      <w:i/>
      <w:noProof/>
      <w:sz w:val="18"/>
      <w:szCs w:val="20"/>
      <w:lang w:val="en-GB" w:eastAsia="ja-JP"/>
    </w:rPr>
  </w:style>
  <w:style w:type="paragraph" w:customStyle="1" w:styleId="Reference">
    <w:name w:val="Reference"/>
    <w:basedOn w:val="a2"/>
    <w:rsid w:val="00550A5C"/>
    <w:pPr>
      <w:numPr>
        <w:numId w:val="1"/>
      </w:numPr>
    </w:pPr>
  </w:style>
  <w:style w:type="character" w:styleId="a9">
    <w:name w:val="page number"/>
    <w:basedOn w:val="a3"/>
    <w:rsid w:val="00550A5C"/>
  </w:style>
  <w:style w:type="paragraph" w:styleId="a2">
    <w:name w:val="Body Text"/>
    <w:basedOn w:val="a1"/>
    <w:link w:val="aa"/>
    <w:qFormat/>
    <w:rsid w:val="00550A5C"/>
    <w:pPr>
      <w:spacing w:after="120"/>
      <w:jc w:val="both"/>
    </w:pPr>
    <w:rPr>
      <w:rFonts w:ascii="Arial" w:hAnsi="Arial"/>
      <w:lang w:eastAsia="zh-CN"/>
    </w:rPr>
  </w:style>
  <w:style w:type="character" w:customStyle="1" w:styleId="aa">
    <w:name w:val="正文文本 字符"/>
    <w:basedOn w:val="a3"/>
    <w:link w:val="a2"/>
    <w:qFormat/>
    <w:rsid w:val="00550A5C"/>
    <w:rPr>
      <w:rFonts w:ascii="Arial" w:eastAsia="Times New Roman" w:hAnsi="Arial" w:cs="Times New Roman"/>
      <w:sz w:val="20"/>
      <w:szCs w:val="20"/>
      <w:lang w:val="en-GB" w:eastAsia="zh-CN"/>
    </w:rPr>
  </w:style>
  <w:style w:type="character" w:styleId="ab">
    <w:name w:val="Hyperlink"/>
    <w:uiPriority w:val="99"/>
    <w:qFormat/>
    <w:rsid w:val="00550A5C"/>
    <w:rPr>
      <w:color w:val="0000FF"/>
      <w:u w:val="single"/>
    </w:rPr>
  </w:style>
  <w:style w:type="paragraph" w:customStyle="1" w:styleId="Proposal">
    <w:name w:val="Proposal"/>
    <w:basedOn w:val="a2"/>
    <w:qFormat/>
    <w:rsid w:val="00550A5C"/>
    <w:pPr>
      <w:numPr>
        <w:numId w:val="2"/>
      </w:numPr>
      <w:tabs>
        <w:tab w:val="left" w:pos="1701"/>
      </w:tabs>
    </w:pPr>
    <w:rPr>
      <w:b/>
      <w:bCs/>
    </w:rPr>
  </w:style>
  <w:style w:type="paragraph" w:customStyle="1" w:styleId="Observation">
    <w:name w:val="Observation"/>
    <w:basedOn w:val="Proposal"/>
    <w:qFormat/>
    <w:rsid w:val="00550A5C"/>
    <w:pPr>
      <w:numPr>
        <w:numId w:val="3"/>
      </w:numPr>
      <w:ind w:left="1701" w:hanging="1701"/>
    </w:pPr>
    <w:rPr>
      <w:lang w:eastAsia="ja-JP"/>
    </w:rPr>
  </w:style>
  <w:style w:type="paragraph" w:styleId="ac">
    <w:name w:val="table of figures"/>
    <w:basedOn w:val="a2"/>
    <w:next w:val="a1"/>
    <w:uiPriority w:val="99"/>
    <w:rsid w:val="00550A5C"/>
    <w:pPr>
      <w:ind w:left="1701" w:hanging="1701"/>
      <w:jc w:val="left"/>
    </w:pPr>
    <w:rPr>
      <w:b/>
    </w:rPr>
  </w:style>
  <w:style w:type="paragraph" w:customStyle="1" w:styleId="Doc-text2">
    <w:name w:val="Doc-text2"/>
    <w:basedOn w:val="a1"/>
    <w:link w:val="Doc-text2Char"/>
    <w:qFormat/>
    <w:rsid w:val="00550A5C"/>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550A5C"/>
    <w:rPr>
      <w:rFonts w:ascii="Arial" w:eastAsia="MS Mincho" w:hAnsi="Arial" w:cs="Times New Roman"/>
      <w:sz w:val="20"/>
      <w:szCs w:val="24"/>
      <w:lang w:val="x-none" w:eastAsia="x-none"/>
    </w:rPr>
  </w:style>
  <w:style w:type="table" w:styleId="ad">
    <w:name w:val="Table Grid"/>
    <w:aliases w:val="TableGrid"/>
    <w:basedOn w:val="a4"/>
    <w:qFormat/>
    <w:rsid w:val="00550A5C"/>
    <w:pPr>
      <w:spacing w:after="0" w:line="240" w:lineRule="auto"/>
    </w:pPr>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1"/>
    <w:next w:val="Doc-text2"/>
    <w:uiPriority w:val="99"/>
    <w:qFormat/>
    <w:rsid w:val="00550A5C"/>
    <w:pPr>
      <w:numPr>
        <w:numId w:val="4"/>
      </w:numPr>
      <w:tabs>
        <w:tab w:val="num" w:pos="1619"/>
      </w:tabs>
      <w:overflowPunct/>
      <w:autoSpaceDE/>
      <w:autoSpaceDN/>
      <w:adjustRightInd/>
      <w:spacing w:before="60" w:after="0"/>
      <w:textAlignment w:val="auto"/>
    </w:pPr>
    <w:rPr>
      <w:rFonts w:ascii="Arial" w:eastAsia="MS Mincho" w:hAnsi="Arial"/>
      <w:b/>
      <w:szCs w:val="24"/>
      <w:lang w:eastAsia="en-GB"/>
    </w:rPr>
  </w:style>
  <w:style w:type="character" w:customStyle="1" w:styleId="mc-span">
    <w:name w:val="mc-span"/>
    <w:rsid w:val="00550A5C"/>
  </w:style>
  <w:style w:type="paragraph" w:styleId="a7">
    <w:name w:val="header"/>
    <w:basedOn w:val="a1"/>
    <w:link w:val="ae"/>
    <w:uiPriority w:val="99"/>
    <w:unhideWhenUsed/>
    <w:rsid w:val="00550A5C"/>
    <w:pPr>
      <w:tabs>
        <w:tab w:val="center" w:pos="4513"/>
        <w:tab w:val="right" w:pos="9026"/>
      </w:tabs>
      <w:spacing w:after="0"/>
    </w:pPr>
  </w:style>
  <w:style w:type="character" w:customStyle="1" w:styleId="ae">
    <w:name w:val="页眉 字符"/>
    <w:basedOn w:val="a3"/>
    <w:link w:val="a7"/>
    <w:uiPriority w:val="99"/>
    <w:rsid w:val="00550A5C"/>
    <w:rPr>
      <w:rFonts w:ascii="Times New Roman" w:eastAsia="Times New Roman" w:hAnsi="Times New Roman" w:cs="Times New Roman"/>
      <w:sz w:val="20"/>
      <w:szCs w:val="20"/>
      <w:lang w:val="en-GB" w:eastAsia="ja-JP"/>
    </w:rPr>
  </w:style>
  <w:style w:type="paragraph" w:styleId="af">
    <w:name w:val="List Paragraph"/>
    <w:aliases w:val="- Bullets,?? ??,?????,????,Lista1,中等深浅网格 1 - 着色 21,¥¡¡¡¡ì¬º¥¹¥È¶ÎÂä,ÁÐ³ö¶ÎÂä,¥ê¥¹¥È¶ÎÂä,列表段落1,—ño’i—Ž,1st level - Bullet List Paragraph,Lettre d'introduction,Paragrafo elenco,Normal bullet 2,Bullet list,列表段落11,목록단락,Task Body,列"/>
    <w:basedOn w:val="a1"/>
    <w:link w:val="af0"/>
    <w:uiPriority w:val="34"/>
    <w:qFormat/>
    <w:rsid w:val="00B569CA"/>
    <w:pPr>
      <w:overflowPunct/>
      <w:autoSpaceDE/>
      <w:autoSpaceDN/>
      <w:adjustRightInd/>
      <w:spacing w:after="0"/>
      <w:ind w:left="720"/>
      <w:textAlignment w:val="auto"/>
    </w:pPr>
    <w:rPr>
      <w:rFonts w:ascii="Calibri" w:eastAsiaTheme="minorHAnsi" w:hAnsi="Calibri" w:cs="Calibri"/>
      <w:sz w:val="22"/>
      <w:szCs w:val="22"/>
      <w:lang w:val="en-US" w:eastAsia="en-US"/>
    </w:rPr>
  </w:style>
  <w:style w:type="character" w:customStyle="1" w:styleId="af0">
    <w:name w:val="列表段落 字符"/>
    <w:aliases w:val="- Bullets 字符,?? ?? 字符,????? 字符,???? 字符,Lista1 字符,中等深浅网格 1 - 着色 21 字符,¥¡¡¡¡ì¬º¥¹¥È¶ÎÂä 字符,ÁÐ³ö¶ÎÂä 字符,¥ê¥¹¥È¶ÎÂä 字符,列表段落1 字符,—ño’i—Ž 字符,1st level - Bullet List Paragraph 字符,Lettre d'introduction 字符,Paragrafo elenco 字符,Normal bullet 2 字符,목록단락 字符"/>
    <w:link w:val="af"/>
    <w:uiPriority w:val="34"/>
    <w:qFormat/>
    <w:locked/>
    <w:rsid w:val="007440E1"/>
    <w:rPr>
      <w:rFonts w:ascii="Calibri" w:hAnsi="Calibri" w:cs="Calibri"/>
      <w:lang w:val="en-US"/>
    </w:rPr>
  </w:style>
  <w:style w:type="paragraph" w:styleId="af1">
    <w:name w:val="Revision"/>
    <w:hidden/>
    <w:uiPriority w:val="99"/>
    <w:semiHidden/>
    <w:rsid w:val="00307C1A"/>
    <w:pPr>
      <w:spacing w:after="0" w:line="240" w:lineRule="auto"/>
    </w:pPr>
    <w:rPr>
      <w:rFonts w:ascii="Times New Roman" w:eastAsia="Times New Roman" w:hAnsi="Times New Roman" w:cs="Times New Roman"/>
      <w:sz w:val="20"/>
      <w:szCs w:val="20"/>
      <w:lang w:val="en-GB" w:eastAsia="ja-JP"/>
    </w:rPr>
  </w:style>
  <w:style w:type="character" w:styleId="af2">
    <w:name w:val="annotation reference"/>
    <w:basedOn w:val="a3"/>
    <w:unhideWhenUsed/>
    <w:qFormat/>
    <w:rsid w:val="00971B0F"/>
    <w:rPr>
      <w:sz w:val="16"/>
      <w:szCs w:val="16"/>
    </w:rPr>
  </w:style>
  <w:style w:type="paragraph" w:styleId="af3">
    <w:name w:val="annotation text"/>
    <w:basedOn w:val="a1"/>
    <w:link w:val="af4"/>
    <w:unhideWhenUsed/>
    <w:qFormat/>
    <w:rsid w:val="00971B0F"/>
  </w:style>
  <w:style w:type="character" w:customStyle="1" w:styleId="af4">
    <w:name w:val="批注文字 字符"/>
    <w:basedOn w:val="a3"/>
    <w:link w:val="af3"/>
    <w:qFormat/>
    <w:rsid w:val="00971B0F"/>
    <w:rPr>
      <w:rFonts w:ascii="Times New Roman" w:eastAsia="Times New Roman" w:hAnsi="Times New Roman" w:cs="Times New Roman"/>
      <w:sz w:val="20"/>
      <w:szCs w:val="20"/>
      <w:lang w:val="en-GB" w:eastAsia="ja-JP"/>
    </w:rPr>
  </w:style>
  <w:style w:type="paragraph" w:styleId="af5">
    <w:name w:val="annotation subject"/>
    <w:basedOn w:val="af3"/>
    <w:next w:val="af3"/>
    <w:link w:val="af6"/>
    <w:uiPriority w:val="99"/>
    <w:semiHidden/>
    <w:unhideWhenUsed/>
    <w:rsid w:val="00971B0F"/>
    <w:rPr>
      <w:b/>
      <w:bCs/>
    </w:rPr>
  </w:style>
  <w:style w:type="character" w:customStyle="1" w:styleId="af6">
    <w:name w:val="批注主题 字符"/>
    <w:basedOn w:val="af4"/>
    <w:link w:val="af5"/>
    <w:uiPriority w:val="99"/>
    <w:semiHidden/>
    <w:rsid w:val="00971B0F"/>
    <w:rPr>
      <w:rFonts w:ascii="Times New Roman" w:eastAsia="Times New Roman" w:hAnsi="Times New Roman" w:cs="Times New Roman"/>
      <w:b/>
      <w:bCs/>
      <w:sz w:val="20"/>
      <w:szCs w:val="20"/>
      <w:lang w:val="en-GB" w:eastAsia="ja-JP"/>
    </w:rPr>
  </w:style>
  <w:style w:type="paragraph" w:customStyle="1" w:styleId="ReviewText">
    <w:name w:val="ReviewText"/>
    <w:basedOn w:val="a1"/>
    <w:link w:val="ReviewTextChar"/>
    <w:qFormat/>
    <w:rsid w:val="003B61C0"/>
    <w:pPr>
      <w:spacing w:after="80"/>
      <w:ind w:left="567"/>
      <w15:collapsed/>
    </w:pPr>
    <w:rPr>
      <w:rFonts w:ascii="Arial" w:hAnsi="Arial"/>
      <w:lang w:eastAsia="zh-CN"/>
    </w:rPr>
  </w:style>
  <w:style w:type="character" w:customStyle="1" w:styleId="ReviewTextChar">
    <w:name w:val="ReviewText Char"/>
    <w:basedOn w:val="a3"/>
    <w:link w:val="ReviewText"/>
    <w:rsid w:val="003B61C0"/>
    <w:rPr>
      <w:rFonts w:ascii="Arial" w:eastAsia="Times New Roman" w:hAnsi="Arial" w:cs="Times New Roman"/>
      <w:sz w:val="20"/>
      <w:szCs w:val="20"/>
      <w:lang w:val="en-GB" w:eastAsia="zh-CN"/>
    </w:rPr>
  </w:style>
  <w:style w:type="character" w:styleId="af7">
    <w:name w:val="FollowedHyperlink"/>
    <w:basedOn w:val="a3"/>
    <w:uiPriority w:val="99"/>
    <w:semiHidden/>
    <w:unhideWhenUsed/>
    <w:rsid w:val="00E34C42"/>
    <w:rPr>
      <w:color w:val="954F72" w:themeColor="followedHyperlink"/>
      <w:u w:val="single"/>
    </w:rPr>
  </w:style>
  <w:style w:type="paragraph" w:styleId="23">
    <w:name w:val="index 2"/>
    <w:basedOn w:val="11"/>
    <w:rsid w:val="00F67D0E"/>
    <w:pPr>
      <w:keepLines/>
      <w:ind w:left="284" w:firstLine="0"/>
    </w:pPr>
  </w:style>
  <w:style w:type="paragraph" w:styleId="11">
    <w:name w:val="index 1"/>
    <w:basedOn w:val="a1"/>
    <w:next w:val="a1"/>
    <w:uiPriority w:val="99"/>
    <w:semiHidden/>
    <w:unhideWhenUsed/>
    <w:rsid w:val="00F67D0E"/>
    <w:pPr>
      <w:spacing w:after="0"/>
      <w:ind w:left="200" w:hanging="200"/>
    </w:pPr>
  </w:style>
  <w:style w:type="table" w:customStyle="1" w:styleId="TableGrid1">
    <w:name w:val="Table Grid1"/>
    <w:basedOn w:val="a4"/>
    <w:next w:val="ad"/>
    <w:uiPriority w:val="39"/>
    <w:rsid w:val="006263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Balloon Text"/>
    <w:basedOn w:val="a1"/>
    <w:link w:val="af9"/>
    <w:uiPriority w:val="99"/>
    <w:semiHidden/>
    <w:unhideWhenUsed/>
    <w:rsid w:val="003267A6"/>
    <w:pPr>
      <w:spacing w:after="0"/>
    </w:pPr>
    <w:rPr>
      <w:sz w:val="18"/>
      <w:szCs w:val="18"/>
    </w:rPr>
  </w:style>
  <w:style w:type="character" w:customStyle="1" w:styleId="af9">
    <w:name w:val="批注框文本 字符"/>
    <w:basedOn w:val="a3"/>
    <w:link w:val="af8"/>
    <w:uiPriority w:val="99"/>
    <w:semiHidden/>
    <w:rsid w:val="003267A6"/>
    <w:rPr>
      <w:rFonts w:ascii="Times New Roman" w:eastAsia="Times New Roman" w:hAnsi="Times New Roman" w:cs="Times New Roman"/>
      <w:sz w:val="18"/>
      <w:szCs w:val="18"/>
      <w:lang w:val="en-GB" w:eastAsia="ja-JP"/>
    </w:rPr>
  </w:style>
  <w:style w:type="paragraph" w:customStyle="1" w:styleId="EmailDiscussion">
    <w:name w:val="EmailDiscussion"/>
    <w:basedOn w:val="a1"/>
    <w:next w:val="Doc-text2"/>
    <w:link w:val="EmailDiscussionChar"/>
    <w:qFormat/>
    <w:rsid w:val="00207AA7"/>
    <w:pPr>
      <w:numPr>
        <w:numId w:val="5"/>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sid w:val="00207AA7"/>
    <w:rPr>
      <w:rFonts w:ascii="Arial" w:eastAsia="MS Mincho" w:hAnsi="Arial" w:cs="Times New Roman"/>
      <w:b/>
      <w:sz w:val="20"/>
      <w:szCs w:val="24"/>
      <w:lang w:val="en-GB" w:eastAsia="en-GB"/>
    </w:rPr>
  </w:style>
  <w:style w:type="paragraph" w:customStyle="1" w:styleId="EmailDiscussion2">
    <w:name w:val="EmailDiscussion2"/>
    <w:basedOn w:val="Doc-text2"/>
    <w:qFormat/>
    <w:rsid w:val="00207AA7"/>
    <w:pPr>
      <w:overflowPunct/>
      <w:autoSpaceDE/>
      <w:autoSpaceDN/>
      <w:adjustRightInd/>
      <w:textAlignment w:val="auto"/>
    </w:pPr>
    <w:rPr>
      <w:lang w:val="en-GB" w:eastAsia="en-GB"/>
    </w:rPr>
  </w:style>
  <w:style w:type="character" w:styleId="afa">
    <w:name w:val="Emphasis"/>
    <w:basedOn w:val="a3"/>
    <w:uiPriority w:val="20"/>
    <w:qFormat/>
    <w:rsid w:val="00DA37BC"/>
    <w:rPr>
      <w:i/>
      <w:iCs/>
    </w:rPr>
  </w:style>
  <w:style w:type="paragraph" w:customStyle="1" w:styleId="paragraph">
    <w:name w:val="paragraph"/>
    <w:basedOn w:val="a1"/>
    <w:rsid w:val="00C17A77"/>
    <w:pPr>
      <w:overflowPunct/>
      <w:autoSpaceDE/>
      <w:autoSpaceDN/>
      <w:adjustRightInd/>
      <w:spacing w:before="100" w:beforeAutospacing="1" w:after="100" w:afterAutospacing="1"/>
      <w:textAlignment w:val="auto"/>
    </w:pPr>
    <w:rPr>
      <w:sz w:val="24"/>
      <w:szCs w:val="24"/>
    </w:rPr>
  </w:style>
  <w:style w:type="character" w:customStyle="1" w:styleId="normaltextrun">
    <w:name w:val="normaltextrun"/>
    <w:basedOn w:val="a3"/>
    <w:rsid w:val="00C17A77"/>
  </w:style>
  <w:style w:type="character" w:customStyle="1" w:styleId="spellingerror">
    <w:name w:val="spellingerror"/>
    <w:basedOn w:val="a3"/>
    <w:rsid w:val="00C17A77"/>
  </w:style>
  <w:style w:type="character" w:customStyle="1" w:styleId="eop">
    <w:name w:val="eop"/>
    <w:basedOn w:val="a3"/>
    <w:rsid w:val="00C17A77"/>
  </w:style>
  <w:style w:type="character" w:customStyle="1" w:styleId="42">
    <w:name w:val="标题 4 字符"/>
    <w:basedOn w:val="a3"/>
    <w:link w:val="41"/>
    <w:uiPriority w:val="9"/>
    <w:rsid w:val="00181B9E"/>
    <w:rPr>
      <w:rFonts w:ascii="Arial" w:eastAsiaTheme="majorEastAsia" w:hAnsi="Arial" w:cstheme="majorBidi"/>
      <w:iCs/>
      <w:sz w:val="24"/>
      <w:szCs w:val="20"/>
      <w:lang w:val="en-GB" w:eastAsia="ja-JP"/>
    </w:rPr>
  </w:style>
  <w:style w:type="character" w:customStyle="1" w:styleId="12">
    <w:name w:val="未处理的提及1"/>
    <w:basedOn w:val="a3"/>
    <w:uiPriority w:val="99"/>
    <w:unhideWhenUsed/>
    <w:rsid w:val="009B64AB"/>
    <w:rPr>
      <w:color w:val="605E5C"/>
      <w:shd w:val="clear" w:color="auto" w:fill="E1DFDD"/>
    </w:rPr>
  </w:style>
  <w:style w:type="character" w:customStyle="1" w:styleId="13">
    <w:name w:val="@他1"/>
    <w:basedOn w:val="a3"/>
    <w:uiPriority w:val="99"/>
    <w:unhideWhenUsed/>
    <w:rsid w:val="009B64AB"/>
    <w:rPr>
      <w:color w:val="2B579A"/>
      <w:shd w:val="clear" w:color="auto" w:fill="E1DFDD"/>
    </w:rPr>
  </w:style>
  <w:style w:type="paragraph" w:customStyle="1" w:styleId="B1">
    <w:name w:val="B1"/>
    <w:basedOn w:val="afb"/>
    <w:link w:val="B1Char1"/>
    <w:qFormat/>
    <w:rsid w:val="0071150F"/>
    <w:pPr>
      <w:ind w:left="568" w:hanging="284"/>
      <w:contextualSpacing w:val="0"/>
    </w:pPr>
  </w:style>
  <w:style w:type="character" w:customStyle="1" w:styleId="B1Char1">
    <w:name w:val="B1 Char1"/>
    <w:link w:val="B1"/>
    <w:qFormat/>
    <w:rsid w:val="0071150F"/>
    <w:rPr>
      <w:rFonts w:ascii="Times New Roman" w:eastAsia="Times New Roman" w:hAnsi="Times New Roman" w:cs="Times New Roman"/>
      <w:sz w:val="20"/>
      <w:szCs w:val="20"/>
      <w:lang w:val="en-GB" w:eastAsia="ja-JP"/>
    </w:rPr>
  </w:style>
  <w:style w:type="paragraph" w:styleId="afb">
    <w:name w:val="List"/>
    <w:basedOn w:val="a1"/>
    <w:uiPriority w:val="99"/>
    <w:semiHidden/>
    <w:unhideWhenUsed/>
    <w:rsid w:val="0071150F"/>
    <w:pPr>
      <w:ind w:left="360" w:hanging="360"/>
      <w:contextualSpacing/>
    </w:pPr>
  </w:style>
  <w:style w:type="character" w:customStyle="1" w:styleId="15">
    <w:name w:val="15"/>
    <w:basedOn w:val="a3"/>
    <w:rsid w:val="001F0919"/>
    <w:rPr>
      <w:rFonts w:ascii="Times New Roman" w:hAnsi="Times New Roman" w:cs="Times New Roman" w:hint="default"/>
      <w:i/>
      <w:iCs/>
    </w:rPr>
  </w:style>
  <w:style w:type="paragraph" w:customStyle="1" w:styleId="0Maintext">
    <w:name w:val="0 Main text"/>
    <w:basedOn w:val="a1"/>
    <w:link w:val="0MaintextChar"/>
    <w:qFormat/>
    <w:rsid w:val="000C7387"/>
    <w:pPr>
      <w:overflowPunct/>
      <w:autoSpaceDE/>
      <w:autoSpaceDN/>
      <w:adjustRightInd/>
      <w:spacing w:after="100" w:afterAutospacing="1" w:line="288" w:lineRule="auto"/>
      <w:ind w:firstLine="360"/>
      <w:jc w:val="both"/>
      <w:textAlignment w:val="auto"/>
    </w:pPr>
    <w:rPr>
      <w:rFonts w:cs="Batang"/>
      <w:lang w:eastAsia="en-US"/>
    </w:rPr>
  </w:style>
  <w:style w:type="character" w:customStyle="1" w:styleId="0MaintextChar">
    <w:name w:val="0 Main text Char"/>
    <w:basedOn w:val="a3"/>
    <w:link w:val="0Maintext"/>
    <w:rsid w:val="000C7387"/>
    <w:rPr>
      <w:rFonts w:ascii="Times New Roman" w:eastAsia="Times New Roman" w:hAnsi="Times New Roman" w:cs="Batang"/>
      <w:sz w:val="20"/>
      <w:szCs w:val="20"/>
      <w:lang w:val="en-GB"/>
    </w:rPr>
  </w:style>
  <w:style w:type="paragraph" w:customStyle="1" w:styleId="CRCoverPage">
    <w:name w:val="CR Cover Page"/>
    <w:link w:val="CRCoverPageZchn"/>
    <w:qFormat/>
    <w:rsid w:val="008C7BCF"/>
    <w:pPr>
      <w:spacing w:after="120" w:line="240" w:lineRule="auto"/>
    </w:pPr>
    <w:rPr>
      <w:rFonts w:ascii="Arial" w:eastAsia="Times New Roman" w:hAnsi="Arial" w:cs="Times New Roman"/>
      <w:sz w:val="20"/>
      <w:szCs w:val="20"/>
      <w:lang w:val="en-GB"/>
    </w:rPr>
  </w:style>
  <w:style w:type="character" w:customStyle="1" w:styleId="CRCoverPageZchn">
    <w:name w:val="CR Cover Page Zchn"/>
    <w:link w:val="CRCoverPage"/>
    <w:qFormat/>
    <w:locked/>
    <w:rsid w:val="008C7BCF"/>
    <w:rPr>
      <w:rFonts w:ascii="Arial" w:eastAsia="Times New Roman" w:hAnsi="Arial" w:cs="Times New Roman"/>
      <w:sz w:val="20"/>
      <w:szCs w:val="20"/>
      <w:lang w:val="en-GB"/>
    </w:rPr>
  </w:style>
  <w:style w:type="paragraph" w:customStyle="1" w:styleId="NO">
    <w:name w:val="NO"/>
    <w:basedOn w:val="a1"/>
    <w:link w:val="NOChar1"/>
    <w:qFormat/>
    <w:rsid w:val="0037114C"/>
    <w:pPr>
      <w:keepLines/>
      <w:overflowPunct/>
      <w:autoSpaceDE/>
      <w:autoSpaceDN/>
      <w:adjustRightInd/>
      <w:ind w:left="1135" w:hanging="851"/>
      <w:textAlignment w:val="auto"/>
    </w:pPr>
    <w:rPr>
      <w:rFonts w:eastAsia="宋体"/>
      <w:lang w:eastAsia="en-US"/>
    </w:rPr>
  </w:style>
  <w:style w:type="character" w:customStyle="1" w:styleId="NOChar1">
    <w:name w:val="NO Char1"/>
    <w:link w:val="NO"/>
    <w:qFormat/>
    <w:locked/>
    <w:rsid w:val="0037114C"/>
    <w:rPr>
      <w:rFonts w:ascii="Times New Roman" w:hAnsi="Times New Roman" w:cs="Times New Roman"/>
      <w:sz w:val="20"/>
      <w:szCs w:val="20"/>
      <w:lang w:val="en-GB"/>
    </w:rPr>
  </w:style>
  <w:style w:type="character" w:customStyle="1" w:styleId="NOChar">
    <w:name w:val="NO Char"/>
    <w:locked/>
    <w:rsid w:val="000112BB"/>
    <w:rPr>
      <w:rFonts w:eastAsia="Times New Roman"/>
      <w:color w:val="000000"/>
      <w:lang w:eastAsia="ja-JP"/>
    </w:rPr>
  </w:style>
  <w:style w:type="paragraph" w:customStyle="1" w:styleId="EditorsNote">
    <w:name w:val="Editor's Note"/>
    <w:basedOn w:val="NO"/>
    <w:link w:val="EditorsNoteChar"/>
    <w:qFormat/>
    <w:rsid w:val="00C917E4"/>
    <w:rPr>
      <w:color w:val="FF0000"/>
    </w:rPr>
  </w:style>
  <w:style w:type="character" w:customStyle="1" w:styleId="EditorsNoteChar">
    <w:name w:val="Editor's Note Char"/>
    <w:aliases w:val="EN Char"/>
    <w:link w:val="EditorsNote"/>
    <w:qFormat/>
    <w:locked/>
    <w:rsid w:val="00C917E4"/>
    <w:rPr>
      <w:rFonts w:ascii="Times New Roman" w:hAnsi="Times New Roman" w:cs="Times New Roman"/>
      <w:color w:val="FF0000"/>
      <w:sz w:val="20"/>
      <w:szCs w:val="20"/>
      <w:lang w:val="en-GB"/>
    </w:rPr>
  </w:style>
  <w:style w:type="paragraph" w:customStyle="1" w:styleId="B2">
    <w:name w:val="B2"/>
    <w:basedOn w:val="24"/>
    <w:link w:val="B2Char"/>
    <w:qFormat/>
    <w:rsid w:val="002C2797"/>
    <w:pPr>
      <w:overflowPunct/>
      <w:autoSpaceDE/>
      <w:autoSpaceDN/>
      <w:adjustRightInd/>
      <w:ind w:leftChars="0" w:left="851" w:firstLineChars="0" w:hanging="284"/>
      <w:contextualSpacing w:val="0"/>
      <w:textAlignment w:val="auto"/>
    </w:pPr>
    <w:rPr>
      <w:rFonts w:eastAsia="宋体"/>
      <w:lang w:eastAsia="en-US"/>
    </w:rPr>
  </w:style>
  <w:style w:type="paragraph" w:customStyle="1" w:styleId="B3">
    <w:name w:val="B3"/>
    <w:basedOn w:val="33"/>
    <w:link w:val="B3Char"/>
    <w:qFormat/>
    <w:rsid w:val="002C2797"/>
    <w:pPr>
      <w:overflowPunct/>
      <w:autoSpaceDE/>
      <w:autoSpaceDN/>
      <w:adjustRightInd/>
      <w:ind w:leftChars="0" w:left="1135" w:firstLineChars="0" w:hanging="284"/>
      <w:contextualSpacing w:val="0"/>
      <w:textAlignment w:val="auto"/>
    </w:pPr>
    <w:rPr>
      <w:rFonts w:eastAsia="宋体"/>
      <w:lang w:eastAsia="en-US"/>
    </w:rPr>
  </w:style>
  <w:style w:type="character" w:customStyle="1" w:styleId="B2Char">
    <w:name w:val="B2 Char"/>
    <w:link w:val="B2"/>
    <w:qFormat/>
    <w:rsid w:val="002C2797"/>
    <w:rPr>
      <w:rFonts w:ascii="Times New Roman" w:hAnsi="Times New Roman" w:cs="Times New Roman"/>
      <w:sz w:val="20"/>
      <w:szCs w:val="20"/>
      <w:lang w:val="en-GB"/>
    </w:rPr>
  </w:style>
  <w:style w:type="character" w:customStyle="1" w:styleId="B3Char">
    <w:name w:val="B3 Char"/>
    <w:link w:val="B3"/>
    <w:qFormat/>
    <w:rsid w:val="002C2797"/>
    <w:rPr>
      <w:rFonts w:ascii="Times New Roman" w:hAnsi="Times New Roman" w:cs="Times New Roman"/>
      <w:sz w:val="20"/>
      <w:szCs w:val="20"/>
      <w:lang w:val="en-GB"/>
    </w:rPr>
  </w:style>
  <w:style w:type="paragraph" w:styleId="24">
    <w:name w:val="List 2"/>
    <w:basedOn w:val="a1"/>
    <w:uiPriority w:val="99"/>
    <w:semiHidden/>
    <w:unhideWhenUsed/>
    <w:rsid w:val="002C2797"/>
    <w:pPr>
      <w:ind w:leftChars="200" w:left="100" w:hangingChars="200" w:hanging="200"/>
      <w:contextualSpacing/>
    </w:pPr>
  </w:style>
  <w:style w:type="paragraph" w:styleId="33">
    <w:name w:val="List 3"/>
    <w:basedOn w:val="a1"/>
    <w:uiPriority w:val="99"/>
    <w:semiHidden/>
    <w:unhideWhenUsed/>
    <w:rsid w:val="002C2797"/>
    <w:pPr>
      <w:ind w:leftChars="400" w:left="100" w:hangingChars="200" w:hanging="200"/>
      <w:contextualSpacing/>
    </w:pPr>
  </w:style>
  <w:style w:type="character" w:customStyle="1" w:styleId="B1Char">
    <w:name w:val="B1 Char"/>
    <w:qFormat/>
    <w:rsid w:val="002C2797"/>
    <w:rPr>
      <w:rFonts w:ascii="Times New Roman" w:hAnsi="Times New Roman"/>
      <w:lang w:val="en-GB" w:eastAsia="en-US"/>
    </w:rPr>
  </w:style>
  <w:style w:type="paragraph" w:customStyle="1" w:styleId="B4">
    <w:name w:val="B4"/>
    <w:basedOn w:val="43"/>
    <w:link w:val="B4Char"/>
    <w:qFormat/>
    <w:rsid w:val="00AD3869"/>
    <w:pPr>
      <w:overflowPunct/>
      <w:autoSpaceDE/>
      <w:autoSpaceDN/>
      <w:adjustRightInd/>
      <w:ind w:leftChars="0" w:left="1418" w:firstLineChars="0" w:hanging="284"/>
      <w:contextualSpacing w:val="0"/>
      <w:textAlignment w:val="auto"/>
    </w:pPr>
    <w:rPr>
      <w:rFonts w:eastAsia="宋体"/>
      <w:lang w:eastAsia="en-US"/>
    </w:rPr>
  </w:style>
  <w:style w:type="paragraph" w:customStyle="1" w:styleId="B5">
    <w:name w:val="B5"/>
    <w:basedOn w:val="53"/>
    <w:link w:val="B5Char"/>
    <w:qFormat/>
    <w:rsid w:val="00AD3869"/>
    <w:pPr>
      <w:overflowPunct/>
      <w:autoSpaceDE/>
      <w:autoSpaceDN/>
      <w:adjustRightInd/>
      <w:ind w:leftChars="0" w:left="1702" w:firstLineChars="0" w:hanging="284"/>
      <w:contextualSpacing w:val="0"/>
      <w:textAlignment w:val="auto"/>
    </w:pPr>
    <w:rPr>
      <w:rFonts w:eastAsia="宋体"/>
      <w:lang w:eastAsia="en-US"/>
    </w:rPr>
  </w:style>
  <w:style w:type="character" w:customStyle="1" w:styleId="B5Char">
    <w:name w:val="B5 Char"/>
    <w:link w:val="B5"/>
    <w:qFormat/>
    <w:locked/>
    <w:rsid w:val="00AD3869"/>
    <w:rPr>
      <w:rFonts w:ascii="Times New Roman" w:hAnsi="Times New Roman" w:cs="Times New Roman"/>
      <w:sz w:val="20"/>
      <w:szCs w:val="20"/>
      <w:lang w:val="en-GB"/>
    </w:rPr>
  </w:style>
  <w:style w:type="character" w:customStyle="1" w:styleId="B4Char">
    <w:name w:val="B4 Char"/>
    <w:link w:val="B4"/>
    <w:qFormat/>
    <w:rsid w:val="00AD3869"/>
    <w:rPr>
      <w:rFonts w:ascii="Times New Roman" w:hAnsi="Times New Roman" w:cs="Times New Roman"/>
      <w:sz w:val="20"/>
      <w:szCs w:val="20"/>
      <w:lang w:val="en-GB"/>
    </w:rPr>
  </w:style>
  <w:style w:type="paragraph" w:styleId="43">
    <w:name w:val="List 4"/>
    <w:basedOn w:val="a1"/>
    <w:uiPriority w:val="99"/>
    <w:semiHidden/>
    <w:unhideWhenUsed/>
    <w:rsid w:val="00AD3869"/>
    <w:pPr>
      <w:ind w:leftChars="600" w:left="100" w:hangingChars="200" w:hanging="200"/>
      <w:contextualSpacing/>
    </w:pPr>
  </w:style>
  <w:style w:type="paragraph" w:styleId="53">
    <w:name w:val="List 5"/>
    <w:basedOn w:val="a1"/>
    <w:uiPriority w:val="99"/>
    <w:semiHidden/>
    <w:unhideWhenUsed/>
    <w:rsid w:val="00AD3869"/>
    <w:pPr>
      <w:ind w:leftChars="800" w:left="100" w:hangingChars="200" w:hanging="200"/>
      <w:contextualSpacing/>
    </w:pPr>
  </w:style>
  <w:style w:type="paragraph" w:customStyle="1" w:styleId="PL">
    <w:name w:val="PL"/>
    <w:link w:val="PLChar"/>
    <w:qFormat/>
    <w:rsid w:val="00647A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647A86"/>
    <w:rPr>
      <w:rFonts w:ascii="Courier New" w:eastAsia="Times New Roman" w:hAnsi="Courier New" w:cs="Times New Roman"/>
      <w:noProof/>
      <w:sz w:val="16"/>
      <w:szCs w:val="20"/>
      <w:shd w:val="clear" w:color="auto" w:fill="E6E6E6"/>
      <w:lang w:val="en-GB" w:eastAsia="en-GB"/>
    </w:rPr>
  </w:style>
  <w:style w:type="paragraph" w:styleId="afc">
    <w:name w:val="Bibliography"/>
    <w:basedOn w:val="a1"/>
    <w:next w:val="a1"/>
    <w:uiPriority w:val="37"/>
    <w:semiHidden/>
    <w:unhideWhenUsed/>
    <w:rsid w:val="00D40BC6"/>
  </w:style>
  <w:style w:type="paragraph" w:styleId="afd">
    <w:name w:val="Block Text"/>
    <w:basedOn w:val="a1"/>
    <w:uiPriority w:val="99"/>
    <w:semiHidden/>
    <w:unhideWhenUsed/>
    <w:rsid w:val="00D40BC6"/>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25">
    <w:name w:val="Body Text 2"/>
    <w:basedOn w:val="a1"/>
    <w:link w:val="26"/>
    <w:uiPriority w:val="99"/>
    <w:semiHidden/>
    <w:unhideWhenUsed/>
    <w:rsid w:val="00D40BC6"/>
    <w:pPr>
      <w:spacing w:after="120" w:line="480" w:lineRule="auto"/>
    </w:pPr>
  </w:style>
  <w:style w:type="character" w:customStyle="1" w:styleId="26">
    <w:name w:val="正文文本 2 字符"/>
    <w:basedOn w:val="a3"/>
    <w:link w:val="25"/>
    <w:uiPriority w:val="99"/>
    <w:semiHidden/>
    <w:rsid w:val="00D40BC6"/>
    <w:rPr>
      <w:rFonts w:ascii="Times New Roman" w:eastAsia="Times New Roman" w:hAnsi="Times New Roman" w:cs="Times New Roman"/>
      <w:sz w:val="20"/>
      <w:szCs w:val="20"/>
      <w:lang w:val="en-GB" w:eastAsia="ja-JP"/>
    </w:rPr>
  </w:style>
  <w:style w:type="paragraph" w:styleId="34">
    <w:name w:val="Body Text 3"/>
    <w:basedOn w:val="a1"/>
    <w:link w:val="35"/>
    <w:uiPriority w:val="99"/>
    <w:semiHidden/>
    <w:unhideWhenUsed/>
    <w:rsid w:val="00D40BC6"/>
    <w:pPr>
      <w:spacing w:after="120"/>
    </w:pPr>
    <w:rPr>
      <w:sz w:val="16"/>
      <w:szCs w:val="16"/>
    </w:rPr>
  </w:style>
  <w:style w:type="character" w:customStyle="1" w:styleId="35">
    <w:name w:val="正文文本 3 字符"/>
    <w:basedOn w:val="a3"/>
    <w:link w:val="34"/>
    <w:uiPriority w:val="99"/>
    <w:semiHidden/>
    <w:rsid w:val="00D40BC6"/>
    <w:rPr>
      <w:rFonts w:ascii="Times New Roman" w:eastAsia="Times New Roman" w:hAnsi="Times New Roman" w:cs="Times New Roman"/>
      <w:sz w:val="16"/>
      <w:szCs w:val="16"/>
      <w:lang w:val="en-GB" w:eastAsia="ja-JP"/>
    </w:rPr>
  </w:style>
  <w:style w:type="paragraph" w:styleId="afe">
    <w:name w:val="Body Text First Indent"/>
    <w:basedOn w:val="a2"/>
    <w:link w:val="aff"/>
    <w:uiPriority w:val="99"/>
    <w:semiHidden/>
    <w:unhideWhenUsed/>
    <w:rsid w:val="00D40BC6"/>
    <w:pPr>
      <w:spacing w:after="180"/>
      <w:ind w:firstLine="360"/>
      <w:jc w:val="left"/>
    </w:pPr>
    <w:rPr>
      <w:rFonts w:ascii="Times New Roman" w:hAnsi="Times New Roman"/>
      <w:lang w:eastAsia="ja-JP"/>
    </w:rPr>
  </w:style>
  <w:style w:type="character" w:customStyle="1" w:styleId="aff">
    <w:name w:val="正文文本首行缩进 字符"/>
    <w:basedOn w:val="aa"/>
    <w:link w:val="afe"/>
    <w:uiPriority w:val="99"/>
    <w:semiHidden/>
    <w:rsid w:val="00D40BC6"/>
    <w:rPr>
      <w:rFonts w:ascii="Times New Roman" w:eastAsia="Times New Roman" w:hAnsi="Times New Roman" w:cs="Times New Roman"/>
      <w:sz w:val="20"/>
      <w:szCs w:val="20"/>
      <w:lang w:val="en-GB" w:eastAsia="ja-JP"/>
    </w:rPr>
  </w:style>
  <w:style w:type="paragraph" w:styleId="aff0">
    <w:name w:val="Body Text Indent"/>
    <w:basedOn w:val="a1"/>
    <w:link w:val="aff1"/>
    <w:uiPriority w:val="99"/>
    <w:semiHidden/>
    <w:unhideWhenUsed/>
    <w:rsid w:val="00D40BC6"/>
    <w:pPr>
      <w:spacing w:after="120"/>
      <w:ind w:left="283"/>
    </w:pPr>
  </w:style>
  <w:style w:type="character" w:customStyle="1" w:styleId="aff1">
    <w:name w:val="正文文本缩进 字符"/>
    <w:basedOn w:val="a3"/>
    <w:link w:val="aff0"/>
    <w:uiPriority w:val="99"/>
    <w:semiHidden/>
    <w:rsid w:val="00D40BC6"/>
    <w:rPr>
      <w:rFonts w:ascii="Times New Roman" w:eastAsia="Times New Roman" w:hAnsi="Times New Roman" w:cs="Times New Roman"/>
      <w:sz w:val="20"/>
      <w:szCs w:val="20"/>
      <w:lang w:val="en-GB" w:eastAsia="ja-JP"/>
    </w:rPr>
  </w:style>
  <w:style w:type="paragraph" w:styleId="27">
    <w:name w:val="Body Text First Indent 2"/>
    <w:basedOn w:val="aff0"/>
    <w:link w:val="28"/>
    <w:uiPriority w:val="99"/>
    <w:semiHidden/>
    <w:unhideWhenUsed/>
    <w:rsid w:val="00D40BC6"/>
    <w:pPr>
      <w:spacing w:after="180"/>
      <w:ind w:left="360" w:firstLine="360"/>
    </w:pPr>
  </w:style>
  <w:style w:type="character" w:customStyle="1" w:styleId="28">
    <w:name w:val="正文文本首行缩进 2 字符"/>
    <w:basedOn w:val="aff1"/>
    <w:link w:val="27"/>
    <w:uiPriority w:val="99"/>
    <w:semiHidden/>
    <w:rsid w:val="00D40BC6"/>
    <w:rPr>
      <w:rFonts w:ascii="Times New Roman" w:eastAsia="Times New Roman" w:hAnsi="Times New Roman" w:cs="Times New Roman"/>
      <w:sz w:val="20"/>
      <w:szCs w:val="20"/>
      <w:lang w:val="en-GB" w:eastAsia="ja-JP"/>
    </w:rPr>
  </w:style>
  <w:style w:type="paragraph" w:styleId="29">
    <w:name w:val="Body Text Indent 2"/>
    <w:basedOn w:val="a1"/>
    <w:link w:val="2a"/>
    <w:uiPriority w:val="99"/>
    <w:semiHidden/>
    <w:unhideWhenUsed/>
    <w:rsid w:val="00D40BC6"/>
    <w:pPr>
      <w:spacing w:after="120" w:line="480" w:lineRule="auto"/>
      <w:ind w:left="283"/>
    </w:pPr>
  </w:style>
  <w:style w:type="character" w:customStyle="1" w:styleId="2a">
    <w:name w:val="正文文本缩进 2 字符"/>
    <w:basedOn w:val="a3"/>
    <w:link w:val="29"/>
    <w:uiPriority w:val="99"/>
    <w:semiHidden/>
    <w:rsid w:val="00D40BC6"/>
    <w:rPr>
      <w:rFonts w:ascii="Times New Roman" w:eastAsia="Times New Roman" w:hAnsi="Times New Roman" w:cs="Times New Roman"/>
      <w:sz w:val="20"/>
      <w:szCs w:val="20"/>
      <w:lang w:val="en-GB" w:eastAsia="ja-JP"/>
    </w:rPr>
  </w:style>
  <w:style w:type="paragraph" w:styleId="36">
    <w:name w:val="Body Text Indent 3"/>
    <w:basedOn w:val="a1"/>
    <w:link w:val="37"/>
    <w:uiPriority w:val="99"/>
    <w:semiHidden/>
    <w:unhideWhenUsed/>
    <w:rsid w:val="00D40BC6"/>
    <w:pPr>
      <w:spacing w:after="120"/>
      <w:ind w:left="283"/>
    </w:pPr>
    <w:rPr>
      <w:sz w:val="16"/>
      <w:szCs w:val="16"/>
    </w:rPr>
  </w:style>
  <w:style w:type="character" w:customStyle="1" w:styleId="37">
    <w:name w:val="正文文本缩进 3 字符"/>
    <w:basedOn w:val="a3"/>
    <w:link w:val="36"/>
    <w:uiPriority w:val="99"/>
    <w:semiHidden/>
    <w:rsid w:val="00D40BC6"/>
    <w:rPr>
      <w:rFonts w:ascii="Times New Roman" w:eastAsia="Times New Roman" w:hAnsi="Times New Roman" w:cs="Times New Roman"/>
      <w:sz w:val="16"/>
      <w:szCs w:val="16"/>
      <w:lang w:val="en-GB" w:eastAsia="ja-JP"/>
    </w:rPr>
  </w:style>
  <w:style w:type="paragraph" w:styleId="aff2">
    <w:name w:val="caption"/>
    <w:basedOn w:val="a1"/>
    <w:next w:val="a1"/>
    <w:uiPriority w:val="35"/>
    <w:semiHidden/>
    <w:unhideWhenUsed/>
    <w:qFormat/>
    <w:rsid w:val="00D40BC6"/>
    <w:pPr>
      <w:spacing w:after="200"/>
    </w:pPr>
    <w:rPr>
      <w:i/>
      <w:iCs/>
      <w:color w:val="44546A" w:themeColor="text2"/>
      <w:sz w:val="18"/>
      <w:szCs w:val="18"/>
    </w:rPr>
  </w:style>
  <w:style w:type="paragraph" w:styleId="aff3">
    <w:name w:val="Closing"/>
    <w:basedOn w:val="a1"/>
    <w:link w:val="aff4"/>
    <w:uiPriority w:val="99"/>
    <w:semiHidden/>
    <w:unhideWhenUsed/>
    <w:rsid w:val="00D40BC6"/>
    <w:pPr>
      <w:spacing w:after="0"/>
      <w:ind w:left="4252"/>
    </w:pPr>
  </w:style>
  <w:style w:type="character" w:customStyle="1" w:styleId="aff4">
    <w:name w:val="结束语 字符"/>
    <w:basedOn w:val="a3"/>
    <w:link w:val="aff3"/>
    <w:uiPriority w:val="99"/>
    <w:semiHidden/>
    <w:rsid w:val="00D40BC6"/>
    <w:rPr>
      <w:rFonts w:ascii="Times New Roman" w:eastAsia="Times New Roman" w:hAnsi="Times New Roman" w:cs="Times New Roman"/>
      <w:sz w:val="20"/>
      <w:szCs w:val="20"/>
      <w:lang w:val="en-GB" w:eastAsia="ja-JP"/>
    </w:rPr>
  </w:style>
  <w:style w:type="paragraph" w:styleId="aff5">
    <w:name w:val="Date"/>
    <w:basedOn w:val="a1"/>
    <w:next w:val="a1"/>
    <w:link w:val="aff6"/>
    <w:uiPriority w:val="99"/>
    <w:semiHidden/>
    <w:unhideWhenUsed/>
    <w:rsid w:val="00D40BC6"/>
  </w:style>
  <w:style w:type="character" w:customStyle="1" w:styleId="aff6">
    <w:name w:val="日期 字符"/>
    <w:basedOn w:val="a3"/>
    <w:link w:val="aff5"/>
    <w:uiPriority w:val="99"/>
    <w:semiHidden/>
    <w:rsid w:val="00D40BC6"/>
    <w:rPr>
      <w:rFonts w:ascii="Times New Roman" w:eastAsia="Times New Roman" w:hAnsi="Times New Roman" w:cs="Times New Roman"/>
      <w:sz w:val="20"/>
      <w:szCs w:val="20"/>
      <w:lang w:val="en-GB" w:eastAsia="ja-JP"/>
    </w:rPr>
  </w:style>
  <w:style w:type="paragraph" w:styleId="aff7">
    <w:name w:val="Document Map"/>
    <w:basedOn w:val="a1"/>
    <w:link w:val="aff8"/>
    <w:uiPriority w:val="99"/>
    <w:semiHidden/>
    <w:unhideWhenUsed/>
    <w:rsid w:val="00D40BC6"/>
    <w:pPr>
      <w:spacing w:after="0"/>
    </w:pPr>
    <w:rPr>
      <w:rFonts w:ascii="Helvetica" w:hAnsi="Helvetica"/>
      <w:sz w:val="26"/>
      <w:szCs w:val="26"/>
    </w:rPr>
  </w:style>
  <w:style w:type="character" w:customStyle="1" w:styleId="aff8">
    <w:name w:val="文档结构图 字符"/>
    <w:basedOn w:val="a3"/>
    <w:link w:val="aff7"/>
    <w:uiPriority w:val="99"/>
    <w:semiHidden/>
    <w:rsid w:val="00D40BC6"/>
    <w:rPr>
      <w:rFonts w:ascii="Helvetica" w:eastAsia="Times New Roman" w:hAnsi="Helvetica" w:cs="Times New Roman"/>
      <w:sz w:val="26"/>
      <w:szCs w:val="26"/>
      <w:lang w:val="en-GB" w:eastAsia="ja-JP"/>
    </w:rPr>
  </w:style>
  <w:style w:type="paragraph" w:styleId="aff9">
    <w:name w:val="E-mail Signature"/>
    <w:basedOn w:val="a1"/>
    <w:link w:val="affa"/>
    <w:uiPriority w:val="99"/>
    <w:semiHidden/>
    <w:unhideWhenUsed/>
    <w:rsid w:val="00D40BC6"/>
    <w:pPr>
      <w:spacing w:after="0"/>
    </w:pPr>
  </w:style>
  <w:style w:type="character" w:customStyle="1" w:styleId="affa">
    <w:name w:val="电子邮件签名 字符"/>
    <w:basedOn w:val="a3"/>
    <w:link w:val="aff9"/>
    <w:uiPriority w:val="99"/>
    <w:semiHidden/>
    <w:rsid w:val="00D40BC6"/>
    <w:rPr>
      <w:rFonts w:ascii="Times New Roman" w:eastAsia="Times New Roman" w:hAnsi="Times New Roman" w:cs="Times New Roman"/>
      <w:sz w:val="20"/>
      <w:szCs w:val="20"/>
      <w:lang w:val="en-GB" w:eastAsia="ja-JP"/>
    </w:rPr>
  </w:style>
  <w:style w:type="paragraph" w:styleId="affb">
    <w:name w:val="endnote text"/>
    <w:basedOn w:val="a1"/>
    <w:link w:val="affc"/>
    <w:uiPriority w:val="99"/>
    <w:semiHidden/>
    <w:unhideWhenUsed/>
    <w:rsid w:val="00D40BC6"/>
    <w:pPr>
      <w:spacing w:after="0"/>
    </w:pPr>
  </w:style>
  <w:style w:type="character" w:customStyle="1" w:styleId="affc">
    <w:name w:val="尾注文本 字符"/>
    <w:basedOn w:val="a3"/>
    <w:link w:val="affb"/>
    <w:uiPriority w:val="99"/>
    <w:semiHidden/>
    <w:rsid w:val="00D40BC6"/>
    <w:rPr>
      <w:rFonts w:ascii="Times New Roman" w:eastAsia="Times New Roman" w:hAnsi="Times New Roman" w:cs="Times New Roman"/>
      <w:sz w:val="20"/>
      <w:szCs w:val="20"/>
      <w:lang w:val="en-GB" w:eastAsia="ja-JP"/>
    </w:rPr>
  </w:style>
  <w:style w:type="paragraph" w:styleId="affd">
    <w:name w:val="envelope address"/>
    <w:basedOn w:val="a1"/>
    <w:uiPriority w:val="99"/>
    <w:semiHidden/>
    <w:unhideWhenUsed/>
    <w:rsid w:val="00D40BC6"/>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e">
    <w:name w:val="envelope return"/>
    <w:basedOn w:val="a1"/>
    <w:uiPriority w:val="99"/>
    <w:semiHidden/>
    <w:unhideWhenUsed/>
    <w:rsid w:val="00D40BC6"/>
    <w:pPr>
      <w:spacing w:after="0"/>
    </w:pPr>
    <w:rPr>
      <w:rFonts w:asciiTheme="majorHAnsi" w:eastAsiaTheme="majorEastAsia" w:hAnsiTheme="majorHAnsi" w:cstheme="majorBidi"/>
    </w:rPr>
  </w:style>
  <w:style w:type="paragraph" w:styleId="afff">
    <w:name w:val="footnote text"/>
    <w:basedOn w:val="a1"/>
    <w:link w:val="afff0"/>
    <w:uiPriority w:val="99"/>
    <w:semiHidden/>
    <w:unhideWhenUsed/>
    <w:rsid w:val="00D40BC6"/>
    <w:pPr>
      <w:spacing w:after="0"/>
    </w:pPr>
  </w:style>
  <w:style w:type="character" w:customStyle="1" w:styleId="afff0">
    <w:name w:val="脚注文本 字符"/>
    <w:basedOn w:val="a3"/>
    <w:link w:val="afff"/>
    <w:uiPriority w:val="99"/>
    <w:semiHidden/>
    <w:rsid w:val="00D40BC6"/>
    <w:rPr>
      <w:rFonts w:ascii="Times New Roman" w:eastAsia="Times New Roman" w:hAnsi="Times New Roman" w:cs="Times New Roman"/>
      <w:sz w:val="20"/>
      <w:szCs w:val="20"/>
      <w:lang w:val="en-GB" w:eastAsia="ja-JP"/>
    </w:rPr>
  </w:style>
  <w:style w:type="character" w:customStyle="1" w:styleId="52">
    <w:name w:val="标题 5 字符"/>
    <w:basedOn w:val="a3"/>
    <w:link w:val="51"/>
    <w:uiPriority w:val="9"/>
    <w:semiHidden/>
    <w:rsid w:val="00D40BC6"/>
    <w:rPr>
      <w:rFonts w:asciiTheme="majorHAnsi" w:eastAsiaTheme="majorEastAsia" w:hAnsiTheme="majorHAnsi" w:cstheme="majorBidi"/>
      <w:color w:val="2F5496" w:themeColor="accent1" w:themeShade="BF"/>
      <w:sz w:val="20"/>
      <w:szCs w:val="20"/>
      <w:lang w:val="en-GB" w:eastAsia="ja-JP"/>
    </w:rPr>
  </w:style>
  <w:style w:type="character" w:customStyle="1" w:styleId="60">
    <w:name w:val="标题 6 字符"/>
    <w:basedOn w:val="a3"/>
    <w:link w:val="6"/>
    <w:uiPriority w:val="9"/>
    <w:semiHidden/>
    <w:rsid w:val="00D40BC6"/>
    <w:rPr>
      <w:rFonts w:asciiTheme="majorHAnsi" w:eastAsiaTheme="majorEastAsia" w:hAnsiTheme="majorHAnsi" w:cstheme="majorBidi"/>
      <w:color w:val="1F3763" w:themeColor="accent1" w:themeShade="7F"/>
      <w:sz w:val="20"/>
      <w:szCs w:val="20"/>
      <w:lang w:val="en-GB" w:eastAsia="ja-JP"/>
    </w:rPr>
  </w:style>
  <w:style w:type="character" w:customStyle="1" w:styleId="70">
    <w:name w:val="标题 7 字符"/>
    <w:basedOn w:val="a3"/>
    <w:link w:val="7"/>
    <w:uiPriority w:val="9"/>
    <w:semiHidden/>
    <w:rsid w:val="00D40BC6"/>
    <w:rPr>
      <w:rFonts w:asciiTheme="majorHAnsi" w:eastAsiaTheme="majorEastAsia" w:hAnsiTheme="majorHAnsi" w:cstheme="majorBidi"/>
      <w:i/>
      <w:iCs/>
      <w:color w:val="1F3763" w:themeColor="accent1" w:themeShade="7F"/>
      <w:sz w:val="20"/>
      <w:szCs w:val="20"/>
      <w:lang w:val="en-GB" w:eastAsia="ja-JP"/>
    </w:rPr>
  </w:style>
  <w:style w:type="character" w:customStyle="1" w:styleId="80">
    <w:name w:val="标题 8 字符"/>
    <w:basedOn w:val="a3"/>
    <w:link w:val="8"/>
    <w:uiPriority w:val="9"/>
    <w:semiHidden/>
    <w:rsid w:val="00D40BC6"/>
    <w:rPr>
      <w:rFonts w:asciiTheme="majorHAnsi" w:eastAsiaTheme="majorEastAsia" w:hAnsiTheme="majorHAnsi" w:cstheme="majorBidi"/>
      <w:color w:val="272727" w:themeColor="text1" w:themeTint="D8"/>
      <w:sz w:val="21"/>
      <w:szCs w:val="21"/>
      <w:lang w:val="en-GB" w:eastAsia="ja-JP"/>
    </w:rPr>
  </w:style>
  <w:style w:type="character" w:customStyle="1" w:styleId="90">
    <w:name w:val="标题 9 字符"/>
    <w:basedOn w:val="a3"/>
    <w:link w:val="9"/>
    <w:uiPriority w:val="9"/>
    <w:semiHidden/>
    <w:rsid w:val="00D40BC6"/>
    <w:rPr>
      <w:rFonts w:asciiTheme="majorHAnsi" w:eastAsiaTheme="majorEastAsia" w:hAnsiTheme="majorHAnsi" w:cstheme="majorBidi"/>
      <w:i/>
      <w:iCs/>
      <w:color w:val="272727" w:themeColor="text1" w:themeTint="D8"/>
      <w:sz w:val="21"/>
      <w:szCs w:val="21"/>
      <w:lang w:val="en-GB" w:eastAsia="ja-JP"/>
    </w:rPr>
  </w:style>
  <w:style w:type="paragraph" w:styleId="HTML">
    <w:name w:val="HTML Address"/>
    <w:basedOn w:val="a1"/>
    <w:link w:val="HTML0"/>
    <w:uiPriority w:val="99"/>
    <w:semiHidden/>
    <w:unhideWhenUsed/>
    <w:rsid w:val="00D40BC6"/>
    <w:pPr>
      <w:spacing w:after="0"/>
    </w:pPr>
    <w:rPr>
      <w:i/>
      <w:iCs/>
    </w:rPr>
  </w:style>
  <w:style w:type="character" w:customStyle="1" w:styleId="HTML0">
    <w:name w:val="HTML 地址 字符"/>
    <w:basedOn w:val="a3"/>
    <w:link w:val="HTML"/>
    <w:uiPriority w:val="99"/>
    <w:semiHidden/>
    <w:rsid w:val="00D40BC6"/>
    <w:rPr>
      <w:rFonts w:ascii="Times New Roman" w:eastAsia="Times New Roman" w:hAnsi="Times New Roman" w:cs="Times New Roman"/>
      <w:i/>
      <w:iCs/>
      <w:sz w:val="20"/>
      <w:szCs w:val="20"/>
      <w:lang w:val="en-GB" w:eastAsia="ja-JP"/>
    </w:rPr>
  </w:style>
  <w:style w:type="paragraph" w:styleId="HTML1">
    <w:name w:val="HTML Preformatted"/>
    <w:basedOn w:val="a1"/>
    <w:link w:val="HTML2"/>
    <w:uiPriority w:val="99"/>
    <w:semiHidden/>
    <w:unhideWhenUsed/>
    <w:rsid w:val="00D40BC6"/>
    <w:pPr>
      <w:spacing w:after="0"/>
    </w:pPr>
    <w:rPr>
      <w:rFonts w:ascii="Consolas" w:hAnsi="Consolas" w:cs="Consolas"/>
    </w:rPr>
  </w:style>
  <w:style w:type="character" w:customStyle="1" w:styleId="HTML2">
    <w:name w:val="HTML 预设格式 字符"/>
    <w:basedOn w:val="a3"/>
    <w:link w:val="HTML1"/>
    <w:uiPriority w:val="99"/>
    <w:semiHidden/>
    <w:rsid w:val="00D40BC6"/>
    <w:rPr>
      <w:rFonts w:ascii="Consolas" w:eastAsia="Times New Roman" w:hAnsi="Consolas" w:cs="Consolas"/>
      <w:sz w:val="20"/>
      <w:szCs w:val="20"/>
      <w:lang w:val="en-GB" w:eastAsia="ja-JP"/>
    </w:rPr>
  </w:style>
  <w:style w:type="paragraph" w:styleId="38">
    <w:name w:val="index 3"/>
    <w:basedOn w:val="a1"/>
    <w:next w:val="a1"/>
    <w:uiPriority w:val="99"/>
    <w:semiHidden/>
    <w:unhideWhenUsed/>
    <w:rsid w:val="00D40BC6"/>
    <w:pPr>
      <w:spacing w:after="0"/>
      <w:ind w:left="600" w:hanging="200"/>
    </w:pPr>
  </w:style>
  <w:style w:type="paragraph" w:styleId="44">
    <w:name w:val="index 4"/>
    <w:basedOn w:val="a1"/>
    <w:next w:val="a1"/>
    <w:uiPriority w:val="99"/>
    <w:semiHidden/>
    <w:unhideWhenUsed/>
    <w:rsid w:val="00D40BC6"/>
    <w:pPr>
      <w:spacing w:after="0"/>
      <w:ind w:left="800" w:hanging="200"/>
    </w:pPr>
  </w:style>
  <w:style w:type="paragraph" w:styleId="54">
    <w:name w:val="index 5"/>
    <w:basedOn w:val="a1"/>
    <w:next w:val="a1"/>
    <w:uiPriority w:val="99"/>
    <w:semiHidden/>
    <w:unhideWhenUsed/>
    <w:rsid w:val="00D40BC6"/>
    <w:pPr>
      <w:spacing w:after="0"/>
      <w:ind w:left="1000" w:hanging="200"/>
    </w:pPr>
  </w:style>
  <w:style w:type="paragraph" w:styleId="61">
    <w:name w:val="index 6"/>
    <w:basedOn w:val="a1"/>
    <w:next w:val="a1"/>
    <w:uiPriority w:val="99"/>
    <w:semiHidden/>
    <w:unhideWhenUsed/>
    <w:rsid w:val="00D40BC6"/>
    <w:pPr>
      <w:spacing w:after="0"/>
      <w:ind w:left="1200" w:hanging="200"/>
    </w:pPr>
  </w:style>
  <w:style w:type="paragraph" w:styleId="71">
    <w:name w:val="index 7"/>
    <w:basedOn w:val="a1"/>
    <w:next w:val="a1"/>
    <w:uiPriority w:val="99"/>
    <w:semiHidden/>
    <w:unhideWhenUsed/>
    <w:rsid w:val="00D40BC6"/>
    <w:pPr>
      <w:spacing w:after="0"/>
      <w:ind w:left="1400" w:hanging="200"/>
    </w:pPr>
  </w:style>
  <w:style w:type="paragraph" w:styleId="81">
    <w:name w:val="index 8"/>
    <w:basedOn w:val="a1"/>
    <w:next w:val="a1"/>
    <w:uiPriority w:val="99"/>
    <w:semiHidden/>
    <w:unhideWhenUsed/>
    <w:rsid w:val="00D40BC6"/>
    <w:pPr>
      <w:spacing w:after="0"/>
      <w:ind w:left="1600" w:hanging="200"/>
    </w:pPr>
  </w:style>
  <w:style w:type="paragraph" w:styleId="91">
    <w:name w:val="index 9"/>
    <w:basedOn w:val="a1"/>
    <w:next w:val="a1"/>
    <w:uiPriority w:val="99"/>
    <w:semiHidden/>
    <w:unhideWhenUsed/>
    <w:rsid w:val="00D40BC6"/>
    <w:pPr>
      <w:spacing w:after="0"/>
      <w:ind w:left="1800" w:hanging="200"/>
    </w:pPr>
  </w:style>
  <w:style w:type="paragraph" w:styleId="afff1">
    <w:name w:val="index heading"/>
    <w:basedOn w:val="a1"/>
    <w:next w:val="11"/>
    <w:uiPriority w:val="99"/>
    <w:semiHidden/>
    <w:unhideWhenUsed/>
    <w:rsid w:val="00D40BC6"/>
    <w:rPr>
      <w:rFonts w:asciiTheme="majorHAnsi" w:eastAsiaTheme="majorEastAsia" w:hAnsiTheme="majorHAnsi" w:cstheme="majorBidi"/>
      <w:b/>
      <w:bCs/>
    </w:rPr>
  </w:style>
  <w:style w:type="paragraph" w:styleId="afff2">
    <w:name w:val="Intense Quote"/>
    <w:basedOn w:val="a1"/>
    <w:next w:val="a1"/>
    <w:link w:val="afff3"/>
    <w:uiPriority w:val="30"/>
    <w:qFormat/>
    <w:rsid w:val="00D40BC6"/>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f3">
    <w:name w:val="明显引用 字符"/>
    <w:basedOn w:val="a3"/>
    <w:link w:val="afff2"/>
    <w:uiPriority w:val="30"/>
    <w:rsid w:val="00D40BC6"/>
    <w:rPr>
      <w:rFonts w:ascii="Times New Roman" w:eastAsia="Times New Roman" w:hAnsi="Times New Roman" w:cs="Times New Roman"/>
      <w:i/>
      <w:iCs/>
      <w:color w:val="4472C4" w:themeColor="accent1"/>
      <w:sz w:val="20"/>
      <w:szCs w:val="20"/>
      <w:lang w:val="en-GB" w:eastAsia="ja-JP"/>
    </w:rPr>
  </w:style>
  <w:style w:type="paragraph" w:styleId="a0">
    <w:name w:val="List Bullet"/>
    <w:basedOn w:val="a1"/>
    <w:uiPriority w:val="99"/>
    <w:semiHidden/>
    <w:unhideWhenUsed/>
    <w:rsid w:val="00D40BC6"/>
    <w:pPr>
      <w:numPr>
        <w:numId w:val="27"/>
      </w:numPr>
      <w:contextualSpacing/>
    </w:pPr>
  </w:style>
  <w:style w:type="paragraph" w:styleId="20">
    <w:name w:val="List Bullet 2"/>
    <w:basedOn w:val="a1"/>
    <w:uiPriority w:val="99"/>
    <w:semiHidden/>
    <w:unhideWhenUsed/>
    <w:rsid w:val="00D40BC6"/>
    <w:pPr>
      <w:numPr>
        <w:numId w:val="28"/>
      </w:numPr>
      <w:contextualSpacing/>
    </w:pPr>
  </w:style>
  <w:style w:type="paragraph" w:styleId="30">
    <w:name w:val="List Bullet 3"/>
    <w:basedOn w:val="a1"/>
    <w:uiPriority w:val="99"/>
    <w:semiHidden/>
    <w:unhideWhenUsed/>
    <w:rsid w:val="00D40BC6"/>
    <w:pPr>
      <w:numPr>
        <w:numId w:val="29"/>
      </w:numPr>
      <w:contextualSpacing/>
    </w:pPr>
  </w:style>
  <w:style w:type="paragraph" w:styleId="40">
    <w:name w:val="List Bullet 4"/>
    <w:basedOn w:val="a1"/>
    <w:uiPriority w:val="99"/>
    <w:semiHidden/>
    <w:unhideWhenUsed/>
    <w:rsid w:val="00D40BC6"/>
    <w:pPr>
      <w:numPr>
        <w:numId w:val="30"/>
      </w:numPr>
      <w:contextualSpacing/>
    </w:pPr>
  </w:style>
  <w:style w:type="paragraph" w:styleId="50">
    <w:name w:val="List Bullet 5"/>
    <w:basedOn w:val="a1"/>
    <w:uiPriority w:val="99"/>
    <w:semiHidden/>
    <w:unhideWhenUsed/>
    <w:rsid w:val="00D40BC6"/>
    <w:pPr>
      <w:numPr>
        <w:numId w:val="31"/>
      </w:numPr>
      <w:contextualSpacing/>
    </w:pPr>
  </w:style>
  <w:style w:type="paragraph" w:styleId="afff4">
    <w:name w:val="List Continue"/>
    <w:basedOn w:val="a1"/>
    <w:uiPriority w:val="99"/>
    <w:semiHidden/>
    <w:unhideWhenUsed/>
    <w:rsid w:val="00D40BC6"/>
    <w:pPr>
      <w:spacing w:after="120"/>
      <w:ind w:left="283"/>
      <w:contextualSpacing/>
    </w:pPr>
  </w:style>
  <w:style w:type="paragraph" w:styleId="2b">
    <w:name w:val="List Continue 2"/>
    <w:basedOn w:val="a1"/>
    <w:uiPriority w:val="99"/>
    <w:semiHidden/>
    <w:unhideWhenUsed/>
    <w:rsid w:val="00D40BC6"/>
    <w:pPr>
      <w:spacing w:after="120"/>
      <w:ind w:left="566"/>
      <w:contextualSpacing/>
    </w:pPr>
  </w:style>
  <w:style w:type="paragraph" w:styleId="39">
    <w:name w:val="List Continue 3"/>
    <w:basedOn w:val="a1"/>
    <w:uiPriority w:val="99"/>
    <w:semiHidden/>
    <w:unhideWhenUsed/>
    <w:rsid w:val="00D40BC6"/>
    <w:pPr>
      <w:spacing w:after="120"/>
      <w:ind w:left="849"/>
      <w:contextualSpacing/>
    </w:pPr>
  </w:style>
  <w:style w:type="paragraph" w:styleId="45">
    <w:name w:val="List Continue 4"/>
    <w:basedOn w:val="a1"/>
    <w:uiPriority w:val="99"/>
    <w:semiHidden/>
    <w:unhideWhenUsed/>
    <w:rsid w:val="00D40BC6"/>
    <w:pPr>
      <w:spacing w:after="120"/>
      <w:ind w:left="1132"/>
      <w:contextualSpacing/>
    </w:pPr>
  </w:style>
  <w:style w:type="paragraph" w:styleId="55">
    <w:name w:val="List Continue 5"/>
    <w:basedOn w:val="a1"/>
    <w:uiPriority w:val="99"/>
    <w:semiHidden/>
    <w:unhideWhenUsed/>
    <w:rsid w:val="00D40BC6"/>
    <w:pPr>
      <w:spacing w:after="120"/>
      <w:ind w:left="1415"/>
      <w:contextualSpacing/>
    </w:pPr>
  </w:style>
  <w:style w:type="paragraph" w:styleId="a">
    <w:name w:val="List Number"/>
    <w:basedOn w:val="a1"/>
    <w:uiPriority w:val="99"/>
    <w:semiHidden/>
    <w:unhideWhenUsed/>
    <w:rsid w:val="00D40BC6"/>
    <w:pPr>
      <w:numPr>
        <w:numId w:val="32"/>
      </w:numPr>
      <w:contextualSpacing/>
    </w:pPr>
  </w:style>
  <w:style w:type="paragraph" w:styleId="2">
    <w:name w:val="List Number 2"/>
    <w:basedOn w:val="a1"/>
    <w:uiPriority w:val="99"/>
    <w:semiHidden/>
    <w:unhideWhenUsed/>
    <w:rsid w:val="00D40BC6"/>
    <w:pPr>
      <w:numPr>
        <w:numId w:val="33"/>
      </w:numPr>
      <w:contextualSpacing/>
    </w:pPr>
  </w:style>
  <w:style w:type="paragraph" w:styleId="3">
    <w:name w:val="List Number 3"/>
    <w:basedOn w:val="a1"/>
    <w:uiPriority w:val="99"/>
    <w:semiHidden/>
    <w:unhideWhenUsed/>
    <w:rsid w:val="00D40BC6"/>
    <w:pPr>
      <w:numPr>
        <w:numId w:val="34"/>
      </w:numPr>
      <w:contextualSpacing/>
    </w:pPr>
  </w:style>
  <w:style w:type="paragraph" w:styleId="4">
    <w:name w:val="List Number 4"/>
    <w:basedOn w:val="a1"/>
    <w:uiPriority w:val="99"/>
    <w:semiHidden/>
    <w:unhideWhenUsed/>
    <w:rsid w:val="00D40BC6"/>
    <w:pPr>
      <w:numPr>
        <w:numId w:val="35"/>
      </w:numPr>
      <w:contextualSpacing/>
    </w:pPr>
  </w:style>
  <w:style w:type="paragraph" w:styleId="5">
    <w:name w:val="List Number 5"/>
    <w:basedOn w:val="a1"/>
    <w:uiPriority w:val="99"/>
    <w:semiHidden/>
    <w:unhideWhenUsed/>
    <w:rsid w:val="00D40BC6"/>
    <w:pPr>
      <w:numPr>
        <w:numId w:val="36"/>
      </w:numPr>
      <w:contextualSpacing/>
    </w:pPr>
  </w:style>
  <w:style w:type="paragraph" w:styleId="afff5">
    <w:name w:val="macro"/>
    <w:link w:val="afff6"/>
    <w:uiPriority w:val="99"/>
    <w:semiHidden/>
    <w:unhideWhenUsed/>
    <w:rsid w:val="00D40BC6"/>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0" w:line="240" w:lineRule="auto"/>
      <w:textAlignment w:val="baseline"/>
    </w:pPr>
    <w:rPr>
      <w:rFonts w:ascii="Consolas" w:eastAsia="Times New Roman" w:hAnsi="Consolas" w:cs="Consolas"/>
      <w:sz w:val="20"/>
      <w:szCs w:val="20"/>
      <w:lang w:val="en-GB" w:eastAsia="ja-JP"/>
    </w:rPr>
  </w:style>
  <w:style w:type="character" w:customStyle="1" w:styleId="afff6">
    <w:name w:val="宏文本 字符"/>
    <w:basedOn w:val="a3"/>
    <w:link w:val="afff5"/>
    <w:uiPriority w:val="99"/>
    <w:semiHidden/>
    <w:rsid w:val="00D40BC6"/>
    <w:rPr>
      <w:rFonts w:ascii="Consolas" w:eastAsia="Times New Roman" w:hAnsi="Consolas" w:cs="Consolas"/>
      <w:sz w:val="20"/>
      <w:szCs w:val="20"/>
      <w:lang w:val="en-GB" w:eastAsia="ja-JP"/>
    </w:rPr>
  </w:style>
  <w:style w:type="paragraph" w:styleId="afff7">
    <w:name w:val="Message Header"/>
    <w:basedOn w:val="a1"/>
    <w:link w:val="afff8"/>
    <w:uiPriority w:val="99"/>
    <w:semiHidden/>
    <w:unhideWhenUsed/>
    <w:rsid w:val="00D40BC6"/>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8">
    <w:name w:val="信息标题 字符"/>
    <w:basedOn w:val="a3"/>
    <w:link w:val="afff7"/>
    <w:uiPriority w:val="99"/>
    <w:semiHidden/>
    <w:rsid w:val="00D40BC6"/>
    <w:rPr>
      <w:rFonts w:asciiTheme="majorHAnsi" w:eastAsiaTheme="majorEastAsia" w:hAnsiTheme="majorHAnsi" w:cstheme="majorBidi"/>
      <w:sz w:val="24"/>
      <w:szCs w:val="24"/>
      <w:shd w:val="pct20" w:color="auto" w:fill="auto"/>
      <w:lang w:val="en-GB" w:eastAsia="ja-JP"/>
    </w:rPr>
  </w:style>
  <w:style w:type="paragraph" w:styleId="afff9">
    <w:name w:val="No Spacing"/>
    <w:uiPriority w:val="1"/>
    <w:qFormat/>
    <w:rsid w:val="00D40BC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styleId="afffa">
    <w:name w:val="Normal (Web)"/>
    <w:basedOn w:val="a1"/>
    <w:uiPriority w:val="99"/>
    <w:semiHidden/>
    <w:unhideWhenUsed/>
    <w:rsid w:val="00D40BC6"/>
    <w:rPr>
      <w:sz w:val="24"/>
      <w:szCs w:val="24"/>
    </w:rPr>
  </w:style>
  <w:style w:type="paragraph" w:styleId="afffb">
    <w:name w:val="Normal Indent"/>
    <w:basedOn w:val="a1"/>
    <w:uiPriority w:val="99"/>
    <w:semiHidden/>
    <w:unhideWhenUsed/>
    <w:rsid w:val="00D40BC6"/>
    <w:pPr>
      <w:ind w:left="720"/>
    </w:pPr>
  </w:style>
  <w:style w:type="paragraph" w:styleId="afffc">
    <w:name w:val="Note Heading"/>
    <w:basedOn w:val="a1"/>
    <w:next w:val="a1"/>
    <w:link w:val="afffd"/>
    <w:uiPriority w:val="99"/>
    <w:semiHidden/>
    <w:unhideWhenUsed/>
    <w:rsid w:val="00D40BC6"/>
    <w:pPr>
      <w:spacing w:after="0"/>
    </w:pPr>
  </w:style>
  <w:style w:type="character" w:customStyle="1" w:styleId="afffd">
    <w:name w:val="注释标题 字符"/>
    <w:basedOn w:val="a3"/>
    <w:link w:val="afffc"/>
    <w:uiPriority w:val="99"/>
    <w:semiHidden/>
    <w:rsid w:val="00D40BC6"/>
    <w:rPr>
      <w:rFonts w:ascii="Times New Roman" w:eastAsia="Times New Roman" w:hAnsi="Times New Roman" w:cs="Times New Roman"/>
      <w:sz w:val="20"/>
      <w:szCs w:val="20"/>
      <w:lang w:val="en-GB" w:eastAsia="ja-JP"/>
    </w:rPr>
  </w:style>
  <w:style w:type="paragraph" w:styleId="afffe">
    <w:name w:val="Plain Text"/>
    <w:basedOn w:val="a1"/>
    <w:link w:val="affff"/>
    <w:uiPriority w:val="99"/>
    <w:semiHidden/>
    <w:unhideWhenUsed/>
    <w:rsid w:val="00D40BC6"/>
    <w:pPr>
      <w:spacing w:after="0"/>
    </w:pPr>
    <w:rPr>
      <w:rFonts w:ascii="Consolas" w:hAnsi="Consolas" w:cs="Consolas"/>
      <w:sz w:val="21"/>
      <w:szCs w:val="21"/>
    </w:rPr>
  </w:style>
  <w:style w:type="character" w:customStyle="1" w:styleId="affff">
    <w:name w:val="纯文本 字符"/>
    <w:basedOn w:val="a3"/>
    <w:link w:val="afffe"/>
    <w:uiPriority w:val="99"/>
    <w:semiHidden/>
    <w:rsid w:val="00D40BC6"/>
    <w:rPr>
      <w:rFonts w:ascii="Consolas" w:eastAsia="Times New Roman" w:hAnsi="Consolas" w:cs="Consolas"/>
      <w:sz w:val="21"/>
      <w:szCs w:val="21"/>
      <w:lang w:val="en-GB" w:eastAsia="ja-JP"/>
    </w:rPr>
  </w:style>
  <w:style w:type="paragraph" w:styleId="affff0">
    <w:name w:val="Quote"/>
    <w:basedOn w:val="a1"/>
    <w:next w:val="a1"/>
    <w:link w:val="affff1"/>
    <w:uiPriority w:val="29"/>
    <w:qFormat/>
    <w:rsid w:val="00D40BC6"/>
    <w:pPr>
      <w:spacing w:before="200" w:after="160"/>
      <w:ind w:left="864" w:right="864"/>
      <w:jc w:val="center"/>
    </w:pPr>
    <w:rPr>
      <w:i/>
      <w:iCs/>
      <w:color w:val="404040" w:themeColor="text1" w:themeTint="BF"/>
    </w:rPr>
  </w:style>
  <w:style w:type="character" w:customStyle="1" w:styleId="affff1">
    <w:name w:val="引用 字符"/>
    <w:basedOn w:val="a3"/>
    <w:link w:val="affff0"/>
    <w:uiPriority w:val="29"/>
    <w:rsid w:val="00D40BC6"/>
    <w:rPr>
      <w:rFonts w:ascii="Times New Roman" w:eastAsia="Times New Roman" w:hAnsi="Times New Roman" w:cs="Times New Roman"/>
      <w:i/>
      <w:iCs/>
      <w:color w:val="404040" w:themeColor="text1" w:themeTint="BF"/>
      <w:sz w:val="20"/>
      <w:szCs w:val="20"/>
      <w:lang w:val="en-GB" w:eastAsia="ja-JP"/>
    </w:rPr>
  </w:style>
  <w:style w:type="paragraph" w:styleId="affff2">
    <w:name w:val="Salutation"/>
    <w:basedOn w:val="a1"/>
    <w:next w:val="a1"/>
    <w:link w:val="affff3"/>
    <w:uiPriority w:val="99"/>
    <w:semiHidden/>
    <w:unhideWhenUsed/>
    <w:rsid w:val="00D40BC6"/>
  </w:style>
  <w:style w:type="character" w:customStyle="1" w:styleId="affff3">
    <w:name w:val="称呼 字符"/>
    <w:basedOn w:val="a3"/>
    <w:link w:val="affff2"/>
    <w:uiPriority w:val="99"/>
    <w:semiHidden/>
    <w:rsid w:val="00D40BC6"/>
    <w:rPr>
      <w:rFonts w:ascii="Times New Roman" w:eastAsia="Times New Roman" w:hAnsi="Times New Roman" w:cs="Times New Roman"/>
      <w:sz w:val="20"/>
      <w:szCs w:val="20"/>
      <w:lang w:val="en-GB" w:eastAsia="ja-JP"/>
    </w:rPr>
  </w:style>
  <w:style w:type="paragraph" w:styleId="affff4">
    <w:name w:val="Signature"/>
    <w:basedOn w:val="a1"/>
    <w:link w:val="affff5"/>
    <w:uiPriority w:val="99"/>
    <w:semiHidden/>
    <w:unhideWhenUsed/>
    <w:rsid w:val="00D40BC6"/>
    <w:pPr>
      <w:spacing w:after="0"/>
      <w:ind w:left="4252"/>
    </w:pPr>
  </w:style>
  <w:style w:type="character" w:customStyle="1" w:styleId="affff5">
    <w:name w:val="签名 字符"/>
    <w:basedOn w:val="a3"/>
    <w:link w:val="affff4"/>
    <w:uiPriority w:val="99"/>
    <w:semiHidden/>
    <w:rsid w:val="00D40BC6"/>
    <w:rPr>
      <w:rFonts w:ascii="Times New Roman" w:eastAsia="Times New Roman" w:hAnsi="Times New Roman" w:cs="Times New Roman"/>
      <w:sz w:val="20"/>
      <w:szCs w:val="20"/>
      <w:lang w:val="en-GB" w:eastAsia="ja-JP"/>
    </w:rPr>
  </w:style>
  <w:style w:type="paragraph" w:styleId="affff6">
    <w:name w:val="Subtitle"/>
    <w:basedOn w:val="a1"/>
    <w:next w:val="a1"/>
    <w:link w:val="affff7"/>
    <w:uiPriority w:val="11"/>
    <w:qFormat/>
    <w:rsid w:val="00D40BC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f7">
    <w:name w:val="副标题 字符"/>
    <w:basedOn w:val="a3"/>
    <w:link w:val="affff6"/>
    <w:uiPriority w:val="11"/>
    <w:rsid w:val="00D40BC6"/>
    <w:rPr>
      <w:rFonts w:eastAsiaTheme="minorEastAsia"/>
      <w:color w:val="5A5A5A" w:themeColor="text1" w:themeTint="A5"/>
      <w:spacing w:val="15"/>
      <w:lang w:val="en-GB" w:eastAsia="ja-JP"/>
    </w:rPr>
  </w:style>
  <w:style w:type="paragraph" w:styleId="affff8">
    <w:name w:val="table of authorities"/>
    <w:basedOn w:val="a1"/>
    <w:next w:val="a1"/>
    <w:uiPriority w:val="99"/>
    <w:semiHidden/>
    <w:unhideWhenUsed/>
    <w:rsid w:val="00D40BC6"/>
    <w:pPr>
      <w:spacing w:after="0"/>
      <w:ind w:left="200" w:hanging="200"/>
    </w:pPr>
  </w:style>
  <w:style w:type="paragraph" w:styleId="affff9">
    <w:name w:val="Title"/>
    <w:basedOn w:val="a1"/>
    <w:next w:val="a1"/>
    <w:link w:val="affffa"/>
    <w:uiPriority w:val="10"/>
    <w:qFormat/>
    <w:rsid w:val="00D40BC6"/>
    <w:pPr>
      <w:spacing w:after="0"/>
      <w:contextualSpacing/>
    </w:pPr>
    <w:rPr>
      <w:rFonts w:asciiTheme="majorHAnsi" w:eastAsiaTheme="majorEastAsia" w:hAnsiTheme="majorHAnsi" w:cstheme="majorBidi"/>
      <w:spacing w:val="-10"/>
      <w:kern w:val="28"/>
      <w:sz w:val="56"/>
      <w:szCs w:val="56"/>
    </w:rPr>
  </w:style>
  <w:style w:type="character" w:customStyle="1" w:styleId="affffa">
    <w:name w:val="标题 字符"/>
    <w:basedOn w:val="a3"/>
    <w:link w:val="affff9"/>
    <w:uiPriority w:val="10"/>
    <w:rsid w:val="00D40BC6"/>
    <w:rPr>
      <w:rFonts w:asciiTheme="majorHAnsi" w:eastAsiaTheme="majorEastAsia" w:hAnsiTheme="majorHAnsi" w:cstheme="majorBidi"/>
      <w:spacing w:val="-10"/>
      <w:kern w:val="28"/>
      <w:sz w:val="56"/>
      <w:szCs w:val="56"/>
      <w:lang w:val="en-GB" w:eastAsia="ja-JP"/>
    </w:rPr>
  </w:style>
  <w:style w:type="paragraph" w:styleId="affffb">
    <w:name w:val="toa heading"/>
    <w:basedOn w:val="a1"/>
    <w:next w:val="a1"/>
    <w:uiPriority w:val="99"/>
    <w:semiHidden/>
    <w:unhideWhenUsed/>
    <w:rsid w:val="00D40BC6"/>
    <w:pPr>
      <w:spacing w:before="120"/>
    </w:pPr>
    <w:rPr>
      <w:rFonts w:asciiTheme="majorHAnsi" w:eastAsiaTheme="majorEastAsia" w:hAnsiTheme="majorHAnsi" w:cstheme="majorBidi"/>
      <w:b/>
      <w:bCs/>
      <w:sz w:val="24"/>
      <w:szCs w:val="24"/>
    </w:rPr>
  </w:style>
  <w:style w:type="paragraph" w:styleId="TOC1">
    <w:name w:val="toc 1"/>
    <w:basedOn w:val="a1"/>
    <w:next w:val="a1"/>
    <w:uiPriority w:val="39"/>
    <w:semiHidden/>
    <w:unhideWhenUsed/>
    <w:rsid w:val="00D40BC6"/>
    <w:pPr>
      <w:spacing w:after="100"/>
    </w:pPr>
  </w:style>
  <w:style w:type="paragraph" w:styleId="TOC2">
    <w:name w:val="toc 2"/>
    <w:basedOn w:val="a1"/>
    <w:next w:val="a1"/>
    <w:uiPriority w:val="39"/>
    <w:semiHidden/>
    <w:unhideWhenUsed/>
    <w:rsid w:val="00D40BC6"/>
    <w:pPr>
      <w:spacing w:after="100"/>
      <w:ind w:left="200"/>
    </w:pPr>
  </w:style>
  <w:style w:type="paragraph" w:styleId="TOC3">
    <w:name w:val="toc 3"/>
    <w:basedOn w:val="a1"/>
    <w:next w:val="a1"/>
    <w:semiHidden/>
    <w:unhideWhenUsed/>
    <w:rsid w:val="00D40BC6"/>
    <w:pPr>
      <w:spacing w:after="100"/>
      <w:ind w:left="400"/>
    </w:pPr>
  </w:style>
  <w:style w:type="paragraph" w:styleId="TOC4">
    <w:name w:val="toc 4"/>
    <w:basedOn w:val="a1"/>
    <w:next w:val="a1"/>
    <w:uiPriority w:val="39"/>
    <w:semiHidden/>
    <w:unhideWhenUsed/>
    <w:rsid w:val="00D40BC6"/>
    <w:pPr>
      <w:spacing w:after="100"/>
      <w:ind w:left="600"/>
    </w:pPr>
  </w:style>
  <w:style w:type="paragraph" w:styleId="TOC5">
    <w:name w:val="toc 5"/>
    <w:basedOn w:val="a1"/>
    <w:next w:val="a1"/>
    <w:uiPriority w:val="39"/>
    <w:semiHidden/>
    <w:unhideWhenUsed/>
    <w:rsid w:val="00D40BC6"/>
    <w:pPr>
      <w:spacing w:after="100"/>
      <w:ind w:left="800"/>
    </w:pPr>
  </w:style>
  <w:style w:type="paragraph" w:styleId="TOC6">
    <w:name w:val="toc 6"/>
    <w:basedOn w:val="a1"/>
    <w:next w:val="a1"/>
    <w:uiPriority w:val="39"/>
    <w:semiHidden/>
    <w:unhideWhenUsed/>
    <w:rsid w:val="00D40BC6"/>
    <w:pPr>
      <w:spacing w:after="100"/>
      <w:ind w:left="1000"/>
    </w:pPr>
  </w:style>
  <w:style w:type="paragraph" w:styleId="TOC7">
    <w:name w:val="toc 7"/>
    <w:basedOn w:val="a1"/>
    <w:next w:val="a1"/>
    <w:uiPriority w:val="39"/>
    <w:semiHidden/>
    <w:unhideWhenUsed/>
    <w:rsid w:val="00D40BC6"/>
    <w:pPr>
      <w:spacing w:after="100"/>
      <w:ind w:left="1200"/>
    </w:pPr>
  </w:style>
  <w:style w:type="paragraph" w:styleId="TOC8">
    <w:name w:val="toc 8"/>
    <w:basedOn w:val="a1"/>
    <w:next w:val="a1"/>
    <w:uiPriority w:val="39"/>
    <w:semiHidden/>
    <w:unhideWhenUsed/>
    <w:rsid w:val="00D40BC6"/>
    <w:pPr>
      <w:spacing w:after="100"/>
      <w:ind w:left="1400"/>
    </w:pPr>
  </w:style>
  <w:style w:type="paragraph" w:styleId="TOC9">
    <w:name w:val="toc 9"/>
    <w:basedOn w:val="a1"/>
    <w:next w:val="a1"/>
    <w:uiPriority w:val="39"/>
    <w:semiHidden/>
    <w:unhideWhenUsed/>
    <w:rsid w:val="00D40BC6"/>
    <w:pPr>
      <w:spacing w:after="100"/>
      <w:ind w:left="1600"/>
    </w:pPr>
  </w:style>
  <w:style w:type="paragraph" w:styleId="TOC">
    <w:name w:val="TOC Heading"/>
    <w:basedOn w:val="1"/>
    <w:next w:val="a1"/>
    <w:uiPriority w:val="39"/>
    <w:semiHidden/>
    <w:unhideWhenUsed/>
    <w:qFormat/>
    <w:rsid w:val="00D40BC6"/>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16249">
      <w:bodyDiv w:val="1"/>
      <w:marLeft w:val="0"/>
      <w:marRight w:val="0"/>
      <w:marTop w:val="0"/>
      <w:marBottom w:val="0"/>
      <w:divBdr>
        <w:top w:val="none" w:sz="0" w:space="0" w:color="auto"/>
        <w:left w:val="none" w:sz="0" w:space="0" w:color="auto"/>
        <w:bottom w:val="none" w:sz="0" w:space="0" w:color="auto"/>
        <w:right w:val="none" w:sz="0" w:space="0" w:color="auto"/>
      </w:divBdr>
    </w:div>
    <w:div w:id="165216978">
      <w:bodyDiv w:val="1"/>
      <w:marLeft w:val="0"/>
      <w:marRight w:val="0"/>
      <w:marTop w:val="0"/>
      <w:marBottom w:val="0"/>
      <w:divBdr>
        <w:top w:val="none" w:sz="0" w:space="0" w:color="auto"/>
        <w:left w:val="none" w:sz="0" w:space="0" w:color="auto"/>
        <w:bottom w:val="none" w:sz="0" w:space="0" w:color="auto"/>
        <w:right w:val="none" w:sz="0" w:space="0" w:color="auto"/>
      </w:divBdr>
    </w:div>
    <w:div w:id="334067229">
      <w:bodyDiv w:val="1"/>
      <w:marLeft w:val="0"/>
      <w:marRight w:val="0"/>
      <w:marTop w:val="0"/>
      <w:marBottom w:val="0"/>
      <w:divBdr>
        <w:top w:val="none" w:sz="0" w:space="0" w:color="auto"/>
        <w:left w:val="none" w:sz="0" w:space="0" w:color="auto"/>
        <w:bottom w:val="none" w:sz="0" w:space="0" w:color="auto"/>
        <w:right w:val="none" w:sz="0" w:space="0" w:color="auto"/>
      </w:divBdr>
    </w:div>
    <w:div w:id="420374324">
      <w:bodyDiv w:val="1"/>
      <w:marLeft w:val="0"/>
      <w:marRight w:val="0"/>
      <w:marTop w:val="0"/>
      <w:marBottom w:val="0"/>
      <w:divBdr>
        <w:top w:val="none" w:sz="0" w:space="0" w:color="auto"/>
        <w:left w:val="none" w:sz="0" w:space="0" w:color="auto"/>
        <w:bottom w:val="none" w:sz="0" w:space="0" w:color="auto"/>
        <w:right w:val="none" w:sz="0" w:space="0" w:color="auto"/>
      </w:divBdr>
    </w:div>
    <w:div w:id="422335115">
      <w:bodyDiv w:val="1"/>
      <w:marLeft w:val="0"/>
      <w:marRight w:val="0"/>
      <w:marTop w:val="0"/>
      <w:marBottom w:val="0"/>
      <w:divBdr>
        <w:top w:val="none" w:sz="0" w:space="0" w:color="auto"/>
        <w:left w:val="none" w:sz="0" w:space="0" w:color="auto"/>
        <w:bottom w:val="none" w:sz="0" w:space="0" w:color="auto"/>
        <w:right w:val="none" w:sz="0" w:space="0" w:color="auto"/>
      </w:divBdr>
    </w:div>
    <w:div w:id="473647954">
      <w:bodyDiv w:val="1"/>
      <w:marLeft w:val="0"/>
      <w:marRight w:val="0"/>
      <w:marTop w:val="0"/>
      <w:marBottom w:val="0"/>
      <w:divBdr>
        <w:top w:val="none" w:sz="0" w:space="0" w:color="auto"/>
        <w:left w:val="none" w:sz="0" w:space="0" w:color="auto"/>
        <w:bottom w:val="none" w:sz="0" w:space="0" w:color="auto"/>
        <w:right w:val="none" w:sz="0" w:space="0" w:color="auto"/>
      </w:divBdr>
    </w:div>
    <w:div w:id="663364440">
      <w:bodyDiv w:val="1"/>
      <w:marLeft w:val="0"/>
      <w:marRight w:val="0"/>
      <w:marTop w:val="0"/>
      <w:marBottom w:val="0"/>
      <w:divBdr>
        <w:top w:val="none" w:sz="0" w:space="0" w:color="auto"/>
        <w:left w:val="none" w:sz="0" w:space="0" w:color="auto"/>
        <w:bottom w:val="none" w:sz="0" w:space="0" w:color="auto"/>
        <w:right w:val="none" w:sz="0" w:space="0" w:color="auto"/>
      </w:divBdr>
    </w:div>
    <w:div w:id="781850517">
      <w:bodyDiv w:val="1"/>
      <w:marLeft w:val="0"/>
      <w:marRight w:val="0"/>
      <w:marTop w:val="0"/>
      <w:marBottom w:val="0"/>
      <w:divBdr>
        <w:top w:val="none" w:sz="0" w:space="0" w:color="auto"/>
        <w:left w:val="none" w:sz="0" w:space="0" w:color="auto"/>
        <w:bottom w:val="none" w:sz="0" w:space="0" w:color="auto"/>
        <w:right w:val="none" w:sz="0" w:space="0" w:color="auto"/>
      </w:divBdr>
      <w:divsChild>
        <w:div w:id="557937843">
          <w:marLeft w:val="0"/>
          <w:marRight w:val="0"/>
          <w:marTop w:val="0"/>
          <w:marBottom w:val="0"/>
          <w:divBdr>
            <w:top w:val="none" w:sz="0" w:space="0" w:color="auto"/>
            <w:left w:val="none" w:sz="0" w:space="0" w:color="auto"/>
            <w:bottom w:val="none" w:sz="0" w:space="0" w:color="auto"/>
            <w:right w:val="none" w:sz="0" w:space="0" w:color="auto"/>
          </w:divBdr>
        </w:div>
        <w:div w:id="628629821">
          <w:marLeft w:val="0"/>
          <w:marRight w:val="0"/>
          <w:marTop w:val="0"/>
          <w:marBottom w:val="0"/>
          <w:divBdr>
            <w:top w:val="none" w:sz="0" w:space="0" w:color="auto"/>
            <w:left w:val="none" w:sz="0" w:space="0" w:color="auto"/>
            <w:bottom w:val="none" w:sz="0" w:space="0" w:color="auto"/>
            <w:right w:val="none" w:sz="0" w:space="0" w:color="auto"/>
          </w:divBdr>
        </w:div>
        <w:div w:id="812336557">
          <w:marLeft w:val="0"/>
          <w:marRight w:val="0"/>
          <w:marTop w:val="0"/>
          <w:marBottom w:val="0"/>
          <w:divBdr>
            <w:top w:val="none" w:sz="0" w:space="0" w:color="auto"/>
            <w:left w:val="none" w:sz="0" w:space="0" w:color="auto"/>
            <w:bottom w:val="none" w:sz="0" w:space="0" w:color="auto"/>
            <w:right w:val="none" w:sz="0" w:space="0" w:color="auto"/>
          </w:divBdr>
        </w:div>
        <w:div w:id="516968908">
          <w:marLeft w:val="0"/>
          <w:marRight w:val="0"/>
          <w:marTop w:val="0"/>
          <w:marBottom w:val="0"/>
          <w:divBdr>
            <w:top w:val="none" w:sz="0" w:space="0" w:color="auto"/>
            <w:left w:val="none" w:sz="0" w:space="0" w:color="auto"/>
            <w:bottom w:val="none" w:sz="0" w:space="0" w:color="auto"/>
            <w:right w:val="none" w:sz="0" w:space="0" w:color="auto"/>
          </w:divBdr>
        </w:div>
      </w:divsChild>
    </w:div>
    <w:div w:id="935598813">
      <w:bodyDiv w:val="1"/>
      <w:marLeft w:val="0"/>
      <w:marRight w:val="0"/>
      <w:marTop w:val="0"/>
      <w:marBottom w:val="0"/>
      <w:divBdr>
        <w:top w:val="none" w:sz="0" w:space="0" w:color="auto"/>
        <w:left w:val="none" w:sz="0" w:space="0" w:color="auto"/>
        <w:bottom w:val="none" w:sz="0" w:space="0" w:color="auto"/>
        <w:right w:val="none" w:sz="0" w:space="0" w:color="auto"/>
      </w:divBdr>
    </w:div>
    <w:div w:id="1120535216">
      <w:bodyDiv w:val="1"/>
      <w:marLeft w:val="0"/>
      <w:marRight w:val="0"/>
      <w:marTop w:val="0"/>
      <w:marBottom w:val="0"/>
      <w:divBdr>
        <w:top w:val="none" w:sz="0" w:space="0" w:color="auto"/>
        <w:left w:val="none" w:sz="0" w:space="0" w:color="auto"/>
        <w:bottom w:val="none" w:sz="0" w:space="0" w:color="auto"/>
        <w:right w:val="none" w:sz="0" w:space="0" w:color="auto"/>
      </w:divBdr>
      <w:divsChild>
        <w:div w:id="38749225">
          <w:marLeft w:val="418"/>
          <w:marRight w:val="0"/>
          <w:marTop w:val="160"/>
          <w:marBottom w:val="0"/>
          <w:divBdr>
            <w:top w:val="none" w:sz="0" w:space="0" w:color="auto"/>
            <w:left w:val="none" w:sz="0" w:space="0" w:color="auto"/>
            <w:bottom w:val="none" w:sz="0" w:space="0" w:color="auto"/>
            <w:right w:val="none" w:sz="0" w:space="0" w:color="auto"/>
          </w:divBdr>
        </w:div>
        <w:div w:id="250284047">
          <w:marLeft w:val="418"/>
          <w:marRight w:val="0"/>
          <w:marTop w:val="160"/>
          <w:marBottom w:val="0"/>
          <w:divBdr>
            <w:top w:val="none" w:sz="0" w:space="0" w:color="auto"/>
            <w:left w:val="none" w:sz="0" w:space="0" w:color="auto"/>
            <w:bottom w:val="none" w:sz="0" w:space="0" w:color="auto"/>
            <w:right w:val="none" w:sz="0" w:space="0" w:color="auto"/>
          </w:divBdr>
        </w:div>
        <w:div w:id="658923177">
          <w:marLeft w:val="418"/>
          <w:marRight w:val="0"/>
          <w:marTop w:val="160"/>
          <w:marBottom w:val="0"/>
          <w:divBdr>
            <w:top w:val="none" w:sz="0" w:space="0" w:color="auto"/>
            <w:left w:val="none" w:sz="0" w:space="0" w:color="auto"/>
            <w:bottom w:val="none" w:sz="0" w:space="0" w:color="auto"/>
            <w:right w:val="none" w:sz="0" w:space="0" w:color="auto"/>
          </w:divBdr>
        </w:div>
        <w:div w:id="908922007">
          <w:marLeft w:val="418"/>
          <w:marRight w:val="0"/>
          <w:marTop w:val="160"/>
          <w:marBottom w:val="0"/>
          <w:divBdr>
            <w:top w:val="none" w:sz="0" w:space="0" w:color="auto"/>
            <w:left w:val="none" w:sz="0" w:space="0" w:color="auto"/>
            <w:bottom w:val="none" w:sz="0" w:space="0" w:color="auto"/>
            <w:right w:val="none" w:sz="0" w:space="0" w:color="auto"/>
          </w:divBdr>
        </w:div>
        <w:div w:id="1045837781">
          <w:marLeft w:val="418"/>
          <w:marRight w:val="0"/>
          <w:marTop w:val="160"/>
          <w:marBottom w:val="0"/>
          <w:divBdr>
            <w:top w:val="none" w:sz="0" w:space="0" w:color="auto"/>
            <w:left w:val="none" w:sz="0" w:space="0" w:color="auto"/>
            <w:bottom w:val="none" w:sz="0" w:space="0" w:color="auto"/>
            <w:right w:val="none" w:sz="0" w:space="0" w:color="auto"/>
          </w:divBdr>
        </w:div>
        <w:div w:id="1310210321">
          <w:marLeft w:val="850"/>
          <w:marRight w:val="0"/>
          <w:marTop w:val="160"/>
          <w:marBottom w:val="0"/>
          <w:divBdr>
            <w:top w:val="none" w:sz="0" w:space="0" w:color="auto"/>
            <w:left w:val="none" w:sz="0" w:space="0" w:color="auto"/>
            <w:bottom w:val="none" w:sz="0" w:space="0" w:color="auto"/>
            <w:right w:val="none" w:sz="0" w:space="0" w:color="auto"/>
          </w:divBdr>
        </w:div>
        <w:div w:id="1359815778">
          <w:marLeft w:val="418"/>
          <w:marRight w:val="0"/>
          <w:marTop w:val="160"/>
          <w:marBottom w:val="0"/>
          <w:divBdr>
            <w:top w:val="none" w:sz="0" w:space="0" w:color="auto"/>
            <w:left w:val="none" w:sz="0" w:space="0" w:color="auto"/>
            <w:bottom w:val="none" w:sz="0" w:space="0" w:color="auto"/>
            <w:right w:val="none" w:sz="0" w:space="0" w:color="auto"/>
          </w:divBdr>
        </w:div>
        <w:div w:id="1480659307">
          <w:marLeft w:val="835"/>
          <w:marRight w:val="0"/>
          <w:marTop w:val="160"/>
          <w:marBottom w:val="0"/>
          <w:divBdr>
            <w:top w:val="none" w:sz="0" w:space="0" w:color="auto"/>
            <w:left w:val="none" w:sz="0" w:space="0" w:color="auto"/>
            <w:bottom w:val="none" w:sz="0" w:space="0" w:color="auto"/>
            <w:right w:val="none" w:sz="0" w:space="0" w:color="auto"/>
          </w:divBdr>
        </w:div>
        <w:div w:id="1668089503">
          <w:marLeft w:val="418"/>
          <w:marRight w:val="0"/>
          <w:marTop w:val="160"/>
          <w:marBottom w:val="0"/>
          <w:divBdr>
            <w:top w:val="none" w:sz="0" w:space="0" w:color="auto"/>
            <w:left w:val="none" w:sz="0" w:space="0" w:color="auto"/>
            <w:bottom w:val="none" w:sz="0" w:space="0" w:color="auto"/>
            <w:right w:val="none" w:sz="0" w:space="0" w:color="auto"/>
          </w:divBdr>
        </w:div>
        <w:div w:id="1676884565">
          <w:marLeft w:val="850"/>
          <w:marRight w:val="0"/>
          <w:marTop w:val="160"/>
          <w:marBottom w:val="0"/>
          <w:divBdr>
            <w:top w:val="none" w:sz="0" w:space="0" w:color="auto"/>
            <w:left w:val="none" w:sz="0" w:space="0" w:color="auto"/>
            <w:bottom w:val="none" w:sz="0" w:space="0" w:color="auto"/>
            <w:right w:val="none" w:sz="0" w:space="0" w:color="auto"/>
          </w:divBdr>
        </w:div>
        <w:div w:id="1921909188">
          <w:marLeft w:val="418"/>
          <w:marRight w:val="0"/>
          <w:marTop w:val="160"/>
          <w:marBottom w:val="0"/>
          <w:divBdr>
            <w:top w:val="none" w:sz="0" w:space="0" w:color="auto"/>
            <w:left w:val="none" w:sz="0" w:space="0" w:color="auto"/>
            <w:bottom w:val="none" w:sz="0" w:space="0" w:color="auto"/>
            <w:right w:val="none" w:sz="0" w:space="0" w:color="auto"/>
          </w:divBdr>
        </w:div>
        <w:div w:id="2071220845">
          <w:marLeft w:val="850"/>
          <w:marRight w:val="0"/>
          <w:marTop w:val="160"/>
          <w:marBottom w:val="0"/>
          <w:divBdr>
            <w:top w:val="none" w:sz="0" w:space="0" w:color="auto"/>
            <w:left w:val="none" w:sz="0" w:space="0" w:color="auto"/>
            <w:bottom w:val="none" w:sz="0" w:space="0" w:color="auto"/>
            <w:right w:val="none" w:sz="0" w:space="0" w:color="auto"/>
          </w:divBdr>
        </w:div>
        <w:div w:id="2072146140">
          <w:marLeft w:val="850"/>
          <w:marRight w:val="0"/>
          <w:marTop w:val="160"/>
          <w:marBottom w:val="0"/>
          <w:divBdr>
            <w:top w:val="none" w:sz="0" w:space="0" w:color="auto"/>
            <w:left w:val="none" w:sz="0" w:space="0" w:color="auto"/>
            <w:bottom w:val="none" w:sz="0" w:space="0" w:color="auto"/>
            <w:right w:val="none" w:sz="0" w:space="0" w:color="auto"/>
          </w:divBdr>
        </w:div>
        <w:div w:id="2115905802">
          <w:marLeft w:val="850"/>
          <w:marRight w:val="0"/>
          <w:marTop w:val="160"/>
          <w:marBottom w:val="0"/>
          <w:divBdr>
            <w:top w:val="none" w:sz="0" w:space="0" w:color="auto"/>
            <w:left w:val="none" w:sz="0" w:space="0" w:color="auto"/>
            <w:bottom w:val="none" w:sz="0" w:space="0" w:color="auto"/>
            <w:right w:val="none" w:sz="0" w:space="0" w:color="auto"/>
          </w:divBdr>
        </w:div>
      </w:divsChild>
    </w:div>
    <w:div w:id="1258752036">
      <w:bodyDiv w:val="1"/>
      <w:marLeft w:val="0"/>
      <w:marRight w:val="0"/>
      <w:marTop w:val="0"/>
      <w:marBottom w:val="0"/>
      <w:divBdr>
        <w:top w:val="none" w:sz="0" w:space="0" w:color="auto"/>
        <w:left w:val="none" w:sz="0" w:space="0" w:color="auto"/>
        <w:bottom w:val="none" w:sz="0" w:space="0" w:color="auto"/>
        <w:right w:val="none" w:sz="0" w:space="0" w:color="auto"/>
      </w:divBdr>
    </w:div>
    <w:div w:id="1618028385">
      <w:bodyDiv w:val="1"/>
      <w:marLeft w:val="0"/>
      <w:marRight w:val="0"/>
      <w:marTop w:val="0"/>
      <w:marBottom w:val="0"/>
      <w:divBdr>
        <w:top w:val="none" w:sz="0" w:space="0" w:color="auto"/>
        <w:left w:val="none" w:sz="0" w:space="0" w:color="auto"/>
        <w:bottom w:val="none" w:sz="0" w:space="0" w:color="auto"/>
        <w:right w:val="none" w:sz="0" w:space="0" w:color="auto"/>
      </w:divBdr>
    </w:div>
    <w:div w:id="1624732942">
      <w:bodyDiv w:val="1"/>
      <w:marLeft w:val="0"/>
      <w:marRight w:val="0"/>
      <w:marTop w:val="0"/>
      <w:marBottom w:val="0"/>
      <w:divBdr>
        <w:top w:val="none" w:sz="0" w:space="0" w:color="auto"/>
        <w:left w:val="none" w:sz="0" w:space="0" w:color="auto"/>
        <w:bottom w:val="none" w:sz="0" w:space="0" w:color="auto"/>
        <w:right w:val="none" w:sz="0" w:space="0" w:color="auto"/>
      </w:divBdr>
    </w:div>
    <w:div w:id="1728912564">
      <w:bodyDiv w:val="1"/>
      <w:marLeft w:val="0"/>
      <w:marRight w:val="0"/>
      <w:marTop w:val="0"/>
      <w:marBottom w:val="0"/>
      <w:divBdr>
        <w:top w:val="none" w:sz="0" w:space="0" w:color="auto"/>
        <w:left w:val="none" w:sz="0" w:space="0" w:color="auto"/>
        <w:bottom w:val="none" w:sz="0" w:space="0" w:color="auto"/>
        <w:right w:val="none" w:sz="0" w:space="0" w:color="auto"/>
      </w:divBdr>
    </w:div>
    <w:div w:id="1755468022">
      <w:bodyDiv w:val="1"/>
      <w:marLeft w:val="0"/>
      <w:marRight w:val="0"/>
      <w:marTop w:val="0"/>
      <w:marBottom w:val="0"/>
      <w:divBdr>
        <w:top w:val="none" w:sz="0" w:space="0" w:color="auto"/>
        <w:left w:val="none" w:sz="0" w:space="0" w:color="auto"/>
        <w:bottom w:val="none" w:sz="0" w:space="0" w:color="auto"/>
        <w:right w:val="none" w:sz="0" w:space="0" w:color="auto"/>
      </w:divBdr>
    </w:div>
    <w:div w:id="1765685677">
      <w:bodyDiv w:val="1"/>
      <w:marLeft w:val="0"/>
      <w:marRight w:val="0"/>
      <w:marTop w:val="0"/>
      <w:marBottom w:val="0"/>
      <w:divBdr>
        <w:top w:val="none" w:sz="0" w:space="0" w:color="auto"/>
        <w:left w:val="none" w:sz="0" w:space="0" w:color="auto"/>
        <w:bottom w:val="none" w:sz="0" w:space="0" w:color="auto"/>
        <w:right w:val="none" w:sz="0" w:space="0" w:color="auto"/>
      </w:divBdr>
      <w:divsChild>
        <w:div w:id="140201565">
          <w:marLeft w:val="850"/>
          <w:marRight w:val="0"/>
          <w:marTop w:val="160"/>
          <w:marBottom w:val="0"/>
          <w:divBdr>
            <w:top w:val="none" w:sz="0" w:space="0" w:color="auto"/>
            <w:left w:val="none" w:sz="0" w:space="0" w:color="auto"/>
            <w:bottom w:val="none" w:sz="0" w:space="0" w:color="auto"/>
            <w:right w:val="none" w:sz="0" w:space="0" w:color="auto"/>
          </w:divBdr>
        </w:div>
      </w:divsChild>
    </w:div>
    <w:div w:id="1900093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6D8C5B-88BF-4376-82B0-709C32B002A7}">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B78E4286-0E89-4B4A-8401-897A77DC58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811F6C-1EF3-415D-A030-BAD5FD48A9C1}">
  <ds:schemaRefs>
    <ds:schemaRef ds:uri="http://schemas.microsoft.com/sharepoint/v3/contenttype/forms"/>
  </ds:schemaRefs>
</ds:datastoreItem>
</file>

<file path=customXml/itemProps4.xml><?xml version="1.0" encoding="utf-8"?>
<ds:datastoreItem xmlns:ds="http://schemas.openxmlformats.org/officeDocument/2006/customXml" ds:itemID="{2E30E45D-D3CB-4A6F-82B3-B54A2714D3D1}">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2e84ceb-fbfd-47ab-be52-080c6b87953f}" enabled="0" method="" siteId="{92e84ceb-fbfd-47ab-be52-080c6b87953f}"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49</TotalTime>
  <Pages>14</Pages>
  <Words>3498</Words>
  <Characters>19945</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Augustyniak</dc:creator>
  <cp:keywords/>
  <dc:description/>
  <cp:lastModifiedBy>Huawei - Yiru</cp:lastModifiedBy>
  <cp:revision>39</cp:revision>
  <dcterms:created xsi:type="dcterms:W3CDTF">2025-07-21T11:05:00Z</dcterms:created>
  <dcterms:modified xsi:type="dcterms:W3CDTF">2025-07-23T06:15:00Z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y fmtid="{D5CDD505-2E9C-101B-9397-08002B2CF9AE}" pid="4" name="_2015_ms_pID_725343">
    <vt:lpwstr>(3)a9j+fJnAEHGDbnwdXJp2yGFMRiiFy27L81LOTLz+KgSXTUZswSdl2sjvIeFL48jkUjYudchZ
JodiRBu0f22aZDMHxi7t1103rGSln0M79Gv6Da256P3GUEsMfISvMRi2YR8PYBfWFJsK2vwE
lnL8984oKIAcPYdYB8o/uW3rXNTMiC6VN2wDko2/n1wos7M+JGntkynB6WQodtXD7py0BjV4
R3+GlO/iEBn6k3Uri8</vt:lpwstr>
  </property>
  <property fmtid="{D5CDD505-2E9C-101B-9397-08002B2CF9AE}" pid="5" name="_2015_ms_pID_7253431">
    <vt:lpwstr>U66DBoEneuaAmGTsjS0ELdu4BI4bpYMtNUA0Otz1gmDzyCeDlmoLAr
te/532WVH5rwHdxoJCYziLmOvKqSfG1V9lR0GrVErXlXL64N8CfD7I5agcbhxTYp7Zxc9Qdd
coux+TuOrHwM6Ji0IxREiMdtpOvfHySJJZzEr/XJ9+Yax1EKa3YfagAb6XHDkvxaJusFCa42
hVJQCG/UJMZf4eSiWFOAPO9wPOHRHWtHxL2e</vt:lpwstr>
  </property>
  <property fmtid="{D5CDD505-2E9C-101B-9397-08002B2CF9AE}" pid="6" name="_2015_ms_pID_7253432">
    <vt:lpwstr>ojlmpqJ1Voh9q2X1rLWYOQA=</vt:lpwstr>
  </property>
  <property fmtid="{D5CDD505-2E9C-101B-9397-08002B2CF9AE}" pid="7" name="GrammarlyDocumentId">
    <vt:lpwstr>6d270ef628f9f3017b52c571e414da98c007e5d90dcb794f689cfa534c3b1e9e</vt:lpwstr>
  </property>
  <property fmtid="{D5CDD505-2E9C-101B-9397-08002B2CF9AE}" pid="8" name="MSIP_Label_4d2f777e-4347-4fc6-823a-b44ab313546a_Enabled">
    <vt:lpwstr>true</vt:lpwstr>
  </property>
  <property fmtid="{D5CDD505-2E9C-101B-9397-08002B2CF9AE}" pid="9" name="MSIP_Label_4d2f777e-4347-4fc6-823a-b44ab313546a_SetDate">
    <vt:lpwstr>2025-04-29T11:26:28Z</vt:lpwstr>
  </property>
  <property fmtid="{D5CDD505-2E9C-101B-9397-08002B2CF9AE}" pid="10" name="MSIP_Label_4d2f777e-4347-4fc6-823a-b44ab313546a_Method">
    <vt:lpwstr>Standard</vt:lpwstr>
  </property>
  <property fmtid="{D5CDD505-2E9C-101B-9397-08002B2CF9AE}" pid="11" name="MSIP_Label_4d2f777e-4347-4fc6-823a-b44ab313546a_Name">
    <vt:lpwstr>Non-Public</vt:lpwstr>
  </property>
  <property fmtid="{D5CDD505-2E9C-101B-9397-08002B2CF9AE}" pid="12" name="MSIP_Label_4d2f777e-4347-4fc6-823a-b44ab313546a_SiteId">
    <vt:lpwstr>e351b779-f6d5-4e50-8568-80e922d180ae</vt:lpwstr>
  </property>
  <property fmtid="{D5CDD505-2E9C-101B-9397-08002B2CF9AE}" pid="13" name="MSIP_Label_4d2f777e-4347-4fc6-823a-b44ab313546a_ActionId">
    <vt:lpwstr>a35170f1-589f-45d7-8282-a0f92047bb55</vt:lpwstr>
  </property>
  <property fmtid="{D5CDD505-2E9C-101B-9397-08002B2CF9AE}" pid="14" name="MSIP_Label_4d2f777e-4347-4fc6-823a-b44ab313546a_ContentBits">
    <vt:lpwstr>0</vt:lpwstr>
  </property>
  <property fmtid="{D5CDD505-2E9C-101B-9397-08002B2CF9AE}" pid="15" name="MSIP_Label_4d2f777e-4347-4fc6-823a-b44ab313546a_Tag">
    <vt:lpwstr>10, 3, 0, 1</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1751870291</vt:lpwstr>
  </property>
</Properties>
</file>