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e"/>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e"/>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SimSun"/>
              </w:rPr>
              <w:t>2025-0</w:t>
            </w:r>
            <w:r w:rsidR="003F0FC0">
              <w:rPr>
                <w:rFonts w:eastAsia="SimSun"/>
              </w:rPr>
              <w:t>6</w:t>
            </w:r>
            <w:r>
              <w:rPr>
                <w:rFonts w:eastAsia="SimSun"/>
              </w:rPr>
              <w:t>-</w:t>
            </w:r>
            <w:r w:rsidR="00FD536F">
              <w:rPr>
                <w:rFonts w:eastAsia="SimSun"/>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맑은 고딕"/>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맑은 고딕"/>
          <w:lang w:eastAsia="ko-KR"/>
        </w:rPr>
        <w:t>.</w:t>
      </w:r>
    </w:p>
    <w:p w14:paraId="52ECFE90" w14:textId="77777777" w:rsidR="003669F2" w:rsidRDefault="00B562E1">
      <w:pPr>
        <w:rPr>
          <w:rFonts w:eastAsia="맑은 고딕"/>
          <w:lang w:eastAsia="ko-KR"/>
        </w:rPr>
      </w:pPr>
      <w:r>
        <w:rPr>
          <w:b/>
        </w:rPr>
        <w:t>NR sidelink</w:t>
      </w:r>
      <w:r>
        <w:rPr>
          <w:b/>
          <w:lang w:eastAsia="ko-KR"/>
        </w:rPr>
        <w:t xml:space="preserve"> discovery</w:t>
      </w:r>
      <w:r>
        <w:t>:</w:t>
      </w:r>
      <w:r>
        <w:rPr>
          <w:rFonts w:eastAsia="맑은 고딕"/>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맑은 고딕"/>
          <w:lang w:eastAsia="ko-KR"/>
        </w:rPr>
        <w:t>.</w:t>
      </w:r>
    </w:p>
    <w:p w14:paraId="52ECFE91" w14:textId="77777777" w:rsidR="003669F2" w:rsidRDefault="00B562E1">
      <w:r>
        <w:rPr>
          <w:b/>
        </w:rPr>
        <w:t>NR sidelink</w:t>
      </w:r>
      <w:r>
        <w:rPr>
          <w:b/>
          <w:lang w:eastAsia="ko-KR"/>
        </w:rPr>
        <w:t xml:space="preserve"> transmission</w:t>
      </w:r>
      <w:r>
        <w:t>:</w:t>
      </w:r>
      <w:r>
        <w:rPr>
          <w:rFonts w:eastAsia="맑은 고딕"/>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맑은 고딕"/>
          <w:b/>
          <w:lang w:eastAsia="ko-KR"/>
        </w:rPr>
        <w:t>PRS Processing Window</w:t>
      </w:r>
      <w:r>
        <w:rPr>
          <w:rFonts w:eastAsia="맑은 고딕"/>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lastRenderedPageBreak/>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맑은 고딕"/>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맑은 고딕"/>
          <w:lang w:eastAsia="ko-KR"/>
        </w:rPr>
        <w:t>NOTE 2:</w:t>
      </w:r>
      <w:r>
        <w:rPr>
          <w:rFonts w:eastAsia="맑은 고딕"/>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맑은 고딕"/>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39" w:author="vivo-Chenli" w:date="2024-12-24T18:06:00Z"/>
          <w:rFonts w:eastAsia="맑은 고딕"/>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맑은 고딕"/>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맑은 고딕"/>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맑은 고딕"/>
          <w:lang w:eastAsia="ko-KR"/>
        </w:rPr>
      </w:pPr>
      <w:r>
        <w:rPr>
          <w:rFonts w:eastAsia="맑은 고딕"/>
          <w:lang w:eastAsia="ko-KR"/>
        </w:rPr>
        <w:t>PDB</w:t>
      </w:r>
      <w:r>
        <w:rPr>
          <w:rFonts w:eastAsia="맑은 고딕"/>
          <w:lang w:eastAsia="ko-KR"/>
        </w:rPr>
        <w:tab/>
        <w:t>Packet Delay Budget</w:t>
      </w:r>
    </w:p>
    <w:p w14:paraId="52ECFED5" w14:textId="77777777" w:rsidR="003669F2" w:rsidRDefault="00B562E1">
      <w:pPr>
        <w:pStyle w:val="EW"/>
        <w:ind w:left="2268" w:hanging="1984"/>
        <w:rPr>
          <w:rFonts w:eastAsia="맑은 고딕"/>
          <w:lang w:eastAsia="ko-KR"/>
        </w:rPr>
      </w:pPr>
      <w:r>
        <w:rPr>
          <w:rFonts w:eastAsia="맑은 고딕"/>
          <w:lang w:eastAsia="ko-KR"/>
        </w:rPr>
        <w:t>PEI-RNTI</w:t>
      </w:r>
      <w:r>
        <w:rPr>
          <w:rFonts w:eastAsia="맑은 고딕"/>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맑은 고딕"/>
          <w:lang w:eastAsia="ko-KR"/>
        </w:rPr>
      </w:pPr>
      <w:r>
        <w:rPr>
          <w:lang w:eastAsia="zh-CN"/>
        </w:rPr>
        <w:t>RA-SDT</w:t>
      </w:r>
      <w:r>
        <w:rPr>
          <w:rFonts w:eastAsia="맑은 고딕"/>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lastRenderedPageBreak/>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맑은 고딕"/>
          <w:lang w:eastAsia="ko-KR"/>
        </w:rPr>
      </w:pPr>
      <w:r>
        <w:rPr>
          <w:rFonts w:eastAsia="맑은 고딕"/>
          <w:lang w:eastAsia="ko-KR"/>
        </w:rPr>
        <w:t>TRS</w:t>
      </w:r>
      <w:r>
        <w:rPr>
          <w:rFonts w:eastAsia="맑은 고딕"/>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lastRenderedPageBreak/>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25pt;height:247.2pt;mso-width-percent:0;mso-height-percent:0;mso-width-percent:0;mso-height-percent:0" o:ole="">
            <v:imagedata r:id="rId14" o:title=""/>
          </v:shape>
          <o:OLEObject Type="Embed" ProgID="Visio.Drawing.15" ShapeID="_x0000_i1025" DrawAspect="Content" ObjectID="_1814797236"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1.55pt;height:166.9pt;mso-width-percent:0;mso-height-percent:0;mso-width-percent:0;mso-height-percent:0" o:ole="">
            <v:imagedata r:id="rId16" o:title=""/>
          </v:shape>
          <o:OLEObject Type="Embed" ProgID="Visio.Drawing.15" ShapeID="_x0000_i1026" DrawAspect="Content" ObjectID="_1814797237"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15pt;height:223.1pt;mso-width-percent:0;mso-height-percent:0;mso-width-percent:0;mso-height-percent:0" o:ole="">
            <v:imagedata r:id="rId18" o:title=""/>
          </v:shape>
          <o:OLEObject Type="Embed" ProgID="Visio.Drawing.15" ShapeID="_x0000_i1027" DrawAspect="Content" ObjectID="_1814797238"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맑은 고딕"/>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맑은 고딕"/>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맑은 고딕"/>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맑은 고딕"/>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r>
              <w:t>Sidelink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r>
              <w:t>Sidelink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r>
              <w:t>Sidelink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r>
              <w:t>Sidelink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r>
              <w:t>Sidelink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맑은 고딕"/>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ins w:id="169" w:author="vivo-Chenli-After RAN2#130" w:date="2025-06-20T14:55:00Z">
        <w:r>
          <w:rPr>
            <w:lang w:eastAsia="zh-CN"/>
          </w:rPr>
          <w:t xml:space="preserve">Editor’s NOTE: </w:t>
        </w:r>
      </w:ins>
      <w:ins w:id="170" w:author="vivo-Chenli-After RAN2#130" w:date="2025-06-25T14:58:00Z">
        <w:r>
          <w:rPr>
            <w:lang w:eastAsia="zh-CN"/>
          </w:rPr>
          <w:t xml:space="preserve">In </w:t>
        </w:r>
      </w:ins>
      <w:ins w:id="171" w:author="vivo-Chenli-After RAN2#130" w:date="2025-06-25T18:13:00Z">
        <w:r w:rsidR="00FC6546">
          <w:rPr>
            <w:lang w:eastAsia="zh-CN"/>
          </w:rPr>
          <w:t>RACH-less</w:t>
        </w:r>
      </w:ins>
      <w:ins w:id="172" w:author="vivo-Chenli-After RAN2#130" w:date="2025-06-25T15:01:00Z">
        <w:r>
          <w:rPr>
            <w:lang w:eastAsia="zh-CN"/>
          </w:rPr>
          <w:t xml:space="preserve"> </w:t>
        </w:r>
      </w:ins>
      <w:ins w:id="173" w:author="vivo-Chenli-After RAN2#130" w:date="2025-06-25T18:16:00Z">
        <w:r w:rsidR="00B835FD">
          <w:rPr>
            <w:lang w:eastAsia="zh-CN"/>
          </w:rPr>
          <w:t>(C)</w:t>
        </w:r>
      </w:ins>
      <w:ins w:id="174" w:author="vivo-Chenli-After RAN2#130" w:date="2025-06-25T15:01:00Z">
        <w:r>
          <w:rPr>
            <w:lang w:eastAsia="zh-CN"/>
          </w:rPr>
          <w:t>LTM</w:t>
        </w:r>
      </w:ins>
      <w:ins w:id="175" w:author="vivo-Chenli-After RAN2#130" w:date="2025-06-25T14:58:00Z">
        <w:r>
          <w:rPr>
            <w:lang w:eastAsia="zh-CN"/>
          </w:rPr>
          <w:t xml:space="preserve">, </w:t>
        </w:r>
      </w:ins>
      <w:ins w:id="176" w:author="vivo-Chenli-After RAN2#130" w:date="2025-06-25T15:01:00Z">
        <w:r>
          <w:rPr>
            <w:lang w:eastAsia="ko-KR"/>
          </w:rPr>
          <w:t xml:space="preserve">for </w:t>
        </w:r>
      </w:ins>
      <w:ins w:id="177" w:author="vivo-Chenli-After RAN2#130" w:date="2025-06-25T15:02:00Z">
        <w:r>
          <w:rPr>
            <w:lang w:eastAsia="ko-KR"/>
          </w:rPr>
          <w:t xml:space="preserve">an </w:t>
        </w:r>
      </w:ins>
      <w:ins w:id="178" w:author="vivo-Chenli-After RAN2#130" w:date="2025-06-25T18:16:00Z">
        <w:r w:rsidR="00B835FD">
          <w:rPr>
            <w:lang w:eastAsia="ko-KR"/>
          </w:rPr>
          <w:t>(C)</w:t>
        </w:r>
      </w:ins>
      <w:ins w:id="179" w:author="vivo-Chenli-After RAN2#130" w:date="2025-06-25T15:02:00Z">
        <w:r>
          <w:rPr>
            <w:lang w:eastAsia="ko-KR"/>
          </w:rPr>
          <w:t>LTM candidate cell which is configured with two TAGs</w:t>
        </w:r>
      </w:ins>
      <w:ins w:id="180" w:author="vivo-Chenli-After RAN2#130" w:date="2025-06-25T18:14:00Z">
        <w:r w:rsidR="00FC6546">
          <w:rPr>
            <w:lang w:eastAsia="ko-KR"/>
          </w:rPr>
          <w:t>, TAG ID</w:t>
        </w:r>
      </w:ins>
      <w:ins w:id="181"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2" w:author="vivo-Chenli-After RAN2#130" w:date="2025-06-25T15:02:00Z">
        <w:r>
          <w:rPr>
            <w:lang w:eastAsia="zh-CN"/>
          </w:rPr>
          <w:t>. Rapporteur realized the same issue exist</w:t>
        </w:r>
      </w:ins>
      <w:ins w:id="183" w:author="vivo-Chenli-After RAN2#130" w:date="2025-06-25T15:03:00Z">
        <w:r>
          <w:rPr>
            <w:lang w:eastAsia="zh-CN"/>
          </w:rPr>
          <w:t>s</w:t>
        </w:r>
      </w:ins>
      <w:ins w:id="184" w:author="vivo-Chenli-After RAN2#130" w:date="2025-06-25T15:02:00Z">
        <w:r>
          <w:rPr>
            <w:lang w:eastAsia="zh-CN"/>
          </w:rPr>
          <w:t xml:space="preserve"> for R</w:t>
        </w:r>
      </w:ins>
      <w:ins w:id="185" w:author="vivo-Chenli-After RAN2#130" w:date="2025-06-25T15:03:00Z">
        <w:r>
          <w:rPr>
            <w:lang w:eastAsia="zh-CN"/>
          </w:rPr>
          <w:t xml:space="preserve">el-18 LTM, which was </w:t>
        </w:r>
      </w:ins>
      <w:ins w:id="186" w:author="vivo-Chenli-After RAN2#130" w:date="2025-06-25T18:14:00Z">
        <w:r w:rsidR="00FC6546">
          <w:rPr>
            <w:lang w:eastAsia="zh-CN"/>
          </w:rPr>
          <w:t>missing</w:t>
        </w:r>
      </w:ins>
      <w:ins w:id="187"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8"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맑은 고딕"/>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맑은 고딕"/>
          <w:lang w:eastAsia="ko-KR"/>
        </w:rPr>
      </w:pPr>
      <w:bookmarkStart w:id="189" w:name="_Toc178200491"/>
      <w:bookmarkStart w:id="190" w:name="_Toc52796459"/>
      <w:bookmarkStart w:id="191" w:name="_Toc37296176"/>
      <w:bookmarkStart w:id="192" w:name="_Toc52751997"/>
      <w:bookmarkStart w:id="193" w:name="_Toc46490302"/>
      <w:r>
        <w:rPr>
          <w:rFonts w:eastAsia="맑은 고딕"/>
          <w:lang w:eastAsia="ko-KR"/>
        </w:rPr>
        <w:t>5.1.1a</w:t>
      </w:r>
      <w:r>
        <w:rPr>
          <w:rFonts w:eastAsia="맑은 고딕"/>
          <w:lang w:eastAsia="ko-KR"/>
        </w:rPr>
        <w:tab/>
        <w:t>Initialization of variables specific to Random Access type</w:t>
      </w:r>
      <w:bookmarkEnd w:id="189"/>
      <w:bookmarkEnd w:id="190"/>
      <w:bookmarkEnd w:id="191"/>
      <w:bookmarkEnd w:id="192"/>
      <w:bookmarkEnd w:id="193"/>
    </w:p>
    <w:p w14:paraId="52ED00BE" w14:textId="77777777" w:rsidR="003669F2" w:rsidRDefault="00B562E1">
      <w:pPr>
        <w:rPr>
          <w:rFonts w:eastAsia="맑은 고딕"/>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맑은 고딕"/>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맑은 고딕"/>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맑은 고딕"/>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맑은 고딕"/>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맑은 고딕"/>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5" w:name="_Toc52751998"/>
      <w:bookmarkStart w:id="196" w:name="_Toc46490303"/>
      <w:bookmarkStart w:id="197" w:name="_Toc37296177"/>
      <w:bookmarkStart w:id="198" w:name="_Toc29239821"/>
      <w:bookmarkStart w:id="19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맑은 고딕"/>
          <w:lang w:eastAsia="ko-KR"/>
        </w:rPr>
      </w:pPr>
      <w:bookmarkStart w:id="200" w:name="_Toc178200492"/>
      <w:bookmarkStart w:id="201" w:name="_Toc83661025"/>
      <w:r>
        <w:rPr>
          <w:rFonts w:eastAsia="맑은 고딕"/>
          <w:lang w:eastAsia="ko-KR"/>
        </w:rPr>
        <w:t>5.1.1b</w:t>
      </w:r>
      <w:r>
        <w:rPr>
          <w:rFonts w:eastAsia="맑은 고딕"/>
          <w:lang w:eastAsia="ko-KR"/>
        </w:rPr>
        <w:tab/>
        <w:t>Selection of the set of Random Access resources for the Random Access procedure</w:t>
      </w:r>
      <w:bookmarkEnd w:id="200"/>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2" w:author="vivo-Chenli-After RAN2#129bis" w:date="2025-04-18T15:27:00Z">
        <w:r w:rsidR="00962412">
          <w:t xml:space="preserve">(Enhanced) </w:t>
        </w:r>
      </w:ins>
      <w:r>
        <w:rPr>
          <w:lang w:eastAsia="ko-KR"/>
        </w:rPr>
        <w:t xml:space="preserve">LTM Cell Switch Command MAC CE and a non-zero Msg1 repetition number is indicated in the </w:t>
      </w:r>
      <w:ins w:id="203"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4"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맑은 고딕"/>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5"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6"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맑은 고딕"/>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맑은 고딕"/>
          <w:lang w:eastAsia="ko-KR"/>
        </w:rPr>
      </w:pPr>
      <w:bookmarkStart w:id="209" w:name="_Toc178200493"/>
      <w:r>
        <w:rPr>
          <w:rFonts w:eastAsia="맑은 고딕"/>
          <w:lang w:eastAsia="ko-KR"/>
        </w:rPr>
        <w:t>5.1.1c</w:t>
      </w:r>
      <w:r>
        <w:rPr>
          <w:rFonts w:eastAsia="맑은 고딕"/>
          <w:lang w:eastAsia="ko-KR"/>
        </w:rPr>
        <w:tab/>
        <w:t>Availability of the set of Random Access resources</w:t>
      </w:r>
      <w:bookmarkEnd w:id="209"/>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맑은 고딕"/>
          <w:lang w:eastAsia="ko-KR"/>
        </w:rPr>
      </w:pPr>
      <w:bookmarkStart w:id="210" w:name="_Toc178200494"/>
      <w:r>
        <w:rPr>
          <w:rFonts w:eastAsia="맑은 고딕"/>
          <w:lang w:eastAsia="ko-KR"/>
        </w:rPr>
        <w:t>5.1.1d</w:t>
      </w:r>
      <w:r>
        <w:rPr>
          <w:rFonts w:eastAsia="맑은 고딕"/>
          <w:lang w:eastAsia="ko-KR"/>
        </w:rPr>
        <w:tab/>
        <w:t>Selection of the set of Random Access resources based on feature prioritization</w:t>
      </w:r>
      <w:bookmarkEnd w:id="210"/>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맑은 고딕"/>
          <w:lang w:eastAsia="ko-KR"/>
        </w:rPr>
      </w:pPr>
      <w:bookmarkStart w:id="211" w:name="_Toc178200495"/>
      <w:r>
        <w:rPr>
          <w:rFonts w:eastAsia="맑은 고딕"/>
          <w:lang w:eastAsia="ko-KR"/>
        </w:rPr>
        <w:t>5.1.1e</w:t>
      </w:r>
      <w:r>
        <w:rPr>
          <w:rFonts w:eastAsia="맑은 고딕"/>
          <w:lang w:eastAsia="ko-KR"/>
        </w:rPr>
        <w:tab/>
        <w:t>Selection of Msg1 repetition for SI request</w:t>
      </w:r>
      <w:bookmarkEnd w:id="211"/>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12" w:name="_Toc178200496"/>
      <w:r>
        <w:rPr>
          <w:lang w:eastAsia="ko-KR"/>
        </w:rPr>
        <w:t>5.1.2</w:t>
      </w:r>
      <w:r>
        <w:rPr>
          <w:lang w:eastAsia="ko-KR"/>
        </w:rPr>
        <w:tab/>
        <w:t>Random Access Resource selection</w:t>
      </w:r>
      <w:bookmarkEnd w:id="195"/>
      <w:bookmarkEnd w:id="196"/>
      <w:bookmarkEnd w:id="197"/>
      <w:bookmarkEnd w:id="198"/>
      <w:bookmarkEnd w:id="199"/>
      <w:bookmarkEnd w:id="212"/>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맑은 고딕"/>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3" w:author="vivo-Chenli-After RAN2#129bis" w:date="2025-04-18T15:27:00Z">
        <w:r w:rsidR="00962412">
          <w:t xml:space="preserve">(Enhanced) </w:t>
        </w:r>
      </w:ins>
      <w:r>
        <w:rPr>
          <w:lang w:eastAsia="ko-KR"/>
        </w:rPr>
        <w:t xml:space="preserve">LTM Cell Switch Command MAC CE and the SS-RSRP of the SSB signalled by the </w:t>
      </w:r>
      <w:ins w:id="214"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5"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6"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7"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19"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0"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SimSun"/>
          <w:lang w:eastAsia="zh-CN"/>
        </w:rPr>
      </w:pPr>
      <w:bookmarkStart w:id="221" w:name="_Toc52796461"/>
      <w:bookmarkStart w:id="222" w:name="_Toc46490304"/>
      <w:bookmarkStart w:id="223" w:name="_Toc37296178"/>
      <w:bookmarkStart w:id="224" w:name="_Toc52751999"/>
      <w:bookmarkStart w:id="225" w:name="_Toc178200497"/>
      <w:r>
        <w:rPr>
          <w:rFonts w:eastAsia="맑은 고딕"/>
          <w:lang w:eastAsia="ko-KR"/>
        </w:rPr>
        <w:t>5.1.2a</w:t>
      </w:r>
      <w:r>
        <w:rPr>
          <w:rFonts w:eastAsia="맑은 고딕"/>
          <w:lang w:eastAsia="ko-KR"/>
        </w:rPr>
        <w:tab/>
        <w:t>Random Access Resource selection</w:t>
      </w:r>
      <w:r>
        <w:rPr>
          <w:rFonts w:eastAsia="SimSun"/>
          <w:lang w:eastAsia="zh-CN"/>
        </w:rPr>
        <w:t xml:space="preserve"> for 2-step RA type</w:t>
      </w:r>
      <w:bookmarkEnd w:id="221"/>
      <w:bookmarkEnd w:id="222"/>
      <w:bookmarkEnd w:id="223"/>
      <w:bookmarkEnd w:id="224"/>
      <w:bookmarkEnd w:id="225"/>
    </w:p>
    <w:p w14:paraId="52ED0228" w14:textId="77777777" w:rsidR="003669F2" w:rsidRDefault="00B562E1">
      <w:pPr>
        <w:rPr>
          <w:rFonts w:eastAsia="맑은 고딕"/>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맑은 고딕"/>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맑은 고딕"/>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6"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7"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6"/>
    <w:bookmarkEnd w:id="227"/>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28" w:name="_Toc178200498"/>
      <w:bookmarkStart w:id="229" w:name="_Toc52752000"/>
      <w:bookmarkStart w:id="230" w:name="_Toc37296179"/>
      <w:bookmarkStart w:id="231" w:name="_Toc52796462"/>
      <w:bookmarkStart w:id="232" w:name="_Toc46490305"/>
      <w:r>
        <w:rPr>
          <w:lang w:eastAsia="ko-KR"/>
        </w:rPr>
        <w:lastRenderedPageBreak/>
        <w:t>5.1.3</w:t>
      </w:r>
      <w:r>
        <w:rPr>
          <w:lang w:eastAsia="ko-KR"/>
        </w:rPr>
        <w:tab/>
        <w:t>Random Access Preamble transmission</w:t>
      </w:r>
      <w:bookmarkEnd w:id="220"/>
      <w:bookmarkEnd w:id="228"/>
      <w:bookmarkEnd w:id="229"/>
      <w:bookmarkEnd w:id="230"/>
      <w:bookmarkEnd w:id="231"/>
      <w:bookmarkEnd w:id="232"/>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맑은 고딕"/>
          <w:lang w:eastAsia="ko-KR"/>
        </w:rPr>
      </w:pPr>
      <w:bookmarkStart w:id="233" w:name="_Toc52752001"/>
      <w:bookmarkStart w:id="234" w:name="_Toc178200499"/>
      <w:bookmarkStart w:id="235" w:name="_Toc52796463"/>
      <w:bookmarkStart w:id="236" w:name="_Toc37296180"/>
      <w:bookmarkStart w:id="237" w:name="_Toc46490306"/>
      <w:bookmarkStart w:id="238" w:name="_Toc29239823"/>
      <w:r>
        <w:rPr>
          <w:rFonts w:eastAsia="맑은 고딕"/>
          <w:lang w:eastAsia="ko-KR"/>
        </w:rPr>
        <w:t>5.1.3a</w:t>
      </w:r>
      <w:r>
        <w:rPr>
          <w:rFonts w:eastAsia="맑은 고딕"/>
          <w:lang w:eastAsia="ko-KR"/>
        </w:rPr>
        <w:tab/>
      </w:r>
      <w:r>
        <w:rPr>
          <w:rFonts w:eastAsia="SimSun"/>
          <w:lang w:eastAsia="zh-CN"/>
        </w:rPr>
        <w:t>MSGA</w:t>
      </w:r>
      <w:r>
        <w:rPr>
          <w:rFonts w:eastAsia="맑은 고딕"/>
          <w:lang w:eastAsia="ko-KR"/>
        </w:rPr>
        <w:t xml:space="preserve"> transmission</w:t>
      </w:r>
      <w:bookmarkEnd w:id="233"/>
      <w:bookmarkEnd w:id="234"/>
      <w:bookmarkEnd w:id="235"/>
      <w:bookmarkEnd w:id="236"/>
      <w:bookmarkEnd w:id="237"/>
    </w:p>
    <w:p w14:paraId="52ED0275" w14:textId="77777777" w:rsidR="003669F2" w:rsidRDefault="00B562E1">
      <w:pPr>
        <w:rPr>
          <w:rFonts w:eastAsia="맑은 고딕"/>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39" w:name="_Toc46490307"/>
      <w:bookmarkStart w:id="240" w:name="_Toc52796464"/>
      <w:bookmarkStart w:id="241" w:name="_Toc52752002"/>
      <w:bookmarkStart w:id="242" w:name="_Toc37296181"/>
      <w:bookmarkStart w:id="243" w:name="_Toc178200500"/>
      <w:r>
        <w:rPr>
          <w:lang w:eastAsia="ko-KR"/>
        </w:rPr>
        <w:lastRenderedPageBreak/>
        <w:t>5.1.4</w:t>
      </w:r>
      <w:r>
        <w:rPr>
          <w:lang w:eastAsia="ko-KR"/>
        </w:rPr>
        <w:tab/>
        <w:t>Random Access Response reception</w:t>
      </w:r>
      <w:bookmarkEnd w:id="238"/>
      <w:bookmarkEnd w:id="239"/>
      <w:bookmarkEnd w:id="240"/>
      <w:bookmarkEnd w:id="241"/>
      <w:bookmarkEnd w:id="242"/>
      <w:bookmarkEnd w:id="243"/>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맑은 고딕"/>
        </w:rPr>
      </w:pPr>
      <w:r>
        <w:rPr>
          <w:rFonts w:eastAsia="맑은 고딕"/>
        </w:rPr>
        <w:t>6&gt;</w:t>
      </w:r>
      <w:r>
        <w:rPr>
          <w:rFonts w:eastAsia="맑은 고딕"/>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맑은 고딕"/>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SimSun"/>
          <w:lang w:eastAsia="zh-CN"/>
        </w:rPr>
      </w:pPr>
      <w:bookmarkStart w:id="244" w:name="_Toc37296182"/>
      <w:bookmarkStart w:id="245" w:name="_Toc46490308"/>
      <w:bookmarkStart w:id="246" w:name="_Toc52752003"/>
      <w:bookmarkStart w:id="247" w:name="_Toc178200501"/>
      <w:bookmarkStart w:id="248" w:name="_Toc52796465"/>
      <w:bookmarkStart w:id="249" w:name="_Toc29239824"/>
      <w:r>
        <w:rPr>
          <w:rFonts w:eastAsia="맑은 고딕"/>
          <w:lang w:eastAsia="ko-KR"/>
        </w:rPr>
        <w:t>5.1.4a</w:t>
      </w:r>
      <w:r>
        <w:rPr>
          <w:rFonts w:eastAsia="맑은 고딕"/>
          <w:lang w:eastAsia="ko-KR"/>
        </w:rPr>
        <w:tab/>
        <w:t>MSGB reception and contention resolution</w:t>
      </w:r>
      <w:r>
        <w:rPr>
          <w:rFonts w:eastAsia="SimSun"/>
          <w:lang w:eastAsia="zh-CN"/>
        </w:rPr>
        <w:t xml:space="preserve"> for 2-step RA type</w:t>
      </w:r>
      <w:bookmarkEnd w:id="244"/>
      <w:bookmarkEnd w:id="245"/>
      <w:bookmarkEnd w:id="246"/>
      <w:bookmarkEnd w:id="247"/>
      <w:bookmarkEnd w:id="248"/>
    </w:p>
    <w:p w14:paraId="52ED02FA" w14:textId="77777777" w:rsidR="003669F2" w:rsidRDefault="00B562E1">
      <w:pPr>
        <w:rPr>
          <w:rFonts w:eastAsia="맑은 고딕"/>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맑은 고딕"/>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0"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50"/>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맑은 고딕"/>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lastRenderedPageBreak/>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맑은 고딕"/>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맑은 고딕"/>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맑은 고딕"/>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51" w:name="_Toc178200502"/>
      <w:bookmarkStart w:id="252" w:name="_Toc52752004"/>
      <w:bookmarkStart w:id="253" w:name="_Toc52796466"/>
      <w:bookmarkStart w:id="254" w:name="_Toc37296183"/>
      <w:bookmarkStart w:id="255" w:name="_Toc46490309"/>
      <w:r>
        <w:rPr>
          <w:lang w:eastAsia="ko-KR"/>
        </w:rPr>
        <w:t>5.1.5</w:t>
      </w:r>
      <w:r>
        <w:rPr>
          <w:lang w:eastAsia="ko-KR"/>
        </w:rPr>
        <w:tab/>
        <w:t>Contention Resolution</w:t>
      </w:r>
      <w:bookmarkEnd w:id="249"/>
      <w:bookmarkEnd w:id="251"/>
      <w:bookmarkEnd w:id="252"/>
      <w:bookmarkEnd w:id="253"/>
      <w:bookmarkEnd w:id="254"/>
      <w:bookmarkEnd w:id="255"/>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9"/>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9"/>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6"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57" w:name="_Toc52752005"/>
      <w:bookmarkStart w:id="258" w:name="_Toc52796467"/>
      <w:bookmarkStart w:id="259" w:name="_Toc178200503"/>
      <w:bookmarkStart w:id="260" w:name="_Toc37296184"/>
      <w:bookmarkStart w:id="261" w:name="_Toc46490310"/>
      <w:r>
        <w:rPr>
          <w:lang w:eastAsia="ko-KR"/>
        </w:rPr>
        <w:t>5.1.6</w:t>
      </w:r>
      <w:r>
        <w:rPr>
          <w:lang w:eastAsia="ko-KR"/>
        </w:rPr>
        <w:tab/>
        <w:t>Completion of the Random Access procedure</w:t>
      </w:r>
      <w:bookmarkEnd w:id="256"/>
      <w:bookmarkEnd w:id="257"/>
      <w:bookmarkEnd w:id="258"/>
      <w:bookmarkEnd w:id="259"/>
      <w:bookmarkEnd w:id="260"/>
      <w:bookmarkEnd w:id="261"/>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62" w:name="_Toc37296185"/>
      <w:bookmarkStart w:id="263" w:name="_Toc46490311"/>
      <w:bookmarkStart w:id="264" w:name="_Toc29239826"/>
      <w:bookmarkStart w:id="265" w:name="_Toc52752006"/>
      <w:bookmarkStart w:id="266" w:name="_Toc178200504"/>
      <w:bookmarkStart w:id="267" w:name="_Toc52796468"/>
      <w:r>
        <w:rPr>
          <w:lang w:eastAsia="ko-KR"/>
        </w:rPr>
        <w:t>5.2</w:t>
      </w:r>
      <w:r>
        <w:rPr>
          <w:lang w:eastAsia="ko-KR"/>
        </w:rPr>
        <w:tab/>
        <w:t>Maintenance of Uplink Time Alignment</w:t>
      </w:r>
      <w:bookmarkEnd w:id="262"/>
      <w:bookmarkEnd w:id="263"/>
      <w:bookmarkEnd w:id="264"/>
      <w:bookmarkEnd w:id="265"/>
      <w:bookmarkEnd w:id="266"/>
      <w:bookmarkEnd w:id="267"/>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68" w:author="vivo-Chenli-After RAN2#129" w:date="2025-03-14T07:45:00Z">
        <w:r w:rsidR="005C40B8">
          <w:rPr>
            <w:rFonts w:eastAsia="DengXian"/>
            <w:lang w:eastAsia="zh-CN"/>
          </w:rPr>
          <w:t>;</w:t>
        </w:r>
      </w:ins>
      <w:del w:id="269" w:author="vivo-Chenli-After RAN2#129" w:date="2025-03-14T07:45:00Z">
        <w:r w:rsidDel="005C40B8">
          <w:rPr>
            <w:rFonts w:eastAsia="DengXian"/>
            <w:lang w:eastAsia="zh-CN"/>
          </w:rPr>
          <w:delText>.</w:delText>
        </w:r>
      </w:del>
    </w:p>
    <w:p w14:paraId="20637AB2" w14:textId="77777777" w:rsidR="00376665" w:rsidRDefault="00B562E1">
      <w:pPr>
        <w:ind w:left="568" w:hanging="284"/>
        <w:textAlignment w:val="auto"/>
        <w:rPr>
          <w:ins w:id="270" w:author="vivo-Chenli-After RAN2#129bis-3" w:date="2025-05-06T11:46:00Z"/>
          <w:lang w:eastAsia="zh-CN"/>
        </w:rPr>
      </w:pPr>
      <w:ins w:id="271" w:author="vivo-Chenli" w:date="2025-01-21T15:52:00Z">
        <w:r>
          <w:rPr>
            <w:rFonts w:eastAsia="DengXian"/>
            <w:lang w:eastAsia="zh-CN"/>
          </w:rPr>
          <w:t>-</w:t>
        </w:r>
        <w:r>
          <w:rPr>
            <w:rFonts w:eastAsia="DengXian"/>
            <w:lang w:eastAsia="zh-CN"/>
          </w:rPr>
          <w:tab/>
        </w:r>
      </w:ins>
      <w:commentRangeStart w:id="272"/>
      <w:ins w:id="273" w:author="vivo-Chenli" w:date="2025-01-21T15:54:00Z">
        <w:r>
          <w:rPr>
            <w:i/>
            <w:iCs/>
            <w:lang w:eastAsia="ko-KR"/>
          </w:rPr>
          <w:t>ltm-Candidate-</w:t>
        </w:r>
        <w:r>
          <w:rPr>
            <w:i/>
            <w:iCs/>
            <w:lang w:eastAsia="zh-CN"/>
          </w:rPr>
          <w:t>TimeAlignmentTimer</w:t>
        </w:r>
      </w:ins>
      <w:commentRangeEnd w:id="272"/>
      <w:r w:rsidR="00692F07">
        <w:rPr>
          <w:rStyle w:val="a5"/>
        </w:rPr>
        <w:commentReference w:id="272"/>
      </w:r>
      <w:ins w:id="274" w:author="vivo-Chenli" w:date="2025-01-21T15:54:00Z">
        <w:r>
          <w:rPr>
            <w:lang w:eastAsia="ko-KR"/>
          </w:rPr>
          <w:t xml:space="preserve"> </w:t>
        </w:r>
      </w:ins>
      <w:ins w:id="275" w:author="vivo-Chenli" w:date="2025-01-21T15:52:00Z">
        <w:r>
          <w:rPr>
            <w:rFonts w:eastAsia="DengXian"/>
            <w:lang w:eastAsia="zh-CN"/>
          </w:rPr>
          <w:t xml:space="preserve">which controls how long the MAC entity considers </w:t>
        </w:r>
      </w:ins>
      <w:ins w:id="276" w:author="vivo-Chenli" w:date="2025-01-21T16:48:00Z">
        <w:r>
          <w:rPr>
            <w:rFonts w:eastAsia="DengXian"/>
            <w:lang w:eastAsia="zh-CN"/>
          </w:rPr>
          <w:t xml:space="preserve">the </w:t>
        </w:r>
      </w:ins>
      <w:ins w:id="277" w:author="vivo-Chenli" w:date="2025-01-21T22:31:00Z">
        <w:r>
          <w:rPr>
            <w:rFonts w:eastAsia="DengXian"/>
            <w:lang w:eastAsia="zh-CN"/>
          </w:rPr>
          <w:t>C</w:t>
        </w:r>
      </w:ins>
      <w:ins w:id="278" w:author="vivo-Chenli" w:date="2025-01-21T16:48:00Z">
        <w:r>
          <w:rPr>
            <w:rFonts w:eastAsia="DengXian"/>
            <w:lang w:eastAsia="zh-CN"/>
          </w:rPr>
          <w:t>LTM candidate cell</w:t>
        </w:r>
      </w:ins>
      <w:ins w:id="279" w:author="vivo-Chenli-Before#129" w:date="2025-02-06T22:25:00Z">
        <w:r w:rsidR="00DC50CC">
          <w:rPr>
            <w:rFonts w:eastAsia="DengXian"/>
            <w:lang w:eastAsia="zh-CN"/>
          </w:rPr>
          <w:t xml:space="preserve"> associated with this timer</w:t>
        </w:r>
      </w:ins>
      <w:ins w:id="280" w:author="vivo-Chenli" w:date="2025-01-21T16:48:00Z">
        <w:r>
          <w:rPr>
            <w:rFonts w:eastAsia="DengXian"/>
            <w:lang w:eastAsia="zh-CN"/>
          </w:rPr>
          <w:t xml:space="preserve"> to be uplink time aligned</w:t>
        </w:r>
      </w:ins>
      <w:ins w:id="281"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2" w:author="vivo-Chenli-After RAN2#129" w:date="2025-03-14T07:48:00Z">
        <w:r w:rsidR="006B7C1E">
          <w:rPr>
            <w:lang w:eastAsia="zh-CN"/>
          </w:rPr>
          <w:t>is associated with one candidate configuration for CLTM</w:t>
        </w:r>
      </w:ins>
      <w:ins w:id="283"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4" w:author="vivo-Chenli" w:date="2025-01-21T15:52:00Z"/>
          <w:rFonts w:eastAsia="DengXian"/>
          <w:lang w:val="en-US" w:eastAsia="zh-CN"/>
        </w:rPr>
      </w:pPr>
      <w:ins w:id="285" w:author="vivo-Chenli-After RAN2#129bis-3" w:date="2025-05-06T11:46:00Z">
        <w:r>
          <w:rPr>
            <w:rFonts w:eastAsia="DengXian"/>
            <w:lang w:eastAsia="zh-CN"/>
          </w:rPr>
          <w:t>-</w:t>
        </w:r>
        <w:r>
          <w:rPr>
            <w:rFonts w:eastAsia="DengXian"/>
            <w:lang w:eastAsia="zh-CN"/>
          </w:rPr>
          <w:tab/>
        </w:r>
        <w:commentRangeStart w:id="286"/>
        <w:r w:rsidRPr="00376665">
          <w:rPr>
            <w:rFonts w:eastAsia="DengXian"/>
            <w:i/>
            <w:iCs/>
            <w:lang w:eastAsia="zh-CN"/>
          </w:rPr>
          <w:t>ltm-Candidate-TimeAlignmentTimer</w:t>
        </w:r>
        <w:r>
          <w:rPr>
            <w:rFonts w:eastAsia="DengXian"/>
            <w:i/>
            <w:iCs/>
            <w:lang w:eastAsia="zh-CN"/>
          </w:rPr>
          <w:t>TAG2</w:t>
        </w:r>
      </w:ins>
      <w:commentRangeEnd w:id="286"/>
      <w:r w:rsidR="00692F07">
        <w:rPr>
          <w:rStyle w:val="a5"/>
        </w:rPr>
        <w:commentReference w:id="286"/>
      </w:r>
      <w:ins w:id="287" w:author="vivo-Chenli-After RAN2#129bis-3" w:date="2025-05-06T11:46:00Z">
        <w:r w:rsidRPr="00376665">
          <w:rPr>
            <w:rFonts w:eastAsia="DengXian"/>
            <w:lang w:eastAsia="zh-CN"/>
          </w:rPr>
          <w:t xml:space="preserve"> which controls how long the MAC entity considers the CLTM candidate cell associated with this timer to be uplink time aligned</w:t>
        </w:r>
      </w:ins>
      <w:ins w:id="288" w:author="vivo-Chenli-After RAN2#129bis-3" w:date="2025-05-06T11:47:00Z">
        <w:r w:rsidRPr="00376665">
          <w:rPr>
            <w:szCs w:val="22"/>
            <w:lang w:eastAsia="sv-SE"/>
          </w:rPr>
          <w:t xml:space="preserve"> </w:t>
        </w:r>
        <w:r>
          <w:rPr>
            <w:szCs w:val="22"/>
            <w:lang w:eastAsia="sv-SE"/>
          </w:rPr>
          <w:t xml:space="preserve">for </w:t>
        </w:r>
      </w:ins>
      <w:ins w:id="289" w:author="vivo-Chenli-After RAN2#129bis-3" w:date="2025-05-06T11:48:00Z">
        <w:r>
          <w:rPr>
            <w:szCs w:val="22"/>
            <w:lang w:eastAsia="sv-SE"/>
          </w:rPr>
          <w:t xml:space="preserve">TAG with </w:t>
        </w:r>
      </w:ins>
      <w:ins w:id="290" w:author="vivo-Chenli-After RAN2#129bis-3" w:date="2025-05-06T11:47:00Z">
        <w:r>
          <w:rPr>
            <w:szCs w:val="22"/>
            <w:lang w:eastAsia="sv-SE"/>
          </w:rPr>
          <w:t xml:space="preserve">ID </w:t>
        </w:r>
        <w:r>
          <w:rPr>
            <w:i/>
            <w:lang w:eastAsia="sv-SE"/>
          </w:rPr>
          <w:t>tag2-Id</w:t>
        </w:r>
      </w:ins>
      <w:ins w:id="291" w:author="vivo-Chenli" w:date="2025-01-21T16:46:00Z">
        <w:r w:rsidR="00B562E1">
          <w:rPr>
            <w:rFonts w:eastAsia="DengXian"/>
            <w:lang w:eastAsia="zh-CN"/>
          </w:rPr>
          <w:t xml:space="preserve">. </w:t>
        </w:r>
      </w:ins>
      <w:ins w:id="292" w:author="vivo-Chenli-After RAN2#129bis" w:date="2025-04-19T22:27:00Z">
        <w:r w:rsidR="00955B2E">
          <w:rPr>
            <w:rFonts w:eastAsia="DengXian"/>
            <w:lang w:eastAsia="zh-CN"/>
          </w:rPr>
          <w:t xml:space="preserve">This timer is </w:t>
        </w:r>
      </w:ins>
      <w:ins w:id="293" w:author="vivo-Chenli-After RAN2#129bis-3" w:date="2025-05-06T11:48:00Z">
        <w:r>
          <w:rPr>
            <w:rFonts w:eastAsia="DengXian"/>
            <w:lang w:eastAsia="zh-CN"/>
          </w:rPr>
          <w:t xml:space="preserve">configured </w:t>
        </w:r>
      </w:ins>
      <w:ins w:id="294" w:author="vivo-Chenli-After RAN2#129bis" w:date="2025-04-19T22:27:00Z">
        <w:r w:rsidR="00955B2E">
          <w:rPr>
            <w:rFonts w:eastAsia="DengXian"/>
            <w:lang w:eastAsia="zh-CN"/>
          </w:rPr>
          <w:t xml:space="preserve">if </w:t>
        </w:r>
        <w:r w:rsidR="00955B2E">
          <w:t>two TAGs are configured for the CLTM candidate cell</w:t>
        </w:r>
      </w:ins>
      <w:ins w:id="295"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맑은 고딕"/>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맑은 고딕"/>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6"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297"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298" w:author="vivo-Chenli" w:date="2025-01-08T17:42:00Z"/>
        </w:rPr>
      </w:pPr>
      <w:ins w:id="299" w:author="vivo-Chenli" w:date="2025-01-08T17:42:00Z">
        <w:r>
          <w:rPr>
            <w:lang w:eastAsia="ko-KR"/>
          </w:rPr>
          <w:t>1&gt;</w:t>
        </w:r>
        <w:r>
          <w:tab/>
          <w:t xml:space="preserve">when a conditional LTM </w:t>
        </w:r>
      </w:ins>
      <w:ins w:id="300" w:author="vivo-Chenli" w:date="2025-01-21T16:16:00Z">
        <w:r>
          <w:t>c</w:t>
        </w:r>
      </w:ins>
      <w:ins w:id="301" w:author="vivo-Chenli" w:date="2025-01-08T17:42:00Z">
        <w:r>
          <w:t xml:space="preserve">ell </w:t>
        </w:r>
      </w:ins>
      <w:ins w:id="302" w:author="vivo-Chenli" w:date="2025-01-21T16:16:00Z">
        <w:r>
          <w:t>s</w:t>
        </w:r>
      </w:ins>
      <w:ins w:id="303" w:author="vivo-Chenli" w:date="2025-01-08T17:42:00Z">
        <w:r>
          <w:t>witch</w:t>
        </w:r>
      </w:ins>
      <w:ins w:id="304" w:author="vivo-Chenli" w:date="2025-01-21T16:17:00Z">
        <w:r>
          <w:t xml:space="preserve"> procedure</w:t>
        </w:r>
      </w:ins>
      <w:ins w:id="305" w:author="vivo-Chenli" w:date="2025-01-08T17:42:00Z">
        <w:r>
          <w:t xml:space="preserve"> is triggered for a </w:t>
        </w:r>
      </w:ins>
      <w:ins w:id="306" w:author="vivo-Chenli-After RAN2#129bis" w:date="2025-04-22T14:28:00Z">
        <w:r w:rsidR="006B07F6">
          <w:t>C</w:t>
        </w:r>
      </w:ins>
      <w:ins w:id="307" w:author="vivo-Chenli" w:date="2025-01-08T17:42:00Z">
        <w:r>
          <w:t>LTM candidate cell</w:t>
        </w:r>
      </w:ins>
      <w:ins w:id="308" w:author="vivo-Chenli" w:date="2025-01-21T16:17:00Z">
        <w:r>
          <w:t xml:space="preserve"> </w:t>
        </w:r>
      </w:ins>
      <w:ins w:id="309" w:author="vivo-Chenli-Before#129" w:date="2025-02-06T22:59:00Z">
        <w:r w:rsidR="006A0766">
          <w:t>or indicated by upper layer</w:t>
        </w:r>
      </w:ins>
      <w:ins w:id="310" w:author="vivo-Chenli-After RAN2#129bis" w:date="2025-04-22T14:29:00Z">
        <w:r w:rsidR="002D69EC">
          <w:t xml:space="preserve"> </w:t>
        </w:r>
      </w:ins>
      <w:ins w:id="311" w:author="vivo-Chenli" w:date="2025-01-21T16:17:00Z">
        <w:r w:rsidR="00621C5F">
          <w:t xml:space="preserve">as </w:t>
        </w:r>
      </w:ins>
      <w:ins w:id="312" w:author="vivo-Chenli-After RAN2#129bis" w:date="2025-04-20T20:48:00Z">
        <w:r w:rsidR="004C0E0A">
          <w:t xml:space="preserve">specified </w:t>
        </w:r>
      </w:ins>
      <w:ins w:id="313" w:author="vivo-Chenli" w:date="2025-01-21T16:17:00Z">
        <w:r w:rsidR="00621C5F">
          <w:t>in clause 5.y.</w:t>
        </w:r>
      </w:ins>
      <w:ins w:id="314" w:author="vivo-Chenli-Before#129" w:date="2025-02-06T23:00:00Z">
        <w:r w:rsidR="00621C5F">
          <w:t>3</w:t>
        </w:r>
      </w:ins>
      <w:ins w:id="315" w:author="vivo-Chenli" w:date="2025-01-08T17:42:00Z">
        <w:r>
          <w:rPr>
            <w:lang w:eastAsia="ko-KR"/>
          </w:rPr>
          <w:t>:</w:t>
        </w:r>
      </w:ins>
    </w:p>
    <w:p w14:paraId="339E0CD5" w14:textId="0B49F8C4" w:rsidR="0072611F" w:rsidRDefault="006E4D17" w:rsidP="006E4D17">
      <w:pPr>
        <w:pStyle w:val="B2"/>
      </w:pPr>
      <w:ins w:id="316" w:author="vivo-Chenli-After RAN2#129bis" w:date="2025-04-20T16:16:00Z">
        <w:r>
          <w:t>2&gt;</w:t>
        </w:r>
        <w:r>
          <w:tab/>
          <w:t xml:space="preserve">if </w:t>
        </w:r>
      </w:ins>
      <w:ins w:id="317" w:author="vivo-Chenli-After RAN2#129bis-2" w:date="2025-04-30T16:03:00Z">
        <w:r w:rsidR="00E904E8">
          <w:t>the CLTM candidate cell</w:t>
        </w:r>
        <w:r w:rsidR="00E904E8" w:rsidRPr="004C0E0A">
          <w:t xml:space="preserve"> </w:t>
        </w:r>
      </w:ins>
      <w:ins w:id="318" w:author="vivo-Chenli-After RAN2#129bis-2" w:date="2025-04-30T16:04:00Z">
        <w:r w:rsidR="00912CD7">
          <w:t xml:space="preserve">is not configured with two TAGs </w:t>
        </w:r>
      </w:ins>
      <w:ins w:id="319" w:author="vivo-Chenli-After RAN2#129bis-2" w:date="2025-04-30T16:03:00Z">
        <w:r w:rsidR="00E904E8">
          <w:t xml:space="preserve">and </w:t>
        </w:r>
      </w:ins>
      <w:ins w:id="320"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1" w:author="vivo-Chenli-After RAN2#129bis" w:date="2025-04-22T14:28:00Z">
        <w:r w:rsidR="006B07F6">
          <w:rPr>
            <w:lang w:eastAsia="ko-KR"/>
          </w:rPr>
          <w:t>C</w:t>
        </w:r>
      </w:ins>
      <w:ins w:id="322" w:author="vivo-Chenli" w:date="2025-01-08T17:42:00Z">
        <w:r w:rsidR="00F36DAF">
          <w:t>LTM candidate cell is running</w:t>
        </w:r>
      </w:ins>
      <w:ins w:id="323" w:author="vivo-Chenli-After RAN2#129bis" w:date="2025-04-18T17:29:00Z">
        <w:r w:rsidR="00F36DAF">
          <w:t xml:space="preserve"> </w:t>
        </w:r>
      </w:ins>
      <w:ins w:id="324" w:author="vivo-Chenli-After RAN2#129bis" w:date="2025-04-20T20:48:00Z">
        <w:r w:rsidR="004C0E0A">
          <w:t>as specified in clause 5.2x</w:t>
        </w:r>
      </w:ins>
      <w:ins w:id="325" w:author="vivo-Chenli-After RAN2#130" w:date="2025-06-20T17:47:00Z">
        <w:r w:rsidR="001B401F">
          <w:t>:</w:t>
        </w:r>
      </w:ins>
    </w:p>
    <w:p w14:paraId="18C293F9" w14:textId="77777777" w:rsidR="001B401F" w:rsidRDefault="001B401F" w:rsidP="001B401F">
      <w:pPr>
        <w:pStyle w:val="B3"/>
        <w:rPr>
          <w:ins w:id="326" w:author="vivo-Chenli-After RAN2#130" w:date="2025-06-20T17:47:00Z"/>
        </w:rPr>
      </w:pPr>
      <w:ins w:id="327"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28" w:author="vivo-Chenli-After RAN2#130" w:date="2025-06-20T17:47:00Z"/>
          <w:lang w:eastAsia="ko-KR"/>
        </w:rPr>
      </w:pPr>
      <w:ins w:id="329" w:author="vivo-Chenli-After RAN2#130" w:date="2025-06-20T17:47:00Z">
        <w:r>
          <w:rPr>
            <w:lang w:eastAsia="ko-KR"/>
          </w:rPr>
          <w:t>3</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r w:rsidRPr="00FE4128">
          <w:rPr>
            <w:rFonts w:eastAsia="맑은 고딕"/>
          </w:rPr>
          <w:t xml:space="preserve"> </w:t>
        </w:r>
        <w:r>
          <w:rPr>
            <w:rFonts w:eastAsia="맑은 고딕"/>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30" w:author="vivo-Chenli-After RAN2#129bis" w:date="2025-04-20T16:16:00Z"/>
        </w:rPr>
      </w:pPr>
      <w:ins w:id="331" w:author="vivo-Chenli-After RAN2#129bis" w:date="2025-04-20T16:16:00Z">
        <w:r>
          <w:t>2&gt;</w:t>
        </w:r>
        <w:r>
          <w:tab/>
          <w:t xml:space="preserve">if </w:t>
        </w:r>
      </w:ins>
      <w:ins w:id="332" w:author="vivo-Chenli-After RAN2#129bis-2" w:date="2025-04-30T16:04:00Z">
        <w:r w:rsidR="00912CD7">
          <w:t>the CLTM candidate cell</w:t>
        </w:r>
        <w:r w:rsidR="00912CD7" w:rsidRPr="004C0E0A">
          <w:t xml:space="preserve"> </w:t>
        </w:r>
        <w:r w:rsidR="00912CD7">
          <w:t xml:space="preserve">is configured with two TAGs and </w:t>
        </w:r>
      </w:ins>
      <w:ins w:id="333"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34"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35" w:author="vivo-Chenli" w:date="2025-01-08T17:42:00Z">
        <w:r w:rsidR="006048FF">
          <w:rPr>
            <w:lang w:eastAsia="ko-KR"/>
          </w:rPr>
          <w:t xml:space="preserve">associated with the </w:t>
        </w:r>
      </w:ins>
      <w:ins w:id="336" w:author="vivo-Chenli-After RAN2#129bis" w:date="2025-04-22T14:28:00Z">
        <w:r w:rsidR="006B07F6">
          <w:rPr>
            <w:lang w:eastAsia="ko-KR"/>
          </w:rPr>
          <w:t>C</w:t>
        </w:r>
      </w:ins>
      <w:ins w:id="337" w:author="vivo-Chenli" w:date="2025-01-08T17:42:00Z">
        <w:r w:rsidR="006048FF">
          <w:t xml:space="preserve">LTM candidate cell </w:t>
        </w:r>
      </w:ins>
      <w:ins w:id="338" w:author="vivo-Chenli-After RAN2#129bis" w:date="2025-04-20T16:16:00Z">
        <w:r>
          <w:t>for the TAG associated with the selected</w:t>
        </w:r>
      </w:ins>
      <w:ins w:id="339" w:author="vivo-Chenli-After RAN2#129bis-2" w:date="2025-04-30T16:05:00Z">
        <w:r w:rsidR="003939DE">
          <w:t xml:space="preserve"> SSB or selected CSI-R</w:t>
        </w:r>
      </w:ins>
      <w:ins w:id="340" w:author="vivo-Chenli-After RAN2#129bis-2" w:date="2025-04-30T16:06:00Z">
        <w:r w:rsidR="003939DE">
          <w:t>S</w:t>
        </w:r>
      </w:ins>
      <w:ins w:id="341" w:author="vivo-Chenli-After RAN2#129bis" w:date="2025-04-20T20:08:00Z">
        <w:r w:rsidR="00AC5C9C">
          <w:t xml:space="preserve"> for CLTM</w:t>
        </w:r>
      </w:ins>
      <w:ins w:id="342" w:author="vivo-Chenli-After RAN2#129bis" w:date="2025-04-20T16:16:00Z">
        <w:r>
          <w:t xml:space="preserve"> is running </w:t>
        </w:r>
      </w:ins>
      <w:ins w:id="343" w:author="vivo-Chenli-After RAN2#129bis" w:date="2025-04-20T20:48:00Z">
        <w:r w:rsidR="00CC4DB6">
          <w:t>as specified in clause 5.2x</w:t>
        </w:r>
      </w:ins>
      <w:ins w:id="344" w:author="vivo-Chenli-After RAN2#129bis" w:date="2025-04-20T16:16:00Z">
        <w:r>
          <w:t>:</w:t>
        </w:r>
      </w:ins>
    </w:p>
    <w:p w14:paraId="52ED03FE" w14:textId="72BCA7AA" w:rsidR="003669F2" w:rsidRDefault="006E4D17" w:rsidP="00AC5C9C">
      <w:pPr>
        <w:pStyle w:val="B3"/>
        <w:rPr>
          <w:ins w:id="345" w:author="vivo-Chenli" w:date="2025-01-08T17:42:00Z"/>
        </w:rPr>
      </w:pPr>
      <w:ins w:id="346" w:author="vivo-Chenli-After RAN2#129bis" w:date="2025-04-20T16:16:00Z">
        <w:r>
          <w:rPr>
            <w:lang w:eastAsia="ko-KR"/>
          </w:rPr>
          <w:t>3</w:t>
        </w:r>
      </w:ins>
      <w:ins w:id="347" w:author="vivo-Chenli" w:date="2025-01-08T17:42:00Z">
        <w:r w:rsidR="00B562E1">
          <w:rPr>
            <w:lang w:eastAsia="ko-KR"/>
          </w:rPr>
          <w:t>&gt;</w:t>
        </w:r>
        <w:r w:rsidR="00B562E1">
          <w:tab/>
          <w:t xml:space="preserve">apply the </w:t>
        </w:r>
      </w:ins>
      <w:ins w:id="348" w:author="vivo-Chenli" w:date="2025-01-21T19:00:00Z">
        <w:r w:rsidR="00B562E1">
          <w:t>stored</w:t>
        </w:r>
      </w:ins>
      <w:ins w:id="349" w:author="vivo-Chenli" w:date="2025-01-08T17:42:00Z">
        <w:r w:rsidR="00B562E1">
          <w:t xml:space="preserve"> </w:t>
        </w:r>
      </w:ins>
      <w:ins w:id="350" w:author="vivo-Chenli" w:date="2025-01-21T22:19:00Z">
        <w:r w:rsidR="00B562E1">
          <w:t>TA</w:t>
        </w:r>
      </w:ins>
      <w:ins w:id="351" w:author="vivo-Chenli" w:date="2025-01-21T19:00:00Z">
        <w:r w:rsidR="00B562E1">
          <w:t xml:space="preserve"> value</w:t>
        </w:r>
      </w:ins>
      <w:ins w:id="352" w:author="vivo-Chenli" w:date="2025-01-08T17:42:00Z">
        <w:r w:rsidR="00B562E1">
          <w:t xml:space="preserve"> </w:t>
        </w:r>
        <w:r w:rsidR="00B562E1">
          <w:rPr>
            <w:lang w:eastAsia="ko-KR"/>
          </w:rPr>
          <w:t xml:space="preserve">associated with the </w:t>
        </w:r>
      </w:ins>
      <w:ins w:id="353" w:author="vivo-Chenli-After RAN2#129bis" w:date="2025-04-22T14:28:00Z">
        <w:r w:rsidR="006B07F6">
          <w:rPr>
            <w:lang w:eastAsia="ko-KR"/>
          </w:rPr>
          <w:t>C</w:t>
        </w:r>
      </w:ins>
      <w:ins w:id="354" w:author="vivo-Chenli" w:date="2025-01-08T17:42:00Z">
        <w:r w:rsidR="00B562E1">
          <w:rPr>
            <w:lang w:eastAsia="ko-KR"/>
          </w:rPr>
          <w:t xml:space="preserve">LTM </w:t>
        </w:r>
      </w:ins>
      <w:ins w:id="355" w:author="vivo-Chenli-After RAN2#129bis" w:date="2025-04-20T20:11:00Z">
        <w:r w:rsidR="00C0488D">
          <w:t xml:space="preserve">candidate </w:t>
        </w:r>
      </w:ins>
      <w:ins w:id="356" w:author="vivo-Chenli" w:date="2025-01-08T17:42:00Z">
        <w:r w:rsidR="00B562E1">
          <w:t xml:space="preserve">cell for the PTAG as specified in clause </w:t>
        </w:r>
      </w:ins>
      <w:ins w:id="357" w:author="vivo-Chenli-Before#129" w:date="2025-02-06T23:01:00Z">
        <w:r w:rsidR="00AA255F">
          <w:t>6.1.3.4x</w:t>
        </w:r>
      </w:ins>
      <w:ins w:id="358" w:author="vivo-Chenli" w:date="2025-01-08T17:42:00Z">
        <w:r w:rsidR="00B562E1">
          <w:t>;</w:t>
        </w:r>
      </w:ins>
    </w:p>
    <w:p w14:paraId="52ED03FF" w14:textId="77A97280" w:rsidR="003669F2" w:rsidRDefault="006E4D17" w:rsidP="00AC5C9C">
      <w:pPr>
        <w:pStyle w:val="B3"/>
        <w:rPr>
          <w:ins w:id="359" w:author="vivo-Chenli" w:date="2025-01-08T17:42:00Z"/>
          <w:lang w:eastAsia="ko-KR"/>
        </w:rPr>
      </w:pPr>
      <w:ins w:id="360" w:author="vivo-Chenli-After RAN2#129bis" w:date="2025-04-20T16:16:00Z">
        <w:r>
          <w:rPr>
            <w:lang w:eastAsia="ko-KR"/>
          </w:rPr>
          <w:t>3</w:t>
        </w:r>
      </w:ins>
      <w:ins w:id="361"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62" w:author="vivo-Chenli-After RAN2#129bis" w:date="2025-04-20T15:38:00Z">
        <w:r w:rsidR="00FE4128" w:rsidRPr="00FE4128">
          <w:rPr>
            <w:rFonts w:eastAsia="맑은 고딕"/>
          </w:rPr>
          <w:t xml:space="preserve"> </w:t>
        </w:r>
        <w:r w:rsidR="00FE4128">
          <w:rPr>
            <w:rFonts w:eastAsia="맑은 고딕"/>
          </w:rPr>
          <w:t xml:space="preserve">with the length of the remaining time </w:t>
        </w:r>
      </w:ins>
      <w:ins w:id="363" w:author="vivo-Chenli-After RAN2#129bis-2" w:date="2025-04-30T16:10:00Z">
        <w:r w:rsidR="00B837FE">
          <w:rPr>
            <w:rFonts w:eastAsia="맑은 고딕"/>
          </w:rPr>
          <w:t xml:space="preserve">of </w:t>
        </w:r>
      </w:ins>
      <w:ins w:id="364" w:author="vivo-Chenli-After RAN2#129bis" w:date="2025-04-20T15:38:00Z">
        <w:r w:rsidR="00FE4128">
          <w:t xml:space="preserve">the </w:t>
        </w:r>
        <w:r w:rsidR="00FE4128">
          <w:rPr>
            <w:i/>
            <w:iCs/>
            <w:lang w:eastAsia="ko-KR"/>
          </w:rPr>
          <w:t>ltm-Candidate-</w:t>
        </w:r>
        <w:r w:rsidR="00FE4128">
          <w:rPr>
            <w:i/>
            <w:iCs/>
            <w:lang w:eastAsia="zh-CN"/>
          </w:rPr>
          <w:t>TimeAlignmentTimer</w:t>
        </w:r>
      </w:ins>
      <w:ins w:id="365"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66" w:author="vivo-Chenli" w:date="2025-01-08T17:42:00Z">
        <w:r w:rsidR="00B562E1" w:rsidRPr="00DC42A1">
          <w:rPr>
            <w:lang w:eastAsia="ko-KR"/>
          </w:rPr>
          <w:t>.</w:t>
        </w:r>
      </w:ins>
    </w:p>
    <w:p w14:paraId="52ED0400" w14:textId="7341ACA7" w:rsidR="003669F2" w:rsidRDefault="007202F6" w:rsidP="00517EB2">
      <w:pPr>
        <w:pStyle w:val="B2"/>
        <w:rPr>
          <w:ins w:id="367" w:author="vivo-Chenli" w:date="2025-01-08T17:42:00Z"/>
        </w:rPr>
      </w:pPr>
      <w:ins w:id="368" w:author="vivo-Chenli-After RAN2#129bis" w:date="2025-04-20T20:14:00Z">
        <w:r>
          <w:rPr>
            <w:lang w:eastAsia="ko-KR"/>
          </w:rPr>
          <w:t>2</w:t>
        </w:r>
      </w:ins>
      <w:ins w:id="369" w:author="vivo-Chenli" w:date="2025-01-08T17:42:00Z">
        <w:r w:rsidR="00B562E1">
          <w:rPr>
            <w:lang w:eastAsia="ko-KR"/>
          </w:rPr>
          <w:t>&gt;</w:t>
        </w:r>
        <w:r w:rsidR="00B562E1">
          <w:tab/>
        </w:r>
      </w:ins>
      <w:ins w:id="370" w:author="vivo-Chenli-After RAN2#129bis" w:date="2025-04-20T20:13:00Z">
        <w:r w:rsidR="00517EB2">
          <w:t xml:space="preserve">else if </w:t>
        </w:r>
      </w:ins>
      <w:ins w:id="371"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2" w:author="vivo-Chenli" w:date="2025-01-08T17:42:00Z"/>
        </w:rPr>
      </w:pPr>
      <w:ins w:id="373" w:author="vivo-Chenli-After RAN2#129bis" w:date="2025-04-20T20:14:00Z">
        <w:r>
          <w:rPr>
            <w:lang w:eastAsia="ko-KR"/>
          </w:rPr>
          <w:t>3</w:t>
        </w:r>
      </w:ins>
      <w:ins w:id="374"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5" w:author="vivo-Chenli" w:date="2025-01-21T19:13:00Z"/>
          <w:lang w:eastAsia="ko-KR"/>
        </w:rPr>
      </w:pPr>
      <w:ins w:id="376" w:author="vivo-Chenli-After RAN2#129bis" w:date="2025-04-20T20:14:00Z">
        <w:r>
          <w:rPr>
            <w:lang w:eastAsia="ko-KR"/>
          </w:rPr>
          <w:t>3</w:t>
        </w:r>
      </w:ins>
      <w:ins w:id="377"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78"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맑은 고딕"/>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79" w:name="_Toc178200505"/>
      <w:r>
        <w:t>5.2a</w:t>
      </w:r>
      <w:r>
        <w:tab/>
        <w:t>Maintenance of UL Synchronization</w:t>
      </w:r>
      <w:bookmarkEnd w:id="379"/>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맑은 고딕"/>
        </w:rPr>
        <w:t xml:space="preserve">indicate to lower layers a Differential </w:t>
      </w:r>
      <w:r>
        <w:rPr>
          <w:rFonts w:eastAsia="맑은 고딕"/>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맑은 고딕"/>
        </w:rPr>
      </w:pPr>
      <w:r>
        <w:rPr>
          <w:rFonts w:eastAsia="맑은 고딕"/>
        </w:rPr>
        <w:t>NOTE:</w:t>
      </w:r>
      <w:r>
        <w:rPr>
          <w:rFonts w:eastAsia="맑은 고딕"/>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80" w:author="vivo-Chenli" w:date="2025-01-08T17:42:00Z"/>
        </w:rPr>
      </w:pPr>
      <w:bookmarkStart w:id="381" w:name="_Toc52796469"/>
      <w:bookmarkStart w:id="382" w:name="_Toc178200506"/>
      <w:bookmarkStart w:id="383" w:name="_Toc29239827"/>
      <w:bookmarkStart w:id="384" w:name="_Toc37296186"/>
      <w:bookmarkStart w:id="385" w:name="_Toc52752007"/>
      <w:bookmarkStart w:id="386" w:name="_Toc46490312"/>
      <w:ins w:id="387" w:author="vivo-Chenli" w:date="2025-01-08T17:42:00Z">
        <w:r>
          <w:t>5.2x</w:t>
        </w:r>
        <w:r>
          <w:tab/>
          <w:t xml:space="preserve">Maintenance of UL Synchronization for </w:t>
        </w:r>
      </w:ins>
      <w:ins w:id="388" w:author="vivo-Chenli-After RAN2#129bis" w:date="2025-04-22T18:06:00Z">
        <w:r w:rsidR="00827A2A">
          <w:t>C</w:t>
        </w:r>
      </w:ins>
      <w:ins w:id="389" w:author="vivo-Chenli" w:date="2025-01-08T17:42:00Z">
        <w:r>
          <w:t>LTM candidate cell</w:t>
        </w:r>
      </w:ins>
    </w:p>
    <w:p w14:paraId="52ED0438" w14:textId="0A12CF88" w:rsidR="003669F2" w:rsidRDefault="00B562E1">
      <w:pPr>
        <w:rPr>
          <w:ins w:id="390" w:author="vivo-Chenli" w:date="2025-01-08T17:42:00Z"/>
        </w:rPr>
      </w:pPr>
      <w:ins w:id="391" w:author="vivo-Chenli" w:date="2025-01-08T17:42:00Z">
        <w:r>
          <w:t xml:space="preserve">The MAC entity shall for each </w:t>
        </w:r>
      </w:ins>
      <w:ins w:id="392" w:author="vivo-Chenli-After RAN2#129bis" w:date="2025-04-22T18:06:00Z">
        <w:r w:rsidR="006238A2">
          <w:t>C</w:t>
        </w:r>
      </w:ins>
      <w:ins w:id="393" w:author="vivo-Chenli" w:date="2025-01-08T17:42:00Z">
        <w:r>
          <w:t>LTM candidate cell:</w:t>
        </w:r>
      </w:ins>
    </w:p>
    <w:p w14:paraId="52ED0439" w14:textId="1195A541" w:rsidR="003669F2" w:rsidRDefault="00B562E1">
      <w:pPr>
        <w:pStyle w:val="B1"/>
        <w:rPr>
          <w:ins w:id="394" w:author="vivo-Chenli" w:date="2025-01-08T17:42:00Z"/>
        </w:rPr>
      </w:pPr>
      <w:ins w:id="395" w:author="vivo-Chenli" w:date="2025-01-08T17:42:00Z">
        <w:r>
          <w:rPr>
            <w:lang w:eastAsia="ko-KR"/>
          </w:rPr>
          <w:t>1&gt;</w:t>
        </w:r>
        <w:r>
          <w:tab/>
          <w:t>when a</w:t>
        </w:r>
      </w:ins>
      <w:ins w:id="396" w:author="vivo-Chenli-After RAN2#129-2" w:date="2025-03-26T11:36:00Z">
        <w:r w:rsidR="00A67AE2">
          <w:t>n</w:t>
        </w:r>
      </w:ins>
      <w:ins w:id="397" w:author="vivo-Chenli" w:date="2025-01-08T17:42:00Z">
        <w:r>
          <w:t xml:space="preserve"> LTM Candidate Timing Advance Command MAC </w:t>
        </w:r>
        <w:r>
          <w:rPr>
            <w:lang w:eastAsia="ko-KR"/>
          </w:rPr>
          <w:t>CE</w:t>
        </w:r>
      </w:ins>
      <w:ins w:id="398" w:author="vivo-Chenli" w:date="2025-01-21T17:29:00Z">
        <w:r>
          <w:rPr>
            <w:lang w:eastAsia="ko-KR"/>
          </w:rPr>
          <w:t xml:space="preserve"> described</w:t>
        </w:r>
      </w:ins>
      <w:ins w:id="399" w:author="vivo-Chenli" w:date="2025-01-21T17:26:00Z">
        <w:r>
          <w:t xml:space="preserve"> in clause 6.1.3.</w:t>
        </w:r>
      </w:ins>
      <w:ins w:id="400" w:author="vivo-Chenli" w:date="2025-01-21T17:29:00Z">
        <w:r>
          <w:t>4x</w:t>
        </w:r>
      </w:ins>
      <w:ins w:id="401" w:author="vivo-Chenli" w:date="2025-01-21T17:28:00Z">
        <w:r>
          <w:t xml:space="preserve"> is received</w:t>
        </w:r>
      </w:ins>
      <w:ins w:id="402" w:author="vivo-Chenli" w:date="2025-01-08T17:42:00Z">
        <w:r>
          <w:t>:</w:t>
        </w:r>
      </w:ins>
    </w:p>
    <w:p w14:paraId="544C6593" w14:textId="61E1F13F" w:rsidR="00A0457A" w:rsidRDefault="00A0457A" w:rsidP="00A0457A">
      <w:pPr>
        <w:pStyle w:val="B2"/>
        <w:rPr>
          <w:ins w:id="403" w:author="vivo-Chenli-After RAN2#129bis" w:date="2025-04-19T22:31:00Z"/>
        </w:rPr>
      </w:pPr>
      <w:ins w:id="404"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05" w:author="vivo-Chenli" w:date="2025-01-08T17:42:00Z"/>
        </w:rPr>
      </w:pPr>
      <w:ins w:id="406" w:author="vivo-Chenli-After RAN2#129bis" w:date="2025-04-19T22:33:00Z">
        <w:r>
          <w:rPr>
            <w:lang w:eastAsia="ko-KR"/>
          </w:rPr>
          <w:t>3</w:t>
        </w:r>
      </w:ins>
      <w:ins w:id="407" w:author="vivo-Chenli" w:date="2025-01-08T17:42:00Z">
        <w:r w:rsidR="00B562E1">
          <w:rPr>
            <w:lang w:eastAsia="ko-KR"/>
          </w:rPr>
          <w:t>&gt;</w:t>
        </w:r>
        <w:r w:rsidR="00B562E1">
          <w:tab/>
          <w:t xml:space="preserve">store the </w:t>
        </w:r>
      </w:ins>
      <w:ins w:id="408" w:author="vivo-Chenli" w:date="2025-01-21T22:19:00Z">
        <w:r w:rsidR="00B562E1">
          <w:t>TA</w:t>
        </w:r>
      </w:ins>
      <w:ins w:id="409" w:author="vivo-Chenli" w:date="2025-01-08T17:42:00Z">
        <w:r w:rsidR="00B562E1">
          <w:t xml:space="preserve"> </w:t>
        </w:r>
      </w:ins>
      <w:ins w:id="410" w:author="vivo-Chenli" w:date="2025-01-21T19:01:00Z">
        <w:r w:rsidR="00B562E1">
          <w:t xml:space="preserve">value in the </w:t>
        </w:r>
      </w:ins>
      <w:ins w:id="411" w:author="vivo-Chenli-After RAN2#129bis-2" w:date="2025-04-30T16:14:00Z">
        <w:r w:rsidR="00E9659D">
          <w:t xml:space="preserve">LTM Candidate Timing Advance Command MAC </w:t>
        </w:r>
        <w:r w:rsidR="00E9659D">
          <w:rPr>
            <w:lang w:eastAsia="ko-KR"/>
          </w:rPr>
          <w:t xml:space="preserve">CE </w:t>
        </w:r>
      </w:ins>
      <w:ins w:id="412" w:author="vivo-Chenli" w:date="2025-01-08T17:42:00Z">
        <w:r w:rsidR="00B562E1">
          <w:t>for the indicated LTM candidate cell</w:t>
        </w:r>
      </w:ins>
      <w:ins w:id="413" w:author="vivo-Chenli-After RAN2#129bis" w:date="2025-04-19T22:33:00Z">
        <w:r w:rsidR="00A0457A">
          <w:t xml:space="preserve"> for the indicated TAG</w:t>
        </w:r>
      </w:ins>
      <w:ins w:id="414" w:author="vivo-Chenli-After RAN2#129bis-2" w:date="2025-04-30T16:11:00Z">
        <w:r w:rsidR="007155AB">
          <w:t xml:space="preserve"> as specified in clause 6.1.3.4x</w:t>
        </w:r>
      </w:ins>
      <w:ins w:id="415" w:author="vivo-Chenli" w:date="2025-01-08T17:42:00Z">
        <w:r w:rsidR="00B562E1">
          <w:t>;</w:t>
        </w:r>
      </w:ins>
    </w:p>
    <w:p w14:paraId="52ED043B" w14:textId="3ED5FD60" w:rsidR="003669F2" w:rsidRDefault="00534E4F" w:rsidP="00465AAC">
      <w:pPr>
        <w:pStyle w:val="B3"/>
        <w:rPr>
          <w:ins w:id="416" w:author="vivo-Chenli" w:date="2025-01-08T17:42:00Z"/>
          <w:lang w:eastAsia="ko-KR"/>
        </w:rPr>
      </w:pPr>
      <w:ins w:id="417" w:author="vivo-Chenli-After RAN2#129bis" w:date="2025-04-19T22:33:00Z">
        <w:r>
          <w:rPr>
            <w:lang w:eastAsia="ko-KR"/>
          </w:rPr>
          <w:lastRenderedPageBreak/>
          <w:t>3</w:t>
        </w:r>
      </w:ins>
      <w:ins w:id="418"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19" w:author="vivo-Chenli-After RAN2#130" w:date="2025-06-20T17:40:00Z">
        <w:r w:rsidR="007819EF">
          <w:rPr>
            <w:lang w:eastAsia="ko-KR"/>
          </w:rPr>
          <w:t xml:space="preserve">or </w:t>
        </w:r>
      </w:ins>
      <w:ins w:id="420" w:author="vivo-Chenli-After RAN2#129bis-3" w:date="2025-05-06T11:58:00Z">
        <w:r w:rsidR="00372C01">
          <w:rPr>
            <w:i/>
            <w:iCs/>
            <w:lang w:eastAsia="ko-KR"/>
          </w:rPr>
          <w:t>ltm-Candidate-</w:t>
        </w:r>
        <w:r w:rsidR="00372C01">
          <w:rPr>
            <w:i/>
            <w:iCs/>
            <w:lang w:eastAsia="zh-CN"/>
          </w:rPr>
          <w:t xml:space="preserve">TimeAlignmentTimerTAG2 </w:t>
        </w:r>
      </w:ins>
      <w:ins w:id="421" w:author="vivo-Chenli" w:date="2025-01-08T17:42:00Z">
        <w:r w:rsidR="00B562E1">
          <w:rPr>
            <w:lang w:eastAsia="ko-KR"/>
          </w:rPr>
          <w:t xml:space="preserve">associated with the indicated LTM </w:t>
        </w:r>
        <w:r w:rsidR="00B562E1">
          <w:t>candidate cell</w:t>
        </w:r>
      </w:ins>
      <w:ins w:id="422" w:author="vivo-Chenli-After RAN2#129bis" w:date="2025-04-19T22:22:00Z">
        <w:r w:rsidR="00706DB5">
          <w:t xml:space="preserve"> for the </w:t>
        </w:r>
      </w:ins>
      <w:ins w:id="423" w:author="vivo-Chenli-After RAN2#129bis" w:date="2025-04-20T15:53:00Z">
        <w:r w:rsidR="00A14610">
          <w:t xml:space="preserve">indicated </w:t>
        </w:r>
      </w:ins>
      <w:ins w:id="424" w:author="vivo-Chenli-After RAN2#129bis" w:date="2025-04-19T22:22:00Z">
        <w:r w:rsidR="00706DB5">
          <w:t>TAG</w:t>
        </w:r>
      </w:ins>
      <w:ins w:id="425" w:author="vivo-Chenli-After RAN2#129bis-2" w:date="2025-04-30T16:11:00Z">
        <w:r w:rsidR="007155AB" w:rsidRPr="007155AB">
          <w:t xml:space="preserve"> </w:t>
        </w:r>
        <w:r w:rsidR="007155AB">
          <w:t>as specified in clause 6.1.3.4x</w:t>
        </w:r>
      </w:ins>
      <w:ins w:id="426" w:author="vivo-Chenli-After RAN2#129bis" w:date="2025-04-19T22:33:00Z">
        <w:r w:rsidR="00A0457A">
          <w:t>;</w:t>
        </w:r>
      </w:ins>
    </w:p>
    <w:p w14:paraId="3B716D57" w14:textId="10E2EB1B" w:rsidR="00A0457A" w:rsidRDefault="00A0457A" w:rsidP="00A0457A">
      <w:pPr>
        <w:pStyle w:val="B2"/>
        <w:rPr>
          <w:ins w:id="427" w:author="vivo-Chenli-After RAN2#129bis" w:date="2025-04-19T22:32:00Z"/>
        </w:rPr>
      </w:pPr>
      <w:ins w:id="428" w:author="vivo-Chenli-After RAN2#129bis" w:date="2025-04-19T22:32:00Z">
        <w:r>
          <w:rPr>
            <w:lang w:eastAsia="ko-KR"/>
          </w:rPr>
          <w:t>2&gt;</w:t>
        </w:r>
        <w:r>
          <w:tab/>
          <w:t>else:</w:t>
        </w:r>
      </w:ins>
    </w:p>
    <w:p w14:paraId="5D0D3F06" w14:textId="6768745D" w:rsidR="00A0457A" w:rsidRDefault="00534E4F" w:rsidP="00465AAC">
      <w:pPr>
        <w:pStyle w:val="B3"/>
        <w:rPr>
          <w:ins w:id="429" w:author="vivo-Chenli-After RAN2#129bis" w:date="2025-04-19T22:31:00Z"/>
        </w:rPr>
      </w:pPr>
      <w:ins w:id="430" w:author="vivo-Chenli-After RAN2#129bis" w:date="2025-04-19T22:33:00Z">
        <w:r>
          <w:rPr>
            <w:lang w:eastAsia="ko-KR"/>
          </w:rPr>
          <w:t>3</w:t>
        </w:r>
      </w:ins>
      <w:ins w:id="431" w:author="vivo-Chenli-After RAN2#129bis" w:date="2025-04-19T22:31:00Z">
        <w:r w:rsidR="00A0457A">
          <w:rPr>
            <w:lang w:eastAsia="ko-KR"/>
          </w:rPr>
          <w:t>&gt;</w:t>
        </w:r>
        <w:r w:rsidR="00A0457A">
          <w:tab/>
          <w:t xml:space="preserve">store the TA value in the </w:t>
        </w:r>
      </w:ins>
      <w:ins w:id="432" w:author="vivo-Chenli-After RAN2#129bis-2" w:date="2025-04-30T16:15:00Z">
        <w:r w:rsidR="00E9659D">
          <w:t xml:space="preserve">LTM Candidate Timing Advance Command MAC </w:t>
        </w:r>
        <w:r w:rsidR="00E9659D">
          <w:rPr>
            <w:lang w:eastAsia="ko-KR"/>
          </w:rPr>
          <w:t xml:space="preserve">CE </w:t>
        </w:r>
      </w:ins>
      <w:ins w:id="433" w:author="vivo-Chenli-After RAN2#129bis" w:date="2025-04-19T22:31:00Z">
        <w:r w:rsidR="00A0457A">
          <w:t xml:space="preserve">for the indicated LTM candidate </w:t>
        </w:r>
        <w:r w:rsidR="00A0457A">
          <w:rPr>
            <w:lang w:eastAsia="ko-KR"/>
          </w:rPr>
          <w:t>cell</w:t>
        </w:r>
      </w:ins>
      <w:ins w:id="434" w:author="vivo-Chenli-After RAN2#129bis-2" w:date="2025-04-30T16:12:00Z">
        <w:r w:rsidR="007A3E86" w:rsidRPr="007A3E86">
          <w:t xml:space="preserve"> </w:t>
        </w:r>
        <w:r w:rsidR="007A3E86">
          <w:t>as specified in clause 6.1.3.4x</w:t>
        </w:r>
      </w:ins>
      <w:ins w:id="435" w:author="vivo-Chenli-After RAN2#129bis" w:date="2025-04-19T22:31:00Z">
        <w:r w:rsidR="00A0457A">
          <w:t>;</w:t>
        </w:r>
      </w:ins>
    </w:p>
    <w:p w14:paraId="6037B9F2" w14:textId="16381245" w:rsidR="00A0457A" w:rsidRDefault="00534E4F" w:rsidP="00465AAC">
      <w:pPr>
        <w:pStyle w:val="B3"/>
        <w:rPr>
          <w:ins w:id="436" w:author="vivo-Chenli-After RAN2#129bis" w:date="2025-04-19T22:31:00Z"/>
          <w:lang w:eastAsia="ko-KR"/>
        </w:rPr>
      </w:pPr>
      <w:ins w:id="437" w:author="vivo-Chenli-After RAN2#129bis" w:date="2025-04-19T22:33:00Z">
        <w:r>
          <w:rPr>
            <w:lang w:eastAsia="ko-KR"/>
          </w:rPr>
          <w:t>3</w:t>
        </w:r>
      </w:ins>
      <w:ins w:id="438"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439"/>
        <w:r w:rsidR="00A0457A">
          <w:t>cel</w:t>
        </w:r>
      </w:ins>
      <w:ins w:id="440" w:author="vivo-Chenli-After RAN2#129bis" w:date="2025-04-20T15:53:00Z">
        <w:r w:rsidR="00A14610">
          <w:t>l</w:t>
        </w:r>
      </w:ins>
      <w:commentRangeEnd w:id="439"/>
      <w:r w:rsidR="00692F07">
        <w:rPr>
          <w:rStyle w:val="a5"/>
        </w:rPr>
        <w:commentReference w:id="439"/>
      </w:r>
      <w:ins w:id="441" w:author="vivo-Chenli-After RAN2#129bis" w:date="2025-04-19T22:31:00Z">
        <w:r w:rsidR="00A0457A">
          <w:rPr>
            <w:lang w:eastAsia="ko-KR"/>
          </w:rPr>
          <w:t>.</w:t>
        </w:r>
      </w:ins>
    </w:p>
    <w:p w14:paraId="52ED043F" w14:textId="77777777" w:rsidR="003669F2" w:rsidRDefault="003669F2" w:rsidP="00CA199F">
      <w:pPr>
        <w:pStyle w:val="B2"/>
        <w:ind w:left="0" w:firstLine="0"/>
        <w:rPr>
          <w:ins w:id="442"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81"/>
      <w:bookmarkEnd w:id="382"/>
      <w:bookmarkEnd w:id="383"/>
      <w:bookmarkEnd w:id="384"/>
      <w:bookmarkEnd w:id="385"/>
      <w:bookmarkEnd w:id="386"/>
    </w:p>
    <w:p w14:paraId="52ED0441" w14:textId="77777777" w:rsidR="003669F2" w:rsidRDefault="00B562E1">
      <w:pPr>
        <w:pStyle w:val="3"/>
        <w:rPr>
          <w:lang w:eastAsia="ko-KR"/>
        </w:rPr>
      </w:pPr>
      <w:bookmarkStart w:id="443" w:name="_Toc46490313"/>
      <w:bookmarkStart w:id="444" w:name="_Toc37296187"/>
      <w:bookmarkStart w:id="445" w:name="_Toc52752008"/>
      <w:bookmarkStart w:id="446" w:name="_Toc29239828"/>
      <w:bookmarkStart w:id="447" w:name="_Toc52796470"/>
      <w:bookmarkStart w:id="448" w:name="_Toc178200507"/>
      <w:r>
        <w:rPr>
          <w:lang w:eastAsia="ko-KR"/>
        </w:rPr>
        <w:t>5.3.1</w:t>
      </w:r>
      <w:r>
        <w:rPr>
          <w:lang w:eastAsia="ko-KR"/>
        </w:rPr>
        <w:tab/>
        <w:t>DL Assignment reception</w:t>
      </w:r>
      <w:bookmarkEnd w:id="443"/>
      <w:bookmarkEnd w:id="444"/>
      <w:bookmarkEnd w:id="445"/>
      <w:bookmarkEnd w:id="446"/>
      <w:bookmarkEnd w:id="447"/>
      <w:bookmarkEnd w:id="448"/>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맑은 고딕"/>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3"/>
        <w:rPr>
          <w:lang w:eastAsia="ko-KR"/>
        </w:rPr>
      </w:pPr>
      <w:bookmarkStart w:id="449" w:name="_Toc46490314"/>
      <w:bookmarkStart w:id="450" w:name="_Toc178200508"/>
      <w:bookmarkStart w:id="451" w:name="_Toc52752009"/>
      <w:bookmarkStart w:id="452" w:name="_Toc52796471"/>
      <w:bookmarkStart w:id="453" w:name="_Toc37296188"/>
      <w:bookmarkStart w:id="454" w:name="_Toc29239829"/>
      <w:r>
        <w:rPr>
          <w:lang w:eastAsia="ko-KR"/>
        </w:rPr>
        <w:t>5.3.2</w:t>
      </w:r>
      <w:r>
        <w:rPr>
          <w:lang w:eastAsia="ko-KR"/>
        </w:rPr>
        <w:tab/>
        <w:t>HARQ operation</w:t>
      </w:r>
      <w:bookmarkEnd w:id="449"/>
      <w:bookmarkEnd w:id="450"/>
      <w:bookmarkEnd w:id="451"/>
      <w:bookmarkEnd w:id="452"/>
      <w:bookmarkEnd w:id="453"/>
      <w:bookmarkEnd w:id="454"/>
    </w:p>
    <w:p w14:paraId="52ED0478" w14:textId="77777777" w:rsidR="003669F2" w:rsidRDefault="00B562E1">
      <w:pPr>
        <w:pStyle w:val="4"/>
        <w:rPr>
          <w:lang w:eastAsia="ko-KR"/>
        </w:rPr>
      </w:pPr>
      <w:bookmarkStart w:id="455" w:name="_Toc178200509"/>
      <w:bookmarkStart w:id="456" w:name="_Toc52752010"/>
      <w:bookmarkStart w:id="457" w:name="_Toc46490315"/>
      <w:bookmarkStart w:id="458" w:name="_Toc37296189"/>
      <w:bookmarkStart w:id="459" w:name="_Toc29239830"/>
      <w:bookmarkStart w:id="460" w:name="_Toc52796472"/>
      <w:r>
        <w:rPr>
          <w:lang w:eastAsia="ko-KR"/>
        </w:rPr>
        <w:t>5.3.2.1</w:t>
      </w:r>
      <w:r>
        <w:rPr>
          <w:lang w:eastAsia="ko-KR"/>
        </w:rPr>
        <w:tab/>
        <w:t>HARQ Entity</w:t>
      </w:r>
      <w:bookmarkEnd w:id="455"/>
      <w:bookmarkEnd w:id="456"/>
      <w:bookmarkEnd w:id="457"/>
      <w:bookmarkEnd w:id="458"/>
      <w:bookmarkEnd w:id="459"/>
      <w:bookmarkEnd w:id="460"/>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61" w:name="_Toc52796473"/>
      <w:bookmarkStart w:id="462" w:name="_Toc29239831"/>
      <w:bookmarkStart w:id="463" w:name="_Toc52752011"/>
      <w:bookmarkStart w:id="464" w:name="_Toc46490316"/>
      <w:bookmarkStart w:id="465"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66" w:name="_Toc178200510"/>
      <w:r>
        <w:rPr>
          <w:lang w:eastAsia="ko-KR"/>
        </w:rPr>
        <w:lastRenderedPageBreak/>
        <w:t>5.3.2.2</w:t>
      </w:r>
      <w:r>
        <w:rPr>
          <w:lang w:eastAsia="ko-KR"/>
        </w:rPr>
        <w:tab/>
        <w:t>HARQ process</w:t>
      </w:r>
      <w:bookmarkEnd w:id="461"/>
      <w:bookmarkEnd w:id="462"/>
      <w:bookmarkEnd w:id="463"/>
      <w:bookmarkEnd w:id="464"/>
      <w:bookmarkEnd w:id="465"/>
      <w:bookmarkEnd w:id="466"/>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67" w:name="_Toc52752012"/>
      <w:bookmarkStart w:id="468" w:name="_Toc46490317"/>
      <w:bookmarkStart w:id="469" w:name="_Toc29239832"/>
      <w:bookmarkStart w:id="470" w:name="_Toc37296191"/>
      <w:bookmarkStart w:id="471" w:name="_Toc178200511"/>
      <w:bookmarkStart w:id="472" w:name="_Toc52796474"/>
      <w:r>
        <w:rPr>
          <w:lang w:eastAsia="ko-KR"/>
        </w:rPr>
        <w:t>5.3.3</w:t>
      </w:r>
      <w:r>
        <w:rPr>
          <w:lang w:eastAsia="ko-KR"/>
        </w:rPr>
        <w:tab/>
        <w:t>Disassembly and demultiplexing</w:t>
      </w:r>
      <w:bookmarkEnd w:id="467"/>
      <w:bookmarkEnd w:id="468"/>
      <w:bookmarkEnd w:id="469"/>
      <w:bookmarkEnd w:id="470"/>
      <w:bookmarkEnd w:id="471"/>
      <w:bookmarkEnd w:id="472"/>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73" w:name="_Toc178200512"/>
      <w:bookmarkStart w:id="474" w:name="_Toc46490318"/>
      <w:bookmarkStart w:id="475" w:name="_Toc37296192"/>
      <w:bookmarkStart w:id="476" w:name="_Toc29239833"/>
      <w:bookmarkStart w:id="477" w:name="_Toc52752013"/>
      <w:bookmarkStart w:id="478" w:name="_Toc52796475"/>
      <w:r>
        <w:rPr>
          <w:lang w:eastAsia="ko-KR"/>
        </w:rPr>
        <w:lastRenderedPageBreak/>
        <w:t>5.4</w:t>
      </w:r>
      <w:r>
        <w:rPr>
          <w:lang w:eastAsia="ko-KR"/>
        </w:rPr>
        <w:tab/>
        <w:t>UL-SCH data transfer</w:t>
      </w:r>
      <w:bookmarkEnd w:id="473"/>
      <w:bookmarkEnd w:id="474"/>
      <w:bookmarkEnd w:id="475"/>
      <w:bookmarkEnd w:id="476"/>
      <w:bookmarkEnd w:id="477"/>
      <w:bookmarkEnd w:id="478"/>
    </w:p>
    <w:p w14:paraId="52ED04B5" w14:textId="77777777" w:rsidR="003669F2" w:rsidRDefault="00B562E1">
      <w:pPr>
        <w:pStyle w:val="3"/>
        <w:rPr>
          <w:lang w:eastAsia="ko-KR"/>
        </w:rPr>
      </w:pPr>
      <w:bookmarkStart w:id="479" w:name="_Toc46490319"/>
      <w:bookmarkStart w:id="480" w:name="_Toc29239834"/>
      <w:bookmarkStart w:id="481" w:name="_Toc52796476"/>
      <w:bookmarkStart w:id="482" w:name="_Toc52752014"/>
      <w:bookmarkStart w:id="483" w:name="_Toc178200513"/>
      <w:bookmarkStart w:id="484" w:name="_Toc37296193"/>
      <w:r>
        <w:rPr>
          <w:lang w:eastAsia="ko-KR"/>
        </w:rPr>
        <w:t>5.4.1</w:t>
      </w:r>
      <w:r>
        <w:rPr>
          <w:lang w:eastAsia="ko-KR"/>
        </w:rPr>
        <w:tab/>
        <w:t>UL Grant reception</w:t>
      </w:r>
      <w:bookmarkEnd w:id="479"/>
      <w:bookmarkEnd w:id="480"/>
      <w:bookmarkEnd w:id="481"/>
      <w:bookmarkEnd w:id="482"/>
      <w:bookmarkEnd w:id="483"/>
      <w:bookmarkEnd w:id="484"/>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맑은 고딕"/>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맑은 고딕"/>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맑은 고딕"/>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85"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6" w:name="_Hlk23460367"/>
      <w:bookmarkEnd w:id="485"/>
      <w:r>
        <w:rPr>
          <w:lang w:eastAsia="ko-KR"/>
        </w:rPr>
        <w:t>4&gt;</w:t>
      </w:r>
      <w:r>
        <w:rPr>
          <w:lang w:eastAsia="ko-KR"/>
        </w:rPr>
        <w:tab/>
        <w:t>deliver the configured uplink grant and the associated HARQ information to the HARQ entity.</w:t>
      </w:r>
      <w:bookmarkEnd w:id="486"/>
    </w:p>
    <w:p w14:paraId="52ED04EE"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 xml:space="preserve">else if the </w:t>
      </w:r>
      <w:r>
        <w:rPr>
          <w:rFonts w:eastAsia="맑은 고딕"/>
          <w:i/>
          <w:lang w:eastAsia="ko-KR"/>
        </w:rPr>
        <w:t>cg-SDT-RetransmissionTimer</w:t>
      </w:r>
      <w:r>
        <w:rPr>
          <w:rFonts w:eastAsia="맑은 고딕"/>
          <w:iCs/>
          <w:lang w:eastAsia="ko-KR"/>
        </w:rPr>
        <w:t xml:space="preserve"> </w:t>
      </w:r>
      <w:r>
        <w:rPr>
          <w:rFonts w:eastAsia="맑은 고딕"/>
          <w:lang w:eastAsia="ko-KR"/>
        </w:rPr>
        <w:t>is configured and not running for the corresponding HARQ process; or</w:t>
      </w:r>
    </w:p>
    <w:p w14:paraId="52ED04EF"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 xml:space="preserve">if the </w:t>
      </w:r>
      <w:r>
        <w:rPr>
          <w:rFonts w:eastAsia="맑은 고딕"/>
          <w:i/>
          <w:lang w:eastAsia="ko-KR"/>
        </w:rPr>
        <w:t>cg-</w:t>
      </w:r>
      <w:r>
        <w:rPr>
          <w:i/>
          <w:lang w:eastAsia="zh-CN"/>
        </w:rPr>
        <w:t>RRC-</w:t>
      </w:r>
      <w:r>
        <w:rPr>
          <w:rFonts w:eastAsia="맑은 고딕"/>
          <w:i/>
          <w:lang w:eastAsia="ko-KR"/>
        </w:rPr>
        <w:t>RetransmissionTimer</w:t>
      </w:r>
      <w:r>
        <w:rPr>
          <w:rFonts w:eastAsia="맑은 고딕"/>
          <w:iCs/>
          <w:lang w:eastAsia="ko-KR"/>
        </w:rPr>
        <w:t xml:space="preserve"> </w:t>
      </w:r>
      <w:r>
        <w:rPr>
          <w:rFonts w:eastAsia="맑은 고딕"/>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87" w:name="_Hlk148661964"/>
      <w:r>
        <w:rPr>
          <w:lang w:eastAsia="ko-KR"/>
        </w:rPr>
        <w:t xml:space="preserve">in a multi-PUSCH configured grant </w:t>
      </w:r>
      <w:bookmarkEnd w:id="487"/>
      <w:r>
        <w:rPr>
          <w:lang w:eastAsia="ko-KR"/>
        </w:rPr>
        <w:t>is considered valid if it satisfies the conditions specified in clause 6.1 in TS 38.214 [7].</w:t>
      </w:r>
    </w:p>
    <w:p w14:paraId="52ED0504" w14:textId="77777777" w:rsidR="003669F2" w:rsidRDefault="00B562E1">
      <w:pPr>
        <w:rPr>
          <w:lang w:eastAsia="ko-KR"/>
        </w:rPr>
      </w:pPr>
      <w:bookmarkStart w:id="488" w:name="_Hlk23499210"/>
      <w:r>
        <w:rPr>
          <w:lang w:eastAsia="ko-KR"/>
        </w:rPr>
        <w:t xml:space="preserve">For configured uplink grants configured with </w:t>
      </w:r>
      <w:r>
        <w:rPr>
          <w:i/>
          <w:lang w:eastAsia="ko-KR"/>
        </w:rPr>
        <w:t>cg-RetransmissionTimer</w:t>
      </w:r>
      <w:bookmarkEnd w:id="488"/>
      <w:r>
        <w:rPr>
          <w:lang w:eastAsia="ko-KR"/>
        </w:rPr>
        <w:t xml:space="preserve">, the UE implementation selects an HARQ Process ID among the HARQ process IDs available for the configured grant configuration. </w:t>
      </w:r>
      <w:bookmarkStart w:id="489"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9"/>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맑은 고딕"/>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맑은 고딕"/>
          <w:lang w:eastAsia="ko-KR"/>
        </w:rPr>
      </w:pPr>
      <w:bookmarkStart w:id="490" w:name="_Toc29239835"/>
      <w:r>
        <w:rPr>
          <w:rFonts w:eastAsia="맑은 고딕"/>
          <w:lang w:eastAsia="ko-KR"/>
        </w:rPr>
        <w:t>NOTE 5:</w:t>
      </w:r>
      <w:r>
        <w:rPr>
          <w:rFonts w:eastAsia="맑은 고딕"/>
          <w:lang w:eastAsia="ko-KR"/>
        </w:rPr>
        <w:tab/>
        <w:t xml:space="preserve">If </w:t>
      </w:r>
      <w:r>
        <w:rPr>
          <w:i/>
          <w:lang w:eastAsia="ko-KR"/>
        </w:rPr>
        <w:t>cg-RetransmissionTimer</w:t>
      </w:r>
      <w:r>
        <w:rPr>
          <w:rFonts w:eastAsia="맑은 고딕"/>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맑은 고딕"/>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맑은 고딕"/>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맑은 고딕"/>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91"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맑은 고딕"/>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91"/>
      <w:r>
        <w:rPr>
          <w:lang w:eastAsia="ko-KR"/>
        </w:rPr>
        <w:t>.</w:t>
      </w:r>
    </w:p>
    <w:p w14:paraId="52ED0523" w14:textId="77777777" w:rsidR="003669F2" w:rsidRDefault="00B562E1">
      <w:pPr>
        <w:pStyle w:val="NO"/>
      </w:pPr>
      <w:bookmarkStart w:id="492" w:name="_Toc46490320"/>
      <w:bookmarkStart w:id="493"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맑은 고딕"/>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94" w:name="_Toc178200514"/>
      <w:bookmarkStart w:id="495" w:name="_Toc52796477"/>
      <w:bookmarkStart w:id="496" w:name="_Toc52752015"/>
      <w:r>
        <w:rPr>
          <w:lang w:eastAsia="ko-KR"/>
        </w:rPr>
        <w:t>5.4.2</w:t>
      </w:r>
      <w:r>
        <w:rPr>
          <w:lang w:eastAsia="ko-KR"/>
        </w:rPr>
        <w:tab/>
        <w:t>HARQ operation</w:t>
      </w:r>
      <w:bookmarkEnd w:id="490"/>
      <w:bookmarkEnd w:id="492"/>
      <w:bookmarkEnd w:id="493"/>
      <w:bookmarkEnd w:id="494"/>
      <w:bookmarkEnd w:id="495"/>
      <w:bookmarkEnd w:id="496"/>
    </w:p>
    <w:p w14:paraId="52ED0526" w14:textId="77777777" w:rsidR="003669F2" w:rsidRDefault="00B562E1">
      <w:pPr>
        <w:pStyle w:val="4"/>
        <w:rPr>
          <w:lang w:eastAsia="ko-KR"/>
        </w:rPr>
      </w:pPr>
      <w:bookmarkStart w:id="497" w:name="_Toc46490321"/>
      <w:bookmarkStart w:id="498" w:name="_Toc52752016"/>
      <w:bookmarkStart w:id="499" w:name="_Toc29239836"/>
      <w:bookmarkStart w:id="500" w:name="_Toc52796478"/>
      <w:bookmarkStart w:id="501" w:name="_Toc178200515"/>
      <w:bookmarkStart w:id="502" w:name="_Toc37296195"/>
      <w:r>
        <w:rPr>
          <w:lang w:eastAsia="ko-KR"/>
        </w:rPr>
        <w:t>5.4.2.1</w:t>
      </w:r>
      <w:r>
        <w:rPr>
          <w:lang w:eastAsia="ko-KR"/>
        </w:rPr>
        <w:tab/>
        <w:t>HARQ Entity</w:t>
      </w:r>
      <w:bookmarkEnd w:id="497"/>
      <w:bookmarkEnd w:id="498"/>
      <w:bookmarkEnd w:id="499"/>
      <w:bookmarkEnd w:id="500"/>
      <w:bookmarkEnd w:id="501"/>
      <w:bookmarkEnd w:id="502"/>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맑은 고딕"/>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맑은 고딕"/>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03" w:name="_Toc29239837"/>
      <w:bookmarkStart w:id="504" w:name="_Toc46490322"/>
      <w:bookmarkStart w:id="505"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06" w:name="_Toc52796479"/>
      <w:bookmarkStart w:id="507" w:name="_Toc178200516"/>
      <w:bookmarkStart w:id="508" w:name="_Toc52752017"/>
      <w:r>
        <w:rPr>
          <w:lang w:eastAsia="ko-KR"/>
        </w:rPr>
        <w:t>5.4.2.2</w:t>
      </w:r>
      <w:r>
        <w:rPr>
          <w:lang w:eastAsia="ko-KR"/>
        </w:rPr>
        <w:tab/>
        <w:t>HARQ process</w:t>
      </w:r>
      <w:bookmarkEnd w:id="503"/>
      <w:bookmarkEnd w:id="504"/>
      <w:bookmarkEnd w:id="505"/>
      <w:bookmarkEnd w:id="506"/>
      <w:bookmarkEnd w:id="507"/>
      <w:bookmarkEnd w:id="508"/>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맑은 고딕"/>
          <w:lang w:eastAsia="ko-KR"/>
        </w:rPr>
        <w:t xml:space="preserve">the transmission of the MAC PDU is prioritized over sidelink transmission or can be </w:t>
      </w:r>
      <w:r>
        <w:t>simultaneously performed with sidelink transmission</w:t>
      </w:r>
      <w:r>
        <w:rPr>
          <w:rFonts w:eastAsia="맑은 고딕"/>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9"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10"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맑은 고딕"/>
          <w:lang w:eastAsia="ko-KR"/>
        </w:rPr>
      </w:pPr>
      <w:r>
        <w:rPr>
          <w:rFonts w:eastAsia="맑은 고딕"/>
          <w:lang w:eastAsia="ko-KR"/>
        </w:rPr>
        <w:t xml:space="preserve">The transmission of the MAC PDU is prioritized over sidelink transmission or can be </w:t>
      </w:r>
      <w:r>
        <w:t>performed simultaneously with sidelink transmission</w:t>
      </w:r>
      <w:r>
        <w:rPr>
          <w:rFonts w:eastAsia="맑은 고딕"/>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11" w:name="_Toc52796480"/>
      <w:bookmarkStart w:id="512" w:name="_Toc52752018"/>
      <w:bookmarkStart w:id="513" w:name="_Toc178200517"/>
      <w:bookmarkStart w:id="514" w:name="_Toc46490323"/>
      <w:r>
        <w:rPr>
          <w:lang w:eastAsia="ko-KR"/>
        </w:rPr>
        <w:t>5.4.3</w:t>
      </w:r>
      <w:r>
        <w:rPr>
          <w:lang w:eastAsia="ko-KR"/>
        </w:rPr>
        <w:tab/>
        <w:t>Multiplexing and assembly</w:t>
      </w:r>
      <w:bookmarkEnd w:id="509"/>
      <w:bookmarkEnd w:id="510"/>
      <w:bookmarkEnd w:id="511"/>
      <w:bookmarkEnd w:id="512"/>
      <w:bookmarkEnd w:id="513"/>
      <w:bookmarkEnd w:id="514"/>
    </w:p>
    <w:p w14:paraId="52ED05A7" w14:textId="77777777" w:rsidR="003669F2" w:rsidRDefault="00B562E1">
      <w:pPr>
        <w:pStyle w:val="4"/>
        <w:rPr>
          <w:lang w:eastAsia="ko-KR"/>
        </w:rPr>
      </w:pPr>
      <w:bookmarkStart w:id="515" w:name="_Toc29239839"/>
      <w:bookmarkStart w:id="516" w:name="_Toc52752019"/>
      <w:bookmarkStart w:id="517" w:name="_Toc37296198"/>
      <w:bookmarkStart w:id="518" w:name="_Toc46490324"/>
      <w:bookmarkStart w:id="519" w:name="_Toc52796481"/>
      <w:bookmarkStart w:id="520" w:name="_Toc178200518"/>
      <w:r>
        <w:rPr>
          <w:lang w:eastAsia="ko-KR"/>
        </w:rPr>
        <w:t>5.4.3.1</w:t>
      </w:r>
      <w:r>
        <w:rPr>
          <w:lang w:eastAsia="ko-KR"/>
        </w:rPr>
        <w:tab/>
        <w:t>Logical Channel Prioritization</w:t>
      </w:r>
      <w:bookmarkEnd w:id="515"/>
      <w:bookmarkEnd w:id="516"/>
      <w:bookmarkEnd w:id="517"/>
      <w:bookmarkEnd w:id="518"/>
      <w:bookmarkEnd w:id="519"/>
      <w:bookmarkEnd w:id="520"/>
    </w:p>
    <w:p w14:paraId="52ED05A8" w14:textId="77777777" w:rsidR="003669F2" w:rsidRDefault="00B562E1">
      <w:pPr>
        <w:pStyle w:val="5"/>
        <w:rPr>
          <w:lang w:eastAsia="ko-KR"/>
        </w:rPr>
      </w:pPr>
      <w:bookmarkStart w:id="521" w:name="_Toc37296199"/>
      <w:bookmarkStart w:id="522" w:name="_Toc52796482"/>
      <w:bookmarkStart w:id="523" w:name="_Toc178200519"/>
      <w:bookmarkStart w:id="524" w:name="_Toc52752020"/>
      <w:bookmarkStart w:id="525" w:name="_Toc46490325"/>
      <w:bookmarkStart w:id="526" w:name="_Toc29239840"/>
      <w:r>
        <w:rPr>
          <w:lang w:eastAsia="ko-KR"/>
        </w:rPr>
        <w:t>5.4.3.1.1</w:t>
      </w:r>
      <w:r>
        <w:rPr>
          <w:lang w:eastAsia="ko-KR"/>
        </w:rPr>
        <w:tab/>
        <w:t>General</w:t>
      </w:r>
      <w:bookmarkEnd w:id="521"/>
      <w:bookmarkEnd w:id="522"/>
      <w:bookmarkEnd w:id="523"/>
      <w:bookmarkEnd w:id="524"/>
      <w:bookmarkEnd w:id="525"/>
      <w:bookmarkEnd w:id="526"/>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맑은 고딕"/>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27" w:name="_Toc46490326"/>
      <w:bookmarkStart w:id="528" w:name="_Toc52796483"/>
      <w:bookmarkStart w:id="529" w:name="_Toc52752021"/>
      <w:bookmarkStart w:id="530" w:name="_Toc37296200"/>
      <w:bookmarkStart w:id="531" w:name="_Toc178200520"/>
      <w:bookmarkStart w:id="532" w:name="_Toc29239841"/>
      <w:r>
        <w:rPr>
          <w:lang w:eastAsia="ko-KR"/>
        </w:rPr>
        <w:t>5.4.3.1.2</w:t>
      </w:r>
      <w:r>
        <w:rPr>
          <w:lang w:eastAsia="ko-KR"/>
        </w:rPr>
        <w:tab/>
        <w:t>Selection of logical channels</w:t>
      </w:r>
      <w:bookmarkEnd w:id="527"/>
      <w:bookmarkEnd w:id="528"/>
      <w:bookmarkEnd w:id="529"/>
      <w:bookmarkEnd w:id="530"/>
      <w:bookmarkEnd w:id="531"/>
      <w:bookmarkEnd w:id="532"/>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맑은 고딕"/>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맑은 고딕"/>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33" w:name="_Toc178200521"/>
      <w:bookmarkStart w:id="534" w:name="_Toc52796484"/>
      <w:bookmarkStart w:id="535" w:name="_Toc37296201"/>
      <w:bookmarkStart w:id="536" w:name="_Toc52752022"/>
      <w:bookmarkStart w:id="537" w:name="_Toc29239842"/>
      <w:bookmarkStart w:id="538" w:name="_Toc46490327"/>
      <w:r>
        <w:rPr>
          <w:lang w:eastAsia="ko-KR"/>
        </w:rPr>
        <w:t>5.4.3.1.3</w:t>
      </w:r>
      <w:r>
        <w:rPr>
          <w:lang w:eastAsia="ko-KR"/>
        </w:rPr>
        <w:tab/>
        <w:t>Allocation of resources</w:t>
      </w:r>
      <w:bookmarkEnd w:id="533"/>
      <w:bookmarkEnd w:id="534"/>
      <w:bookmarkEnd w:id="535"/>
      <w:bookmarkEnd w:id="536"/>
      <w:bookmarkEnd w:id="537"/>
      <w:bookmarkEnd w:id="538"/>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39" w:author="vivo-Chenli-After RAN2#129" w:date="2025-02-28T14:21:00Z">
        <w:r w:rsidR="003A12F3" w:rsidRPr="00EF7442">
          <w:rPr>
            <w:lang w:eastAsia="ko-KR"/>
          </w:rPr>
          <w:t xml:space="preserve">, </w:t>
        </w:r>
      </w:ins>
      <w:ins w:id="540" w:author="vivo-Chenli-After RAN2#129bis-2" w:date="2025-04-30T16:17:00Z">
        <w:r w:rsidR="00434521">
          <w:rPr>
            <w:lang w:eastAsia="ko-KR"/>
          </w:rPr>
          <w:t xml:space="preserve">or </w:t>
        </w:r>
      </w:ins>
      <w:ins w:id="541"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42"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맑은 고딕"/>
          <w:lang w:eastAsia="ko-KR"/>
        </w:rPr>
      </w:pPr>
      <w:bookmarkStart w:id="543" w:name="_Toc46490328"/>
      <w:bookmarkStart w:id="544" w:name="_Toc37296202"/>
      <w:r>
        <w:rPr>
          <w:rFonts w:eastAsia="맑은 고딕"/>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45" w:name="_Toc178200522"/>
      <w:bookmarkStart w:id="546" w:name="_Toc52752023"/>
      <w:bookmarkStart w:id="547" w:name="_Toc52796485"/>
      <w:r>
        <w:rPr>
          <w:lang w:eastAsia="ko-KR"/>
        </w:rPr>
        <w:t>5.4.3.2</w:t>
      </w:r>
      <w:r>
        <w:rPr>
          <w:lang w:eastAsia="ko-KR"/>
        </w:rPr>
        <w:tab/>
        <w:t>Multiplexing of MAC Control Elements and MAC SDUs</w:t>
      </w:r>
      <w:bookmarkEnd w:id="542"/>
      <w:bookmarkEnd w:id="543"/>
      <w:bookmarkEnd w:id="544"/>
      <w:bookmarkEnd w:id="545"/>
      <w:bookmarkEnd w:id="546"/>
      <w:bookmarkEnd w:id="547"/>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48"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49" w:name="_Toc46490329"/>
      <w:bookmarkStart w:id="550" w:name="_Toc52796486"/>
      <w:bookmarkStart w:id="551" w:name="_Toc52752024"/>
      <w:bookmarkStart w:id="552" w:name="_Toc37296203"/>
      <w:bookmarkStart w:id="553" w:name="_Toc178200523"/>
      <w:r>
        <w:rPr>
          <w:lang w:eastAsia="ko-KR"/>
        </w:rPr>
        <w:t>5.4.4</w:t>
      </w:r>
      <w:r>
        <w:rPr>
          <w:lang w:eastAsia="ko-KR"/>
        </w:rPr>
        <w:tab/>
        <w:t>Scheduling Request</w:t>
      </w:r>
      <w:bookmarkEnd w:id="548"/>
      <w:bookmarkEnd w:id="549"/>
      <w:bookmarkEnd w:id="550"/>
      <w:bookmarkEnd w:id="551"/>
      <w:bookmarkEnd w:id="552"/>
      <w:bookmarkEnd w:id="553"/>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맑은 고딕"/>
          <w:lang w:eastAsia="ko-KR"/>
        </w:rPr>
        <w:t xml:space="preserve"> or for SCell beam failure recovery (see clause 5.17)</w:t>
      </w:r>
      <w:ins w:id="554" w:author="vivo-Chenli" w:date="2025-01-20T15:32:00Z">
        <w:r>
          <w:rPr>
            <w:rFonts w:eastAsia="맑은 고딕"/>
            <w:lang w:eastAsia="ko-KR"/>
          </w:rPr>
          <w:t>,</w:t>
        </w:r>
      </w:ins>
      <w:r>
        <w:rPr>
          <w:lang w:eastAsia="ko-KR"/>
        </w:rPr>
        <w:t xml:space="preserve"> for consistent LBT failure recovery (see clause 5.21)</w:t>
      </w:r>
      <w:ins w:id="555" w:author="vivo-Chenli" w:date="2025-01-20T15:32:00Z">
        <w:r>
          <w:rPr>
            <w:lang w:eastAsia="ko-KR"/>
          </w:rPr>
          <w:t xml:space="preserve">, and for event triggered </w:t>
        </w:r>
      </w:ins>
      <w:ins w:id="556" w:author="vivo-Chenli-Before#129" w:date="2025-02-06T23:49:00Z">
        <w:r w:rsidR="002E273C">
          <w:rPr>
            <w:lang w:eastAsia="ko-KR"/>
          </w:rPr>
          <w:t xml:space="preserve">L1 </w:t>
        </w:r>
      </w:ins>
      <w:ins w:id="557" w:author="vivo-Chenli" w:date="2025-01-20T15:32:00Z">
        <w:r>
          <w:rPr>
            <w:lang w:eastAsia="ko-KR"/>
          </w:rPr>
          <w:t>measurement report (see clau</w:t>
        </w:r>
      </w:ins>
      <w:ins w:id="558" w:author="vivo-Chenli" w:date="2025-01-20T15:33:00Z">
        <w:r>
          <w:rPr>
            <w:lang w:eastAsia="ko-KR"/>
          </w:rPr>
          <w:t>se 5.x</w:t>
        </w:r>
      </w:ins>
      <w:ins w:id="559"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60" w:author="vivo-Chenli" w:date="2025-01-20T15:33:00Z">
        <w:r>
          <w:rPr>
            <w:lang w:eastAsia="ko-KR"/>
          </w:rPr>
          <w:t xml:space="preserve"> For </w:t>
        </w:r>
        <w:r>
          <w:t xml:space="preserve">event triggered </w:t>
        </w:r>
      </w:ins>
      <w:ins w:id="561" w:author="vivo-Chenli-Before#129" w:date="2025-02-06T23:49:00Z">
        <w:r w:rsidR="002E273C">
          <w:rPr>
            <w:rFonts w:hint="eastAsia"/>
          </w:rPr>
          <w:t xml:space="preserve">L1 </w:t>
        </w:r>
      </w:ins>
      <w:ins w:id="562" w:author="vivo-Chenli" w:date="2025-01-20T15:33:00Z">
        <w:r>
          <w:rPr>
            <w:rFonts w:hint="eastAsia"/>
          </w:rPr>
          <w:t>measurement report</w:t>
        </w:r>
        <w:r>
          <w:rPr>
            <w:lang w:eastAsia="ko-KR"/>
          </w:rPr>
          <w:t xml:space="preserve">, a dedicated SR configuration </w:t>
        </w:r>
      </w:ins>
      <w:ins w:id="563" w:author="vivo-Chenli-Before#129" w:date="2025-02-06T23:53:00Z">
        <w:r w:rsidR="00FB2E88">
          <w:t>may</w:t>
        </w:r>
      </w:ins>
      <w:ins w:id="564"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맑은 고딕"/>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5" w:author="vivo-Chenli" w:date="2025-01-20T15:33:00Z">
        <w:r>
          <w:rPr>
            <w:lang w:eastAsia="ko-KR"/>
          </w:rPr>
          <w:t xml:space="preserve"> and/or to </w:t>
        </w:r>
      </w:ins>
      <w:ins w:id="566" w:author="vivo-Chenli" w:date="2025-01-20T15:34:00Z">
        <w:r>
          <w:rPr>
            <w:lang w:eastAsia="ko-KR"/>
          </w:rPr>
          <w:t>event triggered</w:t>
        </w:r>
      </w:ins>
      <w:ins w:id="567" w:author="vivo-Chenli-Before#129" w:date="2025-02-06T23:50:00Z">
        <w:r w:rsidR="007538C8" w:rsidRPr="007538C8">
          <w:rPr>
            <w:lang w:eastAsia="ko-KR"/>
          </w:rPr>
          <w:t xml:space="preserve"> </w:t>
        </w:r>
        <w:r w:rsidR="007538C8">
          <w:rPr>
            <w:lang w:eastAsia="ko-KR"/>
          </w:rPr>
          <w:t>L1</w:t>
        </w:r>
      </w:ins>
      <w:ins w:id="568" w:author="vivo-Chenli" w:date="2025-01-20T15:34:00Z">
        <w:r>
          <w:rPr>
            <w:lang w:eastAsia="ko-KR"/>
          </w:rPr>
          <w:t xml:space="preserve"> measurement report</w:t>
        </w:r>
      </w:ins>
      <w:r>
        <w:rPr>
          <w:lang w:eastAsia="ko-KR"/>
        </w:rPr>
        <w:t>. Each logical channel, SCell beam failure recovery, beam failure recovery of a BFD-RS set</w:t>
      </w:r>
      <w:ins w:id="569" w:author="vivo-Chenli" w:date="2025-01-20T15:34:00Z">
        <w:r>
          <w:rPr>
            <w:lang w:eastAsia="ko-KR"/>
          </w:rPr>
          <w:t>,</w:t>
        </w:r>
      </w:ins>
      <w:del w:id="570" w:author="vivo-Chenli" w:date="2025-01-20T15:34:00Z">
        <w:r>
          <w:rPr>
            <w:lang w:eastAsia="ko-KR"/>
          </w:rPr>
          <w:delText xml:space="preserve"> and</w:delText>
        </w:r>
      </w:del>
      <w:r>
        <w:rPr>
          <w:lang w:eastAsia="ko-KR"/>
        </w:rPr>
        <w:t xml:space="preserve"> consistent LBT failure recovery</w:t>
      </w:r>
      <w:ins w:id="571" w:author="vivo-Chenli" w:date="2025-01-20T15:34:00Z">
        <w:r>
          <w:rPr>
            <w:lang w:eastAsia="ko-KR"/>
          </w:rPr>
          <w:t xml:space="preserve">, and event triggered </w:t>
        </w:r>
      </w:ins>
      <w:ins w:id="572" w:author="vivo-Chenli-Before#129" w:date="2025-02-06T23:50:00Z">
        <w:r w:rsidR="007538C8">
          <w:rPr>
            <w:lang w:eastAsia="ko-KR"/>
          </w:rPr>
          <w:t xml:space="preserve">L1 </w:t>
        </w:r>
      </w:ins>
      <w:ins w:id="573"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맑은 고딕"/>
          <w:lang w:eastAsia="ko-KR"/>
        </w:rPr>
        <w:t xml:space="preserve"> or a DSR (clause 5.4.9</w:t>
      </w:r>
      <w:r>
        <w:rPr>
          <w:lang w:eastAsia="ko-KR"/>
        </w:rPr>
        <w:t>)</w:t>
      </w:r>
      <w:r>
        <w:rPr>
          <w:rFonts w:eastAsia="맑은 고딕"/>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74" w:author="vivo-Chenli" w:date="2025-01-20T15:34:00Z">
        <w:r>
          <w:rPr>
            <w:lang w:eastAsia="ko-KR"/>
          </w:rPr>
          <w:t>or event triggered</w:t>
        </w:r>
      </w:ins>
      <w:ins w:id="575" w:author="vivo-Chenli-Before#129" w:date="2025-02-06T23:50:00Z">
        <w:r w:rsidR="007538C8" w:rsidRPr="007538C8">
          <w:rPr>
            <w:lang w:eastAsia="ko-KR"/>
          </w:rPr>
          <w:t xml:space="preserve"> </w:t>
        </w:r>
        <w:r w:rsidR="007538C8">
          <w:rPr>
            <w:lang w:eastAsia="ko-KR"/>
          </w:rPr>
          <w:t>L1</w:t>
        </w:r>
      </w:ins>
      <w:ins w:id="576" w:author="vivo-Chenli" w:date="2025-01-20T15:34:00Z">
        <w:r>
          <w:rPr>
            <w:lang w:eastAsia="ko-KR"/>
          </w:rPr>
          <w:t xml:space="preserve"> measurement</w:t>
        </w:r>
      </w:ins>
      <w:ins w:id="577"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맑은 고딕"/>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8" w:author="vivo-Chenli" w:date="2025-01-20T15:37:00Z">
        <w:r>
          <w:rPr>
            <w:lang w:eastAsia="ko-KR"/>
          </w:rPr>
          <w:t>; or</w:t>
        </w:r>
      </w:ins>
      <w:del w:id="579" w:author="vivo-Chenli" w:date="2025-01-20T15:37:00Z">
        <w:r>
          <w:rPr>
            <w:lang w:eastAsia="ko-KR"/>
          </w:rPr>
          <w:delText>:</w:delText>
        </w:r>
      </w:del>
    </w:p>
    <w:p w14:paraId="52ED0615" w14:textId="61EB72FF" w:rsidR="003669F2" w:rsidRDefault="00B562E1">
      <w:pPr>
        <w:pStyle w:val="B1"/>
        <w:rPr>
          <w:ins w:id="580" w:author="vivo-Chenli" w:date="2025-01-15T17:19:00Z"/>
          <w:lang w:eastAsia="ko-KR"/>
        </w:rPr>
      </w:pPr>
      <w:ins w:id="581" w:author="vivo-Chenli" w:date="2025-01-15T17:19:00Z">
        <w:r>
          <w:rPr>
            <w:lang w:eastAsia="ko-KR"/>
          </w:rPr>
          <w:t>1&gt;</w:t>
        </w:r>
        <w:r>
          <w:rPr>
            <w:lang w:eastAsia="ko-KR"/>
          </w:rPr>
          <w:tab/>
          <w:t>if this SR was triggered by event trigger</w:t>
        </w:r>
      </w:ins>
      <w:ins w:id="582" w:author="vivo-Chenli" w:date="2025-01-20T15:35:00Z">
        <w:r>
          <w:rPr>
            <w:lang w:eastAsia="ko-KR"/>
          </w:rPr>
          <w:t>ed</w:t>
        </w:r>
      </w:ins>
      <w:ins w:id="583" w:author="vivo-Chenli-Before#129" w:date="2025-02-06T23:50:00Z">
        <w:r w:rsidR="00732E75" w:rsidRPr="00732E75">
          <w:rPr>
            <w:lang w:eastAsia="ko-KR"/>
          </w:rPr>
          <w:t xml:space="preserve"> </w:t>
        </w:r>
        <w:r w:rsidR="00732E75">
          <w:rPr>
            <w:lang w:eastAsia="ko-KR"/>
          </w:rPr>
          <w:t>L1</w:t>
        </w:r>
      </w:ins>
      <w:ins w:id="584" w:author="vivo-Chenli" w:date="2025-01-20T15:35:00Z">
        <w:r>
          <w:rPr>
            <w:lang w:eastAsia="ko-KR"/>
          </w:rPr>
          <w:t xml:space="preserve"> measurement</w:t>
        </w:r>
      </w:ins>
      <w:ins w:id="585" w:author="vivo-Chenli" w:date="2025-01-15T17:19:00Z">
        <w:r>
          <w:rPr>
            <w:lang w:eastAsia="ko-KR"/>
          </w:rPr>
          <w:t xml:space="preserve"> report procedure (see clause 5.x) and the event trigger</w:t>
        </w:r>
      </w:ins>
      <w:ins w:id="586" w:author="vivo-Chenli" w:date="2025-01-20T15:37:00Z">
        <w:r>
          <w:rPr>
            <w:lang w:eastAsia="ko-KR"/>
          </w:rPr>
          <w:t xml:space="preserve">ed </w:t>
        </w:r>
      </w:ins>
      <w:ins w:id="587" w:author="vivo-Chenli-Before#129" w:date="2025-02-06T23:50:00Z">
        <w:r w:rsidR="00EF3028">
          <w:rPr>
            <w:lang w:eastAsia="ko-KR"/>
          </w:rPr>
          <w:t xml:space="preserve">L1 </w:t>
        </w:r>
      </w:ins>
      <w:ins w:id="588" w:author="vivo-Chenli" w:date="2025-01-20T15:37:00Z">
        <w:r>
          <w:rPr>
            <w:lang w:eastAsia="ko-KR"/>
          </w:rPr>
          <w:t>measurement</w:t>
        </w:r>
      </w:ins>
      <w:ins w:id="589"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90"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맑은 고딕"/>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맑은 고딕"/>
          <w:lang w:eastAsia="ko-KR"/>
        </w:rPr>
        <w:t>;</w:t>
      </w:r>
    </w:p>
    <w:bookmarkEnd w:id="590"/>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맑은 고딕"/>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91"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91"/>
    </w:p>
    <w:p w14:paraId="52ED0655" w14:textId="77777777" w:rsidR="003669F2" w:rsidRDefault="00B562E1">
      <w:pPr>
        <w:pStyle w:val="B1"/>
        <w:rPr>
          <w:lang w:eastAsia="ko-KR"/>
        </w:rPr>
      </w:pPr>
      <w:bookmarkStart w:id="592" w:name="_Toc37296204"/>
      <w:bookmarkStart w:id="593" w:name="_Toc29239845"/>
      <w:bookmarkStart w:id="594" w:name="_Toc46490330"/>
      <w:bookmarkStart w:id="595" w:name="_Toc52752025"/>
      <w:bookmarkStart w:id="596"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7"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8" w:author="vivo-Chenli" w:date="2025-01-20T15:56:00Z"/>
        </w:rPr>
      </w:pPr>
      <w:ins w:id="599" w:author="vivo-Chenli" w:date="2025-01-20T15:56:00Z">
        <w:r>
          <w:t xml:space="preserve">The MAC entity may stop, if any, ongoing Random Access procedure due to a pending SR for </w:t>
        </w:r>
        <w:r>
          <w:rPr>
            <w:lang w:eastAsia="ko-KR"/>
          </w:rPr>
          <w:t xml:space="preserve">Event Triggered </w:t>
        </w:r>
      </w:ins>
      <w:ins w:id="600" w:author="vivo-Chenli-Before#129" w:date="2025-02-06T23:50:00Z">
        <w:r w:rsidR="00DF2C34">
          <w:rPr>
            <w:lang w:eastAsia="ko-KR"/>
          </w:rPr>
          <w:t xml:space="preserve">L1 </w:t>
        </w:r>
      </w:ins>
      <w:ins w:id="601" w:author="vivo-Chenli" w:date="2025-01-20T15:56:00Z">
        <w:r>
          <w:rPr>
            <w:lang w:eastAsia="ko-KR"/>
          </w:rPr>
          <w:t>Measurement Report</w:t>
        </w:r>
        <w:r>
          <w:t>, which has no valid PUCCH resources configured, if:</w:t>
        </w:r>
      </w:ins>
    </w:p>
    <w:p w14:paraId="52ED0664" w14:textId="0804F8DD" w:rsidR="003669F2" w:rsidRDefault="00B562E1">
      <w:pPr>
        <w:pStyle w:val="B1"/>
        <w:rPr>
          <w:ins w:id="602" w:author="vivo-Chenli" w:date="2025-01-20T15:56:00Z"/>
          <w:lang w:eastAsia="ko-KR"/>
        </w:rPr>
      </w:pPr>
      <w:ins w:id="603" w:author="vivo-Chenli" w:date="2025-01-20T15:56:00Z">
        <w:r>
          <w:rPr>
            <w:lang w:eastAsia="ko-KR"/>
          </w:rPr>
          <w:t>-</w:t>
        </w:r>
        <w:r>
          <w:rPr>
            <w:lang w:eastAsia="ko-KR"/>
          </w:rPr>
          <w:tab/>
        </w:r>
        <w:r>
          <w:t xml:space="preserve">a MAC PDU is transmitted using </w:t>
        </w:r>
        <w:commentRangeStart w:id="604"/>
        <w:r>
          <w:t>a</w:t>
        </w:r>
      </w:ins>
      <w:commentRangeEnd w:id="604"/>
      <w:r w:rsidR="00A36C94">
        <w:rPr>
          <w:rStyle w:val="a5"/>
        </w:rPr>
        <w:commentReference w:id="604"/>
      </w:r>
      <w:ins w:id="605" w:author="vivo-Chenli" w:date="2025-01-20T15:56:00Z">
        <w:r>
          <w:t xml:space="preserve"> UL grant other than a</w:t>
        </w:r>
      </w:ins>
      <w:ins w:id="606" w:author="vivo-Chenli-After RAN2#129bis-3" w:date="2025-05-06T12:13:00Z">
        <w:r w:rsidR="0014019D">
          <w:t>n</w:t>
        </w:r>
      </w:ins>
      <w:ins w:id="607"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08" w:author="vivo-Chenli-After RAN2#129-2" w:date="2025-03-26T11:40:00Z">
        <w:r w:rsidR="00767C60">
          <w:t>n</w:t>
        </w:r>
      </w:ins>
      <w:ins w:id="609" w:author="vivo-Chenli" w:date="2025-01-20T15:56:00Z">
        <w:r>
          <w:t xml:space="preserve"> </w:t>
        </w:r>
      </w:ins>
      <w:ins w:id="610" w:author="vivo-Chenli" w:date="2025-01-20T15:59:00Z">
        <w:r>
          <w:t>Event Triggered</w:t>
        </w:r>
      </w:ins>
      <w:ins w:id="611" w:author="vivo-Chenli-Before#129" w:date="2025-02-06T23:50:00Z">
        <w:r w:rsidR="00AA6C65" w:rsidRPr="00AA6C65">
          <w:t xml:space="preserve"> </w:t>
        </w:r>
        <w:r w:rsidR="00AA6C65">
          <w:t>L1</w:t>
        </w:r>
      </w:ins>
      <w:ins w:id="612" w:author="vivo-Chenli" w:date="2025-01-20T15:59:00Z">
        <w:r>
          <w:t xml:space="preserve"> Measurement Report</w:t>
        </w:r>
      </w:ins>
      <w:ins w:id="613" w:author="vivo-Chenli" w:date="2025-01-20T15:56:00Z">
        <w:r>
          <w:rPr>
            <w:lang w:eastAsia="ko-KR"/>
          </w:rPr>
          <w:t xml:space="preserve"> MAC CE</w:t>
        </w:r>
        <w:r>
          <w:t xml:space="preserve"> (see clause 5.</w:t>
        </w:r>
      </w:ins>
      <w:ins w:id="614" w:author="vivo-Chenli" w:date="2025-01-20T15:59:00Z">
        <w:r>
          <w:t>x</w:t>
        </w:r>
      </w:ins>
      <w:ins w:id="615"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16" w:name="_Toc178200524"/>
      <w:bookmarkEnd w:id="592"/>
      <w:bookmarkEnd w:id="593"/>
      <w:bookmarkEnd w:id="594"/>
      <w:bookmarkEnd w:id="595"/>
      <w:bookmarkEnd w:id="596"/>
      <w:r>
        <w:rPr>
          <w:lang w:eastAsia="ko-KR"/>
        </w:rPr>
        <w:lastRenderedPageBreak/>
        <w:t>5.4.5</w:t>
      </w:r>
      <w:r>
        <w:rPr>
          <w:lang w:eastAsia="ko-KR"/>
        </w:rPr>
        <w:tab/>
      </w:r>
      <w:commentRangeStart w:id="617"/>
      <w:commentRangeStart w:id="618"/>
      <w:commentRangeStart w:id="619"/>
      <w:commentRangeStart w:id="620"/>
      <w:commentRangeStart w:id="621"/>
      <w:commentRangeStart w:id="622"/>
      <w:commentRangeStart w:id="623"/>
      <w:commentRangeStart w:id="624"/>
      <w:r>
        <w:rPr>
          <w:lang w:eastAsia="ko-KR"/>
        </w:rPr>
        <w:t>Buffer Status Reporting</w:t>
      </w:r>
      <w:commentRangeEnd w:id="617"/>
      <w:r>
        <w:rPr>
          <w:rStyle w:val="a5"/>
          <w:rFonts w:eastAsiaTheme="majorEastAsia"/>
        </w:rPr>
        <w:commentReference w:id="617"/>
      </w:r>
      <w:bookmarkEnd w:id="616"/>
      <w:commentRangeEnd w:id="618"/>
      <w:r>
        <w:rPr>
          <w:rStyle w:val="a5"/>
          <w:rFonts w:eastAsiaTheme="majorEastAsia"/>
        </w:rPr>
        <w:commentReference w:id="618"/>
      </w:r>
      <w:commentRangeEnd w:id="619"/>
      <w:r>
        <w:rPr>
          <w:rStyle w:val="a5"/>
          <w:rFonts w:eastAsiaTheme="majorEastAsia"/>
        </w:rPr>
        <w:commentReference w:id="619"/>
      </w:r>
      <w:commentRangeEnd w:id="620"/>
      <w:r>
        <w:rPr>
          <w:rStyle w:val="a5"/>
          <w:rFonts w:eastAsiaTheme="majorEastAsia"/>
        </w:rPr>
        <w:commentReference w:id="620"/>
      </w:r>
      <w:commentRangeEnd w:id="621"/>
      <w:r>
        <w:rPr>
          <w:rStyle w:val="a5"/>
          <w:rFonts w:eastAsiaTheme="majorEastAsia"/>
        </w:rPr>
        <w:commentReference w:id="621"/>
      </w:r>
      <w:commentRangeEnd w:id="622"/>
      <w:r>
        <w:rPr>
          <w:rStyle w:val="a5"/>
          <w:rFonts w:eastAsiaTheme="majorEastAsia"/>
        </w:rPr>
        <w:commentReference w:id="622"/>
      </w:r>
      <w:commentRangeEnd w:id="623"/>
      <w:r>
        <w:rPr>
          <w:rStyle w:val="a5"/>
          <w:rFonts w:eastAsiaTheme="majorEastAsia"/>
        </w:rPr>
        <w:commentReference w:id="623"/>
      </w:r>
      <w:commentRangeEnd w:id="624"/>
      <w:r>
        <w:rPr>
          <w:rStyle w:val="a5"/>
          <w:rFonts w:eastAsiaTheme="majorEastAsia"/>
        </w:rPr>
        <w:commentReference w:id="624"/>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맑은 고딕"/>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맑은 고딕"/>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맑은 고딕"/>
          <w:lang w:eastAsia="en-US"/>
        </w:rPr>
      </w:pPr>
      <w:bookmarkStart w:id="625" w:name="_Toc29239846"/>
      <w:r>
        <w:rPr>
          <w:rFonts w:eastAsia="맑은 고딕"/>
          <w:lang w:eastAsia="en-US"/>
        </w:rPr>
        <w:t>NOTE</w:t>
      </w:r>
      <w:r>
        <w:t xml:space="preserve"> 4</w:t>
      </w:r>
      <w:r>
        <w:rPr>
          <w:rFonts w:eastAsia="맑은 고딕"/>
          <w:lang w:eastAsia="en-US"/>
        </w:rPr>
        <w:t>:</w:t>
      </w:r>
      <w:r>
        <w:rPr>
          <w:rFonts w:eastAsia="맑은 고딕"/>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26" w:name="_Toc52796488"/>
      <w:bookmarkStart w:id="627" w:name="_Toc52752026"/>
      <w:bookmarkStart w:id="628" w:name="_Toc46490331"/>
      <w:bookmarkStart w:id="629" w:name="_Toc37296205"/>
      <w:bookmarkStart w:id="630" w:name="_Toc178200525"/>
      <w:r>
        <w:rPr>
          <w:lang w:eastAsia="ko-KR"/>
        </w:rPr>
        <w:t>5.4.6</w:t>
      </w:r>
      <w:r>
        <w:rPr>
          <w:lang w:eastAsia="ko-KR"/>
        </w:rPr>
        <w:tab/>
        <w:t>Power Headroom Reporting</w:t>
      </w:r>
      <w:bookmarkEnd w:id="625"/>
      <w:bookmarkEnd w:id="626"/>
      <w:bookmarkEnd w:id="627"/>
      <w:bookmarkEnd w:id="628"/>
      <w:bookmarkEnd w:id="629"/>
      <w:bookmarkEnd w:id="630"/>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맑은 고딕" w:hAnsi="Times" w:cs="Times"/>
          <w:i/>
          <w:iCs/>
          <w:lang w:eastAsia="en-US"/>
        </w:rPr>
        <w:t xml:space="preserve">multipanelSchemeSDM </w:t>
      </w:r>
      <w:r>
        <w:rPr>
          <w:rFonts w:ascii="Times" w:eastAsia="맑은 고딕" w:hAnsi="Times" w:cs="Times"/>
          <w:iCs/>
          <w:lang w:eastAsia="en-US"/>
        </w:rPr>
        <w:t>or</w:t>
      </w:r>
      <w:r>
        <w:rPr>
          <w:rFonts w:ascii="Times" w:eastAsia="맑은 고딕"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맑은 고딕" w:hAnsi="Times" w:cs="Times"/>
          <w:i/>
          <w:iCs/>
          <w:lang w:eastAsia="en-US"/>
        </w:rPr>
        <w:t xml:space="preserve">multipanelSchemeSDM </w:t>
      </w:r>
      <w:r>
        <w:rPr>
          <w:rFonts w:ascii="Times" w:eastAsia="맑은 고딕" w:hAnsi="Times" w:cs="Times"/>
          <w:iCs/>
          <w:lang w:eastAsia="en-US"/>
        </w:rPr>
        <w:t>or</w:t>
      </w:r>
      <w:r>
        <w:rPr>
          <w:rFonts w:ascii="Times" w:eastAsia="맑은 고딕" w:hAnsi="Times" w:cs="Times"/>
          <w:i/>
          <w:iCs/>
          <w:lang w:eastAsia="en-US"/>
        </w:rPr>
        <w:t xml:space="preserve"> multipanelSchemeSFN</w:t>
      </w:r>
      <w:r>
        <w:rPr>
          <w:rFonts w:ascii="Times" w:eastAsia="맑은 고딕"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맑은 고딕" w:hAnsi="Times" w:cs="Times"/>
          <w:i/>
          <w:iCs/>
          <w:lang w:eastAsia="en-US"/>
        </w:rPr>
        <w:t xml:space="preserve">multipanelSchemeSDM </w:t>
      </w:r>
      <w:r>
        <w:rPr>
          <w:rFonts w:ascii="Times" w:eastAsia="맑은 고딕" w:hAnsi="Times" w:cs="Times"/>
          <w:iCs/>
          <w:lang w:eastAsia="en-US"/>
        </w:rPr>
        <w:t>or</w:t>
      </w:r>
      <w:r>
        <w:rPr>
          <w:rFonts w:ascii="Times" w:eastAsia="맑은 고딕"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맑은 고딕" w:hAnsi="Times" w:cs="Times"/>
          <w:i/>
          <w:iCs/>
          <w:lang w:eastAsia="en-US"/>
        </w:rPr>
        <w:t xml:space="preserve">multipanelSchemeSDM </w:t>
      </w:r>
      <w:r>
        <w:rPr>
          <w:rFonts w:ascii="Times" w:eastAsia="맑은 고딕" w:hAnsi="Times" w:cs="Times"/>
          <w:iCs/>
          <w:lang w:eastAsia="en-US"/>
        </w:rPr>
        <w:t>or</w:t>
      </w:r>
      <w:r>
        <w:rPr>
          <w:rFonts w:ascii="Times" w:eastAsia="맑은 고딕"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맑은 고딕" w:hAnsi="Times" w:cs="Times"/>
          <w:i/>
          <w:iCs/>
          <w:lang w:eastAsia="en-US"/>
        </w:rPr>
        <w:t xml:space="preserve">multipanelSchemeSDM </w:t>
      </w:r>
      <w:r>
        <w:rPr>
          <w:rFonts w:ascii="Times" w:eastAsia="맑은 고딕" w:hAnsi="Times" w:cs="Times"/>
          <w:iCs/>
          <w:lang w:eastAsia="en-US"/>
        </w:rPr>
        <w:t>or</w:t>
      </w:r>
      <w:r>
        <w:rPr>
          <w:rFonts w:ascii="Times" w:eastAsia="맑은 고딕"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맑은 고딕"/>
          <w:lang w:eastAsia="ko-KR"/>
        </w:rPr>
      </w:pPr>
      <w:bookmarkStart w:id="631" w:name="_Hlk151571563"/>
      <w:r>
        <w:rPr>
          <w:rFonts w:eastAsia="맑은 고딕"/>
          <w:lang w:eastAsia="ko-KR"/>
        </w:rPr>
        <w:t>4&gt;</w:t>
      </w:r>
      <w:r>
        <w:rPr>
          <w:rFonts w:eastAsia="맑은 고딕"/>
          <w:lang w:eastAsia="ko-KR"/>
        </w:rPr>
        <w:tab/>
        <w:t>if this MAC entity is configured with</w:t>
      </w:r>
      <w:r>
        <w:rPr>
          <w:rFonts w:eastAsia="맑은 고딕"/>
          <w:i/>
          <w:lang w:eastAsia="ko-KR"/>
        </w:rPr>
        <w:t xml:space="preserve"> </w:t>
      </w:r>
      <w:r>
        <w:rPr>
          <w:i/>
          <w:lang w:eastAsia="ko-KR"/>
        </w:rPr>
        <w:t>phr-AssumedPUSCH-Reporting</w:t>
      </w:r>
      <w:r>
        <w:rPr>
          <w:rFonts w:eastAsia="맑은 고딕"/>
          <w:lang w:eastAsia="ko-KR"/>
        </w:rPr>
        <w:t>:</w:t>
      </w:r>
    </w:p>
    <w:p w14:paraId="52ED070A"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if this MAC entity has UL resources allocated for transmission on this Serving Cell; or</w:t>
      </w:r>
    </w:p>
    <w:p w14:paraId="52ED070B"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 xml:space="preserve">if the other MAC entity, if configured, has UL resources allocated for transmission on this Serving Cell and </w:t>
      </w:r>
      <w:r>
        <w:rPr>
          <w:rFonts w:eastAsia="맑은 고딕"/>
          <w:i/>
          <w:lang w:eastAsia="ko-KR"/>
        </w:rPr>
        <w:t>phr-ModeOtherCG</w:t>
      </w:r>
      <w:r>
        <w:rPr>
          <w:rFonts w:eastAsia="맑은 고딕"/>
          <w:lang w:eastAsia="ko-KR"/>
        </w:rPr>
        <w:t xml:space="preserve"> is set to </w:t>
      </w:r>
      <w:r>
        <w:rPr>
          <w:rFonts w:eastAsia="맑은 고딕"/>
          <w:i/>
          <w:lang w:eastAsia="ko-KR"/>
        </w:rPr>
        <w:t>real</w:t>
      </w:r>
      <w:r>
        <w:rPr>
          <w:rFonts w:eastAsia="맑은 고딕"/>
          <w:lang w:eastAsia="ko-KR"/>
        </w:rPr>
        <w:t xml:space="preserve"> by upper layers:</w:t>
      </w:r>
    </w:p>
    <w:p w14:paraId="52ED070C" w14:textId="77777777" w:rsidR="003669F2" w:rsidRDefault="00B562E1">
      <w:pPr>
        <w:pStyle w:val="B6"/>
        <w:rPr>
          <w:rFonts w:eastAsia="맑은 고딕"/>
          <w:lang w:eastAsia="ko-KR"/>
        </w:rPr>
      </w:pPr>
      <w:r>
        <w:rPr>
          <w:lang w:eastAsia="ko-KR"/>
        </w:rPr>
        <w:t>6&gt;</w:t>
      </w:r>
      <w:r>
        <w:rPr>
          <w:lang w:eastAsia="ko-KR"/>
        </w:rPr>
        <w:tab/>
      </w:r>
      <w:r>
        <w:rPr>
          <w:rFonts w:eastAsia="맑은 고딕"/>
          <w:lang w:eastAsia="ko-KR"/>
        </w:rPr>
        <w:t xml:space="preserve">if </w:t>
      </w:r>
      <w:r>
        <w:rPr>
          <w:rFonts w:eastAsia="맑은 고딕"/>
          <w:i/>
          <w:iCs/>
          <w:lang w:eastAsia="ko-KR"/>
        </w:rPr>
        <w:t>dynamicTransformPrecoderFieldPresenceDCI-0-1-r18</w:t>
      </w:r>
      <w:r>
        <w:rPr>
          <w:rFonts w:eastAsia="맑은 고딕"/>
          <w:lang w:eastAsia="ko-KR"/>
        </w:rPr>
        <w:t xml:space="preserve"> or </w:t>
      </w:r>
      <w:r>
        <w:rPr>
          <w:rFonts w:eastAsia="맑은 고딕"/>
          <w:i/>
          <w:iCs/>
          <w:lang w:eastAsia="ko-KR"/>
        </w:rPr>
        <w:t>dynamicTransformPrecoderFieldPresenceDCI-0-2-r18</w:t>
      </w:r>
      <w:r>
        <w:rPr>
          <w:rFonts w:eastAsia="맑은 고딕"/>
          <w:lang w:eastAsia="ko-KR"/>
        </w:rPr>
        <w:t xml:space="preserve"> is set to </w:t>
      </w:r>
      <w:r>
        <w:rPr>
          <w:rFonts w:eastAsia="맑은 고딕"/>
          <w:i/>
          <w:iCs/>
          <w:lang w:eastAsia="ko-KR"/>
        </w:rPr>
        <w:t>enabled</w:t>
      </w:r>
      <w:r>
        <w:rPr>
          <w:rFonts w:eastAsia="맑은 고딕"/>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 (i.e. if this MAC entity is not configured with</w:t>
      </w:r>
      <w:r>
        <w:rPr>
          <w:rFonts w:eastAsia="맑은 고딕"/>
          <w:i/>
          <w:lang w:eastAsia="ko-KR"/>
        </w:rPr>
        <w:t xml:space="preserve"> </w:t>
      </w:r>
      <w:r>
        <w:rPr>
          <w:i/>
          <w:lang w:eastAsia="ko-KR"/>
        </w:rPr>
        <w:t>phr-AssumedPUSCH-Reporting</w:t>
      </w:r>
      <w:r>
        <w:rPr>
          <w:rFonts w:ascii="Segoe UI Emoji" w:eastAsia="Segoe UI Emoji" w:hAnsi="Segoe UI Emoji" w:cs="Segoe UI Emoji"/>
          <w:lang w:eastAsia="ko-KR"/>
        </w:rPr>
        <w:t>):</w:t>
      </w:r>
    </w:p>
    <w:bookmarkEnd w:id="63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맑은 고딕"/>
          <w:lang w:eastAsia="ko-KR"/>
        </w:rPr>
        <w:t xml:space="preserve">if this Serving Cell is configured with </w:t>
      </w:r>
      <w:r>
        <w:rPr>
          <w:rFonts w:ascii="Times" w:eastAsia="맑은 고딕" w:hAnsi="Times" w:cs="Times"/>
          <w:i/>
          <w:iCs/>
          <w:lang w:eastAsia="en-US"/>
        </w:rPr>
        <w:t xml:space="preserve">multipanelSchemeSDM </w:t>
      </w:r>
      <w:r>
        <w:rPr>
          <w:rFonts w:ascii="Times" w:eastAsia="맑은 고딕" w:hAnsi="Times" w:cs="Times"/>
          <w:iCs/>
          <w:lang w:eastAsia="en-US"/>
        </w:rPr>
        <w:t xml:space="preserve">or </w:t>
      </w:r>
      <w:r>
        <w:rPr>
          <w:rFonts w:ascii="Times" w:eastAsia="맑은 고딕"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맑은 고딕" w:hAnsi="Times" w:cs="Times"/>
          <w:i/>
          <w:iCs/>
          <w:lang w:eastAsia="en-US"/>
        </w:rPr>
        <w:t>multipanelSchemeSDM</w:t>
      </w:r>
      <w:r>
        <w:rPr>
          <w:rFonts w:ascii="Times" w:eastAsia="맑은 고딕" w:hAnsi="Times" w:cs="Times"/>
          <w:iCs/>
          <w:lang w:eastAsia="en-US"/>
        </w:rPr>
        <w:t xml:space="preserve"> or </w:t>
      </w:r>
      <w:r>
        <w:rPr>
          <w:rFonts w:ascii="Times" w:eastAsia="맑은 고딕" w:hAnsi="Times" w:cs="Times"/>
          <w:i/>
          <w:iCs/>
          <w:lang w:eastAsia="en-US"/>
        </w:rPr>
        <w:t>multipanelSchemeSFN</w:t>
      </w:r>
      <w:r>
        <w:rPr>
          <w:rFonts w:ascii="Times" w:eastAsia="맑은 고딕" w:hAnsi="Times" w:cs="Times"/>
          <w:iCs/>
          <w:lang w:eastAsia="en-US"/>
        </w:rPr>
        <w:t>:</w:t>
      </w:r>
    </w:p>
    <w:p w14:paraId="52ED0729" w14:textId="77777777" w:rsidR="003669F2" w:rsidRDefault="00B562E1">
      <w:pPr>
        <w:pStyle w:val="B4"/>
        <w:rPr>
          <w:rFonts w:eastAsia="맑은 고딕"/>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맑은 고딕"/>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맑은 고딕"/>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맑은 고딕"/>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맑은 고딕" w:hAnsi="Times" w:cs="Times"/>
          <w:i/>
          <w:lang w:eastAsia="en-US"/>
        </w:rPr>
        <w:t xml:space="preserve">multipanelSchemeSDM </w:t>
      </w:r>
      <w:r>
        <w:rPr>
          <w:rFonts w:ascii="Times" w:eastAsia="맑은 고딕" w:hAnsi="Times" w:cs="Times"/>
          <w:lang w:eastAsia="en-US"/>
        </w:rPr>
        <w:t>or</w:t>
      </w:r>
      <w:r>
        <w:rPr>
          <w:rFonts w:ascii="Times" w:eastAsia="맑은 고딕"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 xml:space="preserve">if this MAC entity is configured with </w:t>
      </w:r>
      <w:r>
        <w:rPr>
          <w:i/>
          <w:lang w:eastAsia="ko-KR"/>
        </w:rPr>
        <w:t>phr-AssumedPUSCH-Reporting</w:t>
      </w:r>
      <w:r>
        <w:rPr>
          <w:rFonts w:eastAsia="맑은 고딕"/>
          <w:lang w:eastAsia="ko-KR"/>
        </w:rPr>
        <w:t>:</w:t>
      </w:r>
    </w:p>
    <w:p w14:paraId="52ED0736" w14:textId="77777777" w:rsidR="003669F2" w:rsidRDefault="00B562E1">
      <w:pPr>
        <w:pStyle w:val="B4"/>
        <w:rPr>
          <w:rFonts w:eastAsia="맑은 고딕"/>
          <w:lang w:eastAsia="ko-KR"/>
        </w:rPr>
      </w:pPr>
      <w:r>
        <w:rPr>
          <w:lang w:eastAsia="ko-KR"/>
        </w:rPr>
        <w:t>4&gt;</w:t>
      </w:r>
      <w:r>
        <w:rPr>
          <w:lang w:eastAsia="ko-KR"/>
        </w:rPr>
        <w:tab/>
      </w:r>
      <w:r>
        <w:rPr>
          <w:rFonts w:eastAsia="맑은 고딕"/>
          <w:lang w:eastAsia="ko-KR"/>
        </w:rPr>
        <w:t xml:space="preserve">if </w:t>
      </w:r>
      <w:r>
        <w:rPr>
          <w:rFonts w:eastAsia="맑은 고딕"/>
          <w:i/>
          <w:lang w:eastAsia="ko-KR"/>
        </w:rPr>
        <w:t>dynamicTransformPrecoderFieldPresenceDCI-0-1-r18</w:t>
      </w:r>
      <w:r>
        <w:rPr>
          <w:rFonts w:eastAsia="맑은 고딕"/>
          <w:lang w:eastAsia="ko-KR"/>
        </w:rPr>
        <w:t xml:space="preserve"> or </w:t>
      </w:r>
      <w:r>
        <w:rPr>
          <w:i/>
        </w:rPr>
        <w:t>dynamicTransformPrecoderFieldPresenceDCI</w:t>
      </w:r>
      <w:r>
        <w:rPr>
          <w:rFonts w:eastAsia="맑은 고딕"/>
          <w:i/>
          <w:lang w:eastAsia="ko-KR"/>
        </w:rPr>
        <w:t xml:space="preserve">-0-2-r18 </w:t>
      </w:r>
      <w:r>
        <w:rPr>
          <w:rFonts w:eastAsia="맑은 고딕"/>
          <w:lang w:eastAsia="ko-KR"/>
        </w:rPr>
        <w:t xml:space="preserve">is set to </w:t>
      </w:r>
      <w:r>
        <w:rPr>
          <w:rFonts w:eastAsia="맑은 고딕"/>
          <w:i/>
          <w:lang w:eastAsia="ko-KR"/>
        </w:rPr>
        <w:t>enabled</w:t>
      </w:r>
      <w:r>
        <w:rPr>
          <w:rFonts w:eastAsia="맑은 고딕"/>
          <w:lang w:eastAsia="ko-KR"/>
        </w:rPr>
        <w:t xml:space="preserve"> in the active BWP of this Serving Cell:</w:t>
      </w:r>
    </w:p>
    <w:p w14:paraId="52ED0737"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obtain the value for the corresponding P</w:t>
      </w:r>
      <w:r>
        <w:rPr>
          <w:rFonts w:eastAsia="맑은 고딕"/>
          <w:vertAlign w:val="subscript"/>
          <w:lang w:eastAsia="ko-KR"/>
        </w:rPr>
        <w:t>CMAX,f,c</w:t>
      </w:r>
      <w:r>
        <w:rPr>
          <w:rFonts w:eastAsia="맑은 고딕"/>
          <w:lang w:eastAsia="ko-KR"/>
        </w:rPr>
        <w:t xml:space="preserve"> field for assumed PUSCH from the physical layer,</w:t>
      </w:r>
      <w:r>
        <w:rPr>
          <w:lang w:eastAsia="ko-KR"/>
        </w:rPr>
        <w:t xml:space="preserve"> if available, as specified in clause 7.7 of TS 38.213 [6]</w:t>
      </w:r>
      <w:r>
        <w:rPr>
          <w:rFonts w:eastAsia="맑은 고딕"/>
          <w:lang w:eastAsia="ko-KR"/>
        </w:rPr>
        <w:t>.</w:t>
      </w:r>
    </w:p>
    <w:p w14:paraId="52ED0738" w14:textId="77777777" w:rsidR="003669F2" w:rsidRDefault="00B562E1">
      <w:pPr>
        <w:ind w:left="1135" w:hanging="284"/>
        <w:rPr>
          <w:lang w:eastAsia="ko-KR"/>
        </w:rPr>
      </w:pPr>
      <w:r>
        <w:rPr>
          <w:rFonts w:eastAsia="맑은 고딕"/>
          <w:lang w:eastAsia="ko-KR"/>
        </w:rPr>
        <w:t>3&gt;</w:t>
      </w:r>
      <w:r>
        <w:rPr>
          <w:rFonts w:eastAsia="맑은 고딕"/>
          <w:lang w:eastAsia="ko-KR"/>
        </w:rPr>
        <w:tab/>
        <w:t>if this MAC entity is configured with</w:t>
      </w:r>
      <w:r>
        <w:rPr>
          <w:i/>
          <w:iCs/>
        </w:rPr>
        <w:t xml:space="preserve"> twoPHRMode </w:t>
      </w:r>
      <w:r>
        <w:rPr>
          <w:iCs/>
        </w:rPr>
        <w:t xml:space="preserve">and </w:t>
      </w:r>
      <w:r>
        <w:rPr>
          <w:rFonts w:eastAsia="맑은 고딕"/>
          <w:lang w:eastAsia="ko-KR"/>
        </w:rPr>
        <w:t xml:space="preserve">if this Serving Cell is configured with </w:t>
      </w:r>
      <w:r>
        <w:rPr>
          <w:rFonts w:ascii="Times" w:eastAsia="맑은 고딕" w:hAnsi="Times" w:cs="Times"/>
          <w:i/>
          <w:iCs/>
          <w:lang w:eastAsia="en-US"/>
        </w:rPr>
        <w:t xml:space="preserve">multipanelSchemeSDM </w:t>
      </w:r>
      <w:r>
        <w:rPr>
          <w:rFonts w:ascii="Times" w:eastAsia="맑은 고딕" w:hAnsi="Times" w:cs="Times"/>
          <w:iCs/>
          <w:lang w:eastAsia="en-US"/>
        </w:rPr>
        <w:t xml:space="preserve">or </w:t>
      </w:r>
      <w:r>
        <w:rPr>
          <w:rFonts w:ascii="Times" w:eastAsia="맑은 고딕"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맑은 고딕"/>
          <w:lang w:eastAsia="ko-KR"/>
        </w:rPr>
        <w:t>3&gt;</w:t>
      </w:r>
      <w:r>
        <w:rPr>
          <w:rFonts w:eastAsia="맑은 고딕"/>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맑은 고딕" w:hAnsi="Times" w:cs="Times"/>
          <w:i/>
          <w:iCs/>
        </w:rPr>
        <w:t>multipanelSchemeSDM</w:t>
      </w:r>
      <w:r>
        <w:rPr>
          <w:rFonts w:ascii="Times" w:eastAsia="맑은 고딕" w:hAnsi="Times" w:cs="Times"/>
          <w:iCs/>
        </w:rPr>
        <w:t xml:space="preserve"> or </w:t>
      </w:r>
      <w:r>
        <w:rPr>
          <w:rFonts w:ascii="Times" w:eastAsia="맑은 고딕" w:hAnsi="Times" w:cs="Times"/>
          <w:i/>
          <w:iCs/>
        </w:rPr>
        <w:t>multipanelSchemeSFN</w:t>
      </w:r>
      <w:r>
        <w:rPr>
          <w:rFonts w:ascii="Times" w:eastAsia="맑은 고딕" w:hAnsi="Times" w:cs="Times"/>
          <w:iCs/>
        </w:rPr>
        <w:t>:</w:t>
      </w:r>
    </w:p>
    <w:p w14:paraId="52ED0748" w14:textId="77777777" w:rsidR="003669F2" w:rsidRDefault="00B562E1">
      <w:pPr>
        <w:pStyle w:val="B4"/>
        <w:rPr>
          <w:rFonts w:eastAsia="맑은 고딕"/>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맑은 고딕"/>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맑은 고딕"/>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맑은 고딕"/>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맑은 고딕"/>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32" w:name="_Toc52752027"/>
      <w:bookmarkStart w:id="633" w:name="_Toc46490332"/>
      <w:bookmarkStart w:id="634" w:name="_Toc52796489"/>
      <w:bookmarkStart w:id="635" w:name="_Toc178200526"/>
      <w:bookmarkStart w:id="636" w:name="_Toc37296206"/>
      <w:bookmarkStart w:id="637" w:name="_Toc29239847"/>
      <w:r>
        <w:rPr>
          <w:lang w:eastAsia="ko-KR"/>
        </w:rPr>
        <w:t>5.4.7</w:t>
      </w:r>
      <w:r>
        <w:rPr>
          <w:lang w:eastAsia="ko-KR"/>
        </w:rPr>
        <w:tab/>
        <w:t>Pre-emptive Buffer Status Reporting</w:t>
      </w:r>
      <w:bookmarkEnd w:id="632"/>
      <w:bookmarkEnd w:id="633"/>
      <w:bookmarkEnd w:id="634"/>
      <w:bookmarkEnd w:id="635"/>
    </w:p>
    <w:p w14:paraId="52ED0757" w14:textId="77777777" w:rsidR="003669F2" w:rsidRDefault="00B562E1">
      <w:pPr>
        <w:rPr>
          <w:lang w:eastAsia="ko-KR"/>
        </w:rPr>
      </w:pPr>
      <w:r>
        <w:rPr>
          <w:rFonts w:eastAsia="맑은 고딕"/>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맑은 고딕"/>
          <w:lang w:eastAsia="en-US"/>
        </w:rPr>
      </w:pPr>
      <w:r>
        <w:rPr>
          <w:rFonts w:eastAsia="맑은 고딕"/>
          <w:lang w:eastAsia="en-US"/>
        </w:rPr>
        <w:t>If configured, Pre-emptive BSR may be triggered for the specific case of an IAB-MT if any of the following events occur:</w:t>
      </w:r>
    </w:p>
    <w:p w14:paraId="52ED0759"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r>
      <w:r>
        <w:rPr>
          <w:rFonts w:eastAsia="맑은 고딕"/>
        </w:rPr>
        <w:t>UL grant is provided to child IAB node or UE;</w:t>
      </w:r>
    </w:p>
    <w:p w14:paraId="52ED075A" w14:textId="77777777" w:rsidR="003669F2" w:rsidRDefault="00B562E1">
      <w:pPr>
        <w:pStyle w:val="B1"/>
        <w:rPr>
          <w:rFonts w:eastAsia="맑은 고딕"/>
        </w:rPr>
      </w:pPr>
      <w:r>
        <w:rPr>
          <w:rFonts w:eastAsia="맑은 고딕"/>
          <w:lang w:eastAsia="ko-KR"/>
        </w:rPr>
        <w:t>-</w:t>
      </w:r>
      <w:r>
        <w:rPr>
          <w:rFonts w:eastAsia="맑은 고딕"/>
          <w:lang w:eastAsia="ko-KR"/>
        </w:rPr>
        <w:tab/>
      </w:r>
      <w:r>
        <w:rPr>
          <w:rFonts w:eastAsia="맑은 고딕"/>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맑은 고딕"/>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맑은 고딕"/>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맑은 고딕"/>
        </w:rPr>
      </w:pPr>
      <w:r>
        <w:rPr>
          <w:rFonts w:eastAsia="맑은 고딕"/>
        </w:rPr>
        <w:t>1&gt;</w:t>
      </w:r>
      <w:r>
        <w:rPr>
          <w:rFonts w:eastAsia="맑은 고딕"/>
        </w:rPr>
        <w:tab/>
        <w:t>if the Pre-emptive Buffer Status reporting procedure determines that at least one Pre-emptive BSR has been triggered and not cancelled:</w:t>
      </w:r>
    </w:p>
    <w:p w14:paraId="52ED075E" w14:textId="77777777" w:rsidR="003669F2" w:rsidRDefault="00B562E1">
      <w:pPr>
        <w:pStyle w:val="B2"/>
        <w:rPr>
          <w:rFonts w:eastAsia="맑은 고딕"/>
        </w:rPr>
      </w:pPr>
      <w:r>
        <w:rPr>
          <w:rFonts w:eastAsia="맑은 고딕"/>
          <w:lang w:eastAsia="ko-KR"/>
        </w:rPr>
        <w:t>2&gt;</w:t>
      </w:r>
      <w:r>
        <w:rPr>
          <w:rFonts w:eastAsia="맑은 고딕"/>
        </w:rPr>
        <w:tab/>
        <w:t xml:space="preserve">if UL-SCH resources are available for a </w:t>
      </w:r>
      <w:r>
        <w:rPr>
          <w:rFonts w:eastAsia="맑은 고딕"/>
          <w:lang w:eastAsia="ko-KR"/>
        </w:rPr>
        <w:t xml:space="preserve">new </w:t>
      </w:r>
      <w:r>
        <w:rPr>
          <w:rFonts w:eastAsia="맑은 고딕"/>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맑은 고딕"/>
        </w:rPr>
      </w:pPr>
      <w:r>
        <w:rPr>
          <w:rFonts w:eastAsia="맑은 고딕"/>
          <w:lang w:eastAsia="ko-KR"/>
        </w:rPr>
        <w:t>3&gt;</w:t>
      </w:r>
      <w:r>
        <w:rPr>
          <w:rFonts w:eastAsia="맑은 고딕"/>
        </w:rPr>
        <w:tab/>
        <w:t xml:space="preserve">instruct the Multiplexing and Assembly procedure to generate the Extended Pre-emptive BSR or Pre-emptive BSR MAC </w:t>
      </w:r>
      <w:r>
        <w:rPr>
          <w:rFonts w:eastAsia="맑은 고딕"/>
          <w:lang w:eastAsia="ko-KR"/>
        </w:rPr>
        <w:t>CE as defined in clause 6.1.3.1</w:t>
      </w:r>
      <w:r>
        <w:rPr>
          <w:rFonts w:eastAsia="맑은 고딕"/>
        </w:rPr>
        <w:t>.</w:t>
      </w:r>
    </w:p>
    <w:p w14:paraId="52ED0760" w14:textId="77777777" w:rsidR="003669F2" w:rsidRDefault="00B562E1">
      <w:pPr>
        <w:pStyle w:val="B2"/>
        <w:rPr>
          <w:rFonts w:eastAsia="맑은 고딕"/>
        </w:rPr>
      </w:pPr>
      <w:r>
        <w:rPr>
          <w:rFonts w:eastAsia="맑은 고딕"/>
        </w:rPr>
        <w:t>2&gt;</w:t>
      </w:r>
      <w:r>
        <w:rPr>
          <w:rFonts w:eastAsia="맑은 고딕"/>
        </w:rPr>
        <w:tab/>
        <w:t>else:</w:t>
      </w:r>
    </w:p>
    <w:p w14:paraId="52ED0761" w14:textId="77777777" w:rsidR="003669F2" w:rsidRDefault="00B562E1">
      <w:pPr>
        <w:pStyle w:val="B3"/>
        <w:rPr>
          <w:rFonts w:eastAsia="맑은 고딕"/>
        </w:rPr>
      </w:pPr>
      <w:r>
        <w:rPr>
          <w:rFonts w:eastAsia="맑은 고딕"/>
        </w:rPr>
        <w:t>3&gt;</w:t>
      </w:r>
      <w:r>
        <w:rPr>
          <w:rFonts w:eastAsia="맑은 고딕"/>
        </w:rPr>
        <w:tab/>
        <w:t>trigger a Scheduling Request.</w:t>
      </w:r>
    </w:p>
    <w:p w14:paraId="52ED0762" w14:textId="77777777" w:rsidR="003669F2" w:rsidRDefault="00B562E1">
      <w:pPr>
        <w:rPr>
          <w:rFonts w:eastAsia="맑은 고딕"/>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맑은 고딕"/>
          <w:lang w:eastAsia="ko-KR"/>
        </w:rPr>
        <w:lastRenderedPageBreak/>
        <w:t>All triggered Pre-emptive BSR(s) shall be cancelled when a MAC PDU is transmitted and this PDU includes the corresponding Pre-emptive BSR</w:t>
      </w:r>
      <w:r>
        <w:rPr>
          <w:rFonts w:eastAsia="맑은 고딕"/>
          <w:lang w:eastAsia="en-US"/>
        </w:rPr>
        <w:t xml:space="preserve"> </w:t>
      </w:r>
      <w:r>
        <w:rPr>
          <w:rFonts w:eastAsia="맑은 고딕"/>
          <w:lang w:eastAsia="ko-KR"/>
        </w:rPr>
        <w:t>MAC CE or Extended Pre-emptive BSR MAC CE.</w:t>
      </w:r>
    </w:p>
    <w:p w14:paraId="52ED0764" w14:textId="77777777" w:rsidR="003669F2" w:rsidRDefault="00B562E1">
      <w:pPr>
        <w:pStyle w:val="NO"/>
        <w:rPr>
          <w:rFonts w:eastAsia="맑은 고딕"/>
          <w:lang w:eastAsia="en-US"/>
        </w:rPr>
      </w:pPr>
      <w:r>
        <w:rPr>
          <w:rFonts w:eastAsia="맑은 고딕"/>
          <w:lang w:eastAsia="en-US"/>
        </w:rPr>
        <w:t>NOTE:</w:t>
      </w:r>
      <w:r>
        <w:rPr>
          <w:rFonts w:eastAsia="맑은 고딕"/>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38" w:name="_Toc178200527"/>
      <w:bookmarkStart w:id="639" w:name="_Toc46490333"/>
      <w:bookmarkStart w:id="640" w:name="_Toc52796490"/>
      <w:bookmarkStart w:id="641" w:name="_Toc52752028"/>
      <w:r>
        <w:rPr>
          <w:lang w:eastAsia="ko-KR"/>
        </w:rPr>
        <w:t>5.4.8</w:t>
      </w:r>
      <w:r>
        <w:rPr>
          <w:lang w:eastAsia="ko-KR"/>
        </w:rPr>
        <w:tab/>
        <w:t>Timing Advance Reporting</w:t>
      </w:r>
      <w:bookmarkEnd w:id="638"/>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맑은 고딕"/>
          <w:lang w:eastAsia="ko-KR"/>
        </w:rPr>
        <w:t>-</w:t>
      </w:r>
      <w:r>
        <w:rPr>
          <w:rFonts w:eastAsia="맑은 고딕"/>
          <w:lang w:eastAsia="ko-KR"/>
        </w:rPr>
        <w:tab/>
        <w:t>upon indication from upper layers to trigger a Timing Advance report;</w:t>
      </w:r>
    </w:p>
    <w:p w14:paraId="52ED076C" w14:textId="77777777" w:rsidR="003669F2" w:rsidRDefault="00B562E1">
      <w:pPr>
        <w:pStyle w:val="B1"/>
      </w:pPr>
      <w:r>
        <w:rPr>
          <w:rFonts w:eastAsia="맑은 고딕"/>
          <w:lang w:eastAsia="ko-KR"/>
        </w:rPr>
        <w:t>-</w:t>
      </w:r>
      <w:r>
        <w:rPr>
          <w:rFonts w:eastAsia="맑은 고딕"/>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맑은 고딕"/>
          <w:lang w:eastAsia="ko-KR"/>
        </w:rPr>
        <w:t>-</w:t>
      </w:r>
      <w:r>
        <w:rPr>
          <w:rFonts w:eastAsia="맑은 고딕"/>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맑은 고딕"/>
        </w:rPr>
      </w:pPr>
      <w:r>
        <w:rPr>
          <w:rFonts w:eastAsia="맑은 고딕"/>
        </w:rPr>
        <w:t>1&gt;</w:t>
      </w:r>
      <w:r>
        <w:rPr>
          <w:rFonts w:eastAsia="맑은 고딕"/>
        </w:rPr>
        <w:tab/>
        <w:t>if the Timing Advance reporting procedure determines that at least one TAR has been triggered and not cancelled:</w:t>
      </w:r>
    </w:p>
    <w:p w14:paraId="52ED0770" w14:textId="77777777" w:rsidR="003669F2" w:rsidRDefault="00B562E1">
      <w:pPr>
        <w:pStyle w:val="B2"/>
        <w:rPr>
          <w:rFonts w:eastAsia="맑은 고딕"/>
        </w:rPr>
      </w:pPr>
      <w:r>
        <w:rPr>
          <w:rFonts w:eastAsia="맑은 고딕"/>
          <w:lang w:eastAsia="ko-KR"/>
        </w:rPr>
        <w:t>2&gt;</w:t>
      </w:r>
      <w:r>
        <w:rPr>
          <w:rFonts w:eastAsia="맑은 고딕"/>
        </w:rPr>
        <w:tab/>
        <w:t xml:space="preserve">if UL-SCH resources are available for a </w:t>
      </w:r>
      <w:r>
        <w:rPr>
          <w:rFonts w:eastAsia="맑은 고딕"/>
          <w:lang w:eastAsia="ko-KR"/>
        </w:rPr>
        <w:t xml:space="preserve">new </w:t>
      </w:r>
      <w:r>
        <w:rPr>
          <w:rFonts w:eastAsia="맑은 고딕"/>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맑은 고딕"/>
        </w:rPr>
      </w:pPr>
      <w:r>
        <w:rPr>
          <w:rFonts w:eastAsia="맑은 고딕"/>
          <w:lang w:eastAsia="ko-KR"/>
        </w:rPr>
        <w:t>3&gt;</w:t>
      </w:r>
      <w:r>
        <w:rPr>
          <w:rFonts w:eastAsia="맑은 고딕"/>
        </w:rPr>
        <w:tab/>
        <w:t xml:space="preserve">instruct the Multiplexing and Assembly procedure to generate the Timing Advance Report MAC </w:t>
      </w:r>
      <w:r>
        <w:rPr>
          <w:rFonts w:eastAsia="맑은 고딕"/>
          <w:lang w:eastAsia="ko-KR"/>
        </w:rPr>
        <w:t>CE as defined in clause 6.1.3.56</w:t>
      </w:r>
      <w:r>
        <w:rPr>
          <w:rFonts w:eastAsia="맑은 고딕"/>
        </w:rPr>
        <w:t>.</w:t>
      </w:r>
    </w:p>
    <w:p w14:paraId="52ED0772" w14:textId="77777777" w:rsidR="003669F2" w:rsidRDefault="00B562E1">
      <w:pPr>
        <w:pStyle w:val="B2"/>
      </w:pPr>
      <w:r>
        <w:t>2&gt;</w:t>
      </w:r>
      <w:r>
        <w:tab/>
        <w:t>else</w:t>
      </w:r>
    </w:p>
    <w:p w14:paraId="52ED0773"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맑은 고딕"/>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맑은 고딕"/>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맑은 고딕"/>
          <w:lang w:eastAsia="ko-KR"/>
        </w:rPr>
      </w:pPr>
      <w:r>
        <w:rPr>
          <w:rFonts w:eastAsia="맑은 고딕"/>
          <w:lang w:eastAsia="ko-KR"/>
        </w:rPr>
        <w:t>All triggered Timing Advance reports shall be cancelled when a MAC PDU is transmitted and this PDU includes a Timing Advance Report</w:t>
      </w:r>
      <w:r>
        <w:rPr>
          <w:rFonts w:eastAsia="맑은 고딕"/>
          <w:lang w:eastAsia="en-US"/>
        </w:rPr>
        <w:t xml:space="preserve"> </w:t>
      </w:r>
      <w:r>
        <w:rPr>
          <w:rFonts w:eastAsia="맑은 고딕"/>
          <w:lang w:eastAsia="ko-KR"/>
        </w:rPr>
        <w:t>MAC CE.</w:t>
      </w:r>
    </w:p>
    <w:p w14:paraId="52ED0778" w14:textId="77777777" w:rsidR="003669F2" w:rsidRDefault="00B562E1">
      <w:pPr>
        <w:pStyle w:val="3"/>
      </w:pPr>
      <w:bookmarkStart w:id="642" w:name="_Toc178200528"/>
      <w:r>
        <w:lastRenderedPageBreak/>
        <w:t>5.4.9</w:t>
      </w:r>
      <w:r>
        <w:tab/>
        <w:t>Delay status reporting</w:t>
      </w:r>
      <w:bookmarkEnd w:id="642"/>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43" w:name="OLE_LINK5"/>
      <w:r>
        <w:t>, the MAC entity shall for each logical channel within the LCG</w:t>
      </w:r>
      <w:bookmarkEnd w:id="643"/>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맑은 고딕"/>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44" w:name="_Toc178200529"/>
      <w:r>
        <w:rPr>
          <w:lang w:eastAsia="ko-KR"/>
        </w:rPr>
        <w:t>5.5</w:t>
      </w:r>
      <w:r>
        <w:rPr>
          <w:lang w:eastAsia="ko-KR"/>
        </w:rPr>
        <w:tab/>
        <w:t>PCH reception</w:t>
      </w:r>
      <w:bookmarkEnd w:id="636"/>
      <w:bookmarkEnd w:id="637"/>
      <w:bookmarkEnd w:id="639"/>
      <w:bookmarkEnd w:id="640"/>
      <w:bookmarkEnd w:id="641"/>
      <w:bookmarkEnd w:id="64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45" w:name="_Toc29239848"/>
      <w:bookmarkStart w:id="646" w:name="_Toc178200530"/>
      <w:bookmarkStart w:id="647" w:name="_Toc46490334"/>
      <w:bookmarkStart w:id="648" w:name="_Toc52796491"/>
      <w:bookmarkStart w:id="649" w:name="_Toc52752029"/>
      <w:bookmarkStart w:id="650" w:name="_Toc37296207"/>
      <w:r>
        <w:rPr>
          <w:lang w:eastAsia="ko-KR"/>
        </w:rPr>
        <w:t>5.6</w:t>
      </w:r>
      <w:r>
        <w:rPr>
          <w:lang w:eastAsia="ko-KR"/>
        </w:rPr>
        <w:tab/>
        <w:t>BCH reception</w:t>
      </w:r>
      <w:bookmarkEnd w:id="645"/>
      <w:bookmarkEnd w:id="646"/>
      <w:bookmarkEnd w:id="647"/>
      <w:bookmarkEnd w:id="648"/>
      <w:bookmarkEnd w:id="649"/>
      <w:bookmarkEnd w:id="65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51" w:name="_Toc178200531"/>
      <w:bookmarkStart w:id="652" w:name="_Toc52796492"/>
      <w:bookmarkStart w:id="653" w:name="_Toc29239849"/>
      <w:bookmarkStart w:id="654" w:name="_Toc46490335"/>
      <w:bookmarkStart w:id="655" w:name="_Toc52752030"/>
      <w:bookmarkStart w:id="656" w:name="_Toc37296208"/>
      <w:r>
        <w:rPr>
          <w:lang w:eastAsia="ko-KR"/>
        </w:rPr>
        <w:t>5.7</w:t>
      </w:r>
      <w:r>
        <w:rPr>
          <w:lang w:eastAsia="ko-KR"/>
        </w:rPr>
        <w:tab/>
        <w:t>Discontinuous Reception (DRX)</w:t>
      </w:r>
      <w:bookmarkEnd w:id="651"/>
      <w:bookmarkEnd w:id="652"/>
      <w:bookmarkEnd w:id="653"/>
      <w:bookmarkEnd w:id="654"/>
      <w:bookmarkEnd w:id="655"/>
      <w:bookmarkEnd w:id="656"/>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맑은 고딕"/>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57" w:name="_Hlk49354090"/>
      <w:r>
        <w:rPr>
          <w:iCs/>
        </w:rPr>
        <w:t>for each DRX group</w:t>
      </w:r>
      <w:bookmarkEnd w:id="657"/>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8" w:name="_Hlk148289852"/>
      <w:r>
        <w:rPr>
          <w:i/>
          <w:iCs/>
        </w:rPr>
        <w:t>drx-NonIntegerShortCycle</w:t>
      </w:r>
      <w:bookmarkEnd w:id="658"/>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맑은 고딕"/>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59" w:name="_Toc178200532"/>
      <w:bookmarkStart w:id="660" w:name="_Toc76574175"/>
      <w:bookmarkStart w:id="661" w:name="_Toc29239850"/>
      <w:bookmarkStart w:id="662" w:name="_Toc37296209"/>
      <w:bookmarkStart w:id="663" w:name="_Toc52752031"/>
      <w:bookmarkStart w:id="664" w:name="_Toc46490336"/>
      <w:bookmarkStart w:id="665" w:name="_Toc52796493"/>
      <w:r>
        <w:rPr>
          <w:lang w:eastAsia="ko-KR"/>
        </w:rPr>
        <w:t>5.7a</w:t>
      </w:r>
      <w:r>
        <w:rPr>
          <w:lang w:eastAsia="ko-KR"/>
        </w:rPr>
        <w:tab/>
        <w:t>Discontinuous Reception (DRX) for MBS Broadcast</w:t>
      </w:r>
      <w:bookmarkEnd w:id="65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6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66" w:name="_Toc178200533"/>
      <w:r>
        <w:rPr>
          <w:lang w:eastAsia="ko-KR"/>
        </w:rPr>
        <w:lastRenderedPageBreak/>
        <w:t>5.7b</w:t>
      </w:r>
      <w:r>
        <w:rPr>
          <w:lang w:eastAsia="ko-KR"/>
        </w:rPr>
        <w:tab/>
        <w:t>Discontinuous Reception (DRX) for MBS Multicast</w:t>
      </w:r>
      <w:bookmarkEnd w:id="66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w:t>
      </w:r>
    </w:p>
    <w:p w14:paraId="52ED088F" w14:textId="77777777" w:rsidR="003669F2" w:rsidRDefault="00B562E1">
      <w:pPr>
        <w:pStyle w:val="B4"/>
        <w:rPr>
          <w:lang w:eastAsia="ko-KR"/>
        </w:rPr>
      </w:pPr>
      <w:r>
        <w:rPr>
          <w:rFonts w:eastAsia="맑은 고딕"/>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맑은 고딕"/>
          <w:lang w:eastAsia="ko-KR"/>
        </w:rPr>
        <w:t>4&gt;</w:t>
      </w:r>
      <w:r>
        <w:rPr>
          <w:rFonts w:eastAsia="맑은 고딕"/>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맑은 고딕"/>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r>
      <w:r>
        <w:rPr>
          <w:lang w:eastAsia="ko-KR"/>
        </w:rPr>
        <w:t>else</w:t>
      </w:r>
      <w:r>
        <w:rPr>
          <w:rFonts w:eastAsia="맑은 고딕"/>
          <w:lang w:eastAsia="ko-KR"/>
        </w:rPr>
        <w:t>:</w:t>
      </w:r>
    </w:p>
    <w:p w14:paraId="52ED089E" w14:textId="77777777" w:rsidR="003669F2" w:rsidRDefault="00B562E1">
      <w:pPr>
        <w:pStyle w:val="B5"/>
        <w:rPr>
          <w:rFonts w:eastAsia="맑은 고딕"/>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맑은 고딕"/>
          <w:lang w:eastAsia="ko-KR"/>
        </w:rPr>
        <w:t>4&gt;</w:t>
      </w:r>
      <w:r>
        <w:rPr>
          <w:rFonts w:eastAsia="맑은 고딕"/>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맑은 고딕"/>
          <w:lang w:eastAsia="ko-KR"/>
        </w:rPr>
        <w:t>3&gt;</w:t>
      </w:r>
      <w:r>
        <w:rPr>
          <w:rFonts w:eastAsia="맑은 고딕"/>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맑은 고딕"/>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7" w:name="OLE_LINK1"/>
      <w:r>
        <w:t>as specified in TS 38.213 [6]</w:t>
      </w:r>
      <w:bookmarkEnd w:id="66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맑은 고딕"/>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맑은 고딕"/>
          <w:lang w:eastAsia="ko-KR"/>
        </w:rPr>
        <w:t>5&gt;</w:t>
      </w:r>
      <w:r>
        <w:rPr>
          <w:rFonts w:eastAsia="맑은 고딕"/>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 xml:space="preserve">else if </w:t>
      </w:r>
      <w:r>
        <w:rPr>
          <w:lang w:eastAsia="ko-KR"/>
        </w:rPr>
        <w:t xml:space="preserve">the </w:t>
      </w:r>
      <w:r>
        <w:t xml:space="preserve">UE supports </w:t>
      </w:r>
      <w:r>
        <w:rPr>
          <w:i/>
          <w:iCs/>
        </w:rPr>
        <w:t>ptm-RetransmissionInactive</w:t>
      </w:r>
      <w:r>
        <w:rPr>
          <w:rFonts w:eastAsia="맑은 고딕"/>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맑은 고딕"/>
          <w:lang w:eastAsia="ko-KR"/>
        </w:rPr>
        <w:t>5&gt;</w:t>
      </w:r>
      <w:r>
        <w:rPr>
          <w:rFonts w:eastAsia="맑은 고딕"/>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8CE" w14:textId="77777777" w:rsidR="003669F2" w:rsidRDefault="00B562E1">
      <w:pPr>
        <w:pStyle w:val="B5"/>
        <w:rPr>
          <w:lang w:eastAsia="ko-KR"/>
        </w:rPr>
      </w:pPr>
      <w:r>
        <w:rPr>
          <w:rFonts w:eastAsia="맑은 고딕"/>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맑은 고딕"/>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68" w:name="_Toc178200534"/>
      <w:r>
        <w:rPr>
          <w:lang w:eastAsia="ko-KR"/>
        </w:rPr>
        <w:lastRenderedPageBreak/>
        <w:t>5.8</w:t>
      </w:r>
      <w:r>
        <w:rPr>
          <w:lang w:eastAsia="ko-KR"/>
        </w:rPr>
        <w:tab/>
        <w:t>Transmission and reception without dynamic scheduling</w:t>
      </w:r>
      <w:bookmarkEnd w:id="661"/>
      <w:bookmarkEnd w:id="662"/>
      <w:bookmarkEnd w:id="663"/>
      <w:bookmarkEnd w:id="664"/>
      <w:bookmarkEnd w:id="665"/>
      <w:bookmarkEnd w:id="668"/>
    </w:p>
    <w:p w14:paraId="52ED08D7" w14:textId="77777777" w:rsidR="003669F2" w:rsidRDefault="00B562E1">
      <w:pPr>
        <w:pStyle w:val="3"/>
        <w:rPr>
          <w:lang w:eastAsia="ko-KR"/>
        </w:rPr>
      </w:pPr>
      <w:bookmarkStart w:id="669" w:name="_Toc46490337"/>
      <w:bookmarkStart w:id="670" w:name="_Toc29239851"/>
      <w:bookmarkStart w:id="671" w:name="_Toc37296210"/>
      <w:bookmarkStart w:id="672" w:name="_Toc178200535"/>
      <w:bookmarkStart w:id="673" w:name="_Toc52796494"/>
      <w:bookmarkStart w:id="674" w:name="_Toc52752032"/>
      <w:r>
        <w:rPr>
          <w:lang w:eastAsia="ko-KR"/>
        </w:rPr>
        <w:t>5.8.1</w:t>
      </w:r>
      <w:r>
        <w:rPr>
          <w:lang w:eastAsia="ko-KR"/>
        </w:rPr>
        <w:tab/>
        <w:t>Downlink</w:t>
      </w:r>
      <w:bookmarkEnd w:id="669"/>
      <w:bookmarkEnd w:id="670"/>
      <w:bookmarkEnd w:id="671"/>
      <w:bookmarkEnd w:id="672"/>
      <w:bookmarkEnd w:id="673"/>
      <w:bookmarkEnd w:id="67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맑은 고딕"/>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맑은 고딕"/>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75" w:name="_Toc178200536"/>
      <w:bookmarkStart w:id="676" w:name="_Toc46490338"/>
      <w:bookmarkStart w:id="677" w:name="_Toc29239852"/>
      <w:bookmarkStart w:id="678" w:name="_Toc52752033"/>
      <w:bookmarkStart w:id="679" w:name="_Toc37296211"/>
      <w:bookmarkStart w:id="680" w:name="_Toc52796495"/>
      <w:r>
        <w:rPr>
          <w:lang w:eastAsia="ko-KR"/>
        </w:rPr>
        <w:t>5.8.1a</w:t>
      </w:r>
      <w:r>
        <w:rPr>
          <w:lang w:eastAsia="ko-KR"/>
        </w:rPr>
        <w:tab/>
        <w:t>Downlink for Multicast</w:t>
      </w:r>
      <w:bookmarkEnd w:id="67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맑은 고딕"/>
          <w:lang w:eastAsia="ko-KR"/>
        </w:rPr>
        <w:t xml:space="preserve">the MBS </w:t>
      </w:r>
      <w:r>
        <w:rPr>
          <w:lang w:eastAsia="ko-KR"/>
        </w:rPr>
        <w:t>SPS is configured:</w:t>
      </w:r>
    </w:p>
    <w:p w14:paraId="52ED08E8" w14:textId="77777777" w:rsidR="003669F2" w:rsidRDefault="00B562E1">
      <w:pPr>
        <w:pStyle w:val="B1"/>
        <w:rPr>
          <w:rFonts w:eastAsia="맑은 고딕"/>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맑은 고딕"/>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맑은 고딕"/>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81" w:name="_Toc178200537"/>
      <w:r>
        <w:rPr>
          <w:lang w:eastAsia="ko-KR"/>
        </w:rPr>
        <w:t>5.8.2</w:t>
      </w:r>
      <w:r>
        <w:rPr>
          <w:lang w:eastAsia="ko-KR"/>
        </w:rPr>
        <w:tab/>
        <w:t>Uplink</w:t>
      </w:r>
      <w:bookmarkEnd w:id="676"/>
      <w:bookmarkEnd w:id="677"/>
      <w:bookmarkEnd w:id="678"/>
      <w:bookmarkEnd w:id="679"/>
      <w:bookmarkEnd w:id="680"/>
      <w:bookmarkEnd w:id="68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맑은 고딕"/>
          <w:lang w:eastAsia="ko-KR"/>
        </w:rPr>
        <w:t>in the same BWP</w:t>
      </w:r>
      <w:r>
        <w:rPr>
          <w:lang w:eastAsia="ko-KR"/>
        </w:rPr>
        <w:t xml:space="preserve">. For Type 2, activation and deactivation are independent among the Serving Cells. For the same </w:t>
      </w:r>
      <w:r>
        <w:rPr>
          <w:rFonts w:eastAsia="맑은 고딕"/>
          <w:lang w:eastAsia="ko-KR"/>
        </w:rPr>
        <w:t>BWP</w:t>
      </w:r>
      <w:r>
        <w:rPr>
          <w:lang w:eastAsia="ko-KR"/>
        </w:rPr>
        <w:t xml:space="preserve">, the MAC entity </w:t>
      </w:r>
      <w:r>
        <w:rPr>
          <w:rFonts w:eastAsia="맑은 고딕"/>
          <w:lang w:eastAsia="ko-KR"/>
        </w:rPr>
        <w:t>can be</w:t>
      </w:r>
      <w:r>
        <w:rPr>
          <w:lang w:eastAsia="ko-KR"/>
        </w:rPr>
        <w:t xml:space="preserve"> configured with </w:t>
      </w:r>
      <w:r>
        <w:rPr>
          <w:rFonts w:eastAsia="맑은 고딕"/>
          <w:lang w:eastAsia="ko-KR"/>
        </w:rPr>
        <w:t xml:space="preserve">both </w:t>
      </w:r>
      <w:r>
        <w:rPr>
          <w:lang w:eastAsia="ko-KR"/>
        </w:rPr>
        <w:t xml:space="preserve">Type 1 </w:t>
      </w:r>
      <w:r>
        <w:rPr>
          <w:rFonts w:eastAsia="맑은 고딕"/>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맑은 고딕"/>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맑은 고딕"/>
          <w:lang w:eastAsia="ko-KR"/>
        </w:rPr>
        <w:t xml:space="preserve"> or </w:t>
      </w:r>
      <w:r>
        <w:rPr>
          <w:rFonts w:eastAsia="맑은 고딕"/>
          <w:i/>
          <w:lang w:eastAsia="ko-KR"/>
        </w:rPr>
        <w:t>startSymbol</w:t>
      </w:r>
      <w:r>
        <w:rPr>
          <w:rFonts w:eastAsia="맑은 고딕"/>
          <w:lang w:eastAsia="ko-KR"/>
        </w:rPr>
        <w:t xml:space="preserve"> (i.e. </w:t>
      </w:r>
      <w:r>
        <w:rPr>
          <w:rFonts w:eastAsia="맑은 고딕"/>
          <w:i/>
          <w:lang w:eastAsia="ko-KR"/>
        </w:rPr>
        <w:t>S</w:t>
      </w:r>
      <w:r>
        <w:rPr>
          <w:rFonts w:eastAsia="맑은 고딕"/>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맑은 고딕"/>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맑은 고딕"/>
          <w:lang w:eastAsia="ko-KR"/>
        </w:rPr>
      </w:pPr>
      <w:r>
        <w:rPr>
          <w:lang w:eastAsia="ko-KR"/>
        </w:rPr>
        <w:t>-</w:t>
      </w:r>
      <w:r>
        <w:rPr>
          <w:lang w:eastAsia="ko-KR"/>
        </w:rPr>
        <w:tab/>
      </w:r>
      <w:r>
        <w:rPr>
          <w:rFonts w:eastAsia="맑은 고딕"/>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맑은 고딕"/>
          <w:lang w:eastAsia="ko-KR"/>
        </w:rPr>
      </w:pPr>
      <w:r>
        <w:rPr>
          <w:lang w:eastAsia="ko-KR"/>
        </w:rPr>
        <w:t>-</w:t>
      </w:r>
      <w:r>
        <w:rPr>
          <w:lang w:eastAsia="ko-KR"/>
        </w:rPr>
        <w:tab/>
      </w:r>
      <w:r>
        <w:rPr>
          <w:rFonts w:eastAsia="맑은 고딕"/>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맑은 고딕"/>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맑은 고딕"/>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맑은 고딕"/>
          <w:lang w:eastAsia="ko-KR"/>
        </w:rPr>
        <w:t xml:space="preserve">or provided by </w:t>
      </w:r>
      <w:r>
        <w:rPr>
          <w:rFonts w:eastAsia="맑은 고딕"/>
          <w:i/>
          <w:lang w:eastAsia="ko-KR"/>
        </w:rPr>
        <w:t>startSymbol</w:t>
      </w:r>
      <w:r>
        <w:rPr>
          <w:rFonts w:eastAsia="맑은 고딕"/>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맑은 고딕"/>
          <w:lang w:eastAsia="ko-KR"/>
        </w:rPr>
        <w:t xml:space="preserve">sequentially </w:t>
      </w:r>
      <w:r>
        <w:rPr>
          <w:lang w:eastAsia="ko-KR"/>
        </w:rPr>
        <w:t xml:space="preserve">that the </w:t>
      </w:r>
      <w:r>
        <w:rPr>
          <w:rFonts w:eastAsia="맑은 고딕"/>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맑은 고딕"/>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맑은 고딕"/>
          <w:i/>
          <w:lang w:eastAsia="ko-KR"/>
        </w:rPr>
        <w:t>timeReferenceSFN</w:t>
      </w:r>
      <w:r>
        <w:rPr>
          <w:rFonts w:eastAsia="맑은 고딕"/>
          <w:lang w:eastAsia="ko-KR"/>
        </w:rPr>
        <w:t xml:space="preserve"> × </w:t>
      </w:r>
      <w:r>
        <w:rPr>
          <w:rFonts w:eastAsia="맑은 고딕"/>
          <w:i/>
          <w:lang w:eastAsia="ko-KR"/>
        </w:rPr>
        <w:t>numberOfSlotsPerFrame</w:t>
      </w:r>
      <w:r>
        <w:rPr>
          <w:rFonts w:eastAsia="맑은 고딕"/>
          <w:lang w:eastAsia="ko-KR"/>
        </w:rPr>
        <w:t xml:space="preserve"> × </w:t>
      </w:r>
      <w:r>
        <w:rPr>
          <w:rFonts w:eastAsia="맑은 고딕"/>
          <w:i/>
          <w:lang w:eastAsia="ko-KR"/>
        </w:rPr>
        <w:t>numberOfSymbolsPerSlot</w:t>
      </w:r>
      <w:r>
        <w:rPr>
          <w:rFonts w:eastAsia="맑은 고딕"/>
          <w:lang w:eastAsia="ko-KR"/>
        </w:rPr>
        <w:br/>
      </w:r>
      <w:r>
        <w:rPr>
          <w:rFonts w:eastAsia="맑은 고딕"/>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맑은 고딕"/>
          <w:lang w:eastAsia="ko-KR"/>
        </w:rPr>
        <w:t xml:space="preserve">sequentially </w:t>
      </w:r>
      <w:r>
        <w:rPr>
          <w:lang w:eastAsia="ko-KR"/>
        </w:rPr>
        <w:t xml:space="preserve">that the </w:t>
      </w:r>
      <w:r>
        <w:rPr>
          <w:rFonts w:eastAsia="맑은 고딕"/>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맑은 고딕"/>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맑은 고딕"/>
          <w:i/>
          <w:lang w:eastAsia="ko-KR"/>
        </w:rPr>
        <w:t xml:space="preserve">timeReferenceH-SFN </w:t>
      </w:r>
      <w:r>
        <w:rPr>
          <w:lang w:eastAsia="ko-KR"/>
        </w:rPr>
        <w:t xml:space="preserve">× </w:t>
      </w:r>
      <w:r>
        <w:rPr>
          <w:i/>
          <w:lang w:eastAsia="ko-KR"/>
        </w:rPr>
        <w:t>numberOfSFNperH-SFN +</w:t>
      </w:r>
      <w:r>
        <w:rPr>
          <w:rFonts w:eastAsia="맑은 고딕"/>
          <w:i/>
          <w:lang w:eastAsia="ko-KR"/>
        </w:rPr>
        <w:t xml:space="preserve"> timeReferenceSFN</w:t>
      </w:r>
      <w:r>
        <w:rPr>
          <w:rFonts w:eastAsia="맑은 고딕"/>
          <w:iCs/>
          <w:lang w:eastAsia="ko-KR"/>
        </w:rPr>
        <w:t>)</w:t>
      </w:r>
      <w:r>
        <w:rPr>
          <w:lang w:eastAsia="ko-KR"/>
        </w:rPr>
        <w:br/>
      </w:r>
      <w:r>
        <w:rPr>
          <w:rFonts w:eastAsia="맑은 고딕"/>
          <w:lang w:eastAsia="ko-KR"/>
        </w:rPr>
        <w:tab/>
        <w:t xml:space="preserve">× </w:t>
      </w:r>
      <w:r>
        <w:rPr>
          <w:rFonts w:eastAsia="맑은 고딕"/>
          <w:i/>
          <w:lang w:eastAsia="ko-KR"/>
        </w:rPr>
        <w:t>numberOfSlotsPerFrame</w:t>
      </w:r>
      <w:r>
        <w:rPr>
          <w:rFonts w:eastAsia="맑은 고딕"/>
          <w:lang w:eastAsia="ko-KR"/>
        </w:rPr>
        <w:t xml:space="preserve"> × </w:t>
      </w:r>
      <w:r>
        <w:rPr>
          <w:rFonts w:eastAsia="맑은 고딕"/>
          <w:i/>
          <w:lang w:eastAsia="ko-KR"/>
        </w:rPr>
        <w:t>numberOfSymbolsPerSlot</w:t>
      </w:r>
      <w:r>
        <w:rPr>
          <w:rFonts w:eastAsia="맑은 고딕"/>
          <w:lang w:eastAsia="ko-KR"/>
        </w:rPr>
        <w:br/>
      </w:r>
      <w:r>
        <w:rPr>
          <w:rFonts w:eastAsia="맑은 고딕"/>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bookmarkStart w:id="682" w:name="_Hlk200728458"/>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bookmarkEnd w:id="682"/>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맑은 고딕"/>
          <w:lang w:eastAsia="ko-KR"/>
        </w:rPr>
        <w:t>this</w:t>
      </w:r>
      <w:r>
        <w:rPr>
          <w:lang w:eastAsia="ko-KR"/>
        </w:rPr>
        <w:t xml:space="preserve"> configured uplink grant </w:t>
      </w:r>
      <w:r>
        <w:rPr>
          <w:rFonts w:eastAsia="맑은 고딕"/>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37EDDE5D"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맑은 고딕"/>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683"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684"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173E34AD" w:rsidR="001333D8" w:rsidRDefault="001333D8" w:rsidP="001333D8">
      <w:pPr>
        <w:pStyle w:val="B1"/>
        <w:rPr>
          <w:ins w:id="685" w:author="vivo-Chenli-After RAN2#129bis" w:date="2025-04-23T17:03:00Z"/>
          <w:lang w:eastAsia="zh-CN"/>
        </w:rPr>
      </w:pPr>
      <w:ins w:id="686" w:author="vivo-Chenli-After RAN2#129bis" w:date="2025-04-23T17:03:00Z">
        <w:r>
          <w:rPr>
            <w:rFonts w:eastAsia="DengXian"/>
            <w:lang w:eastAsia="zh-CN"/>
          </w:rPr>
          <w:t>1&gt;</w:t>
        </w:r>
        <w:r>
          <w:rPr>
            <w:rFonts w:eastAsia="DengXian"/>
            <w:lang w:eastAsia="zh-CN"/>
          </w:rPr>
          <w:tab/>
          <w:t xml:space="preserve">if </w:t>
        </w:r>
        <w:commentRangeStart w:id="687"/>
        <w:r>
          <w:rPr>
            <w:rFonts w:eastAsia="SimSun"/>
            <w:lang w:eastAsia="zh-CN"/>
          </w:rPr>
          <w:t>a</w:t>
        </w:r>
      </w:ins>
      <w:commentRangeEnd w:id="687"/>
      <w:r w:rsidR="00A36C94">
        <w:rPr>
          <w:rStyle w:val="a5"/>
        </w:rPr>
        <w:commentReference w:id="687"/>
      </w:r>
      <w:ins w:id="688" w:author="vivo-Chenli-After RAN2#130" w:date="2025-06-17T15:29:00Z">
        <w:r w:rsidR="004E686F">
          <w:rPr>
            <w:rFonts w:eastAsia="SimSun"/>
            <w:lang w:eastAsia="zh-CN"/>
          </w:rPr>
          <w:t xml:space="preserve"> </w:t>
        </w:r>
      </w:ins>
      <w:ins w:id="689" w:author="vivo-Chenli-After RAN2#130" w:date="2025-06-20T14:53:00Z">
        <w:r w:rsidR="00FD1C6A">
          <w:rPr>
            <w:rFonts w:eastAsia="SimSun"/>
            <w:lang w:eastAsia="zh-CN"/>
          </w:rPr>
          <w:t>SSB</w:t>
        </w:r>
      </w:ins>
      <w:ins w:id="690" w:author="vivo-Chenli-After RAN2#129bis" w:date="2025-04-23T17:03:00Z">
        <w:r>
          <w:rPr>
            <w:lang w:eastAsia="zh-CN"/>
          </w:rPr>
          <w:t xml:space="preserve"> </w:t>
        </w:r>
        <w:r>
          <w:rPr>
            <w:rFonts w:eastAsia="DengXian"/>
            <w:lang w:eastAsia="zh-CN"/>
          </w:rPr>
          <w:t>corresponding to the configured UL grant has the same</w:t>
        </w:r>
      </w:ins>
      <w:ins w:id="691" w:author="vivo-Chenli-After RAN2#130" w:date="2025-06-17T15:29:00Z">
        <w:r w:rsidR="004E686F">
          <w:rPr>
            <w:rFonts w:eastAsia="DengXian"/>
            <w:lang w:eastAsia="zh-CN"/>
          </w:rPr>
          <w:t xml:space="preserve"> </w:t>
        </w:r>
      </w:ins>
      <w:ins w:id="692" w:author="vivo-Chenli-After RAN2#130" w:date="2025-06-20T14:53:00Z">
        <w:r w:rsidR="00FD1C6A">
          <w:rPr>
            <w:rFonts w:eastAsia="DengXian"/>
            <w:lang w:eastAsia="zh-CN"/>
          </w:rPr>
          <w:t>SSB</w:t>
        </w:r>
      </w:ins>
      <w:ins w:id="693" w:author="vivo-Chenli-After RAN2#129bis" w:date="2025-04-23T17:03:00Z">
        <w:r>
          <w:rPr>
            <w:rFonts w:eastAsia="DengXian"/>
            <w:lang w:eastAsia="zh-CN"/>
          </w:rPr>
          <w:t xml:space="preserve"> index as the </w:t>
        </w:r>
      </w:ins>
      <w:ins w:id="694" w:author="vivo-Chenli-After RAN2#129bis" w:date="2025-04-23T17:21:00Z">
        <w:r w:rsidR="0082456E">
          <w:rPr>
            <w:rFonts w:eastAsia="DengXian"/>
            <w:lang w:eastAsia="zh-CN"/>
          </w:rPr>
          <w:t>selected</w:t>
        </w:r>
      </w:ins>
      <w:ins w:id="695" w:author="vivo-Chenli-After RAN2#130" w:date="2025-06-17T15:29:00Z">
        <w:r w:rsidR="004E686F">
          <w:rPr>
            <w:rFonts w:eastAsia="DengXian"/>
            <w:lang w:eastAsia="zh-CN"/>
          </w:rPr>
          <w:t xml:space="preserve"> </w:t>
        </w:r>
      </w:ins>
      <w:ins w:id="696" w:author="vivo-Chenli-After RAN2#130" w:date="2025-06-20T14:53:00Z">
        <w:r w:rsidR="00FD1C6A">
          <w:rPr>
            <w:rFonts w:eastAsia="DengXian"/>
            <w:lang w:eastAsia="zh-CN"/>
          </w:rPr>
          <w:t>SSB</w:t>
        </w:r>
      </w:ins>
      <w:ins w:id="697"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698" w:author="vivo-Chenli-After RAN2#129bis" w:date="2025-04-23T17:07:00Z">
        <w:r w:rsidR="00AA4C37">
          <w:rPr>
            <w:rFonts w:eastAsia="SimSun"/>
            <w:lang w:eastAsia="zh-CN"/>
          </w:rPr>
          <w:t>y.3</w:t>
        </w:r>
      </w:ins>
      <w:ins w:id="699" w:author="vivo-Chenli-After RAN2#129bis" w:date="2025-04-23T17:03:00Z">
        <w:r>
          <w:rPr>
            <w:rFonts w:eastAsia="DengXian"/>
            <w:lang w:eastAsia="zh-CN"/>
          </w:rPr>
          <w:t>:</w:t>
        </w:r>
      </w:ins>
    </w:p>
    <w:p w14:paraId="7328F88E" w14:textId="58FAB57D" w:rsidR="003236F1" w:rsidRDefault="003236F1" w:rsidP="003236F1">
      <w:pPr>
        <w:pStyle w:val="B2"/>
        <w:rPr>
          <w:ins w:id="700" w:author="vivo-Chenli-After RAN2#129bis" w:date="2025-04-23T17:07:00Z"/>
          <w:lang w:eastAsia="zh-CN"/>
        </w:rPr>
      </w:pPr>
      <w:ins w:id="701" w:author="vivo-Chenli-After RAN2#129bis" w:date="2025-04-23T17:07:00Z">
        <w:r>
          <w:rPr>
            <w:lang w:eastAsia="zh-CN"/>
          </w:rPr>
          <w:t>2&gt;</w:t>
        </w:r>
        <w:r>
          <w:rPr>
            <w:lang w:eastAsia="zh-CN"/>
          </w:rPr>
          <w:tab/>
          <w:t xml:space="preserve">indicate the </w:t>
        </w:r>
      </w:ins>
      <w:ins w:id="702" w:author="vivo-Chenli-After RAN2#130" w:date="2025-06-25T16:41:00Z">
        <w:r w:rsidR="004E6FE6">
          <w:rPr>
            <w:lang w:eastAsia="zh-CN"/>
          </w:rPr>
          <w:t>SSB</w:t>
        </w:r>
      </w:ins>
      <w:ins w:id="703" w:author="vivo-Chenli-After RAN2#129bis" w:date="2025-04-23T17:07:00Z">
        <w:r>
          <w:rPr>
            <w:lang w:eastAsia="zh-CN"/>
          </w:rPr>
          <w:t xml:space="preserve"> index to the lower layer;</w:t>
        </w:r>
      </w:ins>
    </w:p>
    <w:p w14:paraId="05D4459B" w14:textId="77777777" w:rsidR="003236F1" w:rsidRDefault="003236F1" w:rsidP="003236F1">
      <w:pPr>
        <w:pStyle w:val="B2"/>
        <w:rPr>
          <w:ins w:id="704" w:author="vivo-Chenli-After RAN2#129bis" w:date="2025-04-23T17:07:00Z"/>
          <w:lang w:eastAsia="zh-CN"/>
        </w:rPr>
      </w:pPr>
      <w:ins w:id="705"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706" w:author="vivo-Chenli-After RAN2#130" w:date="2025-06-20T14:53:00Z"/>
          <w:lang w:eastAsia="zh-CN"/>
        </w:rPr>
      </w:pPr>
      <w:ins w:id="707" w:author="vivo-Chenli-After RAN2#130" w:date="2025-06-20T14:53:00Z">
        <w:r>
          <w:rPr>
            <w:rFonts w:eastAsia="DengXian"/>
            <w:lang w:eastAsia="zh-CN"/>
          </w:rPr>
          <w:t>1&gt;</w:t>
        </w:r>
        <w:r>
          <w:rPr>
            <w:rFonts w:eastAsia="DengXian"/>
            <w:lang w:eastAsia="zh-CN"/>
          </w:rPr>
          <w:tab/>
          <w:t xml:space="preserve">if </w:t>
        </w:r>
        <w:r>
          <w:rPr>
            <w:rFonts w:eastAsia="SimSun"/>
            <w:lang w:eastAsia="zh-CN"/>
          </w:rPr>
          <w:t xml:space="preserve">a CSI-RS associated with SSB </w:t>
        </w:r>
        <w:r>
          <w:rPr>
            <w:rFonts w:eastAsia="DengXian"/>
            <w:lang w:eastAsia="zh-CN"/>
          </w:rPr>
          <w:t xml:space="preserve">corresponding to the configured UL grant has the same </w:t>
        </w:r>
      </w:ins>
      <w:ins w:id="708" w:author="vivo-Chenli-After RAN2#130" w:date="2025-06-20T14:54:00Z">
        <w:r>
          <w:rPr>
            <w:rFonts w:eastAsia="DengXian"/>
            <w:lang w:eastAsia="zh-CN"/>
          </w:rPr>
          <w:t>CSI-RS</w:t>
        </w:r>
      </w:ins>
      <w:ins w:id="709" w:author="vivo-Chenli-After RAN2#130" w:date="2025-06-20T14:53:00Z">
        <w:r>
          <w:rPr>
            <w:rFonts w:eastAsia="DengXian"/>
            <w:lang w:eastAsia="zh-CN"/>
          </w:rPr>
          <w:t xml:space="preserve"> index as the selected </w:t>
        </w:r>
      </w:ins>
      <w:ins w:id="710" w:author="vivo-Chenli-After RAN2#130" w:date="2025-06-20T14:54:00Z">
        <w:r>
          <w:rPr>
            <w:rFonts w:eastAsia="DengXian"/>
            <w:lang w:eastAsia="zh-CN"/>
          </w:rPr>
          <w:t>CSI-RS</w:t>
        </w:r>
      </w:ins>
      <w:ins w:id="711" w:author="vivo-Chenli-After RAN2#130" w:date="2025-06-20T14:53:00Z">
        <w:r>
          <w:rPr>
            <w:rFonts w:eastAsia="SimSun"/>
            <w:lang w:eastAsia="zh-CN"/>
          </w:rPr>
          <w:t xml:space="preserve">, </w:t>
        </w:r>
        <w:r>
          <w:rPr>
            <w:lang w:eastAsia="ko-KR"/>
          </w:rPr>
          <w:t>as specified in clause</w:t>
        </w:r>
        <w:r>
          <w:rPr>
            <w:rFonts w:eastAsia="SimSun"/>
            <w:lang w:eastAsia="zh-CN"/>
          </w:rPr>
          <w:t xml:space="preserve"> 5.y.3</w:t>
        </w:r>
        <w:r>
          <w:rPr>
            <w:rFonts w:eastAsia="DengXian"/>
            <w:lang w:eastAsia="zh-CN"/>
          </w:rPr>
          <w:t>:</w:t>
        </w:r>
      </w:ins>
    </w:p>
    <w:p w14:paraId="207B4C33" w14:textId="45E49493" w:rsidR="00FD1C6A" w:rsidRDefault="00FD1C6A" w:rsidP="00FD1C6A">
      <w:pPr>
        <w:pStyle w:val="B2"/>
        <w:rPr>
          <w:ins w:id="712" w:author="vivo-Chenli-After RAN2#130" w:date="2025-06-20T14:53:00Z"/>
          <w:lang w:eastAsia="zh-CN"/>
        </w:rPr>
      </w:pPr>
      <w:ins w:id="713" w:author="vivo-Chenli-After RAN2#130" w:date="2025-06-20T14:53:00Z">
        <w:r>
          <w:rPr>
            <w:lang w:eastAsia="zh-CN"/>
          </w:rPr>
          <w:t>2&gt;</w:t>
        </w:r>
        <w:r>
          <w:rPr>
            <w:lang w:eastAsia="zh-CN"/>
          </w:rPr>
          <w:tab/>
          <w:t xml:space="preserve">indicate the </w:t>
        </w:r>
      </w:ins>
      <w:ins w:id="714" w:author="vivo-Chenli-After RAN2#130" w:date="2025-06-20T14:54:00Z">
        <w:r>
          <w:rPr>
            <w:lang w:eastAsia="zh-CN"/>
          </w:rPr>
          <w:t>CSI-RS</w:t>
        </w:r>
      </w:ins>
      <w:ins w:id="715" w:author="vivo-Chenli-After RAN2#130" w:date="2025-06-20T14:53:00Z">
        <w:r>
          <w:rPr>
            <w:lang w:eastAsia="zh-CN"/>
          </w:rPr>
          <w:t xml:space="preserve"> index to the lower layer;</w:t>
        </w:r>
      </w:ins>
    </w:p>
    <w:p w14:paraId="352704CA" w14:textId="77777777" w:rsidR="00FD1C6A" w:rsidRDefault="00FD1C6A" w:rsidP="00FD1C6A">
      <w:pPr>
        <w:pStyle w:val="B2"/>
        <w:rPr>
          <w:ins w:id="716" w:author="vivo-Chenli-After RAN2#130" w:date="2025-06-20T14:53:00Z"/>
          <w:lang w:eastAsia="zh-CN"/>
        </w:rPr>
      </w:pPr>
      <w:ins w:id="717" w:author="vivo-Chenli-After RAN2#130" w:date="2025-06-20T14:53:00Z">
        <w:r>
          <w:rPr>
            <w:lang w:eastAsia="zh-CN"/>
          </w:rPr>
          <w:t>2&gt;</w:t>
        </w:r>
        <w:r>
          <w:rPr>
            <w:lang w:eastAsia="zh-CN"/>
          </w:rPr>
          <w:tab/>
          <w:t>consider this configured uplink grant as valid</w:t>
        </w:r>
        <w:commentRangeStart w:id="718"/>
        <w:r>
          <w:rPr>
            <w:lang w:eastAsia="zh-CN"/>
          </w:rPr>
          <w:t>.</w:t>
        </w:r>
      </w:ins>
      <w:commentRangeEnd w:id="718"/>
      <w:r w:rsidR="00BD17DA">
        <w:rPr>
          <w:rStyle w:val="a5"/>
        </w:rPr>
        <w:commentReference w:id="718"/>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SimSun"/>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413F5529" w:rsidR="003669F2" w:rsidRDefault="00A55ED1" w:rsidP="00DC3491">
      <w:pPr>
        <w:pStyle w:val="B3"/>
        <w:rPr>
          <w:rFonts w:eastAsia="SimSun"/>
        </w:rPr>
      </w:pPr>
      <w:r>
        <w:rPr>
          <w:rFonts w:eastAsia="SimSun"/>
        </w:rPr>
        <w:t>3</w:t>
      </w:r>
      <w:r w:rsidR="00B562E1">
        <w:rPr>
          <w:rFonts w:eastAsia="SimSun"/>
        </w:rPr>
        <w:t>&gt;</w:t>
      </w:r>
      <w:r w:rsidR="00B562E1">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맑은 고딕"/>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맑은 고딕"/>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맑은 고딕"/>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 xml:space="preserve">if, in this MAC entity, at least one configured uplink grant is configured by </w:t>
      </w:r>
      <w:r>
        <w:rPr>
          <w:i/>
        </w:rPr>
        <w:t>configuredGrantConfigToAddModList</w:t>
      </w:r>
      <w:r>
        <w:rPr>
          <w:rFonts w:eastAsia="맑은 고딕"/>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맑은 고딕"/>
          <w:lang w:eastAsia="ko-KR"/>
        </w:rPr>
        <w:t>2&gt;</w:t>
      </w:r>
      <w:r>
        <w:rPr>
          <w:rFonts w:eastAsia="맑은 고딕"/>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맑은 고딕"/>
          <w:lang w:eastAsia="ko-KR"/>
        </w:rPr>
        <w:t xml:space="preserve"> or Multiple Entry Configured Grant Confirmation MAC CE</w:t>
      </w:r>
      <w:r>
        <w:t xml:space="preserve"> </w:t>
      </w:r>
      <w:r>
        <w:rPr>
          <w:rFonts w:eastAsia="맑은 고딕"/>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19" w:name="_Toc46490339"/>
      <w:bookmarkStart w:id="720" w:name="_Toc52796496"/>
      <w:bookmarkStart w:id="721" w:name="_Toc178200538"/>
      <w:bookmarkStart w:id="722" w:name="_Toc52752034"/>
      <w:bookmarkStart w:id="723" w:name="_Toc20428307"/>
      <w:bookmarkStart w:id="724" w:name="_Toc37296212"/>
      <w:bookmarkStart w:id="725" w:name="_Toc29239853"/>
      <w:r>
        <w:rPr>
          <w:lang w:eastAsia="ko-KR"/>
        </w:rPr>
        <w:t>5.8.3</w:t>
      </w:r>
      <w:r>
        <w:rPr>
          <w:lang w:eastAsia="ko-KR"/>
        </w:rPr>
        <w:tab/>
        <w:t>Sidelink</w:t>
      </w:r>
      <w:bookmarkEnd w:id="719"/>
      <w:bookmarkEnd w:id="720"/>
      <w:bookmarkEnd w:id="721"/>
      <w:bookmarkEnd w:id="722"/>
      <w:bookmarkEnd w:id="723"/>
      <w:bookmarkEnd w:id="724"/>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맑은 고딕"/>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맑은 고딕"/>
          <w:lang w:eastAsia="ko-KR"/>
        </w:rPr>
        <w:t>-</w:t>
      </w:r>
      <w:r>
        <w:rPr>
          <w:rFonts w:eastAsia="맑은 고딕"/>
          <w:lang w:eastAsia="ko-KR"/>
        </w:rPr>
        <w:tab/>
      </w:r>
      <w:r>
        <w:rPr>
          <w:rFonts w:eastAsia="맑은 고딕"/>
          <w:i/>
          <w:lang w:eastAsia="ko-KR"/>
        </w:rPr>
        <w:t>sl-</w:t>
      </w:r>
      <w:r>
        <w:rPr>
          <w:i/>
          <w:lang w:eastAsia="ko-KR"/>
        </w:rPr>
        <w:t>TimeResourceCG-Type1</w:t>
      </w:r>
      <w:r>
        <w:rPr>
          <w:rFonts w:eastAsia="맑은 고딕"/>
          <w:lang w:eastAsia="ko-KR"/>
        </w:rPr>
        <w:t>:</w:t>
      </w:r>
      <w:r>
        <w:t xml:space="preserve"> </w:t>
      </w:r>
      <w:r>
        <w:rPr>
          <w:rFonts w:eastAsia="맑은 고딕"/>
          <w:lang w:eastAsia="ko-KR"/>
        </w:rPr>
        <w:t xml:space="preserve">time resource location of </w:t>
      </w:r>
      <w:r>
        <w:rPr>
          <w:lang w:eastAsia="ko-KR"/>
        </w:rPr>
        <w:t>the configured grant Type 1;</w:t>
      </w:r>
    </w:p>
    <w:p w14:paraId="52ED0972"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r>
      <w:r>
        <w:rPr>
          <w:rFonts w:eastAsia="맑은 고딕"/>
          <w:i/>
          <w:lang w:eastAsia="ko-KR"/>
        </w:rPr>
        <w:t>sl-CG-MaxTransNumList</w:t>
      </w:r>
      <w:r>
        <w:rPr>
          <w:rFonts w:eastAsia="맑은 고딕"/>
          <w:lang w:eastAsia="ko-KR"/>
        </w:rPr>
        <w:t>:</w:t>
      </w:r>
      <w:r>
        <w:t xml:space="preserve"> the </w:t>
      </w:r>
      <w:r>
        <w:rPr>
          <w:rFonts w:eastAsia="맑은 고딕"/>
          <w:lang w:eastAsia="ko-KR"/>
        </w:rPr>
        <w:t>maximum number of times that a TB can be transmitted using the configured grant;</w:t>
      </w:r>
    </w:p>
    <w:p w14:paraId="52ED0973" w14:textId="77777777" w:rsidR="003669F2" w:rsidRDefault="00B562E1">
      <w:pPr>
        <w:pStyle w:val="B1"/>
        <w:rPr>
          <w:lang w:eastAsia="ko-KR"/>
        </w:rPr>
      </w:pPr>
      <w:bookmarkStart w:id="726" w:name="OLE_LINK27"/>
      <w:bookmarkStart w:id="727" w:name="OLE_LINK26"/>
      <w:bookmarkStart w:id="728" w:name="OLE_LINK45"/>
      <w:r>
        <w:rPr>
          <w:rFonts w:eastAsia="맑은 고딕"/>
          <w:i/>
          <w:lang w:eastAsia="ko-KR"/>
        </w:rPr>
        <w:t>-</w:t>
      </w:r>
      <w:r>
        <w:rPr>
          <w:rFonts w:eastAsia="맑은 고딕"/>
          <w:i/>
          <w:lang w:eastAsia="ko-KR"/>
        </w:rPr>
        <w:tab/>
        <w:t>sl-</w:t>
      </w:r>
      <w:bookmarkEnd w:id="726"/>
      <w:bookmarkEnd w:id="727"/>
      <w:r>
        <w:rPr>
          <w:rFonts w:eastAsia="맑은 고딕"/>
          <w:i/>
          <w:lang w:eastAsia="ko-KR"/>
        </w:rPr>
        <w:t>HARQ</w:t>
      </w:r>
      <w:r>
        <w:rPr>
          <w:i/>
          <w:lang w:eastAsia="ko-KR"/>
        </w:rPr>
        <w:t>-ProcID-offset</w:t>
      </w:r>
      <w:bookmarkEnd w:id="728"/>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맑은 고딕"/>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맑은 고딕"/>
          <w:lang w:eastAsia="ko-KR"/>
        </w:rPr>
        <w:t>-</w:t>
      </w:r>
      <w:r>
        <w:rPr>
          <w:rFonts w:eastAsia="맑은 고딕"/>
          <w:lang w:eastAsia="ko-KR"/>
        </w:rPr>
        <w:tab/>
      </w:r>
      <w:r>
        <w:rPr>
          <w:rFonts w:eastAsia="맑은 고딕"/>
          <w:i/>
          <w:lang w:eastAsia="ko-KR"/>
        </w:rPr>
        <w:t>sl-CG-MaxTransNumList</w:t>
      </w:r>
      <w:r>
        <w:rPr>
          <w:rFonts w:eastAsia="맑은 고딕"/>
          <w:lang w:eastAsia="ko-KR"/>
        </w:rPr>
        <w:t>:</w:t>
      </w:r>
      <w:r>
        <w:t xml:space="preserve"> the </w:t>
      </w:r>
      <w:r>
        <w:rPr>
          <w:rFonts w:eastAsia="맑은 고딕"/>
          <w:lang w:eastAsia="ko-KR"/>
        </w:rPr>
        <w:t>maximum number of times that a TB can be transmitted using the configured grant;</w:t>
      </w:r>
    </w:p>
    <w:p w14:paraId="52ED097D" w14:textId="77777777" w:rsidR="003669F2" w:rsidRDefault="00B562E1">
      <w:pPr>
        <w:pStyle w:val="B1"/>
        <w:rPr>
          <w:lang w:eastAsia="ko-KR"/>
        </w:rPr>
      </w:pPr>
      <w:r>
        <w:rPr>
          <w:rFonts w:eastAsia="맑은 고딕"/>
          <w:i/>
          <w:lang w:eastAsia="ko-KR"/>
        </w:rPr>
        <w:t>-</w:t>
      </w:r>
      <w:r>
        <w:rPr>
          <w:rFonts w:eastAsia="맑은 고딕"/>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맑은 고딕"/>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맑은 고딕"/>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맑은 고딕"/>
          <w:lang w:eastAsia="ko-KR"/>
        </w:rPr>
      </w:pPr>
      <w:r>
        <w:rPr>
          <w:rFonts w:eastAsia="맑은 고딕"/>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맑은 고딕" w:hAnsi="Cambria Math"/>
                        <w:i/>
                      </w:rPr>
                    </m:ctrlPr>
                  </m:sSubPr>
                  <m:e>
                    <m:r>
                      <w:rPr>
                        <w:rFonts w:ascii="Cambria Math" w:eastAsia="맑은 고딕" w:hAnsi="Cambria Math"/>
                      </w:rPr>
                      <m:t>T'</m:t>
                    </m:r>
                  </m:e>
                  <m:sub>
                    <m:r>
                      <w:rPr>
                        <w:rFonts w:ascii="Cambria Math" w:eastAsia="맑은 고딕" w:hAnsi="Cambria Math"/>
                      </w:rPr>
                      <m:t>max</m:t>
                    </m:r>
                  </m:sub>
                </m:sSub>
                <m:r>
                  <w:rPr>
                    <w:rFonts w:ascii="Cambria Math" w:eastAsia="맑은 고딕"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맑은 고딕"/>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맑은 고딕"/>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29" w:name="_Toc52752035"/>
      <w:bookmarkStart w:id="730" w:name="_Toc178200539"/>
      <w:bookmarkStart w:id="731" w:name="_Toc46490340"/>
      <w:bookmarkStart w:id="732" w:name="_Toc52796497"/>
      <w:bookmarkStart w:id="733" w:name="_Toc37296213"/>
      <w:r>
        <w:rPr>
          <w:lang w:eastAsia="ko-KR"/>
        </w:rPr>
        <w:t>5.9</w:t>
      </w:r>
      <w:r>
        <w:rPr>
          <w:lang w:eastAsia="ko-KR"/>
        </w:rPr>
        <w:tab/>
        <w:t>Activation/Deactivation of SCells</w:t>
      </w:r>
      <w:bookmarkEnd w:id="725"/>
      <w:bookmarkEnd w:id="729"/>
      <w:bookmarkEnd w:id="730"/>
      <w:bookmarkEnd w:id="731"/>
      <w:bookmarkEnd w:id="732"/>
      <w:bookmarkEnd w:id="733"/>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맑은 고딕"/>
          <w:lang w:eastAsia="ko-KR"/>
        </w:rPr>
      </w:pPr>
      <w:r>
        <w:rPr>
          <w:lang w:eastAsia="ko-KR"/>
        </w:rPr>
        <w:t>-</w:t>
      </w:r>
      <w:r>
        <w:rPr>
          <w:lang w:eastAsia="ko-KR"/>
        </w:rPr>
        <w:tab/>
        <w:t xml:space="preserve">receiving the </w:t>
      </w:r>
      <w:r>
        <w:t>Enhanced</w:t>
      </w:r>
      <w:r>
        <w:rPr>
          <w:rStyle w:val="a5"/>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5"/>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5"/>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5"/>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34"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34"/>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5"/>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5"/>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35" w:name="_Toc29239854"/>
      <w:bookmarkStart w:id="736" w:name="_Toc46490341"/>
      <w:bookmarkStart w:id="737" w:name="_Toc37296214"/>
      <w:bookmarkStart w:id="738" w:name="_Toc52796498"/>
      <w:bookmarkStart w:id="739" w:name="_Toc178200540"/>
      <w:bookmarkStart w:id="740" w:name="_Toc52752036"/>
      <w:r>
        <w:rPr>
          <w:lang w:eastAsia="ko-KR"/>
        </w:rPr>
        <w:t>5.10</w:t>
      </w:r>
      <w:r>
        <w:rPr>
          <w:lang w:eastAsia="ko-KR"/>
        </w:rPr>
        <w:tab/>
        <w:t>Activation/Deactivation of PDCP duplication</w:t>
      </w:r>
      <w:bookmarkEnd w:id="735"/>
      <w:bookmarkEnd w:id="736"/>
      <w:bookmarkEnd w:id="737"/>
      <w:bookmarkEnd w:id="738"/>
      <w:bookmarkEnd w:id="739"/>
      <w:bookmarkEnd w:id="740"/>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맑은 고딕"/>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맑은 고딕"/>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41" w:name="_Hlk101775690"/>
      <w:r>
        <w:rPr>
          <w:lang w:eastAsia="ko-KR"/>
        </w:rPr>
        <w:t>The PDCP duplication for all associated RLC entities for the configured DRB(s) is activated by:</w:t>
      </w:r>
      <w:bookmarkEnd w:id="741"/>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맑은 고딕"/>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42" w:name="_Toc178200541"/>
      <w:bookmarkStart w:id="743" w:name="_Toc52752037"/>
      <w:bookmarkStart w:id="744" w:name="_Toc37296215"/>
      <w:bookmarkStart w:id="745" w:name="_Toc46490342"/>
      <w:bookmarkStart w:id="746" w:name="_Toc52796499"/>
      <w:bookmarkStart w:id="747" w:name="_Toc29239855"/>
      <w:r>
        <w:rPr>
          <w:lang w:eastAsia="ko-KR"/>
        </w:rPr>
        <w:t>5.11</w:t>
      </w:r>
      <w:r>
        <w:rPr>
          <w:lang w:eastAsia="ko-KR"/>
        </w:rPr>
        <w:tab/>
        <w:t>MAC reconfiguration</w:t>
      </w:r>
      <w:bookmarkEnd w:id="742"/>
      <w:bookmarkEnd w:id="743"/>
      <w:bookmarkEnd w:id="744"/>
      <w:bookmarkEnd w:id="745"/>
      <w:bookmarkEnd w:id="746"/>
      <w:bookmarkEnd w:id="747"/>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48" w:name="_Toc52752038"/>
      <w:bookmarkStart w:id="749" w:name="_Toc37296216"/>
      <w:bookmarkStart w:id="750" w:name="_Toc29239856"/>
      <w:bookmarkStart w:id="751" w:name="_Toc52796500"/>
      <w:bookmarkStart w:id="752" w:name="_Toc178200542"/>
      <w:bookmarkStart w:id="753" w:name="_Toc46490343"/>
      <w:r>
        <w:rPr>
          <w:lang w:eastAsia="ko-KR"/>
        </w:rPr>
        <w:lastRenderedPageBreak/>
        <w:t>5.12</w:t>
      </w:r>
      <w:r>
        <w:rPr>
          <w:lang w:eastAsia="ko-KR"/>
        </w:rPr>
        <w:tab/>
        <w:t>MAC Reset</w:t>
      </w:r>
      <w:bookmarkEnd w:id="748"/>
      <w:bookmarkEnd w:id="749"/>
      <w:bookmarkEnd w:id="750"/>
      <w:bookmarkEnd w:id="751"/>
      <w:bookmarkEnd w:id="752"/>
      <w:bookmarkEnd w:id="753"/>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54" w:author="vivo-Chenli" w:date="2025-01-08T17:45:00Z"/>
          <w:lang w:eastAsia="ko-KR"/>
        </w:rPr>
      </w:pPr>
      <w:ins w:id="755"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56" w:author="vivo-Chenli-After RAN2#129bis-2" w:date="2025-04-30T16:47:00Z">
        <w:r w:rsidR="00916D4C">
          <w:t>,</w:t>
        </w:r>
      </w:ins>
      <w:ins w:id="757" w:author="vivo-Chenli-After RAN2#129bis-2" w:date="2025-04-30T16:46:00Z">
        <w:r w:rsidR="00916D4C">
          <w:t xml:space="preserve"> or </w:t>
        </w:r>
      </w:ins>
      <w:ins w:id="758" w:author="vivo-Chenli-After RAN2#129bis-2" w:date="2025-04-30T16:47:00Z">
        <w:r w:rsidR="00916D4C">
          <w:t>triggered by LTM while there is CLTM candidate configuration(s)</w:t>
        </w:r>
      </w:ins>
      <w:ins w:id="759" w:author="vivo-Chenli-After RAN2#129bis-4" w:date="2025-05-07T15:20:00Z">
        <w:r w:rsidR="00B84B7A">
          <w:t>, or triggered by handover while there is CLTM candidate configuration(s)</w:t>
        </w:r>
      </w:ins>
      <w:ins w:id="760" w:author="vivo-Chenli" w:date="2025-01-08T17:45:00Z">
        <w:r>
          <w:rPr>
            <w:lang w:eastAsia="ko-KR"/>
          </w:rPr>
          <w:t>:</w:t>
        </w:r>
      </w:ins>
    </w:p>
    <w:p w14:paraId="52ED09F6" w14:textId="1758112B" w:rsidR="003669F2" w:rsidRDefault="00B562E1">
      <w:pPr>
        <w:pStyle w:val="B2"/>
        <w:rPr>
          <w:ins w:id="761" w:author="vivo-Chenli" w:date="2025-01-08T17:45:00Z"/>
        </w:rPr>
      </w:pPr>
      <w:ins w:id="762" w:author="vivo-Chenli" w:date="2025-01-08T17:45:00Z">
        <w:r>
          <w:t>2&gt;</w:t>
        </w:r>
        <w:r>
          <w:tab/>
          <w:t>stop (if running) all timers, except MBS broadcast DRX timers</w:t>
        </w:r>
      </w:ins>
      <w:ins w:id="763" w:author="vivo-Chenli-After RAN2#129bis-3" w:date="2025-05-06T12:02:00Z">
        <w:r w:rsidR="00D11D78">
          <w:t>,</w:t>
        </w:r>
      </w:ins>
      <w:ins w:id="764" w:author="vivo-Chenli" w:date="2025-01-08T17:45:00Z">
        <w:r>
          <w:t xml:space="preserve"> </w:t>
        </w:r>
        <w:r>
          <w:rPr>
            <w:i/>
            <w:iCs/>
            <w:lang w:eastAsia="ko-KR"/>
          </w:rPr>
          <w:t>ltm-Candidate-</w:t>
        </w:r>
        <w:r>
          <w:rPr>
            <w:i/>
            <w:iCs/>
            <w:lang w:eastAsia="zh-CN"/>
          </w:rPr>
          <w:t>TimeAlignmentTimers</w:t>
        </w:r>
      </w:ins>
      <w:ins w:id="765"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66" w:author="vivo-Chenli-After RAN2#129bis-3" w:date="2025-05-06T14:19:00Z">
        <w:r w:rsidR="00FC4506">
          <w:rPr>
            <w:lang w:eastAsia="zh-CN"/>
          </w:rPr>
          <w:t>, if configured</w:t>
        </w:r>
      </w:ins>
      <w:ins w:id="767" w:author="vivo-Chenli" w:date="2025-01-08T17:45:00Z">
        <w:r>
          <w:t>;</w:t>
        </w:r>
      </w:ins>
    </w:p>
    <w:p w14:paraId="52ED09F7" w14:textId="3745E729" w:rsidR="003669F2" w:rsidRDefault="00B562E1">
      <w:pPr>
        <w:pStyle w:val="B2"/>
        <w:rPr>
          <w:ins w:id="768" w:author="vivo-Chenli" w:date="2025-01-21T19:30:00Z"/>
        </w:rPr>
      </w:pPr>
      <w:ins w:id="769"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770" w:author="vivo-Chenli" w:date="2025-01-20T15:01:00Z"/>
          <w:lang w:eastAsia="zh-CN"/>
        </w:rPr>
      </w:pPr>
      <w:ins w:id="771" w:author="vivo-Chenli" w:date="2025-01-20T15:01:00Z">
        <w:r>
          <w:rPr>
            <w:rFonts w:eastAsia="DengXian"/>
            <w:lang w:eastAsia="zh-CN"/>
          </w:rPr>
          <w:t>1&gt;</w:t>
        </w:r>
        <w:r>
          <w:rPr>
            <w:rFonts w:eastAsia="DengXian"/>
            <w:lang w:eastAsia="zh-CN"/>
          </w:rPr>
          <w:tab/>
          <w:t xml:space="preserve">cancel, if any, triggered Event Triggered </w:t>
        </w:r>
      </w:ins>
      <w:ins w:id="772" w:author="vivo-Chenli-Before#129" w:date="2025-02-06T23:50:00Z">
        <w:r w:rsidR="00557EC2">
          <w:rPr>
            <w:rFonts w:eastAsia="DengXian"/>
            <w:lang w:eastAsia="zh-CN"/>
          </w:rPr>
          <w:t xml:space="preserve">L1 </w:t>
        </w:r>
      </w:ins>
      <w:ins w:id="773"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74" w:name="_Toc29239857"/>
      <w:r>
        <w:rPr>
          <w:lang w:eastAsia="ko-KR"/>
        </w:rPr>
        <w:t>1&gt;</w:t>
      </w:r>
      <w:r>
        <w:rPr>
          <w:lang w:eastAsia="ko-KR"/>
        </w:rPr>
        <w:tab/>
        <w:t xml:space="preserve">reset all </w:t>
      </w:r>
      <w:r>
        <w:rPr>
          <w:i/>
          <w:lang w:eastAsia="ko-KR"/>
        </w:rPr>
        <w:t>LBT_COUNTERs</w:t>
      </w:r>
      <w:ins w:id="775" w:author="vivo-Chenli" w:date="2025-01-20T15:02:00Z">
        <w:r>
          <w:rPr>
            <w:lang w:eastAsia="ko-KR"/>
          </w:rPr>
          <w:t>;</w:t>
        </w:r>
      </w:ins>
      <w:del w:id="776" w:author="vivo-Chenli" w:date="2025-01-20T15:02:00Z">
        <w:r>
          <w:rPr>
            <w:lang w:eastAsia="ko-KR"/>
          </w:rPr>
          <w:delText>.</w:delText>
        </w:r>
      </w:del>
    </w:p>
    <w:p w14:paraId="52ED0A21" w14:textId="17059899" w:rsidR="003669F2" w:rsidRDefault="00B562E1">
      <w:pPr>
        <w:pStyle w:val="B1"/>
        <w:rPr>
          <w:ins w:id="777" w:author="vivo-Chenli" w:date="2025-01-20T15:02:00Z"/>
          <w:lang w:eastAsia="ko-KR"/>
        </w:rPr>
      </w:pPr>
      <w:bookmarkStart w:id="778" w:name="_Toc37296217"/>
      <w:ins w:id="779" w:author="vivo-Chenli" w:date="2025-01-20T15:02:00Z">
        <w:r>
          <w:rPr>
            <w:lang w:eastAsia="ko-KR"/>
          </w:rPr>
          <w:t>1&gt;</w:t>
        </w:r>
        <w:r>
          <w:rPr>
            <w:lang w:eastAsia="ko-KR"/>
          </w:rPr>
          <w:tab/>
          <w:t xml:space="preserve">reset </w:t>
        </w:r>
      </w:ins>
      <w:ins w:id="780" w:author="vivo-Chenli" w:date="2025-01-20T15:07:00Z">
        <w:r>
          <w:rPr>
            <w:lang w:eastAsia="ko-KR"/>
          </w:rPr>
          <w:t xml:space="preserve">TTT </w:t>
        </w:r>
      </w:ins>
      <w:ins w:id="781" w:author="vivo-Chenli" w:date="2025-01-20T15:08:00Z">
        <w:r>
          <w:rPr>
            <w:lang w:eastAsia="ko-KR"/>
          </w:rPr>
          <w:t>for event</w:t>
        </w:r>
      </w:ins>
      <w:ins w:id="782" w:author="vivo-Chenli" w:date="2025-01-20T15:28:00Z">
        <w:r>
          <w:rPr>
            <w:lang w:eastAsia="ko-KR"/>
          </w:rPr>
          <w:t xml:space="preserve"> triggered </w:t>
        </w:r>
      </w:ins>
      <w:ins w:id="783" w:author="vivo-Chenli-Before#129" w:date="2025-02-06T23:50:00Z">
        <w:r w:rsidR="002D30AD">
          <w:rPr>
            <w:lang w:eastAsia="ko-KR"/>
          </w:rPr>
          <w:t xml:space="preserve">L1 </w:t>
        </w:r>
      </w:ins>
      <w:ins w:id="784" w:author="vivo-Chenli" w:date="2025-01-20T15:28:00Z">
        <w:r>
          <w:rPr>
            <w:lang w:eastAsia="ko-KR"/>
          </w:rPr>
          <w:t>measurement report triggering condition</w:t>
        </w:r>
      </w:ins>
      <w:ins w:id="785" w:author="vivo-Chenli" w:date="2025-01-20T15:29:00Z">
        <w:r>
          <w:rPr>
            <w:lang w:eastAsia="ko-KR"/>
          </w:rPr>
          <w:t xml:space="preserve"> evaluation</w:t>
        </w:r>
      </w:ins>
      <w:ins w:id="786" w:author="vivo-Chenli" w:date="2025-01-20T15:02:00Z">
        <w:r>
          <w:rPr>
            <w:lang w:eastAsia="ko-KR"/>
          </w:rPr>
          <w:t>;</w:t>
        </w:r>
      </w:ins>
    </w:p>
    <w:p w14:paraId="52ED0A23" w14:textId="28D359B2" w:rsidR="003669F2" w:rsidRDefault="00B562E1">
      <w:pPr>
        <w:pStyle w:val="B1"/>
        <w:rPr>
          <w:ins w:id="787" w:author="vivo-Chenli" w:date="2025-01-20T15:02:00Z"/>
          <w:lang w:eastAsia="ko-KR"/>
        </w:rPr>
      </w:pPr>
      <w:ins w:id="788" w:author="vivo-Chenli" w:date="2025-01-20T15:02:00Z">
        <w:r>
          <w:rPr>
            <w:lang w:eastAsia="ko-KR"/>
          </w:rPr>
          <w:t>1&gt;</w:t>
        </w:r>
        <w:r>
          <w:rPr>
            <w:lang w:eastAsia="ko-KR"/>
          </w:rPr>
          <w:tab/>
          <w:t xml:space="preserve">reset </w:t>
        </w:r>
      </w:ins>
      <w:ins w:id="789" w:author="vivo-Chenli" w:date="2025-01-20T15:30:00Z">
        <w:r>
          <w:rPr>
            <w:lang w:eastAsia="ko-KR"/>
          </w:rPr>
          <w:t xml:space="preserve">all </w:t>
        </w:r>
      </w:ins>
      <w:ins w:id="790" w:author="vivo-Chenli-Before#129" w:date="2025-02-07T00:17:00Z">
        <w:r w:rsidR="007850C6">
          <w:rPr>
            <w:rFonts w:eastAsia="MS Mincho"/>
            <w:i/>
            <w:iCs/>
            <w:lang w:eastAsia="zh-CN"/>
          </w:rPr>
          <w:t>MR_SENT_COUNTER</w:t>
        </w:r>
      </w:ins>
      <w:ins w:id="791" w:author="vivo-Chenli" w:date="2025-01-20T15:02:00Z">
        <w:r>
          <w:rPr>
            <w:lang w:eastAsia="ko-KR"/>
          </w:rPr>
          <w:t>;</w:t>
        </w:r>
      </w:ins>
    </w:p>
    <w:p w14:paraId="52ED0A24" w14:textId="78A75608" w:rsidR="003669F2" w:rsidRDefault="00B562E1">
      <w:pPr>
        <w:pStyle w:val="B1"/>
        <w:rPr>
          <w:ins w:id="792" w:author="vivo-Chenli" w:date="2025-01-20T15:02:00Z"/>
          <w:lang w:eastAsia="ko-KR"/>
        </w:rPr>
      </w:pPr>
      <w:ins w:id="793" w:author="vivo-Chenli" w:date="2025-01-20T15:02:00Z">
        <w:r>
          <w:rPr>
            <w:lang w:eastAsia="ko-KR"/>
          </w:rPr>
          <w:t>1&gt;</w:t>
        </w:r>
        <w:r>
          <w:rPr>
            <w:lang w:eastAsia="ko-KR"/>
          </w:rPr>
          <w:tab/>
        </w:r>
      </w:ins>
      <w:ins w:id="794" w:author="vivo-Chenli" w:date="2025-01-20T15:31:00Z">
        <w:r>
          <w:rPr>
            <w:lang w:eastAsia="ko-KR"/>
          </w:rPr>
          <w:t>clear</w:t>
        </w:r>
      </w:ins>
      <w:ins w:id="795" w:author="vivo-Chenli" w:date="2025-01-20T15:02:00Z">
        <w:r>
          <w:rPr>
            <w:lang w:eastAsia="ko-KR"/>
          </w:rPr>
          <w:t xml:space="preserve"> </w:t>
        </w:r>
      </w:ins>
      <w:ins w:id="796" w:author="vivo-Chenli" w:date="2025-01-20T15:30:00Z">
        <w:r>
          <w:rPr>
            <w:lang w:eastAsia="ko-KR"/>
          </w:rPr>
          <w:t xml:space="preserve">all </w:t>
        </w:r>
      </w:ins>
      <w:ins w:id="797" w:author="vivo-Chenli-Before#129" w:date="2025-02-07T00:18:00Z">
        <w:r w:rsidR="00650A09">
          <w:rPr>
            <w:rFonts w:eastAsia="MS Mincho"/>
            <w:i/>
            <w:iCs/>
            <w:lang w:eastAsia="zh-CN"/>
          </w:rPr>
          <w:t>BEAM_TRIGGERED_LIST</w:t>
        </w:r>
      </w:ins>
      <w:ins w:id="798" w:author="vivo-Chenli" w:date="2025-01-20T15:02:00Z">
        <w:r>
          <w:rPr>
            <w:lang w:eastAsia="ko-KR"/>
          </w:rPr>
          <w:t>;</w:t>
        </w:r>
      </w:ins>
    </w:p>
    <w:p w14:paraId="52ED0A25" w14:textId="6E98AA05" w:rsidR="003669F2" w:rsidRPr="000B5A74" w:rsidRDefault="00B562E1">
      <w:pPr>
        <w:pStyle w:val="B1"/>
        <w:rPr>
          <w:ins w:id="799" w:author="vivo-Chenli" w:date="2025-01-20T15:02:00Z"/>
          <w:lang w:val="en-US" w:eastAsia="zh-CN"/>
        </w:rPr>
      </w:pPr>
      <w:ins w:id="800" w:author="vivo-Chenli" w:date="2025-01-20T15:02:00Z">
        <w:r>
          <w:rPr>
            <w:lang w:eastAsia="ko-KR"/>
          </w:rPr>
          <w:t>1&gt;</w:t>
        </w:r>
        <w:r>
          <w:rPr>
            <w:lang w:eastAsia="ko-KR"/>
          </w:rPr>
          <w:tab/>
        </w:r>
      </w:ins>
      <w:ins w:id="801" w:author="vivo-Chenli" w:date="2025-01-20T15:31:00Z">
        <w:r>
          <w:rPr>
            <w:lang w:eastAsia="ko-KR"/>
          </w:rPr>
          <w:t>clear all</w:t>
        </w:r>
        <w:r>
          <w:rPr>
            <w:i/>
          </w:rPr>
          <w:t xml:space="preserve"> </w:t>
        </w:r>
      </w:ins>
      <w:ins w:id="802" w:author="vivo-Chenli-Before#129" w:date="2025-02-07T00:16:00Z">
        <w:r w:rsidR="007850C6">
          <w:rPr>
            <w:i/>
          </w:rPr>
          <w:t>MR_LIST</w:t>
        </w:r>
      </w:ins>
      <w:ins w:id="803"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04" w:name="_Toc178200543"/>
      <w:r>
        <w:rPr>
          <w:lang w:eastAsia="ko-KR"/>
        </w:rPr>
        <w:t>5.12a</w:t>
      </w:r>
      <w:r>
        <w:rPr>
          <w:lang w:eastAsia="ko-KR"/>
        </w:rPr>
        <w:tab/>
        <w:t>Void</w:t>
      </w:r>
      <w:bookmarkEnd w:id="804"/>
    </w:p>
    <w:p w14:paraId="52ED0A33" w14:textId="77777777" w:rsidR="003669F2" w:rsidRDefault="00B562E1">
      <w:pPr>
        <w:pStyle w:val="2"/>
        <w:rPr>
          <w:lang w:eastAsia="ko-KR"/>
        </w:rPr>
      </w:pPr>
      <w:bookmarkStart w:id="805" w:name="_Toc178200544"/>
      <w:bookmarkStart w:id="806" w:name="_Toc46490344"/>
      <w:bookmarkStart w:id="807" w:name="_Toc52752039"/>
      <w:bookmarkStart w:id="808" w:name="_Toc52796501"/>
      <w:r>
        <w:rPr>
          <w:lang w:eastAsia="ko-KR"/>
        </w:rPr>
        <w:t>5.13</w:t>
      </w:r>
      <w:r>
        <w:rPr>
          <w:lang w:eastAsia="ko-KR"/>
        </w:rPr>
        <w:tab/>
        <w:t>Handling of unknown, unforeseen and erroneous protocol data</w:t>
      </w:r>
      <w:bookmarkEnd w:id="774"/>
      <w:bookmarkEnd w:id="778"/>
      <w:bookmarkEnd w:id="805"/>
      <w:bookmarkEnd w:id="806"/>
      <w:bookmarkEnd w:id="807"/>
      <w:bookmarkEnd w:id="808"/>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09"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10"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11" w:name="_Toc178200545"/>
      <w:bookmarkStart w:id="812" w:name="_Toc52752040"/>
      <w:bookmarkStart w:id="813" w:name="_Toc52796502"/>
      <w:bookmarkStart w:id="814" w:name="_Toc46490345"/>
      <w:r>
        <w:rPr>
          <w:lang w:eastAsia="ko-KR"/>
        </w:rPr>
        <w:t>5.14</w:t>
      </w:r>
      <w:r>
        <w:rPr>
          <w:lang w:eastAsia="ko-KR"/>
        </w:rPr>
        <w:tab/>
        <w:t>Handling of measurement gaps</w:t>
      </w:r>
      <w:bookmarkEnd w:id="809"/>
      <w:bookmarkEnd w:id="810"/>
      <w:bookmarkEnd w:id="811"/>
      <w:bookmarkEnd w:id="812"/>
      <w:bookmarkEnd w:id="813"/>
      <w:bookmarkEnd w:id="814"/>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맑은 고딕"/>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2"/>
        <w:rPr>
          <w:lang w:eastAsia="ko-KR"/>
        </w:rPr>
      </w:pPr>
      <w:bookmarkStart w:id="815" w:name="_Toc52752041"/>
      <w:bookmarkStart w:id="816" w:name="_Toc178200546"/>
      <w:bookmarkStart w:id="817" w:name="_Toc52796503"/>
      <w:bookmarkStart w:id="818" w:name="_Toc46490346"/>
      <w:bookmarkStart w:id="819" w:name="_Toc29239859"/>
      <w:bookmarkStart w:id="820" w:name="_Toc37296219"/>
      <w:r>
        <w:rPr>
          <w:lang w:eastAsia="ko-KR"/>
        </w:rPr>
        <w:t>5.15</w:t>
      </w:r>
      <w:r>
        <w:rPr>
          <w:lang w:eastAsia="ko-KR"/>
        </w:rPr>
        <w:tab/>
        <w:t>Bandwidth Part (BWP) operation</w:t>
      </w:r>
      <w:bookmarkEnd w:id="815"/>
      <w:bookmarkEnd w:id="816"/>
      <w:bookmarkEnd w:id="817"/>
      <w:bookmarkEnd w:id="818"/>
      <w:bookmarkEnd w:id="819"/>
      <w:bookmarkEnd w:id="820"/>
    </w:p>
    <w:p w14:paraId="52ED0A47" w14:textId="77777777" w:rsidR="003669F2" w:rsidRDefault="00B562E1">
      <w:pPr>
        <w:pStyle w:val="3"/>
        <w:rPr>
          <w:rFonts w:eastAsiaTheme="minorEastAsia"/>
          <w:lang w:eastAsia="ko-KR"/>
        </w:rPr>
      </w:pPr>
      <w:bookmarkStart w:id="821" w:name="_Toc46490347"/>
      <w:bookmarkStart w:id="822" w:name="_Toc37296220"/>
      <w:bookmarkStart w:id="823" w:name="_Toc52752042"/>
      <w:bookmarkStart w:id="824" w:name="_Toc52796504"/>
      <w:bookmarkStart w:id="825" w:name="_Toc178200547"/>
      <w:r>
        <w:t>5.15.1</w:t>
      </w:r>
      <w:r>
        <w:tab/>
        <w:t>Downlink and Uplink</w:t>
      </w:r>
      <w:bookmarkEnd w:id="821"/>
      <w:bookmarkEnd w:id="822"/>
      <w:bookmarkEnd w:id="823"/>
      <w:bookmarkEnd w:id="824"/>
      <w:bookmarkEnd w:id="825"/>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26"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26"/>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맑은 고딕"/>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맑은 고딕"/>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27" w:name="_Hlk34411370"/>
      <w:r>
        <w:rPr>
          <w:lang w:eastAsia="ko-KR"/>
        </w:rPr>
        <w:t>2&gt;</w:t>
      </w:r>
      <w:r>
        <w:rPr>
          <w:lang w:eastAsia="ko-KR"/>
        </w:rPr>
        <w:tab/>
        <w:t>cancel, if any, triggered consistent LBT failure for this Serving Cell;</w:t>
      </w:r>
      <w:bookmarkEnd w:id="827"/>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28" w:name="_Hlk34411817"/>
      <w:r>
        <w:rPr>
          <w:lang w:eastAsia="ko-KR"/>
        </w:rPr>
        <w:t>Upon reception of RRC (re-)configuration for BWP switching for a Serving Cell, cancel any triggered consistent LBT failure in this Serving Cell.</w:t>
      </w:r>
      <w:bookmarkEnd w:id="828"/>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29" w:name="_Toc37296221"/>
      <w:bookmarkStart w:id="830" w:name="_Toc52752043"/>
      <w:bookmarkStart w:id="831" w:name="_Toc52796505"/>
      <w:bookmarkStart w:id="832" w:name="_Toc46490348"/>
      <w:bookmarkStart w:id="833"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34" w:name="_Toc178200548"/>
      <w:r>
        <w:t>5.15.2</w:t>
      </w:r>
      <w:r>
        <w:tab/>
        <w:t>Sidelink</w:t>
      </w:r>
      <w:bookmarkEnd w:id="829"/>
      <w:bookmarkEnd w:id="830"/>
      <w:bookmarkEnd w:id="831"/>
      <w:bookmarkEnd w:id="832"/>
      <w:bookmarkEnd w:id="834"/>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35"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36" w:name="_Toc46490349"/>
      <w:bookmarkStart w:id="837" w:name="_Toc52752044"/>
      <w:bookmarkStart w:id="838"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39" w:name="_Toc178200549"/>
      <w:r>
        <w:rPr>
          <w:lang w:eastAsia="ko-KR"/>
        </w:rPr>
        <w:t>5.16</w:t>
      </w:r>
      <w:r>
        <w:rPr>
          <w:lang w:eastAsia="ko-KR"/>
        </w:rPr>
        <w:tab/>
        <w:t>SUL operation</w:t>
      </w:r>
      <w:bookmarkEnd w:id="833"/>
      <w:bookmarkEnd w:id="835"/>
      <w:bookmarkEnd w:id="836"/>
      <w:bookmarkEnd w:id="837"/>
      <w:bookmarkEnd w:id="838"/>
      <w:bookmarkEnd w:id="839"/>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40" w:name="_Toc29239861"/>
      <w:bookmarkStart w:id="841" w:name="_Toc52752045"/>
      <w:bookmarkStart w:id="842" w:name="_Toc52796507"/>
      <w:bookmarkStart w:id="843" w:name="_Toc46490350"/>
      <w:bookmarkStart w:id="844" w:name="_Toc178200550"/>
      <w:bookmarkStart w:id="845" w:name="_Toc37296223"/>
      <w:r>
        <w:rPr>
          <w:lang w:eastAsia="ko-KR"/>
        </w:rPr>
        <w:t>5.17</w:t>
      </w:r>
      <w:r>
        <w:rPr>
          <w:lang w:eastAsia="ko-KR"/>
        </w:rPr>
        <w:tab/>
        <w:t>Beam Failure Detection and Recovery procedure</w:t>
      </w:r>
      <w:bookmarkEnd w:id="840"/>
      <w:bookmarkEnd w:id="841"/>
      <w:bookmarkEnd w:id="842"/>
      <w:bookmarkEnd w:id="843"/>
      <w:bookmarkEnd w:id="844"/>
      <w:bookmarkEnd w:id="845"/>
    </w:p>
    <w:p w14:paraId="52ED0AED" w14:textId="77777777" w:rsidR="003669F2" w:rsidRDefault="00B562E1">
      <w:pPr>
        <w:rPr>
          <w:lang w:eastAsia="ko-KR"/>
        </w:rPr>
      </w:pPr>
      <w:r>
        <w:rPr>
          <w:lang w:eastAsia="ko-KR"/>
        </w:rPr>
        <w:t xml:space="preserve">The MAC entity may be configured by RRC </w:t>
      </w:r>
      <w:r>
        <w:rPr>
          <w:rFonts w:eastAsia="맑은 고딕"/>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맑은 고딕"/>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46" w:name="OLE_LINK7"/>
      <w:r>
        <w:rPr>
          <w:lang w:eastAsia="zh-CN"/>
        </w:rPr>
        <w:t xml:space="preserve"> and only if </w:t>
      </w:r>
      <w:r>
        <w:rPr>
          <w:i/>
        </w:rPr>
        <w:t>failureDetectionSet</w:t>
      </w:r>
      <w:bookmarkEnd w:id="846"/>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맑은 고딕"/>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맑은 고딕"/>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맑은 고딕"/>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47"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맑은 고딕"/>
          <w:lang w:eastAsia="ko-KR"/>
        </w:rPr>
      </w:pPr>
      <w:r>
        <w:rPr>
          <w:rFonts w:eastAsia="맑은 고딕"/>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맑은 고딕"/>
          <w:lang w:eastAsia="ko-KR"/>
        </w:rPr>
      </w:pPr>
      <w:bookmarkStart w:id="848" w:name="_Toc37296224"/>
      <w:r>
        <w:rPr>
          <w:rFonts w:eastAsia="맑은 고딕"/>
          <w:lang w:eastAsia="ko-KR"/>
        </w:rPr>
        <w:t>1&gt;</w:t>
      </w:r>
      <w:r>
        <w:rPr>
          <w:rFonts w:eastAsia="맑은 고딕"/>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instruct the Multiplexing and Assembly procedure to generate the Enhanced BFR MAC CE.</w:t>
      </w:r>
    </w:p>
    <w:p w14:paraId="52ED0B43"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instruct the Multiplexing and Assembly procedure to generate the Truncated Enhanced BFR MAC CE.</w:t>
      </w:r>
    </w:p>
    <w:p w14:paraId="52ED0B45"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else:</w:t>
      </w:r>
    </w:p>
    <w:p w14:paraId="52ED0B46"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맑은 고딕"/>
          <w:lang w:eastAsia="ko-KR"/>
        </w:rPr>
        <w:t>All BFRs triggered for an SCell shall be cancelled when a MAC PDU is transmitted and this PDU includes a MAC CE for BFR which contains beam failure information of that SCell.</w:t>
      </w:r>
      <w:r>
        <w:t xml:space="preserve"> </w:t>
      </w:r>
      <w:r>
        <w:rPr>
          <w:rFonts w:eastAsia="맑은 고딕"/>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49" w:name="_Toc52796508"/>
      <w:bookmarkStart w:id="850" w:name="_Toc46490351"/>
      <w:bookmarkStart w:id="851" w:name="_Toc52752046"/>
      <w:bookmarkStart w:id="852" w:name="_Toc178200551"/>
      <w:r>
        <w:rPr>
          <w:lang w:eastAsia="ko-KR"/>
        </w:rPr>
        <w:t>5.18</w:t>
      </w:r>
      <w:r>
        <w:rPr>
          <w:lang w:eastAsia="ko-KR"/>
        </w:rPr>
        <w:tab/>
      </w:r>
      <w:r>
        <w:t>Handling</w:t>
      </w:r>
      <w:r>
        <w:rPr>
          <w:lang w:eastAsia="ko-KR"/>
        </w:rPr>
        <w:t xml:space="preserve"> of MAC CEs</w:t>
      </w:r>
      <w:bookmarkEnd w:id="847"/>
      <w:bookmarkEnd w:id="848"/>
      <w:bookmarkEnd w:id="849"/>
      <w:bookmarkEnd w:id="850"/>
      <w:bookmarkEnd w:id="851"/>
      <w:bookmarkEnd w:id="852"/>
    </w:p>
    <w:p w14:paraId="52ED0B4A" w14:textId="77777777" w:rsidR="003669F2" w:rsidRDefault="00B562E1">
      <w:pPr>
        <w:pStyle w:val="3"/>
        <w:rPr>
          <w:lang w:eastAsia="ko-KR"/>
        </w:rPr>
      </w:pPr>
      <w:bookmarkStart w:id="853" w:name="_Toc178200552"/>
      <w:bookmarkStart w:id="854" w:name="_Toc37296225"/>
      <w:bookmarkStart w:id="855" w:name="_Toc52752047"/>
      <w:bookmarkStart w:id="856" w:name="_Toc52796509"/>
      <w:bookmarkStart w:id="857" w:name="_Toc46490352"/>
      <w:bookmarkStart w:id="858" w:name="_Toc29239863"/>
      <w:r>
        <w:rPr>
          <w:lang w:eastAsia="ko-KR"/>
        </w:rPr>
        <w:t>5.18.1</w:t>
      </w:r>
      <w:r>
        <w:rPr>
          <w:lang w:eastAsia="ko-KR"/>
        </w:rPr>
        <w:tab/>
      </w:r>
      <w:r>
        <w:t>General</w:t>
      </w:r>
      <w:bookmarkEnd w:id="853"/>
      <w:bookmarkEnd w:id="854"/>
      <w:bookmarkEnd w:id="855"/>
      <w:bookmarkEnd w:id="856"/>
      <w:bookmarkEnd w:id="857"/>
      <w:bookmarkEnd w:id="858"/>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9" w:name="_Toc52796510"/>
      <w:bookmarkStart w:id="860" w:name="_Toc46490353"/>
      <w:bookmarkStart w:id="861" w:name="_Toc29239864"/>
      <w:bookmarkStart w:id="862" w:name="_Toc37296226"/>
      <w:bookmarkStart w:id="863"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64" w:author="vivo-Chenli-After RAN2#129bis" w:date="2025-04-18T15:31:00Z"/>
          <w:lang w:eastAsia="ko-KR"/>
        </w:rPr>
      </w:pPr>
      <w:r>
        <w:rPr>
          <w:lang w:eastAsia="ko-KR"/>
        </w:rPr>
        <w:lastRenderedPageBreak/>
        <w:t>-</w:t>
      </w:r>
      <w:r>
        <w:rPr>
          <w:lang w:eastAsia="ko-KR"/>
        </w:rPr>
        <w:tab/>
        <w:t>Aggregated SP Positioning SRS Activation/Deactivation MAC CE</w:t>
      </w:r>
      <w:ins w:id="865" w:author="vivo-Chenli-After RAN2#129bis" w:date="2025-04-18T15:31:00Z">
        <w:r w:rsidR="0002742E">
          <w:rPr>
            <w:lang w:eastAsia="ko-KR"/>
          </w:rPr>
          <w:t>;</w:t>
        </w:r>
      </w:ins>
    </w:p>
    <w:p w14:paraId="7BDF7CF7" w14:textId="77777777" w:rsidR="006E1AA3" w:rsidRDefault="0002742E" w:rsidP="0002742E">
      <w:pPr>
        <w:pStyle w:val="B1"/>
        <w:rPr>
          <w:ins w:id="866" w:author="vivo-Chenli-After RAN2#129bis" w:date="2025-04-20T21:13:00Z"/>
          <w:lang w:eastAsia="ko-KR"/>
        </w:rPr>
      </w:pPr>
      <w:ins w:id="867" w:author="vivo-Chenli-After RAN2#129bis" w:date="2025-04-18T15:31:00Z">
        <w:r>
          <w:rPr>
            <w:lang w:eastAsia="ko-KR"/>
          </w:rPr>
          <w:t>-</w:t>
        </w:r>
        <w:r>
          <w:rPr>
            <w:lang w:eastAsia="ko-KR"/>
          </w:rPr>
          <w:tab/>
          <w:t>Enhanced LTM Cell Switch Command MAC CE</w:t>
        </w:r>
      </w:ins>
      <w:ins w:id="868" w:author="vivo-Chenli-After RAN2#129bis" w:date="2025-04-20T21:13:00Z">
        <w:r w:rsidR="006E1AA3">
          <w:rPr>
            <w:lang w:eastAsia="ko-KR"/>
          </w:rPr>
          <w:t>;</w:t>
        </w:r>
      </w:ins>
    </w:p>
    <w:p w14:paraId="52ED0B72" w14:textId="6B2C9006" w:rsidR="003669F2" w:rsidRDefault="006E1AA3" w:rsidP="006E1AA3">
      <w:pPr>
        <w:pStyle w:val="B1"/>
        <w:rPr>
          <w:lang w:eastAsia="ko-KR"/>
        </w:rPr>
      </w:pPr>
      <w:ins w:id="869" w:author="vivo-Chenli-After RAN2#129bis" w:date="2025-04-20T21:13:00Z">
        <w:r>
          <w:rPr>
            <w:lang w:eastAsia="ko-KR"/>
          </w:rPr>
          <w:t>-</w:t>
        </w:r>
        <w:r>
          <w:rPr>
            <w:lang w:eastAsia="ko-KR"/>
          </w:rPr>
          <w:tab/>
        </w:r>
      </w:ins>
      <w:ins w:id="870" w:author="vivo-Chenli-After RAN2#129bis" w:date="2025-04-20T21:14:00Z">
        <w:r w:rsidR="003E4E86">
          <w:rPr>
            <w:lang w:eastAsia="ko-KR"/>
          </w:rPr>
          <w:t>SP CSI-RS</w:t>
        </w:r>
      </w:ins>
      <w:ins w:id="871" w:author="vivo-Chenli-After RAN2#130" w:date="2025-06-05T17:25:00Z">
        <w:r w:rsidR="00A21E69">
          <w:rPr>
            <w:lang w:eastAsia="ko-KR"/>
          </w:rPr>
          <w:t>/CSI-IM</w:t>
        </w:r>
      </w:ins>
      <w:ins w:id="872"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73"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59"/>
      <w:bookmarkEnd w:id="860"/>
      <w:bookmarkEnd w:id="861"/>
      <w:bookmarkEnd w:id="862"/>
      <w:bookmarkEnd w:id="863"/>
      <w:bookmarkEnd w:id="873"/>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74" w:name="_Toc178200554"/>
      <w:bookmarkStart w:id="875" w:name="_Toc29239865"/>
      <w:bookmarkStart w:id="876" w:name="_Toc46490354"/>
      <w:bookmarkStart w:id="877" w:name="_Toc37296227"/>
      <w:bookmarkStart w:id="878" w:name="_Toc52796511"/>
      <w:bookmarkStart w:id="879" w:name="_Toc52752049"/>
      <w:r>
        <w:rPr>
          <w:lang w:eastAsia="ko-KR"/>
        </w:rPr>
        <w:t>5.18.3</w:t>
      </w:r>
      <w:r>
        <w:rPr>
          <w:lang w:eastAsia="ko-KR"/>
        </w:rPr>
        <w:tab/>
        <w:t>Aperiodic CSI Trigger State Subselection</w:t>
      </w:r>
      <w:bookmarkEnd w:id="874"/>
      <w:bookmarkEnd w:id="875"/>
      <w:bookmarkEnd w:id="876"/>
      <w:bookmarkEnd w:id="877"/>
      <w:bookmarkEnd w:id="878"/>
      <w:bookmarkEnd w:id="879"/>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80" w:name="_Toc29239866"/>
      <w:bookmarkStart w:id="881" w:name="_Toc178200555"/>
      <w:bookmarkStart w:id="882" w:name="_Toc52796512"/>
      <w:bookmarkStart w:id="883" w:name="_Toc37296228"/>
      <w:bookmarkStart w:id="884" w:name="_Toc52752050"/>
      <w:bookmarkStart w:id="885" w:name="_Toc46490355"/>
      <w:r>
        <w:rPr>
          <w:lang w:eastAsia="ko-KR"/>
        </w:rPr>
        <w:t>5.18.4</w:t>
      </w:r>
      <w:r>
        <w:rPr>
          <w:lang w:eastAsia="ko-KR"/>
        </w:rPr>
        <w:tab/>
        <w:t>Activation/Deactivation of UE-specific PDSCH TCI state</w:t>
      </w:r>
      <w:bookmarkEnd w:id="880"/>
      <w:bookmarkEnd w:id="881"/>
      <w:bookmarkEnd w:id="882"/>
      <w:bookmarkEnd w:id="883"/>
      <w:bookmarkEnd w:id="884"/>
      <w:bookmarkEnd w:id="885"/>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r>
        <w:rPr>
          <w:rFonts w:eastAsia="맑은 고딕"/>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6" w:name="_Toc37296229"/>
      <w:bookmarkStart w:id="887"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88" w:name="_Toc52752051"/>
      <w:bookmarkStart w:id="889" w:name="_Toc52796513"/>
      <w:bookmarkStart w:id="890" w:name="_Toc46490356"/>
      <w:bookmarkStart w:id="891" w:name="_Toc178200556"/>
      <w:r>
        <w:rPr>
          <w:lang w:eastAsia="ko-KR"/>
        </w:rPr>
        <w:t>5.18.5</w:t>
      </w:r>
      <w:r>
        <w:rPr>
          <w:lang w:eastAsia="ko-KR"/>
        </w:rPr>
        <w:tab/>
        <w:t>Indication of TCI state for UE-specific PDCCH</w:t>
      </w:r>
      <w:bookmarkEnd w:id="886"/>
      <w:bookmarkEnd w:id="887"/>
      <w:bookmarkEnd w:id="888"/>
      <w:bookmarkEnd w:id="889"/>
      <w:bookmarkEnd w:id="890"/>
      <w:bookmarkEnd w:id="891"/>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r>
        <w:rPr>
          <w:rFonts w:eastAsia="맑은 고딕"/>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92" w:name="_Hlk100272905"/>
      <w:bookmarkStart w:id="893" w:name="_Toc46490357"/>
      <w:bookmarkStart w:id="894" w:name="_Toc52796514"/>
      <w:bookmarkStart w:id="895" w:name="_Toc52752052"/>
      <w:bookmarkStart w:id="896" w:name="_Toc37296230"/>
      <w:bookmarkStart w:id="897"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92"/>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98" w:name="_Toc178200557"/>
      <w:r>
        <w:rPr>
          <w:lang w:eastAsia="ko-KR"/>
        </w:rPr>
        <w:t>5.18.6</w:t>
      </w:r>
      <w:r>
        <w:rPr>
          <w:lang w:eastAsia="ko-KR"/>
        </w:rPr>
        <w:tab/>
        <w:t>Activation/Deactivation of Semi-persistent CSI reporting on PUCCH</w:t>
      </w:r>
      <w:bookmarkEnd w:id="893"/>
      <w:bookmarkEnd w:id="894"/>
      <w:bookmarkEnd w:id="895"/>
      <w:bookmarkEnd w:id="896"/>
      <w:bookmarkEnd w:id="897"/>
      <w:bookmarkEnd w:id="898"/>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99" w:name="_Toc46490358"/>
      <w:bookmarkStart w:id="900" w:name="_Toc37296231"/>
      <w:bookmarkStart w:id="901" w:name="_Toc29239869"/>
      <w:bookmarkStart w:id="902" w:name="_Toc52752053"/>
      <w:bookmarkStart w:id="903" w:name="_Toc178200558"/>
      <w:bookmarkStart w:id="904" w:name="_Toc52796515"/>
      <w:r>
        <w:rPr>
          <w:lang w:eastAsia="ko-KR"/>
        </w:rPr>
        <w:t>5.18.7</w:t>
      </w:r>
      <w:r>
        <w:rPr>
          <w:lang w:eastAsia="ko-KR"/>
        </w:rPr>
        <w:tab/>
        <w:t>Activation/Deactivation of Semi-persistent SRS</w:t>
      </w:r>
      <w:bookmarkEnd w:id="899"/>
      <w:bookmarkEnd w:id="900"/>
      <w:bookmarkEnd w:id="901"/>
      <w:r>
        <w:rPr>
          <w:lang w:eastAsia="ko-KR"/>
        </w:rPr>
        <w:t xml:space="preserve"> and Indication of spatial relation of SP/AP SRS</w:t>
      </w:r>
      <w:bookmarkEnd w:id="902"/>
      <w:bookmarkEnd w:id="903"/>
      <w:bookmarkEnd w:id="904"/>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3"/>
        <w:rPr>
          <w:lang w:eastAsia="ko-KR"/>
        </w:rPr>
      </w:pPr>
      <w:bookmarkStart w:id="905" w:name="_Toc37296232"/>
      <w:bookmarkStart w:id="906" w:name="_Toc52796516"/>
      <w:bookmarkStart w:id="907" w:name="_Toc178200559"/>
      <w:bookmarkStart w:id="908" w:name="_Toc52752054"/>
      <w:bookmarkStart w:id="909" w:name="_Toc46490359"/>
      <w:bookmarkStart w:id="910"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05"/>
      <w:bookmarkEnd w:id="906"/>
      <w:bookmarkEnd w:id="907"/>
      <w:bookmarkEnd w:id="908"/>
      <w:bookmarkEnd w:id="909"/>
      <w:bookmarkEnd w:id="910"/>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맑은 고딕"/>
          <w:lang w:eastAsia="ko-KR"/>
        </w:rPr>
        <w:t>he network may also activate and deactivate</w:t>
      </w:r>
      <w:r>
        <w:rPr>
          <w:rFonts w:eastAsia="맑은 고딕"/>
        </w:rPr>
        <w:t xml:space="preserve"> a s</w:t>
      </w:r>
      <w:r>
        <w:rPr>
          <w:rFonts w:eastAsia="맑은 고딕"/>
          <w:lang w:eastAsia="ko-KR"/>
        </w:rPr>
        <w:t xml:space="preserve">patial </w:t>
      </w:r>
      <w:r>
        <w:rPr>
          <w:rFonts w:eastAsia="맑은 고딕"/>
        </w:rPr>
        <w:t>r</w:t>
      </w:r>
      <w:r>
        <w:rPr>
          <w:rFonts w:eastAsia="맑은 고딕"/>
          <w:lang w:eastAsia="ko-KR"/>
        </w:rPr>
        <w:t>elation for a PUCCH resource or a PUCCH resource group of a Serving Cell by sending the</w:t>
      </w:r>
      <w:r>
        <w:rPr>
          <w:rFonts w:eastAsia="맑은 고딕"/>
        </w:rPr>
        <w:t xml:space="preserve"> Enhanced PUCCH</w:t>
      </w:r>
      <w:r>
        <w:rPr>
          <w:rFonts w:eastAsia="맑은 고딕"/>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11" w:name="_Toc37296233"/>
      <w:bookmarkStart w:id="912"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맑은 고딕"/>
        </w:rPr>
      </w:pPr>
      <w:r>
        <w:rPr>
          <w:rFonts w:eastAsia="맑은 고딕"/>
        </w:rPr>
        <w:t>1&gt;</w:t>
      </w:r>
      <w:r>
        <w:rPr>
          <w:rFonts w:eastAsia="맑은 고딕"/>
        </w:rPr>
        <w:tab/>
        <w:t>if the MAC entity receives a PUCCH spatial relation Activation/Deactivation for multiple TRP PUCCH repetition MAC CE on a Serving Cell:</w:t>
      </w:r>
    </w:p>
    <w:p w14:paraId="52ED0BA3" w14:textId="77777777" w:rsidR="003669F2" w:rsidRDefault="00B562E1">
      <w:pPr>
        <w:pStyle w:val="B2"/>
        <w:rPr>
          <w:rFonts w:eastAsia="맑은 고딕"/>
        </w:rPr>
      </w:pPr>
      <w:r>
        <w:rPr>
          <w:rFonts w:eastAsia="맑은 고딕"/>
        </w:rPr>
        <w:t>2&gt;</w:t>
      </w:r>
      <w:r>
        <w:rPr>
          <w:rFonts w:eastAsia="맑은 고딕"/>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13" w:name="_Toc178200560"/>
      <w:bookmarkStart w:id="914" w:name="_Toc52752055"/>
      <w:bookmarkStart w:id="915" w:name="_Toc46490360"/>
      <w:bookmarkStart w:id="916"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11"/>
      <w:bookmarkEnd w:id="912"/>
      <w:bookmarkEnd w:id="913"/>
      <w:bookmarkEnd w:id="914"/>
      <w:bookmarkEnd w:id="915"/>
      <w:bookmarkEnd w:id="916"/>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17" w:name="_Toc46490361"/>
      <w:bookmarkStart w:id="918" w:name="_Toc178200561"/>
      <w:bookmarkStart w:id="919" w:name="_Toc52752056"/>
      <w:bookmarkStart w:id="920" w:name="_Toc52796518"/>
      <w:bookmarkStart w:id="921" w:name="_Toc37296234"/>
      <w:bookmarkStart w:id="922" w:name="_Toc29239872"/>
      <w:r>
        <w:t>5.18.10</w:t>
      </w:r>
      <w:r>
        <w:tab/>
        <w:t>Recommended Bit Rate</w:t>
      </w:r>
      <w:bookmarkEnd w:id="917"/>
      <w:bookmarkEnd w:id="918"/>
      <w:bookmarkEnd w:id="919"/>
      <w:bookmarkEnd w:id="920"/>
      <w:bookmarkEnd w:id="921"/>
      <w:bookmarkEnd w:id="922"/>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23" w:name="_Toc52796519"/>
      <w:bookmarkStart w:id="924" w:name="_Toc52752057"/>
      <w:bookmarkStart w:id="925" w:name="_Toc46490362"/>
      <w:bookmarkStart w:id="926" w:name="_Toc178200562"/>
      <w:bookmarkStart w:id="927" w:name="_Toc37296235"/>
      <w:bookmarkStart w:id="928" w:name="_Toc29239873"/>
      <w:r>
        <w:rPr>
          <w:rFonts w:eastAsiaTheme="minorEastAsia"/>
          <w:lang w:eastAsia="ko-KR"/>
        </w:rPr>
        <w:t>5.18.11</w:t>
      </w:r>
      <w:r>
        <w:rPr>
          <w:rFonts w:eastAsiaTheme="minorEastAsia"/>
          <w:lang w:eastAsia="ko-KR"/>
        </w:rPr>
        <w:tab/>
        <w:t>Void</w:t>
      </w:r>
      <w:bookmarkEnd w:id="923"/>
      <w:bookmarkEnd w:id="924"/>
      <w:bookmarkEnd w:id="925"/>
      <w:bookmarkEnd w:id="926"/>
    </w:p>
    <w:p w14:paraId="52ED0BB8" w14:textId="77777777" w:rsidR="003669F2" w:rsidRDefault="00B562E1">
      <w:pPr>
        <w:pStyle w:val="3"/>
        <w:rPr>
          <w:rFonts w:eastAsiaTheme="minorEastAsia"/>
          <w:szCs w:val="28"/>
          <w:lang w:eastAsia="ko-KR"/>
        </w:rPr>
      </w:pPr>
      <w:bookmarkStart w:id="929" w:name="_Toc46490363"/>
      <w:bookmarkStart w:id="930" w:name="_Toc178200563"/>
      <w:bookmarkStart w:id="931" w:name="_Toc52796520"/>
      <w:bookmarkStart w:id="932" w:name="_Toc52752058"/>
      <w:bookmarkStart w:id="933" w:name="_Toc37296236"/>
      <w:bookmarkEnd w:id="927"/>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9"/>
      <w:bookmarkEnd w:id="930"/>
      <w:bookmarkEnd w:id="931"/>
      <w:bookmarkEnd w:id="932"/>
    </w:p>
    <w:p w14:paraId="52ED0BB9" w14:textId="77777777" w:rsidR="003669F2" w:rsidRDefault="00B562E1">
      <w:pPr>
        <w:pStyle w:val="3"/>
        <w:rPr>
          <w:rFonts w:eastAsiaTheme="minorEastAsia"/>
          <w:lang w:eastAsia="ko-KR"/>
        </w:rPr>
      </w:pPr>
      <w:bookmarkStart w:id="934" w:name="_Toc37296237"/>
      <w:bookmarkStart w:id="935" w:name="_Toc52752059"/>
      <w:bookmarkStart w:id="936" w:name="_Toc46490364"/>
      <w:bookmarkStart w:id="937" w:name="_Toc178200564"/>
      <w:bookmarkStart w:id="938" w:name="_Toc52796521"/>
      <w:bookmarkEnd w:id="933"/>
      <w:r>
        <w:rPr>
          <w:rFonts w:eastAsiaTheme="minorEastAsia"/>
          <w:lang w:eastAsia="ko-KR"/>
        </w:rPr>
        <w:t>5.18.13</w:t>
      </w:r>
      <w:r>
        <w:rPr>
          <w:rFonts w:eastAsiaTheme="minorEastAsia"/>
          <w:lang w:eastAsia="ko-KR"/>
        </w:rPr>
        <w:tab/>
        <w:t>Void</w:t>
      </w:r>
      <w:bookmarkEnd w:id="934"/>
      <w:bookmarkEnd w:id="935"/>
      <w:bookmarkEnd w:id="936"/>
      <w:bookmarkEnd w:id="937"/>
      <w:bookmarkEnd w:id="938"/>
    </w:p>
    <w:p w14:paraId="52ED0BBA" w14:textId="77777777" w:rsidR="003669F2" w:rsidRDefault="00B562E1">
      <w:pPr>
        <w:pStyle w:val="3"/>
        <w:rPr>
          <w:rFonts w:eastAsiaTheme="minorEastAsia"/>
          <w:lang w:eastAsia="ko-KR"/>
        </w:rPr>
      </w:pPr>
      <w:bookmarkStart w:id="939" w:name="_Toc52796522"/>
      <w:bookmarkStart w:id="940" w:name="_Toc52752060"/>
      <w:bookmarkStart w:id="941" w:name="_Toc46490365"/>
      <w:bookmarkStart w:id="942" w:name="_Toc37296238"/>
      <w:bookmarkStart w:id="943" w:name="_Toc178200565"/>
      <w:r>
        <w:rPr>
          <w:rFonts w:eastAsiaTheme="minorEastAsia"/>
          <w:lang w:eastAsia="ko-KR"/>
        </w:rPr>
        <w:t>5.18.14</w:t>
      </w:r>
      <w:r>
        <w:rPr>
          <w:rFonts w:eastAsiaTheme="minorEastAsia"/>
          <w:lang w:eastAsia="ko-KR"/>
        </w:rPr>
        <w:tab/>
        <w:t>Update of Pathloss Reference RS of SRS</w:t>
      </w:r>
      <w:bookmarkEnd w:id="939"/>
      <w:bookmarkEnd w:id="940"/>
      <w:bookmarkEnd w:id="941"/>
      <w:bookmarkEnd w:id="942"/>
      <w:bookmarkEnd w:id="943"/>
    </w:p>
    <w:p w14:paraId="52ED0BBB" w14:textId="77777777" w:rsidR="003669F2" w:rsidRDefault="00B562E1">
      <w:pPr>
        <w:rPr>
          <w:rFonts w:eastAsia="맑은 고딕"/>
          <w:lang w:eastAsia="ko-KR"/>
        </w:rPr>
      </w:pPr>
      <w:r>
        <w:rPr>
          <w:rFonts w:eastAsia="맑은 고딕"/>
          <w:lang w:eastAsia="ko-KR"/>
        </w:rPr>
        <w:t>The network may activate and update</w:t>
      </w:r>
      <w:r>
        <w:rPr>
          <w:rFonts w:eastAsia="맑은 고딕"/>
        </w:rPr>
        <w:t xml:space="preserve"> a pathloss reference RS</w:t>
      </w:r>
      <w:r>
        <w:rPr>
          <w:rFonts w:eastAsia="맑은 고딕"/>
          <w:lang w:eastAsia="ko-KR"/>
        </w:rPr>
        <w:t xml:space="preserve"> for an SRS resource of a Serving Cell by sending the</w:t>
      </w:r>
      <w:r>
        <w:rPr>
          <w:rFonts w:eastAsia="맑은 고딕"/>
        </w:rPr>
        <w:t xml:space="preserve"> SRS Pathloss Reference RS </w:t>
      </w:r>
      <w:r>
        <w:rPr>
          <w:rFonts w:eastAsia="맑은 고딕"/>
          <w:lang w:eastAsia="ko-KR"/>
        </w:rPr>
        <w:t>Update</w:t>
      </w:r>
      <w:r>
        <w:rPr>
          <w:rFonts w:eastAsia="맑은 고딕"/>
        </w:rPr>
        <w:t xml:space="preserve"> MAC CE</w:t>
      </w:r>
      <w:r>
        <w:rPr>
          <w:rFonts w:eastAsia="맑은 고딕"/>
          <w:lang w:eastAsia="ko-KR"/>
        </w:rPr>
        <w:t xml:space="preserve"> described in clause 6.1.3.27.</w:t>
      </w:r>
    </w:p>
    <w:p w14:paraId="52ED0BBC" w14:textId="77777777" w:rsidR="003669F2" w:rsidRDefault="00B562E1">
      <w:pPr>
        <w:rPr>
          <w:rFonts w:eastAsia="맑은 고딕"/>
          <w:lang w:eastAsia="ko-KR"/>
        </w:rPr>
      </w:pPr>
      <w:r>
        <w:rPr>
          <w:rFonts w:eastAsia="맑은 고딕"/>
          <w:lang w:eastAsia="ko-KR"/>
        </w:rPr>
        <w:t>The MAC entity shall:</w:t>
      </w:r>
    </w:p>
    <w:p w14:paraId="52ED0BBD" w14:textId="77777777" w:rsidR="003669F2" w:rsidRDefault="00B562E1">
      <w:pPr>
        <w:pStyle w:val="B1"/>
        <w:rPr>
          <w:rFonts w:eastAsia="맑은 고딕"/>
          <w:lang w:eastAsia="en-US"/>
        </w:rPr>
      </w:pPr>
      <w:r>
        <w:rPr>
          <w:rFonts w:eastAsia="맑은 고딕"/>
        </w:rPr>
        <w:t>1&gt;</w:t>
      </w:r>
      <w:r>
        <w:rPr>
          <w:rFonts w:eastAsia="맑은 고딕"/>
        </w:rPr>
        <w:tab/>
        <w:t xml:space="preserve">if the MAC entity receives an </w:t>
      </w:r>
      <w:r>
        <w:rPr>
          <w:rFonts w:eastAsia="맑은 고딕"/>
          <w:lang w:eastAsia="ko-KR"/>
        </w:rPr>
        <w:t>SRS Pathloss Reference RS Update MAC CE</w:t>
      </w:r>
      <w:r>
        <w:rPr>
          <w:rFonts w:eastAsia="맑은 고딕"/>
        </w:rPr>
        <w:t xml:space="preserve"> on a Serving Cell:</w:t>
      </w:r>
    </w:p>
    <w:p w14:paraId="52ED0BBE" w14:textId="77777777" w:rsidR="003669F2" w:rsidRDefault="00B562E1">
      <w:pPr>
        <w:pStyle w:val="B2"/>
        <w:rPr>
          <w:rFonts w:eastAsia="맑은 고딕"/>
        </w:rPr>
      </w:pPr>
      <w:r>
        <w:rPr>
          <w:rFonts w:eastAsia="맑은 고딕"/>
        </w:rPr>
        <w:t>2&gt;</w:t>
      </w:r>
      <w:r>
        <w:rPr>
          <w:rFonts w:eastAsia="맑은 고딕"/>
        </w:rPr>
        <w:tab/>
        <w:t xml:space="preserve">indicate to lower layers the information regarding the </w:t>
      </w:r>
      <w:r>
        <w:rPr>
          <w:rFonts w:eastAsia="맑은 고딕"/>
          <w:lang w:eastAsia="ko-KR"/>
        </w:rPr>
        <w:t>SRS Pathloss Reference RS Update MAC CE</w:t>
      </w:r>
      <w:r>
        <w:rPr>
          <w:rFonts w:eastAsia="맑은 고딕"/>
        </w:rPr>
        <w:t>.</w:t>
      </w:r>
    </w:p>
    <w:p w14:paraId="52ED0BBF" w14:textId="77777777" w:rsidR="003669F2" w:rsidRDefault="00B562E1">
      <w:pPr>
        <w:pStyle w:val="3"/>
        <w:rPr>
          <w:rFonts w:eastAsiaTheme="minorEastAsia"/>
          <w:lang w:eastAsia="ko-KR"/>
        </w:rPr>
      </w:pPr>
      <w:bookmarkStart w:id="944" w:name="_Toc37296239"/>
      <w:bookmarkStart w:id="945" w:name="_Toc52752061"/>
      <w:bookmarkStart w:id="946" w:name="_Toc46490366"/>
      <w:bookmarkStart w:id="947" w:name="_Toc178200566"/>
      <w:bookmarkStart w:id="948" w:name="_Toc52796523"/>
      <w:r>
        <w:rPr>
          <w:rFonts w:eastAsiaTheme="minorEastAsia"/>
          <w:lang w:eastAsia="ko-KR"/>
        </w:rPr>
        <w:t>5.18.15</w:t>
      </w:r>
      <w:r>
        <w:rPr>
          <w:rFonts w:eastAsiaTheme="minorEastAsia"/>
          <w:lang w:eastAsia="ko-KR"/>
        </w:rPr>
        <w:tab/>
      </w:r>
      <w:r>
        <w:rPr>
          <w:rFonts w:eastAsia="맑은 고딕"/>
          <w:lang w:eastAsia="ko-KR"/>
        </w:rPr>
        <w:t>Update</w:t>
      </w:r>
      <w:r>
        <w:rPr>
          <w:rFonts w:eastAsiaTheme="minorEastAsia"/>
          <w:lang w:eastAsia="ko-KR"/>
        </w:rPr>
        <w:t xml:space="preserve"> of Pathloss Reference RS of PUSCH</w:t>
      </w:r>
      <w:bookmarkEnd w:id="944"/>
      <w:bookmarkEnd w:id="945"/>
      <w:bookmarkEnd w:id="946"/>
      <w:bookmarkEnd w:id="947"/>
      <w:bookmarkEnd w:id="948"/>
    </w:p>
    <w:p w14:paraId="52ED0BC0" w14:textId="77777777" w:rsidR="003669F2" w:rsidRDefault="00B562E1">
      <w:pPr>
        <w:rPr>
          <w:rFonts w:eastAsia="맑은 고딕"/>
          <w:lang w:eastAsia="ko-KR"/>
        </w:rPr>
      </w:pPr>
      <w:r>
        <w:rPr>
          <w:rFonts w:eastAsia="맑은 고딕"/>
          <w:lang w:eastAsia="ko-KR"/>
        </w:rPr>
        <w:t>The network may activate and update</w:t>
      </w:r>
      <w:r>
        <w:rPr>
          <w:rFonts w:eastAsia="맑은 고딕"/>
        </w:rPr>
        <w:t xml:space="preserve"> a pathloss reference RS</w:t>
      </w:r>
      <w:r>
        <w:rPr>
          <w:rFonts w:eastAsia="맑은 고딕"/>
          <w:lang w:eastAsia="ko-KR"/>
        </w:rPr>
        <w:t xml:space="preserve"> for PUSCH of a Serving Cell by sending the</w:t>
      </w:r>
      <w:r>
        <w:rPr>
          <w:rFonts w:eastAsia="맑은 고딕"/>
        </w:rPr>
        <w:t xml:space="preserve"> </w:t>
      </w:r>
      <w:r>
        <w:rPr>
          <w:rFonts w:eastAsia="맑은 고딕"/>
          <w:lang w:eastAsia="ko-KR"/>
        </w:rPr>
        <w:t>PUSCH Pathloss Reference RS Update MAC CE described in clause 6.1.3.28.</w:t>
      </w:r>
    </w:p>
    <w:p w14:paraId="52ED0BC1" w14:textId="77777777" w:rsidR="003669F2" w:rsidRDefault="00B562E1">
      <w:pPr>
        <w:rPr>
          <w:rFonts w:eastAsia="맑은 고딕"/>
          <w:lang w:eastAsia="ko-KR"/>
        </w:rPr>
      </w:pPr>
      <w:r>
        <w:rPr>
          <w:rFonts w:eastAsia="맑은 고딕"/>
          <w:lang w:eastAsia="ko-KR"/>
        </w:rPr>
        <w:t>The MAC entity shall:</w:t>
      </w:r>
    </w:p>
    <w:p w14:paraId="52ED0BC2" w14:textId="77777777" w:rsidR="003669F2" w:rsidRDefault="00B562E1">
      <w:pPr>
        <w:pStyle w:val="B1"/>
        <w:rPr>
          <w:rFonts w:eastAsia="맑은 고딕"/>
          <w:lang w:eastAsia="en-US"/>
        </w:rPr>
      </w:pPr>
      <w:r>
        <w:rPr>
          <w:rFonts w:eastAsia="맑은 고딕"/>
        </w:rPr>
        <w:t>1&gt;</w:t>
      </w:r>
      <w:r>
        <w:rPr>
          <w:rFonts w:eastAsia="맑은 고딕"/>
        </w:rPr>
        <w:tab/>
        <w:t xml:space="preserve">if the MAC entity receives a </w:t>
      </w:r>
      <w:r>
        <w:rPr>
          <w:rFonts w:eastAsia="맑은 고딕"/>
          <w:lang w:eastAsia="ko-KR"/>
        </w:rPr>
        <w:t>PUSCH Pathloss Reference RS Update MAC CE</w:t>
      </w:r>
      <w:r>
        <w:rPr>
          <w:rFonts w:eastAsia="맑은 고딕"/>
        </w:rPr>
        <w:t xml:space="preserve"> on a Serving Cell:</w:t>
      </w:r>
    </w:p>
    <w:p w14:paraId="52ED0BC3" w14:textId="77777777" w:rsidR="003669F2" w:rsidRDefault="00B562E1">
      <w:pPr>
        <w:pStyle w:val="B2"/>
        <w:rPr>
          <w:rFonts w:eastAsia="맑은 고딕"/>
        </w:rPr>
      </w:pPr>
      <w:r>
        <w:rPr>
          <w:rFonts w:eastAsia="맑은 고딕"/>
        </w:rPr>
        <w:t>2&gt;</w:t>
      </w:r>
      <w:r>
        <w:rPr>
          <w:rFonts w:eastAsia="맑은 고딕"/>
        </w:rPr>
        <w:tab/>
        <w:t xml:space="preserve">indicate to lower layers the information regarding the </w:t>
      </w:r>
      <w:r>
        <w:rPr>
          <w:rFonts w:eastAsia="맑은 고딕"/>
          <w:lang w:eastAsia="ko-KR"/>
        </w:rPr>
        <w:t>PUSCH Pathloss Reference RS Update MAC CE</w:t>
      </w:r>
      <w:r>
        <w:rPr>
          <w:rFonts w:eastAsia="맑은 고딕"/>
        </w:rPr>
        <w:t>.</w:t>
      </w:r>
    </w:p>
    <w:p w14:paraId="52ED0BC4" w14:textId="77777777" w:rsidR="003669F2" w:rsidRDefault="00B562E1">
      <w:pPr>
        <w:pStyle w:val="3"/>
        <w:rPr>
          <w:rFonts w:eastAsiaTheme="minorEastAsia"/>
          <w:lang w:eastAsia="ko-KR"/>
        </w:rPr>
      </w:pPr>
      <w:bookmarkStart w:id="949" w:name="_Toc46490367"/>
      <w:bookmarkStart w:id="950" w:name="_Toc52796524"/>
      <w:bookmarkStart w:id="951" w:name="_Toc52752062"/>
      <w:bookmarkStart w:id="952" w:name="_Toc178200567"/>
      <w:bookmarkStart w:id="953" w:name="_Toc37296240"/>
      <w:r>
        <w:rPr>
          <w:rFonts w:eastAsiaTheme="minorEastAsia"/>
          <w:lang w:eastAsia="ko-KR"/>
        </w:rPr>
        <w:t>5.18.16</w:t>
      </w:r>
      <w:r>
        <w:rPr>
          <w:rFonts w:eastAsiaTheme="minorEastAsia"/>
          <w:lang w:eastAsia="ko-KR"/>
        </w:rPr>
        <w:tab/>
        <w:t>Indication of spatial relation of SRS resource for a Serving Cell set</w:t>
      </w:r>
      <w:bookmarkEnd w:id="949"/>
      <w:bookmarkEnd w:id="950"/>
      <w:bookmarkEnd w:id="951"/>
      <w:bookmarkEnd w:id="952"/>
      <w:bookmarkEnd w:id="953"/>
    </w:p>
    <w:p w14:paraId="52ED0BC5" w14:textId="77777777" w:rsidR="003669F2" w:rsidRDefault="00B562E1">
      <w:pPr>
        <w:rPr>
          <w:rFonts w:eastAsia="맑은 고딕"/>
          <w:lang w:eastAsia="ko-KR"/>
        </w:rPr>
      </w:pPr>
      <w:r>
        <w:rPr>
          <w:rFonts w:eastAsia="맑은 고딕"/>
          <w:lang w:eastAsia="ko-KR"/>
        </w:rPr>
        <w:t xml:space="preserve">The network may indicate the spatial relation info of SRS resource of a set of Serving Cells configured in </w:t>
      </w:r>
      <w:r>
        <w:rPr>
          <w:rFonts w:eastAsia="맑은 고딕"/>
          <w:i/>
          <w:iCs/>
          <w:lang w:eastAsia="ko-KR"/>
        </w:rPr>
        <w:t>simultaneousSpatial-UpdatedList1</w:t>
      </w:r>
      <w:r>
        <w:rPr>
          <w:rFonts w:eastAsia="맑은 고딕"/>
          <w:lang w:eastAsia="ko-KR"/>
        </w:rPr>
        <w:t xml:space="preserve"> or </w:t>
      </w:r>
      <w:r>
        <w:rPr>
          <w:i/>
          <w:iCs/>
        </w:rPr>
        <w:t>simultaneousSpatial-UpdatedList2</w:t>
      </w:r>
      <w:r>
        <w:t xml:space="preserve"> </w:t>
      </w:r>
      <w:r>
        <w:rPr>
          <w:rFonts w:eastAsia="맑은 고딕"/>
          <w:lang w:eastAsia="ko-KR"/>
        </w:rPr>
        <w:t xml:space="preserve">by sending the Serving Cell set based SRS </w:t>
      </w:r>
      <w:r>
        <w:rPr>
          <w:lang w:eastAsia="ko-KR"/>
        </w:rPr>
        <w:lastRenderedPageBreak/>
        <w:t>Spatial Relation Indication</w:t>
      </w:r>
      <w:r>
        <w:rPr>
          <w:rFonts w:eastAsia="맑은 고딕"/>
          <w:lang w:eastAsia="ko-KR"/>
        </w:rPr>
        <w:t xml:space="preserve"> MAC CE and the </w:t>
      </w:r>
      <w:r>
        <w:t>Serving Cell Set based SRS TCI State Indication MAC CE</w:t>
      </w:r>
      <w:r>
        <w:rPr>
          <w:rFonts w:eastAsia="맑은 고딕"/>
          <w:lang w:eastAsia="ko-KR"/>
        </w:rPr>
        <w:t xml:space="preserve"> described in clause 6.1.3.29 and 6.1.3.60, respectively.</w:t>
      </w:r>
    </w:p>
    <w:p w14:paraId="52ED0BC6" w14:textId="77777777" w:rsidR="003669F2" w:rsidRDefault="00B562E1">
      <w:pPr>
        <w:rPr>
          <w:rFonts w:eastAsia="맑은 고딕"/>
          <w:lang w:eastAsia="ko-KR"/>
        </w:rPr>
      </w:pPr>
      <w:r>
        <w:rPr>
          <w:rFonts w:eastAsia="맑은 고딕"/>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맑은 고딕"/>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맑은 고딕"/>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54" w:name="_Toc52752063"/>
      <w:bookmarkStart w:id="955" w:name="_Toc52796525"/>
      <w:bookmarkStart w:id="956" w:name="_Toc178200568"/>
      <w:bookmarkStart w:id="957" w:name="_Toc37296241"/>
      <w:bookmarkStart w:id="958" w:name="_Toc46490368"/>
      <w:r>
        <w:rPr>
          <w:lang w:eastAsia="ko-KR"/>
        </w:rPr>
        <w:t>5.18.17</w:t>
      </w:r>
      <w:r>
        <w:rPr>
          <w:lang w:eastAsia="ko-KR"/>
        </w:rPr>
        <w:tab/>
        <w:t>Activation/Deactivation of Semi-Persistent Positioning SRS</w:t>
      </w:r>
      <w:bookmarkEnd w:id="954"/>
      <w:bookmarkEnd w:id="955"/>
      <w:bookmarkEnd w:id="956"/>
      <w:bookmarkEnd w:id="957"/>
      <w:bookmarkEnd w:id="958"/>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59" w:name="_Toc52796526"/>
      <w:bookmarkStart w:id="960" w:name="_Toc52752064"/>
      <w:bookmarkStart w:id="961" w:name="_Toc178200569"/>
      <w:bookmarkStart w:id="962" w:name="_Toc46490369"/>
      <w:bookmarkStart w:id="963" w:name="_Toc37296242"/>
      <w:r>
        <w:rPr>
          <w:lang w:eastAsia="ko-KR"/>
        </w:rPr>
        <w:t>5.</w:t>
      </w:r>
      <w:r>
        <w:rPr>
          <w:rFonts w:eastAsia="SimSun"/>
          <w:lang w:eastAsia="zh-CN"/>
        </w:rPr>
        <w:t>18.18</w:t>
      </w:r>
      <w:r>
        <w:rPr>
          <w:lang w:eastAsia="ko-KR"/>
        </w:rPr>
        <w:tab/>
        <w:t>Timing offset adjustments for IAB</w:t>
      </w:r>
      <w:bookmarkEnd w:id="959"/>
      <w:bookmarkEnd w:id="960"/>
      <w:bookmarkEnd w:id="961"/>
      <w:bookmarkEnd w:id="962"/>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64" w:name="_Toc52796527"/>
      <w:bookmarkStart w:id="965" w:name="_Toc46490370"/>
      <w:bookmarkStart w:id="966"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67" w:name="_Toc178200570"/>
      <w:r>
        <w:rPr>
          <w:lang w:eastAsia="ko-KR"/>
        </w:rPr>
        <w:t>5.18.19</w:t>
      </w:r>
      <w:r>
        <w:rPr>
          <w:lang w:eastAsia="ko-KR"/>
        </w:rPr>
        <w:tab/>
        <w:t>Guard symbols for IAB</w:t>
      </w:r>
      <w:bookmarkEnd w:id="964"/>
      <w:bookmarkEnd w:id="965"/>
      <w:bookmarkEnd w:id="966"/>
      <w:bookmarkEnd w:id="967"/>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맑은 고딕"/>
          <w:lang w:eastAsia="en-US"/>
        </w:rPr>
      </w:pPr>
      <w:r>
        <w:rPr>
          <w:rFonts w:eastAsia="맑은 고딕"/>
          <w:lang w:eastAsia="en-US"/>
        </w:rPr>
        <w:t>Upon reception of a Provided Guard Symbols MAC CE the MAC entity shall:</w:t>
      </w:r>
    </w:p>
    <w:p w14:paraId="52ED0BD9" w14:textId="77777777" w:rsidR="003669F2" w:rsidRDefault="00B562E1">
      <w:pPr>
        <w:pStyle w:val="B1"/>
        <w:rPr>
          <w:rFonts w:eastAsia="맑은 고딕"/>
        </w:rPr>
      </w:pPr>
      <w:r>
        <w:rPr>
          <w:rFonts w:eastAsia="맑은 고딕"/>
        </w:rPr>
        <w:t>-</w:t>
      </w:r>
      <w:r>
        <w:rPr>
          <w:rFonts w:eastAsia="맑은 고딕"/>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맑은 고딕"/>
        </w:rPr>
      </w:pPr>
      <w:r>
        <w:rPr>
          <w:rFonts w:eastAsia="맑은 고딕"/>
        </w:rPr>
        <w:t>2&gt;</w:t>
      </w:r>
      <w:r>
        <w:rPr>
          <w:rFonts w:eastAsia="맑은 고딕"/>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맑은 고딕"/>
        </w:rPr>
      </w:pPr>
      <w:r>
        <w:rPr>
          <w:rFonts w:eastAsia="맑은 고딕"/>
        </w:rPr>
        <w:t>3&gt;</w:t>
      </w:r>
      <w:r>
        <w:rPr>
          <w:rFonts w:eastAsia="맑은 고딕"/>
        </w:rPr>
        <w:tab/>
        <w:t>instruct the Multiplexing and Assembly procedure to generate the Desired Guard Symbols MAC CE;</w:t>
      </w:r>
    </w:p>
    <w:p w14:paraId="52ED0BE1" w14:textId="77777777" w:rsidR="003669F2" w:rsidRDefault="00B562E1">
      <w:pPr>
        <w:pStyle w:val="B3"/>
        <w:rPr>
          <w:rFonts w:eastAsia="맑은 고딕"/>
        </w:rPr>
      </w:pPr>
      <w:r>
        <w:rPr>
          <w:rFonts w:eastAsia="맑은 고딕"/>
        </w:rPr>
        <w:t>3&gt;</w:t>
      </w:r>
      <w:r>
        <w:rPr>
          <w:rFonts w:eastAsia="맑은 고딕"/>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68" w:name="_Toc178200571"/>
      <w:r>
        <w:rPr>
          <w:lang w:eastAsia="ko-KR"/>
        </w:rPr>
        <w:t>5.18.20</w:t>
      </w:r>
      <w:r>
        <w:rPr>
          <w:lang w:eastAsia="ko-KR"/>
        </w:rPr>
        <w:tab/>
        <w:t>Positioning Measurement Gap Activation/Deactivation Command</w:t>
      </w:r>
      <w:bookmarkEnd w:id="968"/>
    </w:p>
    <w:p w14:paraId="52ED0C2F" w14:textId="77777777" w:rsidR="003669F2" w:rsidRDefault="00B562E1">
      <w:pPr>
        <w:rPr>
          <w:rFonts w:eastAsia="맑은 고딕"/>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맑은 고딕"/>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69" w:name="_Toc178200572"/>
      <w:r>
        <w:rPr>
          <w:lang w:eastAsia="ko-KR"/>
        </w:rPr>
        <w:t>5.18.21</w:t>
      </w:r>
      <w:r>
        <w:rPr>
          <w:lang w:eastAsia="ko-KR"/>
        </w:rPr>
        <w:tab/>
        <w:t>PPW Activation/Deactivation Command</w:t>
      </w:r>
      <w:bookmarkEnd w:id="969"/>
    </w:p>
    <w:p w14:paraId="52ED0C36" w14:textId="77777777" w:rsidR="003669F2" w:rsidRDefault="00B562E1">
      <w:pPr>
        <w:rPr>
          <w:rFonts w:eastAsia="맑은 고딕"/>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맑은 고딕"/>
          <w:lang w:eastAsia="ko-KR"/>
        </w:rPr>
        <w:t xml:space="preserve"> the specified UE behaviour in clause 5.24.</w:t>
      </w:r>
    </w:p>
    <w:p w14:paraId="52ED0C37" w14:textId="77777777" w:rsidR="003669F2" w:rsidRDefault="00B562E1">
      <w:pPr>
        <w:rPr>
          <w:rFonts w:eastAsia="맑은 고딕"/>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70" w:name="_Toc178200573"/>
      <w:bookmarkStart w:id="971" w:name="_Toc52752066"/>
      <w:bookmarkStart w:id="972" w:name="_Toc52796528"/>
      <w:bookmarkStart w:id="973" w:name="_Toc46490371"/>
      <w:r>
        <w:t>5.18.22</w:t>
      </w:r>
      <w:r>
        <w:tab/>
        <w:t>Update of PUCCH Power Control Set for multiple TRP PUCCH repetition</w:t>
      </w:r>
      <w:bookmarkEnd w:id="970"/>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74" w:name="_Toc178200574"/>
      <w:r>
        <w:t>5.18.23</w:t>
      </w:r>
      <w:r>
        <w:tab/>
        <w:t>Unified TCI States Activation/Deactivation MAC CE</w:t>
      </w:r>
      <w:bookmarkEnd w:id="974"/>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맑은 고딕"/>
          <w:lang w:eastAsia="ko-KR"/>
        </w:rPr>
      </w:pPr>
      <w:r>
        <w:rPr>
          <w:rFonts w:eastAsia="맑은 고딕"/>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75" w:name="_Toc178200575"/>
      <w:r>
        <w:rPr>
          <w:rFonts w:eastAsiaTheme="minorEastAsia"/>
          <w:lang w:eastAsia="ko-KR"/>
        </w:rPr>
        <w:t>5.18.24</w:t>
      </w:r>
      <w:r>
        <w:rPr>
          <w:rFonts w:eastAsiaTheme="minorEastAsia"/>
          <w:lang w:eastAsia="ko-KR"/>
        </w:rPr>
        <w:tab/>
      </w:r>
      <w:r>
        <w:rPr>
          <w:rFonts w:eastAsia="맑은 고딕"/>
          <w:lang w:eastAsia="ko-KR"/>
        </w:rPr>
        <w:t>Update</w:t>
      </w:r>
      <w:r>
        <w:rPr>
          <w:rFonts w:eastAsiaTheme="minorEastAsia"/>
          <w:lang w:eastAsia="ko-KR"/>
        </w:rPr>
        <w:t xml:space="preserve"> of Differential Koffset</w:t>
      </w:r>
      <w:bookmarkEnd w:id="975"/>
    </w:p>
    <w:p w14:paraId="52ED0C48" w14:textId="77777777" w:rsidR="003669F2" w:rsidRDefault="00B562E1">
      <w:pPr>
        <w:rPr>
          <w:rFonts w:eastAsia="맑은 고딕"/>
          <w:lang w:eastAsia="ko-KR"/>
        </w:rPr>
      </w:pPr>
      <w:r>
        <w:rPr>
          <w:rFonts w:eastAsia="맑은 고딕"/>
          <w:lang w:eastAsia="ko-KR"/>
        </w:rPr>
        <w:t>The network may provide and update</w:t>
      </w:r>
      <w:r>
        <w:rPr>
          <w:rFonts w:eastAsia="맑은 고딕"/>
        </w:rPr>
        <w:t xml:space="preserve"> the Differential Koffset</w:t>
      </w:r>
      <w:r>
        <w:rPr>
          <w:rFonts w:eastAsia="맑은 고딕"/>
          <w:lang w:eastAsia="ko-KR"/>
        </w:rPr>
        <w:t xml:space="preserve"> of a Serving Cell in a non-terrestrial network by sending the Differential</w:t>
      </w:r>
      <w:r>
        <w:rPr>
          <w:rFonts w:eastAsia="맑은 고딕"/>
        </w:rPr>
        <w:t xml:space="preserve"> </w:t>
      </w:r>
      <w:r>
        <w:rPr>
          <w:rFonts w:eastAsia="맑은 고딕"/>
          <w:lang w:eastAsia="ko-KR"/>
        </w:rPr>
        <w:t>Koffset MAC CE described in clause 6.1.3.57.</w:t>
      </w:r>
    </w:p>
    <w:p w14:paraId="52ED0C49" w14:textId="77777777" w:rsidR="003669F2" w:rsidRDefault="00B562E1">
      <w:pPr>
        <w:rPr>
          <w:rFonts w:eastAsia="맑은 고딕"/>
          <w:lang w:eastAsia="ko-KR"/>
        </w:rPr>
      </w:pPr>
      <w:r>
        <w:rPr>
          <w:rFonts w:eastAsia="맑은 고딕"/>
          <w:lang w:eastAsia="ko-KR"/>
        </w:rPr>
        <w:t>The MAC entity shall:</w:t>
      </w:r>
    </w:p>
    <w:p w14:paraId="52ED0C4A" w14:textId="77777777" w:rsidR="003669F2" w:rsidRDefault="00B562E1">
      <w:pPr>
        <w:pStyle w:val="B1"/>
        <w:rPr>
          <w:rFonts w:eastAsia="맑은 고딕"/>
          <w:lang w:eastAsia="en-US"/>
        </w:rPr>
      </w:pPr>
      <w:r>
        <w:rPr>
          <w:rFonts w:eastAsia="맑은 고딕"/>
        </w:rPr>
        <w:t>1&gt;</w:t>
      </w:r>
      <w:r>
        <w:rPr>
          <w:rFonts w:eastAsia="맑은 고딕"/>
        </w:rPr>
        <w:tab/>
        <w:t xml:space="preserve">if the MAC entity receives a Differential </w:t>
      </w:r>
      <w:r>
        <w:rPr>
          <w:rFonts w:eastAsia="맑은 고딕"/>
          <w:lang w:eastAsia="ko-KR"/>
        </w:rPr>
        <w:t>Koffset MAC CE</w:t>
      </w:r>
      <w:r>
        <w:rPr>
          <w:rFonts w:eastAsia="맑은 고딕"/>
        </w:rPr>
        <w:t xml:space="preserve"> on a Serving Cell:</w:t>
      </w:r>
    </w:p>
    <w:p w14:paraId="52ED0C4B" w14:textId="77777777" w:rsidR="003669F2" w:rsidRDefault="00B562E1">
      <w:pPr>
        <w:pStyle w:val="B2"/>
        <w:rPr>
          <w:rFonts w:eastAsia="맑은 고딕"/>
        </w:rPr>
      </w:pPr>
      <w:r>
        <w:rPr>
          <w:rFonts w:eastAsia="맑은 고딕"/>
        </w:rPr>
        <w:t>2&gt;</w:t>
      </w:r>
      <w:r>
        <w:rPr>
          <w:rFonts w:eastAsia="맑은 고딕"/>
        </w:rPr>
        <w:tab/>
        <w:t xml:space="preserve">indicate to lower layers the information regarding the Differential </w:t>
      </w:r>
      <w:r>
        <w:rPr>
          <w:rFonts w:eastAsia="맑은 고딕"/>
          <w:lang w:eastAsia="ko-KR"/>
        </w:rPr>
        <w:t>Koffset MAC CE</w:t>
      </w:r>
      <w:r>
        <w:rPr>
          <w:rFonts w:eastAsia="맑은 고딕"/>
        </w:rPr>
        <w:t>.</w:t>
      </w:r>
    </w:p>
    <w:p w14:paraId="52ED0C4C" w14:textId="77777777" w:rsidR="003669F2" w:rsidRDefault="00B562E1">
      <w:pPr>
        <w:pStyle w:val="3"/>
      </w:pPr>
      <w:bookmarkStart w:id="976" w:name="_Toc178200576"/>
      <w:r>
        <w:lastRenderedPageBreak/>
        <w:t>5.18.25</w:t>
      </w:r>
      <w:r>
        <w:tab/>
        <w:t>BFD-RS Indication MAC CE</w:t>
      </w:r>
      <w:bookmarkEnd w:id="976"/>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77" w:name="_Toc178200577"/>
      <w:r>
        <w:rPr>
          <w:lang w:eastAsia="ko-KR"/>
        </w:rPr>
        <w:t>5.</w:t>
      </w:r>
      <w:r>
        <w:rPr>
          <w:rFonts w:eastAsia="SimSun"/>
          <w:lang w:eastAsia="zh-CN"/>
        </w:rPr>
        <w:t>18.26</w:t>
      </w:r>
      <w:r>
        <w:rPr>
          <w:lang w:eastAsia="ko-KR"/>
        </w:rPr>
        <w:tab/>
        <w:t>Restricted and recommended beam indication for IAB</w:t>
      </w:r>
      <w:bookmarkEnd w:id="977"/>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맑은 고딕"/>
        </w:rPr>
      </w:pPr>
      <w:r>
        <w:rPr>
          <w:rFonts w:eastAsia="맑은 고딕"/>
        </w:rPr>
        <w:t>2&gt;</w:t>
      </w:r>
      <w:r>
        <w:rPr>
          <w:rFonts w:eastAsia="맑은 고딕"/>
        </w:rPr>
        <w:tab/>
        <w:t xml:space="preserve">if the allocated UL resources can accommodate a </w:t>
      </w:r>
      <w:r>
        <w:t xml:space="preserve">IAB-MT Recommended Beam Indication </w:t>
      </w:r>
      <w:r>
        <w:rPr>
          <w:rFonts w:eastAsia="맑은 고딕"/>
        </w:rPr>
        <w:t>MAC CE plus its subheader as a result of LCP as defined in clause 5.4.3.1:</w:t>
      </w:r>
    </w:p>
    <w:p w14:paraId="52ED0C5B" w14:textId="77777777" w:rsidR="003669F2" w:rsidRDefault="00B562E1">
      <w:pPr>
        <w:pStyle w:val="B3"/>
        <w:rPr>
          <w:rFonts w:eastAsia="맑은 고딕"/>
        </w:rPr>
      </w:pPr>
      <w:r>
        <w:rPr>
          <w:rFonts w:eastAsia="맑은 고딕"/>
        </w:rPr>
        <w:t>3&gt;</w:t>
      </w:r>
      <w:r>
        <w:rPr>
          <w:rFonts w:eastAsia="맑은 고딕"/>
        </w:rPr>
        <w:tab/>
        <w:t xml:space="preserve">instruct the Multiplexing and Assembly procedure to generate the </w:t>
      </w:r>
      <w:r>
        <w:t>IAB-MT Recommended Beam Indication</w:t>
      </w:r>
      <w:r>
        <w:rPr>
          <w:rFonts w:eastAsia="맑은 고딕"/>
        </w:rPr>
        <w:t xml:space="preserve"> MAC CE;</w:t>
      </w:r>
    </w:p>
    <w:p w14:paraId="52ED0C5C" w14:textId="77777777" w:rsidR="003669F2" w:rsidRDefault="00B562E1">
      <w:pPr>
        <w:pStyle w:val="B3"/>
        <w:rPr>
          <w:rFonts w:eastAsia="맑은 고딕"/>
        </w:rPr>
      </w:pPr>
      <w:r>
        <w:rPr>
          <w:rFonts w:eastAsia="맑은 고딕"/>
        </w:rPr>
        <w:t>3&gt;</w:t>
      </w:r>
      <w:r>
        <w:rPr>
          <w:rFonts w:eastAsia="맑은 고딕"/>
        </w:rPr>
        <w:tab/>
        <w:t>cancel this IAB-MT Recommended Beam Indication query</w:t>
      </w:r>
      <w:r>
        <w:t>.</w:t>
      </w:r>
    </w:p>
    <w:p w14:paraId="52ED0C5D" w14:textId="77777777" w:rsidR="003669F2" w:rsidRDefault="00B562E1">
      <w:pPr>
        <w:pStyle w:val="3"/>
        <w:rPr>
          <w:lang w:eastAsia="ko-KR"/>
        </w:rPr>
      </w:pPr>
      <w:bookmarkStart w:id="978" w:name="_Toc178200578"/>
      <w:r>
        <w:rPr>
          <w:lang w:eastAsia="ko-KR"/>
        </w:rPr>
        <w:t>5.</w:t>
      </w:r>
      <w:r>
        <w:rPr>
          <w:rFonts w:eastAsia="SimSun"/>
          <w:lang w:eastAsia="zh-CN"/>
        </w:rPr>
        <w:t>18.27</w:t>
      </w:r>
      <w:r>
        <w:rPr>
          <w:lang w:eastAsia="ko-KR"/>
        </w:rPr>
        <w:tab/>
      </w:r>
      <w:r>
        <w:t>DL TX power adjustment for IAB</w:t>
      </w:r>
      <w:bookmarkEnd w:id="978"/>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맑은 고딕"/>
        </w:rPr>
      </w:pPr>
      <w:r>
        <w:rPr>
          <w:rFonts w:eastAsia="맑은 고딕"/>
        </w:rPr>
        <w:t>2&gt;</w:t>
      </w:r>
      <w:r>
        <w:rPr>
          <w:rFonts w:eastAsia="맑은 고딕"/>
        </w:rPr>
        <w:tab/>
        <w:t xml:space="preserve">if the allocated UL resources can accommodate a </w:t>
      </w:r>
      <w:r>
        <w:t>Desired DL TX Power Adjustment MAC CE</w:t>
      </w:r>
      <w:r>
        <w:rPr>
          <w:rFonts w:eastAsia="맑은 고딕"/>
        </w:rPr>
        <w:t xml:space="preserve"> plus its subheader as a result of LCP as defined in clause 5.4.3.1:</w:t>
      </w:r>
    </w:p>
    <w:p w14:paraId="52ED0C67" w14:textId="77777777" w:rsidR="003669F2" w:rsidRDefault="00B562E1">
      <w:pPr>
        <w:pStyle w:val="B3"/>
        <w:rPr>
          <w:rFonts w:eastAsia="맑은 고딕"/>
        </w:rPr>
      </w:pPr>
      <w:r>
        <w:rPr>
          <w:rFonts w:eastAsia="맑은 고딕"/>
        </w:rPr>
        <w:t>3&gt;</w:t>
      </w:r>
      <w:r>
        <w:rPr>
          <w:rFonts w:eastAsia="맑은 고딕"/>
        </w:rPr>
        <w:tab/>
        <w:t xml:space="preserve">instruct the Multiplexing and Assembly procedure to generate the </w:t>
      </w:r>
      <w:r>
        <w:t>Desired DL TX Power Adjustment MAC CE</w:t>
      </w:r>
      <w:r>
        <w:rPr>
          <w:rFonts w:eastAsia="맑은 고딕"/>
        </w:rPr>
        <w:t>;</w:t>
      </w:r>
    </w:p>
    <w:p w14:paraId="52ED0C68" w14:textId="77777777" w:rsidR="003669F2" w:rsidRDefault="00B562E1">
      <w:pPr>
        <w:pStyle w:val="B3"/>
        <w:rPr>
          <w:lang w:eastAsia="ko-KR"/>
        </w:rPr>
      </w:pPr>
      <w:r>
        <w:rPr>
          <w:rFonts w:eastAsia="맑은 고딕"/>
        </w:rPr>
        <w:t>3&gt;</w:t>
      </w:r>
      <w:r>
        <w:rPr>
          <w:rFonts w:eastAsia="맑은 고딕"/>
        </w:rPr>
        <w:tab/>
        <w:t xml:space="preserve">cancel this </w:t>
      </w:r>
      <w:r>
        <w:t>Desired DL TX Power Adjustment</w:t>
      </w:r>
      <w:r>
        <w:rPr>
          <w:rFonts w:eastAsia="맑은 고딕"/>
        </w:rPr>
        <w:t xml:space="preserve"> query</w:t>
      </w:r>
      <w:r>
        <w:t>.</w:t>
      </w:r>
    </w:p>
    <w:p w14:paraId="52ED0C69" w14:textId="77777777" w:rsidR="003669F2" w:rsidRDefault="00B562E1">
      <w:pPr>
        <w:pStyle w:val="3"/>
        <w:rPr>
          <w:lang w:eastAsia="ko-KR"/>
        </w:rPr>
      </w:pPr>
      <w:bookmarkStart w:id="979" w:name="_Toc178200579"/>
      <w:r>
        <w:rPr>
          <w:lang w:eastAsia="ko-KR"/>
        </w:rPr>
        <w:t>5.</w:t>
      </w:r>
      <w:r>
        <w:rPr>
          <w:rFonts w:eastAsia="SimSun"/>
          <w:lang w:eastAsia="zh-CN"/>
        </w:rPr>
        <w:t>18.28</w:t>
      </w:r>
      <w:r>
        <w:rPr>
          <w:lang w:eastAsia="ko-KR"/>
        </w:rPr>
        <w:tab/>
      </w:r>
      <w:r>
        <w:t>UL PSD range adjustment for IAB</w:t>
      </w:r>
      <w:bookmarkEnd w:id="979"/>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맑은 고딕"/>
        </w:rPr>
      </w:pPr>
      <w:r>
        <w:rPr>
          <w:rFonts w:eastAsia="맑은 고딕"/>
        </w:rPr>
        <w:t>2&gt;</w:t>
      </w:r>
      <w:r>
        <w:rPr>
          <w:rFonts w:eastAsia="맑은 고딕"/>
        </w:rPr>
        <w:tab/>
        <w:t xml:space="preserve">if the allocated UL resources can accommodate a </w:t>
      </w:r>
      <w:r>
        <w:t>Desired IAB-MT PSD range MAC CE</w:t>
      </w:r>
      <w:r>
        <w:rPr>
          <w:rFonts w:eastAsia="맑은 고딕"/>
        </w:rPr>
        <w:t xml:space="preserve"> plus its subheader as a result of LCP as defined in clause 5.4.3.1:</w:t>
      </w:r>
    </w:p>
    <w:p w14:paraId="52ED0C71" w14:textId="77777777" w:rsidR="003669F2" w:rsidRDefault="00B562E1">
      <w:pPr>
        <w:pStyle w:val="B3"/>
        <w:rPr>
          <w:rFonts w:eastAsia="맑은 고딕"/>
        </w:rPr>
      </w:pPr>
      <w:r>
        <w:rPr>
          <w:rFonts w:eastAsia="맑은 고딕"/>
        </w:rPr>
        <w:t>3&gt;</w:t>
      </w:r>
      <w:r>
        <w:rPr>
          <w:rFonts w:eastAsia="맑은 고딕"/>
        </w:rPr>
        <w:tab/>
        <w:t xml:space="preserve">instruct the Multiplexing and Assembly procedure to generate the </w:t>
      </w:r>
      <w:r>
        <w:t>Desired IAB-MT PSD range MAC CE</w:t>
      </w:r>
      <w:r>
        <w:rPr>
          <w:rFonts w:eastAsia="맑은 고딕"/>
        </w:rPr>
        <w:t>;</w:t>
      </w:r>
    </w:p>
    <w:p w14:paraId="52ED0C72" w14:textId="77777777" w:rsidR="003669F2" w:rsidRDefault="00B562E1">
      <w:pPr>
        <w:pStyle w:val="B3"/>
        <w:rPr>
          <w:rFonts w:eastAsia="맑은 고딕"/>
        </w:rPr>
      </w:pPr>
      <w:r>
        <w:rPr>
          <w:rFonts w:eastAsia="맑은 고딕"/>
        </w:rPr>
        <w:t>3&gt;</w:t>
      </w:r>
      <w:r>
        <w:rPr>
          <w:rFonts w:eastAsia="맑은 고딕"/>
        </w:rPr>
        <w:tab/>
        <w:t xml:space="preserve">cancel this </w:t>
      </w:r>
      <w:r>
        <w:t xml:space="preserve">Desired IAB-MT PSD range </w:t>
      </w:r>
      <w:r>
        <w:rPr>
          <w:rFonts w:eastAsia="맑은 고딕"/>
        </w:rPr>
        <w:t>query</w:t>
      </w:r>
      <w:r>
        <w:t>.</w:t>
      </w:r>
    </w:p>
    <w:p w14:paraId="52ED0C73" w14:textId="77777777" w:rsidR="003669F2" w:rsidRDefault="00B562E1">
      <w:pPr>
        <w:pStyle w:val="3"/>
        <w:rPr>
          <w:lang w:eastAsia="ko-KR"/>
        </w:rPr>
      </w:pPr>
      <w:bookmarkStart w:id="980" w:name="_Toc178200580"/>
      <w:r>
        <w:rPr>
          <w:lang w:eastAsia="ko-KR"/>
        </w:rPr>
        <w:t>5.</w:t>
      </w:r>
      <w:r>
        <w:rPr>
          <w:rFonts w:eastAsia="SimSun"/>
          <w:lang w:eastAsia="zh-CN"/>
        </w:rPr>
        <w:t>18.29</w:t>
      </w:r>
      <w:r>
        <w:rPr>
          <w:lang w:eastAsia="ko-KR"/>
        </w:rPr>
        <w:tab/>
      </w:r>
      <w:r>
        <w:t>Timing case indication for IAB</w:t>
      </w:r>
      <w:bookmarkEnd w:id="980"/>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81" w:name="_Toc178200581"/>
      <w:r>
        <w:rPr>
          <w:lang w:eastAsia="ko-KR"/>
        </w:rPr>
        <w:t>5.18.30</w:t>
      </w:r>
      <w:r>
        <w:rPr>
          <w:lang w:eastAsia="ko-KR"/>
        </w:rPr>
        <w:tab/>
        <w:t>Case-6 Timing Request</w:t>
      </w:r>
      <w:bookmarkEnd w:id="981"/>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맑은 고딕"/>
        </w:rPr>
      </w:pPr>
      <w:r>
        <w:rPr>
          <w:rFonts w:eastAsia="맑은 고딕"/>
        </w:rPr>
        <w:lastRenderedPageBreak/>
        <w:t>2&gt;</w:t>
      </w:r>
      <w:r>
        <w:rPr>
          <w:rFonts w:eastAsia="맑은 고딕"/>
        </w:rPr>
        <w:tab/>
        <w:t xml:space="preserve">if the allocated UL resources can accommodate a </w:t>
      </w:r>
      <w:r>
        <w:t>Case-6 Timing Request MAC CE</w:t>
      </w:r>
      <w:r>
        <w:rPr>
          <w:rFonts w:eastAsia="맑은 고딕"/>
        </w:rPr>
        <w:t xml:space="preserve"> plus its subheader as a result of LCP as defined in clause 5.4.3.1:</w:t>
      </w:r>
    </w:p>
    <w:p w14:paraId="52ED0C7F" w14:textId="77777777" w:rsidR="003669F2" w:rsidRDefault="00B562E1">
      <w:pPr>
        <w:pStyle w:val="B3"/>
        <w:rPr>
          <w:rFonts w:eastAsia="맑은 고딕"/>
        </w:rPr>
      </w:pPr>
      <w:r>
        <w:rPr>
          <w:rFonts w:eastAsia="맑은 고딕"/>
        </w:rPr>
        <w:t>3&gt;</w:t>
      </w:r>
      <w:r>
        <w:rPr>
          <w:rFonts w:eastAsia="맑은 고딕"/>
        </w:rPr>
        <w:tab/>
        <w:t xml:space="preserve">instruct the Multiplexing and Assembly procedure to generate the </w:t>
      </w:r>
      <w:r>
        <w:rPr>
          <w:lang w:eastAsia="ko-KR"/>
        </w:rPr>
        <w:t>Case-6 Timing Request</w:t>
      </w:r>
      <w:r>
        <w:t xml:space="preserve"> MAC CE</w:t>
      </w:r>
      <w:r>
        <w:rPr>
          <w:rFonts w:eastAsia="맑은 고딕"/>
        </w:rPr>
        <w:t>;</w:t>
      </w:r>
    </w:p>
    <w:p w14:paraId="52ED0C80" w14:textId="77777777" w:rsidR="003669F2" w:rsidRDefault="00B562E1">
      <w:pPr>
        <w:pStyle w:val="B3"/>
      </w:pPr>
      <w:r>
        <w:rPr>
          <w:rFonts w:eastAsia="맑은 고딕"/>
        </w:rPr>
        <w:t>3&gt;</w:t>
      </w:r>
      <w:r>
        <w:rPr>
          <w:rFonts w:eastAsia="맑은 고딕"/>
        </w:rPr>
        <w:tab/>
        <w:t xml:space="preserve">cancel this </w:t>
      </w:r>
      <w:r>
        <w:t xml:space="preserve">Case-6 Timing Request range </w:t>
      </w:r>
      <w:r>
        <w:rPr>
          <w:rFonts w:eastAsia="맑은 고딕"/>
        </w:rPr>
        <w:t>query</w:t>
      </w:r>
      <w:r>
        <w:t>.</w:t>
      </w:r>
    </w:p>
    <w:p w14:paraId="52ED0C81" w14:textId="77777777" w:rsidR="003669F2" w:rsidRDefault="00B562E1">
      <w:pPr>
        <w:pStyle w:val="3"/>
        <w:rPr>
          <w:lang w:eastAsia="ko-KR"/>
        </w:rPr>
      </w:pPr>
      <w:bookmarkStart w:id="982" w:name="_Toc124525440"/>
      <w:bookmarkStart w:id="983" w:name="_Toc178200582"/>
      <w:r>
        <w:rPr>
          <w:lang w:eastAsia="ko-KR"/>
        </w:rPr>
        <w:t>5.18.31</w:t>
      </w:r>
      <w:r>
        <w:rPr>
          <w:lang w:eastAsia="ko-KR"/>
        </w:rPr>
        <w:tab/>
      </w:r>
      <w:bookmarkEnd w:id="982"/>
      <w:r>
        <w:t>Backhaul Link Beam Indication for NCR</w:t>
      </w:r>
      <w:bookmarkEnd w:id="983"/>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84" w:name="_Toc178200583"/>
      <w:r>
        <w:rPr>
          <w:lang w:eastAsia="ko-KR"/>
        </w:rPr>
        <w:t>5.18.32</w:t>
      </w:r>
      <w:r>
        <w:rPr>
          <w:lang w:eastAsia="ko-KR"/>
        </w:rPr>
        <w:tab/>
      </w:r>
      <w:r>
        <w:t>Access Link Beam Indication for NCR</w:t>
      </w:r>
      <w:bookmarkEnd w:id="984"/>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85" w:name="_Toc178200584"/>
      <w:r>
        <w:t>5.18.33</w:t>
      </w:r>
      <w:r>
        <w:tab/>
        <w:t>Enhanced Unified TCI States Activation/Deactivation MAC CE</w:t>
      </w:r>
      <w:bookmarkEnd w:id="985"/>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맑은 고딕"/>
          <w:lang w:eastAsia="ko-KR"/>
        </w:rPr>
      </w:pPr>
      <w:r>
        <w:rPr>
          <w:rFonts w:eastAsia="맑은 고딕"/>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86" w:name="_Toc178200585"/>
      <w:r>
        <w:t>5.18.34</w:t>
      </w:r>
      <w:r>
        <w:tab/>
        <w:t>Activation/deactivation of PSI-based SDU discard</w:t>
      </w:r>
      <w:bookmarkEnd w:id="986"/>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987" w:name="_Toc178200586"/>
      <w:r>
        <w:rPr>
          <w:lang w:eastAsia="ko-KR"/>
        </w:rPr>
        <w:t>5.18.35</w:t>
      </w:r>
      <w:r>
        <w:rPr>
          <w:lang w:eastAsia="ko-KR"/>
        </w:rPr>
        <w:tab/>
      </w:r>
      <w:commentRangeStart w:id="988"/>
      <w:commentRangeStart w:id="989"/>
      <w:ins w:id="990" w:author="vivo-Chenli-After RAN2#129bis" w:date="2025-04-22T21:55:00Z">
        <w:r>
          <w:rPr>
            <w:lang w:eastAsia="ko-KR"/>
          </w:rPr>
          <w:t>(Enhanced)</w:t>
        </w:r>
      </w:ins>
      <w:commentRangeEnd w:id="988"/>
      <w:r>
        <w:rPr>
          <w:rStyle w:val="a5"/>
          <w:rFonts w:eastAsiaTheme="majorEastAsia"/>
        </w:rPr>
        <w:commentReference w:id="988"/>
      </w:r>
      <w:commentRangeEnd w:id="989"/>
      <w:r>
        <w:rPr>
          <w:rStyle w:val="a5"/>
          <w:rFonts w:eastAsiaTheme="majorEastAsia"/>
        </w:rPr>
        <w:commentReference w:id="989"/>
      </w:r>
      <w:ins w:id="991" w:author="vivo-Chenli-After RAN2#129bis" w:date="2025-04-22T21:55:00Z">
        <w:r>
          <w:rPr>
            <w:lang w:eastAsia="ko-KR"/>
          </w:rPr>
          <w:t xml:space="preserve"> </w:t>
        </w:r>
      </w:ins>
      <w:r>
        <w:rPr>
          <w:lang w:eastAsia="ko-KR"/>
        </w:rPr>
        <w:t>LTM Cell Switch Command</w:t>
      </w:r>
      <w:bookmarkEnd w:id="987"/>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992"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993"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994" w:author="vivo-Chenli-After RAN2#130" w:date="2025-06-04T16:24:00Z">
        <w:r w:rsidR="00DC3DBB">
          <w:rPr>
            <w:lang w:val="en-US" w:eastAsia="fr-FR"/>
          </w:rPr>
          <w:t xml:space="preserve">for MAC entity </w:t>
        </w:r>
        <w:commentRangeStart w:id="995"/>
        <w:commentRangeStart w:id="996"/>
        <w:r w:rsidR="00DC3DBB">
          <w:rPr>
            <w:lang w:val="en-US" w:eastAsia="fr-FR"/>
          </w:rPr>
          <w:t xml:space="preserve">associated with MCG </w:t>
        </w:r>
      </w:ins>
      <w:commentRangeEnd w:id="995"/>
      <w:r w:rsidR="00345D53">
        <w:rPr>
          <w:rStyle w:val="a5"/>
        </w:rPr>
        <w:commentReference w:id="995"/>
      </w:r>
      <w:commentRangeEnd w:id="996"/>
      <w:r w:rsidR="00F2678D">
        <w:rPr>
          <w:rStyle w:val="a5"/>
        </w:rPr>
        <w:commentReference w:id="996"/>
      </w:r>
      <w:commentRangeStart w:id="997"/>
      <w:ins w:id="998" w:author="vivo-Chenli-After RAN2#130" w:date="2025-06-04T16:24:00Z">
        <w:r w:rsidR="00DC3DBB">
          <w:rPr>
            <w:lang w:val="en-US" w:eastAsia="fr-FR"/>
          </w:rPr>
          <w:t xml:space="preserve">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stored of </w:t>
        </w:r>
        <w:r w:rsidR="00DC3DBB">
          <w:rPr>
            <w:i/>
            <w:iCs/>
          </w:rPr>
          <w:t xml:space="preserve">ltm-ServingCellNoSecurityChangeID </w:t>
        </w:r>
        <w:r w:rsidR="00DC3DBB">
          <w:rPr>
            <w:lang w:eastAsia="fr-FR"/>
          </w:rPr>
          <w:t>as specified in TS 38.331 [5]</w:t>
        </w:r>
      </w:ins>
      <w:commentRangeEnd w:id="997"/>
      <w:r w:rsidR="00F2678D">
        <w:rPr>
          <w:rStyle w:val="a5"/>
        </w:rPr>
        <w:commentReference w:id="997"/>
      </w:r>
      <w:ins w:id="999" w:author="vivo-Chenli-After RAN2#130" w:date="2025-06-04T16:24:00Z">
        <w:r w:rsidR="00DC3DBB">
          <w:t xml:space="preserve">; or if the value of </w:t>
        </w:r>
        <w:r w:rsidR="00DC3DBB">
          <w:rPr>
            <w:i/>
            <w:iCs/>
          </w:rPr>
          <w:t xml:space="preserve">ltm-NoSecurityChangeID </w:t>
        </w:r>
        <w:r w:rsidR="00DC3DBB">
          <w:t xml:space="preserve">contained within the </w:t>
        </w:r>
        <w:r w:rsidR="00DC3DBB">
          <w:rPr>
            <w:i/>
            <w:iCs/>
          </w:rPr>
          <w:t>LTM-Candidate</w:t>
        </w:r>
        <w:r w:rsidR="00DC3DBB">
          <w:t xml:space="preserve"> in </w:t>
        </w:r>
        <w:r w:rsidR="00DC3DBB">
          <w:rPr>
            <w:i/>
          </w:rPr>
          <w:t>ltm-Config</w:t>
        </w:r>
        <w:r w:rsidR="00DC3DBB">
          <w:rPr>
            <w:iCs/>
          </w:rPr>
          <w:t xml:space="preserve"> </w:t>
        </w:r>
        <w:r w:rsidR="00DC3DBB">
          <w:t xml:space="preserve">is not equal to the value of stored </w:t>
        </w:r>
        <w:r w:rsidR="00DC3DBB">
          <w:rPr>
            <w:i/>
            <w:iCs/>
          </w:rPr>
          <w:t xml:space="preserve">ltm-ServingCellNoSecurityChangeID </w:t>
        </w:r>
        <w:r w:rsidR="00DC3DBB">
          <w:rPr>
            <w:lang w:eastAsia="fr-FR"/>
          </w:rPr>
          <w:t>as specified in TS 38.331 [5]</w:t>
        </w:r>
      </w:ins>
      <w:ins w:id="1000" w:author="vivo-Chenli-After RAN2#130" w:date="2025-06-04T16:25:00Z">
        <w:r w:rsidR="00DC3DBB">
          <w:rPr>
            <w:lang w:eastAsia="fr-FR"/>
          </w:rPr>
          <w:t xml:space="preserve">. </w:t>
        </w:r>
        <w:r w:rsidR="00DC3DBB">
          <w:rPr>
            <w:rFonts w:eastAsia="DengXian"/>
            <w:lang w:val="en-US" w:eastAsia="zh-CN"/>
          </w:rPr>
          <w:t>Otherwise, th</w:t>
        </w:r>
      </w:ins>
      <w:ins w:id="1001" w:author="vivo-Chenli-After RAN2#130" w:date="2025-06-04T16:36:00Z">
        <w:r w:rsidR="00345055">
          <w:rPr>
            <w:rFonts w:eastAsia="DengXian"/>
            <w:lang w:val="en-US" w:eastAsia="zh-CN"/>
          </w:rPr>
          <w:t xml:space="preserve">e </w:t>
        </w:r>
      </w:ins>
      <w:ins w:id="1002" w:author="vivo-Chenli-After RAN2#130" w:date="2025-06-04T16:25:00Z">
        <w:r w:rsidR="00DC3DBB">
          <w:rPr>
            <w:lang w:eastAsia="ko-KR"/>
          </w:rPr>
          <w:t>LTM Cell Switch Command</w:t>
        </w:r>
        <w:r w:rsidR="00DC3DBB">
          <w:rPr>
            <w:rFonts w:eastAsia="DengXian"/>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003"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004" w:author="vivo-Chenli-After RAN2#130" w:date="2025-06-04T15:35:00Z"/>
          <w:lang w:eastAsia="ko-KR"/>
        </w:rPr>
      </w:pPr>
      <w:ins w:id="1005"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006" w:author="vivo-Chenli-After RAN2#130" w:date="2025-06-04T15:35:00Z"/>
          <w:lang w:eastAsia="zh-CN"/>
        </w:rPr>
      </w:pPr>
      <w:ins w:id="1007" w:author="vivo-Chenli-After RAN2#130" w:date="2025-06-04T15:35:00Z">
        <w:r>
          <w:t>2&gt;</w:t>
        </w:r>
        <w:r>
          <w:rPr>
            <w:lang w:eastAsia="zh-CN"/>
          </w:rPr>
          <w:tab/>
          <w:t>indicate to upper layers that the</w:t>
        </w:r>
        <w:r>
          <w:rPr>
            <w:lang w:eastAsia="ko-KR"/>
          </w:rPr>
          <w:t xml:space="preserve"> LTM cell switch procedure is triggered</w:t>
        </w:r>
      </w:ins>
      <w:ins w:id="1008" w:author="vivo-Chenli-After RAN2#130" w:date="2025-06-04T15:36:00Z">
        <w:r w:rsidR="005A03F6">
          <w:rPr>
            <w:lang w:eastAsia="ko-KR"/>
          </w:rPr>
          <w:t xml:space="preserve">, </w:t>
        </w:r>
      </w:ins>
      <w:ins w:id="1009" w:author="vivo-Chenli-After RAN2#130" w:date="2025-06-04T15:35:00Z">
        <w:r>
          <w:rPr>
            <w:lang w:eastAsia="zh-CN"/>
          </w:rPr>
          <w:t xml:space="preserve">the </w:t>
        </w:r>
        <w:r>
          <w:t>Target Configuration ID</w:t>
        </w:r>
      </w:ins>
      <w:ins w:id="1010" w:author="vivo-Chenli-After RAN2#130" w:date="2025-06-04T15:37:00Z">
        <w:r w:rsidR="005A03F6">
          <w:t xml:space="preserve"> and the NCC value</w:t>
        </w:r>
      </w:ins>
      <w:ins w:id="1011" w:author="vivo-Chenli-After RAN2#130" w:date="2025-06-04T15:35:00Z">
        <w:r>
          <w:t xml:space="preserve"> included in the Ehanced </w:t>
        </w:r>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12" w:author="vivo-Chenli-After RAN2#129bis-2" w:date="2025-04-30T17:05:00Z"/>
          <w:lang w:eastAsia="zh-CN"/>
        </w:rPr>
      </w:pPr>
      <w:ins w:id="1013" w:author="vivo-Chenli-After RAN2#129bis-2" w:date="2025-04-30T17:05:00Z">
        <w:r>
          <w:rPr>
            <w:lang w:eastAsia="zh-CN"/>
          </w:rPr>
          <w:t>Editor’s NOTE: FFS for the case when CLTM candidate TAT timer is running, an (Enhanced) LTM Cell switch Command MAC CE is received</w:t>
        </w:r>
      </w:ins>
      <w:ins w:id="1014"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맑은 고딕"/>
        </w:rPr>
      </w:pPr>
      <w:r>
        <w:rPr>
          <w:rFonts w:eastAsia="맑은 고딕"/>
        </w:rPr>
        <w:t>4&gt;</w:t>
      </w:r>
      <w:r>
        <w:rPr>
          <w:rFonts w:eastAsia="맑은 고딕"/>
        </w:rPr>
        <w:tab/>
        <w:t>process the received Timing Advance Command (see clause 5.2);</w:t>
      </w:r>
    </w:p>
    <w:p w14:paraId="52ED0CA0" w14:textId="77777777" w:rsidR="003669F2" w:rsidRDefault="00B562E1">
      <w:pPr>
        <w:pStyle w:val="B4"/>
        <w:rPr>
          <w:rFonts w:eastAsia="맑은 고딕"/>
        </w:rPr>
      </w:pPr>
      <w:r>
        <w:rPr>
          <w:rFonts w:eastAsia="맑은 고딕"/>
        </w:rPr>
        <w:t>4&gt;</w:t>
      </w:r>
      <w:r>
        <w:rPr>
          <w:rFonts w:eastAsia="맑은 고딕"/>
        </w:rPr>
        <w:tab/>
        <w:t>consider the RACH-less LTM cell switch to be ongoing;</w:t>
      </w:r>
    </w:p>
    <w:p w14:paraId="52ED0CA1" w14:textId="77777777" w:rsidR="003669F2" w:rsidRDefault="00B562E1">
      <w:pPr>
        <w:pStyle w:val="B4"/>
        <w:rPr>
          <w:lang w:eastAsia="ko-KR"/>
        </w:rPr>
      </w:pPr>
      <w:r>
        <w:rPr>
          <w:rFonts w:eastAsia="맑은 고딕"/>
        </w:rPr>
        <w:t>4&gt;</w:t>
      </w:r>
      <w:r>
        <w:rPr>
          <w:rFonts w:eastAsia="맑은 고딕"/>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맑은 고딕"/>
        </w:rPr>
        <w:t>5&gt;</w:t>
      </w:r>
      <w:r>
        <w:rPr>
          <w:rFonts w:eastAsia="맑은 고딕"/>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맑은 고딕"/>
        </w:rPr>
      </w:pPr>
      <w:r>
        <w:rPr>
          <w:rFonts w:eastAsia="맑은 고딕"/>
        </w:rPr>
        <w:t>4&gt;</w:t>
      </w:r>
      <w:r>
        <w:rPr>
          <w:rFonts w:eastAsia="맑은 고딕"/>
        </w:rPr>
        <w:tab/>
        <w:t>process the measured Timing Advance (see clause 5.2);</w:t>
      </w:r>
    </w:p>
    <w:p w14:paraId="52ED0CA5" w14:textId="77777777" w:rsidR="003669F2" w:rsidRDefault="00B562E1">
      <w:pPr>
        <w:pStyle w:val="B4"/>
        <w:rPr>
          <w:rFonts w:eastAsia="맑은 고딕"/>
        </w:rPr>
      </w:pPr>
      <w:r>
        <w:rPr>
          <w:rFonts w:eastAsia="맑은 고딕"/>
        </w:rPr>
        <w:t>4&gt;</w:t>
      </w:r>
      <w:r>
        <w:rPr>
          <w:rFonts w:eastAsia="맑은 고딕"/>
        </w:rPr>
        <w:tab/>
        <w:t>consider the RACH-less LTM cell switch to be ongoing.</w:t>
      </w:r>
    </w:p>
    <w:p w14:paraId="52ED0CA6" w14:textId="77777777" w:rsidR="003669F2" w:rsidRDefault="00B562E1">
      <w:pPr>
        <w:pStyle w:val="B4"/>
        <w:rPr>
          <w:lang w:eastAsia="ko-KR"/>
        </w:rPr>
      </w:pPr>
      <w:r>
        <w:rPr>
          <w:rFonts w:eastAsia="맑은 고딕"/>
        </w:rPr>
        <w:t>4&gt;</w:t>
      </w:r>
      <w:r>
        <w:rPr>
          <w:rFonts w:eastAsia="맑은 고딕"/>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맑은 고딕"/>
        </w:rPr>
        <w:t>5&gt;</w:t>
      </w:r>
      <w:r>
        <w:rPr>
          <w:rFonts w:eastAsia="맑은 고딕"/>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맑은 고딕"/>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15"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16" w:name="_Toc178200587"/>
      <w:r>
        <w:rPr>
          <w:lang w:eastAsia="ko-KR"/>
        </w:rPr>
        <w:lastRenderedPageBreak/>
        <w:t>5.18.36</w:t>
      </w:r>
      <w:r>
        <w:rPr>
          <w:lang w:eastAsia="ko-KR"/>
        </w:rPr>
        <w:tab/>
        <w:t>Candidate Cell TCI States Activation/Deactivation</w:t>
      </w:r>
      <w:bookmarkEnd w:id="1016"/>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맑은 고딕"/>
          <w:lang w:eastAsia="ko-KR"/>
        </w:rPr>
      </w:pPr>
      <w:r>
        <w:rPr>
          <w:rFonts w:eastAsia="맑은 고딕"/>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17" w:name="_Toc178200588"/>
      <w:r>
        <w:rPr>
          <w:lang w:eastAsia="ko-KR"/>
        </w:rPr>
        <w:t>5.18.37</w:t>
      </w:r>
      <w:r>
        <w:rPr>
          <w:lang w:eastAsia="ko-KR"/>
        </w:rPr>
        <w:tab/>
        <w:t>Activation/Deactivation of Aggregated Semi-Persistent Positioning SRS</w:t>
      </w:r>
      <w:bookmarkEnd w:id="1017"/>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18"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019" w:author="vivo-Chenli-After RAN2#129bis" w:date="2025-04-20T21:49:00Z"/>
          <w:lang w:eastAsia="ko-KR"/>
        </w:rPr>
      </w:pPr>
      <w:ins w:id="1020"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w:t>
        </w:r>
      </w:ins>
      <w:ins w:id="1021" w:author="vivo-Chenli-After RAN2#130" w:date="2025-06-05T17:26:00Z">
        <w:r w:rsidR="00A21E69">
          <w:rPr>
            <w:lang w:eastAsia="ko-KR"/>
          </w:rPr>
          <w:t>/CSI-IM</w:t>
        </w:r>
      </w:ins>
      <w:ins w:id="1022" w:author="vivo-Chenli-After RAN2#129bis" w:date="2025-04-20T21:49:00Z">
        <w:r>
          <w:rPr>
            <w:lang w:eastAsia="ko-KR"/>
          </w:rPr>
          <w:t xml:space="preserve"> </w:t>
        </w:r>
        <w:commentRangeStart w:id="1023"/>
        <w:r>
          <w:rPr>
            <w:lang w:eastAsia="ko-KR"/>
          </w:rPr>
          <w:t>resource set</w:t>
        </w:r>
      </w:ins>
      <w:ins w:id="1024" w:author="vivo-Chenli-After RAN2#129bis" w:date="2025-04-20T21:50:00Z">
        <w:r>
          <w:rPr>
            <w:lang w:eastAsia="ko-KR"/>
          </w:rPr>
          <w:t xml:space="preserve"> </w:t>
        </w:r>
      </w:ins>
      <w:commentRangeEnd w:id="1023"/>
      <w:r w:rsidR="006272B5">
        <w:rPr>
          <w:rStyle w:val="a5"/>
          <w:rFonts w:ascii="Times New Roman" w:hAnsi="Times New Roman"/>
        </w:rPr>
        <w:commentReference w:id="1023"/>
      </w:r>
      <w:ins w:id="1025" w:author="vivo-Chenli-After RAN2#129bis" w:date="2025-04-20T21:50:00Z">
        <w:r>
          <w:rPr>
            <w:lang w:eastAsia="ko-KR"/>
          </w:rPr>
          <w:t>for candidate cell</w:t>
        </w:r>
      </w:ins>
    </w:p>
    <w:p w14:paraId="349C81CC" w14:textId="71FFAFCC" w:rsidR="00E02247" w:rsidRDefault="00E02247" w:rsidP="00E02247">
      <w:pPr>
        <w:rPr>
          <w:ins w:id="1026" w:author="vivo-Chenli-After RAN2#130" w:date="2025-06-18T14:23:00Z"/>
          <w:lang w:eastAsia="ko-KR"/>
        </w:rPr>
      </w:pPr>
      <w:ins w:id="1027" w:author="vivo-Chenli-After RAN2#129bis" w:date="2025-04-20T21:49:00Z">
        <w:r>
          <w:rPr>
            <w:lang w:eastAsia="ko-KR"/>
          </w:rPr>
          <w:t>The network may activate and deactivate the configured Semi-persistent CSI-RS</w:t>
        </w:r>
      </w:ins>
      <w:ins w:id="1028" w:author="vivo-Chenli-After RAN2#130" w:date="2025-06-05T17:26:00Z">
        <w:r w:rsidR="00A21E69">
          <w:rPr>
            <w:lang w:eastAsia="ko-KR"/>
          </w:rPr>
          <w:t>/CSI-IM</w:t>
        </w:r>
      </w:ins>
      <w:ins w:id="1029" w:author="vivo-Chenli-After RAN2#129bis" w:date="2025-04-20T21:49:00Z">
        <w:r>
          <w:rPr>
            <w:lang w:eastAsia="ko-KR"/>
          </w:rPr>
          <w:t xml:space="preserve"> resource sets </w:t>
        </w:r>
      </w:ins>
      <w:ins w:id="1030" w:author="vivo-Chenli-After RAN2#129bis" w:date="2025-04-20T21:50:00Z">
        <w:r w:rsidR="0040312F">
          <w:rPr>
            <w:lang w:eastAsia="ko-KR"/>
          </w:rPr>
          <w:t xml:space="preserve">for a candidate cell </w:t>
        </w:r>
      </w:ins>
      <w:ins w:id="1031" w:author="vivo-Chenli-After RAN2#129bis" w:date="2025-04-20T21:49:00Z">
        <w:r>
          <w:rPr>
            <w:lang w:eastAsia="ko-KR"/>
          </w:rPr>
          <w:t>by sending the SP CSI-RS</w:t>
        </w:r>
      </w:ins>
      <w:ins w:id="1032" w:author="vivo-Chenli-After RAN2#130" w:date="2025-06-05T17:26:00Z">
        <w:r w:rsidR="00A21E69">
          <w:rPr>
            <w:lang w:eastAsia="ko-KR"/>
          </w:rPr>
          <w:t>/CSI-IM</w:t>
        </w:r>
      </w:ins>
      <w:ins w:id="1033" w:author="vivo-Chenli-After RAN2#129bis" w:date="2025-04-20T21:49:00Z">
        <w:r>
          <w:rPr>
            <w:lang w:eastAsia="ko-KR"/>
          </w:rPr>
          <w:t xml:space="preserve"> Resource Set Activation/Deactivation</w:t>
        </w:r>
      </w:ins>
      <w:ins w:id="1034" w:author="vivo-Chenli-After RAN2#129bis" w:date="2025-04-20T21:51:00Z">
        <w:r w:rsidR="0040312F">
          <w:rPr>
            <w:lang w:eastAsia="ko-KR"/>
          </w:rPr>
          <w:t xml:space="preserve"> for </w:t>
        </w:r>
      </w:ins>
      <w:ins w:id="1035" w:author="vivo-Chenli-After RAN2#129bis-2" w:date="2025-04-30T17:08:00Z">
        <w:r w:rsidR="00D96003">
          <w:rPr>
            <w:lang w:eastAsia="ko-KR"/>
          </w:rPr>
          <w:t>C</w:t>
        </w:r>
      </w:ins>
      <w:ins w:id="1036" w:author="vivo-Chenli-After RAN2#129bis" w:date="2025-04-20T21:51:00Z">
        <w:r w:rsidR="0040312F">
          <w:rPr>
            <w:lang w:eastAsia="ko-KR"/>
          </w:rPr>
          <w:t xml:space="preserve">andidate </w:t>
        </w:r>
      </w:ins>
      <w:ins w:id="1037" w:author="vivo-Chenli-After RAN2#129bis-2" w:date="2025-04-30T17:08:00Z">
        <w:r w:rsidR="00D96003">
          <w:rPr>
            <w:lang w:eastAsia="ko-KR"/>
          </w:rPr>
          <w:t>C</w:t>
        </w:r>
      </w:ins>
      <w:ins w:id="1038" w:author="vivo-Chenli-After RAN2#129bis" w:date="2025-04-20T21:51:00Z">
        <w:r w:rsidR="0040312F">
          <w:rPr>
            <w:lang w:eastAsia="ko-KR"/>
          </w:rPr>
          <w:t>ell</w:t>
        </w:r>
      </w:ins>
      <w:ins w:id="1039" w:author="vivo-Chenli-After RAN2#129bis" w:date="2025-04-20T21:49:00Z">
        <w:r>
          <w:rPr>
            <w:lang w:eastAsia="ko-KR"/>
          </w:rPr>
          <w:t xml:space="preserve"> MAC CE described in clause 6.1.3.12</w:t>
        </w:r>
      </w:ins>
      <w:ins w:id="1040" w:author="vivo-Chenli-After RAN2#129bis" w:date="2025-04-20T21:51:00Z">
        <w:r w:rsidR="009F0FB9">
          <w:rPr>
            <w:lang w:eastAsia="ko-KR"/>
          </w:rPr>
          <w:t>a</w:t>
        </w:r>
      </w:ins>
      <w:ins w:id="1041" w:author="vivo-Chenli-After RAN2#129bis" w:date="2025-04-20T21:49:00Z">
        <w:r>
          <w:rPr>
            <w:lang w:eastAsia="ko-KR"/>
          </w:rPr>
          <w:t xml:space="preserve">. </w:t>
        </w:r>
        <w:r w:rsidRPr="001F5B49">
          <w:rPr>
            <w:lang w:eastAsia="ko-KR"/>
          </w:rPr>
          <w:t>The configured Semi-persistent CSI-RS</w:t>
        </w:r>
      </w:ins>
      <w:ins w:id="1042" w:author="vivo-Chenli-After RAN2#130" w:date="2025-06-05T17:26:00Z">
        <w:r w:rsidR="00A21E69">
          <w:rPr>
            <w:lang w:eastAsia="ko-KR"/>
          </w:rPr>
          <w:t>/CSI-IM</w:t>
        </w:r>
      </w:ins>
      <w:ins w:id="1043" w:author="vivo-Chenli-After RAN2#129bis" w:date="2025-04-20T21:49:00Z">
        <w:r w:rsidRPr="001F5B49">
          <w:rPr>
            <w:lang w:eastAsia="ko-KR"/>
          </w:rPr>
          <w:t xml:space="preserve"> resource sets are initially deactivated upon (re-)configuration by upper layers</w:t>
        </w:r>
      </w:ins>
      <w:ins w:id="1044" w:author="vivo-Chenli-After RAN2#130" w:date="2025-06-18T11:43:00Z">
        <w:r w:rsidR="005279A5" w:rsidRPr="005279A5">
          <w:rPr>
            <w:lang w:eastAsia="ko-KR"/>
          </w:rPr>
          <w:t xml:space="preserve"> </w:t>
        </w:r>
        <w:r w:rsidR="005279A5">
          <w:rPr>
            <w:lang w:eastAsia="ko-KR"/>
          </w:rPr>
          <w:t>and after reconfiguration with sync</w:t>
        </w:r>
      </w:ins>
      <w:ins w:id="1045" w:author="vivo-Chenli-After RAN2#130" w:date="2025-06-18T11:55:00Z">
        <w:r w:rsidR="00DA35D1" w:rsidRPr="00DA35D1">
          <w:rPr>
            <w:lang w:eastAsia="fr-FR"/>
          </w:rPr>
          <w:t xml:space="preserve"> </w:t>
        </w:r>
        <w:r w:rsidR="00DA35D1">
          <w:rPr>
            <w:lang w:eastAsia="fr-FR"/>
          </w:rPr>
          <w:t>that is not triggered by LTM</w:t>
        </w:r>
      </w:ins>
      <w:ins w:id="1046" w:author="vivo-Chenli-After RAN2#129bis" w:date="2025-04-20T21:49:00Z">
        <w:r w:rsidRPr="00B23680">
          <w:rPr>
            <w:i/>
            <w:iCs/>
            <w:lang w:eastAsia="ko-KR"/>
          </w:rPr>
          <w:t>.</w:t>
        </w:r>
      </w:ins>
      <w:ins w:id="1047"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48"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1701" w:hanging="1417"/>
        <w:rPr>
          <w:ins w:id="1049" w:author="vivo-Chenli-After RAN2#130" w:date="2025-06-18T14:23:00Z"/>
          <w:lang w:eastAsia="zh-CN"/>
        </w:rPr>
      </w:pPr>
      <w:ins w:id="1050"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51"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52" w:author="vivo-Chenli-After RAN2#129bis" w:date="2025-04-20T21:49:00Z"/>
          <w:lang w:eastAsia="ko-KR"/>
        </w:rPr>
      </w:pPr>
    </w:p>
    <w:p w14:paraId="732C3FE1" w14:textId="77777777" w:rsidR="00E02247" w:rsidRDefault="00E02247" w:rsidP="00E02247">
      <w:pPr>
        <w:rPr>
          <w:ins w:id="1053" w:author="vivo-Chenli-After RAN2#129bis" w:date="2025-04-20T21:49:00Z"/>
          <w:lang w:eastAsia="ko-KR"/>
        </w:rPr>
      </w:pPr>
      <w:ins w:id="1054" w:author="vivo-Chenli-After RAN2#129bis" w:date="2025-04-20T21:49:00Z">
        <w:r>
          <w:rPr>
            <w:lang w:eastAsia="ko-KR"/>
          </w:rPr>
          <w:t>The MAC entity shall:</w:t>
        </w:r>
      </w:ins>
    </w:p>
    <w:p w14:paraId="039B939A" w14:textId="28B4F232" w:rsidR="00E02247" w:rsidRDefault="00E02247" w:rsidP="00E02247">
      <w:pPr>
        <w:pStyle w:val="B1"/>
        <w:rPr>
          <w:ins w:id="1055" w:author="vivo-Chenli-After RAN2#129bis" w:date="2025-04-20T21:49:00Z"/>
          <w:lang w:eastAsia="ko-KR"/>
        </w:rPr>
      </w:pPr>
      <w:ins w:id="1056" w:author="vivo-Chenli-After RAN2#129bis" w:date="2025-04-20T21:49:00Z">
        <w:r>
          <w:t>1&gt;</w:t>
        </w:r>
        <w:r>
          <w:tab/>
          <w:t xml:space="preserve">if the </w:t>
        </w:r>
        <w:r>
          <w:rPr>
            <w:lang w:eastAsia="zh-CN"/>
          </w:rPr>
          <w:t>MAC entity</w:t>
        </w:r>
        <w:r>
          <w:t xml:space="preserve"> receives an </w:t>
        </w:r>
        <w:r>
          <w:rPr>
            <w:lang w:eastAsia="ko-KR"/>
          </w:rPr>
          <w:t>SP CSI-RS</w:t>
        </w:r>
      </w:ins>
      <w:ins w:id="1057" w:author="vivo-Chenli-After RAN2#130" w:date="2025-06-05T17:26:00Z">
        <w:r w:rsidR="00A21E69">
          <w:rPr>
            <w:lang w:eastAsia="ko-KR"/>
          </w:rPr>
          <w:t>/CSI-IM</w:t>
        </w:r>
      </w:ins>
      <w:ins w:id="1058" w:author="vivo-Chenli-After RAN2#129bis" w:date="2025-04-20T21:49:00Z">
        <w:r>
          <w:rPr>
            <w:lang w:eastAsia="ko-KR"/>
          </w:rPr>
          <w:t xml:space="preserve"> Resource Set Activation/Deactivation </w:t>
        </w:r>
      </w:ins>
      <w:ins w:id="1059" w:author="vivo-Chenli-After RAN2#129bis" w:date="2025-04-20T21:54:00Z">
        <w:r w:rsidR="0050263C">
          <w:rPr>
            <w:lang w:eastAsia="ko-KR"/>
          </w:rPr>
          <w:t xml:space="preserve">for Candidate Cell </w:t>
        </w:r>
      </w:ins>
      <w:ins w:id="1060" w:author="vivo-Chenli-After RAN2#129bis" w:date="2025-04-20T21:49:00Z">
        <w:r>
          <w:rPr>
            <w:lang w:eastAsia="ko-KR"/>
          </w:rPr>
          <w:t>MAC CE:</w:t>
        </w:r>
      </w:ins>
    </w:p>
    <w:p w14:paraId="027A2DFA" w14:textId="74BB2375" w:rsidR="00E02247" w:rsidRDefault="00E02247" w:rsidP="00E02247">
      <w:pPr>
        <w:pStyle w:val="B2"/>
        <w:rPr>
          <w:ins w:id="1061" w:author="vivo-Chenli-After RAN2#129bis" w:date="2025-04-20T21:49:00Z"/>
          <w:rFonts w:eastAsia="SimSun"/>
          <w:lang w:eastAsia="zh-CN"/>
        </w:rPr>
      </w:pPr>
      <w:ins w:id="1062" w:author="vivo-Chenli-After RAN2#129bis" w:date="2025-04-20T21:49:00Z">
        <w:r>
          <w:t>2&gt;</w:t>
        </w:r>
        <w:r>
          <w:tab/>
        </w:r>
        <w:r>
          <w:rPr>
            <w:lang w:eastAsia="ko-KR"/>
          </w:rPr>
          <w:t>indicate to lower layers the information regarding the SP CSI-RS</w:t>
        </w:r>
      </w:ins>
      <w:ins w:id="1063" w:author="vivo-Chenli-After RAN2#130" w:date="2025-06-05T17:26:00Z">
        <w:r w:rsidR="00A21E69">
          <w:rPr>
            <w:lang w:eastAsia="ko-KR"/>
          </w:rPr>
          <w:t>/CSI-IM</w:t>
        </w:r>
      </w:ins>
      <w:ins w:id="1064" w:author="vivo-Chenli-After RAN2#129bis" w:date="2025-04-20T21:49:00Z">
        <w:r>
          <w:rPr>
            <w:lang w:eastAsia="ko-KR"/>
          </w:rPr>
          <w:t xml:space="preserve"> Resource Set Activation/Deactivation </w:t>
        </w:r>
      </w:ins>
      <w:ins w:id="1065" w:author="vivo-Chenli-After RAN2#129bis" w:date="2025-04-20T21:55:00Z">
        <w:r w:rsidR="00060A81">
          <w:rPr>
            <w:lang w:eastAsia="ko-KR"/>
          </w:rPr>
          <w:t xml:space="preserve">for Candidate Cell </w:t>
        </w:r>
      </w:ins>
      <w:ins w:id="1066"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67" w:name="_Toc178200589"/>
      <w:r>
        <w:t>5.19</w:t>
      </w:r>
      <w:r>
        <w:tab/>
        <w:t>Data inactivity monitoring</w:t>
      </w:r>
      <w:bookmarkEnd w:id="928"/>
      <w:bookmarkEnd w:id="963"/>
      <w:bookmarkEnd w:id="971"/>
      <w:bookmarkEnd w:id="972"/>
      <w:bookmarkEnd w:id="973"/>
      <w:bookmarkEnd w:id="1067"/>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68" w:name="_Toc37296243"/>
      <w:bookmarkStart w:id="1069" w:name="_Toc46490372"/>
      <w:bookmarkStart w:id="1070" w:name="_Toc52752067"/>
      <w:bookmarkStart w:id="1071" w:name="_Toc178200590"/>
      <w:bookmarkStart w:id="1072" w:name="_Toc52796529"/>
      <w:r>
        <w:rPr>
          <w:rFonts w:cs="Arial"/>
          <w:lang w:eastAsia="ko-KR"/>
        </w:rPr>
        <w:t>5.20</w:t>
      </w:r>
      <w:r>
        <w:rPr>
          <w:rFonts w:cs="Arial"/>
          <w:lang w:eastAsia="ko-KR"/>
        </w:rPr>
        <w:tab/>
        <w:t>Void</w:t>
      </w:r>
      <w:bookmarkEnd w:id="1068"/>
      <w:bookmarkEnd w:id="1069"/>
      <w:bookmarkEnd w:id="1070"/>
      <w:bookmarkEnd w:id="1071"/>
      <w:bookmarkEnd w:id="1072"/>
    </w:p>
    <w:p w14:paraId="52ED0CBE" w14:textId="77777777" w:rsidR="003669F2" w:rsidRDefault="00B562E1">
      <w:pPr>
        <w:pStyle w:val="2"/>
        <w:rPr>
          <w:rFonts w:eastAsia="맑은 고딕"/>
        </w:rPr>
      </w:pPr>
      <w:bookmarkStart w:id="1073" w:name="_Toc178200591"/>
      <w:bookmarkStart w:id="1074" w:name="_Toc52796530"/>
      <w:bookmarkStart w:id="1075" w:name="_Toc52752068"/>
      <w:bookmarkStart w:id="1076" w:name="_Toc46490373"/>
      <w:bookmarkStart w:id="1077" w:name="_Toc37296244"/>
      <w:bookmarkStart w:id="1078" w:name="_Toc29239874"/>
      <w:r>
        <w:rPr>
          <w:rFonts w:eastAsia="맑은 고딕"/>
        </w:rPr>
        <w:t>5.21</w:t>
      </w:r>
      <w:r>
        <w:rPr>
          <w:rFonts w:eastAsia="맑은 고딕"/>
        </w:rPr>
        <w:tab/>
        <w:t>LBT operation</w:t>
      </w:r>
      <w:bookmarkEnd w:id="1073"/>
      <w:bookmarkEnd w:id="1074"/>
      <w:bookmarkEnd w:id="1075"/>
      <w:bookmarkEnd w:id="1076"/>
      <w:bookmarkEnd w:id="1077"/>
    </w:p>
    <w:p w14:paraId="52ED0CBF" w14:textId="77777777" w:rsidR="003669F2" w:rsidRDefault="00B562E1">
      <w:pPr>
        <w:pStyle w:val="3"/>
        <w:rPr>
          <w:rFonts w:eastAsia="맑은 고딕"/>
          <w:lang w:eastAsia="ko-KR"/>
        </w:rPr>
      </w:pPr>
      <w:bookmarkStart w:id="1079" w:name="_Toc52752069"/>
      <w:bookmarkStart w:id="1080" w:name="_Toc178200592"/>
      <w:bookmarkStart w:id="1081" w:name="_Toc46490374"/>
      <w:bookmarkStart w:id="1082" w:name="_Toc52796531"/>
      <w:bookmarkStart w:id="1083" w:name="_Toc37296245"/>
      <w:r>
        <w:rPr>
          <w:rFonts w:eastAsia="맑은 고딕"/>
          <w:lang w:eastAsia="ko-KR"/>
        </w:rPr>
        <w:t>5.21.1</w:t>
      </w:r>
      <w:r>
        <w:rPr>
          <w:rFonts w:eastAsia="맑은 고딕"/>
          <w:lang w:eastAsia="ko-KR"/>
        </w:rPr>
        <w:tab/>
        <w:t>General</w:t>
      </w:r>
      <w:bookmarkEnd w:id="1079"/>
      <w:bookmarkEnd w:id="1080"/>
      <w:bookmarkEnd w:id="1081"/>
      <w:bookmarkEnd w:id="1082"/>
      <w:bookmarkEnd w:id="1083"/>
    </w:p>
    <w:p w14:paraId="52ED0CC0" w14:textId="77777777" w:rsidR="003669F2" w:rsidRDefault="00B562E1">
      <w:pPr>
        <w:rPr>
          <w:rFonts w:eastAsia="맑은 고딕"/>
          <w:lang w:eastAsia="ko-KR"/>
        </w:rPr>
      </w:pPr>
      <w:bookmarkStart w:id="1084"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85" w:name="_Hlk19108061"/>
      <w:r>
        <w:rPr>
          <w:lang w:eastAsia="ko-KR"/>
        </w:rPr>
        <w:t xml:space="preserve"> from lower layers.</w:t>
      </w:r>
      <w:bookmarkEnd w:id="1085"/>
      <w:r>
        <w:rPr>
          <w:lang w:eastAsia="ko-KR"/>
        </w:rPr>
        <w:t xml:space="preserve"> </w:t>
      </w:r>
      <w:bookmarkStart w:id="1086"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86"/>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맑은 고딕"/>
          <w:lang w:eastAsia="en-US"/>
        </w:rPr>
      </w:pPr>
      <w:bookmarkStart w:id="1087" w:name="_Toc178200593"/>
      <w:bookmarkStart w:id="1088" w:name="_Toc37296246"/>
      <w:bookmarkStart w:id="1089" w:name="_Toc52796532"/>
      <w:bookmarkStart w:id="1090" w:name="_Toc52752070"/>
      <w:bookmarkStart w:id="1091" w:name="_Toc46490375"/>
      <w:bookmarkEnd w:id="1084"/>
      <w:r>
        <w:rPr>
          <w:rFonts w:eastAsia="맑은 고딕"/>
        </w:rPr>
        <w:t>5.21.2</w:t>
      </w:r>
      <w:r>
        <w:rPr>
          <w:rFonts w:eastAsia="맑은 고딕"/>
        </w:rPr>
        <w:tab/>
        <w:t>LBT failure detection and recovery procedure</w:t>
      </w:r>
      <w:bookmarkEnd w:id="1087"/>
      <w:bookmarkEnd w:id="1088"/>
      <w:bookmarkEnd w:id="1089"/>
      <w:bookmarkEnd w:id="1090"/>
      <w:bookmarkEnd w:id="1091"/>
    </w:p>
    <w:p w14:paraId="52ED0CC2" w14:textId="77777777" w:rsidR="003669F2" w:rsidRDefault="00B562E1">
      <w:pPr>
        <w:rPr>
          <w:rFonts w:eastAsia="맑은 고딕"/>
          <w:lang w:eastAsia="ko-KR"/>
        </w:rPr>
      </w:pPr>
      <w:bookmarkStart w:id="1092"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93"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94" w:name="_Hlk34157513"/>
      <w:r>
        <w:rPr>
          <w:lang w:eastAsia="ko-KR"/>
        </w:rPr>
        <w:t>5&gt;</w:t>
      </w:r>
      <w:r>
        <w:rPr>
          <w:lang w:eastAsia="ko-KR"/>
        </w:rPr>
        <w:tab/>
        <w:t>stop any ongoing Random Access procedure in this Serving Cell;</w:t>
      </w:r>
    </w:p>
    <w:bookmarkEnd w:id="1094"/>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93"/>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92"/>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95"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96" w:name="_Hlk34745434"/>
      <w:bookmarkEnd w:id="1095"/>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97" w:name="_Hlk34411978"/>
      <w:r>
        <w:rPr>
          <w:lang w:eastAsia="ko-KR"/>
        </w:rPr>
        <w:t>1&gt;</w:t>
      </w:r>
      <w:r>
        <w:rPr>
          <w:lang w:eastAsia="ko-KR"/>
        </w:rPr>
        <w:tab/>
        <w:t>if the Random Access procedure is considered successfully completed (see clause 5.1) in the SpCell:</w:t>
      </w:r>
    </w:p>
    <w:bookmarkEnd w:id="1097"/>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96"/>
    </w:p>
    <w:p w14:paraId="52ED0CE7" w14:textId="77777777" w:rsidR="003669F2" w:rsidRDefault="00B562E1">
      <w:pPr>
        <w:pStyle w:val="B1"/>
        <w:rPr>
          <w:lang w:eastAsia="ko-KR"/>
        </w:rPr>
      </w:pPr>
      <w:bookmarkStart w:id="1098" w:name="_Toc37296247"/>
      <w:bookmarkStart w:id="1099"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100" w:name="_Toc46490376"/>
      <w:bookmarkStart w:id="1101" w:name="_Toc52752071"/>
      <w:bookmarkStart w:id="1102" w:name="_Toc52796533"/>
      <w:bookmarkStart w:id="1103" w:name="_Toc178200594"/>
      <w:r>
        <w:t>5.22</w:t>
      </w:r>
      <w:r>
        <w:tab/>
        <w:t>SL-SCH Data transfer</w:t>
      </w:r>
      <w:bookmarkEnd w:id="1098"/>
      <w:bookmarkEnd w:id="1099"/>
      <w:bookmarkEnd w:id="1100"/>
      <w:bookmarkEnd w:id="1101"/>
      <w:bookmarkEnd w:id="1102"/>
      <w:r>
        <w:t xml:space="preserve"> and SL-PRS transmission</w:t>
      </w:r>
      <w:bookmarkEnd w:id="1103"/>
    </w:p>
    <w:p w14:paraId="52ED0CEA" w14:textId="77777777" w:rsidR="003669F2" w:rsidRDefault="00B562E1">
      <w:pPr>
        <w:pStyle w:val="3"/>
      </w:pPr>
      <w:bookmarkStart w:id="1104" w:name="_Toc12569231"/>
      <w:bookmarkStart w:id="1105" w:name="_Toc52752072"/>
      <w:bookmarkStart w:id="1106" w:name="_Toc37296248"/>
      <w:bookmarkStart w:id="1107" w:name="_Toc178200595"/>
      <w:bookmarkStart w:id="1108" w:name="_Toc46490377"/>
      <w:bookmarkStart w:id="1109" w:name="_Toc52796534"/>
      <w:r>
        <w:t>5.22.1</w:t>
      </w:r>
      <w:r>
        <w:tab/>
        <w:t>SL-SCH Data and SL-PRS transmission</w:t>
      </w:r>
      <w:bookmarkEnd w:id="1104"/>
      <w:bookmarkEnd w:id="1105"/>
      <w:bookmarkEnd w:id="1106"/>
      <w:bookmarkEnd w:id="1107"/>
      <w:bookmarkEnd w:id="1108"/>
      <w:bookmarkEnd w:id="1109"/>
    </w:p>
    <w:p w14:paraId="52ED0CEB" w14:textId="77777777" w:rsidR="003669F2" w:rsidRDefault="00B562E1">
      <w:pPr>
        <w:pStyle w:val="4"/>
      </w:pPr>
      <w:bookmarkStart w:id="1110" w:name="_Toc178200596"/>
      <w:bookmarkStart w:id="1111" w:name="_Toc12569232"/>
      <w:bookmarkStart w:id="1112" w:name="_Toc46490378"/>
      <w:bookmarkStart w:id="1113" w:name="_Toc37296249"/>
      <w:bookmarkStart w:id="1114" w:name="_Toc52752073"/>
      <w:bookmarkStart w:id="1115" w:name="_Toc52796535"/>
      <w:r>
        <w:t>5.22.1.1</w:t>
      </w:r>
      <w:r>
        <w:tab/>
        <w:t>SL Grant reception and SCI transmission</w:t>
      </w:r>
      <w:bookmarkEnd w:id="1110"/>
      <w:bookmarkEnd w:id="1111"/>
      <w:bookmarkEnd w:id="1112"/>
      <w:bookmarkEnd w:id="1113"/>
      <w:bookmarkEnd w:id="1114"/>
      <w:bookmarkEnd w:id="1115"/>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16"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맑은 고딕"/>
          <w:i/>
          <w:lang w:eastAsia="ko-KR"/>
        </w:rPr>
        <w:t>sl-HARQ-FeedbackEnabled</w:t>
      </w:r>
      <w:r>
        <w:rPr>
          <w:rFonts w:eastAsia="맑은 고딕"/>
          <w:lang w:eastAsia="ko-KR"/>
        </w:rPr>
        <w:t xml:space="preserve"> is set to </w:t>
      </w:r>
      <w:r>
        <w:rPr>
          <w:rFonts w:eastAsia="맑은 고딕"/>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굴림"/>
          <w:lang w:eastAsia="zh-CN"/>
        </w:rPr>
      </w:pPr>
      <w:r>
        <w:t>NOTE 2</w:t>
      </w:r>
      <w:r>
        <w:rPr>
          <w:lang w:eastAsia="ko-KR"/>
        </w:rPr>
        <w:t>B</w:t>
      </w:r>
      <w:r>
        <w:t>:</w:t>
      </w:r>
      <w:r>
        <w:tab/>
        <w:t xml:space="preserve">For </w:t>
      </w:r>
      <w:r>
        <w:rPr>
          <w:rFonts w:eastAsia="굴림"/>
          <w:lang w:eastAsia="zh-CN"/>
        </w:rPr>
        <w:t>dynamic co-channel coexistence of LTE sidelink and NR sidelink, w</w:t>
      </w:r>
      <w:r>
        <w:rPr>
          <w:rFonts w:eastAsia="굴림"/>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굴림"/>
          <w:lang w:eastAsia="zh-CN"/>
        </w:rPr>
        <w:t xml:space="preserve">NR </w:t>
      </w:r>
      <w:r>
        <w:rPr>
          <w:rFonts w:eastAsia="굴림"/>
          <w:lang w:eastAsia="ko-KR"/>
        </w:rPr>
        <w:t>PSCCH/PSSCH</w:t>
      </w:r>
      <w:r>
        <w:rPr>
          <w:rFonts w:eastAsia="굴림"/>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맑은 고딕"/>
          <w:lang w:eastAsia="ko-KR"/>
        </w:rPr>
      </w:pPr>
      <w:r>
        <w:t>4</w:t>
      </w:r>
      <w:r>
        <w:rPr>
          <w:rFonts w:eastAsia="맑은 고딕"/>
          <w:lang w:eastAsia="ko-KR"/>
        </w:rPr>
        <w:t>&gt;</w:t>
      </w:r>
      <w:r>
        <w:rPr>
          <w:rFonts w:eastAsia="맑은 고딕"/>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맑은 고딕"/>
          <w:lang w:eastAsia="ko-KR"/>
        </w:rPr>
        <w:t>&gt;</w:t>
      </w:r>
      <w:r>
        <w:rPr>
          <w:rFonts w:eastAsia="맑은 고딕"/>
          <w:lang w:eastAsia="ko-KR"/>
        </w:rPr>
        <w:tab/>
        <w:t xml:space="preserve">if </w:t>
      </w:r>
      <w:r>
        <w:rPr>
          <w:i/>
        </w:rPr>
        <w:t>sl-BWP-DiscPoolConfig</w:t>
      </w:r>
      <w:r>
        <w:t xml:space="preserve"> or </w:t>
      </w:r>
      <w:r>
        <w:rPr>
          <w:i/>
          <w:iCs/>
        </w:rPr>
        <w:t>sl-BWP-DiscPoolConfigCommon</w:t>
      </w:r>
      <w:r>
        <w:t xml:space="preserve"> is configured according to TS 38.331 [5]</w:t>
      </w:r>
      <w:r>
        <w:rPr>
          <w:rFonts w:eastAsia="맑은 고딕"/>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맑은 고딕"/>
          <w:lang w:eastAsia="ko-KR"/>
        </w:rPr>
        <w:t xml:space="preserve">NR </w:t>
      </w:r>
      <w:r>
        <w:t>sidelink discovery message.</w:t>
      </w:r>
    </w:p>
    <w:p w14:paraId="52ED0D17" w14:textId="77777777" w:rsidR="003669F2" w:rsidRDefault="00B562E1">
      <w:pPr>
        <w:pStyle w:val="B5"/>
        <w:rPr>
          <w:rFonts w:eastAsia="맑은 고딕"/>
          <w:lang w:eastAsia="ko-KR"/>
        </w:rPr>
      </w:pPr>
      <w:r>
        <w:rPr>
          <w:lang w:eastAsia="zh-CN"/>
        </w:rPr>
        <w:t>5</w:t>
      </w:r>
      <w:r>
        <w:rPr>
          <w:rFonts w:eastAsia="맑은 고딕"/>
          <w:lang w:eastAsia="ko-KR"/>
        </w:rPr>
        <w:t>&gt;</w:t>
      </w:r>
      <w:r>
        <w:rPr>
          <w:rFonts w:eastAsia="맑은 고딕"/>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맑은 고딕"/>
          <w:lang w:eastAsia="ko-KR"/>
        </w:rPr>
      </w:pPr>
      <w:r>
        <w:rPr>
          <w:lang w:eastAsia="zh-CN"/>
        </w:rPr>
        <w:t>4</w:t>
      </w:r>
      <w:r>
        <w:rPr>
          <w:rFonts w:eastAsia="맑은 고딕"/>
          <w:lang w:eastAsia="ko-KR"/>
        </w:rPr>
        <w:t>&gt;</w:t>
      </w:r>
      <w:r>
        <w:rPr>
          <w:rFonts w:eastAsia="맑은 고딕"/>
          <w:lang w:eastAsia="ko-KR"/>
        </w:rPr>
        <w:tab/>
        <w:t>else if SL data is available in the logical channel for BRID for A2X communication:</w:t>
      </w:r>
    </w:p>
    <w:p w14:paraId="52ED0D1A" w14:textId="77777777" w:rsidR="003669F2" w:rsidRDefault="00B562E1">
      <w:pPr>
        <w:pStyle w:val="B5"/>
        <w:rPr>
          <w:rFonts w:eastAsia="맑은 고딕"/>
          <w:lang w:eastAsia="ko-KR"/>
        </w:rPr>
      </w:pPr>
      <w:r>
        <w:rPr>
          <w:lang w:eastAsia="zh-CN"/>
        </w:rPr>
        <w:t>5</w:t>
      </w:r>
      <w:r>
        <w:rPr>
          <w:rFonts w:eastAsia="맑은 고딕"/>
          <w:lang w:eastAsia="ko-KR"/>
        </w:rPr>
        <w:t>&gt;</w:t>
      </w:r>
      <w:r>
        <w:rPr>
          <w:rFonts w:eastAsia="맑은 고딕"/>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맑은 고딕"/>
          <w:lang w:eastAsia="ko-KR"/>
        </w:rPr>
        <w:t>:</w:t>
      </w:r>
    </w:p>
    <w:p w14:paraId="52ED0D1B" w14:textId="77777777" w:rsidR="003669F2" w:rsidRDefault="00B562E1">
      <w:pPr>
        <w:pStyle w:val="B6"/>
      </w:pPr>
      <w:r>
        <w:rPr>
          <w:lang w:eastAsia="zh-CN"/>
        </w:rPr>
        <w:t>6</w:t>
      </w:r>
      <w:r>
        <w:rPr>
          <w:rFonts w:eastAsia="맑은 고딕"/>
          <w:lang w:eastAsia="ko-KR"/>
        </w:rPr>
        <w:t>&gt;</w:t>
      </w:r>
      <w:r>
        <w:rPr>
          <w:rFonts w:eastAsia="맑은 고딕"/>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맑은 고딕"/>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맑은 고딕"/>
          <w:lang w:eastAsia="ko-KR"/>
        </w:rPr>
        <w:t>SL data for A2X communication</w:t>
      </w:r>
      <w:r>
        <w:t>.</w:t>
      </w:r>
    </w:p>
    <w:p w14:paraId="52ED0D1D" w14:textId="77777777" w:rsidR="003669F2" w:rsidRDefault="00B562E1">
      <w:pPr>
        <w:pStyle w:val="B6"/>
        <w:rPr>
          <w:rFonts w:eastAsia="맑은 고딕"/>
        </w:rPr>
      </w:pPr>
      <w:r>
        <w:rPr>
          <w:rFonts w:eastAsia="맑은 고딕"/>
        </w:rPr>
        <w:t>6&gt;</w:t>
      </w:r>
      <w:r>
        <w:rPr>
          <w:rFonts w:eastAsia="맑은 고딕"/>
        </w:rPr>
        <w:tab/>
        <w:t>else:</w:t>
      </w:r>
    </w:p>
    <w:p w14:paraId="52ED0D1E" w14:textId="77777777" w:rsidR="003669F2" w:rsidRDefault="00B562E1">
      <w:pPr>
        <w:pStyle w:val="B7"/>
      </w:pPr>
      <w:r>
        <w:rPr>
          <w:rFonts w:eastAsia="맑은 고딕"/>
        </w:rPr>
        <w:t>7&gt;</w:t>
      </w:r>
      <w:r>
        <w:rPr>
          <w:rFonts w:eastAsia="맑은 고딕"/>
        </w:rPr>
        <w:tab/>
        <w:t xml:space="preserve">select any pool of resources among the configured pools of resources except the pool(s) in </w:t>
      </w:r>
      <w:r>
        <w:rPr>
          <w:rFonts w:eastAsia="맑은 고딕"/>
          <w:i/>
          <w:iCs/>
        </w:rPr>
        <w:t>sl-BWP-PoolConfigA2X</w:t>
      </w:r>
      <w:r>
        <w:rPr>
          <w:rFonts w:eastAsia="맑은 고딕"/>
        </w:rPr>
        <w:t xml:space="preserve">, </w:t>
      </w:r>
      <w:r>
        <w:rPr>
          <w:rFonts w:eastAsia="맑은 고딕"/>
          <w:i/>
          <w:iCs/>
        </w:rPr>
        <w:t>sl-BWP-PoolConfigCommonA2X</w:t>
      </w:r>
      <w:r>
        <w:rPr>
          <w:rFonts w:eastAsia="맑은 고딕"/>
        </w:rPr>
        <w:t xml:space="preserve">, </w:t>
      </w:r>
      <w:r>
        <w:rPr>
          <w:rFonts w:eastAsia="맑은 고딕"/>
          <w:i/>
          <w:iCs/>
        </w:rPr>
        <w:t>sl-BWP-DiscPoolConfig</w:t>
      </w:r>
      <w:r>
        <w:rPr>
          <w:rFonts w:eastAsia="맑은 고딕"/>
        </w:rPr>
        <w:t xml:space="preserve"> or </w:t>
      </w:r>
      <w:r>
        <w:rPr>
          <w:rFonts w:eastAsia="맑은 고딕"/>
          <w:i/>
          <w:iCs/>
        </w:rPr>
        <w:t>sl-BWP-DiscPoolConfigCommon</w:t>
      </w:r>
      <w:r>
        <w:rPr>
          <w:rFonts w:eastAsia="맑은 고딕"/>
        </w:rPr>
        <w:t xml:space="preserve">, if configured or </w:t>
      </w:r>
      <w:r>
        <w:rPr>
          <w:rFonts w:eastAsiaTheme="minorEastAsia"/>
        </w:rPr>
        <w:t>D</w:t>
      </w:r>
      <w:r>
        <w:rPr>
          <w:rFonts w:eastAsia="맑은 고딕"/>
        </w:rPr>
        <w:t>edicated SL-PRS resource pool, if configured.</w:t>
      </w:r>
    </w:p>
    <w:p w14:paraId="52ED0D1F" w14:textId="77777777" w:rsidR="003669F2" w:rsidRDefault="00B562E1">
      <w:pPr>
        <w:pStyle w:val="B5"/>
        <w:rPr>
          <w:rFonts w:eastAsia="맑은 고딕"/>
          <w:lang w:eastAsia="ko-KR"/>
        </w:rPr>
      </w:pPr>
      <w:r>
        <w:rPr>
          <w:lang w:eastAsia="zh-CN"/>
        </w:rPr>
        <w:t>5</w:t>
      </w:r>
      <w:r>
        <w:rPr>
          <w:rFonts w:eastAsia="맑은 고딕"/>
          <w:lang w:eastAsia="ko-KR"/>
        </w:rPr>
        <w:t>&gt;</w:t>
      </w:r>
      <w:r>
        <w:rPr>
          <w:rFonts w:eastAsia="맑은 고딕"/>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맑은 고딕"/>
          <w:lang w:eastAsia="ko-KR"/>
        </w:rPr>
      </w:pPr>
      <w:r>
        <w:rPr>
          <w:lang w:eastAsia="zh-CN"/>
        </w:rPr>
        <w:t>4</w:t>
      </w:r>
      <w:r>
        <w:rPr>
          <w:rFonts w:eastAsia="맑은 고딕"/>
          <w:lang w:eastAsia="ko-KR"/>
        </w:rPr>
        <w:t>&gt;</w:t>
      </w:r>
      <w:r>
        <w:rPr>
          <w:rFonts w:eastAsia="맑은 고딕"/>
          <w:lang w:eastAsia="ko-KR"/>
        </w:rPr>
        <w:tab/>
        <w:t>else if SL data is available in the logical channel for DAA for A2X communication:</w:t>
      </w:r>
    </w:p>
    <w:p w14:paraId="52ED0D22" w14:textId="77777777" w:rsidR="003669F2" w:rsidRDefault="00B562E1">
      <w:pPr>
        <w:pStyle w:val="B5"/>
        <w:rPr>
          <w:rFonts w:eastAsia="맑은 고딕"/>
          <w:lang w:eastAsia="ko-KR"/>
        </w:rPr>
      </w:pPr>
      <w:r>
        <w:rPr>
          <w:lang w:eastAsia="zh-CN"/>
        </w:rPr>
        <w:t>5</w:t>
      </w:r>
      <w:r>
        <w:rPr>
          <w:rFonts w:eastAsia="맑은 고딕"/>
          <w:lang w:eastAsia="ko-KR"/>
        </w:rPr>
        <w:t>&gt;</w:t>
      </w:r>
      <w:r>
        <w:rPr>
          <w:rFonts w:eastAsia="맑은 고딕"/>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맑은 고딕"/>
          <w:lang w:eastAsia="ko-KR"/>
        </w:rPr>
        <w:t>:</w:t>
      </w:r>
    </w:p>
    <w:p w14:paraId="52ED0D23" w14:textId="77777777" w:rsidR="003669F2" w:rsidRDefault="00B562E1">
      <w:pPr>
        <w:pStyle w:val="B6"/>
      </w:pPr>
      <w:r>
        <w:rPr>
          <w:lang w:eastAsia="zh-CN"/>
        </w:rPr>
        <w:t>6</w:t>
      </w:r>
      <w:r>
        <w:rPr>
          <w:rFonts w:eastAsia="맑은 고딕"/>
          <w:lang w:eastAsia="ko-KR"/>
        </w:rPr>
        <w:t>&gt;</w:t>
      </w:r>
      <w:r>
        <w:rPr>
          <w:rFonts w:eastAsia="맑은 고딕"/>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맑은 고딕"/>
          <w:lang w:eastAsia="ko-KR"/>
        </w:rPr>
        <w:t>SL data for A2X communication</w:t>
      </w:r>
      <w:r>
        <w:t>.</w:t>
      </w:r>
    </w:p>
    <w:p w14:paraId="52ED0D25" w14:textId="77777777" w:rsidR="003669F2" w:rsidRDefault="00B562E1">
      <w:pPr>
        <w:pStyle w:val="B6"/>
        <w:rPr>
          <w:rFonts w:eastAsia="맑은 고딕"/>
          <w:lang w:eastAsia="ko-KR"/>
        </w:rPr>
      </w:pPr>
      <w:r>
        <w:rPr>
          <w:rFonts w:eastAsia="맑은 고딕"/>
          <w:lang w:eastAsia="ko-KR"/>
        </w:rPr>
        <w:t>6&gt;</w:t>
      </w:r>
      <w:r>
        <w:rPr>
          <w:rFonts w:eastAsia="맑은 고딕"/>
          <w:lang w:eastAsia="ko-KR"/>
        </w:rPr>
        <w:tab/>
        <w:t>else:</w:t>
      </w:r>
    </w:p>
    <w:p w14:paraId="52ED0D26" w14:textId="77777777" w:rsidR="003669F2" w:rsidRDefault="00B562E1">
      <w:pPr>
        <w:pStyle w:val="B7"/>
      </w:pPr>
      <w:r>
        <w:rPr>
          <w:rFonts w:eastAsia="맑은 고딕"/>
          <w:lang w:eastAsia="ko-KR"/>
        </w:rPr>
        <w:t>7&gt;</w:t>
      </w:r>
      <w:r>
        <w:rPr>
          <w:rFonts w:eastAsia="맑은 고딕"/>
          <w:lang w:eastAsia="ko-KR"/>
        </w:rPr>
        <w:tab/>
        <w:t xml:space="preserve">select any pool of resources among the configured pools of resources except the pool(s) in </w:t>
      </w:r>
      <w:r>
        <w:rPr>
          <w:rFonts w:eastAsia="맑은 고딕"/>
          <w:i/>
          <w:lang w:eastAsia="ko-KR"/>
        </w:rPr>
        <w:t>sl-BWP-PoolConfigA2X</w:t>
      </w:r>
      <w:r>
        <w:rPr>
          <w:rFonts w:eastAsia="맑은 고딕"/>
          <w:lang w:eastAsia="ko-KR"/>
        </w:rPr>
        <w:t xml:space="preserve">, </w:t>
      </w:r>
      <w:r>
        <w:rPr>
          <w:rFonts w:eastAsia="맑은 고딕"/>
          <w:i/>
          <w:lang w:eastAsia="ko-KR"/>
        </w:rPr>
        <w:t>sl-BWP-PoolConfigCommonA2X</w:t>
      </w:r>
      <w:r>
        <w:rPr>
          <w:rFonts w:eastAsia="맑은 고딕"/>
          <w:lang w:eastAsia="ko-KR"/>
        </w:rPr>
        <w:t>,</w:t>
      </w:r>
      <w:r>
        <w:rPr>
          <w:rFonts w:eastAsia="맑은 고딕"/>
          <w:i/>
          <w:lang w:eastAsia="ko-KR"/>
        </w:rPr>
        <w:t xml:space="preserve"> sl-BWP-DiscPoolConfig</w:t>
      </w:r>
      <w:r>
        <w:rPr>
          <w:rFonts w:eastAsia="맑은 고딕"/>
          <w:lang w:eastAsia="ko-KR"/>
        </w:rPr>
        <w:t xml:space="preserve"> or </w:t>
      </w:r>
      <w:r>
        <w:rPr>
          <w:rFonts w:eastAsia="맑은 고딕"/>
          <w:i/>
          <w:lang w:eastAsia="ko-KR"/>
        </w:rPr>
        <w:t>sl-BWP-DiscPoolConfigCommon</w:t>
      </w:r>
      <w:r>
        <w:rPr>
          <w:rFonts w:eastAsia="맑은 고딕"/>
          <w:lang w:eastAsia="ko-KR"/>
        </w:rPr>
        <w:t xml:space="preserve">, if configured or </w:t>
      </w:r>
      <w:r>
        <w:rPr>
          <w:rFonts w:eastAsiaTheme="minorEastAsia"/>
        </w:rPr>
        <w:t>D</w:t>
      </w:r>
      <w:r>
        <w:rPr>
          <w:rFonts w:eastAsia="맑은 고딕"/>
          <w:lang w:eastAsia="ko-KR"/>
        </w:rPr>
        <w:t>edicated SL-PRS resource pool, if configured.</w:t>
      </w:r>
    </w:p>
    <w:p w14:paraId="52ED0D27"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맑은 고딕"/>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 xml:space="preserve">else if </w:t>
      </w:r>
      <w:r>
        <w:rPr>
          <w:i/>
        </w:rPr>
        <w:t>sl-HARQ-FeedbackEnabled</w:t>
      </w:r>
      <w:r>
        <w:t xml:space="preserve"> is set to </w:t>
      </w:r>
      <w:r>
        <w:rPr>
          <w:i/>
        </w:rPr>
        <w:t>enabled</w:t>
      </w:r>
      <w:r>
        <w:t xml:space="preserve"> for the logical channel</w:t>
      </w:r>
      <w:r>
        <w:rPr>
          <w:rFonts w:eastAsia="맑은 고딕"/>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17"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17"/>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lastRenderedPageBreak/>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맑은 고딕"/>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맑은 고딕"/>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맑은 고딕"/>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맑은 고딕"/>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if SL data is available in the logical channel for NR sidelink discovery:</w:t>
      </w:r>
    </w:p>
    <w:p w14:paraId="52ED0D9A" w14:textId="77777777" w:rsidR="003669F2" w:rsidRDefault="00B562E1">
      <w:pPr>
        <w:pStyle w:val="B4"/>
      </w:pPr>
      <w:r>
        <w:rPr>
          <w:rFonts w:eastAsia="맑은 고딕"/>
          <w:lang w:eastAsia="ko-KR"/>
        </w:rPr>
        <w:t>4&gt;</w:t>
      </w:r>
      <w:r>
        <w:rPr>
          <w:rFonts w:eastAsia="맑은 고딕"/>
          <w:lang w:eastAsia="ko-KR"/>
        </w:rPr>
        <w:tab/>
        <w:t xml:space="preserve">if </w:t>
      </w:r>
      <w:r>
        <w:rPr>
          <w:i/>
        </w:rPr>
        <w:t>sl-BWP-DiscPoolConfig</w:t>
      </w:r>
      <w:r>
        <w:t xml:space="preserve"> or </w:t>
      </w:r>
      <w:r>
        <w:rPr>
          <w:i/>
          <w:iCs/>
        </w:rPr>
        <w:t>sl-BWP-DiscPoolConfigCommon</w:t>
      </w:r>
      <w:r>
        <w:t xml:space="preserve"> is configured according to TS 38.331 [5]</w:t>
      </w:r>
      <w:r>
        <w:rPr>
          <w:rFonts w:eastAsia="맑은 고딕"/>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맑은 고딕"/>
          <w:lang w:eastAsia="ko-KR"/>
        </w:rPr>
        <w:t xml:space="preserve">NR </w:t>
      </w:r>
      <w:r>
        <w:t>sidelink discovery message.</w:t>
      </w:r>
    </w:p>
    <w:p w14:paraId="52ED0D9C"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 if SL data is available in the logical channel for BRID for A2X communication:</w:t>
      </w:r>
    </w:p>
    <w:p w14:paraId="52ED0D9F" w14:textId="77777777" w:rsidR="003669F2" w:rsidRDefault="00B562E1">
      <w:pPr>
        <w:pStyle w:val="B4"/>
        <w:rPr>
          <w:rFonts w:eastAsia="맑은 고딕"/>
          <w:lang w:eastAsia="ko-KR"/>
        </w:rPr>
      </w:pPr>
      <w:r>
        <w:rPr>
          <w:lang w:eastAsia="zh-CN"/>
        </w:rPr>
        <w:t>4</w:t>
      </w:r>
      <w:r>
        <w:rPr>
          <w:rFonts w:eastAsia="맑은 고딕"/>
          <w:lang w:eastAsia="ko-KR"/>
        </w:rPr>
        <w:t>&gt;</w:t>
      </w:r>
      <w:r>
        <w:rPr>
          <w:rFonts w:eastAsia="맑은 고딕"/>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맑은 고딕"/>
          <w:lang w:eastAsia="ko-KR"/>
        </w:rPr>
        <w:t>:</w:t>
      </w:r>
    </w:p>
    <w:p w14:paraId="52ED0DA0" w14:textId="77777777" w:rsidR="003669F2" w:rsidRDefault="00B562E1">
      <w:pPr>
        <w:pStyle w:val="B5"/>
      </w:pPr>
      <w:r>
        <w:rPr>
          <w:rFonts w:eastAsia="맑은 고딕"/>
          <w:lang w:eastAsia="ko-KR"/>
        </w:rPr>
        <w:t>5&gt;</w:t>
      </w:r>
      <w:r>
        <w:rPr>
          <w:rFonts w:eastAsia="맑은 고딕"/>
          <w:lang w:eastAsia="ko-KR"/>
        </w:rPr>
        <w:tab/>
        <w:t xml:space="preserve">if resource pool(s) is configured with </w:t>
      </w:r>
      <w:r>
        <w:rPr>
          <w:rFonts w:eastAsia="맑은 고딕"/>
          <w:i/>
          <w:lang w:eastAsia="ko-KR"/>
        </w:rPr>
        <w:t>sl-A2X-Service</w:t>
      </w:r>
      <w:r>
        <w:rPr>
          <w:rFonts w:eastAsia="맑은 고딕"/>
          <w:lang w:eastAsia="ko-KR"/>
        </w:rPr>
        <w:t xml:space="preserve"> indicating </w:t>
      </w:r>
      <w:r>
        <w:rPr>
          <w:rFonts w:eastAsia="맑은 고딕"/>
          <w:i/>
          <w:lang w:eastAsia="ko-KR"/>
        </w:rPr>
        <w:t>brid</w:t>
      </w:r>
      <w:r>
        <w:rPr>
          <w:rFonts w:eastAsia="맑은 고딕"/>
          <w:lang w:eastAsia="ko-KR"/>
        </w:rPr>
        <w:t xml:space="preserve"> or </w:t>
      </w:r>
      <w:r>
        <w:rPr>
          <w:rFonts w:eastAsia="맑은 고딕"/>
          <w:i/>
          <w:lang w:eastAsia="ko-KR"/>
        </w:rPr>
        <w:t>bridAndDAA</w:t>
      </w:r>
      <w:r>
        <w:rPr>
          <w:rFonts w:eastAsia="맑은 고딕"/>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맑은 고딕"/>
          <w:i/>
          <w:iCs/>
          <w:lang w:eastAsia="ko-KR"/>
        </w:rPr>
        <w:t>sl-A2X-Service</w:t>
      </w:r>
      <w:r>
        <w:rPr>
          <w:rFonts w:eastAsia="맑은 고딕"/>
          <w:lang w:eastAsia="ko-KR"/>
        </w:rPr>
        <w:t xml:space="preserve"> indicating </w:t>
      </w:r>
      <w:r>
        <w:rPr>
          <w:rFonts w:eastAsia="맑은 고딕"/>
          <w:i/>
          <w:iCs/>
          <w:lang w:eastAsia="ko-KR"/>
        </w:rPr>
        <w:t>brid</w:t>
      </w:r>
      <w:r>
        <w:rPr>
          <w:rFonts w:eastAsia="맑은 고딕"/>
          <w:lang w:eastAsia="ko-KR"/>
        </w:rPr>
        <w:t xml:space="preserve"> or </w:t>
      </w:r>
      <w:r>
        <w:rPr>
          <w:rFonts w:eastAsia="맑은 고딕"/>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else:</w:t>
      </w:r>
    </w:p>
    <w:p w14:paraId="52ED0DA3" w14:textId="77777777" w:rsidR="003669F2" w:rsidRDefault="00B562E1">
      <w:pPr>
        <w:pStyle w:val="B6"/>
        <w:rPr>
          <w:rFonts w:eastAsia="맑은 고딕"/>
          <w:lang w:eastAsia="ko-KR"/>
        </w:rPr>
      </w:pPr>
      <w:r>
        <w:rPr>
          <w:rFonts w:eastAsia="맑은 고딕"/>
          <w:lang w:eastAsia="ko-KR"/>
        </w:rPr>
        <w:t>6&gt;</w:t>
      </w:r>
      <w:r>
        <w:rPr>
          <w:rFonts w:eastAsia="맑은 고딕"/>
          <w:lang w:eastAsia="ko-KR"/>
        </w:rPr>
        <w:tab/>
        <w:t xml:space="preserve">select any pool of resources among the configured pools of resources except the pool(s) in </w:t>
      </w:r>
      <w:r>
        <w:rPr>
          <w:rFonts w:eastAsia="맑은 고딕"/>
          <w:i/>
          <w:lang w:eastAsia="ko-KR"/>
        </w:rPr>
        <w:t>sl-BWP-PoolConfigA2X</w:t>
      </w:r>
      <w:r>
        <w:rPr>
          <w:rFonts w:eastAsia="맑은 고딕"/>
          <w:lang w:eastAsia="ko-KR"/>
        </w:rPr>
        <w:t xml:space="preserve">, </w:t>
      </w:r>
      <w:r>
        <w:rPr>
          <w:rFonts w:eastAsia="맑은 고딕"/>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맑은 고딕"/>
          <w:lang w:eastAsia="ko-KR"/>
        </w:rPr>
        <w:t xml:space="preserve">or </w:t>
      </w:r>
      <w:r>
        <w:rPr>
          <w:rFonts w:eastAsiaTheme="minorEastAsia"/>
        </w:rPr>
        <w:t>D</w:t>
      </w:r>
      <w:r>
        <w:rPr>
          <w:rFonts w:eastAsia="맑은 고딕"/>
          <w:lang w:eastAsia="ko-KR"/>
        </w:rPr>
        <w:t>edicated SL-PRS resource pool, if configured.</w:t>
      </w:r>
    </w:p>
    <w:p w14:paraId="52ED0DA4"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 if SL data is available in the logical channel for DAA for A2X communication:</w:t>
      </w:r>
    </w:p>
    <w:p w14:paraId="52ED0DA7" w14:textId="77777777" w:rsidR="003669F2" w:rsidRDefault="00B562E1">
      <w:pPr>
        <w:pStyle w:val="B4"/>
        <w:rPr>
          <w:rFonts w:eastAsia="맑은 고딕"/>
          <w:lang w:eastAsia="ko-KR"/>
        </w:rPr>
      </w:pPr>
      <w:r>
        <w:rPr>
          <w:lang w:eastAsia="zh-CN"/>
        </w:rPr>
        <w:t>4</w:t>
      </w:r>
      <w:r>
        <w:rPr>
          <w:rFonts w:eastAsia="맑은 고딕"/>
          <w:lang w:eastAsia="ko-KR"/>
        </w:rPr>
        <w:t>&gt;</w:t>
      </w:r>
      <w:r>
        <w:rPr>
          <w:rFonts w:eastAsia="맑은 고딕"/>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맑은 고딕"/>
          <w:lang w:eastAsia="ko-KR"/>
        </w:rPr>
        <w:t>:</w:t>
      </w:r>
    </w:p>
    <w:p w14:paraId="52ED0DA8" w14:textId="77777777" w:rsidR="003669F2" w:rsidRDefault="00B562E1">
      <w:pPr>
        <w:pStyle w:val="B5"/>
      </w:pPr>
      <w:r>
        <w:rPr>
          <w:rFonts w:eastAsia="맑은 고딕"/>
          <w:lang w:eastAsia="ko-KR"/>
        </w:rPr>
        <w:t>5&gt;</w:t>
      </w:r>
      <w:r>
        <w:rPr>
          <w:rFonts w:eastAsia="맑은 고딕"/>
          <w:lang w:eastAsia="ko-KR"/>
        </w:rPr>
        <w:tab/>
        <w:t xml:space="preserve">if resource pool(s) is configured with </w:t>
      </w:r>
      <w:r>
        <w:rPr>
          <w:rFonts w:eastAsia="맑은 고딕"/>
          <w:i/>
          <w:lang w:eastAsia="ko-KR"/>
        </w:rPr>
        <w:t>sl-A2X-Service</w:t>
      </w:r>
      <w:r>
        <w:rPr>
          <w:rFonts w:eastAsia="맑은 고딕"/>
          <w:lang w:eastAsia="ko-KR"/>
        </w:rPr>
        <w:t xml:space="preserve"> indicating </w:t>
      </w:r>
      <w:r>
        <w:rPr>
          <w:rFonts w:eastAsia="맑은 고딕"/>
          <w:i/>
          <w:lang w:eastAsia="ko-KR"/>
        </w:rPr>
        <w:t>daa</w:t>
      </w:r>
      <w:r>
        <w:rPr>
          <w:rFonts w:eastAsia="맑은 고딕"/>
          <w:lang w:eastAsia="ko-KR"/>
        </w:rPr>
        <w:t xml:space="preserve"> or </w:t>
      </w:r>
      <w:r>
        <w:rPr>
          <w:rFonts w:eastAsia="맑은 고딕"/>
          <w:i/>
          <w:lang w:eastAsia="ko-KR"/>
        </w:rPr>
        <w:t>bridAndDAA</w:t>
      </w:r>
      <w:r>
        <w:rPr>
          <w:rFonts w:eastAsia="맑은 고딕"/>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맑은 고딕"/>
          <w:i/>
          <w:iCs/>
          <w:lang w:eastAsia="ko-KR"/>
        </w:rPr>
        <w:t>sl-A2X-Service</w:t>
      </w:r>
      <w:r>
        <w:rPr>
          <w:rFonts w:eastAsia="맑은 고딕"/>
          <w:lang w:eastAsia="ko-KR"/>
        </w:rPr>
        <w:t xml:space="preserve"> indicating </w:t>
      </w:r>
      <w:r>
        <w:rPr>
          <w:rFonts w:eastAsia="맑은 고딕"/>
          <w:i/>
          <w:iCs/>
          <w:lang w:eastAsia="ko-KR"/>
        </w:rPr>
        <w:t>daa</w:t>
      </w:r>
      <w:r>
        <w:rPr>
          <w:rFonts w:eastAsia="맑은 고딕"/>
          <w:lang w:eastAsia="ko-KR"/>
        </w:rPr>
        <w:t xml:space="preserve"> or </w:t>
      </w:r>
      <w:r>
        <w:rPr>
          <w:rFonts w:eastAsia="맑은 고딕"/>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else:</w:t>
      </w:r>
    </w:p>
    <w:p w14:paraId="52ED0DAB" w14:textId="77777777" w:rsidR="003669F2" w:rsidRDefault="00B562E1">
      <w:pPr>
        <w:pStyle w:val="B6"/>
      </w:pPr>
      <w:r>
        <w:rPr>
          <w:rFonts w:eastAsia="맑은 고딕"/>
          <w:lang w:eastAsia="ko-KR"/>
        </w:rPr>
        <w:t>6&gt;</w:t>
      </w:r>
      <w:r>
        <w:rPr>
          <w:rFonts w:eastAsia="맑은 고딕"/>
          <w:lang w:eastAsia="ko-KR"/>
        </w:rPr>
        <w:tab/>
        <w:t xml:space="preserve">select any pool of resources among the configured pools of resources except the pool(s) in </w:t>
      </w:r>
      <w:r>
        <w:rPr>
          <w:rFonts w:eastAsia="맑은 고딕"/>
          <w:i/>
          <w:lang w:eastAsia="ko-KR"/>
        </w:rPr>
        <w:t>sl-BWP-PoolConfigA2X</w:t>
      </w:r>
      <w:r>
        <w:rPr>
          <w:rFonts w:eastAsia="맑은 고딕"/>
          <w:lang w:eastAsia="ko-KR"/>
        </w:rPr>
        <w:t xml:space="preserve">, </w:t>
      </w:r>
      <w:r>
        <w:rPr>
          <w:rFonts w:eastAsia="맑은 고딕"/>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맑은 고딕"/>
          <w:lang w:eastAsia="ko-KR"/>
        </w:rPr>
        <w:t xml:space="preserve">or </w:t>
      </w:r>
      <w:r>
        <w:rPr>
          <w:rFonts w:eastAsiaTheme="minorEastAsia"/>
        </w:rPr>
        <w:t>D</w:t>
      </w:r>
      <w:r>
        <w:rPr>
          <w:rFonts w:eastAsia="맑은 고딕"/>
          <w:lang w:eastAsia="ko-KR"/>
        </w:rPr>
        <w:t>edicated SL-PRS resource pool, if configured.</w:t>
      </w:r>
    </w:p>
    <w:p w14:paraId="52ED0DAC"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맑은 고딕"/>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 if SL data for NR sidelink communication is available in the logical channel:</w:t>
      </w:r>
    </w:p>
    <w:p w14:paraId="52ED0DB0" w14:textId="77777777" w:rsidR="003669F2" w:rsidRDefault="00B562E1">
      <w:pPr>
        <w:pStyle w:val="B4"/>
      </w:pPr>
      <w:r>
        <w:rPr>
          <w:rFonts w:eastAsia="맑은 고딕"/>
          <w:lang w:eastAsia="ko-KR"/>
        </w:rPr>
        <w:t>4&gt;</w:t>
      </w:r>
      <w:r>
        <w:rPr>
          <w:rFonts w:eastAsia="맑은 고딕"/>
          <w:lang w:eastAsia="ko-KR"/>
        </w:rPr>
        <w:tab/>
        <w:t xml:space="preserve">if </w:t>
      </w:r>
      <w:r>
        <w:rPr>
          <w:i/>
        </w:rPr>
        <w:t>sl-HARQ-FeedbackEnabled</w:t>
      </w:r>
      <w:r>
        <w:t xml:space="preserve"> is set to </w:t>
      </w:r>
      <w:r>
        <w:rPr>
          <w:i/>
        </w:rPr>
        <w:t>enabled</w:t>
      </w:r>
      <w:r>
        <w:t xml:space="preserve"> for the logical channel</w:t>
      </w:r>
      <w:r>
        <w:rPr>
          <w:rFonts w:eastAsia="맑은 고딕"/>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DB3" w14:textId="77777777" w:rsidR="003669F2" w:rsidRDefault="00B562E1">
      <w:pPr>
        <w:pStyle w:val="B5"/>
        <w:rPr>
          <w:rFonts w:eastAsia="맑은 고딕"/>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 xml:space="preserve">else if </w:t>
      </w:r>
      <w:r>
        <w:t>an SL-CSI reporting or a Sidelink DRX Command or a Sidelink Inter-UE Coordination Request or a Sidelink Inter-UE Coordination Information is triggered</w:t>
      </w:r>
      <w:r>
        <w:rPr>
          <w:rFonts w:eastAsia="맑은 고딕"/>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18" w:name="_Hlk149743245"/>
      <w:r>
        <w:t xml:space="preserve">and if the selected resource pool is not </w:t>
      </w:r>
      <w:r>
        <w:rPr>
          <w:rFonts w:eastAsia="DengXian"/>
          <w:lang w:eastAsia="zh-CN"/>
        </w:rPr>
        <w:t>Dedicated SL-PRS resource pool</w:t>
      </w:r>
      <w:bookmarkEnd w:id="1118"/>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맑은 고딕"/>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맑은 고딕"/>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맑은 고딕"/>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맑은 고딕"/>
        </w:rPr>
        <w:t xml:space="preserve">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맑은 고딕"/>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맑은 고딕"/>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맑은 고딕"/>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맑은 고딕"/>
          <w:lang w:eastAsia="ko-KR"/>
        </w:rPr>
      </w:pPr>
      <w:r>
        <w:rPr>
          <w:rFonts w:eastAsia="맑은 고딕"/>
          <w:lang w:eastAsia="ko-KR"/>
        </w:rPr>
        <w:t>NOTE 3B7:</w:t>
      </w:r>
      <w:r>
        <w:rPr>
          <w:rFonts w:eastAsia="맑은 고딕"/>
          <w:lang w:eastAsia="ko-KR"/>
        </w:rPr>
        <w:tab/>
        <w:t xml:space="preserve">When </w:t>
      </w:r>
      <w:r>
        <w:rPr>
          <w:rFonts w:eastAsia="맑은 고딕"/>
          <w:i/>
          <w:lang w:eastAsia="ko-KR"/>
        </w:rPr>
        <w:t>sl-TriggerConditionCoordInfo</w:t>
      </w:r>
      <w:r>
        <w:rPr>
          <w:rFonts w:eastAsia="맑은 고딕"/>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맑은 고딕"/>
          <w:lang w:eastAsia="ko-KR"/>
        </w:rPr>
        <w:t>NOTE 3C:</w:t>
      </w:r>
      <w:r>
        <w:rPr>
          <w:rFonts w:eastAsia="맑은 고딕"/>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lastRenderedPageBreak/>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맑은 고딕"/>
          <w:lang w:eastAsia="ko-KR"/>
        </w:rPr>
        <w:t>-</w:t>
      </w:r>
      <w:r>
        <w:rPr>
          <w:rFonts w:eastAsia="맑은 고딕"/>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맑은 고딕"/>
          <w:lang w:eastAsia="ko-KR"/>
        </w:rPr>
        <w:t>-</w:t>
      </w:r>
      <w:r>
        <w:rPr>
          <w:rFonts w:eastAsia="맑은 고딕"/>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맑은 고딕"/>
          <w:i/>
          <w:lang w:eastAsia="ko-KR"/>
        </w:rPr>
        <w:t>sl-MinTimeGapPSFCH</w:t>
      </w:r>
      <w:r>
        <w:rPr>
          <w:rFonts w:eastAsia="맑은 고딕"/>
          <w:lang w:eastAsia="ko-KR"/>
        </w:rPr>
        <w:t xml:space="preserve"> and </w:t>
      </w:r>
      <w:r>
        <w:rPr>
          <w:rFonts w:eastAsia="맑은 고딕"/>
          <w:i/>
          <w:lang w:eastAsia="ko-KR"/>
        </w:rPr>
        <w:t>sl-PSFCH-Period</w:t>
      </w:r>
      <w:r>
        <w:rPr>
          <w:rFonts w:eastAsia="맑은 고딕"/>
          <w:lang w:eastAsia="ko-KR"/>
        </w:rPr>
        <w:t xml:space="preserve"> for the pool of resources; and</w:t>
      </w:r>
    </w:p>
    <w:p w14:paraId="52ED0E27" w14:textId="77777777" w:rsidR="003669F2" w:rsidRDefault="00B562E1">
      <w:pPr>
        <w:pStyle w:val="B1"/>
        <w:rPr>
          <w:rFonts w:eastAsia="맑은 고딕"/>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맑은 고딕"/>
          <w:lang w:eastAsia="ko-KR"/>
        </w:rPr>
      </w:pPr>
      <w:r>
        <w:t>NOTE</w:t>
      </w:r>
      <w:r>
        <w:rPr>
          <w:rFonts w:eastAsiaTheme="minorEastAsia"/>
        </w:rPr>
        <w:t xml:space="preserve"> 4:</w:t>
      </w:r>
      <w:r>
        <w:tab/>
        <w:t xml:space="preserve">How to determine </w:t>
      </w:r>
      <w:r>
        <w:rPr>
          <w:rFonts w:eastAsia="맑은 고딕"/>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맑은 고딕"/>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19"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맑은 고딕"/>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맑은 고딕"/>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120" w:name="_Toc178200597"/>
      <w:bookmarkStart w:id="1121" w:name="_Toc46490379"/>
      <w:bookmarkStart w:id="1122" w:name="_Toc52796536"/>
      <w:bookmarkStart w:id="1123" w:name="_Toc52752074"/>
      <w:bookmarkStart w:id="1124" w:name="_Hlk154615718"/>
      <w:r>
        <w:lastRenderedPageBreak/>
        <w:t>5.22.1.2</w:t>
      </w:r>
      <w:r>
        <w:tab/>
        <w:t>TX resource (re-)selection check</w:t>
      </w:r>
      <w:bookmarkEnd w:id="1119"/>
      <w:bookmarkEnd w:id="1120"/>
      <w:bookmarkEnd w:id="1121"/>
      <w:bookmarkEnd w:id="1122"/>
      <w:bookmarkEnd w:id="1123"/>
    </w:p>
    <w:bookmarkEnd w:id="1124"/>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25" w:name="_Toc12569233"/>
      <w:bookmarkStart w:id="1126" w:name="_Toc37296251"/>
      <w:r>
        <w:t>NOTE 4:</w:t>
      </w:r>
      <w:r>
        <w:tab/>
        <w:t>Void</w:t>
      </w:r>
      <w:r>
        <w:rPr>
          <w:rFonts w:cs="Times"/>
        </w:rPr>
        <w:t>.</w:t>
      </w:r>
    </w:p>
    <w:p w14:paraId="52ED0E62" w14:textId="77777777" w:rsidR="003669F2" w:rsidRDefault="00B562E1">
      <w:pPr>
        <w:pStyle w:val="NO"/>
        <w:rPr>
          <w:rFonts w:eastAsia="맑은 고딕"/>
          <w:lang w:eastAsia="ko-KR"/>
        </w:rPr>
      </w:pPr>
      <w:r>
        <w:t>NOTE 5:</w:t>
      </w:r>
      <w:r>
        <w:tab/>
        <w:t>Void.</w:t>
      </w:r>
    </w:p>
    <w:p w14:paraId="52ED0E63" w14:textId="77777777" w:rsidR="003669F2" w:rsidRDefault="00B562E1">
      <w:pPr>
        <w:pStyle w:val="4"/>
      </w:pPr>
      <w:bookmarkStart w:id="1127" w:name="_Toc178200598"/>
      <w:r>
        <w:lastRenderedPageBreak/>
        <w:t>5.22.1.2a</w:t>
      </w:r>
      <w:r>
        <w:tab/>
        <w:t>Re-evaluation and Pre-emption</w:t>
      </w:r>
      <w:bookmarkEnd w:id="1127"/>
    </w:p>
    <w:p w14:paraId="52ED0E64" w14:textId="77777777" w:rsidR="003669F2" w:rsidRDefault="00B562E1">
      <w:pPr>
        <w:rPr>
          <w:rFonts w:eastAsia="맑은 고딕"/>
          <w:lang w:eastAsia="ko-KR"/>
        </w:rPr>
      </w:pPr>
      <w:r>
        <w:rPr>
          <w:rFonts w:eastAsia="맑은 고딕"/>
          <w:lang w:eastAsia="ko-KR"/>
        </w:rPr>
        <w:t xml:space="preserve">A resource(s) of the selected sidelink grant for a MAC PDU to transmit from multiplexing and assembly entity or for a SL-PRS transmission is re-evaluated by physical layer at </w:t>
      </w:r>
      <w:r>
        <w:rPr>
          <w:rFonts w:eastAsia="맑은 고딕"/>
          <w:i/>
          <w:lang w:eastAsia="ko-KR"/>
        </w:rPr>
        <w:t>T</w:t>
      </w:r>
      <w:r>
        <w:rPr>
          <w:rFonts w:eastAsia="맑은 고딕"/>
          <w:i/>
          <w:vertAlign w:val="subscript"/>
          <w:lang w:eastAsia="ko-KR"/>
        </w:rPr>
        <w:t>3</w:t>
      </w:r>
      <w:r>
        <w:rPr>
          <w:rFonts w:eastAsia="맑은 고딕"/>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맑은 고딕"/>
          <w:lang w:eastAsia="ko-KR"/>
        </w:rPr>
      </w:pPr>
      <w:r>
        <w:rPr>
          <w:rFonts w:eastAsia="맑은 고딕"/>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맑은 고딕"/>
          <w:i/>
          <w:lang w:eastAsia="ko-KR"/>
        </w:rPr>
        <w:t>T</w:t>
      </w:r>
      <w:r>
        <w:rPr>
          <w:rFonts w:eastAsia="맑은 고딕"/>
          <w:i/>
          <w:vertAlign w:val="subscript"/>
          <w:lang w:eastAsia="ko-KR"/>
        </w:rPr>
        <w:t>3</w:t>
      </w:r>
      <w:r>
        <w:rPr>
          <w:rFonts w:eastAsia="맑은 고딕"/>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맑은 고딕"/>
          <w:lang w:eastAsia="ko-KR"/>
        </w:rPr>
      </w:pPr>
      <w:r>
        <w:rPr>
          <w:rFonts w:eastAsia="맑은 고딕"/>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맑은 고딕"/>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DengXian"/>
          <w:lang w:eastAsia="zh-CN"/>
        </w:rPr>
      </w:pPr>
      <w:r>
        <w:rPr>
          <w:rFonts w:eastAsia="맑은 고딕"/>
          <w:lang w:eastAsia="ko-KR"/>
        </w:rPr>
        <w:t>3&gt;</w:t>
      </w:r>
      <w:r>
        <w:rPr>
          <w:rFonts w:eastAsia="맑은 고딕"/>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맑은 고딕"/>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맑은 고딕"/>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맑은 고딕"/>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맑은 고딕"/>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맑은 고딕"/>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28" w:name="_Toc178200599"/>
      <w:bookmarkStart w:id="1129" w:name="_Toc52752075"/>
      <w:bookmarkStart w:id="1130" w:name="_Toc52796537"/>
      <w:bookmarkStart w:id="1131" w:name="_Toc46490380"/>
      <w:r>
        <w:t>5.22.1.2b</w:t>
      </w:r>
      <w:r>
        <w:tab/>
        <w:t>Re-selection for using a received resource conflict indication</w:t>
      </w:r>
      <w:bookmarkEnd w:id="1128"/>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32" w:name="_Toc178200600"/>
      <w:r>
        <w:t>5.22.1.2c</w:t>
      </w:r>
      <w:r>
        <w:tab/>
        <w:t>Resource re-selection from SL LBT Failure indication</w:t>
      </w:r>
      <w:bookmarkEnd w:id="1132"/>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33" w:name="_Toc178200601"/>
      <w:r>
        <w:t>5.22.1.3</w:t>
      </w:r>
      <w:r>
        <w:tab/>
        <w:t>Sidelink HARQ operation</w:t>
      </w:r>
      <w:bookmarkEnd w:id="1125"/>
      <w:bookmarkEnd w:id="1126"/>
      <w:bookmarkEnd w:id="1129"/>
      <w:bookmarkEnd w:id="1130"/>
      <w:bookmarkEnd w:id="1131"/>
      <w:r>
        <w:t xml:space="preserve"> and SL-PRS transmission</w:t>
      </w:r>
      <w:bookmarkEnd w:id="1133"/>
    </w:p>
    <w:p w14:paraId="52ED0E98" w14:textId="77777777" w:rsidR="003669F2" w:rsidRDefault="00B562E1">
      <w:pPr>
        <w:pStyle w:val="5"/>
      </w:pPr>
      <w:bookmarkStart w:id="1134" w:name="_Toc46490381"/>
      <w:bookmarkStart w:id="1135" w:name="_Toc37296252"/>
      <w:bookmarkStart w:id="1136" w:name="_Toc12569234"/>
      <w:bookmarkStart w:id="1137" w:name="_Toc52796538"/>
      <w:bookmarkStart w:id="1138" w:name="_Toc178200602"/>
      <w:bookmarkStart w:id="1139" w:name="_Toc52752076"/>
      <w:r>
        <w:t>5.22.1.3.1</w:t>
      </w:r>
      <w:r>
        <w:tab/>
        <w:t>Sidelink HARQ Entity</w:t>
      </w:r>
      <w:bookmarkEnd w:id="1134"/>
      <w:bookmarkEnd w:id="1135"/>
      <w:bookmarkEnd w:id="1136"/>
      <w:bookmarkEnd w:id="1137"/>
      <w:bookmarkEnd w:id="1138"/>
      <w:bookmarkEnd w:id="1139"/>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(re-)associate the HARQ Process ID corresponding to the sidelink grant to the Sidelink process.</w:t>
      </w:r>
    </w:p>
    <w:p w14:paraId="52ED0EAB" w14:textId="77777777" w:rsidR="003669F2" w:rsidRDefault="00B562E1">
      <w:pPr>
        <w:pStyle w:val="NO"/>
        <w:rPr>
          <w:rFonts w:eastAsia="맑은 고딕"/>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맑은 고딕"/>
          <w:lang w:eastAsia="ko-KR"/>
        </w:rPr>
      </w:pPr>
      <w:r>
        <w:rPr>
          <w:rFonts w:eastAsia="맑은 고딕"/>
          <w:lang w:eastAsia="ko-KR"/>
        </w:rPr>
        <w:lastRenderedPageBreak/>
        <w:t>4&gt;</w:t>
      </w:r>
      <w:r>
        <w:rPr>
          <w:rFonts w:eastAsia="맑은 고딕"/>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맑은 고딕"/>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if the MAC PDU is for NR sidelink discovery:</w:t>
      </w:r>
    </w:p>
    <w:p w14:paraId="52ED0EB5" w14:textId="77777777" w:rsidR="003669F2" w:rsidRDefault="00B562E1">
      <w:pPr>
        <w:pStyle w:val="B6"/>
        <w:rPr>
          <w:rFonts w:eastAsia="맑은 고딕"/>
          <w:lang w:eastAsia="ko-KR"/>
        </w:rPr>
      </w:pPr>
      <w:r>
        <w:rPr>
          <w:rFonts w:eastAsia="맑은 고딕"/>
          <w:lang w:eastAsia="ko-KR"/>
        </w:rPr>
        <w:t>6&gt;</w:t>
      </w:r>
      <w:r>
        <w:rPr>
          <w:rFonts w:eastAsia="맑은 고딕"/>
          <w:lang w:eastAsia="ko-KR"/>
        </w:rPr>
        <w:tab/>
        <w:t>set the cast type indicator to broadcast.</w:t>
      </w:r>
    </w:p>
    <w:p w14:paraId="52ED0EB6"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else:</w:t>
      </w:r>
    </w:p>
    <w:p w14:paraId="52ED0EB7" w14:textId="77777777" w:rsidR="003669F2" w:rsidRDefault="00B562E1">
      <w:pPr>
        <w:pStyle w:val="B6"/>
        <w:rPr>
          <w:rFonts w:eastAsia="맑은 고딕"/>
          <w:lang w:eastAsia="ko-KR"/>
        </w:rPr>
      </w:pPr>
      <w:r>
        <w:rPr>
          <w:rFonts w:eastAsia="맑은 고딕"/>
          <w:lang w:eastAsia="ko-KR"/>
        </w:rPr>
        <w:t>6&gt;</w:t>
      </w:r>
      <w:r>
        <w:rPr>
          <w:rFonts w:eastAsia="맑은 고딕"/>
          <w:lang w:eastAsia="ko-KR"/>
        </w:rPr>
        <w:tab/>
        <w:t>if the MAC PDU includes only Sidelink MAC CE(s):</w:t>
      </w:r>
    </w:p>
    <w:p w14:paraId="52ED0EB8" w14:textId="77777777" w:rsidR="003669F2" w:rsidRDefault="00B562E1">
      <w:pPr>
        <w:pStyle w:val="B7"/>
        <w:rPr>
          <w:rFonts w:eastAsia="맑은 고딕"/>
          <w:lang w:eastAsia="ko-KR"/>
        </w:rPr>
      </w:pPr>
      <w:r>
        <w:rPr>
          <w:rFonts w:eastAsia="맑은 고딕"/>
          <w:lang w:eastAsia="ko-KR"/>
        </w:rPr>
        <w:t>7&gt;</w:t>
      </w:r>
      <w:r>
        <w:rPr>
          <w:rFonts w:eastAsia="맑은 고딕"/>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맑은 고딕"/>
          <w:lang w:eastAsia="ko-KR"/>
        </w:rPr>
        <w:t>:</w:t>
      </w:r>
    </w:p>
    <w:p w14:paraId="52ED0EB9" w14:textId="77777777" w:rsidR="003669F2" w:rsidRDefault="00B562E1">
      <w:pPr>
        <w:pStyle w:val="B8"/>
        <w:rPr>
          <w:lang w:eastAsia="ko-KR"/>
        </w:rPr>
      </w:pPr>
      <w:r>
        <w:rPr>
          <w:rFonts w:eastAsia="맑은 고딕"/>
          <w:lang w:eastAsia="ko-KR"/>
        </w:rPr>
        <w:t>8&gt;</w:t>
      </w:r>
      <w:r>
        <w:rPr>
          <w:rFonts w:eastAsia="맑은 고딕"/>
          <w:lang w:eastAsia="ko-KR"/>
        </w:rPr>
        <w:tab/>
      </w:r>
      <w:r>
        <w:rPr>
          <w:lang w:eastAsia="ko-KR"/>
        </w:rPr>
        <w:t xml:space="preserve">set </w:t>
      </w:r>
      <w:r>
        <w:rPr>
          <w:rFonts w:eastAsia="맑은 고딕"/>
          <w:lang w:eastAsia="ko-KR"/>
        </w:rPr>
        <w:t>the cast type indicator to one of broadcast, groupcast and unicast</w:t>
      </w:r>
      <w:r>
        <w:rPr>
          <w:lang w:eastAsia="ko-KR"/>
        </w:rPr>
        <w:t>.</w:t>
      </w:r>
    </w:p>
    <w:p w14:paraId="52ED0EBA" w14:textId="77777777" w:rsidR="003669F2" w:rsidRDefault="00B562E1">
      <w:pPr>
        <w:pStyle w:val="B7"/>
        <w:rPr>
          <w:rFonts w:eastAsia="맑은 고딕"/>
          <w:lang w:eastAsia="ko-KR"/>
        </w:rPr>
      </w:pPr>
      <w:r>
        <w:rPr>
          <w:rFonts w:eastAsia="맑은 고딕"/>
          <w:lang w:eastAsia="ko-KR"/>
        </w:rPr>
        <w:t>7&gt;</w:t>
      </w:r>
      <w:r>
        <w:rPr>
          <w:rFonts w:eastAsia="맑은 고딕"/>
          <w:lang w:eastAsia="ko-KR"/>
        </w:rPr>
        <w:tab/>
        <w:t>else:</w:t>
      </w:r>
    </w:p>
    <w:p w14:paraId="52ED0EBB" w14:textId="77777777" w:rsidR="003669F2" w:rsidRDefault="00B562E1">
      <w:pPr>
        <w:pStyle w:val="B8"/>
        <w:rPr>
          <w:lang w:eastAsia="ko-KR"/>
        </w:rPr>
      </w:pPr>
      <w:r>
        <w:rPr>
          <w:rFonts w:eastAsia="맑은 고딕"/>
          <w:lang w:eastAsia="ko-KR"/>
        </w:rPr>
        <w:t>8&gt;</w:t>
      </w:r>
      <w:r>
        <w:rPr>
          <w:rFonts w:eastAsia="맑은 고딕"/>
          <w:lang w:eastAsia="ko-KR"/>
        </w:rPr>
        <w:tab/>
      </w:r>
      <w:r>
        <w:rPr>
          <w:lang w:eastAsia="ko-KR"/>
        </w:rPr>
        <w:t xml:space="preserve">set </w:t>
      </w:r>
      <w:r>
        <w:rPr>
          <w:rFonts w:eastAsia="맑은 고딕"/>
          <w:lang w:eastAsia="ko-KR"/>
        </w:rPr>
        <w:t>the cast type indicator to unicast</w:t>
      </w:r>
      <w:r>
        <w:rPr>
          <w:lang w:eastAsia="ko-KR"/>
        </w:rPr>
        <w:t>.</w:t>
      </w:r>
    </w:p>
    <w:p w14:paraId="52ED0EBC" w14:textId="77777777" w:rsidR="003669F2" w:rsidRDefault="00B562E1">
      <w:pPr>
        <w:pStyle w:val="B6"/>
        <w:rPr>
          <w:rFonts w:eastAsia="맑은 고딕"/>
          <w:lang w:eastAsia="ko-KR"/>
        </w:rPr>
      </w:pPr>
      <w:r>
        <w:rPr>
          <w:rFonts w:eastAsia="맑은 고딕"/>
          <w:lang w:eastAsia="ko-KR"/>
        </w:rPr>
        <w:t>6&gt;</w:t>
      </w:r>
      <w:r>
        <w:rPr>
          <w:rFonts w:eastAsia="맑은 고딕"/>
          <w:lang w:eastAsia="ko-KR"/>
        </w:rPr>
        <w:tab/>
        <w:t>else:</w:t>
      </w:r>
    </w:p>
    <w:p w14:paraId="52ED0EBD" w14:textId="77777777" w:rsidR="003669F2" w:rsidRDefault="00B562E1">
      <w:pPr>
        <w:pStyle w:val="B7"/>
        <w:rPr>
          <w:rFonts w:eastAsia="맑은 고딕"/>
          <w:lang w:eastAsia="ko-KR"/>
        </w:rPr>
      </w:pPr>
      <w:r>
        <w:rPr>
          <w:rFonts w:eastAsia="맑은 고딕"/>
          <w:lang w:eastAsia="ko-KR"/>
        </w:rPr>
        <w:t>7&gt;</w:t>
      </w:r>
      <w:r>
        <w:rPr>
          <w:rFonts w:eastAsia="맑은 고딕"/>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if HARQ feedback has been enabled for the MAC PDU</w:t>
      </w:r>
      <w:r>
        <w:t xml:space="preserve"> according to clause 5.22.1.4.2</w:t>
      </w:r>
      <w:r>
        <w:rPr>
          <w:rFonts w:eastAsia="맑은 고딕"/>
          <w:lang w:eastAsia="ko-KR"/>
        </w:rPr>
        <w:t>;</w:t>
      </w:r>
    </w:p>
    <w:p w14:paraId="52ED0EBF" w14:textId="77777777" w:rsidR="003669F2" w:rsidRDefault="00B562E1">
      <w:pPr>
        <w:pStyle w:val="B6"/>
        <w:overflowPunct/>
        <w:autoSpaceDE/>
        <w:autoSpaceDN/>
        <w:adjustRightInd/>
        <w:textAlignment w:val="auto"/>
        <w:rPr>
          <w:rFonts w:eastAsia="맑은 고딕"/>
          <w:lang w:eastAsia="ko-KR"/>
        </w:rPr>
      </w:pPr>
      <w:r>
        <w:rPr>
          <w:rFonts w:eastAsia="맑은 고딕"/>
          <w:lang w:eastAsia="ko-KR"/>
        </w:rPr>
        <w:t>6&gt;</w:t>
      </w:r>
      <w:r>
        <w:rPr>
          <w:rFonts w:eastAsia="맑은 고딕"/>
          <w:lang w:eastAsia="ko-KR"/>
        </w:rPr>
        <w:tab/>
        <w:t xml:space="preserve">set the HARQ feedback enabled/disabled indicator to </w:t>
      </w:r>
      <w:r>
        <w:rPr>
          <w:rFonts w:eastAsia="맑은 고딕"/>
          <w:i/>
          <w:lang w:eastAsia="ko-KR"/>
        </w:rPr>
        <w:t>enabled</w:t>
      </w:r>
      <w:r>
        <w:rPr>
          <w:rFonts w:eastAsia="맑은 고딕"/>
          <w:lang w:eastAsia="ko-KR"/>
        </w:rPr>
        <w:t>.</w:t>
      </w:r>
    </w:p>
    <w:p w14:paraId="52ED0EC0"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else:</w:t>
      </w:r>
    </w:p>
    <w:p w14:paraId="52ED0EC1" w14:textId="77777777" w:rsidR="003669F2" w:rsidRDefault="00B562E1">
      <w:pPr>
        <w:pStyle w:val="B6"/>
        <w:overflowPunct/>
        <w:autoSpaceDE/>
        <w:autoSpaceDN/>
        <w:adjustRightInd/>
        <w:textAlignment w:val="auto"/>
        <w:rPr>
          <w:rFonts w:eastAsia="맑은 고딕"/>
          <w:lang w:eastAsia="ko-KR"/>
        </w:rPr>
      </w:pPr>
      <w:r>
        <w:rPr>
          <w:rFonts w:eastAsia="맑은 고딕"/>
          <w:lang w:eastAsia="ko-KR"/>
        </w:rPr>
        <w:t>6&gt;</w:t>
      </w:r>
      <w:r>
        <w:rPr>
          <w:rFonts w:eastAsia="맑은 고딕"/>
          <w:lang w:eastAsia="ko-KR"/>
        </w:rPr>
        <w:tab/>
        <w:t xml:space="preserve">set the HARQ feedback enabled/disabled indicator to </w:t>
      </w:r>
      <w:r>
        <w:rPr>
          <w:rFonts w:eastAsia="맑은 고딕"/>
          <w:i/>
          <w:lang w:eastAsia="ko-KR"/>
        </w:rPr>
        <w:t>disabled</w:t>
      </w:r>
      <w:r>
        <w:rPr>
          <w:rFonts w:eastAsia="맑은 고딕"/>
          <w:lang w:eastAsia="ko-KR"/>
        </w:rPr>
        <w:t>.</w:t>
      </w:r>
    </w:p>
    <w:p w14:paraId="52ED0EC2"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맑은 고딕"/>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맑은 고딕"/>
          <w:lang w:eastAsia="ko-KR"/>
        </w:rPr>
        <w:t>6&gt;</w:t>
      </w:r>
      <w:r>
        <w:rPr>
          <w:rFonts w:eastAsia="맑은 고딕"/>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맑은 고딕"/>
          <w:lang w:eastAsia="ko-KR"/>
        </w:rPr>
        <w:t>7&gt;</w:t>
      </w:r>
      <w:r>
        <w:rPr>
          <w:rFonts w:eastAsia="맑은 고딕"/>
          <w:lang w:eastAsia="ko-KR"/>
        </w:rPr>
        <w:tab/>
      </w:r>
      <w:r>
        <w:rPr>
          <w:lang w:eastAsia="ko-KR"/>
        </w:rPr>
        <w:t xml:space="preserve">select either </w:t>
      </w:r>
      <w:r>
        <w:rPr>
          <w:rFonts w:eastAsia="맑은 고딕"/>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맑은 고딕"/>
          <w:lang w:eastAsia="ko-KR"/>
        </w:rPr>
      </w:pPr>
      <w:r>
        <w:rPr>
          <w:rFonts w:eastAsia="맑은 고딕"/>
          <w:lang w:eastAsia="ko-KR"/>
        </w:rPr>
        <w:t>6&gt;</w:t>
      </w:r>
      <w:r>
        <w:rPr>
          <w:rFonts w:eastAsia="맑은 고딕"/>
          <w:lang w:eastAsia="ko-KR"/>
        </w:rPr>
        <w:tab/>
        <w:t>else:</w:t>
      </w:r>
    </w:p>
    <w:p w14:paraId="52ED0EC9" w14:textId="77777777" w:rsidR="003669F2" w:rsidRDefault="00B562E1">
      <w:pPr>
        <w:pStyle w:val="B7"/>
        <w:ind w:left="2268" w:hanging="283"/>
        <w:rPr>
          <w:rFonts w:eastAsia="맑은 고딕"/>
          <w:lang w:eastAsia="ko-KR"/>
        </w:rPr>
      </w:pPr>
      <w:r>
        <w:rPr>
          <w:rFonts w:eastAsia="맑은 고딕"/>
          <w:lang w:eastAsia="ko-KR"/>
        </w:rPr>
        <w:t>7&gt;</w:t>
      </w:r>
      <w:r>
        <w:rPr>
          <w:rFonts w:eastAsia="맑은 고딕"/>
          <w:lang w:eastAsia="ko-KR"/>
        </w:rPr>
        <w:tab/>
      </w:r>
      <w:r>
        <w:rPr>
          <w:lang w:eastAsia="ko-KR"/>
        </w:rPr>
        <w:t xml:space="preserve">select </w:t>
      </w:r>
      <w:r>
        <w:rPr>
          <w:rFonts w:eastAsia="맑은 고딕"/>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맑은 고딕"/>
          <w:lang w:eastAsia="ko-KR"/>
        </w:rPr>
      </w:pPr>
      <w:r>
        <w:rPr>
          <w:rFonts w:eastAsia="맑은 고딕"/>
          <w:lang w:eastAsia="ko-KR"/>
        </w:rPr>
        <w:t>6&gt;</w:t>
      </w:r>
      <w:r>
        <w:rPr>
          <w:rFonts w:eastAsia="맑은 고딕"/>
          <w:lang w:eastAsia="ko-KR"/>
        </w:rPr>
        <w:tab/>
        <w:t xml:space="preserve">if negative-only acknowledgement is selected, </w:t>
      </w:r>
      <w:r>
        <w:t xml:space="preserve">UE's location information is available, and </w:t>
      </w:r>
      <w:r>
        <w:rPr>
          <w:rFonts w:eastAsia="맑은 고딕"/>
          <w:i/>
          <w:lang w:eastAsia="ko-KR"/>
        </w:rPr>
        <w:t>sl-TransRange</w:t>
      </w:r>
      <w:r>
        <w:rPr>
          <w:rFonts w:eastAsia="맑은 고딕"/>
          <w:lang w:eastAsia="ko-KR"/>
        </w:rPr>
        <w:t xml:space="preserve"> has been configured for a </w:t>
      </w:r>
      <w:r>
        <w:t xml:space="preserve">logical channel in the MAC PDU, and </w:t>
      </w:r>
      <w:r>
        <w:rPr>
          <w:i/>
          <w:iCs/>
        </w:rPr>
        <w:t>sl-ZoneConfig</w:t>
      </w:r>
      <w:r>
        <w:rPr>
          <w:rFonts w:eastAsia="맑은 고딕"/>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맑은 고딕"/>
          <w:lang w:eastAsia="ko-KR"/>
        </w:rPr>
        <w:t>7&gt;</w:t>
      </w:r>
      <w:r>
        <w:rPr>
          <w:rFonts w:eastAsia="맑은 고딕"/>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맑은 고딕"/>
          <w:lang w:eastAsia="ko-KR"/>
        </w:rPr>
      </w:pPr>
      <w:r>
        <w:rPr>
          <w:rFonts w:eastAsia="맑은 고딕"/>
          <w:lang w:eastAsia="ko-KR"/>
        </w:rPr>
        <w:t>7&gt;</w:t>
      </w:r>
      <w:r>
        <w:rPr>
          <w:rFonts w:eastAsia="맑은 고딕"/>
          <w:lang w:eastAsia="ko-KR"/>
        </w:rPr>
        <w:tab/>
        <w:t xml:space="preserve">determine </w:t>
      </w:r>
      <w:r>
        <w:t xml:space="preserve">the value of </w:t>
      </w:r>
      <w:r>
        <w:rPr>
          <w:i/>
          <w:iCs/>
        </w:rPr>
        <w:t>sl-ZoneLength</w:t>
      </w:r>
      <w:r>
        <w:t xml:space="preserve"> </w:t>
      </w:r>
      <w:r>
        <w:rPr>
          <w:rFonts w:eastAsia="맑은 고딕"/>
          <w:lang w:eastAsia="ko-KR"/>
        </w:rPr>
        <w:t xml:space="preserve">corresponding to the communication range requirement and set Zone_id to the value of Zone_id calculated using the determined </w:t>
      </w:r>
      <w:r>
        <w:t xml:space="preserve">value of </w:t>
      </w:r>
      <w:r>
        <w:rPr>
          <w:i/>
          <w:iCs/>
        </w:rPr>
        <w:t>sl-ZoneLength</w:t>
      </w:r>
      <w:r>
        <w:rPr>
          <w:rFonts w:eastAsia="맑은 고딕"/>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맑은 고딕"/>
          <w:lang w:eastAsia="ko-KR"/>
        </w:rPr>
        <w:t>3&gt;</w:t>
      </w:r>
      <w:r>
        <w:rPr>
          <w:rFonts w:eastAsia="맑은 고딕"/>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맑은 고딕"/>
          <w:lang w:eastAsia="ko-KR"/>
        </w:rPr>
        <w:t>4&gt;</w:t>
      </w:r>
      <w:r>
        <w:rPr>
          <w:rFonts w:eastAsia="맑은 고딕"/>
          <w:lang w:eastAsia="ko-KR"/>
        </w:rPr>
        <w:tab/>
        <w:t>set the SL-PRS resource ID, if SL-PRS is available, within Sidelink transmission information;</w:t>
      </w:r>
    </w:p>
    <w:p w14:paraId="52ED0EDF" w14:textId="77777777" w:rsidR="003669F2" w:rsidRDefault="00B562E1">
      <w:pPr>
        <w:pStyle w:val="B4"/>
      </w:pPr>
      <w:r>
        <w:rPr>
          <w:rFonts w:eastAsia="맑은 고딕"/>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40" w:name="_Toc12569235"/>
      <w:bookmarkStart w:id="1141" w:name="_Toc52752077"/>
      <w:bookmarkStart w:id="1142" w:name="_Toc46490382"/>
      <w:bookmarkStart w:id="1143" w:name="_Toc52796539"/>
      <w:bookmarkStart w:id="1144" w:name="_Toc178200603"/>
      <w:r>
        <w:t>5.22.1.3.1a</w:t>
      </w:r>
      <w:r>
        <w:tab/>
        <w:t>Sidelink process</w:t>
      </w:r>
      <w:bookmarkEnd w:id="1140"/>
      <w:bookmarkEnd w:id="1141"/>
      <w:bookmarkEnd w:id="1142"/>
      <w:bookmarkEnd w:id="1143"/>
      <w:r>
        <w:t xml:space="preserve"> not associated with Dedicated SL-PRS resource pool</w:t>
      </w:r>
      <w:bookmarkEnd w:id="1144"/>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맑은 고딕"/>
          <w:lang w:eastAsia="ko-KR"/>
        </w:rPr>
        <w:t>2&gt;</w:t>
      </w:r>
      <w:r>
        <w:rPr>
          <w:rFonts w:eastAsia="맑은 고딕"/>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맑은 고딕"/>
          <w:lang w:eastAsia="ko-KR"/>
        </w:rPr>
        <w:t>3&gt;</w:t>
      </w:r>
      <w:r>
        <w:rPr>
          <w:rFonts w:eastAsia="맑은 고딕"/>
          <w:lang w:eastAsia="ko-KR"/>
        </w:rPr>
        <w:tab/>
      </w:r>
      <w:r>
        <w:t xml:space="preserve">determine transmission of an </w:t>
      </w:r>
      <w:r>
        <w:rPr>
          <w:lang w:eastAsia="ko-KR"/>
        </w:rPr>
        <w:t xml:space="preserve">acknowledgement on </w:t>
      </w:r>
      <w:r>
        <w:t xml:space="preserve">the PUCCH </w:t>
      </w:r>
      <w:r>
        <w:rPr>
          <w:rFonts w:eastAsia="맑은 고딕"/>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 xml:space="preserve">if </w:t>
      </w:r>
      <w:r>
        <w:rPr>
          <w:rFonts w:eastAsia="맑은 고딕"/>
          <w:i/>
          <w:lang w:eastAsia="ko-KR"/>
        </w:rPr>
        <w:t>sl-MaxTransNum</w:t>
      </w:r>
      <w:r>
        <w:rPr>
          <w:rFonts w:eastAsia="맑은 고딕"/>
          <w:lang w:eastAsia="ko-KR"/>
        </w:rPr>
        <w:t xml:space="preserve"> corresponding to the highest priority of the </w:t>
      </w:r>
      <w:r>
        <w:t xml:space="preserve">logical channel(s) in </w:t>
      </w:r>
      <w:r>
        <w:rPr>
          <w:rFonts w:eastAsia="맑은 고딕"/>
          <w:lang w:eastAsia="ko-KR"/>
        </w:rPr>
        <w:t xml:space="preserve">the MAC PDU has been configured in </w:t>
      </w:r>
      <w:r>
        <w:rPr>
          <w:rFonts w:eastAsia="맑은 고딕"/>
          <w:i/>
          <w:lang w:eastAsia="ko-KR"/>
        </w:rPr>
        <w:t>sl-CG-MaxTransNumList</w:t>
      </w:r>
      <w:r>
        <w:rPr>
          <w:rFonts w:eastAsia="맑은 고딕"/>
          <w:lang w:eastAsia="ko-KR"/>
        </w:rPr>
        <w:t xml:space="preserve"> for the sidelink grant by RRC and the number of transmissions of the MAC PDU has been reached to </w:t>
      </w:r>
      <w:r>
        <w:rPr>
          <w:rFonts w:eastAsia="맑은 고딕"/>
          <w:i/>
          <w:lang w:eastAsia="ko-KR"/>
        </w:rPr>
        <w:t>sl-MaxTransNum</w:t>
      </w:r>
      <w:r>
        <w:rPr>
          <w:rFonts w:eastAsia="맑은 고딕"/>
          <w:lang w:eastAsia="ko-KR"/>
        </w:rPr>
        <w:t>; or</w:t>
      </w:r>
    </w:p>
    <w:p w14:paraId="52ED0EFC" w14:textId="77777777" w:rsidR="003669F2" w:rsidRDefault="00B562E1">
      <w:pPr>
        <w:pStyle w:val="B1"/>
        <w:rPr>
          <w:lang w:eastAsia="ko-KR"/>
        </w:rPr>
      </w:pPr>
      <w:r>
        <w:rPr>
          <w:rFonts w:eastAsia="맑은 고딕"/>
          <w:lang w:eastAsia="ko-KR"/>
        </w:rPr>
        <w:t>1&gt;</w:t>
      </w:r>
      <w:r>
        <w:rPr>
          <w:rFonts w:eastAsia="맑은 고딕"/>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맑은 고딕"/>
          <w:lang w:eastAsia="ko-KR"/>
        </w:rPr>
        <w:t>1&gt;</w:t>
      </w:r>
      <w:r>
        <w:rPr>
          <w:rFonts w:eastAsia="맑은 고딕"/>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45" w:name="_Toc46490383"/>
      <w:bookmarkStart w:id="1146" w:name="_Toc178200604"/>
      <w:bookmarkStart w:id="1147" w:name="_Toc52752078"/>
      <w:bookmarkStart w:id="1148" w:name="_Toc52796540"/>
      <w:bookmarkStart w:id="1149" w:name="_Toc37296253"/>
      <w:bookmarkStart w:id="1150" w:name="_Toc12569236"/>
      <w:r>
        <w:t>5.22.1.3.2</w:t>
      </w:r>
      <w:r>
        <w:tab/>
        <w:t>PSFCH reception</w:t>
      </w:r>
      <w:bookmarkEnd w:id="1145"/>
      <w:bookmarkEnd w:id="1146"/>
      <w:bookmarkEnd w:id="1147"/>
      <w:bookmarkEnd w:id="1148"/>
      <w:bookmarkEnd w:id="1149"/>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맑은 고딕"/>
          <w:lang w:eastAsia="ko-KR"/>
        </w:rPr>
        <w:t>1&gt;</w:t>
      </w:r>
      <w:r>
        <w:rPr>
          <w:rFonts w:eastAsia="맑은 고딕"/>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맑은 고딕"/>
          <w:lang w:eastAsia="ko-KR"/>
        </w:rPr>
        <w:t>1&gt;</w:t>
      </w:r>
      <w:r>
        <w:rPr>
          <w:rFonts w:eastAsia="맑은 고딕"/>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맑은 고딕"/>
          <w:lang w:eastAsia="ko-KR"/>
        </w:rPr>
        <w:t>1&gt;</w:t>
      </w:r>
      <w:r>
        <w:rPr>
          <w:rFonts w:eastAsia="맑은 고딕"/>
          <w:lang w:eastAsia="ko-KR"/>
        </w:rPr>
        <w:tab/>
        <w:t xml:space="preserve">else </w:t>
      </w:r>
      <w:bookmarkStart w:id="1151"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51"/>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맑은 고딕"/>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맑은 고딕"/>
          <w:lang w:eastAsia="ko-KR"/>
        </w:rPr>
        <w:t>2&gt;</w:t>
      </w:r>
      <w:r>
        <w:rPr>
          <w:rFonts w:eastAsia="맑은 고딕"/>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맑은 고딕"/>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52" w:name="_Toc37296254"/>
      <w:r>
        <w:rPr>
          <w:rFonts w:eastAsia="맑은 고딕"/>
          <w:lang w:eastAsia="ko-KR"/>
        </w:rPr>
        <w:t>2&gt;</w:t>
      </w:r>
      <w:r>
        <w:rPr>
          <w:rFonts w:eastAsia="맑은 고딕"/>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맑은 고딕"/>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맑은 고딕"/>
          <w:lang w:eastAsia="ko-KR"/>
        </w:rPr>
        <w:t>2&gt;</w:t>
      </w:r>
      <w:r>
        <w:rPr>
          <w:rFonts w:eastAsia="맑은 고딕"/>
          <w:lang w:eastAsia="ko-KR"/>
        </w:rPr>
        <w:tab/>
        <w:t>else:</w:t>
      </w:r>
    </w:p>
    <w:p w14:paraId="52ED0F1D" w14:textId="77777777" w:rsidR="003669F2" w:rsidRDefault="00B562E1">
      <w:pPr>
        <w:pStyle w:val="B3"/>
        <w:rPr>
          <w:rFonts w:eastAsia="맑은 고딕"/>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else:</w:t>
      </w:r>
    </w:p>
    <w:p w14:paraId="52ED0F1F" w14:textId="77777777" w:rsidR="003669F2" w:rsidRDefault="00B562E1">
      <w:pPr>
        <w:pStyle w:val="B2"/>
        <w:rPr>
          <w:rFonts w:eastAsia="맑은 고딕"/>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53" w:name="_Toc52796541"/>
      <w:bookmarkStart w:id="1154" w:name="_Toc178200605"/>
      <w:bookmarkStart w:id="1155" w:name="_Toc52752079"/>
      <w:bookmarkStart w:id="1156" w:name="_Toc46490384"/>
      <w:r>
        <w:lastRenderedPageBreak/>
        <w:t>5.22.1.3.3</w:t>
      </w:r>
      <w:r>
        <w:tab/>
        <w:t>HARQ-based Sidelink RLF detection</w:t>
      </w:r>
      <w:bookmarkEnd w:id="1153"/>
      <w:bookmarkEnd w:id="1154"/>
      <w:bookmarkEnd w:id="1155"/>
      <w:bookmarkEnd w:id="1156"/>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57" w:name="_Toc178200606"/>
      <w:r>
        <w:t>5.22.1.3.4</w:t>
      </w:r>
      <w:r>
        <w:tab/>
        <w:t>Processing of sidelink grant on Dedicated SL-PRS resource pool</w:t>
      </w:r>
      <w:bookmarkEnd w:id="1157"/>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맑은 고딕"/>
          <w:lang w:eastAsia="ko-KR"/>
        </w:rPr>
      </w:pPr>
      <w:r>
        <w:rPr>
          <w:rFonts w:eastAsia="DengXian"/>
          <w:lang w:eastAsia="zh-CN"/>
        </w:rPr>
        <w:t>2&gt;</w:t>
      </w:r>
      <w:r>
        <w:rPr>
          <w:rFonts w:eastAsia="DengXian"/>
          <w:lang w:eastAsia="zh-CN"/>
        </w:rPr>
        <w:tab/>
      </w:r>
      <w:r>
        <w:rPr>
          <w:rFonts w:eastAsia="맑은 고딕"/>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맑은 고딕"/>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58" w:name="_Toc178200607"/>
      <w:r>
        <w:t>5.22.1.3.5</w:t>
      </w:r>
      <w:r>
        <w:tab/>
        <w:t>Sidelink process associated with Dedicated SL-PRS resource pool</w:t>
      </w:r>
      <w:bookmarkEnd w:id="1158"/>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59" w:name="_Toc178200608"/>
      <w:bookmarkStart w:id="1160" w:name="_Toc52796542"/>
      <w:bookmarkStart w:id="1161" w:name="_Toc52752080"/>
      <w:bookmarkStart w:id="1162" w:name="_Toc46490385"/>
      <w:r>
        <w:t>5.22.1.4</w:t>
      </w:r>
      <w:r>
        <w:tab/>
        <w:t>Multiplexing and assembly</w:t>
      </w:r>
      <w:bookmarkEnd w:id="1150"/>
      <w:bookmarkEnd w:id="1152"/>
      <w:bookmarkEnd w:id="1159"/>
      <w:bookmarkEnd w:id="1160"/>
      <w:bookmarkEnd w:id="1161"/>
      <w:bookmarkEnd w:id="1162"/>
    </w:p>
    <w:p w14:paraId="52ED0F5C" w14:textId="77777777" w:rsidR="003669F2" w:rsidRDefault="00B562E1">
      <w:pPr>
        <w:pStyle w:val="5"/>
      </w:pPr>
      <w:bookmarkStart w:id="1163" w:name="_Toc178200609"/>
      <w:r>
        <w:t>5.22.1.4.0</w:t>
      </w:r>
      <w:r>
        <w:tab/>
        <w:t>General</w:t>
      </w:r>
      <w:bookmarkEnd w:id="1163"/>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64" w:name="_Toc37296255"/>
      <w:bookmarkStart w:id="1165" w:name="_Toc12569237"/>
      <w:bookmarkStart w:id="1166" w:name="_Toc46490386"/>
      <w:bookmarkStart w:id="1167" w:name="_Toc52752081"/>
      <w:bookmarkStart w:id="1168"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69" w:name="_Toc178200610"/>
      <w:r>
        <w:t>5.22.1.4.1</w:t>
      </w:r>
      <w:r>
        <w:tab/>
        <w:t>Logical channel prioritization</w:t>
      </w:r>
      <w:bookmarkEnd w:id="1164"/>
      <w:bookmarkEnd w:id="1165"/>
      <w:bookmarkEnd w:id="1166"/>
      <w:bookmarkEnd w:id="1167"/>
      <w:bookmarkEnd w:id="1168"/>
      <w:bookmarkEnd w:id="1169"/>
    </w:p>
    <w:p w14:paraId="52ED0F60" w14:textId="77777777" w:rsidR="003669F2" w:rsidRDefault="00B562E1">
      <w:pPr>
        <w:pStyle w:val="6"/>
        <w:rPr>
          <w:rFonts w:eastAsia="Yu Mincho"/>
        </w:rPr>
      </w:pPr>
      <w:bookmarkStart w:id="1170" w:name="_Toc52752082"/>
      <w:bookmarkStart w:id="1171" w:name="_Toc46490387"/>
      <w:bookmarkStart w:id="1172" w:name="_Toc37296256"/>
      <w:bookmarkStart w:id="1173" w:name="_Toc52796544"/>
      <w:bookmarkStart w:id="1174" w:name="_Toc178200611"/>
      <w:r>
        <w:rPr>
          <w:rFonts w:eastAsia="Yu Mincho"/>
        </w:rPr>
        <w:t>5.22.1.4.1.1</w:t>
      </w:r>
      <w:r>
        <w:rPr>
          <w:rFonts w:eastAsia="Yu Mincho"/>
        </w:rPr>
        <w:tab/>
        <w:t>General</w:t>
      </w:r>
      <w:bookmarkEnd w:id="1170"/>
      <w:bookmarkEnd w:id="1171"/>
      <w:bookmarkEnd w:id="1172"/>
      <w:bookmarkEnd w:id="1173"/>
      <w:bookmarkEnd w:id="1174"/>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75" w:name="_Toc37296257"/>
      <w:bookmarkStart w:id="1176" w:name="_Toc52752083"/>
      <w:bookmarkStart w:id="1177" w:name="_Toc46490388"/>
      <w:bookmarkStart w:id="1178" w:name="_Toc52796545"/>
      <w:bookmarkStart w:id="1179" w:name="_Toc178200612"/>
      <w:r>
        <w:rPr>
          <w:rFonts w:eastAsia="Yu Mincho"/>
        </w:rPr>
        <w:t>5.22.1.4.1.2</w:t>
      </w:r>
      <w:r>
        <w:rPr>
          <w:rFonts w:eastAsia="Yu Mincho"/>
        </w:rPr>
        <w:tab/>
      </w:r>
      <w:r>
        <w:rPr>
          <w:lang w:eastAsia="ko-KR"/>
        </w:rPr>
        <w:t>Selection of logical channels</w:t>
      </w:r>
      <w:bookmarkEnd w:id="1175"/>
      <w:bookmarkEnd w:id="1176"/>
      <w:bookmarkEnd w:id="1177"/>
      <w:bookmarkEnd w:id="1178"/>
      <w:r>
        <w:rPr>
          <w:lang w:eastAsia="ko-KR"/>
        </w:rPr>
        <w:t xml:space="preserve"> and SL-PRS</w:t>
      </w:r>
      <w:bookmarkEnd w:id="1179"/>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맑은 고딕"/>
          <w:i/>
          <w:lang w:eastAsia="ko-KR"/>
        </w:rPr>
        <w:t>sl-HARQ-FeedbackEnabled</w:t>
      </w:r>
      <w:r>
        <w:rPr>
          <w:rFonts w:eastAsia="맑은 고딕"/>
          <w:lang w:eastAsia="ko-KR"/>
        </w:rPr>
        <w:t xml:space="preserve"> is set to </w:t>
      </w:r>
      <w:r>
        <w:rPr>
          <w:rFonts w:eastAsia="맑은 고딕"/>
          <w:i/>
          <w:lang w:eastAsia="ko-KR"/>
        </w:rPr>
        <w:t>disabled</w:t>
      </w:r>
      <w:r>
        <w:rPr>
          <w:rFonts w:eastAsia="맑은 고딕"/>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맑은 고딕"/>
          <w:i/>
          <w:lang w:eastAsia="ko-KR"/>
        </w:rPr>
        <w:t>sl-HARQ-FeedbackEnabled</w:t>
      </w:r>
      <w:r>
        <w:rPr>
          <w:rFonts w:eastAsia="맑은 고딕"/>
          <w:lang w:eastAsia="ko-KR"/>
        </w:rPr>
        <w:t xml:space="preserve"> is set to </w:t>
      </w:r>
      <w:r>
        <w:rPr>
          <w:rFonts w:eastAsia="맑은 고딕"/>
          <w:i/>
          <w:lang w:eastAsia="ko-KR"/>
        </w:rPr>
        <w:t>disabled</w:t>
      </w:r>
      <w:r>
        <w:rPr>
          <w:rFonts w:eastAsia="맑은 고딕"/>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80"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맑은 고딕"/>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맑은 고딕"/>
          <w:i/>
          <w:lang w:eastAsia="ko-KR"/>
        </w:rPr>
      </w:pPr>
      <w:r>
        <w:rPr>
          <w:lang w:eastAsia="ko-KR"/>
        </w:rPr>
        <w:t>4&gt;</w:t>
      </w:r>
      <w:r>
        <w:rPr>
          <w:rFonts w:eastAsia="맑은 고딕"/>
          <w:lang w:eastAsia="ko-KR"/>
        </w:rPr>
        <w:tab/>
      </w:r>
      <w:r>
        <w:rPr>
          <w:rFonts w:eastAsia="맑은 고딕"/>
          <w:i/>
          <w:lang w:eastAsia="ko-KR"/>
        </w:rPr>
        <w:t>sl-HARQ-FeedbackEnabled</w:t>
      </w:r>
      <w:r>
        <w:rPr>
          <w:rFonts w:eastAsia="맑은 고딕"/>
          <w:lang w:eastAsia="ko-KR"/>
        </w:rPr>
        <w:t xml:space="preserve"> is set to </w:t>
      </w:r>
      <w:r>
        <w:rPr>
          <w:rFonts w:eastAsia="맑은 고딕"/>
          <w:i/>
          <w:lang w:eastAsia="ko-KR"/>
        </w:rPr>
        <w:t>enabled</w:t>
      </w:r>
      <w:r>
        <w:rPr>
          <w:rFonts w:eastAsia="맑은 고딕"/>
          <w:lang w:eastAsia="ko-KR"/>
        </w:rPr>
        <w:t xml:space="preserve">, if </w:t>
      </w:r>
      <w:r>
        <w:rPr>
          <w:rFonts w:eastAsia="맑은 고딕"/>
          <w:i/>
          <w:lang w:eastAsia="ko-KR"/>
        </w:rPr>
        <w:t>sl-HARQ-FeedbackEnabled</w:t>
      </w:r>
      <w:r>
        <w:rPr>
          <w:rFonts w:eastAsia="맑은 고딕"/>
          <w:lang w:eastAsia="ko-KR"/>
        </w:rPr>
        <w:t xml:space="preserve"> is set to </w:t>
      </w:r>
      <w:r>
        <w:rPr>
          <w:rFonts w:eastAsia="맑은 고딕"/>
          <w:i/>
          <w:lang w:eastAsia="ko-KR"/>
        </w:rPr>
        <w:t>enabled</w:t>
      </w:r>
      <w:r>
        <w:rPr>
          <w:rFonts w:eastAsia="맑은 고딕"/>
          <w:lang w:eastAsia="ko-KR"/>
        </w:rPr>
        <w:t xml:space="preserve"> for the highest priority logical channel satisfying the above conditions; or</w:t>
      </w:r>
    </w:p>
    <w:p w14:paraId="52ED0FAB" w14:textId="77777777" w:rsidR="003669F2" w:rsidRDefault="00B562E1">
      <w:pPr>
        <w:pStyle w:val="B4"/>
        <w:rPr>
          <w:rFonts w:eastAsia="맑은 고딕"/>
          <w:lang w:eastAsia="ko-KR"/>
        </w:rPr>
      </w:pPr>
      <w:r>
        <w:rPr>
          <w:lang w:eastAsia="ko-KR"/>
        </w:rPr>
        <w:t>4&gt;</w:t>
      </w:r>
      <w:r>
        <w:rPr>
          <w:lang w:eastAsia="ko-KR"/>
        </w:rPr>
        <w:tab/>
      </w:r>
      <w:r>
        <w:rPr>
          <w:rFonts w:eastAsia="맑은 고딕"/>
          <w:i/>
          <w:lang w:eastAsia="ko-KR"/>
        </w:rPr>
        <w:t>sl-HARQ-FeedbackEnabled</w:t>
      </w:r>
      <w:r>
        <w:rPr>
          <w:rFonts w:eastAsia="맑은 고딕"/>
          <w:lang w:eastAsia="ko-KR"/>
        </w:rPr>
        <w:t xml:space="preserve"> is set to </w:t>
      </w:r>
      <w:r>
        <w:rPr>
          <w:rFonts w:eastAsia="맑은 고딕"/>
          <w:i/>
          <w:lang w:eastAsia="ko-KR"/>
        </w:rPr>
        <w:t>disabled</w:t>
      </w:r>
      <w:r>
        <w:rPr>
          <w:rFonts w:eastAsia="맑은 고딕"/>
          <w:lang w:eastAsia="ko-KR"/>
        </w:rPr>
        <w:t xml:space="preserve">, if </w:t>
      </w:r>
      <w:r>
        <w:rPr>
          <w:rFonts w:eastAsia="맑은 고딕"/>
          <w:i/>
          <w:lang w:eastAsia="ko-KR"/>
        </w:rPr>
        <w:t>sl-HARQ-FeedbackEnabled</w:t>
      </w:r>
      <w:r>
        <w:rPr>
          <w:rFonts w:eastAsia="맑은 고딕"/>
          <w:lang w:eastAsia="ko-KR"/>
        </w:rPr>
        <w:t xml:space="preserve"> is set to </w:t>
      </w:r>
      <w:r>
        <w:rPr>
          <w:rFonts w:eastAsia="맑은 고딕"/>
          <w:i/>
          <w:lang w:eastAsia="ko-KR"/>
        </w:rPr>
        <w:t>disabled</w:t>
      </w:r>
      <w:r>
        <w:rPr>
          <w:rFonts w:eastAsia="맑은 고딕"/>
          <w:lang w:eastAsia="ko-KR"/>
        </w:rPr>
        <w:t xml:space="preserve"> for the highest priority logical channel satisfying the above conditions.</w:t>
      </w:r>
    </w:p>
    <w:p w14:paraId="52ED0FAC"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w:t>
      </w:r>
    </w:p>
    <w:p w14:paraId="52ED0FAD" w14:textId="77777777" w:rsidR="003669F2" w:rsidRDefault="00B562E1">
      <w:pPr>
        <w:pStyle w:val="B4"/>
        <w:rPr>
          <w:rFonts w:eastAsia="맑은 고딕"/>
          <w:lang w:eastAsia="ko-KR"/>
        </w:rPr>
      </w:pPr>
      <w:r>
        <w:rPr>
          <w:lang w:eastAsia="ko-KR"/>
        </w:rPr>
        <w:t>4&gt;</w:t>
      </w:r>
      <w:r>
        <w:rPr>
          <w:lang w:eastAsia="ko-KR"/>
        </w:rPr>
        <w:tab/>
      </w:r>
      <w:r>
        <w:rPr>
          <w:rFonts w:eastAsia="맑은 고딕"/>
          <w:i/>
          <w:iCs/>
          <w:lang w:eastAsia="ko-KR"/>
        </w:rPr>
        <w:t>sl-HARQ-FeedbackEnabled</w:t>
      </w:r>
      <w:r>
        <w:rPr>
          <w:rFonts w:eastAsia="맑은 고딕"/>
          <w:lang w:eastAsia="ko-KR"/>
        </w:rPr>
        <w:t xml:space="preserve"> is set to disabled.</w:t>
      </w:r>
    </w:p>
    <w:p w14:paraId="52ED0FAE" w14:textId="77777777" w:rsidR="003669F2" w:rsidRDefault="00B562E1">
      <w:pPr>
        <w:pStyle w:val="NO"/>
        <w:rPr>
          <w:lang w:eastAsia="zh-CN"/>
        </w:rPr>
      </w:pPr>
      <w:bookmarkStart w:id="1181" w:name="_Toc52752084"/>
      <w:bookmarkStart w:id="1182" w:name="_Toc52796546"/>
      <w:bookmarkStart w:id="1183"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84" w:name="_Toc178200613"/>
      <w:r>
        <w:rPr>
          <w:rFonts w:eastAsia="Yu Mincho"/>
        </w:rPr>
        <w:t>5.22.1.4.1.3</w:t>
      </w:r>
      <w:r>
        <w:rPr>
          <w:rFonts w:eastAsia="Yu Mincho"/>
        </w:rPr>
        <w:tab/>
      </w:r>
      <w:r>
        <w:rPr>
          <w:lang w:eastAsia="ko-KR"/>
        </w:rPr>
        <w:t>Allocation of sidelink resources</w:t>
      </w:r>
      <w:bookmarkEnd w:id="1180"/>
      <w:bookmarkEnd w:id="1181"/>
      <w:bookmarkEnd w:id="1182"/>
      <w:bookmarkEnd w:id="1183"/>
      <w:bookmarkEnd w:id="1184"/>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85"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 xml:space="preserve">A logical channel configured with </w:t>
      </w:r>
      <w:r>
        <w:rPr>
          <w:rFonts w:eastAsia="맑은 고딕"/>
          <w:i/>
          <w:lang w:eastAsia="ko-KR"/>
        </w:rPr>
        <w:t>sl-HARQ-FeedbackEnabled</w:t>
      </w:r>
      <w:r>
        <w:rPr>
          <w:rFonts w:eastAsia="맑은 고딕"/>
          <w:lang w:eastAsia="ko-KR"/>
        </w:rPr>
        <w:t xml:space="preserve"> set to </w:t>
      </w:r>
      <w:r>
        <w:rPr>
          <w:rFonts w:eastAsia="맑은 고딕"/>
          <w:i/>
          <w:lang w:eastAsia="ko-KR"/>
        </w:rPr>
        <w:t>enabled</w:t>
      </w:r>
      <w:r>
        <w:rPr>
          <w:rFonts w:eastAsia="맑은 고딕"/>
          <w:lang w:eastAsia="ko-KR"/>
        </w:rPr>
        <w:t xml:space="preserve"> and a logical channel configured with </w:t>
      </w:r>
      <w:r>
        <w:rPr>
          <w:rFonts w:eastAsia="맑은 고딕"/>
          <w:i/>
          <w:lang w:eastAsia="ko-KR"/>
        </w:rPr>
        <w:t>sl-HARQ-FeedbackEnabled</w:t>
      </w:r>
      <w:r>
        <w:rPr>
          <w:rFonts w:eastAsia="맑은 고딕"/>
          <w:lang w:eastAsia="ko-KR"/>
        </w:rPr>
        <w:t xml:space="preserve"> set to </w:t>
      </w:r>
      <w:r>
        <w:rPr>
          <w:rFonts w:eastAsia="맑은 고딕"/>
          <w:i/>
          <w:lang w:eastAsia="ko-KR"/>
        </w:rPr>
        <w:t>disabled</w:t>
      </w:r>
      <w:r>
        <w:rPr>
          <w:rFonts w:eastAsia="맑은 고딕"/>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86" w:name="_Toc52752085"/>
      <w:bookmarkStart w:id="1187" w:name="_Toc37296259"/>
      <w:bookmarkStart w:id="1188" w:name="_Toc46490390"/>
      <w:bookmarkStart w:id="1189" w:name="_Toc178200614"/>
      <w:bookmarkStart w:id="1190" w:name="_Toc52796547"/>
      <w:r>
        <w:t>5.22.1.4.2</w:t>
      </w:r>
      <w:r>
        <w:tab/>
        <w:t>Multiplexing of MAC Control Elements and MAC SDUs</w:t>
      </w:r>
      <w:bookmarkEnd w:id="1185"/>
      <w:bookmarkEnd w:id="1186"/>
      <w:bookmarkEnd w:id="1187"/>
      <w:bookmarkEnd w:id="1188"/>
      <w:bookmarkEnd w:id="1189"/>
      <w:bookmarkEnd w:id="1190"/>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91" w:name="_Toc37296260"/>
      <w:bookmarkStart w:id="1192" w:name="_Toc178200615"/>
      <w:bookmarkStart w:id="1193" w:name="_Toc52796548"/>
      <w:bookmarkStart w:id="1194" w:name="_Toc52752086"/>
      <w:bookmarkStart w:id="1195" w:name="_Toc46490391"/>
      <w:r>
        <w:t>5.22.1.5</w:t>
      </w:r>
      <w:r>
        <w:tab/>
        <w:t>Scheduling Request</w:t>
      </w:r>
      <w:bookmarkEnd w:id="1191"/>
      <w:bookmarkEnd w:id="1192"/>
      <w:bookmarkEnd w:id="1193"/>
      <w:bookmarkEnd w:id="1194"/>
      <w:bookmarkEnd w:id="1195"/>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96" w:name="_Toc37296261"/>
      <w:bookmarkStart w:id="1197" w:name="_Toc52752087"/>
      <w:bookmarkStart w:id="1198" w:name="_Toc46490392"/>
      <w:bookmarkStart w:id="1199" w:name="_Toc12569239"/>
      <w:bookmarkStart w:id="1200" w:name="_Toc52796549"/>
      <w:bookmarkStart w:id="1201" w:name="_Toc178200616"/>
      <w:r>
        <w:t>5.22.1.6</w:t>
      </w:r>
      <w:r>
        <w:tab/>
        <w:t>Buffer Status Reporting</w:t>
      </w:r>
      <w:bookmarkEnd w:id="1196"/>
      <w:bookmarkEnd w:id="1197"/>
      <w:bookmarkEnd w:id="1198"/>
      <w:bookmarkEnd w:id="1199"/>
      <w:bookmarkEnd w:id="1200"/>
      <w:bookmarkEnd w:id="1201"/>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맑은 고딕"/>
          <w:lang w:eastAsia="ko-KR"/>
        </w:rPr>
        <w:t>1&gt;</w:t>
      </w:r>
      <w:r>
        <w:rPr>
          <w:rFonts w:eastAsia="맑은 고딕"/>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맑은 고딕"/>
          <w:lang w:eastAsia="ko-KR"/>
        </w:rPr>
        <w:t>1&gt;</w:t>
      </w:r>
      <w:r>
        <w:rPr>
          <w:rFonts w:eastAsia="맑은 고딕"/>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맑은 고딕"/>
          <w:lang w:eastAsia="ko-KR"/>
        </w:rPr>
        <w:t>1&gt;</w:t>
      </w:r>
      <w:r>
        <w:rPr>
          <w:rFonts w:eastAsia="맑은 고딕"/>
          <w:lang w:eastAsia="ko-KR"/>
        </w:rPr>
        <w:tab/>
        <w:t xml:space="preserve">if </w:t>
      </w:r>
      <w:r>
        <w:t>the Buffer Status reporting procedure determines that at least one BSR has been triggered and not cancelled</w:t>
      </w:r>
      <w:r>
        <w:rPr>
          <w:rFonts w:eastAsia="맑은 고딕"/>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맑은 고딕"/>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202" w:name="_Toc46490393"/>
      <w:bookmarkStart w:id="1203" w:name="_Toc37296262"/>
      <w:bookmarkStart w:id="1204" w:name="_Toc178200617"/>
      <w:bookmarkStart w:id="1205" w:name="_Toc52796550"/>
      <w:bookmarkStart w:id="1206" w:name="_Toc52752088"/>
      <w:r>
        <w:t>5.22.1.7</w:t>
      </w:r>
      <w:r>
        <w:tab/>
        <w:t>CSI Reporting</w:t>
      </w:r>
      <w:bookmarkEnd w:id="1202"/>
      <w:bookmarkEnd w:id="1203"/>
      <w:bookmarkEnd w:id="1204"/>
      <w:bookmarkEnd w:id="1205"/>
      <w:bookmarkEnd w:id="1206"/>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맑은 고딕"/>
          <w:lang w:eastAsia="ko-KR"/>
        </w:rPr>
        <w:t>2&gt;</w:t>
      </w:r>
      <w:r>
        <w:rPr>
          <w:rFonts w:eastAsia="맑은 고딕"/>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맑은 고딕"/>
          <w:lang w:eastAsia="ko-KR"/>
        </w:rPr>
      </w:pPr>
      <w:r>
        <w:rPr>
          <w:rFonts w:eastAsia="맑은 고딕"/>
          <w:lang w:eastAsia="ko-KR"/>
        </w:rPr>
        <w:lastRenderedPageBreak/>
        <w:t>2&gt;</w:t>
      </w:r>
      <w:r>
        <w:rPr>
          <w:rFonts w:eastAsia="맑은 고딕"/>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맑은 고딕"/>
          <w:lang w:eastAsia="ko-KR"/>
        </w:rPr>
        <w:t xml:space="preserve"> </w:t>
      </w:r>
      <w:r>
        <w:rPr>
          <w:lang w:eastAsia="zh-CN"/>
        </w:rPr>
        <w:t>expires</w:t>
      </w:r>
      <w:r>
        <w:rPr>
          <w:rFonts w:eastAsia="맑은 고딕"/>
          <w:lang w:eastAsia="ko-KR"/>
        </w:rPr>
        <w:t>:</w:t>
      </w:r>
    </w:p>
    <w:p w14:paraId="52ED1025" w14:textId="77777777" w:rsidR="003669F2" w:rsidRDefault="00B562E1">
      <w:pPr>
        <w:pStyle w:val="B3"/>
        <w:rPr>
          <w:rFonts w:eastAsia="맑은 고딕"/>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07"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208" w:name="_Toc178200618"/>
      <w:bookmarkStart w:id="1209" w:name="_Toc52796551"/>
      <w:bookmarkStart w:id="1210" w:name="_Toc52752089"/>
      <w:bookmarkStart w:id="1211" w:name="_Toc46490394"/>
      <w:r>
        <w:t>5.22.1.8</w:t>
      </w:r>
      <w:r>
        <w:tab/>
        <w:t>Void</w:t>
      </w:r>
      <w:bookmarkEnd w:id="1208"/>
    </w:p>
    <w:p w14:paraId="52ED102F" w14:textId="77777777" w:rsidR="003669F2" w:rsidRDefault="00B562E1">
      <w:pPr>
        <w:pStyle w:val="4"/>
      </w:pPr>
      <w:bookmarkStart w:id="1212" w:name="_Toc178200619"/>
      <w:r>
        <w:t>5.22.1.9</w:t>
      </w:r>
      <w:r>
        <w:tab/>
        <w:t>IUC-Request transmission</w:t>
      </w:r>
      <w:bookmarkEnd w:id="1212"/>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213" w:name="_Toc178200620"/>
      <w:r>
        <w:t>5.22.1.10</w:t>
      </w:r>
      <w:r>
        <w:tab/>
        <w:t>IUC-Information Reporting</w:t>
      </w:r>
      <w:bookmarkEnd w:id="1213"/>
    </w:p>
    <w:p w14:paraId="52ED1033" w14:textId="77777777" w:rsidR="003669F2" w:rsidRDefault="00B562E1">
      <w:pPr>
        <w:pStyle w:val="5"/>
      </w:pPr>
      <w:bookmarkStart w:id="1214" w:name="_Toc178200621"/>
      <w:r>
        <w:t>5.22.1.10.1</w:t>
      </w:r>
      <w:r>
        <w:tab/>
        <w:t>General</w:t>
      </w:r>
      <w:bookmarkEnd w:id="1214"/>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15" w:name="_Toc178200622"/>
      <w:r>
        <w:t>5.22.1.10.2</w:t>
      </w:r>
      <w:r>
        <w:tab/>
        <w:t>Reception of IUC-Information Reporting</w:t>
      </w:r>
      <w:bookmarkEnd w:id="1215"/>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16" w:name="_Toc178200623"/>
      <w:r>
        <w:t>5.22.1.11</w:t>
      </w:r>
      <w:r>
        <w:tab/>
        <w:t>TX carrier (re-)selection</w:t>
      </w:r>
      <w:bookmarkEnd w:id="1216"/>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DengXian"/>
          <w:lang w:eastAsia="zh-CN"/>
        </w:rPr>
      </w:pPr>
      <w:bookmarkStart w:id="1217" w:name="_Toc178200624"/>
      <w:r>
        <w:rPr>
          <w:rFonts w:eastAsia="DengXian"/>
          <w:lang w:eastAsia="zh-CN"/>
        </w:rPr>
        <w:t>5.22.1.12</w:t>
      </w:r>
      <w:r>
        <w:rPr>
          <w:rFonts w:eastAsia="DengXian"/>
          <w:lang w:eastAsia="zh-CN"/>
        </w:rPr>
        <w:tab/>
        <w:t>SL-PRS Resource Request</w:t>
      </w:r>
      <w:bookmarkEnd w:id="1217"/>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3"/>
      </w:pPr>
      <w:bookmarkStart w:id="1218" w:name="_Toc178200625"/>
      <w:r>
        <w:t>5.22.2</w:t>
      </w:r>
      <w:r>
        <w:tab/>
        <w:t>SL-SCH Data and SL-PRS reception</w:t>
      </w:r>
      <w:bookmarkEnd w:id="1116"/>
      <w:bookmarkEnd w:id="1207"/>
      <w:bookmarkEnd w:id="1209"/>
      <w:bookmarkEnd w:id="1210"/>
      <w:bookmarkEnd w:id="1211"/>
      <w:bookmarkEnd w:id="1218"/>
    </w:p>
    <w:p w14:paraId="52ED1078" w14:textId="77777777" w:rsidR="003669F2" w:rsidRDefault="00B562E1">
      <w:pPr>
        <w:pStyle w:val="4"/>
      </w:pPr>
      <w:bookmarkStart w:id="1219" w:name="_Toc12569242"/>
      <w:bookmarkStart w:id="1220" w:name="_Toc52752090"/>
      <w:bookmarkStart w:id="1221" w:name="_Toc178200626"/>
      <w:bookmarkStart w:id="1222" w:name="_Toc46490395"/>
      <w:bookmarkStart w:id="1223" w:name="_Toc52796552"/>
      <w:bookmarkStart w:id="1224" w:name="_Toc37296264"/>
      <w:r>
        <w:t>5.22.2.1</w:t>
      </w:r>
      <w:r>
        <w:tab/>
        <w:t>SCI reception</w:t>
      </w:r>
      <w:bookmarkEnd w:id="1219"/>
      <w:bookmarkEnd w:id="1220"/>
      <w:bookmarkEnd w:id="1221"/>
      <w:bookmarkEnd w:id="1222"/>
      <w:bookmarkEnd w:id="1223"/>
      <w:bookmarkEnd w:id="1224"/>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25" w:name="_Toc37296265"/>
      <w:bookmarkStart w:id="1226" w:name="_Toc52752091"/>
      <w:bookmarkStart w:id="1227" w:name="_Toc52796553"/>
      <w:bookmarkStart w:id="1228" w:name="_Toc12569243"/>
      <w:bookmarkStart w:id="1229" w:name="_Toc46490396"/>
      <w:bookmarkStart w:id="1230" w:name="_Toc178200627"/>
      <w:r>
        <w:t>5.22.2.2</w:t>
      </w:r>
      <w:r>
        <w:tab/>
        <w:t>Sidelink HARQ operation</w:t>
      </w:r>
      <w:bookmarkEnd w:id="1225"/>
      <w:bookmarkEnd w:id="1226"/>
      <w:bookmarkEnd w:id="1227"/>
      <w:bookmarkEnd w:id="1228"/>
      <w:bookmarkEnd w:id="1229"/>
      <w:r>
        <w:t xml:space="preserve"> and SL-PRS reception on Shared SL-PRS resource pool</w:t>
      </w:r>
      <w:bookmarkEnd w:id="1230"/>
    </w:p>
    <w:p w14:paraId="52ED1088" w14:textId="77777777" w:rsidR="003669F2" w:rsidRDefault="00B562E1">
      <w:pPr>
        <w:pStyle w:val="5"/>
      </w:pPr>
      <w:bookmarkStart w:id="1231" w:name="_Toc52752092"/>
      <w:bookmarkStart w:id="1232" w:name="_Toc178200628"/>
      <w:bookmarkStart w:id="1233" w:name="_Toc52796554"/>
      <w:bookmarkStart w:id="1234" w:name="_Toc12569244"/>
      <w:bookmarkStart w:id="1235" w:name="_Toc46490397"/>
      <w:bookmarkStart w:id="1236" w:name="_Toc37296266"/>
      <w:r>
        <w:t>5.22.2.2.1</w:t>
      </w:r>
      <w:r>
        <w:tab/>
        <w:t>Sidelink HARQ Entity</w:t>
      </w:r>
      <w:bookmarkEnd w:id="1231"/>
      <w:bookmarkEnd w:id="1232"/>
      <w:bookmarkEnd w:id="1233"/>
      <w:bookmarkEnd w:id="1234"/>
      <w:bookmarkEnd w:id="1235"/>
      <w:bookmarkEnd w:id="1236"/>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37" w:name="_Toc37296267"/>
      <w:bookmarkStart w:id="1238" w:name="_Toc46490398"/>
      <w:bookmarkStart w:id="1239" w:name="_Toc52752093"/>
      <w:bookmarkStart w:id="1240" w:name="_Toc52796555"/>
      <w:bookmarkStart w:id="1241"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42" w:name="_Toc178200629"/>
      <w:r>
        <w:t>5.22.2.2.2</w:t>
      </w:r>
      <w:r>
        <w:tab/>
        <w:t>Sidelink process</w:t>
      </w:r>
      <w:bookmarkEnd w:id="1237"/>
      <w:bookmarkEnd w:id="1238"/>
      <w:bookmarkEnd w:id="1239"/>
      <w:bookmarkEnd w:id="1240"/>
      <w:bookmarkEnd w:id="1241"/>
      <w:bookmarkEnd w:id="1242"/>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맑은 고딕"/>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43" w:name="_Toc12569246"/>
      <w:bookmarkStart w:id="1244" w:name="_Toc52752094"/>
      <w:bookmarkStart w:id="1245" w:name="_Toc46490399"/>
      <w:bookmarkStart w:id="1246" w:name="_Toc37296268"/>
      <w:bookmarkStart w:id="1247" w:name="_Toc52796556"/>
      <w:bookmarkStart w:id="1248" w:name="_Toc178200630"/>
      <w:r>
        <w:t>5.22.2.3</w:t>
      </w:r>
      <w:r>
        <w:tab/>
        <w:t>Disassembly and demultiplexing</w:t>
      </w:r>
      <w:bookmarkEnd w:id="1243"/>
      <w:bookmarkEnd w:id="1244"/>
      <w:bookmarkEnd w:id="1245"/>
      <w:bookmarkEnd w:id="1246"/>
      <w:bookmarkEnd w:id="1247"/>
      <w:bookmarkEnd w:id="1248"/>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DengXian"/>
          <w:lang w:eastAsia="zh-CN"/>
        </w:rPr>
      </w:pPr>
      <w:bookmarkStart w:id="1249" w:name="_Toc178200631"/>
      <w:r>
        <w:rPr>
          <w:rFonts w:eastAsia="DengXian"/>
          <w:lang w:eastAsia="zh-CN"/>
        </w:rPr>
        <w:lastRenderedPageBreak/>
        <w:t>5.22.2.4</w:t>
      </w:r>
      <w:r>
        <w:rPr>
          <w:rFonts w:eastAsia="DengXian"/>
          <w:lang w:eastAsia="zh-CN"/>
        </w:rPr>
        <w:tab/>
        <w:t>SL-PRS reception on Dedicated SL-PRS resource pool</w:t>
      </w:r>
      <w:bookmarkEnd w:id="1249"/>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2"/>
      </w:pPr>
      <w:bookmarkStart w:id="1250" w:name="_Toc52796557"/>
      <w:bookmarkStart w:id="1251" w:name="_Toc37296269"/>
      <w:bookmarkStart w:id="1252" w:name="_Toc178200632"/>
      <w:bookmarkStart w:id="1253" w:name="_Toc52752095"/>
      <w:bookmarkStart w:id="1254" w:name="_Toc46490400"/>
      <w:bookmarkStart w:id="1255" w:name="_Toc12569257"/>
      <w:r>
        <w:t>5.23</w:t>
      </w:r>
      <w:r>
        <w:tab/>
        <w:t>SL-BCH data transfer</w:t>
      </w:r>
      <w:bookmarkEnd w:id="1250"/>
      <w:bookmarkEnd w:id="1251"/>
      <w:bookmarkEnd w:id="1252"/>
      <w:bookmarkEnd w:id="1253"/>
      <w:bookmarkEnd w:id="1254"/>
      <w:bookmarkEnd w:id="1255"/>
    </w:p>
    <w:p w14:paraId="52ED10D4" w14:textId="77777777" w:rsidR="003669F2" w:rsidRDefault="00B562E1">
      <w:pPr>
        <w:pStyle w:val="3"/>
      </w:pPr>
      <w:bookmarkStart w:id="1256" w:name="_Toc46490401"/>
      <w:bookmarkStart w:id="1257" w:name="_Toc52796558"/>
      <w:bookmarkStart w:id="1258" w:name="_Toc52752096"/>
      <w:bookmarkStart w:id="1259" w:name="_Toc37296270"/>
      <w:bookmarkStart w:id="1260" w:name="_Toc12569258"/>
      <w:bookmarkStart w:id="1261" w:name="_Toc178200633"/>
      <w:r>
        <w:t>5.23.1</w:t>
      </w:r>
      <w:r>
        <w:tab/>
        <w:t>SL-BCH data transmission</w:t>
      </w:r>
      <w:bookmarkEnd w:id="1256"/>
      <w:bookmarkEnd w:id="1257"/>
      <w:bookmarkEnd w:id="1258"/>
      <w:bookmarkEnd w:id="1259"/>
      <w:bookmarkEnd w:id="1260"/>
      <w:bookmarkEnd w:id="1261"/>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62" w:name="_Toc178200634"/>
      <w:bookmarkStart w:id="1263" w:name="_Toc52752097"/>
      <w:bookmarkStart w:id="1264" w:name="_Toc37296271"/>
      <w:bookmarkStart w:id="1265" w:name="_Toc12569259"/>
      <w:bookmarkStart w:id="1266" w:name="_Toc46490402"/>
      <w:bookmarkStart w:id="1267" w:name="_Toc52796559"/>
      <w:r>
        <w:t>5.23.2</w:t>
      </w:r>
      <w:r>
        <w:tab/>
        <w:t>SL-BCH data reception</w:t>
      </w:r>
      <w:bookmarkEnd w:id="1262"/>
      <w:bookmarkEnd w:id="1263"/>
      <w:bookmarkEnd w:id="1264"/>
      <w:bookmarkEnd w:id="1265"/>
      <w:bookmarkEnd w:id="1266"/>
      <w:bookmarkEnd w:id="1267"/>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68" w:name="_Toc178200635"/>
      <w:r>
        <w:rPr>
          <w:lang w:eastAsia="ko-KR"/>
        </w:rPr>
        <w:t>5.24</w:t>
      </w:r>
      <w:r>
        <w:rPr>
          <w:lang w:eastAsia="ko-KR"/>
        </w:rPr>
        <w:tab/>
        <w:t>Handling of PRS Processing Window</w:t>
      </w:r>
      <w:bookmarkEnd w:id="1268"/>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69"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69"/>
    </w:p>
    <w:p w14:paraId="52ED10E5" w14:textId="77777777" w:rsidR="003669F2" w:rsidRDefault="00B562E1">
      <w:pPr>
        <w:rPr>
          <w:rFonts w:eastAsia="맑은 고딕"/>
          <w:lang w:eastAsia="ko-KR"/>
        </w:rPr>
      </w:pPr>
      <w:r>
        <w:rPr>
          <w:rFonts w:eastAsia="맑은 고딕"/>
          <w:lang w:eastAsia="ko-KR"/>
        </w:rPr>
        <w:t xml:space="preserve">If the UE is configured with pre-configured </w:t>
      </w:r>
      <w:r>
        <w:rPr>
          <w:lang w:eastAsia="zh-CN"/>
        </w:rPr>
        <w:t xml:space="preserve">positioning </w:t>
      </w:r>
      <w:r>
        <w:rPr>
          <w:rFonts w:eastAsia="맑은 고딕"/>
          <w:lang w:eastAsia="ko-KR"/>
        </w:rPr>
        <w:t>measurement gap</w:t>
      </w:r>
      <w:r>
        <w:rPr>
          <w:lang w:eastAsia="zh-CN"/>
        </w:rPr>
        <w:t xml:space="preserve"> and the request of the activation/deactivation of the positioning measurement gap by UL MAC CE</w:t>
      </w:r>
      <w:r>
        <w:rPr>
          <w:rFonts w:eastAsia="맑은 고딕"/>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맑은 고딕"/>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맑은 고딕"/>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맑은 고딕"/>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맑은 고딕"/>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70" w:name="_Toc178200637"/>
      <w:r>
        <w:rPr>
          <w:lang w:eastAsia="zh-CN"/>
        </w:rPr>
        <w:t>5.26</w:t>
      </w:r>
      <w:r>
        <w:rPr>
          <w:lang w:eastAsia="zh-CN"/>
        </w:rPr>
        <w:tab/>
        <w:t>Positioning SRS transmission in RRC_INACTIVE</w:t>
      </w:r>
      <w:bookmarkEnd w:id="1270"/>
    </w:p>
    <w:p w14:paraId="52ED10F2" w14:textId="77777777" w:rsidR="003669F2" w:rsidRDefault="00B562E1">
      <w:pPr>
        <w:pStyle w:val="3"/>
        <w:rPr>
          <w:lang w:eastAsia="zh-CN"/>
        </w:rPr>
      </w:pPr>
      <w:bookmarkStart w:id="1271" w:name="_Toc178200638"/>
      <w:r>
        <w:rPr>
          <w:lang w:eastAsia="zh-CN"/>
        </w:rPr>
        <w:t>5.26.1</w:t>
      </w:r>
      <w:r>
        <w:rPr>
          <w:lang w:eastAsia="zh-CN"/>
        </w:rPr>
        <w:tab/>
        <w:t>General</w:t>
      </w:r>
      <w:bookmarkEnd w:id="1271"/>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72" w:name="_Toc178200639"/>
      <w:r>
        <w:rPr>
          <w:lang w:eastAsia="zh-CN"/>
        </w:rPr>
        <w:lastRenderedPageBreak/>
        <w:t>5.26.2</w:t>
      </w:r>
      <w:r>
        <w:rPr>
          <w:lang w:eastAsia="zh-CN"/>
        </w:rPr>
        <w:tab/>
        <w:t>TA validation for SRS transmission in RRC_INACTIVE</w:t>
      </w:r>
      <w:bookmarkEnd w:id="1272"/>
    </w:p>
    <w:p w14:paraId="52ED10FB" w14:textId="77777777" w:rsidR="003669F2" w:rsidRDefault="00B562E1">
      <w:pPr>
        <w:rPr>
          <w:lang w:eastAsia="ko-KR"/>
        </w:rPr>
      </w:pPr>
      <w:bookmarkStart w:id="1273"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73"/>
    </w:p>
    <w:p w14:paraId="52ED1109" w14:textId="77777777" w:rsidR="003669F2" w:rsidRDefault="00B562E1">
      <w:pPr>
        <w:pStyle w:val="2"/>
        <w:rPr>
          <w:rFonts w:eastAsia="DengXian"/>
          <w:lang w:eastAsia="zh-CN"/>
        </w:rPr>
      </w:pPr>
      <w:bookmarkStart w:id="1274" w:name="_Toc178200640"/>
      <w:bookmarkStart w:id="1275" w:name="_Hlk79688968"/>
      <w:bookmarkStart w:id="1276" w:name="_Hlk79688988"/>
      <w:r>
        <w:rPr>
          <w:rFonts w:eastAsia="DengXian"/>
          <w:lang w:eastAsia="zh-CN"/>
        </w:rPr>
        <w:t>5.27</w:t>
      </w:r>
      <w:r>
        <w:rPr>
          <w:rFonts w:eastAsia="DengXian"/>
          <w:lang w:eastAsia="zh-CN"/>
        </w:rPr>
        <w:tab/>
        <w:t>Small Data Transmission</w:t>
      </w:r>
      <w:bookmarkEnd w:id="1274"/>
    </w:p>
    <w:p w14:paraId="52ED110A" w14:textId="77777777" w:rsidR="003669F2" w:rsidRDefault="00B562E1">
      <w:pPr>
        <w:pStyle w:val="3"/>
        <w:rPr>
          <w:rFonts w:eastAsia="DengXian"/>
          <w:lang w:eastAsia="zh-CN"/>
        </w:rPr>
      </w:pPr>
      <w:bookmarkStart w:id="1277" w:name="_Toc178200641"/>
      <w:r>
        <w:rPr>
          <w:rFonts w:eastAsia="DengXian"/>
          <w:lang w:eastAsia="zh-CN"/>
        </w:rPr>
        <w:t>5.27.1</w:t>
      </w:r>
      <w:r>
        <w:rPr>
          <w:rFonts w:eastAsia="DengXian"/>
          <w:lang w:eastAsia="zh-CN"/>
        </w:rPr>
        <w:tab/>
        <w:t>General</w:t>
      </w:r>
      <w:bookmarkEnd w:id="1277"/>
    </w:p>
    <w:bookmarkEnd w:id="1275"/>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lastRenderedPageBreak/>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맑은 고딕"/>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76"/>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3"/>
        <w:rPr>
          <w:rFonts w:eastAsia="DengXian"/>
          <w:lang w:eastAsia="zh-CN"/>
        </w:rPr>
      </w:pPr>
      <w:bookmarkStart w:id="1278" w:name="_Toc178200642"/>
      <w:r>
        <w:rPr>
          <w:rFonts w:eastAsia="DengXian"/>
          <w:lang w:eastAsia="zh-CN"/>
        </w:rPr>
        <w:t>5.27.2</w:t>
      </w:r>
      <w:r>
        <w:rPr>
          <w:rFonts w:eastAsia="DengXian"/>
          <w:lang w:eastAsia="zh-CN"/>
        </w:rPr>
        <w:tab/>
        <w:t>TA Validation for CG-SDT</w:t>
      </w:r>
      <w:bookmarkEnd w:id="1278"/>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2"/>
        <w:rPr>
          <w:lang w:eastAsia="ko-KR"/>
        </w:rPr>
      </w:pPr>
      <w:bookmarkStart w:id="1279" w:name="_Toc178200643"/>
      <w:r>
        <w:rPr>
          <w:lang w:eastAsia="ko-KR"/>
        </w:rPr>
        <w:t>5.28</w:t>
      </w:r>
      <w:r>
        <w:rPr>
          <w:lang w:eastAsia="ko-KR"/>
        </w:rPr>
        <w:tab/>
        <w:t>Sidelink Discontinuous Reception (DRX)</w:t>
      </w:r>
      <w:bookmarkEnd w:id="1279"/>
    </w:p>
    <w:p w14:paraId="52ED1149" w14:textId="77777777" w:rsidR="003669F2" w:rsidRDefault="00B562E1">
      <w:pPr>
        <w:pStyle w:val="3"/>
      </w:pPr>
      <w:bookmarkStart w:id="1280" w:name="_Toc178200644"/>
      <w:bookmarkStart w:id="1281" w:name="_Hlk84188665"/>
      <w:r>
        <w:t>5.28.1</w:t>
      </w:r>
      <w:r>
        <w:tab/>
        <w:t>General</w:t>
      </w:r>
      <w:bookmarkEnd w:id="1280"/>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81"/>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82" w:name="_Toc178200645"/>
      <w:r>
        <w:t>5.28.2</w:t>
      </w:r>
      <w:r>
        <w:tab/>
        <w:t>Behaviour of UE receiving SL-SCH Data</w:t>
      </w:r>
      <w:bookmarkEnd w:id="1282"/>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83"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83"/>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84" w:name="_Hlk109748920"/>
      <w:r>
        <w:rPr>
          <w:i/>
          <w:lang w:eastAsia="ko-KR"/>
        </w:rPr>
        <w:t>sl-DRX-GC-RetransmissionTimer</w:t>
      </w:r>
      <w:bookmarkEnd w:id="1284"/>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9"/>
          <w:i w:val="0"/>
          <w:iCs w:val="0"/>
        </w:rPr>
      </w:pPr>
      <w:bookmarkStart w:id="1285" w:name="_Toc178200646"/>
      <w:r>
        <w:t>5.28.3</w:t>
      </w:r>
      <w:r>
        <w:tab/>
        <w:t>Behaviour of UE transmitting SL-SCH Data</w:t>
      </w:r>
      <w:bookmarkEnd w:id="1285"/>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맑은 고딕"/>
          <w:lang w:eastAsia="ko-KR"/>
        </w:rPr>
        <w:t>2&gt;</w:t>
      </w:r>
      <w:r>
        <w:rPr>
          <w:rFonts w:eastAsia="맑은 고딕"/>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맑은 고딕"/>
          <w:lang w:eastAsia="ko-KR"/>
        </w:rPr>
        <w:t>2&gt;</w:t>
      </w:r>
      <w:r>
        <w:rPr>
          <w:rFonts w:eastAsia="맑은 고딕"/>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86" w:name="_Toc178200647"/>
      <w:r>
        <w:rPr>
          <w:lang w:eastAsia="ko-KR"/>
        </w:rPr>
        <w:t>5.29</w:t>
      </w:r>
      <w:r>
        <w:rPr>
          <w:lang w:eastAsia="ko-KR"/>
        </w:rPr>
        <w:tab/>
        <w:t>Activation/Deactivation of SCG</w:t>
      </w:r>
      <w:bookmarkEnd w:id="1286"/>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맑은 고딕"/>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87" w:name="_Toc178200648"/>
      <w:r>
        <w:rPr>
          <w:lang w:eastAsia="ko-KR"/>
        </w:rPr>
        <w:lastRenderedPageBreak/>
        <w:t>5.30</w:t>
      </w:r>
      <w:r>
        <w:rPr>
          <w:lang w:eastAsia="ko-KR"/>
        </w:rPr>
        <w:tab/>
        <w:t>Handling of FR2 UL gap</w:t>
      </w:r>
      <w:bookmarkEnd w:id="1287"/>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88" w:name="_Toc178200649"/>
      <w:r>
        <w:t>5.31</w:t>
      </w:r>
      <w:r>
        <w:tab/>
        <w:t>Sidelink LBT operation</w:t>
      </w:r>
      <w:bookmarkEnd w:id="1288"/>
    </w:p>
    <w:p w14:paraId="52ED11D6" w14:textId="77777777" w:rsidR="003669F2" w:rsidRDefault="00B562E1">
      <w:pPr>
        <w:pStyle w:val="3"/>
        <w:rPr>
          <w:lang w:eastAsia="ko-KR"/>
        </w:rPr>
      </w:pPr>
      <w:bookmarkStart w:id="1289" w:name="_Toc178200650"/>
      <w:r>
        <w:rPr>
          <w:lang w:eastAsia="ko-KR"/>
        </w:rPr>
        <w:t>5.31.1</w:t>
      </w:r>
      <w:r>
        <w:rPr>
          <w:lang w:eastAsia="ko-KR"/>
        </w:rPr>
        <w:tab/>
        <w:t>General</w:t>
      </w:r>
      <w:bookmarkEnd w:id="1289"/>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90" w:name="_Toc178200651"/>
      <w:r>
        <w:t>5.31.2</w:t>
      </w:r>
      <w:r>
        <w:tab/>
        <w:t>Sidelink LBT failure detection and recovery procedure</w:t>
      </w:r>
      <w:bookmarkEnd w:id="1290"/>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DengXian"/>
          <w:lang w:eastAsia="zh-CN"/>
        </w:rPr>
      </w:pPr>
      <w:bookmarkStart w:id="1291" w:name="_Toc178200652"/>
      <w:r>
        <w:rPr>
          <w:rFonts w:eastAsia="DengXian"/>
          <w:lang w:eastAsia="zh-CN"/>
        </w:rPr>
        <w:t>5.32</w:t>
      </w:r>
      <w:r>
        <w:rPr>
          <w:rFonts w:eastAsia="DengXian"/>
          <w:lang w:eastAsia="zh-CN"/>
        </w:rPr>
        <w:tab/>
        <w:t>SRS for positioning Tx frequency hopping</w:t>
      </w:r>
      <w:bookmarkEnd w:id="1291"/>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맑은 고딕"/>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2"/>
        <w:rPr>
          <w:lang w:eastAsia="zh-CN"/>
        </w:rPr>
      </w:pPr>
      <w:bookmarkStart w:id="1292" w:name="_Toc178200653"/>
      <w:r>
        <w:rPr>
          <w:lang w:eastAsia="ko-KR"/>
        </w:rPr>
        <w:t>5.33</w:t>
      </w:r>
      <w:r>
        <w:rPr>
          <w:lang w:eastAsia="ko-KR"/>
        </w:rPr>
        <w:tab/>
        <w:t>RACH-less initial UL transmission</w:t>
      </w:r>
      <w:bookmarkEnd w:id="1292"/>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93" w:name="_Toc178200654"/>
      <w:bookmarkStart w:id="1294" w:name="_Hlk146553171"/>
      <w:r>
        <w:rPr>
          <w:lang w:eastAsia="ko-KR"/>
        </w:rPr>
        <w:t>5.34</w:t>
      </w:r>
      <w:r>
        <w:rPr>
          <w:lang w:eastAsia="ko-KR"/>
        </w:rPr>
        <w:tab/>
        <w:t>Cell-Level Energy Saving</w:t>
      </w:r>
      <w:bookmarkEnd w:id="1293"/>
    </w:p>
    <w:p w14:paraId="52ED1214" w14:textId="77777777" w:rsidR="003669F2" w:rsidRDefault="00B562E1">
      <w:pPr>
        <w:pStyle w:val="3"/>
      </w:pPr>
      <w:bookmarkStart w:id="1295" w:name="_Toc178200655"/>
      <w:r>
        <w:t>5.34.1</w:t>
      </w:r>
      <w:r>
        <w:tab/>
        <w:t>General</w:t>
      </w:r>
      <w:bookmarkEnd w:id="1295"/>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96" w:name="_Toc178200656"/>
      <w:r>
        <w:t>5.34.2</w:t>
      </w:r>
      <w:r>
        <w:tab/>
        <w:t>Cell Discontinuous Transmission</w:t>
      </w:r>
      <w:bookmarkEnd w:id="1296"/>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97" w:name="_Toc178200657"/>
      <w:r>
        <w:t>5.34.3</w:t>
      </w:r>
      <w:r>
        <w:tab/>
        <w:t>Cell Discontinuous Reception</w:t>
      </w:r>
      <w:bookmarkEnd w:id="1297"/>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98" w:author="vivo-Chenli" w:date="2024-12-26T10:47:00Z"/>
        </w:rPr>
      </w:pPr>
      <w:r>
        <w:t>NOTE 2:</w:t>
      </w:r>
      <w:r>
        <w:tab/>
        <w:t>How the MAC layer in the UE is aware of an ongoing emergency service is up to UE implementation.</w:t>
      </w:r>
      <w:bookmarkEnd w:id="1294"/>
    </w:p>
    <w:p w14:paraId="52ED124F" w14:textId="77777777" w:rsidR="003669F2" w:rsidRDefault="00B562E1">
      <w:pPr>
        <w:pStyle w:val="2"/>
        <w:rPr>
          <w:ins w:id="1299" w:author="vivo-Chenli" w:date="2024-12-26T11:06:00Z"/>
          <w:lang w:eastAsia="ko-KR"/>
        </w:rPr>
      </w:pPr>
      <w:ins w:id="1300" w:author="vivo-Chenli" w:date="2024-12-26T10:47:00Z">
        <w:r>
          <w:rPr>
            <w:lang w:eastAsia="ko-KR"/>
          </w:rPr>
          <w:t>5.x</w:t>
        </w:r>
        <w:r>
          <w:rPr>
            <w:lang w:eastAsia="ko-KR"/>
          </w:rPr>
          <w:tab/>
        </w:r>
      </w:ins>
      <w:ins w:id="1301" w:author="vivo-Chenli" w:date="2025-01-17T09:58:00Z">
        <w:r>
          <w:rPr>
            <w:lang w:eastAsia="ko-KR"/>
          </w:rPr>
          <w:t xml:space="preserve">L1 </w:t>
        </w:r>
      </w:ins>
      <w:ins w:id="1302" w:author="vivo-Chenli" w:date="2024-12-26T10:47:00Z">
        <w:r>
          <w:rPr>
            <w:lang w:eastAsia="ko-KR"/>
          </w:rPr>
          <w:t xml:space="preserve">measurement and </w:t>
        </w:r>
      </w:ins>
      <w:ins w:id="1303" w:author="vivo-Chenli" w:date="2025-01-17T10:17:00Z">
        <w:r>
          <w:rPr>
            <w:lang w:eastAsia="ko-KR"/>
          </w:rPr>
          <w:t xml:space="preserve">event triggered </w:t>
        </w:r>
      </w:ins>
      <w:ins w:id="1304" w:author="vivo-Chenli" w:date="2024-12-26T10:47:00Z">
        <w:r>
          <w:rPr>
            <w:lang w:eastAsia="ko-KR"/>
          </w:rPr>
          <w:t>report</w:t>
        </w:r>
      </w:ins>
    </w:p>
    <w:p w14:paraId="52ED1252" w14:textId="77777777" w:rsidR="003669F2" w:rsidRDefault="00B562E1">
      <w:pPr>
        <w:pStyle w:val="3"/>
        <w:rPr>
          <w:ins w:id="1305" w:author="vivo-Chenli" w:date="2024-12-26T10:47:00Z"/>
        </w:rPr>
      </w:pPr>
      <w:ins w:id="1306" w:author="vivo-Chenli" w:date="2024-12-26T10:47:00Z">
        <w:r>
          <w:t>5.x.1</w:t>
        </w:r>
        <w:r>
          <w:tab/>
        </w:r>
      </w:ins>
      <w:ins w:id="1307" w:author="vivo-Chenli" w:date="2024-12-26T11:37:00Z">
        <w:r>
          <w:t>Introduction</w:t>
        </w:r>
      </w:ins>
    </w:p>
    <w:p w14:paraId="52ED1254" w14:textId="32CD1328" w:rsidR="003669F2" w:rsidRPr="0073457F" w:rsidRDefault="00B562E1">
      <w:pPr>
        <w:rPr>
          <w:ins w:id="1308" w:author="vivo-Chenli" w:date="2024-12-26T11:54:00Z"/>
          <w:i/>
        </w:rPr>
      </w:pPr>
      <w:ins w:id="1309" w:author="vivo-Chenli" w:date="2024-12-26T11:26:00Z">
        <w:r>
          <w:t xml:space="preserve">The network may configure an RRC_CONNECTED UE to perform </w:t>
        </w:r>
      </w:ins>
      <w:ins w:id="1310" w:author="vivo-Chenli" w:date="2024-12-26T11:53:00Z">
        <w:r>
          <w:t>L1 be</w:t>
        </w:r>
      </w:ins>
      <w:ins w:id="1311" w:author="vivo-Chenli" w:date="2024-12-26T11:54:00Z">
        <w:r>
          <w:t xml:space="preserve">am level </w:t>
        </w:r>
      </w:ins>
      <w:ins w:id="1312" w:author="vivo-Chenli" w:date="2024-12-26T11:26:00Z">
        <w:r>
          <w:t>measurements</w:t>
        </w:r>
      </w:ins>
      <w:ins w:id="1313" w:author="vivo-Chenli" w:date="2025-01-17T17:08:00Z">
        <w:r>
          <w:t xml:space="preserve"> for LTM candidate cell(s)</w:t>
        </w:r>
      </w:ins>
      <w:ins w:id="1314" w:author="vivo-Chenli" w:date="2024-12-26T11:55:00Z">
        <w:r>
          <w:t xml:space="preserve">, </w:t>
        </w:r>
        <w:commentRangeStart w:id="1315"/>
        <w:r>
          <w:t>including L1 RSRP</w:t>
        </w:r>
      </w:ins>
      <w:commentRangeEnd w:id="1315"/>
      <w:r w:rsidR="006272B5">
        <w:rPr>
          <w:rStyle w:val="a5"/>
        </w:rPr>
        <w:commentReference w:id="1315"/>
      </w:r>
      <w:ins w:id="1316" w:author="vivo-Chenli" w:date="2024-12-26T11:26:00Z">
        <w:r>
          <w:t>. The network may configure the UE to report them in accordance with the</w:t>
        </w:r>
      </w:ins>
      <w:ins w:id="1317" w:author="vivo-Chenli" w:date="2024-12-26T11:27:00Z">
        <w:r>
          <w:t xml:space="preserve"> </w:t>
        </w:r>
      </w:ins>
      <w:ins w:id="1318" w:author="vivo-Chenli" w:date="2024-12-26T11:35:00Z">
        <w:r>
          <w:t xml:space="preserve">event </w:t>
        </w:r>
      </w:ins>
      <w:ins w:id="1319" w:author="vivo-Chenli" w:date="2024-12-26T11:36:00Z">
        <w:r>
          <w:t>triggered</w:t>
        </w:r>
      </w:ins>
      <w:ins w:id="1320" w:author="vivo-Chenli" w:date="2025-01-17T09:58:00Z">
        <w:r>
          <w:t xml:space="preserve"> </w:t>
        </w:r>
        <w:r w:rsidR="009E4ECB">
          <w:t xml:space="preserve">L1 </w:t>
        </w:r>
      </w:ins>
      <w:ins w:id="1321" w:author="vivo-Chenli" w:date="2024-12-26T11:26:00Z">
        <w:r>
          <w:t xml:space="preserve">measurement configuration. </w:t>
        </w:r>
      </w:ins>
      <w:ins w:id="1322"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23" w:author="vivo-Chenli" w:date="2025-01-17T17:11:00Z">
        <w:r>
          <w:rPr>
            <w:rFonts w:eastAsia="SimSun"/>
          </w:rPr>
          <w:t>serving cell and</w:t>
        </w:r>
      </w:ins>
      <w:ins w:id="1324" w:author="vivo-Chenli" w:date="2025-01-21T23:05:00Z">
        <w:r>
          <w:rPr>
            <w:rFonts w:eastAsia="SimSun"/>
          </w:rPr>
          <w:t>/or</w:t>
        </w:r>
      </w:ins>
      <w:ins w:id="1325" w:author="vivo-Chenli" w:date="2025-01-17T17:11:00Z">
        <w:r>
          <w:rPr>
            <w:rFonts w:eastAsia="SimSun"/>
          </w:rPr>
          <w:t xml:space="preserve"> </w:t>
        </w:r>
      </w:ins>
      <w:ins w:id="1326" w:author="vivo-Chenli" w:date="2025-01-17T17:10:00Z">
        <w:r>
          <w:rPr>
            <w:rFonts w:eastAsia="SimSun"/>
          </w:rPr>
          <w:t>candidate</w:t>
        </w:r>
        <w:r>
          <w:rPr>
            <w:rFonts w:eastAsia="SimSun" w:hint="eastAsia"/>
          </w:rPr>
          <w:t xml:space="preserve"> cell</w:t>
        </w:r>
      </w:ins>
      <w:ins w:id="1327" w:author="vivo-Chenli" w:date="2025-01-17T17:11:00Z">
        <w:r>
          <w:rPr>
            <w:rFonts w:eastAsia="SimSun"/>
          </w:rPr>
          <w:t>(</w:t>
        </w:r>
      </w:ins>
      <w:ins w:id="1328" w:author="vivo-Chenli" w:date="2025-01-17T17:10:00Z">
        <w:r>
          <w:rPr>
            <w:rFonts w:eastAsia="SimSun" w:hint="eastAsia"/>
          </w:rPr>
          <w:t>s</w:t>
        </w:r>
      </w:ins>
      <w:ins w:id="1329" w:author="vivo-Chenli" w:date="2025-01-17T17:11:00Z">
        <w:r>
          <w:rPr>
            <w:rFonts w:eastAsia="SimSun"/>
          </w:rPr>
          <w:t>)</w:t>
        </w:r>
      </w:ins>
      <w:ins w:id="1330" w:author="vivo-Chenli" w:date="2025-01-17T17:10:00Z">
        <w:r>
          <w:rPr>
            <w:rFonts w:eastAsia="SimSun" w:hint="eastAsia"/>
          </w:rPr>
          <w:t xml:space="preserve"> </w:t>
        </w:r>
        <w:commentRangeStart w:id="1331"/>
        <w:r>
          <w:rPr>
            <w:rFonts w:eastAsia="SimSun" w:hint="eastAsia"/>
          </w:rPr>
          <w:t>when</w:t>
        </w:r>
        <w:r>
          <w:t xml:space="preserve"> </w:t>
        </w:r>
      </w:ins>
      <w:ins w:id="1332" w:author="vivo-Chenli-Before#129" w:date="2025-02-07T00:56:00Z">
        <w:r w:rsidR="007F3785">
          <w:t xml:space="preserve">an </w:t>
        </w:r>
      </w:ins>
      <w:ins w:id="1333"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w:t>
        </w:r>
      </w:ins>
      <w:commentRangeEnd w:id="1331"/>
      <w:r w:rsidR="006272B5">
        <w:rPr>
          <w:rStyle w:val="a5"/>
        </w:rPr>
        <w:commentReference w:id="1331"/>
      </w:r>
      <w:ins w:id="1334" w:author="vivo-Chenli" w:date="2025-01-17T17:10:00Z">
        <w:r>
          <w:rPr>
            <w:rFonts w:eastAsia="SimSun" w:hint="eastAsia"/>
          </w:rPr>
          <w:t>is satisfied</w:t>
        </w:r>
      </w:ins>
      <w:ins w:id="1335" w:author="vivo-Chenli" w:date="2025-01-17T17:11:00Z">
        <w:r>
          <w:rPr>
            <w:rFonts w:eastAsia="SimSun"/>
          </w:rPr>
          <w:t>.</w:t>
        </w:r>
      </w:ins>
      <w:ins w:id="1336" w:author="vivo-Chenli" w:date="2025-01-17T17:10:00Z">
        <w:r>
          <w:rPr>
            <w:iCs/>
          </w:rPr>
          <w:t xml:space="preserve"> </w:t>
        </w:r>
      </w:ins>
      <w:ins w:id="1337" w:author="vivo-Chenli" w:date="2024-12-26T11:26:00Z">
        <w:r>
          <w:t xml:space="preserve">The measurement configuration is provided by means of </w:t>
        </w:r>
      </w:ins>
      <w:ins w:id="1338" w:author="vivo-Chenli" w:date="2024-12-26T11:28:00Z">
        <w:r>
          <w:t xml:space="preserve">RRC </w:t>
        </w:r>
      </w:ins>
      <w:ins w:id="1339" w:author="vivo-Chenli" w:date="2024-12-26T11:26:00Z">
        <w:r>
          <w:t>dedicated signalling</w:t>
        </w:r>
        <w:r>
          <w:rPr>
            <w:i/>
          </w:rPr>
          <w:t>.</w:t>
        </w:r>
      </w:ins>
      <w:ins w:id="1340" w:author="vivo-Chenli" w:date="2025-01-17T17:09:00Z">
        <w:r>
          <w:rPr>
            <w:iCs/>
          </w:rPr>
          <w:t xml:space="preserve"> </w:t>
        </w:r>
      </w:ins>
    </w:p>
    <w:p w14:paraId="52ED125A" w14:textId="37A35FF9" w:rsidR="003669F2" w:rsidRDefault="00B562E1">
      <w:pPr>
        <w:rPr>
          <w:ins w:id="1341" w:author="vivo-Chenli" w:date="2025-01-17T09:23:00Z"/>
        </w:rPr>
      </w:pPr>
      <w:ins w:id="1342" w:author="vivo-Chenli" w:date="2025-01-17T09:23:00Z">
        <w:r>
          <w:t>The network may configure the UE to report the following measurement information based on SS/PBCH block(s):</w:t>
        </w:r>
      </w:ins>
    </w:p>
    <w:p w14:paraId="52ED125B" w14:textId="77777777" w:rsidR="003669F2" w:rsidRDefault="00B562E1">
      <w:pPr>
        <w:pStyle w:val="B1"/>
        <w:rPr>
          <w:ins w:id="1343" w:author="vivo-Chenli" w:date="2025-01-17T09:23:00Z"/>
        </w:rPr>
      </w:pPr>
      <w:ins w:id="1344" w:author="vivo-Chenli" w:date="2025-01-17T09:23:00Z">
        <w:r>
          <w:t>-</w:t>
        </w:r>
        <w:r>
          <w:tab/>
          <w:t>Measurement results per SS/PBCH block;</w:t>
        </w:r>
      </w:ins>
    </w:p>
    <w:p w14:paraId="6C95835D" w14:textId="77777777" w:rsidR="00222AA1" w:rsidRDefault="00B562E1">
      <w:pPr>
        <w:pStyle w:val="B1"/>
        <w:rPr>
          <w:ins w:id="1345" w:author="vivo-Chenli-After RAN2#129bis-3" w:date="2025-05-06T15:19:00Z"/>
        </w:rPr>
      </w:pPr>
      <w:ins w:id="1346" w:author="vivo-Chenli" w:date="2025-01-17T09:23:00Z">
        <w:r>
          <w:t>-</w:t>
        </w:r>
        <w:r>
          <w:tab/>
          <w:t>SS/PBCH block(s) resource indicator (SSBRI)</w:t>
        </w:r>
      </w:ins>
      <w:ins w:id="1347" w:author="vivo-Chenli-After RAN2#129bis-3" w:date="2025-05-06T15:19:00Z">
        <w:r w:rsidR="00222AA1">
          <w:t xml:space="preserve">; </w:t>
        </w:r>
      </w:ins>
    </w:p>
    <w:p w14:paraId="52ED125C" w14:textId="61583DCC" w:rsidR="003669F2" w:rsidRDefault="00222AA1">
      <w:pPr>
        <w:pStyle w:val="B1"/>
        <w:rPr>
          <w:ins w:id="1348" w:author="vivo-Chenli" w:date="2025-01-17T09:23:00Z"/>
        </w:rPr>
      </w:pPr>
      <w:ins w:id="1349" w:author="vivo-Chenli-After RAN2#129bis-3" w:date="2025-05-06T15:19:00Z">
        <w:r>
          <w:t>-</w:t>
        </w:r>
        <w:r>
          <w:tab/>
        </w:r>
      </w:ins>
      <w:commentRangeStart w:id="1350"/>
      <w:ins w:id="1351" w:author="vivo-Chenli-After RAN2#129bis-3" w:date="2025-05-06T16:00:00Z">
        <w:r w:rsidR="00C4450B">
          <w:t xml:space="preserve">Other </w:t>
        </w:r>
      </w:ins>
      <w:ins w:id="1352" w:author="vivo-Chenli-After RAN2#129bis-3" w:date="2025-05-06T15:19:00Z">
        <w:r>
          <w:t>type(s)</w:t>
        </w:r>
      </w:ins>
      <w:commentRangeEnd w:id="1350"/>
      <w:r w:rsidR="00B0318F">
        <w:rPr>
          <w:rStyle w:val="a5"/>
        </w:rPr>
        <w:commentReference w:id="1350"/>
      </w:r>
      <w:ins w:id="1353" w:author="vivo-Chenli-After RAN2#129bis-3" w:date="2025-05-06T15:19:00Z">
        <w:r>
          <w:t xml:space="preserve"> of </w:t>
        </w:r>
      </w:ins>
      <w:ins w:id="1354" w:author="vivo-Chenli-After RAN2#129bis-4" w:date="2025-05-07T15:35:00Z">
        <w:r w:rsidR="000D1B12">
          <w:t>SSB</w:t>
        </w:r>
      </w:ins>
      <w:ins w:id="1355" w:author="vivo-Chenli-After RAN2#129bis-3" w:date="2025-05-06T15:19:00Z">
        <w:r>
          <w:t>(s)</w:t>
        </w:r>
      </w:ins>
      <w:ins w:id="1356" w:author="vivo-Chenli-After RAN2#129bis-3" w:date="2025-05-06T16:01:00Z">
        <w:r w:rsidR="00831D34">
          <w:t xml:space="preserve"> to be reported</w:t>
        </w:r>
      </w:ins>
      <w:ins w:id="1357" w:author="vivo-Chenli-After RAN2#129bis-3" w:date="2025-05-06T16:00:00Z">
        <w:r w:rsidR="00C4450B">
          <w:t xml:space="preserve"> in addition to triggering </w:t>
        </w:r>
      </w:ins>
      <w:ins w:id="1358" w:author="vivo-Chenli-After RAN2#129bis-4" w:date="2025-05-07T15:36:00Z">
        <w:r w:rsidR="00C21CD6">
          <w:t>SSB</w:t>
        </w:r>
      </w:ins>
      <w:ins w:id="1359" w:author="vivo-Chenli-After RAN2#129bis-3" w:date="2025-05-06T16:00:00Z">
        <w:r w:rsidR="00C4450B">
          <w:t>(s)</w:t>
        </w:r>
        <w:r w:rsidR="006A5F53">
          <w:t xml:space="preserve"> and </w:t>
        </w:r>
      </w:ins>
      <w:ins w:id="1360" w:author="vivo-Chenli-After RAN2#129bis-4" w:date="2025-05-07T15:36:00Z">
        <w:r w:rsidR="00C21CD6">
          <w:t>SSB</w:t>
        </w:r>
      </w:ins>
      <w:ins w:id="1361" w:author="vivo-Chenli-After RAN2#129bis-3" w:date="2025-05-06T16:00:00Z">
        <w:r w:rsidR="006A5F53">
          <w:t>(s) satisfying the even</w:t>
        </w:r>
      </w:ins>
      <w:ins w:id="1362" w:author="vivo-Chenli-After RAN2#129bis-3" w:date="2025-05-06T16:01:00Z">
        <w:r w:rsidR="006A5F53">
          <w:t>t for TTT</w:t>
        </w:r>
      </w:ins>
      <w:ins w:id="1363" w:author="vivo-Chenli-After RAN2#129bis-3" w:date="2025-05-06T15:19:00Z">
        <w:r>
          <w:t xml:space="preserve">, </w:t>
        </w:r>
        <w:commentRangeStart w:id="1364"/>
        <w:r>
          <w:t xml:space="preserve">e.g. serving </w:t>
        </w:r>
      </w:ins>
      <w:ins w:id="1365" w:author="vivo-Chenli-After RAN2#129bis-4" w:date="2025-05-07T15:36:00Z">
        <w:r w:rsidR="00C21CD6">
          <w:t>SSB</w:t>
        </w:r>
      </w:ins>
      <w:ins w:id="1366" w:author="vivo-Chenli-After RAN2#129bis-3" w:date="2025-05-06T15:19:00Z">
        <w:r>
          <w:t xml:space="preserve">, </w:t>
        </w:r>
      </w:ins>
      <w:ins w:id="1367" w:author="vivo-Chenli-After RAN2#129bis-4" w:date="2025-05-07T15:36:00Z">
        <w:r w:rsidR="00C21CD6">
          <w:t>SSB</w:t>
        </w:r>
      </w:ins>
      <w:ins w:id="1368" w:author="vivo-Chenli-After RAN2#129bis-3" w:date="2025-05-06T15:21:00Z">
        <w:r w:rsidR="00017201">
          <w:t>(s)</w:t>
        </w:r>
      </w:ins>
      <w:ins w:id="1369" w:author="vivo-Chenli-After RAN2#129bis-3" w:date="2025-05-06T15:19:00Z">
        <w:r>
          <w:t xml:space="preserve"> not </w:t>
        </w:r>
      </w:ins>
      <w:ins w:id="1370" w:author="vivo-Chenli-After RAN2#129bis-3" w:date="2025-05-06T15:21:00Z">
        <w:r w:rsidR="00017201">
          <w:t xml:space="preserve">satisfying the event </w:t>
        </w:r>
        <w:commentRangeStart w:id="1371"/>
        <w:r w:rsidR="00017201">
          <w:t>for TTT</w:t>
        </w:r>
      </w:ins>
      <w:commentRangeEnd w:id="1364"/>
      <w:r w:rsidR="00FA7C0A">
        <w:rPr>
          <w:rStyle w:val="a5"/>
        </w:rPr>
        <w:commentReference w:id="1364"/>
      </w:r>
      <w:commentRangeEnd w:id="1371"/>
      <w:r w:rsidR="00FA7C0A">
        <w:rPr>
          <w:rStyle w:val="a5"/>
        </w:rPr>
        <w:commentReference w:id="1371"/>
      </w:r>
      <w:ins w:id="1372" w:author="vivo-Chenli" w:date="2025-01-17T09:23:00Z">
        <w:r w:rsidR="00B562E1">
          <w:t>.</w:t>
        </w:r>
      </w:ins>
    </w:p>
    <w:p w14:paraId="52ED125D" w14:textId="77777777" w:rsidR="003669F2" w:rsidRDefault="00B562E1">
      <w:pPr>
        <w:rPr>
          <w:ins w:id="1373" w:author="vivo-Chenli" w:date="2025-01-17T09:23:00Z"/>
        </w:rPr>
      </w:pPr>
      <w:ins w:id="1374" w:author="vivo-Chenli" w:date="2025-01-17T09:23:00Z">
        <w:r>
          <w:t>The network may configure the UE to report the following measurement information based on CSI-RS resources:</w:t>
        </w:r>
      </w:ins>
    </w:p>
    <w:p w14:paraId="52ED125E" w14:textId="77777777" w:rsidR="003669F2" w:rsidRDefault="00B562E1">
      <w:pPr>
        <w:pStyle w:val="B1"/>
        <w:rPr>
          <w:ins w:id="1375" w:author="vivo-Chenli" w:date="2025-01-17T09:23:00Z"/>
        </w:rPr>
      </w:pPr>
      <w:ins w:id="1376" w:author="vivo-Chenli" w:date="2025-01-17T09:23:00Z">
        <w:r>
          <w:t>-</w:t>
        </w:r>
        <w:r>
          <w:tab/>
          <w:t>Measurement results per CSI-RS resource;</w:t>
        </w:r>
      </w:ins>
    </w:p>
    <w:p w14:paraId="0FBAB41E" w14:textId="77777777" w:rsidR="00017201" w:rsidRDefault="00B562E1">
      <w:pPr>
        <w:pStyle w:val="B1"/>
        <w:rPr>
          <w:ins w:id="1377" w:author="vivo-Chenli-After RAN2#129bis-3" w:date="2025-05-06T15:22:00Z"/>
        </w:rPr>
      </w:pPr>
      <w:ins w:id="1378" w:author="vivo-Chenli" w:date="2025-01-17T09:23:00Z">
        <w:r>
          <w:t>-</w:t>
        </w:r>
        <w:r>
          <w:tab/>
          <w:t>CSI-RS resource indicator (CRI)</w:t>
        </w:r>
      </w:ins>
      <w:ins w:id="1379" w:author="vivo-Chenli-After RAN2#129bis-3" w:date="2025-05-06T15:22:00Z">
        <w:r w:rsidR="00017201">
          <w:t>;</w:t>
        </w:r>
      </w:ins>
    </w:p>
    <w:p w14:paraId="52ED125F" w14:textId="3F11D935" w:rsidR="003669F2" w:rsidRDefault="00017201">
      <w:pPr>
        <w:pStyle w:val="B1"/>
        <w:rPr>
          <w:ins w:id="1380" w:author="vivo-Chenli" w:date="2025-01-17T09:23:00Z"/>
        </w:rPr>
      </w:pPr>
      <w:ins w:id="1381" w:author="vivo-Chenli-After RAN2#129bis-3" w:date="2025-05-06T15:22:00Z">
        <w:r>
          <w:t>-</w:t>
        </w:r>
        <w:r>
          <w:tab/>
        </w:r>
      </w:ins>
      <w:commentRangeStart w:id="1382"/>
      <w:ins w:id="1383" w:author="vivo-Chenli-After RAN2#129bis-3" w:date="2025-05-06T16:01:00Z">
        <w:r w:rsidR="00831D34">
          <w:t>Other</w:t>
        </w:r>
      </w:ins>
      <w:ins w:id="1384" w:author="vivo-Chenli-After RAN2#129bis-3" w:date="2025-05-06T15:22:00Z">
        <w:r>
          <w:t xml:space="preserve"> type(s)</w:t>
        </w:r>
      </w:ins>
      <w:commentRangeEnd w:id="1382"/>
      <w:r w:rsidR="00915DA4">
        <w:rPr>
          <w:rStyle w:val="a5"/>
        </w:rPr>
        <w:commentReference w:id="1382"/>
      </w:r>
      <w:ins w:id="1385" w:author="vivo-Chenli-After RAN2#129bis-3" w:date="2025-05-06T15:22:00Z">
        <w:r>
          <w:t xml:space="preserve"> of </w:t>
        </w:r>
      </w:ins>
      <w:ins w:id="1386" w:author="vivo-Chenli-After RAN2#129bis-4" w:date="2025-05-07T15:38:00Z">
        <w:r w:rsidR="00C5034E">
          <w:t>CSI-RS</w:t>
        </w:r>
      </w:ins>
      <w:ins w:id="1387" w:author="vivo-Chenli-After RAN2#129bis-3" w:date="2025-05-06T15:22:00Z">
        <w:r>
          <w:t>(s)</w:t>
        </w:r>
      </w:ins>
      <w:ins w:id="1388" w:author="vivo-Chenli-After RAN2#129bis-3" w:date="2025-05-06T16:02:00Z">
        <w:r w:rsidR="00831D34" w:rsidRPr="00831D34">
          <w:t xml:space="preserve"> </w:t>
        </w:r>
        <w:r w:rsidR="00831D34">
          <w:t>to be reported</w:t>
        </w:r>
      </w:ins>
      <w:ins w:id="1389" w:author="vivo-Chenli-After RAN2#129bis-3" w:date="2025-05-06T16:00:00Z">
        <w:r w:rsidR="006A5F53" w:rsidRPr="006A5F53">
          <w:t xml:space="preserve"> </w:t>
        </w:r>
        <w:r w:rsidR="006A5F53">
          <w:t xml:space="preserve">in addition to triggering </w:t>
        </w:r>
      </w:ins>
      <w:ins w:id="1390" w:author="vivo-Chenli-After RAN2#129bis-4" w:date="2025-05-07T15:38:00Z">
        <w:r w:rsidR="00C5034E">
          <w:t>CSI-RS</w:t>
        </w:r>
      </w:ins>
      <w:ins w:id="1391" w:author="vivo-Chenli-After RAN2#129bis-3" w:date="2025-05-06T16:00:00Z">
        <w:r w:rsidR="006A5F53">
          <w:t>(s)</w:t>
        </w:r>
      </w:ins>
      <w:ins w:id="1392" w:author="vivo-Chenli-After RAN2#129bis-3" w:date="2025-05-06T16:01:00Z">
        <w:r w:rsidR="006A5F53" w:rsidRPr="006A5F53">
          <w:t xml:space="preserve"> </w:t>
        </w:r>
        <w:r w:rsidR="006A5F53">
          <w:t xml:space="preserve">and </w:t>
        </w:r>
      </w:ins>
      <w:ins w:id="1393" w:author="vivo-Chenli-After RAN2#129bis-4" w:date="2025-05-07T15:38:00Z">
        <w:r w:rsidR="00C5034E">
          <w:t>CSI-RS</w:t>
        </w:r>
      </w:ins>
      <w:ins w:id="1394" w:author="vivo-Chenli-After RAN2#129bis-3" w:date="2025-05-06T16:01:00Z">
        <w:r w:rsidR="006A5F53">
          <w:t>(s) satisfying the event for TTT</w:t>
        </w:r>
      </w:ins>
      <w:ins w:id="1395" w:author="vivo-Chenli-After RAN2#129bis-3" w:date="2025-05-06T15:22:00Z">
        <w:r>
          <w:t xml:space="preserve">, e.g. serving </w:t>
        </w:r>
      </w:ins>
      <w:ins w:id="1396" w:author="vivo-Chenli-After RAN2#129bis-4" w:date="2025-05-07T15:38:00Z">
        <w:r w:rsidR="00C5034E">
          <w:t>CSI-RS</w:t>
        </w:r>
      </w:ins>
      <w:ins w:id="1397" w:author="vivo-Chenli-After RAN2#129bis-3" w:date="2025-05-06T15:22:00Z">
        <w:r>
          <w:t>,</w:t>
        </w:r>
      </w:ins>
      <w:ins w:id="1398" w:author="vivo-Chenli-After RAN2#129bis-4" w:date="2025-05-07T15:38:00Z">
        <w:r w:rsidR="00C5034E">
          <w:t xml:space="preserve"> CSI-RS</w:t>
        </w:r>
      </w:ins>
      <w:ins w:id="1399" w:author="vivo-Chenli-After RAN2#129bis-3" w:date="2025-05-06T15:22:00Z">
        <w:r>
          <w:t>(s) not satisfying the event for TTT</w:t>
        </w:r>
      </w:ins>
      <w:ins w:id="1400" w:author="vivo-Chenli" w:date="2025-01-17T09:23:00Z">
        <w:r w:rsidR="00B562E1">
          <w:t>.</w:t>
        </w:r>
      </w:ins>
    </w:p>
    <w:p w14:paraId="52ED1260" w14:textId="055724A8" w:rsidR="003669F2" w:rsidRDefault="00B562E1">
      <w:pPr>
        <w:rPr>
          <w:ins w:id="1401" w:author="vivo-Chenli" w:date="2025-01-17T09:24:00Z"/>
        </w:rPr>
      </w:pPr>
      <w:ins w:id="1402" w:author="vivo-Chenli" w:date="2025-01-17T09:24:00Z">
        <w:r>
          <w:t xml:space="preserve">The </w:t>
        </w:r>
      </w:ins>
      <w:ins w:id="1403" w:author="vivo-Chenli" w:date="2025-01-17T09:56:00Z">
        <w:r>
          <w:t xml:space="preserve">RRC configures the following parameters in </w:t>
        </w:r>
      </w:ins>
      <w:ins w:id="1404" w:author="vivo-Chenli" w:date="2025-01-17T16:48:00Z">
        <w:r>
          <w:t>the</w:t>
        </w:r>
      </w:ins>
      <w:ins w:id="1405"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06" w:author="vivo-Chenli" w:date="2025-01-17T09:56:00Z">
        <w:r>
          <w:t xml:space="preserve"> </w:t>
        </w:r>
      </w:ins>
      <w:ins w:id="1407" w:author="vivo-Chenli" w:date="2025-01-17T09:57:00Z">
        <w:r>
          <w:t xml:space="preserve">for </w:t>
        </w:r>
      </w:ins>
      <w:ins w:id="1408" w:author="vivo-Chenli" w:date="2025-01-17T09:59:00Z">
        <w:r>
          <w:t xml:space="preserve">event triggered </w:t>
        </w:r>
      </w:ins>
      <w:ins w:id="1409" w:author="vivo-Chenli" w:date="2025-01-17T09:58:00Z">
        <w:r w:rsidR="009E4ECB">
          <w:t xml:space="preserve">L1 </w:t>
        </w:r>
      </w:ins>
      <w:ins w:id="1410" w:author="vivo-Chenli" w:date="2025-01-17T09:24:00Z">
        <w:r>
          <w:t xml:space="preserve">measurement </w:t>
        </w:r>
      </w:ins>
      <w:ins w:id="1411" w:author="vivo-Chenli" w:date="2025-01-17T09:57:00Z">
        <w:r>
          <w:t xml:space="preserve">and </w:t>
        </w:r>
      </w:ins>
      <w:ins w:id="1412" w:author="vivo-Chenli" w:date="2025-01-17T09:59:00Z">
        <w:r>
          <w:t xml:space="preserve">corresponding </w:t>
        </w:r>
      </w:ins>
      <w:commentRangeStart w:id="1413"/>
      <w:ins w:id="1414" w:author="vivo-Chenli" w:date="2025-01-17T09:57:00Z">
        <w:r>
          <w:t>report</w:t>
        </w:r>
      </w:ins>
      <w:commentRangeEnd w:id="1413"/>
      <w:r w:rsidR="00FA7C0A">
        <w:rPr>
          <w:rStyle w:val="a5"/>
        </w:rPr>
        <w:commentReference w:id="1413"/>
      </w:r>
      <w:ins w:id="1415" w:author="vivo-Chenli" w:date="2025-01-17T09:57:00Z">
        <w:r>
          <w:t xml:space="preserve"> procedure</w:t>
        </w:r>
      </w:ins>
      <w:ins w:id="1416" w:author="vivo-Chenli" w:date="2025-01-17T09:24:00Z">
        <w:r>
          <w:t>:</w:t>
        </w:r>
      </w:ins>
    </w:p>
    <w:p w14:paraId="0C6654BE" w14:textId="22FEBF5C" w:rsidR="00F524FE" w:rsidRDefault="00B562E1">
      <w:pPr>
        <w:pStyle w:val="B1"/>
        <w:rPr>
          <w:ins w:id="1417" w:author="vivo-Chenli-After RAN2#129bis" w:date="2025-04-22T16:50:00Z"/>
          <w:lang w:eastAsia="ko-KR"/>
        </w:rPr>
      </w:pPr>
      <w:ins w:id="1418" w:author="vivo-Chenli" w:date="2025-01-17T09:25:00Z">
        <w:r>
          <w:rPr>
            <w:lang w:eastAsia="ko-KR"/>
          </w:rPr>
          <w:t>-</w:t>
        </w:r>
        <w:r>
          <w:rPr>
            <w:lang w:eastAsia="ko-KR"/>
          </w:rPr>
          <w:tab/>
        </w:r>
      </w:ins>
      <w:ins w:id="1419" w:author="vivo-Chenli-After RAN2#129bis" w:date="2025-04-22T16:50:00Z">
        <w:r w:rsidR="00F524FE" w:rsidRPr="00F524FE">
          <w:rPr>
            <w:i/>
            <w:iCs/>
            <w:lang w:eastAsia="ko-KR"/>
          </w:rPr>
          <w:t>LTM-CSI-ReportConfig</w:t>
        </w:r>
        <w:r w:rsidR="00F524FE" w:rsidRPr="00F524FE">
          <w:rPr>
            <w:lang w:eastAsia="ko-KR"/>
          </w:rPr>
          <w:t xml:space="preserve"> </w:t>
        </w:r>
      </w:ins>
      <w:ins w:id="1420" w:author="vivo-Chenli-After RAN2#129bis" w:date="2025-04-22T16:52:00Z">
        <w:r w:rsidR="00F524FE">
          <w:t>for the</w:t>
        </w:r>
      </w:ins>
      <w:ins w:id="1421" w:author="vivo-Chenli-After RAN2#129bis" w:date="2025-04-22T16:51:00Z">
        <w:r w:rsidR="00F524FE">
          <w:t xml:space="preserve"> event-triggered measurement report</w:t>
        </w:r>
      </w:ins>
      <w:ins w:id="1422" w:author="vivo-Chenli-After RAN2#129bis" w:date="2025-04-22T16:54:00Z">
        <w:r w:rsidR="00F524FE">
          <w:t>;</w:t>
        </w:r>
      </w:ins>
    </w:p>
    <w:p w14:paraId="4A00175B" w14:textId="2200037E" w:rsidR="00F524FE" w:rsidRDefault="00F524FE">
      <w:pPr>
        <w:pStyle w:val="B1"/>
        <w:rPr>
          <w:ins w:id="1423" w:author="vivo-Chenli-After RAN2#129bis" w:date="2025-04-22T16:54:00Z"/>
        </w:rPr>
      </w:pPr>
      <w:ins w:id="1424" w:author="vivo-Chenli-After RAN2#129bis" w:date="2025-04-22T16:50:00Z">
        <w:r>
          <w:rPr>
            <w:lang w:eastAsia="ko-KR"/>
          </w:rPr>
          <w:t>-</w:t>
        </w:r>
        <w:r>
          <w:rPr>
            <w:lang w:eastAsia="ko-KR"/>
          </w:rPr>
          <w:tab/>
        </w:r>
        <w:r w:rsidRPr="00F524FE">
          <w:rPr>
            <w:i/>
            <w:iCs/>
            <w:lang w:eastAsia="ko-KR"/>
          </w:rPr>
          <w:t>eventTriggered</w:t>
        </w:r>
      </w:ins>
      <w:ins w:id="1425" w:author="vivo-Chenli-After RAN2#129bis" w:date="2025-04-22T16:53:00Z">
        <w:r>
          <w:rPr>
            <w:lang w:eastAsia="ko-KR"/>
          </w:rPr>
          <w:t xml:space="preserve"> for the </w:t>
        </w:r>
      </w:ins>
      <w:ins w:id="1426" w:author="vivo-Chenli-After RAN2#129bis" w:date="2025-04-22T16:54:00Z">
        <w:r>
          <w:t>event-triggered measurement report;</w:t>
        </w:r>
      </w:ins>
    </w:p>
    <w:p w14:paraId="2BA67B08" w14:textId="31D1B437" w:rsidR="00CC04DA" w:rsidRDefault="00CC04DA" w:rsidP="00CC04DA">
      <w:pPr>
        <w:pStyle w:val="B1"/>
        <w:rPr>
          <w:ins w:id="1427" w:author="vivo-Chenli-After RAN2#129bis" w:date="2025-04-22T16:56:00Z"/>
          <w:lang w:eastAsia="ko-KR"/>
        </w:rPr>
      </w:pPr>
      <w:ins w:id="1428" w:author="vivo-Chenli-After RAN2#129bis" w:date="2025-04-22T16:54:00Z">
        <w:r>
          <w:rPr>
            <w:lang w:eastAsia="ko-KR"/>
          </w:rPr>
          <w:t>-</w:t>
        </w:r>
        <w:r>
          <w:rPr>
            <w:lang w:eastAsia="ko-KR"/>
          </w:rPr>
          <w:tab/>
        </w:r>
        <w:r w:rsidRPr="00446D6B">
          <w:rPr>
            <w:i/>
            <w:iCs/>
            <w:lang w:eastAsia="ko-KR"/>
          </w:rPr>
          <w:t>eventLTM2</w:t>
        </w:r>
      </w:ins>
      <w:ins w:id="1429" w:author="vivo-Chenli-After RAN2#129bis" w:date="2025-04-22T17:02:00Z">
        <w:r>
          <w:rPr>
            <w:lang w:eastAsia="ko-KR"/>
          </w:rPr>
          <w:t xml:space="preserve">, </w:t>
        </w:r>
      </w:ins>
      <w:ins w:id="1430" w:author="vivo-Chenli-After RAN2#129bis" w:date="2025-04-22T16:55:00Z">
        <w:r w:rsidRPr="00446D6B">
          <w:rPr>
            <w:i/>
            <w:iCs/>
            <w:lang w:eastAsia="ko-KR"/>
          </w:rPr>
          <w:t>eventLTM3</w:t>
        </w:r>
      </w:ins>
      <w:ins w:id="1431" w:author="vivo-Chenli-After RAN2#129bis" w:date="2025-04-22T17:03:00Z">
        <w:r>
          <w:rPr>
            <w:lang w:eastAsia="ko-KR"/>
          </w:rPr>
          <w:t xml:space="preserve">, </w:t>
        </w:r>
      </w:ins>
      <w:ins w:id="1432" w:author="vivo-Chenli-After RAN2#129bis" w:date="2025-04-22T16:55:00Z">
        <w:r w:rsidRPr="00446D6B">
          <w:rPr>
            <w:i/>
            <w:iCs/>
            <w:lang w:eastAsia="ko-KR"/>
          </w:rPr>
          <w:t>eventLTM4</w:t>
        </w:r>
      </w:ins>
      <w:ins w:id="1433" w:author="vivo-Chenli-After RAN2#129bis" w:date="2025-04-22T17:03:00Z">
        <w:r>
          <w:rPr>
            <w:lang w:eastAsia="ko-KR"/>
          </w:rPr>
          <w:t xml:space="preserve">, </w:t>
        </w:r>
      </w:ins>
      <w:ins w:id="1434" w:author="vivo-Chenli-After RAN2#129bis" w:date="2025-04-22T16:55:00Z">
        <w:r w:rsidRPr="00446D6B">
          <w:rPr>
            <w:i/>
            <w:iCs/>
            <w:lang w:eastAsia="ko-KR"/>
          </w:rPr>
          <w:t>eventLTM5</w:t>
        </w:r>
      </w:ins>
      <w:ins w:id="1435" w:author="vivo-Chenli-After RAN2#129bis" w:date="2025-04-22T17:03:00Z">
        <w:r w:rsidR="00C3746B">
          <w:rPr>
            <w:lang w:eastAsia="ko-KR"/>
          </w:rPr>
          <w:t>: event</w:t>
        </w:r>
      </w:ins>
      <w:ins w:id="1436" w:author="vivo-Chenli-After RAN2#129bis" w:date="2025-04-22T17:10:00Z">
        <w:r w:rsidR="009E4ECB">
          <w:rPr>
            <w:lang w:eastAsia="ko-KR"/>
          </w:rPr>
          <w:t>s</w:t>
        </w:r>
      </w:ins>
      <w:ins w:id="1437"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38" w:author="vivo-Chenli-After RAN2#129bis" w:date="2025-04-22T16:56:00Z"/>
          <w:lang w:eastAsia="ko-KR"/>
        </w:rPr>
      </w:pPr>
      <w:ins w:id="1439" w:author="vivo-Chenli-After RAN2#129bis" w:date="2025-04-22T16:55:00Z">
        <w:r>
          <w:rPr>
            <w:lang w:eastAsia="ko-KR"/>
          </w:rPr>
          <w:t>-</w:t>
        </w:r>
        <w:r>
          <w:rPr>
            <w:lang w:eastAsia="ko-KR"/>
          </w:rPr>
          <w:tab/>
        </w:r>
      </w:ins>
      <w:ins w:id="1440" w:author="vivo-Chenli-After RAN2#129bis" w:date="2025-04-22T16:56:00Z">
        <w:r w:rsidRPr="00446D6B">
          <w:rPr>
            <w:i/>
            <w:iCs/>
            <w:lang w:eastAsia="ko-KR"/>
          </w:rPr>
          <w:t>timeToTrigger</w:t>
        </w:r>
      </w:ins>
      <w:ins w:id="1441"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42" w:author="vivo-Chenli-After RAN2#129bis" w:date="2025-04-22T17:05:00Z">
        <w:r w:rsidR="009E4ECB">
          <w:t>event</w:t>
        </w:r>
      </w:ins>
      <w:ins w:id="1443" w:author="vivo-Chenli-After RAN2#129bis" w:date="2025-04-22T17:06:00Z">
        <w:r w:rsidR="009E4ECB">
          <w:t xml:space="preserve"> </w:t>
        </w:r>
      </w:ins>
      <w:ins w:id="1444" w:author="vivo-Chenli-After RAN2#129bis" w:date="2025-04-22T17:05:00Z">
        <w:r w:rsidR="009E4ECB">
          <w:t xml:space="preserve">triggered </w:t>
        </w:r>
      </w:ins>
      <w:ins w:id="1445" w:author="vivo-Chenli-After RAN2#129bis" w:date="2025-04-22T17:06:00Z">
        <w:r w:rsidR="009E4ECB">
          <w:t xml:space="preserve">L1 </w:t>
        </w:r>
      </w:ins>
      <w:ins w:id="1446"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47" w:author="vivo-Chenli-After RAN2#129bis" w:date="2025-04-22T16:57:00Z"/>
          <w:lang w:eastAsia="ko-KR"/>
        </w:rPr>
      </w:pPr>
      <w:ins w:id="1448" w:author="vivo-Chenli-After RAN2#129bis" w:date="2025-04-22T16:50:00Z">
        <w:r>
          <w:rPr>
            <w:lang w:eastAsia="ko-KR"/>
          </w:rPr>
          <w:t>-</w:t>
        </w:r>
        <w:r>
          <w:rPr>
            <w:lang w:eastAsia="ko-KR"/>
          </w:rPr>
          <w:tab/>
        </w:r>
      </w:ins>
      <w:ins w:id="1449" w:author="vivo-Chenli-After RAN2#129bis" w:date="2025-04-22T16:57:00Z">
        <w:r w:rsidR="00CC04DA" w:rsidRPr="00446D6B">
          <w:rPr>
            <w:i/>
            <w:iCs/>
            <w:lang w:eastAsia="ko-KR"/>
          </w:rPr>
          <w:t>ltm-CandidateReportConfigList</w:t>
        </w:r>
      </w:ins>
      <w:ins w:id="1450" w:author="vivo-Chenli-After RAN2#129bis" w:date="2025-04-22T17:05:00Z">
        <w:r w:rsidR="009E4ECB">
          <w:rPr>
            <w:lang w:eastAsia="ko-KR"/>
          </w:rPr>
          <w:t xml:space="preserve">: </w:t>
        </w:r>
      </w:ins>
      <w:ins w:id="1451" w:author="vivo-Chenli-After RAN2#129bis" w:date="2025-04-22T17:06:00Z">
        <w:r w:rsidR="009E4ECB" w:rsidRPr="009E4ECB">
          <w:rPr>
            <w:lang w:eastAsia="ko-KR"/>
          </w:rPr>
          <w:t>List of report configurations for LTM candidate IDs</w:t>
        </w:r>
      </w:ins>
      <w:ins w:id="1452" w:author="vivo-Chenli-After RAN2#129bis" w:date="2025-04-22T17:25:00Z">
        <w:r w:rsidR="00BD666B">
          <w:rPr>
            <w:lang w:eastAsia="ko-KR"/>
          </w:rPr>
          <w:t>;</w:t>
        </w:r>
      </w:ins>
    </w:p>
    <w:p w14:paraId="204281CD" w14:textId="0F89DA06" w:rsidR="00CC04DA" w:rsidRDefault="00446D6B">
      <w:pPr>
        <w:pStyle w:val="B1"/>
        <w:rPr>
          <w:ins w:id="1453" w:author="vivo-Chenli-After RAN2#129bis" w:date="2025-04-22T16:57:00Z"/>
          <w:lang w:eastAsia="ko-KR"/>
        </w:rPr>
      </w:pPr>
      <w:ins w:id="1454" w:author="vivo-Chenli-After RAN2#129bis" w:date="2025-04-22T16:50:00Z">
        <w:r>
          <w:rPr>
            <w:lang w:eastAsia="ko-KR"/>
          </w:rPr>
          <w:t>-</w:t>
        </w:r>
        <w:r>
          <w:rPr>
            <w:lang w:eastAsia="ko-KR"/>
          </w:rPr>
          <w:tab/>
        </w:r>
      </w:ins>
      <w:commentRangeStart w:id="1455"/>
      <w:ins w:id="1456" w:author="vivo-Chenli-After RAN2#129bis" w:date="2025-04-22T16:57:00Z">
        <w:r w:rsidR="00CC04DA" w:rsidRPr="00446D6B">
          <w:rPr>
            <w:i/>
            <w:iCs/>
            <w:lang w:eastAsia="ko-KR"/>
          </w:rPr>
          <w:t>ltm-EventTriggeredReportContent</w:t>
        </w:r>
      </w:ins>
      <w:ins w:id="1457" w:author="vivo-Chenli-After RAN2#129bis" w:date="2025-04-22T17:06:00Z">
        <w:r w:rsidR="009E4ECB">
          <w:rPr>
            <w:lang w:eastAsia="ko-KR"/>
          </w:rPr>
          <w:t xml:space="preserve">: </w:t>
        </w:r>
      </w:ins>
      <w:commentRangeEnd w:id="1455"/>
      <w:r w:rsidR="0022415B">
        <w:rPr>
          <w:rStyle w:val="a5"/>
        </w:rPr>
        <w:commentReference w:id="1455"/>
      </w:r>
      <w:ins w:id="1458" w:author="vivo-Chenli-After RAN2#129bis" w:date="2025-04-22T17:06:00Z">
        <w:r w:rsidR="009E4ECB" w:rsidRPr="009E4ECB">
          <w:rPr>
            <w:lang w:eastAsia="ko-KR"/>
          </w:rPr>
          <w:t>whether the event</w:t>
        </w:r>
      </w:ins>
      <w:ins w:id="1459" w:author="vivo-Chenli-After RAN2#129bis" w:date="2025-04-22T17:09:00Z">
        <w:r w:rsidR="009E4ECB">
          <w:rPr>
            <w:lang w:eastAsia="ko-KR"/>
          </w:rPr>
          <w:t xml:space="preserve"> </w:t>
        </w:r>
      </w:ins>
      <w:ins w:id="1460" w:author="vivo-Chenli-After RAN2#129bis" w:date="2025-04-22T17:06:00Z">
        <w:r w:rsidR="009E4ECB" w:rsidRPr="009E4ECB">
          <w:rPr>
            <w:lang w:eastAsia="ko-KR"/>
          </w:rPr>
          <w:t xml:space="preserve">triggered </w:t>
        </w:r>
      </w:ins>
      <w:ins w:id="1461" w:author="vivo-Chenli-After RAN2#129bis" w:date="2025-04-22T17:08:00Z">
        <w:r w:rsidR="009E4ECB">
          <w:rPr>
            <w:lang w:eastAsia="ko-KR"/>
          </w:rPr>
          <w:t xml:space="preserve">L1 </w:t>
        </w:r>
      </w:ins>
      <w:ins w:id="1462" w:author="vivo-Chenli-After RAN2#129bis" w:date="2025-04-22T17:06:00Z">
        <w:r w:rsidR="009E4ECB" w:rsidRPr="009E4ECB">
          <w:rPr>
            <w:lang w:eastAsia="ko-KR"/>
          </w:rPr>
          <w:t>measurement report is sent periodically</w:t>
        </w:r>
      </w:ins>
      <w:ins w:id="1463"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64" w:author="vivo-Chenli-After RAN2#129bis" w:date="2025-04-22T17:09:00Z">
        <w:r w:rsidR="009E4ECB">
          <w:rPr>
            <w:lang w:eastAsia="ko-KR"/>
          </w:rPr>
          <w:t>;</w:t>
        </w:r>
      </w:ins>
    </w:p>
    <w:p w14:paraId="6973C457" w14:textId="367DC4EA" w:rsidR="00CC04DA" w:rsidRDefault="00446D6B">
      <w:pPr>
        <w:pStyle w:val="B1"/>
        <w:rPr>
          <w:ins w:id="1465" w:author="vivo-Chenli-After RAN2#129bis" w:date="2025-04-22T16:58:00Z"/>
          <w:lang w:eastAsia="ko-KR"/>
        </w:rPr>
      </w:pPr>
      <w:ins w:id="1466" w:author="vivo-Chenli-After RAN2#129bis" w:date="2025-04-22T16:50:00Z">
        <w:r>
          <w:rPr>
            <w:lang w:eastAsia="ko-KR"/>
          </w:rPr>
          <w:t>-</w:t>
        </w:r>
        <w:r>
          <w:rPr>
            <w:lang w:eastAsia="ko-KR"/>
          </w:rPr>
          <w:tab/>
        </w:r>
      </w:ins>
      <w:ins w:id="1467" w:author="vivo-Chenli-After RAN2#129bis" w:date="2025-04-22T16:57:00Z">
        <w:r w:rsidR="00CC04DA" w:rsidRPr="00446D6B">
          <w:rPr>
            <w:i/>
            <w:iCs/>
            <w:lang w:eastAsia="ko-KR"/>
          </w:rPr>
          <w:t>reportOnLeave</w:t>
        </w:r>
      </w:ins>
      <w:ins w:id="1468" w:author="vivo-Chenli-After RAN2#129bis" w:date="2025-04-22T17:12:00Z">
        <w:r w:rsidR="009E4ECB">
          <w:rPr>
            <w:lang w:eastAsia="ko-KR"/>
          </w:rPr>
          <w:t xml:space="preserve">: </w:t>
        </w:r>
      </w:ins>
      <w:ins w:id="1469"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470" w:author="vivo-Chenli-After RAN2#129bis" w:date="2025-04-22T17:15:00Z"/>
          <w:bCs/>
          <w:iCs/>
        </w:rPr>
      </w:pPr>
      <w:ins w:id="1471" w:author="vivo-Chenli-After RAN2#129bis" w:date="2025-04-22T16:50:00Z">
        <w:r>
          <w:rPr>
            <w:lang w:eastAsia="ko-KR"/>
          </w:rPr>
          <w:t>-</w:t>
        </w:r>
        <w:r>
          <w:rPr>
            <w:lang w:eastAsia="ko-KR"/>
          </w:rPr>
          <w:tab/>
        </w:r>
      </w:ins>
      <w:commentRangeStart w:id="1472"/>
      <w:ins w:id="1473" w:author="vivo-Chenli-After RAN2#129bis" w:date="2025-04-22T17:12:00Z">
        <w:r w:rsidR="009E4ECB" w:rsidRPr="00446D6B">
          <w:rPr>
            <w:i/>
            <w:iCs/>
          </w:rPr>
          <w:t>ltm-ReportContent</w:t>
        </w:r>
      </w:ins>
      <w:commentRangeEnd w:id="1472"/>
      <w:r w:rsidR="0022415B">
        <w:rPr>
          <w:rStyle w:val="a5"/>
        </w:rPr>
        <w:commentReference w:id="1472"/>
      </w:r>
      <w:ins w:id="1474" w:author="vivo-Chenli-After RAN2#129bis" w:date="2025-04-22T17:12:00Z">
        <w:r w:rsidR="009E4ECB">
          <w:rPr>
            <w:lang w:eastAsia="ko-KR"/>
          </w:rPr>
          <w:t xml:space="preserve">: </w:t>
        </w:r>
        <w:r w:rsidR="009E4ECB" w:rsidRPr="000B7163">
          <w:rPr>
            <w:bCs/>
            <w:iCs/>
          </w:rPr>
          <w:t>the content of the LTM L1 measurement report</w:t>
        </w:r>
      </w:ins>
      <w:ins w:id="1475" w:author="vivo-Chenli-After RAN2#129bis" w:date="2025-04-22T17:25:00Z">
        <w:r w:rsidR="00BD666B">
          <w:rPr>
            <w:bCs/>
            <w:iCs/>
          </w:rPr>
          <w:t>.</w:t>
        </w:r>
      </w:ins>
    </w:p>
    <w:p w14:paraId="7424A3E7" w14:textId="77777777" w:rsidR="00E0416C" w:rsidRDefault="00E0416C">
      <w:pPr>
        <w:pStyle w:val="EditorsNote"/>
        <w:ind w:left="1701" w:hanging="1417"/>
        <w:rPr>
          <w:ins w:id="1476" w:author="vivo-Chenli" w:date="2025-01-17T09:43:00Z"/>
          <w:lang w:eastAsia="zh-CN"/>
        </w:rPr>
      </w:pPr>
    </w:p>
    <w:p w14:paraId="52ED1264" w14:textId="77777777" w:rsidR="003669F2" w:rsidRDefault="00B562E1">
      <w:pPr>
        <w:pStyle w:val="3"/>
        <w:rPr>
          <w:ins w:id="1477" w:author="vivo-Chenli" w:date="2025-01-17T10:14:00Z"/>
        </w:rPr>
      </w:pPr>
      <w:ins w:id="1478" w:author="vivo-Chenli" w:date="2025-01-17T10:14:00Z">
        <w:r>
          <w:t>5.x.2</w:t>
        </w:r>
        <w:r>
          <w:tab/>
          <w:t xml:space="preserve">Performing measurement </w:t>
        </w:r>
      </w:ins>
    </w:p>
    <w:p w14:paraId="52ED1267" w14:textId="57D9F7FA" w:rsidR="003669F2" w:rsidRDefault="00B562E1">
      <w:pPr>
        <w:rPr>
          <w:ins w:id="1479" w:author="vivo-Chenli" w:date="2025-01-17T18:02:00Z"/>
        </w:rPr>
      </w:pPr>
      <w:ins w:id="1480" w:author="vivo-Chenli" w:date="2025-01-17T11:44:00Z">
        <w:r>
          <w:t xml:space="preserve">An RRC_CONNECTED UE </w:t>
        </w:r>
      </w:ins>
      <w:ins w:id="1481" w:author="vivo-Chenli" w:date="2025-01-17T12:00:00Z">
        <w:r>
          <w:t>obtains</w:t>
        </w:r>
      </w:ins>
      <w:ins w:id="1482" w:author="vivo-Chenli" w:date="2025-01-17T11:44:00Z">
        <w:r>
          <w:t xml:space="preserve"> </w:t>
        </w:r>
      </w:ins>
      <w:ins w:id="1483" w:author="vivo-Chenli" w:date="2025-01-17T11:58:00Z">
        <w:r>
          <w:t>L1 beam level</w:t>
        </w:r>
      </w:ins>
      <w:ins w:id="1484" w:author="vivo-Chenli" w:date="2025-01-17T11:44:00Z">
        <w:r>
          <w:t xml:space="preserve"> measurement results by measuring one or multiple</w:t>
        </w:r>
      </w:ins>
      <w:ins w:id="1485" w:author="vivo-Chenli-After RAN2#129bis-4" w:date="2025-05-07T15:39:00Z">
        <w:r w:rsidR="0018363C">
          <w:t xml:space="preserve"> RSs</w:t>
        </w:r>
      </w:ins>
      <w:ins w:id="1486" w:author="vivo-Chenli" w:date="2025-01-17T11:44:00Z">
        <w:r>
          <w:t xml:space="preserve"> as configured by the network</w:t>
        </w:r>
      </w:ins>
      <w:ins w:id="1487" w:author="vivo-Chenli" w:date="2025-01-17T16:52:00Z">
        <w:r>
          <w:t xml:space="preserve"> as specified in [RAN1 REF]</w:t>
        </w:r>
      </w:ins>
      <w:ins w:id="1488" w:author="vivo-Chenli-After RAN2#129bis" w:date="2025-04-22T18:25:00Z">
        <w:r w:rsidR="009468C6">
          <w:t xml:space="preserve"> for the LTM candidate cell(s) with</w:t>
        </w:r>
      </w:ins>
      <w:ins w:id="1489"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490" w:author="vivo-Chenli" w:date="2025-01-17T11:44:00Z">
        <w:r>
          <w:t xml:space="preserve">. For </w:t>
        </w:r>
      </w:ins>
      <w:ins w:id="1491" w:author="vivo-Chenli" w:date="2025-01-18T20:33:00Z">
        <w:r>
          <w:t>each</w:t>
        </w:r>
      </w:ins>
      <w:ins w:id="1492" w:author="vivo-Chenli" w:date="2025-01-17T11:44:00Z">
        <w:r>
          <w:t xml:space="preserve"> </w:t>
        </w:r>
      </w:ins>
      <w:ins w:id="1493" w:author="vivo-Chenli" w:date="2025-01-17T12:06:00Z">
        <w:r>
          <w:t>L1 beam level</w:t>
        </w:r>
      </w:ins>
      <w:ins w:id="1494" w:author="vivo-Chenli" w:date="2025-01-17T11:44:00Z">
        <w:r>
          <w:t xml:space="preserve"> measurement result in RRC_CONNECTED</w:t>
        </w:r>
      </w:ins>
      <w:ins w:id="1495" w:author="vivo-Chenli" w:date="2025-01-17T12:06:00Z">
        <w:r>
          <w:t>,</w:t>
        </w:r>
      </w:ins>
      <w:ins w:id="1496" w:author="vivo-Chenli" w:date="2025-01-17T11:44:00Z">
        <w:r>
          <w:t xml:space="preserve"> the UE applies the layer </w:t>
        </w:r>
      </w:ins>
      <w:ins w:id="1497" w:author="vivo-Chenli" w:date="2025-01-17T12:06:00Z">
        <w:r>
          <w:t>1</w:t>
        </w:r>
      </w:ins>
      <w:ins w:id="1498" w:author="vivo-Chenli" w:date="2025-01-17T11:44:00Z">
        <w:r>
          <w:t xml:space="preserve"> filtering </w:t>
        </w:r>
      </w:ins>
      <w:ins w:id="1499" w:author="vivo-Chenli" w:date="2025-01-17T12:07:00Z">
        <w:r>
          <w:t>by implementation</w:t>
        </w:r>
      </w:ins>
      <w:ins w:id="1500" w:author="vivo-Chenli" w:date="2025-01-17T11:44:00Z">
        <w:r>
          <w:t xml:space="preserve">, before using the measured results for evaluation of reporting criteria and measurement reporting. </w:t>
        </w:r>
      </w:ins>
      <w:ins w:id="1501" w:author="vivo-Chenli" w:date="2025-01-17T18:18:00Z">
        <w:r>
          <w:t>T</w:t>
        </w:r>
      </w:ins>
      <w:ins w:id="1502" w:author="vivo-Chenli" w:date="2025-01-17T18:02:00Z">
        <w:r>
          <w:t>he MAC entity performs the evaluation of reporting criteria as specified in 5.x.3</w:t>
        </w:r>
      </w:ins>
      <w:ins w:id="1503" w:author="vivo-Chenli" w:date="2025-01-17T18:07:00Z">
        <w:r>
          <w:t xml:space="preserve"> based on the L1 measurement results from lower layer</w:t>
        </w:r>
      </w:ins>
      <w:ins w:id="1504" w:author="vivo-Chenli" w:date="2025-01-17T18:02:00Z">
        <w:r>
          <w:t>.</w:t>
        </w:r>
      </w:ins>
      <w:ins w:id="1505"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measurement and event evaluation in 5.x.3 on the </w:t>
        </w:r>
        <w:commentRangeStart w:id="1506"/>
        <w:r w:rsidR="009468C6">
          <w:rPr>
            <w:lang w:eastAsia="ko-KR"/>
          </w:rPr>
          <w:t>reference signal</w:t>
        </w:r>
      </w:ins>
      <w:ins w:id="1507" w:author="vivo-Chenli-After RAN2#129bis" w:date="2025-04-22T18:28:00Z">
        <w:r w:rsidR="009468C6">
          <w:rPr>
            <w:lang w:eastAsia="ko-KR"/>
          </w:rPr>
          <w:t xml:space="preserve">ing </w:t>
        </w:r>
      </w:ins>
      <w:commentRangeEnd w:id="1506"/>
      <w:r w:rsidR="0022415B">
        <w:rPr>
          <w:rStyle w:val="a5"/>
        </w:rPr>
        <w:commentReference w:id="1506"/>
      </w:r>
      <w:ins w:id="1508" w:author="vivo-Chenli-After RAN2#129bis" w:date="2025-04-22T18:28:00Z">
        <w:r w:rsidR="009468C6">
          <w:rPr>
            <w:lang w:eastAsia="ko-KR"/>
          </w:rPr>
          <w:t xml:space="preserve">belonging to the candidate ID for the corresponding event. </w:t>
        </w:r>
      </w:ins>
    </w:p>
    <w:p w14:paraId="52ED1268" w14:textId="339EEB71" w:rsidR="003669F2" w:rsidRDefault="00B562E1">
      <w:pPr>
        <w:rPr>
          <w:ins w:id="1509" w:author="vivo-Chenli" w:date="2025-01-17T18:24:00Z"/>
        </w:rPr>
      </w:pPr>
      <w:ins w:id="1510" w:author="vivo-Chenli" w:date="2025-01-17T18:08:00Z">
        <w:r>
          <w:t>F</w:t>
        </w:r>
      </w:ins>
      <w:ins w:id="1511" w:author="vivo-Chenli" w:date="2025-01-17T14:06:00Z">
        <w:r>
          <w:t xml:space="preserve">or L1 beam level </w:t>
        </w:r>
      </w:ins>
      <w:ins w:id="1512" w:author="vivo-Chenli" w:date="2025-01-17T18:05:00Z">
        <w:r>
          <w:t xml:space="preserve">event triggered </w:t>
        </w:r>
      </w:ins>
      <w:ins w:id="1513" w:author="vivo-Chenli" w:date="2025-01-17T14:06:00Z">
        <w:r>
          <w:t>measurements</w:t>
        </w:r>
      </w:ins>
      <w:ins w:id="1514" w:author="vivo-Chenli" w:date="2025-01-17T18:04:00Z">
        <w:r>
          <w:t xml:space="preserve"> report</w:t>
        </w:r>
      </w:ins>
      <w:ins w:id="1515" w:author="vivo-Chenli" w:date="2025-01-17T14:06:00Z">
        <w:r>
          <w:t>, the network can configure</w:t>
        </w:r>
      </w:ins>
      <w:ins w:id="1516" w:author="vivo-Chenli" w:date="2025-01-17T18:06:00Z">
        <w:r>
          <w:t xml:space="preserve"> SS/PBCH block(s) or CSI-RS as event evaluation RS type, and</w:t>
        </w:r>
      </w:ins>
      <w:ins w:id="1517" w:author="vivo-Chenli" w:date="2025-01-17T14:06:00Z">
        <w:r>
          <w:t xml:space="preserve"> L1-RSRP as trigger quantity. Reporting quantities </w:t>
        </w:r>
      </w:ins>
      <w:ins w:id="1518" w:author="vivo-Chenli-After RAN2#129" w:date="2025-03-11T08:28:00Z">
        <w:r w:rsidR="00CC6F62">
          <w:t xml:space="preserve">is </w:t>
        </w:r>
      </w:ins>
      <w:ins w:id="1519" w:author="vivo-Chenli-After RAN2#129" w:date="2025-03-11T08:29:00Z">
        <w:r w:rsidR="00CC6F62">
          <w:t xml:space="preserve">the same as </w:t>
        </w:r>
      </w:ins>
      <w:ins w:id="1520" w:author="vivo-Chenli" w:date="2025-01-17T14:06:00Z">
        <w:r>
          <w:t>the trigger quantity.</w:t>
        </w:r>
      </w:ins>
    </w:p>
    <w:p w14:paraId="52ED126A" w14:textId="77777777" w:rsidR="003669F2" w:rsidRDefault="003669F2">
      <w:pPr>
        <w:pStyle w:val="NO"/>
        <w:ind w:left="0" w:firstLine="0"/>
        <w:rPr>
          <w:ins w:id="1521" w:author="vivo-Chenli" w:date="2024-12-26T10:48:00Z"/>
        </w:rPr>
      </w:pPr>
    </w:p>
    <w:p w14:paraId="52ED126B" w14:textId="77777777" w:rsidR="003669F2" w:rsidRDefault="00B562E1">
      <w:pPr>
        <w:pStyle w:val="3"/>
        <w:rPr>
          <w:ins w:id="1522" w:author="vivo-Chenli" w:date="2024-12-26T10:48:00Z"/>
        </w:rPr>
      </w:pPr>
      <w:ins w:id="1523" w:author="vivo-Chenli" w:date="2024-12-26T10:48:00Z">
        <w:r>
          <w:t>5.x.</w:t>
        </w:r>
      </w:ins>
      <w:ins w:id="1524" w:author="vivo-Chenli" w:date="2025-01-17T10:14:00Z">
        <w:r>
          <w:t>3</w:t>
        </w:r>
      </w:ins>
      <w:ins w:id="1525" w:author="vivo-Chenli" w:date="2024-12-26T10:48:00Z">
        <w:r>
          <w:tab/>
        </w:r>
      </w:ins>
      <w:ins w:id="1526" w:author="vivo-Chenli" w:date="2024-12-26T11:01:00Z">
        <w:r>
          <w:t>Measurement report triggering</w:t>
        </w:r>
      </w:ins>
    </w:p>
    <w:p w14:paraId="52ED126C" w14:textId="77777777" w:rsidR="003669F2" w:rsidRDefault="00B562E1">
      <w:pPr>
        <w:pStyle w:val="4"/>
        <w:rPr>
          <w:ins w:id="1527" w:author="vivo-Chenli" w:date="2024-12-26T11:01:00Z"/>
        </w:rPr>
      </w:pPr>
      <w:ins w:id="1528" w:author="vivo-Chenli" w:date="2024-12-26T11:01:00Z">
        <w:r>
          <w:t>5.x.</w:t>
        </w:r>
      </w:ins>
      <w:ins w:id="1529" w:author="vivo-Chenli" w:date="2025-01-17T10:14:00Z">
        <w:r>
          <w:t>3</w:t>
        </w:r>
      </w:ins>
      <w:ins w:id="1530" w:author="vivo-Chenli" w:date="2024-12-26T11:01:00Z">
        <w:r>
          <w:t>.1</w:t>
        </w:r>
        <w:r>
          <w:tab/>
          <w:t>General</w:t>
        </w:r>
      </w:ins>
    </w:p>
    <w:p w14:paraId="52ED126E" w14:textId="7E744BA7" w:rsidR="003669F2" w:rsidRDefault="00B562E1">
      <w:pPr>
        <w:rPr>
          <w:ins w:id="1531" w:author="vivo-Chenli" w:date="2025-01-20T00:14:00Z"/>
        </w:rPr>
      </w:pPr>
      <w:ins w:id="1532" w:author="vivo-Chenli" w:date="2025-01-20T00:14:00Z">
        <w:r>
          <w:t>The UE maintains the following UE variables</w:t>
        </w:r>
        <w:commentRangeStart w:id="1533"/>
        <w:r>
          <w:t xml:space="preserve"> </w:t>
        </w:r>
      </w:ins>
      <w:commentRangeEnd w:id="1533"/>
      <w:r w:rsidR="00D34B00">
        <w:rPr>
          <w:rStyle w:val="a5"/>
        </w:rPr>
        <w:commentReference w:id="1533"/>
      </w:r>
      <w:ins w:id="1534"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535" w:author="vivo-Chenli" w:date="2025-01-20T00:14:00Z"/>
          <w:rFonts w:eastAsia="MS Mincho"/>
          <w:lang w:eastAsia="zh-CN"/>
        </w:rPr>
      </w:pPr>
      <w:ins w:id="1536" w:author="vivo-Chenli" w:date="2025-01-20T00:14:00Z">
        <w:r>
          <w:rPr>
            <w:rFonts w:eastAsia="MS Mincho"/>
            <w:lang w:eastAsia="zh-CN"/>
          </w:rPr>
          <w:t>-</w:t>
        </w:r>
        <w:r>
          <w:rPr>
            <w:rFonts w:eastAsia="MS Mincho"/>
            <w:lang w:eastAsia="zh-CN"/>
          </w:rPr>
          <w:tab/>
        </w:r>
      </w:ins>
      <w:commentRangeStart w:id="1537"/>
      <w:ins w:id="1538" w:author="vivo-Chenli-Before#129" w:date="2025-02-07T00:16:00Z">
        <w:r w:rsidR="007850C6">
          <w:rPr>
            <w:i/>
          </w:rPr>
          <w:t>MR_LIST</w:t>
        </w:r>
      </w:ins>
      <w:commentRangeEnd w:id="1537"/>
      <w:r w:rsidR="003305AA">
        <w:rPr>
          <w:rStyle w:val="a5"/>
        </w:rPr>
        <w:commentReference w:id="1537"/>
      </w:r>
      <w:ins w:id="153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40" w:author="vivo-Chenli-After RAN2#129bis-3" w:date="2025-05-06T15:33:00Z">
        <w:r w:rsidR="00EA7BA5">
          <w:rPr>
            <w:rFonts w:eastAsia="MS Mincho"/>
            <w:lang w:eastAsia="zh-CN"/>
          </w:rPr>
          <w:t xml:space="preserve">list of </w:t>
        </w:r>
      </w:ins>
      <w:ins w:id="1541" w:author="vivo-Chenli" w:date="2025-01-20T00:23:00Z">
        <w:r>
          <w:rPr>
            <w:rFonts w:eastAsia="MS Mincho"/>
            <w:lang w:eastAsia="zh-CN"/>
          </w:rPr>
          <w:t xml:space="preserve">event triggered </w:t>
        </w:r>
        <w:r w:rsidR="009E4ECB">
          <w:rPr>
            <w:rFonts w:eastAsia="MS Mincho" w:hint="eastAsia"/>
            <w:lang w:eastAsia="zh-CN"/>
          </w:rPr>
          <w:t xml:space="preserve">L1 </w:t>
        </w:r>
      </w:ins>
      <w:ins w:id="1542" w:author="vivo-Chenli" w:date="2025-01-20T00:14:00Z">
        <w:r>
          <w:rPr>
            <w:rFonts w:eastAsia="MS Mincho"/>
            <w:lang w:eastAsia="zh-CN"/>
          </w:rPr>
          <w:t xml:space="preserve">measurement report </w:t>
        </w:r>
        <w:r>
          <w:rPr>
            <w:rFonts w:eastAsia="MS Mincho" w:hint="eastAsia"/>
            <w:lang w:eastAsia="zh-CN"/>
          </w:rPr>
          <w:t>information</w:t>
        </w:r>
      </w:ins>
      <w:ins w:id="1543"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44"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45" w:author="vivo-Chenli-After RAN2#129bis-3" w:date="2025-05-06T16:15:00Z">
        <w:r w:rsidR="00CF2C68">
          <w:rPr>
            <w:rFonts w:eastAsia="MS Mincho"/>
            <w:lang w:eastAsia="zh-CN"/>
          </w:rPr>
          <w:t xml:space="preserve">reporting </w:t>
        </w:r>
      </w:ins>
      <w:ins w:id="1546" w:author="vivo-Chenli-After RAN2#129bis-4" w:date="2025-05-07T15:39:00Z">
        <w:r w:rsidR="0018363C">
          <w:rPr>
            <w:rFonts w:eastAsia="MS Mincho"/>
            <w:lang w:eastAsia="zh-CN"/>
          </w:rPr>
          <w:t>RS</w:t>
        </w:r>
      </w:ins>
      <w:ins w:id="1547" w:author="vivo-Chenli-After RAN2#129bis-3" w:date="2025-05-06T16:15:00Z">
        <w:r w:rsidR="00CF2C68">
          <w:rPr>
            <w:rFonts w:eastAsia="MS Mincho"/>
            <w:lang w:eastAsia="zh-CN"/>
          </w:rPr>
          <w:t>(s)</w:t>
        </w:r>
      </w:ins>
      <w:ins w:id="1548"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49" w:author="vivo-Chenli-After RAN2#129bis" w:date="2025-04-21T21:06:00Z">
        <w:r w:rsidR="002B239D">
          <w:rPr>
            <w:rFonts w:eastAsia="MS Mincho"/>
            <w:lang w:eastAsia="zh-CN"/>
          </w:rPr>
          <w:t xml:space="preserve"> for TTT</w:t>
        </w:r>
      </w:ins>
      <w:ins w:id="1550" w:author="vivo-Chenli-After RAN2#129bis-3" w:date="2025-05-06T15:33:00Z">
        <w:r w:rsidR="00EA7BA5">
          <w:rPr>
            <w:rFonts w:eastAsia="MS Mincho"/>
            <w:lang w:eastAsia="zh-CN"/>
          </w:rPr>
          <w:t xml:space="preserve">. Each entry in the list is associated with </w:t>
        </w:r>
      </w:ins>
      <w:ins w:id="1551" w:author="vivo-Chenli-After RAN2#129bis-3" w:date="2025-05-06T15:34:00Z">
        <w:r w:rsidR="00EA7BA5">
          <w:rPr>
            <w:rFonts w:eastAsia="MS Mincho"/>
            <w:lang w:eastAsia="zh-CN"/>
          </w:rPr>
          <w:t xml:space="preserve">a </w:t>
        </w:r>
        <w:r w:rsidR="00EA7BA5">
          <w:rPr>
            <w:rFonts w:eastAsia="DengXian"/>
            <w:i/>
            <w:iCs/>
          </w:rPr>
          <w:t>ltm-CSI-ReportConfigId</w:t>
        </w:r>
      </w:ins>
      <w:ins w:id="1552" w:author="vivo-Chenli" w:date="2025-01-20T00:14:00Z">
        <w:r>
          <w:rPr>
            <w:rFonts w:eastAsia="MS Mincho"/>
            <w:lang w:eastAsia="zh-CN"/>
          </w:rPr>
          <w:t>;</w:t>
        </w:r>
      </w:ins>
    </w:p>
    <w:p w14:paraId="52ED1270" w14:textId="35F4D4B2" w:rsidR="003669F2" w:rsidRDefault="00B562E1">
      <w:pPr>
        <w:pStyle w:val="B1"/>
        <w:rPr>
          <w:ins w:id="1553" w:author="vivo-Chenli" w:date="2025-01-20T00:14:00Z"/>
          <w:rFonts w:eastAsia="MS Mincho"/>
          <w:lang w:eastAsia="zh-CN"/>
        </w:rPr>
      </w:pPr>
      <w:ins w:id="1554" w:author="vivo-Chenli" w:date="2025-01-20T00:14:00Z">
        <w:r>
          <w:rPr>
            <w:rFonts w:eastAsia="MS Mincho"/>
            <w:lang w:eastAsia="zh-CN"/>
          </w:rPr>
          <w:t>-</w:t>
        </w:r>
        <w:r>
          <w:rPr>
            <w:rFonts w:eastAsia="MS Mincho"/>
            <w:lang w:eastAsia="zh-CN"/>
          </w:rPr>
          <w:tab/>
        </w:r>
      </w:ins>
      <w:ins w:id="1555" w:author="vivo-Chenli-Before#129" w:date="2025-02-07T00:17:00Z">
        <w:r w:rsidR="007850C6">
          <w:rPr>
            <w:rFonts w:eastAsia="MS Mincho"/>
            <w:i/>
            <w:iCs/>
            <w:lang w:eastAsia="zh-CN"/>
          </w:rPr>
          <w:t>MR_SENT_COUNTER</w:t>
        </w:r>
      </w:ins>
      <w:ins w:id="1556"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57" w:author="vivo-Chenli-After RAN2#129bis" w:date="2025-04-21T21:06:00Z">
        <w:r w:rsidR="001C125D">
          <w:rPr>
            <w:rFonts w:eastAsia="MS Mincho"/>
            <w:lang w:eastAsia="zh-CN"/>
          </w:rPr>
          <w:t xml:space="preserve"> for TTT</w:t>
        </w:r>
      </w:ins>
      <w:ins w:id="1558" w:author="vivo-Chenli" w:date="2025-01-20T00:14:00Z">
        <w:r>
          <w:rPr>
            <w:rFonts w:eastAsia="MS Mincho"/>
            <w:lang w:eastAsia="zh-CN"/>
          </w:rPr>
          <w:t xml:space="preserve"> for each </w:t>
        </w:r>
      </w:ins>
      <w:ins w:id="1559" w:author="vivo-Chenli" w:date="2025-01-21T23:16:00Z">
        <w:r>
          <w:rPr>
            <w:rFonts w:eastAsia="DengXian"/>
            <w:i/>
            <w:iCs/>
          </w:rPr>
          <w:t>ltm-CSI-ReportConfigId</w:t>
        </w:r>
      </w:ins>
      <w:ins w:id="1560" w:author="vivo-Chenli" w:date="2025-01-20T00:14:00Z">
        <w:r>
          <w:rPr>
            <w:rFonts w:eastAsia="MS Mincho"/>
            <w:lang w:eastAsia="zh-CN"/>
          </w:rPr>
          <w:t>;</w:t>
        </w:r>
      </w:ins>
    </w:p>
    <w:p w14:paraId="52ED1271" w14:textId="2D50A2B5" w:rsidR="003669F2" w:rsidRDefault="00B562E1">
      <w:pPr>
        <w:pStyle w:val="B1"/>
        <w:rPr>
          <w:ins w:id="1561" w:author="vivo-Chenli" w:date="2025-01-20T00:14:00Z"/>
          <w:rFonts w:eastAsia="MS Mincho"/>
          <w:lang w:eastAsia="zh-CN"/>
        </w:rPr>
      </w:pPr>
      <w:ins w:id="1562" w:author="vivo-Chenli" w:date="2025-01-20T00:14:00Z">
        <w:r>
          <w:rPr>
            <w:rFonts w:eastAsia="MS Mincho"/>
            <w:lang w:eastAsia="zh-CN"/>
          </w:rPr>
          <w:t>-</w:t>
        </w:r>
        <w:r>
          <w:rPr>
            <w:rFonts w:eastAsia="MS Mincho"/>
            <w:lang w:eastAsia="zh-CN"/>
          </w:rPr>
          <w:tab/>
        </w:r>
      </w:ins>
      <w:ins w:id="1563" w:author="vivo-Chenli-Before#129" w:date="2025-02-07T00:18:00Z">
        <w:r w:rsidR="00650A09">
          <w:rPr>
            <w:rFonts w:eastAsia="MS Mincho"/>
            <w:i/>
            <w:iCs/>
            <w:lang w:eastAsia="zh-CN"/>
          </w:rPr>
          <w:t>BEAM_TRIGGERED_LIST</w:t>
        </w:r>
      </w:ins>
      <w:ins w:id="156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65" w:author="vivo-Chenli" w:date="2025-01-20T00:17:00Z">
        <w:r>
          <w:rPr>
            <w:rFonts w:eastAsia="MS Mincho"/>
            <w:lang w:eastAsia="zh-CN"/>
          </w:rPr>
          <w:t>reference signaling resource index</w:t>
        </w:r>
      </w:ins>
      <w:ins w:id="1566"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67" w:author="vivo-Chenli" w:date="2025-01-20T00:18:00Z">
        <w:r>
          <w:rPr>
            <w:rFonts w:eastAsia="MS Mincho"/>
            <w:lang w:eastAsia="zh-CN"/>
          </w:rPr>
          <w:t>(s)</w:t>
        </w:r>
      </w:ins>
      <w:ins w:id="1568" w:author="vivo-Chenli" w:date="2025-01-21T23:17:00Z">
        <w:r>
          <w:rPr>
            <w:rFonts w:eastAsia="MS Mincho"/>
            <w:lang w:eastAsia="zh-CN"/>
          </w:rPr>
          <w:t xml:space="preserve"> for each </w:t>
        </w:r>
        <w:r>
          <w:rPr>
            <w:rFonts w:eastAsia="DengXian"/>
            <w:i/>
            <w:iCs/>
          </w:rPr>
          <w:t>ltm-CSI-ReportConfigId</w:t>
        </w:r>
      </w:ins>
      <w:ins w:id="1569"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70" w:author="vivo-Chenli-After RAN2#129bis" w:date="2025-04-21T21:06:00Z">
        <w:r w:rsidR="001C125D">
          <w:rPr>
            <w:rFonts w:eastAsia="MS Mincho"/>
            <w:lang w:eastAsia="zh-CN"/>
          </w:rPr>
          <w:t xml:space="preserve"> for TTT</w:t>
        </w:r>
      </w:ins>
      <w:ins w:id="1571" w:author="vivo-Chenli" w:date="2025-01-20T00:14:00Z">
        <w:r>
          <w:rPr>
            <w:rFonts w:eastAsia="MS Mincho"/>
            <w:lang w:eastAsia="zh-CN"/>
          </w:rPr>
          <w:t>.</w:t>
        </w:r>
      </w:ins>
    </w:p>
    <w:p w14:paraId="52ED1272" w14:textId="2B391F04" w:rsidR="003669F2" w:rsidRDefault="00B562E1">
      <w:pPr>
        <w:rPr>
          <w:ins w:id="1572" w:author="vivo-Chenli" w:date="2025-01-20T00:14:00Z"/>
          <w:lang w:val="en-US"/>
        </w:rPr>
      </w:pPr>
      <w:ins w:id="1573" w:author="vivo-Chenli" w:date="2025-01-20T00:14:00Z">
        <w:r>
          <w:t>Unless explicitly specified otherwise, it is up to UE implementation how to store th</w:t>
        </w:r>
      </w:ins>
      <w:ins w:id="1574" w:author="vivo-Chenli-After RAN2#129-2" w:date="2025-03-26T14:32:00Z">
        <w:r w:rsidR="007B2B6F">
          <w:t>ese</w:t>
        </w:r>
      </w:ins>
      <w:ins w:id="1575" w:author="vivo-Chenli" w:date="2025-01-20T00:14:00Z">
        <w:r>
          <w:t xml:space="preserve"> variable</w:t>
        </w:r>
      </w:ins>
      <w:ins w:id="1576" w:author="vivo-Chenli-After RAN2#129-2" w:date="2025-03-26T14:32:00Z">
        <w:r w:rsidR="007B2B6F">
          <w:t>s</w:t>
        </w:r>
      </w:ins>
      <w:ins w:id="1577" w:author="vivo-Chenli" w:date="2025-01-20T00:14:00Z">
        <w:r>
          <w:t>.</w:t>
        </w:r>
      </w:ins>
    </w:p>
    <w:p w14:paraId="52ED1273" w14:textId="301F9FA9" w:rsidR="003669F2" w:rsidRDefault="00B562E1">
      <w:pPr>
        <w:rPr>
          <w:ins w:id="1578" w:author="vivo-Chenli" w:date="2025-01-18T22:33:00Z"/>
          <w:rFonts w:eastAsia="DengXian"/>
        </w:rPr>
      </w:pPr>
      <w:ins w:id="1579" w:author="vivo-Chenli" w:date="2025-01-18T22:33:00Z">
        <w:r>
          <w:rPr>
            <w:rFonts w:eastAsia="DengXian"/>
          </w:rPr>
          <w:t>The MAC entity shall</w:t>
        </w:r>
        <w:r>
          <w:rPr>
            <w:rFonts w:eastAsia="DengXian" w:hint="eastAsia"/>
          </w:rPr>
          <w:t xml:space="preserve"> for the </w:t>
        </w:r>
      </w:ins>
      <w:ins w:id="1580" w:author="vivo-Chenli-After RAN2#129" w:date="2025-02-28T15:26:00Z">
        <w:r w:rsidR="009D174B">
          <w:rPr>
            <w:rFonts w:eastAsia="DengXian"/>
          </w:rPr>
          <w:t>serving cell</w:t>
        </w:r>
      </w:ins>
      <w:ins w:id="1581"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582" w:author="vivo-Chenli" w:date="2025-01-19T15:53:00Z"/>
        </w:rPr>
      </w:pPr>
      <w:ins w:id="1583" w:author="vivo-Chenli" w:date="2025-01-19T15:53:00Z">
        <w:r>
          <w:t>1&gt;</w:t>
        </w:r>
        <w:r>
          <w:tab/>
        </w:r>
      </w:ins>
      <w:ins w:id="1584" w:author="vivo-Chenli" w:date="2025-01-19T17:59:00Z">
        <w:r>
          <w:t xml:space="preserve">for each </w:t>
        </w:r>
        <w:r>
          <w:rPr>
            <w:rFonts w:eastAsia="DengXian"/>
            <w:i/>
            <w:iCs/>
          </w:rPr>
          <w:t>ltm-CSI-ReportConfigId</w:t>
        </w:r>
        <w:r>
          <w:rPr>
            <w:rFonts w:eastAsia="DengXian"/>
          </w:rPr>
          <w:t xml:space="preserve"> </w:t>
        </w:r>
      </w:ins>
      <w:ins w:id="1585" w:author="vivo-Chenli-Before#129" w:date="2025-02-07T01:20:00Z">
        <w:r w:rsidR="00A33189">
          <w:rPr>
            <w:rFonts w:eastAsia="DengXian"/>
          </w:rPr>
          <w:t xml:space="preserve">of the </w:t>
        </w:r>
      </w:ins>
      <w:ins w:id="1586" w:author="vivo-Chenli-After RAN2#129" w:date="2025-02-28T15:26:00Z">
        <w:r w:rsidR="0056406B">
          <w:rPr>
            <w:rFonts w:eastAsia="DengXian"/>
          </w:rPr>
          <w:t xml:space="preserve">serving </w:t>
        </w:r>
      </w:ins>
      <w:ins w:id="1587" w:author="vivo-Chenli-After RAN2#129" w:date="2025-02-28T15:27:00Z">
        <w:r w:rsidR="0056406B">
          <w:rPr>
            <w:rFonts w:eastAsia="DengXian"/>
          </w:rPr>
          <w:t>cell</w:t>
        </w:r>
      </w:ins>
      <w:ins w:id="1588" w:author="vivo-Chenli-Before#129" w:date="2025-02-07T01:20:00Z">
        <w:r w:rsidR="00A33189">
          <w:rPr>
            <w:rFonts w:eastAsia="DengXian"/>
          </w:rPr>
          <w:t xml:space="preserve"> </w:t>
        </w:r>
      </w:ins>
      <w:ins w:id="1589" w:author="vivo-Chenli" w:date="2025-01-19T17:59:00Z">
        <w:r>
          <w:t xml:space="preserve">included in the </w:t>
        </w:r>
        <w:r>
          <w:rPr>
            <w:i/>
            <w:iCs/>
          </w:rPr>
          <w:t>LTM-CSI-ReportConfig</w:t>
        </w:r>
        <w:r>
          <w:t>:</w:t>
        </w:r>
      </w:ins>
    </w:p>
    <w:p w14:paraId="52ED1276" w14:textId="77777777" w:rsidR="003669F2" w:rsidRDefault="00B562E1">
      <w:pPr>
        <w:pStyle w:val="B2"/>
        <w:rPr>
          <w:ins w:id="1590" w:author="vivo-Chenli" w:date="2025-01-19T15:53:00Z"/>
        </w:rPr>
      </w:pPr>
      <w:ins w:id="1591" w:author="vivo-Chenli" w:date="2025-01-19T15:53:00Z">
        <w:r>
          <w:t>2&gt;</w:t>
        </w:r>
        <w:r>
          <w:tab/>
        </w:r>
      </w:ins>
      <w:ins w:id="1592" w:author="vivo-Chenli" w:date="2025-01-19T18:08:00Z">
        <w:r>
          <w:t xml:space="preserve">if the corresponding </w:t>
        </w:r>
      </w:ins>
      <w:ins w:id="1593" w:author="vivo-Chenli" w:date="2025-01-19T18:09:00Z">
        <w:r>
          <w:rPr>
            <w:i/>
            <w:iCs/>
          </w:rPr>
          <w:t>ltm-ReportConfigType</w:t>
        </w:r>
        <w:r>
          <w:t xml:space="preserve"> is</w:t>
        </w:r>
      </w:ins>
      <w:ins w:id="1594" w:author="vivo-Chenli" w:date="2025-01-19T18:08:00Z">
        <w:r>
          <w:t xml:space="preserve"> set to </w:t>
        </w:r>
        <w:r>
          <w:rPr>
            <w:i/>
          </w:rPr>
          <w:t>eventTriggered</w:t>
        </w:r>
      </w:ins>
      <w:ins w:id="1595" w:author="vivo-Chenli" w:date="2025-01-19T15:53:00Z">
        <w:r>
          <w:t>:</w:t>
        </w:r>
      </w:ins>
    </w:p>
    <w:p w14:paraId="52ED1277" w14:textId="77777777" w:rsidR="003669F2" w:rsidRDefault="00B562E1">
      <w:pPr>
        <w:pStyle w:val="B3"/>
        <w:rPr>
          <w:ins w:id="1596" w:author="vivo-Chenli" w:date="2025-01-19T15:53:00Z"/>
        </w:rPr>
      </w:pPr>
      <w:ins w:id="1597" w:author="vivo-Chenli" w:date="2025-01-19T15:53:00Z">
        <w:r>
          <w:t>3&gt;</w:t>
        </w:r>
        <w:r>
          <w:tab/>
        </w:r>
      </w:ins>
      <w:ins w:id="1598" w:author="vivo-Chenli" w:date="2025-01-19T18:14:00Z">
        <w:r>
          <w:tab/>
          <w:t xml:space="preserve">if the </w:t>
        </w:r>
        <w:r>
          <w:rPr>
            <w:i/>
            <w:iCs/>
          </w:rPr>
          <w:t>event</w:t>
        </w:r>
      </w:ins>
      <w:ins w:id="1599" w:author="vivo-Chenli" w:date="2025-01-19T19:14:00Z">
        <w:r>
          <w:rPr>
            <w:i/>
            <w:iCs/>
          </w:rPr>
          <w:t>LTM2</w:t>
        </w:r>
      </w:ins>
      <w:ins w:id="1600" w:author="vivo-Chenli" w:date="2025-01-19T18:14:00Z">
        <w:r>
          <w:t xml:space="preserve"> is configured in the corresponding </w:t>
        </w:r>
      </w:ins>
      <w:ins w:id="1601" w:author="vivo-Chenli" w:date="2025-01-19T19:17:00Z">
        <w:r>
          <w:rPr>
            <w:rFonts w:eastAsia="DengXian"/>
            <w:i/>
            <w:iCs/>
          </w:rPr>
          <w:t>ltm-CSI-ReportConfigId</w:t>
        </w:r>
      </w:ins>
      <w:ins w:id="1602" w:author="vivo-Chenli" w:date="2025-01-19T15:53:00Z">
        <w:r>
          <w:t>:</w:t>
        </w:r>
      </w:ins>
    </w:p>
    <w:p w14:paraId="52ED1278" w14:textId="6F1E20E7" w:rsidR="003669F2" w:rsidRDefault="00B562E1">
      <w:pPr>
        <w:pStyle w:val="B4"/>
        <w:rPr>
          <w:ins w:id="1603" w:author="vivo-Chenli" w:date="2025-01-19T15:53:00Z"/>
        </w:rPr>
      </w:pPr>
      <w:ins w:id="1604" w:author="vivo-Chenli" w:date="2025-01-19T15:53:00Z">
        <w:r>
          <w:t>4&gt;</w:t>
        </w:r>
      </w:ins>
      <w:ins w:id="1605" w:author="vivo-Chenli" w:date="2025-01-19T18:14:00Z">
        <w:r>
          <w:t xml:space="preserve"> consider only the </w:t>
        </w:r>
      </w:ins>
      <w:ins w:id="1606" w:author="vivo-Chenli" w:date="2025-01-19T19:17:00Z">
        <w:r>
          <w:t xml:space="preserve">current beam of </w:t>
        </w:r>
      </w:ins>
      <w:ins w:id="1607" w:author="vivo-Chenli" w:date="2025-01-19T18:14:00Z">
        <w:r>
          <w:t>serving cell</w:t>
        </w:r>
      </w:ins>
      <w:ins w:id="1608" w:author="vivo-Chenli" w:date="2025-01-19T19:17:00Z">
        <w:r>
          <w:t>, i.e.</w:t>
        </w:r>
      </w:ins>
      <w:ins w:id="1609" w:author="vivo-Chenli" w:date="2025-01-19T19:18:00Z">
        <w:r>
          <w:t xml:space="preserve"> the beam</w:t>
        </w:r>
      </w:ins>
      <w:ins w:id="1610" w:author="vivo-Chenli" w:date="2025-01-20T18:46:00Z">
        <w:r>
          <w:t xml:space="preserve"> corresponds to the RS </w:t>
        </w:r>
      </w:ins>
      <w:ins w:id="1611" w:author="vivo-Chenli-After RAN2#129-2" w:date="2025-03-26T14:44:00Z">
        <w:r w:rsidR="00364BF1" w:rsidRPr="00364BF1">
          <w:t xml:space="preserve">configured in the indicated TCI </w:t>
        </w:r>
        <w:r w:rsidR="00446B71">
          <w:t>S</w:t>
        </w:r>
        <w:r w:rsidR="00364BF1" w:rsidRPr="00364BF1">
          <w:t xml:space="preserve">tate </w:t>
        </w:r>
      </w:ins>
      <w:ins w:id="1612" w:author="vivo-Chenli" w:date="2025-01-20T18:46:00Z">
        <w:r>
          <w:t xml:space="preserve">or the RS QCLed with the RS </w:t>
        </w:r>
      </w:ins>
      <w:ins w:id="1613" w:author="vivo-Chenli-After RAN2#129-2" w:date="2025-03-26T14:45:00Z">
        <w:r w:rsidR="001377DF">
          <w:t xml:space="preserve">configured in the indicated TCI State </w:t>
        </w:r>
      </w:ins>
      <w:ins w:id="1614" w:author="vivo-Chenli" w:date="2025-01-20T18:46:00Z">
        <w:r>
          <w:t>indicated by TCI</w:t>
        </w:r>
      </w:ins>
      <w:ins w:id="1615" w:author="vivo-Chenli" w:date="2025-01-20T18:51:00Z">
        <w:r>
          <w:t xml:space="preserve"> </w:t>
        </w:r>
      </w:ins>
      <w:ins w:id="1616" w:author="vivo-Chenli" w:date="2025-01-20T18:46:00Z">
        <w:r>
          <w:t>State in the serving cell</w:t>
        </w:r>
      </w:ins>
      <w:ins w:id="1617" w:author="vivo-Chenli" w:date="2025-01-19T19:18:00Z">
        <w:r>
          <w:t xml:space="preserve"> as defined in clause 5.1.5 in TS 38.214</w:t>
        </w:r>
      </w:ins>
      <w:ins w:id="1618" w:author="vivo-Chenli" w:date="2025-01-19T19:17:00Z">
        <w:r>
          <w:t>,</w:t>
        </w:r>
      </w:ins>
      <w:ins w:id="1619" w:author="vivo-Chenli" w:date="2025-01-19T18:14:00Z">
        <w:r>
          <w:t xml:space="preserve"> </w:t>
        </w:r>
      </w:ins>
      <w:ins w:id="1620" w:author="vivo-Chenli-After RAN2#129bis-3" w:date="2025-05-06T16:17:00Z">
        <w:r w:rsidR="004D5F42">
          <w:t xml:space="preserve">with the same RS type as the </w:t>
        </w:r>
      </w:ins>
      <w:ins w:id="1621" w:author="vivo-Chenli-After RAN2#129bis-3" w:date="2025-05-06T16:22:00Z">
        <w:r w:rsidR="008E0A5A">
          <w:t xml:space="preserve">beam </w:t>
        </w:r>
      </w:ins>
      <w:ins w:id="1622" w:author="vivo-Chenli-After RAN2#129bis-3" w:date="2025-05-06T16:17:00Z">
        <w:r w:rsidR="004D5F42">
          <w:t xml:space="preserve">of </w:t>
        </w:r>
      </w:ins>
      <w:ins w:id="1623" w:author="vivo-Chenli-After RAN2#129bis-3" w:date="2025-05-06T16:22:00Z">
        <w:r w:rsidR="008E0A5A">
          <w:t xml:space="preserve">LTM </w:t>
        </w:r>
      </w:ins>
      <w:ins w:id="1624" w:author="vivo-Chenli-After RAN2#129bis-3" w:date="2025-05-06T16:17:00Z">
        <w:r w:rsidR="004D5F42">
          <w:t>candidate cell</w:t>
        </w:r>
      </w:ins>
      <w:ins w:id="1625" w:author="vivo-Chenli-After RAN2#129bis-3" w:date="2025-05-06T16:22:00Z">
        <w:r w:rsidR="008E0A5A">
          <w:t xml:space="preserve">, </w:t>
        </w:r>
        <w:r w:rsidR="008E0A5A">
          <w:rPr>
            <w:rFonts w:eastAsia="DengXian"/>
          </w:rPr>
          <w:t xml:space="preserve">i.e. the RSs configured in </w:t>
        </w:r>
        <w:r w:rsidR="008E0A5A">
          <w:rPr>
            <w:rFonts w:eastAsia="DengXian"/>
            <w:i/>
            <w:iCs/>
          </w:rPr>
          <w:t>LTM-CSI-ResourceConfig</w:t>
        </w:r>
        <w:r w:rsidR="008E0A5A">
          <w:rPr>
            <w:rFonts w:eastAsia="DengXian"/>
          </w:rPr>
          <w:t xml:space="preserve"> which associated with this </w:t>
        </w:r>
        <w:r w:rsidR="008E0A5A">
          <w:rPr>
            <w:rFonts w:eastAsia="DengXian"/>
            <w:i/>
            <w:iCs/>
          </w:rPr>
          <w:t>ltm-CSI-ReportConfigId</w:t>
        </w:r>
      </w:ins>
      <w:ins w:id="1626" w:author="vivo-Chenli-After RAN2#129bis-3" w:date="2025-05-06T16:17:00Z">
        <w:r w:rsidR="004D5F42">
          <w:t xml:space="preserve">, </w:t>
        </w:r>
      </w:ins>
      <w:ins w:id="1627" w:author="vivo-Chenli" w:date="2025-01-19T18:14:00Z">
        <w:r>
          <w:t>to be applicable</w:t>
        </w:r>
      </w:ins>
      <w:ins w:id="1628" w:author="vivo-Chenli" w:date="2025-01-19T19:32:00Z">
        <w:r>
          <w:t>;</w:t>
        </w:r>
      </w:ins>
    </w:p>
    <w:p w14:paraId="52ED1279" w14:textId="6E4E39C2" w:rsidR="003669F2" w:rsidRDefault="00B562E1">
      <w:pPr>
        <w:pStyle w:val="B3"/>
        <w:rPr>
          <w:ins w:id="1629" w:author="vivo-Chenli-After RAN2#129-2" w:date="2025-03-26T15:00:00Z"/>
        </w:rPr>
      </w:pPr>
      <w:ins w:id="1630" w:author="vivo-Chenli" w:date="2025-01-19T19:18:00Z">
        <w:r>
          <w:t>3&gt;</w:t>
        </w:r>
        <w:r>
          <w:tab/>
        </w:r>
        <w:r>
          <w:tab/>
          <w:t xml:space="preserve">if the </w:t>
        </w:r>
        <w:r>
          <w:rPr>
            <w:i/>
            <w:iCs/>
          </w:rPr>
          <w:t>eventLTM</w:t>
        </w:r>
      </w:ins>
      <w:ins w:id="1631" w:author="vivo-Chenli" w:date="2025-01-19T19:19:00Z">
        <w:r>
          <w:rPr>
            <w:i/>
            <w:iCs/>
          </w:rPr>
          <w:t xml:space="preserve">3 </w:t>
        </w:r>
        <w:r>
          <w:t>or</w:t>
        </w:r>
        <w:r>
          <w:rPr>
            <w:i/>
            <w:iCs/>
          </w:rPr>
          <w:t xml:space="preserve"> eventLTM5</w:t>
        </w:r>
      </w:ins>
      <w:ins w:id="1632" w:author="vivo-Chenli" w:date="2025-01-19T19:18:00Z">
        <w:r>
          <w:t xml:space="preserve"> is configured in the corresponding </w:t>
        </w:r>
        <w:r>
          <w:rPr>
            <w:rFonts w:eastAsia="DengXian"/>
            <w:i/>
            <w:iCs/>
          </w:rPr>
          <w:t>ltm-CSI-ReportConfigId</w:t>
        </w:r>
        <w:r>
          <w:t>:</w:t>
        </w:r>
      </w:ins>
    </w:p>
    <w:p w14:paraId="52ED127A" w14:textId="02D851F7" w:rsidR="003669F2" w:rsidRDefault="00B562E1">
      <w:pPr>
        <w:pStyle w:val="B4"/>
        <w:rPr>
          <w:ins w:id="1633" w:author="vivo-Chenli" w:date="2025-01-19T19:31:00Z"/>
        </w:rPr>
      </w:pPr>
      <w:ins w:id="1634" w:author="vivo-Chenli" w:date="2025-01-19T18:14:00Z">
        <w:r>
          <w:t xml:space="preserve">4&gt; </w:t>
        </w:r>
      </w:ins>
      <w:ins w:id="1635" w:author="vivo-Chenli" w:date="2025-01-19T19:31:00Z">
        <w:r>
          <w:t xml:space="preserve">consider any beam of </w:t>
        </w:r>
        <w:r>
          <w:rPr>
            <w:rFonts w:eastAsia="DengXian" w:hint="eastAsia"/>
          </w:rPr>
          <w:t>LTM candidate cell</w:t>
        </w:r>
      </w:ins>
      <w:ins w:id="1636" w:author="vivo-Chenli-After RAN2#129bis-2" w:date="2025-04-30T17:25:00Z">
        <w:r w:rsidR="00875BC0">
          <w:rPr>
            <w:rFonts w:eastAsia="DengXian"/>
          </w:rPr>
          <w:t>, i.e. the RSs</w:t>
        </w:r>
      </w:ins>
      <w:ins w:id="1637"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638" w:author="vivo-Chenli-After RAN2#129-2" w:date="2025-03-26T15:10:00Z">
        <w:r w:rsidR="00627617">
          <w:rPr>
            <w:rFonts w:eastAsia="DengXian"/>
            <w:i/>
            <w:iCs/>
          </w:rPr>
          <w:t>rt</w:t>
        </w:r>
      </w:ins>
      <w:ins w:id="1639" w:author="vivo-Chenli" w:date="2025-01-21T23:35:00Z">
        <w:r>
          <w:rPr>
            <w:rFonts w:eastAsia="DengXian"/>
            <w:i/>
            <w:iCs/>
          </w:rPr>
          <w:t>ConfigId</w:t>
        </w:r>
      </w:ins>
      <w:ins w:id="1640" w:author="vivo-Chenli-After RAN2#129bis" w:date="2025-04-22T22:24:00Z">
        <w:r w:rsidR="00335840">
          <w:rPr>
            <w:rFonts w:eastAsia="DengXian"/>
          </w:rPr>
          <w:t>,</w:t>
        </w:r>
      </w:ins>
      <w:ins w:id="1641" w:author="vivo-Chenli" w:date="2025-01-19T19:31:00Z">
        <w:r>
          <w:rPr>
            <w:rFonts w:eastAsia="DengXian"/>
          </w:rPr>
          <w:t xml:space="preserve"> </w:t>
        </w:r>
      </w:ins>
      <w:ins w:id="1642" w:author="vivo-Chenli" w:date="2025-01-19T19:32:00Z">
        <w:r>
          <w:rPr>
            <w:rFonts w:eastAsia="DengXian"/>
          </w:rPr>
          <w:t>to be applicable</w:t>
        </w:r>
      </w:ins>
      <w:ins w:id="1643" w:author="vivo-Chenli" w:date="2025-01-19T19:33:00Z">
        <w:r>
          <w:rPr>
            <w:rFonts w:eastAsia="DengXian"/>
          </w:rPr>
          <w:t>;</w:t>
        </w:r>
      </w:ins>
      <w:ins w:id="1644" w:author="vivo-Chenli" w:date="2025-01-19T19:32:00Z">
        <w:r>
          <w:rPr>
            <w:rFonts w:eastAsia="DengXian"/>
          </w:rPr>
          <w:t xml:space="preserve"> </w:t>
        </w:r>
      </w:ins>
    </w:p>
    <w:p w14:paraId="52ED127B" w14:textId="77777777" w:rsidR="003669F2" w:rsidRDefault="00B562E1">
      <w:pPr>
        <w:pStyle w:val="B3"/>
        <w:rPr>
          <w:ins w:id="1645" w:author="vivo-Chenli" w:date="2025-01-19T19:33:00Z"/>
        </w:rPr>
      </w:pPr>
      <w:ins w:id="1646"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34F847EB" w:rsidR="003669F2" w:rsidRDefault="00B562E1">
      <w:pPr>
        <w:pStyle w:val="B4"/>
        <w:rPr>
          <w:ins w:id="1647" w:author="vivo-Chenli" w:date="2025-01-19T19:33:00Z"/>
        </w:rPr>
      </w:pPr>
      <w:ins w:id="1648" w:author="vivo-Chenli" w:date="2025-01-19T19:33:00Z">
        <w:r>
          <w:t xml:space="preserve">4&gt; </w:t>
        </w:r>
      </w:ins>
      <w:ins w:id="1649" w:author="vivo-Chenli" w:date="2025-01-21T23:35:00Z">
        <w:r>
          <w:t xml:space="preserve">consider any beam of </w:t>
        </w:r>
        <w:r>
          <w:rPr>
            <w:rFonts w:eastAsia="DengXian" w:hint="eastAsia"/>
          </w:rPr>
          <w:t>LTM candidate cell</w:t>
        </w:r>
      </w:ins>
      <w:ins w:id="1650" w:author="vivo-Chenli-After RAN2#129bis-2" w:date="2025-04-30T17:26:00Z">
        <w:r w:rsidR="00580ABE">
          <w:rPr>
            <w:rFonts w:eastAsia="DengXian"/>
          </w:rPr>
          <w:t>, i.e. the RS</w:t>
        </w:r>
      </w:ins>
      <w:ins w:id="1651"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652" w:author="vivo-Chenli-After RAN2#129-2" w:date="2025-03-26T15:10:00Z">
        <w:r w:rsidR="00F265BC">
          <w:rPr>
            <w:rFonts w:eastAsia="DengXian"/>
            <w:i/>
            <w:iCs/>
          </w:rPr>
          <w:t>rt</w:t>
        </w:r>
      </w:ins>
      <w:ins w:id="1653" w:author="vivo-Chenli" w:date="2025-01-21T23:35:00Z">
        <w:r>
          <w:rPr>
            <w:rFonts w:eastAsia="DengXian"/>
            <w:i/>
            <w:iCs/>
          </w:rPr>
          <w:t>ConfigId</w:t>
        </w:r>
      </w:ins>
      <w:ins w:id="1654" w:author="vivo-Chenli-After RAN2#129bis-2" w:date="2025-04-30T17:26:00Z">
        <w:r w:rsidR="00D80463">
          <w:rPr>
            <w:rFonts w:eastAsia="DengXian"/>
          </w:rPr>
          <w:t>,</w:t>
        </w:r>
      </w:ins>
      <w:ins w:id="1655" w:author="vivo-Chenli-Before#129" w:date="2025-02-07T01:30:00Z">
        <w:r w:rsidR="00253D96">
          <w:rPr>
            <w:rFonts w:eastAsia="DengXian"/>
          </w:rPr>
          <w:t xml:space="preserve"> to be appli</w:t>
        </w:r>
      </w:ins>
      <w:ins w:id="1656" w:author="vivo-Chenli-After RAN2#129bis-3" w:date="2025-05-06T15:01:00Z">
        <w:r w:rsidR="001C3852">
          <w:rPr>
            <w:rFonts w:eastAsia="DengXian"/>
          </w:rPr>
          <w:t>c</w:t>
        </w:r>
      </w:ins>
      <w:ins w:id="1657" w:author="vivo-Chenli-Before#129" w:date="2025-02-07T01:30:00Z">
        <w:r w:rsidR="00253D96">
          <w:rPr>
            <w:rFonts w:eastAsia="DengXian"/>
          </w:rPr>
          <w:t>able</w:t>
        </w:r>
      </w:ins>
      <w:ins w:id="1658" w:author="vivo-Chenli" w:date="2025-01-21T23:35:00Z">
        <w:r>
          <w:rPr>
            <w:rFonts w:eastAsia="DengXian"/>
          </w:rPr>
          <w:t>;</w:t>
        </w:r>
      </w:ins>
    </w:p>
    <w:p w14:paraId="52ED127D" w14:textId="36720810" w:rsidR="003669F2" w:rsidRDefault="00B562E1">
      <w:pPr>
        <w:pStyle w:val="B2"/>
        <w:rPr>
          <w:ins w:id="1659" w:author="vivo-Chenli" w:date="2025-01-19T19:40:00Z"/>
        </w:rPr>
      </w:pPr>
      <w:ins w:id="1660" w:author="vivo-Chenli" w:date="2025-01-19T19:40:00Z">
        <w:r>
          <w:t>2&gt;</w:t>
        </w:r>
        <w:r>
          <w:tab/>
          <w:t>if the entry condition for th</w:t>
        </w:r>
      </w:ins>
      <w:ins w:id="1661" w:author="vivo-Chenli" w:date="2025-01-19T20:03:00Z">
        <w:r>
          <w:t>e</w:t>
        </w:r>
      </w:ins>
      <w:ins w:id="1662" w:author="vivo-Chenli" w:date="2025-01-19T19:40:00Z">
        <w:r>
          <w:t xml:space="preserve"> event</w:t>
        </w:r>
      </w:ins>
      <w:ins w:id="1663" w:author="vivo-Chenli" w:date="2025-01-19T20:04:00Z">
        <w:r>
          <w:t xml:space="preserve"> associated with </w:t>
        </w:r>
        <w:r>
          <w:rPr>
            <w:i/>
            <w:iCs/>
          </w:rPr>
          <w:t>ltm-CSI-ReportConfigId</w:t>
        </w:r>
        <w:r>
          <w:t xml:space="preserve"> </w:t>
        </w:r>
      </w:ins>
      <w:ins w:id="1664" w:author="vivo-Chenli" w:date="2025-01-19T19:40:00Z">
        <w:r>
          <w:t xml:space="preserve">is fulfilled for one or more applicable </w:t>
        </w:r>
      </w:ins>
      <w:ins w:id="1665" w:author="vivo-Chenli" w:date="2025-01-19T20:04:00Z">
        <w:r>
          <w:t>beams</w:t>
        </w:r>
      </w:ins>
      <w:ins w:id="1666" w:author="vivo-Chenli" w:date="2025-01-19T20:09:00Z">
        <w:r>
          <w:t>, i.e.</w:t>
        </w:r>
      </w:ins>
      <w:ins w:id="1667" w:author="vivo-Chenli" w:date="2025-01-19T20:10:00Z">
        <w:r>
          <w:t xml:space="preserve"> </w:t>
        </w:r>
      </w:ins>
      <w:ins w:id="1668" w:author="vivo-Chenli" w:date="2025-01-19T20:15:00Z">
        <w:r>
          <w:t>re</w:t>
        </w:r>
      </w:ins>
      <w:ins w:id="1669" w:author="vivo-Chenli" w:date="2025-01-19T20:16:00Z">
        <w:r>
          <w:t xml:space="preserve">ference signalling </w:t>
        </w:r>
      </w:ins>
      <w:ins w:id="1670" w:author="vivo-Chenli" w:date="2025-01-19T20:17:00Z">
        <w:r>
          <w:t xml:space="preserve">associated </w:t>
        </w:r>
      </w:ins>
      <w:ins w:id="1671" w:author="vivo-Chenli" w:date="2025-01-19T20:08:00Z">
        <w:r>
          <w:t xml:space="preserve">with </w:t>
        </w:r>
      </w:ins>
      <w:ins w:id="1672" w:author="vivo-Chenli-After RAN2#129bis-3" w:date="2025-05-06T16:53:00Z">
        <w:r w:rsidR="00665B35">
          <w:rPr>
            <w:i/>
            <w:iCs/>
          </w:rPr>
          <w:t xml:space="preserve">SSB-Index </w:t>
        </w:r>
        <w:r w:rsidR="00665B35" w:rsidRPr="00665B35">
          <w:t>or</w:t>
        </w:r>
        <w:r w:rsidR="00665B35">
          <w:rPr>
            <w:i/>
            <w:iCs/>
          </w:rPr>
          <w:t xml:space="preserve"> NZP-CSI-RS-ResourceID</w:t>
        </w:r>
      </w:ins>
      <w:ins w:id="1673" w:author="vivo-Chenli-After RAN2#129bis-3" w:date="2025-05-06T16:54:00Z">
        <w:r w:rsidR="00665B35">
          <w:rPr>
            <w:i/>
            <w:iCs/>
          </w:rPr>
          <w:t xml:space="preserve"> </w:t>
        </w:r>
        <w:r w:rsidR="00665B35">
          <w:t xml:space="preserve">in the </w:t>
        </w:r>
        <w:r w:rsidR="00665B35">
          <w:rPr>
            <w:i/>
            <w:iCs/>
          </w:rPr>
          <w:t>LTM-CSI</w:t>
        </w:r>
      </w:ins>
      <w:ins w:id="1674" w:author="vivo-Chenli-After RAN2#129bis-3" w:date="2025-05-06T16:55:00Z">
        <w:r w:rsidR="00665B35">
          <w:rPr>
            <w:i/>
            <w:iCs/>
          </w:rPr>
          <w:t xml:space="preserve">-ResourceConfig </w:t>
        </w:r>
        <w:r w:rsidR="00665B35">
          <w:t xml:space="preserve">associated with </w:t>
        </w:r>
      </w:ins>
      <w:ins w:id="1675" w:author="vivo-Chenli" w:date="2025-01-19T20:17:00Z">
        <w:r>
          <w:t xml:space="preserve">the </w:t>
        </w:r>
        <w:r>
          <w:rPr>
            <w:i/>
            <w:iCs/>
          </w:rPr>
          <w:t>LTM-CSI-ReportConfig</w:t>
        </w:r>
      </w:ins>
      <w:ins w:id="1676" w:author="vivo-Chenli" w:date="2025-01-19T20:10:00Z">
        <w:r>
          <w:t xml:space="preserve">, </w:t>
        </w:r>
      </w:ins>
      <w:ins w:id="1677" w:author="vivo-Chenli-After RAN2#130" w:date="2025-06-25T09:17:00Z">
        <w:r w:rsidR="00D93EA7">
          <w:t xml:space="preserve">which is not in the </w:t>
        </w:r>
      </w:ins>
      <w:ins w:id="1678" w:author="vivo-Chenli-After RAN2#130" w:date="2025-06-25T09:18:00Z">
        <w:r w:rsidR="00D93EA7">
          <w:rPr>
            <w:i/>
            <w:iCs/>
          </w:rPr>
          <w:t>BEAM_TRIGGERED_LIST</w:t>
        </w:r>
        <w:r w:rsidR="00D93EA7">
          <w:t>,</w:t>
        </w:r>
        <w:r w:rsidR="00D93EA7">
          <w:rPr>
            <w:i/>
            <w:iCs/>
          </w:rPr>
          <w:t xml:space="preserve"> </w:t>
        </w:r>
      </w:ins>
      <w:ins w:id="1679" w:author="vivo-Chenli" w:date="2025-01-19T20:20:00Z">
        <w:r>
          <w:t xml:space="preserve">for the measurement </w:t>
        </w:r>
      </w:ins>
      <w:ins w:id="1680" w:author="vivo-Chenli" w:date="2025-01-19T23:28:00Z">
        <w:r>
          <w:t xml:space="preserve">from lower layer </w:t>
        </w:r>
      </w:ins>
      <w:ins w:id="1681" w:author="vivo-Chenli" w:date="2025-01-19T20:21:00Z">
        <w:r>
          <w:t>during</w:t>
        </w:r>
      </w:ins>
      <w:ins w:id="1682" w:author="vivo-Chenli" w:date="2025-01-19T19:40:00Z">
        <w:r>
          <w:t xml:space="preserve"> </w:t>
        </w:r>
        <w:r>
          <w:rPr>
            <w:i/>
          </w:rPr>
          <w:t>timeToTrigger</w:t>
        </w:r>
        <w:r>
          <w:t xml:space="preserve"> defined for this event:</w:t>
        </w:r>
      </w:ins>
    </w:p>
    <w:p w14:paraId="52ED127E" w14:textId="47170DB1" w:rsidR="003669F2" w:rsidRDefault="00B562E1">
      <w:pPr>
        <w:pStyle w:val="B3"/>
        <w:rPr>
          <w:ins w:id="1683" w:author="vivo-Chenli" w:date="2025-01-19T20:29:00Z"/>
        </w:rPr>
      </w:pPr>
      <w:ins w:id="1684" w:author="vivo-Chenli" w:date="2025-01-19T20:29:00Z">
        <w:r>
          <w:t>3&gt;</w:t>
        </w:r>
        <w:r>
          <w:tab/>
        </w:r>
      </w:ins>
      <w:ins w:id="1685" w:author="vivo-Chenli" w:date="2025-01-19T20:30:00Z">
        <w:r>
          <w:t xml:space="preserve">if </w:t>
        </w:r>
      </w:ins>
      <w:ins w:id="1686" w:author="vivo-Chenli" w:date="2025-01-19T20:29:00Z">
        <w:r>
          <w:t xml:space="preserve">the </w:t>
        </w:r>
      </w:ins>
      <w:ins w:id="1687" w:author="vivo-Chenli-Before#129" w:date="2025-02-07T00:16:00Z">
        <w:r w:rsidR="007850C6">
          <w:rPr>
            <w:i/>
          </w:rPr>
          <w:t>MR_LIST</w:t>
        </w:r>
      </w:ins>
      <w:ins w:id="1688" w:author="vivo-Chenli" w:date="2025-01-19T20:29:00Z">
        <w:r>
          <w:t xml:space="preserve"> does not include a measurement reporting entry for this </w:t>
        </w:r>
        <w:r>
          <w:rPr>
            <w:rFonts w:eastAsia="DengXian"/>
            <w:i/>
            <w:iCs/>
          </w:rPr>
          <w:t>ltm-CSI-ReportConfigId</w:t>
        </w:r>
        <w:r>
          <w:t xml:space="preserve"> (a first </w:t>
        </w:r>
      </w:ins>
      <w:ins w:id="1689" w:author="vivo-Chenli-After RAN2#129bis-4" w:date="2025-05-07T15:40:00Z">
        <w:r w:rsidR="00D053A2">
          <w:t xml:space="preserve">RS </w:t>
        </w:r>
      </w:ins>
      <w:ins w:id="1690" w:author="vivo-Chenli" w:date="2025-01-19T20:29:00Z">
        <w:r>
          <w:t>triggers the event):</w:t>
        </w:r>
      </w:ins>
    </w:p>
    <w:p w14:paraId="52ED127F" w14:textId="040CD170" w:rsidR="003669F2" w:rsidRDefault="00B562E1">
      <w:pPr>
        <w:pStyle w:val="B4"/>
        <w:rPr>
          <w:ins w:id="1691" w:author="vivo-Chenli" w:date="2025-01-19T19:40:00Z"/>
        </w:rPr>
      </w:pPr>
      <w:ins w:id="1692" w:author="vivo-Chenli" w:date="2025-01-19T20:30:00Z">
        <w:r>
          <w:t>4</w:t>
        </w:r>
      </w:ins>
      <w:ins w:id="1693" w:author="vivo-Chenli" w:date="2025-01-19T19:40:00Z">
        <w:r>
          <w:t>&gt;</w:t>
        </w:r>
        <w:r>
          <w:tab/>
          <w:t xml:space="preserve">include a measurement reporting entry </w:t>
        </w:r>
      </w:ins>
      <w:ins w:id="1694" w:author="vivo-Chenli" w:date="2025-01-19T23:52:00Z">
        <w:r>
          <w:t xml:space="preserve">in the </w:t>
        </w:r>
      </w:ins>
      <w:ins w:id="1695" w:author="vivo-Chenli-Before#129" w:date="2025-02-07T00:16:00Z">
        <w:r w:rsidR="007850C6">
          <w:rPr>
            <w:i/>
          </w:rPr>
          <w:t>MR_LIST</w:t>
        </w:r>
      </w:ins>
      <w:ins w:id="1696" w:author="vivo-Chenli" w:date="2025-01-19T23:52:00Z">
        <w:r>
          <w:t xml:space="preserve"> </w:t>
        </w:r>
      </w:ins>
      <w:ins w:id="1697" w:author="vivo-Chenli" w:date="2025-01-19T19:40:00Z">
        <w:r>
          <w:t xml:space="preserve">for this </w:t>
        </w:r>
      </w:ins>
      <w:ins w:id="1698" w:author="vivo-Chenli" w:date="2025-01-19T20:24:00Z">
        <w:r>
          <w:rPr>
            <w:rFonts w:eastAsia="DengXian"/>
            <w:i/>
            <w:iCs/>
          </w:rPr>
          <w:t>ltm-CSI-ReportConfigId</w:t>
        </w:r>
      </w:ins>
      <w:ins w:id="1699" w:author="vivo-Chenli" w:date="2025-01-19T19:40:00Z">
        <w:r>
          <w:t>;</w:t>
        </w:r>
      </w:ins>
    </w:p>
    <w:p w14:paraId="52ED1280" w14:textId="36AB94EB" w:rsidR="003669F2" w:rsidRDefault="00B562E1">
      <w:pPr>
        <w:pStyle w:val="B3"/>
        <w:rPr>
          <w:ins w:id="1700" w:author="vivo-Chenli" w:date="2025-01-19T20:31:00Z"/>
        </w:rPr>
      </w:pPr>
      <w:ins w:id="1701" w:author="vivo-Chenli" w:date="2025-01-20T00:21:00Z">
        <w:r>
          <w:lastRenderedPageBreak/>
          <w:t>3</w:t>
        </w:r>
      </w:ins>
      <w:ins w:id="1702" w:author="vivo-Chenli" w:date="2025-01-19T20:31:00Z">
        <w:r>
          <w:t>&gt;</w:t>
        </w:r>
        <w:r>
          <w:tab/>
          <w:t>include the</w:t>
        </w:r>
      </w:ins>
      <w:ins w:id="1703" w:author="vivo-Chenli" w:date="2025-01-21T23:25:00Z">
        <w:r>
          <w:t xml:space="preserve"> </w:t>
        </w:r>
      </w:ins>
      <w:ins w:id="1704" w:author="vivo-Chenli-Before#129" w:date="2025-02-07T01:32:00Z">
        <w:r w:rsidR="00C83484">
          <w:t>SSB</w:t>
        </w:r>
        <w:r w:rsidR="003210D3">
          <w:t>RI</w:t>
        </w:r>
      </w:ins>
      <w:ins w:id="1705" w:author="vivo-Chenli" w:date="2025-01-21T23:25:00Z">
        <w:r>
          <w:t xml:space="preserve"> or CRI</w:t>
        </w:r>
        <w:r w:rsidR="0053301C">
          <w:t xml:space="preserve"> </w:t>
        </w:r>
        <w:bookmarkStart w:id="1706" w:name="_Hlk197525024"/>
        <w:r w:rsidR="0053301C">
          <w:t>of the</w:t>
        </w:r>
      </w:ins>
      <w:ins w:id="1707" w:author="vivo-Chenli" w:date="2025-01-19T20:31:00Z">
        <w:r w:rsidR="0053301C">
          <w:t xml:space="preserve"> concerned </w:t>
        </w:r>
      </w:ins>
      <w:ins w:id="1708" w:author="vivo-Chenli" w:date="2025-01-19T22:10:00Z">
        <w:r w:rsidR="0053301C">
          <w:t>beam(s)</w:t>
        </w:r>
      </w:ins>
      <w:bookmarkEnd w:id="1706"/>
      <w:ins w:id="1709" w:author="vivo-Chenli" w:date="2025-01-21T23:25:00Z">
        <w:r>
          <w:t xml:space="preserve"> </w:t>
        </w:r>
      </w:ins>
      <w:ins w:id="1710" w:author="vivo-Chenli" w:date="2025-01-19T20:31:00Z">
        <w:r>
          <w:t xml:space="preserve">in the </w:t>
        </w:r>
      </w:ins>
      <w:ins w:id="1711" w:author="vivo-Chenli-Before#129" w:date="2025-02-07T00:17:00Z">
        <w:r w:rsidR="00F250EC">
          <w:rPr>
            <w:i/>
            <w:iCs/>
          </w:rPr>
          <w:t>BEAM_TRIGGERED</w:t>
        </w:r>
        <w:r w:rsidR="007850C6">
          <w:rPr>
            <w:i/>
            <w:iCs/>
          </w:rPr>
          <w:t>_LIST</w:t>
        </w:r>
      </w:ins>
      <w:ins w:id="1712" w:author="vivo-Chenli-After RAN2#129-2" w:date="2025-03-26T15:58:00Z">
        <w:r w:rsidR="00802D42">
          <w:rPr>
            <w:i/>
            <w:iCs/>
          </w:rPr>
          <w:t xml:space="preserve"> </w:t>
        </w:r>
      </w:ins>
      <w:ins w:id="1713" w:author="vivo-Chenli" w:date="2025-01-19T20:31:00Z">
        <w:r>
          <w:t xml:space="preserve">for this </w:t>
        </w:r>
      </w:ins>
      <w:ins w:id="1714" w:author="vivo-Chenli" w:date="2025-01-19T22:12:00Z">
        <w:r>
          <w:rPr>
            <w:i/>
            <w:iCs/>
          </w:rPr>
          <w:t>ltm-CSI-ReportConfigId</w:t>
        </w:r>
      </w:ins>
      <w:ins w:id="1715" w:author="vivo-Chenli" w:date="2025-01-19T20:31:00Z">
        <w:r>
          <w:t>;</w:t>
        </w:r>
      </w:ins>
      <w:ins w:id="1716" w:author="vivo-Chenli" w:date="2025-01-19T22:24:00Z">
        <w:r>
          <w:t xml:space="preserve"> </w:t>
        </w:r>
      </w:ins>
    </w:p>
    <w:p w14:paraId="52ED1283" w14:textId="4858B859" w:rsidR="003669F2" w:rsidRDefault="00B562E1">
      <w:pPr>
        <w:pStyle w:val="B3"/>
        <w:rPr>
          <w:ins w:id="1717" w:author="vivo-Chenli" w:date="2025-01-19T19:40:00Z"/>
        </w:rPr>
      </w:pPr>
      <w:ins w:id="1718" w:author="vivo-Chenli" w:date="2025-01-19T19:40:00Z">
        <w:r>
          <w:t>3&gt;</w:t>
        </w:r>
        <w:r>
          <w:tab/>
          <w:t>initiate the measurement reporting procedure, as specified in 5.</w:t>
        </w:r>
      </w:ins>
      <w:ins w:id="1719" w:author="vivo-Chenli" w:date="2025-01-19T20:28:00Z">
        <w:r>
          <w:t>x</w:t>
        </w:r>
      </w:ins>
      <w:ins w:id="1720" w:author="vivo-Chenli" w:date="2025-01-19T19:40:00Z">
        <w:r>
          <w:t>.</w:t>
        </w:r>
      </w:ins>
      <w:ins w:id="1721" w:author="vivo-Chenli-After RAN2#129-2" w:date="2025-03-26T15:53:00Z">
        <w:r w:rsidR="000A3FC5">
          <w:t>4</w:t>
        </w:r>
      </w:ins>
      <w:ins w:id="1722" w:author="vivo-Chenli" w:date="2025-01-19T20:28:00Z">
        <w:r>
          <w:t>.</w:t>
        </w:r>
      </w:ins>
    </w:p>
    <w:p w14:paraId="52ED1284" w14:textId="26357C95" w:rsidR="003669F2" w:rsidRDefault="00B562E1">
      <w:pPr>
        <w:pStyle w:val="B2"/>
        <w:rPr>
          <w:ins w:id="1723" w:author="vivo-Chenli" w:date="2025-01-19T22:36:00Z"/>
        </w:rPr>
      </w:pPr>
      <w:ins w:id="1724" w:author="vivo-Chenli" w:date="2025-01-19T22:36:00Z">
        <w:r>
          <w:t>2&gt;</w:t>
        </w:r>
        <w:r>
          <w:tab/>
          <w:t>else if the leaving condition</w:t>
        </w:r>
      </w:ins>
      <w:ins w:id="1725" w:author="vivo-Chenli" w:date="2025-01-19T22:37:00Z">
        <w:r>
          <w:t xml:space="preserve"> for the event associated with </w:t>
        </w:r>
        <w:r>
          <w:rPr>
            <w:i/>
            <w:iCs/>
          </w:rPr>
          <w:t>ltm-CSI-ReportConfigId</w:t>
        </w:r>
        <w:r>
          <w:t xml:space="preserve"> is fulfilled for one or more applicable beams</w:t>
        </w:r>
      </w:ins>
      <w:ins w:id="1726" w:author="vivo-Chenli" w:date="2025-01-19T22:55:00Z">
        <w:r>
          <w:t xml:space="preserve"> </w:t>
        </w:r>
      </w:ins>
      <w:ins w:id="1727" w:author="vivo-Chenli-After RAN2#129-2" w:date="2025-03-26T15:05:00Z">
        <w:r w:rsidR="00292D8E">
          <w:t xml:space="preserve">included in the </w:t>
        </w:r>
        <w:r w:rsidR="00292D8E" w:rsidRPr="00951157">
          <w:rPr>
            <w:i/>
            <w:iCs/>
          </w:rPr>
          <w:t>MR</w:t>
        </w:r>
      </w:ins>
      <w:ins w:id="1728" w:author="vivo-Chenli-After RAN2#129-2" w:date="2025-03-26T15:06:00Z">
        <w:r w:rsidR="00292D8E" w:rsidRPr="00951157">
          <w:rPr>
            <w:i/>
            <w:iCs/>
          </w:rPr>
          <w:t>_LIST</w:t>
        </w:r>
        <w:r w:rsidR="00292D8E">
          <w:t xml:space="preserve"> </w:t>
        </w:r>
      </w:ins>
      <w:ins w:id="1729" w:author="vivo-Chenli" w:date="2025-01-19T22:55:00Z">
        <w:r>
          <w:t xml:space="preserve">for the </w:t>
        </w:r>
      </w:ins>
      <w:ins w:id="1730" w:author="vivo-Chenli" w:date="2025-01-19T22:36:00Z">
        <w:r>
          <w:t>measurement</w:t>
        </w:r>
      </w:ins>
      <w:ins w:id="1731" w:author="vivo-Chenli" w:date="2025-01-19T23:28:00Z">
        <w:r>
          <w:t xml:space="preserve"> from lower layer</w:t>
        </w:r>
      </w:ins>
      <w:ins w:id="1732" w:author="vivo-Chenli" w:date="2025-01-19T22:36:00Z">
        <w:r>
          <w:t xml:space="preserve"> during </w:t>
        </w:r>
        <w:r>
          <w:rPr>
            <w:i/>
          </w:rPr>
          <w:t xml:space="preserve">timeToTrigger </w:t>
        </w:r>
        <w:r>
          <w:t xml:space="preserve">defined </w:t>
        </w:r>
      </w:ins>
      <w:ins w:id="1733" w:author="vivo-Chenli" w:date="2025-01-19T22:55:00Z">
        <w:r>
          <w:t xml:space="preserve">for this </w:t>
        </w:r>
      </w:ins>
      <w:ins w:id="1734" w:author="vivo-Chenli" w:date="2025-01-19T22:36:00Z">
        <w:r>
          <w:t>event:</w:t>
        </w:r>
      </w:ins>
    </w:p>
    <w:p w14:paraId="52ED1285" w14:textId="61A62148" w:rsidR="003669F2" w:rsidRDefault="00B562E1">
      <w:pPr>
        <w:pStyle w:val="B3"/>
        <w:rPr>
          <w:ins w:id="1735" w:author="vivo-Chenli" w:date="2025-01-19T23:04:00Z"/>
        </w:rPr>
      </w:pPr>
      <w:commentRangeStart w:id="1736"/>
      <w:ins w:id="1737" w:author="vivo-Chenli" w:date="2025-01-19T23:04:00Z">
        <w:r>
          <w:t>3&gt;</w:t>
        </w:r>
        <w:r>
          <w:tab/>
          <w:t>remove the concerned</w:t>
        </w:r>
      </w:ins>
      <w:ins w:id="1738" w:author="vivo-Chenli" w:date="2025-01-19T23:35:00Z">
        <w:r>
          <w:t xml:space="preserve"> beam(s)</w:t>
        </w:r>
      </w:ins>
      <w:ins w:id="1739" w:author="vivo-Chenli" w:date="2025-01-19T23:04:00Z">
        <w:r>
          <w:t xml:space="preserve"> in the </w:t>
        </w:r>
      </w:ins>
      <w:ins w:id="1740" w:author="vivo-Chenli-Before#129" w:date="2025-02-07T00:16:00Z">
        <w:r w:rsidR="007850C6">
          <w:rPr>
            <w:i/>
          </w:rPr>
          <w:t>MR_LIST</w:t>
        </w:r>
      </w:ins>
      <w:ins w:id="1741" w:author="vivo-Chenli" w:date="2025-01-19T23:36:00Z">
        <w:r>
          <w:t xml:space="preserve"> for this </w:t>
        </w:r>
        <w:r>
          <w:rPr>
            <w:rFonts w:eastAsia="DengXian"/>
            <w:i/>
            <w:iCs/>
          </w:rPr>
          <w:t>ltm-CSI-ReportConfigId</w:t>
        </w:r>
        <w:r>
          <w:rPr>
            <w:rFonts w:eastAsia="DengXian"/>
          </w:rPr>
          <w:t>;</w:t>
        </w:r>
      </w:ins>
      <w:commentRangeEnd w:id="1736"/>
      <w:r w:rsidR="002C0F59">
        <w:rPr>
          <w:rStyle w:val="a5"/>
        </w:rPr>
        <w:commentReference w:id="1736"/>
      </w:r>
    </w:p>
    <w:p w14:paraId="52ED1286" w14:textId="77777777" w:rsidR="003669F2" w:rsidRDefault="00B562E1">
      <w:pPr>
        <w:pStyle w:val="B3"/>
        <w:rPr>
          <w:ins w:id="1742" w:author="vivo-Chenli" w:date="2025-01-19T23:04:00Z"/>
        </w:rPr>
      </w:pPr>
      <w:ins w:id="1743" w:author="vivo-Chenli" w:date="2025-01-19T23:04:00Z">
        <w:r>
          <w:t>3&gt;</w:t>
        </w:r>
        <w:r>
          <w:tab/>
          <w:t xml:space="preserve">if </w:t>
        </w:r>
        <w:r>
          <w:rPr>
            <w:i/>
            <w:iCs/>
          </w:rPr>
          <w:t>reportOnLeave</w:t>
        </w:r>
        <w:r>
          <w:t xml:space="preserve"> is set to </w:t>
        </w:r>
        <w:r>
          <w:rPr>
            <w:i/>
            <w:iCs/>
            <w:lang w:eastAsia="en-GB"/>
          </w:rPr>
          <w:t>true</w:t>
        </w:r>
        <w:r>
          <w:t xml:space="preserve"> for </w:t>
        </w:r>
      </w:ins>
      <w:ins w:id="1744" w:author="vivo-Chenli" w:date="2025-01-19T23:37:00Z">
        <w:r>
          <w:t xml:space="preserve">this </w:t>
        </w:r>
        <w:r>
          <w:rPr>
            <w:rFonts w:eastAsia="DengXian"/>
            <w:i/>
            <w:iCs/>
          </w:rPr>
          <w:t>ltm-CSI-ReportConfigId</w:t>
        </w:r>
      </w:ins>
      <w:ins w:id="1745" w:author="vivo-Chenli" w:date="2025-01-19T23:04:00Z">
        <w:r>
          <w:t>:</w:t>
        </w:r>
      </w:ins>
    </w:p>
    <w:p w14:paraId="52ED1287" w14:textId="1910A4F1" w:rsidR="003669F2" w:rsidRDefault="00B562E1">
      <w:pPr>
        <w:pStyle w:val="B4"/>
        <w:rPr>
          <w:ins w:id="1746" w:author="vivo-Chenli" w:date="2025-01-19T23:04:00Z"/>
        </w:rPr>
      </w:pPr>
      <w:ins w:id="1747" w:author="vivo-Chenli" w:date="2025-01-19T23:04:00Z">
        <w:r>
          <w:t>4&gt;</w:t>
        </w:r>
        <w:r>
          <w:tab/>
          <w:t>initiate the measurement reporting procedure, as specified in 5.</w:t>
        </w:r>
      </w:ins>
      <w:ins w:id="1748" w:author="vivo-Chenli" w:date="2025-01-19T23:37:00Z">
        <w:r>
          <w:t>x.</w:t>
        </w:r>
      </w:ins>
      <w:ins w:id="1749" w:author="vivo-Chenli-After RAN2#129-2" w:date="2025-03-26T15:53:00Z">
        <w:r w:rsidR="0010041F">
          <w:t>4</w:t>
        </w:r>
      </w:ins>
      <w:ins w:id="1750" w:author="vivo-Chenli" w:date="2025-01-19T23:04:00Z">
        <w:r>
          <w:t>;</w:t>
        </w:r>
      </w:ins>
    </w:p>
    <w:p w14:paraId="52ED1288" w14:textId="5C7C507A" w:rsidR="003669F2" w:rsidRDefault="00B562E1">
      <w:pPr>
        <w:pStyle w:val="B3"/>
        <w:rPr>
          <w:ins w:id="1751" w:author="vivo-Chenli" w:date="2025-01-19T23:04:00Z"/>
        </w:rPr>
      </w:pPr>
      <w:ins w:id="1752" w:author="vivo-Chenli" w:date="2025-01-19T23:04:00Z">
        <w:r>
          <w:t>3&gt;</w:t>
        </w:r>
        <w:r>
          <w:tab/>
          <w:t xml:space="preserve">if the </w:t>
        </w:r>
      </w:ins>
      <w:ins w:id="1753" w:author="vivo-Chenli-Before#129" w:date="2025-02-07T00:17:00Z">
        <w:r w:rsidR="00F250EC">
          <w:rPr>
            <w:i/>
            <w:iCs/>
          </w:rPr>
          <w:t>BEAM_TRIGGERED_</w:t>
        </w:r>
        <w:r w:rsidR="007850C6">
          <w:rPr>
            <w:i/>
            <w:iCs/>
          </w:rPr>
          <w:t>LIST</w:t>
        </w:r>
      </w:ins>
      <w:ins w:id="1754" w:author="vivo-Chenli-After RAN2#129-2" w:date="2025-03-26T15:55:00Z">
        <w:r w:rsidR="00BD4207">
          <w:rPr>
            <w:i/>
            <w:iCs/>
          </w:rPr>
          <w:t xml:space="preserve"> </w:t>
        </w:r>
      </w:ins>
      <w:ins w:id="1755" w:author="vivo-Chenli" w:date="2025-01-19T23:55:00Z">
        <w:r>
          <w:t xml:space="preserve">for this </w:t>
        </w:r>
        <w:r>
          <w:rPr>
            <w:rFonts w:eastAsia="DengXian"/>
            <w:i/>
            <w:iCs/>
          </w:rPr>
          <w:t>ltm-CSI-ReportConfigId</w:t>
        </w:r>
        <w:r>
          <w:t xml:space="preserve"> </w:t>
        </w:r>
      </w:ins>
      <w:ins w:id="1756" w:author="vivo-Chenli" w:date="2025-01-19T23:04:00Z">
        <w:r>
          <w:t>is empty:</w:t>
        </w:r>
      </w:ins>
    </w:p>
    <w:p w14:paraId="52ED1289" w14:textId="2489792C" w:rsidR="003669F2" w:rsidRDefault="00B562E1">
      <w:pPr>
        <w:pStyle w:val="B4"/>
        <w:rPr>
          <w:ins w:id="1757" w:author="vivo-Chenli" w:date="2025-01-19T23:04:00Z"/>
        </w:rPr>
      </w:pPr>
      <w:ins w:id="1758" w:author="vivo-Chenli" w:date="2025-01-19T23:04:00Z">
        <w:r>
          <w:t>4&gt;</w:t>
        </w:r>
        <w:r>
          <w:tab/>
          <w:t xml:space="preserve">remove the measurement reporting entry within the </w:t>
        </w:r>
      </w:ins>
      <w:ins w:id="1759" w:author="vivo-Chenli-Before#129" w:date="2025-02-07T00:16:00Z">
        <w:r w:rsidR="007850C6">
          <w:rPr>
            <w:i/>
          </w:rPr>
          <w:t>MR_LIST</w:t>
        </w:r>
      </w:ins>
      <w:ins w:id="1760" w:author="vivo-Chenli" w:date="2025-01-19T23:04:00Z">
        <w:r>
          <w:t xml:space="preserve"> </w:t>
        </w:r>
      </w:ins>
      <w:ins w:id="1761" w:author="vivo-Chenli" w:date="2025-01-19T23:55:00Z">
        <w:r>
          <w:t xml:space="preserve">for this </w:t>
        </w:r>
        <w:r>
          <w:rPr>
            <w:rFonts w:eastAsia="DengXian"/>
            <w:i/>
            <w:iCs/>
          </w:rPr>
          <w:t>ltm-CSI-ReportConfigId</w:t>
        </w:r>
      </w:ins>
      <w:ins w:id="1762" w:author="vivo-Chenli" w:date="2025-01-19T23:04:00Z">
        <w:r>
          <w:t>;</w:t>
        </w:r>
      </w:ins>
    </w:p>
    <w:p w14:paraId="4EECA6C2" w14:textId="572A829F" w:rsidR="00015E03" w:rsidRDefault="00015E03" w:rsidP="00015E03">
      <w:pPr>
        <w:pStyle w:val="B4"/>
        <w:rPr>
          <w:ins w:id="1763" w:author="vivo-Chenli-After RAN2#130" w:date="2025-06-25T09:20:00Z"/>
        </w:rPr>
      </w:pPr>
      <w:ins w:id="1764" w:author="vivo-Chenli-After RAN2#130" w:date="2025-06-25T09:19:00Z">
        <w:r>
          <w:t>4&gt;</w:t>
        </w:r>
        <w:r>
          <w:tab/>
        </w:r>
      </w:ins>
      <w:ins w:id="1765"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766" w:author="vivo-Chenli" w:date="2025-01-20T10:11:00Z"/>
        </w:rPr>
      </w:pPr>
      <w:ins w:id="1767" w:author="vivo-Chenli" w:date="2025-01-20T10:11:00Z">
        <w:r>
          <w:t>2&gt;</w:t>
        </w:r>
        <w:r>
          <w:tab/>
          <w:t xml:space="preserve">upon expiry of the periodical reporting timer for this </w:t>
        </w:r>
      </w:ins>
      <w:ins w:id="1768" w:author="vivo-Chenli" w:date="2025-01-20T10:21:00Z">
        <w:r>
          <w:rPr>
            <w:rFonts w:eastAsia="DengXian"/>
            <w:i/>
            <w:iCs/>
          </w:rPr>
          <w:t>ltm-CSI-ReportConfigId</w:t>
        </w:r>
      </w:ins>
      <w:ins w:id="1769" w:author="vivo-Chenli" w:date="2025-01-20T10:11:00Z">
        <w:r>
          <w:t>:</w:t>
        </w:r>
      </w:ins>
    </w:p>
    <w:p w14:paraId="52ED128B" w14:textId="0E97E2A0" w:rsidR="003669F2" w:rsidRDefault="00B562E1">
      <w:pPr>
        <w:pStyle w:val="B3"/>
        <w:rPr>
          <w:ins w:id="1770" w:author="vivo-Chenli" w:date="2025-01-20T10:11:00Z"/>
        </w:rPr>
      </w:pPr>
      <w:ins w:id="1771" w:author="vivo-Chenli" w:date="2025-01-20T10:11:00Z">
        <w:r>
          <w:t>3&gt;</w:t>
        </w:r>
        <w:r>
          <w:tab/>
          <w:t>initiate the measurement reporting procedure, as specified in 5.</w:t>
        </w:r>
      </w:ins>
      <w:ins w:id="1772" w:author="vivo-Chenli" w:date="2025-01-20T10:21:00Z">
        <w:r>
          <w:t>x</w:t>
        </w:r>
      </w:ins>
      <w:ins w:id="1773" w:author="vivo-Chenli" w:date="2025-01-20T10:11:00Z">
        <w:r>
          <w:t>.</w:t>
        </w:r>
      </w:ins>
      <w:ins w:id="1774" w:author="vivo-Chenli-After RAN2#129-2" w:date="2025-03-26T15:53:00Z">
        <w:r w:rsidR="00E45019">
          <w:t>4</w:t>
        </w:r>
      </w:ins>
      <w:ins w:id="1775" w:author="vivo-Chenli" w:date="2025-01-20T10:11:00Z">
        <w:r>
          <w:t>.</w:t>
        </w:r>
      </w:ins>
    </w:p>
    <w:p w14:paraId="52ED128C" w14:textId="77777777" w:rsidR="003669F2" w:rsidRDefault="00B562E1">
      <w:pPr>
        <w:pStyle w:val="NO"/>
        <w:rPr>
          <w:ins w:id="1776" w:author="vivo-Chenli" w:date="2025-01-19T23:56:00Z"/>
          <w:lang w:eastAsia="ko-KR"/>
        </w:rPr>
      </w:pPr>
      <w:ins w:id="1777" w:author="vivo-Chenli" w:date="2025-01-19T23:59:00Z">
        <w:r>
          <w:rPr>
            <w:lang w:eastAsia="ko-KR"/>
          </w:rPr>
          <w:t>NOTE x:</w:t>
        </w:r>
        <w:r>
          <w:rPr>
            <w:lang w:eastAsia="ko-KR"/>
          </w:rPr>
          <w:tab/>
        </w:r>
      </w:ins>
      <w:ins w:id="1778" w:author="vivo-Chenli" w:date="2025-01-20T16:47:00Z">
        <w:r>
          <w:rPr>
            <w:i/>
          </w:rPr>
          <w:t xml:space="preserve">timeToTrigger </w:t>
        </w:r>
      </w:ins>
      <w:ins w:id="1779" w:author="vivo-Chenli" w:date="2025-01-19T23:56:00Z">
        <w:r>
          <w:rPr>
            <w:lang w:eastAsia="ko-KR"/>
          </w:rPr>
          <w:t>is not restarted if the current beam</w:t>
        </w:r>
      </w:ins>
      <w:ins w:id="1780" w:author="vivo-Chenli" w:date="2025-01-19T23:57:00Z">
        <w:r>
          <w:rPr>
            <w:lang w:eastAsia="ko-KR"/>
          </w:rPr>
          <w:t xml:space="preserve"> of serving cell</w:t>
        </w:r>
      </w:ins>
      <w:ins w:id="1781" w:author="vivo-Chenli" w:date="2025-01-19T23:56:00Z">
        <w:r>
          <w:rPr>
            <w:lang w:eastAsia="ko-KR"/>
          </w:rPr>
          <w:t xml:space="preserve"> changes and the </w:t>
        </w:r>
      </w:ins>
      <w:ins w:id="1782" w:author="vivo-Chenli" w:date="2025-01-19T23:58:00Z">
        <w:r>
          <w:rPr>
            <w:lang w:eastAsia="ko-KR"/>
          </w:rPr>
          <w:t>entry</w:t>
        </w:r>
      </w:ins>
      <w:ins w:id="1783" w:author="vivo-Chenli" w:date="2025-01-19T23:56:00Z">
        <w:r>
          <w:rPr>
            <w:lang w:eastAsia="ko-KR"/>
          </w:rPr>
          <w:t xml:space="preserve"> condition is still met with the new current beam.</w:t>
        </w:r>
      </w:ins>
    </w:p>
    <w:p w14:paraId="52ED128D" w14:textId="4B412508" w:rsidR="003669F2" w:rsidRDefault="00B562E1">
      <w:pPr>
        <w:pStyle w:val="NO"/>
        <w:rPr>
          <w:ins w:id="1784" w:author="vivo-Chenli" w:date="2025-01-20T09:45:00Z"/>
          <w:lang w:eastAsia="ko-KR"/>
        </w:rPr>
      </w:pPr>
      <w:ins w:id="1785" w:author="vivo-Chenli" w:date="2025-01-19T23:59:00Z">
        <w:r>
          <w:rPr>
            <w:lang w:eastAsia="ko-KR"/>
          </w:rPr>
          <w:t xml:space="preserve">NOTE </w:t>
        </w:r>
      </w:ins>
      <w:ins w:id="1786" w:author="vivo-Chenli" w:date="2025-01-20T00:00:00Z">
        <w:r>
          <w:rPr>
            <w:lang w:eastAsia="ko-KR"/>
          </w:rPr>
          <w:t>y</w:t>
        </w:r>
      </w:ins>
      <w:ins w:id="1787" w:author="vivo-Chenli" w:date="2025-01-19T23:59:00Z">
        <w:r>
          <w:rPr>
            <w:lang w:eastAsia="ko-KR"/>
          </w:rPr>
          <w:t>:</w:t>
        </w:r>
        <w:r>
          <w:rPr>
            <w:lang w:eastAsia="ko-KR"/>
          </w:rPr>
          <w:tab/>
          <w:t>To</w:t>
        </w:r>
      </w:ins>
      <w:ins w:id="1788" w:author="vivo-Chenli" w:date="2025-01-20T00:00:00Z">
        <w:r>
          <w:rPr>
            <w:lang w:eastAsia="ko-KR"/>
          </w:rPr>
          <w:t xml:space="preserve"> evaluate the L1 measurement reporting triggering </w:t>
        </w:r>
      </w:ins>
      <w:ins w:id="1789" w:author="vivo-Chenli" w:date="2025-01-20T00:01:00Z">
        <w:r>
          <w:rPr>
            <w:lang w:eastAsia="ko-KR"/>
          </w:rPr>
          <w:t>event,</w:t>
        </w:r>
      </w:ins>
      <w:ins w:id="1790" w:author="vivo-Chenli" w:date="2025-01-19T23:59:00Z">
        <w:r>
          <w:rPr>
            <w:lang w:eastAsia="ko-KR"/>
          </w:rPr>
          <w:t xml:space="preserve"> the UE uses the latest </w:t>
        </w:r>
        <w:r>
          <w:rPr>
            <w:i/>
            <w:iCs/>
            <w:lang w:eastAsia="ko-KR"/>
          </w:rPr>
          <w:t>L1-RSRP</w:t>
        </w:r>
      </w:ins>
      <w:ins w:id="1791" w:author="vivo-Chenli" w:date="2025-01-20T00:01:00Z">
        <w:r>
          <w:rPr>
            <w:lang w:eastAsia="ko-KR"/>
          </w:rPr>
          <w:t xml:space="preserve"> </w:t>
        </w:r>
      </w:ins>
      <w:ins w:id="1792" w:author="vivo-Chenli" w:date="2025-01-19T23:59:00Z">
        <w:r>
          <w:rPr>
            <w:lang w:eastAsia="ko-KR"/>
          </w:rPr>
          <w:t>measurement</w:t>
        </w:r>
      </w:ins>
      <w:ins w:id="1793" w:author="vivo-Chenli" w:date="2025-01-20T16:30:00Z">
        <w:r>
          <w:rPr>
            <w:lang w:eastAsia="ko-KR"/>
          </w:rPr>
          <w:t xml:space="preserve"> from lower layer</w:t>
        </w:r>
      </w:ins>
      <w:ins w:id="1794" w:author="vivo-Chenli" w:date="2025-01-19T23:59:00Z">
        <w:r>
          <w:rPr>
            <w:lang w:eastAsia="ko-KR"/>
          </w:rPr>
          <w:t>.</w:t>
        </w:r>
      </w:ins>
    </w:p>
    <w:p w14:paraId="52ED128E" w14:textId="77777777" w:rsidR="003669F2" w:rsidRDefault="003669F2">
      <w:pPr>
        <w:rPr>
          <w:ins w:id="1795" w:author="vivo-Chenli" w:date="2024-12-26T10:59:00Z"/>
          <w:lang w:eastAsia="ko-KR"/>
        </w:rPr>
      </w:pPr>
    </w:p>
    <w:p w14:paraId="52ED128F" w14:textId="77777777" w:rsidR="003669F2" w:rsidRDefault="00B562E1">
      <w:pPr>
        <w:pStyle w:val="4"/>
        <w:rPr>
          <w:ins w:id="1796" w:author="vivo-Chenli" w:date="2024-12-26T11:00:00Z"/>
        </w:rPr>
      </w:pPr>
      <w:bookmarkStart w:id="1797" w:name="_Toc60776887"/>
      <w:bookmarkStart w:id="1798" w:name="_Toc178104631"/>
      <w:ins w:id="1799" w:author="vivo-Chenli" w:date="2024-12-26T11:00:00Z">
        <w:r>
          <w:t>5.</w:t>
        </w:r>
      </w:ins>
      <w:ins w:id="1800" w:author="vivo-Chenli" w:date="2024-12-26T11:01:00Z">
        <w:r>
          <w:t>x</w:t>
        </w:r>
      </w:ins>
      <w:ins w:id="1801" w:author="vivo-Chenli" w:date="2024-12-26T11:00:00Z">
        <w:r>
          <w:t>.</w:t>
        </w:r>
      </w:ins>
      <w:ins w:id="1802" w:author="vivo-Chenli" w:date="2025-01-21T19:23:00Z">
        <w:r>
          <w:t>3</w:t>
        </w:r>
      </w:ins>
      <w:ins w:id="1803" w:author="vivo-Chenli" w:date="2024-12-26T11:00:00Z">
        <w:r>
          <w:t>.2</w:t>
        </w:r>
        <w:r>
          <w:tab/>
          <w:t xml:space="preserve">Event </w:t>
        </w:r>
      </w:ins>
      <w:ins w:id="1804" w:author="vivo-Chenli" w:date="2024-12-26T11:02:00Z">
        <w:r>
          <w:t>LTM2</w:t>
        </w:r>
      </w:ins>
      <w:ins w:id="1805" w:author="vivo-Chenli" w:date="2024-12-26T11:00:00Z">
        <w:r>
          <w:t xml:space="preserve"> (</w:t>
        </w:r>
      </w:ins>
      <w:ins w:id="1806" w:author="vivo-Chenli" w:date="2024-12-26T11:47:00Z">
        <w:r>
          <w:t>Beam of serving cell becomes worse than threshold</w:t>
        </w:r>
      </w:ins>
      <w:ins w:id="1807" w:author="vivo-Chenli" w:date="2024-12-26T11:00:00Z">
        <w:r>
          <w:t>)</w:t>
        </w:r>
        <w:bookmarkEnd w:id="1797"/>
        <w:bookmarkEnd w:id="1798"/>
      </w:ins>
    </w:p>
    <w:p w14:paraId="52ED1290" w14:textId="77777777" w:rsidR="003669F2" w:rsidRDefault="00B562E1">
      <w:pPr>
        <w:rPr>
          <w:ins w:id="1808" w:author="vivo-Chenli" w:date="2024-12-26T11:00:00Z"/>
        </w:rPr>
      </w:pPr>
      <w:ins w:id="1809" w:author="vivo-Chenli" w:date="2024-12-26T11:00:00Z">
        <w:r>
          <w:t>The UE shall:</w:t>
        </w:r>
      </w:ins>
    </w:p>
    <w:p w14:paraId="52ED1291" w14:textId="77777777" w:rsidR="003669F2" w:rsidRDefault="00B562E1">
      <w:pPr>
        <w:pStyle w:val="B1"/>
        <w:rPr>
          <w:ins w:id="1810" w:author="vivo-Chenli" w:date="2024-12-26T11:00:00Z"/>
        </w:rPr>
      </w:pPr>
      <w:ins w:id="1811" w:author="vivo-Chenli" w:date="2024-12-26T11:00:00Z">
        <w:r>
          <w:t>1&gt;</w:t>
        </w:r>
        <w:r>
          <w:tab/>
          <w:t xml:space="preserve">consider the entering condition for this event to be satisfied when condition </w:t>
        </w:r>
      </w:ins>
      <w:ins w:id="1812" w:author="vivo-Chenli" w:date="2024-12-26T11:47:00Z">
        <w:r>
          <w:t>LTM2</w:t>
        </w:r>
      </w:ins>
      <w:ins w:id="1813" w:author="vivo-Chenli" w:date="2024-12-26T11:48:00Z">
        <w:r>
          <w:t>-1</w:t>
        </w:r>
      </w:ins>
      <w:ins w:id="1814" w:author="vivo-Chenli" w:date="2024-12-26T11:00:00Z">
        <w:r>
          <w:t>, as specified below, is fulfilled;</w:t>
        </w:r>
      </w:ins>
    </w:p>
    <w:p w14:paraId="52ED1292" w14:textId="77777777" w:rsidR="003669F2" w:rsidRDefault="00B562E1">
      <w:pPr>
        <w:pStyle w:val="B1"/>
        <w:rPr>
          <w:ins w:id="1815" w:author="vivo-Chenli" w:date="2024-12-26T11:00:00Z"/>
        </w:rPr>
      </w:pPr>
      <w:ins w:id="1816" w:author="vivo-Chenli" w:date="2024-12-26T11:00:00Z">
        <w:r>
          <w:t>1&gt;</w:t>
        </w:r>
        <w:r>
          <w:tab/>
          <w:t xml:space="preserve">consider the leaving condition for this event to be satisfied when condition </w:t>
        </w:r>
      </w:ins>
      <w:ins w:id="1817" w:author="vivo-Chenli" w:date="2024-12-26T11:47:00Z">
        <w:r>
          <w:t>LTM</w:t>
        </w:r>
      </w:ins>
      <w:ins w:id="1818" w:author="vivo-Chenli" w:date="2024-12-26T11:48:00Z">
        <w:r>
          <w:t>2-</w:t>
        </w:r>
      </w:ins>
      <w:ins w:id="1819" w:author="vivo-Chenli" w:date="2024-12-26T11:00:00Z">
        <w:r>
          <w:t>2, as specified below, is fulfilled;</w:t>
        </w:r>
      </w:ins>
    </w:p>
    <w:p w14:paraId="52ED1295" w14:textId="77777777" w:rsidR="003669F2" w:rsidRDefault="00B562E1">
      <w:pPr>
        <w:rPr>
          <w:ins w:id="1820" w:author="vivo-Chenli" w:date="2024-12-26T11:00:00Z"/>
        </w:rPr>
      </w:pPr>
      <w:ins w:id="1821" w:author="vivo-Chenli" w:date="2024-12-26T11:00:00Z">
        <w:r>
          <w:rPr>
            <w:lang w:eastAsia="ko-KR"/>
          </w:rPr>
          <w:t>Inequality</w:t>
        </w:r>
        <w:r>
          <w:t xml:space="preserve"> </w:t>
        </w:r>
      </w:ins>
      <w:ins w:id="1822" w:author="vivo-Chenli" w:date="2025-01-15T18:17:00Z">
        <w:r>
          <w:t>LTM2</w:t>
        </w:r>
      </w:ins>
      <w:ins w:id="1823" w:author="vivo-Chenli" w:date="2024-12-26T11:00:00Z">
        <w:r>
          <w:t>-1 (Entering condition)</w:t>
        </w:r>
      </w:ins>
    </w:p>
    <w:p w14:paraId="194FE91F" w14:textId="77777777" w:rsidR="000450AB" w:rsidRDefault="000450AB" w:rsidP="000450AB">
      <w:pPr>
        <w:pStyle w:val="EQ"/>
        <w:rPr>
          <w:ins w:id="1824" w:author="vivo-Chenli-After RAN2#129bis" w:date="2025-04-21T09:47:00Z"/>
          <w:i/>
        </w:rPr>
      </w:pPr>
      <w:ins w:id="1825" w:author="vivo-Chenli-After RAN2#129bis" w:date="2025-04-21T09:47:00Z">
        <w:r>
          <w:rPr>
            <w:i/>
          </w:rPr>
          <w:t>Ms + Hys &lt; Thresh</w:t>
        </w:r>
      </w:ins>
    </w:p>
    <w:p w14:paraId="52ED1297" w14:textId="77777777" w:rsidR="003669F2" w:rsidRDefault="00B562E1">
      <w:pPr>
        <w:rPr>
          <w:ins w:id="1826" w:author="vivo-Chenli" w:date="2024-12-26T11:00:00Z"/>
        </w:rPr>
      </w:pPr>
      <w:ins w:id="1827" w:author="vivo-Chenli" w:date="2024-12-26T11:00:00Z">
        <w:r>
          <w:rPr>
            <w:lang w:eastAsia="ko-KR"/>
          </w:rPr>
          <w:t>Inequality</w:t>
        </w:r>
        <w:r>
          <w:t xml:space="preserve"> </w:t>
        </w:r>
      </w:ins>
      <w:ins w:id="1828" w:author="vivo-Chenli" w:date="2025-01-16T09:01:00Z">
        <w:r>
          <w:t>LTM2</w:t>
        </w:r>
      </w:ins>
      <w:ins w:id="1829" w:author="vivo-Chenli" w:date="2024-12-26T11:00:00Z">
        <w:r>
          <w:t>-2 (Leaving condition)</w:t>
        </w:r>
      </w:ins>
    </w:p>
    <w:p w14:paraId="07B2C111" w14:textId="77777777" w:rsidR="000450AB" w:rsidRDefault="000450AB" w:rsidP="000450AB">
      <w:pPr>
        <w:pStyle w:val="EQ"/>
        <w:rPr>
          <w:ins w:id="1830" w:author="vivo-Chenli-After RAN2#129bis" w:date="2025-04-21T09:47:00Z"/>
          <w:i/>
        </w:rPr>
      </w:pPr>
      <w:ins w:id="1831" w:author="vivo-Chenli-After RAN2#129bis" w:date="2025-04-21T09:47:00Z">
        <w:r>
          <w:rPr>
            <w:i/>
          </w:rPr>
          <w:t>Ms – Hys &gt; Thresh</w:t>
        </w:r>
      </w:ins>
    </w:p>
    <w:p w14:paraId="52ED1299" w14:textId="77777777" w:rsidR="003669F2" w:rsidRDefault="00B562E1">
      <w:pPr>
        <w:rPr>
          <w:ins w:id="1832" w:author="vivo-Chenli" w:date="2024-12-26T11:00:00Z"/>
        </w:rPr>
      </w:pPr>
      <w:ins w:id="1833" w:author="vivo-Chenli" w:date="2024-12-26T11:00:00Z">
        <w:r>
          <w:t>The variables in the formula are defined as follows:</w:t>
        </w:r>
      </w:ins>
    </w:p>
    <w:p w14:paraId="52ED129A" w14:textId="1644701F" w:rsidR="003669F2" w:rsidRDefault="00B562E1">
      <w:pPr>
        <w:pStyle w:val="B1"/>
        <w:rPr>
          <w:ins w:id="1834" w:author="vivo-Chenli" w:date="2024-12-26T11:00:00Z"/>
        </w:rPr>
      </w:pPr>
      <w:ins w:id="1835" w:author="vivo-Chenli" w:date="2024-12-26T11:00:00Z">
        <w:r>
          <w:rPr>
            <w:b/>
            <w:i/>
          </w:rPr>
          <w:t xml:space="preserve">Ms </w:t>
        </w:r>
        <w:r>
          <w:t xml:space="preserve">is the </w:t>
        </w:r>
      </w:ins>
      <w:ins w:id="1836" w:author="vivo-Chenli" w:date="2025-01-15T18:18:00Z">
        <w:r>
          <w:t xml:space="preserve">beam </w:t>
        </w:r>
      </w:ins>
      <w:ins w:id="1837" w:author="vivo-Chenli" w:date="2024-12-26T11:00:00Z">
        <w:r>
          <w:t xml:space="preserve">measurement </w:t>
        </w:r>
      </w:ins>
      <w:ins w:id="1838" w:author="vivo-Chenli" w:date="2025-01-15T18:46:00Z">
        <w:r>
          <w:t xml:space="preserve">quantity </w:t>
        </w:r>
      </w:ins>
      <w:ins w:id="1839" w:author="vivo-Chenli" w:date="2024-12-26T11:00:00Z">
        <w:r>
          <w:t>of the serving cell</w:t>
        </w:r>
      </w:ins>
      <w:ins w:id="1840" w:author="vivo-Chenli" w:date="2025-01-15T18:19:00Z">
        <w:r>
          <w:t xml:space="preserve"> based on SS/PBCH block or CSI-RS</w:t>
        </w:r>
      </w:ins>
      <w:ins w:id="1841" w:author="vivo-Chenli" w:date="2024-12-26T11:00:00Z">
        <w:r>
          <w:t>, not taking into account any offsets.</w:t>
        </w:r>
      </w:ins>
      <w:ins w:id="1842" w:author="vivo-Chenli" w:date="2025-01-16T09:18:00Z">
        <w:r>
          <w:t xml:space="preserve"> The beam associated with this event is the current beam, i.e</w:t>
        </w:r>
      </w:ins>
      <w:ins w:id="1843" w:author="vivo-Chenli" w:date="2025-01-19T19:17:00Z">
        <w:r>
          <w:t>.</w:t>
        </w:r>
      </w:ins>
      <w:ins w:id="1844" w:author="vivo-Chenli" w:date="2025-01-16T10:47:00Z">
        <w:r>
          <w:t xml:space="preserve"> </w:t>
        </w:r>
      </w:ins>
      <w:ins w:id="1845" w:author="vivo-Chenli" w:date="2025-01-20T18:49:00Z">
        <w:r>
          <w:t xml:space="preserve">corresponding to the RS </w:t>
        </w:r>
      </w:ins>
      <w:ins w:id="1846" w:author="vivo-Chenli-After RAN2#129-2" w:date="2025-03-26T17:09:00Z">
        <w:r w:rsidR="00A04E47">
          <w:t>configure in the</w:t>
        </w:r>
      </w:ins>
      <w:ins w:id="1847" w:author="vivo-Chenli" w:date="2025-01-20T18:49:00Z">
        <w:r>
          <w:t xml:space="preserve"> indicated TCI state or the RS QCLed with the RS </w:t>
        </w:r>
      </w:ins>
      <w:ins w:id="1848" w:author="vivo-Chenli-After RAN2#129-2" w:date="2025-03-26T17:09:00Z">
        <w:r w:rsidR="005E46DB">
          <w:t xml:space="preserve">configured </w:t>
        </w:r>
      </w:ins>
      <w:ins w:id="1849" w:author="vivo-Chenli-After RAN2#129-2" w:date="2025-03-26T17:10:00Z">
        <w:r w:rsidR="005E46DB">
          <w:t xml:space="preserve">in the </w:t>
        </w:r>
      </w:ins>
      <w:ins w:id="1850" w:author="vivo-Chenli" w:date="2025-01-20T18:49:00Z">
        <w:r>
          <w:t>indicated TCI state in the serving cell as defined in clause 5.1.5 in TS 38.214</w:t>
        </w:r>
      </w:ins>
      <w:ins w:id="1851" w:author="vivo-Chenli" w:date="2025-01-19T19:18:00Z">
        <w:r w:rsidR="002F6C0A">
          <w:t>]</w:t>
        </w:r>
      </w:ins>
      <w:ins w:id="1852" w:author="vivo-Chenli" w:date="2025-01-19T19:17:00Z">
        <w:r w:rsidR="002F6C0A">
          <w:t>,</w:t>
        </w:r>
      </w:ins>
      <w:ins w:id="1853" w:author="vivo-Chenli" w:date="2025-01-19T18:14:00Z">
        <w:r w:rsidR="002F6C0A">
          <w:t xml:space="preserve"> </w:t>
        </w:r>
      </w:ins>
      <w:ins w:id="1854" w:author="vivo-Chenli-After RAN2#129bis-3" w:date="2025-05-06T16:23:00Z">
        <w:r w:rsidR="00D56520">
          <w:t>with the same RS type as the beam of LTM candidate cell</w:t>
        </w:r>
      </w:ins>
      <w:ins w:id="1855" w:author="vivo-Chenli-After RAN2#129bis-3" w:date="2025-05-06T16:32:00Z">
        <w:r w:rsidR="00CF6383">
          <w:t xml:space="preserve">, </w:t>
        </w:r>
        <w:r w:rsidR="00CF6383">
          <w:rPr>
            <w:rFonts w:eastAsia="DengXian"/>
          </w:rPr>
          <w:t xml:space="preserve">i.e. the RSs configured in </w:t>
        </w:r>
        <w:r w:rsidR="00CF6383">
          <w:rPr>
            <w:rFonts w:eastAsia="DengXian"/>
            <w:i/>
            <w:iCs/>
          </w:rPr>
          <w:t>LTM-CSI-ResourceConfig</w:t>
        </w:r>
      </w:ins>
      <w:ins w:id="1856" w:author="vivo-Chenli" w:date="2025-01-16T09:18:00Z">
        <w:r>
          <w:t>.</w:t>
        </w:r>
      </w:ins>
    </w:p>
    <w:p w14:paraId="52ED129B" w14:textId="366D9334" w:rsidR="003669F2" w:rsidRDefault="00B562E1">
      <w:pPr>
        <w:pStyle w:val="B1"/>
        <w:rPr>
          <w:ins w:id="1857" w:author="vivo-Chenli" w:date="2024-12-26T11:00:00Z"/>
        </w:rPr>
      </w:pPr>
      <w:ins w:id="1858" w:author="vivo-Chenli" w:date="2024-12-26T11:00:00Z">
        <w:r>
          <w:rPr>
            <w:b/>
            <w:i/>
          </w:rPr>
          <w:t>Hys</w:t>
        </w:r>
        <w:r>
          <w:t xml:space="preserve"> is the hysteresis parameter for this event (i.e. </w:t>
        </w:r>
        <w:r>
          <w:rPr>
            <w:i/>
          </w:rPr>
          <w:t xml:space="preserve">hysteresis </w:t>
        </w:r>
        <w:r>
          <w:t>as defined within</w:t>
        </w:r>
      </w:ins>
      <w:ins w:id="1859" w:author="vivo-Chenli" w:date="2025-01-15T18:46:00Z">
        <w:r>
          <w:t xml:space="preserve"> </w:t>
        </w:r>
      </w:ins>
      <w:ins w:id="1860" w:author="vivo-Chenli-After RAN2#129bis" w:date="2025-04-22T09:23:00Z">
        <w:r w:rsidR="00291B50" w:rsidRPr="00FA12FA">
          <w:rPr>
            <w:i/>
            <w:iCs/>
          </w:rPr>
          <w:t>LTM-CSI-ReportConfig</w:t>
        </w:r>
      </w:ins>
      <w:ins w:id="1861" w:author="vivo-Chenli" w:date="2024-12-26T11:00:00Z">
        <w:r>
          <w:t xml:space="preserve"> for this event).</w:t>
        </w:r>
      </w:ins>
    </w:p>
    <w:p w14:paraId="52ED129C" w14:textId="0838BC8E" w:rsidR="003669F2" w:rsidRDefault="00B562E1">
      <w:pPr>
        <w:pStyle w:val="B1"/>
        <w:rPr>
          <w:ins w:id="1862" w:author="vivo-Chenli" w:date="2024-12-26T11:00:00Z"/>
        </w:rPr>
      </w:pPr>
      <w:ins w:id="1863" w:author="vivo-Chenli" w:date="2024-12-26T11:00:00Z">
        <w:r>
          <w:rPr>
            <w:b/>
            <w:i/>
          </w:rPr>
          <w:t>Thresh</w:t>
        </w:r>
        <w:r>
          <w:t xml:space="preserve"> is the threshold parameter for this event (i.e. </w:t>
        </w:r>
      </w:ins>
      <w:ins w:id="1864" w:author="vivo-Chenli" w:date="2025-01-16T11:30:00Z">
        <w:r>
          <w:rPr>
            <w:i/>
          </w:rPr>
          <w:t>ltm2</w:t>
        </w:r>
      </w:ins>
      <w:ins w:id="1865" w:author="vivo-Chenli" w:date="2024-12-26T11:00:00Z">
        <w:r>
          <w:rPr>
            <w:i/>
          </w:rPr>
          <w:t xml:space="preserve">-Threshold </w:t>
        </w:r>
        <w:r>
          <w:t xml:space="preserve">as defined within </w:t>
        </w:r>
      </w:ins>
      <w:ins w:id="1866" w:author="vivo-Chenli-After RAN2#129bis" w:date="2025-04-22T09:23:00Z">
        <w:r w:rsidR="00291B50" w:rsidRPr="00FA12FA">
          <w:rPr>
            <w:i/>
            <w:iCs/>
          </w:rPr>
          <w:t>LTM-CSI-ReportConfig</w:t>
        </w:r>
      </w:ins>
      <w:ins w:id="1867" w:author="vivo-Chenli" w:date="2024-12-26T11:00:00Z">
        <w:r w:rsidR="00291B50">
          <w:t xml:space="preserve"> </w:t>
        </w:r>
        <w:r>
          <w:t>for this event).</w:t>
        </w:r>
      </w:ins>
    </w:p>
    <w:p w14:paraId="52ED129D" w14:textId="21E471BB" w:rsidR="003669F2" w:rsidRDefault="00B562E1">
      <w:pPr>
        <w:pStyle w:val="B1"/>
        <w:rPr>
          <w:ins w:id="1868" w:author="vivo-Chenli" w:date="2024-12-26T11:00:00Z"/>
        </w:rPr>
      </w:pPr>
      <w:ins w:id="1869"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1870" w:author="vivo-Chenli" w:date="2024-12-26T11:00:00Z"/>
        </w:rPr>
      </w:pPr>
      <w:ins w:id="1871" w:author="vivo-Chenli" w:date="2024-12-26T11:00:00Z">
        <w:r>
          <w:rPr>
            <w:b/>
            <w:i/>
          </w:rPr>
          <w:lastRenderedPageBreak/>
          <w:t xml:space="preserve">Hys </w:t>
        </w:r>
        <w:r>
          <w:t>is expressed in dB.</w:t>
        </w:r>
      </w:ins>
    </w:p>
    <w:p w14:paraId="52ED129F" w14:textId="77777777" w:rsidR="003669F2" w:rsidRDefault="00B562E1">
      <w:pPr>
        <w:pStyle w:val="B1"/>
        <w:rPr>
          <w:ins w:id="1872" w:author="vivo-Chenli" w:date="2024-12-26T11:00:00Z"/>
          <w:lang w:eastAsia="ko-KR"/>
        </w:rPr>
      </w:pPr>
      <w:ins w:id="1873"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874" w:author="vivo-Chenli" w:date="2025-01-15T14:58:00Z"/>
        </w:rPr>
      </w:pPr>
      <w:ins w:id="1875" w:author="vivo-Chenli" w:date="2025-01-15T14:58:00Z">
        <w:r>
          <w:t>5.x.</w:t>
        </w:r>
      </w:ins>
      <w:ins w:id="1876" w:author="vivo-Chenli" w:date="2025-01-21T19:24:00Z">
        <w:r>
          <w:t>3</w:t>
        </w:r>
      </w:ins>
      <w:ins w:id="1877" w:author="vivo-Chenli" w:date="2025-01-15T14:58:00Z">
        <w:r>
          <w:t>.</w:t>
        </w:r>
      </w:ins>
      <w:ins w:id="1878" w:author="vivo-Chenli" w:date="2025-01-15T14:59:00Z">
        <w:r>
          <w:t>3</w:t>
        </w:r>
      </w:ins>
      <w:ins w:id="1879" w:author="vivo-Chenli" w:date="2025-01-15T14:58:00Z">
        <w:r>
          <w:tab/>
          <w:t>Event LTM</w:t>
        </w:r>
      </w:ins>
      <w:ins w:id="1880" w:author="vivo-Chenli" w:date="2025-01-15T14:59:00Z">
        <w:r>
          <w:t>3</w:t>
        </w:r>
      </w:ins>
      <w:ins w:id="1881" w:author="vivo-Chenli" w:date="2025-01-15T14:58:00Z">
        <w:r>
          <w:t xml:space="preserve"> (</w:t>
        </w:r>
      </w:ins>
      <w:ins w:id="1882" w:author="vivo-Chenli" w:date="2025-01-15T14:59:00Z">
        <w:r>
          <w:t>Beam of candidate cell becomes offset better than beam of serving cell</w:t>
        </w:r>
      </w:ins>
      <w:ins w:id="1883" w:author="vivo-Chenli" w:date="2025-01-15T14:58:00Z">
        <w:r>
          <w:t>)</w:t>
        </w:r>
      </w:ins>
    </w:p>
    <w:p w14:paraId="52ED12A2" w14:textId="77777777" w:rsidR="003669F2" w:rsidRDefault="00B562E1">
      <w:pPr>
        <w:rPr>
          <w:ins w:id="1884" w:author="vivo-Chenli" w:date="2025-01-16T09:01:00Z"/>
        </w:rPr>
      </w:pPr>
      <w:ins w:id="1885" w:author="vivo-Chenli" w:date="2025-01-16T09:01:00Z">
        <w:r>
          <w:t>The UE shall:</w:t>
        </w:r>
      </w:ins>
    </w:p>
    <w:p w14:paraId="52ED12A3" w14:textId="77777777" w:rsidR="003669F2" w:rsidRDefault="00B562E1">
      <w:pPr>
        <w:pStyle w:val="B1"/>
        <w:rPr>
          <w:ins w:id="1886" w:author="vivo-Chenli" w:date="2025-01-16T09:01:00Z"/>
        </w:rPr>
      </w:pPr>
      <w:ins w:id="1887" w:author="vivo-Chenli" w:date="2025-01-16T09:01:00Z">
        <w:r>
          <w:t>1&gt;</w:t>
        </w:r>
        <w:r>
          <w:tab/>
          <w:t>consider the entering condition for this event to be satisfied when condition LTM</w:t>
        </w:r>
      </w:ins>
      <w:ins w:id="1888" w:author="vivo-Chenli" w:date="2025-01-16T09:11:00Z">
        <w:r>
          <w:t>3</w:t>
        </w:r>
      </w:ins>
      <w:ins w:id="1889" w:author="vivo-Chenli" w:date="2025-01-16T09:01:00Z">
        <w:r>
          <w:t>-1, as specified below, is fulfilled;</w:t>
        </w:r>
      </w:ins>
    </w:p>
    <w:p w14:paraId="52ED12A4" w14:textId="77777777" w:rsidR="003669F2" w:rsidRDefault="00B562E1">
      <w:pPr>
        <w:pStyle w:val="B1"/>
        <w:rPr>
          <w:ins w:id="1890" w:author="vivo-Chenli" w:date="2025-01-16T09:01:00Z"/>
        </w:rPr>
      </w:pPr>
      <w:ins w:id="1891" w:author="vivo-Chenli" w:date="2025-01-16T09:01:00Z">
        <w:r>
          <w:t>1&gt;</w:t>
        </w:r>
        <w:r>
          <w:tab/>
          <w:t>consider the leaving condition for this event to be satisfied when condition LTM</w:t>
        </w:r>
      </w:ins>
      <w:ins w:id="1892" w:author="vivo-Chenli" w:date="2025-01-16T09:11:00Z">
        <w:r>
          <w:t>3</w:t>
        </w:r>
      </w:ins>
      <w:ins w:id="1893" w:author="vivo-Chenli" w:date="2025-01-16T09:01:00Z">
        <w:r>
          <w:t>-2, as specified below, is fulfilled;</w:t>
        </w:r>
      </w:ins>
    </w:p>
    <w:p w14:paraId="52ED12A5" w14:textId="77777777" w:rsidR="003669F2" w:rsidRDefault="00B562E1">
      <w:pPr>
        <w:rPr>
          <w:ins w:id="1894" w:author="vivo-Chenli" w:date="2025-01-16T09:01:00Z"/>
        </w:rPr>
      </w:pPr>
      <w:ins w:id="1895" w:author="vivo-Chenli" w:date="2025-01-16T09:01:00Z">
        <w:r>
          <w:rPr>
            <w:lang w:eastAsia="ko-KR"/>
          </w:rPr>
          <w:t>Inequality</w:t>
        </w:r>
        <w:r>
          <w:t xml:space="preserve"> LTM</w:t>
        </w:r>
      </w:ins>
      <w:ins w:id="1896" w:author="vivo-Chenli" w:date="2025-01-16T09:14:00Z">
        <w:r>
          <w:t>3</w:t>
        </w:r>
      </w:ins>
      <w:ins w:id="1897" w:author="vivo-Chenli" w:date="2025-01-16T09:01:00Z">
        <w:r>
          <w:t>-1 (Entering condition)</w:t>
        </w:r>
      </w:ins>
    </w:p>
    <w:p w14:paraId="52ED12A6" w14:textId="044C01E8" w:rsidR="003669F2" w:rsidRDefault="00B562E1">
      <w:pPr>
        <w:pStyle w:val="EQ"/>
        <w:rPr>
          <w:ins w:id="1898" w:author="vivo-Chenli" w:date="2025-01-16T09:14:00Z"/>
          <w:i/>
          <w:iCs/>
        </w:rPr>
      </w:pPr>
      <w:ins w:id="1899" w:author="vivo-Chenli" w:date="2025-01-16T09:14:00Z">
        <w:r>
          <w:rPr>
            <w:i/>
            <w:iCs/>
          </w:rPr>
          <w:t>Mn + O</w:t>
        </w:r>
      </w:ins>
      <w:ins w:id="1900" w:author="vivo-Chenli" w:date="2025-01-20T16:11:00Z">
        <w:r>
          <w:rPr>
            <w:i/>
            <w:iCs/>
          </w:rPr>
          <w:t>b</w:t>
        </w:r>
      </w:ins>
      <w:ins w:id="1901" w:author="vivo-Chenli" w:date="2025-01-16T09:14:00Z">
        <w:r>
          <w:rPr>
            <w:i/>
            <w:iCs/>
          </w:rPr>
          <w:t>n</w:t>
        </w:r>
      </w:ins>
      <w:ins w:id="1902" w:author="vivo-Chenli" w:date="2025-01-20T16:11:00Z">
        <w:r>
          <w:t xml:space="preserve"> </w:t>
        </w:r>
      </w:ins>
      <w:ins w:id="1903" w:author="vivo-Chenli" w:date="2025-01-16T09:14:00Z">
        <w:r>
          <w:rPr>
            <w:i/>
            <w:iCs/>
          </w:rPr>
          <w:t>– Hys &gt; M</w:t>
        </w:r>
      </w:ins>
      <w:ins w:id="1904" w:author="vivo-Chenli" w:date="2025-01-16T10:09:00Z">
        <w:r>
          <w:rPr>
            <w:i/>
            <w:iCs/>
          </w:rPr>
          <w:t>s</w:t>
        </w:r>
      </w:ins>
      <w:ins w:id="1905" w:author="vivo-Chenli" w:date="2025-01-16T09:14:00Z">
        <w:r>
          <w:rPr>
            <w:i/>
            <w:iCs/>
          </w:rPr>
          <w:t xml:space="preserve"> + O</w:t>
        </w:r>
      </w:ins>
      <w:ins w:id="1906" w:author="vivo-Chenli" w:date="2025-01-20T16:11:00Z">
        <w:r>
          <w:rPr>
            <w:i/>
            <w:iCs/>
          </w:rPr>
          <w:t>b</w:t>
        </w:r>
      </w:ins>
      <w:ins w:id="1907" w:author="vivo-Chenli" w:date="2025-01-16T10:17:00Z">
        <w:r>
          <w:rPr>
            <w:i/>
            <w:iCs/>
          </w:rPr>
          <w:t>s</w:t>
        </w:r>
      </w:ins>
      <w:ins w:id="1908" w:author="vivo-Chenli" w:date="2025-01-16T09:14:00Z">
        <w:r>
          <w:rPr>
            <w:i/>
            <w:iCs/>
          </w:rPr>
          <w:t xml:space="preserve"> + Off</w:t>
        </w:r>
      </w:ins>
    </w:p>
    <w:p w14:paraId="52ED12A7" w14:textId="77777777" w:rsidR="003669F2" w:rsidRDefault="00B562E1">
      <w:pPr>
        <w:rPr>
          <w:ins w:id="1909" w:author="vivo-Chenli" w:date="2025-01-16T09:01:00Z"/>
        </w:rPr>
      </w:pPr>
      <w:ins w:id="1910" w:author="vivo-Chenli" w:date="2025-01-16T09:01:00Z">
        <w:r>
          <w:rPr>
            <w:lang w:eastAsia="ko-KR"/>
          </w:rPr>
          <w:t>Inequality</w:t>
        </w:r>
        <w:r>
          <w:t xml:space="preserve"> LTM</w:t>
        </w:r>
      </w:ins>
      <w:ins w:id="1911" w:author="vivo-Chenli" w:date="2025-01-16T09:14:00Z">
        <w:r>
          <w:t>3</w:t>
        </w:r>
      </w:ins>
      <w:ins w:id="1912" w:author="vivo-Chenli" w:date="2025-01-16T09:01:00Z">
        <w:r>
          <w:t>-2 (Leaving condition)</w:t>
        </w:r>
      </w:ins>
    </w:p>
    <w:p w14:paraId="52ED12A8" w14:textId="72F1C16C" w:rsidR="003669F2" w:rsidRDefault="00B562E1">
      <w:pPr>
        <w:pStyle w:val="EQ"/>
        <w:rPr>
          <w:ins w:id="1913" w:author="vivo-Chenli" w:date="2025-01-16T09:14:00Z"/>
          <w:i/>
          <w:iCs/>
        </w:rPr>
      </w:pPr>
      <w:ins w:id="1914" w:author="vivo-Chenli" w:date="2025-01-16T09:14:00Z">
        <w:r>
          <w:rPr>
            <w:i/>
            <w:iCs/>
          </w:rPr>
          <w:t>Mn + O</w:t>
        </w:r>
      </w:ins>
      <w:ins w:id="1915" w:author="vivo-Chenli" w:date="2025-01-20T16:11:00Z">
        <w:r>
          <w:rPr>
            <w:i/>
            <w:iCs/>
          </w:rPr>
          <w:t>b</w:t>
        </w:r>
      </w:ins>
      <w:ins w:id="1916" w:author="vivo-Chenli" w:date="2025-01-16T09:14:00Z">
        <w:r>
          <w:rPr>
            <w:i/>
            <w:iCs/>
          </w:rPr>
          <w:t>n + Hys &lt; M</w:t>
        </w:r>
      </w:ins>
      <w:ins w:id="1917" w:author="vivo-Chenli" w:date="2025-01-16T10:56:00Z">
        <w:r>
          <w:rPr>
            <w:i/>
            <w:iCs/>
          </w:rPr>
          <w:t>s</w:t>
        </w:r>
      </w:ins>
      <w:ins w:id="1918" w:author="vivo-Chenli" w:date="2025-01-16T09:14:00Z">
        <w:r>
          <w:rPr>
            <w:i/>
            <w:iCs/>
          </w:rPr>
          <w:t xml:space="preserve"> </w:t>
        </w:r>
      </w:ins>
      <w:ins w:id="1919" w:author="vivo-Chenli" w:date="2025-01-20T16:12:00Z">
        <w:r>
          <w:rPr>
            <w:i/>
            <w:iCs/>
          </w:rPr>
          <w:t xml:space="preserve">+ Obs </w:t>
        </w:r>
      </w:ins>
      <w:ins w:id="1920" w:author="vivo-Chenli" w:date="2025-01-16T09:14:00Z">
        <w:r>
          <w:rPr>
            <w:i/>
            <w:iCs/>
          </w:rPr>
          <w:t>+ Off</w:t>
        </w:r>
      </w:ins>
    </w:p>
    <w:p w14:paraId="52ED12A9" w14:textId="77777777" w:rsidR="003669F2" w:rsidRDefault="00B562E1">
      <w:pPr>
        <w:rPr>
          <w:ins w:id="1921" w:author="vivo-Chenli" w:date="2025-01-16T09:01:00Z"/>
        </w:rPr>
      </w:pPr>
      <w:ins w:id="1922" w:author="vivo-Chenli" w:date="2025-01-16T09:01:00Z">
        <w:r>
          <w:t>The variables in the formula are defined as follows:</w:t>
        </w:r>
      </w:ins>
    </w:p>
    <w:p w14:paraId="52ED12AA" w14:textId="77777777" w:rsidR="003669F2" w:rsidRDefault="00B562E1">
      <w:pPr>
        <w:pStyle w:val="B1"/>
        <w:rPr>
          <w:ins w:id="1923" w:author="vivo-Chenli" w:date="2025-01-16T11:06:00Z"/>
        </w:rPr>
      </w:pPr>
      <w:ins w:id="1924" w:author="vivo-Chenli" w:date="2025-01-16T09:37:00Z">
        <w:r>
          <w:rPr>
            <w:b/>
            <w:i/>
          </w:rPr>
          <w:t xml:space="preserve">Mn </w:t>
        </w:r>
        <w:r>
          <w:t xml:space="preserve">is </w:t>
        </w:r>
      </w:ins>
      <w:ins w:id="1925" w:author="vivo-Chenli" w:date="2025-01-16T09:38:00Z">
        <w:r>
          <w:t xml:space="preserve">the beam measurement quantity of the </w:t>
        </w:r>
      </w:ins>
      <w:ins w:id="1926" w:author="vivo-Chenli" w:date="2025-01-21T23:41:00Z">
        <w:r>
          <w:t>LTM candidate</w:t>
        </w:r>
      </w:ins>
      <w:ins w:id="1927" w:author="vivo-Chenli" w:date="2025-01-16T09:38:00Z">
        <w:r>
          <w:t xml:space="preserve"> cell based on SS/PBCH block or CSI-RS</w:t>
        </w:r>
      </w:ins>
      <w:ins w:id="1928" w:author="vivo-Chenli" w:date="2025-01-16T09:37:00Z">
        <w:r>
          <w:t>, not taking into account any offsets.</w:t>
        </w:r>
      </w:ins>
    </w:p>
    <w:p w14:paraId="52ED12AB" w14:textId="3EF3ECE3" w:rsidR="003669F2" w:rsidRDefault="00B562E1">
      <w:pPr>
        <w:pStyle w:val="B1"/>
        <w:rPr>
          <w:ins w:id="1929" w:author="vivo-Chenli" w:date="2025-01-16T10:06:00Z"/>
        </w:rPr>
      </w:pPr>
      <w:ins w:id="1930" w:author="vivo-Chenli" w:date="2025-01-16T09:37:00Z">
        <w:r w:rsidRPr="00FA12FA">
          <w:rPr>
            <w:b/>
            <w:i/>
          </w:rPr>
          <w:t>O</w:t>
        </w:r>
      </w:ins>
      <w:ins w:id="1931" w:author="vivo-Chenli" w:date="2025-01-20T16:14:00Z">
        <w:r w:rsidRPr="00FA12FA">
          <w:rPr>
            <w:b/>
            <w:i/>
          </w:rPr>
          <w:t>b</w:t>
        </w:r>
      </w:ins>
      <w:ins w:id="1932" w:author="vivo-Chenli" w:date="2025-01-16T09:37:00Z">
        <w:r w:rsidRPr="00FA12FA">
          <w:rPr>
            <w:b/>
            <w:i/>
          </w:rPr>
          <w:t xml:space="preserve">n </w:t>
        </w:r>
        <w:r w:rsidRPr="00FA12FA">
          <w:t xml:space="preserve">is the offset of the </w:t>
        </w:r>
      </w:ins>
      <w:ins w:id="1933" w:author="vivo-Chenli" w:date="2025-01-21T23:41:00Z">
        <w:r w:rsidRPr="00FA12FA">
          <w:t>LTM candidate</w:t>
        </w:r>
      </w:ins>
      <w:ins w:id="1934" w:author="vivo-Chenli" w:date="2025-01-16T10:08:00Z">
        <w:r w:rsidRPr="00FA12FA">
          <w:t xml:space="preserve"> </w:t>
        </w:r>
      </w:ins>
      <w:ins w:id="1935" w:author="vivo-Chenli" w:date="2025-01-16T09:37:00Z">
        <w:r w:rsidRPr="00FA12FA">
          <w:t xml:space="preserve">cell (i.e. </w:t>
        </w:r>
      </w:ins>
      <w:ins w:id="1936" w:author="vivo-Chenli" w:date="2025-01-16T10:08:00Z">
        <w:r w:rsidRPr="00FA12FA">
          <w:t>[</w:t>
        </w:r>
      </w:ins>
      <w:ins w:id="1937" w:author="vivo-Chenli" w:date="2025-01-20T16:15:00Z">
        <w:r w:rsidRPr="00FA12FA">
          <w:rPr>
            <w:i/>
            <w:iCs/>
          </w:rPr>
          <w:t>beamIndividualO</w:t>
        </w:r>
      </w:ins>
      <w:ins w:id="1938" w:author="vivo-Chenli" w:date="2025-01-16T09:37:00Z">
        <w:r w:rsidRPr="00FA12FA">
          <w:rPr>
            <w:i/>
            <w:iCs/>
          </w:rPr>
          <w:t>ffse</w:t>
        </w:r>
      </w:ins>
      <w:ins w:id="1939" w:author="vivo-Chenli" w:date="2025-01-16T10:08:00Z">
        <w:r w:rsidRPr="00FA12FA">
          <w:rPr>
            <w:i/>
            <w:iCs/>
          </w:rPr>
          <w:t>t</w:t>
        </w:r>
      </w:ins>
      <w:ins w:id="1940" w:author="vivo-Chenli" w:date="2025-01-16T10:34:00Z">
        <w:r w:rsidRPr="00FA12FA">
          <w:rPr>
            <w:i/>
            <w:iCs/>
          </w:rPr>
          <w:t>N</w:t>
        </w:r>
      </w:ins>
      <w:ins w:id="1941" w:author="vivo-Chenli" w:date="2025-01-16T10:08:00Z">
        <w:r w:rsidRPr="00FA12FA">
          <w:rPr>
            <w:iCs/>
          </w:rPr>
          <w:t>]</w:t>
        </w:r>
      </w:ins>
      <w:ins w:id="1942" w:author="vivo-Chenli" w:date="2025-01-16T09:37:00Z">
        <w:r w:rsidRPr="00FA12FA">
          <w:t xml:space="preserve"> as defined </w:t>
        </w:r>
      </w:ins>
      <w:ins w:id="1943" w:author="vivo-Chenli" w:date="2025-01-16T10:08:00Z">
        <w:r w:rsidRPr="00FA12FA">
          <w:t>in</w:t>
        </w:r>
      </w:ins>
      <w:ins w:id="1944" w:author="vivo-Chenli" w:date="2025-01-16T09:37:00Z">
        <w:r w:rsidRPr="00FA12FA">
          <w:t xml:space="preserve"> </w:t>
        </w:r>
      </w:ins>
      <w:ins w:id="1945" w:author="vivo-Chenli-After RAN2#129bis" w:date="2025-04-22T09:23:00Z">
        <w:r w:rsidR="00291B50" w:rsidRPr="00FA12FA">
          <w:rPr>
            <w:i/>
            <w:iCs/>
          </w:rPr>
          <w:t>LTM-CSI-ReportConfig</w:t>
        </w:r>
      </w:ins>
      <w:ins w:id="1946" w:author="vivo-Chenli" w:date="2025-01-16T10:08:00Z">
        <w:r w:rsidRPr="00FA12FA">
          <w:t xml:space="preserve"> for this event</w:t>
        </w:r>
      </w:ins>
      <w:ins w:id="1947" w:author="vivo-Chenli" w:date="2025-01-16T09:37:00Z">
        <w:r w:rsidRPr="00FA12FA">
          <w:t>)</w:t>
        </w:r>
      </w:ins>
      <w:ins w:id="1948" w:author="vivo-Chenli-After RAN2#129bis" w:date="2025-04-22T17:36:00Z">
        <w:r w:rsidR="00312DFE">
          <w:t xml:space="preserve">. </w:t>
        </w:r>
      </w:ins>
      <w:ins w:id="1949" w:author="vivo-Chenli-After RAN2#129bis" w:date="2025-04-22T17:37:00Z">
        <w:r w:rsidR="00312DFE">
          <w:t>One offset is applied to a</w:t>
        </w:r>
      </w:ins>
      <w:ins w:id="1950" w:author="vivo-Chenli-After RAN2#129bis" w:date="2025-04-22T17:36:00Z">
        <w:r w:rsidR="00312DFE">
          <w:t>ll beam(s) associated with the LTM candidate cell</w:t>
        </w:r>
      </w:ins>
      <w:ins w:id="1951" w:author="vivo-Chenli" w:date="2025-01-16T09:37:00Z">
        <w:r w:rsidRPr="00FA12FA">
          <w:t>.</w:t>
        </w:r>
      </w:ins>
    </w:p>
    <w:p w14:paraId="52ED12AD" w14:textId="55076AA9" w:rsidR="003669F2" w:rsidRDefault="00B562E1">
      <w:pPr>
        <w:pStyle w:val="B1"/>
        <w:rPr>
          <w:ins w:id="1952" w:author="vivo-Chenli" w:date="2025-01-16T10:29:00Z"/>
        </w:rPr>
      </w:pPr>
      <w:ins w:id="1953" w:author="vivo-Chenli" w:date="2025-01-16T10:29:00Z">
        <w:r>
          <w:rPr>
            <w:b/>
            <w:i/>
          </w:rPr>
          <w:t xml:space="preserve">Ms </w:t>
        </w:r>
        <w:r>
          <w:t>is the beam measurement quantity of the serving cell based on SS/PBCH block or CSI-RS, not taking into account any offsets.</w:t>
        </w:r>
      </w:ins>
      <w:ins w:id="1954" w:author="vivo-Chenli" w:date="2025-01-16T10:53:00Z">
        <w:r>
          <w:t xml:space="preserve"> The beam associated with this event is the current beam, i.e corresponding to the RS </w:t>
        </w:r>
      </w:ins>
      <w:ins w:id="1955" w:author="vivo-Chenli-After RAN2#129-2" w:date="2025-03-26T17:08:00Z">
        <w:r w:rsidR="00A321BB">
          <w:t xml:space="preserve">configured in the </w:t>
        </w:r>
      </w:ins>
      <w:ins w:id="1956" w:author="vivo-Chenli" w:date="2025-01-16T10:53:00Z">
        <w:r>
          <w:t xml:space="preserve">indicated TCI state </w:t>
        </w:r>
      </w:ins>
      <w:ins w:id="1957" w:author="vivo-Chenli-After RAN2#129-2" w:date="2025-03-26T17:10:00Z">
        <w:r w:rsidR="004C0904">
          <w:t xml:space="preserve">or the RS QCLed with the RS configured in the indicated TCI State </w:t>
        </w:r>
        <w:commentRangeStart w:id="1958"/>
        <w:r w:rsidR="004C0904">
          <w:t>indicated by TCI State in the serving cell</w:t>
        </w:r>
      </w:ins>
      <w:commentRangeEnd w:id="1958"/>
      <w:r w:rsidR="00654BF6">
        <w:rPr>
          <w:rStyle w:val="a5"/>
        </w:rPr>
        <w:commentReference w:id="1958"/>
      </w:r>
      <w:ins w:id="1959" w:author="vivo-Chenli-After RAN2#129-2" w:date="2025-03-26T17:10:00Z">
        <w:r w:rsidR="004C0904">
          <w:t xml:space="preserve"> </w:t>
        </w:r>
      </w:ins>
      <w:ins w:id="1960" w:author="vivo-Chenli" w:date="2025-01-16T10:53:00Z">
        <w:r>
          <w:t>[as defined in clause 5.1.5 in TS 38.214] in the serving cell.</w:t>
        </w:r>
      </w:ins>
    </w:p>
    <w:p w14:paraId="75631535" w14:textId="288F98B8" w:rsidR="004333BD" w:rsidRDefault="004333BD" w:rsidP="004333BD">
      <w:pPr>
        <w:pStyle w:val="B1"/>
        <w:rPr>
          <w:ins w:id="1961" w:author="vivo-Chenli" w:date="2025-01-16T10:34:00Z"/>
        </w:rPr>
      </w:pPr>
      <w:ins w:id="1962" w:author="vivo-Chenli" w:date="2025-01-16T10:34:00Z">
        <w:r>
          <w:rPr>
            <w:b/>
            <w:i/>
          </w:rPr>
          <w:t>O</w:t>
        </w:r>
      </w:ins>
      <w:ins w:id="1963" w:author="vivo-Chenli" w:date="2025-01-20T16:18:00Z">
        <w:r>
          <w:rPr>
            <w:b/>
            <w:i/>
          </w:rPr>
          <w:t>b</w:t>
        </w:r>
      </w:ins>
      <w:ins w:id="1964" w:author="vivo-Chenli" w:date="2025-01-16T10:34:00Z">
        <w:r>
          <w:rPr>
            <w:b/>
            <w:i/>
          </w:rPr>
          <w:t xml:space="preserve">s </w:t>
        </w:r>
        <w:r>
          <w:t>is the offset of the beam of the serving cell (i.e. [</w:t>
        </w:r>
      </w:ins>
      <w:ins w:id="1965" w:author="vivo-Chenli" w:date="2025-01-20T16:19:00Z">
        <w:r>
          <w:rPr>
            <w:i/>
            <w:iCs/>
          </w:rPr>
          <w:t>beamIndividualOffsetS</w:t>
        </w:r>
      </w:ins>
      <w:ins w:id="1966" w:author="vivo-Chenli" w:date="2025-01-16T10:34:00Z">
        <w:r>
          <w:rPr>
            <w:iCs/>
          </w:rPr>
          <w:t>]</w:t>
        </w:r>
        <w:r>
          <w:t xml:space="preserve"> as defined in </w:t>
        </w:r>
      </w:ins>
      <w:ins w:id="1967" w:author="vivo-Chenli-After RAN2#129bis" w:date="2025-04-22T09:23:00Z">
        <w:r>
          <w:rPr>
            <w:i/>
            <w:iCs/>
          </w:rPr>
          <w:t>LTM-CSI-ReportConfig</w:t>
        </w:r>
      </w:ins>
      <w:ins w:id="1968" w:author="vivo-Chenli" w:date="2025-01-16T10:34:00Z">
        <w:r>
          <w:t xml:space="preserve"> for this event).</w:t>
        </w:r>
      </w:ins>
    </w:p>
    <w:p w14:paraId="52ED12B0" w14:textId="3521B3BA" w:rsidR="003669F2" w:rsidRDefault="00B562E1">
      <w:pPr>
        <w:pStyle w:val="B1"/>
        <w:rPr>
          <w:ins w:id="1969" w:author="vivo-Chenli" w:date="2025-01-16T09:37:00Z"/>
        </w:rPr>
      </w:pPr>
      <w:ins w:id="1970" w:author="vivo-Chenli" w:date="2025-01-16T09:37:00Z">
        <w:r>
          <w:rPr>
            <w:b/>
            <w:i/>
          </w:rPr>
          <w:t>Hys</w:t>
        </w:r>
        <w:r>
          <w:t xml:space="preserve"> is the hysteresis parameter for this event (i.e.</w:t>
        </w:r>
      </w:ins>
      <w:ins w:id="1971" w:author="vivo-Chenli" w:date="2025-01-16T10:35:00Z">
        <w:r>
          <w:t xml:space="preserve"> </w:t>
        </w:r>
        <w:r>
          <w:rPr>
            <w:i/>
          </w:rPr>
          <w:t xml:space="preserve">hysteresis </w:t>
        </w:r>
        <w:r>
          <w:t>as defined within</w:t>
        </w:r>
      </w:ins>
      <w:ins w:id="1972" w:author="vivo-Chenli-After RAN2#129bis" w:date="2025-04-22T09:23:00Z">
        <w:r w:rsidR="00FA12FA" w:rsidRPr="00FA12FA">
          <w:t xml:space="preserve"> </w:t>
        </w:r>
        <w:r w:rsidR="00291B50" w:rsidRPr="00FA12FA">
          <w:rPr>
            <w:i/>
            <w:iCs/>
          </w:rPr>
          <w:t>LTM-CSI-ReportConfig</w:t>
        </w:r>
      </w:ins>
      <w:ins w:id="1973" w:author="vivo-Chenli" w:date="2024-12-26T11:00:00Z">
        <w:r w:rsidR="00291B50">
          <w:t xml:space="preserve"> for this event</w:t>
        </w:r>
      </w:ins>
      <w:ins w:id="1974" w:author="vivo-Chenli" w:date="2025-01-16T09:37:00Z">
        <w:r>
          <w:t>).</w:t>
        </w:r>
      </w:ins>
    </w:p>
    <w:p w14:paraId="52ED12B1" w14:textId="0E3CC06E" w:rsidR="003669F2" w:rsidRDefault="00B562E1">
      <w:pPr>
        <w:pStyle w:val="B1"/>
        <w:rPr>
          <w:ins w:id="1975" w:author="vivo-Chenli" w:date="2025-01-16T09:37:00Z"/>
        </w:rPr>
      </w:pPr>
      <w:ins w:id="1976" w:author="vivo-Chenli" w:date="2025-01-16T09:37:00Z">
        <w:r>
          <w:rPr>
            <w:b/>
            <w:i/>
          </w:rPr>
          <w:t>Off</w:t>
        </w:r>
        <w:r>
          <w:t xml:space="preserve"> is the offset parameter for this event (i.e. </w:t>
        </w:r>
      </w:ins>
      <w:ins w:id="1977" w:author="vivo-Chenli" w:date="2025-01-16T10:35:00Z">
        <w:r>
          <w:rPr>
            <w:i/>
          </w:rPr>
          <w:t>ltm</w:t>
        </w:r>
      </w:ins>
      <w:ins w:id="1978" w:author="vivo-Chenli" w:date="2025-01-16T09:37:00Z">
        <w:r>
          <w:rPr>
            <w:i/>
          </w:rPr>
          <w:t xml:space="preserve">3-Offset </w:t>
        </w:r>
        <w:r>
          <w:t xml:space="preserve">as defined </w:t>
        </w:r>
      </w:ins>
      <w:ins w:id="1979" w:author="vivo-Chenli" w:date="2025-01-16T10:35:00Z">
        <w:r>
          <w:t xml:space="preserve">within </w:t>
        </w:r>
      </w:ins>
      <w:ins w:id="1980" w:author="vivo-Chenli-After RAN2#129bis" w:date="2025-04-22T09:23:00Z">
        <w:r w:rsidR="00291B50" w:rsidRPr="00FA12FA">
          <w:rPr>
            <w:i/>
            <w:iCs/>
          </w:rPr>
          <w:t>LTM-CSI-ReportConfig</w:t>
        </w:r>
      </w:ins>
      <w:ins w:id="1981" w:author="vivo-Chenli" w:date="2025-01-16T10:35:00Z">
        <w:r>
          <w:t xml:space="preserve"> </w:t>
        </w:r>
      </w:ins>
      <w:ins w:id="1982" w:author="vivo-Chenli" w:date="2025-01-16T09:37:00Z">
        <w:r>
          <w:t>for this event).</w:t>
        </w:r>
      </w:ins>
    </w:p>
    <w:p w14:paraId="52ED12B2" w14:textId="23387532" w:rsidR="003669F2" w:rsidRDefault="00B562E1">
      <w:pPr>
        <w:pStyle w:val="B1"/>
        <w:rPr>
          <w:ins w:id="1983" w:author="vivo-Chenli" w:date="2025-01-16T09:37:00Z"/>
        </w:rPr>
      </w:pPr>
      <w:ins w:id="1984" w:author="vivo-Chenli" w:date="2025-01-16T09:37:00Z">
        <w:r>
          <w:rPr>
            <w:b/>
            <w:i/>
          </w:rPr>
          <w:t>Mn, M</w:t>
        </w:r>
      </w:ins>
      <w:ins w:id="1985" w:author="vivo-Chenli" w:date="2025-01-16T10:59:00Z">
        <w:r>
          <w:rPr>
            <w:b/>
            <w:i/>
          </w:rPr>
          <w:t>s</w:t>
        </w:r>
      </w:ins>
      <w:ins w:id="1986" w:author="vivo-Chenli" w:date="2025-01-16T09:37:00Z">
        <w:r>
          <w:rPr>
            <w:b/>
            <w:i/>
          </w:rPr>
          <w:t xml:space="preserve"> </w:t>
        </w:r>
        <w:r>
          <w:t>are expressed in dBm</w:t>
        </w:r>
        <w:r>
          <w:rPr>
            <w:lang w:eastAsia="ko-KR"/>
          </w:rPr>
          <w:t xml:space="preserve"> in case of RSRP</w:t>
        </w:r>
      </w:ins>
      <w:ins w:id="1987" w:author="vivo-Chenli" w:date="2025-01-17T09:18:00Z">
        <w:r>
          <w:t>.</w:t>
        </w:r>
      </w:ins>
    </w:p>
    <w:p w14:paraId="52ED12B3" w14:textId="77777777" w:rsidR="003669F2" w:rsidRDefault="00B562E1">
      <w:pPr>
        <w:pStyle w:val="B1"/>
        <w:rPr>
          <w:ins w:id="1988" w:author="vivo-Chenli" w:date="2025-01-16T09:37:00Z"/>
        </w:rPr>
      </w:pPr>
      <w:ins w:id="1989" w:author="vivo-Chenli" w:date="2025-01-16T09:37:00Z">
        <w:r>
          <w:rPr>
            <w:b/>
            <w:i/>
          </w:rPr>
          <w:t>O</w:t>
        </w:r>
      </w:ins>
      <w:ins w:id="1990" w:author="vivo-Chenli" w:date="2025-01-20T16:20:00Z">
        <w:r>
          <w:rPr>
            <w:b/>
            <w:i/>
          </w:rPr>
          <w:t>b</w:t>
        </w:r>
      </w:ins>
      <w:ins w:id="1991" w:author="vivo-Chenli" w:date="2025-01-16T10:36:00Z">
        <w:r>
          <w:rPr>
            <w:b/>
            <w:i/>
          </w:rPr>
          <w:t>n</w:t>
        </w:r>
      </w:ins>
      <w:ins w:id="1992" w:author="vivo-Chenli" w:date="2025-01-16T09:37:00Z">
        <w:r>
          <w:t xml:space="preserve">, </w:t>
        </w:r>
        <w:r>
          <w:rPr>
            <w:b/>
            <w:i/>
          </w:rPr>
          <w:t>O</w:t>
        </w:r>
      </w:ins>
      <w:ins w:id="1993" w:author="vivo-Chenli" w:date="2025-01-20T16:20:00Z">
        <w:r>
          <w:rPr>
            <w:b/>
            <w:i/>
          </w:rPr>
          <w:t>b</w:t>
        </w:r>
      </w:ins>
      <w:ins w:id="1994" w:author="vivo-Chenli" w:date="2025-01-16T10:36:00Z">
        <w:r>
          <w:rPr>
            <w:b/>
            <w:i/>
          </w:rPr>
          <w:t>s</w:t>
        </w:r>
      </w:ins>
      <w:ins w:id="1995"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96" w:author="vivo-Chenli" w:date="2025-01-15T15:00:00Z"/>
          <w:lang w:eastAsia="ko-KR"/>
        </w:rPr>
      </w:pPr>
    </w:p>
    <w:p w14:paraId="52ED12B5" w14:textId="77777777" w:rsidR="003669F2" w:rsidRDefault="00B562E1">
      <w:pPr>
        <w:pStyle w:val="4"/>
        <w:rPr>
          <w:ins w:id="1997" w:author="vivo-Chenli" w:date="2025-01-15T15:00:00Z"/>
        </w:rPr>
      </w:pPr>
      <w:ins w:id="1998" w:author="vivo-Chenli" w:date="2025-01-15T15:00:00Z">
        <w:r>
          <w:t>5.x.</w:t>
        </w:r>
      </w:ins>
      <w:ins w:id="1999" w:author="vivo-Chenli" w:date="2025-01-21T19:24:00Z">
        <w:r>
          <w:t>3</w:t>
        </w:r>
      </w:ins>
      <w:ins w:id="2000" w:author="vivo-Chenli" w:date="2025-01-15T15:00:00Z">
        <w:r>
          <w:t>.4</w:t>
        </w:r>
        <w:r>
          <w:tab/>
          <w:t>Event LTM4 (Beam of candidate cell becomes better than absolute threshold)</w:t>
        </w:r>
      </w:ins>
    </w:p>
    <w:p w14:paraId="52ED12B6" w14:textId="77777777" w:rsidR="003669F2" w:rsidRDefault="00B562E1">
      <w:pPr>
        <w:rPr>
          <w:ins w:id="2001" w:author="vivo-Chenli" w:date="2025-01-16T10:48:00Z"/>
        </w:rPr>
      </w:pPr>
      <w:ins w:id="2002" w:author="vivo-Chenli" w:date="2025-01-16T10:48:00Z">
        <w:r>
          <w:t>The UE shall:</w:t>
        </w:r>
      </w:ins>
    </w:p>
    <w:p w14:paraId="52ED12B7" w14:textId="77777777" w:rsidR="003669F2" w:rsidRDefault="00B562E1">
      <w:pPr>
        <w:pStyle w:val="B1"/>
        <w:rPr>
          <w:ins w:id="2003" w:author="vivo-Chenli" w:date="2025-01-16T10:48:00Z"/>
        </w:rPr>
      </w:pPr>
      <w:ins w:id="2004" w:author="vivo-Chenli" w:date="2025-01-16T10:48:00Z">
        <w:r>
          <w:t>1&gt;</w:t>
        </w:r>
        <w:r>
          <w:tab/>
          <w:t xml:space="preserve">consider the entering condition for this event to be satisfied when condition </w:t>
        </w:r>
      </w:ins>
      <w:ins w:id="2005" w:author="vivo-Chenli" w:date="2025-01-16T10:52:00Z">
        <w:r>
          <w:t>LTM</w:t>
        </w:r>
      </w:ins>
      <w:ins w:id="2006" w:author="vivo-Chenli" w:date="2025-01-16T10:48:00Z">
        <w:r>
          <w:t>4-1, as specified below, is fulfilled;</w:t>
        </w:r>
      </w:ins>
    </w:p>
    <w:p w14:paraId="52ED12B8" w14:textId="77777777" w:rsidR="003669F2" w:rsidRDefault="00B562E1">
      <w:pPr>
        <w:pStyle w:val="B1"/>
        <w:rPr>
          <w:ins w:id="2007" w:author="vivo-Chenli" w:date="2025-01-16T10:48:00Z"/>
        </w:rPr>
      </w:pPr>
      <w:ins w:id="2008" w:author="vivo-Chenli" w:date="2025-01-16T10:48:00Z">
        <w:r>
          <w:t>1&gt;</w:t>
        </w:r>
        <w:r>
          <w:tab/>
          <w:t xml:space="preserve">consider the leaving condition for this event to be satisfied when condition </w:t>
        </w:r>
      </w:ins>
      <w:ins w:id="2009" w:author="vivo-Chenli" w:date="2025-01-16T10:52:00Z">
        <w:r>
          <w:t>LTM</w:t>
        </w:r>
      </w:ins>
      <w:ins w:id="2010" w:author="vivo-Chenli" w:date="2025-01-16T10:48:00Z">
        <w:r>
          <w:t>4-2, as specified below, is fulfilled.</w:t>
        </w:r>
      </w:ins>
    </w:p>
    <w:p w14:paraId="52ED12B9" w14:textId="77777777" w:rsidR="003669F2" w:rsidRDefault="00B562E1">
      <w:pPr>
        <w:rPr>
          <w:ins w:id="2011" w:author="vivo-Chenli" w:date="2025-01-16T10:48:00Z"/>
        </w:rPr>
      </w:pPr>
      <w:ins w:id="2012" w:author="vivo-Chenli" w:date="2025-01-16T10:48:00Z">
        <w:r>
          <w:rPr>
            <w:lang w:eastAsia="ko-KR"/>
          </w:rPr>
          <w:t>Inequality</w:t>
        </w:r>
        <w:r>
          <w:t xml:space="preserve"> </w:t>
        </w:r>
      </w:ins>
      <w:ins w:id="2013" w:author="vivo-Chenli" w:date="2025-01-16T10:54:00Z">
        <w:r>
          <w:t>LTM</w:t>
        </w:r>
      </w:ins>
      <w:ins w:id="2014" w:author="vivo-Chenli" w:date="2025-01-16T10:48:00Z">
        <w:r>
          <w:t>4-1 (Entering condition)</w:t>
        </w:r>
      </w:ins>
    </w:p>
    <w:p w14:paraId="52ED12BA" w14:textId="09632A2C" w:rsidR="003669F2" w:rsidRDefault="00B562E1">
      <w:pPr>
        <w:pStyle w:val="EQ"/>
        <w:rPr>
          <w:ins w:id="2015" w:author="vivo-Chenli" w:date="2025-01-16T10:48:00Z"/>
          <w:i/>
          <w:iCs/>
        </w:rPr>
      </w:pPr>
      <w:ins w:id="2016" w:author="vivo-Chenli" w:date="2025-01-16T10:48:00Z">
        <w:r>
          <w:rPr>
            <w:i/>
            <w:iCs/>
          </w:rPr>
          <w:t>Mn</w:t>
        </w:r>
      </w:ins>
      <w:ins w:id="2017" w:author="vivo-Chenli" w:date="2025-01-20T16:20:00Z">
        <w:r>
          <w:rPr>
            <w:i/>
            <w:iCs/>
          </w:rPr>
          <w:t xml:space="preserve"> + Obn</w:t>
        </w:r>
        <w:r>
          <w:t xml:space="preserve"> </w:t>
        </w:r>
      </w:ins>
      <w:ins w:id="2018" w:author="vivo-Chenli" w:date="2025-01-16T10:57:00Z">
        <w:r>
          <w:rPr>
            <w:i/>
            <w:iCs/>
          </w:rPr>
          <w:t xml:space="preserve">– Hys </w:t>
        </w:r>
      </w:ins>
      <w:ins w:id="2019" w:author="vivo-Chenli" w:date="2025-01-16T10:48:00Z">
        <w:r>
          <w:rPr>
            <w:i/>
            <w:iCs/>
          </w:rPr>
          <w:t>&gt; Thresh</w:t>
        </w:r>
      </w:ins>
    </w:p>
    <w:p w14:paraId="52ED12BB" w14:textId="77777777" w:rsidR="003669F2" w:rsidRDefault="00B562E1">
      <w:pPr>
        <w:rPr>
          <w:ins w:id="2020" w:author="vivo-Chenli" w:date="2025-01-16T10:48:00Z"/>
        </w:rPr>
      </w:pPr>
      <w:ins w:id="2021" w:author="vivo-Chenli" w:date="2025-01-16T10:48:00Z">
        <w:r>
          <w:rPr>
            <w:lang w:eastAsia="ko-KR"/>
          </w:rPr>
          <w:lastRenderedPageBreak/>
          <w:t>Inequality</w:t>
        </w:r>
        <w:r>
          <w:t xml:space="preserve"> </w:t>
        </w:r>
      </w:ins>
      <w:ins w:id="2022" w:author="vivo-Chenli" w:date="2025-01-16T10:54:00Z">
        <w:r>
          <w:t>LTM</w:t>
        </w:r>
      </w:ins>
      <w:ins w:id="2023" w:author="vivo-Chenli" w:date="2025-01-16T10:48:00Z">
        <w:r>
          <w:t>4-2 (Leaving condition)</w:t>
        </w:r>
      </w:ins>
    </w:p>
    <w:p w14:paraId="52ED12BC" w14:textId="344C5F90" w:rsidR="003669F2" w:rsidRDefault="00B562E1">
      <w:pPr>
        <w:pStyle w:val="EQ"/>
        <w:rPr>
          <w:ins w:id="2024" w:author="vivo-Chenli" w:date="2025-01-16T10:48:00Z"/>
          <w:i/>
          <w:iCs/>
        </w:rPr>
      </w:pPr>
      <w:ins w:id="2025" w:author="vivo-Chenli" w:date="2025-01-16T10:48:00Z">
        <w:r>
          <w:rPr>
            <w:i/>
            <w:iCs/>
          </w:rPr>
          <w:t>Mn</w:t>
        </w:r>
      </w:ins>
      <w:ins w:id="2026" w:author="vivo-Chenli" w:date="2025-01-20T16:20:00Z">
        <w:r>
          <w:rPr>
            <w:i/>
            <w:iCs/>
          </w:rPr>
          <w:t xml:space="preserve"> + Obn</w:t>
        </w:r>
        <w:r>
          <w:t xml:space="preserve"> </w:t>
        </w:r>
      </w:ins>
      <w:ins w:id="2027" w:author="vivo-Chenli" w:date="2025-01-16T10:57:00Z">
        <w:r>
          <w:rPr>
            <w:i/>
            <w:iCs/>
          </w:rPr>
          <w:t xml:space="preserve">+ Hys </w:t>
        </w:r>
      </w:ins>
      <w:ins w:id="2028" w:author="vivo-Chenli" w:date="2025-01-16T10:48:00Z">
        <w:r>
          <w:rPr>
            <w:i/>
            <w:iCs/>
          </w:rPr>
          <w:t>&lt; Thresh</w:t>
        </w:r>
      </w:ins>
    </w:p>
    <w:p w14:paraId="52ED12BD" w14:textId="77777777" w:rsidR="003669F2" w:rsidRDefault="00B562E1">
      <w:pPr>
        <w:rPr>
          <w:ins w:id="2029" w:author="vivo-Chenli" w:date="2025-01-16T10:48:00Z"/>
        </w:rPr>
      </w:pPr>
      <w:ins w:id="2030" w:author="vivo-Chenli" w:date="2025-01-16T10:48:00Z">
        <w:r>
          <w:t>The variables in the formula are defined as follows:</w:t>
        </w:r>
      </w:ins>
    </w:p>
    <w:p w14:paraId="52ED12BE" w14:textId="77777777" w:rsidR="003669F2" w:rsidRDefault="00B562E1">
      <w:pPr>
        <w:pStyle w:val="B1"/>
        <w:rPr>
          <w:ins w:id="2031" w:author="vivo-Chenli" w:date="2025-01-16T10:58:00Z"/>
        </w:rPr>
      </w:pPr>
      <w:ins w:id="2032" w:author="vivo-Chenli" w:date="2025-01-16T10:58:00Z">
        <w:r>
          <w:rPr>
            <w:b/>
            <w:i/>
          </w:rPr>
          <w:t xml:space="preserve">Mn </w:t>
        </w:r>
        <w:r>
          <w:t xml:space="preserve">is the beam measurement quantity of the </w:t>
        </w:r>
      </w:ins>
      <w:ins w:id="2033" w:author="vivo-Chenli" w:date="2025-01-21T23:41:00Z">
        <w:r>
          <w:t>LTM candidate</w:t>
        </w:r>
      </w:ins>
      <w:ins w:id="2034" w:author="vivo-Chenli" w:date="2025-01-16T10:58:00Z">
        <w:r>
          <w:t xml:space="preserve"> cell based on SS/PBCH block or CSI-RS, not taking into account any offsets.</w:t>
        </w:r>
      </w:ins>
    </w:p>
    <w:p w14:paraId="52ED12BF" w14:textId="4B3D751A" w:rsidR="003669F2" w:rsidRDefault="00B562E1">
      <w:pPr>
        <w:pStyle w:val="B1"/>
        <w:rPr>
          <w:ins w:id="2035" w:author="vivo-Chenli" w:date="2025-01-20T16:20:00Z"/>
        </w:rPr>
      </w:pPr>
      <w:ins w:id="2036" w:author="vivo-Chenli" w:date="2025-01-20T16:20:00Z">
        <w:r>
          <w:rPr>
            <w:b/>
            <w:i/>
          </w:rPr>
          <w:t xml:space="preserve">Obn </w:t>
        </w:r>
        <w:r>
          <w:t xml:space="preserve">is the offset of the beam of the </w:t>
        </w:r>
      </w:ins>
      <w:ins w:id="2037" w:author="vivo-Chenli" w:date="2025-01-21T23:41:00Z">
        <w:r>
          <w:t>LTM candidate</w:t>
        </w:r>
      </w:ins>
      <w:ins w:id="2038" w:author="vivo-Chenli" w:date="2025-01-20T16:20:00Z">
        <w:r>
          <w:t xml:space="preserve"> cell (i.e. [</w:t>
        </w:r>
        <w:r>
          <w:rPr>
            <w:i/>
            <w:iCs/>
          </w:rPr>
          <w:t>beamIndividualOffsetN</w:t>
        </w:r>
        <w:r>
          <w:rPr>
            <w:iCs/>
          </w:rPr>
          <w:t>]</w:t>
        </w:r>
        <w:r>
          <w:t xml:space="preserve"> as defined in </w:t>
        </w:r>
      </w:ins>
      <w:ins w:id="2039" w:author="vivo-Chenli-After RAN2#129bis" w:date="2025-04-22T09:23:00Z">
        <w:r w:rsidR="00E60C94" w:rsidRPr="00FA12FA">
          <w:rPr>
            <w:i/>
            <w:iCs/>
          </w:rPr>
          <w:t>LTM-CSI-ReportConfig</w:t>
        </w:r>
      </w:ins>
      <w:ins w:id="2040" w:author="vivo-Chenli" w:date="2025-01-20T16:20:00Z">
        <w:r>
          <w:t xml:space="preserve"> for this event</w:t>
        </w:r>
      </w:ins>
      <w:ins w:id="2041" w:author="vivo-Chenli" w:date="2025-01-16T09:37:00Z">
        <w:r w:rsidR="0041317C" w:rsidRPr="00FA12FA">
          <w:t>)</w:t>
        </w:r>
      </w:ins>
      <w:ins w:id="2042" w:author="vivo-Chenli-After RAN2#129bis" w:date="2025-04-22T17:36:00Z">
        <w:r w:rsidR="0041317C">
          <w:t xml:space="preserve">. </w:t>
        </w:r>
      </w:ins>
      <w:ins w:id="2043" w:author="vivo-Chenli-After RAN2#129bis" w:date="2025-04-22T17:37:00Z">
        <w:r w:rsidR="0041317C">
          <w:t>One offset is applied to a</w:t>
        </w:r>
      </w:ins>
      <w:ins w:id="2044" w:author="vivo-Chenli-After RAN2#129bis" w:date="2025-04-22T17:36:00Z">
        <w:r w:rsidR="0041317C">
          <w:t>ll beam(s) associated with the LTM candidate cell</w:t>
        </w:r>
      </w:ins>
      <w:ins w:id="2045" w:author="vivo-Chenli" w:date="2025-01-20T16:20:00Z">
        <w:r>
          <w:t>.</w:t>
        </w:r>
      </w:ins>
    </w:p>
    <w:p w14:paraId="52ED12C0" w14:textId="1DE80D33" w:rsidR="003669F2" w:rsidRDefault="00B562E1">
      <w:pPr>
        <w:pStyle w:val="B1"/>
        <w:rPr>
          <w:ins w:id="2046" w:author="vivo-Chenli" w:date="2025-01-16T10:58:00Z"/>
        </w:rPr>
      </w:pPr>
      <w:ins w:id="2047" w:author="vivo-Chenli" w:date="2025-01-16T10:58:00Z">
        <w:r>
          <w:rPr>
            <w:b/>
            <w:i/>
          </w:rPr>
          <w:t>Hys</w:t>
        </w:r>
        <w:r>
          <w:t xml:space="preserve"> is the hysteresis parameter for this event (i.e. </w:t>
        </w:r>
        <w:r>
          <w:rPr>
            <w:i/>
          </w:rPr>
          <w:t xml:space="preserve">hysteresis </w:t>
        </w:r>
        <w:r>
          <w:t xml:space="preserve">as defined within </w:t>
        </w:r>
      </w:ins>
      <w:ins w:id="2048" w:author="vivo-Chenli-After RAN2#129bis" w:date="2025-04-22T09:23:00Z">
        <w:r w:rsidR="00E60C94" w:rsidRPr="00FA12FA">
          <w:rPr>
            <w:i/>
            <w:iCs/>
          </w:rPr>
          <w:t>LTM-CSI-ReportConfig</w:t>
        </w:r>
      </w:ins>
      <w:ins w:id="2049" w:author="vivo-Chenli" w:date="2025-01-16T10:58:00Z">
        <w:r>
          <w:t xml:space="preserve"> for this event).</w:t>
        </w:r>
      </w:ins>
    </w:p>
    <w:p w14:paraId="52ED12C1" w14:textId="18F60540" w:rsidR="003669F2" w:rsidRDefault="00B562E1">
      <w:pPr>
        <w:pStyle w:val="B1"/>
        <w:rPr>
          <w:ins w:id="2050" w:author="vivo-Chenli" w:date="2025-01-16T10:58:00Z"/>
        </w:rPr>
      </w:pPr>
      <w:ins w:id="2051" w:author="vivo-Chenli" w:date="2025-01-16T10:58:00Z">
        <w:r>
          <w:rPr>
            <w:b/>
            <w:i/>
          </w:rPr>
          <w:t>Off</w:t>
        </w:r>
        <w:r>
          <w:t xml:space="preserve"> is the offset parameter for this event (i.e. </w:t>
        </w:r>
        <w:r>
          <w:rPr>
            <w:i/>
          </w:rPr>
          <w:t>ltm</w:t>
        </w:r>
      </w:ins>
      <w:ins w:id="2052" w:author="vivo-Chenli-After RAN2#129bis" w:date="2025-04-22T10:15:00Z">
        <w:r w:rsidR="00AA1263">
          <w:rPr>
            <w:i/>
          </w:rPr>
          <w:t>4</w:t>
        </w:r>
      </w:ins>
      <w:ins w:id="2053" w:author="vivo-Chenli" w:date="2025-01-16T10:58:00Z">
        <w:r>
          <w:rPr>
            <w:i/>
          </w:rPr>
          <w:t xml:space="preserve">-Offset </w:t>
        </w:r>
        <w:r>
          <w:t xml:space="preserve">as defined within </w:t>
        </w:r>
      </w:ins>
      <w:ins w:id="2054" w:author="vivo-Chenli-After RAN2#129bis" w:date="2025-04-22T09:23:00Z">
        <w:r w:rsidR="00E60C94" w:rsidRPr="00FA12FA">
          <w:rPr>
            <w:i/>
            <w:iCs/>
          </w:rPr>
          <w:t>LTM-CSI-ReportConfig</w:t>
        </w:r>
      </w:ins>
      <w:ins w:id="2055" w:author="vivo-Chenli" w:date="2025-01-16T10:58:00Z">
        <w:r>
          <w:t xml:space="preserve"> for this event).</w:t>
        </w:r>
      </w:ins>
    </w:p>
    <w:p w14:paraId="52ED12C2" w14:textId="3747BCDA" w:rsidR="003669F2" w:rsidRDefault="00B562E1">
      <w:pPr>
        <w:pStyle w:val="B1"/>
        <w:rPr>
          <w:ins w:id="2056" w:author="vivo-Chenli" w:date="2025-01-17T09:20:00Z"/>
        </w:rPr>
      </w:pPr>
      <w:ins w:id="2057" w:author="vivo-Chenli" w:date="2025-01-16T10:48:00Z">
        <w:r>
          <w:rPr>
            <w:b/>
            <w:i/>
          </w:rPr>
          <w:t xml:space="preserve">Mn </w:t>
        </w:r>
        <w:r>
          <w:t>is expressed in dBm</w:t>
        </w:r>
        <w:r>
          <w:rPr>
            <w:lang w:eastAsia="ko-KR"/>
          </w:rPr>
          <w:t xml:space="preserve"> in case of RSRP</w:t>
        </w:r>
      </w:ins>
      <w:ins w:id="2058" w:author="vivo-Chenli" w:date="2025-01-17T09:19:00Z">
        <w:r>
          <w:t>.</w:t>
        </w:r>
      </w:ins>
    </w:p>
    <w:p w14:paraId="52ED12C3" w14:textId="77777777" w:rsidR="003669F2" w:rsidRDefault="00B562E1">
      <w:pPr>
        <w:pStyle w:val="B1"/>
        <w:rPr>
          <w:ins w:id="2059" w:author="vivo-Chenli" w:date="2025-01-16T10:48:00Z"/>
        </w:rPr>
      </w:pPr>
      <w:ins w:id="2060" w:author="vivo-Chenli" w:date="2025-01-16T10:48:00Z">
        <w:r>
          <w:rPr>
            <w:b/>
            <w:i/>
          </w:rPr>
          <w:t>O</w:t>
        </w:r>
      </w:ins>
      <w:ins w:id="2061" w:author="vivo-Chenli" w:date="2025-01-20T16:20:00Z">
        <w:r>
          <w:rPr>
            <w:b/>
            <w:i/>
          </w:rPr>
          <w:t>b</w:t>
        </w:r>
      </w:ins>
      <w:ins w:id="2062" w:author="vivo-Chenli" w:date="2025-01-16T10:48:00Z">
        <w:r>
          <w:rPr>
            <w:b/>
            <w:i/>
          </w:rPr>
          <w:t xml:space="preserve">n, Hys </w:t>
        </w:r>
        <w:r>
          <w:t>are expressed in dB.</w:t>
        </w:r>
      </w:ins>
    </w:p>
    <w:p w14:paraId="52ED12C4" w14:textId="77777777" w:rsidR="003669F2" w:rsidRDefault="00B562E1">
      <w:pPr>
        <w:pStyle w:val="B1"/>
        <w:rPr>
          <w:ins w:id="2063" w:author="vivo-Chenli" w:date="2025-01-16T10:48:00Z"/>
          <w:lang w:eastAsia="ko-KR"/>
        </w:rPr>
      </w:pPr>
      <w:ins w:id="2064"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65" w:author="vivo-Chenli" w:date="2025-01-15T15:00:00Z"/>
          <w:lang w:eastAsia="ko-KR"/>
        </w:rPr>
      </w:pPr>
    </w:p>
    <w:p w14:paraId="52ED12C6" w14:textId="77777777" w:rsidR="003669F2" w:rsidRDefault="00B562E1">
      <w:pPr>
        <w:pStyle w:val="4"/>
        <w:rPr>
          <w:ins w:id="2066" w:author="vivo-Chenli" w:date="2025-01-15T15:00:00Z"/>
        </w:rPr>
      </w:pPr>
      <w:ins w:id="2067" w:author="vivo-Chenli" w:date="2025-01-15T15:00:00Z">
        <w:r>
          <w:t>5.x.</w:t>
        </w:r>
      </w:ins>
      <w:ins w:id="2068" w:author="vivo-Chenli" w:date="2025-01-21T19:24:00Z">
        <w:r>
          <w:t>3</w:t>
        </w:r>
      </w:ins>
      <w:ins w:id="2069" w:author="vivo-Chenli" w:date="2025-01-15T15:00:00Z">
        <w:r>
          <w:t>.5</w:t>
        </w:r>
        <w:r>
          <w:tab/>
          <w:t xml:space="preserve">Event LTM5 (Beam of serving cell becomes worse than threshold1 </w:t>
        </w:r>
      </w:ins>
      <w:ins w:id="2070" w:author="vivo-Chenli" w:date="2025-01-15T15:01:00Z">
        <w:r>
          <w:t>and</w:t>
        </w:r>
      </w:ins>
      <w:ins w:id="2071" w:author="vivo-Chenli" w:date="2025-01-15T15:00:00Z">
        <w:r>
          <w:t xml:space="preserve"> Beam of candidate cell becomes better than threshold2)</w:t>
        </w:r>
      </w:ins>
    </w:p>
    <w:p w14:paraId="52ED12C7" w14:textId="77777777" w:rsidR="003669F2" w:rsidRDefault="00B562E1">
      <w:pPr>
        <w:rPr>
          <w:ins w:id="2072" w:author="vivo-Chenli" w:date="2025-01-16T11:00:00Z"/>
        </w:rPr>
      </w:pPr>
      <w:ins w:id="2073" w:author="vivo-Chenli" w:date="2025-01-16T11:00:00Z">
        <w:r>
          <w:t>The UE shall:</w:t>
        </w:r>
      </w:ins>
    </w:p>
    <w:p w14:paraId="52ED12C8" w14:textId="77777777" w:rsidR="003669F2" w:rsidRDefault="00B562E1">
      <w:pPr>
        <w:pStyle w:val="B1"/>
        <w:rPr>
          <w:ins w:id="2074" w:author="vivo-Chenli" w:date="2025-01-16T11:00:00Z"/>
        </w:rPr>
      </w:pPr>
      <w:ins w:id="2075" w:author="vivo-Chenli" w:date="2025-01-16T11:00:00Z">
        <w:r>
          <w:t>1&gt;</w:t>
        </w:r>
        <w:r>
          <w:tab/>
          <w:t xml:space="preserve">consider the entering condition for this event to be satisfied when both condition </w:t>
        </w:r>
      </w:ins>
      <w:ins w:id="2076" w:author="vivo-Chenli" w:date="2025-01-16T11:05:00Z">
        <w:r>
          <w:t>LTM</w:t>
        </w:r>
      </w:ins>
      <w:ins w:id="2077" w:author="vivo-Chenli" w:date="2025-01-16T11:00:00Z">
        <w:r>
          <w:t xml:space="preserve">5-1 and condition </w:t>
        </w:r>
      </w:ins>
      <w:ins w:id="2078" w:author="vivo-Chenli" w:date="2025-01-16T11:05:00Z">
        <w:r>
          <w:t>LTM</w:t>
        </w:r>
      </w:ins>
      <w:ins w:id="2079" w:author="vivo-Chenli" w:date="2025-01-16T11:00:00Z">
        <w:r>
          <w:t>5-2, as specified below, are fulfilled;</w:t>
        </w:r>
      </w:ins>
    </w:p>
    <w:p w14:paraId="52ED12C9" w14:textId="77777777" w:rsidR="003669F2" w:rsidRDefault="00B562E1">
      <w:pPr>
        <w:pStyle w:val="B1"/>
        <w:rPr>
          <w:ins w:id="2080" w:author="vivo-Chenli" w:date="2025-01-16T11:00:00Z"/>
        </w:rPr>
      </w:pPr>
      <w:ins w:id="2081" w:author="vivo-Chenli" w:date="2025-01-16T11:00:00Z">
        <w:r>
          <w:t>1&gt;</w:t>
        </w:r>
        <w:r>
          <w:tab/>
          <w:t xml:space="preserve">consider the leaving condition for this event to be satisfied when condition </w:t>
        </w:r>
      </w:ins>
      <w:ins w:id="2082" w:author="vivo-Chenli" w:date="2025-01-16T11:05:00Z">
        <w:r>
          <w:t>LTM</w:t>
        </w:r>
      </w:ins>
      <w:ins w:id="2083" w:author="vivo-Chenli" w:date="2025-01-16T11:00:00Z">
        <w:r>
          <w:t xml:space="preserve">5-3 or condition </w:t>
        </w:r>
      </w:ins>
      <w:ins w:id="2084" w:author="vivo-Chenli" w:date="2025-01-16T11:05:00Z">
        <w:r>
          <w:t>LTM</w:t>
        </w:r>
      </w:ins>
      <w:ins w:id="2085" w:author="vivo-Chenli" w:date="2025-01-16T11:00:00Z">
        <w:r>
          <w:t>5-4, i.e. at least one of the two, as specified below, is fulfilled;</w:t>
        </w:r>
      </w:ins>
    </w:p>
    <w:p w14:paraId="52ED12CA" w14:textId="77777777" w:rsidR="003669F2" w:rsidRDefault="00B562E1">
      <w:pPr>
        <w:rPr>
          <w:ins w:id="2086" w:author="vivo-Chenli" w:date="2025-01-16T11:00:00Z"/>
        </w:rPr>
      </w:pPr>
      <w:ins w:id="2087" w:author="vivo-Chenli" w:date="2025-01-16T11:00:00Z">
        <w:r>
          <w:rPr>
            <w:lang w:eastAsia="ko-KR"/>
          </w:rPr>
          <w:t>Inequality</w:t>
        </w:r>
        <w:r>
          <w:t xml:space="preserve"> </w:t>
        </w:r>
      </w:ins>
      <w:ins w:id="2088" w:author="vivo-Chenli" w:date="2025-01-16T11:08:00Z">
        <w:r>
          <w:t>LTM</w:t>
        </w:r>
      </w:ins>
      <w:ins w:id="2089" w:author="vivo-Chenli" w:date="2025-01-16T11:00:00Z">
        <w:r>
          <w:t>5-1 (Entering condition 1)</w:t>
        </w:r>
      </w:ins>
    </w:p>
    <w:p w14:paraId="52ED12CB" w14:textId="77777777" w:rsidR="003669F2" w:rsidRDefault="00B562E1">
      <w:pPr>
        <w:pStyle w:val="EQ"/>
        <w:rPr>
          <w:ins w:id="2090" w:author="vivo-Chenli" w:date="2025-01-16T11:00:00Z"/>
          <w:i/>
          <w:iCs/>
        </w:rPr>
      </w:pPr>
      <w:ins w:id="2091" w:author="vivo-Chenli" w:date="2025-01-16T11:00:00Z">
        <w:r>
          <w:rPr>
            <w:i/>
            <w:iCs/>
          </w:rPr>
          <w:t>M</w:t>
        </w:r>
      </w:ins>
      <w:ins w:id="2092" w:author="vivo-Chenli" w:date="2025-01-16T11:28:00Z">
        <w:r>
          <w:rPr>
            <w:i/>
            <w:iCs/>
          </w:rPr>
          <w:t>s</w:t>
        </w:r>
      </w:ins>
      <w:ins w:id="2093" w:author="vivo-Chenli" w:date="2025-01-16T11:00:00Z">
        <w:r>
          <w:rPr>
            <w:i/>
            <w:iCs/>
          </w:rPr>
          <w:t xml:space="preserve"> + Hys &lt; Thresh1</w:t>
        </w:r>
      </w:ins>
    </w:p>
    <w:p w14:paraId="52ED12CC" w14:textId="77777777" w:rsidR="003669F2" w:rsidRDefault="00B562E1">
      <w:pPr>
        <w:rPr>
          <w:ins w:id="2094" w:author="vivo-Chenli" w:date="2025-01-16T11:00:00Z"/>
        </w:rPr>
      </w:pPr>
      <w:ins w:id="2095" w:author="vivo-Chenli" w:date="2025-01-16T11:00:00Z">
        <w:r>
          <w:rPr>
            <w:lang w:eastAsia="ko-KR"/>
          </w:rPr>
          <w:t>Inequality</w:t>
        </w:r>
        <w:r>
          <w:t xml:space="preserve"> </w:t>
        </w:r>
      </w:ins>
      <w:ins w:id="2096" w:author="vivo-Chenli" w:date="2025-01-16T11:08:00Z">
        <w:r>
          <w:t>LTM</w:t>
        </w:r>
      </w:ins>
      <w:ins w:id="2097" w:author="vivo-Chenli" w:date="2025-01-16T11:00:00Z">
        <w:r>
          <w:t>5-2 (Entering condition 2)</w:t>
        </w:r>
      </w:ins>
    </w:p>
    <w:p w14:paraId="52ED12CD" w14:textId="2C64D380" w:rsidR="003669F2" w:rsidRDefault="00B562E1">
      <w:pPr>
        <w:pStyle w:val="EQ"/>
        <w:rPr>
          <w:ins w:id="2098" w:author="vivo-Chenli" w:date="2025-01-16T11:00:00Z"/>
          <w:i/>
          <w:iCs/>
        </w:rPr>
      </w:pPr>
      <w:ins w:id="2099" w:author="vivo-Chenli" w:date="2025-01-16T11:00:00Z">
        <w:r>
          <w:rPr>
            <w:i/>
            <w:iCs/>
          </w:rPr>
          <w:t xml:space="preserve">Mn </w:t>
        </w:r>
      </w:ins>
      <w:ins w:id="2100" w:author="vivo-Chenli" w:date="2025-01-20T16:21:00Z">
        <w:r>
          <w:rPr>
            <w:i/>
            <w:iCs/>
          </w:rPr>
          <w:t>+ Obn</w:t>
        </w:r>
        <w:r>
          <w:t xml:space="preserve"> </w:t>
        </w:r>
      </w:ins>
      <w:ins w:id="2101" w:author="vivo-Chenli" w:date="2025-01-16T11:00:00Z">
        <w:r>
          <w:rPr>
            <w:i/>
            <w:iCs/>
          </w:rPr>
          <w:t>– Hys &gt; Thresh2</w:t>
        </w:r>
      </w:ins>
    </w:p>
    <w:p w14:paraId="52ED12CE" w14:textId="77777777" w:rsidR="003669F2" w:rsidRDefault="00B562E1">
      <w:pPr>
        <w:rPr>
          <w:ins w:id="2102" w:author="vivo-Chenli" w:date="2025-01-16T11:00:00Z"/>
        </w:rPr>
      </w:pPr>
      <w:ins w:id="2103" w:author="vivo-Chenli" w:date="2025-01-16T11:00:00Z">
        <w:r>
          <w:rPr>
            <w:lang w:eastAsia="ko-KR"/>
          </w:rPr>
          <w:t>Inequality</w:t>
        </w:r>
        <w:r>
          <w:t xml:space="preserve"> </w:t>
        </w:r>
      </w:ins>
      <w:ins w:id="2104" w:author="vivo-Chenli" w:date="2025-01-16T11:08:00Z">
        <w:r>
          <w:t>LTM</w:t>
        </w:r>
      </w:ins>
      <w:ins w:id="2105" w:author="vivo-Chenli" w:date="2025-01-16T11:00:00Z">
        <w:r>
          <w:t>5-3 (Leaving condition 1)</w:t>
        </w:r>
      </w:ins>
    </w:p>
    <w:p w14:paraId="52ED12CF" w14:textId="77777777" w:rsidR="003669F2" w:rsidRDefault="00B562E1">
      <w:pPr>
        <w:pStyle w:val="EQ"/>
        <w:rPr>
          <w:ins w:id="2106" w:author="vivo-Chenli" w:date="2025-01-16T11:00:00Z"/>
          <w:i/>
          <w:iCs/>
        </w:rPr>
      </w:pPr>
      <w:ins w:id="2107" w:author="vivo-Chenli" w:date="2025-01-16T11:00:00Z">
        <w:r>
          <w:rPr>
            <w:i/>
            <w:iCs/>
          </w:rPr>
          <w:t>M</w:t>
        </w:r>
      </w:ins>
      <w:ins w:id="2108" w:author="vivo-Chenli" w:date="2025-01-16T11:28:00Z">
        <w:r>
          <w:rPr>
            <w:i/>
            <w:iCs/>
          </w:rPr>
          <w:t>s</w:t>
        </w:r>
      </w:ins>
      <w:ins w:id="2109" w:author="vivo-Chenli" w:date="2025-01-16T11:00:00Z">
        <w:r>
          <w:rPr>
            <w:i/>
            <w:iCs/>
          </w:rPr>
          <w:t xml:space="preserve"> – Hys &gt; Thresh1</w:t>
        </w:r>
      </w:ins>
    </w:p>
    <w:p w14:paraId="52ED12D0" w14:textId="77777777" w:rsidR="003669F2" w:rsidRDefault="00B562E1">
      <w:pPr>
        <w:rPr>
          <w:ins w:id="2110" w:author="vivo-Chenli" w:date="2025-01-16T11:00:00Z"/>
        </w:rPr>
      </w:pPr>
      <w:ins w:id="2111" w:author="vivo-Chenli" w:date="2025-01-16T11:00:00Z">
        <w:r>
          <w:rPr>
            <w:lang w:eastAsia="ko-KR"/>
          </w:rPr>
          <w:t>Inequality</w:t>
        </w:r>
        <w:r>
          <w:t xml:space="preserve"> </w:t>
        </w:r>
      </w:ins>
      <w:ins w:id="2112" w:author="vivo-Chenli" w:date="2025-01-16T11:08:00Z">
        <w:r>
          <w:t>LTM</w:t>
        </w:r>
      </w:ins>
      <w:ins w:id="2113" w:author="vivo-Chenli" w:date="2025-01-16T11:00:00Z">
        <w:r>
          <w:t>5-4 (Leaving condition 2)</w:t>
        </w:r>
      </w:ins>
    </w:p>
    <w:p w14:paraId="52ED12D1" w14:textId="464B0432" w:rsidR="003669F2" w:rsidRDefault="00B562E1">
      <w:pPr>
        <w:pStyle w:val="EQ"/>
        <w:rPr>
          <w:ins w:id="2114" w:author="vivo-Chenli" w:date="2025-01-16T11:00:00Z"/>
          <w:i/>
          <w:iCs/>
        </w:rPr>
      </w:pPr>
      <w:ins w:id="2115" w:author="vivo-Chenli" w:date="2025-01-16T11:00:00Z">
        <w:r>
          <w:rPr>
            <w:i/>
            <w:iCs/>
          </w:rPr>
          <w:t xml:space="preserve">Mn </w:t>
        </w:r>
      </w:ins>
      <w:ins w:id="2116" w:author="vivo-Chenli" w:date="2025-01-20T16:21:00Z">
        <w:r>
          <w:rPr>
            <w:i/>
            <w:iCs/>
          </w:rPr>
          <w:t>+ Obn</w:t>
        </w:r>
        <w:r>
          <w:t xml:space="preserve"> </w:t>
        </w:r>
      </w:ins>
      <w:ins w:id="2117" w:author="vivo-Chenli" w:date="2025-01-16T11:00:00Z">
        <w:r>
          <w:rPr>
            <w:i/>
            <w:iCs/>
          </w:rPr>
          <w:t>+ Hys &lt; Thresh2</w:t>
        </w:r>
      </w:ins>
    </w:p>
    <w:p w14:paraId="52ED12D2" w14:textId="77777777" w:rsidR="003669F2" w:rsidRDefault="00B562E1">
      <w:pPr>
        <w:rPr>
          <w:ins w:id="2118" w:author="vivo-Chenli" w:date="2025-01-16T11:00:00Z"/>
        </w:rPr>
      </w:pPr>
      <w:ins w:id="2119" w:author="vivo-Chenli" w:date="2025-01-16T11:00:00Z">
        <w:r>
          <w:t>The variables in the formula are defined as follows:</w:t>
        </w:r>
      </w:ins>
    </w:p>
    <w:p w14:paraId="52ED12D3" w14:textId="718363A1" w:rsidR="003669F2" w:rsidRDefault="00B562E1">
      <w:pPr>
        <w:pStyle w:val="B1"/>
        <w:rPr>
          <w:ins w:id="2120" w:author="vivo-Chenli" w:date="2025-01-16T11:29:00Z"/>
        </w:rPr>
      </w:pPr>
      <w:ins w:id="2121"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22" w:author="vivo-Chenli-After RAN2#129-2" w:date="2025-03-26T17:10:00Z">
        <w:r w:rsidR="00D60118">
          <w:t xml:space="preserve">configured in the </w:t>
        </w:r>
      </w:ins>
      <w:ins w:id="2123" w:author="vivo-Chenli" w:date="2025-01-16T11:29:00Z">
        <w:r>
          <w:t xml:space="preserve">indicated TCI state </w:t>
        </w:r>
      </w:ins>
      <w:ins w:id="2124" w:author="vivo-Chenli-After RAN2#129-2" w:date="2025-03-26T17:10:00Z">
        <w:r w:rsidR="0076311D">
          <w:t xml:space="preserve">or the RS QCLed with the RS configured in the indicated TCI State </w:t>
        </w:r>
        <w:commentRangeStart w:id="2125"/>
        <w:r w:rsidR="0076311D">
          <w:t>indicated by TCI State in the serving cell</w:t>
        </w:r>
      </w:ins>
      <w:commentRangeEnd w:id="2125"/>
      <w:r w:rsidR="00654BF6">
        <w:rPr>
          <w:rStyle w:val="a5"/>
        </w:rPr>
        <w:commentReference w:id="2125"/>
      </w:r>
      <w:ins w:id="2126" w:author="vivo-Chenli-After RAN2#129bis" w:date="2025-04-22T17:57:00Z">
        <w:r w:rsidR="0041317C">
          <w:t>,</w:t>
        </w:r>
      </w:ins>
      <w:ins w:id="2127" w:author="vivo-Chenli-After RAN2#129-2" w:date="2025-03-26T17:10:00Z">
        <w:r w:rsidR="0076311D">
          <w:t xml:space="preserve"> </w:t>
        </w:r>
      </w:ins>
      <w:ins w:id="2128" w:author="vivo-Chenli" w:date="2025-01-16T11:29:00Z">
        <w:r>
          <w:t>as defined in clause 5.1.5 in TS 38.214.</w:t>
        </w:r>
      </w:ins>
    </w:p>
    <w:p w14:paraId="52ED12D4" w14:textId="77777777" w:rsidR="003669F2" w:rsidRDefault="00B562E1">
      <w:pPr>
        <w:pStyle w:val="B1"/>
        <w:rPr>
          <w:ins w:id="2129" w:author="vivo-Chenli" w:date="2025-01-16T11:29:00Z"/>
        </w:rPr>
      </w:pPr>
      <w:ins w:id="2130" w:author="vivo-Chenli" w:date="2025-01-16T11:29:00Z">
        <w:r>
          <w:rPr>
            <w:b/>
            <w:i/>
          </w:rPr>
          <w:t xml:space="preserve">Mn </w:t>
        </w:r>
        <w:r>
          <w:t xml:space="preserve">is the beam measurement quantity of the </w:t>
        </w:r>
      </w:ins>
      <w:ins w:id="2131" w:author="vivo-Chenli" w:date="2025-01-21T23:41:00Z">
        <w:r>
          <w:t>LTM candidate</w:t>
        </w:r>
      </w:ins>
      <w:ins w:id="2132" w:author="vivo-Chenli" w:date="2025-01-16T11:29:00Z">
        <w:r>
          <w:t xml:space="preserve"> cell based on SS/PBCH block or CSI-RS, not taking into account any offsets.</w:t>
        </w:r>
      </w:ins>
    </w:p>
    <w:p w14:paraId="52ED12D5" w14:textId="0CECD604" w:rsidR="003669F2" w:rsidRDefault="00B562E1">
      <w:pPr>
        <w:pStyle w:val="B1"/>
        <w:rPr>
          <w:ins w:id="2133" w:author="vivo-Chenli" w:date="2025-01-20T16:21:00Z"/>
        </w:rPr>
      </w:pPr>
      <w:ins w:id="2134" w:author="vivo-Chenli" w:date="2025-01-20T16:21:00Z">
        <w:r>
          <w:rPr>
            <w:b/>
            <w:i/>
          </w:rPr>
          <w:t xml:space="preserve">Obn </w:t>
        </w:r>
        <w:r>
          <w:t xml:space="preserve">is the offset of the </w:t>
        </w:r>
      </w:ins>
      <w:ins w:id="2135" w:author="vivo-Chenli" w:date="2025-01-21T23:41:00Z">
        <w:r>
          <w:t>LTM candidate</w:t>
        </w:r>
      </w:ins>
      <w:ins w:id="2136" w:author="vivo-Chenli" w:date="2025-01-20T16:21:00Z">
        <w:r>
          <w:t xml:space="preserve"> cell (i.e. [</w:t>
        </w:r>
        <w:r>
          <w:rPr>
            <w:i/>
            <w:iCs/>
          </w:rPr>
          <w:t>beamIndividualOffsetN</w:t>
        </w:r>
        <w:r>
          <w:rPr>
            <w:iCs/>
          </w:rPr>
          <w:t>]</w:t>
        </w:r>
        <w:r>
          <w:t xml:space="preserve"> as defined in </w:t>
        </w:r>
      </w:ins>
      <w:ins w:id="2137" w:author="vivo-Chenli-After RAN2#129bis" w:date="2025-04-22T09:23:00Z">
        <w:r w:rsidR="00C81D37" w:rsidRPr="00FA12FA">
          <w:rPr>
            <w:i/>
            <w:iCs/>
          </w:rPr>
          <w:t>LTM-CSI-ReportConfig</w:t>
        </w:r>
      </w:ins>
      <w:ins w:id="2138" w:author="vivo-Chenli" w:date="2025-01-20T16:21:00Z">
        <w:r>
          <w:t xml:space="preserve"> for this event</w:t>
        </w:r>
      </w:ins>
      <w:ins w:id="2139" w:author="vivo-Chenli" w:date="2025-01-16T09:37:00Z">
        <w:r w:rsidR="002532C9" w:rsidRPr="00FA12FA">
          <w:t>)</w:t>
        </w:r>
      </w:ins>
      <w:ins w:id="2140" w:author="vivo-Chenli-After RAN2#129bis" w:date="2025-04-22T17:36:00Z">
        <w:r w:rsidR="002532C9">
          <w:t xml:space="preserve">. </w:t>
        </w:r>
      </w:ins>
      <w:ins w:id="2141" w:author="vivo-Chenli-After RAN2#129bis" w:date="2025-04-22T17:37:00Z">
        <w:r w:rsidR="002532C9">
          <w:t>One offset is applied to a</w:t>
        </w:r>
      </w:ins>
      <w:ins w:id="2142" w:author="vivo-Chenli-After RAN2#129bis" w:date="2025-04-22T17:36:00Z">
        <w:r w:rsidR="002532C9">
          <w:t>ll beam(s) associated with the LTM candidate cell</w:t>
        </w:r>
      </w:ins>
      <w:ins w:id="2143" w:author="vivo-Chenli" w:date="2025-01-20T16:21:00Z">
        <w:r>
          <w:t>.</w:t>
        </w:r>
      </w:ins>
    </w:p>
    <w:p w14:paraId="52ED12D6" w14:textId="7B65449E" w:rsidR="003669F2" w:rsidRDefault="00B562E1">
      <w:pPr>
        <w:pStyle w:val="B1"/>
        <w:rPr>
          <w:ins w:id="2144" w:author="vivo-Chenli" w:date="2025-01-16T11:29:00Z"/>
        </w:rPr>
      </w:pPr>
      <w:ins w:id="2145" w:author="vivo-Chenli" w:date="2025-01-16T11:29:00Z">
        <w:r>
          <w:rPr>
            <w:b/>
            <w:i/>
          </w:rPr>
          <w:t>Hys</w:t>
        </w:r>
        <w:r>
          <w:t xml:space="preserve"> is the hysteresis parameter for this event (i.e. </w:t>
        </w:r>
        <w:r>
          <w:rPr>
            <w:i/>
          </w:rPr>
          <w:t xml:space="preserve">hysteresis </w:t>
        </w:r>
        <w:r>
          <w:t xml:space="preserve">as defined within </w:t>
        </w:r>
      </w:ins>
      <w:ins w:id="2146" w:author="vivo-Chenli-After RAN2#129bis" w:date="2025-04-22T09:23:00Z">
        <w:r w:rsidR="00C81D37" w:rsidRPr="00FA12FA">
          <w:rPr>
            <w:i/>
            <w:iCs/>
          </w:rPr>
          <w:t>LTM-CSI-ReportConfig</w:t>
        </w:r>
      </w:ins>
      <w:ins w:id="2147" w:author="vivo-Chenli" w:date="2025-01-16T11:29:00Z">
        <w:r>
          <w:t xml:space="preserve"> for this event).</w:t>
        </w:r>
      </w:ins>
    </w:p>
    <w:p w14:paraId="52ED12D7" w14:textId="4BE6480A" w:rsidR="003669F2" w:rsidRDefault="00B562E1">
      <w:pPr>
        <w:pStyle w:val="B1"/>
        <w:rPr>
          <w:ins w:id="2148" w:author="vivo-Chenli" w:date="2025-01-16T11:29:00Z"/>
        </w:rPr>
      </w:pPr>
      <w:ins w:id="2149" w:author="vivo-Chenli" w:date="2025-01-16T11:29:00Z">
        <w:r>
          <w:rPr>
            <w:b/>
            <w:i/>
          </w:rPr>
          <w:lastRenderedPageBreak/>
          <w:t>Thresh</w:t>
        </w:r>
      </w:ins>
      <w:ins w:id="2150" w:author="vivo-Chenli" w:date="2025-01-16T11:30:00Z">
        <w:r>
          <w:rPr>
            <w:b/>
            <w:i/>
          </w:rPr>
          <w:t>1</w:t>
        </w:r>
      </w:ins>
      <w:ins w:id="2151" w:author="vivo-Chenli" w:date="2025-01-16T11:29:00Z">
        <w:r>
          <w:t xml:space="preserve"> is the threshold parameter for this event (i.e. </w:t>
        </w:r>
      </w:ins>
      <w:ins w:id="2152" w:author="vivo-Chenli" w:date="2025-01-16T11:30:00Z">
        <w:r>
          <w:t>ltm5</w:t>
        </w:r>
      </w:ins>
      <w:ins w:id="2153" w:author="vivo-Chenli" w:date="2025-01-16T11:29:00Z">
        <w:r>
          <w:rPr>
            <w:i/>
          </w:rPr>
          <w:t>-Threshold</w:t>
        </w:r>
      </w:ins>
      <w:ins w:id="2154" w:author="vivo-Chenli" w:date="2025-01-16T11:30:00Z">
        <w:r>
          <w:rPr>
            <w:i/>
          </w:rPr>
          <w:t>1</w:t>
        </w:r>
      </w:ins>
      <w:ins w:id="2155" w:author="vivo-Chenli" w:date="2025-01-16T11:29:00Z">
        <w:r>
          <w:rPr>
            <w:i/>
          </w:rPr>
          <w:t xml:space="preserve"> </w:t>
        </w:r>
        <w:r>
          <w:t xml:space="preserve">as defined within </w:t>
        </w:r>
      </w:ins>
      <w:ins w:id="2156" w:author="vivo-Chenli-After RAN2#129bis" w:date="2025-04-22T09:23:00Z">
        <w:r w:rsidR="00FF28A3" w:rsidRPr="00FA12FA">
          <w:rPr>
            <w:i/>
            <w:iCs/>
          </w:rPr>
          <w:t>LTM-CSI-ReportConfig</w:t>
        </w:r>
      </w:ins>
      <w:ins w:id="2157" w:author="vivo-Chenli" w:date="2024-12-26T11:00:00Z">
        <w:r w:rsidR="00FF28A3">
          <w:t xml:space="preserve"> </w:t>
        </w:r>
      </w:ins>
      <w:ins w:id="2158" w:author="vivo-Chenli" w:date="2025-01-16T11:29:00Z">
        <w:r>
          <w:t>for this event).</w:t>
        </w:r>
      </w:ins>
    </w:p>
    <w:p w14:paraId="52ED12D8" w14:textId="5744483A" w:rsidR="003669F2" w:rsidRDefault="00B562E1">
      <w:pPr>
        <w:pStyle w:val="B1"/>
        <w:rPr>
          <w:ins w:id="2159" w:author="vivo-Chenli" w:date="2025-01-16T11:30:00Z"/>
        </w:rPr>
      </w:pPr>
      <w:ins w:id="2160" w:author="vivo-Chenli" w:date="2025-01-16T11:30:00Z">
        <w:r>
          <w:rPr>
            <w:b/>
            <w:i/>
          </w:rPr>
          <w:t>Thresh2</w:t>
        </w:r>
        <w:r>
          <w:t xml:space="preserve"> is the threshold parameter for this event (i.e. ltm5</w:t>
        </w:r>
        <w:r>
          <w:rPr>
            <w:i/>
          </w:rPr>
          <w:t>-Threshold</w:t>
        </w:r>
      </w:ins>
      <w:ins w:id="2161" w:author="vivo-Chenli" w:date="2025-01-16T11:31:00Z">
        <w:r>
          <w:rPr>
            <w:i/>
          </w:rPr>
          <w:t>2</w:t>
        </w:r>
      </w:ins>
      <w:ins w:id="2162" w:author="vivo-Chenli" w:date="2025-01-16T11:30:00Z">
        <w:r>
          <w:rPr>
            <w:i/>
          </w:rPr>
          <w:t xml:space="preserve"> </w:t>
        </w:r>
        <w:r>
          <w:t xml:space="preserve">as defined within </w:t>
        </w:r>
      </w:ins>
      <w:ins w:id="2163" w:author="vivo-Chenli-After RAN2#129bis" w:date="2025-04-22T09:23:00Z">
        <w:r w:rsidR="00FF28A3" w:rsidRPr="00FA12FA">
          <w:rPr>
            <w:i/>
            <w:iCs/>
          </w:rPr>
          <w:t>LTM-CSI-ReportConfig</w:t>
        </w:r>
      </w:ins>
      <w:ins w:id="2164" w:author="vivo-Chenli" w:date="2025-01-16T11:30:00Z">
        <w:r>
          <w:t xml:space="preserve"> for this event).</w:t>
        </w:r>
      </w:ins>
    </w:p>
    <w:p w14:paraId="52ED12D9" w14:textId="08139281" w:rsidR="003669F2" w:rsidRDefault="00B562E1">
      <w:pPr>
        <w:pStyle w:val="B1"/>
        <w:rPr>
          <w:ins w:id="2165" w:author="vivo-Chenli" w:date="2025-01-16T11:31:00Z"/>
        </w:rPr>
      </w:pPr>
      <w:ins w:id="2166" w:author="vivo-Chenli" w:date="2025-01-16T11:31:00Z">
        <w:r>
          <w:rPr>
            <w:b/>
            <w:i/>
          </w:rPr>
          <w:t xml:space="preserve">Mn, Ms </w:t>
        </w:r>
        <w:r>
          <w:t>are expressed in dBm</w:t>
        </w:r>
        <w:r>
          <w:rPr>
            <w:lang w:eastAsia="ko-KR"/>
          </w:rPr>
          <w:t xml:space="preserve"> in case of RSRP</w:t>
        </w:r>
      </w:ins>
      <w:ins w:id="2167" w:author="vivo-Chenli" w:date="2025-01-17T09:20:00Z">
        <w:r>
          <w:t>.</w:t>
        </w:r>
      </w:ins>
    </w:p>
    <w:p w14:paraId="52ED12DA" w14:textId="77777777" w:rsidR="003669F2" w:rsidRDefault="00B562E1">
      <w:pPr>
        <w:pStyle w:val="B1"/>
        <w:rPr>
          <w:ins w:id="2168" w:author="vivo-Chenli" w:date="2025-01-16T11:31:00Z"/>
        </w:rPr>
      </w:pPr>
      <w:ins w:id="2169" w:author="vivo-Chenli" w:date="2025-01-16T11:31:00Z">
        <w:r>
          <w:rPr>
            <w:b/>
            <w:i/>
          </w:rPr>
          <w:t>O</w:t>
        </w:r>
      </w:ins>
      <w:ins w:id="2170" w:author="vivo-Chenli" w:date="2025-01-20T16:21:00Z">
        <w:r>
          <w:rPr>
            <w:b/>
            <w:i/>
          </w:rPr>
          <w:t>b</w:t>
        </w:r>
      </w:ins>
      <w:ins w:id="2171"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72" w:author="vivo-Chenli" w:date="2025-01-16T11:00:00Z"/>
          <w:lang w:eastAsia="ko-KR"/>
        </w:rPr>
      </w:pPr>
      <w:ins w:id="2173" w:author="vivo-Chenli" w:date="2025-01-16T11:00:00Z">
        <w:r>
          <w:rPr>
            <w:b/>
            <w:i/>
            <w:lang w:eastAsia="ko-KR"/>
          </w:rPr>
          <w:t>Thresh1</w:t>
        </w:r>
      </w:ins>
      <w:ins w:id="2174" w:author="vivo-Chenli" w:date="2025-01-16T11:31:00Z">
        <w:r>
          <w:rPr>
            <w:b/>
            <w:i/>
            <w:lang w:eastAsia="ko-KR"/>
          </w:rPr>
          <w:t xml:space="preserve"> </w:t>
        </w:r>
      </w:ins>
      <w:ins w:id="2175" w:author="vivo-Chenli" w:date="2025-01-16T11:00:00Z">
        <w:r>
          <w:rPr>
            <w:lang w:eastAsia="ko-KR"/>
          </w:rPr>
          <w:t>is</w:t>
        </w:r>
        <w:r>
          <w:t xml:space="preserve"> expressed in the same unit as </w:t>
        </w:r>
        <w:r>
          <w:rPr>
            <w:b/>
            <w:i/>
          </w:rPr>
          <w:t>M</w:t>
        </w:r>
      </w:ins>
      <w:ins w:id="2176" w:author="vivo-Chenli" w:date="2025-01-16T11:31:00Z">
        <w:r>
          <w:rPr>
            <w:b/>
            <w:i/>
          </w:rPr>
          <w:t>s</w:t>
        </w:r>
      </w:ins>
      <w:ins w:id="2177" w:author="vivo-Chenli" w:date="2025-01-16T11:00:00Z">
        <w:r>
          <w:t>.</w:t>
        </w:r>
      </w:ins>
    </w:p>
    <w:p w14:paraId="52ED12DC" w14:textId="77777777" w:rsidR="003669F2" w:rsidRDefault="00B562E1">
      <w:pPr>
        <w:pStyle w:val="B1"/>
        <w:rPr>
          <w:ins w:id="2178" w:author="vivo-Chenli" w:date="2025-01-16T11:00:00Z"/>
        </w:rPr>
      </w:pPr>
      <w:ins w:id="2179"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80" w:author="vivo-Chenli" w:date="2025-01-16T11:43:00Z"/>
        </w:rPr>
      </w:pPr>
      <w:ins w:id="2181" w:author="vivo-Chenli" w:date="2025-01-16T11:43:00Z">
        <w:r>
          <w:t>5.x.</w:t>
        </w:r>
      </w:ins>
      <w:ins w:id="2182" w:author="vivo-Chenli" w:date="2025-01-21T19:24:00Z">
        <w:r>
          <w:t>4</w:t>
        </w:r>
      </w:ins>
      <w:ins w:id="2183" w:author="vivo-Chenli" w:date="2025-01-16T11:43:00Z">
        <w:r>
          <w:tab/>
          <w:t>Measurement report</w:t>
        </w:r>
      </w:ins>
    </w:p>
    <w:p w14:paraId="52ED12DE" w14:textId="77777777" w:rsidR="003669F2" w:rsidRDefault="00B562E1">
      <w:pPr>
        <w:rPr>
          <w:ins w:id="2184" w:author="vivo-Chenli" w:date="2025-01-16T16:43:00Z"/>
        </w:rPr>
      </w:pPr>
      <w:ins w:id="2185" w:author="vivo-Chenli" w:date="2025-01-16T11:53:00Z">
        <w:r>
          <w:t xml:space="preserve">The purpose of this procedure is to transfer </w:t>
        </w:r>
      </w:ins>
      <w:ins w:id="2186" w:author="vivo-Chenli" w:date="2025-01-20T22:07:00Z">
        <w:r>
          <w:t xml:space="preserve">L1 </w:t>
        </w:r>
      </w:ins>
      <w:ins w:id="2187" w:author="vivo-Chenli" w:date="2025-01-16T11:53:00Z">
        <w:r>
          <w:t xml:space="preserve">measurement results from the UE to the network. </w:t>
        </w:r>
      </w:ins>
    </w:p>
    <w:p w14:paraId="52ED12DF" w14:textId="7DAEB966" w:rsidR="003669F2" w:rsidRDefault="00B562E1">
      <w:pPr>
        <w:rPr>
          <w:ins w:id="2188" w:author="vivo-Chenli" w:date="2025-01-16T16:43:00Z"/>
          <w:lang w:eastAsia="ko-KR"/>
        </w:rPr>
      </w:pPr>
      <w:ins w:id="2189" w:author="vivo-Chenli" w:date="2025-01-16T16:43:00Z">
        <w:r>
          <w:rPr>
            <w:lang w:eastAsia="ko-KR"/>
          </w:rPr>
          <w:t xml:space="preserve">RRC controls the </w:t>
        </w:r>
        <w:r>
          <w:t xml:space="preserve">event triggered </w:t>
        </w:r>
        <w:r w:rsidR="009E4ECB">
          <w:t xml:space="preserve">L1 </w:t>
        </w:r>
        <w:r>
          <w:t xml:space="preserve">beam level measurement </w:t>
        </w:r>
      </w:ins>
      <w:ins w:id="2190" w:author="vivo-Chenli" w:date="2025-01-16T16:44:00Z">
        <w:r>
          <w:rPr>
            <w:lang w:eastAsia="ko-KR"/>
          </w:rPr>
          <w:t>reporting</w:t>
        </w:r>
      </w:ins>
      <w:ins w:id="2191" w:author="vivo-Chenli" w:date="2025-01-16T16:43:00Z">
        <w:r>
          <w:rPr>
            <w:lang w:eastAsia="ko-KR"/>
          </w:rPr>
          <w:t xml:space="preserve"> by configuring the following parameter:</w:t>
        </w:r>
      </w:ins>
    </w:p>
    <w:p w14:paraId="006E102A" w14:textId="667E437B" w:rsidR="00446D6B" w:rsidRDefault="00B562E1">
      <w:pPr>
        <w:pStyle w:val="B1"/>
        <w:rPr>
          <w:ins w:id="2192" w:author="vivo-Chenli-After RAN2#129bis" w:date="2025-04-22T17:20:00Z"/>
          <w:lang w:eastAsia="ko-KR"/>
        </w:rPr>
      </w:pPr>
      <w:ins w:id="2193" w:author="vivo-Chenli" w:date="2025-01-16T16:43:00Z">
        <w:r>
          <w:rPr>
            <w:lang w:eastAsia="ko-KR"/>
          </w:rPr>
          <w:t>-</w:t>
        </w:r>
        <w:r>
          <w:rPr>
            <w:lang w:eastAsia="ko-KR"/>
          </w:rPr>
          <w:tab/>
        </w:r>
      </w:ins>
      <w:ins w:id="2194" w:author="vivo-Chenli-After RAN2#129bis" w:date="2025-04-22T17:20:00Z">
        <w:r w:rsidR="00446D6B" w:rsidRPr="00F11DA7">
          <w:rPr>
            <w:rFonts w:eastAsia="DengXian"/>
            <w:i/>
            <w:iCs/>
            <w:lang w:eastAsia="zh-CN"/>
          </w:rPr>
          <w:t>reportInterval</w:t>
        </w:r>
        <w:r w:rsidR="00446D6B">
          <w:rPr>
            <w:lang w:eastAsia="ko-KR"/>
          </w:rPr>
          <w:t>:</w:t>
        </w:r>
      </w:ins>
      <w:ins w:id="2195" w:author="vivo-Chenli-After RAN2#129bis" w:date="2025-04-22T17:24:00Z">
        <w:r w:rsidR="00BD666B" w:rsidRPr="00BD666B">
          <w:t xml:space="preserve"> </w:t>
        </w:r>
        <w:r w:rsidR="00BD666B" w:rsidRPr="00BD666B">
          <w:rPr>
            <w:lang w:eastAsia="ko-KR"/>
          </w:rPr>
          <w:t>the periodicity of the event-triggered periodic measurement report</w:t>
        </w:r>
      </w:ins>
      <w:ins w:id="2196" w:author="vivo-Chenli-After RAN2#129bis" w:date="2025-04-22T17:26:00Z">
        <w:r w:rsidR="00BD666B">
          <w:rPr>
            <w:lang w:eastAsia="ko-KR"/>
          </w:rPr>
          <w:t>;</w:t>
        </w:r>
      </w:ins>
    </w:p>
    <w:p w14:paraId="49E140C6" w14:textId="5FCFDE61" w:rsidR="00446D6B" w:rsidRDefault="00F11DA7">
      <w:pPr>
        <w:pStyle w:val="B1"/>
        <w:rPr>
          <w:ins w:id="2197" w:author="vivo-Chenli-After RAN2#129bis" w:date="2025-04-22T17:20:00Z"/>
          <w:rFonts w:eastAsia="DengXian"/>
          <w:lang w:eastAsia="zh-CN"/>
        </w:rPr>
      </w:pPr>
      <w:ins w:id="2198" w:author="vivo-Chenli-After RAN2#129bis" w:date="2025-04-22T17:28:00Z">
        <w:r>
          <w:rPr>
            <w:lang w:eastAsia="ko-KR"/>
          </w:rPr>
          <w:t>-</w:t>
        </w:r>
        <w:r>
          <w:rPr>
            <w:lang w:eastAsia="ko-KR"/>
          </w:rPr>
          <w:tab/>
        </w:r>
      </w:ins>
      <w:ins w:id="2199" w:author="vivo-Chenli-After RAN2#129bis" w:date="2025-04-22T17:20:00Z">
        <w:r w:rsidR="00446D6B" w:rsidRPr="00F11DA7">
          <w:rPr>
            <w:rFonts w:eastAsia="DengXian"/>
            <w:i/>
            <w:iCs/>
            <w:lang w:eastAsia="zh-CN"/>
          </w:rPr>
          <w:t>reportAmount</w:t>
        </w:r>
        <w:r w:rsidR="00446D6B">
          <w:rPr>
            <w:rFonts w:eastAsia="DengXian"/>
            <w:lang w:eastAsia="zh-CN"/>
          </w:rPr>
          <w:t>:</w:t>
        </w:r>
      </w:ins>
      <w:ins w:id="2200"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201" w:author="vivo-Chenli-After RAN2#129bis" w:date="2025-04-22T17:26:00Z">
        <w:r w:rsidR="00BD666B">
          <w:rPr>
            <w:rFonts w:eastAsia="DengXian"/>
            <w:lang w:eastAsia="zh-CN"/>
          </w:rPr>
          <w:t>;</w:t>
        </w:r>
      </w:ins>
    </w:p>
    <w:p w14:paraId="5856C814" w14:textId="0B4F4A79" w:rsidR="00446D6B" w:rsidRDefault="00F11DA7">
      <w:pPr>
        <w:pStyle w:val="B1"/>
        <w:rPr>
          <w:ins w:id="2202" w:author="vivo-Chenli-After RAN2#129bis" w:date="2025-04-22T17:20:00Z"/>
          <w:lang w:eastAsia="ko-KR"/>
        </w:rPr>
      </w:pPr>
      <w:ins w:id="2203" w:author="vivo-Chenli-After RAN2#129bis" w:date="2025-04-22T17:28:00Z">
        <w:r>
          <w:rPr>
            <w:lang w:eastAsia="ko-KR"/>
          </w:rPr>
          <w:t>-</w:t>
        </w:r>
        <w:r>
          <w:rPr>
            <w:lang w:eastAsia="ko-KR"/>
          </w:rPr>
          <w:tab/>
        </w:r>
      </w:ins>
      <w:ins w:id="2204" w:author="vivo-Chenli-After RAN2#129bis" w:date="2025-04-22T17:20:00Z">
        <w:r w:rsidR="00446D6B" w:rsidRPr="00F11DA7">
          <w:rPr>
            <w:i/>
            <w:iCs/>
            <w:lang w:eastAsia="ko-KR"/>
          </w:rPr>
          <w:t>maxNumberOfReportedBeams</w:t>
        </w:r>
      </w:ins>
      <w:ins w:id="2205" w:author="vivo-Chenli-After RAN2#129bis" w:date="2025-04-22T17:25:00Z">
        <w:r w:rsidR="00BD666B">
          <w:rPr>
            <w:lang w:eastAsia="ko-KR"/>
          </w:rPr>
          <w:t>:</w:t>
        </w:r>
        <w:r w:rsidR="00BD666B" w:rsidRPr="00BD666B">
          <w:t xml:space="preserve"> </w:t>
        </w:r>
        <w:r w:rsidR="00BD666B">
          <w:t>number of beams whose measurements can be reported in the event</w:t>
        </w:r>
      </w:ins>
      <w:ins w:id="2206" w:author="vivo-Chenli-After RAN2#129bis" w:date="2025-04-22T17:26:00Z">
        <w:r w:rsidR="00BD666B">
          <w:t xml:space="preserve"> </w:t>
        </w:r>
      </w:ins>
      <w:ins w:id="2207" w:author="vivo-Chenli-After RAN2#129bis" w:date="2025-04-22T17:25:00Z">
        <w:r w:rsidR="00BD666B">
          <w:t xml:space="preserve">triggered </w:t>
        </w:r>
      </w:ins>
      <w:ins w:id="2208" w:author="vivo-Chenli-After RAN2#129bis" w:date="2025-04-22T17:26:00Z">
        <w:r w:rsidR="00BD666B">
          <w:t xml:space="preserve">L1 </w:t>
        </w:r>
      </w:ins>
      <w:ins w:id="2209" w:author="vivo-Chenli-After RAN2#129bis" w:date="2025-04-22T17:25:00Z">
        <w:r w:rsidR="00BD666B">
          <w:t>measurement report by MAC CE</w:t>
        </w:r>
      </w:ins>
      <w:ins w:id="2210" w:author="vivo-Chenli-After RAN2#130" w:date="2025-06-04T17:57:00Z">
        <w:r w:rsidR="0008137B" w:rsidRPr="0008137B">
          <w:t xml:space="preserve"> regardless whether or not the report includes the current beam</w:t>
        </w:r>
      </w:ins>
      <w:ins w:id="2211" w:author="vivo-Chenli-After RAN2#129bis" w:date="2025-04-22T17:26:00Z">
        <w:r w:rsidR="00BD666B">
          <w:t>;</w:t>
        </w:r>
      </w:ins>
    </w:p>
    <w:p w14:paraId="7E38360B" w14:textId="25ED0013" w:rsidR="00EB1781" w:rsidRDefault="00EB1781" w:rsidP="00EB1781">
      <w:pPr>
        <w:pStyle w:val="B1"/>
        <w:rPr>
          <w:ins w:id="2212" w:author="vivo-Chenli-After RAN2#129bis" w:date="2025-04-22T17:20:00Z"/>
          <w:lang w:eastAsia="ko-KR"/>
        </w:rPr>
      </w:pPr>
      <w:ins w:id="2213" w:author="vivo-Chenli-After RAN2#129bis" w:date="2025-04-22T17:28:00Z">
        <w:r>
          <w:rPr>
            <w:lang w:eastAsia="ko-KR"/>
          </w:rPr>
          <w:t>-</w:t>
        </w:r>
        <w:r>
          <w:rPr>
            <w:lang w:eastAsia="ko-KR"/>
          </w:rPr>
          <w:tab/>
        </w:r>
      </w:ins>
      <w:ins w:id="2214" w:author="vivo-Chenli-After RAN2#129bis" w:date="2025-04-22T17:20:00Z">
        <w:r>
          <w:rPr>
            <w:i/>
            <w:iCs/>
            <w:lang w:eastAsia="ko-KR"/>
          </w:rPr>
          <w:t>allowReportAnyBeam</w:t>
        </w:r>
      </w:ins>
      <w:ins w:id="2215" w:author="vivo-Chenli-After RAN2#129bis" w:date="2025-04-22T17:26:00Z">
        <w:r>
          <w:rPr>
            <w:lang w:eastAsia="ko-KR"/>
          </w:rPr>
          <w:t xml:space="preserve">: </w:t>
        </w:r>
        <w:r>
          <w:rPr>
            <w:rFonts w:eastAsia="DengXian"/>
            <w:bCs/>
            <w:iCs/>
            <w:lang w:eastAsia="zh-CN"/>
          </w:rPr>
          <w:t xml:space="preserve">whether the UE </w:t>
        </w:r>
      </w:ins>
      <w:ins w:id="2216" w:author="vivo-Chenli-After RAN2#130" w:date="2025-06-25T09:42:00Z">
        <w:r w:rsidR="003673CC">
          <w:rPr>
            <w:rFonts w:eastAsia="DengXian"/>
            <w:bCs/>
            <w:iCs/>
            <w:lang w:eastAsia="zh-CN"/>
          </w:rPr>
          <w:t xml:space="preserve">can </w:t>
        </w:r>
      </w:ins>
      <w:ins w:id="2217" w:author="vivo-Chenli-After RAN2#129bis" w:date="2025-04-22T17:26:00Z">
        <w:r>
          <w:rPr>
            <w:rFonts w:eastAsia="DengXian"/>
            <w:bCs/>
            <w:iCs/>
            <w:lang w:eastAsia="zh-CN"/>
          </w:rPr>
          <w:t>report the measurement results for the beams not satisfying the conditions of the events</w:t>
        </w:r>
      </w:ins>
      <w:ins w:id="2218" w:author="vivo-Chenli-After RAN2#129bis" w:date="2025-04-22T17:27:00Z">
        <w:r>
          <w:rPr>
            <w:rFonts w:eastAsia="DengXian"/>
            <w:bCs/>
            <w:iCs/>
            <w:lang w:eastAsia="zh-CN"/>
          </w:rPr>
          <w:t>;</w:t>
        </w:r>
      </w:ins>
    </w:p>
    <w:p w14:paraId="66116B37" w14:textId="29300D00" w:rsidR="00446D6B" w:rsidRDefault="00F11DA7">
      <w:pPr>
        <w:pStyle w:val="B1"/>
        <w:rPr>
          <w:ins w:id="2219" w:author="vivo-Chenli-After RAN2#129bis" w:date="2025-04-22T17:20:00Z"/>
          <w:lang w:eastAsia="ko-KR"/>
        </w:rPr>
      </w:pPr>
      <w:ins w:id="2220" w:author="vivo-Chenli-After RAN2#129bis" w:date="2025-04-22T17:28:00Z">
        <w:r>
          <w:rPr>
            <w:lang w:eastAsia="ko-KR"/>
          </w:rPr>
          <w:t>-</w:t>
        </w:r>
        <w:r>
          <w:rPr>
            <w:lang w:eastAsia="ko-KR"/>
          </w:rPr>
          <w:tab/>
        </w:r>
      </w:ins>
      <w:ins w:id="2221" w:author="vivo-Chenli-After RAN2#129bis" w:date="2025-04-22T17:20:00Z">
        <w:r w:rsidR="00446D6B" w:rsidRPr="00F11DA7">
          <w:rPr>
            <w:i/>
            <w:iCs/>
            <w:lang w:eastAsia="ko-KR"/>
          </w:rPr>
          <w:t>reportCurrentBeam</w:t>
        </w:r>
      </w:ins>
      <w:ins w:id="2222" w:author="vivo-Chenli-After RAN2#129bis" w:date="2025-04-22T17:27:00Z">
        <w:r w:rsidR="00983924">
          <w:rPr>
            <w:lang w:eastAsia="ko-KR"/>
          </w:rPr>
          <w:t xml:space="preserve">: </w:t>
        </w:r>
        <w:r w:rsidR="00983924" w:rsidRPr="00983924">
          <w:rPr>
            <w:lang w:eastAsia="ko-KR"/>
          </w:rPr>
          <w:t xml:space="preserve">whether the UE </w:t>
        </w:r>
      </w:ins>
      <w:ins w:id="2223" w:author="vivo-Chenli-After RAN2#130" w:date="2025-06-25T09:42:00Z">
        <w:r w:rsidR="003673CC">
          <w:rPr>
            <w:lang w:eastAsia="ko-KR"/>
          </w:rPr>
          <w:t>is required to</w:t>
        </w:r>
      </w:ins>
      <w:ins w:id="2224"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225" w:author="vivo-Chenli-After RAN2#129bis" w:date="2025-04-22T17:20:00Z"/>
        </w:rPr>
      </w:pPr>
      <w:ins w:id="2226" w:author="vivo-Chenli-After RAN2#129bis" w:date="2025-04-22T17:28:00Z">
        <w:r>
          <w:rPr>
            <w:lang w:eastAsia="ko-KR"/>
          </w:rPr>
          <w:t>-</w:t>
        </w:r>
        <w:r>
          <w:rPr>
            <w:lang w:eastAsia="ko-KR"/>
          </w:rPr>
          <w:tab/>
        </w:r>
      </w:ins>
      <w:ins w:id="2227" w:author="vivo-Chenli-After RAN2#129bis" w:date="2025-04-22T17:20:00Z">
        <w:r w:rsidR="00446D6B" w:rsidRPr="00F11DA7">
          <w:rPr>
            <w:i/>
            <w:iCs/>
          </w:rPr>
          <w:t>ltm-CandidateReportConfigId</w:t>
        </w:r>
        <w:r w:rsidR="00446D6B">
          <w:t>:</w:t>
        </w:r>
      </w:ins>
      <w:ins w:id="2228"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229" w:author="vivo-Chenli-After RAN2#129bis" w:date="2025-04-22T17:21:00Z"/>
          <w:iCs/>
          <w:color w:val="993366"/>
        </w:rPr>
      </w:pPr>
      <w:ins w:id="2230" w:author="vivo-Chenli-After RAN2#129bis" w:date="2025-04-22T17:29:00Z">
        <w:r>
          <w:rPr>
            <w:lang w:eastAsia="ko-KR"/>
          </w:rPr>
          <w:t>-</w:t>
        </w:r>
        <w:r>
          <w:rPr>
            <w:lang w:eastAsia="ko-KR"/>
          </w:rPr>
          <w:tab/>
        </w:r>
      </w:ins>
      <w:ins w:id="2231" w:author="vivo-Chenli-After RAN2#129bis" w:date="2025-04-22T17:21:00Z">
        <w:r w:rsidR="00446D6B" w:rsidRPr="009E3C28">
          <w:rPr>
            <w:i/>
            <w:iCs/>
          </w:rPr>
          <w:t>candidateSpecificOffset</w:t>
        </w:r>
        <w:r w:rsidR="00446D6B" w:rsidRPr="009E3C28">
          <w:t>:</w:t>
        </w:r>
      </w:ins>
      <w:ins w:id="2232" w:author="vivo-Chenli-After RAN2#129bis" w:date="2025-04-22T17:28:00Z">
        <w:r w:rsidRPr="009E3C28">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96BD4AD" w:rsidR="00446D6B" w:rsidRDefault="00F11DA7">
      <w:pPr>
        <w:pStyle w:val="B1"/>
        <w:rPr>
          <w:ins w:id="2233" w:author="vivo-Chenli-After RAN2#129bis" w:date="2025-04-22T17:20:00Z"/>
          <w:lang w:eastAsia="ko-KR"/>
        </w:rPr>
      </w:pPr>
      <w:ins w:id="2234" w:author="vivo-Chenli-After RAN2#129bis" w:date="2025-04-22T17:29:00Z">
        <w:r>
          <w:rPr>
            <w:lang w:eastAsia="ko-KR"/>
          </w:rPr>
          <w:t>-</w:t>
        </w:r>
        <w:r>
          <w:rPr>
            <w:lang w:eastAsia="ko-KR"/>
          </w:rPr>
          <w:tab/>
        </w:r>
      </w:ins>
      <w:ins w:id="2235" w:author="vivo-Chenli-After RAN2#129bis" w:date="2025-04-22T17:21:00Z">
        <w:r w:rsidR="00446D6B" w:rsidRPr="00F11DA7">
          <w:rPr>
            <w:i/>
            <w:iCs/>
          </w:rPr>
          <w:t>reportQuantity</w:t>
        </w:r>
        <w:r w:rsidR="00446D6B">
          <w:t>:</w:t>
        </w:r>
      </w:ins>
      <w:ins w:id="2236" w:author="vivo-Chenli-After RAN2#129bis" w:date="2025-04-22T17:28:00Z">
        <w:r w:rsidRPr="00F11DA7">
          <w:t xml:space="preserve"> the report quantity for the CSI report</w:t>
        </w:r>
      </w:ins>
      <w:ins w:id="2237" w:author="vivo-Chenli-After RAN2#130" w:date="2025-06-25T09:24:00Z">
        <w:r w:rsidR="00CA53DF">
          <w:t>.</w:t>
        </w:r>
      </w:ins>
    </w:p>
    <w:p w14:paraId="52ED12E2" w14:textId="32DF0375" w:rsidR="003669F2" w:rsidRDefault="00B562E1">
      <w:pPr>
        <w:pStyle w:val="B1"/>
        <w:ind w:left="0" w:firstLine="0"/>
        <w:rPr>
          <w:ins w:id="2238" w:author="vivo-Chenli" w:date="2025-01-20T00:34:00Z"/>
          <w:lang w:eastAsia="zh-CN"/>
        </w:rPr>
      </w:pPr>
      <w:ins w:id="2239" w:author="vivo-Chenli" w:date="2025-01-18T22:30:00Z">
        <w:r>
          <w:rPr>
            <w:rFonts w:eastAsiaTheme="minorEastAsia"/>
            <w:lang w:eastAsia="zh-CN"/>
          </w:rPr>
          <w:t>F</w:t>
        </w:r>
        <w:r>
          <w:rPr>
            <w:rFonts w:eastAsiaTheme="minorEastAsia" w:hint="eastAsia"/>
            <w:lang w:eastAsia="zh-CN"/>
          </w:rPr>
          <w:t xml:space="preserve">or the </w:t>
        </w:r>
      </w:ins>
      <w:ins w:id="2240" w:author="vivo-Chenli" w:date="2025-01-20T00:33:00Z">
        <w:r>
          <w:rPr>
            <w:rFonts w:eastAsiaTheme="minorEastAsia"/>
            <w:lang w:eastAsia="zh-CN"/>
          </w:rPr>
          <w:t xml:space="preserve">event triggered </w:t>
        </w:r>
      </w:ins>
      <w:ins w:id="2241"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42" w:author="vivo-Chenli-After RAN2#129bis-2" w:date="2025-04-30T17:32:00Z">
        <w:r w:rsidR="000619E9">
          <w:rPr>
            <w:rFonts w:eastAsiaTheme="minorEastAsia"/>
            <w:lang w:eastAsia="zh-CN"/>
          </w:rPr>
          <w:t xml:space="preserve">for </w:t>
        </w:r>
      </w:ins>
      <w:ins w:id="2243"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44"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45" w:author="vivo-Chenli" w:date="2025-01-20T00:34:00Z"/>
        </w:rPr>
      </w:pPr>
      <w:ins w:id="2246" w:author="vivo-Chenli" w:date="2025-01-20T00:34:00Z">
        <w:r>
          <w:t>1&gt;</w:t>
        </w:r>
        <w:r>
          <w:tab/>
        </w:r>
      </w:ins>
      <w:ins w:id="2247" w:author="vivo-Chenli" w:date="2025-01-20T00:41:00Z">
        <w:r>
          <w:rPr>
            <w:lang w:eastAsia="ko-KR"/>
          </w:rPr>
          <w:t>i</w:t>
        </w:r>
        <w:r>
          <w:t xml:space="preserve">f </w:t>
        </w:r>
      </w:ins>
      <w:ins w:id="2248" w:author="vivo-Chenli" w:date="2025-01-20T00:42:00Z">
        <w:r>
          <w:t>at least one</w:t>
        </w:r>
      </w:ins>
      <w:ins w:id="2249" w:author="vivo-Chenli" w:date="2025-01-20T00:41:00Z">
        <w:r>
          <w:t xml:space="preserve"> </w:t>
        </w:r>
      </w:ins>
      <w:ins w:id="2250" w:author="vivo-Chenli" w:date="2025-01-20T00:42:00Z">
        <w:r>
          <w:t xml:space="preserve">L1 </w:t>
        </w:r>
      </w:ins>
      <w:ins w:id="2251" w:author="vivo-Chenli" w:date="2025-01-20T00:41:00Z">
        <w:r>
          <w:t>m</w:t>
        </w:r>
      </w:ins>
      <w:ins w:id="2252" w:author="vivo-Chenli" w:date="2025-01-20T00:42:00Z">
        <w:r>
          <w:t xml:space="preserve">easurement report </w:t>
        </w:r>
      </w:ins>
      <w:ins w:id="2253" w:author="vivo-Chenli" w:date="2025-01-20T00:41:00Z">
        <w:r>
          <w:rPr>
            <w:rFonts w:eastAsiaTheme="minorEastAsia" w:hint="eastAsia"/>
            <w:lang w:eastAsia="zh-CN"/>
          </w:rPr>
          <w:t>has been triggered as specified in 5.x</w:t>
        </w:r>
      </w:ins>
      <w:ins w:id="2254" w:author="vivo-Chenli" w:date="2025-01-20T00:42:00Z">
        <w:r>
          <w:rPr>
            <w:rFonts w:eastAsiaTheme="minorEastAsia"/>
            <w:lang w:eastAsia="zh-CN"/>
          </w:rPr>
          <w:t>.3</w:t>
        </w:r>
      </w:ins>
      <w:ins w:id="2255" w:author="vivo-Chenli" w:date="2025-01-20T00:41:00Z">
        <w:r>
          <w:t xml:space="preserve"> and not cancelled</w:t>
        </w:r>
      </w:ins>
      <w:ins w:id="2256" w:author="vivo-Chenli" w:date="2025-01-20T00:34:00Z">
        <w:r>
          <w:t>:</w:t>
        </w:r>
      </w:ins>
    </w:p>
    <w:p w14:paraId="52ED12E4" w14:textId="02D65BE2" w:rsidR="003669F2" w:rsidRDefault="00B562E1">
      <w:pPr>
        <w:pStyle w:val="B2"/>
        <w:rPr>
          <w:ins w:id="2257" w:author="vivo-Chenli" w:date="2025-01-20T00:34:00Z"/>
        </w:rPr>
      </w:pPr>
      <w:ins w:id="2258" w:author="vivo-Chenli" w:date="2025-01-20T00:34:00Z">
        <w:r>
          <w:t>2&gt;</w:t>
        </w:r>
        <w:r>
          <w:tab/>
        </w:r>
      </w:ins>
      <w:ins w:id="2259"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60" w:author="vivo-Chenli-After RAN2#129" w:date="2025-02-28T15:24:00Z">
        <w:r w:rsidR="00E03CFC">
          <w:rPr>
            <w:rFonts w:eastAsiaTheme="minorEastAsia"/>
            <w:lang w:eastAsia="zh-CN"/>
          </w:rPr>
          <w:t>serving cell</w:t>
        </w:r>
      </w:ins>
      <w:ins w:id="2261"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62" w:author="vivo-Chenli" w:date="2025-01-20T00:34:00Z">
        <w:r>
          <w:t>:</w:t>
        </w:r>
      </w:ins>
    </w:p>
    <w:p w14:paraId="52ED12E5" w14:textId="231262F0" w:rsidR="003669F2" w:rsidRDefault="00B562E1">
      <w:pPr>
        <w:pStyle w:val="B3"/>
        <w:rPr>
          <w:ins w:id="2263" w:author="vivo-Chenli" w:date="2025-01-20T00:46:00Z"/>
        </w:rPr>
      </w:pPr>
      <w:ins w:id="2264"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265" w:name="_Hlk196927027"/>
      <w:ins w:id="2266"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265"/>
      <w:ins w:id="2267" w:author="vivo-Chenli-After RAN2#129bis-2" w:date="2025-04-30T17:33:00Z">
        <w:r w:rsidR="00315E5A">
          <w:rPr>
            <w:rFonts w:eastAsiaTheme="minorEastAsia"/>
            <w:lang w:eastAsia="zh-CN"/>
          </w:rPr>
          <w:t xml:space="preserve"> as befined in clause 6</w:t>
        </w:r>
      </w:ins>
      <w:ins w:id="2268" w:author="vivo-Chenli-After RAN2#129bis-2" w:date="2025-04-30T17:34:00Z">
        <w:r w:rsidR="00315E5A">
          <w:rPr>
            <w:rFonts w:eastAsiaTheme="minorEastAsia"/>
            <w:lang w:eastAsia="zh-CN"/>
          </w:rPr>
          <w:t>.1.3.x</w:t>
        </w:r>
      </w:ins>
      <w:ins w:id="2269" w:author="vivo-Chenli-After RAN2#130" w:date="2025-06-25T09:26:00Z">
        <w:r w:rsidR="00682216">
          <w:rPr>
            <w:rFonts w:eastAsiaTheme="minorEastAsia"/>
            <w:lang w:eastAsia="zh-CN"/>
          </w:rPr>
          <w:t xml:space="preserve"> according to the </w:t>
        </w:r>
      </w:ins>
      <w:ins w:id="2270" w:author="vivo-Chenli-After RAN2#130" w:date="2025-06-25T09:27:00Z">
        <w:r w:rsidR="00682216">
          <w:rPr>
            <w:rFonts w:eastAsiaTheme="minorEastAsia"/>
            <w:lang w:eastAsia="zh-CN"/>
          </w:rPr>
          <w:t>measurement</w:t>
        </w:r>
      </w:ins>
      <w:ins w:id="2271" w:author="vivo-Chenli-After RAN2#130" w:date="2025-06-25T09:33:00Z">
        <w:r w:rsidR="00EB0E81">
          <w:rPr>
            <w:rFonts w:eastAsiaTheme="minorEastAsia"/>
            <w:lang w:eastAsia="zh-CN"/>
          </w:rPr>
          <w:t xml:space="preserve"> report</w:t>
        </w:r>
      </w:ins>
      <w:ins w:id="2272"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273" w:author="vivo-Chenli" w:date="2025-01-20T00:47:00Z">
        <w:r>
          <w:t>;</w:t>
        </w:r>
      </w:ins>
    </w:p>
    <w:p w14:paraId="7A6624F5" w14:textId="2401C4F4" w:rsidR="000C4865" w:rsidRDefault="000C4865" w:rsidP="000C4865">
      <w:pPr>
        <w:pStyle w:val="B3"/>
        <w:rPr>
          <w:ins w:id="2274" w:author="vivo-Chenli-After RAN2#130" w:date="2025-06-25T14:20:00Z"/>
          <w:rFonts w:eastAsiaTheme="minorEastAsia"/>
          <w:lang w:eastAsia="zh-CN"/>
        </w:rPr>
      </w:pPr>
      <w:ins w:id="2275" w:author="vivo-Chenli-After RAN2#130" w:date="2025-06-25T14:20: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 xml:space="preserve">in the </w:t>
        </w:r>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r>
          <w:rPr>
            <w:rFonts w:eastAsia="DengXian" w:hint="eastAsia"/>
          </w:rPr>
          <w:t>by RRC</w:t>
        </w:r>
        <w:r>
          <w:rPr>
            <w:rFonts w:eastAsiaTheme="minorEastAsia"/>
            <w:lang w:eastAsia="zh-CN"/>
          </w:rPr>
          <w:t>:</w:t>
        </w:r>
      </w:ins>
    </w:p>
    <w:p w14:paraId="4C9C9080" w14:textId="0542E6D4" w:rsidR="00F25861" w:rsidRDefault="00F25861" w:rsidP="00F25861">
      <w:pPr>
        <w:pStyle w:val="B4"/>
        <w:rPr>
          <w:ins w:id="2276" w:author="vivo-Chenli-After RAN2#130" w:date="2025-06-25T14:21:00Z"/>
        </w:rPr>
      </w:pPr>
      <w:ins w:id="2277"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278" w:author="vivo-Chenli" w:date="2025-01-19T20:30:00Z"/>
        </w:rPr>
      </w:pPr>
      <w:ins w:id="2279" w:author="vivo-Chenli-After RAN2#130" w:date="2025-06-25T14:24:00Z">
        <w:r>
          <w:t>5</w:t>
        </w:r>
      </w:ins>
      <w:ins w:id="2280" w:author="vivo-Chenli" w:date="2025-01-19T20:30:00Z">
        <w:r>
          <w:t>&gt;</w:t>
        </w:r>
        <w:r>
          <w:tab/>
        </w:r>
        <w:r>
          <w:rPr>
            <w:rFonts w:eastAsia="DengXian"/>
          </w:rPr>
          <w:t xml:space="preserve">set the </w:t>
        </w:r>
      </w:ins>
      <w:ins w:id="2281" w:author="vivo-Chenli-Before#129" w:date="2025-02-07T00:17:00Z">
        <w:r>
          <w:rPr>
            <w:rFonts w:eastAsia="DengXian"/>
          </w:rPr>
          <w:t>MR_SENT_COUNTER</w:t>
        </w:r>
      </w:ins>
      <w:ins w:id="2282" w:author="vivo-Chenli" w:date="2025-01-19T22:24:00Z">
        <w:r>
          <w:t xml:space="preserve"> </w:t>
        </w:r>
      </w:ins>
      <w:ins w:id="2283" w:author="vivo-Chenli" w:date="2025-01-19T22:25:00Z">
        <w:r>
          <w:rPr>
            <w:rFonts w:eastAsia="DengXian" w:hint="eastAsia"/>
          </w:rPr>
          <w:t>to 0</w:t>
        </w:r>
        <w:r>
          <w:rPr>
            <w:rFonts w:eastAsia="DengXian"/>
          </w:rPr>
          <w:t xml:space="preserve"> </w:t>
        </w:r>
      </w:ins>
      <w:ins w:id="2284" w:author="vivo-Chenli" w:date="2025-01-19T20:30:00Z">
        <w:r>
          <w:rPr>
            <w:rFonts w:eastAsia="DengXian" w:hint="eastAsia"/>
          </w:rPr>
          <w:t xml:space="preserve">for this </w:t>
        </w:r>
      </w:ins>
      <w:ins w:id="2285" w:author="vivo-Chenli" w:date="2025-01-19T22:24:00Z">
        <w:r>
          <w:rPr>
            <w:rFonts w:eastAsia="DengXian"/>
          </w:rPr>
          <w:t>ltm-</w:t>
        </w:r>
        <w:r w:rsidRPr="003A0B9B">
          <w:rPr>
            <w:rFonts w:eastAsia="맑은 고딕"/>
          </w:rPr>
          <w:t>CSI-ReportConfigId</w:t>
        </w:r>
      </w:ins>
      <w:ins w:id="2286" w:author="vivo-Chenli" w:date="2025-01-19T22:25:00Z">
        <w:r w:rsidRPr="003A0B9B">
          <w:rPr>
            <w:rFonts w:eastAsia="맑은 고딕"/>
          </w:rPr>
          <w:t>;</w:t>
        </w:r>
      </w:ins>
    </w:p>
    <w:p w14:paraId="52ED12E6" w14:textId="78997020" w:rsidR="003669F2" w:rsidRDefault="003A0B9B" w:rsidP="003A0B9B">
      <w:pPr>
        <w:pStyle w:val="B4"/>
        <w:rPr>
          <w:ins w:id="2287" w:author="vivo-Chenli" w:date="2025-01-20T10:35:00Z"/>
          <w:rFonts w:eastAsiaTheme="minorEastAsia"/>
          <w:lang w:eastAsia="zh-CN"/>
        </w:rPr>
      </w:pPr>
      <w:ins w:id="2288" w:author="vivo-Chenli-After RAN2#130" w:date="2025-06-25T14:25:00Z">
        <w:r>
          <w:t>4</w:t>
        </w:r>
      </w:ins>
      <w:ins w:id="2289" w:author="vivo-Chenli" w:date="2025-01-20T10:35:00Z">
        <w:r w:rsidR="00B562E1">
          <w:t>&gt;</w:t>
        </w:r>
        <w:r w:rsidR="00B562E1">
          <w:rPr>
            <w:rFonts w:eastAsiaTheme="minorEastAsia"/>
            <w:lang w:eastAsia="zh-CN"/>
          </w:rPr>
          <w:t xml:space="preserve"> increment the </w:t>
        </w:r>
      </w:ins>
      <w:ins w:id="2290" w:author="vivo-Chenli-Before#129" w:date="2025-02-07T00:17:00Z">
        <w:r w:rsidR="007850C6">
          <w:rPr>
            <w:rFonts w:eastAsia="MS Mincho"/>
            <w:i/>
            <w:iCs/>
            <w:lang w:eastAsia="zh-CN"/>
          </w:rPr>
          <w:t>MR_SENT_COUNTER</w:t>
        </w:r>
      </w:ins>
      <w:ins w:id="2291" w:author="vivo-Chenli-After RAN2#129-2" w:date="2025-03-26T16:25:00Z">
        <w:r w:rsidR="007504F3" w:rsidRPr="007504F3">
          <w:t xml:space="preserve"> </w:t>
        </w:r>
      </w:ins>
      <w:ins w:id="2292" w:author="vivo-Chenli-After RAN2#129-2" w:date="2025-03-26T16:30:00Z">
        <w:r w:rsidR="002F0E05">
          <w:t>associated with</w:t>
        </w:r>
      </w:ins>
      <w:ins w:id="2293" w:author="vivo-Chenli-After RAN2#129-2" w:date="2025-03-26T16:32:00Z">
        <w:r w:rsidR="002F0E05">
          <w:t xml:space="preserve"> the </w:t>
        </w:r>
      </w:ins>
      <w:ins w:id="2294" w:author="vivo-Chenli-After RAN2#129-2" w:date="2025-03-26T16:25:00Z">
        <w:r w:rsidR="007504F3">
          <w:rPr>
            <w:i/>
            <w:iCs/>
          </w:rPr>
          <w:t>ltm-CSI-ReportConfigId</w:t>
        </w:r>
      </w:ins>
      <w:ins w:id="2295"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296" w:author="vivo-Chenli" w:date="2025-01-20T10:35:00Z"/>
          <w:rFonts w:eastAsiaTheme="minorEastAsia"/>
          <w:lang w:eastAsia="zh-CN"/>
        </w:rPr>
      </w:pPr>
      <w:ins w:id="2297" w:author="vivo-Chenli-After RAN2#130" w:date="2025-06-25T14:25:00Z">
        <w:r>
          <w:t>4</w:t>
        </w:r>
      </w:ins>
      <w:ins w:id="2298"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299" w:author="vivo-Chenli" w:date="2025-01-20T10:35:00Z"/>
          <w:iCs/>
        </w:rPr>
      </w:pPr>
      <w:ins w:id="2300" w:author="vivo-Chenli-After RAN2#130" w:date="2025-06-25T14:25:00Z">
        <w:r>
          <w:lastRenderedPageBreak/>
          <w:t>4</w:t>
        </w:r>
      </w:ins>
      <w:ins w:id="2301" w:author="vivo-Chenli" w:date="2025-01-20T10:35:00Z">
        <w:r w:rsidR="00B562E1">
          <w:t>&gt;</w:t>
        </w:r>
        <w:r w:rsidR="00B562E1">
          <w:rPr>
            <w:rFonts w:eastAsiaTheme="minorEastAsia"/>
            <w:lang w:eastAsia="zh-CN"/>
          </w:rPr>
          <w:t xml:space="preserve"> </w:t>
        </w:r>
        <w:r w:rsidR="00B562E1">
          <w:t>i</w:t>
        </w:r>
        <w:r w:rsidR="00B562E1">
          <w:rPr>
            <w:rFonts w:eastAsia="DengXian" w:hint="eastAsia"/>
          </w:rPr>
          <w:t xml:space="preserve">f </w:t>
        </w:r>
        <w:r w:rsidR="00B562E1">
          <w:rPr>
            <w:rFonts w:eastAsia="DengXian"/>
            <w:i/>
            <w:iCs/>
          </w:rPr>
          <w:t>reportAmount</w:t>
        </w:r>
        <w:r w:rsidR="00B562E1">
          <w:rPr>
            <w:rFonts w:eastAsia="DengXian" w:hint="eastAsia"/>
            <w:i/>
            <w:iCs/>
          </w:rPr>
          <w:t xml:space="preserve"> </w:t>
        </w:r>
        <w:r w:rsidR="00B562E1">
          <w:rPr>
            <w:rFonts w:eastAsia="DengXian" w:hint="eastAsia"/>
          </w:rPr>
          <w:t xml:space="preserve">is configured </w:t>
        </w:r>
        <w:r w:rsidR="00B562E1">
          <w:rPr>
            <w:rFonts w:eastAsia="DengXian"/>
          </w:rPr>
          <w:t>in RRC, and</w:t>
        </w:r>
        <w:r w:rsidR="00B562E1">
          <w:rPr>
            <w:rFonts w:eastAsia="DengXian"/>
            <w:lang w:eastAsia="zh-CN"/>
          </w:rPr>
          <w:t xml:space="preserve"> </w:t>
        </w:r>
        <w:r w:rsidR="00B562E1">
          <w:rPr>
            <w:lang w:eastAsia="zh-CN"/>
          </w:rPr>
          <w:t xml:space="preserve">the </w:t>
        </w:r>
      </w:ins>
      <w:ins w:id="2302" w:author="vivo-Chenli-Before#129" w:date="2025-02-07T00:17:00Z">
        <w:r w:rsidR="007850C6">
          <w:rPr>
            <w:rFonts w:eastAsia="MS Mincho"/>
            <w:i/>
            <w:iCs/>
            <w:lang w:eastAsia="zh-CN"/>
          </w:rPr>
          <w:t>MR_SENT_COUNTER</w:t>
        </w:r>
      </w:ins>
      <w:ins w:id="2303"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304" w:author="vivo-Chenli" w:date="2025-01-20T10:35:00Z"/>
        </w:rPr>
      </w:pPr>
      <w:ins w:id="2305" w:author="vivo-Chenli-After RAN2#130" w:date="2025-06-25T14:25:00Z">
        <w:r>
          <w:t>5</w:t>
        </w:r>
      </w:ins>
      <w:ins w:id="2306" w:author="vivo-Chenli" w:date="2025-01-20T10:35:00Z">
        <w:r w:rsidR="00B562E1">
          <w:t>&gt;</w:t>
        </w:r>
        <w:r w:rsidR="00B562E1">
          <w:rPr>
            <w:lang w:eastAsia="zh-CN"/>
          </w:rPr>
          <w:t xml:space="preserve"> </w:t>
        </w:r>
        <w:commentRangeStart w:id="2307"/>
        <w:r w:rsidR="00B562E1">
          <w:rPr>
            <w:lang w:eastAsia="zh-CN"/>
          </w:rPr>
          <w:t>start</w:t>
        </w:r>
      </w:ins>
      <w:commentRangeEnd w:id="2307"/>
      <w:r w:rsidR="00851C31">
        <w:rPr>
          <w:rStyle w:val="a5"/>
        </w:rPr>
        <w:commentReference w:id="2307"/>
      </w:r>
      <w:ins w:id="2308" w:author="vivo-Chenli" w:date="2025-01-20T10:35:00Z">
        <w:r w:rsidR="00B562E1">
          <w:rPr>
            <w:lang w:eastAsia="zh-CN"/>
          </w:rPr>
          <w:t xml:space="preserve"> the periodical reporting timer with the value of </w:t>
        </w:r>
        <w:r w:rsidR="00B562E1">
          <w:rPr>
            <w:rFonts w:eastAsia="DengXian"/>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309" w:author="vivo-Chenli-After RAN2#129bis" w:date="2025-04-22T19:05:00Z"/>
          <w:rFonts w:eastAsiaTheme="minorEastAsia"/>
          <w:lang w:eastAsia="zh-CN"/>
        </w:rPr>
      </w:pPr>
      <w:ins w:id="2310"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311" w:author="vivo-Chenli" w:date="2025-01-20T00:47:00Z"/>
        </w:rPr>
      </w:pPr>
      <w:ins w:id="2312"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13" w:author="vivo-Chenli-After RAN2#129" w:date="2025-02-28T15:25:00Z">
        <w:r w:rsidR="00FF0EED">
          <w:rPr>
            <w:rFonts w:eastAsiaTheme="minorEastAsia"/>
            <w:lang w:eastAsia="zh-CN"/>
          </w:rPr>
          <w:t>serving cell</w:t>
        </w:r>
      </w:ins>
      <w:ins w:id="2314"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315" w:author="vivo-Chenli" w:date="2025-01-20T00:47:00Z"/>
        </w:rPr>
      </w:pPr>
      <w:ins w:id="2316" w:author="vivo-Chenli" w:date="2025-01-20T00:47:00Z">
        <w:r>
          <w:t>3&gt;</w:t>
        </w:r>
        <w:r>
          <w:tab/>
        </w:r>
        <w:commentRangeStart w:id="2317"/>
        <w:r>
          <w:t>i</w:t>
        </w:r>
        <w:r>
          <w:rPr>
            <w:rFonts w:eastAsiaTheme="minorEastAsia" w:hint="eastAsia"/>
            <w:lang w:eastAsia="zh-CN"/>
          </w:rPr>
          <w:t>nstruct the Multiplexing and Assembly procedure to generate the Truncated L1 measurement report MAC CE</w:t>
        </w:r>
      </w:ins>
      <w:ins w:id="2318"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319"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320" w:author="vivo-Chenli-After RAN2#130" w:date="2025-06-25T09:33:00Z">
        <w:r w:rsidR="00EB0E81">
          <w:rPr>
            <w:rFonts w:eastAsiaTheme="minorEastAsia"/>
            <w:lang w:eastAsia="zh-CN"/>
          </w:rPr>
          <w:t xml:space="preserve">report </w:t>
        </w:r>
      </w:ins>
      <w:ins w:id="2321"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317"/>
      <w:r w:rsidR="00270BD7">
        <w:rPr>
          <w:rStyle w:val="a5"/>
        </w:rPr>
        <w:commentReference w:id="2317"/>
      </w:r>
      <w:ins w:id="2322" w:author="vivo-Chenli" w:date="2025-01-20T00:48:00Z">
        <w:r>
          <w:t>;</w:t>
        </w:r>
      </w:ins>
    </w:p>
    <w:p w14:paraId="52ED12ED" w14:textId="77777777" w:rsidR="003669F2" w:rsidRDefault="00B562E1">
      <w:pPr>
        <w:pStyle w:val="B3"/>
        <w:rPr>
          <w:ins w:id="2323" w:author="vivo-Chenli" w:date="2025-01-20T10:10:00Z"/>
          <w:rFonts w:eastAsiaTheme="minorEastAsia"/>
          <w:lang w:eastAsia="zh-CN"/>
        </w:rPr>
      </w:pPr>
      <w:ins w:id="2324" w:author="vivo-Chenli" w:date="2025-01-20T10:35:00Z">
        <w:r>
          <w:t>3</w:t>
        </w:r>
      </w:ins>
      <w:ins w:id="2325"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rPr>
          <w:ins w:id="2326" w:author="vivo-Chenli" w:date="2025-01-20T00:48:00Z"/>
          <w:rFonts w:eastAsiaTheme="minorEastAsia"/>
          <w:lang w:eastAsia="zh-CN"/>
        </w:rPr>
      </w:pPr>
      <w:ins w:id="2327" w:author="vivo-Chenli" w:date="2025-01-20T00:48:00Z">
        <w:r>
          <w:t>2&gt;</w:t>
        </w:r>
      </w:ins>
      <w:ins w:id="2328" w:author="vivo-Chenli" w:date="2025-01-20T00:50:00Z">
        <w:r>
          <w:rPr>
            <w:rFonts w:eastAsiaTheme="minorEastAsia"/>
            <w:lang w:eastAsia="zh-CN"/>
          </w:rPr>
          <w:t xml:space="preserve"> else:</w:t>
        </w:r>
      </w:ins>
    </w:p>
    <w:p w14:paraId="52ED12F2" w14:textId="77777777" w:rsidR="003669F2" w:rsidRDefault="00B562E1">
      <w:pPr>
        <w:pStyle w:val="B3"/>
        <w:rPr>
          <w:ins w:id="2329" w:author="vivo-Chenli" w:date="2025-01-20T00:49:00Z"/>
        </w:rPr>
      </w:pPr>
      <w:ins w:id="2330" w:author="vivo-Chenli" w:date="2025-01-20T00:49:00Z">
        <w:r>
          <w:t>3&gt;</w:t>
        </w:r>
        <w:r>
          <w:tab/>
        </w:r>
      </w:ins>
      <w:ins w:id="2331"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332" w:author="vivo-Chenli" w:date="2025-01-20T00:50:00Z"/>
        </w:rPr>
      </w:pPr>
      <w:ins w:id="2333" w:author="vivo-Chenli" w:date="2025-01-20T00:50:00Z">
        <w:r>
          <w:t>4&gt;</w:t>
        </w:r>
        <w:r>
          <w:tab/>
        </w:r>
      </w:ins>
      <w:ins w:id="2334" w:author="vivo-Chenli" w:date="2025-01-20T00:51:00Z">
        <w:r>
          <w:rPr>
            <w:lang w:eastAsia="ko-KR"/>
          </w:rPr>
          <w:t xml:space="preserve">trigger the SR </w:t>
        </w:r>
        <w:r>
          <w:rPr>
            <w:rFonts w:eastAsiaTheme="minorEastAsia" w:hint="eastAsia"/>
          </w:rPr>
          <w:t>using the dedicated SR configuration for L1 measurement report</w:t>
        </w:r>
      </w:ins>
      <w:ins w:id="2335" w:author="vivo-Chenli-After RAN2#130" w:date="2025-06-05T18:28:00Z">
        <w:r w:rsidR="00E91EE6">
          <w:rPr>
            <w:rFonts w:eastAsiaTheme="minorEastAsia"/>
          </w:rPr>
          <w:t>;</w:t>
        </w:r>
      </w:ins>
    </w:p>
    <w:p w14:paraId="1FE59C46" w14:textId="17AF4924" w:rsidR="002C61D6" w:rsidRDefault="002C61D6" w:rsidP="002C61D6">
      <w:pPr>
        <w:pStyle w:val="B3"/>
        <w:rPr>
          <w:ins w:id="2336" w:author="vivo-Chenli-After RAN2#130" w:date="2025-06-05T18:26:00Z"/>
        </w:rPr>
      </w:pPr>
      <w:ins w:id="2337" w:author="vivo-Chenli-After RAN2#130" w:date="2025-06-05T18:26:00Z">
        <w:r>
          <w:t>3&gt;</w:t>
        </w:r>
        <w:r>
          <w:tab/>
          <w:t>else:</w:t>
        </w:r>
      </w:ins>
    </w:p>
    <w:p w14:paraId="46A8EBD1" w14:textId="633DF9B1" w:rsidR="002C61D6" w:rsidRDefault="002C61D6" w:rsidP="002C61D6">
      <w:pPr>
        <w:pStyle w:val="B4"/>
        <w:rPr>
          <w:ins w:id="2338" w:author="vivo-Chenli-After RAN2#130" w:date="2025-06-05T18:26:00Z"/>
        </w:rPr>
      </w:pPr>
      <w:ins w:id="2339" w:author="vivo-Chenli-After RAN2#130" w:date="2025-06-05T18:26:00Z">
        <w:r>
          <w:t>4&gt;</w:t>
        </w:r>
        <w:r>
          <w:tab/>
        </w:r>
      </w:ins>
      <w:ins w:id="2340"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41" w:author="vivo-Chenli-After RAN2#130" w:date="2025-06-05T18:26:00Z">
        <w:r>
          <w:rPr>
            <w:lang w:eastAsia="ko-KR"/>
          </w:rPr>
          <w:t>trigger</w:t>
        </w:r>
        <w:r>
          <w:t>.</w:t>
        </w:r>
      </w:ins>
    </w:p>
    <w:p w14:paraId="6AD5D722" w14:textId="3079C0F7" w:rsidR="00BE5847" w:rsidRDefault="002E7CEC" w:rsidP="002E7CEC">
      <w:pPr>
        <w:pStyle w:val="NO"/>
        <w:rPr>
          <w:ins w:id="2342" w:author="vivo-Chenli-After RAN2#129bis-2" w:date="2025-04-30T18:27:00Z"/>
          <w:rFonts w:eastAsia="DengXian"/>
          <w:lang w:eastAsia="zh-CN"/>
        </w:rPr>
      </w:pPr>
      <w:ins w:id="2343" w:author="vivo-Chenli-After RAN2#129bis-2" w:date="2025-04-30T18:26:00Z">
        <w:r>
          <w:rPr>
            <w:lang w:eastAsia="ko-KR"/>
          </w:rPr>
          <w:t>NOTE X:</w:t>
        </w:r>
        <w:r>
          <w:rPr>
            <w:lang w:eastAsia="ko-KR"/>
          </w:rPr>
          <w:tab/>
        </w:r>
      </w:ins>
      <w:ins w:id="2344" w:author="vivo-Chenli-After RAN2#129bis-2" w:date="2025-04-30T18:28:00Z">
        <w:r w:rsidR="00BE5847">
          <w:rPr>
            <w:lang w:eastAsia="ko-KR"/>
          </w:rPr>
          <w:t xml:space="preserve">After sending a </w:t>
        </w:r>
      </w:ins>
      <w:ins w:id="2345"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346" w:author="vivo-Chenli-After RAN2#129bis-2" w:date="2025-04-30T18:30:00Z">
        <w:r w:rsidR="00BE5847">
          <w:rPr>
            <w:rFonts w:eastAsia="DengXian"/>
            <w:lang w:eastAsia="zh-CN"/>
          </w:rPr>
          <w:t xml:space="preserve">to fit </w:t>
        </w:r>
      </w:ins>
      <w:ins w:id="2347" w:author="vivo-Chenli-After RAN2#129bis-2" w:date="2025-04-30T18:31:00Z">
        <w:r w:rsidR="005D236C">
          <w:rPr>
            <w:rFonts w:eastAsia="DengXian"/>
            <w:lang w:eastAsia="zh-CN"/>
          </w:rPr>
          <w:t>all the</w:t>
        </w:r>
      </w:ins>
      <w:ins w:id="2348" w:author="vivo-Chenli-After RAN2#129bis-2" w:date="2025-04-30T18:30:00Z">
        <w:r w:rsidR="00BE5847">
          <w:rPr>
            <w:rFonts w:eastAsia="DengXian"/>
            <w:lang w:eastAsia="zh-CN"/>
          </w:rPr>
          <w:t xml:space="preserve"> remaining beams, it is up to UE implementation to select the beam(s) which were not included in the </w:t>
        </w:r>
      </w:ins>
      <w:ins w:id="2349" w:author="vivo-Chenli-After RAN2#129bis-2" w:date="2025-04-30T18:31:00Z">
        <w:r w:rsidR="00BE5847">
          <w:rPr>
            <w:rFonts w:eastAsia="DengXian"/>
            <w:lang w:eastAsia="zh-CN"/>
          </w:rPr>
          <w:t xml:space="preserve">previous MAC CE. </w:t>
        </w:r>
      </w:ins>
    </w:p>
    <w:p w14:paraId="0AA4C0AC" w14:textId="0EC25CEC" w:rsidR="00451BE9" w:rsidRDefault="00451BE9" w:rsidP="00451BE9">
      <w:pPr>
        <w:pStyle w:val="NO"/>
        <w:rPr>
          <w:ins w:id="2350" w:author="vivo-Chenli-After RAN2#130" w:date="2025-06-11T19:41:00Z"/>
          <w:rFonts w:eastAsia="DengXian"/>
          <w:lang w:eastAsia="zh-CN"/>
        </w:rPr>
      </w:pPr>
      <w:ins w:id="2351" w:author="vivo-Chenli-After RAN2#130" w:date="2025-06-11T19:41:00Z">
        <w:r>
          <w:rPr>
            <w:lang w:eastAsia="ko-KR"/>
          </w:rPr>
          <w:t>NOTE Y:</w:t>
        </w:r>
        <w:r w:rsidR="00830A7C" w:rsidRPr="00830A7C">
          <w:t xml:space="preserve"> </w:t>
        </w:r>
        <w:r w:rsidR="00830A7C">
          <w:t>I</w:t>
        </w:r>
        <w:r w:rsidR="00830A7C" w:rsidRPr="00D63474">
          <w:t xml:space="preserve">f more than one </w:t>
        </w:r>
      </w:ins>
      <w:ins w:id="2352" w:author="vivo-Chenli-After RAN2#130" w:date="2025-06-11T19:47:00Z">
        <w:r w:rsidR="00830A7C">
          <w:t xml:space="preserve">triggering </w:t>
        </w:r>
      </w:ins>
      <w:ins w:id="2353" w:author="vivo-Chenli-After RAN2#130" w:date="2025-06-11T19:41:00Z">
        <w:r w:rsidR="00830A7C" w:rsidRPr="00D63474">
          <w:t xml:space="preserve">events </w:t>
        </w:r>
      </w:ins>
      <w:ins w:id="2354" w:author="vivo-Chenli-After RAN2#130" w:date="2025-06-11T19:47:00Z">
        <w:r w:rsidR="00830A7C">
          <w:t>for L1</w:t>
        </w:r>
      </w:ins>
      <w:ins w:id="2355"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356" w:author="vivo-Chenli-After RAN2#130" w:date="2025-06-11T19:41:00Z">
        <w:r w:rsidR="00830A7C" w:rsidRPr="00D63474">
          <w:t>are</w:t>
        </w:r>
      </w:ins>
      <w:ins w:id="2357" w:author="vivo-Chenli-After RAN2#130" w:date="2025-06-11T19:42:00Z">
        <w:r w:rsidR="00830A7C">
          <w:t xml:space="preserve"> </w:t>
        </w:r>
      </w:ins>
      <w:ins w:id="2358" w:author="vivo-Chenli-After RAN2#130" w:date="2025-06-11T19:48:00Z">
        <w:r w:rsidR="00830A7C">
          <w:t xml:space="preserve">pending and the </w:t>
        </w:r>
      </w:ins>
      <w:ins w:id="2359" w:author="vivo-Chenli-After RAN2#130" w:date="2025-06-11T19:41:00Z">
        <w:r w:rsidR="00830A7C" w:rsidRPr="00D63474">
          <w:t xml:space="preserve">UL grant is not sufficient for all regular </w:t>
        </w:r>
      </w:ins>
      <w:ins w:id="2360"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361" w:author="vivo-Chenli-After RAN2#130" w:date="2025-06-11T19:41:00Z">
        <w:r>
          <w:rPr>
            <w:rFonts w:eastAsia="DengXian"/>
            <w:lang w:eastAsia="zh-CN"/>
          </w:rPr>
          <w:t xml:space="preserve">it is up to UE implementation </w:t>
        </w:r>
        <w:r w:rsidR="00830A7C" w:rsidRPr="00D63474">
          <w:t>how to handle/include</w:t>
        </w:r>
      </w:ins>
      <w:ins w:id="2362"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363"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364" w:author="vivo-Chenli-After RAN2#130" w:date="2025-06-11T19:41:00Z">
        <w:r w:rsidR="00830A7C" w:rsidRPr="00D63474">
          <w:t>.</w:t>
        </w:r>
      </w:ins>
    </w:p>
    <w:p w14:paraId="40673CDD" w14:textId="5CCC1B54" w:rsidR="000663FB" w:rsidRDefault="000663FB" w:rsidP="000663FB">
      <w:pPr>
        <w:pStyle w:val="NO"/>
        <w:rPr>
          <w:ins w:id="2365" w:author="vivo-Chenli-After RAN2#130" w:date="2025-06-11T23:47:00Z"/>
          <w:rFonts w:eastAsia="DengXian"/>
          <w:lang w:eastAsia="zh-CN"/>
        </w:rPr>
      </w:pPr>
      <w:ins w:id="2366" w:author="vivo-Chenli-After RAN2#130" w:date="2025-06-11T23:47:00Z">
        <w:r>
          <w:rPr>
            <w:lang w:eastAsia="ko-KR"/>
          </w:rPr>
          <w:t>NOTE Z:</w:t>
        </w:r>
        <w:r w:rsidRPr="00830A7C">
          <w:t xml:space="preserve"> </w:t>
        </w:r>
        <w:r w:rsidRPr="000663FB">
          <w:t>When a</w:t>
        </w:r>
      </w:ins>
      <w:ins w:id="2367" w:author="vivo-Chenli-After RAN2#130" w:date="2025-06-11T23:49:00Z">
        <w:r w:rsidR="00CB08B0">
          <w:t xml:space="preserve"> measurement report is triggered</w:t>
        </w:r>
        <w:r w:rsidR="009304A9">
          <w:t xml:space="preserve"> </w:t>
        </w:r>
      </w:ins>
      <w:ins w:id="2368" w:author="vivo-Chenli-After RAN2#130" w:date="2025-06-11T23:53:00Z">
        <w:r w:rsidR="009304A9">
          <w:t>by</w:t>
        </w:r>
      </w:ins>
      <w:ins w:id="2369" w:author="vivo-Chenli-After RAN2#130" w:date="2025-06-11T23:49:00Z">
        <w:r w:rsidR="009304A9">
          <w:t xml:space="preserve"> entry condition</w:t>
        </w:r>
      </w:ins>
      <w:ins w:id="2370" w:author="vivo-Chenli-After RAN2#130" w:date="2025-06-11T23:53:00Z">
        <w:r w:rsidR="009304A9">
          <w:t xml:space="preserve"> for one or more </w:t>
        </w:r>
      </w:ins>
      <w:ins w:id="2371" w:author="vivo-Chenli-After RAN2#130" w:date="2025-06-11T23:48:00Z">
        <w:r w:rsidR="00CB08B0">
          <w:t>RS</w:t>
        </w:r>
      </w:ins>
      <w:ins w:id="2372" w:author="vivo-Chenli-After RAN2#130" w:date="2025-06-11T23:53:00Z">
        <w:r w:rsidR="009304A9">
          <w:t>(</w:t>
        </w:r>
      </w:ins>
      <w:ins w:id="2373" w:author="vivo-Chenli-After RAN2#130" w:date="2025-06-11T23:48:00Z">
        <w:r w:rsidR="00CB08B0">
          <w:t>s</w:t>
        </w:r>
      </w:ins>
      <w:ins w:id="2374" w:author="vivo-Chenli-After RAN2#130" w:date="2025-06-11T23:53:00Z">
        <w:r w:rsidR="009304A9">
          <w:t>),</w:t>
        </w:r>
      </w:ins>
      <w:ins w:id="2375" w:author="vivo-Chenli-After RAN2#130" w:date="2025-06-11T23:55:00Z">
        <w:r w:rsidR="003B4173">
          <w:t xml:space="preserve"> and </w:t>
        </w:r>
        <w:commentRangeStart w:id="2376"/>
        <w:r w:rsidR="003B4173">
          <w:t>before the UL grant occasion</w:t>
        </w:r>
      </w:ins>
      <w:commentRangeEnd w:id="2376"/>
      <w:r w:rsidR="00EE3A79">
        <w:rPr>
          <w:rStyle w:val="a5"/>
        </w:rPr>
        <w:commentReference w:id="2376"/>
      </w:r>
      <w:ins w:id="2377" w:author="vivo-Chenli-After RAN2#130" w:date="2025-06-11T23:55:00Z">
        <w:r w:rsidR="003B4173">
          <w:t>, a</w:t>
        </w:r>
      </w:ins>
      <w:ins w:id="2378" w:author="vivo-Chenli-After RAN2#130" w:date="2025-06-11T23:58:00Z">
        <w:r w:rsidR="003B4173">
          <w:t>nother</w:t>
        </w:r>
      </w:ins>
      <w:ins w:id="2379" w:author="vivo-Chenli-After RAN2#130" w:date="2025-06-11T23:55:00Z">
        <w:r w:rsidR="003B4173">
          <w:t xml:space="preserve"> measurement report is triggered by exit condition for the same RS(s), </w:t>
        </w:r>
      </w:ins>
      <w:ins w:id="2380"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381" w:author="vivo-Chenli-After RAN2#130" w:date="2025-06-11T23:58:00Z">
        <w:r w:rsidR="003B4173">
          <w:t xml:space="preserve">another </w:t>
        </w:r>
      </w:ins>
      <w:ins w:id="2382"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383" w:author="vivo-Chenli" w:date="2024-12-26T10:59:00Z"/>
          <w:lang w:eastAsia="ko-KR"/>
        </w:rPr>
      </w:pPr>
    </w:p>
    <w:p w14:paraId="52ED12F9" w14:textId="77777777" w:rsidR="003669F2" w:rsidRDefault="00B562E1">
      <w:pPr>
        <w:pStyle w:val="2"/>
        <w:rPr>
          <w:ins w:id="2384" w:author="vivo-Chenli" w:date="2025-01-21T16:36:00Z"/>
          <w:lang w:eastAsia="ko-KR"/>
        </w:rPr>
      </w:pPr>
      <w:ins w:id="2385" w:author="vivo-Chenli" w:date="2024-12-26T11:52:00Z">
        <w:r>
          <w:rPr>
            <w:lang w:eastAsia="ko-KR"/>
          </w:rPr>
          <w:t>5.y</w:t>
        </w:r>
        <w:r>
          <w:rPr>
            <w:lang w:eastAsia="ko-KR"/>
          </w:rPr>
          <w:tab/>
        </w:r>
      </w:ins>
      <w:ins w:id="2386" w:author="vivo-Chenli" w:date="2024-12-26T14:35:00Z">
        <w:r>
          <w:rPr>
            <w:lang w:eastAsia="ko-KR"/>
          </w:rPr>
          <w:t>Conditional LTM</w:t>
        </w:r>
      </w:ins>
    </w:p>
    <w:p w14:paraId="52ED12FC" w14:textId="77777777" w:rsidR="003669F2" w:rsidRDefault="00B562E1">
      <w:pPr>
        <w:pStyle w:val="3"/>
        <w:rPr>
          <w:ins w:id="2387" w:author="vivo-Chenli" w:date="2024-12-26T11:52:00Z"/>
        </w:rPr>
      </w:pPr>
      <w:ins w:id="2388" w:author="vivo-Chenli" w:date="2024-12-26T11:52:00Z">
        <w:r>
          <w:t>5.y.1</w:t>
        </w:r>
        <w:r>
          <w:tab/>
        </w:r>
        <w:commentRangeStart w:id="2389"/>
        <w:r>
          <w:t>Introduction</w:t>
        </w:r>
      </w:ins>
      <w:commentRangeEnd w:id="2389"/>
      <w:r w:rsidR="005E47CB">
        <w:rPr>
          <w:rStyle w:val="a5"/>
          <w:rFonts w:ascii="Times New Roman" w:hAnsi="Times New Roman"/>
        </w:rPr>
        <w:commentReference w:id="2389"/>
      </w:r>
    </w:p>
    <w:p w14:paraId="52ED12FD" w14:textId="417E05A7" w:rsidR="003669F2" w:rsidRDefault="00B562E1">
      <w:pPr>
        <w:rPr>
          <w:ins w:id="2390" w:author="vivo-Chenli" w:date="2025-01-20T22:02:00Z"/>
          <w:iCs/>
        </w:rPr>
      </w:pPr>
      <w:ins w:id="2391" w:author="vivo-Chenli" w:date="2025-01-20T22:02:00Z">
        <w:r>
          <w:t xml:space="preserve">The network may configure an RRC_CONNECTED UE to perform L1 beam level measurements for </w:t>
        </w:r>
      </w:ins>
      <w:ins w:id="2392" w:author="vivo-Chenli-After RAN2#130" w:date="2025-06-25T09:33:00Z">
        <w:r w:rsidR="005B2680">
          <w:t>P</w:t>
        </w:r>
      </w:ins>
      <w:ins w:id="2393" w:author="vivo-Chenli" w:date="2025-01-20T22:02:00Z">
        <w:r>
          <w:t xml:space="preserve">Cell and conditional LTM candidate cell(s), including L1 RSRP. </w:t>
        </w:r>
      </w:ins>
      <w:ins w:id="2394" w:author="vivo-Chenli" w:date="2025-01-20T22:05:00Z">
        <w:r>
          <w:t xml:space="preserve">The UE may </w:t>
        </w:r>
      </w:ins>
      <w:ins w:id="2395" w:author="vivo-Chenli" w:date="2025-01-20T22:18:00Z">
        <w:r>
          <w:t xml:space="preserve">use the L1 </w:t>
        </w:r>
      </w:ins>
      <w:ins w:id="2396" w:author="vivo-Chenli" w:date="2025-01-20T22:19:00Z">
        <w:r>
          <w:t xml:space="preserve">measurement </w:t>
        </w:r>
      </w:ins>
      <w:ins w:id="2397" w:author="vivo-Chenli" w:date="2025-01-20T22:20:00Z">
        <w:r>
          <w:t xml:space="preserve">for LTM cell switch conditions evaluation </w:t>
        </w:r>
      </w:ins>
      <w:ins w:id="2398" w:author="vivo-Chenli" w:date="2025-01-20T22:21:00Z">
        <w:r>
          <w:t>in accordance with the reconfiguration for conditional LTM</w:t>
        </w:r>
      </w:ins>
      <w:ins w:id="2399" w:author="vivo-Chenli" w:date="2025-01-20T22:20:00Z">
        <w:r>
          <w:t xml:space="preserve">. </w:t>
        </w:r>
      </w:ins>
      <w:commentRangeStart w:id="2400"/>
      <w:ins w:id="2401" w:author="vivo-Chenli" w:date="2025-01-20T22:02:00Z">
        <w:r>
          <w:t xml:space="preserve">The network may configure the UE to report </w:t>
        </w:r>
      </w:ins>
      <w:ins w:id="2402" w:author="vivo-Chenli" w:date="2025-01-20T22:21:00Z">
        <w:r>
          <w:t>the L1 measurement</w:t>
        </w:r>
      </w:ins>
      <w:ins w:id="2403" w:author="vivo-Chenli" w:date="2025-01-20T22:22:00Z">
        <w:r>
          <w:t xml:space="preserve"> results for conditional LTM, e.g., to trigger PDCCH ordered early RACH</w:t>
        </w:r>
      </w:ins>
      <w:ins w:id="2404" w:author="vivo-Chenli-Before#129" w:date="2025-02-07T01:45:00Z">
        <w:r w:rsidR="00AA1C5D">
          <w:t xml:space="preserve"> or early TCI state activation</w:t>
        </w:r>
      </w:ins>
      <w:ins w:id="2405" w:author="vivo-Chenli" w:date="2025-01-20T22:23:00Z">
        <w:r>
          <w:t>.</w:t>
        </w:r>
      </w:ins>
      <w:ins w:id="2406" w:author="vivo-Chenli" w:date="2025-01-20T22:02:00Z">
        <w:r>
          <w:rPr>
            <w:iCs/>
          </w:rPr>
          <w:t xml:space="preserve"> </w:t>
        </w:r>
      </w:ins>
      <w:commentRangeEnd w:id="2400"/>
      <w:r w:rsidR="00B456DF">
        <w:rPr>
          <w:rStyle w:val="a5"/>
        </w:rPr>
        <w:commentReference w:id="2400"/>
      </w:r>
    </w:p>
    <w:p w14:paraId="52ED12FF" w14:textId="6B9112F9" w:rsidR="003669F2" w:rsidRDefault="00B562E1">
      <w:pPr>
        <w:rPr>
          <w:ins w:id="2407" w:author="vivo-Chenli" w:date="2025-01-20T22:08:00Z"/>
        </w:rPr>
      </w:pPr>
      <w:ins w:id="2408" w:author="vivo-Chenli" w:date="2025-01-20T22:08:00Z">
        <w:r>
          <w:t xml:space="preserve">The RRC configures the following parameters in the </w:t>
        </w:r>
      </w:ins>
      <w:ins w:id="2409" w:author="vivo-Chenli" w:date="2025-01-20T22:26:00Z">
        <w:r>
          <w:rPr>
            <w:i/>
            <w:iCs/>
          </w:rPr>
          <w:t>LTM-ExecutionCondition</w:t>
        </w:r>
      </w:ins>
      <w:ins w:id="2410" w:author="vivo-Chenli" w:date="2025-01-20T22:08:00Z">
        <w:r>
          <w:t xml:space="preserve"> for L1 </w:t>
        </w:r>
      </w:ins>
      <w:ins w:id="2411" w:author="vivo-Chenli" w:date="2025-01-20T22:26:00Z">
        <w:r>
          <w:t>trigger condition for</w:t>
        </w:r>
      </w:ins>
      <w:ins w:id="2412" w:author="vivo-Chenli" w:date="2025-01-20T22:27:00Z">
        <w:r>
          <w:t xml:space="preserve"> CLTM</w:t>
        </w:r>
      </w:ins>
      <w:ins w:id="2413" w:author="vivo-Chenli" w:date="2025-01-20T22:08:00Z">
        <w:r>
          <w:t xml:space="preserve"> procedure:</w:t>
        </w:r>
      </w:ins>
    </w:p>
    <w:p w14:paraId="7D11C174" w14:textId="4683A862" w:rsidR="009609B2" w:rsidRDefault="00B562E1" w:rsidP="009609B2">
      <w:pPr>
        <w:pStyle w:val="B1"/>
        <w:rPr>
          <w:ins w:id="2414" w:author="vivo-Chenli-After RAN2#129bis" w:date="2025-04-22T17:46:00Z"/>
          <w:lang w:eastAsia="ko-KR"/>
        </w:rPr>
      </w:pPr>
      <w:ins w:id="2415" w:author="vivo-Chenli" w:date="2025-01-20T22:08:00Z">
        <w:r>
          <w:rPr>
            <w:lang w:eastAsia="ko-KR"/>
          </w:rPr>
          <w:t>-</w:t>
        </w:r>
        <w:r>
          <w:rPr>
            <w:lang w:eastAsia="ko-KR"/>
          </w:rPr>
          <w:tab/>
        </w:r>
      </w:ins>
      <w:commentRangeStart w:id="2416"/>
      <w:ins w:id="2417" w:author="vivo-Chenli-After RAN2#129bis" w:date="2025-04-22T17:47:00Z">
        <w:r w:rsidR="009609B2" w:rsidRPr="002B35B1">
          <w:rPr>
            <w:i/>
            <w:iCs/>
            <w:lang w:eastAsia="ko-KR"/>
          </w:rPr>
          <w:t>ltm-ExecutionCondition</w:t>
        </w:r>
      </w:ins>
      <w:ins w:id="2418" w:author="vivo-Chenli-After RAN2#129bis" w:date="2025-04-22T17:50:00Z">
        <w:r w:rsidR="001E647B">
          <w:rPr>
            <w:lang w:eastAsia="ko-KR"/>
          </w:rPr>
          <w:t xml:space="preserve"> and </w:t>
        </w:r>
        <w:r w:rsidR="00DC46A4" w:rsidRPr="001E647B">
          <w:rPr>
            <w:i/>
            <w:iCs/>
            <w:lang w:eastAsia="ko-KR"/>
          </w:rPr>
          <w:t>ltm-ServingCellExecutionCondition</w:t>
        </w:r>
      </w:ins>
      <w:commentRangeEnd w:id="2416"/>
      <w:r w:rsidR="004F437B">
        <w:rPr>
          <w:rStyle w:val="a5"/>
        </w:rPr>
        <w:commentReference w:id="2416"/>
      </w:r>
      <w:ins w:id="2419" w:author="vivo-Chenli-After RAN2#129bis" w:date="2025-04-22T17:47:00Z">
        <w:r w:rsidR="009609B2" w:rsidRPr="009609B2">
          <w:rPr>
            <w:lang w:eastAsia="ko-KR"/>
          </w:rPr>
          <w:t xml:space="preserve"> </w:t>
        </w:r>
      </w:ins>
      <w:ins w:id="2420" w:author="vivo-Chenli-After RAN2#129bis" w:date="2025-04-22T17:46:00Z">
        <w:r w:rsidR="009609B2">
          <w:t xml:space="preserve">for </w:t>
        </w:r>
      </w:ins>
      <w:ins w:id="2421"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22" w:author="vivo-Chenli-After RAN2#129bis" w:date="2025-04-22T17:49:00Z"/>
          <w:lang w:eastAsia="ko-KR"/>
        </w:rPr>
      </w:pPr>
      <w:ins w:id="2423" w:author="vivo-Chenli-After RAN2#129bis" w:date="2025-04-22T17:46:00Z">
        <w:r>
          <w:rPr>
            <w:lang w:eastAsia="ko-KR"/>
          </w:rPr>
          <w:t>-</w:t>
        </w:r>
        <w:r>
          <w:rPr>
            <w:lang w:eastAsia="ko-KR"/>
          </w:rPr>
          <w:tab/>
        </w:r>
      </w:ins>
      <w:ins w:id="2424" w:author="vivo-Chenli-After RAN2#129bis" w:date="2025-04-22T17:49:00Z">
        <w:r w:rsidR="00ED0AE1" w:rsidRPr="008D3D08">
          <w:rPr>
            <w:i/>
            <w:iCs/>
            <w:lang w:eastAsia="ko-KR"/>
          </w:rPr>
          <w:t>ltm-CandidateId</w:t>
        </w:r>
        <w:r w:rsidR="00ED0AE1">
          <w:rPr>
            <w:lang w:eastAsia="ko-KR"/>
          </w:rPr>
          <w:t>:</w:t>
        </w:r>
      </w:ins>
      <w:ins w:id="2425" w:author="vivo-Chenli-After RAN2#129bis" w:date="2025-04-22T17:51:00Z">
        <w:r w:rsidR="004F44A6" w:rsidRPr="004F44A6">
          <w:t xml:space="preserve"> </w:t>
        </w:r>
        <w:r w:rsidR="004F44A6">
          <w:t>indicates the LTM candidate configuration IDs</w:t>
        </w:r>
      </w:ins>
      <w:ins w:id="2426" w:author="vivo-Chenli-After RAN2#129bis" w:date="2025-04-22T22:42:00Z">
        <w:r w:rsidR="005B764B">
          <w:t>.</w:t>
        </w:r>
      </w:ins>
    </w:p>
    <w:p w14:paraId="52ED1302" w14:textId="77777777" w:rsidR="003669F2" w:rsidRDefault="003669F2">
      <w:pPr>
        <w:rPr>
          <w:ins w:id="2427" w:author="vivo-Chenli" w:date="2024-12-26T10:49:00Z"/>
          <w:lang w:eastAsia="ko-KR"/>
        </w:rPr>
      </w:pPr>
    </w:p>
    <w:p w14:paraId="52ED1303" w14:textId="77777777" w:rsidR="003669F2" w:rsidRDefault="00B562E1">
      <w:pPr>
        <w:pStyle w:val="3"/>
        <w:rPr>
          <w:ins w:id="2428" w:author="vivo-Chenli" w:date="2024-12-26T10:49:00Z"/>
        </w:rPr>
      </w:pPr>
      <w:ins w:id="2429" w:author="vivo-Chenli" w:date="2024-12-26T10:49:00Z">
        <w:r>
          <w:lastRenderedPageBreak/>
          <w:t>5.</w:t>
        </w:r>
      </w:ins>
      <w:ins w:id="2430" w:author="vivo-Chenli" w:date="2025-01-08T16:27:00Z">
        <w:r>
          <w:t>y</w:t>
        </w:r>
      </w:ins>
      <w:ins w:id="2431" w:author="vivo-Chenli" w:date="2024-12-26T10:49:00Z">
        <w:r>
          <w:t>.</w:t>
        </w:r>
      </w:ins>
      <w:ins w:id="2432" w:author="vivo-Chenli" w:date="2025-01-08T16:54:00Z">
        <w:r>
          <w:t>2</w:t>
        </w:r>
      </w:ins>
      <w:ins w:id="2433" w:author="vivo-Chenli" w:date="2024-12-26T10:49:00Z">
        <w:r>
          <w:tab/>
        </w:r>
      </w:ins>
      <w:commentRangeStart w:id="2434"/>
      <w:ins w:id="2435" w:author="vivo-Chenli" w:date="2025-01-08T16:55:00Z">
        <w:r>
          <w:t>C</w:t>
        </w:r>
      </w:ins>
      <w:ins w:id="2436" w:author="vivo-Chenli" w:date="2024-12-26T10:50:00Z">
        <w:r>
          <w:t>onditional</w:t>
        </w:r>
      </w:ins>
      <w:commentRangeEnd w:id="2434"/>
      <w:r w:rsidR="004F437B">
        <w:rPr>
          <w:rStyle w:val="a5"/>
          <w:rFonts w:ascii="Times New Roman" w:hAnsi="Times New Roman"/>
        </w:rPr>
        <w:commentReference w:id="2434"/>
      </w:r>
      <w:ins w:id="2437" w:author="vivo-Chenli" w:date="2024-12-26T10:50:00Z">
        <w:r>
          <w:t xml:space="preserve"> LTM</w:t>
        </w:r>
      </w:ins>
      <w:ins w:id="2438" w:author="vivo-Chenli" w:date="2025-01-08T16:54:00Z">
        <w:r>
          <w:t xml:space="preserve"> triggering</w:t>
        </w:r>
      </w:ins>
      <w:ins w:id="2439" w:author="vivo-Chenli" w:date="2025-01-20T18:54:00Z">
        <w:r>
          <w:t xml:space="preserve"> </w:t>
        </w:r>
      </w:ins>
      <w:ins w:id="2440" w:author="vivo-Chenli" w:date="2025-01-20T18:55:00Z">
        <w:r>
          <w:t>condition evaluation</w:t>
        </w:r>
      </w:ins>
    </w:p>
    <w:p w14:paraId="52ED1304" w14:textId="2816A35E" w:rsidR="003669F2" w:rsidRDefault="00B562E1">
      <w:pPr>
        <w:rPr>
          <w:ins w:id="2441" w:author="vivo-Chenli" w:date="2025-01-20T22:01:00Z"/>
          <w:lang w:eastAsia="ko-KR"/>
        </w:rPr>
      </w:pPr>
      <w:ins w:id="2442" w:author="vivo-Chenli" w:date="2025-01-20T22:28:00Z">
        <w:r>
          <w:rPr>
            <w:rFonts w:eastAsia="맑은 고딕"/>
            <w:lang w:eastAsia="ko-KR"/>
          </w:rPr>
          <w:t xml:space="preserve">Upon indication from upper layers to </w:t>
        </w:r>
        <w:r>
          <w:t xml:space="preserve">initiate the LTM cell switch conditions evaluation based on L1 measurements according to the </w:t>
        </w:r>
      </w:ins>
      <w:ins w:id="2443" w:author="vivo-Chenli-Before#129" w:date="2025-02-07T01:46:00Z">
        <w:r w:rsidR="00AC4CF3">
          <w:t>indicated</w:t>
        </w:r>
      </w:ins>
      <w:ins w:id="2444" w:author="vivo-Chenli" w:date="2025-01-20T22:28:00Z">
        <w:r>
          <w:t xml:space="preserve"> field </w:t>
        </w:r>
        <w:r>
          <w:rPr>
            <w:i/>
            <w:iCs/>
            <w:color w:val="000000" w:themeColor="text1"/>
          </w:rPr>
          <w:t>cltm-ServingCellExecutionCondition</w:t>
        </w:r>
        <w:r>
          <w:rPr>
            <w:color w:val="000000" w:themeColor="text1"/>
          </w:rPr>
          <w:t>,</w:t>
        </w:r>
      </w:ins>
      <w:ins w:id="2445" w:author="vivo-Chenli" w:date="2025-01-20T23:36:00Z">
        <w:r>
          <w:rPr>
            <w:color w:val="000000" w:themeColor="text1"/>
          </w:rPr>
          <w:t xml:space="preserve"> </w:t>
        </w:r>
      </w:ins>
      <w:ins w:id="2446" w:author="vivo-Chenli" w:date="2025-01-20T22:28:00Z">
        <w:r>
          <w:rPr>
            <w:color w:val="000000" w:themeColor="text1"/>
          </w:rPr>
          <w:t>t</w:t>
        </w:r>
      </w:ins>
      <w:ins w:id="2447" w:author="vivo-Chenli" w:date="2025-01-20T22:01:00Z">
        <w:r>
          <w:rPr>
            <w:lang w:eastAsia="ko-KR"/>
          </w:rPr>
          <w:t>he MAC entity shall</w:t>
        </w:r>
      </w:ins>
      <w:ins w:id="2448" w:author="vivo-Chenli" w:date="2025-01-20T23:36:00Z">
        <w:r>
          <w:rPr>
            <w:rFonts w:eastAsia="DengXian" w:hint="eastAsia"/>
          </w:rPr>
          <w:t xml:space="preserve"> for the </w:t>
        </w:r>
      </w:ins>
      <w:ins w:id="2449" w:author="vivo-Chenli-After RAN2#129-2" w:date="2025-03-26T16:43:00Z">
        <w:r w:rsidR="00CE1CDB">
          <w:rPr>
            <w:rFonts w:eastAsia="DengXian"/>
          </w:rPr>
          <w:t>P</w:t>
        </w:r>
      </w:ins>
      <w:ins w:id="2450" w:author="vivo-Chenli-After RAN2#129bis-2" w:date="2025-04-30T17:40:00Z">
        <w:r w:rsidR="007E2D3A">
          <w:rPr>
            <w:rFonts w:eastAsia="DengXian"/>
          </w:rPr>
          <w:t>C</w:t>
        </w:r>
      </w:ins>
      <w:ins w:id="2451" w:author="vivo-Chenli-After RAN2#129-2" w:date="2025-03-26T16:43:00Z">
        <w:r w:rsidR="00CE1CDB">
          <w:rPr>
            <w:rFonts w:eastAsia="DengXian"/>
          </w:rPr>
          <w:t>ell</w:t>
        </w:r>
      </w:ins>
      <w:ins w:id="2452" w:author="vivo-Chenli" w:date="2025-01-20T23:36:00Z">
        <w:r>
          <w:rPr>
            <w:rFonts w:eastAsia="DengXian" w:hint="eastAsia"/>
          </w:rPr>
          <w:t xml:space="preserve"> configured </w:t>
        </w:r>
        <w:r>
          <w:rPr>
            <w:rFonts w:eastAsia="DengXian"/>
          </w:rPr>
          <w:t xml:space="preserve">for </w:t>
        </w:r>
      </w:ins>
      <w:ins w:id="2453" w:author="vivo-Chenli" w:date="2025-01-20T23:37:00Z">
        <w:r>
          <w:rPr>
            <w:rFonts w:eastAsia="DengXian"/>
          </w:rPr>
          <w:t xml:space="preserve">conditional </w:t>
        </w:r>
      </w:ins>
      <w:ins w:id="2454" w:author="vivo-Chenli" w:date="2025-01-20T23:36:00Z">
        <w:r>
          <w:rPr>
            <w:rFonts w:eastAsia="DengXian"/>
          </w:rPr>
          <w:t xml:space="preserve">LTM </w:t>
        </w:r>
        <w:r>
          <w:rPr>
            <w:rFonts w:eastAsia="DengXian" w:hint="eastAsia"/>
          </w:rPr>
          <w:t>procedure</w:t>
        </w:r>
      </w:ins>
      <w:ins w:id="2455" w:author="vivo-Chenli" w:date="2025-01-20T22:01:00Z">
        <w:r>
          <w:rPr>
            <w:lang w:eastAsia="ko-KR"/>
          </w:rPr>
          <w:t>:</w:t>
        </w:r>
      </w:ins>
    </w:p>
    <w:p w14:paraId="52ED1305" w14:textId="62D2976D" w:rsidR="003669F2" w:rsidRDefault="00B562E1">
      <w:pPr>
        <w:pStyle w:val="B1"/>
        <w:rPr>
          <w:ins w:id="2456" w:author="vivo-Chenli" w:date="2025-01-21T09:48:00Z"/>
        </w:rPr>
      </w:pPr>
      <w:ins w:id="2457" w:author="vivo-Chenli" w:date="2025-01-21T09:47:00Z">
        <w:r>
          <w:t>1&gt;</w:t>
        </w:r>
        <w:r>
          <w:tab/>
        </w:r>
      </w:ins>
      <w:ins w:id="2458" w:author="vivo-Chenli" w:date="2025-01-20T23:38:00Z">
        <w:r>
          <w:rPr>
            <w:rFonts w:eastAsia="MS Mincho"/>
          </w:rPr>
          <w:t xml:space="preserve">for each entry within the </w:t>
        </w:r>
        <w:r>
          <w:rPr>
            <w:i/>
            <w:iCs/>
          </w:rPr>
          <w:t>LTM-ExecutionCondition</w:t>
        </w:r>
      </w:ins>
      <w:ins w:id="2459" w:author="vivo-Chenli" w:date="2025-01-20T23:57:00Z">
        <w:r>
          <w:t>:</w:t>
        </w:r>
      </w:ins>
    </w:p>
    <w:p w14:paraId="52ED1306" w14:textId="2CE7D982" w:rsidR="003669F2" w:rsidRDefault="00B562E1">
      <w:pPr>
        <w:pStyle w:val="B2"/>
        <w:rPr>
          <w:ins w:id="2460" w:author="vivo-Chenli" w:date="2025-01-21T09:48:00Z"/>
        </w:rPr>
      </w:pPr>
      <w:ins w:id="2461" w:author="vivo-Chenli" w:date="2025-01-21T09:48:00Z">
        <w:r>
          <w:t>2&gt;</w:t>
        </w:r>
        <w:r>
          <w:tab/>
          <w:t xml:space="preserve">if </w:t>
        </w:r>
      </w:ins>
      <w:ins w:id="2462"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463" w:author="vivo-Chenli" w:date="2025-01-21T09:52:00Z">
        <w:r>
          <w:rPr>
            <w:rFonts w:eastAsia="DengXian"/>
          </w:rPr>
          <w:t xml:space="preserve"> for</w:t>
        </w:r>
        <w:r>
          <w:rPr>
            <w:rFonts w:eastAsia="MS Mincho"/>
            <w:i/>
            <w:iCs/>
          </w:rPr>
          <w:t xml:space="preserve"> l1-Conditions</w:t>
        </w:r>
      </w:ins>
      <w:ins w:id="2464" w:author="vivo-Chenli" w:date="2025-01-21T09:48:00Z">
        <w:r>
          <w:t>:</w:t>
        </w:r>
      </w:ins>
    </w:p>
    <w:p w14:paraId="52ED1307" w14:textId="712B5622" w:rsidR="003669F2" w:rsidRDefault="00B562E1">
      <w:pPr>
        <w:pStyle w:val="B3"/>
        <w:rPr>
          <w:ins w:id="2465" w:author="vivo-Chenli" w:date="2025-01-21T10:05:00Z"/>
        </w:rPr>
      </w:pPr>
      <w:ins w:id="2466" w:author="vivo-Chenli" w:date="2025-01-21T10:05:00Z">
        <w:r>
          <w:t>3&gt;</w:t>
        </w:r>
        <w:r>
          <w:tab/>
        </w:r>
        <w:r>
          <w:tab/>
        </w:r>
      </w:ins>
      <w:ins w:id="2467" w:author="vivo-Chenli" w:date="2025-01-21T10:06:00Z">
        <w:r>
          <w:t xml:space="preserve">consider </w:t>
        </w:r>
      </w:ins>
      <w:ins w:id="2468" w:author="vivo-Chenli-Before#129" w:date="2025-02-07T01:51:00Z">
        <w:r w:rsidR="002028BE">
          <w:t>all</w:t>
        </w:r>
      </w:ins>
      <w:ins w:id="2469" w:author="vivo-Chenli" w:date="2025-01-21T10:06:00Z">
        <w:r>
          <w:t xml:space="preserve"> beam</w:t>
        </w:r>
      </w:ins>
      <w:ins w:id="2470" w:author="vivo-Chenli-Before#129" w:date="2025-02-07T01:51:00Z">
        <w:r w:rsidR="002028BE">
          <w:t>s</w:t>
        </w:r>
      </w:ins>
      <w:ins w:id="2471" w:author="vivo-Chenli" w:date="2025-01-21T10:06:00Z">
        <w:r>
          <w:t xml:space="preserve"> of </w:t>
        </w:r>
        <w:r>
          <w:rPr>
            <w:rFonts w:eastAsia="DengXian" w:hint="eastAsia"/>
          </w:rPr>
          <w:t>LTM candidate cell</w:t>
        </w:r>
        <w:r>
          <w:rPr>
            <w:rFonts w:eastAsia="DengXian"/>
          </w:rPr>
          <w:t xml:space="preserve"> </w:t>
        </w:r>
      </w:ins>
      <w:ins w:id="2472" w:author="vivo-Chenli" w:date="2025-01-21T23:47:00Z">
        <w:r>
          <w:rPr>
            <w:rFonts w:eastAsia="DengXian" w:hint="eastAsia"/>
            <w:lang w:eastAsia="zh-CN"/>
          </w:rPr>
          <w:t>indicated by the</w:t>
        </w:r>
      </w:ins>
      <w:ins w:id="2473" w:author="vivo-Chenli-After RAN2#129bis-3" w:date="2025-05-06T19:10:00Z">
        <w:r w:rsidR="001B1A32" w:rsidRPr="001B1A32">
          <w:t xml:space="preserve"> </w:t>
        </w:r>
      </w:ins>
      <w:ins w:id="2474" w:author="vivo-Chenli" w:date="2025-01-21T23:47:00Z">
        <w:r>
          <w:rPr>
            <w:i/>
            <w:iCs/>
          </w:rPr>
          <w:t>ltm-CandidateId</w:t>
        </w:r>
        <w:r>
          <w:rPr>
            <w:rFonts w:eastAsia="DengXian" w:hint="eastAsia"/>
            <w:lang w:eastAsia="zh-CN"/>
          </w:rPr>
          <w:t xml:space="preserve"> within this </w:t>
        </w:r>
        <w:r>
          <w:rPr>
            <w:i/>
            <w:iCs/>
          </w:rPr>
          <w:t>LTM-ExecutionCondition</w:t>
        </w:r>
      </w:ins>
      <w:ins w:id="2475" w:author="vivo-Chenli" w:date="2025-01-21T10:06:00Z">
        <w:r>
          <w:rPr>
            <w:rFonts w:eastAsia="DengXian"/>
          </w:rPr>
          <w:t xml:space="preserve"> </w:t>
        </w:r>
      </w:ins>
      <w:ins w:id="2476" w:author="vivo-Chenli-After RAN2#129bis-3" w:date="2025-05-06T19:13:00Z">
        <w:r w:rsidR="005F750B">
          <w:rPr>
            <w:rFonts w:eastAsia="DengXian"/>
          </w:rPr>
          <w:t xml:space="preserve">and </w:t>
        </w:r>
      </w:ins>
      <w:ins w:id="2477" w:author="vivo-Chenli-After RAN2#129bis-3" w:date="2025-05-06T19:10:00Z">
        <w:r w:rsidR="005F750B" w:rsidRPr="001B1A32">
          <w:rPr>
            <w:rFonts w:eastAsia="DengXian"/>
            <w:lang w:eastAsia="zh-CN"/>
          </w:rPr>
          <w:t xml:space="preserve">associated </w:t>
        </w:r>
      </w:ins>
      <w:ins w:id="2478" w:author="vivo-Chenli-After RAN2#129bis-3" w:date="2025-05-06T19:13:00Z">
        <w:r w:rsidR="005F750B">
          <w:rPr>
            <w:rFonts w:eastAsia="DengXian"/>
            <w:lang w:eastAsia="zh-CN"/>
          </w:rPr>
          <w:t xml:space="preserve">with </w:t>
        </w:r>
      </w:ins>
      <w:ins w:id="2479" w:author="vivo-Chenli-After RAN2#129bis-3" w:date="2025-05-06T19:10:00Z">
        <w:r w:rsidR="005F750B" w:rsidRPr="001B1A32">
          <w:rPr>
            <w:rFonts w:eastAsia="DengXian"/>
            <w:i/>
            <w:iCs/>
            <w:lang w:eastAsia="zh-CN"/>
          </w:rPr>
          <w:t>LTM-CSI-ResourceConfigId</w:t>
        </w:r>
      </w:ins>
      <w:ins w:id="2480" w:author="vivo-Chenli" w:date="2025-01-21T23:47:00Z">
        <w:r w:rsidR="005F750B">
          <w:rPr>
            <w:rFonts w:eastAsia="DengXian" w:hint="eastAsia"/>
            <w:lang w:eastAsia="zh-CN"/>
          </w:rPr>
          <w:t xml:space="preserve"> </w:t>
        </w:r>
      </w:ins>
      <w:ins w:id="2481" w:author="vivo-Chenli-After RAN2#129bis-3" w:date="2025-05-06T19:30:00Z">
        <w:r w:rsidR="00AB2D2C" w:rsidRPr="00AB2D2C">
          <w:rPr>
            <w:rFonts w:eastAsia="DengXian"/>
            <w:lang w:eastAsia="zh-CN"/>
          </w:rPr>
          <w:t xml:space="preserve">which is associated with the </w:t>
        </w:r>
        <w:r w:rsidR="00AB2D2C" w:rsidRPr="00AB2D2C">
          <w:rPr>
            <w:rFonts w:eastAsia="DengXian"/>
            <w:i/>
            <w:iCs/>
            <w:lang w:eastAsia="zh-CN"/>
          </w:rPr>
          <w:t>LTM-CSI-ReportConfigId</w:t>
        </w:r>
        <w:r w:rsidR="00AB2D2C" w:rsidRPr="00AB2D2C">
          <w:rPr>
            <w:rFonts w:eastAsia="DengXian"/>
            <w:lang w:eastAsia="zh-CN"/>
          </w:rPr>
          <w:t xml:space="preserve"> for </w:t>
        </w:r>
        <w:r w:rsidR="00AB2D2C" w:rsidRPr="00FB5AF5">
          <w:rPr>
            <w:rFonts w:eastAsia="DengXian"/>
            <w:i/>
            <w:iCs/>
            <w:lang w:eastAsia="zh-CN"/>
          </w:rPr>
          <w:t>l1-Conditions</w:t>
        </w:r>
        <w:r w:rsidR="00AB2D2C" w:rsidRPr="00AB2D2C">
          <w:rPr>
            <w:rFonts w:eastAsia="DengXian"/>
            <w:lang w:eastAsia="zh-CN"/>
          </w:rPr>
          <w:t xml:space="preserve"> within the</w:t>
        </w:r>
        <w:r w:rsidR="005C073A">
          <w:rPr>
            <w:rFonts w:eastAsia="DengXian"/>
            <w:lang w:eastAsia="zh-CN"/>
          </w:rPr>
          <w:t xml:space="preserve"> </w:t>
        </w:r>
        <w:r w:rsidR="00AB2D2C" w:rsidRPr="00FB5AF5">
          <w:rPr>
            <w:rFonts w:eastAsia="DengXian"/>
            <w:i/>
            <w:iCs/>
            <w:lang w:eastAsia="zh-CN"/>
          </w:rPr>
          <w:t>LTM-ExecutionCondition</w:t>
        </w:r>
        <w:r w:rsidR="00AB2D2C">
          <w:rPr>
            <w:rFonts w:eastAsia="DengXian"/>
            <w:lang w:eastAsia="zh-CN"/>
          </w:rPr>
          <w:t xml:space="preserve"> </w:t>
        </w:r>
      </w:ins>
      <w:ins w:id="2482" w:author="vivo-Chenli" w:date="2025-01-21T10:06:00Z">
        <w:r>
          <w:rPr>
            <w:rFonts w:eastAsia="DengXian"/>
          </w:rPr>
          <w:t>to be applicable;</w:t>
        </w:r>
      </w:ins>
    </w:p>
    <w:p w14:paraId="52ED1308" w14:textId="3EA43A39" w:rsidR="003669F2" w:rsidRDefault="00B562E1">
      <w:pPr>
        <w:pStyle w:val="B3"/>
        <w:rPr>
          <w:ins w:id="2483" w:author="vivo-Chenli" w:date="2025-01-21T10:06:00Z"/>
        </w:rPr>
      </w:pPr>
      <w:ins w:id="2484" w:author="vivo-Chenli" w:date="2025-01-21T09:53:00Z">
        <w:r>
          <w:t>3&gt;</w:t>
        </w:r>
        <w:r>
          <w:tab/>
        </w:r>
        <w:r>
          <w:tab/>
          <w:t xml:space="preserve">if the entry condition for the event associated with </w:t>
        </w:r>
        <w:r>
          <w:rPr>
            <w:i/>
            <w:iCs/>
          </w:rPr>
          <w:t>ltm-CSI-ReportConfigId</w:t>
        </w:r>
        <w:r>
          <w:t xml:space="preserve"> is fulfilled</w:t>
        </w:r>
      </w:ins>
      <w:ins w:id="2485" w:author="vivo-Chenli-After RAN2#129bis" w:date="2025-04-23T17:02:00Z">
        <w:r w:rsidR="00FE43AC">
          <w:t xml:space="preserve"> for TTT</w:t>
        </w:r>
      </w:ins>
      <w:ins w:id="2486" w:author="vivo-Chenli" w:date="2025-01-21T09:53:00Z">
        <w:r>
          <w:t xml:space="preserve"> for one or more applicable beams, i.e. reference signalling associated with </w:t>
        </w:r>
      </w:ins>
      <w:ins w:id="2487" w:author="vivo-Chenli-After RAN2#129bis-3" w:date="2025-05-06T16:53:00Z">
        <w:r w:rsidR="00FA5D77">
          <w:rPr>
            <w:i/>
            <w:iCs/>
          </w:rPr>
          <w:t xml:space="preserve">SSB-Index </w:t>
        </w:r>
        <w:r w:rsidR="00FA5D77" w:rsidRPr="00665B35">
          <w:t>or</w:t>
        </w:r>
        <w:r w:rsidR="00FA5D77">
          <w:rPr>
            <w:i/>
            <w:iCs/>
          </w:rPr>
          <w:t xml:space="preserve"> NZP-CSI-RS-ResourceID</w:t>
        </w:r>
      </w:ins>
      <w:ins w:id="2488" w:author="vivo-Chenli-After RAN2#129bis-3" w:date="2025-05-06T16:54:00Z">
        <w:r w:rsidR="00FA5D77">
          <w:rPr>
            <w:i/>
            <w:iCs/>
          </w:rPr>
          <w:t xml:space="preserve"> </w:t>
        </w:r>
        <w:r w:rsidR="00FA5D77">
          <w:t xml:space="preserve">in the </w:t>
        </w:r>
        <w:r w:rsidR="00FA5D77">
          <w:rPr>
            <w:i/>
            <w:iCs/>
          </w:rPr>
          <w:t>LTM-CSI</w:t>
        </w:r>
      </w:ins>
      <w:ins w:id="2489" w:author="vivo-Chenli-After RAN2#129bis-3" w:date="2025-05-06T16:55:00Z">
        <w:r w:rsidR="00FA5D77">
          <w:rPr>
            <w:i/>
            <w:iCs/>
          </w:rPr>
          <w:t xml:space="preserve">-ResourceConfig </w:t>
        </w:r>
        <w:r w:rsidR="00FA5D77">
          <w:t xml:space="preserve">associated with </w:t>
        </w:r>
      </w:ins>
      <w:ins w:id="2490"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491" w:author="vivo-Chenli" w:date="2025-01-21T10:50:00Z"/>
        </w:rPr>
      </w:pPr>
      <w:ins w:id="2492" w:author="vivo-Chenli" w:date="2025-01-21T10:06:00Z">
        <w:r>
          <w:t xml:space="preserve">4&gt; consider </w:t>
        </w:r>
      </w:ins>
      <w:ins w:id="2493" w:author="vivo-Chenli" w:date="2025-01-21T10:15:00Z">
        <w:r>
          <w:rPr>
            <w:rFonts w:eastAsia="MS Mincho"/>
          </w:rPr>
          <w:t xml:space="preserve">the event associated </w:t>
        </w:r>
      </w:ins>
      <w:ins w:id="2494" w:author="vivo-Chenli" w:date="2025-01-21T10:16:00Z">
        <w:r>
          <w:rPr>
            <w:rFonts w:eastAsia="MS Mincho"/>
          </w:rPr>
          <w:t>with</w:t>
        </w:r>
      </w:ins>
      <w:ins w:id="2495" w:author="vivo-Chenli" w:date="2025-01-21T10:15:00Z">
        <w:r>
          <w:rPr>
            <w:rFonts w:eastAsia="MS Mincho"/>
            <w:i/>
            <w:iCs/>
          </w:rPr>
          <w:t xml:space="preserve"> </w:t>
        </w:r>
      </w:ins>
      <w:ins w:id="2496" w:author="vivo-Chenli" w:date="2025-01-21T10:16:00Z">
        <w:r>
          <w:rPr>
            <w:i/>
            <w:iCs/>
          </w:rPr>
          <w:t>LTM-CSI-ReportConfigId</w:t>
        </w:r>
        <w:r>
          <w:t xml:space="preserve"> </w:t>
        </w:r>
      </w:ins>
      <w:ins w:id="2497" w:author="vivo-Chenli" w:date="2025-01-21T10:15:00Z">
        <w:r>
          <w:rPr>
            <w:rFonts w:eastAsia="MS Mincho"/>
          </w:rPr>
          <w:t xml:space="preserve">to be fulfilled for the </w:t>
        </w:r>
        <w:r>
          <w:rPr>
            <w:i/>
            <w:iCs/>
          </w:rPr>
          <w:t>ltm-CandidateId</w:t>
        </w:r>
        <w:r>
          <w:t xml:space="preserve"> associated </w:t>
        </w:r>
      </w:ins>
      <w:ins w:id="2498" w:author="vivo-Chenli" w:date="2025-01-21T10:17:00Z">
        <w:r>
          <w:rPr>
            <w:rFonts w:eastAsia="MS Mincho"/>
          </w:rPr>
          <w:t>with</w:t>
        </w:r>
        <w:r>
          <w:rPr>
            <w:rFonts w:eastAsia="MS Mincho"/>
            <w:i/>
            <w:iCs/>
          </w:rPr>
          <w:t xml:space="preserve"> </w:t>
        </w:r>
        <w:r>
          <w:rPr>
            <w:i/>
            <w:iCs/>
          </w:rPr>
          <w:t>LTM-CSI-ReportConfigId</w:t>
        </w:r>
      </w:ins>
      <w:ins w:id="2499" w:author="vivo-Chenli" w:date="2025-01-21T10:06:00Z">
        <w:r>
          <w:t>;</w:t>
        </w:r>
      </w:ins>
    </w:p>
    <w:p w14:paraId="52ED130A" w14:textId="77777777" w:rsidR="003669F2" w:rsidRDefault="00B562E1">
      <w:pPr>
        <w:pStyle w:val="B4"/>
        <w:rPr>
          <w:ins w:id="2500" w:author="vivo-Chenli" w:date="2025-01-21T10:06:00Z"/>
        </w:rPr>
      </w:pPr>
      <w:ins w:id="2501" w:author="vivo-Chenli" w:date="2025-01-21T10:50:00Z">
        <w:r>
          <w:t xml:space="preserve">4&gt; perform the </w:t>
        </w:r>
      </w:ins>
      <w:ins w:id="2502" w:author="vivo-Chenli" w:date="2025-01-21T10:51:00Z">
        <w:r>
          <w:t>C</w:t>
        </w:r>
      </w:ins>
      <w:ins w:id="2503" w:author="vivo-Chenli" w:date="2025-01-21T10:50:00Z">
        <w:r>
          <w:t xml:space="preserve">LTM </w:t>
        </w:r>
      </w:ins>
      <w:ins w:id="2504" w:author="vivo-Chenli" w:date="2025-01-21T10:51:00Z">
        <w:r>
          <w:t xml:space="preserve">execution </w:t>
        </w:r>
      </w:ins>
      <w:ins w:id="2505" w:author="vivo-Chenli" w:date="2025-01-21T10:50:00Z">
        <w:r>
          <w:t xml:space="preserve">procedure for the LTM candidate configuration associated </w:t>
        </w:r>
      </w:ins>
      <w:ins w:id="2506" w:author="vivo-Chenli" w:date="2025-01-21T10:51:00Z">
        <w:r>
          <w:t>with</w:t>
        </w:r>
      </w:ins>
      <w:ins w:id="2507" w:author="vivo-Chenli" w:date="2025-01-21T10:50:00Z">
        <w:r>
          <w:t xml:space="preserve"> </w:t>
        </w:r>
        <w:r>
          <w:rPr>
            <w:i/>
            <w:iCs/>
          </w:rPr>
          <w:t>ltm-CandidateId</w:t>
        </w:r>
        <w:r>
          <w:rPr>
            <w:rFonts w:eastAsia="MS Mincho"/>
          </w:rPr>
          <w:t xml:space="preserve"> </w:t>
        </w:r>
        <w:r>
          <w:t xml:space="preserve">according to the </w:t>
        </w:r>
      </w:ins>
      <w:ins w:id="2508" w:author="vivo-Chenli" w:date="2025-01-21T10:51:00Z">
        <w:r>
          <w:t>procedure</w:t>
        </w:r>
      </w:ins>
      <w:ins w:id="2509" w:author="vivo-Chenli" w:date="2025-01-21T10:50:00Z">
        <w:r>
          <w:t xml:space="preserve"> specified in </w:t>
        </w:r>
      </w:ins>
      <w:ins w:id="2510" w:author="vivo-Chenli" w:date="2025-01-21T10:51:00Z">
        <w:r>
          <w:t>5.y.3;</w:t>
        </w:r>
      </w:ins>
    </w:p>
    <w:p w14:paraId="52ED130D" w14:textId="77777777" w:rsidR="003669F2" w:rsidRDefault="003669F2">
      <w:pPr>
        <w:rPr>
          <w:ins w:id="2511" w:author="vivo-Chenli" w:date="2025-01-08T16:54:00Z"/>
          <w:lang w:eastAsia="ko-KR"/>
        </w:rPr>
      </w:pPr>
    </w:p>
    <w:p w14:paraId="52ED130E" w14:textId="77777777" w:rsidR="003669F2" w:rsidRDefault="00B562E1">
      <w:pPr>
        <w:pStyle w:val="3"/>
        <w:rPr>
          <w:ins w:id="2512" w:author="vivo-Chenli" w:date="2025-01-08T16:55:00Z"/>
        </w:rPr>
      </w:pPr>
      <w:ins w:id="2513" w:author="vivo-Chenli" w:date="2025-01-08T16:55:00Z">
        <w:r>
          <w:t>5.y.</w:t>
        </w:r>
      </w:ins>
      <w:ins w:id="2514" w:author="vivo-Chenli" w:date="2025-01-21T19:24:00Z">
        <w:r>
          <w:t>3</w:t>
        </w:r>
      </w:ins>
      <w:ins w:id="2515" w:author="vivo-Chenli" w:date="2025-01-08T16:55:00Z">
        <w:r>
          <w:tab/>
          <w:t>Conditional LTM execution</w:t>
        </w:r>
      </w:ins>
    </w:p>
    <w:p w14:paraId="52ED130F" w14:textId="1A3EA9D7" w:rsidR="003669F2" w:rsidRDefault="00B562E1">
      <w:pPr>
        <w:rPr>
          <w:ins w:id="2516" w:author="vivo-Chenli" w:date="2025-01-20T22:31:00Z"/>
          <w:lang w:eastAsia="ko-KR"/>
        </w:rPr>
      </w:pPr>
      <w:ins w:id="2517" w:author="vivo-Chenli" w:date="2025-01-08T17:40:00Z">
        <w:r>
          <w:rPr>
            <w:rFonts w:eastAsia="DengXian"/>
            <w:lang w:eastAsia="zh-CN"/>
          </w:rPr>
          <w:t xml:space="preserve">The </w:t>
        </w:r>
      </w:ins>
      <w:ins w:id="2518" w:author="vivo-Chenli" w:date="2025-01-21T16:16:00Z">
        <w:r>
          <w:t xml:space="preserve">conditional LTM cell switch procedure is triggered </w:t>
        </w:r>
      </w:ins>
      <w:ins w:id="2519" w:author="vivo-Chenli-Before#129" w:date="2025-02-07T01:54:00Z">
        <w:r w:rsidR="00DE1504">
          <w:rPr>
            <w:lang w:eastAsia="ko-KR"/>
          </w:rPr>
          <w:t>when</w:t>
        </w:r>
      </w:ins>
      <w:ins w:id="2520" w:author="vivo-Chenli" w:date="2025-01-20T23:22:00Z">
        <w:r>
          <w:rPr>
            <w:lang w:eastAsia="ko-KR"/>
          </w:rPr>
          <w:t>:</w:t>
        </w:r>
      </w:ins>
    </w:p>
    <w:p w14:paraId="52ED1310" w14:textId="77777777" w:rsidR="003669F2" w:rsidRDefault="00B562E1">
      <w:pPr>
        <w:pStyle w:val="B1"/>
        <w:rPr>
          <w:ins w:id="2521" w:author="vivo-Chenli" w:date="2025-01-20T22:31:00Z"/>
        </w:rPr>
      </w:pPr>
      <w:ins w:id="2522" w:author="vivo-Chenli" w:date="2025-01-20T22:31:00Z">
        <w:r>
          <w:rPr>
            <w:rFonts w:eastAsia="맑은 고딕"/>
            <w:lang w:eastAsia="ko-KR"/>
          </w:rPr>
          <w:t>-</w:t>
        </w:r>
        <w:r>
          <w:rPr>
            <w:rFonts w:eastAsia="맑은 고딕"/>
            <w:lang w:eastAsia="ko-KR"/>
          </w:rPr>
          <w:tab/>
        </w:r>
      </w:ins>
      <w:ins w:id="2523" w:author="vivo-Chenli" w:date="2025-01-21T11:00:00Z">
        <w:r>
          <w:t xml:space="preserve">the </w:t>
        </w:r>
        <w:r>
          <w:rPr>
            <w:lang w:eastAsia="zh-CN"/>
          </w:rPr>
          <w:t xml:space="preserve">MAC entity determines that the </w:t>
        </w:r>
      </w:ins>
      <w:ins w:id="2524" w:author="vivo-Chenli" w:date="2025-01-21T11:15:00Z">
        <w:r>
          <w:rPr>
            <w:lang w:eastAsia="ko-KR"/>
          </w:rPr>
          <w:t xml:space="preserve">event </w:t>
        </w:r>
      </w:ins>
      <w:ins w:id="2525" w:author="vivo-Chenli" w:date="2025-01-21T11:00:00Z">
        <w:r>
          <w:rPr>
            <w:lang w:eastAsia="ko-KR"/>
          </w:rPr>
          <w:t>for conditional LTM is satisfied</w:t>
        </w:r>
      </w:ins>
      <w:ins w:id="2526" w:author="vivo-Chenli" w:date="2025-01-21T11:10:00Z">
        <w:r>
          <w:rPr>
            <w:lang w:eastAsia="ko-KR"/>
          </w:rPr>
          <w:t xml:space="preserve"> based on L1 measurements as specified in clause 5.y.2</w:t>
        </w:r>
      </w:ins>
      <w:ins w:id="2527" w:author="vivo-Chenli" w:date="2025-01-20T22:31:00Z">
        <w:r>
          <w:rPr>
            <w:rFonts w:eastAsia="맑은 고딕"/>
            <w:lang w:eastAsia="ko-KR"/>
          </w:rPr>
          <w:t>;</w:t>
        </w:r>
      </w:ins>
    </w:p>
    <w:p w14:paraId="52ED1311" w14:textId="77777777" w:rsidR="003669F2" w:rsidRDefault="00B562E1">
      <w:pPr>
        <w:pStyle w:val="B1"/>
        <w:rPr>
          <w:ins w:id="2528" w:author="vivo-Chenli" w:date="2025-01-20T22:31:00Z"/>
        </w:rPr>
      </w:pPr>
      <w:ins w:id="2529" w:author="vivo-Chenli" w:date="2025-01-20T22:31:00Z">
        <w:r>
          <w:rPr>
            <w:rFonts w:eastAsia="맑은 고딕"/>
            <w:lang w:eastAsia="ko-KR"/>
          </w:rPr>
          <w:t>-</w:t>
        </w:r>
        <w:r>
          <w:rPr>
            <w:rFonts w:eastAsia="맑은 고딕"/>
            <w:lang w:eastAsia="ko-KR"/>
          </w:rPr>
          <w:tab/>
        </w:r>
      </w:ins>
      <w:ins w:id="2530" w:author="vivo-Chenli" w:date="2025-01-21T11:00:00Z">
        <w:r>
          <w:rPr>
            <w:lang w:eastAsia="zh-CN"/>
          </w:rPr>
          <w:t xml:space="preserve">the </w:t>
        </w:r>
      </w:ins>
      <w:ins w:id="2531" w:author="vivo-Chenli" w:date="2025-01-21T11:15:00Z">
        <w:r>
          <w:rPr>
            <w:lang w:eastAsia="ko-KR"/>
          </w:rPr>
          <w:t xml:space="preserve">event </w:t>
        </w:r>
      </w:ins>
      <w:ins w:id="2532" w:author="vivo-Chenli" w:date="2025-01-21T11:00:00Z">
        <w:r>
          <w:rPr>
            <w:lang w:eastAsia="ko-KR"/>
          </w:rPr>
          <w:t>for conditional LTM is satisfied</w:t>
        </w:r>
      </w:ins>
      <w:ins w:id="2533" w:author="vivo-Chenli" w:date="2025-01-21T11:11:00Z">
        <w:r>
          <w:rPr>
            <w:lang w:eastAsia="ko-KR"/>
          </w:rPr>
          <w:t xml:space="preserve"> based on L3 measurements</w:t>
        </w:r>
      </w:ins>
      <w:ins w:id="2534" w:author="vivo-Chenli" w:date="2025-01-21T11:00:00Z">
        <w:r>
          <w:rPr>
            <w:rFonts w:eastAsia="맑은 고딕"/>
            <w:lang w:eastAsia="ko-KR"/>
          </w:rPr>
          <w:t xml:space="preserve"> </w:t>
        </w:r>
      </w:ins>
      <w:ins w:id="2535" w:author="vivo-Chenli" w:date="2025-01-21T11:13:00Z">
        <w:r>
          <w:rPr>
            <w:rFonts w:eastAsia="맑은 고딕"/>
            <w:lang w:eastAsia="ko-KR"/>
          </w:rPr>
          <w:t>indicated by</w:t>
        </w:r>
      </w:ins>
      <w:ins w:id="2536" w:author="vivo-Chenli" w:date="2025-01-21T11:00:00Z">
        <w:r>
          <w:rPr>
            <w:rFonts w:eastAsia="맑은 고딕"/>
            <w:lang w:eastAsia="ko-KR"/>
          </w:rPr>
          <w:t xml:space="preserve"> upper layers</w:t>
        </w:r>
      </w:ins>
      <w:ins w:id="2537" w:author="vivo-Chenli" w:date="2025-01-21T11:08:00Z">
        <w:r>
          <w:rPr>
            <w:rFonts w:eastAsia="맑은 고딕"/>
            <w:lang w:eastAsia="ko-KR"/>
          </w:rPr>
          <w:t>.</w:t>
        </w:r>
      </w:ins>
    </w:p>
    <w:p w14:paraId="52ED1313" w14:textId="77777777" w:rsidR="003669F2" w:rsidRDefault="003669F2">
      <w:pPr>
        <w:rPr>
          <w:ins w:id="2538" w:author="vivo-Chenli" w:date="2025-01-08T17:40:00Z"/>
          <w:rFonts w:eastAsia="DengXian"/>
          <w:lang w:eastAsia="zh-CN"/>
        </w:rPr>
      </w:pPr>
    </w:p>
    <w:p w14:paraId="52ED1314" w14:textId="77777777" w:rsidR="003669F2" w:rsidRDefault="00B562E1">
      <w:pPr>
        <w:rPr>
          <w:ins w:id="2539" w:author="vivo-Chenli" w:date="2025-01-21T11:37:00Z"/>
          <w:lang w:eastAsia="ko-KR"/>
        </w:rPr>
      </w:pPr>
      <w:ins w:id="2540" w:author="vivo-Chenli" w:date="2025-01-08T17:40:00Z">
        <w:r>
          <w:rPr>
            <w:lang w:eastAsia="ko-KR"/>
          </w:rPr>
          <w:t>The MAC entity shall:</w:t>
        </w:r>
      </w:ins>
    </w:p>
    <w:p w14:paraId="52ED1315" w14:textId="77777777" w:rsidR="003669F2" w:rsidRDefault="00B562E1">
      <w:pPr>
        <w:pStyle w:val="B1"/>
        <w:rPr>
          <w:ins w:id="2541" w:author="vivo-Chenli" w:date="2025-01-21T11:37:00Z"/>
        </w:rPr>
      </w:pPr>
      <w:ins w:id="2542"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543" w:author="vivo-Chenli-After RAN2#130" w:date="2025-06-12T01:43:00Z"/>
        </w:rPr>
      </w:pPr>
      <w:ins w:id="2544" w:author="vivo-Chenli-After RAN2#130" w:date="2025-06-12T01:43:00Z">
        <w:r w:rsidRPr="005A2C50">
          <w:t>2&gt;</w:t>
        </w:r>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w:t>
        </w:r>
        <w:commentRangeStart w:id="2545"/>
        <w:r>
          <w:t>for TTT</w:t>
        </w:r>
        <w:r w:rsidRPr="005A2C50">
          <w:rPr>
            <w:lang w:eastAsia="zh-CN"/>
          </w:rPr>
          <w:t xml:space="preserve"> </w:t>
        </w:r>
      </w:ins>
      <w:commentRangeEnd w:id="2545"/>
      <w:r w:rsidR="00532A45">
        <w:rPr>
          <w:rStyle w:val="a5"/>
        </w:rPr>
        <w:commentReference w:id="2545"/>
      </w:r>
      <w:ins w:id="2546" w:author="vivo-Chenli-After RAN2#130" w:date="2025-06-12T01:43:00Z">
        <w:r w:rsidRPr="005A2C50">
          <w:rPr>
            <w:lang w:eastAsia="zh-CN"/>
          </w:rPr>
          <w:t>as specified in clause 5.y.2</w:t>
        </w:r>
        <w:r>
          <w:rPr>
            <w:lang w:eastAsia="zh-CN"/>
          </w:rPr>
          <w:t>;</w:t>
        </w:r>
      </w:ins>
    </w:p>
    <w:p w14:paraId="52ED1316" w14:textId="1CF84BC6" w:rsidR="003669F2" w:rsidRDefault="00B562E1">
      <w:pPr>
        <w:pStyle w:val="B2"/>
        <w:rPr>
          <w:ins w:id="2547" w:author="vivo-Chenli" w:date="2025-01-21T14:39:00Z"/>
        </w:rPr>
      </w:pPr>
      <w:ins w:id="2548" w:author="vivo-Chenli" w:date="2025-01-08T17:40:00Z">
        <w:r>
          <w:t>2&gt;</w:t>
        </w:r>
        <w:r>
          <w:rPr>
            <w:lang w:eastAsia="zh-CN"/>
          </w:rPr>
          <w:tab/>
          <w:t>indicate to upper layer</w:t>
        </w:r>
      </w:ins>
      <w:ins w:id="2549" w:author="vivo-Chenli" w:date="2025-01-21T11:18:00Z">
        <w:r>
          <w:rPr>
            <w:lang w:eastAsia="zh-CN"/>
          </w:rPr>
          <w:t>s</w:t>
        </w:r>
      </w:ins>
      <w:ins w:id="2550" w:author="vivo-Chenli" w:date="2025-01-08T17:40:00Z">
        <w:r>
          <w:rPr>
            <w:lang w:eastAsia="zh-CN"/>
          </w:rPr>
          <w:t xml:space="preserve"> that </w:t>
        </w:r>
      </w:ins>
      <w:ins w:id="2551" w:author="vivo-Chenli" w:date="2025-01-21T12:03:00Z">
        <w:r>
          <w:rPr>
            <w:lang w:eastAsia="zh-CN"/>
          </w:rPr>
          <w:t xml:space="preserve">the </w:t>
        </w:r>
        <w:r>
          <w:rPr>
            <w:lang w:eastAsia="ko-KR"/>
          </w:rPr>
          <w:t xml:space="preserve">event for </w:t>
        </w:r>
      </w:ins>
      <w:ins w:id="2552" w:author="vivo-Chenli" w:date="2025-01-08T17:40:00Z">
        <w:r>
          <w:rPr>
            <w:lang w:eastAsia="zh-CN"/>
          </w:rPr>
          <w:t>the</w:t>
        </w:r>
        <w:r>
          <w:rPr>
            <w:lang w:eastAsia="ko-KR"/>
          </w:rPr>
          <w:t xml:space="preserve"> LTM cell switch procedure is triggered</w:t>
        </w:r>
      </w:ins>
      <w:ins w:id="2553" w:author="vivo-Chenli" w:date="2025-01-21T12:03:00Z">
        <w:r>
          <w:rPr>
            <w:lang w:eastAsia="ko-KR"/>
          </w:rPr>
          <w:t xml:space="preserve">, </w:t>
        </w:r>
      </w:ins>
      <w:ins w:id="2554" w:author="vivo-Chenli" w:date="2025-01-21T14:07:00Z">
        <w:r>
          <w:rPr>
            <w:lang w:eastAsia="ko-KR"/>
          </w:rPr>
          <w:t>and</w:t>
        </w:r>
      </w:ins>
      <w:ins w:id="2555" w:author="vivo-Chenli" w:date="2025-01-08T17:40:00Z">
        <w:r>
          <w:rPr>
            <w:lang w:eastAsia="zh-CN"/>
          </w:rPr>
          <w:t xml:space="preserve"> the </w:t>
        </w:r>
      </w:ins>
      <w:ins w:id="2556" w:author="vivo-Chenli" w:date="2025-01-21T14:15:00Z">
        <w:r>
          <w:rPr>
            <w:lang w:eastAsia="zh-CN"/>
          </w:rPr>
          <w:t xml:space="preserve">Target </w:t>
        </w:r>
        <w:r>
          <w:t>Configuration ID</w:t>
        </w:r>
      </w:ins>
      <w:ins w:id="2557" w:author="vivo-Chenli" w:date="2025-01-21T14:44:00Z">
        <w:r>
          <w:t>,</w:t>
        </w:r>
      </w:ins>
      <w:ins w:id="2558" w:author="vivo-Chenli" w:date="2025-01-21T14:25:00Z">
        <w:r>
          <w:t xml:space="preserve"> </w:t>
        </w:r>
      </w:ins>
      <w:ins w:id="2559" w:author="vivo-Chenli" w:date="2025-01-21T14:35:00Z">
        <w:r>
          <w:t xml:space="preserve">corresponding to </w:t>
        </w:r>
        <w:r>
          <w:rPr>
            <w:i/>
            <w:iCs/>
          </w:rPr>
          <w:t>ltm-CandidateId</w:t>
        </w:r>
        <w:r>
          <w:rPr>
            <w:iCs/>
          </w:rPr>
          <w:t xml:space="preserve"> minus 1</w:t>
        </w:r>
      </w:ins>
      <w:ins w:id="2560" w:author="vivo-Chenli" w:date="2025-01-21T14:38:00Z">
        <w:r>
          <w:rPr>
            <w:iCs/>
          </w:rPr>
          <w:t xml:space="preserve">, </w:t>
        </w:r>
      </w:ins>
      <w:ins w:id="2561" w:author="vivo-Chenli" w:date="2025-01-21T14:16:00Z">
        <w:r>
          <w:t>for which the</w:t>
        </w:r>
      </w:ins>
      <w:ins w:id="2562" w:author="vivo-Chenli" w:date="2025-01-21T14:44:00Z">
        <w:r>
          <w:t xml:space="preserve"> associated</w:t>
        </w:r>
      </w:ins>
      <w:ins w:id="2563" w:author="vivo-Chenli" w:date="2025-01-21T14:16:00Z">
        <w:r>
          <w:rPr>
            <w:lang w:eastAsia="ko-KR"/>
          </w:rPr>
          <w:t xml:space="preserve"> </w:t>
        </w:r>
      </w:ins>
      <w:ins w:id="2564" w:author="vivo-Chenli" w:date="2025-01-21T14:48:00Z">
        <w:r>
          <w:rPr>
            <w:lang w:eastAsia="ko-KR"/>
          </w:rPr>
          <w:t xml:space="preserve">L1 measurement based </w:t>
        </w:r>
      </w:ins>
      <w:ins w:id="2565" w:author="vivo-Chenli" w:date="2025-01-21T14:16:00Z">
        <w:r>
          <w:rPr>
            <w:lang w:eastAsia="ko-KR"/>
          </w:rPr>
          <w:t>event is satisfied</w:t>
        </w:r>
      </w:ins>
      <w:ins w:id="2566" w:author="vivo-Chenli" w:date="2025-01-21T14:45:00Z">
        <w:r>
          <w:rPr>
            <w:lang w:eastAsia="ko-KR"/>
          </w:rPr>
          <w:t>.</w:t>
        </w:r>
      </w:ins>
    </w:p>
    <w:p w14:paraId="52ED131A" w14:textId="4164445B" w:rsidR="003669F2" w:rsidRDefault="00B562E1" w:rsidP="006C378E">
      <w:pPr>
        <w:pStyle w:val="B1"/>
        <w:rPr>
          <w:ins w:id="2567" w:author="vivo-Chenli" w:date="2025-01-08T17:40:00Z"/>
          <w:lang w:eastAsia="zh-CN"/>
        </w:rPr>
      </w:pPr>
      <w:ins w:id="2568" w:author="vivo-Chenli" w:date="2025-01-21T12:08:00Z">
        <w:r w:rsidRPr="0091584B">
          <w:rPr>
            <w:lang w:eastAsia="zh-CN"/>
          </w:rPr>
          <w:t>1</w:t>
        </w:r>
      </w:ins>
      <w:ins w:id="2569"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570" w:author="vivo-Chenli-After RAN2#129bis" w:date="2025-04-22T14:37:00Z"/>
        </w:rPr>
      </w:pPr>
      <w:ins w:id="2571" w:author="vivo-Chenli" w:date="2025-01-21T14:51:00Z">
        <w:r>
          <w:t>2&gt;</w:t>
        </w:r>
        <w:r>
          <w:tab/>
        </w:r>
      </w:ins>
      <w:ins w:id="2572" w:author="vivo-Chenli-After RAN2#129bis" w:date="2025-04-22T15:03:00Z">
        <w:r w:rsidR="00BC0B92">
          <w:t xml:space="preserve">acquire </w:t>
        </w:r>
      </w:ins>
      <w:ins w:id="2573" w:author="vivo-Chenli" w:date="2025-01-21T14:52:00Z">
        <w:r>
          <w:rPr>
            <w:rFonts w:eastAsia="맑은 고딕"/>
            <w:lang w:eastAsia="ko-KR"/>
          </w:rPr>
          <w:t>the</w:t>
        </w:r>
      </w:ins>
      <w:ins w:id="2574" w:author="vivo-Chenli" w:date="2025-01-21T14:51:00Z">
        <w:r>
          <w:t xml:space="preserve"> </w:t>
        </w:r>
        <w:r>
          <w:rPr>
            <w:lang w:eastAsia="zh-CN"/>
          </w:rPr>
          <w:t xml:space="preserve">Target </w:t>
        </w:r>
        <w:r>
          <w:t>Configuration ID</w:t>
        </w:r>
      </w:ins>
      <w:ins w:id="2575" w:author="vivo-Chenli" w:date="2025-01-21T14:52:00Z">
        <w:r>
          <w:t xml:space="preserve"> </w:t>
        </w:r>
      </w:ins>
      <w:ins w:id="2576" w:author="vivo-Chenli" w:date="2025-01-21T14:53:00Z">
        <w:r>
          <w:rPr>
            <w:rFonts w:eastAsia="맑은 고딕"/>
            <w:lang w:eastAsia="ko-KR"/>
          </w:rPr>
          <w:t>from upper layers</w:t>
        </w:r>
      </w:ins>
      <w:ins w:id="2577" w:author="vivo-Chenli" w:date="2025-01-21T14:55:00Z">
        <w:r>
          <w:rPr>
            <w:rFonts w:eastAsia="맑은 고딕"/>
            <w:lang w:eastAsia="ko-KR"/>
          </w:rPr>
          <w:t>, if any,</w:t>
        </w:r>
      </w:ins>
      <w:ins w:id="2578" w:author="vivo-Chenli" w:date="2025-01-21T14:53:00Z">
        <w:r>
          <w:rPr>
            <w:rFonts w:eastAsia="맑은 고딕"/>
            <w:lang w:eastAsia="ko-KR"/>
          </w:rPr>
          <w:t xml:space="preserve"> for </w:t>
        </w:r>
      </w:ins>
      <w:ins w:id="2579" w:author="vivo-Chenli" w:date="2025-01-21T14:54:00Z">
        <w:r>
          <w:rPr>
            <w:rFonts w:eastAsia="맑은 고딕"/>
            <w:lang w:eastAsia="ko-KR"/>
          </w:rPr>
          <w:t xml:space="preserve">the </w:t>
        </w:r>
      </w:ins>
      <w:ins w:id="2580" w:author="vivo-Chenli" w:date="2025-01-21T14:55:00Z">
        <w:r>
          <w:rPr>
            <w:rFonts w:eastAsia="맑은 고딕"/>
            <w:lang w:eastAsia="ko-KR"/>
          </w:rPr>
          <w:t>satisfied</w:t>
        </w:r>
      </w:ins>
      <w:ins w:id="2581" w:author="vivo-Chenli" w:date="2025-01-21T14:54:00Z">
        <w:r>
          <w:rPr>
            <w:rFonts w:eastAsia="맑은 고딕"/>
            <w:lang w:eastAsia="ko-KR"/>
          </w:rPr>
          <w:t xml:space="preserve"> </w:t>
        </w:r>
      </w:ins>
      <w:ins w:id="2582" w:author="vivo-Chenli" w:date="2025-01-21T14:53:00Z">
        <w:r>
          <w:t>L3</w:t>
        </w:r>
      </w:ins>
      <w:ins w:id="2583" w:author="vivo-Chenli" w:date="2025-01-21T14:54:00Z">
        <w:r>
          <w:t xml:space="preserve"> measurement based event</w:t>
        </w:r>
      </w:ins>
      <w:ins w:id="2584" w:author="vivo-Chenli" w:date="2025-01-21T14:58:00Z">
        <w:r>
          <w:t>;</w:t>
        </w:r>
      </w:ins>
    </w:p>
    <w:p w14:paraId="51DC323B" w14:textId="2EF216F2" w:rsidR="00B37C29" w:rsidRDefault="00B37C29" w:rsidP="00B37C29">
      <w:pPr>
        <w:pStyle w:val="B2"/>
        <w:rPr>
          <w:ins w:id="2585" w:author="vivo-Chenli-After RAN2#130" w:date="2025-06-13T18:10:00Z"/>
        </w:rPr>
      </w:pPr>
      <w:ins w:id="2586" w:author="vivo-Chenli-After RAN2#130" w:date="2025-06-13T18:10:00Z">
        <w:r w:rsidRPr="00CF598F">
          <w:t>2&gt;</w:t>
        </w:r>
        <w:r w:rsidRPr="00CF598F">
          <w:tab/>
        </w:r>
      </w:ins>
      <w:ins w:id="2587" w:author="vivo-Chenli-After RAN2#130" w:date="2025-06-17T18:19:00Z">
        <w:r w:rsidR="002E71C6">
          <w:t xml:space="preserve">for the satifisfied L1 measurement based event, </w:t>
        </w:r>
      </w:ins>
      <w:commentRangeStart w:id="2588"/>
      <w:ins w:id="2589" w:author="vivo-Chenli-After RAN2#130" w:date="2025-06-13T18:10:00Z">
        <w:r w:rsidRPr="00CF598F">
          <w:rPr>
            <w:lang w:eastAsia="ko-KR"/>
          </w:rPr>
          <w:t xml:space="preserve">if </w:t>
        </w:r>
        <w:r w:rsidRPr="00CF598F">
          <w:rPr>
            <w:i/>
            <w:lang w:eastAsia="ko-KR"/>
          </w:rPr>
          <w:t>cg-RRC-Configuration</w:t>
        </w:r>
        <w:r w:rsidRPr="00CF598F">
          <w:rPr>
            <w:lang w:eastAsia="ko-KR"/>
          </w:rPr>
          <w:t xml:space="preserve"> is configured</w:t>
        </w:r>
      </w:ins>
      <w:commentRangeEnd w:id="2588"/>
      <w:r w:rsidR="00B60615">
        <w:rPr>
          <w:rStyle w:val="a5"/>
        </w:rPr>
        <w:commentReference w:id="2588"/>
      </w:r>
      <w:ins w:id="2590" w:author="vivo-Chenli-After RAN2#130" w:date="2025-06-16T10:42:00Z">
        <w:r w:rsidR="004F7922">
          <w:rPr>
            <w:lang w:eastAsia="ko-KR"/>
          </w:rPr>
          <w:t>:</w:t>
        </w:r>
      </w:ins>
    </w:p>
    <w:p w14:paraId="376DFA96" w14:textId="57916C58" w:rsidR="00EB1781" w:rsidRDefault="002707A3" w:rsidP="002B24C1">
      <w:pPr>
        <w:pStyle w:val="B3"/>
        <w:rPr>
          <w:ins w:id="2591" w:author="vivo-Chenli-After RAN2#129bis" w:date="2025-04-20T15:32:00Z"/>
        </w:rPr>
      </w:pPr>
      <w:ins w:id="2592" w:author="vivo-Chenli-After RAN2#130" w:date="2025-06-16T10:24:00Z">
        <w:r>
          <w:t>3</w:t>
        </w:r>
      </w:ins>
      <w:ins w:id="2593"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594" w:author="vivo-Chenli" w:date="2025-01-21T14:46:00Z">
        <w:r w:rsidR="00EB1781">
          <w:t xml:space="preserve">the </w:t>
        </w:r>
        <w:r w:rsidR="00EB1781">
          <w:rPr>
            <w:lang w:eastAsia="zh-CN"/>
          </w:rPr>
          <w:t xml:space="preserve">Target </w:t>
        </w:r>
        <w:r w:rsidR="00EB1781">
          <w:t>Configuration ID</w:t>
        </w:r>
      </w:ins>
      <w:ins w:id="2595" w:author="vivo-Chenli" w:date="2025-01-21T14:48:00Z">
        <w:r w:rsidR="00EB1781">
          <w:t xml:space="preserve"> </w:t>
        </w:r>
      </w:ins>
      <w:ins w:id="2596" w:author="vivo-Chenli" w:date="2025-01-08T17:40:00Z">
        <w:r w:rsidR="00EB1781">
          <w:t>is running</w:t>
        </w:r>
      </w:ins>
      <w:ins w:id="2597" w:author="vivo-Chenli-After RAN2#129" w:date="2025-03-17T18:54:00Z">
        <w:r w:rsidR="00EB1781">
          <w:t xml:space="preserve"> </w:t>
        </w:r>
      </w:ins>
      <w:ins w:id="2598" w:author="vivo-Chenli-After RAN2#129" w:date="2025-03-17T19:13:00Z">
        <w:r w:rsidR="00EB1781">
          <w:t>in the first available CG occasion for initial CG transmission according to clause 5.8.</w:t>
        </w:r>
      </w:ins>
      <w:ins w:id="2599" w:author="vivo-Chenli-After RAN2#129" w:date="2025-03-17T19:14:00Z">
        <w:r w:rsidR="00EB1781">
          <w:t>2</w:t>
        </w:r>
      </w:ins>
      <w:ins w:id="2600" w:author="vivo-Chenli-After RAN2#129bis" w:date="2025-04-20T15:31:00Z">
        <w:r w:rsidR="00EB1781">
          <w:t xml:space="preserve"> in case two TAGs </w:t>
        </w:r>
      </w:ins>
      <w:ins w:id="2601" w:author="vivo-Chenli-After RAN2#129bis" w:date="2025-04-20T15:33:00Z">
        <w:r w:rsidR="00EB1781">
          <w:t>are</w:t>
        </w:r>
      </w:ins>
      <w:ins w:id="2602" w:author="vivo-Chenli-After RAN2#129bis" w:date="2025-04-20T15:31:00Z">
        <w:r w:rsidR="00EB1781">
          <w:t xml:space="preserve"> not configured for the CLTM candidate cell</w:t>
        </w:r>
      </w:ins>
      <w:ins w:id="2603" w:author="vivo-Chenli-After RAN2#129bis-3" w:date="2025-05-06T12:00:00Z">
        <w:r w:rsidR="00EB1781">
          <w:t>:</w:t>
        </w:r>
      </w:ins>
    </w:p>
    <w:p w14:paraId="748A93BC" w14:textId="096D7AB2" w:rsidR="00372C01" w:rsidRDefault="002707A3" w:rsidP="002B24C1">
      <w:pPr>
        <w:pStyle w:val="B4"/>
        <w:rPr>
          <w:ins w:id="2604" w:author="vivo-Chenli-After RAN2#129bis-3" w:date="2025-05-06T12:00:00Z"/>
          <w:lang w:eastAsia="zh-CN"/>
        </w:rPr>
      </w:pPr>
      <w:ins w:id="2605" w:author="vivo-Chenli-After RAN2#130" w:date="2025-06-16T10:23:00Z">
        <w:r>
          <w:rPr>
            <w:rFonts w:eastAsia="맑은 고딕"/>
          </w:rPr>
          <w:t>4</w:t>
        </w:r>
      </w:ins>
      <w:ins w:id="2606" w:author="vivo-Chenli-After RAN2#129bis-3" w:date="2025-05-06T12:00:00Z">
        <w:r w:rsidR="00372C01">
          <w:rPr>
            <w:rFonts w:eastAsia="맑은 고딕"/>
          </w:rPr>
          <w:t>&gt;</w:t>
        </w:r>
        <w:r w:rsidR="00372C01">
          <w:rPr>
            <w:rFonts w:eastAsia="맑은 고딕"/>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5.2);</w:t>
        </w:r>
      </w:ins>
    </w:p>
    <w:p w14:paraId="03528B56" w14:textId="4808B583" w:rsidR="00372C01" w:rsidRDefault="002707A3" w:rsidP="002B24C1">
      <w:pPr>
        <w:pStyle w:val="B4"/>
        <w:rPr>
          <w:ins w:id="2607" w:author="vivo-Chenli-After RAN2#129bis-3" w:date="2025-05-06T12:00:00Z"/>
          <w:rFonts w:eastAsia="맑은 고딕"/>
        </w:rPr>
      </w:pPr>
      <w:ins w:id="2608" w:author="vivo-Chenli-After RAN2#130" w:date="2025-06-16T10:23:00Z">
        <w:r>
          <w:rPr>
            <w:rFonts w:eastAsia="맑은 고딕"/>
          </w:rPr>
          <w:t>4</w:t>
        </w:r>
      </w:ins>
      <w:ins w:id="2609" w:author="vivo-Chenli-After RAN2#129bis-3" w:date="2025-05-06T12:00:00Z">
        <w:r w:rsidR="00372C01">
          <w:rPr>
            <w:rFonts w:eastAsia="맑은 고딕"/>
          </w:rPr>
          <w:t>&gt;</w:t>
        </w:r>
        <w:r w:rsidR="00372C01">
          <w:rPr>
            <w:rFonts w:eastAsia="맑은 고딕"/>
          </w:rPr>
          <w:tab/>
          <w:t>consider the RACH-less CLTM cell switch to be ongoing;</w:t>
        </w:r>
      </w:ins>
    </w:p>
    <w:p w14:paraId="52ED131C" w14:textId="35868CD8" w:rsidR="003669F2" w:rsidRDefault="002707A3" w:rsidP="00914BEF">
      <w:pPr>
        <w:pStyle w:val="B3"/>
        <w:rPr>
          <w:ins w:id="2610" w:author="vivo-Chenli" w:date="2025-01-08T17:40:00Z"/>
        </w:rPr>
      </w:pPr>
      <w:ins w:id="2611" w:author="vivo-Chenli-After RAN2#130" w:date="2025-06-16T10:24:00Z">
        <w:r>
          <w:lastRenderedPageBreak/>
          <w:t>3</w:t>
        </w:r>
      </w:ins>
      <w:ins w:id="2612"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613"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14"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TAG associated with </w:t>
        </w:r>
      </w:ins>
      <w:ins w:id="2615" w:author="vivo-Chenli-After RAN2#130" w:date="2025-06-25T16:14:00Z">
        <w:r w:rsidR="001E679C">
          <w:t xml:space="preserve">a </w:t>
        </w:r>
      </w:ins>
      <w:ins w:id="2616" w:author="vivo-Chenli-After RAN2#129bis" w:date="2025-04-20T15:32:00Z">
        <w:r w:rsidR="000B4FE6">
          <w:t xml:space="preserve">selected </w:t>
        </w:r>
      </w:ins>
      <w:ins w:id="2617" w:author="vivo-Chenli-After RAN2#129bis-2" w:date="2025-04-30T16:06:00Z">
        <w:r w:rsidR="000B4FE6">
          <w:t>SSB or selected CSI-RS</w:t>
        </w:r>
      </w:ins>
      <w:ins w:id="2618" w:author="vivo-Chenli-After RAN2#130" w:date="2025-06-12T20:44:00Z">
        <w:r w:rsidR="005373B7">
          <w:rPr>
            <w:rFonts w:eastAsia="SimSun"/>
            <w:iCs/>
            <w:lang w:eastAsia="zh-CN"/>
          </w:rPr>
          <w:t xml:space="preserve"> </w:t>
        </w:r>
      </w:ins>
      <w:ins w:id="2619" w:author="vivo-Chenli-After RAN2#129bis" w:date="2025-04-20T15:32:00Z">
        <w:r w:rsidR="00607FEF">
          <w:t xml:space="preserve">is running </w:t>
        </w:r>
        <w:r w:rsidR="00607FEF" w:rsidRPr="0091584B">
          <w:t>in the first available CG occasion for initial CG transmission according to clause 5.8.</w:t>
        </w:r>
        <w:r w:rsidR="00607FEF">
          <w:t xml:space="preserve">2 </w:t>
        </w:r>
        <w:r w:rsidR="00356307">
          <w:t xml:space="preserve">in case two TAGs </w:t>
        </w:r>
      </w:ins>
      <w:ins w:id="2620" w:author="vivo-Chenli-After RAN2#129bis" w:date="2025-04-20T15:33:00Z">
        <w:r w:rsidR="00356307">
          <w:t>are</w:t>
        </w:r>
      </w:ins>
      <w:ins w:id="2621" w:author="vivo-Chenli-After RAN2#129bis" w:date="2025-04-20T15:32:00Z">
        <w:r w:rsidR="00356307">
          <w:t xml:space="preserve"> configured for the CLTM candidate cell</w:t>
        </w:r>
      </w:ins>
      <w:ins w:id="2622" w:author="vivo-Chenli" w:date="2025-01-08T17:40:00Z">
        <w:r w:rsidR="00B562E1">
          <w:t>:</w:t>
        </w:r>
      </w:ins>
    </w:p>
    <w:p w14:paraId="52ED131D" w14:textId="11283AEF" w:rsidR="003669F2" w:rsidRDefault="002707A3" w:rsidP="002B24C1">
      <w:pPr>
        <w:pStyle w:val="B4"/>
        <w:rPr>
          <w:ins w:id="2623" w:author="vivo-Chenli" w:date="2025-01-08T17:40:00Z"/>
          <w:lang w:eastAsia="zh-CN"/>
        </w:rPr>
      </w:pPr>
      <w:ins w:id="2624" w:author="vivo-Chenli-After RAN2#130" w:date="2025-06-16T10:23:00Z">
        <w:r>
          <w:rPr>
            <w:rFonts w:eastAsia="맑은 고딕"/>
          </w:rPr>
          <w:t>4</w:t>
        </w:r>
      </w:ins>
      <w:ins w:id="2625" w:author="vivo-Chenli" w:date="2025-01-08T17:40:00Z">
        <w:r w:rsidR="00B562E1">
          <w:rPr>
            <w:rFonts w:eastAsia="맑은 고딕"/>
          </w:rPr>
          <w:t>&gt;</w:t>
        </w:r>
        <w:r w:rsidR="00B562E1">
          <w:rPr>
            <w:rFonts w:eastAsia="맑은 고딕"/>
          </w:rPr>
          <w:tab/>
        </w:r>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626"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27" w:author="vivo-Chenli" w:date="2025-01-08T17:40:00Z">
        <w:r w:rsidR="00B562E1">
          <w:rPr>
            <w:lang w:eastAsia="zh-CN"/>
          </w:rPr>
          <w:t>(see clause 5.2);</w:t>
        </w:r>
      </w:ins>
    </w:p>
    <w:p w14:paraId="52ED131E" w14:textId="4F699C38" w:rsidR="003669F2" w:rsidRDefault="002707A3" w:rsidP="002B24C1">
      <w:pPr>
        <w:pStyle w:val="B4"/>
        <w:rPr>
          <w:ins w:id="2628" w:author="vivo-Chenli" w:date="2025-01-08T17:40:00Z"/>
          <w:rFonts w:eastAsia="맑은 고딕"/>
        </w:rPr>
      </w:pPr>
      <w:ins w:id="2629" w:author="vivo-Chenli-After RAN2#130" w:date="2025-06-16T10:23:00Z">
        <w:r>
          <w:rPr>
            <w:rFonts w:eastAsia="맑은 고딕"/>
          </w:rPr>
          <w:t>4</w:t>
        </w:r>
      </w:ins>
      <w:ins w:id="2630" w:author="vivo-Chenli" w:date="2025-01-08T17:40:00Z">
        <w:r w:rsidR="00B562E1">
          <w:rPr>
            <w:rFonts w:eastAsia="맑은 고딕"/>
          </w:rPr>
          <w:t>&gt;</w:t>
        </w:r>
        <w:r w:rsidR="00B562E1">
          <w:rPr>
            <w:rFonts w:eastAsia="맑은 고딕"/>
          </w:rPr>
          <w:tab/>
          <w:t xml:space="preserve">consider the RACH-less </w:t>
        </w:r>
      </w:ins>
      <w:ins w:id="2631" w:author="vivo-Chenli-After RAN2#129bis-2" w:date="2025-04-30T17:43:00Z">
        <w:r w:rsidR="00120992">
          <w:rPr>
            <w:rFonts w:eastAsia="맑은 고딕"/>
          </w:rPr>
          <w:t>C</w:t>
        </w:r>
      </w:ins>
      <w:ins w:id="2632" w:author="vivo-Chenli" w:date="2025-01-08T17:40:00Z">
        <w:r w:rsidR="00B562E1">
          <w:rPr>
            <w:rFonts w:eastAsia="맑은 고딕"/>
          </w:rPr>
          <w:t>LTM cell switch to be ongoing;</w:t>
        </w:r>
      </w:ins>
    </w:p>
    <w:p w14:paraId="5106D350" w14:textId="2F5B19A8" w:rsidR="00EB1781" w:rsidRDefault="002707A3" w:rsidP="002B24C1">
      <w:pPr>
        <w:pStyle w:val="B3"/>
        <w:rPr>
          <w:ins w:id="2633" w:author="vivo-Chenli" w:date="2025-01-08T17:40:00Z"/>
        </w:rPr>
      </w:pPr>
      <w:ins w:id="2634" w:author="vivo-Chenli-After RAN2#130" w:date="2025-06-16T10:24:00Z">
        <w:r>
          <w:t>3</w:t>
        </w:r>
      </w:ins>
      <w:ins w:id="2635" w:author="vivo-Chenli" w:date="2025-01-08T17:40:00Z">
        <w:r w:rsidR="00EB1781">
          <w:t>&gt;</w:t>
        </w:r>
        <w:r w:rsidR="00EB1781">
          <w:tab/>
          <w:t>else if the UE is configured with UE-based Timing Advance measurement as specified in TS 38.331 [5] and the UE has successfully measured the Timing Advance for the SpCell of the LTM target configuration</w:t>
        </w:r>
      </w:ins>
      <w:ins w:id="2636" w:author="vivo-Chenli-After RAN2#129" w:date="2025-03-17T18:55:00Z">
        <w:r w:rsidR="00EB1781">
          <w:t xml:space="preserve"> </w:t>
        </w:r>
      </w:ins>
      <w:ins w:id="2637" w:author="vivo-Chenli-After RAN2#129" w:date="2025-03-17T19:14:00Z">
        <w:r w:rsidR="00EB1781">
          <w:t>in the first available CG occasion for initial CG transmission according to clause 5.8.2</w:t>
        </w:r>
      </w:ins>
      <w:ins w:id="2638" w:author="vivo-Chenli" w:date="2025-01-08T17:40:00Z">
        <w:r w:rsidR="00EB1781">
          <w:t>:</w:t>
        </w:r>
      </w:ins>
    </w:p>
    <w:p w14:paraId="52ED1320" w14:textId="4FE015B1" w:rsidR="003669F2" w:rsidRDefault="002707A3" w:rsidP="002B24C1">
      <w:pPr>
        <w:pStyle w:val="B4"/>
        <w:rPr>
          <w:ins w:id="2639" w:author="vivo-Chenli" w:date="2025-01-08T17:40:00Z"/>
          <w:rFonts w:eastAsia="맑은 고딕"/>
        </w:rPr>
      </w:pPr>
      <w:ins w:id="2640" w:author="vivo-Chenli-After RAN2#130" w:date="2025-06-16T10:23:00Z">
        <w:r>
          <w:rPr>
            <w:rFonts w:eastAsia="맑은 고딕"/>
          </w:rPr>
          <w:t>4</w:t>
        </w:r>
      </w:ins>
      <w:ins w:id="2641" w:author="vivo-Chenli" w:date="2025-01-08T17:40:00Z">
        <w:r w:rsidR="00B562E1">
          <w:rPr>
            <w:rFonts w:eastAsia="맑은 고딕"/>
          </w:rPr>
          <w:t>&gt;</w:t>
        </w:r>
        <w:r w:rsidR="00B562E1">
          <w:rPr>
            <w:rFonts w:eastAsia="맑은 고딕"/>
          </w:rPr>
          <w:tab/>
          <w:t>process the measured Timing Advance (see clause 5.2);</w:t>
        </w:r>
      </w:ins>
    </w:p>
    <w:p w14:paraId="1723A6EA" w14:textId="5046CD78" w:rsidR="00FB7DD4" w:rsidDel="00FB7DD4" w:rsidRDefault="002707A3" w:rsidP="00FB7DD4">
      <w:pPr>
        <w:pStyle w:val="B4"/>
        <w:rPr>
          <w:ins w:id="2642" w:author="vivo-Chenli" w:date="2025-01-21T11:20:00Z"/>
          <w:del w:id="2643" w:author="vivo-Chenli-After RAN2#130" w:date="2025-06-17T11:35:00Z"/>
          <w:rFonts w:eastAsia="맑은 고딕"/>
        </w:rPr>
      </w:pPr>
      <w:ins w:id="2644" w:author="vivo-Chenli-After RAN2#130" w:date="2025-06-16T10:23:00Z">
        <w:r>
          <w:rPr>
            <w:rFonts w:eastAsia="맑은 고딕"/>
          </w:rPr>
          <w:t>4</w:t>
        </w:r>
      </w:ins>
      <w:ins w:id="2645" w:author="vivo-Chenli" w:date="2025-01-21T11:20:00Z">
        <w:r w:rsidR="00B562E1">
          <w:rPr>
            <w:rFonts w:eastAsia="맑은 고딕"/>
          </w:rPr>
          <w:t>&gt;</w:t>
        </w:r>
        <w:r w:rsidR="00B562E1">
          <w:rPr>
            <w:rFonts w:eastAsia="맑은 고딕"/>
          </w:rPr>
          <w:tab/>
          <w:t xml:space="preserve">consider the RACH-less </w:t>
        </w:r>
      </w:ins>
      <w:ins w:id="2646" w:author="vivo-Chenli-After RAN2#129bis-2" w:date="2025-04-30T17:43:00Z">
        <w:r w:rsidR="00120992">
          <w:rPr>
            <w:rFonts w:eastAsia="맑은 고딕"/>
          </w:rPr>
          <w:t>C</w:t>
        </w:r>
      </w:ins>
      <w:ins w:id="2647" w:author="vivo-Chenli" w:date="2025-01-21T11:20:00Z">
        <w:r w:rsidR="00B562E1">
          <w:rPr>
            <w:rFonts w:eastAsia="맑은 고딕"/>
          </w:rPr>
          <w:t>LTM cell switch to be ongoing</w:t>
        </w:r>
      </w:ins>
      <w:ins w:id="2648" w:author="vivo-Chenli" w:date="2025-01-21T14:58:00Z">
        <w:r w:rsidR="00B562E1">
          <w:rPr>
            <w:rFonts w:eastAsia="맑은 고딕"/>
          </w:rPr>
          <w:t>;</w:t>
        </w:r>
      </w:ins>
    </w:p>
    <w:p w14:paraId="3DEECFDD" w14:textId="26390C1F" w:rsidR="00A36B17" w:rsidRDefault="00A36B17" w:rsidP="00A36B17">
      <w:pPr>
        <w:pStyle w:val="B3"/>
        <w:rPr>
          <w:ins w:id="2649" w:author="vivo-Chenli-After RAN2#130" w:date="2025-06-16T11:45:00Z"/>
        </w:rPr>
      </w:pPr>
      <w:ins w:id="2650" w:author="vivo-Chenli-After RAN2#130" w:date="2025-06-16T11:45:00Z">
        <w:r>
          <w:t>3&gt;</w:t>
        </w:r>
        <w:r>
          <w:tab/>
          <w:t>else:</w:t>
        </w:r>
      </w:ins>
    </w:p>
    <w:p w14:paraId="0DA931CC" w14:textId="7D9CC445" w:rsidR="00A36B17" w:rsidRPr="008D7310" w:rsidRDefault="00A36B17" w:rsidP="00A36B17">
      <w:pPr>
        <w:pStyle w:val="B4"/>
        <w:rPr>
          <w:ins w:id="2651" w:author="vivo-Chenli-After RAN2#130" w:date="2025-06-16T11:45:00Z"/>
          <w:rFonts w:eastAsiaTheme="minorEastAsia"/>
        </w:rPr>
      </w:pPr>
      <w:ins w:id="2652" w:author="vivo-Chenli-After RAN2#130" w:date="2025-06-16T11:45:00Z">
        <w:r>
          <w:rPr>
            <w:rFonts w:eastAsia="맑은 고딕"/>
          </w:rPr>
          <w:t>4&gt;</w:t>
        </w:r>
        <w:r>
          <w:rPr>
            <w:rFonts w:eastAsia="맑은 고딕"/>
          </w:rPr>
          <w:tab/>
        </w:r>
        <w:r w:rsidR="008D7310">
          <w:t>initiate a Random Access procedure (see clause 5.1) on the SpCel</w:t>
        </w:r>
      </w:ins>
      <w:ins w:id="2653" w:author="vivo-Chenli-After RAN2#130" w:date="2025-06-16T11:46:00Z">
        <w:r w:rsidR="008D7310">
          <w:t>l;</w:t>
        </w:r>
      </w:ins>
    </w:p>
    <w:p w14:paraId="2EE810CA" w14:textId="59732FF3" w:rsidR="00A36B17" w:rsidRDefault="00A36B17" w:rsidP="00A36B17">
      <w:pPr>
        <w:pStyle w:val="B4"/>
        <w:rPr>
          <w:ins w:id="2654" w:author="vivo-Chenli-After RAN2#130" w:date="2025-06-16T11:45:00Z"/>
          <w:rFonts w:eastAsia="맑은 고딕"/>
        </w:rPr>
      </w:pPr>
      <w:ins w:id="2655" w:author="vivo-Chenli-After RAN2#130" w:date="2025-06-16T11:45:00Z">
        <w:r>
          <w:rPr>
            <w:rFonts w:eastAsia="맑은 고딕"/>
          </w:rPr>
          <w:t>4&gt;</w:t>
        </w:r>
        <w:r>
          <w:rPr>
            <w:rFonts w:eastAsia="맑은 고딕"/>
          </w:rPr>
          <w:tab/>
          <w:t>consider the RACH-</w:t>
        </w:r>
      </w:ins>
      <w:ins w:id="2656" w:author="vivo-Chenli-After RAN2#130" w:date="2025-06-16T11:46:00Z">
        <w:r w:rsidR="008D7310">
          <w:rPr>
            <w:rFonts w:eastAsia="맑은 고딕"/>
          </w:rPr>
          <w:t>based</w:t>
        </w:r>
      </w:ins>
      <w:ins w:id="2657" w:author="vivo-Chenli-After RAN2#130" w:date="2025-06-16T11:45:00Z">
        <w:r>
          <w:rPr>
            <w:rFonts w:eastAsia="맑은 고딕"/>
          </w:rPr>
          <w:t xml:space="preserve"> CLTM cell switch to be ongoing;</w:t>
        </w:r>
      </w:ins>
    </w:p>
    <w:p w14:paraId="59B9D28D" w14:textId="5FD45B00" w:rsidR="00B65DD1" w:rsidRDefault="00B65DD1" w:rsidP="00B65DD1">
      <w:pPr>
        <w:pStyle w:val="B2"/>
        <w:rPr>
          <w:ins w:id="2658" w:author="vivo-Chenli-After RAN2#130" w:date="2025-06-17T09:16:00Z"/>
        </w:rPr>
      </w:pPr>
      <w:ins w:id="2659" w:author="vivo-Chenli-After RAN2#130" w:date="2025-06-17T09:16:00Z">
        <w:r>
          <w:t>2&gt;</w:t>
        </w:r>
        <w:r>
          <w:tab/>
          <w:t>else:</w:t>
        </w:r>
      </w:ins>
    </w:p>
    <w:p w14:paraId="48CF3E3E" w14:textId="4173EC37" w:rsidR="00B65DD1" w:rsidRPr="008D7310" w:rsidRDefault="00B65DD1" w:rsidP="00B65DD1">
      <w:pPr>
        <w:pStyle w:val="B3"/>
        <w:rPr>
          <w:ins w:id="2660" w:author="vivo-Chenli-After RAN2#130" w:date="2025-06-17T09:16:00Z"/>
          <w:rFonts w:eastAsiaTheme="minorEastAsia"/>
        </w:rPr>
      </w:pPr>
      <w:ins w:id="2661" w:author="vivo-Chenli-After RAN2#130" w:date="2025-06-17T09:16:00Z">
        <w:r>
          <w:rPr>
            <w:rFonts w:eastAsia="맑은 고딕"/>
          </w:rPr>
          <w:t>3&gt;</w:t>
        </w:r>
        <w:r>
          <w:rPr>
            <w:rFonts w:eastAsia="맑은 고딕"/>
          </w:rPr>
          <w:tab/>
        </w:r>
        <w:r>
          <w:t>initiate a Random Access procedure (see clause 5.1) on the SpCell;</w:t>
        </w:r>
      </w:ins>
    </w:p>
    <w:p w14:paraId="5193B441" w14:textId="37F8457A" w:rsidR="00B65DD1" w:rsidRPr="002D4957" w:rsidRDefault="00B65DD1" w:rsidP="00B65DD1">
      <w:pPr>
        <w:pStyle w:val="B3"/>
        <w:rPr>
          <w:ins w:id="2662" w:author="vivo-Chenli-After RAN2#130" w:date="2025-06-17T09:16:00Z"/>
          <w:rFonts w:eastAsiaTheme="minorEastAsia"/>
        </w:rPr>
      </w:pPr>
      <w:ins w:id="2663" w:author="vivo-Chenli-After RAN2#130" w:date="2025-06-17T09:16:00Z">
        <w:r>
          <w:rPr>
            <w:rFonts w:eastAsia="맑은 고딕"/>
          </w:rPr>
          <w:t>3&gt;</w:t>
        </w:r>
        <w:r>
          <w:rPr>
            <w:rFonts w:eastAsia="맑은 고딕"/>
          </w:rPr>
          <w:tab/>
          <w:t>consider the RACH-based CLTM cell switch to be ongoing</w:t>
        </w:r>
      </w:ins>
      <w:ins w:id="2664" w:author="vivo-Chenli-After RAN2#130" w:date="2025-06-17T17:14:00Z">
        <w:r w:rsidR="00C72CA2">
          <w:rPr>
            <w:rFonts w:eastAsia="맑은 고딕"/>
          </w:rPr>
          <w:t>;</w:t>
        </w:r>
      </w:ins>
    </w:p>
    <w:p w14:paraId="70FE648D" w14:textId="54EC1034" w:rsidR="001E679C" w:rsidRDefault="001E679C" w:rsidP="001E679C">
      <w:pPr>
        <w:pStyle w:val="NO"/>
        <w:rPr>
          <w:ins w:id="2665" w:author="vivo-Chenli-After RAN2#129" w:date="2025-03-16T23:21:00Z"/>
        </w:rPr>
      </w:pPr>
      <w:ins w:id="2666" w:author="vivo-Chenli-After RAN2#129" w:date="2025-03-16T23:21:00Z">
        <w:r>
          <w:t>NOTE X:</w:t>
        </w:r>
        <w:r>
          <w:tab/>
        </w:r>
      </w:ins>
      <w:ins w:id="2667" w:author="vivo-Chenli-After RAN2#130" w:date="2025-06-18T09:37:00Z">
        <w:r w:rsidR="00770E2A">
          <w:t>For L</w:t>
        </w:r>
      </w:ins>
      <w:ins w:id="2668" w:author="vivo-Chenli-After RAN2#130" w:date="2025-06-25T16:15:00Z">
        <w:r w:rsidR="00770E2A">
          <w:t>1</w:t>
        </w:r>
      </w:ins>
      <w:ins w:id="2669" w:author="vivo-Chenli-After RAN2#130" w:date="2025-06-18T09:37:00Z">
        <w:r w:rsidR="00770E2A">
          <w:t xml:space="preserve"> measurement based RACH-less CLTM, </w:t>
        </w:r>
      </w:ins>
      <w:ins w:id="2670" w:author="vivo-Chenli-After RAN2#130" w:date="2025-06-25T16:15:00Z">
        <w:r w:rsidR="00770E2A">
          <w:t>w</w:t>
        </w:r>
      </w:ins>
      <w:ins w:id="2671" w:author="vivo-Chenli-After RAN2#129" w:date="2025-03-16T23:21:00Z">
        <w:r w:rsidRPr="004332FE">
          <w:t xml:space="preserve">hen multiple candidate beams satisfy the </w:t>
        </w:r>
      </w:ins>
      <w:ins w:id="2672" w:author="vivo-Chenli-After RAN2#129" w:date="2025-03-16T23:22:00Z">
        <w:r>
          <w:rPr>
            <w:lang w:eastAsia="ko-KR"/>
          </w:rPr>
          <w:t>event for conditional LTM</w:t>
        </w:r>
      </w:ins>
      <w:ins w:id="2673"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674" w:author="vivo-Chenli-After RAN2#130" w:date="2025-06-17T18:43:00Z"/>
        </w:rPr>
      </w:pPr>
      <w:ins w:id="2675"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676" w:author="vivo-Chenli-After RAN2#130" w:date="2025-06-17T18:44:00Z">
        <w:r>
          <w:rPr>
            <w:lang w:eastAsia="zh-CN"/>
          </w:rPr>
          <w:t xml:space="preserve">of the </w:t>
        </w:r>
      </w:ins>
      <w:ins w:id="2677" w:author="vivo-Chenli-After RAN2#130" w:date="2025-06-20T17:33:00Z">
        <w:r w:rsidR="00267A2D">
          <w:rPr>
            <w:lang w:eastAsia="zh-CN"/>
          </w:rPr>
          <w:t>C</w:t>
        </w:r>
      </w:ins>
      <w:ins w:id="2678" w:author="vivo-Chenli-After RAN2#130" w:date="2025-06-17T18:44:00Z">
        <w:r>
          <w:rPr>
            <w:rFonts w:eastAsia="DengXian" w:hint="eastAsia"/>
          </w:rPr>
          <w:t>LTM candidate cell</w:t>
        </w:r>
      </w:ins>
      <w:ins w:id="2679" w:author="vivo-Chenli-After RAN2#130" w:date="2025-06-17T18:45:00Z">
        <w:r w:rsidRPr="00D12F9B">
          <w:t xml:space="preserve"> </w:t>
        </w:r>
        <w:r>
          <w:t xml:space="preserve">with the </w:t>
        </w:r>
        <w:r>
          <w:rPr>
            <w:lang w:eastAsia="zh-CN"/>
          </w:rPr>
          <w:t xml:space="preserve">Target </w:t>
        </w:r>
        <w:r>
          <w:t xml:space="preserve">Configuration ID </w:t>
        </w:r>
      </w:ins>
      <w:ins w:id="2680"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681" w:author="vivo-Chenli-After RAN2#130" w:date="2025-06-17T18:46:00Z">
        <w:r>
          <w:rPr>
            <w:lang w:eastAsia="zh-CN"/>
          </w:rPr>
          <w:t xml:space="preserve">of the </w:t>
        </w:r>
      </w:ins>
      <w:ins w:id="2682" w:author="vivo-Chenli-After RAN2#130" w:date="2025-06-20T17:34:00Z">
        <w:r w:rsidR="00267A2D">
          <w:rPr>
            <w:lang w:eastAsia="zh-CN"/>
          </w:rPr>
          <w:t>C</w:t>
        </w:r>
      </w:ins>
      <w:ins w:id="2683" w:author="vivo-Chenli-After RAN2#130" w:date="2025-06-17T18:46:00Z">
        <w:r>
          <w:rPr>
            <w:rFonts w:eastAsia="DengXian" w:hint="eastAsia"/>
          </w:rPr>
          <w:t>LTM candidate cell</w:t>
        </w:r>
        <w:r w:rsidRPr="00D12F9B">
          <w:t xml:space="preserve"> </w:t>
        </w:r>
        <w:r>
          <w:t xml:space="preserve">with the </w:t>
        </w:r>
        <w:r>
          <w:rPr>
            <w:lang w:eastAsia="zh-CN"/>
          </w:rPr>
          <w:t xml:space="preserve">Target </w:t>
        </w:r>
        <w:r>
          <w:t xml:space="preserve">Configuration ID </w:t>
        </w:r>
      </w:ins>
      <w:ins w:id="2684"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p>
    <w:p w14:paraId="1C2ECCEE" w14:textId="5DEB8524" w:rsidR="00FD1C6A" w:rsidRDefault="00FD1C6A" w:rsidP="00FD1C6A">
      <w:pPr>
        <w:pStyle w:val="EditorsNote"/>
        <w:ind w:left="1701" w:hanging="1417"/>
        <w:rPr>
          <w:ins w:id="2685" w:author="vivo-Chenli-After RAN2#130" w:date="2025-06-20T14:55:00Z"/>
          <w:lang w:eastAsia="zh-CN"/>
        </w:rPr>
      </w:pPr>
      <w:bookmarkStart w:id="2686" w:name="_Hlk201763060"/>
      <w:ins w:id="2687" w:author="vivo-Chenli-After RAN2#130" w:date="2025-06-20T14:55:00Z">
        <w:r>
          <w:rPr>
            <w:lang w:eastAsia="zh-CN"/>
          </w:rPr>
          <w:t xml:space="preserve">Editor’s NOTE: </w:t>
        </w:r>
      </w:ins>
      <w:ins w:id="2688"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689" w:author="vivo-Chenli-After RAN2#130" w:date="2025-06-20T14:55:00Z">
        <w:r>
          <w:rPr>
            <w:lang w:eastAsia="zh-CN"/>
          </w:rPr>
          <w:t>FFS whether support CG resource</w:t>
        </w:r>
      </w:ins>
      <w:ins w:id="2690" w:author="vivo-Chenli-After RAN2#130" w:date="2025-06-20T15:04:00Z">
        <w:r w:rsidR="00184287">
          <w:rPr>
            <w:lang w:eastAsia="zh-CN"/>
          </w:rPr>
          <w:t xml:space="preserve"> associated with CSI-RS</w:t>
        </w:r>
      </w:ins>
      <w:ins w:id="2691" w:author="vivo-Chenli-After RAN2#130" w:date="2025-06-20T14:55:00Z">
        <w:r>
          <w:rPr>
            <w:lang w:eastAsia="zh-CN"/>
          </w:rPr>
          <w:t>.</w:t>
        </w:r>
      </w:ins>
    </w:p>
    <w:bookmarkEnd w:id="2686"/>
    <w:p w14:paraId="5FA72D2F" w14:textId="77777777" w:rsidR="000B4FE6" w:rsidRDefault="000B4FE6" w:rsidP="000B4FE6">
      <w:pPr>
        <w:pStyle w:val="B3"/>
        <w:rPr>
          <w:ins w:id="2692" w:author="vivo-Chenli-After RAN2#129bis" w:date="2025-04-20T15:32:00Z"/>
        </w:rPr>
      </w:pPr>
      <w:ins w:id="2693" w:author="vivo-Chenli-After RAN2#130" w:date="2025-06-16T10:24:00Z">
        <w:r>
          <w:t>3</w:t>
        </w:r>
      </w:ins>
      <w:ins w:id="2694"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95" w:author="vivo-Chenli" w:date="2025-01-21T14:46:00Z">
        <w:r>
          <w:t xml:space="preserve">the </w:t>
        </w:r>
        <w:r>
          <w:rPr>
            <w:lang w:eastAsia="zh-CN"/>
          </w:rPr>
          <w:t xml:space="preserve">Target </w:t>
        </w:r>
        <w:r>
          <w:t>Configuration ID</w:t>
        </w:r>
      </w:ins>
      <w:ins w:id="2696" w:author="vivo-Chenli" w:date="2025-01-21T14:48:00Z">
        <w:r>
          <w:t xml:space="preserve"> </w:t>
        </w:r>
      </w:ins>
      <w:ins w:id="2697" w:author="vivo-Chenli" w:date="2025-01-08T17:40:00Z">
        <w:r>
          <w:t>is running</w:t>
        </w:r>
      </w:ins>
      <w:ins w:id="2698" w:author="vivo-Chenli-After RAN2#129" w:date="2025-03-17T18:54:00Z">
        <w:r>
          <w:t xml:space="preserve"> </w:t>
        </w:r>
      </w:ins>
      <w:ins w:id="2699" w:author="vivo-Chenli-After RAN2#129" w:date="2025-03-17T19:13:00Z">
        <w:r>
          <w:t>in the first available CG occasion for initial CG transmission according to clause 5.8.</w:t>
        </w:r>
      </w:ins>
      <w:ins w:id="2700" w:author="vivo-Chenli-After RAN2#129" w:date="2025-03-17T19:14:00Z">
        <w:r>
          <w:t>2</w:t>
        </w:r>
      </w:ins>
      <w:ins w:id="2701" w:author="vivo-Chenli-After RAN2#129bis" w:date="2025-04-20T15:31:00Z">
        <w:r>
          <w:t xml:space="preserve"> in case two TAGs </w:t>
        </w:r>
      </w:ins>
      <w:ins w:id="2702" w:author="vivo-Chenli-After RAN2#129bis" w:date="2025-04-20T15:33:00Z">
        <w:r>
          <w:t>are</w:t>
        </w:r>
      </w:ins>
      <w:ins w:id="2703" w:author="vivo-Chenli-After RAN2#129bis" w:date="2025-04-20T15:31:00Z">
        <w:r>
          <w:t xml:space="preserve"> not configured for the CLTM candidate cell</w:t>
        </w:r>
      </w:ins>
      <w:ins w:id="2704" w:author="vivo-Chenli-After RAN2#129bis-3" w:date="2025-05-06T12:00:00Z">
        <w:r>
          <w:t>:</w:t>
        </w:r>
      </w:ins>
    </w:p>
    <w:p w14:paraId="2B7D49E7" w14:textId="77777777" w:rsidR="000B4FE6" w:rsidRDefault="000B4FE6" w:rsidP="000B4FE6">
      <w:pPr>
        <w:pStyle w:val="B4"/>
        <w:rPr>
          <w:ins w:id="2705" w:author="vivo-Chenli-After RAN2#129bis-3" w:date="2025-05-06T12:00:00Z"/>
          <w:lang w:eastAsia="zh-CN"/>
        </w:rPr>
      </w:pPr>
      <w:ins w:id="2706" w:author="vivo-Chenli-After RAN2#130" w:date="2025-06-16T10:23:00Z">
        <w:r>
          <w:rPr>
            <w:rFonts w:eastAsia="맑은 고딕"/>
          </w:rPr>
          <w:t>4</w:t>
        </w:r>
      </w:ins>
      <w:ins w:id="2707" w:author="vivo-Chenli-After RAN2#129bis-3" w:date="2025-05-06T12:00:00Z">
        <w:r>
          <w:rPr>
            <w:rFonts w:eastAsia="맑은 고딕"/>
          </w:rPr>
          <w:t>&gt;</w:t>
        </w:r>
        <w:r>
          <w:rPr>
            <w:rFonts w:eastAsia="맑은 고딕"/>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708" w:author="vivo-Chenli-After RAN2#130" w:date="2025-06-17T15:30:00Z"/>
          <w:rFonts w:eastAsia="맑은 고딕"/>
        </w:rPr>
      </w:pPr>
      <w:ins w:id="2709" w:author="vivo-Chenli-After RAN2#130" w:date="2025-06-17T15:30:00Z">
        <w:r>
          <w:rPr>
            <w:rFonts w:eastAsia="맑은 고딕"/>
          </w:rPr>
          <w:t>4&gt;</w:t>
        </w:r>
        <w:r>
          <w:rPr>
            <w:rFonts w:eastAsia="맑은 고딕"/>
          </w:rPr>
          <w:tab/>
          <w:t>select a RS</w:t>
        </w:r>
      </w:ins>
      <w:ins w:id="2710" w:author="vivo-Chenli-After RAN2#130" w:date="2025-06-17T15:31:00Z">
        <w:r>
          <w:rPr>
            <w:rFonts w:eastAsia="맑은 고딕"/>
          </w:rPr>
          <w:t xml:space="preserve"> </w:t>
        </w:r>
      </w:ins>
      <w:ins w:id="2711" w:author="vivo-Chenli-After RAN2#130" w:date="2025-06-16T10:18:00Z">
        <w:r w:rsidRPr="00CF598F">
          <w:rPr>
            <w:lang w:eastAsia="zh-CN"/>
          </w:rPr>
          <w:t xml:space="preserve">corresponding to the CG </w:t>
        </w:r>
      </w:ins>
      <w:ins w:id="2712" w:author="vivo-Chenli-After RAN2#130" w:date="2025-06-13T18:10:00Z">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713" w:author="vivo-Chenli-After RAN2#130" w:date="2025-06-17T15:30:00Z">
        <w:r>
          <w:rPr>
            <w:rFonts w:eastAsia="맑은 고딕"/>
          </w:rPr>
          <w:t>;</w:t>
        </w:r>
      </w:ins>
    </w:p>
    <w:p w14:paraId="21781A1C" w14:textId="77777777" w:rsidR="000B4FE6" w:rsidRDefault="000B4FE6" w:rsidP="000B4FE6">
      <w:pPr>
        <w:pStyle w:val="B4"/>
        <w:rPr>
          <w:ins w:id="2714" w:author="vivo-Chenli-After RAN2#129bis-3" w:date="2025-05-06T12:00:00Z"/>
          <w:rFonts w:eastAsia="맑은 고딕"/>
        </w:rPr>
      </w:pPr>
      <w:ins w:id="2715" w:author="vivo-Chenli-After RAN2#130" w:date="2025-06-16T10:23:00Z">
        <w:r>
          <w:rPr>
            <w:rFonts w:eastAsia="맑은 고딕"/>
          </w:rPr>
          <w:t>4</w:t>
        </w:r>
      </w:ins>
      <w:ins w:id="2716" w:author="vivo-Chenli-After RAN2#129bis-3" w:date="2025-05-06T12:00:00Z">
        <w:r>
          <w:rPr>
            <w:rFonts w:eastAsia="맑은 고딕"/>
          </w:rPr>
          <w:t>&gt;</w:t>
        </w:r>
        <w:r>
          <w:rPr>
            <w:rFonts w:eastAsia="맑은 고딕"/>
          </w:rPr>
          <w:tab/>
          <w:t>consider the RACH-less CLTM cell switch to be ongoing;</w:t>
        </w:r>
      </w:ins>
    </w:p>
    <w:p w14:paraId="4C43A747" w14:textId="034124DA" w:rsidR="000B4FE6" w:rsidRDefault="000B4FE6" w:rsidP="000B4FE6">
      <w:pPr>
        <w:pStyle w:val="B3"/>
        <w:rPr>
          <w:ins w:id="2717" w:author="vivo-Chenli" w:date="2025-01-08T17:40:00Z"/>
        </w:rPr>
      </w:pPr>
      <w:ins w:id="2718"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 associated with at least one of the RS(s)</w:t>
        </w:r>
      </w:ins>
      <w:ins w:id="2719" w:author="vivo-Chenli-After RAN2#130" w:date="2025-06-17T18:51:00Z">
        <w:r w:rsidRPr="00914BEF">
          <w:rPr>
            <w:lang w:eastAsia="zh-CN"/>
          </w:rPr>
          <w:t xml:space="preserve"> </w:t>
        </w:r>
        <w:r>
          <w:rPr>
            <w:lang w:eastAsia="zh-CN"/>
          </w:rPr>
          <w:t xml:space="preserve">of the </w:t>
        </w:r>
      </w:ins>
      <w:ins w:id="2720" w:author="vivo-Chenli-After RAN2#130" w:date="2025-06-20T17:33:00Z">
        <w:r w:rsidR="00267A2D">
          <w:rPr>
            <w:lang w:eastAsia="zh-CN"/>
          </w:rPr>
          <w:t>C</w:t>
        </w:r>
      </w:ins>
      <w:ins w:id="2721" w:author="vivo-Chenli-After RAN2#130" w:date="2025-06-17T18:51:00Z">
        <w:r>
          <w:rPr>
            <w:rFonts w:eastAsia="DengXian" w:hint="eastAsia"/>
          </w:rPr>
          <w:t>LTM candidate cell</w:t>
        </w:r>
        <w:r w:rsidRPr="00D12F9B">
          <w:t xml:space="preserve"> </w:t>
        </w:r>
        <w:r>
          <w:t xml:space="preserve">with the </w:t>
        </w:r>
        <w:r>
          <w:rPr>
            <w:lang w:eastAsia="zh-CN"/>
          </w:rPr>
          <w:t xml:space="preserve">Target </w:t>
        </w:r>
        <w:r>
          <w:t>Configuration ID</w:t>
        </w:r>
      </w:ins>
      <w:ins w:id="2722" w:author="vivo-Chenli-After RAN2#130" w:date="2025-06-17T18:50:00Z">
        <w:r>
          <w:t xml:space="preserve"> </w:t>
        </w:r>
        <w:r>
          <w:rPr>
            <w:lang w:eastAsia="zh-CN"/>
          </w:rPr>
          <w:t xml:space="preserve">corresponding to the CG </w:t>
        </w:r>
        <w:r>
          <w:rPr>
            <w:rFonts w:eastAsia="SimSun"/>
            <w:lang w:eastAsia="zh-CN"/>
          </w:rPr>
          <w:t>with the measurement</w:t>
        </w:r>
        <w:r>
          <w:rPr>
            <w:lang w:eastAsia="zh-CN"/>
          </w:rPr>
          <w:t xml:space="preserve"> above the </w:t>
        </w:r>
        <w:r>
          <w:rPr>
            <w:i/>
            <w:lang w:eastAsia="zh-CN"/>
          </w:rPr>
          <w:t>cg-LTM-RSRP-ThresholdSSB</w:t>
        </w:r>
        <w:r>
          <w:rPr>
            <w:iCs/>
            <w:lang w:eastAsia="zh-CN"/>
          </w:rPr>
          <w:t xml:space="preserve"> </w:t>
        </w:r>
        <w:r>
          <w:t xml:space="preserve">is running </w:t>
        </w:r>
        <w:r w:rsidRPr="0091584B">
          <w:t>in the first available CG occasion for initial CG transmission according to clause 5.8.</w:t>
        </w:r>
        <w:r>
          <w:t>2 in case two TAGs are configured for the CLTM candidate cell for the satifisfied L</w:t>
        </w:r>
      </w:ins>
      <w:ins w:id="2723" w:author="vivo-Chenli-After RAN2#130" w:date="2025-06-17T18:51:00Z">
        <w:r>
          <w:t>3</w:t>
        </w:r>
      </w:ins>
      <w:ins w:id="2724" w:author="vivo-Chenli-After RAN2#130" w:date="2025-06-17T18:50:00Z">
        <w:r>
          <w:t xml:space="preserve"> measurement based event; or</w:t>
        </w:r>
      </w:ins>
      <w:ins w:id="2725" w:author="vivo-Chenli" w:date="2025-01-08T17:40:00Z">
        <w:r>
          <w:t>:</w:t>
        </w:r>
      </w:ins>
    </w:p>
    <w:p w14:paraId="5A752BD1" w14:textId="77777777" w:rsidR="000B4FE6" w:rsidRDefault="000B4FE6" w:rsidP="000B4FE6">
      <w:pPr>
        <w:pStyle w:val="B4"/>
        <w:rPr>
          <w:ins w:id="2726" w:author="vivo-Chenli" w:date="2025-01-08T17:40:00Z"/>
          <w:lang w:eastAsia="zh-CN"/>
        </w:rPr>
      </w:pPr>
      <w:ins w:id="2727" w:author="vivo-Chenli-After RAN2#130" w:date="2025-06-16T10:23:00Z">
        <w:r>
          <w:rPr>
            <w:rFonts w:eastAsia="맑은 고딕"/>
          </w:rPr>
          <w:t>4</w:t>
        </w:r>
      </w:ins>
      <w:ins w:id="2728" w:author="vivo-Chenli" w:date="2025-01-08T17:40:00Z">
        <w:r>
          <w:rPr>
            <w:rFonts w:eastAsia="맑은 고딕"/>
          </w:rPr>
          <w:t>&gt;</w:t>
        </w:r>
        <w:r>
          <w:rPr>
            <w:rFonts w:eastAsia="맑은 고딕"/>
          </w:rPr>
          <w:tab/>
        </w:r>
        <w:r>
          <w:rPr>
            <w:lang w:eastAsia="zh-CN"/>
          </w:rPr>
          <w:t xml:space="preserve">process the stored Timing Advance Command associated with the </w:t>
        </w:r>
        <w:r>
          <w:rPr>
            <w:i/>
            <w:iCs/>
            <w:lang w:eastAsia="zh-CN"/>
          </w:rPr>
          <w:t>ltm-Candidate-TimeAlignmentTimer</w:t>
        </w:r>
        <w:r>
          <w:rPr>
            <w:lang w:eastAsia="zh-CN"/>
          </w:rPr>
          <w:t xml:space="preserve"> </w:t>
        </w:r>
      </w:ins>
      <w:ins w:id="2729" w:author="vivo-Chenli-After RAN2#129bis-3" w:date="2025-05-06T11:59:00Z">
        <w:r>
          <w:rPr>
            <w:lang w:eastAsia="ko-KR"/>
          </w:rPr>
          <w:t xml:space="preserve">or </w:t>
        </w:r>
        <w:r>
          <w:rPr>
            <w:i/>
            <w:iCs/>
            <w:lang w:eastAsia="ko-KR"/>
          </w:rPr>
          <w:t>ltm-Candidate-</w:t>
        </w:r>
        <w:r>
          <w:rPr>
            <w:i/>
            <w:iCs/>
            <w:lang w:eastAsia="zh-CN"/>
          </w:rPr>
          <w:t xml:space="preserve">TimeAlignmentTimerTAG2 </w:t>
        </w:r>
      </w:ins>
      <w:ins w:id="2730" w:author="vivo-Chenli" w:date="2025-01-08T17:40:00Z">
        <w:r>
          <w:rPr>
            <w:lang w:eastAsia="zh-CN"/>
          </w:rPr>
          <w:t>(see clause 5.2);</w:t>
        </w:r>
      </w:ins>
    </w:p>
    <w:p w14:paraId="5C1ECAFD" w14:textId="378A54F7" w:rsidR="000B4FE6" w:rsidRDefault="000B4FE6" w:rsidP="000B4FE6">
      <w:pPr>
        <w:pStyle w:val="B4"/>
        <w:rPr>
          <w:ins w:id="2731" w:author="vivo-Chenli-After RAN2#130" w:date="2025-06-17T15:32:00Z"/>
          <w:rFonts w:eastAsia="맑은 고딕"/>
        </w:rPr>
      </w:pPr>
      <w:ins w:id="2732" w:author="vivo-Chenli-After RAN2#130" w:date="2025-06-17T15:32:00Z">
        <w:r>
          <w:rPr>
            <w:rFonts w:eastAsia="맑은 고딕"/>
          </w:rPr>
          <w:t>4&gt;</w:t>
        </w:r>
        <w:r>
          <w:rPr>
            <w:rFonts w:eastAsia="맑은 고딕"/>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733"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lastRenderedPageBreak/>
          <w:t xml:space="preserve">TimeAlignmentTimerTAG2 </w:t>
        </w:r>
        <w:r>
          <w:t xml:space="preserve">associated with the </w:t>
        </w:r>
        <w:r>
          <w:rPr>
            <w:lang w:eastAsia="zh-CN"/>
          </w:rPr>
          <w:t xml:space="preserve">Target </w:t>
        </w:r>
        <w:r>
          <w:t>Configuration ID</w:t>
        </w:r>
        <w:r w:rsidRPr="00607FEF">
          <w:t xml:space="preserve"> </w:t>
        </w:r>
        <w:r>
          <w:t>for the TAG</w:t>
        </w:r>
      </w:ins>
      <w:ins w:id="2734" w:author="vivo-Chenli-After RAN2#130" w:date="2025-06-17T15:34:00Z">
        <w:r>
          <w:t xml:space="preserve"> is running in the first available CG occasion for initial CG transmission</w:t>
        </w:r>
      </w:ins>
      <w:ins w:id="2735" w:author="vivo-Chenli-After RAN2#130" w:date="2025-06-17T15:32:00Z">
        <w:r>
          <w:rPr>
            <w:rFonts w:eastAsia="맑은 고딕"/>
          </w:rPr>
          <w:t>;</w:t>
        </w:r>
      </w:ins>
    </w:p>
    <w:p w14:paraId="245E327D" w14:textId="77777777" w:rsidR="000B4FE6" w:rsidRDefault="000B4FE6" w:rsidP="000B4FE6">
      <w:pPr>
        <w:pStyle w:val="B4"/>
        <w:rPr>
          <w:ins w:id="2736" w:author="vivo-Chenli" w:date="2025-01-08T17:40:00Z"/>
          <w:rFonts w:eastAsia="맑은 고딕"/>
        </w:rPr>
      </w:pPr>
      <w:ins w:id="2737" w:author="vivo-Chenli-After RAN2#130" w:date="2025-06-16T10:23:00Z">
        <w:r>
          <w:rPr>
            <w:rFonts w:eastAsia="맑은 고딕"/>
          </w:rPr>
          <w:t>4</w:t>
        </w:r>
      </w:ins>
      <w:ins w:id="2738" w:author="vivo-Chenli" w:date="2025-01-08T17:40:00Z">
        <w:r>
          <w:rPr>
            <w:rFonts w:eastAsia="맑은 고딕"/>
          </w:rPr>
          <w:t>&gt;</w:t>
        </w:r>
        <w:r>
          <w:rPr>
            <w:rFonts w:eastAsia="맑은 고딕"/>
          </w:rPr>
          <w:tab/>
          <w:t xml:space="preserve">consider the RACH-less </w:t>
        </w:r>
      </w:ins>
      <w:ins w:id="2739" w:author="vivo-Chenli-After RAN2#129bis-2" w:date="2025-04-30T17:43:00Z">
        <w:r>
          <w:rPr>
            <w:rFonts w:eastAsia="맑은 고딕"/>
          </w:rPr>
          <w:t>C</w:t>
        </w:r>
      </w:ins>
      <w:ins w:id="2740" w:author="vivo-Chenli" w:date="2025-01-08T17:40:00Z">
        <w:r>
          <w:rPr>
            <w:rFonts w:eastAsia="맑은 고딕"/>
          </w:rPr>
          <w:t>LTM cell switch to be ongoing;</w:t>
        </w:r>
      </w:ins>
    </w:p>
    <w:p w14:paraId="4CC3B270" w14:textId="77777777" w:rsidR="000B4FE6" w:rsidRDefault="000B4FE6" w:rsidP="000B4FE6">
      <w:pPr>
        <w:pStyle w:val="B3"/>
        <w:rPr>
          <w:ins w:id="2741" w:author="vivo-Chenli" w:date="2025-01-08T17:40:00Z"/>
        </w:rPr>
      </w:pPr>
      <w:ins w:id="2742" w:author="vivo-Chenli-After RAN2#130" w:date="2025-06-16T10:24:00Z">
        <w:r>
          <w:t>3</w:t>
        </w:r>
      </w:ins>
      <w:ins w:id="2743"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744" w:author="vivo-Chenli-After RAN2#129" w:date="2025-03-17T18:55:00Z">
        <w:r>
          <w:t xml:space="preserve"> </w:t>
        </w:r>
      </w:ins>
      <w:ins w:id="2745" w:author="vivo-Chenli-After RAN2#129" w:date="2025-03-17T19:14:00Z">
        <w:r>
          <w:t>in the first available CG occasion for initial CG transmission according to clause 5.8.2</w:t>
        </w:r>
      </w:ins>
      <w:ins w:id="2746" w:author="vivo-Chenli" w:date="2025-01-08T17:40:00Z">
        <w:r>
          <w:t>:</w:t>
        </w:r>
      </w:ins>
    </w:p>
    <w:p w14:paraId="0AA1420A" w14:textId="77777777" w:rsidR="000B4FE6" w:rsidRDefault="000B4FE6" w:rsidP="000B4FE6">
      <w:pPr>
        <w:pStyle w:val="B4"/>
        <w:rPr>
          <w:ins w:id="2747" w:author="vivo-Chenli" w:date="2025-01-08T17:40:00Z"/>
          <w:rFonts w:eastAsia="맑은 고딕"/>
        </w:rPr>
      </w:pPr>
      <w:ins w:id="2748" w:author="vivo-Chenli-After RAN2#130" w:date="2025-06-16T10:23:00Z">
        <w:r>
          <w:rPr>
            <w:rFonts w:eastAsia="맑은 고딕"/>
          </w:rPr>
          <w:t>4</w:t>
        </w:r>
      </w:ins>
      <w:ins w:id="2749" w:author="vivo-Chenli" w:date="2025-01-08T17:40:00Z">
        <w:r>
          <w:rPr>
            <w:rFonts w:eastAsia="맑은 고딕"/>
          </w:rPr>
          <w:t>&gt;</w:t>
        </w:r>
        <w:r>
          <w:rPr>
            <w:rFonts w:eastAsia="맑은 고딕"/>
          </w:rPr>
          <w:tab/>
          <w:t>process the measured Timing Advance (see clause 5.2);</w:t>
        </w:r>
      </w:ins>
    </w:p>
    <w:p w14:paraId="676F3AD1" w14:textId="4760D5BC" w:rsidR="000B4FE6" w:rsidRDefault="000B4FE6" w:rsidP="000B4FE6">
      <w:pPr>
        <w:pStyle w:val="B4"/>
        <w:rPr>
          <w:ins w:id="2750" w:author="vivo-Chenli-After RAN2#130" w:date="2025-06-17T15:32:00Z"/>
          <w:rFonts w:eastAsia="맑은 고딕"/>
        </w:rPr>
      </w:pPr>
      <w:ins w:id="2751" w:author="vivo-Chenli-After RAN2#130" w:date="2025-06-17T15:32:00Z">
        <w:r>
          <w:rPr>
            <w:rFonts w:eastAsia="맑은 고딕"/>
          </w:rPr>
          <w:t>4&gt;</w:t>
        </w:r>
        <w:r>
          <w:rPr>
            <w:rFonts w:eastAsia="맑은 고딕"/>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Pr>
            <w:rFonts w:eastAsia="맑은 고딕"/>
          </w:rPr>
          <w:t>;</w:t>
        </w:r>
      </w:ins>
    </w:p>
    <w:p w14:paraId="3130652E" w14:textId="77777777" w:rsidR="000B4FE6" w:rsidDel="00FB7DD4" w:rsidRDefault="000B4FE6" w:rsidP="000B4FE6">
      <w:pPr>
        <w:pStyle w:val="B4"/>
        <w:rPr>
          <w:ins w:id="2752" w:author="vivo-Chenli" w:date="2025-01-21T11:20:00Z"/>
          <w:del w:id="2753" w:author="vivo-Chenli-After RAN2#130" w:date="2025-06-17T11:35:00Z"/>
          <w:rFonts w:eastAsia="맑은 고딕"/>
        </w:rPr>
      </w:pPr>
      <w:ins w:id="2754" w:author="vivo-Chenli-After RAN2#130" w:date="2025-06-16T10:23:00Z">
        <w:r>
          <w:rPr>
            <w:rFonts w:eastAsia="맑은 고딕"/>
          </w:rPr>
          <w:t>4</w:t>
        </w:r>
      </w:ins>
      <w:ins w:id="2755" w:author="vivo-Chenli" w:date="2025-01-21T11:20:00Z">
        <w:r>
          <w:rPr>
            <w:rFonts w:eastAsia="맑은 고딕"/>
          </w:rPr>
          <w:t>&gt;</w:t>
        </w:r>
        <w:r>
          <w:rPr>
            <w:rFonts w:eastAsia="맑은 고딕"/>
          </w:rPr>
          <w:tab/>
          <w:t xml:space="preserve">consider the RACH-less </w:t>
        </w:r>
      </w:ins>
      <w:ins w:id="2756" w:author="vivo-Chenli-After RAN2#129bis-2" w:date="2025-04-30T17:43:00Z">
        <w:r>
          <w:rPr>
            <w:rFonts w:eastAsia="맑은 고딕"/>
          </w:rPr>
          <w:t>C</w:t>
        </w:r>
      </w:ins>
      <w:ins w:id="2757" w:author="vivo-Chenli" w:date="2025-01-21T11:20:00Z">
        <w:r>
          <w:rPr>
            <w:rFonts w:eastAsia="맑은 고딕"/>
          </w:rPr>
          <w:t>LTM cell switch to be ongoing</w:t>
        </w:r>
      </w:ins>
      <w:ins w:id="2758" w:author="vivo-Chenli" w:date="2025-01-21T14:58:00Z">
        <w:r>
          <w:rPr>
            <w:rFonts w:eastAsia="맑은 고딕"/>
          </w:rPr>
          <w:t>;</w:t>
        </w:r>
      </w:ins>
    </w:p>
    <w:p w14:paraId="28A655DA" w14:textId="77777777" w:rsidR="000B4FE6" w:rsidRDefault="000B4FE6" w:rsidP="000B4FE6">
      <w:pPr>
        <w:pStyle w:val="B3"/>
        <w:rPr>
          <w:ins w:id="2759" w:author="vivo-Chenli-After RAN2#130" w:date="2025-06-16T11:45:00Z"/>
        </w:rPr>
      </w:pPr>
      <w:ins w:id="2760" w:author="vivo-Chenli-After RAN2#130" w:date="2025-06-16T11:45:00Z">
        <w:r>
          <w:t>3&gt;</w:t>
        </w:r>
        <w:r>
          <w:tab/>
          <w:t>else:</w:t>
        </w:r>
      </w:ins>
    </w:p>
    <w:p w14:paraId="10385242" w14:textId="77777777" w:rsidR="000B4FE6" w:rsidRPr="008D7310" w:rsidRDefault="000B4FE6" w:rsidP="000B4FE6">
      <w:pPr>
        <w:pStyle w:val="B4"/>
        <w:rPr>
          <w:ins w:id="2761" w:author="vivo-Chenli-After RAN2#130" w:date="2025-06-16T11:45:00Z"/>
          <w:rFonts w:eastAsiaTheme="minorEastAsia"/>
        </w:rPr>
      </w:pPr>
      <w:ins w:id="2762" w:author="vivo-Chenli-After RAN2#130" w:date="2025-06-16T11:45:00Z">
        <w:r>
          <w:rPr>
            <w:rFonts w:eastAsia="맑은 고딕"/>
          </w:rPr>
          <w:t>4&gt;</w:t>
        </w:r>
        <w:r>
          <w:rPr>
            <w:rFonts w:eastAsia="맑은 고딕"/>
          </w:rPr>
          <w:tab/>
        </w:r>
        <w:r>
          <w:t>initiate a Random Access procedure (see clause 5.1) on the SpCel</w:t>
        </w:r>
      </w:ins>
      <w:ins w:id="2763" w:author="vivo-Chenli-After RAN2#130" w:date="2025-06-16T11:46:00Z">
        <w:r>
          <w:t>l;</w:t>
        </w:r>
      </w:ins>
    </w:p>
    <w:p w14:paraId="5BB85B15" w14:textId="77777777" w:rsidR="000B4FE6" w:rsidRDefault="000B4FE6" w:rsidP="000B4FE6">
      <w:pPr>
        <w:pStyle w:val="B4"/>
        <w:rPr>
          <w:ins w:id="2764" w:author="vivo-Chenli-After RAN2#130" w:date="2025-06-16T11:45:00Z"/>
          <w:rFonts w:eastAsia="맑은 고딕"/>
        </w:rPr>
      </w:pPr>
      <w:ins w:id="2765" w:author="vivo-Chenli-After RAN2#130" w:date="2025-06-16T11:45:00Z">
        <w:r>
          <w:rPr>
            <w:rFonts w:eastAsia="맑은 고딕"/>
          </w:rPr>
          <w:t>4&gt;</w:t>
        </w:r>
        <w:r>
          <w:rPr>
            <w:rFonts w:eastAsia="맑은 고딕"/>
          </w:rPr>
          <w:tab/>
          <w:t>consider the RACH-</w:t>
        </w:r>
      </w:ins>
      <w:ins w:id="2766" w:author="vivo-Chenli-After RAN2#130" w:date="2025-06-16T11:46:00Z">
        <w:r>
          <w:rPr>
            <w:rFonts w:eastAsia="맑은 고딕"/>
          </w:rPr>
          <w:t>based</w:t>
        </w:r>
      </w:ins>
      <w:ins w:id="2767" w:author="vivo-Chenli-After RAN2#130" w:date="2025-06-16T11:45:00Z">
        <w:r>
          <w:rPr>
            <w:rFonts w:eastAsia="맑은 고딕"/>
          </w:rPr>
          <w:t xml:space="preserve"> CLTM cell switch to be ongoing;</w:t>
        </w:r>
      </w:ins>
    </w:p>
    <w:p w14:paraId="4A8B1BCE" w14:textId="77777777" w:rsidR="000B4FE6" w:rsidRDefault="000B4FE6" w:rsidP="000B4FE6">
      <w:pPr>
        <w:pStyle w:val="B2"/>
        <w:rPr>
          <w:ins w:id="2768" w:author="vivo-Chenli-After RAN2#130" w:date="2025-06-17T09:16:00Z"/>
        </w:rPr>
      </w:pPr>
      <w:ins w:id="2769" w:author="vivo-Chenli-After RAN2#130" w:date="2025-06-17T09:16:00Z">
        <w:r>
          <w:t>2&gt;</w:t>
        </w:r>
        <w:r>
          <w:tab/>
          <w:t>else:</w:t>
        </w:r>
      </w:ins>
    </w:p>
    <w:p w14:paraId="55B68C3F" w14:textId="77777777" w:rsidR="000B4FE6" w:rsidRPr="008D7310" w:rsidRDefault="000B4FE6" w:rsidP="000B4FE6">
      <w:pPr>
        <w:pStyle w:val="B3"/>
        <w:rPr>
          <w:ins w:id="2770" w:author="vivo-Chenli-After RAN2#130" w:date="2025-06-17T09:16:00Z"/>
          <w:rFonts w:eastAsiaTheme="minorEastAsia"/>
        </w:rPr>
      </w:pPr>
      <w:ins w:id="2771" w:author="vivo-Chenli-After RAN2#130" w:date="2025-06-17T09:16:00Z">
        <w:r>
          <w:rPr>
            <w:rFonts w:eastAsia="맑은 고딕"/>
          </w:rPr>
          <w:t>3&gt;</w:t>
        </w:r>
        <w:r>
          <w:rPr>
            <w:rFonts w:eastAsia="맑은 고딕"/>
          </w:rPr>
          <w:tab/>
        </w:r>
        <w:r>
          <w:t>initiate a Random Access procedure (see clause 5.1) on the SpCell;</w:t>
        </w:r>
      </w:ins>
    </w:p>
    <w:p w14:paraId="572F21A1" w14:textId="77777777" w:rsidR="000B4FE6" w:rsidRPr="002D4957" w:rsidRDefault="000B4FE6" w:rsidP="000B4FE6">
      <w:pPr>
        <w:pStyle w:val="B3"/>
        <w:rPr>
          <w:ins w:id="2772" w:author="vivo-Chenli-After RAN2#130" w:date="2025-06-17T09:16:00Z"/>
          <w:rFonts w:eastAsiaTheme="minorEastAsia"/>
        </w:rPr>
      </w:pPr>
      <w:ins w:id="2773" w:author="vivo-Chenli-After RAN2#130" w:date="2025-06-17T09:16:00Z">
        <w:r>
          <w:rPr>
            <w:rFonts w:eastAsia="맑은 고딕"/>
          </w:rPr>
          <w:t>3&gt;</w:t>
        </w:r>
        <w:r>
          <w:rPr>
            <w:rFonts w:eastAsia="맑은 고딕"/>
          </w:rPr>
          <w:tab/>
          <w:t>consider the RACH-based CLTM cell switch to be ongoing</w:t>
        </w:r>
      </w:ins>
      <w:ins w:id="2774" w:author="vivo-Chenli-After RAN2#130" w:date="2025-06-17T17:14:00Z">
        <w:r>
          <w:rPr>
            <w:rFonts w:eastAsia="맑은 고딕"/>
          </w:rPr>
          <w:t>;</w:t>
        </w:r>
      </w:ins>
    </w:p>
    <w:p w14:paraId="34219A88" w14:textId="00AD17D8" w:rsidR="009A3774" w:rsidRDefault="009A3774" w:rsidP="009A3774">
      <w:pPr>
        <w:pStyle w:val="NO"/>
        <w:rPr>
          <w:ins w:id="2775" w:author="vivo-Chenli-After RAN2#130" w:date="2025-06-18T09:37:00Z"/>
        </w:rPr>
      </w:pPr>
      <w:ins w:id="2776"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SimSun"/>
            <w:lang w:eastAsia="zh-CN"/>
          </w:rPr>
          <w:t xml:space="preserve">with the measurement </w:t>
        </w:r>
        <w:r>
          <w:rPr>
            <w:lang w:eastAsia="zh-CN"/>
          </w:rPr>
          <w:t xml:space="preserve">above the </w:t>
        </w:r>
        <w:r>
          <w:rPr>
            <w:i/>
            <w:lang w:eastAsia="zh-CN"/>
          </w:rPr>
          <w:t>cg-LTM-RSRP-ThresholdSSB</w:t>
        </w:r>
        <w:r>
          <w:rPr>
            <w:rFonts w:eastAsia="SimSun"/>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rPr>
          <w:ins w:id="2777" w:author="vivo-Chenli-After RAN2#130" w:date="2025-06-17T17:13:00Z"/>
          <w:lang w:eastAsia="ko-KR"/>
        </w:rPr>
      </w:pPr>
    </w:p>
    <w:p w14:paraId="2AF4C5AE" w14:textId="17B92BFB" w:rsidR="00EB1781" w:rsidRDefault="00EB1781" w:rsidP="00EB1781">
      <w:pPr>
        <w:pStyle w:val="B2"/>
        <w:rPr>
          <w:ins w:id="2778" w:author="vivo-Chenli" w:date="2025-01-08T17:40:00Z"/>
          <w:lang w:eastAsia="ko-KR"/>
        </w:rPr>
      </w:pPr>
      <w:ins w:id="2779" w:author="vivo-Chenli" w:date="2025-01-21T12:08:00Z">
        <w:r>
          <w:rPr>
            <w:lang w:eastAsia="ko-KR"/>
          </w:rPr>
          <w:t>2</w:t>
        </w:r>
      </w:ins>
      <w:ins w:id="2780" w:author="vivo-Chenli" w:date="2025-01-08T17:40:00Z">
        <w:r>
          <w:rPr>
            <w:lang w:eastAsia="ko-KR"/>
          </w:rPr>
          <w:t>&gt;</w:t>
        </w:r>
        <w:r>
          <w:rPr>
            <w:lang w:eastAsia="ko-KR"/>
          </w:rPr>
          <w:tab/>
          <w:t xml:space="preserve">if </w:t>
        </w:r>
        <w:r>
          <w:rPr>
            <w:rFonts w:eastAsia="맑은 고딕"/>
          </w:rPr>
          <w:t xml:space="preserve">the RACH-less </w:t>
        </w:r>
      </w:ins>
      <w:ins w:id="2781" w:author="vivo-Chenli-After RAN2#129bis-2" w:date="2025-04-30T17:43:00Z">
        <w:r>
          <w:rPr>
            <w:rFonts w:eastAsia="맑은 고딕"/>
          </w:rPr>
          <w:t>C</w:t>
        </w:r>
      </w:ins>
      <w:ins w:id="2782" w:author="vivo-Chenli" w:date="2025-01-08T17:40:00Z">
        <w:r>
          <w:rPr>
            <w:rFonts w:eastAsia="맑은 고딕"/>
          </w:rPr>
          <w:t>LTM cell switch is considered to be ongoing</w:t>
        </w:r>
        <w:r>
          <w:rPr>
            <w:lang w:eastAsia="ko-KR"/>
          </w:rPr>
          <w:t>:</w:t>
        </w:r>
      </w:ins>
    </w:p>
    <w:p w14:paraId="52ED1323" w14:textId="3A8198C6" w:rsidR="003669F2" w:rsidRDefault="00B562E1">
      <w:pPr>
        <w:pStyle w:val="B3"/>
        <w:rPr>
          <w:ins w:id="2783" w:author="vivo-Chenli" w:date="2025-01-08T17:40:00Z"/>
          <w:rFonts w:eastAsia="맑은 고딕"/>
        </w:rPr>
      </w:pPr>
      <w:ins w:id="2784" w:author="vivo-Chenli" w:date="2025-01-21T12:08:00Z">
        <w:r>
          <w:rPr>
            <w:rFonts w:eastAsia="맑은 고딕"/>
          </w:rPr>
          <w:t>3</w:t>
        </w:r>
      </w:ins>
      <w:ins w:id="2785" w:author="vivo-Chenli" w:date="2025-01-08T17:40:00Z">
        <w:r>
          <w:rPr>
            <w:rFonts w:eastAsia="맑은 고딕"/>
          </w:rPr>
          <w:t>&gt;</w:t>
        </w:r>
        <w:r>
          <w:rPr>
            <w:rFonts w:eastAsia="맑은 고딕"/>
          </w:rPr>
          <w:tab/>
        </w:r>
        <w:r>
          <w:t>attempt to</w:t>
        </w:r>
        <w:r>
          <w:rPr>
            <w:rFonts w:eastAsia="맑은 고딕"/>
          </w:rPr>
          <w:t xml:space="preserve"> select a configured uplink grant for initial uplink transmission according to clause 5.8.2;</w:t>
        </w:r>
      </w:ins>
    </w:p>
    <w:p w14:paraId="52ED1324" w14:textId="1A898BBF" w:rsidR="003669F2" w:rsidRDefault="00B562E1">
      <w:pPr>
        <w:pStyle w:val="B3"/>
        <w:rPr>
          <w:ins w:id="2786" w:author="vivo-Chenli" w:date="2025-01-08T17:40:00Z"/>
          <w:rFonts w:eastAsia="맑은 고딕"/>
        </w:rPr>
      </w:pPr>
      <w:ins w:id="2787" w:author="vivo-Chenli" w:date="2025-01-21T12:08:00Z">
        <w:r>
          <w:rPr>
            <w:rFonts w:eastAsia="맑은 고딕"/>
          </w:rPr>
          <w:t>3</w:t>
        </w:r>
      </w:ins>
      <w:ins w:id="2788" w:author="vivo-Chenli" w:date="2025-01-08T17:40:00Z">
        <w:r>
          <w:rPr>
            <w:rFonts w:eastAsia="맑은 고딕"/>
          </w:rPr>
          <w:t>&gt;</w:t>
        </w:r>
        <w:r>
          <w:rPr>
            <w:rFonts w:eastAsia="맑은 고딕"/>
          </w:rPr>
          <w:tab/>
          <w:t>if a valid configured uplink grant is selected:</w:t>
        </w:r>
      </w:ins>
    </w:p>
    <w:p w14:paraId="52ED1325" w14:textId="67C06CBF" w:rsidR="003669F2" w:rsidRDefault="00B562E1">
      <w:pPr>
        <w:pStyle w:val="B4"/>
        <w:rPr>
          <w:ins w:id="2789" w:author="vivo-Chenli" w:date="2025-01-08T17:40:00Z"/>
          <w:rFonts w:eastAsia="맑은 고딕"/>
        </w:rPr>
      </w:pPr>
      <w:ins w:id="2790" w:author="vivo-Chenli" w:date="2025-01-21T12:08:00Z">
        <w:r>
          <w:rPr>
            <w:rFonts w:eastAsia="맑은 고딕"/>
          </w:rPr>
          <w:t>4</w:t>
        </w:r>
      </w:ins>
      <w:ins w:id="2791" w:author="vivo-Chenli" w:date="2025-01-08T17:40:00Z">
        <w:r>
          <w:rPr>
            <w:rFonts w:eastAsia="맑은 고딕"/>
          </w:rPr>
          <w:t xml:space="preserve">&gt; perform initial uplink transmission in the first available CG occasion for RACH-less </w:t>
        </w:r>
      </w:ins>
      <w:ins w:id="2792" w:author="vivo-Chenli-After RAN2#129bis-3" w:date="2025-05-06T19:27:00Z">
        <w:r w:rsidR="004E2C2F">
          <w:rPr>
            <w:rFonts w:eastAsia="맑은 고딕"/>
          </w:rPr>
          <w:t xml:space="preserve">CLTM cell </w:t>
        </w:r>
      </w:ins>
      <w:ins w:id="2793" w:author="vivo-Chenli-After RAN2#129bis-3" w:date="2025-05-06T19:28:00Z">
        <w:r w:rsidR="004E2C2F">
          <w:rPr>
            <w:rFonts w:eastAsia="맑은 고딕"/>
          </w:rPr>
          <w:t>switch</w:t>
        </w:r>
      </w:ins>
      <w:ins w:id="2794" w:author="vivo-Chenli" w:date="2025-01-08T17:40:00Z">
        <w:r>
          <w:rPr>
            <w:rFonts w:eastAsia="맑은 고딕"/>
          </w:rPr>
          <w:t xml:space="preserve"> according to clause 5.8.2;</w:t>
        </w:r>
      </w:ins>
    </w:p>
    <w:p w14:paraId="52ED1326" w14:textId="30BAD799" w:rsidR="003669F2" w:rsidRDefault="00D67CCC" w:rsidP="00490E1E">
      <w:pPr>
        <w:pStyle w:val="B4"/>
        <w:rPr>
          <w:rFonts w:eastAsia="맑은 고딕"/>
        </w:rPr>
      </w:pPr>
      <w:ins w:id="2795" w:author="vivo-Chenli-After RAN2#129bis-2" w:date="2025-04-30T17:44:00Z">
        <w:r>
          <w:rPr>
            <w:rFonts w:eastAsia="맑은 고딕"/>
          </w:rPr>
          <w:t xml:space="preserve">4&gt; </w:t>
        </w:r>
      </w:ins>
      <w:ins w:id="2796" w:author="vivo-Chenli" w:date="2025-01-08T17:40:00Z">
        <w:r w:rsidR="00B562E1">
          <w:rPr>
            <w:rFonts w:eastAsia="맑은 고딕"/>
          </w:rPr>
          <w:t>monitor the PDCCH as specified in clause 5.7 and TS 38.213 [6]</w:t>
        </w:r>
      </w:ins>
      <w:ins w:id="2797" w:author="vivo-Chenli-After RAN2#130" w:date="2025-06-17T17:19:00Z">
        <w:r w:rsidR="00A267E8">
          <w:rPr>
            <w:rFonts w:eastAsia="맑은 고딕"/>
          </w:rPr>
          <w:t>;</w:t>
        </w:r>
      </w:ins>
    </w:p>
    <w:p w14:paraId="1AC5FACB" w14:textId="4201B7C5" w:rsidR="007D4F22" w:rsidRDefault="007D4F22" w:rsidP="007D4F22">
      <w:pPr>
        <w:pStyle w:val="B2"/>
        <w:rPr>
          <w:ins w:id="2798" w:author="vivo-Chenli-After RAN2#130" w:date="2025-06-17T15:43:00Z"/>
          <w:lang w:eastAsia="ko-KR"/>
        </w:rPr>
      </w:pPr>
      <w:commentRangeStart w:id="2799"/>
      <w:ins w:id="2800" w:author="vivo-Chenli-After RAN2#130" w:date="2025-06-17T15:43:00Z">
        <w:r>
          <w:rPr>
            <w:lang w:eastAsia="ko-KR"/>
          </w:rPr>
          <w:t>2&gt;</w:t>
        </w:r>
        <w:r>
          <w:rPr>
            <w:lang w:eastAsia="ko-KR"/>
          </w:rPr>
          <w:tab/>
        </w:r>
        <w:commentRangeStart w:id="2801"/>
        <w:r>
          <w:rPr>
            <w:lang w:eastAsia="ko-KR"/>
          </w:rPr>
          <w:t>if,</w:t>
        </w:r>
      </w:ins>
      <w:commentRangeEnd w:id="2801"/>
      <w:r w:rsidR="00B0042E">
        <w:rPr>
          <w:rStyle w:val="a5"/>
        </w:rPr>
        <w:commentReference w:id="2801"/>
      </w:r>
      <w:ins w:id="2802" w:author="vivo-Chenli-After RAN2#130" w:date="2025-06-17T15:43:00Z">
        <w:r>
          <w:rPr>
            <w:lang w:eastAsia="ko-KR"/>
          </w:rPr>
          <w:t xml:space="preserve"> </w:t>
        </w:r>
        <w:r>
          <w:rPr>
            <w:rFonts w:eastAsia="DengXian"/>
            <w:lang w:eastAsia="zh-CN"/>
          </w:rPr>
          <w:t>after the initial transmission of RACH-less CLTM has been performed, RACH-less CL</w:t>
        </w:r>
      </w:ins>
      <w:ins w:id="2803" w:author="vivo-Chenli-After RAN2#130" w:date="2025-06-17T15:44:00Z">
        <w:r>
          <w:rPr>
            <w:rFonts w:eastAsia="DengXian"/>
            <w:lang w:eastAsia="zh-CN"/>
          </w:rPr>
          <w:t>TM</w:t>
        </w:r>
      </w:ins>
      <w:ins w:id="2804" w:author="vivo-Chenli-After RAN2#130" w:date="2025-06-17T15:43:00Z">
        <w:r>
          <w:rPr>
            <w:rFonts w:eastAsia="DengXian"/>
            <w:lang w:eastAsia="zh-CN"/>
          </w:rPr>
          <w:t xml:space="preserve"> is not successfully completed</w:t>
        </w:r>
        <w:commentRangeStart w:id="2805"/>
        <w:r>
          <w:rPr>
            <w:lang w:eastAsia="ko-KR"/>
          </w:rPr>
          <w:t>:</w:t>
        </w:r>
      </w:ins>
      <w:commentRangeEnd w:id="2799"/>
      <w:r w:rsidR="00FF104A">
        <w:rPr>
          <w:rStyle w:val="a5"/>
        </w:rPr>
        <w:commentReference w:id="2799"/>
      </w:r>
      <w:commentRangeEnd w:id="2805"/>
      <w:r w:rsidR="00565B11">
        <w:rPr>
          <w:rStyle w:val="a5"/>
        </w:rPr>
        <w:commentReference w:id="2805"/>
      </w:r>
    </w:p>
    <w:p w14:paraId="3832F019" w14:textId="54CF3F6E" w:rsidR="007D4F22" w:rsidRDefault="007D4F22" w:rsidP="007D4F22">
      <w:pPr>
        <w:pStyle w:val="B3"/>
        <w:rPr>
          <w:ins w:id="2806" w:author="vivo-Chenli-After RAN2#130" w:date="2025-06-17T15:43:00Z"/>
          <w:rFonts w:eastAsia="맑은 고딕"/>
        </w:rPr>
      </w:pPr>
      <w:ins w:id="2807" w:author="vivo-Chenli-After RAN2#130" w:date="2025-06-17T15:43:00Z">
        <w:r>
          <w:rPr>
            <w:rFonts w:eastAsia="맑은 고딕"/>
          </w:rPr>
          <w:t>3&gt;</w:t>
        </w:r>
        <w:r>
          <w:rPr>
            <w:rFonts w:eastAsia="맑은 고딕"/>
          </w:rPr>
          <w:tab/>
        </w:r>
        <w:r>
          <w:t>attempt to</w:t>
        </w:r>
        <w:r>
          <w:rPr>
            <w:rFonts w:eastAsia="맑은 고딕"/>
          </w:rPr>
          <w:t xml:space="preserve"> select a configured uplink grant for </w:t>
        </w:r>
      </w:ins>
      <w:ins w:id="2808" w:author="vivo-Chenli-After RAN2#130" w:date="2025-06-17T16:00:00Z">
        <w:r w:rsidR="00250D27">
          <w:rPr>
            <w:rFonts w:eastAsia="맑은 고딕"/>
          </w:rPr>
          <w:t>subsequent</w:t>
        </w:r>
      </w:ins>
      <w:ins w:id="2809" w:author="vivo-Chenli-After RAN2#130" w:date="2025-06-17T15:43:00Z">
        <w:r>
          <w:rPr>
            <w:rFonts w:eastAsia="맑은 고딕"/>
          </w:rPr>
          <w:t xml:space="preserve"> uplink transmission according to clause 5.8.2;</w:t>
        </w:r>
      </w:ins>
    </w:p>
    <w:p w14:paraId="5733A5F7" w14:textId="77777777" w:rsidR="007D4F22" w:rsidRDefault="007D4F22" w:rsidP="007D4F22">
      <w:pPr>
        <w:pStyle w:val="B3"/>
        <w:rPr>
          <w:ins w:id="2810" w:author="vivo-Chenli-After RAN2#130" w:date="2025-06-17T15:47:00Z"/>
          <w:rFonts w:eastAsia="맑은 고딕"/>
        </w:rPr>
      </w:pPr>
      <w:ins w:id="2811" w:author="vivo-Chenli-After RAN2#130" w:date="2025-06-17T15:47:00Z">
        <w:r>
          <w:rPr>
            <w:rFonts w:eastAsia="맑은 고딕"/>
          </w:rPr>
          <w:t>3&gt;</w:t>
        </w:r>
        <w:r>
          <w:rPr>
            <w:rFonts w:eastAsia="맑은 고딕"/>
          </w:rPr>
          <w:tab/>
          <w:t>if a valid configured uplink grant is selected:</w:t>
        </w:r>
      </w:ins>
    </w:p>
    <w:p w14:paraId="524FF2AA" w14:textId="7F625C8B" w:rsidR="00250D27" w:rsidRDefault="00250D27" w:rsidP="00250D27">
      <w:pPr>
        <w:pStyle w:val="B4"/>
        <w:rPr>
          <w:ins w:id="2812" w:author="vivo-Chenli-After RAN2#130" w:date="2025-06-17T17:08:00Z"/>
        </w:rPr>
      </w:pPr>
      <w:ins w:id="2813" w:author="vivo-Chenli-After RAN2#130" w:date="2025-06-17T16:00:00Z">
        <w:r>
          <w:rPr>
            <w:rFonts w:eastAsia="맑은 고딕"/>
          </w:rPr>
          <w:t xml:space="preserve">4&gt; if </w:t>
        </w:r>
      </w:ins>
      <w:ins w:id="2814" w:author="vivo-Chenli-After RAN2#130" w:date="2025-06-17T17:03:00Z">
        <w:r w:rsidR="003A1E4A">
          <w:t xml:space="preserve">the </w:t>
        </w:r>
        <w:r w:rsidR="003A1E4A">
          <w:rPr>
            <w:i/>
            <w:iCs/>
            <w:lang w:eastAsia="ko-KR"/>
          </w:rPr>
          <w:t>ltm-Candidate-</w:t>
        </w:r>
        <w:r w:rsidR="003A1E4A">
          <w:rPr>
            <w:i/>
            <w:iCs/>
            <w:lang w:eastAsia="zh-CN"/>
          </w:rPr>
          <w:t xml:space="preserve">TimeAlignmentTimer </w:t>
        </w:r>
        <w:r w:rsidR="003A1E4A">
          <w:t xml:space="preserve">associated with the </w:t>
        </w:r>
        <w:r w:rsidR="003A1E4A">
          <w:rPr>
            <w:lang w:eastAsia="zh-CN"/>
          </w:rPr>
          <w:t xml:space="preserve">Target </w:t>
        </w:r>
        <w:r w:rsidR="003A1E4A">
          <w:t>Configuration ID is running</w:t>
        </w:r>
      </w:ins>
      <w:ins w:id="2815"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rPr>
          <w:ins w:id="2816" w:author="vivo-Chenli-After RAN2#130" w:date="2025-06-17T16:00:00Z"/>
        </w:rPr>
      </w:pPr>
      <w:ins w:id="2817" w:author="vivo-Chenli-After RAN2#130" w:date="2025-06-17T17:08:00Z">
        <w:r>
          <w:rPr>
            <w:rFonts w:eastAsia="맑은 고딕"/>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rPr>
          <w:ins w:id="2818" w:author="vivo-Chenli-After RAN2#130" w:date="2025-06-17T15:47:00Z"/>
          <w:rFonts w:eastAsia="맑은 고딕"/>
        </w:rPr>
      </w:pPr>
      <w:ins w:id="2819" w:author="vivo-Chenli-After RAN2#130" w:date="2025-06-17T16:02:00Z">
        <w:r>
          <w:rPr>
            <w:rFonts w:eastAsia="맑은 고딕"/>
          </w:rPr>
          <w:t>5</w:t>
        </w:r>
      </w:ins>
      <w:ins w:id="2820" w:author="vivo-Chenli-After RAN2#130" w:date="2025-06-17T15:47:00Z">
        <w:r w:rsidR="007D4F22">
          <w:rPr>
            <w:rFonts w:eastAsia="맑은 고딕"/>
          </w:rPr>
          <w:t xml:space="preserve">&gt; perform initial uplink transmission in the </w:t>
        </w:r>
      </w:ins>
      <w:ins w:id="2821" w:author="vivo-Chenli-After RAN2#130" w:date="2025-06-17T17:18:00Z">
        <w:r w:rsidR="00642202">
          <w:rPr>
            <w:rFonts w:eastAsia="맑은 고딕"/>
          </w:rPr>
          <w:t>selected</w:t>
        </w:r>
      </w:ins>
      <w:ins w:id="2822" w:author="vivo-Chenli-After RAN2#130" w:date="2025-06-17T15:47:00Z">
        <w:r w:rsidR="007D4F22">
          <w:rPr>
            <w:rFonts w:eastAsia="맑은 고딕"/>
          </w:rPr>
          <w:t xml:space="preserve"> available CG occasion for RACH-less CLTM cell switch according to clause 5.8.2;</w:t>
        </w:r>
      </w:ins>
    </w:p>
    <w:p w14:paraId="18DB4CA6" w14:textId="26B34F46" w:rsidR="007D4F22" w:rsidRDefault="003D29E1" w:rsidP="00951946">
      <w:pPr>
        <w:pStyle w:val="B5"/>
        <w:rPr>
          <w:ins w:id="2823" w:author="vivo-Chenli-After RAN2#130" w:date="2025-06-17T15:47:00Z"/>
          <w:rFonts w:eastAsia="맑은 고딕"/>
        </w:rPr>
      </w:pPr>
      <w:ins w:id="2824" w:author="vivo-Chenli-After RAN2#130" w:date="2025-06-17T16:02:00Z">
        <w:r>
          <w:rPr>
            <w:rFonts w:eastAsia="맑은 고딕"/>
          </w:rPr>
          <w:t>5</w:t>
        </w:r>
      </w:ins>
      <w:ins w:id="2825" w:author="vivo-Chenli-After RAN2#130" w:date="2025-06-17T15:47:00Z">
        <w:r w:rsidR="007D4F22">
          <w:rPr>
            <w:rFonts w:eastAsia="맑은 고딕"/>
          </w:rPr>
          <w:t>&gt; monitor the PDCCH as specified in clause 5.7 and TS 38.213 [6]</w:t>
        </w:r>
      </w:ins>
      <w:ins w:id="2826" w:author="vivo-Chenli-After RAN2#130" w:date="2025-06-17T16:06:00Z">
        <w:r w:rsidR="00951946">
          <w:rPr>
            <w:rFonts w:eastAsia="맑은 고딕"/>
          </w:rPr>
          <w:t>;</w:t>
        </w:r>
      </w:ins>
    </w:p>
    <w:p w14:paraId="7E8EBAC6" w14:textId="02D804D7" w:rsidR="003A1E4A" w:rsidRPr="003A1E4A" w:rsidRDefault="003A1E4A" w:rsidP="003A1E4A">
      <w:pPr>
        <w:pStyle w:val="B4"/>
        <w:rPr>
          <w:ins w:id="2827" w:author="vivo-Chenli-After RAN2#130" w:date="2025-06-17T17:09:00Z"/>
        </w:rPr>
      </w:pPr>
      <w:ins w:id="2828" w:author="vivo-Chenli-After RAN2#130" w:date="2025-06-17T17:09:00Z">
        <w:r>
          <w:rPr>
            <w:rFonts w:eastAsia="맑은 고딕"/>
          </w:rPr>
          <w:t xml:space="preserve">4&gt; </w:t>
        </w:r>
      </w:ins>
      <w:ins w:id="2829" w:author="vivo-Chenli-After RAN2#130" w:date="2025-06-17T17:10:00Z">
        <w:r>
          <w:rPr>
            <w:rFonts w:eastAsia="맑은 고딕"/>
          </w:rPr>
          <w:t xml:space="preserve">else </w:t>
        </w:r>
      </w:ins>
      <w:ins w:id="2830" w:author="vivo-Chenli-After RAN2#130" w:date="2025-06-17T17:09:00Z">
        <w:r>
          <w:rPr>
            <w:rFonts w:eastAsia="맑은 고딕"/>
          </w:rPr>
          <w:t xml:space="preserve">if </w:t>
        </w:r>
        <w:r>
          <w:t xml:space="preserve">the </w:t>
        </w:r>
      </w:ins>
      <w:ins w:id="2831" w:author="vivo-Chenli-After RAN2#130" w:date="2025-06-17T17:10:00Z">
        <w:r>
          <w:t>the UE is configured with UE-based Timing Advance measurement as specified in TS 38.331 [5] and the UE has successfully measured the Timing Advance for the SpCell of the LTM target configuration</w:t>
        </w:r>
      </w:ins>
      <w:ins w:id="2832" w:author="vivo-Chenli-After RAN2#130" w:date="2025-06-17T17:09:00Z">
        <w:r>
          <w:t>:</w:t>
        </w:r>
      </w:ins>
    </w:p>
    <w:p w14:paraId="44A04BC5" w14:textId="61FE7E68" w:rsidR="003A1E4A" w:rsidRDefault="003A1E4A" w:rsidP="003A1E4A">
      <w:pPr>
        <w:pStyle w:val="B5"/>
        <w:rPr>
          <w:ins w:id="2833" w:author="vivo-Chenli-After RAN2#130" w:date="2025-06-17T17:09:00Z"/>
          <w:rFonts w:eastAsia="맑은 고딕"/>
        </w:rPr>
      </w:pPr>
      <w:ins w:id="2834" w:author="vivo-Chenli-After RAN2#130" w:date="2025-06-17T17:09:00Z">
        <w:r>
          <w:rPr>
            <w:rFonts w:eastAsia="맑은 고딕"/>
          </w:rPr>
          <w:t xml:space="preserve">5&gt; perform initial uplink transmission in the </w:t>
        </w:r>
      </w:ins>
      <w:ins w:id="2835" w:author="vivo-Chenli-After RAN2#130" w:date="2025-06-17T17:18:00Z">
        <w:r w:rsidR="00642202">
          <w:rPr>
            <w:rFonts w:eastAsia="맑은 고딕"/>
          </w:rPr>
          <w:t xml:space="preserve">selected </w:t>
        </w:r>
      </w:ins>
      <w:ins w:id="2836" w:author="vivo-Chenli-After RAN2#130" w:date="2025-06-17T17:09:00Z">
        <w:r>
          <w:rPr>
            <w:rFonts w:eastAsia="맑은 고딕"/>
          </w:rPr>
          <w:t>available CG occasion for RACH-less CLTM cell switch according to clause 5.8.2;</w:t>
        </w:r>
      </w:ins>
    </w:p>
    <w:p w14:paraId="5487988F" w14:textId="77777777" w:rsidR="003A1E4A" w:rsidRDefault="003A1E4A" w:rsidP="003A1E4A">
      <w:pPr>
        <w:pStyle w:val="B5"/>
        <w:rPr>
          <w:ins w:id="2837" w:author="vivo-Chenli-After RAN2#130" w:date="2025-06-17T17:09:00Z"/>
          <w:rFonts w:eastAsia="맑은 고딕"/>
        </w:rPr>
      </w:pPr>
      <w:ins w:id="2838" w:author="vivo-Chenli-After RAN2#130" w:date="2025-06-17T17:09:00Z">
        <w:r>
          <w:rPr>
            <w:rFonts w:eastAsia="맑은 고딕"/>
          </w:rPr>
          <w:lastRenderedPageBreak/>
          <w:t>5&gt; monitor the PDCCH as specified in clause 5.7 and TS 38.213 [6];</w:t>
        </w:r>
      </w:ins>
    </w:p>
    <w:p w14:paraId="0C2FEA05" w14:textId="271F8B85" w:rsidR="00250D27" w:rsidRDefault="00250D27" w:rsidP="00250D27">
      <w:pPr>
        <w:pStyle w:val="B4"/>
        <w:rPr>
          <w:ins w:id="2839" w:author="vivo-Chenli-After RAN2#130" w:date="2025-06-17T16:01:00Z"/>
          <w:rFonts w:eastAsia="맑은 고딕"/>
        </w:rPr>
      </w:pPr>
      <w:ins w:id="2840" w:author="vivo-Chenli-After RAN2#130" w:date="2025-06-17T16:01:00Z">
        <w:r>
          <w:rPr>
            <w:rFonts w:eastAsia="맑은 고딕"/>
          </w:rPr>
          <w:t>4&gt; else:</w:t>
        </w:r>
      </w:ins>
    </w:p>
    <w:p w14:paraId="225DA919" w14:textId="1348FE24" w:rsidR="003D29E1" w:rsidRPr="00951946" w:rsidRDefault="003D29E1" w:rsidP="00951946">
      <w:pPr>
        <w:pStyle w:val="B5"/>
        <w:rPr>
          <w:ins w:id="2841" w:author="vivo-Chenli-After RAN2#130" w:date="2025-06-17T16:02:00Z"/>
          <w:rFonts w:eastAsia="맑은 고딕"/>
        </w:rPr>
      </w:pPr>
      <w:ins w:id="2842" w:author="vivo-Chenli-After RAN2#130" w:date="2025-06-17T16:02:00Z">
        <w:r>
          <w:rPr>
            <w:rFonts w:eastAsia="맑은 고딕"/>
          </w:rPr>
          <w:t>5&gt;</w:t>
        </w:r>
        <w:r>
          <w:rPr>
            <w:rFonts w:eastAsia="맑은 고딕"/>
          </w:rPr>
          <w:tab/>
        </w:r>
        <w:r w:rsidRPr="00951946">
          <w:rPr>
            <w:rFonts w:eastAsia="맑은 고딕"/>
          </w:rPr>
          <w:t>initiate a Random Access procedure (see clause 5.1) on the SpCell;</w:t>
        </w:r>
      </w:ins>
    </w:p>
    <w:p w14:paraId="7E2CEE1C" w14:textId="518EEFBC" w:rsidR="003D29E1" w:rsidRDefault="003D29E1" w:rsidP="00951946">
      <w:pPr>
        <w:pStyle w:val="B5"/>
        <w:rPr>
          <w:ins w:id="2843" w:author="vivo-Chenli-After RAN2#130" w:date="2025-06-17T16:02:00Z"/>
          <w:rFonts w:eastAsia="맑은 고딕"/>
        </w:rPr>
      </w:pPr>
      <w:ins w:id="2844" w:author="vivo-Chenli-After RAN2#130" w:date="2025-06-17T16:02:00Z">
        <w:r>
          <w:rPr>
            <w:rFonts w:eastAsia="맑은 고딕"/>
          </w:rPr>
          <w:t>5&gt;</w:t>
        </w:r>
        <w:r>
          <w:rPr>
            <w:rFonts w:eastAsia="맑은 고딕"/>
          </w:rPr>
          <w:tab/>
          <w:t>consider the RACH-based CLTM cell switch to be ongoing</w:t>
        </w:r>
      </w:ins>
      <w:ins w:id="2845" w:author="vivo-Chenli-After RAN2#130" w:date="2025-06-17T17:18:00Z">
        <w:r w:rsidR="00563ECB">
          <w:rPr>
            <w:rFonts w:eastAsia="맑은 고딕"/>
          </w:rPr>
          <w:t>.</w:t>
        </w:r>
      </w:ins>
    </w:p>
    <w:p w14:paraId="27F2AA95" w14:textId="77777777" w:rsidR="00EA7300" w:rsidRDefault="00EA7300" w:rsidP="0046346C">
      <w:pPr>
        <w:pStyle w:val="B3"/>
        <w:rPr>
          <w:ins w:id="2846" w:author="vivo-Chenli-After RAN2#130" w:date="2025-06-17T11:13:00Z"/>
          <w:rFonts w:eastAsia="맑은 고딕"/>
        </w:rPr>
      </w:pPr>
    </w:p>
    <w:p w14:paraId="4E695313" w14:textId="7D58BED4" w:rsidR="003819BA" w:rsidRDefault="009A3774" w:rsidP="003819BA">
      <w:pPr>
        <w:pStyle w:val="NO"/>
        <w:rPr>
          <w:ins w:id="2847" w:author="vivo-Chenli-After RAN2#130" w:date="2025-06-12T20:54:00Z"/>
        </w:rPr>
      </w:pPr>
      <w:ins w:id="2848" w:author="vivo-Chenli-After RAN2#130" w:date="2025-06-18T09:37:00Z">
        <w:r>
          <w:t xml:space="preserve">NOTE </w:t>
        </w:r>
        <w:r w:rsidR="00354ABF">
          <w:t>Z</w:t>
        </w:r>
        <w:r>
          <w:t>:</w:t>
        </w:r>
        <w:r>
          <w:tab/>
        </w:r>
      </w:ins>
      <w:ins w:id="2849" w:author="vivo-Chenli-After RAN2#130" w:date="2025-06-12T22:20:00Z">
        <w:r w:rsidR="00527955">
          <w:t xml:space="preserve">For RACH-based CLTM, </w:t>
        </w:r>
      </w:ins>
      <w:ins w:id="2850" w:author="vivo-Chenli-After RAN2#130" w:date="2025-06-12T22:21:00Z">
        <w:r w:rsidR="004518E7">
          <w:t>if</w:t>
        </w:r>
      </w:ins>
      <w:ins w:id="2851" w:author="vivo-Chenli-After RAN2#130" w:date="2025-06-12T22:23:00Z">
        <w:r w:rsidR="00887374">
          <w:t xml:space="preserve"> there are</w:t>
        </w:r>
      </w:ins>
      <w:ins w:id="2852" w:author="vivo-Chenli-After RAN2#130" w:date="2025-06-12T22:21:00Z">
        <w:r w:rsidR="004518E7">
          <w:t xml:space="preserve"> multiple selected RSs</w:t>
        </w:r>
        <w:r w:rsidR="004518E7">
          <w:rPr>
            <w:rFonts w:eastAsia="SimSun"/>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rPr>
          <w:ins w:id="2853" w:author="vivo-Chenli" w:date="2025-01-08T17:40:00Z"/>
          <w:del w:id="2854" w:author="vivo-Chenli-After RAN2#129-2" w:date="2025-03-26T17:22:00Z"/>
          <w:rFonts w:eastAsia="맑은 고딕"/>
        </w:rPr>
      </w:pPr>
    </w:p>
    <w:p w14:paraId="52ED132B" w14:textId="77777777" w:rsidR="003669F2" w:rsidRDefault="00B562E1">
      <w:pPr>
        <w:pStyle w:val="1"/>
        <w:rPr>
          <w:lang w:eastAsia="ko-KR"/>
        </w:rPr>
      </w:pPr>
      <w:bookmarkStart w:id="2855" w:name="_Toc52752098"/>
      <w:bookmarkStart w:id="2856" w:name="_Toc37296272"/>
      <w:bookmarkStart w:id="2857" w:name="_Toc46490403"/>
      <w:bookmarkStart w:id="2858" w:name="_Toc52796560"/>
      <w:bookmarkStart w:id="2859" w:name="_Toc178200658"/>
      <w:r>
        <w:rPr>
          <w:lang w:eastAsia="ko-KR"/>
        </w:rPr>
        <w:t>6</w:t>
      </w:r>
      <w:r>
        <w:rPr>
          <w:lang w:eastAsia="ko-KR"/>
        </w:rPr>
        <w:tab/>
        <w:t>Protocol Data Units, formats and parameters</w:t>
      </w:r>
      <w:bookmarkEnd w:id="1078"/>
      <w:bookmarkEnd w:id="2855"/>
      <w:bookmarkEnd w:id="2856"/>
      <w:bookmarkEnd w:id="2857"/>
      <w:bookmarkEnd w:id="2858"/>
      <w:bookmarkEnd w:id="2859"/>
    </w:p>
    <w:p w14:paraId="52ED132C" w14:textId="77777777" w:rsidR="003669F2" w:rsidRDefault="00B562E1">
      <w:pPr>
        <w:pStyle w:val="2"/>
        <w:rPr>
          <w:lang w:eastAsia="ko-KR"/>
        </w:rPr>
      </w:pPr>
      <w:bookmarkStart w:id="2860" w:name="_Toc29239875"/>
      <w:bookmarkStart w:id="2861" w:name="_Toc37296273"/>
      <w:bookmarkStart w:id="2862" w:name="_Toc178200659"/>
      <w:bookmarkStart w:id="2863" w:name="_Toc52752099"/>
      <w:bookmarkStart w:id="2864" w:name="_Toc52796561"/>
      <w:bookmarkStart w:id="2865" w:name="_Toc46490404"/>
      <w:r>
        <w:rPr>
          <w:lang w:eastAsia="ko-KR"/>
        </w:rPr>
        <w:t>6.1</w:t>
      </w:r>
      <w:r>
        <w:rPr>
          <w:lang w:eastAsia="ko-KR"/>
        </w:rPr>
        <w:tab/>
        <w:t>Protocol Data Units</w:t>
      </w:r>
      <w:bookmarkEnd w:id="2860"/>
      <w:bookmarkEnd w:id="2861"/>
      <w:bookmarkEnd w:id="2862"/>
      <w:bookmarkEnd w:id="2863"/>
      <w:bookmarkEnd w:id="2864"/>
      <w:bookmarkEnd w:id="2865"/>
    </w:p>
    <w:p w14:paraId="52ED132D" w14:textId="77777777" w:rsidR="003669F2" w:rsidRDefault="00B562E1">
      <w:pPr>
        <w:pStyle w:val="3"/>
        <w:rPr>
          <w:lang w:eastAsia="ko-KR"/>
        </w:rPr>
      </w:pPr>
      <w:bookmarkStart w:id="2866" w:name="_Toc37296274"/>
      <w:bookmarkStart w:id="2867" w:name="_Toc29239876"/>
      <w:bookmarkStart w:id="2868" w:name="_Toc46490405"/>
      <w:bookmarkStart w:id="2869" w:name="_Toc178200660"/>
      <w:bookmarkStart w:id="2870" w:name="_Toc52796562"/>
      <w:bookmarkStart w:id="2871" w:name="_Toc52752100"/>
      <w:r>
        <w:rPr>
          <w:lang w:eastAsia="ko-KR"/>
        </w:rPr>
        <w:t>6.1.1</w:t>
      </w:r>
      <w:r>
        <w:rPr>
          <w:lang w:eastAsia="ko-KR"/>
        </w:rPr>
        <w:tab/>
        <w:t>General</w:t>
      </w:r>
      <w:bookmarkEnd w:id="2866"/>
      <w:bookmarkEnd w:id="2867"/>
      <w:bookmarkEnd w:id="2868"/>
      <w:bookmarkEnd w:id="2869"/>
      <w:bookmarkEnd w:id="2870"/>
      <w:bookmarkEnd w:id="2871"/>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872" w:name="_Toc178200661"/>
      <w:bookmarkStart w:id="2873" w:name="_Toc52796563"/>
      <w:bookmarkStart w:id="2874" w:name="_Toc52752101"/>
      <w:bookmarkStart w:id="2875" w:name="_Toc46490406"/>
      <w:bookmarkStart w:id="2876" w:name="_Toc37296275"/>
      <w:bookmarkStart w:id="2877" w:name="_Toc29239877"/>
      <w:r>
        <w:rPr>
          <w:lang w:eastAsia="ko-KR"/>
        </w:rPr>
        <w:t>6.1.2</w:t>
      </w:r>
      <w:r>
        <w:rPr>
          <w:lang w:eastAsia="ko-KR"/>
        </w:rPr>
        <w:tab/>
        <w:t>MAC PDU (DL-SCH and UL-SCH except transparent MAC and Random Access Response)</w:t>
      </w:r>
      <w:bookmarkEnd w:id="2872"/>
      <w:bookmarkEnd w:id="2873"/>
      <w:bookmarkEnd w:id="2874"/>
      <w:bookmarkEnd w:id="2875"/>
      <w:bookmarkEnd w:id="2876"/>
      <w:bookmarkEnd w:id="2877"/>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25pt;height:80.3pt;mso-width-percent:0;mso-height-percent:0;mso-width-percent:0;mso-height-percent:0" o:ole="">
            <v:imagedata r:id="rId24" o:title=""/>
          </v:shape>
          <o:OLEObject Type="Embed" ProgID="Visio.Drawing.15" ShapeID="_x0000_i1028" DrawAspect="Content" ObjectID="_1814797239" r:id="rId25"/>
        </w:object>
      </w:r>
    </w:p>
    <w:p w14:paraId="52ED133D" w14:textId="77777777" w:rsidR="003669F2" w:rsidRDefault="0090331E">
      <w:pPr>
        <w:pStyle w:val="TH"/>
      </w:pPr>
      <w:r>
        <w:rPr>
          <w:noProof/>
        </w:rPr>
        <w:object w:dxaOrig="5693" w:dyaOrig="2177" w14:anchorId="43924D19">
          <v:shape id="_x0000_i1029" type="#_x0000_t75" alt="" style="width:284.25pt;height:110.3pt;mso-width-percent:0;mso-height-percent:0;mso-width-percent:0;mso-height-percent:0" o:ole="">
            <v:imagedata r:id="rId26" o:title=""/>
          </v:shape>
          <o:OLEObject Type="Embed" ProgID="Visio.Drawing.15" ShapeID="_x0000_i1029" DrawAspect="Content" ObjectID="_1814797240" r:id="rId27"/>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25pt;height:135.7pt;mso-width-percent:0;mso-height-percent:0;mso-width-percent:0;mso-height-percent:0" o:ole="">
            <v:imagedata r:id="rId28" o:title=""/>
          </v:shape>
          <o:OLEObject Type="Embed" ProgID="Visio.Drawing.15" ShapeID="_x0000_i1030" DrawAspect="Content" ObjectID="_1814797241"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25pt;height:110.3pt;mso-width-percent:0;mso-height-percent:0;mso-width-percent:0;mso-height-percent:0" o:ole="">
            <v:imagedata r:id="rId30" o:title=""/>
          </v:shape>
          <o:OLEObject Type="Embed" ProgID="Visio.Drawing.15" ShapeID="_x0000_i1031" DrawAspect="Content" ObjectID="_1814797242" r:id="rId31"/>
        </w:object>
      </w:r>
    </w:p>
    <w:p w14:paraId="52ED1341" w14:textId="77777777" w:rsidR="003669F2" w:rsidRDefault="0090331E">
      <w:pPr>
        <w:pStyle w:val="TH"/>
      </w:pPr>
      <w:r>
        <w:rPr>
          <w:noProof/>
        </w:rPr>
        <w:object w:dxaOrig="5693" w:dyaOrig="2713" w14:anchorId="598E1F3D">
          <v:shape id="_x0000_i1032" type="#_x0000_t75" alt="" style="width:284.25pt;height:135.7pt;mso-width-percent:0;mso-height-percent:0;mso-width-percent:0;mso-height-percent:0" o:ole="">
            <v:imagedata r:id="rId32" o:title=""/>
          </v:shape>
          <o:OLEObject Type="Embed" ProgID="Visio.Drawing.15" ShapeID="_x0000_i1032" DrawAspect="Content" ObjectID="_1814797243" r:id="rId33"/>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25pt;height:162.75pt;mso-width-percent:0;mso-height-percent:0;mso-width-percent:0;mso-height-percent:0" o:ole="">
            <v:imagedata r:id="rId34" o:title=""/>
          </v:shape>
          <o:OLEObject Type="Embed" ProgID="Visio.Drawing.15" ShapeID="_x0000_i1033" DrawAspect="Content" ObjectID="_1814797244"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25pt;height:53.25pt;mso-width-percent:0;mso-height-percent:0;mso-width-percent:0;mso-height-percent:0" o:ole="">
            <v:imagedata r:id="rId36" o:title=""/>
          </v:shape>
          <o:OLEObject Type="Embed" ProgID="Visio.Drawing.15" ShapeID="_x0000_i1034" DrawAspect="Content" ObjectID="_1814797245" r:id="rId37"/>
        </w:object>
      </w:r>
    </w:p>
    <w:p w14:paraId="52ED1345" w14:textId="77777777" w:rsidR="003669F2" w:rsidRDefault="0090331E">
      <w:pPr>
        <w:pStyle w:val="TH"/>
        <w:rPr>
          <w:lang w:eastAsia="ko-KR"/>
        </w:rPr>
      </w:pPr>
      <w:r>
        <w:rPr>
          <w:noProof/>
        </w:rPr>
        <w:object w:dxaOrig="5693" w:dyaOrig="1607" w14:anchorId="1379AD53">
          <v:shape id="_x0000_i1035" type="#_x0000_t75" alt="" style="width:284.25pt;height:80.3pt;mso-width-percent:0;mso-height-percent:0;mso-width-percent:0;mso-height-percent:0" o:ole="">
            <v:imagedata r:id="rId38" o:title=""/>
          </v:shape>
          <o:OLEObject Type="Embed" ProgID="Visio.Drawing.15" ShapeID="_x0000_i1035" DrawAspect="Content" ObjectID="_1814797246"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45pt;height:118.6pt;mso-width-percent:0;mso-height-percent:0;mso-width-percent:0;mso-height-percent:0" o:ole="">
            <v:imagedata r:id="rId40" o:title=""/>
          </v:shape>
          <o:OLEObject Type="Embed" ProgID="Visio.Drawing.15" ShapeID="_x0000_i1036" DrawAspect="Content" ObjectID="_1814797247"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45pt;height:118.6pt;mso-width-percent:0;mso-height-percent:0;mso-width-percent:0;mso-height-percent:0" o:ole="">
            <v:imagedata r:id="rId42" o:title=""/>
          </v:shape>
          <o:OLEObject Type="Embed" ProgID="Visio.Drawing.15" ShapeID="_x0000_i1037" DrawAspect="Content" ObjectID="_1814797248"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878" w:name="_Toc29239878"/>
      <w:bookmarkStart w:id="2879" w:name="_Toc37296276"/>
      <w:bookmarkStart w:id="2880" w:name="_Toc46490407"/>
      <w:bookmarkStart w:id="2881" w:name="_Toc52752102"/>
      <w:bookmarkStart w:id="2882" w:name="_Toc52796564"/>
      <w:bookmarkStart w:id="2883" w:name="_Toc178200662"/>
      <w:r w:rsidRPr="004D140C">
        <w:rPr>
          <w:lang w:val="en-US" w:eastAsia="ko-KR"/>
        </w:rPr>
        <w:t>6.1.3</w:t>
      </w:r>
      <w:r w:rsidRPr="004D140C">
        <w:rPr>
          <w:lang w:val="en-US" w:eastAsia="ko-KR"/>
        </w:rPr>
        <w:tab/>
        <w:t>MAC Control Elements (CEs)</w:t>
      </w:r>
      <w:bookmarkEnd w:id="2878"/>
      <w:bookmarkEnd w:id="2879"/>
      <w:bookmarkEnd w:id="2880"/>
      <w:bookmarkEnd w:id="2881"/>
      <w:bookmarkEnd w:id="2882"/>
      <w:bookmarkEnd w:id="2883"/>
    </w:p>
    <w:p w14:paraId="52ED134E" w14:textId="77777777" w:rsidR="003669F2" w:rsidRPr="004D140C" w:rsidRDefault="00B562E1">
      <w:pPr>
        <w:pStyle w:val="4"/>
        <w:rPr>
          <w:lang w:val="en-US" w:eastAsia="ko-KR"/>
        </w:rPr>
      </w:pPr>
      <w:bookmarkStart w:id="2884" w:name="_Toc29239879"/>
      <w:bookmarkStart w:id="2885" w:name="_Toc37296277"/>
      <w:bookmarkStart w:id="2886" w:name="_Toc46490408"/>
      <w:bookmarkStart w:id="2887" w:name="_Toc52752103"/>
      <w:bookmarkStart w:id="2888" w:name="_Toc52796565"/>
      <w:bookmarkStart w:id="2889" w:name="_Toc178200663"/>
      <w:r w:rsidRPr="004D140C">
        <w:rPr>
          <w:lang w:val="en-US" w:eastAsia="ko-KR"/>
        </w:rPr>
        <w:t>6.1.3.1</w:t>
      </w:r>
      <w:r w:rsidRPr="004D140C">
        <w:rPr>
          <w:lang w:val="en-US" w:eastAsia="ko-KR"/>
        </w:rPr>
        <w:tab/>
        <w:t>Buffer Status Report MAC CEs</w:t>
      </w:r>
      <w:bookmarkEnd w:id="2884"/>
      <w:bookmarkEnd w:id="2885"/>
      <w:bookmarkEnd w:id="2886"/>
      <w:bookmarkEnd w:id="2887"/>
      <w:bookmarkEnd w:id="2888"/>
      <w:bookmarkEnd w:id="2889"/>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맑은 고딕"/>
          <w:lang w:eastAsia="ko-KR"/>
        </w:rPr>
      </w:pPr>
      <w:r>
        <w:rPr>
          <w:rFonts w:eastAsia="맑은 고딕"/>
          <w:lang w:eastAsia="ko-KR"/>
        </w:rPr>
        <w:t>Pre-emptive BSR MAC CE consists of:</w:t>
      </w:r>
    </w:p>
    <w:p w14:paraId="52ED135A"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Pre-emptive BSR format (variable size</w:t>
      </w:r>
      <w:r>
        <w:rPr>
          <w:lang w:eastAsia="ko-KR"/>
        </w:rPr>
        <w:t>)</w:t>
      </w:r>
      <w:r>
        <w:rPr>
          <w:rFonts w:eastAsia="맑은 고딕"/>
          <w:lang w:eastAsia="ko-KR"/>
        </w:rPr>
        <w:t>; or</w:t>
      </w:r>
    </w:p>
    <w:p w14:paraId="52ED135B" w14:textId="77777777" w:rsidR="003669F2" w:rsidRDefault="00B562E1">
      <w:pPr>
        <w:pStyle w:val="B1"/>
        <w:rPr>
          <w:lang w:eastAsia="ko-KR"/>
        </w:rPr>
      </w:pPr>
      <w:r>
        <w:rPr>
          <w:rFonts w:eastAsia="맑은 고딕"/>
          <w:lang w:eastAsia="ko-KR"/>
        </w:rPr>
        <w:t>-</w:t>
      </w:r>
      <w:r>
        <w:rPr>
          <w:rFonts w:eastAsia="맑은 고딕"/>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맑은 고딕"/>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맑은 고딕"/>
          <w:lang w:eastAsia="ko-KR"/>
        </w:rPr>
      </w:pPr>
      <w:r>
        <w:rPr>
          <w:rFonts w:eastAsia="맑은 고딕"/>
          <w:lang w:eastAsia="ko-KR"/>
        </w:rPr>
        <w:t>NOTE</w:t>
      </w:r>
      <w:r>
        <w:rPr>
          <w:lang w:eastAsia="ko-KR"/>
        </w:rPr>
        <w:t xml:space="preserve"> 1</w:t>
      </w:r>
      <w:r>
        <w:rPr>
          <w:rFonts w:eastAsia="맑은 고딕"/>
          <w:lang w:eastAsia="ko-KR"/>
        </w:rPr>
        <w:t>:</w:t>
      </w:r>
      <w:r>
        <w:rPr>
          <w:rFonts w:eastAsia="맑은 고딕"/>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맑은 고딕"/>
          <w:lang w:eastAsia="ko-KR"/>
        </w:rPr>
      </w:pPr>
      <w:r>
        <w:rPr>
          <w:rFonts w:eastAsia="맑은 고딕"/>
          <w:lang w:eastAsia="ko-KR"/>
        </w:rPr>
        <w:t>NOTE</w:t>
      </w:r>
      <w:r>
        <w:rPr>
          <w:lang w:eastAsia="ko-KR"/>
        </w:rPr>
        <w:t xml:space="preserve"> 2</w:t>
      </w:r>
      <w:r>
        <w:rPr>
          <w:rFonts w:eastAsia="맑은 고딕"/>
          <w:lang w:eastAsia="ko-KR"/>
        </w:rPr>
        <w:t>:</w:t>
      </w:r>
      <w:r>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25pt;height:53.25pt;mso-width-percent:0;mso-height-percent:0;mso-width-percent:0;mso-height-percent:0" o:ole="">
            <v:imagedata r:id="rId44" o:title=""/>
          </v:shape>
          <o:OLEObject Type="Embed" ProgID="Visio.Drawing.15" ShapeID="_x0000_i1038" DrawAspect="Content" ObjectID="_1814797249"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25pt;height:162.75pt;mso-width-percent:0;mso-height-percent:0;mso-width-percent:0;mso-height-percent:0" o:ole="">
            <v:imagedata r:id="rId46" o:title=""/>
          </v:shape>
          <o:OLEObject Type="Embed" ProgID="Visio.Drawing.15" ShapeID="_x0000_i1039" DrawAspect="Content" ObjectID="_1814797250"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맑은 고딕"/>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25pt;height:80.3pt;mso-width-percent:0;mso-height-percent:0;mso-width-percent:0;mso-height-percent:0" o:ole="">
            <v:imagedata r:id="rId48" o:title=""/>
          </v:shape>
          <o:OLEObject Type="Embed" ProgID="Visio.Drawing.15" ShapeID="_x0000_i1040" DrawAspect="Content" ObjectID="_1814797251"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25pt;height:249.7pt;mso-width-percent:0;mso-height-percent:0;mso-width-percent:0;mso-height-percent:0" o:ole="">
            <v:imagedata r:id="rId50" o:title=""/>
          </v:shape>
          <o:OLEObject Type="Embed" ProgID="Visio.Drawing.15" ShapeID="_x0000_i1041" DrawAspect="Content" ObjectID="_1814797252"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25pt;height:196.45pt;mso-width-percent:0;mso-height-percent:0;mso-width-percent:0;mso-height-percent:0" o:ole="">
            <v:imagedata r:id="rId52" o:title=""/>
          </v:shape>
          <o:OLEObject Type="Embed" ProgID="Visio.Drawing.15" ShapeID="_x0000_i1042" DrawAspect="Content" ObjectID="_1814797253"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890"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890"/>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4"/>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891" w:name="_Hlk151985325"/>
            <w:r>
              <w:rPr>
                <w:lang w:eastAsia="ko-KR"/>
              </w:rPr>
              <w:t>&gt; 4751 and ≤ 5000</w:t>
            </w:r>
            <w:bookmarkEnd w:id="2891"/>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892" w:name="_Toc46490409"/>
      <w:bookmarkStart w:id="2893" w:name="_Toc178200664"/>
      <w:bookmarkStart w:id="2894" w:name="_Toc52796566"/>
      <w:bookmarkStart w:id="2895" w:name="_Toc52752104"/>
      <w:bookmarkStart w:id="2896" w:name="_Toc29239880"/>
      <w:bookmarkStart w:id="2897" w:name="_Toc37296278"/>
      <w:r>
        <w:t>6.1.3.2</w:t>
      </w:r>
      <w:r>
        <w:tab/>
        <w:t xml:space="preserve">C-RNTI MAC </w:t>
      </w:r>
      <w:r>
        <w:rPr>
          <w:lang w:eastAsia="ko-KR"/>
        </w:rPr>
        <w:t>CE</w:t>
      </w:r>
      <w:bookmarkEnd w:id="2892"/>
      <w:bookmarkEnd w:id="2893"/>
      <w:bookmarkEnd w:id="2894"/>
      <w:bookmarkEnd w:id="2895"/>
      <w:bookmarkEnd w:id="2896"/>
      <w:bookmarkEnd w:id="2897"/>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80.3pt;mso-width-percent:0;mso-height-percent:0;mso-width-percent:0;mso-height-percent:0" o:ole="">
            <v:imagedata r:id="rId54" o:title=""/>
          </v:shape>
          <o:OLEObject Type="Embed" ProgID="Visio.Drawing.15" ShapeID="_x0000_i1043" DrawAspect="Content" ObjectID="_1814797254"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898" w:name="_Toc178200665"/>
      <w:bookmarkStart w:id="2899" w:name="_Toc52796567"/>
      <w:bookmarkStart w:id="2900" w:name="_Toc52752105"/>
      <w:bookmarkStart w:id="2901" w:name="_Toc46490410"/>
      <w:bookmarkStart w:id="2902" w:name="_Toc37296279"/>
      <w:bookmarkStart w:id="2903" w:name="_Toc29239881"/>
      <w:r>
        <w:rPr>
          <w:lang w:val="fr-FR"/>
        </w:rPr>
        <w:t>6.1.3.</w:t>
      </w:r>
      <w:r>
        <w:rPr>
          <w:lang w:val="fr-FR" w:eastAsia="ko-KR"/>
        </w:rPr>
        <w:t>3</w:t>
      </w:r>
      <w:r>
        <w:rPr>
          <w:lang w:val="fr-FR"/>
        </w:rPr>
        <w:tab/>
        <w:t xml:space="preserve">UE Contention Resolution Identity MAC </w:t>
      </w:r>
      <w:r>
        <w:rPr>
          <w:lang w:val="fr-FR" w:eastAsia="ko-KR"/>
        </w:rPr>
        <w:t>CE</w:t>
      </w:r>
      <w:bookmarkEnd w:id="2898"/>
      <w:bookmarkEnd w:id="2899"/>
      <w:bookmarkEnd w:id="2900"/>
      <w:bookmarkEnd w:id="2901"/>
      <w:bookmarkEnd w:id="2902"/>
      <w:bookmarkEnd w:id="2903"/>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3.4pt;height:189.8pt;mso-width-percent:0;mso-height-percent:0;mso-width-percent:0;mso-height-percent:0" o:ole="">
            <v:imagedata r:id="rId56" o:title=""/>
          </v:shape>
          <o:OLEObject Type="Embed" ProgID="Visio.Drawing.15" ShapeID="_x0000_i1044" DrawAspect="Content" ObjectID="_1814797255"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904" w:name="_Toc52796568"/>
      <w:bookmarkStart w:id="2905" w:name="_Toc178200666"/>
      <w:bookmarkStart w:id="2906" w:name="_Toc46490411"/>
      <w:bookmarkStart w:id="2907" w:name="_Toc52752106"/>
      <w:bookmarkStart w:id="2908" w:name="_Toc29239882"/>
      <w:bookmarkStart w:id="2909" w:name="_Toc37296280"/>
      <w:r>
        <w:t>6.1.3.</w:t>
      </w:r>
      <w:r>
        <w:rPr>
          <w:lang w:eastAsia="ko-KR"/>
        </w:rPr>
        <w:t>4</w:t>
      </w:r>
      <w:r>
        <w:tab/>
        <w:t>Timing Advance Command MAC CE</w:t>
      </w:r>
      <w:bookmarkEnd w:id="2904"/>
      <w:bookmarkEnd w:id="2905"/>
      <w:bookmarkEnd w:id="2906"/>
      <w:bookmarkEnd w:id="2907"/>
      <w:bookmarkEnd w:id="2908"/>
      <w:bookmarkEnd w:id="2909"/>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3.4pt;height:49.55pt;mso-width-percent:0;mso-height-percent:0;mso-width-percent:0;mso-height-percent:0" o:ole="">
            <v:imagedata r:id="rId58" o:title=""/>
          </v:shape>
          <o:OLEObject Type="Embed" ProgID="Visio.Drawing.15" ShapeID="_x0000_i1045" DrawAspect="Content" ObjectID="_1814797256"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맑은 고딕"/>
        </w:rPr>
      </w:pPr>
      <w:bookmarkStart w:id="2910" w:name="_Toc178200667"/>
      <w:bookmarkStart w:id="2911" w:name="_Toc52796569"/>
      <w:bookmarkStart w:id="2912" w:name="_Toc52752107"/>
      <w:bookmarkStart w:id="2913" w:name="_Toc46490412"/>
      <w:bookmarkStart w:id="2914" w:name="_Toc37296281"/>
      <w:bookmarkStart w:id="2915" w:name="_Toc29239883"/>
      <w:r>
        <w:rPr>
          <w:rFonts w:eastAsia="맑은 고딕"/>
        </w:rPr>
        <w:t>6.1.3.4a</w:t>
      </w:r>
      <w:r>
        <w:rPr>
          <w:rFonts w:eastAsia="맑은 고딕"/>
        </w:rPr>
        <w:tab/>
      </w:r>
      <w:bookmarkStart w:id="2916" w:name="_Hlk20927412"/>
      <w:r>
        <w:rPr>
          <w:rFonts w:eastAsia="맑은 고딕"/>
        </w:rPr>
        <w:t>Absolute Timing Advance Command MAC CE</w:t>
      </w:r>
      <w:bookmarkEnd w:id="2910"/>
      <w:bookmarkEnd w:id="2911"/>
      <w:bookmarkEnd w:id="2912"/>
      <w:bookmarkEnd w:id="2913"/>
      <w:bookmarkEnd w:id="2914"/>
      <w:bookmarkEnd w:id="2916"/>
    </w:p>
    <w:p w14:paraId="52ED1872" w14:textId="77777777" w:rsidR="003669F2" w:rsidRDefault="00B562E1">
      <w:pPr>
        <w:rPr>
          <w:rFonts w:eastAsia="맑은 고딕"/>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6.75pt;height:80.3pt;mso-width-percent:0;mso-height-percent:0;mso-width-percent:0;mso-height-percent:0" o:ole="">
            <v:imagedata r:id="rId60" o:title=""/>
          </v:shape>
          <o:OLEObject Type="Embed" ProgID="Visio.Drawing.15" ShapeID="_x0000_i1046" DrawAspect="Content" ObjectID="_1814797257"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917" w:author="vivo-Chenli" w:date="2025-01-21T17:29:00Z"/>
        </w:rPr>
      </w:pPr>
      <w:bookmarkStart w:id="2918" w:name="_Toc37296282"/>
      <w:bookmarkStart w:id="2919" w:name="_Toc46490413"/>
      <w:bookmarkStart w:id="2920" w:name="_Toc52752108"/>
      <w:bookmarkStart w:id="2921" w:name="_Toc52796570"/>
      <w:bookmarkStart w:id="2922" w:name="_Toc178200668"/>
      <w:ins w:id="2923" w:author="vivo-Chenli" w:date="2025-01-21T17:29:00Z">
        <w:r>
          <w:t>6.1.3.</w:t>
        </w:r>
        <w:r>
          <w:rPr>
            <w:lang w:eastAsia="ko-KR"/>
          </w:rPr>
          <w:t>4</w:t>
        </w:r>
      </w:ins>
      <w:ins w:id="2924" w:author="vivo-Chenli" w:date="2025-01-21T17:30:00Z">
        <w:r>
          <w:rPr>
            <w:lang w:eastAsia="ko-KR"/>
          </w:rPr>
          <w:t>x</w:t>
        </w:r>
      </w:ins>
      <w:ins w:id="2925" w:author="vivo-Chenli" w:date="2025-01-21T17:29:00Z">
        <w:r>
          <w:tab/>
        </w:r>
      </w:ins>
      <w:ins w:id="2926" w:author="vivo-Chenli" w:date="2025-01-21T17:30:00Z">
        <w:r>
          <w:t>LTM Can</w:t>
        </w:r>
      </w:ins>
      <w:ins w:id="2927" w:author="vivo-Chenli" w:date="2025-01-21T17:34:00Z">
        <w:r>
          <w:t>di</w:t>
        </w:r>
      </w:ins>
      <w:ins w:id="2928" w:author="vivo-Chenli" w:date="2025-01-21T17:30:00Z">
        <w:r>
          <w:t xml:space="preserve">date </w:t>
        </w:r>
      </w:ins>
      <w:ins w:id="2929" w:author="vivo-Chenli" w:date="2025-01-21T17:29:00Z">
        <w:r>
          <w:t>Timing Advance Command MAC CE</w:t>
        </w:r>
      </w:ins>
    </w:p>
    <w:p w14:paraId="52ED187A" w14:textId="77777777" w:rsidR="003669F2" w:rsidRDefault="00B562E1">
      <w:pPr>
        <w:rPr>
          <w:ins w:id="2930" w:author="vivo-Chenli" w:date="2025-01-21T17:29:00Z"/>
        </w:rPr>
      </w:pPr>
      <w:ins w:id="2931" w:author="vivo-Chenli" w:date="2025-01-21T17:29:00Z">
        <w:r>
          <w:t xml:space="preserve">The </w:t>
        </w:r>
      </w:ins>
      <w:ins w:id="2932" w:author="vivo-Chenli" w:date="2025-01-21T17:30:00Z">
        <w:r>
          <w:t xml:space="preserve">LTM Candidate </w:t>
        </w:r>
      </w:ins>
      <w:ins w:id="2933" w:author="vivo-Chenli" w:date="2025-01-21T17:29:00Z">
        <w:r>
          <w:t xml:space="preserve">Timing Advance Command MAC </w:t>
        </w:r>
        <w:r>
          <w:rPr>
            <w:lang w:eastAsia="ko-KR"/>
          </w:rPr>
          <w:t>CE</w:t>
        </w:r>
        <w:r>
          <w:t xml:space="preserve"> is identified by MAC subheader with </w:t>
        </w:r>
      </w:ins>
      <w:ins w:id="2934" w:author="vivo-Chenli" w:date="2025-01-21T17:32:00Z">
        <w:r>
          <w:t>e</w:t>
        </w:r>
      </w:ins>
      <w:ins w:id="2935" w:author="vivo-Chenli" w:date="2025-01-21T17:29:00Z">
        <w:r>
          <w:t xml:space="preserve">LCID as specified in </w:t>
        </w:r>
        <w:r>
          <w:rPr>
            <w:lang w:eastAsia="ko-KR"/>
          </w:rPr>
          <w:t>T</w:t>
        </w:r>
        <w:r>
          <w:t>able 6.2.1-1</w:t>
        </w:r>
      </w:ins>
      <w:ins w:id="2936" w:author="vivo-Chenli" w:date="2025-01-21T17:33:00Z">
        <w:r>
          <w:t>b</w:t>
        </w:r>
      </w:ins>
      <w:ins w:id="2937" w:author="vivo-Chenli" w:date="2025-01-21T17:29:00Z">
        <w:r>
          <w:t>.</w:t>
        </w:r>
      </w:ins>
    </w:p>
    <w:p w14:paraId="52ED187B" w14:textId="77777777" w:rsidR="003669F2" w:rsidRDefault="00B562E1">
      <w:pPr>
        <w:rPr>
          <w:ins w:id="2938" w:author="vivo-Chenli" w:date="2025-01-21T17:35:00Z"/>
        </w:rPr>
      </w:pPr>
      <w:ins w:id="2939" w:author="vivo-Chenli" w:date="2025-01-21T17:29:00Z">
        <w:r>
          <w:t xml:space="preserve">It has a fixed size and consists of </w:t>
        </w:r>
      </w:ins>
      <w:ins w:id="2940" w:author="vivo-Chenli" w:date="2025-01-21T18:26:00Z">
        <w:r>
          <w:rPr>
            <w:rFonts w:eastAsiaTheme="minorEastAsia"/>
            <w:lang w:eastAsia="zh-CN"/>
          </w:rPr>
          <w:t>two</w:t>
        </w:r>
        <w:r>
          <w:t xml:space="preserve"> octet</w:t>
        </w:r>
        <w:r>
          <w:rPr>
            <w:rFonts w:eastAsiaTheme="minorEastAsia"/>
            <w:lang w:eastAsia="zh-CN"/>
          </w:rPr>
          <w:t>s</w:t>
        </w:r>
        <w:r>
          <w:t xml:space="preserve"> </w:t>
        </w:r>
      </w:ins>
      <w:ins w:id="2941" w:author="vivo-Chenli" w:date="2025-01-21T17:29:00Z">
        <w:r>
          <w:t>defined as follows (</w:t>
        </w:r>
        <w:r>
          <w:rPr>
            <w:lang w:eastAsia="ko-KR"/>
          </w:rPr>
          <w:t>F</w:t>
        </w:r>
        <w:r>
          <w:t>igure 6.1.3.</w:t>
        </w:r>
        <w:r>
          <w:rPr>
            <w:lang w:eastAsia="ko-KR"/>
          </w:rPr>
          <w:t>4</w:t>
        </w:r>
      </w:ins>
      <w:ins w:id="2942" w:author="vivo-Chenli" w:date="2025-01-21T17:33:00Z">
        <w:r>
          <w:rPr>
            <w:lang w:eastAsia="ko-KR"/>
          </w:rPr>
          <w:t>x</w:t>
        </w:r>
      </w:ins>
      <w:ins w:id="2943" w:author="vivo-Chenli" w:date="2025-01-21T17:29:00Z">
        <w:r>
          <w:t>-1):</w:t>
        </w:r>
      </w:ins>
    </w:p>
    <w:p w14:paraId="4B7DD547" w14:textId="0F6B0242" w:rsidR="00C91742" w:rsidRDefault="00C91742" w:rsidP="00C91742">
      <w:pPr>
        <w:pStyle w:val="B1"/>
        <w:rPr>
          <w:ins w:id="2944" w:author="vivo-Chenli-After RAN2#129" w:date="2025-03-14T08:35:00Z"/>
          <w:lang w:eastAsia="ko-KR"/>
        </w:rPr>
      </w:pPr>
      <w:ins w:id="2945"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946" w:author="vivo-Chenli-After RAN2#129-2" w:date="2025-03-26T17:28:00Z">
        <w:r w:rsidR="00294F5E">
          <w:rPr>
            <w:lang w:eastAsia="ko-KR"/>
          </w:rPr>
          <w:t xml:space="preserve">the index of </w:t>
        </w:r>
      </w:ins>
      <w:ins w:id="2947" w:author="vivo-Chenli-After RAN2#129" w:date="2025-03-14T08:35:00Z">
        <w:r w:rsidR="00AB79DE">
          <w:rPr>
            <w:lang w:eastAsia="ko-KR"/>
          </w:rPr>
          <w:t xml:space="preserve">the </w:t>
        </w:r>
        <w:r>
          <w:rPr>
            <w:lang w:eastAsia="ko-KR"/>
          </w:rPr>
          <w:t xml:space="preserve">corresponding </w:t>
        </w:r>
      </w:ins>
      <w:ins w:id="2948" w:author="vivo-Chenli-After RAN2#129bis" w:date="2025-04-22T18:07:00Z">
        <w:r w:rsidR="004D4B1E">
          <w:rPr>
            <w:lang w:eastAsia="ko-KR"/>
          </w:rPr>
          <w:t xml:space="preserve">CLTM </w:t>
        </w:r>
      </w:ins>
      <w:ins w:id="2949" w:author="vivo-Chenli-After RAN2#129" w:date="2025-03-14T08:35:00Z">
        <w:r w:rsidR="006A44C8">
          <w:rPr>
            <w:lang w:eastAsia="ko-KR"/>
          </w:rPr>
          <w:t>candidate configuration</w:t>
        </w:r>
      </w:ins>
      <w:ins w:id="2950"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951" w:author="vivo-Chenli-After RAN2#129" w:date="2025-03-14T08:35:00Z">
        <w:r>
          <w:rPr>
            <w:lang w:eastAsia="ko-KR"/>
          </w:rPr>
          <w:t xml:space="preserve">. </w:t>
        </w:r>
        <w:r>
          <w:t xml:space="preserve">The length of the field is </w:t>
        </w:r>
      </w:ins>
      <w:ins w:id="2952" w:author="vivo-Chenli-After RAN2#129-2" w:date="2025-03-26T17:31:00Z">
        <w:r w:rsidR="00CB1D21">
          <w:t>3</w:t>
        </w:r>
      </w:ins>
      <w:ins w:id="2953" w:author="vivo-Chenli-After RAN2#129" w:date="2025-03-14T08:35:00Z">
        <w:r>
          <w:t xml:space="preserve"> bits;</w:t>
        </w:r>
      </w:ins>
    </w:p>
    <w:p w14:paraId="52ED187E" w14:textId="1066B5DF" w:rsidR="003669F2" w:rsidRDefault="00B562E1">
      <w:pPr>
        <w:pStyle w:val="B1"/>
        <w:rPr>
          <w:ins w:id="2954" w:author="vivo-Chenli" w:date="2025-01-21T18:26:00Z"/>
          <w:lang w:eastAsia="en-US"/>
        </w:rPr>
      </w:pPr>
      <w:ins w:id="2955" w:author="vivo-Chenli" w:date="2025-01-21T18:26:00Z">
        <w:r>
          <w:rPr>
            <w:lang w:eastAsia="ko-KR"/>
          </w:rPr>
          <w:t>-</w:t>
        </w:r>
        <w:r>
          <w:tab/>
          <w:t>TI</w:t>
        </w:r>
      </w:ins>
      <w:ins w:id="2956" w:author="vivo-Chenli" w:date="2025-01-21T18:28:00Z">
        <w:r>
          <w:t>: If two TAGs are configured for the CLTM candidate cell</w:t>
        </w:r>
      </w:ins>
      <w:ins w:id="2957" w:author="vivo-Chenli-After RAN2#129bis-2" w:date="2025-04-30T17:56:00Z">
        <w:r w:rsidR="003B4DF7">
          <w:t xml:space="preserve"> corresponding to Candidate Config ID</w:t>
        </w:r>
      </w:ins>
      <w:ins w:id="2958" w:author="vivo-Chenli" w:date="2025-01-21T18:28:00Z">
        <w:r>
          <w:t xml:space="preserve">, this field indicates one of the two TAGs to which the Timing Advance Command is applied. </w:t>
        </w:r>
        <w:commentRangeStart w:id="2959"/>
        <w:r>
          <w:t>The field set to 0 indicates the tag2-Id and the field set to 1 indicates the tag-Id of the CLTM candidate cell</w:t>
        </w:r>
      </w:ins>
      <w:ins w:id="2960" w:author="vivo-Chenli-After RAN2#129-2" w:date="2025-03-26T17:34:00Z">
        <w:r w:rsidR="00DD1090">
          <w:t>.</w:t>
        </w:r>
        <w:r w:rsidR="00DD1090" w:rsidRPr="00DD1090">
          <w:t xml:space="preserve"> </w:t>
        </w:r>
      </w:ins>
      <w:commentRangeEnd w:id="2959"/>
      <w:r w:rsidR="00F22DFF">
        <w:rPr>
          <w:rStyle w:val="a5"/>
        </w:rPr>
        <w:commentReference w:id="2959"/>
      </w:r>
      <w:ins w:id="2961" w:author="vivo-Chenli-After RAN2#129-2" w:date="2025-03-26T17:34:00Z">
        <w:r w:rsidR="00DD1090">
          <w:t>If two TAGs are not configured for the CLTM candidate cell indicated by the latest PDCCH order before UE receives this MAC CE, the R bit is present instead</w:t>
        </w:r>
      </w:ins>
      <w:ins w:id="2962" w:author="vivo-Chenli" w:date="2025-01-21T18:29:00Z">
        <w:r>
          <w:t>;</w:t>
        </w:r>
      </w:ins>
    </w:p>
    <w:p w14:paraId="192B91FA" w14:textId="77777777" w:rsidR="007B10C2" w:rsidRDefault="007B10C2" w:rsidP="007B10C2">
      <w:pPr>
        <w:pStyle w:val="B1"/>
        <w:rPr>
          <w:ins w:id="2963" w:author="vivo-Chenli" w:date="2025-01-21T17:34:00Z"/>
        </w:rPr>
      </w:pPr>
      <w:ins w:id="2964"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965" w:author="vivo-Chenli" w:date="2025-01-21T17:38:00Z">
        <w:r>
          <w:rPr>
            <w:lang w:eastAsia="ko-KR"/>
          </w:rPr>
          <w:t xml:space="preserve"> </w:t>
        </w:r>
      </w:ins>
      <w:ins w:id="2966" w:author="vivo-Chenli" w:date="2025-01-21T17:43:00Z">
        <w:r>
          <w:rPr>
            <w:rFonts w:hint="eastAsia"/>
          </w:rPr>
          <w:t xml:space="preserve">when UE </w:t>
        </w:r>
      </w:ins>
      <w:ins w:id="2967" w:author="vivo-Chenli" w:date="2025-01-21T17:45:00Z">
        <w:r>
          <w:rPr>
            <w:lang w:eastAsia="ko-KR"/>
          </w:rPr>
          <w:t>switches to the candidate cell during CLTM</w:t>
        </w:r>
      </w:ins>
      <w:ins w:id="2968" w:author="vivo-Chenli" w:date="2025-01-21T17:47:00Z">
        <w:r>
          <w:t xml:space="preserve">. </w:t>
        </w:r>
      </w:ins>
      <w:ins w:id="2969" w:author="vivo-Chenli" w:date="2025-01-21T17:29:00Z">
        <w:r>
          <w:t xml:space="preserve">The length of the field is </w:t>
        </w:r>
      </w:ins>
      <w:ins w:id="2970" w:author="vivo-Chenli" w:date="2025-01-21T18:26:00Z">
        <w:r>
          <w:rPr>
            <w:lang w:eastAsia="ko-KR"/>
          </w:rPr>
          <w:t>12</w:t>
        </w:r>
      </w:ins>
      <w:ins w:id="2971" w:author="vivo-Chenli" w:date="2025-01-21T17:29:00Z">
        <w:r>
          <w:rPr>
            <w:lang w:eastAsia="ko-KR"/>
          </w:rPr>
          <w:t xml:space="preserve"> </w:t>
        </w:r>
        <w:r>
          <w:t>bits</w:t>
        </w:r>
      </w:ins>
      <w:ins w:id="2972" w:author="vivo-Chenli" w:date="2025-01-21T17:34:00Z">
        <w:r>
          <w:t>;</w:t>
        </w:r>
      </w:ins>
    </w:p>
    <w:p w14:paraId="52ED1880" w14:textId="0C8604DF" w:rsidR="003669F2" w:rsidRDefault="00B562E1">
      <w:pPr>
        <w:pStyle w:val="B1"/>
        <w:rPr>
          <w:ins w:id="2973" w:author="vivo-Chenli" w:date="2025-01-21T17:36:00Z"/>
        </w:rPr>
      </w:pPr>
      <w:ins w:id="2974" w:author="vivo-Chenli" w:date="2025-01-21T17:34:00Z">
        <w:r>
          <w:t>-</w:t>
        </w:r>
        <w:r>
          <w:tab/>
          <w:t xml:space="preserve">R: Reserved bit, set to </w:t>
        </w:r>
        <w:r>
          <w:rPr>
            <w:lang w:eastAsia="ko-KR"/>
          </w:rPr>
          <w:t>0</w:t>
        </w:r>
        <w:r>
          <w:t>.</w:t>
        </w:r>
      </w:ins>
    </w:p>
    <w:p w14:paraId="52ED1882" w14:textId="77777777" w:rsidR="003669F2" w:rsidRDefault="003669F2">
      <w:pPr>
        <w:pStyle w:val="B1"/>
        <w:rPr>
          <w:ins w:id="2975" w:author="vivo-Chenli" w:date="2025-01-21T17:34:00Z"/>
        </w:rPr>
      </w:pPr>
    </w:p>
    <w:p w14:paraId="785A2339" w14:textId="25106FD0" w:rsidR="00751CAD" w:rsidRDefault="0090331E">
      <w:pPr>
        <w:pStyle w:val="TH"/>
        <w:rPr>
          <w:ins w:id="2976" w:author="vivo-Chenli" w:date="2025-01-21T17:29:00Z"/>
          <w:lang w:eastAsia="ko-KR"/>
        </w:rPr>
      </w:pPr>
      <w:ins w:id="2977" w:author="vivo-Chenli-After RAN2#129" w:date="2025-03-14T08:39:00Z">
        <w:r>
          <w:rPr>
            <w:noProof/>
          </w:rPr>
          <w:object w:dxaOrig="5721" w:dyaOrig="1611" w14:anchorId="43A3BBD7">
            <v:shape id="_x0000_i1047" type="#_x0000_t75" alt="" style="width:285.1pt;height:80.3pt;mso-width-percent:0;mso-height-percent:0;mso-width-percent:0;mso-height-percent:0" o:ole="">
              <v:imagedata r:id="rId62" o:title=""/>
            </v:shape>
            <o:OLEObject Type="Embed" ProgID="Visio.Drawing.15" ShapeID="_x0000_i1047" DrawAspect="Content" ObjectID="_1814797258" r:id="rId63"/>
          </w:object>
        </w:r>
      </w:ins>
    </w:p>
    <w:p w14:paraId="52ED1884" w14:textId="74168975" w:rsidR="003669F2" w:rsidRDefault="00B562E1">
      <w:pPr>
        <w:pStyle w:val="TF"/>
        <w:rPr>
          <w:ins w:id="2978" w:author="vivo-Chenli" w:date="2025-01-21T17:29:00Z"/>
          <w:lang w:eastAsia="ko-KR"/>
        </w:rPr>
      </w:pPr>
      <w:ins w:id="2979" w:author="vivo-Chenli" w:date="2025-01-21T17:29:00Z">
        <w:r>
          <w:rPr>
            <w:lang w:eastAsia="ko-KR"/>
          </w:rPr>
          <w:t>Figure 6.1.3.4</w:t>
        </w:r>
      </w:ins>
      <w:ins w:id="2980" w:author="vivo-Chenli" w:date="2025-01-21T17:33:00Z">
        <w:r>
          <w:rPr>
            <w:lang w:eastAsia="ko-KR"/>
          </w:rPr>
          <w:t>x</w:t>
        </w:r>
      </w:ins>
      <w:ins w:id="2981" w:author="vivo-Chenli" w:date="2025-01-21T17:29:00Z">
        <w:r>
          <w:rPr>
            <w:lang w:eastAsia="ko-KR"/>
          </w:rPr>
          <w:t xml:space="preserve">-1: </w:t>
        </w:r>
      </w:ins>
      <w:ins w:id="2982" w:author="vivo-Chenli" w:date="2025-01-21T17:34:00Z">
        <w:r>
          <w:rPr>
            <w:lang w:eastAsia="ko-KR"/>
          </w:rPr>
          <w:t>LTM Candidate</w:t>
        </w:r>
      </w:ins>
      <w:ins w:id="2983" w:author="vivo-Chenli-After RAN2#129bis-2" w:date="2025-04-30T17:57:00Z">
        <w:r w:rsidR="00FF1F3C">
          <w:rPr>
            <w:lang w:eastAsia="ko-KR"/>
          </w:rPr>
          <w:t xml:space="preserve"> </w:t>
        </w:r>
      </w:ins>
      <w:ins w:id="2984" w:author="vivo-Chenli" w:date="2025-01-21T17:29:00Z">
        <w:r>
          <w:rPr>
            <w:lang w:eastAsia="ko-KR"/>
          </w:rPr>
          <w:t>Timing Advance Command MAC CE</w:t>
        </w:r>
      </w:ins>
      <w:ins w:id="2985"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915"/>
      <w:bookmarkEnd w:id="2918"/>
      <w:bookmarkEnd w:id="2919"/>
      <w:bookmarkEnd w:id="2920"/>
      <w:bookmarkEnd w:id="2921"/>
      <w:bookmarkEnd w:id="2922"/>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986" w:name="_Toc178200669"/>
      <w:bookmarkStart w:id="2987" w:name="_Toc52796571"/>
      <w:bookmarkStart w:id="2988" w:name="_Toc52752109"/>
      <w:bookmarkStart w:id="2989" w:name="_Toc46490414"/>
      <w:bookmarkStart w:id="2990" w:name="_Toc37296283"/>
      <w:bookmarkStart w:id="2991" w:name="_Toc29239884"/>
      <w:r>
        <w:t>6.1.3.</w:t>
      </w:r>
      <w:r>
        <w:rPr>
          <w:lang w:eastAsia="ko-KR"/>
        </w:rPr>
        <w:t>6</w:t>
      </w:r>
      <w:r>
        <w:tab/>
        <w:t xml:space="preserve">Long DRX Command MAC </w:t>
      </w:r>
      <w:r>
        <w:rPr>
          <w:lang w:eastAsia="ko-KR"/>
        </w:rPr>
        <w:t>CE</w:t>
      </w:r>
      <w:bookmarkEnd w:id="2986"/>
      <w:bookmarkEnd w:id="2987"/>
      <w:bookmarkEnd w:id="2988"/>
      <w:bookmarkEnd w:id="2989"/>
      <w:bookmarkEnd w:id="2990"/>
      <w:bookmarkEnd w:id="2991"/>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992" w:name="_Toc178200670"/>
      <w:bookmarkStart w:id="2993" w:name="_Toc52796572"/>
      <w:bookmarkStart w:id="2994" w:name="_Toc52752110"/>
      <w:bookmarkStart w:id="2995" w:name="_Toc46490415"/>
      <w:bookmarkStart w:id="2996" w:name="_Toc37296284"/>
      <w:bookmarkStart w:id="2997"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92"/>
      <w:bookmarkEnd w:id="2993"/>
      <w:bookmarkEnd w:id="2994"/>
      <w:bookmarkEnd w:id="2995"/>
      <w:bookmarkEnd w:id="2996"/>
      <w:bookmarkEnd w:id="2997"/>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998" w:name="_Toc37296285"/>
      <w:bookmarkStart w:id="2999" w:name="_Toc29239886"/>
      <w:bookmarkStart w:id="3000" w:name="_Toc178200671"/>
      <w:bookmarkStart w:id="3001" w:name="_Toc52796573"/>
      <w:bookmarkStart w:id="3002" w:name="_Toc52752111"/>
      <w:bookmarkStart w:id="3003" w:name="_Toc46490416"/>
      <w:r>
        <w:t>6.1.3.</w:t>
      </w:r>
      <w:r>
        <w:rPr>
          <w:lang w:eastAsia="ko-KR"/>
        </w:rPr>
        <w:t>8</w:t>
      </w:r>
      <w:r>
        <w:tab/>
      </w:r>
      <w:r>
        <w:rPr>
          <w:lang w:eastAsia="ko-KR"/>
        </w:rPr>
        <w:t>Single Entry PHR</w:t>
      </w:r>
      <w:r>
        <w:t xml:space="preserve"> MAC CE</w:t>
      </w:r>
      <w:bookmarkEnd w:id="2998"/>
      <w:bookmarkEnd w:id="2999"/>
      <w:bookmarkEnd w:id="3000"/>
      <w:bookmarkEnd w:id="3001"/>
      <w:bookmarkEnd w:id="3002"/>
      <w:bookmarkEnd w:id="3003"/>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25pt;height:80.3pt;mso-width-percent:0;mso-height-percent:0;mso-width-percent:0;mso-height-percent:0" o:ole="">
            <v:imagedata r:id="rId64" o:title=""/>
          </v:shape>
          <o:OLEObject Type="Embed" ProgID="Visio.Drawing.15" ShapeID="_x0000_i1048" DrawAspect="Content" ObjectID="_1814797259"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맑은 고딕"/>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004" w:name="_Toc46490417"/>
      <w:bookmarkStart w:id="3005" w:name="_Toc52796574"/>
      <w:bookmarkStart w:id="3006" w:name="_Toc178200672"/>
      <w:bookmarkStart w:id="3007" w:name="_Toc52752112"/>
      <w:bookmarkStart w:id="3008" w:name="_Toc37296286"/>
      <w:bookmarkStart w:id="3009" w:name="_Toc29239887"/>
      <w:r>
        <w:rPr>
          <w:lang w:eastAsia="ko-KR"/>
        </w:rPr>
        <w:t>6.1.3.9</w:t>
      </w:r>
      <w:r>
        <w:rPr>
          <w:lang w:eastAsia="ko-KR"/>
        </w:rPr>
        <w:tab/>
        <w:t>Multiple Entry PHR MAC CE</w:t>
      </w:r>
      <w:bookmarkEnd w:id="3004"/>
      <w:bookmarkEnd w:id="3005"/>
      <w:bookmarkEnd w:id="3006"/>
      <w:bookmarkEnd w:id="3007"/>
      <w:bookmarkEnd w:id="3008"/>
      <w:bookmarkEnd w:id="3009"/>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31pt;height:283.4pt;mso-width-percent:0;mso-height-percent:0;mso-width-percent:0;mso-height-percent:0" o:ole="">
            <v:imagedata r:id="rId66" o:title=""/>
          </v:shape>
          <o:OLEObject Type="Embed" ProgID="Visio.Drawing.15" ShapeID="_x0000_i1049" DrawAspect="Content" ObjectID="_1814797260"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31pt;height:389.95pt;mso-width-percent:0;mso-height-percent:0;mso-width-percent:0;mso-height-percent:0" o:ole="">
            <v:imagedata r:id="rId68" o:title=""/>
          </v:shape>
          <o:OLEObject Type="Embed" ProgID="Visio.Drawing.15" ShapeID="_x0000_i1050" DrawAspect="Content" ObjectID="_1814797261"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3010" w:name="_Toc29239888"/>
      <w:bookmarkStart w:id="3011" w:name="_Toc52752113"/>
      <w:bookmarkStart w:id="3012" w:name="_Toc52796575"/>
      <w:bookmarkStart w:id="3013" w:name="_Toc178200673"/>
      <w:bookmarkStart w:id="3014" w:name="_Toc46490418"/>
      <w:bookmarkStart w:id="3015" w:name="_Toc37296287"/>
      <w:r>
        <w:t>6.1.3.</w:t>
      </w:r>
      <w:r>
        <w:rPr>
          <w:lang w:eastAsia="ko-KR"/>
        </w:rPr>
        <w:t>10</w:t>
      </w:r>
      <w:r>
        <w:tab/>
      </w:r>
      <w:r>
        <w:rPr>
          <w:lang w:eastAsia="ko-KR"/>
        </w:rPr>
        <w:t xml:space="preserve">SCell </w:t>
      </w:r>
      <w:r>
        <w:t xml:space="preserve">Activation/Deactivation MAC </w:t>
      </w:r>
      <w:r>
        <w:rPr>
          <w:lang w:eastAsia="ko-KR"/>
        </w:rPr>
        <w:t>CEs</w:t>
      </w:r>
      <w:bookmarkEnd w:id="3010"/>
      <w:bookmarkEnd w:id="3011"/>
      <w:bookmarkEnd w:id="3012"/>
      <w:bookmarkEnd w:id="3013"/>
      <w:bookmarkEnd w:id="3014"/>
      <w:bookmarkEnd w:id="3015"/>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25pt;height:48.7pt;mso-width-percent:0;mso-height-percent:0;mso-width-percent:0;mso-height-percent:0" o:ole="">
            <v:imagedata r:id="rId70" o:title=""/>
          </v:shape>
          <o:OLEObject Type="Embed" ProgID="Visio.Drawing.15" ShapeID="_x0000_i1051" DrawAspect="Content" ObjectID="_1814797262"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25pt;height:141.1pt;mso-width-percent:0;mso-height-percent:0;mso-width-percent:0;mso-height-percent:0" o:ole="">
            <v:imagedata r:id="rId72" o:title=""/>
          </v:shape>
          <o:OLEObject Type="Embed" ProgID="Visio.Drawing.15" ShapeID="_x0000_i1052" DrawAspect="Content" ObjectID="_1814797263"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3016" w:name="_Toc29239889"/>
      <w:bookmarkStart w:id="3017" w:name="_Toc37296288"/>
      <w:bookmarkStart w:id="3018" w:name="_Toc46490419"/>
      <w:bookmarkStart w:id="3019" w:name="_Toc52752114"/>
      <w:bookmarkStart w:id="3020" w:name="_Toc52796576"/>
      <w:bookmarkStart w:id="3021" w:name="_Toc178200674"/>
      <w:r>
        <w:t>6.1.3.</w:t>
      </w:r>
      <w:r>
        <w:rPr>
          <w:lang w:eastAsia="ko-KR"/>
        </w:rPr>
        <w:t>11</w:t>
      </w:r>
      <w:r>
        <w:tab/>
      </w:r>
      <w:r>
        <w:rPr>
          <w:lang w:eastAsia="ko-KR"/>
        </w:rPr>
        <w:t xml:space="preserve">Duplication </w:t>
      </w:r>
      <w:r>
        <w:t xml:space="preserve">Activation/Deactivation MAC </w:t>
      </w:r>
      <w:r>
        <w:rPr>
          <w:lang w:eastAsia="ko-KR"/>
        </w:rPr>
        <w:t>CE</w:t>
      </w:r>
      <w:bookmarkEnd w:id="3016"/>
      <w:bookmarkEnd w:id="3017"/>
      <w:bookmarkEnd w:id="3018"/>
      <w:bookmarkEnd w:id="3019"/>
      <w:bookmarkEnd w:id="3020"/>
      <w:bookmarkEnd w:id="3021"/>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25pt;height:48.7pt;mso-width-percent:0;mso-height-percent:0;mso-width-percent:0;mso-height-percent:0" o:ole="">
            <v:imagedata r:id="rId74" o:title=""/>
          </v:shape>
          <o:OLEObject Type="Embed" ProgID="Visio.Drawing.15" ShapeID="_x0000_i1053" DrawAspect="Content" ObjectID="_1814797264"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3022" w:name="_Toc52752115"/>
      <w:bookmarkStart w:id="3023" w:name="_Toc37296289"/>
      <w:bookmarkStart w:id="3024" w:name="_Toc46490420"/>
      <w:bookmarkStart w:id="3025" w:name="_Toc29239890"/>
      <w:bookmarkStart w:id="3026" w:name="_Toc178200675"/>
      <w:bookmarkStart w:id="3027" w:name="_Toc52796577"/>
      <w:r>
        <w:rPr>
          <w:lang w:eastAsia="ko-KR"/>
        </w:rPr>
        <w:t>6.1.3.12</w:t>
      </w:r>
      <w:r>
        <w:rPr>
          <w:lang w:eastAsia="ko-KR"/>
        </w:rPr>
        <w:tab/>
        <w:t>SP CSI-RS/CSI-IM Resource Set Activation/Deactivation MAC CE</w:t>
      </w:r>
      <w:bookmarkEnd w:id="3022"/>
      <w:bookmarkEnd w:id="3023"/>
      <w:bookmarkEnd w:id="3024"/>
      <w:bookmarkEnd w:id="3025"/>
      <w:bookmarkEnd w:id="3026"/>
      <w:bookmarkEnd w:id="3027"/>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25pt;height:196.45pt;mso-width-percent:0;mso-height-percent:0;mso-width-percent:0;mso-height-percent:0" o:ole="">
            <v:imagedata r:id="rId76" o:title=""/>
          </v:shape>
          <o:OLEObject Type="Embed" ProgID="Visio.Drawing.15" ShapeID="_x0000_i1054" DrawAspect="Content" ObjectID="_1814797265"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3028" w:author="vivo-Chenli-After RAN2#129bis" w:date="2025-04-20T21:06:00Z"/>
          <w:lang w:eastAsia="ko-KR"/>
        </w:rPr>
      </w:pPr>
      <w:bookmarkStart w:id="3029" w:name="_Toc46490421"/>
      <w:bookmarkStart w:id="3030" w:name="_Toc52752116"/>
      <w:bookmarkStart w:id="3031" w:name="_Toc37296290"/>
      <w:bookmarkStart w:id="3032" w:name="_Toc29239891"/>
      <w:bookmarkStart w:id="3033" w:name="_Toc178200676"/>
      <w:bookmarkStart w:id="3034" w:name="_Toc52796578"/>
      <w:ins w:id="3035" w:author="vivo-Chenli-After RAN2#129bis" w:date="2025-04-20T21:06:00Z">
        <w:r>
          <w:rPr>
            <w:lang w:eastAsia="ko-KR"/>
          </w:rPr>
          <w:t>6.1.3.12a</w:t>
        </w:r>
        <w:r>
          <w:rPr>
            <w:lang w:eastAsia="ko-KR"/>
          </w:rPr>
          <w:tab/>
        </w:r>
        <w:bookmarkStart w:id="3036" w:name="_Hlk196380844"/>
        <w:r>
          <w:rPr>
            <w:lang w:eastAsia="ko-KR"/>
          </w:rPr>
          <w:t>SP CSI-RS</w:t>
        </w:r>
      </w:ins>
      <w:ins w:id="3037" w:author="vivo-Chenli-After RAN2#130" w:date="2025-06-05T17:24:00Z">
        <w:r w:rsidR="00BA63B2">
          <w:rPr>
            <w:lang w:eastAsia="ko-KR"/>
          </w:rPr>
          <w:t>/CSI-IM</w:t>
        </w:r>
      </w:ins>
      <w:ins w:id="3038" w:author="vivo-Chenli-After RAN2#129bis" w:date="2025-04-20T21:06:00Z">
        <w:r>
          <w:rPr>
            <w:lang w:eastAsia="ko-KR"/>
          </w:rPr>
          <w:t xml:space="preserve"> Resource Set Activation/Deactivation</w:t>
        </w:r>
      </w:ins>
      <w:ins w:id="3039" w:author="vivo-Chenli-After RAN2#129bis" w:date="2025-04-20T21:08:00Z">
        <w:r w:rsidR="00854A94">
          <w:rPr>
            <w:lang w:eastAsia="ko-KR"/>
          </w:rPr>
          <w:t xml:space="preserve"> </w:t>
        </w:r>
      </w:ins>
      <w:ins w:id="3040" w:author="vivo-Chenli-After RAN2#129bis" w:date="2025-04-20T21:10:00Z">
        <w:r w:rsidR="00854A94">
          <w:rPr>
            <w:lang w:eastAsia="ko-KR"/>
          </w:rPr>
          <w:t>for Candidate Cell</w:t>
        </w:r>
      </w:ins>
      <w:ins w:id="3041" w:author="vivo-Chenli-After RAN2#129bis" w:date="2025-04-20T21:06:00Z">
        <w:r>
          <w:rPr>
            <w:lang w:eastAsia="ko-KR"/>
          </w:rPr>
          <w:t xml:space="preserve"> MAC CE</w:t>
        </w:r>
        <w:bookmarkEnd w:id="3036"/>
      </w:ins>
    </w:p>
    <w:p w14:paraId="6212A574" w14:textId="752FBEE0" w:rsidR="002B1C5D" w:rsidRDefault="002B1C5D" w:rsidP="002B1C5D">
      <w:pPr>
        <w:rPr>
          <w:ins w:id="3042" w:author="vivo-Chenli-After RAN2#129bis" w:date="2025-04-20T21:06:00Z"/>
          <w:lang w:eastAsia="ko-KR"/>
        </w:rPr>
      </w:pPr>
      <w:ins w:id="3043" w:author="vivo-Chenli-After RAN2#129bis" w:date="2025-04-20T21:06:00Z">
        <w:r>
          <w:rPr>
            <w:lang w:eastAsia="ko-KR"/>
          </w:rPr>
          <w:t>The SP CSI-RS</w:t>
        </w:r>
      </w:ins>
      <w:ins w:id="3044" w:author="vivo-Chenli-After RAN2#130" w:date="2025-06-05T17:25:00Z">
        <w:r w:rsidR="00BA63B2">
          <w:rPr>
            <w:lang w:eastAsia="ko-KR"/>
          </w:rPr>
          <w:t>/CSI-IM</w:t>
        </w:r>
      </w:ins>
      <w:ins w:id="3045" w:author="vivo-Chenli-After RAN2#129bis" w:date="2025-04-20T21:06:00Z">
        <w:r>
          <w:rPr>
            <w:lang w:eastAsia="ko-KR"/>
          </w:rPr>
          <w:t xml:space="preserve"> Resource Set Activation/Deactivation</w:t>
        </w:r>
      </w:ins>
      <w:ins w:id="3046" w:author="vivo-Chenli-After RAN2#129bis" w:date="2025-04-20T21:10:00Z">
        <w:r w:rsidR="0085715A">
          <w:rPr>
            <w:lang w:eastAsia="ko-KR"/>
          </w:rPr>
          <w:t xml:space="preserve"> for Candidate Cell</w:t>
        </w:r>
      </w:ins>
      <w:ins w:id="3047" w:author="vivo-Chenli-After RAN2#129bis" w:date="2025-04-20T21:06:00Z">
        <w:r>
          <w:rPr>
            <w:lang w:eastAsia="ko-KR"/>
          </w:rPr>
          <w:t xml:space="preserve"> MAC CE is identified by a MAC subheader with </w:t>
        </w:r>
      </w:ins>
      <w:ins w:id="3048" w:author="vivo-Chenli-After RAN2#129bis" w:date="2025-04-20T21:15:00Z">
        <w:r w:rsidR="005B05E9">
          <w:rPr>
            <w:lang w:eastAsia="ko-KR"/>
          </w:rPr>
          <w:t>e</w:t>
        </w:r>
      </w:ins>
      <w:ins w:id="3049" w:author="vivo-Chenli-After RAN2#129bis" w:date="2025-04-20T21:06:00Z">
        <w:r>
          <w:rPr>
            <w:lang w:eastAsia="ko-KR"/>
          </w:rPr>
          <w:t>LCID as specified in Table 6.2.1-1</w:t>
        </w:r>
      </w:ins>
      <w:ins w:id="3050" w:author="vivo-Chenli-After RAN2#129bis" w:date="2025-04-20T21:20:00Z">
        <w:r w:rsidR="00C957AD">
          <w:rPr>
            <w:lang w:eastAsia="ko-KR"/>
          </w:rPr>
          <w:t>b</w:t>
        </w:r>
      </w:ins>
      <w:ins w:id="3051" w:author="vivo-Chenli-After RAN2#129bis" w:date="2025-04-20T21:06:00Z">
        <w:r>
          <w:rPr>
            <w:lang w:eastAsia="ko-KR"/>
          </w:rPr>
          <w:t>. It has a variable size and consists of the following fields</w:t>
        </w:r>
      </w:ins>
      <w:ins w:id="3052" w:author="vivo-Chenli-After RAN2#129bis" w:date="2025-04-20T21:16:00Z">
        <w:r w:rsidR="00C957AD">
          <w:rPr>
            <w:lang w:eastAsia="zh-CN"/>
          </w:rPr>
          <w:t xml:space="preserve"> (</w:t>
        </w:r>
        <w:r w:rsidR="00C957AD">
          <w:rPr>
            <w:lang w:eastAsia="ko-KR"/>
          </w:rPr>
          <w:t>Figure 6.1.3.</w:t>
        </w:r>
      </w:ins>
      <w:ins w:id="3053" w:author="vivo-Chenli-After RAN2#129bis" w:date="2025-04-20T21:20:00Z">
        <w:r w:rsidR="00C957AD">
          <w:rPr>
            <w:lang w:eastAsia="ko-KR"/>
          </w:rPr>
          <w:t>12a</w:t>
        </w:r>
      </w:ins>
      <w:ins w:id="3054"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055" w:author="vivo-Chenli-After RAN2#129bis" w:date="2025-04-20T21:06:00Z"/>
        </w:rPr>
      </w:pPr>
      <w:ins w:id="3056" w:author="vivo-Chenli-After RAN2#129bis" w:date="2025-04-20T21:06:00Z">
        <w:r>
          <w:t>-</w:t>
        </w:r>
        <w:r>
          <w:tab/>
        </w:r>
        <w:r>
          <w:rPr>
            <w:lang w:eastAsia="ko-KR"/>
          </w:rPr>
          <w:t>A/D</w:t>
        </w:r>
        <w:r>
          <w:t xml:space="preserve">: This field indicates whether to activate or deactivate indicated </w:t>
        </w:r>
        <w:commentRangeStart w:id="3057"/>
        <w:r>
          <w:t>SP CSI-RS</w:t>
        </w:r>
      </w:ins>
      <w:ins w:id="3058" w:author="vivo-Chenli-After RAN2#130" w:date="2025-06-18T15:59:00Z">
        <w:r w:rsidR="00F627F0">
          <w:t xml:space="preserve"> or </w:t>
        </w:r>
      </w:ins>
      <w:ins w:id="3059" w:author="vivo-Chenli-After RAN2#130" w:date="2025-06-05T17:27:00Z">
        <w:r w:rsidR="00A21E69">
          <w:t>CSI-IM</w:t>
        </w:r>
      </w:ins>
      <w:ins w:id="3060" w:author="vivo-Chenli-After RAN2#129bis" w:date="2025-04-20T21:06:00Z">
        <w:r>
          <w:t xml:space="preserve"> resource set</w:t>
        </w:r>
      </w:ins>
      <w:ins w:id="3061" w:author="vivo-Chenli-After RAN2#129bis" w:date="2025-04-20T21:22:00Z">
        <w:r w:rsidR="00254437">
          <w:t xml:space="preserve"> for the candidate cell</w:t>
        </w:r>
      </w:ins>
      <w:ins w:id="3062" w:author="vivo-Chenli-After RAN2#129bis" w:date="2025-04-20T21:06:00Z">
        <w:r>
          <w:t>.</w:t>
        </w:r>
      </w:ins>
      <w:commentRangeEnd w:id="3057"/>
      <w:r w:rsidR="00532A45">
        <w:rPr>
          <w:rStyle w:val="a5"/>
        </w:rPr>
        <w:commentReference w:id="3057"/>
      </w:r>
      <w:ins w:id="3063"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064" w:author="vivo-Chenli-After RAN2#130" w:date="2025-06-05T18:57:00Z"/>
        </w:rPr>
      </w:pPr>
      <w:ins w:id="3065" w:author="vivo-Chenli-After RAN2#130" w:date="2025-06-05T18:57:00Z">
        <w:r>
          <w:t>-</w:t>
        </w:r>
        <w:r>
          <w:tab/>
          <w:t xml:space="preserve">CSI Resource Configuration Index: </w:t>
        </w:r>
        <w:r>
          <w:rPr>
            <w:rFonts w:eastAsia="SimSun"/>
            <w:lang w:eastAsia="zh-CN"/>
          </w:rPr>
          <w:t>This field indicates the index of the LTM</w:t>
        </w:r>
      </w:ins>
      <w:ins w:id="3066" w:author="vivo-Chenli-After RAN2#130" w:date="2025-06-05T18:58:00Z">
        <w:r>
          <w:rPr>
            <w:rFonts w:eastAsia="SimSun"/>
            <w:lang w:eastAsia="zh-CN"/>
          </w:rPr>
          <w:t xml:space="preserve"> CSI resource configuration </w:t>
        </w:r>
      </w:ins>
      <w:ins w:id="3067" w:author="vivo-Chenli-After RAN2#130" w:date="2025-06-05T18:57:00Z">
        <w:r>
          <w:rPr>
            <w:lang w:eastAsia="ko-KR"/>
          </w:rPr>
          <w:t>corresponding to</w:t>
        </w:r>
      </w:ins>
      <w:ins w:id="3068" w:author="vivo-Chenli-After RAN2#130" w:date="2025-06-05T18:58:00Z">
        <w:r>
          <w:rPr>
            <w:lang w:eastAsia="ko-KR"/>
          </w:rPr>
          <w:t xml:space="preserve"> </w:t>
        </w:r>
        <w:r w:rsidRPr="009312E3">
          <w:rPr>
            <w:i/>
            <w:iCs/>
            <w:lang w:eastAsia="ko-KR"/>
          </w:rPr>
          <w:t>LTM-CSI-ResourceConfigId</w:t>
        </w:r>
      </w:ins>
      <w:ins w:id="3069" w:author="vivo-Chenli-After RAN2#130" w:date="2025-06-18T16:00:00Z">
        <w:r w:rsidR="006B4355">
          <w:rPr>
            <w:lang w:eastAsia="ko-KR"/>
          </w:rPr>
          <w:t xml:space="preserve"> minus 1</w:t>
        </w:r>
      </w:ins>
      <w:ins w:id="3070" w:author="vivo-Chenli-After RAN2#130" w:date="2025-06-05T18:57:00Z">
        <w:r>
          <w:rPr>
            <w:i/>
            <w:iCs/>
            <w:lang w:eastAsia="ko-KR"/>
          </w:rPr>
          <w:t xml:space="preserve"> </w:t>
        </w:r>
        <w:r>
          <w:rPr>
            <w:lang w:eastAsia="ko-KR"/>
          </w:rPr>
          <w:t xml:space="preserve">as specified in TS 38.331 [5], </w:t>
        </w:r>
        <w:r>
          <w:rPr>
            <w:rFonts w:eastAsia="SimSun"/>
            <w:lang w:eastAsia="zh-CN"/>
          </w:rPr>
          <w:t xml:space="preserve">for which the MAC CE applies. The length of the field is </w:t>
        </w:r>
      </w:ins>
      <w:ins w:id="3071" w:author="vivo-Chenli-After RAN2#130" w:date="2025-06-05T19:02:00Z">
        <w:r w:rsidR="005B7EC7">
          <w:rPr>
            <w:rFonts w:eastAsia="SimSun"/>
            <w:lang w:eastAsia="zh-CN"/>
          </w:rPr>
          <w:t>7</w:t>
        </w:r>
      </w:ins>
      <w:ins w:id="3072" w:author="vivo-Chenli-After RAN2#130" w:date="2025-06-05T18:57:00Z">
        <w:r w:rsidRPr="005B7EC7">
          <w:rPr>
            <w:rFonts w:eastAsia="SimSun"/>
            <w:lang w:eastAsia="zh-CN"/>
          </w:rPr>
          <w:t xml:space="preserve"> bits</w:t>
        </w:r>
        <w:r>
          <w:rPr>
            <w:rFonts w:eastAsia="SimSun"/>
            <w:lang w:eastAsia="zh-CN"/>
          </w:rPr>
          <w:t>;</w:t>
        </w:r>
      </w:ins>
    </w:p>
    <w:p w14:paraId="07899E42" w14:textId="4572FE11" w:rsidR="002B1C5D" w:rsidRDefault="002B1C5D" w:rsidP="002B1C5D">
      <w:pPr>
        <w:pStyle w:val="B1"/>
        <w:rPr>
          <w:ins w:id="3073" w:author="vivo-Chenli-After RAN2#129bis" w:date="2025-04-20T21:06:00Z"/>
        </w:rPr>
      </w:pPr>
      <w:ins w:id="3074"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075" w:author="vivo-Chenli-After RAN2#130" w:date="2025-06-18T11:30:00Z">
        <w:r w:rsidR="00225B23">
          <w:t xml:space="preserve">set </w:t>
        </w:r>
      </w:ins>
      <w:ins w:id="3076"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077"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078" w:author="vivo-Chenli-After RAN2#130" w:date="2025-06-18T11:31:00Z">
        <w:r w:rsidR="00C9578C">
          <w:rPr>
            <w:lang w:eastAsia="ko-KR"/>
          </w:rPr>
          <w:t xml:space="preserve">Semi Persistent </w:t>
        </w:r>
        <w:r w:rsidR="00C9578C">
          <w:t xml:space="preserve">NZP CSI-RS resource </w:t>
        </w:r>
      </w:ins>
      <w:ins w:id="3079"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rPr>
          <w:ins w:id="3080" w:author="vivo-Chenli-After RAN2#129bis" w:date="2025-04-22T09:03:00Z"/>
          <w:lang w:eastAsia="ko-KR"/>
        </w:rPr>
      </w:pPr>
      <w:ins w:id="3081" w:author="vivo-Chenli-After RAN2#129bis" w:date="2025-04-20T21:06:00Z">
        <w:r>
          <w:rPr>
            <w:lang w:eastAsia="ko-KR"/>
          </w:rPr>
          <w:t>-</w:t>
        </w:r>
        <w:r>
          <w:rPr>
            <w:lang w:eastAsia="ko-KR"/>
          </w:rPr>
          <w:tab/>
          <w:t>R: Reserved bit, set to 0.</w:t>
        </w:r>
      </w:ins>
    </w:p>
    <w:p w14:paraId="43B1B4C0" w14:textId="02238121" w:rsidR="00E11BD6" w:rsidRDefault="00E17A1F" w:rsidP="00E11BD6">
      <w:pPr>
        <w:pStyle w:val="B1"/>
        <w:jc w:val="center"/>
        <w:rPr>
          <w:ins w:id="3082" w:author="vivo-Chenli-After RAN2#129bis" w:date="2025-04-20T21:06:00Z"/>
          <w:lang w:eastAsia="ko-KR"/>
        </w:rPr>
      </w:pPr>
      <w:ins w:id="3083" w:author="vivo-Chenli-After RAN2#130" w:date="2025-06-05T19:06:00Z">
        <w:r>
          <w:object w:dxaOrig="5731" w:dyaOrig="2751" w14:anchorId="5B0FA46B">
            <v:shape id="_x0000_i1055" type="#_x0000_t75" style="width:284.25pt;height:136.5pt" o:ole="">
              <v:imagedata r:id="rId78" o:title=""/>
            </v:shape>
            <o:OLEObject Type="Embed" ProgID="Visio.Drawing.15" ShapeID="_x0000_i1055" DrawAspect="Content" ObjectID="_1814797266" r:id="rId79"/>
          </w:object>
        </w:r>
      </w:ins>
    </w:p>
    <w:p w14:paraId="0C503C8E" w14:textId="7C44FC81" w:rsidR="002B1C5D" w:rsidRDefault="002B1C5D" w:rsidP="002B1C5D">
      <w:pPr>
        <w:pStyle w:val="TF"/>
        <w:rPr>
          <w:ins w:id="3084" w:author="vivo-Chenli-After RAN2#129bis" w:date="2025-04-20T21:06:00Z"/>
          <w:lang w:eastAsia="ko-KR"/>
        </w:rPr>
      </w:pPr>
      <w:ins w:id="3085" w:author="vivo-Chenli-After RAN2#129bis" w:date="2025-04-20T21:06:00Z">
        <w:r>
          <w:rPr>
            <w:lang w:eastAsia="ko-KR"/>
          </w:rPr>
          <w:t>Figure 6.1.3.12</w:t>
        </w:r>
      </w:ins>
      <w:ins w:id="3086" w:author="vivo-Chenli-After RAN2#129bis" w:date="2025-04-20T21:11:00Z">
        <w:r w:rsidR="00710F8E">
          <w:rPr>
            <w:lang w:eastAsia="ko-KR"/>
          </w:rPr>
          <w:t>a</w:t>
        </w:r>
      </w:ins>
      <w:ins w:id="3087" w:author="vivo-Chenli-After RAN2#129bis" w:date="2025-04-20T21:06:00Z">
        <w:r>
          <w:rPr>
            <w:lang w:eastAsia="ko-KR"/>
          </w:rPr>
          <w:t>-1: SP CSI-RS</w:t>
        </w:r>
      </w:ins>
      <w:ins w:id="3088" w:author="vivo-Chenli-After RAN2#130" w:date="2025-06-05T17:28:00Z">
        <w:r w:rsidR="00A21E69">
          <w:rPr>
            <w:lang w:eastAsia="ko-KR"/>
          </w:rPr>
          <w:t>/CSI-IM</w:t>
        </w:r>
      </w:ins>
      <w:ins w:id="3089" w:author="vivo-Chenli-After RAN2#129bis" w:date="2025-04-20T21:06:00Z">
        <w:r>
          <w:rPr>
            <w:lang w:eastAsia="ko-KR"/>
          </w:rPr>
          <w:t xml:space="preserve"> Resource Set Activation/Deactivation </w:t>
        </w:r>
      </w:ins>
      <w:ins w:id="3090" w:author="vivo-Chenli-After RAN2#129bis" w:date="2025-04-20T21:11:00Z">
        <w:r w:rsidR="00710F8E">
          <w:rPr>
            <w:lang w:eastAsia="ko-KR"/>
          </w:rPr>
          <w:t xml:space="preserve">for Candidate Cell </w:t>
        </w:r>
      </w:ins>
      <w:ins w:id="3091"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3029"/>
      <w:bookmarkEnd w:id="3030"/>
      <w:bookmarkEnd w:id="3031"/>
      <w:bookmarkEnd w:id="3032"/>
      <w:bookmarkEnd w:id="3033"/>
      <w:bookmarkEnd w:id="3034"/>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25pt;height:162.75pt;mso-width-percent:0;mso-height-percent:0;mso-width-percent:0;mso-height-percent:0" o:ole="">
            <v:imagedata r:id="rId80" o:title=""/>
          </v:shape>
          <o:OLEObject Type="Embed" ProgID="Visio.Drawing.15" ShapeID="_x0000_i1056" DrawAspect="Content" ObjectID="_1814797267"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3092" w:name="_Toc52752117"/>
      <w:bookmarkStart w:id="3093" w:name="_Toc29239892"/>
      <w:bookmarkStart w:id="3094" w:name="_Toc37296291"/>
      <w:bookmarkStart w:id="3095" w:name="_Toc46490422"/>
      <w:bookmarkStart w:id="3096" w:name="_Toc178200677"/>
      <w:bookmarkStart w:id="3097" w:name="_Toc52796579"/>
      <w:r>
        <w:rPr>
          <w:lang w:eastAsia="ko-KR"/>
        </w:rPr>
        <w:t>6.1.3.14</w:t>
      </w:r>
      <w:r>
        <w:rPr>
          <w:lang w:eastAsia="ko-KR"/>
        </w:rPr>
        <w:tab/>
        <w:t>TCI States Activation/Deactivation for UE-specific PDSCH MAC CE</w:t>
      </w:r>
      <w:bookmarkEnd w:id="3092"/>
      <w:bookmarkEnd w:id="3093"/>
      <w:bookmarkEnd w:id="3094"/>
      <w:bookmarkEnd w:id="3095"/>
      <w:bookmarkEnd w:id="3096"/>
      <w:bookmarkEnd w:id="3097"/>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맑은 고딕"/>
        </w:rPr>
        <w:t xml:space="preserve">CORESET Pool ID: This field indicates that mapping between the activated TCI states and </w:t>
      </w:r>
      <w:r>
        <w:t xml:space="preserve">the codepoint of the DCI </w:t>
      </w:r>
      <w:r>
        <w:rPr>
          <w:i/>
        </w:rPr>
        <w:t>Transmission Configuration Indication</w:t>
      </w:r>
      <w:r>
        <w:rPr>
          <w:rFonts w:eastAsia="맑은 고딕"/>
        </w:rPr>
        <w:t xml:space="preserve"> set by field </w:t>
      </w:r>
      <w:r>
        <w:rPr>
          <w:lang w:eastAsia="ko-KR"/>
        </w:rPr>
        <w:t>T</w:t>
      </w:r>
      <w:r>
        <w:rPr>
          <w:vertAlign w:val="subscript"/>
        </w:rPr>
        <w:t>i</w:t>
      </w:r>
      <w:r>
        <w:rPr>
          <w:rFonts w:eastAsia="맑은 고딕"/>
        </w:rPr>
        <w:t xml:space="preserve"> is specific to the </w:t>
      </w:r>
      <w:r>
        <w:rPr>
          <w:rFonts w:eastAsia="맑은 고딕"/>
          <w:i/>
        </w:rPr>
        <w:t>ControlResourceSetId</w:t>
      </w:r>
      <w:r>
        <w:rPr>
          <w:rFonts w:eastAsia="맑은 고딕"/>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25pt;height:162.75pt;mso-width-percent:0;mso-height-percent:0;mso-width-percent:0;mso-height-percent:0" o:ole="">
            <v:imagedata r:id="rId82" o:title=""/>
          </v:shape>
          <o:OLEObject Type="Embed" ProgID="Visio.Drawing.15" ShapeID="_x0000_i1057" DrawAspect="Content" ObjectID="_1814797268"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098" w:name="_Toc29239893"/>
      <w:bookmarkStart w:id="3099" w:name="_Toc46490423"/>
      <w:bookmarkStart w:id="3100" w:name="_Toc37296292"/>
      <w:bookmarkStart w:id="3101" w:name="_Toc178200678"/>
      <w:bookmarkStart w:id="3102" w:name="_Toc52796580"/>
      <w:bookmarkStart w:id="3103" w:name="_Toc52752118"/>
      <w:r>
        <w:rPr>
          <w:lang w:eastAsia="ko-KR"/>
        </w:rPr>
        <w:t>6.1.3.15</w:t>
      </w:r>
      <w:r>
        <w:rPr>
          <w:lang w:eastAsia="ko-KR"/>
        </w:rPr>
        <w:tab/>
        <w:t>TCI State Indication for UE-specific PDCCH MAC CE</w:t>
      </w:r>
      <w:bookmarkEnd w:id="3098"/>
      <w:bookmarkEnd w:id="3099"/>
      <w:bookmarkEnd w:id="3100"/>
      <w:bookmarkEnd w:id="3101"/>
      <w:bookmarkEnd w:id="3102"/>
      <w:bookmarkEnd w:id="3103"/>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25pt;height:80.3pt;mso-width-percent:0;mso-height-percent:0;mso-width-percent:0;mso-height-percent:0" o:ole="">
            <v:imagedata r:id="rId84" o:title=""/>
          </v:shape>
          <o:OLEObject Type="Embed" ProgID="Visio.Drawing.15" ShapeID="_x0000_i1058" DrawAspect="Content" ObjectID="_1814797269"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104" w:name="_Toc29239894"/>
      <w:bookmarkStart w:id="3105" w:name="_Toc46490424"/>
      <w:bookmarkStart w:id="3106" w:name="_Toc52752119"/>
      <w:bookmarkStart w:id="3107" w:name="_Toc37296293"/>
      <w:bookmarkStart w:id="3108" w:name="_Toc178200679"/>
      <w:bookmarkStart w:id="3109" w:name="_Toc52796581"/>
      <w:r>
        <w:rPr>
          <w:lang w:eastAsia="ko-KR"/>
        </w:rPr>
        <w:t>6.1.3.16</w:t>
      </w:r>
      <w:r>
        <w:rPr>
          <w:lang w:eastAsia="ko-KR"/>
        </w:rPr>
        <w:tab/>
        <w:t>SP CSI reporting on PUCCH Activation/Deactivation MAC CE</w:t>
      </w:r>
      <w:bookmarkEnd w:id="3104"/>
      <w:bookmarkEnd w:id="3105"/>
      <w:bookmarkEnd w:id="3106"/>
      <w:bookmarkEnd w:id="3107"/>
      <w:bookmarkEnd w:id="3108"/>
      <w:bookmarkEnd w:id="3109"/>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맑은 고딕"/>
          <w:lang w:eastAsia="ko-KR"/>
        </w:rPr>
      </w:pPr>
      <w:r>
        <w:rPr>
          <w:rFonts w:eastAsia="맑은 고딕"/>
          <w:lang w:eastAsia="ko-KR"/>
        </w:rPr>
        <w:t>NOTE:</w:t>
      </w:r>
      <w:r>
        <w:rPr>
          <w:rFonts w:eastAsia="맑은 고딕"/>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맑은 고딕"/>
          <w:lang w:eastAsia="ko-KR"/>
        </w:rPr>
        <w:t>.</w:t>
      </w:r>
    </w:p>
    <w:p w14:paraId="52ED1945" w14:textId="77777777" w:rsidR="003669F2" w:rsidRDefault="0090331E">
      <w:pPr>
        <w:pStyle w:val="TH"/>
      </w:pPr>
      <w:r>
        <w:rPr>
          <w:noProof/>
        </w:rPr>
        <w:object w:dxaOrig="5710" w:dyaOrig="1591" w14:anchorId="66B329EC">
          <v:shape id="_x0000_i1059" type="#_x0000_t75" alt="" style="width:284.25pt;height:80.3pt;mso-width-percent:0;mso-height-percent:0;mso-width-percent:0;mso-height-percent:0" o:ole="">
            <v:imagedata r:id="rId86" o:title=""/>
          </v:shape>
          <o:OLEObject Type="Embed" ProgID="Visio.Drawing.15" ShapeID="_x0000_i1059" DrawAspect="Content" ObjectID="_1814797270"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110" w:name="_Toc37296294"/>
      <w:bookmarkStart w:id="3111" w:name="_Toc29239895"/>
      <w:bookmarkStart w:id="3112" w:name="_Toc46490425"/>
      <w:bookmarkStart w:id="3113" w:name="_Toc52752120"/>
      <w:bookmarkStart w:id="3114" w:name="_Toc52796582"/>
      <w:bookmarkStart w:id="3115" w:name="_Toc178200680"/>
      <w:r>
        <w:rPr>
          <w:lang w:eastAsia="ko-KR"/>
        </w:rPr>
        <w:lastRenderedPageBreak/>
        <w:t>6.1.3.17</w:t>
      </w:r>
      <w:r>
        <w:rPr>
          <w:lang w:eastAsia="ko-KR"/>
        </w:rPr>
        <w:tab/>
        <w:t>SP SRS Activation/Deactivation MAC CE</w:t>
      </w:r>
      <w:bookmarkEnd w:id="3110"/>
      <w:bookmarkEnd w:id="3111"/>
      <w:bookmarkEnd w:id="3112"/>
      <w:bookmarkEnd w:id="3113"/>
      <w:bookmarkEnd w:id="3114"/>
      <w:bookmarkEnd w:id="3115"/>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4.25pt;height:249.7pt;mso-width-percent:0;mso-height-percent:0;mso-width-percent:0;mso-height-percent:0" o:ole="">
            <v:imagedata r:id="rId88" o:title=""/>
          </v:shape>
          <o:OLEObject Type="Embed" ProgID="Visio.Drawing.15" ShapeID="_x0000_i1060" DrawAspect="Content" ObjectID="_1814797271"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3116" w:name="_Toc52752121"/>
      <w:bookmarkStart w:id="3117" w:name="_Toc29239896"/>
      <w:bookmarkStart w:id="3118" w:name="_Toc37296295"/>
      <w:bookmarkStart w:id="3119" w:name="_Toc46490426"/>
      <w:bookmarkStart w:id="3120" w:name="_Toc178200681"/>
      <w:bookmarkStart w:id="3121" w:name="_Toc52796583"/>
      <w:r>
        <w:rPr>
          <w:lang w:eastAsia="ko-KR"/>
        </w:rPr>
        <w:t>6.1.3.18</w:t>
      </w:r>
      <w:r>
        <w:rPr>
          <w:lang w:eastAsia="ko-KR"/>
        </w:rPr>
        <w:tab/>
        <w:t>PUCCH spatial relation Activation/Deactivation MAC CE</w:t>
      </w:r>
      <w:bookmarkEnd w:id="3116"/>
      <w:bookmarkEnd w:id="3117"/>
      <w:bookmarkEnd w:id="3118"/>
      <w:bookmarkEnd w:id="3119"/>
      <w:bookmarkEnd w:id="3120"/>
      <w:bookmarkEnd w:id="3121"/>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4.25pt;height:110.3pt;mso-width-percent:0;mso-height-percent:0;mso-width-percent:0;mso-height-percent:0" o:ole="">
            <v:imagedata r:id="rId90" o:title=""/>
          </v:shape>
          <o:OLEObject Type="Embed" ProgID="Visio.Drawing.15" ShapeID="_x0000_i1061" DrawAspect="Content" ObjectID="_1814797272"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122" w:name="_Toc29239897"/>
      <w:bookmarkStart w:id="3123" w:name="_Toc37296296"/>
      <w:bookmarkStart w:id="3124" w:name="_Toc46490427"/>
      <w:bookmarkStart w:id="3125" w:name="_Toc52752122"/>
      <w:bookmarkStart w:id="3126" w:name="_Toc52796584"/>
      <w:bookmarkStart w:id="3127" w:name="_Toc178200682"/>
      <w:r>
        <w:rPr>
          <w:lang w:eastAsia="ko-KR"/>
        </w:rPr>
        <w:lastRenderedPageBreak/>
        <w:t>6.1.3.19</w:t>
      </w:r>
      <w:r>
        <w:rPr>
          <w:lang w:eastAsia="ko-KR"/>
        </w:rPr>
        <w:tab/>
      </w:r>
      <w:bookmarkStart w:id="3128" w:name="_Hlk508797655"/>
      <w:r>
        <w:t>SP ZP CSI-RS Resource Set</w:t>
      </w:r>
      <w:r>
        <w:rPr>
          <w:lang w:eastAsia="ko-KR"/>
        </w:rPr>
        <w:t xml:space="preserve"> Activation/Deactivation MAC CE</w:t>
      </w:r>
      <w:bookmarkEnd w:id="3122"/>
      <w:bookmarkEnd w:id="3123"/>
      <w:bookmarkEnd w:id="3124"/>
      <w:bookmarkEnd w:id="3125"/>
      <w:bookmarkEnd w:id="3126"/>
      <w:bookmarkEnd w:id="3127"/>
      <w:bookmarkEnd w:id="3128"/>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129"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129"/>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4.25pt;height:80.3pt;mso-width-percent:0;mso-height-percent:0;mso-width-percent:0;mso-height-percent:0" o:ole="">
            <v:imagedata r:id="rId92" o:title=""/>
          </v:shape>
          <o:OLEObject Type="Embed" ProgID="Visio.Drawing.15" ShapeID="_x0000_i1062" DrawAspect="Content" ObjectID="_1814797273"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130" w:name="_Toc29239898"/>
      <w:bookmarkStart w:id="3131" w:name="_Toc37296297"/>
      <w:bookmarkStart w:id="3132" w:name="_Toc178200683"/>
      <w:bookmarkStart w:id="3133" w:name="_Toc52796585"/>
      <w:bookmarkStart w:id="3134" w:name="_Toc52752123"/>
      <w:bookmarkStart w:id="3135" w:name="_Toc46490428"/>
      <w:r>
        <w:t>6.1.3.</w:t>
      </w:r>
      <w:r>
        <w:rPr>
          <w:lang w:eastAsia="zh-CN"/>
        </w:rPr>
        <w:t>20</w:t>
      </w:r>
      <w:r>
        <w:tab/>
        <w:t>Recommended bit rate MAC CE</w:t>
      </w:r>
      <w:bookmarkEnd w:id="3130"/>
      <w:bookmarkEnd w:id="3131"/>
      <w:bookmarkEnd w:id="3132"/>
      <w:bookmarkEnd w:id="3133"/>
      <w:bookmarkEnd w:id="3134"/>
      <w:bookmarkEnd w:id="3135"/>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4.25pt;height:80.3pt;mso-width-percent:0;mso-height-percent:0;mso-width-percent:0;mso-height-percent:0" o:ole="">
            <v:imagedata r:id="rId94" o:title=""/>
          </v:shape>
          <o:OLEObject Type="Embed" ProgID="Visio.Drawing.15" ShapeID="_x0000_i1063" DrawAspect="Content" ObjectID="_1814797274"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136" w:name="_Toc52752124"/>
      <w:bookmarkStart w:id="3137" w:name="_Toc52796586"/>
      <w:bookmarkStart w:id="3138" w:name="_Toc37296298"/>
      <w:bookmarkStart w:id="3139" w:name="_Toc46490429"/>
      <w:bookmarkStart w:id="3140" w:name="_Toc178200684"/>
      <w:r>
        <w:t>6.1.3.</w:t>
      </w:r>
      <w:r>
        <w:rPr>
          <w:rFonts w:eastAsia="SimSun"/>
          <w:lang w:eastAsia="zh-CN"/>
        </w:rPr>
        <w:t>21</w:t>
      </w:r>
      <w:r>
        <w:tab/>
        <w:t xml:space="preserve">Timing </w:t>
      </w:r>
      <w:r>
        <w:rPr>
          <w:rFonts w:eastAsia="SimSun"/>
          <w:lang w:eastAsia="zh-CN"/>
        </w:rPr>
        <w:t>Delta</w:t>
      </w:r>
      <w:bookmarkStart w:id="3141" w:name="_Toc20428337"/>
      <w:r>
        <w:t xml:space="preserve"> MAC CE</w:t>
      </w:r>
      <w:bookmarkEnd w:id="3136"/>
      <w:bookmarkEnd w:id="3137"/>
      <w:bookmarkEnd w:id="3138"/>
      <w:bookmarkEnd w:id="3139"/>
      <w:bookmarkEnd w:id="3140"/>
      <w:bookmarkEnd w:id="3141"/>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4.25pt;height:80.3pt;mso-width-percent:0;mso-height-percent:0;mso-width-percent:0;mso-height-percent:0" o:ole="">
            <v:imagedata r:id="rId96" o:title=""/>
          </v:shape>
          <o:OLEObject Type="Embed" ProgID="Visio.Drawing.15" ShapeID="_x0000_i1064" DrawAspect="Content" ObjectID="_1814797275"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4"/>
      </w:pPr>
      <w:bookmarkStart w:id="3142" w:name="_Toc37296299"/>
      <w:bookmarkStart w:id="3143" w:name="_Toc46490430"/>
      <w:bookmarkStart w:id="3144" w:name="_Toc178200685"/>
      <w:bookmarkStart w:id="3145" w:name="_Toc52796587"/>
      <w:bookmarkStart w:id="3146" w:name="_Toc52752125"/>
      <w:r>
        <w:lastRenderedPageBreak/>
        <w:t>6.1.3.</w:t>
      </w:r>
      <w:r>
        <w:rPr>
          <w:rFonts w:eastAsia="SimSun"/>
          <w:lang w:eastAsia="zh-CN"/>
        </w:rPr>
        <w:t>22</w:t>
      </w:r>
      <w:r>
        <w:tab/>
        <w:t>Guard Symbols MAC C</w:t>
      </w:r>
      <w:r w:rsidR="0048680F">
        <w:t>e</w:t>
      </w:r>
      <w:bookmarkEnd w:id="3142"/>
      <w:r>
        <w:t>s</w:t>
      </w:r>
      <w:bookmarkEnd w:id="3143"/>
      <w:bookmarkEnd w:id="3144"/>
      <w:bookmarkEnd w:id="3145"/>
      <w:bookmarkEnd w:id="3146"/>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1.1pt;mso-width-percent:0;mso-height-percent:0;mso-width-percent:0;mso-height-percent:0" o:ole="">
            <v:imagedata r:id="rId98" o:title=""/>
          </v:shape>
          <o:OLEObject Type="Embed" ProgID="Visio.Drawing.11" ShapeID="_x0000_i1065" DrawAspect="Content" ObjectID="_1814797276"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SimSun"/>
          <w:lang w:eastAsia="zh-CN"/>
        </w:rPr>
      </w:pPr>
      <w:bookmarkStart w:id="3147" w:name="_Toc52752126"/>
      <w:bookmarkStart w:id="3148" w:name="_Toc178200686"/>
      <w:bookmarkStart w:id="3149" w:name="_Toc37296300"/>
      <w:bookmarkStart w:id="3150" w:name="_Toc46490431"/>
      <w:bookmarkStart w:id="3151" w:name="_Toc52796588"/>
      <w:bookmarkStart w:id="3152"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3147"/>
      <w:bookmarkEnd w:id="3148"/>
      <w:bookmarkEnd w:id="3149"/>
      <w:bookmarkEnd w:id="3150"/>
      <w:bookmarkEnd w:id="3151"/>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맑은 고딕"/>
          <w:lang w:eastAsia="ko-KR"/>
        </w:rPr>
        <w:t xml:space="preserve">The number of </w:t>
      </w:r>
      <w:r>
        <w:rPr>
          <w:lang w:eastAsia="ko-KR"/>
        </w:rPr>
        <w:t>octets containing the AC field</w:t>
      </w:r>
      <w:r>
        <w:rPr>
          <w:rFonts w:eastAsia="맑은 고딕"/>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맑은 고딕"/>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8.05pt;height:135.7pt;mso-width-percent:0;mso-height-percent:0;mso-width-percent:0;mso-height-percent:0" o:ole="">
            <v:imagedata r:id="rId100" o:title=""/>
          </v:shape>
          <o:OLEObject Type="Embed" ProgID="Visio.Drawing.15" ShapeID="_x0000_i1066" DrawAspect="Content" ObjectID="_1814797277"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8.05pt;height:224.3pt;mso-width-percent:0;mso-height-percent:0;mso-width-percent:0;mso-height-percent:0" o:ole="">
            <v:imagedata r:id="rId102" o:title=""/>
          </v:shape>
          <o:OLEObject Type="Embed" ProgID="Visio.Drawing.15" ShapeID="_x0000_i1067" DrawAspect="Content" ObjectID="_1814797278"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맑은 고딕"/>
          <w:lang w:eastAsia="ko-KR"/>
        </w:rPr>
      </w:pPr>
      <w:bookmarkStart w:id="3153" w:name="_Toc178200687"/>
      <w:bookmarkStart w:id="3154" w:name="_Toc37296301"/>
      <w:bookmarkStart w:id="3155" w:name="_Toc52796589"/>
      <w:bookmarkStart w:id="3156" w:name="_Toc52752127"/>
      <w:bookmarkStart w:id="3157" w:name="_Toc534933497"/>
      <w:bookmarkStart w:id="3158" w:name="_Toc46490432"/>
      <w:r>
        <w:rPr>
          <w:rFonts w:eastAsia="맑은 고딕"/>
          <w:lang w:eastAsia="ko-KR"/>
        </w:rPr>
        <w:t>6.1.3.24</w:t>
      </w:r>
      <w:r>
        <w:rPr>
          <w:rFonts w:eastAsia="맑은 고딕"/>
          <w:lang w:eastAsia="ko-KR"/>
        </w:rPr>
        <w:tab/>
        <w:t>Enhanced TCI States Activation/Deactivation for UE-specific PDSCH MAC CE</w:t>
      </w:r>
      <w:bookmarkEnd w:id="3153"/>
      <w:bookmarkEnd w:id="3154"/>
      <w:bookmarkEnd w:id="3155"/>
      <w:bookmarkEnd w:id="3156"/>
      <w:bookmarkEnd w:id="3157"/>
      <w:bookmarkEnd w:id="3158"/>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4.25pt;height:196.45pt;mso-width-percent:0;mso-height-percent:0;mso-width-percent:0;mso-height-percent:0" o:ole="">
            <v:imagedata r:id="rId104" o:title=""/>
          </v:shape>
          <o:OLEObject Type="Embed" ProgID="Visio.Drawing.15" ShapeID="_x0000_i1068" DrawAspect="Content" ObjectID="_1814797279"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159" w:name="_Toc52796590"/>
      <w:bookmarkStart w:id="3160" w:name="_Toc178200688"/>
      <w:bookmarkStart w:id="3161" w:name="_Toc46490433"/>
      <w:bookmarkStart w:id="3162" w:name="_Toc52752128"/>
      <w:bookmarkStart w:id="3163" w:name="_Toc37296302"/>
      <w:r>
        <w:rPr>
          <w:rFonts w:eastAsiaTheme="minorEastAsia"/>
          <w:lang w:eastAsia="ko-KR"/>
        </w:rPr>
        <w:t>6.1.3.25</w:t>
      </w:r>
      <w:r>
        <w:rPr>
          <w:rFonts w:eastAsiaTheme="minorEastAsia"/>
          <w:lang w:eastAsia="ko-KR"/>
        </w:rPr>
        <w:tab/>
        <w:t>Enhanced PUCCH Spatial Relation Activation/Deactivation MAC CE</w:t>
      </w:r>
      <w:bookmarkEnd w:id="3159"/>
      <w:bookmarkEnd w:id="3160"/>
      <w:bookmarkEnd w:id="3161"/>
      <w:bookmarkEnd w:id="3162"/>
      <w:bookmarkEnd w:id="3163"/>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4.25pt;height:196.45pt;mso-width-percent:0;mso-height-percent:0;mso-width-percent:0;mso-height-percent:0" o:ole="">
            <v:imagedata r:id="rId106" o:title=""/>
          </v:shape>
          <o:OLEObject Type="Embed" ProgID="Visio.Drawing.15" ShapeID="_x0000_i1069" DrawAspect="Content" ObjectID="_1814797280"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164" w:name="_Toc37296303"/>
      <w:bookmarkStart w:id="3165" w:name="_Toc52752129"/>
      <w:bookmarkStart w:id="3166" w:name="_Toc46490434"/>
      <w:bookmarkStart w:id="3167" w:name="_Toc52796591"/>
      <w:bookmarkStart w:id="3168" w:name="_Toc178200689"/>
      <w:r>
        <w:rPr>
          <w:rFonts w:eastAsiaTheme="minorEastAsia"/>
          <w:lang w:eastAsia="ko-KR"/>
        </w:rPr>
        <w:t>6.1.3.26</w:t>
      </w:r>
      <w:r>
        <w:rPr>
          <w:rFonts w:eastAsiaTheme="minorEastAsia"/>
          <w:lang w:eastAsia="ko-KR"/>
        </w:rPr>
        <w:tab/>
        <w:t>Enhanced SP/AP SRS Spatial Relation Indication MAC CE</w:t>
      </w:r>
      <w:bookmarkEnd w:id="3164"/>
      <w:bookmarkEnd w:id="3165"/>
      <w:bookmarkEnd w:id="3166"/>
      <w:bookmarkEnd w:id="3167"/>
      <w:bookmarkEnd w:id="3168"/>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4.25pt;height:224.3pt;mso-width-percent:0;mso-height-percent:0;mso-width-percent:0;mso-height-percent:0" o:ole="">
            <v:imagedata r:id="rId108" o:title=""/>
          </v:shape>
          <o:OLEObject Type="Embed" ProgID="Visio.Drawing.15" ShapeID="_x0000_i1070" DrawAspect="Content" ObjectID="_1814797281"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169" w:name="_Toc52796592"/>
      <w:bookmarkStart w:id="3170" w:name="_Toc37296304"/>
      <w:bookmarkStart w:id="3171" w:name="_Toc46490435"/>
      <w:bookmarkStart w:id="3172" w:name="_Toc52752130"/>
      <w:bookmarkStart w:id="3173" w:name="_Toc178200690"/>
      <w:r>
        <w:rPr>
          <w:rFonts w:eastAsiaTheme="minorEastAsia"/>
          <w:lang w:eastAsia="ko-KR"/>
        </w:rPr>
        <w:t>6.1.3.27</w:t>
      </w:r>
      <w:r>
        <w:rPr>
          <w:rFonts w:eastAsiaTheme="minorEastAsia"/>
          <w:lang w:eastAsia="ko-KR"/>
        </w:rPr>
        <w:tab/>
        <w:t>SRS Pathloss Reference RS Update MAC CE</w:t>
      </w:r>
      <w:bookmarkEnd w:id="3169"/>
      <w:bookmarkEnd w:id="3170"/>
      <w:bookmarkEnd w:id="3171"/>
      <w:bookmarkEnd w:id="3172"/>
      <w:bookmarkEnd w:id="3173"/>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맑은 고딕"/>
        </w:rPr>
      </w:pPr>
      <w:r>
        <w:rPr>
          <w:rFonts w:eastAsia="맑은 고딕"/>
        </w:rPr>
        <w:t>-</w:t>
      </w:r>
      <w:r>
        <w:rPr>
          <w:rFonts w:eastAsia="맑은 고딕"/>
        </w:rPr>
        <w:tab/>
        <w:t xml:space="preserve">Serving Cell ID: </w:t>
      </w:r>
      <w:r>
        <w:t>This field indicates the identity of the Serving Cell, which contains activated SRS Resource Set.</w:t>
      </w:r>
      <w:r>
        <w:rPr>
          <w:rFonts w:eastAsia="맑은 고딕"/>
        </w:rPr>
        <w:t xml:space="preserve"> </w:t>
      </w:r>
      <w:r>
        <w:t>The length of the field is 5 bits;</w:t>
      </w:r>
    </w:p>
    <w:p w14:paraId="52ED1A74" w14:textId="77777777" w:rsidR="003669F2" w:rsidRDefault="00B562E1">
      <w:pPr>
        <w:pStyle w:val="B1"/>
        <w:rPr>
          <w:rFonts w:eastAsia="맑은 고딕"/>
        </w:rPr>
      </w:pPr>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t>activated</w:t>
      </w:r>
      <w:r>
        <w:rPr>
          <w:rFonts w:eastAsia="맑은 고딕"/>
        </w:rPr>
        <w:t xml:space="preserve"> SRS Resource Set. The length of the field is 2 bits;</w:t>
      </w:r>
    </w:p>
    <w:p w14:paraId="52ED1A75" w14:textId="77777777" w:rsidR="003669F2" w:rsidRDefault="00B562E1">
      <w:pPr>
        <w:pStyle w:val="B1"/>
        <w:rPr>
          <w:rFonts w:eastAsia="맑은 고딕"/>
        </w:rPr>
      </w:pPr>
      <w:r>
        <w:rPr>
          <w:rFonts w:eastAsia="맑은 고딕"/>
          <w:lang w:eastAsia="ko-KR"/>
        </w:rPr>
        <w:t>-</w:t>
      </w:r>
      <w:r>
        <w:rPr>
          <w:rFonts w:eastAsia="맑은 고딕"/>
          <w:lang w:eastAsia="ko-KR"/>
        </w:rPr>
        <w:tab/>
        <w:t>SRS Resource Set ID</w:t>
      </w:r>
      <w:r>
        <w:rPr>
          <w:rFonts w:eastAsia="맑은 고딕"/>
        </w:rPr>
        <w:t xml:space="preserve">: This field indicates the SRS Resource Set ID identified by </w:t>
      </w:r>
      <w:r>
        <w:rPr>
          <w:rFonts w:eastAsia="맑은 고딕"/>
          <w:i/>
        </w:rPr>
        <w:t>SRS-ResourceSetId</w:t>
      </w:r>
      <w:r>
        <w:rPr>
          <w:rFonts w:eastAsia="맑은 고딕"/>
        </w:rPr>
        <w:t xml:space="preserve"> as specified in TS 38.331 [5]</w:t>
      </w:r>
      <w:r>
        <w:rPr>
          <w:rFonts w:eastAsia="맑은 고딕"/>
          <w:lang w:eastAsia="ko-KR"/>
        </w:rPr>
        <w:t xml:space="preserve">. </w:t>
      </w:r>
      <w:r>
        <w:rPr>
          <w:rFonts w:eastAsia="맑은 고딕"/>
        </w:rPr>
        <w:t>The length of the field is 4 bits;</w:t>
      </w:r>
    </w:p>
    <w:p w14:paraId="52ED1A76" w14:textId="77777777" w:rsidR="003669F2" w:rsidRDefault="00B562E1">
      <w:pPr>
        <w:pStyle w:val="B1"/>
        <w:rPr>
          <w:rFonts w:eastAsia="맑은 고딕"/>
        </w:rPr>
      </w:pPr>
      <w:r>
        <w:t>-</w:t>
      </w:r>
      <w:r>
        <w:tab/>
        <w:t>Pathloss Reference RS ID:</w:t>
      </w:r>
      <w:r>
        <w:rPr>
          <w:rFonts w:eastAsia="맑은 고딕"/>
        </w:rPr>
        <w:t xml:space="preserve"> This field indicates the Pathloss Reference RS ID identified by </w:t>
      </w:r>
      <w:r>
        <w:rPr>
          <w:rFonts w:eastAsia="맑은 고딕"/>
          <w:i/>
        </w:rPr>
        <w:t>srs-PathlossReferenceRS-Id</w:t>
      </w:r>
      <w:r>
        <w:rPr>
          <w:rFonts w:eastAsia="맑은 고딕"/>
        </w:rPr>
        <w:t xml:space="preserve"> as specified in TS 38.331 [5]</w:t>
      </w:r>
      <w:r>
        <w:rPr>
          <w:rFonts w:eastAsia="맑은 고딕"/>
          <w:lang w:eastAsia="ko-KR"/>
        </w:rPr>
        <w:t xml:space="preserve">. It updates the pathloss reference RS for an SRS-resource set indicated by SRS Resource Set ID field. </w:t>
      </w:r>
      <w:r>
        <w:rPr>
          <w:rFonts w:eastAsia="맑은 고딕"/>
        </w:rPr>
        <w:t>The length of the field is 6 bits;</w:t>
      </w:r>
    </w:p>
    <w:p w14:paraId="52ED1A77"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4.25pt;height:110.3pt;mso-width-percent:0;mso-height-percent:0;mso-width-percent:0;mso-height-percent:0" o:ole="">
            <v:imagedata r:id="rId110" o:title=""/>
          </v:shape>
          <o:OLEObject Type="Embed" ProgID="Visio.Drawing.15" ShapeID="_x0000_i1071" DrawAspect="Content" ObjectID="_1814797282"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174" w:name="_Toc52796593"/>
      <w:bookmarkStart w:id="3175" w:name="_Toc178200691"/>
      <w:bookmarkStart w:id="3176" w:name="_Toc52752131"/>
      <w:bookmarkStart w:id="3177" w:name="_Toc37296305"/>
      <w:bookmarkStart w:id="3178"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174"/>
      <w:bookmarkEnd w:id="3175"/>
      <w:bookmarkEnd w:id="3176"/>
      <w:bookmarkEnd w:id="3177"/>
      <w:bookmarkEnd w:id="3178"/>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맑은 고딕"/>
        </w:rPr>
      </w:pPr>
      <w:r>
        <w:rPr>
          <w:rFonts w:eastAsia="맑은 고딕"/>
        </w:rPr>
        <w:t>-</w:t>
      </w:r>
      <w:r>
        <w:rPr>
          <w:rFonts w:eastAsia="맑은 고딕"/>
        </w:rPr>
        <w:tab/>
        <w:t xml:space="preserve">Serving Cell ID: </w:t>
      </w:r>
      <w:r>
        <w:t xml:space="preserve">This field indicates the identity of the Serving Cell, which contains activated </w:t>
      </w:r>
      <w:r>
        <w:rPr>
          <w:rFonts w:eastAsia="맑은 고딕"/>
          <w:lang w:eastAsia="ko-KR"/>
        </w:rPr>
        <w:t xml:space="preserve">PUSCH </w:t>
      </w:r>
      <w:r>
        <w:t>Pathloss Reference RS.</w:t>
      </w:r>
      <w:r>
        <w:rPr>
          <w:rFonts w:eastAsia="맑은 고딕"/>
        </w:rPr>
        <w:t xml:space="preserve"> </w:t>
      </w:r>
      <w:r>
        <w:t>The length of the field is 5 bits;</w:t>
      </w:r>
    </w:p>
    <w:p w14:paraId="52ED1A7D" w14:textId="77777777" w:rsidR="003669F2" w:rsidRDefault="00B562E1">
      <w:pPr>
        <w:pStyle w:val="B1"/>
        <w:rPr>
          <w:rFonts w:eastAsia="맑은 고딕"/>
        </w:rPr>
      </w:pPr>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t>activated</w:t>
      </w:r>
      <w:r>
        <w:rPr>
          <w:rFonts w:eastAsia="맑은 고딕"/>
          <w:lang w:eastAsia="ko-KR"/>
        </w:rPr>
        <w:t xml:space="preserve"> PUSCH </w:t>
      </w:r>
      <w:r>
        <w:t>Pathloss Reference RS</w:t>
      </w:r>
      <w:r>
        <w:rPr>
          <w:rFonts w:eastAsia="맑은 고딕"/>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맑은 고딕"/>
        </w:rPr>
      </w:pPr>
      <w:r>
        <w:t>-</w:t>
      </w:r>
      <w:r>
        <w:tab/>
      </w:r>
      <w:r>
        <w:rPr>
          <w:rFonts w:eastAsia="맑은 고딕"/>
        </w:rPr>
        <w:t>PUSCH Pathloss Reference RS ID</w:t>
      </w:r>
      <w:r>
        <w:t xml:space="preserve">: </w:t>
      </w:r>
      <w:r>
        <w:rPr>
          <w:rFonts w:eastAsia="맑은 고딕"/>
        </w:rPr>
        <w:t xml:space="preserve">This field indicates the PUSCH Pathloss Reference RS ID identified by </w:t>
      </w:r>
      <w:r>
        <w:rPr>
          <w:rFonts w:eastAsia="맑은 고딕"/>
          <w:i/>
        </w:rPr>
        <w:t>PUSCH-PathlossReferenceRS-Id</w:t>
      </w:r>
      <w:r>
        <w:rPr>
          <w:rFonts w:eastAsia="맑은 고딕"/>
        </w:rPr>
        <w:t xml:space="preserve"> as specified in TS 38.331 [5]</w:t>
      </w:r>
      <w:r>
        <w:rPr>
          <w:rFonts w:eastAsia="맑은 고딕"/>
          <w:lang w:eastAsia="ko-KR"/>
        </w:rPr>
        <w:t xml:space="preserve">, which is to be </w:t>
      </w:r>
      <w:r>
        <w:t>updated in the SRI PUSCH power control mappings indicated by SRI ID fields indicated in the same MAC CE</w:t>
      </w:r>
      <w:r>
        <w:rPr>
          <w:rFonts w:eastAsia="맑은 고딕"/>
          <w:lang w:eastAsia="ko-KR"/>
        </w:rPr>
        <w:t xml:space="preserve">. </w:t>
      </w:r>
      <w:r>
        <w:rPr>
          <w:rFonts w:eastAsia="맑은 고딕"/>
        </w:rPr>
        <w:t>The length of the field is 6 bits;</w:t>
      </w:r>
    </w:p>
    <w:p w14:paraId="52ED1A80" w14:textId="77777777" w:rsidR="003669F2" w:rsidRDefault="00B562E1">
      <w:pPr>
        <w:pStyle w:val="B1"/>
        <w:rPr>
          <w:rFonts w:eastAsiaTheme="minorEastAsia"/>
        </w:rPr>
      </w:pPr>
      <w:r>
        <w:rPr>
          <w:rFonts w:eastAsia="맑은 고딕"/>
          <w:lang w:eastAsia="ko-KR"/>
        </w:rPr>
        <w:t>-</w:t>
      </w:r>
      <w:r>
        <w:rPr>
          <w:rFonts w:eastAsia="맑은 고딕"/>
          <w:lang w:eastAsia="ko-KR"/>
        </w:rPr>
        <w:tab/>
        <w:t>C: This field indicates the presence of the additional SRI ID</w:t>
      </w:r>
      <w:r>
        <w:rPr>
          <w:rFonts w:eastAsia="맑은 고딕"/>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맑은 고딕"/>
        </w:rPr>
      </w:pPr>
      <w:r>
        <w:rPr>
          <w:rFonts w:eastAsia="맑은 고딕"/>
          <w:lang w:eastAsia="ko-KR"/>
        </w:rPr>
        <w:t>-</w:t>
      </w:r>
      <w:r>
        <w:rPr>
          <w:rFonts w:eastAsia="맑은 고딕"/>
          <w:lang w:eastAsia="ko-KR"/>
        </w:rPr>
        <w:tab/>
        <w:t>SRI ID</w:t>
      </w:r>
      <w:r>
        <w:rPr>
          <w:rFonts w:eastAsia="맑은 고딕"/>
        </w:rPr>
        <w:t xml:space="preserve">: This field indicates the SRI PUSCH power control ID identified by </w:t>
      </w:r>
      <w:r>
        <w:rPr>
          <w:rFonts w:eastAsia="맑은 고딕"/>
          <w:i/>
          <w:iCs/>
          <w:lang w:eastAsia="ko-KR"/>
        </w:rPr>
        <w:t>sri-</w:t>
      </w:r>
      <w:r>
        <w:rPr>
          <w:rFonts w:eastAsia="맑은 고딕"/>
          <w:i/>
          <w:lang w:eastAsia="ko-KR"/>
        </w:rPr>
        <w:t>PUSCH-PowerControlId</w:t>
      </w:r>
      <w:r>
        <w:rPr>
          <w:rFonts w:eastAsia="맑은 고딕"/>
          <w:lang w:eastAsia="ko-KR"/>
        </w:rPr>
        <w:t xml:space="preserve"> </w:t>
      </w:r>
      <w:r>
        <w:rPr>
          <w:rFonts w:eastAsia="맑은 고딕"/>
        </w:rPr>
        <w:t>as specified in TS 38.331 [5]</w:t>
      </w:r>
      <w:r>
        <w:rPr>
          <w:rFonts w:eastAsia="맑은 고딕"/>
          <w:lang w:eastAsia="ko-KR"/>
        </w:rPr>
        <w:t xml:space="preserve">. </w:t>
      </w:r>
      <w:r>
        <w:rPr>
          <w:rFonts w:eastAsia="맑은 고딕"/>
        </w:rPr>
        <w:t>The length of the field is 4 bits;</w:t>
      </w:r>
    </w:p>
    <w:p w14:paraId="52ED1A82"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4.25pt;height:162.75pt;mso-width-percent:0;mso-height-percent:0;mso-width-percent:0;mso-height-percent:0" o:ole="">
            <v:imagedata r:id="rId112" o:title=""/>
          </v:shape>
          <o:OLEObject Type="Embed" ProgID="Visio.Drawing.15" ShapeID="_x0000_i1072" DrawAspect="Content" ObjectID="_1814797283"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맑은 고딕"/>
          <w:bCs/>
          <w:lang w:eastAsia="ko-KR"/>
        </w:rPr>
      </w:pPr>
      <w:bookmarkStart w:id="3179" w:name="_Toc52752132"/>
      <w:bookmarkStart w:id="3180" w:name="_Toc52796594"/>
      <w:bookmarkStart w:id="3181" w:name="_Toc46490437"/>
      <w:bookmarkStart w:id="3182" w:name="_Toc178200692"/>
      <w:bookmarkStart w:id="3183" w:name="_Toc37296307"/>
      <w:r>
        <w:rPr>
          <w:rFonts w:eastAsia="맑은 고딕"/>
          <w:lang w:eastAsia="ko-KR"/>
        </w:rPr>
        <w:t>6.1.3.29</w:t>
      </w:r>
      <w:r>
        <w:rPr>
          <w:rFonts w:eastAsia="맑은 고딕"/>
          <w:lang w:eastAsia="ko-KR"/>
        </w:rPr>
        <w:tab/>
        <w:t>Serving Cell Set based SRS Spatial Relation Indication MAC CE</w:t>
      </w:r>
      <w:bookmarkEnd w:id="3179"/>
      <w:bookmarkEnd w:id="3180"/>
      <w:bookmarkEnd w:id="3181"/>
      <w:bookmarkEnd w:id="3182"/>
    </w:p>
    <w:p w14:paraId="52ED1A86" w14:textId="77777777" w:rsidR="003669F2" w:rsidRDefault="00B562E1">
      <w:pPr>
        <w:rPr>
          <w:rFonts w:eastAsia="맑은 고딕"/>
          <w:lang w:eastAsia="ko-KR"/>
        </w:rPr>
      </w:pPr>
      <w:r>
        <w:rPr>
          <w:rFonts w:eastAsia="맑은 고딕"/>
          <w:lang w:eastAsia="ko-KR"/>
        </w:rPr>
        <w:t>The Serving Cell Set based SRS Spatial Relation indication MAC CE is identified by a MAC subheader with eLCID as specified in Table 6.2.1-1b.</w:t>
      </w:r>
      <w:r>
        <w:t xml:space="preserve"> </w:t>
      </w:r>
      <w:r>
        <w:rPr>
          <w:rFonts w:eastAsia="맑은 고딕"/>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맑은 고딕"/>
          <w:i/>
          <w:iCs/>
          <w:lang w:eastAsia="ko-KR"/>
        </w:rPr>
        <w:t>simultaneousSpatial-UpdatedList1</w:t>
      </w:r>
      <w:r>
        <w:rPr>
          <w:rFonts w:eastAsia="맑은 고딕"/>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맑은 고딕"/>
          <w:i/>
          <w:iCs/>
          <w:lang w:eastAsia="ko-KR"/>
        </w:rPr>
        <w:t>simultaneousSpatial-UpdatedList1</w:t>
      </w:r>
      <w:r>
        <w:rPr>
          <w:rFonts w:eastAsia="맑은 고딕"/>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49.7pt;mso-width-percent:0;mso-height-percent:0;mso-width-percent:0;mso-height-percent:0" o:ole="">
            <v:imagedata r:id="rId114" o:title=""/>
          </v:shape>
          <o:OLEObject Type="Embed" ProgID="Visio.Drawing.15" ShapeID="_x0000_i1073" DrawAspect="Content" ObjectID="_1814797284" r:id="rId115"/>
        </w:object>
      </w:r>
    </w:p>
    <w:p w14:paraId="52ED1A91" w14:textId="77777777" w:rsidR="003669F2" w:rsidRDefault="00B562E1">
      <w:pPr>
        <w:pStyle w:val="TF"/>
        <w:rPr>
          <w:rFonts w:eastAsia="맑은 고딕"/>
          <w:lang w:eastAsia="ko-KR"/>
        </w:rPr>
      </w:pPr>
      <w:r>
        <w:rPr>
          <w:rFonts w:eastAsia="맑은 고딕"/>
          <w:lang w:eastAsia="ko-KR"/>
        </w:rPr>
        <w:t>Figure 6.1.3.29-1: Serving Cell set based SRS Spatial Relation Indication MAC CE</w:t>
      </w:r>
    </w:p>
    <w:p w14:paraId="52ED1A92" w14:textId="07FA55BB" w:rsidR="003669F2" w:rsidRDefault="00B562E1">
      <w:pPr>
        <w:pStyle w:val="4"/>
        <w:rPr>
          <w:rFonts w:eastAsia="맑은 고딕"/>
          <w:lang w:eastAsia="ko-KR"/>
        </w:rPr>
      </w:pPr>
      <w:bookmarkStart w:id="3184" w:name="_Toc52752133"/>
      <w:bookmarkStart w:id="3185" w:name="_Toc46490438"/>
      <w:bookmarkStart w:id="3186" w:name="_Toc52796595"/>
      <w:bookmarkStart w:id="3187" w:name="_Toc178200693"/>
      <w:r>
        <w:rPr>
          <w:rFonts w:eastAsia="맑은 고딕"/>
          <w:lang w:eastAsia="ko-KR"/>
        </w:rPr>
        <w:t>6.1.3.30</w:t>
      </w:r>
      <w:r>
        <w:rPr>
          <w:rFonts w:eastAsia="맑은 고딕"/>
          <w:lang w:eastAsia="ko-KR"/>
        </w:rPr>
        <w:tab/>
        <w:t>LBT failure MAC C</w:t>
      </w:r>
      <w:r w:rsidR="0048680F">
        <w:rPr>
          <w:rFonts w:eastAsia="맑은 고딕"/>
          <w:lang w:eastAsia="ko-KR"/>
        </w:rPr>
        <w:t>e</w:t>
      </w:r>
      <w:bookmarkEnd w:id="3183"/>
      <w:r>
        <w:rPr>
          <w:rFonts w:eastAsia="맑은 고딕"/>
          <w:lang w:eastAsia="ko-KR"/>
        </w:rPr>
        <w:t>s</w:t>
      </w:r>
      <w:bookmarkEnd w:id="3184"/>
      <w:bookmarkEnd w:id="3185"/>
      <w:bookmarkEnd w:id="3186"/>
      <w:bookmarkEnd w:id="3187"/>
    </w:p>
    <w:p w14:paraId="52ED1A93" w14:textId="77777777" w:rsidR="003669F2" w:rsidRDefault="00B562E1">
      <w:pPr>
        <w:rPr>
          <w:rFonts w:eastAsia="맑은 고딕"/>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4.25pt;height:48.7pt;mso-width-percent:0;mso-height-percent:0;mso-width-percent:0;mso-height-percent:0" o:ole="">
            <v:imagedata r:id="rId116" o:title=""/>
          </v:shape>
          <o:OLEObject Type="Embed" ProgID="Visio.Drawing.15" ShapeID="_x0000_i1074" DrawAspect="Content" ObjectID="_1814797285"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4.25pt;height:135.7pt;mso-width-percent:0;mso-height-percent:0;mso-width-percent:0;mso-height-percent:0" o:ole="">
            <v:imagedata r:id="rId118" o:title=""/>
          </v:shape>
          <o:OLEObject Type="Embed" ProgID="Visio.Drawing.15" ShapeID="_x0000_i1075" DrawAspect="Content" ObjectID="_1814797286"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188" w:name="_Toc37296308"/>
      <w:bookmarkStart w:id="3189" w:name="_Toc46490439"/>
      <w:bookmarkStart w:id="3190" w:name="_Toc52752134"/>
      <w:bookmarkStart w:id="3191" w:name="_Toc52796596"/>
      <w:bookmarkStart w:id="3192"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188"/>
      <w:bookmarkEnd w:id="3189"/>
      <w:bookmarkEnd w:id="3190"/>
      <w:bookmarkEnd w:id="3191"/>
      <w:bookmarkEnd w:id="3192"/>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4.25pt;height:135.7pt;mso-width-percent:0;mso-height-percent:0;mso-width-percent:0;mso-height-percent:0" o:ole="">
            <v:imagedata r:id="rId120" o:title=""/>
          </v:shape>
          <o:OLEObject Type="Embed" ProgID="Visio.Drawing.15" ShapeID="_x0000_i1076" DrawAspect="Content" ObjectID="_1814797287"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193" w:name="_Toc52796597"/>
      <w:bookmarkStart w:id="3194" w:name="_Toc52752135"/>
      <w:bookmarkStart w:id="3195" w:name="_Toc178200695"/>
      <w:bookmarkStart w:id="3196" w:name="_Toc46490440"/>
      <w:bookmarkStart w:id="3197"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193"/>
      <w:bookmarkEnd w:id="3194"/>
      <w:bookmarkEnd w:id="3195"/>
      <w:bookmarkEnd w:id="3196"/>
      <w:bookmarkEnd w:id="3197"/>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4.25pt;height:48.7pt;mso-width-percent:0;mso-height-percent:0;mso-width-percent:0;mso-height-percent:0" o:ole="">
            <v:imagedata r:id="rId122" o:title=""/>
          </v:shape>
          <o:OLEObject Type="Embed" ProgID="Visio.Drawing.15" ShapeID="_x0000_i1077" DrawAspect="Content" ObjectID="_1814797288"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3198" w:name="_Toc46490441"/>
      <w:bookmarkStart w:id="3199" w:name="_Toc37296310"/>
      <w:bookmarkStart w:id="3200" w:name="_Toc52752136"/>
      <w:bookmarkStart w:id="3201" w:name="_Toc52796598"/>
      <w:bookmarkStart w:id="3202" w:name="_Toc12751594"/>
      <w:bookmarkStart w:id="3203" w:name="_Toc178200696"/>
      <w:r>
        <w:rPr>
          <w:lang w:eastAsia="ko-KR"/>
        </w:rPr>
        <w:t>6.1.3.33</w:t>
      </w:r>
      <w:r>
        <w:rPr>
          <w:lang w:eastAsia="ko-KR"/>
        </w:rPr>
        <w:tab/>
        <w:t>Sidelink Buffer Status Report MAC C</w:t>
      </w:r>
      <w:r w:rsidR="0048680F">
        <w:rPr>
          <w:lang w:eastAsia="ko-KR"/>
        </w:rPr>
        <w:t>e</w:t>
      </w:r>
      <w:r>
        <w:rPr>
          <w:lang w:eastAsia="ko-KR"/>
        </w:rPr>
        <w:t>s</w:t>
      </w:r>
      <w:bookmarkEnd w:id="3198"/>
      <w:bookmarkEnd w:id="3199"/>
      <w:bookmarkEnd w:id="3200"/>
      <w:bookmarkEnd w:id="3201"/>
      <w:bookmarkEnd w:id="3202"/>
      <w:bookmarkEnd w:id="3203"/>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lastRenderedPageBreak/>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204" w:name="OLE_LINK47"/>
      <w:bookmarkStart w:id="3205"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204"/>
      <w:bookmarkEnd w:id="3205"/>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4.25pt;height:224.3pt;mso-width-percent:0;mso-height-percent:0;mso-width-percent:0;mso-height-percent:0" o:ole="">
            <v:imagedata r:id="rId124" o:title=""/>
          </v:shape>
          <o:OLEObject Type="Embed" ProgID="Visio.Drawing.15" ShapeID="_x0000_i1078" DrawAspect="Content" ObjectID="_1814797289"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206" w:name="_Toc52752137"/>
      <w:bookmarkStart w:id="3207" w:name="_Toc46490442"/>
      <w:bookmarkStart w:id="3208" w:name="_Toc37296311"/>
      <w:bookmarkStart w:id="3209" w:name="_Toc178200697"/>
      <w:bookmarkStart w:id="3210" w:name="_Toc52796599"/>
      <w:bookmarkStart w:id="3211"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206"/>
      <w:bookmarkEnd w:id="3207"/>
      <w:bookmarkEnd w:id="3208"/>
      <w:bookmarkEnd w:id="3209"/>
      <w:bookmarkEnd w:id="3210"/>
      <w:bookmarkEnd w:id="3211"/>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4.25pt;height:48.7pt;mso-width-percent:0;mso-height-percent:0;mso-width-percent:0;mso-height-percent:0" o:ole="">
            <v:imagedata r:id="rId126" o:title=""/>
          </v:shape>
          <o:OLEObject Type="Embed" ProgID="Visio.Drawing.15" ShapeID="_x0000_i1079" DrawAspect="Content" ObjectID="_1814797290"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212" w:name="_Toc37296312"/>
      <w:bookmarkStart w:id="3213" w:name="_Toc178200698"/>
      <w:bookmarkStart w:id="3214" w:name="_Toc46490443"/>
      <w:bookmarkStart w:id="3215" w:name="_Toc52752138"/>
      <w:bookmarkStart w:id="3216" w:name="_Toc52796600"/>
      <w:r>
        <w:rPr>
          <w:lang w:eastAsia="ko-KR"/>
        </w:rPr>
        <w:t>6.1.3.35</w:t>
      </w:r>
      <w:r>
        <w:rPr>
          <w:lang w:eastAsia="ko-KR"/>
        </w:rPr>
        <w:tab/>
        <w:t>Sidelink CSI Reporting MAC CE</w:t>
      </w:r>
      <w:bookmarkEnd w:id="3212"/>
      <w:bookmarkEnd w:id="3213"/>
      <w:bookmarkEnd w:id="3214"/>
      <w:bookmarkEnd w:id="3215"/>
      <w:bookmarkEnd w:id="3216"/>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4.25pt;height:48.7pt;mso-width-percent:0;mso-height-percent:0;mso-width-percent:0;mso-height-percent:0" o:ole="">
            <v:imagedata r:id="rId128" o:title=""/>
          </v:shape>
          <o:OLEObject Type="Embed" ProgID="Visio.Drawing.15" ShapeID="_x0000_i1080" DrawAspect="Content" ObjectID="_1814797291"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217" w:name="_Toc37296313"/>
      <w:bookmarkStart w:id="3218" w:name="_Toc46490444"/>
      <w:bookmarkStart w:id="3219" w:name="_Toc52752139"/>
      <w:bookmarkStart w:id="3220" w:name="_Toc52796601"/>
      <w:bookmarkStart w:id="3221" w:name="_Toc178200699"/>
      <w:r>
        <w:rPr>
          <w:lang w:eastAsia="ko-KR"/>
        </w:rPr>
        <w:t>6.1.3.36</w:t>
      </w:r>
      <w:r>
        <w:rPr>
          <w:lang w:eastAsia="ko-KR"/>
        </w:rPr>
        <w:tab/>
        <w:t>SP Positioning SRS Activation/Deactivation MAC CE</w:t>
      </w:r>
      <w:bookmarkEnd w:id="3217"/>
      <w:bookmarkEnd w:id="3218"/>
      <w:bookmarkEnd w:id="3219"/>
      <w:bookmarkEnd w:id="3220"/>
      <w:bookmarkEnd w:id="3221"/>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8.05pt;height:273pt;mso-width-percent:0;mso-height-percent:0;mso-width-percent:0;mso-height-percent:0" o:ole="">
            <v:imagedata r:id="rId130" o:title=""/>
          </v:shape>
          <o:OLEObject Type="Embed" ProgID="Visio.Drawing.15" ShapeID="_x0000_i1081" DrawAspect="Content" ObjectID="_1814797292"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8.05pt;height:110.3pt;mso-width-percent:0;mso-height-percent:0;mso-width-percent:0;mso-height-percent:0" o:ole="">
            <v:imagedata r:id="rId132" o:title=""/>
          </v:shape>
          <o:OLEObject Type="Embed" ProgID="Visio.Drawing.15" ShapeID="_x0000_i1082" DrawAspect="Content" ObjectID="_1814797293"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8.05pt;height:110.3pt;mso-width-percent:0;mso-height-percent:0;mso-width-percent:0;mso-height-percent:0" o:ole="">
            <v:imagedata r:id="rId134" o:title=""/>
          </v:shape>
          <o:OLEObject Type="Embed" ProgID="Visio.Drawing.15" ShapeID="_x0000_i1083" DrawAspect="Content" ObjectID="_1814797294"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맑은 고딕"/>
          <w:lang w:eastAsia="ko-KR"/>
        </w:rPr>
      </w:pPr>
      <w:r>
        <w:rPr>
          <w:noProof/>
        </w:rPr>
        <w:object w:dxaOrig="4588" w:dyaOrig="1607" w14:anchorId="44D54494">
          <v:shape id="_x0000_i1084" type="#_x0000_t75" alt="" style="width:228.05pt;height:80.3pt;mso-width-percent:0;mso-height-percent:0;mso-width-percent:0;mso-height-percent:0" o:ole="">
            <v:imagedata r:id="rId136" o:title=""/>
          </v:shape>
          <o:OLEObject Type="Embed" ProgID="Visio.Drawing.15" ShapeID="_x0000_i1084" DrawAspect="Content" ObjectID="_1814797295" r:id="rId137"/>
        </w:object>
      </w:r>
    </w:p>
    <w:p w14:paraId="52ED1AD2" w14:textId="77777777" w:rsidR="003669F2" w:rsidRDefault="00B562E1">
      <w:pPr>
        <w:pStyle w:val="TF"/>
        <w:rPr>
          <w:rFonts w:eastAsia="맑은 고딕"/>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7.25pt;height:110.3pt;mso-width-percent:0;mso-height-percent:0;mso-width-percent:0;mso-height-percent:0" o:ole="">
            <v:imagedata r:id="rId138" o:title=""/>
          </v:shape>
          <o:OLEObject Type="Embed" ProgID="Visio.Drawing.15" ShapeID="_x0000_i1085" DrawAspect="Content" ObjectID="_1814797296"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3222" w:name="_Toc178200700"/>
      <w:r>
        <w:t>6.1.3.37</w:t>
      </w:r>
      <w:r>
        <w:tab/>
        <w:t>Guard Symbols MAC C</w:t>
      </w:r>
      <w:r w:rsidR="0048680F">
        <w:t>e</w:t>
      </w:r>
      <w:r>
        <w:t>s for Case-6 and Case-7 timing modes</w:t>
      </w:r>
      <w:bookmarkEnd w:id="3222"/>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4.25pt;height:110.3pt;mso-width-percent:0;mso-height-percent:0;mso-width-percent:0;mso-height-percent:0" o:ole="">
            <v:imagedata r:id="rId140" o:title=""/>
          </v:shape>
          <o:OLEObject Type="Embed" ProgID="Visio.Drawing.15" ShapeID="_x0000_i1086" DrawAspect="Content" ObjectID="_1814797297"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4.25pt;height:110.3pt;mso-width-percent:0;mso-height-percent:0;mso-width-percent:0;mso-height-percent:0" o:ole="">
            <v:imagedata r:id="rId142" o:title=""/>
          </v:shape>
          <o:OLEObject Type="Embed" ProgID="Visio.Drawing.15" ShapeID="_x0000_i1087" DrawAspect="Content" ObjectID="_1814797298"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3223" w:name="_Toc178200701"/>
      <w:r>
        <w:t>6.1.3.38</w:t>
      </w:r>
      <w:r>
        <w:tab/>
        <w:t>Case-7 Timing advance offset MAC CE</w:t>
      </w:r>
      <w:bookmarkEnd w:id="3223"/>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4.25pt;height:80.3pt;mso-width-percent:0;mso-height-percent:0;mso-width-percent:0;mso-height-percent:0" o:ole="">
            <v:imagedata r:id="rId144" o:title=""/>
          </v:shape>
          <o:OLEObject Type="Embed" ProgID="Visio.Drawing.15" ShapeID="_x0000_i1088" DrawAspect="Content" ObjectID="_1814797299"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224" w:name="_Toc178200702"/>
      <w:r>
        <w:t>6.1.3.39</w:t>
      </w:r>
      <w:r>
        <w:tab/>
        <w:t>Case-6 Timing Request MAC CE</w:t>
      </w:r>
      <w:bookmarkEnd w:id="3224"/>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225" w:name="_Toc178200703"/>
      <w:r>
        <w:rPr>
          <w:lang w:eastAsia="zh-CN"/>
        </w:rPr>
        <w:t>6.1.3.40</w:t>
      </w:r>
      <w:r>
        <w:rPr>
          <w:lang w:eastAsia="zh-CN"/>
        </w:rPr>
        <w:tab/>
        <w:t>Positioning Measurement Gap Activation/Deactivation Request MAC CE</w:t>
      </w:r>
      <w:bookmarkEnd w:id="3225"/>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4.25pt;height:53.25pt;mso-width-percent:0;mso-height-percent:0;mso-width-percent:0;mso-height-percent:0" o:ole="">
            <v:imagedata r:id="rId146" o:title=""/>
          </v:shape>
          <o:OLEObject Type="Embed" ProgID="Visio.Drawing.15" ShapeID="_x0000_i1089" DrawAspect="Content" ObjectID="_1814797300"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226" w:name="_Toc178200704"/>
      <w:r>
        <w:rPr>
          <w:lang w:eastAsia="zh-CN"/>
        </w:rPr>
        <w:t>6.1.3.41</w:t>
      </w:r>
      <w:r>
        <w:rPr>
          <w:lang w:eastAsia="zh-CN"/>
        </w:rPr>
        <w:tab/>
        <w:t>Positioning Measurement Gap Activation/Deactivation Command MAC CE</w:t>
      </w:r>
      <w:bookmarkEnd w:id="3226"/>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4.25pt;height:53.25pt;mso-width-percent:0;mso-height-percent:0;mso-width-percent:0;mso-height-percent:0" o:ole="">
            <v:imagedata r:id="rId148" o:title=""/>
          </v:shape>
          <o:OLEObject Type="Embed" ProgID="Visio.Drawing.15" ShapeID="_x0000_i1090" DrawAspect="Content" ObjectID="_1814797301" r:id="rId149"/>
        </w:object>
      </w:r>
    </w:p>
    <w:p w14:paraId="52ED1B0B" w14:textId="77777777" w:rsidR="003669F2" w:rsidRDefault="00B562E1">
      <w:pPr>
        <w:pStyle w:val="TF"/>
        <w:rPr>
          <w:rFonts w:eastAsia="맑은 고딕"/>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227" w:name="_Toc178200705"/>
      <w:r>
        <w:rPr>
          <w:lang w:eastAsia="zh-CN"/>
        </w:rPr>
        <w:t>6.1.3.42</w:t>
      </w:r>
      <w:r>
        <w:rPr>
          <w:lang w:eastAsia="zh-CN"/>
        </w:rPr>
        <w:tab/>
        <w:t>PPW Activation/Deactivation Command MAC CE</w:t>
      </w:r>
      <w:bookmarkEnd w:id="3227"/>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4.25pt;height:135.7pt;mso-width-percent:0;mso-height-percent:0;mso-width-percent:0;mso-height-percent:0" o:ole="">
            <v:imagedata r:id="rId150" o:title=""/>
          </v:shape>
          <o:OLEObject Type="Embed" ProgID="Visio.Drawing.15" ShapeID="_x0000_i1091" DrawAspect="Content" ObjectID="_1814797302"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3228" w:name="_Toc178200706"/>
      <w:r>
        <w:t>6.1.3.43</w:t>
      </w:r>
      <w:r>
        <w:tab/>
        <w:t>Enhanced BFR MAC C</w:t>
      </w:r>
      <w:r w:rsidR="0048680F">
        <w:t>e</w:t>
      </w:r>
      <w:r>
        <w:t>s</w:t>
      </w:r>
      <w:bookmarkEnd w:id="3228"/>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8.05pt;height:162.75pt;mso-width-percent:0;mso-height-percent:0;mso-width-percent:0;mso-height-percent:0" o:ole="">
            <v:imagedata r:id="rId152" o:title=""/>
          </v:shape>
          <o:OLEObject Type="Embed" ProgID="Visio.Drawing.15" ShapeID="_x0000_i1092" DrawAspect="Content" ObjectID="_1814797303"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8.05pt;height:332.95pt;mso-width-percent:0;mso-height-percent:0;mso-width-percent:0;mso-height-percent:0" o:ole="">
            <v:imagedata r:id="rId154" o:title=""/>
          </v:shape>
          <o:OLEObject Type="Embed" ProgID="Visio.Drawing.15" ShapeID="_x0000_i1093" DrawAspect="Content" ObjectID="_1814797304"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229" w:name="_Toc178200707"/>
      <w:r>
        <w:t>6.1.3.44</w:t>
      </w:r>
      <w:r>
        <w:tab/>
        <w:t>Enhanced TCI States Indication for UE-specific PDCCH MAC CE</w:t>
      </w:r>
      <w:bookmarkEnd w:id="3229"/>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4.25pt;height:110.3pt;mso-width-percent:0;mso-height-percent:0;mso-width-percent:0;mso-height-percent:0" o:ole="">
            <v:imagedata r:id="rId156" o:title=""/>
          </v:shape>
          <o:OLEObject Type="Embed" ProgID="Visio.Drawing.15" ShapeID="_x0000_i1094" DrawAspect="Content" ObjectID="_1814797305"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230" w:name="_Toc178200708"/>
      <w:r>
        <w:t>6.1.3.45</w:t>
      </w:r>
      <w:r>
        <w:tab/>
        <w:t>PUCCH spatial relation Activation/Deactivation for multiple TRP PUCCH repetition MAC CE</w:t>
      </w:r>
      <w:bookmarkEnd w:id="3230"/>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4.25pt;height:249.7pt;mso-width-percent:0;mso-height-percent:0;mso-width-percent:0;mso-height-percent:0" o:ole="">
            <v:imagedata r:id="rId158" o:title=""/>
          </v:shape>
          <o:OLEObject Type="Embed" ProgID="Visio.Drawing.15" ShapeID="_x0000_i1095" DrawAspect="Content" ObjectID="_1814797306"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231" w:name="_Toc178200709"/>
      <w:r>
        <w:t>6.1.3.46</w:t>
      </w:r>
      <w:r>
        <w:tab/>
        <w:t>PUCCH Power Control Set Update for multiple TRP PUCCH repetition MAC CE</w:t>
      </w:r>
      <w:bookmarkEnd w:id="3231"/>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4.25pt;height:189.8pt;mso-width-percent:0;mso-height-percent:0;mso-width-percent:0;mso-height-percent:0" o:ole="">
            <v:imagedata r:id="rId160" o:title=""/>
          </v:shape>
          <o:OLEObject Type="Embed" ProgID="Visio.Drawing.15" ShapeID="_x0000_i1096" DrawAspect="Content" ObjectID="_1814797307"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232" w:name="_Toc178200710"/>
      <w:r>
        <w:t>6.1.3.47</w:t>
      </w:r>
      <w:r>
        <w:tab/>
        <w:t>Unified TCI States Activation/Deactivation MAC CE</w:t>
      </w:r>
      <w:bookmarkEnd w:id="3232"/>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맑은 고딕"/>
        </w:rPr>
        <w:t xml:space="preserve">CORESET Pool ID: This field indicates that the mapping between the activated TCI states and </w:t>
      </w:r>
      <w:r>
        <w:t xml:space="preserve">the codepoint of the DCI </w:t>
      </w:r>
      <w:r>
        <w:rPr>
          <w:i/>
        </w:rPr>
        <w:t>Transmission Configuration Indication</w:t>
      </w:r>
      <w:r>
        <w:rPr>
          <w:rFonts w:eastAsia="맑은 고딕"/>
        </w:rPr>
        <w:t xml:space="preserve"> set by field TCI state ID</w:t>
      </w:r>
      <w:r>
        <w:rPr>
          <w:i/>
          <w:iCs/>
        </w:rPr>
        <w:t xml:space="preserve"> </w:t>
      </w:r>
      <w:r>
        <w:rPr>
          <w:rFonts w:eastAsia="맑은 고딕"/>
        </w:rPr>
        <w:t xml:space="preserve">is specific to the </w:t>
      </w:r>
      <w:r>
        <w:rPr>
          <w:rFonts w:eastAsia="맑은 고딕"/>
          <w:i/>
        </w:rPr>
        <w:t>ControlResourceSetId</w:t>
      </w:r>
      <w:r>
        <w:rPr>
          <w:rFonts w:eastAsia="맑은 고딕"/>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4.25pt;height:223.5pt;mso-width-percent:0;mso-height-percent:0;mso-width-percent:0;mso-height-percent:0" o:ole="">
            <v:imagedata r:id="rId162" o:title=""/>
          </v:shape>
          <o:OLEObject Type="Embed" ProgID="Visio.Drawing.15" ShapeID="_x0000_i1097" DrawAspect="Content" ObjectID="_1814797308"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233" w:name="_Toc178200711"/>
      <w:r>
        <w:t>6.1.3.48</w:t>
      </w:r>
      <w:r>
        <w:tab/>
        <w:t>Enhanced Single Entry PHR MAC CE</w:t>
      </w:r>
      <w:bookmarkEnd w:id="3233"/>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4.25pt;height:249.7pt;mso-width-percent:0;mso-height-percent:0;mso-width-percent:0;mso-height-percent:0" o:ole="">
            <v:imagedata r:id="rId164" o:title=""/>
          </v:shape>
          <o:OLEObject Type="Embed" ProgID="Visio.Drawing.15" ShapeID="_x0000_i1098" DrawAspect="Content" ObjectID="_1814797309"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234" w:name="_Toc178200712"/>
      <w:r>
        <w:t>6.1.3.49</w:t>
      </w:r>
      <w:r>
        <w:tab/>
        <w:t>Enhanced Multiple Entry PHR MAC CE</w:t>
      </w:r>
      <w:bookmarkEnd w:id="3234"/>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1pt;height:712.5pt;mso-width-percent:0;mso-height-percent:0;mso-width-percent:0;mso-height-percent:0" o:ole="">
            <v:imagedata r:id="rId166" o:title=""/>
          </v:shape>
          <o:OLEObject Type="Embed" ProgID="Visio.Drawing.15" ShapeID="_x0000_i1099" DrawAspect="Content" ObjectID="_1814797310"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7.7pt;height:712.9pt;mso-width-percent:0;mso-height-percent:0;mso-width-percent:0;mso-height-percent:0" o:ole="">
            <v:imagedata r:id="rId168" o:title=""/>
          </v:shape>
          <o:OLEObject Type="Embed" ProgID="Visio.Drawing.15" ShapeID="_x0000_i1100" DrawAspect="Content" ObjectID="_1814797311"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235" w:name="_Toc178200713"/>
      <w:r>
        <w:t>6.1.3.50</w:t>
      </w:r>
      <w:r>
        <w:tab/>
        <w:t>Enhanced Single Entry PHR for multiple TRP MAC CE</w:t>
      </w:r>
      <w:bookmarkEnd w:id="3235"/>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4.25pt;height:110.3pt;mso-width-percent:0;mso-height-percent:0;mso-width-percent:0;mso-height-percent:0" o:ole="">
            <v:imagedata r:id="rId170" o:title=""/>
          </v:shape>
          <o:OLEObject Type="Embed" ProgID="Visio.Drawing.15" ShapeID="_x0000_i1101" DrawAspect="Content" ObjectID="_1814797312"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236" w:name="_Toc178200714"/>
      <w:r>
        <w:t>6.1.3.51</w:t>
      </w:r>
      <w:r>
        <w:tab/>
        <w:t>Enhanced Multiple Entry PHR for multiple TRP MAC CE</w:t>
      </w:r>
      <w:bookmarkEnd w:id="3236"/>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4.25pt;height:420.75pt;mso-width-percent:0;mso-height-percent:0;mso-width-percent:0;mso-height-percent:0" o:ole="">
            <v:imagedata r:id="rId172" o:title=""/>
          </v:shape>
          <o:OLEObject Type="Embed" ProgID="Visio.Drawing.15" ShapeID="_x0000_i1102" DrawAspect="Content" ObjectID="_1814797313"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4.25pt;height:507.75pt;mso-width-percent:0;mso-height-percent:0;mso-width-percent:0;mso-height-percent:0" o:ole="">
            <v:imagedata r:id="rId174" o:title=""/>
          </v:shape>
          <o:OLEObject Type="Embed" ProgID="Visio.Drawing.15" ShapeID="_x0000_i1103" DrawAspect="Content" ObjectID="_1814797314"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237" w:name="_Toc178200715"/>
      <w:r>
        <w:t>6.1.3.52</w:t>
      </w:r>
      <w:r>
        <w:tab/>
        <w:t xml:space="preserve">Sidelink DRX Command MAC </w:t>
      </w:r>
      <w:r>
        <w:rPr>
          <w:lang w:eastAsia="ko-KR"/>
        </w:rPr>
        <w:t>CE</w:t>
      </w:r>
      <w:bookmarkEnd w:id="3237"/>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238" w:name="_Toc178200716"/>
      <w:r>
        <w:rPr>
          <w:lang w:val="fr-FR" w:eastAsia="ko-KR"/>
        </w:rPr>
        <w:t>6.1.3.53</w:t>
      </w:r>
      <w:r>
        <w:rPr>
          <w:lang w:val="fr-FR" w:eastAsia="ko-KR"/>
        </w:rPr>
        <w:tab/>
        <w:t>Inter-UE Coordination Information MAC CE</w:t>
      </w:r>
      <w:bookmarkEnd w:id="3238"/>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239" w:name="OLE_LINK6"/>
      <w:r>
        <w:t xml:space="preserve">preferred resource </w:t>
      </w:r>
      <w:bookmarkEnd w:id="3239"/>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굴림" w:hAnsi="Times" w:cs="Times"/>
          <w:sz w:val="18"/>
          <w:lang w:eastAsia="ko-KR"/>
        </w:rPr>
        <w:t xml:space="preserve">, </w:t>
      </w:r>
      <w:r>
        <w:rPr>
          <w:rFonts w:eastAsia="SimSun"/>
          <w:lang w:eastAsia="zh-CN"/>
        </w:rPr>
        <w:t xml:space="preserve">as the codepoint value of the SCI format 2-C </w:t>
      </w:r>
      <w:r>
        <w:rPr>
          <w:rFonts w:eastAsia="바탕"/>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바탕"/>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바탕"/>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굴림" w:hAnsi="Times" w:cs="Times"/>
          <w:sz w:val="18"/>
          <w:lang w:eastAsia="ko-KR"/>
        </w:rPr>
        <w:t xml:space="preserve"> </w:t>
      </w:r>
      <w:r>
        <w:rPr>
          <w:rFonts w:eastAsia="SimSun"/>
          <w:lang w:eastAsia="zh-CN"/>
        </w:rPr>
        <w:t xml:space="preserve">as the codepoint value of the SCI format 2-C </w:t>
      </w:r>
      <w:r>
        <w:rPr>
          <w:rFonts w:eastAsia="굴림"/>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굴림"/>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굴림"/>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굴림"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굴림"/>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굴림"/>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4.25pt;height:419.95pt;mso-width-percent:0;mso-height-percent:0;mso-width-percent:0;mso-height-percent:0" o:ole="">
            <v:imagedata r:id="rId176" o:title=""/>
          </v:shape>
          <o:OLEObject Type="Embed" ProgID="Visio.Drawing.15" ShapeID="_x0000_i1104" DrawAspect="Content" ObjectID="_1814797315"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4.25pt;height:420.75pt;mso-width-percent:0;mso-height-percent:0;mso-width-percent:0;mso-height-percent:0" o:ole="">
            <v:imagedata r:id="rId178" o:title=""/>
          </v:shape>
          <o:OLEObject Type="Embed" ProgID="Visio.Drawing.15" ShapeID="_x0000_i1105" DrawAspect="Content" ObjectID="_1814797316" r:id="rId179"/>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4"/>
        <w:rPr>
          <w:lang w:val="fr-FR" w:eastAsia="ko-KR"/>
        </w:rPr>
      </w:pPr>
      <w:bookmarkStart w:id="3240" w:name="_Toc178200717"/>
      <w:r>
        <w:rPr>
          <w:lang w:val="fr-FR" w:eastAsia="ko-KR"/>
        </w:rPr>
        <w:t>6.1.3.54</w:t>
      </w:r>
      <w:r>
        <w:rPr>
          <w:lang w:val="fr-FR" w:eastAsia="ko-KR"/>
        </w:rPr>
        <w:tab/>
        <w:t>Inter-UE Coordination Request MAC CE</w:t>
      </w:r>
      <w:bookmarkEnd w:id="3240"/>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맑은 고딕"/>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굴림" w:hAnsi="Times" w:cs="Times"/>
          <w:sz w:val="18"/>
          <w:lang w:eastAsia="ko-KR"/>
        </w:rPr>
        <w:t xml:space="preserve">, </w:t>
      </w:r>
      <w:r>
        <w:rPr>
          <w:rFonts w:eastAsia="SimSun"/>
          <w:lang w:eastAsia="zh-CN"/>
        </w:rPr>
        <w:t xml:space="preserve">as the codepoint value of the SCI format 2-C </w:t>
      </w:r>
      <w:r>
        <w:rPr>
          <w:rFonts w:eastAsia="굴림"/>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굴림"/>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굴림"/>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4.25pt;height:189.8pt;mso-width-percent:0;mso-height-percent:0;mso-width-percent:0;mso-height-percent:0" o:ole="">
            <v:imagedata r:id="rId180" o:title=""/>
          </v:shape>
          <o:OLEObject Type="Embed" ProgID="Visio.Drawing.15" ShapeID="_x0000_i1106" DrawAspect="Content" ObjectID="_1814797317"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4.25pt;height:223.5pt;mso-width-percent:0;mso-height-percent:0;mso-width-percent:0;mso-height-percent:0" o:ole="">
            <v:imagedata r:id="rId182" o:title=""/>
          </v:shape>
          <o:OLEObject Type="Embed" ProgID="Visio.Drawing.15" ShapeID="_x0000_i1107" DrawAspect="Content" ObjectID="_1814797318"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241" w:name="_Toc83661141"/>
      <w:bookmarkStart w:id="3242" w:name="_Toc178200718"/>
      <w:r>
        <w:lastRenderedPageBreak/>
        <w:t>6.1.3.55</w:t>
      </w:r>
      <w:r>
        <w:tab/>
        <w:t>Enhanced</w:t>
      </w:r>
      <w:r>
        <w:rPr>
          <w:rStyle w:val="a5"/>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241"/>
      <w:bookmarkEnd w:id="3242"/>
    </w:p>
    <w:p w14:paraId="52ED1BBB" w14:textId="6A57657C" w:rsidR="003669F2" w:rsidRDefault="00B562E1">
      <w:pPr>
        <w:rPr>
          <w:lang w:eastAsia="ko-KR"/>
        </w:rPr>
      </w:pPr>
      <w:r>
        <w:rPr>
          <w:lang w:eastAsia="ko-KR"/>
        </w:rPr>
        <w:t xml:space="preserve">The </w:t>
      </w:r>
      <w:r>
        <w:t>Enhanced</w:t>
      </w:r>
      <w:r>
        <w:rPr>
          <w:rStyle w:val="a5"/>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5"/>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5"/>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5"/>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맑은 고딕"/>
        </w:rPr>
        <w:t xml:space="preserve">zero value, it indicates the corresponding TRS address by </w:t>
      </w:r>
      <w:r>
        <w:rPr>
          <w:rFonts w:eastAsia="맑은 고딕"/>
          <w:i/>
        </w:rPr>
        <w:t>scellActivationRS-Id</w:t>
      </w:r>
      <w:r>
        <w:rPr>
          <w:rFonts w:eastAsia="맑은 고딕"/>
        </w:rPr>
        <w:t xml:space="preserve"> as spe</w:t>
      </w:r>
      <w:r>
        <w:rPr>
          <w:lang w:eastAsia="ko-KR"/>
        </w:rPr>
        <w:t xml:space="preserve">cified in TS 38.331 [5] </w:t>
      </w:r>
      <w:r>
        <w:rPr>
          <w:rFonts w:eastAsia="맑은 고딕"/>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243" w:name="_Hlk91517081"/>
    <w:p w14:paraId="52ED1BC0" w14:textId="77777777" w:rsidR="003669F2" w:rsidRDefault="0090331E">
      <w:pPr>
        <w:pStyle w:val="TH"/>
      </w:pPr>
      <w:r>
        <w:rPr>
          <w:noProof/>
        </w:rPr>
        <w:object w:dxaOrig="5743" w:dyaOrig="2713" w14:anchorId="22A73A70">
          <v:shape id="_x0000_i1108" type="#_x0000_t75" alt="" style="width:4in;height:141.1pt;mso-width-percent:0;mso-height-percent:0;mso-width-percent:0;mso-height-percent:0" o:ole="">
            <v:imagedata r:id="rId184" o:title=""/>
          </v:shape>
          <o:OLEObject Type="Embed" ProgID="Visio.Drawing.15" ShapeID="_x0000_i1108" DrawAspect="Content" ObjectID="_1814797319" r:id="rId185"/>
        </w:object>
      </w:r>
    </w:p>
    <w:bookmarkEnd w:id="3243"/>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19.75pt;mso-width-percent:0;mso-height-percent:0;mso-width-percent:0;mso-height-percent:0" o:ole="">
            <v:imagedata r:id="rId186" o:title=""/>
          </v:shape>
          <o:OLEObject Type="Embed" ProgID="Visio.Drawing.15" ShapeID="_x0000_i1109" DrawAspect="Content" ObjectID="_1814797320"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244" w:name="_Toc178200719"/>
      <w:r>
        <w:rPr>
          <w:lang w:eastAsia="ko-KR"/>
        </w:rPr>
        <w:lastRenderedPageBreak/>
        <w:t>6.1.3.56</w:t>
      </w:r>
      <w:r>
        <w:rPr>
          <w:lang w:eastAsia="ko-KR"/>
        </w:rPr>
        <w:tab/>
        <w:t>Timing Advance Report MAC CE</w:t>
      </w:r>
      <w:bookmarkEnd w:id="3244"/>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맑은 고딕"/>
        </w:rPr>
      </w:pPr>
      <w:r>
        <w:rPr>
          <w:rFonts w:eastAsia="맑은 고딕"/>
        </w:rPr>
        <w:t>-</w:t>
      </w:r>
      <w:r>
        <w:rPr>
          <w:rFonts w:eastAsia="맑은 고딕"/>
        </w:rPr>
        <w:tab/>
        <w:t>R: Reserved bit, set to 0;</w:t>
      </w:r>
    </w:p>
    <w:p w14:paraId="52ED1BC7" w14:textId="77777777" w:rsidR="003669F2" w:rsidRDefault="00B562E1">
      <w:pPr>
        <w:pStyle w:val="B1"/>
        <w:rPr>
          <w:rFonts w:eastAsia="맑은 고딕"/>
        </w:rPr>
      </w:pPr>
      <w:r>
        <w:rPr>
          <w:rFonts w:eastAsia="맑은 고딕"/>
        </w:rPr>
        <w:t>-</w:t>
      </w:r>
      <w:r>
        <w:rPr>
          <w:rFonts w:eastAsia="맑은 고딕"/>
        </w:rPr>
        <w:tab/>
        <w:t xml:space="preserve">Timing Advance: </w:t>
      </w:r>
      <w:r>
        <w:rPr>
          <w:rFonts w:eastAsia="SimSun"/>
          <w:lang w:eastAsia="zh-CN"/>
        </w:rPr>
        <w:t>Except for ATG in FR1</w:t>
      </w:r>
      <w:r>
        <w:rPr>
          <w:rFonts w:eastAsia="맑은 고딕"/>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맑은 고딕"/>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맑은 고딕"/>
        </w:rPr>
      </w:pPr>
      <w:r>
        <w:rPr>
          <w:rFonts w:eastAsia="맑은 고딕"/>
        </w:rPr>
        <w:t>The length of the field is 14 bits.</w:t>
      </w:r>
    </w:p>
    <w:p w14:paraId="52ED1BCA" w14:textId="77777777" w:rsidR="003669F2" w:rsidRDefault="0090331E">
      <w:pPr>
        <w:pStyle w:val="TH"/>
        <w:rPr>
          <w:rFonts w:eastAsia="맑은 고딕"/>
        </w:rPr>
      </w:pPr>
      <w:r>
        <w:rPr>
          <w:noProof/>
        </w:rPr>
        <w:object w:dxaOrig="5693" w:dyaOrig="1607" w14:anchorId="3C3CAAA8">
          <v:shape id="_x0000_i1110" type="#_x0000_t75" alt="" style="width:284.25pt;height:75.75pt;mso-width-percent:0;mso-height-percent:0;mso-width-percent:0;mso-height-percent:0" o:ole="">
            <v:imagedata r:id="rId188" o:title=""/>
          </v:shape>
          <o:OLEObject Type="Embed" ProgID="Visio.Drawing.15" ShapeID="_x0000_i1110" DrawAspect="Content" ObjectID="_1814797321"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245" w:name="_Toc178200720"/>
      <w:r>
        <w:rPr>
          <w:lang w:eastAsia="ko-KR"/>
        </w:rPr>
        <w:t>6.1.3.57</w:t>
      </w:r>
      <w:r>
        <w:rPr>
          <w:lang w:eastAsia="ko-KR"/>
        </w:rPr>
        <w:tab/>
        <w:t>Differential Koffset MAC CE</w:t>
      </w:r>
      <w:bookmarkEnd w:id="3245"/>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맑은 고딕"/>
        </w:rPr>
      </w:pPr>
      <w:r>
        <w:rPr>
          <w:rFonts w:eastAsia="맑은 고딕"/>
        </w:rPr>
        <w:t>-</w:t>
      </w:r>
      <w:r>
        <w:rPr>
          <w:rFonts w:eastAsia="맑은 고딕"/>
        </w:rPr>
        <w:tab/>
        <w:t>R: Reserved bit, set to 0;</w:t>
      </w:r>
    </w:p>
    <w:p w14:paraId="52ED1BCF" w14:textId="77777777" w:rsidR="003669F2" w:rsidRDefault="00B562E1">
      <w:pPr>
        <w:pStyle w:val="B1"/>
        <w:rPr>
          <w:rFonts w:eastAsia="맑은 고딕"/>
        </w:rPr>
      </w:pPr>
      <w:r>
        <w:rPr>
          <w:rFonts w:eastAsia="맑은 고딕"/>
        </w:rPr>
        <w:t>-</w:t>
      </w:r>
      <w:r>
        <w:rPr>
          <w:rFonts w:eastAsia="맑은 고딕"/>
        </w:rPr>
        <w:tab/>
        <w:t xml:space="preserve">Differential Koffset: </w:t>
      </w:r>
      <w:r>
        <w:t>This field indicates the differential Koffset in the number of slots (see clause 4.2 in TS 38.213 [6]), using subcarrier spacing of 15 kHz.</w:t>
      </w:r>
      <w:r>
        <w:rPr>
          <w:rFonts w:eastAsia="맑은 고딕"/>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4.25pt;height:53.25pt;mso-width-percent:0;mso-height-percent:0;mso-width-percent:0;mso-height-percent:0" o:ole="">
            <v:imagedata r:id="rId190" o:title=""/>
          </v:shape>
          <o:OLEObject Type="Embed" ProgID="Visio.Drawing.15" ShapeID="_x0000_i1111" DrawAspect="Content" ObjectID="_1814797322"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246" w:name="_Toc178200721"/>
      <w:r>
        <w:t>6.1.3.58</w:t>
      </w:r>
      <w:r>
        <w:tab/>
        <w:t>BFD-RS Indication MAC CE</w:t>
      </w:r>
      <w:bookmarkEnd w:id="3246"/>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4.25pt;height:162.75pt;mso-width-percent:0;mso-height-percent:0;mso-width-percent:0;mso-height-percent:0" o:ole="">
            <v:imagedata r:id="rId192" o:title=""/>
          </v:shape>
          <o:OLEObject Type="Embed" ProgID="Visio.Drawing.15" ShapeID="_x0000_i1112" DrawAspect="Content" ObjectID="_1814797323"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DengXian"/>
          <w:lang w:eastAsia="ko-KR"/>
        </w:rPr>
      </w:pPr>
      <w:bookmarkStart w:id="3247" w:name="_Toc178200722"/>
      <w:r>
        <w:t>6.1.3.59</w:t>
      </w:r>
      <w:r>
        <w:tab/>
      </w:r>
      <w:r>
        <w:rPr>
          <w:rFonts w:eastAsia="DengXian"/>
          <w:lang w:eastAsia="ko-KR"/>
        </w:rPr>
        <w:t>SP/AP SRS TCI State Indication MAC CE</w:t>
      </w:r>
      <w:bookmarkEnd w:id="3247"/>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4.25pt;height:219.75pt;mso-width-percent:0;mso-height-percent:0;mso-width-percent:0;mso-height-percent:0" o:ole="">
            <v:imagedata r:id="rId194" o:title=""/>
          </v:shape>
          <o:OLEObject Type="Embed" ProgID="Visio.Drawing.15" ShapeID="_x0000_i1113" DrawAspect="Content" ObjectID="_1814797324"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DengXian"/>
          <w:lang w:eastAsia="ko-KR"/>
        </w:rPr>
      </w:pPr>
      <w:bookmarkStart w:id="3248" w:name="_Toc178200723"/>
      <w:r>
        <w:t>6.1.3.60</w:t>
      </w:r>
      <w:r>
        <w:tab/>
      </w:r>
      <w:r>
        <w:rPr>
          <w:rFonts w:eastAsia="DengXian"/>
          <w:lang w:eastAsia="ko-KR"/>
        </w:rPr>
        <w:t>Serving Cell Set based SRS TCI State Indication MAC CE</w:t>
      </w:r>
      <w:bookmarkEnd w:id="3248"/>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4.25pt;height:246.8pt;mso-width-percent:0;mso-height-percent:0;mso-width-percent:0;mso-height-percent:0" o:ole="">
            <v:imagedata r:id="rId196" o:title=""/>
          </v:shape>
          <o:OLEObject Type="Embed" ProgID="Visio.Drawing.15" ShapeID="_x0000_i1114" DrawAspect="Content" ObjectID="_1814797325"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249" w:name="_Toc178200724"/>
      <w:r>
        <w:t>6.1.3.</w:t>
      </w:r>
      <w:r>
        <w:rPr>
          <w:rFonts w:eastAsia="SimSun"/>
          <w:lang w:eastAsia="zh-CN"/>
        </w:rPr>
        <w:t>61</w:t>
      </w:r>
      <w:r>
        <w:tab/>
        <w:t>Child IAB-DU Restricted Beam Indication MAC CE</w:t>
      </w:r>
      <w:bookmarkEnd w:id="3249"/>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맑은 고딕"/>
        </w:rPr>
        <w:t xml:space="preserve">the </w:t>
      </w:r>
      <w:r>
        <w:rPr>
          <w:rFonts w:eastAsia="맑은 고딕"/>
          <w:i/>
        </w:rPr>
        <w:t>NZP-CSI-RS-ResourceId</w:t>
      </w:r>
      <w:r>
        <w:rPr>
          <w:rFonts w:eastAsia="맑은 고딕"/>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맑은 고딕"/>
        </w:rPr>
        <w:t xml:space="preserve">the </w:t>
      </w:r>
      <w:r>
        <w:rPr>
          <w:rFonts w:eastAsia="맑은 고딕"/>
          <w:i/>
        </w:rPr>
        <w:t>NZP-CSI-RS-ResourceId</w:t>
      </w:r>
      <w:r>
        <w:rPr>
          <w:rFonts w:eastAsia="맑은 고딕"/>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25pt;height:716.25pt;mso-width-percent:0;mso-height-percent:0;mso-width-percent:0;mso-height-percent:0" o:ole="">
            <v:imagedata r:id="rId198" o:title=""/>
          </v:shape>
          <o:OLEObject Type="Embed" ProgID="Visio.Drawing.15" ShapeID="_x0000_i1115" DrawAspect="Content" ObjectID="_1814797326" r:id="rId199"/>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4"/>
      </w:pPr>
      <w:bookmarkStart w:id="3250" w:name="_Toc178200725"/>
      <w:r>
        <w:t>6.1.3.62</w:t>
      </w:r>
      <w:r>
        <w:tab/>
        <w:t>IAB-MT Recommended Beam Indication MAC CE</w:t>
      </w:r>
      <w:bookmarkEnd w:id="3250"/>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맑은 고딕"/>
        </w:rPr>
        <w:t xml:space="preserve">the </w:t>
      </w:r>
      <w:r>
        <w:rPr>
          <w:rFonts w:eastAsia="맑은 고딕"/>
          <w:i/>
        </w:rPr>
        <w:t>NZP-CSI-RS-ResourceId</w:t>
      </w:r>
      <w:r>
        <w:rPr>
          <w:rFonts w:eastAsia="맑은 고딕"/>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19.75pt;height:716.25pt;mso-width-percent:0;mso-height-percent:0;mso-width-percent:0;mso-height-percent:0" o:ole="">
            <v:imagedata r:id="rId200" o:title=""/>
          </v:shape>
          <o:OLEObject Type="Embed" ProgID="Visio.Drawing.15" ShapeID="_x0000_i1116" DrawAspect="Content" ObjectID="_1814797327" r:id="rId201"/>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4"/>
      </w:pPr>
      <w:bookmarkStart w:id="3251" w:name="_Toc178200726"/>
      <w:r>
        <w:t>6.1.3.63</w:t>
      </w:r>
      <w:r>
        <w:tab/>
        <w:t>DL TX Power Adjustment and Desired DL TX Power Adjustment MAC C</w:t>
      </w:r>
      <w:r w:rsidR="0048680F">
        <w:t>e</w:t>
      </w:r>
      <w:r>
        <w:t>s</w:t>
      </w:r>
      <w:bookmarkEnd w:id="3251"/>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맑은 고딕"/>
        </w:rPr>
        <w:t xml:space="preserve">identified by </w:t>
      </w:r>
      <w:r>
        <w:rPr>
          <w:rFonts w:eastAsia="맑은 고딕"/>
          <w:i/>
        </w:rPr>
        <w:t>NZP-CSI-RS-ResourceId</w:t>
      </w:r>
      <w:r>
        <w:rPr>
          <w:rFonts w:eastAsia="맑은 고딕"/>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맑은 고딕"/>
        </w:rPr>
        <w:t xml:space="preserve">the </w:t>
      </w:r>
      <w:r>
        <w:rPr>
          <w:rFonts w:eastAsia="맑은 고딕"/>
          <w:i/>
        </w:rPr>
        <w:t>NZP-CSI-RS-ResourceId</w:t>
      </w:r>
      <w:r>
        <w:rPr>
          <w:rFonts w:eastAsia="맑은 고딕"/>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25pt;height:425.35pt;mso-width-percent:0;mso-height-percent:0;mso-width-percent:0;mso-height-percent:0" o:ole="">
            <v:imagedata r:id="rId202" o:title=""/>
          </v:shape>
          <o:OLEObject Type="Embed" ProgID="Visio.Drawing.15" ShapeID="_x0000_i1117" DrawAspect="Content" ObjectID="_1814797328"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3252" w:name="_Toc178200727"/>
      <w:r>
        <w:t>6.1.3.64</w:t>
      </w:r>
      <w:r>
        <w:tab/>
        <w:t>Desired IAB-MT PSD range MAC CE</w:t>
      </w:r>
      <w:bookmarkEnd w:id="3252"/>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25pt;height:5in;mso-width-percent:0;mso-height-percent:0;mso-width-percent:0;mso-height-percent:0" o:ole="">
            <v:imagedata r:id="rId204" o:title=""/>
          </v:shape>
          <o:OLEObject Type="Embed" ProgID="Visio.Drawing.15" ShapeID="_x0000_i1118" DrawAspect="Content" ObjectID="_1814797329"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253" w:name="_Toc178200728"/>
      <w:r>
        <w:t>6.1.3.65</w:t>
      </w:r>
      <w:r>
        <w:tab/>
        <w:t>Timing Case Indication MAC CE</w:t>
      </w:r>
      <w:bookmarkEnd w:id="3253"/>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25pt;height:162.75pt;mso-width-percent:0;mso-height-percent:0;mso-width-percent:0;mso-height-percent:0" o:ole="">
            <v:imagedata r:id="rId206" o:title=""/>
          </v:shape>
          <o:OLEObject Type="Embed" ProgID="Visio.Drawing.15" ShapeID="_x0000_i1119" DrawAspect="Content" ObjectID="_1814797330"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254" w:name="_Toc124525527"/>
      <w:bookmarkStart w:id="3255" w:name="_Toc178200729"/>
      <w:r>
        <w:rPr>
          <w:lang w:eastAsia="ko-KR"/>
        </w:rPr>
        <w:t>6.1.3.66</w:t>
      </w:r>
      <w:r>
        <w:rPr>
          <w:lang w:eastAsia="ko-KR"/>
        </w:rPr>
        <w:tab/>
        <w:t xml:space="preserve">NCR Downlink </w:t>
      </w:r>
      <w:r>
        <w:t xml:space="preserve">Backhaul Link Beam Indication MAC </w:t>
      </w:r>
      <w:r>
        <w:rPr>
          <w:lang w:eastAsia="ko-KR"/>
        </w:rPr>
        <w:t>CE</w:t>
      </w:r>
      <w:bookmarkEnd w:id="3254"/>
      <w:bookmarkEnd w:id="3255"/>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4.25pt;height:53.25pt;mso-width-percent:0;mso-height-percent:0;mso-width-percent:0;mso-height-percent:0" o:ole="">
            <v:imagedata r:id="rId208" o:title=""/>
          </v:shape>
          <o:OLEObject Type="Embed" ProgID="Visio.Drawing.15" ShapeID="_x0000_i1120" DrawAspect="Content" ObjectID="_1814797331"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256" w:name="_Toc178200730"/>
      <w:r>
        <w:rPr>
          <w:lang w:eastAsia="ko-KR"/>
        </w:rPr>
        <w:t>6.1.3.67</w:t>
      </w:r>
      <w:r>
        <w:rPr>
          <w:lang w:eastAsia="ko-KR"/>
        </w:rPr>
        <w:tab/>
        <w:t xml:space="preserve">NCR Uplink </w:t>
      </w:r>
      <w:r>
        <w:t xml:space="preserve">Backhaul Link Beam Indication MAC </w:t>
      </w:r>
      <w:r>
        <w:rPr>
          <w:lang w:eastAsia="ko-KR"/>
        </w:rPr>
        <w:t>CE</w:t>
      </w:r>
      <w:bookmarkEnd w:id="3256"/>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4.25pt;height:53.25pt;mso-width-percent:0;mso-height-percent:0;mso-width-percent:0;mso-height-percent:0" o:ole="">
            <v:imagedata r:id="rId210" o:title=""/>
          </v:shape>
          <o:OLEObject Type="Embed" ProgID="Visio.Drawing.15" ShapeID="_x0000_i1121" DrawAspect="Content" ObjectID="_1814797332"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257" w:name="_Toc178200731"/>
      <w:bookmarkStart w:id="3258" w:name="_Hlk130311818"/>
      <w:r>
        <w:rPr>
          <w:lang w:eastAsia="ko-KR"/>
        </w:rPr>
        <w:lastRenderedPageBreak/>
        <w:t>6.1.3.68</w:t>
      </w:r>
      <w:r>
        <w:rPr>
          <w:lang w:eastAsia="ko-KR"/>
        </w:rPr>
        <w:tab/>
        <w:t>NCR Access Link</w:t>
      </w:r>
      <w:r>
        <w:t xml:space="preserve"> Beam Indication MAC </w:t>
      </w:r>
      <w:r>
        <w:rPr>
          <w:lang w:eastAsia="ko-KR"/>
        </w:rPr>
        <w:t>CE</w:t>
      </w:r>
      <w:bookmarkEnd w:id="3257"/>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90331E">
      <w:pPr>
        <w:pStyle w:val="TH"/>
        <w:rPr>
          <w:rFonts w:ascii="Microsoft YaHei" w:eastAsia="Microsoft YaHei" w:hAnsi="Microsoft YaHei"/>
          <w:sz w:val="21"/>
          <w:szCs w:val="21"/>
        </w:rPr>
      </w:pPr>
      <w:r>
        <w:rPr>
          <w:noProof/>
        </w:rPr>
        <w:object w:dxaOrig="5710" w:dyaOrig="2729" w14:anchorId="7D86CD43">
          <v:shape id="_x0000_i1122" type="#_x0000_t75" alt="" style="width:284.25pt;height:141.1pt;mso-width-percent:0;mso-height-percent:0;mso-width-percent:0;mso-height-percent:0" o:ole="">
            <v:imagedata r:id="rId212" o:title=""/>
          </v:shape>
          <o:OLEObject Type="Embed" ProgID="Visio.Drawing.15" ShapeID="_x0000_i1122" DrawAspect="Content" ObjectID="_1814797333"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259" w:name="_Toc178200732"/>
      <w:bookmarkEnd w:id="3258"/>
      <w:r>
        <w:rPr>
          <w:lang w:eastAsia="ko-KR"/>
        </w:rPr>
        <w:t>6.1.3.69</w:t>
      </w:r>
      <w:r>
        <w:rPr>
          <w:lang w:eastAsia="ko-KR"/>
        </w:rPr>
        <w:tab/>
        <w:t>SL LBT failure MAC C</w:t>
      </w:r>
      <w:r w:rsidR="0048680F">
        <w:rPr>
          <w:lang w:eastAsia="ko-KR"/>
        </w:rPr>
        <w:t>e</w:t>
      </w:r>
      <w:r>
        <w:rPr>
          <w:lang w:eastAsia="ko-KR"/>
        </w:rPr>
        <w:t>s</w:t>
      </w:r>
      <w:bookmarkEnd w:id="3259"/>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4.25pt;height:53.25pt;mso-width-percent:0;mso-height-percent:0;mso-width-percent:0;mso-height-percent:0" o:ole="">
            <v:imagedata r:id="rId214" o:title=""/>
          </v:shape>
          <o:OLEObject Type="Embed" ProgID="Visio.Drawing.15" ShapeID="_x0000_i1123" DrawAspect="Content" ObjectID="_1814797334"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260" w:name="_Toc178200733"/>
      <w:r>
        <w:t>6.1.3.70</w:t>
      </w:r>
      <w:r>
        <w:tab/>
        <w:t>Enhanced Unified TCI States Activation/Deactivation MAC CE for Joint TCI States</w:t>
      </w:r>
      <w:bookmarkEnd w:id="3260"/>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4.25pt;height:223.5pt;mso-width-percent:0;mso-height-percent:0;mso-width-percent:0;mso-height-percent:0" o:ole="">
            <v:imagedata r:id="rId216" o:title=""/>
          </v:shape>
          <o:OLEObject Type="Embed" ProgID="Visio.Drawing.15" ShapeID="_x0000_i1124" DrawAspect="Content" ObjectID="_1814797335"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261" w:name="_Toc178200734"/>
      <w:r>
        <w:t>6.1.3.71</w:t>
      </w:r>
      <w:r>
        <w:tab/>
        <w:t>Enhanced Unified TCI States Activation/Deactivation MAC CE for Separate TCI States</w:t>
      </w:r>
      <w:bookmarkEnd w:id="3261"/>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4.25pt;height:306.75pt;mso-width-percent:0;mso-height-percent:0;mso-width-percent:0;mso-height-percent:0" o:ole="">
            <v:imagedata r:id="rId218" o:title=""/>
          </v:shape>
          <o:OLEObject Type="Embed" ProgID="Visio.Drawing.15" ShapeID="_x0000_i1125" DrawAspect="Content" ObjectID="_1814797336"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262" w:name="_Toc178200735"/>
      <w:r>
        <w:rPr>
          <w:lang w:eastAsia="ko-KR"/>
        </w:rPr>
        <w:t>6.1.3.72</w:t>
      </w:r>
      <w:r>
        <w:rPr>
          <w:lang w:eastAsia="ko-KR"/>
        </w:rPr>
        <w:tab/>
        <w:t>Delay Status Report MAC CE</w:t>
      </w:r>
      <w:bookmarkEnd w:id="3262"/>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4.25pt;height:196.45pt;mso-width-percent:0;mso-height-percent:0;mso-width-percent:0;mso-height-percent:0" o:ole="">
            <v:imagedata r:id="rId220" o:title=""/>
          </v:shape>
          <o:OLEObject Type="Embed" ProgID="Visio.Drawing.15" ShapeID="_x0000_i1126" DrawAspect="Content" ObjectID="_1814797337"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3263" w:name="_Toc178200736"/>
      <w:bookmarkStart w:id="3264" w:name="_Hlk152180650"/>
      <w:r>
        <w:t>6.1.3.73</w:t>
      </w:r>
      <w:r>
        <w:tab/>
        <w:t>PSI-Based SDU Discard Activation/Deactivation MAC CE</w:t>
      </w:r>
      <w:bookmarkEnd w:id="3263"/>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7pt;mso-width-percent:0;mso-height-percent:0;mso-width-percent:0;mso-height-percent:0" o:ole="">
            <v:imagedata r:id="rId74" o:title=""/>
          </v:shape>
          <o:OLEObject Type="Embed" ProgID="Visio.Drawing.15" ShapeID="_x0000_i1127" DrawAspect="Content" ObjectID="_1814797338" r:id="rId222"/>
        </w:object>
      </w:r>
    </w:p>
    <w:p w14:paraId="52ED1C7C" w14:textId="77777777" w:rsidR="003669F2" w:rsidRDefault="00B562E1">
      <w:pPr>
        <w:pStyle w:val="TF"/>
      </w:pPr>
      <w:r>
        <w:t>Figure 6.1.3.73-1: PSI-Based SDU Discard Activation/Deactivation MAC CE</w:t>
      </w:r>
      <w:bookmarkEnd w:id="3264"/>
    </w:p>
    <w:p w14:paraId="52ED1C7D" w14:textId="77777777" w:rsidR="003669F2" w:rsidRDefault="00B562E1">
      <w:pPr>
        <w:pStyle w:val="4"/>
        <w:rPr>
          <w:rFonts w:eastAsia="DengXian"/>
          <w:lang w:eastAsia="zh-CN"/>
        </w:rPr>
      </w:pPr>
      <w:bookmarkStart w:id="3265" w:name="_Toc178200737"/>
      <w:bookmarkStart w:id="3266" w:name="_Hlk148713596"/>
      <w:r>
        <w:rPr>
          <w:rFonts w:eastAsia="DengXian"/>
          <w:lang w:eastAsia="zh-CN"/>
        </w:rPr>
        <w:t>6.1.3.74</w:t>
      </w:r>
      <w:r>
        <w:rPr>
          <w:rFonts w:eastAsia="DengXian"/>
          <w:lang w:eastAsia="zh-CN"/>
        </w:rPr>
        <w:tab/>
        <w:t>SL-PRS Resource Request MAC CE</w:t>
      </w:r>
      <w:bookmarkEnd w:id="3265"/>
    </w:p>
    <w:bookmarkEnd w:id="3266"/>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90331E">
      <w:pPr>
        <w:pStyle w:val="TH"/>
        <w:rPr>
          <w:rFonts w:eastAsia="DengXian"/>
          <w:lang w:eastAsia="zh-CN"/>
        </w:rPr>
      </w:pPr>
      <w:r>
        <w:rPr>
          <w:noProof/>
        </w:rPr>
        <w:object w:dxaOrig="5710" w:dyaOrig="4454" w14:anchorId="6CD54CB9">
          <v:shape id="_x0000_i1128" type="#_x0000_t75" alt="" style="width:284.25pt;height:219.75pt;mso-width-percent:0;mso-height-percent:0;mso-width-percent:0;mso-height-percent:0" o:ole="">
            <v:imagedata r:id="rId223" o:title=""/>
          </v:shape>
          <o:OLEObject Type="Embed" ProgID="Visio.Drawing.15" ShapeID="_x0000_i1128" DrawAspect="Content" ObjectID="_1814797339"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267" w:name="_Toc178200738"/>
      <w:r>
        <w:t>6.1.3.75</w:t>
      </w:r>
      <w:r>
        <w:tab/>
        <w:t>LTM Cell Switch Command MAC CE</w:t>
      </w:r>
      <w:bookmarkEnd w:id="3267"/>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DengXian"/>
          <w:lang w:eastAsia="zh-CN"/>
        </w:rPr>
      </w:pPr>
      <w:r>
        <w:rPr>
          <w:noProof/>
        </w:rPr>
        <w:object w:dxaOrig="5710" w:dyaOrig="4454" w14:anchorId="06231AF5">
          <v:shape id="_x0000_i1129" type="#_x0000_t75" alt="" style="width:284.25pt;height:219.75pt;mso-width-percent:0;mso-height-percent:0;mso-width-percent:0;mso-height-percent:0" o:ole="">
            <v:imagedata r:id="rId225" o:title=""/>
          </v:shape>
          <o:OLEObject Type="Embed" ProgID="Visio.Drawing.15" ShapeID="_x0000_i1129" DrawAspect="Content" ObjectID="_1814797340"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268" w:author="vivo-Chenli-After RAN2#129bis" w:date="2025-04-18T11:44:00Z"/>
        </w:rPr>
      </w:pPr>
      <w:bookmarkStart w:id="3269" w:name="_Toc178200739"/>
      <w:ins w:id="3270" w:author="vivo-Chenli-After RAN2#129bis" w:date="2025-04-18T11:44:00Z">
        <w:r>
          <w:t>6.1.3.75</w:t>
        </w:r>
      </w:ins>
      <w:ins w:id="3271" w:author="vivo-Chenli-After RAN2#129bis" w:date="2025-04-18T11:58:00Z">
        <w:r w:rsidR="0069408C">
          <w:t>a</w:t>
        </w:r>
      </w:ins>
      <w:ins w:id="3272" w:author="vivo-Chenli-After RAN2#129bis" w:date="2025-04-18T11:44:00Z">
        <w:r>
          <w:tab/>
        </w:r>
      </w:ins>
      <w:ins w:id="3273" w:author="vivo-Chenli-After RAN2#129bis" w:date="2025-04-18T11:45:00Z">
        <w:r w:rsidR="00D413E1">
          <w:t xml:space="preserve">Enhanced </w:t>
        </w:r>
      </w:ins>
      <w:ins w:id="3274" w:author="vivo-Chenli-After RAN2#129bis" w:date="2025-04-18T11:44:00Z">
        <w:r>
          <w:t>LTM Cell Switch Command MAC CE</w:t>
        </w:r>
      </w:ins>
    </w:p>
    <w:p w14:paraId="1054D35B" w14:textId="6B1B710E" w:rsidR="00966365" w:rsidRDefault="00966365" w:rsidP="00966365">
      <w:pPr>
        <w:rPr>
          <w:ins w:id="3275" w:author="vivo-Chenli-After RAN2#129bis" w:date="2025-04-18T11:44:00Z"/>
          <w:lang w:eastAsia="zh-CN"/>
        </w:rPr>
      </w:pPr>
      <w:ins w:id="3276" w:author="vivo-Chenli-After RAN2#129bis" w:date="2025-04-18T11:44:00Z">
        <w:r>
          <w:rPr>
            <w:lang w:eastAsia="zh-CN"/>
          </w:rPr>
          <w:t xml:space="preserve">The </w:t>
        </w:r>
      </w:ins>
      <w:ins w:id="3277" w:author="vivo-Chenli-After RAN2#129bis" w:date="2025-04-18T11:56:00Z">
        <w:r w:rsidR="00616438">
          <w:rPr>
            <w:lang w:eastAsia="zh-CN"/>
          </w:rPr>
          <w:t xml:space="preserve">Enhanced </w:t>
        </w:r>
      </w:ins>
      <w:ins w:id="3278" w:author="vivo-Chenli-After RAN2#129bis" w:date="2025-04-18T11:44:00Z">
        <w:r>
          <w:t xml:space="preserve">LTM Cell Switch Command MAC CE </w:t>
        </w:r>
      </w:ins>
      <w:ins w:id="3279" w:author="vivo-Chenli-After RAN2#129bis" w:date="2025-04-18T11:58:00Z">
        <w:r w:rsidR="0069408C">
          <w:t>is</w:t>
        </w:r>
      </w:ins>
      <w:ins w:id="3280"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281" w:author="vivo-Chenli-After RAN2#129bis" w:date="2025-04-18T11:58:00Z">
        <w:r w:rsidR="00736211">
          <w:rPr>
            <w:lang w:eastAsia="ko-KR"/>
          </w:rPr>
          <w:t>a</w:t>
        </w:r>
      </w:ins>
      <w:ins w:id="3282" w:author="vivo-Chenli-After RAN2#129bis" w:date="2025-04-18T11:44:00Z">
        <w:r>
          <w:rPr>
            <w:lang w:eastAsia="ko-KR"/>
          </w:rPr>
          <w:t>-1)</w:t>
        </w:r>
        <w:r>
          <w:rPr>
            <w:lang w:eastAsia="zh-CN"/>
          </w:rPr>
          <w:t>:</w:t>
        </w:r>
      </w:ins>
    </w:p>
    <w:p w14:paraId="213D009C" w14:textId="77777777" w:rsidR="00966365" w:rsidRDefault="00966365" w:rsidP="00966365">
      <w:pPr>
        <w:pStyle w:val="B1"/>
        <w:rPr>
          <w:ins w:id="3283" w:author="vivo-Chenli-After RAN2#129bis" w:date="2025-04-18T11:44:00Z"/>
          <w:lang w:eastAsia="ko-KR"/>
        </w:rPr>
      </w:pPr>
      <w:ins w:id="3284"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3285" w:author="vivo-Chenli-After RAN2#129bis" w:date="2025-04-18T11:44:00Z"/>
        </w:rPr>
      </w:pPr>
      <w:ins w:id="3286"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287" w:author="vivo-Chenli-After RAN2#129bis" w:date="2025-04-18T11:44:00Z"/>
        </w:rPr>
      </w:pPr>
      <w:ins w:id="3288"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289" w:author="vivo-Chenli-After RAN2#129bis" w:date="2025-04-18T11:44:00Z"/>
          <w:lang w:eastAsia="fr-FR"/>
        </w:rPr>
      </w:pPr>
      <w:ins w:id="3290"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291" w:author="vivo-Chenli-After RAN2#129bis" w:date="2025-04-18T11:44:00Z"/>
          <w:lang w:eastAsia="fr-FR"/>
        </w:rPr>
      </w:pPr>
      <w:ins w:id="3292"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293" w:author="vivo-Chenli-After RAN2#129bis" w:date="2025-04-18T11:44:00Z"/>
          <w:lang w:eastAsia="fr-FR"/>
        </w:rPr>
      </w:pPr>
      <w:ins w:id="3294"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 xml:space="preserve">. </w:t>
        </w:r>
      </w:ins>
      <w:ins w:id="3295" w:author="vivo-Chenli-After RAN2#129bis" w:date="2025-04-18T12:07:00Z">
        <w:r>
          <w:rPr>
            <w:lang w:eastAsia="ko-KR"/>
          </w:rPr>
          <w:t xml:space="preserve">If </w:t>
        </w:r>
        <w:r>
          <w:t>the value of this field is set to 0,</w:t>
        </w:r>
      </w:ins>
      <w:ins w:id="3296" w:author="vivo-Chenli-After RAN2#129bis" w:date="2025-04-18T12:05:00Z">
        <w:r>
          <w:t xml:space="preserve"> </w:t>
        </w:r>
      </w:ins>
      <w:ins w:id="3297" w:author="vivo-Chenli-After RAN2#129bis" w:date="2025-04-18T11:44:00Z">
        <w:r>
          <w:t xml:space="preserve">the Random </w:t>
        </w:r>
        <w:r>
          <w:lastRenderedPageBreak/>
          <w:t>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 and </w:t>
        </w:r>
        <w:r>
          <w:rPr>
            <w:rFonts w:eastAsia="DengXian"/>
            <w:lang w:val="en-US" w:eastAsia="zh-CN"/>
          </w:rPr>
          <w:t xml:space="preserve">the corresponding bits for </w:t>
        </w:r>
        <w:r>
          <w:t xml:space="preserve">S/U field and </w:t>
        </w:r>
        <w:r>
          <w:rPr>
            <w:rFonts w:eastAsia="DengXian"/>
            <w:lang w:eastAsia="zh-CN"/>
          </w:rPr>
          <w:t>Repetition number fi</w:t>
        </w:r>
      </w:ins>
      <w:ins w:id="3298" w:author="vivo-Chenli-After RAN2#129bis-2" w:date="2025-04-30T18:10:00Z">
        <w:r w:rsidRPr="00AC2E32">
          <w:rPr>
            <w:rFonts w:eastAsia="DengXian"/>
            <w:lang w:eastAsia="zh-CN"/>
          </w:rPr>
          <w:t>e</w:t>
        </w:r>
      </w:ins>
      <w:ins w:id="3299" w:author="vivo-Chenli-After RAN2#129bis" w:date="2025-04-18T11:44:00Z">
        <w:r>
          <w:rPr>
            <w:rFonts w:eastAsia="DengXian"/>
            <w:lang w:eastAsia="zh-CN"/>
          </w:rPr>
          <w:t>ld</w:t>
        </w:r>
        <w:r>
          <w:rPr>
            <w:rFonts w:eastAsia="DengXian"/>
            <w:lang w:val="en-US" w:eastAsia="zh-CN"/>
          </w:rPr>
          <w:t xml:space="preserve"> are reserved.</w:t>
        </w:r>
      </w:ins>
    </w:p>
    <w:p w14:paraId="64C848A6" w14:textId="1BC838F0" w:rsidR="00EB1781" w:rsidRDefault="00EB1781" w:rsidP="00EB1781">
      <w:pPr>
        <w:pStyle w:val="B1"/>
        <w:rPr>
          <w:ins w:id="3300" w:author="vivo-Chenli-After RAN2#129bis" w:date="2025-04-18T12:00:00Z"/>
        </w:rPr>
      </w:pPr>
      <w:ins w:id="3301" w:author="vivo-Chenli-After RAN2#129bis" w:date="2025-04-18T11:44:00Z">
        <w:r>
          <w:rPr>
            <w:rFonts w:eastAsia="DengXian"/>
            <w:lang w:eastAsia="zh-CN"/>
          </w:rPr>
          <w:t>-</w:t>
        </w:r>
        <w:r>
          <w:rPr>
            <w:rFonts w:eastAsia="DengXian"/>
            <w:lang w:eastAsia="zh-CN"/>
          </w:rPr>
          <w:tab/>
          <w:t xml:space="preserve">NCC value: This field indicates the NCC value </w:t>
        </w:r>
        <w:r>
          <w:rPr>
            <w:iCs/>
          </w:rPr>
          <w:t>used to update the K</w:t>
        </w:r>
        <w:r>
          <w:rPr>
            <w:iCs/>
            <w:vertAlign w:val="subscript"/>
          </w:rPr>
          <w:t>gNB</w:t>
        </w:r>
        <w:r>
          <w:rPr>
            <w:iCs/>
          </w:rPr>
          <w:t xml:space="preserve"> key. </w:t>
        </w:r>
        <w:commentRangeStart w:id="3302"/>
        <w:r>
          <w:t>T</w:t>
        </w:r>
        <w:r>
          <w:rPr>
            <w:lang w:eastAsia="fr-FR"/>
          </w:rPr>
          <w:t xml:space="preserve">he NCC value is identified by </w:t>
        </w:r>
        <w:r>
          <w:rPr>
            <w:i/>
            <w:iCs/>
            <w:lang w:eastAsia="fr-FR"/>
          </w:rPr>
          <w:t>NextHopChainingCount</w:t>
        </w:r>
        <w:r>
          <w:rPr>
            <w:lang w:eastAsia="fr-FR"/>
          </w:rPr>
          <w:t xml:space="preserve"> as specified in TS 38.331 [5]</w:t>
        </w:r>
      </w:ins>
      <w:commentRangeEnd w:id="3302"/>
      <w:r w:rsidR="00F22DFF">
        <w:rPr>
          <w:rStyle w:val="a5"/>
        </w:rPr>
        <w:commentReference w:id="3302"/>
      </w:r>
      <w:ins w:id="3303" w:author="vivo-Chenli-After RAN2#129bis" w:date="2025-04-18T11:44:00Z">
        <w:r>
          <w:rPr>
            <w:lang w:eastAsia="fr-FR"/>
          </w:rPr>
          <w:t xml:space="preserve">. </w:t>
        </w:r>
        <w:r>
          <w:rPr>
            <w:rFonts w:eastAsia="DengXian"/>
            <w:lang w:eastAsia="zh-CN"/>
          </w:rPr>
          <w:t>The length of the field is 3 bits</w:t>
        </w:r>
        <w:r>
          <w:t>.</w:t>
        </w:r>
      </w:ins>
    </w:p>
    <w:p w14:paraId="247D42B2" w14:textId="77777777" w:rsidR="00966365" w:rsidRDefault="00966365" w:rsidP="00966365">
      <w:pPr>
        <w:pStyle w:val="B1"/>
        <w:rPr>
          <w:ins w:id="3304" w:author="vivo-Chenli-After RAN2#129bis" w:date="2025-04-18T11:44:00Z"/>
        </w:rPr>
      </w:pPr>
      <w:ins w:id="3305"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306" w:author="vivo-Chenli-After RAN2#129bis" w:date="2025-04-18T11:44:00Z"/>
        </w:rPr>
      </w:pPr>
      <w:ins w:id="3307"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rPr>
          <w:ins w:id="3308" w:author="vivo-Chenli-After RAN2#129bis" w:date="2025-04-18T11:44:00Z"/>
        </w:rPr>
      </w:pPr>
      <w:ins w:id="3309"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310" w:author="vivo-Chenli-After RAN2#129bis" w:date="2025-04-18T11:44:00Z"/>
        </w:rPr>
      </w:pPr>
      <w:ins w:id="3311" w:author="vivo-Chenli-After RAN2#129bis" w:date="2025-04-18T11:44:00Z">
        <w:r>
          <w:t>-</w:t>
        </w:r>
        <w:r>
          <w:tab/>
          <w:t xml:space="preserve">PRACH Mask index: This field indicates the RACH occasion(s) associated with the SS/PBCH indicated by </w:t>
        </w:r>
      </w:ins>
      <w:ins w:id="3312" w:author="vivo-Chenli-After RAN2#129bis" w:date="2025-04-20T21:15:00Z">
        <w:r w:rsidR="0048680F">
          <w:t>‘</w:t>
        </w:r>
      </w:ins>
      <w:ins w:id="3313" w:author="vivo-Chenli-After RAN2#129bis" w:date="2025-04-18T11:44:00Z">
        <w:r>
          <w:t>SS/PBCH index</w:t>
        </w:r>
      </w:ins>
      <w:ins w:id="3314" w:author="vivo-Chenli-After RAN2#129bis" w:date="2025-04-20T21:15:00Z">
        <w:r w:rsidR="0048680F">
          <w:t>’</w:t>
        </w:r>
      </w:ins>
      <w:ins w:id="3315"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316" w:author="vivo-Chenli-After RAN2#129bis" w:date="2025-04-18T11:44:00Z"/>
          <w:rFonts w:eastAsia="DengXian"/>
          <w:lang w:eastAsia="zh-CN"/>
        </w:rPr>
      </w:pPr>
      <w:ins w:id="3317"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55E57EC8" w14:textId="63CE6CE5" w:rsidR="00966365" w:rsidRDefault="00966365" w:rsidP="00703344">
      <w:pPr>
        <w:pStyle w:val="NO"/>
        <w:rPr>
          <w:ins w:id="3318" w:author="vivo-Chenli-After RAN2#129bis" w:date="2025-04-18T11:44:00Z"/>
        </w:rPr>
      </w:pPr>
      <w:ins w:id="3319" w:author="vivo-Chenli-After RAN2#129bis" w:date="2025-04-18T11:44:00Z">
        <w:r>
          <w:rPr>
            <w:lang w:eastAsia="ko-KR"/>
          </w:rPr>
          <w:t>NOTE 1:</w:t>
        </w:r>
        <w:r>
          <w:rPr>
            <w:lang w:eastAsia="ko-KR"/>
          </w:rPr>
          <w:tab/>
          <w:t xml:space="preserve">A non-zero </w:t>
        </w:r>
        <w:r>
          <w:t xml:space="preserve">Msg1 repetition number value may only be included in the </w:t>
        </w:r>
      </w:ins>
      <w:ins w:id="3320" w:author="vivo-Chenli-After RAN2#129bis" w:date="2025-04-18T12:02:00Z">
        <w:r w:rsidR="002A245C">
          <w:t xml:space="preserve">Enhanced </w:t>
        </w:r>
      </w:ins>
      <w:ins w:id="3321"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61A23985" w14:textId="77777777" w:rsidR="00EB1781" w:rsidRDefault="00EB1781" w:rsidP="00EB1781">
      <w:pPr>
        <w:pStyle w:val="TH"/>
        <w:rPr>
          <w:ins w:id="3322" w:author="vivo-Chenli-After RAN2#129bis" w:date="2025-04-18T11:44:00Z"/>
          <w:noProof/>
        </w:rPr>
      </w:pPr>
      <w:ins w:id="3323" w:author="vivo-Chenli-After RAN2#129bis" w:date="2025-04-18T11:44:00Z">
        <w:r>
          <w:rPr>
            <w:noProof/>
          </w:rPr>
          <w:object w:dxaOrig="5660" w:dyaOrig="4430" w14:anchorId="76D19731">
            <v:shape id="_x0000_i1130" type="#_x0000_t75" alt="" style="width:284.25pt;height:219.75pt;mso-width-percent:0;mso-height-percent:0;mso-width-percent:0;mso-height-percent:0" o:ole="">
              <v:imagedata r:id="rId227" o:title=""/>
            </v:shape>
            <o:OLEObject Type="Embed" ProgID="Visio.Drawing.15" ShapeID="_x0000_i1130" DrawAspect="Content" ObjectID="_1814797341" r:id="rId228"/>
          </w:object>
        </w:r>
      </w:ins>
    </w:p>
    <w:p w14:paraId="621E264C" w14:textId="554C04A1" w:rsidR="00966365" w:rsidRDefault="00966365" w:rsidP="00966365">
      <w:pPr>
        <w:pStyle w:val="TF"/>
        <w:rPr>
          <w:ins w:id="3324" w:author="vivo-Chenli-After RAN2#129bis" w:date="2025-04-18T11:44:00Z"/>
          <w:lang w:eastAsia="ko-KR"/>
        </w:rPr>
      </w:pPr>
      <w:ins w:id="3325" w:author="vivo-Chenli-After RAN2#129bis" w:date="2025-04-18T11:44:00Z">
        <w:r>
          <w:rPr>
            <w:lang w:eastAsia="ko-KR"/>
          </w:rPr>
          <w:t>Figure 6.1.3.75</w:t>
        </w:r>
      </w:ins>
      <w:ins w:id="3326" w:author="vivo-Chenli-After RAN2#129bis" w:date="2025-04-18T12:02:00Z">
        <w:r w:rsidR="002A245C">
          <w:rPr>
            <w:lang w:eastAsia="ko-KR"/>
          </w:rPr>
          <w:t>a</w:t>
        </w:r>
      </w:ins>
      <w:ins w:id="3327" w:author="vivo-Chenli-After RAN2#129bis" w:date="2025-04-18T11:44:00Z">
        <w:r>
          <w:rPr>
            <w:lang w:eastAsia="ko-KR"/>
          </w:rPr>
          <w:t>-</w:t>
        </w:r>
      </w:ins>
      <w:ins w:id="3328" w:author="vivo-Chenli-After RAN2#129bis" w:date="2025-04-18T12:10:00Z">
        <w:r w:rsidR="00703344">
          <w:rPr>
            <w:lang w:eastAsia="ko-KR"/>
          </w:rPr>
          <w:t>1</w:t>
        </w:r>
      </w:ins>
      <w:ins w:id="3329" w:author="vivo-Chenli-After RAN2#129bis" w:date="2025-04-18T11:44:00Z">
        <w:r>
          <w:rPr>
            <w:lang w:eastAsia="ko-KR"/>
          </w:rPr>
          <w:t xml:space="preserve">: </w:t>
        </w:r>
      </w:ins>
      <w:ins w:id="3330" w:author="vivo-Chenli-After RAN2#129bis" w:date="2025-04-18T12:00:00Z">
        <w:r w:rsidR="004F0B19">
          <w:rPr>
            <w:lang w:eastAsia="ko-KR"/>
          </w:rPr>
          <w:t xml:space="preserve">Enhanced </w:t>
        </w:r>
      </w:ins>
      <w:ins w:id="3331" w:author="vivo-Chenli-After RAN2#129bis" w:date="2025-04-18T11:44:00Z">
        <w:r>
          <w:t>LTM Cell Switch Command MAC CE</w:t>
        </w:r>
      </w:ins>
    </w:p>
    <w:p w14:paraId="39B02945" w14:textId="14A3646D" w:rsidR="00966365" w:rsidRDefault="00966365" w:rsidP="00966365">
      <w:pPr>
        <w:pStyle w:val="NO"/>
        <w:rPr>
          <w:ins w:id="3332" w:author="vivo-Chenli-After RAN2#129bis" w:date="2025-04-18T11:44:00Z"/>
          <w:lang w:eastAsia="ko-KR"/>
        </w:rPr>
      </w:pPr>
      <w:ins w:id="3333" w:author="vivo-Chenli-After RAN2#129bis" w:date="2025-04-18T11:44:00Z">
        <w:r>
          <w:rPr>
            <w:lang w:eastAsia="ko-KR"/>
          </w:rPr>
          <w:t>NOTE 2:</w:t>
        </w:r>
        <w:r>
          <w:rPr>
            <w:lang w:eastAsia="ko-KR"/>
          </w:rPr>
          <w:tab/>
          <w:t xml:space="preserve">If UE receives the </w:t>
        </w:r>
      </w:ins>
      <w:ins w:id="3334" w:author="vivo-Chenli-After RAN2#129bis" w:date="2025-04-18T12:02:00Z">
        <w:r w:rsidR="00376128">
          <w:rPr>
            <w:lang w:eastAsia="ko-KR"/>
          </w:rPr>
          <w:t xml:space="preserve">Enhanced </w:t>
        </w:r>
      </w:ins>
      <w:ins w:id="3335"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336" w:author="vivo-Chenli-After RAN2#129bis-2" w:date="2025-04-30T18:11:00Z">
        <w:r w:rsidR="007F677E">
          <w:rPr>
            <w:lang w:eastAsia="ko-KR"/>
          </w:rPr>
          <w:t>p</w:t>
        </w:r>
      </w:ins>
      <w:ins w:id="3337" w:author="vivo-Chenli-After RAN2#129bis" w:date="2025-04-20T21:15:00Z">
        <w:r w:rsidR="0048680F">
          <w:rPr>
            <w:lang w:eastAsia="ko-KR"/>
          </w:rPr>
          <w:t>rocedure</w:t>
        </w:r>
      </w:ins>
      <w:ins w:id="3338" w:author="vivo-Chenli-After RAN2#129bis" w:date="2025-04-18T11:44:00Z">
        <w:r>
          <w:rPr>
            <w:lang w:eastAsia="ko-KR"/>
          </w:rPr>
          <w:t xml:space="preserve"> of handling </w:t>
        </w:r>
      </w:ins>
      <w:ins w:id="3339" w:author="vivo-Chenli-After RAN2#129bis" w:date="2025-04-18T12:02:00Z">
        <w:r w:rsidR="007931C9">
          <w:rPr>
            <w:lang w:eastAsia="ko-KR"/>
          </w:rPr>
          <w:t xml:space="preserve">Enhanced </w:t>
        </w:r>
      </w:ins>
      <w:ins w:id="3340"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269"/>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4.25pt;height:196.45pt;mso-width-percent:0;mso-height-percent:0;mso-width-percent:0;mso-height-percent:0" o:ole="">
            <v:imagedata r:id="rId229" o:title=""/>
          </v:shape>
          <o:OLEObject Type="Embed" ProgID="Visio.Drawing.15" ShapeID="_x0000_i1131" DrawAspect="Content" ObjectID="_1814797342"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341" w:name="_Toc131023541"/>
      <w:bookmarkStart w:id="3342" w:name="_Toc178200740"/>
      <w:r>
        <w:rPr>
          <w:lang w:eastAsia="ko-KR"/>
        </w:rPr>
        <w:t>6.1.3.77</w:t>
      </w:r>
      <w:r>
        <w:rPr>
          <w:lang w:eastAsia="ko-KR"/>
        </w:rPr>
        <w:tab/>
      </w:r>
      <w:r>
        <w:t>Cross-RRH TCI State Indication for UE-specific PDCCH</w:t>
      </w:r>
      <w:r>
        <w:rPr>
          <w:lang w:eastAsia="ko-KR"/>
        </w:rPr>
        <w:t xml:space="preserve"> MAC CE</w:t>
      </w:r>
      <w:bookmarkEnd w:id="3341"/>
      <w:bookmarkEnd w:id="3342"/>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4.25pt;height:105.7pt;mso-width-percent:0;mso-height-percent:0;mso-width-percent:0;mso-height-percent:0" o:ole="">
            <v:imagedata r:id="rId231" o:title=""/>
          </v:shape>
          <o:OLEObject Type="Embed" ProgID="Visio.Drawing.15" ShapeID="_x0000_i1132" DrawAspect="Content" ObjectID="_1814797343"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343" w:name="_Toc178200741"/>
      <w:r>
        <w:t>6.1.3.78</w:t>
      </w:r>
      <w:r>
        <w:tab/>
      </w:r>
      <w:r>
        <w:rPr>
          <w:lang w:eastAsia="ko-KR"/>
        </w:rPr>
        <w:t>Single Entry PHR with assumed PUSCH</w:t>
      </w:r>
      <w:r>
        <w:t xml:space="preserve"> MAC CE</w:t>
      </w:r>
      <w:bookmarkEnd w:id="3343"/>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4.25pt;height:105.7pt;mso-width-percent:0;mso-height-percent:0;mso-width-percent:0;mso-height-percent:0" o:ole="">
            <v:imagedata r:id="rId233" o:title=""/>
          </v:shape>
          <o:OLEObject Type="Embed" ProgID="Visio.Drawing.15" ShapeID="_x0000_i1133" DrawAspect="Content" ObjectID="_1814797344"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344" w:name="_Toc178200742"/>
      <w:r>
        <w:rPr>
          <w:lang w:eastAsia="ko-KR"/>
        </w:rPr>
        <w:t>6.1.3.79</w:t>
      </w:r>
      <w:r>
        <w:rPr>
          <w:lang w:eastAsia="ko-KR"/>
        </w:rPr>
        <w:tab/>
        <w:t>Multiple Entry PHR with assumed PUSCH MAC CE</w:t>
      </w:r>
      <w:bookmarkEnd w:id="3344"/>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맑은 고딕"/>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7.25pt;height:420.75pt;mso-width-percent:0;mso-height-percent:0;mso-width-percent:0;mso-height-percent:0" o:ole="">
            <v:imagedata r:id="rId235" o:title=""/>
          </v:shape>
          <o:OLEObject Type="Embed" ProgID="Visio.Drawing.15" ShapeID="_x0000_i1134" DrawAspect="Content" ObjectID="_1814797345"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7.25pt;height:591.8pt;mso-width-percent:0;mso-height-percent:0;mso-width-percent:0;mso-height-percent:0" o:ole="">
            <v:imagedata r:id="rId237" o:title=""/>
          </v:shape>
          <o:OLEObject Type="Embed" ProgID="Visio.Drawing.15" ShapeID="_x0000_i1135" DrawAspect="Content" ObjectID="_1814797346"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345" w:name="_Toc178200743"/>
      <w:r>
        <w:rPr>
          <w:lang w:eastAsia="ko-KR"/>
        </w:rPr>
        <w:t>6.1.3.80</w:t>
      </w:r>
      <w:r>
        <w:rPr>
          <w:lang w:eastAsia="ko-KR"/>
        </w:rPr>
        <w:tab/>
        <w:t>Enhanced SP CSI reporting on PUCCH Activation/Deactivation MAC CE</w:t>
      </w:r>
      <w:bookmarkEnd w:id="3345"/>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4.25pt;height:196.45pt;mso-width-percent:0;mso-height-percent:0;mso-width-percent:0;mso-height-percent:0" o:ole="">
            <v:imagedata r:id="rId239" o:title=""/>
          </v:shape>
          <o:OLEObject Type="Embed" ProgID="Visio.Drawing.15" ShapeID="_x0000_i1136" DrawAspect="Content" ObjectID="_1814797347"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346" w:name="_Toc178200744"/>
      <w:r>
        <w:t>6.1.3.81</w:t>
      </w:r>
      <w:r>
        <w:tab/>
        <w:t>Enhanced Single Entry PHR for multiple TRP STx2P MAC CE</w:t>
      </w:r>
      <w:bookmarkEnd w:id="3346"/>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맑은 고딕"/>
          <w:i/>
          <w:iCs/>
          <w:lang w:eastAsia="en-US"/>
        </w:rPr>
        <w:t>multipanelSchemeSDM</w:t>
      </w:r>
      <w:r>
        <w:rPr>
          <w:rFonts w:eastAsia="맑은 고딕"/>
          <w:iCs/>
          <w:lang w:eastAsia="en-US"/>
        </w:rPr>
        <w:t xml:space="preserve"> or </w:t>
      </w:r>
      <w:r>
        <w:rPr>
          <w:rFonts w:eastAsia="맑은 고딕"/>
          <w:i/>
          <w:iCs/>
          <w:lang w:eastAsia="en-US"/>
        </w:rPr>
        <w:t>multipanelSchemeSFN</w:t>
      </w:r>
      <w:r>
        <w:rPr>
          <w:rFonts w:eastAsia="맑은 고딕"/>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4.25pt;height:141.1pt;mso-width-percent:0;mso-height-percent:0;mso-width-percent:0;mso-height-percent:0" o:ole="">
            <v:imagedata r:id="rId241" o:title=""/>
          </v:shape>
          <o:OLEObject Type="Embed" ProgID="Visio.Drawing.15" ShapeID="_x0000_i1137" DrawAspect="Content" ObjectID="_1814797348"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347" w:name="_Toc178200745"/>
      <w:bookmarkStart w:id="3348" w:name="_Toc155996337"/>
      <w:r>
        <w:t>6.1.3.82</w:t>
      </w:r>
      <w:r>
        <w:tab/>
        <w:t>Enhanced Multiple Entry PHR for multiple TRP STx2P MAC CE</w:t>
      </w:r>
      <w:bookmarkEnd w:id="3347"/>
      <w:bookmarkEnd w:id="3348"/>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맑은 고딕"/>
          <w:i/>
          <w:iCs/>
          <w:lang w:eastAsia="en-US"/>
        </w:rPr>
        <w:t xml:space="preserve">multipanelSchemeSDM </w:t>
      </w:r>
      <w:r>
        <w:rPr>
          <w:rFonts w:eastAsia="맑은 고딕"/>
          <w:iCs/>
          <w:lang w:eastAsia="en-US"/>
        </w:rPr>
        <w:t xml:space="preserve">or </w:t>
      </w:r>
      <w:r>
        <w:rPr>
          <w:rFonts w:eastAsia="맑은 고딕"/>
          <w:i/>
          <w:iCs/>
          <w:lang w:eastAsia="en-US"/>
        </w:rPr>
        <w:t>multipanelSchemeSFN</w:t>
      </w:r>
      <w:r>
        <w:rPr>
          <w:rFonts w:eastAsia="맑은 고딕"/>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맑은 고딕"/>
          <w:i/>
          <w:iCs/>
        </w:rPr>
        <w:t xml:space="preserve">multipanelSchemeSDM </w:t>
      </w:r>
      <w:r>
        <w:rPr>
          <w:rFonts w:eastAsia="맑은 고딕"/>
          <w:iCs/>
        </w:rPr>
        <w:t xml:space="preserve">or </w:t>
      </w:r>
      <w:r>
        <w:rPr>
          <w:rFonts w:eastAsia="맑은 고딕"/>
          <w:i/>
          <w:iCs/>
        </w:rPr>
        <w:t>multipanelSchemeSFN</w:t>
      </w:r>
      <w:r>
        <w:rPr>
          <w:rFonts w:eastAsia="맑은 고딕"/>
          <w:iCs/>
        </w:rPr>
        <w:t>,</w:t>
      </w:r>
      <w:r>
        <w:rPr>
          <w:rFonts w:eastAsia="맑은 고딕"/>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맑은 고딕"/>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5"/>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맑은 고딕" w:hAnsi="Times" w:cs="Times"/>
          <w:i/>
          <w:iCs/>
        </w:rPr>
        <w:t xml:space="preserve">multipanelSchemeSDM </w:t>
      </w:r>
      <w:r>
        <w:rPr>
          <w:rFonts w:ascii="Times" w:eastAsia="맑은 고딕" w:hAnsi="Times" w:cs="Times"/>
          <w:iCs/>
        </w:rPr>
        <w:t xml:space="preserve">or </w:t>
      </w:r>
      <w:r>
        <w:rPr>
          <w:rFonts w:ascii="Times" w:eastAsia="맑은 고딕" w:hAnsi="Times" w:cs="Times"/>
          <w:i/>
          <w:iCs/>
        </w:rPr>
        <w:t>multipanelSchemeSFN</w:t>
      </w:r>
      <w:r>
        <w:rPr>
          <w:rFonts w:ascii="Times" w:eastAsia="맑은 고딕"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4.25pt;height:480.7pt;mso-width-percent:0;mso-height-percent:0;mso-width-percent:0;mso-height-percent:0" o:ole="">
            <v:imagedata r:id="rId243" o:title=""/>
          </v:shape>
          <o:OLEObject Type="Embed" ProgID="Visio.Drawing.15" ShapeID="_x0000_i1138" DrawAspect="Content" ObjectID="_1814797349"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4.25pt;height:561pt;mso-width-percent:0;mso-height-percent:0;mso-width-percent:0;mso-height-percent:0" o:ole="">
            <v:imagedata r:id="rId245" o:title=""/>
          </v:shape>
          <o:OLEObject Type="Embed" ProgID="Visio.Drawing.15" ShapeID="_x0000_i1139" DrawAspect="Content" ObjectID="_1814797350"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349" w:name="_Toc155999809"/>
      <w:bookmarkStart w:id="3350" w:name="_Toc178200746"/>
      <w:bookmarkStart w:id="3351" w:name="_Toc52752140"/>
      <w:bookmarkStart w:id="3352" w:name="_Toc52796602"/>
      <w:bookmarkStart w:id="3353" w:name="_Toc37296314"/>
      <w:bookmarkStart w:id="3354" w:name="_Toc46490445"/>
      <w:r>
        <w:rPr>
          <w:lang w:eastAsia="ko-KR"/>
        </w:rPr>
        <w:t>6.1.3.83</w:t>
      </w:r>
      <w:r>
        <w:rPr>
          <w:lang w:eastAsia="ko-KR"/>
        </w:rPr>
        <w:tab/>
        <w:t>Aggregated SP Positioning SRS Activation/Deactivation MAC CE</w:t>
      </w:r>
      <w:bookmarkEnd w:id="3349"/>
      <w:bookmarkEnd w:id="3350"/>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맑은 고딕"/>
          <w:lang w:eastAsia="ko-KR"/>
        </w:rPr>
      </w:pPr>
      <w:r>
        <w:t>-</w:t>
      </w:r>
      <w:r>
        <w:tab/>
        <w:t xml:space="preserve">Positioning SRS Aggregation ID: This field indicates </w:t>
      </w:r>
      <w:r>
        <w:rPr>
          <w:rFonts w:eastAsia="맑은 고딕"/>
          <w:lang w:eastAsia="ko-KR"/>
        </w:rPr>
        <w:t xml:space="preserve">one of the combinations of linked Positioning SRS </w:t>
      </w:r>
      <w:r>
        <w:rPr>
          <w:rFonts w:eastAsia="맑은 고딕"/>
          <w:iCs/>
          <w:lang w:eastAsia="ko-KR"/>
        </w:rPr>
        <w:t xml:space="preserve">Resource Sets </w:t>
      </w:r>
      <w:r>
        <w:rPr>
          <w:rFonts w:eastAsia="맑은 고딕"/>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맑은 고딕"/>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맑은 고딕"/>
          <w:lang w:eastAsia="ko-KR"/>
        </w:rPr>
        <w:t xml:space="preserve">the activation/deactivation status of each Positioning SRS </w:t>
      </w:r>
      <w:r>
        <w:rPr>
          <w:rFonts w:eastAsia="맑은 고딕"/>
          <w:iCs/>
          <w:lang w:eastAsia="ko-KR"/>
        </w:rPr>
        <w:t>Resource Set</w:t>
      </w:r>
      <w:r>
        <w:rPr>
          <w:rFonts w:eastAsia="맑은 고딕"/>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맑은 고딕"/>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맑은 고딕"/>
          <w:lang w:eastAsia="ko-KR"/>
        </w:rPr>
        <w:t xml:space="preserve">Positioning SRS </w:t>
      </w:r>
      <w:r>
        <w:rPr>
          <w:rFonts w:eastAsia="맑은 고딕"/>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맑은 고딕"/>
          <w:lang w:eastAsia="ko-KR"/>
        </w:rPr>
        <w:t xml:space="preserve">Positioning SRS </w:t>
      </w:r>
      <w:r>
        <w:rPr>
          <w:rFonts w:eastAsia="맑은 고딕"/>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7.25pt;height:276.75pt;mso-width-percent:0;mso-height-percent:0;mso-width-percent:0;mso-height-percent:0" o:ole="">
            <v:imagedata r:id="rId247" o:title=""/>
          </v:shape>
          <o:OLEObject Type="Embed" ProgID="Visio.Drawing.15" ShapeID="_x0000_i1140" DrawAspect="Content" ObjectID="_1814797351" r:id="rId248"/>
        </w:object>
      </w:r>
    </w:p>
    <w:p w14:paraId="52ED1D00" w14:textId="77777777" w:rsidR="003669F2" w:rsidRDefault="00B562E1">
      <w:pPr>
        <w:pStyle w:val="TF"/>
        <w:rPr>
          <w:ins w:id="3355"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356" w:author="vivo-Chenli" w:date="2025-01-15T17:16:00Z"/>
          <w:lang w:eastAsia="ko-KR"/>
        </w:rPr>
      </w:pPr>
      <w:ins w:id="3357" w:author="vivo-Chenli" w:date="2025-01-15T17:16:00Z">
        <w:r>
          <w:rPr>
            <w:lang w:eastAsia="ko-KR"/>
          </w:rPr>
          <w:lastRenderedPageBreak/>
          <w:t>6.1.3.x</w:t>
        </w:r>
        <w:r>
          <w:rPr>
            <w:lang w:eastAsia="ko-KR"/>
          </w:rPr>
          <w:tab/>
        </w:r>
      </w:ins>
      <w:ins w:id="3358" w:author="vivo-Chenli" w:date="2025-01-20T11:43:00Z">
        <w:r>
          <w:rPr>
            <w:lang w:eastAsia="ko-KR"/>
          </w:rPr>
          <w:t>E</w:t>
        </w:r>
      </w:ins>
      <w:ins w:id="3359" w:author="vivo-Chenli" w:date="2025-01-15T17:17:00Z">
        <w:r>
          <w:rPr>
            <w:lang w:eastAsia="ko-KR"/>
          </w:rPr>
          <w:t>vent</w:t>
        </w:r>
      </w:ins>
      <w:ins w:id="3360" w:author="vivo-Chenli" w:date="2025-01-20T11:12:00Z">
        <w:r>
          <w:rPr>
            <w:lang w:eastAsia="ko-KR"/>
          </w:rPr>
          <w:t xml:space="preserve"> </w:t>
        </w:r>
      </w:ins>
      <w:ins w:id="3361" w:author="vivo-Chenli" w:date="2025-01-20T11:43:00Z">
        <w:r>
          <w:rPr>
            <w:lang w:eastAsia="ko-KR"/>
          </w:rPr>
          <w:t>T</w:t>
        </w:r>
      </w:ins>
      <w:ins w:id="3362" w:author="vivo-Chenli" w:date="2025-01-20T11:12:00Z">
        <w:r>
          <w:rPr>
            <w:lang w:eastAsia="ko-KR"/>
          </w:rPr>
          <w:t>riggered</w:t>
        </w:r>
      </w:ins>
      <w:ins w:id="3363" w:author="vivo-Chenli-Before#129" w:date="2025-02-06T23:51:00Z">
        <w:r w:rsidR="009E02F1" w:rsidRPr="009E02F1">
          <w:rPr>
            <w:lang w:eastAsia="ko-KR"/>
          </w:rPr>
          <w:t xml:space="preserve"> </w:t>
        </w:r>
        <w:r w:rsidR="009E02F1">
          <w:rPr>
            <w:lang w:eastAsia="ko-KR"/>
          </w:rPr>
          <w:t>L1</w:t>
        </w:r>
      </w:ins>
      <w:ins w:id="3364" w:author="vivo-Chenli" w:date="2025-01-20T11:12:00Z">
        <w:r>
          <w:rPr>
            <w:lang w:eastAsia="ko-KR"/>
          </w:rPr>
          <w:t xml:space="preserve"> </w:t>
        </w:r>
      </w:ins>
      <w:ins w:id="3365" w:author="vivo-Chenli" w:date="2025-01-20T11:43:00Z">
        <w:r>
          <w:rPr>
            <w:lang w:eastAsia="ko-KR"/>
          </w:rPr>
          <w:t>M</w:t>
        </w:r>
      </w:ins>
      <w:ins w:id="3366" w:author="vivo-Chenli" w:date="2025-01-20T11:12:00Z">
        <w:r>
          <w:rPr>
            <w:lang w:eastAsia="ko-KR"/>
          </w:rPr>
          <w:t xml:space="preserve">easurement </w:t>
        </w:r>
      </w:ins>
      <w:ins w:id="3367" w:author="vivo-Chenli" w:date="2025-01-20T11:43:00Z">
        <w:r>
          <w:rPr>
            <w:lang w:eastAsia="ko-KR"/>
          </w:rPr>
          <w:t>R</w:t>
        </w:r>
      </w:ins>
      <w:ins w:id="3368" w:author="vivo-Chenli" w:date="2025-01-20T11:12:00Z">
        <w:r>
          <w:rPr>
            <w:lang w:eastAsia="ko-KR"/>
          </w:rPr>
          <w:t>eport</w:t>
        </w:r>
      </w:ins>
      <w:ins w:id="3369" w:author="vivo-Chenli" w:date="2025-01-15T17:17:00Z">
        <w:r>
          <w:rPr>
            <w:lang w:eastAsia="ko-KR"/>
          </w:rPr>
          <w:t xml:space="preserve"> </w:t>
        </w:r>
      </w:ins>
      <w:ins w:id="3370" w:author="vivo-Chenli" w:date="2025-01-15T17:16:00Z">
        <w:r>
          <w:rPr>
            <w:lang w:eastAsia="ko-KR"/>
          </w:rPr>
          <w:t>MAC CE</w:t>
        </w:r>
      </w:ins>
    </w:p>
    <w:p w14:paraId="52ED1D02" w14:textId="2C19C958" w:rsidR="003669F2" w:rsidRDefault="003D0860">
      <w:pPr>
        <w:rPr>
          <w:ins w:id="3371" w:author="vivo-Chenli" w:date="2025-01-15T17:38:00Z"/>
          <w:lang w:eastAsia="ko-KR"/>
        </w:rPr>
      </w:pPr>
      <w:ins w:id="3372" w:author="vivo-Chenli-After RAN2#129" w:date="2025-03-11T16:00:00Z">
        <w:r>
          <w:rPr>
            <w:lang w:eastAsia="ko-KR"/>
          </w:rPr>
          <w:t>E</w:t>
        </w:r>
      </w:ins>
      <w:ins w:id="3373" w:author="vivo-Chenli" w:date="2025-01-20T11:35:00Z">
        <w:r w:rsidR="00B562E1">
          <w:rPr>
            <w:lang w:eastAsia="ko-KR"/>
          </w:rPr>
          <w:t xml:space="preserve">vent triggered </w:t>
        </w:r>
      </w:ins>
      <w:ins w:id="3374" w:author="vivo-Chenli-Before#129" w:date="2025-02-06T23:51:00Z">
        <w:r w:rsidR="000032CB">
          <w:rPr>
            <w:lang w:eastAsia="ko-KR"/>
          </w:rPr>
          <w:t xml:space="preserve">L1 </w:t>
        </w:r>
      </w:ins>
      <w:ins w:id="3375" w:author="vivo-Chenli" w:date="2025-01-20T11:35:00Z">
        <w:r w:rsidR="00B562E1">
          <w:rPr>
            <w:lang w:eastAsia="ko-KR"/>
          </w:rPr>
          <w:t xml:space="preserve">measurement report MAC CE </w:t>
        </w:r>
      </w:ins>
      <w:ins w:id="3376" w:author="vivo-Chenli" w:date="2025-01-15T17:38:00Z">
        <w:r w:rsidR="00B562E1">
          <w:rPr>
            <w:lang w:eastAsia="ko-KR"/>
          </w:rPr>
          <w:t>consist</w:t>
        </w:r>
      </w:ins>
      <w:ins w:id="3377" w:author="vivo-Chenli-After RAN2#129-2" w:date="2025-03-26T17:40:00Z">
        <w:r w:rsidR="00113FE7">
          <w:rPr>
            <w:lang w:eastAsia="ko-KR"/>
          </w:rPr>
          <w:t>s</w:t>
        </w:r>
      </w:ins>
      <w:ins w:id="3378" w:author="vivo-Chenli" w:date="2025-01-15T17:38:00Z">
        <w:r w:rsidR="00B562E1">
          <w:rPr>
            <w:lang w:eastAsia="ko-KR"/>
          </w:rPr>
          <w:t xml:space="preserve"> of either:</w:t>
        </w:r>
      </w:ins>
    </w:p>
    <w:p w14:paraId="52ED1D03" w14:textId="2E440D6F" w:rsidR="003669F2" w:rsidRDefault="00B562E1">
      <w:pPr>
        <w:pStyle w:val="B1"/>
        <w:rPr>
          <w:ins w:id="3379" w:author="vivo-Chenli" w:date="2025-01-15T17:39:00Z"/>
          <w:lang w:eastAsia="ko-KR"/>
        </w:rPr>
      </w:pPr>
      <w:ins w:id="3380" w:author="vivo-Chenli" w:date="2025-01-15T17:39:00Z">
        <w:r>
          <w:rPr>
            <w:lang w:eastAsia="ko-KR"/>
          </w:rPr>
          <w:t>-</w:t>
        </w:r>
        <w:r>
          <w:rPr>
            <w:lang w:eastAsia="ko-KR"/>
          </w:rPr>
          <w:tab/>
          <w:t>event</w:t>
        </w:r>
      </w:ins>
      <w:ins w:id="3381" w:author="vivo-Chenli" w:date="2025-01-20T11:35:00Z">
        <w:r>
          <w:rPr>
            <w:lang w:eastAsia="ko-KR"/>
          </w:rPr>
          <w:t xml:space="preserve"> trigg</w:t>
        </w:r>
      </w:ins>
      <w:ins w:id="3382" w:author="vivo-Chenli" w:date="2025-01-20T11:36:00Z">
        <w:r>
          <w:rPr>
            <w:lang w:eastAsia="ko-KR"/>
          </w:rPr>
          <w:t>ered</w:t>
        </w:r>
      </w:ins>
      <w:ins w:id="3383" w:author="vivo-Chenli-Before#129" w:date="2025-02-06T23:51:00Z">
        <w:r w:rsidR="008E061A" w:rsidRPr="008E061A">
          <w:rPr>
            <w:lang w:eastAsia="ko-KR"/>
          </w:rPr>
          <w:t xml:space="preserve"> </w:t>
        </w:r>
        <w:r w:rsidR="008E061A">
          <w:rPr>
            <w:lang w:eastAsia="ko-KR"/>
          </w:rPr>
          <w:t>L1</w:t>
        </w:r>
      </w:ins>
      <w:ins w:id="3384" w:author="vivo-Chenli" w:date="2025-01-15T17:39:00Z">
        <w:r>
          <w:rPr>
            <w:lang w:eastAsia="ko-KR"/>
          </w:rPr>
          <w:t xml:space="preserve"> </w:t>
        </w:r>
      </w:ins>
      <w:ins w:id="3385" w:author="vivo-Chenli" w:date="2025-01-20T11:37:00Z">
        <w:r>
          <w:rPr>
            <w:lang w:eastAsia="ko-KR"/>
          </w:rPr>
          <w:t xml:space="preserve">measurement report </w:t>
        </w:r>
      </w:ins>
      <w:ins w:id="3386" w:author="vivo-Chenli" w:date="2025-01-15T17:39:00Z">
        <w:r>
          <w:rPr>
            <w:lang w:eastAsia="ko-KR"/>
          </w:rPr>
          <w:t>format (</w:t>
        </w:r>
      </w:ins>
      <w:ins w:id="3387" w:author="vivo-Chenli" w:date="2025-01-20T16:40:00Z">
        <w:r>
          <w:rPr>
            <w:lang w:eastAsia="ko-KR"/>
          </w:rPr>
          <w:t xml:space="preserve">variable </w:t>
        </w:r>
      </w:ins>
      <w:ins w:id="3388" w:author="vivo-Chenli" w:date="2025-01-15T17:39:00Z">
        <w:r>
          <w:rPr>
            <w:lang w:eastAsia="ko-KR"/>
          </w:rPr>
          <w:t>size); or</w:t>
        </w:r>
      </w:ins>
    </w:p>
    <w:p w14:paraId="52ED1D04" w14:textId="744DF45B" w:rsidR="003669F2" w:rsidRDefault="00B562E1">
      <w:pPr>
        <w:pStyle w:val="B1"/>
        <w:rPr>
          <w:ins w:id="3389" w:author="vivo-Chenli" w:date="2025-01-15T17:39:00Z"/>
          <w:lang w:eastAsia="ko-KR"/>
        </w:rPr>
      </w:pPr>
      <w:ins w:id="3390" w:author="vivo-Chenli" w:date="2025-01-15T17:39:00Z">
        <w:r>
          <w:rPr>
            <w:lang w:eastAsia="ko-KR"/>
          </w:rPr>
          <w:t>-</w:t>
        </w:r>
        <w:r>
          <w:rPr>
            <w:lang w:eastAsia="ko-KR"/>
          </w:rPr>
          <w:tab/>
        </w:r>
      </w:ins>
      <w:ins w:id="3391" w:author="vivo-Chenli-After RAN2#129" w:date="2025-03-13T14:01:00Z">
        <w:r w:rsidR="00AB0EE2">
          <w:rPr>
            <w:lang w:eastAsia="ko-KR"/>
          </w:rPr>
          <w:t>t</w:t>
        </w:r>
      </w:ins>
      <w:ins w:id="3392" w:author="vivo-Chenli" w:date="2025-01-15T17:39:00Z">
        <w:r>
          <w:rPr>
            <w:lang w:eastAsia="ko-KR"/>
          </w:rPr>
          <w:t xml:space="preserve">runcated </w:t>
        </w:r>
      </w:ins>
      <w:ins w:id="3393" w:author="vivo-Chenli" w:date="2025-01-15T17:40:00Z">
        <w:r>
          <w:rPr>
            <w:lang w:eastAsia="ko-KR"/>
          </w:rPr>
          <w:t>event</w:t>
        </w:r>
      </w:ins>
      <w:ins w:id="3394" w:author="vivo-Chenli" w:date="2025-01-20T11:37:00Z">
        <w:r>
          <w:rPr>
            <w:lang w:eastAsia="ko-KR"/>
          </w:rPr>
          <w:t xml:space="preserve"> triggered</w:t>
        </w:r>
      </w:ins>
      <w:ins w:id="3395" w:author="vivo-Chenli-Before#129" w:date="2025-02-06T23:51:00Z">
        <w:r w:rsidR="008E061A" w:rsidRPr="008E061A">
          <w:rPr>
            <w:lang w:eastAsia="ko-KR"/>
          </w:rPr>
          <w:t xml:space="preserve"> </w:t>
        </w:r>
        <w:r w:rsidR="008E061A">
          <w:rPr>
            <w:lang w:eastAsia="ko-KR"/>
          </w:rPr>
          <w:t>L1</w:t>
        </w:r>
      </w:ins>
      <w:ins w:id="3396" w:author="vivo-Chenli" w:date="2025-01-20T11:37:00Z">
        <w:r>
          <w:rPr>
            <w:lang w:eastAsia="ko-KR"/>
          </w:rPr>
          <w:t xml:space="preserve"> measurement report</w:t>
        </w:r>
      </w:ins>
      <w:ins w:id="3397" w:author="vivo-Chenli" w:date="2025-01-15T17:39:00Z">
        <w:r>
          <w:rPr>
            <w:lang w:eastAsia="ko-KR"/>
          </w:rPr>
          <w:t xml:space="preserve"> format (</w:t>
        </w:r>
      </w:ins>
      <w:ins w:id="3398" w:author="vivo-Chenli" w:date="2025-01-20T16:40:00Z">
        <w:r>
          <w:rPr>
            <w:lang w:eastAsia="ko-KR"/>
          </w:rPr>
          <w:t xml:space="preserve">variable </w:t>
        </w:r>
      </w:ins>
      <w:ins w:id="3399" w:author="vivo-Chenli" w:date="2025-01-15T17:39:00Z">
        <w:r>
          <w:rPr>
            <w:lang w:eastAsia="ko-KR"/>
          </w:rPr>
          <w:t>size)</w:t>
        </w:r>
      </w:ins>
      <w:ins w:id="3400" w:author="vivo-Chenli" w:date="2025-01-15T17:40:00Z">
        <w:r>
          <w:rPr>
            <w:lang w:eastAsia="ko-KR"/>
          </w:rPr>
          <w:t>.</w:t>
        </w:r>
      </w:ins>
    </w:p>
    <w:p w14:paraId="52ED1D05" w14:textId="19609C1F" w:rsidR="003669F2" w:rsidRDefault="00B562E1">
      <w:pPr>
        <w:rPr>
          <w:ins w:id="3401" w:author="vivo-Chenli" w:date="2025-01-15T17:39:00Z"/>
          <w:lang w:eastAsia="ko-KR"/>
        </w:rPr>
      </w:pPr>
      <w:ins w:id="3402" w:author="vivo-Chenli" w:date="2025-01-15T17:39:00Z">
        <w:r>
          <w:rPr>
            <w:lang w:eastAsia="ko-KR"/>
          </w:rPr>
          <w:t xml:space="preserve">The </w:t>
        </w:r>
      </w:ins>
      <w:ins w:id="3403" w:author="vivo-Chenli" w:date="2025-01-15T17:40:00Z">
        <w:r>
          <w:rPr>
            <w:lang w:eastAsia="ko-KR"/>
          </w:rPr>
          <w:t>event</w:t>
        </w:r>
      </w:ins>
      <w:ins w:id="3404" w:author="vivo-Chenli" w:date="2025-01-20T11:37:00Z">
        <w:r>
          <w:rPr>
            <w:lang w:eastAsia="ko-KR"/>
          </w:rPr>
          <w:t xml:space="preserve"> triggered </w:t>
        </w:r>
      </w:ins>
      <w:ins w:id="3405" w:author="vivo-Chenli-Before#129" w:date="2025-02-06T23:51:00Z">
        <w:r w:rsidR="00434E19">
          <w:rPr>
            <w:lang w:eastAsia="ko-KR"/>
          </w:rPr>
          <w:t xml:space="preserve">L1 </w:t>
        </w:r>
      </w:ins>
      <w:ins w:id="3406" w:author="vivo-Chenli" w:date="2025-01-20T11:37:00Z">
        <w:r>
          <w:rPr>
            <w:lang w:eastAsia="ko-KR"/>
          </w:rPr>
          <w:t>measurement report</w:t>
        </w:r>
      </w:ins>
      <w:ins w:id="3407" w:author="vivo-Chenli" w:date="2025-01-15T17:39:00Z">
        <w:r>
          <w:rPr>
            <w:lang w:eastAsia="ko-KR"/>
          </w:rPr>
          <w:t xml:space="preserve"> formats are identified by MAC subheaders with </w:t>
        </w:r>
      </w:ins>
      <w:ins w:id="3408" w:author="vivo-Chenli" w:date="2025-01-15T17:40:00Z">
        <w:r>
          <w:rPr>
            <w:lang w:eastAsia="ko-KR"/>
          </w:rPr>
          <w:t>an e</w:t>
        </w:r>
      </w:ins>
      <w:ins w:id="3409" w:author="vivo-Chenli" w:date="2025-01-15T17:39:00Z">
        <w:r>
          <w:rPr>
            <w:lang w:eastAsia="ko-KR"/>
          </w:rPr>
          <w:t>LCIDs as specified in Table 6.2.1-2</w:t>
        </w:r>
      </w:ins>
      <w:ins w:id="3410" w:author="vivo-Chenli" w:date="2025-01-20T11:43:00Z">
        <w:r>
          <w:rPr>
            <w:lang w:eastAsia="ko-KR"/>
          </w:rPr>
          <w:t>b</w:t>
        </w:r>
      </w:ins>
      <w:ins w:id="3411" w:author="vivo-Chenli" w:date="2025-01-15T17:39:00Z">
        <w:r>
          <w:rPr>
            <w:lang w:eastAsia="ko-KR"/>
          </w:rPr>
          <w:t>.</w:t>
        </w:r>
      </w:ins>
    </w:p>
    <w:p w14:paraId="03462687" w14:textId="0FB92B50" w:rsidR="00FA5F60" w:rsidRDefault="00FA5F60" w:rsidP="00FA5F60">
      <w:pPr>
        <w:rPr>
          <w:ins w:id="3412" w:author="vivo-Chenli-After RAN2#129" w:date="2025-03-13T14:01:00Z"/>
        </w:rPr>
      </w:pPr>
      <w:ins w:id="3413" w:author="vivo-Chenli-After RAN2#129" w:date="2025-03-13T14:01:00Z">
        <w:r>
          <w:t xml:space="preserve">For </w:t>
        </w:r>
      </w:ins>
      <w:ins w:id="3414" w:author="vivo-Chenli-After RAN2#130" w:date="2025-06-11T19:38:00Z">
        <w:r w:rsidR="00B97246">
          <w:t xml:space="preserve">a </w:t>
        </w:r>
      </w:ins>
      <w:ins w:id="3415" w:author="vivo-Chenli-After RAN2#129" w:date="2025-03-13T14:01:00Z">
        <w:r w:rsidR="00DE37CD">
          <w:t>truncated event triggered L1 measurement report MAC CE</w:t>
        </w:r>
        <w:r>
          <w:t>,</w:t>
        </w:r>
      </w:ins>
      <w:ins w:id="3416" w:author="vivo-Chenli-After RAN2#130" w:date="2025-06-11T19:37:00Z">
        <w:r w:rsidR="00B97246">
          <w:t xml:space="preserve"> </w:t>
        </w:r>
      </w:ins>
      <w:ins w:id="3417" w:author="vivo-Chenli-After RAN2#130" w:date="2025-06-11T19:38:00Z">
        <w:r w:rsidR="008D7EA2">
          <w:t xml:space="preserve">at least </w:t>
        </w:r>
      </w:ins>
      <w:ins w:id="3418" w:author="vivo-Chenli-After RAN2#130" w:date="2025-06-11T19:37:00Z">
        <w:r w:rsidR="00B97246">
          <w:t>the following fields should be included:</w:t>
        </w:r>
      </w:ins>
      <w:ins w:id="3419" w:author="vivo-Chenli-After RAN2#129" w:date="2025-03-13T14:01:00Z">
        <w:r>
          <w:t xml:space="preserve"> </w:t>
        </w:r>
      </w:ins>
      <w:ins w:id="3420" w:author="vivo-Chenli-After RAN2#129" w:date="2025-03-13T14:02:00Z">
        <w:r w:rsidR="00976EDB">
          <w:t>report ID field</w:t>
        </w:r>
      </w:ins>
      <w:ins w:id="3421" w:author="vivo-Chenli-After RAN2#130" w:date="2025-06-11T19:33:00Z">
        <w:r w:rsidR="009F4127">
          <w:t>,</w:t>
        </w:r>
      </w:ins>
      <w:ins w:id="3422" w:author="vivo-Chenli-After RAN2#129" w:date="2025-03-13T14:02:00Z">
        <w:r w:rsidR="00976EDB">
          <w:t xml:space="preserve"> at least one</w:t>
        </w:r>
      </w:ins>
      <w:ins w:id="3423" w:author="vivo-Chenli-After RAN2#129bis" w:date="2025-04-20T22:36:00Z">
        <w:r w:rsidR="003326B8">
          <w:t xml:space="preserve"> triggered</w:t>
        </w:r>
      </w:ins>
      <w:ins w:id="3424" w:author="vivo-Chenli-After RAN2#129" w:date="2025-03-13T14:02:00Z">
        <w:r w:rsidR="00976EDB">
          <w:t xml:space="preserve"> </w:t>
        </w:r>
      </w:ins>
      <w:ins w:id="3425" w:author="vivo-Chenli-After RAN2#129bis-4" w:date="2025-05-07T15:47:00Z">
        <w:r w:rsidR="006318A7">
          <w:t xml:space="preserve">RS </w:t>
        </w:r>
      </w:ins>
      <w:ins w:id="3426" w:author="vivo-Chenli-After RAN2#129" w:date="2025-03-13T14:07:00Z">
        <w:r w:rsidR="00750480">
          <w:t>with corresponding measure</w:t>
        </w:r>
      </w:ins>
      <w:ins w:id="3427" w:author="vivo-Chenli-After RAN2#129bis" w:date="2025-04-21T23:22:00Z">
        <w:r w:rsidR="007123AF">
          <w:t>d</w:t>
        </w:r>
      </w:ins>
      <w:ins w:id="3428" w:author="vivo-Chenli-After RAN2#129" w:date="2025-03-13T14:07:00Z">
        <w:r w:rsidR="00750480">
          <w:t xml:space="preserve"> quantity</w:t>
        </w:r>
      </w:ins>
      <w:ins w:id="3429"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430" w:author="vivo-Chenli-After RAN2#129" w:date="2025-03-13T14:03:00Z">
        <w:r w:rsidR="00976EDB">
          <w:t xml:space="preserve">. </w:t>
        </w:r>
      </w:ins>
    </w:p>
    <w:p w14:paraId="3F68D47F" w14:textId="39F9A7EB" w:rsidR="009F4127" w:rsidRDefault="009F4127" w:rsidP="009F4127">
      <w:pPr>
        <w:pStyle w:val="EditorsNote"/>
        <w:ind w:left="1701" w:hanging="1417"/>
        <w:rPr>
          <w:ins w:id="3431" w:author="vivo-Chenli-After RAN2#130" w:date="2025-06-11T19:35:00Z"/>
          <w:lang w:eastAsia="zh-CN"/>
        </w:rPr>
      </w:pPr>
      <w:ins w:id="3432" w:author="vivo-Chenli-After RAN2#130" w:date="2025-06-11T19:35:00Z">
        <w:r>
          <w:rPr>
            <w:lang w:eastAsia="zh-CN"/>
          </w:rPr>
          <w:t>Editor’s NOTE: It is wor</w:t>
        </w:r>
      </w:ins>
      <w:ins w:id="3433" w:author="vivo-Chenli-After RAN2#130" w:date="2025-06-11T19:36:00Z">
        <w:r>
          <w:rPr>
            <w:lang w:eastAsia="zh-CN"/>
          </w:rPr>
          <w:t>king assumption:</w:t>
        </w:r>
      </w:ins>
      <w:ins w:id="3434"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435" w:author="vivo-Chenli-After RAN2#130" w:date="2025-06-11T19:35:00Z">
        <w:r>
          <w:rPr>
            <w:lang w:eastAsia="zh-CN"/>
          </w:rPr>
          <w:t>.</w:t>
        </w:r>
      </w:ins>
    </w:p>
    <w:p w14:paraId="52ED1D06" w14:textId="0BC83F2E" w:rsidR="003669F2" w:rsidRDefault="00B562E1">
      <w:pPr>
        <w:rPr>
          <w:ins w:id="3436" w:author="vivo-Chenli" w:date="2025-01-20T11:55:00Z"/>
          <w:lang w:eastAsia="ko-KR"/>
        </w:rPr>
      </w:pPr>
      <w:ins w:id="3437" w:author="vivo-Chenli" w:date="2025-01-15T17:39:00Z">
        <w:r>
          <w:rPr>
            <w:lang w:eastAsia="ko-KR"/>
          </w:rPr>
          <w:t xml:space="preserve">The fields in the </w:t>
        </w:r>
      </w:ins>
      <w:ins w:id="3438" w:author="vivo-Chenli-After RAN2#129" w:date="2025-03-13T14:00:00Z">
        <w:r w:rsidR="00DF50B2">
          <w:rPr>
            <w:lang w:eastAsia="ko-KR"/>
          </w:rPr>
          <w:t xml:space="preserve">(truncated) </w:t>
        </w:r>
      </w:ins>
      <w:ins w:id="3439" w:author="vivo-Chenli" w:date="2025-01-20T11:43:00Z">
        <w:r>
          <w:rPr>
            <w:lang w:eastAsia="ko-KR"/>
          </w:rPr>
          <w:t xml:space="preserve">event triggered </w:t>
        </w:r>
      </w:ins>
      <w:ins w:id="3440" w:author="vivo-Chenli-Before#129" w:date="2025-02-06T23:51:00Z">
        <w:r w:rsidR="00434E19">
          <w:rPr>
            <w:lang w:eastAsia="ko-KR"/>
          </w:rPr>
          <w:t xml:space="preserve">L1 </w:t>
        </w:r>
      </w:ins>
      <w:ins w:id="3441" w:author="vivo-Chenli" w:date="2025-01-20T11:43:00Z">
        <w:r>
          <w:rPr>
            <w:lang w:eastAsia="ko-KR"/>
          </w:rPr>
          <w:t>measurement report</w:t>
        </w:r>
      </w:ins>
      <w:ins w:id="3442" w:author="vivo-Chenli" w:date="2025-01-15T17:39:00Z">
        <w:r>
          <w:rPr>
            <w:lang w:eastAsia="ko-KR"/>
          </w:rPr>
          <w:t xml:space="preserve"> MAC CE are defined as follows:</w:t>
        </w:r>
      </w:ins>
    </w:p>
    <w:p w14:paraId="52ED1D08" w14:textId="77777777" w:rsidR="003669F2" w:rsidRDefault="00B562E1">
      <w:pPr>
        <w:pStyle w:val="B1"/>
        <w:rPr>
          <w:ins w:id="3443" w:author="vivo-Chenli" w:date="2025-01-20T11:38:00Z"/>
          <w:lang w:eastAsia="ko-KR"/>
        </w:rPr>
      </w:pPr>
      <w:ins w:id="3444" w:author="vivo-Chenli" w:date="2025-01-20T11:38:00Z">
        <w:r>
          <w:rPr>
            <w:lang w:eastAsia="ko-KR"/>
          </w:rPr>
          <w:t>-</w:t>
        </w:r>
        <w:r>
          <w:rPr>
            <w:lang w:eastAsia="ko-KR"/>
          </w:rPr>
          <w:tab/>
        </w:r>
      </w:ins>
      <w:ins w:id="3445" w:author="vivo-Chenli" w:date="2025-01-20T11:44:00Z">
        <w:r>
          <w:rPr>
            <w:lang w:eastAsia="ko-KR"/>
          </w:rPr>
          <w:t>Report ID</w:t>
        </w:r>
      </w:ins>
      <w:ins w:id="3446" w:author="vivo-Chenli" w:date="2025-01-20T11:38:00Z">
        <w:r>
          <w:rPr>
            <w:lang w:eastAsia="ko-KR"/>
          </w:rPr>
          <w:t xml:space="preserve">: This field indicates </w:t>
        </w:r>
      </w:ins>
      <w:ins w:id="3447" w:author="vivo-Chenli" w:date="2025-01-20T11:53:00Z">
        <w:r>
          <w:rPr>
            <w:lang w:eastAsia="ko-KR"/>
          </w:rPr>
          <w:t xml:space="preserve">corresponding measurement report ID </w:t>
        </w:r>
      </w:ins>
      <w:ins w:id="3448" w:author="vivo-Chenli" w:date="2025-01-20T11:55:00Z">
        <w:r>
          <w:rPr>
            <w:lang w:eastAsia="ko-KR"/>
          </w:rPr>
          <w:t>for</w:t>
        </w:r>
      </w:ins>
      <w:ins w:id="3449" w:author="vivo-Chenli" w:date="2025-01-20T11:54:00Z">
        <w:r>
          <w:t xml:space="preserve"> this </w:t>
        </w:r>
        <w:r>
          <w:rPr>
            <w:i/>
            <w:iCs/>
          </w:rPr>
          <w:t>ltm-CSI-ReportConfigId</w:t>
        </w:r>
      </w:ins>
      <w:ins w:id="3450" w:author="vivo-Chenli" w:date="2025-01-20T11:53:00Z">
        <w:r>
          <w:rPr>
            <w:lang w:eastAsia="ko-KR"/>
          </w:rPr>
          <w:t xml:space="preserve"> </w:t>
        </w:r>
      </w:ins>
      <w:ins w:id="3451" w:author="vivo-Chenli" w:date="2025-01-20T11:55:00Z">
        <w:r>
          <w:rPr>
            <w:lang w:eastAsia="ko-KR"/>
          </w:rPr>
          <w:t>associated with</w:t>
        </w:r>
      </w:ins>
      <w:ins w:id="3452" w:author="vivo-Chenli" w:date="2025-01-20T11:53:00Z">
        <w:r>
          <w:rPr>
            <w:lang w:eastAsia="ko-KR"/>
          </w:rPr>
          <w:t xml:space="preserve"> this event triggered measurement report</w:t>
        </w:r>
      </w:ins>
      <w:ins w:id="3453" w:author="vivo-Chenli" w:date="2025-01-20T12:01:00Z">
        <w:r>
          <w:rPr>
            <w:lang w:eastAsia="ko-KR"/>
          </w:rPr>
          <w:t>.</w:t>
        </w:r>
      </w:ins>
      <w:ins w:id="3454" w:author="vivo-Chenli" w:date="2025-01-20T11:53:00Z">
        <w:r>
          <w:rPr>
            <w:lang w:eastAsia="ko-KR"/>
          </w:rPr>
          <w:t xml:space="preserve"> </w:t>
        </w:r>
      </w:ins>
      <w:ins w:id="3455" w:author="vivo-Chenli" w:date="2025-01-20T11:59:00Z">
        <w:r>
          <w:t>The length of the Report ID field is 6 bits;</w:t>
        </w:r>
      </w:ins>
    </w:p>
    <w:p w14:paraId="03521300" w14:textId="08AA4887" w:rsidR="00FC6019" w:rsidRDefault="00B562E1">
      <w:pPr>
        <w:pStyle w:val="B1"/>
        <w:rPr>
          <w:ins w:id="3456" w:author="vivo-Chenli-After RAN2#129bis" w:date="2025-04-21T21:35:00Z"/>
        </w:rPr>
      </w:pPr>
      <w:ins w:id="3457" w:author="vivo-Chenli" w:date="2025-01-20T11:46:00Z">
        <w:r>
          <w:rPr>
            <w:lang w:eastAsia="ko-KR"/>
          </w:rPr>
          <w:t>-</w:t>
        </w:r>
        <w:r>
          <w:rPr>
            <w:lang w:eastAsia="ko-KR"/>
          </w:rPr>
          <w:tab/>
        </w:r>
      </w:ins>
      <w:ins w:id="3458"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459" w:author="vivo-Chenli-After RAN2#129bis-4" w:date="2025-05-07T15:47:00Z">
        <w:r w:rsidR="00585B28">
          <w:rPr>
            <w:lang w:eastAsia="ko-KR"/>
          </w:rPr>
          <w:t xml:space="preserve">RS </w:t>
        </w:r>
      </w:ins>
      <w:ins w:id="3460" w:author="vivo-Chenli-After RAN2#129bis" w:date="2025-04-21T12:18:00Z">
        <w:r w:rsidR="00FC6019">
          <w:rPr>
            <w:lang w:eastAsia="ko-KR"/>
          </w:rPr>
          <w:t xml:space="preserve">i </w:t>
        </w:r>
      </w:ins>
      <w:ins w:id="3461" w:author="vivo-Chenli-After RAN2#129bis" w:date="2025-04-21T23:17:00Z">
        <w:r w:rsidR="001F1EB4">
          <w:rPr>
            <w:lang w:eastAsia="ko-KR"/>
          </w:rPr>
          <w:t xml:space="preserve">of LTM candidate cell </w:t>
        </w:r>
      </w:ins>
      <w:ins w:id="3462" w:author="vivo-Chenli-After RAN2#129bis" w:date="2025-04-21T12:39:00Z">
        <w:r w:rsidR="0074064A">
          <w:rPr>
            <w:lang w:eastAsia="ko-KR"/>
          </w:rPr>
          <w:t>included in</w:t>
        </w:r>
      </w:ins>
      <w:ins w:id="3463" w:author="vivo-Chenli-After RAN2#129bis" w:date="2025-04-21T12:34:00Z">
        <w:r w:rsidR="00940884">
          <w:rPr>
            <w:lang w:eastAsia="ko-KR"/>
          </w:rPr>
          <w:t xml:space="preserve"> the event triggered L1 measurement report.</w:t>
        </w:r>
      </w:ins>
      <w:ins w:id="3464" w:author="vivo-Chenli-After RAN2#129bis" w:date="2025-04-21T12:36:00Z">
        <w:r w:rsidR="00940884" w:rsidRPr="00940884">
          <w:t xml:space="preserve"> </w:t>
        </w:r>
        <w:r w:rsidR="00940884">
          <w:t>The field is set to 00 to indicate</w:t>
        </w:r>
      </w:ins>
      <w:ins w:id="3465" w:author="vivo-Chenli-After RAN2#129bis" w:date="2025-04-21T12:40:00Z">
        <w:r w:rsidR="00557495">
          <w:t xml:space="preserve"> the </w:t>
        </w:r>
      </w:ins>
      <w:ins w:id="3466" w:author="vivo-Chenli-After RAN2#129bis-4" w:date="2025-05-07T15:48:00Z">
        <w:r w:rsidR="00585B28">
          <w:t>RS</w:t>
        </w:r>
      </w:ins>
      <w:ins w:id="3467" w:author="vivo-Chenli-After RAN2#129bis" w:date="2025-04-21T12:40:00Z">
        <w:r w:rsidR="00557495">
          <w:t xml:space="preserve">(s) </w:t>
        </w:r>
      </w:ins>
      <w:ins w:id="3468" w:author="vivo-Chenli-After RAN2#129bis" w:date="2025-04-21T12:42:00Z">
        <w:r w:rsidR="00557495">
          <w:t xml:space="preserve">that </w:t>
        </w:r>
      </w:ins>
      <w:ins w:id="3469" w:author="vivo-Chenli-After RAN2#129bis" w:date="2025-04-21T12:40:00Z">
        <w:r w:rsidR="00557495" w:rsidRPr="000561BA">
          <w:rPr>
            <w:bCs/>
          </w:rPr>
          <w:t xml:space="preserve">has satisfied the entry condition of the event </w:t>
        </w:r>
      </w:ins>
      <w:ins w:id="3470" w:author="vivo-Chenli-After RAN2#129bis" w:date="2025-04-21T12:43:00Z">
        <w:r w:rsidR="00557495">
          <w:rPr>
            <w:bCs/>
          </w:rPr>
          <w:t xml:space="preserve">associated with the report ID </w:t>
        </w:r>
      </w:ins>
      <w:commentRangeStart w:id="3471"/>
      <w:ins w:id="3472" w:author="vivo-Chenli-After RAN2#129bis" w:date="2025-04-21T12:40:00Z">
        <w:r w:rsidR="00557495" w:rsidRPr="000561BA">
          <w:rPr>
            <w:bCs/>
          </w:rPr>
          <w:t>for</w:t>
        </w:r>
      </w:ins>
      <w:ins w:id="3473" w:author="vivo-Chenli-After RAN2#130" w:date="2025-06-06T10:00:00Z">
        <w:r w:rsidR="001160F8">
          <w:rPr>
            <w:bCs/>
          </w:rPr>
          <w:t xml:space="preserve"> the </w:t>
        </w:r>
        <w:r w:rsidR="001160F8" w:rsidRPr="001160F8">
          <w:rPr>
            <w:bCs/>
          </w:rPr>
          <w:t>entire</w:t>
        </w:r>
      </w:ins>
      <w:ins w:id="3474" w:author="vivo-Chenli-After RAN2#129bis" w:date="2025-04-21T12:40:00Z">
        <w:r w:rsidR="00557495" w:rsidRPr="000561BA">
          <w:rPr>
            <w:bCs/>
          </w:rPr>
          <w:t xml:space="preserve"> TTT</w:t>
        </w:r>
      </w:ins>
      <w:commentRangeEnd w:id="3471"/>
      <w:r w:rsidR="00532A45">
        <w:rPr>
          <w:rStyle w:val="a5"/>
        </w:rPr>
        <w:commentReference w:id="3471"/>
      </w:r>
      <w:ins w:id="3475" w:author="vivo-Chenli-After RAN2#130" w:date="2025-06-06T10:01:00Z">
        <w:r w:rsidR="001160F8">
          <w:rPr>
            <w:bCs/>
          </w:rPr>
          <w:t>,</w:t>
        </w:r>
      </w:ins>
      <w:ins w:id="3476" w:author="vivo-Chenli-After RAN2#129bis" w:date="2025-04-21T13:00:00Z">
        <w:r w:rsidR="00B731EC">
          <w:rPr>
            <w:bCs/>
          </w:rPr>
          <w:t xml:space="preserve"> triggers this measurement report MAC CE</w:t>
        </w:r>
      </w:ins>
      <w:ins w:id="3477" w:author="vivo-Chenli-After RAN2#130" w:date="2025-06-06T10:00:00Z">
        <w:r w:rsidR="001160F8">
          <w:rPr>
            <w:bCs/>
          </w:rPr>
          <w:t>, an</w:t>
        </w:r>
      </w:ins>
      <w:ins w:id="3478" w:author="vivo-Chenli-After RAN2#130" w:date="2025-06-06T10:01:00Z">
        <w:r w:rsidR="001160F8">
          <w:rPr>
            <w:bCs/>
          </w:rPr>
          <w:t xml:space="preserve">d </w:t>
        </w:r>
      </w:ins>
      <w:ins w:id="3479" w:author="vivo-Chenli-After RAN2#130" w:date="2025-06-18T10:21:00Z">
        <w:r w:rsidR="00595E4F">
          <w:rPr>
            <w:bCs/>
          </w:rPr>
          <w:t xml:space="preserve">included in </w:t>
        </w:r>
      </w:ins>
      <w:ins w:id="3480" w:author="vivo-Chenli-After RAN2#130" w:date="2025-06-06T10:01:00Z">
        <w:r w:rsidR="0051389B" w:rsidRPr="0051389B">
          <w:rPr>
            <w:bCs/>
          </w:rPr>
          <w:t xml:space="preserve">the </w:t>
        </w:r>
        <w:r w:rsidR="00C16D9A" w:rsidRPr="003F442C">
          <w:rPr>
            <w:i/>
            <w:iCs/>
            <w:lang w:eastAsia="ko-KR"/>
          </w:rPr>
          <w:t>BEAM_TRIGGERED_LIST</w:t>
        </w:r>
      </w:ins>
      <w:ins w:id="3481" w:author="vivo-Chenli-After RAN2#129bis" w:date="2025-04-21T12:36:00Z">
        <w:r w:rsidR="00940884">
          <w:t>;</w:t>
        </w:r>
        <w:r w:rsidR="00940884">
          <w:rPr>
            <w:lang w:eastAsia="ko-KR"/>
          </w:rPr>
          <w:t xml:space="preserve"> </w:t>
        </w:r>
        <w:r w:rsidR="00940884">
          <w:t xml:space="preserve">it is set to 01 to indicate </w:t>
        </w:r>
      </w:ins>
      <w:ins w:id="3482" w:author="vivo-Chenli-After RAN2#129bis" w:date="2025-04-21T12:53:00Z">
        <w:r w:rsidR="00917D15">
          <w:t xml:space="preserve">the </w:t>
        </w:r>
      </w:ins>
      <w:ins w:id="3483" w:author="vivo-Chenli-After RAN2#129bis-4" w:date="2025-05-07T15:48:00Z">
        <w:r w:rsidR="00585B28">
          <w:t>RS</w:t>
        </w:r>
      </w:ins>
      <w:ins w:id="3484"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485" w:author="vivo-Chenli-After RAN2#130" w:date="2025-06-06T10:02:00Z">
        <w:r w:rsidR="00582ABB">
          <w:rPr>
            <w:bCs/>
          </w:rPr>
          <w:t xml:space="preserve">the </w:t>
        </w:r>
        <w:r w:rsidR="00582ABB" w:rsidRPr="001160F8">
          <w:rPr>
            <w:bCs/>
          </w:rPr>
          <w:t>entire</w:t>
        </w:r>
        <w:r w:rsidR="00582ABB" w:rsidRPr="000561BA">
          <w:rPr>
            <w:bCs/>
          </w:rPr>
          <w:t xml:space="preserve"> </w:t>
        </w:r>
      </w:ins>
      <w:ins w:id="3486" w:author="vivo-Chenli-After RAN2#129bis" w:date="2025-04-21T12:53:00Z">
        <w:r w:rsidR="00917D15" w:rsidRPr="000561BA">
          <w:rPr>
            <w:bCs/>
          </w:rPr>
          <w:t>TTT</w:t>
        </w:r>
      </w:ins>
      <w:ins w:id="3487" w:author="vivo-Chenli-After RAN2#130" w:date="2025-06-06T10:02:00Z">
        <w:r w:rsidR="00582ABB">
          <w:rPr>
            <w:bCs/>
          </w:rPr>
          <w:t>,</w:t>
        </w:r>
      </w:ins>
      <w:ins w:id="3488" w:author="vivo-Chenli-After RAN2#129bis" w:date="2025-04-21T13:00:00Z">
        <w:r w:rsidR="00261E11">
          <w:rPr>
            <w:bCs/>
          </w:rPr>
          <w:t xml:space="preserve"> triggers this measurement report MAC CE</w:t>
        </w:r>
      </w:ins>
      <w:ins w:id="3489"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490" w:author="vivo-Chenli-After RAN2#129bis" w:date="2025-04-21T12:36:00Z">
        <w:r w:rsidR="00940884">
          <w:t>; it is set to 10 to indicate</w:t>
        </w:r>
      </w:ins>
      <w:ins w:id="3491" w:author="vivo-Chenli-After RAN2#129bis" w:date="2025-04-21T13:01:00Z">
        <w:r w:rsidR="00671CEA">
          <w:t xml:space="preserve"> the </w:t>
        </w:r>
      </w:ins>
      <w:ins w:id="3492" w:author="vivo-Chenli-After RAN2#129bis-4" w:date="2025-05-07T15:48:00Z">
        <w:r w:rsidR="00585B28">
          <w:t>RS</w:t>
        </w:r>
      </w:ins>
      <w:ins w:id="3493" w:author="vivo-Chenli-After RAN2#129bis" w:date="2025-04-21T13:01:00Z">
        <w:r w:rsidR="00671CEA">
          <w:t xml:space="preserve">(s) </w:t>
        </w:r>
      </w:ins>
      <w:ins w:id="3494" w:author="vivo-Chenli-After RAN2#129bis" w:date="2025-04-21T21:06:00Z">
        <w:r w:rsidR="001C125D">
          <w:t xml:space="preserve">in </w:t>
        </w:r>
      </w:ins>
      <w:ins w:id="3495" w:author="vivo-Chenli-After RAN2#129bis" w:date="2025-04-21T21:08:00Z">
        <w:r w:rsidR="001C125D">
          <w:t xml:space="preserve">the </w:t>
        </w:r>
        <w:commentRangeStart w:id="3496"/>
        <w:r w:rsidR="001C125D" w:rsidRPr="003F442C">
          <w:rPr>
            <w:i/>
            <w:iCs/>
            <w:lang w:eastAsia="ko-KR"/>
          </w:rPr>
          <w:t>BEAM_TRIGGERED_LIST</w:t>
        </w:r>
      </w:ins>
      <w:commentRangeEnd w:id="3496"/>
      <w:r w:rsidR="00FC1BF9">
        <w:rPr>
          <w:rStyle w:val="a5"/>
        </w:rPr>
        <w:commentReference w:id="3496"/>
      </w:r>
      <w:ins w:id="3497" w:author="vivo-Chenli-After RAN2#129bis" w:date="2025-04-21T21:08:00Z">
        <w:r w:rsidR="001C125D" w:rsidRPr="003F442C">
          <w:rPr>
            <w:i/>
            <w:iCs/>
            <w:lang w:eastAsia="ko-KR"/>
          </w:rPr>
          <w:t xml:space="preserve"> </w:t>
        </w:r>
      </w:ins>
      <w:ins w:id="3498" w:author="vivo-Chenli-After RAN2#129bis" w:date="2025-04-21T12:43:00Z">
        <w:r w:rsidR="00055465">
          <w:rPr>
            <w:bCs/>
          </w:rPr>
          <w:t xml:space="preserve">associated with the report ID </w:t>
        </w:r>
      </w:ins>
      <w:ins w:id="3499" w:author="vivo-Chenli-After RAN2#129bis" w:date="2025-04-21T21:10:00Z">
        <w:r w:rsidR="001C125D">
          <w:rPr>
            <w:bCs/>
          </w:rPr>
          <w:t xml:space="preserve">as specified in clause 5.x.3 </w:t>
        </w:r>
      </w:ins>
      <w:ins w:id="3500" w:author="vivo-Chenli-After RAN2#129bis" w:date="2025-04-21T21:09:00Z">
        <w:r w:rsidR="001C125D">
          <w:rPr>
            <w:bCs/>
          </w:rPr>
          <w:t xml:space="preserve">other than the </w:t>
        </w:r>
      </w:ins>
      <w:ins w:id="3501" w:author="vivo-Chenli-After RAN2#129bis-4" w:date="2025-05-07T15:48:00Z">
        <w:r w:rsidR="00B870F0">
          <w:rPr>
            <w:bCs/>
          </w:rPr>
          <w:t>RS</w:t>
        </w:r>
      </w:ins>
      <w:ins w:id="3502" w:author="vivo-Chenli-After RAN2#129bis" w:date="2025-04-21T21:09:00Z">
        <w:r w:rsidR="001C125D">
          <w:rPr>
            <w:bCs/>
          </w:rPr>
          <w:t>(s) with Type set to 00;</w:t>
        </w:r>
      </w:ins>
      <w:ins w:id="3503" w:author="vivo-Chenli-After RAN2#129bis" w:date="2025-04-21T12:36:00Z">
        <w:r w:rsidR="00940884">
          <w:t xml:space="preserve"> it is set to 11 to indicate </w:t>
        </w:r>
      </w:ins>
      <w:ins w:id="3504" w:author="vivo-Chenli-After RAN2#129bis" w:date="2025-04-21T21:10:00Z">
        <w:r w:rsidR="001C125D">
          <w:t xml:space="preserve">the </w:t>
        </w:r>
      </w:ins>
      <w:ins w:id="3505" w:author="vivo-Chenli-After RAN2#129bis-4" w:date="2025-05-07T15:48:00Z">
        <w:r w:rsidR="00B870F0">
          <w:t>RS</w:t>
        </w:r>
      </w:ins>
      <w:ins w:id="3506" w:author="vivo-Chenli-After RAN2#129bis" w:date="2025-04-21T21:10:00Z">
        <w:r w:rsidR="001C125D">
          <w:t>(s)</w:t>
        </w:r>
      </w:ins>
      <w:ins w:id="3507" w:author="vivo-Chenli-After RAN2#129bis" w:date="2025-04-21T21:22:00Z">
        <w:r w:rsidR="00C21D96">
          <w:t xml:space="preserve"> not satisfying the event for</w:t>
        </w:r>
      </w:ins>
      <w:ins w:id="3508" w:author="vivo-Chenli-After RAN2#130" w:date="2025-06-18T10:11:00Z">
        <w:r w:rsidR="00752323" w:rsidRPr="00752323">
          <w:rPr>
            <w:bCs/>
          </w:rPr>
          <w:t xml:space="preserve"> </w:t>
        </w:r>
        <w:r w:rsidR="00752323">
          <w:rPr>
            <w:bCs/>
          </w:rPr>
          <w:t xml:space="preserve">the </w:t>
        </w:r>
        <w:r w:rsidR="00752323" w:rsidRPr="001160F8">
          <w:rPr>
            <w:bCs/>
          </w:rPr>
          <w:t>entire</w:t>
        </w:r>
      </w:ins>
      <w:ins w:id="3509" w:author="vivo-Chenli-After RAN2#129bis" w:date="2025-04-21T21:22:00Z">
        <w:r w:rsidR="00C21D96">
          <w:t xml:space="preserve"> TTT, if configured by network</w:t>
        </w:r>
      </w:ins>
      <w:ins w:id="3510" w:author="vivo-Chenli-After RAN2#129bis" w:date="2025-04-21T23:18:00Z">
        <w:r w:rsidR="00EC129A">
          <w:t xml:space="preserve"> b</w:t>
        </w:r>
      </w:ins>
      <w:ins w:id="3511" w:author="vivo-Chenli-After RAN2#129bis" w:date="2025-04-21T23:19:00Z">
        <w:r w:rsidR="00EC129A">
          <w:t xml:space="preserve">y </w:t>
        </w:r>
      </w:ins>
      <w:ins w:id="3512" w:author="vivo-Chenli-After RAN2#129bis" w:date="2025-04-22T14:08:00Z">
        <w:r w:rsidR="000048D5" w:rsidRPr="003667B1">
          <w:rPr>
            <w:i/>
            <w:iCs/>
          </w:rPr>
          <w:t>allowReportAnyBeam</w:t>
        </w:r>
      </w:ins>
      <w:ins w:id="3513" w:author="vivo-Chenli-After RAN2#129bis-3" w:date="2025-05-06T20:44:00Z">
        <w:r w:rsidR="00965976">
          <w:t xml:space="preserve"> specified in </w:t>
        </w:r>
      </w:ins>
      <w:ins w:id="3514" w:author="vivo-Chenli-After RAN2#129bis-3" w:date="2025-05-06T20:45:00Z">
        <w:r w:rsidR="00965976">
          <w:t>TS 38.331 [5]</w:t>
        </w:r>
      </w:ins>
      <w:ins w:id="3515" w:author="vivo-Chenli-After RAN2#130" w:date="2025-06-06T10:04:00Z">
        <w:r w:rsidR="00466422">
          <w:t xml:space="preserve">, i.e. the RS(s) </w:t>
        </w:r>
      </w:ins>
      <w:ins w:id="3516" w:author="vivo-Chenli-After RAN2#130" w:date="2025-06-06T10:05:00Z">
        <w:r w:rsidR="00466422">
          <w:t>wit</w:t>
        </w:r>
      </w:ins>
      <w:ins w:id="3517" w:author="vivo-Chenli-After RAN2#130" w:date="2025-06-06T10:06:00Z">
        <w:r w:rsidR="00466422">
          <w:t>h Type set to neither 00, 01, nor 11</w:t>
        </w:r>
      </w:ins>
      <w:ins w:id="3518" w:author="vivo-Chenli-After RAN2#129bis" w:date="2025-04-21T12:36:00Z">
        <w:r w:rsidR="00940884">
          <w:t>.</w:t>
        </w:r>
      </w:ins>
      <w:ins w:id="3519" w:author="vivo-Chenli-After RAN2#129bis" w:date="2025-04-21T21:31:00Z">
        <w:r w:rsidR="0039294E">
          <w:t xml:space="preserve"> </w:t>
        </w:r>
      </w:ins>
      <w:ins w:id="3520" w:author="vivo-Chenli-After RAN2#129bis" w:date="2025-04-21T21:32:00Z">
        <w:r w:rsidR="00B6514A">
          <w:t xml:space="preserve">The </w:t>
        </w:r>
      </w:ins>
      <w:ins w:id="3521" w:author="vivo-Chenli-After RAN2#129bis-4" w:date="2025-05-07T15:48:00Z">
        <w:r w:rsidR="00460EFC">
          <w:t>RS</w:t>
        </w:r>
      </w:ins>
      <w:ins w:id="3522" w:author="vivo-Chenli-After RAN2#129bis" w:date="2025-04-21T21:32:00Z">
        <w:r w:rsidR="00B6514A">
          <w:t>(s) not satisf</w:t>
        </w:r>
      </w:ins>
      <w:ins w:id="3523" w:author="vivo-Chenli-After RAN2#129bis" w:date="2025-04-21T21:33:00Z">
        <w:r w:rsidR="00B6514A">
          <w:t>ying the event for</w:t>
        </w:r>
      </w:ins>
      <w:ins w:id="3524" w:author="vivo-Chenli-After RAN2#130" w:date="2025-06-18T10:11:00Z">
        <w:r w:rsidR="00752323" w:rsidRPr="00752323">
          <w:rPr>
            <w:bCs/>
          </w:rPr>
          <w:t xml:space="preserve"> </w:t>
        </w:r>
        <w:r w:rsidR="00752323">
          <w:rPr>
            <w:bCs/>
          </w:rPr>
          <w:t xml:space="preserve">the </w:t>
        </w:r>
        <w:r w:rsidR="00752323" w:rsidRPr="001160F8">
          <w:rPr>
            <w:bCs/>
          </w:rPr>
          <w:t>entire</w:t>
        </w:r>
      </w:ins>
      <w:ins w:id="3525" w:author="vivo-Chenli-After RAN2#129bis" w:date="2025-04-21T21:33:00Z">
        <w:r w:rsidR="00B6514A">
          <w:t xml:space="preserve"> TTT is selected </w:t>
        </w:r>
      </w:ins>
      <w:ins w:id="3526" w:author="vivo-Chenli-After RAN2#129bis" w:date="2025-04-21T21:34:00Z">
        <w:r w:rsidR="00B6514A">
          <w:t>based on the decending order of measured qua</w:t>
        </w:r>
      </w:ins>
      <w:ins w:id="3527" w:author="vivo-Chenli-After RAN2#129bis-3" w:date="2025-05-06T20:46:00Z">
        <w:r w:rsidR="00F80965">
          <w:t>nti</w:t>
        </w:r>
      </w:ins>
      <w:ins w:id="3528" w:author="vivo-Chenli-After RAN2#129bis" w:date="2025-04-21T21:34:00Z">
        <w:r w:rsidR="00B6514A">
          <w:t>ty.</w:t>
        </w:r>
      </w:ins>
      <w:ins w:id="3529" w:author="vivo-Chenli-After RAN2#129bis" w:date="2025-04-21T21:32:00Z">
        <w:r w:rsidR="00B6514A">
          <w:t xml:space="preserve"> </w:t>
        </w:r>
      </w:ins>
      <w:commentRangeStart w:id="3530"/>
      <w:ins w:id="3531" w:author="vivo-Chenli-After RAN2#130" w:date="2025-06-11T18:25:00Z">
        <w:r w:rsidR="000973E3">
          <w:t xml:space="preserve">The RS(s) included in the truncated </w:t>
        </w:r>
        <w:r w:rsidR="000973E3" w:rsidRPr="000973E3">
          <w:t xml:space="preserve">event triggered L1 measurement report MAC CE </w:t>
        </w:r>
      </w:ins>
      <w:ins w:id="3532" w:author="vivo-Chenli-After RAN2#130" w:date="2025-06-11T18:32:00Z">
        <w:r w:rsidR="00CD05AA">
          <w:t>are</w:t>
        </w:r>
      </w:ins>
      <w:ins w:id="3533" w:author="vivo-Chenli-After RAN2#130" w:date="2025-06-11T18:25:00Z">
        <w:r w:rsidR="000973E3">
          <w:t xml:space="preserve"> selected based on a decreasing order of the priority for the type of beam: 00, 01, 10, 11</w:t>
        </w:r>
      </w:ins>
      <w:ins w:id="3534" w:author="vivo-Chenli-After RAN2#130" w:date="2025-06-11T18:26:00Z">
        <w:r w:rsidR="00564D37">
          <w:t xml:space="preserve">. </w:t>
        </w:r>
        <w:r w:rsidR="00CD05AA" w:rsidRPr="00CD05AA">
          <w:t xml:space="preserve">If </w:t>
        </w:r>
        <w:r w:rsidR="00CD05AA">
          <w:t xml:space="preserve">the </w:t>
        </w:r>
      </w:ins>
      <w:ins w:id="3535" w:author="vivo-Chenli-After RAN2#130" w:date="2025-06-11T18:31:00Z">
        <w:r w:rsidR="00CD05AA">
          <w:t>(</w:t>
        </w:r>
      </w:ins>
      <w:ins w:id="3536" w:author="vivo-Chenli-After RAN2#130" w:date="2025-06-11T18:26:00Z">
        <w:r w:rsidR="00CD05AA">
          <w:t>truncated</w:t>
        </w:r>
      </w:ins>
      <w:ins w:id="3537" w:author="vivo-Chenli-After RAN2#130" w:date="2025-06-11T18:31:00Z">
        <w:r w:rsidR="00CD05AA">
          <w:t>)</w:t>
        </w:r>
      </w:ins>
      <w:ins w:id="3538"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539" w:author="vivo-Chenli-After RAN2#130" w:date="2025-06-11T18:27:00Z">
        <w:r w:rsidR="00CD05AA" w:rsidRPr="00CD05AA">
          <w:t xml:space="preserve">accommodate </w:t>
        </w:r>
        <w:r w:rsidR="00CD05AA">
          <w:t>all RS(s)</w:t>
        </w:r>
      </w:ins>
      <w:ins w:id="3540" w:author="vivo-Chenli-After RAN2#130" w:date="2025-06-11T18:26:00Z">
        <w:r w:rsidR="00CD05AA" w:rsidRPr="00CD05AA">
          <w:t xml:space="preserve"> with the same priority, the </w:t>
        </w:r>
      </w:ins>
      <w:ins w:id="3541" w:author="vivo-Chenli-After RAN2#130" w:date="2025-06-11T18:32:00Z">
        <w:r w:rsidR="00CD05AA">
          <w:t>RS(s)</w:t>
        </w:r>
      </w:ins>
      <w:ins w:id="3542" w:author="vivo-Chenli-After RAN2#130" w:date="2025-06-11T18:26:00Z">
        <w:r w:rsidR="00CD05AA" w:rsidRPr="00CD05AA">
          <w:t xml:space="preserve"> are selected based on </w:t>
        </w:r>
      </w:ins>
      <w:ins w:id="3543" w:author="vivo-Chenli-After RAN2#130" w:date="2025-06-11T18:34:00Z">
        <w:r w:rsidR="00CD05AA">
          <w:t xml:space="preserve">a decreasing order of </w:t>
        </w:r>
        <w:r w:rsidR="00CD05AA">
          <w:rPr>
            <w:lang w:eastAsia="ko-KR"/>
          </w:rPr>
          <w:t>measured quality</w:t>
        </w:r>
      </w:ins>
      <w:ins w:id="3544" w:author="vivo-Chenli-After RAN2#130" w:date="2025-06-11T18:26:00Z">
        <w:r w:rsidR="00CD05AA" w:rsidRPr="00CD05AA">
          <w:t>.</w:t>
        </w:r>
      </w:ins>
      <w:commentRangeEnd w:id="3530"/>
      <w:r w:rsidR="00F22DFF">
        <w:rPr>
          <w:rStyle w:val="a5"/>
        </w:rPr>
        <w:commentReference w:id="3530"/>
      </w:r>
      <w:ins w:id="3545" w:author="vivo-Chenli-After RAN2#130" w:date="2025-06-11T18:26:00Z">
        <w:r w:rsidR="00CD05AA" w:rsidRPr="00CD05AA">
          <w:t xml:space="preserve"> </w:t>
        </w:r>
      </w:ins>
      <w:ins w:id="3546" w:author="vivo-Chenli-After RAN2#129bis" w:date="2025-04-21T12:36:00Z">
        <w:r w:rsidR="00940884">
          <w:t>The length of the field is 2 bits;</w:t>
        </w:r>
      </w:ins>
    </w:p>
    <w:p w14:paraId="06CC7769" w14:textId="30EE22AE" w:rsidR="00EB1781" w:rsidRDefault="00EB1781" w:rsidP="00EB1781">
      <w:pPr>
        <w:pStyle w:val="B1"/>
        <w:rPr>
          <w:ins w:id="3547" w:author="vivo-Chenli-After RAN2#129bis" w:date="2025-04-21T21:35:00Z"/>
        </w:rPr>
      </w:pPr>
      <w:ins w:id="3548" w:author="vivo-Chenli-After RAN2#129bis" w:date="2025-04-21T21:35:00Z">
        <w:r>
          <w:t>NOTE 1:</w:t>
        </w:r>
        <w:r>
          <w:tab/>
        </w:r>
      </w:ins>
      <w:ins w:id="3549" w:author="vivo-Chenli-After RAN2#129bis-4" w:date="2025-05-07T15:49:00Z">
        <w:r>
          <w:t>RS</w:t>
        </w:r>
      </w:ins>
      <w:ins w:id="3550" w:author="vivo-Chenli-After RAN2#129bis" w:date="2025-04-21T21:35:00Z">
        <w:r>
          <w:t xml:space="preserve">(s) with </w:t>
        </w:r>
      </w:ins>
      <w:ins w:id="3551" w:author="vivo-Chenli-After RAN2#129bis" w:date="2025-04-21T21:36:00Z">
        <w:r>
          <w:t xml:space="preserve">Type set to 00 include the </w:t>
        </w:r>
      </w:ins>
      <w:ins w:id="3552" w:author="vivo-Chenli-After RAN2#129bis-4" w:date="2025-05-07T15:49:00Z">
        <w:r>
          <w:t xml:space="preserve">RS </w:t>
        </w:r>
      </w:ins>
      <w:ins w:id="3553" w:author="vivo-Chenli-After RAN2#129bis" w:date="2025-04-21T21:37:00Z">
        <w:r>
          <w:t xml:space="preserve">that </w:t>
        </w:r>
        <w:r>
          <w:rPr>
            <w:bCs/>
          </w:rPr>
          <w:t xml:space="preserve">has satisfied the </w:t>
        </w:r>
      </w:ins>
      <w:ins w:id="3554" w:author="vivo-Chenli-After RAN2#129bis" w:date="2025-04-21T21:39:00Z">
        <w:r>
          <w:rPr>
            <w:bCs/>
          </w:rPr>
          <w:t>entry</w:t>
        </w:r>
      </w:ins>
      <w:ins w:id="3555" w:author="vivo-Chenli-After RAN2#129bis" w:date="2025-04-21T21:37:00Z">
        <w:r>
          <w:rPr>
            <w:bCs/>
          </w:rPr>
          <w:t xml:space="preserve"> condition of the event associated with the report ID for </w:t>
        </w:r>
      </w:ins>
      <w:ins w:id="3556" w:author="vivo-Chenli-After RAN2#130" w:date="2025-06-18T10:09:00Z">
        <w:r w:rsidR="00827010">
          <w:rPr>
            <w:bCs/>
          </w:rPr>
          <w:t xml:space="preserve">the </w:t>
        </w:r>
        <w:r w:rsidR="00827010" w:rsidRPr="001160F8">
          <w:rPr>
            <w:bCs/>
          </w:rPr>
          <w:t>entire</w:t>
        </w:r>
        <w:r w:rsidR="00827010" w:rsidRPr="000561BA">
          <w:rPr>
            <w:bCs/>
          </w:rPr>
          <w:t xml:space="preserve"> </w:t>
        </w:r>
      </w:ins>
      <w:ins w:id="3557" w:author="vivo-Chenli-After RAN2#129bis" w:date="2025-04-21T21:37:00Z">
        <w:r>
          <w:rPr>
            <w:bCs/>
          </w:rPr>
          <w:t xml:space="preserve">TTT and </w:t>
        </w:r>
      </w:ins>
      <w:ins w:id="3558" w:author="vivo-Chenli-After RAN2#129bis" w:date="2025-04-21T21:40:00Z">
        <w:r>
          <w:rPr>
            <w:bCs/>
          </w:rPr>
          <w:t xml:space="preserve">firstly </w:t>
        </w:r>
      </w:ins>
      <w:ins w:id="3559" w:author="vivo-Chenli-After RAN2#129bis" w:date="2025-04-21T21:37:00Z">
        <w:r>
          <w:rPr>
            <w:bCs/>
          </w:rPr>
          <w:t>triggers this measurement report MAC CE</w:t>
        </w:r>
      </w:ins>
      <w:ins w:id="3560" w:author="vivo-Chenli-After RAN2#129bis" w:date="2025-04-21T21:39:00Z">
        <w:r>
          <w:t xml:space="preserve">, </w:t>
        </w:r>
      </w:ins>
      <w:commentRangeStart w:id="3561"/>
      <w:commentRangeStart w:id="3562"/>
      <w:ins w:id="3563" w:author="vivo-Chenli-After RAN2#129bis" w:date="2025-04-21T21:40:00Z">
        <w:r>
          <w:t xml:space="preserve">and the </w:t>
        </w:r>
      </w:ins>
      <w:ins w:id="3564" w:author="vivo-Chenli-After RAN2#129bis-4" w:date="2025-05-07T15:49:00Z">
        <w:r>
          <w:t>RS</w:t>
        </w:r>
      </w:ins>
      <w:ins w:id="3565" w:author="vivo-Chenli-After RAN2#129bis" w:date="2025-04-21T21:40:00Z">
        <w:r>
          <w:t>(s)</w:t>
        </w:r>
      </w:ins>
      <w:ins w:id="3566" w:author="vivo-Chenli-After RAN2#129bis" w:date="2025-04-21T21:39:00Z">
        <w:r>
          <w:t xml:space="preserve"> </w:t>
        </w:r>
      </w:ins>
      <w:ins w:id="3567" w:author="vivo-Chenli-After RAN2#129bis" w:date="2025-04-21T21:41:00Z">
        <w:r>
          <w:t xml:space="preserve">that </w:t>
        </w:r>
        <w:r>
          <w:rPr>
            <w:bCs/>
          </w:rPr>
          <w:t>have satisfied the entry condition of the event associated with the report ID for</w:t>
        </w:r>
      </w:ins>
      <w:ins w:id="3568" w:author="vivo-Chenli-After RAN2#130" w:date="2025-06-18T10:11:00Z">
        <w:r w:rsidR="00827010" w:rsidRPr="00827010">
          <w:rPr>
            <w:bCs/>
          </w:rPr>
          <w:t xml:space="preserve"> </w:t>
        </w:r>
        <w:r w:rsidR="00827010">
          <w:rPr>
            <w:bCs/>
          </w:rPr>
          <w:t xml:space="preserve">the </w:t>
        </w:r>
        <w:r w:rsidR="00827010" w:rsidRPr="001160F8">
          <w:rPr>
            <w:bCs/>
          </w:rPr>
          <w:t>entire</w:t>
        </w:r>
      </w:ins>
      <w:ins w:id="3569" w:author="vivo-Chenli-After RAN2#129bis" w:date="2025-04-21T21:41:00Z">
        <w:r>
          <w:rPr>
            <w:bCs/>
          </w:rPr>
          <w:t xml:space="preserve"> TTT after this measurement report MAC CE is triggered (</w:t>
        </w:r>
      </w:ins>
      <w:ins w:id="3570" w:author="vivo-Chenli-After RAN2#129bis" w:date="2025-04-21T21:42:00Z">
        <w:r>
          <w:rPr>
            <w:bCs/>
          </w:rPr>
          <w:t xml:space="preserve">either triggered by entry condition or leaving condition </w:t>
        </w:r>
      </w:ins>
      <w:ins w:id="3571" w:author="vivo-Chenli-After RAN2#129bis" w:date="2025-04-21T21:43:00Z">
        <w:r>
          <w:rPr>
            <w:bCs/>
          </w:rPr>
          <w:t>of the event associated with the report ID</w:t>
        </w:r>
      </w:ins>
      <w:ins w:id="3572" w:author="vivo-Chenli-After RAN2#129bis" w:date="2025-04-21T21:41:00Z">
        <w:r>
          <w:rPr>
            <w:bCs/>
          </w:rPr>
          <w:t>) and be</w:t>
        </w:r>
      </w:ins>
      <w:ins w:id="3573" w:author="vivo-Chenli-After RAN2#129bis" w:date="2025-04-21T21:42:00Z">
        <w:r>
          <w:rPr>
            <w:bCs/>
          </w:rPr>
          <w:t xml:space="preserve">fore this measurement report MAC CE </w:t>
        </w:r>
      </w:ins>
      <w:ins w:id="3574" w:author="vivo-Chenli-After RAN2#129bis" w:date="2025-04-21T21:52:00Z">
        <w:r>
          <w:rPr>
            <w:bCs/>
          </w:rPr>
          <w:t>i</w:t>
        </w:r>
      </w:ins>
      <w:ins w:id="3575" w:author="vivo-Chenli-After RAN2#129bis" w:date="2025-04-21T21:42:00Z">
        <w:r>
          <w:rPr>
            <w:bCs/>
          </w:rPr>
          <w:t>s</w:t>
        </w:r>
      </w:ins>
      <w:ins w:id="3576" w:author="vivo-Chenli-After RAN2#129bis" w:date="2025-04-21T21:52:00Z">
        <w:r>
          <w:rPr>
            <w:bCs/>
          </w:rPr>
          <w:t xml:space="preserve"> multiplexed</w:t>
        </w:r>
      </w:ins>
      <w:ins w:id="3577" w:author="vivo-Chenli-After RAN2#129bis" w:date="2025-04-21T21:35:00Z">
        <w:r>
          <w:t>.</w:t>
        </w:r>
      </w:ins>
      <w:commentRangeEnd w:id="3561"/>
      <w:r w:rsidR="004E725E">
        <w:rPr>
          <w:rStyle w:val="a5"/>
        </w:rPr>
        <w:commentReference w:id="3561"/>
      </w:r>
      <w:commentRangeEnd w:id="3562"/>
      <w:r w:rsidR="00FC1BF9">
        <w:rPr>
          <w:rStyle w:val="a5"/>
        </w:rPr>
        <w:commentReference w:id="3562"/>
      </w:r>
    </w:p>
    <w:p w14:paraId="6D0DA932" w14:textId="575F704C" w:rsidR="00EB1781" w:rsidRDefault="00EB1781" w:rsidP="00EB1781">
      <w:pPr>
        <w:pStyle w:val="B1"/>
        <w:rPr>
          <w:ins w:id="3578" w:author="vivo-Chenli-After RAN2#129bis" w:date="2025-04-21T21:52:00Z"/>
        </w:rPr>
      </w:pPr>
      <w:ins w:id="3579" w:author="vivo-Chenli-After RAN2#129bis" w:date="2025-04-21T21:52:00Z">
        <w:r>
          <w:t>NOTE</w:t>
        </w:r>
      </w:ins>
      <w:ins w:id="3580" w:author="vivo-Chenli-After RAN2#129bis" w:date="2025-04-22T15:24:00Z">
        <w:r>
          <w:t xml:space="preserve"> 2</w:t>
        </w:r>
      </w:ins>
      <w:ins w:id="3581" w:author="vivo-Chenli-After RAN2#129bis" w:date="2025-04-21T21:52:00Z">
        <w:r>
          <w:t>:</w:t>
        </w:r>
        <w:r>
          <w:tab/>
        </w:r>
      </w:ins>
      <w:ins w:id="3582" w:author="vivo-Chenli-After RAN2#129bis-4" w:date="2025-05-07T15:49:00Z">
        <w:r>
          <w:t>RS</w:t>
        </w:r>
      </w:ins>
      <w:ins w:id="3583" w:author="vivo-Chenli-After RAN2#129bis" w:date="2025-04-21T21:52:00Z">
        <w:r>
          <w:t xml:space="preserve">(s) with Type set to 01 include the </w:t>
        </w:r>
      </w:ins>
      <w:ins w:id="3584" w:author="vivo-Chenli-After RAN2#129bis-4" w:date="2025-05-07T15:49:00Z">
        <w:r>
          <w:t>RS</w:t>
        </w:r>
      </w:ins>
      <w:ins w:id="3585" w:author="vivo-Chenli-After RAN2#129bis" w:date="2025-04-21T21:52:00Z">
        <w:r>
          <w:t xml:space="preserve"> that </w:t>
        </w:r>
        <w:r>
          <w:rPr>
            <w:bCs/>
          </w:rPr>
          <w:t xml:space="preserve">has satisfied the leaving condition of the event associated with the report ID for </w:t>
        </w:r>
      </w:ins>
      <w:ins w:id="3586" w:author="vivo-Chenli-After RAN2#130" w:date="2025-06-18T10:11:00Z">
        <w:r w:rsidR="00827010">
          <w:rPr>
            <w:bCs/>
          </w:rPr>
          <w:t xml:space="preserve">the </w:t>
        </w:r>
        <w:r w:rsidR="00827010" w:rsidRPr="001160F8">
          <w:rPr>
            <w:bCs/>
          </w:rPr>
          <w:t>entire</w:t>
        </w:r>
        <w:r w:rsidR="00827010" w:rsidRPr="000561BA">
          <w:rPr>
            <w:bCs/>
          </w:rPr>
          <w:t xml:space="preserve"> </w:t>
        </w:r>
      </w:ins>
      <w:ins w:id="3587" w:author="vivo-Chenli-After RAN2#129bis" w:date="2025-04-21T21:52:00Z">
        <w:r>
          <w:rPr>
            <w:bCs/>
          </w:rPr>
          <w:t>TTT and firstly triggers this measurement report MAC CE</w:t>
        </w:r>
        <w:r>
          <w:t xml:space="preserve">, and the </w:t>
        </w:r>
      </w:ins>
      <w:ins w:id="3588" w:author="vivo-Chenli-After RAN2#129bis-4" w:date="2025-05-07T15:49:00Z">
        <w:r>
          <w:t>RS</w:t>
        </w:r>
      </w:ins>
      <w:ins w:id="3589" w:author="vivo-Chenli-After RAN2#129bis" w:date="2025-04-21T21:52:00Z">
        <w:r>
          <w:t xml:space="preserve">(s) that </w:t>
        </w:r>
        <w:r>
          <w:rPr>
            <w:bCs/>
          </w:rPr>
          <w:t xml:space="preserve">have satisfied the leaving condition of the event associated with the report ID for </w:t>
        </w:r>
      </w:ins>
      <w:ins w:id="3590" w:author="vivo-Chenli-After RAN2#130" w:date="2025-06-18T10:11:00Z">
        <w:r w:rsidR="00827010">
          <w:rPr>
            <w:bCs/>
          </w:rPr>
          <w:t xml:space="preserve">the </w:t>
        </w:r>
        <w:r w:rsidR="00827010" w:rsidRPr="001160F8">
          <w:rPr>
            <w:bCs/>
          </w:rPr>
          <w:t>entire</w:t>
        </w:r>
        <w:r w:rsidR="00827010" w:rsidRPr="000561BA">
          <w:rPr>
            <w:bCs/>
          </w:rPr>
          <w:t xml:space="preserve"> </w:t>
        </w:r>
      </w:ins>
      <w:ins w:id="3591"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592" w:author="vivo-Chenli-After RAN2#130" w:date="2025-06-05T17:57:00Z"/>
        </w:rPr>
      </w:pPr>
      <w:ins w:id="3593" w:author="vivo-Chenli-After RAN2#130" w:date="2025-06-05T17:57:00Z">
        <w:r>
          <w:t>NOTE 3:</w:t>
        </w:r>
        <w:r>
          <w:tab/>
        </w:r>
      </w:ins>
      <w:ins w:id="3594" w:author="vivo-Chenli-After RAN2#130" w:date="2025-06-05T18:05:00Z">
        <w:r w:rsidR="00DD6BF0">
          <w:t xml:space="preserve">For the measurement report triggered by </w:t>
        </w:r>
      </w:ins>
      <w:ins w:id="3595" w:author="vivo-Chenli-After RAN2#130" w:date="2025-06-05T17:57:00Z">
        <w:r>
          <w:t>LTM2</w:t>
        </w:r>
      </w:ins>
      <w:ins w:id="3596" w:author="vivo-Chenli-After RAN2#130" w:date="2025-06-05T18:05:00Z">
        <w:r w:rsidR="00DD6BF0">
          <w:t>,</w:t>
        </w:r>
      </w:ins>
      <w:ins w:id="3597" w:author="vivo-Chenli-After RAN2#130" w:date="2025-06-05T18:06:00Z">
        <w:r w:rsidR="00DD6BF0">
          <w:t xml:space="preserve"> the RS with Type of 00 is the current beam, which is always included in the </w:t>
        </w:r>
      </w:ins>
      <w:ins w:id="3598" w:author="vivo-Chenli-After RAN2#130" w:date="2025-06-05T18:07:00Z">
        <w:r w:rsidR="00DD6BF0">
          <w:t xml:space="preserve">last </w:t>
        </w:r>
      </w:ins>
      <w:ins w:id="3599" w:author="vivo-Chenli-After RAN2#130" w:date="2025-06-05T18:10:00Z">
        <w:r w:rsidR="00DD6BF0" w:rsidRPr="00DD6BF0">
          <w:t>octet</w:t>
        </w:r>
      </w:ins>
      <w:ins w:id="3600" w:author="vivo-Chenli-After RAN2#130" w:date="2025-06-05T17:57:00Z">
        <w:r>
          <w:t>.</w:t>
        </w:r>
      </w:ins>
    </w:p>
    <w:p w14:paraId="52ED1D0A" w14:textId="03A43B73" w:rsidR="003669F2" w:rsidRDefault="00B562E1">
      <w:pPr>
        <w:pStyle w:val="B1"/>
        <w:rPr>
          <w:ins w:id="3601" w:author="vivo-Chenli" w:date="2025-01-20T11:44:00Z"/>
          <w:lang w:eastAsia="ko-KR"/>
        </w:rPr>
      </w:pPr>
      <w:ins w:id="3602" w:author="vivo-Chenli" w:date="2025-01-20T11:44:00Z">
        <w:r>
          <w:rPr>
            <w:lang w:eastAsia="ko-KR"/>
          </w:rPr>
          <w:t>-</w:t>
        </w:r>
        <w:r>
          <w:rPr>
            <w:lang w:eastAsia="ko-KR"/>
          </w:rPr>
          <w:tab/>
        </w:r>
      </w:ins>
      <w:ins w:id="3603" w:author="vivo-Chenli" w:date="2025-01-20T11:45:00Z">
        <w:r>
          <w:rPr>
            <w:lang w:eastAsia="ko-KR"/>
          </w:rPr>
          <w:t>RSRI</w:t>
        </w:r>
        <w:r>
          <w:rPr>
            <w:vertAlign w:val="subscript"/>
            <w:lang w:eastAsia="ko-KR"/>
          </w:rPr>
          <w:t>i</w:t>
        </w:r>
      </w:ins>
      <w:ins w:id="3604" w:author="vivo-Chenli" w:date="2025-01-20T11:44:00Z">
        <w:r>
          <w:rPr>
            <w:lang w:eastAsia="ko-KR"/>
          </w:rPr>
          <w:t xml:space="preserve">: This field indicates the </w:t>
        </w:r>
      </w:ins>
      <w:ins w:id="3605" w:author="vivo-Chenli" w:date="2025-01-20T12:12:00Z">
        <w:r>
          <w:rPr>
            <w:lang w:eastAsia="ko-KR"/>
          </w:rPr>
          <w:t>reference signaling resource index</w:t>
        </w:r>
      </w:ins>
      <w:ins w:id="3606" w:author="vivo-Chenli" w:date="2025-01-20T12:13:00Z">
        <w:r>
          <w:rPr>
            <w:lang w:eastAsia="ko-KR"/>
          </w:rPr>
          <w:t xml:space="preserve"> of the </w:t>
        </w:r>
      </w:ins>
      <w:ins w:id="3607" w:author="vivo-Chenli-After RAN2#129bis-4" w:date="2025-05-07T15:51:00Z">
        <w:r w:rsidR="008B6264">
          <w:rPr>
            <w:lang w:eastAsia="ko-KR"/>
          </w:rPr>
          <w:t>beam</w:t>
        </w:r>
      </w:ins>
      <w:ins w:id="3608" w:author="vivo-Chenli-After RAN2#129bis-4" w:date="2025-05-07T15:49:00Z">
        <w:r w:rsidR="002A71FF">
          <w:rPr>
            <w:lang w:eastAsia="ko-KR"/>
          </w:rPr>
          <w:t xml:space="preserve"> </w:t>
        </w:r>
      </w:ins>
      <w:ins w:id="3609" w:author="vivo-Chenli" w:date="2025-01-20T12:13:00Z">
        <w:r>
          <w:rPr>
            <w:lang w:eastAsia="ko-KR"/>
          </w:rPr>
          <w:t>i</w:t>
        </w:r>
        <w:r w:rsidR="001F1EB4">
          <w:rPr>
            <w:lang w:eastAsia="ko-KR"/>
          </w:rPr>
          <w:t xml:space="preserve"> </w:t>
        </w:r>
      </w:ins>
      <w:ins w:id="3610" w:author="vivo-Chenli" w:date="2025-01-20T12:21:00Z">
        <w:r w:rsidR="001F1EB4">
          <w:rPr>
            <w:lang w:eastAsia="ko-KR"/>
          </w:rPr>
          <w:t>of LTM candidate cell</w:t>
        </w:r>
      </w:ins>
      <w:ins w:id="3611" w:author="vivo-Chenli" w:date="2025-01-20T11:44:00Z">
        <w:r>
          <w:rPr>
            <w:lang w:eastAsia="ko-KR"/>
          </w:rPr>
          <w:t xml:space="preserve"> </w:t>
        </w:r>
      </w:ins>
      <w:ins w:id="3612" w:author="vivo-Chenli" w:date="2025-01-20T12:13:00Z">
        <w:r>
          <w:rPr>
            <w:lang w:eastAsia="ko-KR"/>
          </w:rPr>
          <w:t>for</w:t>
        </w:r>
      </w:ins>
      <w:ins w:id="3613" w:author="vivo-Chenli" w:date="2025-01-20T11:44:00Z">
        <w:r>
          <w:rPr>
            <w:lang w:eastAsia="ko-KR"/>
          </w:rPr>
          <w:t xml:space="preserve"> </w:t>
        </w:r>
      </w:ins>
      <w:ins w:id="3614" w:author="vivo-Chenli" w:date="2025-01-20T12:13:00Z">
        <w:r>
          <w:rPr>
            <w:lang w:eastAsia="ko-KR"/>
          </w:rPr>
          <w:t xml:space="preserve">the </w:t>
        </w:r>
      </w:ins>
      <w:ins w:id="3615" w:author="vivo-Chenli" w:date="2025-01-20T12:14:00Z">
        <w:r>
          <w:rPr>
            <w:lang w:eastAsia="ko-KR"/>
          </w:rPr>
          <w:t xml:space="preserve">event triggered </w:t>
        </w:r>
      </w:ins>
      <w:ins w:id="3616" w:author="vivo-Chenli-Before#129" w:date="2025-02-06T23:51:00Z">
        <w:r w:rsidR="00E36870">
          <w:rPr>
            <w:lang w:eastAsia="ko-KR"/>
          </w:rPr>
          <w:t xml:space="preserve">L1 </w:t>
        </w:r>
      </w:ins>
      <w:ins w:id="3617" w:author="vivo-Chenli" w:date="2025-01-20T12:11:00Z">
        <w:r>
          <w:rPr>
            <w:lang w:eastAsia="ko-KR"/>
          </w:rPr>
          <w:t xml:space="preserve">measurement </w:t>
        </w:r>
      </w:ins>
      <w:ins w:id="3618" w:author="vivo-Chenli" w:date="2025-01-20T12:14:00Z">
        <w:r>
          <w:rPr>
            <w:lang w:eastAsia="ko-KR"/>
          </w:rPr>
          <w:t>report</w:t>
        </w:r>
      </w:ins>
      <w:ins w:id="3619" w:author="vivo-Chenli" w:date="2025-01-20T16:31:00Z">
        <w:r>
          <w:rPr>
            <w:lang w:eastAsia="ko-KR"/>
          </w:rPr>
          <w:t xml:space="preserve"> (i.e. </w:t>
        </w:r>
      </w:ins>
      <w:ins w:id="3620" w:author="vivo-Chenli" w:date="2025-01-20T16:32:00Z">
        <w:r>
          <w:rPr>
            <w:lang w:eastAsia="ko-KR"/>
          </w:rPr>
          <w:t>SS/PBCH Block Resource indicator (</w:t>
        </w:r>
        <w:commentRangeStart w:id="3621"/>
        <w:r>
          <w:rPr>
            <w:lang w:eastAsia="ko-KR"/>
          </w:rPr>
          <w:t>SSBRI</w:t>
        </w:r>
      </w:ins>
      <w:commentRangeEnd w:id="3621"/>
      <w:r w:rsidR="00597DBC">
        <w:rPr>
          <w:rStyle w:val="a5"/>
        </w:rPr>
        <w:commentReference w:id="3621"/>
      </w:r>
      <w:ins w:id="3622" w:author="vivo-Chenli" w:date="2025-01-20T16:32:00Z">
        <w:r>
          <w:rPr>
            <w:lang w:eastAsia="ko-KR"/>
          </w:rPr>
          <w:t>)</w:t>
        </w:r>
      </w:ins>
      <w:ins w:id="3623" w:author="vivo-Chenli" w:date="2025-01-20T16:31:00Z">
        <w:r>
          <w:rPr>
            <w:lang w:eastAsia="ko-KR"/>
          </w:rPr>
          <w:t xml:space="preserve"> or </w:t>
        </w:r>
      </w:ins>
      <w:ins w:id="3624" w:author="vivo-Chenli" w:date="2025-01-20T16:32:00Z">
        <w:r>
          <w:rPr>
            <w:lang w:eastAsia="ko-KR"/>
          </w:rPr>
          <w:t>CSI-RS resource indicator (CRI)</w:t>
        </w:r>
      </w:ins>
      <w:ins w:id="3625" w:author="vivo-Chenli" w:date="2025-01-20T16:31:00Z">
        <w:r>
          <w:rPr>
            <w:lang w:eastAsia="ko-KR"/>
          </w:rPr>
          <w:t>)</w:t>
        </w:r>
      </w:ins>
      <w:ins w:id="3626" w:author="vivo-Chenli" w:date="2025-01-20T11:44:00Z">
        <w:r>
          <w:rPr>
            <w:lang w:eastAsia="ko-KR"/>
          </w:rPr>
          <w:t xml:space="preserve">. </w:t>
        </w:r>
      </w:ins>
      <w:ins w:id="3627" w:author="vivo-Chenli" w:date="2025-01-20T16:41:00Z">
        <w:r>
          <w:rPr>
            <w:lang w:eastAsia="ko-KR"/>
          </w:rPr>
          <w:t xml:space="preserve">The </w:t>
        </w:r>
      </w:ins>
      <w:ins w:id="3628" w:author="vivo-Chenli" w:date="2025-01-21T23:49:00Z">
        <w:r>
          <w:rPr>
            <w:lang w:eastAsia="ko-KR"/>
          </w:rPr>
          <w:t xml:space="preserve">maximum </w:t>
        </w:r>
      </w:ins>
      <w:ins w:id="3629" w:author="vivo-Chenli" w:date="2025-01-20T16:41:00Z">
        <w:r>
          <w:rPr>
            <w:lang w:eastAsia="ko-KR"/>
          </w:rPr>
          <w:t xml:space="preserve">number of </w:t>
        </w:r>
      </w:ins>
      <w:ins w:id="3630" w:author="vivo-Chenli-After RAN2#129" w:date="2025-02-28T14:55:00Z">
        <w:r w:rsidR="00010B7C">
          <w:rPr>
            <w:lang w:eastAsia="ko-KR"/>
          </w:rPr>
          <w:t xml:space="preserve">non-serving </w:t>
        </w:r>
      </w:ins>
      <w:ins w:id="3631" w:author="vivo-Chenli-After RAN2#129bis-4" w:date="2025-05-07T15:50:00Z">
        <w:r w:rsidR="002A71FF">
          <w:rPr>
            <w:lang w:eastAsia="ko-KR"/>
          </w:rPr>
          <w:t>RS</w:t>
        </w:r>
      </w:ins>
      <w:ins w:id="3632" w:author="vivo-Chenli" w:date="2025-01-20T16:41:00Z">
        <w:r>
          <w:rPr>
            <w:lang w:eastAsia="ko-KR"/>
          </w:rPr>
          <w:t xml:space="preserve"> reported </w:t>
        </w:r>
      </w:ins>
      <w:ins w:id="3633" w:author="vivo-Chenli" w:date="2025-01-20T16:42:00Z">
        <w:r>
          <w:rPr>
            <w:lang w:eastAsia="ko-KR"/>
          </w:rPr>
          <w:t xml:space="preserve">is configured by </w:t>
        </w:r>
        <w:r>
          <w:rPr>
            <w:i/>
            <w:iCs/>
          </w:rPr>
          <w:t>maxNumberOfReportedBeams</w:t>
        </w:r>
      </w:ins>
      <w:ins w:id="3634" w:author="vivo-Chenli-After RAN2#130" w:date="2025-06-04T17:57:00Z">
        <w:r w:rsidR="00572773">
          <w:t xml:space="preserve"> if </w:t>
        </w:r>
      </w:ins>
      <w:ins w:id="3635" w:author="vivo-Chenli-After RAN2#130" w:date="2025-06-04T17:58:00Z">
        <w:r w:rsidR="00572773">
          <w:t xml:space="preserve">the measurement of </w:t>
        </w:r>
      </w:ins>
      <w:ins w:id="3636" w:author="vivo-Chenli-After RAN2#130" w:date="2025-06-04T17:57:00Z">
        <w:r w:rsidR="00572773">
          <w:t xml:space="preserve">current </w:t>
        </w:r>
      </w:ins>
      <w:ins w:id="3637" w:author="vivo-Chenli-After RAN2#130" w:date="2025-06-04T17:58:00Z">
        <w:r w:rsidR="00572773">
          <w:t xml:space="preserve">RS of serving cell is not included, or </w:t>
        </w:r>
      </w:ins>
      <w:ins w:id="3638" w:author="vivo-Chenli-After RAN2#130" w:date="2025-06-05T08:54:00Z">
        <w:r w:rsidR="00FF1545">
          <w:t>is</w:t>
        </w:r>
      </w:ins>
      <w:ins w:id="3639"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640" w:author="vivo-Chenli" w:date="2025-01-20T16:42:00Z">
        <w:r>
          <w:rPr>
            <w:lang w:eastAsia="ko-KR"/>
          </w:rPr>
          <w:t xml:space="preserve">. </w:t>
        </w:r>
      </w:ins>
      <w:ins w:id="3641" w:author="vivo-Chenli-After RAN2#129bis" w:date="2025-04-21T22:00:00Z">
        <w:r w:rsidR="00212395">
          <w:rPr>
            <w:lang w:eastAsia="ko-KR"/>
          </w:rPr>
          <w:t>T</w:t>
        </w:r>
      </w:ins>
      <w:ins w:id="3642" w:author="vivo-Chenli" w:date="2025-01-20T16:57:00Z">
        <w:r>
          <w:rPr>
            <w:lang w:eastAsia="ko-KR"/>
          </w:rPr>
          <w:t xml:space="preserve">he </w:t>
        </w:r>
      </w:ins>
      <w:ins w:id="3643" w:author="vivo-Chenli" w:date="2025-01-20T17:01:00Z">
        <w:r>
          <w:rPr>
            <w:lang w:eastAsia="ko-KR"/>
          </w:rPr>
          <w:t xml:space="preserve">first </w:t>
        </w:r>
      </w:ins>
      <w:ins w:id="3644" w:author="vivo-Chenli-After RAN2#129bis-4" w:date="2025-05-07T15:50:00Z">
        <w:r w:rsidR="002A71FF">
          <w:rPr>
            <w:lang w:eastAsia="ko-KR"/>
          </w:rPr>
          <w:t>RS</w:t>
        </w:r>
      </w:ins>
      <w:ins w:id="3645" w:author="vivo-Chenli-After RAN2#129bis" w:date="2025-04-21T22:39:00Z">
        <w:r w:rsidR="00C11846">
          <w:rPr>
            <w:lang w:eastAsia="ko-KR"/>
          </w:rPr>
          <w:t xml:space="preserve"> is the </w:t>
        </w:r>
      </w:ins>
      <w:ins w:id="3646" w:author="vivo-Chenli-After RAN2#129bis-4" w:date="2025-05-07T15:50:00Z">
        <w:r w:rsidR="002A71FF">
          <w:rPr>
            <w:lang w:eastAsia="ko-KR"/>
          </w:rPr>
          <w:t>RS</w:t>
        </w:r>
      </w:ins>
      <w:ins w:id="3647" w:author="vivo-Chenli-After RAN2#129bis" w:date="2025-04-21T22:39:00Z">
        <w:r w:rsidR="00C11846">
          <w:rPr>
            <w:lang w:eastAsia="ko-KR"/>
          </w:rPr>
          <w:t xml:space="preserve"> with </w:t>
        </w:r>
      </w:ins>
      <w:ins w:id="3648" w:author="vivo-Chenli-After RAN2#129bis" w:date="2025-04-21T22:40:00Z">
        <w:r w:rsidR="00C11846">
          <w:rPr>
            <w:lang w:eastAsia="ko-KR"/>
          </w:rPr>
          <w:t xml:space="preserve">the </w:t>
        </w:r>
      </w:ins>
      <w:ins w:id="3649" w:author="vivo-Chenli-After RAN2#129bis-3" w:date="2025-05-06T21:30:00Z">
        <w:r w:rsidR="0028303F">
          <w:rPr>
            <w:lang w:eastAsia="ko-KR"/>
          </w:rPr>
          <w:t xml:space="preserve">highest </w:t>
        </w:r>
      </w:ins>
      <w:ins w:id="3650" w:author="vivo-Chenli-After RAN2#129bis" w:date="2025-04-21T22:40:00Z">
        <w:r w:rsidR="00ED37BB">
          <w:rPr>
            <w:lang w:eastAsia="ko-KR"/>
          </w:rPr>
          <w:t>measured quality</w:t>
        </w:r>
      </w:ins>
      <w:ins w:id="3651" w:author="vivo-Chenli-After RAN2#130" w:date="2025-06-05T17:56:00Z">
        <w:r w:rsidR="006808DB">
          <w:rPr>
            <w:lang w:eastAsia="ko-KR"/>
          </w:rPr>
          <w:t xml:space="preserve"> for non-serving RS</w:t>
        </w:r>
      </w:ins>
      <w:ins w:id="3652" w:author="vivo-Chenli-After RAN2#129bis" w:date="2025-04-21T22:40:00Z">
        <w:r w:rsidR="00ED37BB">
          <w:rPr>
            <w:lang w:eastAsia="ko-KR"/>
          </w:rPr>
          <w:t xml:space="preserve"> </w:t>
        </w:r>
      </w:ins>
      <w:ins w:id="3653" w:author="vivo-Chenli-After RAN2#129bis" w:date="2025-04-21T22:41:00Z">
        <w:r w:rsidR="00ED37BB">
          <w:rPr>
            <w:lang w:eastAsia="ko-KR"/>
          </w:rPr>
          <w:t xml:space="preserve">in this measurement report MAC CE. </w:t>
        </w:r>
      </w:ins>
      <w:ins w:id="3654" w:author="vivo-Chenli" w:date="2025-01-20T12:14:00Z">
        <w:r>
          <w:t>The length of the RSRI index field is 9 bits</w:t>
        </w:r>
      </w:ins>
      <w:ins w:id="3655" w:author="vivo-Chenli" w:date="2025-01-20T11:44:00Z">
        <w:r>
          <w:rPr>
            <w:lang w:eastAsia="ko-KR"/>
          </w:rPr>
          <w:t>;</w:t>
        </w:r>
      </w:ins>
    </w:p>
    <w:p w14:paraId="5AB401BE" w14:textId="3874AB90" w:rsidR="00B933B1" w:rsidRPr="00C11846" w:rsidRDefault="00B933B1" w:rsidP="00B933B1">
      <w:pPr>
        <w:pStyle w:val="B1"/>
        <w:rPr>
          <w:ins w:id="3656" w:author="vivo-Chenli-After RAN2#129bis" w:date="2025-04-21T22:50:00Z"/>
          <w:lang w:eastAsia="ko-KR"/>
        </w:rPr>
      </w:pPr>
      <w:ins w:id="3657" w:author="vivo-Chenli-After RAN2#129bis" w:date="2025-04-21T22:50:00Z">
        <w:r>
          <w:rPr>
            <w:lang w:eastAsia="ko-KR"/>
          </w:rPr>
          <w:lastRenderedPageBreak/>
          <w:t>-</w:t>
        </w:r>
        <w:r>
          <w:rPr>
            <w:lang w:eastAsia="ko-KR"/>
          </w:rPr>
          <w:tab/>
          <w:t>RSRP</w:t>
        </w:r>
      </w:ins>
      <w:ins w:id="3658" w:author="vivo-Chenli-After RAN2#129bis" w:date="2025-04-21T22:51:00Z">
        <w:r>
          <w:rPr>
            <w:vertAlign w:val="subscript"/>
            <w:lang w:eastAsia="ko-KR"/>
          </w:rPr>
          <w:t>1</w:t>
        </w:r>
      </w:ins>
      <w:ins w:id="3659" w:author="vivo-Chenli-After RAN2#129bis" w:date="2025-04-21T22:50:00Z">
        <w:r>
          <w:rPr>
            <w:lang w:eastAsia="ko-KR"/>
          </w:rPr>
          <w:t>: This field indicates the measure</w:t>
        </w:r>
      </w:ins>
      <w:ins w:id="3660" w:author="vivo-Chenli-After RAN2#129bis" w:date="2025-04-21T22:56:00Z">
        <w:r w:rsidR="00490141">
          <w:rPr>
            <w:lang w:eastAsia="ko-KR"/>
          </w:rPr>
          <w:t>d</w:t>
        </w:r>
      </w:ins>
      <w:ins w:id="3661" w:author="vivo-Chenli-After RAN2#129bis" w:date="2025-04-21T22:50:00Z">
        <w:r>
          <w:rPr>
            <w:lang w:eastAsia="ko-KR"/>
          </w:rPr>
          <w:t xml:space="preserve"> quantity</w:t>
        </w:r>
      </w:ins>
      <w:ins w:id="3662" w:author="vivo-Chenli-After RAN2#129bis" w:date="2025-04-21T22:56:00Z">
        <w:r w:rsidR="00F72947">
          <w:rPr>
            <w:lang w:eastAsia="ko-KR"/>
          </w:rPr>
          <w:t xml:space="preserve"> of the first beam</w:t>
        </w:r>
      </w:ins>
      <w:ins w:id="3663" w:author="vivo-Chenli-After RAN2#129bis" w:date="2025-04-21T22:50:00Z">
        <w:r>
          <w:rPr>
            <w:lang w:eastAsia="ko-KR"/>
          </w:rPr>
          <w:t xml:space="preserve"> based on SS/PBCH block or CSI-RS (i.e. the L1-RSRP</w:t>
        </w:r>
      </w:ins>
      <w:ins w:id="3664" w:author="vivo-Chenli" w:date="2025-01-20T14:52:00Z">
        <w:r w:rsidR="00D97D68">
          <w:rPr>
            <w:lang w:eastAsia="ko-KR"/>
          </w:rPr>
          <w:t>)</w:t>
        </w:r>
      </w:ins>
      <w:ins w:id="3665" w:author="vivo-Chenli-After RAN2#129bis" w:date="2025-04-21T22:52:00Z">
        <w:r w:rsidR="00490141" w:rsidRPr="00490141">
          <w:t xml:space="preserve"> </w:t>
        </w:r>
        <w:r w:rsidR="00490141">
          <w:t>as described in TS 38.215 [24]</w:t>
        </w:r>
      </w:ins>
      <w:ins w:id="3666" w:author="vivo-Chenli-After RAN2#129bis" w:date="2025-04-21T22:50:00Z">
        <w:r>
          <w:rPr>
            <w:lang w:eastAsia="ko-KR"/>
          </w:rPr>
          <w:t xml:space="preserve">. </w:t>
        </w:r>
        <w:r>
          <w:t>The length of the RSRP</w:t>
        </w:r>
      </w:ins>
      <w:ins w:id="3667" w:author="vivo-Chenli-After RAN2#129bis" w:date="2025-04-21T22:53:00Z">
        <w:r w:rsidR="00490141" w:rsidRPr="00490141">
          <w:rPr>
            <w:vertAlign w:val="subscript"/>
          </w:rPr>
          <w:t>1</w:t>
        </w:r>
      </w:ins>
      <w:ins w:id="3668" w:author="vivo-Chenli-After RAN2#129bis" w:date="2025-04-21T22:50:00Z">
        <w:r>
          <w:t xml:space="preserve"> field is </w:t>
        </w:r>
      </w:ins>
      <w:ins w:id="3669" w:author="vivo-Chenli-After RAN2#129bis" w:date="2025-04-21T22:54:00Z">
        <w:r w:rsidR="00490141">
          <w:t>7</w:t>
        </w:r>
      </w:ins>
      <w:ins w:id="3670" w:author="vivo-Chenli-After RAN2#129bis" w:date="2025-04-21T22:50:00Z">
        <w:r>
          <w:rPr>
            <w:lang w:eastAsia="ko-KR"/>
          </w:rPr>
          <w:t xml:space="preserve"> bits; </w:t>
        </w:r>
      </w:ins>
    </w:p>
    <w:p w14:paraId="52ED1D0B" w14:textId="40538046" w:rsidR="003669F2" w:rsidRPr="00C11846" w:rsidRDefault="00B562E1">
      <w:pPr>
        <w:pStyle w:val="B1"/>
        <w:rPr>
          <w:ins w:id="3671" w:author="vivo-Chenli" w:date="2025-01-20T11:44:00Z"/>
          <w:lang w:eastAsia="ko-KR"/>
        </w:rPr>
      </w:pPr>
      <w:ins w:id="3672" w:author="vivo-Chenli" w:date="2025-01-20T11:44:00Z">
        <w:r>
          <w:rPr>
            <w:lang w:eastAsia="ko-KR"/>
          </w:rPr>
          <w:t>-</w:t>
        </w:r>
        <w:r>
          <w:rPr>
            <w:lang w:eastAsia="ko-KR"/>
          </w:rPr>
          <w:tab/>
        </w:r>
      </w:ins>
      <w:ins w:id="3673" w:author="vivo-Chenli" w:date="2025-01-20T14:36:00Z">
        <w:r>
          <w:rPr>
            <w:lang w:eastAsia="ko-KR"/>
          </w:rPr>
          <w:t>DiffRSRP</w:t>
        </w:r>
        <w:r>
          <w:rPr>
            <w:vertAlign w:val="subscript"/>
            <w:lang w:eastAsia="ko-KR"/>
          </w:rPr>
          <w:t>i</w:t>
        </w:r>
      </w:ins>
      <w:ins w:id="3674" w:author="vivo-Chenli" w:date="2025-01-20T12:14:00Z">
        <w:r>
          <w:rPr>
            <w:lang w:eastAsia="ko-KR"/>
          </w:rPr>
          <w:t>:</w:t>
        </w:r>
      </w:ins>
      <w:ins w:id="3675" w:author="vivo-Chenli" w:date="2025-01-20T11:46:00Z">
        <w:r>
          <w:rPr>
            <w:lang w:eastAsia="ko-KR"/>
          </w:rPr>
          <w:t xml:space="preserve"> </w:t>
        </w:r>
      </w:ins>
      <w:ins w:id="3676" w:author="vivo-Chenli" w:date="2025-01-20T12:12:00Z">
        <w:r>
          <w:rPr>
            <w:lang w:eastAsia="ko-KR"/>
          </w:rPr>
          <w:t xml:space="preserve">This field indicates the </w:t>
        </w:r>
      </w:ins>
      <w:ins w:id="3677" w:author="vivo-Chenli" w:date="2025-01-20T14:49:00Z">
        <w:r>
          <w:rPr>
            <w:lang w:eastAsia="ko-KR"/>
          </w:rPr>
          <w:t xml:space="preserve">derived </w:t>
        </w:r>
      </w:ins>
      <w:ins w:id="3678" w:author="vivo-Chenli" w:date="2025-01-20T14:36:00Z">
        <w:r>
          <w:rPr>
            <w:lang w:eastAsia="ko-KR"/>
          </w:rPr>
          <w:t xml:space="preserve">differential </w:t>
        </w:r>
      </w:ins>
      <w:ins w:id="3679" w:author="vivo-Chenli" w:date="2025-01-20T12:12:00Z">
        <w:r>
          <w:rPr>
            <w:lang w:eastAsia="ko-KR"/>
          </w:rPr>
          <w:t>measure</w:t>
        </w:r>
      </w:ins>
      <w:ins w:id="3680" w:author="vivo-Chenli-After RAN2#129bis" w:date="2025-04-21T23:21:00Z">
        <w:r w:rsidR="000E64D4">
          <w:rPr>
            <w:lang w:eastAsia="ko-KR"/>
          </w:rPr>
          <w:t>d</w:t>
        </w:r>
      </w:ins>
      <w:ins w:id="3681" w:author="vivo-Chenli" w:date="2025-01-20T12:12:00Z">
        <w:r>
          <w:rPr>
            <w:lang w:eastAsia="ko-KR"/>
          </w:rPr>
          <w:t xml:space="preserve"> </w:t>
        </w:r>
      </w:ins>
      <w:ins w:id="3682" w:author="vivo-Chenli" w:date="2025-01-20T14:50:00Z">
        <w:r>
          <w:rPr>
            <w:lang w:eastAsia="ko-KR"/>
          </w:rPr>
          <w:t>quantity</w:t>
        </w:r>
      </w:ins>
      <w:ins w:id="3683" w:author="vivo-Chenli-After RAN2#129bis" w:date="2025-04-21T22:57:00Z">
        <w:r w:rsidR="002E2E4D" w:rsidRPr="002E2E4D">
          <w:rPr>
            <w:lang w:eastAsia="ko-KR"/>
          </w:rPr>
          <w:t xml:space="preserve"> </w:t>
        </w:r>
        <w:r w:rsidR="002E2E4D">
          <w:rPr>
            <w:lang w:eastAsia="ko-KR"/>
          </w:rPr>
          <w:t>for the beam i</w:t>
        </w:r>
      </w:ins>
      <w:ins w:id="3684" w:author="vivo-Chenli" w:date="2025-01-20T12:13:00Z">
        <w:r w:rsidR="001F1EB4">
          <w:rPr>
            <w:lang w:eastAsia="ko-KR"/>
          </w:rPr>
          <w:t xml:space="preserve"> </w:t>
        </w:r>
      </w:ins>
      <w:ins w:id="3685" w:author="vivo-Chenli" w:date="2025-01-20T12:21:00Z">
        <w:r w:rsidR="001F1EB4">
          <w:rPr>
            <w:lang w:eastAsia="ko-KR"/>
          </w:rPr>
          <w:t>of LTM candidate cell</w:t>
        </w:r>
      </w:ins>
      <w:ins w:id="3686" w:author="vivo-Chenli" w:date="2025-01-20T14:50:00Z">
        <w:r>
          <w:rPr>
            <w:lang w:eastAsia="ko-KR"/>
          </w:rPr>
          <w:t xml:space="preserve"> based on </w:t>
        </w:r>
      </w:ins>
      <w:ins w:id="3687" w:author="vivo-Chenli" w:date="2025-01-20T14:51:00Z">
        <w:r>
          <w:rPr>
            <w:lang w:eastAsia="ko-KR"/>
          </w:rPr>
          <w:t>SS/PBCH block or CSI-RS</w:t>
        </w:r>
      </w:ins>
      <w:ins w:id="3688" w:author="vivo-Chenli" w:date="2025-01-20T12:12:00Z">
        <w:r>
          <w:rPr>
            <w:lang w:eastAsia="ko-KR"/>
          </w:rPr>
          <w:t xml:space="preserve"> (i.e. the L1-RSRP</w:t>
        </w:r>
      </w:ins>
      <w:ins w:id="3689" w:author="vivo-Chenli" w:date="2025-01-20T14:52:00Z">
        <w:r w:rsidR="00D97D68">
          <w:rPr>
            <w:lang w:eastAsia="ko-KR"/>
          </w:rPr>
          <w:t>)</w:t>
        </w:r>
      </w:ins>
      <w:ins w:id="3690" w:author="vivo-Chenli" w:date="2025-01-20T12:12:00Z">
        <w:r>
          <w:rPr>
            <w:lang w:eastAsia="ko-KR"/>
          </w:rPr>
          <w:t xml:space="preserve"> </w:t>
        </w:r>
      </w:ins>
      <w:ins w:id="3691" w:author="vivo-Chenli" w:date="2025-01-20T14:49:00Z">
        <w:r>
          <w:t>as described in TS 38.215</w:t>
        </w:r>
      </w:ins>
      <w:ins w:id="3692" w:author="vivo-Chenli" w:date="2025-01-20T14:50:00Z">
        <w:r>
          <w:t xml:space="preserve"> [24]</w:t>
        </w:r>
      </w:ins>
      <w:ins w:id="3693" w:author="vivo-Chenli-After RAN2#129bis" w:date="2025-04-21T23:10:00Z">
        <w:r w:rsidR="004C082E">
          <w:t xml:space="preserve">, with the reference </w:t>
        </w:r>
      </w:ins>
      <w:ins w:id="3694" w:author="vivo-Chenli-After RAN2#129bis" w:date="2025-04-21T23:11:00Z">
        <w:r w:rsidR="004C082E">
          <w:t>of measured quality of the first beam</w:t>
        </w:r>
      </w:ins>
      <w:ins w:id="3695" w:author="vivo-Chenli" w:date="2025-01-20T12:17:00Z">
        <w:r>
          <w:rPr>
            <w:lang w:eastAsia="ko-KR"/>
          </w:rPr>
          <w:t xml:space="preserve">. </w:t>
        </w:r>
      </w:ins>
      <w:ins w:id="3696" w:author="vivo-Chenli" w:date="2025-01-20T14:37:00Z">
        <w:r>
          <w:t xml:space="preserve">The length of the </w:t>
        </w:r>
      </w:ins>
      <w:ins w:id="3697" w:author="vivo-Chenli" w:date="2025-01-20T14:36:00Z">
        <w:r w:rsidR="002E2E4D">
          <w:rPr>
            <w:lang w:eastAsia="ko-KR"/>
          </w:rPr>
          <w:t>DiffRSRP</w:t>
        </w:r>
        <w:r w:rsidR="002E2E4D">
          <w:rPr>
            <w:vertAlign w:val="subscript"/>
            <w:lang w:eastAsia="ko-KR"/>
          </w:rPr>
          <w:t>i</w:t>
        </w:r>
      </w:ins>
      <w:ins w:id="3698" w:author="vivo-Chenli" w:date="2025-01-20T14:37:00Z">
        <w:r>
          <w:t xml:space="preserve"> field is 4</w:t>
        </w:r>
        <w:r>
          <w:rPr>
            <w:lang w:eastAsia="ko-KR"/>
          </w:rPr>
          <w:t xml:space="preserve"> bits</w:t>
        </w:r>
      </w:ins>
      <w:ins w:id="3699" w:author="vivo-Chenli" w:date="2025-01-20T12:22:00Z">
        <w:r>
          <w:rPr>
            <w:lang w:eastAsia="ko-KR"/>
          </w:rPr>
          <w:t>;</w:t>
        </w:r>
      </w:ins>
      <w:ins w:id="3700" w:author="vivo-Chenli-After RAN2#129bis" w:date="2025-04-21T22:01:00Z">
        <w:r w:rsidR="00C11846">
          <w:rPr>
            <w:lang w:eastAsia="ko-KR"/>
          </w:rPr>
          <w:t xml:space="preserve"> </w:t>
        </w:r>
      </w:ins>
    </w:p>
    <w:p w14:paraId="52ED1D0C" w14:textId="60506293" w:rsidR="003669F2" w:rsidRDefault="00B562E1">
      <w:pPr>
        <w:pStyle w:val="B1"/>
        <w:rPr>
          <w:ins w:id="3701" w:author="vivo-Chenli" w:date="2025-01-20T12:22:00Z"/>
          <w:lang w:eastAsia="ko-KR"/>
        </w:rPr>
      </w:pPr>
      <w:ins w:id="3702" w:author="vivo-Chenli" w:date="2025-01-20T11:57:00Z">
        <w:r>
          <w:rPr>
            <w:lang w:eastAsia="ko-KR"/>
          </w:rPr>
          <w:t>-</w:t>
        </w:r>
        <w:r>
          <w:rPr>
            <w:lang w:eastAsia="ko-KR"/>
          </w:rPr>
          <w:tab/>
        </w:r>
      </w:ins>
      <w:ins w:id="3703" w:author="vivo-Chenli" w:date="2025-01-20T12:18:00Z">
        <w:r>
          <w:rPr>
            <w:lang w:eastAsia="ko-KR"/>
          </w:rPr>
          <w:t>RSRP</w:t>
        </w:r>
        <w:r>
          <w:rPr>
            <w:vertAlign w:val="subscript"/>
            <w:lang w:eastAsia="ko-KR"/>
          </w:rPr>
          <w:t>serving</w:t>
        </w:r>
        <w:r>
          <w:rPr>
            <w:lang w:eastAsia="ko-KR"/>
          </w:rPr>
          <w:t xml:space="preserve">: </w:t>
        </w:r>
      </w:ins>
      <w:ins w:id="3704" w:author="vivo-Chenli" w:date="2025-01-20T11:57:00Z">
        <w:r>
          <w:rPr>
            <w:lang w:eastAsia="ko-KR"/>
          </w:rPr>
          <w:t xml:space="preserve">This field indicates the </w:t>
        </w:r>
      </w:ins>
      <w:ins w:id="3705" w:author="vivo-Chenli" w:date="2025-01-20T14:52:00Z">
        <w:r>
          <w:rPr>
            <w:lang w:eastAsia="ko-KR"/>
          </w:rPr>
          <w:t>measure</w:t>
        </w:r>
      </w:ins>
      <w:ins w:id="3706" w:author="vivo-Chenli-After RAN2#129bis" w:date="2025-04-21T23:12:00Z">
        <w:r w:rsidR="004C082E">
          <w:rPr>
            <w:lang w:eastAsia="ko-KR"/>
          </w:rPr>
          <w:t>d</w:t>
        </w:r>
      </w:ins>
      <w:ins w:id="3707" w:author="vivo-Chenli" w:date="2025-01-20T14:52:00Z">
        <w:r>
          <w:rPr>
            <w:lang w:eastAsia="ko-KR"/>
          </w:rPr>
          <w:t xml:space="preserve"> quantity based on SS/PBCH block or CSI-RS (i.e. the L1-RSRP) for current </w:t>
        </w:r>
      </w:ins>
      <w:ins w:id="3708" w:author="vivo-Chenli-After RAN2#129bis-4" w:date="2025-05-07T15:52:00Z">
        <w:r w:rsidR="008B6264">
          <w:rPr>
            <w:lang w:eastAsia="ko-KR"/>
          </w:rPr>
          <w:t>RS</w:t>
        </w:r>
      </w:ins>
      <w:ins w:id="3709" w:author="vivo-Chenli-After RAN2#130" w:date="2025-06-04T17:39:00Z">
        <w:r w:rsidR="007F55C3">
          <w:rPr>
            <w:lang w:eastAsia="ko-KR"/>
          </w:rPr>
          <w:t xml:space="preserve"> </w:t>
        </w:r>
      </w:ins>
      <w:ins w:id="3710" w:author="vivo-Chenli" w:date="2025-01-20T14:52:00Z">
        <w:r>
          <w:rPr>
            <w:lang w:eastAsia="ko-KR"/>
          </w:rPr>
          <w:t>of serving cell</w:t>
        </w:r>
        <w:r>
          <w:t xml:space="preserve"> as described in TS 38.215 [24]</w:t>
        </w:r>
      </w:ins>
      <w:ins w:id="3711" w:author="vivo-Chenli" w:date="2025-01-20T16:45:00Z">
        <w:r>
          <w:t xml:space="preserve">, if UE is configured to report the measurement result of current </w:t>
        </w:r>
      </w:ins>
      <w:ins w:id="3712" w:author="vivo-Chenli-After RAN2#129bis-4" w:date="2025-05-07T15:52:00Z">
        <w:r w:rsidR="008B6264">
          <w:t>RS</w:t>
        </w:r>
      </w:ins>
      <w:ins w:id="3713" w:author="vivo-Chenli" w:date="2025-01-20T16:46:00Z">
        <w:r>
          <w:t xml:space="preserve"> of the serving cell by </w:t>
        </w:r>
        <w:r>
          <w:rPr>
            <w:i/>
            <w:iCs/>
          </w:rPr>
          <w:t>reportCurrentBeam</w:t>
        </w:r>
      </w:ins>
      <w:ins w:id="3714" w:author="vivo-Chenli" w:date="2025-01-20T14:52:00Z">
        <w:r>
          <w:rPr>
            <w:lang w:eastAsia="ko-KR"/>
          </w:rPr>
          <w:t>.</w:t>
        </w:r>
      </w:ins>
      <w:ins w:id="3715" w:author="vivo-Chenli" w:date="2025-01-20T12:19:00Z">
        <w:r>
          <w:rPr>
            <w:lang w:eastAsia="ko-KR"/>
          </w:rPr>
          <w:t xml:space="preserve"> </w:t>
        </w:r>
      </w:ins>
      <w:ins w:id="3716" w:author="vivo-Chenli" w:date="2025-01-20T14:53:00Z">
        <w:r>
          <w:t xml:space="preserve">The length of the </w:t>
        </w:r>
      </w:ins>
      <w:ins w:id="3717" w:author="vivo-Chenli" w:date="2025-01-20T12:18:00Z">
        <w:r w:rsidR="00174CD5">
          <w:rPr>
            <w:lang w:eastAsia="ko-KR"/>
          </w:rPr>
          <w:t>RSRP</w:t>
        </w:r>
        <w:r w:rsidR="00174CD5">
          <w:rPr>
            <w:vertAlign w:val="subscript"/>
            <w:lang w:eastAsia="ko-KR"/>
          </w:rPr>
          <w:t>serving</w:t>
        </w:r>
      </w:ins>
      <w:ins w:id="3718" w:author="vivo-Chenli" w:date="2025-01-20T14:53:00Z">
        <w:r>
          <w:t xml:space="preserve"> field is </w:t>
        </w:r>
        <w:r>
          <w:rPr>
            <w:lang w:eastAsia="ko-KR"/>
          </w:rPr>
          <w:t>7 bits;</w:t>
        </w:r>
      </w:ins>
    </w:p>
    <w:p w14:paraId="52ED1D0D" w14:textId="77777777" w:rsidR="003669F2" w:rsidRDefault="00B562E1">
      <w:pPr>
        <w:pStyle w:val="B1"/>
        <w:rPr>
          <w:ins w:id="3719" w:author="vivo-Chenli" w:date="2025-01-20T12:05:00Z"/>
        </w:rPr>
      </w:pPr>
      <w:ins w:id="3720" w:author="vivo-Chenli" w:date="2025-01-20T11:45:00Z">
        <w:r>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721" w:author="vivo-Chenli" w:date="2025-01-15T17:16:00Z"/>
          <w:bCs/>
          <w:lang w:eastAsia="ko-KR"/>
        </w:rPr>
      </w:pPr>
      <w:ins w:id="3722" w:author="vivo-Chenli-After RAN2#129bis" w:date="2025-04-21T09:51:00Z">
        <w:r>
          <w:rPr>
            <w:noProof/>
          </w:rPr>
          <w:object w:dxaOrig="5731" w:dyaOrig="5551" w14:anchorId="4CC85062">
            <v:shape id="_x0000_i1141" type="#_x0000_t75" alt="" style="width:4in;height:280.5pt;mso-width-percent:0;mso-height-percent:0;mso-width-percent:0;mso-height-percent:0" o:ole="">
              <v:imagedata r:id="rId249" o:title=""/>
            </v:shape>
            <o:OLEObject Type="Embed" ProgID="Visio.Drawing.15" ShapeID="_x0000_i1141" DrawAspect="Content" ObjectID="_1814797352" r:id="rId250"/>
          </w:object>
        </w:r>
      </w:ins>
    </w:p>
    <w:p w14:paraId="52ED1D14" w14:textId="55A5E140" w:rsidR="003669F2" w:rsidRDefault="00B562E1">
      <w:pPr>
        <w:pStyle w:val="TF"/>
        <w:rPr>
          <w:ins w:id="3723" w:author="vivo-Chenli" w:date="2025-01-20T11:21:00Z"/>
        </w:rPr>
      </w:pPr>
      <w:commentRangeStart w:id="3724"/>
      <w:ins w:id="3725" w:author="vivo-Chenli" w:date="2025-01-20T11:21:00Z">
        <w:r>
          <w:t>Figure 6.1.3.x-1</w:t>
        </w:r>
      </w:ins>
      <w:commentRangeEnd w:id="3724"/>
      <w:r w:rsidR="00D57F8E">
        <w:rPr>
          <w:rStyle w:val="a5"/>
          <w:rFonts w:ascii="Times New Roman" w:hAnsi="Times New Roman"/>
          <w:b w:val="0"/>
        </w:rPr>
        <w:commentReference w:id="3724"/>
      </w:r>
      <w:ins w:id="3726" w:author="vivo-Chenli" w:date="2025-01-20T11:21:00Z">
        <w:r>
          <w:t xml:space="preserve">: event triggered </w:t>
        </w:r>
      </w:ins>
      <w:ins w:id="3727" w:author="vivo-Chenli-Before#129" w:date="2025-02-06T23:52:00Z">
        <w:r w:rsidR="007A00F5">
          <w:t xml:space="preserve">L1 </w:t>
        </w:r>
      </w:ins>
      <w:ins w:id="3728" w:author="vivo-Chenli" w:date="2025-01-20T11:21:00Z">
        <w:r>
          <w:t xml:space="preserve">measurement report and truncated event triggered </w:t>
        </w:r>
      </w:ins>
      <w:ins w:id="3729" w:author="vivo-Chenli-Before#129" w:date="2025-02-06T23:52:00Z">
        <w:r w:rsidR="007A00F5">
          <w:t xml:space="preserve">L1 </w:t>
        </w:r>
      </w:ins>
      <w:ins w:id="3730"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731" w:name="_Toc178200747"/>
      <w:r>
        <w:rPr>
          <w:lang w:eastAsia="ko-KR"/>
        </w:rPr>
        <w:t>6.1.4</w:t>
      </w:r>
      <w:r>
        <w:rPr>
          <w:lang w:eastAsia="ko-KR"/>
        </w:rPr>
        <w:tab/>
        <w:t>MAC PDU (transparent MAC)</w:t>
      </w:r>
      <w:bookmarkEnd w:id="3152"/>
      <w:bookmarkEnd w:id="3351"/>
      <w:bookmarkEnd w:id="3352"/>
      <w:bookmarkEnd w:id="3353"/>
      <w:bookmarkEnd w:id="3354"/>
      <w:bookmarkEnd w:id="3731"/>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8pt;height:57pt;mso-width-percent:0;mso-height-percent:0;mso-width-percent:0;mso-height-percent:0" o:ole="">
            <v:imagedata r:id="rId251" o:title=""/>
          </v:shape>
          <o:OLEObject Type="Embed" ProgID="Visio.Drawing.15" ShapeID="_x0000_i1142" DrawAspect="Content" ObjectID="_1814797353"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732" w:name="_Toc52752141"/>
      <w:bookmarkStart w:id="3733" w:name="_Toc46490446"/>
      <w:bookmarkStart w:id="3734" w:name="_Toc29239900"/>
      <w:bookmarkStart w:id="3735" w:name="_Toc37296315"/>
      <w:bookmarkStart w:id="3736" w:name="_Toc52796603"/>
      <w:bookmarkStart w:id="3737" w:name="_Toc178200748"/>
      <w:r>
        <w:rPr>
          <w:lang w:eastAsia="ko-KR"/>
        </w:rPr>
        <w:t>6.1.5</w:t>
      </w:r>
      <w:r>
        <w:rPr>
          <w:lang w:eastAsia="ko-KR"/>
        </w:rPr>
        <w:tab/>
        <w:t>MAC PDU (Random Access Response)</w:t>
      </w:r>
      <w:bookmarkEnd w:id="3732"/>
      <w:bookmarkEnd w:id="3733"/>
      <w:bookmarkEnd w:id="3734"/>
      <w:bookmarkEnd w:id="3735"/>
      <w:bookmarkEnd w:id="3736"/>
      <w:bookmarkEnd w:id="3737"/>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25pt;height:53.25pt;mso-width-percent:0;mso-height-percent:0;mso-width-percent:0;mso-height-percent:0" o:ole="">
            <v:imagedata r:id="rId253" o:title=""/>
          </v:shape>
          <o:OLEObject Type="Embed" ProgID="Visio.Drawing.15" ShapeID="_x0000_i1143" DrawAspect="Content" ObjectID="_1814797354"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25pt;height:53.25pt;mso-width-percent:0;mso-height-percent:0;mso-width-percent:0;mso-height-percent:0" o:ole="">
            <v:imagedata r:id="rId255" o:title=""/>
          </v:shape>
          <o:OLEObject Type="Embed" ProgID="Visio.Drawing.15" ShapeID="_x0000_i1144" DrawAspect="Content" ObjectID="_1814797355"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55pt;height:105.7pt;mso-width-percent:0;mso-height-percent:0;mso-width-percent:0;mso-height-percent:0" o:ole="">
            <v:imagedata r:id="rId257" o:title=""/>
          </v:shape>
          <o:OLEObject Type="Embed" ProgID="Visio.Drawing.15" ShapeID="_x0000_i1145" DrawAspect="Content" ObjectID="_1814797356"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맑은 고딕"/>
          <w:lang w:eastAsia="ko-KR"/>
        </w:rPr>
      </w:pPr>
      <w:bookmarkStart w:id="3738" w:name="_Toc178200749"/>
      <w:bookmarkStart w:id="3739" w:name="_Toc52796604"/>
      <w:bookmarkStart w:id="3740" w:name="_Toc52752142"/>
      <w:bookmarkStart w:id="3741" w:name="_Toc37296316"/>
      <w:bookmarkStart w:id="3742" w:name="_Toc46490447"/>
      <w:bookmarkStart w:id="3743" w:name="_Toc29239901"/>
      <w:r>
        <w:rPr>
          <w:rFonts w:eastAsia="맑은 고딕"/>
          <w:lang w:eastAsia="ko-KR"/>
        </w:rPr>
        <w:t>6.1.5</w:t>
      </w:r>
      <w:r>
        <w:rPr>
          <w:rFonts w:eastAsia="SimSun"/>
          <w:lang w:eastAsia="zh-CN"/>
        </w:rPr>
        <w:t>a</w:t>
      </w:r>
      <w:r>
        <w:rPr>
          <w:rFonts w:eastAsia="맑은 고딕"/>
          <w:lang w:eastAsia="ko-KR"/>
        </w:rPr>
        <w:tab/>
        <w:t>MAC PDU (MSGB)</w:t>
      </w:r>
      <w:bookmarkEnd w:id="3738"/>
      <w:bookmarkEnd w:id="3739"/>
      <w:bookmarkEnd w:id="3740"/>
      <w:bookmarkEnd w:id="3741"/>
      <w:bookmarkEnd w:id="3742"/>
    </w:p>
    <w:p w14:paraId="52ED1D29" w14:textId="77777777" w:rsidR="003669F2" w:rsidRDefault="00B562E1">
      <w:pPr>
        <w:jc w:val="both"/>
        <w:rPr>
          <w:rFonts w:eastAsia="맑은 고딕"/>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MAC </w:t>
      </w:r>
      <w:r>
        <w:rPr>
          <w:lang w:eastAsia="ko-KR"/>
        </w:rPr>
        <w:lastRenderedPageBreak/>
        <w:t>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25pt;height:53.25pt;mso-width-percent:0;mso-height-percent:0;mso-width-percent:0;mso-height-percent:0" o:ole="">
            <v:imagedata r:id="rId259" o:title=""/>
          </v:shape>
          <o:OLEObject Type="Embed" ProgID="Visio.Drawing.15" ShapeID="_x0000_i1146" DrawAspect="Content" ObjectID="_1814797357"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25pt;height:53.25pt;mso-width-percent:0;mso-height-percent:0;mso-width-percent:0;mso-height-percent:0" o:ole="">
            <v:imagedata r:id="rId261" o:title=""/>
          </v:shape>
          <o:OLEObject Type="Embed" ProgID="Visio.Drawing.15" ShapeID="_x0000_i1147" DrawAspect="Content" ObjectID="_1814797358"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25pt;height:53.25pt;mso-width-percent:0;mso-height-percent:0;mso-width-percent:0;mso-height-percent:0" o:ole="">
            <v:imagedata r:id="rId263" o:title=""/>
          </v:shape>
          <o:OLEObject Type="Embed" ProgID="Visio.Drawing.15" ShapeID="_x0000_i1148" DrawAspect="Content" ObjectID="_1814797359"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0.7pt;height:90.75pt;mso-width-percent:0;mso-height-percent:0;mso-width-percent:0;mso-height-percent:0" o:ole="">
            <v:imagedata r:id="rId265" o:title=""/>
          </v:shape>
          <o:OLEObject Type="Embed" ProgID="Visio.Drawing.15" ShapeID="_x0000_i1149" DrawAspect="Content" ObjectID="_1814797360"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0.7pt;height:90.75pt;mso-width-percent:0;mso-height-percent:0;mso-width-percent:0;mso-height-percent:0" o:ole="">
            <v:imagedata r:id="rId267" o:title=""/>
          </v:shape>
          <o:OLEObject Type="Embed" ProgID="Visio.Drawing.15" ShapeID="_x0000_i1150" DrawAspect="Content" ObjectID="_1814797361"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744" w:name="_Toc178200750"/>
      <w:bookmarkStart w:id="3745" w:name="_Toc52796605"/>
      <w:bookmarkStart w:id="3746" w:name="_Toc52752143"/>
      <w:bookmarkStart w:id="3747" w:name="_Toc46490448"/>
      <w:bookmarkStart w:id="3748" w:name="_Toc37296317"/>
      <w:r>
        <w:rPr>
          <w:lang w:eastAsia="ko-KR"/>
        </w:rPr>
        <w:lastRenderedPageBreak/>
        <w:t>6.1.6</w:t>
      </w:r>
      <w:r>
        <w:rPr>
          <w:lang w:eastAsia="ko-KR"/>
        </w:rPr>
        <w:tab/>
        <w:t>MAC PDU (SL-SCH)</w:t>
      </w:r>
      <w:bookmarkEnd w:id="3744"/>
      <w:bookmarkEnd w:id="3745"/>
      <w:bookmarkEnd w:id="3746"/>
      <w:bookmarkEnd w:id="3747"/>
      <w:bookmarkEnd w:id="3748"/>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25pt;height:135.7pt;mso-width-percent:0;mso-height-percent:0;mso-width-percent:0;mso-height-percent:0" o:ole="">
            <v:imagedata r:id="rId269" o:title=""/>
          </v:shape>
          <o:OLEObject Type="Embed" ProgID="Visio.Drawing.15" ShapeID="_x0000_i1151" DrawAspect="Content" ObjectID="_1814797362"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45pt;height:118.6pt;mso-width-percent:0;mso-height-percent:0;mso-width-percent:0;mso-height-percent:0" o:ole="">
            <v:imagedata r:id="rId271" o:title=""/>
          </v:shape>
          <o:OLEObject Type="Embed" ProgID="Visio.Drawing.15" ShapeID="_x0000_i1152" DrawAspect="Content" ObjectID="_1814797363"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749" w:name="_Toc178200751"/>
      <w:bookmarkStart w:id="3750" w:name="_Toc52796606"/>
      <w:bookmarkStart w:id="3751" w:name="_Toc52752144"/>
      <w:bookmarkStart w:id="3752" w:name="_Toc46490449"/>
      <w:bookmarkStart w:id="3753" w:name="_Toc37296318"/>
      <w:r>
        <w:rPr>
          <w:lang w:eastAsia="ko-KR"/>
        </w:rPr>
        <w:lastRenderedPageBreak/>
        <w:t>6.2</w:t>
      </w:r>
      <w:r>
        <w:rPr>
          <w:lang w:eastAsia="ko-KR"/>
        </w:rPr>
        <w:tab/>
        <w:t>Formats and parameters</w:t>
      </w:r>
      <w:bookmarkEnd w:id="3743"/>
      <w:bookmarkEnd w:id="3749"/>
      <w:bookmarkEnd w:id="3750"/>
      <w:bookmarkEnd w:id="3751"/>
      <w:bookmarkEnd w:id="3752"/>
      <w:bookmarkEnd w:id="3753"/>
    </w:p>
    <w:p w14:paraId="52ED1D4E" w14:textId="77777777" w:rsidR="003669F2" w:rsidRDefault="00B562E1">
      <w:pPr>
        <w:pStyle w:val="3"/>
        <w:rPr>
          <w:lang w:eastAsia="ko-KR"/>
        </w:rPr>
      </w:pPr>
      <w:bookmarkStart w:id="3754" w:name="_Toc52796607"/>
      <w:bookmarkStart w:id="3755" w:name="_Toc52752145"/>
      <w:bookmarkStart w:id="3756" w:name="_Toc46490450"/>
      <w:bookmarkStart w:id="3757" w:name="_Toc37296319"/>
      <w:bookmarkStart w:id="3758" w:name="_Toc29239902"/>
      <w:bookmarkStart w:id="3759" w:name="_Toc178200752"/>
      <w:r>
        <w:rPr>
          <w:lang w:eastAsia="ko-KR"/>
        </w:rPr>
        <w:t>6.2.1</w:t>
      </w:r>
      <w:r>
        <w:rPr>
          <w:lang w:eastAsia="ko-KR"/>
        </w:rPr>
        <w:tab/>
        <w:t>MAC subheader for DL-SCH and UL-SCH</w:t>
      </w:r>
      <w:bookmarkEnd w:id="3754"/>
      <w:bookmarkEnd w:id="3755"/>
      <w:bookmarkEnd w:id="3756"/>
      <w:bookmarkEnd w:id="3757"/>
      <w:bookmarkEnd w:id="3758"/>
      <w:bookmarkEnd w:id="3759"/>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760" w:name="_Hlk97830562"/>
      <w:r>
        <w:t xml:space="preserve"> and 6.2.1-1c</w:t>
      </w:r>
      <w:bookmarkEnd w:id="3760"/>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맑은 고딕"/>
                <w:lang w:eastAsia="ko-KR"/>
              </w:rPr>
            </w:pPr>
            <w:r>
              <w:rPr>
                <w:rFonts w:eastAsia="맑은 고딕"/>
                <w:lang w:eastAsia="ko-KR"/>
              </w:rPr>
              <w:t>0 to 21</w:t>
            </w:r>
            <w:ins w:id="3761" w:author="vivo-Chenli-After RAN2#129bis" w:date="2025-04-20T21:16:00Z">
              <w:r w:rsidR="005E54DC">
                <w:rPr>
                  <w:rFonts w:eastAsia="맑은 고딕"/>
                  <w:lang w:eastAsia="ko-KR"/>
                </w:rPr>
                <w:t>2</w:t>
              </w:r>
            </w:ins>
            <w:del w:id="3762" w:author="vivo-Chenli" w:date="2025-01-21T17:32:00Z">
              <w:r>
                <w:rPr>
                  <w:rFonts w:eastAsia="맑은 고딕"/>
                  <w:lang w:eastAsia="ko-KR"/>
                </w:rPr>
                <w:delText>5</w:delText>
              </w:r>
            </w:del>
          </w:p>
        </w:tc>
        <w:tc>
          <w:tcPr>
            <w:tcW w:w="1701" w:type="dxa"/>
          </w:tcPr>
          <w:p w14:paraId="52ED1DB0" w14:textId="014FB483" w:rsidR="003669F2" w:rsidRDefault="00B562E1">
            <w:pPr>
              <w:pStyle w:val="TAC"/>
              <w:rPr>
                <w:rFonts w:eastAsia="맑은 고딕"/>
                <w:lang w:eastAsia="ko-KR"/>
              </w:rPr>
            </w:pPr>
            <w:r>
              <w:rPr>
                <w:rFonts w:eastAsia="맑은 고딕"/>
                <w:lang w:eastAsia="ko-KR"/>
              </w:rPr>
              <w:t>64 to 27</w:t>
            </w:r>
            <w:ins w:id="3763" w:author="vivo-Chenli-After RAN2#129bis" w:date="2025-04-20T21:16:00Z">
              <w:r w:rsidR="005E54DC">
                <w:rPr>
                  <w:rFonts w:eastAsia="맑은 고딕"/>
                  <w:lang w:eastAsia="ko-KR"/>
                </w:rPr>
                <w:t>6</w:t>
              </w:r>
            </w:ins>
            <w:del w:id="3764" w:author="vivo-Chenli" w:date="2025-01-21T17:32:00Z">
              <w:r>
                <w:rPr>
                  <w:rFonts w:eastAsia="맑은 고딕"/>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765" w:author="vivo-Chenli-After RAN2#129bis" w:date="2025-04-20T21:15:00Z"/>
        </w:trPr>
        <w:tc>
          <w:tcPr>
            <w:tcW w:w="1701" w:type="dxa"/>
          </w:tcPr>
          <w:p w14:paraId="705C3EA8" w14:textId="405EBA15" w:rsidR="0048680F" w:rsidRDefault="0048680F">
            <w:pPr>
              <w:pStyle w:val="TAC"/>
              <w:rPr>
                <w:ins w:id="3766" w:author="vivo-Chenli-After RAN2#129bis" w:date="2025-04-20T21:15:00Z"/>
                <w:rFonts w:eastAsia="맑은 고딕"/>
                <w:lang w:eastAsia="ko-KR"/>
              </w:rPr>
            </w:pPr>
            <w:ins w:id="3767" w:author="vivo-Chenli-After RAN2#129bis" w:date="2025-04-20T21:15:00Z">
              <w:r>
                <w:rPr>
                  <w:rFonts w:eastAsia="맑은 고딕"/>
                  <w:lang w:eastAsia="ko-KR"/>
                </w:rPr>
                <w:t>213</w:t>
              </w:r>
            </w:ins>
          </w:p>
        </w:tc>
        <w:tc>
          <w:tcPr>
            <w:tcW w:w="1701" w:type="dxa"/>
          </w:tcPr>
          <w:p w14:paraId="1DDC98C9" w14:textId="47DDECBA" w:rsidR="0048680F" w:rsidRDefault="0048680F">
            <w:pPr>
              <w:pStyle w:val="TAC"/>
              <w:rPr>
                <w:ins w:id="3768" w:author="vivo-Chenli-After RAN2#129bis" w:date="2025-04-20T21:15:00Z"/>
                <w:rFonts w:eastAsia="맑은 고딕"/>
                <w:lang w:eastAsia="ko-KR"/>
              </w:rPr>
            </w:pPr>
            <w:ins w:id="3769" w:author="vivo-Chenli-After RAN2#129bis" w:date="2025-04-20T21:15:00Z">
              <w:r>
                <w:rPr>
                  <w:rFonts w:eastAsia="맑은 고딕"/>
                  <w:lang w:eastAsia="ko-KR"/>
                </w:rPr>
                <w:t>277</w:t>
              </w:r>
            </w:ins>
          </w:p>
        </w:tc>
        <w:tc>
          <w:tcPr>
            <w:tcW w:w="3969" w:type="dxa"/>
          </w:tcPr>
          <w:p w14:paraId="32DE2446" w14:textId="76A573A3" w:rsidR="0048680F" w:rsidRDefault="0048680F">
            <w:pPr>
              <w:pStyle w:val="TAL"/>
              <w:rPr>
                <w:ins w:id="3770" w:author="vivo-Chenli-After RAN2#129bis" w:date="2025-04-20T21:15:00Z"/>
              </w:rPr>
            </w:pPr>
            <w:ins w:id="3771" w:author="vivo-Chenli-After RAN2#129bis" w:date="2025-04-20T21:15:00Z">
              <w:r>
                <w:rPr>
                  <w:lang w:eastAsia="ko-KR"/>
                </w:rPr>
                <w:t>SP CSI-RS</w:t>
              </w:r>
            </w:ins>
            <w:ins w:id="3772" w:author="vivo-Chenli-After RAN2#130" w:date="2025-06-05T17:28:00Z">
              <w:r w:rsidR="00A21E69">
                <w:rPr>
                  <w:lang w:eastAsia="ko-KR"/>
                </w:rPr>
                <w:t>/CSI-IM</w:t>
              </w:r>
            </w:ins>
            <w:ins w:id="3773" w:author="vivo-Chenli-After RAN2#129bis" w:date="2025-04-20T21:15:00Z">
              <w:r>
                <w:rPr>
                  <w:lang w:eastAsia="ko-KR"/>
                </w:rPr>
                <w:t xml:space="preserve"> Resource Set Activation/Deactivation </w:t>
              </w:r>
            </w:ins>
            <w:ins w:id="3774" w:author="vivo-Chenli-After RAN2#129bis" w:date="2025-04-20T21:16:00Z">
              <w:r>
                <w:rPr>
                  <w:lang w:eastAsia="ko-KR"/>
                </w:rPr>
                <w:t>for Candidate Cell</w:t>
              </w:r>
            </w:ins>
          </w:p>
        </w:tc>
      </w:tr>
      <w:tr w:rsidR="005322C1" w14:paraId="5480026B" w14:textId="77777777">
        <w:trPr>
          <w:jc w:val="center"/>
          <w:ins w:id="3775" w:author="vivo-Chenli-After RAN2#129bis" w:date="2025-04-17T14:09:00Z"/>
        </w:trPr>
        <w:tc>
          <w:tcPr>
            <w:tcW w:w="1701" w:type="dxa"/>
          </w:tcPr>
          <w:p w14:paraId="253EA322" w14:textId="05B8D471" w:rsidR="005322C1" w:rsidRDefault="00A02D4A">
            <w:pPr>
              <w:pStyle w:val="TAC"/>
              <w:rPr>
                <w:ins w:id="3776" w:author="vivo-Chenli-After RAN2#129bis" w:date="2025-04-17T14:09:00Z"/>
                <w:rFonts w:eastAsia="맑은 고딕"/>
                <w:lang w:eastAsia="ko-KR"/>
              </w:rPr>
            </w:pPr>
            <w:ins w:id="3777" w:author="vivo-Chenli-After RAN2#129bis" w:date="2025-04-17T14:09:00Z">
              <w:r>
                <w:rPr>
                  <w:rFonts w:eastAsia="맑은 고딕"/>
                  <w:lang w:eastAsia="ko-KR"/>
                </w:rPr>
                <w:t>214</w:t>
              </w:r>
            </w:ins>
          </w:p>
        </w:tc>
        <w:tc>
          <w:tcPr>
            <w:tcW w:w="1701" w:type="dxa"/>
          </w:tcPr>
          <w:p w14:paraId="6F050380" w14:textId="34E9AEBA" w:rsidR="005322C1" w:rsidRDefault="00DF40CC">
            <w:pPr>
              <w:pStyle w:val="TAC"/>
              <w:rPr>
                <w:ins w:id="3778" w:author="vivo-Chenli-After RAN2#129bis" w:date="2025-04-17T14:09:00Z"/>
                <w:rFonts w:eastAsia="맑은 고딕"/>
                <w:lang w:eastAsia="ko-KR"/>
              </w:rPr>
            </w:pPr>
            <w:ins w:id="3779" w:author="vivo-Chenli-After RAN2#129bis" w:date="2025-04-17T14:09:00Z">
              <w:r>
                <w:rPr>
                  <w:rFonts w:eastAsia="맑은 고딕"/>
                  <w:lang w:eastAsia="ko-KR"/>
                </w:rPr>
                <w:t>278</w:t>
              </w:r>
            </w:ins>
          </w:p>
        </w:tc>
        <w:tc>
          <w:tcPr>
            <w:tcW w:w="3969" w:type="dxa"/>
          </w:tcPr>
          <w:p w14:paraId="2E642F86" w14:textId="0A908E3C" w:rsidR="005322C1" w:rsidRDefault="004C2972">
            <w:pPr>
              <w:pStyle w:val="TAL"/>
              <w:rPr>
                <w:ins w:id="3780" w:author="vivo-Chenli-After RAN2#129bis" w:date="2025-04-17T14:09:00Z"/>
              </w:rPr>
            </w:pPr>
            <w:ins w:id="3781" w:author="vivo-Chenli-After RAN2#129bis" w:date="2025-04-18T11:57:00Z">
              <w:r>
                <w:t xml:space="preserve">Enhanced </w:t>
              </w:r>
            </w:ins>
            <w:ins w:id="3782" w:author="vivo-Chenli-After RAN2#129bis" w:date="2025-04-17T14:09:00Z">
              <w:r w:rsidR="005322C1">
                <w:t>LTM Cell Switch Command</w:t>
              </w:r>
            </w:ins>
            <w:ins w:id="3783" w:author="vivo-Chenli-After RAN2#129bis" w:date="2025-04-17T14:15:00Z">
              <w:r w:rsidR="00553E9D">
                <w:t xml:space="preserve"> </w:t>
              </w:r>
            </w:ins>
          </w:p>
        </w:tc>
      </w:tr>
      <w:tr w:rsidR="003669F2" w14:paraId="52ED1DB6" w14:textId="77777777">
        <w:trPr>
          <w:jc w:val="center"/>
          <w:ins w:id="3784" w:author="vivo-Chenli" w:date="2025-01-21T17:31:00Z"/>
        </w:trPr>
        <w:tc>
          <w:tcPr>
            <w:tcW w:w="1701" w:type="dxa"/>
          </w:tcPr>
          <w:p w14:paraId="52ED1DB3" w14:textId="77777777" w:rsidR="003669F2" w:rsidRDefault="00B562E1">
            <w:pPr>
              <w:pStyle w:val="TAC"/>
              <w:rPr>
                <w:ins w:id="3785" w:author="vivo-Chenli" w:date="2025-01-21T17:31:00Z"/>
                <w:rFonts w:eastAsia="맑은 고딕"/>
                <w:lang w:eastAsia="ko-KR"/>
              </w:rPr>
            </w:pPr>
            <w:ins w:id="3786" w:author="vivo-Chenli" w:date="2025-01-21T17:32:00Z">
              <w:r>
                <w:rPr>
                  <w:rFonts w:eastAsia="맑은 고딕"/>
                  <w:lang w:eastAsia="ko-KR"/>
                </w:rPr>
                <w:t>215</w:t>
              </w:r>
            </w:ins>
          </w:p>
        </w:tc>
        <w:tc>
          <w:tcPr>
            <w:tcW w:w="1701" w:type="dxa"/>
          </w:tcPr>
          <w:p w14:paraId="52ED1DB4" w14:textId="77777777" w:rsidR="003669F2" w:rsidRDefault="00B562E1">
            <w:pPr>
              <w:pStyle w:val="TAC"/>
              <w:rPr>
                <w:ins w:id="3787" w:author="vivo-Chenli" w:date="2025-01-21T17:31:00Z"/>
                <w:rFonts w:eastAsia="맑은 고딕"/>
                <w:lang w:eastAsia="ko-KR"/>
              </w:rPr>
            </w:pPr>
            <w:ins w:id="3788" w:author="vivo-Chenli" w:date="2025-01-21T17:32:00Z">
              <w:r>
                <w:rPr>
                  <w:rFonts w:eastAsia="맑은 고딕"/>
                  <w:lang w:eastAsia="ko-KR"/>
                </w:rPr>
                <w:t>279</w:t>
              </w:r>
            </w:ins>
          </w:p>
        </w:tc>
        <w:tc>
          <w:tcPr>
            <w:tcW w:w="3969" w:type="dxa"/>
          </w:tcPr>
          <w:p w14:paraId="52ED1DB5" w14:textId="72D1C54C" w:rsidR="003669F2" w:rsidRDefault="00B562E1">
            <w:pPr>
              <w:pStyle w:val="TAL"/>
              <w:rPr>
                <w:ins w:id="3789" w:author="vivo-Chenli" w:date="2025-01-21T17:31:00Z"/>
              </w:rPr>
            </w:pPr>
            <w:ins w:id="3790" w:author="vivo-Chenli" w:date="2025-01-21T17:32:00Z">
              <w:r>
                <w:t xml:space="preserve">LTM </w:t>
              </w:r>
            </w:ins>
            <w:ins w:id="3791" w:author="vivo-Chenli-Before#129" w:date="2025-02-07T02:01:00Z">
              <w:r w:rsidR="008564B2">
                <w:t>Candidate</w:t>
              </w:r>
            </w:ins>
            <w:ins w:id="3792"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맑은 고딕"/>
                <w:lang w:eastAsia="ko-KR"/>
              </w:rPr>
            </w:pPr>
            <w:r>
              <w:rPr>
                <w:rFonts w:eastAsia="맑은 고딕"/>
                <w:lang w:eastAsia="ko-KR"/>
              </w:rPr>
              <w:t>216</w:t>
            </w:r>
          </w:p>
        </w:tc>
        <w:tc>
          <w:tcPr>
            <w:tcW w:w="1701" w:type="dxa"/>
          </w:tcPr>
          <w:p w14:paraId="52ED1DB8" w14:textId="77777777" w:rsidR="003669F2" w:rsidRDefault="00B562E1">
            <w:pPr>
              <w:pStyle w:val="TAC"/>
              <w:rPr>
                <w:rFonts w:eastAsia="맑은 고딕"/>
                <w:lang w:eastAsia="ko-KR"/>
              </w:rPr>
            </w:pPr>
            <w:r>
              <w:rPr>
                <w:rFonts w:eastAsia="맑은 고딕"/>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맑은 고딕"/>
                <w:lang w:eastAsia="ko-KR"/>
              </w:rPr>
            </w:pPr>
            <w:r>
              <w:rPr>
                <w:rFonts w:eastAsia="맑은 고딕"/>
                <w:lang w:eastAsia="ko-KR"/>
              </w:rPr>
              <w:t>217</w:t>
            </w:r>
          </w:p>
        </w:tc>
        <w:tc>
          <w:tcPr>
            <w:tcW w:w="1701" w:type="dxa"/>
          </w:tcPr>
          <w:p w14:paraId="52ED1DBC" w14:textId="77777777" w:rsidR="003669F2" w:rsidRDefault="00B562E1">
            <w:pPr>
              <w:pStyle w:val="TAC"/>
              <w:rPr>
                <w:rFonts w:eastAsia="맑은 고딕"/>
                <w:lang w:eastAsia="ko-KR"/>
              </w:rPr>
            </w:pPr>
            <w:r>
              <w:rPr>
                <w:rFonts w:eastAsia="맑은 고딕"/>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맑은 고딕"/>
                <w:lang w:eastAsia="ko-KR"/>
              </w:rPr>
            </w:pPr>
            <w:r>
              <w:rPr>
                <w:rFonts w:eastAsia="맑은 고딕"/>
                <w:lang w:eastAsia="ko-KR"/>
              </w:rPr>
              <w:t>218</w:t>
            </w:r>
          </w:p>
        </w:tc>
        <w:tc>
          <w:tcPr>
            <w:tcW w:w="1701" w:type="dxa"/>
          </w:tcPr>
          <w:p w14:paraId="52ED1DC0" w14:textId="77777777" w:rsidR="003669F2" w:rsidRDefault="00B562E1">
            <w:pPr>
              <w:pStyle w:val="TAC"/>
              <w:rPr>
                <w:rFonts w:eastAsia="맑은 고딕"/>
                <w:lang w:eastAsia="ko-KR"/>
              </w:rPr>
            </w:pPr>
            <w:r>
              <w:rPr>
                <w:rFonts w:eastAsia="맑은 고딕"/>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맑은 고딕"/>
                <w:lang w:eastAsia="ko-KR"/>
              </w:rPr>
            </w:pPr>
            <w:r>
              <w:rPr>
                <w:lang w:eastAsia="zh-CN"/>
              </w:rPr>
              <w:t>219</w:t>
            </w:r>
          </w:p>
        </w:tc>
        <w:tc>
          <w:tcPr>
            <w:tcW w:w="1701" w:type="dxa"/>
          </w:tcPr>
          <w:p w14:paraId="52ED1DC4" w14:textId="77777777" w:rsidR="003669F2" w:rsidRDefault="00B562E1">
            <w:pPr>
              <w:pStyle w:val="TAC"/>
              <w:rPr>
                <w:rFonts w:eastAsia="맑은 고딕"/>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맑은 고딕"/>
                <w:lang w:eastAsia="ko-KR"/>
              </w:rPr>
            </w:pPr>
            <w:r>
              <w:rPr>
                <w:lang w:eastAsia="zh-CN"/>
              </w:rPr>
              <w:t>220</w:t>
            </w:r>
          </w:p>
        </w:tc>
        <w:tc>
          <w:tcPr>
            <w:tcW w:w="1701" w:type="dxa"/>
          </w:tcPr>
          <w:p w14:paraId="52ED1DC8" w14:textId="77777777" w:rsidR="003669F2" w:rsidRDefault="00B562E1">
            <w:pPr>
              <w:pStyle w:val="TAC"/>
              <w:rPr>
                <w:rFonts w:eastAsia="맑은 고딕"/>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맑은 고딕"/>
                <w:lang w:eastAsia="ko-KR"/>
              </w:rPr>
            </w:pPr>
            <w:r>
              <w:rPr>
                <w:rFonts w:eastAsia="맑은 고딕"/>
                <w:lang w:eastAsia="ko-KR"/>
              </w:rPr>
              <w:t>221</w:t>
            </w:r>
          </w:p>
        </w:tc>
        <w:tc>
          <w:tcPr>
            <w:tcW w:w="1701" w:type="dxa"/>
          </w:tcPr>
          <w:p w14:paraId="52ED1DCC" w14:textId="77777777" w:rsidR="003669F2" w:rsidRDefault="00B562E1">
            <w:pPr>
              <w:pStyle w:val="TAC"/>
              <w:rPr>
                <w:rFonts w:eastAsia="맑은 고딕"/>
                <w:lang w:eastAsia="ko-KR"/>
              </w:rPr>
            </w:pPr>
            <w:r>
              <w:rPr>
                <w:rFonts w:eastAsia="맑은 고딕"/>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맑은 고딕"/>
                <w:lang w:eastAsia="ko-KR"/>
              </w:rPr>
            </w:pPr>
            <w:r>
              <w:rPr>
                <w:rFonts w:eastAsia="맑은 고딕"/>
                <w:lang w:eastAsia="ko-KR"/>
              </w:rPr>
              <w:t>222</w:t>
            </w:r>
          </w:p>
        </w:tc>
        <w:tc>
          <w:tcPr>
            <w:tcW w:w="1701" w:type="dxa"/>
          </w:tcPr>
          <w:p w14:paraId="52ED1DD0" w14:textId="77777777" w:rsidR="003669F2" w:rsidRDefault="00B562E1">
            <w:pPr>
              <w:pStyle w:val="TAC"/>
              <w:rPr>
                <w:rFonts w:eastAsia="맑은 고딕"/>
                <w:lang w:eastAsia="ko-KR"/>
              </w:rPr>
            </w:pPr>
            <w:r>
              <w:rPr>
                <w:rFonts w:eastAsia="맑은 고딕"/>
                <w:lang w:eastAsia="ko-KR"/>
              </w:rPr>
              <w:t>286</w:t>
            </w:r>
          </w:p>
        </w:tc>
        <w:tc>
          <w:tcPr>
            <w:tcW w:w="3969" w:type="dxa"/>
          </w:tcPr>
          <w:p w14:paraId="52ED1DD1" w14:textId="77777777" w:rsidR="003669F2" w:rsidRDefault="00B562E1">
            <w:pPr>
              <w:pStyle w:val="TAL"/>
            </w:pPr>
            <w:r>
              <w:rPr>
                <w:rFonts w:eastAsia="맑은 고딕"/>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맑은 고딕"/>
                <w:lang w:eastAsia="ko-KR"/>
              </w:rPr>
            </w:pPr>
            <w:r>
              <w:rPr>
                <w:rFonts w:eastAsia="맑은 고딕"/>
                <w:lang w:eastAsia="ko-KR"/>
              </w:rPr>
              <w:t>223</w:t>
            </w:r>
          </w:p>
        </w:tc>
        <w:tc>
          <w:tcPr>
            <w:tcW w:w="1701" w:type="dxa"/>
          </w:tcPr>
          <w:p w14:paraId="52ED1DD4" w14:textId="77777777" w:rsidR="003669F2" w:rsidRDefault="00B562E1">
            <w:pPr>
              <w:pStyle w:val="TAC"/>
              <w:rPr>
                <w:rFonts w:eastAsia="맑은 고딕"/>
                <w:lang w:eastAsia="ko-KR"/>
              </w:rPr>
            </w:pPr>
            <w:r>
              <w:rPr>
                <w:rFonts w:eastAsia="맑은 고딕"/>
                <w:lang w:eastAsia="ko-KR"/>
              </w:rPr>
              <w:t>287</w:t>
            </w:r>
          </w:p>
        </w:tc>
        <w:tc>
          <w:tcPr>
            <w:tcW w:w="3969" w:type="dxa"/>
          </w:tcPr>
          <w:p w14:paraId="52ED1DD5" w14:textId="77777777" w:rsidR="003669F2" w:rsidRDefault="00B562E1">
            <w:pPr>
              <w:pStyle w:val="TAL"/>
            </w:pPr>
            <w:r>
              <w:rPr>
                <w:rFonts w:eastAsia="맑은 고딕"/>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맑은 고딕"/>
                <w:lang w:eastAsia="ko-KR"/>
              </w:rPr>
            </w:pPr>
            <w:r>
              <w:rPr>
                <w:rFonts w:eastAsia="맑은 고딕"/>
                <w:lang w:eastAsia="ko-KR"/>
              </w:rPr>
              <w:t>224</w:t>
            </w:r>
          </w:p>
        </w:tc>
        <w:tc>
          <w:tcPr>
            <w:tcW w:w="1701" w:type="dxa"/>
          </w:tcPr>
          <w:p w14:paraId="52ED1DD8" w14:textId="77777777" w:rsidR="003669F2" w:rsidRDefault="00B562E1">
            <w:pPr>
              <w:pStyle w:val="TAC"/>
              <w:rPr>
                <w:rFonts w:eastAsia="맑은 고딕"/>
                <w:lang w:eastAsia="ko-KR"/>
              </w:rPr>
            </w:pPr>
            <w:r>
              <w:rPr>
                <w:rFonts w:eastAsia="맑은 고딕"/>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맑은 고딕"/>
                <w:lang w:eastAsia="ko-KR"/>
              </w:rPr>
            </w:pPr>
            <w:r>
              <w:rPr>
                <w:rFonts w:eastAsia="맑은 고딕"/>
                <w:lang w:eastAsia="ko-KR"/>
              </w:rPr>
              <w:t>225</w:t>
            </w:r>
          </w:p>
        </w:tc>
        <w:tc>
          <w:tcPr>
            <w:tcW w:w="1701" w:type="dxa"/>
          </w:tcPr>
          <w:p w14:paraId="52ED1DDC" w14:textId="77777777" w:rsidR="003669F2" w:rsidRDefault="00B562E1">
            <w:pPr>
              <w:pStyle w:val="TAC"/>
              <w:rPr>
                <w:rFonts w:eastAsia="맑은 고딕"/>
                <w:lang w:eastAsia="ko-KR"/>
              </w:rPr>
            </w:pPr>
            <w:r>
              <w:rPr>
                <w:rFonts w:eastAsia="맑은 고딕"/>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맑은 고딕"/>
                <w:lang w:eastAsia="ko-KR"/>
              </w:rPr>
            </w:pPr>
            <w:r>
              <w:rPr>
                <w:rFonts w:eastAsia="맑은 고딕"/>
                <w:lang w:eastAsia="ko-KR"/>
              </w:rPr>
              <w:t>226</w:t>
            </w:r>
          </w:p>
        </w:tc>
        <w:tc>
          <w:tcPr>
            <w:tcW w:w="1701" w:type="dxa"/>
          </w:tcPr>
          <w:p w14:paraId="52ED1DE0" w14:textId="77777777" w:rsidR="003669F2" w:rsidRDefault="00B562E1">
            <w:pPr>
              <w:pStyle w:val="TAC"/>
              <w:rPr>
                <w:rFonts w:eastAsia="맑은 고딕"/>
                <w:lang w:eastAsia="ko-KR"/>
              </w:rPr>
            </w:pPr>
            <w:r>
              <w:rPr>
                <w:rFonts w:eastAsia="맑은 고딕"/>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맑은 고딕"/>
                <w:lang w:eastAsia="ko-KR"/>
              </w:rPr>
            </w:pPr>
            <w:r>
              <w:rPr>
                <w:rFonts w:eastAsia="맑은 고딕"/>
                <w:lang w:eastAsia="ko-KR"/>
              </w:rPr>
              <w:t>227</w:t>
            </w:r>
          </w:p>
        </w:tc>
        <w:tc>
          <w:tcPr>
            <w:tcW w:w="1701" w:type="dxa"/>
          </w:tcPr>
          <w:p w14:paraId="52ED1DE4" w14:textId="77777777" w:rsidR="003669F2" w:rsidRDefault="00B562E1">
            <w:pPr>
              <w:pStyle w:val="TAC"/>
              <w:rPr>
                <w:rFonts w:eastAsia="맑은 고딕"/>
                <w:lang w:eastAsia="ko-KR"/>
              </w:rPr>
            </w:pPr>
            <w:r>
              <w:rPr>
                <w:rFonts w:eastAsia="맑은 고딕"/>
                <w:lang w:eastAsia="ko-KR"/>
              </w:rPr>
              <w:t>291</w:t>
            </w:r>
          </w:p>
        </w:tc>
        <w:tc>
          <w:tcPr>
            <w:tcW w:w="3969" w:type="dxa"/>
          </w:tcPr>
          <w:p w14:paraId="52ED1DE5" w14:textId="77777777" w:rsidR="003669F2" w:rsidRDefault="00B562E1">
            <w:pPr>
              <w:pStyle w:val="TAL"/>
            </w:pPr>
            <w:r>
              <w:rPr>
                <w:rFonts w:eastAsia="맑은 고딕"/>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맑은 고딕"/>
                <w:lang w:eastAsia="ko-KR"/>
              </w:rPr>
            </w:pPr>
            <w:r>
              <w:rPr>
                <w:rFonts w:eastAsia="맑은 고딕"/>
                <w:lang w:eastAsia="ko-KR"/>
              </w:rPr>
              <w:t>228</w:t>
            </w:r>
          </w:p>
        </w:tc>
        <w:tc>
          <w:tcPr>
            <w:tcW w:w="1701" w:type="dxa"/>
          </w:tcPr>
          <w:p w14:paraId="52ED1DE8" w14:textId="77777777" w:rsidR="003669F2" w:rsidRDefault="00B562E1">
            <w:pPr>
              <w:pStyle w:val="TAC"/>
              <w:rPr>
                <w:rFonts w:eastAsia="맑은 고딕"/>
                <w:lang w:eastAsia="ko-KR"/>
              </w:rPr>
            </w:pPr>
            <w:r>
              <w:rPr>
                <w:rFonts w:eastAsia="맑은 고딕"/>
                <w:lang w:eastAsia="ko-KR"/>
              </w:rPr>
              <w:t>292</w:t>
            </w:r>
          </w:p>
        </w:tc>
        <w:tc>
          <w:tcPr>
            <w:tcW w:w="3969" w:type="dxa"/>
          </w:tcPr>
          <w:p w14:paraId="52ED1DE9" w14:textId="77777777" w:rsidR="003669F2" w:rsidRDefault="00B562E1">
            <w:pPr>
              <w:pStyle w:val="TAL"/>
            </w:pPr>
            <w:r>
              <w:rPr>
                <w:rFonts w:eastAsia="맑은 고딕"/>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맑은 고딕"/>
                <w:lang w:eastAsia="ko-KR"/>
              </w:rPr>
            </w:pPr>
            <w:r>
              <w:rPr>
                <w:rFonts w:eastAsia="맑은 고딕"/>
                <w:lang w:eastAsia="ko-KR"/>
              </w:rPr>
              <w:t>229</w:t>
            </w:r>
          </w:p>
        </w:tc>
        <w:tc>
          <w:tcPr>
            <w:tcW w:w="1701" w:type="dxa"/>
          </w:tcPr>
          <w:p w14:paraId="52ED1DEC" w14:textId="77777777" w:rsidR="003669F2" w:rsidRDefault="00B562E1">
            <w:pPr>
              <w:pStyle w:val="TAC"/>
              <w:rPr>
                <w:rFonts w:eastAsia="맑은 고딕"/>
                <w:lang w:eastAsia="ko-KR"/>
              </w:rPr>
            </w:pPr>
            <w:r>
              <w:rPr>
                <w:rFonts w:eastAsia="맑은 고딕"/>
                <w:lang w:eastAsia="ko-KR"/>
              </w:rPr>
              <w:t>293</w:t>
            </w:r>
          </w:p>
        </w:tc>
        <w:tc>
          <w:tcPr>
            <w:tcW w:w="3969" w:type="dxa"/>
          </w:tcPr>
          <w:p w14:paraId="52ED1DED" w14:textId="77777777" w:rsidR="003669F2" w:rsidRDefault="00B562E1">
            <w:pPr>
              <w:pStyle w:val="TAL"/>
            </w:pPr>
            <w:r>
              <w:rPr>
                <w:rFonts w:eastAsia="맑은 고딕"/>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맑은 고딕"/>
                <w:lang w:eastAsia="ko-KR"/>
              </w:rPr>
            </w:pPr>
            <w:r>
              <w:rPr>
                <w:rFonts w:eastAsia="맑은 고딕"/>
                <w:lang w:eastAsia="ko-KR"/>
              </w:rPr>
              <w:t>230</w:t>
            </w:r>
          </w:p>
        </w:tc>
        <w:tc>
          <w:tcPr>
            <w:tcW w:w="1701" w:type="dxa"/>
          </w:tcPr>
          <w:p w14:paraId="52ED1DF0" w14:textId="77777777" w:rsidR="003669F2" w:rsidRDefault="00B562E1">
            <w:pPr>
              <w:pStyle w:val="TAC"/>
              <w:rPr>
                <w:rFonts w:eastAsia="맑은 고딕"/>
                <w:lang w:eastAsia="ko-KR"/>
              </w:rPr>
            </w:pPr>
            <w:r>
              <w:rPr>
                <w:rFonts w:eastAsia="맑은 고딕"/>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맑은 고딕"/>
                <w:lang w:eastAsia="ko-KR"/>
              </w:rPr>
            </w:pPr>
            <w:r>
              <w:rPr>
                <w:rFonts w:eastAsia="맑은 고딕"/>
                <w:lang w:eastAsia="ko-KR"/>
              </w:rPr>
              <w:t>233</w:t>
            </w:r>
          </w:p>
        </w:tc>
        <w:tc>
          <w:tcPr>
            <w:tcW w:w="1701" w:type="dxa"/>
          </w:tcPr>
          <w:p w14:paraId="52ED1DFC" w14:textId="77777777" w:rsidR="003669F2" w:rsidRDefault="00B562E1">
            <w:pPr>
              <w:pStyle w:val="TAC"/>
              <w:rPr>
                <w:rFonts w:eastAsia="맑은 고딕"/>
                <w:lang w:eastAsia="ko-KR"/>
              </w:rPr>
            </w:pPr>
            <w:r>
              <w:rPr>
                <w:rFonts w:eastAsia="맑은 고딕"/>
                <w:lang w:eastAsia="ko-KR"/>
              </w:rPr>
              <w:t>297</w:t>
            </w:r>
          </w:p>
        </w:tc>
        <w:tc>
          <w:tcPr>
            <w:tcW w:w="3969" w:type="dxa"/>
          </w:tcPr>
          <w:p w14:paraId="52ED1DFD" w14:textId="77777777" w:rsidR="003669F2" w:rsidRDefault="00B562E1">
            <w:pPr>
              <w:pStyle w:val="TAL"/>
            </w:pPr>
            <w:r>
              <w:rPr>
                <w:rFonts w:eastAsia="맑은 고딕"/>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맑은 고딕"/>
                <w:lang w:eastAsia="ko-KR"/>
              </w:rPr>
            </w:pPr>
            <w:r>
              <w:rPr>
                <w:rFonts w:eastAsia="맑은 고딕"/>
                <w:lang w:eastAsia="ko-KR"/>
              </w:rPr>
              <w:t>234</w:t>
            </w:r>
          </w:p>
        </w:tc>
        <w:tc>
          <w:tcPr>
            <w:tcW w:w="1701" w:type="dxa"/>
          </w:tcPr>
          <w:p w14:paraId="52ED1E00" w14:textId="77777777" w:rsidR="003669F2" w:rsidRDefault="00B562E1">
            <w:pPr>
              <w:pStyle w:val="TAC"/>
              <w:rPr>
                <w:rFonts w:eastAsia="맑은 고딕"/>
                <w:lang w:eastAsia="ko-KR"/>
              </w:rPr>
            </w:pPr>
            <w:r>
              <w:rPr>
                <w:rFonts w:eastAsia="맑은 고딕"/>
                <w:lang w:eastAsia="ko-KR"/>
              </w:rPr>
              <w:t>298</w:t>
            </w:r>
          </w:p>
        </w:tc>
        <w:tc>
          <w:tcPr>
            <w:tcW w:w="3969" w:type="dxa"/>
          </w:tcPr>
          <w:p w14:paraId="52ED1E01" w14:textId="77777777" w:rsidR="003669F2" w:rsidRDefault="00B562E1">
            <w:pPr>
              <w:pStyle w:val="TAL"/>
            </w:pPr>
            <w:r>
              <w:rPr>
                <w:rFonts w:eastAsia="맑은 고딕"/>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맑은 고딕"/>
                <w:lang w:eastAsia="ko-KR"/>
              </w:rPr>
            </w:pPr>
            <w:r>
              <w:rPr>
                <w:rFonts w:eastAsia="맑은 고딕"/>
                <w:lang w:eastAsia="ko-KR"/>
              </w:rPr>
              <w:t>235</w:t>
            </w:r>
          </w:p>
        </w:tc>
        <w:tc>
          <w:tcPr>
            <w:tcW w:w="1701" w:type="dxa"/>
          </w:tcPr>
          <w:p w14:paraId="52ED1E04" w14:textId="77777777" w:rsidR="003669F2" w:rsidRDefault="00B562E1">
            <w:pPr>
              <w:pStyle w:val="TAC"/>
              <w:rPr>
                <w:rFonts w:eastAsia="맑은 고딕"/>
                <w:lang w:eastAsia="ko-KR"/>
              </w:rPr>
            </w:pPr>
            <w:r>
              <w:rPr>
                <w:rFonts w:eastAsia="맑은 고딕"/>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맑은 고딕"/>
                <w:lang w:eastAsia="ko-KR"/>
              </w:rPr>
            </w:pPr>
            <w:r>
              <w:rPr>
                <w:rFonts w:eastAsia="맑은 고딕"/>
                <w:lang w:eastAsia="ko-KR"/>
              </w:rPr>
              <w:t>236</w:t>
            </w:r>
          </w:p>
        </w:tc>
        <w:tc>
          <w:tcPr>
            <w:tcW w:w="1701" w:type="dxa"/>
          </w:tcPr>
          <w:p w14:paraId="52ED1E08" w14:textId="77777777" w:rsidR="003669F2" w:rsidRDefault="00B562E1">
            <w:pPr>
              <w:pStyle w:val="TAC"/>
              <w:rPr>
                <w:rFonts w:eastAsia="맑은 고딕"/>
                <w:lang w:eastAsia="ko-KR"/>
              </w:rPr>
            </w:pPr>
            <w:r>
              <w:rPr>
                <w:rFonts w:eastAsia="맑은 고딕"/>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맑은 고딕"/>
                <w:lang w:eastAsia="ko-KR"/>
              </w:rPr>
            </w:pPr>
            <w:r>
              <w:rPr>
                <w:lang w:eastAsia="ko-KR"/>
              </w:rPr>
              <w:t>237</w:t>
            </w:r>
          </w:p>
        </w:tc>
        <w:tc>
          <w:tcPr>
            <w:tcW w:w="1701" w:type="dxa"/>
          </w:tcPr>
          <w:p w14:paraId="52ED1E0C" w14:textId="77777777" w:rsidR="003669F2" w:rsidRDefault="00B562E1">
            <w:pPr>
              <w:pStyle w:val="TAC"/>
              <w:rPr>
                <w:rFonts w:eastAsia="맑은 고딕"/>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맑은 고딕"/>
                <w:lang w:eastAsia="ko-KR"/>
              </w:rPr>
            </w:pPr>
            <w:r>
              <w:rPr>
                <w:lang w:eastAsia="ko-KR"/>
              </w:rPr>
              <w:t>238</w:t>
            </w:r>
          </w:p>
        </w:tc>
        <w:tc>
          <w:tcPr>
            <w:tcW w:w="1701" w:type="dxa"/>
          </w:tcPr>
          <w:p w14:paraId="52ED1E10" w14:textId="77777777" w:rsidR="003669F2" w:rsidRDefault="00B562E1">
            <w:pPr>
              <w:pStyle w:val="TAC"/>
              <w:rPr>
                <w:rFonts w:eastAsia="맑은 고딕"/>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맑은 고딕"/>
                <w:lang w:eastAsia="ko-KR"/>
              </w:rPr>
            </w:pPr>
            <w:r>
              <w:rPr>
                <w:rFonts w:eastAsia="맑은 고딕"/>
                <w:lang w:eastAsia="ko-KR"/>
              </w:rPr>
              <w:t>239</w:t>
            </w:r>
          </w:p>
        </w:tc>
        <w:tc>
          <w:tcPr>
            <w:tcW w:w="1701" w:type="dxa"/>
          </w:tcPr>
          <w:p w14:paraId="52ED1E14" w14:textId="77777777" w:rsidR="003669F2" w:rsidRDefault="00B562E1">
            <w:pPr>
              <w:pStyle w:val="TAC"/>
              <w:rPr>
                <w:rFonts w:eastAsia="맑은 고딕"/>
                <w:lang w:eastAsia="ko-KR"/>
              </w:rPr>
            </w:pPr>
            <w:r>
              <w:rPr>
                <w:rFonts w:eastAsia="맑은 고딕"/>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맑은 고딕"/>
                <w:lang w:eastAsia="ko-KR"/>
              </w:rPr>
            </w:pPr>
            <w:r>
              <w:rPr>
                <w:rFonts w:eastAsia="맑은 고딕"/>
                <w:lang w:eastAsia="ko-KR"/>
              </w:rPr>
              <w:t>240</w:t>
            </w:r>
          </w:p>
        </w:tc>
        <w:tc>
          <w:tcPr>
            <w:tcW w:w="1701" w:type="dxa"/>
          </w:tcPr>
          <w:p w14:paraId="52ED1E18" w14:textId="77777777" w:rsidR="003669F2" w:rsidRDefault="00B562E1">
            <w:pPr>
              <w:pStyle w:val="TAC"/>
              <w:rPr>
                <w:rFonts w:eastAsia="맑은 고딕"/>
                <w:lang w:eastAsia="ko-KR"/>
              </w:rPr>
            </w:pPr>
            <w:r>
              <w:rPr>
                <w:rFonts w:eastAsia="맑은 고딕"/>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맑은 고딕"/>
                <w:lang w:eastAsia="ko-KR"/>
              </w:rPr>
            </w:pPr>
            <w:r>
              <w:rPr>
                <w:rFonts w:eastAsia="맑은 고딕"/>
                <w:lang w:eastAsia="ko-KR"/>
              </w:rPr>
              <w:t>241</w:t>
            </w:r>
          </w:p>
        </w:tc>
        <w:tc>
          <w:tcPr>
            <w:tcW w:w="1701" w:type="dxa"/>
          </w:tcPr>
          <w:p w14:paraId="52ED1E1C" w14:textId="77777777" w:rsidR="003669F2" w:rsidRDefault="00B562E1">
            <w:pPr>
              <w:pStyle w:val="TAC"/>
              <w:rPr>
                <w:rFonts w:eastAsia="맑은 고딕"/>
                <w:lang w:eastAsia="ko-KR"/>
              </w:rPr>
            </w:pPr>
            <w:r>
              <w:rPr>
                <w:rFonts w:eastAsia="맑은 고딕"/>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맑은 고딕"/>
                <w:lang w:eastAsia="ko-KR"/>
              </w:rPr>
            </w:pPr>
            <w:r>
              <w:rPr>
                <w:rFonts w:eastAsia="맑은 고딕"/>
                <w:lang w:eastAsia="ko-KR"/>
              </w:rPr>
              <w:t>242</w:t>
            </w:r>
          </w:p>
        </w:tc>
        <w:tc>
          <w:tcPr>
            <w:tcW w:w="1701" w:type="dxa"/>
          </w:tcPr>
          <w:p w14:paraId="52ED1E20" w14:textId="77777777" w:rsidR="003669F2" w:rsidRDefault="00B562E1">
            <w:pPr>
              <w:pStyle w:val="TAC"/>
              <w:rPr>
                <w:rFonts w:eastAsia="맑은 고딕"/>
                <w:lang w:eastAsia="ko-KR"/>
              </w:rPr>
            </w:pPr>
            <w:r>
              <w:rPr>
                <w:rFonts w:eastAsia="맑은 고딕"/>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맑은 고딕"/>
                <w:lang w:eastAsia="ko-KR"/>
              </w:rPr>
            </w:pPr>
            <w:r>
              <w:rPr>
                <w:rFonts w:eastAsia="맑은 고딕"/>
                <w:lang w:eastAsia="ko-KR"/>
              </w:rPr>
              <w:t>243</w:t>
            </w:r>
          </w:p>
        </w:tc>
        <w:tc>
          <w:tcPr>
            <w:tcW w:w="1701" w:type="dxa"/>
          </w:tcPr>
          <w:p w14:paraId="52ED1E24" w14:textId="77777777" w:rsidR="003669F2" w:rsidRDefault="00B562E1">
            <w:pPr>
              <w:pStyle w:val="TAC"/>
              <w:rPr>
                <w:rFonts w:eastAsia="맑은 고딕"/>
                <w:lang w:eastAsia="ko-KR"/>
              </w:rPr>
            </w:pPr>
            <w:r>
              <w:rPr>
                <w:rFonts w:eastAsia="맑은 고딕"/>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맑은 고딕"/>
                <w:lang w:eastAsia="ko-KR"/>
              </w:rPr>
            </w:pPr>
            <w:r>
              <w:rPr>
                <w:rFonts w:eastAsia="맑은 고딕"/>
                <w:lang w:eastAsia="ko-KR"/>
              </w:rPr>
              <w:t>244</w:t>
            </w:r>
          </w:p>
        </w:tc>
        <w:tc>
          <w:tcPr>
            <w:tcW w:w="1701" w:type="dxa"/>
          </w:tcPr>
          <w:p w14:paraId="52ED1E28" w14:textId="77777777" w:rsidR="003669F2" w:rsidRDefault="00B562E1">
            <w:pPr>
              <w:pStyle w:val="TAC"/>
              <w:rPr>
                <w:rFonts w:eastAsia="맑은 고딕"/>
                <w:lang w:eastAsia="ko-KR"/>
              </w:rPr>
            </w:pPr>
            <w:r>
              <w:rPr>
                <w:rFonts w:eastAsia="맑은 고딕"/>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맑은 고딕"/>
                <w:lang w:eastAsia="ko-KR"/>
              </w:rPr>
            </w:pPr>
            <w:r>
              <w:rPr>
                <w:rFonts w:eastAsia="맑은 고딕"/>
                <w:lang w:eastAsia="ko-KR"/>
              </w:rPr>
              <w:t>245</w:t>
            </w:r>
          </w:p>
        </w:tc>
        <w:tc>
          <w:tcPr>
            <w:tcW w:w="1701" w:type="dxa"/>
          </w:tcPr>
          <w:p w14:paraId="52ED1E2C" w14:textId="77777777" w:rsidR="003669F2" w:rsidRDefault="00B562E1">
            <w:pPr>
              <w:pStyle w:val="TAC"/>
              <w:rPr>
                <w:rFonts w:eastAsia="맑은 고딕"/>
                <w:lang w:eastAsia="ko-KR"/>
              </w:rPr>
            </w:pPr>
            <w:r>
              <w:rPr>
                <w:rFonts w:eastAsia="맑은 고딕"/>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맑은 고딕"/>
                <w:lang w:eastAsia="ko-KR"/>
              </w:rPr>
            </w:pPr>
            <w:r>
              <w:rPr>
                <w:rFonts w:eastAsia="맑은 고딕"/>
                <w:lang w:eastAsia="ko-KR"/>
              </w:rPr>
              <w:t>246</w:t>
            </w:r>
          </w:p>
        </w:tc>
        <w:tc>
          <w:tcPr>
            <w:tcW w:w="1701" w:type="dxa"/>
          </w:tcPr>
          <w:p w14:paraId="52ED1E30" w14:textId="77777777" w:rsidR="003669F2" w:rsidRDefault="00B562E1">
            <w:pPr>
              <w:pStyle w:val="TAC"/>
              <w:rPr>
                <w:rFonts w:eastAsia="맑은 고딕"/>
                <w:lang w:eastAsia="ko-KR"/>
              </w:rPr>
            </w:pPr>
            <w:r>
              <w:rPr>
                <w:rFonts w:eastAsia="맑은 고딕"/>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맑은 고딕"/>
                <w:lang w:eastAsia="ko-KR"/>
              </w:rPr>
            </w:pPr>
            <w:r>
              <w:rPr>
                <w:rFonts w:eastAsia="맑은 고딕"/>
                <w:lang w:eastAsia="ko-KR"/>
              </w:rPr>
              <w:t>247</w:t>
            </w:r>
          </w:p>
        </w:tc>
        <w:tc>
          <w:tcPr>
            <w:tcW w:w="1701" w:type="dxa"/>
          </w:tcPr>
          <w:p w14:paraId="52ED1E34" w14:textId="77777777" w:rsidR="003669F2" w:rsidRDefault="00B562E1">
            <w:pPr>
              <w:pStyle w:val="TAC"/>
              <w:rPr>
                <w:rFonts w:eastAsia="맑은 고딕"/>
                <w:lang w:eastAsia="ko-KR"/>
              </w:rPr>
            </w:pPr>
            <w:r>
              <w:rPr>
                <w:rFonts w:eastAsia="맑은 고딕"/>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맑은 고딕"/>
                <w:lang w:eastAsia="ko-KR"/>
              </w:rPr>
            </w:pPr>
            <w:r>
              <w:rPr>
                <w:rFonts w:eastAsia="맑은 고딕"/>
                <w:lang w:eastAsia="ko-KR"/>
              </w:rPr>
              <w:t>248</w:t>
            </w:r>
          </w:p>
        </w:tc>
        <w:tc>
          <w:tcPr>
            <w:tcW w:w="1701" w:type="dxa"/>
          </w:tcPr>
          <w:p w14:paraId="52ED1E38" w14:textId="77777777" w:rsidR="003669F2" w:rsidRDefault="00B562E1">
            <w:pPr>
              <w:pStyle w:val="TAC"/>
              <w:rPr>
                <w:rFonts w:eastAsia="맑은 고딕"/>
                <w:lang w:eastAsia="ko-KR"/>
              </w:rPr>
            </w:pPr>
            <w:r>
              <w:rPr>
                <w:rFonts w:eastAsia="맑은 고딕"/>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맑은 고딕"/>
                <w:lang w:eastAsia="ko-KR"/>
              </w:rPr>
            </w:pPr>
            <w:r>
              <w:rPr>
                <w:rFonts w:eastAsia="맑은 고딕"/>
                <w:lang w:eastAsia="ko-KR"/>
              </w:rPr>
              <w:t>249</w:t>
            </w:r>
          </w:p>
        </w:tc>
        <w:tc>
          <w:tcPr>
            <w:tcW w:w="1701" w:type="dxa"/>
          </w:tcPr>
          <w:p w14:paraId="52ED1E3C" w14:textId="77777777" w:rsidR="003669F2" w:rsidRDefault="00B562E1">
            <w:pPr>
              <w:pStyle w:val="TAC"/>
              <w:rPr>
                <w:rFonts w:eastAsia="맑은 고딕"/>
                <w:lang w:eastAsia="ko-KR"/>
              </w:rPr>
            </w:pPr>
            <w:r>
              <w:rPr>
                <w:rFonts w:eastAsia="맑은 고딕"/>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맑은 고딕"/>
                <w:lang w:eastAsia="ko-KR"/>
              </w:rPr>
            </w:pPr>
            <w:r>
              <w:rPr>
                <w:rFonts w:eastAsia="맑은 고딕"/>
                <w:lang w:eastAsia="ko-KR"/>
              </w:rPr>
              <w:t>250</w:t>
            </w:r>
          </w:p>
        </w:tc>
        <w:tc>
          <w:tcPr>
            <w:tcW w:w="1701" w:type="dxa"/>
          </w:tcPr>
          <w:p w14:paraId="52ED1E40" w14:textId="77777777" w:rsidR="003669F2" w:rsidRDefault="00B562E1">
            <w:pPr>
              <w:pStyle w:val="TAC"/>
              <w:rPr>
                <w:rFonts w:eastAsia="맑은 고딕"/>
                <w:lang w:eastAsia="ko-KR"/>
              </w:rPr>
            </w:pPr>
            <w:r>
              <w:rPr>
                <w:rFonts w:eastAsia="맑은 고딕"/>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맑은 고딕"/>
                <w:lang w:eastAsia="ko-KR"/>
              </w:rPr>
            </w:pPr>
            <w:r>
              <w:rPr>
                <w:rFonts w:eastAsia="맑은 고딕"/>
                <w:lang w:eastAsia="ko-KR"/>
              </w:rPr>
              <w:t>251</w:t>
            </w:r>
          </w:p>
        </w:tc>
        <w:tc>
          <w:tcPr>
            <w:tcW w:w="1701" w:type="dxa"/>
          </w:tcPr>
          <w:p w14:paraId="52ED1E44" w14:textId="77777777" w:rsidR="003669F2" w:rsidRDefault="00B562E1">
            <w:pPr>
              <w:pStyle w:val="TAC"/>
              <w:rPr>
                <w:rFonts w:eastAsia="맑은 고딕"/>
                <w:lang w:eastAsia="ko-KR"/>
              </w:rPr>
            </w:pPr>
            <w:r>
              <w:rPr>
                <w:rFonts w:eastAsia="맑은 고딕"/>
                <w:lang w:eastAsia="ko-KR"/>
              </w:rPr>
              <w:t>315</w:t>
            </w:r>
          </w:p>
        </w:tc>
        <w:tc>
          <w:tcPr>
            <w:tcW w:w="3969" w:type="dxa"/>
          </w:tcPr>
          <w:p w14:paraId="52ED1E45" w14:textId="77777777" w:rsidR="003669F2" w:rsidRDefault="00B562E1">
            <w:pPr>
              <w:pStyle w:val="TAL"/>
            </w:pPr>
            <w:r>
              <w:rPr>
                <w:rFonts w:eastAsia="맑은 고딕"/>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맑은 고딕"/>
                <w:lang w:eastAsia="ko-KR"/>
              </w:rPr>
            </w:pPr>
            <w:r>
              <w:rPr>
                <w:rFonts w:eastAsia="맑은 고딕"/>
                <w:lang w:eastAsia="ko-KR"/>
              </w:rPr>
              <w:t>252</w:t>
            </w:r>
          </w:p>
        </w:tc>
        <w:tc>
          <w:tcPr>
            <w:tcW w:w="1701" w:type="dxa"/>
          </w:tcPr>
          <w:p w14:paraId="52ED1E48" w14:textId="77777777" w:rsidR="003669F2" w:rsidRDefault="00B562E1">
            <w:pPr>
              <w:pStyle w:val="TAC"/>
              <w:rPr>
                <w:rFonts w:eastAsia="맑은 고딕"/>
                <w:lang w:eastAsia="ko-KR"/>
              </w:rPr>
            </w:pPr>
            <w:r>
              <w:rPr>
                <w:rFonts w:eastAsia="맑은 고딕"/>
                <w:lang w:eastAsia="ko-KR"/>
              </w:rPr>
              <w:t>316</w:t>
            </w:r>
          </w:p>
        </w:tc>
        <w:tc>
          <w:tcPr>
            <w:tcW w:w="3969" w:type="dxa"/>
          </w:tcPr>
          <w:p w14:paraId="52ED1E49" w14:textId="77777777" w:rsidR="003669F2" w:rsidRDefault="00B562E1">
            <w:pPr>
              <w:pStyle w:val="TAL"/>
              <w:rPr>
                <w:rFonts w:eastAsia="맑은 고딕"/>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맑은 고딕"/>
                <w:lang w:eastAsia="ko-KR"/>
              </w:rPr>
            </w:pPr>
            <w:r>
              <w:rPr>
                <w:rFonts w:eastAsia="맑은 고딕"/>
                <w:lang w:eastAsia="ko-KR"/>
              </w:rPr>
              <w:t>253</w:t>
            </w:r>
          </w:p>
        </w:tc>
        <w:tc>
          <w:tcPr>
            <w:tcW w:w="1701" w:type="dxa"/>
          </w:tcPr>
          <w:p w14:paraId="52ED1E4C" w14:textId="77777777" w:rsidR="003669F2" w:rsidRDefault="00B562E1">
            <w:pPr>
              <w:pStyle w:val="TAC"/>
              <w:rPr>
                <w:rFonts w:eastAsia="맑은 고딕"/>
                <w:lang w:eastAsia="ko-KR"/>
              </w:rPr>
            </w:pPr>
            <w:r>
              <w:rPr>
                <w:rFonts w:eastAsia="맑은 고딕"/>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맑은 고딕"/>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맑은 고딕"/>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793"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793"/>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맑은 고딕"/>
                <w:lang w:eastAsia="ko-KR"/>
              </w:rPr>
            </w:pPr>
            <w:r>
              <w:rPr>
                <w:rFonts w:eastAsia="맑은 고딕"/>
                <w:lang w:eastAsia="ko-KR"/>
              </w:rPr>
              <w:t xml:space="preserve">0 to </w:t>
            </w:r>
            <w:del w:id="3794" w:author="vivo-Chenli" w:date="2025-01-20T11:41:00Z">
              <w:r>
                <w:rPr>
                  <w:rFonts w:eastAsia="맑은 고딕"/>
                  <w:lang w:eastAsia="ko-KR"/>
                </w:rPr>
                <w:delText>218</w:delText>
              </w:r>
            </w:del>
            <w:ins w:id="3795" w:author="vivo-Chenli" w:date="2025-01-20T11:41:00Z">
              <w:r>
                <w:rPr>
                  <w:rFonts w:eastAsia="맑은 고딕"/>
                  <w:lang w:eastAsia="ko-KR"/>
                </w:rPr>
                <w:t>21</w:t>
              </w:r>
            </w:ins>
            <w:ins w:id="3796" w:author="vivo-Chenli-After RAN2#129" w:date="2025-03-11T15:51:00Z">
              <w:r w:rsidR="00AA485E">
                <w:rPr>
                  <w:rFonts w:eastAsia="맑은 고딕"/>
                  <w:lang w:eastAsia="ko-KR"/>
                </w:rPr>
                <w:t>6</w:t>
              </w:r>
            </w:ins>
          </w:p>
        </w:tc>
        <w:tc>
          <w:tcPr>
            <w:tcW w:w="1134" w:type="dxa"/>
          </w:tcPr>
          <w:p w14:paraId="52ED1ED1" w14:textId="61D03AF6" w:rsidR="003669F2" w:rsidRDefault="00B562E1">
            <w:pPr>
              <w:pStyle w:val="TAC"/>
              <w:rPr>
                <w:rFonts w:eastAsia="맑은 고딕"/>
                <w:lang w:eastAsia="ko-KR"/>
              </w:rPr>
            </w:pPr>
            <w:r>
              <w:rPr>
                <w:rFonts w:eastAsia="맑은 고딕"/>
                <w:lang w:eastAsia="ko-KR"/>
              </w:rPr>
              <w:t>64 to 28</w:t>
            </w:r>
            <w:ins w:id="3797" w:author="vivo-Chenli-After RAN2#129" w:date="2025-03-11T15:51:00Z">
              <w:r w:rsidR="00AA485E">
                <w:rPr>
                  <w:rFonts w:eastAsia="맑은 고딕"/>
                  <w:lang w:eastAsia="ko-KR"/>
                </w:rPr>
                <w:t>0</w:t>
              </w:r>
            </w:ins>
            <w:del w:id="3798" w:author="vivo-Chenli" w:date="2025-01-20T11:42:00Z">
              <w:r>
                <w:rPr>
                  <w:rFonts w:eastAsia="맑은 고딕"/>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799" w:author="vivo-Chenli" w:date="2025-01-20T11:41:00Z"/>
        </w:trPr>
        <w:tc>
          <w:tcPr>
            <w:tcW w:w="1271" w:type="dxa"/>
          </w:tcPr>
          <w:p w14:paraId="52ED1ED4" w14:textId="2F0A54F9" w:rsidR="003669F2" w:rsidRDefault="00B562E1">
            <w:pPr>
              <w:pStyle w:val="TAC"/>
              <w:rPr>
                <w:ins w:id="3800" w:author="vivo-Chenli" w:date="2025-01-20T11:41:00Z"/>
                <w:rFonts w:eastAsia="맑은 고딕"/>
                <w:lang w:eastAsia="ko-KR"/>
              </w:rPr>
            </w:pPr>
            <w:ins w:id="3801" w:author="vivo-Chenli" w:date="2025-01-20T11:41:00Z">
              <w:r>
                <w:rPr>
                  <w:rFonts w:eastAsia="맑은 고딕"/>
                  <w:lang w:eastAsia="ko-KR"/>
                </w:rPr>
                <w:t>21</w:t>
              </w:r>
            </w:ins>
            <w:ins w:id="3802" w:author="vivo-Chenli-After RAN2#129" w:date="2025-03-11T15:51:00Z">
              <w:r w:rsidR="00AA485E">
                <w:rPr>
                  <w:rFonts w:eastAsia="맑은 고딕"/>
                  <w:lang w:eastAsia="ko-KR"/>
                </w:rPr>
                <w:t>7</w:t>
              </w:r>
            </w:ins>
          </w:p>
        </w:tc>
        <w:tc>
          <w:tcPr>
            <w:tcW w:w="1134" w:type="dxa"/>
          </w:tcPr>
          <w:p w14:paraId="52ED1ED5" w14:textId="0C72E6BB" w:rsidR="003669F2" w:rsidRDefault="00B562E1">
            <w:pPr>
              <w:pStyle w:val="TAC"/>
              <w:rPr>
                <w:ins w:id="3803" w:author="vivo-Chenli" w:date="2025-01-20T11:41:00Z"/>
                <w:rFonts w:eastAsia="맑은 고딕"/>
                <w:lang w:eastAsia="ko-KR"/>
              </w:rPr>
            </w:pPr>
            <w:ins w:id="3804" w:author="vivo-Chenli" w:date="2025-01-20T11:41:00Z">
              <w:r>
                <w:rPr>
                  <w:rFonts w:eastAsia="맑은 고딕"/>
                  <w:lang w:eastAsia="ko-KR"/>
                </w:rPr>
                <w:t>28</w:t>
              </w:r>
            </w:ins>
            <w:ins w:id="3805" w:author="vivo-Chenli-After RAN2#129" w:date="2025-03-11T15:51:00Z">
              <w:r w:rsidR="00AA485E">
                <w:rPr>
                  <w:rFonts w:eastAsia="맑은 고딕"/>
                  <w:lang w:eastAsia="ko-KR"/>
                </w:rPr>
                <w:t>1</w:t>
              </w:r>
            </w:ins>
          </w:p>
        </w:tc>
        <w:tc>
          <w:tcPr>
            <w:tcW w:w="5812" w:type="dxa"/>
          </w:tcPr>
          <w:p w14:paraId="52ED1ED6" w14:textId="35C38AB9" w:rsidR="003669F2" w:rsidRDefault="00B562E1">
            <w:pPr>
              <w:pStyle w:val="TAL"/>
              <w:rPr>
                <w:ins w:id="3806" w:author="vivo-Chenli" w:date="2025-01-20T11:41:00Z"/>
                <w:lang w:eastAsia="ko-KR"/>
              </w:rPr>
            </w:pPr>
            <w:ins w:id="3807" w:author="vivo-Chenli" w:date="2025-01-20T11:42:00Z">
              <w:r>
                <w:rPr>
                  <w:lang w:eastAsia="ko-KR"/>
                </w:rPr>
                <w:t>Event Triggered</w:t>
              </w:r>
            </w:ins>
            <w:ins w:id="3808" w:author="vivo-Chenli-Before#129" w:date="2025-02-06T23:52:00Z">
              <w:r w:rsidR="002934AF">
                <w:rPr>
                  <w:lang w:eastAsia="ko-KR"/>
                </w:rPr>
                <w:t xml:space="preserve"> L1</w:t>
              </w:r>
            </w:ins>
            <w:ins w:id="3809" w:author="vivo-Chenli" w:date="2025-01-20T11:42:00Z">
              <w:r>
                <w:rPr>
                  <w:lang w:eastAsia="ko-KR"/>
                </w:rPr>
                <w:t xml:space="preserve"> M</w:t>
              </w:r>
            </w:ins>
            <w:ins w:id="3810" w:author="vivo-Chenli" w:date="2025-01-20T11:43:00Z">
              <w:r>
                <w:rPr>
                  <w:lang w:eastAsia="ko-KR"/>
                </w:rPr>
                <w:t>easurement Report</w:t>
              </w:r>
            </w:ins>
          </w:p>
        </w:tc>
      </w:tr>
      <w:tr w:rsidR="00AA485E" w14:paraId="4F52F696" w14:textId="77777777">
        <w:trPr>
          <w:jc w:val="center"/>
          <w:ins w:id="3811" w:author="vivo-Chenli-After RAN2#129" w:date="2025-03-11T15:51:00Z"/>
        </w:trPr>
        <w:tc>
          <w:tcPr>
            <w:tcW w:w="1271" w:type="dxa"/>
          </w:tcPr>
          <w:p w14:paraId="08F7C01F" w14:textId="2716CAC7" w:rsidR="00AA485E" w:rsidRDefault="00AA485E" w:rsidP="00AA485E">
            <w:pPr>
              <w:pStyle w:val="TAC"/>
              <w:rPr>
                <w:ins w:id="3812" w:author="vivo-Chenli-After RAN2#129" w:date="2025-03-11T15:51:00Z"/>
                <w:rFonts w:eastAsia="맑은 고딕"/>
                <w:lang w:eastAsia="ko-KR"/>
              </w:rPr>
            </w:pPr>
            <w:ins w:id="3813" w:author="vivo-Chenli-After RAN2#129" w:date="2025-03-11T15:51:00Z">
              <w:r>
                <w:rPr>
                  <w:rFonts w:eastAsia="맑은 고딕"/>
                  <w:lang w:eastAsia="ko-KR"/>
                </w:rPr>
                <w:t>218</w:t>
              </w:r>
            </w:ins>
          </w:p>
        </w:tc>
        <w:tc>
          <w:tcPr>
            <w:tcW w:w="1134" w:type="dxa"/>
          </w:tcPr>
          <w:p w14:paraId="2392263A" w14:textId="306DFAF4" w:rsidR="00AA485E" w:rsidRDefault="00AA485E" w:rsidP="00AA485E">
            <w:pPr>
              <w:pStyle w:val="TAC"/>
              <w:rPr>
                <w:ins w:id="3814" w:author="vivo-Chenli-After RAN2#129" w:date="2025-03-11T15:51:00Z"/>
                <w:rFonts w:eastAsia="맑은 고딕"/>
                <w:lang w:eastAsia="ko-KR"/>
              </w:rPr>
            </w:pPr>
            <w:ins w:id="3815" w:author="vivo-Chenli-After RAN2#129" w:date="2025-03-11T15:51:00Z">
              <w:r>
                <w:rPr>
                  <w:rFonts w:eastAsia="맑은 고딕"/>
                  <w:lang w:eastAsia="ko-KR"/>
                </w:rPr>
                <w:t>282</w:t>
              </w:r>
            </w:ins>
          </w:p>
        </w:tc>
        <w:tc>
          <w:tcPr>
            <w:tcW w:w="5812" w:type="dxa"/>
          </w:tcPr>
          <w:p w14:paraId="38D1450E" w14:textId="34504A5E" w:rsidR="00AA485E" w:rsidDel="002934AF" w:rsidRDefault="00332968" w:rsidP="00AA485E">
            <w:pPr>
              <w:pStyle w:val="TAL"/>
              <w:rPr>
                <w:ins w:id="3816" w:author="vivo-Chenli-After RAN2#129" w:date="2025-03-11T15:51:00Z"/>
                <w:lang w:eastAsia="ko-KR"/>
              </w:rPr>
            </w:pPr>
            <w:ins w:id="3817" w:author="vivo-Chenli-After RAN2#129" w:date="2025-03-11T15:57:00Z">
              <w:r>
                <w:rPr>
                  <w:lang w:eastAsia="ko-KR"/>
                </w:rPr>
                <w:t xml:space="preserve">Truncated </w:t>
              </w:r>
            </w:ins>
            <w:ins w:id="3818"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맑은 고딕"/>
                <w:lang w:eastAsia="ko-KR"/>
              </w:rPr>
            </w:pPr>
            <w:r>
              <w:rPr>
                <w:rFonts w:eastAsia="맑은 고딕"/>
                <w:lang w:eastAsia="ko-KR"/>
              </w:rPr>
              <w:t>219</w:t>
            </w:r>
          </w:p>
        </w:tc>
        <w:tc>
          <w:tcPr>
            <w:tcW w:w="1134" w:type="dxa"/>
          </w:tcPr>
          <w:p w14:paraId="52ED1ED9" w14:textId="77777777" w:rsidR="003669F2" w:rsidRDefault="00B562E1">
            <w:pPr>
              <w:pStyle w:val="TAC"/>
              <w:rPr>
                <w:rFonts w:eastAsia="맑은 고딕"/>
                <w:lang w:eastAsia="ko-KR"/>
              </w:rPr>
            </w:pPr>
            <w:r>
              <w:rPr>
                <w:rFonts w:eastAsia="맑은 고딕"/>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맑은 고딕"/>
                <w:lang w:eastAsia="ko-KR"/>
              </w:rPr>
            </w:pPr>
            <w:r>
              <w:rPr>
                <w:rFonts w:eastAsia="맑은 고딕"/>
                <w:lang w:eastAsia="ko-KR"/>
              </w:rPr>
              <w:t>220</w:t>
            </w:r>
          </w:p>
        </w:tc>
        <w:tc>
          <w:tcPr>
            <w:tcW w:w="1134" w:type="dxa"/>
          </w:tcPr>
          <w:p w14:paraId="52ED1EDD" w14:textId="77777777" w:rsidR="003669F2" w:rsidRDefault="00B562E1">
            <w:pPr>
              <w:pStyle w:val="TAC"/>
              <w:rPr>
                <w:rFonts w:eastAsia="맑은 고딕"/>
                <w:lang w:eastAsia="ko-KR"/>
              </w:rPr>
            </w:pPr>
            <w:r>
              <w:rPr>
                <w:rFonts w:eastAsia="맑은 고딕"/>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맑은 고딕"/>
                <w:lang w:eastAsia="ko-KR"/>
              </w:rPr>
            </w:pPr>
            <w:r>
              <w:rPr>
                <w:rFonts w:eastAsia="맑은 고딕"/>
                <w:lang w:eastAsia="ko-KR"/>
              </w:rPr>
              <w:t>221</w:t>
            </w:r>
          </w:p>
        </w:tc>
        <w:tc>
          <w:tcPr>
            <w:tcW w:w="1134" w:type="dxa"/>
          </w:tcPr>
          <w:p w14:paraId="52ED1EE1" w14:textId="77777777" w:rsidR="003669F2" w:rsidRDefault="00B562E1">
            <w:pPr>
              <w:pStyle w:val="TAC"/>
              <w:rPr>
                <w:rFonts w:eastAsia="맑은 고딕"/>
                <w:lang w:eastAsia="ko-KR"/>
              </w:rPr>
            </w:pPr>
            <w:r>
              <w:rPr>
                <w:rFonts w:eastAsia="맑은 고딕"/>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맑은 고딕"/>
                <w:lang w:eastAsia="ko-KR"/>
              </w:rPr>
            </w:pPr>
            <w:r>
              <w:rPr>
                <w:lang w:eastAsia="ko-KR"/>
              </w:rPr>
              <w:t>222</w:t>
            </w:r>
          </w:p>
        </w:tc>
        <w:tc>
          <w:tcPr>
            <w:tcW w:w="1134" w:type="dxa"/>
          </w:tcPr>
          <w:p w14:paraId="52ED1EE5" w14:textId="77777777" w:rsidR="003669F2" w:rsidRDefault="00B562E1">
            <w:pPr>
              <w:pStyle w:val="TAC"/>
              <w:rPr>
                <w:rFonts w:eastAsia="맑은 고딕"/>
                <w:lang w:eastAsia="ko-KR"/>
              </w:rPr>
            </w:pPr>
            <w:r>
              <w:rPr>
                <w:lang w:eastAsia="ko-KR"/>
              </w:rPr>
              <w:t>286</w:t>
            </w:r>
          </w:p>
        </w:tc>
        <w:tc>
          <w:tcPr>
            <w:tcW w:w="5812" w:type="dxa"/>
          </w:tcPr>
          <w:p w14:paraId="52ED1EE6" w14:textId="77777777" w:rsidR="003669F2" w:rsidRDefault="00B562E1">
            <w:pPr>
              <w:pStyle w:val="TAL"/>
              <w:rPr>
                <w:lang w:eastAsia="ko-KR"/>
              </w:rPr>
            </w:pPr>
            <w:r>
              <w:rPr>
                <w:rFonts w:eastAsia="맑은 고딕"/>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맑은 고딕"/>
                <w:lang w:eastAsia="ko-KR"/>
              </w:rPr>
            </w:pPr>
            <w:r>
              <w:rPr>
                <w:rFonts w:eastAsia="맑은 고딕"/>
                <w:lang w:eastAsia="ko-KR"/>
              </w:rPr>
              <w:t>223</w:t>
            </w:r>
          </w:p>
        </w:tc>
        <w:tc>
          <w:tcPr>
            <w:tcW w:w="1134" w:type="dxa"/>
          </w:tcPr>
          <w:p w14:paraId="52ED1EE9" w14:textId="77777777" w:rsidR="003669F2" w:rsidRDefault="00B562E1">
            <w:pPr>
              <w:pStyle w:val="TAC"/>
              <w:rPr>
                <w:rFonts w:eastAsia="맑은 고딕"/>
                <w:lang w:eastAsia="ko-KR"/>
              </w:rPr>
            </w:pPr>
            <w:r>
              <w:rPr>
                <w:rFonts w:eastAsia="맑은 고딕"/>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맑은 고딕"/>
                <w:lang w:eastAsia="ko-KR"/>
              </w:rPr>
            </w:pPr>
            <w:r>
              <w:rPr>
                <w:rFonts w:eastAsia="맑은 고딕"/>
                <w:lang w:eastAsia="ko-KR"/>
              </w:rPr>
              <w:t>224</w:t>
            </w:r>
          </w:p>
        </w:tc>
        <w:tc>
          <w:tcPr>
            <w:tcW w:w="1134" w:type="dxa"/>
          </w:tcPr>
          <w:p w14:paraId="52ED1EED" w14:textId="77777777" w:rsidR="003669F2" w:rsidRDefault="00B562E1">
            <w:pPr>
              <w:pStyle w:val="TAC"/>
              <w:rPr>
                <w:rFonts w:eastAsia="맑은 고딕"/>
                <w:lang w:eastAsia="ko-KR"/>
              </w:rPr>
            </w:pPr>
            <w:r>
              <w:rPr>
                <w:rFonts w:eastAsia="맑은 고딕"/>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맑은 고딕"/>
                <w:lang w:eastAsia="ko-KR"/>
              </w:rPr>
            </w:pPr>
            <w:r>
              <w:rPr>
                <w:rFonts w:eastAsia="맑은 고딕"/>
                <w:lang w:eastAsia="ko-KR"/>
              </w:rPr>
              <w:t>225</w:t>
            </w:r>
          </w:p>
        </w:tc>
        <w:tc>
          <w:tcPr>
            <w:tcW w:w="1134" w:type="dxa"/>
          </w:tcPr>
          <w:p w14:paraId="52ED1EF1" w14:textId="77777777" w:rsidR="003669F2" w:rsidRDefault="00B562E1">
            <w:pPr>
              <w:pStyle w:val="TAC"/>
              <w:rPr>
                <w:rFonts w:eastAsia="맑은 고딕"/>
                <w:lang w:eastAsia="ko-KR"/>
              </w:rPr>
            </w:pPr>
            <w:r>
              <w:rPr>
                <w:rFonts w:eastAsia="맑은 고딕"/>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맑은 고딕"/>
                <w:lang w:eastAsia="ko-KR"/>
              </w:rPr>
            </w:pPr>
            <w:r>
              <w:rPr>
                <w:rFonts w:eastAsia="맑은 고딕"/>
                <w:lang w:eastAsia="ko-KR"/>
              </w:rPr>
              <w:t>226</w:t>
            </w:r>
          </w:p>
        </w:tc>
        <w:tc>
          <w:tcPr>
            <w:tcW w:w="1134" w:type="dxa"/>
          </w:tcPr>
          <w:p w14:paraId="52ED1EF5" w14:textId="77777777" w:rsidR="003669F2" w:rsidRDefault="00B562E1">
            <w:pPr>
              <w:pStyle w:val="TAC"/>
              <w:rPr>
                <w:rFonts w:eastAsia="맑은 고딕"/>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맑은 고딕"/>
                <w:lang w:eastAsia="ko-KR"/>
              </w:rPr>
            </w:pPr>
            <w:r>
              <w:rPr>
                <w:rFonts w:eastAsia="맑은 고딕"/>
                <w:lang w:eastAsia="ko-KR"/>
              </w:rPr>
              <w:t>227</w:t>
            </w:r>
          </w:p>
        </w:tc>
        <w:tc>
          <w:tcPr>
            <w:tcW w:w="1134" w:type="dxa"/>
          </w:tcPr>
          <w:p w14:paraId="52ED1EF9" w14:textId="77777777" w:rsidR="003669F2" w:rsidRDefault="00B562E1">
            <w:pPr>
              <w:pStyle w:val="TAC"/>
              <w:rPr>
                <w:rFonts w:eastAsia="맑은 고딕"/>
                <w:lang w:eastAsia="ko-KR"/>
              </w:rPr>
            </w:pPr>
            <w:r>
              <w:rPr>
                <w:rFonts w:eastAsia="맑은 고딕"/>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맑은 고딕"/>
                <w:lang w:eastAsia="ko-KR"/>
              </w:rPr>
            </w:pPr>
            <w:r>
              <w:rPr>
                <w:rFonts w:eastAsia="맑은 고딕"/>
                <w:lang w:eastAsia="ko-KR"/>
              </w:rPr>
              <w:t>228</w:t>
            </w:r>
          </w:p>
        </w:tc>
        <w:tc>
          <w:tcPr>
            <w:tcW w:w="1134" w:type="dxa"/>
          </w:tcPr>
          <w:p w14:paraId="52ED1EFD" w14:textId="77777777" w:rsidR="003669F2" w:rsidRDefault="00B562E1">
            <w:pPr>
              <w:pStyle w:val="TAC"/>
              <w:rPr>
                <w:rFonts w:eastAsia="맑은 고딕"/>
                <w:lang w:eastAsia="ko-KR"/>
              </w:rPr>
            </w:pPr>
            <w:r>
              <w:rPr>
                <w:rFonts w:eastAsia="맑은 고딕"/>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맑은 고딕"/>
                <w:lang w:eastAsia="ko-KR"/>
              </w:rPr>
            </w:pPr>
            <w:r>
              <w:rPr>
                <w:rFonts w:eastAsia="맑은 고딕"/>
                <w:lang w:eastAsia="ko-KR"/>
              </w:rPr>
              <w:t>229</w:t>
            </w:r>
          </w:p>
        </w:tc>
        <w:tc>
          <w:tcPr>
            <w:tcW w:w="1134" w:type="dxa"/>
          </w:tcPr>
          <w:p w14:paraId="52ED1F01" w14:textId="77777777" w:rsidR="003669F2" w:rsidRDefault="00B562E1">
            <w:pPr>
              <w:pStyle w:val="TAC"/>
              <w:rPr>
                <w:rFonts w:eastAsia="맑은 고딕"/>
                <w:lang w:eastAsia="ko-KR"/>
              </w:rPr>
            </w:pPr>
            <w:r>
              <w:rPr>
                <w:rFonts w:eastAsia="맑은 고딕"/>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맑은 고딕"/>
                <w:lang w:eastAsia="ko-KR"/>
              </w:rPr>
            </w:pPr>
            <w:r>
              <w:rPr>
                <w:rFonts w:eastAsia="맑은 고딕"/>
                <w:lang w:eastAsia="ko-KR"/>
              </w:rPr>
              <w:t>230</w:t>
            </w:r>
          </w:p>
        </w:tc>
        <w:tc>
          <w:tcPr>
            <w:tcW w:w="1134" w:type="dxa"/>
          </w:tcPr>
          <w:p w14:paraId="52ED1F05" w14:textId="77777777" w:rsidR="003669F2" w:rsidRDefault="00B562E1">
            <w:pPr>
              <w:pStyle w:val="TAC"/>
              <w:rPr>
                <w:rFonts w:eastAsia="맑은 고딕"/>
                <w:lang w:eastAsia="ko-KR"/>
              </w:rPr>
            </w:pPr>
            <w:r>
              <w:rPr>
                <w:rFonts w:eastAsia="맑은 고딕"/>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맑은 고딕"/>
                <w:lang w:eastAsia="ko-KR"/>
              </w:rPr>
            </w:pPr>
            <w:r>
              <w:rPr>
                <w:rFonts w:eastAsia="맑은 고딕"/>
                <w:lang w:eastAsia="ko-KR"/>
              </w:rPr>
              <w:t>231</w:t>
            </w:r>
          </w:p>
        </w:tc>
        <w:tc>
          <w:tcPr>
            <w:tcW w:w="1134" w:type="dxa"/>
          </w:tcPr>
          <w:p w14:paraId="52ED1F09" w14:textId="77777777" w:rsidR="003669F2" w:rsidRDefault="00B562E1">
            <w:pPr>
              <w:pStyle w:val="TAC"/>
              <w:rPr>
                <w:rFonts w:eastAsia="맑은 고딕"/>
                <w:lang w:eastAsia="ko-KR"/>
              </w:rPr>
            </w:pPr>
            <w:r>
              <w:rPr>
                <w:rFonts w:eastAsia="맑은 고딕"/>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맑은 고딕"/>
                <w:lang w:eastAsia="ko-KR"/>
              </w:rPr>
            </w:pPr>
            <w:r>
              <w:rPr>
                <w:rFonts w:eastAsia="맑은 고딕"/>
                <w:lang w:eastAsia="ko-KR"/>
              </w:rPr>
              <w:t>232</w:t>
            </w:r>
          </w:p>
        </w:tc>
        <w:tc>
          <w:tcPr>
            <w:tcW w:w="1134" w:type="dxa"/>
          </w:tcPr>
          <w:p w14:paraId="52ED1F0D" w14:textId="77777777" w:rsidR="003669F2" w:rsidRDefault="00B562E1">
            <w:pPr>
              <w:pStyle w:val="TAC"/>
              <w:rPr>
                <w:rFonts w:eastAsia="맑은 고딕"/>
                <w:lang w:eastAsia="ko-KR"/>
              </w:rPr>
            </w:pPr>
            <w:r>
              <w:rPr>
                <w:rFonts w:eastAsia="맑은 고딕"/>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맑은 고딕"/>
                <w:lang w:eastAsia="ko-KR"/>
              </w:rPr>
            </w:pPr>
            <w:r>
              <w:rPr>
                <w:rFonts w:eastAsia="맑은 고딕"/>
                <w:lang w:eastAsia="ko-KR"/>
              </w:rPr>
              <w:t>233</w:t>
            </w:r>
          </w:p>
        </w:tc>
        <w:tc>
          <w:tcPr>
            <w:tcW w:w="1134" w:type="dxa"/>
          </w:tcPr>
          <w:p w14:paraId="52ED1F11" w14:textId="77777777" w:rsidR="003669F2" w:rsidRDefault="00B562E1">
            <w:pPr>
              <w:pStyle w:val="TAC"/>
              <w:rPr>
                <w:rFonts w:eastAsia="맑은 고딕"/>
                <w:lang w:eastAsia="ko-KR"/>
              </w:rPr>
            </w:pPr>
            <w:r>
              <w:rPr>
                <w:rFonts w:eastAsia="맑은 고딕"/>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맑은 고딕"/>
                <w:lang w:eastAsia="ko-KR"/>
              </w:rPr>
            </w:pPr>
            <w:r>
              <w:rPr>
                <w:rFonts w:eastAsia="맑은 고딕"/>
                <w:lang w:eastAsia="ko-KR"/>
              </w:rPr>
              <w:t>234</w:t>
            </w:r>
          </w:p>
        </w:tc>
        <w:tc>
          <w:tcPr>
            <w:tcW w:w="1134" w:type="dxa"/>
          </w:tcPr>
          <w:p w14:paraId="52ED1F15" w14:textId="77777777" w:rsidR="003669F2" w:rsidRDefault="00B562E1">
            <w:pPr>
              <w:pStyle w:val="TAC"/>
              <w:rPr>
                <w:rFonts w:eastAsia="맑은 고딕"/>
                <w:lang w:eastAsia="ko-KR"/>
              </w:rPr>
            </w:pPr>
            <w:r>
              <w:rPr>
                <w:rFonts w:eastAsia="맑은 고딕"/>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맑은 고딕"/>
                <w:lang w:eastAsia="ko-KR"/>
              </w:rPr>
            </w:pPr>
            <w:r>
              <w:rPr>
                <w:rFonts w:eastAsia="맑은 고딕"/>
                <w:lang w:eastAsia="ko-KR"/>
              </w:rPr>
              <w:t>235</w:t>
            </w:r>
          </w:p>
        </w:tc>
        <w:tc>
          <w:tcPr>
            <w:tcW w:w="1134" w:type="dxa"/>
          </w:tcPr>
          <w:p w14:paraId="52ED1F19" w14:textId="77777777" w:rsidR="003669F2" w:rsidRDefault="00B562E1">
            <w:pPr>
              <w:pStyle w:val="TAC"/>
              <w:rPr>
                <w:rFonts w:eastAsia="맑은 고딕"/>
                <w:lang w:eastAsia="ko-KR"/>
              </w:rPr>
            </w:pPr>
            <w:r>
              <w:rPr>
                <w:rFonts w:eastAsia="맑은 고딕"/>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맑은 고딕"/>
                <w:lang w:eastAsia="ko-KR"/>
              </w:rPr>
            </w:pPr>
            <w:r>
              <w:rPr>
                <w:rFonts w:eastAsia="맑은 고딕"/>
                <w:lang w:eastAsia="ko-KR"/>
              </w:rPr>
              <w:t>236</w:t>
            </w:r>
          </w:p>
        </w:tc>
        <w:tc>
          <w:tcPr>
            <w:tcW w:w="1134" w:type="dxa"/>
          </w:tcPr>
          <w:p w14:paraId="52ED1F1D" w14:textId="77777777" w:rsidR="003669F2" w:rsidRDefault="00B562E1">
            <w:pPr>
              <w:pStyle w:val="TAC"/>
              <w:rPr>
                <w:rFonts w:eastAsia="맑은 고딕"/>
                <w:lang w:eastAsia="ko-KR"/>
              </w:rPr>
            </w:pPr>
            <w:r>
              <w:rPr>
                <w:rFonts w:eastAsia="맑은 고딕"/>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맑은 고딕"/>
                <w:lang w:eastAsia="ko-KR"/>
              </w:rPr>
              <w:t>(four octet C</w:t>
            </w:r>
            <w:r>
              <w:rPr>
                <w:rFonts w:eastAsia="맑은 고딕"/>
                <w:vertAlign w:val="subscript"/>
                <w:lang w:eastAsia="ko-KR"/>
              </w:rPr>
              <w:t>i</w:t>
            </w:r>
            <w:r>
              <w:rPr>
                <w:rFonts w:eastAsia="맑은 고딕"/>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맑은 고딕"/>
                <w:lang w:eastAsia="ko-KR"/>
              </w:rPr>
            </w:pPr>
            <w:r>
              <w:rPr>
                <w:rFonts w:eastAsia="맑은 고딕"/>
                <w:lang w:eastAsia="ko-KR"/>
              </w:rPr>
              <w:t>237</w:t>
            </w:r>
          </w:p>
        </w:tc>
        <w:tc>
          <w:tcPr>
            <w:tcW w:w="1134" w:type="dxa"/>
          </w:tcPr>
          <w:p w14:paraId="52ED1F21" w14:textId="77777777" w:rsidR="003669F2" w:rsidRDefault="00B562E1">
            <w:pPr>
              <w:pStyle w:val="TAC"/>
              <w:rPr>
                <w:rFonts w:eastAsia="맑은 고딕"/>
                <w:lang w:eastAsia="ko-KR"/>
              </w:rPr>
            </w:pPr>
            <w:r>
              <w:rPr>
                <w:rFonts w:eastAsia="맑은 고딕"/>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맑은 고딕"/>
                <w:lang w:eastAsia="ko-KR"/>
              </w:rPr>
              <w:t>(four octet C</w:t>
            </w:r>
            <w:r>
              <w:rPr>
                <w:rFonts w:eastAsia="맑은 고딕"/>
                <w:vertAlign w:val="subscript"/>
                <w:lang w:eastAsia="ko-KR"/>
              </w:rPr>
              <w:t>i</w:t>
            </w:r>
            <w:r>
              <w:rPr>
                <w:rFonts w:eastAsia="맑은 고딕"/>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맑은 고딕"/>
                <w:lang w:eastAsia="ko-KR"/>
              </w:rPr>
            </w:pPr>
            <w:r>
              <w:rPr>
                <w:lang w:eastAsia="ko-KR"/>
              </w:rPr>
              <w:t>238</w:t>
            </w:r>
          </w:p>
        </w:tc>
        <w:tc>
          <w:tcPr>
            <w:tcW w:w="1134" w:type="dxa"/>
          </w:tcPr>
          <w:p w14:paraId="52ED1F25" w14:textId="77777777" w:rsidR="003669F2" w:rsidRDefault="00B562E1">
            <w:pPr>
              <w:pStyle w:val="TAC"/>
              <w:rPr>
                <w:rFonts w:eastAsia="맑은 고딕"/>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맑은 고딕"/>
                <w:lang w:eastAsia="ko-KR"/>
              </w:rPr>
            </w:pPr>
            <w:r>
              <w:rPr>
                <w:rFonts w:eastAsia="맑은 고딕"/>
                <w:lang w:eastAsia="ko-KR"/>
              </w:rPr>
              <w:t>239</w:t>
            </w:r>
          </w:p>
        </w:tc>
        <w:tc>
          <w:tcPr>
            <w:tcW w:w="1134" w:type="dxa"/>
          </w:tcPr>
          <w:p w14:paraId="52ED1F29" w14:textId="77777777" w:rsidR="003669F2" w:rsidRDefault="00B562E1">
            <w:pPr>
              <w:pStyle w:val="TAC"/>
              <w:rPr>
                <w:rFonts w:eastAsia="맑은 고딕"/>
                <w:lang w:eastAsia="ko-KR"/>
              </w:rPr>
            </w:pPr>
            <w:r>
              <w:rPr>
                <w:rFonts w:eastAsia="맑은 고딕"/>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맑은 고딕"/>
                <w:lang w:eastAsia="ko-KR"/>
              </w:rPr>
            </w:pPr>
            <w:r>
              <w:rPr>
                <w:rFonts w:eastAsia="맑은 고딕"/>
                <w:lang w:eastAsia="ko-KR"/>
              </w:rPr>
              <w:t>240</w:t>
            </w:r>
          </w:p>
        </w:tc>
        <w:tc>
          <w:tcPr>
            <w:tcW w:w="1134" w:type="dxa"/>
          </w:tcPr>
          <w:p w14:paraId="52ED1F2D" w14:textId="77777777" w:rsidR="003669F2" w:rsidRDefault="00B562E1">
            <w:pPr>
              <w:pStyle w:val="TAC"/>
              <w:rPr>
                <w:rFonts w:eastAsia="맑은 고딕"/>
                <w:lang w:eastAsia="ko-KR"/>
              </w:rPr>
            </w:pPr>
            <w:r>
              <w:rPr>
                <w:rFonts w:eastAsia="맑은 고딕"/>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맑은 고딕"/>
                <w:lang w:eastAsia="ko-KR"/>
              </w:rPr>
            </w:pPr>
            <w:r>
              <w:rPr>
                <w:rFonts w:eastAsia="맑은 고딕"/>
                <w:lang w:eastAsia="ko-KR"/>
              </w:rPr>
              <w:t>241</w:t>
            </w:r>
          </w:p>
        </w:tc>
        <w:tc>
          <w:tcPr>
            <w:tcW w:w="1134" w:type="dxa"/>
          </w:tcPr>
          <w:p w14:paraId="52ED1F31" w14:textId="77777777" w:rsidR="003669F2" w:rsidRDefault="00B562E1">
            <w:pPr>
              <w:pStyle w:val="TAC"/>
              <w:rPr>
                <w:rFonts w:eastAsia="맑은 고딕"/>
                <w:lang w:eastAsia="ko-KR"/>
              </w:rPr>
            </w:pPr>
            <w:r>
              <w:rPr>
                <w:rFonts w:eastAsia="맑은 고딕"/>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맑은 고딕"/>
                <w:lang w:eastAsia="ko-KR"/>
              </w:rPr>
            </w:pPr>
            <w:r>
              <w:rPr>
                <w:rFonts w:eastAsia="맑은 고딕"/>
                <w:lang w:eastAsia="ko-KR"/>
              </w:rPr>
              <w:t>242</w:t>
            </w:r>
          </w:p>
        </w:tc>
        <w:tc>
          <w:tcPr>
            <w:tcW w:w="1134" w:type="dxa"/>
          </w:tcPr>
          <w:p w14:paraId="52ED1F35" w14:textId="77777777" w:rsidR="003669F2" w:rsidRDefault="00B562E1">
            <w:pPr>
              <w:pStyle w:val="TAC"/>
              <w:rPr>
                <w:rFonts w:eastAsia="맑은 고딕"/>
                <w:lang w:eastAsia="ko-KR"/>
              </w:rPr>
            </w:pPr>
            <w:r>
              <w:rPr>
                <w:rFonts w:eastAsia="맑은 고딕"/>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맑은 고딕"/>
                <w:lang w:eastAsia="ko-KR"/>
              </w:rPr>
            </w:pPr>
            <w:r>
              <w:rPr>
                <w:rFonts w:eastAsia="맑은 고딕"/>
                <w:lang w:eastAsia="ko-KR"/>
              </w:rPr>
              <w:t>243</w:t>
            </w:r>
          </w:p>
        </w:tc>
        <w:tc>
          <w:tcPr>
            <w:tcW w:w="1134" w:type="dxa"/>
          </w:tcPr>
          <w:p w14:paraId="52ED1F39" w14:textId="77777777" w:rsidR="003669F2" w:rsidRDefault="00B562E1">
            <w:pPr>
              <w:pStyle w:val="TAC"/>
              <w:rPr>
                <w:rFonts w:eastAsia="맑은 고딕"/>
                <w:lang w:eastAsia="ko-KR"/>
              </w:rPr>
            </w:pPr>
            <w:r>
              <w:rPr>
                <w:rFonts w:eastAsia="맑은 고딕"/>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맑은 고딕"/>
                <w:lang w:eastAsia="ko-KR"/>
              </w:rPr>
            </w:pPr>
            <w:r>
              <w:rPr>
                <w:rFonts w:eastAsia="맑은 고딕"/>
                <w:lang w:eastAsia="ko-KR"/>
              </w:rPr>
              <w:t>244</w:t>
            </w:r>
          </w:p>
        </w:tc>
        <w:tc>
          <w:tcPr>
            <w:tcW w:w="1134" w:type="dxa"/>
          </w:tcPr>
          <w:p w14:paraId="52ED1F3D" w14:textId="77777777" w:rsidR="003669F2" w:rsidRDefault="00B562E1">
            <w:pPr>
              <w:pStyle w:val="TAC"/>
              <w:rPr>
                <w:rFonts w:eastAsia="맑은 고딕"/>
                <w:lang w:eastAsia="ko-KR"/>
              </w:rPr>
            </w:pPr>
            <w:r>
              <w:rPr>
                <w:rFonts w:eastAsia="맑은 고딕"/>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맑은 고딕"/>
                <w:lang w:eastAsia="ko-KR"/>
              </w:rPr>
            </w:pPr>
            <w:r>
              <w:rPr>
                <w:rFonts w:eastAsia="맑은 고딕"/>
                <w:lang w:eastAsia="ko-KR"/>
              </w:rPr>
              <w:t>245</w:t>
            </w:r>
          </w:p>
        </w:tc>
        <w:tc>
          <w:tcPr>
            <w:tcW w:w="1134" w:type="dxa"/>
          </w:tcPr>
          <w:p w14:paraId="52ED1F41" w14:textId="77777777" w:rsidR="003669F2" w:rsidRDefault="00B562E1">
            <w:pPr>
              <w:pStyle w:val="TAC"/>
              <w:rPr>
                <w:rFonts w:eastAsia="맑은 고딕"/>
                <w:lang w:eastAsia="ko-KR"/>
              </w:rPr>
            </w:pPr>
            <w:r>
              <w:rPr>
                <w:rFonts w:eastAsia="맑은 고딕"/>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맑은 고딕"/>
                <w:lang w:eastAsia="ko-KR"/>
              </w:rPr>
            </w:pPr>
            <w:r>
              <w:rPr>
                <w:rFonts w:eastAsia="맑은 고딕"/>
                <w:lang w:eastAsia="ko-KR"/>
              </w:rPr>
              <w:t>246</w:t>
            </w:r>
          </w:p>
        </w:tc>
        <w:tc>
          <w:tcPr>
            <w:tcW w:w="1134" w:type="dxa"/>
          </w:tcPr>
          <w:p w14:paraId="52ED1F45" w14:textId="77777777" w:rsidR="003669F2" w:rsidRDefault="00B562E1">
            <w:pPr>
              <w:pStyle w:val="TAC"/>
              <w:rPr>
                <w:rFonts w:eastAsia="맑은 고딕"/>
                <w:lang w:eastAsia="ko-KR"/>
              </w:rPr>
            </w:pPr>
            <w:r>
              <w:rPr>
                <w:rFonts w:eastAsia="맑은 고딕"/>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맑은 고딕"/>
                <w:lang w:eastAsia="ko-KR"/>
              </w:rPr>
            </w:pPr>
            <w:r>
              <w:rPr>
                <w:rFonts w:eastAsia="맑은 고딕"/>
                <w:lang w:eastAsia="ko-KR"/>
              </w:rPr>
              <w:t>247</w:t>
            </w:r>
          </w:p>
        </w:tc>
        <w:tc>
          <w:tcPr>
            <w:tcW w:w="1134" w:type="dxa"/>
          </w:tcPr>
          <w:p w14:paraId="52ED1F49" w14:textId="77777777" w:rsidR="003669F2" w:rsidRDefault="00B562E1">
            <w:pPr>
              <w:pStyle w:val="TAC"/>
              <w:rPr>
                <w:rFonts w:eastAsia="맑은 고딕"/>
                <w:lang w:eastAsia="ko-KR"/>
              </w:rPr>
            </w:pPr>
            <w:r>
              <w:rPr>
                <w:rFonts w:eastAsia="맑은 고딕"/>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맑은 고딕"/>
                <w:lang w:eastAsia="ko-KR"/>
              </w:rPr>
            </w:pPr>
            <w:r>
              <w:rPr>
                <w:rFonts w:eastAsia="맑은 고딕"/>
                <w:lang w:eastAsia="ko-KR"/>
              </w:rPr>
              <w:t>248</w:t>
            </w:r>
          </w:p>
        </w:tc>
        <w:tc>
          <w:tcPr>
            <w:tcW w:w="1134" w:type="dxa"/>
          </w:tcPr>
          <w:p w14:paraId="52ED1F4D" w14:textId="77777777" w:rsidR="003669F2" w:rsidRDefault="00B562E1">
            <w:pPr>
              <w:pStyle w:val="TAC"/>
              <w:rPr>
                <w:rFonts w:eastAsia="맑은 고딕"/>
                <w:lang w:eastAsia="ko-KR"/>
              </w:rPr>
            </w:pPr>
            <w:r>
              <w:rPr>
                <w:rFonts w:eastAsia="맑은 고딕"/>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맑은 고딕"/>
                <w:lang w:eastAsia="ko-KR"/>
              </w:rPr>
            </w:pPr>
            <w:r>
              <w:rPr>
                <w:rFonts w:eastAsia="맑은 고딕"/>
                <w:lang w:eastAsia="ko-KR"/>
              </w:rPr>
              <w:t>249</w:t>
            </w:r>
          </w:p>
        </w:tc>
        <w:tc>
          <w:tcPr>
            <w:tcW w:w="1134" w:type="dxa"/>
          </w:tcPr>
          <w:p w14:paraId="52ED1F51" w14:textId="77777777" w:rsidR="003669F2" w:rsidRDefault="00B562E1">
            <w:pPr>
              <w:pStyle w:val="TAC"/>
              <w:rPr>
                <w:rFonts w:eastAsia="맑은 고딕"/>
                <w:lang w:eastAsia="ko-KR"/>
              </w:rPr>
            </w:pPr>
            <w:r>
              <w:rPr>
                <w:rFonts w:eastAsia="맑은 고딕"/>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맑은 고딕"/>
                <w:lang w:eastAsia="ko-KR"/>
              </w:rPr>
            </w:pPr>
            <w:r>
              <w:rPr>
                <w:rFonts w:eastAsia="맑은 고딕"/>
                <w:lang w:eastAsia="ko-KR"/>
              </w:rPr>
              <w:t>250</w:t>
            </w:r>
          </w:p>
        </w:tc>
        <w:tc>
          <w:tcPr>
            <w:tcW w:w="1134" w:type="dxa"/>
          </w:tcPr>
          <w:p w14:paraId="52ED1F55" w14:textId="77777777" w:rsidR="003669F2" w:rsidRDefault="00B562E1">
            <w:pPr>
              <w:pStyle w:val="TAC"/>
              <w:rPr>
                <w:rFonts w:eastAsia="맑은 고딕"/>
                <w:lang w:eastAsia="ko-KR"/>
              </w:rPr>
            </w:pPr>
            <w:r>
              <w:rPr>
                <w:rFonts w:eastAsia="맑은 고딕"/>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맑은 고딕"/>
                <w:lang w:eastAsia="ko-KR"/>
              </w:rPr>
              <w:t>(four octets C</w:t>
            </w:r>
            <w:r>
              <w:rPr>
                <w:rFonts w:eastAsia="맑은 고딕"/>
                <w:vertAlign w:val="subscript"/>
                <w:lang w:eastAsia="ko-KR"/>
              </w:rPr>
              <w:t>i</w:t>
            </w:r>
            <w:r>
              <w:rPr>
                <w:rFonts w:eastAsia="맑은 고딕"/>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맑은 고딕"/>
                <w:lang w:eastAsia="ko-KR"/>
              </w:rPr>
            </w:pPr>
            <w:r>
              <w:rPr>
                <w:rFonts w:eastAsia="맑은 고딕"/>
                <w:lang w:eastAsia="ko-KR"/>
              </w:rPr>
              <w:t>251</w:t>
            </w:r>
          </w:p>
        </w:tc>
        <w:tc>
          <w:tcPr>
            <w:tcW w:w="1134" w:type="dxa"/>
          </w:tcPr>
          <w:p w14:paraId="52ED1F59" w14:textId="77777777" w:rsidR="003669F2" w:rsidRDefault="00B562E1">
            <w:pPr>
              <w:pStyle w:val="TAC"/>
              <w:rPr>
                <w:rFonts w:eastAsia="맑은 고딕"/>
                <w:lang w:eastAsia="ko-KR"/>
              </w:rPr>
            </w:pPr>
            <w:r>
              <w:rPr>
                <w:rFonts w:eastAsia="맑은 고딕"/>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맑은 고딕"/>
                <w:lang w:eastAsia="ko-KR"/>
              </w:rPr>
              <w:t>(four octets C</w:t>
            </w:r>
            <w:r>
              <w:rPr>
                <w:rFonts w:eastAsia="맑은 고딕"/>
                <w:vertAlign w:val="subscript"/>
                <w:lang w:eastAsia="ko-KR"/>
              </w:rPr>
              <w:t>i</w:t>
            </w:r>
            <w:r>
              <w:rPr>
                <w:rFonts w:eastAsia="맑은 고딕"/>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맑은 고딕"/>
                <w:lang w:eastAsia="ko-KR"/>
              </w:rPr>
            </w:pPr>
            <w:r>
              <w:rPr>
                <w:rFonts w:eastAsia="맑은 고딕"/>
                <w:lang w:eastAsia="ko-KR"/>
              </w:rPr>
              <w:t>252</w:t>
            </w:r>
          </w:p>
        </w:tc>
        <w:tc>
          <w:tcPr>
            <w:tcW w:w="1134" w:type="dxa"/>
          </w:tcPr>
          <w:p w14:paraId="52ED1F5D" w14:textId="77777777" w:rsidR="003669F2" w:rsidRDefault="00B562E1">
            <w:pPr>
              <w:pStyle w:val="TAC"/>
              <w:rPr>
                <w:rFonts w:eastAsia="맑은 고딕"/>
                <w:lang w:eastAsia="ko-KR"/>
              </w:rPr>
            </w:pPr>
            <w:r>
              <w:rPr>
                <w:rFonts w:eastAsia="맑은 고딕"/>
                <w:lang w:eastAsia="ko-KR"/>
              </w:rPr>
              <w:t>316</w:t>
            </w:r>
          </w:p>
        </w:tc>
        <w:tc>
          <w:tcPr>
            <w:tcW w:w="5812" w:type="dxa"/>
          </w:tcPr>
          <w:p w14:paraId="52ED1F5E" w14:textId="77777777" w:rsidR="003669F2" w:rsidRDefault="00B562E1">
            <w:pPr>
              <w:pStyle w:val="TAL"/>
              <w:rPr>
                <w:lang w:eastAsia="ko-KR"/>
              </w:rPr>
            </w:pPr>
            <w:r>
              <w:rPr>
                <w:rFonts w:eastAsia="맑은 고딕"/>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맑은 고딕"/>
                <w:lang w:eastAsia="ko-KR"/>
              </w:rPr>
            </w:pPr>
            <w:r>
              <w:rPr>
                <w:rFonts w:eastAsia="맑은 고딕"/>
                <w:lang w:eastAsia="ko-KR"/>
              </w:rPr>
              <w:t>253</w:t>
            </w:r>
          </w:p>
        </w:tc>
        <w:tc>
          <w:tcPr>
            <w:tcW w:w="1134" w:type="dxa"/>
          </w:tcPr>
          <w:p w14:paraId="52ED1F61" w14:textId="77777777" w:rsidR="003669F2" w:rsidRDefault="00B562E1">
            <w:pPr>
              <w:pStyle w:val="TAC"/>
              <w:rPr>
                <w:rFonts w:eastAsia="맑은 고딕"/>
                <w:lang w:eastAsia="ko-KR"/>
              </w:rPr>
            </w:pPr>
            <w:r>
              <w:rPr>
                <w:rFonts w:eastAsia="맑은 고딕"/>
                <w:lang w:eastAsia="ko-KR"/>
              </w:rPr>
              <w:t>317</w:t>
            </w:r>
          </w:p>
        </w:tc>
        <w:tc>
          <w:tcPr>
            <w:tcW w:w="5812" w:type="dxa"/>
          </w:tcPr>
          <w:p w14:paraId="52ED1F62" w14:textId="77777777" w:rsidR="003669F2" w:rsidRDefault="00B562E1">
            <w:pPr>
              <w:pStyle w:val="TAL"/>
              <w:rPr>
                <w:rFonts w:eastAsia="맑은 고딕"/>
                <w:lang w:eastAsia="ko-KR"/>
              </w:rPr>
            </w:pPr>
            <w:r>
              <w:rPr>
                <w:rFonts w:eastAsia="맑은 고딕"/>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819" w:name="_Toc178200753"/>
      <w:bookmarkStart w:id="3820" w:name="_Toc52752146"/>
      <w:bookmarkStart w:id="3821" w:name="_Toc46490451"/>
      <w:bookmarkStart w:id="3822" w:name="_Toc37296320"/>
      <w:bookmarkStart w:id="3823" w:name="_Toc29239903"/>
      <w:bookmarkStart w:id="3824" w:name="_Toc52796608"/>
      <w:r>
        <w:rPr>
          <w:lang w:eastAsia="ko-KR"/>
        </w:rPr>
        <w:t>6.2.2</w:t>
      </w:r>
      <w:r>
        <w:rPr>
          <w:lang w:eastAsia="ko-KR"/>
        </w:rPr>
        <w:tab/>
        <w:t>MAC subheader for Random Access Response</w:t>
      </w:r>
      <w:bookmarkEnd w:id="3819"/>
      <w:bookmarkEnd w:id="3820"/>
      <w:bookmarkEnd w:id="3821"/>
      <w:bookmarkEnd w:id="3822"/>
      <w:bookmarkEnd w:id="3823"/>
      <w:bookmarkEnd w:id="3824"/>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SimSun"/>
          <w:lang w:eastAsia="zh-CN"/>
        </w:rPr>
      </w:pPr>
      <w:bookmarkStart w:id="3825" w:name="_Toc37296321"/>
      <w:bookmarkStart w:id="3826" w:name="_Toc46490452"/>
      <w:bookmarkStart w:id="3827" w:name="_Toc52752147"/>
      <w:bookmarkStart w:id="3828" w:name="_Toc52796609"/>
      <w:bookmarkStart w:id="3829" w:name="_Toc178200754"/>
      <w:bookmarkStart w:id="3830" w:name="_Toc29239904"/>
      <w:r>
        <w:rPr>
          <w:rFonts w:eastAsia="맑은 고딕"/>
          <w:lang w:eastAsia="ko-KR"/>
        </w:rPr>
        <w:t>6.2.2</w:t>
      </w:r>
      <w:r>
        <w:rPr>
          <w:rFonts w:eastAsia="SimSun"/>
          <w:lang w:eastAsia="zh-CN"/>
        </w:rPr>
        <w:t>a</w:t>
      </w:r>
      <w:r>
        <w:rPr>
          <w:rFonts w:eastAsia="맑은 고딕"/>
          <w:lang w:eastAsia="ko-KR"/>
        </w:rPr>
        <w:tab/>
        <w:t>MAC subheader for MSGB</w:t>
      </w:r>
      <w:bookmarkEnd w:id="3825"/>
      <w:bookmarkEnd w:id="3826"/>
      <w:bookmarkEnd w:id="3827"/>
      <w:bookmarkEnd w:id="3828"/>
      <w:bookmarkEnd w:id="3829"/>
    </w:p>
    <w:p w14:paraId="52ED1FA4" w14:textId="77777777" w:rsidR="003669F2" w:rsidRDefault="00B562E1">
      <w:pPr>
        <w:rPr>
          <w:rFonts w:eastAsia="맑은 고딕"/>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831" w:name="_Toc178200755"/>
      <w:bookmarkStart w:id="3832" w:name="_Toc52796610"/>
      <w:bookmarkStart w:id="3833" w:name="_Toc46490453"/>
      <w:bookmarkStart w:id="3834" w:name="_Toc52752148"/>
      <w:bookmarkStart w:id="3835" w:name="_Toc37296322"/>
      <w:r>
        <w:rPr>
          <w:lang w:eastAsia="ko-KR"/>
        </w:rPr>
        <w:t>6.2.3</w:t>
      </w:r>
      <w:r>
        <w:rPr>
          <w:lang w:eastAsia="ko-KR"/>
        </w:rPr>
        <w:tab/>
        <w:t>MAC payload for Random Access Response</w:t>
      </w:r>
      <w:bookmarkEnd w:id="3830"/>
      <w:bookmarkEnd w:id="3831"/>
      <w:bookmarkEnd w:id="3832"/>
      <w:bookmarkEnd w:id="3833"/>
      <w:bookmarkEnd w:id="3834"/>
      <w:bookmarkEnd w:id="383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4.25pt;height:224.3pt;mso-width-percent:0;mso-height-percent:0;mso-width-percent:0;mso-height-percent:0" o:ole="">
            <v:imagedata r:id="rId273" o:title=""/>
          </v:shape>
          <o:OLEObject Type="Embed" ProgID="Visio.Drawing.15" ShapeID="_x0000_i1153" DrawAspect="Content" ObjectID="_1814797364"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SimSun"/>
          <w:lang w:eastAsia="zh-CN"/>
        </w:rPr>
      </w:pPr>
      <w:bookmarkStart w:id="3836" w:name="_Toc178200756"/>
      <w:bookmarkStart w:id="3837" w:name="_Toc46490454"/>
      <w:bookmarkStart w:id="3838" w:name="_Toc37296323"/>
      <w:bookmarkStart w:id="3839" w:name="_Toc52796611"/>
      <w:bookmarkStart w:id="3840" w:name="_Toc52752149"/>
      <w:bookmarkStart w:id="3841" w:name="_Toc29239905"/>
      <w:r>
        <w:rPr>
          <w:rFonts w:eastAsia="맑은 고딕"/>
          <w:lang w:eastAsia="ko-KR"/>
        </w:rPr>
        <w:t>6.2.3</w:t>
      </w:r>
      <w:r>
        <w:rPr>
          <w:rFonts w:eastAsia="SimSun"/>
          <w:lang w:eastAsia="zh-CN"/>
        </w:rPr>
        <w:t>a</w:t>
      </w:r>
      <w:r>
        <w:rPr>
          <w:rFonts w:eastAsia="맑은 고딕"/>
          <w:lang w:eastAsia="ko-KR"/>
        </w:rPr>
        <w:tab/>
        <w:t>MAC payload for MSGB</w:t>
      </w:r>
      <w:bookmarkEnd w:id="3836"/>
      <w:bookmarkEnd w:id="3837"/>
      <w:bookmarkEnd w:id="3838"/>
      <w:bookmarkEnd w:id="3839"/>
      <w:bookmarkEnd w:id="3840"/>
    </w:p>
    <w:p w14:paraId="52ED1FB8" w14:textId="77777777" w:rsidR="003669F2" w:rsidRDefault="00B562E1">
      <w:pPr>
        <w:rPr>
          <w:rFonts w:eastAsia="맑은 고딕"/>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4.25pt;height:224.3pt;mso-width-percent:0;mso-height-percent:0;mso-width-percent:0;mso-height-percent:0" o:ole="">
            <v:imagedata r:id="rId275" o:title=""/>
          </v:shape>
          <o:OLEObject Type="Embed" ProgID="Visio.Drawing.15" ShapeID="_x0000_i1154" DrawAspect="Content" ObjectID="_1814797365"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4.25pt;height:332.95pt;mso-width-percent:0;mso-height-percent:0;mso-width-percent:0;mso-height-percent:0" o:ole="">
            <v:imagedata r:id="rId277" o:title=""/>
          </v:shape>
          <o:OLEObject Type="Embed" ProgID="Visio.Drawing.15" ShapeID="_x0000_i1155" DrawAspect="Content" ObjectID="_1814797366"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842" w:name="_Toc178200757"/>
      <w:bookmarkStart w:id="3843" w:name="_Toc52796612"/>
      <w:bookmarkStart w:id="3844" w:name="_Toc46490455"/>
      <w:bookmarkStart w:id="3845" w:name="_Toc52752150"/>
      <w:bookmarkStart w:id="3846" w:name="_Toc37296324"/>
      <w:r>
        <w:rPr>
          <w:lang w:eastAsia="ko-KR"/>
        </w:rPr>
        <w:t>6.2.4</w:t>
      </w:r>
      <w:r>
        <w:rPr>
          <w:lang w:eastAsia="ko-KR"/>
        </w:rPr>
        <w:tab/>
        <w:t>MAC subheader for SL-SCH</w:t>
      </w:r>
      <w:bookmarkEnd w:id="3842"/>
      <w:bookmarkEnd w:id="3843"/>
      <w:bookmarkEnd w:id="3844"/>
      <w:bookmarkEnd w:id="3845"/>
      <w:bookmarkEnd w:id="3846"/>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맑은 고딕"/>
                <w:lang w:eastAsia="ko-KR"/>
              </w:rPr>
            </w:pPr>
            <w:r>
              <w:rPr>
                <w:rFonts w:eastAsia="맑은 고딕"/>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맑은 고딕"/>
                <w:lang w:eastAsia="ko-KR"/>
              </w:rPr>
            </w:pPr>
            <w:r>
              <w:rPr>
                <w:rFonts w:eastAsia="맑은 고딕"/>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맑은 고딕"/>
                <w:lang w:eastAsia="ko-KR"/>
              </w:rPr>
            </w:pPr>
            <w:r>
              <w:rPr>
                <w:rFonts w:eastAsia="맑은 고딕"/>
                <w:lang w:eastAsia="ko-KR"/>
              </w:rPr>
              <w:t>3</w:t>
            </w:r>
          </w:p>
        </w:tc>
        <w:tc>
          <w:tcPr>
            <w:tcW w:w="5670" w:type="dxa"/>
          </w:tcPr>
          <w:p w14:paraId="52ED1FE5" w14:textId="77777777" w:rsidR="003669F2" w:rsidRDefault="00B562E1">
            <w:pPr>
              <w:pStyle w:val="TAC"/>
              <w:rPr>
                <w:rFonts w:eastAsia="맑은 고딕"/>
                <w:lang w:eastAsia="ko-KR"/>
              </w:rPr>
            </w:pPr>
            <w:r>
              <w:rPr>
                <w:rFonts w:eastAsia="맑은 고딕"/>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맑은 고딕"/>
                <w:lang w:eastAsia="ko-KR"/>
              </w:rPr>
            </w:pPr>
            <w:r>
              <w:rPr>
                <w:rFonts w:eastAsia="맑은 고딕"/>
                <w:lang w:eastAsia="ko-KR"/>
              </w:rPr>
              <w:t>62</w:t>
            </w:r>
          </w:p>
        </w:tc>
        <w:tc>
          <w:tcPr>
            <w:tcW w:w="5670" w:type="dxa"/>
          </w:tcPr>
          <w:p w14:paraId="52ED2015" w14:textId="77777777" w:rsidR="003669F2" w:rsidRDefault="00B562E1">
            <w:pPr>
              <w:pStyle w:val="TAC"/>
              <w:rPr>
                <w:rFonts w:eastAsia="맑은 고딕"/>
                <w:lang w:eastAsia="ko-KR"/>
              </w:rPr>
            </w:pPr>
            <w:r>
              <w:rPr>
                <w:rFonts w:eastAsia="맑은 고딕"/>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847" w:name="_Toc46490456"/>
      <w:bookmarkStart w:id="3848" w:name="_Toc37296325"/>
      <w:bookmarkStart w:id="3849" w:name="_Toc178200758"/>
      <w:bookmarkStart w:id="3850" w:name="_Toc52752151"/>
      <w:bookmarkStart w:id="3851" w:name="_Toc52796613"/>
      <w:r>
        <w:rPr>
          <w:lang w:eastAsia="ko-KR"/>
        </w:rPr>
        <w:t>7</w:t>
      </w:r>
      <w:r>
        <w:rPr>
          <w:lang w:eastAsia="ko-KR"/>
        </w:rPr>
        <w:tab/>
        <w:t>Variables and constants</w:t>
      </w:r>
      <w:bookmarkEnd w:id="3841"/>
      <w:bookmarkEnd w:id="3847"/>
      <w:bookmarkEnd w:id="3848"/>
      <w:bookmarkEnd w:id="3849"/>
      <w:bookmarkEnd w:id="3850"/>
      <w:bookmarkEnd w:id="3851"/>
    </w:p>
    <w:p w14:paraId="52ED201C" w14:textId="77777777" w:rsidR="003669F2" w:rsidRDefault="00B562E1">
      <w:pPr>
        <w:pStyle w:val="2"/>
        <w:rPr>
          <w:lang w:eastAsia="ko-KR"/>
        </w:rPr>
      </w:pPr>
      <w:bookmarkStart w:id="3852" w:name="_Toc29239906"/>
      <w:bookmarkStart w:id="3853" w:name="_Toc46490457"/>
      <w:bookmarkStart w:id="3854" w:name="_Toc37296326"/>
      <w:bookmarkStart w:id="3855" w:name="_Toc52752152"/>
      <w:bookmarkStart w:id="3856" w:name="_Toc52796614"/>
      <w:bookmarkStart w:id="3857" w:name="_Toc178200759"/>
      <w:r>
        <w:rPr>
          <w:lang w:eastAsia="ko-KR"/>
        </w:rPr>
        <w:t>7.1</w:t>
      </w:r>
      <w:r>
        <w:rPr>
          <w:lang w:eastAsia="ko-KR"/>
        </w:rPr>
        <w:tab/>
        <w:t>RNTI values</w:t>
      </w:r>
      <w:bookmarkEnd w:id="3852"/>
      <w:bookmarkEnd w:id="3853"/>
      <w:bookmarkEnd w:id="3854"/>
      <w:bookmarkEnd w:id="3855"/>
      <w:bookmarkEnd w:id="3856"/>
      <w:bookmarkEnd w:id="385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lastRenderedPageBreak/>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Default="00B562E1">
            <w:pPr>
              <w:pStyle w:val="TAC"/>
              <w:rPr>
                <w:lang w:eastAsia="ko-KR"/>
              </w:rPr>
            </w:pPr>
            <w:r>
              <w:rPr>
                <w:lang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DengXian"/>
                <w:lang w:eastAsia="zh-CN"/>
              </w:rPr>
              <w:t>SL-PRS-RNTI</w:t>
            </w:r>
          </w:p>
        </w:tc>
        <w:tc>
          <w:tcPr>
            <w:tcW w:w="3863" w:type="dxa"/>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DengXian"/>
                <w:lang w:eastAsia="zh-CN"/>
              </w:rPr>
              <w:t>N/A</w:t>
            </w:r>
          </w:p>
        </w:tc>
        <w:tc>
          <w:tcPr>
            <w:tcW w:w="2043" w:type="dxa"/>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DengXian"/>
                <w:lang w:eastAsia="zh-CN"/>
              </w:rPr>
              <w:t>SL-PRS-CS-RNTI</w:t>
            </w:r>
          </w:p>
        </w:tc>
        <w:tc>
          <w:tcPr>
            <w:tcW w:w="3863" w:type="dxa"/>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DengXian"/>
                <w:lang w:eastAsia="zh-CN"/>
              </w:rPr>
              <w:t>N/A</w:t>
            </w:r>
          </w:p>
        </w:tc>
        <w:tc>
          <w:tcPr>
            <w:tcW w:w="2043" w:type="dxa"/>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DengXian"/>
                <w:lang w:eastAsia="zh-CN"/>
              </w:rPr>
              <w:t>SL-PRS-CS-RNTI</w:t>
            </w:r>
          </w:p>
        </w:tc>
        <w:tc>
          <w:tcPr>
            <w:tcW w:w="3863" w:type="dxa"/>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DengXian"/>
                <w:lang w:eastAsia="zh-CN"/>
              </w:rPr>
              <w:t>N/A</w:t>
            </w:r>
          </w:p>
        </w:tc>
        <w:tc>
          <w:tcPr>
            <w:tcW w:w="2043" w:type="dxa"/>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lastRenderedPageBreak/>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858" w:name="_Toc178200760"/>
      <w:bookmarkStart w:id="3859" w:name="_Toc52752153"/>
      <w:bookmarkStart w:id="3860" w:name="_Toc52796615"/>
      <w:bookmarkStart w:id="3861" w:name="_Toc37296327"/>
      <w:bookmarkStart w:id="3862" w:name="_Toc46490458"/>
      <w:bookmarkStart w:id="3863" w:name="_Toc29239907"/>
      <w:r>
        <w:rPr>
          <w:lang w:eastAsia="ko-KR"/>
        </w:rPr>
        <w:t>7.2</w:t>
      </w:r>
      <w:r>
        <w:rPr>
          <w:lang w:eastAsia="ko-KR"/>
        </w:rPr>
        <w:tab/>
        <w:t>Backoff Parameter values</w:t>
      </w:r>
      <w:bookmarkEnd w:id="3858"/>
      <w:bookmarkEnd w:id="3859"/>
      <w:bookmarkEnd w:id="3860"/>
      <w:bookmarkEnd w:id="3861"/>
      <w:bookmarkEnd w:id="3862"/>
      <w:bookmarkEnd w:id="386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864" w:name="_Toc178200761"/>
      <w:bookmarkStart w:id="3865" w:name="_Toc29239908"/>
      <w:bookmarkStart w:id="3866" w:name="_Toc52796616"/>
      <w:bookmarkStart w:id="3867" w:name="_Toc52752154"/>
      <w:bookmarkStart w:id="3868" w:name="_Toc46490459"/>
      <w:bookmarkStart w:id="3869" w:name="_Toc37296328"/>
      <w:r>
        <w:rPr>
          <w:lang w:eastAsia="ko-KR"/>
        </w:rPr>
        <w:t>7.3</w:t>
      </w:r>
      <w:r>
        <w:rPr>
          <w:lang w:eastAsia="ko-KR"/>
        </w:rPr>
        <w:tab/>
        <w:t>DELTA_PREAMBLE values</w:t>
      </w:r>
      <w:bookmarkEnd w:id="3864"/>
      <w:bookmarkEnd w:id="3865"/>
      <w:bookmarkEnd w:id="3866"/>
      <w:bookmarkEnd w:id="3867"/>
      <w:bookmarkEnd w:id="3868"/>
      <w:bookmarkEnd w:id="3869"/>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870" w:name="_Toc178200762"/>
      <w:bookmarkStart w:id="3871" w:name="_Toc52752155"/>
      <w:bookmarkStart w:id="3872" w:name="_Toc52796617"/>
      <w:bookmarkStart w:id="3873" w:name="_Toc29239909"/>
      <w:bookmarkStart w:id="3874" w:name="_Toc37296329"/>
      <w:bookmarkStart w:id="3875" w:name="_Toc46490460"/>
      <w:r>
        <w:rPr>
          <w:lang w:eastAsia="ko-KR"/>
        </w:rPr>
        <w:t>7.4</w:t>
      </w:r>
      <w:r>
        <w:rPr>
          <w:lang w:eastAsia="ko-KR"/>
        </w:rPr>
        <w:tab/>
        <w:t>PRACH Mask Index values</w:t>
      </w:r>
      <w:bookmarkEnd w:id="3870"/>
      <w:bookmarkEnd w:id="3871"/>
      <w:bookmarkEnd w:id="3872"/>
      <w:bookmarkEnd w:id="3873"/>
      <w:bookmarkEnd w:id="3874"/>
      <w:bookmarkEnd w:id="387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876" w:name="_Toc37296330"/>
      <w:bookmarkStart w:id="3877" w:name="_Toc52796618"/>
      <w:bookmarkStart w:id="3878" w:name="_Toc178200763"/>
      <w:bookmarkStart w:id="3879" w:name="_Toc46490461"/>
      <w:bookmarkStart w:id="3880" w:name="_Toc52752156"/>
      <w:bookmarkStart w:id="3881" w:name="_Toc29239910"/>
      <w:bookmarkStart w:id="3882" w:name="historyclause"/>
      <w:r>
        <w:lastRenderedPageBreak/>
        <w:t xml:space="preserve">Annex </w:t>
      </w:r>
      <w:r>
        <w:rPr>
          <w:lang w:eastAsia="ko-KR"/>
        </w:rPr>
        <w:t>A</w:t>
      </w:r>
      <w:r>
        <w:t xml:space="preserve"> </w:t>
      </w:r>
      <w:bookmarkEnd w:id="3876"/>
      <w:bookmarkEnd w:id="3877"/>
      <w:bookmarkEnd w:id="3878"/>
      <w:bookmarkEnd w:id="3879"/>
      <w:bookmarkEnd w:id="3880"/>
      <w:bookmarkEnd w:id="3881"/>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882"/>
    <w:p w14:paraId="52ED21C3" w14:textId="77777777" w:rsidR="003669F2" w:rsidRDefault="003669F2">
      <w:pPr>
        <w:pStyle w:val="TH"/>
        <w:spacing w:before="0" w:after="0"/>
        <w:rPr>
          <w:sz w:val="2"/>
          <w:szCs w:val="2"/>
        </w:rPr>
      </w:pPr>
    </w:p>
    <w:p w14:paraId="52ED21C4" w14:textId="77777777" w:rsidR="003669F2" w:rsidRDefault="003669F2"/>
    <w:sectPr w:rsidR="003669F2">
      <w:headerReference w:type="even" r:id="rId279"/>
      <w:headerReference w:type="default" r:id="rId280"/>
      <w:footerReference w:type="default" r:id="rId281"/>
      <w:headerReference w:type="first" r:id="rId282"/>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2" w:author="ZTE-Liujing" w:date="2025-07-21T14:31:00Z" w:initials="ZTE">
    <w:p w14:paraId="781869A0" w14:textId="07408B4B" w:rsidR="00692F07" w:rsidRPr="00692F07" w:rsidRDefault="00692F07">
      <w:pPr>
        <w:pStyle w:val="a6"/>
        <w:rPr>
          <w:rFonts w:eastAsia="DengXian"/>
          <w:lang w:eastAsia="zh-CN"/>
        </w:rPr>
      </w:pPr>
      <w:r>
        <w:rPr>
          <w:rStyle w:val="a5"/>
        </w:rPr>
        <w:annotationRef/>
      </w:r>
      <w:r>
        <w:rPr>
          <w:rFonts w:eastAsia="DengXian"/>
          <w:lang w:eastAsia="zh-CN"/>
        </w:rPr>
        <w:t>IE name needs to be aligned with RRC CR. i.e. ltm-TimeAlignmentTimer.</w:t>
      </w:r>
    </w:p>
  </w:comment>
  <w:comment w:id="286" w:author="ZTE-Liujing" w:date="2025-07-21T14:33:00Z" w:initials="ZTE">
    <w:p w14:paraId="522C68D4" w14:textId="49DC7931" w:rsidR="00692F07" w:rsidRPr="00692F07" w:rsidRDefault="00692F07">
      <w:pPr>
        <w:pStyle w:val="a6"/>
        <w:rPr>
          <w:rFonts w:eastAsia="DengXian"/>
          <w:lang w:eastAsia="zh-CN"/>
        </w:rPr>
      </w:pPr>
      <w:r>
        <w:rPr>
          <w:rStyle w:val="a5"/>
        </w:rPr>
        <w:annotationRef/>
      </w:r>
      <w:r>
        <w:rPr>
          <w:rFonts w:eastAsia="DengXian"/>
          <w:lang w:eastAsia="zh-CN"/>
        </w:rPr>
        <w:t xml:space="preserve">Same comment as above. </w:t>
      </w:r>
    </w:p>
  </w:comment>
  <w:comment w:id="439" w:author="ZTE-Liujing" w:date="2025-07-21T14:40:00Z" w:initials="ZTE">
    <w:p w14:paraId="61C10E36" w14:textId="3D6D9197" w:rsidR="00692F07" w:rsidRDefault="00692F07">
      <w:pPr>
        <w:pStyle w:val="a6"/>
      </w:pPr>
      <w:r>
        <w:rPr>
          <w:rStyle w:val="a5"/>
        </w:rPr>
        <w:annotationRef/>
      </w:r>
      <w:r>
        <w:t>The reference “as specified in clause 6.1.3.4x” is missing.</w:t>
      </w:r>
    </w:p>
  </w:comment>
  <w:comment w:id="604" w:author="Nokia" w:date="2025-07-18T12:59:00Z" w:initials="Nokia">
    <w:p w14:paraId="7A2D2E8C" w14:textId="77777777" w:rsidR="00692F07" w:rsidRDefault="00692F07" w:rsidP="00A36C94">
      <w:pPr>
        <w:pStyle w:val="a6"/>
      </w:pPr>
      <w:r>
        <w:rPr>
          <w:rStyle w:val="a5"/>
        </w:rPr>
        <w:annotationRef/>
      </w:r>
      <w:r>
        <w:t>an</w:t>
      </w:r>
    </w:p>
  </w:comment>
  <w:comment w:id="617" w:author="Ericsson - Oskar" w:date="2025-01-28T06:37:00Z" w:initials="E">
    <w:p w14:paraId="2EFF668A" w14:textId="43649677" w:rsidR="00692F07" w:rsidRDefault="00692F07" w:rsidP="00EC4B09">
      <w:r>
        <w:rPr>
          <w:rStyle w:val="a5"/>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692F07" w:rsidRDefault="00692F07" w:rsidP="00EC4B09"/>
    <w:p w14:paraId="7F5921F6" w14:textId="77777777" w:rsidR="00692F07" w:rsidRDefault="00692F07" w:rsidP="00EC4B09">
      <w:r>
        <w:t>Therefore, for the case when the special SR is not used, UE should be able to send a BSR others the L1 reporting may contain so little information to be meaningless.</w:t>
      </w:r>
    </w:p>
  </w:comment>
  <w:comment w:id="618" w:author="vivo-Chenli-Before#129" w:date="2025-02-06T23:54:00Z" w:initials="E">
    <w:p w14:paraId="1978DB65" w14:textId="77777777" w:rsidR="00692F07" w:rsidRDefault="00692F07" w:rsidP="00EC4B09">
      <w:pPr>
        <w:pStyle w:val="a6"/>
      </w:pPr>
      <w:r>
        <w:rPr>
          <w:rStyle w:val="a5"/>
          <w:rFonts w:eastAsiaTheme="majorEastAsia"/>
        </w:rPr>
        <w:annotationRef/>
      </w:r>
      <w:r>
        <w:t xml:space="preserve">This could be further discussed. Let’s keep it open by now. </w:t>
      </w:r>
    </w:p>
  </w:comment>
  <w:comment w:id="619" w:author="Rakuten [Subramanya]" w:date="2025-03-20T22:26:00Z" w:initials="E">
    <w:p w14:paraId="4C858370" w14:textId="77777777" w:rsidR="00692F07" w:rsidRDefault="00692F07" w:rsidP="00EC4B09">
      <w:r>
        <w:rPr>
          <w:rStyle w:val="a5"/>
          <w:rFonts w:eastAsiaTheme="majorEastAsia"/>
        </w:rPr>
        <w:annotationRef/>
      </w:r>
      <w:r>
        <w:t>Agree with Ericsson. UE should be able to send a BSR to ask for the necessary UL grants.</w:t>
      </w:r>
    </w:p>
  </w:comment>
  <w:comment w:id="620" w:author="Ericsson" w:date="2025-03-24T22:02:00Z" w:initials="E">
    <w:p w14:paraId="3910400C" w14:textId="77777777" w:rsidR="00692F07" w:rsidRDefault="00692F07" w:rsidP="00EC4B09">
      <w:r>
        <w:rPr>
          <w:rStyle w:val="a5"/>
          <w:rFonts w:eastAsiaTheme="majorEastAsia"/>
        </w:rPr>
        <w:annotationRef/>
      </w:r>
      <w:r>
        <w:t>Yes, our previous comment is still valid.</w:t>
      </w:r>
    </w:p>
  </w:comment>
  <w:comment w:id="621" w:author="vivo-Chenli-After RAN2#129-2" w:date="2025-03-26T11:40:00Z" w:initials="E">
    <w:p w14:paraId="3F75D677" w14:textId="77777777" w:rsidR="00692F07" w:rsidRDefault="00692F07" w:rsidP="00EC4B09">
      <w:pPr>
        <w:pStyle w:val="a6"/>
      </w:pPr>
      <w:r>
        <w:rPr>
          <w:rStyle w:val="a5"/>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22" w:author="Samsung (Anil)" w:date="2025-04-29T10:41:00Z" w:initials="E">
    <w:p w14:paraId="26B15F5C" w14:textId="77777777" w:rsidR="00692F07" w:rsidRDefault="00692F07" w:rsidP="00EC4B09">
      <w:pPr>
        <w:pStyle w:val="a6"/>
      </w:pPr>
      <w:r>
        <w:rPr>
          <w:rStyle w:val="a5"/>
          <w:rFonts w:eastAsiaTheme="majorEastAsia"/>
        </w:rPr>
        <w:annotationRef/>
      </w:r>
      <w:r>
        <w:t>We do not see need for new BSR trigger. There are several variable MAC CEs which are triggered in MAC and we use SR to request for grant. This is business as usual.</w:t>
      </w:r>
    </w:p>
  </w:comment>
  <w:comment w:id="623" w:author="vivo-Chenli-After RAN2#129bis-2" w:date="2025-04-30T16:26:00Z" w:initials="E">
    <w:p w14:paraId="7DA414E0" w14:textId="77777777" w:rsidR="00692F07" w:rsidRDefault="00692F07" w:rsidP="00EC4B09">
      <w:pPr>
        <w:pStyle w:val="a6"/>
      </w:pPr>
      <w:r>
        <w:rPr>
          <w:rStyle w:val="a5"/>
          <w:rFonts w:eastAsiaTheme="majorEastAsia"/>
        </w:rPr>
        <w:annotationRef/>
      </w:r>
      <w:r>
        <w:t xml:space="preserve">I agree with Samsung, and this is our understanding. </w:t>
      </w:r>
    </w:p>
  </w:comment>
  <w:comment w:id="624" w:author="Apple" w:date="2025-04-30T20:08:00Z" w:initials="E">
    <w:p w14:paraId="1AC1C805" w14:textId="77777777" w:rsidR="00692F07" w:rsidRDefault="00692F07" w:rsidP="00EC4B09">
      <w:r>
        <w:rPr>
          <w:rStyle w:val="a5"/>
          <w:rFonts w:eastAsiaTheme="majorEastAsia"/>
        </w:rPr>
        <w:annotationRef/>
      </w:r>
      <w:r>
        <w:t xml:space="preserve">Same view as Samsung. For LTM measurement report MAC CE, we donot need to trigger BSR reporting. </w:t>
      </w:r>
    </w:p>
  </w:comment>
  <w:comment w:id="687" w:author="Nokia" w:date="2025-07-18T13:07:00Z" w:initials="Nokia">
    <w:p w14:paraId="04ED3743" w14:textId="77777777" w:rsidR="00692F07" w:rsidRDefault="00692F07" w:rsidP="00A36C94">
      <w:pPr>
        <w:pStyle w:val="a6"/>
      </w:pPr>
      <w:r>
        <w:rPr>
          <w:rStyle w:val="a5"/>
        </w:rPr>
        <w:annotationRef/>
      </w:r>
      <w:r>
        <w:t>an</w:t>
      </w:r>
    </w:p>
  </w:comment>
  <w:comment w:id="718" w:author="NEC-Wangda" w:date="2025-07-04T09:32:00Z" w:initials="NEC">
    <w:p w14:paraId="2FE78F86" w14:textId="486A7C71" w:rsidR="00692F07" w:rsidRDefault="00692F07" w:rsidP="006646EB">
      <w:pPr>
        <w:pStyle w:val="B2"/>
        <w:ind w:left="0" w:firstLine="0"/>
        <w:rPr>
          <w:rFonts w:eastAsia="DengXian"/>
          <w:lang w:eastAsia="zh-CN"/>
        </w:rPr>
      </w:pPr>
      <w:r>
        <w:rPr>
          <w:rStyle w:val="a5"/>
        </w:rPr>
        <w:annotationRef/>
      </w:r>
      <w:r>
        <w:rPr>
          <w:rFonts w:eastAsia="DengXian"/>
          <w:lang w:val="en-US" w:eastAsia="zh-CN"/>
        </w:rPr>
        <w:t>Same as we indicate in the discussion summary, we should align this part with Rel-18 the TCI state can be associated with either SSB or CSI-RS, and</w:t>
      </w:r>
      <w:r>
        <w:rPr>
          <w:rFonts w:eastAsia="DengXian"/>
          <w:lang w:eastAsia="zh-CN"/>
        </w:rPr>
        <w:t xml:space="preserve"> suggest to merge the the two branches into one:</w:t>
      </w:r>
    </w:p>
    <w:p w14:paraId="734EFBBD" w14:textId="77777777" w:rsidR="00692F07" w:rsidRPr="00A04822" w:rsidRDefault="00692F07" w:rsidP="006646EB">
      <w:pPr>
        <w:pStyle w:val="B2"/>
        <w:ind w:left="0" w:firstLine="0"/>
        <w:rPr>
          <w:lang w:eastAsia="zh-CN"/>
        </w:rPr>
      </w:pPr>
    </w:p>
    <w:p w14:paraId="6179D155" w14:textId="77777777" w:rsidR="00692F07" w:rsidRPr="008D258B" w:rsidRDefault="00692F07" w:rsidP="00BD17DA">
      <w:pPr>
        <w:pStyle w:val="B1"/>
        <w:rPr>
          <w:rFonts w:eastAsia="DengXian"/>
          <w:lang w:eastAsia="zh-CN"/>
        </w:rPr>
      </w:pPr>
      <w:r>
        <w:rPr>
          <w:rFonts w:eastAsia="DengXian"/>
          <w:lang w:eastAsia="zh-CN"/>
        </w:rPr>
        <w:t>1&gt;</w:t>
      </w:r>
      <w:r>
        <w:rPr>
          <w:rFonts w:eastAsia="DengXian"/>
          <w:lang w:eastAsia="zh-CN"/>
        </w:rPr>
        <w:tab/>
        <w:t xml:space="preserve">if </w:t>
      </w:r>
      <w:r>
        <w:rPr>
          <w:rFonts w:eastAsia="SimSun"/>
          <w:lang w:eastAsia="zh-CN"/>
        </w:rPr>
        <w:t xml:space="preserve">a SSB </w:t>
      </w:r>
      <w:r>
        <w:rPr>
          <w:rFonts w:eastAsia="DengXian"/>
          <w:lang w:eastAsia="zh-CN"/>
        </w:rPr>
        <w:t xml:space="preserve">corresponding to the configured UL grant has the same SSB index as </w:t>
      </w:r>
      <w:r w:rsidRPr="008D258B">
        <w:rPr>
          <w:rFonts w:eastAsia="DengXian"/>
          <w:color w:val="FF0000"/>
          <w:lang w:eastAsia="zh-CN"/>
        </w:rPr>
        <w:t>the selected SSB or the SSB associated with the selected CSI-RS</w:t>
      </w:r>
      <w:r w:rsidRPr="008D258B">
        <w:rPr>
          <w:rFonts w:eastAsia="DengXian"/>
          <w:lang w:eastAsia="zh-CN"/>
        </w:rPr>
        <w:t>, as specified in clause 5.y.3</w:t>
      </w:r>
      <w:r>
        <w:rPr>
          <w:rFonts w:eastAsia="DengXian"/>
          <w:lang w:eastAsia="zh-CN"/>
        </w:rPr>
        <w:t>:</w:t>
      </w:r>
    </w:p>
    <w:p w14:paraId="196098ED" w14:textId="77777777" w:rsidR="00692F07" w:rsidRDefault="00692F07"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5"/>
          <w:color w:val="FF0000"/>
        </w:rPr>
        <w:annotationRef/>
      </w:r>
    </w:p>
    <w:p w14:paraId="29D776EB" w14:textId="77777777" w:rsidR="00692F07" w:rsidRDefault="00692F07" w:rsidP="00BD17DA">
      <w:pPr>
        <w:pStyle w:val="B2"/>
        <w:rPr>
          <w:lang w:eastAsia="zh-CN"/>
        </w:rPr>
      </w:pPr>
      <w:r>
        <w:rPr>
          <w:lang w:eastAsia="zh-CN"/>
        </w:rPr>
        <w:t>2&gt;</w:t>
      </w:r>
      <w:r>
        <w:rPr>
          <w:lang w:eastAsia="zh-CN"/>
        </w:rPr>
        <w:tab/>
        <w:t>consider this configured uplink grant as valid.</w:t>
      </w:r>
    </w:p>
    <w:p w14:paraId="49F9DF66" w14:textId="77777777" w:rsidR="00692F07" w:rsidRPr="00B860F8" w:rsidRDefault="00692F07" w:rsidP="00BD17DA">
      <w:pPr>
        <w:pStyle w:val="B2"/>
      </w:pPr>
    </w:p>
    <w:p w14:paraId="57C98692" w14:textId="11FC3794" w:rsidR="00692F07" w:rsidRPr="00BD17DA" w:rsidRDefault="00692F07">
      <w:pPr>
        <w:pStyle w:val="a6"/>
      </w:pPr>
    </w:p>
  </w:comment>
  <w:comment w:id="988" w:author="CATT" w:date="2025-04-30T15:22:00Z" w:initials="CATT">
    <w:p w14:paraId="407681B7" w14:textId="77777777" w:rsidR="00692F07" w:rsidRDefault="00692F07" w:rsidP="00EB1781">
      <w:pPr>
        <w:pStyle w:val="a6"/>
      </w:pPr>
      <w:r>
        <w:rPr>
          <w:rStyle w:val="a5"/>
          <w:rFonts w:eastAsiaTheme="majorEastAsia"/>
        </w:rPr>
        <w:annotationRef/>
      </w:r>
      <w:r>
        <w:rPr>
          <w:lang w:eastAsia="zh-CN"/>
        </w:rPr>
        <w:t>It is better to use a seperate section for handling of Enhanced MAC CE</w:t>
      </w:r>
    </w:p>
  </w:comment>
  <w:comment w:id="989" w:author="vivo-Chenli-After RAN2#129bis-2" w:date="2025-04-30T16:49:00Z" w:initials="CATT">
    <w:p w14:paraId="1D5B269E" w14:textId="77777777" w:rsidR="00692F07" w:rsidRDefault="00692F07" w:rsidP="00EB1781">
      <w:pPr>
        <w:pStyle w:val="a6"/>
      </w:pPr>
      <w:r>
        <w:rPr>
          <w:rStyle w:val="a5"/>
          <w:rFonts w:eastAsiaTheme="majorEastAsia"/>
        </w:rPr>
        <w:annotationRef/>
      </w:r>
      <w:r>
        <w:t xml:space="preserve">Considring the most behaviours are the same between each other, we merged them together. </w:t>
      </w:r>
    </w:p>
    <w:p w14:paraId="4CE54CC5" w14:textId="77777777" w:rsidR="00692F07" w:rsidRDefault="00692F07" w:rsidP="00EB1781">
      <w:pPr>
        <w:pStyle w:val="a6"/>
      </w:pPr>
      <w:r>
        <w:t xml:space="preserve">Let’s see other companies’ views.  </w:t>
      </w:r>
    </w:p>
  </w:comment>
  <w:comment w:id="995" w:author="Nokia" w:date="2025-07-18T13:14:00Z" w:initials="Nokia">
    <w:p w14:paraId="07CDE35F" w14:textId="77777777" w:rsidR="00692F07" w:rsidRDefault="00692F07" w:rsidP="00345D53">
      <w:pPr>
        <w:pStyle w:val="a6"/>
      </w:pPr>
      <w:r>
        <w:rPr>
          <w:rStyle w:val="a5"/>
        </w:rPr>
        <w:annotationRef/>
      </w:r>
      <w:r>
        <w:t>Why this is limited here to MCG? Inter-CU LTM for SCG is not supported in Rel-19?</w:t>
      </w:r>
    </w:p>
  </w:comment>
  <w:comment w:id="996" w:author="ZTE-Liujing" w:date="2025-07-21T16:00:00Z" w:initials="ZTE">
    <w:p w14:paraId="3779F811" w14:textId="48F43675" w:rsidR="00F2678D" w:rsidRPr="00F2678D" w:rsidRDefault="00F2678D">
      <w:pPr>
        <w:pStyle w:val="a6"/>
        <w:rPr>
          <w:rFonts w:eastAsia="DengXian"/>
          <w:lang w:eastAsia="zh-CN"/>
        </w:rPr>
      </w:pPr>
      <w:r>
        <w:rPr>
          <w:rStyle w:val="a5"/>
        </w:rPr>
        <w:annotationRef/>
      </w:r>
      <w:r>
        <w:rPr>
          <w:rFonts w:eastAsia="DengXian"/>
          <w:lang w:eastAsia="zh-CN"/>
        </w:rPr>
        <w:t xml:space="preserve">Inter-CU SCG LTM does not need </w:t>
      </w:r>
      <w:r w:rsidR="00576582">
        <w:rPr>
          <w:rFonts w:eastAsia="DengXian"/>
          <w:lang w:eastAsia="zh-CN"/>
        </w:rPr>
        <w:t xml:space="preserve">providing NCC, so the Rel-18 LTM CSC MAC CE will be used. </w:t>
      </w:r>
    </w:p>
  </w:comment>
  <w:comment w:id="997" w:author="ZTE-Liujing" w:date="2025-07-21T16:00:00Z" w:initials="ZTE">
    <w:p w14:paraId="324D3F27" w14:textId="77777777" w:rsidR="00F2678D" w:rsidRPr="00D366F1" w:rsidRDefault="00F2678D" w:rsidP="00F2678D">
      <w:pPr>
        <w:pStyle w:val="a6"/>
        <w:rPr>
          <w:rFonts w:eastAsia="DengXian"/>
          <w:lang w:eastAsia="zh-CN"/>
        </w:rPr>
      </w:pPr>
      <w:r>
        <w:rPr>
          <w:rStyle w:val="a5"/>
        </w:rPr>
        <w:annotationRef/>
      </w:r>
      <w:r w:rsidRPr="00D366F1">
        <w:rPr>
          <w:rFonts w:eastAsia="DengXian"/>
          <w:lang w:eastAsia="zh-CN"/>
        </w:rPr>
        <w:t xml:space="preserve">According to the field description of ltm-NoSecurityChangeID, if the ltm-NoSecurityChangeID is configured, the NW ensures that the UE has stored a value for ltm-ServingCellNoSecurityChangeID, so this case is invalid and can be removed. </w:t>
      </w:r>
    </w:p>
    <w:p w14:paraId="587C9648" w14:textId="77777777" w:rsidR="00F2678D" w:rsidRDefault="00F2678D" w:rsidP="00F2678D">
      <w:pPr>
        <w:pStyle w:val="a6"/>
      </w:pPr>
    </w:p>
    <w:p w14:paraId="3E9E1D33" w14:textId="77777777" w:rsidR="00F2678D" w:rsidRDefault="00F2678D" w:rsidP="00F2678D">
      <w:pPr>
        <w:pStyle w:val="TAL"/>
        <w:rPr>
          <w:b/>
          <w:i/>
        </w:rPr>
      </w:pPr>
      <w:r>
        <w:rPr>
          <w:b/>
          <w:i/>
        </w:rPr>
        <w:t>ltm-NoSecurityChangeID</w:t>
      </w:r>
    </w:p>
    <w:p w14:paraId="52D30D96" w14:textId="77777777" w:rsidR="00F2678D" w:rsidRDefault="00F2678D" w:rsidP="00F2678D">
      <w:pPr>
        <w:pStyle w:val="a6"/>
      </w:pPr>
      <w:r>
        <w:rPr>
          <w:bCs/>
          <w:iCs/>
        </w:rPr>
        <w:t xml:space="preserve">If the network configures this field for one LTM candidate configuration, the network configures also for all </w:t>
      </w:r>
      <w:r>
        <w:rPr>
          <w:iCs/>
        </w:rPr>
        <w:t>LTM candidate configurations within</w:t>
      </w:r>
      <w:r>
        <w:t xml:space="preserve"> </w:t>
      </w:r>
      <w:r>
        <w:rPr>
          <w:i/>
        </w:rPr>
        <w:t>ltm-CandidateToAddModList</w:t>
      </w:r>
      <w:r>
        <w:t xml:space="preserve"> in </w:t>
      </w:r>
      <w:r>
        <w:rPr>
          <w:i/>
        </w:rPr>
        <w:t xml:space="preserve">LTM-Config </w:t>
      </w:r>
      <w:r>
        <w:rPr>
          <w:iCs/>
        </w:rPr>
        <w:t xml:space="preserve">and </w:t>
      </w:r>
      <w:r w:rsidRPr="00D366F1">
        <w:rPr>
          <w:iCs/>
          <w:highlight w:val="yellow"/>
        </w:rPr>
        <w:t xml:space="preserve">ensures that the UE has stored a value for </w:t>
      </w:r>
      <w:r w:rsidRPr="00D366F1">
        <w:rPr>
          <w:i/>
          <w:iCs/>
          <w:highlight w:val="yellow"/>
        </w:rPr>
        <w:t>ltm-ServingCellNoSecurityChangeID</w:t>
      </w:r>
      <w:r w:rsidRPr="00D366F1">
        <w:rPr>
          <w:highlight w:val="yellow"/>
        </w:rPr>
        <w:t xml:space="preserve"> within </w:t>
      </w:r>
      <w:r w:rsidRPr="00D366F1">
        <w:rPr>
          <w:i/>
          <w:highlight w:val="yellow"/>
        </w:rPr>
        <w:t>VarLTM-ServingCellNoSecurityChangeID</w:t>
      </w:r>
      <w:r w:rsidRPr="00D366F1">
        <w:rPr>
          <w:iCs/>
          <w:highlight w:val="yellow"/>
        </w:rPr>
        <w:t>.</w:t>
      </w:r>
    </w:p>
    <w:p w14:paraId="16B0D25D" w14:textId="1882FDE6" w:rsidR="00F2678D" w:rsidRPr="00F2678D" w:rsidRDefault="00F2678D">
      <w:pPr>
        <w:pStyle w:val="a6"/>
      </w:pPr>
    </w:p>
  </w:comment>
  <w:comment w:id="1023" w:author="Nokia" w:date="2025-07-18T13:20:00Z" w:initials="Nokia">
    <w:p w14:paraId="4FCCB57F" w14:textId="77777777" w:rsidR="00692F07" w:rsidRDefault="00692F07" w:rsidP="006272B5">
      <w:pPr>
        <w:pStyle w:val="a6"/>
      </w:pPr>
      <w:r>
        <w:rPr>
          <w:rStyle w:val="a5"/>
        </w:rPr>
        <w:annotationRef/>
      </w:r>
      <w:r>
        <w:t>Since it has been agreed to use the LTM-CSI-ResourceConfig in the MAC CE - which contains one or more CSI-RSs from one or more candidate cells - there is no resource set linked to a specific candidate cell within the LTM-CSI-ResourceConfig. Therefore, the term CSI-RS "resources" should be used instead of CSI-RS "resource set."</w:t>
      </w:r>
    </w:p>
  </w:comment>
  <w:comment w:id="1315" w:author="Nokia" w:date="2025-07-18T13:20:00Z" w:initials="Nokia">
    <w:p w14:paraId="32A1DA85" w14:textId="77777777" w:rsidR="00692F07" w:rsidRDefault="00692F07" w:rsidP="006272B5">
      <w:pPr>
        <w:pStyle w:val="a6"/>
      </w:pPr>
      <w:r>
        <w:rPr>
          <w:rStyle w:val="a5"/>
        </w:rPr>
        <w:annotationRef/>
      </w:r>
      <w:r>
        <w:t>Why “including”? What else can be measured at L1 level for this purpose, other than L1-RSRP?</w:t>
      </w:r>
    </w:p>
  </w:comment>
  <w:comment w:id="1331" w:author="Nokia" w:date="2025-07-18T13:21:00Z" w:initials="Nokia">
    <w:p w14:paraId="0B5417D9" w14:textId="77777777" w:rsidR="00692F07" w:rsidRDefault="00692F07" w:rsidP="006272B5">
      <w:pPr>
        <w:pStyle w:val="a6"/>
      </w:pPr>
      <w:r>
        <w:rPr>
          <w:rStyle w:val="a5"/>
        </w:rPr>
        <w:annotationRef/>
      </w:r>
      <w:r>
        <w:t>This is not needed. If the preference is to keep it, then it has to be reworded somehow. “event-triggering L1 condition” perhaps?</w:t>
      </w:r>
    </w:p>
  </w:comment>
  <w:comment w:id="1350" w:author="ZTE-Liujing" w:date="2025-07-21T16:30:00Z" w:initials="ZTE">
    <w:p w14:paraId="14C8FE30" w14:textId="7DCC310E" w:rsidR="00F75338" w:rsidRDefault="00B0318F">
      <w:pPr>
        <w:pStyle w:val="a6"/>
        <w:rPr>
          <w:rFonts w:eastAsia="DengXian"/>
          <w:lang w:eastAsia="zh-CN"/>
        </w:rPr>
      </w:pPr>
      <w:r>
        <w:rPr>
          <w:rStyle w:val="a5"/>
        </w:rPr>
        <w:annotationRef/>
      </w:r>
      <w:r>
        <w:rPr>
          <w:rFonts w:eastAsia="DengXian" w:hint="eastAsia"/>
          <w:lang w:eastAsia="zh-CN"/>
        </w:rPr>
        <w:t>T</w:t>
      </w:r>
      <w:r>
        <w:rPr>
          <w:rFonts w:eastAsia="DengXian"/>
          <w:lang w:eastAsia="zh-CN"/>
        </w:rPr>
        <w:t>he sentence is lengthy and ambiguous</w:t>
      </w:r>
      <w:r w:rsidR="00F75338">
        <w:rPr>
          <w:rFonts w:eastAsia="DengXian"/>
          <w:lang w:eastAsia="zh-CN"/>
        </w:rPr>
        <w:t>.</w:t>
      </w:r>
    </w:p>
    <w:p w14:paraId="58D07062" w14:textId="414D3D32" w:rsidR="00B0318F" w:rsidRDefault="00F75338">
      <w:pPr>
        <w:pStyle w:val="a6"/>
        <w:rPr>
          <w:rFonts w:eastAsia="DengXian"/>
          <w:lang w:eastAsia="zh-CN"/>
        </w:rPr>
      </w:pPr>
      <w:r>
        <w:rPr>
          <w:rFonts w:eastAsia="DengXian"/>
          <w:lang w:eastAsia="zh-CN"/>
        </w:rPr>
        <w:t xml:space="preserve">The first two bullets apply for all reported beams, no differentiation </w:t>
      </w:r>
      <w:r w:rsidR="00654BF6">
        <w:rPr>
          <w:rFonts w:eastAsia="DengXian"/>
          <w:lang w:eastAsia="zh-CN"/>
        </w:rPr>
        <w:t>between</w:t>
      </w:r>
      <w:r>
        <w:rPr>
          <w:rFonts w:eastAsia="DengXian"/>
          <w:lang w:eastAsia="zh-CN"/>
        </w:rPr>
        <w:t xml:space="preserve"> triggering beams or no</w:t>
      </w:r>
      <w:r w:rsidR="00654BF6">
        <w:rPr>
          <w:rFonts w:eastAsia="DengXian"/>
          <w:lang w:eastAsia="zh-CN"/>
        </w:rPr>
        <w:t xml:space="preserve">ne-triggering beams, so, it is werid to say “other types of SSBs” here. Besides measurement results and beam ind, the other reported information is the “beam type”, so, </w:t>
      </w:r>
      <w:r w:rsidR="00B0318F">
        <w:rPr>
          <w:rFonts w:eastAsia="DengXian"/>
          <w:lang w:eastAsia="zh-CN"/>
        </w:rPr>
        <w:t>we can simply say:</w:t>
      </w:r>
    </w:p>
    <w:p w14:paraId="384DFB6A" w14:textId="77777777" w:rsidR="00B0318F" w:rsidRPr="00654BF6" w:rsidRDefault="00B0318F">
      <w:pPr>
        <w:pStyle w:val="a6"/>
        <w:rPr>
          <w:rFonts w:eastAsia="DengXian"/>
          <w:lang w:eastAsia="zh-CN"/>
        </w:rPr>
      </w:pPr>
    </w:p>
    <w:p w14:paraId="681C61D0" w14:textId="71003AE9" w:rsidR="00B0318F" w:rsidRPr="00B0318F" w:rsidRDefault="00915DA4">
      <w:pPr>
        <w:pStyle w:val="a6"/>
        <w:rPr>
          <w:rFonts w:eastAsia="DengXian"/>
          <w:lang w:eastAsia="zh-CN"/>
        </w:rPr>
      </w:pPr>
      <w:r>
        <w:rPr>
          <w:rFonts w:eastAsia="DengXian"/>
          <w:lang w:eastAsia="zh-CN"/>
        </w:rPr>
        <w:t>“</w:t>
      </w:r>
      <w:r w:rsidR="00B0318F">
        <w:rPr>
          <w:rFonts w:eastAsia="DengXian" w:hint="eastAsia"/>
          <w:lang w:eastAsia="zh-CN"/>
        </w:rPr>
        <w:t>-</w:t>
      </w:r>
      <w:r w:rsidR="00B0318F">
        <w:rPr>
          <w:rFonts w:eastAsia="DengXian"/>
          <w:lang w:eastAsia="zh-CN"/>
        </w:rPr>
        <w:t>-</w:t>
      </w:r>
      <w:r>
        <w:rPr>
          <w:rFonts w:eastAsia="DengXian"/>
          <w:lang w:eastAsia="zh-CN"/>
        </w:rPr>
        <w:t>Types of the reported beams.</w:t>
      </w:r>
      <w:r w:rsidR="00B0318F">
        <w:rPr>
          <w:rFonts w:eastAsia="DengXian"/>
          <w:lang w:eastAsia="zh-CN"/>
        </w:rPr>
        <w:t>”</w:t>
      </w:r>
      <w:r>
        <w:rPr>
          <w:rFonts w:eastAsia="DengXian"/>
          <w:lang w:eastAsia="zh-CN"/>
        </w:rPr>
        <w:t xml:space="preserve"> </w:t>
      </w:r>
    </w:p>
  </w:comment>
  <w:comment w:id="1364" w:author="Nokia" w:date="2025-07-18T13:24:00Z" w:initials="Nokia">
    <w:p w14:paraId="59F3A2BA" w14:textId="77777777" w:rsidR="00692F07" w:rsidRDefault="00692F07" w:rsidP="00FA7C0A">
      <w:pPr>
        <w:pStyle w:val="a6"/>
      </w:pPr>
      <w:r>
        <w:rPr>
          <w:rStyle w:val="a5"/>
        </w:rPr>
        <w:annotationRef/>
      </w:r>
      <w:r>
        <w:t>“The serving SSB” may only be reported when the UE is configured for reporting the current beam. So in fact a better example would be to involve candidate SSBs. We can also remove this example entirely.</w:t>
      </w:r>
    </w:p>
  </w:comment>
  <w:comment w:id="1371" w:author="Nokia" w:date="2025-07-18T13:29:00Z" w:initials="Nokia">
    <w:p w14:paraId="50722B36" w14:textId="77777777" w:rsidR="00692F07" w:rsidRDefault="00692F07" w:rsidP="00FA7C0A">
      <w:pPr>
        <w:pStyle w:val="a6"/>
      </w:pPr>
      <w:r>
        <w:rPr>
          <w:rStyle w:val="a5"/>
        </w:rPr>
        <w:annotationRef/>
      </w:r>
      <w:r>
        <w:t>As per our definition of events, those are satisfied only if TTT expires. So our suggestion is to remove this “for TTT”</w:t>
      </w:r>
    </w:p>
  </w:comment>
  <w:comment w:id="1382" w:author="ZTE-Liujing" w:date="2025-07-21T16:34:00Z" w:initials="ZTE">
    <w:p w14:paraId="162E40A6" w14:textId="77777777" w:rsidR="00915DA4" w:rsidRDefault="00915DA4">
      <w:pPr>
        <w:pStyle w:val="a6"/>
        <w:rPr>
          <w:rFonts w:eastAsia="DengXian"/>
          <w:lang w:eastAsia="zh-CN"/>
        </w:rPr>
      </w:pPr>
      <w:r>
        <w:rPr>
          <w:rStyle w:val="a5"/>
        </w:rPr>
        <w:annotationRef/>
      </w:r>
      <w:r>
        <w:rPr>
          <w:rFonts w:eastAsia="DengXian" w:hint="eastAsia"/>
          <w:lang w:eastAsia="zh-CN"/>
        </w:rPr>
        <w:t>S</w:t>
      </w:r>
      <w:r>
        <w:rPr>
          <w:rFonts w:eastAsia="DengXian"/>
          <w:lang w:eastAsia="zh-CN"/>
        </w:rPr>
        <w:t>ame comment as above, we can simply say:</w:t>
      </w:r>
    </w:p>
    <w:p w14:paraId="36215541" w14:textId="7E1BA43F" w:rsidR="00915DA4" w:rsidRPr="00915DA4" w:rsidRDefault="00915DA4">
      <w:pPr>
        <w:pStyle w:val="a6"/>
        <w:rPr>
          <w:rFonts w:eastAsia="DengXian"/>
          <w:lang w:eastAsia="zh-CN"/>
        </w:rPr>
      </w:pPr>
      <w:r>
        <w:rPr>
          <w:rFonts w:eastAsia="DengXian"/>
          <w:lang w:eastAsia="zh-CN"/>
        </w:rPr>
        <w:t>“—Types of the reported beams</w:t>
      </w:r>
      <w:r w:rsidR="00A40D02">
        <w:rPr>
          <w:rFonts w:eastAsia="DengXian"/>
          <w:lang w:eastAsia="zh-CN"/>
        </w:rPr>
        <w:t>.</w:t>
      </w:r>
      <w:r>
        <w:rPr>
          <w:rFonts w:eastAsia="DengXian"/>
          <w:lang w:eastAsia="zh-CN"/>
        </w:rPr>
        <w:t>”</w:t>
      </w:r>
    </w:p>
  </w:comment>
  <w:comment w:id="1413" w:author="Nokia" w:date="2025-07-18T13:29:00Z" w:initials="Nokia">
    <w:p w14:paraId="28376E7D" w14:textId="77777777" w:rsidR="00692F07" w:rsidRDefault="00692F07" w:rsidP="00FA7C0A">
      <w:pPr>
        <w:pStyle w:val="a6"/>
      </w:pPr>
      <w:r>
        <w:rPr>
          <w:rStyle w:val="a5"/>
        </w:rPr>
        <w:annotationRef/>
      </w:r>
      <w:r>
        <w:t>reporting</w:t>
      </w:r>
    </w:p>
  </w:comment>
  <w:comment w:id="1455" w:author="Nokia" w:date="2025-07-18T13:30:00Z" w:initials="Nokia">
    <w:p w14:paraId="7A001A02" w14:textId="77777777" w:rsidR="00692F07" w:rsidRDefault="00692F07" w:rsidP="0022415B">
      <w:pPr>
        <w:pStyle w:val="a6"/>
      </w:pPr>
      <w:r>
        <w:rPr>
          <w:rStyle w:val="a5"/>
        </w:rPr>
        <w:annotationRef/>
      </w:r>
      <w:r>
        <w:t>This should be: ltm-EventTriggeredPeriodicReport</w:t>
      </w:r>
    </w:p>
  </w:comment>
  <w:comment w:id="1472" w:author="Nokia" w:date="2025-07-18T13:32:00Z" w:initials="Nokia">
    <w:p w14:paraId="56F50B6C" w14:textId="77777777" w:rsidR="00692F07" w:rsidRDefault="00692F07" w:rsidP="0022415B">
      <w:pPr>
        <w:pStyle w:val="a6"/>
      </w:pPr>
      <w:r>
        <w:rPr>
          <w:rStyle w:val="a5"/>
        </w:rPr>
        <w:annotationRef/>
      </w:r>
      <w:r>
        <w:t xml:space="preserve"> ltm-EventTriggeredReportContent should  be used for event triggered specific content</w:t>
      </w:r>
    </w:p>
  </w:comment>
  <w:comment w:id="1506" w:author="Nokia" w:date="2025-07-18T13:33:00Z" w:initials="Nokia">
    <w:p w14:paraId="392E8293" w14:textId="77777777" w:rsidR="00692F07" w:rsidRDefault="00692F07" w:rsidP="0022415B">
      <w:pPr>
        <w:pStyle w:val="a6"/>
      </w:pPr>
      <w:r>
        <w:rPr>
          <w:rStyle w:val="a5"/>
        </w:rPr>
        <w:annotationRef/>
      </w:r>
      <w:r>
        <w:t>“reference signals” or “RSs”. Similar thing to be corrected in few other places.</w:t>
      </w:r>
    </w:p>
  </w:comment>
  <w:comment w:id="1533" w:author="ZTE-Liujing" w:date="2025-07-21T19:08:00Z" w:initials="ZTE">
    <w:p w14:paraId="47BC9E4B" w14:textId="2F2D1CCA" w:rsidR="00D34B00" w:rsidRPr="00D34B00" w:rsidRDefault="00D34B00">
      <w:pPr>
        <w:pStyle w:val="a6"/>
        <w:rPr>
          <w:rFonts w:eastAsia="DengXian"/>
          <w:lang w:eastAsia="zh-CN"/>
        </w:rPr>
      </w:pPr>
      <w:r>
        <w:rPr>
          <w:rStyle w:val="a5"/>
        </w:rPr>
        <w:annotationRef/>
      </w:r>
      <w:r>
        <w:rPr>
          <w:rFonts w:eastAsia="DengXian" w:hint="eastAsia"/>
          <w:lang w:eastAsia="zh-CN"/>
        </w:rPr>
        <w:t>s</w:t>
      </w:r>
      <w:r>
        <w:rPr>
          <w:rFonts w:eastAsia="DengXian"/>
          <w:lang w:eastAsia="zh-CN"/>
        </w:rPr>
        <w:t xml:space="preserve">uggest to add “for each </w:t>
      </w:r>
      <w:r w:rsidR="003305AA" w:rsidRPr="003305AA">
        <w:rPr>
          <w:rFonts w:eastAsia="DengXian"/>
          <w:i/>
          <w:lang w:eastAsia="zh-CN"/>
        </w:rPr>
        <w:t>ltm-CSI-ReportConfigId</w:t>
      </w:r>
      <w:r>
        <w:rPr>
          <w:rFonts w:eastAsia="DengXian"/>
          <w:lang w:eastAsia="zh-CN"/>
        </w:rPr>
        <w:t>”</w:t>
      </w:r>
      <w:r w:rsidR="003305AA">
        <w:rPr>
          <w:rFonts w:eastAsia="DengXian"/>
          <w:lang w:eastAsia="zh-CN"/>
        </w:rPr>
        <w:t xml:space="preserve">, then no need to repeat the same wording for every bullet below. </w:t>
      </w:r>
    </w:p>
  </w:comment>
  <w:comment w:id="1537" w:author="ZTE-Liujing" w:date="2025-07-21T19:12:00Z" w:initials="ZTE">
    <w:p w14:paraId="2B0A320B" w14:textId="525567F2" w:rsidR="003305AA" w:rsidRDefault="003305AA">
      <w:pPr>
        <w:pStyle w:val="a6"/>
        <w:rPr>
          <w:rFonts w:eastAsia="DengXian"/>
          <w:lang w:eastAsia="zh-CN"/>
        </w:rPr>
      </w:pPr>
      <w:r>
        <w:rPr>
          <w:rStyle w:val="a5"/>
        </w:rPr>
        <w:annotationRef/>
      </w:r>
      <w:r>
        <w:rPr>
          <w:rFonts w:eastAsia="DengXian"/>
          <w:lang w:eastAsia="zh-CN"/>
        </w:rPr>
        <w:t>The definition of this list is confused and also for its content. For example, it is unclear whether this only includes type 1 and type 3 beams? And it is also unclear whether the information included in MR</w:t>
      </w:r>
      <w:r>
        <w:rPr>
          <w:rFonts w:eastAsia="DengXian" w:hint="eastAsia"/>
          <w:lang w:eastAsia="zh-CN"/>
        </w:rPr>
        <w:t>_</w:t>
      </w:r>
      <w:r>
        <w:rPr>
          <w:rFonts w:eastAsia="DengXian"/>
          <w:lang w:eastAsia="zh-CN"/>
        </w:rPr>
        <w:t xml:space="preserve">List is overlapped with the BEAM_TRIGGERED LIST? </w:t>
      </w:r>
    </w:p>
    <w:p w14:paraId="50B30DEF" w14:textId="77777777" w:rsidR="003305AA" w:rsidRDefault="003305AA">
      <w:pPr>
        <w:pStyle w:val="a6"/>
        <w:rPr>
          <w:rFonts w:eastAsia="DengXian"/>
          <w:lang w:eastAsia="zh-CN"/>
        </w:rPr>
      </w:pPr>
    </w:p>
    <w:p w14:paraId="751CC79D" w14:textId="06C3A79A" w:rsidR="00270BD7" w:rsidRDefault="003305AA" w:rsidP="00270BD7">
      <w:pPr>
        <w:pStyle w:val="a6"/>
        <w:rPr>
          <w:rFonts w:eastAsia="DengXian"/>
          <w:lang w:eastAsia="zh-CN"/>
        </w:rPr>
      </w:pPr>
      <w:r>
        <w:rPr>
          <w:rFonts w:eastAsia="DengXian"/>
          <w:lang w:eastAsia="zh-CN"/>
        </w:rPr>
        <w:t xml:space="preserve">As discussed in the list of MAC open issues. The UE maintains different types of beams and L1 MR MAC CE is only generated at the time of UL grant. </w:t>
      </w:r>
      <w:r w:rsidR="00270BD7">
        <w:rPr>
          <w:rFonts w:eastAsia="DengXian"/>
          <w:lang w:eastAsia="zh-CN"/>
        </w:rPr>
        <w:t>So,</w:t>
      </w:r>
      <w:r>
        <w:rPr>
          <w:rFonts w:eastAsia="DengXian"/>
          <w:lang w:eastAsia="zh-CN"/>
        </w:rPr>
        <w:t xml:space="preserve"> to </w:t>
      </w:r>
      <w:r w:rsidR="00270BD7">
        <w:rPr>
          <w:rFonts w:eastAsia="DengXian"/>
          <w:lang w:eastAsia="zh-CN"/>
        </w:rPr>
        <w:t>make it clear, we suggest to use separate beam lists to describe the UE behaviour</w:t>
      </w:r>
      <w:r w:rsidR="00270BD7">
        <w:rPr>
          <w:rFonts w:eastAsia="DengXian" w:hint="eastAsia"/>
          <w:lang w:eastAsia="zh-CN"/>
        </w:rPr>
        <w:t>,</w:t>
      </w:r>
      <w:r w:rsidR="00270BD7">
        <w:rPr>
          <w:rFonts w:eastAsia="DengXian"/>
          <w:lang w:eastAsia="zh-CN"/>
        </w:rPr>
        <w:t xml:space="preserve"> for example. </w:t>
      </w:r>
    </w:p>
    <w:p w14:paraId="3803DAED" w14:textId="31838199" w:rsidR="00270BD7" w:rsidRDefault="00270BD7" w:rsidP="00270BD7">
      <w:pPr>
        <w:pStyle w:val="a6"/>
        <w:numPr>
          <w:ilvl w:val="0"/>
          <w:numId w:val="12"/>
        </w:numPr>
        <w:rPr>
          <w:rFonts w:eastAsia="DengXian"/>
          <w:lang w:eastAsia="zh-CN"/>
        </w:rPr>
      </w:pPr>
      <w:r>
        <w:rPr>
          <w:rFonts w:eastAsia="DengXian"/>
          <w:lang w:eastAsia="zh-CN"/>
        </w:rPr>
        <w:t xml:space="preserve"> BEAM_TRIGGERED LIST ----for type 1 beams</w:t>
      </w:r>
    </w:p>
    <w:p w14:paraId="13E7F54F" w14:textId="51D0A1C5" w:rsidR="00270BD7" w:rsidRDefault="00270BD7" w:rsidP="00270BD7">
      <w:pPr>
        <w:pStyle w:val="a6"/>
        <w:numPr>
          <w:ilvl w:val="0"/>
          <w:numId w:val="12"/>
        </w:numPr>
        <w:rPr>
          <w:rFonts w:eastAsia="DengXian"/>
          <w:lang w:eastAsia="zh-CN"/>
        </w:rPr>
      </w:pPr>
      <w:r>
        <w:rPr>
          <w:rFonts w:eastAsia="DengXian" w:hint="eastAsia"/>
          <w:lang w:eastAsia="zh-CN"/>
        </w:rPr>
        <w:t xml:space="preserve"> </w:t>
      </w:r>
      <w:r>
        <w:rPr>
          <w:rFonts w:eastAsia="DengXian"/>
          <w:lang w:eastAsia="zh-CN"/>
        </w:rPr>
        <w:t>BEAM LEAVING LIST  ----for type 2 beams</w:t>
      </w:r>
    </w:p>
    <w:p w14:paraId="25813F29" w14:textId="42458571" w:rsidR="00270BD7" w:rsidRDefault="00270BD7" w:rsidP="00270BD7">
      <w:pPr>
        <w:pStyle w:val="a6"/>
        <w:numPr>
          <w:ilvl w:val="0"/>
          <w:numId w:val="12"/>
        </w:numPr>
        <w:rPr>
          <w:rFonts w:eastAsia="DengXian"/>
          <w:lang w:eastAsia="zh-CN"/>
        </w:rPr>
      </w:pPr>
      <w:r>
        <w:rPr>
          <w:rFonts w:eastAsia="DengXian" w:hint="eastAsia"/>
          <w:lang w:eastAsia="zh-CN"/>
        </w:rPr>
        <w:t xml:space="preserve"> </w:t>
      </w:r>
      <w:r>
        <w:rPr>
          <w:rFonts w:eastAsia="DengXian"/>
          <w:lang w:eastAsia="zh-CN"/>
        </w:rPr>
        <w:t>BEAM REPORTED LIST  ----</w:t>
      </w:r>
      <w:r>
        <w:rPr>
          <w:rFonts w:eastAsia="DengXian" w:hint="eastAsia"/>
          <w:lang w:eastAsia="zh-CN"/>
        </w:rPr>
        <w:t>for</w:t>
      </w:r>
      <w:r>
        <w:rPr>
          <w:rFonts w:eastAsia="DengXian"/>
          <w:lang w:eastAsia="zh-CN"/>
        </w:rPr>
        <w:t xml:space="preserve"> </w:t>
      </w:r>
      <w:r>
        <w:rPr>
          <w:rFonts w:eastAsia="DengXian" w:hint="eastAsia"/>
          <w:lang w:eastAsia="zh-CN"/>
        </w:rPr>
        <w:t>type</w:t>
      </w:r>
      <w:r>
        <w:rPr>
          <w:rFonts w:eastAsia="DengXian"/>
          <w:lang w:eastAsia="zh-CN"/>
        </w:rPr>
        <w:t xml:space="preserve"> 3 </w:t>
      </w:r>
      <w:r>
        <w:rPr>
          <w:rFonts w:eastAsia="DengXian" w:hint="eastAsia"/>
          <w:lang w:eastAsia="zh-CN"/>
        </w:rPr>
        <w:t>beams</w:t>
      </w:r>
    </w:p>
    <w:p w14:paraId="62F78067" w14:textId="77777777" w:rsidR="00270BD7" w:rsidRDefault="00270BD7" w:rsidP="00270BD7">
      <w:pPr>
        <w:pStyle w:val="a6"/>
        <w:rPr>
          <w:rFonts w:eastAsia="DengXian"/>
          <w:lang w:eastAsia="zh-CN"/>
        </w:rPr>
      </w:pPr>
    </w:p>
    <w:p w14:paraId="70B64500" w14:textId="2E5051D3" w:rsidR="00871003" w:rsidRPr="003305AA" w:rsidRDefault="00270BD7">
      <w:pPr>
        <w:pStyle w:val="a6"/>
        <w:rPr>
          <w:rFonts w:eastAsia="DengXian"/>
          <w:lang w:eastAsia="zh-CN"/>
        </w:rPr>
      </w:pPr>
      <w:r>
        <w:rPr>
          <w:rFonts w:eastAsia="DengXian"/>
          <w:lang w:eastAsia="zh-CN"/>
        </w:rPr>
        <w:t>For each list, it includes both beam index and corresponding beam results.</w:t>
      </w:r>
    </w:p>
  </w:comment>
  <w:comment w:id="1736" w:author="ZTE-Liujing" w:date="2025-07-21T17:31:00Z" w:initials="ZTE">
    <w:p w14:paraId="4AE0A8A4" w14:textId="7CFD5CF9" w:rsidR="002C0F59" w:rsidRDefault="002C0F59" w:rsidP="002C0F59">
      <w:pPr>
        <w:pStyle w:val="a6"/>
      </w:pPr>
      <w:r>
        <w:rPr>
          <w:rStyle w:val="a5"/>
        </w:rPr>
        <w:annotationRef/>
      </w:r>
      <w:r w:rsidR="00270BD7">
        <w:t xml:space="preserve">As commented above. </w:t>
      </w:r>
      <w:r>
        <w:t>Currently, the beams meeting the leaving condition is removed from the MR_LIST, and there is no other UE variable to record this type of beam. If multiple types of beams to be included in the same MR MAC CE, the UE can not identify the type of beam to be included in the MR MAC CE when receiving the UL grant, e.g. not distinguish the beam meeting the leaving condition (Type 2 beam) and the beam not satisfying the event (Type 4 beam).</w:t>
      </w:r>
    </w:p>
    <w:p w14:paraId="07C64C06" w14:textId="158DEAEF" w:rsidR="002C0F59" w:rsidRDefault="002C0F59" w:rsidP="002C0F59">
      <w:pPr>
        <w:pStyle w:val="a6"/>
      </w:pPr>
      <w:r>
        <w:t>So</w:t>
      </w:r>
      <w:r w:rsidR="00654BF6">
        <w:t>,</w:t>
      </w:r>
      <w:r>
        <w:t xml:space="preserve"> suggest to introduce a separate UE variable to record the beam</w:t>
      </w:r>
      <w:r w:rsidR="00270BD7">
        <w:t>s that</w:t>
      </w:r>
      <w:r>
        <w:t xml:space="preserve"> meeting the leaving condition.</w:t>
      </w:r>
    </w:p>
  </w:comment>
  <w:comment w:id="1958" w:author="ZTE-Liujing" w:date="2025-07-21T18:35:00Z" w:initials="ZTE">
    <w:p w14:paraId="43BEE597" w14:textId="2A0FB5FE" w:rsidR="00654BF6" w:rsidRPr="00654BF6" w:rsidRDefault="00654BF6">
      <w:pPr>
        <w:pStyle w:val="a6"/>
        <w:rPr>
          <w:rFonts w:eastAsiaTheme="minorEastAsia"/>
        </w:rPr>
      </w:pPr>
      <w:r>
        <w:rPr>
          <w:rStyle w:val="a5"/>
        </w:rPr>
        <w:annotationRef/>
      </w:r>
      <w:r>
        <w:t>This is redundant, prefer to remove.</w:t>
      </w:r>
    </w:p>
  </w:comment>
  <w:comment w:id="2125" w:author="ZTE-Liujing" w:date="2025-07-21T18:36:00Z" w:initials="ZTE">
    <w:p w14:paraId="5C9D49F1" w14:textId="128F99E6" w:rsidR="00654BF6" w:rsidRPr="00654BF6" w:rsidRDefault="00654BF6">
      <w:pPr>
        <w:pStyle w:val="a6"/>
        <w:rPr>
          <w:rFonts w:eastAsia="DengXian"/>
          <w:lang w:eastAsia="zh-CN"/>
        </w:rPr>
      </w:pPr>
      <w:r>
        <w:rPr>
          <w:rStyle w:val="a5"/>
        </w:rPr>
        <w:annotationRef/>
      </w:r>
      <w:r>
        <w:rPr>
          <w:rFonts w:eastAsia="DengXian" w:hint="eastAsia"/>
          <w:lang w:eastAsia="zh-CN"/>
        </w:rPr>
        <w:t>T</w:t>
      </w:r>
      <w:r>
        <w:rPr>
          <w:rFonts w:eastAsia="DengXian"/>
          <w:lang w:eastAsia="zh-CN"/>
        </w:rPr>
        <w:t xml:space="preserve">his is redundant, prefer to remove. </w:t>
      </w:r>
    </w:p>
  </w:comment>
  <w:comment w:id="2307" w:author="Baicells-QingZhu" w:date="2025-07-01T11:40:00Z" w:initials="QZ">
    <w:p w14:paraId="672094C5" w14:textId="578671F3" w:rsidR="00692F07" w:rsidRDefault="00692F07" w:rsidP="00851C31">
      <w:pPr>
        <w:pStyle w:val="a6"/>
      </w:pPr>
      <w:r>
        <w:rPr>
          <w:rStyle w:val="a5"/>
        </w:rPr>
        <w:annotationRef/>
      </w:r>
      <w:r>
        <w:rPr>
          <w:lang w:val="en-US"/>
        </w:rPr>
        <w:t>I</w:t>
      </w:r>
      <w:r>
        <w:t>n 38.331, the word 'restart ' is used , suggest to use the word 'restart' here.</w:t>
      </w:r>
    </w:p>
    <w:p w14:paraId="67F8408D" w14:textId="77777777" w:rsidR="00692F07" w:rsidRDefault="00692F07" w:rsidP="00851C31">
      <w:pPr>
        <w:pStyle w:val="a6"/>
      </w:pPr>
      <w:r>
        <w:t>From 38.331:</w:t>
      </w:r>
    </w:p>
    <w:p w14:paraId="39D14C25" w14:textId="77777777" w:rsidR="00692F07" w:rsidRDefault="00692F07" w:rsidP="00851C31">
      <w:pPr>
        <w:pStyle w:val="a6"/>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692F07" w:rsidRDefault="00692F07" w:rsidP="00851C31">
      <w:pPr>
        <w:pStyle w:val="a6"/>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692F07" w:rsidRDefault="00692F07" w:rsidP="00851C31">
      <w:pPr>
        <w:pStyle w:val="a6"/>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692F07" w:rsidRDefault="00692F07" w:rsidP="00851C31">
      <w:pPr>
        <w:pStyle w:val="a6"/>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317" w:author="ZTE-Liujing" w:date="2025-07-21T19:27:00Z" w:initials="ZTE">
    <w:p w14:paraId="78A22E1D" w14:textId="56999D29" w:rsidR="00270BD7" w:rsidRDefault="00270BD7" w:rsidP="00270BD7">
      <w:pPr>
        <w:pStyle w:val="a6"/>
      </w:pPr>
      <w:r>
        <w:rPr>
          <w:rStyle w:val="a5"/>
        </w:rPr>
        <w:annotationRef/>
      </w:r>
      <w:r>
        <w:t>RAN2 agreed that “</w:t>
      </w:r>
      <w:r w:rsidRPr="00D132D5">
        <w:t>For the truncated MR MAC CE, the UE determines the beam to be included in the MAC CE, based on the pri</w:t>
      </w:r>
      <w:r w:rsidR="00871003">
        <w:t>ority:</w:t>
      </w:r>
      <w:r w:rsidRPr="00D132D5">
        <w:t xml:space="preserve"> Type 1 beam &gt; Type 2 beam &gt; Type 3 beam &gt; Type 4 beam.</w:t>
      </w:r>
      <w:r>
        <w:t>”.</w:t>
      </w:r>
    </w:p>
    <w:p w14:paraId="00D00527" w14:textId="77777777" w:rsidR="00270BD7" w:rsidRDefault="00270BD7" w:rsidP="00270BD7">
      <w:pPr>
        <w:pStyle w:val="a6"/>
      </w:pPr>
      <w:r>
        <w:t>The current description can not reflect the selection of beams to be included with the defined priority.</w:t>
      </w:r>
    </w:p>
    <w:p w14:paraId="20E29623" w14:textId="5E2F1359" w:rsidR="00270BD7" w:rsidRDefault="00270BD7" w:rsidP="00270BD7">
      <w:pPr>
        <w:pStyle w:val="a6"/>
        <w:rPr>
          <w:rFonts w:eastAsia="DengXian"/>
          <w:lang w:eastAsia="zh-CN"/>
        </w:rPr>
      </w:pPr>
    </w:p>
    <w:p w14:paraId="341D4F9B" w14:textId="6BBD08E4" w:rsidR="00871003" w:rsidRPr="00871003" w:rsidRDefault="00871003" w:rsidP="00270BD7">
      <w:pPr>
        <w:pStyle w:val="a6"/>
        <w:rPr>
          <w:rFonts w:eastAsia="DengXian"/>
          <w:lang w:eastAsia="zh-CN"/>
        </w:rPr>
      </w:pPr>
      <w:r>
        <w:rPr>
          <w:rFonts w:eastAsia="DengXian" w:hint="eastAsia"/>
          <w:lang w:eastAsia="zh-CN"/>
        </w:rPr>
        <w:t>I</w:t>
      </w:r>
      <w:r>
        <w:rPr>
          <w:rFonts w:eastAsia="DengXian"/>
          <w:lang w:eastAsia="zh-CN"/>
        </w:rPr>
        <w:t xml:space="preserve">n our understanding, the UE behaviour about the handling of different beam types need to be specified in text procedure, not hidden in the 6.1.3.x. In 6.1.3.x, it mainly describes the structure of MAC CE. </w:t>
      </w:r>
    </w:p>
    <w:p w14:paraId="6C480701" w14:textId="77777777" w:rsidR="00871003" w:rsidRPr="00871003" w:rsidRDefault="00871003" w:rsidP="00270BD7">
      <w:pPr>
        <w:pStyle w:val="a6"/>
        <w:rPr>
          <w:rFonts w:eastAsiaTheme="minorEastAsia"/>
        </w:rPr>
      </w:pPr>
    </w:p>
    <w:p w14:paraId="2FA688B2" w14:textId="0997BD5B" w:rsidR="00270BD7" w:rsidRDefault="00871003" w:rsidP="00270BD7">
      <w:pPr>
        <w:pStyle w:val="a6"/>
      </w:pPr>
      <w:r>
        <w:t>For reference, w</w:t>
      </w:r>
      <w:r w:rsidR="00270BD7">
        <w:t>e provide</w:t>
      </w:r>
      <w:r>
        <w:t>d</w:t>
      </w:r>
      <w:r w:rsidR="00270BD7">
        <w:t xml:space="preserve"> a TP in our contribution (R2-2504028) submitted </w:t>
      </w:r>
      <w:r>
        <w:t>to</w:t>
      </w:r>
      <w:r w:rsidR="00270BD7">
        <w:t xml:space="preserve"> last meeting.</w:t>
      </w:r>
    </w:p>
    <w:p w14:paraId="1B018036" w14:textId="23A0531D" w:rsidR="00270BD7" w:rsidRPr="00270BD7" w:rsidRDefault="00270BD7">
      <w:pPr>
        <w:pStyle w:val="a6"/>
      </w:pPr>
    </w:p>
  </w:comment>
  <w:comment w:id="2376" w:author="NEC-Wangda" w:date="2025-07-04T09:35:00Z" w:initials="NEC">
    <w:p w14:paraId="7493E413" w14:textId="7E649127" w:rsidR="00692F07" w:rsidRDefault="00692F07">
      <w:pPr>
        <w:pStyle w:val="a6"/>
      </w:pPr>
      <w:r>
        <w:rPr>
          <w:rStyle w:val="a5"/>
        </w:rPr>
        <w:annotationRef/>
      </w:r>
      <w:r>
        <w:rPr>
          <w:rFonts w:eastAsia="DengXian"/>
          <w:lang w:eastAsia="zh-CN"/>
        </w:rPr>
        <w:t>Even after the UL grant occasion, the measurement report may be still pending if the UL grant cannot accommodate the MR MAC CE for this measurement report, suggest to change to “while the measurement report is pending”</w:t>
      </w:r>
    </w:p>
  </w:comment>
  <w:comment w:id="2389" w:author="ZTE-Liujing" w:date="2025-07-21T19:36:00Z" w:initials="ZTE">
    <w:p w14:paraId="36F3C76F" w14:textId="77777777" w:rsidR="005E47CB" w:rsidRDefault="005E47CB">
      <w:pPr>
        <w:pStyle w:val="a6"/>
        <w:rPr>
          <w:rFonts w:eastAsia="DengXian"/>
          <w:lang w:eastAsia="zh-CN"/>
        </w:rPr>
      </w:pPr>
      <w:r>
        <w:rPr>
          <w:rStyle w:val="a5"/>
        </w:rPr>
        <w:annotationRef/>
      </w:r>
      <w:r>
        <w:rPr>
          <w:rFonts w:eastAsia="DengXian" w:hint="eastAsia"/>
          <w:lang w:eastAsia="zh-CN"/>
        </w:rPr>
        <w:t>W</w:t>
      </w:r>
      <w:r>
        <w:rPr>
          <w:rFonts w:eastAsia="DengXian"/>
          <w:lang w:eastAsia="zh-CN"/>
        </w:rPr>
        <w:t xml:space="preserve">e are not sure whether we need this introduction. </w:t>
      </w:r>
    </w:p>
    <w:p w14:paraId="2BA7ED30" w14:textId="1BF9EACE" w:rsidR="005E47CB" w:rsidRDefault="005E47CB">
      <w:pPr>
        <w:pStyle w:val="a6"/>
        <w:rPr>
          <w:rFonts w:eastAsia="DengXian"/>
          <w:lang w:eastAsia="zh-CN"/>
        </w:rPr>
      </w:pPr>
      <w:r>
        <w:rPr>
          <w:rFonts w:eastAsia="DengXian"/>
          <w:lang w:eastAsia="zh-CN"/>
        </w:rPr>
        <w:t>in TS 38.300, we already describe the general definition of conditional LTM, and it clearly mentions that the execution condition can be either L1 or L3 events.</w:t>
      </w:r>
      <w:r w:rsidR="004F437B">
        <w:rPr>
          <w:rFonts w:eastAsia="DengXian"/>
          <w:lang w:eastAsia="zh-CN"/>
        </w:rPr>
        <w:t xml:space="preserve"> But here, only L1 is mentioned, which is contradict with stage 2.</w:t>
      </w:r>
    </w:p>
    <w:p w14:paraId="3C99705B" w14:textId="50450F5F" w:rsidR="005E47CB" w:rsidRDefault="005E47CB">
      <w:pPr>
        <w:pStyle w:val="a6"/>
        <w:rPr>
          <w:rFonts w:eastAsia="DengXian"/>
          <w:lang w:eastAsia="zh-CN"/>
        </w:rPr>
      </w:pPr>
    </w:p>
    <w:p w14:paraId="046B82FC" w14:textId="75ADDCA6" w:rsidR="005E47CB" w:rsidRDefault="005E47CB">
      <w:pPr>
        <w:pStyle w:val="a6"/>
        <w:rPr>
          <w:rFonts w:eastAsia="DengXian"/>
          <w:lang w:eastAsia="zh-CN"/>
        </w:rPr>
      </w:pPr>
      <w:r>
        <w:rPr>
          <w:rFonts w:eastAsia="DengXian"/>
          <w:lang w:eastAsia="zh-CN"/>
        </w:rPr>
        <w:t xml:space="preserve">So, for the first paragraph, we suggest to </w:t>
      </w:r>
      <w:r w:rsidR="004F437B">
        <w:rPr>
          <w:rFonts w:eastAsia="DengXian"/>
          <w:lang w:eastAsia="zh-CN"/>
        </w:rPr>
        <w:t xml:space="preserve">simply </w:t>
      </w:r>
      <w:r>
        <w:rPr>
          <w:rFonts w:eastAsia="DengXian"/>
          <w:lang w:eastAsia="zh-CN"/>
        </w:rPr>
        <w:t xml:space="preserve">refer to 38.300, for instance. </w:t>
      </w:r>
    </w:p>
    <w:p w14:paraId="183BC72A" w14:textId="485461C9" w:rsidR="005E47CB" w:rsidRPr="004F437B" w:rsidRDefault="005E47CB">
      <w:pPr>
        <w:pStyle w:val="a6"/>
        <w:rPr>
          <w:rFonts w:eastAsia="DengXian"/>
          <w:lang w:eastAsia="zh-CN"/>
        </w:rPr>
      </w:pPr>
    </w:p>
    <w:p w14:paraId="0566358A" w14:textId="3D20ABAD" w:rsidR="004F437B" w:rsidRPr="004F437B" w:rsidRDefault="004F437B">
      <w:pPr>
        <w:pStyle w:val="a6"/>
        <w:rPr>
          <w:rFonts w:eastAsia="맑은 고딕"/>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4F437B" w:rsidRDefault="004F437B">
      <w:pPr>
        <w:pStyle w:val="a6"/>
        <w:rPr>
          <w:rFonts w:eastAsia="DengXian"/>
          <w:lang w:eastAsia="zh-CN"/>
        </w:rPr>
      </w:pPr>
      <w:r w:rsidRPr="004F437B">
        <w:rPr>
          <w:rFonts w:eastAsia="DengXian"/>
          <w:color w:val="FF0000"/>
          <w:lang w:eastAsia="zh-CN"/>
        </w:rPr>
        <w:t>For L1-based LTM cell switch execution condition,</w:t>
      </w:r>
      <w:r>
        <w:rPr>
          <w:rFonts w:eastAsia="DengXian"/>
          <w:lang w:eastAsia="zh-CN"/>
        </w:rPr>
        <w:t xml:space="preserve"> the RRC configures the following parameters in the LTM-ExecutionCondition. </w:t>
      </w:r>
    </w:p>
    <w:p w14:paraId="6BA9166A" w14:textId="1E9C9AB7" w:rsidR="004F437B" w:rsidRDefault="004F437B" w:rsidP="004F437B">
      <w:pPr>
        <w:pStyle w:val="a6"/>
        <w:numPr>
          <w:ilvl w:val="0"/>
          <w:numId w:val="13"/>
        </w:numPr>
        <w:rPr>
          <w:rFonts w:eastAsia="DengXian"/>
          <w:lang w:eastAsia="zh-CN"/>
        </w:rPr>
      </w:pPr>
      <w:r>
        <w:rPr>
          <w:rFonts w:eastAsia="DengXian"/>
          <w:lang w:eastAsia="zh-CN"/>
        </w:rPr>
        <w:t xml:space="preserve"> XXXX</w:t>
      </w:r>
    </w:p>
    <w:p w14:paraId="6FD4A768" w14:textId="62D4D0D9" w:rsidR="005E47CB" w:rsidRPr="004F437B" w:rsidRDefault="004F437B" w:rsidP="004F437B">
      <w:pPr>
        <w:pStyle w:val="a6"/>
        <w:numPr>
          <w:ilvl w:val="0"/>
          <w:numId w:val="13"/>
        </w:numPr>
        <w:rPr>
          <w:rFonts w:eastAsia="DengXian"/>
          <w:lang w:eastAsia="zh-CN"/>
        </w:rPr>
      </w:pPr>
      <w:r>
        <w:rPr>
          <w:rFonts w:eastAsia="DengXian" w:hint="eastAsia"/>
          <w:lang w:eastAsia="zh-CN"/>
        </w:rPr>
        <w:t xml:space="preserve"> </w:t>
      </w:r>
      <w:r>
        <w:rPr>
          <w:rFonts w:eastAsia="DengXian"/>
          <w:lang w:eastAsia="zh-CN"/>
        </w:rPr>
        <w:t>YYYY</w:t>
      </w:r>
    </w:p>
  </w:comment>
  <w:comment w:id="2400" w:author="Nokia" w:date="2025-07-18T13:35:00Z" w:initials="Nokia">
    <w:p w14:paraId="625F57DC" w14:textId="77777777" w:rsidR="00692F07" w:rsidRDefault="00692F07" w:rsidP="00B456DF">
      <w:pPr>
        <w:pStyle w:val="a6"/>
      </w:pPr>
      <w:r>
        <w:rPr>
          <w:rStyle w:val="a5"/>
        </w:rPr>
        <w:annotationRef/>
      </w:r>
      <w:r>
        <w:t xml:space="preserve">This looks quite weird here, in the Introduction. Either move it somewhere else or remove entirely. It is up to the NW what it does with the reported measurement results. </w:t>
      </w:r>
    </w:p>
  </w:comment>
  <w:comment w:id="2416" w:author="ZTE-Liujing" w:date="2025-07-21T19:45:00Z" w:initials="ZTE">
    <w:p w14:paraId="195CFCD6" w14:textId="2FFA5D8D" w:rsidR="004F437B" w:rsidRPr="004F437B" w:rsidRDefault="004F437B">
      <w:pPr>
        <w:pStyle w:val="a6"/>
        <w:rPr>
          <w:rFonts w:eastAsia="DengXian"/>
          <w:lang w:eastAsia="zh-CN"/>
        </w:rPr>
      </w:pPr>
      <w:r>
        <w:rPr>
          <w:rStyle w:val="a5"/>
        </w:rPr>
        <w:annotationRef/>
      </w:r>
      <w:r>
        <w:rPr>
          <w:rFonts w:eastAsia="DengXian" w:hint="eastAsia"/>
          <w:lang w:eastAsia="zh-CN"/>
        </w:rPr>
        <w:t>I</w:t>
      </w:r>
      <w:r>
        <w:rPr>
          <w:rFonts w:eastAsia="DengXian"/>
          <w:lang w:eastAsia="zh-CN"/>
        </w:rPr>
        <w:t>E names can be updated based on RRC CR.</w:t>
      </w:r>
    </w:p>
  </w:comment>
  <w:comment w:id="2434" w:author="ZTE-Liujing" w:date="2025-07-21T19:47:00Z" w:initials="ZTE">
    <w:p w14:paraId="5DB19BF4" w14:textId="624DD915" w:rsidR="004F437B" w:rsidRPr="004F437B" w:rsidRDefault="004F437B">
      <w:pPr>
        <w:pStyle w:val="a6"/>
        <w:rPr>
          <w:rFonts w:eastAsia="DengXian"/>
          <w:lang w:eastAsia="zh-CN"/>
        </w:rPr>
      </w:pPr>
      <w:r>
        <w:rPr>
          <w:rStyle w:val="a5"/>
        </w:rPr>
        <w:annotationRef/>
      </w:r>
      <w:r>
        <w:rPr>
          <w:rFonts w:eastAsia="DengXian"/>
          <w:lang w:eastAsia="zh-CN"/>
        </w:rPr>
        <w:t>To make it clear, suggest to update the title as “</w:t>
      </w:r>
      <w:r w:rsidRPr="004F437B">
        <w:rPr>
          <w:rFonts w:eastAsia="DengXian"/>
          <w:color w:val="FF0000"/>
          <w:lang w:eastAsia="zh-CN"/>
        </w:rPr>
        <w:t xml:space="preserve">L1-based </w:t>
      </w:r>
      <w:r>
        <w:rPr>
          <w:rFonts w:eastAsia="DengXian"/>
          <w:lang w:eastAsia="zh-CN"/>
        </w:rPr>
        <w:t>conditional LTM triggering condition evaluation”</w:t>
      </w:r>
    </w:p>
  </w:comment>
  <w:comment w:id="2545" w:author="Nokia" w:date="2025-07-18T15:18:00Z" w:initials="Nokia">
    <w:p w14:paraId="2BA6FE9D" w14:textId="77777777" w:rsidR="00692F07" w:rsidRDefault="00692F07" w:rsidP="00532A45">
      <w:pPr>
        <w:pStyle w:val="a6"/>
      </w:pPr>
      <w:r>
        <w:rPr>
          <w:rStyle w:val="a5"/>
        </w:rPr>
        <w:annotationRef/>
      </w:r>
      <w:r>
        <w:t xml:space="preserve">As commented before, this “for TTT” is redundant. </w:t>
      </w:r>
    </w:p>
  </w:comment>
  <w:comment w:id="2588" w:author="LGE (Siyoung)" w:date="2025-07-23T16:02:00Z" w:initials="LGE (SY)">
    <w:p w14:paraId="4ACD9B40" w14:textId="77777777" w:rsidR="00111AD2" w:rsidRDefault="00B60615" w:rsidP="00111AD2">
      <w:pPr>
        <w:pStyle w:val="a6"/>
      </w:pPr>
      <w:r>
        <w:rPr>
          <w:rStyle w:val="a5"/>
        </w:rPr>
        <w:annotationRef/>
      </w:r>
      <w:r w:rsidR="00111AD2">
        <w:t>Clarification is needed.</w:t>
      </w:r>
    </w:p>
    <w:p w14:paraId="390AEFF1" w14:textId="77777777" w:rsidR="00111AD2" w:rsidRDefault="00111AD2" w:rsidP="00111AD2">
      <w:pPr>
        <w:pStyle w:val="a6"/>
      </w:pPr>
      <w:r>
        <w:t xml:space="preserve">We think UE action is ambiguous when cg-RRC-Configuration is configured but the cg-RRC-Configuration does not associated with the selected beam. </w:t>
      </w:r>
      <w:r>
        <w:rPr>
          <w:lang w:val="en-US"/>
        </w:rPr>
        <w:t>For example, the configured cg-RRC-Configuration</w:t>
      </w:r>
      <w:r>
        <w:t xml:space="preserve"> may not include the SSB associated with the selected beam (i.e., SSB QCLed with the selected SSB or the selected CSI-RS). We think it is better to change: </w:t>
      </w:r>
      <w:r>
        <w:rPr>
          <w:b/>
          <w:bCs/>
          <w:color w:val="C00000"/>
        </w:rPr>
        <w:t>if cg-RRC-Configuration is configured for the selected RS</w:t>
      </w:r>
    </w:p>
  </w:comment>
  <w:comment w:id="2801" w:author="ZTE-Liujing" w:date="2025-07-21T19:48:00Z" w:initials="ZTE">
    <w:p w14:paraId="29D21A1D" w14:textId="717C53CD" w:rsidR="00B0042E" w:rsidRDefault="00B0042E" w:rsidP="00B0042E">
      <w:pPr>
        <w:pStyle w:val="a6"/>
      </w:pPr>
      <w:r>
        <w:rPr>
          <w:rStyle w:val="a5"/>
        </w:rPr>
        <w:annotationRef/>
      </w:r>
      <w:r>
        <w:t>Agree with companies that this part for repeating the RACH-less CLTM condition check is not needed.</w:t>
      </w:r>
    </w:p>
    <w:p w14:paraId="7C409E9A" w14:textId="77777777" w:rsidR="00B0042E" w:rsidRDefault="00B0042E" w:rsidP="00B0042E">
      <w:pPr>
        <w:pStyle w:val="a6"/>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B0042E" w:rsidRPr="00B0042E" w:rsidRDefault="00B0042E">
      <w:pPr>
        <w:pStyle w:val="a6"/>
      </w:pPr>
    </w:p>
  </w:comment>
  <w:comment w:id="2799" w:author="Xiaomi" w:date="2025-07-15T17:56:00Z" w:initials="X">
    <w:p w14:paraId="3D8DECB4" w14:textId="13F93F54" w:rsidR="00692F07" w:rsidRPr="00FF104A" w:rsidRDefault="00692F07" w:rsidP="00FF104A">
      <w:pPr>
        <w:pStyle w:val="a6"/>
      </w:pPr>
      <w:r>
        <w:rPr>
          <w:rStyle w:val="a5"/>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692F07" w:rsidRPr="00FF104A" w:rsidRDefault="00692F07" w:rsidP="00FF104A">
      <w:pPr>
        <w:textAlignment w:val="auto"/>
        <w:rPr>
          <w:rFonts w:eastAsia="Yu Mincho"/>
        </w:rPr>
      </w:pPr>
    </w:p>
    <w:p w14:paraId="3C375B89" w14:textId="476F5772" w:rsidR="00692F07" w:rsidRDefault="00692F07" w:rsidP="00FF104A">
      <w:pPr>
        <w:pStyle w:val="a6"/>
        <w:rPr>
          <w:rFonts w:eastAsia="맑은 고딕"/>
        </w:rPr>
      </w:pPr>
      <w:r>
        <w:rPr>
          <w:rFonts w:eastAsia="DengXian"/>
          <w:lang w:eastAsia="zh-CN"/>
        </w:rPr>
        <w:t>Our preference is that as long as “</w:t>
      </w:r>
      <w:r w:rsidRPr="00640E18">
        <w:rPr>
          <w:rFonts w:eastAsia="맑은 고딕"/>
          <w:i/>
          <w:iCs/>
        </w:rPr>
        <w:t>RACH-less CLTM cell switch is considered to be ongoing</w:t>
      </w:r>
      <w:r>
        <w:rPr>
          <w:rFonts w:eastAsia="맑은 고딕"/>
        </w:rPr>
        <w:t xml:space="preserve">”, there is no need to repeat the checking of the condition for RACH-less CLTM. So we are not so sure about whether this part is needed. In general, we prefer to simplify the procedure, e.g. we can refer to the modelling in clause </w:t>
      </w:r>
      <w:r w:rsidRPr="00DA32E7">
        <w:rPr>
          <w:rFonts w:eastAsia="맑은 고딕"/>
        </w:rPr>
        <w:t>5.18.35</w:t>
      </w:r>
      <w:r>
        <w:rPr>
          <w:rFonts w:eastAsia="맑은 고딕"/>
        </w:rPr>
        <w:t xml:space="preserve"> “</w:t>
      </w:r>
      <w:r w:rsidRPr="00DA32E7">
        <w:rPr>
          <w:rFonts w:eastAsia="맑은 고딕"/>
        </w:rPr>
        <w:t>LTM Cell Switch Command</w:t>
      </w:r>
      <w:r>
        <w:rPr>
          <w:rFonts w:eastAsia="맑은 고딕"/>
        </w:rPr>
        <w:t>”.</w:t>
      </w:r>
    </w:p>
    <w:p w14:paraId="760D99CE" w14:textId="77777777" w:rsidR="00692F07" w:rsidRDefault="00692F07" w:rsidP="00FF104A">
      <w:pPr>
        <w:pStyle w:val="a6"/>
        <w:rPr>
          <w:rFonts w:eastAsia="맑은 고딕"/>
        </w:rPr>
      </w:pPr>
    </w:p>
    <w:p w14:paraId="5F267B8F" w14:textId="0D756AEB" w:rsidR="00692F07" w:rsidRDefault="00692F07" w:rsidP="00FF104A">
      <w:pPr>
        <w:pStyle w:val="a6"/>
      </w:pPr>
      <w:r>
        <w:rPr>
          <w:rFonts w:eastAsia="맑은 고딕"/>
        </w:rPr>
        <w:t>To reflect the above agreement, we need to</w:t>
      </w:r>
      <w:r w:rsidRPr="00FF104A">
        <w:rPr>
          <w:rFonts w:eastAsia="DengXian"/>
          <w:lang w:eastAsia="zh-CN"/>
        </w:rPr>
        <w:t xml:space="preserve"> clarify UE shall fallback to RACH-based CLTM when PTAG expires </w:t>
      </w:r>
      <w:r>
        <w:rPr>
          <w:rFonts w:eastAsia="DengXian" w:hint="eastAsia"/>
          <w:lang w:eastAsia="zh-CN"/>
        </w:rPr>
        <w:t>during</w:t>
      </w:r>
      <w:r>
        <w:rPr>
          <w:rFonts w:eastAsia="DengXian"/>
          <w:lang w:eastAsia="zh-CN"/>
        </w:rPr>
        <w:t xml:space="preserve"> </w:t>
      </w:r>
      <w:r>
        <w:rPr>
          <w:rFonts w:eastAsia="DengXian" w:hint="eastAsia"/>
          <w:lang w:eastAsia="zh-CN"/>
        </w:rPr>
        <w:t>CLTM</w:t>
      </w:r>
      <w:r>
        <w:rPr>
          <w:rFonts w:eastAsia="DengXian"/>
          <w:lang w:eastAsia="zh-CN"/>
        </w:rPr>
        <w:t xml:space="preserve"> </w:t>
      </w:r>
      <w:r>
        <w:rPr>
          <w:rFonts w:eastAsia="DengXian" w:hint="eastAsia"/>
          <w:lang w:eastAsia="zh-CN"/>
        </w:rPr>
        <w:t>execution</w:t>
      </w:r>
      <w:r w:rsidRPr="00FF104A">
        <w:rPr>
          <w:rFonts w:eastAsia="DengXian"/>
          <w:lang w:eastAsia="zh-CN"/>
        </w:rPr>
        <w:t>.</w:t>
      </w:r>
    </w:p>
  </w:comment>
  <w:comment w:id="2805" w:author="NEC-Wangda" w:date="2025-07-16T14:36:00Z" w:initials="NEC">
    <w:p w14:paraId="304A64B3" w14:textId="77777777" w:rsidR="00692F07" w:rsidRDefault="00692F07" w:rsidP="00565B11">
      <w:pPr>
        <w:pStyle w:val="a6"/>
        <w:rPr>
          <w:rFonts w:eastAsia="DengXian"/>
          <w:lang w:eastAsia="zh-CN"/>
        </w:rPr>
      </w:pPr>
      <w:r>
        <w:rPr>
          <w:rStyle w:val="a5"/>
        </w:rPr>
        <w:annotationRef/>
      </w:r>
      <w:r>
        <w:rPr>
          <w:rFonts w:eastAsia="DengXian"/>
          <w:lang w:eastAsia="zh-CN"/>
        </w:rPr>
        <w:t>In our understanding, the agreement “</w:t>
      </w:r>
      <w:r>
        <w:t>During CLTM is ongoing, after the first transmission, if TAT timer expires while RACH-less LTM is ongoing, fallback to RACH-based CLTM</w:t>
      </w:r>
      <w:r>
        <w:rPr>
          <w:rFonts w:eastAsia="DengXian"/>
          <w:lang w:eastAsia="zh-CN"/>
        </w:rPr>
        <w:t xml:space="preserve">” is about TAT expiry </w:t>
      </w:r>
      <w:r w:rsidRPr="00641545">
        <w:rPr>
          <w:rFonts w:eastAsia="DengXian"/>
          <w:lang w:eastAsia="zh-CN"/>
        </w:rPr>
        <w:t>f</w:t>
      </w:r>
      <w:r>
        <w:rPr>
          <w:rFonts w:eastAsia="DengXian"/>
          <w:lang w:eastAsia="zh-CN"/>
        </w:rPr>
        <w:t xml:space="preserve">or PTAG during CLTM, </w:t>
      </w:r>
      <w:r>
        <w:rPr>
          <w:rFonts w:eastAsia="DengXian" w:hint="eastAsia"/>
          <w:lang w:eastAsia="zh-CN"/>
        </w:rPr>
        <w:t>a</w:t>
      </w:r>
      <w:r>
        <w:rPr>
          <w:rFonts w:eastAsia="DengXian"/>
          <w:lang w:eastAsia="zh-CN"/>
        </w:rPr>
        <w:t xml:space="preserve">nd it should be captured in section 5.2 maintenance of Uplink Time Alignment. </w:t>
      </w:r>
    </w:p>
    <w:p w14:paraId="3106067D" w14:textId="77777777" w:rsidR="00692F07" w:rsidRDefault="00692F07" w:rsidP="00565B11">
      <w:pPr>
        <w:pStyle w:val="a6"/>
        <w:rPr>
          <w:rFonts w:eastAsia="DengXian"/>
          <w:lang w:eastAsia="zh-CN"/>
        </w:rPr>
      </w:pPr>
    </w:p>
    <w:p w14:paraId="4F33AC9F" w14:textId="77777777" w:rsidR="00692F07" w:rsidRDefault="00692F07" w:rsidP="00565B11">
      <w:pPr>
        <w:pStyle w:val="a6"/>
        <w:rPr>
          <w:rFonts w:eastAsia="DengXian"/>
          <w:lang w:eastAsia="zh-CN"/>
        </w:rPr>
      </w:pPr>
      <w:r>
        <w:rPr>
          <w:rFonts w:eastAsia="DengXian"/>
          <w:lang w:eastAsia="zh-CN"/>
        </w:rPr>
        <w:t>Additonally, we think there is no need to check the whether the TAT is running at a subseuquent uplink grant occassion, but intiating RA procedure whenever the TAT of PTAG is expired as per the agreement.</w:t>
      </w:r>
    </w:p>
    <w:p w14:paraId="0C7226FB" w14:textId="77777777" w:rsidR="00692F07" w:rsidRDefault="00692F07" w:rsidP="00565B11">
      <w:pPr>
        <w:pStyle w:val="a6"/>
        <w:rPr>
          <w:rFonts w:eastAsia="DengXian"/>
          <w:lang w:eastAsia="zh-CN"/>
        </w:rPr>
      </w:pPr>
    </w:p>
    <w:p w14:paraId="68EC5330" w14:textId="124E2F26" w:rsidR="00692F07" w:rsidRPr="00565B11" w:rsidRDefault="00692F07" w:rsidP="00565B11">
      <w:pPr>
        <w:pStyle w:val="a6"/>
      </w:pPr>
      <w:r>
        <w:rPr>
          <w:rFonts w:eastAsia="DengXian"/>
          <w:lang w:eastAsia="zh-CN"/>
        </w:rPr>
        <w:t>Suggest to remove this part, and reflect the agreement in section 5.2.</w:t>
      </w:r>
    </w:p>
  </w:comment>
  <w:comment w:id="2959" w:author="ZTE-Liujing" w:date="2025-07-21T19:51:00Z" w:initials="ZTE">
    <w:p w14:paraId="3FC15BE6" w14:textId="1D7235C3" w:rsidR="00F22DFF" w:rsidRPr="00F22DFF" w:rsidRDefault="00F22DFF">
      <w:pPr>
        <w:pStyle w:val="a6"/>
        <w:rPr>
          <w:rFonts w:eastAsia="DengXian"/>
          <w:lang w:eastAsia="zh-CN"/>
        </w:rPr>
      </w:pPr>
      <w:r>
        <w:rPr>
          <w:rStyle w:val="a5"/>
        </w:rPr>
        <w:annotationRef/>
      </w:r>
      <w:r>
        <w:rPr>
          <w:rFonts w:eastAsia="DengXian"/>
          <w:lang w:eastAsia="zh-CN"/>
        </w:rPr>
        <w:t>We haven’t introduced tag-flag for this scenario, so, whether it makes more sense to set 0 to indicate tag-Id, and set 1 to indicate tag2-Id?</w:t>
      </w:r>
    </w:p>
  </w:comment>
  <w:comment w:id="3057" w:author="Nokia" w:date="2025-07-18T15:23:00Z" w:initials="Nokia">
    <w:p w14:paraId="341E8B0A" w14:textId="77777777" w:rsidR="00692F07" w:rsidRDefault="00692F07" w:rsidP="00532A45">
      <w:pPr>
        <w:pStyle w:val="a6"/>
      </w:pPr>
      <w:r>
        <w:rPr>
          <w:rStyle w:val="a5"/>
        </w:rPr>
        <w:annotationRef/>
      </w:r>
      <w:r>
        <w:t>There should be an editor’s note here, as it is still FFS how the CSI-RSs for a particular candidate cell can be activated because the LTM-CSI-ResourceConfigId may contain CSI-RSs from more than one candidate cell.</w:t>
      </w:r>
    </w:p>
  </w:comment>
  <w:comment w:id="3302" w:author="ZTE-Liujing" w:date="2025-07-21T19:53:00Z" w:initials="ZTE">
    <w:p w14:paraId="41853243" w14:textId="53616B54" w:rsidR="00F22DFF" w:rsidRDefault="00F22DFF">
      <w:pPr>
        <w:pStyle w:val="a6"/>
      </w:pPr>
      <w:r>
        <w:rPr>
          <w:rStyle w:val="a5"/>
        </w:rPr>
        <w:annotationRef/>
      </w:r>
      <w:r>
        <w:t xml:space="preserve">This sentence seems not required. The NCC value is directly delivered by the MAC CE, i.e. not provided by the </w:t>
      </w:r>
      <w:r w:rsidRPr="00633899">
        <w:t>NextHopChainingCount as specified in TS 38.331</w:t>
      </w:r>
      <w:r>
        <w:t>.</w:t>
      </w:r>
    </w:p>
  </w:comment>
  <w:comment w:id="3471" w:author="Nokia" w:date="2025-07-18T15:25:00Z" w:initials="Nokia">
    <w:p w14:paraId="1F17A790" w14:textId="77777777" w:rsidR="00692F07" w:rsidRDefault="00692F07" w:rsidP="00532A45">
      <w:pPr>
        <w:pStyle w:val="a6"/>
      </w:pPr>
      <w:r>
        <w:rPr>
          <w:rStyle w:val="a5"/>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496" w:author="ZTE-Liujing" w:date="2025-07-21T20:01:00Z" w:initials="ZTE">
    <w:p w14:paraId="673C63CA" w14:textId="315995D2" w:rsidR="00FC1BF9" w:rsidRDefault="00FC1BF9" w:rsidP="00FC1BF9">
      <w:pPr>
        <w:pStyle w:val="a6"/>
      </w:pPr>
      <w:r>
        <w:rPr>
          <w:rStyle w:val="a5"/>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FC1BF9" w:rsidRDefault="00FC1BF9" w:rsidP="00FC1BF9">
      <w:pPr>
        <w:pStyle w:val="a6"/>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FC1BF9" w:rsidRDefault="00FC1BF9" w:rsidP="00FC1BF9">
      <w:pPr>
        <w:pStyle w:val="a6"/>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FC1BF9" w:rsidRPr="00FC1BF9" w:rsidRDefault="00FC1BF9">
      <w:pPr>
        <w:pStyle w:val="a6"/>
      </w:pPr>
    </w:p>
  </w:comment>
  <w:comment w:id="3530" w:author="ZTE-Liujing" w:date="2025-07-21T19:55:00Z" w:initials="ZTE">
    <w:p w14:paraId="54FC1961" w14:textId="5395D7B8" w:rsidR="00F22DFF" w:rsidRPr="00F22DFF" w:rsidRDefault="00F22DFF">
      <w:pPr>
        <w:pStyle w:val="a6"/>
        <w:rPr>
          <w:rFonts w:eastAsia="DengXian"/>
          <w:lang w:eastAsia="zh-CN"/>
        </w:rPr>
      </w:pPr>
      <w:r>
        <w:rPr>
          <w:rStyle w:val="a5"/>
        </w:rPr>
        <w:annotationRef/>
      </w:r>
      <w:r>
        <w:rPr>
          <w:rFonts w:eastAsia="DengXian" w:hint="eastAsia"/>
          <w:lang w:eastAsia="zh-CN"/>
        </w:rPr>
        <w:t>A</w:t>
      </w:r>
      <w:r>
        <w:rPr>
          <w:rFonts w:eastAsia="DengXian"/>
          <w:lang w:eastAsia="zh-CN"/>
        </w:rPr>
        <w:t>s we commented earlier, this is about the UE behaviour on how to select the reported beams, we should capture it in the text procedure</w:t>
      </w:r>
      <w:r w:rsidR="00FC1BF9">
        <w:rPr>
          <w:rFonts w:eastAsia="DengXian"/>
          <w:lang w:eastAsia="zh-CN"/>
        </w:rPr>
        <w:t xml:space="preserve"> (e.g. clause 5.x.4)</w:t>
      </w:r>
      <w:r>
        <w:rPr>
          <w:rFonts w:eastAsia="DengXian"/>
          <w:lang w:eastAsia="zh-CN"/>
        </w:rPr>
        <w:t xml:space="preserve">. </w:t>
      </w:r>
      <w:r w:rsidR="00FC1BF9">
        <w:rPr>
          <w:rFonts w:eastAsia="DengXian"/>
          <w:lang w:eastAsia="zh-CN"/>
        </w:rPr>
        <w:t xml:space="preserve">It is not part of the MAC CE format. </w:t>
      </w:r>
    </w:p>
  </w:comment>
  <w:comment w:id="3561" w:author="Nokia" w:date="2025-07-18T15:26:00Z" w:initials="Nokia">
    <w:p w14:paraId="55C6517C" w14:textId="77777777" w:rsidR="00692F07" w:rsidRDefault="00692F07" w:rsidP="004E725E">
      <w:pPr>
        <w:pStyle w:val="a6"/>
      </w:pPr>
      <w:r>
        <w:rPr>
          <w:rStyle w:val="a5"/>
        </w:rPr>
        <w:annotationRef/>
      </w:r>
      <w:r>
        <w:t>What does this behaviour mean? Has RAN2 agreed on such UE actions?</w:t>
      </w:r>
    </w:p>
  </w:comment>
  <w:comment w:id="3562" w:author="ZTE-Liujing" w:date="2025-07-21T20:07:00Z" w:initials="ZTE">
    <w:p w14:paraId="792516F0" w14:textId="719E09AD" w:rsidR="00FC1BF9" w:rsidRPr="00FC1BF9" w:rsidRDefault="00FC1BF9">
      <w:pPr>
        <w:pStyle w:val="a6"/>
        <w:rPr>
          <w:rFonts w:eastAsia="DengXian"/>
          <w:lang w:eastAsia="zh-CN"/>
        </w:rPr>
      </w:pPr>
      <w:r>
        <w:rPr>
          <w:rStyle w:val="a5"/>
        </w:rPr>
        <w:annotationRef/>
      </w:r>
      <w:r>
        <w:rPr>
          <w:rFonts w:eastAsia="DengXian" w:hint="eastAsia"/>
          <w:lang w:eastAsia="zh-CN"/>
        </w:rPr>
        <w:t>I</w:t>
      </w:r>
      <w:r>
        <w:rPr>
          <w:rFonts w:eastAsia="DengXian"/>
          <w:lang w:eastAsia="zh-CN"/>
        </w:rPr>
        <w:t xml:space="preserve">f we introduce separate beam list for UE variable, we don’t need such complex descriptions. The beams in BEAM_TRIGGERED LIST (or BEAM LEAVING LIST) are the same, no matter it </w:t>
      </w:r>
      <w:r w:rsidR="00122B2A">
        <w:rPr>
          <w:rFonts w:eastAsia="DengXian"/>
          <w:lang w:eastAsia="zh-CN"/>
        </w:rPr>
        <w:t xml:space="preserve">is the first beam that </w:t>
      </w:r>
      <w:r>
        <w:rPr>
          <w:rFonts w:eastAsia="DengXian"/>
          <w:lang w:eastAsia="zh-CN"/>
        </w:rPr>
        <w:t xml:space="preserve">triggers the MR or not. </w:t>
      </w:r>
    </w:p>
  </w:comment>
  <w:comment w:id="3621" w:author="Xiaomi" w:date="2025-07-15T15:09:00Z" w:initials="X">
    <w:p w14:paraId="72EE72AD" w14:textId="25D48BF6" w:rsidR="00692F07" w:rsidRDefault="00692F07">
      <w:pPr>
        <w:pStyle w:val="a6"/>
        <w:rPr>
          <w:rFonts w:eastAsia="DengXian"/>
          <w:lang w:eastAsia="zh-CN"/>
        </w:rPr>
      </w:pPr>
      <w:r>
        <w:rPr>
          <w:rStyle w:val="a5"/>
        </w:rPr>
        <w:annotationRef/>
      </w:r>
      <w:r>
        <w:rPr>
          <w:rFonts w:eastAsia="DengXian" w:hint="eastAsia"/>
          <w:lang w:eastAsia="zh-CN"/>
        </w:rPr>
        <w:t>M</w:t>
      </w:r>
      <w:r>
        <w:rPr>
          <w:rFonts w:eastAsia="DengXian"/>
          <w:lang w:eastAsia="zh-CN"/>
        </w:rPr>
        <w:t xml:space="preserve">aybe it is better to specify the linking between SSBRI and </w:t>
      </w:r>
      <w:r w:rsidRPr="00597DBC">
        <w:rPr>
          <w:rFonts w:eastAsia="DengXian"/>
          <w:i/>
          <w:iCs/>
          <w:lang w:eastAsia="zh-CN"/>
        </w:rPr>
        <w:t>ltm-CSI-SSB-ResourceList</w:t>
      </w:r>
      <w:r w:rsidRPr="00597DBC">
        <w:rPr>
          <w:rFonts w:eastAsia="DengXian"/>
          <w:lang w:eastAsia="zh-CN"/>
        </w:rPr>
        <w:t xml:space="preserve"> in </w:t>
      </w:r>
      <w:r w:rsidRPr="00597DBC">
        <w:rPr>
          <w:rFonts w:eastAsia="DengXian"/>
          <w:i/>
          <w:iCs/>
          <w:lang w:eastAsia="zh-CN"/>
        </w:rPr>
        <w:t>LTM-CSI-SSB-ResourceSet</w:t>
      </w:r>
      <w:r>
        <w:rPr>
          <w:rFonts w:eastAsia="DengXian"/>
          <w:lang w:eastAsia="zh-CN"/>
        </w:rPr>
        <w:t>, note that the definition in TS 38.214 clause 5.2.1.4.2 v19.0.0 does not cover event triggered case.</w:t>
      </w:r>
    </w:p>
    <w:p w14:paraId="12BA2DE2" w14:textId="77777777" w:rsidR="00692F07" w:rsidRDefault="00692F07">
      <w:pPr>
        <w:pStyle w:val="a6"/>
        <w:rPr>
          <w:rFonts w:eastAsia="DengXian"/>
          <w:lang w:eastAsia="zh-CN"/>
        </w:rPr>
      </w:pPr>
    </w:p>
    <w:p w14:paraId="6E2322E7" w14:textId="4356EFDF" w:rsidR="00692F07" w:rsidRPr="00AC3610" w:rsidRDefault="00692F07">
      <w:pPr>
        <w:pStyle w:val="a6"/>
        <w:rPr>
          <w:rFonts w:eastAsia="DengXian"/>
          <w:lang w:eastAsia="zh-CN"/>
        </w:rPr>
      </w:pPr>
      <w:r>
        <w:rPr>
          <w:rFonts w:eastAsia="DengXian" w:hint="eastAsia"/>
          <w:lang w:eastAsia="zh-CN"/>
        </w:rPr>
        <w:t>S</w:t>
      </w:r>
      <w:r>
        <w:rPr>
          <w:rFonts w:eastAsia="DengXian"/>
          <w:lang w:eastAsia="zh-CN"/>
        </w:rPr>
        <w:t>imilar comment for CRI.</w:t>
      </w:r>
    </w:p>
  </w:comment>
  <w:comment w:id="3724" w:author="Xiaomi" w:date="2025-07-15T16:45:00Z" w:initials="X">
    <w:p w14:paraId="58CEB5AE" w14:textId="7BA3D182" w:rsidR="00692F07" w:rsidRDefault="00692F07">
      <w:pPr>
        <w:pStyle w:val="a6"/>
        <w:rPr>
          <w:rFonts w:eastAsia="DengXian"/>
          <w:lang w:eastAsia="zh-CN"/>
        </w:rPr>
      </w:pPr>
      <w:r>
        <w:rPr>
          <w:rStyle w:val="a5"/>
        </w:rPr>
        <w:annotationRef/>
      </w:r>
      <w:r>
        <w:rPr>
          <w:rFonts w:eastAsia="DengXian" w:hint="eastAsia"/>
          <w:lang w:eastAsia="zh-CN"/>
        </w:rPr>
        <w:t>R</w:t>
      </w:r>
      <w:r>
        <w:rPr>
          <w:rFonts w:eastAsia="DengXian"/>
          <w:lang w:eastAsia="zh-CN"/>
        </w:rPr>
        <w:t>SRI</w:t>
      </w:r>
      <w:r>
        <w:rPr>
          <w:rFonts w:eastAsia="DengXian"/>
          <w:vertAlign w:val="subscript"/>
          <w:lang w:eastAsia="zh-CN"/>
        </w:rPr>
        <w:t>2</w:t>
      </w:r>
      <w:r>
        <w:rPr>
          <w:rFonts w:eastAsia="DengXian"/>
          <w:lang w:eastAsia="zh-CN"/>
        </w:rPr>
        <w:t xml:space="preserve"> field is separated by R bit, therefore does not use consecutive bits. It might be better to move the R bit to the end of the Oct 5.</w:t>
      </w:r>
    </w:p>
    <w:p w14:paraId="24084F76" w14:textId="77777777" w:rsidR="00692F07" w:rsidRDefault="00692F07">
      <w:pPr>
        <w:pStyle w:val="a6"/>
        <w:rPr>
          <w:rFonts w:eastAsia="DengXian"/>
          <w:lang w:eastAsia="zh-CN"/>
        </w:rPr>
      </w:pPr>
    </w:p>
    <w:p w14:paraId="352926E1" w14:textId="55094D86" w:rsidR="00692F07" w:rsidRPr="00D57F8E" w:rsidRDefault="00692F07">
      <w:pPr>
        <w:pStyle w:val="a6"/>
        <w:rPr>
          <w:rFonts w:eastAsia="DengXian"/>
          <w:vertAlign w:val="subscript"/>
          <w:lang w:eastAsia="zh-CN"/>
        </w:rPr>
      </w:pPr>
      <w:r>
        <w:rPr>
          <w:rFonts w:eastAsia="DengXian"/>
          <w:lang w:eastAsia="zh-CN"/>
        </w:rPr>
        <w:t>Same comment for RSRI</w:t>
      </w:r>
      <w:r w:rsidRPr="00D57F8E">
        <w:rPr>
          <w:rFonts w:eastAsia="DengXian"/>
          <w:vertAlign w:val="subscript"/>
          <w:lang w:eastAsia="zh-CN"/>
        </w:rPr>
        <w:t>M</w:t>
      </w:r>
      <w:r>
        <w:rPr>
          <w:rFonts w:eastAsia="DengXian"/>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1869A0" w15:done="0"/>
  <w15:commentEx w15:paraId="522C68D4" w15:done="0"/>
  <w15:commentEx w15:paraId="61C10E36"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04ED3743" w15:done="0"/>
  <w15:commentEx w15:paraId="57C98692" w15:done="0"/>
  <w15:commentEx w15:paraId="407681B7" w15:done="0"/>
  <w15:commentEx w15:paraId="4CE54CC5" w15:paraIdParent="407681B7" w15:done="0"/>
  <w15:commentEx w15:paraId="07CDE35F" w15:done="0"/>
  <w15:commentEx w15:paraId="3779F811" w15:paraIdParent="07CDE35F" w15:done="0"/>
  <w15:commentEx w15:paraId="16B0D25D" w15:done="0"/>
  <w15:commentEx w15:paraId="4FCCB57F" w15:done="0"/>
  <w15:commentEx w15:paraId="32A1DA85" w15:done="0"/>
  <w15:commentEx w15:paraId="0B5417D9" w15:done="0"/>
  <w15:commentEx w15:paraId="681C61D0" w15:done="0"/>
  <w15:commentEx w15:paraId="59F3A2BA" w15:done="0"/>
  <w15:commentEx w15:paraId="50722B36" w15:done="0"/>
  <w15:commentEx w15:paraId="36215541" w15:done="0"/>
  <w15:commentEx w15:paraId="28376E7D" w15:done="0"/>
  <w15:commentEx w15:paraId="7A001A02" w15:done="0"/>
  <w15:commentEx w15:paraId="56F50B6C" w15:done="0"/>
  <w15:commentEx w15:paraId="392E8293" w15:done="0"/>
  <w15:commentEx w15:paraId="47BC9E4B" w15:done="0"/>
  <w15:commentEx w15:paraId="70B64500" w15:done="0"/>
  <w15:commentEx w15:paraId="07C64C06" w15:done="0"/>
  <w15:commentEx w15:paraId="43BEE597" w15:done="0"/>
  <w15:commentEx w15:paraId="5C9D49F1" w15:done="0"/>
  <w15:commentEx w15:paraId="576BFE02" w15:done="0"/>
  <w15:commentEx w15:paraId="1B018036" w15:done="0"/>
  <w15:commentEx w15:paraId="7493E413" w15:done="0"/>
  <w15:commentEx w15:paraId="6FD4A768" w15:done="0"/>
  <w15:commentEx w15:paraId="625F57DC" w15:done="0"/>
  <w15:commentEx w15:paraId="195CFCD6" w15:done="0"/>
  <w15:commentEx w15:paraId="5DB19BF4" w15:done="0"/>
  <w15:commentEx w15:paraId="2BA6FE9D" w15:done="0"/>
  <w15:commentEx w15:paraId="390AEFF1" w15:done="0"/>
  <w15:commentEx w15:paraId="17304C97" w15:done="0"/>
  <w15:commentEx w15:paraId="5F267B8F" w15:done="0"/>
  <w15:commentEx w15:paraId="68EC5330" w15:done="0"/>
  <w15:commentEx w15:paraId="3FC15BE6" w15:done="0"/>
  <w15:commentEx w15:paraId="341E8B0A" w15:done="0"/>
  <w15:commentEx w15:paraId="41853243"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52B6C79" w16cex:dateUtc="2025-07-18T11:07:00Z"/>
  <w16cex:commentExtensible w16cex:durableId="2C121E1F" w16cex:dateUtc="2025-07-04T01:32:00Z"/>
  <w16cex:commentExtensible w16cex:durableId="2BEA93D2" w16cex:dateUtc="2025-06-04T01:43:00Z"/>
  <w16cex:commentExtensible w16cex:durableId="2BEA93D3" w16cex:dateUtc="2025-06-04T01:43:00Z"/>
  <w16cex:commentExtensible w16cex:durableId="17D69523" w16cex:dateUtc="2025-07-18T11:14:00Z"/>
  <w16cex:commentExtensible w16cex:durableId="555AC0EE" w16cex:dateUtc="2025-07-18T11:20:00Z"/>
  <w16cex:commentExtensible w16cex:durableId="22EDE1BD" w16cex:dateUtc="2025-07-18T11:20:00Z"/>
  <w16cex:commentExtensible w16cex:durableId="57FAC57A" w16cex:dateUtc="2025-07-18T11:21:00Z"/>
  <w16cex:commentExtensible w16cex:durableId="057DE69B" w16cex:dateUtc="2025-07-18T11:24:00Z"/>
  <w16cex:commentExtensible w16cex:durableId="23A6A297" w16cex:dateUtc="2025-07-18T11:29:00Z"/>
  <w16cex:commentExtensible w16cex:durableId="7D21BA2D" w16cex:dateUtc="2025-07-18T11:29:00Z"/>
  <w16cex:commentExtensible w16cex:durableId="37C1306B" w16cex:dateUtc="2025-07-18T11:30:00Z"/>
  <w16cex:commentExtensible w16cex:durableId="10740B30" w16cex:dateUtc="2025-07-18T11:32:00Z"/>
  <w16cex:commentExtensible w16cex:durableId="45C82DE7" w16cex:dateUtc="2025-07-18T11:33:00Z"/>
  <w16cex:commentExtensible w16cex:durableId="2AFA84E7" w16cex:dateUtc="2025-07-01T03:40:00Z"/>
  <w16cex:commentExtensible w16cex:durableId="2C121EFF" w16cex:dateUtc="2025-07-04T01:35:00Z"/>
  <w16cex:commentExtensible w16cex:durableId="59D4B80C" w16cex:dateUtc="2025-07-18T11:35:00Z"/>
  <w16cex:commentExtensible w16cex:durableId="5D2246AD" w16cex:dateUtc="2025-07-18T13:18:00Z"/>
  <w16cex:commentExtensible w16cex:durableId="0BEA5C66" w16cex:dateUtc="2025-07-23T07:02:00Z"/>
  <w16cex:commentExtensible w16cex:durableId="2C2114B3" w16cex:dateUtc="2025-07-15T09:56:00Z"/>
  <w16cex:commentExtensible w16cex:durableId="2C22376D" w16cex:dateUtc="2025-07-16T06:36:00Z"/>
  <w16cex:commentExtensible w16cex:durableId="6240D70B" w16cex:dateUtc="2025-07-18T13:23: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1869A0" w16cid:durableId="2C28CDDF"/>
  <w16cid:commentId w16cid:paraId="522C68D4" w16cid:durableId="2C28CE20"/>
  <w16cid:commentId w16cid:paraId="61C10E36" w16cid:durableId="2C28CFC7"/>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04ED3743" w16cid:durableId="252B6C79"/>
  <w16cid:commentId w16cid:paraId="57C98692" w16cid:durableId="2C121E1F"/>
  <w16cid:commentId w16cid:paraId="407681B7" w16cid:durableId="2BEA93D2"/>
  <w16cid:commentId w16cid:paraId="4CE54CC5" w16cid:durableId="2BEA93D3"/>
  <w16cid:commentId w16cid:paraId="07CDE35F" w16cid:durableId="17D69523"/>
  <w16cid:commentId w16cid:paraId="3779F811" w16cid:durableId="2C28E28B"/>
  <w16cid:commentId w16cid:paraId="16B0D25D" w16cid:durableId="2C28E280"/>
  <w16cid:commentId w16cid:paraId="4FCCB57F" w16cid:durableId="555AC0EE"/>
  <w16cid:commentId w16cid:paraId="32A1DA85" w16cid:durableId="22EDE1BD"/>
  <w16cid:commentId w16cid:paraId="0B5417D9" w16cid:durableId="57FAC57A"/>
  <w16cid:commentId w16cid:paraId="681C61D0" w16cid:durableId="2C28E9B5"/>
  <w16cid:commentId w16cid:paraId="59F3A2BA" w16cid:durableId="057DE69B"/>
  <w16cid:commentId w16cid:paraId="50722B36" w16cid:durableId="23A6A297"/>
  <w16cid:commentId w16cid:paraId="36215541" w16cid:durableId="2C28EA7D"/>
  <w16cid:commentId w16cid:paraId="28376E7D" w16cid:durableId="7D21BA2D"/>
  <w16cid:commentId w16cid:paraId="7A001A02" w16cid:durableId="37C1306B"/>
  <w16cid:commentId w16cid:paraId="56F50B6C" w16cid:durableId="10740B30"/>
  <w16cid:commentId w16cid:paraId="392E8293" w16cid:durableId="45C82DE7"/>
  <w16cid:commentId w16cid:paraId="47BC9E4B" w16cid:durableId="2C290E92"/>
  <w16cid:commentId w16cid:paraId="70B64500" w16cid:durableId="2C290FA7"/>
  <w16cid:commentId w16cid:paraId="07C64C06" w16cid:durableId="2C28F7F0"/>
  <w16cid:commentId w16cid:paraId="43BEE597" w16cid:durableId="2C2906DE"/>
  <w16cid:commentId w16cid:paraId="5C9D49F1" w16cid:durableId="2C290734"/>
  <w16cid:commentId w16cid:paraId="576BFE02" w16cid:durableId="2AFA84E7"/>
  <w16cid:commentId w16cid:paraId="1B018036" w16cid:durableId="2C29132A"/>
  <w16cid:commentId w16cid:paraId="7493E413" w16cid:durableId="2C121EFF"/>
  <w16cid:commentId w16cid:paraId="6FD4A768" w16cid:durableId="2C291526"/>
  <w16cid:commentId w16cid:paraId="625F57DC" w16cid:durableId="59D4B80C"/>
  <w16cid:commentId w16cid:paraId="195CFCD6" w16cid:durableId="2C291764"/>
  <w16cid:commentId w16cid:paraId="5DB19BF4" w16cid:durableId="2C2917C0"/>
  <w16cid:commentId w16cid:paraId="2BA6FE9D" w16cid:durableId="5D2246AD"/>
  <w16cid:commentId w16cid:paraId="390AEFF1" w16cid:durableId="0BEA5C66"/>
  <w16cid:commentId w16cid:paraId="17304C97" w16cid:durableId="2C29181B"/>
  <w16cid:commentId w16cid:paraId="5F267B8F" w16cid:durableId="2C2114B3"/>
  <w16cid:commentId w16cid:paraId="68EC5330" w16cid:durableId="2C22376D"/>
  <w16cid:commentId w16cid:paraId="3FC15BE6" w16cid:durableId="2C2918BB"/>
  <w16cid:commentId w16cid:paraId="341E8B0A" w16cid:durableId="6240D70B"/>
  <w16cid:commentId w16cid:paraId="41853243" w16cid:durableId="2C291955"/>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A51F8" w14:textId="77777777" w:rsidR="005E4FEC" w:rsidRDefault="005E4FEC">
      <w:pPr>
        <w:spacing w:after="0"/>
      </w:pPr>
      <w:r>
        <w:separator/>
      </w:r>
    </w:p>
  </w:endnote>
  <w:endnote w:type="continuationSeparator" w:id="0">
    <w:p w14:paraId="35928AAB" w14:textId="77777777" w:rsidR="005E4FEC" w:rsidRDefault="005E4FEC">
      <w:pPr>
        <w:spacing w:after="0"/>
      </w:pPr>
      <w:r>
        <w:continuationSeparator/>
      </w:r>
    </w:p>
  </w:endnote>
  <w:endnote w:type="continuationNotice" w:id="1">
    <w:p w14:paraId="60DEC2E5" w14:textId="77777777" w:rsidR="005E4FEC" w:rsidRDefault="005E4F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692F07" w:rsidRDefault="00692F07">
    <w:pPr>
      <w:pStyle w:val="aa"/>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19C45" w14:textId="77777777" w:rsidR="005E4FEC" w:rsidRDefault="005E4FEC">
      <w:pPr>
        <w:spacing w:after="0"/>
      </w:pPr>
      <w:r>
        <w:separator/>
      </w:r>
    </w:p>
  </w:footnote>
  <w:footnote w:type="continuationSeparator" w:id="0">
    <w:p w14:paraId="3A45C236" w14:textId="77777777" w:rsidR="005E4FEC" w:rsidRDefault="005E4FEC">
      <w:pPr>
        <w:spacing w:after="0"/>
      </w:pPr>
      <w:r>
        <w:continuationSeparator/>
      </w:r>
    </w:p>
  </w:footnote>
  <w:footnote w:type="continuationNotice" w:id="1">
    <w:p w14:paraId="0DAA2BBB" w14:textId="77777777" w:rsidR="005E4FEC" w:rsidRDefault="005E4FE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38205" w14:textId="0DF6AC11" w:rsidR="007544C6" w:rsidRDefault="007544C6">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689C" w14:textId="09228FE3" w:rsidR="007544C6" w:rsidRDefault="007544C6">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7F5FF" w14:textId="31EA6B49" w:rsidR="007544C6" w:rsidRDefault="007544C6">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0"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맑은 고딕"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7750536">
    <w:abstractNumId w:val="0"/>
  </w:num>
  <w:num w:numId="2" w16cid:durableId="1898320307">
    <w:abstractNumId w:val="5"/>
  </w:num>
  <w:num w:numId="3" w16cid:durableId="508298599">
    <w:abstractNumId w:val="9"/>
  </w:num>
  <w:num w:numId="4" w16cid:durableId="816726027">
    <w:abstractNumId w:val="4"/>
  </w:num>
  <w:num w:numId="5" w16cid:durableId="1267493955">
    <w:abstractNumId w:val="11"/>
  </w:num>
  <w:num w:numId="6" w16cid:durableId="327830045">
    <w:abstractNumId w:val="7"/>
  </w:num>
  <w:num w:numId="7" w16cid:durableId="467170469">
    <w:abstractNumId w:val="10"/>
  </w:num>
  <w:num w:numId="8" w16cid:durableId="631328503">
    <w:abstractNumId w:val="3"/>
  </w:num>
  <w:num w:numId="9" w16cid:durableId="11683226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6772321">
    <w:abstractNumId w:val="2"/>
  </w:num>
  <w:num w:numId="11" w16cid:durableId="1520199233">
    <w:abstractNumId w:val="6"/>
  </w:num>
  <w:num w:numId="12" w16cid:durableId="119224304">
    <w:abstractNumId w:val="8"/>
  </w:num>
  <w:num w:numId="13" w16cid:durableId="19335240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Samsung (Anil)">
    <w15:presenceInfo w15:providerId="None" w15:userId="Samsung (Anil)"/>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B57"/>
    <w:rsid w:val="00014202"/>
    <w:rsid w:val="00014A7D"/>
    <w:rsid w:val="00015115"/>
    <w:rsid w:val="00015191"/>
    <w:rsid w:val="00015B6A"/>
    <w:rsid w:val="00015E03"/>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F0F"/>
    <w:rsid w:val="00A241F3"/>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562"/>
    <w:rsid w:val="00AF7851"/>
    <w:rsid w:val="00AF79B1"/>
    <w:rsid w:val="00AF79CC"/>
    <w:rsid w:val="00AF7B61"/>
    <w:rsid w:val="00B00010"/>
    <w:rsid w:val="00B0042E"/>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55D9"/>
    <w:rsid w:val="00E25A20"/>
    <w:rsid w:val="00E25F9D"/>
    <w:rsid w:val="00E26938"/>
    <w:rsid w:val="00E26A37"/>
    <w:rsid w:val="00E273ED"/>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F82"/>
    <w:rsid w:val="00F76FC3"/>
    <w:rsid w:val="00F77557"/>
    <w:rsid w:val="00F7784A"/>
    <w:rsid w:val="00F77CF4"/>
    <w:rsid w:val="00F808C3"/>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맑은 고딕"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Char"/>
    <w:semiHidden/>
    <w:unhideWhenUsed/>
    <w:pPr>
      <w:spacing w:after="0"/>
    </w:pPr>
    <w:rPr>
      <w:rFonts w:ascii="Segoe UI" w:hAnsi="Segoe UI" w:cs="Segoe UI"/>
      <w:sz w:val="18"/>
      <w:szCs w:val="18"/>
    </w:rPr>
  </w:style>
  <w:style w:type="paragraph" w:styleId="20">
    <w:name w:val="Body Text 2"/>
    <w:basedOn w:val="a"/>
    <w:link w:val="2Char0"/>
    <w:qFormat/>
    <w:pPr>
      <w:overflowPunct/>
      <w:autoSpaceDE/>
      <w:autoSpaceDN/>
      <w:adjustRightInd/>
      <w:spacing w:after="0" w:line="259" w:lineRule="auto"/>
      <w:jc w:val="both"/>
      <w:textAlignment w:val="auto"/>
    </w:pPr>
    <w:rPr>
      <w:rFonts w:eastAsia="MS Mincho"/>
      <w:sz w:val="24"/>
      <w:lang w:eastAsia="en-US"/>
    </w:rPr>
  </w:style>
  <w:style w:type="paragraph" w:styleId="a4">
    <w:name w:val="caption"/>
    <w:basedOn w:val="a"/>
    <w:next w:val="a"/>
    <w:uiPriority w:val="35"/>
    <w:unhideWhenUsed/>
    <w:qFormat/>
    <w:pPr>
      <w:spacing w:after="200" w:line="259" w:lineRule="auto"/>
      <w:jc w:val="both"/>
    </w:pPr>
    <w:rPr>
      <w:rFonts w:eastAsia="SimSun"/>
      <w:i/>
      <w:iCs/>
      <w:color w:val="44546A" w:themeColor="text2"/>
      <w:sz w:val="18"/>
      <w:szCs w:val="18"/>
      <w:lang w:eastAsia="zh-CN"/>
    </w:rPr>
  </w:style>
  <w:style w:type="character" w:styleId="a5">
    <w:name w:val="annotation reference"/>
    <w:qFormat/>
    <w:rPr>
      <w:sz w:val="16"/>
      <w:szCs w:val="16"/>
    </w:rPr>
  </w:style>
  <w:style w:type="paragraph" w:styleId="a6">
    <w:name w:val="annotation text"/>
    <w:basedOn w:val="a"/>
    <w:link w:val="Char0"/>
    <w:uiPriority w:val="99"/>
    <w:qFormat/>
  </w:style>
  <w:style w:type="paragraph" w:styleId="a7">
    <w:name w:val="annotation subject"/>
    <w:basedOn w:val="a6"/>
    <w:next w:val="a6"/>
    <w:link w:val="Char1"/>
    <w:semiHidden/>
    <w:unhideWhenUsed/>
    <w:rPr>
      <w:b/>
      <w:bCs/>
    </w:rPr>
  </w:style>
  <w:style w:type="paragraph" w:styleId="a8">
    <w:name w:val="Document Map"/>
    <w:basedOn w:val="a"/>
    <w:link w:val="Char2"/>
    <w:pPr>
      <w:shd w:val="clear" w:color="auto" w:fill="000080"/>
      <w:overflowPunct/>
      <w:autoSpaceDE/>
      <w:autoSpaceDN/>
      <w:adjustRightInd/>
      <w:textAlignment w:val="auto"/>
    </w:pPr>
    <w:rPr>
      <w:rFonts w:ascii="Tahoma" w:eastAsia="맑은 고딕" w:hAnsi="Tahoma"/>
      <w:lang w:eastAsia="en-US"/>
    </w:rPr>
  </w:style>
  <w:style w:type="character" w:styleId="a9">
    <w:name w:val="Emphasis"/>
    <w:qFormat/>
    <w:rPr>
      <w:i/>
      <w:iCs/>
    </w:rPr>
  </w:style>
  <w:style w:type="paragraph" w:styleId="aa">
    <w:name w:val="footer"/>
    <w:basedOn w:val="ab"/>
    <w:link w:val="Char3"/>
    <w:uiPriority w:val="99"/>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c">
    <w:name w:val="footnote reference"/>
    <w:basedOn w:val="a0"/>
    <w:qFormat/>
    <w:rPr>
      <w:b/>
      <w:position w:val="6"/>
      <w:sz w:val="16"/>
    </w:rPr>
  </w:style>
  <w:style w:type="paragraph" w:styleId="ad">
    <w:name w:val="footnote text"/>
    <w:basedOn w:val="a"/>
    <w:link w:val="Char5"/>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e">
    <w:name w:val="Hyperlink"/>
    <w:qFormat/>
    <w:rPr>
      <w:color w:val="0000FF"/>
      <w:u w:val="single"/>
    </w:rPr>
  </w:style>
  <w:style w:type="paragraph" w:styleId="10">
    <w:name w:val="index 1"/>
    <w:basedOn w:val="a"/>
    <w:pPr>
      <w:keepLines/>
      <w:spacing w:after="0"/>
    </w:pPr>
  </w:style>
  <w:style w:type="paragraph" w:styleId="21">
    <w:name w:val="index 2"/>
    <w:basedOn w:val="10"/>
    <w:pPr>
      <w:ind w:left="284"/>
    </w:pPr>
  </w:style>
  <w:style w:type="paragraph" w:styleId="af">
    <w:name w:val="List"/>
    <w:basedOn w:val="a"/>
    <w:pPr>
      <w:ind w:left="568" w:hanging="284"/>
    </w:pPr>
  </w:style>
  <w:style w:type="paragraph" w:styleId="22">
    <w:name w:val="List 2"/>
    <w:basedOn w:val="af"/>
    <w:pPr>
      <w:ind w:left="851"/>
    </w:pPr>
  </w:style>
  <w:style w:type="paragraph" w:styleId="30">
    <w:name w:val="List 3"/>
    <w:basedOn w:val="22"/>
    <w:pPr>
      <w:ind w:left="1135"/>
    </w:pPr>
  </w:style>
  <w:style w:type="paragraph" w:styleId="40">
    <w:name w:val="List 4"/>
    <w:basedOn w:val="30"/>
    <w:pPr>
      <w:ind w:left="1418"/>
    </w:pPr>
  </w:style>
  <w:style w:type="paragraph" w:styleId="50">
    <w:name w:val="List 5"/>
    <w:basedOn w:val="40"/>
    <w:qFormat/>
    <w:pPr>
      <w:ind w:left="1702"/>
    </w:pPr>
  </w:style>
  <w:style w:type="paragraph" w:styleId="af0">
    <w:name w:val="List Bullet"/>
    <w:basedOn w:val="af"/>
  </w:style>
  <w:style w:type="paragraph" w:styleId="23">
    <w:name w:val="List Bullet 2"/>
    <w:basedOn w:val="af0"/>
    <w:pPr>
      <w:ind w:left="851"/>
    </w:pPr>
  </w:style>
  <w:style w:type="paragraph" w:styleId="31">
    <w:name w:val="List Bullet 3"/>
    <w:basedOn w:val="23"/>
    <w:pPr>
      <w:ind w:left="1135"/>
    </w:pPr>
  </w:style>
  <w:style w:type="paragraph" w:styleId="41">
    <w:name w:val="List Bullet 4"/>
    <w:basedOn w:val="31"/>
    <w:pPr>
      <w:ind w:left="1418"/>
    </w:pPr>
  </w:style>
  <w:style w:type="paragraph" w:styleId="51">
    <w:name w:val="List Bullet 5"/>
    <w:basedOn w:val="41"/>
    <w:pPr>
      <w:ind w:left="1702"/>
    </w:pPr>
  </w:style>
  <w:style w:type="paragraph" w:styleId="af1">
    <w:name w:val="List Number"/>
    <w:basedOn w:val="af"/>
  </w:style>
  <w:style w:type="paragraph" w:styleId="24">
    <w:name w:val="List Number 2"/>
    <w:basedOn w:val="af1"/>
    <w:pPr>
      <w:ind w:left="851"/>
    </w:pPr>
  </w:style>
  <w:style w:type="paragraph" w:styleId="af2">
    <w:name w:val="Plain Text"/>
    <w:basedOn w:val="a"/>
    <w:link w:val="Char6"/>
    <w:uiPriority w:val="99"/>
    <w:qFormat/>
    <w:pPr>
      <w:overflowPunct/>
      <w:autoSpaceDE/>
      <w:autoSpaceDN/>
      <w:adjustRightInd/>
      <w:spacing w:after="0"/>
      <w:textAlignment w:val="auto"/>
    </w:pPr>
    <w:rPr>
      <w:rFonts w:ascii="Courier New" w:eastAsia="MS Mincho" w:hAnsi="Courier New"/>
      <w:lang w:eastAsia="en-US"/>
    </w:rPr>
  </w:style>
  <w:style w:type="character" w:styleId="af3">
    <w:name w:val="Strong"/>
    <w:uiPriority w:val="22"/>
    <w:qFormat/>
    <w:rPr>
      <w:b/>
      <w:bCs/>
    </w:rPr>
  </w:style>
  <w:style w:type="table" w:styleId="af4">
    <w:name w:val="Table Grid"/>
    <w:basedOn w:val="a1"/>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qFormat/>
    <w:pPr>
      <w:spacing w:after="180"/>
    </w:pPr>
    <w:rPr>
      <w:rFonts w:ascii="CG Times (WN)" w:eastAsia="바탕"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12">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5">
    <w:name w:val="toc 2"/>
    <w:basedOn w:val="12"/>
    <w:uiPriority w:val="39"/>
    <w:pPr>
      <w:keepNext w:val="0"/>
      <w:spacing w:before="0"/>
      <w:ind w:left="851" w:hanging="851"/>
    </w:pPr>
    <w:rPr>
      <w:sz w:val="20"/>
    </w:rPr>
  </w:style>
  <w:style w:type="paragraph" w:styleId="32">
    <w:name w:val="toc 3"/>
    <w:basedOn w:val="25"/>
    <w:uiPriority w:val="39"/>
    <w:pPr>
      <w:ind w:left="1134" w:hanging="1134"/>
    </w:pPr>
  </w:style>
  <w:style w:type="paragraph" w:styleId="42">
    <w:name w:val="toc 4"/>
    <w:basedOn w:val="32"/>
    <w:uiPriority w:val="39"/>
    <w:pPr>
      <w:ind w:left="1418" w:hanging="1418"/>
    </w:pPr>
  </w:style>
  <w:style w:type="paragraph" w:styleId="52">
    <w:name w:val="toc 5"/>
    <w:basedOn w:val="42"/>
    <w:uiPriority w:val="39"/>
    <w:pPr>
      <w:ind w:left="1701" w:hanging="1701"/>
    </w:pPr>
  </w:style>
  <w:style w:type="paragraph" w:styleId="60">
    <w:name w:val="toc 6"/>
    <w:basedOn w:val="52"/>
    <w:next w:val="a"/>
    <w:uiPriority w:val="39"/>
    <w:pPr>
      <w:ind w:left="1985" w:hanging="1985"/>
    </w:pPr>
  </w:style>
  <w:style w:type="paragraph" w:styleId="70">
    <w:name w:val="toc 7"/>
    <w:basedOn w:val="60"/>
    <w:next w:val="a"/>
    <w:uiPriority w:val="39"/>
    <w:pPr>
      <w:ind w:left="2268" w:hanging="2268"/>
    </w:pPr>
  </w:style>
  <w:style w:type="paragraph" w:styleId="80">
    <w:name w:val="toc 8"/>
    <w:basedOn w:val="12"/>
    <w:uiPriority w:val="39"/>
    <w:pPr>
      <w:spacing w:before="180"/>
      <w:ind w:left="2693" w:hanging="2693"/>
    </w:pPr>
    <w:rPr>
      <w:b/>
    </w:rPr>
  </w:style>
  <w:style w:type="paragraph" w:styleId="90">
    <w:name w:val="toc 9"/>
    <w:basedOn w:val="80"/>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2"/>
    <w:link w:val="B2Char"/>
    <w:qFormat/>
  </w:style>
  <w:style w:type="paragraph" w:customStyle="1" w:styleId="B3">
    <w:name w:val="B3"/>
    <w:basedOn w:val="30"/>
    <w:link w:val="B3Char"/>
    <w:qFormat/>
  </w:style>
  <w:style w:type="paragraph" w:customStyle="1" w:styleId="B4">
    <w:name w:val="B4"/>
    <w:basedOn w:val="40"/>
    <w:link w:val="B4Char"/>
    <w:qFormat/>
  </w:style>
  <w:style w:type="paragraph" w:customStyle="1" w:styleId="B5">
    <w:name w:val="B5"/>
    <w:basedOn w:val="50"/>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Char">
    <w:name w:val="제목 3 Char"/>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Char5">
    <w:name w:val="각주 텍스트 Char"/>
    <w:basedOn w:val="a0"/>
    <w:link w:val="ad"/>
    <w:qFormat/>
    <w:rPr>
      <w:rFonts w:eastAsia="Times New Roman"/>
      <w:sz w:val="16"/>
    </w:rPr>
  </w:style>
  <w:style w:type="character" w:customStyle="1" w:styleId="2Char">
    <w:name w:val="제목 2 Char"/>
    <w:basedOn w:val="a0"/>
    <w:link w:val="2"/>
    <w:qFormat/>
    <w:rPr>
      <w:rFonts w:ascii="Arial" w:eastAsia="Times New Roman" w:hAnsi="Arial"/>
      <w:sz w:val="32"/>
    </w:rPr>
  </w:style>
  <w:style w:type="character" w:customStyle="1" w:styleId="4Char">
    <w:name w:val="제목 4 Char"/>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Char">
    <w:name w:val="제목 1 Char"/>
    <w:basedOn w:val="a0"/>
    <w:link w:val="1"/>
    <w:rPr>
      <w:rFonts w:ascii="Arial" w:eastAsia="Times New Roman" w:hAnsi="Arial"/>
      <w:sz w:val="36"/>
    </w:rPr>
  </w:style>
  <w:style w:type="character" w:customStyle="1" w:styleId="5Char">
    <w:name w:val="제목 5 Char"/>
    <w:basedOn w:val="a0"/>
    <w:link w:val="5"/>
    <w:qFormat/>
    <w:rPr>
      <w:rFonts w:ascii="Arial" w:eastAsia="Times New Roman" w:hAnsi="Arial"/>
      <w:sz w:val="22"/>
    </w:rPr>
  </w:style>
  <w:style w:type="character" w:customStyle="1" w:styleId="6Char">
    <w:name w:val="제목 6 Char"/>
    <w:basedOn w:val="a0"/>
    <w:link w:val="6"/>
    <w:qFormat/>
    <w:rPr>
      <w:rFonts w:ascii="Arial" w:eastAsia="Times New Roman" w:hAnsi="Arial"/>
    </w:rPr>
  </w:style>
  <w:style w:type="character" w:customStyle="1" w:styleId="7Char">
    <w:name w:val="제목 7 Char"/>
    <w:basedOn w:val="a0"/>
    <w:link w:val="7"/>
    <w:rPr>
      <w:rFonts w:ascii="Arial" w:eastAsia="Times New Roman" w:hAnsi="Arial"/>
    </w:rPr>
  </w:style>
  <w:style w:type="character" w:customStyle="1" w:styleId="8Char">
    <w:name w:val="제목 8 Char"/>
    <w:basedOn w:val="a0"/>
    <w:link w:val="8"/>
    <w:rPr>
      <w:rFonts w:ascii="Arial" w:eastAsia="Times New Roman" w:hAnsi="Arial"/>
      <w:sz w:val="36"/>
    </w:rPr>
  </w:style>
  <w:style w:type="character" w:customStyle="1" w:styleId="9Char">
    <w:name w:val="제목 9 Char"/>
    <w:basedOn w:val="a0"/>
    <w:link w:val="9"/>
    <w:rPr>
      <w:rFonts w:ascii="Arial" w:eastAsia="Times New Roman" w:hAnsi="Arial"/>
      <w:sz w:val="36"/>
    </w:rPr>
  </w:style>
  <w:style w:type="character" w:customStyle="1" w:styleId="Char4">
    <w:name w:val="머리글 Char"/>
    <w:basedOn w:val="a0"/>
    <w:link w:val="ab"/>
    <w:qFormat/>
    <w:rPr>
      <w:rFonts w:ascii="Arial" w:eastAsia="Times New Roman" w:hAnsi="Arial"/>
      <w:b/>
      <w:sz w:val="18"/>
    </w:rPr>
  </w:style>
  <w:style w:type="character" w:customStyle="1" w:styleId="Char3">
    <w:name w:val="바닥글 Char"/>
    <w:basedOn w:val="a0"/>
    <w:link w:val="aa"/>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Char">
    <w:name w:val="풍선 도움말 텍스트 Char"/>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Char0">
    <w:name w:val="본문 2 Char"/>
    <w:basedOn w:val="a0"/>
    <w:link w:val="20"/>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Char2">
    <w:name w:val="문서 구조 Char"/>
    <w:basedOn w:val="a0"/>
    <w:link w:val="a8"/>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Char6">
    <w:name w:val="글자만 Char"/>
    <w:basedOn w:val="a0"/>
    <w:link w:val="af2"/>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har0">
    <w:name w:val="메모 텍스트 Char"/>
    <w:basedOn w:val="a0"/>
    <w:link w:val="a6"/>
    <w:uiPriority w:val="99"/>
    <w:qFormat/>
    <w:rPr>
      <w:rFonts w:eastAsia="Times New Roman"/>
    </w:rPr>
  </w:style>
  <w:style w:type="character" w:customStyle="1" w:styleId="Char1">
    <w:name w:val="메모 주제 Char"/>
    <w:basedOn w:val="Char0"/>
    <w:link w:val="a7"/>
    <w:semiHidden/>
    <w:rPr>
      <w:rFonts w:eastAsia="Times New Roman"/>
      <w:b/>
      <w:bCs/>
    </w:rPr>
  </w:style>
  <w:style w:type="paragraph" w:styleId="af5">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Char7"/>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6">
    <w:name w:val="Revision"/>
    <w:hidden/>
    <w:uiPriority w:val="99"/>
    <w:unhideWhenUsed/>
    <w:rsid w:val="00123BC7"/>
    <w:rPr>
      <w:rFonts w:eastAsia="Times New Roman"/>
      <w:lang w:val="en-GB" w:eastAsia="ja-JP"/>
    </w:rPr>
  </w:style>
  <w:style w:type="character" w:customStyle="1" w:styleId="Char7">
    <w:name w:val="목록 단락 Char"/>
    <w:aliases w:val="- Bullets Char,?? ?? Char,????? Char,???? Char,Lista1 Char,列出段落1 Char,中等深浅网格 1 - 着色 21 Char,¥¡¡¡¡ì¬º¥¹¥È¶ÎÂä Char,ÁÐ³ö¶ÎÂä Char,列表段落1 Char,—ño’i—Ž Char,¥ê¥¹¥È¶ÎÂä Char,1st level - Bullet List Paragraph Char,Lettre d'introduction Char"/>
    <w:link w:val="af5"/>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header" Target="header1.xml"/><Relationship Id="rId43" Type="http://schemas.openxmlformats.org/officeDocument/2006/relationships/package" Target="embeddings/Microsoft_Visio_Drawing12.vsdx"/><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header" Target="header2.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openxmlformats.org/officeDocument/2006/relationships/footer" Target="footer1.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header" Target="header3.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283" Type="http://schemas.openxmlformats.org/officeDocument/2006/relationships/fontTable" Target="fontTable.xml"/><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284" Type="http://schemas.microsoft.com/office/2011/relationships/people" Target="people.xml"/><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285" Type="http://schemas.openxmlformats.org/officeDocument/2006/relationships/theme" Target="theme/theme1.xml"/><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 Id="rId22" Type="http://schemas.microsoft.com/office/2016/09/relationships/commentsIds" Target="commentsIds.xml"/><Relationship Id="rId64" Type="http://schemas.openxmlformats.org/officeDocument/2006/relationships/image" Target="media/image24.emf"/><Relationship Id="rId118"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31FE08A8-8A03-4A2A-A7F5-283C95057194}">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75</TotalTime>
  <Pages>338</Pages>
  <Words>140630</Words>
  <Characters>801596</Characters>
  <Application>Microsoft Office Word</Application>
  <DocSecurity>0</DocSecurity>
  <Lines>6679</Lines>
  <Paragraphs>1880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940346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LGE (Siyoung)</cp:lastModifiedBy>
  <cp:revision>7</cp:revision>
  <dcterms:created xsi:type="dcterms:W3CDTF">2025-07-23T01:57:00Z</dcterms:created>
  <dcterms:modified xsi:type="dcterms:W3CDTF">2025-07-23T08:32:00Z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ies>
</file>