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89702" w14:textId="04AD476D" w:rsidR="00BA47CD" w:rsidRPr="005B483D" w:rsidRDefault="00480789">
      <w:pPr>
        <w:widowControl w:val="0"/>
        <w:tabs>
          <w:tab w:val="left" w:pos="1701"/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eastAsia="宋体" w:hAnsi="Arial"/>
          <w:b/>
          <w:kern w:val="2"/>
          <w:sz w:val="22"/>
          <w:szCs w:val="22"/>
          <w:lang w:val="en-US" w:eastAsia="zh-CN"/>
        </w:rPr>
      </w:pP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3GPP TSG-RAN WG2 Meeting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 xml:space="preserve"> 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#12</w:t>
      </w:r>
      <w:r w:rsidR="005B483D"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9bis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ab/>
      </w:r>
      <w:r w:rsidR="00740BF7" w:rsidRPr="00740BF7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>R2-2</w:t>
      </w:r>
      <w:r w:rsidR="005B483D">
        <w:rPr>
          <w:rFonts w:ascii="Arial" w:eastAsia="宋体" w:hAnsi="Arial" w:hint="eastAsia"/>
          <w:b/>
          <w:kern w:val="2"/>
          <w:sz w:val="22"/>
          <w:szCs w:val="22"/>
          <w:lang w:val="en-US" w:eastAsia="zh-CN"/>
        </w:rPr>
        <w:t>5xxxxx</w:t>
      </w:r>
    </w:p>
    <w:p w14:paraId="001615F3" w14:textId="0C811DAE" w:rsidR="00BA47CD" w:rsidRDefault="005B483D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Mincho" w:hAnsi="Arial"/>
          <w:b/>
          <w:kern w:val="2"/>
          <w:sz w:val="22"/>
          <w:szCs w:val="22"/>
          <w:lang w:val="de-DE" w:eastAsia="zh-CN"/>
        </w:rPr>
      </w:pP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Wuhan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 xml:space="preserve">, 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China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 xml:space="preserve">, 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April 7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 xml:space="preserve"> – 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11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>, 202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5</w:t>
      </w:r>
    </w:p>
    <w:p w14:paraId="6A54C62B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等线" w:hAnsi="Arial" w:cs="Arial"/>
          <w:kern w:val="2"/>
          <w:sz w:val="22"/>
          <w:szCs w:val="24"/>
          <w:lang w:val="de-DE" w:eastAsia="zh-CN"/>
          <w14:ligatures w14:val="standardContextual"/>
        </w:rPr>
      </w:pPr>
    </w:p>
    <w:p w14:paraId="514356FC" w14:textId="4780250A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Title:</w:t>
      </w: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A06EE4">
        <w:rPr>
          <w:rFonts w:ascii="Arial" w:eastAsia="等线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 xml:space="preserve">[DRAFT] </w:t>
      </w:r>
      <w:r w:rsidR="005B483D" w:rsidRPr="005B483D">
        <w:rPr>
          <w:rFonts w:ascii="Arial" w:eastAsia="等线" w:hAnsi="Arial" w:cs="Arial"/>
          <w:bCs/>
          <w:kern w:val="2"/>
          <w:sz w:val="22"/>
          <w:szCs w:val="22"/>
          <w:lang w:val="en-US" w:eastAsia="zh-CN"/>
          <w14:ligatures w14:val="standardContextual"/>
        </w:rPr>
        <w:t>LS on S&amp;F mode indications to NAS</w:t>
      </w:r>
      <w:r>
        <w:rPr>
          <w:rFonts w:ascii="Arial" w:eastAsia="等线" w:hAnsi="Arial" w:cs="Arial" w:hint="eastAsia"/>
          <w:bCs/>
          <w:kern w:val="2"/>
          <w:sz w:val="22"/>
          <w:szCs w:val="22"/>
          <w:lang w:val="en-US" w:eastAsia="zh-CN"/>
          <w14:ligatures w14:val="standardContextual"/>
        </w:rPr>
        <w:t xml:space="preserve"> </w:t>
      </w:r>
    </w:p>
    <w:p w14:paraId="1F6CD03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0" w:name="OLE_LINK58"/>
      <w:bookmarkStart w:id="1" w:name="OLE_LINK57"/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Response to: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p w14:paraId="2C7CE9E8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2" w:name="OLE_LINK61"/>
      <w:bookmarkStart w:id="3" w:name="OLE_LINK60"/>
      <w:bookmarkStart w:id="4" w:name="OLE_LINK59"/>
      <w:bookmarkEnd w:id="0"/>
      <w:bookmarkEnd w:id="1"/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Release: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  <w:t>Rel-1</w:t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9</w:t>
      </w:r>
    </w:p>
    <w:bookmarkEnd w:id="2"/>
    <w:bookmarkEnd w:id="3"/>
    <w:bookmarkEnd w:id="4"/>
    <w:p w14:paraId="4F2642E5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Work Item: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  <w:t>IoT_NTN_Ph3-Core</w:t>
      </w:r>
    </w:p>
    <w:p w14:paraId="09E12E53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bookmarkStart w:id="5" w:name="_GoBack"/>
      <w:bookmarkEnd w:id="5"/>
    </w:p>
    <w:p w14:paraId="1EBAE58B" w14:textId="16EBC01B" w:rsidR="00BA47CD" w:rsidRPr="00A06EE4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Source:</w:t>
      </w: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A06EE4" w:rsidRPr="00A06EE4"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 xml:space="preserve">CATT </w:t>
      </w:r>
      <w:r w:rsidR="00A06EE4" w:rsidRPr="00A06EE4">
        <w:rPr>
          <w:rFonts w:ascii="Arial" w:eastAsia="等线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 xml:space="preserve">[To be </w:t>
      </w:r>
      <w:r w:rsidRPr="00A06EE4">
        <w:rPr>
          <w:rFonts w:ascii="Arial" w:eastAsia="等线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>RAN2</w:t>
      </w:r>
      <w:r w:rsidR="00A06EE4" w:rsidRPr="00A06EE4">
        <w:rPr>
          <w:rFonts w:ascii="Arial" w:eastAsia="等线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>]</w:t>
      </w:r>
    </w:p>
    <w:p w14:paraId="0304D29A" w14:textId="505D5A9D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To: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5B483D"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CT1</w:t>
      </w:r>
    </w:p>
    <w:p w14:paraId="6B100DE6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6" w:name="OLE_LINK46"/>
      <w:bookmarkStart w:id="7" w:name="OLE_LINK45"/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Cc: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bookmarkEnd w:id="6"/>
    <w:bookmarkEnd w:id="7"/>
    <w:p w14:paraId="61F213FC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</w:p>
    <w:p w14:paraId="1EF59CD1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Contact person: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 xml:space="preserve">Xiao </w:t>
      </w:r>
      <w:proofErr w:type="spellStart"/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XIAO</w:t>
      </w:r>
      <w:proofErr w:type="spellEnd"/>
    </w:p>
    <w:p w14:paraId="4F8DB17A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xiaoxiao</w:t>
      </w:r>
      <w:r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  <w:t>@catt.cn</w:t>
      </w:r>
    </w:p>
    <w:p w14:paraId="09DE6DF7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352D4BA3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Send any reply LS to:</w:t>
      </w: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  <w:t xml:space="preserve">3GPP Liaisons Coordinator, </w:t>
      </w:r>
      <w:hyperlink r:id="rId10" w:history="1">
        <w:r>
          <w:rPr>
            <w:rFonts w:ascii="Calibri" w:eastAsia="等线" w:hAnsi="Calibri" w:cs="Arial"/>
            <w:b/>
            <w:color w:val="0000FF"/>
            <w:kern w:val="2"/>
            <w:sz w:val="22"/>
            <w:szCs w:val="22"/>
            <w:u w:val="single"/>
            <w:lang w:val="en-US" w:eastAsia="zh-CN"/>
            <w14:ligatures w14:val="standardContextual"/>
          </w:rPr>
          <w:t>mailto:3GPPLiaison@etsi.org</w:t>
        </w:r>
      </w:hyperlink>
    </w:p>
    <w:p w14:paraId="25BB7AD1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4"/>
          <w:lang w:val="en-US" w:eastAsia="zh-CN"/>
          <w14:ligatures w14:val="standardContextual"/>
        </w:rPr>
      </w:pPr>
    </w:p>
    <w:p w14:paraId="24636C2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4"/>
          <w:lang w:val="en-US" w:eastAsia="zh-CN"/>
          <w14:ligatures w14:val="standardContextual"/>
        </w:rPr>
        <w:t>Attachments:</w:t>
      </w:r>
      <w:r>
        <w:rPr>
          <w:rFonts w:ascii="Arial" w:eastAsia="等线" w:hAnsi="Arial" w:cs="Arial"/>
          <w:bCs/>
          <w:kern w:val="2"/>
          <w:sz w:val="22"/>
          <w:szCs w:val="24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bCs/>
          <w:kern w:val="2"/>
          <w:sz w:val="22"/>
          <w:szCs w:val="24"/>
          <w:lang w:val="en-US" w:eastAsia="zh-CN"/>
          <w14:ligatures w14:val="standardContextual"/>
        </w:rPr>
        <w:t>-</w:t>
      </w:r>
    </w:p>
    <w:p w14:paraId="15391845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等线" w:hAnsi="Arial" w:cs="Arial"/>
          <w:kern w:val="2"/>
          <w:sz w:val="22"/>
          <w:szCs w:val="24"/>
          <w:lang w:val="en-US" w:eastAsia="zh-CN"/>
          <w14:ligatures w14:val="standardContextual"/>
        </w:rPr>
      </w:pPr>
    </w:p>
    <w:p w14:paraId="4A64CB75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1</w:t>
      </w:r>
      <w:r>
        <w:rPr>
          <w:rFonts w:ascii="Arial" w:eastAsia="宋体" w:hAnsi="Arial"/>
          <w:sz w:val="36"/>
          <w:szCs w:val="36"/>
          <w:lang w:eastAsia="en-GB"/>
        </w:rPr>
        <w:tab/>
        <w:t>Overall description</w:t>
      </w:r>
    </w:p>
    <w:p w14:paraId="3738E745" w14:textId="38DB0551" w:rsidR="00BA47CD" w:rsidRDefault="00A733AB" w:rsidP="00BB7191">
      <w:pPr>
        <w:widowControl w:val="0"/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RAN2 is </w:t>
      </w:r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discussing the support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of time information </w:t>
      </w:r>
      <w:r w:rsidR="007045E9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for the transition 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between </w:t>
      </w:r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 w:rsidR="00095CE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store-and-forward </w:t>
      </w:r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(S&amp;F) operation 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mode</w:t>
      </w:r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and </w:t>
      </w:r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normal mode</w:t>
      </w:r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for a Rel-19 </w:t>
      </w:r>
      <w:proofErr w:type="spellStart"/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IoT</w:t>
      </w:r>
      <w:proofErr w:type="spellEnd"/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NTN satellite. Specifically</w:t>
      </w:r>
      <w:r w:rsidR="00B937F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, for an </w:t>
      </w:r>
      <w:proofErr w:type="spellStart"/>
      <w:r w:rsidR="00B937F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IoT</w:t>
      </w:r>
      <w:proofErr w:type="spellEnd"/>
      <w:r w:rsidR="00B937F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NTN satellite supporting S&amp;F operation:</w:t>
      </w:r>
    </w:p>
    <w:p w14:paraId="4024AAB4" w14:textId="40E59DAC" w:rsidR="00994E12" w:rsidRDefault="00994E12" w:rsidP="002A1ACE">
      <w:pPr>
        <w:pStyle w:val="af9"/>
        <w:widowControl w:val="0"/>
        <w:numPr>
          <w:ilvl w:val="0"/>
          <w:numId w:val="8"/>
        </w:numPr>
        <w:overflowPunct/>
        <w:autoSpaceDE/>
        <w:autoSpaceDN/>
        <w:adjustRightInd/>
        <w:snapToGrid w:val="0"/>
        <w:ind w:hangingChars="210"/>
        <w:contextualSpacing w:val="0"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RAN2 agreed </w:t>
      </w:r>
      <w:r w:rsidR="009A7A9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that</w:t>
      </w:r>
      <w:r w:rsidR="0034015B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time information </w:t>
      </w:r>
      <w:r w:rsidR="007045E9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for the transition </w:t>
      </w:r>
      <w:r w:rsidR="0034015B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from current "S&amp;F operation mode"</w:t>
      </w:r>
      <w:r w:rsidR="009A7A9C" w:rsidRPr="009A7A9C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</w:t>
      </w:r>
      <w:r w:rsidR="0034015B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to "normal mode"</w:t>
      </w:r>
      <w:r w:rsidR="007045E9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9A7A9C" w:rsidRPr="009A7A9C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is provided in </w:t>
      </w:r>
      <w:r w:rsidR="0034015B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system information (i.e. </w:t>
      </w:r>
      <w:r w:rsidR="009A7A9C" w:rsidRPr="009A7A9C">
        <w:rPr>
          <w:rFonts w:ascii="Arial" w:eastAsia="等线" w:hAnsi="Arial" w:cs="Arial"/>
          <w:kern w:val="2"/>
          <w:lang w:val="en-US" w:eastAsia="zh-CN"/>
          <w14:ligatures w14:val="standardContextual"/>
        </w:rPr>
        <w:t>SIB31</w:t>
      </w:r>
      <w:r w:rsidR="0034015B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). </w:t>
      </w:r>
      <w:r w:rsidR="009A7A9C" w:rsidRPr="0034015B">
        <w:rPr>
          <w:rFonts w:ascii="Arial" w:eastAsia="等线" w:hAnsi="Arial" w:cs="Arial"/>
          <w:kern w:val="2"/>
          <w:lang w:val="en-US" w:eastAsia="zh-CN"/>
          <w14:ligatures w14:val="standardContextual"/>
        </w:rPr>
        <w:t>For UEs supporting S&amp;F</w:t>
      </w:r>
      <w:r w:rsidR="007045E9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operation</w:t>
      </w:r>
      <w:r w:rsidR="009A7A9C" w:rsidRPr="0034015B">
        <w:rPr>
          <w:rFonts w:ascii="Arial" w:eastAsia="等线" w:hAnsi="Arial" w:cs="Arial"/>
          <w:kern w:val="2"/>
          <w:lang w:val="en-US" w:eastAsia="zh-CN"/>
          <w14:ligatures w14:val="standardContextual"/>
        </w:rPr>
        <w:t>, the UE AS indicates the information on transition time (if any) from current "S&amp;F operation mode" to "normal mode" (if received) to the upper layers</w:t>
      </w:r>
      <w:r w:rsidR="002A1AC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, </w:t>
      </w:r>
      <w:r w:rsidR="002A4D8F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e.g. </w:t>
      </w:r>
      <w:r w:rsidR="007B1E40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to </w:t>
      </w:r>
      <w:r w:rsidR="002A4D8F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delay</w:t>
      </w:r>
      <w:r w:rsidR="007B1E40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some</w:t>
      </w:r>
      <w:r w:rsidR="002A4D8F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NAS procedure</w:t>
      </w:r>
      <w:r w:rsidR="007B1E40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s</w:t>
      </w:r>
      <w:r w:rsidR="008602A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till the </w:t>
      </w:r>
      <w:r w:rsidR="008602A7">
        <w:rPr>
          <w:rFonts w:ascii="Arial" w:eastAsia="等线" w:hAnsi="Arial" w:cs="Arial"/>
          <w:kern w:val="2"/>
          <w:lang w:val="en-US" w:eastAsia="zh-CN"/>
          <w14:ligatures w14:val="standardContextual"/>
        </w:rPr>
        <w:t>feeder</w:t>
      </w:r>
      <w:r w:rsidR="008602A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link is resumed</w:t>
      </w:r>
      <w:r w:rsidR="009A7A9C" w:rsidRPr="0034015B">
        <w:rPr>
          <w:rFonts w:ascii="Arial" w:eastAsia="等线" w:hAnsi="Arial" w:cs="Arial"/>
          <w:kern w:val="2"/>
          <w:lang w:val="en-US" w:eastAsia="zh-CN"/>
          <w14:ligatures w14:val="standardContextual"/>
        </w:rPr>
        <w:t>.</w:t>
      </w:r>
      <w:r w:rsidR="0056495A">
        <w:rPr>
          <w:rStyle w:val="af7"/>
        </w:rPr>
        <w:commentReference w:id="8"/>
      </w:r>
    </w:p>
    <w:p w14:paraId="31DD676D" w14:textId="30152F05" w:rsidR="007B1E40" w:rsidRDefault="007B1E40" w:rsidP="007B1E40">
      <w:pPr>
        <w:pStyle w:val="af9"/>
        <w:widowControl w:val="0"/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 w:rsidRP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RAN2 also agreed to 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introduce an indication in system information for the </w:t>
      </w:r>
      <w:r w:rsidR="00140682" w:rsidRP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>normal mode</w:t>
      </w:r>
      <w:r w:rsidR="00140682" w:rsidRP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to </w:t>
      </w:r>
      <w:r w:rsidR="00140682" w:rsidRP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S&amp;F </w:t>
      </w:r>
      <w:r w:rsidR="00140682" w:rsidRP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operation 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>mode</w:t>
      </w:r>
      <w:r w:rsidR="00140682" w:rsidRP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transition, at least for NAS use. The information on transition time for the </w:t>
      </w:r>
      <w:r w:rsid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>normal mode</w:t>
      </w:r>
      <w:r w:rsid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to </w:t>
      </w:r>
      <w:r w:rsid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S&amp;F </w:t>
      </w:r>
      <w:r w:rsid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operation 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>mode</w:t>
      </w:r>
      <w:r w:rsidR="0014068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"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transition is sent from </w:t>
      </w:r>
      <w:r w:rsidR="00B937F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UE </w:t>
      </w:r>
      <w:r w:rsidRPr="00140682">
        <w:rPr>
          <w:rFonts w:ascii="Arial" w:eastAsia="等线" w:hAnsi="Arial" w:cs="Arial"/>
          <w:kern w:val="2"/>
          <w:lang w:val="en-US" w:eastAsia="zh-CN"/>
          <w14:ligatures w14:val="standardContextual"/>
        </w:rPr>
        <w:t>AS to NAS</w:t>
      </w:r>
      <w:r w:rsidR="00FB750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. </w:t>
      </w:r>
    </w:p>
    <w:p w14:paraId="672DD914" w14:textId="6417EFC6" w:rsidR="00FB750E" w:rsidRPr="00FB750E" w:rsidRDefault="00FB750E" w:rsidP="00FB750E">
      <w:pPr>
        <w:widowControl w:val="0"/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RAN2 </w:t>
      </w:r>
      <w:r w:rsidR="00A70285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also decided that</w:t>
      </w:r>
      <w:r w:rsidR="00B937F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w</w:t>
      </w:r>
      <w:r w:rsidRPr="00FB750E">
        <w:rPr>
          <w:rFonts w:ascii="Arial" w:eastAsia="等线" w:hAnsi="Arial" w:cs="Arial"/>
          <w:kern w:val="2"/>
          <w:lang w:val="en-US" w:eastAsia="zh-CN"/>
          <w14:ligatures w14:val="standardContextual"/>
        </w:rPr>
        <w:t>hether/how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the above transition time information is</w:t>
      </w:r>
      <w:r w:rsidRPr="00FB750E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used by the upper layers is up to CT1</w:t>
      </w:r>
      <w:r w:rsidR="00B72B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.</w:t>
      </w:r>
    </w:p>
    <w:p w14:paraId="1D0D2653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2</w:t>
      </w:r>
      <w:r>
        <w:rPr>
          <w:rFonts w:ascii="Arial" w:eastAsia="宋体" w:hAnsi="Arial"/>
          <w:sz w:val="36"/>
          <w:szCs w:val="36"/>
          <w:lang w:eastAsia="en-GB"/>
        </w:rPr>
        <w:tab/>
        <w:t>Actions</w:t>
      </w:r>
    </w:p>
    <w:p w14:paraId="1C83F2FB" w14:textId="180C6722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lang w:val="en-US" w:eastAsia="zh-CN"/>
          <w14:ligatures w14:val="standardContextual"/>
        </w:rPr>
        <w:t xml:space="preserve">To </w:t>
      </w:r>
      <w:r w:rsidR="008602A7">
        <w:rPr>
          <w:rFonts w:ascii="Arial" w:eastAsia="等线" w:hAnsi="Arial" w:cs="Arial" w:hint="eastAsia"/>
          <w:b/>
          <w:kern w:val="2"/>
          <w:lang w:val="en-US" w:eastAsia="zh-CN"/>
          <w14:ligatures w14:val="standardContextual"/>
        </w:rPr>
        <w:t>CT1</w:t>
      </w:r>
    </w:p>
    <w:p w14:paraId="0D0D3CD6" w14:textId="05566C67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lang w:val="en-US" w:eastAsia="zh-CN"/>
          <w14:ligatures w14:val="standardContextual"/>
        </w:rPr>
        <w:t xml:space="preserve">ACTION: </w:t>
      </w:r>
      <w:r>
        <w:rPr>
          <w:rFonts w:ascii="Arial" w:eastAsia="等线" w:hAnsi="Arial" w:cs="Arial"/>
          <w:b/>
          <w:color w:val="0070C0"/>
          <w:kern w:val="2"/>
          <w:lang w:val="en-US" w:eastAsia="zh-CN"/>
          <w14:ligatures w14:val="standardContextual"/>
        </w:rPr>
        <w:tab/>
      </w:r>
      <w:r>
        <w:rPr>
          <w:rFonts w:ascii="Arial" w:eastAsia="等线" w:hAnsi="Arial" w:cs="Arial"/>
          <w:kern w:val="2"/>
          <w:lang w:val="en-US" w:eastAsia="zh-CN"/>
          <w14:ligatures w14:val="standardContextual"/>
        </w:rPr>
        <w:t>RAN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2</w:t>
      </w:r>
      <w:r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respectfully asks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B72B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CT1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to </w:t>
      </w:r>
      <w:r w:rsidR="00B72B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take above information into account, and </w:t>
      </w:r>
      <w:r w:rsidR="008602A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make corresponding specification changes (if needed)</w:t>
      </w:r>
      <w:r>
        <w:rPr>
          <w:rFonts w:ascii="Arial" w:eastAsia="等线" w:hAnsi="Arial" w:cs="Arial"/>
          <w:kern w:val="2"/>
          <w:lang w:val="en-US" w:eastAsia="zh-CN"/>
          <w14:ligatures w14:val="standardContextual"/>
        </w:rPr>
        <w:t>.</w:t>
      </w:r>
    </w:p>
    <w:p w14:paraId="4FE39351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3</w:t>
      </w:r>
      <w:r>
        <w:rPr>
          <w:rFonts w:ascii="Arial" w:eastAsia="宋体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TSG </w:t>
      </w:r>
      <w:r>
        <w:rPr>
          <w:rFonts w:ascii="Arial" w:eastAsia="宋体" w:hAnsi="Arial" w:cs="Arial"/>
          <w:sz w:val="36"/>
          <w:szCs w:val="36"/>
          <w:lang w:eastAsia="zh-CN"/>
        </w:rPr>
        <w:t>RAN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 WG</w:t>
      </w:r>
      <w:r>
        <w:rPr>
          <w:rFonts w:ascii="Arial" w:eastAsia="宋体" w:hAnsi="Arial" w:cs="Arial" w:hint="eastAsia"/>
          <w:bCs/>
          <w:sz w:val="36"/>
          <w:szCs w:val="36"/>
          <w:lang w:val="en-US" w:eastAsia="zh-CN"/>
        </w:rPr>
        <w:t>2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宋体" w:hAnsi="Arial"/>
          <w:sz w:val="36"/>
          <w:szCs w:val="36"/>
          <w:lang w:eastAsia="en-GB"/>
        </w:rPr>
        <w:t>meetings</w:t>
      </w:r>
    </w:p>
    <w:p w14:paraId="12337EC9" w14:textId="5FF03B3F" w:rsidR="00BA47CD" w:rsidRDefault="00480789">
      <w:pPr>
        <w:tabs>
          <w:tab w:val="left" w:pos="3544"/>
          <w:tab w:val="left" w:pos="7230"/>
        </w:tabs>
        <w:ind w:left="2268" w:hanging="2268"/>
        <w:textAlignment w:val="auto"/>
        <w:rPr>
          <w:rFonts w:ascii="Arial" w:eastAsia="宋体" w:hAnsi="Arial" w:cs="Arial"/>
          <w:color w:val="312E25"/>
          <w:sz w:val="18"/>
          <w:szCs w:val="18"/>
          <w:shd w:val="clear" w:color="auto" w:fill="FFFFFF"/>
          <w:lang w:eastAsia="zh-CN"/>
        </w:rPr>
      </w:pPr>
      <w:r>
        <w:rPr>
          <w:rFonts w:ascii="Arial" w:hAnsi="Arial" w:cs="Arial"/>
          <w:lang w:eastAsia="zh-CN"/>
        </w:rPr>
        <w:t>TSG RAN WG2 Meeting #1</w:t>
      </w:r>
      <w:r w:rsidR="008602A7">
        <w:rPr>
          <w:rFonts w:ascii="Arial" w:eastAsia="宋体" w:hAnsi="Arial" w:cs="Arial" w:hint="eastAsia"/>
          <w:lang w:eastAsia="zh-CN"/>
        </w:rPr>
        <w:t>30</w:t>
      </w:r>
      <w:r>
        <w:rPr>
          <w:rFonts w:ascii="Arial" w:hAnsi="Arial" w:cs="Arial"/>
          <w:lang w:eastAsia="zh-CN"/>
        </w:rPr>
        <w:tab/>
      </w:r>
      <w:r>
        <w:rPr>
          <w:rFonts w:ascii="Arial" w:eastAsia="等线" w:hAnsi="Arial" w:cs="Arial"/>
          <w:lang w:eastAsia="zh-CN"/>
        </w:rPr>
        <w:t>2025-0</w:t>
      </w:r>
      <w:r w:rsidR="00FE405E">
        <w:rPr>
          <w:rFonts w:ascii="Arial" w:eastAsia="等线" w:hAnsi="Arial" w:cs="Arial" w:hint="eastAsia"/>
          <w:lang w:eastAsia="zh-CN"/>
        </w:rPr>
        <w:t>5-19</w:t>
      </w:r>
      <w:r>
        <w:rPr>
          <w:rFonts w:ascii="Arial" w:eastAsia="等线" w:hAnsi="Arial" w:cs="Arial"/>
          <w:lang w:eastAsia="zh-CN"/>
        </w:rPr>
        <w:t xml:space="preserve"> </w:t>
      </w:r>
      <w:r w:rsidR="00FE405E">
        <w:rPr>
          <w:rFonts w:ascii="Arial" w:eastAsia="等线" w:hAnsi="Arial" w:cs="Arial" w:hint="eastAsia"/>
          <w:lang w:eastAsia="zh-CN"/>
        </w:rPr>
        <w:t>~</w:t>
      </w:r>
      <w:r>
        <w:rPr>
          <w:rFonts w:ascii="Arial" w:eastAsia="等线" w:hAnsi="Arial" w:cs="Arial"/>
          <w:lang w:eastAsia="zh-CN"/>
        </w:rPr>
        <w:t xml:space="preserve"> 2025-0</w:t>
      </w:r>
      <w:r w:rsidR="00FE405E">
        <w:rPr>
          <w:rFonts w:ascii="Arial" w:eastAsia="等线" w:hAnsi="Arial" w:cs="Arial" w:hint="eastAsia"/>
          <w:lang w:eastAsia="zh-CN"/>
        </w:rPr>
        <w:t>5</w:t>
      </w:r>
      <w:r>
        <w:rPr>
          <w:rFonts w:ascii="Arial" w:eastAsia="等线" w:hAnsi="Arial" w:cs="Arial"/>
          <w:lang w:eastAsia="zh-CN"/>
        </w:rPr>
        <w:t>-</w:t>
      </w:r>
      <w:r w:rsidR="00FE405E">
        <w:rPr>
          <w:rFonts w:ascii="Arial" w:eastAsia="等线" w:hAnsi="Arial" w:cs="Arial" w:hint="eastAsia"/>
          <w:lang w:eastAsia="zh-CN"/>
        </w:rPr>
        <w:t>23</w:t>
      </w:r>
      <w:r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/>
          <w:lang w:eastAsia="zh-CN"/>
        </w:rPr>
        <w:tab/>
      </w:r>
      <w:r w:rsidR="00FE405E">
        <w:rPr>
          <w:rFonts w:ascii="Arial" w:hAnsi="Arial" w:cs="Arial"/>
          <w:color w:val="312E25"/>
          <w:sz w:val="18"/>
          <w:szCs w:val="18"/>
          <w:shd w:val="clear" w:color="auto" w:fill="FFFFFF"/>
        </w:rPr>
        <w:t>Malta, MT</w:t>
      </w:r>
    </w:p>
    <w:p w14:paraId="06B564A7" w14:textId="796E82AC" w:rsidR="00FE405E" w:rsidRPr="00FE405E" w:rsidRDefault="00FE405E">
      <w:pPr>
        <w:tabs>
          <w:tab w:val="left" w:pos="3544"/>
          <w:tab w:val="left" w:pos="7230"/>
        </w:tabs>
        <w:ind w:left="2268" w:hanging="2268"/>
        <w:textAlignment w:val="auto"/>
        <w:rPr>
          <w:rFonts w:eastAsia="宋体"/>
          <w:lang w:eastAsia="zh-CN"/>
        </w:rPr>
      </w:pPr>
      <w:r>
        <w:rPr>
          <w:rFonts w:ascii="Arial" w:hAnsi="Arial" w:cs="Arial"/>
          <w:lang w:eastAsia="zh-CN"/>
        </w:rPr>
        <w:lastRenderedPageBreak/>
        <w:t>TSG RAN WG2 Meeting #1</w:t>
      </w:r>
      <w:r>
        <w:rPr>
          <w:rFonts w:ascii="Arial" w:eastAsia="宋体" w:hAnsi="Arial" w:cs="Arial" w:hint="eastAsia"/>
          <w:lang w:eastAsia="zh-CN"/>
        </w:rPr>
        <w:t>31</w:t>
      </w:r>
      <w:r>
        <w:rPr>
          <w:rFonts w:ascii="Arial" w:hAnsi="Arial" w:cs="Arial"/>
          <w:lang w:eastAsia="zh-CN"/>
        </w:rPr>
        <w:tab/>
      </w:r>
      <w:r>
        <w:rPr>
          <w:rFonts w:ascii="Arial" w:eastAsia="等线" w:hAnsi="Arial" w:cs="Arial"/>
          <w:lang w:eastAsia="zh-CN"/>
        </w:rPr>
        <w:t>2025-0</w:t>
      </w:r>
      <w:r>
        <w:rPr>
          <w:rFonts w:ascii="Arial" w:eastAsia="等线" w:hAnsi="Arial" w:cs="Arial" w:hint="eastAsia"/>
          <w:lang w:eastAsia="zh-CN"/>
        </w:rPr>
        <w:t>8-25</w:t>
      </w:r>
      <w:r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 w:hint="eastAsia"/>
          <w:lang w:eastAsia="zh-CN"/>
        </w:rPr>
        <w:t>~</w:t>
      </w:r>
      <w:r>
        <w:rPr>
          <w:rFonts w:ascii="Arial" w:eastAsia="等线" w:hAnsi="Arial" w:cs="Arial"/>
          <w:lang w:eastAsia="zh-CN"/>
        </w:rPr>
        <w:t xml:space="preserve"> 2025-0</w:t>
      </w:r>
      <w:r>
        <w:rPr>
          <w:rFonts w:ascii="Arial" w:eastAsia="等线" w:hAnsi="Arial" w:cs="Arial" w:hint="eastAsia"/>
          <w:lang w:eastAsia="zh-CN"/>
        </w:rPr>
        <w:t>8</w:t>
      </w:r>
      <w:r>
        <w:rPr>
          <w:rFonts w:ascii="Arial" w:eastAsia="等线" w:hAnsi="Arial" w:cs="Arial"/>
          <w:lang w:eastAsia="zh-CN"/>
        </w:rPr>
        <w:t>-</w:t>
      </w:r>
      <w:r>
        <w:rPr>
          <w:rFonts w:ascii="Arial" w:eastAsia="等线" w:hAnsi="Arial" w:cs="Arial" w:hint="eastAsia"/>
          <w:lang w:eastAsia="zh-CN"/>
        </w:rPr>
        <w:t>29</w:t>
      </w:r>
      <w:r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/>
          <w:lang w:eastAsia="zh-CN"/>
        </w:rPr>
        <w:tab/>
      </w:r>
      <w:r>
        <w:rPr>
          <w:rFonts w:ascii="Arial" w:eastAsia="等线" w:hAnsi="Arial" w:cs="Arial" w:hint="eastAsia"/>
          <w:lang w:eastAsia="zh-CN"/>
        </w:rPr>
        <w:t>India (</w:t>
      </w:r>
      <w:r>
        <w:rPr>
          <w:rFonts w:ascii="Arial" w:eastAsia="宋体" w:hAnsi="Arial" w:cs="Arial" w:hint="eastAsia"/>
          <w:color w:val="312E25"/>
          <w:sz w:val="18"/>
          <w:szCs w:val="18"/>
          <w:shd w:val="clear" w:color="auto" w:fill="FFFFFF"/>
          <w:lang w:eastAsia="zh-CN"/>
        </w:rPr>
        <w:t>TBC)</w:t>
      </w:r>
      <w:r>
        <w:rPr>
          <w:rFonts w:ascii="Arial" w:hAnsi="Arial" w:cs="Arial"/>
          <w:color w:val="312E25"/>
          <w:sz w:val="18"/>
          <w:szCs w:val="18"/>
          <w:shd w:val="clear" w:color="auto" w:fill="FFFFFF"/>
        </w:rPr>
        <w:t xml:space="preserve">, </w:t>
      </w:r>
      <w:r>
        <w:rPr>
          <w:rFonts w:ascii="Arial" w:eastAsia="宋体" w:hAnsi="Arial" w:cs="Arial" w:hint="eastAsia"/>
          <w:color w:val="312E25"/>
          <w:sz w:val="18"/>
          <w:szCs w:val="18"/>
          <w:shd w:val="clear" w:color="auto" w:fill="FFFFFF"/>
          <w:lang w:eastAsia="zh-CN"/>
        </w:rPr>
        <w:t>IN</w:t>
      </w:r>
    </w:p>
    <w:sectPr w:rsidR="00FE405E" w:rsidRPr="00FE405E">
      <w:head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8" w:author="CATT (Xiao)" w:date="2025-04-13T17:47:00Z" w:initials="CATT_Xiao">
    <w:p w14:paraId="1E9A2C90" w14:textId="77777777" w:rsidR="0056495A" w:rsidRDefault="0056495A">
      <w:pPr>
        <w:pStyle w:val="a8"/>
        <w:rPr>
          <w:rFonts w:eastAsia="宋体"/>
          <w:lang w:eastAsia="zh-CN"/>
        </w:rPr>
      </w:pPr>
      <w:r>
        <w:rPr>
          <w:rStyle w:val="af7"/>
        </w:rPr>
        <w:annotationRef/>
      </w:r>
    </w:p>
    <w:p w14:paraId="3971140C" w14:textId="29DEBC6D" w:rsidR="0056495A" w:rsidRPr="0056495A" w:rsidRDefault="0056495A">
      <w:pPr>
        <w:pStyle w:val="a8"/>
        <w:rPr>
          <w:rFonts w:eastAsia="宋体"/>
          <w:color w:val="0000FF"/>
          <w:lang w:eastAsia="zh-CN"/>
        </w:rPr>
      </w:pPr>
      <w:r w:rsidRPr="0056495A">
        <w:rPr>
          <w:rFonts w:eastAsia="宋体" w:hint="eastAsia"/>
          <w:color w:val="0000FF"/>
          <w:lang w:eastAsia="zh-CN"/>
        </w:rPr>
        <w:t xml:space="preserve">[Xiao_v00] This bullet reflects key info of the agreements made across RAN2#128/129/129bis.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CC5E1D" w15:done="0"/>
  <w15:commentEx w15:paraId="2522F3C0" w15:done="0"/>
  <w15:commentEx w15:paraId="5ECCB3CF" w15:paraIdParent="2522F3C0" w15:done="0"/>
  <w15:commentEx w15:paraId="1A3A0324" w15:done="0"/>
  <w15:commentEx w15:paraId="57B3E29E" w15:done="0"/>
  <w15:commentEx w15:paraId="38179EFD" w15:paraIdParent="57B3E29E" w15:done="0"/>
  <w15:commentEx w15:paraId="15C478F6" w15:done="0"/>
  <w15:commentEx w15:paraId="3AE0B1E6" w15:paraIdParent="15C478F6" w15:done="0"/>
  <w15:commentEx w15:paraId="478976B3" w15:done="0"/>
  <w15:commentEx w15:paraId="6600826A" w15:paraIdParent="478976B3" w15:done="0"/>
  <w15:commentEx w15:paraId="510AE847" w15:done="0"/>
  <w15:commentEx w15:paraId="60045DF1" w15:done="0"/>
  <w15:commentEx w15:paraId="4A41E474" w15:done="0"/>
  <w15:commentEx w15:paraId="6F7525D7" w15:done="0"/>
  <w15:commentEx w15:paraId="00758FD3" w15:done="0"/>
  <w15:commentEx w15:paraId="097CCB9E" w15:done="0"/>
  <w15:commentEx w15:paraId="555C95A9" w15:done="0"/>
  <w15:commentEx w15:paraId="29A617A3" w15:paraIdParent="555C95A9" w15:done="0"/>
  <w15:commentEx w15:paraId="442FCE10" w15:paraIdParent="555C95A9" w15:done="0"/>
  <w15:commentEx w15:paraId="242A306B" w15:done="0"/>
  <w15:commentEx w15:paraId="39D15CAF" w15:done="0"/>
  <w15:commentEx w15:paraId="466E22AC" w15:paraIdParent="39D15CAF" w15:done="0"/>
  <w15:commentEx w15:paraId="7B55E5FB" w15:paraIdParent="39D15CAF" w15:done="0"/>
  <w15:commentEx w15:paraId="5108E6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04D283" w16cex:dateUtc="2024-11-27T16:14:00Z"/>
  <w16cex:commentExtensible w16cex:durableId="2AF19DF0" w16cex:dateUtc="2024-11-27T12:32:00Z"/>
  <w16cex:commentExtensible w16cex:durableId="6766CF8B" w16cex:dateUtc="2024-11-27T14:06:00Z"/>
  <w16cex:commentExtensible w16cex:durableId="2AF1A210" w16cex:dateUtc="2024-11-27T12:50:00Z"/>
  <w16cex:commentExtensible w16cex:durableId="5EB14885" w16cex:dateUtc="2024-11-27T14:07:00Z"/>
  <w16cex:commentExtensible w16cex:durableId="2AF1A1E8" w16cex:dateUtc="2024-11-27T12:49:00Z"/>
  <w16cex:commentExtensible w16cex:durableId="3B6C6343" w16cex:dateUtc="2024-11-27T14:08:00Z"/>
  <w16cex:commentExtensible w16cex:durableId="5FBB0FC0" w16cex:dateUtc="2024-11-27T16:31:00Z"/>
  <w16cex:commentExtensible w16cex:durableId="144CBB7F" w16cex:dateUtc="2024-11-27T16:37:00Z"/>
  <w16cex:commentExtensible w16cex:durableId="1E342DBA" w16cex:dateUtc="2024-11-27T20:11:00Z"/>
  <w16cex:commentExtensible w16cex:durableId="2AF1A232" w16cex:dateUtc="2024-11-27T12:50:00Z"/>
  <w16cex:commentExtensible w16cex:durableId="04B3732D" w16cex:dateUtc="2024-11-27T14:10:00Z"/>
  <w16cex:commentExtensible w16cex:durableId="5A6CADE7" w16cex:dateUtc="2024-11-27T16:37:00Z"/>
  <w16cex:commentExtensible w16cex:durableId="0B991634" w16cex:dateUtc="2024-11-27T2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CC5E1D" w16cid:durableId="2AF2FE60"/>
  <w16cid:commentId w16cid:paraId="2522F3C0" w16cid:durableId="2AF19D80"/>
  <w16cid:commentId w16cid:paraId="5ECCB3CF" w16cid:durableId="2404D283"/>
  <w16cid:commentId w16cid:paraId="1A3A0324" w16cid:durableId="2AF19D81"/>
  <w16cid:commentId w16cid:paraId="57B3E29E" w16cid:durableId="2AF19DF0"/>
  <w16cid:commentId w16cid:paraId="38179EFD" w16cid:durableId="6766CF8B"/>
  <w16cid:commentId w16cid:paraId="15C478F6" w16cid:durableId="2AF1A210"/>
  <w16cid:commentId w16cid:paraId="3AE0B1E6" w16cid:durableId="5EB14885"/>
  <w16cid:commentId w16cid:paraId="6600826A" w16cid:durableId="3B6C6343"/>
  <w16cid:commentId w16cid:paraId="510AE847" w16cid:durableId="5FBB0FC0"/>
  <w16cid:commentId w16cid:paraId="60045DF1" w16cid:durableId="2AF2F947"/>
  <w16cid:commentId w16cid:paraId="4A41E474" w16cid:durableId="144CBB7F"/>
  <w16cid:commentId w16cid:paraId="6F7525D7" w16cid:durableId="2AF2F949"/>
  <w16cid:commentId w16cid:paraId="00758FD3" w16cid:durableId="1E342DBA"/>
  <w16cid:commentId w16cid:paraId="097CCB9E" w16cid:durableId="2AF2F94B"/>
  <w16cid:commentId w16cid:paraId="555C95A9" w16cid:durableId="2AF1A232"/>
  <w16cid:commentId w16cid:paraId="29A617A3" w16cid:durableId="04B3732D"/>
  <w16cid:commentId w16cid:paraId="442FCE10" w16cid:durableId="2AF30172"/>
  <w16cid:commentId w16cid:paraId="242A306B" w16cid:durableId="2AF19D82"/>
  <w16cid:commentId w16cid:paraId="39D15CAF" w16cid:durableId="2AF19D83"/>
  <w16cid:commentId w16cid:paraId="466E22AC" w16cid:durableId="5A6CADE7"/>
  <w16cid:commentId w16cid:paraId="7B55E5FB" w16cid:durableId="0B991634"/>
  <w16cid:commentId w16cid:paraId="5108E648" w16cid:durableId="2AF2F95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1ECA0" w14:textId="77777777" w:rsidR="00CD3135" w:rsidRDefault="00CD3135">
      <w:pPr>
        <w:spacing w:after="0"/>
      </w:pPr>
      <w:r>
        <w:separator/>
      </w:r>
    </w:p>
  </w:endnote>
  <w:endnote w:type="continuationSeparator" w:id="0">
    <w:p w14:paraId="53F2A125" w14:textId="77777777" w:rsidR="00CD3135" w:rsidRDefault="00CD3135">
      <w:pPr>
        <w:spacing w:after="0"/>
      </w:pPr>
      <w:r>
        <w:continuationSeparator/>
      </w:r>
    </w:p>
  </w:endnote>
  <w:endnote w:type="continuationNotice" w:id="1">
    <w:p w14:paraId="53F9A326" w14:textId="77777777" w:rsidR="00CD3135" w:rsidRDefault="00CD31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charset w:val="00"/>
    <w:family w:val="roman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EC5CE" w14:textId="77777777" w:rsidR="00CD3135" w:rsidRDefault="00CD3135">
      <w:pPr>
        <w:spacing w:after="0"/>
      </w:pPr>
      <w:r>
        <w:separator/>
      </w:r>
    </w:p>
  </w:footnote>
  <w:footnote w:type="continuationSeparator" w:id="0">
    <w:p w14:paraId="0A8EFC14" w14:textId="77777777" w:rsidR="00CD3135" w:rsidRDefault="00CD3135">
      <w:pPr>
        <w:spacing w:after="0"/>
      </w:pPr>
      <w:r>
        <w:continuationSeparator/>
      </w:r>
    </w:p>
  </w:footnote>
  <w:footnote w:type="continuationNotice" w:id="1">
    <w:p w14:paraId="23E361D3" w14:textId="77777777" w:rsidR="00CD3135" w:rsidRDefault="00CD3135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6ADD2" w14:textId="77777777" w:rsidR="00BA47CD" w:rsidRDefault="00480789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28AE4FEF"/>
    <w:multiLevelType w:val="hybridMultilevel"/>
    <w:tmpl w:val="7DF463B4"/>
    <w:lvl w:ilvl="0" w:tplc="53B6C9A2">
      <w:start w:val="1"/>
      <w:numFmt w:val="decimal"/>
      <w:lvlText w:val="%1."/>
      <w:lvlJc w:val="left"/>
      <w:pPr>
        <w:ind w:left="1020" w:hanging="360"/>
      </w:pPr>
    </w:lvl>
    <w:lvl w:ilvl="1" w:tplc="C04CDF4C">
      <w:start w:val="1"/>
      <w:numFmt w:val="decimal"/>
      <w:lvlText w:val="%2."/>
      <w:lvlJc w:val="left"/>
      <w:pPr>
        <w:ind w:left="1020" w:hanging="360"/>
      </w:pPr>
    </w:lvl>
    <w:lvl w:ilvl="2" w:tplc="EC806F28">
      <w:start w:val="1"/>
      <w:numFmt w:val="decimal"/>
      <w:lvlText w:val="%3."/>
      <w:lvlJc w:val="left"/>
      <w:pPr>
        <w:ind w:left="1020" w:hanging="360"/>
      </w:pPr>
    </w:lvl>
    <w:lvl w:ilvl="3" w:tplc="CB38DC9C">
      <w:start w:val="1"/>
      <w:numFmt w:val="decimal"/>
      <w:lvlText w:val="%4."/>
      <w:lvlJc w:val="left"/>
      <w:pPr>
        <w:ind w:left="1020" w:hanging="360"/>
      </w:pPr>
    </w:lvl>
    <w:lvl w:ilvl="4" w:tplc="D55E2B68">
      <w:start w:val="1"/>
      <w:numFmt w:val="decimal"/>
      <w:lvlText w:val="%5."/>
      <w:lvlJc w:val="left"/>
      <w:pPr>
        <w:ind w:left="1020" w:hanging="360"/>
      </w:pPr>
    </w:lvl>
    <w:lvl w:ilvl="5" w:tplc="821A9FD0">
      <w:start w:val="1"/>
      <w:numFmt w:val="decimal"/>
      <w:lvlText w:val="%6."/>
      <w:lvlJc w:val="left"/>
      <w:pPr>
        <w:ind w:left="1020" w:hanging="360"/>
      </w:pPr>
    </w:lvl>
    <w:lvl w:ilvl="6" w:tplc="7D9430B0">
      <w:start w:val="1"/>
      <w:numFmt w:val="decimal"/>
      <w:lvlText w:val="%7."/>
      <w:lvlJc w:val="left"/>
      <w:pPr>
        <w:ind w:left="1020" w:hanging="360"/>
      </w:pPr>
    </w:lvl>
    <w:lvl w:ilvl="7" w:tplc="27C4EB68">
      <w:start w:val="1"/>
      <w:numFmt w:val="decimal"/>
      <w:lvlText w:val="%8."/>
      <w:lvlJc w:val="left"/>
      <w:pPr>
        <w:ind w:left="1020" w:hanging="360"/>
      </w:pPr>
    </w:lvl>
    <w:lvl w:ilvl="8" w:tplc="BC5CC070">
      <w:start w:val="1"/>
      <w:numFmt w:val="decimal"/>
      <w:lvlText w:val="%9."/>
      <w:lvlJc w:val="left"/>
      <w:pPr>
        <w:ind w:left="1020" w:hanging="360"/>
      </w:pPr>
    </w:lvl>
  </w:abstractNum>
  <w:abstractNum w:abstractNumId="3">
    <w:nsid w:val="3B270898"/>
    <w:multiLevelType w:val="hybridMultilevel"/>
    <w:tmpl w:val="B928ABB0"/>
    <w:lvl w:ilvl="0" w:tplc="15D840AC">
      <w:start w:val="1"/>
      <w:numFmt w:val="decimal"/>
      <w:lvlText w:val="%1."/>
      <w:lvlJc w:val="left"/>
      <w:pPr>
        <w:ind w:left="1020" w:hanging="360"/>
      </w:pPr>
    </w:lvl>
    <w:lvl w:ilvl="1" w:tplc="971EC4B2">
      <w:start w:val="1"/>
      <w:numFmt w:val="decimal"/>
      <w:lvlText w:val="%2."/>
      <w:lvlJc w:val="left"/>
      <w:pPr>
        <w:ind w:left="1020" w:hanging="360"/>
      </w:pPr>
    </w:lvl>
    <w:lvl w:ilvl="2" w:tplc="6114A09A">
      <w:start w:val="1"/>
      <w:numFmt w:val="decimal"/>
      <w:lvlText w:val="%3."/>
      <w:lvlJc w:val="left"/>
      <w:pPr>
        <w:ind w:left="1020" w:hanging="360"/>
      </w:pPr>
    </w:lvl>
    <w:lvl w:ilvl="3" w:tplc="B914E888">
      <w:start w:val="1"/>
      <w:numFmt w:val="decimal"/>
      <w:lvlText w:val="%4."/>
      <w:lvlJc w:val="left"/>
      <w:pPr>
        <w:ind w:left="1020" w:hanging="360"/>
      </w:pPr>
    </w:lvl>
    <w:lvl w:ilvl="4" w:tplc="5120B842">
      <w:start w:val="1"/>
      <w:numFmt w:val="decimal"/>
      <w:lvlText w:val="%5."/>
      <w:lvlJc w:val="left"/>
      <w:pPr>
        <w:ind w:left="1020" w:hanging="360"/>
      </w:pPr>
    </w:lvl>
    <w:lvl w:ilvl="5" w:tplc="601EC0B0">
      <w:start w:val="1"/>
      <w:numFmt w:val="decimal"/>
      <w:lvlText w:val="%6."/>
      <w:lvlJc w:val="left"/>
      <w:pPr>
        <w:ind w:left="1020" w:hanging="360"/>
      </w:pPr>
    </w:lvl>
    <w:lvl w:ilvl="6" w:tplc="AB44E04E">
      <w:start w:val="1"/>
      <w:numFmt w:val="decimal"/>
      <w:lvlText w:val="%7."/>
      <w:lvlJc w:val="left"/>
      <w:pPr>
        <w:ind w:left="1020" w:hanging="360"/>
      </w:pPr>
    </w:lvl>
    <w:lvl w:ilvl="7" w:tplc="BECE65C2">
      <w:start w:val="1"/>
      <w:numFmt w:val="decimal"/>
      <w:lvlText w:val="%8."/>
      <w:lvlJc w:val="left"/>
      <w:pPr>
        <w:ind w:left="1020" w:hanging="360"/>
      </w:pPr>
    </w:lvl>
    <w:lvl w:ilvl="8" w:tplc="51721AA4">
      <w:start w:val="1"/>
      <w:numFmt w:val="decimal"/>
      <w:lvlText w:val="%9."/>
      <w:lvlJc w:val="left"/>
      <w:pPr>
        <w:ind w:left="1020" w:hanging="360"/>
      </w:pPr>
    </w:lvl>
  </w:abstractNum>
  <w:abstractNum w:abstractNumId="4">
    <w:nsid w:val="4D475122"/>
    <w:multiLevelType w:val="hybridMultilevel"/>
    <w:tmpl w:val="5FD04AFE"/>
    <w:lvl w:ilvl="0" w:tplc="D4FED59C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">
    <w:nsid w:val="6CBE7FBE"/>
    <w:multiLevelType w:val="hybridMultilevel"/>
    <w:tmpl w:val="DB1C8482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numFmt w:val="bullet"/>
      <w:lvlText w:val="-"/>
      <w:lvlJc w:val="left"/>
      <w:pPr>
        <w:ind w:left="2341" w:hanging="360"/>
      </w:pPr>
      <w:rPr>
        <w:rFonts w:ascii="Times New Roman" w:eastAsia="宋体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7">
    <w:nsid w:val="74872217"/>
    <w:multiLevelType w:val="hybridMultilevel"/>
    <w:tmpl w:val="58227C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Xubin">
    <w15:presenceInfo w15:providerId="None" w15:userId="Huawei-Xubin"/>
  </w15:person>
  <w15:person w15:author="Google (Ming-Hung)">
    <w15:presenceInfo w15:providerId="None" w15:userId="Google (Ming-Hung)"/>
  </w15:person>
  <w15:person w15:author="Nokia">
    <w15:presenceInfo w15:providerId="None" w15:userId="Nokia"/>
  </w15:person>
  <w15:person w15:author="Ericsson - Ignacio">
    <w15:presenceInfo w15:providerId="None" w15:userId="Ericsson - Ignacio"/>
  </w15:person>
  <w15:person w15:author="CATT (Xiao)_v05">
    <w15:presenceInfo w15:providerId="None" w15:userId="CATT (Xiao)_v05"/>
  </w15:person>
  <w15:person w15:author="Bharat-QC-2">
    <w15:presenceInfo w15:providerId="None" w15:userId="Bharat-QC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ZjFkNTY5ZmRmMDM4NzQ0ODkxYjc4OGZlOThjZTEifQ=="/>
  </w:docVars>
  <w:rsids>
    <w:rsidRoot w:val="00022E4A"/>
    <w:rsid w:val="00005B8F"/>
    <w:rsid w:val="0001522E"/>
    <w:rsid w:val="00016A68"/>
    <w:rsid w:val="00022E4A"/>
    <w:rsid w:val="000243DE"/>
    <w:rsid w:val="000247D8"/>
    <w:rsid w:val="0002579A"/>
    <w:rsid w:val="00035745"/>
    <w:rsid w:val="000451D3"/>
    <w:rsid w:val="00047445"/>
    <w:rsid w:val="00047882"/>
    <w:rsid w:val="0005100B"/>
    <w:rsid w:val="000524E5"/>
    <w:rsid w:val="00054ECD"/>
    <w:rsid w:val="0006479F"/>
    <w:rsid w:val="000667C9"/>
    <w:rsid w:val="00070E09"/>
    <w:rsid w:val="00075B99"/>
    <w:rsid w:val="0008098B"/>
    <w:rsid w:val="00080BBC"/>
    <w:rsid w:val="00081A80"/>
    <w:rsid w:val="00090765"/>
    <w:rsid w:val="00095CEE"/>
    <w:rsid w:val="000A6394"/>
    <w:rsid w:val="000B7FED"/>
    <w:rsid w:val="000C038A"/>
    <w:rsid w:val="000C57EF"/>
    <w:rsid w:val="000C6598"/>
    <w:rsid w:val="000D44B3"/>
    <w:rsid w:val="000D79C8"/>
    <w:rsid w:val="000D7F79"/>
    <w:rsid w:val="000E5039"/>
    <w:rsid w:val="000F0577"/>
    <w:rsid w:val="000F1E16"/>
    <w:rsid w:val="000F255C"/>
    <w:rsid w:val="000F7DCA"/>
    <w:rsid w:val="00101E45"/>
    <w:rsid w:val="00105254"/>
    <w:rsid w:val="00107E7A"/>
    <w:rsid w:val="00117FBB"/>
    <w:rsid w:val="00140682"/>
    <w:rsid w:val="00141F0F"/>
    <w:rsid w:val="00145D43"/>
    <w:rsid w:val="00153F03"/>
    <w:rsid w:val="001566F0"/>
    <w:rsid w:val="00166B55"/>
    <w:rsid w:val="00167A77"/>
    <w:rsid w:val="00176C51"/>
    <w:rsid w:val="00187EB0"/>
    <w:rsid w:val="00190039"/>
    <w:rsid w:val="00192C46"/>
    <w:rsid w:val="00196678"/>
    <w:rsid w:val="001A08B3"/>
    <w:rsid w:val="001A0A76"/>
    <w:rsid w:val="001A476B"/>
    <w:rsid w:val="001A5255"/>
    <w:rsid w:val="001A6AD0"/>
    <w:rsid w:val="001A7B60"/>
    <w:rsid w:val="001B24AB"/>
    <w:rsid w:val="001B52F0"/>
    <w:rsid w:val="001B5B6C"/>
    <w:rsid w:val="001B717C"/>
    <w:rsid w:val="001B7A65"/>
    <w:rsid w:val="001C0A9C"/>
    <w:rsid w:val="001D3600"/>
    <w:rsid w:val="001D5922"/>
    <w:rsid w:val="001E41F3"/>
    <w:rsid w:val="001E492E"/>
    <w:rsid w:val="001E4FC6"/>
    <w:rsid w:val="001E7E93"/>
    <w:rsid w:val="001F0825"/>
    <w:rsid w:val="001F133E"/>
    <w:rsid w:val="00202076"/>
    <w:rsid w:val="00213128"/>
    <w:rsid w:val="00232267"/>
    <w:rsid w:val="00236F00"/>
    <w:rsid w:val="0024006D"/>
    <w:rsid w:val="00240F3E"/>
    <w:rsid w:val="00251419"/>
    <w:rsid w:val="002560FF"/>
    <w:rsid w:val="002574DA"/>
    <w:rsid w:val="00257B3B"/>
    <w:rsid w:val="0026004D"/>
    <w:rsid w:val="002611F1"/>
    <w:rsid w:val="0026349D"/>
    <w:rsid w:val="002640DD"/>
    <w:rsid w:val="00272703"/>
    <w:rsid w:val="00275D12"/>
    <w:rsid w:val="002763E6"/>
    <w:rsid w:val="00276E34"/>
    <w:rsid w:val="00284FEB"/>
    <w:rsid w:val="002860C4"/>
    <w:rsid w:val="00287E4A"/>
    <w:rsid w:val="00295442"/>
    <w:rsid w:val="00296786"/>
    <w:rsid w:val="002A1ACE"/>
    <w:rsid w:val="002A4D8F"/>
    <w:rsid w:val="002B3CAA"/>
    <w:rsid w:val="002B4824"/>
    <w:rsid w:val="002B5741"/>
    <w:rsid w:val="002C035A"/>
    <w:rsid w:val="002C0F1C"/>
    <w:rsid w:val="002C77E5"/>
    <w:rsid w:val="002D2D32"/>
    <w:rsid w:val="002D57CE"/>
    <w:rsid w:val="002D5B73"/>
    <w:rsid w:val="002E0299"/>
    <w:rsid w:val="002E35BC"/>
    <w:rsid w:val="002E3F09"/>
    <w:rsid w:val="002E472E"/>
    <w:rsid w:val="002E7A60"/>
    <w:rsid w:val="002F78E0"/>
    <w:rsid w:val="00301D2B"/>
    <w:rsid w:val="00305409"/>
    <w:rsid w:val="003113B2"/>
    <w:rsid w:val="00313784"/>
    <w:rsid w:val="00313B8F"/>
    <w:rsid w:val="00314809"/>
    <w:rsid w:val="0031768F"/>
    <w:rsid w:val="00326C1F"/>
    <w:rsid w:val="00327464"/>
    <w:rsid w:val="00327A55"/>
    <w:rsid w:val="003318F7"/>
    <w:rsid w:val="00337656"/>
    <w:rsid w:val="0034015B"/>
    <w:rsid w:val="00341ACC"/>
    <w:rsid w:val="00350B67"/>
    <w:rsid w:val="0035534B"/>
    <w:rsid w:val="00357360"/>
    <w:rsid w:val="003609EF"/>
    <w:rsid w:val="003622B9"/>
    <w:rsid w:val="0036231A"/>
    <w:rsid w:val="00374DD4"/>
    <w:rsid w:val="003762D4"/>
    <w:rsid w:val="003812A6"/>
    <w:rsid w:val="00382623"/>
    <w:rsid w:val="00391FEF"/>
    <w:rsid w:val="00392FEC"/>
    <w:rsid w:val="003932AC"/>
    <w:rsid w:val="003941F1"/>
    <w:rsid w:val="003B598D"/>
    <w:rsid w:val="003C530D"/>
    <w:rsid w:val="003D00F4"/>
    <w:rsid w:val="003D3B4C"/>
    <w:rsid w:val="003D4517"/>
    <w:rsid w:val="003E1A36"/>
    <w:rsid w:val="003E6F01"/>
    <w:rsid w:val="003F32C5"/>
    <w:rsid w:val="003F5115"/>
    <w:rsid w:val="003F5185"/>
    <w:rsid w:val="003F5DA9"/>
    <w:rsid w:val="003F6E37"/>
    <w:rsid w:val="003F6FB6"/>
    <w:rsid w:val="0040118B"/>
    <w:rsid w:val="00410371"/>
    <w:rsid w:val="004134C7"/>
    <w:rsid w:val="0042123F"/>
    <w:rsid w:val="004236BA"/>
    <w:rsid w:val="00423C50"/>
    <w:rsid w:val="004242F1"/>
    <w:rsid w:val="004270F9"/>
    <w:rsid w:val="004363EF"/>
    <w:rsid w:val="00441077"/>
    <w:rsid w:val="004414F0"/>
    <w:rsid w:val="0044514A"/>
    <w:rsid w:val="00445C8E"/>
    <w:rsid w:val="00446F99"/>
    <w:rsid w:val="00447A12"/>
    <w:rsid w:val="00447BCF"/>
    <w:rsid w:val="004518BE"/>
    <w:rsid w:val="0045197D"/>
    <w:rsid w:val="004525A4"/>
    <w:rsid w:val="00454EDA"/>
    <w:rsid w:val="0045558E"/>
    <w:rsid w:val="00460997"/>
    <w:rsid w:val="00463360"/>
    <w:rsid w:val="00465EBC"/>
    <w:rsid w:val="00466C8A"/>
    <w:rsid w:val="00470E8A"/>
    <w:rsid w:val="00472D55"/>
    <w:rsid w:val="00480789"/>
    <w:rsid w:val="00487195"/>
    <w:rsid w:val="004943E2"/>
    <w:rsid w:val="004A30D4"/>
    <w:rsid w:val="004A5894"/>
    <w:rsid w:val="004B04DC"/>
    <w:rsid w:val="004B345F"/>
    <w:rsid w:val="004B75B7"/>
    <w:rsid w:val="004D544B"/>
    <w:rsid w:val="004D6175"/>
    <w:rsid w:val="004E0CD0"/>
    <w:rsid w:val="004E331C"/>
    <w:rsid w:val="004E7EB7"/>
    <w:rsid w:val="004F6203"/>
    <w:rsid w:val="004F71AA"/>
    <w:rsid w:val="005028B0"/>
    <w:rsid w:val="00504484"/>
    <w:rsid w:val="00506D44"/>
    <w:rsid w:val="00507388"/>
    <w:rsid w:val="005104CB"/>
    <w:rsid w:val="00512958"/>
    <w:rsid w:val="0051340D"/>
    <w:rsid w:val="005141D9"/>
    <w:rsid w:val="0051580D"/>
    <w:rsid w:val="005221D5"/>
    <w:rsid w:val="0052633D"/>
    <w:rsid w:val="00526C44"/>
    <w:rsid w:val="005307EA"/>
    <w:rsid w:val="005354AB"/>
    <w:rsid w:val="00535B0C"/>
    <w:rsid w:val="005406ED"/>
    <w:rsid w:val="00547111"/>
    <w:rsid w:val="00551165"/>
    <w:rsid w:val="0055371E"/>
    <w:rsid w:val="00556F13"/>
    <w:rsid w:val="00563943"/>
    <w:rsid w:val="0056495A"/>
    <w:rsid w:val="00570605"/>
    <w:rsid w:val="0057210C"/>
    <w:rsid w:val="00576BCA"/>
    <w:rsid w:val="00587620"/>
    <w:rsid w:val="005923B0"/>
    <w:rsid w:val="00592B5A"/>
    <w:rsid w:val="00592D74"/>
    <w:rsid w:val="005A6AEE"/>
    <w:rsid w:val="005B0F6E"/>
    <w:rsid w:val="005B483D"/>
    <w:rsid w:val="005B4DDB"/>
    <w:rsid w:val="005B4F17"/>
    <w:rsid w:val="005C71A4"/>
    <w:rsid w:val="005D458B"/>
    <w:rsid w:val="005E2C44"/>
    <w:rsid w:val="005F3E81"/>
    <w:rsid w:val="005F4134"/>
    <w:rsid w:val="005F7648"/>
    <w:rsid w:val="0060154F"/>
    <w:rsid w:val="00605811"/>
    <w:rsid w:val="00620549"/>
    <w:rsid w:val="00621188"/>
    <w:rsid w:val="00623A82"/>
    <w:rsid w:val="00623C24"/>
    <w:rsid w:val="006257ED"/>
    <w:rsid w:val="0063580B"/>
    <w:rsid w:val="006419A9"/>
    <w:rsid w:val="00642763"/>
    <w:rsid w:val="006441CA"/>
    <w:rsid w:val="00645CC3"/>
    <w:rsid w:val="00651D67"/>
    <w:rsid w:val="00652768"/>
    <w:rsid w:val="00653DE4"/>
    <w:rsid w:val="00663FE1"/>
    <w:rsid w:val="00665C47"/>
    <w:rsid w:val="00676E9B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B46FB"/>
    <w:rsid w:val="006B53B7"/>
    <w:rsid w:val="006B7729"/>
    <w:rsid w:val="006C058C"/>
    <w:rsid w:val="006C593F"/>
    <w:rsid w:val="006C5FFA"/>
    <w:rsid w:val="006C63E0"/>
    <w:rsid w:val="006D2488"/>
    <w:rsid w:val="006E21FB"/>
    <w:rsid w:val="006E3F5F"/>
    <w:rsid w:val="006E64E0"/>
    <w:rsid w:val="006E6872"/>
    <w:rsid w:val="006E730E"/>
    <w:rsid w:val="006F228D"/>
    <w:rsid w:val="006F5793"/>
    <w:rsid w:val="00702380"/>
    <w:rsid w:val="00702CAB"/>
    <w:rsid w:val="007045E9"/>
    <w:rsid w:val="00711EDF"/>
    <w:rsid w:val="00715D3C"/>
    <w:rsid w:val="00727162"/>
    <w:rsid w:val="00727A8C"/>
    <w:rsid w:val="00732F8A"/>
    <w:rsid w:val="00733896"/>
    <w:rsid w:val="00734754"/>
    <w:rsid w:val="00740BF7"/>
    <w:rsid w:val="00741463"/>
    <w:rsid w:val="007433E6"/>
    <w:rsid w:val="0074602A"/>
    <w:rsid w:val="007508BD"/>
    <w:rsid w:val="007541A2"/>
    <w:rsid w:val="007604AC"/>
    <w:rsid w:val="007665FD"/>
    <w:rsid w:val="00770AB5"/>
    <w:rsid w:val="007715BF"/>
    <w:rsid w:val="00781389"/>
    <w:rsid w:val="00785022"/>
    <w:rsid w:val="00787D00"/>
    <w:rsid w:val="00791999"/>
    <w:rsid w:val="00792342"/>
    <w:rsid w:val="00792A79"/>
    <w:rsid w:val="00795F58"/>
    <w:rsid w:val="00796827"/>
    <w:rsid w:val="00796E18"/>
    <w:rsid w:val="007977A8"/>
    <w:rsid w:val="007B17DE"/>
    <w:rsid w:val="007B1E40"/>
    <w:rsid w:val="007B512A"/>
    <w:rsid w:val="007B51E1"/>
    <w:rsid w:val="007B5538"/>
    <w:rsid w:val="007C2097"/>
    <w:rsid w:val="007C303F"/>
    <w:rsid w:val="007C7DC3"/>
    <w:rsid w:val="007D0AA5"/>
    <w:rsid w:val="007D6A07"/>
    <w:rsid w:val="007E4067"/>
    <w:rsid w:val="007E4562"/>
    <w:rsid w:val="007F0966"/>
    <w:rsid w:val="007F0EFE"/>
    <w:rsid w:val="007F6E85"/>
    <w:rsid w:val="007F7040"/>
    <w:rsid w:val="007F7259"/>
    <w:rsid w:val="007F7A5C"/>
    <w:rsid w:val="007F7F49"/>
    <w:rsid w:val="008016B5"/>
    <w:rsid w:val="008040A8"/>
    <w:rsid w:val="00805061"/>
    <w:rsid w:val="008063F0"/>
    <w:rsid w:val="008279FA"/>
    <w:rsid w:val="00832000"/>
    <w:rsid w:val="00833E6B"/>
    <w:rsid w:val="00834E3A"/>
    <w:rsid w:val="0084015C"/>
    <w:rsid w:val="00840D94"/>
    <w:rsid w:val="00842942"/>
    <w:rsid w:val="0084584C"/>
    <w:rsid w:val="0084693C"/>
    <w:rsid w:val="0085006F"/>
    <w:rsid w:val="00857775"/>
    <w:rsid w:val="008602A7"/>
    <w:rsid w:val="008621CF"/>
    <w:rsid w:val="008626E7"/>
    <w:rsid w:val="0086287B"/>
    <w:rsid w:val="00863853"/>
    <w:rsid w:val="00863EC8"/>
    <w:rsid w:val="008676CE"/>
    <w:rsid w:val="00870265"/>
    <w:rsid w:val="00870CD3"/>
    <w:rsid w:val="00870EE7"/>
    <w:rsid w:val="00871A9D"/>
    <w:rsid w:val="00876D43"/>
    <w:rsid w:val="00880C6E"/>
    <w:rsid w:val="0088217E"/>
    <w:rsid w:val="008833A1"/>
    <w:rsid w:val="008863B9"/>
    <w:rsid w:val="00887496"/>
    <w:rsid w:val="00891F99"/>
    <w:rsid w:val="008968A9"/>
    <w:rsid w:val="0089707B"/>
    <w:rsid w:val="008A1F34"/>
    <w:rsid w:val="008A3B97"/>
    <w:rsid w:val="008A45A6"/>
    <w:rsid w:val="008A52F7"/>
    <w:rsid w:val="008A53B6"/>
    <w:rsid w:val="008B467C"/>
    <w:rsid w:val="008C2D1E"/>
    <w:rsid w:val="008C3CCA"/>
    <w:rsid w:val="008C4CDE"/>
    <w:rsid w:val="008C520A"/>
    <w:rsid w:val="008C6CF3"/>
    <w:rsid w:val="008C7A18"/>
    <w:rsid w:val="008D392E"/>
    <w:rsid w:val="008D3CCC"/>
    <w:rsid w:val="008D532C"/>
    <w:rsid w:val="008D55DD"/>
    <w:rsid w:val="008D5F3E"/>
    <w:rsid w:val="008D6E6B"/>
    <w:rsid w:val="008D757D"/>
    <w:rsid w:val="008E24D7"/>
    <w:rsid w:val="008E6E1B"/>
    <w:rsid w:val="008F1ECB"/>
    <w:rsid w:val="008F3789"/>
    <w:rsid w:val="008F686C"/>
    <w:rsid w:val="008F7A54"/>
    <w:rsid w:val="009029DB"/>
    <w:rsid w:val="00904DD8"/>
    <w:rsid w:val="009148DE"/>
    <w:rsid w:val="00915657"/>
    <w:rsid w:val="00916F88"/>
    <w:rsid w:val="009206F1"/>
    <w:rsid w:val="0092379B"/>
    <w:rsid w:val="0092428C"/>
    <w:rsid w:val="00924C50"/>
    <w:rsid w:val="00925E1F"/>
    <w:rsid w:val="00933F3E"/>
    <w:rsid w:val="0094105C"/>
    <w:rsid w:val="00941E30"/>
    <w:rsid w:val="00951A4F"/>
    <w:rsid w:val="009531B0"/>
    <w:rsid w:val="0095499A"/>
    <w:rsid w:val="00954AEF"/>
    <w:rsid w:val="00955138"/>
    <w:rsid w:val="009650AB"/>
    <w:rsid w:val="00971E9F"/>
    <w:rsid w:val="009741B3"/>
    <w:rsid w:val="00975D88"/>
    <w:rsid w:val="009777D9"/>
    <w:rsid w:val="00991B88"/>
    <w:rsid w:val="00994E12"/>
    <w:rsid w:val="009A049D"/>
    <w:rsid w:val="009A5753"/>
    <w:rsid w:val="009A579D"/>
    <w:rsid w:val="009A7A9C"/>
    <w:rsid w:val="009B73C5"/>
    <w:rsid w:val="009C46B8"/>
    <w:rsid w:val="009C6B88"/>
    <w:rsid w:val="009D0237"/>
    <w:rsid w:val="009D2289"/>
    <w:rsid w:val="009D7842"/>
    <w:rsid w:val="009E3297"/>
    <w:rsid w:val="009E632B"/>
    <w:rsid w:val="009E64F6"/>
    <w:rsid w:val="009F0A5B"/>
    <w:rsid w:val="009F734F"/>
    <w:rsid w:val="009F7585"/>
    <w:rsid w:val="00A05776"/>
    <w:rsid w:val="00A06EE4"/>
    <w:rsid w:val="00A106FB"/>
    <w:rsid w:val="00A10FE6"/>
    <w:rsid w:val="00A12951"/>
    <w:rsid w:val="00A14280"/>
    <w:rsid w:val="00A15FB5"/>
    <w:rsid w:val="00A246B6"/>
    <w:rsid w:val="00A3687E"/>
    <w:rsid w:val="00A47E70"/>
    <w:rsid w:val="00A50CF0"/>
    <w:rsid w:val="00A52F89"/>
    <w:rsid w:val="00A57ABA"/>
    <w:rsid w:val="00A70285"/>
    <w:rsid w:val="00A733AB"/>
    <w:rsid w:val="00A7671C"/>
    <w:rsid w:val="00A82B43"/>
    <w:rsid w:val="00A91340"/>
    <w:rsid w:val="00AA25C5"/>
    <w:rsid w:val="00AA2CBC"/>
    <w:rsid w:val="00AA41AD"/>
    <w:rsid w:val="00AB674D"/>
    <w:rsid w:val="00AC0A57"/>
    <w:rsid w:val="00AC2468"/>
    <w:rsid w:val="00AC281C"/>
    <w:rsid w:val="00AC5820"/>
    <w:rsid w:val="00AD1CD8"/>
    <w:rsid w:val="00AF02A3"/>
    <w:rsid w:val="00AF2870"/>
    <w:rsid w:val="00AF73AD"/>
    <w:rsid w:val="00B035AB"/>
    <w:rsid w:val="00B258BB"/>
    <w:rsid w:val="00B2718A"/>
    <w:rsid w:val="00B308F1"/>
    <w:rsid w:val="00B3580A"/>
    <w:rsid w:val="00B4303E"/>
    <w:rsid w:val="00B5186C"/>
    <w:rsid w:val="00B56A38"/>
    <w:rsid w:val="00B66978"/>
    <w:rsid w:val="00B67B97"/>
    <w:rsid w:val="00B70DA0"/>
    <w:rsid w:val="00B72B8C"/>
    <w:rsid w:val="00B768F1"/>
    <w:rsid w:val="00B80ED1"/>
    <w:rsid w:val="00B8146A"/>
    <w:rsid w:val="00B855E4"/>
    <w:rsid w:val="00B937F2"/>
    <w:rsid w:val="00B93BE8"/>
    <w:rsid w:val="00B968C8"/>
    <w:rsid w:val="00BA1B51"/>
    <w:rsid w:val="00BA3EC5"/>
    <w:rsid w:val="00BA47CD"/>
    <w:rsid w:val="00BA51D9"/>
    <w:rsid w:val="00BB45E8"/>
    <w:rsid w:val="00BB4A71"/>
    <w:rsid w:val="00BB5DFC"/>
    <w:rsid w:val="00BB7191"/>
    <w:rsid w:val="00BC0D02"/>
    <w:rsid w:val="00BC2C60"/>
    <w:rsid w:val="00BC67E8"/>
    <w:rsid w:val="00BD0353"/>
    <w:rsid w:val="00BD279D"/>
    <w:rsid w:val="00BD3FBD"/>
    <w:rsid w:val="00BD5D02"/>
    <w:rsid w:val="00BD6BB8"/>
    <w:rsid w:val="00BE46CA"/>
    <w:rsid w:val="00BF014A"/>
    <w:rsid w:val="00BF4387"/>
    <w:rsid w:val="00C00AB2"/>
    <w:rsid w:val="00C0447F"/>
    <w:rsid w:val="00C2007E"/>
    <w:rsid w:val="00C2060C"/>
    <w:rsid w:val="00C25385"/>
    <w:rsid w:val="00C301F6"/>
    <w:rsid w:val="00C5389E"/>
    <w:rsid w:val="00C538A5"/>
    <w:rsid w:val="00C62FCA"/>
    <w:rsid w:val="00C66BA2"/>
    <w:rsid w:val="00C66C73"/>
    <w:rsid w:val="00C870F6"/>
    <w:rsid w:val="00C907B5"/>
    <w:rsid w:val="00C95985"/>
    <w:rsid w:val="00CA1680"/>
    <w:rsid w:val="00CA1E6F"/>
    <w:rsid w:val="00CB0684"/>
    <w:rsid w:val="00CB30DA"/>
    <w:rsid w:val="00CB66FD"/>
    <w:rsid w:val="00CB780A"/>
    <w:rsid w:val="00CC1472"/>
    <w:rsid w:val="00CC3310"/>
    <w:rsid w:val="00CC5026"/>
    <w:rsid w:val="00CC68D0"/>
    <w:rsid w:val="00CD3135"/>
    <w:rsid w:val="00CD41C3"/>
    <w:rsid w:val="00CD4E9A"/>
    <w:rsid w:val="00CD74CB"/>
    <w:rsid w:val="00CE2B77"/>
    <w:rsid w:val="00CE5D5A"/>
    <w:rsid w:val="00CF4CBA"/>
    <w:rsid w:val="00D00305"/>
    <w:rsid w:val="00D03F9A"/>
    <w:rsid w:val="00D059CF"/>
    <w:rsid w:val="00D06D51"/>
    <w:rsid w:val="00D12AD8"/>
    <w:rsid w:val="00D12B5B"/>
    <w:rsid w:val="00D21DAF"/>
    <w:rsid w:val="00D24991"/>
    <w:rsid w:val="00D2577A"/>
    <w:rsid w:val="00D27593"/>
    <w:rsid w:val="00D36952"/>
    <w:rsid w:val="00D4271E"/>
    <w:rsid w:val="00D45314"/>
    <w:rsid w:val="00D456F0"/>
    <w:rsid w:val="00D464A8"/>
    <w:rsid w:val="00D464B6"/>
    <w:rsid w:val="00D46E69"/>
    <w:rsid w:val="00D50255"/>
    <w:rsid w:val="00D532AB"/>
    <w:rsid w:val="00D568F1"/>
    <w:rsid w:val="00D57301"/>
    <w:rsid w:val="00D6282F"/>
    <w:rsid w:val="00D640A3"/>
    <w:rsid w:val="00D66520"/>
    <w:rsid w:val="00D72834"/>
    <w:rsid w:val="00D84AE9"/>
    <w:rsid w:val="00D867C6"/>
    <w:rsid w:val="00D8698A"/>
    <w:rsid w:val="00D90423"/>
    <w:rsid w:val="00D9124E"/>
    <w:rsid w:val="00D91D43"/>
    <w:rsid w:val="00DA1491"/>
    <w:rsid w:val="00DA3143"/>
    <w:rsid w:val="00DB4F57"/>
    <w:rsid w:val="00DB5E00"/>
    <w:rsid w:val="00DB5E1B"/>
    <w:rsid w:val="00DB5F61"/>
    <w:rsid w:val="00DC07D4"/>
    <w:rsid w:val="00DC2A70"/>
    <w:rsid w:val="00DD4C6F"/>
    <w:rsid w:val="00DD614E"/>
    <w:rsid w:val="00DD6635"/>
    <w:rsid w:val="00DE34CF"/>
    <w:rsid w:val="00DE5BF9"/>
    <w:rsid w:val="00DF40AE"/>
    <w:rsid w:val="00DF634D"/>
    <w:rsid w:val="00DF63F5"/>
    <w:rsid w:val="00DF670A"/>
    <w:rsid w:val="00E02F2D"/>
    <w:rsid w:val="00E13F3D"/>
    <w:rsid w:val="00E302F5"/>
    <w:rsid w:val="00E34898"/>
    <w:rsid w:val="00E52B41"/>
    <w:rsid w:val="00E536C3"/>
    <w:rsid w:val="00E61DA4"/>
    <w:rsid w:val="00E66C8B"/>
    <w:rsid w:val="00E7242B"/>
    <w:rsid w:val="00E731E7"/>
    <w:rsid w:val="00E76D7D"/>
    <w:rsid w:val="00E811F4"/>
    <w:rsid w:val="00E9491B"/>
    <w:rsid w:val="00EA5EE9"/>
    <w:rsid w:val="00EA7B29"/>
    <w:rsid w:val="00EB09B7"/>
    <w:rsid w:val="00EB1C24"/>
    <w:rsid w:val="00EB3584"/>
    <w:rsid w:val="00EB37EB"/>
    <w:rsid w:val="00EB72B5"/>
    <w:rsid w:val="00ED5C90"/>
    <w:rsid w:val="00EE7D7C"/>
    <w:rsid w:val="00EF409A"/>
    <w:rsid w:val="00F117E6"/>
    <w:rsid w:val="00F218BB"/>
    <w:rsid w:val="00F22F69"/>
    <w:rsid w:val="00F23DCC"/>
    <w:rsid w:val="00F240D3"/>
    <w:rsid w:val="00F25D98"/>
    <w:rsid w:val="00F300FB"/>
    <w:rsid w:val="00F31891"/>
    <w:rsid w:val="00F33405"/>
    <w:rsid w:val="00F370D2"/>
    <w:rsid w:val="00F404B1"/>
    <w:rsid w:val="00F447E8"/>
    <w:rsid w:val="00F46999"/>
    <w:rsid w:val="00F537F6"/>
    <w:rsid w:val="00F55EED"/>
    <w:rsid w:val="00F56341"/>
    <w:rsid w:val="00F578D6"/>
    <w:rsid w:val="00F658B5"/>
    <w:rsid w:val="00F74968"/>
    <w:rsid w:val="00F8742B"/>
    <w:rsid w:val="00F8774F"/>
    <w:rsid w:val="00F87E7C"/>
    <w:rsid w:val="00F92C9D"/>
    <w:rsid w:val="00F971A1"/>
    <w:rsid w:val="00FA06AC"/>
    <w:rsid w:val="00FA14A6"/>
    <w:rsid w:val="00FA630E"/>
    <w:rsid w:val="00FA760C"/>
    <w:rsid w:val="00FA7695"/>
    <w:rsid w:val="00FA7A86"/>
    <w:rsid w:val="00FB2469"/>
    <w:rsid w:val="00FB6386"/>
    <w:rsid w:val="00FB68E2"/>
    <w:rsid w:val="00FB6F05"/>
    <w:rsid w:val="00FB750E"/>
    <w:rsid w:val="00FC241C"/>
    <w:rsid w:val="00FE405E"/>
    <w:rsid w:val="00FE671E"/>
    <w:rsid w:val="00FF2127"/>
    <w:rsid w:val="00FF7E1B"/>
    <w:rsid w:val="01BA51E5"/>
    <w:rsid w:val="05A03771"/>
    <w:rsid w:val="084B5229"/>
    <w:rsid w:val="108011E9"/>
    <w:rsid w:val="11CD282D"/>
    <w:rsid w:val="1C1439A1"/>
    <w:rsid w:val="1CAF13BB"/>
    <w:rsid w:val="289447B6"/>
    <w:rsid w:val="2BD6464A"/>
    <w:rsid w:val="2C0D5C62"/>
    <w:rsid w:val="30D27ADB"/>
    <w:rsid w:val="4854599E"/>
    <w:rsid w:val="49080D78"/>
    <w:rsid w:val="4C1418F4"/>
    <w:rsid w:val="513A026E"/>
    <w:rsid w:val="56866800"/>
    <w:rsid w:val="5CA11AC7"/>
    <w:rsid w:val="5F817CA2"/>
    <w:rsid w:val="6AFA59F3"/>
    <w:rsid w:val="6DA031ED"/>
    <w:rsid w:val="6DE90F3C"/>
    <w:rsid w:val="6E292877"/>
    <w:rsid w:val="76C623B2"/>
    <w:rsid w:val="776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DF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semiHidden="0" w:unhideWhenUsed="0" w:qFormat="1"/>
    <w:lsdException w:name="List Number" w:semiHidden="0" w:unhideWhenUsed="0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Body Text 3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uiPriority="99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qFormat="1"/>
    <w:lsdException w:name="Table Grid" w:semiHidden="0" w:uiPriority="39" w:unhideWhenUsed="0" w:qFormat="1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uiPriority w:val="39"/>
    <w:qFormat/>
    <w:pPr>
      <w:ind w:left="1701" w:hanging="1701"/>
    </w:pPr>
  </w:style>
  <w:style w:type="paragraph" w:styleId="40">
    <w:name w:val="toc 4"/>
    <w:basedOn w:val="31"/>
    <w:uiPriority w:val="39"/>
    <w:qFormat/>
    <w:pPr>
      <w:ind w:left="1418" w:hanging="1418"/>
    </w:pPr>
  </w:style>
  <w:style w:type="paragraph" w:styleId="31">
    <w:name w:val="toc 3"/>
    <w:basedOn w:val="21"/>
    <w:uiPriority w:val="39"/>
    <w:qFormat/>
    <w:pPr>
      <w:ind w:left="1134" w:hanging="1134"/>
    </w:pPr>
  </w:style>
  <w:style w:type="paragraph" w:styleId="21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link w:val="2Char0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rPr>
      <w:rFonts w:asciiTheme="majorHAnsi" w:eastAsia="黑体" w:hAnsiTheme="majorHAnsi" w:cstheme="majorBidi"/>
    </w:rPr>
  </w:style>
  <w:style w:type="paragraph" w:styleId="a7">
    <w:name w:val="Document Map"/>
    <w:basedOn w:val="a"/>
    <w:link w:val="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33">
    <w:name w:val="Body Text 3"/>
    <w:basedOn w:val="a"/>
    <w:link w:val="3Char0"/>
    <w:qFormat/>
    <w:pPr>
      <w:spacing w:after="120"/>
    </w:pPr>
    <w:rPr>
      <w:sz w:val="16"/>
      <w:szCs w:val="16"/>
    </w:rPr>
  </w:style>
  <w:style w:type="paragraph" w:styleId="a9">
    <w:name w:val="Body Text"/>
    <w:basedOn w:val="a"/>
    <w:link w:val="Char1"/>
    <w:qFormat/>
    <w:pPr>
      <w:spacing w:after="120"/>
    </w:pPr>
  </w:style>
  <w:style w:type="paragraph" w:styleId="aa">
    <w:name w:val="Plain Text"/>
    <w:basedOn w:val="a"/>
    <w:link w:val="Char2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link w:val="Char4"/>
    <w:uiPriority w:val="99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11">
    <w:name w:val="index 1"/>
    <w:basedOn w:val="a"/>
    <w:qFormat/>
    <w:pPr>
      <w:keepLines/>
      <w:spacing w:after="0"/>
    </w:pPr>
  </w:style>
  <w:style w:type="paragraph" w:styleId="24">
    <w:name w:val="index 2"/>
    <w:basedOn w:val="11"/>
    <w:qFormat/>
    <w:pPr>
      <w:ind w:left="284"/>
    </w:pPr>
  </w:style>
  <w:style w:type="paragraph" w:styleId="af1">
    <w:name w:val="annotation subject"/>
    <w:basedOn w:val="a8"/>
    <w:next w:val="a8"/>
    <w:link w:val="Char7"/>
    <w:uiPriority w:val="99"/>
    <w:qFormat/>
    <w:rPr>
      <w:b/>
      <w:bCs/>
    </w:rPr>
  </w:style>
  <w:style w:type="table" w:styleId="af2">
    <w:name w:val="Table Grid"/>
    <w:basedOn w:val="a1"/>
    <w:uiPriority w:val="39"/>
    <w:qFormat/>
    <w:rPr>
      <w:rFonts w:eastAsia="Batang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basedOn w:val="a0"/>
    <w:qFormat/>
    <w:rPr>
      <w:sz w:val="16"/>
      <w:szCs w:val="16"/>
    </w:rPr>
  </w:style>
  <w:style w:type="character" w:styleId="af8">
    <w:name w:val="footnote reference"/>
    <w:basedOn w:val="a0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5">
    <w:name w:val="页眉 Char"/>
    <w:link w:val="ad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Char6">
    <w:name w:val="脚注文本 Char"/>
    <w:link w:val="ae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2Char0">
    <w:name w:val="列表项目符号 2 Char"/>
    <w:link w:val="23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0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2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Char4">
    <w:name w:val="页脚 Char"/>
    <w:link w:val="ac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har0">
    <w:name w:val="批注文字 Char"/>
    <w:basedOn w:val="a0"/>
    <w:link w:val="a8"/>
    <w:qFormat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b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7">
    <w:name w:val="批注主题 Char"/>
    <w:basedOn w:val="Char0"/>
    <w:link w:val="af1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Char">
    <w:name w:val="文档结构图 Char"/>
    <w:basedOn w:val="a0"/>
    <w:link w:val="a7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9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Char2">
    <w:name w:val="纯文本 Char"/>
    <w:basedOn w:val="a0"/>
    <w:link w:val="aa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9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Char8">
    <w:name w:val="列出段落 Char"/>
    <w:link w:val="af9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3Char0">
    <w:name w:val="正文文本 3 Char"/>
    <w:basedOn w:val="a0"/>
    <w:link w:val="3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2">
    <w:name w:val="网格型1"/>
    <w:basedOn w:val="a1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Doc-text2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2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a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5">
    <w:name w:val="网格型2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网格型4"/>
    <w:basedOn w:val="a1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网格型5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  <w:style w:type="paragraph" w:styleId="afa">
    <w:name w:val="Revision"/>
    <w:hidden/>
    <w:uiPriority w:val="99"/>
    <w:semiHidden/>
    <w:rsid w:val="00CB66FD"/>
    <w:rPr>
      <w:rFonts w:eastAsia="Times New Roman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semiHidden="0" w:unhideWhenUsed="0" w:qFormat="1"/>
    <w:lsdException w:name="List Number" w:semiHidden="0" w:unhideWhenUsed="0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Body Text 3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uiPriority="99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qFormat="1"/>
    <w:lsdException w:name="Table Grid" w:semiHidden="0" w:uiPriority="39" w:unhideWhenUsed="0" w:qFormat="1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uiPriority w:val="39"/>
    <w:qFormat/>
    <w:pPr>
      <w:ind w:left="1701" w:hanging="1701"/>
    </w:pPr>
  </w:style>
  <w:style w:type="paragraph" w:styleId="40">
    <w:name w:val="toc 4"/>
    <w:basedOn w:val="31"/>
    <w:uiPriority w:val="39"/>
    <w:qFormat/>
    <w:pPr>
      <w:ind w:left="1418" w:hanging="1418"/>
    </w:pPr>
  </w:style>
  <w:style w:type="paragraph" w:styleId="31">
    <w:name w:val="toc 3"/>
    <w:basedOn w:val="21"/>
    <w:uiPriority w:val="39"/>
    <w:qFormat/>
    <w:pPr>
      <w:ind w:left="1134" w:hanging="1134"/>
    </w:pPr>
  </w:style>
  <w:style w:type="paragraph" w:styleId="21">
    <w:name w:val="toc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link w:val="2Char0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rPr>
      <w:rFonts w:asciiTheme="majorHAnsi" w:eastAsia="黑体" w:hAnsiTheme="majorHAnsi" w:cstheme="majorBidi"/>
    </w:rPr>
  </w:style>
  <w:style w:type="paragraph" w:styleId="a7">
    <w:name w:val="Document Map"/>
    <w:basedOn w:val="a"/>
    <w:link w:val="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33">
    <w:name w:val="Body Text 3"/>
    <w:basedOn w:val="a"/>
    <w:link w:val="3Char0"/>
    <w:qFormat/>
    <w:pPr>
      <w:spacing w:after="120"/>
    </w:pPr>
    <w:rPr>
      <w:sz w:val="16"/>
      <w:szCs w:val="16"/>
    </w:rPr>
  </w:style>
  <w:style w:type="paragraph" w:styleId="a9">
    <w:name w:val="Body Text"/>
    <w:basedOn w:val="a"/>
    <w:link w:val="Char1"/>
    <w:qFormat/>
    <w:pPr>
      <w:spacing w:after="120"/>
    </w:pPr>
  </w:style>
  <w:style w:type="paragraph" w:styleId="aa">
    <w:name w:val="Plain Text"/>
    <w:basedOn w:val="a"/>
    <w:link w:val="Char2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link w:val="Char4"/>
    <w:uiPriority w:val="99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11">
    <w:name w:val="index 1"/>
    <w:basedOn w:val="a"/>
    <w:qFormat/>
    <w:pPr>
      <w:keepLines/>
      <w:spacing w:after="0"/>
    </w:pPr>
  </w:style>
  <w:style w:type="paragraph" w:styleId="24">
    <w:name w:val="index 2"/>
    <w:basedOn w:val="11"/>
    <w:qFormat/>
    <w:pPr>
      <w:ind w:left="284"/>
    </w:pPr>
  </w:style>
  <w:style w:type="paragraph" w:styleId="af1">
    <w:name w:val="annotation subject"/>
    <w:basedOn w:val="a8"/>
    <w:next w:val="a8"/>
    <w:link w:val="Char7"/>
    <w:uiPriority w:val="99"/>
    <w:qFormat/>
    <w:rPr>
      <w:b/>
      <w:bCs/>
    </w:rPr>
  </w:style>
  <w:style w:type="table" w:styleId="af2">
    <w:name w:val="Table Grid"/>
    <w:basedOn w:val="a1"/>
    <w:uiPriority w:val="39"/>
    <w:qFormat/>
    <w:rPr>
      <w:rFonts w:eastAsia="Batang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basedOn w:val="a0"/>
    <w:qFormat/>
    <w:rPr>
      <w:sz w:val="16"/>
      <w:szCs w:val="16"/>
    </w:rPr>
  </w:style>
  <w:style w:type="character" w:styleId="af8">
    <w:name w:val="footnote reference"/>
    <w:basedOn w:val="a0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val="en-GB"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val="en-GB"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val="en-GB"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val="en-GB"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5">
    <w:name w:val="页眉 Char"/>
    <w:link w:val="ad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Char6">
    <w:name w:val="脚注文本 Char"/>
    <w:link w:val="ae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2Char0">
    <w:name w:val="列表项目符号 2 Char"/>
    <w:link w:val="23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0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2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Char4">
    <w:name w:val="页脚 Char"/>
    <w:link w:val="ac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har0">
    <w:name w:val="批注文字 Char"/>
    <w:basedOn w:val="a0"/>
    <w:link w:val="a8"/>
    <w:qFormat/>
    <w:rPr>
      <w:rFonts w:ascii="Times New Roman" w:eastAsia="Times New Roman" w:hAnsi="Times New Roman"/>
      <w:lang w:val="en-GB" w:eastAsia="ja-JP"/>
    </w:rPr>
  </w:style>
  <w:style w:type="character" w:customStyle="1" w:styleId="Char3">
    <w:name w:val="批注框文本 Char"/>
    <w:basedOn w:val="a0"/>
    <w:link w:val="ab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Char7">
    <w:name w:val="批注主题 Char"/>
    <w:basedOn w:val="Char0"/>
    <w:link w:val="af1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Char">
    <w:name w:val="文档结构图 Char"/>
    <w:basedOn w:val="a0"/>
    <w:link w:val="a7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9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Char2">
    <w:name w:val="纯文本 Char"/>
    <w:basedOn w:val="a0"/>
    <w:link w:val="aa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9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Char8">
    <w:name w:val="列出段落 Char"/>
    <w:link w:val="af9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3Char0">
    <w:name w:val="正文文本 3 Char"/>
    <w:basedOn w:val="a0"/>
    <w:link w:val="3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2">
    <w:name w:val="网格型1"/>
    <w:basedOn w:val="a1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reement">
    <w:name w:val="Agreement"/>
    <w:basedOn w:val="a"/>
    <w:next w:val="Doc-text2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2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a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5">
    <w:name w:val="网格型2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a1"/>
    <w:qFormat/>
    <w:rPr>
      <w:rFonts w:eastAsia="Malgun Gothic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网格型4"/>
    <w:basedOn w:val="a1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网格型5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  <w:style w:type="paragraph" w:styleId="afa">
    <w:name w:val="Revision"/>
    <w:hidden/>
    <w:uiPriority w:val="99"/>
    <w:semiHidden/>
    <w:rsid w:val="00CB66FD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microsoft.com/office/2007/relationships/stylesWithEffects" Target="stylesWithEffects.xml"/><Relationship Id="rId15" Type="http://schemas.microsoft.com/office/2016/09/relationships/commentsIds" Target="commentsIds.xml"/><Relationship Id="rId10" Type="http://schemas.openxmlformats.org/officeDocument/2006/relationships/hyperlink" Target="mailto:3GPPLiaison@etsi.org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87F2A-7FE2-45C0-9CF0-D11B2D58FB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 (Xiao)</cp:lastModifiedBy>
  <cp:revision>2</cp:revision>
  <cp:lastPrinted>1900-12-31T16:00:00Z</cp:lastPrinted>
  <dcterms:created xsi:type="dcterms:W3CDTF">2025-04-13T23:56:00Z</dcterms:created>
  <dcterms:modified xsi:type="dcterms:W3CDTF">2025-04-13T23:56:00Z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E43D9B0FC79A4923A4FA42C9BE909041_13</vt:lpwstr>
  </property>
</Properties>
</file>