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C286A7E" w:rsidR="001E41F3" w:rsidRDefault="001E41F3">
      <w:pPr>
        <w:pStyle w:val="CRCoverPage"/>
        <w:tabs>
          <w:tab w:val="right" w:pos="9639"/>
        </w:tabs>
        <w:spacing w:after="0"/>
        <w:rPr>
          <w:b/>
          <w:i/>
          <w:noProof/>
          <w:sz w:val="28"/>
        </w:rPr>
      </w:pPr>
      <w:r>
        <w:rPr>
          <w:b/>
          <w:noProof/>
          <w:sz w:val="24"/>
        </w:rPr>
        <w:t>3GPP TSG-</w:t>
      </w:r>
      <w:fldSimple w:instr=" DOCPROPERTY  TSG/WGRef  \* MERGEFORMAT ">
        <w:r w:rsidR="003F0736" w:rsidRPr="003F0736">
          <w:rPr>
            <w:b/>
            <w:noProof/>
            <w:sz w:val="24"/>
          </w:rPr>
          <w:t>RAN WG2</w:t>
        </w:r>
      </w:fldSimple>
      <w:r w:rsidR="00C66BA2">
        <w:rPr>
          <w:b/>
          <w:noProof/>
          <w:sz w:val="24"/>
        </w:rPr>
        <w:t xml:space="preserve"> </w:t>
      </w:r>
      <w:r>
        <w:rPr>
          <w:b/>
          <w:noProof/>
          <w:sz w:val="24"/>
        </w:rPr>
        <w:t>Meeting #</w:t>
      </w:r>
      <w:fldSimple w:instr=" DOCPROPERTY  MtgSeq  \* MERGEFORMAT ">
        <w:r w:rsidR="003F0736" w:rsidRPr="003F0736">
          <w:rPr>
            <w:b/>
            <w:noProof/>
            <w:sz w:val="24"/>
          </w:rPr>
          <w:t>130</w:t>
        </w:r>
      </w:fldSimple>
      <w:fldSimple w:instr=" DOCPROPERTY  MtgTitle  \* MERGEFORMAT ">
        <w:r w:rsidR="003F0736" w:rsidRPr="003F0736">
          <w:rPr>
            <w:b/>
            <w:noProof/>
            <w:sz w:val="24"/>
          </w:rPr>
          <w:t xml:space="preserve"> </w:t>
        </w:r>
      </w:fldSimple>
      <w:r>
        <w:rPr>
          <w:b/>
          <w:i/>
          <w:noProof/>
          <w:sz w:val="28"/>
        </w:rPr>
        <w:tab/>
      </w:r>
      <w:fldSimple w:instr=" DOCPROPERTY  Tdoc#  \* MERGEFORMAT ">
        <w:r w:rsidR="003F0736" w:rsidRPr="003F0736">
          <w:rPr>
            <w:b/>
            <w:i/>
            <w:noProof/>
            <w:sz w:val="28"/>
          </w:rPr>
          <w:t>R2-25xxxxx</w:t>
        </w:r>
      </w:fldSimple>
    </w:p>
    <w:p w14:paraId="7CB45193" w14:textId="392E43EC" w:rsidR="001E41F3" w:rsidRDefault="002946F0" w:rsidP="005E2C44">
      <w:pPr>
        <w:pStyle w:val="CRCoverPage"/>
        <w:outlineLvl w:val="0"/>
        <w:rPr>
          <w:b/>
          <w:noProof/>
          <w:sz w:val="24"/>
        </w:rPr>
      </w:pPr>
      <w:fldSimple w:instr=" DOCPROPERTY  Location  \* MERGEFORMAT ">
        <w:r w:rsidR="003F0736" w:rsidRPr="003F0736">
          <w:rPr>
            <w:b/>
            <w:noProof/>
            <w:sz w:val="24"/>
          </w:rPr>
          <w:t>St Julian's</w:t>
        </w:r>
      </w:fldSimple>
      <w:r w:rsidR="001E41F3">
        <w:rPr>
          <w:b/>
          <w:noProof/>
          <w:sz w:val="24"/>
        </w:rPr>
        <w:t xml:space="preserve">, </w:t>
      </w:r>
      <w:fldSimple w:instr=" DOCPROPERTY  Country  \* MERGEFORMAT ">
        <w:r w:rsidR="003F0736" w:rsidRPr="003F0736">
          <w:rPr>
            <w:b/>
            <w:noProof/>
            <w:sz w:val="24"/>
          </w:rPr>
          <w:t>Malta</w:t>
        </w:r>
      </w:fldSimple>
      <w:r w:rsidR="001E41F3">
        <w:rPr>
          <w:b/>
          <w:noProof/>
          <w:sz w:val="24"/>
        </w:rPr>
        <w:t xml:space="preserve">, </w:t>
      </w:r>
      <w:fldSimple w:instr=" DOCPROPERTY  StartDate  \* MERGEFORMAT ">
        <w:r w:rsidR="003F0736" w:rsidRPr="003F0736">
          <w:rPr>
            <w:b/>
            <w:noProof/>
            <w:sz w:val="24"/>
          </w:rPr>
          <w:t>19</w:t>
        </w:r>
      </w:fldSimple>
      <w:r w:rsidR="00547111">
        <w:rPr>
          <w:b/>
          <w:noProof/>
          <w:sz w:val="24"/>
        </w:rPr>
        <w:t xml:space="preserve"> - </w:t>
      </w:r>
      <w:fldSimple w:instr=" DOCPROPERTY  EndDate  \* MERGEFORMAT ">
        <w:r w:rsidR="003F0736" w:rsidRPr="003F0736">
          <w:rPr>
            <w:b/>
            <w:noProof/>
            <w:sz w:val="24"/>
          </w:rPr>
          <w:t>23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2946F0" w:rsidP="00E13F3D">
            <w:pPr>
              <w:pStyle w:val="CRCoverPage"/>
              <w:spacing w:after="0"/>
              <w:jc w:val="right"/>
              <w:rPr>
                <w:b/>
                <w:noProof/>
                <w:sz w:val="28"/>
              </w:rPr>
            </w:pPr>
            <w:fldSimple w:instr=" DOCPROPERTY  Spec#  \* MERGEFORMAT ">
              <w:r w:rsidR="003F0736" w:rsidRPr="003F0736">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2946F0" w:rsidP="00547111">
            <w:pPr>
              <w:pStyle w:val="CRCoverPage"/>
              <w:spacing w:after="0"/>
              <w:rPr>
                <w:noProof/>
              </w:rPr>
            </w:pPr>
            <w:fldSimple w:instr=" DOCPROPERTY  Cr#  \* MERGEFORMAT ">
              <w:r w:rsidR="003F0736" w:rsidRPr="003F0736">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2946F0" w:rsidP="00E13F3D">
            <w:pPr>
              <w:pStyle w:val="CRCoverPage"/>
              <w:spacing w:after="0"/>
              <w:jc w:val="center"/>
              <w:rPr>
                <w:b/>
                <w:noProof/>
              </w:rPr>
            </w:pPr>
            <w:fldSimple w:instr=" DOCPROPERTY  Revision  \* MERGEFORMAT ">
              <w:r w:rsidR="003F0736" w:rsidRPr="003F073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2946F0">
            <w:pPr>
              <w:pStyle w:val="CRCoverPage"/>
              <w:spacing w:after="0"/>
              <w:jc w:val="center"/>
              <w:rPr>
                <w:noProof/>
                <w:sz w:val="28"/>
              </w:rPr>
            </w:pPr>
            <w:fldSimple w:instr=" DOCPROPERTY  Version  \* MERGEFORMAT ">
              <w:r w:rsidR="003F0736" w:rsidRPr="003F0736">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2A4E0E">
            <w:pPr>
              <w:pStyle w:val="CRCoverPage"/>
              <w:spacing w:after="0"/>
              <w:ind w:left="100"/>
              <w:rPr>
                <w:noProof/>
              </w:rPr>
            </w:pPr>
            <w:fldSimple w:instr=" DOCPROPERTY  CrTitle  \* MERGEFORMAT ">
              <w:r w:rsidR="003F0736">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2946F0">
            <w:pPr>
              <w:pStyle w:val="CRCoverPage"/>
              <w:spacing w:after="0"/>
              <w:ind w:left="100"/>
              <w:rPr>
                <w:noProof/>
              </w:rPr>
            </w:pPr>
            <w:fldSimple w:instr=" DOCPROPERTY  SourceIfWg  \* MERGEFORMAT ">
              <w:r w:rsidR="003F0736">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2946F0" w:rsidP="00547111">
            <w:pPr>
              <w:pStyle w:val="CRCoverPage"/>
              <w:spacing w:after="0"/>
              <w:ind w:left="100"/>
              <w:rPr>
                <w:noProof/>
              </w:rPr>
            </w:pPr>
            <w:fldSimple w:instr=" DOCPROPERTY  SourceIfTsg  \* MERGEFORMAT ">
              <w:r w:rsidR="003F0736">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2946F0">
            <w:pPr>
              <w:pStyle w:val="CRCoverPage"/>
              <w:spacing w:after="0"/>
              <w:ind w:left="100"/>
              <w:rPr>
                <w:noProof/>
              </w:rPr>
            </w:pPr>
            <w:fldSimple w:instr=" DOCPROPERTY  RelatedWis  \* MERGEFORMAT ">
              <w:r w:rsidR="003F0736">
                <w:rPr>
                  <w:noProof/>
                </w:rPr>
                <w:t>NR_duplex_evo-Core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2946F0">
            <w:pPr>
              <w:pStyle w:val="CRCoverPage"/>
              <w:spacing w:after="0"/>
              <w:ind w:left="100"/>
              <w:rPr>
                <w:noProof/>
              </w:rPr>
            </w:pPr>
            <w:fldSimple w:instr=" DOCPROPERTY  ResDate  \* MERGEFORMAT ">
              <w:r w:rsidR="003F0736">
                <w:rPr>
                  <w:noProof/>
                </w:rPr>
                <w:t>2025-05-19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2946F0" w:rsidP="00D24991">
            <w:pPr>
              <w:pStyle w:val="CRCoverPage"/>
              <w:spacing w:after="0"/>
              <w:ind w:left="100" w:right="-609"/>
              <w:rPr>
                <w:b/>
                <w:noProof/>
              </w:rPr>
            </w:pPr>
            <w:fldSimple w:instr=" DOCPROPERTY  Cat  \* MERGEFORMAT ">
              <w:r w:rsidR="003F0736" w:rsidRPr="003F073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2946F0">
            <w:pPr>
              <w:pStyle w:val="CRCoverPage"/>
              <w:spacing w:after="0"/>
              <w:ind w:left="100"/>
              <w:rPr>
                <w:noProof/>
              </w:rPr>
            </w:pPr>
            <w:fldSimple w:instr=" DOCPROPERTY  Release  \* MERGEFORMAT ">
              <w:r w:rsidR="003F0736">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afff5"/>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afff5"/>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f5"/>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afff5"/>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afff5"/>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afff5"/>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afff5"/>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f5"/>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f5"/>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af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afff5"/>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宋体"/>
          <w:lang w:eastAsia="zh-CN"/>
        </w:rPr>
      </w:pPr>
      <w:bookmarkStart w:id="17" w:name="_Hlk34312357"/>
      <w:r w:rsidRPr="006304FB">
        <w:rPr>
          <w:rFonts w:eastAsia="宋体"/>
          <w:b/>
          <w:bCs/>
          <w:lang w:eastAsia="zh-CN"/>
        </w:rPr>
        <w:t xml:space="preserve">Air to Ground </w:t>
      </w:r>
      <w:r w:rsidRPr="006304FB">
        <w:rPr>
          <w:b/>
          <w:bCs/>
          <w:kern w:val="2"/>
          <w:lang w:eastAsia="zh-CN"/>
        </w:rPr>
        <w:t>network</w:t>
      </w:r>
      <w:r w:rsidRPr="006304FB">
        <w:rPr>
          <w:rFonts w:eastAsia="宋体"/>
          <w:b/>
          <w:bCs/>
          <w:lang w:eastAsia="zh-CN"/>
        </w:rPr>
        <w:t xml:space="preserve">: </w:t>
      </w:r>
      <w:r w:rsidRPr="006304FB">
        <w:t xml:space="preserve">An NG-RAN consisting of </w:t>
      </w:r>
      <w:r w:rsidRPr="006304FB">
        <w:rPr>
          <w:kern w:val="2"/>
          <w:lang w:eastAsia="zh-CN"/>
        </w:rPr>
        <w:t>ground-based gNBs, which provide cell towers that send signals up to an aircraft's antenna(s) of onboard ATG terminal</w:t>
      </w:r>
      <w:r w:rsidRPr="006304FB">
        <w:t>,</w:t>
      </w:r>
      <w:r w:rsidRPr="006304FB">
        <w:rPr>
          <w:rFonts w:eastAsia="宋体"/>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等线"/>
          <w:b/>
          <w:lang w:eastAsia="zh-CN"/>
        </w:rPr>
        <w:t>BWP for SRS for positioning Tx frequency hopping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等线"/>
          <w:b/>
          <w:lang w:eastAsia="zh-CN"/>
        </w:rPr>
        <w:t>Dedicated SL-PRS resource pool</w:t>
      </w:r>
      <w:r w:rsidRPr="006304FB">
        <w:rPr>
          <w:rFonts w:eastAsia="等线"/>
          <w:bCs/>
          <w:lang w:eastAsia="zh-CN"/>
        </w:rPr>
        <w:t>:</w:t>
      </w:r>
      <w:r w:rsidRPr="006304FB">
        <w:rPr>
          <w:rFonts w:eastAsia="等线"/>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r w:rsidRPr="006304FB">
        <w:rPr>
          <w:b/>
          <w:lang w:eastAsia="ko-KR"/>
        </w:rPr>
        <w:t>eRedCap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r w:rsidRPr="006304FB">
        <w:rPr>
          <w:i/>
          <w:lang w:eastAsia="ko-KR"/>
        </w:rPr>
        <w:t>nrOfSlotsInCG-Period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宋体"/>
          <w:sz w:val="22"/>
        </w:rPr>
        <w:t xml:space="preserve"> </w:t>
      </w:r>
      <w:r w:rsidRPr="006304FB">
        <w:rPr>
          <w:rFonts w:eastAsia="宋体"/>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NCR-node function, which performs amplifying-and-forwarding of UL/DL RF signals between gNB and UE. The behavior of the NCR-Fwd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NCR-node entity which communicates with a gNB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An NG-RAN consisting of gNBs,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Malgun Gothic"/>
          <w:lang w:eastAsia="ko-KR"/>
        </w:rPr>
        <w:t xml:space="preserve"> </w:t>
      </w:r>
      <w:r w:rsidRPr="006304FB">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NR sidelink</w:t>
      </w:r>
      <w:r w:rsidRPr="006304FB">
        <w:rPr>
          <w:b/>
          <w:lang w:eastAsia="ko-KR"/>
        </w:rPr>
        <w:t xml:space="preserve"> discovery</w:t>
      </w:r>
      <w:r w:rsidRPr="006304FB">
        <w:t>:</w:t>
      </w:r>
      <w:r w:rsidRPr="006304FB">
        <w:rPr>
          <w:rFonts w:eastAsia="Malgun Gothic"/>
          <w:lang w:eastAsia="ko-KR"/>
        </w:rPr>
        <w:t xml:space="preserve"> </w:t>
      </w:r>
      <w:r w:rsidRPr="006304FB">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Malgun Gothic"/>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等线"/>
          <w:lang w:eastAsia="zh-CN"/>
        </w:rPr>
      </w:pPr>
      <w:r w:rsidRPr="006304FB">
        <w:rPr>
          <w:rFonts w:eastAsia="等线"/>
          <w:b/>
          <w:lang w:eastAsia="zh-CN"/>
        </w:rPr>
        <w:t>Ranging/Sidelink Positioning</w:t>
      </w:r>
      <w:r w:rsidRPr="006304FB">
        <w:rPr>
          <w:rFonts w:eastAsia="等线"/>
          <w:bCs/>
          <w:lang w:eastAsia="zh-CN"/>
        </w:rPr>
        <w:t>:</w:t>
      </w:r>
      <w:r w:rsidRPr="006304FB">
        <w:rPr>
          <w:rFonts w:eastAsia="等线"/>
          <w:b/>
          <w:lang w:eastAsia="zh-CN"/>
        </w:rPr>
        <w:t xml:space="preserve"> </w:t>
      </w:r>
      <w:r w:rsidRPr="006304FB">
        <w:rPr>
          <w:rFonts w:eastAsia="等线"/>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r w:rsidRPr="006304FB">
        <w:rPr>
          <w:b/>
          <w:lang w:eastAsia="ko-KR"/>
        </w:rPr>
        <w:t>RedCap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PCell, a PSCell, or an SCell in TS 38.331 [5].</w:t>
      </w:r>
    </w:p>
    <w:p w14:paraId="37A7CD04" w14:textId="77777777" w:rsidR="00FC39EB" w:rsidRPr="006304FB" w:rsidRDefault="00FC39EB" w:rsidP="00FC39EB">
      <w:pPr>
        <w:rPr>
          <w:rFonts w:eastAsia="等线"/>
          <w:bCs/>
          <w:lang w:eastAsia="zh-CN"/>
        </w:rPr>
      </w:pPr>
      <w:r w:rsidRPr="006304FB">
        <w:rPr>
          <w:rFonts w:eastAsia="等线"/>
          <w:b/>
          <w:lang w:eastAsia="zh-CN"/>
        </w:rPr>
        <w:t>Shared SL-PRS resource pool</w:t>
      </w:r>
      <w:r w:rsidRPr="006304FB">
        <w:rPr>
          <w:rFonts w:eastAsia="等线"/>
          <w:bCs/>
          <w:lang w:eastAsia="zh-CN"/>
        </w:rPr>
        <w:t>:</w:t>
      </w:r>
      <w:r w:rsidRPr="006304FB">
        <w:rPr>
          <w:rFonts w:eastAsia="等线"/>
          <w:b/>
          <w:lang w:eastAsia="zh-CN"/>
        </w:rPr>
        <w:t xml:space="preserve"> </w:t>
      </w:r>
      <w:r w:rsidRPr="006304FB">
        <w:rPr>
          <w:rFonts w:eastAsia="等线"/>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等线"/>
          <w:bCs/>
          <w:lang w:eastAsia="zh-CN"/>
        </w:rPr>
      </w:pPr>
      <w:r w:rsidRPr="006304FB">
        <w:rPr>
          <w:rFonts w:eastAsia="等线"/>
          <w:b/>
          <w:lang w:eastAsia="zh-CN"/>
        </w:rPr>
        <w:t>SL-PRS delay budget</w:t>
      </w:r>
      <w:r w:rsidRPr="006304FB">
        <w:rPr>
          <w:rFonts w:eastAsia="等线"/>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等线"/>
          <w:lang w:eastAsia="zh-CN"/>
        </w:rPr>
      </w:pPr>
      <w:r w:rsidRPr="006304FB">
        <w:rPr>
          <w:rFonts w:eastAsia="等线"/>
          <w:lang w:eastAsia="zh-CN"/>
        </w:rPr>
        <w:t>-</w:t>
      </w:r>
      <w:r w:rsidRPr="006304FB">
        <w:rPr>
          <w:rFonts w:eastAsia="等线"/>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等线"/>
          <w:lang w:eastAsia="zh-CN"/>
        </w:rPr>
      </w:pPr>
      <w:r w:rsidRPr="006304FB">
        <w:rPr>
          <w:rFonts w:eastAsia="等线"/>
          <w:b/>
          <w:lang w:eastAsia="zh-CN"/>
        </w:rPr>
        <w:t>SRS positioning validity area</w:t>
      </w:r>
      <w:r w:rsidRPr="006304FB">
        <w:rPr>
          <w:rFonts w:eastAsia="等线"/>
          <w:bCs/>
          <w:lang w:eastAsia="zh-CN"/>
        </w:rPr>
        <w:t>:</w:t>
      </w:r>
      <w:r w:rsidRPr="006304FB">
        <w:rPr>
          <w:rFonts w:eastAsia="等线"/>
          <w:b/>
          <w:lang w:eastAsia="zh-CN"/>
        </w:rPr>
        <w:t xml:space="preserve"> </w:t>
      </w:r>
      <w:r w:rsidRPr="006304FB">
        <w:rPr>
          <w:rFonts w:eastAsia="等线"/>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PCell of the MCG or the PSCell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therwise the term Special Cell refers to the PCell.</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r w:rsidRPr="006304FB">
        <w:rPr>
          <w:i/>
          <w:iCs/>
          <w:lang w:eastAsia="ko-KR"/>
        </w:rPr>
        <w:t>kmac</w:t>
      </w:r>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t>DownLink-Positioning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等线"/>
          <w:lang w:eastAsia="zh-CN"/>
        </w:rPr>
      </w:pPr>
      <w:r w:rsidRPr="006304FB">
        <w:rPr>
          <w:rFonts w:eastAsia="等线"/>
          <w:lang w:eastAsia="zh-CN"/>
        </w:rPr>
        <w:t>SL-PRS-CS-RNTI</w:t>
      </w:r>
      <w:r w:rsidRPr="006304FB">
        <w:rPr>
          <w:rFonts w:eastAsia="等线"/>
          <w:lang w:eastAsia="zh-CN"/>
        </w:rPr>
        <w:tab/>
        <w:t>SL-PRS-Configured Scheduling-RNTI</w:t>
      </w:r>
    </w:p>
    <w:p w14:paraId="34C513B8" w14:textId="77777777" w:rsidR="00FC39EB" w:rsidRPr="006304FB" w:rsidRDefault="00FC39EB" w:rsidP="00FC39EB">
      <w:pPr>
        <w:pStyle w:val="EW"/>
        <w:ind w:left="2268" w:hanging="1984"/>
        <w:rPr>
          <w:rFonts w:eastAsia="等线"/>
          <w:lang w:eastAsia="zh-CN"/>
        </w:rPr>
      </w:pPr>
      <w:r w:rsidRPr="006304FB">
        <w:rPr>
          <w:rFonts w:eastAsia="等线"/>
          <w:lang w:eastAsia="zh-CN"/>
        </w:rPr>
        <w:t>SL-PRS-RNTI</w:t>
      </w:r>
      <w:r w:rsidRPr="006304FB">
        <w:rPr>
          <w:rFonts w:eastAsia="等线"/>
          <w:lang w:eastAsia="zh-CN"/>
        </w:rPr>
        <w:tab/>
        <w:t>SL-PRS-RNTI</w:t>
      </w:r>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等线"/>
          <w:lang w:eastAsia="zh-CN"/>
        </w:rPr>
        <w:t>-</w:t>
      </w:r>
      <w:r w:rsidRPr="006304FB">
        <w:rPr>
          <w:lang w:eastAsia="ko-KR"/>
        </w:rPr>
        <w:t>Configured Scheduling</w:t>
      </w:r>
      <w:r w:rsidRPr="006304FB">
        <w:rPr>
          <w:rFonts w:eastAsia="等线"/>
          <w:lang w:eastAsia="zh-CN"/>
        </w:rPr>
        <w:t>-</w:t>
      </w:r>
      <w:r w:rsidRPr="006304FB">
        <w:rPr>
          <w:noProof/>
        </w:rPr>
        <w:t>RNTI</w:t>
      </w:r>
    </w:p>
    <w:p w14:paraId="14E043E5" w14:textId="77777777" w:rsidR="00FC39EB" w:rsidRPr="006304FB" w:rsidRDefault="00FC39EB" w:rsidP="00FC39EB">
      <w:pPr>
        <w:pStyle w:val="EW"/>
        <w:ind w:left="2268" w:hanging="1984"/>
        <w:rPr>
          <w:rFonts w:eastAsia="等线"/>
          <w:lang w:eastAsia="zh-CN"/>
        </w:rPr>
      </w:pPr>
      <w:r w:rsidRPr="006304FB">
        <w:rPr>
          <w:rFonts w:eastAsia="等线"/>
          <w:lang w:eastAsia="zh-CN"/>
        </w:rPr>
        <w:t>SL-PRS</w:t>
      </w:r>
      <w:r w:rsidRPr="006304FB">
        <w:rPr>
          <w:rFonts w:eastAsia="等线"/>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等线"/>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r w:rsidRPr="006304FB">
        <w:rPr>
          <w:lang w:eastAsia="ko-KR"/>
        </w:rPr>
        <w:t>SpCell</w:t>
      </w:r>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等线"/>
          <w:lang w:eastAsia="zh-CN"/>
        </w:rPr>
      </w:pPr>
      <w:r w:rsidRPr="006304FB">
        <w:rPr>
          <w:rFonts w:eastAsia="等线"/>
          <w:lang w:eastAsia="zh-CN"/>
        </w:rPr>
        <w:t>UTW</w:t>
      </w:r>
      <w:r w:rsidRPr="006304FB">
        <w:rPr>
          <w:rFonts w:eastAsia="等线"/>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6304FB">
        <w:rPr>
          <w:i/>
          <w:lang w:eastAsia="ko-KR"/>
        </w:rPr>
        <w:t>ra-PreambleIndex</w:t>
      </w:r>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prach-ConfigurationIndex</w:t>
      </w:r>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prach-ConfigurationPeriodScaling-IAB</w:t>
      </w:r>
      <w:r w:rsidRPr="006304FB">
        <w:rPr>
          <w:lang w:eastAsia="ko-KR"/>
        </w:rPr>
        <w:t xml:space="preserve">: the scaling factor defined in TS 38.211 [8] and applicable to IAB-MTs, extending the periodicity of the PRACH occasions baseline configuration indicated by </w:t>
      </w:r>
      <w:r w:rsidRPr="006304FB">
        <w:rPr>
          <w:i/>
          <w:lang w:eastAsia="ko-KR"/>
        </w:rPr>
        <w:t>prach-ConfigurationIndex</w:t>
      </w:r>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prach-ConfigurationFrameOffset-IAB</w:t>
      </w:r>
      <w:r w:rsidRPr="006304FB">
        <w:rPr>
          <w:lang w:eastAsia="ko-KR"/>
        </w:rPr>
        <w:t xml:space="preserve">: the frame offset defined in TS 38.211 [8] and applicable to IAB-MTs, altering the ROs frame defined in the baseline configuration indicated by </w:t>
      </w:r>
      <w:r w:rsidRPr="006304FB">
        <w:rPr>
          <w:i/>
          <w:lang w:eastAsia="ko-KR"/>
        </w:rPr>
        <w:t>prach-ConfigurationIndex</w:t>
      </w:r>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prach-ConfigurationSOffset-IAB</w:t>
      </w:r>
      <w:r w:rsidRPr="006304FB">
        <w:rPr>
          <w:lang w:eastAsia="ko-KR"/>
        </w:rPr>
        <w:t xml:space="preserve">: the subframe/slot offset defined in TS 38.211 [8] and applicable to IAB-MTs, altering the ROs subframe or slot defined in the baseline configuration indicated by </w:t>
      </w:r>
      <w:r w:rsidRPr="006304FB">
        <w:rPr>
          <w:i/>
          <w:lang w:eastAsia="ko-KR"/>
        </w:rPr>
        <w:t>prach-ConfigurationIndex</w:t>
      </w:r>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msgA-PRACH-ConfigurationIndex</w:t>
      </w:r>
      <w:r w:rsidRPr="006304FB">
        <w:rPr>
          <w:lang w:eastAsia="ko-KR"/>
        </w:rPr>
        <w:t>: the available set of PRACH occasions for the transmission of the Random Access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r w:rsidRPr="006304FB">
        <w:rPr>
          <w:i/>
          <w:lang w:eastAsia="ko-KR"/>
        </w:rPr>
        <w:t>preambleReceivedTargetPower</w:t>
      </w:r>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r w:rsidRPr="006304FB">
        <w:rPr>
          <w:rFonts w:eastAsia="等线"/>
          <w:i/>
          <w:iCs/>
          <w:lang w:eastAsia="zh-CN"/>
        </w:rPr>
        <w:t>msgA-PreambleReceivedTargetPower</w:t>
      </w:r>
      <w:r w:rsidRPr="006304FB">
        <w:rPr>
          <w:rFonts w:eastAsia="等线"/>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r w:rsidRPr="008C5CD3">
          <w:rPr>
            <w:i/>
            <w:iCs/>
            <w:lang w:eastAsia="ko-KR"/>
          </w:rPr>
          <w:t>preambleReceivedTargetPower</w:t>
        </w:r>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w:t>
      </w:r>
      <w:r w:rsidRPr="006304FB">
        <w:rPr>
          <w:lang w:eastAsia="ko-KR"/>
        </w:rPr>
        <w:t xml:space="preserve">: an RSRP threshold for the selection of the SSB for 4-step RA type. If the Random Access procedure is initiated for beam failure recovery, </w:t>
      </w:r>
      <w:r w:rsidRPr="006304FB">
        <w:rPr>
          <w:i/>
          <w:lang w:eastAsia="ko-KR"/>
        </w:rPr>
        <w:t>rsrp-ThresholdSSB</w:t>
      </w:r>
      <w:r w:rsidRPr="006304FB">
        <w:rPr>
          <w:lang w:eastAsia="ko-KR"/>
        </w:rPr>
        <w:t xml:space="preserve"> </w:t>
      </w:r>
      <w:r w:rsidRPr="006304FB">
        <w:rPr>
          <w:lang w:eastAsia="zh-CN"/>
        </w:rPr>
        <w:t xml:space="preserve">used for the selection of the </w:t>
      </w:r>
      <w:r w:rsidRPr="006304FB">
        <w:rPr>
          <w:lang w:eastAsia="ko-KR"/>
        </w:rPr>
        <w:t xml:space="preserve">SSB within </w:t>
      </w:r>
      <w:r w:rsidRPr="006304FB">
        <w:rPr>
          <w:i/>
          <w:lang w:eastAsia="ko-KR"/>
        </w:rPr>
        <w:t>candidateBeamRSList</w:t>
      </w:r>
      <w:r w:rsidRPr="006304FB">
        <w:rPr>
          <w:lang w:eastAsia="ko-KR"/>
        </w:rPr>
        <w:t xml:space="preserve"> refers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rsrp-ThresholdCSI-RS</w:t>
      </w:r>
      <w:r w:rsidRPr="006304FB">
        <w:rPr>
          <w:lang w:eastAsia="ko-KR"/>
        </w:rPr>
        <w:t xml:space="preserve">: an RSRP threshold for the selection of CSI-RS for 4-step RA type. If the Random Access procedure is initiated for beam failure recovery, </w:t>
      </w:r>
      <w:r w:rsidRPr="006304FB">
        <w:rPr>
          <w:i/>
          <w:lang w:eastAsia="ko-KR"/>
        </w:rPr>
        <w:t>rsrp-ThresholdCSI-RS</w:t>
      </w:r>
      <w:r w:rsidRPr="006304FB">
        <w:rPr>
          <w:lang w:eastAsia="ko-KR"/>
        </w:rPr>
        <w:t xml:space="preserve"> is equal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msgA-RSRP-ThresholdSSB</w:t>
      </w:r>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t>msgA-RSRP-Threshold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r w:rsidRPr="00046462">
          <w:rPr>
            <w:i/>
            <w:iCs/>
            <w:lang w:eastAsia="ko-KR"/>
          </w:rPr>
          <w:t>rsrp-ThresholdSBFD</w:t>
        </w:r>
        <w:r>
          <w:rPr>
            <w:lang w:eastAsia="ko-KR"/>
          </w:rPr>
          <w:t xml:space="preserve">: </w:t>
        </w:r>
      </w:ins>
      <w:ins w:id="66" w:author="Samsung-Weiping" w:date="2025-04-23T17:26:00Z">
        <w:r w:rsidR="00CA066A">
          <w:rPr>
            <w:lang w:eastAsia="ko-KR"/>
          </w:rPr>
          <w:t>an RSRP threshold for the selection of the initial RO type between SBFD RO and non-SBFD RO in contention-based 4-step Random Access procedure</w:t>
        </w:r>
      </w:ins>
      <w:ins w:id="67" w:author="Samsung-Weiping" w:date="2025-04-23T17:03:00Z">
        <w:r>
          <w:rPr>
            <w:lang w:eastAsia="ko-KR"/>
          </w:rPr>
          <w:t>;</w:t>
        </w:r>
      </w:ins>
    </w:p>
    <w:p w14:paraId="5A9B7AD0" w14:textId="557255E4" w:rsidR="00AD19E8" w:rsidRPr="00AD19E8" w:rsidRDefault="00AD19E8" w:rsidP="00AD19E8">
      <w:pPr>
        <w:pStyle w:val="EditorsNote"/>
        <w:rPr>
          <w:ins w:id="68" w:author="Samsung-Weiping" w:date="2025-04-23T17:03:00Z"/>
        </w:rPr>
      </w:pPr>
      <w:ins w:id="69" w:author="Samsung-Weiping" w:date="2025-04-23T17:03:00Z">
        <w:r w:rsidRPr="001B5FC3">
          <w:t xml:space="preserve">Editor’s Note: The name of </w:t>
        </w:r>
        <w:r w:rsidRPr="001B5FC3">
          <w:rPr>
            <w:i/>
            <w:iCs/>
          </w:rPr>
          <w:t>rsrp-ThresholdSBFD</w:t>
        </w:r>
        <w:r w:rsidRPr="001B5FC3">
          <w:t xml:space="preserve"> is tentative and </w:t>
        </w:r>
        <w:r>
          <w:t>will be aligned</w:t>
        </w:r>
        <w:r w:rsidRPr="001B5FC3">
          <w:t xml:space="preserve"> </w:t>
        </w:r>
        <w:r>
          <w:t xml:space="preserve">with </w:t>
        </w:r>
        <w:r w:rsidRPr="001B5FC3">
          <w:t>38.331 running CR</w:t>
        </w:r>
      </w:ins>
      <w:ins w:id="70" w:author="Samsung-Weiping" w:date="2025-04-28T10:48:00Z">
        <w:r w:rsidR="008E3959">
          <w:t>, when it becomes stable</w:t>
        </w:r>
      </w:ins>
      <w:ins w:id="71"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FeatureCombination</w:t>
      </w:r>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featurePriorities</w:t>
      </w:r>
      <w:r w:rsidRPr="006304FB">
        <w:rPr>
          <w:lang w:eastAsia="ko-KR"/>
        </w:rPr>
        <w:t>: p</w:t>
      </w:r>
      <w:r w:rsidRPr="006304FB">
        <w:rPr>
          <w:szCs w:val="22"/>
        </w:rPr>
        <w:t>riorities for features, such as (e)</w:t>
      </w:r>
      <w:r w:rsidRPr="006304FB">
        <w:rPr>
          <w:szCs w:val="22"/>
          <w:lang w:eastAsia="zh-CN"/>
        </w:rPr>
        <w:t>RedCap</w:t>
      </w:r>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rPr>
        <w:t>msgA-TransMax</w:t>
      </w:r>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candidateBeamRSList</w:t>
      </w:r>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recoverySearchSpaceId</w:t>
      </w:r>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w:t>
      </w:r>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msgA-PreamblePowerRampingStep</w:t>
      </w:r>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powerRampingStepHighPriority</w:t>
      </w:r>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scalingFactorBI</w:t>
      </w:r>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ra-PreambleIndex</w:t>
      </w:r>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ra-ssb-OccasionMaskIndex</w:t>
      </w:r>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r w:rsidRPr="006304FB">
        <w:rPr>
          <w:i/>
          <w:iCs/>
        </w:rPr>
        <w:t>msgA-SSB-SharedRO-MaskIndex</w:t>
      </w:r>
      <w:r w:rsidRPr="006304FB">
        <w:t xml:space="preserve">: Indicates the subset of 4-step RA type PRACH occasions shared with 2-step RA type PRACH occasions for each SSB. If 2-step RA type PRACH occasions are shared with 4-step RA type PRACH occasions and </w:t>
      </w:r>
      <w:r w:rsidRPr="006304FB">
        <w:rPr>
          <w:i/>
          <w:iCs/>
        </w:rPr>
        <w:t>msgA-SSB-SharedRO-MaskIndex</w:t>
      </w:r>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r w:rsidRPr="006304FB">
        <w:rPr>
          <w:rFonts w:eastAsia="Yu Mincho"/>
          <w:i/>
        </w:rPr>
        <w:t>ssb-SharedRO-MaskIndex</w:t>
      </w:r>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ra-OccasionList</w:t>
      </w:r>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ra-PreambleStartIndex</w:t>
      </w:r>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startPreambleForThisPartition</w:t>
      </w:r>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w:t>
      </w:r>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332C6316" w:rsidR="003A5C4A" w:rsidRDefault="003A5C4A" w:rsidP="003A5C4A">
      <w:pPr>
        <w:pStyle w:val="B1"/>
        <w:rPr>
          <w:ins w:id="72" w:author="Samsung-Weiping" w:date="2025-04-23T17:04:00Z"/>
          <w:lang w:eastAsia="ko-KR"/>
        </w:rPr>
      </w:pPr>
      <w:ins w:id="73" w:author="Samsung-Weiping" w:date="2025-04-23T17:04:00Z">
        <w:r w:rsidRPr="00FA0FAE">
          <w:rPr>
            <w:lang w:eastAsia="ko-KR"/>
          </w:rPr>
          <w:t>-</w:t>
        </w:r>
        <w:r w:rsidRPr="00FA0FAE">
          <w:rPr>
            <w:lang w:eastAsia="ko-KR"/>
          </w:rPr>
          <w:tab/>
        </w:r>
        <w:commentRangeStart w:id="74"/>
        <w:commentRangeStart w:id="75"/>
        <w:r w:rsidRPr="00FA0FAE">
          <w:rPr>
            <w:i/>
            <w:lang w:eastAsia="ko-KR"/>
          </w:rPr>
          <w:t>preambleTransMax</w:t>
        </w:r>
        <w:r>
          <w:rPr>
            <w:i/>
            <w:lang w:eastAsia="ko-KR"/>
          </w:rPr>
          <w:t>SBFD</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76" w:author="Samsung-Weiping" w:date="2025-04-27T15:25:00Z">
        <w:r w:rsidR="00E91F3F">
          <w:rPr>
            <w:lang w:eastAsia="ko-KR"/>
          </w:rPr>
          <w:t xml:space="preserve"> between SBFD RO and non-SBFD RO</w:t>
        </w:r>
      </w:ins>
      <w:ins w:id="77" w:author="Samsung-Weiping" w:date="2025-04-23T17:04:00Z">
        <w:r w:rsidRPr="00FA0FAE">
          <w:rPr>
            <w:lang w:eastAsia="ko-KR"/>
          </w:rPr>
          <w:t>;</w:t>
        </w:r>
      </w:ins>
      <w:commentRangeEnd w:id="74"/>
      <w:ins w:id="78" w:author="Samsung-Weiping" w:date="2025-04-25T11:57:00Z">
        <w:r w:rsidR="002F0442">
          <w:rPr>
            <w:rStyle w:val="ae"/>
          </w:rPr>
          <w:commentReference w:id="74"/>
        </w:r>
      </w:ins>
      <w:commentRangeEnd w:id="75"/>
      <w:r w:rsidR="00E23D3C">
        <w:rPr>
          <w:rStyle w:val="ae"/>
        </w:rPr>
        <w:commentReference w:id="75"/>
      </w:r>
    </w:p>
    <w:p w14:paraId="6172D584" w14:textId="54AE2F60" w:rsidR="003A5C4A" w:rsidRDefault="003A5C4A" w:rsidP="003A5C4A">
      <w:pPr>
        <w:pStyle w:val="EditorsNote"/>
        <w:rPr>
          <w:ins w:id="79" w:author="Samsung-Weiping" w:date="2025-04-23T17:04:00Z"/>
          <w:lang w:eastAsia="ko-KR"/>
        </w:rPr>
      </w:pPr>
      <w:ins w:id="80" w:author="Samsung-Weiping" w:date="2025-04-23T17:04:00Z">
        <w:r>
          <w:rPr>
            <w:lang w:eastAsia="ko-KR"/>
          </w:rPr>
          <w:t>Editor’s Note</w:t>
        </w:r>
        <w:r w:rsidRPr="002B2EDB">
          <w:rPr>
            <w:lang w:eastAsia="ko-KR"/>
          </w:rPr>
          <w:t>:</w:t>
        </w:r>
        <w:r>
          <w:rPr>
            <w:lang w:eastAsia="ko-KR"/>
          </w:rPr>
          <w:t xml:space="preserve"> The name of </w:t>
        </w:r>
        <w:r w:rsidRPr="002B2EDB">
          <w:rPr>
            <w:i/>
            <w:iCs/>
            <w:lang w:eastAsia="ko-KR"/>
          </w:rPr>
          <w:t>preambleTransMaxSBFD</w:t>
        </w:r>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1" w:author="Samsung-Weiping" w:date="2025-04-28T10:48:00Z">
        <w:r w:rsidR="00C1457D">
          <w:rPr>
            <w:lang w:eastAsia="ko-KR"/>
          </w:rPr>
          <w:t>, when it becomes stable</w:t>
        </w:r>
      </w:ins>
      <w:ins w:id="82"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ssb-perRACH-OccasionAndCB-PreamblesPerSSB</w:t>
      </w:r>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rPr>
        <w:t>msgA-CB-PreamblesPerSSB-PerSharedRO</w:t>
      </w:r>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w:t>
      </w:r>
      <w:r w:rsidRPr="006304FB">
        <w:rPr>
          <w:i/>
          <w:szCs w:val="22"/>
        </w:rPr>
        <w:t>SSB-PerRACH-OccasionAndCB-PreamblesPerSSB</w:t>
      </w:r>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r w:rsidRPr="006304FB">
        <w:rPr>
          <w:rFonts w:eastAsia="Yu Mincho"/>
          <w:i/>
        </w:rPr>
        <w:t>numberOfPreamblesPerSSB-ForThisPartition</w:t>
      </w:r>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msgA-PUSCH-ResourceGroupA</w:t>
      </w:r>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msgA-PUSCH-ResourceGroupB</w:t>
      </w:r>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lang w:eastAsia="ko-KR"/>
        </w:rPr>
        <w:t>groupBconfigured</w:t>
      </w:r>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宋体"/>
          <w:lang w:eastAsia="zh-CN"/>
        </w:rPr>
        <w:t xml:space="preserve">Amongst the contention-based Random Access Preambles associated with an SSB (as defined in TS 38.213 [6]), the first </w:t>
      </w:r>
      <w:r w:rsidRPr="006304FB">
        <w:rPr>
          <w:rFonts w:eastAsia="宋体"/>
          <w:i/>
          <w:iCs/>
          <w:lang w:eastAsia="zh-CN"/>
        </w:rPr>
        <w:t>numberOfRA-PreamblesGroupA</w:t>
      </w:r>
      <w:r w:rsidRPr="006304FB">
        <w:rPr>
          <w:rFonts w:eastAsia="宋体"/>
          <w:iCs/>
          <w:lang w:eastAsia="zh-CN"/>
        </w:rPr>
        <w:t xml:space="preserve"> included in </w:t>
      </w:r>
      <w:r w:rsidRPr="006304FB">
        <w:rPr>
          <w:i/>
          <w:lang w:eastAsia="ko-KR"/>
        </w:rPr>
        <w:t>groupBconfigured</w:t>
      </w:r>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iCs/>
        </w:rPr>
        <w:t>groupB-ConfiguredTwoStepRA</w:t>
      </w:r>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宋体"/>
          <w:lang w:eastAsia="zh-CN"/>
        </w:rPr>
        <w:t>-</w:t>
      </w:r>
      <w:r w:rsidRPr="006304FB">
        <w:rPr>
          <w:rFonts w:eastAsia="宋体"/>
          <w:lang w:eastAsia="zh-CN"/>
        </w:rPr>
        <w:tab/>
        <w:t xml:space="preserve">Amongst the contention-based Random Access Preambles for 2-step RA type associated with an SSB (as defined in TS 38.213 [6]), the first </w:t>
      </w:r>
      <w:r w:rsidRPr="006304FB">
        <w:rPr>
          <w:i/>
          <w:iCs/>
          <w:lang w:eastAsia="ko-KR"/>
        </w:rPr>
        <w:t>numberOfRA-PreamblesGroupA</w:t>
      </w:r>
      <w:r w:rsidRPr="006304FB">
        <w:rPr>
          <w:rFonts w:eastAsia="宋体"/>
          <w:iCs/>
          <w:lang w:eastAsia="zh-CN"/>
        </w:rPr>
        <w:t xml:space="preserve"> included in </w:t>
      </w:r>
      <w:r w:rsidRPr="006304FB">
        <w:rPr>
          <w:i/>
          <w:iCs/>
        </w:rPr>
        <w:t>GroupB-ConfiguredTwoStepRA</w:t>
      </w:r>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rFonts w:eastAsia="宋体"/>
          <w:iCs/>
          <w:lang w:eastAsia="zh-CN"/>
        </w:rPr>
        <w:t xml:space="preserve"> included in </w:t>
      </w:r>
      <w:r w:rsidRPr="006304FB">
        <w:rPr>
          <w:i/>
          <w:lang w:eastAsia="ko-KR"/>
        </w:rPr>
        <w:t>groupBconfigured</w:t>
      </w:r>
      <w:r w:rsidRPr="006304FB">
        <w:rPr>
          <w:lang w:eastAsia="ko-KR"/>
        </w:rPr>
        <w:t>;</w:t>
      </w:r>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numberOfRA-PreamblesGroupA</w:t>
      </w:r>
      <w:r w:rsidRPr="006304FB">
        <w:rPr>
          <w:lang w:eastAsia="ko-KR"/>
        </w:rPr>
        <w:t>: defines the number of Random Access Preambles in Random Access Preamble group A for each SSB</w:t>
      </w:r>
      <w:r w:rsidRPr="006304FB">
        <w:rPr>
          <w:rFonts w:eastAsia="宋体"/>
          <w:iCs/>
          <w:lang w:eastAsia="zh-CN"/>
        </w:rPr>
        <w:t xml:space="preserve"> included in </w:t>
      </w:r>
      <w:r w:rsidRPr="006304FB">
        <w:rPr>
          <w:i/>
          <w:lang w:eastAsia="ko-KR"/>
        </w:rPr>
        <w:t>groupBconfigured</w:t>
      </w:r>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msgA-DeltaPreamble</w:t>
      </w:r>
      <w:r w:rsidRPr="006304FB">
        <w:rPr>
          <w:lang w:eastAsia="ko-KR"/>
        </w:rPr>
        <w:t>: ∆</w:t>
      </w:r>
      <w:r w:rsidRPr="006304FB">
        <w:rPr>
          <w:i/>
          <w:vertAlign w:val="subscript"/>
          <w:lang w:eastAsia="ko-KR"/>
        </w:rPr>
        <w:t>MsgA_PUSCH</w:t>
      </w:r>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iCs/>
        </w:rPr>
        <w:t xml:space="preserve"> </w:t>
      </w:r>
      <w:r w:rsidRPr="006304FB">
        <w:t xml:space="preserve">included in </w:t>
      </w:r>
      <w:r w:rsidRPr="006304FB">
        <w:rPr>
          <w:i/>
          <w:iCs/>
        </w:rPr>
        <w:t>GroupB-ConfiguredTwoStepRA</w:t>
      </w:r>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numberOfRA-PreamblesGroupA</w:t>
      </w:r>
      <w:r w:rsidRPr="006304FB">
        <w:rPr>
          <w:lang w:eastAsia="ko-KR"/>
        </w:rPr>
        <w:t xml:space="preserve">: defines the number of Random Access Preambles in Random Access Preamble group A for each SSB included in </w:t>
      </w:r>
      <w:r w:rsidRPr="006304FB">
        <w:rPr>
          <w:i/>
          <w:iCs/>
        </w:rPr>
        <w:t>GroupB-ConfiguredTwoStepRA</w:t>
      </w:r>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ra-MsgA-SizeGroupA</w:t>
      </w:r>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ra-ResponseWindow</w:t>
      </w:r>
      <w:r w:rsidRPr="006304FB">
        <w:rPr>
          <w:lang w:eastAsia="ko-KR"/>
        </w:rPr>
        <w:t>: the time window to monitor RA response(s) (SpCell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ra-ContentionResolutionTimer</w:t>
      </w:r>
      <w:r w:rsidRPr="006304FB">
        <w:rPr>
          <w:lang w:eastAsia="ko-KR"/>
        </w:rPr>
        <w:t>: the Contention Resolution Timer (SpCell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msgB-ResponseWindow</w:t>
      </w:r>
      <w:r w:rsidRPr="006304FB">
        <w:rPr>
          <w:lang w:eastAsia="ko-KR"/>
        </w:rPr>
        <w:t>: the time window to monitor RA response(s) for 2-step RA type (SpCell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83" w:author="Samsung-Weiping" w:date="2025-04-23T17:07:00Z">
        <w:r w:rsidRPr="006304FB" w:rsidDel="000112DF">
          <w:delText>.</w:delText>
        </w:r>
      </w:del>
      <w:ins w:id="84" w:author="Samsung-Weiping" w:date="2025-04-23T17:07:00Z">
        <w:r w:rsidR="000112DF">
          <w:t>;</w:t>
        </w:r>
      </w:ins>
    </w:p>
    <w:p w14:paraId="14378660" w14:textId="10DE3E81" w:rsidR="000112DF" w:rsidRPr="000112DF" w:rsidRDefault="000112DF" w:rsidP="000112DF">
      <w:pPr>
        <w:pStyle w:val="B1"/>
        <w:rPr>
          <w:ins w:id="85" w:author="Samsung-Weiping" w:date="2025-04-23T17:07:00Z"/>
          <w:rFonts w:eastAsia="Malgun Gothic"/>
          <w:lang w:eastAsia="ko-KR"/>
        </w:rPr>
      </w:pPr>
      <w:ins w:id="86"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ms;</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r w:rsidRPr="006304FB">
        <w:rPr>
          <w:i/>
          <w:lang w:eastAsia="ko-KR"/>
        </w:rPr>
        <w:t>rsrp-ThresholdSSB-SUL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78E97AF2" w:rsidR="001E444A" w:rsidRDefault="001E444A" w:rsidP="001E444A">
      <w:pPr>
        <w:pStyle w:val="B1"/>
        <w:rPr>
          <w:ins w:id="87" w:author="Samsung-Weiping" w:date="2025-04-25T15:52:00Z"/>
          <w:iCs/>
          <w:lang w:eastAsia="ko-KR"/>
        </w:rPr>
      </w:pPr>
      <w:commentRangeStart w:id="88"/>
      <w:ins w:id="89"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w:t>
        </w:r>
      </w:ins>
      <w:ins w:id="90" w:author="Samsung-Weiping" w:date="2025-04-25T15:56:00Z">
        <w:r>
          <w:rPr>
            <w:iCs/>
            <w:lang w:eastAsia="ko-KR"/>
          </w:rPr>
          <w:t xml:space="preserve"> as </w:t>
        </w:r>
        <w:commentRangeStart w:id="91"/>
        <w:r>
          <w:rPr>
            <w:iCs/>
            <w:lang w:eastAsia="ko-KR"/>
          </w:rPr>
          <w:t>SBFD RO</w:t>
        </w:r>
      </w:ins>
      <w:commentRangeEnd w:id="91"/>
      <w:r w:rsidR="00E23D3C">
        <w:rPr>
          <w:rStyle w:val="ae"/>
        </w:rPr>
        <w:commentReference w:id="91"/>
      </w:r>
      <w:ins w:id="92" w:author="Samsung-Weiping" w:date="2025-04-25T15:52:00Z">
        <w:r>
          <w:rPr>
            <w:iCs/>
            <w:lang w:eastAsia="ko-KR"/>
          </w:rPr>
          <w:t>:</w:t>
        </w:r>
      </w:ins>
      <w:commentRangeEnd w:id="88"/>
      <w:ins w:id="93" w:author="Samsung-Weiping" w:date="2025-04-25T17:17:00Z">
        <w:r w:rsidR="00BB64AA">
          <w:rPr>
            <w:rStyle w:val="ae"/>
          </w:rPr>
          <w:commentReference w:id="88"/>
        </w:r>
      </w:ins>
    </w:p>
    <w:p w14:paraId="102872CD" w14:textId="77777777" w:rsidR="001E444A" w:rsidRDefault="001E444A" w:rsidP="001E444A">
      <w:pPr>
        <w:pStyle w:val="B2"/>
        <w:rPr>
          <w:ins w:id="94" w:author="Samsung-Weiping" w:date="2025-04-25T15:52:00Z"/>
          <w:rFonts w:eastAsia="Malgun Gothic"/>
          <w:lang w:eastAsia="ko-KR"/>
        </w:rPr>
      </w:pPr>
      <w:ins w:id="95"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39E440AC" w:rsidR="001E444A" w:rsidRDefault="001E444A" w:rsidP="001E444A">
      <w:pPr>
        <w:pStyle w:val="B1"/>
        <w:rPr>
          <w:ins w:id="96" w:author="Samsung-Weiping" w:date="2025-04-25T17:12:00Z"/>
          <w:lang w:eastAsia="ko-KR"/>
        </w:rPr>
      </w:pPr>
      <w:ins w:id="97" w:author="Samsung-Weiping" w:date="2025-04-25T15:52:00Z">
        <w:r w:rsidRPr="00FA0FAE">
          <w:rPr>
            <w:lang w:eastAsia="ko-KR"/>
          </w:rPr>
          <w:t>1&gt;</w:t>
        </w:r>
        <w:r w:rsidRPr="00FA0FAE">
          <w:rPr>
            <w:lang w:eastAsia="ko-KR"/>
          </w:rPr>
          <w:tab/>
        </w:r>
        <w:r w:rsidRPr="00374F9B">
          <w:rPr>
            <w:lang w:eastAsia="ko-KR"/>
          </w:rPr>
          <w:t>else</w:t>
        </w:r>
      </w:ins>
      <w:ins w:id="98" w:author="Samsung-Weiping" w:date="2025-04-25T15:57:00Z">
        <w:r w:rsidR="001A427C">
          <w:rPr>
            <w:lang w:eastAsia="ko-KR"/>
          </w:rPr>
          <w:t xml:space="preserve"> if the RO type for the Random Access procedure is explicitly signalled as non-SBFD RO</w:t>
        </w:r>
      </w:ins>
      <w:ins w:id="99" w:author="Samsung-Weiping" w:date="2025-04-25T15:52:00Z">
        <w:r>
          <w:rPr>
            <w:lang w:eastAsia="ko-KR"/>
          </w:rPr>
          <w:t>:</w:t>
        </w:r>
      </w:ins>
    </w:p>
    <w:p w14:paraId="226A67BE" w14:textId="292708C1" w:rsidR="001A427C" w:rsidRDefault="001A427C" w:rsidP="001A427C">
      <w:pPr>
        <w:pStyle w:val="B2"/>
        <w:rPr>
          <w:ins w:id="100" w:author="Samsung-Weiping" w:date="2025-04-25T15:57:00Z"/>
          <w:lang w:eastAsia="ko-KR"/>
        </w:rPr>
      </w:pPr>
      <w:ins w:id="101"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987A08A" w14:textId="07F2062E" w:rsidR="001A427C" w:rsidRDefault="001A427C" w:rsidP="001A427C">
      <w:pPr>
        <w:pStyle w:val="B1"/>
        <w:rPr>
          <w:ins w:id="102" w:author="Samsung-Weiping" w:date="2025-04-25T15:52:00Z"/>
          <w:lang w:eastAsia="ko-KR"/>
        </w:rPr>
      </w:pPr>
      <w:ins w:id="103" w:author="Samsung-Weiping" w:date="2025-04-25T15:57:00Z">
        <w:r>
          <w:rPr>
            <w:rFonts w:hint="eastAsia"/>
            <w:lang w:eastAsia="ko-KR"/>
          </w:rPr>
          <w:t>1</w:t>
        </w:r>
        <w:r>
          <w:rPr>
            <w:lang w:eastAsia="ko-KR"/>
          </w:rPr>
          <w:t xml:space="preserve">&gt; </w:t>
        </w:r>
      </w:ins>
      <w:ins w:id="104" w:author="Samsung-Weiping" w:date="2025-04-25T15:58:00Z">
        <w:r>
          <w:rPr>
            <w:lang w:eastAsia="ko-KR"/>
          </w:rPr>
          <w:t>else</w:t>
        </w:r>
      </w:ins>
      <w:ins w:id="105" w:author="Samsung-Weiping" w:date="2025-04-25T16:27:00Z">
        <w:r w:rsidR="007517D2">
          <w:rPr>
            <w:lang w:eastAsia="ko-KR"/>
          </w:rPr>
          <w:t xml:space="preserve"> </w:t>
        </w:r>
      </w:ins>
      <w:ins w:id="106" w:author="Samsung-Weiping" w:date="2025-04-25T15:58:00Z">
        <w:r>
          <w:rPr>
            <w:lang w:eastAsia="ko-KR"/>
          </w:rPr>
          <w:t>if the RO type for the Random Access procedure is not explicitly signalled:</w:t>
        </w:r>
      </w:ins>
    </w:p>
    <w:p w14:paraId="09371540" w14:textId="77777777" w:rsidR="001E444A" w:rsidRDefault="001E444A" w:rsidP="001E444A">
      <w:pPr>
        <w:pStyle w:val="B2"/>
        <w:rPr>
          <w:ins w:id="107" w:author="Samsung-Weiping" w:date="2025-04-25T15:52:00Z"/>
          <w:lang w:eastAsia="ko-KR"/>
        </w:rPr>
      </w:pPr>
      <w:ins w:id="108" w:author="Samsung-Weiping" w:date="2025-04-25T15:52:00Z">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ins>
    </w:p>
    <w:p w14:paraId="7EB76351" w14:textId="0EA8BA2A" w:rsidR="00D67C8E" w:rsidRDefault="00D67C8E" w:rsidP="00D67C8E">
      <w:pPr>
        <w:pStyle w:val="B3"/>
        <w:rPr>
          <w:ins w:id="109" w:author="Samsung-Weiping" w:date="2025-04-27T11:23:00Z"/>
          <w:rFonts w:eastAsia="Malgun Gothic"/>
          <w:lang w:eastAsia="ko-KR"/>
        </w:rPr>
      </w:pPr>
      <w:ins w:id="110" w:author="Samsung-Weiping" w:date="2025-04-25T16:30:00Z">
        <w:r>
          <w:rPr>
            <w:lang w:eastAsia="ko-KR"/>
          </w:rPr>
          <w:t>3&gt; if</w:t>
        </w:r>
        <w:r w:rsidRPr="00374F9B">
          <w:rPr>
            <w:lang w:eastAsia="ko-KR"/>
          </w:rPr>
          <w:t xml:space="preserve"> the RSRP of the downlink pathloss reference </w:t>
        </w:r>
      </w:ins>
      <w:commentRangeStart w:id="111"/>
      <w:commentRangeStart w:id="112"/>
      <w:ins w:id="113" w:author="Samsung-Weiping" w:date="2025-04-25T16:42:00Z">
        <w:r w:rsidR="00C012D7">
          <w:rPr>
            <w:lang w:eastAsia="ko-KR"/>
          </w:rPr>
          <w:t xml:space="preserve">satisfies </w:t>
        </w:r>
        <w:r w:rsidR="00C012D7" w:rsidRPr="00CA7F0B">
          <w:rPr>
            <w:i/>
            <w:iCs/>
          </w:rPr>
          <w:t>rsrp-ThresholdSBFD</w:t>
        </w:r>
      </w:ins>
      <w:commentRangeEnd w:id="111"/>
      <w:ins w:id="114" w:author="Samsung-Weiping" w:date="2025-04-27T11:29:00Z">
        <w:r w:rsidR="004C1306">
          <w:rPr>
            <w:rStyle w:val="ae"/>
          </w:rPr>
          <w:commentReference w:id="111"/>
        </w:r>
      </w:ins>
      <w:commentRangeEnd w:id="112"/>
      <w:r w:rsidR="00E23D3C">
        <w:rPr>
          <w:rStyle w:val="ae"/>
        </w:rPr>
        <w:commentReference w:id="112"/>
      </w:r>
      <w:ins w:id="115" w:author="Samsung-Weiping" w:date="2025-04-28T11:59:00Z">
        <w:r w:rsidR="00913C21" w:rsidRPr="00913C21">
          <w:t xml:space="preserve"> </w:t>
        </w:r>
        <w:r w:rsidR="00913C21" w:rsidRPr="006304FB">
          <w:t>(as specified in TS 38.331 [5])</w:t>
        </w:r>
      </w:ins>
      <w:ins w:id="116" w:author="Samsung-Weiping" w:date="2025-04-25T16:42:00Z">
        <w:r w:rsidR="00C012D7">
          <w:rPr>
            <w:rFonts w:eastAsia="Malgun Gothic"/>
            <w:lang w:eastAsia="ko-KR"/>
          </w:rPr>
          <w:t>:</w:t>
        </w:r>
      </w:ins>
    </w:p>
    <w:p w14:paraId="0D686F43" w14:textId="77777777" w:rsidR="001E444A" w:rsidRDefault="001E444A" w:rsidP="001E444A">
      <w:pPr>
        <w:pStyle w:val="B4"/>
        <w:rPr>
          <w:ins w:id="117" w:author="Samsung-Weiping" w:date="2025-04-25T15:52:00Z"/>
          <w:lang w:eastAsia="ko-KR"/>
        </w:rPr>
      </w:pPr>
      <w:ins w:id="118" w:author="Samsung-Weiping" w:date="2025-04-25T15:52: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810772" w14:textId="77777777" w:rsidR="001E444A" w:rsidRDefault="001E444A" w:rsidP="001E444A">
      <w:pPr>
        <w:pStyle w:val="B3"/>
        <w:rPr>
          <w:ins w:id="119" w:author="Samsung-Weiping" w:date="2025-04-25T15:52:00Z"/>
          <w:lang w:eastAsia="ko-KR"/>
        </w:rPr>
      </w:pPr>
      <w:ins w:id="120" w:author="Samsung-Weiping" w:date="2025-04-25T15:52:00Z">
        <w:r>
          <w:rPr>
            <w:lang w:eastAsia="ko-KR"/>
          </w:rPr>
          <w:lastRenderedPageBreak/>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21" w:author="Samsung-Weiping" w:date="2025-04-25T15:52:00Z"/>
        </w:rPr>
      </w:pPr>
      <w:ins w:id="122"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58F0D92F" w:rsidR="001E444A" w:rsidRPr="007825E4" w:rsidRDefault="007825E4" w:rsidP="007825E4">
      <w:pPr>
        <w:pStyle w:val="NO"/>
        <w:rPr>
          <w:ins w:id="123" w:author="Samsung-Weiping" w:date="2025-04-25T15:52:00Z"/>
        </w:rPr>
      </w:pPr>
      <w:ins w:id="124" w:author="Samsung-Weiping" w:date="2025-04-25T16:10:00Z">
        <w:r w:rsidRPr="007825E4">
          <w:t xml:space="preserve">NOTE </w:t>
        </w:r>
      </w:ins>
      <w:ins w:id="125" w:author="Samsung-Weiping" w:date="2025-04-25T16:11:00Z">
        <w:r>
          <w:t>x</w:t>
        </w:r>
      </w:ins>
      <w:ins w:id="126" w:author="Samsung-Weiping" w:date="2025-04-25T16:10:00Z">
        <w:r w:rsidRPr="007825E4">
          <w:t xml:space="preserve">: </w:t>
        </w:r>
      </w:ins>
      <w:ins w:id="127" w:author="Samsung-Weiping" w:date="2025-04-25T16:55:00Z">
        <w:r w:rsidR="00DD2228">
          <w:t xml:space="preserve">When </w:t>
        </w:r>
      </w:ins>
      <w:ins w:id="128" w:author="Samsung-Weiping" w:date="2025-04-25T17:06:00Z">
        <w:r w:rsidR="00E962F8">
          <w:t xml:space="preserve">the </w:t>
        </w:r>
        <w:r w:rsidR="00E962F8">
          <w:rPr>
            <w:lang w:eastAsia="ko-KR"/>
          </w:rPr>
          <w:t>SBFD RO</w:t>
        </w:r>
      </w:ins>
      <w:ins w:id="129" w:author="Samsung-Weiping" w:date="2025-04-25T17:07:00Z">
        <w:r w:rsidR="00E962F8">
          <w:rPr>
            <w:lang w:eastAsia="ko-KR"/>
          </w:rPr>
          <w:t>s</w:t>
        </w:r>
      </w:ins>
      <w:ins w:id="130" w:author="Samsung-Weiping" w:date="2025-04-25T17:06:00Z">
        <w:r w:rsidR="00E962F8" w:rsidRPr="006304FB">
          <w:rPr>
            <w:lang w:eastAsia="ko-KR"/>
          </w:rPr>
          <w:t xml:space="preserve"> for the transmission of the Random Access Preamble </w:t>
        </w:r>
      </w:ins>
      <w:ins w:id="131" w:author="Samsung-Weiping" w:date="2025-04-25T17:07:00Z">
        <w:r w:rsidR="00111353">
          <w:rPr>
            <w:lang w:eastAsia="ko-KR"/>
          </w:rPr>
          <w:t>ha</w:t>
        </w:r>
      </w:ins>
      <w:ins w:id="132" w:author="Samsung-Weiping" w:date="2025-04-25T17:09:00Z">
        <w:r w:rsidR="00111353">
          <w:rPr>
            <w:lang w:eastAsia="ko-KR"/>
          </w:rPr>
          <w:t>ve</w:t>
        </w:r>
      </w:ins>
      <w:ins w:id="133" w:author="Samsung-Weiping" w:date="2025-04-25T16:55:00Z">
        <w:r w:rsidR="00DD2228" w:rsidRPr="006304FB">
          <w:rPr>
            <w:lang w:eastAsia="ko-KR"/>
          </w:rPr>
          <w:t xml:space="preserve"> been explicitly provided by </w:t>
        </w:r>
      </w:ins>
      <w:ins w:id="134" w:author="Samsung-Weiping" w:date="2025-04-25T17:04:00Z">
        <w:r w:rsidR="005A162C">
          <w:rPr>
            <w:lang w:eastAsia="ko-KR"/>
          </w:rPr>
          <w:t>RRC</w:t>
        </w:r>
      </w:ins>
      <w:ins w:id="135" w:author="Samsung-Weiping" w:date="2025-04-25T17:39:00Z">
        <w:r w:rsidR="004C2153">
          <w:rPr>
            <w:lang w:eastAsia="ko-KR"/>
          </w:rPr>
          <w:t xml:space="preserve"> for the </w:t>
        </w:r>
      </w:ins>
      <w:ins w:id="136" w:author="Samsung-Weiping" w:date="2025-04-25T17:40:00Z">
        <w:r w:rsidR="004C2153">
          <w:rPr>
            <w:lang w:eastAsia="ko-KR"/>
          </w:rPr>
          <w:t>Random Access procedure</w:t>
        </w:r>
      </w:ins>
      <w:ins w:id="137" w:author="Samsung-Weiping" w:date="2025-04-25T16:55:00Z">
        <w:r w:rsidR="007B5D1A">
          <w:rPr>
            <w:lang w:eastAsia="ko-KR"/>
          </w:rPr>
          <w:t>,</w:t>
        </w:r>
      </w:ins>
      <w:ins w:id="138" w:author="Samsung-Weiping" w:date="2025-04-25T16:10:00Z">
        <w:r w:rsidRPr="007825E4">
          <w:t xml:space="preserve"> </w:t>
        </w:r>
      </w:ins>
      <w:ins w:id="139" w:author="Samsung-Weiping" w:date="2025-04-25T16:55:00Z">
        <w:r w:rsidR="007B5D1A">
          <w:t xml:space="preserve">if </w:t>
        </w:r>
      </w:ins>
      <w:ins w:id="140" w:author="Samsung-Weiping" w:date="2025-04-25T17:00:00Z">
        <w:r w:rsidR="005A162C">
          <w:t xml:space="preserve">the </w:t>
        </w:r>
      </w:ins>
      <w:ins w:id="141" w:author="Samsung-Weiping" w:date="2025-04-25T16:10:00Z">
        <w:r w:rsidRPr="007825E4">
          <w:t xml:space="preserve">RO type </w:t>
        </w:r>
      </w:ins>
      <w:ins w:id="142" w:author="Samsung-Weiping" w:date="2025-04-28T11:10:00Z">
        <w:r w:rsidR="008427DF">
          <w:t xml:space="preserve">for the Random Access procedure </w:t>
        </w:r>
      </w:ins>
      <w:ins w:id="143" w:author="Samsung-Weiping" w:date="2025-04-25T16:10:00Z">
        <w:r w:rsidRPr="007825E4">
          <w:t xml:space="preserve">is not explicitly signalled, and </w:t>
        </w:r>
        <w:r w:rsidRPr="0094208C">
          <w:rPr>
            <w:i/>
            <w:iCs/>
          </w:rPr>
          <w:t>rsrp-ThresholdSBFD</w:t>
        </w:r>
        <w:r w:rsidRPr="007825E4">
          <w:t xml:space="preserve"> is not configured, it is up to UE implementation how to </w:t>
        </w:r>
      </w:ins>
      <w:ins w:id="144" w:author="Samsung-Weiping" w:date="2025-04-25T16:45:00Z">
        <w:r w:rsidR="00A54B3A">
          <w:t>se</w:t>
        </w:r>
      </w:ins>
      <w:ins w:id="145" w:author="Samsung-Weiping" w:date="2025-04-27T12:13:00Z">
        <w:r w:rsidR="001E3CB2">
          <w:t>t</w:t>
        </w:r>
      </w:ins>
      <w:ins w:id="146" w:author="Samsung-Weiping" w:date="2025-04-27T12:14:00Z">
        <w:r w:rsidR="001E3CB2">
          <w:t xml:space="preserve"> the</w:t>
        </w:r>
      </w:ins>
      <w:ins w:id="147" w:author="Samsung-Weiping" w:date="2025-04-27T12:13:00Z">
        <w:r w:rsidR="001E3CB2">
          <w:t xml:space="preserve"> </w:t>
        </w:r>
        <w:r w:rsidR="001E3CB2" w:rsidRPr="001E3CB2">
          <w:rPr>
            <w:i/>
            <w:iCs/>
          </w:rPr>
          <w:t>RO_TYPE</w:t>
        </w:r>
      </w:ins>
      <w:ins w:id="148"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49" w:author="Samsung-Weiping" w:date="2025-04-28T11:11:00Z">
        <w:r w:rsidR="008427DF" w:rsidRPr="008427DF">
          <w:t xml:space="preserve"> </w:t>
        </w:r>
        <w:r w:rsidR="008427DF">
          <w:t>as the initial RO type for the Random Access procedure</w:t>
        </w:r>
      </w:ins>
      <w:ins w:id="150" w:author="Samsung-Weiping" w:date="2025-04-25T16:10:00Z">
        <w:r w:rsidRPr="007825E4">
          <w:t>.</w:t>
        </w:r>
      </w:ins>
    </w:p>
    <w:p w14:paraId="70088C04" w14:textId="0BF43DEF" w:rsidR="006C743C" w:rsidRPr="006304FB" w:rsidRDefault="006C743C" w:rsidP="006C743C">
      <w:pPr>
        <w:pStyle w:val="B1"/>
      </w:pPr>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r w:rsidRPr="006304FB">
        <w:rPr>
          <w:i/>
          <w:iCs/>
        </w:rPr>
        <w:t>ra-PreambleIndex</w:t>
      </w:r>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6304FB">
        <w:rPr>
          <w:i/>
          <w:iCs/>
        </w:rPr>
        <w:t>rach-ConfigDedicated</w:t>
      </w:r>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Malgun Gothic"/>
          <w:lang w:eastAsia="ko-KR"/>
        </w:rPr>
      </w:pPr>
      <w:bookmarkStart w:id="151" w:name="_Toc37296176"/>
      <w:bookmarkStart w:id="152" w:name="_Toc46490302"/>
      <w:bookmarkStart w:id="153" w:name="_Toc52751997"/>
      <w:bookmarkStart w:id="154" w:name="_Toc52796459"/>
      <w:bookmarkStart w:id="155"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51"/>
      <w:bookmarkEnd w:id="152"/>
      <w:bookmarkEnd w:id="153"/>
      <w:bookmarkEnd w:id="154"/>
      <w:bookmarkEnd w:id="155"/>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lastRenderedPageBreak/>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iCs/>
          <w:lang w:eastAsia="ko-KR"/>
        </w:rPr>
        <w:t>msgA-PreamblePowerRampingStep</w:t>
      </w:r>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r w:rsidRPr="006304FB">
        <w:rPr>
          <w:i/>
          <w:iCs/>
          <w:lang w:eastAsia="ko-KR"/>
        </w:rPr>
        <w:t>preambleTransMax</w:t>
      </w:r>
      <w:r w:rsidRPr="006304FB">
        <w:rPr>
          <w:lang w:eastAsia="ko-KR"/>
        </w:rPr>
        <w:t xml:space="preserve"> included in the </w:t>
      </w:r>
      <w:r w:rsidRPr="006304FB">
        <w:rPr>
          <w:i/>
          <w:iCs/>
        </w:rPr>
        <w:t>RACH-ConfigGenericTwoStepRA</w:t>
      </w:r>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cfra-TwoStep</w:t>
      </w:r>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lang w:eastAsia="ko-KR"/>
        </w:rPr>
        <w:t>msgA-TransMax</w:t>
      </w:r>
      <w:r w:rsidRPr="006304FB">
        <w:rPr>
          <w:iCs/>
          <w:lang w:eastAsia="ko-KR"/>
        </w:rPr>
        <w:t xml:space="preserve"> </w:t>
      </w:r>
      <w:r w:rsidRPr="006304FB">
        <w:rPr>
          <w:lang w:eastAsia="ko-KR"/>
        </w:rPr>
        <w:t xml:space="preserve">is configured in the </w:t>
      </w:r>
      <w:r w:rsidRPr="006304FB">
        <w:rPr>
          <w:i/>
          <w:iCs/>
          <w:lang w:eastAsia="ko-KR"/>
        </w:rPr>
        <w:t>cfra-TwoStep</w:t>
      </w:r>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r w:rsidRPr="006304FB">
        <w:rPr>
          <w:i/>
          <w:iCs/>
          <w:lang w:eastAsia="ko-KR"/>
        </w:rPr>
        <w:t>msgA-TransMax</w:t>
      </w:r>
      <w:r w:rsidRPr="006304FB">
        <w:rPr>
          <w:lang w:eastAsia="ko-KR"/>
        </w:rPr>
        <w:t xml:space="preserve"> configured in the </w:t>
      </w:r>
      <w:r w:rsidRPr="006304FB">
        <w:rPr>
          <w:i/>
          <w:iCs/>
          <w:lang w:eastAsia="ko-KR"/>
        </w:rPr>
        <w:t>cfra-TwoStep</w:t>
      </w:r>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iCs/>
          <w:lang w:eastAsia="ko-KR"/>
        </w:rPr>
        <w:t>msgA-TransMax</w:t>
      </w:r>
      <w:r w:rsidRPr="006304FB">
        <w:rPr>
          <w:lang w:eastAsia="ko-KR"/>
        </w:rPr>
        <w:t xml:space="preserve"> is included in the </w:t>
      </w:r>
      <w:r w:rsidRPr="006304FB">
        <w:rPr>
          <w:i/>
          <w:szCs w:val="22"/>
        </w:rPr>
        <w:t>RACH-ConfigCommonTwoStepRA</w:t>
      </w:r>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r w:rsidRPr="006304FB">
        <w:rPr>
          <w:i/>
          <w:iCs/>
          <w:lang w:eastAsia="ko-KR"/>
        </w:rPr>
        <w:t>msgA-TransMax</w:t>
      </w:r>
      <w:r w:rsidRPr="006304FB">
        <w:rPr>
          <w:lang w:eastAsia="ko-KR"/>
        </w:rPr>
        <w:t xml:space="preserve"> included in the </w:t>
      </w:r>
      <w:r w:rsidRPr="006304FB">
        <w:rPr>
          <w:i/>
          <w:szCs w:val="22"/>
        </w:rPr>
        <w:t>RACH-ConfigCommonTwoStepRA</w:t>
      </w:r>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SpCell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beamFailureRecoveryConfig</w:t>
      </w:r>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ra-PrioritizationTwoStep</w:t>
      </w:r>
      <w:r w:rsidRPr="006304FB">
        <w:rPr>
          <w:lang w:eastAsia="ko-KR"/>
        </w:rPr>
        <w:t xml:space="preserve"> is configured in the </w:t>
      </w:r>
      <w:r w:rsidRPr="006304FB">
        <w:rPr>
          <w:i/>
          <w:lang w:eastAsia="ko-KR"/>
        </w:rPr>
        <w:t>beamFailureRecoveryConfig</w:t>
      </w:r>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ra-PrioritizationTwoStep</w:t>
      </w:r>
      <w:r w:rsidRPr="006304FB">
        <w:rPr>
          <w:lang w:eastAsia="ko-KR"/>
        </w:rPr>
        <w:t xml:space="preserve"> is configured in the </w:t>
      </w:r>
      <w:r w:rsidRPr="006304FB">
        <w:rPr>
          <w:i/>
          <w:lang w:eastAsia="ko-KR"/>
        </w:rPr>
        <w:t>rach-ConfigDedicated</w:t>
      </w:r>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rach-ConfigDedicated</w:t>
      </w:r>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lang w:eastAsia="ko-KR"/>
        </w:rPr>
        <w:t>ra-PrioritizationTwoStep</w:t>
      </w:r>
      <w:r w:rsidRPr="006304FB">
        <w:rPr>
          <w:lang w:eastAsia="ko-KR"/>
        </w:rPr>
        <w:t xml:space="preserve"> in the </w:t>
      </w:r>
      <w:r w:rsidRPr="006304FB">
        <w:rPr>
          <w:i/>
          <w:lang w:eastAsia="ko-KR"/>
        </w:rPr>
        <w:t>rach-ConfigDedicated</w:t>
      </w:r>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ra-PrioritizationForSlicingTwoStep</w:t>
      </w:r>
      <w:r w:rsidRPr="006304FB">
        <w:t xml:space="preserve"> for a </w:t>
      </w:r>
      <w:r w:rsidRPr="006304FB">
        <w:rPr>
          <w:i/>
          <w:iCs/>
        </w:rPr>
        <w:t>NSAG-ID</w:t>
      </w:r>
      <w:r w:rsidRPr="006304FB">
        <w:t xml:space="preserve"> and </w:t>
      </w:r>
      <w:r w:rsidRPr="006304FB">
        <w:rPr>
          <w:i/>
        </w:rPr>
        <w:t>ra-PrioritizationForAccessIdentityTwoStep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r w:rsidRPr="006304FB">
        <w:rPr>
          <w:i/>
          <w:iCs/>
        </w:rPr>
        <w:t>powerRampingStepHighPriority</w:t>
      </w:r>
      <w:r w:rsidRPr="006304FB">
        <w:t xml:space="preserve"> is configured in the </w:t>
      </w:r>
      <w:r w:rsidRPr="006304FB">
        <w:rPr>
          <w:i/>
        </w:rPr>
        <w:t>ra-PrioritizationForAccessIdentityTwoStep</w:t>
      </w:r>
      <w:r w:rsidRPr="006304FB">
        <w:rPr>
          <w:iCs/>
        </w:rPr>
        <w:t>:</w:t>
      </w:r>
    </w:p>
    <w:p w14:paraId="23EB8733" w14:textId="77777777" w:rsidR="006C743C" w:rsidRPr="006304FB" w:rsidRDefault="006C743C" w:rsidP="006C743C">
      <w:pPr>
        <w:pStyle w:val="B5"/>
      </w:pPr>
      <w:r w:rsidRPr="006304FB">
        <w:lastRenderedPageBreak/>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1DAE6DF2" w14:textId="77777777" w:rsidR="006C743C" w:rsidRPr="006304FB" w:rsidRDefault="006C743C" w:rsidP="006C743C">
      <w:pPr>
        <w:pStyle w:val="B4"/>
        <w:rPr>
          <w:iCs/>
        </w:rPr>
      </w:pPr>
      <w:r w:rsidRPr="006304FB">
        <w:t>4&gt;</w:t>
      </w:r>
      <w:r w:rsidRPr="006304FB">
        <w:tab/>
        <w:t xml:space="preserve">if </w:t>
      </w:r>
      <w:r w:rsidRPr="006304FB">
        <w:rPr>
          <w:i/>
        </w:rPr>
        <w:t>scalingFactorBI</w:t>
      </w:r>
      <w:r w:rsidRPr="006304FB">
        <w:t xml:space="preserve"> is configured in the </w:t>
      </w:r>
      <w:r w:rsidRPr="006304FB">
        <w:rPr>
          <w:i/>
        </w:rPr>
        <w:t>ra-PrioritizationForAccessIdentityTwoStep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rPr>
        <w:t>ra-PrioritizationForSlicingTwoStep</w:t>
      </w:r>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lang w:eastAsia="ko-KR"/>
        </w:rPr>
        <w:t>powerRampingStep</w:t>
      </w:r>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56" w:name="_Hlk32509004"/>
      <w:r w:rsidRPr="006304FB">
        <w:rPr>
          <w:lang w:eastAsia="ko-KR"/>
        </w:rPr>
        <w:t>2&gt;</w:t>
      </w:r>
      <w:r w:rsidRPr="006304FB">
        <w:rPr>
          <w:lang w:eastAsia="ko-KR"/>
        </w:rPr>
        <w:tab/>
        <w:t xml:space="preserve">set </w:t>
      </w:r>
      <w:r w:rsidRPr="006304FB">
        <w:rPr>
          <w:i/>
          <w:iCs/>
          <w:lang w:eastAsia="ko-KR"/>
        </w:rPr>
        <w:t>preambleTransMax</w:t>
      </w:r>
      <w:r w:rsidRPr="006304FB">
        <w:rPr>
          <w:lang w:eastAsia="ko-KR"/>
        </w:rPr>
        <w:t xml:space="preserve"> to </w:t>
      </w:r>
      <w:r w:rsidRPr="006304FB">
        <w:rPr>
          <w:i/>
          <w:iCs/>
          <w:lang w:eastAsia="ko-KR"/>
        </w:rPr>
        <w:t>preambleTransMax</w:t>
      </w:r>
      <w:r w:rsidRPr="006304FB">
        <w:rPr>
          <w:lang w:eastAsia="ko-KR"/>
        </w:rPr>
        <w:t xml:space="preserve"> included in the </w:t>
      </w:r>
      <w:r w:rsidRPr="006304FB">
        <w:rPr>
          <w:i/>
          <w:iCs/>
        </w:rPr>
        <w:t>RACH-ConfigGeneric</w:t>
      </w:r>
      <w:r w:rsidRPr="006304FB">
        <w:rPr>
          <w:iCs/>
        </w:rPr>
        <w:t>;</w:t>
      </w:r>
      <w:bookmarkEnd w:id="156"/>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r w:rsidRPr="006304FB">
        <w:rPr>
          <w:rFonts w:eastAsia="Malgun Gothic"/>
          <w:lang w:eastAsia="ko-KR"/>
        </w:rPr>
        <w:t xml:space="preserve">SpCell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beamFailureRecoveryTimer</w:t>
      </w:r>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r w:rsidRPr="006304FB">
        <w:rPr>
          <w:i/>
          <w:iCs/>
          <w:lang w:eastAsia="ko-KR"/>
        </w:rPr>
        <w:t>powerRampingStep</w:t>
      </w:r>
      <w:r w:rsidRPr="006304FB">
        <w:rPr>
          <w:lang w:eastAsia="ko-KR"/>
        </w:rPr>
        <w:t xml:space="preserve">, </w:t>
      </w:r>
      <w:r w:rsidRPr="006304FB">
        <w:rPr>
          <w:i/>
          <w:iCs/>
          <w:lang w:eastAsia="ko-KR"/>
        </w:rPr>
        <w:t>preambleReceivedTargetPower</w:t>
      </w:r>
      <w:r w:rsidRPr="006304FB">
        <w:rPr>
          <w:lang w:eastAsia="ko-KR"/>
        </w:rPr>
        <w:t xml:space="preserve">, and </w:t>
      </w:r>
      <w:r w:rsidRPr="006304FB">
        <w:rPr>
          <w:i/>
          <w:iCs/>
          <w:lang w:eastAsia="ko-KR"/>
        </w:rPr>
        <w:t>preambleTransMax</w:t>
      </w:r>
      <w:r w:rsidRPr="006304FB">
        <w:rPr>
          <w:lang w:eastAsia="ko-KR"/>
        </w:rPr>
        <w:t xml:space="preserve"> configured in the </w:t>
      </w:r>
      <w:r w:rsidRPr="006304FB">
        <w:rPr>
          <w:i/>
          <w:iCs/>
          <w:lang w:eastAsia="ko-KR"/>
        </w:rPr>
        <w:t>beamFailureRecoveryConfig</w:t>
      </w:r>
      <w:r w:rsidRPr="006304FB">
        <w:rPr>
          <w:lang w:eastAsia="ko-KR"/>
        </w:rPr>
        <w:t>.</w:t>
      </w:r>
    </w:p>
    <w:p w14:paraId="6C71B69A" w14:textId="70E8408C" w:rsidR="006E57F3" w:rsidRPr="006E57F3" w:rsidRDefault="006E57F3" w:rsidP="006E57F3">
      <w:pPr>
        <w:pStyle w:val="EditorsNote"/>
        <w:rPr>
          <w:ins w:id="157" w:author="Samsung-Weiping" w:date="2025-04-28T12:05:00Z"/>
        </w:rPr>
      </w:pPr>
      <w:ins w:id="158" w:author="Samsung-Weiping" w:date="2025-04-28T12:05:00Z">
        <w:r w:rsidRPr="005B1739">
          <w:t xml:space="preserve">Editor’s Note: </w:t>
        </w:r>
        <w:r>
          <w:t>W</w:t>
        </w:r>
        <w:r w:rsidRPr="005B1739">
          <w:t>ill reflect</w:t>
        </w:r>
        <w:r>
          <w:t xml:space="preserve"> SBFD version of </w:t>
        </w:r>
        <w:r w:rsidRPr="00B94ECF">
          <w:rPr>
            <w:i/>
            <w:iCs/>
          </w:rPr>
          <w:t>preambleReceivedTargetPower</w:t>
        </w:r>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beamFailureRecoveryConfig</w:t>
      </w:r>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iCs/>
        </w:rPr>
        <w:t>ra-Prioritization</w:t>
      </w:r>
      <w:r w:rsidRPr="006304FB">
        <w:rPr>
          <w:iCs/>
        </w:rPr>
        <w:t xml:space="preserve"> </w:t>
      </w:r>
      <w:r w:rsidRPr="006304FB">
        <w:t>in</w:t>
      </w:r>
      <w:r w:rsidRPr="006304FB">
        <w:rPr>
          <w:iCs/>
        </w:rPr>
        <w:t xml:space="preserve"> </w:t>
      </w:r>
      <w:r w:rsidRPr="006304FB">
        <w:rPr>
          <w:i/>
          <w:iCs/>
          <w:lang w:eastAsia="ko-KR"/>
        </w:rPr>
        <w:t>beamFailureRecoveryConfig</w:t>
      </w:r>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iCs/>
        </w:rPr>
        <w:t>ra-Prioritization</w:t>
      </w:r>
      <w:r w:rsidRPr="006304FB">
        <w:rPr>
          <w:lang w:eastAsia="ko-KR"/>
        </w:rPr>
        <w:t xml:space="preserve"> in the </w:t>
      </w:r>
      <w:r w:rsidRPr="006304FB">
        <w:rPr>
          <w:i/>
          <w:lang w:eastAsia="ko-KR"/>
        </w:rPr>
        <w:t>beamFailureRecoveryConfig</w:t>
      </w:r>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15D25F9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rach-ConfigDedicated</w:t>
      </w:r>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w:t>
      </w:r>
      <w:r w:rsidRPr="006304FB">
        <w:rPr>
          <w:iCs/>
          <w:lang w:eastAsia="ko-KR"/>
        </w:rPr>
        <w:t xml:space="preserve">included in the </w:t>
      </w:r>
      <w:r w:rsidRPr="006304FB">
        <w:rPr>
          <w:i/>
          <w:lang w:eastAsia="ko-KR"/>
        </w:rPr>
        <w:t>ra-Prioritization</w:t>
      </w:r>
      <w:r w:rsidRPr="006304FB">
        <w:rPr>
          <w:iCs/>
          <w:lang w:eastAsia="ko-KR"/>
        </w:rPr>
        <w:t xml:space="preserve"> in </w:t>
      </w:r>
      <w:r w:rsidRPr="006304FB">
        <w:rPr>
          <w:i/>
          <w:lang w:eastAsia="ko-KR"/>
        </w:rPr>
        <w:t>rach-ConfigDedicated</w:t>
      </w:r>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rPr>
        <w:t>scalingFactorBI</w:t>
      </w:r>
      <w:r w:rsidRPr="006304FB">
        <w:rPr>
          <w:lang w:eastAsia="ko-KR"/>
        </w:rPr>
        <w:t xml:space="preserve"> is configured in </w:t>
      </w:r>
      <w:r w:rsidRPr="006304FB">
        <w:rPr>
          <w:i/>
        </w:rPr>
        <w:t>ra-Prioritization</w:t>
      </w:r>
      <w:r w:rsidRPr="006304FB">
        <w:rPr>
          <w:lang w:eastAsia="ko-KR"/>
        </w:rPr>
        <w:t xml:space="preserve"> in the </w:t>
      </w:r>
      <w:r w:rsidRPr="006304FB">
        <w:rPr>
          <w:i/>
          <w:lang w:eastAsia="ko-KR"/>
        </w:rPr>
        <w:t>rach-ConfigDedicated</w:t>
      </w:r>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w:t>
      </w:r>
      <w:r w:rsidRPr="006304FB">
        <w:t xml:space="preserve"> for a </w:t>
      </w:r>
      <w:r w:rsidRPr="006304FB">
        <w:rPr>
          <w:i/>
          <w:iCs/>
        </w:rPr>
        <w:t>NSAG-ID</w:t>
      </w:r>
      <w:r w:rsidRPr="006304FB">
        <w:t xml:space="preserve"> and </w:t>
      </w:r>
      <w:r w:rsidRPr="006304FB">
        <w:rPr>
          <w:i/>
          <w:iCs/>
        </w:rPr>
        <w:t>ra-PrioritizationForAccessIdentity</w:t>
      </w:r>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r w:rsidRPr="006304FB">
        <w:rPr>
          <w:i/>
        </w:rPr>
        <w:t>ra-PrioritizationForSlicing</w:t>
      </w:r>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w:t>
      </w:r>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59" w:name="_Toc29239821"/>
      <w:bookmarkStart w:id="160" w:name="_Toc37296177"/>
      <w:bookmarkStart w:id="161" w:name="_Toc46490303"/>
      <w:bookmarkStart w:id="162" w:name="_Toc52751998"/>
      <w:bookmarkStart w:id="163" w:name="_Toc52796460"/>
      <w:r w:rsidRPr="006304FB">
        <w:rPr>
          <w:lang w:eastAsia="ko-KR"/>
        </w:rPr>
        <w:t>NOTE:</w:t>
      </w:r>
      <w:r w:rsidRPr="006304FB">
        <w:rPr>
          <w:lang w:eastAsia="ko-KR"/>
        </w:rPr>
        <w:tab/>
        <w:t xml:space="preserve">If </w:t>
      </w:r>
      <w:r w:rsidRPr="006304FB">
        <w:rPr>
          <w:i/>
        </w:rPr>
        <w:t>enableRA-PrioritizationForSlicing</w:t>
      </w:r>
      <w:r w:rsidRPr="006304FB">
        <w:rPr>
          <w:lang w:eastAsia="ko-KR"/>
        </w:rPr>
        <w:t xml:space="preserve"> is not configured in </w:t>
      </w:r>
      <w:r w:rsidRPr="006304FB">
        <w:rPr>
          <w:i/>
        </w:rPr>
        <w:t>BWP-UplinkCommon</w:t>
      </w:r>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r w:rsidRPr="006304FB">
        <w:rPr>
          <w:i/>
          <w:iCs/>
        </w:rPr>
        <w:t>ra-PrioritizationForAI</w:t>
      </w:r>
      <w:r w:rsidRPr="006304FB">
        <w:t xml:space="preserve"> is set to </w:t>
      </w:r>
      <w:r w:rsidRPr="006304FB">
        <w:rPr>
          <w:i/>
          <w:iCs/>
        </w:rPr>
        <w:t>one</w:t>
      </w:r>
      <w:r w:rsidRPr="006304FB">
        <w:rPr>
          <w:lang w:eastAsia="ko-KR"/>
        </w:rPr>
        <w:t xml:space="preserve"> are configured with </w:t>
      </w:r>
      <w:r w:rsidRPr="006304FB">
        <w:rPr>
          <w:i/>
          <w:lang w:eastAsia="ko-KR"/>
        </w:rPr>
        <w:t>ra-Prioritization</w:t>
      </w:r>
      <w:r w:rsidRPr="006304FB">
        <w:rPr>
          <w:lang w:eastAsia="ko-KR"/>
        </w:rPr>
        <w:t xml:space="preserve"> either in </w:t>
      </w:r>
      <w:r w:rsidRPr="006304FB">
        <w:rPr>
          <w:i/>
          <w:lang w:eastAsia="ko-KR"/>
        </w:rPr>
        <w:t>RACH-ConfigCommon</w:t>
      </w:r>
      <w:r w:rsidRPr="006304FB">
        <w:rPr>
          <w:lang w:eastAsia="ko-KR"/>
        </w:rPr>
        <w:t xml:space="preserve"> or </w:t>
      </w:r>
      <w:r w:rsidRPr="006304FB">
        <w:rPr>
          <w:i/>
          <w:lang w:eastAsia="ko-KR"/>
        </w:rPr>
        <w:t>RACH-ConfigCommonTwoStepRA</w:t>
      </w:r>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Malgun Gothic"/>
          <w:lang w:eastAsia="ko-KR"/>
        </w:rPr>
      </w:pPr>
      <w:bookmarkStart w:id="164" w:name="_Toc193408461"/>
      <w:bookmarkStart w:id="165"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164"/>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r w:rsidRPr="006304FB">
        <w:rPr>
          <w:i/>
          <w:lang w:eastAsia="ko-KR"/>
        </w:rPr>
        <w:t>rach-ConfigDedicated</w:t>
      </w:r>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r w:rsidRPr="006304FB">
        <w:rPr>
          <w:i/>
          <w:lang w:eastAsia="ko-KR"/>
        </w:rPr>
        <w:t>rach-ConfigDedicated</w:t>
      </w:r>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166" w:author="Samsung-Weiping" w:date="2025-04-28T11:42:00Z"/>
        </w:rPr>
      </w:pPr>
      <w:ins w:id="167" w:author="Samsung-Weiping" w:date="2025-04-28T11:42:00Z">
        <w:r w:rsidRPr="00E524B6">
          <w:t xml:space="preserve">Editor’s Note: </w:t>
        </w:r>
        <w:r w:rsidR="00BA1E45">
          <w:t>W</w:t>
        </w:r>
        <w:r w:rsidRPr="00E524B6">
          <w:t xml:space="preserve">ill reflect </w:t>
        </w:r>
      </w:ins>
      <w:ins w:id="168" w:author="Samsung-Weiping" w:date="2025-04-28T11:52:00Z">
        <w:r w:rsidR="008E1AAB" w:rsidRPr="006304FB">
          <w:rPr>
            <w:i/>
            <w:lang w:eastAsia="ko-KR"/>
          </w:rPr>
          <w:t>rsrp-ThresholdMsg1-RepetitionNumX</w:t>
        </w:r>
        <w:r w:rsidR="008E1AAB" w:rsidRPr="006304FB">
          <w:rPr>
            <w:lang w:eastAsia="ko-KR"/>
          </w:rPr>
          <w:t xml:space="preserve"> </w:t>
        </w:r>
      </w:ins>
      <w:ins w:id="169"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r w:rsidRPr="006304FB">
        <w:rPr>
          <w:lang w:eastAsia="ko-KR"/>
        </w:rPr>
        <w:t>RedCap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等线"/>
          <w:lang w:eastAsia="zh-CN"/>
        </w:rPr>
        <w:t>NOTE 2:</w:t>
      </w:r>
      <w:r w:rsidRPr="006304FB">
        <w:rPr>
          <w:rFonts w:eastAsia="等线"/>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r w:rsidRPr="006304FB">
        <w:rPr>
          <w:lang w:eastAsia="ko-KR"/>
        </w:rPr>
        <w:t xml:space="preserve">RedCap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等线"/>
          <w:lang w:eastAsia="zh-CN"/>
        </w:rPr>
      </w:pPr>
      <w:r w:rsidRPr="006304FB">
        <w:rPr>
          <w:rFonts w:eastAsia="等线"/>
          <w:lang w:eastAsia="zh-CN"/>
        </w:rPr>
        <w:t>NOTE 3:</w:t>
      </w:r>
      <w:r w:rsidRPr="006304FB">
        <w:rPr>
          <w:rFonts w:eastAsia="等线"/>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等线"/>
          <w:i/>
          <w:kern w:val="2"/>
          <w:lang w:eastAsia="zh-CN"/>
        </w:rPr>
        <w:t xml:space="preserve">SSB-MTC-AdditionalPCI </w:t>
      </w:r>
      <w:r w:rsidRPr="006304FB">
        <w:rPr>
          <w:rFonts w:eastAsia="等线"/>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r w:rsidRPr="006304FB">
        <w:rPr>
          <w:i/>
        </w:rPr>
        <w:t>additionalPCI</w:t>
      </w:r>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r w:rsidRPr="006304FB">
        <w:rPr>
          <w:i/>
          <w:iCs/>
        </w:rPr>
        <w:t>EarlyUL-SyncConfig</w:t>
      </w:r>
      <w:r w:rsidRPr="006304FB">
        <w:t xml:space="preserve"> corresponding to the carrier and the cell indicated by the field </w:t>
      </w:r>
      <w:r w:rsidRPr="006304FB">
        <w:rPr>
          <w:i/>
        </w:rPr>
        <w:t>UL/SUL indicator</w:t>
      </w:r>
      <w:r w:rsidRPr="006304FB">
        <w:t xml:space="preserve"> and </w:t>
      </w:r>
      <w:r w:rsidRPr="006304FB">
        <w:rPr>
          <w:rFonts w:eastAsia="宋体"/>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28B020D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r w:rsidRPr="006304FB">
        <w:rPr>
          <w:i/>
          <w:lang w:eastAsia="ko-KR"/>
        </w:rPr>
        <w:t>rach-ConfigDedicated</w:t>
      </w:r>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if there is one set of Random Access resources available that is only configured with RedCap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r w:rsidRPr="006304FB">
        <w:rPr>
          <w:i/>
          <w:lang w:eastAsia="ko-KR"/>
        </w:rPr>
        <w:t>BeamFailureRecoveryConfig</w:t>
      </w:r>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 if there is one set of Random Access resources available that is only configured with RedCap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165"/>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r w:rsidRPr="006304FB">
        <w:rPr>
          <w:i/>
          <w:iCs/>
          <w:lang w:eastAsia="ko-KR"/>
        </w:rPr>
        <w:t>initialUplinkBWP-RedCap</w:t>
      </w:r>
      <w:r w:rsidRPr="006304FB">
        <w:rPr>
          <w:iCs/>
          <w:lang w:eastAsia="ko-KR"/>
        </w:rPr>
        <w:t>:</w:t>
      </w:r>
    </w:p>
    <w:p w14:paraId="5A94B7C2"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if RedCap is applicable for the current Random Access procedure:</w:t>
      </w:r>
    </w:p>
    <w:p w14:paraId="165A62EF"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else if eRedCap is applicable for the current Random Access procedure:</w:t>
      </w:r>
    </w:p>
    <w:p w14:paraId="186FB5CE" w14:textId="77777777" w:rsidR="006C743C" w:rsidRPr="006304FB" w:rsidRDefault="006C743C" w:rsidP="006C743C">
      <w:pPr>
        <w:pStyle w:val="B5"/>
        <w:rPr>
          <w:lang w:eastAsia="ko-KR"/>
        </w:rPr>
      </w:pPr>
      <w:r w:rsidRPr="006304FB">
        <w:rPr>
          <w:rFonts w:eastAsia="等线"/>
          <w:lang w:eastAsia="zh-CN"/>
        </w:rPr>
        <w:t>5&gt;</w:t>
      </w:r>
      <w:r w:rsidRPr="006304FB">
        <w:tab/>
        <w:t>if</w:t>
      </w:r>
      <w:r w:rsidRPr="006304FB">
        <w:rPr>
          <w:lang w:eastAsia="ko-KR"/>
        </w:rPr>
        <w:t xml:space="preserve"> there is one set of Random Access resources available that is only configured with RedCap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else:</w:t>
      </w:r>
    </w:p>
    <w:p w14:paraId="34ED38A7" w14:textId="77777777" w:rsidR="006C743C" w:rsidRPr="006304FB" w:rsidRDefault="006C743C" w:rsidP="006C743C">
      <w:pPr>
        <w:pStyle w:val="B6"/>
        <w:rPr>
          <w:rFonts w:eastAsia="等线"/>
          <w:lang w:eastAsia="zh-CN"/>
        </w:rPr>
      </w:pPr>
      <w:r w:rsidRPr="006304FB">
        <w:rPr>
          <w:rFonts w:eastAsia="等线"/>
          <w:lang w:eastAsia="zh-CN"/>
        </w:rPr>
        <w:t>6&gt;</w:t>
      </w:r>
      <w:r w:rsidRPr="006304FB">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170"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159"/>
      <w:bookmarkEnd w:id="160"/>
      <w:bookmarkEnd w:id="161"/>
      <w:bookmarkEnd w:id="162"/>
      <w:bookmarkEnd w:id="163"/>
      <w:bookmarkEnd w:id="170"/>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r w:rsidRPr="006304FB">
        <w:rPr>
          <w:rFonts w:eastAsia="Malgun Gothic"/>
          <w:lang w:eastAsia="ko-KR"/>
        </w:rPr>
        <w:t>SpCell</w:t>
      </w:r>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beamFailureRecoveryTimer</w:t>
      </w:r>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the CSI-RSs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a CSI-RS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r w:rsidRPr="006304FB">
        <w:rPr>
          <w:i/>
          <w:lang w:eastAsia="ko-KR"/>
        </w:rPr>
        <w:t>ra-PreambleIndex</w:t>
      </w:r>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SSB in </w:t>
      </w:r>
      <w:r w:rsidRPr="006304FB">
        <w:rPr>
          <w:i/>
          <w:lang w:eastAsia="ko-KR"/>
        </w:rPr>
        <w:t>candidateBeamRSList</w:t>
      </w:r>
      <w:r w:rsidRPr="006304FB">
        <w:rPr>
          <w:lang w:eastAsia="ko-KR"/>
        </w:rPr>
        <w:t xml:space="preserve"> which is quasi-colocated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r w:rsidRPr="006304FB">
        <w:rPr>
          <w:i/>
          <w:lang w:eastAsia="ko-KR"/>
        </w:rPr>
        <w:t>ra-PreambleIndex</w:t>
      </w:r>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ra-PreambleIndex</w:t>
      </w:r>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r w:rsidRPr="006304FB">
        <w:rPr>
          <w:i/>
          <w:lang w:eastAsia="ko-KR"/>
        </w:rPr>
        <w:t>ra-PreambleIndex</w:t>
      </w:r>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r w:rsidRPr="006304FB">
        <w:rPr>
          <w:i/>
          <w:lang w:eastAsia="ko-KR"/>
        </w:rPr>
        <w:t>rsrp-ThresholdSSB</w:t>
      </w:r>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6304FB">
        <w:rPr>
          <w:i/>
          <w:lang w:eastAsia="ko-KR"/>
        </w:rPr>
        <w:t>rach-ConfigDedicated</w:t>
      </w:r>
      <w:r w:rsidRPr="006304FB">
        <w:rPr>
          <w:lang w:eastAsia="ko-KR"/>
        </w:rPr>
        <w:t xml:space="preserve"> and at least one SSB with SS-RSRP above </w:t>
      </w:r>
      <w:r w:rsidRPr="006304FB">
        <w:rPr>
          <w:i/>
          <w:lang w:eastAsia="ko-KR"/>
        </w:rPr>
        <w:t>rsrp-ThresholdSSB</w:t>
      </w:r>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6304FB">
        <w:rPr>
          <w:i/>
          <w:lang w:eastAsia="ko-KR"/>
        </w:rPr>
        <w:t>rach-ConfigDedicated</w:t>
      </w:r>
      <w:r w:rsidRPr="006304FB">
        <w:rPr>
          <w:lang w:eastAsia="ko-KR"/>
        </w:rPr>
        <w:t xml:space="preserve"> and at least one CSI-RS with CSI-RSRP above </w:t>
      </w:r>
      <w:r w:rsidRPr="006304FB">
        <w:rPr>
          <w:i/>
          <w:lang w:eastAsia="ko-KR"/>
        </w:rPr>
        <w:t>rsrp-ThresholdCSI-RS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r w:rsidRPr="006304FB">
        <w:rPr>
          <w:i/>
          <w:lang w:eastAsia="ko-KR"/>
        </w:rPr>
        <w:t>rsrp-ThresholdCSI-RS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r w:rsidRPr="006304FB">
        <w:rPr>
          <w:i/>
          <w:lang w:eastAsia="ko-KR"/>
        </w:rPr>
        <w:t>ra-PreambleStartIndex</w:t>
      </w:r>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r w:rsidRPr="006304FB">
        <w:rPr>
          <w:i/>
          <w:iCs/>
          <w:lang w:eastAsia="ko-KR"/>
        </w:rPr>
        <w:t>rach-ConfigDedicated</w:t>
      </w:r>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subheader(s)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r w:rsidRPr="006304FB">
        <w:rPr>
          <w:i/>
          <w:lang w:eastAsia="ko-KR"/>
        </w:rPr>
        <w:t>preambleReceivedTargetPower</w:t>
      </w:r>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r w:rsidRPr="006304FB">
        <w:rPr>
          <w:i/>
          <w:lang w:eastAsia="ko-KR"/>
        </w:rPr>
        <w:t>messagePowerOffsetGroupB</w:t>
      </w:r>
      <w:r w:rsidRPr="006304FB">
        <w:rPr>
          <w:lang w:eastAsia="ko-KR"/>
        </w:rPr>
        <w:t>; or</w:t>
      </w:r>
    </w:p>
    <w:p w14:paraId="19A8B677" w14:textId="27AE8DDB" w:rsidR="00B94ECF" w:rsidRDefault="00B94ECF" w:rsidP="00B94ECF">
      <w:pPr>
        <w:pStyle w:val="EditorsNote"/>
        <w:rPr>
          <w:ins w:id="171" w:author="Samsung-Weiping" w:date="2025-04-28T11:44:00Z"/>
        </w:rPr>
      </w:pPr>
      <w:ins w:id="172" w:author="Samsung-Weiping" w:date="2025-04-28T11:44:00Z">
        <w:r w:rsidRPr="005B1739">
          <w:t xml:space="preserve">Editor’s Note: </w:t>
        </w:r>
      </w:ins>
      <w:ins w:id="173" w:author="Samsung-Weiping" w:date="2025-04-28T11:45:00Z">
        <w:r w:rsidR="00AF7B67">
          <w:t>W</w:t>
        </w:r>
      </w:ins>
      <w:ins w:id="174" w:author="Samsung-Weiping" w:date="2025-04-28T11:44:00Z">
        <w:r w:rsidRPr="005B1739">
          <w:t>ill reflect</w:t>
        </w:r>
        <w:r>
          <w:t xml:space="preserve"> SBFD </w:t>
        </w:r>
      </w:ins>
      <w:ins w:id="175" w:author="Samsung-Weiping" w:date="2025-04-28T11:45:00Z">
        <w:r>
          <w:t xml:space="preserve">version of </w:t>
        </w:r>
        <w:r w:rsidRPr="00B94ECF">
          <w:rPr>
            <w:i/>
            <w:iCs/>
          </w:rPr>
          <w:t>preambleReceivedTargetPower</w:t>
        </w:r>
      </w:ins>
      <w:ins w:id="176"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subheader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rPr>
        <w:t>ra-AssociationPeriodIndex</w:t>
      </w:r>
      <w:r w:rsidRPr="006304FB">
        <w:t xml:space="preserve"> and </w:t>
      </w:r>
      <w:r w:rsidRPr="006304FB">
        <w:rPr>
          <w:i/>
        </w:rPr>
        <w:t>si-RequestPeriod</w:t>
      </w:r>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177"/>
      <w:r w:rsidRPr="006304FB">
        <w:rPr>
          <w:lang w:eastAsia="ko-KR"/>
        </w:rPr>
        <w:t xml:space="preserve">determine the next available PRACH occasion from the PRACH occasions corresponding to the selected SSB in the association period given by </w:t>
      </w:r>
      <w:r w:rsidRPr="006304FB">
        <w:rPr>
          <w:i/>
        </w:rPr>
        <w:t>ra-AssociationPeriodIndex</w:t>
      </w:r>
      <w:r w:rsidRPr="006304FB">
        <w:t xml:space="preserve"> in the </w:t>
      </w:r>
      <w:r w:rsidRPr="006304FB">
        <w:rPr>
          <w:i/>
        </w:rPr>
        <w:t>si-RequestPeriod</w:t>
      </w:r>
      <w:r w:rsidRPr="006304FB">
        <w:rPr>
          <w:rFonts w:ascii="Arial" w:hAnsi="Arial"/>
          <w:bCs/>
          <w:sz w:val="18"/>
          <w:szCs w:val="22"/>
        </w:rPr>
        <w:t xml:space="preserve"> </w:t>
      </w:r>
      <w:r w:rsidRPr="006304FB">
        <w:rPr>
          <w:lang w:eastAsia="ko-KR"/>
        </w:rPr>
        <w:t xml:space="preserve">permitted by the restrictions given by the </w:t>
      </w:r>
      <w:r w:rsidRPr="006304FB">
        <w:rPr>
          <w:i/>
          <w:lang w:eastAsia="ko-KR"/>
        </w:rPr>
        <w:t>ra-ssb-OccasionMaskIndex</w:t>
      </w:r>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177"/>
      <w:r w:rsidR="008C6245">
        <w:rPr>
          <w:rStyle w:val="ae"/>
        </w:rPr>
        <w:commentReference w:id="177"/>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178" w:author="Samsung-Weiping" w:date="2025-04-23T17:13:00Z">
        <w:r w:rsidR="009647BC" w:rsidRPr="009647BC">
          <w:rPr>
            <w:lang w:eastAsia="ko-KR"/>
          </w:rPr>
          <w:t xml:space="preserve"> </w:t>
        </w:r>
        <w:commentRangeStart w:id="179"/>
        <w:r w:rsidR="009647BC" w:rsidRPr="00AA172B">
          <w:rPr>
            <w:lang w:eastAsia="ko-KR"/>
          </w:rPr>
          <w:t>of the selected RO type</w:t>
        </w:r>
      </w:ins>
      <w:r w:rsidRPr="006304FB">
        <w:rPr>
          <w:lang w:eastAsia="ko-KR"/>
        </w:rPr>
        <w:t xml:space="preserve"> </w:t>
      </w:r>
      <w:commentRangeEnd w:id="179"/>
      <w:r w:rsidR="00E23D3C">
        <w:rPr>
          <w:rStyle w:val="ae"/>
        </w:rPr>
        <w:commentReference w:id="179"/>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180"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181"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82"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r w:rsidRPr="006304FB">
        <w:rPr>
          <w:i/>
          <w:lang w:eastAsia="ko-KR"/>
        </w:rPr>
        <w:t>ra-ssb-OccasionMaskIndex</w:t>
      </w:r>
      <w:r w:rsidRPr="006304FB">
        <w:rPr>
          <w:lang w:eastAsia="ko-KR"/>
        </w:rPr>
        <w:t xml:space="preserve"> if configured, or </w:t>
      </w:r>
      <w:r w:rsidRPr="006304FB">
        <w:rPr>
          <w:i/>
          <w:szCs w:val="22"/>
          <w:lang w:eastAsia="sv-SE"/>
        </w:rPr>
        <w:t>ssb-SharedRO-MaskIndex</w:t>
      </w:r>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18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184"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85"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r w:rsidRPr="006304FB">
        <w:rPr>
          <w:i/>
          <w:lang w:eastAsia="ko-KR"/>
        </w:rPr>
        <w:t>ra-ssb-OccasionMaskIndex</w:t>
      </w:r>
      <w:r w:rsidRPr="006304FB">
        <w:rPr>
          <w:lang w:eastAsia="ko-KR"/>
        </w:rPr>
        <w:t xml:space="preserve"> if configured, corresponding to the SSB in </w:t>
      </w:r>
      <w:r w:rsidRPr="006304FB">
        <w:rPr>
          <w:i/>
          <w:lang w:eastAsia="ko-KR"/>
        </w:rPr>
        <w:t>candidateBeamRSList</w:t>
      </w:r>
      <w:r w:rsidRPr="006304FB">
        <w:rPr>
          <w:lang w:eastAsia="ko-KR"/>
        </w:rPr>
        <w:t xml:space="preserve"> which is quasi-colocated with the selected CSI-RS as specified in TS 38.214 [7] (the MAC entity shall select a PRACH occasion randomly with equal probability amongst the consecutive PRACH occasions</w:t>
      </w:r>
      <w:ins w:id="186"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18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quasi-colocated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8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r w:rsidRPr="006304FB">
        <w:rPr>
          <w:i/>
          <w:lang w:eastAsia="ko-KR"/>
        </w:rPr>
        <w:t>ra-OccasionList</w:t>
      </w:r>
      <w:r w:rsidRPr="006304FB">
        <w:rPr>
          <w:lang w:eastAsia="ko-KR"/>
        </w:rPr>
        <w:t xml:space="preserve"> corresponding to the selected CSI-RS (the MAC entity shall select a PRACH occasion randomly with equal probability amongst the PRACH occasions</w:t>
      </w:r>
      <w:ins w:id="18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190"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191" w:author="Samsung-Weiping" w:date="2025-04-23T17:15:00Z"/>
          <w:lang w:eastAsia="ko-KR"/>
        </w:rPr>
      </w:pPr>
      <w:bookmarkStart w:id="192" w:name="_Hlk193819243"/>
      <w:commentRangeStart w:id="193"/>
      <w:ins w:id="194" w:author="Samsung-Weiping" w:date="2025-04-23T17:15:00Z">
        <w:r>
          <w:rPr>
            <w:rFonts w:hint="eastAsia"/>
            <w:lang w:eastAsia="ko-KR"/>
          </w:rPr>
          <w:t>E</w:t>
        </w:r>
        <w:r>
          <w:rPr>
            <w:lang w:eastAsia="ko-KR"/>
          </w:rPr>
          <w:t xml:space="preserve">ditor’s Note: </w:t>
        </w:r>
      </w:ins>
      <w:ins w:id="195" w:author="Samsung-Weiping" w:date="2025-04-28T11:39:00Z">
        <w:r w:rsidR="001C250B">
          <w:rPr>
            <w:lang w:eastAsia="ko-KR"/>
          </w:rPr>
          <w:t>Need further discussion whether</w:t>
        </w:r>
      </w:ins>
      <w:ins w:id="196" w:author="Samsung-Weiping" w:date="2025-04-25T18:02:00Z">
        <w:r w:rsidR="00E37B92">
          <w:rPr>
            <w:lang w:eastAsia="ko-KR"/>
          </w:rPr>
          <w:t xml:space="preserve"> </w:t>
        </w:r>
      </w:ins>
      <w:ins w:id="197" w:author="Samsung-Weiping" w:date="2025-04-28T11:39:00Z">
        <w:r w:rsidR="001C250B">
          <w:rPr>
            <w:lang w:eastAsia="ko-KR"/>
          </w:rPr>
          <w:t xml:space="preserve">SBFD RO can be supported for </w:t>
        </w:r>
      </w:ins>
      <w:ins w:id="198" w:author="Samsung-Weiping" w:date="2025-04-23T17:15:00Z">
        <w:r>
          <w:rPr>
            <w:lang w:eastAsia="ko-KR"/>
          </w:rPr>
          <w:t>CSI-RS based CFRA</w:t>
        </w:r>
      </w:ins>
      <w:bookmarkEnd w:id="192"/>
      <w:ins w:id="199" w:author="Samsung-Weiping" w:date="2025-04-25T18:03:00Z">
        <w:r w:rsidR="00E37B92">
          <w:rPr>
            <w:lang w:eastAsia="ko-KR"/>
          </w:rPr>
          <w:t>.</w:t>
        </w:r>
      </w:ins>
      <w:ins w:id="200" w:author="Samsung-Weiping" w:date="2025-04-25T18:00:00Z">
        <w:r w:rsidR="008C6245">
          <w:rPr>
            <w:lang w:eastAsia="ko-KR"/>
          </w:rPr>
          <w:t xml:space="preserve"> </w:t>
        </w:r>
      </w:ins>
      <w:commentRangeEnd w:id="193"/>
      <w:ins w:id="201" w:author="Samsung-Weiping" w:date="2025-04-28T11:38:00Z">
        <w:r w:rsidR="001C250B">
          <w:rPr>
            <w:rStyle w:val="ae"/>
            <w:color w:val="auto"/>
          </w:rPr>
          <w:commentReference w:id="193"/>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r w:rsidRPr="006304FB">
        <w:rPr>
          <w:i/>
          <w:lang w:eastAsia="ko-KR"/>
        </w:rPr>
        <w:t>rsrp-ThresholdSSB</w:t>
      </w:r>
      <w:r w:rsidRPr="006304FB">
        <w:rPr>
          <w:lang w:eastAsia="ko-KR"/>
        </w:rPr>
        <w:t xml:space="preserve"> or a CSI-RS with CSI-RSRP above </w:t>
      </w:r>
      <w:r w:rsidRPr="006304FB">
        <w:rPr>
          <w:i/>
          <w:lang w:eastAsia="ko-KR"/>
        </w:rPr>
        <w:t>rsrp-ThresholdCSI-RS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02"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SS-RSRP measurement is performed based on the SSB associated with the BWP indicated by </w:t>
      </w:r>
      <w:r w:rsidRPr="006304FB">
        <w:rPr>
          <w:rFonts w:ascii="Tms Rmn" w:eastAsia="MS Mincho" w:hAnsi="Tms Rmn"/>
          <w:i/>
          <w:iCs/>
        </w:rPr>
        <w:t>initialDownlinkBWP</w:t>
      </w:r>
      <w:r w:rsidRPr="006304FB">
        <w:rPr>
          <w:rFonts w:ascii="Tms Rmn" w:eastAsia="MS Mincho" w:hAnsi="Tms Rmn"/>
        </w:rPr>
        <w:t>.</w:t>
      </w:r>
      <w:r w:rsidRPr="006304FB">
        <w:rPr>
          <w:rFonts w:ascii="Tms Rmn" w:eastAsia="MS Mincho" w:hAnsi="Tms Rmn"/>
          <w:lang w:eastAsia="zh-CN"/>
        </w:rPr>
        <w:t xml:space="preserve"> If an (e)RedCap UE in RRC_INACTIVE mode is configured with SDT and with a BWP indicated by </w:t>
      </w:r>
      <w:r w:rsidRPr="006304FB">
        <w:rPr>
          <w:rFonts w:ascii="Tms Rmn" w:eastAsia="MS Mincho" w:hAnsi="Tms Rmn"/>
          <w:i/>
          <w:lang w:eastAsia="zh-CN"/>
        </w:rPr>
        <w:t>initialDownlinkBWP-RedCap</w:t>
      </w:r>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for RACH, it is up to the UE implementation to perform a new RSRP measurements before Msg1/MsgA retransmission.</w:t>
      </w:r>
    </w:p>
    <w:p w14:paraId="3070FB27" w14:textId="3FFFAA6D" w:rsidR="00312629" w:rsidRPr="00312629" w:rsidRDefault="00312629" w:rsidP="00312629">
      <w:pPr>
        <w:tabs>
          <w:tab w:val="left" w:pos="3594"/>
        </w:tabs>
        <w:jc w:val="center"/>
        <w:rPr>
          <w:b/>
          <w:bCs/>
          <w:sz w:val="24"/>
          <w:szCs w:val="24"/>
        </w:rPr>
      </w:pPr>
      <w:bookmarkStart w:id="203" w:name="_Toc37296179"/>
      <w:bookmarkStart w:id="204" w:name="_Toc46490305"/>
      <w:bookmarkStart w:id="205" w:name="_Toc52752000"/>
      <w:bookmarkStart w:id="206" w:name="_Toc52796462"/>
      <w:bookmarkStart w:id="207"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202"/>
      <w:bookmarkEnd w:id="203"/>
      <w:bookmarkEnd w:id="204"/>
      <w:bookmarkEnd w:id="205"/>
      <w:bookmarkEnd w:id="206"/>
      <w:bookmarkEnd w:id="207"/>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08"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r w:rsidRPr="00900B62">
        <w:rPr>
          <w:i/>
          <w:iCs/>
          <w:lang w:eastAsia="ko-KR"/>
        </w:rPr>
        <w:t>preambleReceivedTargetPower</w:t>
      </w:r>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09" w:author="Samsung-Weiping" w:date="2025-04-28T11:35:00Z">
        <w:r>
          <w:rPr>
            <w:rFonts w:hint="eastAsia"/>
            <w:lang w:eastAsia="ko-KR"/>
          </w:rPr>
          <w:t>E</w:t>
        </w:r>
        <w:r>
          <w:rPr>
            <w:lang w:eastAsia="ko-KR"/>
          </w:rPr>
          <w:t xml:space="preserve">ditor’s Note: Will reflect SBFD version of </w:t>
        </w:r>
        <w:r w:rsidRPr="008C5CD3">
          <w:rPr>
            <w:i/>
            <w:iCs/>
            <w:lang w:eastAsia="ko-KR"/>
          </w:rPr>
          <w:t>preambleR</w:t>
        </w:r>
      </w:ins>
      <w:ins w:id="210" w:author="Samsung-Weiping" w:date="2025-04-28T11:36:00Z">
        <w:r w:rsidRPr="008C5CD3">
          <w:rPr>
            <w:i/>
            <w:iCs/>
            <w:lang w:eastAsia="ko-KR"/>
          </w:rPr>
          <w:t>eceivedTargetPower</w:t>
        </w:r>
      </w:ins>
      <w:ins w:id="211"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r w:rsidRPr="006304FB">
        <w:rPr>
          <w:i/>
          <w:lang w:eastAsia="ko-KR"/>
        </w:rPr>
        <w:t>lbt-FailureRecoveryConfig</w:t>
      </w:r>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on the SpCell:</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else if the Random Access Preamble is transmitted on an SCell:</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12" w:author="Samsung-Weiping" w:date="2025-04-25T19:20:00Z"/>
          <w:lang w:eastAsia="ko-KR"/>
        </w:rPr>
      </w:pPr>
      <w:r w:rsidRPr="006304FB">
        <w:rPr>
          <w:lang w:eastAsia="ko-KR"/>
        </w:rPr>
        <w:t xml:space="preserve">where s_id is the index of the first OFDM symbol of the PRACH occasion (0 </w:t>
      </w:r>
      <w:r w:rsidRPr="006304FB">
        <w:rPr>
          <w:noProof/>
        </w:rPr>
        <w:t>≤</w:t>
      </w:r>
      <w:r w:rsidRPr="006304FB">
        <w:rPr>
          <w:noProof/>
          <w:lang w:eastAsia="ko-KR"/>
        </w:rPr>
        <w:t xml:space="preserve"> </w:t>
      </w:r>
      <w:r w:rsidRPr="006304FB">
        <w:rPr>
          <w:lang w:eastAsia="ko-KR"/>
        </w:rPr>
        <w:t xml:space="preserve">s_id &lt; 14), t_id is the index of the first slot of the PRACH occasion in a system frame (0 </w:t>
      </w:r>
      <w:r w:rsidRPr="006304FB">
        <w:rPr>
          <w:noProof/>
        </w:rPr>
        <w:t>≤</w:t>
      </w:r>
      <w:r w:rsidRPr="006304FB">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6304FB">
        <w:rPr>
          <w:noProof/>
        </w:rPr>
        <w:t>≤</w:t>
      </w:r>
      <w:r w:rsidRPr="006304FB">
        <w:rPr>
          <w:lang w:eastAsia="ko-KR"/>
        </w:rPr>
        <w:t xml:space="preserve"> t_id &lt; 80), f_id is the index of the PRACH occasion in the frequency domain (0 </w:t>
      </w:r>
      <w:r w:rsidRPr="006304FB">
        <w:rPr>
          <w:noProof/>
        </w:rPr>
        <w:t>≤</w:t>
      </w:r>
      <w:r w:rsidRPr="006304FB">
        <w:rPr>
          <w:lang w:eastAsia="ko-KR"/>
        </w:rPr>
        <w:t xml:space="preserve"> f_id &lt; 8), and ul_carrier_id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13"/>
      <w:ins w:id="214" w:author="Samsung-Weiping" w:date="2025-04-25T19:20:00Z">
        <w:r>
          <w:rPr>
            <w:rFonts w:hint="eastAsia"/>
            <w:lang w:eastAsia="ko-KR"/>
          </w:rPr>
          <w:t>E</w:t>
        </w:r>
        <w:r>
          <w:rPr>
            <w:lang w:eastAsia="ko-KR"/>
          </w:rPr>
          <w:t>ditor’s Note: FFS</w:t>
        </w:r>
      </w:ins>
      <w:ins w:id="215" w:author="Samsung-Weiping" w:date="2025-04-25T19:21:00Z">
        <w:r w:rsidR="006321C2">
          <w:rPr>
            <w:lang w:eastAsia="ko-KR"/>
          </w:rPr>
          <w:t xml:space="preserve"> </w:t>
        </w:r>
      </w:ins>
      <w:ins w:id="216" w:author="Samsung-Weiping" w:date="2025-04-28T11:34:00Z">
        <w:r w:rsidR="00EA5D2C">
          <w:rPr>
            <w:lang w:eastAsia="ko-KR"/>
          </w:rPr>
          <w:t>whether</w:t>
        </w:r>
      </w:ins>
      <w:ins w:id="217" w:author="Samsung-Weiping" w:date="2025-04-28T12:31:00Z">
        <w:r w:rsidR="00EC4263">
          <w:rPr>
            <w:lang w:eastAsia="ko-KR"/>
          </w:rPr>
          <w:t xml:space="preserve"> </w:t>
        </w:r>
      </w:ins>
      <w:ins w:id="218" w:author="Samsung-Weiping" w:date="2025-04-25T19:20:00Z">
        <w:r>
          <w:rPr>
            <w:lang w:eastAsia="ko-KR"/>
          </w:rPr>
          <w:t>RA-RNTI</w:t>
        </w:r>
      </w:ins>
      <w:ins w:id="219" w:author="Samsung-Weiping" w:date="2025-04-25T19:25:00Z">
        <w:r w:rsidR="00724114">
          <w:rPr>
            <w:lang w:eastAsia="ko-KR"/>
          </w:rPr>
          <w:t xml:space="preserve"> collision</w:t>
        </w:r>
      </w:ins>
      <w:ins w:id="220" w:author="Samsung-Weiping" w:date="2025-04-28T11:17:00Z">
        <w:r w:rsidR="00B84EF0">
          <w:rPr>
            <w:lang w:eastAsia="ko-KR"/>
          </w:rPr>
          <w:t xml:space="preserve"> issue</w:t>
        </w:r>
      </w:ins>
      <w:ins w:id="221" w:author="Samsung-Weiping" w:date="2025-04-28T11:34:00Z">
        <w:r w:rsidR="00EA5D2C">
          <w:rPr>
            <w:lang w:eastAsia="ko-KR"/>
          </w:rPr>
          <w:t xml:space="preserve"> should be addressed</w:t>
        </w:r>
      </w:ins>
      <w:ins w:id="222" w:author="Samsung-Weiping" w:date="2025-04-28T12:30:00Z">
        <w:r w:rsidR="00D5274A">
          <w:rPr>
            <w:lang w:eastAsia="ko-KR"/>
          </w:rPr>
          <w:t xml:space="preserve"> in RAN</w:t>
        </w:r>
      </w:ins>
      <w:ins w:id="223" w:author="Samsung-Weiping" w:date="2025-04-28T13:11:00Z">
        <w:r w:rsidR="00747757">
          <w:rPr>
            <w:lang w:eastAsia="ko-KR"/>
          </w:rPr>
          <w:t>2</w:t>
        </w:r>
        <w:r w:rsidR="005A20D1">
          <w:rPr>
            <w:lang w:eastAsia="ko-KR"/>
          </w:rPr>
          <w:t xml:space="preserve"> or not</w:t>
        </w:r>
      </w:ins>
      <w:ins w:id="224" w:author="Samsung-Weiping" w:date="2025-04-25T19:21:00Z">
        <w:r>
          <w:rPr>
            <w:lang w:eastAsia="ko-KR"/>
          </w:rPr>
          <w:t>.</w:t>
        </w:r>
      </w:ins>
      <w:commentRangeEnd w:id="213"/>
      <w:ins w:id="225" w:author="Samsung-Weiping" w:date="2025-04-28T11:33:00Z">
        <w:r w:rsidR="00EA5D2C">
          <w:rPr>
            <w:rStyle w:val="ae"/>
            <w:color w:val="auto"/>
          </w:rPr>
          <w:commentReference w:id="213"/>
        </w:r>
      </w:ins>
    </w:p>
    <w:p w14:paraId="1A53ABB3" w14:textId="620A74C1" w:rsidR="00330263" w:rsidRPr="00330263" w:rsidRDefault="00330263" w:rsidP="00330263">
      <w:pPr>
        <w:tabs>
          <w:tab w:val="left" w:pos="3594"/>
        </w:tabs>
        <w:jc w:val="center"/>
        <w:rPr>
          <w:b/>
          <w:bCs/>
          <w:sz w:val="24"/>
          <w:szCs w:val="24"/>
        </w:rPr>
      </w:pPr>
      <w:bookmarkStart w:id="226" w:name="_Toc29239823"/>
      <w:bookmarkStart w:id="227" w:name="_Toc37296181"/>
      <w:bookmarkStart w:id="228" w:name="_Toc46490307"/>
      <w:bookmarkStart w:id="229" w:name="_Toc52752002"/>
      <w:bookmarkStart w:id="230" w:name="_Toc52796464"/>
      <w:bookmarkStart w:id="231"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226"/>
      <w:bookmarkEnd w:id="227"/>
      <w:bookmarkEnd w:id="228"/>
      <w:bookmarkEnd w:id="229"/>
      <w:bookmarkEnd w:id="230"/>
      <w:bookmarkEnd w:id="231"/>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BeamFailureRecoveryConfig</w:t>
      </w:r>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r w:rsidRPr="006304FB">
        <w:rPr>
          <w:i/>
          <w:lang w:eastAsia="ko-KR"/>
        </w:rPr>
        <w:t>recoverySearchSpaceId</w:t>
      </w:r>
      <w:r w:rsidRPr="006304FB">
        <w:rPr>
          <w:lang w:eastAsia="ko-KR"/>
        </w:rPr>
        <w:t xml:space="preserve"> of the SpCell identified by the C-RNTI while </w:t>
      </w:r>
      <w:r w:rsidRPr="006304FB">
        <w:rPr>
          <w:i/>
          <w:lang w:eastAsia="ko-KR"/>
        </w:rPr>
        <w:t>ra-ResponseWindow</w:t>
      </w:r>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RACH-ConfigCommon</w:t>
      </w:r>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SpCell for Random Access Response(s) identified by the RA-RNTI while the </w:t>
      </w:r>
      <w:r w:rsidRPr="006304FB">
        <w:rPr>
          <w:i/>
          <w:lang w:eastAsia="ko-KR"/>
        </w:rPr>
        <w:t>ra-ResponseWindow</w:t>
      </w:r>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r w:rsidRPr="006304FB">
        <w:rPr>
          <w:i/>
          <w:lang w:eastAsia="ko-KR"/>
        </w:rPr>
        <w:t>recoverySearchSpaceId</w:t>
      </w:r>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contains a MAC subPDU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subPDU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ms.</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subPDU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Response includes a MAC subPDU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r w:rsidRPr="006304F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32" w:author="Samsung-Weiping" w:date="2025-04-28T11:49:00Z"/>
          <w:lang w:eastAsia="ko-KR"/>
        </w:rPr>
      </w:pPr>
      <w:ins w:id="233" w:author="Samsung-Weiping" w:date="2025-04-28T11:49:00Z">
        <w:r>
          <w:rPr>
            <w:rFonts w:hint="eastAsia"/>
            <w:lang w:eastAsia="ko-KR"/>
          </w:rPr>
          <w:t>E</w:t>
        </w:r>
        <w:r>
          <w:rPr>
            <w:lang w:eastAsia="ko-KR"/>
          </w:rPr>
          <w:t xml:space="preserve">ditor’s Note: Will reflect SBFD version of </w:t>
        </w:r>
        <w:r w:rsidRPr="008C5CD3">
          <w:rPr>
            <w:i/>
            <w:iCs/>
            <w:lang w:eastAsia="ko-KR"/>
          </w:rPr>
          <w:t>preambleReceivedTargetPower</w:t>
        </w:r>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SCell is performed on uplink carrier where </w:t>
      </w:r>
      <w:r w:rsidRPr="006304FB">
        <w:rPr>
          <w:i/>
          <w:lang w:eastAsia="ko-KR"/>
        </w:rPr>
        <w:t>pusch-Config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expires and if a PDCCH transmission on the search space indicated by </w:t>
      </w:r>
      <w:r w:rsidRPr="006304FB">
        <w:rPr>
          <w:i/>
          <w:lang w:eastAsia="ko-KR"/>
        </w:rPr>
        <w:t>recoverySearchSpaceId</w:t>
      </w:r>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on the SpCell:</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else if the Random Access Preamble is transmitted on an SCell:</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7777777" w:rsidR="00DA20FA" w:rsidRDefault="00DA20FA" w:rsidP="00DA20FA">
      <w:pPr>
        <w:pStyle w:val="B3"/>
        <w:rPr>
          <w:ins w:id="234" w:author="Samsung-Weiping" w:date="2025-04-25T19:27:00Z"/>
        </w:rPr>
      </w:pPr>
      <w:ins w:id="235" w:author="Samsung-Weiping" w:date="2025-04-25T19:27:00Z">
        <w:r w:rsidRPr="0028459F">
          <w:rPr>
            <w:rFonts w:hint="eastAsia"/>
          </w:rPr>
          <w:t>3</w:t>
        </w:r>
        <w:r w:rsidRPr="0028459F">
          <w:t xml:space="preserve">&gt; </w:t>
        </w:r>
        <w:r w:rsidRPr="00E60A01">
          <w:rPr>
            <w:i/>
            <w:iCs/>
          </w:rPr>
          <w:t xml:space="preserve">if preambleTransMaxSBFD </w:t>
        </w:r>
        <w:r w:rsidRPr="006177EF">
          <w:t xml:space="preserve">is applied, and </w:t>
        </w:r>
        <w:r w:rsidRPr="00E60A01">
          <w:rPr>
            <w:i/>
            <w:iCs/>
          </w:rPr>
          <w:t>PREAMBLE_TRANSMISSION_COUNTER</w:t>
        </w:r>
        <w:r w:rsidRPr="006177EF">
          <w:t xml:space="preserve"> = </w:t>
        </w:r>
        <w:r w:rsidRPr="00E60A01">
          <w:rPr>
            <w:i/>
            <w:iCs/>
          </w:rPr>
          <w:t>preambleTransMaxSBFD</w:t>
        </w:r>
        <w:r w:rsidRPr="006177EF">
          <w:t xml:space="preserve"> + 1:</w:t>
        </w:r>
      </w:ins>
    </w:p>
    <w:p w14:paraId="77D75350" w14:textId="77777777" w:rsidR="00DA20FA" w:rsidRPr="0028459F" w:rsidRDefault="00DA20FA" w:rsidP="00DA20FA">
      <w:pPr>
        <w:pStyle w:val="B4"/>
        <w:rPr>
          <w:ins w:id="236" w:author="Samsung-Weiping" w:date="2025-04-25T19:27:00Z"/>
        </w:rPr>
      </w:pPr>
      <w:commentRangeStart w:id="237"/>
      <w:commentRangeStart w:id="238"/>
      <w:ins w:id="239"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40" w:author="Samsung-Weiping" w:date="2025-04-25T19:27:00Z"/>
          <w:lang w:eastAsia="ko-KR"/>
        </w:rPr>
      </w:pPr>
      <w:ins w:id="241"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42" w:author="Samsung-Weiping" w:date="2025-04-25T19:27:00Z"/>
        </w:rPr>
      </w:pPr>
      <w:ins w:id="243" w:author="Samsung-Weiping" w:date="2025-04-25T19:27:00Z">
        <w:r>
          <w:t xml:space="preserve">4&gt; </w:t>
        </w:r>
      </w:ins>
      <w:ins w:id="244" w:author="Samsung-Weiping" w:date="2025-04-25T19:28:00Z">
        <w:r>
          <w:t xml:space="preserve">else </w:t>
        </w:r>
      </w:ins>
      <w:ins w:id="245"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246" w:author="Samsung-Weiping" w:date="2025-04-25T19:27:00Z"/>
          <w:rFonts w:eastAsia="Malgun Gothic"/>
          <w:lang w:eastAsia="ko-KR"/>
        </w:rPr>
      </w:pPr>
      <w:ins w:id="247"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37"/>
      <w:ins w:id="248" w:author="Samsung-Weiping" w:date="2025-04-27T12:11:00Z">
        <w:r w:rsidR="00B03977">
          <w:rPr>
            <w:rStyle w:val="ae"/>
          </w:rPr>
          <w:commentReference w:id="237"/>
        </w:r>
      </w:ins>
      <w:commentRangeEnd w:id="238"/>
      <w:r w:rsidR="00FB2058">
        <w:rPr>
          <w:rStyle w:val="ae"/>
        </w:rPr>
        <w:commentReference w:id="238"/>
      </w:r>
    </w:p>
    <w:p w14:paraId="65C266B1" w14:textId="620A6C8E" w:rsidR="009F78FE" w:rsidRPr="00D72CB7" w:rsidRDefault="009F78FE" w:rsidP="009F78FE">
      <w:pPr>
        <w:pStyle w:val="EditorsNote"/>
        <w:rPr>
          <w:ins w:id="249" w:author="Samsung-Weiping" w:date="2025-04-23T17:18:00Z"/>
          <w:lang w:eastAsia="ko-KR"/>
        </w:rPr>
      </w:pPr>
      <w:commentRangeStart w:id="250"/>
      <w:ins w:id="251" w:author="Samsung-Weiping" w:date="2025-04-23T17:18:00Z">
        <w:r>
          <w:rPr>
            <w:lang w:eastAsia="ko-KR"/>
          </w:rPr>
          <w:t>Editor’s Note</w:t>
        </w:r>
        <w:r w:rsidRPr="002B2EDB">
          <w:rPr>
            <w:lang w:eastAsia="ko-KR"/>
          </w:rPr>
          <w:t>:</w:t>
        </w:r>
        <w:r>
          <w:rPr>
            <w:lang w:eastAsia="ko-KR"/>
          </w:rPr>
          <w:t xml:space="preserve"> FFS </w:t>
        </w:r>
      </w:ins>
      <w:ins w:id="252" w:author="Samsung-Weiping" w:date="2025-04-28T11:21:00Z">
        <w:r w:rsidR="00D04FAA">
          <w:rPr>
            <w:lang w:eastAsia="ko-KR"/>
          </w:rPr>
          <w:t xml:space="preserve">whether RA resource set reselection </w:t>
        </w:r>
      </w:ins>
      <w:ins w:id="253" w:author="Samsung-Weiping" w:date="2025-04-28T12:36:00Z">
        <w:r w:rsidR="00647458">
          <w:rPr>
            <w:lang w:eastAsia="ko-KR"/>
          </w:rPr>
          <w:t>can</w:t>
        </w:r>
      </w:ins>
      <w:ins w:id="254" w:author="Samsung-Weiping" w:date="2025-04-28T11:21:00Z">
        <w:r w:rsidR="00D04FAA">
          <w:rPr>
            <w:lang w:eastAsia="ko-KR"/>
          </w:rPr>
          <w:t xml:space="preserve"> be </w:t>
        </w:r>
      </w:ins>
      <w:ins w:id="255" w:author="Samsung-Weiping" w:date="2025-04-28T12:36:00Z">
        <w:r w:rsidR="00647458">
          <w:rPr>
            <w:lang w:eastAsia="ko-KR"/>
          </w:rPr>
          <w:t>performed</w:t>
        </w:r>
      </w:ins>
      <w:ins w:id="256" w:author="Samsung-Weiping" w:date="2025-04-28T11:30:00Z">
        <w:r w:rsidR="007F36DD">
          <w:rPr>
            <w:lang w:eastAsia="ko-KR"/>
          </w:rPr>
          <w:t xml:space="preserve"> </w:t>
        </w:r>
      </w:ins>
      <w:ins w:id="257" w:author="Samsung-Weiping" w:date="2025-04-28T11:22:00Z">
        <w:r w:rsidR="007C40CD">
          <w:rPr>
            <w:lang w:eastAsia="ko-KR"/>
          </w:rPr>
          <w:t>or not,</w:t>
        </w:r>
      </w:ins>
      <w:ins w:id="258" w:author="Samsung-Weiping" w:date="2025-04-28T11:21:00Z">
        <w:r w:rsidR="00D04FAA">
          <w:rPr>
            <w:lang w:eastAsia="ko-KR"/>
          </w:rPr>
          <w:t xml:space="preserve"> </w:t>
        </w:r>
      </w:ins>
      <w:ins w:id="259" w:author="Samsung-Weiping" w:date="2025-04-23T17:18:00Z">
        <w:r>
          <w:rPr>
            <w:lang w:eastAsia="ko-KR"/>
          </w:rPr>
          <w:t>after the RO type switching</w:t>
        </w:r>
      </w:ins>
      <w:ins w:id="260" w:author="Samsung-Weiping" w:date="2025-04-28T11:28:00Z">
        <w:r w:rsidR="00A42F69">
          <w:rPr>
            <w:lang w:eastAsia="ko-KR"/>
          </w:rPr>
          <w:t xml:space="preserve">, </w:t>
        </w:r>
      </w:ins>
      <w:ins w:id="261" w:author="Samsung-Weiping" w:date="2025-04-28T11:31:00Z">
        <w:r w:rsidR="007F36DD">
          <w:rPr>
            <w:lang w:eastAsia="ko-KR"/>
          </w:rPr>
          <w:t>given that</w:t>
        </w:r>
      </w:ins>
      <w:ins w:id="262" w:author="Samsung-Weiping" w:date="2025-04-28T11:28:00Z">
        <w:r w:rsidR="00A42F69">
          <w:rPr>
            <w:lang w:eastAsia="ko-KR"/>
          </w:rPr>
          <w:t xml:space="preserve"> </w:t>
        </w:r>
      </w:ins>
      <w:ins w:id="263" w:author="Samsung-Weiping" w:date="2025-04-28T11:29:00Z">
        <w:r w:rsidR="00A42F69">
          <w:rPr>
            <w:lang w:eastAsia="ko-KR"/>
          </w:rPr>
          <w:t xml:space="preserve">the applicable </w:t>
        </w:r>
      </w:ins>
      <w:ins w:id="264" w:author="Samsung-Weiping" w:date="2025-04-28T11:28:00Z">
        <w:r w:rsidR="00A42F69">
          <w:rPr>
            <w:lang w:eastAsia="ko-KR"/>
          </w:rPr>
          <w:t xml:space="preserve">Msg1 repetition </w:t>
        </w:r>
      </w:ins>
      <w:ins w:id="265" w:author="Samsung-Weiping" w:date="2025-04-28T11:29:00Z">
        <w:r w:rsidR="00A42F69">
          <w:rPr>
            <w:lang w:eastAsia="ko-KR"/>
          </w:rPr>
          <w:t>number</w:t>
        </w:r>
      </w:ins>
      <w:ins w:id="266" w:author="Samsung-Weiping" w:date="2025-04-28T12:39:00Z">
        <w:r w:rsidR="006D364A">
          <w:rPr>
            <w:lang w:eastAsia="ko-KR"/>
          </w:rPr>
          <w:t>(s)</w:t>
        </w:r>
      </w:ins>
      <w:ins w:id="267" w:author="Samsung-Weiping" w:date="2025-04-28T11:29:00Z">
        <w:r w:rsidR="00A42F69">
          <w:rPr>
            <w:lang w:eastAsia="ko-KR"/>
          </w:rPr>
          <w:t xml:space="preserve"> may be</w:t>
        </w:r>
      </w:ins>
      <w:ins w:id="268" w:author="Samsung-Weiping" w:date="2025-04-28T12:36:00Z">
        <w:r w:rsidR="00647458">
          <w:rPr>
            <w:lang w:eastAsia="ko-KR"/>
          </w:rPr>
          <w:t>come</w:t>
        </w:r>
      </w:ins>
      <w:ins w:id="269" w:author="Samsung-Weiping" w:date="2025-04-28T11:29:00Z">
        <w:r w:rsidR="00A42F69">
          <w:rPr>
            <w:lang w:eastAsia="ko-KR"/>
          </w:rPr>
          <w:t xml:space="preserve"> different</w:t>
        </w:r>
      </w:ins>
      <w:ins w:id="270" w:author="Samsung-Weiping" w:date="2025-04-23T17:18:00Z">
        <w:r w:rsidRPr="00365BFA">
          <w:rPr>
            <w:lang w:eastAsia="ko-KR"/>
          </w:rPr>
          <w:t>.</w:t>
        </w:r>
      </w:ins>
      <w:commentRangeEnd w:id="250"/>
      <w:ins w:id="271" w:author="Samsung-Weiping" w:date="2025-04-28T11:27:00Z">
        <w:r w:rsidR="00CB7FE6">
          <w:rPr>
            <w:rStyle w:val="ae"/>
            <w:color w:val="auto"/>
          </w:rPr>
          <w:commentReference w:id="250"/>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77777777" w:rsidR="006C743C" w:rsidRPr="006304FB"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SCell is performed on uplink carrier where </w:t>
      </w:r>
      <w:r w:rsidRPr="006304FB">
        <w:rPr>
          <w:i/>
          <w:lang w:eastAsia="ko-KR"/>
        </w:rPr>
        <w:t>pusch-Config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lastRenderedPageBreak/>
        <w:t>4&gt;</w:t>
      </w:r>
      <w:r w:rsidRPr="006304FB">
        <w:tab/>
      </w:r>
      <w:r w:rsidRPr="006304FB">
        <w:rPr>
          <w:lang w:eastAsia="ko-KR"/>
        </w:rPr>
        <w:t xml:space="preserve">delay the subsequent Random Access transmission until the Random Access Procedure is triggered by a PDCCH order with the same </w:t>
      </w:r>
      <w:r w:rsidRPr="006304FB">
        <w:rPr>
          <w:i/>
          <w:lang w:eastAsia="ko-KR"/>
        </w:rPr>
        <w:t>ra-PreambleIndex</w:t>
      </w:r>
      <w:r w:rsidRPr="006304FB">
        <w:rPr>
          <w:lang w:eastAsia="ko-KR"/>
        </w:rPr>
        <w:t xml:space="preserve">, </w:t>
      </w:r>
      <w:r w:rsidRPr="006304FB">
        <w:rPr>
          <w:i/>
          <w:lang w:eastAsia="ko-KR"/>
        </w:rPr>
        <w:t>ra-ssb-OccasionMaskIndex</w:t>
      </w:r>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r w:rsidRPr="006304FB">
        <w:rPr>
          <w:i/>
          <w:lang w:eastAsia="ko-KR"/>
        </w:rPr>
        <w:t>ra-ResponseWindow</w:t>
      </w:r>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272" w:name="_Toc29239824"/>
      <w:bookmarkStart w:id="273" w:name="_Toc37296183"/>
      <w:bookmarkStart w:id="274" w:name="_Toc46490309"/>
      <w:bookmarkStart w:id="275" w:name="_Toc52752004"/>
      <w:bookmarkStart w:id="276" w:name="_Toc52796466"/>
      <w:bookmarkStart w:id="277" w:name="_Toc193408471"/>
      <w:r>
        <w:rPr>
          <w:b/>
          <w:bCs/>
          <w:sz w:val="24"/>
          <w:szCs w:val="24"/>
        </w:rPr>
        <w:t>------------</w:t>
      </w:r>
      <w:r w:rsidRPr="0077328F">
        <w:rPr>
          <w:b/>
          <w:bCs/>
          <w:sz w:val="24"/>
          <w:szCs w:val="24"/>
        </w:rPr>
        <w:t>--------------------------------------[Next change]-</w:t>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t>5.1.5</w:t>
      </w:r>
      <w:r w:rsidRPr="006304FB">
        <w:rPr>
          <w:lang w:eastAsia="ko-KR"/>
        </w:rPr>
        <w:tab/>
        <w:t>Contention Resolution</w:t>
      </w:r>
      <w:bookmarkEnd w:id="272"/>
      <w:bookmarkEnd w:id="273"/>
      <w:bookmarkEnd w:id="274"/>
      <w:bookmarkEnd w:id="275"/>
      <w:bookmarkEnd w:id="276"/>
      <w:bookmarkEnd w:id="277"/>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r w:rsidRPr="006304FB">
        <w:rPr>
          <w:rStyle w:val="af9"/>
        </w:rPr>
        <w:t>ra-ContentionResolutionTimer</w:t>
      </w:r>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r w:rsidRPr="006304FB">
        <w:rPr>
          <w:rStyle w:val="af9"/>
          <w:lang w:eastAsia="ko-KR"/>
        </w:rPr>
        <w:t>ra-ContentionResolutionTimer</w:t>
      </w:r>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r w:rsidRPr="006304FB">
        <w:rPr>
          <w:i/>
          <w:lang w:eastAsia="ko-KR"/>
        </w:rPr>
        <w:t>ra-ContentionResolutionTimer</w:t>
      </w:r>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of the SpCell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for SpCell beam failure recovery or for beam failure recovery of both BFD-RS sets of SpCell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else, for eRedCap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ra-ContentionResolutionTimer</w:t>
      </w:r>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r w:rsidRPr="006304FB">
        <w:rPr>
          <w:i/>
          <w:iCs/>
        </w:rPr>
        <w:t>ra-ContentionResolutionTimer</w:t>
      </w:r>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278"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bookmarkEnd w:id="278"/>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EDAF530" w:rsidR="00140815" w:rsidRDefault="00140815" w:rsidP="00140815">
      <w:pPr>
        <w:pStyle w:val="B4"/>
        <w:rPr>
          <w:ins w:id="279" w:author="Samsung-Weiping" w:date="2025-04-25T19:34:00Z"/>
        </w:rPr>
      </w:pPr>
      <w:ins w:id="280" w:author="Samsung-Weiping" w:date="2025-04-25T19:36:00Z">
        <w:r>
          <w:t>4</w:t>
        </w:r>
      </w:ins>
      <w:ins w:id="281" w:author="Samsung-Weiping" w:date="2025-04-25T19:34:00Z">
        <w:r w:rsidRPr="0028459F">
          <w:t xml:space="preserve">&gt; </w:t>
        </w:r>
        <w:r w:rsidRPr="00E60A01">
          <w:t xml:space="preserve">if </w:t>
        </w:r>
        <w:r w:rsidRPr="00140815">
          <w:rPr>
            <w:i/>
            <w:iCs/>
          </w:rPr>
          <w:t>preambleTransMaxSBFD</w:t>
        </w:r>
        <w:r w:rsidRPr="00E60A01">
          <w:t xml:space="preserve"> </w:t>
        </w:r>
        <w:r w:rsidRPr="006177EF">
          <w:t xml:space="preserve">is applied, and </w:t>
        </w:r>
        <w:r w:rsidRPr="00140815">
          <w:rPr>
            <w:i/>
            <w:iCs/>
          </w:rPr>
          <w:t>PREAMBLE_TRANSMISSION_COUNTER</w:t>
        </w:r>
        <w:r w:rsidRPr="006177EF">
          <w:t xml:space="preserve"> = </w:t>
        </w:r>
        <w:r w:rsidRPr="00140815">
          <w:rPr>
            <w:i/>
            <w:iCs/>
          </w:rPr>
          <w:t>preambleTransMaxSBFD</w:t>
        </w:r>
        <w:r w:rsidRPr="006177EF">
          <w:t xml:space="preserve"> + 1:</w:t>
        </w:r>
      </w:ins>
    </w:p>
    <w:p w14:paraId="172500D0" w14:textId="46A8FCC7" w:rsidR="00140815" w:rsidRPr="0028459F" w:rsidRDefault="00140815" w:rsidP="00140815">
      <w:pPr>
        <w:pStyle w:val="B5"/>
        <w:rPr>
          <w:ins w:id="282" w:author="Samsung-Weiping" w:date="2025-04-25T19:34:00Z"/>
        </w:rPr>
      </w:pPr>
      <w:ins w:id="283" w:author="Samsung-Weiping" w:date="2025-04-25T19:36:00Z">
        <w:r>
          <w:t>5</w:t>
        </w:r>
      </w:ins>
      <w:ins w:id="284"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285" w:author="Samsung-Weiping" w:date="2025-04-25T19:34:00Z"/>
        </w:rPr>
      </w:pPr>
      <w:ins w:id="286" w:author="Samsung-Weiping" w:date="2025-04-25T19:36:00Z">
        <w:r>
          <w:t>6</w:t>
        </w:r>
      </w:ins>
      <w:ins w:id="287"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288" w:author="Samsung-Weiping" w:date="2025-04-25T19:34:00Z"/>
        </w:rPr>
      </w:pPr>
      <w:ins w:id="289" w:author="Samsung-Weiping" w:date="2025-04-25T19:37:00Z">
        <w:r>
          <w:t>5</w:t>
        </w:r>
      </w:ins>
      <w:ins w:id="290"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291" w:author="Samsung-Weiping" w:date="2025-04-25T19:34:00Z"/>
          <w:rFonts w:eastAsia="Malgun Gothic"/>
        </w:rPr>
      </w:pPr>
      <w:ins w:id="292" w:author="Samsung-Weiping" w:date="2025-04-25T19:37:00Z">
        <w:r>
          <w:t>6</w:t>
        </w:r>
      </w:ins>
      <w:ins w:id="293"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40295D9A" w:rsidR="00FA10A0" w:rsidRPr="00D72CB7" w:rsidRDefault="00FA10A0" w:rsidP="00FA10A0">
      <w:pPr>
        <w:pStyle w:val="EditorsNote"/>
        <w:rPr>
          <w:ins w:id="294" w:author="Samsung-Weiping" w:date="2025-04-28T12:39:00Z"/>
          <w:lang w:eastAsia="ko-KR"/>
        </w:rPr>
      </w:pPr>
      <w:ins w:id="295"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r w:rsidRPr="006304FB">
        <w:rPr>
          <w:i/>
          <w:lang w:eastAsia="ko-KR"/>
        </w:rPr>
        <w:t>startPreambleForThisPartition</w:t>
      </w:r>
      <w:r w:rsidRPr="006304FB">
        <w:t xml:space="preserve">, </w:t>
      </w:r>
      <w:r w:rsidRPr="006304FB">
        <w:rPr>
          <w:i/>
        </w:rPr>
        <w:t>numberOfPreamblesPerSSB-ForThisPartition</w:t>
      </w:r>
      <w:r w:rsidRPr="006304FB">
        <w:t xml:space="preserve">, </w:t>
      </w:r>
      <w:r w:rsidRPr="006304FB">
        <w:rPr>
          <w:i/>
        </w:rPr>
        <w:t>numberOfRA-PreamblesGroupA</w:t>
      </w:r>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296"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w:t>
      </w:r>
      <w:r w:rsidRPr="006304FB">
        <w:rPr>
          <w:i/>
          <w:iCs/>
          <w:lang w:eastAsia="ko-KR"/>
        </w:rPr>
        <w:t>msgA-TransMax</w:t>
      </w:r>
      <w:r w:rsidRPr="006304FB">
        <w:rPr>
          <w:lang w:eastAsia="ko-KR"/>
        </w:rPr>
        <w:t xml:space="preserve"> is applied (see clause 5.1.1a) and </w:t>
      </w:r>
      <w:r w:rsidRPr="006304FB">
        <w:rPr>
          <w:i/>
          <w:lang w:eastAsia="ko-KR"/>
        </w:rPr>
        <w:t>PREAMBLE_TRANSMISSION_COUNTER</w:t>
      </w:r>
      <w:r w:rsidRPr="006304FB">
        <w:rPr>
          <w:lang w:eastAsia="ko-KR"/>
        </w:rPr>
        <w:t xml:space="preserve"> = </w:t>
      </w:r>
      <w:r w:rsidRPr="006304FB">
        <w:rPr>
          <w:i/>
          <w:iCs/>
          <w:lang w:eastAsia="ko-KR"/>
        </w:rPr>
        <w:t>msgA-TransMax</w:t>
      </w:r>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宋体"/>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296"/>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297" w:name="_Toc46490351"/>
      <w:bookmarkStart w:id="298" w:name="_Toc52752046"/>
      <w:bookmarkStart w:id="299" w:name="_Toc52796508"/>
      <w:bookmarkStart w:id="300" w:name="_Toc193408520"/>
      <w:r w:rsidRPr="006304FB">
        <w:rPr>
          <w:lang w:eastAsia="ko-KR"/>
        </w:rPr>
        <w:t>5.18</w:t>
      </w:r>
      <w:r w:rsidRPr="006304FB">
        <w:rPr>
          <w:lang w:eastAsia="ko-KR"/>
        </w:rPr>
        <w:tab/>
      </w:r>
      <w:r w:rsidRPr="006304FB">
        <w:t>Handling</w:t>
      </w:r>
      <w:r w:rsidRPr="006304FB">
        <w:rPr>
          <w:lang w:eastAsia="ko-KR"/>
        </w:rPr>
        <w:t xml:space="preserve"> of MAC CEs</w:t>
      </w:r>
      <w:bookmarkEnd w:id="297"/>
      <w:bookmarkEnd w:id="298"/>
      <w:bookmarkEnd w:id="299"/>
      <w:bookmarkEnd w:id="300"/>
    </w:p>
    <w:p w14:paraId="51A03E6D" w14:textId="77777777" w:rsidR="00FC39EB" w:rsidRPr="006304FB" w:rsidRDefault="00FC39EB" w:rsidP="00FC39EB">
      <w:pPr>
        <w:pStyle w:val="30"/>
        <w:rPr>
          <w:lang w:eastAsia="ko-KR"/>
        </w:rPr>
      </w:pPr>
      <w:bookmarkStart w:id="301" w:name="_Toc29239863"/>
      <w:bookmarkStart w:id="302" w:name="_Toc37296225"/>
      <w:bookmarkStart w:id="303" w:name="_Toc46490352"/>
      <w:bookmarkStart w:id="304" w:name="_Toc52752047"/>
      <w:bookmarkStart w:id="305" w:name="_Toc52796509"/>
      <w:bookmarkStart w:id="306" w:name="_Toc193408521"/>
      <w:r w:rsidRPr="006304FB">
        <w:rPr>
          <w:lang w:eastAsia="ko-KR"/>
        </w:rPr>
        <w:t>5.18.1</w:t>
      </w:r>
      <w:r w:rsidRPr="006304FB">
        <w:rPr>
          <w:lang w:eastAsia="ko-KR"/>
        </w:rPr>
        <w:tab/>
      </w:r>
      <w:r w:rsidRPr="006304FB">
        <w:t>General</w:t>
      </w:r>
      <w:bookmarkEnd w:id="301"/>
      <w:bookmarkEnd w:id="302"/>
      <w:bookmarkEnd w:id="303"/>
      <w:bookmarkEnd w:id="304"/>
      <w:bookmarkEnd w:id="305"/>
      <w:bookmarkEnd w:id="306"/>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Aperiodic CSI Trigger State Subselection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Differential Koffset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307" w:author="Samsung-Weiping" w:date="2025-04-23T17:20:00Z"/>
          <w:lang w:eastAsia="ko-KR"/>
        </w:rPr>
      </w:pPr>
      <w:r w:rsidRPr="006304FB">
        <w:rPr>
          <w:lang w:eastAsia="ko-KR"/>
        </w:rPr>
        <w:t>-</w:t>
      </w:r>
      <w:r w:rsidRPr="006304FB">
        <w:rPr>
          <w:lang w:eastAsia="ko-KR"/>
        </w:rPr>
        <w:tab/>
        <w:t>Aggregated SP Positioning SRS Activation/Deactivation MAC CE</w:t>
      </w:r>
      <w:ins w:id="308" w:author="Samsung-Weiping" w:date="2025-04-23T17:20:00Z">
        <w:r w:rsidR="006F26C3">
          <w:rPr>
            <w:lang w:eastAsia="ko-KR"/>
          </w:rPr>
          <w:t>;</w:t>
        </w:r>
      </w:ins>
      <w:del w:id="309"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10"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311" w:author="Samsung-Weiping" w:date="2025-04-23T17:20:00Z"/>
        </w:rPr>
      </w:pPr>
      <w:bookmarkStart w:id="312" w:name="_Toc185623612"/>
      <w:ins w:id="313" w:author="Samsung-Weiping" w:date="2025-04-23T17:20:00Z">
        <w:r w:rsidRPr="00FA0FAE">
          <w:t>5.18.</w:t>
        </w:r>
        <w:r>
          <w:t>xx</w:t>
        </w:r>
        <w:r w:rsidRPr="00FA0FAE">
          <w:tab/>
          <w:t xml:space="preserve">Activation/deactivation of </w:t>
        </w:r>
        <w:bookmarkEnd w:id="312"/>
        <w:r>
          <w:t>semi-persistent CLI measurement resource set</w:t>
        </w:r>
      </w:ins>
    </w:p>
    <w:p w14:paraId="47A91CFC" w14:textId="0D973578" w:rsidR="006F26C3" w:rsidRDefault="006F26C3" w:rsidP="006F26C3">
      <w:pPr>
        <w:rPr>
          <w:ins w:id="314" w:author="Samsung-Weiping" w:date="2025-04-23T17:20:00Z"/>
          <w:lang w:eastAsia="ko-KR"/>
        </w:rPr>
      </w:pPr>
      <w:ins w:id="315"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316" w:author="Samsung-Weiping" w:date="2025-04-25T19:38:00Z">
        <w:r w:rsidR="00790437">
          <w:rPr>
            <w:lang w:eastAsia="ko-KR"/>
          </w:rPr>
          <w:t xml:space="preserve"> </w:t>
        </w:r>
        <w:commentRangeStart w:id="317"/>
        <w:r w:rsidR="00790437">
          <w:rPr>
            <w:lang w:eastAsia="ko-KR"/>
          </w:rPr>
          <w:t>The configured semi-persistent CLI measurement resource sets are initially deactivated upon (re-)configuration by upper layers and after reconfiguration with sync.</w:t>
        </w:r>
        <w:commentRangeEnd w:id="317"/>
        <w:r w:rsidR="00790437">
          <w:rPr>
            <w:rStyle w:val="ae"/>
          </w:rPr>
          <w:commentReference w:id="317"/>
        </w:r>
      </w:ins>
    </w:p>
    <w:p w14:paraId="01428C83" w14:textId="77777777" w:rsidR="006F26C3" w:rsidRPr="00FA0FAE" w:rsidRDefault="006F26C3" w:rsidP="006F26C3">
      <w:pPr>
        <w:rPr>
          <w:ins w:id="318" w:author="Samsung-Weiping" w:date="2025-04-23T17:20:00Z"/>
          <w:lang w:eastAsia="ko-KR"/>
        </w:rPr>
      </w:pPr>
      <w:ins w:id="319" w:author="Samsung-Weiping" w:date="2025-04-23T17:20:00Z">
        <w:r w:rsidRPr="00FA0FAE">
          <w:rPr>
            <w:lang w:eastAsia="ko-KR"/>
          </w:rPr>
          <w:t>The MAC entity shall:</w:t>
        </w:r>
      </w:ins>
    </w:p>
    <w:p w14:paraId="71152C7E" w14:textId="77777777" w:rsidR="006F26C3" w:rsidRPr="00FA0FAE" w:rsidRDefault="006F26C3" w:rsidP="006F26C3">
      <w:pPr>
        <w:pStyle w:val="B1"/>
        <w:rPr>
          <w:ins w:id="320" w:author="Samsung-Weiping" w:date="2025-04-23T17:20:00Z"/>
          <w:lang w:eastAsia="ko-KR"/>
        </w:rPr>
      </w:pPr>
      <w:ins w:id="321"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22" w:author="Samsung-Weiping" w:date="2025-04-23T17:20:00Z"/>
          <w:lang w:eastAsia="zh-CN"/>
        </w:rPr>
      </w:pPr>
      <w:ins w:id="323"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lastRenderedPageBreak/>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324" w:name="_Toc193408627"/>
      <w:bookmarkStart w:id="325" w:name="_Toc37296272"/>
      <w:bookmarkStart w:id="326" w:name="_Toc46490403"/>
      <w:bookmarkStart w:id="327" w:name="_Toc52752098"/>
      <w:bookmarkStart w:id="328" w:name="_Toc52796560"/>
      <w:bookmarkStart w:id="329" w:name="_Toc185623685"/>
      <w:r w:rsidRPr="006304FB">
        <w:rPr>
          <w:lang w:eastAsia="ko-KR"/>
        </w:rPr>
        <w:t>6</w:t>
      </w:r>
      <w:r w:rsidRPr="006304FB">
        <w:rPr>
          <w:lang w:eastAsia="ko-KR"/>
        </w:rPr>
        <w:tab/>
        <w:t>Protocol Data Units, formats and parameters</w:t>
      </w:r>
      <w:bookmarkEnd w:id="324"/>
    </w:p>
    <w:p w14:paraId="5A2F92FD" w14:textId="77777777" w:rsidR="00634D65" w:rsidRPr="006304FB" w:rsidRDefault="00634D65" w:rsidP="00634D65">
      <w:pPr>
        <w:pStyle w:val="2"/>
        <w:rPr>
          <w:lang w:eastAsia="ko-KR"/>
        </w:rPr>
      </w:pPr>
      <w:bookmarkStart w:id="330" w:name="_Toc193408628"/>
      <w:bookmarkStart w:id="331" w:name="_Toc29239875"/>
      <w:bookmarkStart w:id="332" w:name="_Toc37296273"/>
      <w:bookmarkStart w:id="333" w:name="_Toc46490404"/>
      <w:bookmarkStart w:id="334" w:name="_Toc52752099"/>
      <w:bookmarkStart w:id="335" w:name="_Toc52796561"/>
      <w:bookmarkStart w:id="336" w:name="_Toc185623686"/>
      <w:bookmarkEnd w:id="325"/>
      <w:bookmarkEnd w:id="326"/>
      <w:bookmarkEnd w:id="327"/>
      <w:bookmarkEnd w:id="328"/>
      <w:bookmarkEnd w:id="329"/>
      <w:r w:rsidRPr="006304FB">
        <w:rPr>
          <w:lang w:eastAsia="ko-KR"/>
        </w:rPr>
        <w:t>6.1</w:t>
      </w:r>
      <w:r w:rsidRPr="006304FB">
        <w:rPr>
          <w:lang w:eastAsia="ko-KR"/>
        </w:rPr>
        <w:tab/>
        <w:t>Protocol Data Units</w:t>
      </w:r>
      <w:bookmarkEnd w:id="330"/>
    </w:p>
    <w:bookmarkEnd w:id="331"/>
    <w:bookmarkEnd w:id="332"/>
    <w:bookmarkEnd w:id="333"/>
    <w:bookmarkEnd w:id="334"/>
    <w:bookmarkEnd w:id="335"/>
    <w:bookmarkEnd w:id="336"/>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337" w:name="_Toc193408631"/>
      <w:bookmarkStart w:id="338" w:name="_Toc29239878"/>
      <w:bookmarkStart w:id="339" w:name="_Toc37296276"/>
      <w:bookmarkStart w:id="340" w:name="_Toc46490407"/>
      <w:bookmarkStart w:id="341" w:name="_Toc52752102"/>
      <w:bookmarkStart w:id="342" w:name="_Toc52796564"/>
      <w:bookmarkStart w:id="343" w:name="_Toc185623689"/>
      <w:r w:rsidRPr="006304FB">
        <w:rPr>
          <w:lang w:eastAsia="ko-KR"/>
        </w:rPr>
        <w:t>6.1.3</w:t>
      </w:r>
      <w:r w:rsidRPr="006304FB">
        <w:rPr>
          <w:lang w:eastAsia="ko-KR"/>
        </w:rPr>
        <w:tab/>
        <w:t>MAC Control Elements (CEs)</w:t>
      </w:r>
      <w:bookmarkEnd w:id="337"/>
    </w:p>
    <w:bookmarkEnd w:id="338"/>
    <w:bookmarkEnd w:id="339"/>
    <w:bookmarkEnd w:id="340"/>
    <w:bookmarkEnd w:id="341"/>
    <w:bookmarkEnd w:id="342"/>
    <w:bookmarkEnd w:id="343"/>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344" w:name="_Toc185623765"/>
      <w:bookmarkStart w:id="345"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subheader with eLCID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r w:rsidRPr="006304FB">
        <w:rPr>
          <w:i/>
          <w:iCs/>
        </w:rPr>
        <w:t>ltm-CandidateId</w:t>
      </w:r>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SpCell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tag-Id-ptr</w:t>
      </w:r>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tag-Id-ptr</w:t>
      </w:r>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SpCell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for the LTM target cell (i.e. the SpCell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等线"/>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w:t>
      </w:r>
      <w:r w:rsidRPr="006304FB">
        <w:lastRenderedPageBreak/>
        <w:t xml:space="preserve">subset of RACH occasion(s) from the </w:t>
      </w:r>
      <w:r w:rsidRPr="006304FB">
        <w:rPr>
          <w:i/>
        </w:rPr>
        <w:t>rach-ConfigDedicated</w:t>
      </w:r>
      <w:r w:rsidRPr="006304FB">
        <w:t xml:space="preserve"> for the UL carrier (indicated by S/U field), (if provided, otherwise it indicates a subset of RACH occasion(s) from the </w:t>
      </w:r>
      <w:r w:rsidRPr="006304FB">
        <w:rPr>
          <w:i/>
        </w:rPr>
        <w:t>rach-ConfigCommon</w:t>
      </w:r>
      <w:r w:rsidRPr="006304FB">
        <w:t xml:space="preserve"> for the UL carrier (indicated by S/U field) in the UL BWP configuration of </w:t>
      </w:r>
      <w:r w:rsidRPr="006304FB">
        <w:rPr>
          <w:i/>
          <w:lang w:eastAsia="ko-KR"/>
        </w:rPr>
        <w:t>firstActiveUplinkBWP-Id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等线"/>
          <w:lang w:eastAsia="zh-CN"/>
        </w:rPr>
        <w:t>-</w:t>
      </w:r>
      <w:r w:rsidRPr="006304FB">
        <w:rPr>
          <w:rFonts w:eastAsia="等线"/>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等线"/>
          <w:lang w:eastAsia="zh-CN"/>
        </w:rPr>
        <w:t xml:space="preserve">. If this field is set to 0, </w:t>
      </w:r>
      <w:r w:rsidRPr="006304FB">
        <w:t>Msg1 repetition number</w:t>
      </w:r>
      <w:r w:rsidRPr="006304FB">
        <w:rPr>
          <w:rFonts w:eastAsia="等线"/>
          <w:lang w:eastAsia="zh-CN"/>
        </w:rPr>
        <w:t xml:space="preserve"> does not apply. If this field is set to 1, the </w:t>
      </w:r>
      <w:r w:rsidRPr="006304FB">
        <w:rPr>
          <w:lang w:eastAsia="ko-KR"/>
        </w:rPr>
        <w:t>Msg1 repetition number is 2.</w:t>
      </w:r>
      <w:r w:rsidRPr="006304FB">
        <w:rPr>
          <w:rFonts w:eastAsia="等线"/>
          <w:lang w:eastAsia="zh-CN"/>
        </w:rPr>
        <w:t xml:space="preserve"> If this field is set to 2, the </w:t>
      </w:r>
      <w:r w:rsidRPr="006304FB">
        <w:rPr>
          <w:lang w:eastAsia="ko-KR"/>
        </w:rPr>
        <w:t xml:space="preserve">Msg1 repetition number is 4. </w:t>
      </w:r>
      <w:r w:rsidRPr="006304FB">
        <w:rPr>
          <w:rFonts w:eastAsia="等线"/>
          <w:lang w:eastAsia="zh-CN"/>
        </w:rPr>
        <w:t xml:space="preserve">If this field is set to 3, the </w:t>
      </w:r>
      <w:r w:rsidRPr="006304FB">
        <w:rPr>
          <w:lang w:eastAsia="ko-KR"/>
        </w:rPr>
        <w:t>Msg1 repetition number is 8</w:t>
      </w:r>
      <w:r w:rsidRPr="006304FB">
        <w:rPr>
          <w:rFonts w:eastAsia="等线"/>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等线"/>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75pt;height:222.55pt" o:ole="">
            <v:imagedata r:id="rId16" o:title=""/>
          </v:shape>
          <o:OLEObject Type="Embed" ProgID="Visio.Drawing.15" ShapeID="_x0000_i1025" DrawAspect="Content" ObjectID="_1807366781" r:id="rId17"/>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344"/>
    <w:bookmarkEnd w:id="345"/>
    <w:p w14:paraId="740D06AA" w14:textId="2D76028A" w:rsidR="00A26E06" w:rsidRPr="00A26E06" w:rsidRDefault="00A26E06" w:rsidP="00A26E06">
      <w:pPr>
        <w:pStyle w:val="EditorsNote"/>
        <w:rPr>
          <w:ins w:id="346" w:author="Samsung-Weiping" w:date="2025-04-23T17:20:00Z"/>
          <w:sz w:val="24"/>
          <w:szCs w:val="24"/>
        </w:rPr>
      </w:pPr>
      <w:commentRangeStart w:id="347"/>
      <w:ins w:id="348" w:author="Samsung-Weiping" w:date="2025-04-23T17:20:00Z">
        <w:r w:rsidRPr="00003B99">
          <w:rPr>
            <w:rFonts w:hint="eastAsia"/>
          </w:rPr>
          <w:t>E</w:t>
        </w:r>
        <w:r w:rsidRPr="00003B99">
          <w:t xml:space="preserve">ditor’s Note: </w:t>
        </w:r>
        <w:r>
          <w:t>Will reflect</w:t>
        </w:r>
      </w:ins>
      <w:ins w:id="349" w:author="Samsung-Weiping" w:date="2025-04-27T12:01:00Z">
        <w:r w:rsidR="00AF7AC5">
          <w:t xml:space="preserve"> further agreements, if any, on</w:t>
        </w:r>
      </w:ins>
      <w:ins w:id="350" w:author="Samsung-Weiping" w:date="2025-04-28T12:16:00Z">
        <w:r w:rsidR="001A2DE5">
          <w:t xml:space="preserve"> change</w:t>
        </w:r>
      </w:ins>
      <w:ins w:id="351" w:author="Samsung-Weiping" w:date="2025-04-27T12:01:00Z">
        <w:r w:rsidR="00AF7AC5">
          <w:t xml:space="preserve"> </w:t>
        </w:r>
      </w:ins>
      <w:ins w:id="352" w:author="Samsung-Weiping" w:date="2025-04-28T12:17:00Z">
        <w:r w:rsidR="001A2DE5">
          <w:t xml:space="preserve">for </w:t>
        </w:r>
      </w:ins>
      <w:ins w:id="353" w:author="Samsung-Weiping" w:date="2025-04-27T12:01:00Z">
        <w:r w:rsidR="00AF7AC5">
          <w:t>LTM</w:t>
        </w:r>
        <w:r w:rsidR="00DD47B7">
          <w:t xml:space="preserve"> cell switch command MAC CE</w:t>
        </w:r>
        <w:r w:rsidR="00AF7AC5">
          <w:t>.</w:t>
        </w:r>
      </w:ins>
      <w:commentRangeEnd w:id="347"/>
      <w:ins w:id="354" w:author="Samsung-Weiping" w:date="2025-04-28T12:16:00Z">
        <w:r w:rsidR="001A2DE5">
          <w:rPr>
            <w:rStyle w:val="ae"/>
            <w:color w:val="auto"/>
          </w:rPr>
          <w:commentReference w:id="347"/>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355" w:author="Samsung-Weiping" w:date="2025-04-23T17:21:00Z"/>
        </w:rPr>
      </w:pPr>
      <w:ins w:id="356"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357" w:author="Samsung-Weiping" w:date="2025-04-25T20:08:00Z"/>
          <w:lang w:eastAsia="ko-KR"/>
        </w:rPr>
      </w:pPr>
      <w:ins w:id="358"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ins>
      <w:ins w:id="359" w:author="Samsung-Weiping" w:date="2025-04-25T20:09:00Z">
        <w:r>
          <w:rPr>
            <w:lang w:eastAsia="ko-KR"/>
          </w:rPr>
          <w:t>e</w:t>
        </w:r>
      </w:ins>
      <w:ins w:id="360" w:author="Samsung-Weiping" w:date="2025-04-25T20:08:00Z">
        <w:r w:rsidRPr="006304FB">
          <w:rPr>
            <w:lang w:eastAsia="ko-KR"/>
          </w:rPr>
          <w:t xml:space="preserve">LCID as specified in </w:t>
        </w:r>
      </w:ins>
      <w:ins w:id="361" w:author="Samsung-Weiping" w:date="2025-04-25T20:10:00Z">
        <w:r w:rsidRPr="008B5A0E">
          <w:rPr>
            <w:lang w:eastAsia="ko-KR"/>
          </w:rPr>
          <w:t>Table 6.2.1-1b</w:t>
        </w:r>
      </w:ins>
      <w:ins w:id="362" w:author="Samsung-Weiping" w:date="2025-04-25T20:08:00Z">
        <w:r w:rsidRPr="006304FB">
          <w:rPr>
            <w:lang w:eastAsia="ko-KR"/>
          </w:rPr>
          <w:t>. It has a variable size and consists</w:t>
        </w:r>
        <w:bookmarkStart w:id="363" w:name="_GoBack"/>
        <w:bookmarkEnd w:id="363"/>
        <w:r w:rsidRPr="006304FB">
          <w:rPr>
            <w:lang w:eastAsia="ko-KR"/>
          </w:rPr>
          <w:t xml:space="preserve"> of the following fields:</w:t>
        </w:r>
      </w:ins>
    </w:p>
    <w:p w14:paraId="01578275" w14:textId="58E3EA31" w:rsidR="008B5A0E" w:rsidRPr="006304FB" w:rsidRDefault="008B5A0E" w:rsidP="008B5A0E">
      <w:pPr>
        <w:pStyle w:val="B1"/>
        <w:rPr>
          <w:ins w:id="364" w:author="Samsung-Weiping" w:date="2025-04-25T20:08:00Z"/>
          <w:noProof/>
        </w:rPr>
      </w:pPr>
      <w:ins w:id="365"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366" w:author="Samsung-Weiping" w:date="2025-04-25T20:11:00Z">
        <w:r>
          <w:rPr>
            <w:noProof/>
          </w:rPr>
          <w:t xml:space="preserve">CLI measurement </w:t>
        </w:r>
      </w:ins>
      <w:ins w:id="367"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368" w:author="Samsung-Weiping" w:date="2025-04-25T20:08:00Z"/>
          <w:noProof/>
        </w:rPr>
      </w:pPr>
      <w:ins w:id="369" w:author="Samsung-Weiping" w:date="2025-04-25T20:08: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370" w:author="Samsung-Weiping" w:date="2025-04-25T20:08:00Z"/>
          <w:noProof/>
        </w:rPr>
      </w:pPr>
      <w:ins w:id="371" w:author="Samsung-Weiping" w:date="2025-04-25T20:08: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372" w:author="Samsung-Weiping" w:date="2025-04-25T20:24:00Z"/>
          <w:noProof/>
        </w:rPr>
      </w:pPr>
      <w:ins w:id="373" w:author="Samsung-Weiping" w:date="2025-04-25T20:08:00Z">
        <w:r w:rsidRPr="006304FB">
          <w:rPr>
            <w:noProof/>
          </w:rPr>
          <w:t>-</w:t>
        </w:r>
        <w:r w:rsidRPr="006304FB">
          <w:rPr>
            <w:noProof/>
          </w:rPr>
          <w:tab/>
          <w:t xml:space="preserve">SP </w:t>
        </w:r>
      </w:ins>
      <w:ins w:id="374" w:author="Samsung-Weiping" w:date="2025-04-25T20:16:00Z">
        <w:r w:rsidR="0040785D">
          <w:rPr>
            <w:noProof/>
          </w:rPr>
          <w:t xml:space="preserve">CLI </w:t>
        </w:r>
      </w:ins>
      <w:ins w:id="375" w:author="Samsung-Weiping" w:date="2025-04-25T20:20:00Z">
        <w:r w:rsidR="00F00E35">
          <w:rPr>
            <w:noProof/>
          </w:rPr>
          <w:t>m</w:t>
        </w:r>
      </w:ins>
      <w:ins w:id="376" w:author="Samsung-Weiping" w:date="2025-04-25T20:16:00Z">
        <w:r w:rsidR="0040785D">
          <w:rPr>
            <w:noProof/>
          </w:rPr>
          <w:t>easurement</w:t>
        </w:r>
      </w:ins>
      <w:ins w:id="377" w:author="Samsung-Weiping" w:date="2025-04-25T20:08:00Z">
        <w:r w:rsidRPr="006304FB">
          <w:rPr>
            <w:noProof/>
          </w:rPr>
          <w:t xml:space="preserve"> resource set ID: This field contains </w:t>
        </w:r>
      </w:ins>
      <w:ins w:id="378" w:author="Samsung-Weiping" w:date="2025-04-28T13:23:00Z">
        <w:r w:rsidR="00440884">
          <w:rPr>
            <w:noProof/>
          </w:rPr>
          <w:t xml:space="preserve">either </w:t>
        </w:r>
      </w:ins>
      <w:ins w:id="379" w:author="Samsung-Weiping" w:date="2025-04-25T20:08:00Z">
        <w:r w:rsidRPr="006304FB">
          <w:rPr>
            <w:noProof/>
          </w:rPr>
          <w:t xml:space="preserve">an index of </w:t>
        </w:r>
      </w:ins>
      <w:ins w:id="380" w:author="Samsung-Weiping" w:date="2025-04-25T20:59:00Z">
        <w:r w:rsidR="00141AD9" w:rsidRPr="004050B5">
          <w:rPr>
            <w:i/>
            <w:iCs/>
            <w:noProof/>
          </w:rPr>
          <w:t>SRS-ResourceConfigCLI</w:t>
        </w:r>
        <w:r w:rsidR="00141AD9" w:rsidRPr="00141AD9">
          <w:rPr>
            <w:noProof/>
          </w:rPr>
          <w:t xml:space="preserve"> </w:t>
        </w:r>
      </w:ins>
      <w:ins w:id="381" w:author="Samsung-Weiping" w:date="2025-04-25T21:14:00Z">
        <w:r w:rsidR="004050B5">
          <w:rPr>
            <w:noProof/>
          </w:rPr>
          <w:t xml:space="preserve">containing </w:t>
        </w:r>
      </w:ins>
      <w:ins w:id="382" w:author="Samsung-Weiping" w:date="2025-04-25T21:16:00Z">
        <w:r w:rsidR="004050B5">
          <w:rPr>
            <w:noProof/>
          </w:rPr>
          <w:t xml:space="preserve">Semi Persisten </w:t>
        </w:r>
      </w:ins>
      <w:ins w:id="383" w:author="Samsung-Weiping" w:date="2025-04-25T21:15:00Z">
        <w:r w:rsidR="004050B5">
          <w:rPr>
            <w:noProof/>
          </w:rPr>
          <w:t>SRS-RSRP measurement resources</w:t>
        </w:r>
      </w:ins>
      <w:ins w:id="384" w:author="Samsung-Weiping" w:date="2025-04-28T13:22:00Z">
        <w:r w:rsidR="00440884" w:rsidRPr="00440884">
          <w:t xml:space="preserve"> </w:t>
        </w:r>
        <w:r w:rsidR="00440884" w:rsidRPr="006304FB">
          <w:t>as specified in TS 38.331 [5]</w:t>
        </w:r>
        <w:r w:rsidR="00440884">
          <w:t>,</w:t>
        </w:r>
      </w:ins>
      <w:ins w:id="385"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386" w:author="Samsung-Weiping" w:date="2025-04-25T21:17:00Z">
        <w:r w:rsidR="004050B5">
          <w:rPr>
            <w:noProof/>
          </w:rPr>
          <w:t>,</w:t>
        </w:r>
      </w:ins>
      <w:ins w:id="387" w:author="Samsung-Weiping" w:date="2025-04-25T21:15:00Z">
        <w:r w:rsidR="004050B5">
          <w:rPr>
            <w:noProof/>
          </w:rPr>
          <w:t xml:space="preserve"> or </w:t>
        </w:r>
      </w:ins>
      <w:ins w:id="388" w:author="Samsung-Weiping" w:date="2025-04-25T21:17:00Z">
        <w:r w:rsidR="004050B5">
          <w:rPr>
            <w:noProof/>
          </w:rPr>
          <w:t xml:space="preserve">an index of </w:t>
        </w:r>
      </w:ins>
      <w:ins w:id="389" w:author="Samsung-Weiping" w:date="2025-04-25T21:01:00Z">
        <w:r w:rsidR="00141AD9" w:rsidRPr="004050B5">
          <w:rPr>
            <w:i/>
            <w:iCs/>
          </w:rPr>
          <w:t>RSSI-ResourceConfigCLI</w:t>
        </w:r>
      </w:ins>
      <w:ins w:id="390" w:author="Samsung-Weiping" w:date="2025-04-25T20:08:00Z">
        <w:r w:rsidRPr="006304FB">
          <w:t xml:space="preserve"> containing </w:t>
        </w:r>
        <w:r w:rsidRPr="006304FB">
          <w:rPr>
            <w:lang w:eastAsia="ko-KR"/>
          </w:rPr>
          <w:t xml:space="preserve">Semi Persistent </w:t>
        </w:r>
      </w:ins>
      <w:ins w:id="391" w:author="Samsung-Weiping" w:date="2025-04-25T20:20:00Z">
        <w:r w:rsidR="00905258">
          <w:rPr>
            <w:noProof/>
          </w:rPr>
          <w:t>CLI</w:t>
        </w:r>
      </w:ins>
      <w:ins w:id="392" w:author="Samsung-Weiping" w:date="2025-04-25T21:17:00Z">
        <w:r w:rsidR="004050B5">
          <w:rPr>
            <w:noProof/>
          </w:rPr>
          <w:t>-RSSI</w:t>
        </w:r>
      </w:ins>
      <w:ins w:id="393" w:author="Samsung-Weiping" w:date="2025-04-25T20:20:00Z">
        <w:r w:rsidR="00905258">
          <w:rPr>
            <w:noProof/>
          </w:rPr>
          <w:t xml:space="preserve"> measurement</w:t>
        </w:r>
      </w:ins>
      <w:ins w:id="394" w:author="Samsung-Weiping" w:date="2025-04-25T20:08:00Z">
        <w:r w:rsidRPr="006304FB">
          <w:rPr>
            <w:noProof/>
          </w:rPr>
          <w:t xml:space="preserve"> resource</w:t>
        </w:r>
        <w:r w:rsidRPr="006304FB">
          <w:rPr>
            <w:noProof/>
            <w:lang w:eastAsia="ko-KR"/>
          </w:rPr>
          <w:t>s</w:t>
        </w:r>
      </w:ins>
      <w:ins w:id="395" w:author="Samsung-Weiping" w:date="2025-04-28T13:23:00Z">
        <w:r w:rsidR="00440884" w:rsidRPr="00440884">
          <w:t xml:space="preserve"> </w:t>
        </w:r>
        <w:r w:rsidR="00440884" w:rsidRPr="006304FB">
          <w:t>as specified in TS 38.331 [5]</w:t>
        </w:r>
      </w:ins>
      <w:ins w:id="396" w:author="Samsung-Weiping" w:date="2025-04-25T20:08:00Z">
        <w:r w:rsidRPr="006304FB">
          <w:t>,</w:t>
        </w:r>
      </w:ins>
      <w:ins w:id="397" w:author="Samsung-Weiping" w:date="2025-04-28T13:23:00Z">
        <w:r w:rsidR="00440884">
          <w:t xml:space="preserve"> indicating</w:t>
        </w:r>
      </w:ins>
      <w:ins w:id="398" w:author="Samsung-Weiping" w:date="2025-04-25T20:24:00Z">
        <w:r w:rsidR="00141AD9">
          <w:rPr>
            <w:noProof/>
          </w:rPr>
          <w:t xml:space="preserve"> </w:t>
        </w:r>
      </w:ins>
      <w:ins w:id="399" w:author="Samsung-Weiping" w:date="2025-04-25T21:44:00Z">
        <w:r w:rsidR="00D2327C">
          <w:rPr>
            <w:noProof/>
          </w:rPr>
          <w:t xml:space="preserve">the </w:t>
        </w:r>
      </w:ins>
      <w:ins w:id="400" w:author="Samsung-Weiping" w:date="2025-04-25T20:24:00Z">
        <w:r w:rsidR="00141AD9">
          <w:rPr>
            <w:noProof/>
          </w:rPr>
          <w:t>CLI-RSSI measurement resource set</w:t>
        </w:r>
      </w:ins>
      <w:ins w:id="401"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02" w:author="Samsung-Weiping" w:date="2025-04-25T21:44:00Z">
        <w:r w:rsidR="00730E8B">
          <w:rPr>
            <w:noProof/>
          </w:rPr>
          <w:t>[FFS]</w:t>
        </w:r>
      </w:ins>
      <w:ins w:id="403" w:author="Samsung-Weiping" w:date="2025-04-25T20:08:00Z">
        <w:r w:rsidRPr="006304FB">
          <w:rPr>
            <w:noProof/>
          </w:rPr>
          <w:t xml:space="preserve"> bits;</w:t>
        </w:r>
      </w:ins>
    </w:p>
    <w:p w14:paraId="7CFACA91" w14:textId="05489264" w:rsidR="008B5A0E" w:rsidRPr="009D49FB" w:rsidRDefault="00141AD9" w:rsidP="009D49FB">
      <w:pPr>
        <w:pStyle w:val="EditorsNote"/>
        <w:rPr>
          <w:ins w:id="404" w:author="Samsung-Weiping" w:date="2025-04-25T20:08:00Z"/>
          <w:sz w:val="24"/>
          <w:szCs w:val="24"/>
        </w:rPr>
      </w:pPr>
      <w:ins w:id="405" w:author="Samsung-Weiping" w:date="2025-04-25T20:24:00Z">
        <w:r w:rsidRPr="00003B99">
          <w:rPr>
            <w:rFonts w:hint="eastAsia"/>
          </w:rPr>
          <w:t>E</w:t>
        </w:r>
        <w:r w:rsidRPr="00003B99">
          <w:t xml:space="preserve">ditor’s Note: </w:t>
        </w:r>
      </w:ins>
      <w:ins w:id="406" w:author="Samsung-Weiping" w:date="2025-04-27T12:05:00Z">
        <w:r w:rsidR="00D97629">
          <w:t xml:space="preserve">The </w:t>
        </w:r>
      </w:ins>
      <w:ins w:id="407" w:author="Samsung-Weiping" w:date="2025-04-27T12:06:00Z">
        <w:r w:rsidR="00D97629">
          <w:t xml:space="preserve">field length of </w:t>
        </w:r>
      </w:ins>
      <w:ins w:id="408" w:author="Samsung-Weiping" w:date="2025-04-27T12:03:00Z">
        <w:r w:rsidR="000E6DBB">
          <w:t>6-bit</w:t>
        </w:r>
      </w:ins>
      <w:ins w:id="409" w:author="Samsung-Weiping" w:date="2025-04-27T12:05:00Z">
        <w:r w:rsidR="00D97629">
          <w:t xml:space="preserve"> in</w:t>
        </w:r>
      </w:ins>
      <w:ins w:id="410" w:author="Samsung-Weiping" w:date="2025-04-27T12:06:00Z">
        <w:r w:rsidR="00D97629">
          <w:t xml:space="preserve"> the</w:t>
        </w:r>
      </w:ins>
      <w:ins w:id="411" w:author="Samsung-Weiping" w:date="2025-04-27T12:05:00Z">
        <w:r w:rsidR="00D97629">
          <w:t xml:space="preserve"> figure</w:t>
        </w:r>
      </w:ins>
      <w:ins w:id="412" w:author="Samsung-Weiping" w:date="2025-04-27T12:03:00Z">
        <w:r w:rsidR="000E6DBB">
          <w:t xml:space="preserve"> is tentative</w:t>
        </w:r>
      </w:ins>
      <w:ins w:id="413" w:author="Samsung-Weiping" w:date="2025-04-27T12:06:00Z">
        <w:r w:rsidR="00D97629">
          <w:t xml:space="preserve">, and only </w:t>
        </w:r>
      </w:ins>
      <w:ins w:id="414" w:author="Samsung-Weiping" w:date="2025-04-27T12:05:00Z">
        <w:r w:rsidR="00D97629">
          <w:t>for illustration purpose</w:t>
        </w:r>
      </w:ins>
      <w:ins w:id="415" w:author="Samsung-Weiping" w:date="2025-04-27T12:07:00Z">
        <w:r w:rsidR="00D97629">
          <w:t>. It w</w:t>
        </w:r>
      </w:ins>
      <w:ins w:id="416" w:author="Samsung-Weiping" w:date="2025-04-27T12:03:00Z">
        <w:r w:rsidR="000E6DBB">
          <w:t>ill</w:t>
        </w:r>
      </w:ins>
      <w:ins w:id="417" w:author="Samsung-Weiping" w:date="2025-04-27T12:06:00Z">
        <w:r w:rsidR="00D97629">
          <w:t xml:space="preserve"> be</w:t>
        </w:r>
      </w:ins>
      <w:ins w:id="418" w:author="Samsung-Weiping" w:date="2025-04-27T12:03:00Z">
        <w:r w:rsidR="000E6DBB">
          <w:t xml:space="preserve"> align</w:t>
        </w:r>
      </w:ins>
      <w:ins w:id="419" w:author="Samsung-Weiping" w:date="2025-04-27T12:07:00Z">
        <w:r w:rsidR="00D97629">
          <w:t>ed</w:t>
        </w:r>
      </w:ins>
      <w:ins w:id="420" w:author="Samsung-Weiping" w:date="2025-04-27T12:03:00Z">
        <w:r w:rsidR="000E6DBB">
          <w:t xml:space="preserve"> with </w:t>
        </w:r>
      </w:ins>
      <w:ins w:id="421" w:author="Samsung-Weiping" w:date="2025-04-27T12:07:00Z">
        <w:r w:rsidR="00D97629">
          <w:t xml:space="preserve">further </w:t>
        </w:r>
      </w:ins>
      <w:ins w:id="422" w:author="Samsung-Weiping" w:date="2025-04-27T12:02:00Z">
        <w:r w:rsidR="00CC2664">
          <w:t xml:space="preserve">RAN1 </w:t>
        </w:r>
      </w:ins>
      <w:ins w:id="423" w:author="Samsung-Weiping" w:date="2025-04-27T12:04:00Z">
        <w:r w:rsidR="000E6DBB">
          <w:t>agreement(s)</w:t>
        </w:r>
      </w:ins>
      <w:ins w:id="424" w:author="Samsung-Weiping" w:date="2025-04-27T12:03:00Z">
        <w:r w:rsidR="00CC2664">
          <w:t>.</w:t>
        </w:r>
      </w:ins>
    </w:p>
    <w:p w14:paraId="3C3A2AD1" w14:textId="73A02738" w:rsidR="008B5A0E" w:rsidRPr="006304FB" w:rsidRDefault="008B5A0E" w:rsidP="008B5A0E">
      <w:pPr>
        <w:pStyle w:val="B1"/>
        <w:rPr>
          <w:ins w:id="425" w:author="Samsung-Weiping" w:date="2025-04-25T20:08:00Z"/>
          <w:noProof/>
        </w:rPr>
      </w:pPr>
      <w:ins w:id="426" w:author="Samsung-Weiping" w:date="2025-04-25T20:08:00Z">
        <w:r w:rsidRPr="006304FB">
          <w:rPr>
            <w:noProof/>
          </w:rPr>
          <w:lastRenderedPageBreak/>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ins>
      <w:ins w:id="427" w:author="Samsung-Weiping" w:date="2025-04-28T13:24:00Z">
        <w:r w:rsidR="00DB7222">
          <w:t xml:space="preserve">either </w:t>
        </w:r>
      </w:ins>
      <w:ins w:id="428" w:author="Samsung-Weiping" w:date="2025-04-25T20:08:00Z">
        <w:r w:rsidRPr="006304FB">
          <w:t xml:space="preserve">the </w:t>
        </w:r>
        <w:r w:rsidRPr="006304FB">
          <w:rPr>
            <w:lang w:eastAsia="ko-KR"/>
          </w:rPr>
          <w:t xml:space="preserve">Semi Persistent </w:t>
        </w:r>
      </w:ins>
      <w:ins w:id="429" w:author="Samsung-Weiping" w:date="2025-04-25T21:20:00Z">
        <w:r w:rsidR="009D49FB">
          <w:rPr>
            <w:noProof/>
          </w:rPr>
          <w:t xml:space="preserve">SRS-RSRP mesurement </w:t>
        </w:r>
      </w:ins>
      <w:ins w:id="430" w:author="Samsung-Weiping" w:date="2025-04-25T20:08:00Z">
        <w:r w:rsidRPr="006304FB">
          <w:rPr>
            <w:noProof/>
          </w:rPr>
          <w:t>resource set</w:t>
        </w:r>
      </w:ins>
      <w:ins w:id="431" w:author="Samsung-Weiping" w:date="2025-04-25T21:20:00Z">
        <w:r w:rsidR="009D49FB">
          <w:rPr>
            <w:noProof/>
          </w:rPr>
          <w:t xml:space="preserve"> or </w:t>
        </w:r>
      </w:ins>
      <w:ins w:id="432" w:author="Samsung-Weiping" w:date="2025-04-25T21:22:00Z">
        <w:r w:rsidR="009D49FB">
          <w:rPr>
            <w:noProof/>
          </w:rPr>
          <w:t xml:space="preserve">the </w:t>
        </w:r>
      </w:ins>
      <w:ins w:id="433" w:author="Samsung-Weiping" w:date="2025-04-25T21:20:00Z">
        <w:r w:rsidR="009D49FB">
          <w:rPr>
            <w:noProof/>
          </w:rPr>
          <w:t>Semi Persistent CLI-RSSI measurement resource set</w:t>
        </w:r>
      </w:ins>
      <w:ins w:id="434" w:author="Samsung-Weiping" w:date="2025-04-28T13:24:00Z">
        <w:r w:rsidR="00DB7222">
          <w:rPr>
            <w:noProof/>
          </w:rPr>
          <w:t>,</w:t>
        </w:r>
      </w:ins>
      <w:ins w:id="435" w:author="Samsung-Weiping" w:date="2025-04-25T20:08:00Z">
        <w:r w:rsidRPr="006304FB">
          <w:t xml:space="preserve"> indicated by </w:t>
        </w:r>
        <w:r w:rsidRPr="006304FB">
          <w:rPr>
            <w:noProof/>
          </w:rPr>
          <w:t xml:space="preserve">SP </w:t>
        </w:r>
      </w:ins>
      <w:ins w:id="436" w:author="Samsung-Weiping" w:date="2025-04-25T21:21:00Z">
        <w:r w:rsidR="009D49FB">
          <w:rPr>
            <w:noProof/>
          </w:rPr>
          <w:t xml:space="preserve">CLI measurement </w:t>
        </w:r>
      </w:ins>
      <w:ins w:id="437"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438" w:author="Samsung-Weiping" w:date="2025-04-25T21:25:00Z"/>
          <w:lang w:eastAsia="ko-KR"/>
        </w:rPr>
      </w:pPr>
      <w:ins w:id="439"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440" w:author="Samsung-Weiping" w:date="2025-04-25T20:08:00Z"/>
        </w:rPr>
      </w:pPr>
      <w:ins w:id="441" w:author="Samsung-Weiping" w:date="2025-04-25T20:08:00Z">
        <w:r w:rsidRPr="006304FB">
          <w:object w:dxaOrig="5721" w:dyaOrig="3310" w14:anchorId="3D604477">
            <v:shape id="_x0000_i1026" type="#_x0000_t75" style="width:285.8pt;height:165.8pt" o:ole="">
              <v:imagedata r:id="rId18" o:title=""/>
            </v:shape>
            <o:OLEObject Type="Embed" ProgID="Visio.Drawing.15" ShapeID="_x0000_i1026" DrawAspect="Content" ObjectID="_1807366782" r:id="rId19"/>
          </w:object>
        </w:r>
      </w:ins>
    </w:p>
    <w:p w14:paraId="1E273BFB" w14:textId="5C83FA37" w:rsidR="008B5A0E" w:rsidRDefault="008B5A0E" w:rsidP="00547EB1">
      <w:pPr>
        <w:pStyle w:val="TF"/>
        <w:rPr>
          <w:ins w:id="442" w:author="Samsung-Weiping" w:date="2025-04-25T21:29:00Z"/>
          <w:lang w:eastAsia="ko-KR"/>
        </w:rPr>
      </w:pPr>
      <w:ins w:id="443" w:author="Samsung-Weiping" w:date="2025-04-25T20:08:00Z">
        <w:r w:rsidRPr="006304FB">
          <w:rPr>
            <w:noProof/>
            <w:lang w:eastAsia="ko-KR"/>
          </w:rPr>
          <w:t>Figure 6.1.3.</w:t>
        </w:r>
      </w:ins>
      <w:ins w:id="444" w:author="Samsung-Weiping" w:date="2025-04-25T21:33:00Z">
        <w:r w:rsidR="00B37114">
          <w:rPr>
            <w:noProof/>
            <w:lang w:eastAsia="ko-KR"/>
          </w:rPr>
          <w:t>xx</w:t>
        </w:r>
      </w:ins>
      <w:ins w:id="445" w:author="Samsung-Weiping" w:date="2025-04-25T20:08:00Z">
        <w:r w:rsidRPr="006304FB">
          <w:rPr>
            <w:noProof/>
            <w:lang w:eastAsia="ko-KR"/>
          </w:rPr>
          <w:t xml:space="preserve">-1: </w:t>
        </w:r>
        <w:r w:rsidRPr="006304FB">
          <w:rPr>
            <w:lang w:eastAsia="ko-KR"/>
          </w:rPr>
          <w:t xml:space="preserve">SP </w:t>
        </w:r>
      </w:ins>
      <w:ins w:id="446" w:author="Samsung-Weiping" w:date="2025-04-25T21:22:00Z">
        <w:r w:rsidR="006564C7">
          <w:rPr>
            <w:lang w:eastAsia="ko-KR"/>
          </w:rPr>
          <w:t xml:space="preserve">CLI Measurement </w:t>
        </w:r>
      </w:ins>
      <w:ins w:id="447"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448" w:author="Samsung-Weiping" w:date="2025-04-25T21:44:00Z"/>
          <w:sz w:val="24"/>
          <w:szCs w:val="24"/>
        </w:rPr>
      </w:pPr>
      <w:ins w:id="449" w:author="Samsung-Weiping" w:date="2025-04-25T21:44:00Z">
        <w:r w:rsidRPr="00003B99">
          <w:rPr>
            <w:rFonts w:hint="eastAsia"/>
          </w:rPr>
          <w:t>E</w:t>
        </w:r>
        <w:r w:rsidRPr="00003B99">
          <w:t xml:space="preserve">ditor’s Note: </w:t>
        </w:r>
      </w:ins>
      <w:ins w:id="450" w:author="Samsung-Weiping" w:date="2025-04-25T21:45:00Z">
        <w:r>
          <w:t xml:space="preserve">MAC CE format </w:t>
        </w:r>
      </w:ins>
      <w:ins w:id="451" w:author="Samsung-Weiping" w:date="2025-04-28T13:26:00Z">
        <w:r w:rsidR="00921DE4">
          <w:t xml:space="preserve">above is tentative and </w:t>
        </w:r>
      </w:ins>
      <w:ins w:id="452" w:author="Samsung-Weiping" w:date="2025-04-25T21:45:00Z">
        <w:r>
          <w:t>will be updated to reflect further RAN1</w:t>
        </w:r>
      </w:ins>
      <w:ins w:id="453" w:author="Samsung-Weiping" w:date="2025-04-28T13:26:00Z">
        <w:r w:rsidR="00921DE4">
          <w:t>/RAN2</w:t>
        </w:r>
      </w:ins>
      <w:ins w:id="454" w:author="Samsung-Weiping" w:date="2025-04-25T21:45:00Z">
        <w:r>
          <w:t xml:space="preserve"> agreement(s)</w:t>
        </w:r>
      </w:ins>
      <w:ins w:id="455" w:author="Samsung-Weiping" w:date="2025-04-28T13:27:00Z">
        <w:r w:rsidR="00CA5850">
          <w:t>, if any</w:t>
        </w:r>
      </w:ins>
      <w:ins w:id="456"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457" w:name="_Toc37296318"/>
      <w:bookmarkStart w:id="458" w:name="_Toc46490449"/>
      <w:bookmarkStart w:id="459" w:name="_Toc52752144"/>
      <w:bookmarkStart w:id="460" w:name="_Toc52796606"/>
      <w:bookmarkStart w:id="461"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457"/>
      <w:bookmarkEnd w:id="458"/>
      <w:bookmarkEnd w:id="459"/>
      <w:bookmarkEnd w:id="460"/>
      <w:bookmarkEnd w:id="461"/>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462" w:name="_Toc29239902"/>
      <w:bookmarkStart w:id="463" w:name="_Toc37296319"/>
      <w:bookmarkStart w:id="464" w:name="_Toc46490450"/>
      <w:bookmarkStart w:id="465" w:name="_Toc52752145"/>
      <w:bookmarkStart w:id="466" w:name="_Toc52796607"/>
      <w:bookmarkStart w:id="467"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462"/>
      <w:bookmarkEnd w:id="463"/>
      <w:bookmarkEnd w:id="464"/>
      <w:bookmarkEnd w:id="465"/>
      <w:bookmarkEnd w:id="466"/>
      <w:bookmarkEnd w:id="467"/>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468" w:name="_Hlk196504226"/>
      <w:r w:rsidRPr="006304FB">
        <w:rPr>
          <w:noProof/>
          <w:lang w:eastAsia="ko-KR"/>
        </w:rPr>
        <w:lastRenderedPageBreak/>
        <w:t>Table 6.2.1-1b</w:t>
      </w:r>
      <w:bookmarkEnd w:id="468"/>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469" w:author="Samsung-Weiping" w:date="2025-04-28T11:24:00Z">
              <w:r w:rsidR="009A1A89">
                <w:rPr>
                  <w:rFonts w:eastAsia="Malgun Gothic"/>
                  <w:lang w:eastAsia="ko-KR"/>
                </w:rPr>
                <w:t>x</w:t>
              </w:r>
            </w:ins>
            <w:del w:id="470"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471" w:author="Samsung-Weiping" w:date="2025-04-28T11:24:00Z">
              <w:r w:rsidR="009A1A89">
                <w:rPr>
                  <w:rFonts w:eastAsia="Malgun Gothic"/>
                  <w:lang w:eastAsia="ko-KR"/>
                </w:rPr>
                <w:t>x</w:t>
              </w:r>
            </w:ins>
            <w:del w:id="472"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473" w:author="Samsung-Weiping" w:date="2025-04-25T19:40:00Z"/>
        </w:trPr>
        <w:tc>
          <w:tcPr>
            <w:tcW w:w="1701" w:type="dxa"/>
          </w:tcPr>
          <w:p w14:paraId="69232D1D" w14:textId="6FF17919" w:rsidR="00EB33FC" w:rsidRPr="006304FB" w:rsidRDefault="00EB33FC" w:rsidP="00E23D3C">
            <w:pPr>
              <w:pStyle w:val="TAC"/>
              <w:rPr>
                <w:ins w:id="474" w:author="Samsung-Weiping" w:date="2025-04-25T19:40:00Z"/>
                <w:rFonts w:eastAsia="Malgun Gothic"/>
                <w:lang w:eastAsia="ko-KR"/>
              </w:rPr>
            </w:pPr>
            <w:ins w:id="475" w:author="Samsung-Weiping" w:date="2025-04-25T19:40:00Z">
              <w:r>
                <w:rPr>
                  <w:rFonts w:eastAsia="Malgun Gothic" w:hint="eastAsia"/>
                  <w:lang w:eastAsia="ko-KR"/>
                </w:rPr>
                <w:t>x</w:t>
              </w:r>
              <w:r>
                <w:rPr>
                  <w:rFonts w:eastAsia="Malgun Gothic"/>
                  <w:lang w:eastAsia="ko-KR"/>
                </w:rPr>
                <w:t>xx</w:t>
              </w:r>
            </w:ins>
          </w:p>
        </w:tc>
        <w:tc>
          <w:tcPr>
            <w:tcW w:w="1701" w:type="dxa"/>
          </w:tcPr>
          <w:p w14:paraId="0586A408" w14:textId="510A7F07" w:rsidR="00EB33FC" w:rsidRPr="006304FB" w:rsidRDefault="00EB33FC" w:rsidP="00E23D3C">
            <w:pPr>
              <w:pStyle w:val="TAC"/>
              <w:rPr>
                <w:ins w:id="476" w:author="Samsung-Weiping" w:date="2025-04-25T19:40:00Z"/>
                <w:rFonts w:eastAsia="Malgun Gothic"/>
                <w:lang w:eastAsia="ko-KR"/>
              </w:rPr>
            </w:pPr>
            <w:ins w:id="477"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478" w:author="Samsung-Weiping" w:date="2025-04-25T19:40:00Z"/>
              </w:rPr>
            </w:pPr>
            <w:commentRangeStart w:id="479"/>
            <w:ins w:id="480" w:author="Samsung-Weiping" w:date="2025-04-25T19:41:00Z">
              <w:r>
                <w:rPr>
                  <w:rFonts w:eastAsia="Malgun Gothic" w:hint="eastAsia"/>
                  <w:lang w:eastAsia="ko-KR"/>
                </w:rPr>
                <w:t>S</w:t>
              </w:r>
              <w:r>
                <w:rPr>
                  <w:rFonts w:eastAsia="Malgun Gothic"/>
                  <w:lang w:eastAsia="ko-KR"/>
                </w:rPr>
                <w:t>P CLI Measurement Resource Set Activation/Deactivation</w:t>
              </w:r>
              <w:commentRangeEnd w:id="479"/>
              <w:r>
                <w:rPr>
                  <w:rStyle w:val="ae"/>
                </w:rPr>
                <w:commentReference w:id="479"/>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Differential Koffset</w:t>
            </w:r>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c"/>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等线" w:hAnsi="Arial" w:cs="Arial"/>
          <w:b/>
          <w:bCs/>
          <w:iCs/>
          <w:sz w:val="18"/>
          <w:szCs w:val="18"/>
          <w:lang w:eastAsia="zh-CN"/>
        </w:rPr>
      </w:pPr>
    </w:p>
    <w:tbl>
      <w:tblPr>
        <w:tblStyle w:val="afc"/>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Samsung-Weiping" w:date="2025-04-25T11:57:00Z" w:initials="WP">
    <w:p w14:paraId="781F4AF0" w14:textId="189AF04B" w:rsidR="00E23D3C" w:rsidRDefault="00E23D3C">
      <w:pPr>
        <w:pStyle w:val="af"/>
        <w:rPr>
          <w:lang w:eastAsia="ko-KR"/>
        </w:rPr>
      </w:pPr>
      <w:r>
        <w:rPr>
          <w:rStyle w:val="ae"/>
        </w:rPr>
        <w:annotationRef/>
      </w:r>
      <w:r>
        <w:rPr>
          <w:lang w:eastAsia="ko-KR"/>
        </w:rPr>
        <w:t xml:space="preserve">The threshold is applied in both directions of RO type switching considering the agreement: </w:t>
      </w:r>
    </w:p>
    <w:p w14:paraId="705D0381" w14:textId="3BD4E74D" w:rsidR="00E23D3C" w:rsidRDefault="00E23D3C">
      <w:pPr>
        <w:pStyle w:val="af"/>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5" w:author="vivo (Jianhui)" w:date="2025-04-28T17:11:00Z" w:initials="V">
    <w:p w14:paraId="7C65BBEE" w14:textId="14AC7785" w:rsidR="00E23D3C" w:rsidRDefault="00E23D3C">
      <w:pPr>
        <w:pStyle w:val="af"/>
      </w:pPr>
      <w:r>
        <w:rPr>
          <w:rStyle w:val="ae"/>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91" w:author="vivo (Jianhui)" w:date="2025-04-28T17:13:00Z" w:initials="V">
    <w:p w14:paraId="3771F837" w14:textId="1AF7DDC4" w:rsidR="00E23D3C" w:rsidRDefault="00E23D3C">
      <w:pPr>
        <w:pStyle w:val="af"/>
      </w:pPr>
      <w:r>
        <w:rPr>
          <w:rStyle w:val="ae"/>
        </w:rPr>
        <w:annotationRef/>
      </w:r>
      <w:r>
        <w:t>It can refer to 331 IE name, when it’s stable.</w:t>
      </w:r>
    </w:p>
  </w:comment>
  <w:comment w:id="88" w:author="Samsung-Weiping" w:date="2025-04-25T17:17:00Z" w:initials="WP">
    <w:p w14:paraId="08981947" w14:textId="77777777" w:rsidR="00E23D3C" w:rsidRDefault="00E23D3C" w:rsidP="00383102">
      <w:pPr>
        <w:pStyle w:val="af"/>
        <w:rPr>
          <w:lang w:eastAsia="ko-KR"/>
        </w:rPr>
      </w:pPr>
      <w:r>
        <w:rPr>
          <w:rStyle w:val="ae"/>
        </w:rPr>
        <w:annotationRef/>
      </w:r>
      <w:r>
        <w:rPr>
          <w:lang w:eastAsia="ko-KR"/>
        </w:rPr>
        <w:t>1) The RO type selection is inserted here without introducing a separate section.</w:t>
      </w:r>
    </w:p>
    <w:p w14:paraId="0BB90828" w14:textId="3A289E30" w:rsidR="00E23D3C" w:rsidRDefault="00E23D3C" w:rsidP="00383102">
      <w:pPr>
        <w:pStyle w:val="af"/>
        <w:rPr>
          <w:lang w:eastAsia="ko-KR"/>
        </w:rPr>
      </w:pPr>
      <w:r>
        <w:rPr>
          <w:lang w:eastAsia="ko-KR"/>
        </w:rPr>
        <w:t>2) Intended to cover both CFRA and CBRA cases inclusively, based on the comments during the last round of MAC running CR review.</w:t>
      </w:r>
    </w:p>
  </w:comment>
  <w:comment w:id="111" w:author="Samsung-Weiping" w:date="2025-04-27T11:29:00Z" w:initials="WP">
    <w:p w14:paraId="49AD0DF9" w14:textId="47621884" w:rsidR="00E23D3C" w:rsidRDefault="00E23D3C">
      <w:pPr>
        <w:pStyle w:val="af"/>
        <w:rPr>
          <w:lang w:eastAsia="ko-KR"/>
        </w:rPr>
      </w:pPr>
      <w:r>
        <w:rPr>
          <w:rStyle w:val="ae"/>
        </w:rPr>
        <w:annotationRef/>
      </w:r>
      <w:r w:rsidRPr="00913C21">
        <w:rPr>
          <w:highlight w:val="yellow"/>
          <w:lang w:eastAsia="ko-KR"/>
        </w:rPr>
        <w:t>Solicit comments on the preference between:</w:t>
      </w:r>
    </w:p>
    <w:p w14:paraId="5D30AC91" w14:textId="024099F1" w:rsidR="00E23D3C" w:rsidRPr="00750AD5" w:rsidRDefault="00E23D3C">
      <w:pPr>
        <w:pStyle w:val="af"/>
        <w:rPr>
          <w:highlight w:val="yellow"/>
          <w:lang w:eastAsia="ko-KR"/>
        </w:rPr>
      </w:pPr>
      <w:r w:rsidRPr="00750AD5">
        <w:rPr>
          <w:highlight w:val="yellow"/>
          <w:lang w:eastAsia="ko-KR"/>
        </w:rPr>
        <w:t>Option 1) current wording, given that RRC captures the satisfying conditions, i.e., ‘below’/’above’ the threshold.</w:t>
      </w:r>
    </w:p>
    <w:p w14:paraId="58B0D1A6" w14:textId="5AEE2E29" w:rsidR="00E23D3C" w:rsidRPr="004C1306" w:rsidRDefault="00E23D3C">
      <w:pPr>
        <w:pStyle w:val="af"/>
        <w:rPr>
          <w:lang w:eastAsia="ko-KR"/>
        </w:rPr>
      </w:pPr>
      <w:r w:rsidRPr="00750AD5">
        <w:rPr>
          <w:highlight w:val="yellow"/>
          <w:lang w:eastAsia="ko-KR"/>
        </w:rPr>
        <w:t>Option 2) explicitly capture two conditions, i.e., above/below the threshold based on above/below signalling, in MAC spec.</w:t>
      </w:r>
    </w:p>
  </w:comment>
  <w:comment w:id="112" w:author="vivo (Jianhui)" w:date="2025-04-28T17:15:00Z" w:initials="V">
    <w:p w14:paraId="32036772" w14:textId="3A62403C" w:rsidR="00E23D3C" w:rsidRDefault="00E23D3C">
      <w:pPr>
        <w:pStyle w:val="af"/>
      </w:pPr>
      <w:r>
        <w:rPr>
          <w:rStyle w:val="ae"/>
        </w:rPr>
        <w:annotationRef/>
      </w:r>
      <w:r>
        <w:t>Prefer Option 2, with reference of 331 IE.</w:t>
      </w:r>
    </w:p>
  </w:comment>
  <w:comment w:id="177" w:author="Samsung-Weiping" w:date="2025-04-25T17:55:00Z" w:initials="WP">
    <w:p w14:paraId="7CDD52DA" w14:textId="0EC619CE" w:rsidR="00E23D3C" w:rsidRDefault="00E23D3C">
      <w:pPr>
        <w:pStyle w:val="af"/>
        <w:rPr>
          <w:lang w:eastAsia="ko-KR"/>
        </w:rPr>
      </w:pPr>
      <w:r>
        <w:rPr>
          <w:lang w:eastAsia="ko-KR"/>
        </w:rPr>
        <w:t xml:space="preserve">No change introduced here since we have agreed that SBFD RO is not supported for </w:t>
      </w:r>
      <w:r>
        <w:rPr>
          <w:rStyle w:val="ae"/>
        </w:rPr>
        <w:annotationRef/>
      </w:r>
      <w:r>
        <w:rPr>
          <w:lang w:eastAsia="ko-KR"/>
        </w:rPr>
        <w:t>SI request.</w:t>
      </w:r>
    </w:p>
  </w:comment>
  <w:comment w:id="179" w:author="vivo (Jianhui)" w:date="2025-04-28T17:18:00Z" w:initials="V">
    <w:p w14:paraId="74379E91" w14:textId="5CDDBD82" w:rsidR="00E23D3C" w:rsidRDefault="00E23D3C">
      <w:pPr>
        <w:pStyle w:val="af"/>
      </w:pPr>
      <w:r>
        <w:rPr>
          <w:rStyle w:val="ae"/>
        </w:rPr>
        <w:annotationRef/>
      </w:r>
      <w:r>
        <w:t xml:space="preserve">UEs not supporting SBFD will not be able to determine RO type. </w:t>
      </w:r>
      <w:r w:rsidRPr="00FB2058">
        <w:rPr>
          <w:color w:val="FF0000"/>
        </w:rPr>
        <w:t xml:space="preserve">So </w:t>
      </w:r>
      <w:r w:rsidR="00FB2058" w:rsidRPr="00FB2058">
        <w:rPr>
          <w:color w:val="FF0000"/>
        </w:rPr>
        <w:t>one</w:t>
      </w:r>
      <w:r w:rsidRPr="00FB2058">
        <w:rPr>
          <w:color w:val="FF0000"/>
        </w:rPr>
        <w:t xml:space="preserve"> way forward is to revise the </w:t>
      </w:r>
      <w:r w:rsidR="00FB2058">
        <w:rPr>
          <w:color w:val="FF0000"/>
        </w:rPr>
        <w:t xml:space="preserve">draft </w:t>
      </w:r>
      <w:r w:rsidRPr="00FB2058">
        <w:rPr>
          <w:color w:val="FF0000"/>
        </w:rPr>
        <w:t>text above</w:t>
      </w:r>
      <w:r>
        <w:t>:</w:t>
      </w:r>
    </w:p>
    <w:p w14:paraId="5034B71F" w14:textId="77777777" w:rsidR="00E23D3C" w:rsidRDefault="00E23D3C"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ae"/>
        </w:rPr>
        <w:annotationRef/>
      </w:r>
      <w:r>
        <w:rPr>
          <w:iCs/>
          <w:lang w:eastAsia="ko-KR"/>
        </w:rPr>
        <w:t>:</w:t>
      </w:r>
      <w:r>
        <w:rPr>
          <w:rStyle w:val="ae"/>
        </w:rPr>
        <w:annotationRef/>
      </w:r>
    </w:p>
    <w:p w14:paraId="1161F0E3" w14:textId="77777777" w:rsidR="00E23D3C" w:rsidRDefault="00E23D3C"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E23D3C" w:rsidRDefault="00E23D3C"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E23D3C" w:rsidRDefault="00E23D3C"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E23D3C" w:rsidRDefault="00E23D3C"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E23D3C" w:rsidRDefault="00E23D3C"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E23D3C" w:rsidRDefault="00E23D3C"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ae"/>
        </w:rPr>
        <w:annotationRef/>
      </w:r>
      <w:r>
        <w:rPr>
          <w:rStyle w:val="ae"/>
        </w:rPr>
        <w:annotationRef/>
      </w:r>
      <w:r w:rsidRPr="00913C21">
        <w:t xml:space="preserve"> </w:t>
      </w:r>
      <w:r w:rsidRPr="006304FB">
        <w:t>(as specified in TS 38.331 [5])</w:t>
      </w:r>
      <w:r>
        <w:rPr>
          <w:rFonts w:eastAsia="Malgun Gothic"/>
          <w:lang w:eastAsia="ko-KR"/>
        </w:rPr>
        <w:t>:</w:t>
      </w:r>
    </w:p>
    <w:p w14:paraId="73052BF3" w14:textId="77777777" w:rsidR="00E23D3C" w:rsidRDefault="00E23D3C"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E23D3C" w:rsidRDefault="00E23D3C"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E23D3C" w:rsidRPr="00274BB0" w:rsidRDefault="00E23D3C"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E23D3C" w:rsidRDefault="00E23D3C">
      <w:pPr>
        <w:pStyle w:val="af"/>
      </w:pPr>
      <w:r w:rsidRPr="00E23D3C">
        <w:rPr>
          <w:color w:val="FF0000"/>
        </w:rPr>
        <w:t>to</w:t>
      </w:r>
    </w:p>
    <w:p w14:paraId="64A94653" w14:textId="16CD2914" w:rsidR="00E23D3C" w:rsidRDefault="00E23D3C">
      <w:pPr>
        <w:pStyle w:val="af"/>
      </w:pPr>
      <w:r>
        <w:t xml:space="preserve">“ 1&gt; if the UE </w:t>
      </w:r>
      <w:r w:rsidR="00FB2058">
        <w:t>is capable of</w:t>
      </w:r>
      <w:r>
        <w:t xml:space="preserve"> SBFD</w:t>
      </w:r>
      <w:r w:rsidR="00FB2058">
        <w:t>:</w:t>
      </w:r>
    </w:p>
    <w:p w14:paraId="44703BBB" w14:textId="77777777" w:rsidR="00E23D3C" w:rsidRDefault="00E23D3C">
      <w:pPr>
        <w:pStyle w:val="af"/>
      </w:pPr>
      <w:r>
        <w:t xml:space="preserve">       2&gt; xxxxx</w:t>
      </w:r>
    </w:p>
    <w:p w14:paraId="449FAD46" w14:textId="77777777" w:rsidR="00E23D3C" w:rsidRDefault="00E23D3C">
      <w:pPr>
        <w:pStyle w:val="af"/>
      </w:pPr>
      <w:r>
        <w:t xml:space="preserve">   1&gt; else</w:t>
      </w:r>
    </w:p>
    <w:p w14:paraId="6647099F" w14:textId="0715BCFB" w:rsidR="00E23D3C" w:rsidRDefault="00E23D3C">
      <w:pPr>
        <w:pStyle w:val="af"/>
      </w:pPr>
      <w:r>
        <w:t xml:space="preserve">       2&gt; set the RO_TYPE to non-SBFD-RO.”</w:t>
      </w:r>
    </w:p>
  </w:comment>
  <w:comment w:id="193" w:author="Samsung-Weiping" w:date="2025-04-28T11:38:00Z" w:initials="WP">
    <w:p w14:paraId="54F8403A" w14:textId="407297A4" w:rsidR="00E23D3C" w:rsidRDefault="00E23D3C">
      <w:pPr>
        <w:pStyle w:val="af"/>
      </w:pPr>
      <w:r>
        <w:rPr>
          <w:rStyle w:val="ae"/>
        </w:rPr>
        <w:annotationRef/>
      </w: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13" w:author="Samsung-Weiping" w:date="2025-04-28T11:33:00Z" w:initials="WP">
    <w:p w14:paraId="41EBFEC3" w14:textId="1BBCEA7F" w:rsidR="00E23D3C" w:rsidRDefault="00E23D3C">
      <w:pPr>
        <w:pStyle w:val="af"/>
      </w:pPr>
      <w:r>
        <w:rPr>
          <w:rStyle w:val="ae"/>
        </w:rPr>
        <w:annotationRef/>
      </w: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 xml:space="preserve">whether this 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r w:rsidRPr="00A20566">
        <w:rPr>
          <w:highlight w:val="yellow"/>
          <w:lang w:eastAsia="ko-KR"/>
        </w:rPr>
        <w:t xml:space="preserve"> </w:t>
      </w:r>
      <w:r>
        <w:rPr>
          <w:highlight w:val="yellow"/>
          <w:lang w:eastAsia="ko-KR"/>
        </w:rPr>
        <w:t xml:space="preserve">Detailed </w:t>
      </w:r>
      <w:r w:rsidRPr="00A20566">
        <w:rPr>
          <w:highlight w:val="yellow"/>
          <w:lang w:eastAsia="ko-KR"/>
        </w:rPr>
        <w:t>solution</w:t>
      </w:r>
      <w:r>
        <w:rPr>
          <w:highlight w:val="yellow"/>
          <w:lang w:eastAsia="ko-KR"/>
        </w:rPr>
        <w:t>s can be discussed based on respective contributions if agreed to address it</w:t>
      </w:r>
      <w:r w:rsidRPr="00A20566">
        <w:rPr>
          <w:highlight w:val="yellow"/>
          <w:lang w:eastAsia="ko-KR"/>
        </w:rPr>
        <w:t>.</w:t>
      </w:r>
    </w:p>
  </w:comment>
  <w:comment w:id="237" w:author="Samsung-Weiping" w:date="2025-04-27T12:11:00Z" w:initials="WP">
    <w:p w14:paraId="6237F443" w14:textId="20A15F8E" w:rsidR="00E23D3C" w:rsidRDefault="00E23D3C">
      <w:pPr>
        <w:pStyle w:val="af"/>
      </w:pPr>
      <w:r>
        <w:rPr>
          <w:rStyle w:val="ae"/>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38" w:author="vivo (Jianhui)" w:date="2025-04-28T17:24:00Z" w:initials="V">
    <w:p w14:paraId="57AD975E" w14:textId="30282521" w:rsidR="00FB2058" w:rsidRDefault="00FB2058">
      <w:pPr>
        <w:pStyle w:val="af"/>
      </w:pPr>
      <w:r>
        <w:rPr>
          <w:rStyle w:val="ae"/>
        </w:rPr>
        <w:annotationRef/>
      </w:r>
      <w:r>
        <w:t>Agree with Rapporteur.</w:t>
      </w:r>
    </w:p>
  </w:comment>
  <w:comment w:id="250" w:author="Samsung-Weiping" w:date="2025-04-28T11:27:00Z" w:initials="WP">
    <w:p w14:paraId="61E16EB9" w14:textId="02BD8190" w:rsidR="00E23D3C" w:rsidRDefault="00E23D3C">
      <w:pPr>
        <w:pStyle w:val="af"/>
      </w:pPr>
      <w:r>
        <w:rPr>
          <w:rStyle w:val="ae"/>
        </w:rPr>
        <w:annotationRef/>
      </w:r>
      <w:r w:rsidRPr="00CB7FE6">
        <w:rPr>
          <w:highlight w:val="yellow"/>
          <w:lang w:eastAsia="ko-KR"/>
        </w:rPr>
        <w:t>Solicit input for this issue.</w:t>
      </w:r>
    </w:p>
  </w:comment>
  <w:comment w:id="317" w:author="Samsung-Weiping" w:date="2025-04-21T12:24:00Z" w:initials="WP">
    <w:p w14:paraId="20848390" w14:textId="77777777" w:rsidR="00E23D3C" w:rsidRPr="00790437" w:rsidRDefault="00E23D3C" w:rsidP="00790437">
      <w:pPr>
        <w:pStyle w:val="Agreement"/>
        <w:numPr>
          <w:ilvl w:val="0"/>
          <w:numId w:val="0"/>
        </w:numPr>
        <w:rPr>
          <w:b w:val="0"/>
          <w:bCs/>
        </w:rPr>
      </w:pPr>
      <w:r>
        <w:rPr>
          <w:rStyle w:val="ae"/>
        </w:rPr>
        <w:annotationRef/>
      </w:r>
      <w:r w:rsidRPr="00790437">
        <w:rPr>
          <w:rFonts w:eastAsia="宋体"/>
          <w:b w:val="0"/>
          <w:bCs/>
          <w:lang w:eastAsia="zh-CN"/>
        </w:rPr>
        <w:t>W</w:t>
      </w:r>
      <w:r w:rsidRPr="00790437">
        <w:rPr>
          <w:rFonts w:eastAsia="宋体" w:hint="eastAsia"/>
          <w:b w:val="0"/>
          <w:bCs/>
          <w:lang w:eastAsia="zh-CN"/>
        </w:rPr>
        <w:t xml:space="preserve">orking </w:t>
      </w:r>
      <w:r w:rsidRPr="00790437">
        <w:rPr>
          <w:rFonts w:eastAsia="宋体"/>
          <w:b w:val="0"/>
          <w:bCs/>
          <w:lang w:eastAsia="zh-CN"/>
        </w:rPr>
        <w:t>assumption</w:t>
      </w:r>
      <w:r w:rsidRPr="00790437">
        <w:rPr>
          <w:rFonts w:eastAsia="宋体" w:hint="eastAsia"/>
          <w:b w:val="0"/>
          <w:bCs/>
          <w:lang w:eastAsia="zh-CN"/>
        </w:rPr>
        <w:t xml:space="preserve">: </w:t>
      </w:r>
      <w:r w:rsidRPr="00790437">
        <w:rPr>
          <w:b w:val="0"/>
          <w:bCs/>
        </w:rPr>
        <w:t>The configured SP CLI measurement resource sets are initially deactivated upon (re-)</w:t>
      </w:r>
      <w:r w:rsidRPr="00790437">
        <w:rPr>
          <w:rFonts w:eastAsia="宋体" w:hint="eastAsia"/>
          <w:b w:val="0"/>
          <w:bCs/>
          <w:lang w:eastAsia="zh-CN"/>
        </w:rPr>
        <w:t xml:space="preserve"> </w:t>
      </w:r>
      <w:r w:rsidRPr="00790437">
        <w:rPr>
          <w:b w:val="0"/>
          <w:bCs/>
        </w:rPr>
        <w:t>configuration by upper layers and after reconfiguration with sync.</w:t>
      </w:r>
    </w:p>
  </w:comment>
  <w:comment w:id="347" w:author="Samsung-Weiping" w:date="2025-04-28T12:16:00Z" w:initials="WP">
    <w:p w14:paraId="694F6F00" w14:textId="13B8247B" w:rsidR="00E23D3C" w:rsidRDefault="00E23D3C">
      <w:pPr>
        <w:pStyle w:val="af"/>
        <w:rPr>
          <w:lang w:eastAsia="ko-KR"/>
        </w:rPr>
      </w:pPr>
      <w:r>
        <w:rPr>
          <w:rStyle w:val="ae"/>
        </w:rPr>
        <w:annotationRef/>
      </w: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479" w:author="Samsung-Weiping" w:date="2025-03-17T15:15:00Z" w:initials="WP">
    <w:p w14:paraId="1CD4E5C6" w14:textId="51CA566D" w:rsidR="00E23D3C" w:rsidRDefault="00E23D3C" w:rsidP="00EB33FC">
      <w:pPr>
        <w:pStyle w:val="af"/>
      </w:pPr>
      <w:r>
        <w:rPr>
          <w:rStyle w:val="ae"/>
        </w:rPr>
        <w:annotationRef/>
      </w:r>
      <w:r w:rsidRPr="00437168">
        <w:rPr>
          <w:rFonts w:eastAsia="Malgun Gothic"/>
          <w:highlight w:val="yellow"/>
          <w:lang w:eastAsia="ko-KR"/>
        </w:rPr>
        <w:t>Proceed with eLCID for</w:t>
      </w:r>
      <w:r>
        <w:rPr>
          <w:rFonts w:eastAsia="Malgun Gothic"/>
          <w:highlight w:val="yellow"/>
          <w:lang w:eastAsia="ko-KR"/>
        </w:rPr>
        <w:t xml:space="preserve"> the new</w:t>
      </w:r>
      <w:r w:rsidRPr="00437168">
        <w:rPr>
          <w:rFonts w:eastAsia="Malgun Gothic"/>
          <w:highlight w:val="yellow"/>
          <w:lang w:eastAsia="ko-KR"/>
        </w:rPr>
        <w:t xml:space="preserve"> MAC CE identification, </w:t>
      </w:r>
      <w:r>
        <w:rPr>
          <w:rFonts w:eastAsia="Malgun Gothic"/>
          <w:highlight w:val="yellow"/>
          <w:lang w:eastAsia="ko-KR"/>
        </w:rPr>
        <w:t>if</w:t>
      </w:r>
      <w:r w:rsidRPr="00437168">
        <w:rPr>
          <w:rFonts w:eastAsia="Malgun Gothic"/>
          <w:highlight w:val="yellow"/>
          <w:lang w:eastAsia="ko-KR"/>
        </w:rPr>
        <w:t xml:space="preserve"> there are </w:t>
      </w:r>
      <w:r>
        <w:rPr>
          <w:rFonts w:eastAsia="Malgun Gothic"/>
          <w:highlight w:val="yellow"/>
          <w:lang w:eastAsia="ko-KR"/>
        </w:rPr>
        <w:t>no</w:t>
      </w:r>
      <w:r w:rsidRPr="00437168">
        <w:rPr>
          <w:rFonts w:eastAsia="Malgun Gothic"/>
          <w:highlight w:val="yellow"/>
          <w:lang w:eastAsia="ko-KR"/>
        </w:rPr>
        <w:t xml:space="preserve">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D0381" w15:done="0"/>
  <w15:commentEx w15:paraId="7C65BBEE" w15:paraIdParent="705D0381" w15:done="0"/>
  <w15:commentEx w15:paraId="3771F837" w15:done="0"/>
  <w15:commentEx w15:paraId="0BB90828" w15:done="0"/>
  <w15:commentEx w15:paraId="58B0D1A6" w15:done="0"/>
  <w15:commentEx w15:paraId="32036772" w15:paraIdParent="58B0D1A6" w15:done="0"/>
  <w15:commentEx w15:paraId="7CDD52DA" w15:done="0"/>
  <w15:commentEx w15:paraId="6647099F" w15:done="0"/>
  <w15:commentEx w15:paraId="54F8403A" w15:done="0"/>
  <w15:commentEx w15:paraId="41EBFEC3" w15:done="0"/>
  <w15:commentEx w15:paraId="6237F443" w15:done="0"/>
  <w15:commentEx w15:paraId="57AD975E" w15:paraIdParent="6237F443" w15:done="0"/>
  <w15:commentEx w15:paraId="61E16EB9"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5F714" w16cex:dateUtc="2025-04-25T02:57:00Z"/>
  <w16cex:commentExtensible w16cex:durableId="2BB64219" w16cex:dateUtc="2025-04-25T08:17:00Z"/>
  <w16cex:commentExtensible w16cex:durableId="2BB893B6" w16cex:dateUtc="2025-04-27T02:29:00Z"/>
  <w16cex:commentExtensible w16cex:durableId="2BB64AF4" w16cex:dateUtc="2025-04-25T08:55:00Z"/>
  <w16cex:commentExtensible w16cex:durableId="2BB9E736" w16cex:dateUtc="2025-04-28T02:38:00Z"/>
  <w16cex:commentExtensible w16cex:durableId="2BB9E61A" w16cex:dateUtc="2025-04-28T02:33:00Z"/>
  <w16cex:commentExtensible w16cex:durableId="2BB89D70" w16cex:dateUtc="2025-04-27T03:11:00Z"/>
  <w16cex:commentExtensible w16cex:durableId="2BB9E491" w16cex:dateUtc="2025-04-28T02:2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D0381" w16cid:durableId="2BB5F714"/>
  <w16cid:commentId w16cid:paraId="7C65BBEE" w16cid:durableId="2BBA353C"/>
  <w16cid:commentId w16cid:paraId="3771F837" w16cid:durableId="2BBA359D"/>
  <w16cid:commentId w16cid:paraId="0BB90828" w16cid:durableId="2BB64219"/>
  <w16cid:commentId w16cid:paraId="58B0D1A6" w16cid:durableId="2BB893B6"/>
  <w16cid:commentId w16cid:paraId="32036772" w16cid:durableId="2BBA361F"/>
  <w16cid:commentId w16cid:paraId="7CDD52DA" w16cid:durableId="2BB64AF4"/>
  <w16cid:commentId w16cid:paraId="6647099F" w16cid:durableId="2BBA36D8"/>
  <w16cid:commentId w16cid:paraId="54F8403A" w16cid:durableId="2BB9E736"/>
  <w16cid:commentId w16cid:paraId="41EBFEC3" w16cid:durableId="2BB9E61A"/>
  <w16cid:commentId w16cid:paraId="6237F443" w16cid:durableId="2BB89D70"/>
  <w16cid:commentId w16cid:paraId="57AD975E" w16cid:durableId="2BBA3860"/>
  <w16cid:commentId w16cid:paraId="61E16EB9" w16cid:durableId="2BB9E491"/>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8059" w14:textId="77777777" w:rsidR="0055584A" w:rsidRDefault="0055584A">
      <w:r>
        <w:separator/>
      </w:r>
    </w:p>
  </w:endnote>
  <w:endnote w:type="continuationSeparator" w:id="0">
    <w:p w14:paraId="7E857EE6" w14:textId="77777777" w:rsidR="0055584A" w:rsidRDefault="0055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DBF0" w14:textId="77777777" w:rsidR="0055584A" w:rsidRDefault="0055584A">
      <w:r>
        <w:separator/>
      </w:r>
    </w:p>
  </w:footnote>
  <w:footnote w:type="continuationSeparator" w:id="0">
    <w:p w14:paraId="2A1121C4" w14:textId="77777777" w:rsidR="0055584A" w:rsidRDefault="0055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23D3C" w:rsidRDefault="00E23D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23D3C" w:rsidRDefault="00E23D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23D3C" w:rsidRDefault="00E23D3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23D3C" w:rsidRDefault="00E23D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1"/>
  </w:num>
  <w:num w:numId="3">
    <w:abstractNumId w:val="5"/>
  </w:num>
  <w:num w:numId="4">
    <w:abstractNumId w:val="12"/>
  </w:num>
  <w:num w:numId="5">
    <w:abstractNumId w:val="4"/>
  </w:num>
  <w:num w:numId="6">
    <w:abstractNumId w:val="10"/>
  </w:num>
  <w:num w:numId="7">
    <w:abstractNumId w:val="15"/>
  </w:num>
  <w:num w:numId="8">
    <w:abstractNumId w:val="14"/>
  </w:num>
  <w:num w:numId="9">
    <w:abstractNumId w:val="13"/>
  </w:num>
  <w:num w:numId="10">
    <w:abstractNumId w:val="8"/>
  </w:num>
  <w:num w:numId="11">
    <w:abstractNumId w:val="16"/>
  </w:num>
  <w:num w:numId="12">
    <w:abstractNumId w:val="7"/>
  </w:num>
  <w:num w:numId="13">
    <w:abstractNumId w:val="2"/>
  </w:num>
  <w:num w:numId="14">
    <w:abstractNumId w:val="1"/>
  </w:num>
  <w:num w:numId="15">
    <w:abstractNumId w:val="0"/>
  </w:num>
  <w:num w:numId="16">
    <w:abstractNumId w:val="20"/>
  </w:num>
  <w:num w:numId="17">
    <w:abstractNumId w:val="19"/>
  </w:num>
  <w:num w:numId="18">
    <w:abstractNumId w:val="6"/>
  </w:num>
  <w:num w:numId="19">
    <w:abstractNumId w:val="11"/>
  </w:num>
  <w:num w:numId="20">
    <w:abstractNumId w:val="3"/>
  </w:num>
  <w:num w:numId="21">
    <w:abstractNumId w:val="17"/>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Weiping">
    <w15:presenceInfo w15:providerId="None" w15:userId="Samsung-Weiping"/>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D02BC"/>
    <w:rsid w:val="000D44B3"/>
    <w:rsid w:val="000E6DBB"/>
    <w:rsid w:val="000E7A3A"/>
    <w:rsid w:val="000F1D1A"/>
    <w:rsid w:val="000F647F"/>
    <w:rsid w:val="000F6AE4"/>
    <w:rsid w:val="00106169"/>
    <w:rsid w:val="00106FF6"/>
    <w:rsid w:val="00111353"/>
    <w:rsid w:val="00111FD6"/>
    <w:rsid w:val="00113EC1"/>
    <w:rsid w:val="00121910"/>
    <w:rsid w:val="001254F2"/>
    <w:rsid w:val="00137146"/>
    <w:rsid w:val="00140815"/>
    <w:rsid w:val="00141AD9"/>
    <w:rsid w:val="0014533A"/>
    <w:rsid w:val="00145D43"/>
    <w:rsid w:val="001514BD"/>
    <w:rsid w:val="00153624"/>
    <w:rsid w:val="00156A25"/>
    <w:rsid w:val="00160B86"/>
    <w:rsid w:val="00166680"/>
    <w:rsid w:val="00192538"/>
    <w:rsid w:val="00192C46"/>
    <w:rsid w:val="001A08B3"/>
    <w:rsid w:val="001A264C"/>
    <w:rsid w:val="001A2DE5"/>
    <w:rsid w:val="001A427C"/>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131A4"/>
    <w:rsid w:val="0021599A"/>
    <w:rsid w:val="00222906"/>
    <w:rsid w:val="00223B68"/>
    <w:rsid w:val="00227573"/>
    <w:rsid w:val="002329D3"/>
    <w:rsid w:val="00232E1F"/>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D76B2"/>
    <w:rsid w:val="002E396A"/>
    <w:rsid w:val="002E472E"/>
    <w:rsid w:val="002F0442"/>
    <w:rsid w:val="002F0F81"/>
    <w:rsid w:val="00305409"/>
    <w:rsid w:val="00312629"/>
    <w:rsid w:val="00330263"/>
    <w:rsid w:val="0034158B"/>
    <w:rsid w:val="003474ED"/>
    <w:rsid w:val="003609EF"/>
    <w:rsid w:val="0036231A"/>
    <w:rsid w:val="00363BD8"/>
    <w:rsid w:val="00374DD4"/>
    <w:rsid w:val="0037659B"/>
    <w:rsid w:val="00381C69"/>
    <w:rsid w:val="00383102"/>
    <w:rsid w:val="003879A6"/>
    <w:rsid w:val="003A0A0C"/>
    <w:rsid w:val="003A5C4A"/>
    <w:rsid w:val="003C02BA"/>
    <w:rsid w:val="003C0EE3"/>
    <w:rsid w:val="003C133C"/>
    <w:rsid w:val="003E0ED5"/>
    <w:rsid w:val="003E13F7"/>
    <w:rsid w:val="003E1A36"/>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79E3"/>
    <w:rsid w:val="00457F96"/>
    <w:rsid w:val="0046167F"/>
    <w:rsid w:val="00465CF8"/>
    <w:rsid w:val="004778BD"/>
    <w:rsid w:val="00481977"/>
    <w:rsid w:val="00490060"/>
    <w:rsid w:val="004A21BF"/>
    <w:rsid w:val="004A2F29"/>
    <w:rsid w:val="004A76BB"/>
    <w:rsid w:val="004B05E2"/>
    <w:rsid w:val="004B75B7"/>
    <w:rsid w:val="004B7C45"/>
    <w:rsid w:val="004C0B11"/>
    <w:rsid w:val="004C1306"/>
    <w:rsid w:val="004C2153"/>
    <w:rsid w:val="004C6C84"/>
    <w:rsid w:val="004C7575"/>
    <w:rsid w:val="004E5FE8"/>
    <w:rsid w:val="004F1BCB"/>
    <w:rsid w:val="004F3C3F"/>
    <w:rsid w:val="004F3D3D"/>
    <w:rsid w:val="005141D9"/>
    <w:rsid w:val="0051580D"/>
    <w:rsid w:val="005266D9"/>
    <w:rsid w:val="0053257F"/>
    <w:rsid w:val="0053387B"/>
    <w:rsid w:val="0054281C"/>
    <w:rsid w:val="00542FA3"/>
    <w:rsid w:val="00547111"/>
    <w:rsid w:val="00547EB1"/>
    <w:rsid w:val="0055584A"/>
    <w:rsid w:val="00592D74"/>
    <w:rsid w:val="00592FF6"/>
    <w:rsid w:val="005A15E8"/>
    <w:rsid w:val="005A162C"/>
    <w:rsid w:val="005A20D1"/>
    <w:rsid w:val="005A79D3"/>
    <w:rsid w:val="005B2319"/>
    <w:rsid w:val="005B6F6B"/>
    <w:rsid w:val="005C1E75"/>
    <w:rsid w:val="005D61EC"/>
    <w:rsid w:val="005D6810"/>
    <w:rsid w:val="005E2C44"/>
    <w:rsid w:val="005E3FE5"/>
    <w:rsid w:val="005E6381"/>
    <w:rsid w:val="005F4C00"/>
    <w:rsid w:val="005F6C39"/>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95808"/>
    <w:rsid w:val="006A2A1C"/>
    <w:rsid w:val="006A44C8"/>
    <w:rsid w:val="006B4185"/>
    <w:rsid w:val="006B46FB"/>
    <w:rsid w:val="006B74B6"/>
    <w:rsid w:val="006C743C"/>
    <w:rsid w:val="006D2FB5"/>
    <w:rsid w:val="006D3043"/>
    <w:rsid w:val="006D364A"/>
    <w:rsid w:val="006E21FB"/>
    <w:rsid w:val="006E57F3"/>
    <w:rsid w:val="006E7DD5"/>
    <w:rsid w:val="006F26C3"/>
    <w:rsid w:val="00717643"/>
    <w:rsid w:val="007214A9"/>
    <w:rsid w:val="00724114"/>
    <w:rsid w:val="00730E8B"/>
    <w:rsid w:val="00733F62"/>
    <w:rsid w:val="0074106B"/>
    <w:rsid w:val="00742B13"/>
    <w:rsid w:val="00747757"/>
    <w:rsid w:val="00750AD5"/>
    <w:rsid w:val="007517D2"/>
    <w:rsid w:val="00753443"/>
    <w:rsid w:val="0076228D"/>
    <w:rsid w:val="00766FCB"/>
    <w:rsid w:val="007728C6"/>
    <w:rsid w:val="0077349B"/>
    <w:rsid w:val="00775092"/>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7AC4"/>
    <w:rsid w:val="007C7FC0"/>
    <w:rsid w:val="007D0983"/>
    <w:rsid w:val="007D6A07"/>
    <w:rsid w:val="007E54DC"/>
    <w:rsid w:val="007F36DD"/>
    <w:rsid w:val="007F7259"/>
    <w:rsid w:val="008040A8"/>
    <w:rsid w:val="00805B43"/>
    <w:rsid w:val="00825C08"/>
    <w:rsid w:val="008279FA"/>
    <w:rsid w:val="00834CE7"/>
    <w:rsid w:val="008427DF"/>
    <w:rsid w:val="00845DA2"/>
    <w:rsid w:val="008476D3"/>
    <w:rsid w:val="008479A1"/>
    <w:rsid w:val="00853C6F"/>
    <w:rsid w:val="00855DAF"/>
    <w:rsid w:val="008626E7"/>
    <w:rsid w:val="00863179"/>
    <w:rsid w:val="008647C8"/>
    <w:rsid w:val="00870477"/>
    <w:rsid w:val="00870EE7"/>
    <w:rsid w:val="008824E7"/>
    <w:rsid w:val="008833CE"/>
    <w:rsid w:val="008863B9"/>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52693"/>
    <w:rsid w:val="009531B0"/>
    <w:rsid w:val="00954717"/>
    <w:rsid w:val="009647BC"/>
    <w:rsid w:val="009702AE"/>
    <w:rsid w:val="009741B3"/>
    <w:rsid w:val="00975ACD"/>
    <w:rsid w:val="009774B3"/>
    <w:rsid w:val="009777D9"/>
    <w:rsid w:val="00982B11"/>
    <w:rsid w:val="00984DE4"/>
    <w:rsid w:val="0098510F"/>
    <w:rsid w:val="009851A4"/>
    <w:rsid w:val="00987792"/>
    <w:rsid w:val="00991B88"/>
    <w:rsid w:val="0099627B"/>
    <w:rsid w:val="009A1A89"/>
    <w:rsid w:val="009A4C8B"/>
    <w:rsid w:val="009A5753"/>
    <w:rsid w:val="009A579D"/>
    <w:rsid w:val="009A67F9"/>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2F69"/>
    <w:rsid w:val="00A47E70"/>
    <w:rsid w:val="00A50CF0"/>
    <w:rsid w:val="00A52CEA"/>
    <w:rsid w:val="00A54757"/>
    <w:rsid w:val="00A54B3A"/>
    <w:rsid w:val="00A7330D"/>
    <w:rsid w:val="00A7384F"/>
    <w:rsid w:val="00A7671C"/>
    <w:rsid w:val="00AA2CBC"/>
    <w:rsid w:val="00AA3062"/>
    <w:rsid w:val="00AA5566"/>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58BB"/>
    <w:rsid w:val="00B26D19"/>
    <w:rsid w:val="00B335F2"/>
    <w:rsid w:val="00B37114"/>
    <w:rsid w:val="00B5230C"/>
    <w:rsid w:val="00B52C29"/>
    <w:rsid w:val="00B56119"/>
    <w:rsid w:val="00B564FB"/>
    <w:rsid w:val="00B67B97"/>
    <w:rsid w:val="00B70E61"/>
    <w:rsid w:val="00B7458B"/>
    <w:rsid w:val="00B84EF0"/>
    <w:rsid w:val="00B90E07"/>
    <w:rsid w:val="00B91997"/>
    <w:rsid w:val="00B94ECF"/>
    <w:rsid w:val="00B968C8"/>
    <w:rsid w:val="00BA1E45"/>
    <w:rsid w:val="00BA29CD"/>
    <w:rsid w:val="00BA3EC5"/>
    <w:rsid w:val="00BA51D9"/>
    <w:rsid w:val="00BA72C7"/>
    <w:rsid w:val="00BB5DFC"/>
    <w:rsid w:val="00BB64AA"/>
    <w:rsid w:val="00BB7257"/>
    <w:rsid w:val="00BB7794"/>
    <w:rsid w:val="00BC0299"/>
    <w:rsid w:val="00BC15E5"/>
    <w:rsid w:val="00BC3AF9"/>
    <w:rsid w:val="00BD279D"/>
    <w:rsid w:val="00BD6BB8"/>
    <w:rsid w:val="00BE5BE0"/>
    <w:rsid w:val="00BF7379"/>
    <w:rsid w:val="00C012D7"/>
    <w:rsid w:val="00C034C2"/>
    <w:rsid w:val="00C06C76"/>
    <w:rsid w:val="00C1457D"/>
    <w:rsid w:val="00C14947"/>
    <w:rsid w:val="00C213CD"/>
    <w:rsid w:val="00C22366"/>
    <w:rsid w:val="00C406FA"/>
    <w:rsid w:val="00C43E24"/>
    <w:rsid w:val="00C5210E"/>
    <w:rsid w:val="00C5654B"/>
    <w:rsid w:val="00C56C3B"/>
    <w:rsid w:val="00C63DCC"/>
    <w:rsid w:val="00C64F3B"/>
    <w:rsid w:val="00C66BA2"/>
    <w:rsid w:val="00C870F6"/>
    <w:rsid w:val="00C92C88"/>
    <w:rsid w:val="00C95985"/>
    <w:rsid w:val="00C96918"/>
    <w:rsid w:val="00CA066A"/>
    <w:rsid w:val="00CA5850"/>
    <w:rsid w:val="00CB3FD5"/>
    <w:rsid w:val="00CB5C4F"/>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637CF"/>
    <w:rsid w:val="00D653B8"/>
    <w:rsid w:val="00D66520"/>
    <w:rsid w:val="00D67C8E"/>
    <w:rsid w:val="00D712B6"/>
    <w:rsid w:val="00D82661"/>
    <w:rsid w:val="00D84AE9"/>
    <w:rsid w:val="00D9083A"/>
    <w:rsid w:val="00D9124E"/>
    <w:rsid w:val="00D918BF"/>
    <w:rsid w:val="00D97629"/>
    <w:rsid w:val="00DA20FA"/>
    <w:rsid w:val="00DB1201"/>
    <w:rsid w:val="00DB5072"/>
    <w:rsid w:val="00DB7222"/>
    <w:rsid w:val="00DC21BD"/>
    <w:rsid w:val="00DC4D89"/>
    <w:rsid w:val="00DD2228"/>
    <w:rsid w:val="00DD47B7"/>
    <w:rsid w:val="00DE113E"/>
    <w:rsid w:val="00DE34CF"/>
    <w:rsid w:val="00DE5D90"/>
    <w:rsid w:val="00E13F3D"/>
    <w:rsid w:val="00E1583F"/>
    <w:rsid w:val="00E23039"/>
    <w:rsid w:val="00E23D3C"/>
    <w:rsid w:val="00E34898"/>
    <w:rsid w:val="00E37B92"/>
    <w:rsid w:val="00E42CE4"/>
    <w:rsid w:val="00E50C67"/>
    <w:rsid w:val="00E57248"/>
    <w:rsid w:val="00E629AA"/>
    <w:rsid w:val="00E62CB9"/>
    <w:rsid w:val="00E64602"/>
    <w:rsid w:val="00E76015"/>
    <w:rsid w:val="00E85319"/>
    <w:rsid w:val="00E91F3F"/>
    <w:rsid w:val="00E9461C"/>
    <w:rsid w:val="00E946BB"/>
    <w:rsid w:val="00E962F8"/>
    <w:rsid w:val="00E969FA"/>
    <w:rsid w:val="00EA2654"/>
    <w:rsid w:val="00EA5D2C"/>
    <w:rsid w:val="00EA7009"/>
    <w:rsid w:val="00EB09B7"/>
    <w:rsid w:val="00EB2EFF"/>
    <w:rsid w:val="00EB3346"/>
    <w:rsid w:val="00EB33FC"/>
    <w:rsid w:val="00EB7DB4"/>
    <w:rsid w:val="00EC2B14"/>
    <w:rsid w:val="00EC3370"/>
    <w:rsid w:val="00EC4263"/>
    <w:rsid w:val="00ED15D8"/>
    <w:rsid w:val="00ED2328"/>
    <w:rsid w:val="00ED23AE"/>
    <w:rsid w:val="00EE2818"/>
    <w:rsid w:val="00EE58A2"/>
    <w:rsid w:val="00EE7D7C"/>
    <w:rsid w:val="00EF167B"/>
    <w:rsid w:val="00EF6E3A"/>
    <w:rsid w:val="00F00E35"/>
    <w:rsid w:val="00F221D6"/>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1">
    <w:name w:val="标题 3 字符"/>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8">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a8">
    <w:name w:val="脚注文本 字符"/>
    <w:basedOn w:val="a0"/>
    <w:link w:val="a7"/>
    <w:qFormat/>
    <w:rsid w:val="006C743C"/>
    <w:rPr>
      <w:rFonts w:ascii="Times New Roman" w:hAnsi="Times New Roman"/>
      <w:sz w:val="16"/>
      <w:lang w:val="en-GB" w:eastAsia="en-US"/>
    </w:rPr>
  </w:style>
  <w:style w:type="character" w:customStyle="1" w:styleId="20">
    <w:name w:val="标题 2 字符"/>
    <w:basedOn w:val="a0"/>
    <w:link w:val="2"/>
    <w:qFormat/>
    <w:rsid w:val="006C743C"/>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0">
    <w:name w:val="标题 1 字符"/>
    <w:basedOn w:val="a0"/>
    <w:link w:val="1"/>
    <w:rsid w:val="006C743C"/>
    <w:rPr>
      <w:rFonts w:ascii="Arial" w:hAnsi="Arial"/>
      <w:sz w:val="36"/>
      <w:lang w:val="en-GB" w:eastAsia="en-US"/>
    </w:rPr>
  </w:style>
  <w:style w:type="character" w:customStyle="1" w:styleId="51">
    <w:name w:val="标题 5 字符"/>
    <w:basedOn w:val="a0"/>
    <w:link w:val="50"/>
    <w:rsid w:val="006C743C"/>
    <w:rPr>
      <w:rFonts w:ascii="Arial" w:hAnsi="Arial"/>
      <w:sz w:val="22"/>
      <w:lang w:val="en-GB" w:eastAsia="en-US"/>
    </w:rPr>
  </w:style>
  <w:style w:type="character" w:customStyle="1" w:styleId="60">
    <w:name w:val="标题 6 字符"/>
    <w:basedOn w:val="a0"/>
    <w:link w:val="6"/>
    <w:rsid w:val="006C743C"/>
    <w:rPr>
      <w:rFonts w:ascii="Arial" w:hAnsi="Arial"/>
      <w:lang w:val="en-GB" w:eastAsia="en-US"/>
    </w:rPr>
  </w:style>
  <w:style w:type="character" w:customStyle="1" w:styleId="70">
    <w:name w:val="标题 7 字符"/>
    <w:basedOn w:val="a0"/>
    <w:link w:val="7"/>
    <w:rsid w:val="006C743C"/>
    <w:rPr>
      <w:rFonts w:ascii="Arial" w:hAnsi="Arial"/>
      <w:lang w:val="en-GB" w:eastAsia="en-US"/>
    </w:rPr>
  </w:style>
  <w:style w:type="character" w:customStyle="1" w:styleId="80">
    <w:name w:val="标题 8 字符"/>
    <w:basedOn w:val="a0"/>
    <w:link w:val="8"/>
    <w:rsid w:val="006C743C"/>
    <w:rPr>
      <w:rFonts w:ascii="Arial" w:hAnsi="Arial"/>
      <w:sz w:val="36"/>
      <w:lang w:val="en-GB" w:eastAsia="en-US"/>
    </w:rPr>
  </w:style>
  <w:style w:type="character" w:customStyle="1" w:styleId="90">
    <w:name w:val="标题 9 字符"/>
    <w:basedOn w:val="a0"/>
    <w:link w:val="9"/>
    <w:rsid w:val="006C743C"/>
    <w:rPr>
      <w:rFonts w:ascii="Arial" w:hAnsi="Arial"/>
      <w:sz w:val="36"/>
      <w:lang w:val="en-GB" w:eastAsia="en-US"/>
    </w:rPr>
  </w:style>
  <w:style w:type="character" w:customStyle="1" w:styleId="a5">
    <w:name w:val="页眉 字符"/>
    <w:basedOn w:val="a0"/>
    <w:link w:val="a4"/>
    <w:qFormat/>
    <w:rsid w:val="006C743C"/>
    <w:rPr>
      <w:rFonts w:ascii="Arial" w:hAnsi="Arial"/>
      <w:b/>
      <w:noProof/>
      <w:sz w:val="18"/>
      <w:lang w:val="en-GB" w:eastAsia="en-US"/>
    </w:rPr>
  </w:style>
  <w:style w:type="character" w:customStyle="1" w:styleId="ac">
    <w:name w:val="页脚 字符"/>
    <w:basedOn w:val="a0"/>
    <w:link w:val="ab"/>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af3">
    <w:name w:val="批注框文本 字符"/>
    <w:basedOn w:val="a0"/>
    <w:link w:val="af2"/>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6"/>
    <w:qFormat/>
    <w:rsid w:val="006C743C"/>
    <w:pPr>
      <w:spacing w:after="0" w:line="259" w:lineRule="auto"/>
      <w:jc w:val="both"/>
    </w:pPr>
    <w:rPr>
      <w:rFonts w:eastAsia="MS Mincho"/>
      <w:sz w:val="24"/>
    </w:rPr>
  </w:style>
  <w:style w:type="character" w:customStyle="1" w:styleId="26">
    <w:name w:val="正文文本 2 字符"/>
    <w:basedOn w:val="a0"/>
    <w:link w:val="25"/>
    <w:qFormat/>
    <w:rsid w:val="006C743C"/>
    <w:rPr>
      <w:rFonts w:ascii="Times New Roman" w:eastAsia="MS Mincho" w:hAnsi="Times New Roman"/>
      <w:sz w:val="24"/>
      <w:lang w:val="en-GB" w:eastAsia="en-US"/>
    </w:rPr>
  </w:style>
  <w:style w:type="character" w:styleId="af9">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a">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6C743C"/>
    <w:rPr>
      <w:b/>
      <w:bCs/>
    </w:rPr>
  </w:style>
  <w:style w:type="character" w:customStyle="1" w:styleId="af7">
    <w:name w:val="文档结构图 字符"/>
    <w:basedOn w:val="a0"/>
    <w:link w:val="af6"/>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c">
    <w:name w:val="Table Grid"/>
    <w:basedOn w:val="a1"/>
    <w:qFormat/>
    <w:rsid w:val="006C74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uiPriority w:val="99"/>
    <w:qFormat/>
    <w:rsid w:val="006C743C"/>
    <w:pPr>
      <w:spacing w:after="0"/>
    </w:pPr>
    <w:rPr>
      <w:rFonts w:ascii="Courier New" w:eastAsia="MS Mincho" w:hAnsi="Courier New"/>
    </w:rPr>
  </w:style>
  <w:style w:type="character" w:customStyle="1" w:styleId="afe">
    <w:name w:val="纯文本 字符"/>
    <w:basedOn w:val="a0"/>
    <w:link w:val="afd"/>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f">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f0">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f1">
    <w:name w:val="Body Text"/>
    <w:basedOn w:val="a"/>
    <w:link w:val="aff2"/>
    <w:rsid w:val="006C743C"/>
    <w:pPr>
      <w:overflowPunct w:val="0"/>
      <w:autoSpaceDE w:val="0"/>
      <w:autoSpaceDN w:val="0"/>
      <w:adjustRightInd w:val="0"/>
      <w:spacing w:after="120"/>
      <w:textAlignment w:val="baseline"/>
    </w:pPr>
    <w:rPr>
      <w:rFonts w:eastAsia="Times New Roman"/>
      <w:lang w:eastAsia="ja-JP"/>
    </w:rPr>
  </w:style>
  <w:style w:type="character" w:customStyle="1" w:styleId="aff2">
    <w:name w:val="正文文本 字符"/>
    <w:basedOn w:val="a0"/>
    <w:link w:val="aff1"/>
    <w:rsid w:val="006C743C"/>
    <w:rPr>
      <w:rFonts w:ascii="Times New Roman" w:eastAsia="Times New Roman" w:hAnsi="Times New Roman"/>
      <w:lang w:val="en-GB" w:eastAsia="ja-JP"/>
    </w:rPr>
  </w:style>
  <w:style w:type="paragraph" w:styleId="34">
    <w:name w:val="Body Text 3"/>
    <w:basedOn w:val="a"/>
    <w:link w:val="35"/>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6C743C"/>
    <w:rPr>
      <w:rFonts w:ascii="Times New Roman" w:eastAsia="Times New Roman" w:hAnsi="Times New Roman"/>
      <w:sz w:val="16"/>
      <w:szCs w:val="16"/>
      <w:lang w:val="en-GB" w:eastAsia="ja-JP"/>
    </w:rPr>
  </w:style>
  <w:style w:type="paragraph" w:styleId="aff3">
    <w:name w:val="Body Text First Indent"/>
    <w:basedOn w:val="aff1"/>
    <w:link w:val="aff4"/>
    <w:rsid w:val="006C743C"/>
    <w:pPr>
      <w:spacing w:after="180"/>
      <w:ind w:firstLine="360"/>
    </w:pPr>
  </w:style>
  <w:style w:type="character" w:customStyle="1" w:styleId="aff4">
    <w:name w:val="正文文本首行缩进 字符"/>
    <w:basedOn w:val="aff2"/>
    <w:link w:val="aff3"/>
    <w:rsid w:val="006C743C"/>
    <w:rPr>
      <w:rFonts w:ascii="Times New Roman" w:eastAsia="Times New Roman" w:hAnsi="Times New Roman"/>
      <w:lang w:val="en-GB" w:eastAsia="ja-JP"/>
    </w:rPr>
  </w:style>
  <w:style w:type="paragraph" w:styleId="aff5">
    <w:name w:val="Body Text Indent"/>
    <w:basedOn w:val="a"/>
    <w:link w:val="aff6"/>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aff6">
    <w:name w:val="正文文本缩进 字符"/>
    <w:basedOn w:val="a0"/>
    <w:link w:val="aff5"/>
    <w:rsid w:val="006C743C"/>
    <w:rPr>
      <w:rFonts w:ascii="Times New Roman" w:eastAsia="Times New Roman" w:hAnsi="Times New Roman"/>
      <w:lang w:val="en-GB" w:eastAsia="ja-JP"/>
    </w:rPr>
  </w:style>
  <w:style w:type="paragraph" w:styleId="27">
    <w:name w:val="Body Text First Indent 2"/>
    <w:basedOn w:val="aff5"/>
    <w:link w:val="28"/>
    <w:rsid w:val="006C743C"/>
    <w:pPr>
      <w:spacing w:after="180"/>
      <w:ind w:left="360" w:firstLine="360"/>
    </w:pPr>
  </w:style>
  <w:style w:type="character" w:customStyle="1" w:styleId="28">
    <w:name w:val="正文文本首行缩进 2 字符"/>
    <w:basedOn w:val="aff6"/>
    <w:link w:val="27"/>
    <w:rsid w:val="006C743C"/>
    <w:rPr>
      <w:rFonts w:ascii="Times New Roman" w:eastAsia="Times New Roman" w:hAnsi="Times New Roman"/>
      <w:lang w:val="en-GB" w:eastAsia="ja-JP"/>
    </w:rPr>
  </w:style>
  <w:style w:type="paragraph" w:styleId="29">
    <w:name w:val="Body Text Indent 2"/>
    <w:basedOn w:val="a"/>
    <w:link w:val="2a"/>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6C743C"/>
    <w:rPr>
      <w:rFonts w:ascii="Times New Roman" w:eastAsia="Times New Roman" w:hAnsi="Times New Roman"/>
      <w:lang w:val="en-GB" w:eastAsia="ja-JP"/>
    </w:rPr>
  </w:style>
  <w:style w:type="paragraph" w:styleId="36">
    <w:name w:val="Body Text Indent 3"/>
    <w:basedOn w:val="a"/>
    <w:link w:val="37"/>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6C743C"/>
    <w:rPr>
      <w:rFonts w:ascii="Times New Roman" w:eastAsia="Times New Roman" w:hAnsi="Times New Roman"/>
      <w:sz w:val="16"/>
      <w:szCs w:val="16"/>
      <w:lang w:val="en-GB" w:eastAsia="ja-JP"/>
    </w:rPr>
  </w:style>
  <w:style w:type="paragraph" w:styleId="aff7">
    <w:name w:val="Closing"/>
    <w:basedOn w:val="a"/>
    <w:link w:val="aff8"/>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aff8">
    <w:name w:val="结束语 字符"/>
    <w:basedOn w:val="a0"/>
    <w:link w:val="aff7"/>
    <w:rsid w:val="006C743C"/>
    <w:rPr>
      <w:rFonts w:ascii="Times New Roman" w:eastAsia="Times New Roman" w:hAnsi="Times New Roman"/>
      <w:lang w:val="en-GB" w:eastAsia="ja-JP"/>
    </w:rPr>
  </w:style>
  <w:style w:type="character" w:customStyle="1" w:styleId="af0">
    <w:name w:val="批注文字 字符"/>
    <w:basedOn w:val="a0"/>
    <w:link w:val="af"/>
    <w:rsid w:val="006C743C"/>
    <w:rPr>
      <w:rFonts w:ascii="Times New Roman" w:hAnsi="Times New Roman"/>
      <w:lang w:val="en-GB" w:eastAsia="en-US"/>
    </w:rPr>
  </w:style>
  <w:style w:type="character" w:customStyle="1" w:styleId="af5">
    <w:name w:val="批注主题 字符"/>
    <w:basedOn w:val="af0"/>
    <w:link w:val="af4"/>
    <w:semiHidden/>
    <w:rsid w:val="006C743C"/>
    <w:rPr>
      <w:rFonts w:ascii="Times New Roman" w:hAnsi="Times New Roman"/>
      <w:b/>
      <w:bCs/>
      <w:lang w:val="en-GB" w:eastAsia="en-US"/>
    </w:rPr>
  </w:style>
  <w:style w:type="paragraph" w:styleId="aff9">
    <w:name w:val="Date"/>
    <w:basedOn w:val="a"/>
    <w:next w:val="a"/>
    <w:link w:val="affa"/>
    <w:rsid w:val="006C743C"/>
    <w:pPr>
      <w:overflowPunct w:val="0"/>
      <w:autoSpaceDE w:val="0"/>
      <w:autoSpaceDN w:val="0"/>
      <w:adjustRightInd w:val="0"/>
      <w:textAlignment w:val="baseline"/>
    </w:pPr>
    <w:rPr>
      <w:rFonts w:eastAsia="Times New Roman"/>
      <w:lang w:eastAsia="ja-JP"/>
    </w:rPr>
  </w:style>
  <w:style w:type="character" w:customStyle="1" w:styleId="affa">
    <w:name w:val="日期 字符"/>
    <w:basedOn w:val="a0"/>
    <w:link w:val="aff9"/>
    <w:rsid w:val="006C743C"/>
    <w:rPr>
      <w:rFonts w:ascii="Times New Roman" w:eastAsia="Times New Roman" w:hAnsi="Times New Roman"/>
      <w:lang w:val="en-GB" w:eastAsia="ja-JP"/>
    </w:rPr>
  </w:style>
  <w:style w:type="paragraph" w:styleId="affb">
    <w:name w:val="E-mail Signature"/>
    <w:basedOn w:val="a"/>
    <w:link w:val="affc"/>
    <w:rsid w:val="006C743C"/>
    <w:pPr>
      <w:overflowPunct w:val="0"/>
      <w:autoSpaceDE w:val="0"/>
      <w:autoSpaceDN w:val="0"/>
      <w:adjustRightInd w:val="0"/>
      <w:spacing w:after="0"/>
      <w:textAlignment w:val="baseline"/>
    </w:pPr>
    <w:rPr>
      <w:rFonts w:eastAsia="Times New Roman"/>
      <w:lang w:eastAsia="ja-JP"/>
    </w:rPr>
  </w:style>
  <w:style w:type="character" w:customStyle="1" w:styleId="affc">
    <w:name w:val="电子邮件签名 字符"/>
    <w:basedOn w:val="a0"/>
    <w:link w:val="affb"/>
    <w:rsid w:val="006C743C"/>
    <w:rPr>
      <w:rFonts w:ascii="Times New Roman" w:eastAsia="Times New Roman" w:hAnsi="Times New Roman"/>
      <w:lang w:val="en-GB" w:eastAsia="ja-JP"/>
    </w:rPr>
  </w:style>
  <w:style w:type="paragraph" w:styleId="affd">
    <w:name w:val="endnote text"/>
    <w:basedOn w:val="a"/>
    <w:link w:val="affe"/>
    <w:rsid w:val="006C743C"/>
    <w:pPr>
      <w:overflowPunct w:val="0"/>
      <w:autoSpaceDE w:val="0"/>
      <w:autoSpaceDN w:val="0"/>
      <w:adjustRightInd w:val="0"/>
      <w:spacing w:after="0"/>
      <w:textAlignment w:val="baseline"/>
    </w:pPr>
    <w:rPr>
      <w:rFonts w:eastAsia="Times New Roman"/>
      <w:lang w:eastAsia="ja-JP"/>
    </w:rPr>
  </w:style>
  <w:style w:type="character" w:customStyle="1" w:styleId="affe">
    <w:name w:val="尾注文本 字符"/>
    <w:basedOn w:val="a0"/>
    <w:link w:val="affd"/>
    <w:rsid w:val="006C743C"/>
    <w:rPr>
      <w:rFonts w:ascii="Times New Roman" w:eastAsia="Times New Roman" w:hAnsi="Times New Roman"/>
      <w:lang w:val="en-GB" w:eastAsia="ja-JP"/>
    </w:rPr>
  </w:style>
  <w:style w:type="paragraph" w:styleId="afff">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f0">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1"/>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1">
    <w:name w:val="HTML 地址 字符"/>
    <w:basedOn w:val="a0"/>
    <w:link w:val="HTML0"/>
    <w:rsid w:val="006C743C"/>
    <w:rPr>
      <w:rFonts w:ascii="Times New Roman" w:eastAsia="Times New Roman" w:hAnsi="Times New Roman"/>
      <w:i/>
      <w:iCs/>
      <w:lang w:val="en-GB" w:eastAsia="ja-JP"/>
    </w:rPr>
  </w:style>
  <w:style w:type="paragraph" w:styleId="HTML2">
    <w:name w:val="HTML Preformatted"/>
    <w:basedOn w:val="a"/>
    <w:link w:val="HTML3"/>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3">
    <w:name w:val="HTML 预设格式 字符"/>
    <w:basedOn w:val="a0"/>
    <w:link w:val="HTML2"/>
    <w:rsid w:val="006C743C"/>
    <w:rPr>
      <w:rFonts w:ascii="Consolas" w:eastAsia="Times New Roman" w:hAnsi="Consolas"/>
      <w:lang w:val="en-GB" w:eastAsia="ja-JP"/>
    </w:rPr>
  </w:style>
  <w:style w:type="paragraph" w:styleId="38">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f1">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2">
    <w:name w:val="Intense Quote"/>
    <w:basedOn w:val="a"/>
    <w:next w:val="a"/>
    <w:link w:val="afff3"/>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3">
    <w:name w:val="明显引用 字符"/>
    <w:basedOn w:val="a0"/>
    <w:link w:val="afff2"/>
    <w:uiPriority w:val="30"/>
    <w:rsid w:val="006C743C"/>
    <w:rPr>
      <w:rFonts w:ascii="Times New Roman" w:eastAsia="Times New Roman" w:hAnsi="Times New Roman"/>
      <w:i/>
      <w:iCs/>
      <w:color w:val="4F81BD" w:themeColor="accent1"/>
      <w:lang w:val="en-GB" w:eastAsia="ja-JP"/>
    </w:rPr>
  </w:style>
  <w:style w:type="paragraph" w:styleId="af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afff6"/>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f7">
    <w:name w:val="macro"/>
    <w:link w:val="afff8"/>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8">
    <w:name w:val="宏文本 字符"/>
    <w:basedOn w:val="a0"/>
    <w:link w:val="afff7"/>
    <w:rsid w:val="006C743C"/>
    <w:rPr>
      <w:rFonts w:ascii="Consolas" w:eastAsia="Times New Roman" w:hAnsi="Consolas"/>
      <w:lang w:val="en-GB" w:eastAsia="ja-JP"/>
    </w:rPr>
  </w:style>
  <w:style w:type="paragraph" w:styleId="afff9">
    <w:name w:val="Message Header"/>
    <w:basedOn w:val="a"/>
    <w:link w:val="afffa"/>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a">
    <w:name w:val="信息标题 字符"/>
    <w:basedOn w:val="a0"/>
    <w:link w:val="afff9"/>
    <w:rsid w:val="006C743C"/>
    <w:rPr>
      <w:rFonts w:asciiTheme="majorHAnsi" w:eastAsiaTheme="majorEastAsia" w:hAnsiTheme="majorHAnsi" w:cstheme="majorBidi"/>
      <w:sz w:val="24"/>
      <w:szCs w:val="24"/>
      <w:shd w:val="pct20" w:color="auto" w:fill="auto"/>
      <w:lang w:val="en-GB" w:eastAsia="ja-JP"/>
    </w:rPr>
  </w:style>
  <w:style w:type="paragraph" w:styleId="afffb">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fc">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fd">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fe">
    <w:name w:val="Note Heading"/>
    <w:basedOn w:val="a"/>
    <w:next w:val="a"/>
    <w:link w:val="affff"/>
    <w:rsid w:val="006C743C"/>
    <w:pPr>
      <w:overflowPunct w:val="0"/>
      <w:autoSpaceDE w:val="0"/>
      <w:autoSpaceDN w:val="0"/>
      <w:adjustRightInd w:val="0"/>
      <w:spacing w:after="0"/>
      <w:textAlignment w:val="baseline"/>
    </w:pPr>
    <w:rPr>
      <w:rFonts w:eastAsia="Times New Roman"/>
      <w:lang w:eastAsia="ja-JP"/>
    </w:rPr>
  </w:style>
  <w:style w:type="character" w:customStyle="1" w:styleId="affff">
    <w:name w:val="注释标题 字符"/>
    <w:basedOn w:val="a0"/>
    <w:link w:val="afffe"/>
    <w:rsid w:val="006C743C"/>
    <w:rPr>
      <w:rFonts w:ascii="Times New Roman" w:eastAsia="Times New Roman" w:hAnsi="Times New Roman"/>
      <w:lang w:val="en-GB" w:eastAsia="ja-JP"/>
    </w:rPr>
  </w:style>
  <w:style w:type="paragraph" w:styleId="affff0">
    <w:name w:val="Quote"/>
    <w:basedOn w:val="a"/>
    <w:next w:val="a"/>
    <w:link w:val="affff1"/>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f1">
    <w:name w:val="引用 字符"/>
    <w:basedOn w:val="a0"/>
    <w:link w:val="affff0"/>
    <w:uiPriority w:val="29"/>
    <w:rsid w:val="006C743C"/>
    <w:rPr>
      <w:rFonts w:ascii="Times New Roman" w:eastAsia="Times New Roman" w:hAnsi="Times New Roman"/>
      <w:i/>
      <w:iCs/>
      <w:color w:val="404040" w:themeColor="text1" w:themeTint="BF"/>
      <w:lang w:val="en-GB" w:eastAsia="ja-JP"/>
    </w:rPr>
  </w:style>
  <w:style w:type="paragraph" w:styleId="affff2">
    <w:name w:val="Salutation"/>
    <w:basedOn w:val="a"/>
    <w:next w:val="a"/>
    <w:link w:val="affff3"/>
    <w:rsid w:val="006C743C"/>
    <w:pPr>
      <w:overflowPunct w:val="0"/>
      <w:autoSpaceDE w:val="0"/>
      <w:autoSpaceDN w:val="0"/>
      <w:adjustRightInd w:val="0"/>
      <w:textAlignment w:val="baseline"/>
    </w:pPr>
    <w:rPr>
      <w:rFonts w:eastAsia="Times New Roman"/>
      <w:lang w:eastAsia="ja-JP"/>
    </w:rPr>
  </w:style>
  <w:style w:type="character" w:customStyle="1" w:styleId="affff3">
    <w:name w:val="称呼 字符"/>
    <w:basedOn w:val="a0"/>
    <w:link w:val="affff2"/>
    <w:rsid w:val="006C743C"/>
    <w:rPr>
      <w:rFonts w:ascii="Times New Roman" w:eastAsia="Times New Roman" w:hAnsi="Times New Roman"/>
      <w:lang w:val="en-GB" w:eastAsia="ja-JP"/>
    </w:rPr>
  </w:style>
  <w:style w:type="paragraph" w:styleId="affff4">
    <w:name w:val="Signature"/>
    <w:basedOn w:val="a"/>
    <w:link w:val="afff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affff5">
    <w:name w:val="签名 字符"/>
    <w:basedOn w:val="a0"/>
    <w:link w:val="affff4"/>
    <w:rsid w:val="006C743C"/>
    <w:rPr>
      <w:rFonts w:ascii="Times New Roman" w:eastAsia="Times New Roman" w:hAnsi="Times New Roman"/>
      <w:lang w:val="en-GB" w:eastAsia="ja-JP"/>
    </w:rPr>
  </w:style>
  <w:style w:type="paragraph" w:styleId="affff6">
    <w:name w:val="Subtitle"/>
    <w:basedOn w:val="a"/>
    <w:next w:val="a"/>
    <w:link w:val="affff7"/>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affff7">
    <w:name w:val="副标题 字符"/>
    <w:basedOn w:val="a0"/>
    <w:link w:val="affff6"/>
    <w:rsid w:val="006C743C"/>
    <w:rPr>
      <w:rFonts w:asciiTheme="minorHAnsi" w:hAnsiTheme="minorHAnsi" w:cstheme="minorBidi"/>
      <w:color w:val="5A5A5A" w:themeColor="text1" w:themeTint="A5"/>
      <w:spacing w:val="15"/>
      <w:sz w:val="22"/>
      <w:szCs w:val="22"/>
      <w:lang w:val="en-GB" w:eastAsia="ja-JP"/>
    </w:rPr>
  </w:style>
  <w:style w:type="paragraph" w:styleId="affff8">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f9">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fa">
    <w:name w:val="Title"/>
    <w:basedOn w:val="a"/>
    <w:next w:val="a"/>
    <w:link w:val="affffb"/>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b">
    <w:name w:val="标题 字符"/>
    <w:basedOn w:val="a0"/>
    <w:link w:val="affffa"/>
    <w:rsid w:val="006C743C"/>
    <w:rPr>
      <w:rFonts w:asciiTheme="majorHAnsi" w:eastAsiaTheme="majorEastAsia" w:hAnsiTheme="majorHAnsi" w:cstheme="majorBidi"/>
      <w:spacing w:val="-10"/>
      <w:kern w:val="28"/>
      <w:sz w:val="56"/>
      <w:szCs w:val="56"/>
      <w:lang w:val="en-GB" w:eastAsia="ja-JP"/>
    </w:rPr>
  </w:style>
  <w:style w:type="paragraph" w:styleId="affffc">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afff6">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1EDE-A354-4F93-A9BC-456A6CF4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729</TotalTime>
  <Pages>41</Pages>
  <Words>17094</Words>
  <Characters>97439</Characters>
  <Application>Microsoft Office Word</Application>
  <DocSecurity>0</DocSecurity>
  <Lines>811</Lines>
  <Paragraphs>228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(Jianhui)</cp:lastModifiedBy>
  <cp:revision>487</cp:revision>
  <cp:lastPrinted>1899-12-31T23:00:00Z</cp:lastPrinted>
  <dcterms:created xsi:type="dcterms:W3CDTF">2020-02-03T08:32:00Z</dcterms:created>
  <dcterms:modified xsi:type="dcterms:W3CDTF">2025-04-28T09:33:00Z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A1E3B8BF8E2213A43F72E04FC4753A60D21B1C7066619FFAB7723F6CCDE29B49BB416B8A63D29C3FA03C4E371475A71F1E095CEB03F2EBE500C78960B333776F</vt:lpwstr>
  </property>
</Properties>
</file>