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宋体"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宋体" w:hAnsi="Arial" w:hint="eastAsia"/>
          <w:b/>
          <w:kern w:val="2"/>
          <w:sz w:val="22"/>
          <w:szCs w:val="22"/>
          <w:lang w:val="en-US" w:eastAsia="zh-CN"/>
        </w:rPr>
        <w:t>Wuhan</w:t>
      </w:r>
      <w:r w:rsidR="00480789" w:rsidRPr="00A7051B">
        <w:rPr>
          <w:rFonts w:ascii="Arial" w:eastAsia="宋体" w:hAnsi="Arial"/>
          <w:b/>
          <w:kern w:val="2"/>
          <w:sz w:val="22"/>
          <w:szCs w:val="22"/>
          <w:lang w:val="en-US" w:eastAsia="zh-CN"/>
        </w:rPr>
        <w:t xml:space="preserve">, </w:t>
      </w:r>
      <w:r w:rsidRPr="00A7051B">
        <w:rPr>
          <w:rFonts w:ascii="Arial" w:eastAsia="宋体" w:hAnsi="Arial" w:hint="eastAsia"/>
          <w:b/>
          <w:kern w:val="2"/>
          <w:sz w:val="22"/>
          <w:szCs w:val="22"/>
          <w:lang w:val="en-US" w:eastAsia="zh-CN"/>
        </w:rPr>
        <w:t>China</w:t>
      </w:r>
      <w:r w:rsidR="00480789" w:rsidRPr="00A7051B">
        <w:rPr>
          <w:rFonts w:ascii="Arial" w:eastAsia="宋体" w:hAnsi="Arial"/>
          <w:b/>
          <w:kern w:val="2"/>
          <w:sz w:val="22"/>
          <w:szCs w:val="22"/>
          <w:lang w:val="en-US" w:eastAsia="zh-CN"/>
        </w:rPr>
        <w:t xml:space="preserve">, </w:t>
      </w:r>
      <w:r w:rsidRPr="00A7051B">
        <w:rPr>
          <w:rFonts w:ascii="Arial" w:eastAsia="宋体" w:hAnsi="Arial" w:hint="eastAsia"/>
          <w:b/>
          <w:kern w:val="2"/>
          <w:sz w:val="22"/>
          <w:szCs w:val="22"/>
          <w:lang w:val="en-US" w:eastAsia="zh-CN"/>
        </w:rPr>
        <w:t>April 7</w:t>
      </w:r>
      <w:r w:rsidR="00EA1553" w:rsidRPr="00A7051B">
        <w:rPr>
          <w:rFonts w:ascii="Arial" w:eastAsia="宋体" w:hAnsi="Arial" w:hint="eastAsia"/>
          <w:b/>
          <w:kern w:val="2"/>
          <w:sz w:val="22"/>
          <w:szCs w:val="22"/>
          <w:vertAlign w:val="superscript"/>
          <w:lang w:val="en-US" w:eastAsia="zh-CN"/>
        </w:rPr>
        <w:t>th</w:t>
      </w:r>
      <w:r w:rsidR="00480789" w:rsidRPr="00A7051B">
        <w:rPr>
          <w:rFonts w:ascii="Arial" w:eastAsia="宋体" w:hAnsi="Arial"/>
          <w:b/>
          <w:kern w:val="2"/>
          <w:sz w:val="22"/>
          <w:szCs w:val="22"/>
          <w:lang w:val="en-US" w:eastAsia="zh-CN"/>
        </w:rPr>
        <w:t xml:space="preserve"> – </w:t>
      </w:r>
      <w:r w:rsidRPr="00A7051B">
        <w:rPr>
          <w:rFonts w:ascii="Arial" w:eastAsia="宋体" w:hAnsi="Arial" w:hint="eastAsia"/>
          <w:b/>
          <w:kern w:val="2"/>
          <w:sz w:val="22"/>
          <w:szCs w:val="22"/>
          <w:lang w:val="en-US" w:eastAsia="zh-CN"/>
        </w:rPr>
        <w:t>11</w:t>
      </w:r>
      <w:r w:rsidR="00EA1553" w:rsidRPr="00A7051B">
        <w:rPr>
          <w:rFonts w:ascii="Arial" w:eastAsia="宋体" w:hAnsi="Arial" w:hint="eastAsia"/>
          <w:b/>
          <w:kern w:val="2"/>
          <w:sz w:val="22"/>
          <w:szCs w:val="22"/>
          <w:vertAlign w:val="superscript"/>
          <w:lang w:val="en-US" w:eastAsia="zh-CN"/>
        </w:rPr>
        <w:t>th</w:t>
      </w:r>
      <w:r w:rsidR="00480789" w:rsidRPr="00A7051B">
        <w:rPr>
          <w:rFonts w:ascii="Arial" w:eastAsia="宋体" w:hAnsi="Arial"/>
          <w:b/>
          <w:kern w:val="2"/>
          <w:sz w:val="22"/>
          <w:szCs w:val="22"/>
          <w:lang w:val="en-US" w:eastAsia="zh-CN"/>
        </w:rPr>
        <w:t>, 202</w:t>
      </w:r>
      <w:r w:rsidRPr="00A7051B">
        <w:rPr>
          <w:rFonts w:ascii="Arial" w:eastAsia="宋体"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3029E8F8"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commentRangeStart w:id="1"/>
      <w:commentRangeStart w:id="2"/>
      <w:r>
        <w:rPr>
          <w:rFonts w:ascii="Arial" w:eastAsia="DengXian" w:hAnsi="Arial" w:cs="Arial"/>
          <w:b/>
          <w:kern w:val="2"/>
          <w:sz w:val="22"/>
          <w:szCs w:val="22"/>
          <w:lang w:val="en-US" w:eastAsia="zh-CN"/>
          <w14:ligatures w14:val="standardContextual"/>
        </w:rPr>
        <w:t>Title</w:t>
      </w:r>
      <w:commentRangeEnd w:id="0"/>
      <w:r w:rsidR="00CD2274">
        <w:rPr>
          <w:rStyle w:val="af7"/>
        </w:rPr>
        <w:commentReference w:id="0"/>
      </w:r>
      <w:commentRangeEnd w:id="1"/>
      <w:r w:rsidR="0082277D">
        <w:rPr>
          <w:rStyle w:val="af7"/>
        </w:rPr>
        <w:commentReference w:id="1"/>
      </w:r>
      <w:commentRangeEnd w:id="2"/>
      <w:r w:rsidR="000A6856">
        <w:rPr>
          <w:rStyle w:val="af7"/>
        </w:rPr>
        <w:commentReference w:id="2"/>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w:t>
      </w:r>
      <w:r w:rsidR="00A06EE4" w:rsidRPr="00853F1F">
        <w:rPr>
          <w:rFonts w:ascii="Arial" w:eastAsia="DengXian" w:hAnsi="Arial" w:cs="Arial" w:hint="eastAsia"/>
          <w:b/>
          <w:kern w:val="2"/>
          <w:sz w:val="22"/>
          <w:szCs w:val="22"/>
          <w:highlight w:val="yellow"/>
          <w:lang w:val="en-US" w:eastAsia="zh-CN"/>
          <w14:ligatures w14:val="standardContextual"/>
        </w:rPr>
        <w:t>DRAFT</w:t>
      </w:r>
      <w:r w:rsidR="00A06EE4">
        <w:rPr>
          <w:rFonts w:ascii="Arial" w:eastAsia="DengXian" w:hAnsi="Arial" w:cs="Arial" w:hint="eastAsia"/>
          <w:b/>
          <w:kern w:val="2"/>
          <w:sz w:val="22"/>
          <w:szCs w:val="22"/>
          <w:lang w:val="en-US" w:eastAsia="zh-CN"/>
          <w14:ligatures w14:val="standardContextual"/>
        </w:rPr>
        <w:t xml:space="preserve">] </w:t>
      </w:r>
      <w:r w:rsidR="00433DEB" w:rsidRPr="00433DEB">
        <w:rPr>
          <w:rFonts w:ascii="Arial" w:eastAsia="DengXian" w:hAnsi="Arial" w:cs="Arial"/>
          <w:b/>
          <w:kern w:val="2"/>
          <w:sz w:val="22"/>
          <w:szCs w:val="22"/>
          <w:lang w:val="en-US" w:eastAsia="zh-CN"/>
          <w14:ligatures w14:val="standardContextual"/>
        </w:rPr>
        <w:t xml:space="preserve">LS on paging ID length </w:t>
      </w:r>
      <w:del w:id="3" w:author="CATT (Jianxiang)" w:date="2025-04-18T14:57:00Z">
        <w:r w:rsidR="00433DEB" w:rsidRPr="00433DEB" w:rsidDel="00BD0E68">
          <w:rPr>
            <w:rFonts w:ascii="Arial" w:eastAsia="DengXian" w:hAnsi="Arial" w:cs="Arial"/>
            <w:b/>
            <w:kern w:val="2"/>
            <w:sz w:val="22"/>
            <w:szCs w:val="22"/>
            <w:lang w:val="en-US" w:eastAsia="zh-CN"/>
            <w14:ligatures w14:val="standardContextual"/>
          </w:rPr>
          <w:delText>to SA2</w:delText>
        </w:r>
        <w:r w:rsidR="00597899" w:rsidRPr="00597899" w:rsidDel="00BD0E68">
          <w:rPr>
            <w:rFonts w:ascii="Arial" w:eastAsia="DengXian" w:hAnsi="Arial" w:cs="Arial"/>
            <w:b/>
            <w:kern w:val="2"/>
            <w:sz w:val="22"/>
            <w:szCs w:val="22"/>
            <w:lang w:val="en-US" w:eastAsia="zh-CN"/>
            <w14:ligatures w14:val="standardContextual"/>
          </w:rPr>
          <w:delText xml:space="preserve"> (cc CT4)</w:delText>
        </w:r>
      </w:del>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4" w:name="OLE_LINK58"/>
      <w:bookmarkStart w:id="5"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6" w:name="OLE_LINK61"/>
      <w:bookmarkStart w:id="7" w:name="OLE_LINK60"/>
      <w:bookmarkStart w:id="8" w:name="OLE_LINK59"/>
      <w:bookmarkEnd w:id="4"/>
      <w:bookmarkEnd w:id="5"/>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6"/>
    <w:bookmarkEnd w:id="7"/>
    <w:bookmarkEnd w:id="8"/>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proofErr w:type="spellStart"/>
      <w:r w:rsidR="00433DEB" w:rsidRPr="00433DEB">
        <w:rPr>
          <w:rFonts w:ascii="Arial" w:eastAsia="DengXian"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w:t>
      </w:r>
      <w:r w:rsidR="00A06EE4" w:rsidRPr="00853F1F">
        <w:rPr>
          <w:rFonts w:ascii="Arial" w:eastAsia="DengXian" w:hAnsi="Arial" w:cs="Arial" w:hint="eastAsia"/>
          <w:b/>
          <w:kern w:val="2"/>
          <w:sz w:val="22"/>
          <w:szCs w:val="22"/>
          <w:highlight w:val="yellow"/>
          <w:lang w:val="en-US" w:eastAsia="zh-CN"/>
          <w14:ligatures w14:val="standardContextual"/>
        </w:rPr>
        <w:t xml:space="preserve">To be </w:t>
      </w:r>
      <w:r w:rsidRPr="00853F1F">
        <w:rPr>
          <w:rFonts w:ascii="Arial" w:eastAsia="DengXian" w:hAnsi="Arial" w:cs="Arial" w:hint="eastAsia"/>
          <w:b/>
          <w:kern w:val="2"/>
          <w:sz w:val="22"/>
          <w:szCs w:val="22"/>
          <w:highlight w:val="yellow"/>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2B2787CF"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ins w:id="9" w:author="CATT (Jianxiang)" w:date="2025-04-18T15:26:00Z">
        <w:r w:rsidR="00AC7D64">
          <w:rPr>
            <w:rFonts w:ascii="Arial" w:eastAsia="DengXian" w:hAnsi="Arial" w:cs="Arial" w:hint="eastAsia"/>
            <w:kern w:val="2"/>
            <w:sz w:val="22"/>
            <w:szCs w:val="22"/>
            <w:lang w:val="en-US" w:eastAsia="zh-CN"/>
            <w14:ligatures w14:val="standardContextual"/>
          </w:rPr>
          <w:t>,</w:t>
        </w:r>
      </w:ins>
      <w:ins w:id="10" w:author="CATT (Jianxiang)" w:date="2025-04-18T14:57:00Z">
        <w:r w:rsidR="00BD0E68">
          <w:rPr>
            <w:rFonts w:ascii="Arial" w:eastAsia="DengXian" w:hAnsi="Arial" w:cs="Arial" w:hint="eastAsia"/>
            <w:kern w:val="2"/>
            <w:sz w:val="22"/>
            <w:szCs w:val="22"/>
            <w:lang w:val="en-US" w:eastAsia="zh-CN"/>
            <w14:ligatures w14:val="standardContextual"/>
          </w:rPr>
          <w:t xml:space="preserve"> CT4, RAN3</w:t>
        </w:r>
      </w:ins>
    </w:p>
    <w:p w14:paraId="6B100DE6" w14:textId="475F4EDA"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11" w:name="OLE_LINK46"/>
      <w:bookmarkStart w:id="12"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13"/>
      <w:commentRangeStart w:id="14"/>
      <w:commentRangeStart w:id="15"/>
      <w:commentRangeStart w:id="16"/>
      <w:commentRangeStart w:id="17"/>
      <w:commentRangeStart w:id="18"/>
      <w:commentRangeStart w:id="19"/>
      <w:commentRangeStart w:id="20"/>
      <w:del w:id="21" w:author="CATT (Jianxiang)" w:date="2025-04-18T14:57:00Z">
        <w:r w:rsidR="00433DEB" w:rsidDel="00BD0E68">
          <w:rPr>
            <w:rFonts w:ascii="Arial" w:eastAsia="DengXian" w:hAnsi="Arial" w:cs="Arial" w:hint="eastAsia"/>
            <w:kern w:val="2"/>
            <w:sz w:val="22"/>
            <w:szCs w:val="22"/>
            <w:lang w:val="en-US" w:eastAsia="zh-CN"/>
            <w14:ligatures w14:val="standardContextual"/>
          </w:rPr>
          <w:delText>CT4</w:delText>
        </w:r>
      </w:del>
      <w:commentRangeEnd w:id="13"/>
      <w:r w:rsidR="006B2363">
        <w:rPr>
          <w:rStyle w:val="af7"/>
        </w:rPr>
        <w:commentReference w:id="13"/>
      </w:r>
      <w:commentRangeEnd w:id="14"/>
      <w:r w:rsidR="00281FC1">
        <w:rPr>
          <w:rStyle w:val="af7"/>
        </w:rPr>
        <w:commentReference w:id="14"/>
      </w:r>
      <w:commentRangeEnd w:id="15"/>
      <w:r w:rsidR="00BD4676">
        <w:rPr>
          <w:rStyle w:val="af7"/>
        </w:rPr>
        <w:commentReference w:id="15"/>
      </w:r>
      <w:commentRangeEnd w:id="16"/>
      <w:r w:rsidR="002955F2">
        <w:rPr>
          <w:rStyle w:val="af7"/>
        </w:rPr>
        <w:commentReference w:id="16"/>
      </w:r>
      <w:commentRangeEnd w:id="17"/>
      <w:r w:rsidR="000A6856">
        <w:rPr>
          <w:rStyle w:val="af7"/>
        </w:rPr>
        <w:commentReference w:id="17"/>
      </w:r>
      <w:commentRangeEnd w:id="18"/>
      <w:r w:rsidR="000545BD">
        <w:rPr>
          <w:rStyle w:val="af7"/>
        </w:rPr>
        <w:commentReference w:id="18"/>
      </w:r>
      <w:commentRangeEnd w:id="19"/>
      <w:r w:rsidR="007C11B8">
        <w:rPr>
          <w:rStyle w:val="af7"/>
        </w:rPr>
        <w:commentReference w:id="19"/>
      </w:r>
      <w:commentRangeEnd w:id="20"/>
      <w:r w:rsidR="00872298">
        <w:rPr>
          <w:rStyle w:val="af7"/>
        </w:rPr>
        <w:commentReference w:id="20"/>
      </w:r>
    </w:p>
    <w:bookmarkEnd w:id="11"/>
    <w:bookmarkEnd w:id="12"/>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1"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2CEF85C9" w14:textId="6C2EB297" w:rsidR="009C7EAD" w:rsidRDefault="009C7EAD" w:rsidP="009C7EAD">
      <w:pPr>
        <w:widowControl w:val="0"/>
        <w:overflowPunct/>
        <w:autoSpaceDE/>
        <w:autoSpaceDN/>
        <w:adjustRightInd/>
        <w:textAlignment w:val="auto"/>
        <w:rPr>
          <w:rFonts w:ascii="Arial" w:eastAsia="DengXian" w:hAnsi="Arial" w:cs="Arial"/>
          <w:kern w:val="2"/>
          <w:lang w:val="en-US" w:eastAsia="zh-CN"/>
          <w14:ligatures w14:val="standardContextual"/>
        </w:rPr>
      </w:pPr>
      <w:ins w:id="22" w:author="CATT (Jianxiang)" w:date="2025-04-18T15:00:00Z">
        <w:r>
          <w:rPr>
            <w:rFonts w:ascii="Arial" w:eastAsia="DengXian" w:hAnsi="Arial" w:cs="Arial" w:hint="eastAsia"/>
            <w:kern w:val="2"/>
            <w:lang w:val="en-US" w:eastAsia="zh-CN"/>
            <w14:ligatures w14:val="standardContextual"/>
          </w:rPr>
          <w:t xml:space="preserve">RAN2 had discussed </w:t>
        </w:r>
      </w:ins>
      <w:moveToRangeStart w:id="23" w:author="CATT (Jianxiang)" w:date="2025-04-18T14:59:00Z" w:name="move195880786"/>
      <w:commentRangeStart w:id="24"/>
      <w:commentRangeStart w:id="25"/>
      <w:commentRangeStart w:id="26"/>
      <w:commentRangeStart w:id="27"/>
      <w:commentRangeStart w:id="28"/>
      <w:commentRangeStart w:id="29"/>
      <w:commentRangeStart w:id="30"/>
      <w:commentRangeStart w:id="31"/>
      <w:commentRangeStart w:id="32"/>
      <w:commentRangeStart w:id="33"/>
      <w:commentRangeStart w:id="34"/>
      <w:moveTo w:id="35" w:author="CATT (Jianxiang)" w:date="2025-04-18T14:59:00Z">
        <w:r>
          <w:rPr>
            <w:rFonts w:ascii="Arial" w:eastAsia="DengXian" w:hAnsi="Arial" w:cs="Arial" w:hint="eastAsia"/>
            <w:kern w:val="2"/>
            <w:lang w:val="en-US" w:eastAsia="zh-CN"/>
            <w14:ligatures w14:val="standardContextual"/>
          </w:rPr>
          <w:t>Paging ID</w:t>
        </w:r>
        <w:commentRangeEnd w:id="24"/>
        <w:r>
          <w:rPr>
            <w:rStyle w:val="af7"/>
          </w:rPr>
          <w:commentReference w:id="24"/>
        </w:r>
        <w:commentRangeEnd w:id="25"/>
        <w:commentRangeEnd w:id="26"/>
        <w:r>
          <w:rPr>
            <w:rStyle w:val="af7"/>
          </w:rPr>
          <w:commentReference w:id="25"/>
        </w:r>
      </w:moveTo>
      <w:commentRangeEnd w:id="34"/>
      <w:r w:rsidR="00D66A6E">
        <w:rPr>
          <w:rStyle w:val="af7"/>
        </w:rPr>
        <w:commentReference w:id="34"/>
      </w:r>
      <w:moveTo w:id="36" w:author="CATT (Jianxiang)" w:date="2025-04-18T14:59:00Z">
        <w:r>
          <w:rPr>
            <w:rStyle w:val="af7"/>
          </w:rPr>
          <w:commentReference w:id="26"/>
        </w:r>
        <w:commentRangeEnd w:id="27"/>
        <w:r>
          <w:rPr>
            <w:rStyle w:val="af7"/>
          </w:rPr>
          <w:commentReference w:id="27"/>
        </w:r>
        <w:r>
          <w:rPr>
            <w:rFonts w:ascii="Arial" w:eastAsia="DengXian" w:hAnsi="Arial" w:cs="Arial" w:hint="eastAsia"/>
            <w:kern w:val="2"/>
            <w:lang w:val="en-US" w:eastAsia="zh-CN"/>
            <w14:ligatures w14:val="standardContextual"/>
          </w:rPr>
          <w:t xml:space="preserve"> in </w:t>
        </w:r>
      </w:moveTo>
      <w:ins w:id="37" w:author="CATT (Jianxiang)" w:date="2025-04-18T15:13:00Z">
        <w:r w:rsidR="00D66A6E">
          <w:rPr>
            <w:rFonts w:ascii="Arial" w:eastAsia="DengXian" w:hAnsi="Arial" w:cs="Arial" w:hint="eastAsia"/>
            <w:kern w:val="2"/>
            <w:lang w:val="en-US" w:eastAsia="zh-CN"/>
            <w14:ligatures w14:val="standardContextual"/>
          </w:rPr>
          <w:t>an</w:t>
        </w:r>
      </w:ins>
      <w:moveTo w:id="38" w:author="CATT (Jianxiang)" w:date="2025-04-18T14:59:00Z">
        <w:r w:rsidRPr="00EE59AE">
          <w:rPr>
            <w:rFonts w:ascii="Arial" w:eastAsia="DengXian" w:hAnsi="Arial" w:cs="Arial"/>
            <w:kern w:val="2"/>
            <w:lang w:val="en-US" w:eastAsia="zh-CN"/>
            <w14:ligatures w14:val="standardContextual"/>
          </w:rPr>
          <w:t xml:space="preserve"> A-</w:t>
        </w:r>
        <w:proofErr w:type="spellStart"/>
        <w:r w:rsidRPr="00EE59AE">
          <w:rPr>
            <w:rFonts w:ascii="Arial" w:eastAsia="DengXian" w:hAnsi="Arial" w:cs="Arial"/>
            <w:kern w:val="2"/>
            <w:lang w:val="en-US" w:eastAsia="zh-CN"/>
            <w14:ligatures w14:val="standardContextual"/>
          </w:rPr>
          <w:t>IoT</w:t>
        </w:r>
        <w:proofErr w:type="spellEnd"/>
        <w:r w:rsidRPr="00EE59AE">
          <w:rPr>
            <w:rFonts w:ascii="Arial" w:eastAsia="DengXian" w:hAnsi="Arial" w:cs="Arial"/>
            <w:kern w:val="2"/>
            <w:lang w:val="en-US" w:eastAsia="zh-CN"/>
            <w14:ligatures w14:val="standardContextual"/>
          </w:rPr>
          <w:t xml:space="preserve"> paging message</w:t>
        </w:r>
        <w:r>
          <w:rPr>
            <w:rFonts w:ascii="Arial" w:eastAsia="DengXian" w:hAnsi="Arial" w:cs="Arial" w:hint="eastAsia"/>
            <w:kern w:val="2"/>
            <w:lang w:val="en-US" w:eastAsia="zh-CN"/>
            <w14:ligatures w14:val="standardContextual"/>
          </w:rPr>
          <w:t xml:space="preserve"> </w:t>
        </w:r>
      </w:moveTo>
      <w:ins w:id="39" w:author="CATT (Jianxiang)" w:date="2025-04-18T15:00:00Z">
        <w:r>
          <w:rPr>
            <w:rFonts w:ascii="Arial" w:eastAsia="DengXian" w:hAnsi="Arial" w:cs="Arial" w:hint="eastAsia"/>
            <w:kern w:val="2"/>
            <w:lang w:val="en-US" w:eastAsia="zh-CN"/>
            <w14:ligatures w14:val="standardContextual"/>
          </w:rPr>
          <w:t>and reached the agreement</w:t>
        </w:r>
      </w:ins>
      <w:moveTo w:id="40" w:author="CATT (Jianxiang)" w:date="2025-04-18T14:59:00Z">
        <w:r>
          <w:rPr>
            <w:rFonts w:ascii="Arial" w:eastAsia="DengXian" w:hAnsi="Arial" w:cs="Arial" w:hint="eastAsia"/>
            <w:kern w:val="2"/>
            <w:lang w:val="en-US" w:eastAsia="zh-CN"/>
            <w14:ligatures w14:val="standardContextual"/>
          </w:rPr>
          <w:t xml:space="preserve"> </w:t>
        </w:r>
      </w:moveTo>
      <w:ins w:id="41" w:author="CATT (Jianxiang)" w:date="2025-04-18T15:00:00Z">
        <w:r>
          <w:rPr>
            <w:rFonts w:ascii="Arial" w:eastAsia="DengXian" w:hAnsi="Arial" w:cs="Arial" w:hint="eastAsia"/>
            <w:kern w:val="2"/>
            <w:lang w:val="en-US" w:eastAsia="zh-CN"/>
            <w14:ligatures w14:val="standardContextual"/>
          </w:rPr>
          <w:t xml:space="preserve">at </w:t>
        </w:r>
      </w:ins>
      <w:moveTo w:id="42" w:author="CATT (Jianxiang)" w:date="2025-04-18T14:59:00Z">
        <w:r>
          <w:rPr>
            <w:rFonts w:ascii="Arial" w:eastAsia="DengXian" w:hAnsi="Arial" w:cs="Arial" w:hint="eastAsia"/>
            <w:kern w:val="2"/>
            <w:lang w:val="en-US" w:eastAsia="zh-CN"/>
            <w14:ligatures w14:val="standardContextual"/>
          </w:rPr>
          <w:t>RAN2#129 meeting:</w:t>
        </w:r>
        <w:commentRangeEnd w:id="28"/>
        <w:r>
          <w:rPr>
            <w:rStyle w:val="af7"/>
          </w:rPr>
          <w:commentReference w:id="28"/>
        </w:r>
        <w:commentRangeEnd w:id="29"/>
        <w:r>
          <w:rPr>
            <w:rStyle w:val="af7"/>
          </w:rPr>
          <w:commentReference w:id="29"/>
        </w:r>
        <w:commentRangeEnd w:id="30"/>
        <w:r>
          <w:rPr>
            <w:rStyle w:val="af7"/>
          </w:rPr>
          <w:commentReference w:id="30"/>
        </w:r>
        <w:commentRangeEnd w:id="31"/>
        <w:r>
          <w:rPr>
            <w:rStyle w:val="af7"/>
          </w:rPr>
          <w:commentReference w:id="31"/>
        </w:r>
        <w:commentRangeEnd w:id="32"/>
        <w:r>
          <w:rPr>
            <w:rStyle w:val="af7"/>
          </w:rPr>
          <w:commentReference w:id="32"/>
        </w:r>
        <w:commentRangeEnd w:id="33"/>
        <w:r>
          <w:rPr>
            <w:rStyle w:val="af7"/>
          </w:rPr>
          <w:commentReference w:id="33"/>
        </w:r>
      </w:moveTo>
    </w:p>
    <w:p w14:paraId="7BEC4D4D" w14:textId="77777777" w:rsidR="009C7EAD" w:rsidRPr="0059597E" w:rsidRDefault="009C7EAD" w:rsidP="009C7EAD">
      <w:pPr>
        <w:pStyle w:val="Doc-text2"/>
        <w:pBdr>
          <w:top w:val="single" w:sz="4" w:space="1" w:color="auto"/>
          <w:left w:val="single" w:sz="4" w:space="4" w:color="auto"/>
          <w:bottom w:val="single" w:sz="4" w:space="1" w:color="auto"/>
          <w:right w:val="single" w:sz="4" w:space="4" w:color="auto"/>
        </w:pBdr>
        <w:ind w:left="931"/>
        <w:rPr>
          <w:b/>
          <w:bCs/>
        </w:rPr>
      </w:pPr>
      <w:moveTo w:id="43" w:author="CATT (Jianxiang)" w:date="2025-04-18T14:59:00Z">
        <w:r w:rsidRPr="0059597E">
          <w:rPr>
            <w:b/>
            <w:bCs/>
          </w:rPr>
          <w:t>Agreements on paging ID</w:t>
        </w:r>
      </w:moveTo>
    </w:p>
    <w:p w14:paraId="335E88A5" w14:textId="77777777" w:rsidR="009C7EAD" w:rsidRDefault="009C7EAD" w:rsidP="009C7EAD">
      <w:pPr>
        <w:pStyle w:val="Doc-text2"/>
        <w:numPr>
          <w:ilvl w:val="0"/>
          <w:numId w:val="10"/>
        </w:numPr>
        <w:pBdr>
          <w:top w:val="single" w:sz="4" w:space="1" w:color="auto"/>
          <w:left w:val="single" w:sz="4" w:space="4" w:color="auto"/>
          <w:bottom w:val="single" w:sz="4" w:space="1" w:color="auto"/>
          <w:right w:val="single" w:sz="4" w:space="4" w:color="auto"/>
        </w:pBdr>
        <w:ind w:left="928"/>
        <w:rPr>
          <w:ins w:id="44" w:author="CATT (Jianxiang)" w:date="2025-04-18T15:00:00Z"/>
          <w:rFonts w:hint="eastAsia"/>
        </w:rPr>
      </w:pPr>
      <w:moveTo w:id="45" w:author="CATT (Jianxiang)" w:date="2025-04-18T14:59:00Z">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moveTo>
    </w:p>
    <w:p w14:paraId="6B502D49" w14:textId="7D884C88" w:rsidR="009C7EAD" w:rsidDel="00AA7622" w:rsidRDefault="009C7EAD" w:rsidP="009C7EAD">
      <w:pPr>
        <w:pStyle w:val="Doc-text2"/>
        <w:numPr>
          <w:ilvl w:val="0"/>
          <w:numId w:val="10"/>
        </w:numPr>
        <w:pBdr>
          <w:top w:val="single" w:sz="4" w:space="1" w:color="auto"/>
          <w:left w:val="single" w:sz="4" w:space="4" w:color="auto"/>
          <w:bottom w:val="single" w:sz="4" w:space="1" w:color="auto"/>
          <w:right w:val="single" w:sz="4" w:space="4" w:color="auto"/>
        </w:pBdr>
        <w:ind w:left="928"/>
        <w:rPr>
          <w:del w:id="46" w:author="CATT (Jianxiang)" w:date="2025-04-18T15:34:00Z"/>
          <w:rFonts w:hint="eastAsia"/>
        </w:rPr>
      </w:pPr>
    </w:p>
    <w:moveToRangeEnd w:id="23"/>
    <w:p w14:paraId="3738E745" w14:textId="73FAD5AC" w:rsidR="00BA47CD" w:rsidRDefault="00A733AB" w:rsidP="009C7EAD">
      <w:pPr>
        <w:widowControl w:val="0"/>
        <w:overflowPunct/>
        <w:autoSpaceDE/>
        <w:autoSpaceDN/>
        <w:adjustRightInd/>
        <w:spacing w:before="24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commentRangeStart w:id="47"/>
      <w:r w:rsidR="00EE59AE" w:rsidRPr="00EE59AE">
        <w:rPr>
          <w:rFonts w:ascii="Arial" w:eastAsia="DengXian" w:hAnsi="Arial" w:cs="Arial"/>
          <w:kern w:val="2"/>
          <w:lang w:val="en-US" w:eastAsia="zh-CN"/>
          <w14:ligatures w14:val="standardContextual"/>
        </w:rPr>
        <w:t xml:space="preserve">Paging </w:t>
      </w:r>
      <w:del w:id="48" w:author="CATT (Jianxiang)" w:date="2025-04-18T14:58:00Z">
        <w:r w:rsidR="00EE59AE" w:rsidRPr="00EE59AE" w:rsidDel="00BD0E68">
          <w:rPr>
            <w:rFonts w:ascii="Arial" w:eastAsia="DengXian" w:hAnsi="Arial" w:cs="Arial"/>
            <w:kern w:val="2"/>
            <w:lang w:val="en-US" w:eastAsia="zh-CN"/>
            <w14:ligatures w14:val="standardContextual"/>
          </w:rPr>
          <w:delText xml:space="preserve">Identifier </w:delText>
        </w:r>
      </w:del>
      <w:commentRangeEnd w:id="47"/>
      <w:ins w:id="49" w:author="CATT (Jianxiang)" w:date="2025-04-18T14:58:00Z">
        <w:r w:rsidR="00BD0E68">
          <w:rPr>
            <w:rFonts w:ascii="Arial" w:eastAsia="DengXian" w:hAnsi="Arial" w:cs="Arial" w:hint="eastAsia"/>
            <w:kern w:val="2"/>
            <w:lang w:val="en-US" w:eastAsia="zh-CN"/>
            <w14:ligatures w14:val="standardContextual"/>
          </w:rPr>
          <w:t>ID</w:t>
        </w:r>
        <w:r w:rsidR="00BD0E68" w:rsidRPr="00EE59AE">
          <w:rPr>
            <w:rFonts w:ascii="Arial" w:eastAsia="DengXian" w:hAnsi="Arial" w:cs="Arial"/>
            <w:kern w:val="2"/>
            <w:lang w:val="en-US" w:eastAsia="zh-CN"/>
            <w14:ligatures w14:val="standardContextual"/>
          </w:rPr>
          <w:t xml:space="preserve"> </w:t>
        </w:r>
      </w:ins>
      <w:r w:rsidR="004746C7">
        <w:rPr>
          <w:rStyle w:val="af7"/>
        </w:rPr>
        <w:commentReference w:id="47"/>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w:t>
      </w:r>
      <w:proofErr w:type="spellStart"/>
      <w:r w:rsidR="00EE59AE" w:rsidRPr="00EE59AE">
        <w:rPr>
          <w:rFonts w:ascii="Arial" w:eastAsia="DengXian" w:hAnsi="Arial" w:cs="Arial"/>
          <w:kern w:val="2"/>
          <w:lang w:val="en-US" w:eastAsia="zh-CN"/>
          <w14:ligatures w14:val="standardContextual"/>
        </w:rPr>
        <w:t>IoT</w:t>
      </w:r>
      <w:proofErr w:type="spellEnd"/>
      <w:r w:rsidR="00EE59AE" w:rsidRPr="00EE59AE">
        <w:rPr>
          <w:rFonts w:ascii="Arial" w:eastAsia="DengXian" w:hAnsi="Arial" w:cs="Arial"/>
          <w:kern w:val="2"/>
          <w:lang w:val="en-US" w:eastAsia="zh-CN"/>
          <w14:ligatures w14:val="standardContextual"/>
        </w:rPr>
        <w:t xml:space="preserve">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50"/>
      <w:r w:rsidRPr="00B91221">
        <w:rPr>
          <w:b/>
          <w:bCs/>
        </w:rPr>
        <w:t>Agreements on paging ID leng</w:t>
      </w:r>
      <w:r>
        <w:rPr>
          <w:b/>
          <w:bCs/>
        </w:rPr>
        <w:t>t</w:t>
      </w:r>
      <w:r>
        <w:rPr>
          <w:rFonts w:hint="eastAsia"/>
          <w:b/>
          <w:bCs/>
          <w:lang w:eastAsia="zh-CN"/>
        </w:rPr>
        <w:t>h</w:t>
      </w:r>
    </w:p>
    <w:p w14:paraId="42074675" w14:textId="77777777" w:rsidR="00EE59AE" w:rsidRPr="00B05C37"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rPr>
          <w:b w:val="0"/>
        </w:rPr>
      </w:pPr>
      <w:r w:rsidRPr="00B05C37">
        <w:rPr>
          <w:b w:val="0"/>
        </w:rPr>
        <w:t xml:space="preserve">A field indicating Paging ID length information is always included together with the paging ID field in the A-IoT paging message, except the case where no ID is included in the A-IoT paging message.   </w:t>
      </w:r>
    </w:p>
    <w:p w14:paraId="2C26BD03" w14:textId="77777777" w:rsidR="00EE59AE" w:rsidRPr="00B05C37" w:rsidDel="00B05C37"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rPr>
          <w:del w:id="51" w:author="CATT (Jianxiang)" w:date="2025-04-18T15:16:00Z"/>
          <w:b w:val="0"/>
        </w:rPr>
      </w:pPr>
      <w:commentRangeStart w:id="52"/>
      <w:commentRangeStart w:id="53"/>
      <w:commentRangeStart w:id="54"/>
      <w:r w:rsidRPr="00B05C37">
        <w:rPr>
          <w:b w:val="0"/>
        </w:rPr>
        <w:t>The</w:t>
      </w:r>
      <w:commentRangeEnd w:id="52"/>
      <w:r w:rsidR="003A59FD" w:rsidRPr="00B05C37">
        <w:rPr>
          <w:rStyle w:val="af7"/>
          <w:rFonts w:ascii="Times New Roman" w:eastAsia="Times New Roman" w:hAnsi="Times New Roman"/>
          <w:b w:val="0"/>
          <w:kern w:val="0"/>
          <w:lang w:val="en-GB" w:eastAsia="ja-JP"/>
        </w:rPr>
        <w:commentReference w:id="52"/>
      </w:r>
      <w:commentRangeEnd w:id="53"/>
      <w:r w:rsidR="00990C3F" w:rsidRPr="00B05C37">
        <w:rPr>
          <w:rStyle w:val="af7"/>
          <w:rFonts w:ascii="Times New Roman" w:eastAsia="Times New Roman" w:hAnsi="Times New Roman"/>
          <w:b w:val="0"/>
          <w:kern w:val="0"/>
          <w:lang w:val="en-GB" w:eastAsia="ja-JP"/>
        </w:rPr>
        <w:commentReference w:id="53"/>
      </w:r>
      <w:commentRangeEnd w:id="54"/>
      <w:r w:rsidR="00BB4A17" w:rsidRPr="00B05C37">
        <w:rPr>
          <w:rStyle w:val="af7"/>
          <w:rFonts w:ascii="Times New Roman" w:eastAsia="Times New Roman" w:hAnsi="Times New Roman"/>
          <w:b w:val="0"/>
          <w:kern w:val="0"/>
          <w:lang w:val="en-GB" w:eastAsia="ja-JP"/>
        </w:rPr>
        <w:commentReference w:id="54"/>
      </w:r>
      <w:r w:rsidRPr="00B05C37">
        <w:rPr>
          <w:b w:val="0"/>
        </w:rPr>
        <w:t xml:space="preserve"> number of bits required for paging ID length field should be as small as possible.  This would require the number of different Paging ID lengths to be small.</w:t>
      </w:r>
    </w:p>
    <w:p w14:paraId="652DF301" w14:textId="0A647685" w:rsidR="00EE59AE" w:rsidRPr="001C425C" w:rsidRDefault="00EE59AE" w:rsidP="00B05C37">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55"/>
      <w:commentRangeStart w:id="56"/>
      <w:del w:id="57" w:author="CATT (Jianxiang)" w:date="2025-04-18T15:15:00Z">
        <w:r w:rsidDel="00B05C37">
          <w:delText>Send an LS to SA2 to tak</w:delText>
        </w:r>
        <w:r w:rsidRPr="00B05C37" w:rsidDel="00B05C37">
          <w:rPr>
            <w:rFonts w:eastAsia="宋体" w:hint="eastAsia"/>
            <w:lang w:eastAsia="zh-CN"/>
          </w:rPr>
          <w:delText>e</w:delText>
        </w:r>
        <w:r w:rsidDel="00B05C37">
          <w:delText xml:space="preserve"> this into account for their design</w:delText>
        </w:r>
        <w:commentRangeEnd w:id="55"/>
        <w:r w:rsidR="00E32A28" w:rsidDel="00B05C37">
          <w:rPr>
            <w:rStyle w:val="af7"/>
            <w:rFonts w:ascii="Times New Roman" w:eastAsia="Times New Roman" w:hAnsi="Times New Roman"/>
            <w:b w:val="0"/>
            <w:kern w:val="0"/>
            <w:lang w:val="en-GB" w:eastAsia="ja-JP"/>
          </w:rPr>
          <w:commentReference w:id="55"/>
        </w:r>
        <w:commentRangeEnd w:id="56"/>
        <w:r w:rsidR="00D624A0" w:rsidDel="00B05C37">
          <w:rPr>
            <w:rStyle w:val="af7"/>
            <w:rFonts w:ascii="Times New Roman" w:eastAsia="Times New Roman" w:hAnsi="Times New Roman"/>
            <w:b w:val="0"/>
            <w:kern w:val="0"/>
            <w:lang w:val="en-GB" w:eastAsia="ja-JP"/>
          </w:rPr>
          <w:commentReference w:id="56"/>
        </w:r>
        <w:r w:rsidDel="00B05C37">
          <w:delText>.</w:delText>
        </w:r>
      </w:del>
      <w:r>
        <w:t xml:space="preserve">  </w:t>
      </w:r>
      <w:commentRangeEnd w:id="50"/>
      <w:r w:rsidR="004746C7">
        <w:rPr>
          <w:rStyle w:val="af7"/>
          <w:rFonts w:ascii="Times New Roman" w:eastAsia="Times New Roman" w:hAnsi="Times New Roman"/>
          <w:b w:val="0"/>
          <w:kern w:val="0"/>
          <w:lang w:val="en-GB" w:eastAsia="ja-JP"/>
        </w:rPr>
        <w:commentReference w:id="50"/>
      </w:r>
    </w:p>
    <w:p w14:paraId="0E90A05A" w14:textId="0CF1B5F2" w:rsidR="00EE59AE" w:rsidDel="007950E4" w:rsidRDefault="00EE59AE" w:rsidP="00FB750E">
      <w:pPr>
        <w:widowControl w:val="0"/>
        <w:overflowPunct/>
        <w:autoSpaceDE/>
        <w:autoSpaceDN/>
        <w:adjustRightInd/>
        <w:textAlignment w:val="auto"/>
        <w:rPr>
          <w:del w:id="58" w:author="CATT (Jianxiang)" w:date="2025-04-18T15:38:00Z"/>
          <w:rFonts w:ascii="Arial" w:eastAsia="DengXian" w:hAnsi="Arial" w:cs="Arial"/>
          <w:kern w:val="2"/>
          <w:lang w:val="en-US" w:eastAsia="zh-CN"/>
          <w14:ligatures w14:val="standardContextual"/>
        </w:rPr>
      </w:pPr>
    </w:p>
    <w:p w14:paraId="3234E4B5" w14:textId="66FC99D9" w:rsidR="00BF4D34" w:rsidDel="009C7EAD"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moveFromRangeStart w:id="59" w:author="CATT (Jianxiang)" w:date="2025-04-18T14:59:00Z" w:name="move195880786"/>
      <w:commentRangeStart w:id="60"/>
      <w:commentRangeStart w:id="61"/>
      <w:commentRangeStart w:id="62"/>
      <w:commentRangeStart w:id="63"/>
      <w:commentRangeStart w:id="64"/>
      <w:commentRangeStart w:id="65"/>
      <w:commentRangeStart w:id="66"/>
      <w:commentRangeStart w:id="67"/>
      <w:commentRangeStart w:id="68"/>
      <w:commentRangeStart w:id="69"/>
      <w:moveFrom w:id="70" w:author="CATT (Jianxiang)" w:date="2025-04-18T14:59:00Z">
        <w:r w:rsidDel="009C7EAD">
          <w:rPr>
            <w:rFonts w:ascii="Arial" w:eastAsia="DengXian" w:hAnsi="Arial" w:cs="Arial" w:hint="eastAsia"/>
            <w:kern w:val="2"/>
            <w:lang w:val="en-US" w:eastAsia="zh-CN"/>
            <w14:ligatures w14:val="standardContextual"/>
          </w:rPr>
          <w:t>Paging ID</w:t>
        </w:r>
        <w:commentRangeEnd w:id="60"/>
        <w:r w:rsidR="005002BD" w:rsidDel="009C7EAD">
          <w:rPr>
            <w:rStyle w:val="af7"/>
          </w:rPr>
          <w:commentReference w:id="60"/>
        </w:r>
        <w:commentRangeEnd w:id="61"/>
        <w:commentRangeEnd w:id="62"/>
        <w:r w:rsidR="00E32A28" w:rsidDel="009C7EAD">
          <w:rPr>
            <w:rStyle w:val="af7"/>
          </w:rPr>
          <w:commentReference w:id="61"/>
        </w:r>
        <w:r w:rsidR="00E67269" w:rsidDel="009C7EAD">
          <w:rPr>
            <w:rStyle w:val="af7"/>
          </w:rPr>
          <w:commentReference w:id="62"/>
        </w:r>
        <w:commentRangeEnd w:id="63"/>
        <w:r w:rsidR="00D71682" w:rsidDel="009C7EAD">
          <w:rPr>
            <w:rStyle w:val="af7"/>
          </w:rPr>
          <w:commentReference w:id="63"/>
        </w:r>
        <w:r w:rsidDel="009C7EAD">
          <w:rPr>
            <w:rFonts w:ascii="Arial" w:eastAsia="DengXian" w:hAnsi="Arial" w:cs="Arial" w:hint="eastAsia"/>
            <w:kern w:val="2"/>
            <w:lang w:val="en-US" w:eastAsia="zh-CN"/>
            <w14:ligatures w14:val="standardContextual"/>
          </w:rPr>
          <w:t xml:space="preserve"> in the</w:t>
        </w:r>
        <w:r w:rsidRPr="00EE59AE" w:rsidDel="009C7EAD">
          <w:rPr>
            <w:rFonts w:ascii="Arial" w:eastAsia="DengXian" w:hAnsi="Arial" w:cs="Arial"/>
            <w:kern w:val="2"/>
            <w:lang w:val="en-US" w:eastAsia="zh-CN"/>
            <w14:ligatures w14:val="standardContextual"/>
          </w:rPr>
          <w:t xml:space="preserve"> A-IoT paging message</w:t>
        </w:r>
        <w:r w:rsidDel="009C7EAD">
          <w:rPr>
            <w:rFonts w:ascii="Arial" w:eastAsia="DengXian" w:hAnsi="Arial" w:cs="Arial" w:hint="eastAsia"/>
            <w:kern w:val="2"/>
            <w:lang w:val="en-US" w:eastAsia="zh-CN"/>
            <w14:ligatures w14:val="standardContextual"/>
          </w:rPr>
          <w:t xml:space="preserve"> ha</w:t>
        </w:r>
        <w:r w:rsidR="00E359B2" w:rsidDel="009C7EAD">
          <w:rPr>
            <w:rFonts w:ascii="Arial" w:eastAsia="DengXian" w:hAnsi="Arial" w:cs="Arial" w:hint="eastAsia"/>
            <w:kern w:val="2"/>
            <w:lang w:val="en-US" w:eastAsia="zh-CN"/>
            <w14:ligatures w14:val="standardContextual"/>
          </w:rPr>
          <w:t>d</w:t>
        </w:r>
        <w:r w:rsidR="005754D7" w:rsidDel="009C7EAD">
          <w:rPr>
            <w:rFonts w:ascii="Arial" w:eastAsia="DengXian" w:hAnsi="Arial" w:cs="Arial" w:hint="eastAsia"/>
            <w:kern w:val="2"/>
            <w:lang w:val="en-US" w:eastAsia="zh-CN"/>
            <w14:ligatures w14:val="standardContextual"/>
          </w:rPr>
          <w:t xml:space="preserve"> been</w:t>
        </w:r>
        <w:r w:rsidDel="009C7EAD">
          <w:rPr>
            <w:rFonts w:ascii="Arial" w:eastAsia="DengXian" w:hAnsi="Arial" w:cs="Arial" w:hint="eastAsia"/>
            <w:kern w:val="2"/>
            <w:lang w:val="en-US" w:eastAsia="zh-CN"/>
            <w14:ligatures w14:val="standardContextual"/>
          </w:rPr>
          <w:t xml:space="preserve"> agree</w:t>
        </w:r>
        <w:r w:rsidR="006A755C" w:rsidDel="009C7EAD">
          <w:rPr>
            <w:rFonts w:ascii="Arial" w:eastAsia="DengXian" w:hAnsi="Arial" w:cs="Arial" w:hint="eastAsia"/>
            <w:kern w:val="2"/>
            <w:lang w:val="en-US" w:eastAsia="zh-CN"/>
            <w14:ligatures w14:val="standardContextual"/>
          </w:rPr>
          <w:t>d by RAN2#129 meeting</w:t>
        </w:r>
        <w:r w:rsidR="005754D7" w:rsidDel="009C7EAD">
          <w:rPr>
            <w:rFonts w:ascii="Arial" w:eastAsia="DengXian" w:hAnsi="Arial" w:cs="Arial" w:hint="eastAsia"/>
            <w:kern w:val="2"/>
            <w:lang w:val="en-US" w:eastAsia="zh-CN"/>
            <w14:ligatures w14:val="standardContextual"/>
          </w:rPr>
          <w:t>:</w:t>
        </w:r>
        <w:commentRangeEnd w:id="64"/>
        <w:r w:rsidR="007F164E" w:rsidDel="009C7EAD">
          <w:rPr>
            <w:rStyle w:val="af7"/>
          </w:rPr>
          <w:commentReference w:id="64"/>
        </w:r>
        <w:commentRangeEnd w:id="65"/>
        <w:r w:rsidR="00655B36" w:rsidDel="009C7EAD">
          <w:rPr>
            <w:rStyle w:val="af7"/>
          </w:rPr>
          <w:commentReference w:id="65"/>
        </w:r>
        <w:commentRangeEnd w:id="66"/>
        <w:r w:rsidR="005D5CE4" w:rsidDel="009C7EAD">
          <w:rPr>
            <w:rStyle w:val="af7"/>
          </w:rPr>
          <w:commentReference w:id="66"/>
        </w:r>
        <w:commentRangeEnd w:id="67"/>
        <w:r w:rsidR="000A6EC2" w:rsidDel="009C7EAD">
          <w:rPr>
            <w:rStyle w:val="af7"/>
          </w:rPr>
          <w:commentReference w:id="67"/>
        </w:r>
        <w:commentRangeEnd w:id="68"/>
        <w:r w:rsidR="004746C7" w:rsidDel="009C7EAD">
          <w:rPr>
            <w:rStyle w:val="af7"/>
          </w:rPr>
          <w:commentReference w:id="68"/>
        </w:r>
        <w:commentRangeEnd w:id="69"/>
        <w:r w:rsidR="00BE3045" w:rsidDel="009C7EAD">
          <w:rPr>
            <w:rStyle w:val="af7"/>
          </w:rPr>
          <w:commentReference w:id="69"/>
        </w:r>
      </w:moveFrom>
    </w:p>
    <w:p w14:paraId="0F312FE8" w14:textId="3B9EC874" w:rsidR="00BF4D34" w:rsidRPr="0059597E" w:rsidDel="009C7EAD"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71" w:name="OLE_LINK19"/>
      <w:moveFrom w:id="72" w:author="CATT (Jianxiang)" w:date="2025-04-18T14:59:00Z">
        <w:r w:rsidRPr="0059597E" w:rsidDel="009C7EAD">
          <w:rPr>
            <w:b/>
            <w:bCs/>
          </w:rPr>
          <w:t>Agreements on paging ID</w:t>
        </w:r>
      </w:moveFrom>
    </w:p>
    <w:p w14:paraId="6D0791CC" w14:textId="5CE44CC2" w:rsidR="00BF4D34" w:rsidDel="009C7EAD"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moveFrom w:id="73" w:author="CATT (Jianxiang)" w:date="2025-04-18T14:59:00Z">
        <w:r w:rsidDel="009C7EAD">
          <w:t>The</w:t>
        </w:r>
        <w:r w:rsidRPr="00F6648D" w:rsidDel="009C7EAD">
          <w:t xml:space="preserve"> “one identifier” in the paging message includes both the case of “one </w:t>
        </w:r>
        <w:r w:rsidDel="009C7EAD">
          <w:t xml:space="preserve">single </w:t>
        </w:r>
        <w:r w:rsidRPr="00F6648D" w:rsidDel="009C7EAD">
          <w:t>device identifier” and “one group identifier”</w:t>
        </w:r>
        <w:r w:rsidDel="009C7EAD">
          <w:t>/”filtering criteria”</w:t>
        </w:r>
        <w:r w:rsidRPr="00F6648D" w:rsidDel="009C7EAD">
          <w:t>, while the exact format of latter is supposed to be designed by SA2.</w:t>
        </w:r>
      </w:moveFrom>
    </w:p>
    <w:bookmarkEnd w:id="71"/>
    <w:moveFromRangeEnd w:id="59"/>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6D6F79DD"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commentRangeStart w:id="74"/>
      <w:commentRangeStart w:id="75"/>
      <w:commentRangeStart w:id="76"/>
      <w:r w:rsidR="0067118C">
        <w:rPr>
          <w:rFonts w:ascii="Arial" w:eastAsia="DengXian" w:hAnsi="Arial" w:cs="Arial" w:hint="eastAsia"/>
          <w:kern w:val="2"/>
          <w:lang w:val="en-US" w:eastAsia="zh-CN"/>
          <w14:ligatures w14:val="standardContextual"/>
        </w:rPr>
        <w:t>SA2</w:t>
      </w:r>
      <w:ins w:id="77" w:author="CATT (Jianxiang)" w:date="2025-04-18T15:03:00Z">
        <w:r w:rsidR="009C7EAD">
          <w:rPr>
            <w:rFonts w:ascii="Arial" w:eastAsia="DengXian" w:hAnsi="Arial" w:cs="Arial" w:hint="eastAsia"/>
            <w:kern w:val="2"/>
            <w:lang w:val="en-US" w:eastAsia="zh-CN"/>
            <w14:ligatures w14:val="standardContextual"/>
          </w:rPr>
          <w:t>, CT4</w:t>
        </w:r>
      </w:ins>
      <w:r w:rsidR="0067118C" w:rsidRPr="0067118C">
        <w:rPr>
          <w:rFonts w:ascii="Arial" w:eastAsia="DengXian" w:hAnsi="Arial" w:cs="Arial"/>
          <w:kern w:val="2"/>
          <w:lang w:val="en-US" w:eastAsia="zh-CN"/>
          <w14:ligatures w14:val="standardContextual"/>
        </w:rPr>
        <w:t xml:space="preserve"> </w:t>
      </w:r>
      <w:ins w:id="78" w:author="CATT (Jianxiang)" w:date="2025-04-18T15:18:00Z">
        <w:r w:rsidR="00B05C37">
          <w:rPr>
            <w:rFonts w:ascii="Arial" w:eastAsia="DengXian" w:hAnsi="Arial" w:cs="Arial" w:hint="eastAsia"/>
            <w:kern w:val="2"/>
            <w:lang w:val="en-US" w:eastAsia="zh-CN"/>
            <w14:ligatures w14:val="standardContextual"/>
          </w:rPr>
          <w:t xml:space="preserve">and RAN3 </w:t>
        </w:r>
      </w:ins>
      <w:r w:rsidR="0067118C" w:rsidRPr="0067118C">
        <w:rPr>
          <w:rFonts w:ascii="Arial" w:eastAsia="DengXian" w:hAnsi="Arial" w:cs="Arial"/>
          <w:kern w:val="2"/>
          <w:lang w:val="en-US" w:eastAsia="zh-CN"/>
          <w14:ligatures w14:val="standardContextual"/>
        </w:rPr>
        <w:t xml:space="preserve">to take </w:t>
      </w:r>
      <w:r w:rsidR="00436BEC">
        <w:rPr>
          <w:rFonts w:ascii="Arial" w:eastAsia="DengXian" w:hAnsi="Arial" w:cs="Arial" w:hint="eastAsia"/>
          <w:kern w:val="2"/>
          <w:lang w:val="en-US" w:eastAsia="zh-CN"/>
          <w14:ligatures w14:val="standardContextual"/>
        </w:rPr>
        <w:t xml:space="preserve">the above </w:t>
      </w:r>
      <w:commentRangeStart w:id="79"/>
      <w:r w:rsidR="00436BEC">
        <w:rPr>
          <w:rFonts w:ascii="Arial" w:eastAsia="DengXian" w:hAnsi="Arial" w:cs="Arial" w:hint="eastAsia"/>
          <w:kern w:val="2"/>
          <w:lang w:val="en-US" w:eastAsia="zh-CN"/>
          <w14:ligatures w14:val="standardContextual"/>
        </w:rPr>
        <w:t>agreement</w:t>
      </w:r>
      <w:ins w:id="80" w:author="CATT (Jianxiang)" w:date="2025-04-18T15:17:00Z">
        <w:r w:rsidR="00B05C37">
          <w:rPr>
            <w:rFonts w:ascii="Arial" w:eastAsia="DengXian" w:hAnsi="Arial" w:cs="Arial" w:hint="eastAsia"/>
            <w:kern w:val="2"/>
            <w:lang w:val="en-US" w:eastAsia="zh-CN"/>
            <w14:ligatures w14:val="standardContextual"/>
          </w:rPr>
          <w:t>s</w:t>
        </w:r>
      </w:ins>
      <w:r w:rsidR="00436BEC">
        <w:rPr>
          <w:rFonts w:ascii="Arial" w:eastAsia="DengXian" w:hAnsi="Arial" w:cs="Arial" w:hint="eastAsia"/>
          <w:kern w:val="2"/>
          <w:lang w:val="en-US" w:eastAsia="zh-CN"/>
          <w14:ligatures w14:val="standardContextual"/>
        </w:rPr>
        <w:t xml:space="preserve"> </w:t>
      </w:r>
      <w:commentRangeEnd w:id="79"/>
      <w:r w:rsidR="00E32A28">
        <w:rPr>
          <w:rStyle w:val="af7"/>
        </w:rPr>
        <w:commentReference w:id="79"/>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commentRangeEnd w:id="74"/>
      <w:r w:rsidR="002E3099" w:rsidRPr="0077462A">
        <w:rPr>
          <w:rFonts w:ascii="Arial" w:eastAsia="DengXian" w:hAnsi="Arial" w:cs="Arial"/>
          <w:kern w:val="2"/>
          <w:lang w:val="en-US" w:eastAsia="zh-CN"/>
          <w14:ligatures w14:val="standardContextual"/>
        </w:rPr>
        <w:commentReference w:id="74"/>
      </w:r>
      <w:commentRangeEnd w:id="75"/>
      <w:ins w:id="81" w:author="CATT (Jianxiang)" w:date="2025-04-18T15:18:00Z">
        <w:r w:rsidR="00B05C37" w:rsidRPr="0077462A">
          <w:rPr>
            <w:rFonts w:ascii="Arial" w:eastAsia="DengXian" w:hAnsi="Arial" w:cs="Arial"/>
            <w:kern w:val="2"/>
            <w:lang w:val="en-US" w:eastAsia="zh-CN"/>
            <w14:ligatures w14:val="standardContextual"/>
          </w:rPr>
          <w:t xml:space="preserve"> </w:t>
        </w:r>
        <w:r w:rsidR="00B05C37" w:rsidRPr="0077462A">
          <w:rPr>
            <w:rFonts w:ascii="Arial" w:eastAsia="DengXian" w:hAnsi="Arial" w:cs="Arial"/>
            <w:kern w:val="2"/>
            <w:lang w:val="en-US" w:eastAsia="zh-CN"/>
            <w14:ligatures w14:val="standardContextual"/>
          </w:rPr>
          <w:t>and related NGAP signaling</w:t>
        </w:r>
      </w:ins>
      <w:r w:rsidR="00E32A28">
        <w:rPr>
          <w:rStyle w:val="af7"/>
        </w:rPr>
        <w:commentReference w:id="75"/>
      </w:r>
      <w:bookmarkStart w:id="82" w:name="_GoBack"/>
      <w:bookmarkEnd w:id="82"/>
      <w:commentRangeEnd w:id="76"/>
      <w:r w:rsidR="003A683A">
        <w:rPr>
          <w:rStyle w:val="af7"/>
        </w:rPr>
        <w:commentReference w:id="76"/>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83"/>
      <w:commentRangeStart w:id="84"/>
      <w:commentRangeStart w:id="85"/>
      <w:commentRangeStart w:id="86"/>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ins w:id="87" w:author="Huawei-Yulong" w:date="2025-04-15T20:01:00Z">
        <w:r w:rsidR="000A6EC2">
          <w:rPr>
            <w:rFonts w:ascii="Arial" w:eastAsia="DengXian" w:hAnsi="Arial" w:cs="Arial" w:hint="eastAsia"/>
            <w:b/>
            <w:kern w:val="2"/>
            <w:lang w:val="en-US" w:eastAsia="zh-CN"/>
            <w14:ligatures w14:val="standardContextual"/>
          </w:rPr>
          <w:t xml:space="preserve"> and</w:t>
        </w:r>
        <w:r w:rsidR="000A6EC2">
          <w:rPr>
            <w:rFonts w:ascii="Arial" w:eastAsia="DengXian" w:hAnsi="Arial" w:cs="Arial"/>
            <w:b/>
            <w:kern w:val="2"/>
            <w:lang w:val="en-US" w:eastAsia="zh-CN"/>
            <w14:ligatures w14:val="standardContextual"/>
          </w:rPr>
          <w:t xml:space="preserve"> CT4</w:t>
        </w:r>
      </w:ins>
      <w:commentRangeEnd w:id="83"/>
      <w:r w:rsidR="00F32B71">
        <w:rPr>
          <w:rStyle w:val="af7"/>
        </w:rPr>
        <w:commentReference w:id="83"/>
      </w:r>
      <w:commentRangeEnd w:id="84"/>
      <w:r w:rsidR="00E32A28">
        <w:rPr>
          <w:rStyle w:val="af7"/>
        </w:rPr>
        <w:commentReference w:id="84"/>
      </w:r>
      <w:commentRangeEnd w:id="85"/>
      <w:r w:rsidR="00F96023">
        <w:rPr>
          <w:rStyle w:val="af7"/>
        </w:rPr>
        <w:commentReference w:id="85"/>
      </w:r>
      <w:commentRangeEnd w:id="86"/>
      <w:r w:rsidR="00B05C37">
        <w:rPr>
          <w:rStyle w:val="af7"/>
        </w:rPr>
        <w:commentReference w:id="86"/>
      </w:r>
    </w:p>
    <w:p w14:paraId="0D0D3CD6" w14:textId="76CAA1E4" w:rsidR="00BA47CD" w:rsidRDefault="00480789">
      <w:pPr>
        <w:widowControl w:val="0"/>
        <w:overflowPunct/>
        <w:autoSpaceDE/>
        <w:autoSpaceDN/>
        <w:adjustRightInd/>
        <w:spacing w:after="160" w:line="276" w:lineRule="auto"/>
        <w:ind w:left="993" w:hanging="993"/>
        <w:textAlignment w:val="auto"/>
        <w:rPr>
          <w:ins w:id="88" w:author="CATT (Jianxiang)" w:date="2025-04-18T15:19:00Z"/>
          <w:rFonts w:ascii="Arial" w:eastAsia="DengXian" w:hAnsi="Arial" w:cs="Arial" w:hint="eastAsia"/>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bookmarkStart w:id="89" w:name="OLE_LINK12"/>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w:t>
      </w:r>
      <w:ins w:id="90" w:author="Huawei-Yulong" w:date="2025-04-15T20:01:00Z">
        <w:r w:rsidR="000A6EC2">
          <w:rPr>
            <w:rFonts w:ascii="Arial" w:eastAsia="DengXian" w:hAnsi="Arial" w:cs="Arial"/>
            <w:kern w:val="2"/>
            <w:lang w:val="en-US" w:eastAsia="zh-CN"/>
            <w14:ligatures w14:val="standardContextual"/>
          </w:rPr>
          <w:t xml:space="preserve">and CT4 </w:t>
        </w:r>
      </w:ins>
      <w:r>
        <w:rPr>
          <w:rFonts w:ascii="Arial" w:eastAsia="DengXian" w:hAnsi="Arial" w:cs="Arial" w:hint="eastAsia"/>
          <w:kern w:val="2"/>
          <w:lang w:val="en-US" w:eastAsia="zh-CN"/>
          <w14:ligatures w14:val="standardContextual"/>
        </w:rPr>
        <w:t xml:space="preserve">to </w:t>
      </w:r>
      <w:r w:rsidR="00B72B8C">
        <w:rPr>
          <w:rFonts w:ascii="Arial" w:eastAsia="DengXian"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bookmarkEnd w:id="89"/>
      <w:r w:rsidR="00C62129">
        <w:rPr>
          <w:rFonts w:ascii="Arial" w:eastAsia="DengXian" w:hAnsi="Arial" w:cs="Arial" w:hint="eastAsia"/>
          <w:kern w:val="2"/>
          <w:lang w:val="en-US" w:eastAsia="zh-CN"/>
          <w14:ligatures w14:val="standardContextual"/>
        </w:rPr>
        <w:lastRenderedPageBreak/>
        <w:t>paging ID,</w:t>
      </w:r>
      <w:r w:rsidR="00B72B8C">
        <w:rPr>
          <w:rFonts w:ascii="Arial" w:eastAsia="DengXian" w:hAnsi="Arial" w:cs="Arial" w:hint="eastAsia"/>
          <w:kern w:val="2"/>
          <w:lang w:val="en-US" w:eastAsia="zh-CN"/>
          <w14:ligatures w14:val="standardContextual"/>
        </w:rPr>
        <w:t xml:space="preserve"> and </w:t>
      </w:r>
      <w:r w:rsidR="005D3C97">
        <w:rPr>
          <w:rFonts w:ascii="Arial" w:eastAsia="DengXian" w:hAnsi="Arial" w:cs="Arial" w:hint="eastAsia"/>
          <w:kern w:val="2"/>
          <w:lang w:val="en-US" w:eastAsia="zh-CN"/>
          <w14:ligatures w14:val="standardContextual"/>
        </w:rPr>
        <w:t>provide feedback</w:t>
      </w:r>
      <w:ins w:id="91" w:author="Huawei-Yulong" w:date="2025-04-15T20:01:00Z">
        <w:r w:rsidR="000A6EC2">
          <w:rPr>
            <w:rFonts w:ascii="Arial" w:eastAsia="DengXian" w:hAnsi="Arial" w:cs="Arial"/>
            <w:kern w:val="2"/>
            <w:lang w:val="en-US" w:eastAsia="zh-CN"/>
            <w14:ligatures w14:val="standardContextual"/>
          </w:rPr>
          <w:t xml:space="preserve"> </w:t>
        </w:r>
        <w:commentRangeStart w:id="92"/>
        <w:commentRangeStart w:id="93"/>
        <w:commentRangeStart w:id="94"/>
        <w:commentRangeStart w:id="95"/>
        <w:commentRangeStart w:id="96"/>
        <w:commentRangeStart w:id="97"/>
        <w:r w:rsidR="000A6EC2">
          <w:rPr>
            <w:rFonts w:ascii="Arial" w:eastAsia="DengXian" w:hAnsi="Arial" w:cs="Arial"/>
            <w:kern w:val="2"/>
            <w:lang w:val="en-US" w:eastAsia="zh-CN"/>
            <w14:ligatures w14:val="standardContextual"/>
          </w:rPr>
          <w:t xml:space="preserve">(e.g., </w:t>
        </w:r>
      </w:ins>
      <w:ins w:id="98" w:author="Huawei-Yulong" w:date="2025-04-15T20:02:00Z">
        <w:r w:rsidR="000A6EC2">
          <w:rPr>
            <w:rFonts w:ascii="Arial" w:eastAsia="DengXian" w:hAnsi="Arial" w:cs="Arial"/>
            <w:kern w:val="2"/>
            <w:lang w:val="en-US" w:eastAsia="zh-CN"/>
            <w14:ligatures w14:val="standardContextual"/>
          </w:rPr>
          <w:t xml:space="preserve">candidate values </w:t>
        </w:r>
        <w:r w:rsidR="000A6EC2">
          <w:rPr>
            <w:rFonts w:ascii="Arial" w:eastAsia="DengXian" w:hAnsi="Arial" w:cs="Arial"/>
            <w:kern w:val="2"/>
            <w:lang w:val="en-US" w:eastAsia="zh-CN"/>
            <w14:ligatures w14:val="standardContextual"/>
          </w:rPr>
          <w:t>and</w:t>
        </w:r>
      </w:ins>
      <w:ins w:id="99" w:author="Huawei-Yulong" w:date="2025-04-15T20:06:00Z">
        <w:r w:rsidR="005A4ADE">
          <w:rPr>
            <w:rFonts w:ascii="Arial" w:eastAsia="DengXian" w:hAnsi="Arial" w:cs="Arial"/>
            <w:kern w:val="2"/>
            <w:lang w:val="en-US" w:eastAsia="zh-CN"/>
            <w14:ligatures w14:val="standardContextual"/>
          </w:rPr>
          <w:t>/or</w:t>
        </w:r>
      </w:ins>
      <w:ins w:id="100" w:author="Huawei-Yulong" w:date="2025-04-15T20:02:00Z">
        <w:r w:rsidR="000A6EC2">
          <w:rPr>
            <w:rFonts w:ascii="Arial" w:eastAsia="DengXian" w:hAnsi="Arial" w:cs="Arial"/>
            <w:kern w:val="2"/>
            <w:lang w:val="en-US" w:eastAsia="zh-CN"/>
            <w14:ligatures w14:val="standardContextual"/>
          </w:rPr>
          <w:t xml:space="preserve"> ranges </w:t>
        </w:r>
        <w:r w:rsidR="000A6EC2">
          <w:rPr>
            <w:rFonts w:ascii="Arial" w:eastAsia="DengXian" w:hAnsi="Arial" w:cs="Arial"/>
            <w:kern w:val="2"/>
            <w:lang w:val="en-US" w:eastAsia="zh-CN"/>
            <w14:ligatures w14:val="standardContextual"/>
          </w:rPr>
          <w:t xml:space="preserve">of the </w:t>
        </w:r>
      </w:ins>
      <w:ins w:id="101" w:author="Huawei-Yulong" w:date="2025-04-15T20:01:00Z">
        <w:r w:rsidR="000A6EC2">
          <w:rPr>
            <w:rFonts w:ascii="Arial" w:eastAsia="DengXian" w:hAnsi="Arial" w:cs="Arial"/>
            <w:kern w:val="2"/>
            <w:lang w:val="en-US" w:eastAsia="zh-CN"/>
            <w14:ligatures w14:val="standardContextual"/>
          </w:rPr>
          <w:t>paging ID</w:t>
        </w:r>
      </w:ins>
      <w:ins w:id="102" w:author="Huawei-Yulong" w:date="2025-04-15T20:02:00Z">
        <w:r w:rsidR="000A6EC2" w:rsidRPr="000A6EC2">
          <w:rPr>
            <w:rFonts w:ascii="Arial" w:eastAsia="DengXian" w:hAnsi="Arial" w:cs="Arial"/>
            <w:kern w:val="2"/>
            <w:lang w:val="en-US" w:eastAsia="zh-CN"/>
            <w14:ligatures w14:val="standardContextual"/>
          </w:rPr>
          <w:t xml:space="preserve"> </w:t>
        </w:r>
        <w:r w:rsidR="000A6EC2">
          <w:rPr>
            <w:rFonts w:ascii="Arial" w:eastAsia="DengXian" w:hAnsi="Arial" w:cs="Arial"/>
            <w:kern w:val="2"/>
            <w:lang w:val="en-US" w:eastAsia="zh-CN"/>
            <w14:ligatures w14:val="standardContextual"/>
          </w:rPr>
          <w:t>length</w:t>
        </w:r>
      </w:ins>
      <w:ins w:id="103" w:author="Futurewei (Yunsong)" w:date="2025-04-16T12:09:00Z">
        <w:r w:rsidR="0080016A">
          <w:rPr>
            <w:rFonts w:ascii="Arial" w:eastAsia="DengXian" w:hAnsi="Arial" w:cs="Arial"/>
            <w:kern w:val="2"/>
            <w:lang w:val="en-US" w:eastAsia="zh-CN"/>
            <w14:ligatures w14:val="standardContextual"/>
          </w:rPr>
          <w:t xml:space="preserve"> </w:t>
        </w:r>
      </w:ins>
      <w:ins w:id="104" w:author="Futurewei (Yunsong)" w:date="2025-04-16T12:10:00Z">
        <w:r w:rsidR="0080016A">
          <w:rPr>
            <w:rFonts w:ascii="Arial" w:eastAsia="DengXian" w:hAnsi="Arial" w:cs="Arial"/>
            <w:kern w:val="2"/>
            <w:lang w:val="en-US" w:eastAsia="zh-CN"/>
            <w14:ligatures w14:val="standardContextual"/>
          </w:rPr>
          <w:t xml:space="preserve">for RAN2 to determine the number of </w:t>
        </w:r>
        <w:proofErr w:type="spellStart"/>
        <w:r w:rsidR="0080016A">
          <w:rPr>
            <w:rFonts w:ascii="Arial" w:eastAsia="DengXian" w:hAnsi="Arial" w:cs="Arial"/>
            <w:kern w:val="2"/>
            <w:lang w:val="en-US" w:eastAsia="zh-CN"/>
            <w14:ligatures w14:val="standardContextual"/>
          </w:rPr>
          <w:t>codepoints</w:t>
        </w:r>
        <w:proofErr w:type="spellEnd"/>
        <w:r w:rsidR="0080016A">
          <w:rPr>
            <w:rFonts w:ascii="Arial" w:eastAsia="DengXian" w:hAnsi="Arial" w:cs="Arial"/>
            <w:kern w:val="2"/>
            <w:lang w:val="en-US" w:eastAsia="zh-CN"/>
            <w14:ligatures w14:val="standardContextual"/>
          </w:rPr>
          <w:t xml:space="preserve"> needed</w:t>
        </w:r>
      </w:ins>
      <w:ins w:id="105" w:author="Huawei-Yulong" w:date="2025-04-15T20:01:00Z">
        <w:r w:rsidR="000A6EC2">
          <w:rPr>
            <w:rFonts w:ascii="Arial" w:eastAsia="DengXian" w:hAnsi="Arial" w:cs="Arial"/>
            <w:kern w:val="2"/>
            <w:lang w:val="en-US" w:eastAsia="zh-CN"/>
            <w14:ligatures w14:val="standardContextual"/>
          </w:rPr>
          <w:t>)</w:t>
        </w:r>
      </w:ins>
      <w:commentRangeEnd w:id="92"/>
      <w:ins w:id="106" w:author="Huawei-Yulong" w:date="2025-04-15T20:02:00Z">
        <w:r w:rsidR="000A6EC2">
          <w:rPr>
            <w:rStyle w:val="af7"/>
          </w:rPr>
          <w:commentReference w:id="92"/>
        </w:r>
      </w:ins>
      <w:commentRangeEnd w:id="93"/>
      <w:r w:rsidR="00CC09E8">
        <w:rPr>
          <w:rStyle w:val="af7"/>
        </w:rPr>
        <w:commentReference w:id="93"/>
      </w:r>
      <w:commentRangeEnd w:id="94"/>
      <w:r w:rsidR="00FC488A">
        <w:rPr>
          <w:rStyle w:val="af7"/>
        </w:rPr>
        <w:commentReference w:id="94"/>
      </w:r>
      <w:commentRangeEnd w:id="95"/>
      <w:r w:rsidR="00E32A28">
        <w:rPr>
          <w:rStyle w:val="af7"/>
        </w:rPr>
        <w:commentReference w:id="95"/>
      </w:r>
      <w:commentRangeEnd w:id="96"/>
      <w:commentRangeEnd w:id="97"/>
      <w:r w:rsidR="001C7A50">
        <w:rPr>
          <w:rStyle w:val="af7"/>
        </w:rPr>
        <w:commentReference w:id="97"/>
      </w:r>
      <w:r w:rsidR="00AE477E">
        <w:rPr>
          <w:rStyle w:val="af7"/>
        </w:rPr>
        <w:commentReference w:id="96"/>
      </w:r>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396467D5" w14:textId="77777777" w:rsidR="00B05C37" w:rsidRPr="00B05C37" w:rsidRDefault="00B05C37" w:rsidP="00B05C37">
      <w:pPr>
        <w:widowControl w:val="0"/>
        <w:overflowPunct/>
        <w:autoSpaceDE/>
        <w:autoSpaceDN/>
        <w:adjustRightInd/>
        <w:spacing w:after="160" w:line="276" w:lineRule="auto"/>
        <w:ind w:left="1985" w:hanging="1985"/>
        <w:textAlignment w:val="auto"/>
        <w:rPr>
          <w:ins w:id="109" w:author="CATT (Jianxiang)" w:date="2025-04-18T15:19:00Z"/>
          <w:rFonts w:ascii="Arial" w:eastAsia="DengXian" w:hAnsi="Arial" w:cs="Arial"/>
          <w:b/>
          <w:kern w:val="2"/>
          <w:lang w:val="en-US" w:eastAsia="zh-CN"/>
          <w14:ligatures w14:val="standardContextual"/>
        </w:rPr>
      </w:pPr>
      <w:ins w:id="110" w:author="CATT (Jianxiang)" w:date="2025-04-18T15:19:00Z">
        <w:r w:rsidRPr="00B05C37">
          <w:rPr>
            <w:rFonts w:ascii="Arial" w:eastAsia="DengXian" w:hAnsi="Arial" w:cs="Arial"/>
            <w:b/>
            <w:kern w:val="2"/>
            <w:lang w:val="en-US" w:eastAsia="zh-CN"/>
            <w14:ligatures w14:val="standardContextual"/>
          </w:rPr>
          <w:t>To RAN3</w:t>
        </w:r>
      </w:ins>
    </w:p>
    <w:p w14:paraId="5BF01997" w14:textId="77777777" w:rsidR="00B05C37" w:rsidRPr="00B05C37" w:rsidRDefault="00B05C37" w:rsidP="0077462A">
      <w:pPr>
        <w:widowControl w:val="0"/>
        <w:overflowPunct/>
        <w:autoSpaceDE/>
        <w:autoSpaceDN/>
        <w:adjustRightInd/>
        <w:spacing w:after="160" w:line="276" w:lineRule="auto"/>
        <w:ind w:left="993" w:hanging="993"/>
        <w:textAlignment w:val="auto"/>
        <w:rPr>
          <w:ins w:id="111" w:author="CATT (Jianxiang)" w:date="2025-04-18T15:19:00Z"/>
          <w:rFonts w:ascii="Arial" w:eastAsia="DengXian" w:hAnsi="Arial" w:cs="Arial"/>
          <w:kern w:val="2"/>
          <w:lang w:val="en-US" w:eastAsia="zh-CN"/>
          <w14:ligatures w14:val="standardContextual"/>
        </w:rPr>
      </w:pPr>
      <w:ins w:id="112" w:author="CATT (Jianxiang)" w:date="2025-04-18T15:19:00Z">
        <w:r w:rsidRPr="00B05C37">
          <w:rPr>
            <w:rFonts w:ascii="Arial" w:eastAsia="DengXian" w:hAnsi="Arial" w:cs="Arial"/>
            <w:b/>
            <w:kern w:val="2"/>
            <w:lang w:val="en-US" w:eastAsia="zh-CN"/>
            <w14:ligatures w14:val="standardContextual"/>
          </w:rPr>
          <w:t>ACTION:</w:t>
        </w:r>
        <w:r>
          <w:t xml:space="preserve"> </w:t>
        </w:r>
        <w:r w:rsidRPr="00B05C37">
          <w:rPr>
            <w:rFonts w:ascii="Arial" w:eastAsia="DengXian" w:hAnsi="Arial" w:cs="Arial"/>
            <w:kern w:val="2"/>
            <w:lang w:val="en-US" w:eastAsia="zh-CN"/>
            <w14:ligatures w14:val="standardContextual"/>
          </w:rPr>
          <w:t xml:space="preserve">RAN2 respectfully asks RAN3 to take above information into account for the design of related NGAP </w:t>
        </w:r>
        <w:proofErr w:type="spellStart"/>
        <w:r w:rsidRPr="00B05C37">
          <w:rPr>
            <w:rFonts w:ascii="Arial" w:eastAsia="DengXian" w:hAnsi="Arial" w:cs="Arial"/>
            <w:kern w:val="2"/>
            <w:lang w:val="en-US" w:eastAsia="zh-CN"/>
            <w14:ligatures w14:val="standardContextual"/>
          </w:rPr>
          <w:t>signaling</w:t>
        </w:r>
        <w:proofErr w:type="spellEnd"/>
        <w:r w:rsidRPr="00B05C37">
          <w:rPr>
            <w:rFonts w:ascii="Arial" w:eastAsia="DengXian" w:hAnsi="Arial" w:cs="Arial"/>
            <w:kern w:val="2"/>
            <w:lang w:val="en-US" w:eastAsia="zh-CN"/>
            <w14:ligatures w14:val="standardContextual"/>
          </w:rPr>
          <w:t xml:space="preserve"> (e.g., the Inventory Request Transfer IE).</w:t>
        </w:r>
      </w:ins>
    </w:p>
    <w:p w14:paraId="6578EC53" w14:textId="77777777" w:rsidR="00B05C37" w:rsidRDefault="00B05C37">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t>TSG RAN WG2 Meeting #1</w:t>
      </w:r>
      <w:r>
        <w:rPr>
          <w:rFonts w:ascii="Arial" w:eastAsia="宋体"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5-04-18T15:25:00Z" w:initials="HNC">
    <w:p w14:paraId="03613993" w14:textId="77777777" w:rsidR="002A3A57" w:rsidRDefault="00CD2274" w:rsidP="002A3A57">
      <w:pPr>
        <w:pStyle w:val="a8"/>
      </w:pPr>
      <w:r>
        <w:rPr>
          <w:rStyle w:val="af7"/>
        </w:rPr>
        <w:annotationRef/>
      </w:r>
      <w:r w:rsidR="002A3A57">
        <w:t>The part “to SA2 (cc CT4)” can be removed from the title.</w:t>
      </w:r>
    </w:p>
  </w:comment>
  <w:comment w:id="1" w:author="Huawei-Yulong" w:date="2025-04-18T15:25:00Z" w:initials="HW">
    <w:p w14:paraId="189C0F38" w14:textId="4D68A5ED" w:rsidR="0082277D" w:rsidRPr="0082277D" w:rsidRDefault="0082277D">
      <w:pPr>
        <w:pStyle w:val="a8"/>
        <w:rPr>
          <w:rFonts w:eastAsia="宋体"/>
          <w:lang w:eastAsia="zh-CN"/>
        </w:rPr>
      </w:pPr>
      <w:r>
        <w:rPr>
          <w:rStyle w:val="af7"/>
        </w:rPr>
        <w:annotationRef/>
      </w:r>
      <w:r>
        <w:rPr>
          <w:rFonts w:eastAsia="宋体" w:hint="eastAsia"/>
          <w:lang w:eastAsia="zh-CN"/>
        </w:rPr>
        <w:t>A</w:t>
      </w:r>
      <w:r>
        <w:rPr>
          <w:rFonts w:eastAsia="宋体"/>
          <w:lang w:eastAsia="zh-CN"/>
        </w:rPr>
        <w:t>gree</w:t>
      </w:r>
    </w:p>
  </w:comment>
  <w:comment w:id="2" w:author="Yi2-xiaomi" w:date="2025-04-18T15:25:00Z" w:initials="M">
    <w:p w14:paraId="1FC200D6" w14:textId="56E05E90" w:rsidR="000A6856" w:rsidRPr="000A6856" w:rsidRDefault="000A6856">
      <w:pPr>
        <w:pStyle w:val="a8"/>
        <w:rPr>
          <w:rFonts w:eastAsia="MS Mincho"/>
        </w:rPr>
      </w:pPr>
      <w:r>
        <w:rPr>
          <w:rStyle w:val="af7"/>
        </w:rPr>
        <w:annotationRef/>
      </w:r>
      <w:r>
        <w:rPr>
          <w:rFonts w:eastAsia="MS Mincho" w:hint="eastAsia"/>
        </w:rPr>
        <w:t>A</w:t>
      </w:r>
      <w:r>
        <w:rPr>
          <w:rFonts w:eastAsia="MS Mincho"/>
        </w:rPr>
        <w:t>gree</w:t>
      </w:r>
    </w:p>
  </w:comment>
  <w:comment w:id="13" w:author="yuan_vivo" w:date="2025-04-18T15:25:00Z" w:initials="yuanL">
    <w:p w14:paraId="510A9AFA" w14:textId="39A49199" w:rsidR="006B2363" w:rsidRPr="006B2363" w:rsidRDefault="006B2363">
      <w:pPr>
        <w:pStyle w:val="a8"/>
        <w:rPr>
          <w:rFonts w:eastAsia="宋体"/>
          <w:lang w:eastAsia="zh-CN"/>
        </w:rPr>
      </w:pPr>
      <w:r>
        <w:rPr>
          <w:rStyle w:val="af7"/>
        </w:rPr>
        <w:annotationRef/>
      </w:r>
      <w:r w:rsidR="003037C6">
        <w:rPr>
          <w:rFonts w:eastAsia="宋体"/>
          <w:lang w:eastAsia="zh-CN"/>
        </w:rPr>
        <w:t>T</w:t>
      </w:r>
      <w:r>
        <w:rPr>
          <w:rFonts w:eastAsia="宋体"/>
          <w:lang w:eastAsia="zh-CN"/>
        </w:rPr>
        <w:t xml:space="preserve">he </w:t>
      </w:r>
      <w:r w:rsidR="004B3A56">
        <w:rPr>
          <w:rFonts w:eastAsia="宋体"/>
          <w:lang w:eastAsia="zh-CN"/>
        </w:rPr>
        <w:t xml:space="preserve">determination on </w:t>
      </w:r>
      <w:r>
        <w:rPr>
          <w:rFonts w:eastAsia="宋体"/>
          <w:lang w:eastAsia="zh-CN"/>
        </w:rPr>
        <w:t xml:space="preserve">length of paging identifier is </w:t>
      </w:r>
      <w:r w:rsidR="007E419A">
        <w:rPr>
          <w:rFonts w:eastAsia="宋体"/>
          <w:lang w:eastAsia="zh-CN"/>
        </w:rPr>
        <w:t xml:space="preserve">related to </w:t>
      </w:r>
      <w:r w:rsidR="005B7C75">
        <w:rPr>
          <w:rFonts w:eastAsia="宋体"/>
          <w:lang w:eastAsia="zh-CN"/>
        </w:rPr>
        <w:t>S</w:t>
      </w:r>
      <w:r>
        <w:rPr>
          <w:rFonts w:eastAsia="宋体"/>
          <w:lang w:eastAsia="zh-CN"/>
        </w:rPr>
        <w:t>tage 3 work</w:t>
      </w:r>
      <w:r w:rsidR="005B7C75">
        <w:rPr>
          <w:rFonts w:eastAsia="宋体"/>
          <w:lang w:eastAsia="zh-CN"/>
        </w:rPr>
        <w:t xml:space="preserve"> at core network</w:t>
      </w:r>
      <w:r>
        <w:rPr>
          <w:rFonts w:eastAsia="宋体"/>
          <w:lang w:eastAsia="zh-CN"/>
        </w:rPr>
        <w:t>, which is in the realm of CT4</w:t>
      </w:r>
      <w:r w:rsidR="003037C6">
        <w:rPr>
          <w:rFonts w:eastAsia="宋体"/>
          <w:lang w:eastAsia="zh-CN"/>
        </w:rPr>
        <w:t xml:space="preserve"> scope</w:t>
      </w:r>
      <w:r>
        <w:rPr>
          <w:rFonts w:eastAsia="宋体"/>
          <w:lang w:eastAsia="zh-CN"/>
        </w:rPr>
        <w:t xml:space="preserve">. So maybe CT4 </w:t>
      </w:r>
      <w:r w:rsidR="003037C6">
        <w:rPr>
          <w:rFonts w:eastAsia="宋体"/>
          <w:lang w:eastAsia="zh-CN"/>
        </w:rPr>
        <w:t>can</w:t>
      </w:r>
      <w:r>
        <w:rPr>
          <w:rFonts w:eastAsia="宋体"/>
          <w:lang w:eastAsia="zh-CN"/>
        </w:rPr>
        <w:t xml:space="preserve"> be moved from “Cc” to “To”.</w:t>
      </w:r>
    </w:p>
  </w:comment>
  <w:comment w:id="14" w:author="Lenovo" w:date="2025-04-18T15:25:00Z" w:initials="HNC">
    <w:p w14:paraId="2A4CD824" w14:textId="77777777" w:rsidR="003F4D52" w:rsidRDefault="00281FC1" w:rsidP="003F4D52">
      <w:pPr>
        <w:pStyle w:val="a8"/>
      </w:pPr>
      <w:r>
        <w:rPr>
          <w:rStyle w:val="af7"/>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5" w:author="Huawei-Yulong" w:date="2025-04-18T15:25:00Z" w:initials="HW">
    <w:p w14:paraId="26AB8630" w14:textId="179083C6" w:rsidR="00BD4676" w:rsidRPr="00BD4676" w:rsidRDefault="00BD4676">
      <w:pPr>
        <w:pStyle w:val="a8"/>
      </w:pPr>
      <w:r>
        <w:rPr>
          <w:rStyle w:val="af7"/>
        </w:rPr>
        <w:annotationRef/>
      </w:r>
      <w:r>
        <w:t>Agree with vivo. We should put CT4 in ‘To’.</w:t>
      </w:r>
    </w:p>
  </w:comment>
  <w:comment w:id="16" w:author="Futurewei (Yunsong)" w:date="2025-04-18T15:25:00Z" w:initials="YY">
    <w:p w14:paraId="23A8E6B4" w14:textId="77777777" w:rsidR="000F2C36" w:rsidRDefault="002955F2" w:rsidP="000F2C36">
      <w:pPr>
        <w:pStyle w:val="a8"/>
      </w:pPr>
      <w:r>
        <w:rPr>
          <w:rStyle w:val="af7"/>
        </w:rPr>
        <w:annotationRef/>
      </w:r>
      <w:r w:rsidR="000F2C36">
        <w:t xml:space="preserve">We should also add RAN3 in “To” list, because RAN3 (in meeting #127-bis) has agreed on the following in their NGAP </w:t>
      </w:r>
      <w:proofErr w:type="spellStart"/>
      <w:r w:rsidR="000F2C36">
        <w:t>signaling</w:t>
      </w:r>
      <w:proofErr w:type="spellEnd"/>
      <w:r w:rsidR="000F2C36">
        <w:t xml:space="preserve"> design, apparently unaware of the need for indicating Paging ID length information: </w:t>
      </w:r>
    </w:p>
    <w:p w14:paraId="21A73F5D" w14:textId="77777777" w:rsidR="000F2C36" w:rsidRDefault="000F2C36" w:rsidP="000F2C36">
      <w:pPr>
        <w:pStyle w:val="a8"/>
        <w:numPr>
          <w:ilvl w:val="0"/>
          <w:numId w:val="13"/>
        </w:numPr>
      </w:pPr>
      <w:r>
        <w:rPr>
          <w:b/>
          <w:bCs/>
          <w:color w:val="008000"/>
        </w:rPr>
        <w:t>The</w:t>
      </w:r>
      <w:r>
        <w:rPr>
          <w:b/>
          <w:bCs/>
          <w:i/>
          <w:iCs/>
          <w:color w:val="008000"/>
        </w:rPr>
        <w:t xml:space="preserve"> Inventory Request Transfer </w:t>
      </w:r>
      <w:r>
        <w:rPr>
          <w:b/>
          <w:bCs/>
          <w:color w:val="008000"/>
        </w:rPr>
        <w:t>IE, also includes the following:</w:t>
      </w:r>
    </w:p>
    <w:p w14:paraId="467F3C7B" w14:textId="77777777" w:rsidR="000F2C36" w:rsidRDefault="000F2C36" w:rsidP="000F2C36">
      <w:pPr>
        <w:pStyle w:val="a8"/>
        <w:numPr>
          <w:ilvl w:val="1"/>
          <w:numId w:val="13"/>
        </w:numPr>
      </w:pPr>
      <w:r>
        <w:rPr>
          <w:b/>
          <w:bCs/>
          <w:color w:val="008000"/>
        </w:rPr>
        <w:t>Device Identification for Paging (to enable paging for single device, a group of devices, all devices)</w:t>
      </w:r>
    </w:p>
  </w:comment>
  <w:comment w:id="17" w:author="Yi2-xiaomi" w:date="2025-04-18T15:25:00Z" w:initials="M">
    <w:p w14:paraId="1FF34EC2" w14:textId="17AB7AF1" w:rsidR="000A6856" w:rsidRPr="000A6856" w:rsidRDefault="000A6856">
      <w:pPr>
        <w:pStyle w:val="a8"/>
        <w:rPr>
          <w:rFonts w:eastAsia="MS Mincho"/>
        </w:rPr>
      </w:pPr>
      <w:r>
        <w:rPr>
          <w:rStyle w:val="af7"/>
        </w:rPr>
        <w:annotationRef/>
      </w:r>
      <w:r>
        <w:rPr>
          <w:rFonts w:eastAsia="MS Mincho" w:hint="eastAsia"/>
        </w:rPr>
        <w:t>A</w:t>
      </w:r>
      <w:r>
        <w:rPr>
          <w:rFonts w:eastAsia="MS Mincho"/>
        </w:rPr>
        <w:t xml:space="preserve">gree with vivo and Huawei, we should put CT4 to “To”, as SA2 just sent LS </w:t>
      </w:r>
      <w:r w:rsidRPr="000A6856">
        <w:rPr>
          <w:rFonts w:eastAsia="MS Mincho"/>
        </w:rPr>
        <w:t>S2-2504296</w:t>
      </w:r>
      <w:r>
        <w:rPr>
          <w:rFonts w:eastAsia="MS Mincho"/>
        </w:rPr>
        <w:t xml:space="preserve"> to CT4, ask them to consider reasonable length for ID.  Not quite sure why RAN3 is needed? At least based on coding of NGAP, the reader is aware of the length. The intention of the LS is to </w:t>
      </w:r>
      <w:r w:rsidR="00FC488A">
        <w:rPr>
          <w:rFonts w:eastAsia="MS Mincho"/>
        </w:rPr>
        <w:t>ask</w:t>
      </w:r>
      <w:r>
        <w:rPr>
          <w:rFonts w:eastAsia="MS Mincho"/>
        </w:rPr>
        <w:t xml:space="preserve"> SA2/CT4 </w:t>
      </w:r>
      <w:r w:rsidR="00FC488A">
        <w:rPr>
          <w:rFonts w:eastAsia="MS Mincho"/>
        </w:rPr>
        <w:t>not</w:t>
      </w:r>
      <w:r>
        <w:rPr>
          <w:rFonts w:eastAsia="MS Mincho"/>
        </w:rPr>
        <w:t xml:space="preserve"> defin</w:t>
      </w:r>
      <w:r w:rsidR="00FC488A">
        <w:rPr>
          <w:rFonts w:eastAsia="MS Mincho"/>
        </w:rPr>
        <w:t xml:space="preserve">e </w:t>
      </w:r>
      <w:r>
        <w:rPr>
          <w:rFonts w:eastAsia="MS Mincho"/>
        </w:rPr>
        <w:t xml:space="preserve">too many different paging ID length. </w:t>
      </w:r>
    </w:p>
  </w:comment>
  <w:comment w:id="18" w:author="ZTE(Eswar)" w:date="2025-04-18T15:25:00Z" w:initials="Z(EV)">
    <w:p w14:paraId="158EA2C7" w14:textId="77777777" w:rsidR="000545BD" w:rsidRDefault="000545BD">
      <w:pPr>
        <w:pStyle w:val="a8"/>
      </w:pPr>
      <w:r>
        <w:rPr>
          <w:rStyle w:val="af7"/>
        </w:rPr>
        <w:annotationRef/>
      </w:r>
      <w:r>
        <w:t xml:space="preserve">Agree to move CT4 to “to”. </w:t>
      </w:r>
    </w:p>
    <w:p w14:paraId="5CF7A86A" w14:textId="650AC3FD" w:rsidR="000545BD" w:rsidRDefault="000545BD">
      <w:pPr>
        <w:pStyle w:val="a8"/>
      </w:pPr>
      <w:r>
        <w:t xml:space="preserve">Also agree that RAN3 should be kept in the loop. </w:t>
      </w:r>
    </w:p>
  </w:comment>
  <w:comment w:id="19" w:author="QC (Umesh)" w:date="2025-04-18T15:25:00Z" w:initials="QC">
    <w:p w14:paraId="2FDD86E2" w14:textId="77777777" w:rsidR="007C11B8" w:rsidRDefault="007C11B8" w:rsidP="007C11B8">
      <w:pPr>
        <w:pStyle w:val="a8"/>
      </w:pPr>
      <w:r>
        <w:rPr>
          <w:rStyle w:val="af7"/>
        </w:rPr>
        <w:annotationRef/>
      </w:r>
      <w:r>
        <w:t xml:space="preserve">We also agree to move CT4 to </w:t>
      </w:r>
      <w:proofErr w:type="spellStart"/>
      <w:r>
        <w:t>TO</w:t>
      </w:r>
      <w:proofErr w:type="spellEnd"/>
      <w:r>
        <w:t xml:space="preserve">.  But we don’t think RAN2 needs to add RAN3 neither in To nor CC. Because what RAN2 is concerned about is on how to encode it in the MAC PDU formats. For NGAP ASN.1, this is </w:t>
      </w:r>
      <w:proofErr w:type="spellStart"/>
      <w:r>
        <w:t>no</w:t>
      </w:r>
      <w:proofErr w:type="spellEnd"/>
      <w:r>
        <w:t xml:space="preserve"> a real issue (there would be no need of separate field for length itself in ASN.1).</w:t>
      </w:r>
    </w:p>
  </w:comment>
  <w:comment w:id="20" w:author="Ericsson" w:date="2025-04-18T15:25:00Z" w:initials="EAY">
    <w:p w14:paraId="34D1690C" w14:textId="4A95A45C" w:rsidR="00872298" w:rsidRDefault="00872298">
      <w:pPr>
        <w:pStyle w:val="a8"/>
      </w:pPr>
      <w:r>
        <w:rPr>
          <w:rStyle w:val="af7"/>
        </w:rPr>
        <w:annotationRef/>
      </w:r>
      <w:r>
        <w:t xml:space="preserve">OK to have </w:t>
      </w:r>
      <w:r w:rsidR="002F5795">
        <w:t>CT4 and RAN3 in CC</w:t>
      </w:r>
    </w:p>
  </w:comment>
  <w:comment w:id="24" w:author="yuan_vivo" w:date="2025-04-18T15:25:00Z" w:initials="yuanL">
    <w:p w14:paraId="4CACFD94" w14:textId="77777777" w:rsidR="009C7EAD" w:rsidRDefault="009C7EAD" w:rsidP="009C7EAD">
      <w:pPr>
        <w:overflowPunct/>
        <w:autoSpaceDE/>
        <w:autoSpaceDN/>
        <w:adjustRightInd/>
        <w:spacing w:before="60" w:after="0"/>
        <w:textAlignment w:val="auto"/>
        <w:rPr>
          <w:rFonts w:ascii="Arial" w:eastAsia="MS Mincho" w:hAnsi="Arial"/>
          <w:bCs/>
          <w:szCs w:val="24"/>
          <w:lang w:eastAsia="en-GB"/>
        </w:rPr>
      </w:pPr>
      <w:r>
        <w:rPr>
          <w:rStyle w:val="af7"/>
        </w:rPr>
        <w:annotationRef/>
      </w:r>
      <w:r w:rsidRPr="005002BD">
        <w:rPr>
          <w:rFonts w:eastAsia="宋体"/>
          <w:lang w:eastAsia="zh-CN"/>
        </w:rPr>
        <w:t xml:space="preserve">RAN2 has also come to the agreement </w:t>
      </w:r>
      <w:r>
        <w:rPr>
          <w:rFonts w:eastAsia="宋体"/>
          <w:lang w:eastAsia="zh-CN"/>
        </w:rPr>
        <w:t>about the format of the paging identifier from A-</w:t>
      </w:r>
      <w:proofErr w:type="spellStart"/>
      <w:r>
        <w:rPr>
          <w:rFonts w:eastAsia="宋体"/>
          <w:lang w:eastAsia="zh-CN"/>
        </w:rPr>
        <w:t>IoT</w:t>
      </w:r>
      <w:proofErr w:type="spellEnd"/>
      <w:r>
        <w:rPr>
          <w:rFonts w:eastAsia="宋体"/>
          <w:lang w:eastAsia="zh-CN"/>
        </w:rPr>
        <w:t xml:space="preserve"> MAC layer perspective as</w:t>
      </w:r>
      <w:r w:rsidRPr="005002BD">
        <w:rPr>
          <w:rFonts w:eastAsia="宋体"/>
          <w:lang w:eastAsia="zh-CN"/>
        </w:rPr>
        <w:t>:</w:t>
      </w:r>
    </w:p>
    <w:p w14:paraId="2388F63A" w14:textId="77777777" w:rsidR="009C7EAD" w:rsidRDefault="009C7EAD" w:rsidP="009C7EAD">
      <w:pPr>
        <w:pStyle w:val="a8"/>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umption is that the paging identifier is transparent to the A-</w:t>
      </w:r>
      <w:proofErr w:type="spellStart"/>
      <w:r w:rsidRPr="005C28C9">
        <w:rPr>
          <w:rFonts w:ascii="Arial" w:eastAsia="MS Mincho" w:hAnsi="Arial"/>
          <w:bCs/>
          <w:szCs w:val="24"/>
          <w:lang w:eastAsia="en-GB"/>
        </w:rPr>
        <w:t>IoT</w:t>
      </w:r>
      <w:proofErr w:type="spellEnd"/>
      <w:r w:rsidRPr="005C28C9">
        <w:rPr>
          <w:rFonts w:ascii="Arial" w:eastAsia="MS Mincho" w:hAnsi="Arial"/>
          <w:bCs/>
          <w:szCs w:val="24"/>
          <w:lang w:eastAsia="en-GB"/>
        </w:rPr>
        <w:t xml:space="preserve"> MAC Layer and carried by upper layer.   </w:t>
      </w:r>
      <w:r w:rsidRPr="003037C6">
        <w:rPr>
          <w:rFonts w:ascii="Arial" w:eastAsia="MS Mincho" w:hAnsi="Arial"/>
          <w:bCs/>
          <w:szCs w:val="24"/>
          <w:lang w:eastAsia="en-GB"/>
        </w:rPr>
        <w:t>FFS if there is really a need for visibility</w:t>
      </w:r>
      <w:r w:rsidRPr="003037C6">
        <w:rPr>
          <w:rStyle w:val="af7"/>
        </w:rPr>
        <w:annotationRef/>
      </w:r>
      <w:r w:rsidRPr="003037C6">
        <w:rPr>
          <w:rStyle w:val="af7"/>
        </w:rPr>
        <w:annotationRef/>
      </w:r>
      <w:r w:rsidRPr="003037C6">
        <w:rPr>
          <w:rFonts w:ascii="Arial" w:eastAsia="MS Mincho" w:hAnsi="Arial"/>
          <w:bCs/>
          <w:szCs w:val="24"/>
          <w:lang w:eastAsia="en-GB"/>
        </w:rPr>
        <w:t xml:space="preserve"> in the MAC layer.</w:t>
      </w:r>
    </w:p>
    <w:p w14:paraId="585AD248" w14:textId="77777777" w:rsidR="009C7EAD" w:rsidRPr="005002BD" w:rsidRDefault="009C7EAD" w:rsidP="009C7EAD">
      <w:pPr>
        <w:pStyle w:val="a8"/>
        <w:rPr>
          <w:rFonts w:eastAsia="宋体"/>
          <w:lang w:eastAsia="zh-CN"/>
        </w:rPr>
      </w:pPr>
      <w:r w:rsidRPr="005002BD">
        <w:rPr>
          <w:rFonts w:eastAsia="宋体" w:hint="eastAsia"/>
          <w:lang w:eastAsia="zh-CN"/>
        </w:rPr>
        <w:t>W</w:t>
      </w:r>
      <w:r w:rsidRPr="005002BD">
        <w:rPr>
          <w:rFonts w:eastAsia="宋体"/>
          <w:lang w:eastAsia="zh-CN"/>
        </w:rPr>
        <w:t>e should at least let SA2 aware of the format</w:t>
      </w:r>
      <w:r>
        <w:rPr>
          <w:rFonts w:eastAsia="宋体"/>
          <w:lang w:eastAsia="zh-CN"/>
        </w:rPr>
        <w:t xml:space="preserve"> of paging ID in the paging message and why the length field of paging ID is needed in MAC layer, so this agreement should better to be included as well.</w:t>
      </w:r>
    </w:p>
  </w:comment>
  <w:comment w:id="25" w:author="ZTE(Eswar)" w:date="2025-04-18T15:25:00Z" w:initials="Z(EV)">
    <w:p w14:paraId="2F41EB60" w14:textId="77777777" w:rsidR="009C7EAD" w:rsidRDefault="009C7EAD" w:rsidP="009C7EAD">
      <w:pPr>
        <w:pStyle w:val="a8"/>
      </w:pPr>
      <w:r>
        <w:rPr>
          <w:rStyle w:val="af7"/>
        </w:rPr>
        <w:annotationRef/>
      </w:r>
      <w:r>
        <w:t xml:space="preserve">The LS is about the paging ID length. So, we don’t think we should include this information. Moreover, we are still not sure what is meant by the paging ID being transparent to MAC layer (at least the length should not be transparent – so this is actually confusing). There is also FFS about the visibility in the above (so we need more discussion anyway). So, we should not include this until we actually clarify the FFS and what this actually means. </w:t>
      </w:r>
    </w:p>
  </w:comment>
  <w:comment w:id="34" w:author="CATT (Jianxiang)" w:date="2025-04-18T15:34:00Z" w:initials="Jianxiang">
    <w:p w14:paraId="6AFD200E" w14:textId="5A529B64" w:rsidR="00D66A6E" w:rsidRPr="00D66A6E" w:rsidRDefault="00D66A6E">
      <w:pPr>
        <w:pStyle w:val="a8"/>
        <w:rPr>
          <w:rFonts w:eastAsia="宋体" w:hint="eastAsia"/>
          <w:lang w:eastAsia="zh-CN"/>
        </w:rPr>
      </w:pPr>
      <w:r>
        <w:rPr>
          <w:rStyle w:val="af7"/>
        </w:rPr>
        <w:annotationRef/>
      </w:r>
      <w:r w:rsidR="004F71A4">
        <w:rPr>
          <w:rFonts w:eastAsia="宋体" w:hint="eastAsia"/>
          <w:lang w:eastAsia="zh-CN"/>
        </w:rPr>
        <w:t>The l</w:t>
      </w:r>
      <w:r w:rsidR="004F71A4">
        <w:rPr>
          <w:rFonts w:eastAsia="宋体" w:hint="eastAsia"/>
          <w:lang w:eastAsia="zh-CN"/>
        </w:rPr>
        <w:t xml:space="preserve">ength of paging ID is for </w:t>
      </w:r>
      <w:proofErr w:type="spellStart"/>
      <w:r w:rsidR="004F71A4">
        <w:rPr>
          <w:rFonts w:eastAsia="宋体" w:hint="eastAsia"/>
          <w:lang w:eastAsia="zh-CN"/>
        </w:rPr>
        <w:t>cod</w:t>
      </w:r>
      <w:r w:rsidR="004F71A4">
        <w:rPr>
          <w:rFonts w:eastAsia="宋体" w:hint="eastAsia"/>
          <w:lang w:eastAsia="zh-CN"/>
        </w:rPr>
        <w:t>epoints</w:t>
      </w:r>
      <w:proofErr w:type="spellEnd"/>
      <w:r w:rsidR="004F71A4">
        <w:rPr>
          <w:rFonts w:eastAsia="宋体" w:hint="eastAsia"/>
          <w:lang w:eastAsia="zh-CN"/>
        </w:rPr>
        <w:t xml:space="preserve">. </w:t>
      </w:r>
      <w:r w:rsidR="004F71A4">
        <w:rPr>
          <w:rFonts w:eastAsia="宋体" w:hint="eastAsia"/>
          <w:lang w:eastAsia="zh-CN"/>
        </w:rPr>
        <w:t xml:space="preserve">Tend to agree with ZTE </w:t>
      </w:r>
      <w:r w:rsidR="004F71A4">
        <w:rPr>
          <w:rFonts w:eastAsia="宋体" w:hint="eastAsia"/>
          <w:lang w:eastAsia="zh-CN"/>
        </w:rPr>
        <w:t>not to send additional agreement to SA2.</w:t>
      </w:r>
    </w:p>
  </w:comment>
  <w:comment w:id="26" w:author="OPPO - Yumin" w:date="2025-04-18T15:25:00Z" w:initials="YM">
    <w:p w14:paraId="0EEF85D7" w14:textId="77777777" w:rsidR="009C7EAD" w:rsidRPr="00E67269" w:rsidRDefault="009C7EAD" w:rsidP="009C7EAD">
      <w:pPr>
        <w:pStyle w:val="a8"/>
        <w:rPr>
          <w:rFonts w:eastAsia="宋体"/>
          <w:lang w:eastAsia="zh-CN"/>
        </w:rPr>
      </w:pPr>
      <w:r>
        <w:rPr>
          <w:rStyle w:val="af7"/>
        </w:rPr>
        <w:annotationRef/>
      </w:r>
      <w:r>
        <w:rPr>
          <w:rFonts w:eastAsia="宋体"/>
          <w:lang w:eastAsia="zh-CN"/>
        </w:rPr>
        <w:t>I guess this is intended for “The number and format of paging ID”</w:t>
      </w:r>
    </w:p>
  </w:comment>
  <w:comment w:id="27" w:author="Huawei-Yulong" w:date="2025-04-18T15:25:00Z" w:initials="HW">
    <w:p w14:paraId="15EE32EB" w14:textId="77777777" w:rsidR="009C7EAD" w:rsidRPr="00D71682" w:rsidRDefault="009C7EAD" w:rsidP="009C7EAD">
      <w:pPr>
        <w:pStyle w:val="a8"/>
        <w:rPr>
          <w:rFonts w:eastAsia="宋体"/>
          <w:lang w:eastAsia="zh-CN"/>
        </w:rPr>
      </w:pPr>
      <w:r>
        <w:rPr>
          <w:rFonts w:eastAsia="宋体"/>
          <w:lang w:eastAsia="zh-CN"/>
        </w:rPr>
        <w:t xml:space="preserve">I guess the intention is </w:t>
      </w:r>
      <w:r>
        <w:rPr>
          <w:rStyle w:val="af7"/>
        </w:rPr>
        <w:annotationRef/>
      </w:r>
      <w:r>
        <w:rPr>
          <w:rFonts w:eastAsia="宋体"/>
          <w:lang w:eastAsia="zh-CN"/>
        </w:rPr>
        <w:t>“</w:t>
      </w:r>
      <w:r w:rsidRPr="00D71682">
        <w:rPr>
          <w:rFonts w:eastAsia="宋体"/>
          <w:color w:val="FF0000"/>
          <w:u w:val="single"/>
          <w:lang w:eastAsia="zh-CN"/>
        </w:rPr>
        <w:t>The meaning of</w:t>
      </w:r>
      <w:r>
        <w:rPr>
          <w:rFonts w:eastAsia="宋体"/>
          <w:lang w:eastAsia="zh-CN"/>
        </w:rPr>
        <w:t xml:space="preserve"> Paging ID”</w:t>
      </w:r>
    </w:p>
  </w:comment>
  <w:comment w:id="28" w:author="CATT (Jianxiang)" w:date="2025-04-18T15:25:00Z" w:initials="CATT">
    <w:p w14:paraId="6E24227B" w14:textId="77777777" w:rsidR="009C7EAD" w:rsidRPr="007F164E" w:rsidRDefault="009C7EAD" w:rsidP="009C7EAD">
      <w:pPr>
        <w:pStyle w:val="a8"/>
        <w:rPr>
          <w:rFonts w:eastAsia="宋体"/>
          <w:lang w:eastAsia="zh-CN"/>
        </w:rPr>
      </w:pPr>
      <w:r>
        <w:rPr>
          <w:rStyle w:val="af7"/>
        </w:rPr>
        <w:annotationRef/>
      </w:r>
      <w:r>
        <w:rPr>
          <w:rFonts w:eastAsia="宋体" w:hint="eastAsia"/>
          <w:lang w:eastAsia="zh-CN"/>
        </w:rPr>
        <w:t>The understanding of paging ID from RAN2 perspective is added here for SA2 information.</w:t>
      </w:r>
    </w:p>
  </w:comment>
  <w:comment w:id="29" w:author="yuan_vivo" w:date="2025-04-18T15:25:00Z" w:initials="yuanL">
    <w:p w14:paraId="7B4BC2F7" w14:textId="77777777" w:rsidR="009C7EAD" w:rsidRPr="00655B36" w:rsidRDefault="009C7EAD" w:rsidP="009C7EAD">
      <w:pPr>
        <w:pStyle w:val="a8"/>
        <w:rPr>
          <w:rFonts w:eastAsia="宋体"/>
          <w:lang w:eastAsia="zh-CN"/>
        </w:rPr>
      </w:pPr>
      <w:r>
        <w:rPr>
          <w:rStyle w:val="af7"/>
        </w:rPr>
        <w:annotationRef/>
      </w:r>
      <w:r>
        <w:rPr>
          <w:rFonts w:eastAsia="宋体" w:hint="eastAsia"/>
          <w:lang w:eastAsia="zh-CN"/>
        </w:rPr>
        <w:t>S</w:t>
      </w:r>
      <w:r>
        <w:rPr>
          <w:rFonts w:eastAsia="宋体"/>
          <w:lang w:eastAsia="zh-CN"/>
        </w:rPr>
        <w:t>uggest to move the understanding achieved in 129 meeting in front of the agreements on the length of paging ID in 129bis meeting, which makes it more readable and understandable.</w:t>
      </w:r>
    </w:p>
  </w:comment>
  <w:comment w:id="30" w:author="OPPO - Yumin" w:date="2025-04-18T15:25:00Z" w:initials="YM">
    <w:p w14:paraId="2483685B" w14:textId="77777777" w:rsidR="009C7EAD" w:rsidRPr="005D5CE4" w:rsidRDefault="009C7EAD" w:rsidP="009C7EAD">
      <w:pPr>
        <w:pStyle w:val="a8"/>
        <w:rPr>
          <w:rFonts w:eastAsia="宋体"/>
          <w:lang w:eastAsia="zh-CN"/>
        </w:rPr>
      </w:pPr>
      <w:r>
        <w:rPr>
          <w:rStyle w:val="af7"/>
        </w:rPr>
        <w:annotationRef/>
      </w:r>
      <w:r>
        <w:rPr>
          <w:rFonts w:eastAsia="宋体" w:hint="eastAsia"/>
          <w:lang w:eastAsia="zh-CN"/>
        </w:rPr>
        <w:t>T</w:t>
      </w:r>
      <w:r>
        <w:rPr>
          <w:rFonts w:eastAsia="宋体"/>
          <w:lang w:eastAsia="zh-CN"/>
        </w:rPr>
        <w:t>his agreement from RAN2#129 seems useful for SA2, especially for the number of paging ID included in the paging message.</w:t>
      </w:r>
    </w:p>
  </w:comment>
  <w:comment w:id="31" w:author="Huawei-Yulong" w:date="2025-04-18T15:25:00Z" w:initials="HW">
    <w:p w14:paraId="604730D1" w14:textId="77777777" w:rsidR="009C7EAD" w:rsidRPr="000A6EC2" w:rsidRDefault="009C7EAD" w:rsidP="009C7EAD">
      <w:pPr>
        <w:pStyle w:val="a8"/>
        <w:rPr>
          <w:rFonts w:eastAsia="宋体"/>
          <w:lang w:eastAsia="zh-CN"/>
        </w:rPr>
      </w:pPr>
      <w:r>
        <w:rPr>
          <w:rStyle w:val="af7"/>
        </w:rPr>
        <w:annotationRef/>
      </w:r>
      <w:r>
        <w:rPr>
          <w:rFonts w:eastAsia="宋体" w:hint="eastAsia"/>
          <w:lang w:eastAsia="zh-CN"/>
        </w:rPr>
        <w:t>Agree</w:t>
      </w:r>
      <w:r>
        <w:rPr>
          <w:rFonts w:eastAsia="宋体"/>
          <w:lang w:eastAsia="zh-CN"/>
        </w:rPr>
        <w:t xml:space="preserve"> to add this.</w:t>
      </w:r>
    </w:p>
  </w:comment>
  <w:comment w:id="32" w:author="Apple - Zhibin Wu" w:date="2025-04-18T15:25:00Z" w:initials="ZW0">
    <w:p w14:paraId="26289FE3" w14:textId="77777777" w:rsidR="009C7EAD" w:rsidRPr="004746C7" w:rsidRDefault="009C7EAD" w:rsidP="009C7EAD">
      <w:pPr>
        <w:pStyle w:val="a8"/>
        <w:rPr>
          <w:lang w:val="en-US"/>
        </w:rPr>
      </w:pPr>
      <w:r>
        <w:rPr>
          <w:rStyle w:val="af7"/>
        </w:rPr>
        <w:annotationRef/>
      </w:r>
      <w:r>
        <w:rPr>
          <w:lang w:val="en-US"/>
        </w:rPr>
        <w:t>The 129 meeting agreement needs to be in up-front.</w:t>
      </w:r>
    </w:p>
  </w:comment>
  <w:comment w:id="33" w:author="Ericsson" w:date="2025-04-18T15:25:00Z" w:initials="EAY">
    <w:p w14:paraId="7F8A98C2" w14:textId="77777777" w:rsidR="009C7EAD" w:rsidRDefault="009C7EAD" w:rsidP="009C7EAD">
      <w:pPr>
        <w:pStyle w:val="a8"/>
      </w:pPr>
      <w:r>
        <w:rPr>
          <w:rStyle w:val="af7"/>
        </w:rPr>
        <w:annotationRef/>
      </w:r>
      <w:r>
        <w:t>OK to provide this information and agree that it would be better if the agreements follow the chronological order.</w:t>
      </w:r>
    </w:p>
  </w:comment>
  <w:comment w:id="47" w:author="Apple - Zhibin Wu" w:date="2025-04-18T15:25:00Z" w:initials="ZW0">
    <w:p w14:paraId="0074088E" w14:textId="65A8AAB4" w:rsidR="004746C7" w:rsidRPr="004746C7" w:rsidRDefault="004746C7">
      <w:pPr>
        <w:pStyle w:val="a8"/>
        <w:rPr>
          <w:lang w:val="en-US"/>
        </w:rPr>
      </w:pPr>
      <w:r>
        <w:rPr>
          <w:rStyle w:val="af7"/>
        </w:rPr>
        <w:annotationRef/>
      </w:r>
      <w:r>
        <w:rPr>
          <w:lang w:val="en-US"/>
        </w:rPr>
        <w:t>Should be consistent with the name “Paging ID”</w:t>
      </w:r>
    </w:p>
  </w:comment>
  <w:comment w:id="52" w:author="Lenovo" w:date="2025-04-18T15:25:00Z" w:initials="HNC">
    <w:p w14:paraId="2BBF665F" w14:textId="0383CF47" w:rsidR="007361BB" w:rsidRDefault="003A59FD" w:rsidP="007361BB">
      <w:pPr>
        <w:pStyle w:val="a8"/>
      </w:pPr>
      <w:r>
        <w:rPr>
          <w:rStyle w:val="af7"/>
        </w:rPr>
        <w:annotationRef/>
      </w:r>
      <w:r w:rsidR="007361BB">
        <w:t>We suggest to include the reason for this agreement, i.e. due to limitations on the A-IoT radio interface.</w:t>
      </w:r>
    </w:p>
  </w:comment>
  <w:comment w:id="53" w:author="ZTE(Eswar)" w:date="2025-04-18T15:25:00Z" w:initials="Z(EV)">
    <w:p w14:paraId="545A3A81" w14:textId="55739D58" w:rsidR="00990C3F" w:rsidRDefault="00990C3F">
      <w:pPr>
        <w:pStyle w:val="a8"/>
      </w:pPr>
      <w:r>
        <w:t>“</w:t>
      </w:r>
      <w:proofErr w:type="gramStart"/>
      <w:r>
        <w:t>limitations</w:t>
      </w:r>
      <w:proofErr w:type="gramEnd"/>
      <w:r>
        <w:t xml:space="preserve">” is a bit unclear. </w:t>
      </w:r>
      <w:r>
        <w:rPr>
          <w:rStyle w:val="af7"/>
        </w:rPr>
        <w:annotationRef/>
      </w:r>
      <w:r>
        <w:t xml:space="preserve">The additions proposed by Yulong below in action seem to clarify this in our view. </w:t>
      </w:r>
    </w:p>
  </w:comment>
  <w:comment w:id="54" w:author="Ericsson" w:date="2025-04-18T15:25:00Z" w:initials="EAY">
    <w:p w14:paraId="217F31B7" w14:textId="62AA0030" w:rsidR="00BB4A17" w:rsidRDefault="00BB4A17">
      <w:pPr>
        <w:pStyle w:val="a8"/>
      </w:pPr>
      <w:r>
        <w:rPr>
          <w:rStyle w:val="af7"/>
        </w:rPr>
        <w:annotationRef/>
      </w:r>
      <w:r>
        <w:t xml:space="preserve">We do not see the need </w:t>
      </w:r>
      <w:r w:rsidR="00912020">
        <w:t xml:space="preserve">to provide any reasoning. We think </w:t>
      </w:r>
      <w:r w:rsidR="0008384C">
        <w:t>the limitation for the air interface mentioned above is implicit.</w:t>
      </w:r>
    </w:p>
  </w:comment>
  <w:comment w:id="55" w:author="ZTE(Eswar)" w:date="2025-04-18T15:25:00Z" w:initials="Z(EV)">
    <w:p w14:paraId="20A64692" w14:textId="5E855A1F" w:rsidR="00E32A28" w:rsidRDefault="00E32A28">
      <w:pPr>
        <w:pStyle w:val="a8"/>
      </w:pPr>
      <w:r>
        <w:rPr>
          <w:rStyle w:val="af7"/>
        </w:rPr>
        <w:annotationRef/>
      </w:r>
      <w:r>
        <w:t xml:space="preserve">Do we really need to include this agreement (given that we are anyway sending the LS and may be not just to SA2… but also to CT4 and RAN3 – which is not in this agreement). </w:t>
      </w:r>
    </w:p>
  </w:comment>
  <w:comment w:id="56" w:author="Ericsson" w:date="2025-04-18T15:25:00Z" w:initials="EAY">
    <w:p w14:paraId="3B880BE4" w14:textId="2BF72692" w:rsidR="00D624A0" w:rsidRDefault="00D624A0">
      <w:pPr>
        <w:pStyle w:val="a8"/>
      </w:pPr>
      <w:r>
        <w:rPr>
          <w:rStyle w:val="af7"/>
        </w:rPr>
        <w:annotationRef/>
      </w:r>
      <w:r>
        <w:t xml:space="preserve">Agree </w:t>
      </w:r>
      <w:r w:rsidR="005F6108">
        <w:t xml:space="preserve">with ZTE that this can be removed. We think that it would be sufficient </w:t>
      </w:r>
      <w:r w:rsidR="00B85B76">
        <w:t>to have only SA2 in “To”</w:t>
      </w:r>
      <w:r w:rsidR="003737E6">
        <w:t>.</w:t>
      </w:r>
      <w:r w:rsidR="0010213F">
        <w:t xml:space="preserve"> </w:t>
      </w:r>
      <w:r w:rsidR="0002200F">
        <w:t xml:space="preserve">OK to have </w:t>
      </w:r>
      <w:r w:rsidR="0010213F">
        <w:t xml:space="preserve">CT4 and RAN3 </w:t>
      </w:r>
      <w:r w:rsidR="00C46973">
        <w:t>in “CC”.</w:t>
      </w:r>
      <w:r w:rsidR="0010213F">
        <w:t xml:space="preserve"> </w:t>
      </w:r>
    </w:p>
  </w:comment>
  <w:comment w:id="50" w:author="Apple - Zhibin Wu" w:date="2025-04-18T15:25:00Z" w:initials="ZW0">
    <w:p w14:paraId="6ECE4D6F" w14:textId="52BAFC44" w:rsidR="004746C7" w:rsidRPr="004746C7" w:rsidRDefault="004746C7">
      <w:pPr>
        <w:pStyle w:val="a8"/>
        <w:rPr>
          <w:lang w:val="en-US"/>
        </w:rPr>
      </w:pPr>
      <w:r>
        <w:rPr>
          <w:rStyle w:val="af7"/>
        </w:rPr>
        <w:annotationRef/>
      </w:r>
      <w:r>
        <w:rPr>
          <w:lang w:val="en-US"/>
        </w:rPr>
        <w:t>No need to be in bold font</w:t>
      </w:r>
    </w:p>
  </w:comment>
  <w:comment w:id="60" w:author="yuan_vivo" w:date="2025-04-18T15:25: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af7"/>
        </w:rPr>
        <w:annotationRef/>
      </w:r>
      <w:r w:rsidRPr="005002BD">
        <w:rPr>
          <w:rFonts w:eastAsia="宋体"/>
          <w:lang w:eastAsia="zh-CN"/>
        </w:rPr>
        <w:t xml:space="preserve">RAN2 has also come to the agreement </w:t>
      </w:r>
      <w:r>
        <w:rPr>
          <w:rFonts w:eastAsia="宋体"/>
          <w:lang w:eastAsia="zh-CN"/>
        </w:rPr>
        <w:t xml:space="preserve">about the format of the paging identifier </w:t>
      </w:r>
      <w:r w:rsidR="004B3A56">
        <w:rPr>
          <w:rFonts w:eastAsia="宋体"/>
          <w:lang w:eastAsia="zh-CN"/>
        </w:rPr>
        <w:t xml:space="preserve">from A-IoT MAC layer perspective </w:t>
      </w:r>
      <w:r>
        <w:rPr>
          <w:rFonts w:eastAsia="宋体"/>
          <w:lang w:eastAsia="zh-CN"/>
        </w:rPr>
        <w:t>as</w:t>
      </w:r>
      <w:r w:rsidRPr="005002BD">
        <w:rPr>
          <w:rFonts w:eastAsia="宋体"/>
          <w:lang w:eastAsia="zh-CN"/>
        </w:rPr>
        <w:t>:</w:t>
      </w:r>
    </w:p>
    <w:p w14:paraId="1FAA5E8B" w14:textId="77777777" w:rsidR="005002BD" w:rsidRDefault="005002BD" w:rsidP="005002BD">
      <w:pPr>
        <w:pStyle w:val="a8"/>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af7"/>
        </w:rPr>
        <w:annotationRef/>
      </w:r>
      <w:r w:rsidRPr="003037C6">
        <w:rPr>
          <w:rStyle w:val="af7"/>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a8"/>
        <w:rPr>
          <w:rFonts w:eastAsia="宋体"/>
          <w:lang w:eastAsia="zh-CN"/>
        </w:rPr>
      </w:pPr>
      <w:r w:rsidRPr="005002BD">
        <w:rPr>
          <w:rFonts w:eastAsia="宋体" w:hint="eastAsia"/>
          <w:lang w:eastAsia="zh-CN"/>
        </w:rPr>
        <w:t>W</w:t>
      </w:r>
      <w:r w:rsidRPr="005002BD">
        <w:rPr>
          <w:rFonts w:eastAsia="宋体"/>
          <w:lang w:eastAsia="zh-CN"/>
        </w:rPr>
        <w:t>e should at least let SA2 aware of the format</w:t>
      </w:r>
      <w:r>
        <w:rPr>
          <w:rFonts w:eastAsia="宋体"/>
          <w:lang w:eastAsia="zh-CN"/>
        </w:rPr>
        <w:t xml:space="preserve"> </w:t>
      </w:r>
      <w:r w:rsidR="006B2363">
        <w:rPr>
          <w:rFonts w:eastAsia="宋体"/>
          <w:lang w:eastAsia="zh-CN"/>
        </w:rPr>
        <w:t xml:space="preserve">of </w:t>
      </w:r>
      <w:r>
        <w:rPr>
          <w:rFonts w:eastAsia="宋体"/>
          <w:lang w:eastAsia="zh-CN"/>
        </w:rPr>
        <w:t>paging ID in the paging message</w:t>
      </w:r>
      <w:r w:rsidR="006B2363">
        <w:rPr>
          <w:rFonts w:eastAsia="宋体"/>
          <w:lang w:eastAsia="zh-CN"/>
        </w:rPr>
        <w:t xml:space="preserve"> and why the length field of paging ID is needed</w:t>
      </w:r>
      <w:r w:rsidR="00655B36">
        <w:rPr>
          <w:rFonts w:eastAsia="宋体"/>
          <w:lang w:eastAsia="zh-CN"/>
        </w:rPr>
        <w:t xml:space="preserve"> in MAC layer</w:t>
      </w:r>
      <w:r w:rsidR="006B2363">
        <w:rPr>
          <w:rFonts w:eastAsia="宋体"/>
          <w:lang w:eastAsia="zh-CN"/>
        </w:rPr>
        <w:t>,</w:t>
      </w:r>
      <w:r>
        <w:rPr>
          <w:rFonts w:eastAsia="宋体"/>
          <w:lang w:eastAsia="zh-CN"/>
        </w:rPr>
        <w:t xml:space="preserve"> so this agreement should better to be </w:t>
      </w:r>
      <w:r w:rsidR="003037C6">
        <w:rPr>
          <w:rFonts w:eastAsia="宋体"/>
          <w:lang w:eastAsia="zh-CN"/>
        </w:rPr>
        <w:t>included as well</w:t>
      </w:r>
      <w:r>
        <w:rPr>
          <w:rFonts w:eastAsia="宋体"/>
          <w:lang w:eastAsia="zh-CN"/>
        </w:rPr>
        <w:t>.</w:t>
      </w:r>
    </w:p>
  </w:comment>
  <w:comment w:id="61" w:author="ZTE(Eswar)" w:date="2025-04-18T15:25:00Z" w:initials="Z(EV)">
    <w:p w14:paraId="01E71FFA" w14:textId="2FFA0C69" w:rsidR="00E32A28" w:rsidRDefault="00E32A28">
      <w:pPr>
        <w:pStyle w:val="a8"/>
      </w:pPr>
      <w:r>
        <w:rPr>
          <w:rStyle w:val="af7"/>
        </w:rPr>
        <w:annotationRef/>
      </w:r>
      <w:r>
        <w:t>The LS is about the paging ID length. So, we don’t think we should include this information. Moreover, we are still not sure what is meant by the paging ID being transparent to MAC layer</w:t>
      </w:r>
      <w:r w:rsidR="009A3AAC">
        <w:t xml:space="preserve"> (at least the length should not be transparent</w:t>
      </w:r>
      <w:r w:rsidR="00990C3F">
        <w:t xml:space="preserve"> – so this is actually confusing</w:t>
      </w:r>
      <w:r w:rsidR="009A3AAC">
        <w:t>)</w:t>
      </w:r>
      <w:r>
        <w:t>. There is also FFS about the visibility in the above</w:t>
      </w:r>
      <w:r w:rsidR="00990C3F">
        <w:t xml:space="preserve"> (so we need more discussion anyway)</w:t>
      </w:r>
      <w:r>
        <w:t xml:space="preserve">. So, we should not include this until we actually clarify the FFS and what this actually means. </w:t>
      </w:r>
    </w:p>
  </w:comment>
  <w:comment w:id="62" w:author="OPPO - Yumin" w:date="2025-04-18T15:25:00Z" w:initials="YM">
    <w:p w14:paraId="3F4331DB" w14:textId="5DFBAE19" w:rsidR="00E67269" w:rsidRPr="00E67269" w:rsidRDefault="00E67269">
      <w:pPr>
        <w:pStyle w:val="a8"/>
        <w:rPr>
          <w:rFonts w:eastAsia="宋体"/>
          <w:lang w:eastAsia="zh-CN"/>
        </w:rPr>
      </w:pPr>
      <w:r>
        <w:rPr>
          <w:rStyle w:val="af7"/>
        </w:rPr>
        <w:annotationRef/>
      </w:r>
      <w:r>
        <w:rPr>
          <w:rFonts w:eastAsia="宋体"/>
          <w:lang w:eastAsia="zh-CN"/>
        </w:rPr>
        <w:t>I guess this is intended for “The number and format of paging ID”</w:t>
      </w:r>
    </w:p>
  </w:comment>
  <w:comment w:id="63" w:author="Huawei-Yulong" w:date="2025-04-18T15:25:00Z" w:initials="HW">
    <w:p w14:paraId="4E11CAD1" w14:textId="263047BE" w:rsidR="00D71682" w:rsidRPr="00D71682" w:rsidRDefault="00D71682">
      <w:pPr>
        <w:pStyle w:val="a8"/>
        <w:rPr>
          <w:rFonts w:eastAsia="宋体"/>
          <w:lang w:eastAsia="zh-CN"/>
        </w:rPr>
      </w:pPr>
      <w:r>
        <w:rPr>
          <w:rFonts w:eastAsia="宋体"/>
          <w:lang w:eastAsia="zh-CN"/>
        </w:rPr>
        <w:t xml:space="preserve">I guess the intention is </w:t>
      </w:r>
      <w:r>
        <w:rPr>
          <w:rStyle w:val="af7"/>
        </w:rPr>
        <w:annotationRef/>
      </w:r>
      <w:r>
        <w:rPr>
          <w:rFonts w:eastAsia="宋体"/>
          <w:lang w:eastAsia="zh-CN"/>
        </w:rPr>
        <w:t>“</w:t>
      </w:r>
      <w:r w:rsidRPr="00D71682">
        <w:rPr>
          <w:rFonts w:eastAsia="宋体"/>
          <w:color w:val="FF0000"/>
          <w:u w:val="single"/>
          <w:lang w:eastAsia="zh-CN"/>
        </w:rPr>
        <w:t>The meaning of</w:t>
      </w:r>
      <w:r>
        <w:rPr>
          <w:rFonts w:eastAsia="宋体"/>
          <w:lang w:eastAsia="zh-CN"/>
        </w:rPr>
        <w:t xml:space="preserve"> Paging ID”</w:t>
      </w:r>
    </w:p>
  </w:comment>
  <w:comment w:id="64" w:author="CATT (Jianxiang)" w:date="2025-04-18T15:25:00Z" w:initials="CATT">
    <w:p w14:paraId="6AEBA4CA" w14:textId="058040E3" w:rsidR="007F164E" w:rsidRPr="007F164E" w:rsidRDefault="007F164E">
      <w:pPr>
        <w:pStyle w:val="a8"/>
        <w:rPr>
          <w:rFonts w:eastAsia="宋体"/>
          <w:lang w:eastAsia="zh-CN"/>
        </w:rPr>
      </w:pPr>
      <w:r>
        <w:rPr>
          <w:rStyle w:val="af7"/>
        </w:rPr>
        <w:annotationRef/>
      </w:r>
      <w:r>
        <w:rPr>
          <w:rFonts w:eastAsia="宋体" w:hint="eastAsia"/>
          <w:lang w:eastAsia="zh-CN"/>
        </w:rPr>
        <w:t>The understanding of paging ID from RAN2 perspective is added here for SA2 information.</w:t>
      </w:r>
    </w:p>
  </w:comment>
  <w:comment w:id="65" w:author="yuan_vivo" w:date="2025-04-18T15:25:00Z" w:initials="yuanL">
    <w:p w14:paraId="5EA7DD1D" w14:textId="6D48D974" w:rsidR="00655B36" w:rsidRPr="00655B36" w:rsidRDefault="00655B36">
      <w:pPr>
        <w:pStyle w:val="a8"/>
        <w:rPr>
          <w:rFonts w:eastAsia="宋体"/>
          <w:lang w:eastAsia="zh-CN"/>
        </w:rPr>
      </w:pPr>
      <w:r>
        <w:rPr>
          <w:rStyle w:val="af7"/>
        </w:rPr>
        <w:annotationRef/>
      </w:r>
      <w:r>
        <w:rPr>
          <w:rFonts w:eastAsia="宋体" w:hint="eastAsia"/>
          <w:lang w:eastAsia="zh-CN"/>
        </w:rPr>
        <w:t>S</w:t>
      </w:r>
      <w:r>
        <w:rPr>
          <w:rFonts w:eastAsia="宋体"/>
          <w:lang w:eastAsia="zh-CN"/>
        </w:rPr>
        <w:t xml:space="preserve">uggest to move the understanding achieved in 129 meeting in front of the agreements on </w:t>
      </w:r>
      <w:r w:rsidR="007E419A">
        <w:rPr>
          <w:rFonts w:eastAsia="宋体"/>
          <w:lang w:eastAsia="zh-CN"/>
        </w:rPr>
        <w:t xml:space="preserve">the </w:t>
      </w:r>
      <w:r>
        <w:rPr>
          <w:rFonts w:eastAsia="宋体"/>
          <w:lang w:eastAsia="zh-CN"/>
        </w:rPr>
        <w:t xml:space="preserve">length </w:t>
      </w:r>
      <w:r w:rsidR="005B7C75">
        <w:rPr>
          <w:rFonts w:eastAsia="宋体"/>
          <w:lang w:eastAsia="zh-CN"/>
        </w:rPr>
        <w:t xml:space="preserve">of paging ID </w:t>
      </w:r>
      <w:r>
        <w:rPr>
          <w:rFonts w:eastAsia="宋体"/>
          <w:lang w:eastAsia="zh-CN"/>
        </w:rPr>
        <w:t>in 129bis meeting, which makes it more readable and understandable.</w:t>
      </w:r>
    </w:p>
  </w:comment>
  <w:comment w:id="66" w:author="OPPO - Yumin" w:date="2025-04-18T15:25:00Z" w:initials="YM">
    <w:p w14:paraId="71D6B7BD" w14:textId="521A9072" w:rsidR="005D5CE4" w:rsidRPr="005D5CE4" w:rsidRDefault="005D5CE4">
      <w:pPr>
        <w:pStyle w:val="a8"/>
        <w:rPr>
          <w:rFonts w:eastAsia="宋体"/>
          <w:lang w:eastAsia="zh-CN"/>
        </w:rPr>
      </w:pPr>
      <w:r>
        <w:rPr>
          <w:rStyle w:val="af7"/>
        </w:rPr>
        <w:annotationRef/>
      </w:r>
      <w:r>
        <w:rPr>
          <w:rFonts w:eastAsia="宋体" w:hint="eastAsia"/>
          <w:lang w:eastAsia="zh-CN"/>
        </w:rPr>
        <w:t>T</w:t>
      </w:r>
      <w:r>
        <w:rPr>
          <w:rFonts w:eastAsia="宋体"/>
          <w:lang w:eastAsia="zh-CN"/>
        </w:rPr>
        <w:t>his agreement from RAN2#129 seems useful for SA2, especially for the number of paging ID included in the paging message.</w:t>
      </w:r>
    </w:p>
  </w:comment>
  <w:comment w:id="67" w:author="Huawei-Yulong" w:date="2025-04-18T15:25:00Z" w:initials="HW">
    <w:p w14:paraId="06850096" w14:textId="1116CACB" w:rsidR="000A6EC2" w:rsidRPr="000A6EC2" w:rsidRDefault="000A6EC2">
      <w:pPr>
        <w:pStyle w:val="a8"/>
        <w:rPr>
          <w:rFonts w:eastAsia="宋体"/>
          <w:lang w:eastAsia="zh-CN"/>
        </w:rPr>
      </w:pPr>
      <w:r>
        <w:rPr>
          <w:rStyle w:val="af7"/>
        </w:rPr>
        <w:annotationRef/>
      </w:r>
      <w:r>
        <w:rPr>
          <w:rFonts w:eastAsia="宋体" w:hint="eastAsia"/>
          <w:lang w:eastAsia="zh-CN"/>
        </w:rPr>
        <w:t>Agree</w:t>
      </w:r>
      <w:r>
        <w:rPr>
          <w:rFonts w:eastAsia="宋体"/>
          <w:lang w:eastAsia="zh-CN"/>
        </w:rPr>
        <w:t xml:space="preserve"> to add this.</w:t>
      </w:r>
    </w:p>
  </w:comment>
  <w:comment w:id="68" w:author="Apple - Zhibin Wu" w:date="2025-04-18T15:25:00Z" w:initials="ZW0">
    <w:p w14:paraId="4DEE172A" w14:textId="48ECCA28" w:rsidR="004746C7" w:rsidRPr="004746C7" w:rsidRDefault="004746C7">
      <w:pPr>
        <w:pStyle w:val="a8"/>
        <w:rPr>
          <w:lang w:val="en-US"/>
        </w:rPr>
      </w:pPr>
      <w:r>
        <w:rPr>
          <w:rStyle w:val="af7"/>
        </w:rPr>
        <w:annotationRef/>
      </w:r>
      <w:r>
        <w:rPr>
          <w:lang w:val="en-US"/>
        </w:rPr>
        <w:t>The 129 meeting agreement needs to be in up-front.</w:t>
      </w:r>
    </w:p>
  </w:comment>
  <w:comment w:id="69" w:author="Ericsson" w:date="2025-04-18T15:25:00Z" w:initials="EAY">
    <w:p w14:paraId="7ABF3383" w14:textId="11098832" w:rsidR="00BE3045" w:rsidRDefault="00BE3045">
      <w:pPr>
        <w:pStyle w:val="a8"/>
      </w:pPr>
      <w:r>
        <w:rPr>
          <w:rStyle w:val="af7"/>
        </w:rPr>
        <w:annotationRef/>
      </w:r>
      <w:r>
        <w:t xml:space="preserve">OK to provide this </w:t>
      </w:r>
      <w:r w:rsidR="00DE0149">
        <w:t>information and agree that it would be better if the agreements follow the chronological order.</w:t>
      </w:r>
    </w:p>
  </w:comment>
  <w:comment w:id="79" w:author="ZTE(Eswar)" w:date="2025-04-18T15:25:00Z" w:initials="Z(EV)">
    <w:p w14:paraId="71C3DD3D" w14:textId="474AA3BB" w:rsidR="00E32A28" w:rsidRDefault="00E32A28">
      <w:pPr>
        <w:pStyle w:val="a8"/>
      </w:pPr>
      <w:r>
        <w:rPr>
          <w:rStyle w:val="af7"/>
        </w:rPr>
        <w:annotationRef/>
      </w:r>
      <w:proofErr w:type="gramStart"/>
      <w:r>
        <w:t>agreement</w:t>
      </w:r>
      <w:r w:rsidRPr="00E32A28">
        <w:rPr>
          <w:b/>
          <w:bCs/>
          <w:color w:val="FF0000"/>
          <w:u w:val="single"/>
        </w:rPr>
        <w:t>s</w:t>
      </w:r>
      <w:proofErr w:type="gramEnd"/>
    </w:p>
  </w:comment>
  <w:comment w:id="74" w:author="Futurewei (Yunsong)" w:date="2025-04-18T15:25:00Z" w:initials="YY">
    <w:p w14:paraId="661C9AF3" w14:textId="77777777" w:rsidR="00B01FBE" w:rsidRDefault="002E3099" w:rsidP="00B01FBE">
      <w:pPr>
        <w:pStyle w:val="a8"/>
      </w:pPr>
      <w:r>
        <w:rPr>
          <w:rStyle w:val="af7"/>
        </w:rPr>
        <w:annotationRef/>
      </w:r>
      <w:r w:rsidR="00B01FBE">
        <w:t>(</w:t>
      </w:r>
      <w:proofErr w:type="gramStart"/>
      <w:r w:rsidR="00B01FBE">
        <w:t>see</w:t>
      </w:r>
      <w:proofErr w:type="gramEnd"/>
      <w:r w:rsidR="00B01FBE">
        <w:t xml:space="preserve"> our comment above about RAN3 NGAP </w:t>
      </w:r>
      <w:proofErr w:type="spellStart"/>
      <w:r w:rsidR="00B01FBE">
        <w:t>signaling</w:t>
      </w:r>
      <w:proofErr w:type="spellEnd"/>
      <w:r w:rsidR="00B01FBE">
        <w:t xml:space="preserve"> impact)</w:t>
      </w:r>
    </w:p>
    <w:p w14:paraId="727152D0" w14:textId="77777777" w:rsidR="00B01FBE" w:rsidRDefault="00B01FBE" w:rsidP="00B01FBE">
      <w:pPr>
        <w:pStyle w:val="a8"/>
      </w:pPr>
    </w:p>
    <w:p w14:paraId="0082DD0B" w14:textId="77777777" w:rsidR="00B01FBE" w:rsidRDefault="00B01FBE" w:rsidP="00B01FBE">
      <w:pPr>
        <w:pStyle w:val="a8"/>
      </w:pPr>
      <w:r>
        <w:t>“SA2” -&gt; “SA2 and RAN3”</w:t>
      </w:r>
    </w:p>
    <w:p w14:paraId="37669CA1" w14:textId="77777777" w:rsidR="00B01FBE" w:rsidRDefault="00B01FBE" w:rsidP="00B01FBE">
      <w:pPr>
        <w:pStyle w:val="a8"/>
      </w:pPr>
    </w:p>
    <w:p w14:paraId="69FE86FA" w14:textId="77777777" w:rsidR="00B01FBE" w:rsidRDefault="00B01FBE" w:rsidP="00B01FBE">
      <w:pPr>
        <w:pStyle w:val="a8"/>
      </w:pPr>
      <w:r>
        <w:t>“</w:t>
      </w:r>
      <w:proofErr w:type="gramStart"/>
      <w:r>
        <w:t>design</w:t>
      </w:r>
      <w:proofErr w:type="gramEnd"/>
      <w:r>
        <w:t xml:space="preserve"> of paging ID” -&gt; “design of paging ID and related NGAP </w:t>
      </w:r>
      <w:proofErr w:type="spellStart"/>
      <w:r>
        <w:t>signaling</w:t>
      </w:r>
      <w:proofErr w:type="spellEnd"/>
      <w:r>
        <w:t>”</w:t>
      </w:r>
    </w:p>
  </w:comment>
  <w:comment w:id="75" w:author="ZTE(Eswar)" w:date="2025-04-18T15:25:00Z" w:initials="Z(EV)">
    <w:p w14:paraId="42E4BF0D" w14:textId="003C2162" w:rsidR="00E32A28" w:rsidRDefault="00E32A28">
      <w:pPr>
        <w:pStyle w:val="a8"/>
      </w:pPr>
      <w:r>
        <w:rPr>
          <w:rStyle w:val="af7"/>
        </w:rPr>
        <w:annotationRef/>
      </w:r>
      <w:r>
        <w:t xml:space="preserve">Agree to add RAN3. </w:t>
      </w:r>
    </w:p>
  </w:comment>
  <w:comment w:id="76" w:author="Ericsson" w:date="2025-04-18T15:25:00Z" w:initials="EAY">
    <w:p w14:paraId="5B0C42FF" w14:textId="77777777" w:rsidR="003A683A" w:rsidRDefault="003A683A">
      <w:pPr>
        <w:pStyle w:val="a8"/>
      </w:pPr>
      <w:r>
        <w:rPr>
          <w:rStyle w:val="af7"/>
        </w:rPr>
        <w:annotationRef/>
      </w:r>
      <w:r>
        <w:t xml:space="preserve">We </w:t>
      </w:r>
      <w:r w:rsidR="00E2035B">
        <w:t xml:space="preserve">think it would be sufficient to have RAN3 in “CC”, i.e., no need to have “RAN3” in “To”. </w:t>
      </w:r>
    </w:p>
    <w:p w14:paraId="1EDAE51B" w14:textId="77777777" w:rsidR="00E2035B" w:rsidRDefault="00E2035B">
      <w:pPr>
        <w:pStyle w:val="a8"/>
      </w:pPr>
    </w:p>
    <w:p w14:paraId="3A3C5487" w14:textId="3466D4E6" w:rsidR="00E2035B" w:rsidRDefault="00E2035B">
      <w:pPr>
        <w:pStyle w:val="a8"/>
      </w:pPr>
      <w:r>
        <w:t>Considering that the action below covers what is intended with this text, we suggest removing it as it seems to be a repetition, i.e., remove “RAN2 would like to request SA2 to take the above agreement into account for the design of paging ID.”</w:t>
      </w:r>
    </w:p>
  </w:comment>
  <w:comment w:id="83" w:author="Futurewei (Yunsong)" w:date="2025-04-18T15:25:00Z" w:initials="YY">
    <w:p w14:paraId="1509F1D4" w14:textId="77777777" w:rsidR="00747A4E" w:rsidRDefault="00F32B71" w:rsidP="00747A4E">
      <w:pPr>
        <w:pStyle w:val="a8"/>
      </w:pPr>
      <w:r>
        <w:rPr>
          <w:rStyle w:val="af7"/>
        </w:rPr>
        <w:annotationRef/>
      </w:r>
      <w:r w:rsidR="00747A4E">
        <w:t>(</w:t>
      </w:r>
      <w:proofErr w:type="gramStart"/>
      <w:r w:rsidR="00747A4E">
        <w:t>see</w:t>
      </w:r>
      <w:proofErr w:type="gramEnd"/>
      <w:r w:rsidR="00747A4E">
        <w:t xml:space="preserve"> our comment above about RAN3 NGAP </w:t>
      </w:r>
      <w:proofErr w:type="spellStart"/>
      <w:r w:rsidR="00747A4E">
        <w:t>signaling</w:t>
      </w:r>
      <w:proofErr w:type="spellEnd"/>
      <w:r w:rsidR="00747A4E">
        <w:t xml:space="preserve"> impact)</w:t>
      </w:r>
    </w:p>
    <w:p w14:paraId="398F1860" w14:textId="77777777" w:rsidR="00747A4E" w:rsidRDefault="00747A4E" w:rsidP="00747A4E">
      <w:pPr>
        <w:pStyle w:val="a8"/>
      </w:pPr>
      <w:r>
        <w:t>Add the following actions for RAN3:</w:t>
      </w:r>
    </w:p>
    <w:p w14:paraId="41A6E3DB" w14:textId="77777777" w:rsidR="00747A4E" w:rsidRDefault="00747A4E" w:rsidP="00747A4E">
      <w:pPr>
        <w:pStyle w:val="a8"/>
      </w:pPr>
    </w:p>
    <w:p w14:paraId="3A801F40" w14:textId="77777777" w:rsidR="00747A4E" w:rsidRDefault="00747A4E" w:rsidP="00747A4E">
      <w:pPr>
        <w:pStyle w:val="a8"/>
      </w:pPr>
      <w:r>
        <w:t>To RAN3</w:t>
      </w:r>
    </w:p>
    <w:p w14:paraId="4B7B3FB1" w14:textId="77777777" w:rsidR="00747A4E" w:rsidRDefault="00747A4E" w:rsidP="00747A4E">
      <w:pPr>
        <w:pStyle w:val="a8"/>
      </w:pPr>
      <w:r>
        <w:t xml:space="preserve">ACTION: RAN2 respectfully asks RAN3 to take above information into account for the design of related NGAP </w:t>
      </w:r>
      <w:proofErr w:type="spellStart"/>
      <w:r>
        <w:t>signaling</w:t>
      </w:r>
      <w:proofErr w:type="spellEnd"/>
      <w:r>
        <w:t xml:space="preserve"> (e.g., the Inventory Request Transfer IE).</w:t>
      </w:r>
    </w:p>
  </w:comment>
  <w:comment w:id="84" w:author="ZTE(Eswar)" w:date="2025-04-18T15:25:00Z" w:initials="Z(EV)">
    <w:p w14:paraId="582844A1" w14:textId="5B2CD431" w:rsidR="00E32A28" w:rsidRDefault="00E32A28">
      <w:pPr>
        <w:pStyle w:val="a8"/>
      </w:pPr>
      <w:r>
        <w:rPr>
          <w:rStyle w:val="af7"/>
        </w:rPr>
        <w:annotationRef/>
      </w:r>
      <w:r>
        <w:t xml:space="preserve">Agree! </w:t>
      </w:r>
    </w:p>
  </w:comment>
  <w:comment w:id="85" w:author="Ericsson" w:date="2025-04-18T15:25:00Z" w:initials="EAY">
    <w:p w14:paraId="7413D4D2" w14:textId="6C2330C6" w:rsidR="00F96023" w:rsidRDefault="00F96023">
      <w:pPr>
        <w:pStyle w:val="a8"/>
      </w:pPr>
      <w:r>
        <w:rPr>
          <w:rStyle w:val="af7"/>
        </w:rPr>
        <w:annotationRef/>
      </w:r>
      <w:r>
        <w:t xml:space="preserve">We think it is </w:t>
      </w:r>
      <w:r w:rsidR="006345F8">
        <w:t xml:space="preserve">sufficient to have CT4 and RAN3 in “CC”. There is no need to indicate RAN3 what to do regarding NGAP signalling. We can leave it to RAN3 to discuss and </w:t>
      </w:r>
      <w:proofErr w:type="gramStart"/>
      <w:r w:rsidR="006345F8">
        <w:t>act  as</w:t>
      </w:r>
      <w:proofErr w:type="gramEnd"/>
      <w:r w:rsidR="006345F8">
        <w:t xml:space="preserve"> they see the need.</w:t>
      </w:r>
    </w:p>
  </w:comment>
  <w:comment w:id="86" w:author="CATT (Jianxiang)" w:date="2025-04-18T15:25:00Z" w:initials="Jianxiang">
    <w:p w14:paraId="5799D7A1" w14:textId="43F224B0" w:rsidR="00B05C37" w:rsidRPr="00D13426" w:rsidRDefault="00B05C37">
      <w:pPr>
        <w:pStyle w:val="a8"/>
        <w:rPr>
          <w:rFonts w:eastAsia="宋体" w:hint="eastAsia"/>
          <w:lang w:eastAsia="zh-CN"/>
        </w:rPr>
      </w:pPr>
      <w:r>
        <w:rPr>
          <w:rStyle w:val="af7"/>
        </w:rPr>
        <w:annotationRef/>
      </w:r>
      <w:r w:rsidR="004F71A4">
        <w:rPr>
          <w:rFonts w:eastAsia="宋体" w:hint="eastAsia"/>
          <w:lang w:eastAsia="zh-CN"/>
        </w:rPr>
        <w:t>W</w:t>
      </w:r>
      <w:r w:rsidR="004F71A4">
        <w:rPr>
          <w:rFonts w:eastAsia="宋体" w:hint="eastAsia"/>
          <w:lang w:eastAsia="zh-CN"/>
        </w:rPr>
        <w:t xml:space="preserve">e need RAN3 to take actions so reader will get the length information from CN. Majority agrees </w:t>
      </w:r>
      <w:r w:rsidR="004F71A4">
        <w:rPr>
          <w:rFonts w:eastAsia="宋体" w:hint="eastAsia"/>
          <w:lang w:eastAsia="zh-CN"/>
        </w:rPr>
        <w:t>with '</w:t>
      </w:r>
      <w:r w:rsidR="004F71A4">
        <w:rPr>
          <w:rFonts w:eastAsia="宋体" w:hint="eastAsia"/>
          <w:lang w:eastAsia="zh-CN"/>
        </w:rPr>
        <w:t>to RAN3</w:t>
      </w:r>
      <w:r w:rsidR="004F71A4">
        <w:rPr>
          <w:rFonts w:eastAsia="宋体" w:hint="eastAsia"/>
          <w:lang w:eastAsia="zh-CN"/>
        </w:rPr>
        <w:t>'.</w:t>
      </w:r>
    </w:p>
  </w:comment>
  <w:comment w:id="92" w:author="Huawei-Yulong" w:date="2025-04-18T15:25:00Z" w:initials="HW">
    <w:p w14:paraId="2BE94FEC" w14:textId="6E617D8D" w:rsidR="00D71682" w:rsidRDefault="000A6EC2">
      <w:pPr>
        <w:pStyle w:val="a8"/>
        <w:rPr>
          <w:rFonts w:eastAsia="宋体"/>
          <w:lang w:eastAsia="zh-CN"/>
        </w:rPr>
      </w:pPr>
      <w:r>
        <w:rPr>
          <w:rStyle w:val="af7"/>
        </w:rPr>
        <w:annotationRef/>
      </w:r>
      <w:r>
        <w:rPr>
          <w:rFonts w:eastAsia="宋体" w:hint="eastAsia"/>
          <w:lang w:eastAsia="zh-CN"/>
        </w:rPr>
        <w:t>W</w:t>
      </w:r>
      <w:r>
        <w:rPr>
          <w:rFonts w:eastAsia="宋体"/>
          <w:lang w:eastAsia="zh-CN"/>
        </w:rPr>
        <w:t>e understand this kind of question is important for RAN2 to capture our spec.</w:t>
      </w:r>
    </w:p>
    <w:p w14:paraId="4AAC59D3" w14:textId="77777777" w:rsidR="00D71682" w:rsidRDefault="00D71682">
      <w:pPr>
        <w:pStyle w:val="a8"/>
        <w:rPr>
          <w:rFonts w:eastAsia="宋体"/>
          <w:lang w:eastAsia="zh-CN"/>
        </w:rPr>
      </w:pPr>
    </w:p>
    <w:p w14:paraId="6D5FECA4" w14:textId="6C4E687D" w:rsidR="000A6EC2" w:rsidRPr="000A6EC2" w:rsidRDefault="000A6EC2">
      <w:pPr>
        <w:pStyle w:val="a8"/>
        <w:rPr>
          <w:rFonts w:eastAsia="宋体"/>
          <w:lang w:eastAsia="zh-CN"/>
        </w:rPr>
      </w:pPr>
      <w:r>
        <w:rPr>
          <w:rFonts w:eastAsia="宋体"/>
          <w:lang w:eastAsia="zh-CN"/>
        </w:rPr>
        <w:t>For “</w:t>
      </w:r>
      <w:r w:rsidRPr="00A44690">
        <w:t>A</w:t>
      </w:r>
      <w:r>
        <w:t xml:space="preserve"> field indicating Paging </w:t>
      </w:r>
      <w:r w:rsidRPr="00A44690">
        <w:t xml:space="preserve">ID length </w:t>
      </w:r>
      <w:r>
        <w:t>information</w:t>
      </w:r>
      <w:r>
        <w:rPr>
          <w:rFonts w:eastAsia="宋体"/>
          <w:lang w:eastAsia="zh-CN"/>
        </w:rPr>
        <w:t>”, its code point</w:t>
      </w:r>
      <w:r w:rsidR="00D71682">
        <w:rPr>
          <w:rFonts w:eastAsia="宋体"/>
          <w:lang w:eastAsia="zh-CN"/>
        </w:rPr>
        <w:t>s need</w:t>
      </w:r>
      <w:r>
        <w:rPr>
          <w:rFonts w:eastAsia="宋体"/>
          <w:lang w:eastAsia="zh-CN"/>
        </w:rPr>
        <w:t xml:space="preserve"> to be specified based on how many values to be supported as to the paging ID length.</w:t>
      </w:r>
    </w:p>
  </w:comment>
  <w:comment w:id="93" w:author="Futurewei (Yunsong)" w:date="2025-04-18T15:25:00Z" w:initials="YY">
    <w:p w14:paraId="497600E3" w14:textId="77777777" w:rsidR="00CC09E8" w:rsidRDefault="00CC09E8" w:rsidP="00CC09E8">
      <w:pPr>
        <w:pStyle w:val="a8"/>
      </w:pPr>
      <w:r>
        <w:rPr>
          <w:rStyle w:val="af7"/>
        </w:rPr>
        <w:annotationRef/>
      </w:r>
      <w:r>
        <w:t>Agree with Huawei’s point. Suggested more words to make it clearer.</w:t>
      </w:r>
    </w:p>
  </w:comment>
  <w:comment w:id="94" w:author="Yi2-xiaomi" w:date="2025-04-18T15:25:00Z" w:initials="M">
    <w:p w14:paraId="28983875" w14:textId="06930FCB" w:rsidR="00FC488A" w:rsidRPr="00FC488A" w:rsidRDefault="00FC488A">
      <w:pPr>
        <w:pStyle w:val="a8"/>
        <w:rPr>
          <w:rFonts w:eastAsia="MS Mincho"/>
        </w:rPr>
      </w:pPr>
      <w:r>
        <w:rPr>
          <w:rStyle w:val="af7"/>
        </w:rPr>
        <w:annotationRef/>
      </w:r>
      <w:r>
        <w:rPr>
          <w:rFonts w:eastAsia="MS Mincho" w:hint="eastAsia"/>
        </w:rPr>
        <w:t>O</w:t>
      </w:r>
      <w:r>
        <w:rPr>
          <w:rFonts w:eastAsia="MS Mincho"/>
        </w:rPr>
        <w:t xml:space="preserve">k with suggestions from Huawei and </w:t>
      </w:r>
      <w:proofErr w:type="spellStart"/>
      <w:r>
        <w:rPr>
          <w:rFonts w:eastAsia="MS Mincho"/>
        </w:rPr>
        <w:t>Futurewei</w:t>
      </w:r>
      <w:proofErr w:type="spellEnd"/>
    </w:p>
  </w:comment>
  <w:comment w:id="95" w:author="ZTE(Eswar)" w:date="2025-04-18T15:25:00Z" w:initials="Z(EV)">
    <w:p w14:paraId="49E00E83" w14:textId="2EDFA78E" w:rsidR="00E32A28" w:rsidRDefault="00E32A28">
      <w:pPr>
        <w:pStyle w:val="a8"/>
      </w:pPr>
      <w:r>
        <w:rPr>
          <w:rStyle w:val="af7"/>
        </w:rPr>
        <w:annotationRef/>
      </w:r>
      <w:r>
        <w:t xml:space="preserve">Yes, this is exactly what we need to convey. So, agree with the suggestion. However, we prefer not to add “and/or ranges”. Preferably, they won’t design a range </w:t>
      </w:r>
      <w:r w:rsidR="009A3AAC">
        <w:t xml:space="preserve">for this </w:t>
      </w:r>
      <w:r>
        <w:t xml:space="preserve">(this would need more code points and goes against the spirit of our </w:t>
      </w:r>
      <w:r w:rsidR="009A3AAC">
        <w:t>agreement) …</w:t>
      </w:r>
      <w:r>
        <w:t xml:space="preserve"> but only a </w:t>
      </w:r>
      <w:r w:rsidR="009A3AAC">
        <w:t xml:space="preserve">very </w:t>
      </w:r>
      <w:r>
        <w:t xml:space="preserve">few fixed values… </w:t>
      </w:r>
    </w:p>
  </w:comment>
  <w:comment w:id="97" w:author="CATT (Jianxiang)" w:date="2025-04-18T15:31:00Z" w:initials="Jianxiang">
    <w:p w14:paraId="7593D195" w14:textId="7E255FCE" w:rsidR="001C7A50" w:rsidRPr="001C7A50" w:rsidRDefault="001C7A50">
      <w:pPr>
        <w:pStyle w:val="a8"/>
        <w:rPr>
          <w:rFonts w:eastAsia="宋体" w:hint="eastAsia"/>
          <w:lang w:eastAsia="zh-CN"/>
        </w:rPr>
      </w:pPr>
      <w:r>
        <w:rPr>
          <w:rStyle w:val="af7"/>
        </w:rPr>
        <w:annotationRef/>
      </w:r>
      <w:r>
        <w:rPr>
          <w:rFonts w:eastAsia="宋体" w:hint="eastAsia"/>
          <w:lang w:eastAsia="zh-CN"/>
        </w:rPr>
        <w:t xml:space="preserve">We are not sure what the length of </w:t>
      </w:r>
      <w:r w:rsidRPr="00F6648D">
        <w:t>“one group identifier”</w:t>
      </w:r>
      <w:r>
        <w:t>/”</w:t>
      </w:r>
      <w:bookmarkStart w:id="107" w:name="OLE_LINK4"/>
      <w:bookmarkStart w:id="108" w:name="OLE_LINK5"/>
      <w:r>
        <w:t>filtering criteria</w:t>
      </w:r>
      <w:bookmarkEnd w:id="107"/>
      <w:bookmarkEnd w:id="108"/>
      <w:r>
        <w:t>”</w:t>
      </w:r>
      <w:r>
        <w:rPr>
          <w:rFonts w:eastAsia="宋体" w:hint="eastAsia"/>
          <w:lang w:eastAsia="zh-CN"/>
        </w:rPr>
        <w:t xml:space="preserve"> is. So the range is still kept mainly for </w:t>
      </w:r>
      <w:r w:rsidR="00C261DD">
        <w:t>filtering criteria</w:t>
      </w:r>
      <w:r>
        <w:rPr>
          <w:rFonts w:eastAsia="宋体" w:hint="eastAsia"/>
          <w:lang w:eastAsia="zh-CN"/>
        </w:rPr>
        <w:t xml:space="preserve">. </w:t>
      </w:r>
    </w:p>
  </w:comment>
  <w:comment w:id="96" w:author="Ericsson" w:date="2025-04-18T15:25:00Z" w:initials="EAY">
    <w:p w14:paraId="276602CF" w14:textId="3DE610FD" w:rsidR="00AE477E" w:rsidRDefault="00AE477E">
      <w:pPr>
        <w:pStyle w:val="a8"/>
      </w:pPr>
      <w:r>
        <w:rPr>
          <w:rStyle w:val="af7"/>
        </w:rPr>
        <w:annotationRef/>
      </w:r>
      <w:r>
        <w:t xml:space="preserve">We do not </w:t>
      </w:r>
      <w:r w:rsidR="00395979">
        <w:t>think the following is needed “</w:t>
      </w:r>
      <w:r w:rsidR="00395979" w:rsidRPr="00395979">
        <w:t>(e.g., candidate values of the paging ID length for RAN2 to determine the number of codepoints needed</w:t>
      </w:r>
      <w:r w:rsidR="00395979">
        <w:t>”</w:t>
      </w:r>
      <w:r w:rsidR="0084108E">
        <w:t xml:space="preserve"> especially since it is an example and this was not discussed in </w:t>
      </w:r>
      <w:r w:rsidR="00BF3BF4">
        <w:t xml:space="preserve">detail in RAN2. We suggest </w:t>
      </w:r>
      <w:r w:rsidR="00CB5CE6">
        <w:t>capturing</w:t>
      </w:r>
      <w:r w:rsidR="00BF3BF4">
        <w:t xml:space="preserve"> the following for the action:</w:t>
      </w:r>
    </w:p>
    <w:p w14:paraId="70929311" w14:textId="77777777" w:rsidR="00BF3BF4" w:rsidRDefault="00BF3BF4">
      <w:pPr>
        <w:pStyle w:val="a8"/>
      </w:pPr>
    </w:p>
    <w:p w14:paraId="01CA3584" w14:textId="5BA2206D" w:rsidR="00BF3BF4" w:rsidRDefault="00BF3BF4">
      <w:pPr>
        <w:pStyle w:val="a8"/>
      </w:pPr>
      <w:r>
        <w:t>“</w:t>
      </w:r>
      <w:r w:rsidRPr="00BF3BF4">
        <w:t xml:space="preserve">RAN2 respectfully asks SA2 to take above information into </w:t>
      </w:r>
      <w:r w:rsidR="00CB5CE6" w:rsidRPr="00BF3BF4">
        <w:t>account</w:t>
      </w:r>
      <w:r w:rsidR="00CB5CE6">
        <w:t xml:space="preserve"> and</w:t>
      </w:r>
      <w:r w:rsidRPr="00BF3BF4">
        <w:t xml:space="preserve"> provide feedback</w:t>
      </w:r>
      <w:r w:rsidR="00281BFB">
        <w:t xml:space="preserve"> if any.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13993" w15:done="0"/>
  <w15:commentEx w15:paraId="189C0F38" w15:paraIdParent="03613993" w15:done="0"/>
  <w15:commentEx w15:paraId="1FC200D6" w15:paraIdParent="03613993" w15:done="0"/>
  <w15:commentEx w15:paraId="510A9AFA" w15:done="0"/>
  <w15:commentEx w15:paraId="2A4CD824" w15:paraIdParent="510A9AFA" w15:done="0"/>
  <w15:commentEx w15:paraId="26AB8630" w15:paraIdParent="510A9AFA" w15:done="0"/>
  <w15:commentEx w15:paraId="467F3C7B" w15:paraIdParent="510A9AFA" w15:done="0"/>
  <w15:commentEx w15:paraId="1FF34EC2" w15:paraIdParent="510A9AFA" w15:done="0"/>
  <w15:commentEx w15:paraId="5CF7A86A" w15:paraIdParent="510A9AFA" w15:done="0"/>
  <w15:commentEx w15:paraId="2FDD86E2" w15:paraIdParent="510A9AFA" w15:done="0"/>
  <w15:commentEx w15:paraId="34D1690C" w15:paraIdParent="510A9AFA" w15:done="0"/>
  <w15:commentEx w15:paraId="0074088E" w15:done="0"/>
  <w15:commentEx w15:paraId="2BBF665F" w15:done="0"/>
  <w15:commentEx w15:paraId="545A3A81" w15:paraIdParent="2BBF665F" w15:done="0"/>
  <w15:commentEx w15:paraId="217F31B7" w15:paraIdParent="2BBF665F" w15:done="0"/>
  <w15:commentEx w15:paraId="20A64692" w15:done="0"/>
  <w15:commentEx w15:paraId="3B880BE4" w15:paraIdParent="20A64692" w15:done="0"/>
  <w15:commentEx w15:paraId="6ECE4D6F" w15:done="0"/>
  <w15:commentEx w15:paraId="3BD60A8C" w15:done="0"/>
  <w15:commentEx w15:paraId="01E71FFA" w15:paraIdParent="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7ABF3383" w15:paraIdParent="6AEBA4CA" w15:done="0"/>
  <w15:commentEx w15:paraId="71C3DD3D" w15:done="0"/>
  <w15:commentEx w15:paraId="69FE86FA" w15:done="0"/>
  <w15:commentEx w15:paraId="42E4BF0D" w15:paraIdParent="69FE86FA" w15:done="0"/>
  <w15:commentEx w15:paraId="3A3C5487" w15:paraIdParent="69FE86FA" w15:done="0"/>
  <w15:commentEx w15:paraId="4B7B3FB1" w15:done="0"/>
  <w15:commentEx w15:paraId="582844A1" w15:paraIdParent="4B7B3FB1" w15:done="0"/>
  <w15:commentEx w15:paraId="7413D4D2" w15:paraIdParent="4B7B3FB1" w15:done="0"/>
  <w15:commentEx w15:paraId="6D5FECA4" w15:done="0"/>
  <w15:commentEx w15:paraId="497600E3" w15:paraIdParent="6D5FECA4" w15:done="0"/>
  <w15:commentEx w15:paraId="28983875" w15:paraIdParent="6D5FECA4" w15:done="0"/>
  <w15:commentEx w15:paraId="49E00E83" w15:paraIdParent="6D5FECA4" w15:done="0"/>
  <w15:commentEx w15:paraId="01CA3584" w15:paraIdParent="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C22CD" w16cex:dateUtc="2025-04-15T08:59:00Z"/>
  <w16cex:commentExtensible w16cex:durableId="2BAB39EA" w16cex:dateUtc="2025-04-17T00:27:00Z"/>
  <w16cex:commentExtensible w16cex:durableId="2BA7BE0B" w16cex:dateUtc="2025-04-14T09:02:00Z"/>
  <w16cex:commentExtensible w16cex:durableId="5C4AEBBD" w16cex:dateUtc="2025-04-15T09:17:00Z"/>
  <w16cex:commentExtensible w16cex:durableId="73B31E5C" w16cex:dateUtc="2025-04-16T18:56:00Z"/>
  <w16cex:commentExtensible w16cex:durableId="2BAB3A1F" w16cex:dateUtc="2025-04-17T00:28:00Z"/>
  <w16cex:commentExtensible w16cex:durableId="559D65F4" w16cex:dateUtc="2025-04-17T09:36:00Z"/>
  <w16cex:commentExtensible w16cex:durableId="3FB90F0F" w16cex:dateUtc="2025-04-17T19:23:00Z"/>
  <w16cex:commentExtensible w16cex:durableId="13B5E387" w16cex:dateUtc="2025-04-17T21:10:00Z"/>
  <w16cex:commentExtensible w16cex:durableId="50DD3155" w16cex:dateUtc="2025-04-16T12:29:00Z"/>
  <w16cex:commentExtensible w16cex:durableId="10DAC8C3" w16cex:dateUtc="2025-04-15T09:09:00Z"/>
  <w16cex:commentExtensible w16cex:durableId="2AB02A92" w16cex:dateUtc="2025-04-17T09:57:00Z"/>
  <w16cex:commentExtensible w16cex:durableId="35CFCC1F" w16cex:dateUtc="2025-04-17T21:13:00Z"/>
  <w16cex:commentExtensible w16cex:durableId="5AB32555" w16cex:dateUtc="2025-04-17T09:41:00Z"/>
  <w16cex:commentExtensible w16cex:durableId="23F259BF" w16cex:dateUtc="2025-04-17T21:15:00Z"/>
  <w16cex:commentExtensible w16cex:durableId="05DF23E0" w16cex:dateUtc="2025-04-16T12:30:00Z"/>
  <w16cex:commentExtensible w16cex:durableId="2BA7B902" w16cex:dateUtc="2025-04-14T08:40:00Z"/>
  <w16cex:commentExtensible w16cex:durableId="370D7CEA" w16cex:dateUtc="2025-04-17T09:39: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Extensible w16cex:durableId="2EFB0B82" w16cex:dateUtc="2025-04-17T21:23:00Z"/>
  <w16cex:commentExtensible w16cex:durableId="77DE0216" w16cex:dateUtc="2025-04-17T09:43:00Z"/>
  <w16cex:commentExtensible w16cex:durableId="12920549" w16cex:dateUtc="2025-04-16T19:00:00Z"/>
  <w16cex:commentExtensible w16cex:durableId="78F18124" w16cex:dateUtc="2025-04-17T09:43:00Z"/>
  <w16cex:commentExtensible w16cex:durableId="35E13D58" w16cex:dateUtc="2025-04-17T21:25:00Z"/>
  <w16cex:commentExtensible w16cex:durableId="4C4E3C7F" w16cex:dateUtc="2025-04-16T19:06:00Z"/>
  <w16cex:commentExtensible w16cex:durableId="5A0D0644" w16cex:dateUtc="2025-04-17T09:43:00Z"/>
  <w16cex:commentExtensible w16cex:durableId="76C48EEE" w16cex:dateUtc="2025-04-17T21:29:00Z"/>
  <w16cex:commentExtensible w16cex:durableId="4BE6B2DA" w16cex:dateUtc="2025-04-16T19:11:00Z"/>
  <w16cex:commentExtensible w16cex:durableId="2BAB3C97" w16cex:dateUtc="2025-04-17T00:38:00Z"/>
  <w16cex:commentExtensible w16cex:durableId="1F158907" w16cex:dateUtc="2025-04-17T09:45:00Z"/>
  <w16cex:commentExtensible w16cex:durableId="3A0163C0" w16cex:dateUtc="2025-04-17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3993" w16cid:durableId="3F8C22CD"/>
  <w16cid:commentId w16cid:paraId="189C0F38" w16cid:durableId="189C0F38"/>
  <w16cid:commentId w16cid:paraId="1FC200D6" w16cid:durableId="2BAB39EA"/>
  <w16cid:commentId w16cid:paraId="510A9AFA" w16cid:durableId="2BA7BE0B"/>
  <w16cid:commentId w16cid:paraId="2A4CD824" w16cid:durableId="5C4AEBBD"/>
  <w16cid:commentId w16cid:paraId="26AB8630" w16cid:durableId="26AB8630"/>
  <w16cid:commentId w16cid:paraId="467F3C7B" w16cid:durableId="73B31E5C"/>
  <w16cid:commentId w16cid:paraId="1FF34EC2" w16cid:durableId="2BAB3A1F"/>
  <w16cid:commentId w16cid:paraId="5CF7A86A" w16cid:durableId="559D65F4"/>
  <w16cid:commentId w16cid:paraId="2FDD86E2" w16cid:durableId="3FB90F0F"/>
  <w16cid:commentId w16cid:paraId="34D1690C" w16cid:durableId="13B5E387"/>
  <w16cid:commentId w16cid:paraId="0074088E" w16cid:durableId="50DD3155"/>
  <w16cid:commentId w16cid:paraId="2BBF665F" w16cid:durableId="10DAC8C3"/>
  <w16cid:commentId w16cid:paraId="545A3A81" w16cid:durableId="2AB02A92"/>
  <w16cid:commentId w16cid:paraId="217F31B7" w16cid:durableId="35CFCC1F"/>
  <w16cid:commentId w16cid:paraId="20A64692" w16cid:durableId="5AB32555"/>
  <w16cid:commentId w16cid:paraId="3B880BE4" w16cid:durableId="23F259BF"/>
  <w16cid:commentId w16cid:paraId="6ECE4D6F" w16cid:durableId="05DF23E0"/>
  <w16cid:commentId w16cid:paraId="3BD60A8C" w16cid:durableId="2BA7B902"/>
  <w16cid:commentId w16cid:paraId="01E71FFA" w16cid:durableId="370D7CEA"/>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7ABF3383" w16cid:durableId="2EFB0B82"/>
  <w16cid:commentId w16cid:paraId="71C3DD3D" w16cid:durableId="77DE0216"/>
  <w16cid:commentId w16cid:paraId="69FE86FA" w16cid:durableId="12920549"/>
  <w16cid:commentId w16cid:paraId="42E4BF0D" w16cid:durableId="78F18124"/>
  <w16cid:commentId w16cid:paraId="3A3C5487" w16cid:durableId="35E13D58"/>
  <w16cid:commentId w16cid:paraId="4B7B3FB1" w16cid:durableId="4C4E3C7F"/>
  <w16cid:commentId w16cid:paraId="582844A1" w16cid:durableId="5A0D0644"/>
  <w16cid:commentId w16cid:paraId="7413D4D2" w16cid:durableId="76C48EEE"/>
  <w16cid:commentId w16cid:paraId="6D5FECA4" w16cid:durableId="6D5FECA4"/>
  <w16cid:commentId w16cid:paraId="497600E3" w16cid:durableId="4BE6B2DA"/>
  <w16cid:commentId w16cid:paraId="28983875" w16cid:durableId="2BAB3C97"/>
  <w16cid:commentId w16cid:paraId="49E00E83" w16cid:durableId="1F158907"/>
  <w16cid:commentId w16cid:paraId="01CA3584" w16cid:durableId="3A0163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1F803" w14:textId="77777777" w:rsidR="004F71A4" w:rsidRDefault="004F71A4">
      <w:pPr>
        <w:spacing w:after="0"/>
      </w:pPr>
      <w:r>
        <w:separator/>
      </w:r>
    </w:p>
  </w:endnote>
  <w:endnote w:type="continuationSeparator" w:id="0">
    <w:p w14:paraId="27F689BA" w14:textId="77777777" w:rsidR="004F71A4" w:rsidRDefault="004F71A4">
      <w:pPr>
        <w:spacing w:after="0"/>
      </w:pPr>
      <w:r>
        <w:continuationSeparator/>
      </w:r>
    </w:p>
  </w:endnote>
  <w:endnote w:type="continuationNotice" w:id="1">
    <w:p w14:paraId="19D03079" w14:textId="77777777" w:rsidR="004F71A4" w:rsidRDefault="004F71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71D9A" w14:textId="77777777" w:rsidR="004F71A4" w:rsidRDefault="004F71A4">
      <w:pPr>
        <w:spacing w:after="0"/>
      </w:pPr>
      <w:r>
        <w:separator/>
      </w:r>
    </w:p>
  </w:footnote>
  <w:footnote w:type="continuationSeparator" w:id="0">
    <w:p w14:paraId="5A195B83" w14:textId="77777777" w:rsidR="004F71A4" w:rsidRDefault="004F71A4">
      <w:pPr>
        <w:spacing w:after="0"/>
      </w:pPr>
      <w:r>
        <w:continuationSeparator/>
      </w:r>
    </w:p>
  </w:footnote>
  <w:footnote w:type="continuationNotice" w:id="1">
    <w:p w14:paraId="243FAC4E" w14:textId="77777777" w:rsidR="004F71A4" w:rsidRDefault="004F71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rPr>
        <w:rFonts w:hint="default"/>
      </w:r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2"/>
  </w:num>
  <w:num w:numId="5">
    <w:abstractNumId w:val="3"/>
  </w:num>
  <w:num w:numId="6">
    <w:abstractNumId w:val="5"/>
  </w:num>
  <w:num w:numId="7">
    <w:abstractNumId w:val="8"/>
  </w:num>
  <w:num w:numId="8">
    <w:abstractNumId w:val="10"/>
  </w:num>
  <w:num w:numId="9">
    <w:abstractNumId w:val="6"/>
  </w:num>
  <w:num w:numId="10">
    <w:abstractNumId w:val="7"/>
  </w:num>
  <w:num w:numId="11">
    <w:abstractNumId w:val="2"/>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ulong">
    <w15:presenceInfo w15:providerId="None" w15:userId="Huawei-Yulong"/>
  </w15:person>
  <w15:person w15:author="Yi2-xiaomi">
    <w15:presenceInfo w15:providerId="None" w15:userId="Yi2-xiaomi"/>
  </w15:person>
  <w15:person w15:author="yuan_vivo">
    <w15:presenceInfo w15:providerId="None" w15:userId="yuan_vivo"/>
  </w15:person>
  <w15:person w15:author="Futurewei (Yunsong)">
    <w15:presenceInfo w15:providerId="None" w15:userId="Futurewei (Yunsong)"/>
  </w15:person>
  <w15:person w15:author="ZTE(Eswar)">
    <w15:presenceInfo w15:providerId="None" w15:userId="ZTE(Eswar)"/>
  </w15:person>
  <w15:person w15:author="QC (Umesh)">
    <w15:presenceInfo w15:providerId="None" w15:userId="QC (Umesh)"/>
  </w15:person>
  <w15:person w15:author="Ericsson">
    <w15:presenceInfo w15:providerId="None" w15:userId="Ericsson"/>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5B8F"/>
    <w:rsid w:val="0001522E"/>
    <w:rsid w:val="00016A68"/>
    <w:rsid w:val="0002200F"/>
    <w:rsid w:val="00022E4A"/>
    <w:rsid w:val="000243DE"/>
    <w:rsid w:val="000247D8"/>
    <w:rsid w:val="0002579A"/>
    <w:rsid w:val="00035745"/>
    <w:rsid w:val="000451D3"/>
    <w:rsid w:val="00047445"/>
    <w:rsid w:val="00047882"/>
    <w:rsid w:val="0005100B"/>
    <w:rsid w:val="000524E5"/>
    <w:rsid w:val="000545BD"/>
    <w:rsid w:val="00054ECD"/>
    <w:rsid w:val="0006479F"/>
    <w:rsid w:val="000667C9"/>
    <w:rsid w:val="00070E09"/>
    <w:rsid w:val="00075B99"/>
    <w:rsid w:val="0008098B"/>
    <w:rsid w:val="00080BBC"/>
    <w:rsid w:val="00081A80"/>
    <w:rsid w:val="0008384C"/>
    <w:rsid w:val="00090765"/>
    <w:rsid w:val="00090E87"/>
    <w:rsid w:val="00095CEE"/>
    <w:rsid w:val="000A6394"/>
    <w:rsid w:val="000A6856"/>
    <w:rsid w:val="000A6EC2"/>
    <w:rsid w:val="000B7FED"/>
    <w:rsid w:val="000C038A"/>
    <w:rsid w:val="000C57EF"/>
    <w:rsid w:val="000C6598"/>
    <w:rsid w:val="000D1799"/>
    <w:rsid w:val="000D44B3"/>
    <w:rsid w:val="000D79C8"/>
    <w:rsid w:val="000D7F79"/>
    <w:rsid w:val="000E5039"/>
    <w:rsid w:val="000F0577"/>
    <w:rsid w:val="000F1E16"/>
    <w:rsid w:val="000F255C"/>
    <w:rsid w:val="000F2C36"/>
    <w:rsid w:val="000F7DCA"/>
    <w:rsid w:val="00101E45"/>
    <w:rsid w:val="0010213F"/>
    <w:rsid w:val="00105254"/>
    <w:rsid w:val="00107E7A"/>
    <w:rsid w:val="0011553E"/>
    <w:rsid w:val="00117FBB"/>
    <w:rsid w:val="00120049"/>
    <w:rsid w:val="00140682"/>
    <w:rsid w:val="00141F0F"/>
    <w:rsid w:val="00145D43"/>
    <w:rsid w:val="00150C3A"/>
    <w:rsid w:val="00153F03"/>
    <w:rsid w:val="001566F0"/>
    <w:rsid w:val="001638AC"/>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01EB"/>
    <w:rsid w:val="001B24AB"/>
    <w:rsid w:val="001B52F0"/>
    <w:rsid w:val="001B5B6C"/>
    <w:rsid w:val="001B717C"/>
    <w:rsid w:val="001B7A65"/>
    <w:rsid w:val="001C0A9C"/>
    <w:rsid w:val="001C62DD"/>
    <w:rsid w:val="001C7A50"/>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BFB"/>
    <w:rsid w:val="00281FC1"/>
    <w:rsid w:val="00284FEB"/>
    <w:rsid w:val="002860C4"/>
    <w:rsid w:val="00287E4A"/>
    <w:rsid w:val="00295442"/>
    <w:rsid w:val="002955F2"/>
    <w:rsid w:val="00296786"/>
    <w:rsid w:val="002A1ACE"/>
    <w:rsid w:val="002A3A57"/>
    <w:rsid w:val="002A4D8F"/>
    <w:rsid w:val="002B3CAA"/>
    <w:rsid w:val="002B4824"/>
    <w:rsid w:val="002B543F"/>
    <w:rsid w:val="002B5741"/>
    <w:rsid w:val="002C035A"/>
    <w:rsid w:val="002C0F1C"/>
    <w:rsid w:val="002C52D7"/>
    <w:rsid w:val="002C77E5"/>
    <w:rsid w:val="002D2D32"/>
    <w:rsid w:val="002D57CE"/>
    <w:rsid w:val="002D5B73"/>
    <w:rsid w:val="002E0299"/>
    <w:rsid w:val="002E3099"/>
    <w:rsid w:val="002E35BC"/>
    <w:rsid w:val="002E3F09"/>
    <w:rsid w:val="002E472E"/>
    <w:rsid w:val="002E7A60"/>
    <w:rsid w:val="002F5795"/>
    <w:rsid w:val="002F78E0"/>
    <w:rsid w:val="00301D2B"/>
    <w:rsid w:val="003037C6"/>
    <w:rsid w:val="00305409"/>
    <w:rsid w:val="003113B2"/>
    <w:rsid w:val="00312D7D"/>
    <w:rsid w:val="00313424"/>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37E6"/>
    <w:rsid w:val="00374DD4"/>
    <w:rsid w:val="003762D4"/>
    <w:rsid w:val="003812A6"/>
    <w:rsid w:val="00382623"/>
    <w:rsid w:val="00391FEF"/>
    <w:rsid w:val="00392FEC"/>
    <w:rsid w:val="0039300B"/>
    <w:rsid w:val="003932AC"/>
    <w:rsid w:val="003941F1"/>
    <w:rsid w:val="00395979"/>
    <w:rsid w:val="00395C82"/>
    <w:rsid w:val="003A59FD"/>
    <w:rsid w:val="003A683A"/>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57C14"/>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4"/>
    <w:rsid w:val="004F71AA"/>
    <w:rsid w:val="005002BD"/>
    <w:rsid w:val="005028B0"/>
    <w:rsid w:val="00504484"/>
    <w:rsid w:val="005055CF"/>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6108"/>
    <w:rsid w:val="005F7648"/>
    <w:rsid w:val="00600205"/>
    <w:rsid w:val="0060154F"/>
    <w:rsid w:val="00605811"/>
    <w:rsid w:val="00613D0E"/>
    <w:rsid w:val="00620549"/>
    <w:rsid w:val="00621188"/>
    <w:rsid w:val="00621CFC"/>
    <w:rsid w:val="00623A82"/>
    <w:rsid w:val="00623C24"/>
    <w:rsid w:val="006257ED"/>
    <w:rsid w:val="006345F8"/>
    <w:rsid w:val="0063580B"/>
    <w:rsid w:val="0063793C"/>
    <w:rsid w:val="006419A9"/>
    <w:rsid w:val="00642763"/>
    <w:rsid w:val="006441CA"/>
    <w:rsid w:val="00645CC3"/>
    <w:rsid w:val="00651D67"/>
    <w:rsid w:val="00652768"/>
    <w:rsid w:val="00653DE4"/>
    <w:rsid w:val="00655B36"/>
    <w:rsid w:val="00663FE1"/>
    <w:rsid w:val="00665C47"/>
    <w:rsid w:val="0067118C"/>
    <w:rsid w:val="00676E9B"/>
    <w:rsid w:val="00681496"/>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47A4E"/>
    <w:rsid w:val="007508BD"/>
    <w:rsid w:val="007541A2"/>
    <w:rsid w:val="007604AC"/>
    <w:rsid w:val="007665FD"/>
    <w:rsid w:val="007705CC"/>
    <w:rsid w:val="00770AB5"/>
    <w:rsid w:val="007715BF"/>
    <w:rsid w:val="0077462A"/>
    <w:rsid w:val="00781389"/>
    <w:rsid w:val="00785022"/>
    <w:rsid w:val="00787D00"/>
    <w:rsid w:val="00791999"/>
    <w:rsid w:val="00792342"/>
    <w:rsid w:val="00792A79"/>
    <w:rsid w:val="007950E4"/>
    <w:rsid w:val="00795F58"/>
    <w:rsid w:val="00796827"/>
    <w:rsid w:val="00796E18"/>
    <w:rsid w:val="007977A8"/>
    <w:rsid w:val="007B17DE"/>
    <w:rsid w:val="007B1E40"/>
    <w:rsid w:val="007B346F"/>
    <w:rsid w:val="007B512A"/>
    <w:rsid w:val="007B51E1"/>
    <w:rsid w:val="007B5538"/>
    <w:rsid w:val="007B6E42"/>
    <w:rsid w:val="007C11B8"/>
    <w:rsid w:val="007C2097"/>
    <w:rsid w:val="007C303F"/>
    <w:rsid w:val="007C4742"/>
    <w:rsid w:val="007C7DC3"/>
    <w:rsid w:val="007D0AA5"/>
    <w:rsid w:val="007D2118"/>
    <w:rsid w:val="007D6A07"/>
    <w:rsid w:val="007E4067"/>
    <w:rsid w:val="007E419A"/>
    <w:rsid w:val="007E4562"/>
    <w:rsid w:val="007F0966"/>
    <w:rsid w:val="007F0EFE"/>
    <w:rsid w:val="007F164E"/>
    <w:rsid w:val="007F6E85"/>
    <w:rsid w:val="007F7040"/>
    <w:rsid w:val="007F7259"/>
    <w:rsid w:val="007F7A5C"/>
    <w:rsid w:val="007F7F49"/>
    <w:rsid w:val="0080016A"/>
    <w:rsid w:val="008016B5"/>
    <w:rsid w:val="008040A8"/>
    <w:rsid w:val="00805061"/>
    <w:rsid w:val="008063F0"/>
    <w:rsid w:val="0082277D"/>
    <w:rsid w:val="008279FA"/>
    <w:rsid w:val="00832000"/>
    <w:rsid w:val="00833E6B"/>
    <w:rsid w:val="00834E3A"/>
    <w:rsid w:val="0084015C"/>
    <w:rsid w:val="00840D94"/>
    <w:rsid w:val="0084108E"/>
    <w:rsid w:val="00842942"/>
    <w:rsid w:val="0084584C"/>
    <w:rsid w:val="0084693C"/>
    <w:rsid w:val="0085006F"/>
    <w:rsid w:val="00853F1F"/>
    <w:rsid w:val="00857775"/>
    <w:rsid w:val="008602A7"/>
    <w:rsid w:val="008621CF"/>
    <w:rsid w:val="008626E7"/>
    <w:rsid w:val="0086287B"/>
    <w:rsid w:val="00863853"/>
    <w:rsid w:val="00863EC8"/>
    <w:rsid w:val="008676CE"/>
    <w:rsid w:val="00870265"/>
    <w:rsid w:val="00870CD3"/>
    <w:rsid w:val="00870EE7"/>
    <w:rsid w:val="00871A9D"/>
    <w:rsid w:val="00872298"/>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2A99"/>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2020"/>
    <w:rsid w:val="009148DE"/>
    <w:rsid w:val="00915657"/>
    <w:rsid w:val="00916F88"/>
    <w:rsid w:val="009206F1"/>
    <w:rsid w:val="0092379B"/>
    <w:rsid w:val="0092428C"/>
    <w:rsid w:val="00924C50"/>
    <w:rsid w:val="009258BE"/>
    <w:rsid w:val="00925E1F"/>
    <w:rsid w:val="0093213B"/>
    <w:rsid w:val="00933F3E"/>
    <w:rsid w:val="0094105C"/>
    <w:rsid w:val="00941E30"/>
    <w:rsid w:val="00951A4F"/>
    <w:rsid w:val="009531B0"/>
    <w:rsid w:val="0095499A"/>
    <w:rsid w:val="00954AEF"/>
    <w:rsid w:val="00955138"/>
    <w:rsid w:val="009650AB"/>
    <w:rsid w:val="00971E9F"/>
    <w:rsid w:val="009741B3"/>
    <w:rsid w:val="00975D88"/>
    <w:rsid w:val="009777D9"/>
    <w:rsid w:val="00990C3F"/>
    <w:rsid w:val="00991B88"/>
    <w:rsid w:val="00994E12"/>
    <w:rsid w:val="009A049D"/>
    <w:rsid w:val="009A3AAC"/>
    <w:rsid w:val="009A5753"/>
    <w:rsid w:val="009A579D"/>
    <w:rsid w:val="009A72F5"/>
    <w:rsid w:val="009A7A9C"/>
    <w:rsid w:val="009B73C5"/>
    <w:rsid w:val="009C46B8"/>
    <w:rsid w:val="009C6B88"/>
    <w:rsid w:val="009C7EAD"/>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1EFF"/>
    <w:rsid w:val="00A733AB"/>
    <w:rsid w:val="00A7671C"/>
    <w:rsid w:val="00A82B43"/>
    <w:rsid w:val="00A91340"/>
    <w:rsid w:val="00AA25C5"/>
    <w:rsid w:val="00AA2CBC"/>
    <w:rsid w:val="00AA41AD"/>
    <w:rsid w:val="00AA5052"/>
    <w:rsid w:val="00AA7622"/>
    <w:rsid w:val="00AB186C"/>
    <w:rsid w:val="00AB2DB3"/>
    <w:rsid w:val="00AB674D"/>
    <w:rsid w:val="00AC0A57"/>
    <w:rsid w:val="00AC2468"/>
    <w:rsid w:val="00AC281C"/>
    <w:rsid w:val="00AC5820"/>
    <w:rsid w:val="00AC61FB"/>
    <w:rsid w:val="00AC7D64"/>
    <w:rsid w:val="00AD1CD8"/>
    <w:rsid w:val="00AD3B62"/>
    <w:rsid w:val="00AE477E"/>
    <w:rsid w:val="00AF02A3"/>
    <w:rsid w:val="00AF2870"/>
    <w:rsid w:val="00AF73AD"/>
    <w:rsid w:val="00B01FBE"/>
    <w:rsid w:val="00B0212E"/>
    <w:rsid w:val="00B035AB"/>
    <w:rsid w:val="00B05C37"/>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112"/>
    <w:rsid w:val="00B80ED1"/>
    <w:rsid w:val="00B8146A"/>
    <w:rsid w:val="00B855E4"/>
    <w:rsid w:val="00B85B76"/>
    <w:rsid w:val="00B937F2"/>
    <w:rsid w:val="00B93BE8"/>
    <w:rsid w:val="00B968C8"/>
    <w:rsid w:val="00BA1B51"/>
    <w:rsid w:val="00BA3EC5"/>
    <w:rsid w:val="00BA47CD"/>
    <w:rsid w:val="00BA4F4C"/>
    <w:rsid w:val="00BA51D9"/>
    <w:rsid w:val="00BB45E8"/>
    <w:rsid w:val="00BB4A17"/>
    <w:rsid w:val="00BB4A71"/>
    <w:rsid w:val="00BB5DFC"/>
    <w:rsid w:val="00BB7191"/>
    <w:rsid w:val="00BC0D02"/>
    <w:rsid w:val="00BC2C60"/>
    <w:rsid w:val="00BC67E8"/>
    <w:rsid w:val="00BD0353"/>
    <w:rsid w:val="00BD0E68"/>
    <w:rsid w:val="00BD279D"/>
    <w:rsid w:val="00BD3FBD"/>
    <w:rsid w:val="00BD4676"/>
    <w:rsid w:val="00BD5D02"/>
    <w:rsid w:val="00BD6BB8"/>
    <w:rsid w:val="00BE3045"/>
    <w:rsid w:val="00BE46CA"/>
    <w:rsid w:val="00BF014A"/>
    <w:rsid w:val="00BF3BF4"/>
    <w:rsid w:val="00BF4387"/>
    <w:rsid w:val="00BF4D34"/>
    <w:rsid w:val="00C00AB2"/>
    <w:rsid w:val="00C0447F"/>
    <w:rsid w:val="00C2007E"/>
    <w:rsid w:val="00C2060C"/>
    <w:rsid w:val="00C25385"/>
    <w:rsid w:val="00C261DD"/>
    <w:rsid w:val="00C301F6"/>
    <w:rsid w:val="00C46973"/>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5CE6"/>
    <w:rsid w:val="00CB66FD"/>
    <w:rsid w:val="00CB780A"/>
    <w:rsid w:val="00CC09E8"/>
    <w:rsid w:val="00CC1472"/>
    <w:rsid w:val="00CC3310"/>
    <w:rsid w:val="00CC5026"/>
    <w:rsid w:val="00CC68D0"/>
    <w:rsid w:val="00CD2274"/>
    <w:rsid w:val="00CD3135"/>
    <w:rsid w:val="00CD41C3"/>
    <w:rsid w:val="00CD4E9A"/>
    <w:rsid w:val="00CD5DAE"/>
    <w:rsid w:val="00CD74CB"/>
    <w:rsid w:val="00CE2B77"/>
    <w:rsid w:val="00CE5D5A"/>
    <w:rsid w:val="00CF29D4"/>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4A0"/>
    <w:rsid w:val="00D6282F"/>
    <w:rsid w:val="00D640A3"/>
    <w:rsid w:val="00D66520"/>
    <w:rsid w:val="00D66A6E"/>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179"/>
    <w:rsid w:val="00DD1943"/>
    <w:rsid w:val="00DD4C6F"/>
    <w:rsid w:val="00DD614E"/>
    <w:rsid w:val="00DD6635"/>
    <w:rsid w:val="00DE0149"/>
    <w:rsid w:val="00DE34CF"/>
    <w:rsid w:val="00DE5BF9"/>
    <w:rsid w:val="00DF40AE"/>
    <w:rsid w:val="00DF634D"/>
    <w:rsid w:val="00DF63F5"/>
    <w:rsid w:val="00DF670A"/>
    <w:rsid w:val="00E02F2D"/>
    <w:rsid w:val="00E13F3D"/>
    <w:rsid w:val="00E2035B"/>
    <w:rsid w:val="00E227DF"/>
    <w:rsid w:val="00E302F5"/>
    <w:rsid w:val="00E32A28"/>
    <w:rsid w:val="00E34898"/>
    <w:rsid w:val="00E359B2"/>
    <w:rsid w:val="00E52B41"/>
    <w:rsid w:val="00E536C3"/>
    <w:rsid w:val="00E57C1F"/>
    <w:rsid w:val="00E61DA4"/>
    <w:rsid w:val="00E66C8B"/>
    <w:rsid w:val="00E67269"/>
    <w:rsid w:val="00E7242B"/>
    <w:rsid w:val="00E731E7"/>
    <w:rsid w:val="00E73660"/>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14BBB"/>
    <w:rsid w:val="00F218BB"/>
    <w:rsid w:val="00F22F69"/>
    <w:rsid w:val="00F23DCC"/>
    <w:rsid w:val="00F240D3"/>
    <w:rsid w:val="00F25D98"/>
    <w:rsid w:val="00F300FB"/>
    <w:rsid w:val="00F31891"/>
    <w:rsid w:val="00F32B71"/>
    <w:rsid w:val="00F33405"/>
    <w:rsid w:val="00F370D2"/>
    <w:rsid w:val="00F37DFD"/>
    <w:rsid w:val="00F404B1"/>
    <w:rsid w:val="00F41616"/>
    <w:rsid w:val="00F447E8"/>
    <w:rsid w:val="00F46999"/>
    <w:rsid w:val="00F4777C"/>
    <w:rsid w:val="00F537F6"/>
    <w:rsid w:val="00F55EED"/>
    <w:rsid w:val="00F56341"/>
    <w:rsid w:val="00F578D6"/>
    <w:rsid w:val="00F60D4D"/>
    <w:rsid w:val="00F658B5"/>
    <w:rsid w:val="00F74968"/>
    <w:rsid w:val="00F85C51"/>
    <w:rsid w:val="00F8742B"/>
    <w:rsid w:val="00F8774F"/>
    <w:rsid w:val="00F87E7C"/>
    <w:rsid w:val="00F92C9D"/>
    <w:rsid w:val="00F96023"/>
    <w:rsid w:val="00F971A1"/>
    <w:rsid w:val="00FA06AC"/>
    <w:rsid w:val="00FA14A6"/>
    <w:rsid w:val="00FA630E"/>
    <w:rsid w:val="00FA760C"/>
    <w:rsid w:val="00FA7695"/>
    <w:rsid w:val="00FA7A86"/>
    <w:rsid w:val="00FB2469"/>
    <w:rsid w:val="00FB6386"/>
    <w:rsid w:val="00FB68E2"/>
    <w:rsid w:val="00FB6F05"/>
    <w:rsid w:val="00FB750E"/>
    <w:rsid w:val="00FC241C"/>
    <w:rsid w:val="00FC488A"/>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3GPPLiaison@etsi.org" TargetMode="External"/><Relationship Id="rId24" Type="http://schemas.microsoft.com/office/2011/relationships/commentsExtended" Target="commentsExtended.xml"/><Relationship Id="rId5" Type="http://schemas.microsoft.com/office/2007/relationships/stylesWithEffects" Target="stylesWithEffects.xml"/><Relationship Id="rId23"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7A1D-8694-4A77-ABF5-D07E08CD3E5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(Jianxiang)</cp:lastModifiedBy>
  <cp:revision>19</cp:revision>
  <cp:lastPrinted>1900-12-31T16:00:00Z</cp:lastPrinted>
  <dcterms:created xsi:type="dcterms:W3CDTF">2025-04-18T06:55:00Z</dcterms:created>
  <dcterms:modified xsi:type="dcterms:W3CDTF">2025-04-18T07:38:00Z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y fmtid="{D5CDD505-2E9C-101B-9397-08002B2CF9AE}" pid="27" name="CWMadc2d3f01b2211f08000418800004188">
    <vt:lpwstr>CWM929X5uCe0DFXFFK9mM4rgfRfpS7jUiMgtKTbukxsdFr7aNLO4DhgPf2xY3CURBfQ+xQHQFp28OGIYPYNhYZtEg==</vt:lpwstr>
  </property>
</Properties>
</file>