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26277789" w:rsidR="003267A6" w:rsidRPr="004B5108" w:rsidRDefault="003267A6" w:rsidP="003267A6">
      <w:pPr>
        <w:pStyle w:val="3GPPHeader"/>
        <w:spacing w:after="60"/>
      </w:pPr>
      <w:r w:rsidRPr="00C147C3">
        <w:t>3GPP TSG-RAN WG2#</w:t>
      </w:r>
      <w:r w:rsidR="00825F01" w:rsidRPr="00825F01">
        <w:t>12</w:t>
      </w:r>
      <w:r w:rsidR="00EA50E7">
        <w:t>9-bis</w:t>
      </w:r>
      <w:r w:rsidRPr="00C147C3">
        <w:tab/>
      </w:r>
      <w:r w:rsidRPr="004B5108">
        <w:t>R2-2</w:t>
      </w:r>
      <w:r w:rsidR="00EA50E7" w:rsidRPr="004B5108">
        <w:t>5</w:t>
      </w:r>
      <w:r w:rsidRPr="004B5108">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w:t>
      </w:r>
      <w:proofErr w:type="gramStart"/>
      <w:r w:rsidR="00E749FE" w:rsidRPr="00E749FE">
        <w:rPr>
          <w:sz w:val="22"/>
          <w:szCs w:val="22"/>
        </w:rPr>
        <w:t>101][</w:t>
      </w:r>
      <w:proofErr w:type="gramEnd"/>
      <w:r w:rsidR="00E749FE" w:rsidRPr="00E749FE">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w:t>
      </w:r>
      <w:proofErr w:type="gramStart"/>
      <w:r w:rsidRPr="00CD7F01">
        <w:t>1</w:t>
      </w:r>
      <w:r>
        <w:t>01</w:t>
      </w:r>
      <w:r w:rsidRPr="00CD7F01">
        <w:t>][</w:t>
      </w:r>
      <w:proofErr w:type="gramEnd"/>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lang w:eastAsia="en-GB"/>
        </w:rPr>
      </w:pPr>
      <w:r w:rsidRPr="00E749FE">
        <w:rPr>
          <w:rFonts w:ascii="Arial" w:eastAsia="MS Mincho" w:hAnsi="Arial"/>
          <w:b/>
          <w:lang w:eastAsia="en-GB"/>
        </w:rPr>
        <w:t>Deadline: Long email discussion</w:t>
      </w:r>
      <w:r>
        <w:rPr>
          <w:rFonts w:ascii="Arial" w:eastAsia="MS Mincho" w:hAnsi="Arial"/>
          <w:b/>
          <w:lang w:eastAsia="en-GB"/>
        </w:rPr>
        <w:t xml:space="preserve"> (</w:t>
      </w:r>
      <w:r w:rsidRPr="00E749FE">
        <w:rPr>
          <w:rFonts w:ascii="Arial" w:eastAsia="MS Mincho" w:hAnsi="Arial"/>
          <w:b/>
          <w:lang w:eastAsia="en-GB"/>
        </w:rPr>
        <w:t>Mar. 21st 10:00 UTC</w:t>
      </w:r>
      <w:r>
        <w:rPr>
          <w:rFonts w:ascii="Arial" w:eastAsia="MS Mincho" w:hAnsi="Arial"/>
          <w:b/>
          <w:lang w:eastAsia="en-GB"/>
        </w:rPr>
        <w:t>)</w:t>
      </w:r>
    </w:p>
    <w:p w14:paraId="2564C460" w14:textId="43795467" w:rsidR="00333309" w:rsidRDefault="00333309" w:rsidP="00313DF4">
      <w:pPr>
        <w:pStyle w:val="a0"/>
        <w:rPr>
          <w:b/>
          <w:bCs/>
          <w:color w:val="FF0000"/>
          <w:highlight w:val="yellow"/>
        </w:rPr>
      </w:pPr>
    </w:p>
    <w:p w14:paraId="12B2B227" w14:textId="3D1FCAA5" w:rsidR="009A7D65" w:rsidRPr="009A7D65" w:rsidRDefault="009A7D65" w:rsidP="009A7D65">
      <w:pPr>
        <w:rPr>
          <w:rFonts w:ascii="Calibri" w:hAnsi="Calibri" w:cs="Arial"/>
          <w:sz w:val="22"/>
          <w:szCs w:val="22"/>
        </w:rPr>
      </w:pPr>
      <w:r w:rsidRPr="009A7D65">
        <w:rPr>
          <w:rFonts w:ascii="Calibri" w:hAnsi="Calibri" w:cs="Arial"/>
          <w:sz w:val="22"/>
          <w:szCs w:val="22"/>
        </w:rPr>
        <w:t xml:space="preserve">Please provide your comments by </w:t>
      </w:r>
      <w:r w:rsidRPr="009A7D65">
        <w:rPr>
          <w:rFonts w:ascii="Calibri" w:hAnsi="Calibri" w:cs="Arial"/>
          <w:sz w:val="22"/>
          <w:szCs w:val="22"/>
          <w:highlight w:val="yellow"/>
        </w:rPr>
        <w:t xml:space="preserve">Thursday </w:t>
      </w:r>
      <w:r w:rsidR="00E749FE">
        <w:rPr>
          <w:rFonts w:ascii="Calibri" w:hAnsi="Calibri" w:cs="Arial"/>
          <w:sz w:val="22"/>
          <w:szCs w:val="22"/>
          <w:highlight w:val="yellow"/>
        </w:rPr>
        <w:t>March</w:t>
      </w:r>
      <w:r w:rsidRPr="009A7D65">
        <w:rPr>
          <w:rFonts w:ascii="Calibri" w:hAnsi="Calibri" w:cs="Arial"/>
          <w:sz w:val="22"/>
          <w:szCs w:val="22"/>
          <w:highlight w:val="yellow"/>
        </w:rPr>
        <w:t xml:space="preserve"> </w:t>
      </w:r>
      <w:r w:rsidR="00E749FE">
        <w:rPr>
          <w:rFonts w:ascii="Calibri" w:hAnsi="Calibri" w:cs="Arial"/>
          <w:sz w:val="22"/>
          <w:szCs w:val="22"/>
          <w:highlight w:val="yellow"/>
        </w:rPr>
        <w:t>2</w:t>
      </w:r>
      <w:r w:rsidRPr="009A7D65">
        <w:rPr>
          <w:rFonts w:ascii="Calibri" w:hAnsi="Calibri" w:cs="Arial"/>
          <w:sz w:val="22"/>
          <w:szCs w:val="22"/>
          <w:highlight w:val="yellow"/>
        </w:rPr>
        <w:t>0</w:t>
      </w:r>
      <w:r w:rsidRPr="009A7D65">
        <w:rPr>
          <w:rFonts w:ascii="Calibri" w:hAnsi="Calibri" w:cs="Arial"/>
          <w:sz w:val="22"/>
          <w:szCs w:val="22"/>
          <w:highlight w:val="yellow"/>
          <w:vertAlign w:val="superscript"/>
        </w:rPr>
        <w:t>th</w:t>
      </w:r>
      <w:r w:rsidRPr="009A7D65">
        <w:rPr>
          <w:rFonts w:ascii="Calibri" w:hAnsi="Calibri" w:cs="Arial"/>
          <w:sz w:val="22"/>
          <w:szCs w:val="22"/>
          <w:highlight w:val="yellow"/>
        </w:rPr>
        <w:t xml:space="preserve"> 10:00 UTC</w:t>
      </w:r>
      <w:r w:rsidRPr="009A7D65">
        <w:rPr>
          <w:rFonts w:ascii="Calibri" w:hAnsi="Calibri" w:cs="Arial"/>
          <w:sz w:val="22"/>
          <w:szCs w:val="22"/>
        </w:rPr>
        <w:t xml:space="preserve"> to allow 24h for the rapporteur to update the CR before the deadline.</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925C43" w14:paraId="4DFC52FA" w14:textId="77777777" w:rsidTr="007F09DA">
        <w:tc>
          <w:tcPr>
            <w:tcW w:w="3209" w:type="dxa"/>
          </w:tcPr>
          <w:p w14:paraId="41C6ADB3" w14:textId="2D047CC3" w:rsidR="007F09DA" w:rsidRPr="00AB7427" w:rsidRDefault="00AB7427" w:rsidP="003267A6">
            <w:pPr>
              <w:pStyle w:val="a0"/>
              <w:rPr>
                <w:rFonts w:eastAsia="等线"/>
              </w:rPr>
            </w:pPr>
            <w:r>
              <w:rPr>
                <w:rFonts w:eastAsia="等线" w:hint="eastAsia"/>
              </w:rPr>
              <w:t>OPPO</w:t>
            </w:r>
          </w:p>
        </w:tc>
        <w:tc>
          <w:tcPr>
            <w:tcW w:w="3210" w:type="dxa"/>
          </w:tcPr>
          <w:p w14:paraId="7E0270CF" w14:textId="321B25D2" w:rsidR="007F09DA" w:rsidRPr="00AB7427" w:rsidRDefault="00AB7427" w:rsidP="003267A6">
            <w:pPr>
              <w:pStyle w:val="a0"/>
              <w:rPr>
                <w:rFonts w:eastAsia="等线"/>
              </w:rPr>
            </w:pPr>
            <w:r>
              <w:rPr>
                <w:rFonts w:eastAsia="等线" w:hint="eastAsia"/>
              </w:rPr>
              <w:t>Qianxi Lu</w:t>
            </w:r>
          </w:p>
        </w:tc>
        <w:tc>
          <w:tcPr>
            <w:tcW w:w="3210" w:type="dxa"/>
          </w:tcPr>
          <w:p w14:paraId="3EAEABA9" w14:textId="7A5C285F" w:rsidR="007F09DA" w:rsidRPr="00AB7427" w:rsidRDefault="00AB7427" w:rsidP="003267A6">
            <w:pPr>
              <w:pStyle w:val="a0"/>
              <w:rPr>
                <w:rFonts w:eastAsia="等线"/>
              </w:rPr>
            </w:pPr>
            <w:r>
              <w:rPr>
                <w:rFonts w:eastAsia="等线"/>
              </w:rPr>
              <w:t>qianxi</w:t>
            </w:r>
            <w:r>
              <w:rPr>
                <w:rFonts w:eastAsia="等线" w:hint="eastAsia"/>
              </w:rPr>
              <w:t>.lu@oppo.com</w:t>
            </w:r>
          </w:p>
        </w:tc>
      </w:tr>
      <w:tr w:rsidR="007F09DA" w:rsidRPr="00925C43" w14:paraId="680666E4" w14:textId="77777777" w:rsidTr="007F09DA">
        <w:tc>
          <w:tcPr>
            <w:tcW w:w="3209" w:type="dxa"/>
          </w:tcPr>
          <w:p w14:paraId="64081FD4" w14:textId="120F73D9" w:rsidR="007F09DA" w:rsidRPr="00925C43" w:rsidRDefault="00925C43" w:rsidP="003267A6">
            <w:pPr>
              <w:pStyle w:val="a0"/>
              <w:rPr>
                <w:rFonts w:eastAsia="等线" w:hint="eastAsia"/>
              </w:rPr>
            </w:pPr>
            <w:r>
              <w:rPr>
                <w:rFonts w:eastAsia="等线" w:hint="eastAsia"/>
              </w:rPr>
              <w:t>X</w:t>
            </w:r>
            <w:r>
              <w:rPr>
                <w:rFonts w:eastAsia="等线"/>
              </w:rPr>
              <w:t>iaomi</w:t>
            </w:r>
          </w:p>
        </w:tc>
        <w:tc>
          <w:tcPr>
            <w:tcW w:w="3210" w:type="dxa"/>
          </w:tcPr>
          <w:p w14:paraId="26B9EE25" w14:textId="76F92B7C" w:rsidR="007F09DA" w:rsidRPr="00925C43" w:rsidRDefault="00925C43" w:rsidP="003267A6">
            <w:pPr>
              <w:pStyle w:val="a0"/>
              <w:rPr>
                <w:rFonts w:eastAsia="等线" w:hint="eastAsia"/>
              </w:rPr>
            </w:pPr>
            <w:r>
              <w:rPr>
                <w:rFonts w:eastAsia="等线" w:hint="eastAsia"/>
              </w:rPr>
              <w:t>L</w:t>
            </w:r>
            <w:r>
              <w:rPr>
                <w:rFonts w:eastAsia="等线"/>
              </w:rPr>
              <w:t>i Zhao</w:t>
            </w:r>
          </w:p>
        </w:tc>
        <w:tc>
          <w:tcPr>
            <w:tcW w:w="3210" w:type="dxa"/>
          </w:tcPr>
          <w:p w14:paraId="45F1CB05" w14:textId="1D783EC7" w:rsidR="007F09DA" w:rsidRPr="00925C43" w:rsidRDefault="00925C43" w:rsidP="003267A6">
            <w:pPr>
              <w:pStyle w:val="a0"/>
              <w:rPr>
                <w:rFonts w:eastAsia="等线" w:hint="eastAsia"/>
              </w:rPr>
            </w:pPr>
            <w:r>
              <w:rPr>
                <w:rFonts w:eastAsia="等线" w:hint="eastAsia"/>
              </w:rPr>
              <w:t>z</w:t>
            </w:r>
            <w:r>
              <w:rPr>
                <w:rFonts w:eastAsia="等线"/>
              </w:rPr>
              <w:t>haoli6@</w:t>
            </w:r>
            <w:r>
              <w:rPr>
                <w:rFonts w:eastAsia="等线" w:hint="eastAsia"/>
              </w:rPr>
              <w:t>xiaomi</w:t>
            </w:r>
            <w:r>
              <w:rPr>
                <w:rFonts w:eastAsia="等线"/>
              </w:rPr>
              <w:t>.com</w:t>
            </w:r>
          </w:p>
        </w:tc>
      </w:tr>
      <w:tr w:rsidR="005134C2" w:rsidRPr="00925C43" w14:paraId="6A40BF4C" w14:textId="77777777" w:rsidTr="007F09DA">
        <w:tc>
          <w:tcPr>
            <w:tcW w:w="3209" w:type="dxa"/>
          </w:tcPr>
          <w:p w14:paraId="2660C3B6" w14:textId="77777777" w:rsidR="005134C2" w:rsidRPr="0047642A" w:rsidRDefault="005134C2" w:rsidP="003267A6">
            <w:pPr>
              <w:pStyle w:val="a0"/>
            </w:pPr>
          </w:p>
        </w:tc>
        <w:tc>
          <w:tcPr>
            <w:tcW w:w="3210" w:type="dxa"/>
          </w:tcPr>
          <w:p w14:paraId="6940F4DB" w14:textId="77777777" w:rsidR="005134C2" w:rsidRPr="0047642A" w:rsidRDefault="005134C2" w:rsidP="003267A6">
            <w:pPr>
              <w:pStyle w:val="a0"/>
            </w:pPr>
          </w:p>
        </w:tc>
        <w:tc>
          <w:tcPr>
            <w:tcW w:w="3210" w:type="dxa"/>
          </w:tcPr>
          <w:p w14:paraId="7BFE6A4B" w14:textId="77777777" w:rsidR="005134C2" w:rsidRPr="0047642A" w:rsidRDefault="005134C2" w:rsidP="003267A6">
            <w:pPr>
              <w:pStyle w:val="a0"/>
            </w:pPr>
          </w:p>
        </w:tc>
      </w:tr>
      <w:tr w:rsidR="008E6018" w:rsidRPr="00925C43" w14:paraId="6FC7FBFD" w14:textId="77777777" w:rsidTr="007F09DA">
        <w:tc>
          <w:tcPr>
            <w:tcW w:w="3209" w:type="dxa"/>
          </w:tcPr>
          <w:p w14:paraId="7F3CFE24" w14:textId="77777777" w:rsidR="008E6018" w:rsidRPr="0047642A" w:rsidRDefault="008E6018" w:rsidP="003267A6">
            <w:pPr>
              <w:pStyle w:val="a0"/>
            </w:pPr>
          </w:p>
        </w:tc>
        <w:tc>
          <w:tcPr>
            <w:tcW w:w="3210" w:type="dxa"/>
          </w:tcPr>
          <w:p w14:paraId="61EEBAA4" w14:textId="77777777" w:rsidR="008E6018" w:rsidRPr="0047642A" w:rsidRDefault="008E6018" w:rsidP="003267A6">
            <w:pPr>
              <w:pStyle w:val="a0"/>
            </w:pPr>
          </w:p>
        </w:tc>
        <w:tc>
          <w:tcPr>
            <w:tcW w:w="3210" w:type="dxa"/>
          </w:tcPr>
          <w:p w14:paraId="1E7B0052" w14:textId="77777777" w:rsidR="008E6018" w:rsidRPr="0047642A" w:rsidRDefault="008E6018" w:rsidP="003267A6">
            <w:pPr>
              <w:pStyle w:val="a0"/>
            </w:pPr>
          </w:p>
        </w:tc>
      </w:tr>
      <w:tr w:rsidR="008E6018" w:rsidRPr="00925C43" w14:paraId="25DCD5CF" w14:textId="77777777" w:rsidTr="007F09DA">
        <w:tc>
          <w:tcPr>
            <w:tcW w:w="3209" w:type="dxa"/>
          </w:tcPr>
          <w:p w14:paraId="6DD8AF7B" w14:textId="77777777" w:rsidR="008E6018" w:rsidRPr="0047642A" w:rsidRDefault="008E6018" w:rsidP="003267A6">
            <w:pPr>
              <w:pStyle w:val="a0"/>
            </w:pPr>
          </w:p>
        </w:tc>
        <w:tc>
          <w:tcPr>
            <w:tcW w:w="3210" w:type="dxa"/>
          </w:tcPr>
          <w:p w14:paraId="2CD0FEAA" w14:textId="77777777" w:rsidR="008E6018" w:rsidRPr="0047642A" w:rsidRDefault="008E6018" w:rsidP="003267A6">
            <w:pPr>
              <w:pStyle w:val="a0"/>
            </w:pPr>
          </w:p>
        </w:tc>
        <w:tc>
          <w:tcPr>
            <w:tcW w:w="3210" w:type="dxa"/>
          </w:tcPr>
          <w:p w14:paraId="68C698B2" w14:textId="77777777" w:rsidR="008E6018" w:rsidRPr="0047642A" w:rsidRDefault="008E6018" w:rsidP="003267A6">
            <w:pPr>
              <w:pStyle w:val="a0"/>
            </w:pPr>
          </w:p>
        </w:tc>
      </w:tr>
      <w:tr w:rsidR="008E6018" w:rsidRPr="00925C43" w14:paraId="53990AFD" w14:textId="77777777" w:rsidTr="007F09DA">
        <w:tc>
          <w:tcPr>
            <w:tcW w:w="3209" w:type="dxa"/>
          </w:tcPr>
          <w:p w14:paraId="094341C4" w14:textId="77777777" w:rsidR="008E6018" w:rsidRPr="0047642A" w:rsidRDefault="008E6018" w:rsidP="003267A6">
            <w:pPr>
              <w:pStyle w:val="a0"/>
            </w:pPr>
          </w:p>
        </w:tc>
        <w:tc>
          <w:tcPr>
            <w:tcW w:w="3210" w:type="dxa"/>
          </w:tcPr>
          <w:p w14:paraId="743EB37F" w14:textId="77777777" w:rsidR="008E6018" w:rsidRPr="0047642A" w:rsidRDefault="008E6018" w:rsidP="003267A6">
            <w:pPr>
              <w:pStyle w:val="a0"/>
            </w:pPr>
          </w:p>
        </w:tc>
        <w:tc>
          <w:tcPr>
            <w:tcW w:w="3210" w:type="dxa"/>
          </w:tcPr>
          <w:p w14:paraId="2479114A" w14:textId="77777777" w:rsidR="008E6018" w:rsidRPr="0047642A" w:rsidRDefault="008E6018" w:rsidP="003267A6">
            <w:pPr>
              <w:pStyle w:val="a0"/>
            </w:pPr>
          </w:p>
        </w:tc>
      </w:tr>
      <w:tr w:rsidR="008E6018" w:rsidRPr="00925C43"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925C43"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925C43"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925C43"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A71A03" w:rsidRDefault="007F09DA" w:rsidP="003267A6">
      <w:pPr>
        <w:pStyle w:val="a0"/>
        <w:rPr>
          <w:lang w:val="de-DE"/>
        </w:rPr>
      </w:pPr>
    </w:p>
    <w:bookmarkEnd w:id="0"/>
    <w:p w14:paraId="78511029" w14:textId="6CCB6DBF" w:rsidR="00073E3F" w:rsidRPr="00A71A03" w:rsidRDefault="00073E3F" w:rsidP="00073E3F">
      <w:pPr>
        <w:pStyle w:val="a0"/>
        <w:rPr>
          <w:lang w:val="de-DE"/>
        </w:rPr>
      </w:pPr>
    </w:p>
    <w:p w14:paraId="4CD05741" w14:textId="77777777" w:rsidR="00413580" w:rsidRPr="00A71A03" w:rsidRDefault="00413580">
      <w:pPr>
        <w:spacing w:after="160" w:line="259" w:lineRule="auto"/>
        <w:rPr>
          <w:rFonts w:ascii="Arial" w:hAnsi="Arial"/>
          <w:sz w:val="36"/>
          <w:lang w:val="de-DE"/>
        </w:rPr>
      </w:pPr>
      <w:r w:rsidRPr="00A71A03">
        <w:rPr>
          <w:lang w:val="de-DE"/>
        </w:rPr>
        <w:br w:type="page"/>
      </w:r>
    </w:p>
    <w:p w14:paraId="48F7A774" w14:textId="21D18E5A" w:rsidR="00BB4C68" w:rsidRPr="00C147C3" w:rsidRDefault="00E411EB" w:rsidP="00BB4C68">
      <w:pPr>
        <w:pStyle w:val="1"/>
        <w:jc w:val="both"/>
      </w:pPr>
      <w:r>
        <w:lastRenderedPageBreak/>
        <w:t>2</w:t>
      </w:r>
      <w:r w:rsidR="00BB4C68" w:rsidRPr="00C147C3">
        <w:tab/>
      </w:r>
      <w:r w:rsidR="00BB4C68">
        <w:t>RRC CR for NES</w:t>
      </w:r>
    </w:p>
    <w:p w14:paraId="06638E7E" w14:textId="518F7F77" w:rsidR="009A7D65" w:rsidRDefault="009A7D65" w:rsidP="009A7D65">
      <w:pPr>
        <w:pStyle w:val="a0"/>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lastRenderedPageBreak/>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a0"/>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917"/>
        <w:gridCol w:w="2715"/>
      </w:tblGrid>
      <w:tr w:rsidR="00212F93" w:rsidRPr="00D45311" w14:paraId="160AEA82" w14:textId="77777777" w:rsidTr="00392226">
        <w:trPr>
          <w:trHeight w:val="132"/>
        </w:trPr>
        <w:tc>
          <w:tcPr>
            <w:tcW w:w="1555" w:type="dxa"/>
            <w:shd w:val="clear" w:color="auto" w:fill="D9D9D9"/>
          </w:tcPr>
          <w:p w14:paraId="1BB79CD6" w14:textId="109BB8E6" w:rsidR="00D45311" w:rsidRPr="00D45311" w:rsidRDefault="00D45311" w:rsidP="00D45311">
            <w:pPr>
              <w:pStyle w:val="a0"/>
              <w:keepNext/>
              <w:rPr>
                <w:b/>
                <w:bCs/>
              </w:rPr>
            </w:pPr>
            <w:r w:rsidRPr="00D45311">
              <w:rPr>
                <w:b/>
                <w:bCs/>
              </w:rPr>
              <w:lastRenderedPageBreak/>
              <w:t>Company</w:t>
            </w:r>
            <w:r w:rsidR="00E749FE">
              <w:rPr>
                <w:b/>
                <w:bCs/>
              </w:rPr>
              <w:t xml:space="preserve"> and comment ID (e.g. HW</w:t>
            </w:r>
            <w:r w:rsidR="00AF0718">
              <w:rPr>
                <w:b/>
                <w:bCs/>
              </w:rPr>
              <w:t>0</w:t>
            </w:r>
            <w:r w:rsidR="00E749FE">
              <w:rPr>
                <w:b/>
                <w:bCs/>
              </w:rPr>
              <w:t>01)</w:t>
            </w:r>
          </w:p>
        </w:tc>
        <w:tc>
          <w:tcPr>
            <w:tcW w:w="4677" w:type="dxa"/>
            <w:shd w:val="clear" w:color="auto" w:fill="D9D9D9"/>
          </w:tcPr>
          <w:p w14:paraId="6E0886CB" w14:textId="751B1456" w:rsidR="00D45311" w:rsidRPr="00D45311" w:rsidRDefault="00392226" w:rsidP="00D45311">
            <w:pPr>
              <w:pStyle w:val="a0"/>
              <w:keepNext/>
              <w:rPr>
                <w:b/>
                <w:bCs/>
              </w:rPr>
            </w:pPr>
            <w:r>
              <w:rPr>
                <w:b/>
                <w:bCs/>
              </w:rPr>
              <w:t>Section and d</w:t>
            </w:r>
            <w:r w:rsidR="00D45311" w:rsidRPr="00D45311">
              <w:rPr>
                <w:b/>
                <w:bCs/>
              </w:rPr>
              <w:t>etailed comments</w:t>
            </w:r>
            <w:r>
              <w:rPr>
                <w:b/>
                <w:bCs/>
              </w:rPr>
              <w:t>/</w:t>
            </w:r>
            <w:r w:rsidR="00E749FE">
              <w:rPr>
                <w:b/>
                <w:bCs/>
              </w:rPr>
              <w:t>suggestions</w:t>
            </w:r>
          </w:p>
        </w:tc>
        <w:tc>
          <w:tcPr>
            <w:tcW w:w="4825" w:type="dxa"/>
            <w:shd w:val="clear" w:color="auto" w:fill="D9D9D9"/>
          </w:tcPr>
          <w:p w14:paraId="58281DC5" w14:textId="77777777" w:rsidR="00D45311" w:rsidRPr="00D45311" w:rsidRDefault="00D45311" w:rsidP="00D45311">
            <w:pPr>
              <w:pStyle w:val="a0"/>
              <w:keepNext/>
              <w:rPr>
                <w:b/>
                <w:bCs/>
              </w:rPr>
            </w:pPr>
            <w:r w:rsidRPr="00D45311">
              <w:rPr>
                <w:b/>
                <w:bCs/>
              </w:rPr>
              <w:t>Rapporteur response</w:t>
            </w:r>
          </w:p>
        </w:tc>
      </w:tr>
      <w:tr w:rsidR="00212F93" w:rsidRPr="00D45311" w14:paraId="3D5571F0" w14:textId="77777777" w:rsidTr="00392226">
        <w:trPr>
          <w:trHeight w:val="127"/>
        </w:trPr>
        <w:tc>
          <w:tcPr>
            <w:tcW w:w="1555" w:type="dxa"/>
            <w:shd w:val="clear" w:color="auto" w:fill="auto"/>
          </w:tcPr>
          <w:p w14:paraId="3BD32BD5" w14:textId="2F39F34F" w:rsidR="00D45311" w:rsidRPr="00AB7427" w:rsidRDefault="00AB7427" w:rsidP="00D45311">
            <w:pPr>
              <w:pStyle w:val="a0"/>
              <w:keepNext/>
              <w:rPr>
                <w:rFonts w:eastAsia="等线"/>
                <w:bCs/>
              </w:rPr>
            </w:pPr>
            <w:r>
              <w:rPr>
                <w:rFonts w:eastAsia="等线" w:hint="eastAsia"/>
                <w:bCs/>
              </w:rPr>
              <w:t>OPPO001</w:t>
            </w:r>
          </w:p>
        </w:tc>
        <w:tc>
          <w:tcPr>
            <w:tcW w:w="4677" w:type="dxa"/>
          </w:tcPr>
          <w:p w14:paraId="5D37F643" w14:textId="77777777" w:rsidR="00AB7427" w:rsidRPr="00AB1EEE" w:rsidRDefault="00AB7427" w:rsidP="00AB7427">
            <w:r w:rsidRPr="00AB1EEE">
              <w:rPr>
                <w:b/>
              </w:rPr>
              <w:t xml:space="preserve">Paging </w:t>
            </w:r>
            <w:r>
              <w:rPr>
                <w:b/>
              </w:rPr>
              <w:t>adaptation</w:t>
            </w:r>
            <w:r w:rsidRPr="00AB1EEE">
              <w:rPr>
                <w:b/>
              </w:rPr>
              <w:t xml:space="preserve"> for </w:t>
            </w:r>
            <w:r>
              <w:rPr>
                <w:b/>
              </w:rPr>
              <w:t>cell level energy saving</w:t>
            </w:r>
            <w:r w:rsidRPr="00AB1EEE">
              <w:t xml:space="preserve">: </w:t>
            </w:r>
            <w:r>
              <w:t xml:space="preserve">in order to reduce </w:t>
            </w:r>
            <w:proofErr w:type="spellStart"/>
            <w:r>
              <w:t>gNB</w:t>
            </w:r>
            <w:proofErr w:type="spellEnd"/>
            <w:r>
              <w:t xml:space="preserve"> </w:t>
            </w:r>
            <w:proofErr w:type="spellStart"/>
            <w:r>
              <w:t>signalling</w:t>
            </w:r>
            <w:proofErr w:type="spellEnd"/>
            <w:r>
              <w:t>,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2F456378" w14:textId="548E8163" w:rsidR="00D45311" w:rsidRPr="00AB7427" w:rsidRDefault="00AB7427" w:rsidP="00D45311">
            <w:pPr>
              <w:pStyle w:val="a0"/>
              <w:keepNext/>
              <w:rPr>
                <w:rFonts w:eastAsia="等线"/>
                <w:bCs/>
              </w:rPr>
            </w:pPr>
            <w:r>
              <w:rPr>
                <w:rFonts w:eastAsia="等线" w:hint="eastAsia"/>
                <w:bCs/>
              </w:rPr>
              <w:t xml:space="preserve">[OPPO] The yellow terms </w:t>
            </w:r>
            <w:proofErr w:type="gramStart"/>
            <w:r>
              <w:rPr>
                <w:rFonts w:eastAsia="等线" w:hint="eastAsia"/>
                <w:bCs/>
              </w:rPr>
              <w:t>is</w:t>
            </w:r>
            <w:proofErr w:type="gramEnd"/>
            <w:r>
              <w:rPr>
                <w:rFonts w:eastAsia="等线" w:hint="eastAsia"/>
                <w:bCs/>
              </w:rPr>
              <w:t xml:space="preserve"> not rigorous, since PO for R19 NES UE can be shared with </w:t>
            </w:r>
            <w:r>
              <w:rPr>
                <w:rFonts w:eastAsia="等线"/>
                <w:bCs/>
              </w:rPr>
              <w:t>legacy</w:t>
            </w:r>
            <w:r>
              <w:rPr>
                <w:rFonts w:eastAsia="等线" w:hint="eastAsia"/>
                <w:bCs/>
              </w:rPr>
              <w:t xml:space="preserve"> UE, and also R19 UE may also monitor legacy PO if network does not configure R19 PO at all.</w:t>
            </w:r>
          </w:p>
        </w:tc>
        <w:tc>
          <w:tcPr>
            <w:tcW w:w="4825" w:type="dxa"/>
          </w:tcPr>
          <w:p w14:paraId="1405CB50" w14:textId="77777777" w:rsidR="00D45311" w:rsidRPr="00D45311" w:rsidRDefault="00D45311" w:rsidP="00D45311">
            <w:pPr>
              <w:pStyle w:val="a0"/>
              <w:keepNext/>
              <w:rPr>
                <w:bCs/>
              </w:rPr>
            </w:pPr>
          </w:p>
        </w:tc>
      </w:tr>
      <w:tr w:rsidR="00212F93" w:rsidRPr="00D45311" w14:paraId="0D4FD02C" w14:textId="77777777" w:rsidTr="00392226">
        <w:trPr>
          <w:trHeight w:val="127"/>
        </w:trPr>
        <w:tc>
          <w:tcPr>
            <w:tcW w:w="1555" w:type="dxa"/>
            <w:shd w:val="clear" w:color="auto" w:fill="auto"/>
          </w:tcPr>
          <w:p w14:paraId="1200CEAB" w14:textId="1172A15D" w:rsidR="0057561B" w:rsidRPr="00AB7427" w:rsidRDefault="0057561B" w:rsidP="0057561B">
            <w:pPr>
              <w:pStyle w:val="a0"/>
              <w:keepNext/>
              <w:rPr>
                <w:rFonts w:eastAsia="等线"/>
                <w:bCs/>
              </w:rPr>
            </w:pPr>
            <w:r>
              <w:rPr>
                <w:rFonts w:eastAsia="等线" w:hint="eastAsia"/>
                <w:bCs/>
              </w:rPr>
              <w:t>OPPO002</w:t>
            </w:r>
          </w:p>
        </w:tc>
        <w:tc>
          <w:tcPr>
            <w:tcW w:w="4677" w:type="dxa"/>
          </w:tcPr>
          <w:p w14:paraId="4DBC8A61" w14:textId="77777777" w:rsidR="0057561B" w:rsidRDefault="0057561B" w:rsidP="0057561B">
            <w:pPr>
              <w:pStyle w:val="a0"/>
              <w:keepNext/>
              <w:rPr>
                <w:rFonts w:ascii="Times New Roman" w:eastAsia="等线" w:hAnsi="Times New Roman"/>
              </w:rPr>
            </w:pPr>
            <w:r w:rsidRPr="00EE0965">
              <w:rPr>
                <w:rFonts w:ascii="Times New Roman" w:hAnsi="Times New Roman"/>
              </w:rPr>
              <w:t xml:space="preserve">On-demand SSB transmissions facilitated through serving cell indications enable UEs to perform at least </w:t>
            </w:r>
            <w:proofErr w:type="spellStart"/>
            <w:r w:rsidRPr="00EE0965">
              <w:rPr>
                <w:rFonts w:ascii="Times New Roman" w:hAnsi="Times New Roman"/>
              </w:rPr>
              <w:t>SCell</w:t>
            </w:r>
            <w:proofErr w:type="spellEnd"/>
            <w:r w:rsidRPr="00EE0965">
              <w:rPr>
                <w:rFonts w:ascii="Times New Roman" w:hAnsi="Times New Roman"/>
              </w:rPr>
              <w:t xml:space="preserve"> time/frequency synchronization, L1/L3 measurements </w:t>
            </w:r>
            <w:r w:rsidRPr="00EE0965">
              <w:rPr>
                <w:rFonts w:ascii="Times New Roman" w:hAnsi="Times New Roman"/>
                <w:highlight w:val="yellow"/>
              </w:rPr>
              <w:t xml:space="preserve">and </w:t>
            </w:r>
            <w:proofErr w:type="spellStart"/>
            <w:r w:rsidRPr="00EE0965">
              <w:rPr>
                <w:rFonts w:ascii="Times New Roman" w:hAnsi="Times New Roman"/>
                <w:highlight w:val="yellow"/>
              </w:rPr>
              <w:t>SCell</w:t>
            </w:r>
            <w:proofErr w:type="spellEnd"/>
            <w:r w:rsidRPr="00EE0965">
              <w:rPr>
                <w:rFonts w:ascii="Times New Roman" w:hAnsi="Times New Roman"/>
                <w:highlight w:val="yellow"/>
              </w:rPr>
              <w:t xml:space="preserve"> activation</w:t>
            </w:r>
            <w:r w:rsidRPr="00EE0965">
              <w:rPr>
                <w:rFonts w:ascii="Times New Roman" w:hAnsi="Times New Roman"/>
              </w:rPr>
              <w:t>, and are supported for FR1 and FR2 in non-shared spectrum.</w:t>
            </w:r>
          </w:p>
          <w:p w14:paraId="44053EBA" w14:textId="5515853A" w:rsidR="0057561B" w:rsidRPr="00AB7427" w:rsidRDefault="0057561B" w:rsidP="0057561B">
            <w:pPr>
              <w:pStyle w:val="a0"/>
              <w:keepNext/>
              <w:rPr>
                <w:rFonts w:eastAsia="等线"/>
                <w:bCs/>
              </w:rPr>
            </w:pPr>
            <w:r w:rsidRPr="00EE0965">
              <w:rPr>
                <w:rFonts w:eastAsia="等线" w:hint="eastAsia"/>
                <w:bCs/>
              </w:rPr>
              <w:t>[OPPO</w:t>
            </w:r>
            <w:r>
              <w:rPr>
                <w:rFonts w:eastAsia="等线" w:hint="eastAsia"/>
                <w:bCs/>
              </w:rPr>
              <w:t xml:space="preserve">] Although it is from WID, but rigorously </w:t>
            </w:r>
            <w:proofErr w:type="spellStart"/>
            <w:r w:rsidRPr="00EE0965">
              <w:rPr>
                <w:rFonts w:eastAsia="等线"/>
                <w:bCs/>
              </w:rPr>
              <w:t>SCell</w:t>
            </w:r>
            <w:proofErr w:type="spellEnd"/>
            <w:r w:rsidRPr="00EE0965">
              <w:rPr>
                <w:rFonts w:eastAsia="等线"/>
                <w:bCs/>
              </w:rPr>
              <w:t xml:space="preserve"> activation include steps like t/f sync and L3 </w:t>
            </w:r>
            <w:proofErr w:type="spellStart"/>
            <w:r w:rsidRPr="00EE0965">
              <w:rPr>
                <w:rFonts w:eastAsia="等线"/>
                <w:bCs/>
              </w:rPr>
              <w:t>meas</w:t>
            </w:r>
            <w:proofErr w:type="spellEnd"/>
            <w:r w:rsidRPr="00EE0965">
              <w:rPr>
                <w:rFonts w:eastAsia="等线"/>
                <w:bCs/>
              </w:rPr>
              <w:t>, so not a same level concept</w:t>
            </w:r>
            <w:r>
              <w:rPr>
                <w:rFonts w:eastAsia="等线" w:hint="eastAsia"/>
                <w:bCs/>
              </w:rPr>
              <w:t>?</w:t>
            </w:r>
          </w:p>
        </w:tc>
        <w:tc>
          <w:tcPr>
            <w:tcW w:w="4825" w:type="dxa"/>
          </w:tcPr>
          <w:p w14:paraId="18443FC9" w14:textId="77777777" w:rsidR="0057561B" w:rsidRPr="00D45311" w:rsidRDefault="0057561B" w:rsidP="0057561B">
            <w:pPr>
              <w:pStyle w:val="a0"/>
              <w:keepNext/>
              <w:rPr>
                <w:bCs/>
                <w:i/>
              </w:rPr>
            </w:pPr>
          </w:p>
        </w:tc>
      </w:tr>
      <w:tr w:rsidR="00212F93" w:rsidRPr="00D45311" w14:paraId="1F7913BF" w14:textId="77777777" w:rsidTr="00392226">
        <w:trPr>
          <w:trHeight w:val="127"/>
        </w:trPr>
        <w:tc>
          <w:tcPr>
            <w:tcW w:w="1555" w:type="dxa"/>
            <w:shd w:val="clear" w:color="auto" w:fill="auto"/>
          </w:tcPr>
          <w:p w14:paraId="49F1ECC5" w14:textId="5D5BAA7B" w:rsidR="0057561B" w:rsidRPr="00EE0965" w:rsidRDefault="00325103" w:rsidP="0057561B">
            <w:pPr>
              <w:pStyle w:val="a0"/>
              <w:keepNext/>
              <w:rPr>
                <w:rFonts w:eastAsia="等线"/>
                <w:bCs/>
              </w:rPr>
            </w:pPr>
            <w:r>
              <w:rPr>
                <w:rFonts w:eastAsia="等线" w:hint="eastAsia"/>
                <w:bCs/>
              </w:rPr>
              <w:t>X</w:t>
            </w:r>
            <w:r>
              <w:rPr>
                <w:rFonts w:eastAsia="等线"/>
                <w:bCs/>
              </w:rPr>
              <w:t>iaomi001</w:t>
            </w:r>
          </w:p>
        </w:tc>
        <w:tc>
          <w:tcPr>
            <w:tcW w:w="4677" w:type="dxa"/>
          </w:tcPr>
          <w:p w14:paraId="594597B6" w14:textId="5FBE9065" w:rsidR="00325103" w:rsidRDefault="00325103" w:rsidP="00325103">
            <w:pPr>
              <w:jc w:val="both"/>
              <w:rPr>
                <w:rFonts w:ascii="Times New Roman" w:hAnsi="Times New Roman" w:cs="Times New Roman"/>
              </w:rPr>
            </w:pPr>
            <w:r w:rsidRPr="00171E13">
              <w:rPr>
                <w:rFonts w:ascii="Times New Roman" w:hAnsi="Times New Roman" w:cs="Times New Roman"/>
              </w:rPr>
              <w:t xml:space="preserve">Adaptation of PRACH in time domain is supported for </w:t>
            </w:r>
            <w:r w:rsidRPr="00171E13">
              <w:rPr>
                <w:rFonts w:ascii="Times New Roman" w:hAnsi="Times New Roman" w:cs="Times New Roman"/>
                <w:highlight w:val="yellow"/>
              </w:rPr>
              <w:t>4-step RACH and CBRA</w:t>
            </w:r>
            <w:r w:rsidRPr="00171E13">
              <w:rPr>
                <w:rFonts w:ascii="Times New Roman" w:hAnsi="Times New Roman" w:cs="Times New Roman"/>
              </w:rPr>
              <w:t xml:space="preserve">. </w:t>
            </w:r>
          </w:p>
          <w:p w14:paraId="2CB6590C" w14:textId="77777777" w:rsidR="00171E13" w:rsidRPr="00171E13" w:rsidRDefault="00171E13" w:rsidP="00325103">
            <w:pPr>
              <w:jc w:val="both"/>
              <w:rPr>
                <w:rFonts w:ascii="Times New Roman" w:hAnsi="Times New Roman" w:cs="Times New Roman"/>
              </w:rPr>
            </w:pPr>
          </w:p>
          <w:p w14:paraId="6CB83B06" w14:textId="63E71C5B" w:rsidR="0057561B" w:rsidRDefault="00325103" w:rsidP="0057561B">
            <w:pPr>
              <w:pStyle w:val="a0"/>
              <w:keepNext/>
              <w:rPr>
                <w:rFonts w:eastAsia="等线" w:hint="eastAsia"/>
                <w:bCs/>
              </w:rPr>
            </w:pPr>
            <w:r>
              <w:rPr>
                <w:rFonts w:eastAsia="等线" w:hint="eastAsia"/>
                <w:bCs/>
              </w:rPr>
              <w:t>[</w:t>
            </w:r>
            <w:r>
              <w:rPr>
                <w:rFonts w:eastAsia="等线"/>
                <w:bCs/>
              </w:rPr>
              <w:t>Xiaomi] should be 4-step CBRA</w:t>
            </w:r>
            <w:r w:rsidR="00925C43">
              <w:rPr>
                <w:rFonts w:eastAsia="等线"/>
                <w:bCs/>
              </w:rPr>
              <w:t xml:space="preserve"> </w:t>
            </w:r>
            <w:r w:rsidR="00925C43">
              <w:rPr>
                <w:rFonts w:eastAsia="等线" w:hint="eastAsia"/>
                <w:bCs/>
              </w:rPr>
              <w:t>a</w:t>
            </w:r>
            <w:r w:rsidR="00925C43">
              <w:rPr>
                <w:rFonts w:eastAsia="等线"/>
                <w:bCs/>
              </w:rPr>
              <w:t>s according to the agreement, there is no conclusion on 2-step CBRA.</w:t>
            </w:r>
          </w:p>
          <w:p w14:paraId="611511AA" w14:textId="555CCDC8" w:rsidR="00325103" w:rsidRPr="00325103" w:rsidRDefault="00325103" w:rsidP="0057561B">
            <w:pPr>
              <w:pStyle w:val="a0"/>
              <w:keepNext/>
              <w:rPr>
                <w:rFonts w:eastAsia="等线"/>
                <w:bCs/>
              </w:rPr>
            </w:pPr>
            <w:r>
              <w:rPr>
                <w:rFonts w:eastAsia="等线"/>
                <w:bCs/>
              </w:rPr>
              <w:t>Also suggest to add a editors’ note whether to support 2-step CBRA and</w:t>
            </w:r>
            <w:r>
              <w:rPr>
                <w:rFonts w:eastAsia="等线" w:hint="eastAsia"/>
                <w:bCs/>
              </w:rPr>
              <w:t>/</w:t>
            </w:r>
            <w:r>
              <w:rPr>
                <w:rFonts w:eastAsia="等线"/>
                <w:bCs/>
              </w:rPr>
              <w:t>or CFRA depends on RAN1</w:t>
            </w:r>
          </w:p>
        </w:tc>
        <w:tc>
          <w:tcPr>
            <w:tcW w:w="4825" w:type="dxa"/>
          </w:tcPr>
          <w:p w14:paraId="00538745" w14:textId="77777777" w:rsidR="0057561B" w:rsidRPr="00D45311" w:rsidRDefault="0057561B" w:rsidP="0057561B">
            <w:pPr>
              <w:pStyle w:val="a0"/>
              <w:keepNext/>
              <w:rPr>
                <w:bCs/>
              </w:rPr>
            </w:pPr>
          </w:p>
        </w:tc>
      </w:tr>
      <w:tr w:rsidR="00212F93" w:rsidRPr="00D45311" w14:paraId="1E752356" w14:textId="77777777" w:rsidTr="00392226">
        <w:trPr>
          <w:trHeight w:val="127"/>
        </w:trPr>
        <w:tc>
          <w:tcPr>
            <w:tcW w:w="1555" w:type="dxa"/>
            <w:shd w:val="clear" w:color="auto" w:fill="auto"/>
          </w:tcPr>
          <w:p w14:paraId="02F74A47" w14:textId="7577BC96" w:rsidR="0057561B" w:rsidRPr="00A84DCF" w:rsidRDefault="00171E13" w:rsidP="0057561B">
            <w:pPr>
              <w:pStyle w:val="a0"/>
              <w:keepNext/>
              <w:rPr>
                <w:rFonts w:eastAsia="等线"/>
                <w:bCs/>
              </w:rPr>
            </w:pPr>
            <w:r>
              <w:rPr>
                <w:rFonts w:eastAsia="等线" w:hint="eastAsia"/>
                <w:bCs/>
              </w:rPr>
              <w:t>X</w:t>
            </w:r>
            <w:r>
              <w:rPr>
                <w:rFonts w:eastAsia="等线"/>
                <w:bCs/>
              </w:rPr>
              <w:t>iaomi002</w:t>
            </w:r>
          </w:p>
        </w:tc>
        <w:tc>
          <w:tcPr>
            <w:tcW w:w="4677" w:type="dxa"/>
          </w:tcPr>
          <w:p w14:paraId="47A3C763" w14:textId="77777777" w:rsidR="00171E13" w:rsidRPr="00171E13" w:rsidRDefault="00171E13" w:rsidP="00171E13">
            <w:pPr>
              <w:jc w:val="both"/>
              <w:rPr>
                <w:rFonts w:ascii="Times New Roman" w:hAnsi="Times New Roman" w:cs="Times New Roman"/>
              </w:rPr>
            </w:pPr>
            <w:r w:rsidRPr="00171E13">
              <w:rPr>
                <w:rFonts w:ascii="Times New Roman" w:hAnsi="Times New Roman" w:cs="Times New Roman"/>
                <w:highlight w:val="yellow"/>
              </w:rPr>
              <w:t>This solution is supported in the following scenarios:</w:t>
            </w:r>
            <w:r w:rsidRPr="00171E13">
              <w:rPr>
                <w:rFonts w:ascii="Times New Roman" w:hAnsi="Times New Roman" w:cs="Times New Roman"/>
              </w:rPr>
              <w:t xml:space="preserve"> </w:t>
            </w:r>
          </w:p>
          <w:p w14:paraId="7124F568"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 xml:space="preserve">The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is configured to a UE but before the UE receives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activation command</w:t>
            </w:r>
          </w:p>
          <w:p w14:paraId="31E78BD2"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 xml:space="preserve">When UE receives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activation command</w:t>
            </w:r>
          </w:p>
          <w:p w14:paraId="1AA9320B" w14:textId="77777777" w:rsidR="0057561B" w:rsidRDefault="00171E13" w:rsidP="00171E13">
            <w:pPr>
              <w:pStyle w:val="a0"/>
              <w:keepNext/>
              <w:rPr>
                <w:rFonts w:eastAsia="等线"/>
                <w:bCs/>
              </w:rPr>
            </w:pPr>
            <w:r>
              <w:rPr>
                <w:rFonts w:eastAsia="等线" w:hint="eastAsia"/>
                <w:bCs/>
              </w:rPr>
              <w:t>[</w:t>
            </w:r>
            <w:r>
              <w:rPr>
                <w:rFonts w:eastAsia="等线"/>
                <w:bCs/>
              </w:rPr>
              <w:t>Xiaomi] according to the following RAN1 agreement, only 3A is excluded, whether to support 3B is still FFS. Suggest to add a note to wait for RAN1 conclusion on 3B.</w:t>
            </w:r>
          </w:p>
          <w:p w14:paraId="35834B19"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Conclusion</w:t>
            </w:r>
          </w:p>
          <w:p w14:paraId="08E4D9F3"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The following combination of scenarios and cases for indicating OD-SSB are not supported in Rel-19</w:t>
            </w:r>
          </w:p>
          <w:p w14:paraId="4E89E6EA"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#1</w:t>
            </w:r>
          </w:p>
          <w:p w14:paraId="1B6C7C39"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#2</w:t>
            </w:r>
          </w:p>
          <w:p w14:paraId="2BE648B0"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Above does not impact discussion on SSB periodicity adaptation in time domain</w:t>
            </w:r>
          </w:p>
          <w:p w14:paraId="63E93705" w14:textId="429CF67F" w:rsidR="00171E13" w:rsidRPr="00171E13" w:rsidRDefault="00171E13" w:rsidP="00171E13">
            <w:pPr>
              <w:pStyle w:val="a0"/>
              <w:keepNext/>
              <w:rPr>
                <w:rFonts w:eastAsia="等线"/>
                <w:bCs/>
              </w:rPr>
            </w:pPr>
          </w:p>
        </w:tc>
        <w:tc>
          <w:tcPr>
            <w:tcW w:w="4825" w:type="dxa"/>
          </w:tcPr>
          <w:p w14:paraId="04F0A1A0" w14:textId="77777777" w:rsidR="0057561B" w:rsidRPr="00D45311" w:rsidRDefault="0057561B" w:rsidP="0057561B">
            <w:pPr>
              <w:pStyle w:val="a0"/>
              <w:keepNext/>
              <w:rPr>
                <w:bCs/>
              </w:rPr>
            </w:pPr>
          </w:p>
        </w:tc>
      </w:tr>
      <w:tr w:rsidR="00212F93" w:rsidRPr="00D45311" w14:paraId="2F6E71A2" w14:textId="77777777" w:rsidTr="00392226">
        <w:trPr>
          <w:trHeight w:val="127"/>
        </w:trPr>
        <w:tc>
          <w:tcPr>
            <w:tcW w:w="1555" w:type="dxa"/>
            <w:shd w:val="clear" w:color="auto" w:fill="auto"/>
          </w:tcPr>
          <w:p w14:paraId="0ED9542A" w14:textId="1F730746" w:rsidR="0057561B" w:rsidRPr="00D45311" w:rsidRDefault="00A71A03" w:rsidP="0057561B">
            <w:pPr>
              <w:pStyle w:val="a0"/>
              <w:keepNext/>
              <w:rPr>
                <w:bCs/>
              </w:rPr>
            </w:pPr>
            <w:r>
              <w:rPr>
                <w:bCs/>
              </w:rPr>
              <w:lastRenderedPageBreak/>
              <w:t>X</w:t>
            </w:r>
            <w:r>
              <w:rPr>
                <w:rFonts w:hint="eastAsia"/>
                <w:bCs/>
              </w:rPr>
              <w:t>iaomi</w:t>
            </w:r>
            <w:r>
              <w:rPr>
                <w:bCs/>
              </w:rPr>
              <w:t>003</w:t>
            </w:r>
          </w:p>
        </w:tc>
        <w:tc>
          <w:tcPr>
            <w:tcW w:w="4677" w:type="dxa"/>
          </w:tcPr>
          <w:p w14:paraId="5EDA8877" w14:textId="77777777" w:rsidR="0057561B" w:rsidRDefault="00A71A03" w:rsidP="0057561B">
            <w:pPr>
              <w:pStyle w:val="a0"/>
              <w:keepNext/>
              <w:rPr>
                <w:bCs/>
              </w:rPr>
            </w:pPr>
            <w:r>
              <w:rPr>
                <w:noProof/>
              </w:rPr>
              <w:drawing>
                <wp:inline distT="0" distB="0" distL="0" distR="0" wp14:anchorId="49FDF0A3" wp14:editId="1F5F9BE7">
                  <wp:extent cx="3661250"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9561" cy="1241061"/>
                          </a:xfrm>
                          <a:prstGeom prst="rect">
                            <a:avLst/>
                          </a:prstGeom>
                        </pic:spPr>
                      </pic:pic>
                    </a:graphicData>
                  </a:graphic>
                </wp:inline>
              </w:drawing>
            </w:r>
          </w:p>
          <w:p w14:paraId="115E8593" w14:textId="77777777" w:rsidR="00A71A03" w:rsidRDefault="00A71A03" w:rsidP="0057561B">
            <w:pPr>
              <w:pStyle w:val="a0"/>
              <w:keepNext/>
              <w:rPr>
                <w:bCs/>
              </w:rPr>
            </w:pPr>
            <w:r>
              <w:rPr>
                <w:rFonts w:hint="eastAsia"/>
                <w:bCs/>
              </w:rPr>
              <w:t>R</w:t>
            </w:r>
            <w:r>
              <w:rPr>
                <w:bCs/>
              </w:rPr>
              <w:t>AN2 agreed that the UE in RRC_CONNECTED can perform on-demand SIB1 procedure for RLD case.</w:t>
            </w:r>
          </w:p>
          <w:p w14:paraId="2B6A140E" w14:textId="77777777" w:rsidR="00A71A03" w:rsidRDefault="00A71A03" w:rsidP="0057561B">
            <w:pPr>
              <w:pStyle w:val="a0"/>
              <w:keepNext/>
              <w:rPr>
                <w:bCs/>
              </w:rPr>
            </w:pPr>
            <w:r>
              <w:rPr>
                <w:bCs/>
              </w:rPr>
              <w:t xml:space="preserve">The “RRC_CONNECTE” should be captured. </w:t>
            </w:r>
          </w:p>
          <w:p w14:paraId="4E6EF1DE" w14:textId="77777777" w:rsidR="00212F93" w:rsidRDefault="00212F93" w:rsidP="0057561B">
            <w:pPr>
              <w:pStyle w:val="a0"/>
              <w:keepNext/>
              <w:rPr>
                <w:bCs/>
              </w:rPr>
            </w:pPr>
          </w:p>
          <w:p w14:paraId="1141C2DE" w14:textId="77777777" w:rsidR="00212F93" w:rsidRDefault="00212F93" w:rsidP="00212F93">
            <w:pPr>
              <w:pStyle w:val="Doc-text2"/>
              <w:numPr>
                <w:ilvl w:val="0"/>
                <w:numId w:val="23"/>
              </w:numPr>
              <w:pBdr>
                <w:top w:val="single" w:sz="4" w:space="1" w:color="auto"/>
                <w:left w:val="single" w:sz="4" w:space="4" w:color="auto"/>
                <w:bottom w:val="single" w:sz="4" w:space="1" w:color="auto"/>
                <w:right w:val="single" w:sz="4" w:space="0" w:color="auto"/>
              </w:pBdr>
              <w:rPr>
                <w:lang w:val="en-US"/>
              </w:rPr>
            </w:pPr>
            <w:r w:rsidRPr="00462F08">
              <w:rPr>
                <w:lang w:val="en-US"/>
              </w:rPr>
              <w:t>Specify the following UE behavior to allow the UEs in RRC_CONNECTED state to acquire OD-SIB1 when T311 is running:</w:t>
            </w:r>
          </w:p>
          <w:p w14:paraId="22DD83BC"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When T311 is running, the UE can trigger the OD-SIB1 acquisition procedure with stored UL WUS configuration in SIB-X, if it is still valid.</w:t>
            </w:r>
          </w:p>
          <w:p w14:paraId="271388E8"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legacy cell selection criteria are reused as the trigger condition of OD-SIB1 acquisition.</w:t>
            </w:r>
          </w:p>
          <w:p w14:paraId="3377FC4E"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OD-SIB1 acquisition behavior is same as that of RRC_IDLE/IANCTIV UEs.</w:t>
            </w:r>
          </w:p>
          <w:p w14:paraId="427E9265" w14:textId="6F9551C5" w:rsidR="00212F93" w:rsidRPr="00212F93" w:rsidRDefault="00212F93" w:rsidP="0057561B">
            <w:pPr>
              <w:pStyle w:val="a0"/>
              <w:keepNext/>
              <w:rPr>
                <w:bCs/>
              </w:rPr>
            </w:pPr>
          </w:p>
        </w:tc>
        <w:tc>
          <w:tcPr>
            <w:tcW w:w="4825" w:type="dxa"/>
          </w:tcPr>
          <w:p w14:paraId="0CC2FCF1" w14:textId="77777777" w:rsidR="0057561B" w:rsidRPr="00D45311" w:rsidRDefault="0057561B" w:rsidP="0057561B">
            <w:pPr>
              <w:pStyle w:val="a0"/>
              <w:keepNext/>
              <w:rPr>
                <w:bCs/>
                <w:i/>
              </w:rPr>
            </w:pPr>
          </w:p>
        </w:tc>
      </w:tr>
      <w:tr w:rsidR="00212F93" w:rsidRPr="00D45311" w14:paraId="2C036CE3" w14:textId="77777777" w:rsidTr="00392226">
        <w:trPr>
          <w:trHeight w:val="127"/>
        </w:trPr>
        <w:tc>
          <w:tcPr>
            <w:tcW w:w="1555" w:type="dxa"/>
            <w:shd w:val="clear" w:color="auto" w:fill="auto"/>
          </w:tcPr>
          <w:p w14:paraId="3B0A23A7" w14:textId="10216D13" w:rsidR="0057561B" w:rsidRPr="00D45311" w:rsidRDefault="00212F93" w:rsidP="0057561B">
            <w:pPr>
              <w:pStyle w:val="a0"/>
              <w:keepNext/>
              <w:rPr>
                <w:bCs/>
              </w:rPr>
            </w:pPr>
            <w:r>
              <w:rPr>
                <w:bCs/>
              </w:rPr>
              <w:t>Xiaomi004</w:t>
            </w:r>
          </w:p>
        </w:tc>
        <w:tc>
          <w:tcPr>
            <w:tcW w:w="4677" w:type="dxa"/>
          </w:tcPr>
          <w:p w14:paraId="18E7F013" w14:textId="77777777" w:rsidR="0057561B" w:rsidRDefault="00212F93" w:rsidP="0057561B">
            <w:pPr>
              <w:pStyle w:val="a0"/>
              <w:keepNext/>
              <w:rPr>
                <w:bCs/>
              </w:rPr>
            </w:pPr>
            <w:r>
              <w:rPr>
                <w:noProof/>
              </w:rPr>
              <w:drawing>
                <wp:inline distT="0" distB="0" distL="0" distR="0" wp14:anchorId="13CB99B9" wp14:editId="5612BACC">
                  <wp:extent cx="4255648"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6733" cy="599027"/>
                          </a:xfrm>
                          <a:prstGeom prst="rect">
                            <a:avLst/>
                          </a:prstGeom>
                        </pic:spPr>
                      </pic:pic>
                    </a:graphicData>
                  </a:graphic>
                </wp:inline>
              </w:drawing>
            </w:r>
          </w:p>
          <w:p w14:paraId="0F06824E" w14:textId="23A10334" w:rsidR="00212F93" w:rsidRPr="00D45311" w:rsidRDefault="00212F93" w:rsidP="0057561B">
            <w:pPr>
              <w:pStyle w:val="a0"/>
              <w:keepNext/>
              <w:rPr>
                <w:bCs/>
              </w:rPr>
            </w:pPr>
            <w:r>
              <w:rPr>
                <w:bCs/>
              </w:rPr>
              <w:t xml:space="preserve">It is too early to capture this sentence due to no agreements and this sentence is also not clear. </w:t>
            </w:r>
          </w:p>
        </w:tc>
        <w:tc>
          <w:tcPr>
            <w:tcW w:w="4825" w:type="dxa"/>
          </w:tcPr>
          <w:p w14:paraId="07C1AC80" w14:textId="77777777" w:rsidR="0057561B" w:rsidRPr="00D45311" w:rsidRDefault="0057561B" w:rsidP="0057561B">
            <w:pPr>
              <w:pStyle w:val="a0"/>
              <w:keepNext/>
              <w:rPr>
                <w:bCs/>
              </w:rPr>
            </w:pPr>
          </w:p>
        </w:tc>
      </w:tr>
      <w:tr w:rsidR="00212F93" w:rsidRPr="00D45311" w14:paraId="3D2B083B" w14:textId="77777777" w:rsidTr="00392226">
        <w:trPr>
          <w:trHeight w:val="127"/>
        </w:trPr>
        <w:tc>
          <w:tcPr>
            <w:tcW w:w="1555" w:type="dxa"/>
            <w:shd w:val="clear" w:color="auto" w:fill="auto"/>
          </w:tcPr>
          <w:p w14:paraId="1A7517C2" w14:textId="77777777" w:rsidR="0057561B" w:rsidRPr="00D45311" w:rsidRDefault="0057561B" w:rsidP="0057561B">
            <w:pPr>
              <w:pStyle w:val="a0"/>
              <w:keepNext/>
              <w:rPr>
                <w:bCs/>
              </w:rPr>
            </w:pPr>
          </w:p>
        </w:tc>
        <w:tc>
          <w:tcPr>
            <w:tcW w:w="4677" w:type="dxa"/>
          </w:tcPr>
          <w:p w14:paraId="191D3868" w14:textId="77777777" w:rsidR="0057561B" w:rsidRPr="00D45311" w:rsidRDefault="0057561B" w:rsidP="0057561B">
            <w:pPr>
              <w:pStyle w:val="a0"/>
              <w:keepNext/>
              <w:rPr>
                <w:bCs/>
              </w:rPr>
            </w:pPr>
          </w:p>
        </w:tc>
        <w:tc>
          <w:tcPr>
            <w:tcW w:w="4825" w:type="dxa"/>
          </w:tcPr>
          <w:p w14:paraId="1109B9D6" w14:textId="77777777" w:rsidR="0057561B" w:rsidRPr="00D45311" w:rsidRDefault="0057561B" w:rsidP="0057561B">
            <w:pPr>
              <w:pStyle w:val="a0"/>
              <w:keepNext/>
              <w:rPr>
                <w:bCs/>
              </w:rPr>
            </w:pPr>
          </w:p>
        </w:tc>
      </w:tr>
      <w:tr w:rsidR="00212F93" w:rsidRPr="00D45311" w14:paraId="5594707E" w14:textId="77777777" w:rsidTr="00392226">
        <w:trPr>
          <w:trHeight w:val="127"/>
        </w:trPr>
        <w:tc>
          <w:tcPr>
            <w:tcW w:w="1555" w:type="dxa"/>
            <w:shd w:val="clear" w:color="auto" w:fill="auto"/>
          </w:tcPr>
          <w:p w14:paraId="36E78FD5" w14:textId="77777777" w:rsidR="0057561B" w:rsidRPr="00D45311" w:rsidRDefault="0057561B" w:rsidP="0057561B">
            <w:pPr>
              <w:pStyle w:val="a0"/>
              <w:keepNext/>
              <w:rPr>
                <w:bCs/>
              </w:rPr>
            </w:pPr>
          </w:p>
        </w:tc>
        <w:tc>
          <w:tcPr>
            <w:tcW w:w="4677" w:type="dxa"/>
          </w:tcPr>
          <w:p w14:paraId="6C85B465" w14:textId="77777777" w:rsidR="0057561B" w:rsidRPr="00D45311" w:rsidRDefault="0057561B" w:rsidP="0057561B">
            <w:pPr>
              <w:pStyle w:val="a0"/>
              <w:keepNext/>
            </w:pPr>
          </w:p>
        </w:tc>
        <w:tc>
          <w:tcPr>
            <w:tcW w:w="4825" w:type="dxa"/>
          </w:tcPr>
          <w:p w14:paraId="6066749C" w14:textId="77777777" w:rsidR="0057561B" w:rsidRPr="00D45311" w:rsidRDefault="0057561B" w:rsidP="0057561B">
            <w:pPr>
              <w:pStyle w:val="a0"/>
              <w:keepNext/>
              <w:rPr>
                <w:bCs/>
                <w:i/>
              </w:rPr>
            </w:pPr>
          </w:p>
        </w:tc>
      </w:tr>
      <w:tr w:rsidR="00212F93" w:rsidRPr="00D45311" w14:paraId="41261535" w14:textId="77777777" w:rsidTr="00392226">
        <w:trPr>
          <w:trHeight w:val="127"/>
        </w:trPr>
        <w:tc>
          <w:tcPr>
            <w:tcW w:w="1555" w:type="dxa"/>
            <w:shd w:val="clear" w:color="auto" w:fill="auto"/>
          </w:tcPr>
          <w:p w14:paraId="3AAC7A39" w14:textId="77777777" w:rsidR="0057561B" w:rsidRPr="00D45311" w:rsidRDefault="0057561B" w:rsidP="0057561B">
            <w:pPr>
              <w:pStyle w:val="a0"/>
              <w:keepNext/>
              <w:rPr>
                <w:bCs/>
              </w:rPr>
            </w:pPr>
          </w:p>
        </w:tc>
        <w:tc>
          <w:tcPr>
            <w:tcW w:w="4677" w:type="dxa"/>
          </w:tcPr>
          <w:p w14:paraId="05D9BE7E" w14:textId="77777777" w:rsidR="0057561B" w:rsidRPr="00D45311" w:rsidRDefault="0057561B" w:rsidP="0057561B">
            <w:pPr>
              <w:pStyle w:val="a0"/>
              <w:keepNext/>
              <w:rPr>
                <w:bCs/>
              </w:rPr>
            </w:pPr>
          </w:p>
        </w:tc>
        <w:tc>
          <w:tcPr>
            <w:tcW w:w="4825" w:type="dxa"/>
          </w:tcPr>
          <w:p w14:paraId="0D6D9CD3" w14:textId="77777777" w:rsidR="0057561B" w:rsidRPr="00D45311" w:rsidRDefault="0057561B" w:rsidP="0057561B">
            <w:pPr>
              <w:pStyle w:val="a0"/>
              <w:keepNext/>
              <w:rPr>
                <w:bC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2"/>
      <w:footerReference w:type="default" r:id="rId13"/>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63F6" w14:textId="77777777" w:rsidR="00EE6274" w:rsidRDefault="00EE6274">
      <w:r>
        <w:separator/>
      </w:r>
    </w:p>
  </w:endnote>
  <w:endnote w:type="continuationSeparator" w:id="0">
    <w:p w14:paraId="5C6A1813" w14:textId="77777777" w:rsidR="00EE6274" w:rsidRDefault="00EE6274">
      <w:r>
        <w:continuationSeparator/>
      </w:r>
    </w:p>
  </w:endnote>
  <w:endnote w:type="continuationNotice" w:id="1">
    <w:p w14:paraId="13589E24" w14:textId="77777777" w:rsidR="00EE6274" w:rsidRDefault="00EE6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6501" w14:textId="77777777" w:rsidR="00EE6274" w:rsidRDefault="00EE6274">
      <w:r>
        <w:separator/>
      </w:r>
    </w:p>
  </w:footnote>
  <w:footnote w:type="continuationSeparator" w:id="0">
    <w:p w14:paraId="05B61B49" w14:textId="77777777" w:rsidR="00EE6274" w:rsidRDefault="00EE6274">
      <w:r>
        <w:continuationSeparator/>
      </w:r>
    </w:p>
  </w:footnote>
  <w:footnote w:type="continuationNotice" w:id="1">
    <w:p w14:paraId="063365D7" w14:textId="77777777" w:rsidR="00EE6274" w:rsidRDefault="00EE6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50E1"/>
    <w:multiLevelType w:val="multilevel"/>
    <w:tmpl w:val="109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7"/>
  </w:num>
  <w:num w:numId="3">
    <w:abstractNumId w:val="13"/>
  </w:num>
  <w:num w:numId="4">
    <w:abstractNumId w:val="19"/>
  </w:num>
  <w:num w:numId="5">
    <w:abstractNumId w:val="14"/>
  </w:num>
  <w:num w:numId="6">
    <w:abstractNumId w:val="1"/>
  </w:num>
  <w:num w:numId="7">
    <w:abstractNumId w:val="17"/>
  </w:num>
  <w:num w:numId="8">
    <w:abstractNumId w:val="18"/>
  </w:num>
  <w:num w:numId="9">
    <w:abstractNumId w:val="2"/>
  </w:num>
  <w:num w:numId="10">
    <w:abstractNumId w:val="9"/>
  </w:num>
  <w:num w:numId="11">
    <w:abstractNumId w:val="3"/>
  </w:num>
  <w:num w:numId="12">
    <w:abstractNumId w:val="0"/>
  </w:num>
  <w:num w:numId="13">
    <w:abstractNumId w:val="20"/>
  </w:num>
  <w:num w:numId="14">
    <w:abstractNumId w:val="16"/>
  </w:num>
  <w:num w:numId="15">
    <w:abstractNumId w:val="4"/>
  </w:num>
  <w:num w:numId="16">
    <w:abstractNumId w:val="11"/>
  </w:num>
  <w:num w:numId="17">
    <w:abstractNumId w:val="5"/>
  </w:num>
  <w:num w:numId="18">
    <w:abstractNumId w:val="15"/>
  </w:num>
  <w:num w:numId="19">
    <w:abstractNumId w:val="8"/>
  </w:num>
  <w:num w:numId="20">
    <w:abstractNumId w:val="14"/>
  </w:num>
  <w:num w:numId="21">
    <w:abstractNumId w:val="21"/>
  </w:num>
  <w:num w:numId="22">
    <w:abstractNumId w:val="10"/>
  </w:num>
  <w:num w:numId="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1E13"/>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39E0"/>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C20"/>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0F5"/>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2F93"/>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103"/>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3BF"/>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61B"/>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5BCB"/>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2CF"/>
    <w:rsid w:val="00921507"/>
    <w:rsid w:val="00921E84"/>
    <w:rsid w:val="00922455"/>
    <w:rsid w:val="00923046"/>
    <w:rsid w:val="009234F0"/>
    <w:rsid w:val="00923D64"/>
    <w:rsid w:val="00925060"/>
    <w:rsid w:val="0092576B"/>
    <w:rsid w:val="00925C43"/>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6F0"/>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3"/>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109"/>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274"/>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E13"/>
    <w:pPr>
      <w:spacing w:after="0" w:line="240" w:lineRule="auto"/>
    </w:pPr>
    <w:rPr>
      <w:rFonts w:ascii="宋体" w:hAnsi="宋体" w:cs="宋体"/>
      <w:sz w:val="24"/>
      <w:szCs w:val="24"/>
      <w:lang w:eastAsia="zh-CN"/>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spacing w:before="60"/>
      <w:ind w:left="1619"/>
    </w:pPr>
    <w:rPr>
      <w:rFonts w:ascii="Arial" w:eastAsia="MS Mincho" w:hAnsi="Arial"/>
      <w:b/>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ind w:left="720"/>
    </w:pPr>
    <w:rPr>
      <w:rFonts w:ascii="Calibri" w:eastAsiaTheme="minorHAnsi" w:hAnsi="Calibri" w:cs="Calibri"/>
      <w:sz w:val="22"/>
      <w:szCs w:val="22"/>
      <w:lang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iPriority w:val="99"/>
    <w:unhideWhenUsed/>
    <w:qFormat/>
    <w:rsid w:val="00971B0F"/>
  </w:style>
  <w:style w:type="character" w:customStyle="1" w:styleId="af2">
    <w:name w:val="批注文字 字符"/>
    <w:basedOn w:val="a1"/>
    <w:link w:val="af1"/>
    <w:uiPriority w:val="99"/>
    <w:qFormat/>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spacing w:before="40"/>
    </w:pPr>
    <w:rPr>
      <w:rFonts w:ascii="Arial" w:eastAsia="MS Mincho" w:hAnsi="Arial"/>
      <w:b/>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spacing w:before="100" w:beforeAutospacing="1" w:after="100" w:afterAutospacing="1"/>
    </w:p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spacing w:after="100" w:afterAutospacing="1" w:line="288" w:lineRule="auto"/>
      <w:ind w:firstLine="360"/>
      <w:jc w:val="both"/>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text-only">
    <w:name w:val="text-only"/>
    <w:basedOn w:val="a1"/>
    <w:rsid w:val="00171E13"/>
  </w:style>
  <w:style w:type="paragraph" w:customStyle="1" w:styleId="richtextdocs-listitem">
    <w:name w:val="richtextdocs-listitem"/>
    <w:basedOn w:val="a"/>
    <w:rsid w:val="00171E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001812628">
      <w:bodyDiv w:val="1"/>
      <w:marLeft w:val="0"/>
      <w:marRight w:val="0"/>
      <w:marTop w:val="0"/>
      <w:marBottom w:val="0"/>
      <w:divBdr>
        <w:top w:val="none" w:sz="0" w:space="0" w:color="auto"/>
        <w:left w:val="none" w:sz="0" w:space="0" w:color="auto"/>
        <w:bottom w:val="none" w:sz="0" w:space="0" w:color="auto"/>
        <w:right w:val="none" w:sz="0" w:space="0" w:color="auto"/>
      </w:divBdr>
      <w:divsChild>
        <w:div w:id="668949772">
          <w:marLeft w:val="0"/>
          <w:marRight w:val="0"/>
          <w:marTop w:val="0"/>
          <w:marBottom w:val="0"/>
          <w:divBdr>
            <w:top w:val="none" w:sz="0" w:space="0" w:color="auto"/>
            <w:left w:val="none" w:sz="0" w:space="0" w:color="auto"/>
            <w:bottom w:val="none" w:sz="0" w:space="0" w:color="auto"/>
            <w:right w:val="none" w:sz="0" w:space="0" w:color="auto"/>
          </w:divBdr>
          <w:divsChild>
            <w:div w:id="588388515">
              <w:marLeft w:val="0"/>
              <w:marRight w:val="0"/>
              <w:marTop w:val="0"/>
              <w:marBottom w:val="0"/>
              <w:divBdr>
                <w:top w:val="none" w:sz="0" w:space="0" w:color="auto"/>
                <w:left w:val="none" w:sz="0" w:space="0" w:color="auto"/>
                <w:bottom w:val="none" w:sz="0" w:space="0" w:color="auto"/>
                <w:right w:val="none" w:sz="0" w:space="0" w:color="auto"/>
              </w:divBdr>
            </w:div>
            <w:div w:id="849760804">
              <w:marLeft w:val="0"/>
              <w:marRight w:val="0"/>
              <w:marTop w:val="0"/>
              <w:marBottom w:val="0"/>
              <w:divBdr>
                <w:top w:val="none" w:sz="0" w:space="0" w:color="auto"/>
                <w:left w:val="none" w:sz="0" w:space="0" w:color="auto"/>
                <w:bottom w:val="none" w:sz="0" w:space="0" w:color="auto"/>
                <w:right w:val="none" w:sz="0" w:space="0" w:color="auto"/>
              </w:divBdr>
            </w:div>
            <w:div w:id="1955092205">
              <w:marLeft w:val="0"/>
              <w:marRight w:val="0"/>
              <w:marTop w:val="0"/>
              <w:marBottom w:val="0"/>
              <w:divBdr>
                <w:top w:val="none" w:sz="0" w:space="0" w:color="auto"/>
                <w:left w:val="none" w:sz="0" w:space="0" w:color="auto"/>
                <w:bottom w:val="none" w:sz="0" w:space="0" w:color="auto"/>
                <w:right w:val="none" w:sz="0" w:space="0" w:color="auto"/>
              </w:divBdr>
            </w:div>
            <w:div w:id="1442382462">
              <w:marLeft w:val="0"/>
              <w:marRight w:val="0"/>
              <w:marTop w:val="0"/>
              <w:marBottom w:val="0"/>
              <w:divBdr>
                <w:top w:val="none" w:sz="0" w:space="0" w:color="auto"/>
                <w:left w:val="none" w:sz="0" w:space="0" w:color="auto"/>
                <w:bottom w:val="none" w:sz="0" w:space="0" w:color="auto"/>
                <w:right w:val="none" w:sz="0" w:space="0" w:color="auto"/>
              </w:divBdr>
            </w:div>
            <w:div w:id="332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Xiaomi_Li Zhao</cp:lastModifiedBy>
  <cp:revision>3</cp:revision>
  <dcterms:created xsi:type="dcterms:W3CDTF">2025-03-07T05:49:00Z</dcterms:created>
  <dcterms:modified xsi:type="dcterms:W3CDTF">2025-03-07T05:55:00Z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01fd8960fb1611ef80001b5700001b57">
    <vt:lpwstr>CWMgnexz7dekd+0G+pbYE2KvIykmRL2yLGfhCIRR7CwcVHnIe2laMBsskQuTm19Kp8L9E4fHg+r7YHmWOQo2xx6ag==</vt:lpwstr>
  </property>
</Properties>
</file>