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7A2FA5" w:rsidP="005E2C44">
      <w:pPr>
        <w:pStyle w:val="CRCoverPage"/>
        <w:outlineLvl w:val="0"/>
        <w:rPr>
          <w:b/>
          <w:noProof/>
          <w:sz w:val="24"/>
        </w:rPr>
      </w:pPr>
      <w:fldSimple w:instr=" DOCPROPERTY  Location  \* MERGEFORMAT ">
        <w:r w:rsidR="00AF4125">
          <w:rPr>
            <w:b/>
            <w:noProof/>
            <w:sz w:val="24"/>
          </w:rPr>
          <w:t>Wuhan</w:t>
        </w:r>
      </w:fldSimple>
      <w:r w:rsidR="001E41F3">
        <w:rPr>
          <w:b/>
          <w:noProof/>
          <w:sz w:val="24"/>
        </w:rPr>
        <w:t xml:space="preserve">, </w:t>
      </w:r>
      <w:fldSimple w:instr=" DOCPROPERTY  Country  \* MERGEFORMAT ">
        <w:r w:rsidR="00AF4125">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7A2FA5" w:rsidP="00E13F3D">
            <w:pPr>
              <w:pStyle w:val="CRCoverPage"/>
              <w:spacing w:after="0"/>
              <w:jc w:val="right"/>
              <w:rPr>
                <w:b/>
                <w:noProof/>
                <w:sz w:val="28"/>
              </w:rPr>
            </w:pPr>
            <w:fldSimple w:instr=" DOCPROPERTY  Spec#  \* MERGEFORMAT ">
              <w:r w:rsidR="002E558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7A2FA5" w:rsidP="00195A99">
            <w:pPr>
              <w:pStyle w:val="CRCoverPage"/>
              <w:spacing w:after="0"/>
              <w:jc w:val="center"/>
              <w:rPr>
                <w:noProof/>
              </w:rPr>
            </w:pPr>
            <w:fldSimple w:instr=" DOCPROPERTY  Cr#  \* MERGEFORMAT ">
              <w:r w:rsidR="00DD4FC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7A2FA5">
            <w:pPr>
              <w:pStyle w:val="CRCoverPage"/>
              <w:spacing w:after="0"/>
              <w:jc w:val="center"/>
              <w:rPr>
                <w:noProof/>
                <w:sz w:val="28"/>
              </w:rPr>
            </w:pPr>
            <w:fldSimple w:instr=" DOCPROPERTY  Version  \* MERGEFORMAT ">
              <w:r w:rsidR="00624D2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7A2FA5">
            <w:pPr>
              <w:pStyle w:val="CRCoverPage"/>
              <w:spacing w:after="0"/>
              <w:ind w:left="100"/>
              <w:rPr>
                <w:noProof/>
              </w:rPr>
            </w:pPr>
            <w:fldSimple w:instr=" DOCPROPERTY  CrTitle  \* MERGEFORMAT ">
              <w:r w:rsidR="005033D9">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7A2FA5">
            <w:pPr>
              <w:pStyle w:val="CRCoverPage"/>
              <w:spacing w:after="0"/>
              <w:ind w:left="100"/>
              <w:rPr>
                <w:noProof/>
              </w:rPr>
            </w:pPr>
            <w:fldSimple w:instr=" DOCPROPERTY  SourceIfWg  \* MERGEFORMAT ">
              <w:r w:rsidR="00BA07EA">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7A2FA5" w:rsidP="00547111">
            <w:pPr>
              <w:pStyle w:val="CRCoverPage"/>
              <w:spacing w:after="0"/>
              <w:ind w:left="100"/>
              <w:rPr>
                <w:noProof/>
              </w:rPr>
            </w:pPr>
            <w:fldSimple w:instr=" DOCPROPERTY  SourceIfTsg  \* MERGEFORMAT ">
              <w:r w:rsidR="00BA07E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7A2FA5">
            <w:pPr>
              <w:pStyle w:val="CRCoverPage"/>
              <w:spacing w:after="0"/>
              <w:ind w:left="100"/>
              <w:rPr>
                <w:noProof/>
              </w:rPr>
            </w:pPr>
            <w:fldSimple w:instr=" DOCPROPERTY  RelatedWis  \* MERGEFORMAT ">
              <w:r w:rsidR="00E0135A">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7A2FA5" w:rsidP="00D24991">
            <w:pPr>
              <w:pStyle w:val="CRCoverPage"/>
              <w:spacing w:after="0"/>
              <w:ind w:left="100" w:right="-609"/>
              <w:rPr>
                <w:b/>
                <w:noProof/>
              </w:rPr>
            </w:pPr>
            <w:fldSimple w:instr=" DOCPROPERTY  Cat  \* MERGEFORMAT ">
              <w:r w:rsidR="00E013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7A2FA5">
            <w:pPr>
              <w:pStyle w:val="CRCoverPage"/>
              <w:spacing w:after="0"/>
              <w:ind w:left="100"/>
              <w:rPr>
                <w:noProof/>
              </w:rPr>
            </w:pPr>
            <w:fldSimple w:instr=" DOCPROPERTY  Release  \* MERGEFORMAT ">
              <w:r w:rsidR="00D24991">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CommentReference"/>
                  <w:rFonts w:ascii="Times New Roman" w:hAnsi="Times New Roman"/>
                </w:rPr>
                <w:commentReference w:id="1"/>
              </w:r>
            </w:del>
            <w:commentRangeEnd w:id="2"/>
            <w:r w:rsidR="000C68F0">
              <w:rPr>
                <w:rStyle w:val="CommentReferenc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CommentReference"/>
                <w:rFonts w:ascii="Times New Roman" w:hAnsi="Times New Roman"/>
              </w:rPr>
              <w:commentReference w:id="6"/>
            </w:r>
            <w:commentRangeEnd w:id="7"/>
            <w:r w:rsidR="000D5699">
              <w:rPr>
                <w:rStyle w:val="CommentReference"/>
                <w:rFonts w:ascii="Times New Roman" w:hAnsi="Times New Roman"/>
              </w:rPr>
              <w:commentReference w:id="7"/>
            </w:r>
            <w:commentRangeEnd w:id="8"/>
            <w:r w:rsidR="00A86ECA">
              <w:rPr>
                <w:rStyle w:val="CommentReference"/>
                <w:rFonts w:ascii="Times New Roman" w:hAnsi="Times New Roman"/>
              </w:rPr>
              <w:commentReference w:id="8"/>
            </w:r>
            <w:commentRangeEnd w:id="9"/>
            <w:r w:rsidR="00C01467">
              <w:rPr>
                <w:rStyle w:val="CommentReferenc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CommentReference"/>
                  <w:rFonts w:ascii="Times New Roman" w:hAnsi="Times New Roman"/>
                </w:rPr>
                <w:commentReference w:id="12"/>
              </w:r>
            </w:del>
            <w:commentRangeEnd w:id="13"/>
            <w:r w:rsidR="001A3A96">
              <w:rPr>
                <w:rStyle w:val="CommentReferenc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CommentReference"/>
                <w:rFonts w:ascii="Times New Roman" w:hAnsi="Times New Roman"/>
              </w:rPr>
              <w:commentReference w:id="20"/>
            </w:r>
            <w:commentRangeEnd w:id="21"/>
            <w:r w:rsidR="00A86ECA">
              <w:rPr>
                <w:rStyle w:val="CommentReference"/>
                <w:rFonts w:ascii="Times New Roman" w:hAnsi="Times New Roman"/>
              </w:rPr>
              <w:commentReference w:id="21"/>
            </w:r>
            <w:commentRangeEnd w:id="22"/>
            <w:r w:rsidR="00A66BC6">
              <w:rPr>
                <w:rStyle w:val="CommentReferenc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7"/>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29" w:author="Rapp_AfterRAN2#129" w:date="2025-02-28T17:44:00Z"/>
          <w:bCs/>
        </w:rPr>
      </w:pPr>
      <w:commentRangeStart w:id="30"/>
      <w:commentRangeStart w:id="31"/>
      <w:commentRangeStart w:id="32"/>
      <w:commentRangeStart w:id="33"/>
      <w:ins w:id="34" w:author="Rapp_AfterRAN2#129" w:date="2025-02-28T17:33:00Z">
        <w:r w:rsidRPr="00C0516B">
          <w:rPr>
            <w:b/>
          </w:rPr>
          <w:t xml:space="preserve">Activated </w:t>
        </w:r>
      </w:ins>
      <w:ins w:id="35" w:author="Rapp_AfterRAN2#129" w:date="2025-02-28T17:34:00Z">
        <w:r w:rsidR="00B75B45" w:rsidRPr="00C0516B">
          <w:rPr>
            <w:b/>
          </w:rPr>
          <w:t>AI/M</w:t>
        </w:r>
      </w:ins>
      <w:ins w:id="36" w:author="Rapp_AfterRAN2#129" w:date="2025-02-28T17:35:00Z">
        <w:r w:rsidR="00B75B45" w:rsidRPr="00C0516B">
          <w:rPr>
            <w:b/>
          </w:rPr>
          <w:t xml:space="preserve">L </w:t>
        </w:r>
      </w:ins>
      <w:ins w:id="37" w:author="Rapp_AfterRAN2#129" w:date="2025-02-28T17:33:00Z">
        <w:r w:rsidRPr="00C0516B">
          <w:rPr>
            <w:b/>
          </w:rPr>
          <w:t xml:space="preserve">functionality: </w:t>
        </w:r>
      </w:ins>
      <w:ins w:id="38" w:author="Rapp_AfterRAN2#129" w:date="2025-02-28T17:35:00Z">
        <w:r w:rsidR="00B75B45" w:rsidRPr="00C0516B">
          <w:t>AI/ML f</w:t>
        </w:r>
      </w:ins>
      <w:ins w:id="39" w:author="Rapp_AfterRAN2#129" w:date="2025-02-28T17:33:00Z">
        <w:r w:rsidRPr="00C0516B">
          <w:t>unctionality that is already enabled</w:t>
        </w:r>
      </w:ins>
      <w:ins w:id="40" w:author="Rapp_AfterRAN2#129" w:date="2025-02-28T17:34:00Z">
        <w:r w:rsidR="009925E9" w:rsidRPr="00C0516B">
          <w:t xml:space="preserve"> for performing inference</w:t>
        </w:r>
      </w:ins>
      <w:commentRangeEnd w:id="30"/>
      <w:r w:rsidR="00B51D2D">
        <w:rPr>
          <w:rStyle w:val="CommentReference"/>
        </w:rPr>
        <w:commentReference w:id="30"/>
      </w:r>
      <w:ins w:id="41" w:author="Rapp_AfterRAN2#129" w:date="2025-02-28T17:34:00Z">
        <w:r w:rsidR="009925E9" w:rsidRPr="00C0516B">
          <w:t>.</w:t>
        </w:r>
      </w:ins>
      <w:ins w:id="42" w:author="Rapp_AfterRAN2#129" w:date="2025-02-28T17:33:00Z">
        <w:r>
          <w:rPr>
            <w:bCs/>
          </w:rPr>
          <w:t xml:space="preserve"> </w:t>
        </w:r>
      </w:ins>
      <w:commentRangeEnd w:id="31"/>
      <w:r w:rsidR="007C3598">
        <w:rPr>
          <w:rStyle w:val="CommentReference"/>
        </w:rPr>
        <w:commentReference w:id="31"/>
      </w:r>
      <w:commentRangeEnd w:id="32"/>
      <w:r w:rsidR="0010090F">
        <w:rPr>
          <w:rStyle w:val="CommentReference"/>
        </w:rPr>
        <w:commentReference w:id="32"/>
      </w:r>
      <w:commentRangeEnd w:id="33"/>
      <w:r w:rsidR="004F2AC4">
        <w:rPr>
          <w:rStyle w:val="CommentReference"/>
        </w:rPr>
        <w:commentReference w:id="33"/>
      </w:r>
    </w:p>
    <w:p w14:paraId="0ECB42EA" w14:textId="0AFBB14A" w:rsidR="002038B9" w:rsidRPr="008C4537" w:rsidRDefault="002038B9" w:rsidP="002038B9">
      <w:pPr>
        <w:pStyle w:val="EditorsNote"/>
        <w:rPr>
          <w:ins w:id="43" w:author="Rapp_AfterRAN2#129" w:date="2025-02-28T17:32:00Z"/>
        </w:rPr>
      </w:pPr>
      <w:ins w:id="44"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r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515FCD20" w:rsidR="00C75EF8" w:rsidRDefault="00C75EF8" w:rsidP="00FF07E2">
      <w:pPr>
        <w:rPr>
          <w:ins w:id="45" w:author="Rapp_AfterRAN2#129" w:date="2025-02-28T17:39:00Z"/>
          <w:bCs/>
        </w:rPr>
      </w:pPr>
      <w:commentRangeStart w:id="46"/>
      <w:commentRangeStart w:id="47"/>
      <w:commentRangeStart w:id="48"/>
      <w:commentRangeStart w:id="49"/>
      <w:commentRangeStart w:id="50"/>
      <w:ins w:id="51" w:author="Rapp_AfterRAN2#129" w:date="2025-02-28T17:35:00Z">
        <w:r w:rsidRPr="000370E5">
          <w:rPr>
            <w:b/>
          </w:rPr>
          <w:t>Applicable</w:t>
        </w:r>
        <w:r w:rsidR="00CA3C09" w:rsidRPr="000370E5">
          <w:rPr>
            <w:b/>
          </w:rPr>
          <w:t xml:space="preserve"> AI/ML functional</w:t>
        </w:r>
      </w:ins>
      <w:ins w:id="52" w:author="Rapp_AfterRAN2#129" w:date="2025-02-28T17:36:00Z">
        <w:r w:rsidR="00CA3C09" w:rsidRPr="000370E5">
          <w:rPr>
            <w:b/>
          </w:rPr>
          <w:t xml:space="preserve">ity: </w:t>
        </w:r>
        <w:r w:rsidR="00CA3C09" w:rsidRPr="000370E5">
          <w:t xml:space="preserve">AI/ML functionality for which </w:t>
        </w:r>
        <w:r w:rsidR="00D805D7" w:rsidRPr="000370E5">
          <w:t xml:space="preserve">the UE is able to perform </w:t>
        </w:r>
        <w:commentRangeStart w:id="53"/>
        <w:commentRangeStart w:id="54"/>
        <w:commentRangeStart w:id="55"/>
        <w:r w:rsidR="00D805D7" w:rsidRPr="000370E5">
          <w:t xml:space="preserve">and report inference </w:t>
        </w:r>
      </w:ins>
      <w:commentRangeEnd w:id="53"/>
      <w:r w:rsidR="00022957">
        <w:rPr>
          <w:rStyle w:val="CommentReference"/>
        </w:rPr>
        <w:commentReference w:id="53"/>
      </w:r>
      <w:commentRangeEnd w:id="54"/>
      <w:r w:rsidR="004C06F6">
        <w:rPr>
          <w:rStyle w:val="CommentReference"/>
        </w:rPr>
        <w:commentReference w:id="54"/>
      </w:r>
      <w:commentRangeEnd w:id="55"/>
      <w:r w:rsidR="004F2AC4">
        <w:rPr>
          <w:rStyle w:val="CommentReference"/>
        </w:rPr>
        <w:commentReference w:id="55"/>
      </w:r>
      <w:ins w:id="56" w:author="Rapp_AfterRAN2#129" w:date="2025-02-28T17:36:00Z">
        <w:r w:rsidR="00D805D7" w:rsidRPr="000370E5">
          <w:t>according to an inference configuration</w:t>
        </w:r>
      </w:ins>
      <w:commentRangeEnd w:id="46"/>
      <w:r w:rsidR="00A41E2A">
        <w:rPr>
          <w:rStyle w:val="CommentReference"/>
        </w:rPr>
        <w:commentReference w:id="46"/>
      </w:r>
      <w:commentRangeEnd w:id="47"/>
      <w:r w:rsidR="003948B0">
        <w:rPr>
          <w:rStyle w:val="CommentReference"/>
        </w:rPr>
        <w:commentReference w:id="47"/>
      </w:r>
      <w:commentRangeEnd w:id="48"/>
      <w:r w:rsidR="00E310E3">
        <w:rPr>
          <w:rStyle w:val="CommentReference"/>
        </w:rPr>
        <w:commentReference w:id="48"/>
      </w:r>
      <w:commentRangeEnd w:id="49"/>
      <w:r w:rsidR="00A86ECA">
        <w:rPr>
          <w:rStyle w:val="CommentReference"/>
        </w:rPr>
        <w:commentReference w:id="49"/>
      </w:r>
      <w:commentRangeEnd w:id="50"/>
      <w:r w:rsidR="00F36B5C">
        <w:rPr>
          <w:rStyle w:val="CommentReference"/>
        </w:rPr>
        <w:commentReference w:id="50"/>
      </w:r>
      <w:ins w:id="57" w:author="Rapp_AfterRAN2#129" w:date="2025-02-28T17:36:00Z">
        <w:r w:rsidR="00D805D7">
          <w:rPr>
            <w:bCs/>
          </w:rPr>
          <w:t>.</w:t>
        </w:r>
      </w:ins>
      <w:ins w:id="58" w:author="Rapp_AfterRAN2#129" w:date="2025-03-06T10:42:00Z">
        <w:r w:rsidR="0066673D">
          <w:rPr>
            <w:bCs/>
          </w:rPr>
          <w:t xml:space="preserve"> </w:t>
        </w:r>
      </w:ins>
      <w:commentRangeStart w:id="59"/>
      <w:commentRangeStart w:id="60"/>
      <w:commentRangeStart w:id="61"/>
      <w:commentRangeStart w:id="62"/>
      <w:commentRangeStart w:id="63"/>
      <w:commentRangeStart w:id="64"/>
      <w:commentRangeStart w:id="65"/>
      <w:commentRangeEnd w:id="59"/>
      <w:r w:rsidR="00022957">
        <w:rPr>
          <w:rStyle w:val="CommentReference"/>
        </w:rPr>
        <w:commentReference w:id="59"/>
      </w:r>
      <w:commentRangeEnd w:id="60"/>
      <w:commentRangeEnd w:id="61"/>
      <w:r w:rsidR="00E1401A">
        <w:rPr>
          <w:rStyle w:val="CommentReference"/>
        </w:rPr>
        <w:commentReference w:id="60"/>
      </w:r>
      <w:r w:rsidR="00BF77B7">
        <w:rPr>
          <w:rStyle w:val="CommentReference"/>
        </w:rPr>
        <w:commentReference w:id="61"/>
      </w:r>
      <w:commentRangeEnd w:id="62"/>
      <w:r w:rsidR="003948B0">
        <w:rPr>
          <w:rStyle w:val="CommentReference"/>
        </w:rPr>
        <w:commentReference w:id="62"/>
      </w:r>
      <w:commentRangeEnd w:id="63"/>
      <w:r w:rsidR="00B5657E">
        <w:rPr>
          <w:rStyle w:val="CommentReference"/>
        </w:rPr>
        <w:commentReference w:id="63"/>
      </w:r>
      <w:commentRangeEnd w:id="64"/>
      <w:r w:rsidR="00A86ECA">
        <w:rPr>
          <w:rStyle w:val="CommentReference"/>
        </w:rPr>
        <w:commentReference w:id="64"/>
      </w:r>
      <w:commentRangeEnd w:id="65"/>
      <w:r w:rsidR="00FE0D04">
        <w:rPr>
          <w:rStyle w:val="CommentReference"/>
        </w:rPr>
        <w:commentReference w:id="65"/>
      </w:r>
    </w:p>
    <w:p w14:paraId="5FCB7011" w14:textId="5F6ED3EB" w:rsidR="0051002A" w:rsidRPr="00CA3C09" w:rsidRDefault="0051002A" w:rsidP="0051002A">
      <w:pPr>
        <w:pStyle w:val="EditorsNote"/>
        <w:rPr>
          <w:ins w:id="66" w:author="Rapp_AfterRAN2#129" w:date="2025-02-28T17:35:00Z"/>
        </w:rPr>
      </w:pPr>
      <w:ins w:id="67" w:author="Rapp_AfterRAN2#129" w:date="2025-02-28T17:39:00Z">
        <w:r>
          <w:t>Ed</w:t>
        </w:r>
      </w:ins>
      <w:ins w:id="68" w:author="Rapp_AfterRAN2#129" w:date="2025-02-28T17:40:00Z">
        <w:r>
          <w:t>itor</w:t>
        </w:r>
      </w:ins>
      <w:ins w:id="69" w:author="Rapp_AfterRAN2#129" w:date="2025-02-28T17:42:00Z">
        <w:r w:rsidR="00A2394D" w:rsidRPr="006D0C02">
          <w:rPr>
            <w:rFonts w:eastAsia="MS Mincho"/>
          </w:rPr>
          <w:t>'</w:t>
        </w:r>
      </w:ins>
      <w:ins w:id="70" w:author="Rapp_AfterRAN2#129" w:date="2025-02-28T17:41:00Z">
        <w:r w:rsidR="00213533">
          <w:t xml:space="preserve">s Note: </w:t>
        </w:r>
      </w:ins>
      <w:ins w:id="71" w:author="Rapp_AfterRAN2#129" w:date="2025-02-28T17:42:00Z">
        <w:r w:rsidR="00E6228E">
          <w:t>FFS how to update the definition, e.g. r</w:t>
        </w:r>
      </w:ins>
      <w:ins w:id="72"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r w:rsidRPr="006D0C02">
        <w:rPr>
          <w:b/>
          <w:bCs/>
        </w:rPr>
        <w:t>eRedCap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39CE7200" w14:textId="77777777" w:rsidR="00FF07E2" w:rsidRPr="006D0C02" w:rsidRDefault="00FF07E2" w:rsidP="00FF07E2">
      <w:r w:rsidRPr="006D0C02">
        <w:rPr>
          <w:b/>
        </w:rPr>
        <w:lastRenderedPageBreak/>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ProSe Communication (including ProSe UE-to-Network Relay, non-Relay communication, and </w:t>
      </w:r>
      <w:r w:rsidRPr="006D0C02">
        <w:rPr>
          <w:rFonts w:eastAsia="DengXian"/>
          <w:lang w:bidi="ar"/>
        </w:rPr>
        <w:t>ProSe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 ProSe UE-to-Network Relay discovery and ProSe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lastRenderedPageBreak/>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Timing Advance Group containing the SpCell.</w:t>
      </w:r>
    </w:p>
    <w:p w14:paraId="1EDB3D33" w14:textId="77777777" w:rsidR="00FF07E2" w:rsidRPr="006D0C02" w:rsidRDefault="00FF07E2" w:rsidP="00FF07E2">
      <w:r w:rsidRPr="006D0C02">
        <w:rPr>
          <w:b/>
        </w:rPr>
        <w:t>PUCCH SCell:</w:t>
      </w:r>
      <w:r w:rsidRPr="006D0C02">
        <w:t xml:space="preserve"> An SCell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PUSCH-Less SCell:</w:t>
      </w:r>
      <w:r w:rsidRPr="006D0C02">
        <w:t xml:space="preserve"> An SCell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r w:rsidRPr="006D0C02">
        <w:rPr>
          <w:b/>
          <w:bCs/>
        </w:rPr>
        <w:t xml:space="preserve">RedCap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For a UE configured with dual connectivity, the subset of serving cells comprising of the PSCell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PCell of the MCG or the PSCell of the SCG, otherwise the term Special Cell refers to the PCell.</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73" w:author="Rapp_AfterRAN2#129" w:date="2025-03-19T08:12:00Z"/>
        </w:rPr>
      </w:pPr>
      <w:r w:rsidRPr="006D0C02">
        <w:rPr>
          <w:b/>
        </w:rPr>
        <w:t>SSB Frequency</w:t>
      </w:r>
      <w:r w:rsidRPr="006D0C02">
        <w:t>: Frequency referring to the position of resource element RE=#0 (subcarrier #0) of resource block RB#10 of the SS block.</w:t>
      </w:r>
      <w:ins w:id="74" w:author="Rapp_AfterRAN2#129" w:date="2025-03-19T08:12:00Z">
        <w:r w:rsidR="00F146EF" w:rsidRPr="002532AD" w:rsidDel="00F146EF">
          <w:t xml:space="preserve"> </w:t>
        </w:r>
      </w:ins>
    </w:p>
    <w:p w14:paraId="40CF8883" w14:textId="47C5464E" w:rsidR="00A61D9A" w:rsidRPr="00F146EF" w:rsidRDefault="00A41E2A" w:rsidP="00F146EF">
      <w:pPr>
        <w:rPr>
          <w:ins w:id="75" w:author="Rapp_AfterRAN2#129" w:date="2025-02-28T17:37:00Z"/>
          <w:rFonts w:eastAsia="MS Mincho"/>
          <w:bCs/>
        </w:rPr>
      </w:pPr>
      <w:commentRangeStart w:id="76"/>
      <w:commentRangeStart w:id="77"/>
      <w:commentRangeStart w:id="78"/>
      <w:commentRangeEnd w:id="76"/>
      <w:del w:id="79" w:author="Rapp_AfterRAN2#129" w:date="2025-03-19T08:12:00Z">
        <w:r w:rsidDel="00F146EF">
          <w:rPr>
            <w:rStyle w:val="CommentReference"/>
          </w:rPr>
          <w:commentReference w:id="76"/>
        </w:r>
        <w:commentRangeEnd w:id="77"/>
        <w:r w:rsidR="003948B0" w:rsidDel="00F146EF">
          <w:rPr>
            <w:rStyle w:val="CommentReference"/>
          </w:rPr>
          <w:commentReference w:id="77"/>
        </w:r>
        <w:commentRangeEnd w:id="78"/>
        <w:r w:rsidR="00661792" w:rsidDel="00F146EF">
          <w:rPr>
            <w:rStyle w:val="CommentReference"/>
          </w:rPr>
          <w:commentReference w:id="78"/>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r w:rsidRPr="006D0C02">
        <w:rPr>
          <w:b/>
          <w:bCs/>
        </w:rPr>
        <w:lastRenderedPageBreak/>
        <w:t>Uu Relay RLC channel</w:t>
      </w:r>
      <w:r w:rsidRPr="006D0C02">
        <w:t xml:space="preserve">: </w:t>
      </w:r>
      <w:r w:rsidRPr="006D0C02">
        <w:rPr>
          <w:rFonts w:eastAsia="MS Mincho"/>
        </w:rPr>
        <w:t>A</w:t>
      </w:r>
      <w:r w:rsidRPr="006D0C02">
        <w:t>n RLC channel between L2 U2N Relay UE and gNB, which is used to transport packets over Uu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80" w:name="_Toc185577041"/>
      <w:r w:rsidRPr="006D0C02">
        <w:rPr>
          <w:rFonts w:eastAsia="MS Mincho"/>
        </w:rPr>
        <w:t>5.3</w:t>
      </w:r>
      <w:r w:rsidRPr="006D0C02">
        <w:rPr>
          <w:rFonts w:eastAsia="MS Mincho"/>
        </w:rPr>
        <w:tab/>
        <w:t>Connection control</w:t>
      </w:r>
      <w:bookmarkEnd w:id="80"/>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81" w:name="_Toc60776757"/>
      <w:bookmarkStart w:id="82" w:name="_Toc185577064"/>
      <w:r w:rsidRPr="006D0C02">
        <w:rPr>
          <w:rFonts w:eastAsia="MS Mincho"/>
        </w:rPr>
        <w:t>5.3.5</w:t>
      </w:r>
      <w:r w:rsidRPr="006D0C02">
        <w:rPr>
          <w:rFonts w:eastAsia="MS Mincho"/>
        </w:rPr>
        <w:tab/>
        <w:t>RRC reconfiguration</w:t>
      </w:r>
      <w:bookmarkEnd w:id="81"/>
      <w:bookmarkEnd w:id="82"/>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83" w:name="_Toc60776760"/>
      <w:bookmarkStart w:id="84"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83"/>
      <w:bookmarkEnd w:id="84"/>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r w:rsidRPr="006D0C02">
        <w:rPr>
          <w:i/>
          <w:iCs/>
        </w:rPr>
        <w:t>condReconfigList</w:t>
      </w:r>
      <w:r w:rsidRPr="006D0C02">
        <w:t xml:space="preserve"> within the MCG and the SCG </w:t>
      </w:r>
      <w:r w:rsidRPr="006D0C02">
        <w:rPr>
          <w:i/>
          <w:iCs/>
        </w:rPr>
        <w:t>VarConditionalReconfig</w:t>
      </w:r>
      <w:r w:rsidRPr="006D0C02">
        <w:t xml:space="preserve"> except for the entries in which </w:t>
      </w:r>
      <w:r w:rsidRPr="006D0C02">
        <w:rPr>
          <w:i/>
          <w:iCs/>
        </w:rPr>
        <w:t>subsequentCondReconfig</w:t>
      </w:r>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release the RLC entity or entities as specified in TS 38.322 [4], clause 5.1.3, and the associated logical channel for the source SpCell;</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release the PDCP entity for the source SpCell;</w:t>
      </w:r>
    </w:p>
    <w:p w14:paraId="04D52FE2" w14:textId="77777777" w:rsidR="00B46541" w:rsidRPr="006D0C02" w:rsidRDefault="00B46541" w:rsidP="00B46541">
      <w:pPr>
        <w:pStyle w:val="B3"/>
      </w:pPr>
      <w:r w:rsidRPr="006D0C02">
        <w:t>3&gt;</w:t>
      </w:r>
      <w:r w:rsidRPr="006D0C02">
        <w:tab/>
        <w:t>release the RLC entity as specified in TS 38.322 [4], clause 5.1.3, and the associated logical channel for the source SpCell;</w:t>
      </w:r>
    </w:p>
    <w:p w14:paraId="019AB2E5" w14:textId="77777777" w:rsidR="00B46541" w:rsidRPr="006D0C02" w:rsidRDefault="00B46541" w:rsidP="00B46541">
      <w:pPr>
        <w:pStyle w:val="B2"/>
      </w:pPr>
      <w:r w:rsidRPr="006D0C02">
        <w:t>2&gt;</w:t>
      </w:r>
      <w:r w:rsidRPr="006D0C02">
        <w:tab/>
        <w:t>release the physical channel configuration for the source SpCell;</w:t>
      </w:r>
    </w:p>
    <w:p w14:paraId="26CD9ABD" w14:textId="77777777" w:rsidR="00B46541" w:rsidRPr="006D0C02" w:rsidRDefault="00B46541" w:rsidP="00B4654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6E32A919" w14:textId="77777777" w:rsidR="00B46541" w:rsidRPr="006D0C02" w:rsidRDefault="00B46541" w:rsidP="00B46541">
      <w:pPr>
        <w:pStyle w:val="B3"/>
      </w:pPr>
      <w:r w:rsidRPr="006D0C02">
        <w:lastRenderedPageBreak/>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if the RRCReconfiguration includes the fullConfig:</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13007728" w14:textId="77777777" w:rsidR="00B46541" w:rsidRPr="006D0C02" w:rsidRDefault="00B46541" w:rsidP="00B46541">
      <w:pPr>
        <w:pStyle w:val="B2"/>
      </w:pPr>
      <w:r w:rsidRPr="006D0C02">
        <w:t>2&gt;</w:t>
      </w:r>
      <w:r w:rsidRPr="006D0C02">
        <w:tab/>
        <w:t xml:space="preserve">forward each element of the </w:t>
      </w:r>
      <w:r w:rsidRPr="006D0C02">
        <w:rPr>
          <w:i/>
        </w:rPr>
        <w:t>dedicatedNAS-MessageList</w:t>
      </w:r>
      <w:r w:rsidRPr="006D0C02">
        <w:t xml:space="preserve"> to upper layers in the same order as listed;</w:t>
      </w:r>
    </w:p>
    <w:p w14:paraId="13E7EC43" w14:textId="77777777" w:rsidR="00B46541" w:rsidRPr="006D0C02" w:rsidRDefault="00B46541" w:rsidP="00B46541">
      <w:pPr>
        <w:pStyle w:val="B1"/>
      </w:pPr>
      <w:r w:rsidRPr="006D0C02">
        <w:lastRenderedPageBreak/>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 or the LTM cell switch execution towards the target SpCell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52F188DA" w14:textId="77777777" w:rsidR="00B46541" w:rsidRPr="006D0C02" w:rsidRDefault="00B46541" w:rsidP="00B46541">
      <w:pPr>
        <w:pStyle w:val="B2"/>
      </w:pPr>
      <w:r w:rsidRPr="006D0C02">
        <w:t>2&gt;</w:t>
      </w:r>
      <w:r w:rsidRPr="006D0C02">
        <w:tab/>
        <w:t>perform the action upon reception of the contained posSIB(s), as specified in clause 5.2.2.4.16;</w:t>
      </w:r>
    </w:p>
    <w:p w14:paraId="171C01B8"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2E0D3ED0" w14:textId="77777777" w:rsidR="00B46541" w:rsidRPr="006D0C02" w:rsidRDefault="00B46541" w:rsidP="00B46541">
      <w:pPr>
        <w:pStyle w:val="B2"/>
        <w:rPr>
          <w:sz w:val="16"/>
        </w:rPr>
      </w:pPr>
      <w:r w:rsidRPr="006D0C02">
        <w:t>2&gt;</w:t>
      </w:r>
      <w:r w:rsidRPr="006D0C02">
        <w:tab/>
        <w:t xml:space="preserve">if </w:t>
      </w:r>
      <w:r w:rsidRPr="006D0C02">
        <w:rPr>
          <w:i/>
          <w:iCs/>
        </w:rPr>
        <w:t>iab-IP-AddressToReleaseList</w:t>
      </w:r>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r w:rsidRPr="006D0C02">
        <w:rPr>
          <w:i/>
          <w:iCs/>
        </w:rPr>
        <w:t>iab-IP-AddressToAddModList</w:t>
      </w:r>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655AFCD2" w14:textId="77777777" w:rsidR="00B46541" w:rsidRPr="006D0C02" w:rsidRDefault="00B46541" w:rsidP="00B4654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needForGapNCSG-ConfigNR</w:t>
      </w:r>
      <w:r w:rsidRPr="006D0C02">
        <w:t>:</w:t>
      </w:r>
    </w:p>
    <w:p w14:paraId="36A99997" w14:textId="77777777" w:rsidR="00B46541" w:rsidRPr="006D0C02" w:rsidRDefault="00B46541" w:rsidP="00B46541">
      <w:pPr>
        <w:pStyle w:val="B2"/>
      </w:pPr>
      <w:r w:rsidRPr="006D0C02">
        <w:t>2&gt;</w:t>
      </w:r>
      <w:r w:rsidRPr="006D0C02">
        <w:tab/>
        <w:t xml:space="preserve">if </w:t>
      </w:r>
      <w:r w:rsidRPr="006D0C02">
        <w:rPr>
          <w:i/>
        </w:rPr>
        <w:t>needForGapNCSG-ConfigNR</w:t>
      </w:r>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lastRenderedPageBreak/>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needForGapNCSG-ConfigEUTRA</w:t>
      </w:r>
      <w:r w:rsidRPr="006D0C02">
        <w:t>:</w:t>
      </w:r>
    </w:p>
    <w:p w14:paraId="21B7EFF2" w14:textId="77777777" w:rsidR="00B46541" w:rsidRPr="006D0C02" w:rsidRDefault="00B46541" w:rsidP="00B46541">
      <w:pPr>
        <w:pStyle w:val="B2"/>
      </w:pPr>
      <w:r w:rsidRPr="006D0C02">
        <w:t>2&gt;</w:t>
      </w:r>
      <w:r w:rsidRPr="006D0C02">
        <w:tab/>
        <w:t xml:space="preserve">if </w:t>
      </w:r>
      <w:r w:rsidRPr="006D0C02">
        <w:rPr>
          <w:i/>
        </w:rPr>
        <w:t>needForGapNCSG-ConfigEUTRA</w:t>
      </w:r>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5DACAFA3" w14:textId="77777777" w:rsidR="00B46541" w:rsidRPr="006D0C02" w:rsidRDefault="00B46541" w:rsidP="00B4654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consider itself not to be configured to request SIB(s) or posSIB(s)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17007DB6" w14:textId="77777777" w:rsidR="00B46541" w:rsidRPr="006D0C02" w:rsidRDefault="00B46541" w:rsidP="00B46541">
      <w:pPr>
        <w:pStyle w:val="B2"/>
      </w:pPr>
      <w:r w:rsidRPr="006D0C02">
        <w:t>2&gt;</w:t>
      </w:r>
      <w:r w:rsidRPr="006D0C02">
        <w:tab/>
        <w:t>perform the sidelink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7C4175D1" w14:textId="77777777" w:rsidR="00B46541" w:rsidRPr="006D0C02" w:rsidRDefault="00B46541" w:rsidP="00B46541">
      <w:pPr>
        <w:pStyle w:val="B2"/>
      </w:pPr>
      <w:r w:rsidRPr="006D0C02">
        <w:t>2&gt;</w:t>
      </w:r>
      <w:r w:rsidRPr="006D0C02">
        <w:tab/>
        <w:t>perform related procedures for V2X sidelink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461674E2" w14:textId="77777777" w:rsidR="00B46541" w:rsidRPr="006D0C02" w:rsidRDefault="00B46541" w:rsidP="00B46541">
      <w:pPr>
        <w:pStyle w:val="B4"/>
      </w:pPr>
      <w:r w:rsidRPr="006D0C02">
        <w:lastRenderedPageBreak/>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367BD9DF" w14:textId="77777777" w:rsidR="00B46541" w:rsidRPr="006D0C02" w:rsidRDefault="00B46541" w:rsidP="00B46541">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r w:rsidRPr="006D0C02">
        <w:rPr>
          <w:i/>
          <w:iCs/>
        </w:rPr>
        <w:t>appLayerIdleInactiveConfig</w:t>
      </w:r>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r w:rsidRPr="006D0C02">
        <w:rPr>
          <w:i/>
        </w:rPr>
        <w:t>measConfigAppLayerId</w:t>
      </w:r>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01D23ADB" w14:textId="77777777" w:rsidR="00B46541" w:rsidRPr="006D0C02" w:rsidRDefault="00B46541" w:rsidP="00B46541">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sl-IndirectPathAddChange</w:t>
      </w:r>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2AED9988" w14:textId="77777777" w:rsidR="00B46541" w:rsidRPr="006D0C02" w:rsidRDefault="00B46541" w:rsidP="00B46541">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perform the LTM configuration procedure as specified in 5.3.5.18.1;</w:t>
      </w:r>
    </w:p>
    <w:p w14:paraId="2775F4B4" w14:textId="77777777" w:rsidR="00B46541" w:rsidRPr="006D0C02" w:rsidRDefault="00B46541" w:rsidP="00B46541">
      <w:pPr>
        <w:pStyle w:val="B2"/>
      </w:pPr>
      <w:r w:rsidRPr="006D0C02">
        <w:lastRenderedPageBreak/>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53AD65A6" w14:textId="77777777" w:rsidR="00B46541" w:rsidRPr="006D0C02" w:rsidRDefault="00B46541" w:rsidP="00B46541">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r w:rsidRPr="006D0C02">
        <w:rPr>
          <w:i/>
          <w:iCs/>
        </w:rPr>
        <w:t>srs-PosResourceSetLinkedForAggBW</w:t>
      </w:r>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RRCReconfigurationComplete</w:t>
      </w:r>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B905F73"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74D0B80C" w14:textId="77777777" w:rsidR="00B46541" w:rsidRPr="006D0C02" w:rsidRDefault="00B46541" w:rsidP="00B4654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537F88B2"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r w:rsidRPr="006D0C02">
        <w:rPr>
          <w:i/>
        </w:rPr>
        <w:t>reportUplinkTxDirectCurrentTwoCarrier</w:t>
      </w:r>
      <w:r w:rsidRPr="006D0C02">
        <w:t xml:space="preserve"> or </w:t>
      </w:r>
      <w:r w:rsidRPr="006D0C02">
        <w:rPr>
          <w:i/>
        </w:rPr>
        <w:t>reportUplinkTxDirectCurrentMoreCarrier</w:t>
      </w:r>
      <w:r w:rsidRPr="006D0C02">
        <w:t xml:space="preserve"> is received in both </w:t>
      </w:r>
      <w:r w:rsidRPr="006D0C02">
        <w:rPr>
          <w:i/>
        </w:rPr>
        <w:t>masterCellGroup</w:t>
      </w:r>
      <w:r w:rsidRPr="006D0C02">
        <w:t xml:space="preserve"> and in </w:t>
      </w:r>
      <w:r w:rsidRPr="006D0C02">
        <w:rPr>
          <w:i/>
        </w:rPr>
        <w:t>secondaryCellGroup</w:t>
      </w:r>
      <w:r w:rsidRPr="006D0C02">
        <w:t xml:space="preserve">. Network only configures at most one of </w:t>
      </w:r>
      <w:r w:rsidRPr="006D0C02">
        <w:rPr>
          <w:i/>
        </w:rPr>
        <w:t>reportUplinkTxDirectCurrent, reportUplinkTxDirectCurrentTwoCarrier</w:t>
      </w:r>
      <w:r w:rsidRPr="006D0C02">
        <w:t xml:space="preserve"> or </w:t>
      </w:r>
      <w:r w:rsidRPr="006D0C02">
        <w:rPr>
          <w:i/>
        </w:rPr>
        <w:t>reportUplinkTxDirectCurrentMoreCarrier</w:t>
      </w:r>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098B7CE8" w14:textId="77777777" w:rsidR="00B46541" w:rsidRPr="006D0C02" w:rsidRDefault="00B46541" w:rsidP="00B46541">
      <w:pPr>
        <w:pStyle w:val="B3"/>
      </w:pPr>
      <w:r w:rsidRPr="006D0C02">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47438EEC" w14:textId="77777777" w:rsidR="00B46541" w:rsidRPr="006D0C02" w:rsidRDefault="00B46541" w:rsidP="00B46541">
      <w:pPr>
        <w:pStyle w:val="B2"/>
      </w:pPr>
      <w:r w:rsidRPr="006D0C02">
        <w:lastRenderedPageBreak/>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RRCReconfigurationComplete</w:t>
      </w:r>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r w:rsidRPr="006D0C02">
        <w:rPr>
          <w:i/>
        </w:rPr>
        <w:t>reconfigurationWithSync</w:t>
      </w:r>
      <w:r w:rsidRPr="006D0C02">
        <w:t xml:space="preserve"> in the </w:t>
      </w:r>
      <w:r w:rsidRPr="006D0C02">
        <w:rPr>
          <w:i/>
        </w:rPr>
        <w:t>masterCellGroup</w:t>
      </w:r>
      <w:r w:rsidRPr="006D0C02">
        <w:t>:</w:t>
      </w:r>
    </w:p>
    <w:p w14:paraId="466627D9" w14:textId="77777777" w:rsidR="00B46541" w:rsidRPr="006D0C02" w:rsidRDefault="00B46541" w:rsidP="00B46541">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A9BFE3E" w14:textId="77777777" w:rsidR="00B46541" w:rsidRPr="006D0C02" w:rsidRDefault="00B46541" w:rsidP="00B46541">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r w:rsidRPr="006D0C02">
        <w:rPr>
          <w:i/>
        </w:rPr>
        <w:t>snpn-ConfigID-List</w:t>
      </w:r>
      <w:r w:rsidRPr="006D0C02">
        <w:t xml:space="preserve"> stored in the </w:t>
      </w:r>
      <w:r w:rsidRPr="006D0C02">
        <w:rPr>
          <w:i/>
        </w:rPr>
        <w:t>VarLogMeasReport</w:t>
      </w:r>
      <w:r w:rsidRPr="006D0C02">
        <w:t>:</w:t>
      </w:r>
    </w:p>
    <w:p w14:paraId="137D751E" w14:textId="77777777" w:rsidR="00B46541" w:rsidRPr="006D0C02" w:rsidRDefault="00B46541" w:rsidP="00B46541">
      <w:pPr>
        <w:pStyle w:val="B4"/>
      </w:pPr>
      <w:r w:rsidRPr="006D0C02">
        <w:t>4&gt;</w:t>
      </w:r>
      <w:r w:rsidRPr="006D0C02">
        <w:tab/>
        <w:t xml:space="preserve">include the </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r w:rsidRPr="006D0C02">
        <w:rPr>
          <w:i/>
          <w:iCs/>
        </w:rPr>
        <w:t>logMeasAvailableBT</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r w:rsidRPr="006D0C02">
        <w:rPr>
          <w:i/>
          <w:iCs/>
        </w:rPr>
        <w:t>logMeasAvailableWLAN</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r w:rsidRPr="006D0C02">
        <w:rPr>
          <w:i/>
          <w:iCs/>
        </w:rPr>
        <w:t>VarLogMeasReport</w:t>
      </w:r>
      <w:r w:rsidRPr="006D0C02">
        <w:t xml:space="preserve"> or in </w:t>
      </w:r>
      <w:r w:rsidRPr="006D0C02">
        <w:rPr>
          <w:i/>
          <w:iCs/>
        </w:rPr>
        <w:t>VarLogMeasReport</w:t>
      </w:r>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r w:rsidRPr="006D0C02">
        <w:rPr>
          <w:rFonts w:eastAsia="DengXian"/>
          <w:i/>
          <w:iCs/>
          <w:lang w:val="en-GB"/>
        </w:rPr>
        <w:t>sigLogMeasConfigAvailable</w:t>
      </w:r>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2081417C" w14:textId="77777777" w:rsidR="00B46541" w:rsidRPr="006D0C02" w:rsidRDefault="00B46541" w:rsidP="00B46541">
      <w:pPr>
        <w:pStyle w:val="B4"/>
      </w:pPr>
      <w:r w:rsidRPr="006D0C02">
        <w:t>4&gt;</w:t>
      </w:r>
      <w:r w:rsidRPr="006D0C02">
        <w:tab/>
        <w:t xml:space="preserve">include </w:t>
      </w:r>
      <w:r w:rsidRPr="006D0C02">
        <w:rPr>
          <w:i/>
          <w:iCs/>
        </w:rPr>
        <w:t>connEstFailInfoAvailable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lastRenderedPageBreak/>
        <w:t>3&gt;</w:t>
      </w:r>
      <w:r w:rsidRPr="006D0C02">
        <w:tab/>
        <w:t xml:space="preserve">if the UE has radio link failure or handover failure information available in </w:t>
      </w:r>
      <w:r w:rsidRPr="006D0C02">
        <w:rPr>
          <w:i/>
          <w:iCs/>
        </w:rPr>
        <w:t>VarRLF-Report</w:t>
      </w:r>
      <w:r w:rsidRPr="006D0C02">
        <w:t xml:space="preserve"> and if the RPLMN is included in </w:t>
      </w:r>
      <w:r w:rsidRPr="006D0C02">
        <w:rPr>
          <w:i/>
          <w:iCs/>
        </w:rPr>
        <w:t>plmn-IdentityList</w:t>
      </w:r>
      <w:r w:rsidRPr="006D0C02">
        <w:t xml:space="preserve"> stored in </w:t>
      </w:r>
      <w:r w:rsidRPr="006D0C02">
        <w:rPr>
          <w:i/>
          <w:iCs/>
        </w:rPr>
        <w:t>VarRLF-Report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r w:rsidRPr="006D0C02">
        <w:rPr>
          <w:i/>
        </w:rPr>
        <w:t xml:space="preserve">VarRLF-Report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the current registered SNPN identity is included in </w:t>
      </w:r>
      <w:r w:rsidRPr="006D0C02">
        <w:rPr>
          <w:i/>
        </w:rPr>
        <w:t>snpn-IdentityList</w:t>
      </w:r>
      <w:r w:rsidRPr="006D0C02">
        <w:t xml:space="preserve"> stored in </w:t>
      </w:r>
      <w:r w:rsidRPr="006D0C02">
        <w:rPr>
          <w:i/>
          <w:iCs/>
        </w:rPr>
        <w:t>VarRLF-Report</w:t>
      </w:r>
      <w:r w:rsidRPr="006D0C02">
        <w:t>:</w:t>
      </w:r>
    </w:p>
    <w:p w14:paraId="1858BED1" w14:textId="77777777" w:rsidR="00B46541" w:rsidRPr="006D0C02" w:rsidRDefault="00B46541" w:rsidP="00B46541">
      <w:pPr>
        <w:pStyle w:val="B4"/>
      </w:pPr>
      <w:r w:rsidRPr="006D0C02">
        <w:t>4&gt;</w:t>
      </w:r>
      <w:r w:rsidRPr="006D0C02">
        <w:tab/>
        <w:t xml:space="preserve">include </w:t>
      </w:r>
      <w:r w:rsidRPr="006D0C02">
        <w:rPr>
          <w:i/>
          <w:iCs/>
        </w:rPr>
        <w:t>rlf-InfoAvailable</w:t>
      </w:r>
      <w:r w:rsidRPr="006D0C02">
        <w:t xml:space="preserve"> </w:t>
      </w:r>
      <w:r w:rsidRPr="006D0C02">
        <w:rPr>
          <w:iCs/>
        </w:rPr>
        <w:t xml:space="preserve">in the </w:t>
      </w:r>
      <w:r w:rsidRPr="006D0C02">
        <w:rPr>
          <w:i/>
          <w:iCs/>
        </w:rPr>
        <w:t>RRCReconfigurationComplete</w:t>
      </w:r>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r w:rsidRPr="006D0C02">
        <w:rPr>
          <w:i/>
        </w:rPr>
        <w:t xml:space="preserve">VarSuccessHO-Report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VarSuccessHO-Report</w:t>
      </w:r>
      <w:r w:rsidRPr="006D0C02">
        <w:t>:</w:t>
      </w:r>
    </w:p>
    <w:p w14:paraId="1CE4F280" w14:textId="77777777" w:rsidR="00B46541" w:rsidRPr="006D0C02" w:rsidRDefault="00B46541" w:rsidP="00B46541">
      <w:pPr>
        <w:pStyle w:val="B4"/>
      </w:pPr>
      <w:r w:rsidRPr="006D0C02">
        <w:t>4&gt;</w:t>
      </w:r>
      <w:r w:rsidRPr="006D0C02">
        <w:tab/>
        <w:t xml:space="preserve">include </w:t>
      </w:r>
      <w:r w:rsidRPr="006D0C02">
        <w:rPr>
          <w:i/>
        </w:rPr>
        <w:t>successHO-InfoAvailable</w:t>
      </w:r>
      <w:r w:rsidRPr="006D0C02">
        <w:t xml:space="preserve"> </w:t>
      </w:r>
      <w:r w:rsidRPr="006D0C02">
        <w:rPr>
          <w:iCs/>
        </w:rPr>
        <w:t xml:space="preserve">in the </w:t>
      </w:r>
      <w:r w:rsidRPr="006D0C02">
        <w:rPr>
          <w:i/>
          <w:iCs/>
        </w:rPr>
        <w:t>RRCReconfigurationComplete</w:t>
      </w:r>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r w:rsidRPr="006D0C02">
        <w:rPr>
          <w:i/>
        </w:rPr>
        <w:t>successPSCell-Config</w:t>
      </w:r>
      <w:r w:rsidRPr="006D0C02">
        <w:t xml:space="preserve"> configured by the source PCell, if available;</w:t>
      </w:r>
    </w:p>
    <w:p w14:paraId="78EBE135"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03EA4395"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7F58AAC0" w14:textId="77777777" w:rsidR="009E18C5" w:rsidRPr="006D0C02" w:rsidRDefault="009E18C5" w:rsidP="009E18C5">
      <w:pPr>
        <w:pStyle w:val="B3"/>
        <w:rPr>
          <w:ins w:id="85" w:author="Rapp_AfterRAN2#129" w:date="2025-03-06T09:12:00Z"/>
        </w:rPr>
      </w:pPr>
      <w:commentRangeStart w:id="86"/>
      <w:commentRangeStart w:id="87"/>
      <w:commentRangeStart w:id="88"/>
      <w:commentRangeStart w:id="89"/>
      <w:commentRangeStart w:id="90"/>
      <w:ins w:id="91" w:author="Rapp_AfterRAN2#129" w:date="2025-03-06T09:12:00Z">
        <w:r w:rsidRPr="006D0C02">
          <w:t>3&gt;</w:t>
        </w:r>
        <w:r w:rsidRPr="006D0C02">
          <w:tab/>
          <w:t xml:space="preserve">if the UE has logged measurements </w:t>
        </w:r>
        <w:r>
          <w:t xml:space="preserve">entries </w:t>
        </w:r>
        <w:r w:rsidRPr="006D0C02">
          <w:t xml:space="preserve">available in </w:t>
        </w:r>
        <w:commentRangeStart w:id="92"/>
        <w:r w:rsidRPr="006D0C02">
          <w:rPr>
            <w:i/>
            <w:iCs/>
          </w:rPr>
          <w:t>Var</w:t>
        </w:r>
        <w:r>
          <w:rPr>
            <w:i/>
            <w:iCs/>
          </w:rPr>
          <w:t>CSI-</w:t>
        </w:r>
        <w:r w:rsidRPr="006D0C02">
          <w:rPr>
            <w:i/>
            <w:iCs/>
          </w:rPr>
          <w:t>LogMeasReport</w:t>
        </w:r>
      </w:ins>
      <w:commentRangeEnd w:id="92"/>
      <w:r w:rsidR="00C02C88">
        <w:rPr>
          <w:rStyle w:val="CommentReference"/>
        </w:rPr>
        <w:commentReference w:id="92"/>
      </w:r>
      <w:ins w:id="93" w:author="Rapp_AfterRAN2#129" w:date="2025-03-06T09:12:00Z">
        <w:r>
          <w:t>:</w:t>
        </w:r>
      </w:ins>
    </w:p>
    <w:p w14:paraId="54F3AB7E" w14:textId="49D50FED" w:rsidR="00AD7101" w:rsidRDefault="009E18C5" w:rsidP="009E18C5">
      <w:pPr>
        <w:pStyle w:val="B4"/>
        <w:rPr>
          <w:ins w:id="94" w:author="Rapp_AfterRAN2#129" w:date="2025-03-05T18:04:00Z"/>
        </w:rPr>
      </w:pPr>
      <w:ins w:id="95" w:author="Rapp_AfterRAN2#129" w:date="2025-03-06T09:12:00Z">
        <w:r w:rsidRPr="006D0C02">
          <w:t>4&gt;</w:t>
        </w:r>
        <w:r w:rsidRPr="006D0C02">
          <w:tab/>
          <w:t xml:space="preserve">include the </w:t>
        </w:r>
        <w:commentRangeStart w:id="96"/>
        <w:commentRangeStart w:id="97"/>
        <w:commentRangeStart w:id="98"/>
        <w:r w:rsidRPr="00D14CF8">
          <w:rPr>
            <w:i/>
          </w:rPr>
          <w:t>csi-</w:t>
        </w:r>
        <w:r w:rsidRPr="006D0C02">
          <w:rPr>
            <w:i/>
          </w:rPr>
          <w:t>logMeasAvailable</w:t>
        </w:r>
      </w:ins>
      <w:commentRangeEnd w:id="96"/>
      <w:r w:rsidR="007C3598">
        <w:rPr>
          <w:rStyle w:val="CommentReference"/>
        </w:rPr>
        <w:commentReference w:id="96"/>
      </w:r>
      <w:commentRangeEnd w:id="97"/>
      <w:r w:rsidR="00234D68">
        <w:rPr>
          <w:rStyle w:val="CommentReference"/>
        </w:rPr>
        <w:commentReference w:id="97"/>
      </w:r>
      <w:commentRangeEnd w:id="98"/>
      <w:r w:rsidR="004F2AC4">
        <w:rPr>
          <w:rStyle w:val="CommentReference"/>
        </w:rPr>
        <w:commentReference w:id="98"/>
      </w:r>
      <w:ins w:id="99" w:author="Rapp_AfterRAN2#129" w:date="2025-03-06T09:12:00Z">
        <w:r w:rsidRPr="006D0C02">
          <w:t xml:space="preserve"> in </w:t>
        </w:r>
        <w:r w:rsidRPr="006D0C02">
          <w:rPr>
            <w:iCs/>
          </w:rPr>
          <w:t xml:space="preserve">the </w:t>
        </w:r>
        <w:r w:rsidRPr="006D0C02">
          <w:rPr>
            <w:i/>
            <w:iCs/>
          </w:rPr>
          <w:t>RRCReconfigurationComplete</w:t>
        </w:r>
        <w:r w:rsidRPr="006D0C02">
          <w:rPr>
            <w:iCs/>
          </w:rPr>
          <w:t xml:space="preserve"> message</w:t>
        </w:r>
      </w:ins>
      <w:commentRangeEnd w:id="86"/>
      <w:ins w:id="100" w:author="Rapp_AfterRAN2#129" w:date="2025-03-06T09:14:00Z">
        <w:r w:rsidR="00934660">
          <w:rPr>
            <w:rStyle w:val="CommentReference"/>
          </w:rPr>
          <w:commentReference w:id="86"/>
        </w:r>
      </w:ins>
      <w:commentRangeEnd w:id="87"/>
      <w:r w:rsidR="003948B0">
        <w:rPr>
          <w:rStyle w:val="CommentReference"/>
        </w:rPr>
        <w:commentReference w:id="87"/>
      </w:r>
      <w:commentRangeEnd w:id="88"/>
      <w:r w:rsidR="00AF69F9">
        <w:rPr>
          <w:rStyle w:val="CommentReference"/>
        </w:rPr>
        <w:commentReference w:id="88"/>
      </w:r>
      <w:commentRangeEnd w:id="89"/>
      <w:r w:rsidR="00D2005F">
        <w:rPr>
          <w:rStyle w:val="CommentReference"/>
        </w:rPr>
        <w:commentReference w:id="89"/>
      </w:r>
      <w:commentRangeEnd w:id="90"/>
      <w:r w:rsidR="004F2AC4">
        <w:rPr>
          <w:rStyle w:val="CommentReference"/>
        </w:rPr>
        <w:commentReference w:id="90"/>
      </w:r>
      <w:ins w:id="101" w:author="Rapp_AfterRAN2#129" w:date="2025-03-06T09:12:00Z">
        <w:r>
          <w:rPr>
            <w:iCs/>
          </w:rPr>
          <w:t>;</w:t>
        </w:r>
      </w:ins>
    </w:p>
    <w:p w14:paraId="4ADF7DD2" w14:textId="77777777" w:rsidR="00B34F16" w:rsidRDefault="00A55E11" w:rsidP="009E18C5">
      <w:pPr>
        <w:pStyle w:val="EditorsNote"/>
        <w:rPr>
          <w:ins w:id="102" w:author="Rapp_AfterRAN2#129" w:date="2025-03-19T08:19:00Z"/>
        </w:rPr>
      </w:pPr>
      <w:ins w:id="103" w:author="Rapp_AfterRAN2#129" w:date="2025-03-05T18:05:00Z">
        <w:r>
          <w:t>Editor</w:t>
        </w:r>
      </w:ins>
      <w:ins w:id="104" w:author="Rapp_AfterRAN2#129" w:date="2025-03-06T09:15:00Z">
        <w:r w:rsidR="00924ABB" w:rsidRPr="006D0C02">
          <w:rPr>
            <w:rFonts w:eastAsia="MS Mincho"/>
          </w:rPr>
          <w:t>'</w:t>
        </w:r>
      </w:ins>
      <w:ins w:id="105" w:author="Rapp_AfterRAN2#129" w:date="2025-03-05T18:05:00Z">
        <w:r>
          <w:t xml:space="preserve">s </w:t>
        </w:r>
      </w:ins>
      <w:ins w:id="106" w:author="Rapp_AfterRAN2#129" w:date="2025-03-06T09:12:00Z">
        <w:r w:rsidR="009E18C5">
          <w:t>N</w:t>
        </w:r>
      </w:ins>
      <w:ins w:id="107" w:author="Rapp_AfterRAN2#129" w:date="2025-03-05T18:05:00Z">
        <w:r>
          <w:t xml:space="preserve">ote: </w:t>
        </w:r>
        <w:commentRangeStart w:id="108"/>
        <w:commentRangeStart w:id="109"/>
        <w:r>
          <w:t xml:space="preserve">FFS the network control </w:t>
        </w:r>
      </w:ins>
      <w:ins w:id="110" w:author="Rapp_AfterRAN2#129" w:date="2025-03-05T18:07:00Z">
        <w:r w:rsidR="00990E7D">
          <w:t>on whether</w:t>
        </w:r>
      </w:ins>
      <w:ins w:id="111" w:author="Rapp_AfterRAN2#129" w:date="2025-03-19T08:18:00Z">
        <w:r w:rsidR="00A5129A">
          <w:t>/when</w:t>
        </w:r>
      </w:ins>
      <w:ins w:id="112" w:author="Rapp_AfterRAN2#129" w:date="2025-03-05T18:05:00Z">
        <w:r>
          <w:t xml:space="preserve"> data </w:t>
        </w:r>
      </w:ins>
      <w:ins w:id="113" w:author="Rapp_AfterRAN2#129" w:date="2025-03-05T18:07:00Z">
        <w:r w:rsidR="00990E7D">
          <w:t xml:space="preserve">should be </w:t>
        </w:r>
      </w:ins>
      <w:ins w:id="114" w:author="Rapp_AfterRAN2#129" w:date="2025-03-05T18:05:00Z">
        <w:r>
          <w:t>retain</w:t>
        </w:r>
      </w:ins>
      <w:ins w:id="115" w:author="Rapp_AfterRAN2#129" w:date="2025-03-05T18:07:00Z">
        <w:r w:rsidR="00990E7D">
          <w:t>ed</w:t>
        </w:r>
      </w:ins>
      <w:ins w:id="116" w:author="Rapp_AfterRAN2#129" w:date="2025-03-05T18:05:00Z">
        <w:r w:rsidR="00A47E7E">
          <w:t xml:space="preserve"> at HO. </w:t>
        </w:r>
      </w:ins>
      <w:commentRangeEnd w:id="108"/>
      <w:r w:rsidR="00AF69F9">
        <w:rPr>
          <w:rStyle w:val="CommentReference"/>
          <w:color w:val="auto"/>
        </w:rPr>
        <w:commentReference w:id="108"/>
      </w:r>
      <w:commentRangeEnd w:id="109"/>
      <w:r w:rsidR="00A5129A">
        <w:rPr>
          <w:rStyle w:val="CommentReference"/>
          <w:color w:val="auto"/>
        </w:rPr>
        <w:commentReference w:id="109"/>
      </w:r>
    </w:p>
    <w:p w14:paraId="2FE5EA6C" w14:textId="60C15B48" w:rsidR="009E18C5" w:rsidRDefault="00B34F16" w:rsidP="009E18C5">
      <w:pPr>
        <w:pStyle w:val="EditorsNote"/>
        <w:rPr>
          <w:ins w:id="117" w:author="Rapp_AfterRAN2#129" w:date="2025-03-06T09:13:00Z"/>
          <w:iCs/>
        </w:rPr>
      </w:pPr>
      <w:ins w:id="118" w:author="Rapp_AfterRAN2#129" w:date="2025-03-19T08:19:00Z">
        <w:r>
          <w:t>Editor</w:t>
        </w:r>
        <w:r w:rsidRPr="006D0C02">
          <w:rPr>
            <w:rFonts w:eastAsia="MS Mincho"/>
          </w:rPr>
          <w:t>'</w:t>
        </w:r>
        <w:r>
          <w:t xml:space="preserve">s Note: </w:t>
        </w:r>
      </w:ins>
      <w:commentRangeStart w:id="119"/>
      <w:commentRangeStart w:id="120"/>
      <w:ins w:id="121" w:author="Rapp_AfterRAN2#129" w:date="2025-03-05T18:05:00Z">
        <w:r w:rsidR="00A47E7E">
          <w:t xml:space="preserve">FFS the PLMN check prior to </w:t>
        </w:r>
      </w:ins>
      <w:ins w:id="122" w:author="Rapp_AfterRAN2#129" w:date="2025-03-05T18:06:00Z">
        <w:r w:rsidR="00A47E7E">
          <w:t>include</w:t>
        </w:r>
      </w:ins>
      <w:ins w:id="123" w:author="Rapp_AfterRAN2#129" w:date="2025-03-05T18:05:00Z">
        <w:r w:rsidR="00A47E7E">
          <w:t xml:space="preserve"> the </w:t>
        </w:r>
      </w:ins>
      <w:ins w:id="124" w:author="Rapp_AfterRAN2#129" w:date="2025-03-05T18:06:00Z">
        <w:r w:rsidR="00A47E7E" w:rsidRPr="00D14CF8">
          <w:rPr>
            <w:i/>
          </w:rPr>
          <w:t>csi-</w:t>
        </w:r>
        <w:r w:rsidR="00A47E7E" w:rsidRPr="006D0C02">
          <w:rPr>
            <w:i/>
          </w:rPr>
          <w:t>logMeasAvailable</w:t>
        </w:r>
        <w:r w:rsidR="00A47E7E">
          <w:rPr>
            <w:iCs/>
          </w:rPr>
          <w:t xml:space="preserve"> (as for other SON/MDT availability flags above).</w:t>
        </w:r>
      </w:ins>
      <w:commentRangeEnd w:id="119"/>
      <w:r w:rsidR="00AF69F9">
        <w:rPr>
          <w:rStyle w:val="CommentReference"/>
          <w:color w:val="auto"/>
        </w:rPr>
        <w:commentReference w:id="119"/>
      </w:r>
      <w:commentRangeEnd w:id="120"/>
      <w:r>
        <w:rPr>
          <w:rStyle w:val="CommentReference"/>
          <w:color w:val="auto"/>
        </w:rPr>
        <w:commentReference w:id="120"/>
      </w:r>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Pr="006D0C02">
        <w:t xml:space="preserve"> </w:t>
      </w:r>
      <w:r w:rsidRPr="006D0C02">
        <w:rPr>
          <w:iCs/>
        </w:rPr>
        <w:t>or E-UTRA</w:t>
      </w:r>
      <w:r w:rsidRPr="006D0C02">
        <w:rPr>
          <w:i/>
        </w:rPr>
        <w:t xml:space="preserve"> RRCConnectionResume</w:t>
      </w:r>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3C36D786" w14:textId="77777777" w:rsidR="00B46541" w:rsidRPr="006D0C02" w:rsidRDefault="00B46541" w:rsidP="00B46541">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r w:rsidRPr="006D0C02">
        <w:rPr>
          <w:i/>
        </w:rPr>
        <w:t>NeedForGapsInfoNR</w:t>
      </w:r>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r w:rsidRPr="006D0C02">
        <w:rPr>
          <w:i/>
          <w:lang w:val="en-GB"/>
        </w:rPr>
        <w:t>requestedTargetBandFilterNR</w:t>
      </w:r>
      <w:r w:rsidRPr="006D0C02">
        <w:rPr>
          <w:lang w:val="en-GB"/>
        </w:rPr>
        <w:t xml:space="preserve">, include an entry in </w:t>
      </w:r>
      <w:r w:rsidRPr="006D0C02">
        <w:rPr>
          <w:i/>
          <w:lang w:val="en-GB"/>
        </w:rPr>
        <w:t>interFreq-needForGap</w:t>
      </w:r>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r w:rsidRPr="006D0C02">
        <w:rPr>
          <w:i/>
          <w:lang w:val="en-GB"/>
        </w:rPr>
        <w:t>interFreq-needForGap</w:t>
      </w:r>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r w:rsidRPr="006D0C02">
        <w:rPr>
          <w:i/>
          <w:iCs/>
        </w:rPr>
        <w:t>needForInterruptionConfigNR</w:t>
      </w:r>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intraFreq-needForInterruption</w:t>
      </w:r>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intraFreq-needForGap</w:t>
      </w:r>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interFreq-needForInterruption</w:t>
      </w:r>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interFreq-needForGap</w:t>
      </w:r>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needForGapNCSG-ConfigNR</w:t>
      </w:r>
      <w:r w:rsidRPr="006D0C02">
        <w:t>; or</w:t>
      </w:r>
    </w:p>
    <w:p w14:paraId="4EBD6DB2" w14:textId="77777777" w:rsidR="00B46541" w:rsidRPr="006D0C02" w:rsidRDefault="00B46541" w:rsidP="00B46541">
      <w:pPr>
        <w:pStyle w:val="B4"/>
      </w:pPr>
      <w:r w:rsidRPr="006D0C02">
        <w:t>4&gt;</w:t>
      </w:r>
      <w:r w:rsidRPr="006D0C02">
        <w:tab/>
        <w:t xml:space="preserve">if the </w:t>
      </w:r>
      <w:r w:rsidRPr="006D0C02">
        <w:rPr>
          <w:i/>
        </w:rPr>
        <w:t>needForGapNCSG-InfoNR</w:t>
      </w:r>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r w:rsidRPr="006D0C02">
        <w:rPr>
          <w:i/>
        </w:rPr>
        <w:t>NeedForGapNCSG-InfoNR</w:t>
      </w:r>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r w:rsidRPr="006D0C02">
        <w:rPr>
          <w:i/>
          <w:lang w:val="en-GB"/>
        </w:rPr>
        <w:t>requestedTargetBandFilterNCSG-NR</w:t>
      </w:r>
      <w:r w:rsidRPr="006D0C02">
        <w:rPr>
          <w:lang w:val="en-GB"/>
        </w:rPr>
        <w:t xml:space="preserve">, include an entry in </w:t>
      </w:r>
      <w:r w:rsidRPr="006D0C02">
        <w:rPr>
          <w:i/>
          <w:lang w:val="en-GB"/>
        </w:rPr>
        <w:t>interFreq-needForNCSG</w:t>
      </w:r>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r w:rsidRPr="006D0C02">
        <w:rPr>
          <w:i/>
          <w:lang w:val="en-GB"/>
        </w:rPr>
        <w:t>interFreq-needForNCSG</w:t>
      </w:r>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rPr>
        <w:t>needForGapNCSG-ConfigEUTRA</w:t>
      </w:r>
      <w:r w:rsidRPr="006D0C02">
        <w:t>; or</w:t>
      </w:r>
    </w:p>
    <w:p w14:paraId="4C9B48CC" w14:textId="77777777" w:rsidR="00B46541" w:rsidRPr="006D0C02" w:rsidRDefault="00B46541" w:rsidP="00B46541">
      <w:pPr>
        <w:pStyle w:val="B4"/>
      </w:pPr>
      <w:r w:rsidRPr="006D0C02">
        <w:t>4&gt;</w:t>
      </w:r>
      <w:r w:rsidRPr="006D0C02">
        <w:tab/>
        <w:t xml:space="preserve">if the </w:t>
      </w:r>
      <w:r w:rsidRPr="006D0C02">
        <w:rPr>
          <w:i/>
        </w:rPr>
        <w:t>needForGapNCSG-InfoEUTRA</w:t>
      </w:r>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r w:rsidRPr="006D0C02">
        <w:rPr>
          <w:i/>
        </w:rPr>
        <w:t>NeedForGapNCSG-InfoEUTRA</w:t>
      </w:r>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r w:rsidRPr="006D0C02">
        <w:rPr>
          <w:i/>
          <w:iCs/>
        </w:rPr>
        <w:t>flightPathUpdateDistanceThr</w:t>
      </w:r>
      <w:r w:rsidRPr="006D0C02">
        <w:t xml:space="preserve"> is configured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7AFDCF9C" w14:textId="77777777" w:rsidR="00B46541" w:rsidRPr="006D0C02" w:rsidRDefault="00B46541" w:rsidP="00B46541">
      <w:pPr>
        <w:pStyle w:val="B3"/>
      </w:pPr>
      <w:r w:rsidRPr="006D0C02">
        <w:t xml:space="preserve">3&gt;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r w:rsidRPr="006D0C02">
        <w:rPr>
          <w:i/>
          <w:iCs/>
        </w:rPr>
        <w:t>flightPathInfoAvailable</w:t>
      </w:r>
      <w:r w:rsidRPr="006D0C02">
        <w:t>;</w:t>
      </w:r>
    </w:p>
    <w:p w14:paraId="3E810F93" w14:textId="77777777" w:rsidR="00B46541" w:rsidRPr="006D0C02" w:rsidRDefault="00B46541" w:rsidP="00B46541">
      <w:pPr>
        <w:pStyle w:val="NO"/>
      </w:pPr>
      <w:r w:rsidRPr="006D0C02">
        <w:t>NOTE 0c:</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include </w:t>
      </w:r>
      <w:r w:rsidRPr="006D0C02">
        <w:rPr>
          <w:i/>
          <w:iCs/>
        </w:rPr>
        <w:t xml:space="preserve">flightPathInfoAvailable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r w:rsidRPr="006D0C02">
        <w:rPr>
          <w:i/>
          <w:iCs/>
        </w:rPr>
        <w:t>measConfigReportAppLayerAvailable</w:t>
      </w:r>
      <w:r w:rsidRPr="006D0C02">
        <w:t>;</w:t>
      </w:r>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7C6F5676" w14:textId="4808084F" w:rsidR="001001CD" w:rsidRPr="006C6763" w:rsidRDefault="001001CD" w:rsidP="001001CD">
      <w:pPr>
        <w:pStyle w:val="B2"/>
        <w:rPr>
          <w:ins w:id="125" w:author="Rapp_AfterRAN2#129" w:date="2025-02-28T17:49:00Z"/>
        </w:rPr>
      </w:pPr>
      <w:commentRangeStart w:id="126"/>
      <w:commentRangeStart w:id="127"/>
      <w:ins w:id="128" w:author="Rapp_AfterRAN2#129" w:date="2025-02-28T17:49:00Z">
        <w:r w:rsidRPr="006C6763">
          <w:t>2&gt;</w:t>
        </w:r>
        <w:r w:rsidRPr="006C6763">
          <w:tab/>
        </w:r>
      </w:ins>
      <w:ins w:id="129" w:author="Rapp_AfterRAN2#129" w:date="2025-02-28T17:50:00Z">
        <w:r w:rsidR="008C3943" w:rsidRPr="006C6763">
          <w:t xml:space="preserve">for each </w:t>
        </w:r>
      </w:ins>
      <w:ins w:id="130" w:author="Rapp_AfterRAN2#129" w:date="2025-03-05T10:33:00Z">
        <w:r w:rsidR="00942190">
          <w:t xml:space="preserve">serving cell </w:t>
        </w:r>
        <w:r w:rsidR="008B6897">
          <w:t xml:space="preserve">configured with at least </w:t>
        </w:r>
        <w:r w:rsidR="00AC6E1E">
          <w:t>one</w:t>
        </w:r>
      </w:ins>
      <w:ins w:id="131" w:author="Rapp_AfterRAN2#129" w:date="2025-03-19T08:27:00Z">
        <w:r w:rsidR="004B4F49">
          <w:t xml:space="preserve"> </w:t>
        </w:r>
        <w:r w:rsidR="00E611C9">
          <w:rPr>
            <w:i/>
            <w:iCs/>
          </w:rPr>
          <w:t>reportConfigId</w:t>
        </w:r>
      </w:ins>
      <w:ins w:id="132" w:author="Rapp_AfterRAN2#129" w:date="2025-03-19T08:28:00Z">
        <w:r w:rsidR="00E611C9">
          <w:rPr>
            <w:i/>
            <w:iCs/>
          </w:rPr>
          <w:t xml:space="preserve"> </w:t>
        </w:r>
        <w:r w:rsidR="00E611C9">
          <w:t>associated to a</w:t>
        </w:r>
      </w:ins>
      <w:ins w:id="133" w:author="Rapp_AfterRAN2#129" w:date="2025-02-28T17:50:00Z">
        <w:r w:rsidR="008C3943" w:rsidRPr="006C6763">
          <w:t xml:space="preserve"> </w:t>
        </w:r>
        <w:commentRangeStart w:id="134"/>
        <w:commentRangeStart w:id="135"/>
        <w:commentRangeStart w:id="136"/>
        <w:r w:rsidR="008C3943" w:rsidRPr="006C6763">
          <w:rPr>
            <w:i/>
          </w:rPr>
          <w:t>CSI-ReportConfig</w:t>
        </w:r>
      </w:ins>
      <w:commentRangeEnd w:id="134"/>
      <w:r w:rsidR="002B6EC8">
        <w:rPr>
          <w:rStyle w:val="CommentReference"/>
        </w:rPr>
        <w:commentReference w:id="134"/>
      </w:r>
      <w:commentRangeEnd w:id="135"/>
      <w:r w:rsidR="00B56C82">
        <w:rPr>
          <w:rStyle w:val="CommentReference"/>
        </w:rPr>
        <w:commentReference w:id="135"/>
      </w:r>
      <w:commentRangeEnd w:id="136"/>
      <w:r w:rsidR="004B4F49">
        <w:rPr>
          <w:rStyle w:val="CommentReference"/>
        </w:rPr>
        <w:commentReference w:id="136"/>
      </w:r>
      <w:ins w:id="137" w:author="Rapp_AfterRAN2#129" w:date="2025-02-28T17:51:00Z">
        <w:r w:rsidR="008C3943" w:rsidRPr="006C6763">
          <w:t xml:space="preserve"> </w:t>
        </w:r>
      </w:ins>
      <w:ins w:id="138" w:author="Rapp_AfterRAN2#129" w:date="2025-03-19T08:28:00Z">
        <w:r w:rsidR="00E611C9">
          <w:t xml:space="preserve">including </w:t>
        </w:r>
        <w:r w:rsidR="001A4A53">
          <w:t>a configuration</w:t>
        </w:r>
      </w:ins>
      <w:ins w:id="139" w:author="Rapp_AfterRAN2#129" w:date="2025-02-28T17:51:00Z">
        <w:r w:rsidR="008C3943" w:rsidRPr="006C6763">
          <w:t xml:space="preserve"> for measurement predictions</w:t>
        </w:r>
      </w:ins>
      <w:commentRangeStart w:id="140"/>
      <w:commentRangeStart w:id="141"/>
      <w:commentRangeStart w:id="142"/>
      <w:commentRangeStart w:id="143"/>
      <w:commentRangeEnd w:id="140"/>
      <w:r w:rsidR="003948B0">
        <w:rPr>
          <w:rStyle w:val="CommentReference"/>
        </w:rPr>
        <w:commentReference w:id="140"/>
      </w:r>
      <w:commentRangeEnd w:id="141"/>
      <w:commentRangeEnd w:id="142"/>
      <w:commentRangeEnd w:id="143"/>
      <w:r w:rsidR="003E2B1B">
        <w:rPr>
          <w:rStyle w:val="CommentReference"/>
        </w:rPr>
        <w:commentReference w:id="141"/>
      </w:r>
      <w:r w:rsidR="00B56C82">
        <w:rPr>
          <w:rStyle w:val="CommentReference"/>
        </w:rPr>
        <w:commentReference w:id="142"/>
      </w:r>
      <w:r w:rsidR="00582203">
        <w:rPr>
          <w:rStyle w:val="CommentReference"/>
        </w:rPr>
        <w:commentReference w:id="143"/>
      </w:r>
      <w:ins w:id="144" w:author="Rapp_AfterRAN2#129" w:date="2025-02-28T17:49:00Z">
        <w:r w:rsidRPr="006C6763">
          <w:t>:</w:t>
        </w:r>
      </w:ins>
    </w:p>
    <w:p w14:paraId="390B7033" w14:textId="7082526B" w:rsidR="004A4B12" w:rsidRDefault="001001CD" w:rsidP="00050E8C">
      <w:pPr>
        <w:pStyle w:val="B3"/>
        <w:ind w:left="1134"/>
        <w:rPr>
          <w:ins w:id="145" w:author="Rapp_AfterRAN2#129" w:date="2025-02-28T17:53:00Z"/>
        </w:rPr>
      </w:pPr>
      <w:ins w:id="146" w:author="Rapp_AfterRAN2#129" w:date="2025-02-28T17:49:00Z">
        <w:r w:rsidRPr="006C6763">
          <w:t>3&gt;</w:t>
        </w:r>
        <w:r w:rsidRPr="006C6763">
          <w:tab/>
          <w:t xml:space="preserve">include </w:t>
        </w:r>
      </w:ins>
      <w:ins w:id="147" w:author="Rapp_AfterRAN2#129" w:date="2025-02-28T17:52:00Z">
        <w:r w:rsidR="00A04F80" w:rsidRPr="006C6763">
          <w:t xml:space="preserve">an entry in the </w:t>
        </w:r>
      </w:ins>
      <w:ins w:id="148" w:author="Rapp_AfterRAN2#129" w:date="2025-02-28T17:53:00Z">
        <w:r w:rsidR="00E7490B" w:rsidRPr="006C6763">
          <w:rPr>
            <w:i/>
          </w:rPr>
          <w:t>applicability</w:t>
        </w:r>
        <w:r w:rsidR="004A4B12" w:rsidRPr="006C6763">
          <w:rPr>
            <w:i/>
          </w:rPr>
          <w:t>ReportList</w:t>
        </w:r>
        <w:r w:rsidR="004A4B12" w:rsidRPr="006C6763">
          <w:t xml:space="preserve"> and set the </w:t>
        </w:r>
      </w:ins>
      <w:ins w:id="149" w:author="Rapp_AfterRAN2#129" w:date="2025-03-05T10:34:00Z">
        <w:r w:rsidR="00735255">
          <w:t>content as follows:</w:t>
        </w:r>
      </w:ins>
      <w:commentRangeEnd w:id="126"/>
      <w:r w:rsidR="00C530F7">
        <w:rPr>
          <w:rStyle w:val="CommentReference"/>
        </w:rPr>
        <w:commentReference w:id="126"/>
      </w:r>
      <w:commentRangeEnd w:id="127"/>
      <w:r w:rsidR="008D1D1B">
        <w:rPr>
          <w:rStyle w:val="CommentReference"/>
        </w:rPr>
        <w:commentReference w:id="127"/>
      </w:r>
    </w:p>
    <w:p w14:paraId="32131993" w14:textId="3A23A816" w:rsidR="001D7A1E" w:rsidRDefault="001D7A1E" w:rsidP="00730FD2">
      <w:pPr>
        <w:pStyle w:val="B4"/>
        <w:rPr>
          <w:ins w:id="150" w:author="Rapp_AfterRAN2#129" w:date="2025-03-05T10:34:00Z"/>
          <w:rFonts w:eastAsia="Yu Mincho"/>
        </w:rPr>
      </w:pPr>
      <w:ins w:id="151" w:author="Rapp_AfterRAN2#129" w:date="2025-03-05T10:3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027304D2" w14:textId="52A5A942" w:rsidR="00735255" w:rsidRDefault="001D7A1E" w:rsidP="00730FD2">
      <w:pPr>
        <w:pStyle w:val="B4"/>
        <w:rPr>
          <w:ins w:id="152" w:author="Rapp_AfterRAN2#129" w:date="2025-03-19T18:32:00Z"/>
        </w:rPr>
      </w:pPr>
      <w:commentRangeStart w:id="153"/>
      <w:commentRangeStart w:id="154"/>
      <w:ins w:id="155" w:author="Rapp_AfterRAN2#129" w:date="2025-03-05T10:34:00Z">
        <w:r w:rsidRPr="006D0C02">
          <w:t>4&gt;</w:t>
        </w:r>
        <w:r w:rsidRPr="006D0C02">
          <w:tab/>
        </w:r>
      </w:ins>
      <w:ins w:id="156" w:author="Rapp_AfterRAN2#129" w:date="2025-03-19T18:28:00Z">
        <w:r w:rsidR="00DF3F81">
          <w:t>for each</w:t>
        </w:r>
      </w:ins>
      <w:ins w:id="157" w:author="Rapp_AfterRAN2#129" w:date="2025-03-19T18:40:00Z">
        <w:r w:rsidR="008C19A8">
          <w:t xml:space="preserve"> configured</w:t>
        </w:r>
      </w:ins>
      <w:ins w:id="158" w:author="Rapp_AfterRAN2#129" w:date="2025-03-05T10:34:00Z">
        <w:r w:rsidRPr="00FF3896">
          <w:t xml:space="preserve"> </w:t>
        </w:r>
      </w:ins>
      <w:ins w:id="159" w:author="Rapp_AfterRAN2#129" w:date="2025-03-19T18:30:00Z">
        <w:r w:rsidR="00650EC7">
          <w:rPr>
            <w:i/>
            <w:iCs/>
          </w:rPr>
          <w:t>reportConfig</w:t>
        </w:r>
      </w:ins>
      <w:ins w:id="160" w:author="Rapp_AfterRAN2#129" w:date="2025-03-05T10:34:00Z">
        <w:r w:rsidRPr="00FF3896">
          <w:rPr>
            <w:i/>
            <w:iCs/>
          </w:rPr>
          <w:t>Id</w:t>
        </w:r>
        <w:r>
          <w:t xml:space="preserve"> </w:t>
        </w:r>
      </w:ins>
      <w:ins w:id="161" w:author="Rapp_AfterRAN2#129" w:date="2025-03-19T09:09:00Z">
        <w:r w:rsidR="009F268F">
          <w:t>associated to</w:t>
        </w:r>
      </w:ins>
      <w:ins w:id="162" w:author="Rapp_AfterRAN2#129" w:date="2025-03-19T18:30:00Z">
        <w:r w:rsidR="00650EC7">
          <w:t xml:space="preserve"> a</w:t>
        </w:r>
      </w:ins>
      <w:ins w:id="163" w:author="Rapp_AfterRAN2#129" w:date="2025-03-19T09:09:00Z">
        <w:r w:rsidR="009F268F">
          <w:t xml:space="preserve"> </w:t>
        </w:r>
        <w:r w:rsidR="009F268F">
          <w:rPr>
            <w:i/>
            <w:iCs/>
          </w:rPr>
          <w:t>CSI-ReportConfig</w:t>
        </w:r>
      </w:ins>
      <w:ins w:id="164" w:author="Rapp_AfterRAN2#129" w:date="2025-03-05T10:34:00Z">
        <w:r>
          <w:t xml:space="preserve"> </w:t>
        </w:r>
      </w:ins>
      <w:ins w:id="165" w:author="Rapp_AfterRAN2#129" w:date="2025-03-19T09:10:00Z">
        <w:r w:rsidR="0046232A">
          <w:t>including a configuration for measurement predictions</w:t>
        </w:r>
      </w:ins>
      <w:commentRangeStart w:id="166"/>
      <w:commentRangeStart w:id="167"/>
      <w:commentRangeEnd w:id="166"/>
      <w:r w:rsidR="00B56C82">
        <w:rPr>
          <w:rStyle w:val="CommentReference"/>
        </w:rPr>
        <w:commentReference w:id="166"/>
      </w:r>
      <w:commentRangeEnd w:id="167"/>
      <w:r w:rsidR="00136985">
        <w:rPr>
          <w:rStyle w:val="CommentReference"/>
        </w:rPr>
        <w:commentReference w:id="167"/>
      </w:r>
      <w:ins w:id="168" w:author="Rapp_AfterRAN2#129" w:date="2025-03-19T18:31:00Z">
        <w:r w:rsidR="008005BC">
          <w:t>:</w:t>
        </w:r>
      </w:ins>
    </w:p>
    <w:p w14:paraId="05914DCA" w14:textId="6C81EC4D" w:rsidR="007F1083" w:rsidRDefault="007F1083" w:rsidP="007F1083">
      <w:pPr>
        <w:pStyle w:val="B5"/>
        <w:rPr>
          <w:ins w:id="169" w:author="Rapp_AfterRAN2#129" w:date="2025-03-19T18:33:00Z"/>
        </w:rPr>
      </w:pPr>
      <w:ins w:id="170" w:author="Rapp_AfterRAN2#129" w:date="2025-03-19T18:32:00Z">
        <w:r>
          <w:t>5</w:t>
        </w:r>
        <w:r w:rsidRPr="006C6763">
          <w:t>&gt;</w:t>
        </w:r>
        <w:r w:rsidRPr="006C6763">
          <w:tab/>
          <w:t>include an entry</w:t>
        </w:r>
        <w:r>
          <w:t xml:space="preserve"> in </w:t>
        </w:r>
        <w:r w:rsidR="004F1453">
          <w:t xml:space="preserve">the </w:t>
        </w:r>
        <w:r w:rsidR="004F1453">
          <w:rPr>
            <w:i/>
            <w:iCs/>
          </w:rPr>
          <w:t>applicability</w:t>
        </w:r>
        <w:r w:rsidR="00825DD6">
          <w:rPr>
            <w:i/>
            <w:iCs/>
          </w:rPr>
          <w:t>ReportConfigIdList</w:t>
        </w:r>
      </w:ins>
      <w:ins w:id="171"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72" w:author="Rapp_AfterRAN2#129" w:date="2025-03-19T18:36:00Z"/>
          <w:rFonts w:eastAsia="Yu Mincho"/>
        </w:rPr>
      </w:pPr>
      <w:ins w:id="173" w:author="Rapp_AfterRAN2#129" w:date="2025-03-19T18:33:00Z">
        <w:r>
          <w:t>6</w:t>
        </w:r>
        <w:r w:rsidRPr="006D0C02">
          <w:t>&gt;</w:t>
        </w:r>
        <w:r w:rsidRPr="006D0C02">
          <w:tab/>
        </w:r>
        <w:r>
          <w:rPr>
            <w:rFonts w:eastAsia="Yu Mincho"/>
          </w:rPr>
          <w:t xml:space="preserve">set the </w:t>
        </w:r>
      </w:ins>
      <w:ins w:id="174" w:author="Rapp_AfterRAN2#129" w:date="2025-03-19T18:34:00Z">
        <w:r w:rsidR="00A05655">
          <w:rPr>
            <w:rFonts w:eastAsia="Yu Mincho"/>
            <w:i/>
            <w:iCs/>
          </w:rPr>
          <w:t>applicability</w:t>
        </w:r>
        <w:r w:rsidR="009F3869">
          <w:rPr>
            <w:rFonts w:eastAsia="Yu Mincho"/>
            <w:i/>
            <w:iCs/>
          </w:rPr>
          <w:t>ReportConfigId</w:t>
        </w:r>
        <w:r w:rsidR="00F55864">
          <w:rPr>
            <w:rFonts w:eastAsia="Yu Mincho"/>
          </w:rPr>
          <w:t xml:space="preserve"> to the </w:t>
        </w:r>
      </w:ins>
      <w:ins w:id="175" w:author="Rapp_AfterRAN2#129" w:date="2025-03-19T18:35:00Z">
        <w:r w:rsidR="000D5A4B">
          <w:rPr>
            <w:rFonts w:eastAsia="Yu Mincho"/>
          </w:rPr>
          <w:t xml:space="preserve">corresponding </w:t>
        </w:r>
      </w:ins>
      <w:ins w:id="176" w:author="Rapp_AfterRAN2#129" w:date="2025-03-19T18:36:00Z">
        <w:r w:rsidR="000D5A4B">
          <w:rPr>
            <w:rFonts w:eastAsia="Yu Mincho"/>
            <w:i/>
            <w:iCs/>
          </w:rPr>
          <w:t>reportConfigId</w:t>
        </w:r>
        <w:r w:rsidR="000D5A4B">
          <w:rPr>
            <w:rFonts w:eastAsia="Yu Mincho"/>
          </w:rPr>
          <w:t>;</w:t>
        </w:r>
      </w:ins>
    </w:p>
    <w:p w14:paraId="3B210159" w14:textId="01521BC4" w:rsidR="00474F61" w:rsidRDefault="000D5A4B" w:rsidP="00C76688">
      <w:pPr>
        <w:pStyle w:val="B6"/>
        <w:rPr>
          <w:ins w:id="177" w:author="Rapp_AfterRAN2#129" w:date="2025-03-19T18:47:00Z"/>
          <w:rFonts w:eastAsia="Yu Mincho"/>
        </w:rPr>
      </w:pPr>
      <w:ins w:id="178" w:author="Rapp_AfterRAN2#129" w:date="2025-03-19T18:36:00Z">
        <w:r>
          <w:t>6</w:t>
        </w:r>
        <w:r w:rsidRPr="006D0C02">
          <w:t>&gt;</w:t>
        </w:r>
        <w:r w:rsidRPr="006D0C02">
          <w:tab/>
        </w:r>
      </w:ins>
      <w:ins w:id="179" w:author="Rapp_AfterRAN2#129" w:date="2025-03-19T18:44:00Z">
        <w:r w:rsidR="00241E82">
          <w:t xml:space="preserve">if </w:t>
        </w:r>
        <w:r w:rsidR="00FE0F45">
          <w:t xml:space="preserve">the </w:t>
        </w:r>
      </w:ins>
      <w:ins w:id="180" w:author="Rapp_AfterRAN2#129" w:date="2025-03-19T18:46:00Z">
        <w:r w:rsidR="006674E6">
          <w:t>configuration for measurement predictions</w:t>
        </w:r>
        <w:r w:rsidR="00474F61">
          <w:t xml:space="preserve">, </w:t>
        </w:r>
      </w:ins>
      <w:ins w:id="181" w:author="Rapp_AfterRAN2#129" w:date="2025-03-19T18:45:00Z">
        <w:r w:rsidR="00576818">
          <w:t xml:space="preserve">corresponding to the </w:t>
        </w:r>
        <w:r w:rsidR="00576818">
          <w:rPr>
            <w:rFonts w:eastAsia="Yu Mincho"/>
            <w:i/>
            <w:iCs/>
          </w:rPr>
          <w:t>applicabilityReportConfigId</w:t>
        </w:r>
      </w:ins>
      <w:ins w:id="182" w:author="Rapp_AfterRAN2#129" w:date="2025-03-19T18:46:00Z">
        <w:r w:rsidR="00474F61">
          <w:rPr>
            <w:rFonts w:eastAsia="Yu Mincho"/>
          </w:rPr>
          <w:t>,</w:t>
        </w:r>
      </w:ins>
      <w:ins w:id="183" w:author="Rapp_AfterRAN2#129" w:date="2025-03-19T18:45:00Z">
        <w:r w:rsidR="00576818">
          <w:rPr>
            <w:rFonts w:eastAsia="Yu Mincho"/>
            <w:i/>
            <w:iCs/>
          </w:rPr>
          <w:t xml:space="preserve"> </w:t>
        </w:r>
        <w:r w:rsidR="00576818">
          <w:rPr>
            <w:rFonts w:eastAsia="Yu Mincho"/>
          </w:rPr>
          <w:t>is</w:t>
        </w:r>
      </w:ins>
      <w:ins w:id="184" w:author="Rapp_AfterRAN2#129" w:date="2025-03-19T18:46:00Z">
        <w:r w:rsidR="00474F61">
          <w:rPr>
            <w:rFonts w:eastAsia="Yu Mincho"/>
          </w:rPr>
          <w:t xml:space="preserve"> determined to be applic</w:t>
        </w:r>
      </w:ins>
      <w:ins w:id="185" w:author="Rapp_AfterRAN2#129" w:date="2025-03-19T18:47:00Z">
        <w:r w:rsidR="00474F61">
          <w:rPr>
            <w:rFonts w:eastAsia="Yu Mincho"/>
          </w:rPr>
          <w:t>able:</w:t>
        </w:r>
      </w:ins>
    </w:p>
    <w:p w14:paraId="75BE4417" w14:textId="57BE967B" w:rsidR="00251B39" w:rsidRDefault="00474F61" w:rsidP="0025157E">
      <w:pPr>
        <w:pStyle w:val="B7"/>
        <w:rPr>
          <w:ins w:id="186" w:author="Rapp_AfterRAN2#129" w:date="2025-02-28T17:53:00Z"/>
        </w:rPr>
      </w:pPr>
      <w:commentRangeStart w:id="187"/>
      <w:commentRangeStart w:id="188"/>
      <w:ins w:id="189" w:author="Rapp_AfterRAN2#129" w:date="2025-03-19T18:47:00Z">
        <w:r>
          <w:t>7</w:t>
        </w:r>
        <w:r w:rsidRPr="006C6763">
          <w:t>&gt;</w:t>
        </w:r>
        <w:r w:rsidRPr="006C6763">
          <w:tab/>
          <w:t>include</w:t>
        </w:r>
      </w:ins>
      <w:ins w:id="190" w:author="Rapp_AfterRAN2#129" w:date="2025-03-19T18:36:00Z">
        <w:r w:rsidR="00736810">
          <w:t xml:space="preserve"> </w:t>
        </w:r>
      </w:ins>
      <w:ins w:id="191" w:author="Rapp_AfterRAN2#129" w:date="2025-03-19T18:47:00Z">
        <w:r>
          <w:rPr>
            <w:i/>
            <w:iCs/>
          </w:rPr>
          <w:t>applicabilityStatus</w:t>
        </w:r>
      </w:ins>
      <w:commentRangeEnd w:id="188"/>
      <w:r w:rsidR="004F2AC4">
        <w:rPr>
          <w:rStyle w:val="CommentReference"/>
          <w:lang w:val="en-GB" w:eastAsia="en-US"/>
        </w:rPr>
        <w:commentReference w:id="188"/>
      </w:r>
      <w:ins w:id="192" w:author="Rapp_AfterRAN2#129" w:date="2025-03-19T18:47:00Z">
        <w:r>
          <w:t>;</w:t>
        </w:r>
      </w:ins>
      <w:commentRangeEnd w:id="153"/>
      <w:r w:rsidR="00C530F7">
        <w:rPr>
          <w:rStyle w:val="CommentReference"/>
        </w:rPr>
        <w:commentReference w:id="153"/>
      </w:r>
      <w:commentRangeEnd w:id="154"/>
      <w:r w:rsidR="000F4F8C">
        <w:rPr>
          <w:rStyle w:val="CommentReference"/>
        </w:rPr>
        <w:commentReference w:id="154"/>
      </w:r>
      <w:commentRangeEnd w:id="187"/>
      <w:r w:rsidR="008F2EAE">
        <w:rPr>
          <w:rStyle w:val="CommentReference"/>
          <w:lang w:val="en-GB" w:eastAsia="en-US"/>
        </w:rPr>
        <w:commentReference w:id="187"/>
      </w:r>
    </w:p>
    <w:p w14:paraId="6509EB52" w14:textId="1F72DD7F" w:rsidR="00EE15CF" w:rsidRDefault="008712BE" w:rsidP="008712BE">
      <w:pPr>
        <w:pStyle w:val="EditorsNote"/>
        <w:rPr>
          <w:ins w:id="193" w:author="Rapp_AfterRAN2#129" w:date="2025-03-03T06:01:00Z"/>
          <w:rFonts w:eastAsia="MS Mincho"/>
        </w:rPr>
      </w:pPr>
      <w:ins w:id="194" w:author="Rapp_AfterRAN2#129" w:date="2025-02-28T18:01:00Z">
        <w:r>
          <w:lastRenderedPageBreak/>
          <w:t>Editor</w:t>
        </w:r>
        <w:r w:rsidR="00DE0BC8" w:rsidRPr="006D0C02">
          <w:rPr>
            <w:rFonts w:eastAsia="MS Mincho"/>
          </w:rPr>
          <w:t>'</w:t>
        </w:r>
      </w:ins>
      <w:ins w:id="195"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96" w:author="Rapp_AfterRAN2#129" w:date="2025-03-05T10:37:00Z">
        <w:r w:rsidR="00F96882">
          <w:rPr>
            <w:rFonts w:eastAsia="MS Mincho"/>
          </w:rPr>
          <w:t xml:space="preserve"> and </w:t>
        </w:r>
        <w:r w:rsidR="00741949" w:rsidRPr="00741949">
          <w:rPr>
            <w:rFonts w:eastAsia="MS Mincho"/>
            <w:i/>
            <w:iCs/>
          </w:rPr>
          <w:t>applicabilityCellId</w:t>
        </w:r>
        <w:r w:rsidR="00741949">
          <w:rPr>
            <w:rFonts w:eastAsia="MS Mincho"/>
            <w:i/>
            <w:iCs/>
          </w:rPr>
          <w:t xml:space="preserve"> </w:t>
        </w:r>
        <w:r w:rsidR="00741949">
          <w:rPr>
            <w:rFonts w:eastAsia="MS Mincho"/>
          </w:rPr>
          <w:t xml:space="preserve">is needed to unambiguously identify </w:t>
        </w:r>
      </w:ins>
      <w:ins w:id="197"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98" w:author="Rapp_AfterRAN2#129" w:date="2025-02-28T18:03:00Z">
        <w:r w:rsidR="00A93AEF">
          <w:rPr>
            <w:rFonts w:eastAsia="MS Mincho"/>
          </w:rPr>
          <w:t>.</w:t>
        </w:r>
      </w:ins>
    </w:p>
    <w:p w14:paraId="15836441" w14:textId="5FBD39BE" w:rsidR="00F03E52" w:rsidRDefault="00F03E52" w:rsidP="008712BE">
      <w:pPr>
        <w:pStyle w:val="EditorsNote"/>
        <w:rPr>
          <w:ins w:id="199" w:author="Rapp_AfterRAN2#129" w:date="2025-02-28T17:48:00Z"/>
          <w:rFonts w:eastAsia="MS Mincho"/>
        </w:rPr>
      </w:pPr>
      <w:commentRangeStart w:id="200"/>
      <w:ins w:id="201" w:author="Rapp_AfterRAN2#129" w:date="2025-03-03T06:01:00Z">
        <w:r>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202" w:author="Rapp_AfterRAN2#129" w:date="2025-03-03T06:02:00Z">
        <w:r w:rsidR="001E1AA5">
          <w:rPr>
            <w:rFonts w:eastAsia="MS Mincho"/>
          </w:rPr>
          <w:t>nference related parameters</w:t>
        </w:r>
      </w:ins>
      <w:ins w:id="203" w:author="Rapp_AfterRAN2#129" w:date="2025-03-03T06:01:00Z">
        <w:r w:rsidR="00057627">
          <w:rPr>
            <w:rFonts w:eastAsia="MS Mincho"/>
          </w:rPr>
          <w:t>)</w:t>
        </w:r>
      </w:ins>
      <w:ins w:id="204" w:author="Rapp_AfterRAN2#129" w:date="2025-03-03T06:02:00Z">
        <w:r w:rsidR="001E1AA5">
          <w:rPr>
            <w:rFonts w:eastAsia="MS Mincho"/>
          </w:rPr>
          <w:t>.</w:t>
        </w:r>
      </w:ins>
      <w:commentRangeEnd w:id="200"/>
      <w:r w:rsidR="004F2AC4">
        <w:rPr>
          <w:rStyle w:val="CommentReference"/>
          <w:color w:val="auto"/>
        </w:rPr>
        <w:commentReference w:id="200"/>
      </w:r>
    </w:p>
    <w:p w14:paraId="5CE6681B" w14:textId="77777777" w:rsidR="009C574F" w:rsidRDefault="000A1F2A" w:rsidP="008712BE">
      <w:pPr>
        <w:pStyle w:val="EditorsNote"/>
        <w:rPr>
          <w:ins w:id="205" w:author="Rapp_AfterRAN2#129" w:date="2025-03-19T09:01:00Z"/>
          <w:rFonts w:eastAsia="MS Mincho"/>
        </w:rPr>
      </w:pPr>
      <w:ins w:id="206" w:author="Rapp_AfterRAN2#129" w:date="2025-03-04T19:12:00Z">
        <w:r>
          <w:rPr>
            <w:rFonts w:eastAsia="MS Mincho"/>
          </w:rPr>
          <w:t>Editor</w:t>
        </w:r>
      </w:ins>
      <w:ins w:id="207" w:author="Rapp_AfterRAN2#129" w:date="2025-03-04T19:14:00Z">
        <w:r w:rsidR="0000459E" w:rsidRPr="006D0C02">
          <w:rPr>
            <w:rFonts w:eastAsia="MS Mincho"/>
          </w:rPr>
          <w:t>'</w:t>
        </w:r>
        <w:r w:rsidR="0000459E">
          <w:rPr>
            <w:rFonts w:eastAsia="MS Mincho"/>
          </w:rPr>
          <w:t>s</w:t>
        </w:r>
      </w:ins>
      <w:ins w:id="208" w:author="Rapp_AfterRAN2#129" w:date="2025-03-04T19:12:00Z">
        <w:r>
          <w:rPr>
            <w:rFonts w:eastAsia="MS Mincho"/>
          </w:rPr>
          <w:t xml:space="preserve"> Note: FFS how to </w:t>
        </w:r>
      </w:ins>
      <w:ins w:id="209" w:author="Rapp_AfterRAN2#129" w:date="2025-03-04T19:13:00Z">
        <w:r w:rsidR="005A4634">
          <w:rPr>
            <w:rFonts w:eastAsia="MS Mincho"/>
          </w:rPr>
          <w:t xml:space="preserve">consistently </w:t>
        </w:r>
      </w:ins>
      <w:ins w:id="210" w:author="Rapp_AfterRAN2#129" w:date="2025-03-04T19:12:00Z">
        <w:r>
          <w:rPr>
            <w:rFonts w:eastAsia="MS Mincho"/>
          </w:rPr>
          <w:t>update the terminology</w:t>
        </w:r>
      </w:ins>
      <w:ins w:id="211" w:author="Rapp_AfterRAN2#129" w:date="2025-03-04T19:13:00Z">
        <w:r w:rsidR="00CB7B26">
          <w:rPr>
            <w:rFonts w:eastAsia="MS Mincho"/>
          </w:rPr>
          <w:t xml:space="preserve"> </w:t>
        </w:r>
      </w:ins>
      <w:ins w:id="212" w:author="Rapp_AfterRAN2#129" w:date="2025-03-04T19:12:00Z">
        <w:r>
          <w:rPr>
            <w:rFonts w:eastAsia="MS Mincho"/>
          </w:rPr>
          <w:t>throught the document</w:t>
        </w:r>
      </w:ins>
      <w:ins w:id="213" w:author="Rapp_AfterRAN2#129" w:date="2025-03-04T19:13:00Z">
        <w:r w:rsidR="005A4634">
          <w:rPr>
            <w:rFonts w:eastAsia="MS Mincho"/>
          </w:rPr>
          <w:t xml:space="preserve"> (e.g. </w:t>
        </w:r>
      </w:ins>
      <w:ins w:id="214" w:author="Rapp_AfterRAN2#129" w:date="2025-03-04T19:14:00Z">
        <w:r w:rsidR="00244818">
          <w:rPr>
            <w:rFonts w:eastAsia="MS Mincho"/>
          </w:rPr>
          <w:t xml:space="preserve">whether to </w:t>
        </w:r>
      </w:ins>
      <w:ins w:id="215" w:author="Rapp_AfterRAN2#129" w:date="2025-03-04T19:13:00Z">
        <w:r w:rsidR="005A4634">
          <w:rPr>
            <w:rFonts w:eastAsia="MS Mincho"/>
          </w:rPr>
          <w:t>adopt</w:t>
        </w:r>
      </w:ins>
      <w:ins w:id="216" w:author="Rapp_AfterRAN2#129" w:date="2025-03-04T19:14:00Z">
        <w:r w:rsidR="00244818">
          <w:rPr>
            <w:rFonts w:eastAsia="MS Mincho"/>
          </w:rPr>
          <w:t xml:space="preserve"> the te</w:t>
        </w:r>
      </w:ins>
      <w:ins w:id="217" w:author="Rapp_AfterRAN2#129" w:date="2025-03-04T19:15:00Z">
        <w:r w:rsidR="00244818">
          <w:rPr>
            <w:rFonts w:eastAsia="MS Mincho"/>
          </w:rPr>
          <w:t>rm</w:t>
        </w:r>
        <w:r w:rsidR="00234F68">
          <w:rPr>
            <w:rFonts w:eastAsia="MS Mincho"/>
          </w:rPr>
          <w:t>s</w:t>
        </w:r>
      </w:ins>
      <w:ins w:id="218" w:author="Rapp_AfterRAN2#129" w:date="2025-03-04T19:13:00Z">
        <w:r w:rsidR="005A4634">
          <w:rPr>
            <w:rFonts w:eastAsia="MS Mincho"/>
          </w:rPr>
          <w:t xml:space="preserve"> </w:t>
        </w:r>
      </w:ins>
      <w:ins w:id="219" w:author="Rapp_AfterRAN2#129" w:date="2025-03-04T19:14:00Z">
        <w:r w:rsidR="0000459E" w:rsidRPr="006D0C02">
          <w:rPr>
            <w:rFonts w:eastAsia="MS Mincho"/>
          </w:rPr>
          <w:t>'</w:t>
        </w:r>
      </w:ins>
      <w:ins w:id="220" w:author="Rapp_AfterRAN2#129" w:date="2025-03-04T19:15:00Z">
        <w:r w:rsidR="00234F68">
          <w:rPr>
            <w:rFonts w:eastAsia="MS Mincho"/>
          </w:rPr>
          <w:t xml:space="preserve">measurement </w:t>
        </w:r>
      </w:ins>
      <w:ins w:id="221" w:author="Rapp_AfterRAN2#129" w:date="2025-03-04T19:14:00Z">
        <w:r w:rsidR="00244818">
          <w:rPr>
            <w:rFonts w:eastAsia="MS Mincho"/>
          </w:rPr>
          <w:t>prediction</w:t>
        </w:r>
        <w:r w:rsidR="00244818" w:rsidRPr="006D0C02">
          <w:rPr>
            <w:rFonts w:eastAsia="MS Mincho"/>
          </w:rPr>
          <w:t>'</w:t>
        </w:r>
      </w:ins>
      <w:ins w:id="222"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23" w:author="Rapp_AfterRAN2#129" w:date="2025-03-04T19:13:00Z">
        <w:r w:rsidR="005A4634">
          <w:rPr>
            <w:rFonts w:eastAsia="MS Mincho"/>
          </w:rPr>
          <w:t>)</w:t>
        </w:r>
      </w:ins>
      <w:ins w:id="224" w:author="Rapp_AfterRAN2#129" w:date="2025-03-04T19:15:00Z">
        <w:r w:rsidR="005C117F">
          <w:rPr>
            <w:rFonts w:eastAsia="MS Mincho"/>
          </w:rPr>
          <w:t>.</w:t>
        </w:r>
      </w:ins>
    </w:p>
    <w:p w14:paraId="733F6E74" w14:textId="6B637678" w:rsidR="000A1F2A" w:rsidRDefault="008C5A45" w:rsidP="008712BE">
      <w:pPr>
        <w:pStyle w:val="EditorsNote"/>
        <w:rPr>
          <w:ins w:id="225" w:author="Rapp_AfterRAN2#129" w:date="2025-02-28T17:48:00Z"/>
        </w:rPr>
      </w:pPr>
      <w:ins w:id="226"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27" w:author="Rapp_AfterRAN2#129" w:date="2025-03-04T19:12:00Z">
        <w:r w:rsidR="000A1F2A">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r w:rsidRPr="006D0C02">
        <w:rPr>
          <w:i/>
        </w:rPr>
        <w:t>conditionalReconfiguration</w:t>
      </w:r>
      <w:r w:rsidRPr="006D0C02">
        <w:t xml:space="preserve"> contained in </w:t>
      </w:r>
      <w:r w:rsidRPr="006D0C02">
        <w:rPr>
          <w:i/>
        </w:rPr>
        <w:t>nr-SecondaryCellGroupConfig</w:t>
      </w:r>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E-UTRA message (</w:t>
      </w:r>
      <w:r w:rsidRPr="006D0C02">
        <w:rPr>
          <w:i/>
        </w:rPr>
        <w:t>RRCConnectionReconfiguration</w:t>
      </w:r>
      <w:r w:rsidRPr="006D0C02" w:rsidDel="00ED30C1">
        <w:t xml:space="preserve"> </w:t>
      </w:r>
      <w:r w:rsidRPr="006D0C02">
        <w:t xml:space="preserve">or </w:t>
      </w:r>
      <w:r w:rsidRPr="006D0C02">
        <w:rPr>
          <w:i/>
        </w:rPr>
        <w:t>RRCConnectionResume</w:t>
      </w:r>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05E54293" w14:textId="77777777" w:rsidR="00B46541" w:rsidRPr="006D0C02" w:rsidRDefault="00B46541" w:rsidP="00B46541">
      <w:pPr>
        <w:pStyle w:val="B5"/>
      </w:pPr>
      <w:r w:rsidRPr="006D0C02">
        <w:t>5&gt;</w:t>
      </w:r>
      <w:r w:rsidRPr="006D0C02">
        <w:tab/>
        <w:t>initiate the Random Access procedure on the PSCell,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SpCell,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309D89D1" w14:textId="77777777" w:rsidR="00B46541" w:rsidRPr="006D0C02" w:rsidRDefault="00B46541" w:rsidP="00B46541">
      <w:pPr>
        <w:pStyle w:val="B3"/>
      </w:pPr>
      <w:r w:rsidRPr="006D0C02">
        <w:rPr>
          <w:rFonts w:eastAsia="Yu Mincho"/>
        </w:rPr>
        <w:lastRenderedPageBreak/>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385F2D0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364F690B" w14:textId="77777777" w:rsidR="00B46541" w:rsidRPr="006D0C02" w:rsidRDefault="00B46541" w:rsidP="00B46541">
      <w:pPr>
        <w:pStyle w:val="B5"/>
      </w:pPr>
      <w:r w:rsidRPr="006D0C02">
        <w:t>5&gt;</w:t>
      </w:r>
      <w:r w:rsidRPr="006D0C02">
        <w:tab/>
        <w:t>initiate the Random Access procedure on the SpCell,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2C0B2FB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or </w:t>
      </w:r>
      <w:r w:rsidRPr="006D0C02">
        <w:rPr>
          <w:i/>
          <w:iCs/>
        </w:rPr>
        <w:t>RRCResume</w:t>
      </w:r>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r w:rsidRPr="006D0C02">
        <w:rPr>
          <w:i/>
        </w:rPr>
        <w:t>conditionalReconfiguration</w:t>
      </w:r>
      <w:r w:rsidRPr="006D0C02">
        <w:t xml:space="preserve"> contained in </w:t>
      </w:r>
      <w:r w:rsidRPr="006D0C02">
        <w:rPr>
          <w:i/>
        </w:rPr>
        <w:t>nr-SCG</w:t>
      </w:r>
      <w:r w:rsidRPr="006D0C02">
        <w:t xml:space="preserve"> within </w:t>
      </w:r>
      <w:r w:rsidRPr="006D0C02">
        <w:rPr>
          <w:i/>
        </w:rPr>
        <w:t>mrdc-SecondaryCellGroup</w:t>
      </w:r>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r w:rsidRPr="006D0C02">
        <w:rPr>
          <w:i/>
          <w:iCs/>
        </w:rPr>
        <w:t>RRCReconfigurationComplete</w:t>
      </w:r>
      <w:r w:rsidRPr="006D0C02">
        <w:t xml:space="preserve"> message via </w:t>
      </w:r>
      <w:r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r w:rsidRPr="006D0C02">
        <w:rPr>
          <w:i/>
          <w:iCs/>
        </w:rPr>
        <w:t>reconfigurationWithSync</w:t>
      </w:r>
      <w:r w:rsidRPr="006D0C02">
        <w:t xml:space="preserve"> was included in </w:t>
      </w:r>
      <w:r w:rsidRPr="006D0C02">
        <w:rPr>
          <w:i/>
          <w:iCs/>
        </w:rPr>
        <w:t>spCellConfig</w:t>
      </w:r>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initiate the Random Access procedure on the PSCell,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7B1CD506" w14:textId="77777777" w:rsidR="00B46541" w:rsidRPr="006D0C02" w:rsidRDefault="00B46541" w:rsidP="00B46541">
      <w:pPr>
        <w:pStyle w:val="B5"/>
      </w:pPr>
      <w:r w:rsidRPr="006D0C02">
        <w:t>5&gt;</w:t>
      </w:r>
      <w:r w:rsidRPr="006D0C02">
        <w:tab/>
        <w:t xml:space="preserve">perform the actions for the successful PSCell change or addition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lastRenderedPageBreak/>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initiate the Random Access procedure on the PSCell, as specified in TS 38.321 [3];</w:t>
      </w:r>
    </w:p>
    <w:p w14:paraId="6A978881" w14:textId="77777777" w:rsidR="00B46541" w:rsidRPr="006D0C02" w:rsidRDefault="00B46541" w:rsidP="00B46541">
      <w:pPr>
        <w:pStyle w:val="B4"/>
      </w:pPr>
      <w:r w:rsidRPr="006D0C02">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r w:rsidRPr="006D0C02">
        <w:rPr>
          <w:i/>
          <w:iCs/>
        </w:rPr>
        <w:t>reconfigurationWithSync</w:t>
      </w:r>
      <w:r w:rsidRPr="006D0C02">
        <w:t xml:space="preserve"> was included in spCellConfig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PSCell,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when connected to the source PSCell (for PSCell change) or to the PCell (for PSCell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PSCell change report determination as specified in clause 5.7.10.7,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r w:rsidRPr="006D0C02">
        <w:rPr>
          <w:i/>
        </w:rPr>
        <w:t>scg-State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r w:rsidRPr="006D0C02">
        <w:rPr>
          <w:i/>
          <w:iCs/>
        </w:rPr>
        <w:t xml:space="preserve">successPSCell-Config </w:t>
      </w:r>
      <w:r w:rsidRPr="006D0C02">
        <w:t>when connected to the source PSCell (for PSCell change) or to the PCell (for PSCell addition or change):</w:t>
      </w:r>
    </w:p>
    <w:p w14:paraId="2D98A82A" w14:textId="77777777" w:rsidR="00B46541" w:rsidRPr="006D0C02" w:rsidRDefault="00B46541" w:rsidP="00B46541">
      <w:pPr>
        <w:pStyle w:val="B4"/>
      </w:pPr>
      <w:r w:rsidRPr="006D0C02">
        <w:lastRenderedPageBreak/>
        <w:t>4&gt;</w:t>
      </w:r>
      <w:r w:rsidRPr="006D0C02">
        <w:tab/>
        <w:t xml:space="preserve">perform the actions for the successful PSCell change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0C8D0DE"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5301AA84"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ta-ReportATG</w:t>
      </w:r>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resume SRB2, SRB4, DRBs, multicast MRB, and BH RLC channels for IAB-MT, and Uu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r w:rsidRPr="006D0C02">
        <w:rPr>
          <w:i/>
          <w:iCs/>
        </w:rPr>
        <w:t>pdcp-Duplication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r w:rsidRPr="006D0C02">
        <w:rPr>
          <w:i/>
          <w:iCs/>
        </w:rPr>
        <w:t>RRCReconfigurationComplete</w:t>
      </w:r>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r w:rsidRPr="006D0C02">
        <w:rPr>
          <w:i/>
          <w:iCs/>
        </w:rPr>
        <w:t>RRCReconfigurationCompleteSidelink</w:t>
      </w:r>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r w:rsidRPr="006D0C02">
        <w:rPr>
          <w:rFonts w:eastAsia="DengXian"/>
          <w:i/>
        </w:rPr>
        <w:t>sl-PathSwitchConfig</w:t>
      </w:r>
      <w:r w:rsidRPr="006D0C02">
        <w:rPr>
          <w:rFonts w:eastAsia="DengXian"/>
        </w:rPr>
        <w:t xml:space="preserve"> was included in </w:t>
      </w:r>
      <w:r w:rsidRPr="006D0C02">
        <w:rPr>
          <w:rFonts w:eastAsia="DengXian"/>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lastRenderedPageBreak/>
        <w:t>1&gt;</w:t>
      </w:r>
      <w:r w:rsidRPr="006D0C02">
        <w:rPr>
          <w:rFonts w:eastAsia="DengXian"/>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r w:rsidRPr="006D0C02">
        <w:rPr>
          <w:i/>
          <w:iCs/>
        </w:rPr>
        <w:t>sl-</w:t>
      </w:r>
      <w:r w:rsidRPr="006D0C02">
        <w:rPr>
          <w:rFonts w:eastAsia="DengXian"/>
          <w:i/>
          <w:iCs/>
        </w:rPr>
        <w:t>IndirectPathMaintain</w:t>
      </w:r>
      <w:r w:rsidRPr="006D0C02">
        <w:rPr>
          <w:rFonts w:eastAsia="DengXian"/>
        </w:rPr>
        <w:t xml:space="preserve"> is not included </w:t>
      </w:r>
      <w:r w:rsidRPr="006D0C02">
        <w:t xml:space="preserve">in </w:t>
      </w:r>
      <w:r w:rsidRPr="006D0C02">
        <w:rPr>
          <w:i/>
        </w:rPr>
        <w:t>reconfigurationWithSync</w:t>
      </w:r>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r w:rsidRPr="006D0C02">
        <w:rPr>
          <w:i/>
          <w:iCs/>
        </w:rPr>
        <w:t>sl-</w:t>
      </w:r>
      <w:r w:rsidRPr="006D0C02">
        <w:rPr>
          <w:rFonts w:eastAsia="DengXian"/>
          <w:i/>
        </w:rPr>
        <w:t>IndirectPathMaintain</w:t>
      </w:r>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stop timer T310 for source SpCell if running;</w:t>
      </w:r>
    </w:p>
    <w:p w14:paraId="42486290" w14:textId="77777777" w:rsidR="00B46541" w:rsidRPr="006D0C02" w:rsidRDefault="00B46541" w:rsidP="00B4654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6DFA15DC" w14:textId="77777777" w:rsidR="00B46541" w:rsidRPr="006D0C02" w:rsidRDefault="00B46541" w:rsidP="00B4654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lastRenderedPageBreak/>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r w:rsidRPr="006D0C02">
        <w:rPr>
          <w:i/>
        </w:rPr>
        <w:t>VarConditionalReconfig</w:t>
      </w:r>
      <w:r w:rsidRPr="006D0C02">
        <w:rPr>
          <w:iCs/>
        </w:rPr>
        <w:t xml:space="preserve"> that includes the </w:t>
      </w:r>
      <w:r w:rsidRPr="006D0C02">
        <w:rPr>
          <w:i/>
        </w:rPr>
        <w:t>subsequentCondReconfig</w:t>
      </w:r>
      <w:r w:rsidRPr="006D0C02">
        <w:t>:</w:t>
      </w:r>
    </w:p>
    <w:p w14:paraId="68D6838E"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0881D833"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784FC86F" w14:textId="77777777" w:rsidR="00B46541" w:rsidRPr="006D0C02" w:rsidRDefault="00B46541" w:rsidP="00B46541">
      <w:pPr>
        <w:pStyle w:val="B5"/>
      </w:pPr>
      <w:r w:rsidRPr="006D0C02">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39F74F03"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5F9EF822"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70A22C94" w14:textId="77777777" w:rsidR="00B46541" w:rsidRPr="006D0C02" w:rsidRDefault="00B46541" w:rsidP="00B46541">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2E63963D"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r w:rsidRPr="006D0C02">
        <w:rPr>
          <w:i/>
        </w:rPr>
        <w:t>condReconfigList</w:t>
      </w:r>
      <w:r w:rsidRPr="006D0C02">
        <w:t xml:space="preserve"> within the MCG and the SCG </w:t>
      </w:r>
      <w:r w:rsidRPr="006D0C02">
        <w:rPr>
          <w:i/>
        </w:rPr>
        <w:t>VarConditionalReconfig</w:t>
      </w:r>
      <w:r w:rsidRPr="006D0C02">
        <w:t xml:space="preserve"> except for the entries in which </w:t>
      </w:r>
      <w:r w:rsidRPr="006D0C02">
        <w:rPr>
          <w:i/>
          <w:iCs/>
        </w:rPr>
        <w:t>subsequentCondReconfig</w:t>
      </w:r>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r w:rsidRPr="006D0C02">
        <w:rPr>
          <w:i/>
        </w:rPr>
        <w:t>VarConditionalReconfiguration</w:t>
      </w:r>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r w:rsidRPr="006D0C02">
        <w:rPr>
          <w:i/>
        </w:rPr>
        <w:t>measId</w:t>
      </w:r>
      <w:r w:rsidRPr="006D0C02">
        <w:rPr>
          <w:iCs/>
        </w:rPr>
        <w:t xml:space="preserve"> of the MCG </w:t>
      </w:r>
      <w:r w:rsidRPr="006D0C02">
        <w:rPr>
          <w:i/>
          <w:iCs/>
        </w:rPr>
        <w:t>measConfig</w:t>
      </w:r>
      <w:r w:rsidRPr="006D0C02">
        <w:rPr>
          <w:iCs/>
        </w:rPr>
        <w:t xml:space="preserve">, if configured, and for each </w:t>
      </w:r>
      <w:r w:rsidRPr="006D0C02">
        <w:rPr>
          <w:i/>
          <w:iCs/>
        </w:rPr>
        <w:t>measId</w:t>
      </w:r>
      <w:r w:rsidRPr="006D0C02">
        <w:rPr>
          <w:iCs/>
        </w:rPr>
        <w:t xml:space="preserve"> of the SCG </w:t>
      </w:r>
      <w:r w:rsidRPr="006D0C02">
        <w:rPr>
          <w:i/>
          <w:iCs/>
        </w:rPr>
        <w:t>measConfig</w:t>
      </w:r>
      <w:r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67617109" w14:textId="77777777" w:rsidR="00B46541" w:rsidRPr="006D0C02" w:rsidRDefault="00B46541" w:rsidP="00B46541">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774CB1BC" w14:textId="77777777" w:rsidR="00B46541" w:rsidRPr="006D0C02" w:rsidRDefault="00B46541" w:rsidP="00B46541">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Pr="006D0C02">
        <w:t>; and</w:t>
      </w:r>
    </w:p>
    <w:p w14:paraId="544B778D" w14:textId="77777777" w:rsidR="00B46541" w:rsidRPr="006D0C02" w:rsidRDefault="00B46541" w:rsidP="00B46541">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2F98DFB8"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Pr="006D0C02">
        <w:rPr>
          <w:iCs/>
        </w:rPr>
        <w:t>:</w:t>
      </w:r>
    </w:p>
    <w:p w14:paraId="16CB70CF" w14:textId="77777777" w:rsidR="00B46541" w:rsidRPr="006D0C02" w:rsidRDefault="00B46541" w:rsidP="00B46541">
      <w:pPr>
        <w:pStyle w:val="B3"/>
      </w:pPr>
      <w:r w:rsidRPr="006D0C02">
        <w:lastRenderedPageBreak/>
        <w:t>3&gt;</w:t>
      </w:r>
      <w:r w:rsidRPr="006D0C02">
        <w:tab/>
        <w:t xml:space="preserve">if the UE initiated transmission of a </w:t>
      </w:r>
      <w:r w:rsidRPr="006D0C02">
        <w:rPr>
          <w:i/>
        </w:rPr>
        <w:t>UEAssistanceInformation</w:t>
      </w:r>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r w:rsidRPr="006D0C02">
        <w:rPr>
          <w:i/>
        </w:rPr>
        <w:t>UEAssistanceInformation</w:t>
      </w:r>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r w:rsidRPr="006D0C02">
        <w:rPr>
          <w:i/>
          <w:iCs/>
        </w:rPr>
        <w:t>musim-CapabilityRestrictionConfig</w:t>
      </w:r>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PCell, and the UE initiated transmission of a </w:t>
      </w:r>
      <w:r w:rsidRPr="006D0C02">
        <w:rPr>
          <w:i/>
        </w:rPr>
        <w:t>SidelinkUEInformationNR</w:t>
      </w:r>
      <w:r w:rsidRPr="006D0C02">
        <w:t xml:space="preserve"> message indicating a change of NR sidelink communication/discovery related parameters relevant in target PCell (i.e. change of </w:t>
      </w:r>
      <w:r w:rsidRPr="006D0C02">
        <w:rPr>
          <w:i/>
        </w:rPr>
        <w:t>sl-RxInterestedFreqList</w:t>
      </w:r>
      <w:r w:rsidRPr="006D0C02">
        <w:t xml:space="preserve"> or </w:t>
      </w:r>
      <w:r w:rsidRPr="006D0C02">
        <w:rPr>
          <w:i/>
        </w:rPr>
        <w:t>sl-TxResourceReqList</w:t>
      </w:r>
      <w:r w:rsidRPr="006D0C02">
        <w:t xml:space="preserve">) during the last 1 second preceding reception of the </w:t>
      </w:r>
      <w:r w:rsidRPr="006D0C02">
        <w:rPr>
          <w:i/>
        </w:rPr>
        <w:t>RRCReconfiguration</w:t>
      </w:r>
      <w:r w:rsidRPr="006D0C02">
        <w:t xml:space="preserve"> message including </w:t>
      </w:r>
      <w:r w:rsidRPr="006D0C02">
        <w:rPr>
          <w:i/>
        </w:rPr>
        <w:t xml:space="preserve">reconfigurationWithSync </w:t>
      </w:r>
      <w:r w:rsidRPr="006D0C02">
        <w:t xml:space="preserve">in </w:t>
      </w:r>
      <w:r w:rsidRPr="006D0C02">
        <w:rPr>
          <w:i/>
        </w:rPr>
        <w:t>spCellConfig</w:t>
      </w:r>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sidelink communication/discovery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r w:rsidRPr="006D0C02">
        <w:rPr>
          <w:i/>
        </w:rPr>
        <w:t>SidelinkUEInformationNR</w:t>
      </w:r>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r w:rsidRPr="006D0C02">
        <w:rPr>
          <w:i/>
          <w:iCs/>
        </w:rPr>
        <w:t>MeasurementReportAppLayer</w:t>
      </w:r>
      <w:r w:rsidRPr="006D0C02">
        <w:t xml:space="preserve"> message or at least one segment of the message via SRB4 (if </w:t>
      </w:r>
      <w:r w:rsidRPr="006D0C02">
        <w:rPr>
          <w:i/>
          <w:iCs/>
        </w:rPr>
        <w:t>reconfigurationWithSync</w:t>
      </w:r>
      <w:r w:rsidRPr="006D0C02">
        <w:t xml:space="preserve"> was included in </w:t>
      </w:r>
      <w:r w:rsidRPr="006D0C02">
        <w:rPr>
          <w:i/>
          <w:iCs/>
        </w:rPr>
        <w:t>masterCellGroup</w:t>
      </w:r>
      <w:r w:rsidRPr="006D0C02">
        <w:t xml:space="preserve">) or SRB5 (if </w:t>
      </w:r>
      <w:r w:rsidRPr="006D0C02">
        <w:rPr>
          <w:i/>
          <w:iCs/>
        </w:rPr>
        <w:t>reconfigurationWithSync</w:t>
      </w:r>
      <w:r w:rsidRPr="006D0C02">
        <w:t xml:space="preserve"> was included in </w:t>
      </w:r>
      <w:r w:rsidRPr="006D0C02">
        <w:rPr>
          <w:i/>
          <w:iCs/>
        </w:rPr>
        <w:t>secondaryCellGroup</w:t>
      </w:r>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r w:rsidRPr="006D0C02">
        <w:rPr>
          <w:i/>
          <w:iCs/>
        </w:rPr>
        <w:t>MeasurementReportAppLayer</w:t>
      </w:r>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r w:rsidRPr="006D0C02">
        <w:rPr>
          <w:i/>
          <w:iCs/>
        </w:rPr>
        <w:t>reportingSRB</w:t>
      </w:r>
      <w:r w:rsidRPr="006D0C02">
        <w:t xml:space="preserve"> (or SRB4 if </w:t>
      </w:r>
      <w:r w:rsidRPr="006D0C02">
        <w:rPr>
          <w:i/>
          <w:iCs/>
        </w:rPr>
        <w:t>reportingSRB</w:t>
      </w:r>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r w:rsidRPr="60102FF5">
        <w:rPr>
          <w:i/>
          <w:iCs/>
        </w:rPr>
        <w:t>MeasurementReportAppLayer</w:t>
      </w:r>
      <w:r w:rsidRPr="60102FF5">
        <w:t xml:space="preserve"> message to lower layers for transmission via the </w:t>
      </w:r>
      <w:r w:rsidRPr="60102FF5">
        <w:rPr>
          <w:i/>
          <w:iCs/>
        </w:rPr>
        <w:t>reportingSRB</w:t>
      </w:r>
      <w:r w:rsidRPr="60102FF5">
        <w:t xml:space="preserve"> (or SRB4 if </w:t>
      </w:r>
      <w:r w:rsidRPr="60102FF5">
        <w:rPr>
          <w:i/>
          <w:iCs/>
        </w:rPr>
        <w:t>reportingSRB</w:t>
      </w:r>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r w:rsidRPr="006D0C02">
        <w:rPr>
          <w:i/>
          <w:iCs/>
          <w:lang w:val="en-GB"/>
        </w:rPr>
        <w:t>MeasurementReportAppLayer</w:t>
      </w:r>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r w:rsidRPr="006D0C02">
        <w:rPr>
          <w:i/>
          <w:iCs/>
        </w:rPr>
        <w:t>MeasurementReportAppLayer</w:t>
      </w:r>
      <w:r w:rsidRPr="006D0C02">
        <w:t xml:space="preserve"> message to lower layers for transmission via the </w:t>
      </w:r>
      <w:r w:rsidRPr="006D0C02">
        <w:rPr>
          <w:i/>
          <w:iCs/>
        </w:rPr>
        <w:t>reportingSRB</w:t>
      </w:r>
      <w:r w:rsidRPr="006D0C02">
        <w:t xml:space="preserve"> (or SRB4 if </w:t>
      </w:r>
      <w:r w:rsidRPr="006D0C02">
        <w:rPr>
          <w:i/>
          <w:iCs/>
        </w:rPr>
        <w:t>reportingSRB</w:t>
      </w:r>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r w:rsidRPr="006D0C02">
        <w:rPr>
          <w:i/>
          <w:iCs/>
        </w:rPr>
        <w:t>transmissionOfSessionStartStop</w:t>
      </w:r>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r w:rsidRPr="006D0C02">
        <w:rPr>
          <w:i/>
        </w:rPr>
        <w:t>MeasurementReportAppLayer</w:t>
      </w:r>
      <w:r w:rsidRPr="006D0C02">
        <w:t xml:space="preserve"> message including </w:t>
      </w:r>
      <w:r w:rsidRPr="006D0C02">
        <w:rPr>
          <w:i/>
        </w:rPr>
        <w:t>appLayerSessionStatus</w:t>
      </w:r>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r w:rsidRPr="006D0C02">
        <w:rPr>
          <w:i/>
        </w:rPr>
        <w:t>nonServingCellMII</w:t>
      </w:r>
      <w:r w:rsidRPr="006D0C02">
        <w:t>:</w:t>
      </w:r>
    </w:p>
    <w:p w14:paraId="2131E2F1" w14:textId="77777777" w:rsidR="00B46541" w:rsidRPr="006D0C02" w:rsidRDefault="00B46541" w:rsidP="00B46541">
      <w:pPr>
        <w:pStyle w:val="B3"/>
      </w:pPr>
      <w:r w:rsidRPr="006D0C02">
        <w:lastRenderedPageBreak/>
        <w:t>3&gt;</w:t>
      </w:r>
      <w:r w:rsidRPr="006D0C02">
        <w:tab/>
        <w:t xml:space="preserve">if the UE initiated transmission of an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r w:rsidRPr="006D0C02">
        <w:rPr>
          <w:i/>
        </w:rPr>
        <w:t>MBSInterestIndication</w:t>
      </w:r>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r w:rsidRPr="006D0C02">
        <w:rPr>
          <w:i/>
        </w:rPr>
        <w:t>MBSInterestIndication</w:t>
      </w:r>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228" w:author="Rapp_AfterRAN2#129" w:date="2025-03-06T14:12:00Z"/>
        </w:rPr>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229"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229"/>
    </w:p>
    <w:p w14:paraId="278C32D0" w14:textId="42393E62" w:rsidR="00840798" w:rsidRDefault="00840798" w:rsidP="00840798">
      <w:pPr>
        <w:pStyle w:val="EditorsNote"/>
        <w:rPr>
          <w:ins w:id="230" w:author="Rapp_AfterRAN2#129" w:date="2025-03-06T14:13:00Z"/>
        </w:rPr>
      </w:pPr>
      <w:commentRangeStart w:id="231"/>
      <w:commentRangeStart w:id="232"/>
      <w:commentRangeStart w:id="233"/>
      <w:commentRangeStart w:id="234"/>
      <w:ins w:id="235" w:author="Rapp_AfterRAN2#129" w:date="2025-03-06T14:12:00Z">
        <w:r>
          <w:t>Editor</w:t>
        </w:r>
      </w:ins>
      <w:ins w:id="236" w:author="Rapp_AfterRAN2#129" w:date="2025-03-06T14:13:00Z">
        <w:r w:rsidR="009B16E5" w:rsidRPr="006D0C02">
          <w:rPr>
            <w:rFonts w:eastAsia="MS Mincho"/>
          </w:rPr>
          <w:t>'</w:t>
        </w:r>
      </w:ins>
      <w:ins w:id="237" w:author="Rapp_AfterRAN2#129" w:date="2025-03-06T14:12:00Z">
        <w:r w:rsidR="006A6D0B">
          <w:t xml:space="preserve">s Note: </w:t>
        </w:r>
        <w:r w:rsidR="009B16E5">
          <w:t xml:space="preserve">FFS whether </w:t>
        </w:r>
      </w:ins>
      <w:ins w:id="238" w:author="Rapp_AfterRAN2#129" w:date="2025-03-06T14:13:00Z">
        <w:r w:rsidR="007D2354">
          <w:t>inference configuration</w:t>
        </w:r>
        <w:r w:rsidR="00945561">
          <w:t xml:space="preserve"> may be sent </w:t>
        </w:r>
        <w:r w:rsidR="00954F5D">
          <w:t>before security activation.</w:t>
        </w:r>
      </w:ins>
      <w:commentRangeEnd w:id="231"/>
      <w:r w:rsidR="003948B0">
        <w:rPr>
          <w:rStyle w:val="CommentReference"/>
          <w:color w:val="auto"/>
        </w:rPr>
        <w:commentReference w:id="231"/>
      </w:r>
      <w:commentRangeEnd w:id="232"/>
      <w:r w:rsidR="000D1201">
        <w:rPr>
          <w:rStyle w:val="CommentReference"/>
          <w:color w:val="auto"/>
        </w:rPr>
        <w:commentReference w:id="232"/>
      </w:r>
      <w:commentRangeEnd w:id="233"/>
      <w:r w:rsidR="006C7B54">
        <w:rPr>
          <w:rStyle w:val="CommentReference"/>
          <w:color w:val="auto"/>
        </w:rPr>
        <w:commentReference w:id="233"/>
      </w:r>
      <w:commentRangeEnd w:id="234"/>
      <w:r w:rsidR="004F2AC4">
        <w:rPr>
          <w:rStyle w:val="CommentReference"/>
          <w:color w:val="auto"/>
        </w:rPr>
        <w:commentReference w:id="234"/>
      </w:r>
    </w:p>
    <w:p w14:paraId="0D0869E7" w14:textId="7940553F" w:rsidR="00436CD2" w:rsidRPr="006D0C02" w:rsidRDefault="00436CD2" w:rsidP="00840798">
      <w:pPr>
        <w:pStyle w:val="EditorsNote"/>
      </w:pPr>
      <w:ins w:id="239" w:author="Rapp_AfterRAN2#129" w:date="2025-03-06T14:13:00Z">
        <w:r>
          <w:t>Edito</w:t>
        </w:r>
      </w:ins>
      <w:ins w:id="240" w:author="Rapp_AfterRAN2#129" w:date="2025-03-19T10:32:00Z">
        <w:r w:rsidR="00EA768E">
          <w:t>r</w:t>
        </w:r>
      </w:ins>
      <w:ins w:id="241" w:author="Rapp_AfterRAN2#129" w:date="2025-03-06T14:13:00Z">
        <w:r w:rsidRPr="006D0C02">
          <w:rPr>
            <w:rFonts w:eastAsia="MS Mincho"/>
          </w:rPr>
          <w:t>'</w:t>
        </w:r>
        <w:r>
          <w:t xml:space="preserve">s Note: FFS </w:t>
        </w:r>
        <w:r w:rsidR="00A92E2E">
          <w:t>whether the applicability</w:t>
        </w:r>
      </w:ins>
      <w:ins w:id="242" w:author="Rapp_AfterRAN2#129" w:date="2025-03-06T14:14:00Z">
        <w:r w:rsidR="00AF40A2">
          <w:t xml:space="preserve"> report </w:t>
        </w:r>
        <w:r w:rsidR="00760A9F">
          <w:t xml:space="preserve">is sent only after </w:t>
        </w:r>
        <w:commentRangeStart w:id="243"/>
        <w:r w:rsidR="00760A9F">
          <w:t>security</w:t>
        </w:r>
      </w:ins>
      <w:commentRangeEnd w:id="243"/>
      <w:r w:rsidR="004F2AC4">
        <w:rPr>
          <w:rStyle w:val="CommentReference"/>
          <w:color w:val="auto"/>
        </w:rPr>
        <w:commentReference w:id="243"/>
      </w:r>
      <w:ins w:id="244" w:author="Rapp_AfterRAN2#129" w:date="2025-03-06T14:14:00Z">
        <w:r w:rsidR="00760A9F">
          <w:t xml:space="preserve">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245" w:name="_Toc60776785"/>
      <w:bookmarkStart w:id="246" w:name="_Toc185577097"/>
      <w:r w:rsidRPr="006D0C02">
        <w:t>5.3.5.9</w:t>
      </w:r>
      <w:r w:rsidRPr="006D0C02">
        <w:tab/>
      </w:r>
      <w:r w:rsidRPr="006D0C02">
        <w:rPr>
          <w:rFonts w:eastAsia="MS Mincho"/>
        </w:rPr>
        <w:t>Other configuration</w:t>
      </w:r>
      <w:bookmarkEnd w:id="245"/>
      <w:bookmarkEnd w:id="246"/>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delayBudgetReportingConfig</w:t>
      </w:r>
      <w:r w:rsidRPr="006D0C02">
        <w:t>:</w:t>
      </w:r>
    </w:p>
    <w:p w14:paraId="11F3A913" w14:textId="77777777" w:rsidR="00B46541" w:rsidRPr="006D0C02" w:rsidRDefault="00B46541" w:rsidP="00B46541">
      <w:pPr>
        <w:pStyle w:val="B2"/>
      </w:pPr>
      <w:r w:rsidRPr="006D0C02">
        <w:t>2&gt;</w:t>
      </w:r>
      <w:r w:rsidRPr="006D0C02">
        <w:tab/>
        <w:t xml:space="preserve">if </w:t>
      </w:r>
      <w:r w:rsidRPr="006D0C02">
        <w:rPr>
          <w:i/>
        </w:rPr>
        <w:t>delayBudgetReportingConfig</w:t>
      </w:r>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overheatingAssistanceConfig</w:t>
      </w:r>
      <w:r w:rsidRPr="006D0C02">
        <w:t>:</w:t>
      </w:r>
    </w:p>
    <w:p w14:paraId="0D98EF7F" w14:textId="77777777" w:rsidR="00B46541" w:rsidRPr="006D0C02" w:rsidRDefault="00B46541" w:rsidP="00B46541">
      <w:pPr>
        <w:pStyle w:val="B2"/>
      </w:pPr>
      <w:r w:rsidRPr="006D0C02">
        <w:t>2&gt;</w:t>
      </w:r>
      <w:r w:rsidRPr="006D0C02">
        <w:tab/>
        <w:t xml:space="preserve">if </w:t>
      </w:r>
      <w:r w:rsidRPr="006D0C02">
        <w:rPr>
          <w:i/>
        </w:rPr>
        <w:t>overheatingAssistanceConfig</w:t>
      </w:r>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idc-AssistanceConfig</w:t>
      </w:r>
      <w:r w:rsidRPr="006D0C02">
        <w:t>:</w:t>
      </w:r>
    </w:p>
    <w:p w14:paraId="246A5D88" w14:textId="77777777" w:rsidR="00B46541" w:rsidRPr="006D0C02" w:rsidRDefault="00B46541" w:rsidP="00B46541">
      <w:pPr>
        <w:pStyle w:val="B2"/>
      </w:pPr>
      <w:r w:rsidRPr="006D0C02">
        <w:t>2&gt;</w:t>
      </w:r>
      <w:r w:rsidRPr="006D0C02">
        <w:tab/>
        <w:t xml:space="preserve">if </w:t>
      </w:r>
      <w:r w:rsidRPr="006D0C02">
        <w:rPr>
          <w:i/>
        </w:rPr>
        <w:t>idc-AssistanceConfig</w:t>
      </w:r>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drx-PreferenceConfig</w:t>
      </w:r>
      <w:r w:rsidRPr="006D0C02">
        <w:t>:</w:t>
      </w:r>
    </w:p>
    <w:p w14:paraId="0FBDA4FF" w14:textId="77777777" w:rsidR="00B46541" w:rsidRPr="006D0C02" w:rsidRDefault="00B46541" w:rsidP="00B46541">
      <w:pPr>
        <w:pStyle w:val="B2"/>
      </w:pPr>
      <w:r w:rsidRPr="006D0C02">
        <w:t>2&gt;</w:t>
      </w:r>
      <w:r w:rsidRPr="006D0C02">
        <w:tab/>
        <w:t xml:space="preserve">if </w:t>
      </w:r>
      <w:r w:rsidRPr="006D0C02">
        <w:rPr>
          <w:i/>
        </w:rPr>
        <w:t>drx-PreferenceConfig</w:t>
      </w:r>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lastRenderedPageBreak/>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maxBW-PreferenceConfig</w:t>
      </w:r>
      <w:r w:rsidRPr="006D0C02">
        <w:t>:</w:t>
      </w:r>
    </w:p>
    <w:p w14:paraId="440B8E10" w14:textId="77777777" w:rsidR="00B46541" w:rsidRPr="006D0C02" w:rsidRDefault="00B46541" w:rsidP="00B46541">
      <w:pPr>
        <w:pStyle w:val="B2"/>
      </w:pPr>
      <w:r w:rsidRPr="006D0C02">
        <w:t>2&gt;</w:t>
      </w:r>
      <w:r w:rsidRPr="006D0C02">
        <w:tab/>
        <w:t xml:space="preserve">if </w:t>
      </w:r>
      <w:r w:rsidRPr="006D0C02">
        <w:rPr>
          <w:i/>
        </w:rPr>
        <w:t>maxBW-PreferenceConfig</w:t>
      </w:r>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maxCC-PreferenceConfig</w:t>
      </w:r>
      <w:r w:rsidRPr="006D0C02">
        <w:t>:</w:t>
      </w:r>
    </w:p>
    <w:p w14:paraId="361963EB" w14:textId="77777777" w:rsidR="00B46541" w:rsidRPr="006D0C02" w:rsidRDefault="00B46541" w:rsidP="00B46541">
      <w:pPr>
        <w:pStyle w:val="B2"/>
      </w:pPr>
      <w:r w:rsidRPr="006D0C02">
        <w:t>2&gt;</w:t>
      </w:r>
      <w:r w:rsidRPr="006D0C02">
        <w:tab/>
        <w:t xml:space="preserve">if </w:t>
      </w:r>
      <w:r w:rsidRPr="006D0C02">
        <w:rPr>
          <w:i/>
        </w:rPr>
        <w:t>maxCC-PreferenceConfig</w:t>
      </w:r>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maxMIMO-LayerPreferenceConfig</w:t>
      </w:r>
      <w:r w:rsidRPr="006D0C02">
        <w:t>:</w:t>
      </w:r>
    </w:p>
    <w:p w14:paraId="53FF73FE" w14:textId="77777777" w:rsidR="00B46541" w:rsidRPr="006D0C02" w:rsidRDefault="00B46541" w:rsidP="00B46541">
      <w:pPr>
        <w:pStyle w:val="B2"/>
      </w:pPr>
      <w:r w:rsidRPr="006D0C02">
        <w:t>2&gt;</w:t>
      </w:r>
      <w:r w:rsidRPr="006D0C02">
        <w:tab/>
        <w:t xml:space="preserve">if </w:t>
      </w:r>
      <w:r w:rsidRPr="006D0C02">
        <w:rPr>
          <w:i/>
        </w:rPr>
        <w:t>maxMIMO-LayerPreferenceConfig</w:t>
      </w:r>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minSchedulingOffsetPreferenceConfig</w:t>
      </w:r>
      <w:r w:rsidRPr="006D0C02">
        <w:t>:</w:t>
      </w:r>
    </w:p>
    <w:p w14:paraId="2533259A" w14:textId="77777777" w:rsidR="00B46541" w:rsidRPr="006D0C02" w:rsidRDefault="00B46541" w:rsidP="00B46541">
      <w:pPr>
        <w:pStyle w:val="B2"/>
      </w:pPr>
      <w:r w:rsidRPr="006D0C02">
        <w:t>2&gt;</w:t>
      </w:r>
      <w:r w:rsidRPr="006D0C02">
        <w:tab/>
        <w:t xml:space="preserve">if </w:t>
      </w:r>
      <w:r w:rsidRPr="006D0C02">
        <w:rPr>
          <w:i/>
        </w:rPr>
        <w:t>minSchedulingOffsetPreferenceConfig</w:t>
      </w:r>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minSchedulingOffsetPreferenceConfigExt</w:t>
      </w:r>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lastRenderedPageBreak/>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releasePreferenceConfig</w:t>
      </w:r>
      <w:r w:rsidRPr="006D0C02">
        <w:t>:</w:t>
      </w:r>
    </w:p>
    <w:p w14:paraId="08E6BDEC" w14:textId="77777777" w:rsidR="00B46541" w:rsidRPr="006D0C02" w:rsidRDefault="00B46541" w:rsidP="00B46541">
      <w:pPr>
        <w:pStyle w:val="B2"/>
      </w:pPr>
      <w:r w:rsidRPr="006D0C02">
        <w:t>2&gt;</w:t>
      </w:r>
      <w:r w:rsidRPr="006D0C02">
        <w:tab/>
        <w:t xml:space="preserve">if </w:t>
      </w:r>
      <w:r w:rsidRPr="006D0C02">
        <w:rPr>
          <w:i/>
        </w:rPr>
        <w:t>releasePreferenceConfig</w:t>
      </w:r>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obtainCommonLocation</w:t>
      </w:r>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PSCell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btNameList</w:t>
      </w:r>
      <w:r w:rsidRPr="006D0C02">
        <w:t>:</w:t>
      </w:r>
    </w:p>
    <w:p w14:paraId="3F0411C2" w14:textId="77777777" w:rsidR="00B46541" w:rsidRPr="006D0C02" w:rsidRDefault="00B46541" w:rsidP="00B46541">
      <w:pPr>
        <w:pStyle w:val="B2"/>
      </w:pPr>
      <w:r w:rsidRPr="006D0C02">
        <w:t>2&gt;</w:t>
      </w:r>
      <w:r w:rsidRPr="006D0C02">
        <w:tab/>
        <w:t xml:space="preserve">if </w:t>
      </w:r>
      <w:r w:rsidRPr="006D0C02">
        <w:rPr>
          <w:i/>
        </w:rPr>
        <w:t xml:space="preserve">btNameList </w:t>
      </w:r>
      <w:r w:rsidRPr="006D0C02">
        <w:t xml:space="preserve">is set to </w:t>
      </w:r>
      <w:r w:rsidRPr="006D0C02">
        <w:rPr>
          <w:i/>
        </w:rPr>
        <w:t>setup</w:t>
      </w:r>
      <w:r w:rsidRPr="006D0C02">
        <w:t>, include available Bluetooth measurement results for any subsequent measurement report or any subsequent RLF report and SCGFailureInformation;</w:t>
      </w:r>
    </w:p>
    <w:p w14:paraId="1A2A215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wlanNameList</w:t>
      </w:r>
      <w:r w:rsidRPr="006D0C02">
        <w:t>:</w:t>
      </w:r>
    </w:p>
    <w:p w14:paraId="5D4D9C42" w14:textId="77777777" w:rsidR="00B46541" w:rsidRPr="006D0C02" w:rsidRDefault="00B46541" w:rsidP="00B46541">
      <w:pPr>
        <w:pStyle w:val="B2"/>
      </w:pPr>
      <w:r w:rsidRPr="006D0C02">
        <w:t>2&gt;</w:t>
      </w:r>
      <w:r w:rsidRPr="006D0C02">
        <w:tab/>
        <w:t xml:space="preserve">if </w:t>
      </w:r>
      <w:r w:rsidRPr="006D0C02">
        <w:rPr>
          <w:i/>
        </w:rPr>
        <w:t xml:space="preserve">wlanNameList </w:t>
      </w:r>
      <w:r w:rsidRPr="006D0C02">
        <w:t xml:space="preserve">is set to </w:t>
      </w:r>
      <w:r w:rsidRPr="006D0C02">
        <w:rPr>
          <w:i/>
        </w:rPr>
        <w:t>setup</w:t>
      </w:r>
      <w:r w:rsidRPr="006D0C02">
        <w:t>, include available WLAN measurement results for any subsequent measurement report or any subsequent RLF report and SCGFailureInformation;</w:t>
      </w:r>
    </w:p>
    <w:p w14:paraId="05707CC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sensorNameList</w:t>
      </w:r>
      <w:r w:rsidRPr="006D0C02">
        <w:t>:</w:t>
      </w:r>
    </w:p>
    <w:p w14:paraId="476F87E1" w14:textId="77777777" w:rsidR="00B46541" w:rsidRPr="006D0C02" w:rsidRDefault="00B46541" w:rsidP="00B46541">
      <w:pPr>
        <w:pStyle w:val="B2"/>
      </w:pPr>
      <w:r w:rsidRPr="006D0C02">
        <w:t>2&gt;</w:t>
      </w:r>
      <w:r w:rsidRPr="006D0C02">
        <w:tab/>
        <w:t xml:space="preserve">if </w:t>
      </w:r>
      <w:r w:rsidRPr="006D0C02">
        <w:rPr>
          <w:i/>
        </w:rPr>
        <w:t xml:space="preserve">sensorNameList </w:t>
      </w:r>
      <w:r w:rsidRPr="006D0C02">
        <w:t xml:space="preserve">is set to </w:t>
      </w:r>
      <w:r w:rsidRPr="006D0C02">
        <w:rPr>
          <w:i/>
        </w:rPr>
        <w:t>setup</w:t>
      </w:r>
      <w:r w:rsidRPr="006D0C02">
        <w:t>, include available Sensor measurement results for any subsequent measurement report or any subsequent RLF report and SCGFailureInformation;</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sl-AssistanceConfigNR</w:t>
      </w:r>
      <w:r w:rsidRPr="006D0C02">
        <w:t>:</w:t>
      </w:r>
    </w:p>
    <w:p w14:paraId="1342A1B0" w14:textId="77777777" w:rsidR="00B46541" w:rsidRPr="006D0C02" w:rsidRDefault="00B46541" w:rsidP="00B46541">
      <w:pPr>
        <w:pStyle w:val="B2"/>
      </w:pPr>
      <w:r w:rsidRPr="006D0C02">
        <w:t>2&gt;</w:t>
      </w:r>
      <w:r w:rsidRPr="006D0C02">
        <w:tab/>
        <w:t>consider itself to be configured to provide configured grant assistance information for NR sidelink communication in accordance with 5.7.4;</w:t>
      </w:r>
    </w:p>
    <w:p w14:paraId="7E4186D2"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referenceTimePreferenceReporting</w:t>
      </w:r>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247" w:name="_Toc60776786"/>
      <w:r w:rsidRPr="006D0C02">
        <w:t>1&gt;</w:t>
      </w:r>
      <w:r w:rsidRPr="006D0C02">
        <w:tab/>
        <w:t xml:space="preserve">if </w:t>
      </w:r>
      <w:r w:rsidRPr="006D0C02">
        <w:rPr>
          <w:i/>
          <w:iCs/>
        </w:rPr>
        <w:t xml:space="preserve">successHO-Config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lastRenderedPageBreak/>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r w:rsidRPr="006D0C02">
        <w:rPr>
          <w:i/>
          <w:iCs/>
        </w:rPr>
        <w:t xml:space="preserve">sn-initiatedPSCellChange </w:t>
      </w:r>
      <w:r w:rsidRPr="006D0C02">
        <w:t xml:space="preserve">is not included in </w:t>
      </w:r>
      <w:r w:rsidRPr="006D0C02">
        <w:rPr>
          <w:i/>
          <w:iCs/>
        </w:rPr>
        <w:t>otherConfig</w:t>
      </w:r>
      <w:r w:rsidRPr="006D0C02">
        <w:t xml:space="preserve"> and 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consider itself to be configured by the corresponding cell group to provide the successful PSCell change or addition information in accordance with 5.7.10.7;</w:t>
      </w:r>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is already configured for the SCG:</w:t>
      </w:r>
    </w:p>
    <w:p w14:paraId="160AE93F" w14:textId="77777777" w:rsidR="00B46541" w:rsidRPr="006D0C02" w:rsidRDefault="00B46541" w:rsidP="00B46541">
      <w:pPr>
        <w:pStyle w:val="B2"/>
      </w:pPr>
      <w:r w:rsidRPr="006D0C02">
        <w:t>2&gt;</w:t>
      </w:r>
      <w:r w:rsidRPr="006D0C02">
        <w:tab/>
        <w:t>consider itself to be configured by the source PSCell to provide the successful PSCell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2198BF96"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musim-GapAssistanceConfig</w:t>
      </w:r>
      <w:r w:rsidRPr="006D0C02">
        <w:t>:</w:t>
      </w:r>
    </w:p>
    <w:p w14:paraId="5D36928F" w14:textId="77777777" w:rsidR="00B46541" w:rsidRPr="006D0C02" w:rsidRDefault="00B46541" w:rsidP="00B46541">
      <w:pPr>
        <w:pStyle w:val="B2"/>
      </w:pPr>
      <w:r w:rsidRPr="006D0C02">
        <w:t>2&gt;</w:t>
      </w:r>
      <w:r w:rsidRPr="006D0C02">
        <w:tab/>
        <w:t xml:space="preserve">if </w:t>
      </w:r>
      <w:r w:rsidRPr="006D0C02">
        <w:rPr>
          <w:i/>
          <w:iCs/>
        </w:rPr>
        <w:t xml:space="preserve">musim-GapAssistanceConfig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musim-LeaveAssistanceConfig:</w:t>
      </w:r>
    </w:p>
    <w:p w14:paraId="5242A0F4" w14:textId="77777777" w:rsidR="00B46541" w:rsidRPr="006D0C02" w:rsidRDefault="00B46541" w:rsidP="00B46541">
      <w:pPr>
        <w:pStyle w:val="B2"/>
      </w:pPr>
      <w:r w:rsidRPr="006D0C02">
        <w:t>2&gt;</w:t>
      </w:r>
      <w:r w:rsidRPr="006D0C02">
        <w:tab/>
        <w:t xml:space="preserve">if </w:t>
      </w:r>
      <w:r w:rsidRPr="006D0C02">
        <w:rPr>
          <w:i/>
        </w:rPr>
        <w:t>musim-LeaveAssistanceConfig</w:t>
      </w:r>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musim-GapPriorityAssistanceConfig</w:t>
      </w:r>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248"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248"/>
    <w:p w14:paraId="652D7E6D" w14:textId="77777777" w:rsidR="00B46541" w:rsidRPr="006D0C02" w:rsidRDefault="00B46541" w:rsidP="00B46541">
      <w:pPr>
        <w:pStyle w:val="B1"/>
      </w:pPr>
      <w:r w:rsidRPr="006D0C02">
        <w:lastRenderedPageBreak/>
        <w:t>1&gt;</w:t>
      </w:r>
      <w:r w:rsidRPr="006D0C02">
        <w:tab/>
        <w:t xml:space="preserve">if the received </w:t>
      </w:r>
      <w:r w:rsidRPr="006D0C02">
        <w:rPr>
          <w:i/>
        </w:rPr>
        <w:t>otherConfig</w:t>
      </w:r>
      <w:r w:rsidRPr="006D0C02">
        <w:t xml:space="preserve"> includes the </w:t>
      </w:r>
      <w:r w:rsidRPr="006D0C02">
        <w:rPr>
          <w:i/>
        </w:rPr>
        <w:t>musim-CapabilityRestrictionConfig</w:t>
      </w:r>
      <w:r w:rsidRPr="006D0C02">
        <w:t>:</w:t>
      </w:r>
    </w:p>
    <w:p w14:paraId="1D58064C" w14:textId="77777777" w:rsidR="00B46541" w:rsidRPr="006D0C02" w:rsidRDefault="00B46541" w:rsidP="00B46541">
      <w:pPr>
        <w:pStyle w:val="B2"/>
      </w:pPr>
      <w:r w:rsidRPr="006D0C02">
        <w:t>2&gt;</w:t>
      </w:r>
      <w:r w:rsidRPr="006D0C02">
        <w:tab/>
        <w:t xml:space="preserve">if </w:t>
      </w:r>
      <w:r w:rsidRPr="006D0C02">
        <w:rPr>
          <w:i/>
        </w:rPr>
        <w:t>musim-CapabilityRestrictionConfig</w:t>
      </w:r>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rlm-Relaxation</w:t>
      </w:r>
      <w:r w:rsidRPr="006D0C02">
        <w:rPr>
          <w:i/>
          <w:iCs/>
        </w:rPr>
        <w:t>ReportingConfig</w:t>
      </w:r>
      <w:r w:rsidRPr="006D0C02">
        <w:t>:</w:t>
      </w:r>
    </w:p>
    <w:p w14:paraId="04093BA5" w14:textId="77777777" w:rsidR="00B46541" w:rsidRPr="006D0C02" w:rsidRDefault="00B46541" w:rsidP="00B46541">
      <w:pPr>
        <w:pStyle w:val="B2"/>
      </w:pPr>
      <w:r w:rsidRPr="006D0C02">
        <w:t>2&gt;</w:t>
      </w:r>
      <w:r w:rsidRPr="006D0C02">
        <w:tab/>
        <w:t xml:space="preserve">if </w:t>
      </w:r>
      <w:r w:rsidRPr="006D0C02">
        <w:rPr>
          <w:rFonts w:eastAsia="DengXian"/>
          <w:i/>
          <w:iCs/>
        </w:rPr>
        <w:t>rlm-Relaxation</w:t>
      </w:r>
      <w:r w:rsidRPr="006D0C02">
        <w:rPr>
          <w:i/>
          <w:iCs/>
        </w:rPr>
        <w:t>ReportingConfig</w:t>
      </w:r>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bfd-Relaxation</w:t>
      </w:r>
      <w:r w:rsidRPr="006D0C02">
        <w:rPr>
          <w:i/>
          <w:iCs/>
        </w:rPr>
        <w:t>ReportingConfig</w:t>
      </w:r>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bfd-Relaxation</w:t>
      </w:r>
      <w:r w:rsidRPr="006D0C02">
        <w:rPr>
          <w:i/>
          <w:iCs/>
        </w:rPr>
        <w:t>ReportingConfig</w:t>
      </w:r>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scg-DeactivationPreferenceConfig</w:t>
      </w:r>
      <w:r w:rsidRPr="006D0C02">
        <w:t>:</w:t>
      </w:r>
    </w:p>
    <w:p w14:paraId="2CC1A735" w14:textId="77777777" w:rsidR="00B46541" w:rsidRPr="006D0C02" w:rsidRDefault="00B46541" w:rsidP="00B46541">
      <w:pPr>
        <w:pStyle w:val="B2"/>
      </w:pPr>
      <w:r w:rsidRPr="006D0C02">
        <w:t>2&gt;</w:t>
      </w:r>
      <w:r w:rsidRPr="006D0C02">
        <w:tab/>
        <w:t xml:space="preserve">if the </w:t>
      </w:r>
      <w:r w:rsidRPr="006D0C02">
        <w:rPr>
          <w:i/>
        </w:rPr>
        <w:t>scg-DeactivationPreferenceConfig</w:t>
      </w:r>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propDelayDiffReportConfig</w:t>
      </w:r>
      <w:r w:rsidRPr="006D0C02">
        <w:t>:</w:t>
      </w:r>
    </w:p>
    <w:p w14:paraId="6F9DFE15" w14:textId="77777777" w:rsidR="00B46541" w:rsidRPr="006D0C02" w:rsidRDefault="00B46541" w:rsidP="00B46541">
      <w:pPr>
        <w:pStyle w:val="B2"/>
      </w:pPr>
      <w:r w:rsidRPr="006D0C02">
        <w:t>2&gt;</w:t>
      </w:r>
      <w:r w:rsidRPr="006D0C02">
        <w:tab/>
        <w:t xml:space="preserve">if the </w:t>
      </w:r>
      <w:r w:rsidRPr="006D0C02">
        <w:rPr>
          <w:i/>
          <w:iCs/>
        </w:rPr>
        <w:t>propDelayDiffReportConfig</w:t>
      </w:r>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rrm-MeasRelaxationReportingConfig</w:t>
      </w:r>
      <w:r w:rsidRPr="006D0C02">
        <w:t>:</w:t>
      </w:r>
    </w:p>
    <w:p w14:paraId="197143C0" w14:textId="77777777" w:rsidR="00B46541" w:rsidRPr="006D0C02" w:rsidRDefault="00B46541" w:rsidP="00B46541">
      <w:pPr>
        <w:pStyle w:val="B2"/>
      </w:pPr>
      <w:r w:rsidRPr="006D0C02">
        <w:t>2&gt;</w:t>
      </w:r>
      <w:r w:rsidRPr="006D0C02">
        <w:tab/>
        <w:t xml:space="preserve">if the </w:t>
      </w:r>
      <w:r w:rsidRPr="006D0C02">
        <w:rPr>
          <w:i/>
          <w:iCs/>
        </w:rPr>
        <w:t>rrm-MeasRelaxationReportingConfig</w:t>
      </w:r>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lastRenderedPageBreak/>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aerial-FlightPathAvailabilityConfig</w:t>
      </w:r>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ul-TrafficInfoReportingConfig</w:t>
      </w:r>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ul-TrafficInfoReportingConfig</w:t>
      </w:r>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49" w:author="Rapp_AfterRAN2#129" w:date="2025-03-03T06:04:00Z"/>
        </w:rPr>
      </w:pPr>
      <w:r w:rsidRPr="006D0C02">
        <w:t>2&gt;</w:t>
      </w:r>
      <w:r w:rsidRPr="006D0C02">
        <w:tab/>
        <w:t>consider itself to be configured to report relay UE information with non-3GPP connection(s)</w:t>
      </w:r>
      <w:ins w:id="250" w:author="Rapp_AfterRAN2#129" w:date="2025-03-03T06:04:00Z">
        <w:r w:rsidR="00123C66">
          <w:t>;</w:t>
        </w:r>
      </w:ins>
    </w:p>
    <w:p w14:paraId="63F2CE7E" w14:textId="77777777" w:rsidR="00B81979" w:rsidRPr="00AF446D" w:rsidRDefault="00B81979" w:rsidP="00730FD2">
      <w:pPr>
        <w:pStyle w:val="B1"/>
        <w:rPr>
          <w:ins w:id="251" w:author="Rapp_AfterRAN2#129" w:date="2025-03-03T06:04:00Z"/>
        </w:rPr>
      </w:pPr>
      <w:commentRangeStart w:id="252"/>
      <w:commentRangeStart w:id="253"/>
      <w:commentRangeStart w:id="254"/>
      <w:commentRangeStart w:id="255"/>
      <w:ins w:id="256" w:author="Rapp_AfterRAN2#129" w:date="2025-03-03T06:04:00Z">
        <w:r w:rsidRPr="00AF446D">
          <w:t>1&gt;</w:t>
        </w:r>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457CBC52" w14:textId="77777777" w:rsidR="00054CE2" w:rsidRDefault="00B81979" w:rsidP="00B81979">
      <w:pPr>
        <w:pStyle w:val="B2"/>
        <w:ind w:hanging="283"/>
        <w:rPr>
          <w:ins w:id="257" w:author="Rapp_AfterRAN2#129" w:date="2025-03-19T09:42:00Z"/>
        </w:rPr>
      </w:pPr>
      <w:ins w:id="258" w:author="Rapp_AfterRAN2#129" w:date="2025-03-03T06:04:00Z">
        <w:r w:rsidRPr="00AF446D">
          <w:t>2&gt;</w:t>
        </w:r>
        <w:r w:rsidRPr="00AF446D">
          <w:tab/>
        </w:r>
      </w:ins>
      <w:ins w:id="259" w:author="Rapp_AfterRAN2#129" w:date="2025-03-19T09:42:00Z">
        <w:r w:rsidR="00C547F4">
          <w:t xml:space="preserve">if </w:t>
        </w:r>
        <w:r w:rsidR="00054CE2" w:rsidRPr="00054CE2">
          <w:rPr>
            <w:i/>
            <w:iCs/>
          </w:rPr>
          <w:t>applicabilityReportConfig</w:t>
        </w:r>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60" w:author="Rapp_AfterRAN2#129" w:date="2025-03-03T06:04:00Z"/>
        </w:rPr>
      </w:pPr>
      <w:ins w:id="261" w:author="Rapp_AfterRAN2#129" w:date="2025-03-19T09:43:00Z">
        <w:r w:rsidRPr="006D0C02">
          <w:t>3&gt;</w:t>
        </w:r>
        <w:r w:rsidRPr="006D0C02">
          <w:tab/>
          <w:t xml:space="preserve">consider itself </w:t>
        </w:r>
      </w:ins>
      <w:ins w:id="262" w:author="Rapp_AfterRAN2#129" w:date="2025-03-03T06:04:00Z">
        <w:r w:rsidR="00B81979" w:rsidRPr="00AF446D">
          <w:t>to be configured to report applicability information of</w:t>
        </w:r>
      </w:ins>
      <w:ins w:id="263" w:author="Rapp_AfterRAN2#129" w:date="2025-03-06T14:39:00Z">
        <w:r w:rsidR="00986DAB">
          <w:t xml:space="preserve"> configurations </w:t>
        </w:r>
      </w:ins>
      <w:ins w:id="264" w:author="Rapp_AfterRAN2#129" w:date="2025-03-19T09:36:00Z">
        <w:r w:rsidR="00683384">
          <w:t>subject to the applicability determination procedure</w:t>
        </w:r>
      </w:ins>
      <w:commentRangeStart w:id="265"/>
      <w:commentRangeStart w:id="266"/>
      <w:commentRangeStart w:id="267"/>
      <w:ins w:id="268" w:author="Rapp_AfterRAN2#129" w:date="2025-03-03T06:04:00Z">
        <w:r w:rsidR="00B81979" w:rsidRPr="00AF446D">
          <w:t xml:space="preserve"> in accordance with 5.7.4</w:t>
        </w:r>
      </w:ins>
      <w:commentRangeEnd w:id="265"/>
      <w:r w:rsidR="00514C49">
        <w:rPr>
          <w:rStyle w:val="CommentReference"/>
        </w:rPr>
        <w:commentReference w:id="265"/>
      </w:r>
      <w:commentRangeEnd w:id="266"/>
      <w:r w:rsidR="002A375E">
        <w:rPr>
          <w:rStyle w:val="CommentReference"/>
        </w:rPr>
        <w:commentReference w:id="266"/>
      </w:r>
      <w:commentRangeEnd w:id="267"/>
      <w:r w:rsidR="00700355">
        <w:rPr>
          <w:rStyle w:val="CommentReference"/>
        </w:rPr>
        <w:commentReference w:id="267"/>
      </w:r>
      <w:ins w:id="269" w:author="Rapp_AfterRAN2#129" w:date="2025-03-03T06:04:00Z">
        <w:r w:rsidR="00B81979" w:rsidRPr="00AF446D">
          <w:t>;</w:t>
        </w:r>
      </w:ins>
    </w:p>
    <w:p w14:paraId="1E31ABA4" w14:textId="20CABD4D" w:rsidR="00B81979" w:rsidRPr="00AF446D" w:rsidRDefault="005063CC" w:rsidP="005063CC">
      <w:pPr>
        <w:pStyle w:val="B2"/>
        <w:rPr>
          <w:ins w:id="270" w:author="Rapp_AfterRAN2#129" w:date="2025-03-03T06:04:00Z"/>
        </w:rPr>
      </w:pPr>
      <w:ins w:id="271" w:author="Rapp_AfterRAN2#129" w:date="2025-03-19T09:43:00Z">
        <w:r>
          <w:t>2</w:t>
        </w:r>
      </w:ins>
      <w:commentRangeStart w:id="272"/>
      <w:commentRangeStart w:id="273"/>
      <w:commentRangeStart w:id="274"/>
      <w:commentRangeStart w:id="275"/>
      <w:ins w:id="276" w:author="Rapp_AfterRAN2#129" w:date="2025-03-03T06:04:00Z">
        <w:r w:rsidR="00B81979" w:rsidRPr="00AF446D">
          <w:t>&gt;</w:t>
        </w:r>
        <w:r w:rsidR="00B81979" w:rsidRPr="00AF446D">
          <w:tab/>
          <w:t>else:</w:t>
        </w:r>
      </w:ins>
      <w:commentRangeEnd w:id="272"/>
      <w:r w:rsidR="00C22862">
        <w:rPr>
          <w:rStyle w:val="CommentReference"/>
        </w:rPr>
        <w:commentReference w:id="272"/>
      </w:r>
      <w:commentRangeEnd w:id="273"/>
      <w:r w:rsidR="00314DD9">
        <w:rPr>
          <w:rStyle w:val="CommentReference"/>
        </w:rPr>
        <w:commentReference w:id="273"/>
      </w:r>
      <w:commentRangeEnd w:id="274"/>
      <w:r w:rsidR="00022957">
        <w:rPr>
          <w:rStyle w:val="CommentReference"/>
        </w:rPr>
        <w:commentReference w:id="274"/>
      </w:r>
      <w:commentRangeEnd w:id="275"/>
      <w:r w:rsidR="00362BC8">
        <w:rPr>
          <w:rStyle w:val="CommentReference"/>
        </w:rPr>
        <w:commentReference w:id="275"/>
      </w:r>
    </w:p>
    <w:p w14:paraId="72928320" w14:textId="7D79C844" w:rsidR="00B81979" w:rsidRDefault="005063CC" w:rsidP="005063CC">
      <w:pPr>
        <w:pStyle w:val="B3"/>
        <w:rPr>
          <w:ins w:id="277" w:author="Rapp_AfterRAN2#129" w:date="2025-03-19T09:32:00Z"/>
          <w:iCs/>
        </w:rPr>
      </w:pPr>
      <w:ins w:id="278" w:author="Rapp_AfterRAN2#129" w:date="2025-03-19T09:43:00Z">
        <w:r>
          <w:t>3</w:t>
        </w:r>
      </w:ins>
      <w:ins w:id="279" w:author="Rapp_AfterRAN2#129" w:date="2025-03-03T06:04:00Z">
        <w:r w:rsidR="00B81979" w:rsidRPr="00AF446D">
          <w:t>&gt;</w:t>
        </w:r>
        <w:r w:rsidR="00B81979" w:rsidRPr="00AF446D">
          <w:tab/>
          <w:t>consider itself not to be configured to report applicability information</w:t>
        </w:r>
      </w:ins>
      <w:ins w:id="280" w:author="Rapp_AfterRAN2#129" w:date="2025-03-19T09:37:00Z">
        <w:r w:rsidR="00700355">
          <w:t xml:space="preserve"> of</w:t>
        </w:r>
      </w:ins>
      <w:ins w:id="281" w:author="Rapp_AfterRAN2#129" w:date="2025-03-06T14:39:00Z">
        <w:r w:rsidR="00721D14">
          <w:t xml:space="preserve"> configurations </w:t>
        </w:r>
      </w:ins>
      <w:commentRangeEnd w:id="252"/>
      <w:ins w:id="282" w:author="Rapp_AfterRAN2#129" w:date="2025-03-19T09:37:00Z">
        <w:r w:rsidR="00700355">
          <w:t>subject to the applicability determination procedure</w:t>
        </w:r>
      </w:ins>
      <w:del w:id="283" w:author="Rapp_AfterRAN2#129" w:date="2025-03-19T09:37:00Z">
        <w:r w:rsidR="00C22008" w:rsidDel="00700355">
          <w:rPr>
            <w:rStyle w:val="CommentReference"/>
          </w:rPr>
          <w:commentReference w:id="252"/>
        </w:r>
        <w:commentRangeEnd w:id="253"/>
        <w:r w:rsidR="00C07A83" w:rsidDel="00700355">
          <w:rPr>
            <w:rStyle w:val="CommentReference"/>
          </w:rPr>
          <w:commentReference w:id="253"/>
        </w:r>
        <w:commentRangeEnd w:id="254"/>
        <w:r w:rsidR="00314DD9" w:rsidDel="00700355">
          <w:rPr>
            <w:rStyle w:val="CommentReference"/>
          </w:rPr>
          <w:commentReference w:id="254"/>
        </w:r>
        <w:commentRangeEnd w:id="255"/>
        <w:r w:rsidR="00DD1B87" w:rsidDel="00700355">
          <w:rPr>
            <w:rStyle w:val="CommentReference"/>
          </w:rPr>
          <w:commentReference w:id="255"/>
        </w:r>
      </w:del>
      <w:ins w:id="284" w:author="Rapp_AfterRAN2#129" w:date="2025-03-03T06:04:00Z">
        <w:r w:rsidR="00B81979" w:rsidRPr="006D0C02">
          <w:rPr>
            <w:iCs/>
          </w:rPr>
          <w:t>;</w:t>
        </w:r>
      </w:ins>
    </w:p>
    <w:p w14:paraId="75F22285" w14:textId="5BC4B6D8" w:rsidR="00863E12" w:rsidRPr="006D0C02" w:rsidRDefault="00863E12" w:rsidP="00863E12">
      <w:pPr>
        <w:pStyle w:val="EditorsNote"/>
        <w:rPr>
          <w:ins w:id="285" w:author="Rapp_AfterRAN2#129" w:date="2025-03-03T06:04:00Z"/>
        </w:rPr>
      </w:pPr>
      <w:commentRangeStart w:id="286"/>
      <w:ins w:id="287" w:author="Rapp_AfterRAN2#129" w:date="2025-03-19T09:32:00Z">
        <w:r>
          <w:t>Editor</w:t>
        </w:r>
        <w:r w:rsidRPr="006D0C02">
          <w:rPr>
            <w:rFonts w:eastAsia="MS Mincho"/>
          </w:rPr>
          <w:t>'</w:t>
        </w:r>
        <w:r>
          <w:t xml:space="preserve">s Note: </w:t>
        </w:r>
      </w:ins>
      <w:ins w:id="288" w:author="Rapp_AfterRAN2#129" w:date="2025-03-19T09:33:00Z">
        <w:r w:rsidR="00755332">
          <w:t>The procedural text may be updated after it is clarified how option B works.</w:t>
        </w:r>
      </w:ins>
      <w:commentRangeEnd w:id="286"/>
      <w:r w:rsidR="004F2AC4">
        <w:rPr>
          <w:rStyle w:val="CommentReference"/>
          <w:color w:val="auto"/>
        </w:rPr>
        <w:commentReference w:id="286"/>
      </w:r>
    </w:p>
    <w:p w14:paraId="79BD4693" w14:textId="77777777" w:rsidR="00B81979" w:rsidRPr="002647F8" w:rsidRDefault="00B81979" w:rsidP="00730FD2">
      <w:pPr>
        <w:pStyle w:val="B1"/>
        <w:rPr>
          <w:ins w:id="289" w:author="Rapp_AfterRAN2#129" w:date="2025-03-03T06:04:00Z"/>
        </w:rPr>
      </w:pPr>
      <w:commentRangeStart w:id="290"/>
      <w:ins w:id="291" w:author="Rapp_AfterRAN2#129" w:date="2025-03-03T06:04:00Z">
        <w:r w:rsidRPr="002647F8">
          <w:t>1&gt;</w:t>
        </w:r>
        <w:r w:rsidRPr="002647F8">
          <w:tab/>
          <w:t xml:space="preserve">if the received </w:t>
        </w:r>
        <w:r w:rsidRPr="00730FD2">
          <w:rPr>
            <w:i/>
            <w:iCs/>
          </w:rPr>
          <w:t>otherConfig</w:t>
        </w:r>
        <w:r w:rsidRPr="002647F8">
          <w:t xml:space="preserve"> includes </w:t>
        </w:r>
        <w:commentRangeStart w:id="292"/>
        <w:commentRangeStart w:id="293"/>
        <w:commentRangeStart w:id="294"/>
        <w:commentRangeStart w:id="295"/>
        <w:commentRangeStart w:id="296"/>
        <w:r w:rsidRPr="00730FD2">
          <w:rPr>
            <w:i/>
            <w:iCs/>
          </w:rPr>
          <w:t>dataCollectionPreferenceConfig</w:t>
        </w:r>
      </w:ins>
      <w:commentRangeEnd w:id="292"/>
      <w:r w:rsidR="005B21FF">
        <w:rPr>
          <w:rStyle w:val="CommentReference"/>
        </w:rPr>
        <w:commentReference w:id="292"/>
      </w:r>
      <w:commentRangeEnd w:id="293"/>
      <w:r w:rsidR="00314DD9">
        <w:rPr>
          <w:rStyle w:val="CommentReference"/>
        </w:rPr>
        <w:commentReference w:id="293"/>
      </w:r>
      <w:commentRangeEnd w:id="294"/>
      <w:r w:rsidR="00022957">
        <w:rPr>
          <w:rStyle w:val="CommentReference"/>
        </w:rPr>
        <w:commentReference w:id="294"/>
      </w:r>
      <w:commentRangeEnd w:id="295"/>
      <w:r w:rsidR="0039495F">
        <w:rPr>
          <w:rStyle w:val="CommentReference"/>
        </w:rPr>
        <w:commentReference w:id="295"/>
      </w:r>
      <w:commentRangeEnd w:id="296"/>
      <w:r w:rsidR="004F2AC4">
        <w:rPr>
          <w:rStyle w:val="CommentReference"/>
        </w:rPr>
        <w:commentReference w:id="296"/>
      </w:r>
      <w:ins w:id="297" w:author="Rapp_AfterRAN2#129" w:date="2025-03-03T06:04:00Z">
        <w:r w:rsidRPr="002647F8">
          <w:t>;</w:t>
        </w:r>
      </w:ins>
    </w:p>
    <w:p w14:paraId="6A0A3DEA" w14:textId="77777777" w:rsidR="003B1822" w:rsidRDefault="00B81979" w:rsidP="00B81979">
      <w:pPr>
        <w:pStyle w:val="B2"/>
        <w:ind w:hanging="283"/>
        <w:rPr>
          <w:ins w:id="298" w:author="Rapp_AfterRAN2#129" w:date="2025-03-19T09:50:00Z"/>
        </w:rPr>
      </w:pPr>
      <w:ins w:id="299" w:author="Rapp_AfterRAN2#129" w:date="2025-03-03T06:04:00Z">
        <w:r w:rsidRPr="002647F8">
          <w:t>2&gt;</w:t>
        </w:r>
        <w:r w:rsidRPr="002647F8">
          <w:tab/>
        </w:r>
      </w:ins>
      <w:ins w:id="300" w:author="Rapp_AfterRAN2#129" w:date="2025-03-19T09:49:00Z">
        <w:r w:rsidR="00316AA2">
          <w:t xml:space="preserve">if </w:t>
        </w:r>
        <w:r w:rsidR="006443DE">
          <w:rPr>
            <w:i/>
            <w:iCs/>
          </w:rPr>
          <w:t>dataCollectionPreferenceConfig</w:t>
        </w:r>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301" w:author="Rapp_AfterRAN2#129" w:date="2025-03-03T06:04:00Z"/>
        </w:rPr>
      </w:pPr>
      <w:ins w:id="302" w:author="Rapp_AfterRAN2#129" w:date="2025-03-19T09:50:00Z">
        <w:r w:rsidRPr="006D0C02">
          <w:t>3&gt;</w:t>
        </w:r>
        <w:r w:rsidRPr="006D0C02">
          <w:tab/>
        </w:r>
      </w:ins>
      <w:ins w:id="303" w:author="Rapp_AfterRAN2#129" w:date="2025-03-03T06:04:00Z">
        <w:r w:rsidR="00B81979" w:rsidRPr="002647F8">
          <w:t>consider itself to be configured to provide its preference on being configured with radio measurement resources for UE data collection in accordance with 5.7.4;</w:t>
        </w:r>
      </w:ins>
    </w:p>
    <w:p w14:paraId="37FD785D" w14:textId="1D1D505C" w:rsidR="00B81979" w:rsidRPr="002647F8" w:rsidRDefault="003B1822" w:rsidP="003B1822">
      <w:pPr>
        <w:pStyle w:val="B2"/>
        <w:rPr>
          <w:ins w:id="304" w:author="Rapp_AfterRAN2#129" w:date="2025-03-03T06:04:00Z"/>
        </w:rPr>
      </w:pPr>
      <w:ins w:id="305" w:author="Rapp_AfterRAN2#129" w:date="2025-03-19T09:50:00Z">
        <w:r>
          <w:t>2</w:t>
        </w:r>
      </w:ins>
      <w:commentRangeStart w:id="306"/>
      <w:commentRangeStart w:id="307"/>
      <w:ins w:id="308" w:author="Rapp_AfterRAN2#129" w:date="2025-03-03T06:04:00Z">
        <w:r w:rsidR="00B81979" w:rsidRPr="002647F8">
          <w:t>&gt;</w:t>
        </w:r>
        <w:r w:rsidR="00B81979" w:rsidRPr="002647F8">
          <w:tab/>
          <w:t>else:</w:t>
        </w:r>
      </w:ins>
      <w:commentRangeEnd w:id="306"/>
      <w:r w:rsidR="00850418">
        <w:rPr>
          <w:rStyle w:val="CommentReference"/>
        </w:rPr>
        <w:commentReference w:id="306"/>
      </w:r>
      <w:commentRangeEnd w:id="307"/>
      <w:r w:rsidR="003F20C5">
        <w:rPr>
          <w:rStyle w:val="CommentReference"/>
        </w:rPr>
        <w:commentReference w:id="307"/>
      </w:r>
    </w:p>
    <w:p w14:paraId="11FF6107" w14:textId="22C4BB2E" w:rsidR="00B81979" w:rsidRDefault="003B1822" w:rsidP="003B1822">
      <w:pPr>
        <w:pStyle w:val="B3"/>
        <w:rPr>
          <w:ins w:id="309" w:author="Rapp_AfterRAN2#129" w:date="2025-03-03T06:04:00Z"/>
        </w:rPr>
      </w:pPr>
      <w:ins w:id="310" w:author="Rapp_AfterRAN2#129" w:date="2025-03-19T09:50:00Z">
        <w:r>
          <w:t>3</w:t>
        </w:r>
      </w:ins>
      <w:ins w:id="311"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290"/>
      <w:r w:rsidR="00AC58A6">
        <w:rPr>
          <w:rStyle w:val="CommentReference"/>
        </w:rPr>
        <w:commentReference w:id="290"/>
      </w:r>
      <w:ins w:id="312" w:author="Rapp_AfterRAN2#129" w:date="2025-03-03T06:04:00Z">
        <w:r w:rsidR="00B81979">
          <w:t>;</w:t>
        </w:r>
      </w:ins>
    </w:p>
    <w:p w14:paraId="0D3A09D6" w14:textId="77777777" w:rsidR="00B81979" w:rsidRDefault="00B81979" w:rsidP="00730FD2">
      <w:pPr>
        <w:pStyle w:val="B1"/>
        <w:rPr>
          <w:ins w:id="313" w:author="Rapp_AfterRAN2#129" w:date="2025-03-03T06:04:00Z"/>
        </w:rPr>
      </w:pPr>
      <w:commentRangeStart w:id="314"/>
      <w:commentRangeStart w:id="315"/>
      <w:commentRangeStart w:id="316"/>
      <w:ins w:id="317" w:author="Rapp_AfterRAN2#129" w:date="2025-03-03T06:04: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F35016D" w14:textId="77777777" w:rsidR="00CE06B3" w:rsidRDefault="00B81979" w:rsidP="00B81979">
      <w:pPr>
        <w:pStyle w:val="B2"/>
        <w:ind w:hanging="283"/>
        <w:rPr>
          <w:ins w:id="318" w:author="Rapp_AfterRAN2#129" w:date="2025-03-19T09:51:00Z"/>
        </w:rPr>
      </w:pPr>
      <w:ins w:id="319" w:author="Rapp_AfterRAN2#129" w:date="2025-03-03T06:04:00Z">
        <w:r w:rsidRPr="006D0C02">
          <w:t>2&gt;</w:t>
        </w:r>
        <w:r w:rsidRPr="006D0C02">
          <w:tab/>
        </w:r>
      </w:ins>
      <w:ins w:id="320" w:author="Rapp_AfterRAN2#129" w:date="2025-03-19T09:50:00Z">
        <w:r w:rsidR="00CE06B3">
          <w:t xml:space="preserve">if </w:t>
        </w:r>
        <w:r w:rsidR="00CE06B3" w:rsidRPr="00CE06B3">
          <w:rPr>
            <w:i/>
            <w:iCs/>
          </w:rPr>
          <w:t>loggedDataColle</w:t>
        </w:r>
      </w:ins>
      <w:ins w:id="321" w:author="Rapp_AfterRAN2#129" w:date="2025-03-19T09:51:00Z">
        <w:r w:rsidR="00CE06B3" w:rsidRPr="00CE06B3">
          <w:rPr>
            <w:i/>
            <w:iCs/>
          </w:rPr>
          <w:t>ctionAssistanceConfig</w:t>
        </w:r>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22" w:author="Rapp_AfterRAN2#129" w:date="2025-03-03T06:04:00Z"/>
        </w:rPr>
      </w:pPr>
      <w:ins w:id="323" w:author="Rapp_AfterRAN2#129" w:date="2025-03-19T09:51:00Z">
        <w:r>
          <w:t>3</w:t>
        </w:r>
        <w:r w:rsidRPr="002647F8">
          <w:t>&gt;</w:t>
        </w:r>
        <w:r w:rsidRPr="002647F8">
          <w:tab/>
        </w:r>
      </w:ins>
      <w:ins w:id="324"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25"/>
        <w:commentRangeStart w:id="326"/>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25"/>
      <w:r w:rsidR="00850418">
        <w:rPr>
          <w:rStyle w:val="CommentReference"/>
        </w:rPr>
        <w:commentReference w:id="325"/>
      </w:r>
      <w:commentRangeEnd w:id="326"/>
      <w:r w:rsidR="007A6F59">
        <w:rPr>
          <w:rStyle w:val="CommentReference"/>
        </w:rPr>
        <w:commentReference w:id="326"/>
      </w:r>
      <w:ins w:id="327" w:author="Rapp_AfterRAN2#129" w:date="2025-03-03T06:04:00Z">
        <w:r w:rsidR="00B81979">
          <w:t>;</w:t>
        </w:r>
      </w:ins>
      <w:commentRangeEnd w:id="314"/>
      <w:r w:rsidR="00514C49">
        <w:rPr>
          <w:rStyle w:val="CommentReference"/>
        </w:rPr>
        <w:commentReference w:id="314"/>
      </w:r>
      <w:commentRangeEnd w:id="315"/>
      <w:r w:rsidR="00F73E88">
        <w:rPr>
          <w:rStyle w:val="CommentReference"/>
        </w:rPr>
        <w:commentReference w:id="315"/>
      </w:r>
    </w:p>
    <w:p w14:paraId="10ECA21B" w14:textId="100CCC84" w:rsidR="00B81979" w:rsidRPr="006D0C02" w:rsidRDefault="00CE06B3" w:rsidP="00CE06B3">
      <w:pPr>
        <w:pStyle w:val="B2"/>
        <w:rPr>
          <w:ins w:id="328" w:author="Rapp_AfterRAN2#129" w:date="2025-03-03T06:04:00Z"/>
        </w:rPr>
      </w:pPr>
      <w:ins w:id="329" w:author="Rapp_AfterRAN2#129" w:date="2025-03-19T09:51:00Z">
        <w:r>
          <w:lastRenderedPageBreak/>
          <w:t>2</w:t>
        </w:r>
      </w:ins>
      <w:ins w:id="330" w:author="Rapp_AfterRAN2#129" w:date="2025-03-03T06:04:00Z">
        <w:r w:rsidR="00B81979" w:rsidRPr="006D0C02">
          <w:t>&gt;</w:t>
        </w:r>
        <w:r w:rsidR="00B81979" w:rsidRPr="006D0C02">
          <w:tab/>
          <w:t>else:</w:t>
        </w:r>
      </w:ins>
    </w:p>
    <w:p w14:paraId="1F451DFF" w14:textId="05892EDE" w:rsidR="00D14B36" w:rsidRDefault="00CE06B3" w:rsidP="00CE06B3">
      <w:pPr>
        <w:pStyle w:val="B3"/>
      </w:pPr>
      <w:ins w:id="331" w:author="Rapp_AfterRAN2#129" w:date="2025-03-19T09:51:00Z">
        <w:r>
          <w:t>3</w:t>
        </w:r>
      </w:ins>
      <w:ins w:id="332"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16"/>
      <w:ins w:id="333" w:author="Rapp_AfterRAN2#129" w:date="2025-03-06T09:30:00Z">
        <w:r w:rsidR="00616EBC">
          <w:rPr>
            <w:rStyle w:val="CommentReference"/>
          </w:rPr>
          <w:commentReference w:id="316"/>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334" w:name="_Toc60776927"/>
      <w:bookmarkStart w:id="335" w:name="_Toc185577306"/>
      <w:bookmarkStart w:id="336" w:name="_Toc60776800"/>
      <w:bookmarkEnd w:id="247"/>
      <w:r w:rsidRPr="006D0C02">
        <w:t>5.7</w:t>
      </w:r>
      <w:r w:rsidRPr="006D0C02">
        <w:tab/>
        <w:t>Other</w:t>
      </w:r>
      <w:bookmarkEnd w:id="334"/>
      <w:bookmarkEnd w:id="335"/>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337" w:name="_Toc60776965"/>
      <w:bookmarkStart w:id="338" w:name="_Toc185577349"/>
      <w:r w:rsidRPr="006D0C02">
        <w:t>5.7.4</w:t>
      </w:r>
      <w:r w:rsidRPr="006D0C02">
        <w:tab/>
        <w:t>UE Assistance Information</w:t>
      </w:r>
      <w:bookmarkEnd w:id="337"/>
      <w:bookmarkEnd w:id="338"/>
    </w:p>
    <w:p w14:paraId="1B7B6F57" w14:textId="77777777" w:rsidR="007A0211" w:rsidRPr="006D0C02" w:rsidRDefault="007A0211" w:rsidP="007A0211">
      <w:pPr>
        <w:pStyle w:val="Heading4"/>
      </w:pPr>
      <w:bookmarkStart w:id="339" w:name="_Toc60776966"/>
      <w:bookmarkStart w:id="340" w:name="_Toc185577350"/>
      <w:r w:rsidRPr="006D0C02">
        <w:t>5.7.4.1</w:t>
      </w:r>
      <w:r w:rsidRPr="006D0C02">
        <w:tab/>
        <w:t>General</w:t>
      </w:r>
      <w:bookmarkEnd w:id="339"/>
      <w:bookmarkEnd w:id="340"/>
    </w:p>
    <w:p w14:paraId="696B2595" w14:textId="77777777" w:rsidR="007A0211" w:rsidRPr="006D0C02" w:rsidRDefault="007A74D1" w:rsidP="007A0211">
      <w:pPr>
        <w:pStyle w:val="TH"/>
      </w:pPr>
      <w:r w:rsidRPr="006D0C02">
        <w:rPr>
          <w:noProof/>
        </w:rPr>
        <w:object w:dxaOrig="3990" w:dyaOrig="2055" w14:anchorId="45D4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1.35pt" o:ole="">
            <v:imagedata r:id="rId18" o:title=""/>
          </v:shape>
          <o:OLEObject Type="Embed" ProgID="Mscgen.Chart" ShapeID="_x0000_i1025" DrawAspect="Content" ObjectID="_1803989957" r:id="rId19"/>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configured grant assistance information for NR sidelink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341"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lastRenderedPageBreak/>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42" w:author="Rapp_AfterRAN2#129" w:date="2025-03-03T06:07:00Z"/>
        </w:rPr>
      </w:pPr>
      <w:r w:rsidRPr="006D0C02">
        <w:t>-</w:t>
      </w:r>
      <w:r w:rsidRPr="006D0C02">
        <w:tab/>
        <w:t>configured grant assistance information for NR sidelink positioning</w:t>
      </w:r>
      <w:ins w:id="343" w:author="Rapp_AfterRAN2#129" w:date="2025-03-03T06:07:00Z">
        <w:r w:rsidR="00202D24">
          <w:t>; or</w:t>
        </w:r>
      </w:ins>
    </w:p>
    <w:p w14:paraId="59230FFD" w14:textId="34571C11" w:rsidR="008805A8" w:rsidRDefault="008805A8" w:rsidP="008805A8">
      <w:pPr>
        <w:pStyle w:val="B1"/>
        <w:rPr>
          <w:ins w:id="344" w:author="Rapp_AfterRAN2#129" w:date="2025-03-03T06:09:00Z"/>
        </w:rPr>
      </w:pPr>
      <w:ins w:id="345" w:author="Rapp_AfterRAN2#129" w:date="2025-03-03T06:09:00Z">
        <w:r w:rsidRPr="006D0C02">
          <w:t>-</w:t>
        </w:r>
        <w:r w:rsidRPr="006D0C02">
          <w:tab/>
        </w:r>
        <w:commentRangeStart w:id="346"/>
        <w:commentRangeStart w:id="347"/>
        <w:commentRangeStart w:id="348"/>
        <w:r w:rsidRPr="00556ED9">
          <w:t xml:space="preserve">applicability of configurations </w:t>
        </w:r>
      </w:ins>
      <w:commentRangeEnd w:id="346"/>
      <w:ins w:id="349" w:author="Rapp_AfterRAN2#129" w:date="2025-03-04T16:29:00Z">
        <w:r w:rsidR="00364929">
          <w:rPr>
            <w:rStyle w:val="CommentReference"/>
          </w:rPr>
          <w:commentReference w:id="346"/>
        </w:r>
      </w:ins>
      <w:ins w:id="350" w:author="Rapp_AfterRAN2#129" w:date="2025-03-19T09:58:00Z">
        <w:r w:rsidR="009F6FE4">
          <w:t>subject to</w:t>
        </w:r>
        <w:r w:rsidR="0082195E">
          <w:t xml:space="preserve"> the applicability determination proce</w:t>
        </w:r>
      </w:ins>
      <w:ins w:id="351" w:author="Rapp_AfterRAN2#129" w:date="2025-03-19T09:59:00Z">
        <w:r w:rsidR="0082195E">
          <w:t>dure</w:t>
        </w:r>
      </w:ins>
      <w:ins w:id="352" w:author="Rapp_AfterRAN2#129" w:date="2025-03-03T06:09:00Z">
        <w:r>
          <w:t>; or</w:t>
        </w:r>
      </w:ins>
      <w:commentRangeEnd w:id="347"/>
      <w:r w:rsidR="00514C49">
        <w:rPr>
          <w:rStyle w:val="CommentReference"/>
        </w:rPr>
        <w:commentReference w:id="347"/>
      </w:r>
      <w:commentRangeEnd w:id="348"/>
      <w:r w:rsidR="00F70DA7">
        <w:rPr>
          <w:rStyle w:val="CommentReference"/>
        </w:rPr>
        <w:commentReference w:id="348"/>
      </w:r>
    </w:p>
    <w:p w14:paraId="07A1A74E" w14:textId="77777777" w:rsidR="00044E50" w:rsidRDefault="00044E50" w:rsidP="00044E50">
      <w:pPr>
        <w:pStyle w:val="B1"/>
        <w:rPr>
          <w:ins w:id="353" w:author="Rapp_AfterRAN2#129" w:date="2025-03-03T06:08:00Z"/>
        </w:rPr>
      </w:pPr>
      <w:ins w:id="354" w:author="Rapp_AfterRAN2#129" w:date="2025-03-03T06:08:00Z">
        <w:r w:rsidRPr="006D0C02">
          <w:t>-</w:t>
        </w:r>
        <w:r w:rsidRPr="006D0C02">
          <w:tab/>
        </w:r>
        <w:commentRangeStart w:id="355"/>
        <w:r w:rsidRPr="006D0C02">
          <w:t xml:space="preserve">its </w:t>
        </w:r>
        <w:commentRangeStart w:id="356"/>
        <w:commentRangeStart w:id="357"/>
        <w:commentRangeStart w:id="358"/>
        <w:r w:rsidRPr="006D0C02">
          <w:t>preference</w:t>
        </w:r>
      </w:ins>
      <w:commentRangeEnd w:id="356"/>
      <w:r w:rsidR="00850418">
        <w:rPr>
          <w:rStyle w:val="CommentReference"/>
        </w:rPr>
        <w:commentReference w:id="356"/>
      </w:r>
      <w:commentRangeEnd w:id="357"/>
      <w:r w:rsidR="00314DD9">
        <w:rPr>
          <w:rStyle w:val="CommentReference"/>
        </w:rPr>
        <w:commentReference w:id="357"/>
      </w:r>
      <w:commentRangeEnd w:id="358"/>
      <w:r w:rsidR="00083437">
        <w:rPr>
          <w:rStyle w:val="CommentReference"/>
        </w:rPr>
        <w:commentReference w:id="358"/>
      </w:r>
      <w:ins w:id="359" w:author="Rapp_AfterRAN2#129" w:date="2025-03-03T06:08:00Z">
        <w:r>
          <w:t xml:space="preserve"> to be configured with radio resources to perform UE data collection</w:t>
        </w:r>
      </w:ins>
      <w:commentRangeEnd w:id="355"/>
      <w:ins w:id="360" w:author="Rapp_AfterRAN2#129" w:date="2025-03-04T16:33:00Z">
        <w:r w:rsidR="00D04B86">
          <w:rPr>
            <w:rStyle w:val="CommentReference"/>
          </w:rPr>
          <w:commentReference w:id="355"/>
        </w:r>
      </w:ins>
      <w:ins w:id="361" w:author="Rapp_AfterRAN2#129" w:date="2025-03-03T06:08:00Z">
        <w:r>
          <w:t>; or</w:t>
        </w:r>
      </w:ins>
    </w:p>
    <w:p w14:paraId="1C4718E9" w14:textId="5F9C1E8C" w:rsidR="007A0211" w:rsidRPr="006D0C02" w:rsidRDefault="00044E50" w:rsidP="00044E50">
      <w:pPr>
        <w:pStyle w:val="B1"/>
      </w:pPr>
      <w:ins w:id="362" w:author="Rapp_AfterRAN2#129" w:date="2025-03-03T06:08:00Z">
        <w:r w:rsidRPr="006D0C02">
          <w:t>-</w:t>
        </w:r>
        <w:r w:rsidRPr="006D0C02">
          <w:tab/>
        </w:r>
        <w:commentRangeStart w:id="363"/>
        <w:r>
          <w:t>its assistance information related to</w:t>
        </w:r>
        <w:commentRangeStart w:id="364"/>
        <w:commentRangeStart w:id="365"/>
        <w:commentRangeStart w:id="366"/>
        <w:commentRangeStart w:id="367"/>
        <w:r>
          <w:t xml:space="preserve"> logging of L1 measurements </w:t>
        </w:r>
      </w:ins>
      <w:commentRangeEnd w:id="364"/>
      <w:r w:rsidR="00477076">
        <w:rPr>
          <w:rStyle w:val="CommentReference"/>
        </w:rPr>
        <w:commentReference w:id="364"/>
      </w:r>
      <w:commentRangeEnd w:id="365"/>
      <w:r w:rsidR="00314DD9">
        <w:rPr>
          <w:rStyle w:val="CommentReference"/>
        </w:rPr>
        <w:commentReference w:id="365"/>
      </w:r>
      <w:commentRangeEnd w:id="366"/>
      <w:r w:rsidR="003D622A">
        <w:rPr>
          <w:rStyle w:val="CommentReference"/>
        </w:rPr>
        <w:commentReference w:id="366"/>
      </w:r>
      <w:commentRangeEnd w:id="367"/>
      <w:r w:rsidR="004F2AC4">
        <w:rPr>
          <w:rStyle w:val="CommentReference"/>
        </w:rPr>
        <w:commentReference w:id="367"/>
      </w:r>
      <w:ins w:id="368" w:author="Rapp_AfterRAN2#129" w:date="2025-03-03T06:08:00Z">
        <w:r>
          <w:t xml:space="preserve">performed in accordance with </w:t>
        </w:r>
        <w:r>
          <w:rPr>
            <w:i/>
            <w:iCs/>
          </w:rPr>
          <w:t>CSI-LoggedMeasurementConfig</w:t>
        </w:r>
      </w:ins>
      <w:commentRangeEnd w:id="363"/>
      <w:ins w:id="369" w:author="Rapp_AfterRAN2#129" w:date="2025-03-04T16:39:00Z">
        <w:r w:rsidR="000F36F1">
          <w:rPr>
            <w:rStyle w:val="CommentReference"/>
          </w:rPr>
          <w:commentReference w:id="363"/>
        </w:r>
      </w:ins>
      <w:r w:rsidR="007A0211" w:rsidRPr="006D0C02">
        <w:t>.</w:t>
      </w:r>
    </w:p>
    <w:p w14:paraId="6E936DDF" w14:textId="77777777" w:rsidR="007A0211" w:rsidRPr="006D0C02" w:rsidRDefault="007A0211" w:rsidP="007A0211">
      <w:pPr>
        <w:pStyle w:val="Heading4"/>
      </w:pPr>
      <w:bookmarkStart w:id="370" w:name="_Toc185577351"/>
      <w:r w:rsidRPr="006D0C02">
        <w:t>5.7.4.2</w:t>
      </w:r>
      <w:r w:rsidRPr="006D0C02">
        <w:tab/>
        <w:t>Initiation</w:t>
      </w:r>
      <w:bookmarkEnd w:id="341"/>
      <w:bookmarkEnd w:id="370"/>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6D0C02">
        <w:rPr>
          <w:i/>
        </w:rPr>
        <w:t>threshPropDelayDiff</w:t>
      </w:r>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lastRenderedPageBreak/>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A UE capable of providing configured grant assistance information including SL-PRS transmission periodicity, priority, bandwidth and delay budget for NR sidelink positioning in RRC_CONNECTED may initiate the procedure.</w:t>
      </w:r>
    </w:p>
    <w:p w14:paraId="793E796E" w14:textId="6048C191" w:rsidR="007B344B" w:rsidRDefault="007B344B" w:rsidP="007B344B">
      <w:pPr>
        <w:rPr>
          <w:ins w:id="371" w:author="Rapp_AfterRAN2#129" w:date="2025-03-03T06:09:00Z"/>
        </w:rPr>
      </w:pPr>
      <w:commentRangeStart w:id="372"/>
      <w:ins w:id="373" w:author="Rapp_AfterRAN2#129" w:date="2025-03-03T06:09:00Z">
        <w:r w:rsidRPr="001B64A8">
          <w:t xml:space="preserve">A UE capable of providing assistance information related to the </w:t>
        </w:r>
        <w:commentRangeStart w:id="374"/>
        <w:commentRangeStart w:id="375"/>
        <w:r w:rsidRPr="001B64A8">
          <w:t>applicability of configurations</w:t>
        </w:r>
      </w:ins>
      <w:commentRangeEnd w:id="374"/>
      <w:r w:rsidR="00D31CA3">
        <w:rPr>
          <w:rStyle w:val="CommentReference"/>
        </w:rPr>
        <w:commentReference w:id="374"/>
      </w:r>
      <w:commentRangeEnd w:id="375"/>
      <w:r w:rsidR="007A5C99">
        <w:rPr>
          <w:rStyle w:val="CommentReference"/>
        </w:rPr>
        <w:commentReference w:id="375"/>
      </w:r>
      <w:ins w:id="376" w:author="Rapp_AfterRAN2#129" w:date="2025-03-03T06:09:00Z">
        <w:r w:rsidRPr="001B64A8">
          <w:t xml:space="preserve"> </w:t>
        </w:r>
      </w:ins>
      <w:commentRangeStart w:id="377"/>
      <w:commentRangeStart w:id="378"/>
      <w:commentRangeEnd w:id="377"/>
      <w:r w:rsidR="00514C49">
        <w:rPr>
          <w:rStyle w:val="CommentReference"/>
        </w:rPr>
        <w:commentReference w:id="377"/>
      </w:r>
      <w:commentRangeEnd w:id="378"/>
      <w:r w:rsidR="00BB293A">
        <w:rPr>
          <w:rStyle w:val="CommentReference"/>
        </w:rPr>
        <w:commentReference w:id="378"/>
      </w:r>
      <w:ins w:id="379" w:author="Rapp_AfterRAN2#129" w:date="2025-03-19T10:08:00Z">
        <w:r w:rsidR="007B36EB">
          <w:t>subject to the applicability determination procedure</w:t>
        </w:r>
      </w:ins>
      <w:ins w:id="380" w:author="Rapp_AfterRAN2#129" w:date="2025-03-03T06:09:00Z">
        <w:r w:rsidRPr="001B64A8">
          <w:t xml:space="preserve"> may initiate the procedure in several cases, including upon being configured to </w:t>
        </w:r>
        <w:commentRangeStart w:id="381"/>
        <w:commentRangeStart w:id="382"/>
        <w:commentRangeStart w:id="383"/>
        <w:r w:rsidRPr="001B64A8">
          <w:t>report assistance information about the applicability of configurations related radio measurement predictions</w:t>
        </w:r>
      </w:ins>
      <w:commentRangeEnd w:id="381"/>
      <w:r w:rsidR="00313541">
        <w:rPr>
          <w:rStyle w:val="CommentReference"/>
        </w:rPr>
        <w:commentReference w:id="381"/>
      </w:r>
      <w:commentRangeEnd w:id="382"/>
      <w:r w:rsidR="00DD261E">
        <w:rPr>
          <w:rStyle w:val="CommentReference"/>
        </w:rPr>
        <w:commentReference w:id="382"/>
      </w:r>
      <w:commentRangeEnd w:id="383"/>
      <w:r w:rsidR="001674B1">
        <w:rPr>
          <w:rStyle w:val="CommentReference"/>
        </w:rPr>
        <w:commentReference w:id="383"/>
      </w:r>
      <w:ins w:id="384" w:author="Rapp_AfterRAN2#129" w:date="2025-03-03T06:09:00Z">
        <w:r w:rsidRPr="001B64A8">
          <w:t xml:space="preserve"> and upon change of the applicability of the configurations related to radio measurement predictions</w:t>
        </w:r>
      </w:ins>
      <w:commentRangeEnd w:id="372"/>
      <w:ins w:id="385" w:author="Rapp_AfterRAN2#129" w:date="2025-03-04T16:40:00Z">
        <w:r w:rsidR="001B64A8">
          <w:rPr>
            <w:rStyle w:val="CommentReference"/>
          </w:rPr>
          <w:commentReference w:id="372"/>
        </w:r>
      </w:ins>
      <w:ins w:id="386" w:author="Rapp_AfterRAN2#129" w:date="2025-03-03T06:09:00Z">
        <w:r>
          <w:t>.</w:t>
        </w:r>
      </w:ins>
    </w:p>
    <w:p w14:paraId="6CC57030" w14:textId="598AC2B2" w:rsidR="007B344B" w:rsidRDefault="007B344B" w:rsidP="007B344B">
      <w:pPr>
        <w:rPr>
          <w:ins w:id="387" w:author="Rapp_AfterRAN2#129" w:date="2025-03-03T06:09:00Z"/>
        </w:rPr>
      </w:pPr>
      <w:commentRangeStart w:id="388"/>
      <w:commentRangeStart w:id="389"/>
      <w:commentRangeStart w:id="390"/>
      <w:ins w:id="391" w:author="Rapp_AfterRAN2#129" w:date="2025-03-03T06:09:00Z">
        <w:r w:rsidRPr="00D45111">
          <w:t xml:space="preserve">A UE capable of providing its preference to be configured with radio resources to perform UE data collection may initiate the procedure if it was configured to do so, upon determining that it </w:t>
        </w:r>
        <w:commentRangeStart w:id="392"/>
        <w:r w:rsidRPr="00D45111">
          <w:t>prefers t</w:t>
        </w:r>
      </w:ins>
      <w:commentRangeEnd w:id="392"/>
      <w:r w:rsidR="004F2AC4">
        <w:rPr>
          <w:rStyle w:val="CommentReference"/>
        </w:rPr>
        <w:commentReference w:id="392"/>
      </w:r>
      <w:ins w:id="393" w:author="Rapp_AfterRAN2#129" w:date="2025-03-03T06:09:00Z">
        <w:r w:rsidRPr="00D45111">
          <w:t>o perform UE data collection</w:t>
        </w:r>
      </w:ins>
      <w:commentRangeEnd w:id="388"/>
      <w:ins w:id="394" w:author="Rapp_AfterRAN2#129" w:date="2025-03-04T16:42:00Z">
        <w:r w:rsidR="00BF6321">
          <w:rPr>
            <w:rStyle w:val="CommentReference"/>
          </w:rPr>
          <w:commentReference w:id="388"/>
        </w:r>
      </w:ins>
      <w:commentRangeEnd w:id="389"/>
      <w:r w:rsidR="00DD261E">
        <w:rPr>
          <w:rStyle w:val="CommentReference"/>
        </w:rPr>
        <w:commentReference w:id="389"/>
      </w:r>
      <w:commentRangeEnd w:id="390"/>
      <w:r w:rsidR="003661C0">
        <w:rPr>
          <w:rStyle w:val="CommentReference"/>
        </w:rPr>
        <w:commentReference w:id="390"/>
      </w:r>
      <w:ins w:id="395" w:author="Rapp_AfterRAN2#129" w:date="2025-03-19T13:45:00Z">
        <w:r w:rsidR="004C18AB">
          <w:t xml:space="preserve"> </w:t>
        </w:r>
        <w:commentRangeStart w:id="396"/>
        <w:r w:rsidR="004C18AB" w:rsidRPr="006D0C02">
          <w:t xml:space="preserve">or upon </w:t>
        </w:r>
        <w:r w:rsidR="004C18AB">
          <w:t>determining</w:t>
        </w:r>
        <w:r w:rsidR="004C18AB" w:rsidRPr="006D0C02">
          <w:t xml:space="preserve"> that it no longer </w:t>
        </w:r>
      </w:ins>
      <w:ins w:id="397" w:author="Rapp_AfterRAN2#129" w:date="2025-03-19T13:46:00Z">
        <w:r w:rsidR="008D69E4">
          <w:t>prefers to perform UE data collection</w:t>
        </w:r>
      </w:ins>
      <w:commentRangeEnd w:id="396"/>
      <w:ins w:id="398" w:author="Rapp_AfterRAN2#129" w:date="2025-03-19T13:48:00Z">
        <w:r w:rsidR="00B93368">
          <w:rPr>
            <w:rStyle w:val="CommentReference"/>
          </w:rPr>
          <w:commentReference w:id="396"/>
        </w:r>
      </w:ins>
      <w:ins w:id="399" w:author="Rapp_AfterRAN2#129" w:date="2025-03-03T06:09:00Z">
        <w:r>
          <w:t>.</w:t>
        </w:r>
      </w:ins>
    </w:p>
    <w:p w14:paraId="6D6DCBC2" w14:textId="77777777" w:rsidR="007B344B" w:rsidRDefault="007B344B" w:rsidP="007B344B">
      <w:pPr>
        <w:rPr>
          <w:ins w:id="400" w:author="Rapp_AfterRAN2#129" w:date="2025-03-03T06:09:00Z"/>
        </w:rPr>
      </w:pPr>
      <w:commentRangeStart w:id="401"/>
      <w:ins w:id="402" w:author="Rapp_AfterRAN2#129" w:date="2025-03-03T06:09:00Z">
        <w:r w:rsidRPr="00D97B98">
          <w:t>A UE capable</w:t>
        </w:r>
        <w:r>
          <w:t xml:space="preserve"> of providing</w:t>
        </w:r>
        <w:r w:rsidRPr="00D97B98">
          <w:t xml:space="preserve"> assistance information related to </w:t>
        </w:r>
        <w:commentRangeStart w:id="403"/>
        <w:commentRangeStart w:id="404"/>
        <w:r w:rsidRPr="00D97B98">
          <w:t>logging of L1 m</w:t>
        </w:r>
        <w:commentRangeStart w:id="405"/>
        <w:r w:rsidRPr="00D97B98">
          <w:t xml:space="preserve">easurements </w:t>
        </w:r>
      </w:ins>
      <w:commentRangeEnd w:id="403"/>
      <w:r w:rsidR="00DD261E">
        <w:rPr>
          <w:rStyle w:val="CommentReference"/>
        </w:rPr>
        <w:commentReference w:id="403"/>
      </w:r>
      <w:commentRangeEnd w:id="404"/>
      <w:r w:rsidR="007A5DF6">
        <w:rPr>
          <w:rStyle w:val="CommentReference"/>
        </w:rPr>
        <w:commentReference w:id="404"/>
      </w:r>
      <w:ins w:id="406" w:author="Rapp_AfterRAN2#129" w:date="2025-03-03T06:09:00Z">
        <w:r w:rsidRPr="00D97B98">
          <w:t xml:space="preserve">performed in accordance with </w:t>
        </w:r>
        <w:r w:rsidRPr="001E1B4A">
          <w:rPr>
            <w:i/>
            <w:iCs/>
          </w:rPr>
          <w:t>CSI-LoggedMeasurementConfig</w:t>
        </w:r>
      </w:ins>
      <w:commentRangeEnd w:id="405"/>
      <w:r w:rsidR="004F2AC4">
        <w:rPr>
          <w:rStyle w:val="CommentReference"/>
        </w:rPr>
        <w:commentReference w:id="405"/>
      </w:r>
      <w:ins w:id="407" w:author="Rapp_AfterRAN2#129" w:date="2025-03-03T06:09:00Z">
        <w:r w:rsidRPr="00D97B98">
          <w:t xml:space="preserve">, may initiate the procedure if it was configured to do so, upon determining that it is in low battery state, or upon determining that the memory reserved for the logging of L1 </w:t>
        </w:r>
        <w:commentRangeStart w:id="408"/>
        <w:r w:rsidRPr="00D97B98">
          <w:t xml:space="preserve">radio measurements becomes full, or </w:t>
        </w:r>
        <w:commentRangeStart w:id="409"/>
        <w:commentRangeStart w:id="410"/>
        <w:commentRangeStart w:id="411"/>
        <w:commentRangeStart w:id="412"/>
        <w:commentRangeStart w:id="413"/>
        <w:r w:rsidRPr="00D97B98">
          <w:t>upon determining that the UE has logged L1 radio measurements available for transmission</w:t>
        </w:r>
      </w:ins>
      <w:commentRangeEnd w:id="401"/>
      <w:ins w:id="414" w:author="Rapp_AfterRAN2#129" w:date="2025-03-04T16:42:00Z">
        <w:r w:rsidR="003F4B2D">
          <w:rPr>
            <w:rStyle w:val="CommentReference"/>
          </w:rPr>
          <w:commentReference w:id="401"/>
        </w:r>
      </w:ins>
      <w:commentRangeEnd w:id="408"/>
      <w:commentRangeEnd w:id="409"/>
      <w:r w:rsidR="004F2AC4">
        <w:rPr>
          <w:rStyle w:val="CommentReference"/>
        </w:rPr>
        <w:commentReference w:id="408"/>
      </w:r>
      <w:r w:rsidR="00313541">
        <w:rPr>
          <w:rStyle w:val="CommentReference"/>
        </w:rPr>
        <w:commentReference w:id="409"/>
      </w:r>
      <w:commentRangeEnd w:id="410"/>
      <w:r w:rsidR="00DD261E">
        <w:rPr>
          <w:rStyle w:val="CommentReference"/>
        </w:rPr>
        <w:commentReference w:id="410"/>
      </w:r>
      <w:commentRangeEnd w:id="411"/>
      <w:r w:rsidR="00D31CA3">
        <w:rPr>
          <w:rStyle w:val="CommentReference"/>
        </w:rPr>
        <w:commentReference w:id="411"/>
      </w:r>
      <w:commentRangeEnd w:id="412"/>
      <w:r w:rsidR="00855C5B">
        <w:rPr>
          <w:rStyle w:val="CommentReference"/>
        </w:rPr>
        <w:commentReference w:id="412"/>
      </w:r>
      <w:commentRangeEnd w:id="413"/>
      <w:r w:rsidR="004F2AC4">
        <w:rPr>
          <w:rStyle w:val="CommentReference"/>
        </w:rPr>
        <w:commentReference w:id="413"/>
      </w:r>
      <w:ins w:id="415" w:author="Rapp_AfterRAN2#129" w:date="2025-03-03T06:09:00Z">
        <w:r>
          <w:t>.</w:t>
        </w:r>
      </w:ins>
    </w:p>
    <w:p w14:paraId="282EC817" w14:textId="77777777" w:rsidR="007B344B" w:rsidRPr="006D0C02" w:rsidRDefault="007B344B" w:rsidP="007B344B">
      <w:pPr>
        <w:pStyle w:val="EditorsNote"/>
        <w:rPr>
          <w:ins w:id="416" w:author="Rapp_AfterRAN2#129" w:date="2025-03-03T06:09:00Z"/>
        </w:rPr>
      </w:pPr>
      <w:ins w:id="417"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rPr>
        <w:t>delayBudget</w:t>
      </w:r>
      <w:r w:rsidRPr="006D0C02">
        <w:rPr>
          <w:i/>
          <w:lang w:eastAsia="ko-KR"/>
        </w:rPr>
        <w:t>Report</w:t>
      </w:r>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r w:rsidRPr="006D0C02">
        <w:rPr>
          <w:i/>
          <w:iCs/>
        </w:rPr>
        <w:t>UEAssistanceInformation</w:t>
      </w:r>
      <w:r w:rsidRPr="006D0C02">
        <w:t xml:space="preserve"> message including </w:t>
      </w:r>
      <w:r w:rsidRPr="006D0C02">
        <w:rPr>
          <w:i/>
        </w:rPr>
        <w:t>delayBudget</w:t>
      </w:r>
      <w:r w:rsidRPr="006D0C02">
        <w:rPr>
          <w:i/>
          <w:lang w:eastAsia="ko-KR"/>
        </w:rPr>
        <w:t>Report</w:t>
      </w:r>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r w:rsidRPr="006D0C02">
        <w:rPr>
          <w:i/>
          <w:iCs/>
        </w:rPr>
        <w:t>delayBudgetReportingProhibitTimer</w:t>
      </w:r>
      <w:r w:rsidRPr="006D0C02">
        <w:t>;</w:t>
      </w:r>
    </w:p>
    <w:p w14:paraId="50899E2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r w:rsidRPr="006D0C02">
        <w:rPr>
          <w:i/>
        </w:rPr>
        <w:t>UEAssistanceInformation</w:t>
      </w:r>
      <w:r w:rsidRPr="006D0C02">
        <w:t xml:space="preserve"> message including </w:t>
      </w:r>
      <w:r w:rsidRPr="006D0C02">
        <w:rPr>
          <w:i/>
        </w:rPr>
        <w:t>overheatingAssistance</w:t>
      </w:r>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r w:rsidRPr="006D0C02">
        <w:rPr>
          <w:i/>
          <w:iCs/>
        </w:rPr>
        <w:t>overheatingIndicationProhibitTimer</w:t>
      </w:r>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 xml:space="preserve">candidateServingFreqListNR </w:t>
      </w:r>
      <w:r w:rsidRPr="006D0C02">
        <w:t xml:space="preserve">included in </w:t>
      </w:r>
      <w:r w:rsidRPr="006D0C02">
        <w:rPr>
          <w:i/>
          <w:iCs/>
        </w:rPr>
        <w:t>idc-AssistanceConfig</w:t>
      </w:r>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r w:rsidRPr="006D0C02">
        <w:rPr>
          <w:i/>
          <w:iCs/>
        </w:rPr>
        <w:t>candidateServingFreqListNR</w:t>
      </w:r>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lastRenderedPageBreak/>
        <w:t>2&gt;</w:t>
      </w:r>
      <w:r w:rsidRPr="006D0C02">
        <w:tab/>
        <w:t xml:space="preserve">else if the current </w:t>
      </w:r>
      <w:r w:rsidRPr="006D0C02">
        <w:rPr>
          <w:i/>
          <w:iCs/>
        </w:rPr>
        <w:t>idc-Assistance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idc-FDM-AssistanceConfig</w:t>
      </w:r>
      <w:r w:rsidRPr="006D0C02">
        <w:t xml:space="preserve"> included in </w:t>
      </w:r>
      <w:r w:rsidRPr="006D0C02">
        <w:rPr>
          <w:i/>
          <w:iCs/>
        </w:rPr>
        <w:t>idc-AssistanceConfig</w:t>
      </w:r>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r w:rsidRPr="006D0C02">
        <w:rPr>
          <w:i/>
          <w:iCs/>
        </w:rPr>
        <w:t>candidateServingFreqRangeListNR</w:t>
      </w:r>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r w:rsidRPr="006D0C02">
        <w:rPr>
          <w:i/>
          <w:iCs/>
        </w:rPr>
        <w:t>candidateServingFreqRangeListNR</w:t>
      </w:r>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r w:rsidRPr="006D0C02">
        <w:rPr>
          <w:i/>
          <w:iCs/>
        </w:rPr>
        <w:t>idc-FDM-Assistance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idc-TDM-AssistanceConfig</w:t>
      </w:r>
      <w:r w:rsidRPr="006D0C02">
        <w:t xml:space="preserve"> included in </w:t>
      </w:r>
      <w:r w:rsidRPr="006D0C02">
        <w:rPr>
          <w:i/>
          <w:iCs/>
        </w:rPr>
        <w:t>idc-AssistanceConfig</w:t>
      </w:r>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418" w:name="_Hlk142356366"/>
      <w:r w:rsidRPr="006D0C02">
        <w:rPr>
          <w:i/>
          <w:iCs/>
        </w:rPr>
        <w:t>candidateServingFreqListNR</w:t>
      </w:r>
      <w:bookmarkEnd w:id="418"/>
      <w:r w:rsidRPr="006D0C02">
        <w:t xml:space="preserve"> or frequency ranges included in </w:t>
      </w:r>
      <w:bookmarkStart w:id="419" w:name="_Hlk142356338"/>
      <w:r w:rsidRPr="006D0C02">
        <w:rPr>
          <w:i/>
          <w:iCs/>
        </w:rPr>
        <w:t>candidateServingFreqRangeListNR</w:t>
      </w:r>
      <w:bookmarkEnd w:id="419"/>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xml:space="preserve"> or frequency ranges included in </w:t>
      </w:r>
      <w:r w:rsidRPr="006D0C02">
        <w:rPr>
          <w:i/>
          <w:iCs/>
        </w:rPr>
        <w:t>candidateServingFreqRangeListNR</w:t>
      </w:r>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r w:rsidRPr="006D0C02">
        <w:rPr>
          <w:i/>
          <w:iCs/>
        </w:rPr>
        <w:t>idc-TDM-Assistance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lastRenderedPageBreak/>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r w:rsidRPr="006D0C02">
        <w:rPr>
          <w:i/>
          <w:iCs/>
        </w:rPr>
        <w:t>UEAssistanceInformation</w:t>
      </w:r>
      <w:r w:rsidRPr="006D0C02">
        <w:t xml:space="preserve"> message with </w:t>
      </w:r>
      <w:r w:rsidRPr="006D0C02">
        <w:rPr>
          <w:i/>
        </w:rPr>
        <w:t>drx-Preference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r w:rsidRPr="006D0C02">
        <w:rPr>
          <w:i/>
        </w:rPr>
        <w:t>drx-Preference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drx-Preference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r w:rsidRPr="006D0C02">
        <w:rPr>
          <w:i/>
        </w:rPr>
        <w:t xml:space="preserve">drx-PreferenceProhibitTimer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drx-Preference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r w:rsidRPr="006D0C02">
        <w:rPr>
          <w:i/>
          <w:iCs/>
        </w:rPr>
        <w:t>UEAssistanceInformation</w:t>
      </w:r>
      <w:r w:rsidRPr="006D0C02">
        <w:t xml:space="preserve"> message with </w:t>
      </w:r>
      <w:r w:rsidRPr="006D0C02">
        <w:rPr>
          <w:i/>
        </w:rPr>
        <w:t>maxBW-Preference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r w:rsidRPr="006D0C02">
        <w:rPr>
          <w:i/>
        </w:rPr>
        <w:t>maxBW-Preference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maxBW-Preference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r w:rsidRPr="006D0C02">
        <w:rPr>
          <w:i/>
        </w:rPr>
        <w:t xml:space="preserve">maxBW-PreferenceProhibitTimer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maxBW-Preference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r w:rsidRPr="006D0C02">
        <w:rPr>
          <w:i/>
          <w:iCs/>
        </w:rPr>
        <w:t>UEAssistanceInformation</w:t>
      </w:r>
      <w:r w:rsidRPr="006D0C02">
        <w:t xml:space="preserve"> message with </w:t>
      </w:r>
      <w:r w:rsidRPr="006D0C02">
        <w:rPr>
          <w:i/>
        </w:rPr>
        <w:t xml:space="preserve">maxCC-Preference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r w:rsidRPr="006D0C02">
        <w:rPr>
          <w:i/>
        </w:rPr>
        <w:t xml:space="preserve">maxCC-Preference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maxCC-Preference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r w:rsidRPr="006D0C02">
        <w:rPr>
          <w:i/>
        </w:rPr>
        <w:t xml:space="preserve">maxCC-PreferenceProhibitTimer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maxCC-Preference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r w:rsidRPr="006D0C02">
        <w:rPr>
          <w:i/>
          <w:iCs/>
        </w:rPr>
        <w:t>UEAssistanceInformation</w:t>
      </w:r>
      <w:r w:rsidRPr="006D0C02">
        <w:t xml:space="preserve"> message with </w:t>
      </w:r>
      <w:r w:rsidRPr="006D0C02">
        <w:rPr>
          <w:i/>
        </w:rPr>
        <w:t xml:space="preserve">maxMIMO-LayerPreference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r w:rsidRPr="006D0C02">
        <w:rPr>
          <w:i/>
        </w:rPr>
        <w:t xml:space="preserve">maxMIMO-LayerPreference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maxMIMO-LayerPreference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r w:rsidRPr="006D0C02">
        <w:rPr>
          <w:i/>
        </w:rPr>
        <w:t xml:space="preserve">maxMIMO-LayerPreferenceProhibitTimer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maxMIMO-LayerPreference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lastRenderedPageBreak/>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r w:rsidRPr="006D0C02">
        <w:rPr>
          <w:i/>
          <w:iCs/>
        </w:rPr>
        <w:t>UEAssistanceInformation</w:t>
      </w:r>
      <w:r w:rsidRPr="006D0C02">
        <w:t xml:space="preserve"> message with </w:t>
      </w:r>
      <w:r w:rsidRPr="006D0C02">
        <w:rPr>
          <w:i/>
        </w:rPr>
        <w:t xml:space="preserve">minSchedulingOffsetPreference </w:t>
      </w:r>
      <w:r w:rsidRPr="006D0C02">
        <w:t xml:space="preserve">and/or </w:t>
      </w:r>
      <w:r w:rsidRPr="006D0C02">
        <w:rPr>
          <w:i/>
        </w:rPr>
        <w:t xml:space="preserve">minSchedulingOffsetPreferenceExt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r w:rsidRPr="006D0C02">
        <w:rPr>
          <w:i/>
        </w:rPr>
        <w:t xml:space="preserve">minSchedulingOffsetPreference </w:t>
      </w:r>
      <w:r w:rsidRPr="006D0C02">
        <w:t xml:space="preserve">and/or </w:t>
      </w:r>
      <w:r w:rsidRPr="006D0C02">
        <w:rPr>
          <w:i/>
        </w:rPr>
        <w:t xml:space="preserve">minSchedulingOffsetPreferenceExt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minSchedulingOffsetPreference </w:t>
      </w:r>
      <w:r w:rsidRPr="006D0C02">
        <w:t xml:space="preserve">and/or </w:t>
      </w:r>
      <w:r w:rsidRPr="006D0C02">
        <w:rPr>
          <w:i/>
        </w:rPr>
        <w:t>minSchedulingOffsetPreferenceExt</w:t>
      </w:r>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r w:rsidRPr="006D0C02">
        <w:rPr>
          <w:i/>
        </w:rPr>
        <w:t xml:space="preserve">minSchedulingOffsetPreferenceProhibitTimer </w:t>
      </w:r>
      <w:r w:rsidRPr="006D0C02">
        <w:t>of the cell group;</w:t>
      </w:r>
    </w:p>
    <w:p w14:paraId="69FDD03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minSchedulingOffsetPreference </w:t>
      </w:r>
      <w:r w:rsidRPr="006D0C02">
        <w:t xml:space="preserve">and/or </w:t>
      </w:r>
      <w:r w:rsidRPr="006D0C02">
        <w:rPr>
          <w:i/>
        </w:rPr>
        <w:t>minSchedulingOffsetPreferenceExt</w:t>
      </w:r>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r w:rsidRPr="006D0C02">
        <w:rPr>
          <w:i/>
        </w:rPr>
        <w:t>connectedReporting</w:t>
      </w:r>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r w:rsidRPr="006D0C02">
        <w:rPr>
          <w:i/>
        </w:rPr>
        <w:t>releasePreferenceProhibitTimer</w:t>
      </w:r>
      <w:r w:rsidRPr="006D0C02">
        <w:t>;</w:t>
      </w:r>
    </w:p>
    <w:p w14:paraId="0F215AE1"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if configured to provide configured grant assistance information for NR sidelink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rFonts w:eastAsia="MS Mincho"/>
          <w:i/>
          <w:iCs/>
        </w:rPr>
        <w:t>UEAssistanceInformation</w:t>
      </w:r>
      <w:r w:rsidRPr="006D0C02">
        <w:rPr>
          <w:rFonts w:eastAsia="MS Mincho"/>
        </w:rPr>
        <w:t xml:space="preserve"> message with </w:t>
      </w:r>
      <w:r w:rsidRPr="006D0C02">
        <w:rPr>
          <w:rFonts w:eastAsia="MS Mincho"/>
          <w:i/>
          <w:iCs/>
        </w:rPr>
        <w:t>referenceTimeInfoPreference</w:t>
      </w:r>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r w:rsidRPr="006D0C02">
        <w:rPr>
          <w:rFonts w:eastAsia="MS Mincho"/>
          <w:i/>
          <w:iCs/>
        </w:rPr>
        <w:t>UEAssistanceInformation</w:t>
      </w:r>
      <w:r w:rsidRPr="006D0C02">
        <w:rPr>
          <w:rFonts w:eastAsia="MS Mincho"/>
        </w:rPr>
        <w:t xml:space="preserve"> message including </w:t>
      </w:r>
      <w:r w:rsidRPr="006D0C02">
        <w:rPr>
          <w:rFonts w:eastAsia="MS Mincho"/>
          <w:i/>
          <w:iCs/>
        </w:rPr>
        <w:t>referenceTimeInfoPreference</w:t>
      </w:r>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r w:rsidRPr="006D0C02">
        <w:rPr>
          <w:i/>
          <w:iCs/>
        </w:rPr>
        <w:t>UEAssistanceInformation</w:t>
      </w:r>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41529AE5" w14:textId="77777777" w:rsidR="007A0211" w:rsidRPr="006D0C02" w:rsidRDefault="007A0211" w:rsidP="007A0211">
      <w:pPr>
        <w:pStyle w:val="B1"/>
      </w:pPr>
      <w:bookmarkStart w:id="420"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initiate transmission of the UEAssistanceInformation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r w:rsidRPr="006D0C02">
        <w:rPr>
          <w:i/>
        </w:rPr>
        <w:t>musim-LeaveWithoutResponseTimer</w:t>
      </w:r>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r w:rsidRPr="006D0C02">
        <w:rPr>
          <w:rFonts w:eastAsia="MS Mincho"/>
          <w:i/>
          <w:iCs/>
        </w:rPr>
        <w:t xml:space="preserve">UEAssistanceInformation </w:t>
      </w:r>
      <w:r w:rsidRPr="006D0C02">
        <w:t>message with</w:t>
      </w:r>
      <w:r w:rsidRPr="006D0C02">
        <w:rPr>
          <w:rFonts w:eastAsia="MS Mincho"/>
        </w:rPr>
        <w:t xml:space="preserve"> </w:t>
      </w:r>
      <w:r w:rsidRPr="006D0C02">
        <w:rPr>
          <w:i/>
          <w:iCs/>
        </w:rPr>
        <w:t>musim-GapPreferenceList</w:t>
      </w:r>
      <w:r w:rsidRPr="006D0C02">
        <w:rPr>
          <w:rFonts w:eastAsia="DengXian"/>
        </w:rPr>
        <w:t xml:space="preserve"> and/or</w:t>
      </w:r>
      <w:r w:rsidRPr="006D0C02">
        <w:rPr>
          <w:rFonts w:eastAsia="MS Mincho"/>
          <w:i/>
          <w:iCs/>
        </w:rPr>
        <w:t xml:space="preserve"> musim-GapPriorityPreferenceList</w:t>
      </w:r>
      <w:r w:rsidRPr="006D0C02">
        <w:rPr>
          <w:rFonts w:eastAsia="MS Mincho"/>
        </w:rPr>
        <w:t xml:space="preserve"> </w:t>
      </w:r>
      <w:r w:rsidRPr="006D0C02">
        <w:rPr>
          <w:rFonts w:eastAsia="MS Mincho"/>
          <w:iCs/>
        </w:rPr>
        <w:t xml:space="preserve">and/or </w:t>
      </w:r>
      <w:r w:rsidRPr="006D0C02">
        <w:rPr>
          <w:rFonts w:eastAsia="MS Mincho"/>
          <w:i/>
          <w:iCs/>
        </w:rPr>
        <w:t>musim</w:t>
      </w:r>
      <w:r w:rsidRPr="006D0C02">
        <w:rPr>
          <w:rFonts w:eastAsia="DengXian"/>
          <w:i/>
          <w:iCs/>
        </w:rPr>
        <w:t>-</w:t>
      </w:r>
      <w:r w:rsidRPr="006D0C02">
        <w:rPr>
          <w:rFonts w:eastAsia="MS Mincho"/>
          <w:i/>
          <w:iCs/>
        </w:rPr>
        <w:t>Gap-KeepPreference</w:t>
      </w:r>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is different from the one indicated in the last transmission of the </w:t>
      </w:r>
      <w:r w:rsidRPr="006D0C02">
        <w:rPr>
          <w:i/>
          <w:iCs/>
        </w:rPr>
        <w:t xml:space="preserve">UEAssistanceInformation </w:t>
      </w:r>
      <w:r w:rsidRPr="006D0C02">
        <w:t xml:space="preserve">message including </w:t>
      </w:r>
      <w:r w:rsidRPr="006D0C02">
        <w:rPr>
          <w:i/>
          <w:iCs/>
        </w:rPr>
        <w:t>musim-GapPreferenceList</w:t>
      </w:r>
      <w:r w:rsidRPr="006D0C02">
        <w:rPr>
          <w:rFonts w:eastAsia="DengXian"/>
        </w:rPr>
        <w:t xml:space="preserve"> and/or</w:t>
      </w:r>
      <w:r w:rsidRPr="006D0C02">
        <w:rPr>
          <w:i/>
          <w:iCs/>
        </w:rPr>
        <w:t xml:space="preserve"> 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r w:rsidRPr="006D0C02">
        <w:rPr>
          <w:i/>
          <w:iCs/>
          <w:bdr w:val="none" w:sz="0" w:space="0" w:color="auto" w:frame="1"/>
        </w:rPr>
        <w:t>UEAssistanceInformation</w:t>
      </w:r>
      <w:r w:rsidRPr="006D0C02">
        <w:rPr>
          <w:bdr w:val="none" w:sz="0" w:space="0" w:color="auto" w:frame="1"/>
        </w:rPr>
        <w:t xml:space="preserve"> message in accordance with 5.7.4.3 to provide the current </w:t>
      </w:r>
      <w:r w:rsidRPr="006D0C02">
        <w:rPr>
          <w:i/>
          <w:iCs/>
          <w:bdr w:val="none" w:sz="0" w:space="0" w:color="auto" w:frame="1"/>
        </w:rPr>
        <w:t>musim-GapPreferenceList</w:t>
      </w:r>
      <w:r w:rsidRPr="006D0C02">
        <w:rPr>
          <w:bdr w:val="none" w:sz="0" w:space="0" w:color="auto" w:frame="1"/>
        </w:rPr>
        <w:t xml:space="preserve"> and/or </w:t>
      </w:r>
      <w:r w:rsidRPr="006D0C02">
        <w:rPr>
          <w:rFonts w:ascii="inherit" w:hAnsi="inherit"/>
          <w:i/>
          <w:iCs/>
          <w:bdr w:val="none" w:sz="0" w:space="0" w:color="auto" w:frame="1"/>
        </w:rPr>
        <w:t xml:space="preserve">musim-GapPriorityPreferenceList </w:t>
      </w:r>
      <w:r w:rsidRPr="006D0C02">
        <w:rPr>
          <w:bdr w:val="none" w:sz="0" w:space="0" w:color="auto" w:frame="1"/>
        </w:rPr>
        <w:t xml:space="preserve">and/or </w:t>
      </w:r>
      <w:r w:rsidRPr="006D0C02">
        <w:rPr>
          <w:rFonts w:ascii="inherit" w:hAnsi="inherit"/>
          <w:i/>
          <w:iCs/>
          <w:bdr w:val="none" w:sz="0" w:space="0" w:color="auto" w:frame="1"/>
        </w:rPr>
        <w:t>musimGap-KeepPreference</w:t>
      </w:r>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r w:rsidRPr="006D0C02">
        <w:rPr>
          <w:i/>
          <w:iCs/>
          <w:bdr w:val="none" w:sz="0" w:space="0" w:color="auto" w:frame="1"/>
        </w:rPr>
        <w:t>musim-GapProhibitTimer</w:t>
      </w:r>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r w:rsidRPr="006D0C02">
        <w:rPr>
          <w:i/>
        </w:rPr>
        <w:t>UEAssistanceInformation</w:t>
      </w:r>
      <w:r w:rsidRPr="006D0C02">
        <w:t xml:space="preserve"> message with </w:t>
      </w:r>
      <w:r w:rsidRPr="006D0C02">
        <w:rPr>
          <w:i/>
        </w:rPr>
        <w:t>musim-GapPreferenceList</w:t>
      </w:r>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r w:rsidRPr="006D0C02">
        <w:rPr>
          <w:i/>
        </w:rPr>
        <w:t>musim-GapPreferenceList</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musim-GapPreferenceList</w:t>
      </w:r>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musim-GapPreferenceList</w:t>
      </w:r>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r w:rsidRPr="006D0C02">
        <w:rPr>
          <w:i/>
        </w:rPr>
        <w:t>musim-GapProhibitTimer</w:t>
      </w:r>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r w:rsidRPr="006D0C02">
        <w:rPr>
          <w:i/>
          <w:iCs/>
        </w:rPr>
        <w:t>UEAssistanceInformation</w:t>
      </w:r>
      <w:r w:rsidRPr="006D0C02">
        <w:t xml:space="preserve"> message if the difference between the current </w:t>
      </w:r>
      <w:r w:rsidRPr="006D0C02">
        <w:rPr>
          <w:i/>
        </w:rPr>
        <w:t>musim-GapPreferenceList</w:t>
      </w:r>
      <w:r w:rsidRPr="006D0C02">
        <w:t xml:space="preserve"> and the last transmission of the </w:t>
      </w:r>
      <w:r w:rsidRPr="006D0C02">
        <w:rPr>
          <w:i/>
        </w:rPr>
        <w:t>UEAssistanceInformation</w:t>
      </w:r>
      <w:r w:rsidRPr="006D0C02">
        <w:t xml:space="preserve"> message including </w:t>
      </w:r>
      <w:r w:rsidRPr="006D0C02">
        <w:rPr>
          <w:i/>
        </w:rPr>
        <w:t>musim-GapPreferenceList</w:t>
      </w:r>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musim-Cell-SCG-ToRelease and/or musim-CellToAffectList</w:t>
      </w:r>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r w:rsidRPr="006D0C02">
        <w:rPr>
          <w:i/>
        </w:rPr>
        <w:t>musim-WaitTimer</w:t>
      </w:r>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r w:rsidRPr="006D0C02">
        <w:rPr>
          <w:i/>
          <w:iCs/>
        </w:rPr>
        <w:t>musim-CandidateBandList</w:t>
      </w:r>
      <w:r w:rsidRPr="006D0C02">
        <w:t xml:space="preserve"> or if the UE has temporary capability restriction on the maximum CC number, and the UE did not transmit a </w:t>
      </w:r>
      <w:r w:rsidRPr="006D0C02">
        <w:rPr>
          <w:i/>
        </w:rPr>
        <w:t>UEAssistanceInformation</w:t>
      </w:r>
      <w:r w:rsidRPr="006D0C02">
        <w:t xml:space="preserve"> message with </w:t>
      </w:r>
      <w:r w:rsidRPr="006D0C02">
        <w:rPr>
          <w:i/>
        </w:rPr>
        <w:t xml:space="preserve">musim-AffectedBandsList </w:t>
      </w:r>
      <w:r w:rsidRPr="006D0C02">
        <w:rPr>
          <w:iCs/>
        </w:rPr>
        <w:t>and/or</w:t>
      </w:r>
      <w:r w:rsidRPr="006D0C02">
        <w:rPr>
          <w:i/>
        </w:rPr>
        <w:t xml:space="preserve"> musim-AvoidedBandsList</w:t>
      </w:r>
      <w:r w:rsidRPr="006D0C02">
        <w:t xml:space="preserve"> and/or </w:t>
      </w:r>
      <w:r w:rsidRPr="006D0C02">
        <w:rPr>
          <w:i/>
          <w:iCs/>
        </w:rPr>
        <w:t>musim-MaxCC</w:t>
      </w:r>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r w:rsidRPr="006D0C02">
        <w:rPr>
          <w:i/>
        </w:rPr>
        <w:t xml:space="preserve">musim-AffectedBandsList </w:t>
      </w:r>
      <w:r w:rsidRPr="006D0C02">
        <w:rPr>
          <w:iCs/>
        </w:rPr>
        <w:t xml:space="preserve">and/or </w:t>
      </w:r>
      <w:r w:rsidRPr="006D0C02">
        <w:rPr>
          <w:i/>
        </w:rPr>
        <w:t>musim-AvoidedBandsList</w:t>
      </w:r>
      <w:r w:rsidRPr="006D0C02" w:rsidDel="00396235">
        <w:rPr>
          <w:i/>
        </w:rPr>
        <w:t xml:space="preserve"> </w:t>
      </w:r>
      <w:r w:rsidRPr="006D0C02">
        <w:t xml:space="preserve">and/or </w:t>
      </w:r>
      <w:r w:rsidRPr="006D0C02">
        <w:rPr>
          <w:i/>
          <w:iCs/>
        </w:rPr>
        <w:t>musim-MaxCC</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musim-CapRestriction</w:t>
      </w:r>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 xml:space="preserve">musim-AffectedBandsList </w:t>
      </w:r>
      <w:r w:rsidRPr="006D0C02">
        <w:rPr>
          <w:iCs/>
        </w:rPr>
        <w:t>and/or</w:t>
      </w:r>
      <w:r w:rsidRPr="006D0C02">
        <w:rPr>
          <w:i/>
        </w:rPr>
        <w:t xml:space="preserve"> musim-AvoidedBandsList</w:t>
      </w:r>
      <w:r w:rsidRPr="006D0C02">
        <w:rPr>
          <w:rFonts w:eastAsia="DengXian"/>
          <w:iCs/>
        </w:rPr>
        <w:t xml:space="preserve"> </w:t>
      </w:r>
      <w:r w:rsidRPr="006D0C02">
        <w:t xml:space="preserve">and/or </w:t>
      </w:r>
      <w:r w:rsidRPr="006D0C02">
        <w:rPr>
          <w:i/>
          <w:iCs/>
        </w:rPr>
        <w:t>musim-Max</w:t>
      </w:r>
      <w:r w:rsidRPr="006D0C02">
        <w:rPr>
          <w:rFonts w:eastAsia="DengXian"/>
          <w:i/>
          <w:iCs/>
        </w:rPr>
        <w:t>C</w:t>
      </w:r>
      <w:r w:rsidRPr="006D0C02">
        <w:rPr>
          <w:i/>
          <w:iCs/>
        </w:rPr>
        <w:t>C</w:t>
      </w:r>
      <w:r w:rsidRPr="006D0C02">
        <w:rPr>
          <w:rFonts w:eastAsia="MS Mincho"/>
        </w:rPr>
        <w:t>;</w:t>
      </w:r>
    </w:p>
    <w:p w14:paraId="6E14245E" w14:textId="77777777" w:rsidR="007A0211" w:rsidRPr="006D0C02" w:rsidRDefault="007A0211" w:rsidP="007A0211">
      <w:pPr>
        <w:pStyle w:val="B3"/>
      </w:pPr>
      <w:r w:rsidRPr="006D0C02">
        <w:lastRenderedPageBreak/>
        <w:t>3&gt;</w:t>
      </w:r>
      <w:r w:rsidRPr="006D0C02">
        <w:tab/>
        <w:t xml:space="preserve">start the timer T346n with the timer value set to the </w:t>
      </w:r>
      <w:r w:rsidRPr="006D0C02">
        <w:rPr>
          <w:i/>
        </w:rPr>
        <w:t>musim-ProhibitTimer</w:t>
      </w:r>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r w:rsidRPr="006D0C02">
        <w:rPr>
          <w:i/>
        </w:rPr>
        <w:t>UEAssistanceInformation</w:t>
      </w:r>
      <w:r w:rsidRPr="006D0C02">
        <w:t xml:space="preserve"> message including </w:t>
      </w:r>
      <w:r w:rsidRPr="006D0C02">
        <w:rPr>
          <w:i/>
          <w:iCs/>
        </w:rPr>
        <w:t>musim-NeedForGapsInfoNR</w:t>
      </w:r>
      <w:r w:rsidRPr="006D0C02">
        <w:t xml:space="preserve"> or </w:t>
      </w:r>
      <w:r w:rsidRPr="006D0C02">
        <w:rPr>
          <w:i/>
        </w:rPr>
        <w:t xml:space="preserve">RRCReconfigurationComplete </w:t>
      </w:r>
      <w:r w:rsidRPr="006D0C02">
        <w:t xml:space="preserve">message or </w:t>
      </w:r>
      <w:r w:rsidRPr="006D0C02">
        <w:rPr>
          <w:i/>
        </w:rPr>
        <w:t xml:space="preserve">RRCResumeComplete </w:t>
      </w:r>
      <w:r w:rsidRPr="006D0C02">
        <w:t xml:space="preserve">message including </w:t>
      </w:r>
      <w:r w:rsidRPr="006D0C02">
        <w:rPr>
          <w:i/>
          <w:iCs/>
        </w:rPr>
        <w:t>needForGapsInfoNR</w:t>
      </w:r>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musim-NeedForGapsInfoNR</w:t>
      </w:r>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r w:rsidRPr="006D0C02">
        <w:rPr>
          <w:i/>
        </w:rPr>
        <w:t>musim-CapRestrictionInd</w:t>
      </w:r>
      <w:r w:rsidRPr="006D0C02">
        <w:t xml:space="preserve"> in the </w:t>
      </w:r>
      <w:r w:rsidRPr="006D0C02">
        <w:rPr>
          <w:i/>
        </w:rPr>
        <w:t>RRCSetupComplete</w:t>
      </w:r>
      <w:r w:rsidRPr="006D0C02">
        <w:t xml:space="preserve"> message or </w:t>
      </w:r>
      <w:r w:rsidRPr="006D0C02">
        <w:rPr>
          <w:i/>
        </w:rPr>
        <w:t>RRCResumeComplete</w:t>
      </w:r>
      <w:r w:rsidRPr="006D0C02">
        <w:t xml:space="preserve"> or </w:t>
      </w:r>
      <w:r w:rsidRPr="006D0C02">
        <w:rPr>
          <w:i/>
          <w:iCs/>
        </w:rPr>
        <w:t>RRCReestablishmentComplete</w:t>
      </w:r>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t>3&gt;</w:t>
      </w:r>
      <w:r w:rsidRPr="006D0C02">
        <w:tab/>
        <w:t xml:space="preserve">initiate transmission of the </w:t>
      </w:r>
      <w:r w:rsidRPr="006D0C02">
        <w:rPr>
          <w:i/>
        </w:rPr>
        <w:t>UEAssistanceInformation</w:t>
      </w:r>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rlm-MeasRelaxationState</w:t>
      </w:r>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rlm-MeasRelaxationState</w:t>
      </w:r>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r w:rsidRPr="006D0C02">
        <w:rPr>
          <w:i/>
          <w:iCs/>
        </w:rPr>
        <w:t>rlm-RelaxtionReportingProhibitTimer</w:t>
      </w:r>
      <w:r w:rsidRPr="006D0C02">
        <w:t>;</w:t>
      </w:r>
    </w:p>
    <w:p w14:paraId="00264944"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bfd-MeasRelaxationState</w:t>
      </w:r>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bfd-MeasRelaxationState</w:t>
      </w:r>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bfd-RelaxtionReportingProhibitTimer</w:t>
      </w:r>
      <w:r w:rsidRPr="006D0C02">
        <w:t>;</w:t>
      </w:r>
    </w:p>
    <w:p w14:paraId="7DDE976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nonSDT-DataIndication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w:t>
      </w:r>
      <w:r w:rsidRPr="006D0C02">
        <w:rPr>
          <w:i/>
          <w:iCs/>
        </w:rPr>
        <w:t>nonSDT-DataIndication</w:t>
      </w:r>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r w:rsidRPr="006D0C02">
        <w:rPr>
          <w:rFonts w:eastAsia="MS Mincho"/>
          <w:i/>
        </w:rPr>
        <w:t>UEAssistanceInformation</w:t>
      </w:r>
      <w:r w:rsidRPr="006D0C02">
        <w:rPr>
          <w:rFonts w:eastAsia="MS Mincho"/>
        </w:rPr>
        <w:t xml:space="preserve"> message with </w:t>
      </w:r>
      <w:r w:rsidRPr="006D0C02">
        <w:rPr>
          <w:rFonts w:eastAsia="MS Mincho"/>
          <w:i/>
        </w:rPr>
        <w:t>scg-DeactivationPreference</w:t>
      </w:r>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r w:rsidRPr="006D0C02">
        <w:rPr>
          <w:rFonts w:eastAsia="MS Mincho"/>
          <w:i/>
        </w:rPr>
        <w:t>scg-DeactivationPreference</w:t>
      </w:r>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r w:rsidRPr="006D0C02">
        <w:rPr>
          <w:rFonts w:eastAsia="MS Mincho"/>
          <w:i/>
        </w:rPr>
        <w:t>scg-DeactivationPreferenceProhibitTimer</w:t>
      </w:r>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RLC-BearerConfig</w:t>
      </w:r>
      <w:r w:rsidRPr="006D0C02">
        <w:rPr>
          <w:rFonts w:eastAsia="MS Mincho"/>
        </w:rPr>
        <w:t xml:space="preserve"> in the </w:t>
      </w:r>
      <w:r w:rsidRPr="006D0C02">
        <w:rPr>
          <w:rFonts w:eastAsia="MS Mincho"/>
          <w:i/>
        </w:rPr>
        <w:t>CellGroupConfig</w:t>
      </w:r>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r w:rsidRPr="006D0C02">
        <w:t>T</w:t>
      </w:r>
      <w:r w:rsidRPr="006D0C02">
        <w:rPr>
          <w:vertAlign w:val="subscript"/>
        </w:rPr>
        <w:t>SearchDeltaP-StationaryConnected</w:t>
      </w:r>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r w:rsidRPr="006D0C02">
        <w:rPr>
          <w:i/>
          <w:iCs/>
        </w:rPr>
        <w:t>UEAssistanceInformation</w:t>
      </w:r>
      <w:r w:rsidRPr="006D0C02">
        <w:t xml:space="preserve"> message with </w:t>
      </w:r>
      <w:r w:rsidRPr="006D0C02">
        <w:rPr>
          <w:i/>
          <w:iCs/>
        </w:rPr>
        <w:t>rrm-MeasRelaxationFulfilment</w:t>
      </w:r>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r w:rsidRPr="006D0C02">
        <w:rPr>
          <w:i/>
          <w:iCs/>
        </w:rPr>
        <w:t>UEAssistanceInformation</w:t>
      </w:r>
      <w:r w:rsidRPr="006D0C02">
        <w:t xml:space="preserve"> message indicated the</w:t>
      </w:r>
      <w:r w:rsidRPr="006D0C02">
        <w:rPr>
          <w:rFonts w:eastAsia="MS Mincho"/>
        </w:rPr>
        <w:t xml:space="preserve"> criterion in 5.7.4.4</w:t>
      </w:r>
      <w:r w:rsidRPr="006D0C02">
        <w:t xml:space="preserve"> is not fulfilled with </w:t>
      </w:r>
      <w:r w:rsidRPr="006D0C02">
        <w:rPr>
          <w:i/>
          <w:iCs/>
        </w:rPr>
        <w:t xml:space="preserve">rrm-MeasRelaxationFulfilment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r w:rsidRPr="006D0C02">
        <w:rPr>
          <w:i/>
          <w:iCs/>
        </w:rPr>
        <w:t>UEAssistanceInformation</w:t>
      </w:r>
      <w:r w:rsidRPr="006D0C02">
        <w:t xml:space="preserve"> message indicated fulfilment of the criterion in 5.7.4.4 with </w:t>
      </w:r>
      <w:r w:rsidRPr="006D0C02">
        <w:rPr>
          <w:i/>
          <w:iCs/>
        </w:rPr>
        <w:t xml:space="preserve">rrm-MeasRelaxationFulfilment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propagationDelayDifference</w:t>
      </w:r>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r w:rsidRPr="006D0C02">
        <w:rPr>
          <w:i/>
          <w:iCs/>
        </w:rPr>
        <w:t>neighCellInfoList</w:t>
      </w:r>
      <w:r w:rsidRPr="006D0C02">
        <w:rPr>
          <w:rFonts w:eastAsia="MS Mincho"/>
        </w:rPr>
        <w:t xml:space="preserve">, if the service link propagation delay difference between serving cell and the neighbour cell has changed more than </w:t>
      </w:r>
      <w:r w:rsidRPr="006D0C02">
        <w:rPr>
          <w:i/>
          <w:iCs/>
        </w:rPr>
        <w:t>threshPropDelayDiff</w:t>
      </w:r>
      <w:r w:rsidRPr="006D0C02">
        <w:rPr>
          <w:rFonts w:eastAsia="MS Mincho"/>
        </w:rPr>
        <w:t xml:space="preserve"> since the last transmission of the </w:t>
      </w:r>
      <w:r w:rsidRPr="006D0C02">
        <w:rPr>
          <w:i/>
          <w:iCs/>
        </w:rPr>
        <w:t xml:space="preserve">UEAssistanceInformation </w:t>
      </w:r>
      <w:r w:rsidRPr="006D0C02">
        <w:rPr>
          <w:rFonts w:eastAsia="MS Mincho"/>
        </w:rPr>
        <w:t xml:space="preserve">message including </w:t>
      </w:r>
      <w:r w:rsidRPr="006D0C02">
        <w:rPr>
          <w:i/>
          <w:iCs/>
        </w:rPr>
        <w:t>propagationDelayDifference</w:t>
      </w:r>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service link propagation delay difference between serving cell and each neighbour cell included in the </w:t>
      </w:r>
      <w:r w:rsidRPr="006D0C02">
        <w:rPr>
          <w:i/>
          <w:iCs/>
        </w:rPr>
        <w:t>neighCellInfoList</w:t>
      </w:r>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r w:rsidRPr="006D0C02">
        <w:rPr>
          <w:rFonts w:eastAsia="MS Mincho"/>
          <w:i/>
        </w:rPr>
        <w:t>UEAssistanceInformation</w:t>
      </w:r>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lastRenderedPageBreak/>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r w:rsidRPr="006D0C02">
        <w:rPr>
          <w:i/>
          <w:iCs/>
        </w:rPr>
        <w:t>flightPathUpdateDistanceThr</w:t>
      </w:r>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4B58DB8D" w14:textId="77777777" w:rsidR="007A0211" w:rsidRPr="006D0C02" w:rsidRDefault="007A0211" w:rsidP="007A0211">
      <w:pPr>
        <w:pStyle w:val="B2"/>
      </w:pPr>
      <w:r w:rsidRPr="006D0C02">
        <w:t xml:space="preserve">2&gt;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w:t>
      </w:r>
      <w:r w:rsidRPr="006D0C02">
        <w:rPr>
          <w:rFonts w:eastAsia="MS Mincho"/>
        </w:rPr>
        <w:t xml:space="preserve">initiate transmission of the </w:t>
      </w:r>
      <w:r w:rsidRPr="006D0C02">
        <w:rPr>
          <w:i/>
          <w:iCs/>
        </w:rPr>
        <w:t>UEAssistanceInformation</w:t>
      </w:r>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ul-TrafficInfo</w:t>
      </w:r>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r w:rsidRPr="006D0C02">
        <w:rPr>
          <w:rFonts w:eastAsia="MS Mincho"/>
          <w:i/>
        </w:rPr>
        <w:t xml:space="preserve">UEAssistanceInformation </w:t>
      </w:r>
      <w:r w:rsidRPr="006D0C02">
        <w:rPr>
          <w:rFonts w:eastAsia="MS Mincho"/>
        </w:rPr>
        <w:t xml:space="preserve">has changed since the last transmission of the </w:t>
      </w:r>
      <w:r w:rsidRPr="006D0C02">
        <w:rPr>
          <w:i/>
          <w:iCs/>
        </w:rPr>
        <w:t xml:space="preserve">UEAssistanceInformation </w:t>
      </w:r>
      <w:r w:rsidRPr="006D0C02">
        <w:rPr>
          <w:rFonts w:eastAsia="MS Mincho"/>
        </w:rPr>
        <w:t xml:space="preserve">message containing </w:t>
      </w:r>
      <w:r w:rsidRPr="006D0C02">
        <w:rPr>
          <w:i/>
          <w:iCs/>
        </w:rPr>
        <w:t>ul-TrafficInfo</w:t>
      </w:r>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r w:rsidRPr="006D0C02">
        <w:rPr>
          <w:rFonts w:eastAsia="MS Mincho"/>
          <w:i/>
        </w:rPr>
        <w:t>burstArrivalTime</w:t>
      </w:r>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if configured to provide configured grant assistance information for NR sidelink positioning:</w:t>
      </w:r>
    </w:p>
    <w:p w14:paraId="044D7AAC" w14:textId="77777777" w:rsidR="007A0211" w:rsidRDefault="007A0211" w:rsidP="007A0211">
      <w:pPr>
        <w:pStyle w:val="B2"/>
        <w:rPr>
          <w:ins w:id="421" w:author="Rapp_AfterRAN2#129" w:date="2025-03-03T06:14:00Z"/>
        </w:rPr>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positioning;</w:t>
      </w:r>
    </w:p>
    <w:p w14:paraId="172534C5" w14:textId="1CF4BDB4" w:rsidR="001A6E9F" w:rsidRPr="00833F53" w:rsidRDefault="001A6E9F" w:rsidP="00971169">
      <w:pPr>
        <w:pStyle w:val="B1"/>
        <w:rPr>
          <w:ins w:id="422" w:author="Rapp_AfterRAN2#129" w:date="2025-03-03T06:15:00Z"/>
        </w:rPr>
      </w:pPr>
      <w:commentRangeStart w:id="423"/>
      <w:ins w:id="424"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25"/>
      <w:commentRangeStart w:id="426"/>
      <w:commentRangeEnd w:id="423"/>
      <w:ins w:id="427" w:author="Rapp_AfterRAN2#129" w:date="2025-03-04T16:44:00Z">
        <w:r w:rsidR="00833F53">
          <w:rPr>
            <w:rStyle w:val="CommentReference"/>
          </w:rPr>
          <w:commentReference w:id="423"/>
        </w:r>
      </w:ins>
      <w:commentRangeEnd w:id="425"/>
      <w:r w:rsidR="00514C49">
        <w:rPr>
          <w:rStyle w:val="CommentReference"/>
        </w:rPr>
        <w:commentReference w:id="425"/>
      </w:r>
      <w:commentRangeEnd w:id="426"/>
      <w:r w:rsidR="00FA7A32">
        <w:rPr>
          <w:rStyle w:val="CommentReference"/>
        </w:rPr>
        <w:commentReference w:id="426"/>
      </w:r>
      <w:ins w:id="428" w:author="Rapp_AfterRAN2#129" w:date="2025-03-19T10:36:00Z">
        <w:r w:rsidR="00FF728D">
          <w:t>subject to the applic</w:t>
        </w:r>
      </w:ins>
      <w:ins w:id="429" w:author="Rapp_AfterRAN2#129" w:date="2025-03-19T10:37:00Z">
        <w:r w:rsidR="00FF728D">
          <w:t>ability determination procedure</w:t>
        </w:r>
      </w:ins>
      <w:ins w:id="430" w:author="Rapp_AfterRAN2#129" w:date="2025-03-03T06:15:00Z">
        <w:r w:rsidRPr="00833F53">
          <w:t>:</w:t>
        </w:r>
      </w:ins>
    </w:p>
    <w:p w14:paraId="406F5F98" w14:textId="6791C596" w:rsidR="00031B3A" w:rsidRDefault="009E5ADD" w:rsidP="00E63AD4">
      <w:pPr>
        <w:pStyle w:val="B2"/>
        <w:rPr>
          <w:ins w:id="431" w:author="Rapp_AfterRAN2#129" w:date="2025-03-06T13:32:00Z"/>
        </w:rPr>
      </w:pPr>
      <w:commentRangeStart w:id="432"/>
      <w:commentRangeStart w:id="433"/>
      <w:commentRangeStart w:id="434"/>
      <w:commentRangeStart w:id="435"/>
      <w:commentRangeStart w:id="436"/>
      <w:commentRangeStart w:id="437"/>
      <w:ins w:id="438" w:author="Rapp_AfterRAN2#129" w:date="2025-03-06T13:30:00Z">
        <w:r w:rsidRPr="006D0C02">
          <w:t>2&gt;</w:t>
        </w:r>
        <w:r w:rsidRPr="006D0C02">
          <w:tab/>
          <w:t xml:space="preserve">if </w:t>
        </w:r>
        <w:r w:rsidRPr="006D0C02">
          <w:rPr>
            <w:rFonts w:eastAsia="MS Mincho"/>
          </w:rPr>
          <w:t>the</w:t>
        </w:r>
      </w:ins>
      <w:ins w:id="439"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40" w:author="Rapp_AfterRAN2#129" w:date="2025-03-06T14:40:00Z">
        <w:r w:rsidR="00346365">
          <w:rPr>
            <w:rFonts w:eastAsia="MS Mincho"/>
          </w:rPr>
          <w:t>configurations</w:t>
        </w:r>
        <w:r w:rsidR="00346365" w:rsidRPr="00833F53">
          <w:rPr>
            <w:rFonts w:eastAsia="MS Mincho"/>
          </w:rPr>
          <w:t xml:space="preserve"> </w:t>
        </w:r>
      </w:ins>
      <w:ins w:id="441" w:author="Rapp_AfterRAN2#129" w:date="2025-03-19T10:37:00Z">
        <w:r w:rsidR="00FC4FC3">
          <w:rPr>
            <w:rFonts w:eastAsia="MS Mincho"/>
          </w:rPr>
          <w:t>subject to the applicability determination procedure</w:t>
        </w:r>
      </w:ins>
      <w:ins w:id="442" w:author="Rapp_AfterRAN2#129" w:date="2025-03-06T14:40:00Z">
        <w:r w:rsidR="00346365">
          <w:rPr>
            <w:rFonts w:eastAsia="MS Mincho"/>
          </w:rPr>
          <w:t xml:space="preserve"> </w:t>
        </w:r>
      </w:ins>
      <w:ins w:id="443" w:author="Rapp_AfterRAN2#129" w:date="2025-03-06T13:32:00Z">
        <w:r w:rsidR="008C00F6" w:rsidRPr="00833F53">
          <w:rPr>
            <w:rFonts w:eastAsia="MS Mincho"/>
          </w:rPr>
          <w:t>has changed since the last transmission of the</w:t>
        </w:r>
        <w:r w:rsidR="008C00F6" w:rsidRPr="00C813DD">
          <w:rPr>
            <w:i/>
          </w:rPr>
          <w:t xml:space="preserve"> </w:t>
        </w:r>
        <w:r w:rsidR="008C00F6" w:rsidRPr="00833F53">
          <w:rPr>
            <w:i/>
          </w:rPr>
          <w:t>RRCReconfigurationComplete</w:t>
        </w:r>
        <w:r w:rsidR="008C00F6" w:rsidRPr="00833F53">
          <w:t xml:space="preserve"> message containing </w:t>
        </w:r>
        <w:r w:rsidR="008C00F6" w:rsidRPr="00833F53">
          <w:rPr>
            <w:i/>
          </w:rPr>
          <w:t>applicabilityReportList</w:t>
        </w:r>
        <w:r w:rsidR="007F78A9">
          <w:t>:</w:t>
        </w:r>
        <w:r w:rsidR="003F3303">
          <w:t xml:space="preserve"> </w:t>
        </w:r>
      </w:ins>
    </w:p>
    <w:p w14:paraId="23277100" w14:textId="3E2A72AF" w:rsidR="009E5ADD" w:rsidRPr="0058763C" w:rsidRDefault="00031B3A" w:rsidP="00E63AD4">
      <w:pPr>
        <w:pStyle w:val="B3"/>
        <w:rPr>
          <w:ins w:id="444" w:author="Rapp_AfterRAN2#129" w:date="2025-03-06T13:30:00Z"/>
          <w:rFonts w:eastAsia="MS Mincho"/>
          <w:iCs/>
        </w:rPr>
      </w:pPr>
      <w:ins w:id="445" w:author="Rapp_AfterRAN2#129" w:date="2025-03-06T13:32:00Z">
        <w:r w:rsidRPr="006D0C02">
          <w:rPr>
            <w:rFonts w:eastAsia="MS Mincho"/>
          </w:rPr>
          <w:t>3&gt;</w:t>
        </w:r>
        <w:r w:rsidRPr="006D0C02">
          <w:rPr>
            <w:rFonts w:eastAsia="MS Mincho"/>
          </w:rPr>
          <w:tab/>
        </w:r>
      </w:ins>
      <w:ins w:id="446" w:author="Rapp_AfterRAN2#129" w:date="2025-03-06T13:33:00Z">
        <w:r>
          <w:rPr>
            <w:rFonts w:eastAsia="MS Mincho"/>
          </w:rPr>
          <w:t xml:space="preserve">if the UE </w:t>
        </w:r>
      </w:ins>
      <w:ins w:id="447" w:author="Rapp_AfterRAN2#129" w:date="2025-03-06T13:30:00Z">
        <w:r w:rsidR="009E5ADD" w:rsidRPr="006D0C02">
          <w:t xml:space="preserve">did not transmit a </w:t>
        </w:r>
        <w:r w:rsidR="009E5ADD" w:rsidRPr="006D0C02">
          <w:rPr>
            <w:i/>
            <w:iCs/>
          </w:rPr>
          <w:t>UEAssistanceInformation</w:t>
        </w:r>
        <w:r w:rsidR="009E5ADD" w:rsidRPr="006D0C02">
          <w:t xml:space="preserve"> message with </w:t>
        </w:r>
        <w:commentRangeStart w:id="448"/>
        <w:r w:rsidR="009E5ADD" w:rsidRPr="00833F53">
          <w:rPr>
            <w:i/>
          </w:rPr>
          <w:t>applicabilityAssistanceList</w:t>
        </w:r>
        <w:r w:rsidR="009E5ADD" w:rsidRPr="006D0C02">
          <w:t xml:space="preserve"> </w:t>
        </w:r>
      </w:ins>
      <w:commentRangeEnd w:id="448"/>
      <w:r w:rsidR="004F2AC4">
        <w:rPr>
          <w:rStyle w:val="CommentReference"/>
        </w:rPr>
        <w:commentReference w:id="448"/>
      </w:r>
      <w:ins w:id="449" w:author="Rapp_AfterRAN2#129" w:date="2025-03-06T13:30:00Z">
        <w:r w:rsidR="009E5ADD" w:rsidRPr="006D0C02">
          <w:t xml:space="preserve">since it was configured to </w:t>
        </w:r>
      </w:ins>
      <w:ins w:id="450" w:author="Rapp_AfterRAN2#129" w:date="2025-03-06T14:40:00Z">
        <w:r w:rsidR="00346365">
          <w:t xml:space="preserve">report </w:t>
        </w:r>
      </w:ins>
      <w:ins w:id="451" w:author="Rapp_AfterRAN2#129" w:date="2025-03-03T06:15:00Z">
        <w:r w:rsidR="00BC14A2" w:rsidRPr="00833F53">
          <w:t xml:space="preserve">assistance information about the applicability of configurations </w:t>
        </w:r>
      </w:ins>
      <w:ins w:id="452" w:author="Rapp_AfterRAN2#129" w:date="2025-03-19T10:38:00Z">
        <w:r w:rsidR="00FC4FC3">
          <w:t xml:space="preserve">subject to </w:t>
        </w:r>
        <w:r w:rsidR="00776849">
          <w:t>the applicability determination procedure</w:t>
        </w:r>
      </w:ins>
      <w:ins w:id="453" w:author="Rapp_AfterRAN2#129" w:date="2025-03-06T13:31:00Z">
        <w:r w:rsidR="0058763C">
          <w:rPr>
            <w:iCs/>
          </w:rPr>
          <w:t>; or</w:t>
        </w:r>
      </w:ins>
    </w:p>
    <w:p w14:paraId="301B6226" w14:textId="5AEAC3FE" w:rsidR="001A6E9F" w:rsidRPr="00833F53" w:rsidRDefault="00AC16AE" w:rsidP="00E63AD4">
      <w:pPr>
        <w:pStyle w:val="B3"/>
        <w:rPr>
          <w:ins w:id="454" w:author="Rapp_AfterRAN2#129" w:date="2025-03-03T06:15:00Z"/>
        </w:rPr>
      </w:pPr>
      <w:ins w:id="455" w:author="Rapp_AfterRAN2#129" w:date="2025-03-06T13:34:00Z">
        <w:r>
          <w:rPr>
            <w:rFonts w:eastAsia="MS Mincho"/>
          </w:rPr>
          <w:t>3</w:t>
        </w:r>
      </w:ins>
      <w:ins w:id="456"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457" w:author="Rapp_AfterRAN2#129" w:date="2025-03-06T14:41:00Z">
        <w:r w:rsidR="00342EE6">
          <w:rPr>
            <w:rFonts w:eastAsia="MS Mincho"/>
          </w:rPr>
          <w:t>configurations</w:t>
        </w:r>
        <w:r w:rsidR="00342EE6" w:rsidRPr="00833F53">
          <w:rPr>
            <w:rFonts w:eastAsia="MS Mincho"/>
          </w:rPr>
          <w:t xml:space="preserve"> </w:t>
        </w:r>
      </w:ins>
      <w:ins w:id="458" w:author="Rapp_AfterRAN2#129" w:date="2025-03-19T10:38:00Z">
        <w:r w:rsidR="00776849">
          <w:rPr>
            <w:rFonts w:eastAsia="MS Mincho"/>
          </w:rPr>
          <w:t>subject to the applicability determination procedure</w:t>
        </w:r>
      </w:ins>
      <w:ins w:id="459" w:author="Rapp_AfterRAN2#129" w:date="2025-03-06T14:41:00Z">
        <w:r w:rsidR="00342EE6">
          <w:rPr>
            <w:rFonts w:eastAsia="MS Mincho"/>
          </w:rPr>
          <w:t xml:space="preserve"> </w:t>
        </w:r>
      </w:ins>
      <w:ins w:id="460" w:author="Rapp_AfterRAN2#129" w:date="2025-03-03T06:15:00Z">
        <w:r w:rsidR="001A6E9F" w:rsidRPr="00833F53">
          <w:rPr>
            <w:rFonts w:eastAsia="MS Mincho"/>
          </w:rPr>
          <w:t xml:space="preserve">has changed since the last transmission of the </w:t>
        </w:r>
        <w:r w:rsidR="001A6E9F" w:rsidRPr="00833F53">
          <w:rPr>
            <w:i/>
          </w:rPr>
          <w:t xml:space="preserve">UEAssistanceInformation </w:t>
        </w:r>
        <w:r w:rsidR="001A6E9F" w:rsidRPr="00833F53">
          <w:rPr>
            <w:rFonts w:eastAsia="MS Mincho"/>
          </w:rPr>
          <w:t xml:space="preserve">message containing </w:t>
        </w:r>
        <w:r w:rsidR="001A6E9F" w:rsidRPr="00833F53">
          <w:rPr>
            <w:i/>
          </w:rPr>
          <w:t>applicabilityAssistance</w:t>
        </w:r>
      </w:ins>
      <w:ins w:id="461" w:author="Rapp_AfterRAN2#129" w:date="2025-03-03T06:16:00Z">
        <w:r w:rsidR="00F84594" w:rsidRPr="00833F53">
          <w:rPr>
            <w:i/>
          </w:rPr>
          <w:t>List</w:t>
        </w:r>
      </w:ins>
      <w:ins w:id="462" w:author="Rapp_AfterRAN2#129" w:date="2025-03-03T06:15:00Z">
        <w:r w:rsidR="001A6E9F" w:rsidRPr="00833F53">
          <w:t>:</w:t>
        </w:r>
      </w:ins>
    </w:p>
    <w:p w14:paraId="259117B6" w14:textId="44D5CF41" w:rsidR="001A6E9F" w:rsidRDefault="00E63AD4" w:rsidP="00E63AD4">
      <w:pPr>
        <w:pStyle w:val="B4"/>
        <w:rPr>
          <w:ins w:id="463" w:author="Rapp_AfterRAN2#129" w:date="2025-03-03T06:15:00Z"/>
          <w:rFonts w:eastAsia="MS Mincho"/>
        </w:rPr>
      </w:pPr>
      <w:ins w:id="464" w:author="Rapp_AfterRAN2#129" w:date="2025-03-06T13:34:00Z">
        <w:r>
          <w:rPr>
            <w:rFonts w:eastAsia="MS Mincho"/>
          </w:rPr>
          <w:lastRenderedPageBreak/>
          <w:t>4</w:t>
        </w:r>
      </w:ins>
      <w:ins w:id="465" w:author="Rapp_AfterRAN2#129" w:date="2025-03-03T06:15:00Z">
        <w:r w:rsidR="001A6E9F" w:rsidRPr="00833F53">
          <w:rPr>
            <w:rFonts w:eastAsia="MS Mincho"/>
          </w:rPr>
          <w:t>&gt;</w:t>
        </w:r>
        <w:r w:rsidR="001A6E9F" w:rsidRPr="00833F53">
          <w:rPr>
            <w:rFonts w:eastAsia="MS Mincho"/>
          </w:rPr>
          <w:tab/>
          <w:t xml:space="preserve">initiate transmission of the </w:t>
        </w:r>
        <w:r w:rsidR="001A6E9F" w:rsidRPr="00833F53">
          <w:rPr>
            <w:i/>
          </w:rPr>
          <w:t>UEAssistanceInformation</w:t>
        </w:r>
        <w:r w:rsidR="001A6E9F" w:rsidRPr="00833F53">
          <w:rPr>
            <w:rFonts w:eastAsia="MS Mincho"/>
          </w:rPr>
          <w:t xml:space="preserve"> message in accordance with 5.7.4.3 to report assistance information about the applicability of </w:t>
        </w:r>
      </w:ins>
      <w:commentRangeEnd w:id="432"/>
      <w:ins w:id="466" w:author="Rapp_AfterRAN2#129" w:date="2025-03-06T15:53:00Z">
        <w:r w:rsidR="006F747C">
          <w:rPr>
            <w:rStyle w:val="CommentReference"/>
          </w:rPr>
          <w:commentReference w:id="432"/>
        </w:r>
      </w:ins>
      <w:commentRangeEnd w:id="433"/>
      <w:r w:rsidR="00517BE8">
        <w:rPr>
          <w:rStyle w:val="CommentReference"/>
        </w:rPr>
        <w:commentReference w:id="433"/>
      </w:r>
      <w:commentRangeEnd w:id="434"/>
      <w:r w:rsidR="00D31CA3">
        <w:rPr>
          <w:rStyle w:val="CommentReference"/>
        </w:rPr>
        <w:commentReference w:id="434"/>
      </w:r>
      <w:commentRangeEnd w:id="435"/>
      <w:r w:rsidR="00B41AB1">
        <w:rPr>
          <w:rStyle w:val="CommentReference"/>
        </w:rPr>
        <w:commentReference w:id="435"/>
      </w:r>
      <w:commentRangeEnd w:id="436"/>
      <w:r w:rsidR="001C017E">
        <w:rPr>
          <w:rStyle w:val="CommentReference"/>
        </w:rPr>
        <w:commentReference w:id="436"/>
      </w:r>
      <w:commentRangeEnd w:id="437"/>
      <w:r w:rsidR="004F2AC4">
        <w:rPr>
          <w:rStyle w:val="CommentReference"/>
        </w:rPr>
        <w:commentReference w:id="437"/>
      </w:r>
      <w:ins w:id="467" w:author="Rapp_AfterRAN2#129" w:date="2025-03-19T10:39:00Z">
        <w:r w:rsidR="00BA2B8C">
          <w:rPr>
            <w:rFonts w:eastAsia="MS Mincho"/>
          </w:rPr>
          <w:t>configurations subject to the applicability determination procedure</w:t>
        </w:r>
      </w:ins>
      <w:ins w:id="468" w:author="Rapp_AfterRAN2#129" w:date="2025-03-03T06:15:00Z">
        <w:r w:rsidR="001A6E9F">
          <w:rPr>
            <w:rFonts w:eastAsia="MS Mincho"/>
          </w:rPr>
          <w:t>;</w:t>
        </w:r>
      </w:ins>
    </w:p>
    <w:p w14:paraId="4A4754AB" w14:textId="77777777" w:rsidR="001A6E9F" w:rsidRPr="00047C9A" w:rsidRDefault="001A6E9F" w:rsidP="001A6E9F">
      <w:pPr>
        <w:pStyle w:val="B1"/>
        <w:rPr>
          <w:ins w:id="469" w:author="Rapp_AfterRAN2#129" w:date="2025-03-03T06:15:00Z"/>
          <w:lang w:eastAsia="zh-CN"/>
        </w:rPr>
      </w:pPr>
      <w:commentRangeStart w:id="470"/>
      <w:ins w:id="471"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72" w:author="Rapp_AfterRAN2#129" w:date="2025-03-19T15:23:00Z"/>
        </w:rPr>
      </w:pPr>
      <w:ins w:id="473" w:author="Rapp_AfterRAN2#129" w:date="2025-03-03T06:15:00Z">
        <w:r w:rsidRPr="00047C9A">
          <w:t>2&gt;</w:t>
        </w:r>
        <w:r w:rsidRPr="00047C9A">
          <w:tab/>
          <w:t>if the UE has a preference to be configured with radio measurement resources to perform UE data collection</w:t>
        </w:r>
      </w:ins>
      <w:ins w:id="474" w:author="Rapp_AfterRAN2#129" w:date="2025-03-19T15:23:00Z">
        <w:r w:rsidR="004A002C">
          <w:t>; or</w:t>
        </w:r>
      </w:ins>
    </w:p>
    <w:p w14:paraId="3C76D782" w14:textId="6E2B6F47" w:rsidR="004A002C" w:rsidRPr="00673729" w:rsidRDefault="001E1FB3" w:rsidP="00A41D36">
      <w:pPr>
        <w:pStyle w:val="B2"/>
        <w:rPr>
          <w:ins w:id="475" w:author="Rapp_AfterRAN2#129" w:date="2025-03-03T06:15:00Z"/>
          <w:iCs/>
        </w:rPr>
      </w:pPr>
      <w:ins w:id="476" w:author="Rapp_AfterRAN2#129" w:date="2025-03-19T15:23:00Z">
        <w:r w:rsidRPr="00047C9A">
          <w:t>2&gt;</w:t>
        </w:r>
        <w:r w:rsidRPr="00047C9A">
          <w:tab/>
        </w:r>
        <w:r w:rsidRPr="006D0C02">
          <w:t xml:space="preserve">if the current </w:t>
        </w:r>
      </w:ins>
      <w:ins w:id="477" w:author="Rapp_AfterRAN2#129" w:date="2025-03-19T15:25:00Z">
        <w:r w:rsidR="00D20F21">
          <w:t xml:space="preserve">preference to be configured with radio measurement resources </w:t>
        </w:r>
        <w:r w:rsidR="00673729">
          <w:t>to perform UE da</w:t>
        </w:r>
      </w:ins>
      <w:ins w:id="478" w:author="Rapp_AfterRAN2#129" w:date="2025-03-19T15:26:00Z">
        <w:r w:rsidR="00673729">
          <w:t>ta collection</w:t>
        </w:r>
      </w:ins>
      <w:ins w:id="479" w:author="Rapp_AfterRAN2#129" w:date="2025-03-19T15:23:00Z">
        <w:r w:rsidRPr="006D0C02">
          <w:t xml:space="preserve"> is different from the one indicated in the last transmission of the </w:t>
        </w:r>
        <w:r w:rsidRPr="006D0C02">
          <w:rPr>
            <w:i/>
          </w:rPr>
          <w:t>UEAssistanceInformation</w:t>
        </w:r>
        <w:r w:rsidRPr="006D0C02">
          <w:t xml:space="preserve"> message including </w:t>
        </w:r>
      </w:ins>
      <w:ins w:id="480" w:author="Rapp_AfterRAN2#129" w:date="2025-03-19T15:26:00Z">
        <w:r w:rsidR="003625AC">
          <w:rPr>
            <w:i/>
            <w:iCs/>
          </w:rPr>
          <w:t>dataCollectionPreference</w:t>
        </w:r>
        <w:r w:rsidR="00673729">
          <w:rPr>
            <w:iCs/>
          </w:rPr>
          <w:t>:</w:t>
        </w:r>
      </w:ins>
    </w:p>
    <w:p w14:paraId="603CF2C5" w14:textId="77777777" w:rsidR="001A6E9F" w:rsidRDefault="001A6E9F" w:rsidP="001A6E9F">
      <w:pPr>
        <w:pStyle w:val="B3"/>
        <w:rPr>
          <w:ins w:id="481" w:author="Rapp_AfterRAN2#129" w:date="2025-03-03T06:15:00Z"/>
        </w:rPr>
      </w:pPr>
      <w:ins w:id="482" w:author="Rapp_AfterRAN2#129" w:date="2025-03-03T06:15: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ins>
      <w:commentRangeEnd w:id="470"/>
      <w:ins w:id="483" w:author="Rapp_AfterRAN2#129" w:date="2025-03-04T16:47:00Z">
        <w:r w:rsidR="00047C9A">
          <w:rPr>
            <w:rStyle w:val="CommentReference"/>
          </w:rPr>
          <w:commentReference w:id="470"/>
        </w:r>
      </w:ins>
      <w:ins w:id="484" w:author="Rapp_AfterRAN2#129" w:date="2025-03-03T06:15:00Z">
        <w:r>
          <w:t>;</w:t>
        </w:r>
      </w:ins>
    </w:p>
    <w:p w14:paraId="1D3A5E2A" w14:textId="4806B3F8" w:rsidR="001A6E9F" w:rsidRDefault="001A6E9F" w:rsidP="001A6E9F">
      <w:pPr>
        <w:pStyle w:val="EditorsNote"/>
        <w:rPr>
          <w:ins w:id="485" w:author="Rapp_AfterRAN2#129" w:date="2025-03-03T06:15:00Z"/>
        </w:rPr>
      </w:pPr>
      <w:ins w:id="486" w:author="Rapp_AfterRAN2#129" w:date="2025-03-03T06:15:00Z">
        <w:r>
          <w:t>Editor</w:t>
        </w:r>
        <w:r w:rsidRPr="006D0C02">
          <w:rPr>
            <w:rFonts w:eastAsia="MS Mincho"/>
          </w:rPr>
          <w:t>'</w:t>
        </w:r>
        <w:r>
          <w:t>s Note: FFS other procedures, e.g.</w:t>
        </w:r>
      </w:ins>
      <w:ins w:id="487" w:author="Rapp_AfterRAN2#129" w:date="2025-03-03T06:19:00Z">
        <w:r w:rsidR="005917D0">
          <w:t xml:space="preserve"> </w:t>
        </w:r>
      </w:ins>
      <w:ins w:id="488" w:author="Rapp_AfterRAN2#129" w:date="2025-03-03T06:15:00Z">
        <w:r>
          <w:t>prohibit timer.</w:t>
        </w:r>
      </w:ins>
    </w:p>
    <w:p w14:paraId="633B28A1" w14:textId="77777777" w:rsidR="001A6E9F" w:rsidRPr="006D0C02" w:rsidRDefault="001A6E9F" w:rsidP="001A6E9F">
      <w:pPr>
        <w:pStyle w:val="B1"/>
        <w:rPr>
          <w:ins w:id="489" w:author="Rapp_AfterRAN2#129" w:date="2025-03-03T06:15:00Z"/>
        </w:rPr>
      </w:pPr>
      <w:commentRangeStart w:id="490"/>
      <w:commentRangeStart w:id="491"/>
      <w:commentRangeStart w:id="492"/>
      <w:ins w:id="493"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494" w:author="Rapp_AfterRAN2#129" w:date="2025-03-03T06:15:00Z"/>
        </w:rPr>
      </w:pPr>
      <w:ins w:id="495" w:author="Rapp_AfterRAN2#129" w:date="2025-03-03T06:15:00Z">
        <w:r w:rsidRPr="006D0C02">
          <w:t>2&gt;</w:t>
        </w:r>
        <w:r w:rsidRPr="006D0C02">
          <w:tab/>
          <w:t xml:space="preserve">if the </w:t>
        </w:r>
        <w:commentRangeStart w:id="496"/>
        <w:commentRangeStart w:id="497"/>
        <w:r>
          <w:t>UE determines to be in low battery state</w:t>
        </w:r>
      </w:ins>
      <w:commentRangeEnd w:id="496"/>
      <w:r w:rsidR="00D31CA3">
        <w:rPr>
          <w:rStyle w:val="CommentReference"/>
        </w:rPr>
        <w:commentReference w:id="496"/>
      </w:r>
      <w:commentRangeEnd w:id="497"/>
      <w:r w:rsidR="0097625D">
        <w:rPr>
          <w:rStyle w:val="CommentReference"/>
        </w:rPr>
        <w:commentReference w:id="497"/>
      </w:r>
      <w:ins w:id="498" w:author="Rapp_AfterRAN2#129" w:date="2025-03-03T06:15:00Z">
        <w:r>
          <w:t>; or</w:t>
        </w:r>
      </w:ins>
    </w:p>
    <w:p w14:paraId="63F4B2CC" w14:textId="31E7AD73" w:rsidR="001A6E9F" w:rsidRDefault="001A6E9F" w:rsidP="001A6E9F">
      <w:pPr>
        <w:pStyle w:val="B2"/>
        <w:rPr>
          <w:ins w:id="499" w:author="Rapp_AfterRAN2#129" w:date="2025-03-03T06:15:00Z"/>
        </w:rPr>
      </w:pPr>
      <w:commentRangeStart w:id="500"/>
      <w:ins w:id="501" w:author="Rapp_AfterRAN2#129" w:date="2025-03-03T06:15:00Z">
        <w:r>
          <w:t>2&gt;</w:t>
        </w:r>
        <w:r>
          <w:tab/>
        </w:r>
        <w:r w:rsidRPr="006112FB">
          <w:t xml:space="preserve">if </w:t>
        </w:r>
        <w:r w:rsidRPr="006D0C02">
          <w:t xml:space="preserve">the memory reserved for the </w:t>
        </w:r>
        <w:commentRangeStart w:id="502"/>
        <w:commentRangeStart w:id="503"/>
        <w:commentRangeStart w:id="504"/>
        <w:r w:rsidRPr="006D0C02">
          <w:t>logg</w:t>
        </w:r>
        <w:r>
          <w:t>ing</w:t>
        </w:r>
        <w:r w:rsidRPr="006D0C02">
          <w:t xml:space="preserve"> </w:t>
        </w:r>
        <w:r>
          <w:t xml:space="preserve">of radio </w:t>
        </w:r>
        <w:r w:rsidRPr="006D0C02">
          <w:t>measurement</w:t>
        </w:r>
        <w:r>
          <w:t>s</w:t>
        </w:r>
      </w:ins>
      <w:commentRangeEnd w:id="502"/>
      <w:r w:rsidR="00313541">
        <w:rPr>
          <w:rStyle w:val="CommentReference"/>
        </w:rPr>
        <w:commentReference w:id="502"/>
      </w:r>
      <w:commentRangeEnd w:id="503"/>
      <w:r w:rsidR="00015A26">
        <w:rPr>
          <w:rStyle w:val="CommentReference"/>
        </w:rPr>
        <w:commentReference w:id="503"/>
      </w:r>
      <w:commentRangeEnd w:id="504"/>
      <w:r w:rsidR="002F05D9">
        <w:rPr>
          <w:rStyle w:val="CommentReference"/>
        </w:rPr>
        <w:commentReference w:id="504"/>
      </w:r>
      <w:ins w:id="505" w:author="Rapp_AfterRAN2#129" w:date="2025-03-03T06:15:00Z">
        <w:r w:rsidRPr="006D0C02">
          <w:t xml:space="preserve"> </w:t>
        </w:r>
        <w:commentRangeStart w:id="506"/>
        <w:r w:rsidRPr="006D0C02">
          <w:t>becomes full</w:t>
        </w:r>
      </w:ins>
      <w:commentRangeEnd w:id="500"/>
      <w:r w:rsidR="00B629BD">
        <w:rPr>
          <w:rStyle w:val="CommentReference"/>
        </w:rPr>
        <w:commentReference w:id="500"/>
      </w:r>
      <w:commentRangeEnd w:id="506"/>
      <w:r w:rsidR="004F2AC4">
        <w:rPr>
          <w:rStyle w:val="CommentReference"/>
        </w:rPr>
        <w:commentReference w:id="506"/>
      </w:r>
      <w:ins w:id="507" w:author="Rapp_AfterRAN2#129" w:date="2025-03-03T06:15:00Z">
        <w:r>
          <w:t>; or</w:t>
        </w:r>
      </w:ins>
    </w:p>
    <w:p w14:paraId="3D7C1DE4" w14:textId="6B9CBE4D" w:rsidR="001A6E9F" w:rsidRPr="006D0C02" w:rsidRDefault="001A6E9F" w:rsidP="001A6E9F">
      <w:pPr>
        <w:pStyle w:val="B2"/>
        <w:rPr>
          <w:ins w:id="508" w:author="Rapp_AfterRAN2#129" w:date="2025-03-03T06:15:00Z"/>
        </w:rPr>
      </w:pPr>
      <w:ins w:id="509" w:author="Rapp_AfterRAN2#129" w:date="2025-03-03T06:15:00Z">
        <w:r>
          <w:t>2&gt;</w:t>
        </w:r>
        <w:r>
          <w:tab/>
        </w:r>
        <w:commentRangeStart w:id="510"/>
        <w:r>
          <w:t>if the UE has logged L1 radio measurements available for transmission</w:t>
        </w:r>
      </w:ins>
      <w:commentRangeEnd w:id="510"/>
      <w:r w:rsidR="004F2AC4">
        <w:rPr>
          <w:rStyle w:val="CommentReference"/>
        </w:rPr>
        <w:commentReference w:id="510"/>
      </w:r>
      <w:ins w:id="511" w:author="Rapp_AfterRAN2#129" w:date="2025-03-03T06:15:00Z">
        <w:r>
          <w:t>:</w:t>
        </w:r>
      </w:ins>
    </w:p>
    <w:p w14:paraId="5D938F3D" w14:textId="77777777" w:rsidR="001A6E9F" w:rsidRPr="006D0C02" w:rsidRDefault="001A6E9F" w:rsidP="001A6E9F">
      <w:pPr>
        <w:pStyle w:val="B3"/>
        <w:rPr>
          <w:ins w:id="512" w:author="Rapp_AfterRAN2#129" w:date="2025-03-03T06:15:00Z"/>
        </w:rPr>
      </w:pPr>
      <w:ins w:id="513" w:author="Rapp_AfterRAN2#129" w:date="2025-03-03T06:15: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490"/>
      <w:ins w:id="514" w:author="Rapp_AfterRAN2#129" w:date="2025-03-04T16:48:00Z">
        <w:r w:rsidR="00714C08">
          <w:rPr>
            <w:rStyle w:val="CommentReference"/>
          </w:rPr>
          <w:commentReference w:id="490"/>
        </w:r>
      </w:ins>
      <w:ins w:id="515" w:author="Rapp_AfterRAN2#129" w:date="2025-03-03T06:15:00Z">
        <w:r>
          <w:t>.</w:t>
        </w:r>
      </w:ins>
      <w:commentRangeEnd w:id="491"/>
      <w:r w:rsidR="00514C49">
        <w:rPr>
          <w:rStyle w:val="CommentReference"/>
        </w:rPr>
        <w:commentReference w:id="491"/>
      </w:r>
      <w:commentRangeEnd w:id="492"/>
      <w:r w:rsidR="00A87B5C">
        <w:rPr>
          <w:rStyle w:val="CommentReference"/>
        </w:rPr>
        <w:commentReference w:id="492"/>
      </w:r>
    </w:p>
    <w:p w14:paraId="0B6E8308" w14:textId="2C15052C" w:rsidR="00DC2E8A" w:rsidRDefault="00DC2E8A" w:rsidP="00DF4328">
      <w:pPr>
        <w:pStyle w:val="EditorsNote"/>
        <w:rPr>
          <w:ins w:id="516" w:author="Rapp_AfterRAN2#129" w:date="2025-03-05T10:57:00Z"/>
          <w:rFonts w:eastAsia="MS Mincho"/>
        </w:rPr>
      </w:pPr>
      <w:ins w:id="517"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518" w:author="Rapp_AfterRAN2#129" w:date="2025-03-03T06:22:00Z"/>
          <w:rFonts w:eastAsia="MS Mincho"/>
        </w:rPr>
      </w:pPr>
      <w:ins w:id="519"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520" w:author="Rapp_AfterRAN2#129" w:date="2025-03-06T15:55:00Z">
        <w:r w:rsidR="003717EF">
          <w:rPr>
            <w:rFonts w:eastAsia="MS Mincho"/>
          </w:rPr>
          <w:t>.</w:t>
        </w:r>
      </w:ins>
    </w:p>
    <w:p w14:paraId="5A248CE7" w14:textId="114C2073" w:rsidR="009F72A8" w:rsidRDefault="001230FA" w:rsidP="001230FA">
      <w:pPr>
        <w:pStyle w:val="NO"/>
        <w:rPr>
          <w:ins w:id="521" w:author="Rapp_AfterRAN2#129" w:date="2025-03-19T10:46:00Z"/>
        </w:rPr>
      </w:pPr>
      <w:ins w:id="522" w:author="Rapp_AfterRAN2#129" w:date="2025-03-19T10:57:00Z">
        <w:r>
          <w:t xml:space="preserve">NOTE: </w:t>
        </w:r>
      </w:ins>
      <w:ins w:id="523"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524" w:name="_Toc185577352"/>
      <w:r w:rsidRPr="006D0C02">
        <w:t>5.7.4.3</w:t>
      </w:r>
      <w:r w:rsidRPr="006D0C02">
        <w:tab/>
        <w:t xml:space="preserve">Actions related to transmission of </w:t>
      </w:r>
      <w:r w:rsidRPr="006D0C02">
        <w:rPr>
          <w:i/>
        </w:rPr>
        <w:t>UEAssistanceInformation</w:t>
      </w:r>
      <w:r w:rsidRPr="006D0C02">
        <w:t xml:space="preserve"> message</w:t>
      </w:r>
      <w:bookmarkEnd w:id="420"/>
      <w:bookmarkEnd w:id="524"/>
    </w:p>
    <w:p w14:paraId="4AB76F21"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r w:rsidRPr="006D0C02">
        <w:rPr>
          <w:i/>
          <w:iCs/>
        </w:rPr>
        <w:t>delay</w:t>
      </w:r>
      <w:r w:rsidRPr="006D0C02">
        <w:rPr>
          <w:i/>
          <w:iCs/>
          <w:lang w:eastAsia="ko-KR"/>
        </w:rPr>
        <w:t>Budget</w:t>
      </w:r>
      <w:r w:rsidRPr="006D0C02">
        <w:rPr>
          <w:i/>
          <w:iCs/>
        </w:rPr>
        <w:t>Report</w:t>
      </w:r>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r w:rsidRPr="006D0C02">
        <w:rPr>
          <w:i/>
        </w:rPr>
        <w:t>UEAssistanceInformation</w:t>
      </w:r>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r w:rsidRPr="006D0C02">
        <w:rPr>
          <w:i/>
          <w:iCs/>
        </w:rPr>
        <w:t>reducedMaxCCs</w:t>
      </w:r>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r w:rsidRPr="006D0C02">
        <w:rPr>
          <w:i/>
          <w:iCs/>
        </w:rPr>
        <w:t>reducedCCsDL</w:t>
      </w:r>
      <w:r w:rsidRPr="006D0C02">
        <w:t xml:space="preserve"> to the number of maximum SCells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r w:rsidRPr="006D0C02">
        <w:rPr>
          <w:i/>
          <w:iCs/>
        </w:rPr>
        <w:t>reducedCCsUL</w:t>
      </w:r>
      <w:r w:rsidRPr="006D0C02">
        <w:t xml:space="preserve"> to the number of maximum SCells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lastRenderedPageBreak/>
        <w:t>4&gt;</w:t>
      </w:r>
      <w:r w:rsidRPr="006D0C02">
        <w:tab/>
        <w:t xml:space="preserve">set </w:t>
      </w:r>
      <w:r w:rsidRPr="006D0C02">
        <w:rPr>
          <w:i/>
          <w:iCs/>
        </w:rPr>
        <w:t>reducedBW-DL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r w:rsidRPr="006D0C02">
        <w:rPr>
          <w:i/>
          <w:iCs/>
        </w:rPr>
        <w:t>reducedMaxCCs</w:t>
      </w:r>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if there is at least one carrier frequency included in </w:t>
      </w:r>
      <w:r w:rsidRPr="006D0C02">
        <w:rPr>
          <w:i/>
        </w:rPr>
        <w:t>candidateServingFreqListNR</w:t>
      </w:r>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affectedCarrierFreqList</w:t>
      </w:r>
      <w:r w:rsidRPr="006D0C02">
        <w:t xml:space="preserve"> with an entry for each affected carrier frequency included in </w:t>
      </w:r>
      <w:r w:rsidRPr="006D0C02">
        <w:rPr>
          <w:i/>
        </w:rPr>
        <w:t>candidateServingFreqListNR</w:t>
      </w:r>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r w:rsidRPr="006D0C02">
        <w:rPr>
          <w:i/>
        </w:rPr>
        <w:t>affectedCarrierFreqList</w:t>
      </w:r>
      <w:r w:rsidRPr="006D0C02">
        <w:t xml:space="preserve">, include </w:t>
      </w:r>
      <w:r w:rsidRPr="006D0C02">
        <w:rPr>
          <w:i/>
        </w:rPr>
        <w:t xml:space="preserve">interferenceDirection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r w:rsidRPr="006D0C02">
        <w:rPr>
          <w:i/>
        </w:rPr>
        <w:t>candidateServingFreqListNR</w:t>
      </w:r>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r w:rsidRPr="006D0C02">
        <w:rPr>
          <w:i/>
        </w:rPr>
        <w:t>victimSystemType</w:t>
      </w:r>
      <w:r w:rsidRPr="006D0C02">
        <w:t xml:space="preserve"> for each UL CA or NR-DC combination included in </w:t>
      </w:r>
      <w:r w:rsidRPr="006D0C02">
        <w:rPr>
          <w:i/>
        </w:rPr>
        <w:t>affectedCarrierFreqCombList</w:t>
      </w:r>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victimSystemType</w:t>
      </w:r>
      <w:r w:rsidRPr="006D0C02">
        <w:t xml:space="preserve"> to </w:t>
      </w:r>
      <w:r w:rsidRPr="006D0C02">
        <w:rPr>
          <w:i/>
        </w:rPr>
        <w:t>wlan</w:t>
      </w:r>
      <w:r w:rsidRPr="006D0C02">
        <w:t xml:space="preserve"> or </w:t>
      </w:r>
      <w:r w:rsidRPr="006D0C02">
        <w:rPr>
          <w:i/>
        </w:rPr>
        <w:t>bluetooth</w:t>
      </w:r>
      <w:r w:rsidRPr="006D0C02">
        <w:t>:</w:t>
      </w:r>
    </w:p>
    <w:p w14:paraId="6992CEF4" w14:textId="77777777" w:rsidR="007A0211" w:rsidRPr="006D0C02" w:rsidRDefault="007A0211" w:rsidP="007A0211">
      <w:pPr>
        <w:pStyle w:val="B4"/>
      </w:pPr>
      <w:r w:rsidRPr="006D0C02">
        <w:t>4&gt;</w:t>
      </w:r>
      <w:r w:rsidRPr="006D0C02">
        <w:tab/>
        <w:t xml:space="preserve">include </w:t>
      </w:r>
      <w:r w:rsidRPr="006D0C02">
        <w:rPr>
          <w:i/>
        </w:rPr>
        <w:t>affectedCarrierFreqCombList</w:t>
      </w:r>
      <w:r w:rsidRPr="006D0C02">
        <w:t xml:space="preserve"> with an entry for each supported UL CA combination comprising of carrier frequencies included in </w:t>
      </w:r>
      <w:r w:rsidRPr="006D0C02">
        <w:rPr>
          <w:i/>
        </w:rPr>
        <w:t>candidateServingFreqListNR</w:t>
      </w:r>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r w:rsidRPr="006D0C02">
        <w:rPr>
          <w:i/>
        </w:rPr>
        <w:t>affectedCarrierFreqCombList</w:t>
      </w:r>
      <w:r w:rsidRPr="006D0C02">
        <w:t xml:space="preserve"> with an entry for each supported UL CA or NR-DC combination comprising of carrier frequencies included in </w:t>
      </w:r>
      <w:r w:rsidRPr="006D0C02">
        <w:rPr>
          <w:i/>
        </w:rPr>
        <w:t>candidateServingFreqListNR</w:t>
      </w:r>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r w:rsidRPr="006D0C02">
        <w:rPr>
          <w:i/>
        </w:rPr>
        <w:t>candidateServingFreqRangeListNR</w:t>
      </w:r>
      <w:r w:rsidRPr="006D0C02">
        <w:rPr>
          <w:iCs/>
        </w:rPr>
        <w:t xml:space="preserve">, and the center frequency of the affected </w:t>
      </w:r>
      <w:r w:rsidRPr="006D0C02">
        <w:t xml:space="preserve">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affectedCarrierFreqRangeList</w:t>
      </w:r>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iCs/>
        </w:rPr>
        <w:t>affectedCarrierFreqRangeList</w:t>
      </w:r>
      <w:r w:rsidRPr="006D0C02">
        <w:t xml:space="preserve">, include </w:t>
      </w:r>
      <w:r w:rsidRPr="006D0C02">
        <w:rPr>
          <w:i/>
          <w:iCs/>
        </w:rPr>
        <w:t>centerFreq</w:t>
      </w:r>
      <w:r w:rsidRPr="006D0C02">
        <w:t xml:space="preserve"> and </w:t>
      </w:r>
      <w:r w:rsidRPr="006D0C02">
        <w:rPr>
          <w:i/>
          <w:iCs/>
        </w:rPr>
        <w:t>affectedBandwidth</w:t>
      </w:r>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r w:rsidRPr="006D0C02">
        <w:rPr>
          <w:i/>
        </w:rPr>
        <w:t>candidateServingFreqRangeListNR</w:t>
      </w:r>
      <w:r w:rsidRPr="006D0C02">
        <w:t xml:space="preserve">, and each affected frequency range in the UL CA or NR-DC combination overlapping with one candidate frequency range included in </w:t>
      </w:r>
      <w:r w:rsidRPr="006D0C02">
        <w:rPr>
          <w:i/>
        </w:rPr>
        <w:t>candidateServingFreqRangeListNR</w:t>
      </w:r>
      <w:r w:rsidRPr="006D0C02">
        <w:rPr>
          <w:iCs/>
        </w:rPr>
        <w:t xml:space="preserve">, and the center frequency of the </w:t>
      </w:r>
      <w:r w:rsidRPr="006D0C02">
        <w:t xml:space="preserve">affected 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affectedCarrierFreqRangeCombList</w:t>
      </w:r>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affectedCarrierFreqRangeCombList</w:t>
      </w:r>
      <w:r w:rsidRPr="006D0C02">
        <w:t xml:space="preserve">, include </w:t>
      </w:r>
      <w:r w:rsidRPr="006D0C02">
        <w:rPr>
          <w:i/>
          <w:iCs/>
        </w:rPr>
        <w:t>centerFreq</w:t>
      </w:r>
      <w:r w:rsidRPr="006D0C02">
        <w:t xml:space="preserve"> and </w:t>
      </w:r>
      <w:r w:rsidRPr="006D0C02">
        <w:rPr>
          <w:i/>
          <w:iCs/>
        </w:rPr>
        <w:t>affectedBandwidth</w:t>
      </w:r>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r w:rsidRPr="006D0C02">
        <w:rPr>
          <w:i/>
        </w:rPr>
        <w:t>affectedCarrierFreqRangeCombList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r w:rsidRPr="006D0C02">
        <w:rPr>
          <w:i/>
          <w:iCs/>
        </w:rPr>
        <w:t>candidateServingFreqListNR</w:t>
      </w:r>
      <w:r w:rsidRPr="006D0C02">
        <w:t xml:space="preserve"> or candidate frequency range included in </w:t>
      </w:r>
      <w:r w:rsidRPr="006D0C02">
        <w:rPr>
          <w:i/>
          <w:iCs/>
        </w:rPr>
        <w:t>candidateServingFreqRangeListNR</w:t>
      </w:r>
      <w:r w:rsidRPr="006D0C02">
        <w:t xml:space="preserve"> or one supported UL CA or NR-DC combination comprising of candidate carrier frequencies included in </w:t>
      </w:r>
      <w:r w:rsidRPr="006D0C02">
        <w:rPr>
          <w:i/>
          <w:iCs/>
        </w:rPr>
        <w:t>candidateServingFreqListNR</w:t>
      </w:r>
      <w:r w:rsidRPr="006D0C02">
        <w:t xml:space="preserve"> or candidate frequency ranges included in </w:t>
      </w:r>
      <w:r w:rsidRPr="006D0C02">
        <w:rPr>
          <w:i/>
          <w:iCs/>
        </w:rPr>
        <w:t>candidateServingFreqRangeListNR</w:t>
      </w:r>
      <w:r w:rsidRPr="006D0C02">
        <w:t xml:space="preserve">, the UE is experiencing IDC </w:t>
      </w:r>
      <w:r w:rsidRPr="006D0C02">
        <w:lastRenderedPageBreak/>
        <w:t xml:space="preserve">problems that it cannot solve by itself, and </w:t>
      </w:r>
      <w:r w:rsidRPr="006D0C02">
        <w:rPr>
          <w:i/>
        </w:rPr>
        <w:t>affectedCarrierFreqList</w:t>
      </w:r>
      <w:r w:rsidRPr="006D0C02">
        <w:t xml:space="preserve"> or </w:t>
      </w:r>
      <w:r w:rsidRPr="006D0C02">
        <w:rPr>
          <w:i/>
        </w:rPr>
        <w:t>affectedCarrierFreqCombList</w:t>
      </w:r>
      <w:r w:rsidRPr="006D0C02">
        <w:t xml:space="preserve"> or </w:t>
      </w:r>
      <w:r w:rsidRPr="006D0C02">
        <w:rPr>
          <w:i/>
        </w:rPr>
        <w:t>affectedCarrierFreqRangeList</w:t>
      </w:r>
      <w:r w:rsidRPr="006D0C02">
        <w:t xml:space="preserve"> or</w:t>
      </w:r>
      <w:r w:rsidRPr="006D0C02">
        <w:rPr>
          <w:i/>
        </w:rPr>
        <w:t xml:space="preserve"> affectedCarrierFreqRangeCombList</w:t>
      </w:r>
      <w:r w:rsidRPr="006D0C02">
        <w:t xml:space="preserve"> is included, and </w:t>
      </w:r>
      <w:r w:rsidRPr="006D0C02">
        <w:rPr>
          <w:i/>
          <w:iCs/>
        </w:rPr>
        <w:t>idc-TDM-AssistanceConfig</w:t>
      </w:r>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r w:rsidRPr="006D0C02">
        <w:rPr>
          <w:i/>
          <w:iCs/>
        </w:rPr>
        <w:t>idc-TDM-Assistance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r w:rsidRPr="006D0C02">
        <w:rPr>
          <w:i/>
        </w:rPr>
        <w:t>UEAssistanceInformation</w:t>
      </w:r>
      <w:r w:rsidRPr="006D0C02">
        <w:t xml:space="preserve"> message to inform the IDC problems, the UE includes all IDC assistance information in the </w:t>
      </w:r>
      <w:r w:rsidRPr="006D0C02">
        <w:rPr>
          <w:i/>
        </w:rPr>
        <w:t>idc-Assistance</w:t>
      </w:r>
      <w:r w:rsidRPr="006D0C02">
        <w:rPr>
          <w:iCs/>
        </w:rPr>
        <w:t xml:space="preserve"> (IDC FDM assistance </w:t>
      </w:r>
      <w:r w:rsidRPr="006D0C02">
        <w:t>information</w:t>
      </w:r>
      <w:r w:rsidRPr="006D0C02">
        <w:rPr>
          <w:iCs/>
        </w:rPr>
        <w:t xml:space="preserve">) or </w:t>
      </w:r>
      <w:r w:rsidRPr="006D0C02">
        <w:rPr>
          <w:i/>
        </w:rPr>
        <w:t>idc-FDM-Assistance</w:t>
      </w:r>
      <w:r w:rsidRPr="006D0C02">
        <w:rPr>
          <w:iCs/>
        </w:rPr>
        <w:t xml:space="preserve"> (IDC enhanced FDM assistance </w:t>
      </w:r>
      <w:r w:rsidRPr="006D0C02">
        <w:t>information</w:t>
      </w:r>
      <w:r w:rsidRPr="006D0C02">
        <w:rPr>
          <w:iCs/>
        </w:rPr>
        <w:t xml:space="preserve">) or </w:t>
      </w:r>
      <w:r w:rsidRPr="006D0C02">
        <w:rPr>
          <w:i/>
        </w:rPr>
        <w:t>idc-TDM-Assistance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r w:rsidRPr="006D0C02">
        <w:rPr>
          <w:i/>
        </w:rPr>
        <w:t>UEAssistanceInformation</w:t>
      </w:r>
      <w:r w:rsidRPr="006D0C02">
        <w:t xml:space="preserve"> message (e.g. by not including the IDC assistance information in the </w:t>
      </w:r>
      <w:r w:rsidRPr="006D0C02">
        <w:rPr>
          <w:i/>
        </w:rPr>
        <w:t>idc-Assistance</w:t>
      </w:r>
      <w:r w:rsidRPr="006D0C02">
        <w:rPr>
          <w:iCs/>
        </w:rPr>
        <w:t xml:space="preserve"> or </w:t>
      </w:r>
      <w:r w:rsidRPr="006D0C02">
        <w:rPr>
          <w:i/>
        </w:rPr>
        <w:t>idc-FDM-Assistance</w:t>
      </w:r>
      <w:r w:rsidRPr="006D0C02">
        <w:rPr>
          <w:iCs/>
        </w:rPr>
        <w:t xml:space="preserve"> or </w:t>
      </w:r>
      <w:r w:rsidRPr="006D0C02">
        <w:rPr>
          <w:i/>
        </w:rPr>
        <w:t>idc-TDM-Assistance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rPr>
        <w:t>drx-Preference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drx-Preference </w:t>
      </w:r>
      <w:r w:rsidRPr="006D0C02">
        <w:t xml:space="preserve">in the </w:t>
      </w:r>
      <w:r w:rsidRPr="006D0C02">
        <w:rPr>
          <w:i/>
        </w:rPr>
        <w:t>UEAssistanceInformation</w:t>
      </w:r>
      <w:r w:rsidRPr="006D0C02">
        <w:t xml:space="preserve"> message;</w:t>
      </w:r>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r w:rsidRPr="006D0C02">
        <w:rPr>
          <w:i/>
          <w:iCs/>
        </w:rPr>
        <w:t xml:space="preserve">preferredDRX-LongCycle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r w:rsidRPr="006D0C02">
        <w:rPr>
          <w:i/>
        </w:rPr>
        <w:t>preferredDRX-InactivityTimer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r w:rsidRPr="006D0C02">
        <w:rPr>
          <w:i/>
          <w:iCs/>
        </w:rPr>
        <w:t xml:space="preserve">preferredDRX-LongCycle, </w:t>
      </w:r>
      <w:r w:rsidRPr="006D0C02">
        <w:rPr>
          <w:i/>
        </w:rPr>
        <w:t>preferredDRX-InactivityTimer, preferredDRX-ShortCycle</w:t>
      </w:r>
      <w:r w:rsidRPr="006D0C02">
        <w:t xml:space="preserve"> and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maxBW-Preference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maxBW-Preference </w:t>
      </w:r>
      <w:r w:rsidRPr="006D0C02">
        <w:t xml:space="preserve">in the </w:t>
      </w:r>
      <w:r w:rsidRPr="006D0C02">
        <w:rPr>
          <w:i/>
        </w:rPr>
        <w:t>UEAssistanceInformation</w:t>
      </w:r>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MaxBW-Preference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MaxBW-Preference</w:t>
      </w:r>
      <w:r w:rsidRPr="006D0C02">
        <w:t xml:space="preserve"> IE;</w:t>
      </w:r>
    </w:p>
    <w:p w14:paraId="41AB18F6" w14:textId="77777777" w:rsidR="007A0211" w:rsidRPr="006D0C02" w:rsidRDefault="007A0211" w:rsidP="007A0211">
      <w:pPr>
        <w:pStyle w:val="B4"/>
      </w:pPr>
      <w:r w:rsidRPr="006D0C02">
        <w:lastRenderedPageBreak/>
        <w:t>4&gt;</w:t>
      </w:r>
      <w:r w:rsidRPr="006D0C02">
        <w:tab/>
        <w:t xml:space="preserve">set </w:t>
      </w:r>
      <w:r w:rsidRPr="006D0C02">
        <w:rPr>
          <w:i/>
          <w:iCs/>
        </w:rPr>
        <w:t>reducedBW-DL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r w:rsidRPr="006D0C02">
        <w:rPr>
          <w:i/>
        </w:rPr>
        <w:t>MaxBW</w:t>
      </w:r>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r w:rsidRPr="006D0C02">
        <w:rPr>
          <w:i/>
          <w:iCs/>
        </w:rPr>
        <w:t>UEAssistanceInformation</w:t>
      </w:r>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maxCC-Preference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maxCC-Preference </w:t>
      </w:r>
      <w:r w:rsidRPr="006D0C02">
        <w:t xml:space="preserve">in the </w:t>
      </w:r>
      <w:r w:rsidRPr="006D0C02">
        <w:rPr>
          <w:i/>
        </w:rPr>
        <w:t>UEAssistanceInformation</w:t>
      </w:r>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r w:rsidRPr="006D0C02">
        <w:rPr>
          <w:i/>
        </w:rPr>
        <w:t xml:space="preserve">reducedMaxCCs </w:t>
      </w:r>
      <w:r w:rsidRPr="006D0C02">
        <w:rPr>
          <w:iCs/>
        </w:rPr>
        <w:t xml:space="preserve">in the </w:t>
      </w:r>
      <w:r w:rsidRPr="006D0C02">
        <w:rPr>
          <w:i/>
        </w:rPr>
        <w:t>MaxCC</w:t>
      </w:r>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r w:rsidRPr="006D0C02">
        <w:rPr>
          <w:i/>
        </w:rPr>
        <w:t>reducedCCsDL</w:t>
      </w:r>
      <w:r w:rsidRPr="006D0C02">
        <w:t xml:space="preserve"> to the number of maximum SCells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r w:rsidRPr="006D0C02">
        <w:rPr>
          <w:i/>
        </w:rPr>
        <w:t>reducedCCsUL</w:t>
      </w:r>
      <w:r w:rsidRPr="006D0C02">
        <w:t xml:space="preserve"> to the number of maximum SCells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r w:rsidRPr="006D0C02">
        <w:rPr>
          <w:i/>
        </w:rPr>
        <w:t xml:space="preserve">reducedMaxCCs </w:t>
      </w:r>
      <w:r w:rsidRPr="006D0C02">
        <w:rPr>
          <w:iCs/>
        </w:rPr>
        <w:t xml:space="preserve">in the </w:t>
      </w:r>
      <w:r w:rsidRPr="006D0C02">
        <w:rPr>
          <w:i/>
          <w:iCs/>
        </w:rPr>
        <w:t>MaxCC-Preference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maxMIMO-LayerPreference</w:t>
      </w:r>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maxMIMO-LayerPreference </w:t>
      </w:r>
      <w:r w:rsidRPr="006D0C02">
        <w:t xml:space="preserve">in the </w:t>
      </w:r>
      <w:r w:rsidRPr="006D0C02">
        <w:rPr>
          <w:i/>
        </w:rPr>
        <w:t>UEAssistanceInformation</w:t>
      </w:r>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MaxMIMO-LayerPreference</w:t>
      </w:r>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lastRenderedPageBreak/>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MaxMIMO-LayerPreference</w:t>
      </w:r>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r w:rsidRPr="006D0C02">
        <w:rPr>
          <w:i/>
        </w:rPr>
        <w:t xml:space="preserve">MaxMIMO-LayerPreference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maxMIMO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r w:rsidRPr="006D0C02">
        <w:rPr>
          <w:i/>
          <w:iCs/>
        </w:rPr>
        <w:t>UEAssistanceInformation</w:t>
      </w:r>
      <w:r w:rsidRPr="006D0C02">
        <w:t xml:space="preserve"> message;</w:t>
      </w:r>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minSchedulingOffsetPreference</w:t>
      </w:r>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minSchedulingOffsetPreference </w:t>
      </w:r>
      <w:r w:rsidRPr="006D0C02">
        <w:t xml:space="preserve">in the </w:t>
      </w:r>
      <w:r w:rsidRPr="006D0C02">
        <w:rPr>
          <w:i/>
        </w:rPr>
        <w:t>UEAssistanceInformation</w:t>
      </w:r>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lastRenderedPageBreak/>
        <w:t>4&gt;</w:t>
      </w:r>
      <w:r w:rsidRPr="006D0C02">
        <w:tab/>
        <w:t xml:space="preserve">include </w:t>
      </w:r>
      <w:r w:rsidRPr="006D0C02">
        <w:rPr>
          <w:i/>
        </w:rPr>
        <w:t>preferredK0-SCS-120kHz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r w:rsidRPr="006D0C02">
        <w:rPr>
          <w:i/>
          <w:iCs/>
        </w:rPr>
        <w:t>MinSchedulingOffsetPreference</w:t>
      </w:r>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minSchedulingOffsetPreferenceExt</w:t>
      </w:r>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minSchedulingOffsetPreferenceExt</w:t>
      </w:r>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include </w:t>
      </w:r>
      <w:r w:rsidRPr="006D0C02">
        <w:rPr>
          <w:i/>
          <w:iCs/>
        </w:rPr>
        <w:t>release</w:t>
      </w:r>
      <w:r w:rsidRPr="006D0C02">
        <w:rPr>
          <w:i/>
        </w:rPr>
        <w:t>Preference</w:t>
      </w:r>
      <w:r w:rsidRPr="006D0C02">
        <w:rPr>
          <w:i/>
          <w:iCs/>
        </w:rPr>
        <w:t xml:space="preserve"> </w:t>
      </w:r>
      <w:r w:rsidRPr="006D0C02">
        <w:t xml:space="preserve">in the </w:t>
      </w:r>
      <w:r w:rsidRPr="006D0C02">
        <w:rPr>
          <w:i/>
        </w:rPr>
        <w:t>UEAssistanceInformation</w:t>
      </w:r>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r w:rsidRPr="006D0C02">
        <w:rPr>
          <w:i/>
          <w:iCs/>
        </w:rPr>
        <w:t xml:space="preserve">preferredRRC-State </w:t>
      </w:r>
      <w:r w:rsidRPr="006D0C02">
        <w:t xml:space="preserve">to the desired RRC state on transmission of the </w:t>
      </w:r>
      <w:r w:rsidRPr="006D0C02">
        <w:rPr>
          <w:i/>
        </w:rPr>
        <w:t>UEAssistanceInformation</w:t>
      </w:r>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r w:rsidRPr="006D0C02">
        <w:rPr>
          <w:i/>
        </w:rPr>
        <w:t>musim-GapPreferenceList</w:t>
      </w:r>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r w:rsidRPr="006D0C02">
        <w:rPr>
          <w:i/>
          <w:iCs/>
        </w:rPr>
        <w:t>musim-GapLength</w:t>
      </w:r>
      <w:r w:rsidRPr="006D0C02">
        <w:t xml:space="preserve"> and </w:t>
      </w:r>
      <w:r w:rsidRPr="006D0C02">
        <w:rPr>
          <w:i/>
          <w:iCs/>
        </w:rPr>
        <w:t>musim-GapRepetitionAndOffset</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r w:rsidRPr="006D0C02">
        <w:rPr>
          <w:i/>
          <w:iCs/>
        </w:rPr>
        <w:t>musim-GapPriorityPreferenceList</w:t>
      </w:r>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r w:rsidRPr="006D0C02">
        <w:rPr>
          <w:i/>
          <w:iCs/>
          <w:lang w:val="en-GB"/>
        </w:rPr>
        <w:t>musim-GapKeepPreference</w:t>
      </w:r>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r w:rsidRPr="006D0C02">
        <w:rPr>
          <w:i/>
        </w:rPr>
        <w:t>musim-GapPreferenceList</w:t>
      </w:r>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r w:rsidRPr="006D0C02">
        <w:rPr>
          <w:i/>
          <w:iCs/>
        </w:rPr>
        <w:t>musim-GapLength</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r w:rsidRPr="006D0C02">
        <w:rPr>
          <w:i/>
          <w:iCs/>
        </w:rPr>
        <w:t>musim-Starting-SFN-AndSubframe</w:t>
      </w:r>
      <w:r w:rsidRPr="006D0C02">
        <w:rPr>
          <w:iCs/>
        </w:rPr>
        <w:t xml:space="preserve"> in the </w:t>
      </w:r>
      <w:r w:rsidRPr="006D0C02">
        <w:rPr>
          <w:i/>
          <w:iCs/>
        </w:rPr>
        <w:t>musim-GapInfo</w:t>
      </w:r>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r w:rsidRPr="006D0C02">
        <w:rPr>
          <w:i/>
        </w:rPr>
        <w:t>musim-GapPreferenceList</w:t>
      </w:r>
      <w:r w:rsidRPr="006D0C02">
        <w:rPr>
          <w:iCs/>
        </w:rPr>
        <w:t>,</w:t>
      </w:r>
      <w:r w:rsidRPr="006D0C02">
        <w:t xml:space="preserve"> </w:t>
      </w:r>
      <w:r w:rsidRPr="006D0C02">
        <w:rPr>
          <w:i/>
        </w:rPr>
        <w:t>musim-GapPriorityPreferenceList</w:t>
      </w:r>
      <w:r w:rsidRPr="006D0C02">
        <w:t xml:space="preserve"> and </w:t>
      </w:r>
      <w:r w:rsidRPr="006D0C02">
        <w:rPr>
          <w:i/>
        </w:rPr>
        <w:t>musim-GapKeepPreference</w:t>
      </w:r>
      <w:r w:rsidRPr="006D0C02">
        <w:t xml:space="preserve"> in the </w:t>
      </w:r>
      <w:r w:rsidRPr="006D0C02">
        <w:rPr>
          <w:i/>
        </w:rPr>
        <w:t>musim-Assistance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r w:rsidRPr="006D0C02">
        <w:rPr>
          <w:i/>
        </w:rPr>
        <w:t>musim-PreferredRRC-State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musim-CapRestriction</w:t>
      </w:r>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lastRenderedPageBreak/>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serving cell(s), except PCell,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r w:rsidRPr="006D0C02">
        <w:rPr>
          <w:i/>
        </w:rPr>
        <w:t>musim-Cell-SCG-ToRelease</w:t>
      </w:r>
      <w:r w:rsidRPr="006D0C02">
        <w:t>;</w:t>
      </w:r>
    </w:p>
    <w:p w14:paraId="35430842" w14:textId="77777777" w:rsidR="007A0211" w:rsidRPr="006D0C02" w:rsidRDefault="007A0211" w:rsidP="007A0211">
      <w:pPr>
        <w:pStyle w:val="B5"/>
      </w:pPr>
      <w:r w:rsidRPr="006D0C02">
        <w:t>5&gt;</w:t>
      </w:r>
      <w:r w:rsidRPr="006D0C02">
        <w:tab/>
        <w:t xml:space="preserve">set </w:t>
      </w:r>
      <w:r w:rsidRPr="006D0C02">
        <w:rPr>
          <w:i/>
        </w:rPr>
        <w:t>musim-CellToRelease</w:t>
      </w:r>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scg-ReleasePreference to </w:t>
      </w:r>
      <w:r w:rsidRPr="006D0C02">
        <w:rPr>
          <w:rFonts w:eastAsia="DengXian"/>
          <w:i/>
        </w:rPr>
        <w:t>scgReleasePreferred</w:t>
      </w:r>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r w:rsidRPr="006D0C02">
        <w:rPr>
          <w:i/>
        </w:rPr>
        <w:t>musim-CellToAffectList</w:t>
      </w:r>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r w:rsidRPr="006D0C02">
        <w:rPr>
          <w:i/>
        </w:rPr>
        <w:t>musim-ServCellIndex</w:t>
      </w:r>
      <w:r w:rsidRPr="006D0C02">
        <w:t xml:space="preserve"> and the </w:t>
      </w:r>
      <w:r w:rsidRPr="006D0C02">
        <w:rPr>
          <w:i/>
        </w:rPr>
        <w:t>musim-MIMO-Layers-DL</w:t>
      </w:r>
      <w:r w:rsidRPr="006D0C02">
        <w:t xml:space="preserve">/ </w:t>
      </w:r>
      <w:r w:rsidRPr="006D0C02">
        <w:rPr>
          <w:i/>
        </w:rPr>
        <w:t>musim-MIMO-Layers-UL/ musim-SupportedBandwidth-DL/ musim-SupportedBandwidth-UL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r w:rsidRPr="006D0C02">
        <w:rPr>
          <w:i/>
          <w:iCs/>
        </w:rPr>
        <w:t>musim-capRestriction</w:t>
      </w:r>
      <w:r w:rsidRPr="006D0C02">
        <w:t xml:space="preserve"> for the </w:t>
      </w:r>
      <w:r w:rsidRPr="006D0C02">
        <w:rPr>
          <w:i/>
          <w:iCs/>
        </w:rPr>
        <w:t>musim-MaxCC</w:t>
      </w:r>
      <w:r w:rsidRPr="006D0C02">
        <w:t xml:space="preserve"> the UE prefers to be configured;</w:t>
      </w:r>
    </w:p>
    <w:p w14:paraId="0150D170" w14:textId="77777777" w:rsidR="007A0211" w:rsidRPr="006D0C02" w:rsidRDefault="007A0211" w:rsidP="007A0211">
      <w:pPr>
        <w:pStyle w:val="B5"/>
      </w:pPr>
      <w:r w:rsidRPr="006D0C02">
        <w:t>5&gt;</w:t>
      </w:r>
      <w:r w:rsidRPr="006D0C02">
        <w:tab/>
        <w:t xml:space="preserve">include the </w:t>
      </w:r>
      <w:r w:rsidRPr="006D0C02">
        <w:rPr>
          <w:i/>
          <w:iCs/>
        </w:rPr>
        <w:t>musim-MaxCC-TotalDL/ musim-MaxCC-TotalUL/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r w:rsidRPr="006D0C02">
        <w:rPr>
          <w:rFonts w:eastAsia="DengXian"/>
          <w:i/>
        </w:rPr>
        <w:t>musim-CandidateBandList</w:t>
      </w:r>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r w:rsidRPr="006D0C02">
        <w:rPr>
          <w:i/>
          <w:iCs/>
        </w:rPr>
        <w:t>musim-AffectededBandsList</w:t>
      </w:r>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musim-bandEntryIndex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r w:rsidRPr="006D0C02">
        <w:rPr>
          <w:i/>
        </w:rPr>
        <w:t>musim-CapabilityRestricted</w:t>
      </w:r>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r w:rsidRPr="006D0C02">
        <w:rPr>
          <w:rFonts w:eastAsia="DengXian"/>
          <w:i/>
        </w:rPr>
        <w:t>musim-CandidateBandList</w:t>
      </w:r>
      <w:r w:rsidRPr="006D0C02">
        <w:t>:</w:t>
      </w:r>
    </w:p>
    <w:p w14:paraId="18814F3C" w14:textId="77777777" w:rsidR="007A0211" w:rsidRPr="006D0C02" w:rsidRDefault="007A0211" w:rsidP="007A0211">
      <w:pPr>
        <w:pStyle w:val="B4"/>
      </w:pPr>
      <w:r w:rsidRPr="006D0C02">
        <w:t>4&gt;</w:t>
      </w:r>
      <w:r w:rsidRPr="006D0C02">
        <w:tab/>
        <w:t xml:space="preserve">include the </w:t>
      </w:r>
      <w:r w:rsidRPr="006D0C02">
        <w:rPr>
          <w:i/>
          <w:iCs/>
        </w:rPr>
        <w:t>musim-</w:t>
      </w:r>
      <w:r w:rsidRPr="006D0C02">
        <w:rPr>
          <w:i/>
        </w:rPr>
        <w:t>AvoidedBandsList</w:t>
      </w:r>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r w:rsidRPr="006D0C02">
        <w:rPr>
          <w:i/>
          <w:iCs/>
        </w:rPr>
        <w:t>musim-bandEntryIndex</w:t>
      </w:r>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r w:rsidRPr="006D0C02">
        <w:rPr>
          <w:i/>
          <w:iCs/>
        </w:rPr>
        <w:t>musim-Cell-SCG-ToRelease</w:t>
      </w:r>
      <w:r w:rsidRPr="006D0C02">
        <w:t xml:space="preserve">, </w:t>
      </w:r>
      <w:r w:rsidRPr="006D0C02">
        <w:rPr>
          <w:i/>
          <w:iCs/>
        </w:rPr>
        <w:t>musim-CellToAffectList</w:t>
      </w:r>
      <w:r w:rsidRPr="006D0C02">
        <w:t xml:space="preserve">, </w:t>
      </w:r>
      <w:r w:rsidRPr="006D0C02">
        <w:rPr>
          <w:i/>
          <w:iCs/>
        </w:rPr>
        <w:t>musim-MaxCC</w:t>
      </w:r>
      <w:r w:rsidRPr="006D0C02">
        <w:t xml:space="preserve">, </w:t>
      </w:r>
      <w:r w:rsidRPr="006D0C02">
        <w:rPr>
          <w:i/>
          <w:iCs/>
        </w:rPr>
        <w:t>musim-AffectededBandsList</w:t>
      </w:r>
      <w:r w:rsidRPr="006D0C02">
        <w:t xml:space="preserve"> and/or </w:t>
      </w:r>
      <w:r w:rsidRPr="006D0C02">
        <w:rPr>
          <w:i/>
          <w:iCs/>
        </w:rPr>
        <w:t>musim-AvoidedBandsList</w:t>
      </w:r>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r w:rsidRPr="006D0C02">
        <w:rPr>
          <w:i/>
          <w:iCs/>
          <w:lang w:eastAsia="ko-KR"/>
        </w:rPr>
        <w:t>musim-CapRestriction</w:t>
      </w:r>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musim-NeedForGapsInfoNR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r w:rsidRPr="006D0C02">
        <w:rPr>
          <w:i/>
        </w:rPr>
        <w:t>intraFreq-needForGap</w:t>
      </w:r>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r w:rsidRPr="006D0C02">
        <w:rPr>
          <w:rFonts w:eastAsia="DengXian"/>
          <w:i/>
          <w:iCs/>
        </w:rPr>
        <w:t>NeedForGapsConfigNR</w:t>
      </w:r>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r w:rsidRPr="006D0C02">
        <w:rPr>
          <w:i/>
          <w:iCs/>
        </w:rPr>
        <w:t>interFreq-needForGap</w:t>
      </w:r>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r w:rsidRPr="006D0C02">
        <w:rPr>
          <w:i/>
        </w:rPr>
        <w:t>interFreq-needForGap</w:t>
      </w:r>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lastRenderedPageBreak/>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 xml:space="preserve">set the n-th bit of </w:t>
      </w:r>
      <w:r w:rsidRPr="006D0C02">
        <w:rPr>
          <w:i/>
        </w:rPr>
        <w:t xml:space="preserve">bfd-MeasRelaxationState </w:t>
      </w:r>
      <w:r w:rsidRPr="006D0C02">
        <w:t xml:space="preserve">to '1', where n is equal to the </w:t>
      </w:r>
      <w:r w:rsidRPr="006D0C02">
        <w:rPr>
          <w:i/>
        </w:rPr>
        <w:t>servCellIndex</w:t>
      </w:r>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 xml:space="preserve">set the n-th bit of </w:t>
      </w:r>
      <w:r w:rsidRPr="006D0C02">
        <w:rPr>
          <w:i/>
        </w:rPr>
        <w:t xml:space="preserve">bfd-MeasRelaxationState </w:t>
      </w:r>
      <w:r w:rsidRPr="006D0C02">
        <w:t xml:space="preserve">to '0', where n is equal to the </w:t>
      </w:r>
      <w:r w:rsidRPr="006D0C02">
        <w:rPr>
          <w:i/>
        </w:rPr>
        <w:t>servCellIndex</w:t>
      </w:r>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r w:rsidRPr="006D0C02">
        <w:rPr>
          <w:i/>
          <w:iCs/>
        </w:rPr>
        <w:t>nonSDT-DataIndication</w:t>
      </w:r>
      <w:r w:rsidRPr="006D0C02">
        <w:t xml:space="preserve"> in the </w:t>
      </w:r>
      <w:r w:rsidRPr="006D0C02">
        <w:rPr>
          <w:i/>
          <w:iCs/>
        </w:rPr>
        <w:t>UEAssistanceInformation</w:t>
      </w:r>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r w:rsidRPr="006D0C02">
        <w:rPr>
          <w:i/>
          <w:iCs/>
        </w:rPr>
        <w:t>resumeCause</w:t>
      </w:r>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scg-DeactivationPreference</w:t>
      </w:r>
      <w:r w:rsidRPr="006D0C02">
        <w:rPr>
          <w:snapToGrid w:val="0"/>
        </w:rPr>
        <w:t xml:space="preserve"> in the </w:t>
      </w:r>
      <w:r w:rsidRPr="006D0C02">
        <w:rPr>
          <w:i/>
          <w:snapToGrid w:val="0"/>
        </w:rPr>
        <w:t>UEAssistanceInformation</w:t>
      </w:r>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r w:rsidRPr="006D0C02">
        <w:rPr>
          <w:i/>
          <w:snapToGrid w:val="0"/>
        </w:rPr>
        <w:t>scg-DeactivationPreference</w:t>
      </w:r>
      <w:r w:rsidRPr="006D0C02">
        <w:rPr>
          <w:snapToGrid w:val="0"/>
        </w:rPr>
        <w:t xml:space="preserve"> to </w:t>
      </w:r>
      <w:r w:rsidRPr="006D0C02">
        <w:rPr>
          <w:i/>
          <w:snapToGrid w:val="0"/>
        </w:rPr>
        <w:t>scg-DeactivationPreferred</w:t>
      </w:r>
      <w:r w:rsidRPr="006D0C02">
        <w:rPr>
          <w:snapToGrid w:val="0"/>
        </w:rPr>
        <w:t xml:space="preserve"> if the UE prefers the SCG to be deactivated, otherwise set it to </w:t>
      </w:r>
      <w:r w:rsidRPr="006D0C02">
        <w:rPr>
          <w:i/>
          <w:iCs/>
          <w:snapToGrid w:val="0"/>
        </w:rPr>
        <w:t>noPreference</w:t>
      </w:r>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uplinkData</w:t>
      </w:r>
      <w:r w:rsidRPr="006D0C02">
        <w:rPr>
          <w:snapToGrid w:val="0"/>
        </w:rPr>
        <w:t xml:space="preserve"> in the </w:t>
      </w:r>
      <w:r w:rsidRPr="006D0C02">
        <w:rPr>
          <w:i/>
          <w:snapToGrid w:val="0"/>
        </w:rPr>
        <w:t>UEAssistanceInformation</w:t>
      </w:r>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r w:rsidRPr="006D0C02">
        <w:rPr>
          <w:i/>
          <w:iCs/>
        </w:rPr>
        <w:t>rrm-MeasRelaxationFulfilment</w:t>
      </w:r>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r w:rsidRPr="006D0C02">
        <w:rPr>
          <w:i/>
          <w:iCs/>
        </w:rPr>
        <w:t>rrm-MeasRelaxationFulfilment</w:t>
      </w:r>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propagationDelayDifference</w:t>
      </w:r>
      <w:r w:rsidRPr="006D0C02">
        <w:rPr>
          <w:snapToGrid w:val="0"/>
        </w:rPr>
        <w:t xml:space="preserve"> for each neighbour cell in the </w:t>
      </w:r>
      <w:r w:rsidRPr="006D0C02">
        <w:rPr>
          <w:i/>
          <w:iCs/>
          <w:snapToGrid w:val="0"/>
        </w:rPr>
        <w:t>neighCellInfoList</w:t>
      </w:r>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lastRenderedPageBreak/>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flightPathInfoAvailable</w:t>
      </w:r>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r w:rsidRPr="006D0C02">
        <w:rPr>
          <w:i/>
          <w:snapToGrid w:val="0"/>
        </w:rPr>
        <w:t>UEAssistanceInformation</w:t>
      </w:r>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snapToGrid w:val="0"/>
        </w:rPr>
        <w:t>pdu-SessionID</w:t>
      </w:r>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r w:rsidRPr="006D0C02">
        <w:rPr>
          <w:i/>
          <w:snapToGrid w:val="0"/>
        </w:rPr>
        <w:t>UEAssistanceInformation</w:t>
      </w:r>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r w:rsidRPr="006D0C02">
        <w:rPr>
          <w:i/>
          <w:snapToGrid w:val="0"/>
        </w:rPr>
        <w:t>UEAssistanceInformation</w:t>
      </w:r>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ul-TrafficInfoProhibitTimer</w:t>
      </w:r>
      <w:r w:rsidRPr="006D0C02">
        <w:t>;</w:t>
      </w:r>
    </w:p>
    <w:p w14:paraId="00B1B4AD" w14:textId="77777777" w:rsidR="007A0211" w:rsidRPr="006D0C02" w:rsidRDefault="007A0211" w:rsidP="007A0211">
      <w:pPr>
        <w:pStyle w:val="B4"/>
      </w:pPr>
      <w:r w:rsidRPr="006D0C02">
        <w:t>4&gt;</w:t>
      </w:r>
      <w:r w:rsidRPr="006D0C02">
        <w:tab/>
        <w:t xml:space="preserve">set </w:t>
      </w:r>
      <w:r w:rsidRPr="006D0C02">
        <w:rPr>
          <w:i/>
        </w:rPr>
        <w:t>qfi</w:t>
      </w:r>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rFonts w:eastAsia="MS Mincho"/>
          <w:i/>
        </w:rPr>
        <w:t>jitterRange</w:t>
      </w:r>
      <w:r w:rsidRPr="006D0C02">
        <w:t>:</w:t>
      </w:r>
    </w:p>
    <w:p w14:paraId="262CD5EF" w14:textId="77777777" w:rsidR="007A0211" w:rsidRPr="006D0C02" w:rsidRDefault="007A0211" w:rsidP="007A0211">
      <w:pPr>
        <w:pStyle w:val="B5"/>
      </w:pPr>
      <w:r w:rsidRPr="006D0C02">
        <w:t>5&gt;</w:t>
      </w:r>
      <w:r w:rsidRPr="006D0C02">
        <w:tab/>
        <w:t xml:space="preserve">set </w:t>
      </w:r>
      <w:r w:rsidRPr="006D0C02">
        <w:rPr>
          <w:i/>
        </w:rPr>
        <w:t xml:space="preserve">jitterRange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burstArrivalTime</w:t>
      </w:r>
      <w:r w:rsidRPr="006D0C02">
        <w:t>:</w:t>
      </w:r>
    </w:p>
    <w:p w14:paraId="5F6BE71B" w14:textId="77777777" w:rsidR="007A0211" w:rsidRPr="006D0C02" w:rsidRDefault="007A0211" w:rsidP="007A0211">
      <w:pPr>
        <w:pStyle w:val="B5"/>
      </w:pPr>
      <w:r w:rsidRPr="006D0C02">
        <w:t>5&gt;</w:t>
      </w:r>
      <w:r w:rsidRPr="006D0C02">
        <w:tab/>
        <w:t xml:space="preserve">set </w:t>
      </w:r>
      <w:r w:rsidRPr="006D0C02">
        <w:rPr>
          <w:i/>
        </w:rPr>
        <w:t>burstArrivalTime</w:t>
      </w:r>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trafficPeriodicity</w:t>
      </w:r>
      <w:r w:rsidRPr="006D0C02">
        <w:t>:</w:t>
      </w:r>
    </w:p>
    <w:p w14:paraId="793D9701" w14:textId="77777777" w:rsidR="007A0211" w:rsidRPr="006D0C02" w:rsidRDefault="007A0211" w:rsidP="007A0211">
      <w:pPr>
        <w:pStyle w:val="B5"/>
      </w:pPr>
      <w:r w:rsidRPr="006D0C02">
        <w:t>5&gt;</w:t>
      </w:r>
      <w:r w:rsidRPr="006D0C02">
        <w:tab/>
        <w:t xml:space="preserve">set </w:t>
      </w:r>
      <w:r w:rsidRPr="006D0C02">
        <w:rPr>
          <w:i/>
        </w:rPr>
        <w:t>trafficPeriodicity</w:t>
      </w:r>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r w:rsidRPr="006D0C02">
        <w:rPr>
          <w:i/>
        </w:rPr>
        <w:t>pdu-SetIdentification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pdu-SetIdentification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pdu-SetIdentification</w:t>
      </w:r>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lastRenderedPageBreak/>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525"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r w:rsidRPr="006D0C02">
        <w:rPr>
          <w:i/>
          <w:iCs/>
        </w:rPr>
        <w:t>UEAssistanceInformation</w:t>
      </w:r>
      <w:r w:rsidRPr="006D0C02">
        <w:t xml:space="preserve"> message;</w:t>
      </w:r>
    </w:p>
    <w:p w14:paraId="5B881458" w14:textId="2CE84679" w:rsidR="00976C2D" w:rsidRPr="002C57EE" w:rsidRDefault="00976C2D" w:rsidP="00976C2D">
      <w:pPr>
        <w:pStyle w:val="B1"/>
        <w:rPr>
          <w:ins w:id="526" w:author="Rapp_AfterRAN2#129" w:date="2025-03-03T06:26:00Z"/>
          <w:snapToGrid w:val="0"/>
        </w:rPr>
      </w:pPr>
      <w:commentRangeStart w:id="527"/>
      <w:commentRangeStart w:id="528"/>
      <w:commentRangeStart w:id="529"/>
      <w:commentRangeStart w:id="530"/>
      <w:commentRangeStart w:id="531"/>
      <w:commentRangeStart w:id="532"/>
      <w:ins w:id="533" w:author="Rapp_AfterRAN2#129" w:date="2025-03-03T06:26: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ins>
      <w:ins w:id="534" w:author="Rapp_AfterRAN2#129" w:date="2025-03-19T13:08:00Z">
        <w:r w:rsidR="003D2F0B">
          <w:t xml:space="preserve">subject to applicability determination procedure </w:t>
        </w:r>
      </w:ins>
      <w:ins w:id="535" w:author="Rapp_AfterRAN2#129" w:date="2025-03-19T13:07:00Z">
        <w:r w:rsidR="003D2F0B">
          <w:t>accor</w:t>
        </w:r>
      </w:ins>
      <w:ins w:id="536" w:author="Rapp_AfterRAN2#129" w:date="2025-03-19T13:08:00Z">
        <w:r w:rsidR="003D2F0B">
          <w:t>din</w:t>
        </w:r>
      </w:ins>
      <w:ins w:id="537" w:author="Rapp_AfterRAN2#129" w:date="2025-03-03T06:26:00Z">
        <w:r w:rsidRPr="002C57EE">
          <w:rPr>
            <w:snapToGrid w:val="0"/>
          </w:rPr>
          <w:t>g to 5.7.4.2:</w:t>
        </w:r>
      </w:ins>
      <w:commentRangeEnd w:id="527"/>
      <w:r w:rsidR="00536D67">
        <w:rPr>
          <w:rStyle w:val="CommentReference"/>
        </w:rPr>
        <w:commentReference w:id="527"/>
      </w:r>
      <w:commentRangeEnd w:id="528"/>
      <w:r w:rsidR="001F4490">
        <w:rPr>
          <w:rStyle w:val="CommentReference"/>
        </w:rPr>
        <w:commentReference w:id="528"/>
      </w:r>
      <w:commentRangeEnd w:id="532"/>
      <w:r w:rsidR="004F2AC4">
        <w:rPr>
          <w:rStyle w:val="CommentReference"/>
        </w:rPr>
        <w:commentReference w:id="532"/>
      </w:r>
    </w:p>
    <w:p w14:paraId="0E81571A" w14:textId="62CBD6AB" w:rsidR="00976C2D" w:rsidRPr="002C57EE" w:rsidRDefault="00976C2D" w:rsidP="005C44B6">
      <w:pPr>
        <w:pStyle w:val="B2"/>
        <w:rPr>
          <w:ins w:id="538" w:author="Rapp_AfterRAN2#129" w:date="2025-03-03T06:26:00Z"/>
          <w:snapToGrid w:val="0"/>
        </w:rPr>
      </w:pPr>
      <w:ins w:id="539" w:author="Rapp_AfterRAN2#129" w:date="2025-03-03T06:26:00Z">
        <w:r w:rsidRPr="002C57EE">
          <w:rPr>
            <w:snapToGrid w:val="0"/>
          </w:rPr>
          <w:t>2&gt;</w:t>
        </w:r>
        <w:r w:rsidRPr="002C57EE">
          <w:rPr>
            <w:snapToGrid w:val="0"/>
          </w:rPr>
          <w:tab/>
          <w:t xml:space="preserve">include </w:t>
        </w:r>
        <w:r w:rsidRPr="007C7179">
          <w:rPr>
            <w:i/>
            <w:iCs/>
            <w:snapToGrid w:val="0"/>
          </w:rPr>
          <w:t>applicabilityAssistance</w:t>
        </w:r>
        <w:r w:rsidR="00AF331C"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1DD0D8E" w14:textId="2714934A" w:rsidR="00376CC3" w:rsidRDefault="00976C2D" w:rsidP="00976C2D">
      <w:pPr>
        <w:pStyle w:val="B2"/>
        <w:rPr>
          <w:ins w:id="540" w:author="Rapp_AfterRAN2#129" w:date="2025-03-06T14:51:00Z"/>
          <w:lang w:eastAsia="en-GB"/>
        </w:rPr>
      </w:pPr>
      <w:ins w:id="541"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42" w:author="Rapp_AfterRAN2#129" w:date="2025-03-05T10:45:00Z">
        <w:r w:rsidR="00195F93">
          <w:t xml:space="preserve">serving cell </w:t>
        </w:r>
      </w:ins>
      <w:ins w:id="543" w:author="Rapp_AfterRAN2#129" w:date="2025-03-03T06:26:00Z">
        <w:r>
          <w:t xml:space="preserve">configured </w:t>
        </w:r>
      </w:ins>
      <w:ins w:id="544" w:author="Rapp_AfterRAN2#129" w:date="2025-03-05T10:45:00Z">
        <w:r w:rsidR="00195F93">
          <w:t>with at least one</w:t>
        </w:r>
      </w:ins>
      <w:ins w:id="545" w:author="Rapp_AfterRAN2#129" w:date="2025-03-19T13:08:00Z">
        <w:r w:rsidR="001C3AA9">
          <w:t xml:space="preserve"> </w:t>
        </w:r>
        <w:r w:rsidR="001C3AA9">
          <w:rPr>
            <w:i/>
            <w:iCs/>
          </w:rPr>
          <w:t>reportConfigId</w:t>
        </w:r>
      </w:ins>
      <w:ins w:id="546" w:author="Rapp_AfterRAN2#129" w:date="2025-03-19T13:09:00Z">
        <w:r w:rsidR="001C3AA9">
          <w:t xml:space="preserve"> associated </w:t>
        </w:r>
        <w:r w:rsidR="0019358A">
          <w:t>to a</w:t>
        </w:r>
      </w:ins>
      <w:ins w:id="547" w:author="Rapp_AfterRAN2#129" w:date="2025-03-05T10:45:00Z">
        <w:r w:rsidR="00195F93" w:rsidRPr="006C6763">
          <w:t xml:space="preserve"> </w:t>
        </w:r>
      </w:ins>
      <w:ins w:id="548" w:author="Rapp_AfterRAN2#129" w:date="2025-03-03T06:26:00Z">
        <w:r w:rsidRPr="006C6763">
          <w:rPr>
            <w:i/>
          </w:rPr>
          <w:t>CSI</w:t>
        </w:r>
      </w:ins>
      <w:ins w:id="549" w:author="Rapp_AfterRAN2#129" w:date="2025-03-05T10:45:00Z">
        <w:r w:rsidR="00195F93" w:rsidRPr="006C6763">
          <w:rPr>
            <w:i/>
            <w:iCs/>
          </w:rPr>
          <w:t>-ReportConfig</w:t>
        </w:r>
        <w:r w:rsidR="00195F93" w:rsidRPr="006C6763">
          <w:t xml:space="preserve"> </w:t>
        </w:r>
      </w:ins>
      <w:ins w:id="550" w:author="Rapp_AfterRAN2#129" w:date="2025-03-19T13:09:00Z">
        <w:r w:rsidR="0019358A">
          <w:t xml:space="preserve">including </w:t>
        </w:r>
        <w:r w:rsidR="00F636CD">
          <w:t>a configuration f</w:t>
        </w:r>
      </w:ins>
      <w:ins w:id="551" w:author="Rapp_AfterRAN2#129" w:date="2025-03-19T13:10:00Z">
        <w:r w:rsidR="00F636CD">
          <w:t xml:space="preserve">or measurement </w:t>
        </w:r>
        <w:r w:rsidR="00225FFF">
          <w:t>pr</w:t>
        </w:r>
        <w:r w:rsidR="00F636CD">
          <w:t>edictions</w:t>
        </w:r>
      </w:ins>
      <w:ins w:id="552" w:author="Rapp_AfterRAN2#129" w:date="2025-03-06T15:09:00Z">
        <w:r w:rsidR="003A7D5E">
          <w:t xml:space="preserve"> for which the applicability information has</w:t>
        </w:r>
      </w:ins>
      <w:ins w:id="553" w:author="Rapp_AfterRAN2#129" w:date="2025-03-06T15:10:00Z">
        <w:r w:rsidR="003A7D5E">
          <w:t xml:space="preserve"> changed</w:t>
        </w:r>
      </w:ins>
      <w:ins w:id="554" w:author="Rapp_AfterRAN2#129" w:date="2025-03-06T14:51:00Z">
        <w:r w:rsidR="001B214C">
          <w:rPr>
            <w:lang w:eastAsia="en-GB"/>
          </w:rPr>
          <w:t>:</w:t>
        </w:r>
      </w:ins>
    </w:p>
    <w:p w14:paraId="0B09C281" w14:textId="48BF8483" w:rsidR="00195F93" w:rsidRDefault="00976C2D" w:rsidP="00D73773">
      <w:pPr>
        <w:pStyle w:val="B3"/>
        <w:rPr>
          <w:ins w:id="555" w:author="Rapp_AfterRAN2#129" w:date="2025-03-05T10:44:00Z"/>
        </w:rPr>
      </w:pPr>
      <w:ins w:id="556" w:author="Rapp_AfterRAN2#129" w:date="2025-03-03T06:26:00Z">
        <w:r w:rsidRPr="002C57EE">
          <w:t>3&gt;</w:t>
        </w:r>
        <w:r w:rsidRPr="002C57EE">
          <w:tab/>
        </w:r>
        <w:r w:rsidRPr="002C57EE">
          <w:rPr>
            <w:snapToGrid w:val="0"/>
          </w:rPr>
          <w:t xml:space="preserve">include an entry in </w:t>
        </w:r>
        <w:r w:rsidRPr="002C57EE">
          <w:rPr>
            <w:i/>
            <w:iCs/>
          </w:rPr>
          <w:t>applicabilityAssistanceList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ins>
      <w:ins w:id="557"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58" w:author="Rapp_AfterRAN2#129" w:date="2025-03-05T10:44:00Z"/>
          <w:rFonts w:eastAsia="Yu Mincho"/>
        </w:rPr>
      </w:pPr>
      <w:ins w:id="559" w:author="Rapp_AfterRAN2#129" w:date="2025-03-05T10:4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commentRangeEnd w:id="529"/>
      <w:ins w:id="560" w:author="Rapp_AfterRAN2#129" w:date="2025-03-06T16:05:00Z">
        <w:r w:rsidR="00EC33E4">
          <w:rPr>
            <w:rStyle w:val="CommentReference"/>
          </w:rPr>
          <w:commentReference w:id="529"/>
        </w:r>
      </w:ins>
      <w:ins w:id="561" w:author="Rapp_AfterRAN2#129" w:date="2025-03-05T10:44:00Z">
        <w:r>
          <w:rPr>
            <w:rFonts w:eastAsia="Yu Mincho"/>
          </w:rPr>
          <w:t>;</w:t>
        </w:r>
      </w:ins>
    </w:p>
    <w:p w14:paraId="4DD5622D" w14:textId="2533A9A0" w:rsidR="00195F93" w:rsidRDefault="00195F93" w:rsidP="00984A8C">
      <w:pPr>
        <w:pStyle w:val="B4"/>
        <w:rPr>
          <w:ins w:id="562" w:author="Rapp_AfterRAN2#129" w:date="2025-03-19T19:20:00Z"/>
        </w:rPr>
      </w:pPr>
      <w:ins w:id="563" w:author="Rapp_AfterRAN2#129" w:date="2025-03-05T10:44:00Z">
        <w:r w:rsidRPr="006D0C02">
          <w:t>4&gt;</w:t>
        </w:r>
        <w:r w:rsidRPr="006D0C02">
          <w:tab/>
        </w:r>
      </w:ins>
      <w:ins w:id="564" w:author="Rapp_AfterRAN2#129" w:date="2025-03-19T19:19:00Z">
        <w:r w:rsidR="00984A8C">
          <w:t xml:space="preserve">for each configured </w:t>
        </w:r>
        <w:r w:rsidR="00C86A59">
          <w:rPr>
            <w:i/>
            <w:iCs/>
          </w:rPr>
          <w:t>reportConfig</w:t>
        </w:r>
        <w:r w:rsidR="0042196A">
          <w:rPr>
            <w:i/>
            <w:iCs/>
          </w:rPr>
          <w:t xml:space="preserve">Id </w:t>
        </w:r>
        <w:r w:rsidR="0042196A" w:rsidRPr="0042196A">
          <w:t xml:space="preserve">associated to a </w:t>
        </w:r>
      </w:ins>
      <w:ins w:id="565" w:author="Rapp_AfterRAN2#129" w:date="2025-03-19T19:20:00Z">
        <w:r w:rsidR="0042196A">
          <w:rPr>
            <w:i/>
            <w:iCs/>
          </w:rPr>
          <w:t>CSI-ReportConfig</w:t>
        </w:r>
        <w:r w:rsidR="000E2A53">
          <w:t xml:space="preserve"> including a configuration for measurement predictions</w:t>
        </w:r>
      </w:ins>
      <w:commentRangeEnd w:id="530"/>
      <w:r w:rsidR="00514C49">
        <w:rPr>
          <w:rStyle w:val="CommentReference"/>
        </w:rPr>
        <w:commentReference w:id="530"/>
      </w:r>
      <w:commentRangeEnd w:id="531"/>
      <w:r w:rsidR="00E82B09">
        <w:rPr>
          <w:rStyle w:val="CommentReference"/>
        </w:rPr>
        <w:commentReference w:id="531"/>
      </w:r>
      <w:ins w:id="566" w:author="Rapp_AfterRAN2#129" w:date="2025-03-19T19:20:00Z">
        <w:r w:rsidR="00357E73">
          <w:t>:</w:t>
        </w:r>
      </w:ins>
    </w:p>
    <w:p w14:paraId="43178C0E" w14:textId="29B4B4BE" w:rsidR="00357E73" w:rsidRDefault="00357E73" w:rsidP="00357E73">
      <w:pPr>
        <w:pStyle w:val="B5"/>
        <w:rPr>
          <w:ins w:id="567" w:author="Rapp_AfterRAN2#129" w:date="2025-03-19T19:21:00Z"/>
          <w:snapToGrid w:val="0"/>
        </w:rPr>
      </w:pPr>
      <w:ins w:id="568" w:author="Rapp_AfterRAN2#129" w:date="2025-03-19T19:20:00Z">
        <w:r>
          <w:t>5</w:t>
        </w:r>
        <w:r w:rsidRPr="002C57EE">
          <w:t>&gt;</w:t>
        </w:r>
        <w:r w:rsidRPr="002C57EE">
          <w:tab/>
        </w:r>
        <w:r w:rsidRPr="002C57EE">
          <w:rPr>
            <w:snapToGrid w:val="0"/>
          </w:rPr>
          <w:t>include an entry</w:t>
        </w:r>
        <w:r>
          <w:rPr>
            <w:snapToGrid w:val="0"/>
          </w:rPr>
          <w:t xml:space="preserve"> in the </w:t>
        </w:r>
        <w:r>
          <w:rPr>
            <w:i/>
            <w:iCs/>
            <w:snapToGrid w:val="0"/>
          </w:rPr>
          <w:t>applicability</w:t>
        </w:r>
      </w:ins>
      <w:ins w:id="569" w:author="Rapp_AfterRAN2#129" w:date="2025-03-19T19:21:00Z">
        <w:r w:rsidR="003D7575">
          <w:rPr>
            <w:i/>
            <w:iCs/>
            <w:snapToGrid w:val="0"/>
          </w:rPr>
          <w:t>ReportConfigId List</w:t>
        </w:r>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70" w:author="Rapp_AfterRAN2#129" w:date="2025-03-19T19:21:00Z"/>
          <w:rFonts w:eastAsia="Yu Mincho"/>
        </w:rPr>
      </w:pPr>
      <w:ins w:id="571" w:author="Rapp_AfterRAN2#129" w:date="2025-03-19T19:21: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24D10901" w14:textId="77777777" w:rsidR="008425EE" w:rsidRDefault="008D019C" w:rsidP="008D019C">
      <w:pPr>
        <w:pStyle w:val="B6"/>
        <w:rPr>
          <w:ins w:id="572" w:author="Rapp_AfterRAN2#129" w:date="2025-03-19T19:23:00Z"/>
          <w:rFonts w:eastAsia="Yu Mincho"/>
        </w:rPr>
      </w:pPr>
      <w:ins w:id="573" w:author="Rapp_AfterRAN2#129" w:date="2025-03-19T19:21:00Z">
        <w:r>
          <w:t>6</w:t>
        </w:r>
        <w:r w:rsidRPr="006D0C02">
          <w:t>&gt;</w:t>
        </w:r>
        <w:r w:rsidRPr="006D0C02">
          <w:tab/>
        </w:r>
        <w:r>
          <w:rPr>
            <w:rFonts w:eastAsia="Yu Mincho"/>
          </w:rPr>
          <w:t xml:space="preserve">if the </w:t>
        </w:r>
      </w:ins>
      <w:ins w:id="574" w:author="Rapp_AfterRAN2#129" w:date="2025-03-19T19:22:00Z">
        <w:r w:rsidR="00281EBB">
          <w:rPr>
            <w:rFonts w:eastAsia="Yu Mincho"/>
          </w:rPr>
          <w:t xml:space="preserve">configuration </w:t>
        </w:r>
        <w:r w:rsidR="00A34C70">
          <w:rPr>
            <w:rFonts w:eastAsia="Yu Mincho"/>
          </w:rPr>
          <w:t xml:space="preserve">for measurement predictions corresponding to the </w:t>
        </w:r>
        <w:r w:rsidR="00A34C70">
          <w:rPr>
            <w:rFonts w:eastAsia="Yu Mincho"/>
            <w:i/>
            <w:iCs/>
          </w:rPr>
          <w:t xml:space="preserve"> applicability</w:t>
        </w:r>
        <w:r w:rsidR="00DA2FD1">
          <w:rPr>
            <w:rFonts w:eastAsia="Yu Mincho"/>
            <w:i/>
            <w:iCs/>
          </w:rPr>
          <w:t>ReportConfigId</w:t>
        </w:r>
        <w:r w:rsidR="008425EE">
          <w:rPr>
            <w:rFonts w:eastAsia="Yu Mincho"/>
            <w:i/>
            <w:iCs/>
          </w:rPr>
          <w:t xml:space="preserve"> </w:t>
        </w:r>
      </w:ins>
      <w:ins w:id="575" w:author="Rapp_AfterRAN2#129" w:date="2025-03-19T19:23:00Z">
        <w:r w:rsidR="008425EE">
          <w:rPr>
            <w:rFonts w:eastAsia="Yu Mincho"/>
          </w:rPr>
          <w:t>is determined to be applicable:</w:t>
        </w:r>
      </w:ins>
    </w:p>
    <w:p w14:paraId="7571ECDF" w14:textId="7CBB7ACC" w:rsidR="008D019C" w:rsidRPr="008D019C" w:rsidRDefault="008425EE" w:rsidP="008425EE">
      <w:pPr>
        <w:pStyle w:val="B7"/>
        <w:rPr>
          <w:ins w:id="576" w:author="Rapp_AfterRAN2#129" w:date="2025-03-03T06:45:00Z"/>
        </w:rPr>
      </w:pPr>
      <w:ins w:id="577" w:author="Rapp_AfterRAN2#129" w:date="2025-03-19T19:23:00Z">
        <w:r>
          <w:t>7</w:t>
        </w:r>
        <w:r w:rsidRPr="006C6763">
          <w:t>&gt;</w:t>
        </w:r>
        <w:r w:rsidRPr="006C6763">
          <w:tab/>
          <w:t>include</w:t>
        </w:r>
        <w:r>
          <w:t xml:space="preserve"> </w:t>
        </w:r>
        <w:r>
          <w:rPr>
            <w:i/>
            <w:iCs/>
          </w:rPr>
          <w:t>applicabilityStatus</w:t>
        </w:r>
        <w:r w:rsidR="00D62F9B">
          <w:t>;</w:t>
        </w:r>
      </w:ins>
      <w:ins w:id="578" w:author="Rapp_AfterRAN2#129" w:date="2025-03-19T19:22:00Z">
        <w:r w:rsidR="00F262E4">
          <w:t xml:space="preserve"> </w:t>
        </w:r>
      </w:ins>
    </w:p>
    <w:p w14:paraId="6F27D70A" w14:textId="77777777" w:rsidR="00063C1C" w:rsidRDefault="00063C1C" w:rsidP="00063C1C">
      <w:pPr>
        <w:pStyle w:val="EditorsNote"/>
        <w:rPr>
          <w:ins w:id="579" w:author="Rapp_AfterRAN2#129" w:date="2025-03-05T10:49:00Z"/>
          <w:rFonts w:eastAsia="MS Mincho"/>
        </w:rPr>
      </w:pPr>
      <w:commentRangeStart w:id="580"/>
      <w:commentRangeStart w:id="581"/>
      <w:ins w:id="582" w:author="Rapp_AfterRAN2#129" w:date="2025-03-05T10:49: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commentRangeEnd w:id="580"/>
      <w:r w:rsidR="006C594E">
        <w:rPr>
          <w:rStyle w:val="CommentReference"/>
          <w:color w:val="auto"/>
        </w:rPr>
        <w:commentReference w:id="580"/>
      </w:r>
      <w:commentRangeEnd w:id="581"/>
      <w:r w:rsidR="00DC1D7D">
        <w:rPr>
          <w:rStyle w:val="CommentReference"/>
          <w:color w:val="auto"/>
        </w:rPr>
        <w:commentReference w:id="581"/>
      </w:r>
    </w:p>
    <w:p w14:paraId="66718F5E" w14:textId="77777777" w:rsidR="000439BD" w:rsidRDefault="000439BD" w:rsidP="000439BD">
      <w:pPr>
        <w:pStyle w:val="EditorsNote"/>
        <w:rPr>
          <w:ins w:id="583" w:author="Rapp_AfterRAN2#129" w:date="2025-03-03T06:26:00Z"/>
          <w:rFonts w:eastAsia="MS Mincho"/>
        </w:rPr>
      </w:pPr>
      <w:commentRangeStart w:id="584"/>
      <w:ins w:id="585" w:author="Rapp_AfterRAN2#129" w:date="2025-03-03T06:45:00Z">
        <w:r w:rsidRPr="008F6840">
          <w:t>Editor</w:t>
        </w:r>
        <w:r w:rsidRPr="006D0C02">
          <w:rPr>
            <w:rFonts w:eastAsia="MS Mincho"/>
          </w:rPr>
          <w:t>'</w:t>
        </w:r>
        <w:r>
          <w:rPr>
            <w:rFonts w:eastAsia="MS Mincho"/>
          </w:rPr>
          <w:t>s Note: FFS option B (sets of inference related parameters)</w:t>
        </w:r>
      </w:ins>
      <w:ins w:id="586" w:author="Rapp_AfterRAN2#129" w:date="2025-03-03T06:46:00Z">
        <w:r>
          <w:rPr>
            <w:rFonts w:eastAsia="MS Mincho"/>
          </w:rPr>
          <w:t>.</w:t>
        </w:r>
      </w:ins>
      <w:commentRangeEnd w:id="584"/>
      <w:r w:rsidR="00D07848">
        <w:rPr>
          <w:rStyle w:val="CommentReference"/>
          <w:color w:val="auto"/>
        </w:rPr>
        <w:commentReference w:id="584"/>
      </w:r>
    </w:p>
    <w:p w14:paraId="728659E7" w14:textId="77777777" w:rsidR="00976C2D" w:rsidRPr="00B62621" w:rsidRDefault="00976C2D" w:rsidP="00976C2D">
      <w:pPr>
        <w:pStyle w:val="B1"/>
        <w:rPr>
          <w:ins w:id="587" w:author="Rapp_AfterRAN2#129" w:date="2025-03-03T06:26:00Z"/>
          <w:snapToGrid w:val="0"/>
        </w:rPr>
      </w:pPr>
      <w:commentRangeStart w:id="588"/>
      <w:ins w:id="589" w:author="Rapp_AfterRAN2#129" w:date="2025-03-03T06:26: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590" w:author="Rapp_AfterRAN2#129" w:date="2025-03-19T13:59:00Z"/>
          <w:snapToGrid w:val="0"/>
        </w:rPr>
      </w:pPr>
      <w:ins w:id="591" w:author="Rapp_AfterRAN2#129" w:date="2025-03-19T13:59:00Z">
        <w:r w:rsidRPr="00B62621">
          <w:rPr>
            <w:snapToGrid w:val="0"/>
          </w:rPr>
          <w:t>2&gt;</w:t>
        </w:r>
        <w:r w:rsidRPr="00B62621">
          <w:rPr>
            <w:snapToGrid w:val="0"/>
          </w:rPr>
          <w:tab/>
        </w:r>
        <w:r>
          <w:rPr>
            <w:snapToGrid w:val="0"/>
          </w:rPr>
          <w:t xml:space="preserve">include </w:t>
        </w:r>
        <w:r>
          <w:rPr>
            <w:i/>
            <w:iCs/>
            <w:snapToGrid w:val="0"/>
          </w:rPr>
          <w:t>dataCollection</w:t>
        </w:r>
      </w:ins>
      <w:ins w:id="592" w:author="Rapp_AfterRAN2#129" w:date="2025-03-19T14:00:00Z">
        <w:r w:rsidR="00E35DC5">
          <w:rPr>
            <w:i/>
            <w:iCs/>
            <w:snapToGrid w:val="0"/>
          </w:rPr>
          <w:t>P</w:t>
        </w:r>
      </w:ins>
      <w:ins w:id="593" w:author="Rapp_AfterRAN2#129" w:date="2025-03-19T13:59:00Z">
        <w:r>
          <w:rPr>
            <w:i/>
            <w:iCs/>
            <w:snapToGrid w:val="0"/>
          </w:rPr>
          <w:t>reference</w:t>
        </w:r>
      </w:ins>
      <w:ins w:id="594" w:author="Rapp_AfterRAN2#129" w:date="2025-03-19T14:00:00Z">
        <w:r>
          <w:rPr>
            <w:snapToGrid w:val="0"/>
          </w:rPr>
          <w:t xml:space="preserve"> in this </w:t>
        </w:r>
        <w:r>
          <w:rPr>
            <w:i/>
            <w:iCs/>
            <w:snapToGrid w:val="0"/>
          </w:rPr>
          <w:t>UEAssistanceInformation</w:t>
        </w:r>
        <w:r>
          <w:rPr>
            <w:snapToGrid w:val="0"/>
          </w:rPr>
          <w:t xml:space="preserve"> message</w:t>
        </w:r>
        <w:r w:rsidR="00E35DC5">
          <w:rPr>
            <w:snapToGrid w:val="0"/>
          </w:rPr>
          <w:t>;</w:t>
        </w:r>
      </w:ins>
    </w:p>
    <w:p w14:paraId="30E82FD4" w14:textId="35D98069" w:rsidR="00045FB3" w:rsidRDefault="00976C2D" w:rsidP="00976C2D">
      <w:pPr>
        <w:pStyle w:val="B2"/>
        <w:rPr>
          <w:ins w:id="595" w:author="Rapp_AfterRAN2#129" w:date="2025-03-19T13:53:00Z"/>
          <w:snapToGrid w:val="0"/>
        </w:rPr>
      </w:pPr>
      <w:ins w:id="596" w:author="Rapp_AfterRAN2#129" w:date="2025-03-03T06:26:00Z">
        <w:r w:rsidRPr="00B62621">
          <w:rPr>
            <w:snapToGrid w:val="0"/>
          </w:rPr>
          <w:t>2&gt;</w:t>
        </w:r>
        <w:r w:rsidRPr="00B62621">
          <w:rPr>
            <w:snapToGrid w:val="0"/>
          </w:rPr>
          <w:tab/>
        </w:r>
      </w:ins>
      <w:ins w:id="597" w:author="Rapp_AfterRAN2#129" w:date="2025-03-19T13:52:00Z">
        <w:r w:rsidR="00AC2500">
          <w:rPr>
            <w:snapToGrid w:val="0"/>
          </w:rPr>
          <w:t xml:space="preserve">if the UE </w:t>
        </w:r>
        <w:r w:rsidR="00045FB3">
          <w:rPr>
            <w:snapToGrid w:val="0"/>
          </w:rPr>
          <w:t xml:space="preserve">prefers to be </w:t>
        </w:r>
      </w:ins>
      <w:ins w:id="598"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599" w:author="Rapp_AfterRAN2#129" w:date="2025-03-19T13:50:00Z"/>
        </w:rPr>
      </w:pPr>
      <w:ins w:id="600" w:author="Rapp_AfterRAN2#129" w:date="2025-03-19T13:53:00Z">
        <w:r w:rsidRPr="006D0C02">
          <w:t>3&gt;</w:t>
        </w:r>
        <w:r w:rsidRPr="006D0C02">
          <w:tab/>
        </w:r>
      </w:ins>
      <w:ins w:id="601" w:author="Rapp_AfterRAN2#129" w:date="2025-03-19T14:05:00Z">
        <w:r w:rsidR="00D475DA" w:rsidRPr="001251DE">
          <w:rPr>
            <w:color w:val="FF0000"/>
          </w:rPr>
          <w:t>FF</w:t>
        </w:r>
      </w:ins>
      <w:ins w:id="602" w:author="Rapp_AfterRAN2#129" w:date="2025-03-19T14:06:00Z">
        <w:r w:rsidR="00D475DA" w:rsidRPr="001251DE">
          <w:rPr>
            <w:color w:val="FF0000"/>
          </w:rPr>
          <w:t>S</w:t>
        </w:r>
      </w:ins>
      <w:ins w:id="603" w:author="Rapp_AfterRAN2#129" w:date="2025-03-03T06:26:00Z">
        <w:r w:rsidR="00976C2D">
          <w:t>;</w:t>
        </w:r>
      </w:ins>
    </w:p>
    <w:p w14:paraId="2F0B4981" w14:textId="644B9AE2" w:rsidR="00AF0CCC" w:rsidRPr="006D0C02" w:rsidRDefault="00AF0CCC" w:rsidP="00AF0CCC">
      <w:pPr>
        <w:pStyle w:val="B2"/>
        <w:rPr>
          <w:ins w:id="604" w:author="Rapp_AfterRAN2#129" w:date="2025-03-19T13:50:00Z"/>
        </w:rPr>
      </w:pPr>
      <w:ins w:id="605" w:author="Rapp_AfterRAN2#129" w:date="2025-03-19T13:50:00Z">
        <w:r w:rsidRPr="006D0C02">
          <w:t>2&gt;</w:t>
        </w:r>
        <w:r w:rsidRPr="006D0C02">
          <w:tab/>
          <w:t xml:space="preserve">else (if the UE no longer </w:t>
        </w:r>
      </w:ins>
      <w:ins w:id="606" w:author="Rapp_AfterRAN2#129" w:date="2025-03-19T13:51:00Z">
        <w:r w:rsidR="00EE7A4C">
          <w:t xml:space="preserve">prefers to be </w:t>
        </w:r>
      </w:ins>
      <w:ins w:id="607" w:author="Rapp_AfterRAN2#129" w:date="2025-03-19T13:54:00Z">
        <w:r w:rsidR="007732F1">
          <w:t xml:space="preserve">configured with </w:t>
        </w:r>
        <w:r w:rsidR="00202CEE">
          <w:t>radio resources to perform data collection</w:t>
        </w:r>
      </w:ins>
      <w:ins w:id="608" w:author="Rapp_AfterRAN2#129" w:date="2025-03-19T13:50:00Z">
        <w:r w:rsidRPr="006D0C02">
          <w:t>):</w:t>
        </w:r>
      </w:ins>
    </w:p>
    <w:p w14:paraId="443C882E" w14:textId="038CE376" w:rsidR="00AF0CCC" w:rsidRPr="00EE7A4C" w:rsidRDefault="00AF0CCC" w:rsidP="00AF0CCC">
      <w:pPr>
        <w:pStyle w:val="B3"/>
        <w:rPr>
          <w:ins w:id="609" w:author="Rapp_AfterRAN2#129" w:date="2025-03-03T06:26:00Z"/>
          <w:snapToGrid w:val="0"/>
        </w:rPr>
      </w:pPr>
      <w:ins w:id="610" w:author="Rapp_AfterRAN2#129" w:date="2025-03-19T13:50:00Z">
        <w:r w:rsidRPr="006D0C02">
          <w:t>3&gt;</w:t>
        </w:r>
        <w:r w:rsidRPr="006D0C02">
          <w:tab/>
        </w:r>
      </w:ins>
      <w:ins w:id="611" w:author="Rapp_AfterRAN2#129" w:date="2025-03-19T14:06:00Z">
        <w:r w:rsidR="00D475DA" w:rsidRPr="001251DE">
          <w:rPr>
            <w:color w:val="FF0000"/>
          </w:rPr>
          <w:t>FFS</w:t>
        </w:r>
      </w:ins>
      <w:ins w:id="612" w:author="Rapp_AfterRAN2#129" w:date="2025-03-19T13:51:00Z">
        <w:r w:rsidR="00EE7A4C">
          <w:t>;</w:t>
        </w:r>
      </w:ins>
      <w:commentRangeEnd w:id="588"/>
      <w:ins w:id="613" w:author="Rapp_AfterRAN2#129" w:date="2025-03-19T15:12:00Z">
        <w:r w:rsidR="003F0887">
          <w:rPr>
            <w:rStyle w:val="CommentReference"/>
          </w:rPr>
          <w:commentReference w:id="588"/>
        </w:r>
      </w:ins>
    </w:p>
    <w:p w14:paraId="7FA968FE" w14:textId="1D3761AA" w:rsidR="00976C2D" w:rsidRDefault="00976C2D" w:rsidP="00976C2D">
      <w:pPr>
        <w:pStyle w:val="EditorsNote"/>
        <w:rPr>
          <w:ins w:id="614" w:author="Rapp_AfterRAN2#129" w:date="2025-03-03T06:30:00Z"/>
        </w:rPr>
      </w:pPr>
      <w:ins w:id="615" w:author="Rapp_AfterRAN2#129" w:date="2025-03-03T06:26:00Z">
        <w:r w:rsidRPr="008F6840">
          <w:t>Editor</w:t>
        </w:r>
        <w:r w:rsidRPr="006D0C02">
          <w:rPr>
            <w:rFonts w:eastAsia="MS Mincho"/>
          </w:rPr>
          <w:t>'</w:t>
        </w:r>
        <w:r w:rsidRPr="008F6840">
          <w:t xml:space="preserve">s </w:t>
        </w:r>
        <w:commentRangeStart w:id="616"/>
        <w:commentRangeStart w:id="617"/>
        <w:r>
          <w:t>Note</w:t>
        </w:r>
      </w:ins>
      <w:commentRangeEnd w:id="616"/>
      <w:r w:rsidR="00BF68B8">
        <w:rPr>
          <w:rStyle w:val="CommentReference"/>
          <w:color w:val="auto"/>
        </w:rPr>
        <w:commentReference w:id="616"/>
      </w:r>
      <w:commentRangeEnd w:id="617"/>
      <w:r w:rsidR="00186709">
        <w:rPr>
          <w:rStyle w:val="CommentReference"/>
          <w:color w:val="auto"/>
        </w:rPr>
        <w:commentReference w:id="617"/>
      </w:r>
      <w:ins w:id="618"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619" w:author="Rapp_AfterRAN2#129" w:date="2025-03-19T13:19:00Z">
        <w:r w:rsidR="00F158AB">
          <w:t>, and, if so, whether the field</w:t>
        </w:r>
        <w:r w:rsidR="00186709">
          <w:t xml:space="preserve"> should be renamed to be more generic</w:t>
        </w:r>
      </w:ins>
      <w:ins w:id="620" w:author="Rapp_AfterRAN2#129" w:date="2025-03-03T06:26:00Z">
        <w:r>
          <w:t>.</w:t>
        </w:r>
      </w:ins>
    </w:p>
    <w:p w14:paraId="3E39F2BE" w14:textId="30E9E7A1" w:rsidR="00236FFD" w:rsidRDefault="00236FFD" w:rsidP="00976C2D">
      <w:pPr>
        <w:pStyle w:val="EditorsNote"/>
        <w:rPr>
          <w:ins w:id="621" w:author="Rapp_AfterRAN2#129" w:date="2025-03-03T06:26:00Z"/>
        </w:rPr>
      </w:pPr>
      <w:ins w:id="622" w:author="Rapp_AfterRAN2#129" w:date="2025-03-03T06:30:00Z">
        <w:r w:rsidRPr="008F6840">
          <w:t>Editor</w:t>
        </w:r>
        <w:r w:rsidRPr="006D0C02">
          <w:rPr>
            <w:rFonts w:eastAsia="MS Mincho"/>
          </w:rPr>
          <w:t>'</w:t>
        </w:r>
        <w:r w:rsidRPr="008F6840">
          <w:t xml:space="preserve">s </w:t>
        </w:r>
        <w:r>
          <w:t>Note</w:t>
        </w:r>
        <w:r w:rsidRPr="008F6840">
          <w:t xml:space="preserve">: FFS </w:t>
        </w:r>
      </w:ins>
      <w:ins w:id="623" w:author="Rapp_AfterRAN2#129" w:date="2025-03-19T14:06:00Z">
        <w:r w:rsidR="00A95454">
          <w:t xml:space="preserve">what </w:t>
        </w:r>
      </w:ins>
      <w:ins w:id="624" w:author="Rapp_AfterRAN2#129" w:date="2025-03-03T06:30:00Z">
        <w:r w:rsidRPr="008F6840">
          <w:t>the</w:t>
        </w:r>
        <w:r>
          <w:t xml:space="preserve"> UE </w:t>
        </w:r>
      </w:ins>
      <w:ins w:id="625" w:author="Rapp_AfterRAN2#129" w:date="2025-03-19T14:07:00Z">
        <w:r w:rsidR="00A95454">
          <w:t>should include when it wants to start or</w:t>
        </w:r>
      </w:ins>
      <w:ins w:id="626" w:author="Rapp_AfterRAN2#129" w:date="2025-03-03T06:30:00Z">
        <w:r>
          <w:t xml:space="preserve"> </w:t>
        </w:r>
        <w:commentRangeStart w:id="627"/>
        <w:commentRangeStart w:id="628"/>
        <w:commentRangeStart w:id="629"/>
        <w:r>
          <w:t>stop data collection</w:t>
        </w:r>
      </w:ins>
      <w:commentRangeEnd w:id="627"/>
      <w:r w:rsidR="00500AEB">
        <w:rPr>
          <w:rStyle w:val="CommentReference"/>
          <w:color w:val="auto"/>
        </w:rPr>
        <w:commentReference w:id="627"/>
      </w:r>
      <w:commentRangeEnd w:id="628"/>
      <w:r w:rsidR="00C512C3">
        <w:rPr>
          <w:rStyle w:val="CommentReference"/>
          <w:color w:val="auto"/>
        </w:rPr>
        <w:commentReference w:id="628"/>
      </w:r>
      <w:commentRangeEnd w:id="629"/>
      <w:r w:rsidR="00F00E6B">
        <w:rPr>
          <w:rStyle w:val="CommentReference"/>
          <w:color w:val="auto"/>
        </w:rPr>
        <w:commentReference w:id="629"/>
      </w:r>
      <w:ins w:id="630" w:author="Rapp_AfterRAN2#129" w:date="2025-03-03T06:30:00Z">
        <w:r>
          <w:t>.</w:t>
        </w:r>
      </w:ins>
    </w:p>
    <w:p w14:paraId="212DD7F4" w14:textId="77777777" w:rsidR="00976C2D" w:rsidRDefault="00976C2D" w:rsidP="00976C2D">
      <w:pPr>
        <w:pStyle w:val="B1"/>
        <w:rPr>
          <w:ins w:id="631" w:author="Rapp_AfterRAN2#129" w:date="2025-03-03T06:26:00Z"/>
          <w:snapToGrid w:val="0"/>
        </w:rPr>
      </w:pPr>
      <w:commentRangeStart w:id="632"/>
      <w:commentRangeStart w:id="633"/>
      <w:commentRangeStart w:id="634"/>
      <w:commentRangeStart w:id="635"/>
      <w:ins w:id="636" w:author="Rapp_AfterRAN2#129" w:date="2025-03-03T06:26: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37" w:author="Rapp_AfterRAN2#129" w:date="2025-03-03T06:26:00Z"/>
        </w:rPr>
      </w:pPr>
      <w:ins w:id="638" w:author="Rapp_AfterRAN2#129" w:date="2025-03-03T06:26:00Z">
        <w:r>
          <w:rPr>
            <w:snapToGrid w:val="0"/>
          </w:rPr>
          <w:lastRenderedPageBreak/>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39" w:author="Rapp_AfterRAN2#129" w:date="2025-03-03T06:26:00Z"/>
          <w:snapToGrid w:val="0"/>
        </w:rPr>
      </w:pPr>
      <w:ins w:id="640" w:author="Rapp_AfterRAN2#129" w:date="2025-03-03T06:26:00Z">
        <w:r>
          <w:rPr>
            <w:snapToGrid w:val="0"/>
          </w:rPr>
          <w:t>3&gt;</w:t>
        </w:r>
        <w:r>
          <w:rPr>
            <w:snapToGrid w:val="0"/>
          </w:rPr>
          <w:tab/>
          <w:t xml:space="preserve">set </w:t>
        </w:r>
        <w:r w:rsidRPr="0091233F">
          <w:rPr>
            <w:i/>
            <w:iCs/>
            <w:snapToGrid w:val="0"/>
          </w:rPr>
          <w:t>lowBatteryState</w:t>
        </w:r>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641" w:author="Rapp_AfterRAN2#129" w:date="2025-03-03T06:26:00Z"/>
        </w:rPr>
      </w:pPr>
      <w:ins w:id="642" w:author="Rapp_AfterRAN2#129" w:date="2025-03-03T06:26:00Z">
        <w:r>
          <w:t>2&gt;</w:t>
        </w:r>
        <w:r>
          <w:tab/>
        </w:r>
        <w:r w:rsidRPr="006112FB">
          <w:t xml:space="preserve">if </w:t>
        </w:r>
        <w:r w:rsidRPr="006D0C02">
          <w:t>the memory reserved for the logg</w:t>
        </w:r>
        <w:r>
          <w:t>ing</w:t>
        </w:r>
        <w:r w:rsidRPr="006D0C02">
          <w:t xml:space="preserve"> </w:t>
        </w:r>
        <w:r>
          <w:t xml:space="preserve">of </w:t>
        </w:r>
        <w:commentRangeStart w:id="643"/>
        <w:r>
          <w:t xml:space="preserve">L1 radio </w:t>
        </w:r>
        <w:r w:rsidRPr="006D0C02">
          <w:t>measurement</w:t>
        </w:r>
        <w:r>
          <w:t>s</w:t>
        </w:r>
        <w:r w:rsidRPr="006D0C02">
          <w:t xml:space="preserve"> becomes full</w:t>
        </w:r>
      </w:ins>
      <w:commentRangeEnd w:id="643"/>
      <w:r w:rsidR="00027C76">
        <w:rPr>
          <w:rStyle w:val="CommentReference"/>
        </w:rPr>
        <w:commentReference w:id="643"/>
      </w:r>
      <w:ins w:id="644" w:author="Rapp_AfterRAN2#129" w:date="2025-03-03T06:26:00Z">
        <w:r>
          <w:t>:</w:t>
        </w:r>
      </w:ins>
    </w:p>
    <w:p w14:paraId="36BAFC75" w14:textId="77777777" w:rsidR="00976C2D" w:rsidRDefault="00976C2D" w:rsidP="00976C2D">
      <w:pPr>
        <w:pStyle w:val="B3"/>
        <w:rPr>
          <w:ins w:id="645" w:author="Rapp_AfterRAN2#129" w:date="2025-03-03T06:26:00Z"/>
        </w:rPr>
      </w:pPr>
      <w:ins w:id="646" w:author="Rapp_AfterRAN2#129" w:date="2025-03-03T06:26:00Z">
        <w:r>
          <w:t>3&gt;</w:t>
        </w:r>
        <w:r>
          <w:tab/>
          <w:t xml:space="preserve">set </w:t>
        </w:r>
        <w:r w:rsidRPr="0091233F">
          <w:rPr>
            <w:i/>
            <w:iCs/>
          </w:rPr>
          <w:t>memoryFull</w:t>
        </w:r>
        <w:r>
          <w:t xml:space="preserve"> to </w:t>
        </w:r>
        <w:r w:rsidRPr="0091233F">
          <w:rPr>
            <w:i/>
            <w:iCs/>
          </w:rPr>
          <w:t>true</w:t>
        </w:r>
        <w:r>
          <w:t>;</w:t>
        </w:r>
      </w:ins>
    </w:p>
    <w:p w14:paraId="3E73F563" w14:textId="77777777" w:rsidR="00976C2D" w:rsidRPr="006D0C02" w:rsidRDefault="00976C2D" w:rsidP="00976C2D">
      <w:pPr>
        <w:pStyle w:val="B2"/>
        <w:rPr>
          <w:ins w:id="647" w:author="Rapp_AfterRAN2#129" w:date="2025-03-03T06:26:00Z"/>
        </w:rPr>
      </w:pPr>
      <w:ins w:id="648" w:author="Rapp_AfterRAN2#129" w:date="2025-03-03T06:26:00Z">
        <w:r>
          <w:t>2&gt;</w:t>
        </w:r>
        <w:r>
          <w:tab/>
        </w:r>
        <w:commentRangeStart w:id="649"/>
        <w:r>
          <w:t>if the UE has logged L1 radio measurements available for transmission:</w:t>
        </w:r>
      </w:ins>
      <w:commentRangeEnd w:id="649"/>
      <w:r w:rsidR="00027C76">
        <w:rPr>
          <w:rStyle w:val="CommentReference"/>
        </w:rPr>
        <w:commentReference w:id="649"/>
      </w:r>
    </w:p>
    <w:p w14:paraId="0199AB7D" w14:textId="77777777" w:rsidR="00976C2D" w:rsidRPr="00CF4C69" w:rsidRDefault="00976C2D" w:rsidP="00976C2D">
      <w:pPr>
        <w:pStyle w:val="B3"/>
        <w:rPr>
          <w:ins w:id="650" w:author="Rapp_AfterRAN2#129" w:date="2025-03-03T06:26:00Z"/>
          <w:snapToGrid w:val="0"/>
        </w:rPr>
      </w:pPr>
      <w:ins w:id="651" w:author="Rapp_AfterRAN2#129" w:date="2025-03-03T06:26:00Z">
        <w:r>
          <w:rPr>
            <w:snapToGrid w:val="0"/>
          </w:rPr>
          <w:t>3&gt;</w:t>
        </w:r>
        <w:r>
          <w:rPr>
            <w:snapToGrid w:val="0"/>
          </w:rPr>
          <w:tab/>
          <w:t xml:space="preserve">set </w:t>
        </w:r>
        <w:r w:rsidRPr="0091233F">
          <w:rPr>
            <w:i/>
            <w:iCs/>
          </w:rPr>
          <w:t>csi-LogMeasAvailable</w:t>
        </w:r>
        <w:r>
          <w:t xml:space="preserve"> to </w:t>
        </w:r>
        <w:r w:rsidRPr="0091233F">
          <w:rPr>
            <w:i/>
            <w:iCs/>
          </w:rPr>
          <w:t>true</w:t>
        </w:r>
      </w:ins>
      <w:commentRangeEnd w:id="632"/>
      <w:ins w:id="652" w:author="Rapp_AfterRAN2#129" w:date="2025-03-04T16:58:00Z">
        <w:r w:rsidR="00394358">
          <w:rPr>
            <w:rStyle w:val="CommentReference"/>
          </w:rPr>
          <w:commentReference w:id="632"/>
        </w:r>
      </w:ins>
      <w:commentRangeEnd w:id="633"/>
      <w:r w:rsidR="00E6754F">
        <w:rPr>
          <w:rStyle w:val="CommentReference"/>
        </w:rPr>
        <w:commentReference w:id="633"/>
      </w:r>
      <w:commentRangeEnd w:id="634"/>
      <w:r w:rsidR="00650BCE">
        <w:rPr>
          <w:rStyle w:val="CommentReference"/>
        </w:rPr>
        <w:commentReference w:id="634"/>
      </w:r>
      <w:commentRangeEnd w:id="635"/>
      <w:r w:rsidR="00D07848">
        <w:rPr>
          <w:rStyle w:val="CommentReference"/>
        </w:rPr>
        <w:commentReference w:id="635"/>
      </w:r>
      <w:ins w:id="653" w:author="Rapp_AfterRAN2#129" w:date="2025-03-03T06:26:00Z">
        <w:r>
          <w:t>;</w:t>
        </w:r>
      </w:ins>
    </w:p>
    <w:p w14:paraId="6428AAB7" w14:textId="3A108C1B" w:rsidR="00976C2D" w:rsidRPr="00C17C4C" w:rsidRDefault="00976C2D" w:rsidP="00976C2D">
      <w:pPr>
        <w:pStyle w:val="EditorsNote"/>
      </w:pPr>
      <w:ins w:id="654" w:author="Rapp_AfterRAN2#129" w:date="2025-03-03T06:26:00Z">
        <w:r>
          <w:t>Editor</w:t>
        </w:r>
        <w:r w:rsidRPr="006D0C02">
          <w:rPr>
            <w:rFonts w:eastAsia="MS Mincho"/>
          </w:rPr>
          <w:t>'</w:t>
        </w:r>
        <w:r>
          <w:t xml:space="preserve">s Note: FFS the need to clarify when/how the above fields are signalled, </w:t>
        </w:r>
        <w:commentRangeStart w:id="655"/>
        <w:r>
          <w:t xml:space="preserve">e.g when/how the UE indicates that the </w:t>
        </w:r>
      </w:ins>
      <w:ins w:id="656" w:author="Rapp_AfterRAN2#129" w:date="2025-03-03T06:29:00Z">
        <w:r w:rsidR="00C34E85">
          <w:t>UE</w:t>
        </w:r>
      </w:ins>
      <w:ins w:id="657" w:author="Rapp_AfterRAN2#129" w:date="2025-03-03T06:26:00Z">
        <w:r>
          <w:t xml:space="preserve"> is not any longer in low battery state.</w:t>
        </w:r>
      </w:ins>
      <w:commentRangeEnd w:id="655"/>
      <w:r w:rsidR="00027C76">
        <w:rPr>
          <w:rStyle w:val="CommentReference"/>
          <w:color w:val="auto"/>
        </w:rPr>
        <w:commentReference w:id="655"/>
      </w:r>
    </w:p>
    <w:p w14:paraId="67073EC7"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for configured grant assistance information for NR sidelink communication or NR sidelink positioning:</w:t>
      </w:r>
    </w:p>
    <w:p w14:paraId="1C004E02"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sl-UE-AssistanceInformationNR</w:t>
      </w:r>
      <w:r w:rsidRPr="006D0C02">
        <w:t>;</w:t>
      </w:r>
    </w:p>
    <w:p w14:paraId="46AEE2E5"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sl-PRS-UE-AssistanceInformationNR</w:t>
      </w:r>
      <w:r w:rsidRPr="006D0C02">
        <w:t>;</w:t>
      </w:r>
    </w:p>
    <w:p w14:paraId="37A1DFB9" w14:textId="77777777" w:rsidR="007A0211" w:rsidRPr="006D0C02" w:rsidRDefault="007A0211" w:rsidP="007A0211">
      <w:pPr>
        <w:pStyle w:val="NO"/>
      </w:pPr>
      <w:r w:rsidRPr="006D0C02">
        <w:t>NOTE 4:</w:t>
      </w:r>
      <w:r w:rsidRPr="006D0C02">
        <w:tab/>
        <w:t>It is up to UE implementation when and how to trigger configured grant assistance information for NR sidelink communication or NR sidelink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sidelink communication by an NR </w:t>
      </w:r>
      <w:r w:rsidRPr="006D0C02">
        <w:rPr>
          <w:i/>
          <w:iCs/>
        </w:rPr>
        <w:t>RRCReconfiguration</w:t>
      </w:r>
      <w:r w:rsidRPr="006D0C02">
        <w:t xml:space="preserve"> message that was embedded within an E-UTRA </w:t>
      </w:r>
      <w:r w:rsidRPr="006D0C02">
        <w:rPr>
          <w:i/>
          <w:iCs/>
        </w:rPr>
        <w:t>RRCConnectionReconfiguration</w:t>
      </w:r>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r w:rsidRPr="006D0C02">
        <w:rPr>
          <w:i/>
          <w:lang w:eastAsia="en-GB"/>
        </w:rPr>
        <w:t xml:space="preserve">UEAssistanceInformation </w:t>
      </w:r>
      <w:r w:rsidRPr="006D0C02">
        <w:rPr>
          <w:iCs/>
          <w:lang w:eastAsia="en-GB"/>
        </w:rPr>
        <w:t xml:space="preserve">to lower layers via SRB1, </w:t>
      </w:r>
      <w:r w:rsidRPr="006D0C02">
        <w:t xml:space="preserve">embedded in E-UTRA RRC message </w:t>
      </w:r>
      <w:r w:rsidRPr="006D0C02">
        <w:rPr>
          <w:i/>
          <w:iCs/>
        </w:rPr>
        <w:t>ULInformationTransferIRAT</w:t>
      </w:r>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r w:rsidRPr="006D0C02">
        <w:rPr>
          <w:i/>
        </w:rPr>
        <w:t>UEAssistanceInformation</w:t>
      </w:r>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the E-UTRA MCG embedded in E-UTRA RRC message </w:t>
      </w:r>
      <w:r w:rsidRPr="006D0C02">
        <w:rPr>
          <w:i/>
        </w:rPr>
        <w:t xml:space="preserve">ULInformationTransferMRDC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the NR MCG embedded in NR RRC message </w:t>
      </w:r>
      <w:r w:rsidRPr="006D0C02">
        <w:rPr>
          <w:i/>
        </w:rPr>
        <w:t xml:space="preserve">ULInformationTransferMRDC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lastRenderedPageBreak/>
        <w:t>3&gt;</w:t>
      </w:r>
      <w:r w:rsidRPr="006D0C02">
        <w:tab/>
        <w:t xml:space="preserve">submit the </w:t>
      </w:r>
      <w:r w:rsidRPr="006D0C02">
        <w:rPr>
          <w:i/>
        </w:rPr>
        <w:t>UEAssistanceInformation</w:t>
      </w:r>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r w:rsidRPr="006D0C02">
        <w:rPr>
          <w:i/>
        </w:rPr>
        <w:t>UEAssistanceInformation</w:t>
      </w:r>
      <w:r w:rsidRPr="006D0C02">
        <w:t xml:space="preserve"> message to lower layers for transmission.</w:t>
      </w:r>
      <w:bookmarkEnd w:id="336"/>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658" w:name="_Toc185577380"/>
      <w:r w:rsidRPr="006D0C02">
        <w:t>5.7.10</w:t>
      </w:r>
      <w:r w:rsidRPr="006D0C02">
        <w:tab/>
        <w:t>UE Information</w:t>
      </w:r>
      <w:bookmarkEnd w:id="658"/>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659" w:name="_Toc60776996"/>
      <w:bookmarkStart w:id="660"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659"/>
      <w:bookmarkEnd w:id="660"/>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4F6D5220"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UEInformationRequest</w:t>
      </w:r>
      <w:r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w:t>
      </w:r>
      <w:r w:rsidRPr="006D0C02">
        <w:rPr>
          <w:i/>
          <w:iCs/>
        </w:rPr>
        <w:t>UEInformationResponse</w:t>
      </w:r>
      <w:r w:rsidRPr="006D0C02">
        <w:t xml:space="preserve"> message to the value of </w:t>
      </w:r>
      <w:r w:rsidRPr="006D0C02">
        <w:rPr>
          <w:i/>
          <w:iCs/>
        </w:rPr>
        <w:t>measReportIdleNR</w:t>
      </w:r>
      <w:r w:rsidRPr="006D0C02">
        <w:t xml:space="preserve"> in the </w:t>
      </w:r>
      <w:r w:rsidRPr="006D0C02">
        <w:rPr>
          <w:i/>
          <w:iCs/>
        </w:rPr>
        <w:t>VarMeasIdleReport</w:t>
      </w:r>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 xml:space="preserve">UEInformationRequest </w:t>
      </w:r>
      <w:r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6C6C6FDE"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170C7FCD"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valid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rPr>
          <w:iCs/>
        </w:rPr>
        <w:t xml:space="preserve"> 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iCs/>
        </w:rPr>
        <w:t>VarMeasReselectionConfig</w:t>
      </w:r>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3A98C58D" w14:textId="77777777" w:rsidR="005F48A2" w:rsidRPr="006D0C02" w:rsidRDefault="005F48A2" w:rsidP="005F48A2">
      <w:pPr>
        <w:pStyle w:val="B2"/>
      </w:pPr>
      <w:r w:rsidRPr="006D0C02">
        <w:lastRenderedPageBreak/>
        <w:t>2&gt;</w:t>
      </w:r>
      <w:r w:rsidRPr="006D0C02">
        <w:tab/>
        <w:t>else:</w:t>
      </w:r>
    </w:p>
    <w:p w14:paraId="11DF90A3"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48BC8299"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r w:rsidRPr="006D0C02">
        <w:rPr>
          <w:i/>
          <w:iCs/>
        </w:rPr>
        <w:t>logMeas</w:t>
      </w:r>
      <w:r w:rsidRPr="006D0C02">
        <w:rPr>
          <w:i/>
        </w:rPr>
        <w:t>ReportReq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rPr>
          <w:iCs/>
        </w:rPr>
        <w:t xml:space="preserve">, or if the current registered SNPN identity is included </w:t>
      </w:r>
      <w:r w:rsidRPr="006D0C02">
        <w:t xml:space="preserve">in </w:t>
      </w:r>
      <w:r w:rsidRPr="006D0C02">
        <w:rPr>
          <w:i/>
        </w:rPr>
        <w:t>snpn-ConfigID-List</w:t>
      </w:r>
      <w:r w:rsidRPr="006D0C02">
        <w:t xml:space="preserve"> stored in </w:t>
      </w:r>
      <w:r w:rsidRPr="006D0C02">
        <w:rPr>
          <w:i/>
          <w:iCs/>
        </w:rPr>
        <w:t>VarLogMeasReport</w:t>
      </w:r>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r w:rsidRPr="006D0C02">
        <w:rPr>
          <w:i/>
          <w:iCs/>
        </w:rPr>
        <w:t xml:space="preserve">VarLogMeasReport </w:t>
      </w:r>
      <w:r w:rsidRPr="006D0C02">
        <w:t xml:space="preserve">includes one or more logged measurement entries, set 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79C8CBB3" w14:textId="77777777" w:rsidR="005F48A2" w:rsidRPr="006D0C02" w:rsidRDefault="005F48A2" w:rsidP="005F48A2">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VarLogMeasReport</w:t>
      </w:r>
      <w:r w:rsidRPr="006D0C02">
        <w:rPr>
          <w:lang w:eastAsia="ko-KR"/>
        </w:rPr>
        <w:t xml:space="preserve"> </w:t>
      </w:r>
      <w:r w:rsidRPr="006D0C02">
        <w:t xml:space="preserve">starting from the entries logged first, and for each entry of the </w:t>
      </w:r>
      <w:r w:rsidRPr="006D0C02">
        <w:rPr>
          <w:i/>
          <w:iCs/>
        </w:rPr>
        <w:t>logMeasInfoList</w:t>
      </w:r>
      <w:r w:rsidRPr="006D0C02">
        <w:t xml:space="preserve"> that is included, include all information stored in the corresponding </w:t>
      </w:r>
      <w:r w:rsidRPr="006D0C02">
        <w:rPr>
          <w:i/>
          <w:iCs/>
        </w:rPr>
        <w:t>logMeasInfoList</w:t>
      </w:r>
      <w:r w:rsidRPr="006D0C02">
        <w:t xml:space="preserve"> entry in </w:t>
      </w:r>
      <w:r w:rsidRPr="006D0C02">
        <w:rPr>
          <w:i/>
        </w:rPr>
        <w:t>VarLogMeasReport</w:t>
      </w:r>
      <w:r w:rsidRPr="006D0C02">
        <w:rPr>
          <w:iCs/>
        </w:rPr>
        <w:t>;</w:t>
      </w:r>
    </w:p>
    <w:p w14:paraId="33D00E52" w14:textId="77777777" w:rsidR="005F48A2" w:rsidRPr="006D0C02" w:rsidRDefault="005F48A2" w:rsidP="005F48A2">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r w:rsidRPr="006D0C02">
        <w:rPr>
          <w:i/>
        </w:rPr>
        <w:t>logMeasAvailable</w:t>
      </w:r>
      <w:r w:rsidRPr="006D0C02">
        <w:rPr>
          <w:iCs/>
        </w:rPr>
        <w:t>;</w:t>
      </w:r>
    </w:p>
    <w:p w14:paraId="693DC641" w14:textId="77777777" w:rsidR="005F48A2" w:rsidRPr="006D0C02" w:rsidRDefault="005F48A2" w:rsidP="005F48A2">
      <w:pPr>
        <w:pStyle w:val="B4"/>
      </w:pPr>
      <w:r w:rsidRPr="006D0C02">
        <w:t>4&gt;</w:t>
      </w:r>
      <w:r w:rsidRPr="006D0C02">
        <w:tab/>
        <w:t xml:space="preserve">if </w:t>
      </w:r>
      <w:r w:rsidRPr="006D0C02">
        <w:rPr>
          <w:i/>
        </w:rPr>
        <w:t>bt-LocationInfo</w:t>
      </w:r>
      <w:r w:rsidRPr="006D0C02">
        <w:t xml:space="preserve"> is included in </w:t>
      </w:r>
      <w:r w:rsidRPr="006D0C02">
        <w:rPr>
          <w:i/>
        </w:rPr>
        <w:t>locationInfo</w:t>
      </w:r>
      <w:r w:rsidRPr="006D0C02">
        <w:t xml:space="preserve"> of one or more of the additional logged measurement entries in </w:t>
      </w:r>
      <w:r w:rsidRPr="006D0C02">
        <w:rPr>
          <w:i/>
          <w:iCs/>
        </w:rPr>
        <w:t>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r w:rsidRPr="006D0C02">
        <w:rPr>
          <w:i/>
          <w:iCs/>
        </w:rPr>
        <w:t>logMeasAvailableBT</w:t>
      </w:r>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wlan-LocationInfo</w:t>
      </w:r>
      <w:r w:rsidRPr="006D0C02">
        <w:t xml:space="preserve"> is included in </w:t>
      </w:r>
      <w:r w:rsidRPr="006D0C02">
        <w:rPr>
          <w:i/>
        </w:rPr>
        <w:t>locationInfo</w:t>
      </w:r>
      <w:r w:rsidRPr="006D0C02">
        <w:t xml:space="preserve"> of one or more of the additional logged measurement entries in</w:t>
      </w:r>
      <w:r w:rsidRPr="006D0C02">
        <w:rPr>
          <w:i/>
          <w:iCs/>
        </w:rPr>
        <w:t xml:space="preserve"> 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r w:rsidRPr="006D0C02">
        <w:rPr>
          <w:i/>
          <w:iCs/>
        </w:rPr>
        <w:t>logMeasAvailableWLAN</w:t>
      </w:r>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r w:rsidRPr="006D0C02">
        <w:rPr>
          <w:i/>
        </w:rPr>
        <w:t>ra-ReportList</w:t>
      </w:r>
      <w:r w:rsidRPr="006D0C02">
        <w:t xml:space="preserve"> in the </w:t>
      </w:r>
      <w:r w:rsidRPr="006D0C02">
        <w:rPr>
          <w:i/>
        </w:rPr>
        <w:t>UEInformationResponse</w:t>
      </w:r>
      <w:r w:rsidRPr="006D0C02">
        <w:t xml:space="preserve"> message to the value of </w:t>
      </w:r>
      <w:r w:rsidRPr="006D0C02">
        <w:rPr>
          <w:i/>
        </w:rPr>
        <w:t>ra-ReportList</w:t>
      </w:r>
      <w:r w:rsidRPr="006D0C02">
        <w:t xml:space="preserve"> in </w:t>
      </w:r>
      <w:r w:rsidRPr="006D0C02">
        <w:rPr>
          <w:i/>
        </w:rPr>
        <w:t>VarRA-Report</w:t>
      </w:r>
      <w:r w:rsidRPr="006D0C02">
        <w:t>;</w:t>
      </w:r>
    </w:p>
    <w:p w14:paraId="1ED85184" w14:textId="77777777" w:rsidR="005F48A2" w:rsidRPr="006D0C02" w:rsidRDefault="005F48A2" w:rsidP="005F48A2">
      <w:pPr>
        <w:pStyle w:val="B2"/>
      </w:pPr>
      <w:r w:rsidRPr="006D0C02">
        <w:t>2&gt;</w:t>
      </w:r>
      <w:r w:rsidRPr="006D0C02">
        <w:tab/>
        <w:t xml:space="preserve">discard the </w:t>
      </w:r>
      <w:r w:rsidRPr="006D0C02">
        <w:rPr>
          <w:i/>
        </w:rPr>
        <w:t>ra-ReportList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Pr="006D0C02">
        <w:rPr>
          <w:iCs/>
        </w:rPr>
        <w:t>; or</w:t>
      </w:r>
    </w:p>
    <w:p w14:paraId="291D7356" w14:textId="77777777" w:rsidR="005F48A2" w:rsidRPr="006D0C02" w:rsidRDefault="005F48A2" w:rsidP="005F48A2">
      <w:pPr>
        <w:pStyle w:val="B2"/>
      </w:pPr>
      <w:r w:rsidRPr="006D0C02">
        <w:lastRenderedPageBreak/>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iCs/>
        </w:rPr>
        <w:t>VarRLF-Report</w:t>
      </w:r>
      <w:r w:rsidRPr="006D0C02">
        <w:t>:</w:t>
      </w:r>
    </w:p>
    <w:p w14:paraId="69DE746B"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2A3C4F37"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31F2C2B9"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54E2F1E2" w14:textId="77777777" w:rsidR="005F48A2" w:rsidRPr="006D0C02" w:rsidRDefault="005F48A2" w:rsidP="005F48A2">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or </w:t>
      </w:r>
      <w:r w:rsidRPr="006D0C02">
        <w:rPr>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47621BC1" w14:textId="77777777" w:rsidR="005F48A2" w:rsidRPr="006D0C02" w:rsidRDefault="005F48A2" w:rsidP="005F48A2">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4B390A52" w14:textId="77777777" w:rsidR="005F48A2" w:rsidRPr="006D0C02" w:rsidRDefault="005F48A2" w:rsidP="005F48A2">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and </w:t>
      </w:r>
      <w:r w:rsidRPr="006D0C02">
        <w:rPr>
          <w:i/>
        </w:rPr>
        <w:t>VarConnEstFailReportList</w:t>
      </w:r>
      <w:r w:rsidRPr="006D0C02">
        <w:t xml:space="preserve"> upon successful delivery of the </w:t>
      </w:r>
      <w:r w:rsidRPr="006D0C02">
        <w:rPr>
          <w:i/>
        </w:rPr>
        <w:t>UEInformationResponse</w:t>
      </w:r>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r w:rsidRPr="006D0C02">
        <w:rPr>
          <w:i/>
          <w:iCs/>
        </w:rPr>
        <w:t>mobilityHistoryReport</w:t>
      </w:r>
      <w:r w:rsidRPr="006D0C02">
        <w:t xml:space="preserve"> and set it to include </w:t>
      </w:r>
      <w:r w:rsidRPr="006D0C02">
        <w:rPr>
          <w:i/>
          <w:iCs/>
        </w:rPr>
        <w:t>visitedCellInfoList</w:t>
      </w:r>
      <w:r w:rsidRPr="006D0C02">
        <w:t xml:space="preserve"> from </w:t>
      </w:r>
      <w:r w:rsidRPr="006D0C02">
        <w:rPr>
          <w:i/>
          <w:iCs/>
        </w:rPr>
        <w:t>VarMobilityHistoryReport</w:t>
      </w:r>
      <w:r w:rsidRPr="006D0C02">
        <w:t>;</w:t>
      </w:r>
    </w:p>
    <w:p w14:paraId="62C10176" w14:textId="77777777" w:rsidR="005F48A2" w:rsidRPr="006D0C02" w:rsidRDefault="005F48A2" w:rsidP="005F48A2">
      <w:pPr>
        <w:pStyle w:val="B2"/>
      </w:pPr>
      <w:r w:rsidRPr="006D0C02">
        <w:t>2&gt;</w:t>
      </w:r>
      <w:r w:rsidRPr="006D0C02">
        <w:tab/>
        <w:t xml:space="preserve">include in the </w:t>
      </w:r>
      <w:r w:rsidRPr="006D0C02">
        <w:rPr>
          <w:i/>
          <w:iCs/>
        </w:rPr>
        <w:t>mobilityHistoryReport</w:t>
      </w:r>
      <w:r w:rsidRPr="006D0C02">
        <w:t xml:space="preserve"> an entry for the current PCell,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r w:rsidRPr="006D0C02">
        <w:rPr>
          <w:i/>
          <w:iCs/>
        </w:rPr>
        <w:t>visitedCellId</w:t>
      </w:r>
      <w:r w:rsidRPr="006D0C02">
        <w:t xml:space="preserve"> to the global cell identity or the physical cell identity and carrier frequency of the current PCell:</w:t>
      </w:r>
    </w:p>
    <w:p w14:paraId="455F8F49" w14:textId="77777777" w:rsidR="005F48A2" w:rsidRPr="006D0C02" w:rsidRDefault="005F48A2" w:rsidP="005F48A2">
      <w:pPr>
        <w:pStyle w:val="B3"/>
      </w:pPr>
      <w:r w:rsidRPr="006D0C02">
        <w:lastRenderedPageBreak/>
        <w:t>3&gt;</w:t>
      </w:r>
      <w:r w:rsidRPr="006D0C02">
        <w:tab/>
        <w:t xml:space="preserve">set field </w:t>
      </w:r>
      <w:r w:rsidRPr="006D0C02">
        <w:rPr>
          <w:i/>
          <w:iCs/>
        </w:rPr>
        <w:t>timeSpent</w:t>
      </w:r>
      <w:r w:rsidRPr="006D0C02">
        <w:t xml:space="preserve"> to the time spent in the current PCell;</w:t>
      </w:r>
    </w:p>
    <w:p w14:paraId="7E08C0CD" w14:textId="77777777" w:rsidR="005F48A2" w:rsidRPr="006D0C02" w:rsidRDefault="005F48A2" w:rsidP="005F48A2">
      <w:pPr>
        <w:pStyle w:val="B3"/>
      </w:pPr>
      <w:r w:rsidRPr="006D0C02">
        <w:t>3&gt;</w:t>
      </w:r>
      <w:r w:rsidRPr="006D0C02">
        <w:tab/>
        <w:t xml:space="preserve">if the UE supports PSCell mobility history information and if </w:t>
      </w:r>
      <w:r w:rsidRPr="006D0C02">
        <w:rPr>
          <w:i/>
          <w:iCs/>
        </w:rPr>
        <w:t>visitedPSCellInfoList</w:t>
      </w:r>
      <w:r w:rsidRPr="006D0C02">
        <w:t xml:space="preserve"> is present in </w:t>
      </w:r>
      <w:r w:rsidRPr="006D0C02">
        <w:rPr>
          <w:i/>
          <w:iCs/>
        </w:rPr>
        <w:t>VarMobilityHistoryReport</w:t>
      </w:r>
      <w:r w:rsidRPr="006D0C02">
        <w:t>:</w:t>
      </w:r>
    </w:p>
    <w:p w14:paraId="30D97E25" w14:textId="77777777" w:rsidR="005F48A2" w:rsidRPr="006D0C02" w:rsidRDefault="005F48A2" w:rsidP="005F48A2">
      <w:pPr>
        <w:pStyle w:val="B4"/>
      </w:pPr>
      <w:r w:rsidRPr="006D0C02">
        <w:t>4&gt;</w:t>
      </w:r>
      <w:r w:rsidRPr="006D0C02">
        <w:tab/>
        <w:t xml:space="preserve">for the newest entry of the PCell in the </w:t>
      </w:r>
      <w:r w:rsidRPr="006D0C02">
        <w:rPr>
          <w:i/>
          <w:iCs/>
        </w:rPr>
        <w:t>mobilityHistoryReport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2C92D15" w14:textId="77777777" w:rsidR="005F48A2" w:rsidRPr="006D0C02" w:rsidRDefault="005F48A2" w:rsidP="005F48A2">
      <w:pPr>
        <w:pStyle w:val="B4"/>
      </w:pPr>
      <w:r w:rsidRPr="006D0C02">
        <w:t>4&gt;</w:t>
      </w:r>
      <w:r w:rsidRPr="006D0C02">
        <w:tab/>
        <w:t>if the UE is configured with a PSCell:</w:t>
      </w:r>
    </w:p>
    <w:p w14:paraId="1AD337B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the current PSCell information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7E442877" w14:textId="77777777" w:rsidR="005F48A2" w:rsidRPr="006D0C02" w:rsidRDefault="005F48A2" w:rsidP="005F48A2">
      <w:pPr>
        <w:pStyle w:val="B3"/>
      </w:pPr>
      <w:r w:rsidRPr="006D0C02">
        <w:t>3&gt;</w:t>
      </w:r>
      <w:r w:rsidRPr="006D0C02">
        <w:tab/>
        <w:t>else if the UE supports PSCell mobility history information:</w:t>
      </w:r>
    </w:p>
    <w:p w14:paraId="17D147DB" w14:textId="77777777" w:rsidR="005F48A2" w:rsidRPr="006D0C02" w:rsidRDefault="005F48A2" w:rsidP="005F48A2">
      <w:pPr>
        <w:pStyle w:val="B4"/>
      </w:pPr>
      <w:r w:rsidRPr="006D0C02">
        <w:t>4&gt;</w:t>
      </w:r>
      <w:r w:rsidRPr="006D0C02">
        <w:tab/>
        <w:t>if the UE is configured with a PSCell:</w:t>
      </w:r>
    </w:p>
    <w:p w14:paraId="52BE6251" w14:textId="77777777" w:rsidR="005F48A2" w:rsidRPr="006D0C02" w:rsidRDefault="005F48A2" w:rsidP="005F48A2">
      <w:pPr>
        <w:pStyle w:val="B5"/>
      </w:pPr>
      <w:r w:rsidRPr="006D0C02">
        <w:t>5&gt;</w:t>
      </w:r>
      <w:r w:rsidRPr="006D0C02">
        <w:tab/>
        <w:t xml:space="preserve">for the newest entry of the PCell in the </w:t>
      </w:r>
      <w:r w:rsidRPr="006D0C02">
        <w:rPr>
          <w:i/>
          <w:iCs/>
        </w:rPr>
        <w:t>mobilityHistoryReport</w:t>
      </w:r>
      <w:r w:rsidRPr="006D0C02">
        <w:t xml:space="preserve">, include the current PSCell information in the </w:t>
      </w:r>
      <w:r w:rsidRPr="006D0C02">
        <w:rPr>
          <w:i/>
          <w:iCs/>
        </w:rPr>
        <w:t xml:space="preserve">visitedPSCellInfoListReport, </w:t>
      </w:r>
      <w:r w:rsidRPr="006D0C02">
        <w:t xml:space="preserve">possibly after removing the oldest PSCell entry of a PCell in the </w:t>
      </w:r>
      <w:r w:rsidRPr="006D0C02">
        <w:rPr>
          <w:i/>
        </w:rPr>
        <w:t>mobilityHistoryReport</w:t>
      </w:r>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75309F16" w14:textId="77777777" w:rsidR="005F48A2" w:rsidRPr="006D0C02" w:rsidRDefault="005F48A2" w:rsidP="005F48A2">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RPLMN is included in the </w:t>
      </w:r>
      <w:r w:rsidRPr="006D0C02">
        <w:rPr>
          <w:i/>
        </w:rPr>
        <w:t>plmn-IdentityList</w:t>
      </w:r>
      <w:r w:rsidRPr="006D0C02">
        <w:t xml:space="preserve"> stored in </w:t>
      </w:r>
      <w:r w:rsidRPr="006D0C02">
        <w:rPr>
          <w:i/>
        </w:rPr>
        <w:t>VarSuccessHO-Report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VarSuccessHO-Report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w:t>
      </w:r>
      <w:r w:rsidRPr="006D0C02">
        <w:lastRenderedPageBreak/>
        <w:t>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56B8CA2C" w14:textId="77777777" w:rsidR="005F48A2" w:rsidRPr="006D0C02" w:rsidRDefault="005F48A2" w:rsidP="005F48A2">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VarSuccessPSCell-Report</w:t>
      </w:r>
      <w:r w:rsidRPr="006D0C02">
        <w:t>:</w:t>
      </w:r>
    </w:p>
    <w:p w14:paraId="7F8775B3" w14:textId="77777777" w:rsidR="005F48A2" w:rsidRPr="006D0C02" w:rsidRDefault="005F48A2" w:rsidP="005F48A2">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0ABB482C" w14:textId="77777777" w:rsidR="005F48A2" w:rsidRPr="006D0C02" w:rsidRDefault="005F48A2" w:rsidP="005F48A2">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r w:rsidRPr="006D0C02">
        <w:rPr>
          <w:i/>
          <w:iCs/>
        </w:rPr>
        <w:t xml:space="preserve">coarseLocationInfo, </w:t>
      </w:r>
      <w:r w:rsidRPr="006D0C02">
        <w:t>if available;</w:t>
      </w:r>
    </w:p>
    <w:p w14:paraId="59A23B45" w14:textId="77777777" w:rsidR="005F48A2" w:rsidRPr="006D0C02" w:rsidRDefault="005F48A2" w:rsidP="005F48A2">
      <w:pPr>
        <w:pStyle w:val="B1"/>
      </w:pPr>
      <w:r w:rsidRPr="006D0C02">
        <w:t>1&gt;</w:t>
      </w:r>
      <w:r w:rsidRPr="006D0C02">
        <w:tab/>
        <w:t xml:space="preserve">if the </w:t>
      </w:r>
      <w:r w:rsidRPr="006D0C02">
        <w:rPr>
          <w:i/>
          <w:iCs/>
        </w:rPr>
        <w:t>flightPathInfoReq</w:t>
      </w:r>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r w:rsidRPr="006D0C02">
        <w:rPr>
          <w:i/>
          <w:iCs/>
        </w:rPr>
        <w:t>flightPathInfoReport</w:t>
      </w:r>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r w:rsidRPr="006D0C02">
        <w:rPr>
          <w:i/>
          <w:iCs/>
        </w:rPr>
        <w:t>maxWayPointNumber</w:t>
      </w:r>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r w:rsidRPr="006D0C02">
        <w:rPr>
          <w:i/>
          <w:iCs/>
        </w:rPr>
        <w:t>includeTimeStamp</w:t>
      </w:r>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661" w:author="Rapp_AfterRAN2#129" w:date="2025-03-03T06:50:00Z"/>
          <w:lang w:eastAsia="ko-KR"/>
        </w:rPr>
      </w:pPr>
      <w:commentRangeStart w:id="662"/>
      <w:ins w:id="663" w:author="Rapp_AfterRAN2#129" w:date="2025-03-03T06:50:00Z">
        <w:r w:rsidRPr="006D0C02">
          <w:t>1&gt;</w:t>
        </w:r>
        <w:r w:rsidRPr="006D0C02">
          <w:tab/>
          <w:t xml:space="preserve">if the </w:t>
        </w:r>
        <w:commentRangeStart w:id="664"/>
        <w:r w:rsidRPr="006112FB">
          <w:rPr>
            <w:i/>
            <w:iCs/>
          </w:rPr>
          <w:t>csi</w:t>
        </w:r>
      </w:ins>
      <w:commentRangeEnd w:id="664"/>
      <w:r w:rsidR="005916EB">
        <w:rPr>
          <w:rStyle w:val="CommentReference"/>
        </w:rPr>
        <w:commentReference w:id="664"/>
      </w:r>
      <w:ins w:id="665" w:author="Rapp_AfterRAN2#129" w:date="2025-03-03T06:50:00Z">
        <w:r w:rsidRPr="006112FB">
          <w:rPr>
            <w:i/>
            <w:iCs/>
          </w:rPr>
          <w:t>-LogMeasReportReq</w:t>
        </w:r>
        <w:r w:rsidRPr="006D0C02">
          <w:t xml:space="preserve"> is present</w:t>
        </w:r>
      </w:ins>
      <w:commentRangeEnd w:id="662"/>
      <w:ins w:id="666" w:author="Rapp_AfterRAN2#129" w:date="2025-03-04T17:03:00Z">
        <w:r w:rsidR="00B01535">
          <w:rPr>
            <w:rStyle w:val="CommentReference"/>
          </w:rPr>
          <w:commentReference w:id="662"/>
        </w:r>
      </w:ins>
      <w:ins w:id="667" w:author="Rapp_AfterRAN2#129" w:date="2025-03-03T06:50:00Z">
        <w:r w:rsidRPr="006D0C02">
          <w:t>:</w:t>
        </w:r>
      </w:ins>
    </w:p>
    <w:p w14:paraId="4FC1A869" w14:textId="77777777" w:rsidR="000401DE" w:rsidRPr="006D0C02" w:rsidRDefault="000401DE" w:rsidP="000401DE">
      <w:pPr>
        <w:pStyle w:val="B2"/>
        <w:rPr>
          <w:ins w:id="668" w:author="Rapp_AfterRAN2#129" w:date="2025-03-03T06:50:00Z"/>
          <w:lang w:eastAsia="ko-KR"/>
        </w:rPr>
      </w:pPr>
      <w:commentRangeStart w:id="669"/>
      <w:ins w:id="670" w:author="Rapp_AfterRAN2#129" w:date="2025-03-03T06:50:00Z">
        <w:r w:rsidRPr="006D0C02">
          <w:t>2&gt;</w:t>
        </w:r>
        <w:r w:rsidRPr="006D0C02">
          <w:tab/>
          <w:t xml:space="preserve">if </w:t>
        </w:r>
        <w:commentRangeStart w:id="671"/>
        <w:commentRangeStart w:id="672"/>
        <w:r w:rsidRPr="006D0C02">
          <w:rPr>
            <w:i/>
            <w:iCs/>
          </w:rPr>
          <w:t>Var</w:t>
        </w:r>
        <w:r>
          <w:rPr>
            <w:i/>
            <w:iCs/>
          </w:rPr>
          <w:t>CSI-</w:t>
        </w:r>
        <w:r w:rsidRPr="006D0C02">
          <w:rPr>
            <w:i/>
            <w:iCs/>
          </w:rPr>
          <w:t xml:space="preserve">LogMeasReport </w:t>
        </w:r>
      </w:ins>
      <w:commentRangeEnd w:id="671"/>
      <w:r w:rsidR="00015A26">
        <w:rPr>
          <w:rStyle w:val="CommentReference"/>
        </w:rPr>
        <w:commentReference w:id="671"/>
      </w:r>
      <w:commentRangeEnd w:id="672"/>
      <w:r w:rsidR="000F0410">
        <w:rPr>
          <w:rStyle w:val="CommentReference"/>
        </w:rPr>
        <w:commentReference w:id="672"/>
      </w:r>
      <w:ins w:id="673" w:author="Rapp_AfterRAN2#129" w:date="2025-03-03T06:50:00Z">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674" w:author="Rapp_AfterRAN2#129" w:date="2025-03-03T06:50:00Z"/>
          <w:iCs/>
        </w:rPr>
      </w:pPr>
      <w:ins w:id="675" w:author="Rapp_AfterRAN2#129" w:date="2025-03-03T06:50: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r w:rsidRPr="006D0C02">
          <w:rPr>
            <w:i/>
            <w:iCs/>
          </w:rPr>
          <w:t>logMeasInfoList</w:t>
        </w:r>
        <w:r w:rsidRPr="006D0C02">
          <w:t xml:space="preserve"> that is included, include all information stored in the corresponding </w:t>
        </w:r>
        <w:r w:rsidRPr="006112FB">
          <w:rPr>
            <w:i/>
            <w:iCs/>
          </w:rPr>
          <w:t>csi-</w:t>
        </w:r>
        <w:r w:rsidRPr="006D0C02">
          <w:rPr>
            <w:i/>
            <w:iCs/>
          </w:rPr>
          <w:t>logMeasInfoList</w:t>
        </w:r>
        <w:r w:rsidRPr="006D0C02">
          <w:t xml:space="preserve"> entry in </w:t>
        </w:r>
        <w:r w:rsidRPr="006D0C02">
          <w:rPr>
            <w:i/>
          </w:rPr>
          <w:t>Var</w:t>
        </w:r>
        <w:r>
          <w:rPr>
            <w:i/>
          </w:rPr>
          <w:t>CSI-</w:t>
        </w:r>
        <w:r w:rsidRPr="006D0C02">
          <w:rPr>
            <w:i/>
          </w:rPr>
          <w:t>LogMeasReport</w:t>
        </w:r>
        <w:r w:rsidRPr="006D0C02">
          <w:rPr>
            <w:iCs/>
          </w:rPr>
          <w:t>;</w:t>
        </w:r>
      </w:ins>
    </w:p>
    <w:p w14:paraId="2531A26A" w14:textId="77777777" w:rsidR="000401DE" w:rsidRPr="006D0C02" w:rsidRDefault="000401DE" w:rsidP="000401DE">
      <w:pPr>
        <w:pStyle w:val="B3"/>
        <w:rPr>
          <w:ins w:id="676" w:author="Rapp_AfterRAN2#129" w:date="2025-03-03T06:50:00Z"/>
        </w:rPr>
      </w:pPr>
      <w:ins w:id="677" w:author="Rapp_AfterRAN2#129" w:date="2025-03-03T06:50: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678" w:author="Rapp_AfterRAN2#129" w:date="2025-03-03T06:50:00Z"/>
          <w:iCs/>
          <w:lang w:eastAsia="zh-CN"/>
        </w:rPr>
      </w:pPr>
      <w:ins w:id="679" w:author="Rapp_AfterRAN2#129" w:date="2025-03-03T06:50:00Z">
        <w:r w:rsidRPr="006D0C02">
          <w:t>4&gt;</w:t>
        </w:r>
        <w:r w:rsidRPr="006D0C02">
          <w:tab/>
          <w:t xml:space="preserve">include the </w:t>
        </w:r>
        <w:r w:rsidRPr="00D14CF8">
          <w:rPr>
            <w:i/>
          </w:rPr>
          <w:t>csi-</w:t>
        </w:r>
        <w:r w:rsidRPr="006D0C02">
          <w:rPr>
            <w:i/>
          </w:rPr>
          <w:t>logMeasAvailable</w:t>
        </w:r>
      </w:ins>
      <w:commentRangeEnd w:id="669"/>
      <w:ins w:id="680" w:author="Rapp_AfterRAN2#129" w:date="2025-03-04T17:04:00Z">
        <w:r w:rsidR="00B01535">
          <w:rPr>
            <w:rStyle w:val="CommentReference"/>
          </w:rPr>
          <w:commentReference w:id="669"/>
        </w:r>
      </w:ins>
      <w:ins w:id="681" w:author="Rapp_AfterRAN2#129" w:date="2025-03-03T06:50:00Z">
        <w:r w:rsidRPr="006D0C02">
          <w:rPr>
            <w:iCs/>
          </w:rPr>
          <w:t>;</w:t>
        </w:r>
      </w:ins>
    </w:p>
    <w:p w14:paraId="5957C9ED" w14:textId="7ED98654" w:rsidR="006326E7" w:rsidRDefault="000401DE" w:rsidP="000401DE">
      <w:pPr>
        <w:pStyle w:val="EditorsNote"/>
        <w:rPr>
          <w:ins w:id="682" w:author="Rapp_AfterRAN2#129" w:date="2025-03-03T06:50:00Z"/>
        </w:rPr>
      </w:pPr>
      <w:ins w:id="683"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6BAF6B5C" w:rsidR="00F53DB2" w:rsidRDefault="00F53DB2" w:rsidP="00F53DB2">
      <w:pPr>
        <w:pStyle w:val="EditorsNote"/>
        <w:rPr>
          <w:ins w:id="684" w:author="Rapp_AfterRAN2#129" w:date="2025-03-19T16:18:00Z"/>
          <w:iCs/>
        </w:rPr>
      </w:pPr>
      <w:ins w:id="685" w:author="Rapp_AfterRAN2#129" w:date="2025-03-06T12:47:00Z">
        <w:r>
          <w:t>Editor</w:t>
        </w:r>
        <w:r w:rsidRPr="006D0C02">
          <w:rPr>
            <w:rFonts w:eastAsia="MS Mincho"/>
          </w:rPr>
          <w:t>'</w:t>
        </w:r>
        <w:r>
          <w:t xml:space="preserve">s Note: FFS the network control </w:t>
        </w:r>
        <w:commentRangeStart w:id="686"/>
        <w:commentRangeStart w:id="687"/>
        <w:r>
          <w:t>on whether</w:t>
        </w:r>
      </w:ins>
      <w:ins w:id="688" w:author="Rapp_AfterRAN2#129" w:date="2025-03-19T15:36:00Z">
        <w:r w:rsidR="00041CBD">
          <w:t>/when</w:t>
        </w:r>
      </w:ins>
      <w:ins w:id="689" w:author="Rapp_AfterRAN2#129" w:date="2025-03-06T12:47:00Z">
        <w:r>
          <w:t xml:space="preserve"> </w:t>
        </w:r>
      </w:ins>
      <w:commentRangeEnd w:id="686"/>
      <w:r w:rsidR="00C512C3">
        <w:rPr>
          <w:rStyle w:val="CommentReference"/>
          <w:color w:val="auto"/>
        </w:rPr>
        <w:commentReference w:id="686"/>
      </w:r>
      <w:commentRangeEnd w:id="687"/>
      <w:r w:rsidR="00041CBD">
        <w:rPr>
          <w:rStyle w:val="CommentReference"/>
          <w:color w:val="auto"/>
        </w:rPr>
        <w:commentReference w:id="687"/>
      </w:r>
      <w:ins w:id="690" w:author="Rapp_AfterRAN2#129" w:date="2025-03-06T12:47:00Z">
        <w:r>
          <w:t xml:space="preserve">data should be retained at HO. FFS the PLMN check prior to include the </w:t>
        </w:r>
        <w:r w:rsidRPr="00D14CF8">
          <w:rPr>
            <w:i/>
          </w:rPr>
          <w:t>csi-</w:t>
        </w:r>
        <w:r w:rsidRPr="006D0C02">
          <w:rPr>
            <w:i/>
          </w:rPr>
          <w:t>logMeasAvailable</w:t>
        </w:r>
        <w:r>
          <w:rPr>
            <w:iCs/>
          </w:rPr>
          <w:t xml:space="preserve"> (as for other SON/MDT </w:t>
        </w:r>
      </w:ins>
      <w:ins w:id="691" w:author="Rapp_AfterRAN2#129" w:date="2025-03-06T12:48:00Z">
        <w:r w:rsidR="00563A69">
          <w:rPr>
            <w:iCs/>
          </w:rPr>
          <w:t>reports</w:t>
        </w:r>
      </w:ins>
      <w:ins w:id="692" w:author="Rapp_AfterRAN2#129" w:date="2025-03-06T12:47:00Z">
        <w:r>
          <w:rPr>
            <w:iCs/>
          </w:rPr>
          <w:t xml:space="preserve"> above).</w:t>
        </w:r>
      </w:ins>
    </w:p>
    <w:p w14:paraId="36F062A5" w14:textId="4DE68CA7" w:rsidR="00D3752D" w:rsidRPr="00F53DB2" w:rsidRDefault="00D3752D" w:rsidP="00F53DB2">
      <w:pPr>
        <w:pStyle w:val="EditorsNote"/>
        <w:rPr>
          <w:ins w:id="693" w:author="Rapp_AfterRAN2#129" w:date="2025-03-03T06:50:00Z"/>
        </w:rPr>
      </w:pPr>
      <w:ins w:id="694" w:author="Rapp_AfterRAN2#129" w:date="2025-03-19T16:18:00Z">
        <w:r>
          <w:t>Editor</w:t>
        </w:r>
        <w:r w:rsidRPr="006D0C02">
          <w:rPr>
            <w:rFonts w:eastAsia="MS Mincho"/>
          </w:rPr>
          <w:t>'</w:t>
        </w:r>
        <w:r>
          <w:t>s Note:</w:t>
        </w:r>
        <w:commentRangeStart w:id="695"/>
        <w:r>
          <w:t xml:space="preserve"> FFS RAN1 involvement</w:t>
        </w:r>
      </w:ins>
      <w:commentRangeEnd w:id="695"/>
      <w:r w:rsidR="003A1E78">
        <w:rPr>
          <w:rStyle w:val="CommentReference"/>
          <w:color w:val="auto"/>
        </w:rPr>
        <w:commentReference w:id="695"/>
      </w:r>
      <w:ins w:id="696" w:author="Rapp_AfterRAN2#129" w:date="2025-03-19T16:18:00Z">
        <w:r>
          <w:t xml:space="preserve"> </w:t>
        </w:r>
        <w:r w:rsidR="00816365">
          <w:t xml:space="preserve">to capture procedures </w:t>
        </w:r>
      </w:ins>
      <w:ins w:id="697" w:author="Rapp_AfterRAN2#129" w:date="2025-03-19T16:19:00Z">
        <w:r w:rsidR="00816365" w:rsidRPr="00816365">
          <w:t xml:space="preserve">in TS 38.214 to include in the variable </w:t>
        </w:r>
        <w:r w:rsidR="00816365" w:rsidRPr="00816365">
          <w:rPr>
            <w:i/>
            <w:iCs/>
          </w:rPr>
          <w:t>VarCSI-LogMeasReport</w:t>
        </w:r>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lastRenderedPageBreak/>
        <w:t>2&gt;</w:t>
      </w:r>
      <w:r w:rsidRPr="006D0C02">
        <w:tab/>
        <w:t xml:space="preserve">submit the </w:t>
      </w:r>
      <w:r w:rsidRPr="006D0C02">
        <w:rPr>
          <w:i/>
        </w:rPr>
        <w:t>UEInformationResponse</w:t>
      </w:r>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25C1F031" w14:textId="546A6A11" w:rsidR="004263A6" w:rsidRDefault="00815BB1" w:rsidP="00815BB1">
      <w:pPr>
        <w:pStyle w:val="EditorsNote"/>
        <w:rPr>
          <w:ins w:id="698" w:author="Rapp_AfterRAN2#129" w:date="2025-03-03T06:51:00Z"/>
        </w:rPr>
      </w:pPr>
      <w:ins w:id="699" w:author="Rapp_AfterRAN2#129" w:date="2025-03-03T06:51:00Z">
        <w:r>
          <w:t>Editor</w:t>
        </w:r>
        <w:r w:rsidRPr="006D0C02">
          <w:rPr>
            <w:rFonts w:eastAsia="MS Mincho"/>
          </w:rPr>
          <w:t>'</w:t>
        </w:r>
        <w:r>
          <w:t>s Note: FFS whether to adopt this clause</w:t>
        </w:r>
      </w:ins>
      <w:ins w:id="700" w:author="Rapp_AfterRAN2#129" w:date="2025-03-04T17:51:00Z">
        <w:r w:rsidR="00B90574">
          <w:t xml:space="preserve"> above</w:t>
        </w:r>
      </w:ins>
      <w:ins w:id="701" w:author="Rapp_AfterRAN2#129" w:date="2025-03-03T06:51:00Z">
        <w:r>
          <w:t xml:space="preserve"> also for the </w:t>
        </w:r>
        <w:r w:rsidRPr="006112FB">
          <w:rPr>
            <w:i/>
          </w:rPr>
          <w:t>csi-logMeasReport</w:t>
        </w:r>
        <w:r>
          <w:t xml:space="preserve">, i.e. transmit the associated </w:t>
        </w:r>
        <w:r w:rsidRPr="00815BB1">
          <w:rPr>
            <w:i/>
            <w:iCs/>
          </w:rPr>
          <w:t>UEInformationResponse</w:t>
        </w:r>
        <w:r w:rsidRPr="006112FB">
          <w:t xml:space="preserve"> via </w:t>
        </w:r>
        <w:commentRangeStart w:id="702"/>
        <w:commentRangeStart w:id="703"/>
        <w:commentRangeStart w:id="704"/>
        <w:r w:rsidRPr="006112FB">
          <w:t xml:space="preserve">SRB2 </w:t>
        </w:r>
      </w:ins>
      <w:commentRangeEnd w:id="702"/>
      <w:r w:rsidR="00C512C3">
        <w:rPr>
          <w:rStyle w:val="CommentReference"/>
          <w:color w:val="auto"/>
        </w:rPr>
        <w:commentReference w:id="702"/>
      </w:r>
      <w:commentRangeEnd w:id="703"/>
      <w:r w:rsidR="005242A5">
        <w:rPr>
          <w:rStyle w:val="CommentReference"/>
          <w:color w:val="auto"/>
        </w:rPr>
        <w:commentReference w:id="703"/>
      </w:r>
      <w:commentRangeEnd w:id="704"/>
      <w:r w:rsidR="00183915">
        <w:rPr>
          <w:rStyle w:val="CommentReference"/>
          <w:color w:val="auto"/>
        </w:rPr>
        <w:commentReference w:id="704"/>
      </w:r>
      <w:ins w:id="705" w:author="Rapp_AfterRAN2#129" w:date="2025-03-19T16:10:00Z">
        <w:r w:rsidR="005242A5">
          <w:t xml:space="preserve">or SRB4 or </w:t>
        </w:r>
        <w:r w:rsidR="000D6CDC">
          <w:t xml:space="preserve">new SRB, </w:t>
        </w:r>
      </w:ins>
      <w:ins w:id="706"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707" w:name="_Toc60777078"/>
      <w:bookmarkStart w:id="708"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709"/>
      <w:commentRangeStart w:id="710"/>
      <w:r w:rsidRPr="006B087A">
        <w:rPr>
          <w:rFonts w:ascii="Arial" w:hAnsi="Arial"/>
          <w:sz w:val="32"/>
          <w:lang w:eastAsia="zh-CN"/>
        </w:rPr>
        <w:t>RRC messages</w:t>
      </w:r>
      <w:bookmarkEnd w:id="707"/>
      <w:bookmarkEnd w:id="708"/>
      <w:commentRangeEnd w:id="709"/>
      <w:r w:rsidR="009209D9">
        <w:rPr>
          <w:rStyle w:val="CommentReference"/>
        </w:rPr>
        <w:commentReference w:id="709"/>
      </w:r>
      <w:commentRangeEnd w:id="710"/>
      <w:r w:rsidR="003E28E8">
        <w:rPr>
          <w:rStyle w:val="CommentReference"/>
        </w:rPr>
        <w:commentReference w:id="710"/>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11" w:name="_Toc60777089"/>
      <w:bookmarkStart w:id="712" w:name="_Toc185577595"/>
      <w:bookmarkStart w:id="713" w:name="_Hlk54206646"/>
      <w:r w:rsidRPr="006B087A">
        <w:rPr>
          <w:rFonts w:ascii="Arial" w:hAnsi="Arial"/>
          <w:sz w:val="28"/>
          <w:lang w:eastAsia="zh-CN"/>
        </w:rPr>
        <w:t>6.2.2</w:t>
      </w:r>
      <w:r w:rsidRPr="006B087A">
        <w:rPr>
          <w:rFonts w:ascii="Arial" w:hAnsi="Arial"/>
          <w:sz w:val="28"/>
          <w:lang w:eastAsia="zh-CN"/>
        </w:rPr>
        <w:tab/>
        <w:t>Message definitions</w:t>
      </w:r>
      <w:bookmarkEnd w:id="711"/>
      <w:bookmarkEnd w:id="712"/>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4" w:name="_Toc60777108"/>
      <w:bookmarkStart w:id="715" w:name="_Toc185577619"/>
      <w:bookmarkEnd w:id="713"/>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714"/>
      <w:bookmarkEnd w:id="715"/>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16"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717"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Rapp_AfterRAN2#129" w:date="2025-02-28T18:05:00Z"/>
          <w:rFonts w:ascii="Courier New" w:hAnsi="Courier New"/>
          <w:noProof/>
          <w:sz w:val="16"/>
          <w:lang w:eastAsia="en-GB"/>
        </w:rPr>
      </w:pPr>
      <w:ins w:id="719"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Rapp_AfterRAN2#129" w:date="2025-02-28T18:05:00Z"/>
          <w:rFonts w:ascii="Courier New" w:hAnsi="Courier New"/>
          <w:noProof/>
          <w:color w:val="808080"/>
          <w:sz w:val="16"/>
          <w:lang w:eastAsia="en-GB"/>
        </w:rPr>
      </w:pPr>
      <w:ins w:id="721" w:author="Rapp_AfterRAN2#129" w:date="2025-02-28T18:05:00Z">
        <w:r w:rsidRPr="006B087A">
          <w:rPr>
            <w:rFonts w:ascii="Courier New" w:hAnsi="Courier New"/>
            <w:noProof/>
            <w:sz w:val="16"/>
            <w:lang w:eastAsia="en-GB"/>
          </w:rPr>
          <w:t xml:space="preserve">    </w:t>
        </w:r>
        <w:commentRangeStart w:id="722"/>
        <w:r w:rsidRPr="004835B7">
          <w:rPr>
            <w:rFonts w:ascii="Courier New" w:hAnsi="Courier New"/>
            <w:sz w:val="16"/>
            <w:lang w:eastAsia="en-GB"/>
          </w:rPr>
          <w:t>otherConfig-v19</w:t>
        </w:r>
      </w:ins>
      <w:ins w:id="723" w:author="Rapp_AfterRAN2#129" w:date="2025-02-28T18:06:00Z">
        <w:r w:rsidRPr="004835B7">
          <w:rPr>
            <w:rFonts w:ascii="Courier New" w:hAnsi="Courier New"/>
            <w:sz w:val="16"/>
            <w:lang w:eastAsia="en-GB"/>
          </w:rPr>
          <w:t>xy</w:t>
        </w:r>
      </w:ins>
      <w:ins w:id="724" w:author="Rapp_AfterRAN2#129" w:date="2025-02-28T18:05:00Z">
        <w:r w:rsidRPr="004835B7">
          <w:rPr>
            <w:rFonts w:ascii="Courier New" w:hAnsi="Courier New"/>
            <w:sz w:val="16"/>
            <w:lang w:eastAsia="en-GB"/>
          </w:rPr>
          <w:t xml:space="preserve">                       OtherConfig-v1</w:t>
        </w:r>
      </w:ins>
      <w:ins w:id="725"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ins w:id="726"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722"/>
      <w:ins w:id="727" w:author="Rapp_AfterRAN2#129" w:date="2025-03-04T17:06:00Z">
        <w:r w:rsidR="00B14789">
          <w:rPr>
            <w:rStyle w:val="CommentReference"/>
          </w:rPr>
          <w:commentReference w:id="722"/>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Rapp_AfterRAN2#129" w:date="2025-02-28T18:05:00Z"/>
          <w:rFonts w:ascii="Courier New" w:hAnsi="Courier New"/>
          <w:noProof/>
          <w:sz w:val="16"/>
          <w:lang w:eastAsia="en-GB"/>
        </w:rPr>
      </w:pPr>
      <w:ins w:id="729"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2-28T18:05:00Z"/>
          <w:rFonts w:ascii="Courier New" w:hAnsi="Courier New"/>
          <w:noProof/>
          <w:sz w:val="16"/>
          <w:lang w:eastAsia="en-GB"/>
        </w:rPr>
      </w:pPr>
      <w:ins w:id="731"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appLayerMeasConfig</w:t>
            </w:r>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conditional PSCell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r w:rsidRPr="006B087A">
              <w:rPr>
                <w:rFonts w:ascii="Arial" w:hAnsi="Arial"/>
                <w:i/>
                <w:sz w:val="18"/>
                <w:lang w:eastAsia="zh-CN"/>
              </w:rPr>
              <w:t>condRRCReconfig</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r w:rsidRPr="006B087A">
              <w:rPr>
                <w:rFonts w:ascii="Arial" w:hAnsi="Arial"/>
                <w:i/>
                <w:iCs/>
                <w:sz w:val="18"/>
                <w:lang w:eastAsia="sv-SE"/>
              </w:rPr>
              <w:t>masterCellGroup</w:t>
            </w:r>
            <w:r w:rsidRPr="006B087A">
              <w:rPr>
                <w:rFonts w:ascii="Arial" w:hAnsi="Arial"/>
                <w:sz w:val="18"/>
                <w:lang w:eastAsia="sv-SE"/>
              </w:rPr>
              <w:t xml:space="preserve"> and/or </w:t>
            </w:r>
            <w:r w:rsidRPr="006B087A">
              <w:rPr>
                <w:rFonts w:ascii="Arial" w:hAnsi="Arial"/>
                <w:i/>
                <w:iCs/>
                <w:sz w:val="18"/>
                <w:lang w:eastAsia="sv-SE"/>
              </w:rPr>
              <w:t>secondaryCellGroup</w:t>
            </w:r>
            <w:r w:rsidRPr="006B087A">
              <w:rPr>
                <w:rFonts w:ascii="Arial" w:hAnsi="Arial"/>
                <w:sz w:val="18"/>
                <w:lang w:eastAsia="sv-SE"/>
              </w:rPr>
              <w:t xml:space="preserve"> includes </w:t>
            </w:r>
            <w:r w:rsidRPr="006B087A">
              <w:rPr>
                <w:rFonts w:ascii="Arial" w:hAnsi="Arial"/>
                <w:i/>
                <w:iCs/>
                <w:sz w:val="18"/>
                <w:lang w:eastAsia="sv-SE"/>
              </w:rPr>
              <w:t>ReconfigurationWithSync</w:t>
            </w:r>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r w:rsidRPr="006B087A">
              <w:rPr>
                <w:rFonts w:ascii="Arial" w:hAnsi="Arial"/>
                <w:i/>
                <w:iCs/>
                <w:sz w:val="18"/>
                <w:lang w:eastAsia="zh-CN"/>
              </w:rPr>
              <w:t xml:space="preserve">DLInformationTransferMRDC </w:t>
            </w:r>
            <w:r w:rsidRPr="006B087A">
              <w:rPr>
                <w:rFonts w:ascii="Arial" w:hAnsi="Arial"/>
                <w:sz w:val="18"/>
                <w:lang w:eastAsia="zh-CN"/>
              </w:rPr>
              <w:t xml:space="preserve">cannot contain the field </w:t>
            </w:r>
            <w:r w:rsidRPr="006B087A">
              <w:rPr>
                <w:rFonts w:ascii="Arial" w:hAnsi="Arial"/>
                <w:i/>
                <w:iCs/>
                <w:sz w:val="18"/>
                <w:lang w:eastAsia="zh-CN"/>
              </w:rPr>
              <w:t xml:space="preserve">conditionalReconfiguration </w:t>
            </w:r>
            <w:r w:rsidRPr="006B087A">
              <w:rPr>
                <w:rFonts w:ascii="Arial" w:hAnsi="Arial"/>
                <w:sz w:val="18"/>
                <w:lang w:eastAsia="zh-CN"/>
              </w:rPr>
              <w:t>for conditional PSCell change or for conditional PSCell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dedicatedPagingDelivery</w:t>
            </w:r>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defaultUL-BAP-RoutingID</w:t>
            </w:r>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defaultUL-BAP-RoutingID</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flowControlFeedbackType</w:t>
            </w:r>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r w:rsidRPr="006B087A">
              <w:rPr>
                <w:rFonts w:ascii="Arial" w:hAnsi="Arial"/>
                <w:i/>
                <w:iCs/>
                <w:sz w:val="18"/>
                <w:szCs w:val="22"/>
                <w:lang w:eastAsia="zh-CN"/>
              </w:rPr>
              <w:t>perBH-RLC-Channel</w:t>
            </w:r>
            <w:r w:rsidRPr="006B087A">
              <w:rPr>
                <w:rFonts w:ascii="Arial" w:hAnsi="Arial"/>
                <w:sz w:val="18"/>
                <w:szCs w:val="22"/>
                <w:lang w:eastAsia="zh-CN"/>
              </w:rPr>
              <w:t xml:space="preserve"> indicates that the IAB-node shall provide flow control feedback per BH RLC channel, value </w:t>
            </w:r>
            <w:r w:rsidRPr="006B087A">
              <w:rPr>
                <w:rFonts w:ascii="Arial" w:hAnsi="Arial"/>
                <w:i/>
                <w:iCs/>
                <w:sz w:val="18"/>
                <w:szCs w:val="22"/>
                <w:lang w:eastAsia="zh-CN"/>
              </w:rPr>
              <w:t xml:space="preserve">perRoutingID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r w:rsidRPr="006B087A">
              <w:rPr>
                <w:rFonts w:ascii="Arial" w:hAnsi="Arial"/>
                <w:i/>
                <w:sz w:val="18"/>
                <w:lang w:eastAsia="sv-SE"/>
              </w:rPr>
              <w:t>RRCConnectionReconfiguration</w:t>
            </w:r>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iab-IP-AddressIndex</w:t>
            </w:r>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iab-IP-AddressToAddModList</w:t>
            </w:r>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iab-IP-AddressToReleaseList</w:t>
            </w:r>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keySetChangeIndicator</w:t>
            </w:r>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ltm-Config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r w:rsidRPr="006B087A">
              <w:rPr>
                <w:rFonts w:ascii="Arial" w:hAnsi="Arial"/>
                <w:i/>
                <w:iCs/>
                <w:sz w:val="18"/>
                <w:lang w:eastAsia="zh-CN"/>
              </w:rPr>
              <w:t>ConditionalReconfiguration</w:t>
            </w:r>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masterCellGroup</w:t>
            </w:r>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mrdc-ReleaseAndAdd</w:t>
            </w:r>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r w:rsidRPr="006B087A">
              <w:rPr>
                <w:rFonts w:ascii="Arial" w:hAnsi="Arial"/>
                <w:i/>
                <w:sz w:val="18"/>
                <w:lang w:eastAsia="sv-SE"/>
              </w:rPr>
              <w:t>mrdc-SecondaryCellGroup</w:t>
            </w:r>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r w:rsidRPr="006B087A">
              <w:rPr>
                <w:rFonts w:ascii="Arial" w:hAnsi="Arial"/>
                <w:i/>
                <w:sz w:val="18"/>
                <w:lang w:eastAsia="sv-SE"/>
              </w:rPr>
              <w:t>secondaryCellGroup</w:t>
            </w:r>
            <w:r w:rsidRPr="006B087A">
              <w:rPr>
                <w:rFonts w:ascii="Arial" w:hAnsi="Arial"/>
                <w:i/>
                <w:sz w:val="18"/>
                <w:lang w:eastAsia="zh-CN"/>
              </w:rPr>
              <w:t>, otherConfig, conditionalReconfiguration,</w:t>
            </w:r>
            <w:r w:rsidRPr="006B087A">
              <w:rPr>
                <w:rFonts w:ascii="Arial" w:hAnsi="Arial"/>
                <w:sz w:val="18"/>
                <w:lang w:eastAsia="sv-SE"/>
              </w:rPr>
              <w:t xml:space="preserve"> </w:t>
            </w:r>
            <w:r w:rsidRPr="006B087A">
              <w:rPr>
                <w:rFonts w:ascii="Arial" w:hAnsi="Arial"/>
                <w:i/>
                <w:sz w:val="18"/>
                <w:lang w:eastAsia="zh-CN"/>
              </w:rPr>
              <w:t>ltm-Config,</w:t>
            </w:r>
            <w:r w:rsidRPr="006B087A">
              <w:rPr>
                <w:rFonts w:ascii="Arial" w:hAnsi="Arial"/>
                <w:sz w:val="18"/>
                <w:lang w:eastAsia="sv-SE"/>
              </w:rPr>
              <w:t xml:space="preserve"> </w:t>
            </w:r>
            <w:r w:rsidRPr="006B087A">
              <w:rPr>
                <w:rFonts w:ascii="Arial" w:hAnsi="Arial"/>
                <w:i/>
                <w:sz w:val="18"/>
                <w:lang w:eastAsia="sv-SE"/>
              </w:rPr>
              <w:t>measConfig,</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IAB-IP-AddressConfigurationList</w:t>
            </w:r>
            <w:r w:rsidRPr="006B087A">
              <w:rPr>
                <w:rFonts w:ascii="Arial" w:hAnsi="Arial"/>
                <w:sz w:val="18"/>
                <w:lang w:eastAsia="zh-CN"/>
              </w:rPr>
              <w:t xml:space="preserve"> and </w:t>
            </w:r>
            <w:r w:rsidRPr="006B087A">
              <w:rPr>
                <w:rFonts w:ascii="Arial" w:hAnsi="Arial"/>
                <w:i/>
                <w:iCs/>
                <w:sz w:val="18"/>
                <w:lang w:eastAsia="zh-CN"/>
              </w:rPr>
              <w:t>appLayerMeasConfig</w:t>
            </w:r>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 xml:space="preserve">For NE-DC (eutra-SCG), </w:t>
            </w:r>
            <w:r w:rsidRPr="006B087A">
              <w:rPr>
                <w:rFonts w:ascii="Arial" w:hAnsi="Arial"/>
                <w:i/>
                <w:sz w:val="18"/>
                <w:lang w:eastAsia="sv-SE"/>
              </w:rPr>
              <w:t>mrdc-SecondaryCellGroup</w:t>
            </w:r>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r w:rsidRPr="006B087A">
              <w:rPr>
                <w:rFonts w:ascii="Arial" w:hAnsi="Arial"/>
                <w:i/>
                <w:sz w:val="18"/>
                <w:lang w:eastAsia="zh-CN"/>
              </w:rPr>
              <w:t>scg-Configuration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mrdc-SecondaryCellGroupConfig</w:t>
            </w:r>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musim-GapConfig</w:t>
            </w:r>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r w:rsidRPr="006B087A">
              <w:rPr>
                <w:rFonts w:ascii="Arial" w:hAnsi="Arial"/>
                <w:bCs/>
                <w:i/>
                <w:iCs/>
                <w:sz w:val="18"/>
                <w:lang w:eastAsia="zh-CN"/>
              </w:rPr>
              <w:t>musim-GapPriorityPreference</w:t>
            </w:r>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lastRenderedPageBreak/>
              <w:t>needForGapsConfigNR</w:t>
            </w:r>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needForGapNCSG-ConfigEUTRA</w:t>
            </w:r>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needForGapNCSG-ConfigNR</w:t>
            </w:r>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needForInterruptionConfigNR</w:t>
            </w:r>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r w:rsidRPr="006B087A">
              <w:rPr>
                <w:rFonts w:ascii="Arial" w:hAnsi="Arial"/>
                <w:i/>
                <w:iCs/>
                <w:sz w:val="18"/>
                <w:lang w:eastAsia="en-GB"/>
              </w:rPr>
              <w:t>needForGapsConfigNR</w:t>
            </w:r>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r w:rsidRPr="006B087A">
              <w:rPr>
                <w:rFonts w:ascii="Arial" w:hAnsi="Arial"/>
                <w:i/>
                <w:iCs/>
                <w:sz w:val="18"/>
                <w:lang w:eastAsia="en-GB"/>
              </w:rPr>
              <w:t>needForGapsConfigNR</w:t>
            </w:r>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nextHopChainingCount</w:t>
            </w:r>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onDemandSIB-RequestProhibitTimer</w:t>
            </w:r>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733"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rlm-RelaxationReportingConfig, bfd-RelaxationReportingConfig, btNameList, wlanNameList, sensorNameList</w:t>
            </w:r>
            <w:r w:rsidRPr="006B087A">
              <w:rPr>
                <w:rFonts w:ascii="Arial" w:hAnsi="Arial"/>
                <w:bCs/>
                <w:noProof/>
                <w:sz w:val="18"/>
                <w:lang w:eastAsia="en-GB"/>
              </w:rPr>
              <w:t xml:space="preserve">, </w:t>
            </w:r>
            <w:r w:rsidRPr="006B087A">
              <w:rPr>
                <w:rFonts w:ascii="Arial" w:hAnsi="Arial"/>
                <w:bCs/>
                <w:i/>
                <w:sz w:val="18"/>
                <w:lang w:eastAsia="zh-CN"/>
              </w:rPr>
              <w:t>obtainCommonLocation</w:t>
            </w:r>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734"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735" w:author="Rapp_AfterRAN2#129" w:date="2025-02-28T18:10:00Z">
              <w:r>
                <w:rPr>
                  <w:noProof/>
                  <w:lang w:eastAsia="en-GB"/>
                </w:rPr>
                <w:t>Editor</w:t>
              </w:r>
            </w:ins>
            <w:ins w:id="736" w:author="Rapp_AfterRAN2#129" w:date="2025-02-28T18:12:00Z">
              <w:r w:rsidR="00B17F2D" w:rsidRPr="006D0C02">
                <w:rPr>
                  <w:rFonts w:eastAsia="MS Mincho"/>
                </w:rPr>
                <w:t>'</w:t>
              </w:r>
            </w:ins>
            <w:ins w:id="737"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738" w:author="Rapp_AfterRAN2#129" w:date="2025-02-28T18:12:00Z">
              <w:r w:rsidR="000B587A">
                <w:rPr>
                  <w:noProof/>
                  <w:lang w:eastAsia="en-GB"/>
                </w:rPr>
                <w:t xml:space="preserve">configuration </w:t>
              </w:r>
              <w:commentRangeStart w:id="739"/>
              <w:commentRangeStart w:id="740"/>
              <w:r w:rsidR="000B587A">
                <w:rPr>
                  <w:noProof/>
                  <w:lang w:eastAsia="en-GB"/>
                </w:rPr>
                <w:t>are supported for SCG</w:t>
              </w:r>
            </w:ins>
            <w:commentRangeEnd w:id="739"/>
            <w:r w:rsidR="009D3123">
              <w:rPr>
                <w:rStyle w:val="CommentReference"/>
                <w:color w:val="auto"/>
              </w:rPr>
              <w:commentReference w:id="739"/>
            </w:r>
            <w:commentRangeEnd w:id="740"/>
            <w:r w:rsidR="00290434">
              <w:rPr>
                <w:rStyle w:val="CommentReference"/>
                <w:color w:val="auto"/>
              </w:rPr>
              <w:commentReference w:id="740"/>
            </w:r>
            <w:ins w:id="741"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radioBearerConfig</w:t>
            </w:r>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scg-State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r w:rsidRPr="006B087A">
              <w:rPr>
                <w:rFonts w:ascii="Arial" w:hAnsi="Arial"/>
                <w:i/>
                <w:iCs/>
                <w:sz w:val="18"/>
                <w:szCs w:val="22"/>
                <w:lang w:eastAsia="sv-SE"/>
              </w:rPr>
              <w:t>mrdc-SecondaryCellGroup</w:t>
            </w:r>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RRCConnectionReconfiguration</w:t>
            </w:r>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RRCConnectionResume</w:t>
            </w:r>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r w:rsidRPr="006B087A">
              <w:rPr>
                <w:rFonts w:ascii="Arial" w:hAnsi="Arial"/>
                <w:i/>
                <w:iCs/>
                <w:sz w:val="18"/>
                <w:szCs w:val="22"/>
                <w:lang w:eastAsia="sv-SE"/>
              </w:rPr>
              <w:t>DLInformationTransferMRDC</w:t>
            </w:r>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sz w:val="18"/>
                <w:szCs w:val="22"/>
                <w:lang w:eastAsia="sv-SE"/>
              </w:rPr>
              <w:t xml:space="preserve">CondRRCReconfig, </w:t>
            </w:r>
            <w:r w:rsidRPr="006B087A">
              <w:rPr>
                <w:rFonts w:ascii="Arial" w:hAnsi="Arial"/>
                <w:iCs/>
                <w:sz w:val="18"/>
                <w:szCs w:val="22"/>
                <w:lang w:eastAsia="sv-SE"/>
              </w:rPr>
              <w:t>or PSCell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r w:rsidRPr="006B087A">
              <w:rPr>
                <w:rFonts w:ascii="Arial" w:hAnsi="Arial" w:cs="Arial"/>
                <w:bCs/>
                <w:i/>
                <w:sz w:val="18"/>
                <w:lang w:eastAsia="en-GB"/>
              </w:rPr>
              <w:t>appLayerMeasConfig</w:t>
            </w:r>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secondaryCellGroup</w:t>
            </w:r>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sk-Counter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as well as upon refresh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xml:space="preserve">. This field is always included either upon initial configuration of an NR SCG or upon configuration of the first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iCs/>
                <w:sz w:val="18"/>
                <w:szCs w:val="22"/>
                <w:lang w:eastAsia="sv-SE"/>
              </w:rPr>
              <w:t>condRRCReconfig</w:t>
            </w:r>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sl-ConfigDedicatedNR</w:t>
            </w:r>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sl-ConfigDedicatedEUTRA-Info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r w:rsidRPr="006B087A">
              <w:rPr>
                <w:rFonts w:ascii="Arial" w:hAnsi="Arial" w:cs="Arial"/>
                <w:b/>
                <w:bCs/>
                <w:i/>
                <w:iCs/>
                <w:sz w:val="18"/>
                <w:lang w:eastAsia="zh-CN"/>
              </w:rPr>
              <w:t>srs-PosResourceSetLinkedForAggBWList</w:t>
            </w:r>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sl-TimeOffsetEUTRA</w:t>
            </w:r>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r w:rsidRPr="006B087A">
              <w:rPr>
                <w:rFonts w:ascii="Arial" w:hAnsi="Arial"/>
                <w:i/>
                <w:iCs/>
                <w:sz w:val="18"/>
                <w:lang w:eastAsia="sv-SE"/>
              </w:rPr>
              <w:t>sl-ConfigDedicatedEUTRA</w:t>
            </w:r>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r w:rsidRPr="006B087A">
              <w:rPr>
                <w:rFonts w:ascii="Arial" w:hAnsi="Arial"/>
                <w:b/>
                <w:bCs/>
                <w:i/>
                <w:iCs/>
                <w:sz w:val="18"/>
                <w:lang w:eastAsia="sv-SE"/>
              </w:rPr>
              <w:t>targetCellSMTC-SCG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6B087A">
              <w:rPr>
                <w:rFonts w:ascii="Arial" w:hAnsi="Arial"/>
                <w:i/>
                <w:iCs/>
                <w:sz w:val="18"/>
                <w:lang w:eastAsia="sv-SE"/>
              </w:rPr>
              <w:t>smtc</w:t>
            </w:r>
            <w:r w:rsidRPr="006B087A">
              <w:rPr>
                <w:rFonts w:ascii="Arial" w:hAnsi="Arial"/>
                <w:sz w:val="18"/>
                <w:lang w:eastAsia="sv-SE"/>
              </w:rPr>
              <w:t xml:space="preserve"> in </w:t>
            </w:r>
            <w:r w:rsidRPr="006B087A">
              <w:rPr>
                <w:rFonts w:ascii="Arial" w:hAnsi="Arial"/>
                <w:i/>
                <w:iCs/>
                <w:sz w:val="18"/>
                <w:lang w:eastAsia="sv-SE"/>
              </w:rPr>
              <w:t>secondaryCellGroup</w:t>
            </w:r>
            <w:r w:rsidRPr="006B087A">
              <w:rPr>
                <w:rFonts w:ascii="Arial" w:hAnsi="Arial"/>
                <w:sz w:val="18"/>
                <w:lang w:eastAsia="sv-SE"/>
              </w:rPr>
              <w:t xml:space="preserve"> -&gt; </w:t>
            </w:r>
            <w:r w:rsidRPr="006B087A">
              <w:rPr>
                <w:rFonts w:ascii="Arial" w:hAnsi="Arial"/>
                <w:i/>
                <w:iCs/>
                <w:sz w:val="18"/>
                <w:lang w:eastAsia="sv-SE"/>
              </w:rPr>
              <w:t>SpCellConfig</w:t>
            </w:r>
            <w:r w:rsidRPr="006B087A">
              <w:rPr>
                <w:rFonts w:ascii="Arial" w:hAnsi="Arial"/>
                <w:sz w:val="18"/>
                <w:lang w:eastAsia="sv-SE"/>
              </w:rPr>
              <w:t xml:space="preserve"> -&gt; </w:t>
            </w:r>
            <w:r w:rsidRPr="006B087A">
              <w:rPr>
                <w:rFonts w:ascii="Arial" w:hAnsi="Arial"/>
                <w:i/>
                <w:iCs/>
                <w:sz w:val="18"/>
                <w:lang w:eastAsia="sv-SE"/>
              </w:rPr>
              <w:t>reconfigurationWithSync</w:t>
            </w:r>
            <w:r w:rsidRPr="006B087A">
              <w:rPr>
                <w:rFonts w:ascii="Arial" w:hAnsi="Arial"/>
                <w:sz w:val="18"/>
                <w:lang w:eastAsia="sv-SE"/>
              </w:rPr>
              <w:t xml:space="preserve"> are absent, the UE uses the SMTC in the </w:t>
            </w:r>
            <w:r w:rsidRPr="006B087A">
              <w:rPr>
                <w:rFonts w:ascii="Arial" w:hAnsi="Arial"/>
                <w:i/>
                <w:iCs/>
                <w:sz w:val="18"/>
                <w:lang w:eastAsia="sv-SE"/>
              </w:rPr>
              <w:t>measObjectNR</w:t>
            </w:r>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ms, value </w:t>
            </w:r>
            <w:r w:rsidRPr="006B087A">
              <w:rPr>
                <w:rFonts w:ascii="Arial" w:hAnsi="Arial"/>
                <w:i/>
                <w:iCs/>
                <w:sz w:val="18"/>
                <w:lang w:eastAsia="en-GB"/>
              </w:rPr>
              <w:t>ms100</w:t>
            </w:r>
            <w:r w:rsidRPr="006B087A">
              <w:rPr>
                <w:rFonts w:ascii="Arial" w:hAnsi="Arial"/>
                <w:iCs/>
                <w:sz w:val="18"/>
                <w:lang w:eastAsia="en-GB"/>
              </w:rPr>
              <w:t xml:space="preserve"> corresponds to 100 ms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ue-TxTEG-RequestUL-TDOA-Config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r w:rsidRPr="006B087A">
              <w:rPr>
                <w:rFonts w:ascii="Arial" w:hAnsi="Arial"/>
                <w:bCs/>
                <w:i/>
                <w:sz w:val="18"/>
                <w:szCs w:val="22"/>
                <w:lang w:eastAsia="sv-SE"/>
              </w:rPr>
              <w:t>oneShot</w:t>
            </w:r>
            <w:r w:rsidRPr="006B087A">
              <w:rPr>
                <w:rFonts w:ascii="Arial" w:hAnsi="Arial"/>
                <w:bCs/>
                <w:iCs/>
                <w:sz w:val="18"/>
                <w:szCs w:val="22"/>
                <w:lang w:eastAsia="sv-SE"/>
              </w:rPr>
              <w:t xml:space="preserve"> UE reports the association only one time. When configured with </w:t>
            </w:r>
            <w:r w:rsidRPr="006B087A">
              <w:rPr>
                <w:rFonts w:ascii="Arial" w:hAnsi="Arial"/>
                <w:bCs/>
                <w:i/>
                <w:sz w:val="18"/>
                <w:szCs w:val="22"/>
                <w:lang w:eastAsia="sv-SE"/>
              </w:rPr>
              <w:t xml:space="preserve">periodicReporting </w:t>
            </w:r>
            <w:r w:rsidRPr="006B087A">
              <w:rPr>
                <w:rFonts w:ascii="Arial" w:hAnsi="Arial"/>
                <w:bCs/>
                <w:iCs/>
                <w:sz w:val="18"/>
                <w:szCs w:val="22"/>
                <w:lang w:eastAsia="sv-SE"/>
              </w:rPr>
              <w:t xml:space="preserve">UE reports the association periodically and the </w:t>
            </w:r>
            <w:r w:rsidRPr="006B087A">
              <w:rPr>
                <w:rFonts w:ascii="Arial" w:hAnsi="Arial"/>
                <w:bCs/>
                <w:i/>
                <w:iCs/>
                <w:sz w:val="18"/>
                <w:szCs w:val="22"/>
                <w:lang w:eastAsia="sv-SE"/>
              </w:rPr>
              <w:t>periodicReporting</w:t>
            </w:r>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r w:rsidRPr="006B087A">
              <w:rPr>
                <w:rFonts w:ascii="Arial" w:hAnsi="Arial"/>
                <w:i/>
                <w:sz w:val="18"/>
                <w:szCs w:val="22"/>
                <w:lang w:eastAsia="en-GB"/>
              </w:rPr>
              <w:t>masterCellGroup</w:t>
            </w:r>
            <w:r w:rsidRPr="006B087A">
              <w:rPr>
                <w:rFonts w:ascii="Arial" w:hAnsi="Arial"/>
                <w:sz w:val="18"/>
                <w:szCs w:val="22"/>
                <w:lang w:eastAsia="en-GB"/>
              </w:rPr>
              <w:t xml:space="preserve"> includes </w:t>
            </w:r>
            <w:r w:rsidRPr="006B087A">
              <w:rPr>
                <w:rFonts w:ascii="Arial" w:hAnsi="Arial"/>
                <w:i/>
                <w:sz w:val="18"/>
                <w:szCs w:val="22"/>
                <w:lang w:eastAsia="en-GB"/>
              </w:rPr>
              <w:t>ReconfigurationWithSync</w:t>
            </w:r>
            <w:r w:rsidRPr="006B087A">
              <w:rPr>
                <w:rFonts w:ascii="Arial" w:hAnsi="Arial"/>
                <w:sz w:val="18"/>
                <w:szCs w:val="22"/>
                <w:lang w:eastAsia="en-GB"/>
              </w:rPr>
              <w:t xml:space="preserve"> and </w:t>
            </w:r>
            <w:r w:rsidRPr="006B087A">
              <w:rPr>
                <w:rFonts w:ascii="Arial" w:hAnsi="Arial"/>
                <w:i/>
                <w:sz w:val="18"/>
                <w:szCs w:val="22"/>
                <w:lang w:eastAsia="en-GB"/>
              </w:rPr>
              <w:t>RadioBearerConfig</w:t>
            </w:r>
            <w:r w:rsidRPr="006B087A">
              <w:rPr>
                <w:rFonts w:ascii="Arial" w:hAnsi="Arial"/>
                <w:sz w:val="18"/>
                <w:szCs w:val="22"/>
                <w:lang w:eastAsia="en-GB"/>
              </w:rPr>
              <w:t xml:space="preserve"> includes </w:t>
            </w:r>
            <w:r w:rsidRPr="006B087A">
              <w:rPr>
                <w:rFonts w:ascii="Arial" w:hAnsi="Arial"/>
                <w:i/>
                <w:sz w:val="18"/>
                <w:szCs w:val="22"/>
                <w:lang w:eastAsia="en-GB"/>
              </w:rPr>
              <w:t>SecurityConfig</w:t>
            </w:r>
            <w:r w:rsidRPr="006B087A">
              <w:rPr>
                <w:rFonts w:ascii="Arial" w:hAnsi="Arial"/>
                <w:sz w:val="18"/>
                <w:szCs w:val="22"/>
                <w:lang w:eastAsia="en-GB"/>
              </w:rPr>
              <w:t xml:space="preserve"> with </w:t>
            </w:r>
            <w:r w:rsidRPr="006B087A">
              <w:rPr>
                <w:rFonts w:ascii="Arial" w:hAnsi="Arial"/>
                <w:i/>
                <w:sz w:val="18"/>
                <w:szCs w:val="22"/>
                <w:lang w:eastAsia="en-GB"/>
              </w:rPr>
              <w:t>SecurityAlgorithmConfig</w:t>
            </w:r>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r w:rsidRPr="006B087A">
              <w:rPr>
                <w:rFonts w:ascii="Arial" w:hAnsi="Arial"/>
                <w:i/>
                <w:sz w:val="18"/>
                <w:szCs w:val="22"/>
                <w:lang w:eastAsia="en-GB"/>
              </w:rPr>
              <w:t>ReconfigurationWithSync</w:t>
            </w:r>
            <w:r w:rsidRPr="006B087A">
              <w:rPr>
                <w:rFonts w:ascii="Arial" w:hAnsi="Arial"/>
                <w:sz w:val="18"/>
                <w:szCs w:val="22"/>
                <w:lang w:eastAsia="en-GB"/>
              </w:rPr>
              <w:t xml:space="preserve"> is included for other cases, this field is optionally present, need N. If </w:t>
            </w:r>
            <w:r w:rsidRPr="006B087A">
              <w:rPr>
                <w:rFonts w:ascii="Arial" w:hAnsi="Arial"/>
                <w:i/>
                <w:iCs/>
                <w:sz w:val="18"/>
                <w:szCs w:val="22"/>
                <w:lang w:eastAsia="en-GB"/>
              </w:rPr>
              <w:t>ReconfigurationWithSync</w:t>
            </w:r>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r w:rsidRPr="006B087A">
              <w:rPr>
                <w:rFonts w:ascii="Arial" w:eastAsia="Yu Mincho" w:hAnsi="Arial" w:cs="Arial"/>
                <w:i/>
                <w:sz w:val="18"/>
                <w:szCs w:val="18"/>
                <w:lang w:eastAsia="zh-CN"/>
              </w:rPr>
              <w:t>RRCResume</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RRCConnectionResume</w:t>
            </w:r>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742" w:name="_Toc60777109"/>
      <w:bookmarkStart w:id="743"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742"/>
      <w:bookmarkEnd w:id="743"/>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RRCReconfigurationComplete</w:t>
      </w:r>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RRCReconfigurationComplete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44"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45"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Rapp_AfterRAN2#129" w:date="2025-02-28T18:13:00Z"/>
          <w:rFonts w:ascii="Courier New" w:hAnsi="Courier New"/>
          <w:noProof/>
          <w:sz w:val="16"/>
          <w:lang w:eastAsia="en-GB"/>
        </w:rPr>
      </w:pPr>
      <w:ins w:id="747"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Rapp_AfterRAN2#129" w:date="2025-02-28T18:13:00Z"/>
          <w:rFonts w:ascii="Courier New" w:hAnsi="Courier New"/>
          <w:noProof/>
          <w:sz w:val="16"/>
          <w:lang w:eastAsia="en-GB"/>
        </w:rPr>
      </w:pPr>
      <w:ins w:id="749" w:author="Rapp_AfterRAN2#129" w:date="2025-02-28T18:13:00Z">
        <w:r w:rsidRPr="006B087A">
          <w:rPr>
            <w:rFonts w:ascii="Courier New" w:hAnsi="Courier New"/>
            <w:noProof/>
            <w:sz w:val="16"/>
            <w:lang w:eastAsia="en-GB"/>
          </w:rPr>
          <w:t xml:space="preserve">    </w:t>
        </w:r>
      </w:ins>
      <w:commentRangeStart w:id="750"/>
      <w:ins w:id="751" w:author="Rapp_AfterRAN2#129" w:date="2025-02-28T18:14:00Z">
        <w:r w:rsidR="00A223A6" w:rsidRPr="005E3F8C">
          <w:rPr>
            <w:rFonts w:ascii="Courier New" w:hAnsi="Courier New"/>
            <w:sz w:val="16"/>
            <w:lang w:eastAsia="en-GB"/>
          </w:rPr>
          <w:t>applicabilityReportList</w:t>
        </w:r>
      </w:ins>
      <w:ins w:id="752" w:author="Rapp_AfterRAN2#129" w:date="2025-02-28T18:13:00Z">
        <w:r w:rsidRPr="005E3F8C">
          <w:rPr>
            <w:rFonts w:ascii="Courier New" w:hAnsi="Courier New"/>
            <w:sz w:val="16"/>
            <w:lang w:eastAsia="en-GB"/>
          </w:rPr>
          <w:t>-r1</w:t>
        </w:r>
      </w:ins>
      <w:ins w:id="753" w:author="Rapp_AfterRAN2#129" w:date="2025-02-28T18:14:00Z">
        <w:r w:rsidR="00A223A6" w:rsidRPr="005E3F8C">
          <w:rPr>
            <w:rFonts w:ascii="Courier New" w:hAnsi="Courier New"/>
            <w:sz w:val="16"/>
            <w:lang w:eastAsia="en-GB"/>
          </w:rPr>
          <w:t>9</w:t>
        </w:r>
      </w:ins>
      <w:ins w:id="754" w:author="Rapp_AfterRAN2#129" w:date="2025-02-28T18:13:00Z">
        <w:r w:rsidRPr="005E3F8C">
          <w:rPr>
            <w:rFonts w:ascii="Courier New" w:hAnsi="Courier New"/>
            <w:sz w:val="16"/>
            <w:lang w:eastAsia="en-GB"/>
          </w:rPr>
          <w:t xml:space="preserve">               </w:t>
        </w:r>
      </w:ins>
      <w:ins w:id="755" w:author="Rapp_AfterRAN2#129" w:date="2025-02-28T18:14:00Z">
        <w:r w:rsidR="00A223A6" w:rsidRPr="005E3F8C">
          <w:rPr>
            <w:rFonts w:ascii="Courier New" w:hAnsi="Courier New"/>
            <w:sz w:val="16"/>
            <w:lang w:eastAsia="en-GB"/>
          </w:rPr>
          <w:t xml:space="preserve">  ApplicabilityReportList</w:t>
        </w:r>
      </w:ins>
      <w:ins w:id="756" w:author="Rapp_AfterRAN2#129" w:date="2025-02-28T18:13:00Z">
        <w:r w:rsidRPr="005E3F8C">
          <w:rPr>
            <w:rFonts w:ascii="Courier New" w:hAnsi="Courier New"/>
            <w:sz w:val="16"/>
            <w:lang w:eastAsia="en-GB"/>
          </w:rPr>
          <w:t>-r1</w:t>
        </w:r>
      </w:ins>
      <w:ins w:id="757" w:author="Rapp_AfterRAN2#129" w:date="2025-02-28T18:14:00Z">
        <w:r w:rsidR="00A223A6" w:rsidRPr="005E3F8C">
          <w:rPr>
            <w:rFonts w:ascii="Courier New" w:hAnsi="Courier New"/>
            <w:sz w:val="16"/>
            <w:lang w:eastAsia="en-GB"/>
          </w:rPr>
          <w:t>9</w:t>
        </w:r>
      </w:ins>
      <w:ins w:id="758" w:author="Rapp_AfterRAN2#129" w:date="2025-02-28T18:13:00Z">
        <w:r w:rsidRPr="005E3F8C">
          <w:rPr>
            <w:rFonts w:ascii="Courier New" w:hAnsi="Courier New"/>
            <w:sz w:val="16"/>
            <w:lang w:eastAsia="en-GB"/>
          </w:rPr>
          <w:t xml:space="preserve">                </w:t>
        </w:r>
      </w:ins>
      <w:ins w:id="759" w:author="Rapp_AfterRAN2#129" w:date="2025-02-28T18:15:00Z">
        <w:r w:rsidR="00544114" w:rsidRPr="005E3F8C">
          <w:rPr>
            <w:rFonts w:ascii="Courier New" w:hAnsi="Courier New"/>
            <w:sz w:val="16"/>
            <w:lang w:eastAsia="en-GB"/>
          </w:rPr>
          <w:t xml:space="preserve">  </w:t>
        </w:r>
      </w:ins>
      <w:ins w:id="760"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50"/>
      <w:ins w:id="761" w:author="Rapp_AfterRAN2#129" w:date="2025-03-04T17:11:00Z">
        <w:r w:rsidR="00192F0B">
          <w:rPr>
            <w:rStyle w:val="CommentReference"/>
          </w:rPr>
          <w:commentReference w:id="750"/>
        </w:r>
      </w:ins>
      <w:ins w:id="762"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Rapp_AfterRAN2#129" w:date="2025-03-05T12:41:00Z"/>
          <w:rFonts w:ascii="Courier New" w:hAnsi="Courier New"/>
          <w:noProof/>
          <w:sz w:val="16"/>
          <w:lang w:eastAsia="en-GB"/>
        </w:rPr>
      </w:pPr>
      <w:ins w:id="764" w:author="Rapp_AfterRAN2#129" w:date="2025-02-28T18:13:00Z">
        <w:r w:rsidRPr="006B087A">
          <w:rPr>
            <w:rFonts w:ascii="Courier New" w:hAnsi="Courier New"/>
            <w:noProof/>
            <w:sz w:val="16"/>
            <w:lang w:eastAsia="en-GB"/>
          </w:rPr>
          <w:t xml:space="preserve">    </w:t>
        </w:r>
      </w:ins>
      <w:commentRangeStart w:id="765"/>
      <w:commentRangeStart w:id="766"/>
      <w:commentRangeStart w:id="767"/>
      <w:commentRangeStart w:id="768"/>
      <w:commentRangeStart w:id="769"/>
      <w:ins w:id="770" w:author="Rapp_AfterRAN2#129" w:date="2025-03-05T11:02:00Z">
        <w:r w:rsidR="00BF6021" w:rsidRPr="00256321">
          <w:rPr>
            <w:rFonts w:ascii="Courier New" w:hAnsi="Courier New"/>
            <w:noProof/>
            <w:sz w:val="16"/>
            <w:lang w:eastAsia="en-GB"/>
          </w:rPr>
          <w:t>csi-</w:t>
        </w:r>
        <w:commentRangeStart w:id="771"/>
        <w:commentRangeStart w:id="772"/>
        <w:r w:rsidR="00BF6021" w:rsidRPr="00256321">
          <w:rPr>
            <w:rFonts w:ascii="Courier New" w:hAnsi="Courier New"/>
            <w:noProof/>
            <w:sz w:val="16"/>
            <w:lang w:eastAsia="en-GB"/>
          </w:rPr>
          <w:t>LogMeasAvailable</w:t>
        </w:r>
      </w:ins>
      <w:commentRangeEnd w:id="771"/>
      <w:r w:rsidR="00E02B0A">
        <w:rPr>
          <w:rStyle w:val="CommentReference"/>
        </w:rPr>
        <w:commentReference w:id="771"/>
      </w:r>
      <w:commentRangeEnd w:id="772"/>
      <w:r w:rsidR="00006F53">
        <w:rPr>
          <w:rStyle w:val="CommentReference"/>
        </w:rPr>
        <w:commentReference w:id="772"/>
      </w:r>
      <w:ins w:id="773" w:author="Rapp_AfterRAN2#129" w:date="2025-03-05T11:02:00Z">
        <w:r w:rsidR="00BF6021" w:rsidRPr="00256321">
          <w:rPr>
            <w:rFonts w:ascii="Courier New" w:hAnsi="Courier New"/>
            <w:noProof/>
            <w:sz w:val="16"/>
            <w:lang w:eastAsia="en-GB"/>
          </w:rPr>
          <w:t>-r19</w:t>
        </w:r>
      </w:ins>
      <w:commentRangeEnd w:id="765"/>
      <w:r w:rsidR="00597F50">
        <w:rPr>
          <w:rStyle w:val="CommentReference"/>
        </w:rPr>
        <w:commentReference w:id="765"/>
      </w:r>
      <w:commentRangeEnd w:id="766"/>
      <w:r w:rsidR="00F844DF">
        <w:rPr>
          <w:rStyle w:val="CommentReference"/>
        </w:rPr>
        <w:commentReference w:id="766"/>
      </w:r>
      <w:ins w:id="774"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767"/>
        <w:r w:rsidR="00BF6021">
          <w:rPr>
            <w:rStyle w:val="CommentReference"/>
          </w:rPr>
          <w:commentReference w:id="767"/>
        </w:r>
      </w:ins>
      <w:ins w:id="775"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768"/>
      <w:r w:rsidR="008126CD">
        <w:rPr>
          <w:rStyle w:val="CommentReference"/>
        </w:rPr>
        <w:commentReference w:id="768"/>
      </w:r>
      <w:commentRangeEnd w:id="769"/>
      <w:r w:rsidR="00E03444">
        <w:rPr>
          <w:rStyle w:val="CommentReference"/>
        </w:rPr>
        <w:commentReference w:id="769"/>
      </w:r>
      <w:ins w:id="776"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Rapp_AfterRAN2#129" w:date="2025-02-28T18:13:00Z"/>
          <w:rFonts w:ascii="Courier New" w:hAnsi="Courier New"/>
          <w:noProof/>
          <w:sz w:val="16"/>
          <w:lang w:eastAsia="en-GB"/>
        </w:rPr>
      </w:pPr>
      <w:ins w:id="778" w:author="Rapp_AfterRAN2#129" w:date="2025-03-05T11:02:00Z">
        <w:r>
          <w:rPr>
            <w:rFonts w:ascii="Courier New" w:hAnsi="Courier New"/>
            <w:noProof/>
            <w:sz w:val="16"/>
            <w:lang w:eastAsia="en-GB"/>
          </w:rPr>
          <w:t xml:space="preserve">    </w:t>
        </w:r>
      </w:ins>
      <w:ins w:id="779"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Rapp_AfterRAN2#129" w:date="2025-02-28T18:13:00Z"/>
          <w:rFonts w:ascii="Courier New" w:hAnsi="Courier New"/>
          <w:noProof/>
          <w:sz w:val="16"/>
          <w:lang w:eastAsia="en-GB"/>
        </w:rPr>
      </w:pPr>
      <w:ins w:id="781"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783" w:author="Rapp_AfterRAN2#129" w:date="2025-03-19T16:02:00Z"/>
          <w:lang w:eastAsia="zh-CN"/>
        </w:rPr>
      </w:pPr>
      <w:ins w:id="784" w:author="Rapp_AfterRAN2#129" w:date="2025-03-19T16:03:00Z">
        <w:r>
          <w:rPr>
            <w:noProof/>
            <w:lang w:eastAsia="en-GB"/>
          </w:rPr>
          <w:t>Editor</w:t>
        </w:r>
        <w:r w:rsidRPr="006D0C02">
          <w:rPr>
            <w:rFonts w:eastAsia="MS Mincho"/>
          </w:rPr>
          <w:t>'</w:t>
        </w:r>
        <w:r>
          <w:rPr>
            <w:noProof/>
            <w:lang w:eastAsia="en-GB"/>
          </w:rPr>
          <w:t xml:space="preserve">s Note: </w:t>
        </w:r>
      </w:ins>
      <w:ins w:id="785" w:author="Rapp_AfterRAN2#129" w:date="2025-03-19T16:02:00Z">
        <w:r w:rsidRPr="004858B4">
          <w:rPr>
            <w:lang w:eastAsia="zh-CN"/>
          </w:rPr>
          <w:t xml:space="preserve">FFS </w:t>
        </w:r>
      </w:ins>
      <w:ins w:id="786" w:author="Rapp_AfterRAN2#129" w:date="2025-03-19T16:03:00Z">
        <w:r>
          <w:rPr>
            <w:lang w:eastAsia="zh-CN"/>
          </w:rPr>
          <w:t xml:space="preserve">whether </w:t>
        </w:r>
      </w:ins>
      <w:ins w:id="787" w:author="Rapp_AfterRAN2#129" w:date="2025-03-19T16:02:00Z">
        <w:r w:rsidRPr="004858B4">
          <w:rPr>
            <w:lang w:eastAsia="zh-CN"/>
          </w:rPr>
          <w:t xml:space="preserve">to move the </w:t>
        </w:r>
        <w:r w:rsidRPr="004858B4">
          <w:rPr>
            <w:i/>
            <w:iCs/>
            <w:lang w:eastAsia="zh-CN"/>
          </w:rPr>
          <w:t>csi-LogMeasAvailable</w:t>
        </w:r>
        <w:r w:rsidRPr="004858B4">
          <w:rPr>
            <w:lang w:eastAsia="zh-CN"/>
          </w:rPr>
          <w:t xml:space="preserve"> into the </w:t>
        </w:r>
        <w:r w:rsidRPr="004858B4">
          <w:rPr>
            <w:i/>
            <w:iCs/>
            <w:lang w:eastAsia="zh-CN"/>
          </w:rPr>
          <w:t>UE-MeasurementsAvailable</w:t>
        </w:r>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RRCReconfigurationComplete-IEs </w:t>
            </w:r>
            <w:r w:rsidRPr="006B087A">
              <w:rPr>
                <w:rFonts w:ascii="Arial" w:hAnsi="Arial"/>
                <w:b/>
                <w:sz w:val="18"/>
                <w:szCs w:val="22"/>
                <w:lang w:eastAsia="sv-SE"/>
              </w:rPr>
              <w:t>field descriptions</w:t>
            </w:r>
          </w:p>
        </w:tc>
      </w:tr>
      <w:tr w:rsidR="001E3595" w:rsidRPr="006B087A" w14:paraId="61689AD5" w14:textId="77777777">
        <w:trPr>
          <w:ins w:id="788"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789" w:author="Rapp_AfterRAN2#129" w:date="2025-02-28T18:17:00Z"/>
                <w:rFonts w:ascii="Arial" w:hAnsi="Arial"/>
                <w:b/>
                <w:i/>
                <w:sz w:val="18"/>
                <w:szCs w:val="22"/>
                <w:lang w:eastAsia="sv-SE"/>
              </w:rPr>
            </w:pPr>
            <w:commentRangeStart w:id="790"/>
            <w:ins w:id="791" w:author="Rapp_AfterRAN2#129" w:date="2025-02-28T18:16:00Z">
              <w:r w:rsidRPr="000B615E">
                <w:rPr>
                  <w:rFonts w:ascii="Arial" w:hAnsi="Arial"/>
                  <w:b/>
                  <w:i/>
                  <w:sz w:val="18"/>
                  <w:szCs w:val="22"/>
                  <w:lang w:eastAsia="sv-SE"/>
                </w:rPr>
                <w:t>applicabilityReportList</w:t>
              </w:r>
            </w:ins>
          </w:p>
          <w:p w14:paraId="66BC507C" w14:textId="22A30098" w:rsidR="001E3595" w:rsidRPr="001E3595" w:rsidRDefault="001E3595" w:rsidP="001E3595">
            <w:pPr>
              <w:keepNext/>
              <w:keepLines/>
              <w:overflowPunct w:val="0"/>
              <w:autoSpaceDE w:val="0"/>
              <w:autoSpaceDN w:val="0"/>
              <w:adjustRightInd w:val="0"/>
              <w:spacing w:after="0"/>
              <w:textAlignment w:val="baseline"/>
              <w:rPr>
                <w:ins w:id="792" w:author="Rapp_AfterRAN2#129" w:date="2025-02-28T18:16:00Z"/>
                <w:rFonts w:ascii="Arial" w:hAnsi="Arial"/>
                <w:bCs/>
                <w:iCs/>
                <w:sz w:val="18"/>
                <w:szCs w:val="22"/>
                <w:lang w:eastAsia="sv-SE"/>
              </w:rPr>
            </w:pPr>
            <w:ins w:id="793"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790"/>
            <w:ins w:id="794" w:author="Rapp_AfterRAN2#129" w:date="2025-03-04T17:12:00Z">
              <w:r w:rsidR="00192F0B">
                <w:rPr>
                  <w:rStyle w:val="CommentReference"/>
                </w:rPr>
                <w:commentReference w:id="790"/>
              </w:r>
            </w:ins>
            <w:ins w:id="795"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measConfigReportAppLayerAvailable</w:t>
            </w:r>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r w:rsidRPr="006B087A">
              <w:rPr>
                <w:rFonts w:ascii="Arial" w:hAnsi="Arial"/>
                <w:i/>
                <w:iCs/>
                <w:sz w:val="18"/>
                <w:lang w:eastAsia="en-GB"/>
              </w:rPr>
              <w:t>appLayerIdleInactiveConfig</w:t>
            </w:r>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needForGapsInfoNR</w:t>
            </w:r>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needForGapNCSG-InfoEUTRA</w:t>
            </w:r>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needForGapNCSG-InfoNR</w:t>
            </w:r>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needForInterruptionInfoNR</w:t>
            </w:r>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scg-Response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r w:rsidRPr="006B087A">
              <w:rPr>
                <w:rFonts w:ascii="Arial" w:hAnsi="Arial"/>
                <w:i/>
                <w:sz w:val="18"/>
                <w:szCs w:val="22"/>
                <w:lang w:eastAsia="sv-SE"/>
              </w:rPr>
              <w:t>RRCReconfigurationComplete</w:t>
            </w:r>
            <w:r w:rsidRPr="006B087A">
              <w:rPr>
                <w:rFonts w:ascii="Arial" w:hAnsi="Arial"/>
                <w:sz w:val="18"/>
                <w:szCs w:val="22"/>
                <w:lang w:eastAsia="sv-SE"/>
              </w:rPr>
              <w:t xml:space="preserve"> message. In case of NE-DC </w:t>
            </w:r>
            <w:r w:rsidRPr="006B087A">
              <w:rPr>
                <w:rFonts w:ascii="Arial" w:hAnsi="Arial"/>
                <w:sz w:val="18"/>
                <w:lang w:eastAsia="sv-SE"/>
              </w:rPr>
              <w:t>(</w:t>
            </w:r>
            <w:r w:rsidRPr="006B087A">
              <w:rPr>
                <w:rFonts w:ascii="Arial" w:hAnsi="Arial"/>
                <w:i/>
                <w:sz w:val="18"/>
                <w:lang w:eastAsia="sv-SE"/>
              </w:rPr>
              <w:t>eutra-SCG-Response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r w:rsidRPr="006B087A">
              <w:rPr>
                <w:rFonts w:ascii="Arial" w:hAnsi="Arial"/>
                <w:i/>
                <w:sz w:val="18"/>
                <w:szCs w:val="22"/>
                <w:lang w:eastAsia="sv-SE"/>
              </w:rPr>
              <w:t>RRCConnectionReconfigurationComplete</w:t>
            </w:r>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selectedCondRRCReconfig</w:t>
            </w:r>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selectedPSCellForCHO-WithSCG</w:t>
            </w:r>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This field indicates the information of the selected target PSCell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selectedSK-Counter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r w:rsidRPr="006B087A">
              <w:rPr>
                <w:rFonts w:ascii="Arial" w:hAnsi="Arial"/>
                <w:i/>
                <w:sz w:val="18"/>
                <w:szCs w:val="22"/>
                <w:lang w:eastAsia="sv-SE"/>
              </w:rPr>
              <w:t>sk-counter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uplinkTxDirectCurrentList</w:t>
            </w:r>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r w:rsidRPr="006B087A">
              <w:rPr>
                <w:rFonts w:ascii="Arial" w:hAnsi="Arial"/>
                <w:i/>
                <w:sz w:val="18"/>
                <w:lang w:eastAsia="sv-SE"/>
              </w:rPr>
              <w:t>reportUplinkTxDirectCurrent</w:t>
            </w:r>
            <w:r w:rsidRPr="006B087A">
              <w:rPr>
                <w:rFonts w:ascii="Arial" w:hAnsi="Arial"/>
                <w:sz w:val="18"/>
                <w:lang w:eastAsia="sv-SE"/>
              </w:rPr>
              <w:t xml:space="preserve"> in </w:t>
            </w:r>
            <w:r w:rsidRPr="006B087A">
              <w:rPr>
                <w:rFonts w:ascii="Arial" w:hAnsi="Arial"/>
                <w:i/>
                <w:sz w:val="18"/>
                <w:lang w:eastAsia="sv-SE"/>
              </w:rPr>
              <w:t>CellGroupConfig</w:t>
            </w:r>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uplinkTxDirectCurrentMoreCarrierList</w:t>
            </w:r>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uplinkTxDirectCurrentTwoCarrierList</w:t>
            </w:r>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r w:rsidRPr="006B087A">
              <w:rPr>
                <w:rFonts w:ascii="Arial" w:hAnsi="Arial"/>
                <w:bCs/>
                <w:i/>
                <w:sz w:val="18"/>
                <w:szCs w:val="22"/>
                <w:lang w:eastAsia="sv-SE"/>
              </w:rPr>
              <w:t>CellGroupConfig</w:t>
            </w:r>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96" w:name="_Toc60777128"/>
      <w:bookmarkStart w:id="797"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796"/>
      <w:bookmarkEnd w:id="797"/>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98"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799"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Rapp_AfterRAN2#129" w:date="2025-02-28T18:22:00Z"/>
          <w:rFonts w:ascii="Courier New" w:hAnsi="Courier New"/>
          <w:noProof/>
          <w:sz w:val="16"/>
          <w:lang w:eastAsia="en-GB"/>
        </w:rPr>
      </w:pPr>
      <w:ins w:id="801" w:author="Rapp_AfterRAN2#129" w:date="2025-02-28T18:22:00Z">
        <w:r w:rsidRPr="006B087A">
          <w:rPr>
            <w:rFonts w:ascii="Courier New" w:hAnsi="Courier New"/>
            <w:noProof/>
            <w:sz w:val="16"/>
            <w:lang w:eastAsia="en-GB"/>
          </w:rPr>
          <w:t>UEAssistanceInformation-v1</w:t>
        </w:r>
      </w:ins>
      <w:ins w:id="802" w:author="Rapp_AfterRAN2#129" w:date="2025-02-28T18:23:00Z">
        <w:r>
          <w:rPr>
            <w:rFonts w:ascii="Courier New" w:hAnsi="Courier New"/>
            <w:noProof/>
            <w:sz w:val="16"/>
            <w:lang w:eastAsia="en-GB"/>
          </w:rPr>
          <w:t>9xy</w:t>
        </w:r>
      </w:ins>
      <w:ins w:id="803"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Rapp_AfterRAN2#129" w:date="2025-02-28T18:22:00Z"/>
          <w:rFonts w:ascii="Courier New" w:hAnsi="Courier New"/>
          <w:noProof/>
          <w:sz w:val="16"/>
          <w:lang w:eastAsia="en-GB"/>
        </w:rPr>
      </w:pPr>
      <w:ins w:id="805" w:author="Rapp_AfterRAN2#129" w:date="2025-02-28T18:22:00Z">
        <w:r w:rsidRPr="006B087A">
          <w:rPr>
            <w:rFonts w:ascii="Courier New" w:hAnsi="Courier New"/>
            <w:noProof/>
            <w:sz w:val="16"/>
            <w:lang w:eastAsia="en-GB"/>
          </w:rPr>
          <w:lastRenderedPageBreak/>
          <w:t xml:space="preserve">    </w:t>
        </w:r>
      </w:ins>
      <w:commentRangeStart w:id="806"/>
      <w:commentRangeStart w:id="807"/>
      <w:ins w:id="808" w:author="Rapp_AfterRAN2#129" w:date="2025-02-28T18:23:00Z">
        <w:r w:rsidR="006E0D74" w:rsidRPr="009539B4">
          <w:rPr>
            <w:rFonts w:ascii="Courier New" w:hAnsi="Courier New"/>
            <w:sz w:val="16"/>
            <w:lang w:eastAsia="en-GB"/>
          </w:rPr>
          <w:t>applicabilityAssistance</w:t>
        </w:r>
      </w:ins>
      <w:ins w:id="809" w:author="Rapp_AfterRAN2#129" w:date="2025-02-28T18:31:00Z">
        <w:r w:rsidR="0032799E" w:rsidRPr="009539B4">
          <w:rPr>
            <w:rFonts w:ascii="Courier New" w:hAnsi="Courier New"/>
            <w:sz w:val="16"/>
            <w:lang w:eastAsia="en-GB"/>
          </w:rPr>
          <w:t>Lis</w:t>
        </w:r>
      </w:ins>
      <w:commentRangeEnd w:id="807"/>
      <w:r w:rsidR="007A2FA5">
        <w:rPr>
          <w:rStyle w:val="CommentReference"/>
        </w:rPr>
        <w:commentReference w:id="807"/>
      </w:r>
      <w:ins w:id="810" w:author="Rapp_AfterRAN2#129" w:date="2025-02-28T18:31:00Z">
        <w:r w:rsidR="0032799E" w:rsidRPr="009539B4">
          <w:rPr>
            <w:rFonts w:ascii="Courier New" w:hAnsi="Courier New"/>
            <w:sz w:val="16"/>
            <w:lang w:eastAsia="en-GB"/>
          </w:rPr>
          <w:t>t</w:t>
        </w:r>
      </w:ins>
      <w:ins w:id="811" w:author="Rapp_AfterRAN2#129" w:date="2025-02-28T18:22:00Z">
        <w:r w:rsidRPr="009539B4">
          <w:rPr>
            <w:rFonts w:ascii="Courier New" w:hAnsi="Courier New"/>
            <w:sz w:val="16"/>
            <w:lang w:eastAsia="en-GB"/>
          </w:rPr>
          <w:t>-r1</w:t>
        </w:r>
      </w:ins>
      <w:ins w:id="812" w:author="Rapp_AfterRAN2#129" w:date="2025-02-28T18:23:00Z">
        <w:r w:rsidR="006E0D74" w:rsidRPr="009539B4">
          <w:rPr>
            <w:rFonts w:ascii="Courier New" w:hAnsi="Courier New"/>
            <w:sz w:val="16"/>
            <w:lang w:eastAsia="en-GB"/>
          </w:rPr>
          <w:t>9</w:t>
        </w:r>
      </w:ins>
      <w:ins w:id="813" w:author="Rapp_AfterRAN2#129" w:date="2025-02-28T18:22:00Z">
        <w:r w:rsidRPr="009539B4">
          <w:rPr>
            <w:rFonts w:ascii="Courier New" w:hAnsi="Courier New"/>
            <w:sz w:val="16"/>
            <w:lang w:eastAsia="en-GB"/>
          </w:rPr>
          <w:t xml:space="preserve">       </w:t>
        </w:r>
      </w:ins>
      <w:ins w:id="814" w:author="Rapp_AfterRAN2#129" w:date="2025-02-28T18:23:00Z">
        <w:r w:rsidR="006E0D74" w:rsidRPr="009539B4">
          <w:rPr>
            <w:rFonts w:ascii="Courier New" w:hAnsi="Courier New"/>
            <w:sz w:val="16"/>
            <w:lang w:eastAsia="en-GB"/>
          </w:rPr>
          <w:t>Applicability</w:t>
        </w:r>
      </w:ins>
      <w:ins w:id="815" w:author="Rapp_AfterRAN2#129" w:date="2025-02-28T18:27:00Z">
        <w:r w:rsidR="008D016C" w:rsidRPr="009539B4">
          <w:rPr>
            <w:rFonts w:ascii="Courier New" w:hAnsi="Courier New"/>
            <w:sz w:val="16"/>
            <w:lang w:eastAsia="en-GB"/>
          </w:rPr>
          <w:t>ReportList</w:t>
        </w:r>
      </w:ins>
      <w:ins w:id="816" w:author="Rapp_AfterRAN2#129" w:date="2025-02-28T18:22:00Z">
        <w:r w:rsidRPr="009539B4">
          <w:rPr>
            <w:rFonts w:ascii="Courier New" w:hAnsi="Courier New"/>
            <w:sz w:val="16"/>
            <w:lang w:eastAsia="en-GB"/>
          </w:rPr>
          <w:t>-r1</w:t>
        </w:r>
      </w:ins>
      <w:ins w:id="817" w:author="Rapp_AfterRAN2#129" w:date="2025-02-28T18:23:00Z">
        <w:r w:rsidR="00404C40" w:rsidRPr="009539B4">
          <w:rPr>
            <w:rFonts w:ascii="Courier New" w:hAnsi="Courier New"/>
            <w:sz w:val="16"/>
            <w:lang w:eastAsia="en-GB"/>
          </w:rPr>
          <w:t>9</w:t>
        </w:r>
      </w:ins>
      <w:ins w:id="818"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806"/>
      <w:ins w:id="819" w:author="Rapp_AfterRAN2#129" w:date="2025-03-04T17:13:00Z">
        <w:r w:rsidR="00AA6E09">
          <w:rPr>
            <w:rStyle w:val="CommentReference"/>
          </w:rPr>
          <w:commentReference w:id="806"/>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Rapp_AfterRAN2#129" w:date="2025-02-28T18:22:00Z"/>
          <w:rFonts w:ascii="Courier New" w:hAnsi="Courier New"/>
          <w:sz w:val="16"/>
          <w:lang w:val="pt-BR" w:eastAsia="en-GB"/>
        </w:rPr>
      </w:pPr>
      <w:ins w:id="821" w:author="Rapp_AfterRAN2#129" w:date="2025-02-28T18:22:00Z">
        <w:r w:rsidRPr="006B087A">
          <w:rPr>
            <w:rFonts w:ascii="Courier New" w:hAnsi="Courier New"/>
            <w:noProof/>
            <w:sz w:val="16"/>
            <w:lang w:eastAsia="en-GB"/>
          </w:rPr>
          <w:t xml:space="preserve">    </w:t>
        </w:r>
      </w:ins>
      <w:commentRangeStart w:id="822"/>
      <w:ins w:id="823" w:author="Rapp_AfterRAN2#129" w:date="2025-02-28T18:24:00Z">
        <w:r w:rsidR="00404C40" w:rsidRPr="009539B4">
          <w:rPr>
            <w:rFonts w:ascii="Courier New" w:hAnsi="Courier New"/>
            <w:sz w:val="16"/>
            <w:lang w:val="pt-BR" w:eastAsia="en-GB"/>
          </w:rPr>
          <w:t>dataCollectionPreference</w:t>
        </w:r>
      </w:ins>
      <w:ins w:id="824" w:author="Rapp_AfterRAN2#129" w:date="2025-02-28T18:22:00Z">
        <w:r w:rsidRPr="009539B4">
          <w:rPr>
            <w:rFonts w:ascii="Courier New" w:hAnsi="Courier New"/>
            <w:sz w:val="16"/>
            <w:lang w:val="pt-BR" w:eastAsia="en-GB"/>
          </w:rPr>
          <w:t>-r1</w:t>
        </w:r>
      </w:ins>
      <w:ins w:id="825" w:author="Rapp_AfterRAN2#129" w:date="2025-02-28T18:24:00Z">
        <w:r w:rsidR="00404C40" w:rsidRPr="009539B4">
          <w:rPr>
            <w:rFonts w:ascii="Courier New" w:hAnsi="Courier New"/>
            <w:sz w:val="16"/>
            <w:lang w:val="pt-BR" w:eastAsia="en-GB"/>
          </w:rPr>
          <w:t>9</w:t>
        </w:r>
      </w:ins>
      <w:ins w:id="826" w:author="Rapp_AfterRAN2#129" w:date="2025-02-28T18:22:00Z">
        <w:r w:rsidRPr="009539B4">
          <w:rPr>
            <w:rFonts w:ascii="Courier New" w:hAnsi="Courier New"/>
            <w:sz w:val="16"/>
            <w:lang w:val="pt-BR" w:eastAsia="en-GB"/>
          </w:rPr>
          <w:t xml:space="preserve">          </w:t>
        </w:r>
      </w:ins>
      <w:ins w:id="827" w:author="Rapp_AfterRAN2#129" w:date="2025-02-28T18:24:00Z">
        <w:r w:rsidR="00116BB1" w:rsidRPr="009539B4">
          <w:rPr>
            <w:rFonts w:ascii="Courier New" w:hAnsi="Courier New"/>
            <w:sz w:val="16"/>
            <w:lang w:val="pt-BR" w:eastAsia="en-GB"/>
          </w:rPr>
          <w:t>DataCollectionPreference</w:t>
        </w:r>
      </w:ins>
      <w:ins w:id="828" w:author="Rapp_AfterRAN2#129" w:date="2025-02-28T18:22:00Z">
        <w:r w:rsidRPr="009539B4">
          <w:rPr>
            <w:rFonts w:ascii="Courier New" w:hAnsi="Courier New"/>
            <w:sz w:val="16"/>
            <w:lang w:val="pt-BR" w:eastAsia="en-GB"/>
          </w:rPr>
          <w:t>-r1</w:t>
        </w:r>
      </w:ins>
      <w:ins w:id="829" w:author="Rapp_AfterRAN2#129" w:date="2025-02-28T18:24:00Z">
        <w:r w:rsidR="00116BB1" w:rsidRPr="009539B4">
          <w:rPr>
            <w:rFonts w:ascii="Courier New" w:hAnsi="Courier New"/>
            <w:sz w:val="16"/>
            <w:lang w:val="pt-BR" w:eastAsia="en-GB"/>
          </w:rPr>
          <w:t>9</w:t>
        </w:r>
      </w:ins>
      <w:ins w:id="830"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822"/>
      <w:ins w:id="831" w:author="Rapp_AfterRAN2#129" w:date="2025-03-04T17:14:00Z">
        <w:r w:rsidR="004C2FAA">
          <w:rPr>
            <w:rStyle w:val="CommentReference"/>
          </w:rPr>
          <w:commentReference w:id="822"/>
        </w:r>
      </w:ins>
      <w:ins w:id="832"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Rapp_AfterRAN2#129" w:date="2025-02-28T18:22:00Z"/>
          <w:rFonts w:ascii="Courier New" w:hAnsi="Courier New"/>
          <w:noProof/>
          <w:sz w:val="16"/>
          <w:lang w:eastAsia="en-GB"/>
        </w:rPr>
      </w:pPr>
      <w:ins w:id="834" w:author="Rapp_AfterRAN2#129" w:date="2025-02-28T18:22:00Z">
        <w:r w:rsidRPr="007164AC">
          <w:rPr>
            <w:rFonts w:ascii="Courier New" w:hAnsi="Courier New"/>
            <w:sz w:val="16"/>
            <w:lang w:val="pt-BR" w:eastAsia="en-GB"/>
          </w:rPr>
          <w:t xml:space="preserve">    </w:t>
        </w:r>
      </w:ins>
      <w:commentRangeStart w:id="835"/>
      <w:ins w:id="836" w:author="Rapp_AfterRAN2#129" w:date="2025-02-28T18:24:00Z">
        <w:r w:rsidR="00116BB1">
          <w:rPr>
            <w:rFonts w:ascii="Courier New" w:hAnsi="Courier New"/>
            <w:noProof/>
            <w:sz w:val="16"/>
            <w:lang w:eastAsia="en-GB"/>
          </w:rPr>
          <w:t>lo</w:t>
        </w:r>
      </w:ins>
      <w:ins w:id="837" w:author="Rapp_AfterRAN2#129" w:date="2025-02-28T18:25:00Z">
        <w:r w:rsidR="00116BB1">
          <w:rPr>
            <w:rFonts w:ascii="Courier New" w:hAnsi="Courier New"/>
            <w:noProof/>
            <w:sz w:val="16"/>
            <w:lang w:eastAsia="en-GB"/>
          </w:rPr>
          <w:t>ggedDataCollectionAssistance</w:t>
        </w:r>
      </w:ins>
      <w:ins w:id="838" w:author="Rapp_AfterRAN2#129" w:date="2025-02-28T18:22:00Z">
        <w:r w:rsidRPr="006B087A">
          <w:rPr>
            <w:rFonts w:ascii="Courier New" w:hAnsi="Courier New"/>
            <w:noProof/>
            <w:sz w:val="16"/>
            <w:lang w:eastAsia="en-GB"/>
          </w:rPr>
          <w:t>-r1</w:t>
        </w:r>
      </w:ins>
      <w:ins w:id="839" w:author="Rapp_AfterRAN2#129" w:date="2025-02-28T18:25:00Z">
        <w:r w:rsidR="00116BB1">
          <w:rPr>
            <w:rFonts w:ascii="Courier New" w:hAnsi="Courier New"/>
            <w:noProof/>
            <w:sz w:val="16"/>
            <w:lang w:eastAsia="en-GB"/>
          </w:rPr>
          <w:t>9</w:t>
        </w:r>
      </w:ins>
      <w:ins w:id="840" w:author="Rapp_AfterRAN2#129" w:date="2025-02-28T18:22:00Z">
        <w:r w:rsidRPr="006B087A">
          <w:rPr>
            <w:rFonts w:ascii="Courier New" w:hAnsi="Courier New"/>
            <w:noProof/>
            <w:sz w:val="16"/>
            <w:lang w:eastAsia="en-GB"/>
          </w:rPr>
          <w:t xml:space="preserve">    </w:t>
        </w:r>
      </w:ins>
      <w:ins w:id="841" w:author="Rapp_AfterRAN2#129" w:date="2025-02-28T18:25:00Z">
        <w:r w:rsidR="00D00A34">
          <w:rPr>
            <w:rFonts w:ascii="Courier New" w:hAnsi="Courier New"/>
            <w:noProof/>
            <w:sz w:val="16"/>
            <w:lang w:eastAsia="en-GB"/>
          </w:rPr>
          <w:t>LoggedDataCollectionAssistance-r19</w:t>
        </w:r>
      </w:ins>
      <w:ins w:id="842"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835"/>
      <w:ins w:id="843" w:author="Rapp_AfterRAN2#129" w:date="2025-03-04T17:15:00Z">
        <w:r w:rsidR="004C2FAA">
          <w:rPr>
            <w:rStyle w:val="CommentReference"/>
          </w:rPr>
          <w:commentReference w:id="835"/>
        </w:r>
      </w:ins>
      <w:ins w:id="844"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Rapp_AfterRAN2#129" w:date="2025-02-28T18:22:00Z"/>
          <w:rFonts w:ascii="Courier New" w:hAnsi="Courier New"/>
          <w:noProof/>
          <w:sz w:val="16"/>
          <w:lang w:eastAsia="en-GB"/>
        </w:rPr>
      </w:pPr>
      <w:ins w:id="846"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Rapp_AfterRAN2#129" w:date="2025-02-28T18:22:00Z"/>
          <w:rFonts w:ascii="Courier New" w:hAnsi="Courier New"/>
          <w:noProof/>
          <w:sz w:val="16"/>
          <w:lang w:eastAsia="en-GB"/>
        </w:rPr>
      </w:pPr>
      <w:ins w:id="848"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app_AfterRAN2#129" w:date="2025-02-28T18:28:00Z"/>
          <w:rFonts w:ascii="Courier New" w:hAnsi="Courier New"/>
          <w:sz w:val="16"/>
          <w:lang w:eastAsia="en-GB"/>
        </w:rPr>
      </w:pPr>
      <w:commentRangeStart w:id="851"/>
      <w:ins w:id="852"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Rapp_AfterRAN2#129" w:date="2025-02-28T18:28:00Z"/>
          <w:rFonts w:ascii="Courier New" w:hAnsi="Courier New"/>
          <w:sz w:val="16"/>
          <w:lang w:eastAsia="en-GB"/>
        </w:rPr>
      </w:pPr>
      <w:ins w:id="854" w:author="Rapp_AfterRAN2#129" w:date="2025-02-28T18:28:00Z">
        <w:r w:rsidRPr="00B5359C">
          <w:rPr>
            <w:rFonts w:ascii="Courier New" w:hAnsi="Courier New"/>
            <w:sz w:val="16"/>
            <w:lang w:eastAsia="en-GB"/>
          </w:rPr>
          <w:t xml:space="preserve">    </w:t>
        </w:r>
        <w:commentRangeStart w:id="855"/>
        <w:commentRangeStart w:id="856"/>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Rapp_AfterRAN2#129" w:date="2025-02-28T18:28:00Z"/>
          <w:rFonts w:ascii="Courier New" w:hAnsi="Courier New"/>
          <w:noProof/>
          <w:sz w:val="16"/>
          <w:lang w:eastAsia="en-GB"/>
        </w:rPr>
      </w:pPr>
      <w:ins w:id="858" w:author="Rapp_AfterRAN2#129" w:date="2025-02-28T18:28:00Z">
        <w:r w:rsidRPr="00B5359C">
          <w:rPr>
            <w:rFonts w:ascii="Courier New" w:hAnsi="Courier New"/>
            <w:sz w:val="16"/>
            <w:lang w:eastAsia="en-GB"/>
          </w:rPr>
          <w:t>}</w:t>
        </w:r>
      </w:ins>
      <w:commentRangeEnd w:id="851"/>
      <w:ins w:id="859" w:author="Rapp_AfterRAN2#129" w:date="2025-03-04T17:16:00Z">
        <w:r w:rsidR="00B5359C">
          <w:rPr>
            <w:rStyle w:val="CommentReference"/>
          </w:rPr>
          <w:commentReference w:id="851"/>
        </w:r>
      </w:ins>
      <w:commentRangeEnd w:id="855"/>
      <w:r w:rsidR="007B5184">
        <w:rPr>
          <w:rStyle w:val="CommentReference"/>
        </w:rPr>
        <w:commentReference w:id="855"/>
      </w:r>
      <w:commentRangeEnd w:id="856"/>
      <w:r w:rsidR="00773867">
        <w:rPr>
          <w:rStyle w:val="CommentReference"/>
        </w:rPr>
        <w:commentReference w:id="856"/>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Rapp_AfterRAN2#129" w:date="2025-02-28T18:28:00Z"/>
          <w:rFonts w:ascii="Courier New" w:hAnsi="Courier New"/>
          <w:noProof/>
          <w:sz w:val="16"/>
          <w:lang w:eastAsia="en-GB"/>
        </w:rPr>
      </w:pPr>
      <w:commentRangeStart w:id="862"/>
      <w:ins w:id="863"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Rapp_AfterRAN2#129" w:date="2025-02-28T18:28:00Z"/>
          <w:rFonts w:ascii="Courier New" w:hAnsi="Courier New"/>
          <w:noProof/>
          <w:sz w:val="16"/>
          <w:lang w:eastAsia="en-GB"/>
        </w:rPr>
      </w:pPr>
      <w:ins w:id="865"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Rapp_AfterRAN2#129" w:date="2025-02-28T18:28:00Z"/>
          <w:rFonts w:ascii="Courier New" w:hAnsi="Courier New"/>
          <w:noProof/>
          <w:sz w:val="16"/>
          <w:lang w:eastAsia="en-GB"/>
        </w:rPr>
      </w:pPr>
      <w:ins w:id="867"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Rapp_AfterRAN2#129" w:date="2025-02-28T18:28:00Z"/>
          <w:rFonts w:ascii="Courier New" w:hAnsi="Courier New"/>
          <w:noProof/>
          <w:sz w:val="16"/>
          <w:lang w:eastAsia="en-GB"/>
        </w:rPr>
      </w:pPr>
      <w:ins w:id="869" w:author="Rapp_AfterRAN2#129" w:date="2025-02-28T18:28:00Z">
        <w:r w:rsidRPr="008218E7">
          <w:rPr>
            <w:rFonts w:ascii="Courier New" w:hAnsi="Courier New"/>
            <w:noProof/>
            <w:sz w:val="16"/>
            <w:lang w:eastAsia="en-GB"/>
          </w:rPr>
          <w:t xml:space="preserve">    </w:t>
        </w:r>
        <w:commentRangeStart w:id="870"/>
        <w:commentRangeStart w:id="871"/>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870"/>
      <w:r w:rsidR="007C54B0">
        <w:rPr>
          <w:rStyle w:val="CommentReference"/>
        </w:rPr>
        <w:commentReference w:id="870"/>
      </w:r>
      <w:commentRangeEnd w:id="871"/>
      <w:r w:rsidR="000D5080">
        <w:rPr>
          <w:rStyle w:val="CommentReference"/>
        </w:rPr>
        <w:commentReference w:id="871"/>
      </w:r>
      <w:ins w:id="872" w:author="Rapp_AfterRAN2#129" w:date="2025-02-28T18:28:00Z">
        <w:r w:rsidRPr="008218E7">
          <w:rPr>
            <w:rFonts w:ascii="Courier New" w:hAnsi="Courier New"/>
            <w:noProof/>
            <w:sz w:val="16"/>
            <w:lang w:eastAsia="en-GB"/>
          </w:rPr>
          <w:t xml:space="preserve">                                                   </w:t>
        </w:r>
        <w:commentRangeStart w:id="873"/>
        <w:commentRangeStart w:id="874"/>
        <w:commentRangeStart w:id="875"/>
        <w:r w:rsidRPr="006B087A">
          <w:rPr>
            <w:rFonts w:ascii="Courier New" w:hAnsi="Courier New"/>
            <w:noProof/>
            <w:color w:val="993366"/>
            <w:sz w:val="16"/>
            <w:lang w:eastAsia="en-GB"/>
          </w:rPr>
          <w:t>OPTIONAL</w:t>
        </w:r>
      </w:ins>
      <w:commentRangeEnd w:id="873"/>
      <w:r w:rsidR="008514E2">
        <w:rPr>
          <w:rStyle w:val="CommentReference"/>
        </w:rPr>
        <w:commentReference w:id="873"/>
      </w:r>
      <w:commentRangeEnd w:id="874"/>
      <w:r w:rsidR="00312C83">
        <w:rPr>
          <w:rStyle w:val="CommentReference"/>
        </w:rPr>
        <w:commentReference w:id="874"/>
      </w:r>
      <w:commentRangeEnd w:id="875"/>
      <w:r w:rsidR="00207672">
        <w:rPr>
          <w:rStyle w:val="CommentReference"/>
        </w:rPr>
        <w:commentReference w:id="875"/>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Rapp_AfterRAN2#129" w:date="2025-02-28T18:28:00Z"/>
          <w:rFonts w:ascii="Courier New" w:hAnsi="Courier New"/>
          <w:noProof/>
          <w:sz w:val="16"/>
          <w:lang w:eastAsia="en-GB"/>
        </w:rPr>
      </w:pPr>
      <w:ins w:id="877"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Rapp_AfterRAN2#129" w:date="2025-02-28T18:28:00Z"/>
          <w:rFonts w:ascii="Courier New" w:hAnsi="Courier New"/>
          <w:noProof/>
          <w:sz w:val="16"/>
          <w:lang w:eastAsia="en-GB"/>
        </w:rPr>
      </w:pPr>
      <w:ins w:id="879" w:author="Rapp_AfterRAN2#129" w:date="2025-02-28T18:28:00Z">
        <w:r w:rsidRPr="008218E7">
          <w:rPr>
            <w:rFonts w:ascii="Courier New" w:hAnsi="Courier New"/>
            <w:noProof/>
            <w:sz w:val="16"/>
            <w:lang w:eastAsia="en-GB"/>
          </w:rPr>
          <w:lastRenderedPageBreak/>
          <w:t>}</w:t>
        </w:r>
      </w:ins>
      <w:commentRangeEnd w:id="862"/>
      <w:ins w:id="880" w:author="Rapp_AfterRAN2#129" w:date="2025-03-04T17:18:00Z">
        <w:r w:rsidR="00E80A46">
          <w:rPr>
            <w:rStyle w:val="CommentReference"/>
          </w:rPr>
          <w:commentReference w:id="862"/>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activeDuration</w:t>
            </w:r>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affectedBandwidth</w:t>
            </w:r>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6B087A">
              <w:rPr>
                <w:rFonts w:ascii="Arial" w:hAnsi="Arial"/>
                <w:i/>
                <w:iCs/>
                <w:sz w:val="18"/>
                <w:lang w:eastAsia="en-GB"/>
              </w:rPr>
              <w:t>candidateBandwidth</w:t>
            </w:r>
            <w:r w:rsidRPr="006B087A">
              <w:rPr>
                <w:rFonts w:ascii="Arial" w:hAnsi="Arial"/>
                <w:sz w:val="18"/>
                <w:lang w:eastAsia="en-GB"/>
              </w:rPr>
              <w:t xml:space="preserve"> is not configured, the UE is allowed to report the frequency range for any bandwidth as indicated by </w:t>
            </w:r>
            <w:r w:rsidRPr="006B087A">
              <w:rPr>
                <w:rFonts w:ascii="Arial" w:hAnsi="Arial"/>
                <w:i/>
                <w:iCs/>
                <w:sz w:val="18"/>
                <w:lang w:eastAsia="en-GB"/>
              </w:rPr>
              <w:t>affectedBandwidth</w:t>
            </w:r>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affectedCarrierFreqList</w:t>
            </w:r>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affectedCarrierFreqRangeList</w:t>
            </w:r>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affectedCarrierFreqCombList</w:t>
            </w:r>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affectedCarrierFreqRangeCombList</w:t>
            </w:r>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882"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883" w:author="Rapp_AfterRAN2#129" w:date="2025-02-28T18:30:00Z"/>
                <w:rFonts w:ascii="Arial" w:hAnsi="Arial"/>
                <w:b/>
                <w:i/>
                <w:sz w:val="18"/>
                <w:lang w:eastAsia="zh-CN"/>
              </w:rPr>
            </w:pPr>
            <w:commentRangeStart w:id="884"/>
            <w:ins w:id="885" w:author="Rapp_AfterRAN2#129" w:date="2025-02-28T18:30:00Z">
              <w:r w:rsidRPr="00B37E21">
                <w:rPr>
                  <w:rFonts w:ascii="Arial" w:hAnsi="Arial"/>
                  <w:b/>
                  <w:i/>
                  <w:sz w:val="18"/>
                  <w:lang w:eastAsia="zh-CN"/>
                </w:rPr>
                <w:t>applicabilityAssistanceList</w:t>
              </w:r>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886" w:author="Rapp_AfterRAN2#129" w:date="2025-02-28T18:30:00Z"/>
                <w:rFonts w:ascii="Arial" w:hAnsi="Arial"/>
                <w:sz w:val="18"/>
                <w:lang w:eastAsia="zh-CN"/>
              </w:rPr>
            </w:pPr>
            <w:ins w:id="887" w:author="Rapp_AfterRAN2#129" w:date="2025-02-28T18:30:00Z">
              <w:r w:rsidRPr="00B37E21">
                <w:rPr>
                  <w:rFonts w:ascii="Arial" w:hAnsi="Arial"/>
                  <w:sz w:val="18"/>
                  <w:lang w:eastAsia="zh-CN"/>
                </w:rPr>
                <w:t xml:space="preserve">Indicates a list of </w:t>
              </w:r>
            </w:ins>
            <w:ins w:id="888" w:author="Rapp_AfterRAN2#129" w:date="2025-02-28T18:32:00Z">
              <w:r w:rsidR="001C2D61" w:rsidRPr="00B37E21">
                <w:rPr>
                  <w:rFonts w:ascii="Arial" w:hAnsi="Arial"/>
                  <w:sz w:val="18"/>
                  <w:lang w:eastAsia="zh-CN"/>
                </w:rPr>
                <w:t>applicability reports for radio prediction configurations</w:t>
              </w:r>
            </w:ins>
            <w:commentRangeEnd w:id="884"/>
            <w:ins w:id="889" w:author="Rapp_AfterRAN2#129" w:date="2025-03-04T17:19:00Z">
              <w:r w:rsidR="00C41E2A">
                <w:rPr>
                  <w:rStyle w:val="CommentReference"/>
                </w:rPr>
                <w:commentReference w:id="884"/>
              </w:r>
            </w:ins>
            <w:ins w:id="890"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bfd-MeasRelaxationState</w:t>
            </w:r>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 xml:space="preserve">+1)-th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centerFreq</w:t>
            </w:r>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center frequency of the carrier frequency range which is affected by the IDC problem.</w:t>
            </w:r>
          </w:p>
        </w:tc>
      </w:tr>
      <w:tr w:rsidR="00607256" w:rsidRPr="006B087A" w14:paraId="2B334446" w14:textId="77777777">
        <w:trPr>
          <w:cantSplit/>
          <w:ins w:id="891"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892" w:author="Rapp_AfterRAN2#129" w:date="2025-02-28T18:39:00Z"/>
                <w:rFonts w:ascii="Arial" w:hAnsi="Arial"/>
                <w:b/>
                <w:bCs/>
                <w:i/>
                <w:iCs/>
                <w:sz w:val="18"/>
                <w:lang w:eastAsia="zh-CN"/>
              </w:rPr>
            </w:pPr>
            <w:commentRangeStart w:id="893"/>
            <w:ins w:id="894" w:author="Rapp_AfterRAN2#129" w:date="2025-02-28T18:39:00Z">
              <w:r>
                <w:rPr>
                  <w:rFonts w:ascii="Arial" w:hAnsi="Arial"/>
                  <w:b/>
                  <w:bCs/>
                  <w:i/>
                  <w:iCs/>
                  <w:sz w:val="18"/>
                  <w:lang w:eastAsia="zh-CN"/>
                </w:rPr>
                <w:t>csi</w:t>
              </w:r>
            </w:ins>
            <w:ins w:id="895" w:author="Rapp_AfterRAN2#129" w:date="2025-02-28T18:38:00Z">
              <w:r>
                <w:rPr>
                  <w:rFonts w:ascii="Arial" w:hAnsi="Arial"/>
                  <w:b/>
                  <w:bCs/>
                  <w:i/>
                  <w:iCs/>
                  <w:sz w:val="18"/>
                  <w:lang w:eastAsia="zh-CN"/>
                </w:rPr>
                <w:t>-Log</w:t>
              </w:r>
            </w:ins>
            <w:ins w:id="896" w:author="Rapp_AfterRAN2#129" w:date="2025-02-28T18:39:00Z">
              <w:r>
                <w:rPr>
                  <w:rFonts w:ascii="Arial" w:hAnsi="Arial"/>
                  <w:b/>
                  <w:bCs/>
                  <w:i/>
                  <w:iCs/>
                  <w:sz w:val="18"/>
                  <w:lang w:eastAsia="zh-CN"/>
                </w:rPr>
                <w:t>M</w:t>
              </w:r>
            </w:ins>
            <w:ins w:id="897" w:author="Rapp_AfterRAN2#129" w:date="2025-02-28T18:38:00Z">
              <w:r>
                <w:rPr>
                  <w:rFonts w:ascii="Arial" w:hAnsi="Arial"/>
                  <w:b/>
                  <w:bCs/>
                  <w:i/>
                  <w:iCs/>
                  <w:sz w:val="18"/>
                  <w:lang w:eastAsia="zh-CN"/>
                </w:rPr>
                <w:t>eas</w:t>
              </w:r>
            </w:ins>
            <w:ins w:id="898" w:author="Rapp_AfterRAN2#129" w:date="2025-02-28T18:39:00Z">
              <w:r>
                <w:rPr>
                  <w:rFonts w:ascii="Arial" w:hAnsi="Arial"/>
                  <w:b/>
                  <w:bCs/>
                  <w:i/>
                  <w:iCs/>
                  <w:sz w:val="18"/>
                  <w:lang w:eastAsia="zh-CN"/>
                </w:rPr>
                <w:t>Available</w:t>
              </w:r>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899" w:author="Rapp_AfterRAN2#129" w:date="2025-02-28T18:38:00Z"/>
                <w:rFonts w:ascii="Arial" w:hAnsi="Arial"/>
                <w:sz w:val="18"/>
                <w:lang w:eastAsia="zh-CN"/>
              </w:rPr>
            </w:pPr>
            <w:ins w:id="900" w:author="Rapp_AfterRAN2#129" w:date="2025-02-28T18:39:00Z">
              <w:r>
                <w:rPr>
                  <w:rFonts w:ascii="Arial" w:hAnsi="Arial"/>
                  <w:sz w:val="18"/>
                  <w:lang w:eastAsia="zh-CN"/>
                </w:rPr>
                <w:t xml:space="preserve">Indicates that the UE has </w:t>
              </w:r>
            </w:ins>
            <w:ins w:id="901"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893"/>
            <w:ins w:id="902" w:author="Rapp_AfterRAN2#129" w:date="2025-03-04T17:23:00Z">
              <w:r w:rsidR="00232A64">
                <w:rPr>
                  <w:rStyle w:val="CommentReference"/>
                </w:rPr>
                <w:commentReference w:id="893"/>
              </w:r>
            </w:ins>
            <w:ins w:id="903"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cycleLength</w:t>
            </w:r>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ms. Value </w:t>
            </w:r>
            <w:r w:rsidRPr="006B087A">
              <w:rPr>
                <w:rFonts w:ascii="Arial" w:hAnsi="Arial"/>
                <w:i/>
                <w:sz w:val="18"/>
                <w:lang w:eastAsia="en-GB"/>
              </w:rPr>
              <w:t>ms2</w:t>
            </w:r>
            <w:r w:rsidRPr="006B087A">
              <w:rPr>
                <w:rFonts w:ascii="Arial" w:hAnsi="Arial"/>
                <w:sz w:val="18"/>
                <w:lang w:eastAsia="en-GB"/>
              </w:rPr>
              <w:t xml:space="preserve"> corresponds to 2 ms, value </w:t>
            </w:r>
            <w:r w:rsidRPr="006B087A">
              <w:rPr>
                <w:rFonts w:ascii="Arial" w:hAnsi="Arial"/>
                <w:i/>
                <w:sz w:val="18"/>
                <w:lang w:eastAsia="en-GB"/>
              </w:rPr>
              <w:t>ms3</w:t>
            </w:r>
            <w:r w:rsidRPr="006B087A">
              <w:rPr>
                <w:rFonts w:ascii="Arial" w:hAnsi="Arial"/>
                <w:sz w:val="18"/>
                <w:lang w:eastAsia="en-GB"/>
              </w:rPr>
              <w:t xml:space="preserve"> corresponds to 3 ms, and so on.</w:t>
            </w:r>
          </w:p>
        </w:tc>
      </w:tr>
      <w:tr w:rsidR="00607256" w:rsidRPr="006B087A" w14:paraId="237D625E" w14:textId="77777777">
        <w:trPr>
          <w:cantSplit/>
          <w:ins w:id="904"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905" w:author="Rapp_AfterRAN2#129" w:date="2025-02-28T18:33:00Z"/>
                <w:rFonts w:ascii="Arial" w:hAnsi="Arial"/>
                <w:b/>
                <w:i/>
                <w:sz w:val="18"/>
                <w:lang w:eastAsia="zh-CN"/>
              </w:rPr>
            </w:pPr>
            <w:commentRangeStart w:id="906"/>
            <w:ins w:id="907" w:author="Rapp_AfterRAN2#129" w:date="2025-02-28T18:33:00Z">
              <w:r w:rsidRPr="00792F0F">
                <w:rPr>
                  <w:rFonts w:ascii="Arial" w:hAnsi="Arial"/>
                  <w:b/>
                  <w:i/>
                  <w:sz w:val="18"/>
                  <w:lang w:eastAsia="zh-CN"/>
                </w:rPr>
                <w:t>dataCollectionPreference</w:t>
              </w:r>
            </w:ins>
          </w:p>
          <w:p w14:paraId="58BE2823" w14:textId="77777777" w:rsidR="005A755A" w:rsidRDefault="005A755A" w:rsidP="005A755A">
            <w:pPr>
              <w:keepNext/>
              <w:keepLines/>
              <w:overflowPunct w:val="0"/>
              <w:autoSpaceDE w:val="0"/>
              <w:autoSpaceDN w:val="0"/>
              <w:adjustRightInd w:val="0"/>
              <w:spacing w:after="0"/>
              <w:textAlignment w:val="baseline"/>
              <w:rPr>
                <w:ins w:id="908" w:author="Rapp_AfterRAN2#129" w:date="2025-02-28T18:37:00Z"/>
                <w:rFonts w:ascii="Arial" w:hAnsi="Arial"/>
                <w:sz w:val="18"/>
                <w:lang w:eastAsia="zh-CN"/>
              </w:rPr>
            </w:pPr>
            <w:ins w:id="909"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906"/>
            <w:ins w:id="910" w:author="Rapp_AfterRAN2#129" w:date="2025-03-04T17:26:00Z">
              <w:r w:rsidR="00E70EC7">
                <w:rPr>
                  <w:rStyle w:val="CommentReference"/>
                </w:rPr>
                <w:commentReference w:id="906"/>
              </w:r>
            </w:ins>
            <w:ins w:id="911"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912" w:author="Rapp_AfterRAN2#129" w:date="2025-02-28T18:33:00Z"/>
                <w:rFonts w:ascii="Arial" w:hAnsi="Arial"/>
                <w:sz w:val="18"/>
                <w:lang w:eastAsia="zh-CN"/>
              </w:rPr>
            </w:pPr>
          </w:p>
          <w:p w14:paraId="24B7351D" w14:textId="51CBE606" w:rsidR="00E460F3" w:rsidRPr="005A755A" w:rsidRDefault="005A755A" w:rsidP="005A755A">
            <w:pPr>
              <w:pStyle w:val="EditorsNote"/>
              <w:rPr>
                <w:ins w:id="913" w:author="Rapp_AfterRAN2#129" w:date="2025-02-28T18:33:00Z"/>
                <w:rFonts w:ascii="Arial" w:hAnsi="Arial"/>
                <w:b/>
                <w:bCs/>
                <w:i/>
                <w:iCs/>
                <w:sz w:val="18"/>
                <w:lang w:eastAsia="zh-CN"/>
              </w:rPr>
            </w:pPr>
            <w:ins w:id="914"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915" w:author="Rapp_AfterRAN2#129" w:date="2025-03-19T16:23:00Z">
              <w:r w:rsidR="00244D4E">
                <w:rPr>
                  <w:lang w:eastAsia="zh-CN"/>
                </w:rPr>
                <w:t xml:space="preserve"> and what should be signaled in case of start or stop indication</w:t>
              </w:r>
            </w:ins>
            <w:ins w:id="916"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zh-CN"/>
              </w:rPr>
              <w:t>interferenceDirection</w:t>
            </w:r>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917"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918" w:author="Rapp_AfterRAN2#129" w:date="2025-02-28T18:34:00Z"/>
                <w:rFonts w:ascii="Arial" w:hAnsi="Arial"/>
                <w:b/>
                <w:i/>
                <w:sz w:val="18"/>
                <w:lang w:eastAsia="zh-CN"/>
              </w:rPr>
            </w:pPr>
            <w:commentRangeStart w:id="919"/>
            <w:ins w:id="920" w:author="Rapp_AfterRAN2#129" w:date="2025-02-28T18:34:00Z">
              <w:r w:rsidRPr="00FE176B">
                <w:rPr>
                  <w:rFonts w:ascii="Arial" w:hAnsi="Arial"/>
                  <w:b/>
                  <w:i/>
                  <w:sz w:val="18"/>
                  <w:lang w:eastAsia="zh-CN"/>
                </w:rPr>
                <w:t>loggedDataCollectionAssistance</w:t>
              </w:r>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921" w:author="Rapp_AfterRAN2#129" w:date="2025-02-28T18:34:00Z"/>
                <w:rFonts w:ascii="Arial" w:hAnsi="Arial"/>
                <w:b/>
                <w:i/>
                <w:sz w:val="18"/>
                <w:lang w:eastAsia="zh-CN"/>
              </w:rPr>
            </w:pPr>
            <w:ins w:id="922"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CSI-LoggedMeasurementConfig</w:t>
              </w:r>
            </w:ins>
            <w:commentRangeEnd w:id="919"/>
            <w:ins w:id="923" w:author="Rapp_AfterRAN2#129" w:date="2025-03-06T16:11:00Z">
              <w:r w:rsidR="003A3E85">
                <w:rPr>
                  <w:rStyle w:val="CommentReference"/>
                </w:rPr>
                <w:commentReference w:id="919"/>
              </w:r>
            </w:ins>
            <w:ins w:id="924" w:author="Rapp_AfterRAN2#129" w:date="2025-02-28T18:34:00Z">
              <w:r w:rsidRPr="00FE176B">
                <w:rPr>
                  <w:rFonts w:ascii="Arial" w:hAnsi="Arial"/>
                  <w:bCs/>
                  <w:iCs/>
                  <w:sz w:val="18"/>
                  <w:lang w:eastAsia="zh-CN"/>
                </w:rPr>
                <w:t>.</w:t>
              </w:r>
            </w:ins>
          </w:p>
        </w:tc>
      </w:tr>
      <w:tr w:rsidR="00607256" w:rsidRPr="006B087A" w14:paraId="7AEED8F2" w14:textId="77777777">
        <w:trPr>
          <w:cantSplit/>
          <w:ins w:id="925"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926" w:author="Rapp_AfterRAN2#129" w:date="2025-02-28T18:35:00Z"/>
                <w:rFonts w:ascii="Arial" w:hAnsi="Arial"/>
                <w:b/>
                <w:i/>
                <w:sz w:val="18"/>
                <w:lang w:eastAsia="zh-CN"/>
              </w:rPr>
            </w:pPr>
            <w:commentRangeStart w:id="927"/>
            <w:ins w:id="928" w:author="Rapp_AfterRAN2#129" w:date="2025-02-28T18:35:00Z">
              <w:r w:rsidRPr="00427FC5">
                <w:rPr>
                  <w:rFonts w:ascii="Arial" w:hAnsi="Arial"/>
                  <w:b/>
                  <w:i/>
                  <w:sz w:val="18"/>
                  <w:lang w:eastAsia="zh-CN"/>
                </w:rPr>
                <w:lastRenderedPageBreak/>
                <w:t>lowBatteryState</w:t>
              </w:r>
            </w:ins>
          </w:p>
          <w:p w14:paraId="21B96972" w14:textId="77777777" w:rsidR="008842EC" w:rsidRDefault="008842EC" w:rsidP="008842EC">
            <w:pPr>
              <w:keepNext/>
              <w:keepLines/>
              <w:overflowPunct w:val="0"/>
              <w:autoSpaceDE w:val="0"/>
              <w:autoSpaceDN w:val="0"/>
              <w:adjustRightInd w:val="0"/>
              <w:spacing w:after="0"/>
              <w:textAlignment w:val="baseline"/>
              <w:rPr>
                <w:ins w:id="929" w:author="Rapp_AfterRAN2#129" w:date="2025-02-28T18:37:00Z"/>
                <w:rFonts w:ascii="Arial" w:hAnsi="Arial"/>
                <w:bCs/>
                <w:iCs/>
                <w:sz w:val="18"/>
                <w:lang w:eastAsia="zh-CN"/>
              </w:rPr>
            </w:pPr>
            <w:ins w:id="930"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927"/>
            <w:ins w:id="931" w:author="Rapp_AfterRAN2#129" w:date="2025-03-04T17:24:00Z">
              <w:r w:rsidR="00232A64">
                <w:rPr>
                  <w:rStyle w:val="CommentReference"/>
                </w:rPr>
                <w:commentReference w:id="927"/>
              </w:r>
            </w:ins>
            <w:ins w:id="932"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933"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934" w:author="Rapp_AfterRAN2#129" w:date="2025-02-28T18:34:00Z"/>
                <w:rFonts w:ascii="Arial" w:hAnsi="Arial"/>
                <w:b/>
                <w:i/>
                <w:sz w:val="18"/>
                <w:lang w:eastAsia="zh-CN"/>
              </w:rPr>
            </w:pPr>
            <w:ins w:id="935"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936"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937" w:author="Rapp_AfterRAN2#129" w:date="2025-02-28T18:36:00Z"/>
                <w:rFonts w:ascii="Arial" w:hAnsi="Arial"/>
                <w:b/>
                <w:i/>
                <w:sz w:val="18"/>
                <w:lang w:eastAsia="zh-CN"/>
              </w:rPr>
            </w:pPr>
            <w:commentRangeStart w:id="938"/>
            <w:commentRangeStart w:id="939"/>
            <w:ins w:id="940" w:author="Rapp_AfterRAN2#129" w:date="2025-02-28T18:36:00Z">
              <w:r w:rsidRPr="00A47416">
                <w:rPr>
                  <w:rFonts w:ascii="Arial" w:hAnsi="Arial"/>
                  <w:b/>
                  <w:i/>
                  <w:sz w:val="18"/>
                  <w:lang w:eastAsia="zh-CN"/>
                </w:rPr>
                <w:t>memoryFull</w:t>
              </w:r>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941" w:author="Rapp_AfterRAN2#129" w:date="2025-02-28T18:36:00Z"/>
                <w:rFonts w:ascii="Arial" w:hAnsi="Arial"/>
                <w:bCs/>
                <w:iCs/>
                <w:sz w:val="18"/>
                <w:lang w:eastAsia="zh-CN"/>
              </w:rPr>
            </w:pPr>
            <w:ins w:id="942"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938"/>
            <w:ins w:id="943" w:author="Rapp_AfterRAN2#129" w:date="2025-03-04T17:25:00Z">
              <w:r w:rsidR="005907BC">
                <w:rPr>
                  <w:rStyle w:val="CommentReference"/>
                </w:rPr>
                <w:commentReference w:id="938"/>
              </w:r>
            </w:ins>
            <w:commentRangeEnd w:id="939"/>
            <w:r w:rsidR="0053294F">
              <w:rPr>
                <w:rStyle w:val="CommentReference"/>
              </w:rPr>
              <w:commentReference w:id="939"/>
            </w:r>
            <w:ins w:id="944"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945"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946" w:author="Rapp_AfterRAN2#129" w:date="2025-02-28T18:36:00Z"/>
                <w:rFonts w:ascii="Arial" w:hAnsi="Arial"/>
                <w:b/>
                <w:i/>
                <w:sz w:val="18"/>
                <w:lang w:eastAsia="sv-SE"/>
              </w:rPr>
            </w:pPr>
            <w:ins w:id="947"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minSchedulingOffsetPreference</w:t>
            </w:r>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r w:rsidRPr="006B087A">
              <w:rPr>
                <w:rFonts w:ascii="Arial" w:hAnsi="Arial"/>
                <w:i/>
                <w:sz w:val="18"/>
                <w:lang w:eastAsia="sv-SE"/>
              </w:rPr>
              <w:t>minimumSchedulingOffset</w:t>
            </w:r>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minSchedulingOffsetPreferenceExt</w:t>
            </w:r>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r w:rsidRPr="006B087A">
              <w:rPr>
                <w:rFonts w:ascii="Arial" w:hAnsi="Arial"/>
                <w:i/>
                <w:iCs/>
                <w:sz w:val="18"/>
                <w:lang w:eastAsia="sv-SE"/>
              </w:rPr>
              <w:t>minimumSchedulingOffset</w:t>
            </w:r>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musim-AffectedBandsList</w:t>
            </w:r>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r w:rsidRPr="006B087A">
              <w:rPr>
                <w:rFonts w:ascii="Arial" w:eastAsia="DengXian" w:hAnsi="Arial" w:cs="Arial"/>
                <w:i/>
                <w:iCs/>
                <w:sz w:val="18"/>
                <w:szCs w:val="18"/>
                <w:lang w:eastAsia="zh-CN"/>
              </w:rPr>
              <w:t>musim-bandEntryIndex</w:t>
            </w:r>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MUSIM-AffectedBands</w:t>
            </w:r>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r w:rsidRPr="006B087A">
              <w:rPr>
                <w:rFonts w:ascii="Arial" w:hAnsi="Arial" w:cs="Arial"/>
                <w:i/>
                <w:iCs/>
                <w:sz w:val="18"/>
                <w:lang w:eastAsia="zh-CN"/>
              </w:rPr>
              <w:t>musim-MIMO-Layers-DL/UL</w:t>
            </w:r>
            <w:r w:rsidRPr="006B087A">
              <w:rPr>
                <w:rFonts w:ascii="Arial" w:hAnsi="Arial" w:cs="Arial"/>
                <w:sz w:val="18"/>
                <w:lang w:eastAsia="zh-CN"/>
              </w:rPr>
              <w:t xml:space="preserve"> and </w:t>
            </w:r>
            <w:r w:rsidRPr="006B087A">
              <w:rPr>
                <w:rFonts w:ascii="Arial" w:hAnsi="Arial" w:cs="Arial"/>
                <w:i/>
                <w:iCs/>
                <w:sz w:val="18"/>
                <w:lang w:eastAsia="zh-CN"/>
              </w:rPr>
              <w:t>musim-SupportedBandwidth-DL/UL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r w:rsidRPr="006B087A">
              <w:rPr>
                <w:rFonts w:ascii="Arial" w:hAnsi="Arial"/>
                <w:i/>
                <w:sz w:val="18"/>
                <w:lang w:eastAsia="zh-CN"/>
              </w:rPr>
              <w:t>musim-MIMO-Layers-DL/UL</w:t>
            </w:r>
            <w:r w:rsidRPr="006B087A">
              <w:rPr>
                <w:rFonts w:ascii="Arial" w:hAnsi="Arial"/>
                <w:sz w:val="18"/>
                <w:lang w:eastAsia="zh-CN"/>
              </w:rPr>
              <w:t xml:space="preserve"> and </w:t>
            </w:r>
            <w:r w:rsidRPr="006B087A">
              <w:rPr>
                <w:rFonts w:ascii="Arial" w:hAnsi="Arial"/>
                <w:i/>
                <w:sz w:val="18"/>
                <w:lang w:eastAsia="zh-CN"/>
              </w:rPr>
              <w:t>musim-SupportedBandwidth-DL/UL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musim-AvoidedBandsList</w:t>
            </w:r>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PCell.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sv-SE"/>
              </w:rPr>
              <w:t>musim-</w:t>
            </w:r>
            <w:r w:rsidRPr="006B087A">
              <w:rPr>
                <w:rFonts w:ascii="Arial" w:eastAsia="DengXian" w:hAnsi="Arial"/>
                <w:b/>
                <w:i/>
                <w:sz w:val="18"/>
                <w:lang w:eastAsia="zh-CN"/>
              </w:rPr>
              <w:t>bandEntryIndex</w:t>
            </w:r>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1 identifies the first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2 identifies the second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musim-CapabilityRestricted</w:t>
            </w:r>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musim-CapRestriction</w:t>
            </w:r>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48" w:name="OLE_LINK14"/>
            <w:r w:rsidRPr="006B087A">
              <w:rPr>
                <w:rFonts w:ascii="Arial" w:hAnsi="Arial"/>
                <w:sz w:val="18"/>
                <w:lang w:eastAsia="zh-CN"/>
              </w:rPr>
              <w:t xml:space="preserve">SCell(s) </w:t>
            </w:r>
            <w:bookmarkEnd w:id="948"/>
            <w:r w:rsidRPr="006B087A">
              <w:rPr>
                <w:rFonts w:ascii="Arial" w:hAnsi="Arial"/>
                <w:sz w:val="18"/>
                <w:lang w:eastAsia="zh-CN"/>
              </w:rPr>
              <w:t>or PSCell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musim-Cell-SCG-ToRelease</w:t>
            </w:r>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Indicates the UE's preference on any serving cell(s), except for Pcell,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musim-CellToAffectList</w:t>
            </w:r>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zh-CN"/>
              </w:rPr>
              <w:t>musim-</w:t>
            </w:r>
            <w:r w:rsidRPr="006B087A">
              <w:rPr>
                <w:rFonts w:ascii="Arial" w:eastAsia="DengXian" w:hAnsi="Arial"/>
                <w:b/>
                <w:i/>
                <w:sz w:val="18"/>
                <w:lang w:eastAsia="zh-CN"/>
              </w:rPr>
              <w:t>CellToRelease</w:t>
            </w:r>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PCell,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musim-GapKeepPreference</w:t>
            </w:r>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musim-GapPreferenceList</w:t>
            </w:r>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musim-GapPriorityPreferenceList</w:t>
            </w:r>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musim-MaxCC</w:t>
            </w:r>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musim-NeedForGapsInfoNR</w:t>
            </w:r>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musim-PreferredRRC-State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nonSDT-DataIndication</w:t>
            </w:r>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Informs the network about the arrival of data and/or signaling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preferredDRX-InactivityTimer</w:t>
            </w:r>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ms (milliSecond).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ms, </w:t>
            </w:r>
            <w:r w:rsidRPr="006B087A">
              <w:rPr>
                <w:rFonts w:ascii="Arial" w:hAnsi="Arial"/>
                <w:i/>
                <w:sz w:val="18"/>
                <w:lang w:eastAsia="en-GB"/>
              </w:rPr>
              <w:t>ms2</w:t>
            </w:r>
            <w:r w:rsidRPr="006B087A">
              <w:rPr>
                <w:rFonts w:ascii="Arial" w:hAnsi="Arial"/>
                <w:sz w:val="18"/>
                <w:lang w:eastAsia="en-GB"/>
              </w:rPr>
              <w:t xml:space="preserve"> corresponds to 2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r w:rsidRPr="006B087A">
              <w:rPr>
                <w:rFonts w:ascii="Arial" w:hAnsi="Arial"/>
                <w:i/>
                <w:sz w:val="18"/>
                <w:lang w:eastAsia="en-GB"/>
              </w:rPr>
              <w:t>preferredDRX-InactivityTimer</w:t>
            </w:r>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preferredDRX-LongCycle</w:t>
            </w:r>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ms.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ms, </w:t>
            </w:r>
            <w:r w:rsidRPr="006B087A">
              <w:rPr>
                <w:rFonts w:ascii="Arial" w:hAnsi="Arial"/>
                <w:i/>
                <w:sz w:val="18"/>
                <w:lang w:eastAsia="en-GB"/>
              </w:rPr>
              <w:t>ms32</w:t>
            </w:r>
            <w:r w:rsidRPr="006B087A">
              <w:rPr>
                <w:rFonts w:ascii="Arial" w:hAnsi="Arial"/>
                <w:sz w:val="18"/>
                <w:lang w:eastAsia="en-GB"/>
              </w:rPr>
              <w:t xml:space="preserve"> corresponds to 32 ms, and so on. </w:t>
            </w:r>
            <w:r w:rsidRPr="006B087A">
              <w:rPr>
                <w:rFonts w:ascii="Arial" w:hAnsi="Arial"/>
                <w:sz w:val="18"/>
                <w:szCs w:val="22"/>
                <w:lang w:eastAsia="sv-SE"/>
              </w:rPr>
              <w:t xml:space="preserve">If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 xml:space="preserve">is provided, the value of </w:t>
            </w:r>
            <w:r w:rsidRPr="006B087A">
              <w:rPr>
                <w:rFonts w:ascii="Arial" w:hAnsi="Arial"/>
                <w:i/>
                <w:sz w:val="18"/>
                <w:lang w:eastAsia="en-GB"/>
              </w:rPr>
              <w:t>preferredDRX-LongCycle</w:t>
            </w:r>
            <w:r w:rsidRPr="006B087A">
              <w:rPr>
                <w:rFonts w:ascii="Arial" w:hAnsi="Arial"/>
                <w:sz w:val="18"/>
                <w:lang w:eastAsia="en-GB"/>
              </w:rPr>
              <w:t xml:space="preserve"> </w:t>
            </w:r>
            <w:r w:rsidRPr="006B087A">
              <w:rPr>
                <w:rFonts w:ascii="Arial" w:hAnsi="Arial"/>
                <w:sz w:val="18"/>
                <w:szCs w:val="22"/>
                <w:lang w:eastAsia="sv-SE"/>
              </w:rPr>
              <w:t xml:space="preserve">shall be a multiple of the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w:t>
            </w:r>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ms.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ms, </w:t>
            </w:r>
            <w:r w:rsidRPr="006B087A">
              <w:rPr>
                <w:rFonts w:ascii="Arial" w:hAnsi="Arial"/>
                <w:i/>
                <w:sz w:val="18"/>
                <w:lang w:eastAsia="en-GB"/>
              </w:rPr>
              <w:t>ms4</w:t>
            </w:r>
            <w:r w:rsidRPr="006B087A">
              <w:rPr>
                <w:rFonts w:ascii="Arial" w:hAnsi="Arial"/>
                <w:sz w:val="18"/>
                <w:lang w:eastAsia="en-GB"/>
              </w:rPr>
              <w:t xml:space="preserve"> corresponds to 4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preferredDRX-ShortCycleTimer</w:t>
            </w:r>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r w:rsidRPr="006B087A">
              <w:rPr>
                <w:rFonts w:ascii="Arial" w:hAnsi="Arial"/>
                <w:i/>
                <w:sz w:val="18"/>
                <w:lang w:eastAsia="en-GB"/>
              </w:rPr>
              <w:t>preferredDRX-ShortCycle</w:t>
            </w:r>
            <w:r w:rsidRPr="006B087A">
              <w:rPr>
                <w:rFonts w:ascii="Arial" w:hAnsi="Arial"/>
                <w:sz w:val="18"/>
                <w:lang w:eastAsia="en-GB"/>
              </w:rPr>
              <w:t xml:space="preserve">. A value of 1 corresponds to </w:t>
            </w:r>
            <w:r w:rsidRPr="006B087A">
              <w:rPr>
                <w:rFonts w:ascii="Arial" w:hAnsi="Arial"/>
                <w:i/>
                <w:sz w:val="18"/>
                <w:lang w:eastAsia="en-GB"/>
              </w:rPr>
              <w:t>preferredDRX-ShortCycle</w:t>
            </w:r>
            <w:r w:rsidRPr="006B087A">
              <w:rPr>
                <w:rFonts w:ascii="Arial" w:hAnsi="Arial"/>
                <w:sz w:val="18"/>
                <w:lang w:eastAsia="en-GB"/>
              </w:rPr>
              <w:t xml:space="preserve">, a value of 2 corresponds to 2 * </w:t>
            </w:r>
            <w:r w:rsidRPr="006B087A">
              <w:rPr>
                <w:rFonts w:ascii="Arial" w:hAnsi="Arial"/>
                <w:i/>
                <w:sz w:val="18"/>
                <w:lang w:eastAsia="en-GB"/>
              </w:rPr>
              <w:t>preferredDRX-ShortCycle</w:t>
            </w:r>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r w:rsidRPr="006B087A">
              <w:rPr>
                <w:rFonts w:ascii="Arial" w:hAnsi="Arial"/>
                <w:i/>
                <w:sz w:val="18"/>
                <w:lang w:eastAsia="zh-CN"/>
              </w:rPr>
              <w:t>outOfConnected</w:t>
            </w:r>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r w:rsidRPr="006B087A">
              <w:rPr>
                <w:rFonts w:ascii="Arial" w:hAnsi="Arial"/>
                <w:i/>
                <w:sz w:val="18"/>
                <w:lang w:eastAsia="zh-CN"/>
              </w:rPr>
              <w:t>connectedReporting</w:t>
            </w:r>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r w:rsidRPr="006B087A">
              <w:rPr>
                <w:rFonts w:ascii="Arial" w:hAnsi="Arial"/>
                <w:b/>
                <w:i/>
                <w:sz w:val="18"/>
                <w:szCs w:val="18"/>
                <w:lang w:eastAsia="sv-SE"/>
              </w:rPr>
              <w:t>propagationDelayDifference</w:t>
            </w:r>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r w:rsidRPr="006B087A">
              <w:rPr>
                <w:rFonts w:ascii="Arial" w:hAnsi="Arial"/>
                <w:i/>
                <w:sz w:val="18"/>
                <w:szCs w:val="18"/>
                <w:lang w:eastAsia="sv-SE"/>
              </w:rPr>
              <w:t xml:space="preserve">neighCellInfoList, </w:t>
            </w:r>
            <w:r w:rsidRPr="006B087A">
              <w:rPr>
                <w:rFonts w:ascii="Arial" w:hAnsi="Arial"/>
                <w:sz w:val="18"/>
                <w:szCs w:val="18"/>
                <w:lang w:eastAsia="sv-SE"/>
              </w:rPr>
              <w:t xml:space="preserve">defined as neighbour cell's service link propagation delay minus serving cell's service link propagation delay, in number of ms. First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first entry in </w:t>
            </w:r>
            <w:r w:rsidRPr="006B087A">
              <w:rPr>
                <w:rFonts w:ascii="Arial" w:hAnsi="Arial"/>
                <w:i/>
                <w:sz w:val="18"/>
                <w:szCs w:val="18"/>
                <w:lang w:eastAsia="sv-SE"/>
              </w:rPr>
              <w:t>neighCellInfoList</w:t>
            </w:r>
            <w:r w:rsidRPr="006B087A">
              <w:rPr>
                <w:rFonts w:ascii="Arial" w:hAnsi="Arial"/>
                <w:sz w:val="18"/>
                <w:szCs w:val="18"/>
                <w:lang w:eastAsia="sv-SE"/>
              </w:rPr>
              <w:t xml:space="preserve">, second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second entry in </w:t>
            </w:r>
            <w:r w:rsidRPr="006B087A">
              <w:rPr>
                <w:rFonts w:ascii="Arial" w:hAnsi="Arial"/>
                <w:i/>
                <w:sz w:val="18"/>
                <w:szCs w:val="18"/>
                <w:lang w:eastAsia="sv-SE"/>
              </w:rPr>
              <w:t>neighCellInfoList</w:t>
            </w:r>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sv-SE"/>
              </w:rPr>
              <w:t>reducedCCsUL</w:t>
            </w:r>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r w:rsidRPr="006B087A">
              <w:rPr>
                <w:rFonts w:ascii="Arial" w:hAnsi="Arial"/>
                <w:i/>
                <w:iCs/>
                <w:sz w:val="18"/>
                <w:lang w:eastAsia="zh-CN"/>
              </w:rPr>
              <w:t>ReferenceTimeInfo</w:t>
            </w:r>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resumeCause</w:t>
            </w:r>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rlm-MeasRelaxationState</w:t>
            </w:r>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rrm-MeasRelaxationFulfilment</w:t>
            </w:r>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sl-QoS-FlowIdentity</w:t>
            </w:r>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This identity uniquely identifies one sidelink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MHz.</w:t>
            </w:r>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sl-PRS-DelayBudget</w:t>
            </w:r>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sl-UE-AssistanceInformationNR</w:t>
            </w:r>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traffic characteristic of sidelink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SL-TrafficPatternInfo,</w:t>
            </w:r>
            <w:r w:rsidRPr="006B087A">
              <w:rPr>
                <w:rFonts w:ascii="Arial" w:hAnsi="Arial"/>
                <w:sz w:val="18"/>
                <w:lang w:eastAsia="en-GB"/>
              </w:rPr>
              <w:t xml:space="preserve"> that are setup for NR sidelink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slotOffset</w:t>
            </w:r>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in multiples of 1/32 ms</w:t>
            </w:r>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startOffset</w:t>
            </w:r>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in multiples of 1 ms</w:t>
            </w:r>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victimSystemType</w:t>
            </w:r>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r w:rsidRPr="006B087A">
              <w:rPr>
                <w:rFonts w:ascii="Arial" w:hAnsi="Arial"/>
                <w:i/>
                <w:sz w:val="18"/>
                <w:lang w:eastAsia="sv-SE"/>
              </w:rPr>
              <w:t>gps</w:t>
            </w:r>
            <w:r w:rsidRPr="006B087A">
              <w:rPr>
                <w:rFonts w:ascii="Arial" w:hAnsi="Arial"/>
                <w:sz w:val="18"/>
                <w:lang w:eastAsia="sv-SE"/>
              </w:rPr>
              <w:t xml:space="preserve">, </w:t>
            </w:r>
            <w:r w:rsidRPr="006B087A">
              <w:rPr>
                <w:rFonts w:ascii="Arial" w:hAnsi="Arial"/>
                <w:i/>
                <w:sz w:val="18"/>
                <w:lang w:eastAsia="sv-SE"/>
              </w:rPr>
              <w:t>glonass</w:t>
            </w:r>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r w:rsidRPr="006B087A">
              <w:rPr>
                <w:rFonts w:ascii="Arial" w:hAnsi="Arial"/>
                <w:i/>
                <w:sz w:val="18"/>
                <w:lang w:eastAsia="sv-SE"/>
              </w:rPr>
              <w:t>galileo</w:t>
            </w:r>
            <w:r w:rsidRPr="006B087A">
              <w:rPr>
                <w:rFonts w:ascii="Arial" w:hAnsi="Arial"/>
                <w:sz w:val="18"/>
                <w:lang w:eastAsia="zh-CN"/>
              </w:rPr>
              <w:t xml:space="preserve"> and </w:t>
            </w:r>
            <w:r w:rsidRPr="006B087A">
              <w:rPr>
                <w:rFonts w:ascii="Arial" w:hAnsi="Arial"/>
                <w:i/>
                <w:sz w:val="18"/>
                <w:lang w:eastAsia="zh-CN"/>
              </w:rPr>
              <w:t>navIC</w:t>
            </w:r>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r w:rsidRPr="006B087A">
              <w:rPr>
                <w:rFonts w:ascii="Arial" w:hAnsi="Arial"/>
                <w:i/>
                <w:sz w:val="18"/>
                <w:lang w:eastAsia="sv-SE"/>
              </w:rPr>
              <w:t>wlan</w:t>
            </w:r>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r w:rsidRPr="006B087A">
              <w:rPr>
                <w:rFonts w:ascii="Arial" w:hAnsi="Arial"/>
                <w:i/>
                <w:iCs/>
                <w:sz w:val="18"/>
                <w:lang w:eastAsia="sv-SE"/>
              </w:rPr>
              <w:t>uwb</w:t>
            </w:r>
            <w:r w:rsidRPr="006B087A">
              <w:rPr>
                <w:rFonts w:ascii="Arial" w:hAnsi="Arial"/>
                <w:sz w:val="18"/>
                <w:lang w:eastAsia="sv-SE"/>
              </w:rPr>
              <w:t xml:space="preserve"> indicates Ultra Wide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r w:rsidRPr="006B087A">
        <w:rPr>
          <w:i/>
          <w:lang w:eastAsia="zh-CN"/>
        </w:rPr>
        <w:t>nrofSRS-Ports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SL-TrafficPatternInfo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messageSize</w:t>
            </w:r>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UL-TrafficInfo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r w:rsidRPr="006B087A">
              <w:rPr>
                <w:rFonts w:ascii="Arial" w:hAnsi="Arial"/>
                <w:i/>
                <w:sz w:val="18"/>
                <w:lang w:eastAsia="sv-SE"/>
              </w:rPr>
              <w:t>refDays</w:t>
            </w:r>
            <w:r w:rsidRPr="006B087A">
              <w:rPr>
                <w:rFonts w:ascii="Arial" w:hAnsi="Arial"/>
                <w:sz w:val="18"/>
                <w:lang w:eastAsia="sv-SE"/>
              </w:rPr>
              <w:t xml:space="preserve">*86400*1000*100000 + </w:t>
            </w:r>
            <w:r w:rsidRPr="006B087A">
              <w:rPr>
                <w:rFonts w:ascii="Arial" w:hAnsi="Arial"/>
                <w:i/>
                <w:sz w:val="18"/>
                <w:lang w:eastAsia="sv-SE"/>
              </w:rPr>
              <w:t>refSeconds</w:t>
            </w:r>
            <w:r w:rsidRPr="006B087A">
              <w:rPr>
                <w:rFonts w:ascii="Arial" w:hAnsi="Arial"/>
                <w:sz w:val="18"/>
                <w:lang w:eastAsia="sv-SE"/>
              </w:rPr>
              <w:t xml:space="preserve">*1000*100000 + </w:t>
            </w:r>
            <w:r w:rsidRPr="006B087A">
              <w:rPr>
                <w:rFonts w:ascii="Arial" w:hAnsi="Arial"/>
                <w:i/>
                <w:sz w:val="18"/>
                <w:lang w:eastAsia="sv-SE"/>
              </w:rPr>
              <w:t>refMilliSeconds</w:t>
            </w:r>
            <w:r w:rsidRPr="006B087A">
              <w:rPr>
                <w:rFonts w:ascii="Arial" w:hAnsi="Arial"/>
                <w:sz w:val="18"/>
                <w:lang w:eastAsia="sv-SE"/>
              </w:rPr>
              <w:t xml:space="preserve">*100000 + </w:t>
            </w:r>
            <w:r w:rsidRPr="006B087A">
              <w:rPr>
                <w:rFonts w:ascii="Arial" w:hAnsi="Arial"/>
                <w:i/>
                <w:sz w:val="18"/>
                <w:lang w:eastAsia="sv-SE"/>
              </w:rPr>
              <w:t>refTenNanoSeconds</w:t>
            </w:r>
            <w:r w:rsidRPr="006B087A">
              <w:rPr>
                <w:rFonts w:ascii="Arial" w:hAnsi="Arial"/>
                <w:sz w:val="18"/>
                <w:lang w:eastAsia="sv-SE"/>
              </w:rPr>
              <w:t xml:space="preserve">. The </w:t>
            </w:r>
            <w:r w:rsidRPr="006B087A">
              <w:rPr>
                <w:rFonts w:ascii="Arial" w:hAnsi="Arial"/>
                <w:i/>
                <w:sz w:val="18"/>
                <w:lang w:eastAsia="sv-SE"/>
              </w:rPr>
              <w:t>refDays</w:t>
            </w:r>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r w:rsidRPr="006B087A">
              <w:rPr>
                <w:rFonts w:ascii="Arial" w:hAnsi="Arial"/>
                <w:i/>
                <w:iCs/>
                <w:sz w:val="18"/>
                <w:lang w:eastAsia="en-GB"/>
              </w:rPr>
              <w:t xml:space="preserve">burstArrivalTime </w:t>
            </w:r>
            <w:r w:rsidRPr="006B087A">
              <w:rPr>
                <w:rFonts w:ascii="Arial" w:hAnsi="Arial"/>
                <w:sz w:val="18"/>
                <w:lang w:eastAsia="en-GB"/>
              </w:rPr>
              <w:t xml:space="preserve">is indicated as </w:t>
            </w:r>
            <w:r w:rsidRPr="006B087A">
              <w:rPr>
                <w:rFonts w:ascii="Arial" w:hAnsi="Arial"/>
                <w:i/>
                <w:iCs/>
                <w:sz w:val="18"/>
                <w:lang w:eastAsia="en-GB"/>
              </w:rPr>
              <w:t>referenceSFN-AndSlot</w:t>
            </w:r>
            <w:r w:rsidRPr="006B087A">
              <w:rPr>
                <w:rFonts w:ascii="Arial" w:hAnsi="Arial"/>
                <w:sz w:val="18"/>
                <w:lang w:eastAsia="en-GB"/>
              </w:rPr>
              <w:t xml:space="preserve">, it refers to the UL timing of the closest SFN and slot of the PCell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jitterRange</w:t>
            </w:r>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r w:rsidRPr="006B087A">
              <w:rPr>
                <w:rFonts w:ascii="Arial" w:hAnsi="Arial"/>
                <w:i/>
                <w:sz w:val="18"/>
                <w:lang w:eastAsia="zh-CN"/>
              </w:rPr>
              <w:t>burstArrivalTime</w:t>
            </w:r>
            <w:r w:rsidRPr="006B087A">
              <w:rPr>
                <w:rFonts w:ascii="Arial" w:hAnsi="Arial"/>
                <w:sz w:val="18"/>
                <w:lang w:eastAsia="zh-CN"/>
              </w:rPr>
              <w:t xml:space="preserve"> and the periodicity of the Data Bursts. </w:t>
            </w:r>
            <w:r w:rsidRPr="006B087A">
              <w:rPr>
                <w:rFonts w:ascii="Arial" w:hAnsi="Arial"/>
                <w:i/>
                <w:sz w:val="18"/>
                <w:lang w:eastAsia="zh-CN"/>
              </w:rPr>
              <w:t xml:space="preserve">lowerBound </w:t>
            </w:r>
            <w:r w:rsidRPr="006B087A">
              <w:rPr>
                <w:rFonts w:ascii="Arial" w:hAnsi="Arial"/>
                <w:sz w:val="18"/>
                <w:lang w:eastAsia="zh-CN"/>
              </w:rPr>
              <w:t xml:space="preserve">indicates the negative deviation while </w:t>
            </w:r>
            <w:r w:rsidRPr="006B087A">
              <w:rPr>
                <w:rFonts w:ascii="Arial" w:hAnsi="Arial"/>
                <w:i/>
                <w:sz w:val="18"/>
                <w:lang w:eastAsia="zh-CN"/>
              </w:rPr>
              <w:t xml:space="preserve">upperBound </w:t>
            </w:r>
            <w:r w:rsidRPr="006B087A">
              <w:rPr>
                <w:rFonts w:ascii="Arial" w:hAnsi="Arial"/>
                <w:sz w:val="18"/>
                <w:lang w:eastAsia="zh-CN"/>
              </w:rPr>
              <w:t xml:space="preserve">indicates the positive deviation. This field shall only be reported together with the </w:t>
            </w:r>
            <w:r w:rsidRPr="006B087A">
              <w:rPr>
                <w:rFonts w:ascii="Arial" w:hAnsi="Arial"/>
                <w:i/>
                <w:sz w:val="18"/>
                <w:lang w:eastAsia="zh-CN"/>
              </w:rPr>
              <w:t>burstArrivalTime</w:t>
            </w:r>
            <w:r w:rsidRPr="006B087A">
              <w:rPr>
                <w:rFonts w:ascii="Arial" w:hAnsi="Arial"/>
                <w:sz w:val="18"/>
                <w:lang w:eastAsia="zh-CN"/>
              </w:rPr>
              <w:t xml:space="preserve"> or after the </w:t>
            </w:r>
            <w:r w:rsidRPr="006B087A">
              <w:rPr>
                <w:rFonts w:ascii="Arial" w:hAnsi="Arial"/>
                <w:i/>
                <w:sz w:val="18"/>
                <w:lang w:eastAsia="zh-CN"/>
              </w:rPr>
              <w:t>burstArrivalTime</w:t>
            </w:r>
            <w:r w:rsidRPr="006B087A">
              <w:rPr>
                <w:rFonts w:ascii="Arial" w:hAnsi="Arial"/>
                <w:sz w:val="18"/>
                <w:lang w:eastAsia="zh-CN"/>
              </w:rPr>
              <w:t xml:space="preserve"> has been already reported. Value ms0 corresponds to 0 ms, value 0dot5 to 0.5 ms, value ms1 to 1 ms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ms. Value 0 ms means there is no Data Burst arrival time deviation from the indicated </w:t>
            </w:r>
            <w:r w:rsidRPr="006B087A">
              <w:rPr>
                <w:rFonts w:ascii="Arial" w:hAnsi="Arial"/>
                <w:i/>
                <w:sz w:val="18"/>
                <w:lang w:eastAsia="zh-CN"/>
              </w:rPr>
              <w:t>burstArrivalTime</w:t>
            </w:r>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49" w:name="_Toc60777131"/>
      <w:bookmarkStart w:id="950"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949"/>
      <w:bookmarkEnd w:id="950"/>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51"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52"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53"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Rapp_AfterRAN2#129" w:date="2025-02-28T18:44:00Z"/>
          <w:rFonts w:ascii="Courier New" w:hAnsi="Courier New"/>
          <w:noProof/>
          <w:sz w:val="16"/>
          <w:lang w:eastAsia="en-GB"/>
        </w:rPr>
      </w:pPr>
      <w:ins w:id="955"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Rapp_AfterRAN2#129" w:date="2025-02-28T18:44:00Z"/>
          <w:rFonts w:ascii="Courier New" w:hAnsi="Courier New"/>
          <w:noProof/>
          <w:color w:val="808080"/>
          <w:sz w:val="16"/>
          <w:lang w:eastAsia="en-GB"/>
        </w:rPr>
      </w:pPr>
      <w:ins w:id="957" w:author="Rapp_AfterRAN2#129" w:date="2025-02-28T18:44:00Z">
        <w:r w:rsidRPr="006B087A">
          <w:rPr>
            <w:rFonts w:ascii="Courier New" w:hAnsi="Courier New"/>
            <w:noProof/>
            <w:sz w:val="16"/>
            <w:lang w:eastAsia="en-GB"/>
          </w:rPr>
          <w:t xml:space="preserve">    </w:t>
        </w:r>
      </w:ins>
      <w:commentRangeStart w:id="958"/>
      <w:ins w:id="959" w:author="Rapp_AfterRAN2#129" w:date="2025-02-28T18:45:00Z">
        <w:r>
          <w:rPr>
            <w:rFonts w:ascii="Courier New" w:hAnsi="Courier New"/>
            <w:noProof/>
            <w:sz w:val="16"/>
            <w:lang w:eastAsia="en-GB"/>
          </w:rPr>
          <w:t>csi</w:t>
        </w:r>
      </w:ins>
      <w:ins w:id="960" w:author="Rapp_AfterRAN2#129" w:date="2025-02-28T18:44:00Z">
        <w:r w:rsidRPr="006B087A">
          <w:rPr>
            <w:rFonts w:ascii="Courier New" w:hAnsi="Courier New"/>
            <w:noProof/>
            <w:sz w:val="16"/>
            <w:lang w:eastAsia="en-GB"/>
          </w:rPr>
          <w:t>-</w:t>
        </w:r>
      </w:ins>
      <w:ins w:id="961" w:author="Rapp_AfterRAN2#129" w:date="2025-02-28T18:45:00Z">
        <w:r w:rsidR="002D369B">
          <w:rPr>
            <w:rFonts w:ascii="Courier New" w:hAnsi="Courier New"/>
            <w:noProof/>
            <w:sz w:val="16"/>
            <w:lang w:eastAsia="en-GB"/>
          </w:rPr>
          <w:t>LogMeasReportReq-r</w:t>
        </w:r>
      </w:ins>
      <w:ins w:id="962" w:author="Rapp_AfterRAN2#129" w:date="2025-02-28T18:44:00Z">
        <w:r w:rsidRPr="006B087A">
          <w:rPr>
            <w:rFonts w:ascii="Courier New" w:hAnsi="Courier New"/>
            <w:noProof/>
            <w:sz w:val="16"/>
            <w:lang w:eastAsia="en-GB"/>
          </w:rPr>
          <w:t>1</w:t>
        </w:r>
      </w:ins>
      <w:ins w:id="963" w:author="Rapp_AfterRAN2#129" w:date="2025-02-28T18:45:00Z">
        <w:r w:rsidR="002D369B">
          <w:rPr>
            <w:rFonts w:ascii="Courier New" w:hAnsi="Courier New"/>
            <w:noProof/>
            <w:sz w:val="16"/>
            <w:lang w:eastAsia="en-GB"/>
          </w:rPr>
          <w:t>9</w:t>
        </w:r>
      </w:ins>
      <w:ins w:id="964" w:author="Rapp_AfterRAN2#129" w:date="2025-02-28T18:44:00Z">
        <w:r w:rsidRPr="006B087A">
          <w:rPr>
            <w:rFonts w:ascii="Courier New" w:hAnsi="Courier New"/>
            <w:noProof/>
            <w:sz w:val="16"/>
            <w:lang w:eastAsia="en-GB"/>
          </w:rPr>
          <w:t xml:space="preserve">         </w:t>
        </w:r>
      </w:ins>
      <w:ins w:id="965"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66"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58"/>
      <w:ins w:id="967" w:author="Rapp_AfterRAN2#129" w:date="2025-03-04T17:31:00Z">
        <w:r w:rsidR="00E807CB">
          <w:rPr>
            <w:rStyle w:val="CommentReference"/>
          </w:rPr>
          <w:commentReference w:id="958"/>
        </w:r>
      </w:ins>
      <w:ins w:id="968"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Rapp_AfterRAN2#129" w:date="2025-02-28T18:44:00Z"/>
          <w:rFonts w:ascii="Courier New" w:hAnsi="Courier New"/>
          <w:noProof/>
          <w:sz w:val="16"/>
          <w:lang w:eastAsia="en-GB"/>
        </w:rPr>
      </w:pPr>
      <w:ins w:id="970"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Rapp_AfterRAN2#129" w:date="2025-02-28T18:44:00Z"/>
          <w:rFonts w:ascii="Courier New" w:hAnsi="Courier New"/>
          <w:noProof/>
          <w:sz w:val="16"/>
          <w:lang w:eastAsia="en-GB"/>
        </w:rPr>
      </w:pPr>
      <w:ins w:id="972"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coarseLocationRequest</w:t>
            </w:r>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connEstFailReportReq</w:t>
            </w:r>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974"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975" w:author="Rapp_AfterRAN2#129" w:date="2025-02-28T18:47:00Z"/>
                <w:rFonts w:ascii="Arial" w:hAnsi="Arial"/>
                <w:b/>
                <w:i/>
                <w:sz w:val="18"/>
                <w:lang w:eastAsia="ko-KR"/>
              </w:rPr>
            </w:pPr>
            <w:commentRangeStart w:id="976"/>
            <w:ins w:id="977" w:author="Rapp_AfterRAN2#129" w:date="2025-02-28T18:47:00Z">
              <w:r w:rsidRPr="00707B4C">
                <w:rPr>
                  <w:rFonts w:ascii="Arial" w:hAnsi="Arial"/>
                  <w:b/>
                  <w:i/>
                  <w:sz w:val="18"/>
                  <w:lang w:eastAsia="ko-KR"/>
                </w:rPr>
                <w:t>csi-LogMeasReportReq</w:t>
              </w:r>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978" w:author="Rapp_AfterRAN2#129" w:date="2025-02-28T18:47:00Z"/>
                <w:rFonts w:ascii="Arial" w:hAnsi="Arial"/>
                <w:b/>
                <w:i/>
                <w:sz w:val="18"/>
                <w:lang w:eastAsia="ko-KR"/>
              </w:rPr>
            </w:pPr>
            <w:ins w:id="979"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976"/>
            <w:ins w:id="980" w:author="Rapp_AfterRAN2#129" w:date="2025-03-04T17:31:00Z">
              <w:r w:rsidR="00E807CB">
                <w:rPr>
                  <w:rStyle w:val="CommentReference"/>
                </w:rPr>
                <w:commentReference w:id="976"/>
              </w:r>
            </w:ins>
            <w:ins w:id="981"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flightPathInfoReq</w:t>
            </w:r>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r w:rsidRPr="006B087A">
              <w:rPr>
                <w:rFonts w:ascii="Arial" w:hAnsi="Arial"/>
                <w:b/>
                <w:i/>
                <w:sz w:val="18"/>
                <w:lang w:eastAsia="sv-SE"/>
              </w:rPr>
              <w:t>idleModeMeasurementReq</w:t>
            </w:r>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logMeasReportReq</w:t>
            </w:r>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mobilityHistoryReportReq</w:t>
            </w:r>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ra-ReportReq</w:t>
            </w:r>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reselectionMeasurementReq</w:t>
            </w:r>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rlf-ReportReq</w:t>
            </w:r>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successHO-ReportReq</w:t>
            </w:r>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successPSCell-ReportReq</w:t>
            </w:r>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PSCell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eastAsia="Malgun Gothic" w:hAnsi="Arial"/>
                <w:b/>
                <w:i/>
                <w:iCs/>
                <w:sz w:val="18"/>
              </w:rPr>
              <w:t>FlightPathInfoReportConfig</w:t>
            </w:r>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includeTimeStamp</w:t>
            </w:r>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maxWayPointNumber</w:t>
            </w:r>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82" w:name="_Toc60777132"/>
      <w:bookmarkStart w:id="983"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982"/>
      <w:bookmarkEnd w:id="983"/>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984" w:author="Rapp_AfterRAN2#129" w:date="2025-03-01T07:58:00Z"/>
          <w:lang w:eastAsia="zh-CN"/>
        </w:rPr>
      </w:pPr>
      <w:ins w:id="985"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r w:rsidRPr="00C84D96">
          <w:rPr>
            <w:i/>
            <w:iCs/>
          </w:rPr>
          <w:t>csi-LogMeasReport</w:t>
        </w:r>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86"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987"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988"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Rapp_AfterRAN2#129" w:date="2025-03-01T07:59:00Z"/>
          <w:rFonts w:ascii="Courier New" w:hAnsi="Courier New"/>
          <w:noProof/>
          <w:sz w:val="16"/>
          <w:lang w:eastAsia="en-GB"/>
        </w:rPr>
      </w:pPr>
      <w:ins w:id="990"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Rapp_AfterRAN2#129" w:date="2025-03-01T07:59:00Z"/>
          <w:rFonts w:ascii="Courier New" w:hAnsi="Courier New"/>
          <w:noProof/>
          <w:sz w:val="16"/>
          <w:lang w:eastAsia="en-GB"/>
        </w:rPr>
      </w:pPr>
      <w:ins w:id="992" w:author="Rapp_AfterRAN2#129" w:date="2025-03-01T07:59:00Z">
        <w:r w:rsidRPr="006B087A">
          <w:rPr>
            <w:rFonts w:ascii="Courier New" w:hAnsi="Courier New"/>
            <w:noProof/>
            <w:sz w:val="16"/>
            <w:lang w:eastAsia="en-GB"/>
          </w:rPr>
          <w:t xml:space="preserve">    </w:t>
        </w:r>
      </w:ins>
      <w:commentRangeStart w:id="993"/>
      <w:ins w:id="994" w:author="Rapp_AfterRAN2#129" w:date="2025-03-01T08:00:00Z">
        <w:r>
          <w:rPr>
            <w:rFonts w:ascii="Courier New" w:hAnsi="Courier New"/>
            <w:noProof/>
            <w:sz w:val="16"/>
            <w:lang w:eastAsia="en-GB"/>
          </w:rPr>
          <w:t>csi</w:t>
        </w:r>
      </w:ins>
      <w:ins w:id="995" w:author="Rapp_AfterRAN2#129" w:date="2025-03-01T07:59:00Z">
        <w:r>
          <w:rPr>
            <w:rFonts w:ascii="Courier New" w:hAnsi="Courier New"/>
            <w:noProof/>
            <w:sz w:val="16"/>
            <w:lang w:eastAsia="en-GB"/>
          </w:rPr>
          <w:t>-Log</w:t>
        </w:r>
      </w:ins>
      <w:ins w:id="996" w:author="Rapp_AfterRAN2#129" w:date="2025-03-01T08:00:00Z">
        <w:r w:rsidR="0028441E">
          <w:rPr>
            <w:rFonts w:ascii="Courier New" w:hAnsi="Courier New"/>
            <w:noProof/>
            <w:sz w:val="16"/>
            <w:lang w:eastAsia="en-GB"/>
          </w:rPr>
          <w:t>MeasReport</w:t>
        </w:r>
      </w:ins>
      <w:ins w:id="997" w:author="Rapp_AfterRAN2#129" w:date="2025-03-01T07:59:00Z">
        <w:r w:rsidRPr="006B087A">
          <w:rPr>
            <w:rFonts w:ascii="Courier New" w:hAnsi="Courier New"/>
            <w:noProof/>
            <w:sz w:val="16"/>
            <w:lang w:eastAsia="en-GB"/>
          </w:rPr>
          <w:t>-r1</w:t>
        </w:r>
      </w:ins>
      <w:ins w:id="998" w:author="Rapp_AfterRAN2#129" w:date="2025-03-01T08:00:00Z">
        <w:r w:rsidR="0028441E">
          <w:rPr>
            <w:rFonts w:ascii="Courier New" w:hAnsi="Courier New"/>
            <w:noProof/>
            <w:sz w:val="16"/>
            <w:lang w:eastAsia="en-GB"/>
          </w:rPr>
          <w:t>9</w:t>
        </w:r>
      </w:ins>
      <w:ins w:id="999" w:author="Rapp_AfterRAN2#129" w:date="2025-03-01T07:59:00Z">
        <w:r w:rsidRPr="006B087A">
          <w:rPr>
            <w:rFonts w:ascii="Courier New" w:hAnsi="Courier New"/>
            <w:noProof/>
            <w:sz w:val="16"/>
            <w:lang w:eastAsia="en-GB"/>
          </w:rPr>
          <w:t xml:space="preserve">           </w:t>
        </w:r>
      </w:ins>
      <w:ins w:id="1000" w:author="Rapp_AfterRAN2#129" w:date="2025-03-01T08:00:00Z">
        <w:r w:rsidR="0028441E">
          <w:rPr>
            <w:rFonts w:ascii="Courier New" w:hAnsi="Courier New"/>
            <w:noProof/>
            <w:sz w:val="16"/>
            <w:lang w:eastAsia="en-GB"/>
          </w:rPr>
          <w:t xml:space="preserve">   </w:t>
        </w:r>
      </w:ins>
      <w:ins w:id="1001" w:author="Rapp_AfterRAN2#129" w:date="2025-03-01T07:59:00Z">
        <w:r w:rsidRPr="006B087A">
          <w:rPr>
            <w:rFonts w:ascii="Courier New" w:hAnsi="Courier New"/>
            <w:noProof/>
            <w:sz w:val="16"/>
            <w:lang w:eastAsia="en-GB"/>
          </w:rPr>
          <w:t xml:space="preserve">  </w:t>
        </w:r>
      </w:ins>
      <w:ins w:id="1002" w:author="Rapp_AfterRAN2#129" w:date="2025-03-01T08:00:00Z">
        <w:r w:rsidR="0028441E">
          <w:rPr>
            <w:rFonts w:ascii="Courier New" w:hAnsi="Courier New"/>
            <w:noProof/>
            <w:sz w:val="16"/>
            <w:lang w:eastAsia="en-GB"/>
          </w:rPr>
          <w:t>CSI-LogMeasReport</w:t>
        </w:r>
      </w:ins>
      <w:ins w:id="1003" w:author="Rapp_AfterRAN2#129" w:date="2025-03-01T07:59:00Z">
        <w:r w:rsidRPr="006B087A">
          <w:rPr>
            <w:rFonts w:ascii="Courier New" w:hAnsi="Courier New"/>
            <w:noProof/>
            <w:sz w:val="16"/>
            <w:lang w:eastAsia="en-GB"/>
          </w:rPr>
          <w:t>-r1</w:t>
        </w:r>
      </w:ins>
      <w:ins w:id="1004" w:author="Rapp_AfterRAN2#129" w:date="2025-03-01T08:00:00Z">
        <w:r w:rsidR="0028441E">
          <w:rPr>
            <w:rFonts w:ascii="Courier New" w:hAnsi="Courier New"/>
            <w:noProof/>
            <w:sz w:val="16"/>
            <w:lang w:eastAsia="en-GB"/>
          </w:rPr>
          <w:t>9</w:t>
        </w:r>
      </w:ins>
      <w:ins w:id="1005" w:author="Rapp_AfterRAN2#129" w:date="2025-03-01T07:59:00Z">
        <w:r w:rsidRPr="006B087A">
          <w:rPr>
            <w:rFonts w:ascii="Courier New" w:hAnsi="Courier New"/>
            <w:noProof/>
            <w:sz w:val="16"/>
            <w:lang w:eastAsia="en-GB"/>
          </w:rPr>
          <w:t xml:space="preserve">    </w:t>
        </w:r>
      </w:ins>
      <w:ins w:id="1006" w:author="Rapp_AfterRAN2#129" w:date="2025-03-01T08:01:00Z">
        <w:r w:rsidR="006A4B7B">
          <w:rPr>
            <w:rFonts w:ascii="Courier New" w:hAnsi="Courier New"/>
            <w:noProof/>
            <w:sz w:val="16"/>
            <w:lang w:eastAsia="en-GB"/>
          </w:rPr>
          <w:t xml:space="preserve">   </w:t>
        </w:r>
      </w:ins>
      <w:ins w:id="1007"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93"/>
      <w:ins w:id="1008" w:author="Rapp_AfterRAN2#129" w:date="2025-03-04T17:32:00Z">
        <w:r w:rsidR="009561D4">
          <w:rPr>
            <w:rStyle w:val="CommentReference"/>
          </w:rPr>
          <w:commentReference w:id="993"/>
        </w:r>
      </w:ins>
      <w:ins w:id="1009"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Rapp_AfterRAN2#129" w:date="2025-03-01T07:59:00Z"/>
          <w:rFonts w:ascii="Courier New" w:hAnsi="Courier New"/>
          <w:noProof/>
          <w:sz w:val="16"/>
          <w:lang w:eastAsia="en-GB"/>
        </w:rPr>
      </w:pPr>
      <w:ins w:id="1011"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Rapp_AfterRAN2#129" w:date="2025-03-01T07:59:00Z"/>
          <w:rFonts w:ascii="Courier New" w:hAnsi="Courier New"/>
          <w:noProof/>
          <w:sz w:val="16"/>
          <w:lang w:eastAsia="en-GB"/>
        </w:rPr>
      </w:pPr>
      <w:ins w:id="1013"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1015" w:name="OLE_LINK19"/>
      <w:r w:rsidRPr="006B087A">
        <w:rPr>
          <w:rFonts w:ascii="Courier New" w:eastAsia="DengXian" w:hAnsi="Courier New"/>
          <w:noProof/>
          <w:sz w:val="16"/>
          <w:lang w:eastAsia="en-GB"/>
        </w:rPr>
        <w:t>maxCEFReport-r17</w:t>
      </w:r>
      <w:bookmarkEnd w:id="1015"/>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Rapp_AfterRAN2#129" w:date="2025-03-01T08:02:00Z"/>
          <w:rFonts w:ascii="Courier New" w:hAnsi="Courier New"/>
          <w:sz w:val="16"/>
          <w:lang w:val="pt-BR" w:eastAsia="en-GB"/>
        </w:rPr>
      </w:pPr>
      <w:commentRangeStart w:id="1017"/>
      <w:ins w:id="1018"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8:02:00Z"/>
          <w:rFonts w:ascii="Courier New" w:hAnsi="Courier New"/>
          <w:sz w:val="16"/>
          <w:lang w:val="pt-BR" w:eastAsia="en-GB"/>
        </w:rPr>
      </w:pPr>
      <w:ins w:id="1020"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1017"/>
      <w:ins w:id="1021" w:author="Rapp_AfterRAN2#129" w:date="2025-03-05T15:11:00Z">
        <w:r w:rsidR="00F92000">
          <w:rPr>
            <w:rStyle w:val="CommentReference"/>
          </w:rPr>
          <w:commentReference w:id="1017"/>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Rapp_AfterRAN2#129" w:date="2025-03-01T08:02:00Z"/>
          <w:rFonts w:ascii="Courier New" w:hAnsi="Courier New"/>
          <w:noProof/>
          <w:sz w:val="16"/>
          <w:lang w:eastAsia="en-GB"/>
        </w:rPr>
      </w:pPr>
      <w:ins w:id="1023" w:author="Rapp_AfterRAN2#129" w:date="2025-03-01T08:02:00Z">
        <w:r w:rsidRPr="00CD2E9D">
          <w:rPr>
            <w:rFonts w:ascii="Courier New" w:hAnsi="Courier New"/>
            <w:sz w:val="16"/>
            <w:lang w:val="pt-BR" w:eastAsia="en-GB"/>
          </w:rPr>
          <w:t xml:space="preserve">    </w:t>
        </w:r>
        <w:commentRangeStart w:id="1024"/>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1024"/>
      <w:ins w:id="1025" w:author="Rapp_AfterRAN2#129" w:date="2025-03-05T15:11:00Z">
        <w:r w:rsidR="00F92000">
          <w:rPr>
            <w:rStyle w:val="CommentReference"/>
          </w:rPr>
          <w:commentReference w:id="1024"/>
        </w:r>
      </w:ins>
      <w:ins w:id="1026"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02:00Z"/>
          <w:rFonts w:ascii="Courier New" w:hAnsi="Courier New"/>
          <w:noProof/>
          <w:sz w:val="16"/>
          <w:lang w:eastAsia="en-GB"/>
        </w:rPr>
      </w:pPr>
      <w:ins w:id="1028"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Rapp_AfterRAN2#129" w:date="2025-03-01T08:02:00Z"/>
          <w:rFonts w:ascii="Courier New" w:hAnsi="Courier New"/>
          <w:noProof/>
          <w:sz w:val="16"/>
          <w:lang w:eastAsia="en-GB"/>
        </w:rPr>
      </w:pPr>
      <w:ins w:id="1030"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Rapp_AfterRAN2#129" w:date="2025-03-01T08:02:00Z"/>
          <w:rFonts w:ascii="Courier New" w:hAnsi="Courier New"/>
          <w:noProof/>
          <w:sz w:val="16"/>
          <w:lang w:eastAsia="en-GB"/>
        </w:rPr>
      </w:pPr>
      <w:ins w:id="1032"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Rapp_AfterRAN2#129" w:date="2025-03-01T08:02:00Z"/>
          <w:rFonts w:ascii="Courier New" w:hAnsi="Courier New"/>
          <w:noProof/>
          <w:sz w:val="16"/>
          <w:lang w:eastAsia="en-GB"/>
        </w:rPr>
      </w:pPr>
      <w:commentRangeStart w:id="1035"/>
      <w:ins w:id="1036"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1037"/>
        <w:r w:rsidRPr="00256321">
          <w:rPr>
            <w:rFonts w:ascii="Courier New" w:hAnsi="Courier New"/>
            <w:noProof/>
            <w:sz w:val="16"/>
            <w:lang w:eastAsia="en-GB"/>
          </w:rPr>
          <w:t>maxLogMeasReport-r16</w:t>
        </w:r>
      </w:ins>
      <w:commentRangeEnd w:id="1037"/>
      <w:r w:rsidR="00015A26">
        <w:rPr>
          <w:rStyle w:val="CommentReference"/>
        </w:rPr>
        <w:commentReference w:id="1037"/>
      </w:r>
      <w:ins w:id="1038"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Rapp_AfterRAN2#129" w:date="2025-03-01T08:02:00Z"/>
          <w:rFonts w:ascii="Courier New" w:hAnsi="Courier New"/>
          <w:noProof/>
          <w:sz w:val="16"/>
          <w:lang w:eastAsia="en-GB"/>
        </w:rPr>
      </w:pPr>
      <w:commentRangeStart w:id="1041"/>
      <w:commentRangeStart w:id="1042"/>
      <w:commentRangeStart w:id="1043"/>
      <w:ins w:id="1044"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1041"/>
      <w:r w:rsidR="007C54B0">
        <w:rPr>
          <w:rStyle w:val="CommentReference"/>
        </w:rPr>
        <w:commentReference w:id="1041"/>
      </w:r>
      <w:commentRangeEnd w:id="1042"/>
      <w:r w:rsidR="00015A26">
        <w:rPr>
          <w:rStyle w:val="CommentReference"/>
        </w:rPr>
        <w:commentReference w:id="1042"/>
      </w:r>
      <w:commentRangeEnd w:id="1043"/>
      <w:r w:rsidR="000601B5">
        <w:rPr>
          <w:rStyle w:val="CommentReference"/>
        </w:rPr>
        <w:commentReference w:id="1043"/>
      </w:r>
      <w:ins w:id="1045"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02:00Z"/>
          <w:rFonts w:ascii="Courier New" w:hAnsi="Courier New"/>
          <w:noProof/>
          <w:sz w:val="16"/>
          <w:lang w:eastAsia="en-GB"/>
        </w:rPr>
      </w:pPr>
      <w:ins w:id="1047" w:author="Rapp_AfterRAN2#129" w:date="2025-03-01T08:02:00Z">
        <w:r w:rsidRPr="00256321">
          <w:rPr>
            <w:rFonts w:ascii="Courier New" w:hAnsi="Courier New"/>
            <w:noProof/>
            <w:sz w:val="16"/>
            <w:lang w:eastAsia="en-GB"/>
          </w:rPr>
          <w:t xml:space="preserve">    </w:t>
        </w:r>
      </w:ins>
      <w:ins w:id="1048" w:author="Rapp_AfterRAN2#129" w:date="2025-03-05T16:29:00Z">
        <w:r w:rsidR="00D2284A">
          <w:rPr>
            <w:rFonts w:ascii="Courier New" w:hAnsi="Courier New"/>
            <w:noProof/>
            <w:sz w:val="16"/>
            <w:lang w:eastAsia="en-GB"/>
          </w:rPr>
          <w:t>cellId</w:t>
        </w:r>
      </w:ins>
      <w:ins w:id="1049" w:author="Rapp_AfterRAN2#129" w:date="2025-03-01T08:02:00Z">
        <w:r w:rsidRPr="00256321">
          <w:rPr>
            <w:rFonts w:ascii="Courier New" w:hAnsi="Courier New"/>
            <w:noProof/>
            <w:sz w:val="16"/>
            <w:lang w:eastAsia="en-GB"/>
          </w:rPr>
          <w:t xml:space="preserve">-r19                              </w:t>
        </w:r>
      </w:ins>
      <w:ins w:id="1050" w:author="Rapp_AfterRAN2#129" w:date="2025-03-05T16:29:00Z">
        <w:r w:rsidR="00D2284A" w:rsidRPr="00771072">
          <w:rPr>
            <w:rFonts w:ascii="Courier New" w:hAnsi="Courier New"/>
            <w:noProof/>
            <w:color w:val="FF0000"/>
            <w:sz w:val="16"/>
            <w:lang w:eastAsia="en-GB"/>
          </w:rPr>
          <w:t>FFS</w:t>
        </w:r>
      </w:ins>
      <w:ins w:id="1051"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_AfterRAN2#129" w:date="2025-03-01T08:02:00Z"/>
          <w:rFonts w:ascii="Courier New" w:hAnsi="Courier New"/>
          <w:noProof/>
          <w:sz w:val="16"/>
          <w:lang w:eastAsia="en-GB"/>
        </w:rPr>
      </w:pPr>
      <w:ins w:id="1053"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Rapp_AfterRAN2#129" w:date="2025-03-01T08:02:00Z"/>
          <w:rFonts w:ascii="Courier New" w:hAnsi="Courier New"/>
          <w:noProof/>
          <w:sz w:val="16"/>
          <w:lang w:eastAsia="en-GB"/>
        </w:rPr>
      </w:pPr>
      <w:ins w:id="1055"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Rapp_AfterRAN2#129" w:date="2025-03-01T08:02:00Z"/>
          <w:rFonts w:ascii="Courier New" w:hAnsi="Courier New"/>
          <w:noProof/>
          <w:sz w:val="16"/>
          <w:lang w:eastAsia="en-GB"/>
        </w:rPr>
      </w:pPr>
      <w:ins w:id="1057"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58"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_AfterRAN2#129" w:date="2025-03-01T08:02:00Z"/>
          <w:rFonts w:ascii="Courier New" w:hAnsi="Courier New"/>
          <w:noProof/>
          <w:sz w:val="16"/>
          <w:lang w:eastAsia="en-GB"/>
        </w:rPr>
      </w:pPr>
      <w:ins w:id="106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Rapp_AfterRAN2#129" w:date="2025-03-01T08:02:00Z"/>
          <w:rFonts w:ascii="Courier New" w:hAnsi="Courier New"/>
          <w:noProof/>
          <w:sz w:val="16"/>
          <w:lang w:eastAsia="en-GB"/>
        </w:rPr>
      </w:pPr>
      <w:ins w:id="1062" w:author="Rapp_AfterRAN2#129" w:date="2025-03-01T08:02:00Z">
        <w:r w:rsidRPr="00256321">
          <w:rPr>
            <w:rFonts w:ascii="Courier New" w:hAnsi="Courier New"/>
            <w:noProof/>
            <w:sz w:val="16"/>
            <w:lang w:eastAsia="en-GB"/>
          </w:rPr>
          <w:t xml:space="preserve">    ...</w:t>
        </w:r>
      </w:ins>
      <w:commentRangeEnd w:id="1035"/>
      <w:ins w:id="1063" w:author="Rapp_AfterRAN2#129" w:date="2025-03-05T15:31:00Z">
        <w:r w:rsidR="00232A95">
          <w:rPr>
            <w:rStyle w:val="CommentReference"/>
          </w:rPr>
          <w:commentReference w:id="1035"/>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Rapp_AfterRAN2#129" w:date="2025-03-01T08:02:00Z"/>
          <w:rFonts w:ascii="Courier New" w:hAnsi="Courier New"/>
          <w:noProof/>
          <w:sz w:val="16"/>
          <w:lang w:eastAsia="en-GB"/>
        </w:rPr>
      </w:pPr>
      <w:ins w:id="1065"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02:00Z"/>
          <w:rFonts w:ascii="Courier New" w:hAnsi="Courier New"/>
          <w:noProof/>
          <w:sz w:val="16"/>
          <w:lang w:eastAsia="en-GB"/>
        </w:rPr>
      </w:pPr>
      <w:commentRangeStart w:id="1068"/>
      <w:ins w:id="1069"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Rapp_AfterRAN2#129" w:date="2025-03-01T08:02:00Z"/>
          <w:rFonts w:ascii="Courier New" w:hAnsi="Courier New"/>
          <w:sz w:val="16"/>
          <w:lang w:val="pt-BR" w:eastAsia="en-GB"/>
        </w:rPr>
      </w:pPr>
      <w:ins w:id="1071"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_AfterRAN2#129" w:date="2025-03-01T08:02:00Z"/>
          <w:rFonts w:ascii="Courier New" w:hAnsi="Courier New"/>
          <w:sz w:val="16"/>
          <w:lang w:val="pt-BR" w:eastAsia="en-GB"/>
        </w:rPr>
      </w:pPr>
      <w:ins w:id="1073"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Rapp_AfterRAN2#129" w:date="2025-03-01T08:02:00Z"/>
          <w:rFonts w:ascii="Courier New" w:hAnsi="Courier New"/>
          <w:sz w:val="16"/>
          <w:lang w:val="pt-BR" w:eastAsia="en-GB"/>
        </w:rPr>
      </w:pPr>
      <w:ins w:id="1075"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Rapp_AfterRAN2#129" w:date="2025-03-01T08:02:00Z"/>
          <w:rFonts w:ascii="Courier New" w:hAnsi="Courier New"/>
          <w:noProof/>
          <w:sz w:val="16"/>
          <w:lang w:eastAsia="en-GB"/>
        </w:rPr>
      </w:pPr>
      <w:ins w:id="1077"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Rapp_AfterRAN2#129" w:date="2025-03-01T08:02:00Z"/>
          <w:rFonts w:ascii="Courier New" w:hAnsi="Courier New"/>
          <w:noProof/>
          <w:sz w:val="16"/>
          <w:lang w:eastAsia="en-GB"/>
        </w:rPr>
      </w:pPr>
      <w:ins w:id="1079" w:author="Rapp_AfterRAN2#129" w:date="2025-03-01T08:02:00Z">
        <w:r w:rsidRPr="00256321">
          <w:rPr>
            <w:rFonts w:ascii="Courier New" w:hAnsi="Courier New"/>
            <w:noProof/>
            <w:sz w:val="16"/>
            <w:lang w:eastAsia="en-GB"/>
          </w:rPr>
          <w:t xml:space="preserve">    l1</w:t>
        </w:r>
      </w:ins>
      <w:ins w:id="1080" w:author="Rapp_AfterRAN2#129" w:date="2025-03-05T12:45:00Z">
        <w:r w:rsidR="004B71AC">
          <w:rPr>
            <w:rFonts w:ascii="Courier New" w:hAnsi="Courier New"/>
            <w:noProof/>
            <w:sz w:val="16"/>
            <w:lang w:eastAsia="en-GB"/>
          </w:rPr>
          <w:t>-</w:t>
        </w:r>
      </w:ins>
      <w:ins w:id="1081" w:author="Rapp_AfterRAN2#129" w:date="2025-03-01T08:02:00Z">
        <w:r w:rsidRPr="00256321">
          <w:rPr>
            <w:rFonts w:ascii="Courier New" w:hAnsi="Courier New"/>
            <w:noProof/>
            <w:sz w:val="16"/>
            <w:lang w:eastAsia="en-GB"/>
          </w:rPr>
          <w:t xml:space="preserve">RSRP-r19                          RSRP-Range                                              </w:t>
        </w:r>
        <w:commentRangeStart w:id="1082"/>
        <w:r w:rsidRPr="006B087A">
          <w:rPr>
            <w:rFonts w:ascii="Courier New" w:hAnsi="Courier New"/>
            <w:noProof/>
            <w:color w:val="993366"/>
            <w:sz w:val="16"/>
            <w:lang w:eastAsia="en-GB"/>
          </w:rPr>
          <w:t>OPTIONAL</w:t>
        </w:r>
      </w:ins>
      <w:commentRangeEnd w:id="1082"/>
      <w:r w:rsidR="00DD7B3D">
        <w:rPr>
          <w:rStyle w:val="CommentReference"/>
        </w:rPr>
        <w:commentReference w:id="1082"/>
      </w:r>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Rapp_AfterRAN2#129" w:date="2025-03-01T08:02:00Z"/>
          <w:rFonts w:ascii="Courier New" w:hAnsi="Courier New"/>
          <w:noProof/>
          <w:sz w:val="16"/>
          <w:lang w:eastAsia="en-GB"/>
        </w:rPr>
      </w:pPr>
      <w:ins w:id="1084"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Rapp_AfterRAN2#129" w:date="2025-03-01T08:02:00Z"/>
          <w:rFonts w:ascii="Courier New" w:hAnsi="Courier New"/>
          <w:noProof/>
          <w:sz w:val="16"/>
          <w:lang w:eastAsia="en-GB"/>
        </w:rPr>
      </w:pPr>
      <w:ins w:id="1086" w:author="Rapp_AfterRAN2#129" w:date="2025-03-01T08:02:00Z">
        <w:r w:rsidRPr="00256321">
          <w:rPr>
            <w:rFonts w:ascii="Courier New" w:hAnsi="Courier New"/>
            <w:noProof/>
            <w:sz w:val="16"/>
            <w:lang w:eastAsia="en-GB"/>
          </w:rPr>
          <w:t>}</w:t>
        </w:r>
      </w:ins>
      <w:commentRangeEnd w:id="1068"/>
      <w:ins w:id="1087" w:author="Rapp_AfterRAN2#129" w:date="2025-03-05T15:09:00Z">
        <w:r w:rsidR="00A42408">
          <w:rPr>
            <w:rStyle w:val="CommentReference"/>
          </w:rPr>
          <w:commentReference w:id="1068"/>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089" w:author="Rapp_AfterRAN2#129" w:date="2025-03-01T08:04:00Z"/>
          <w:lang w:eastAsia="zh-CN"/>
        </w:rPr>
      </w:pPr>
      <w:ins w:id="1090"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CSI-LogMeasReport</w:t>
        </w:r>
        <w:r>
          <w:rPr>
            <w:lang w:eastAsia="zh-CN"/>
          </w:rPr>
          <w:t xml:space="preserve">, e.g. absolute timestamp (similar to the </w:t>
        </w:r>
        <w:r>
          <w:rPr>
            <w:i/>
            <w:iCs/>
            <w:lang w:eastAsia="zh-CN"/>
          </w:rPr>
          <w:t>LogMeasReport</w:t>
        </w:r>
        <w:r>
          <w:rPr>
            <w:lang w:eastAsia="zh-CN"/>
          </w:rPr>
          <w:t xml:space="preserve"> for logged MDT).</w:t>
        </w:r>
      </w:ins>
    </w:p>
    <w:p w14:paraId="3687CEB1" w14:textId="77777777" w:rsidR="001657D3" w:rsidRPr="000B7573" w:rsidRDefault="001657D3" w:rsidP="001657D3">
      <w:pPr>
        <w:pStyle w:val="EditorsNote"/>
        <w:rPr>
          <w:ins w:id="1091" w:author="Rapp_AfterRAN2#129" w:date="2025-03-01T08:04:00Z"/>
          <w:lang w:eastAsia="zh-CN"/>
        </w:rPr>
      </w:pPr>
      <w:ins w:id="1092"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CSI-LogMeasInfo</w:t>
        </w:r>
        <w:r w:rsidRPr="004F1CB1">
          <w:rPr>
            <w:lang w:eastAsia="zh-CN"/>
          </w:rPr>
          <w:t xml:space="preserve">, e.g. timestamp of the measurement (similar to the </w:t>
        </w:r>
        <w:r w:rsidRPr="004F1CB1">
          <w:rPr>
            <w:i/>
            <w:iCs/>
            <w:lang w:eastAsia="zh-CN"/>
          </w:rPr>
          <w:t>LogMeasInfo</w:t>
        </w:r>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093" w:author="Rapp_AfterRAN2#129" w:date="2025-03-01T08:04:00Z"/>
          <w:lang w:eastAsia="zh-CN"/>
        </w:rPr>
      </w:pPr>
      <w:ins w:id="1094" w:author="Rapp_AfterRAN2#129" w:date="2025-03-05T16:30:00Z">
        <w:r>
          <w:rPr>
            <w:lang w:eastAsia="zh-CN"/>
          </w:rPr>
          <w:t>Editor</w:t>
        </w:r>
      </w:ins>
      <w:ins w:id="1095" w:author="Rapp_AfterRAN2#129" w:date="2025-03-06T08:49:00Z">
        <w:r w:rsidR="0043625E" w:rsidRPr="006D0C02">
          <w:rPr>
            <w:rFonts w:eastAsia="MS Mincho"/>
          </w:rPr>
          <w:t>'</w:t>
        </w:r>
      </w:ins>
      <w:ins w:id="1096" w:author="Rapp_AfterRAN2#129" w:date="2025-03-05T16:30:00Z">
        <w:r>
          <w:rPr>
            <w:lang w:eastAsia="zh-CN"/>
          </w:rPr>
          <w:t xml:space="preserve">s Note: </w:t>
        </w:r>
      </w:ins>
      <w:ins w:id="1097" w:author="Rapp_AfterRAN2#129" w:date="2025-03-05T17:53:00Z">
        <w:r w:rsidR="00A01EE2">
          <w:rPr>
            <w:lang w:eastAsia="zh-CN"/>
          </w:rPr>
          <w:t xml:space="preserve">FFS the type of cell </w:t>
        </w:r>
      </w:ins>
      <w:ins w:id="1098" w:author="Rapp_AfterRAN2#129" w:date="2025-03-05T17:55:00Z">
        <w:r w:rsidR="00C40086">
          <w:rPr>
            <w:lang w:eastAsia="zh-CN"/>
          </w:rPr>
          <w:t>ID</w:t>
        </w:r>
      </w:ins>
      <w:ins w:id="1099" w:author="Rapp_AfterRAN2#129" w:date="2025-03-05T17:53:00Z">
        <w:r w:rsidR="00A01EE2">
          <w:rPr>
            <w:lang w:eastAsia="zh-CN"/>
          </w:rPr>
          <w:t>, e.g. CGI,</w:t>
        </w:r>
      </w:ins>
      <w:ins w:id="1100"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coarseLocationInfo</w:t>
            </w:r>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r w:rsidRPr="006B087A">
              <w:rPr>
                <w:rFonts w:ascii="Arial" w:hAnsi="Arial" w:cs="Arial"/>
                <w:i/>
                <w:sz w:val="18"/>
                <w:szCs w:val="18"/>
                <w:lang w:eastAsia="zh-CN"/>
              </w:rPr>
              <w:t>degreesLatitude</w:t>
            </w:r>
            <w:r w:rsidRPr="006B087A">
              <w:rPr>
                <w:rFonts w:ascii="Arial" w:hAnsi="Arial" w:cs="Arial"/>
                <w:iCs/>
                <w:sz w:val="18"/>
                <w:szCs w:val="18"/>
                <w:lang w:eastAsia="zh-CN"/>
              </w:rPr>
              <w:t xml:space="preserve"> and </w:t>
            </w:r>
            <w:r w:rsidRPr="006B087A">
              <w:rPr>
                <w:rFonts w:ascii="Arial" w:hAnsi="Arial" w:cs="Arial"/>
                <w:i/>
                <w:sz w:val="18"/>
                <w:szCs w:val="18"/>
                <w:lang w:eastAsia="zh-CN"/>
              </w:rPr>
              <w:t>degreesLongitude</w:t>
            </w:r>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w:t>
            </w:r>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connEstFailReportList</w:t>
            </w:r>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r w:rsidRPr="006B087A">
              <w:rPr>
                <w:rFonts w:ascii="Arial" w:hAnsi="Arial"/>
                <w:i/>
                <w:iCs/>
                <w:sz w:val="18"/>
                <w:lang w:eastAsia="en-GB"/>
              </w:rPr>
              <w:t>connEstFailReport</w:t>
            </w:r>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101"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102" w:author="Rapp_AfterRAN2#129" w:date="2025-03-01T08:05:00Z"/>
                <w:rFonts w:ascii="Arial" w:hAnsi="Arial"/>
                <w:b/>
                <w:i/>
                <w:sz w:val="18"/>
                <w:lang w:eastAsia="sv-SE"/>
              </w:rPr>
            </w:pPr>
            <w:commentRangeStart w:id="1103"/>
            <w:commentRangeStart w:id="1104"/>
            <w:commentRangeStart w:id="1105"/>
            <w:ins w:id="1106" w:author="Rapp_AfterRAN2#129" w:date="2025-03-01T08:05:00Z">
              <w:r w:rsidRPr="00164578">
                <w:rPr>
                  <w:rFonts w:ascii="Arial" w:hAnsi="Arial"/>
                  <w:b/>
                  <w:i/>
                  <w:sz w:val="18"/>
                  <w:lang w:eastAsia="sv-SE"/>
                </w:rPr>
                <w:t>csi-LogMeasReport</w:t>
              </w:r>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107" w:author="Rapp_AfterRAN2#129" w:date="2025-03-01T08:05:00Z"/>
                <w:rFonts w:ascii="Arial" w:hAnsi="Arial"/>
                <w:b/>
                <w:i/>
                <w:sz w:val="18"/>
                <w:lang w:eastAsia="sv-SE"/>
              </w:rPr>
            </w:pPr>
            <w:ins w:id="1108" w:author="Rapp_AfterRAN2#129" w:date="2025-03-01T08:05:00Z">
              <w:r w:rsidRPr="00164578">
                <w:rPr>
                  <w:rFonts w:ascii="Arial" w:hAnsi="Arial"/>
                  <w:bCs/>
                  <w:iCs/>
                  <w:sz w:val="18"/>
                  <w:lang w:eastAsia="sv-SE"/>
                </w:rPr>
                <w:t>This field is used to provide the</w:t>
              </w:r>
            </w:ins>
            <w:ins w:id="1109" w:author="Rapp_AfterRAN2#129" w:date="2025-03-19T16:36:00Z">
              <w:r w:rsidR="00AF09AE">
                <w:rPr>
                  <w:rFonts w:ascii="Arial" w:hAnsi="Arial"/>
                  <w:bCs/>
                  <w:iCs/>
                  <w:sz w:val="18"/>
                  <w:lang w:eastAsia="sv-SE"/>
                </w:rPr>
                <w:t xml:space="preserve"> lo</w:t>
              </w:r>
            </w:ins>
            <w:ins w:id="1110" w:author="Rapp_AfterRAN2#129" w:date="2025-03-19T16:37:00Z">
              <w:r w:rsidR="00AF09AE">
                <w:rPr>
                  <w:rFonts w:ascii="Arial" w:hAnsi="Arial"/>
                  <w:bCs/>
                  <w:iCs/>
                  <w:sz w:val="18"/>
                  <w:lang w:eastAsia="sv-SE"/>
                </w:rPr>
                <w:t>g</w:t>
              </w:r>
            </w:ins>
            <w:ins w:id="1111" w:author="Rapp_AfterRAN2#129" w:date="2025-03-19T16:36:00Z">
              <w:r w:rsidR="00AF09AE">
                <w:rPr>
                  <w:rFonts w:ascii="Arial" w:hAnsi="Arial"/>
                  <w:bCs/>
                  <w:iCs/>
                  <w:sz w:val="18"/>
                  <w:lang w:eastAsia="sv-SE"/>
                </w:rPr>
                <w:t>ged L1</w:t>
              </w:r>
            </w:ins>
            <w:ins w:id="1112"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CSI-LoggedMeasurementConfig</w:t>
              </w:r>
            </w:ins>
            <w:commentRangeEnd w:id="1103"/>
            <w:ins w:id="1113" w:author="Rapp_AfterRAN2#129" w:date="2025-03-04T17:37:00Z">
              <w:r w:rsidR="009228C3">
                <w:rPr>
                  <w:rStyle w:val="CommentReference"/>
                </w:rPr>
                <w:commentReference w:id="1103"/>
              </w:r>
            </w:ins>
            <w:commentRangeEnd w:id="1104"/>
            <w:r w:rsidR="000A22B1">
              <w:rPr>
                <w:rStyle w:val="CommentReference"/>
              </w:rPr>
              <w:commentReference w:id="1104"/>
            </w:r>
            <w:commentRangeEnd w:id="1105"/>
            <w:r w:rsidR="00AF09AE">
              <w:rPr>
                <w:rStyle w:val="CommentReference"/>
              </w:rPr>
              <w:commentReference w:id="1105"/>
            </w:r>
            <w:ins w:id="1114"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flightPathInfoReport</w:t>
            </w:r>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logMeasReport</w:t>
            </w:r>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measResultIdleEUTRA</w:t>
            </w:r>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measResultIdleNR</w:t>
            </w:r>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ra-ReportList</w:t>
            </w:r>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If the UE is an eRedCap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successHO-Report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successPSCell-Report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PSCell change or addition report if triggered based on the successful PSCell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LogMeasReport</w:t>
            </w:r>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absoluteTimeStamp</w:t>
            </w:r>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absoluteTimeInfo</w:t>
            </w:r>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anyCellSelectionDetected</w:t>
            </w:r>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inDeviceCoexDetected</w:t>
            </w:r>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measResultServingCell</w:t>
            </w:r>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zh-CN"/>
              </w:rPr>
              <w:t>numberOfGoodSSB</w:t>
            </w:r>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does not include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corresponding neighbour cell. If the UE has no SSB of the serving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shall set the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relativeTimeStamp</w:t>
            </w:r>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r w:rsidRPr="006B087A">
              <w:rPr>
                <w:rFonts w:ascii="Arial" w:hAnsi="Arial"/>
                <w:bCs/>
                <w:i/>
                <w:sz w:val="18"/>
                <w:lang w:eastAsia="ko-KR"/>
              </w:rPr>
              <w:t>absoluteTimeStamp</w:t>
            </w:r>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tce-Id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traceRecordingSessionRef</w:t>
            </w:r>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lang w:eastAsia="sv-SE"/>
              </w:rPr>
              <w:t>ConnEstFailReport</w:t>
            </w:r>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measResultFailedCell</w:t>
            </w:r>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measResultNeighCells</w:t>
            </w:r>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numberOfConnFail</w:t>
            </w:r>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This field is used to indicate the latest number of consecutive failed RRCSetup or RRCResume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RA-InformationCommon</w:t>
            </w:r>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absoluteFrequencyPointA</w:t>
            </w:r>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allPreamblesBlocked</w:t>
            </w:r>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attemptedBWP-InfoList</w:t>
            </w:r>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r w:rsidRPr="006B087A">
              <w:rPr>
                <w:rFonts w:ascii="Arial" w:hAnsi="Arial"/>
                <w:i/>
                <w:sz w:val="18"/>
                <w:lang w:eastAsia="zh-CN"/>
              </w:rPr>
              <w:t>locationAndBandwidth</w:t>
            </w:r>
            <w:r w:rsidRPr="006B087A">
              <w:rPr>
                <w:rFonts w:ascii="Arial" w:hAnsi="Arial"/>
                <w:sz w:val="18"/>
                <w:lang w:eastAsia="zh-CN"/>
              </w:rPr>
              <w:t xml:space="preserve"> and </w:t>
            </w:r>
            <w:r w:rsidRPr="006B087A">
              <w:rPr>
                <w:rFonts w:ascii="Arial" w:hAnsi="Arial"/>
                <w:i/>
                <w:sz w:val="18"/>
                <w:lang w:eastAsia="zh-CN"/>
              </w:rPr>
              <w:t>subcarrierSpacing</w:t>
            </w:r>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locationAndBandwidth</w:t>
            </w:r>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numberOfLBT-Failures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numberOfPreamblesPerSSB-ForThisPartition</w:t>
            </w:r>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perRAInfoList,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startPreambleForThisPartition</w:t>
            </w:r>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subcarrierSpacing</w:t>
            </w:r>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triggeredFeatureCombination</w:t>
            </w:r>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usedFeatureCombination</w:t>
            </w:r>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smallData</w:t>
            </w:r>
            <w:r w:rsidRPr="006B087A">
              <w:rPr>
                <w:rFonts w:ascii="Arial" w:hAnsi="Arial"/>
                <w:sz w:val="18"/>
                <w:lang w:eastAsia="zh-CN"/>
              </w:rPr>
              <w:t xml:space="preserve">, </w:t>
            </w:r>
            <w:r w:rsidRPr="006B087A">
              <w:rPr>
                <w:rFonts w:ascii="Arial" w:hAnsi="Arial"/>
                <w:i/>
                <w:sz w:val="18"/>
                <w:lang w:eastAsia="zh-CN"/>
              </w:rPr>
              <w:t>nsag</w:t>
            </w:r>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cellID</w:t>
            </w:r>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contentionDetected</w:t>
            </w:r>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B087A">
              <w:rPr>
                <w:rFonts w:ascii="Arial" w:hAnsi="Arial"/>
                <w:bCs/>
                <w:i/>
                <w:iCs/>
                <w:sz w:val="18"/>
                <w:lang w:eastAsia="en-GB"/>
              </w:rPr>
              <w:t>raPurpose</w:t>
            </w:r>
            <w:r w:rsidRPr="006B087A">
              <w:rPr>
                <w:rFonts w:ascii="Arial" w:hAnsi="Arial"/>
                <w:bCs/>
                <w:sz w:val="18"/>
                <w:lang w:eastAsia="en-GB"/>
              </w:rPr>
              <w:t xml:space="preserve"> is set to </w:t>
            </w:r>
            <w:r w:rsidRPr="006B087A">
              <w:rPr>
                <w:rFonts w:ascii="Arial" w:hAnsi="Arial"/>
                <w:bCs/>
                <w:i/>
                <w:iCs/>
                <w:sz w:val="18"/>
                <w:lang w:eastAsia="en-GB"/>
              </w:rPr>
              <w:t>requestForOtherSI</w:t>
            </w:r>
            <w:r w:rsidRPr="006B087A">
              <w:rPr>
                <w:rFonts w:ascii="Arial" w:hAnsi="Arial"/>
                <w:bCs/>
                <w:sz w:val="18"/>
                <w:lang w:eastAsia="en-GB"/>
              </w:rPr>
              <w:t xml:space="preserve"> or when the RA attempt is a 2-step RA attempt and fallback to 4-step RA did not occur (i.e. </w:t>
            </w:r>
            <w:r w:rsidRPr="006B087A">
              <w:rPr>
                <w:rFonts w:ascii="Arial" w:hAnsi="Arial"/>
                <w:bCs/>
                <w:i/>
                <w:iCs/>
                <w:sz w:val="18"/>
                <w:lang w:eastAsia="en-GB"/>
              </w:rPr>
              <w:t>fallbackToFourStepRA</w:t>
            </w:r>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csi-RS-Index,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dlPathlossRSRP</w:t>
            </w:r>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 xml:space="preserve">Measeured RSRP of the DL pathloss reference obtained at the time of </w:t>
            </w:r>
            <w:r w:rsidRPr="006B087A">
              <w:rPr>
                <w:rFonts w:ascii="Arial" w:hAnsi="Arial"/>
                <w:i/>
                <w:iCs/>
                <w:sz w:val="18"/>
                <w:lang w:eastAsia="en-GB"/>
              </w:rPr>
              <w:t>RA_Type</w:t>
            </w:r>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dlRSRPAboveThreshold</w:t>
            </w:r>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sz w:val="18"/>
                <w:lang w:eastAsia="sv-SE"/>
              </w:rPr>
              <w:t>rsrp-ThresholdSSB</w:t>
            </w:r>
            <w:r w:rsidRPr="006B087A">
              <w:rPr>
                <w:rFonts w:ascii="Arial" w:hAnsi="Arial"/>
                <w:sz w:val="18"/>
                <w:lang w:eastAsia="sv-SE"/>
              </w:rPr>
              <w:t xml:space="preserve"> </w:t>
            </w:r>
            <w:r w:rsidRPr="006B087A">
              <w:rPr>
                <w:rFonts w:ascii="Arial" w:eastAsia="Malgun Gothic" w:hAnsi="Arial"/>
                <w:sz w:val="18"/>
                <w:lang w:eastAsia="ko-KR"/>
              </w:rPr>
              <w:t xml:space="preserve">in </w:t>
            </w:r>
            <w:r w:rsidRPr="006B087A">
              <w:rPr>
                <w:rFonts w:ascii="Arial" w:eastAsia="Malgun Gothic" w:hAnsi="Arial"/>
                <w:i/>
                <w:sz w:val="18"/>
                <w:lang w:eastAsia="ko-KR"/>
              </w:rPr>
              <w:t>beamFailureRecoveryConfig</w:t>
            </w:r>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rsrp-ThresholdSSB</w:t>
            </w:r>
            <w:r w:rsidRPr="006B087A">
              <w:rPr>
                <w:rFonts w:ascii="Arial" w:hAnsi="Arial"/>
                <w:sz w:val="18"/>
                <w:lang w:eastAsia="zh-CN"/>
              </w:rPr>
              <w:t xml:space="preserve"> in </w:t>
            </w:r>
            <w:r w:rsidRPr="006B087A">
              <w:rPr>
                <w:rFonts w:ascii="Arial" w:hAnsi="Arial"/>
                <w:i/>
                <w:sz w:val="18"/>
                <w:lang w:eastAsia="zh-CN"/>
              </w:rPr>
              <w:t xml:space="preserve">FeatureCombinationPreambles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r w:rsidRPr="006B087A">
              <w:rPr>
                <w:rFonts w:ascii="Arial" w:hAnsi="Arial"/>
                <w:i/>
                <w:sz w:val="18"/>
                <w:lang w:eastAsia="zh-CN"/>
              </w:rPr>
              <w:t>rsrp-ThresholdSSB</w:t>
            </w:r>
            <w:r w:rsidRPr="006B087A">
              <w:rPr>
                <w:rFonts w:ascii="Arial" w:eastAsia="Malgun Gothic" w:hAnsi="Arial"/>
                <w:sz w:val="18"/>
                <w:lang w:eastAsia="ko-KR"/>
              </w:rPr>
              <w:t xml:space="preserve"> in </w:t>
            </w:r>
            <w:r w:rsidRPr="006B087A">
              <w:rPr>
                <w:rFonts w:ascii="Arial" w:hAnsi="Arial"/>
                <w:i/>
                <w:sz w:val="18"/>
                <w:lang w:eastAsia="zh-CN"/>
              </w:rPr>
              <w:t>rach-ConfigCommon</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msgA-RSRP-ThresholdSSB</w:t>
            </w:r>
            <w:r w:rsidRPr="006B087A">
              <w:rPr>
                <w:rFonts w:ascii="Arial" w:hAnsi="Arial"/>
                <w:sz w:val="18"/>
                <w:lang w:eastAsia="zh-CN"/>
              </w:rPr>
              <w:t xml:space="preserve"> in </w:t>
            </w:r>
            <w:r w:rsidRPr="006B087A">
              <w:rPr>
                <w:rFonts w:ascii="Arial" w:hAnsi="Arial"/>
                <w:i/>
                <w:sz w:val="18"/>
                <w:lang w:eastAsia="zh-CN"/>
              </w:rPr>
              <w:t>FeatureCombinationPreambles</w:t>
            </w:r>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iCs/>
                <w:sz w:val="18"/>
                <w:lang w:eastAsia="zh-CN"/>
              </w:rPr>
              <w:t xml:space="preserve">msgA-RSRP-ThresholdSSB </w:t>
            </w:r>
            <w:r w:rsidRPr="006B087A">
              <w:rPr>
                <w:rFonts w:ascii="Arial" w:eastAsia="Malgun Gothic" w:hAnsi="Arial"/>
                <w:sz w:val="18"/>
                <w:lang w:eastAsia="ko-KR"/>
              </w:rPr>
              <w:t xml:space="preserve">in </w:t>
            </w:r>
            <w:r w:rsidRPr="006B087A">
              <w:rPr>
                <w:rFonts w:ascii="Arial" w:hAnsi="Arial"/>
                <w:i/>
                <w:sz w:val="18"/>
                <w:lang w:eastAsia="zh-CN"/>
              </w:rPr>
              <w:t>rach-ConfigCommonTwoStepRA</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fallbackToFourStepRA</w:t>
            </w:r>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indicates if a fallback indication in MsgB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intendedSIBs</w:t>
            </w:r>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lbt-Detected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msgA-PUSCH-PayloadSize</w:t>
            </w:r>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CBRA..</w:t>
            </w:r>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msgA-RO-FDMCFRA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msgA-RO-FrequencyStartCFRA</w:t>
            </w:r>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msgA-SCS-From-prach-ConfigurationIndex</w:t>
            </w:r>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r w:rsidRPr="006B087A">
              <w:rPr>
                <w:rFonts w:ascii="Arial" w:hAnsi="Arial"/>
                <w:i/>
                <w:sz w:val="18"/>
                <w:szCs w:val="22"/>
                <w:lang w:eastAsia="sv-SE"/>
              </w:rPr>
              <w:t>msgA-</w:t>
            </w:r>
            <w:r w:rsidRPr="006B087A">
              <w:rPr>
                <w:rFonts w:ascii="Arial" w:hAnsi="Arial"/>
                <w:i/>
                <w:sz w:val="18"/>
                <w:lang w:eastAsia="sv-SE"/>
              </w:rPr>
              <w:t>PRACH-ConfigurationIndex</w:t>
            </w:r>
            <w:r w:rsidRPr="006B087A">
              <w:rPr>
                <w:rFonts w:ascii="Arial" w:hAnsi="Arial"/>
                <w:sz w:val="18"/>
                <w:lang w:eastAsia="sv-SE"/>
              </w:rPr>
              <w:t xml:space="preserve"> in </w:t>
            </w:r>
            <w:r w:rsidRPr="006B087A">
              <w:rPr>
                <w:rFonts w:ascii="Arial" w:hAnsi="Arial"/>
                <w:i/>
                <w:sz w:val="18"/>
                <w:lang w:eastAsia="sv-SE"/>
              </w:rPr>
              <w:t>RACH-ConfigGeneric</w:t>
            </w:r>
            <w:r w:rsidRPr="006B087A">
              <w:rPr>
                <w:rFonts w:ascii="Arial" w:hAnsi="Arial"/>
                <w:i/>
                <w:sz w:val="18"/>
                <w:szCs w:val="22"/>
                <w:lang w:eastAsia="sv-SE"/>
              </w:rPr>
              <w:t>TwoStepRA</w:t>
            </w:r>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msgA-SubcarrierSpacing</w:t>
            </w:r>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numberOfPreamblesSentOnCSI-RS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numberOfPreamblesSentOnSSB</w:t>
            </w:r>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onDemandSISuccess</w:t>
            </w:r>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perRAAttemptInfoList</w:t>
            </w:r>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perRACSI-RSInfoList</w:t>
            </w:r>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perRASSBInfoList</w:t>
            </w:r>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raPurpose</w:t>
            </w:r>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r w:rsidRPr="006B087A">
              <w:rPr>
                <w:rFonts w:ascii="Arial" w:hAnsi="Arial"/>
                <w:i/>
                <w:iCs/>
                <w:sz w:val="18"/>
                <w:lang w:eastAsia="zh-CN"/>
              </w:rPr>
              <w:t>beamFailureRecovery</w:t>
            </w:r>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SpCell [3]. The indicator </w:t>
            </w:r>
            <w:r w:rsidRPr="006B087A">
              <w:rPr>
                <w:rFonts w:ascii="Arial" w:hAnsi="Arial"/>
                <w:i/>
                <w:iCs/>
                <w:sz w:val="18"/>
                <w:lang w:eastAsia="zh-CN"/>
              </w:rPr>
              <w:t>reconfigurationWithSync</w:t>
            </w:r>
            <w:r w:rsidRPr="006B087A">
              <w:rPr>
                <w:rFonts w:ascii="Arial" w:hAnsi="Arial"/>
                <w:sz w:val="18"/>
                <w:lang w:eastAsia="zh-CN"/>
              </w:rPr>
              <w:t xml:space="preserve"> is used if the UE executes a reconfiguration with sync. The indicator </w:t>
            </w:r>
            <w:r w:rsidRPr="006B087A">
              <w:rPr>
                <w:rFonts w:ascii="Arial" w:hAnsi="Arial"/>
                <w:i/>
                <w:iCs/>
                <w:sz w:val="18"/>
                <w:lang w:eastAsia="zh-CN"/>
              </w:rPr>
              <w:t>ulUnSynchronized</w:t>
            </w:r>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SpCell by DL or UL data arrival during RRC_CONNECTED when the timeAlignmentTimer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r w:rsidRPr="006B087A">
              <w:rPr>
                <w:rFonts w:ascii="Arial" w:hAnsi="Arial"/>
                <w:i/>
                <w:iCs/>
                <w:sz w:val="18"/>
                <w:lang w:eastAsia="zh-CN"/>
              </w:rPr>
              <w:t>schedulingRequestFailure</w:t>
            </w:r>
            <w:r w:rsidRPr="006B087A">
              <w:rPr>
                <w:rFonts w:ascii="Arial" w:hAnsi="Arial"/>
                <w:sz w:val="18"/>
                <w:lang w:eastAsia="zh-CN"/>
              </w:rPr>
              <w:t xml:space="preserve"> is used in case of SR failures [3]. The indicator </w:t>
            </w:r>
            <w:r w:rsidRPr="006B087A">
              <w:rPr>
                <w:rFonts w:ascii="Arial" w:hAnsi="Arial"/>
                <w:i/>
                <w:iCs/>
                <w:sz w:val="18"/>
                <w:lang w:eastAsia="zh-CN"/>
              </w:rPr>
              <w:t>noPUCCHResourceAvailable</w:t>
            </w:r>
            <w:r w:rsidRPr="006B087A">
              <w:rPr>
                <w:rFonts w:ascii="Arial" w:hAnsi="Arial"/>
                <w:sz w:val="18"/>
                <w:lang w:eastAsia="zh-CN"/>
              </w:rPr>
              <w:t xml:space="preserve"> is used when the UE has no valid SR PUCCH resources configured [3]. The indicator </w:t>
            </w:r>
            <w:r w:rsidRPr="006B087A">
              <w:rPr>
                <w:rFonts w:ascii="Arial" w:hAnsi="Arial"/>
                <w:i/>
                <w:iCs/>
                <w:sz w:val="18"/>
                <w:lang w:eastAsia="zh-CN"/>
              </w:rPr>
              <w:t>requestForOtherSI</w:t>
            </w:r>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r w:rsidRPr="006B087A">
              <w:rPr>
                <w:rFonts w:ascii="Arial" w:hAnsi="Arial"/>
                <w:i/>
                <w:sz w:val="18"/>
                <w:lang w:eastAsia="zh-CN"/>
              </w:rPr>
              <w:t>lbtFailure</w:t>
            </w:r>
            <w:r w:rsidRPr="006B087A">
              <w:rPr>
                <w:rFonts w:ascii="Arial" w:hAnsi="Arial"/>
                <w:sz w:val="18"/>
                <w:lang w:eastAsia="zh-CN"/>
              </w:rPr>
              <w:t xml:space="preserve"> is used when the UE initiates RACH in SpCell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r w:rsidRPr="006B087A">
              <w:rPr>
                <w:rFonts w:ascii="Arial" w:hAnsi="Arial"/>
                <w:i/>
                <w:iCs/>
                <w:sz w:val="18"/>
                <w:lang w:eastAsia="zh-CN"/>
              </w:rPr>
              <w:t>raPurpose</w:t>
            </w:r>
            <w:r w:rsidRPr="006B087A">
              <w:rPr>
                <w:rFonts w:ascii="Arial" w:hAnsi="Arial"/>
                <w:sz w:val="18"/>
                <w:lang w:eastAsia="zh-CN"/>
              </w:rPr>
              <w:t xml:space="preserve"> is set to </w:t>
            </w:r>
            <w:r w:rsidRPr="006B087A">
              <w:rPr>
                <w:rFonts w:ascii="Arial" w:hAnsi="Arial"/>
                <w:i/>
                <w:iCs/>
                <w:sz w:val="18"/>
                <w:lang w:eastAsia="zh-CN"/>
              </w:rPr>
              <w:t>beamFailureRecovery</w:t>
            </w:r>
            <w:r w:rsidRPr="006B087A">
              <w:rPr>
                <w:rFonts w:ascii="Arial" w:hAnsi="Arial"/>
                <w:sz w:val="18"/>
                <w:lang w:eastAsia="zh-CN"/>
              </w:rPr>
              <w:t xml:space="preserve">, </w:t>
            </w:r>
            <w:r w:rsidRPr="006B087A">
              <w:rPr>
                <w:rFonts w:ascii="Arial" w:hAnsi="Arial"/>
                <w:i/>
                <w:iCs/>
                <w:sz w:val="18"/>
                <w:lang w:eastAsia="zh-CN"/>
              </w:rPr>
              <w:t>reconfigurationWithSync</w:t>
            </w:r>
            <w:r w:rsidRPr="006B087A">
              <w:rPr>
                <w:rFonts w:ascii="Arial" w:hAnsi="Arial"/>
                <w:sz w:val="18"/>
                <w:lang w:eastAsia="zh-CN"/>
              </w:rPr>
              <w:t xml:space="preserve">, </w:t>
            </w:r>
            <w:r w:rsidRPr="006B087A">
              <w:rPr>
                <w:rFonts w:ascii="Arial" w:hAnsi="Arial"/>
                <w:i/>
                <w:iCs/>
                <w:sz w:val="18"/>
                <w:lang w:eastAsia="zh-CN"/>
              </w:rPr>
              <w:t>ulUnSynchronized</w:t>
            </w:r>
            <w:r w:rsidRPr="006B087A">
              <w:rPr>
                <w:rFonts w:ascii="Arial" w:hAnsi="Arial"/>
                <w:sz w:val="18"/>
                <w:lang w:eastAsia="zh-CN"/>
              </w:rPr>
              <w:t xml:space="preserve">, </w:t>
            </w:r>
            <w:r w:rsidRPr="006B087A">
              <w:rPr>
                <w:rFonts w:ascii="Arial" w:hAnsi="Arial"/>
                <w:i/>
                <w:iCs/>
                <w:sz w:val="18"/>
                <w:lang w:eastAsia="zh-CN"/>
              </w:rPr>
              <w:t>schedulingRequestFailure</w:t>
            </w:r>
            <w:r w:rsidRPr="006B087A">
              <w:rPr>
                <w:rFonts w:ascii="Arial" w:hAnsi="Arial"/>
                <w:sz w:val="18"/>
                <w:lang w:eastAsia="zh-CN"/>
              </w:rPr>
              <w:t xml:space="preserve">, </w:t>
            </w:r>
            <w:r w:rsidRPr="006B087A">
              <w:rPr>
                <w:rFonts w:ascii="Arial" w:hAnsi="Arial"/>
                <w:i/>
                <w:iCs/>
                <w:sz w:val="18"/>
                <w:lang w:eastAsia="zh-CN"/>
              </w:rPr>
              <w:t xml:space="preserve">noPUCCHResourceAvailable </w:t>
            </w:r>
            <w:r w:rsidRPr="006B087A">
              <w:rPr>
                <w:rFonts w:ascii="Arial" w:hAnsi="Arial"/>
                <w:sz w:val="18"/>
                <w:lang w:eastAsia="zh-CN"/>
              </w:rPr>
              <w:t xml:space="preserve">and </w:t>
            </w:r>
            <w:r w:rsidRPr="006B087A">
              <w:rPr>
                <w:rFonts w:ascii="Arial" w:hAnsi="Arial"/>
                <w:i/>
                <w:iCs/>
                <w:sz w:val="18"/>
                <w:lang w:eastAsia="zh-CN"/>
              </w:rPr>
              <w:t>lbtFailure</w:t>
            </w:r>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sdt-Failed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spCellID</w:t>
            </w:r>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CGI of the SpCell of the cell group associated to the SCell in which the associated random access procedure was performed</w:t>
            </w:r>
            <w:r w:rsidRPr="006B087A">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ssb-Index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ssbsForSI-Acquisition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B087A">
              <w:rPr>
                <w:rFonts w:ascii="Arial" w:hAnsi="Arial"/>
                <w:bCs/>
                <w:i/>
                <w:sz w:val="18"/>
                <w:lang w:eastAsia="sv-SE"/>
              </w:rPr>
              <w:t>raPurpose</w:t>
            </w:r>
            <w:r w:rsidRPr="006B087A">
              <w:rPr>
                <w:rFonts w:ascii="Arial" w:hAnsi="Arial"/>
                <w:bCs/>
                <w:iCs/>
                <w:sz w:val="18"/>
                <w:lang w:eastAsia="sv-SE"/>
              </w:rPr>
              <w:t xml:space="preserve"> is set to </w:t>
            </w:r>
            <w:r w:rsidRPr="006B087A">
              <w:rPr>
                <w:rFonts w:ascii="Arial" w:hAnsi="Arial"/>
                <w:bCs/>
                <w:i/>
                <w:sz w:val="18"/>
                <w:lang w:eastAsia="sv-SE"/>
              </w:rPr>
              <w:t>requestForOtherSI</w:t>
            </w:r>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bwp-Info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choCandidateCellList</w:t>
            </w:r>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at the time of connection failure. The field does not include the candidate target cells included in </w:t>
            </w:r>
            <w:r w:rsidRPr="006B087A">
              <w:rPr>
                <w:rFonts w:ascii="Arial" w:hAnsi="Arial"/>
                <w:i/>
                <w:iCs/>
                <w:sz w:val="18"/>
                <w:lang w:eastAsia="zh-CN"/>
              </w:rPr>
              <w:t>measResultNeighCells</w:t>
            </w:r>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choCellId</w:t>
            </w:r>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connectionFailureType</w:t>
            </w:r>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This field indicates the C-RNTI used in the PCell upon detecting radio link failure or the C-RNTI used in the source PCell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elapsedTimeSCG-Failure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w:t>
            </w:r>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PCell in which RLF is detected or the target PCell of the failed handover. For intra-NR handover </w:t>
            </w:r>
            <w:r w:rsidRPr="006B087A">
              <w:rPr>
                <w:rFonts w:ascii="Arial" w:hAnsi="Arial"/>
                <w:i/>
                <w:iCs/>
                <w:sz w:val="18"/>
                <w:lang w:eastAsia="zh-CN"/>
              </w:rPr>
              <w:t>nrFailedPCellId</w:t>
            </w:r>
            <w:r w:rsidRPr="006B087A">
              <w:rPr>
                <w:rFonts w:ascii="Arial" w:hAnsi="Arial"/>
                <w:sz w:val="18"/>
                <w:lang w:eastAsia="zh-CN"/>
              </w:rPr>
              <w:t xml:space="preserve"> is included and for the handover from NR to EUTRA </w:t>
            </w:r>
            <w:r w:rsidRPr="006B087A">
              <w:rPr>
                <w:rFonts w:ascii="Arial" w:hAnsi="Arial"/>
                <w:i/>
                <w:iCs/>
                <w:sz w:val="18"/>
                <w:lang w:eastAsia="zh-CN"/>
              </w:rPr>
              <w:t>eutraFailedPCellId</w:t>
            </w:r>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is used to indicate the PCell in which RLF is detected or the source PCell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lastHO-Type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r w:rsidRPr="006B087A">
              <w:rPr>
                <w:rFonts w:ascii="Arial" w:hAnsi="Arial"/>
                <w:i/>
                <w:iCs/>
                <w:sz w:val="18"/>
                <w:lang w:eastAsia="sv-SE"/>
              </w:rPr>
              <w:t>cho</w:t>
            </w:r>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mcg-RecoveryFailureCause</w:t>
            </w:r>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measResultListEUTRA</w:t>
            </w:r>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last measurement results taken in the neighboring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measResultListNR</w:t>
            </w:r>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refers to the last measurement results taken in the neighboring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w:t>
            </w:r>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PCell upon detecting radio link failure or the source PCell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measResultLastServCellRSSI</w:t>
            </w:r>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PCell upon detecting radio link failure or source PCell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measResultNeighFreqListRSSI</w:t>
            </w:r>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noSuitableCellFound</w:t>
            </w:r>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previousPCellId</w:t>
            </w:r>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PCell of the last handover (source PCell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r w:rsidRPr="006B087A">
              <w:rPr>
                <w:rFonts w:ascii="Arial" w:hAnsi="Arial"/>
                <w:i/>
                <w:sz w:val="18"/>
                <w:lang w:eastAsia="sv-SE"/>
              </w:rPr>
              <w:t>reconfigurationWithSync</w:t>
            </w:r>
            <w:r w:rsidRPr="006B087A">
              <w:rPr>
                <w:rFonts w:ascii="Arial" w:hAnsi="Arial"/>
                <w:sz w:val="18"/>
                <w:lang w:eastAsia="en-GB"/>
              </w:rPr>
              <w:t xml:space="preserve"> was received). For intra-NR handover </w:t>
            </w:r>
            <w:r w:rsidRPr="006B087A">
              <w:rPr>
                <w:rFonts w:ascii="Arial" w:hAnsi="Arial"/>
                <w:i/>
                <w:iCs/>
                <w:sz w:val="18"/>
                <w:lang w:eastAsia="zh-CN"/>
              </w:rPr>
              <w:t>nrPreviousCell</w:t>
            </w:r>
            <w:r w:rsidRPr="006B087A">
              <w:rPr>
                <w:rFonts w:ascii="Arial" w:hAnsi="Arial"/>
                <w:sz w:val="18"/>
                <w:lang w:eastAsia="zh-CN"/>
              </w:rPr>
              <w:t xml:space="preserve"> is included and for the handover from EUTRA to NR </w:t>
            </w:r>
            <w:r w:rsidRPr="006B087A">
              <w:rPr>
                <w:rFonts w:ascii="Arial" w:hAnsi="Arial"/>
                <w:i/>
                <w:iCs/>
                <w:sz w:val="18"/>
                <w:lang w:eastAsia="zh-CN"/>
              </w:rPr>
              <w:t>eutraPreviousCell</w:t>
            </w:r>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pSCellId</w:t>
            </w:r>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This field is used to indicate the PSCell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This field is optionally included when c</w:t>
            </w:r>
            <w:r w:rsidRPr="006B087A">
              <w:rPr>
                <w:rFonts w:ascii="Arial" w:hAnsi="Arial"/>
                <w:bCs/>
                <w:i/>
                <w:sz w:val="18"/>
                <w:lang w:eastAsia="sv-SE"/>
              </w:rPr>
              <w:t>onnectionFailureType</w:t>
            </w:r>
            <w:r w:rsidRPr="006B087A">
              <w:rPr>
                <w:rFonts w:ascii="Arial" w:hAnsi="Arial"/>
                <w:bCs/>
                <w:iCs/>
                <w:sz w:val="18"/>
                <w:lang w:eastAsia="sv-SE"/>
              </w:rPr>
              <w:t xml:space="preserve"> is set to 'hof' or when </w:t>
            </w:r>
            <w:r w:rsidRPr="006B087A">
              <w:rPr>
                <w:rFonts w:ascii="Arial" w:hAnsi="Arial"/>
                <w:bCs/>
                <w:i/>
                <w:sz w:val="18"/>
                <w:lang w:eastAsia="sv-SE"/>
              </w:rPr>
              <w:t>connectionFailureType</w:t>
            </w:r>
            <w:r w:rsidRPr="006B087A">
              <w:rPr>
                <w:rFonts w:ascii="Arial" w:hAnsi="Arial"/>
                <w:bCs/>
                <w:iCs/>
                <w:sz w:val="18"/>
                <w:lang w:eastAsia="sv-SE"/>
              </w:rPr>
              <w:t xml:space="preserve"> is set to 'rlf' and the </w:t>
            </w:r>
            <w:r w:rsidRPr="006B087A">
              <w:rPr>
                <w:rFonts w:ascii="Arial" w:hAnsi="Arial"/>
                <w:bCs/>
                <w:i/>
                <w:sz w:val="18"/>
                <w:lang w:eastAsia="sv-SE"/>
              </w:rPr>
              <w:t>rlf-Cause</w:t>
            </w:r>
            <w:r w:rsidRPr="006B087A">
              <w:rPr>
                <w:rFonts w:ascii="Arial" w:hAnsi="Arial"/>
                <w:bCs/>
                <w:iCs/>
                <w:sz w:val="18"/>
                <w:lang w:eastAsia="sv-SE"/>
              </w:rPr>
              <w:t xml:space="preserve"> equals to 'randomAccessProblem' or 'beamRecoveryFailure';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reconnectCellId</w:t>
            </w:r>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r w:rsidRPr="006B087A">
              <w:rPr>
                <w:rFonts w:ascii="Arial" w:hAnsi="Arial"/>
                <w:i/>
                <w:iCs/>
                <w:sz w:val="18"/>
                <w:lang w:eastAsia="zh-CN"/>
              </w:rPr>
              <w:t xml:space="preserve">MobilityFromNRCommand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r w:rsidRPr="006B087A">
              <w:rPr>
                <w:rFonts w:ascii="Arial" w:hAnsi="Arial"/>
                <w:bCs/>
                <w:i/>
                <w:sz w:val="18"/>
                <w:lang w:eastAsia="en-GB"/>
              </w:rPr>
              <w:t>nrReconnectCellID</w:t>
            </w:r>
            <w:r w:rsidRPr="006B087A">
              <w:rPr>
                <w:rFonts w:ascii="Arial" w:hAnsi="Arial"/>
                <w:bCs/>
                <w:iCs/>
                <w:sz w:val="18"/>
                <w:lang w:eastAsia="en-GB"/>
              </w:rPr>
              <w:t xml:space="preserve"> is included and if the UE comes back to RRC CONNECTED in an LTE cell then </w:t>
            </w:r>
            <w:r w:rsidRPr="006B087A">
              <w:rPr>
                <w:rFonts w:ascii="Arial" w:hAnsi="Arial"/>
                <w:bCs/>
                <w:i/>
                <w:sz w:val="18"/>
                <w:lang w:eastAsia="en-GB"/>
              </w:rPr>
              <w:t>eutraReconnectCellID</w:t>
            </w:r>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reestablishmentCellId</w:t>
            </w:r>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r w:rsidRPr="006B087A">
              <w:rPr>
                <w:rFonts w:ascii="Arial" w:hAnsi="Arial"/>
                <w:i/>
                <w:iCs/>
                <w:sz w:val="18"/>
                <w:lang w:eastAsia="zh-CN"/>
              </w:rPr>
              <w:t>conditionalReconfiguration</w:t>
            </w:r>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r w:rsidRPr="006B087A">
              <w:rPr>
                <w:rFonts w:ascii="Arial" w:hAnsi="Arial"/>
                <w:i/>
                <w:iCs/>
                <w:sz w:val="18"/>
                <w:lang w:eastAsia="sv-SE"/>
              </w:rPr>
              <w:t>connectionFailureType</w:t>
            </w:r>
            <w:r w:rsidRPr="006B087A">
              <w:rPr>
                <w:rFonts w:ascii="Arial" w:hAnsi="Arial"/>
                <w:sz w:val="18"/>
                <w:lang w:eastAsia="sv-SE"/>
              </w:rPr>
              <w:t xml:space="preserve"> is set to '</w:t>
            </w:r>
            <w:r w:rsidRPr="006B087A">
              <w:rPr>
                <w:rFonts w:ascii="Arial" w:hAnsi="Arial"/>
                <w:i/>
                <w:iCs/>
                <w:sz w:val="18"/>
                <w:lang w:eastAsia="sv-SE"/>
              </w:rPr>
              <w:t>hof</w:t>
            </w:r>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a radio link failure was detected in the source PCell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scg-FailedAfterMCG</w:t>
            </w:r>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ssbRLMConfigBitmap</w:t>
            </w:r>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timeConnFailure</w:t>
            </w:r>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timeConnSourceDAPS-Failure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sv-SE"/>
              </w:rPr>
              <w:lastRenderedPageBreak/>
              <w:t>timeSinceCHO-Reconfig</w:t>
            </w:r>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timeUntilReconnection</w:t>
            </w:r>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voiceFallbackHO</w:t>
            </w:r>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r w:rsidRPr="006B087A">
              <w:rPr>
                <w:rFonts w:ascii="Arial" w:hAnsi="Arial"/>
                <w:i/>
                <w:iCs/>
                <w:sz w:val="18"/>
                <w:lang w:eastAsia="zh-CN"/>
              </w:rPr>
              <w:t>voiceFallbackIndication</w:t>
            </w:r>
            <w:r w:rsidRPr="006B087A">
              <w:rPr>
                <w:rFonts w:ascii="Arial" w:hAnsi="Arial"/>
                <w:sz w:val="18"/>
                <w:lang w:eastAsia="zh-CN"/>
              </w:rPr>
              <w:t xml:space="preserve"> was included in the </w:t>
            </w:r>
            <w:r w:rsidRPr="006B087A">
              <w:rPr>
                <w:rFonts w:ascii="Arial" w:hAnsi="Arial"/>
                <w:i/>
                <w:iCs/>
                <w:sz w:val="18"/>
                <w:lang w:eastAsia="zh-CN"/>
              </w:rPr>
              <w:t>MobilityFromNRCommand</w:t>
            </w:r>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SuccessHO-Report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target PCell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eutra-TargetCellInfo</w:t>
            </w:r>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PCell and the </w:t>
            </w:r>
            <w:r w:rsidRPr="006B087A">
              <w:rPr>
                <w:rFonts w:ascii="Arial" w:hAnsi="Arial"/>
                <w:bCs/>
                <w:iCs/>
                <w:sz w:val="18"/>
                <w:lang w:eastAsia="ko-KR"/>
              </w:rPr>
              <w:t>last measurement results of the target PCell</w:t>
            </w:r>
            <w:r w:rsidRPr="006B087A">
              <w:rPr>
                <w:rFonts w:ascii="Arial" w:hAnsi="Arial"/>
                <w:sz w:val="18"/>
                <w:lang w:eastAsia="en-GB"/>
              </w:rPr>
              <w:t xml:space="preserve">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eutra-C-RNTI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E-UTRA target PCell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This field refers to the last measurement results taken in the neighboring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measResultNeighFreqListRSSI</w:t>
            </w:r>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measResultServCellRSSI</w:t>
            </w:r>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source PCell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r w:rsidRPr="006B087A">
              <w:rPr>
                <w:rFonts w:ascii="Arial" w:hAnsi="Arial"/>
                <w:b/>
                <w:i/>
                <w:iCs/>
                <w:sz w:val="18"/>
                <w:lang w:eastAsia="ko-KR"/>
              </w:rPr>
              <w:t>rlf-InSourceDAPS</w:t>
            </w:r>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shr-Cause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sourceCellMeas</w:t>
            </w:r>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sourcePCellId</w:t>
            </w:r>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targetPCellId</w:t>
            </w:r>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targetCellMeas</w:t>
            </w:r>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timeSinceCHO-Reconfig</w:t>
            </w:r>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timeSinceSHR</w:t>
            </w:r>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MobilityFromNRCommand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upInterruptionTimeAtHO</w:t>
            </w:r>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FlightPathInfoReport</w:t>
            </w:r>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timeStamp</w:t>
            </w:r>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r w:rsidRPr="006B087A">
              <w:rPr>
                <w:rFonts w:ascii="Arial" w:hAnsi="Arial"/>
                <w:i/>
                <w:sz w:val="18"/>
                <w:lang w:eastAsia="zh-CN"/>
              </w:rPr>
              <w:t>wayPointLocation</w:t>
            </w:r>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wayPointLocation</w:t>
            </w:r>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r w:rsidRPr="006B087A">
              <w:rPr>
                <w:rFonts w:ascii="Arial" w:hAnsi="Arial"/>
                <w:bCs/>
                <w:i/>
                <w:iCs/>
                <w:sz w:val="18"/>
                <w:lang w:eastAsia="ko-KR"/>
              </w:rPr>
              <w:t>LocationCoordinates</w:t>
            </w:r>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SuccessPSCell-Report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neighboring NR Cells when a successful PSCell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pCellId</w:t>
            </w:r>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PCell to which the UE was connected when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sn-InitiatedPSCellChange</w:t>
            </w:r>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This field indicates whether the PSCell change procedure for which the successful PSCell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spr-Cause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PSCell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sourcePSCellId</w:t>
            </w:r>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PSCell of a PSCell change in which the successful PSCell change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sourcePSCellMeas</w:t>
            </w:r>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PSCell of a PSCell change </w:t>
            </w:r>
            <w:r w:rsidRPr="006B087A">
              <w:rPr>
                <w:rFonts w:ascii="Arial" w:hAnsi="Arial"/>
                <w:sz w:val="18"/>
                <w:lang w:eastAsia="en-GB"/>
              </w:rPr>
              <w:t xml:space="preserve">in which the successful PSCell change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targetPSCellId</w:t>
            </w:r>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PSCell of a PSCell change/addition in which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targetPSCellMeas</w:t>
            </w:r>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PSCell of a PSCell change/addition </w:t>
            </w:r>
            <w:r w:rsidRPr="006B087A">
              <w:rPr>
                <w:rFonts w:ascii="Arial" w:hAnsi="Arial"/>
                <w:sz w:val="18"/>
                <w:lang w:eastAsia="en-GB"/>
              </w:rPr>
              <w:t xml:space="preserve">in which the successful PSCell change or addition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timeSinceCPAC-Reconfig</w:t>
            </w:r>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PSCell and the reception of the latest conditional reconfiguration for this target PSCell.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115"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116"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117" w:author="Rapp_AfterRAN2#129" w:date="2025-03-01T08:06:00Z"/>
                <w:szCs w:val="22"/>
                <w:lang w:eastAsia="sv-SE"/>
              </w:rPr>
            </w:pPr>
            <w:commentRangeStart w:id="1118"/>
            <w:ins w:id="1119" w:author="Rapp_AfterRAN2#129" w:date="2025-03-01T08:06:00Z">
              <w:r>
                <w:rPr>
                  <w:i/>
                  <w:iCs/>
                  <w:lang w:eastAsia="ko-KR"/>
                </w:rPr>
                <w:lastRenderedPageBreak/>
                <w:t>CSI-</w:t>
              </w:r>
              <w:r w:rsidRPr="006D0C02">
                <w:rPr>
                  <w:i/>
                  <w:iCs/>
                  <w:lang w:eastAsia="ko-KR"/>
                </w:rPr>
                <w:t>LogMeasReport</w:t>
              </w:r>
              <w:r w:rsidRPr="006D0C02">
                <w:rPr>
                  <w:iCs/>
                  <w:lang w:eastAsia="en-GB"/>
                </w:rPr>
                <w:t xml:space="preserve"> field descriptions</w:t>
              </w:r>
            </w:ins>
            <w:commentRangeEnd w:id="1118"/>
            <w:ins w:id="1120" w:author="Rapp_AfterRAN2#129" w:date="2025-03-04T17:38:00Z">
              <w:r w:rsidR="00FB75B3">
                <w:rPr>
                  <w:rStyle w:val="CommentReference"/>
                  <w:rFonts w:ascii="Times New Roman" w:hAnsi="Times New Roman"/>
                  <w:b w:val="0"/>
                </w:rPr>
                <w:commentReference w:id="1118"/>
              </w:r>
            </w:ins>
          </w:p>
        </w:tc>
      </w:tr>
      <w:tr w:rsidR="00BE1C23" w:rsidRPr="006D0C02" w14:paraId="2BB14026" w14:textId="77777777" w:rsidTr="00E00625">
        <w:trPr>
          <w:ins w:id="1121"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122" w:author="Rapp_AfterRAN2#129" w:date="2025-03-01T08:06:00Z"/>
                <w:b/>
                <w:i/>
                <w:lang w:eastAsia="ko-KR"/>
              </w:rPr>
            </w:pPr>
            <w:ins w:id="1123" w:author="Rapp_AfterRAN2#129" w:date="2025-03-01T08:06:00Z">
              <w:r>
                <w:rPr>
                  <w:b/>
                  <w:i/>
                  <w:lang w:eastAsia="ko-KR"/>
                </w:rPr>
                <w:t>csi-LogM</w:t>
              </w:r>
              <w:r w:rsidRPr="006D0C02">
                <w:rPr>
                  <w:b/>
                  <w:i/>
                  <w:lang w:eastAsia="ko-KR"/>
                </w:rPr>
                <w:t>eas</w:t>
              </w:r>
              <w:r>
                <w:rPr>
                  <w:b/>
                  <w:i/>
                  <w:lang w:eastAsia="ko-KR"/>
                </w:rPr>
                <w:t>Available</w:t>
              </w:r>
            </w:ins>
          </w:p>
          <w:p w14:paraId="70774C26" w14:textId="77777777" w:rsidR="00BE1C23" w:rsidRDefault="00BE1C23" w:rsidP="00E00625">
            <w:pPr>
              <w:pStyle w:val="TAL"/>
              <w:rPr>
                <w:ins w:id="1124" w:author="Rapp_AfterRAN2#129" w:date="2025-03-01T08:06:00Z"/>
                <w:b/>
                <w:i/>
                <w:lang w:eastAsia="ko-KR"/>
              </w:rPr>
            </w:pPr>
            <w:ins w:id="1125"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12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127" w:author="Rapp_AfterRAN2#129" w:date="2025-03-01T08:06:00Z"/>
                <w:b/>
                <w:i/>
                <w:lang w:eastAsia="ko-KR"/>
              </w:rPr>
            </w:pPr>
            <w:commentRangeStart w:id="1128"/>
            <w:commentRangeStart w:id="1129"/>
            <w:commentRangeEnd w:id="1128"/>
            <w:del w:id="1130" w:author="Rapp_AfterRAN2#129" w:date="2025-03-19T16:43:00Z">
              <w:r w:rsidDel="00160797">
                <w:rPr>
                  <w:rStyle w:val="CommentReference"/>
                  <w:rFonts w:ascii="Times New Roman" w:hAnsi="Times New Roman"/>
                </w:rPr>
                <w:commentReference w:id="1128"/>
              </w:r>
              <w:commentRangeEnd w:id="1129"/>
              <w:r w:rsidR="00160797" w:rsidDel="00160797">
                <w:rPr>
                  <w:rStyle w:val="CommentReference"/>
                  <w:rFonts w:ascii="Times New Roman" w:hAnsi="Times New Roman"/>
                </w:rPr>
                <w:commentReference w:id="1129"/>
              </w:r>
            </w:del>
            <w:ins w:id="1131" w:author="Rapp_AfterRAN2#129" w:date="2025-03-01T08:06:00Z">
              <w:r w:rsidR="00BE1C23" w:rsidRPr="00D14CF8">
                <w:rPr>
                  <w:b/>
                  <w:i/>
                  <w:lang w:eastAsia="ko-KR"/>
                </w:rPr>
                <w:t>csi-RS-MeasResultList</w:t>
              </w:r>
            </w:ins>
          </w:p>
          <w:p w14:paraId="4881F9E7" w14:textId="77777777" w:rsidR="00BE1C23" w:rsidRDefault="00BE1C23" w:rsidP="00E00625">
            <w:pPr>
              <w:pStyle w:val="TAL"/>
              <w:rPr>
                <w:ins w:id="1132" w:author="Rapp_AfterRAN2#129" w:date="2025-03-01T08:06:00Z"/>
                <w:b/>
                <w:bCs/>
                <w:i/>
                <w:iCs/>
              </w:rPr>
            </w:pPr>
            <w:ins w:id="1133" w:author="Rapp_AfterRAN2#129" w:date="2025-03-01T08:06:00Z">
              <w:r>
                <w:t>List of logged L1 radio measurement results associated to CSI-RS resources.</w:t>
              </w:r>
            </w:ins>
          </w:p>
        </w:tc>
      </w:tr>
      <w:tr w:rsidR="00BE1C23" w:rsidRPr="006D0C02" w14:paraId="5E7BA34C" w14:textId="77777777" w:rsidTr="00E00625">
        <w:trPr>
          <w:ins w:id="1134"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135" w:author="Rapp_AfterRAN2#129" w:date="2025-03-01T08:06:00Z"/>
                <w:b/>
                <w:i/>
                <w:lang w:eastAsia="ko-KR"/>
              </w:rPr>
            </w:pPr>
            <w:ins w:id="1136" w:author="Rapp_AfterRAN2#129" w:date="2025-03-01T08:06:00Z">
              <w:r w:rsidRPr="00D14CF8">
                <w:rPr>
                  <w:b/>
                  <w:i/>
                  <w:lang w:eastAsia="ko-KR"/>
                </w:rPr>
                <w:t>csi-SSB-MeasResultList</w:t>
              </w:r>
            </w:ins>
          </w:p>
          <w:p w14:paraId="5A0DCCEE" w14:textId="77777777" w:rsidR="00BE1C23" w:rsidRDefault="00BE1C23" w:rsidP="00E00625">
            <w:pPr>
              <w:pStyle w:val="TAL"/>
              <w:rPr>
                <w:ins w:id="1137" w:author="Rapp_AfterRAN2#129" w:date="2025-03-01T08:06:00Z"/>
                <w:highlight w:val="yellow"/>
              </w:rPr>
            </w:pPr>
            <w:ins w:id="1138" w:author="Rapp_AfterRAN2#129" w:date="2025-03-01T08:06:00Z">
              <w:r>
                <w:t>List of logged L1 radio measurement results associated to SSBs.</w:t>
              </w:r>
            </w:ins>
          </w:p>
        </w:tc>
      </w:tr>
      <w:tr w:rsidR="00BE1C23" w:rsidRPr="006D0C02" w14:paraId="03370D38" w14:textId="77777777" w:rsidTr="00E00625">
        <w:trPr>
          <w:ins w:id="113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140" w:author="Rapp_AfterRAN2#129" w:date="2025-03-01T08:06:00Z"/>
                <w:b/>
                <w:bCs/>
                <w:i/>
                <w:iCs/>
                <w:lang w:eastAsia="ko-KR"/>
              </w:rPr>
            </w:pPr>
            <w:ins w:id="1141" w:author="Rapp_AfterRAN2#129" w:date="2025-03-01T08:06:00Z">
              <w:r>
                <w:rPr>
                  <w:b/>
                  <w:bCs/>
                  <w:i/>
                  <w:iCs/>
                </w:rPr>
                <w:t>l1</w:t>
              </w:r>
            </w:ins>
            <w:ins w:id="1142" w:author="Rapp_AfterRAN2#129" w:date="2025-03-05T12:46:00Z">
              <w:r w:rsidR="00464EFA">
                <w:rPr>
                  <w:b/>
                  <w:bCs/>
                  <w:i/>
                  <w:iCs/>
                </w:rPr>
                <w:t>-</w:t>
              </w:r>
            </w:ins>
            <w:ins w:id="1143" w:author="Rapp_AfterRAN2#129" w:date="2025-03-01T08:06:00Z">
              <w:r>
                <w:rPr>
                  <w:b/>
                  <w:bCs/>
                  <w:i/>
                  <w:iCs/>
                </w:rPr>
                <w:t>RSRP</w:t>
              </w:r>
            </w:ins>
          </w:p>
          <w:p w14:paraId="1FB1CDF6" w14:textId="77777777" w:rsidR="00BE1C23" w:rsidRPr="006D0C02" w:rsidRDefault="00BE1C23" w:rsidP="00E00625">
            <w:pPr>
              <w:pStyle w:val="TAL"/>
              <w:rPr>
                <w:ins w:id="1144" w:author="Rapp_AfterRAN2#129" w:date="2025-03-01T08:06:00Z"/>
                <w:b/>
                <w:i/>
                <w:lang w:eastAsia="ko-KR"/>
              </w:rPr>
            </w:pPr>
            <w:ins w:id="1145" w:author="Rapp_AfterRAN2#129" w:date="2025-03-01T08:0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BE1C23" w:rsidRPr="006D0C02" w14:paraId="37635D06" w14:textId="77777777" w:rsidTr="00E00625">
        <w:trPr>
          <w:ins w:id="114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147" w:author="Rapp_AfterRAN2#129" w:date="2025-03-01T08:06:00Z"/>
                <w:b/>
                <w:i/>
                <w:lang w:eastAsia="ko-KR"/>
              </w:rPr>
            </w:pPr>
            <w:ins w:id="1148" w:author="Rapp_AfterRAN2#129" w:date="2025-03-01T08:06:00Z">
              <w:r>
                <w:rPr>
                  <w:b/>
                  <w:i/>
                  <w:lang w:eastAsia="ko-KR"/>
                </w:rPr>
                <w:t>refCSI-LoggedMeasurementConfigId</w:t>
              </w:r>
            </w:ins>
          </w:p>
          <w:p w14:paraId="70D85C8C" w14:textId="77777777" w:rsidR="00BE1C23" w:rsidRDefault="00BE1C23" w:rsidP="00E00625">
            <w:pPr>
              <w:pStyle w:val="TAL"/>
              <w:rPr>
                <w:ins w:id="1149" w:author="Rapp_AfterRAN2#129" w:date="2025-03-01T08:06:00Z"/>
                <w:b/>
                <w:i/>
                <w:lang w:eastAsia="ko-KR"/>
              </w:rPr>
            </w:pPr>
            <w:ins w:id="1150" w:author="Rapp_AfterRAN2#129" w:date="2025-03-01T08:0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BE1C23" w:rsidRPr="006D0C02" w14:paraId="7A272DA1" w14:textId="77777777" w:rsidTr="00E00625">
        <w:trPr>
          <w:ins w:id="115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52" w:author="Rapp_AfterRAN2#129" w:date="2025-03-01T08:06:00Z"/>
                <w:b/>
                <w:i/>
                <w:lang w:eastAsia="ko-KR"/>
              </w:rPr>
            </w:pPr>
            <w:ins w:id="1153" w:author="Rapp_AfterRAN2#129" w:date="2025-03-01T08:06:00Z">
              <w:r>
                <w:rPr>
                  <w:b/>
                  <w:i/>
                  <w:lang w:eastAsia="ko-KR"/>
                </w:rPr>
                <w:t>rs-Index</w:t>
              </w:r>
            </w:ins>
          </w:p>
          <w:p w14:paraId="320EBAF6" w14:textId="77777777" w:rsidR="00BE1C23" w:rsidRPr="006D0C02" w:rsidRDefault="00BE1C23" w:rsidP="00E00625">
            <w:pPr>
              <w:pStyle w:val="TAL"/>
              <w:rPr>
                <w:ins w:id="1154" w:author="Rapp_AfterRAN2#129" w:date="2025-03-01T08:06:00Z"/>
                <w:b/>
                <w:i/>
                <w:szCs w:val="22"/>
                <w:lang w:eastAsia="sv-SE"/>
              </w:rPr>
            </w:pPr>
            <w:ins w:id="1155"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56" w:name="_Toc60777137"/>
      <w:bookmarkStart w:id="1157" w:name="_Toc185577649"/>
      <w:r w:rsidRPr="0062526C">
        <w:rPr>
          <w:rFonts w:ascii="Arial" w:hAnsi="Arial"/>
          <w:sz w:val="32"/>
          <w:lang w:eastAsia="zh-CN"/>
        </w:rPr>
        <w:t>6.3</w:t>
      </w:r>
      <w:r w:rsidRPr="0062526C">
        <w:rPr>
          <w:rFonts w:ascii="Arial" w:hAnsi="Arial"/>
          <w:sz w:val="32"/>
          <w:lang w:eastAsia="zh-CN"/>
        </w:rPr>
        <w:tab/>
        <w:t>RRC information elements</w:t>
      </w:r>
      <w:bookmarkEnd w:id="1156"/>
      <w:bookmarkEnd w:id="1157"/>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58" w:name="_Toc60777158"/>
      <w:bookmarkStart w:id="1159" w:name="_Toc185577682"/>
      <w:bookmarkStart w:id="1160"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58"/>
      <w:bookmarkEnd w:id="1159"/>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161" w:author="Rapp_AfterRAN2#129" w:date="2025-03-01T08:07:00Z"/>
          <w:rFonts w:ascii="Arial" w:hAnsi="Arial"/>
          <w:sz w:val="24"/>
          <w:lang w:eastAsia="ja-JP"/>
        </w:rPr>
      </w:pPr>
      <w:bookmarkStart w:id="1162" w:name="_Toc60777216"/>
      <w:bookmarkStart w:id="1163" w:name="_Toc185577752"/>
      <w:bookmarkEnd w:id="1160"/>
      <w:ins w:id="1164" w:author="Rapp_AfterRAN2#129" w:date="2025-03-01T08:07:00Z">
        <w:r w:rsidRPr="000C3103">
          <w:rPr>
            <w:rFonts w:ascii="Arial" w:hAnsi="Arial"/>
            <w:sz w:val="24"/>
            <w:lang w:eastAsia="ja-JP"/>
          </w:rPr>
          <w:t>–</w:t>
        </w:r>
        <w:r w:rsidRPr="000C3103">
          <w:rPr>
            <w:rFonts w:ascii="Arial" w:hAnsi="Arial"/>
            <w:sz w:val="24"/>
            <w:lang w:eastAsia="ja-JP"/>
          </w:rPr>
          <w:tab/>
        </w:r>
        <w:commentRangeStart w:id="1165"/>
        <w:r w:rsidRPr="000C3103">
          <w:rPr>
            <w:rFonts w:ascii="Arial" w:hAnsi="Arial"/>
            <w:i/>
            <w:sz w:val="24"/>
            <w:lang w:eastAsia="ja-JP"/>
          </w:rPr>
          <w:t>ApplicabilityReportList</w:t>
        </w:r>
      </w:ins>
    </w:p>
    <w:p w14:paraId="3F6A57EF" w14:textId="10EF02C0" w:rsidR="00552B3A" w:rsidRPr="000C3103" w:rsidRDefault="00552B3A" w:rsidP="00552B3A">
      <w:pPr>
        <w:overflowPunct w:val="0"/>
        <w:autoSpaceDE w:val="0"/>
        <w:autoSpaceDN w:val="0"/>
        <w:adjustRightInd w:val="0"/>
        <w:textAlignment w:val="baseline"/>
        <w:rPr>
          <w:ins w:id="1166" w:author="Rapp_AfterRAN2#129" w:date="2025-03-01T08:07:00Z"/>
          <w:lang w:eastAsia="zh-CN"/>
        </w:rPr>
      </w:pPr>
      <w:ins w:id="1167" w:author="Rapp_AfterRAN2#129" w:date="2025-03-01T08:07: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ins>
      <w:ins w:id="1168" w:author="Rapp_AfterRAN2#129" w:date="2025-03-06T10:18:00Z">
        <w:r w:rsidR="00A84780">
          <w:rPr>
            <w:lang w:eastAsia="ja-JP"/>
          </w:rPr>
          <w:t xml:space="preserve"> configurations</w:t>
        </w:r>
      </w:ins>
      <w:ins w:id="1169"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170" w:author="Rapp_AfterRAN2#129" w:date="2025-03-01T08:07:00Z"/>
          <w:rFonts w:ascii="Arial" w:hAnsi="Arial"/>
          <w:b/>
          <w:lang w:eastAsia="ja-JP"/>
        </w:rPr>
      </w:pPr>
      <w:ins w:id="1171" w:author="Rapp_AfterRAN2#129" w:date="2025-03-01T08:07:00Z">
        <w:r w:rsidRPr="000C3103">
          <w:rPr>
            <w:rFonts w:ascii="Arial" w:hAnsi="Arial"/>
            <w:b/>
            <w:i/>
            <w:lang w:eastAsia="ja-JP"/>
          </w:rPr>
          <w:t xml:space="preserve">ApplicabilityReportList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Rapp_AfterRAN2#129" w:date="2025-03-01T08:07:00Z"/>
          <w:rFonts w:ascii="Courier New" w:hAnsi="Courier New"/>
          <w:color w:val="808080"/>
          <w:sz w:val="16"/>
          <w:lang w:eastAsia="en-GB"/>
        </w:rPr>
      </w:pPr>
      <w:ins w:id="1173"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Rapp_AfterRAN2#129" w:date="2025-03-01T08:07:00Z"/>
          <w:rFonts w:ascii="Courier New" w:hAnsi="Courier New"/>
          <w:color w:val="808080"/>
          <w:sz w:val="16"/>
          <w:lang w:eastAsia="en-GB"/>
        </w:rPr>
      </w:pPr>
      <w:ins w:id="1175"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Rapp_AfterRAN2#129" w:date="2025-03-01T08:07:00Z"/>
          <w:rFonts w:ascii="Courier New" w:hAnsi="Courier New"/>
          <w:sz w:val="16"/>
          <w:lang w:eastAsia="en-GB"/>
        </w:rPr>
      </w:pPr>
      <w:commentRangeStart w:id="1178"/>
      <w:commentRangeStart w:id="1179"/>
      <w:ins w:id="1180" w:author="Rapp_AfterRAN2#129" w:date="2025-03-01T08:07:00Z">
        <w:r w:rsidRPr="000C3103">
          <w:rPr>
            <w:rFonts w:ascii="Courier New" w:hAnsi="Courier New"/>
            <w:sz w:val="16"/>
            <w:lang w:eastAsia="en-GB"/>
          </w:rPr>
          <w:t xml:space="preserve">ApplicabilityReportList-r19 ::=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181" w:author="Rapp_AfterRAN2#129" w:date="2025-03-05T08:58:00Z">
        <w:r w:rsidR="00752CC7" w:rsidRPr="000C3103">
          <w:rPr>
            <w:rFonts w:ascii="Courier New" w:hAnsi="Courier New"/>
            <w:color w:val="FF0000"/>
            <w:sz w:val="16"/>
            <w:lang w:eastAsia="en-GB"/>
          </w:rPr>
          <w:t>FFS</w:t>
        </w:r>
      </w:ins>
      <w:ins w:id="1182"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w:t>
        </w:r>
        <w:commentRangeStart w:id="1183"/>
        <w:r w:rsidRPr="000C3103">
          <w:rPr>
            <w:rFonts w:ascii="Courier New" w:hAnsi="Courier New"/>
            <w:sz w:val="16"/>
            <w:lang w:eastAsia="en-GB"/>
          </w:rPr>
          <w:t>ApplicabilityReport-r19</w:t>
        </w:r>
      </w:ins>
      <w:commentRangeEnd w:id="1178"/>
      <w:r w:rsidR="000A22B1">
        <w:rPr>
          <w:rStyle w:val="CommentReference"/>
        </w:rPr>
        <w:commentReference w:id="1178"/>
      </w:r>
      <w:commentRangeEnd w:id="1179"/>
      <w:r w:rsidR="00F85099">
        <w:rPr>
          <w:rStyle w:val="CommentReference"/>
        </w:rPr>
        <w:commentReference w:id="1179"/>
      </w:r>
      <w:commentRangeEnd w:id="1183"/>
      <w:r w:rsidR="00EB1048">
        <w:rPr>
          <w:rStyle w:val="CommentReference"/>
        </w:rPr>
        <w:commentReference w:id="1183"/>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Rapp_AfterRAN2#129" w:date="2025-03-01T08:07:00Z"/>
          <w:rFonts w:ascii="Courier New" w:hAnsi="Courier New"/>
          <w:sz w:val="16"/>
          <w:lang w:eastAsia="en-GB"/>
        </w:rPr>
      </w:pPr>
      <w:ins w:id="1186" w:author="Rapp_AfterRAN2#129" w:date="2025-03-01T08:07:00Z">
        <w:r w:rsidRPr="000C3103">
          <w:rPr>
            <w:rFonts w:ascii="Courier New" w:hAnsi="Courier New"/>
            <w:sz w:val="16"/>
            <w:lang w:eastAsia="en-GB"/>
          </w:rPr>
          <w:t xml:space="preserve">ApplicabilityReport-r19 ::=       </w:t>
        </w:r>
      </w:ins>
      <w:ins w:id="1187"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188" w:author="Rapp_AfterRAN2#129" w:date="2025-03-01T08:07:00Z">
        <w:r w:rsidRPr="000C3103">
          <w:rPr>
            <w:rFonts w:ascii="Courier New" w:hAnsi="Courier New"/>
            <w:sz w:val="16"/>
            <w:lang w:eastAsia="en-GB"/>
          </w:rPr>
          <w:t>{</w:t>
        </w:r>
      </w:ins>
      <w:commentRangeEnd w:id="1165"/>
      <w:ins w:id="1189" w:author="Rapp_AfterRAN2#129" w:date="2025-03-06T16:17:00Z">
        <w:r w:rsidR="00B959A8">
          <w:rPr>
            <w:rStyle w:val="CommentReference"/>
          </w:rPr>
          <w:commentReference w:id="1165"/>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Rapp_AfterRAN2#129" w:date="2025-03-05T08:59:00Z"/>
          <w:rFonts w:ascii="Courier New" w:hAnsi="Courier New"/>
          <w:sz w:val="16"/>
          <w:lang w:eastAsia="en-GB"/>
        </w:rPr>
      </w:pPr>
      <w:ins w:id="1191" w:author="Rapp_AfterRAN2#129" w:date="2025-03-05T08:58:00Z">
        <w:r>
          <w:rPr>
            <w:rFonts w:ascii="Courier New" w:hAnsi="Courier New"/>
            <w:sz w:val="16"/>
            <w:lang w:eastAsia="en-GB"/>
          </w:rPr>
          <w:t xml:space="preserve">    </w:t>
        </w:r>
        <w:commentRangeStart w:id="1192"/>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ins w:id="1193" w:author="Rapp_AfterRAN2#129" w:date="2025-03-05T08:59:00Z">
        <w:r w:rsidR="00085865">
          <w:rPr>
            <w:rFonts w:ascii="Courier New" w:hAnsi="Courier New"/>
            <w:sz w:val="16"/>
            <w:lang w:eastAsia="en-GB"/>
          </w:rPr>
          <w:t>ServCellIndex</w:t>
        </w:r>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Rapp_AfterRAN2#129" w:date="2025-03-05T09:00:00Z"/>
          <w:rFonts w:ascii="Courier New" w:hAnsi="Courier New"/>
          <w:sz w:val="16"/>
          <w:lang w:eastAsia="en-GB"/>
        </w:rPr>
      </w:pPr>
      <w:ins w:id="1195" w:author="Rapp_AfterRAN2#129" w:date="2025-03-05T08:59:00Z">
        <w:r>
          <w:rPr>
            <w:rFonts w:ascii="Courier New" w:hAnsi="Courier New"/>
            <w:sz w:val="16"/>
            <w:lang w:eastAsia="en-GB"/>
          </w:rPr>
          <w:t xml:space="preserve">    </w:t>
        </w:r>
        <w:commentRangeStart w:id="1196"/>
        <w:commentRangeStart w:id="1197"/>
        <w:r w:rsidRPr="00A60173">
          <w:rPr>
            <w:rFonts w:ascii="Courier New" w:hAnsi="Courier New"/>
            <w:sz w:val="16"/>
            <w:lang w:eastAsia="en-GB"/>
          </w:rPr>
          <w:t>applicab</w:t>
        </w:r>
      </w:ins>
      <w:ins w:id="1198" w:author="Rapp_AfterRAN2#129" w:date="2025-03-19T17:08:00Z">
        <w:r w:rsidR="00B328D5">
          <w:rPr>
            <w:rFonts w:ascii="Courier New" w:hAnsi="Courier New"/>
            <w:sz w:val="16"/>
            <w:lang w:eastAsia="en-GB"/>
          </w:rPr>
          <w:t>ility</w:t>
        </w:r>
      </w:ins>
      <w:ins w:id="1199"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w:t>
        </w:r>
        <w:commentRangeStart w:id="1200"/>
        <w:commentRangeStart w:id="1201"/>
        <w:r w:rsidRPr="00A60173">
          <w:rPr>
            <w:rFonts w:ascii="Courier New" w:hAnsi="Courier New"/>
            <w:sz w:val="16"/>
            <w:lang w:eastAsia="en-GB"/>
          </w:rPr>
          <w:t>maxNrofApplicabilityReports</w:t>
        </w:r>
      </w:ins>
      <w:commentRangeEnd w:id="1200"/>
      <w:r w:rsidR="000A22B1">
        <w:rPr>
          <w:rStyle w:val="CommentReference"/>
        </w:rPr>
        <w:commentReference w:id="1200"/>
      </w:r>
      <w:commentRangeEnd w:id="1201"/>
      <w:r w:rsidR="00F93F6F">
        <w:rPr>
          <w:rStyle w:val="CommentReference"/>
        </w:rPr>
        <w:commentReference w:id="1201"/>
      </w:r>
      <w:ins w:id="1202"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203"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204" w:author="Rapp_AfterRAN2#129" w:date="2025-03-19T16:53:00Z">
        <w:r w:rsidR="00A26981">
          <w:rPr>
            <w:rFonts w:ascii="Courier New" w:hAnsi="Courier New"/>
            <w:sz w:val="16"/>
            <w:lang w:eastAsia="en-GB"/>
          </w:rPr>
          <w:t>-r19</w:t>
        </w:r>
      </w:ins>
      <w:ins w:id="1205" w:author="Rapp_AfterRAN2#129" w:date="2025-03-05T12:49:00Z">
        <w:r w:rsidR="008B2F98">
          <w:rPr>
            <w:rFonts w:ascii="Courier New" w:hAnsi="Courier New"/>
            <w:sz w:val="16"/>
            <w:lang w:eastAsia="en-GB"/>
          </w:rPr>
          <w:t xml:space="preserve"> </w:t>
        </w:r>
      </w:ins>
      <w:ins w:id="1206" w:author="Rapp_AfterRAN2#129" w:date="2025-03-19T17:04:00Z">
        <w:r w:rsidR="00BE7C72">
          <w:rPr>
            <w:rFonts w:ascii="Courier New" w:hAnsi="Courier New"/>
            <w:sz w:val="16"/>
            <w:lang w:eastAsia="en-GB"/>
          </w:rPr>
          <w:t xml:space="preserve">   </w:t>
        </w:r>
      </w:ins>
      <w:ins w:id="1207"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208"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Rapp_AfterRAN2#129" w:date="2025-03-01T08:07:00Z"/>
          <w:rFonts w:ascii="Courier New" w:hAnsi="Courier New"/>
          <w:sz w:val="16"/>
          <w:lang w:eastAsia="en-GB"/>
        </w:rPr>
      </w:pPr>
      <w:ins w:id="1210" w:author="Rapp_AfterRAN2#129" w:date="2025-03-05T09:00:00Z">
        <w:r>
          <w:rPr>
            <w:rFonts w:ascii="Courier New" w:hAnsi="Courier New"/>
            <w:sz w:val="16"/>
            <w:lang w:eastAsia="en-GB"/>
          </w:rPr>
          <w:t xml:space="preserve">    </w:t>
        </w:r>
      </w:ins>
      <w:commentRangeStart w:id="1211"/>
      <w:commentRangeStart w:id="1212"/>
      <w:commentRangeEnd w:id="1211"/>
      <w:r w:rsidR="000A22B1">
        <w:rPr>
          <w:rStyle w:val="CommentReference"/>
        </w:rPr>
        <w:commentReference w:id="1211"/>
      </w:r>
      <w:commentRangeEnd w:id="1192"/>
      <w:commentRangeEnd w:id="1212"/>
      <w:r w:rsidR="004647A2">
        <w:rPr>
          <w:rStyle w:val="CommentReference"/>
        </w:rPr>
        <w:commentReference w:id="1212"/>
      </w:r>
      <w:commentRangeStart w:id="1213"/>
      <w:commentRangeStart w:id="1214"/>
      <w:commentRangeStart w:id="1215"/>
      <w:r w:rsidR="00B959A8">
        <w:rPr>
          <w:rStyle w:val="CommentReference"/>
        </w:rPr>
        <w:commentReference w:id="1192"/>
      </w:r>
      <w:commentRangeEnd w:id="1196"/>
      <w:r w:rsidR="004A36C8">
        <w:rPr>
          <w:rStyle w:val="CommentReference"/>
        </w:rPr>
        <w:commentReference w:id="1196"/>
      </w:r>
      <w:commentRangeEnd w:id="1197"/>
      <w:commentRangeEnd w:id="1213"/>
      <w:r w:rsidR="004647A2">
        <w:rPr>
          <w:rStyle w:val="CommentReference"/>
        </w:rPr>
        <w:commentReference w:id="1197"/>
      </w:r>
      <w:r w:rsidR="004A36C8">
        <w:rPr>
          <w:rStyle w:val="CommentReference"/>
        </w:rPr>
        <w:commentReference w:id="1213"/>
      </w:r>
      <w:commentRangeEnd w:id="1214"/>
      <w:r w:rsidR="000A22B1">
        <w:rPr>
          <w:rStyle w:val="CommentReference"/>
        </w:rPr>
        <w:commentReference w:id="1214"/>
      </w:r>
      <w:commentRangeEnd w:id="1215"/>
      <w:r w:rsidR="004B678D">
        <w:rPr>
          <w:rStyle w:val="CommentReference"/>
        </w:rPr>
        <w:commentReference w:id="1215"/>
      </w:r>
      <w:ins w:id="1216"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Rapp_AfterRAN2#129" w:date="2025-03-19T16:54:00Z"/>
          <w:rFonts w:ascii="Courier New" w:hAnsi="Courier New"/>
          <w:sz w:val="16"/>
          <w:lang w:eastAsia="en-GB"/>
        </w:rPr>
      </w:pPr>
      <w:ins w:id="1218" w:author="Rapp_AfterRAN2#129" w:date="2025-03-01T08:07:00Z">
        <w:r w:rsidRPr="000C3103">
          <w:rPr>
            <w:rFonts w:ascii="Courier New" w:hAnsi="Courier New"/>
            <w:sz w:val="16"/>
            <w:lang w:eastAsia="en-GB"/>
          </w:rPr>
          <w:lastRenderedPageBreak/>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Rapp_AfterRAN2#129" w:date="2025-03-19T16:56:00Z"/>
          <w:rFonts w:ascii="Courier New" w:hAnsi="Courier New"/>
          <w:sz w:val="16"/>
          <w:lang w:eastAsia="en-GB"/>
        </w:rPr>
      </w:pPr>
      <w:ins w:id="1221" w:author="Rapp_AfterRAN2#129" w:date="2025-03-19T16:55:00Z">
        <w:r>
          <w:rPr>
            <w:rFonts w:ascii="Courier New" w:hAnsi="Courier New"/>
            <w:sz w:val="16"/>
            <w:lang w:eastAsia="en-GB"/>
          </w:rPr>
          <w:t>ApplicabilityReportConfigIdList-r19</w:t>
        </w:r>
        <w:r w:rsidR="0056110F">
          <w:rPr>
            <w:rFonts w:ascii="Courier New" w:hAnsi="Courier New"/>
            <w:sz w:val="16"/>
            <w:lang w:eastAsia="en-GB"/>
          </w:rPr>
          <w:t xml:space="preserve"> ::=    </w:t>
        </w:r>
      </w:ins>
      <w:ins w:id="1222"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Rapp_AfterRAN2#129" w:date="2025-03-19T16:58:00Z"/>
          <w:rFonts w:ascii="Courier New" w:hAnsi="Courier New"/>
          <w:sz w:val="16"/>
          <w:lang w:eastAsia="en-GB"/>
        </w:rPr>
      </w:pPr>
      <w:ins w:id="1224" w:author="Rapp_AfterRAN2#129" w:date="2025-03-19T16:56:00Z">
        <w:r>
          <w:rPr>
            <w:rFonts w:ascii="Courier New" w:hAnsi="Courier New"/>
            <w:sz w:val="16"/>
            <w:lang w:eastAsia="en-GB"/>
          </w:rPr>
          <w:t xml:space="preserve">    </w:t>
        </w:r>
      </w:ins>
      <w:ins w:id="1225" w:author="Rapp_AfterRAN2#129" w:date="2025-03-19T16:57:00Z">
        <w:r w:rsidR="00187E46">
          <w:rPr>
            <w:rFonts w:ascii="Courier New" w:hAnsi="Courier New"/>
            <w:sz w:val="16"/>
            <w:lang w:eastAsia="en-GB"/>
          </w:rPr>
          <w:t>applicabilityR</w:t>
        </w:r>
      </w:ins>
      <w:ins w:id="1226" w:author="Rapp_AfterRAN2#129" w:date="2025-03-19T16:56:00Z">
        <w:r>
          <w:rPr>
            <w:rFonts w:ascii="Courier New" w:hAnsi="Courier New"/>
            <w:sz w:val="16"/>
            <w:lang w:eastAsia="en-GB"/>
          </w:rPr>
          <w:t>eportConfigId</w:t>
        </w:r>
      </w:ins>
      <w:ins w:id="1227" w:author="Rapp_AfterRAN2#129" w:date="2025-03-19T16:59:00Z">
        <w:r w:rsidR="00977E9F">
          <w:rPr>
            <w:rFonts w:ascii="Courier New" w:hAnsi="Courier New"/>
            <w:sz w:val="16"/>
            <w:lang w:eastAsia="en-GB"/>
          </w:rPr>
          <w:t>-r19</w:t>
        </w:r>
      </w:ins>
      <w:ins w:id="1228" w:author="Rapp_AfterRAN2#129" w:date="2025-03-19T16:56:00Z">
        <w:r>
          <w:rPr>
            <w:rFonts w:ascii="Courier New" w:hAnsi="Courier New"/>
            <w:sz w:val="16"/>
            <w:lang w:eastAsia="en-GB"/>
          </w:rPr>
          <w:t xml:space="preserve">    </w:t>
        </w:r>
      </w:ins>
      <w:ins w:id="1229" w:author="Rapp_AfterRAN2#129" w:date="2025-03-19T16:57:00Z">
        <w:r w:rsidR="00671EA2">
          <w:rPr>
            <w:rFonts w:ascii="Courier New" w:hAnsi="Courier New"/>
            <w:sz w:val="16"/>
            <w:lang w:eastAsia="en-GB"/>
          </w:rPr>
          <w:t xml:space="preserve">  </w:t>
        </w:r>
      </w:ins>
      <w:ins w:id="1230" w:author="Rapp_AfterRAN2#129" w:date="2025-03-19T16:58:00Z">
        <w:r w:rsidR="0044410A">
          <w:rPr>
            <w:rFonts w:ascii="Courier New" w:hAnsi="Courier New"/>
            <w:sz w:val="16"/>
            <w:lang w:eastAsia="en-GB"/>
          </w:rPr>
          <w:t xml:space="preserve">          CSI-ReportConfigId</w:t>
        </w:r>
        <w:r w:rsidR="00977E9F">
          <w:rPr>
            <w:rFonts w:ascii="Courier New" w:hAnsi="Courier New"/>
            <w:sz w:val="16"/>
            <w:lang w:eastAsia="en-GB"/>
          </w:rPr>
          <w:t>,</w:t>
        </w:r>
      </w:ins>
    </w:p>
    <w:p w14:paraId="4D5C498F" w14:textId="77CCA68C"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Rapp_AfterRAN2#129" w:date="2025-03-19T17:01:00Z"/>
          <w:rFonts w:ascii="Courier New" w:hAnsi="Courier New"/>
          <w:sz w:val="16"/>
          <w:lang w:eastAsia="en-GB"/>
        </w:rPr>
      </w:pPr>
      <w:ins w:id="1232" w:author="Rapp_AfterRAN2#129" w:date="2025-03-19T16:58:00Z">
        <w:r>
          <w:rPr>
            <w:rFonts w:ascii="Courier New" w:hAnsi="Courier New"/>
            <w:sz w:val="16"/>
            <w:lang w:eastAsia="en-GB"/>
          </w:rPr>
          <w:t xml:space="preserve">    </w:t>
        </w:r>
      </w:ins>
      <w:ins w:id="1233"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commentRangeStart w:id="1234"/>
      <w:ins w:id="1235"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r w:rsidR="00053254" w:rsidRPr="00053254">
          <w:rPr>
            <w:rFonts w:ascii="Courier New" w:hAnsi="Courier New"/>
            <w:sz w:val="16"/>
            <w:lang w:eastAsia="en-GB"/>
          </w:rPr>
          <w:t>true</w:t>
        </w:r>
        <w:r w:rsidR="0034334D" w:rsidRPr="00053254">
          <w:rPr>
            <w:rFonts w:ascii="Courier New" w:hAnsi="Courier New"/>
            <w:sz w:val="16"/>
            <w:lang w:eastAsia="en-GB"/>
          </w:rPr>
          <w:t>}</w:t>
        </w:r>
      </w:ins>
      <w:ins w:id="1236" w:author="Rapp_AfterRAN2#129" w:date="2025-03-19T17:01:00Z">
        <w:r w:rsidR="0001302D">
          <w:rPr>
            <w:rFonts w:ascii="Courier New" w:hAnsi="Courier New"/>
            <w:sz w:val="16"/>
            <w:lang w:eastAsia="en-GB"/>
          </w:rPr>
          <w:t>,</w:t>
        </w:r>
      </w:ins>
      <w:commentRangeEnd w:id="1234"/>
      <w:r w:rsidR="006213C4">
        <w:rPr>
          <w:rStyle w:val="CommentReference"/>
        </w:rPr>
        <w:commentReference w:id="1234"/>
      </w:r>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Rapp_AfterRAN2#129" w:date="2025-03-19T16:56:00Z"/>
          <w:rFonts w:ascii="Courier New" w:hAnsi="Courier New"/>
          <w:sz w:val="16"/>
          <w:lang w:eastAsia="en-GB"/>
        </w:rPr>
      </w:pPr>
      <w:ins w:id="1238"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Rapp_AfterRAN2#129" w:date="2025-03-01T08:07:00Z"/>
          <w:rFonts w:ascii="Courier New" w:hAnsi="Courier New"/>
          <w:sz w:val="16"/>
          <w:lang w:eastAsia="en-GB"/>
        </w:rPr>
      </w:pPr>
      <w:ins w:id="1240"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Rapp_AfterRAN2#129" w:date="2025-03-01T08:07:00Z"/>
          <w:rFonts w:ascii="Courier New" w:hAnsi="Courier New"/>
          <w:color w:val="808080"/>
          <w:sz w:val="16"/>
          <w:lang w:eastAsia="en-GB"/>
        </w:rPr>
      </w:pPr>
      <w:ins w:id="1243"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Rapp_AfterRAN2#129" w:date="2025-03-01T08:07:00Z"/>
          <w:rFonts w:ascii="Courier New" w:hAnsi="Courier New"/>
          <w:color w:val="808080"/>
          <w:sz w:val="16"/>
          <w:lang w:eastAsia="en-GB"/>
        </w:rPr>
      </w:pPr>
      <w:ins w:id="1245"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246" w:author="Rapp_AfterRAN2#129" w:date="2025-03-01T08:07:00Z"/>
          <w:lang w:eastAsia="ja-JP"/>
        </w:rPr>
      </w:pPr>
      <w:ins w:id="1247"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248" w:author="Rapp_AfterRAN2#129" w:date="2025-03-19T16:45:00Z">
        <w:r w:rsidR="001C6E60">
          <w:rPr>
            <w:lang w:eastAsia="ja-JP"/>
          </w:rPr>
          <w:t xml:space="preserve">the structure </w:t>
        </w:r>
        <w:r w:rsidR="00CE0B72">
          <w:rPr>
            <w:lang w:eastAsia="ja-JP"/>
          </w:rPr>
          <w:t xml:space="preserve">of the IE </w:t>
        </w:r>
        <w:r w:rsidR="00CE0B72">
          <w:rPr>
            <w:i/>
            <w:iCs/>
            <w:lang w:eastAsia="ja-JP"/>
          </w:rPr>
          <w:t>ApplicabilityReportList</w:t>
        </w:r>
      </w:ins>
      <w:ins w:id="1249" w:author="Rapp_AfterRAN2#129" w:date="2025-03-19T16:46:00Z">
        <w:r w:rsidR="00CE0B72">
          <w:rPr>
            <w:lang w:eastAsia="ja-JP"/>
          </w:rPr>
          <w:t xml:space="preserve"> and </w:t>
        </w:r>
      </w:ins>
      <w:ins w:id="1250" w:author="Rapp_AfterRAN2#129" w:date="2025-03-01T08:07:00Z">
        <w:r w:rsidRPr="009605B9">
          <w:rPr>
            <w:lang w:eastAsia="ja-JP"/>
          </w:rPr>
          <w:t>other content</w:t>
        </w:r>
      </w:ins>
      <w:ins w:id="1251" w:author="Rapp_AfterRAN2#129" w:date="2025-03-05T09:01:00Z">
        <w:r w:rsidR="00E17BC1">
          <w:rPr>
            <w:lang w:eastAsia="ja-JP"/>
          </w:rPr>
          <w:t xml:space="preserve"> in </w:t>
        </w:r>
        <w:r w:rsidR="00E17BC1" w:rsidRPr="002035A8">
          <w:rPr>
            <w:i/>
            <w:iCs/>
            <w:lang w:eastAsia="ja-JP"/>
          </w:rPr>
          <w:t>ApplicabilityReport</w:t>
        </w:r>
      </w:ins>
      <w:ins w:id="1252" w:author="Rapp_AfterRAN2#129" w:date="2025-03-05T09:02:00Z">
        <w:r w:rsidR="002139C6">
          <w:rPr>
            <w:lang w:eastAsia="ja-JP"/>
          </w:rPr>
          <w:t xml:space="preserve">, e.g. for </w:t>
        </w:r>
        <w:r w:rsidR="002035A8">
          <w:rPr>
            <w:lang w:eastAsia="ja-JP"/>
          </w:rPr>
          <w:t>option B</w:t>
        </w:r>
      </w:ins>
      <w:ins w:id="1253"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54"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1255"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56" w:author="Rapp_AfterRAN2#129" w:date="2025-03-01T08:07:00Z"/>
                <w:rFonts w:ascii="Arial" w:hAnsi="Arial"/>
                <w:b/>
                <w:sz w:val="18"/>
                <w:lang w:eastAsia="ja-JP"/>
              </w:rPr>
            </w:pPr>
            <w:ins w:id="1257" w:author="Rapp_AfterRAN2#129" w:date="2025-03-01T08:07:00Z">
              <w:r w:rsidRPr="00A60173">
                <w:rPr>
                  <w:rFonts w:ascii="Arial" w:hAnsi="Arial"/>
                  <w:b/>
                  <w:i/>
                  <w:sz w:val="18"/>
                  <w:lang w:eastAsia="ja-JP"/>
                </w:rPr>
                <w:t>ApplicabilityReportList field descriptions</w:t>
              </w:r>
            </w:ins>
          </w:p>
        </w:tc>
      </w:tr>
      <w:tr w:rsidR="000E4A2E" w:rsidRPr="00A60173" w14:paraId="42AEA889" w14:textId="77777777" w:rsidTr="00DA6D4B">
        <w:trPr>
          <w:ins w:id="1258"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259" w:author="Rapp_AfterRAN2#129" w:date="2025-03-05T09:03:00Z"/>
                <w:rFonts w:ascii="Arial" w:hAnsi="Arial"/>
                <w:b/>
                <w:i/>
                <w:sz w:val="18"/>
                <w:lang w:eastAsia="ja-JP"/>
              </w:rPr>
            </w:pPr>
            <w:ins w:id="1260"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ins>
          </w:p>
          <w:p w14:paraId="13978581" w14:textId="4F958AE9" w:rsidR="00400D67" w:rsidRDefault="002B4EE1" w:rsidP="000E4A2E">
            <w:pPr>
              <w:keepNext/>
              <w:keepLines/>
              <w:overflowPunct w:val="0"/>
              <w:autoSpaceDE w:val="0"/>
              <w:autoSpaceDN w:val="0"/>
              <w:adjustRightInd w:val="0"/>
              <w:spacing w:after="0"/>
              <w:textAlignment w:val="baseline"/>
              <w:rPr>
                <w:ins w:id="1261" w:author="Rapp_AfterRAN2#129" w:date="2025-03-05T09:04:00Z"/>
                <w:rFonts w:ascii="Arial" w:hAnsi="Arial"/>
                <w:bCs/>
                <w:iCs/>
                <w:sz w:val="18"/>
                <w:szCs w:val="22"/>
                <w:lang w:eastAsia="ja-JP"/>
              </w:rPr>
            </w:pPr>
            <w:ins w:id="1262"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263" w:author="Rapp_AfterRAN2#129" w:date="2025-03-06T08:54:00Z">
              <w:r w:rsidR="00455EEC">
                <w:rPr>
                  <w:rFonts w:ascii="Arial" w:hAnsi="Arial"/>
                  <w:sz w:val="18"/>
                  <w:szCs w:val="22"/>
                  <w:lang w:eastAsia="en-GB"/>
                </w:rPr>
                <w:t>hat</w:t>
              </w:r>
            </w:ins>
            <w:ins w:id="1264" w:author="Rapp_AfterRAN2#129" w:date="2025-03-05T09:04:00Z">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265"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266" w:author="Rapp_AfterRAN2#129" w:date="2025-03-05T09:03:00Z"/>
                <w:lang w:eastAsia="ja-JP"/>
              </w:rPr>
            </w:pPr>
            <w:ins w:id="1267"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268"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269" w:author="Rapp_AfterRAN2#129" w:date="2025-03-01T08:07:00Z"/>
                <w:rFonts w:ascii="Arial" w:hAnsi="Arial"/>
                <w:b/>
                <w:i/>
                <w:sz w:val="18"/>
                <w:lang w:eastAsia="ja-JP"/>
              </w:rPr>
            </w:pPr>
            <w:ins w:id="1270" w:author="Rapp_AfterRAN2#129" w:date="2025-03-01T08:07:00Z">
              <w:r w:rsidRPr="000C3103">
                <w:rPr>
                  <w:rFonts w:ascii="Arial" w:hAnsi="Arial"/>
                  <w:b/>
                  <w:i/>
                  <w:sz w:val="18"/>
                  <w:lang w:eastAsia="ja-JP"/>
                </w:rPr>
                <w:t>applicab</w:t>
              </w:r>
            </w:ins>
            <w:ins w:id="1271" w:author="Rapp_AfterRAN2#129" w:date="2025-03-19T17:08:00Z">
              <w:r w:rsidR="00B328D5">
                <w:rPr>
                  <w:rFonts w:ascii="Arial" w:hAnsi="Arial"/>
                  <w:b/>
                  <w:i/>
                  <w:sz w:val="18"/>
                  <w:lang w:eastAsia="ja-JP"/>
                </w:rPr>
                <w:t>ility</w:t>
              </w:r>
            </w:ins>
            <w:ins w:id="1272" w:author="Rapp_AfterRAN2#129" w:date="2025-03-01T08:07:00Z">
              <w:r w:rsidRPr="000C3103">
                <w:rPr>
                  <w:rFonts w:ascii="Arial" w:hAnsi="Arial"/>
                  <w:b/>
                  <w:i/>
                  <w:sz w:val="18"/>
                  <w:lang w:eastAsia="ja-JP"/>
                </w:rPr>
                <w:t>Report</w:t>
              </w:r>
            </w:ins>
            <w:ins w:id="1273" w:author="Rapp_AfterRAN2#129" w:date="2025-03-05T09:05:00Z">
              <w:r w:rsidR="009A27E0">
                <w:rPr>
                  <w:rFonts w:ascii="Arial" w:hAnsi="Arial"/>
                  <w:b/>
                  <w:i/>
                  <w:sz w:val="18"/>
                  <w:lang w:eastAsia="ja-JP"/>
                </w:rPr>
                <w:t>Config</w:t>
              </w:r>
            </w:ins>
            <w:ins w:id="1274" w:author="Rapp_AfterRAN2#129" w:date="2025-03-01T08:07:00Z">
              <w:r w:rsidRPr="000C3103">
                <w:rPr>
                  <w:rFonts w:ascii="Arial" w:hAnsi="Arial"/>
                  <w:b/>
                  <w:i/>
                  <w:sz w:val="18"/>
                  <w:lang w:eastAsia="ja-JP"/>
                </w:rPr>
                <w:t>Id</w:t>
              </w:r>
            </w:ins>
            <w:ins w:id="1275" w:author="Rapp_AfterRAN2#129" w:date="2025-03-05T09:06:00Z">
              <w:r w:rsidR="009A27E0">
                <w:rPr>
                  <w:rFonts w:ascii="Arial" w:hAnsi="Arial"/>
                  <w:b/>
                  <w:i/>
                  <w:sz w:val="18"/>
                  <w:lang w:eastAsia="ja-JP"/>
                </w:rPr>
                <w:t>List</w:t>
              </w:r>
            </w:ins>
          </w:p>
          <w:p w14:paraId="26F54ACA" w14:textId="7C636682" w:rsidR="00475ED5" w:rsidRPr="00D43682" w:rsidRDefault="00552B3A" w:rsidP="00D43682">
            <w:pPr>
              <w:keepNext/>
              <w:keepLines/>
              <w:overflowPunct w:val="0"/>
              <w:autoSpaceDE w:val="0"/>
              <w:autoSpaceDN w:val="0"/>
              <w:adjustRightInd w:val="0"/>
              <w:spacing w:after="0"/>
              <w:textAlignment w:val="baseline"/>
              <w:rPr>
                <w:ins w:id="1276" w:author="Rapp_AfterRAN2#129" w:date="2025-03-01T08:07:00Z"/>
                <w:rFonts w:ascii="Arial" w:hAnsi="Arial"/>
                <w:sz w:val="18"/>
                <w:lang w:eastAsia="ja-JP"/>
              </w:rPr>
            </w:pPr>
            <w:ins w:id="1277" w:author="Rapp_AfterRAN2#129" w:date="2025-03-01T08:07:00Z">
              <w:r w:rsidRPr="00A60173">
                <w:rPr>
                  <w:rFonts w:ascii="Arial" w:hAnsi="Arial"/>
                  <w:sz w:val="18"/>
                  <w:szCs w:val="22"/>
                  <w:lang w:eastAsia="en-GB"/>
                </w:rPr>
                <w:t xml:space="preserve">Indicates </w:t>
              </w:r>
            </w:ins>
            <w:ins w:id="1278"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279" w:author="Rapp_AfterRAN2#129" w:date="2025-03-19T17:06:00Z">
              <w:r w:rsidR="005F678F">
                <w:rPr>
                  <w:rFonts w:ascii="Arial" w:hAnsi="Arial"/>
                  <w:bCs/>
                  <w:sz w:val="18"/>
                  <w:szCs w:val="22"/>
                  <w:lang w:eastAsia="en-GB"/>
                </w:rPr>
                <w:t>applicability reports</w:t>
              </w:r>
            </w:ins>
            <w:ins w:id="1280" w:author="Rapp_AfterRAN2#129" w:date="2025-03-19T17:09:00Z">
              <w:r w:rsidR="00F842C4">
                <w:rPr>
                  <w:rFonts w:ascii="Arial" w:hAnsi="Arial"/>
                  <w:bCs/>
                  <w:sz w:val="18"/>
                  <w:szCs w:val="22"/>
                  <w:lang w:eastAsia="en-GB"/>
                </w:rPr>
                <w:t>, each associatied with a</w:t>
              </w:r>
            </w:ins>
            <w:ins w:id="1281"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282"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283"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284" w:author="Rapp_AfterRAN2#129" w:date="2025-03-01T08:29:00Z"/>
                <w:rFonts w:ascii="Arial" w:hAnsi="Arial"/>
                <w:b/>
                <w:i/>
                <w:sz w:val="18"/>
                <w:lang w:eastAsia="ja-JP"/>
              </w:rPr>
            </w:pPr>
            <w:ins w:id="1285" w:author="Rapp_AfterRAN2#129" w:date="2025-03-19T17:10:00Z">
              <w:r>
                <w:rPr>
                  <w:rFonts w:ascii="Arial" w:hAnsi="Arial"/>
                  <w:b/>
                  <w:i/>
                  <w:sz w:val="18"/>
                  <w:lang w:eastAsia="ja-JP"/>
                </w:rPr>
                <w:t>appl</w:t>
              </w:r>
            </w:ins>
            <w:ins w:id="1286" w:author="Rapp_AfterRAN2#129" w:date="2025-03-01T08:27:00Z">
              <w:r w:rsidR="00190283">
                <w:rPr>
                  <w:rFonts w:ascii="Arial" w:hAnsi="Arial"/>
                  <w:b/>
                  <w:i/>
                  <w:sz w:val="18"/>
                  <w:lang w:eastAsia="ja-JP"/>
                </w:rPr>
                <w:t>icab</w:t>
              </w:r>
            </w:ins>
            <w:ins w:id="1287" w:author="Rapp_AfterRAN2#129" w:date="2025-03-19T17:10:00Z">
              <w:r>
                <w:rPr>
                  <w:rFonts w:ascii="Arial" w:hAnsi="Arial"/>
                  <w:b/>
                  <w:i/>
                  <w:sz w:val="18"/>
                  <w:lang w:eastAsia="ja-JP"/>
                </w:rPr>
                <w:t>ility</w:t>
              </w:r>
            </w:ins>
            <w:ins w:id="1288" w:author="Rapp_AfterRAN2#129" w:date="2025-03-05T09:06:00Z">
              <w:r w:rsidR="00250DF4">
                <w:rPr>
                  <w:rFonts w:ascii="Arial" w:hAnsi="Arial"/>
                  <w:b/>
                  <w:i/>
                  <w:sz w:val="18"/>
                  <w:lang w:eastAsia="ja-JP"/>
                </w:rPr>
                <w:t>ReportConfigId</w:t>
              </w:r>
            </w:ins>
          </w:p>
          <w:p w14:paraId="1F425449" w14:textId="406DC26D" w:rsidR="00FB2E50" w:rsidRPr="00FB2E50" w:rsidRDefault="00AB35BA" w:rsidP="00E00625">
            <w:pPr>
              <w:keepNext/>
              <w:keepLines/>
              <w:overflowPunct w:val="0"/>
              <w:autoSpaceDE w:val="0"/>
              <w:autoSpaceDN w:val="0"/>
              <w:adjustRightInd w:val="0"/>
              <w:spacing w:after="0"/>
              <w:textAlignment w:val="baseline"/>
              <w:rPr>
                <w:ins w:id="1289" w:author="Rapp_AfterRAN2#129" w:date="2025-03-01T08:26:00Z"/>
                <w:rFonts w:ascii="Arial" w:hAnsi="Arial"/>
                <w:bCs/>
                <w:iCs/>
                <w:sz w:val="18"/>
                <w:lang w:eastAsia="ja-JP"/>
              </w:rPr>
            </w:pPr>
            <w:ins w:id="1290" w:author="Rapp_AfterRAN2#129" w:date="2025-03-05T09:07:00Z">
              <w:r w:rsidRPr="00A60173">
                <w:rPr>
                  <w:rFonts w:ascii="Arial" w:hAnsi="Arial"/>
                  <w:bCs/>
                  <w:sz w:val="18"/>
                  <w:szCs w:val="22"/>
                  <w:lang w:eastAsia="en-GB"/>
                </w:rPr>
                <w:t xml:space="preserve">Indicates </w:t>
              </w:r>
            </w:ins>
            <w:ins w:id="1291" w:author="Rapp_AfterRAN2#129" w:date="2025-03-19T17:11:00Z">
              <w:r w:rsidR="00433F29">
                <w:rPr>
                  <w:rFonts w:ascii="Arial" w:hAnsi="Arial"/>
                  <w:bCs/>
                  <w:sz w:val="18"/>
                  <w:szCs w:val="22"/>
                  <w:lang w:eastAsia="en-GB"/>
                </w:rPr>
                <w:t>a</w:t>
              </w:r>
            </w:ins>
            <w:ins w:id="1292"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ins>
            <w:ins w:id="1293" w:author="Rapp_AfterRAN2#129" w:date="2025-03-19T17:12:00Z">
              <w:r w:rsidR="00EC2EF2">
                <w:rPr>
                  <w:rFonts w:ascii="Arial" w:hAnsi="Arial"/>
                  <w:bCs/>
                  <w:i/>
                  <w:iCs/>
                  <w:sz w:val="18"/>
                  <w:szCs w:val="22"/>
                  <w:lang w:eastAsia="en-GB"/>
                </w:rPr>
                <w:t>d</w:t>
              </w:r>
            </w:ins>
            <w:ins w:id="1294" w:author="Rapp_AfterRAN2#129" w:date="2025-03-19T17:11:00Z">
              <w:r w:rsidR="00433F29">
                <w:rPr>
                  <w:rFonts w:ascii="Arial" w:hAnsi="Arial"/>
                  <w:bCs/>
                  <w:i/>
                  <w:iCs/>
                  <w:sz w:val="18"/>
                  <w:szCs w:val="22"/>
                  <w:lang w:eastAsia="en-GB"/>
                </w:rPr>
                <w:t xml:space="preserve"> </w:t>
              </w:r>
            </w:ins>
            <w:ins w:id="1295"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296" w:author="Rapp_AfterRAN2#129" w:date="2025-03-19T17:12:00Z">
              <w:r w:rsidR="00771F25">
                <w:rPr>
                  <w:rFonts w:ascii="Arial" w:hAnsi="Arial"/>
                  <w:bCs/>
                  <w:sz w:val="18"/>
                  <w:szCs w:val="22"/>
                  <w:lang w:eastAsia="sv-SE"/>
                </w:rPr>
                <w:t>report</w:t>
              </w:r>
            </w:ins>
            <w:ins w:id="1297" w:author="Rapp_AfterRAN2#129" w:date="2025-03-05T09:07:00Z">
              <w:r w:rsidRPr="00A60173">
                <w:rPr>
                  <w:rFonts w:ascii="Arial" w:hAnsi="Arial"/>
                  <w:bCs/>
                  <w:sz w:val="18"/>
                  <w:szCs w:val="22"/>
                  <w:lang w:eastAsia="en-GB"/>
                </w:rPr>
                <w:t xml:space="preserve"> </w:t>
              </w:r>
            </w:ins>
            <w:ins w:id="1298" w:author="Rapp_AfterRAN2#129" w:date="2025-03-19T17:13:00Z">
              <w:r w:rsidR="005E31AD">
                <w:rPr>
                  <w:rFonts w:ascii="Arial" w:hAnsi="Arial"/>
                  <w:bCs/>
                  <w:sz w:val="18"/>
                  <w:szCs w:val="22"/>
                  <w:lang w:eastAsia="en-GB"/>
                </w:rPr>
                <w:t>configured for</w:t>
              </w:r>
            </w:ins>
            <w:ins w:id="1299" w:author="Rapp_AfterRAN2#129" w:date="2025-03-05T09:07:00Z">
              <w:r w:rsidRPr="00A60173">
                <w:rPr>
                  <w:rFonts w:ascii="Arial" w:hAnsi="Arial"/>
                  <w:bCs/>
                  <w:sz w:val="18"/>
                  <w:szCs w:val="22"/>
                  <w:lang w:eastAsia="en-GB"/>
                </w:rPr>
                <w:t xml:space="preserve"> radio measurement prediction</w:t>
              </w:r>
            </w:ins>
            <w:ins w:id="1300" w:author="Rapp_AfterRAN2#129" w:date="2025-03-19T17:14:00Z">
              <w:r w:rsidR="005E31AD">
                <w:rPr>
                  <w:rFonts w:ascii="Arial" w:hAnsi="Arial"/>
                  <w:bCs/>
                  <w:sz w:val="18"/>
                  <w:szCs w:val="22"/>
                  <w:lang w:eastAsia="en-GB"/>
                </w:rPr>
                <w:t>s</w:t>
              </w:r>
            </w:ins>
            <w:ins w:id="1301" w:author="Rapp_AfterRAN2#129" w:date="2025-03-05T09:07:00Z">
              <w:r w:rsidRPr="00A60173">
                <w:rPr>
                  <w:rFonts w:ascii="Arial" w:hAnsi="Arial"/>
                  <w:bCs/>
                  <w:sz w:val="18"/>
                  <w:lang w:eastAsia="ja-JP"/>
                </w:rPr>
                <w:t>.</w:t>
              </w:r>
            </w:ins>
            <w:ins w:id="1302"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303"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304" w:author="Rapp_AfterRAN2#129" w:date="2025-03-19T17:14:00Z"/>
                <w:rFonts w:ascii="Arial" w:hAnsi="Arial"/>
                <w:b/>
                <w:i/>
                <w:sz w:val="18"/>
                <w:lang w:eastAsia="ja-JP"/>
              </w:rPr>
            </w:pPr>
            <w:ins w:id="1305" w:author="Rapp_AfterRAN2#129" w:date="2025-03-19T17:14:00Z">
              <w:r>
                <w:rPr>
                  <w:rFonts w:ascii="Arial" w:hAnsi="Arial"/>
                  <w:b/>
                  <w:i/>
                  <w:sz w:val="18"/>
                  <w:lang w:eastAsia="ja-JP"/>
                </w:rPr>
                <w:t>applicability</w:t>
              </w:r>
            </w:ins>
            <w:ins w:id="1306" w:author="Rapp_AfterRAN2#129" w:date="2025-03-19T17:15:00Z">
              <w:r>
                <w:rPr>
                  <w:rFonts w:ascii="Arial" w:hAnsi="Arial"/>
                  <w:b/>
                  <w:i/>
                  <w:sz w:val="18"/>
                  <w:lang w:eastAsia="ja-JP"/>
                </w:rPr>
                <w:t>Status</w:t>
              </w:r>
            </w:ins>
          </w:p>
          <w:p w14:paraId="7684E769" w14:textId="5223451D" w:rsidR="00DD03B9" w:rsidRPr="00DD03B9" w:rsidRDefault="00DD03B9" w:rsidP="00DD03B9">
            <w:pPr>
              <w:keepNext/>
              <w:keepLines/>
              <w:overflowPunct w:val="0"/>
              <w:autoSpaceDE w:val="0"/>
              <w:autoSpaceDN w:val="0"/>
              <w:adjustRightInd w:val="0"/>
              <w:spacing w:after="0"/>
              <w:textAlignment w:val="baseline"/>
              <w:rPr>
                <w:ins w:id="1307" w:author="Rapp_AfterRAN2#129" w:date="2025-03-19T17:14:00Z"/>
                <w:rFonts w:ascii="Arial" w:hAnsi="Arial"/>
                <w:b/>
                <w:i/>
                <w:sz w:val="18"/>
                <w:lang w:eastAsia="ja-JP"/>
              </w:rPr>
            </w:pPr>
            <w:ins w:id="1308" w:author="Rapp_AfterRAN2#129" w:date="2025-03-19T17:14:00Z">
              <w:r w:rsidRPr="00A60173">
                <w:rPr>
                  <w:rFonts w:ascii="Arial" w:hAnsi="Arial"/>
                  <w:bCs/>
                  <w:sz w:val="18"/>
                  <w:szCs w:val="22"/>
                  <w:lang w:eastAsia="en-GB"/>
                </w:rPr>
                <w:t xml:space="preserve">Indicates </w:t>
              </w:r>
            </w:ins>
            <w:ins w:id="1309" w:author="Rapp_AfterRAN2#129" w:date="2025-03-19T17:19:00Z">
              <w:r w:rsidR="007E5593">
                <w:rPr>
                  <w:rFonts w:ascii="Arial" w:hAnsi="Arial"/>
                  <w:bCs/>
                  <w:sz w:val="18"/>
                  <w:szCs w:val="22"/>
                  <w:lang w:eastAsia="en-GB"/>
                </w:rPr>
                <w:t>whether the</w:t>
              </w:r>
            </w:ins>
            <w:ins w:id="1310"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311" w:author="Rapp_AfterRAN2#129" w:date="2025-03-19T17:19:00Z">
              <w:r w:rsidR="007E5593">
                <w:rPr>
                  <w:rFonts w:ascii="Arial" w:hAnsi="Arial"/>
                  <w:bCs/>
                  <w:sz w:val="18"/>
                  <w:szCs w:val="22"/>
                  <w:lang w:eastAsia="en-GB"/>
                </w:rPr>
                <w:t xml:space="preserve"> </w:t>
              </w:r>
            </w:ins>
            <w:ins w:id="1312" w:author="Rapp_AfterRAN2#129" w:date="2025-03-19T17:20:00Z">
              <w:r w:rsidR="00DE7EE0">
                <w:rPr>
                  <w:rFonts w:ascii="Arial" w:hAnsi="Arial"/>
                  <w:bCs/>
                  <w:sz w:val="18"/>
                  <w:szCs w:val="22"/>
                  <w:lang w:eastAsia="en-GB"/>
                </w:rPr>
                <w:t xml:space="preserve">and </w:t>
              </w:r>
            </w:ins>
            <w:ins w:id="1313" w:author="Rapp_AfterRAN2#129" w:date="2025-03-19T17:19:00Z">
              <w:r w:rsidR="007E5593">
                <w:rPr>
                  <w:rFonts w:ascii="Arial" w:hAnsi="Arial"/>
                  <w:bCs/>
                  <w:sz w:val="18"/>
                  <w:szCs w:val="22"/>
                  <w:lang w:eastAsia="en-GB"/>
                </w:rPr>
                <w:t xml:space="preserve">associated </w:t>
              </w:r>
            </w:ins>
            <w:ins w:id="1314" w:author="Rapp_AfterRAN2#129" w:date="2025-03-19T17:20:00Z">
              <w:r w:rsidR="007E5593">
                <w:rPr>
                  <w:rFonts w:ascii="Arial" w:hAnsi="Arial"/>
                  <w:bCs/>
                  <w:sz w:val="18"/>
                  <w:szCs w:val="22"/>
                  <w:lang w:eastAsia="en-GB"/>
                </w:rPr>
                <w:t xml:space="preserve">to </w:t>
              </w:r>
              <w:r w:rsidR="008378B3">
                <w:rPr>
                  <w:rFonts w:ascii="Arial" w:hAnsi="Arial"/>
                  <w:bCs/>
                  <w:i/>
                  <w:iCs/>
                  <w:sz w:val="18"/>
                  <w:szCs w:val="22"/>
                  <w:lang w:eastAsia="en-GB"/>
                </w:rPr>
                <w:t>applicabilityReportConfigId</w:t>
              </w:r>
              <w:r w:rsidR="008378B3">
                <w:rPr>
                  <w:rFonts w:ascii="Arial" w:hAnsi="Arial"/>
                  <w:bCs/>
                  <w:sz w:val="18"/>
                  <w:szCs w:val="22"/>
                  <w:lang w:eastAsia="en-GB"/>
                </w:rPr>
                <w:t xml:space="preserve"> is applicable</w:t>
              </w:r>
            </w:ins>
            <w:ins w:id="1315"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316" w:author="Rapp_AfterRAN2#129" w:date="2025-03-19T17:28:00Z"/>
          <w:lang w:eastAsia="ja-JP"/>
        </w:rPr>
      </w:pPr>
      <w:del w:id="1317"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318" w:author="Rapp_AfterRAN2#129" w:date="2025-03-01T08:46:00Z"/>
          <w:color w:val="FF0000"/>
          <w:lang w:eastAsia="zh-CN"/>
        </w:rPr>
      </w:pPr>
      <w:commentRangeStart w:id="1319"/>
      <w:commentRangeStart w:id="1320"/>
      <w:commentRangeStart w:id="1321"/>
      <w:commentRangeEnd w:id="1319"/>
      <w:del w:id="1322" w:author="Rapp_AfterRAN2#129" w:date="2025-03-19T17:28:00Z">
        <w:r w:rsidDel="002A5719">
          <w:rPr>
            <w:rStyle w:val="CommentReference"/>
          </w:rPr>
          <w:commentReference w:id="1319"/>
        </w:r>
        <w:commentRangeEnd w:id="1320"/>
        <w:r w:rsidR="000A22B1" w:rsidDel="002A5719">
          <w:rPr>
            <w:rStyle w:val="CommentReference"/>
          </w:rPr>
          <w:commentReference w:id="1320"/>
        </w:r>
        <w:commentRangeEnd w:id="1321"/>
        <w:r w:rsidR="002A5719" w:rsidDel="002A5719">
          <w:rPr>
            <w:rStyle w:val="CommentReference"/>
          </w:rPr>
          <w:commentReference w:id="1321"/>
        </w:r>
        <w:commentRangeStart w:id="1323"/>
        <w:commentRangeStart w:id="1324"/>
        <w:commentRangeEnd w:id="1323"/>
        <w:r w:rsidDel="002A5719">
          <w:rPr>
            <w:rStyle w:val="CommentReference"/>
          </w:rPr>
          <w:commentReference w:id="1323"/>
        </w:r>
      </w:del>
      <w:commentRangeEnd w:id="1324"/>
      <w:r w:rsidR="00031B30">
        <w:rPr>
          <w:rStyle w:val="CommentReference"/>
        </w:rPr>
        <w:commentReference w:id="1324"/>
      </w:r>
      <w:r w:rsidR="00417EEB" w:rsidRPr="00E57B00">
        <w:rPr>
          <w:color w:val="FF0000"/>
          <w:lang w:eastAsia="zh-CN"/>
        </w:rPr>
        <w:t>&lt;Text Omitted&gt;</w:t>
      </w:r>
    </w:p>
    <w:p w14:paraId="4002B90C" w14:textId="77777777" w:rsidR="001067C1" w:rsidRPr="006D0C02" w:rsidRDefault="001067C1" w:rsidP="001067C1">
      <w:pPr>
        <w:pStyle w:val="Heading4"/>
        <w:rPr>
          <w:ins w:id="1325" w:author="Rapp_AfterRAN2#129" w:date="2025-03-01T08:46:00Z"/>
        </w:rPr>
      </w:pPr>
      <w:commentRangeStart w:id="1326"/>
      <w:commentRangeStart w:id="1327"/>
      <w:ins w:id="1328" w:author="Rapp_AfterRAN2#129" w:date="2025-03-01T08:46:00Z">
        <w:r w:rsidRPr="006D0C02">
          <w:t>–</w:t>
        </w:r>
        <w:r w:rsidRPr="006D0C02">
          <w:tab/>
        </w:r>
        <w:commentRangeStart w:id="1329"/>
        <w:commentRangeStart w:id="1330"/>
        <w:commentRangeStart w:id="1331"/>
        <w:commentRangeStart w:id="1332"/>
        <w:r w:rsidRPr="006112FB">
          <w:rPr>
            <w:i/>
          </w:rPr>
          <w:t>CSI-LoggedMeasurementConfig</w:t>
        </w:r>
      </w:ins>
      <w:commentRangeEnd w:id="1329"/>
      <w:r w:rsidR="004A36C8">
        <w:rPr>
          <w:rStyle w:val="CommentReference"/>
          <w:rFonts w:ascii="Times New Roman" w:hAnsi="Times New Roman"/>
        </w:rPr>
        <w:commentReference w:id="1329"/>
      </w:r>
      <w:commentRangeEnd w:id="1330"/>
      <w:r w:rsidR="00C575F8">
        <w:rPr>
          <w:rStyle w:val="CommentReference"/>
          <w:rFonts w:ascii="Times New Roman" w:hAnsi="Times New Roman"/>
        </w:rPr>
        <w:commentReference w:id="1330"/>
      </w:r>
      <w:commentRangeEnd w:id="1332"/>
      <w:r w:rsidR="00500098">
        <w:rPr>
          <w:rStyle w:val="CommentReference"/>
          <w:rFonts w:ascii="Times New Roman" w:hAnsi="Times New Roman"/>
        </w:rPr>
        <w:commentReference w:id="1332"/>
      </w:r>
    </w:p>
    <w:p w14:paraId="4381D4D4" w14:textId="77777777" w:rsidR="001067C1" w:rsidRPr="006D0C02" w:rsidRDefault="001067C1" w:rsidP="001067C1">
      <w:pPr>
        <w:rPr>
          <w:ins w:id="1333" w:author="Rapp_AfterRAN2#129" w:date="2025-03-01T08:46:00Z"/>
        </w:rPr>
      </w:pPr>
      <w:ins w:id="1334" w:author="Rapp_AfterRAN2#129" w:date="2025-03-01T08:46: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335" w:author="Rapp_AfterRAN2#129" w:date="2025-03-01T08:46:00Z"/>
          <w:rFonts w:ascii="Arial" w:hAnsi="Arial"/>
          <w:b/>
          <w:lang w:eastAsia="ja-JP"/>
        </w:rPr>
      </w:pPr>
      <w:ins w:id="1336" w:author="Rapp_AfterRAN2#129" w:date="2025-03-01T08:46:00Z">
        <w:r w:rsidRPr="00C75525">
          <w:rPr>
            <w:rFonts w:ascii="Arial" w:hAnsi="Arial"/>
            <w:b/>
            <w:i/>
            <w:lang w:eastAsia="ja-JP"/>
          </w:rPr>
          <w:t>CSI-LoggedMeasurementConfig</w:t>
        </w:r>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Rapp_AfterRAN2#129" w:date="2025-03-01T08:46:00Z"/>
          <w:rFonts w:ascii="Courier New" w:hAnsi="Courier New"/>
          <w:color w:val="808080"/>
          <w:sz w:val="16"/>
          <w:lang w:eastAsia="en-GB"/>
        </w:rPr>
      </w:pPr>
      <w:ins w:id="1338"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Rapp_AfterRAN2#129" w:date="2025-03-01T08:46:00Z"/>
          <w:rFonts w:ascii="Courier New" w:hAnsi="Courier New"/>
          <w:color w:val="808080"/>
          <w:sz w:val="16"/>
          <w:lang w:eastAsia="en-GB"/>
        </w:rPr>
      </w:pPr>
      <w:ins w:id="1340"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Rapp_AfterRAN2#129" w:date="2025-03-01T08:46:00Z"/>
          <w:rFonts w:ascii="Courier New" w:hAnsi="Courier New"/>
          <w:sz w:val="16"/>
          <w:lang w:eastAsia="en-GB"/>
        </w:rPr>
      </w:pPr>
      <w:ins w:id="1343"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Rapp_AfterRAN2#129" w:date="2025-03-01T08:46:00Z"/>
          <w:rFonts w:ascii="Courier New" w:hAnsi="Courier New"/>
          <w:sz w:val="16"/>
          <w:lang w:eastAsia="en-GB"/>
        </w:rPr>
      </w:pPr>
      <w:ins w:id="1345" w:author="Rapp_AfterRAN2#129" w:date="2025-03-01T08:46:00Z">
        <w:r w:rsidRPr="00C75525">
          <w:rPr>
            <w:rFonts w:ascii="Courier New" w:hAnsi="Courier New"/>
            <w:sz w:val="16"/>
            <w:lang w:eastAsia="en-GB"/>
          </w:rPr>
          <w:t xml:space="preserve">    csi-LoggedMeasurementConfigId-r19         CSI-LoggedMeasurementConfigId-r19,</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Rapp_AfterRAN2#129" w:date="2025-03-01T08:46:00Z"/>
          <w:rFonts w:ascii="Courier New" w:hAnsi="Courier New"/>
          <w:sz w:val="16"/>
          <w:lang w:eastAsia="en-GB"/>
        </w:rPr>
      </w:pPr>
      <w:ins w:id="1347" w:author="Rapp_AfterRAN2#129" w:date="2025-03-01T08:46:00Z">
        <w:r w:rsidRPr="00C75525">
          <w:rPr>
            <w:rFonts w:ascii="Courier New" w:hAnsi="Courier New"/>
            <w:sz w:val="16"/>
            <w:lang w:eastAsia="en-GB"/>
          </w:rPr>
          <w:t xml:space="preserve">    csi-LoggedResourceConfig-r19              </w:t>
        </w:r>
        <w:commentRangeStart w:id="1348"/>
        <w:r w:rsidRPr="00C75525">
          <w:rPr>
            <w:rFonts w:ascii="Courier New" w:hAnsi="Courier New"/>
            <w:sz w:val="16"/>
            <w:lang w:eastAsia="en-GB"/>
          </w:rPr>
          <w:t>CSI-ResourceConfigId</w:t>
        </w:r>
      </w:ins>
      <w:commentRangeEnd w:id="1331"/>
      <w:ins w:id="1349" w:author="Rapp_AfterRAN2#129" w:date="2025-03-06T16:32:00Z">
        <w:r w:rsidR="00D61F94">
          <w:rPr>
            <w:rStyle w:val="CommentReference"/>
          </w:rPr>
          <w:commentReference w:id="1331"/>
        </w:r>
      </w:ins>
      <w:ins w:id="1350" w:author="Rapp_AfterRAN2#129" w:date="2025-03-01T08:46:00Z">
        <w:r w:rsidRPr="00C75525">
          <w:rPr>
            <w:rFonts w:ascii="Courier New" w:hAnsi="Courier New"/>
            <w:sz w:val="16"/>
            <w:lang w:eastAsia="en-GB"/>
          </w:rPr>
          <w:t>,</w:t>
        </w:r>
      </w:ins>
      <w:commentRangeEnd w:id="1348"/>
      <w:r w:rsidR="00236C13">
        <w:rPr>
          <w:rStyle w:val="CommentReference"/>
        </w:rPr>
        <w:commentReference w:id="1348"/>
      </w:r>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Rapp_AfterRAN2#129" w:date="2025-03-01T08:46:00Z"/>
          <w:rFonts w:ascii="Courier New" w:hAnsi="Courier New"/>
          <w:sz w:val="16"/>
          <w:lang w:eastAsia="en-GB"/>
        </w:rPr>
      </w:pPr>
      <w:commentRangeStart w:id="1352"/>
      <w:ins w:id="1353" w:author="Rapp_AfterRAN2#129" w:date="2025-03-01T08:46:00Z">
        <w:r w:rsidRPr="00C75525">
          <w:rPr>
            <w:rFonts w:ascii="Courier New" w:hAnsi="Courier New"/>
            <w:sz w:val="16"/>
            <w:lang w:eastAsia="en-GB"/>
          </w:rPr>
          <w:t xml:space="preserve">    eventTriggeredConfig-r19                  EventTriggeredConfig-r19                    </w:t>
        </w:r>
        <w:r w:rsidRPr="00C75525">
          <w:rPr>
            <w:rFonts w:ascii="Courier New" w:hAnsi="Courier New"/>
            <w:color w:val="993366"/>
            <w:sz w:val="16"/>
            <w:lang w:eastAsia="en-GB"/>
          </w:rPr>
          <w:t>OPTIONAL</w:t>
        </w:r>
      </w:ins>
      <w:ins w:id="1354" w:author="Rapp_AfterRAN2#129" w:date="2025-03-05T12:50:00Z">
        <w:r w:rsidR="006B1600" w:rsidRPr="006B1600">
          <w:rPr>
            <w:rFonts w:ascii="Courier New" w:hAnsi="Courier New"/>
            <w:sz w:val="16"/>
            <w:lang w:eastAsia="en-GB"/>
          </w:rPr>
          <w:t>,</w:t>
        </w:r>
      </w:ins>
      <w:ins w:id="1355"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52"/>
      <w:ins w:id="1356" w:author="Rapp_AfterRAN2#129" w:date="2025-03-06T16:34:00Z">
        <w:r w:rsidR="00E62BFF">
          <w:rPr>
            <w:rStyle w:val="CommentReference"/>
          </w:rPr>
          <w:commentReference w:id="1352"/>
        </w:r>
      </w:ins>
      <w:ins w:id="1357"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Rapp_AfterRAN2#129" w:date="2025-03-01T08:46:00Z"/>
          <w:rFonts w:ascii="Courier New" w:hAnsi="Courier New"/>
          <w:sz w:val="16"/>
          <w:lang w:eastAsia="en-GB"/>
        </w:rPr>
      </w:pPr>
      <w:ins w:id="1359"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Rapp_AfterRAN2#129" w:date="2025-03-01T08:46:00Z"/>
          <w:rFonts w:ascii="Courier New" w:hAnsi="Courier New"/>
          <w:sz w:val="16"/>
          <w:lang w:eastAsia="en-GB"/>
        </w:rPr>
      </w:pPr>
      <w:ins w:id="1361"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pp_AfterRAN2#129" w:date="2025-03-01T08:46:00Z"/>
          <w:rFonts w:ascii="Courier New" w:hAnsi="Courier New"/>
          <w:sz w:val="16"/>
          <w:lang w:eastAsia="en-GB"/>
        </w:rPr>
      </w:pPr>
      <w:commentRangeStart w:id="1364"/>
      <w:ins w:id="1365"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Rapp_AfterRAN2#129" w:date="2025-03-05T15:13:00Z"/>
          <w:rFonts w:ascii="Courier New" w:hAnsi="Courier New"/>
          <w:sz w:val="16"/>
          <w:lang w:eastAsia="en-GB"/>
        </w:rPr>
      </w:pPr>
      <w:ins w:id="1367" w:author="Rapp_AfterRAN2#129" w:date="2025-03-01T08:46:00Z">
        <w:r>
          <w:rPr>
            <w:rFonts w:ascii="Courier New" w:hAnsi="Courier New"/>
            <w:sz w:val="16"/>
            <w:lang w:eastAsia="en-GB"/>
          </w:rPr>
          <w:t xml:space="preserve">    </w:t>
        </w:r>
      </w:ins>
      <w:ins w:id="1368"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Rapp_AfterRAN2#129" w:date="2025-03-01T08:46:00Z"/>
          <w:rFonts w:ascii="Courier New" w:hAnsi="Courier New"/>
          <w:sz w:val="16"/>
          <w:lang w:eastAsia="en-GB"/>
        </w:rPr>
      </w:pPr>
      <w:ins w:id="1370" w:author="Rapp_AfterRAN2#129" w:date="2025-03-01T08:46:00Z">
        <w:r w:rsidRPr="00C75525">
          <w:rPr>
            <w:rFonts w:ascii="Courier New" w:hAnsi="Courier New"/>
            <w:sz w:val="16"/>
            <w:lang w:eastAsia="en-GB"/>
          </w:rPr>
          <w:t>}</w:t>
        </w:r>
      </w:ins>
      <w:commentRangeEnd w:id="1364"/>
      <w:ins w:id="1371" w:author="Rapp_AfterRAN2#129" w:date="2025-03-06T16:35:00Z">
        <w:r w:rsidR="008B148E">
          <w:rPr>
            <w:rStyle w:val="CommentReference"/>
          </w:rPr>
          <w:commentReference w:id="1364"/>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pp_AfterRAN2#129" w:date="2025-03-01T08:46:00Z"/>
          <w:rFonts w:ascii="Courier New" w:hAnsi="Courier New"/>
          <w:color w:val="808080"/>
          <w:sz w:val="16"/>
          <w:lang w:eastAsia="en-GB"/>
        </w:rPr>
      </w:pPr>
      <w:ins w:id="1374"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Rapp_AfterRAN2#129" w:date="2025-03-01T08:46:00Z"/>
          <w:rFonts w:ascii="Courier New" w:hAnsi="Courier New"/>
          <w:color w:val="808080"/>
          <w:sz w:val="16"/>
          <w:lang w:eastAsia="en-GB"/>
        </w:rPr>
      </w:pPr>
      <w:ins w:id="1376" w:author="Rapp_AfterRAN2#129" w:date="2025-03-01T08:46:00Z">
        <w:r w:rsidRPr="00C75525">
          <w:rPr>
            <w:rFonts w:ascii="Courier New" w:hAnsi="Courier New"/>
            <w:color w:val="808080"/>
            <w:sz w:val="16"/>
            <w:lang w:eastAsia="en-GB"/>
          </w:rPr>
          <w:t>-- ASN1STOP</w:t>
        </w:r>
      </w:ins>
      <w:commentRangeEnd w:id="1326"/>
      <w:r w:rsidR="004A36C8">
        <w:rPr>
          <w:rStyle w:val="CommentReference"/>
        </w:rPr>
        <w:commentReference w:id="1326"/>
      </w:r>
      <w:commentRangeEnd w:id="1327"/>
      <w:r w:rsidR="00B7092A">
        <w:rPr>
          <w:rStyle w:val="CommentReference"/>
        </w:rPr>
        <w:commentReference w:id="1327"/>
      </w:r>
    </w:p>
    <w:p w14:paraId="73598894" w14:textId="77777777" w:rsidR="001067C1" w:rsidRPr="006D0C02" w:rsidRDefault="001067C1" w:rsidP="001067C1">
      <w:pPr>
        <w:rPr>
          <w:ins w:id="1377"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378" w:author="Rapp_AfterRAN2#129" w:date="2025-03-01T08:46:00Z"/>
        </w:trPr>
        <w:tc>
          <w:tcPr>
            <w:tcW w:w="14173" w:type="dxa"/>
          </w:tcPr>
          <w:p w14:paraId="4CD97B98" w14:textId="77777777" w:rsidR="001067C1" w:rsidRPr="006D0C02" w:rsidRDefault="001067C1" w:rsidP="00E00625">
            <w:pPr>
              <w:pStyle w:val="TAH"/>
              <w:rPr>
                <w:ins w:id="1379" w:author="Rapp_AfterRAN2#129" w:date="2025-03-01T08:46:00Z"/>
              </w:rPr>
            </w:pPr>
            <w:ins w:id="1380" w:author="Rapp_AfterRAN2#129" w:date="2025-03-01T08:46:00Z">
              <w:r>
                <w:rPr>
                  <w:i/>
                </w:rPr>
                <w:t>CSI-</w:t>
              </w:r>
              <w:r w:rsidRPr="006D0C02">
                <w:rPr>
                  <w:i/>
                </w:rPr>
                <w:t>L</w:t>
              </w:r>
              <w:r>
                <w:rPr>
                  <w:i/>
                </w:rPr>
                <w:t>oggedMeasurementConfig</w:t>
              </w:r>
              <w:r w:rsidRPr="006D0C02">
                <w:rPr>
                  <w:iCs/>
                </w:rPr>
                <w:t xml:space="preserve"> field descriptions</w:t>
              </w:r>
            </w:ins>
          </w:p>
        </w:tc>
      </w:tr>
      <w:tr w:rsidR="001067C1" w:rsidRPr="006D0C02" w14:paraId="3BAA929B" w14:textId="77777777" w:rsidTr="00E00625">
        <w:trPr>
          <w:ins w:id="1381" w:author="Rapp_AfterRAN2#129" w:date="2025-03-01T08:46:00Z"/>
        </w:trPr>
        <w:tc>
          <w:tcPr>
            <w:tcW w:w="14173" w:type="dxa"/>
          </w:tcPr>
          <w:p w14:paraId="6F0C4360" w14:textId="77777777" w:rsidR="001067C1" w:rsidRPr="006D0C02" w:rsidRDefault="001067C1" w:rsidP="00E00625">
            <w:pPr>
              <w:pStyle w:val="TAL"/>
              <w:rPr>
                <w:ins w:id="1382" w:author="Rapp_AfterRAN2#129" w:date="2025-03-01T08:46:00Z"/>
                <w:b/>
                <w:i/>
              </w:rPr>
            </w:pPr>
            <w:ins w:id="1383" w:author="Rapp_AfterRAN2#129" w:date="2025-03-01T08:46:00Z">
              <w:r>
                <w:rPr>
                  <w:b/>
                  <w:i/>
                </w:rPr>
                <w:t>csi-LoggedMeasurementConfigId</w:t>
              </w:r>
            </w:ins>
          </w:p>
          <w:p w14:paraId="44819E81" w14:textId="77777777" w:rsidR="001067C1" w:rsidRPr="006112FB" w:rsidRDefault="001067C1" w:rsidP="00E00625">
            <w:pPr>
              <w:pStyle w:val="TAL"/>
              <w:rPr>
                <w:ins w:id="1384" w:author="Rapp_AfterRAN2#129" w:date="2025-03-01T08:46:00Z"/>
                <w:b/>
                <w:i/>
              </w:rPr>
            </w:pPr>
            <w:ins w:id="1385" w:author="Rapp_AfterRAN2#129" w:date="2025-03-01T08:46: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1067C1" w:rsidRPr="006D0C02" w14:paraId="68B1FD70" w14:textId="77777777" w:rsidTr="00E00625">
        <w:trPr>
          <w:ins w:id="1386" w:author="Rapp_AfterRAN2#129" w:date="2025-03-01T08:46:00Z"/>
        </w:trPr>
        <w:tc>
          <w:tcPr>
            <w:tcW w:w="14173" w:type="dxa"/>
          </w:tcPr>
          <w:p w14:paraId="19C712B0" w14:textId="77777777" w:rsidR="001067C1" w:rsidRPr="006112FB" w:rsidRDefault="001067C1" w:rsidP="00E00625">
            <w:pPr>
              <w:pStyle w:val="TAL"/>
              <w:rPr>
                <w:ins w:id="1387" w:author="Rapp_AfterRAN2#129" w:date="2025-03-01T08:46:00Z"/>
                <w:b/>
                <w:i/>
              </w:rPr>
            </w:pPr>
            <w:ins w:id="1388" w:author="Rapp_AfterRAN2#129" w:date="2025-03-01T08:46:00Z">
              <w:r w:rsidRPr="006112FB">
                <w:rPr>
                  <w:b/>
                  <w:i/>
                </w:rPr>
                <w:t>csi-LoggedResourceConfig</w:t>
              </w:r>
            </w:ins>
          </w:p>
          <w:p w14:paraId="05249D44" w14:textId="77777777" w:rsidR="001067C1" w:rsidRPr="006D0C02" w:rsidRDefault="001067C1" w:rsidP="00E00625">
            <w:pPr>
              <w:pStyle w:val="TAL"/>
              <w:rPr>
                <w:ins w:id="1389" w:author="Rapp_AfterRAN2#129" w:date="2025-03-01T08:46:00Z"/>
                <w:b/>
                <w:i/>
              </w:rPr>
            </w:pPr>
            <w:ins w:id="1390"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1067C1" w:rsidRPr="006D0C02" w14:paraId="3635074A" w14:textId="77777777" w:rsidTr="00E00625">
        <w:trPr>
          <w:ins w:id="1391" w:author="Rapp_AfterRAN2#129" w:date="2025-03-01T08:46:00Z"/>
        </w:trPr>
        <w:tc>
          <w:tcPr>
            <w:tcW w:w="14173" w:type="dxa"/>
          </w:tcPr>
          <w:p w14:paraId="0F549353" w14:textId="77777777" w:rsidR="001067C1" w:rsidRPr="006D0C02" w:rsidRDefault="001067C1" w:rsidP="00E00625">
            <w:pPr>
              <w:pStyle w:val="TAL"/>
              <w:rPr>
                <w:ins w:id="1392" w:author="Rapp_AfterRAN2#129" w:date="2025-03-01T08:46:00Z"/>
                <w:b/>
                <w:i/>
              </w:rPr>
            </w:pPr>
            <w:ins w:id="1393" w:author="Rapp_AfterRAN2#129" w:date="2025-03-01T08:46:00Z">
              <w:r w:rsidRPr="006112FB">
                <w:rPr>
                  <w:b/>
                  <w:i/>
                </w:rPr>
                <w:t>eventTriggeredConfig</w:t>
              </w:r>
            </w:ins>
          </w:p>
          <w:p w14:paraId="3AA47E44" w14:textId="77777777" w:rsidR="001067C1" w:rsidRDefault="001067C1" w:rsidP="00E00625">
            <w:pPr>
              <w:pStyle w:val="TAL"/>
              <w:rPr>
                <w:ins w:id="1394" w:author="Rapp_AfterRAN2#129" w:date="2025-03-01T08:46:00Z"/>
              </w:rPr>
            </w:pPr>
            <w:ins w:id="1395" w:author="Rapp_AfterRAN2#129" w:date="2025-03-01T08:46:00Z">
              <w:r w:rsidRPr="006D0C02">
                <w:t xml:space="preserve">This field is used to </w:t>
              </w:r>
              <w:r>
                <w:t>configure the UE with event-triggered measurement logging</w:t>
              </w:r>
              <w:commentRangeStart w:id="1396"/>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ins>
            <w:commentRangeEnd w:id="1396"/>
            <w:ins w:id="1397" w:author="Rapp_AfterRAN2#129" w:date="2025-03-06T16:36:00Z">
              <w:r w:rsidR="008375CC">
                <w:rPr>
                  <w:rStyle w:val="CommentReference"/>
                  <w:rFonts w:ascii="Times New Roman" w:eastAsia="Times New Roman" w:hAnsi="Times New Roman"/>
                </w:rPr>
                <w:commentReference w:id="1396"/>
              </w:r>
            </w:ins>
          </w:p>
          <w:p w14:paraId="538CC97F" w14:textId="77777777" w:rsidR="001067C1" w:rsidRDefault="001067C1" w:rsidP="00E00625">
            <w:pPr>
              <w:pStyle w:val="TAL"/>
              <w:rPr>
                <w:ins w:id="1398" w:author="Rapp_AfterRAN2#129" w:date="2025-03-01T08:46:00Z"/>
              </w:rPr>
            </w:pPr>
          </w:p>
          <w:p w14:paraId="5B1B0253" w14:textId="34A55417" w:rsidR="001067C1" w:rsidRPr="006D0C02" w:rsidRDefault="001067C1" w:rsidP="00E00625">
            <w:pPr>
              <w:pStyle w:val="EditorsNote"/>
              <w:rPr>
                <w:ins w:id="1399" w:author="Rapp_AfterRAN2#129" w:date="2025-03-01T08:46:00Z"/>
              </w:rPr>
            </w:pPr>
            <w:ins w:id="1400" w:author="Rapp_AfterRAN2#129" w:date="2025-03-01T08:46:00Z">
              <w:r>
                <w:t>Editor</w:t>
              </w:r>
              <w:r w:rsidRPr="006D0C02">
                <w:rPr>
                  <w:rFonts w:eastAsia="MS Mincho"/>
                </w:rPr>
                <w:t>'</w:t>
              </w:r>
              <w:r>
                <w:t>s Note: FFS the content of the event-triggered data collection configuration</w:t>
              </w:r>
            </w:ins>
            <w:ins w:id="1401" w:author="Rapp_AfterRAN2#129" w:date="2025-03-06T13:06:00Z">
              <w:r w:rsidR="00D23717">
                <w:t xml:space="preserve">, </w:t>
              </w:r>
              <w:r w:rsidR="00CD7433">
                <w:t>e.g. how to refer</w:t>
              </w:r>
            </w:ins>
            <w:ins w:id="1402" w:author="Rapp_AfterRAN2#129" w:date="2025-03-06T13:10:00Z">
              <w:r w:rsidR="0039460C">
                <w:t xml:space="preserve"> to</w:t>
              </w:r>
            </w:ins>
            <w:ins w:id="1403" w:author="Rapp_AfterRAN2#129" w:date="2025-03-06T13:06:00Z">
              <w:r w:rsidR="00CD7433">
                <w:t xml:space="preserve"> the </w:t>
              </w:r>
            </w:ins>
            <w:ins w:id="1404" w:author="Rapp_AfterRAN2#129" w:date="2025-03-06T13:10:00Z">
              <w:r w:rsidR="00A872D2" w:rsidRPr="00A872D2">
                <w:t>L3 serving cell measurements</w:t>
              </w:r>
            </w:ins>
            <w:ins w:id="1405" w:author="Rapp_AfterRAN2#129" w:date="2025-03-05T18:24:00Z">
              <w:r w:rsidR="00572B6D">
                <w:t>.</w:t>
              </w:r>
            </w:ins>
          </w:p>
        </w:tc>
      </w:tr>
    </w:tbl>
    <w:p w14:paraId="2B657342" w14:textId="77777777" w:rsidR="001067C1" w:rsidRDefault="001067C1" w:rsidP="001067C1">
      <w:pPr>
        <w:rPr>
          <w:ins w:id="1406"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407" w:author="Rapp_AfterRAN2#129" w:date="2025-03-01T08:46:00Z"/>
          <w:rFonts w:ascii="Arial" w:hAnsi="Arial"/>
          <w:sz w:val="24"/>
          <w:lang w:eastAsia="ja-JP"/>
        </w:rPr>
      </w:pPr>
      <w:ins w:id="1408" w:author="Rapp_AfterRAN2#129" w:date="2025-03-01T08:46:00Z">
        <w:r w:rsidRPr="00E73BE7">
          <w:rPr>
            <w:rFonts w:ascii="Arial" w:hAnsi="Arial"/>
            <w:sz w:val="24"/>
            <w:lang w:eastAsia="ja-JP"/>
          </w:rPr>
          <w:t>–</w:t>
        </w:r>
        <w:r w:rsidRPr="00E73BE7">
          <w:rPr>
            <w:rFonts w:ascii="Arial" w:hAnsi="Arial"/>
            <w:sz w:val="24"/>
            <w:lang w:eastAsia="ja-JP"/>
          </w:rPr>
          <w:tab/>
        </w:r>
        <w:commentRangeStart w:id="1409"/>
        <w:r w:rsidRPr="00E73BE7">
          <w:rPr>
            <w:rFonts w:ascii="Arial" w:hAnsi="Arial"/>
            <w:i/>
            <w:sz w:val="24"/>
            <w:lang w:eastAsia="ja-JP"/>
          </w:rPr>
          <w:t>CSI-LoggedMeasurementConfigId</w:t>
        </w:r>
      </w:ins>
    </w:p>
    <w:p w14:paraId="13CC887C" w14:textId="77777777" w:rsidR="001067C1" w:rsidRPr="00E73BE7" w:rsidRDefault="001067C1" w:rsidP="001067C1">
      <w:pPr>
        <w:overflowPunct w:val="0"/>
        <w:autoSpaceDE w:val="0"/>
        <w:autoSpaceDN w:val="0"/>
        <w:adjustRightInd w:val="0"/>
        <w:textAlignment w:val="baseline"/>
        <w:rPr>
          <w:ins w:id="1410" w:author="Rapp_AfterRAN2#129" w:date="2025-03-01T08:46:00Z"/>
          <w:lang w:eastAsia="ja-JP"/>
        </w:rPr>
      </w:pPr>
      <w:ins w:id="1411" w:author="Rapp_AfterRAN2#129" w:date="2025-03-01T08:46: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412" w:author="Rapp_AfterRAN2#129" w:date="2025-03-01T08:46:00Z"/>
          <w:rFonts w:ascii="Arial" w:hAnsi="Arial"/>
          <w:b/>
          <w:lang w:eastAsia="ja-JP"/>
        </w:rPr>
      </w:pPr>
      <w:ins w:id="1413" w:author="Rapp_AfterRAN2#129" w:date="2025-03-01T08:46:00Z">
        <w:r w:rsidRPr="004B55EA">
          <w:rPr>
            <w:rFonts w:ascii="Arial" w:hAnsi="Arial"/>
            <w:b/>
            <w:i/>
            <w:iCs/>
            <w:lang w:eastAsia="ja-JP"/>
          </w:rPr>
          <w:t>CSI-LoggedMeasurementConfigId</w:t>
        </w:r>
        <w:r w:rsidRPr="00E73BE7">
          <w:rPr>
            <w:rFonts w:ascii="Arial" w:hAnsi="Arial"/>
            <w:b/>
            <w:lang w:eastAsia="ja-JP"/>
          </w:rPr>
          <w:t xml:space="preserve"> information element</w:t>
        </w:r>
      </w:ins>
      <w:commentRangeEnd w:id="1409"/>
      <w:ins w:id="1414" w:author="Rapp_AfterRAN2#129" w:date="2025-03-06T16:38:00Z">
        <w:r w:rsidR="006B266B">
          <w:rPr>
            <w:rStyle w:val="CommentReference"/>
          </w:rPr>
          <w:commentReference w:id="1409"/>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Rapp_AfterRAN2#129" w:date="2025-03-01T08:46:00Z"/>
          <w:rFonts w:ascii="Courier New" w:hAnsi="Courier New"/>
          <w:color w:val="808080"/>
          <w:sz w:val="16"/>
          <w:lang w:eastAsia="en-GB"/>
        </w:rPr>
      </w:pPr>
      <w:ins w:id="1416"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Rapp_AfterRAN2#129" w:date="2025-03-01T08:46:00Z"/>
          <w:rFonts w:ascii="Courier New" w:hAnsi="Courier New"/>
          <w:color w:val="808080"/>
          <w:sz w:val="16"/>
          <w:lang w:eastAsia="en-GB"/>
        </w:rPr>
      </w:pPr>
      <w:ins w:id="1418"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pp_AfterRAN2#129" w:date="2025-03-01T08:46:00Z"/>
          <w:rFonts w:ascii="Courier New" w:hAnsi="Courier New"/>
          <w:sz w:val="16"/>
          <w:lang w:eastAsia="en-GB"/>
        </w:rPr>
      </w:pPr>
      <w:commentRangeStart w:id="1421"/>
      <w:commentRangeStart w:id="1422"/>
      <w:ins w:id="1423" w:author="Rapp_AfterRAN2#129" w:date="2025-03-01T08:46:00Z">
        <w:r>
          <w:rPr>
            <w:rFonts w:ascii="Courier New" w:hAnsi="Courier New"/>
            <w:sz w:val="16"/>
            <w:lang w:eastAsia="en-GB"/>
          </w:rPr>
          <w:t>CSI-</w:t>
        </w:r>
        <w:r w:rsidRPr="00E73BE7">
          <w:rPr>
            <w:rFonts w:ascii="Courier New" w:hAnsi="Courier New"/>
            <w:sz w:val="16"/>
            <w:lang w:eastAsia="en-GB"/>
          </w:rPr>
          <w:t xml:space="preserve">LoggedMeasurementConfigId-r19 ::=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421"/>
      <w:r w:rsidR="004A36C8">
        <w:rPr>
          <w:rStyle w:val="CommentReference"/>
        </w:rPr>
        <w:commentReference w:id="1421"/>
      </w:r>
      <w:commentRangeEnd w:id="1422"/>
      <w:r w:rsidR="0018286E">
        <w:rPr>
          <w:rStyle w:val="CommentReference"/>
        </w:rPr>
        <w:commentReference w:id="1422"/>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Rapp_AfterRAN2#129" w:date="2025-03-01T08:46:00Z"/>
          <w:rFonts w:ascii="Courier New" w:hAnsi="Courier New"/>
          <w:color w:val="808080"/>
          <w:sz w:val="16"/>
          <w:lang w:eastAsia="en-GB"/>
        </w:rPr>
      </w:pPr>
      <w:ins w:id="1426"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Rapp_AfterRAN2#129" w:date="2025-03-01T08:46:00Z"/>
          <w:rFonts w:ascii="Courier New" w:hAnsi="Courier New"/>
          <w:color w:val="808080"/>
          <w:sz w:val="16"/>
          <w:lang w:eastAsia="en-GB"/>
        </w:rPr>
      </w:pPr>
      <w:ins w:id="1428"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CSI-MeasConfig</w:t>
      </w:r>
      <w:bookmarkEnd w:id="1162"/>
      <w:bookmarkEnd w:id="1163"/>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 xml:space="preserve">CSI-MeasConfig </w:t>
      </w:r>
      <w:r w:rsidRPr="0062526C">
        <w:rPr>
          <w:lang w:eastAsia="zh-CN"/>
        </w:rPr>
        <w:t xml:space="preserve">is used to configure CSI-RS (reference signals) belonging to the serving cell in which </w:t>
      </w:r>
      <w:r w:rsidRPr="0062526C">
        <w:rPr>
          <w:i/>
          <w:lang w:eastAsia="zh-CN"/>
        </w:rPr>
        <w:t>CSI-MeasConfig</w:t>
      </w:r>
      <w:r w:rsidRPr="0062526C">
        <w:rPr>
          <w:lang w:eastAsia="zh-CN"/>
        </w:rPr>
        <w:t xml:space="preserve"> is included, channel state information reports to be transmitted on PUCCH on the serving cell in which </w:t>
      </w:r>
      <w:r w:rsidRPr="0062526C">
        <w:rPr>
          <w:i/>
          <w:lang w:eastAsia="zh-CN"/>
        </w:rPr>
        <w:t>CSI-MeasConfig</w:t>
      </w:r>
      <w:r w:rsidRPr="0062526C">
        <w:rPr>
          <w:lang w:eastAsia="zh-CN"/>
        </w:rPr>
        <w:t xml:space="preserve"> is included and channel state information reports on PUSCH triggered by DCI received on the serving cell in which </w:t>
      </w:r>
      <w:r w:rsidRPr="0062526C">
        <w:rPr>
          <w:i/>
          <w:lang w:eastAsia="zh-CN"/>
        </w:rPr>
        <w:t>CSI-MeasConfig</w:t>
      </w:r>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lastRenderedPageBreak/>
        <w:t xml:space="preserve">CSI-MeasConfig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429"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Rapp_AfterRAN2#129" w:date="2025-03-01T08:47:00Z"/>
          <w:rFonts w:ascii="Courier New" w:hAnsi="Courier New"/>
          <w:noProof/>
          <w:sz w:val="16"/>
          <w:lang w:eastAsia="en-GB"/>
        </w:rPr>
      </w:pPr>
      <w:ins w:id="1431"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2" w:author="Rapp_AfterRAN2#129" w:date="2025-03-01T08:47:00Z"/>
          <w:rFonts w:ascii="Courier New" w:hAnsi="Courier New"/>
          <w:noProof/>
          <w:sz w:val="16"/>
          <w:lang w:eastAsia="en-GB"/>
        </w:rPr>
      </w:pPr>
      <w:ins w:id="1433" w:author="Rapp_AfterRAN2#129" w:date="2025-03-01T08:47:00Z">
        <w:r>
          <w:rPr>
            <w:rFonts w:ascii="Courier New" w:hAnsi="Courier New"/>
            <w:noProof/>
            <w:sz w:val="16"/>
            <w:lang w:eastAsia="en-GB"/>
          </w:rPr>
          <w:t xml:space="preserve">   </w:t>
        </w:r>
        <w:commentRangeStart w:id="1434"/>
        <w:r>
          <w:rPr>
            <w:rFonts w:ascii="Courier New" w:hAnsi="Courier New"/>
            <w:noProof/>
            <w:sz w:val="16"/>
            <w:lang w:eastAsia="en-GB"/>
          </w:rPr>
          <w:t xml:space="preserve"> </w:t>
        </w:r>
        <w:commentRangeStart w:id="1435"/>
        <w:r w:rsidRPr="00FD0647">
          <w:rPr>
            <w:rFonts w:ascii="Courier New" w:hAnsi="Courier New"/>
            <w:noProof/>
            <w:sz w:val="16"/>
            <w:lang w:eastAsia="en-GB"/>
          </w:rPr>
          <w:t>csi-LoggedMeasurementConfigToAddModList-r19</w:t>
        </w:r>
      </w:ins>
      <w:commentRangeEnd w:id="1434"/>
      <w:r w:rsidR="00783327">
        <w:rPr>
          <w:rStyle w:val="CommentReference"/>
        </w:rPr>
        <w:commentReference w:id="1434"/>
      </w:r>
      <w:ins w:id="1436"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Rapp_AfterRAN2#129" w:date="2025-03-01T08:47:00Z"/>
          <w:rFonts w:ascii="Courier New" w:hAnsi="Courier New"/>
          <w:noProof/>
          <w:color w:val="808080"/>
          <w:sz w:val="16"/>
          <w:lang w:eastAsia="en-GB"/>
        </w:rPr>
      </w:pPr>
      <w:ins w:id="1438"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Rapp_AfterRAN2#129" w:date="2025-03-01T08:47:00Z"/>
          <w:rFonts w:ascii="Courier New" w:hAnsi="Courier New"/>
          <w:noProof/>
          <w:color w:val="808080"/>
          <w:sz w:val="16"/>
          <w:lang w:eastAsia="en-GB"/>
        </w:rPr>
      </w:pPr>
      <w:ins w:id="144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435"/>
      <w:ins w:id="1441" w:author="Rapp_AfterRAN2#129" w:date="2025-03-06T16:39:00Z">
        <w:r w:rsidR="00FE3D6C">
          <w:rPr>
            <w:rStyle w:val="CommentReference"/>
          </w:rPr>
          <w:commentReference w:id="1435"/>
        </w:r>
      </w:ins>
      <w:ins w:id="1442"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Rapp_AfterRAN2#129" w:date="2025-03-01T08:47:00Z"/>
          <w:rFonts w:ascii="Courier New" w:hAnsi="Courier New"/>
          <w:noProof/>
          <w:sz w:val="16"/>
          <w:lang w:eastAsia="en-GB"/>
        </w:rPr>
      </w:pPr>
      <w:ins w:id="1444"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445" w:author="Rapp_AfterRAN2#129" w:date="2025-03-05T10:55:00Z"/>
          <w:lang w:eastAsia="zh-CN"/>
        </w:rPr>
      </w:pPr>
    </w:p>
    <w:p w14:paraId="2181FB20" w14:textId="602C57AD" w:rsidR="00B96913" w:rsidRPr="0062526C" w:rsidRDefault="00B96913" w:rsidP="0090796A">
      <w:pPr>
        <w:pStyle w:val="EditorsNote"/>
      </w:pPr>
      <w:ins w:id="1446" w:author="Rapp_AfterRAN2#129" w:date="2025-03-05T10:55:00Z">
        <w:r>
          <w:t>Editor</w:t>
        </w:r>
      </w:ins>
      <w:ins w:id="1447" w:author="Rapp_AfterRAN2#129" w:date="2025-03-06T08:56:00Z">
        <w:r w:rsidR="00A05F47" w:rsidRPr="006D0C02">
          <w:rPr>
            <w:rFonts w:eastAsia="MS Mincho"/>
          </w:rPr>
          <w:t>'</w:t>
        </w:r>
      </w:ins>
      <w:ins w:id="1448" w:author="Rapp_AfterRAN2#129" w:date="2025-03-05T10:55:00Z">
        <w:r>
          <w:t xml:space="preserve">s </w:t>
        </w:r>
      </w:ins>
      <w:ins w:id="1449" w:author="Rapp_AfterRAN2#129" w:date="2025-03-05T12:58:00Z">
        <w:r w:rsidR="0090796A">
          <w:t>N</w:t>
        </w:r>
      </w:ins>
      <w:ins w:id="1450" w:author="Rapp_AfterRAN2#129" w:date="2025-03-05T10:55:00Z">
        <w:r>
          <w:t>ote: FFS</w:t>
        </w:r>
        <w:r w:rsidR="00445CAB">
          <w:t xml:space="preserve"> the above </w:t>
        </w:r>
      </w:ins>
      <w:ins w:id="1451" w:author="Rapp_AfterRAN2#129" w:date="2025-03-05T10:56:00Z">
        <w:r w:rsidR="00445CAB">
          <w:t xml:space="preserve">implementation of the </w:t>
        </w:r>
        <w:r w:rsidR="00445CAB" w:rsidRPr="001242A4">
          <w:rPr>
            <w:i/>
            <w:iCs/>
          </w:rPr>
          <w:t>csi-LoggedMeasurementConfig</w:t>
        </w:r>
      </w:ins>
      <w:ins w:id="1452" w:author="Rapp_AfterRAN2#129" w:date="2025-03-05T17:48:00Z">
        <w:r w:rsidR="005A3B19">
          <w:t>, e.g. FFS if it should be</w:t>
        </w:r>
      </w:ins>
      <w:ins w:id="1453" w:author="Rapp_AfterRAN2#129" w:date="2025-03-05T10:56:00Z">
        <w:r w:rsidR="00445CAB" w:rsidRPr="00445CAB">
          <w:t xml:space="preserve"> within the </w:t>
        </w:r>
        <w:r w:rsidR="00445CAB" w:rsidRPr="001242A4">
          <w:rPr>
            <w:i/>
            <w:iCs/>
          </w:rPr>
          <w:t>CSI-MeasConfig</w:t>
        </w:r>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CSI-MeasConfig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aperiodicTriggerStateList</w:t>
            </w:r>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csi-IM-ResourceSetToAddModList</w:t>
            </w:r>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csi-IM-ResourceToAddModList</w:t>
            </w:r>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CSI-IM-ResourceSet</w:t>
            </w:r>
            <w:r w:rsidRPr="0062526C">
              <w:rPr>
                <w:rFonts w:ascii="Arial" w:hAnsi="Arial"/>
                <w:sz w:val="18"/>
                <w:szCs w:val="22"/>
                <w:lang w:eastAsia="sv-SE"/>
              </w:rPr>
              <w:t>.</w:t>
            </w:r>
          </w:p>
        </w:tc>
      </w:tr>
      <w:tr w:rsidR="00F61993" w:rsidRPr="0062526C" w14:paraId="0658BE73" w14:textId="77777777">
        <w:trPr>
          <w:ins w:id="1454"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55" w:author="Rapp_AfterRAN2#129" w:date="2025-03-01T08:48:00Z"/>
                <w:rFonts w:ascii="Arial" w:hAnsi="Arial"/>
                <w:b/>
                <w:i/>
                <w:sz w:val="18"/>
                <w:szCs w:val="22"/>
                <w:lang w:eastAsia="sv-SE"/>
              </w:rPr>
            </w:pPr>
            <w:ins w:id="1456" w:author="Rapp_AfterRAN2#129" w:date="2025-03-01T08:48:00Z">
              <w:r w:rsidRPr="002B0F54">
                <w:rPr>
                  <w:rFonts w:ascii="Arial" w:hAnsi="Arial"/>
                  <w:b/>
                  <w:i/>
                  <w:sz w:val="18"/>
                  <w:szCs w:val="22"/>
                  <w:lang w:eastAsia="sv-SE"/>
                </w:rPr>
                <w:t>csi-LoggedMeasurementConfigToAddModList</w:t>
              </w:r>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57" w:author="Rapp_AfterRAN2#129" w:date="2025-03-01T08:48:00Z"/>
                <w:rFonts w:ascii="Arial" w:hAnsi="Arial"/>
                <w:bCs/>
                <w:iCs/>
                <w:sz w:val="18"/>
                <w:szCs w:val="22"/>
                <w:lang w:eastAsia="sv-SE"/>
              </w:rPr>
            </w:pPr>
            <w:ins w:id="1458"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59"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60" w:author="Rapp_AfterRAN2#129" w:date="2025-03-01T08:47:00Z"/>
                <w:rFonts w:ascii="Arial" w:hAnsi="Arial"/>
                <w:b/>
                <w:i/>
                <w:sz w:val="18"/>
                <w:szCs w:val="22"/>
                <w:lang w:eastAsia="sv-SE"/>
              </w:rPr>
            </w:pPr>
            <w:ins w:id="1461"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csi-ReportConfigToAddModList</w:t>
            </w:r>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csi-ResourceConfigToAddModList</w:t>
            </w:r>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csi-SSB-ResourceSetToAddModList</w:t>
            </w:r>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CSI-SSB-ResourceSet which can be referred to from </w:t>
            </w:r>
            <w:r w:rsidRPr="0062526C">
              <w:rPr>
                <w:rFonts w:ascii="Arial" w:hAnsi="Arial"/>
                <w:i/>
                <w:sz w:val="18"/>
                <w:lang w:eastAsia="sv-SE"/>
              </w:rPr>
              <w:t>CSI-ResourceConfig</w:t>
            </w:r>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ltm-CSI-ReportConfigToAddModList</w:t>
            </w:r>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nzp-CSI-RS-ResourceSetToAddModList</w:t>
            </w:r>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nzp-CSI-RS-ResourceToAddModList</w:t>
            </w:r>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NZP-CSI-RS-ResourceSet</w:t>
            </w:r>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reportTriggerSize,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r w:rsidRPr="0062526C">
              <w:rPr>
                <w:rFonts w:ascii="Arial" w:hAnsi="Arial"/>
                <w:i/>
                <w:sz w:val="18"/>
                <w:szCs w:val="22"/>
                <w:lang w:eastAsia="sv-SE"/>
              </w:rPr>
              <w:t>reportTriggerSize</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scellActivationRS-ConfigToAddModList</w:t>
            </w:r>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Configured RS for fast SCell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62" w:name="_Toc60777217"/>
      <w:bookmarkStart w:id="1463"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CSI-ReportConfig</w:t>
      </w:r>
      <w:bookmarkEnd w:id="1462"/>
      <w:bookmarkEnd w:id="1463"/>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CSI-ReportConfig</w:t>
      </w:r>
      <w:r w:rsidRPr="0062526C">
        <w:rPr>
          <w:lang w:eastAsia="zh-CN"/>
        </w:rPr>
        <w:t xml:space="preserve"> is used to configure a periodic or semi-persistent report sent on PUCCH on the cell in which the </w:t>
      </w:r>
      <w:r w:rsidRPr="0062526C">
        <w:rPr>
          <w:i/>
          <w:lang w:eastAsia="zh-CN"/>
        </w:rPr>
        <w:t>CSI-ReportConfig</w:t>
      </w:r>
      <w:r w:rsidRPr="0062526C">
        <w:rPr>
          <w:lang w:eastAsia="zh-CN"/>
        </w:rPr>
        <w:t xml:space="preserve"> is included, or to configure a semi-persistent or aperiodic report sent on PUSCH triggered by DCI received on the cell in which the </w:t>
      </w:r>
      <w:r w:rsidRPr="0062526C">
        <w:rPr>
          <w:i/>
          <w:lang w:eastAsia="zh-CN"/>
        </w:rPr>
        <w:t>CSI-ReportConfig</w:t>
      </w:r>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lastRenderedPageBreak/>
        <w:t>CSI-ReportConfig</w:t>
      </w:r>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4" w:author="Rapp_AfterRAN2#129" w:date="2025-03-19T17:45:00Z"/>
          <w:rFonts w:ascii="Courier New" w:hAnsi="Courier New"/>
          <w:color w:val="808080"/>
          <w:sz w:val="16"/>
          <w:lang w:eastAsia="en-GB"/>
        </w:rPr>
      </w:pPr>
      <w:commentRangeStart w:id="1465"/>
      <w:commentRangeStart w:id="1466"/>
      <w:commentRangeStart w:id="1467"/>
      <w:commentRangeStart w:id="1468"/>
      <w:commentRangeStart w:id="1469"/>
      <w:commentRangeStart w:id="1470"/>
      <w:commentRangeEnd w:id="1465"/>
      <w:del w:id="1471" w:author="Rapp_AfterRAN2#129" w:date="2025-03-19T17:45:00Z">
        <w:r w:rsidDel="004C44BE">
          <w:rPr>
            <w:rStyle w:val="CommentReference"/>
          </w:rPr>
          <w:commentReference w:id="1465"/>
        </w:r>
      </w:del>
      <w:commentRangeEnd w:id="1466"/>
      <w:r w:rsidR="00AD5AF3">
        <w:rPr>
          <w:rStyle w:val="CommentReference"/>
        </w:rPr>
        <w:commentReference w:id="1466"/>
      </w:r>
      <w:commentRangeStart w:id="1472"/>
      <w:commentRangeStart w:id="1473"/>
      <w:commentRangeStart w:id="1474"/>
      <w:commentRangeStart w:id="1475"/>
      <w:commentRangeEnd w:id="1472"/>
      <w:del w:id="1476" w:author="Rapp_AfterRAN2#129" w:date="2025-03-19T17:44:00Z">
        <w:r w:rsidR="000A22B1" w:rsidDel="004C44BE">
          <w:rPr>
            <w:rStyle w:val="CommentReference"/>
          </w:rPr>
          <w:commentReference w:id="1472"/>
        </w:r>
      </w:del>
      <w:commentRangeEnd w:id="1467"/>
      <w:commentRangeEnd w:id="1468"/>
      <w:commentRangeEnd w:id="1473"/>
      <w:r w:rsidR="00272A48">
        <w:rPr>
          <w:rStyle w:val="CommentReference"/>
        </w:rPr>
        <w:commentReference w:id="1473"/>
      </w:r>
      <w:del w:id="1477" w:author="Rapp_AfterRAN2#129" w:date="2025-03-19T17:44:00Z">
        <w:r w:rsidR="00052768" w:rsidDel="004C44BE">
          <w:rPr>
            <w:rStyle w:val="CommentReference"/>
          </w:rPr>
          <w:commentReference w:id="1467"/>
        </w:r>
      </w:del>
      <w:r w:rsidR="00A42C50">
        <w:rPr>
          <w:rStyle w:val="CommentReference"/>
        </w:rPr>
        <w:commentReference w:id="1468"/>
      </w:r>
      <w:del w:id="1478" w:author="Rapp_AfterRAN2#129" w:date="2025-03-19T17:45:00Z">
        <w:r w:rsidR="0062526C" w:rsidRPr="0062526C" w:rsidDel="004C44BE">
          <w:rPr>
            <w:rFonts w:ascii="Courier New" w:hAnsi="Courier New"/>
            <w:noProof/>
            <w:sz w:val="16"/>
            <w:lang w:eastAsia="en-GB"/>
          </w:rPr>
          <w:delText>}</w:delText>
        </w:r>
        <w:commentRangeEnd w:id="1469"/>
        <w:r w:rsidR="00052768" w:rsidDel="0024442D">
          <w:rPr>
            <w:rStyle w:val="CommentReference"/>
          </w:rPr>
          <w:commentReference w:id="1469"/>
        </w:r>
      </w:del>
      <w:commentRangeEnd w:id="1470"/>
      <w:commentRangeEnd w:id="1474"/>
      <w:commentRangeEnd w:id="1475"/>
      <w:r w:rsidR="00A42C50">
        <w:rPr>
          <w:rStyle w:val="CommentReference"/>
        </w:rPr>
        <w:commentReference w:id="1470"/>
      </w:r>
      <w:del w:id="1479" w:author="Rapp_AfterRAN2#129" w:date="2025-03-19T17:45:00Z">
        <w:r w:rsidR="00846CB5" w:rsidDel="0024442D">
          <w:rPr>
            <w:rStyle w:val="CommentReference"/>
          </w:rPr>
          <w:commentReference w:id="1474"/>
        </w:r>
      </w:del>
      <w:r w:rsidR="00A42C50">
        <w:rPr>
          <w:rStyle w:val="CommentReference"/>
        </w:rPr>
        <w:commentReference w:id="1475"/>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r w:rsidRPr="0062526C">
        <w:rPr>
          <w:rFonts w:ascii="Courier New" w:hAnsi="Courier New"/>
          <w:color w:val="993366"/>
          <w:sz w:val="16"/>
          <w:lang w:eastAsia="en-GB"/>
        </w:rPr>
        <w:t>INTEGER</w:t>
      </w:r>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480"/>
      <w:commentRangeStart w:id="1481"/>
      <w:commentRangeStart w:id="1482"/>
      <w:commentRangeStart w:id="1483"/>
      <w:ins w:id="1484" w:author="Rapp_AfterRAN2#129" w:date="2025-03-05T16:47:00Z">
        <w:r>
          <w:rPr>
            <w:lang w:eastAsia="zh-CN"/>
          </w:rPr>
          <w:t>Editor</w:t>
        </w:r>
        <w:r w:rsidRPr="006D0C02">
          <w:rPr>
            <w:rFonts w:eastAsia="MS Mincho"/>
          </w:rPr>
          <w:t>'</w:t>
        </w:r>
        <w:r>
          <w:rPr>
            <w:lang w:eastAsia="zh-CN"/>
          </w:rPr>
          <w:t>s Note: FFS</w:t>
        </w:r>
      </w:ins>
      <w:commentRangeEnd w:id="1480"/>
      <w:del w:id="1485" w:author="Rapp_AfterRAN2#129" w:date="2025-03-19T17:52:00Z">
        <w:r w:rsidR="002B325B" w:rsidDel="00320C38">
          <w:rPr>
            <w:rStyle w:val="CommentReference"/>
            <w:color w:val="auto"/>
          </w:rPr>
          <w:commentReference w:id="1480"/>
        </w:r>
        <w:commentRangeEnd w:id="1481"/>
        <w:r w:rsidR="00911036" w:rsidDel="00320C38">
          <w:rPr>
            <w:rStyle w:val="CommentReference"/>
            <w:color w:val="auto"/>
          </w:rPr>
          <w:commentReference w:id="1481"/>
        </w:r>
        <w:commentRangeEnd w:id="1482"/>
        <w:r w:rsidR="00052768" w:rsidDel="00320C38">
          <w:rPr>
            <w:rStyle w:val="CommentReference"/>
            <w:color w:val="auto"/>
          </w:rPr>
          <w:commentReference w:id="1482"/>
        </w:r>
      </w:del>
      <w:commentRangeEnd w:id="1483"/>
      <w:r w:rsidR="009A0A8D">
        <w:rPr>
          <w:rStyle w:val="CommentReference"/>
          <w:color w:val="auto"/>
        </w:rPr>
        <w:commentReference w:id="1483"/>
      </w:r>
      <w:commentRangeStart w:id="1486"/>
      <w:commentRangeStart w:id="1487"/>
      <w:commentRangeEnd w:id="1486"/>
      <w:del w:id="1488" w:author="Rapp_AfterRAN2#129" w:date="2025-03-19T17:52:00Z">
        <w:r w:rsidR="00052768" w:rsidDel="00320C38">
          <w:rPr>
            <w:rStyle w:val="CommentReference"/>
            <w:color w:val="auto"/>
          </w:rPr>
          <w:commentReference w:id="1486"/>
        </w:r>
      </w:del>
      <w:commentRangeEnd w:id="1487"/>
      <w:r w:rsidR="009A0A8D">
        <w:rPr>
          <w:rStyle w:val="CommentReference"/>
          <w:color w:val="auto"/>
        </w:rPr>
        <w:commentReference w:id="1487"/>
      </w:r>
      <w:commentRangeStart w:id="1489"/>
      <w:commentRangeStart w:id="1490"/>
      <w:commentRangeEnd w:id="1489"/>
      <w:del w:id="1491" w:author="Rapp_AfterRAN2#129" w:date="2025-03-19T17:52:00Z">
        <w:r w:rsidR="00052768" w:rsidDel="00320C38">
          <w:rPr>
            <w:rStyle w:val="CommentReference"/>
            <w:color w:val="auto"/>
          </w:rPr>
          <w:commentReference w:id="1489"/>
        </w:r>
      </w:del>
      <w:commentRangeEnd w:id="1490"/>
      <w:r w:rsidR="009A0A8D">
        <w:rPr>
          <w:rStyle w:val="CommentReference"/>
          <w:color w:val="auto"/>
        </w:rPr>
        <w:commentReference w:id="1490"/>
      </w:r>
      <w:ins w:id="1492" w:author="Rapp_AfterRAN2#129" w:date="2025-03-19T17:52:00Z">
        <w:r w:rsidR="00320C38">
          <w:rPr>
            <w:lang w:eastAsia="zh-CN"/>
          </w:rPr>
          <w:t xml:space="preserve"> how to add </w:t>
        </w:r>
        <w:r w:rsidR="006C7380">
          <w:rPr>
            <w:lang w:eastAsia="zh-CN"/>
          </w:rPr>
          <w:t>the L1 AI/ML parameters (e.g. Set A/B</w:t>
        </w:r>
      </w:ins>
      <w:ins w:id="1493" w:author="Rapp_AfterRAN2#129" w:date="2025-03-19T17:53:00Z">
        <w:r w:rsidR="00894A0E">
          <w:rPr>
            <w:lang w:eastAsia="zh-CN"/>
          </w:rPr>
          <w:t>, associated ID, report quantities, etc.</w:t>
        </w:r>
      </w:ins>
      <w:ins w:id="1494" w:author="Rapp_AfterRAN2#129" w:date="2025-03-19T17:52:00Z">
        <w:r w:rsidR="006C7380">
          <w:rPr>
            <w:lang w:eastAsia="zh-CN"/>
          </w:rPr>
          <w:t>)</w:t>
        </w:r>
      </w:ins>
      <w:ins w:id="1495" w:author="Rapp_AfterRAN2#129" w:date="2025-03-19T17:53:00Z">
        <w:r w:rsidR="00894A0E">
          <w:rPr>
            <w:lang w:eastAsia="zh-CN"/>
          </w:rPr>
          <w:t xml:space="preserve"> based on the parameter list from RAN1, once this list is provided to RAN2</w:t>
        </w:r>
      </w:ins>
      <w:ins w:id="1496"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CSI-ReportConfig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CSI-ResourceConfig</w:t>
            </w:r>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codebookConfig</w:t>
            </w:r>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r w:rsidRPr="0062526C">
              <w:rPr>
                <w:rFonts w:ascii="Arial" w:hAnsi="Arial"/>
                <w:i/>
                <w:iCs/>
                <w:sz w:val="18"/>
                <w:szCs w:val="22"/>
                <w:lang w:eastAsia="zh-CN"/>
              </w:rPr>
              <w:t>codebookConfig</w:t>
            </w:r>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CSI-ReportConfig</w:t>
            </w:r>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cqi-BitsPerSubband</w:t>
            </w:r>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r w:rsidRPr="0062526C">
              <w:rPr>
                <w:rFonts w:ascii="Arial" w:hAnsi="Arial"/>
                <w:bCs/>
                <w:i/>
                <w:sz w:val="18"/>
                <w:szCs w:val="22"/>
                <w:lang w:eastAsia="sv-SE"/>
              </w:rPr>
              <w:t>cqi-FormatIndicator</w:t>
            </w:r>
            <w:r w:rsidRPr="0062526C">
              <w:rPr>
                <w:rFonts w:ascii="Arial" w:hAnsi="Arial"/>
                <w:bCs/>
                <w:iCs/>
                <w:sz w:val="18"/>
                <w:szCs w:val="22"/>
                <w:lang w:eastAsia="sv-SE"/>
              </w:rPr>
              <w:t xml:space="preserve"> is set to </w:t>
            </w:r>
            <w:r w:rsidRPr="0062526C">
              <w:rPr>
                <w:rFonts w:ascii="Arial" w:hAnsi="Arial"/>
                <w:bCs/>
                <w:i/>
                <w:sz w:val="18"/>
                <w:szCs w:val="22"/>
                <w:lang w:eastAsia="sv-SE"/>
              </w:rPr>
              <w:t>subbandCQI</w:t>
            </w:r>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r w:rsidRPr="0062526C">
              <w:rPr>
                <w:rFonts w:ascii="Arial" w:hAnsi="Arial"/>
                <w:bCs/>
                <w:i/>
                <w:sz w:val="18"/>
                <w:szCs w:val="22"/>
                <w:lang w:eastAsia="sv-SE"/>
              </w:rPr>
              <w:t xml:space="preserve">cqi-FormatIndicator </w:t>
            </w:r>
            <w:r w:rsidRPr="0062526C">
              <w:rPr>
                <w:rFonts w:ascii="Arial" w:hAnsi="Arial"/>
                <w:bCs/>
                <w:iCs/>
                <w:sz w:val="18"/>
                <w:szCs w:val="22"/>
                <w:lang w:eastAsia="sv-SE"/>
              </w:rPr>
              <w:t xml:space="preserve">is set to </w:t>
            </w:r>
            <w:r w:rsidRPr="0062526C">
              <w:rPr>
                <w:rFonts w:ascii="Arial" w:hAnsi="Arial"/>
                <w:bCs/>
                <w:i/>
                <w:sz w:val="18"/>
                <w:szCs w:val="22"/>
                <w:lang w:eastAsia="sv-SE"/>
              </w:rPr>
              <w:t>subbandCQI</w:t>
            </w:r>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cqi-FormatIndicator</w:t>
            </w:r>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(e)RedCap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csi-IM-ResourcesForInterference</w:t>
            </w:r>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CSI-ResourceConfig</w:t>
            </w:r>
            <w:r w:rsidRPr="0062526C">
              <w:rPr>
                <w:rFonts w:ascii="Arial" w:hAnsi="Arial"/>
                <w:sz w:val="18"/>
                <w:szCs w:val="22"/>
                <w:lang w:eastAsia="sv-SE"/>
              </w:rPr>
              <w:t xml:space="preserve"> indicated here contains only CSI-IM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csi-ReportingBand</w:t>
            </w:r>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In TS 38.212 [17] clause 6.3.1.1.2 and TS 38.214 [19] clause 5.2.1.4, only subbands to be reported are numbered, e.g. subband #0 is the subband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csi-ReportMode</w:t>
            </w:r>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csi-ReportSubConfigToAddModList</w:t>
            </w:r>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 xml:space="preserve">List of CSI-ReportSubConfiguration(s) in a CSI report configuration to add or modify. No simultaneous configuration of </w:t>
            </w:r>
            <w:r w:rsidRPr="0062526C">
              <w:rPr>
                <w:rFonts w:ascii="Arial" w:hAnsi="Arial"/>
                <w:i/>
                <w:sz w:val="18"/>
                <w:szCs w:val="22"/>
                <w:lang w:eastAsia="sv-SE"/>
              </w:rPr>
              <w:t>portSubsetIndicator</w:t>
            </w:r>
            <w:r w:rsidRPr="0062526C">
              <w:rPr>
                <w:rFonts w:ascii="Arial" w:hAnsi="Arial"/>
                <w:sz w:val="18"/>
                <w:szCs w:val="22"/>
                <w:lang w:eastAsia="sv-SE"/>
              </w:rPr>
              <w:t xml:space="preserve"> and a list of </w:t>
            </w:r>
            <w:r w:rsidRPr="0062526C">
              <w:rPr>
                <w:rFonts w:ascii="Arial" w:hAnsi="Arial"/>
                <w:i/>
                <w:sz w:val="18"/>
                <w:szCs w:val="22"/>
                <w:lang w:eastAsia="sv-SE"/>
              </w:rPr>
              <w:t xml:space="preserve">nzp-CSI-RS-resources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csi-ReportSubConfigToReleaseList</w:t>
            </w:r>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CSI-ReportSubConfiguration(s)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groupBasedBeamReporting</w:t>
            </w:r>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r w:rsidRPr="0062526C">
              <w:rPr>
                <w:rFonts w:ascii="Arial" w:hAnsi="Arial"/>
                <w:i/>
                <w:sz w:val="18"/>
                <w:szCs w:val="22"/>
                <w:lang w:eastAsia="sv-SE"/>
              </w:rPr>
              <w:t>groupBasedBeamReporting</w:t>
            </w:r>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non-PMI-PortIndication</w:t>
            </w:r>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w:t>
            </w:r>
            <w:r w:rsidRPr="0062526C">
              <w:rPr>
                <w:rFonts w:ascii="Arial" w:hAnsi="Arial"/>
                <w:i/>
                <w:sz w:val="18"/>
                <w:lang w:eastAsia="sv-SE"/>
              </w:rPr>
              <w:t>CSI-ResourceConfig</w:t>
            </w:r>
            <w:r w:rsidRPr="0062526C">
              <w:rPr>
                <w:rFonts w:ascii="Arial" w:hAnsi="Arial"/>
                <w:sz w:val="18"/>
                <w:szCs w:val="22"/>
                <w:lang w:eastAsia="sv-SE"/>
              </w:rPr>
              <w:t xml:space="preserve"> whose </w:t>
            </w:r>
            <w:r w:rsidRPr="0062526C">
              <w:rPr>
                <w:rFonts w:ascii="Arial" w:hAnsi="Arial"/>
                <w:i/>
                <w:sz w:val="18"/>
                <w:lang w:eastAsia="sv-SE"/>
              </w:rPr>
              <w:t>CSI-ResourceConfigId</w:t>
            </w:r>
            <w:r w:rsidRPr="0062526C">
              <w:rPr>
                <w:rFonts w:ascii="Arial" w:hAnsi="Arial"/>
                <w:sz w:val="18"/>
                <w:szCs w:val="22"/>
                <w:lang w:eastAsia="sv-SE"/>
              </w:rPr>
              <w:t xml:space="preserve"> is indicated in a CSI-MeasId together with the above </w:t>
            </w:r>
            <w:r w:rsidRPr="0062526C">
              <w:rPr>
                <w:rFonts w:ascii="Arial" w:hAnsi="Arial"/>
                <w:i/>
                <w:sz w:val="18"/>
                <w:lang w:eastAsia="sv-SE"/>
              </w:rPr>
              <w:t>CSI-ReportConfigId</w:t>
            </w:r>
            <w:r w:rsidRPr="0062526C">
              <w:rPr>
                <w:rFonts w:ascii="Arial" w:hAnsi="Arial"/>
                <w:sz w:val="18"/>
                <w:szCs w:val="22"/>
                <w:lang w:eastAsia="sv-SE"/>
              </w:rPr>
              <w:t xml:space="preserve">; the second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second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 until the NZP-CSI-RS-Resource indicated by the last entry in </w:t>
            </w:r>
            <w:r w:rsidRPr="0062526C">
              <w:rPr>
                <w:rFonts w:ascii="Arial" w:hAnsi="Arial"/>
                <w:i/>
                <w:sz w:val="18"/>
                <w:lang w:eastAsia="sv-SE"/>
              </w:rPr>
              <w:t>nzp-CSI-RS-Resources</w:t>
            </w:r>
            <w:r w:rsidRPr="0062526C">
              <w:rPr>
                <w:rFonts w:ascii="Arial" w:hAnsi="Arial"/>
                <w:sz w:val="18"/>
                <w:szCs w:val="22"/>
                <w:lang w:eastAsia="sv-SE"/>
              </w:rPr>
              <w:t xml:space="preserve"> in the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Then the next entry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second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nrofReportedGroups</w:t>
            </w:r>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r w:rsidRPr="0062526C">
              <w:rPr>
                <w:rFonts w:ascii="Arial" w:hAnsi="Arial"/>
                <w:i/>
                <w:iCs/>
                <w:sz w:val="18"/>
                <w:lang w:eastAsia="zh-CN"/>
              </w:rPr>
              <w:t>nrofReportedGroups</w:t>
            </w:r>
            <w:r w:rsidRPr="0062526C">
              <w:rPr>
                <w:rFonts w:ascii="Arial" w:hAnsi="Arial"/>
                <w:sz w:val="18"/>
                <w:lang w:eastAsia="zh-CN"/>
              </w:rPr>
              <w:t xml:space="preserve"> is configured, the UE ignores groupBasedBeamReporting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nrofReportedRS</w:t>
            </w:r>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number (N) of measured RS resources to be reported per report setting in a non-group-based report. N &lt;= N_max, where N_max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r w:rsidRPr="0062526C">
              <w:rPr>
                <w:rFonts w:ascii="Arial" w:hAnsi="Arial"/>
                <w:i/>
                <w:iCs/>
                <w:sz w:val="18"/>
                <w:lang w:eastAsia="zh-CN"/>
              </w:rPr>
              <w:t>csi-ReportMode</w:t>
            </w:r>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The field is present only if csi-ReportMode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nzp-CSI-RS-ResourcesForInterference</w:t>
            </w:r>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CSI-ResourceConfig</w:t>
            </w:r>
            <w:r w:rsidRPr="0062526C">
              <w:rPr>
                <w:rFonts w:ascii="Arial" w:hAnsi="Arial"/>
                <w:sz w:val="18"/>
                <w:szCs w:val="22"/>
                <w:lang w:eastAsia="sv-SE"/>
              </w:rPr>
              <w:t xml:space="preserve"> indicated here contains only NZP-CSI-RS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pdsch-BundleSizeForCSI</w:t>
            </w:r>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r w:rsidRPr="0062526C">
              <w:rPr>
                <w:rFonts w:ascii="Arial" w:hAnsi="Arial"/>
                <w:i/>
                <w:sz w:val="18"/>
                <w:lang w:eastAsia="sv-SE"/>
              </w:rPr>
              <w:t>reportQuantity</w:t>
            </w:r>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pmi-FormatIndicator</w:t>
            </w:r>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PMI. (see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497"/>
            <w:commentRangeStart w:id="1498"/>
            <w:commentRangeEnd w:id="1497"/>
            <w:del w:id="1499" w:author="Rapp_AfterRAN2#129" w:date="2025-03-19T17:57:00Z">
              <w:r w:rsidDel="00121A52">
                <w:rPr>
                  <w:rStyle w:val="CommentReference"/>
                </w:rPr>
                <w:commentReference w:id="1497"/>
              </w:r>
            </w:del>
            <w:commentRangeEnd w:id="1498"/>
            <w:r w:rsidR="00D52628">
              <w:rPr>
                <w:rStyle w:val="CommentReference"/>
              </w:rPr>
              <w:commentReference w:id="1498"/>
            </w:r>
            <w:commentRangeStart w:id="1500"/>
            <w:commentRangeStart w:id="1501"/>
            <w:commentRangeEnd w:id="1500"/>
            <w:del w:id="1502" w:author="Rapp_AfterRAN2#129" w:date="2025-03-19T17:57:00Z">
              <w:r w:rsidDel="00121A52">
                <w:rPr>
                  <w:rStyle w:val="CommentReference"/>
                </w:rPr>
                <w:commentReference w:id="1500"/>
              </w:r>
            </w:del>
            <w:commentRangeEnd w:id="1501"/>
            <w:r w:rsidR="00D52628">
              <w:rPr>
                <w:rStyle w:val="CommentReference"/>
              </w:rPr>
              <w:commentReference w:id="1501"/>
            </w:r>
            <w:r w:rsidR="002864A9" w:rsidRPr="0062526C">
              <w:rPr>
                <w:rFonts w:ascii="Arial" w:hAnsi="Arial"/>
                <w:b/>
                <w:i/>
                <w:sz w:val="18"/>
                <w:szCs w:val="22"/>
                <w:lang w:eastAsia="sv-SE"/>
              </w:rPr>
              <w:t>pucch-CSI-ResourceList</w:t>
            </w:r>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reportConfigType</w:t>
            </w:r>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behavior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reportFreqConfiguration</w:t>
            </w:r>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reportQuantity</w:t>
            </w:r>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r w:rsidRPr="0062526C">
              <w:rPr>
                <w:rFonts w:ascii="Arial" w:hAnsi="Arial"/>
                <w:i/>
                <w:sz w:val="18"/>
                <w:szCs w:val="22"/>
                <w:lang w:eastAsia="sv-SE"/>
              </w:rPr>
              <w:t xml:space="preserve">reportQuantity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reportingMode</w:t>
            </w:r>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reportSlotConfig</w:t>
            </w:r>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r w:rsidRPr="0062526C">
              <w:rPr>
                <w:rFonts w:ascii="Arial" w:hAnsi="Arial"/>
                <w:i/>
                <w:sz w:val="18"/>
                <w:lang w:eastAsia="sv-SE"/>
              </w:rPr>
              <w:t xml:space="preserve">reportSlotConfig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reportSlotOffsetList,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r w:rsidRPr="0062526C">
              <w:rPr>
                <w:rFonts w:ascii="Arial" w:hAnsi="Arial"/>
                <w:i/>
                <w:iCs/>
                <w:sz w:val="18"/>
                <w:lang w:eastAsia="zh-CN"/>
              </w:rPr>
              <w:t xml:space="preserve">reportSlotOffsetList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8925BB">
              <w:rPr>
                <w:rFonts w:ascii="Arial" w:hAnsi="Arial"/>
                <w:b/>
                <w:i/>
                <w:sz w:val="18"/>
                <w:szCs w:val="22"/>
                <w:lang w:eastAsia="sv-SE"/>
              </w:rPr>
              <w:t>resourcesForChannelMeasurement</w:t>
            </w:r>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r w:rsidRPr="008925BB">
              <w:rPr>
                <w:rFonts w:ascii="Arial" w:hAnsi="Arial"/>
                <w:i/>
                <w:sz w:val="18"/>
                <w:lang w:eastAsia="sv-SE"/>
              </w:rPr>
              <w:t>csi-ResourceConfigId</w:t>
            </w:r>
            <w:r w:rsidRPr="008925BB">
              <w:rPr>
                <w:rFonts w:ascii="Arial" w:hAnsi="Arial"/>
                <w:sz w:val="18"/>
                <w:szCs w:val="22"/>
                <w:lang w:eastAsia="sv-SE"/>
              </w:rPr>
              <w:t xml:space="preserve"> of a </w:t>
            </w:r>
            <w:r w:rsidRPr="008925BB">
              <w:rPr>
                <w:rFonts w:ascii="Arial" w:hAnsi="Arial"/>
                <w:i/>
                <w:sz w:val="18"/>
                <w:lang w:eastAsia="sv-SE"/>
              </w:rPr>
              <w:t>CSI-ResourceConfig</w:t>
            </w:r>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CSI-ResourceConfig</w:t>
            </w:r>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CSI-ReportConfig</w:t>
            </w:r>
            <w:r w:rsidRPr="008925BB">
              <w:rPr>
                <w:rFonts w:ascii="Arial" w:hAnsi="Arial"/>
                <w:sz w:val="18"/>
                <w:szCs w:val="22"/>
                <w:lang w:eastAsia="sv-SE"/>
              </w:rPr>
              <w:t xml:space="preserve"> is associated with the DL BWP indicated by </w:t>
            </w:r>
            <w:r w:rsidRPr="008925BB">
              <w:rPr>
                <w:rFonts w:ascii="Arial" w:hAnsi="Arial"/>
                <w:i/>
                <w:sz w:val="18"/>
                <w:lang w:eastAsia="sv-SE"/>
              </w:rPr>
              <w:t>bwp-Id</w:t>
            </w:r>
            <w:r w:rsidRPr="008925BB">
              <w:rPr>
                <w:rFonts w:ascii="Arial" w:hAnsi="Arial"/>
                <w:sz w:val="18"/>
                <w:szCs w:val="22"/>
                <w:lang w:eastAsia="sv-SE"/>
              </w:rPr>
              <w:t xml:space="preserve"> in that </w:t>
            </w:r>
            <w:r w:rsidRPr="008925BB">
              <w:rPr>
                <w:rFonts w:ascii="Arial" w:hAnsi="Arial"/>
                <w:i/>
                <w:sz w:val="18"/>
                <w:lang w:eastAsia="sv-SE"/>
              </w:rPr>
              <w:t>CSI-ResourceConfig</w:t>
            </w:r>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503"/>
            <w:commentRangeStart w:id="1504"/>
            <w:commentRangeStart w:id="1505"/>
            <w:commentRangeStart w:id="1506"/>
            <w:commentRangeEnd w:id="1503"/>
            <w:del w:id="1507" w:author="Rapp_AfterRAN2#129" w:date="2025-03-19T17:59:00Z">
              <w:r w:rsidDel="009E0624">
                <w:rPr>
                  <w:rStyle w:val="CommentReference"/>
                </w:rPr>
                <w:commentReference w:id="1503"/>
              </w:r>
            </w:del>
            <w:commentRangeEnd w:id="1504"/>
            <w:commentRangeEnd w:id="1505"/>
            <w:commentRangeEnd w:id="1506"/>
            <w:r w:rsidR="009E0624">
              <w:rPr>
                <w:rStyle w:val="CommentReference"/>
              </w:rPr>
              <w:commentReference w:id="1504"/>
            </w:r>
            <w:del w:id="1508" w:author="Rapp_AfterRAN2#129" w:date="2025-03-19T17:59:00Z">
              <w:r w:rsidR="00052768" w:rsidDel="009E0624">
                <w:rPr>
                  <w:rStyle w:val="CommentReference"/>
                </w:rPr>
                <w:commentReference w:id="1505"/>
              </w:r>
            </w:del>
            <w:r w:rsidR="0018319F">
              <w:rPr>
                <w:rStyle w:val="CommentReference"/>
              </w:rPr>
              <w:commentReference w:id="1506"/>
            </w:r>
            <w:r w:rsidR="002864A9" w:rsidRPr="0062526C">
              <w:rPr>
                <w:rFonts w:ascii="Arial" w:hAnsi="Arial"/>
                <w:b/>
                <w:i/>
                <w:sz w:val="18"/>
                <w:szCs w:val="22"/>
                <w:lang w:eastAsia="sv-SE"/>
              </w:rPr>
              <w:t>sharedCMR</w:t>
            </w:r>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subbandSize</w:t>
            </w:r>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subband size as indicated in TS 38.214 [19], table 5.2.1.4-2 . If </w:t>
            </w:r>
            <w:r w:rsidRPr="0062526C">
              <w:rPr>
                <w:rFonts w:ascii="Arial" w:hAnsi="Arial"/>
                <w:i/>
                <w:sz w:val="18"/>
                <w:szCs w:val="22"/>
                <w:lang w:eastAsia="sv-SE"/>
              </w:rPr>
              <w:t>csi-ReportingBand</w:t>
            </w:r>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timeRestrictionForChannelMeasurements</w:t>
            </w:r>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timeRestrictionForInterferenceMeasurements</w:t>
            </w:r>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CSI-ReportSubConfig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codebookSubConfig</w:t>
            </w:r>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r w:rsidRPr="0062526C">
              <w:rPr>
                <w:rFonts w:ascii="Arial" w:hAnsi="Arial"/>
                <w:i/>
                <w:sz w:val="18"/>
                <w:szCs w:val="22"/>
                <w:lang w:eastAsia="sv-SE"/>
              </w:rPr>
              <w:t>portSubsetIndicator</w:t>
            </w:r>
            <w:r w:rsidRPr="0062526C">
              <w:rPr>
                <w:rFonts w:ascii="Arial" w:hAnsi="Arial"/>
                <w:sz w:val="18"/>
                <w:szCs w:val="22"/>
                <w:lang w:eastAsia="sv-SE"/>
              </w:rPr>
              <w:t xml:space="preserve">. Applicable value ranges for codebook subset restriction, rank restriction, N1, N2, and Ng and twoTX-CodebookSubsetRestriction follow existing specification according to the </w:t>
            </w:r>
            <w:r w:rsidRPr="0062526C">
              <w:rPr>
                <w:rFonts w:ascii="Arial" w:hAnsi="Arial"/>
                <w:i/>
                <w:sz w:val="18"/>
                <w:szCs w:val="22"/>
                <w:lang w:eastAsia="sv-SE"/>
              </w:rPr>
              <w:t>codebookConfig</w:t>
            </w:r>
            <w:r w:rsidRPr="0062526C">
              <w:rPr>
                <w:rFonts w:ascii="Arial" w:hAnsi="Arial"/>
                <w:sz w:val="18"/>
                <w:szCs w:val="22"/>
                <w:lang w:eastAsia="sv-SE"/>
              </w:rPr>
              <w:t xml:space="preserve"> configured within the </w:t>
            </w:r>
            <w:r w:rsidRPr="0062526C">
              <w:rPr>
                <w:rFonts w:ascii="Arial" w:hAnsi="Arial"/>
                <w:i/>
                <w:sz w:val="18"/>
                <w:szCs w:val="22"/>
                <w:lang w:eastAsia="sv-SE"/>
              </w:rPr>
              <w:t>CSI-ReportConfig</w:t>
            </w:r>
            <w:r w:rsidRPr="0062526C">
              <w:rPr>
                <w:rFonts w:ascii="Arial" w:hAnsi="Arial"/>
                <w:sz w:val="18"/>
                <w:szCs w:val="22"/>
                <w:lang w:eastAsia="sv-SE"/>
              </w:rPr>
              <w:t xml:space="preserve">, and apply for the number of ports determined by </w:t>
            </w:r>
            <w:r w:rsidRPr="0062526C">
              <w:rPr>
                <w:rFonts w:ascii="Arial" w:hAnsi="Arial"/>
                <w:i/>
                <w:sz w:val="18"/>
                <w:szCs w:val="22"/>
                <w:lang w:eastAsia="sv-SE"/>
              </w:rPr>
              <w:t>portSubsetIndicator</w:t>
            </w:r>
            <w:r w:rsidRPr="0062526C">
              <w:rPr>
                <w:rFonts w:ascii="Arial" w:hAnsi="Arial"/>
                <w:sz w:val="18"/>
                <w:szCs w:val="22"/>
                <w:lang w:eastAsia="sv-SE"/>
              </w:rPr>
              <w:t xml:space="preserve"> (see TS 38.214 [19], clause 5.2.1.4.2). In this field, the network always sets the </w:t>
            </w:r>
            <w:r w:rsidRPr="0062526C">
              <w:rPr>
                <w:rFonts w:ascii="Arial" w:hAnsi="Arial"/>
                <w:i/>
                <w:sz w:val="18"/>
                <w:szCs w:val="22"/>
                <w:lang w:eastAsia="sv-SE"/>
              </w:rPr>
              <w:t>codebookType</w:t>
            </w:r>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r w:rsidRPr="0062526C">
              <w:rPr>
                <w:rFonts w:ascii="Arial" w:hAnsi="Arial"/>
                <w:i/>
                <w:iCs/>
                <w:sz w:val="18"/>
                <w:lang w:eastAsia="sv-SE"/>
              </w:rPr>
              <w:t>reportQuantity</w:t>
            </w:r>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r w:rsidRPr="0062526C">
              <w:rPr>
                <w:rFonts w:ascii="Arial" w:hAnsi="Arial"/>
                <w:i/>
                <w:iCs/>
                <w:sz w:val="18"/>
                <w:lang w:eastAsia="sv-SE"/>
              </w:rPr>
              <w:t>codebookSubConfig</w:t>
            </w:r>
            <w:r w:rsidRPr="0062526C">
              <w:rPr>
                <w:rFonts w:ascii="Arial" w:hAnsi="Arial"/>
                <w:sz w:val="18"/>
                <w:lang w:eastAsia="sv-SE"/>
              </w:rPr>
              <w:t xml:space="preserve"> for each sub-configuration that includes </w:t>
            </w:r>
            <w:r w:rsidRPr="0062526C">
              <w:rPr>
                <w:rFonts w:ascii="Arial" w:hAnsi="Arial"/>
                <w:i/>
                <w:iCs/>
                <w:sz w:val="18"/>
                <w:lang w:eastAsia="sv-SE"/>
              </w:rPr>
              <w:t>portSubsetIndicator</w:t>
            </w:r>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non-PMI-PortIndication</w:t>
            </w:r>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CSI-ResourceConfig</w:t>
            </w:r>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nzp-CSI-RS-ResourceList</w:t>
            </w:r>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portSubsetIndicator</w:t>
            </w:r>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CSI-ReportConfig</w:t>
            </w:r>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powerOffset</w:t>
            </w:r>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r w:rsidRPr="0062526C">
              <w:rPr>
                <w:rFonts w:ascii="Arial" w:hAnsi="Arial"/>
                <w:i/>
                <w:sz w:val="18"/>
                <w:szCs w:val="22"/>
                <w:lang w:eastAsia="sv-SE"/>
              </w:rPr>
              <w:t>powerControlOffset</w:t>
            </w:r>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CSI-ReportConfig</w:t>
            </w:r>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r w:rsidRPr="0062526C">
              <w:rPr>
                <w:rFonts w:ascii="Arial" w:hAnsi="Arial"/>
                <w:i/>
                <w:sz w:val="18"/>
                <w:szCs w:val="22"/>
                <w:lang w:eastAsia="sv-SE"/>
              </w:rPr>
              <w:t>powerControlOffset</w:t>
            </w:r>
            <w:r w:rsidRPr="0062526C">
              <w:rPr>
                <w:rFonts w:ascii="Arial" w:hAnsi="Arial"/>
                <w:sz w:val="18"/>
                <w:szCs w:val="22"/>
                <w:lang w:eastAsia="sv-SE"/>
              </w:rPr>
              <w:t xml:space="preserve"> - </w:t>
            </w:r>
            <w:r w:rsidRPr="0062526C">
              <w:rPr>
                <w:rFonts w:ascii="Arial" w:hAnsi="Arial"/>
                <w:i/>
                <w:sz w:val="18"/>
                <w:szCs w:val="22"/>
                <w:lang w:eastAsia="sv-SE"/>
              </w:rPr>
              <w:t>powerOffset</w:t>
            </w:r>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reportSubConfigParams</w:t>
            </w:r>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delayDSetofLengthY</w:t>
            </w:r>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phaseReporting</w:t>
            </w:r>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09" w:name="_Toc60777219"/>
      <w:bookmarkStart w:id="1510"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CSI-ResourceConfig</w:t>
      </w:r>
      <w:bookmarkEnd w:id="1509"/>
      <w:bookmarkEnd w:id="1510"/>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CSI-ResourceConfig</w:t>
      </w:r>
      <w:r w:rsidRPr="00CB2926">
        <w:rPr>
          <w:lang w:eastAsia="zh-CN"/>
        </w:rPr>
        <w:t xml:space="preserve"> defines a group of one or more </w:t>
      </w:r>
      <w:r w:rsidRPr="00CB2926">
        <w:rPr>
          <w:i/>
          <w:lang w:eastAsia="zh-CN"/>
        </w:rPr>
        <w:t>NZP-CSI-RS-ResourceSet</w:t>
      </w:r>
      <w:r w:rsidRPr="00CB2926">
        <w:rPr>
          <w:lang w:eastAsia="zh-CN"/>
        </w:rPr>
        <w:t xml:space="preserve">, </w:t>
      </w:r>
      <w:r w:rsidRPr="00CB2926">
        <w:rPr>
          <w:i/>
          <w:lang w:eastAsia="zh-CN"/>
        </w:rPr>
        <w:t>CSI-IM-ResourceSet</w:t>
      </w:r>
      <w:r w:rsidRPr="00CB2926">
        <w:rPr>
          <w:lang w:eastAsia="zh-CN"/>
        </w:rPr>
        <w:t xml:space="preserve"> and/or </w:t>
      </w:r>
      <w:r w:rsidRPr="00CB2926">
        <w:rPr>
          <w:i/>
          <w:lang w:eastAsia="zh-CN"/>
        </w:rPr>
        <w:t>CSI-SSB-ResourceSet</w:t>
      </w:r>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CSI-ResourceConfig</w:t>
      </w:r>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 xml:space="preserve">CSI-ResourceConfig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bwp-Id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CSI-ResourceConfig</w:t>
            </w:r>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b/>
                <w:i/>
                <w:sz w:val="18"/>
                <w:szCs w:val="22"/>
                <w:lang w:eastAsia="sv-SE"/>
              </w:rPr>
              <w:t>csi-IM-ResourceSetList</w:t>
            </w:r>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r w:rsidRPr="00147FF0">
              <w:rPr>
                <w:rFonts w:ascii="Arial" w:hAnsi="Arial"/>
                <w:i/>
                <w:sz w:val="18"/>
                <w:lang w:eastAsia="sv-SE"/>
              </w:rPr>
              <w:t>maxNrofCSI-IM-ResourceSetsPerConfig</w:t>
            </w:r>
            <w:r w:rsidRPr="00147FF0">
              <w:rPr>
                <w:rFonts w:ascii="Arial" w:hAnsi="Arial"/>
                <w:sz w:val="18"/>
                <w:lang w:eastAsia="sv-SE"/>
              </w:rPr>
              <w:t xml:space="preserve"> resource sets if </w:t>
            </w:r>
            <w:r w:rsidRPr="00147FF0">
              <w:rPr>
                <w:rFonts w:ascii="Arial" w:hAnsi="Arial"/>
                <w:i/>
                <w:sz w:val="18"/>
                <w:lang w:eastAsia="sv-SE"/>
              </w:rPr>
              <w:t>resourceType</w:t>
            </w:r>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csi-ResourceConfigId</w:t>
            </w:r>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CSI-ReportConfig</w:t>
            </w:r>
            <w:r w:rsidRPr="00147FF0">
              <w:rPr>
                <w:rFonts w:ascii="Arial" w:hAnsi="Arial"/>
                <w:sz w:val="18"/>
                <w:szCs w:val="22"/>
                <w:lang w:eastAsia="sv-SE"/>
              </w:rPr>
              <w:t xml:space="preserve"> to refer to an instance of </w:t>
            </w:r>
            <w:r w:rsidRPr="00147FF0">
              <w:rPr>
                <w:rFonts w:ascii="Arial" w:hAnsi="Arial"/>
                <w:i/>
                <w:sz w:val="18"/>
                <w:lang w:eastAsia="sv-SE"/>
              </w:rPr>
              <w:t>CSI-ResourceConfig.</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csi-SSB-ResourceSetList,</w:t>
            </w:r>
            <w:r w:rsidRPr="00147FF0">
              <w:rPr>
                <w:rFonts w:ascii="Arial" w:hAnsi="Arial"/>
                <w:b/>
                <w:bCs/>
                <w:i/>
                <w:iCs/>
                <w:sz w:val="18"/>
                <w:lang w:eastAsia="zh-CN"/>
              </w:rPr>
              <w:t xml:space="preserve"> csi-SSB-ResourceSetListExt</w:t>
            </w:r>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r w:rsidRPr="00147FF0">
              <w:rPr>
                <w:rFonts w:ascii="Arial" w:hAnsi="Arial"/>
                <w:i/>
                <w:iCs/>
                <w:sz w:val="18"/>
                <w:lang w:eastAsia="zh-CN"/>
              </w:rPr>
              <w:t>csi-SSB-ResourceSetListExt</w:t>
            </w:r>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r w:rsidRPr="00147FF0">
              <w:rPr>
                <w:rFonts w:ascii="Arial" w:hAnsi="Arial"/>
                <w:i/>
                <w:iCs/>
                <w:sz w:val="18"/>
                <w:lang w:eastAsia="zh-CN"/>
              </w:rPr>
              <w:t>csi-SSB-ResourceSetList</w:t>
            </w:r>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nzp-CSI-RS-ResourceSetList</w:t>
            </w:r>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r w:rsidRPr="00147FF0">
              <w:rPr>
                <w:rFonts w:ascii="Arial" w:hAnsi="Arial"/>
                <w:i/>
                <w:sz w:val="18"/>
                <w:lang w:eastAsia="sv-SE"/>
              </w:rPr>
              <w:t>maxNrofNZP-CSI-RS-ResourceSetsPerConfig</w:t>
            </w:r>
            <w:r w:rsidRPr="00147FF0">
              <w:rPr>
                <w:rFonts w:ascii="Arial" w:hAnsi="Arial"/>
                <w:sz w:val="18"/>
                <w:szCs w:val="22"/>
                <w:lang w:eastAsia="sv-SE"/>
              </w:rPr>
              <w:t xml:space="preserve"> resource sets. </w:t>
            </w: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w:t>
            </w:r>
            <w:r w:rsidRPr="00147FF0">
              <w:rPr>
                <w:rFonts w:ascii="Arial" w:hAnsi="Arial"/>
                <w:sz w:val="18"/>
                <w:lang w:eastAsia="zh-CN"/>
              </w:rPr>
              <w:t>is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CSI-ReportConfig</w:t>
            </w:r>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and </w:t>
            </w:r>
            <w:r w:rsidRPr="00147FF0">
              <w:rPr>
                <w:rFonts w:ascii="Arial" w:hAnsi="Arial"/>
                <w:i/>
                <w:iCs/>
                <w:sz w:val="18"/>
                <w:lang w:eastAsia="zh-CN"/>
              </w:rPr>
              <w:t>reportQuantity</w:t>
            </w:r>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resourceType</w:t>
            </w:r>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behavior of resource configuration (see TS 38.214 [19], clause 5.2.1.2). It does not apply to resources provided in the </w:t>
            </w:r>
            <w:r w:rsidRPr="00147FF0">
              <w:rPr>
                <w:rFonts w:ascii="Arial" w:hAnsi="Arial"/>
                <w:i/>
                <w:sz w:val="18"/>
                <w:lang w:eastAsia="sv-SE"/>
              </w:rPr>
              <w:t>csi-SSB-ResourceSetList</w:t>
            </w:r>
            <w:r w:rsidRPr="00147FF0">
              <w:rPr>
                <w:rFonts w:ascii="Arial" w:hAnsi="Arial"/>
                <w:sz w:val="18"/>
                <w:szCs w:val="22"/>
                <w:lang w:eastAsia="sv-SE"/>
              </w:rPr>
              <w:t xml:space="preserve">. </w:t>
            </w:r>
            <w:commentRangeStart w:id="1511"/>
            <w:commentRangeStart w:id="1512"/>
            <w:commentRangeStart w:id="1513"/>
            <w:ins w:id="1514" w:author="Rapp_AfterRAN2#129" w:date="2025-03-01T09:30:00Z">
              <w:r w:rsidR="007134AB" w:rsidRPr="00147FF0">
                <w:rPr>
                  <w:rFonts w:ascii="Arial" w:hAnsi="Arial"/>
                  <w:sz w:val="18"/>
                  <w:szCs w:val="22"/>
                  <w:lang w:eastAsia="sv-SE"/>
                </w:rPr>
                <w:t xml:space="preserve">If the associated </w:t>
              </w:r>
              <w:r w:rsidR="007134AB" w:rsidRPr="00147FF0">
                <w:rPr>
                  <w:rFonts w:ascii="Arial" w:hAnsi="Arial"/>
                  <w:i/>
                  <w:iCs/>
                  <w:sz w:val="18"/>
                  <w:lang w:eastAsia="zh-CN"/>
                </w:rPr>
                <w:t>csi-ResourceConfigId</w:t>
              </w:r>
              <w:r w:rsidR="007134AB" w:rsidRPr="00147FF0">
                <w:rPr>
                  <w:rFonts w:ascii="Arial" w:hAnsi="Arial"/>
                  <w:sz w:val="18"/>
                  <w:szCs w:val="22"/>
                  <w:lang w:eastAsia="sv-SE"/>
                </w:rPr>
                <w:t xml:space="preserve"> is included in </w:t>
              </w:r>
              <w:commentRangeStart w:id="1515"/>
              <w:commentRangeStart w:id="1516"/>
              <w:r w:rsidR="007134AB" w:rsidRPr="00147FF0">
                <w:rPr>
                  <w:rFonts w:ascii="Arial" w:hAnsi="Arial"/>
                  <w:i/>
                  <w:iCs/>
                  <w:sz w:val="18"/>
                  <w:lang w:eastAsia="zh-CN"/>
                </w:rPr>
                <w:t>CSI-LoggedMeasurementConfig</w:t>
              </w:r>
            </w:ins>
            <w:commentRangeEnd w:id="1515"/>
            <w:r w:rsidR="00052768">
              <w:rPr>
                <w:rStyle w:val="CommentReference"/>
              </w:rPr>
              <w:commentReference w:id="1515"/>
            </w:r>
            <w:commentRangeEnd w:id="1516"/>
            <w:r w:rsidR="00542430">
              <w:rPr>
                <w:rStyle w:val="CommentReference"/>
              </w:rPr>
              <w:commentReference w:id="1516"/>
            </w:r>
            <w:ins w:id="1517"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r w:rsidR="007134AB" w:rsidRPr="00147FF0">
                <w:rPr>
                  <w:rFonts w:ascii="Arial" w:hAnsi="Arial"/>
                  <w:sz w:val="18"/>
                  <w:lang w:eastAsia="zh-CN"/>
                </w:rPr>
                <w:t>semiPersistent</w:t>
              </w:r>
              <w:r w:rsidR="007134AB" w:rsidRPr="006D0C02">
                <w:rPr>
                  <w:rFonts w:eastAsia="MS Mincho"/>
                </w:rPr>
                <w:t>'</w:t>
              </w:r>
            </w:ins>
            <w:commentRangeEnd w:id="1511"/>
            <w:ins w:id="1518" w:author="Rapp_AfterRAN2#129" w:date="2025-03-04T18:55:00Z">
              <w:r w:rsidR="00403027">
                <w:rPr>
                  <w:rStyle w:val="CommentReference"/>
                </w:rPr>
                <w:commentReference w:id="1511"/>
              </w:r>
            </w:ins>
            <w:commentRangeEnd w:id="1512"/>
            <w:r w:rsidR="00846CB5">
              <w:rPr>
                <w:rStyle w:val="CommentReference"/>
              </w:rPr>
              <w:commentReference w:id="1512"/>
            </w:r>
            <w:commentRangeEnd w:id="1513"/>
            <w:r w:rsidR="00725948">
              <w:rPr>
                <w:rStyle w:val="CommentReference"/>
              </w:rPr>
              <w:commentReference w:id="1513"/>
            </w:r>
            <w:ins w:id="1519"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20" w:name="_Toc60777493"/>
      <w:bookmarkStart w:id="1521" w:name="_Toc185578138"/>
      <w:r w:rsidRPr="0062526C">
        <w:rPr>
          <w:rFonts w:ascii="Arial" w:hAnsi="Arial"/>
          <w:sz w:val="28"/>
          <w:lang w:eastAsia="zh-CN"/>
        </w:rPr>
        <w:t>6.3.4</w:t>
      </w:r>
      <w:r w:rsidRPr="0062526C">
        <w:rPr>
          <w:rFonts w:ascii="Arial" w:hAnsi="Arial"/>
          <w:sz w:val="28"/>
          <w:lang w:eastAsia="zh-CN"/>
        </w:rPr>
        <w:tab/>
        <w:t>Other information elements</w:t>
      </w:r>
      <w:bookmarkEnd w:id="1520"/>
      <w:bookmarkEnd w:id="1521"/>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22" w:name="_Toc60777512"/>
      <w:bookmarkStart w:id="1523" w:name="_Toc185578162"/>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OtherConfig</w:t>
      </w:r>
      <w:bookmarkEnd w:id="1522"/>
      <w:bookmarkEnd w:id="1523"/>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r w:rsidRPr="0062526C">
        <w:rPr>
          <w:i/>
          <w:iCs/>
          <w:lang w:eastAsia="zh-CN"/>
        </w:rPr>
        <w:t>OtherConfig</w:t>
      </w:r>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r w:rsidRPr="0062526C">
        <w:rPr>
          <w:rFonts w:ascii="Arial" w:hAnsi="Arial"/>
          <w:b/>
          <w:bCs/>
          <w:i/>
          <w:iCs/>
          <w:lang w:eastAsia="zh-CN"/>
        </w:rPr>
        <w:t xml:space="preserve">OtherConfig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Rapp_AfterRAN2#129" w:date="2025-03-01T09:48:00Z"/>
          <w:rFonts w:ascii="Courier New" w:hAnsi="Courier New"/>
          <w:noProof/>
          <w:sz w:val="16"/>
          <w:lang w:eastAsia="en-GB"/>
        </w:rPr>
      </w:pPr>
      <w:ins w:id="1525"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Rapp_AfterRAN2#129" w:date="2025-03-01T09:48:00Z"/>
          <w:rFonts w:ascii="Courier New" w:hAnsi="Courier New"/>
          <w:noProof/>
          <w:color w:val="808080"/>
          <w:sz w:val="16"/>
          <w:lang w:eastAsia="en-GB"/>
        </w:rPr>
      </w:pPr>
      <w:ins w:id="1527"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SetupRelease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528"/>
        <w:commentRangeStart w:id="1529"/>
        <w:r w:rsidR="0058647A" w:rsidRPr="002F7770">
          <w:rPr>
            <w:rFonts w:ascii="Courier New" w:hAnsi="Courier New"/>
            <w:color w:val="808080"/>
            <w:sz w:val="16"/>
            <w:lang w:eastAsia="en-GB"/>
          </w:rPr>
          <w:t xml:space="preserve">Need </w:t>
        </w:r>
      </w:ins>
      <w:commentRangeEnd w:id="1528"/>
      <w:commentRangeEnd w:id="1529"/>
      <w:ins w:id="1530" w:author="Rapp_AfterRAN2#129" w:date="2025-03-19T18:08:00Z">
        <w:r w:rsidR="00844D66">
          <w:rPr>
            <w:rFonts w:ascii="Courier New" w:hAnsi="Courier New"/>
            <w:color w:val="808080"/>
            <w:sz w:val="16"/>
            <w:lang w:eastAsia="en-GB"/>
          </w:rPr>
          <w:t>M</w:t>
        </w:r>
      </w:ins>
      <w:del w:id="1531" w:author="Rapp_AfterRAN2#129" w:date="2025-03-19T18:08:00Z">
        <w:r w:rsidR="000A22B1" w:rsidDel="00844D66">
          <w:rPr>
            <w:rStyle w:val="CommentReference"/>
          </w:rPr>
          <w:commentReference w:id="1528"/>
        </w:r>
      </w:del>
      <w:r w:rsidR="00844D66">
        <w:rPr>
          <w:rStyle w:val="CommentReference"/>
        </w:rPr>
        <w:commentReference w:id="1529"/>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Rapp_AfterRAN2#129" w:date="2025-03-01T09:48:00Z"/>
          <w:rFonts w:ascii="Courier New" w:hAnsi="Courier New"/>
          <w:noProof/>
          <w:color w:val="808080"/>
          <w:sz w:val="16"/>
          <w:lang w:eastAsia="en-GB"/>
        </w:rPr>
      </w:pPr>
      <w:commentRangeStart w:id="1533"/>
      <w:commentRangeStart w:id="1534"/>
      <w:ins w:id="1535" w:author="Rapp_AfterRAN2#129" w:date="2025-03-01T09:48:00Z">
        <w:r w:rsidRPr="00055AB5">
          <w:rPr>
            <w:rFonts w:ascii="Courier New" w:hAnsi="Courier New"/>
            <w:noProof/>
            <w:sz w:val="16"/>
            <w:lang w:eastAsia="en-GB"/>
          </w:rPr>
          <w:t xml:space="preserve">    </w:t>
        </w:r>
        <w:commentRangeStart w:id="1536"/>
        <w:r w:rsidRPr="002F7770">
          <w:rPr>
            <w:rFonts w:ascii="Courier New" w:hAnsi="Courier New"/>
            <w:sz w:val="16"/>
            <w:lang w:eastAsia="en-GB"/>
          </w:rPr>
          <w:t xml:space="preserve">dataCollectionPreferenceConfig-r19           SetupRelease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536"/>
      <w:ins w:id="1537" w:author="Rapp_AfterRAN2#129" w:date="2025-03-04T19:02:00Z">
        <w:r w:rsidR="000C2B45">
          <w:rPr>
            <w:rStyle w:val="CommentReference"/>
          </w:rPr>
          <w:commentReference w:id="1536"/>
        </w:r>
      </w:ins>
      <w:commentRangeEnd w:id="1533"/>
      <w:r w:rsidR="00052768">
        <w:rPr>
          <w:rStyle w:val="CommentReference"/>
        </w:rPr>
        <w:commentReference w:id="1533"/>
      </w:r>
      <w:commentRangeEnd w:id="1534"/>
      <w:r w:rsidR="007E29D7">
        <w:rPr>
          <w:rStyle w:val="CommentReference"/>
        </w:rPr>
        <w:commentReference w:id="1534"/>
      </w:r>
      <w:ins w:id="1538"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Rapp_AfterRAN2#129" w:date="2025-03-01T09:48:00Z"/>
          <w:rFonts w:ascii="Courier New" w:hAnsi="Courier New"/>
          <w:noProof/>
          <w:color w:val="808080"/>
          <w:sz w:val="16"/>
          <w:lang w:eastAsia="en-GB"/>
        </w:rPr>
      </w:pPr>
      <w:ins w:id="1540" w:author="Rapp_AfterRAN2#129" w:date="2025-03-01T09:48:00Z">
        <w:r w:rsidRPr="00055AB5">
          <w:rPr>
            <w:rFonts w:ascii="Courier New" w:hAnsi="Courier New"/>
            <w:noProof/>
            <w:sz w:val="16"/>
            <w:lang w:eastAsia="en-GB"/>
          </w:rPr>
          <w:t xml:space="preserve">    </w:t>
        </w:r>
        <w:commentRangeStart w:id="1541"/>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541"/>
      <w:ins w:id="1542" w:author="Rapp_AfterRAN2#129" w:date="2025-03-04T19:06:00Z">
        <w:r w:rsidR="00B7235B">
          <w:rPr>
            <w:rStyle w:val="CommentReference"/>
          </w:rPr>
          <w:commentReference w:id="1541"/>
        </w:r>
      </w:ins>
      <w:ins w:id="1543"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Rapp_AfterRAN2#129" w:date="2025-03-01T09:48:00Z"/>
          <w:rFonts w:ascii="Courier New" w:hAnsi="Courier New"/>
          <w:noProof/>
          <w:sz w:val="16"/>
          <w:lang w:eastAsia="en-GB"/>
        </w:rPr>
      </w:pPr>
      <w:ins w:id="1545"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Rapp_AfterRAN2#129" w:date="2025-03-01T09:52:00Z"/>
          <w:rFonts w:ascii="Courier New" w:hAnsi="Courier New"/>
          <w:sz w:val="16"/>
          <w:lang w:eastAsia="en-GB"/>
        </w:rPr>
      </w:pPr>
      <w:commentRangeStart w:id="1548"/>
      <w:commentRangeStart w:id="1549"/>
      <w:commentRangeStart w:id="1550"/>
      <w:ins w:id="1551"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Rapp_AfterRAN2#129" w:date="2025-03-01T09:52:00Z"/>
          <w:rFonts w:ascii="Courier New" w:hAnsi="Courier New"/>
          <w:color w:val="808080"/>
          <w:sz w:val="16"/>
          <w:lang w:eastAsia="en-GB"/>
        </w:rPr>
      </w:pPr>
      <w:ins w:id="1553" w:author="Rapp_AfterRAN2#129" w:date="2025-03-01T09:52:00Z">
        <w:r w:rsidRPr="00B22574">
          <w:rPr>
            <w:rFonts w:ascii="Courier New" w:hAnsi="Courier New"/>
            <w:sz w:val="16"/>
            <w:lang w:eastAsia="en-GB"/>
          </w:rPr>
          <w:t xml:space="preserve">    </w:t>
        </w:r>
      </w:ins>
      <w:ins w:id="1554"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 w:author="Rapp_AfterRAN2#129" w:date="2025-03-01T09:52:00Z"/>
          <w:rFonts w:ascii="Courier New" w:hAnsi="Courier New"/>
          <w:noProof/>
          <w:sz w:val="16"/>
          <w:lang w:eastAsia="en-GB"/>
        </w:rPr>
      </w:pPr>
      <w:ins w:id="1556" w:author="Rapp_AfterRAN2#129" w:date="2025-03-01T09:52:00Z">
        <w:r w:rsidRPr="00B22574">
          <w:rPr>
            <w:rFonts w:ascii="Courier New" w:hAnsi="Courier New"/>
            <w:sz w:val="16"/>
            <w:lang w:eastAsia="en-GB"/>
          </w:rPr>
          <w:t>}</w:t>
        </w:r>
      </w:ins>
      <w:commentRangeEnd w:id="1548"/>
      <w:ins w:id="1557" w:author="Rapp_AfterRAN2#129" w:date="2025-03-04T19:00:00Z">
        <w:r w:rsidR="00C967BF">
          <w:rPr>
            <w:rStyle w:val="CommentReference"/>
          </w:rPr>
          <w:commentReference w:id="1548"/>
        </w:r>
      </w:ins>
      <w:commentRangeEnd w:id="1549"/>
      <w:r w:rsidR="00052768">
        <w:rPr>
          <w:rStyle w:val="CommentReference"/>
        </w:rPr>
        <w:commentReference w:id="1549"/>
      </w:r>
      <w:commentRangeEnd w:id="1550"/>
      <w:r w:rsidR="00342C48">
        <w:rPr>
          <w:rStyle w:val="CommentReference"/>
        </w:rPr>
        <w:commentReference w:id="1550"/>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Rapp_AfterRAN2#129" w:date="2025-03-01T09:52:00Z"/>
          <w:rFonts w:ascii="Courier New" w:hAnsi="Courier New"/>
          <w:sz w:val="16"/>
          <w:lang w:eastAsia="en-GB"/>
        </w:rPr>
      </w:pPr>
      <w:commentRangeStart w:id="1560"/>
      <w:ins w:id="1561"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Rapp_AfterRAN2#129" w:date="2025-03-01T09:52:00Z"/>
          <w:rFonts w:ascii="Courier New" w:hAnsi="Courier New"/>
          <w:sz w:val="16"/>
          <w:lang w:eastAsia="en-GB"/>
        </w:rPr>
      </w:pPr>
      <w:ins w:id="1563"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Rapp_AfterRAN2#129" w:date="2025-03-01T09:52:00Z"/>
          <w:rFonts w:ascii="Courier New" w:hAnsi="Courier New"/>
          <w:noProof/>
          <w:sz w:val="16"/>
          <w:lang w:eastAsia="en-GB"/>
        </w:rPr>
      </w:pPr>
      <w:ins w:id="1565" w:author="Rapp_AfterRAN2#129" w:date="2025-03-01T09:52:00Z">
        <w:r w:rsidRPr="00B22574">
          <w:rPr>
            <w:rFonts w:ascii="Courier New" w:hAnsi="Courier New"/>
            <w:sz w:val="16"/>
            <w:lang w:eastAsia="en-GB"/>
          </w:rPr>
          <w:t>}</w:t>
        </w:r>
      </w:ins>
      <w:commentRangeEnd w:id="1560"/>
      <w:ins w:id="1566" w:author="Rapp_AfterRAN2#129" w:date="2025-03-04T19:02:00Z">
        <w:r w:rsidR="000C2B45">
          <w:rPr>
            <w:rStyle w:val="CommentReference"/>
          </w:rPr>
          <w:commentReference w:id="1560"/>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7"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Rapp_AfterRAN2#129" w:date="2025-03-01T09:52:00Z"/>
          <w:rFonts w:ascii="Courier New" w:hAnsi="Courier New"/>
          <w:noProof/>
          <w:sz w:val="16"/>
          <w:lang w:eastAsia="en-GB"/>
        </w:rPr>
      </w:pPr>
      <w:commentRangeStart w:id="1569"/>
      <w:commentRangeStart w:id="1570"/>
      <w:commentRangeStart w:id="1571"/>
      <w:ins w:id="1572"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Rapp_AfterRAN2#129" w:date="2025-03-01T09:52:00Z"/>
          <w:rFonts w:ascii="Courier New" w:hAnsi="Courier New"/>
          <w:noProof/>
          <w:sz w:val="16"/>
          <w:lang w:eastAsia="en-GB"/>
        </w:rPr>
      </w:pPr>
      <w:ins w:id="1574"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Rapp_AfterRAN2#129" w:date="2025-03-01T09:52:00Z"/>
          <w:rFonts w:ascii="Courier New" w:hAnsi="Courier New"/>
          <w:noProof/>
          <w:sz w:val="16"/>
          <w:lang w:eastAsia="en-GB"/>
        </w:rPr>
      </w:pPr>
      <w:ins w:id="1576" w:author="Rapp_AfterRAN2#129" w:date="2025-03-01T09:52:00Z">
        <w:r>
          <w:rPr>
            <w:rFonts w:ascii="Courier New" w:hAnsi="Courier New"/>
            <w:noProof/>
            <w:sz w:val="16"/>
            <w:lang w:eastAsia="en-GB"/>
          </w:rPr>
          <w:t>}</w:t>
        </w:r>
      </w:ins>
      <w:commentRangeEnd w:id="1569"/>
      <w:ins w:id="1577" w:author="Rapp_AfterRAN2#129" w:date="2025-03-04T19:06:00Z">
        <w:r w:rsidR="00B7235B">
          <w:rPr>
            <w:rStyle w:val="CommentReference"/>
          </w:rPr>
          <w:commentReference w:id="1569"/>
        </w:r>
      </w:ins>
      <w:commentRangeEnd w:id="1570"/>
      <w:r w:rsidR="00052768">
        <w:rPr>
          <w:rStyle w:val="CommentReference"/>
        </w:rPr>
        <w:commentReference w:id="1570"/>
      </w:r>
      <w:commentRangeEnd w:id="1571"/>
      <w:r w:rsidR="0039533D">
        <w:rPr>
          <w:rStyle w:val="CommentReference"/>
        </w:rPr>
        <w:commentReference w:id="1571"/>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8"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aerial-FlightPathAvailabilityConfig</w:t>
            </w:r>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579"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580" w:author="Rapp_AfterRAN2#129" w:date="2025-03-01T10:00:00Z"/>
                <w:rFonts w:ascii="Arial" w:hAnsi="Arial"/>
                <w:b/>
                <w:i/>
                <w:sz w:val="18"/>
                <w:lang w:eastAsia="sv-SE"/>
              </w:rPr>
            </w:pPr>
            <w:commentRangeStart w:id="1581"/>
            <w:ins w:id="1582" w:author="Rapp_AfterRAN2#129" w:date="2025-03-01T10:00:00Z">
              <w:r w:rsidRPr="00B22574">
                <w:rPr>
                  <w:rFonts w:ascii="Arial" w:hAnsi="Arial"/>
                  <w:b/>
                  <w:i/>
                  <w:sz w:val="18"/>
                  <w:lang w:eastAsia="sv-SE"/>
                </w:rPr>
                <w:t>applicabilityReportConfig</w:t>
              </w:r>
            </w:ins>
          </w:p>
          <w:p w14:paraId="1144ABA4" w14:textId="1C63FEE9" w:rsidR="004E5F59" w:rsidRDefault="004E5F59" w:rsidP="004E5F59">
            <w:pPr>
              <w:keepNext/>
              <w:keepLines/>
              <w:overflowPunct w:val="0"/>
              <w:autoSpaceDE w:val="0"/>
              <w:autoSpaceDN w:val="0"/>
              <w:adjustRightInd w:val="0"/>
              <w:spacing w:after="0"/>
              <w:textAlignment w:val="baseline"/>
              <w:rPr>
                <w:ins w:id="1583" w:author="Rapp_AfterRAN2#129" w:date="2025-03-01T10:02:00Z"/>
                <w:rFonts w:ascii="Arial" w:hAnsi="Arial"/>
                <w:sz w:val="18"/>
                <w:lang w:eastAsia="sv-SE"/>
              </w:rPr>
            </w:pPr>
            <w:ins w:id="1584" w:author="Rapp_AfterRAN2#129" w:date="2025-03-01T10:00:00Z">
              <w:r w:rsidRPr="00B22574">
                <w:rPr>
                  <w:rFonts w:ascii="Arial" w:hAnsi="Arial"/>
                  <w:sz w:val="18"/>
                  <w:lang w:eastAsia="sv-SE"/>
                </w:rPr>
                <w:t xml:space="preserve">Configuration for the UE to indicate the </w:t>
              </w:r>
              <w:commentRangeStart w:id="1585"/>
              <w:commentRangeStart w:id="1586"/>
              <w:r w:rsidRPr="00B22574">
                <w:rPr>
                  <w:rFonts w:ascii="Arial" w:hAnsi="Arial"/>
                  <w:sz w:val="18"/>
                  <w:lang w:eastAsia="sv-SE"/>
                </w:rPr>
                <w:t>applicability of configurations</w:t>
              </w:r>
            </w:ins>
            <w:commentRangeEnd w:id="1581"/>
            <w:ins w:id="1587" w:author="Rapp_AfterRAN2#129" w:date="2025-03-19T18:11:00Z">
              <w:r w:rsidR="002A6A20">
                <w:rPr>
                  <w:rFonts w:ascii="Arial" w:hAnsi="Arial"/>
                  <w:sz w:val="18"/>
                  <w:lang w:eastAsia="sv-SE"/>
                </w:rPr>
                <w:t xml:space="preserve"> subject to the applicability determination procedure</w:t>
              </w:r>
            </w:ins>
            <w:ins w:id="1588" w:author="Rapp_AfterRAN2#129" w:date="2025-03-04T19:01:00Z">
              <w:r w:rsidR="00C967BF">
                <w:rPr>
                  <w:rStyle w:val="CommentReference"/>
                </w:rPr>
                <w:commentReference w:id="1581"/>
              </w:r>
            </w:ins>
            <w:ins w:id="1589" w:author="Rapp_AfterRAN2#129" w:date="2025-03-01T10:00:00Z">
              <w:r w:rsidRPr="00B22574">
                <w:rPr>
                  <w:rFonts w:ascii="Arial" w:hAnsi="Arial"/>
                  <w:sz w:val="18"/>
                  <w:lang w:eastAsia="sv-SE"/>
                </w:rPr>
                <w:t>.</w:t>
              </w:r>
            </w:ins>
            <w:commentRangeEnd w:id="1585"/>
            <w:r w:rsidR="00052768">
              <w:rPr>
                <w:rStyle w:val="CommentReference"/>
              </w:rPr>
              <w:commentReference w:id="1585"/>
            </w:r>
            <w:commentRangeEnd w:id="1586"/>
            <w:r w:rsidR="002A6A20">
              <w:rPr>
                <w:rStyle w:val="CommentReference"/>
              </w:rPr>
              <w:commentReference w:id="1586"/>
            </w:r>
          </w:p>
          <w:p w14:paraId="6A89EBFA" w14:textId="77777777" w:rsidR="000478D1" w:rsidRDefault="000478D1" w:rsidP="004E5F59">
            <w:pPr>
              <w:keepNext/>
              <w:keepLines/>
              <w:overflowPunct w:val="0"/>
              <w:autoSpaceDE w:val="0"/>
              <w:autoSpaceDN w:val="0"/>
              <w:adjustRightInd w:val="0"/>
              <w:spacing w:after="0"/>
              <w:textAlignment w:val="baseline"/>
              <w:rPr>
                <w:ins w:id="1590" w:author="Rapp_AfterRAN2#129" w:date="2025-03-01T10:02:00Z"/>
                <w:rFonts w:ascii="Arial" w:hAnsi="Arial"/>
                <w:sz w:val="18"/>
                <w:lang w:eastAsia="sv-SE"/>
              </w:rPr>
            </w:pPr>
          </w:p>
          <w:p w14:paraId="05BD1F90" w14:textId="09405DF3" w:rsidR="00B91003" w:rsidRPr="0062526C" w:rsidRDefault="00B91003" w:rsidP="00B91003">
            <w:pPr>
              <w:pStyle w:val="EditorsNote"/>
              <w:rPr>
                <w:ins w:id="1591" w:author="Rapp_AfterRAN2#129" w:date="2025-03-01T09:59:00Z"/>
                <w:lang w:eastAsia="sv-SE"/>
              </w:rPr>
            </w:pPr>
            <w:ins w:id="1592" w:author="Rapp_AfterRAN2#129" w:date="2025-03-01T10:02:00Z">
              <w:r>
                <w:rPr>
                  <w:lang w:eastAsia="zh-CN"/>
                </w:rPr>
                <w:t>Editor</w:t>
              </w:r>
              <w:r w:rsidRPr="006D0C02">
                <w:rPr>
                  <w:rFonts w:eastAsia="MS Mincho"/>
                </w:rPr>
                <w:t>'</w:t>
              </w:r>
              <w:r>
                <w:rPr>
                  <w:lang w:eastAsia="zh-CN"/>
                </w:rPr>
                <w:t>s Note: FFS the content</w:t>
              </w:r>
            </w:ins>
            <w:ins w:id="1593" w:author="Rapp_AfterRAN2#129" w:date="2025-03-01T10:03:00Z">
              <w:r w:rsidR="00BF1165">
                <w:rPr>
                  <w:lang w:eastAsia="zh-CN"/>
                </w:rPr>
                <w:t xml:space="preserve"> (if any)</w:t>
              </w:r>
            </w:ins>
            <w:ins w:id="1594" w:author="Rapp_AfterRAN2#129" w:date="2025-03-01T10:02:00Z">
              <w:r>
                <w:rPr>
                  <w:lang w:eastAsia="zh-CN"/>
                </w:rPr>
                <w:t xml:space="preserve"> of the UAI configuration to enable the UE</w:t>
              </w:r>
              <w:r w:rsidR="000478D1">
                <w:rPr>
                  <w:lang w:eastAsia="zh-CN"/>
                </w:rPr>
                <w:t xml:space="preserve"> </w:t>
              </w:r>
            </w:ins>
            <w:ins w:id="1595"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btNameList</w:t>
            </w:r>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r w:rsidRPr="0062526C">
              <w:rPr>
                <w:rFonts w:ascii="Arial" w:hAnsi="Arial"/>
                <w:bCs/>
                <w:i/>
                <w:iCs/>
                <w:sz w:val="18"/>
                <w:lang w:eastAsia="en-GB"/>
              </w:rPr>
              <w:t>includeBT-Meas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candidateBandwidth</w:t>
            </w:r>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frequency range around the center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candidateCenterFreq</w:t>
            </w:r>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center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candidateServingFreqListNR</w:t>
            </w:r>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Indicates for each candidate NR serving cells, the center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candidateServingFreqRangeListNR</w:t>
            </w:r>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candidate frequency range with the combination of the center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r w:rsidRPr="0062526C">
              <w:rPr>
                <w:rFonts w:ascii="Arial" w:hAnsi="Arial"/>
                <w:b/>
                <w:i/>
                <w:sz w:val="18"/>
                <w:lang w:eastAsia="zh-CN"/>
              </w:rPr>
              <w:t>connectedReporting</w:t>
            </w:r>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596"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597" w:author="Rapp_AfterRAN2#129" w:date="2025-03-01T10:01:00Z"/>
                <w:rFonts w:ascii="Arial" w:hAnsi="Arial"/>
                <w:b/>
                <w:i/>
                <w:sz w:val="18"/>
                <w:lang w:eastAsia="zh-CN"/>
              </w:rPr>
            </w:pPr>
            <w:commentRangeStart w:id="1598"/>
            <w:ins w:id="1599" w:author="Rapp_AfterRAN2#129" w:date="2025-03-01T10:01:00Z">
              <w:r w:rsidRPr="000C2B45">
                <w:rPr>
                  <w:rFonts w:ascii="Arial" w:hAnsi="Arial"/>
                  <w:b/>
                  <w:i/>
                  <w:sz w:val="18"/>
                  <w:lang w:eastAsia="zh-CN"/>
                </w:rPr>
                <w:t>dataCollectionPreferenceConfig</w:t>
              </w:r>
            </w:ins>
          </w:p>
          <w:p w14:paraId="22447427" w14:textId="77777777" w:rsidR="008B61C0" w:rsidRDefault="008B61C0" w:rsidP="008B61C0">
            <w:pPr>
              <w:keepNext/>
              <w:keepLines/>
              <w:overflowPunct w:val="0"/>
              <w:autoSpaceDE w:val="0"/>
              <w:autoSpaceDN w:val="0"/>
              <w:adjustRightInd w:val="0"/>
              <w:spacing w:after="0"/>
              <w:textAlignment w:val="baseline"/>
              <w:rPr>
                <w:ins w:id="1600" w:author="Rapp_AfterRAN2#129" w:date="2025-03-01T10:01:00Z"/>
                <w:rFonts w:ascii="Arial" w:hAnsi="Arial"/>
                <w:bCs/>
                <w:iCs/>
                <w:sz w:val="18"/>
                <w:lang w:eastAsia="zh-CN"/>
              </w:rPr>
            </w:pPr>
            <w:ins w:id="1601"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598"/>
            <w:ins w:id="1602" w:author="Rapp_AfterRAN2#129" w:date="2025-03-04T19:03:00Z">
              <w:r w:rsidR="00B8021A">
                <w:rPr>
                  <w:rStyle w:val="CommentReference"/>
                </w:rPr>
                <w:commentReference w:id="1598"/>
              </w:r>
            </w:ins>
            <w:ins w:id="1603"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604" w:author="Rapp_AfterRAN2#129" w:date="2025-03-01T10:01:00Z"/>
                <w:rFonts w:ascii="Arial" w:hAnsi="Arial"/>
                <w:bCs/>
                <w:iCs/>
                <w:sz w:val="18"/>
                <w:lang w:eastAsia="zh-CN"/>
              </w:rPr>
            </w:pPr>
          </w:p>
          <w:p w14:paraId="00B49A51" w14:textId="43C6BB71" w:rsidR="008B61C0" w:rsidRPr="0062526C" w:rsidRDefault="008B61C0" w:rsidP="008B61C0">
            <w:pPr>
              <w:pStyle w:val="EditorsNote"/>
              <w:rPr>
                <w:ins w:id="1605" w:author="Rapp_AfterRAN2#129" w:date="2025-03-01T10:01:00Z"/>
                <w:rFonts w:ascii="Arial" w:hAnsi="Arial"/>
                <w:b/>
                <w:i/>
                <w:sz w:val="18"/>
                <w:lang w:eastAsia="zh-CN"/>
              </w:rPr>
            </w:pPr>
            <w:ins w:id="1606" w:author="Rapp_AfterRAN2#129" w:date="2025-03-01T10:01:00Z">
              <w:r>
                <w:rPr>
                  <w:lang w:eastAsia="zh-CN"/>
                </w:rPr>
                <w:t>Editor</w:t>
              </w:r>
              <w:r w:rsidRPr="006D0C02">
                <w:rPr>
                  <w:rFonts w:eastAsia="MS Mincho"/>
                </w:rPr>
                <w:t>'</w:t>
              </w:r>
              <w:r>
                <w:rPr>
                  <w:lang w:eastAsia="zh-CN"/>
                </w:rPr>
                <w:t xml:space="preserve">s Note: </w:t>
              </w:r>
              <w:commentRangeStart w:id="1607"/>
              <w:commentRangeStart w:id="1608"/>
              <w:commentRangeStart w:id="1609"/>
              <w:r>
                <w:rPr>
                  <w:lang w:eastAsia="zh-CN"/>
                </w:rPr>
                <w:t>FFS the content</w:t>
              </w:r>
            </w:ins>
            <w:ins w:id="1610" w:author="Rapp_AfterRAN2#129" w:date="2025-03-19T18:12:00Z">
              <w:r w:rsidR="000869D6">
                <w:rPr>
                  <w:lang w:eastAsia="zh-CN"/>
                </w:rPr>
                <w:t xml:space="preserve"> (if any)</w:t>
              </w:r>
            </w:ins>
            <w:ins w:id="1611" w:author="Rapp_AfterRAN2#129" w:date="2025-03-01T10:01:00Z">
              <w:r>
                <w:rPr>
                  <w:lang w:eastAsia="zh-CN"/>
                </w:rPr>
                <w:t xml:space="preserve"> of the UAI configuration to enable the UE to request to be configured with radio resources for data collection, e.g. prohibit timer, the list of associated IDs in which the network can let the UE to do the training, etc.</w:t>
              </w:r>
            </w:ins>
            <w:commentRangeEnd w:id="1607"/>
            <w:r w:rsidR="00052768">
              <w:rPr>
                <w:rStyle w:val="CommentReference"/>
                <w:color w:val="auto"/>
              </w:rPr>
              <w:commentReference w:id="1607"/>
            </w:r>
            <w:commentRangeEnd w:id="1608"/>
            <w:r w:rsidR="000869D6">
              <w:rPr>
                <w:rStyle w:val="CommentReference"/>
                <w:color w:val="auto"/>
              </w:rPr>
              <w:commentReference w:id="1608"/>
            </w:r>
            <w:commentRangeEnd w:id="1609"/>
            <w:r w:rsidR="00D8767E">
              <w:rPr>
                <w:rStyle w:val="CommentReference"/>
                <w:color w:val="auto"/>
              </w:rPr>
              <w:commentReference w:id="1609"/>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612"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613" w:author="Rapp_AfterRAN2#129" w:date="2025-03-01T10:07:00Z"/>
                <w:rFonts w:ascii="Arial" w:hAnsi="Arial"/>
                <w:b/>
                <w:i/>
                <w:noProof/>
                <w:sz w:val="18"/>
                <w:lang w:eastAsia="sv-SE"/>
              </w:rPr>
            </w:pPr>
            <w:commentRangeStart w:id="1614"/>
            <w:ins w:id="1615"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616" w:author="Rapp_AfterRAN2#129" w:date="2025-03-01T10:07:00Z"/>
                <w:rFonts w:ascii="Arial" w:hAnsi="Arial"/>
                <w:bCs/>
                <w:iCs/>
                <w:noProof/>
                <w:sz w:val="18"/>
                <w:lang w:eastAsia="sv-SE"/>
              </w:rPr>
            </w:pPr>
            <w:ins w:id="1617" w:author="Rapp_AfterRAN2#129" w:date="2025-03-01T10:07:00Z">
              <w:r>
                <w:rPr>
                  <w:rFonts w:ascii="Arial" w:hAnsi="Arial"/>
                  <w:bCs/>
                  <w:iCs/>
                  <w:noProof/>
                  <w:sz w:val="18"/>
                  <w:lang w:eastAsia="sv-SE"/>
                </w:rPr>
                <w:t>Configuration for the UE to report assistance information related to logging of L1 radio measurements</w:t>
              </w:r>
            </w:ins>
            <w:commentRangeEnd w:id="1614"/>
            <w:ins w:id="1618" w:author="Rapp_AfterRAN2#129" w:date="2025-03-04T19:07:00Z">
              <w:r w:rsidR="00B7235B">
                <w:rPr>
                  <w:rStyle w:val="CommentReference"/>
                </w:rPr>
                <w:commentReference w:id="1614"/>
              </w:r>
            </w:ins>
            <w:ins w:id="1619"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620"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621" w:author="Rapp_AfterRAN2#129" w:date="2025-03-01T10:06:00Z"/>
                <w:rFonts w:ascii="Arial" w:hAnsi="Arial"/>
                <w:b/>
                <w:i/>
                <w:noProof/>
                <w:sz w:val="18"/>
                <w:lang w:eastAsia="sv-SE"/>
              </w:rPr>
            </w:pPr>
            <w:ins w:id="1622"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musim-CandidateBandList</w:t>
            </w:r>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musim-GapAssistanceConfig</w:t>
            </w:r>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musim-GapPriorityAssistanceConfig</w:t>
            </w:r>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r w:rsidRPr="0062526C">
              <w:rPr>
                <w:rFonts w:ascii="Arial" w:hAnsi="Arial" w:cs="Arial"/>
                <w:b/>
                <w:i/>
                <w:sz w:val="18"/>
                <w:szCs w:val="18"/>
                <w:lang w:eastAsia="sv-SE"/>
              </w:rPr>
              <w:t>musim-GapProhibitTimer</w:t>
            </w:r>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musim-LeaveAssistanceConfig</w:t>
            </w:r>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musim-LeaveWithoutResponseTimer</w:t>
            </w:r>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lastRenderedPageBreak/>
              <w:t>musim-ProhibitTimer</w:t>
            </w:r>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musim-WaitTimer</w:t>
            </w:r>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r w:rsidRPr="0062526C">
              <w:rPr>
                <w:rFonts w:ascii="Arial" w:hAnsi="Arial"/>
                <w:b/>
                <w:bCs/>
                <w:i/>
                <w:sz w:val="18"/>
                <w:lang w:eastAsia="en-GB"/>
              </w:rPr>
              <w:t>obtainCommonLocation</w:t>
            </w:r>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r w:rsidRPr="0062526C">
              <w:rPr>
                <w:rFonts w:ascii="Arial" w:hAnsi="Arial"/>
                <w:bCs/>
                <w:i/>
                <w:sz w:val="18"/>
                <w:lang w:eastAsia="en-GB"/>
              </w:rPr>
              <w:t>includeCommonLocationInfo</w:t>
            </w:r>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pdu-SessionsToReportUL-TrafficInfoList</w:t>
            </w:r>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propDelayDiffReportConfig</w:t>
            </w:r>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"S</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scg-DeactivationPreferenceConfig</w:t>
            </w:r>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 -StatePreferenceProhibitTimer</w:t>
            </w:r>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sensorNameList</w:t>
            </w:r>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r w:rsidRPr="0062526C">
              <w:rPr>
                <w:rFonts w:ascii="Arial" w:hAnsi="Arial"/>
                <w:bCs/>
                <w:i/>
                <w:sz w:val="18"/>
                <w:lang w:eastAsia="en-GB"/>
              </w:rPr>
              <w:t>includeSensor-Meas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lastRenderedPageBreak/>
              <w:t>sn-InitiatedPSCellChange</w:t>
            </w:r>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PSCell change procedure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sourceDAPS-FailureReporting</w:t>
            </w:r>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2526C">
              <w:rPr>
                <w:rFonts w:ascii="Arial" w:hAnsi="Arial"/>
                <w:i/>
                <w:sz w:val="18"/>
                <w:lang w:eastAsia="sv-SE"/>
              </w:rPr>
              <w:t>otherConfig</w:t>
            </w:r>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successHO-Config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successPSCell-Config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PSCell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"T</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PSCell of the PSCell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PSCell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threshPropDelayDiff</w:t>
            </w:r>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ul-TrafficInfoProhibitTimer</w:t>
            </w:r>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ul-TrafficInfoReportingConfig</w:t>
            </w:r>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idc-FDM-AssistanceConfig</w:t>
            </w:r>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zh-CN"/>
              </w:rPr>
              <w:t>musimGapConfig</w:t>
            </w:r>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r w:rsidRPr="0062526C">
              <w:rPr>
                <w:rFonts w:ascii="Arial" w:hAnsi="Arial"/>
                <w:i/>
                <w:iCs/>
                <w:sz w:val="18"/>
                <w:lang w:eastAsia="sv-SE"/>
              </w:rPr>
              <w:t>mrdc-SecondaryCellGroup</w:t>
            </w:r>
            <w:r w:rsidRPr="0062526C">
              <w:rPr>
                <w:rFonts w:ascii="Arial" w:hAnsi="Arial"/>
                <w:sz w:val="18"/>
                <w:lang w:eastAsia="sv-SE"/>
              </w:rPr>
              <w:t xml:space="preserve"> and received, either via SRB3 within </w:t>
            </w:r>
            <w:r w:rsidRPr="0062526C">
              <w:rPr>
                <w:rFonts w:ascii="Arial" w:hAnsi="Arial"/>
                <w:i/>
                <w:iCs/>
                <w:sz w:val="18"/>
                <w:lang w:eastAsia="sv-SE"/>
              </w:rPr>
              <w:t>DLInformationTransferMRDC</w:t>
            </w:r>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623" w:name="_Toc60777558"/>
      <w:bookmarkStart w:id="1624"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623"/>
      <w:bookmarkEnd w:id="1624"/>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625" w:name="_Toc60777559"/>
      <w:bookmarkStart w:id="1626"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625"/>
      <w:bookmarkEnd w:id="1626"/>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7" w:author="Rapp_AfterRAN2#129" w:date="2025-03-01T10:10:00Z"/>
          <w:rFonts w:ascii="Courier New" w:hAnsi="Courier New" w:cs="Courier New"/>
          <w:noProof/>
          <w:color w:val="808080"/>
          <w:sz w:val="16"/>
          <w:lang w:eastAsia="en-GB"/>
        </w:rPr>
      </w:pPr>
      <w:ins w:id="1628"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9" w:author="Rapp_AfterRAN2#129" w:date="2025-03-01T10:10:00Z"/>
          <w:rFonts w:ascii="Courier New" w:hAnsi="Courier New" w:cs="Courier New"/>
          <w:noProof/>
          <w:color w:val="808080"/>
          <w:sz w:val="16"/>
          <w:lang w:eastAsia="en-GB"/>
        </w:rPr>
      </w:pPr>
      <w:ins w:id="1630"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1" w:author="Rapp_AfterRAN2#129" w:date="2025-03-01T10:10:00Z"/>
          <w:rFonts w:ascii="Courier New" w:hAnsi="Courier New" w:cs="Courier New"/>
          <w:noProof/>
          <w:color w:val="808080"/>
          <w:sz w:val="16"/>
          <w:lang w:eastAsia="en-GB"/>
        </w:rPr>
      </w:pPr>
      <w:ins w:id="1632"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3" w:author="Rapp_AfterRAN2#129" w:date="2025-03-01T10:10:00Z"/>
          <w:rFonts w:ascii="Courier New" w:hAnsi="Courier New" w:cs="Courier New"/>
          <w:noProof/>
          <w:color w:val="808080"/>
          <w:sz w:val="16"/>
          <w:lang w:eastAsia="en-GB"/>
        </w:rPr>
      </w:pPr>
      <w:ins w:id="1634"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5" w:author="Rapp_AfterRAN2#129" w:date="2025-03-01T10:09:00Z"/>
          <w:rFonts w:ascii="Courier New" w:hAnsi="Courier New" w:cs="Courier New"/>
          <w:noProof/>
          <w:sz w:val="16"/>
          <w:lang w:eastAsia="en-GB"/>
        </w:rPr>
      </w:pPr>
      <w:ins w:id="1636"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637" w:name="_Toc60777581"/>
      <w:bookmarkStart w:id="1638"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637"/>
      <w:bookmarkEnd w:id="1638"/>
    </w:p>
    <w:p w14:paraId="2011B5D6" w14:textId="77777777" w:rsidR="003D7F2F" w:rsidRDefault="003D7F2F" w:rsidP="003D7F2F">
      <w:pPr>
        <w:overflowPunct w:val="0"/>
        <w:autoSpaceDE w:val="0"/>
        <w:autoSpaceDN w:val="0"/>
        <w:adjustRightInd w:val="0"/>
        <w:textAlignment w:val="baseline"/>
        <w:rPr>
          <w:ins w:id="1639"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640" w:author="Rapp_AfterRAN2#129" w:date="2025-03-01T10:13:00Z"/>
          <w:rFonts w:ascii="Arial" w:hAnsi="Arial"/>
          <w:sz w:val="24"/>
          <w:lang w:eastAsia="ja-JP"/>
        </w:rPr>
      </w:pPr>
      <w:ins w:id="1641" w:author="Rapp_AfterRAN2#129" w:date="2025-03-01T10:13:00Z">
        <w:r w:rsidRPr="0036064D">
          <w:rPr>
            <w:rFonts w:ascii="Arial" w:hAnsi="Arial"/>
            <w:sz w:val="24"/>
            <w:lang w:eastAsia="ja-JP"/>
          </w:rPr>
          <w:t>–</w:t>
        </w:r>
        <w:r w:rsidRPr="0036064D">
          <w:rPr>
            <w:rFonts w:ascii="Arial" w:hAnsi="Arial"/>
            <w:sz w:val="24"/>
            <w:lang w:eastAsia="ja-JP"/>
          </w:rPr>
          <w:tab/>
        </w:r>
        <w:commentRangeStart w:id="1642"/>
        <w:r w:rsidRPr="0036064D">
          <w:rPr>
            <w:rFonts w:ascii="Arial" w:hAnsi="Arial"/>
            <w:i/>
            <w:sz w:val="24"/>
            <w:lang w:eastAsia="ja-JP"/>
          </w:rPr>
          <w:t>VarCSI-LogMeasReport</w:t>
        </w:r>
      </w:ins>
      <w:commentRangeEnd w:id="1642"/>
      <w:ins w:id="1643" w:author="Rapp_AfterRAN2#129" w:date="2025-03-04T19:10:00Z">
        <w:r w:rsidR="00A86322">
          <w:rPr>
            <w:rStyle w:val="CommentReference"/>
          </w:rPr>
          <w:commentReference w:id="1642"/>
        </w:r>
      </w:ins>
    </w:p>
    <w:p w14:paraId="49EEA588" w14:textId="77777777" w:rsidR="00A92F88" w:rsidRPr="0036064D" w:rsidRDefault="00A92F88" w:rsidP="00A92F88">
      <w:pPr>
        <w:overflowPunct w:val="0"/>
        <w:autoSpaceDE w:val="0"/>
        <w:autoSpaceDN w:val="0"/>
        <w:adjustRightInd w:val="0"/>
        <w:textAlignment w:val="baseline"/>
        <w:rPr>
          <w:ins w:id="1644" w:author="Rapp_AfterRAN2#129" w:date="2025-03-01T10:13:00Z"/>
          <w:lang w:eastAsia="ja-JP"/>
        </w:rPr>
      </w:pPr>
      <w:ins w:id="1645" w:author="Rapp_AfterRAN2#129" w:date="2025-03-01T10:13: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646" w:author="Rapp_AfterRAN2#129" w:date="2025-03-01T10:13:00Z"/>
          <w:rFonts w:ascii="Arial" w:hAnsi="Arial"/>
          <w:b/>
          <w:lang w:eastAsia="ja-JP"/>
        </w:rPr>
      </w:pPr>
      <w:ins w:id="1647" w:author="Rapp_AfterRAN2#129" w:date="2025-03-01T10:13:00Z">
        <w:r w:rsidRPr="0036064D">
          <w:rPr>
            <w:rFonts w:ascii="Arial" w:hAnsi="Arial"/>
            <w:b/>
            <w:bCs/>
            <w:i/>
            <w:iCs/>
            <w:lang w:eastAsia="ja-JP"/>
          </w:rPr>
          <w:t>VarCSI-LogMeasReport</w:t>
        </w:r>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Rapp_AfterRAN2#129" w:date="2025-03-01T10:13:00Z"/>
          <w:rFonts w:ascii="Courier New" w:hAnsi="Courier New"/>
          <w:color w:val="808080"/>
          <w:sz w:val="16"/>
          <w:lang w:eastAsia="en-GB"/>
        </w:rPr>
      </w:pPr>
      <w:commentRangeStart w:id="1649"/>
      <w:commentRangeStart w:id="1650"/>
      <w:commentRangeStart w:id="1651"/>
      <w:ins w:id="1652"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3" w:author="Rapp_AfterRAN2#129" w:date="2025-03-01T10:13:00Z"/>
          <w:rFonts w:ascii="Courier New" w:hAnsi="Courier New"/>
          <w:color w:val="808080"/>
          <w:sz w:val="16"/>
          <w:lang w:eastAsia="en-GB"/>
        </w:rPr>
      </w:pPr>
      <w:ins w:id="1654"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Rapp_AfterRAN2#129" w:date="2025-03-01T10:13:00Z"/>
          <w:rFonts w:ascii="Courier New" w:hAnsi="Courier New"/>
          <w:sz w:val="16"/>
          <w:lang w:eastAsia="en-GB"/>
        </w:rPr>
      </w:pPr>
      <w:ins w:id="1657"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Rapp_AfterRAN2#129" w:date="2025-03-01T10:13:00Z"/>
          <w:rFonts w:ascii="Courier New" w:hAnsi="Courier New"/>
          <w:sz w:val="16"/>
          <w:lang w:eastAsia="en-GB"/>
        </w:rPr>
      </w:pPr>
      <w:ins w:id="1659" w:author="Rapp_AfterRAN2#129" w:date="2025-03-01T10:13:00Z">
        <w:r w:rsidRPr="0036064D">
          <w:rPr>
            <w:rFonts w:ascii="Courier New" w:hAnsi="Courier New"/>
            <w:sz w:val="16"/>
            <w:lang w:eastAsia="en-GB"/>
          </w:rPr>
          <w:t xml:space="preserve">    csi-LogMeasInfoList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Rapp_AfterRAN2#129" w:date="2025-03-01T10:13:00Z"/>
          <w:rFonts w:ascii="Courier New" w:hAnsi="Courier New"/>
          <w:sz w:val="16"/>
          <w:lang w:eastAsia="en-GB"/>
        </w:rPr>
      </w:pPr>
      <w:ins w:id="1661"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Rapp_AfterRAN2#129" w:date="2025-03-01T10:13:00Z"/>
          <w:rFonts w:ascii="Courier New" w:hAnsi="Courier New"/>
          <w:color w:val="808080"/>
          <w:sz w:val="16"/>
          <w:lang w:eastAsia="en-GB"/>
        </w:rPr>
      </w:pPr>
      <w:ins w:id="1664"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Rapp_AfterRAN2#129" w:date="2025-03-01T10:13:00Z"/>
          <w:rFonts w:ascii="Courier New" w:hAnsi="Courier New"/>
          <w:color w:val="808080"/>
          <w:sz w:val="16"/>
          <w:lang w:eastAsia="en-GB"/>
        </w:rPr>
      </w:pPr>
      <w:ins w:id="1666" w:author="Rapp_AfterRAN2#129" w:date="2025-03-01T10:13:00Z">
        <w:r w:rsidRPr="0036064D">
          <w:rPr>
            <w:rFonts w:ascii="Courier New" w:hAnsi="Courier New"/>
            <w:color w:val="808080"/>
            <w:sz w:val="16"/>
            <w:lang w:eastAsia="en-GB"/>
          </w:rPr>
          <w:t>-- ASN1STOP</w:t>
        </w:r>
      </w:ins>
      <w:commentRangeEnd w:id="1649"/>
      <w:r w:rsidR="00052768">
        <w:rPr>
          <w:rStyle w:val="CommentReference"/>
        </w:rPr>
        <w:commentReference w:id="1649"/>
      </w:r>
      <w:commentRangeEnd w:id="1650"/>
      <w:r w:rsidR="009A0836">
        <w:rPr>
          <w:rStyle w:val="CommentReference"/>
        </w:rPr>
        <w:commentReference w:id="1650"/>
      </w:r>
      <w:commentRangeEnd w:id="1651"/>
      <w:r w:rsidR="002774F6">
        <w:rPr>
          <w:rStyle w:val="CommentReference"/>
        </w:rPr>
        <w:commentReference w:id="1651"/>
      </w:r>
    </w:p>
    <w:p w14:paraId="4D28A469" w14:textId="77777777" w:rsidR="00A92F88" w:rsidRPr="0036064D" w:rsidRDefault="00A92F88" w:rsidP="00A92F88">
      <w:pPr>
        <w:spacing w:after="0"/>
        <w:rPr>
          <w:ins w:id="1668"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669"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669"/>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signalling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670"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670"/>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r>
              <w:rPr>
                <w:b/>
                <w:bCs/>
              </w:rPr>
              <w:t>Agreements:</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671" w:name="_Toc191335688"/>
      <w:r w:rsidRPr="00DB2F94">
        <w:t>8.1.2</w:t>
      </w:r>
      <w:r w:rsidRPr="00DB2F94">
        <w:tab/>
        <w:t>Functionality based LCM</w:t>
      </w:r>
      <w:bookmarkEnd w:id="1671"/>
      <w:r w:rsidRPr="00DB2F94">
        <w:t xml:space="preserve"> </w:t>
      </w:r>
    </w:p>
    <w:p w14:paraId="45864152" w14:textId="77777777" w:rsidR="00B11CBE" w:rsidRPr="00DB2F94" w:rsidRDefault="00B11CBE" w:rsidP="00B11CBE">
      <w:pPr>
        <w:pStyle w:val="Heading4"/>
      </w:pPr>
      <w:bookmarkStart w:id="1672" w:name="_Toc191335689"/>
      <w:r w:rsidRPr="00DB2F94">
        <w:t>8.1.2.1</w:t>
      </w:r>
      <w:r w:rsidRPr="00DB2F94">
        <w:tab/>
        <w:t>LCM for NW-sided model for Beam Management use case</w:t>
      </w:r>
      <w:bookmarkEnd w:id="1672"/>
    </w:p>
    <w:p w14:paraId="44B5E4BB" w14:textId="77777777" w:rsidR="00B11CBE" w:rsidRPr="00DB2F94" w:rsidRDefault="00B11CBE" w:rsidP="00B11CBE">
      <w:pPr>
        <w:pStyle w:val="Heading4"/>
        <w:rPr>
          <w:i/>
        </w:rPr>
      </w:pPr>
      <w:bookmarkStart w:id="1673" w:name="_Toc191335690"/>
      <w:r w:rsidRPr="00DB2F94">
        <w:t>8.1.2.2</w:t>
      </w:r>
      <w:r>
        <w:tab/>
      </w:r>
      <w:r w:rsidRPr="00DB2F94">
        <w:t>LCM for UE-sided model  for Beam Management use case</w:t>
      </w:r>
      <w:bookmarkEnd w:id="1673"/>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674"/>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674"/>
            <w:r w:rsidR="00F672D3">
              <w:rPr>
                <w:rStyle w:val="CommentReference"/>
                <w:rFonts w:ascii="Times New Roman" w:eastAsia="Times New Roman" w:hAnsi="Times New Roman"/>
                <w:b w:val="0"/>
                <w:szCs w:val="20"/>
                <w:lang w:eastAsia="en-US"/>
              </w:rPr>
              <w:commentReference w:id="1674"/>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675" w:name="_Toc191335691"/>
      <w:r w:rsidRPr="00DB2F94">
        <w:t>8.1.2.3</w:t>
      </w:r>
      <w:r>
        <w:tab/>
      </w:r>
      <w:r w:rsidRPr="00DB2F94">
        <w:t>LCM for Positioning use case</w:t>
      </w:r>
      <w:bookmarkEnd w:id="1675"/>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676" w:name="_Toc191335692"/>
      <w:r w:rsidRPr="00DB2F94">
        <w:t>8.1.3</w:t>
      </w:r>
      <w:r w:rsidRPr="00DB2F94">
        <w:tab/>
        <w:t>NW side data collection</w:t>
      </w:r>
      <w:bookmarkEnd w:id="1676"/>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677"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77"/>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UE indicates availability of logged data during handover (i.e., within the RRCReconfigurationComplete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678" w:name="_Toc191335693"/>
      <w:r>
        <w:t>8.1.4</w:t>
      </w:r>
      <w:r>
        <w:tab/>
        <w:t>UE side data collection</w:t>
      </w:r>
      <w:bookmarkEnd w:id="1678"/>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The network can decide when to start/stop the data collection and send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The network can configure whether UE is allowed to initiate request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CSI-ResourceConfigId</w:t>
      </w:r>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r w:rsidRPr="00C5772C">
        <w:rPr>
          <w:rFonts w:ascii="Times" w:hAnsi="Times" w:cs="Times"/>
          <w:i/>
          <w:iCs/>
          <w:szCs w:val="24"/>
          <w:lang w:eastAsia="zh-CN"/>
        </w:rPr>
        <w:t>OtherConfig,</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CSI-ReportConfig</w:t>
      </w:r>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CSI-ReportConfig</w:t>
      </w:r>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CSI-ReportConfig</w:t>
      </w:r>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CSI-ReportConfig </w:t>
      </w:r>
      <w:r w:rsidRPr="00A73ADF">
        <w:rPr>
          <w:rFonts w:ascii="Times" w:hAnsi="Times" w:cs="Times"/>
          <w:szCs w:val="24"/>
          <w:highlight w:val="yellow"/>
          <w:lang w:eastAsia="zh-CN"/>
        </w:rPr>
        <w:t>is reported in </w:t>
      </w:r>
      <w:r w:rsidRPr="00A73ADF">
        <w:rPr>
          <w:rFonts w:ascii="Times" w:hAnsi="Times" w:cs="Times"/>
          <w:i/>
          <w:szCs w:val="24"/>
          <w:highlight w:val="yellow"/>
          <w:lang w:eastAsia="zh-CN"/>
        </w:rPr>
        <w:t>RRCReconfigurationComplete</w:t>
      </w:r>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CSI-ReportConfig</w:t>
      </w:r>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CSI-ReportConfig</w:t>
      </w:r>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r w:rsidRPr="001044FA">
        <w:rPr>
          <w:rFonts w:ascii="Times" w:eastAsia="Batang" w:hAnsi="Times"/>
          <w:szCs w:val="24"/>
          <w:highlight w:val="yellow"/>
          <w:lang w:eastAsia="zh-CN"/>
        </w:rPr>
        <w:t xml:space="preserve">signaling: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CSI-ReportConfig</w:t>
      </w:r>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r w:rsidRPr="00C5772C">
        <w:rPr>
          <w:rFonts w:cs="Times"/>
          <w:i/>
          <w:iCs/>
          <w:lang w:eastAsia="zh-CN"/>
        </w:rPr>
        <w:t>RRCReconfigurationComplete</w:t>
      </w:r>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r w:rsidRPr="00EB4144">
        <w:rPr>
          <w:rFonts w:cs="Times"/>
          <w:i/>
          <w:highlight w:val="yellow"/>
          <w:lang w:eastAsia="zh-CN"/>
        </w:rPr>
        <w:t>RRCReconfigurationComplete</w:t>
      </w:r>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CSI-ReportConfig</w:t>
      </w:r>
      <w:r w:rsidRPr="00C5772C">
        <w:rPr>
          <w:rFonts w:cs="Times"/>
          <w:lang w:eastAsia="zh-CN"/>
        </w:rPr>
        <w:t xml:space="preserve"> for inference configuration for a non-applicable set of inference parameters or a non-applicable </w:t>
      </w:r>
      <w:r w:rsidRPr="00C5772C">
        <w:rPr>
          <w:rFonts w:cs="Times"/>
          <w:i/>
          <w:iCs/>
          <w:lang w:eastAsia="zh-CN"/>
        </w:rPr>
        <w:t>CSI-ReportConfig</w:t>
      </w:r>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CSI-ReportConfig</w:t>
      </w:r>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r w:rsidRPr="005E7DC1">
        <w:rPr>
          <w:rFonts w:hint="eastAsia"/>
          <w:i/>
        </w:rPr>
        <w:t>ResourceConfigId</w:t>
      </w:r>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CSI-ResourceConfigId</w:t>
      </w:r>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CSI-ReportConfig</w:t>
      </w:r>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5-03-12T20:11:00Z" w:initials="JF(">
    <w:p w14:paraId="425DE732" w14:textId="77777777" w:rsidR="007A2FA5" w:rsidRDefault="007A2FA5" w:rsidP="003948B0">
      <w:pPr>
        <w:pStyle w:val="CommentText"/>
      </w:pPr>
      <w:r>
        <w:rPr>
          <w:rStyle w:val="CommentReference"/>
        </w:rPr>
        <w:annotationRef/>
      </w:r>
      <w:r>
        <w:t>“specification support” would be more appropriate since we still don’t know what a functionality is.</w:t>
      </w:r>
    </w:p>
  </w:comment>
  <w:comment w:id="2" w:author="Rapp_AfterRAN2#129" w:date="2025-03-19T07:54:00Z" w:initials="Ericsson">
    <w:p w14:paraId="1E642CC5" w14:textId="77777777" w:rsidR="007A2FA5" w:rsidRDefault="007A2FA5" w:rsidP="001A3A96">
      <w:pPr>
        <w:pStyle w:val="CommentText"/>
      </w:pPr>
      <w:r>
        <w:rPr>
          <w:rStyle w:val="CommentReference"/>
        </w:rPr>
        <w:annotationRef/>
      </w:r>
      <w:r>
        <w:t>We replaced “functionalities” as suggested.</w:t>
      </w:r>
    </w:p>
  </w:comment>
  <w:comment w:id="6" w:author="vivo(Boubacar)" w:date="2025-03-18T08:01:00Z" w:initials="B">
    <w:p w14:paraId="3220F6DE" w14:textId="175BD460"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7A2FA5" w:rsidRDefault="007A2FA5" w:rsidP="000D5699">
      <w:pPr>
        <w:pStyle w:val="CommentText"/>
      </w:pPr>
      <w:r>
        <w:rPr>
          <w:rStyle w:val="CommentReference"/>
        </w:rPr>
        <w:annotationRef/>
      </w:r>
      <w:r>
        <w:rPr>
          <w:lang w:val="en-US"/>
        </w:rPr>
        <w:t>Agree</w:t>
      </w:r>
    </w:p>
  </w:comment>
  <w:comment w:id="8" w:author="Apple - Peng Cheng" w:date="2025-03-18T17:55:00Z" w:initials="PC">
    <w:p w14:paraId="386CC840" w14:textId="77777777" w:rsidR="007A2FA5" w:rsidRDefault="007A2FA5" w:rsidP="00A86ECA">
      <w:r>
        <w:rPr>
          <w:rStyle w:val="CommentReference"/>
        </w:rPr>
        <w:annotationRef/>
      </w:r>
      <w:r>
        <w:rPr>
          <w:color w:val="000000"/>
        </w:rPr>
        <w:t>Agree</w:t>
      </w:r>
    </w:p>
  </w:comment>
  <w:comment w:id="9" w:author="Rapp_AfterRAN2#129" w:date="2025-03-19T07:55:00Z" w:initials="Ericsson">
    <w:p w14:paraId="3BF2B86C" w14:textId="77777777" w:rsidR="007A2FA5" w:rsidRDefault="007A2FA5" w:rsidP="00C01467">
      <w:pPr>
        <w:pStyle w:val="CommentText"/>
      </w:pPr>
      <w:r>
        <w:rPr>
          <w:rStyle w:val="CommentReference"/>
        </w:rPr>
        <w:annotationRef/>
      </w:r>
      <w:r>
        <w:t>Thanks for pointing out the typo. We changed to “RAN2#129”.</w:t>
      </w:r>
    </w:p>
    <w:p w14:paraId="093E2F19" w14:textId="77777777" w:rsidR="007A2FA5" w:rsidRDefault="007A2FA5" w:rsidP="00C01467">
      <w:pPr>
        <w:pStyle w:val="CommentText"/>
      </w:pPr>
      <w:r>
        <w:t xml:space="preserve">Furthermore, as suggested by several companies, we removed the changes based on RAN1 agreements (i.e. removed changes in </w:t>
      </w:r>
      <w:r>
        <w:rPr>
          <w:i/>
          <w:iCs/>
        </w:rPr>
        <w:t>CSI-ReportConfig</w:t>
      </w:r>
      <w:r>
        <w:t xml:space="preserve"> and </w:t>
      </w:r>
      <w:r>
        <w:rPr>
          <w:i/>
          <w:iCs/>
        </w:rPr>
        <w:t>AssociatedId</w:t>
      </w:r>
      <w:r>
        <w:t xml:space="preserve"> and made other small corresponding edits in the procedural text).</w:t>
      </w:r>
    </w:p>
  </w:comment>
  <w:comment w:id="12" w:author="Nokia" w:date="2025-03-12T20:11:00Z" w:initials="JF(">
    <w:p w14:paraId="6ACC0883" w14:textId="50FD34D2" w:rsidR="007A2FA5" w:rsidRDefault="007A2FA5" w:rsidP="003948B0">
      <w:pPr>
        <w:pStyle w:val="CommentText"/>
      </w:pPr>
      <w:r>
        <w:rPr>
          <w:rStyle w:val="CommentReference"/>
        </w:rPr>
        <w:annotationRef/>
      </w:r>
      <w:r>
        <w:t>We do not need to use the term “functionalities” - see previous comment.</w:t>
      </w:r>
    </w:p>
  </w:comment>
  <w:comment w:id="13" w:author="Rapp_AfterRAN2#129" w:date="2025-03-19T07:57:00Z" w:initials="Ericsson">
    <w:p w14:paraId="5A720DD5" w14:textId="77777777" w:rsidR="007A2FA5" w:rsidRDefault="007A2FA5" w:rsidP="001A3A96">
      <w:pPr>
        <w:pStyle w:val="CommentText"/>
      </w:pPr>
      <w:r>
        <w:rPr>
          <w:rStyle w:val="CommentReference"/>
        </w:rPr>
        <w:annotationRef/>
      </w:r>
      <w:r>
        <w:t>We removed the term “functionalities”.</w:t>
      </w:r>
    </w:p>
  </w:comment>
  <w:comment w:id="20" w:author="CATT - Tangxun" w:date="2025-03-17T10:34:00Z" w:initials="CATT">
    <w:p w14:paraId="721334ED" w14:textId="37587F02" w:rsidR="007A2FA5" w:rsidRDefault="007A2FA5">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7A2FA5" w:rsidRDefault="007A2FA5" w:rsidP="00A86ECA">
      <w:r>
        <w:rPr>
          <w:rStyle w:val="CommentReference"/>
        </w:rPr>
        <w:annotationRef/>
      </w:r>
      <w:r>
        <w:rPr>
          <w:color w:val="000000"/>
        </w:rPr>
        <w:t>At least 38.300, 38.213</w:t>
      </w:r>
    </w:p>
  </w:comment>
  <w:comment w:id="22" w:author="Rapp_AfterRAN2#129" w:date="2025-03-19T07:58:00Z" w:initials="Ericsson">
    <w:p w14:paraId="58DD34A5" w14:textId="77777777" w:rsidR="007A2FA5" w:rsidRDefault="007A2FA5" w:rsidP="00A66BC6">
      <w:pPr>
        <w:pStyle w:val="CommentText"/>
      </w:pPr>
      <w:r>
        <w:rPr>
          <w:rStyle w:val="CommentReference"/>
        </w:rPr>
        <w:annotationRef/>
      </w:r>
      <w:r>
        <w:t>We added 38.300 and 38.213 as suggested.</w:t>
      </w:r>
    </w:p>
  </w:comment>
  <w:comment w:id="30" w:author="Rapp_AfterRAN2#129" w:date="2025-03-04T15:53:00Z" w:initials="Ericsson">
    <w:p w14:paraId="58009117" w14:textId="78DA398D" w:rsidR="007A2FA5" w:rsidRDefault="007A2FA5" w:rsidP="000370E5">
      <w:pPr>
        <w:pStyle w:val="CommentText"/>
      </w:pPr>
      <w:r>
        <w:rPr>
          <w:rStyle w:val="CommentReference"/>
        </w:rPr>
        <w:annotationRef/>
      </w:r>
      <w:r>
        <w:t xml:space="preserve">RAN2#127 agreement: </w:t>
      </w:r>
    </w:p>
    <w:p w14:paraId="6BEC574B" w14:textId="77777777" w:rsidR="007A2FA5" w:rsidRDefault="007A2FA5" w:rsidP="000370E5">
      <w:pPr>
        <w:pStyle w:val="CommentText"/>
      </w:pPr>
      <w:r>
        <w:t>“Activated functionalities refers to functionalities already enabled for performing inference”</w:t>
      </w:r>
    </w:p>
  </w:comment>
  <w:comment w:id="31" w:author="vivo(Boubacar)" w:date="2025-03-18T08:02:00Z" w:initials="B">
    <w:p w14:paraId="6371433B" w14:textId="5E3AE235"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7A2FA5" w:rsidRDefault="007A2FA5" w:rsidP="0010090F">
      <w:pPr>
        <w:pStyle w:val="CommentText"/>
      </w:pPr>
      <w:r>
        <w:rPr>
          <w:rStyle w:val="CommentReference"/>
        </w:rPr>
        <w:annotationRef/>
      </w:r>
      <w:r>
        <w:t>Indeed the definitions should be revised later to be consistent with the procedural text, as also pointed out in the Editor’s Note.</w:t>
      </w:r>
    </w:p>
  </w:comment>
  <w:comment w:id="33" w:author="Huawei (Dawid)" w:date="2025-03-20T15:16:00Z" w:initials="DK">
    <w:p w14:paraId="70CB40E8" w14:textId="70E2754E" w:rsidR="007A2FA5" w:rsidRDefault="007A2FA5">
      <w:pPr>
        <w:pStyle w:val="CommentText"/>
      </w:pPr>
      <w:r>
        <w:rPr>
          <w:rStyle w:val="CommentReference"/>
        </w:rPr>
        <w:annotationRef/>
      </w:r>
      <w:r>
        <w:t>If I understand vivo’s point correctly, they mention that we should only have definitions for terms which hare used in the specifications. Since this is one is not used, it is not needed here with which we agree.</w:t>
      </w:r>
    </w:p>
  </w:comment>
  <w:comment w:id="53" w:author="Samsung (Beom)" w:date="2025-03-19T08:29:00Z" w:initials="SS">
    <w:p w14:paraId="777A0724" w14:textId="1D902A0C" w:rsidR="007A2FA5" w:rsidRDefault="007A2FA5" w:rsidP="00022957">
      <w:pPr>
        <w:pStyle w:val="CommentText"/>
      </w:pPr>
      <w:r>
        <w:rPr>
          <w:rStyle w:val="CommentReference"/>
        </w:rPr>
        <w:annotationRef/>
      </w:r>
      <w:r>
        <w:rPr>
          <w:lang w:eastAsia="ko-KR"/>
        </w:rPr>
        <w:t>Suggest “perform inference and report the inference results according to”</w:t>
      </w:r>
    </w:p>
  </w:comment>
  <w:comment w:id="54" w:author="Rapp_AfterRAN2#129" w:date="2025-03-19T08:05:00Z" w:initials="Ericsson">
    <w:p w14:paraId="05236118" w14:textId="77777777" w:rsidR="007A2FA5" w:rsidRDefault="007A2FA5" w:rsidP="004C06F6">
      <w:pPr>
        <w:pStyle w:val="CommentText"/>
      </w:pPr>
      <w:r>
        <w:rPr>
          <w:rStyle w:val="CommentReference"/>
        </w:rPr>
        <w:annotationRef/>
      </w:r>
      <w:r>
        <w:t xml:space="preserve">We agree that the definition needs to be overall revised, as also pointed out in the note below. </w:t>
      </w:r>
    </w:p>
    <w:p w14:paraId="4759ACEB" w14:textId="77777777" w:rsidR="007A2FA5" w:rsidRDefault="007A2FA5" w:rsidP="004C06F6">
      <w:pPr>
        <w:pStyle w:val="CommentText"/>
      </w:pPr>
      <w:r>
        <w:t>For now we can keep the definition as in the RAN2 agreement and we can revise it after this discussion progresses in RAN2.</w:t>
      </w:r>
    </w:p>
  </w:comment>
  <w:comment w:id="55" w:author="Huawei (Dawid)" w:date="2025-03-20T15:15:00Z" w:initials="DK">
    <w:p w14:paraId="53106EF1" w14:textId="517CCDB3" w:rsidR="007A2FA5" w:rsidRDefault="007A2FA5">
      <w:pPr>
        <w:pStyle w:val="CommentText"/>
      </w:pPr>
      <w:r>
        <w:rPr>
          <w:rStyle w:val="CommentReference"/>
        </w:rPr>
        <w:annotationRef/>
      </w:r>
      <w:r>
        <w:t>Perhaps we should also capture in the EN that the definitions need to be aligned with RAN1 specs and with TS 38.300 where some defintiions are also added. And perhaps, in the end it will be better to have them only in TS 38.300 and keep just a reference here, so that in case they are modified, there would be no need to modify multiple places.</w:t>
      </w:r>
    </w:p>
  </w:comment>
  <w:comment w:id="46" w:author="Rapp_AfterRAN2#129" w:date="2025-03-04T15:55:00Z" w:initials="Ericsson">
    <w:p w14:paraId="3127A0E7" w14:textId="60F9DCDA" w:rsidR="007A2FA5" w:rsidRDefault="007A2FA5" w:rsidP="00A41E2A">
      <w:pPr>
        <w:pStyle w:val="CommentText"/>
      </w:pPr>
      <w:r>
        <w:rPr>
          <w:rStyle w:val="CommentReference"/>
        </w:rPr>
        <w:annotationRef/>
      </w:r>
      <w:r>
        <w:t>RAN2#127 agreement:</w:t>
      </w:r>
    </w:p>
    <w:p w14:paraId="7990128E" w14:textId="77777777" w:rsidR="007A2FA5" w:rsidRDefault="007A2FA5" w:rsidP="00A41E2A">
      <w:pPr>
        <w:pStyle w:val="CommentText"/>
      </w:pPr>
      <w:r>
        <w:t>“Applicable functionalities refers to functionalities that the UE is ready to apply for inference”</w:t>
      </w:r>
    </w:p>
  </w:comment>
  <w:comment w:id="47" w:author="Nokia" w:date="2025-03-12T20:14:00Z" w:initials="JF(">
    <w:p w14:paraId="0A9E4B63" w14:textId="77777777" w:rsidR="007A2FA5" w:rsidRDefault="007A2FA5" w:rsidP="003948B0">
      <w:pPr>
        <w:pStyle w:val="CommentText"/>
      </w:pPr>
      <w:r>
        <w:rPr>
          <w:rStyle w:val="CommentReference"/>
        </w:rPr>
        <w:annotationRef/>
      </w:r>
      <w:r>
        <w:t>There has been discussion on the use of term functionality, which has not yet been defined.</w:t>
      </w:r>
    </w:p>
  </w:comment>
  <w:comment w:id="48" w:author="Lenovo" w:date="2025-03-18T09:26:00Z" w:initials="Lenovo">
    <w:p w14:paraId="2998ADA3" w14:textId="77777777" w:rsidR="007A2FA5" w:rsidRDefault="007A2FA5" w:rsidP="00E310E3">
      <w:pPr>
        <w:pStyle w:val="CommentText"/>
      </w:pPr>
      <w:r>
        <w:rPr>
          <w:rStyle w:val="CommentReference"/>
        </w:rPr>
        <w:annotationRef/>
      </w:r>
      <w:r>
        <w:t xml:space="preserve">With the note below, it should be ok. </w:t>
      </w:r>
    </w:p>
    <w:p w14:paraId="614A00CF" w14:textId="77777777" w:rsidR="007A2FA5" w:rsidRDefault="007A2FA5" w:rsidP="00E310E3">
      <w:pPr>
        <w:pStyle w:val="CommentText"/>
      </w:pPr>
    </w:p>
    <w:p w14:paraId="7F976481" w14:textId="77777777" w:rsidR="007A2FA5" w:rsidRDefault="007A2FA5" w:rsidP="00E310E3">
      <w:pPr>
        <w:pStyle w:val="CommentText"/>
      </w:pPr>
      <w:r>
        <w:t>Another point is, if we are going to use the term “inference” or alternatively saying “preforming prediction”. If “inference” is used, probably we need to also explain what is a inference.</w:t>
      </w:r>
    </w:p>
  </w:comment>
  <w:comment w:id="49" w:author="Apple - Peng Cheng" w:date="2025-03-18T17:51:00Z" w:initials="PC">
    <w:p w14:paraId="2056F9DB" w14:textId="77777777" w:rsidR="007A2FA5" w:rsidRDefault="007A2FA5" w:rsidP="00A86ECA">
      <w:r>
        <w:rPr>
          <w:rStyle w:val="CommentReferenc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7A2FA5" w:rsidRDefault="007A2FA5" w:rsidP="00A86ECA"/>
    <w:p w14:paraId="7381CD27" w14:textId="77777777" w:rsidR="007A2FA5" w:rsidRDefault="007A2FA5" w:rsidP="00A86ECA">
      <w:r>
        <w:rPr>
          <w:color w:val="000000"/>
        </w:rPr>
        <w:t xml:space="preserve">On Lenovo comment, we assume RAN1 spec will capture definition of inference, we can add a reference to RAN1 spec.  </w:t>
      </w:r>
    </w:p>
  </w:comment>
  <w:comment w:id="50" w:author="Rapp_AfterRAN2#129" w:date="2025-03-19T08:07:00Z" w:initials="Ericsson">
    <w:p w14:paraId="41922961" w14:textId="77777777" w:rsidR="007A2FA5" w:rsidRDefault="007A2FA5" w:rsidP="00F36B5C">
      <w:pPr>
        <w:pStyle w:val="CommentText"/>
      </w:pPr>
      <w:r>
        <w:rPr>
          <w:rStyle w:val="CommentReferenc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7A2FA5" w:rsidRDefault="007A2FA5" w:rsidP="00F36B5C">
      <w:pPr>
        <w:pStyle w:val="CommentText"/>
      </w:pPr>
    </w:p>
    <w:p w14:paraId="668420E4" w14:textId="77777777" w:rsidR="007A2FA5" w:rsidRDefault="007A2FA5" w:rsidP="00F36B5C">
      <w:pPr>
        <w:pStyle w:val="CommentText"/>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59" w:author="Samsung (Beom)" w:date="2025-03-19T08:29:00Z" w:initials="SS">
    <w:p w14:paraId="28DD7693" w14:textId="68EC9141" w:rsidR="007A2FA5" w:rsidRPr="00022957" w:rsidRDefault="007A2FA5">
      <w:pPr>
        <w:pStyle w:val="CommentText"/>
        <w:rPr>
          <w:rFonts w:eastAsiaTheme="minorEastAsia"/>
          <w:lang w:eastAsia="ko-KR"/>
        </w:rPr>
      </w:pPr>
      <w:r>
        <w:rPr>
          <w:rStyle w:val="CommentReference"/>
        </w:rPr>
        <w:annotationRef/>
      </w:r>
      <w:r>
        <w:rPr>
          <w:rFonts w:hint="eastAsia"/>
          <w:lang w:eastAsia="ko-KR"/>
        </w:rPr>
        <w:t>W</w:t>
      </w:r>
      <w:r>
        <w:rPr>
          <w:lang w:eastAsia="ko-KR"/>
        </w:rPr>
        <w:t>e do not usually use “device”. Suggest “UE” instead.</w:t>
      </w:r>
    </w:p>
  </w:comment>
  <w:comment w:id="60" w:author="Rapp_AfterRAN2#129" w:date="2025-03-19T08:10:00Z" w:initials="Ericsson">
    <w:p w14:paraId="76597E91" w14:textId="77777777" w:rsidR="007A2FA5" w:rsidRDefault="007A2FA5" w:rsidP="00E1401A">
      <w:pPr>
        <w:pStyle w:val="CommentText"/>
      </w:pPr>
      <w:r>
        <w:rPr>
          <w:rStyle w:val="CommentReference"/>
        </w:rPr>
        <w:annotationRef/>
      </w:r>
      <w:r>
        <w:t>We removed the second sentence as suggested by other companies.</w:t>
      </w:r>
    </w:p>
  </w:comment>
  <w:comment w:id="61" w:author="Rapp_AfterRAN2#129" w:date="2025-03-06T10:45:00Z" w:initials="Ericsson">
    <w:p w14:paraId="6A4A167B" w14:textId="50E414BB" w:rsidR="007A2FA5" w:rsidRDefault="007A2FA5" w:rsidP="00BF77B7">
      <w:pPr>
        <w:pStyle w:val="CommentText"/>
      </w:pPr>
      <w:r>
        <w:rPr>
          <w:rStyle w:val="CommentReference"/>
        </w:rPr>
        <w:annotationRef/>
      </w:r>
      <w:r>
        <w:t>RAN2#127 agreement:</w:t>
      </w:r>
    </w:p>
    <w:p w14:paraId="68661174" w14:textId="77777777" w:rsidR="007A2FA5" w:rsidRDefault="007A2FA5"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62" w:author="Nokia" w:date="2025-03-12T20:14:00Z" w:initials="JF(">
    <w:p w14:paraId="4F1153CE" w14:textId="77777777" w:rsidR="007A2FA5" w:rsidRDefault="007A2FA5" w:rsidP="003948B0">
      <w:pPr>
        <w:pStyle w:val="CommentText"/>
      </w:pPr>
      <w:r>
        <w:rPr>
          <w:rStyle w:val="CommentReference"/>
        </w:rPr>
        <w:annotationRef/>
      </w:r>
      <w:r>
        <w:t>This text would be sufficient in the procedural section. This second sentence can be removed.</w:t>
      </w:r>
    </w:p>
  </w:comment>
  <w:comment w:id="63" w:author="Lenovo" w:date="2025-03-18T09:26:00Z" w:initials="Lenovo">
    <w:p w14:paraId="0961CC1F" w14:textId="77777777" w:rsidR="007A2FA5" w:rsidRDefault="007A2FA5" w:rsidP="00B5657E">
      <w:pPr>
        <w:pStyle w:val="CommentText"/>
      </w:pPr>
      <w:r>
        <w:rPr>
          <w:rStyle w:val="CommentReference"/>
        </w:rPr>
        <w:annotationRef/>
      </w:r>
      <w:r>
        <w:t>The second sentence is captured in the stage 2 38300 running CR, where seems more suitable. We are also ok to remove from here.</w:t>
      </w:r>
    </w:p>
  </w:comment>
  <w:comment w:id="64" w:author="Apple - Peng Cheng" w:date="2025-03-18T17:52:00Z" w:initials="PC">
    <w:p w14:paraId="73238F77" w14:textId="77777777" w:rsidR="007A2FA5" w:rsidRDefault="007A2FA5" w:rsidP="00A86ECA">
      <w:r>
        <w:rPr>
          <w:rStyle w:val="CommentReference"/>
        </w:rPr>
        <w:annotationRef/>
      </w:r>
      <w:r>
        <w:rPr>
          <w:color w:val="000000"/>
        </w:rPr>
        <w:t>We also think 2nd sentence should be captured in procedure text.</w:t>
      </w:r>
    </w:p>
  </w:comment>
  <w:comment w:id="65" w:author="Rapp_AfterRAN2#129" w:date="2025-03-19T08:10:00Z" w:initials="Ericsson">
    <w:p w14:paraId="52629C18" w14:textId="77777777" w:rsidR="007A2FA5" w:rsidRDefault="007A2FA5" w:rsidP="00FE0D04">
      <w:pPr>
        <w:pStyle w:val="CommentText"/>
      </w:pPr>
      <w:r>
        <w:rPr>
          <w:rStyle w:val="CommentReference"/>
        </w:rPr>
        <w:annotationRef/>
      </w:r>
      <w:r>
        <w:t>We removed the second sentence as suggested.</w:t>
      </w:r>
    </w:p>
    <w:p w14:paraId="7C340CDB" w14:textId="77777777" w:rsidR="007A2FA5" w:rsidRDefault="007A2FA5" w:rsidP="00FE0D04">
      <w:pPr>
        <w:pStyle w:val="CommentText"/>
      </w:pPr>
      <w:r>
        <w:t>We can consider where/whether to capture it in the procedural text once the procedural text is consolidated.</w:t>
      </w:r>
    </w:p>
  </w:comment>
  <w:comment w:id="76" w:author="Rapp_AfterRAN2#129" w:date="2025-03-04T15:56:00Z" w:initials="Ericsson">
    <w:p w14:paraId="4E9A4C27" w14:textId="45745985" w:rsidR="007A2FA5" w:rsidRDefault="007A2FA5" w:rsidP="00A41E2A">
      <w:pPr>
        <w:pStyle w:val="CommentText"/>
      </w:pPr>
      <w:r>
        <w:rPr>
          <w:rStyle w:val="CommentReference"/>
        </w:rPr>
        <w:annotationRef/>
      </w:r>
      <w:r>
        <w:t>RAN2#127 agreement:</w:t>
      </w:r>
    </w:p>
    <w:p w14:paraId="0870D97D" w14:textId="77777777" w:rsidR="007A2FA5" w:rsidRDefault="007A2FA5" w:rsidP="00A41E2A">
      <w:pPr>
        <w:pStyle w:val="CommentText"/>
      </w:pPr>
      <w:r>
        <w:t>“Supported functionalities refer to functionalities that UE can indicate by using UE capability information (via RRC/LPP signalling”</w:t>
      </w:r>
    </w:p>
  </w:comment>
  <w:comment w:id="77" w:author="Nokia" w:date="2025-03-12T20:15:00Z" w:initials="JF(">
    <w:p w14:paraId="5A55AACD" w14:textId="77777777" w:rsidR="007A2FA5" w:rsidRDefault="007A2FA5" w:rsidP="003948B0">
      <w:pPr>
        <w:pStyle w:val="CommentText"/>
      </w:pPr>
      <w:r>
        <w:rPr>
          <w:rStyle w:val="CommentReference"/>
        </w:rPr>
        <w:annotationRef/>
      </w:r>
      <w:r>
        <w:t>Because supported AI/ML “functionalities” are UE capabilities, we do not need the definition. It isn’t used anywhere else.</w:t>
      </w:r>
    </w:p>
  </w:comment>
  <w:comment w:id="78" w:author="Rapp_AfterRAN2#129" w:date="2025-03-19T08:11:00Z" w:initials="Ericsson">
    <w:p w14:paraId="6E27D736" w14:textId="77777777" w:rsidR="007A2FA5" w:rsidRDefault="007A2FA5" w:rsidP="00661792">
      <w:pPr>
        <w:pStyle w:val="CommentText"/>
      </w:pPr>
      <w:r>
        <w:rPr>
          <w:rStyle w:val="CommentReference"/>
        </w:rPr>
        <w:annotationRef/>
      </w:r>
      <w:r>
        <w:t>We removed the definition of “supported functionality” as suggested.</w:t>
      </w:r>
    </w:p>
  </w:comment>
  <w:comment w:id="92" w:author="ZTE-Fei Dong" w:date="2025-03-20T16:53:00Z" w:initials="MSOffice">
    <w:p w14:paraId="4895CBDB" w14:textId="77777777" w:rsidR="007A2FA5" w:rsidRDefault="007A2FA5">
      <w:pPr>
        <w:pStyle w:val="CommentText"/>
        <w:rPr>
          <w:lang w:eastAsia="zh-CN"/>
        </w:rPr>
      </w:pPr>
      <w:r>
        <w:rPr>
          <w:rStyle w:val="CommentReference"/>
        </w:rPr>
        <w:annotationRef/>
      </w:r>
      <w:r>
        <w:rPr>
          <w:lang w:eastAsia="zh-CN"/>
        </w:rPr>
        <w:t>I guess the name of this IE and below IE “</w:t>
      </w:r>
      <w:r>
        <w:rPr>
          <w:i/>
          <w:lang w:eastAsia="zh-CN"/>
        </w:rPr>
        <w:t xml:space="preserve">csi-logMeasAvailable’ </w:t>
      </w:r>
      <w:r>
        <w:rPr>
          <w:lang w:eastAsia="zh-CN"/>
        </w:rPr>
        <w:t>is some kind of confusing with the future use case ‘CSI feedback’</w:t>
      </w:r>
    </w:p>
    <w:p w14:paraId="376CCC81" w14:textId="5F28870F" w:rsidR="007A2FA5" w:rsidRDefault="007A2FA5">
      <w:pPr>
        <w:pStyle w:val="CommentText"/>
        <w:rPr>
          <w:lang w:eastAsia="zh-CN"/>
        </w:rPr>
      </w:pPr>
      <w:r>
        <w:rPr>
          <w:rFonts w:hint="eastAsia"/>
          <w:lang w:eastAsia="zh-CN"/>
        </w:rPr>
        <w:t>I</w:t>
      </w:r>
      <w:r>
        <w:rPr>
          <w:lang w:eastAsia="zh-CN"/>
        </w:rPr>
        <w:t xml:space="preserve"> suggest to use name having more specific meaning for the use case ‘ AI based beam management’</w:t>
      </w:r>
    </w:p>
    <w:p w14:paraId="3A8C55EB" w14:textId="093FCE93" w:rsidR="007A2FA5" w:rsidRPr="00C02C88" w:rsidRDefault="007A2FA5">
      <w:pPr>
        <w:pStyle w:val="CommentText"/>
        <w:rPr>
          <w:i/>
          <w:lang w:eastAsia="zh-CN"/>
        </w:rPr>
      </w:pPr>
      <w:r>
        <w:rPr>
          <w:lang w:eastAsia="zh-CN"/>
        </w:rPr>
        <w:t>For example ‘</w:t>
      </w:r>
      <w:r>
        <w:rPr>
          <w:i/>
          <w:lang w:eastAsia="zh-CN"/>
        </w:rPr>
        <w:t>Var-BM-LogMeasReport’, ‘bm-logMeasAvailable’</w:t>
      </w:r>
    </w:p>
  </w:comment>
  <w:comment w:id="96" w:author="vivo(Boubacar)" w:date="2025-03-18T08:04:00Z" w:initials="B">
    <w:p w14:paraId="4FD9913C" w14:textId="7975EEC8" w:rsidR="007A2FA5" w:rsidRPr="00E27F9E" w:rsidRDefault="007A2FA5" w:rsidP="007C3598">
      <w:pPr>
        <w:pStyle w:val="CommentText"/>
        <w:rPr>
          <w:rFonts w:asciiTheme="majorHAnsi" w:hAnsiTheme="majorHAnsi"/>
          <w:highlight w:val="green"/>
        </w:rPr>
      </w:pPr>
      <w:r>
        <w:rPr>
          <w:rStyle w:val="CommentReference"/>
        </w:rPr>
        <w:annotationRef/>
      </w:r>
      <w:r w:rsidRPr="00E27F9E">
        <w:rPr>
          <w:rFonts w:asciiTheme="majorHAnsi" w:hAnsiTheme="majorHAnsi"/>
        </w:rPr>
        <w:t xml:space="preserve">From the agreement “UE stores the logged training data at AS layer with a minimum AS layer memory size supported by the UE. FFS on the memory size.”, we understand that </w:t>
      </w:r>
      <w:r w:rsidRPr="00E27F9E">
        <w:rPr>
          <w:rFonts w:asciiTheme="majorHAnsi" w:hAnsiTheme="majorHAnsi"/>
          <w:highlight w:val="green"/>
        </w:rPr>
        <w:t>this is across all use cases</w:t>
      </w:r>
    </w:p>
    <w:p w14:paraId="68A5974A" w14:textId="77777777" w:rsidR="007A2FA5" w:rsidRPr="00E27F9E" w:rsidRDefault="007A2FA5" w:rsidP="007C3598">
      <w:pPr>
        <w:pStyle w:val="CommentText"/>
        <w:rPr>
          <w:rFonts w:asciiTheme="majorHAnsi" w:hAnsiTheme="majorHAnsi"/>
        </w:rPr>
      </w:pPr>
    </w:p>
    <w:p w14:paraId="3ED71E13" w14:textId="33A9F2B0" w:rsidR="007A2FA5" w:rsidRDefault="007A2FA5"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97" w:author="Rapp_AfterRAN2#129" w:date="2025-03-19T08:15:00Z" w:initials="Ericsson">
    <w:p w14:paraId="5954E0A0" w14:textId="77777777" w:rsidR="007A2FA5" w:rsidRDefault="007A2FA5" w:rsidP="00CE708E">
      <w:pPr>
        <w:pStyle w:val="CommentText"/>
      </w:pPr>
      <w:r>
        <w:rPr>
          <w:rStyle w:val="CommentReference"/>
        </w:rPr>
        <w:annotationRef/>
      </w:r>
      <w:r>
        <w:t>Please see comments above related to this issue.</w:t>
      </w:r>
    </w:p>
    <w:p w14:paraId="283A3577" w14:textId="77777777" w:rsidR="007A2FA5" w:rsidRDefault="007A2FA5" w:rsidP="00CE708E">
      <w:pPr>
        <w:pStyle w:val="CommentText"/>
      </w:pPr>
    </w:p>
    <w:p w14:paraId="60BE6E6A" w14:textId="77777777" w:rsidR="007A2FA5" w:rsidRDefault="007A2FA5" w:rsidP="00CE708E">
      <w:pPr>
        <w:pStyle w:val="CommentText"/>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98" w:author="Huawei (Dawid)" w:date="2025-03-20T15:17:00Z" w:initials="DK">
    <w:p w14:paraId="4AAE68F2" w14:textId="44DBA537" w:rsidR="007A2FA5" w:rsidRDefault="007A2FA5">
      <w:pPr>
        <w:pStyle w:val="CommentText"/>
      </w:pPr>
      <w:r>
        <w:rPr>
          <w:rStyle w:val="CommentReference"/>
        </w:rPr>
        <w:annotationRef/>
      </w:r>
      <w:r>
        <w:t>Whether the memory is across all use cases or not was not discussed. This is related to UE capabilities and probably will be be discussed in that context, but perhaps it is worth capturing an EN/FFS on this.</w:t>
      </w:r>
    </w:p>
  </w:comment>
  <w:comment w:id="86" w:author="Rapp_AfterRAN2#129" w:date="2025-03-06T09:14:00Z" w:initials="Ericsson">
    <w:p w14:paraId="55392827" w14:textId="19ADFAA0" w:rsidR="007A2FA5" w:rsidRDefault="007A2FA5" w:rsidP="00934660">
      <w:pPr>
        <w:pStyle w:val="CommentText"/>
      </w:pPr>
      <w:r>
        <w:rPr>
          <w:rStyle w:val="CommentReference"/>
        </w:rPr>
        <w:annotationRef/>
      </w:r>
      <w:r>
        <w:t>RAN2#129 agreement:</w:t>
      </w:r>
    </w:p>
    <w:p w14:paraId="1B42C635" w14:textId="77777777" w:rsidR="007A2FA5" w:rsidRDefault="007A2FA5" w:rsidP="00934660">
      <w:pPr>
        <w:pStyle w:val="CommentText"/>
      </w:pPr>
      <w:r>
        <w:t>“UE indicates availability of logged data during handover  (i.e., within the RRCReconfigurationComplete message) (if data is retained in the UE).”</w:t>
      </w:r>
    </w:p>
  </w:comment>
  <w:comment w:id="87" w:author="Nokia" w:date="2025-03-12T20:17:00Z" w:initials="JF(">
    <w:p w14:paraId="6B336D79" w14:textId="77777777" w:rsidR="007A2FA5" w:rsidRDefault="007A2FA5"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8" w:author="Apple - Peng Cheng" w:date="2025-03-18T18:02:00Z" w:initials="PC">
    <w:p w14:paraId="7F3141D9" w14:textId="77777777" w:rsidR="007A2FA5" w:rsidRDefault="007A2FA5" w:rsidP="00AF69F9">
      <w:r>
        <w:rPr>
          <w:rStyle w:val="CommentReferenc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89" w:author="Rapp_AfterRAN2#129" w:date="2025-03-19T08:15:00Z" w:initials="Ericsson">
    <w:p w14:paraId="485C30FA" w14:textId="77777777" w:rsidR="007A2FA5" w:rsidRDefault="007A2FA5" w:rsidP="00D2005F">
      <w:pPr>
        <w:pStyle w:val="CommentText"/>
      </w:pPr>
      <w:r>
        <w:rPr>
          <w:rStyle w:val="CommentReferenc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7A2FA5" w:rsidRDefault="007A2FA5" w:rsidP="00D2005F">
      <w:pPr>
        <w:pStyle w:val="CommentText"/>
      </w:pPr>
      <w:r>
        <w:t>For the reasons above, we prefer leaving the text as it is, unless there are strong concerns.</w:t>
      </w:r>
    </w:p>
  </w:comment>
  <w:comment w:id="90" w:author="Huawei (Dawid)" w:date="2025-03-20T15:17:00Z" w:initials="DK">
    <w:p w14:paraId="009D918D" w14:textId="77777777" w:rsidR="007A2FA5" w:rsidRDefault="007A2FA5" w:rsidP="004F2AC4">
      <w:pPr>
        <w:pStyle w:val="CommentText"/>
      </w:pPr>
      <w:r>
        <w:rPr>
          <w:rStyle w:val="CommentReference"/>
        </w:rPr>
        <w:annotationRef/>
      </w:r>
      <w:r>
        <w:t>We agree with the Nokia’s comment which was on “csi-logMeasAvailable” indication, not the variable. In our view the variable can be separate, but indication can be common while inside the indication we may have another one to indicate which data collection confgurations have data available, so that the network may decide whether to fetch or not.</w:t>
      </w:r>
    </w:p>
    <w:p w14:paraId="4AF3BBC2" w14:textId="7B993718" w:rsidR="007A2FA5" w:rsidRDefault="007A2FA5">
      <w:pPr>
        <w:pStyle w:val="CommentText"/>
      </w:pPr>
      <w:r>
        <w:t>So the name can be changed to something more general, but we suggest not to use “DC” as an acronym for data collection as currently it is widely used to denote dual-connectivity.</w:t>
      </w:r>
    </w:p>
  </w:comment>
  <w:comment w:id="108" w:author="Apple - Peng Cheng" w:date="2025-03-18T18:06:00Z" w:initials="PC">
    <w:p w14:paraId="6638037F" w14:textId="252D18E9" w:rsidR="007A2FA5" w:rsidRDefault="007A2FA5" w:rsidP="00AF69F9">
      <w:r>
        <w:rPr>
          <w:rStyle w:val="CommentReference"/>
        </w:rPr>
        <w:annotationRef/>
      </w:r>
      <w:r>
        <w:rPr>
          <w:color w:val="000000"/>
        </w:rPr>
        <w:t>To align with RAN2#129 agreement, we suggest to add “when/” (corresponding to which scenario in agreement) after “whether”:</w:t>
      </w:r>
    </w:p>
    <w:p w14:paraId="0DEB10BB" w14:textId="77777777" w:rsidR="007A2FA5" w:rsidRDefault="007A2FA5" w:rsidP="00AF69F9"/>
    <w:p w14:paraId="0DED9780" w14:textId="77777777" w:rsidR="007A2FA5" w:rsidRDefault="007A2FA5"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7A2FA5" w:rsidRDefault="007A2FA5" w:rsidP="00AF69F9">
      <w:r>
        <w:rPr>
          <w:color w:val="000000"/>
        </w:rPr>
        <w:t xml:space="preserve"> </w:t>
      </w:r>
    </w:p>
  </w:comment>
  <w:comment w:id="109" w:author="Rapp_AfterRAN2#129" w:date="2025-03-19T08:19:00Z" w:initials="Ericsson">
    <w:p w14:paraId="2D8751C6" w14:textId="77777777" w:rsidR="007A2FA5" w:rsidRDefault="007A2FA5" w:rsidP="00A5129A">
      <w:pPr>
        <w:pStyle w:val="CommentText"/>
      </w:pPr>
      <w:r>
        <w:rPr>
          <w:rStyle w:val="CommentReference"/>
        </w:rPr>
        <w:annotationRef/>
      </w:r>
      <w:r>
        <w:t>We modified the note as suggested.</w:t>
      </w:r>
    </w:p>
  </w:comment>
  <w:comment w:id="119" w:author="Apple - Peng Cheng" w:date="2025-03-18T18:10:00Z" w:initials="PC">
    <w:p w14:paraId="2879F549" w14:textId="4E64FD68" w:rsidR="007A2FA5" w:rsidRDefault="007A2FA5" w:rsidP="00AF69F9">
      <w:r>
        <w:rPr>
          <w:rStyle w:val="CommentReference"/>
        </w:rPr>
        <w:annotationRef/>
      </w:r>
      <w:r>
        <w:rPr>
          <w:color w:val="000000"/>
        </w:rPr>
        <w:t>Suggest to make a separate EN, which is independent of NW control FFS</w:t>
      </w:r>
    </w:p>
  </w:comment>
  <w:comment w:id="120" w:author="Rapp_AfterRAN2#129" w:date="2025-03-19T08:20:00Z" w:initials="Ericsson">
    <w:p w14:paraId="6F36FCFF" w14:textId="77777777" w:rsidR="007A2FA5" w:rsidRDefault="007A2FA5" w:rsidP="00B34F16">
      <w:pPr>
        <w:pStyle w:val="CommentText"/>
      </w:pPr>
      <w:r>
        <w:rPr>
          <w:rStyle w:val="CommentReference"/>
        </w:rPr>
        <w:annotationRef/>
      </w:r>
      <w:r>
        <w:t>We separated the second FFS into a new note, as suggested.</w:t>
      </w:r>
    </w:p>
  </w:comment>
  <w:comment w:id="134" w:author="CATT - Tangxun" w:date="2025-03-17T10:39:00Z" w:initials="CATT">
    <w:p w14:paraId="4822884D" w14:textId="3643E18A" w:rsidR="007A2FA5" w:rsidRDefault="007A2FA5">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35" w:author="Apple - Peng Cheng" w:date="2025-03-18T18:13:00Z" w:initials="PC">
    <w:p w14:paraId="463FD64A" w14:textId="77777777" w:rsidR="007A2FA5" w:rsidRDefault="007A2FA5" w:rsidP="00B56C82">
      <w:r>
        <w:rPr>
          <w:rStyle w:val="CommentReferenc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36" w:author="Rapp_AfterRAN2#129" w:date="2025-03-19T08:27:00Z" w:initials="Ericsson">
    <w:p w14:paraId="73911FC3" w14:textId="77777777" w:rsidR="007A2FA5" w:rsidRDefault="007A2FA5" w:rsidP="004B4F49">
      <w:pPr>
        <w:pStyle w:val="CommentText"/>
      </w:pPr>
      <w:r>
        <w:rPr>
          <w:rStyle w:val="CommentReference"/>
        </w:rPr>
        <w:annotationRef/>
      </w:r>
      <w:r>
        <w:t>We changed the text according to CATT’s suggestion into:</w:t>
      </w:r>
    </w:p>
    <w:p w14:paraId="217C7AEC" w14:textId="77777777" w:rsidR="007A2FA5" w:rsidRDefault="007A2FA5" w:rsidP="004B4F49">
      <w:pPr>
        <w:pStyle w:val="CommentText"/>
      </w:pPr>
    </w:p>
    <w:p w14:paraId="3F84659C" w14:textId="77777777" w:rsidR="007A2FA5" w:rsidRDefault="007A2FA5" w:rsidP="004B4F49">
      <w:pPr>
        <w:pStyle w:val="CommentText"/>
      </w:pPr>
      <w:r>
        <w:t xml:space="preserve">“for each serving cell configured with at least one </w:t>
      </w:r>
      <w:r>
        <w:rPr>
          <w:i/>
          <w:iCs/>
        </w:rPr>
        <w:t xml:space="preserve">reportConfigId </w:t>
      </w:r>
      <w:r>
        <w:t xml:space="preserve">associated to a </w:t>
      </w:r>
      <w:r>
        <w:rPr>
          <w:i/>
          <w:iCs/>
        </w:rPr>
        <w:t>CSI-ReportConfig</w:t>
      </w:r>
      <w:r>
        <w:t xml:space="preserve"> including a configuration for measurement prediction:"</w:t>
      </w:r>
    </w:p>
    <w:p w14:paraId="553ADC26" w14:textId="77777777" w:rsidR="007A2FA5" w:rsidRDefault="007A2FA5" w:rsidP="004B4F49">
      <w:pPr>
        <w:pStyle w:val="CommentText"/>
      </w:pPr>
    </w:p>
    <w:p w14:paraId="70883B3A" w14:textId="77777777" w:rsidR="007A2FA5" w:rsidRDefault="007A2FA5" w:rsidP="004B4F49">
      <w:pPr>
        <w:pStyle w:val="CommentText"/>
      </w:pPr>
      <w:r>
        <w:t>For the sake of clarity, we think it is better not to introduce a new term “full inference” in the procedural text. In any case we think this text should be revised as indicated in the notes below.</w:t>
      </w:r>
    </w:p>
  </w:comment>
  <w:comment w:id="140" w:author="Nokia" w:date="2025-03-12T20:18:00Z" w:initials="JF(">
    <w:p w14:paraId="6FF8CDA2" w14:textId="38516225" w:rsidR="007A2FA5" w:rsidRDefault="007A2FA5" w:rsidP="003948B0">
      <w:pPr>
        <w:pStyle w:val="CommentText"/>
      </w:pPr>
      <w:r>
        <w:rPr>
          <w:rStyle w:val="CommentReference"/>
        </w:rPr>
        <w:annotationRef/>
      </w:r>
      <w:r>
        <w:t>This parenthetical is redundant.</w:t>
      </w:r>
    </w:p>
  </w:comment>
  <w:comment w:id="141" w:author="Rapp_AfterRAN2#129" w:date="2025-03-19T09:03:00Z" w:initials="Ericsson">
    <w:p w14:paraId="66C22B33" w14:textId="77777777" w:rsidR="007A2FA5" w:rsidRDefault="007A2FA5" w:rsidP="003E2B1B">
      <w:pPr>
        <w:pStyle w:val="CommentText"/>
      </w:pPr>
      <w:r>
        <w:rPr>
          <w:rStyle w:val="CommentReference"/>
        </w:rPr>
        <w:annotationRef/>
      </w:r>
      <w:r>
        <w:t>We removed it as suggested.</w:t>
      </w:r>
    </w:p>
  </w:comment>
  <w:comment w:id="142" w:author="Apple - Peng Cheng" w:date="2025-03-18T18:16:00Z" w:initials="PC">
    <w:p w14:paraId="6DCC283C" w14:textId="390CF1A0" w:rsidR="007A2FA5" w:rsidRDefault="007A2FA5" w:rsidP="00B56C82">
      <w:r>
        <w:rPr>
          <w:rStyle w:val="CommentReference"/>
        </w:rPr>
        <w:annotationRef/>
      </w:r>
      <w:r>
        <w:rPr>
          <w:color w:val="000000"/>
        </w:rPr>
        <w:t>Is it IE name in RAN1 Excel? It not, suggest to make it [] and add EN on “will update according to RAN1 LS”.</w:t>
      </w:r>
    </w:p>
  </w:comment>
  <w:comment w:id="143" w:author="Rapp_AfterRAN2#129" w:date="2025-03-19T09:07:00Z" w:initials="Ericsson">
    <w:p w14:paraId="78DF2A10" w14:textId="77777777" w:rsidR="007A2FA5" w:rsidRDefault="007A2FA5" w:rsidP="008466B1">
      <w:pPr>
        <w:pStyle w:val="CommentText"/>
      </w:pPr>
      <w:r>
        <w:rPr>
          <w:rStyle w:val="CommentReference"/>
        </w:rPr>
        <w:annotationRef/>
      </w:r>
      <w:r>
        <w:t>We removed this part, as also suggested by Nokia above, and updated the lines below accordingly.</w:t>
      </w:r>
    </w:p>
  </w:comment>
  <w:comment w:id="126" w:author="Google" w:date="2025-03-17T14:23:00Z" w:initials="TG">
    <w:p w14:paraId="17274243" w14:textId="04FAFBCA" w:rsidR="007A2FA5" w:rsidRDefault="007A2FA5" w:rsidP="00C530F7">
      <w:pPr>
        <w:pStyle w:val="CommentText"/>
      </w:pPr>
      <w:r>
        <w:rPr>
          <w:rStyle w:val="CommentReference"/>
        </w:rPr>
        <w:annotationRef/>
      </w:r>
      <w:r>
        <w:t>The bullet may be described as existing texts, e.g.,</w:t>
      </w:r>
    </w:p>
    <w:p w14:paraId="0E0CD474" w14:textId="2D2B4075" w:rsidR="007A2FA5" w:rsidRDefault="007A2FA5"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27" w:author="Rapp_AfterRAN2#129" w:date="2025-03-19T09:00:00Z" w:initials="Ericsson">
    <w:p w14:paraId="6DE61081" w14:textId="77777777" w:rsidR="007A2FA5" w:rsidRDefault="007A2FA5" w:rsidP="008D1D1B">
      <w:pPr>
        <w:pStyle w:val="CommentText"/>
      </w:pPr>
      <w:r>
        <w:rPr>
          <w:rStyle w:val="CommentReference"/>
        </w:rPr>
        <w:annotationRef/>
      </w:r>
      <w:r>
        <w:t xml:space="preserve">We agree that this text can be changed further on the basis of the L1 parameters that will be included in the configuration for channel prediction. </w:t>
      </w:r>
    </w:p>
    <w:p w14:paraId="2E141BC7" w14:textId="77777777" w:rsidR="007A2FA5" w:rsidRDefault="007A2FA5" w:rsidP="008D1D1B">
      <w:pPr>
        <w:pStyle w:val="CommentText"/>
      </w:pPr>
      <w:r>
        <w:t>Since we removed the changes based on RAN1 agreements, as suggested by other companies, we can leave this procedural text as it is for the moment, and refine it later.</w:t>
      </w:r>
    </w:p>
    <w:p w14:paraId="062CBF12" w14:textId="77777777" w:rsidR="007A2FA5" w:rsidRDefault="007A2FA5" w:rsidP="008D1D1B">
      <w:pPr>
        <w:pStyle w:val="CommentText"/>
      </w:pPr>
      <w:r>
        <w:t>For this, we added the note “Editor’s Note: The procedural text above can be simplified when the list of RAN1 parameters is available.”</w:t>
      </w:r>
    </w:p>
  </w:comment>
  <w:comment w:id="166" w:author="Apple - Peng Cheng" w:date="2025-03-18T18:19:00Z" w:initials="PC">
    <w:p w14:paraId="6E82B672" w14:textId="7599C9A6" w:rsidR="007A2FA5" w:rsidRDefault="007A2FA5" w:rsidP="00B56C82">
      <w:r>
        <w:rPr>
          <w:rStyle w:val="CommentReference"/>
        </w:rPr>
        <w:annotationRef/>
      </w:r>
      <w:r>
        <w:rPr>
          <w:color w:val="000000"/>
        </w:rPr>
        <w:t>Do we capture how the UE determine applicable in procedure text? If not, suggest to capture the agreement.</w:t>
      </w:r>
    </w:p>
  </w:comment>
  <w:comment w:id="167" w:author="Rapp_AfterRAN2#129" w:date="2025-03-19T09:18:00Z" w:initials="Ericsson">
    <w:p w14:paraId="65472309" w14:textId="77777777" w:rsidR="007A2FA5" w:rsidRDefault="007A2FA5" w:rsidP="00136985">
      <w:pPr>
        <w:pStyle w:val="CommentText"/>
      </w:pPr>
      <w:r>
        <w:rPr>
          <w:rStyle w:val="CommentReference"/>
        </w:rPr>
        <w:annotationRef/>
      </w:r>
      <w:r>
        <w:t>We prefer to not capture it here yet, until the procedural text is consolidated, to understand where it is best to capture it. There is a similar part about applicability reporting for UAI.</w:t>
      </w:r>
    </w:p>
  </w:comment>
  <w:comment w:id="188" w:author="Huawei (Dawid)" w:date="2025-03-20T15:18:00Z" w:initials="DK">
    <w:p w14:paraId="40FE8640" w14:textId="77777777" w:rsidR="007A2FA5" w:rsidRDefault="007A2FA5" w:rsidP="004F2AC4">
      <w:pPr>
        <w:pStyle w:val="CommentText"/>
      </w:pPr>
      <w:r>
        <w:rPr>
          <w:rStyle w:val="CommentReference"/>
        </w:rPr>
        <w:annotationRef/>
      </w:r>
      <w:r>
        <w:t>RAN2 agreed to use explicit reporting of applicability or non-applicability. Current procedure only specifies to report when the functionality is applicable which is against this agreement it seems?</w:t>
      </w:r>
    </w:p>
    <w:p w14:paraId="3C7A8364" w14:textId="7F71290D" w:rsidR="007A2FA5" w:rsidRDefault="007A2FA5" w:rsidP="004F2AC4">
      <w:pPr>
        <w:pStyle w:val="CommentText"/>
      </w:pPr>
      <w:r>
        <w:t>Also, applicabilityStatus can now only be set to “true” while being mandatory in the parent IE, so there is no possibility to report npn-applicability. It should be possible to set it weither to “true” or “false” and the procedure should be rewritten accordingly.</w:t>
      </w:r>
    </w:p>
  </w:comment>
  <w:comment w:id="153" w:author="Google" w:date="2025-03-17T14:29:00Z" w:initials="TG">
    <w:p w14:paraId="02E9646F" w14:textId="58C029B0" w:rsidR="007A2FA5" w:rsidRDefault="007A2FA5" w:rsidP="00C530F7">
      <w:pPr>
        <w:pStyle w:val="CommentText"/>
      </w:pPr>
      <w:r>
        <w:rPr>
          <w:rStyle w:val="CommentReference"/>
        </w:rPr>
        <w:annotationRef/>
      </w:r>
      <w:r>
        <w:rPr>
          <w:rStyle w:val="CommentReference"/>
        </w:rPr>
        <w:annotationRef/>
      </w:r>
      <w:r>
        <w:t xml:space="preserve">It is possible that there is no applicability/non-applicability information. </w:t>
      </w:r>
    </w:p>
    <w:p w14:paraId="1B4F8DE1" w14:textId="0FC90609" w:rsidR="007A2FA5" w:rsidRDefault="007A2FA5">
      <w:pPr>
        <w:pStyle w:val="CommentText"/>
      </w:pPr>
      <w:r>
        <w:t>We should add “</w:t>
      </w:r>
      <w:r w:rsidRPr="000B7163">
        <w:rPr>
          <w:iCs/>
        </w:rPr>
        <w:t>if available</w:t>
      </w:r>
      <w:r>
        <w:rPr>
          <w:iCs/>
        </w:rPr>
        <w:t>” for the UE to set the two fields.</w:t>
      </w:r>
    </w:p>
  </w:comment>
  <w:comment w:id="154" w:author="Rapp_AfterRAN2#129" w:date="2025-03-19T09:15:00Z" w:initials="Ericsson">
    <w:p w14:paraId="5C3EB9C5" w14:textId="77777777" w:rsidR="007A2FA5" w:rsidRDefault="007A2FA5" w:rsidP="000F4F8C">
      <w:pPr>
        <w:pStyle w:val="CommentText"/>
      </w:pPr>
      <w:r>
        <w:rPr>
          <w:rStyle w:val="CommentReferenc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7A2FA5" w:rsidRDefault="007A2FA5" w:rsidP="000F4F8C">
      <w:pPr>
        <w:pStyle w:val="CommentText"/>
      </w:pPr>
      <w:r>
        <w:t>“Support the explicit reporting of applicability/inapplicability in initial report and subsequent reporting it reports only applicability it changed.   FFS if we report explicit cause”.</w:t>
      </w:r>
    </w:p>
  </w:comment>
  <w:comment w:id="187" w:author="ZTE-Fei Dong" w:date="2025-03-20T19:14:00Z" w:initials="MSOffice">
    <w:p w14:paraId="7972E673" w14:textId="77777777" w:rsidR="007A2FA5" w:rsidRPr="003C5225" w:rsidRDefault="007A2FA5" w:rsidP="008F2EAE">
      <w:pPr>
        <w:pStyle w:val="Agreement"/>
        <w:tabs>
          <w:tab w:val="num" w:pos="1619"/>
        </w:tabs>
        <w:ind w:left="360"/>
        <w:rPr>
          <w:b w:val="0"/>
          <w:bCs/>
        </w:rPr>
      </w:pPr>
      <w:r>
        <w:rPr>
          <w:rStyle w:val="CommentReference"/>
        </w:rPr>
        <w:annotationRef/>
      </w:r>
      <w:r w:rsidRPr="00101E59">
        <w:rPr>
          <w:b w:val="0"/>
        </w:rPr>
        <w:t>Support the explicit reporting of applicability/inapplicability in initial report and subsequent reporting it reports only applicability it changed</w:t>
      </w:r>
      <w:r w:rsidRPr="00101E59">
        <w:rPr>
          <w:b w:val="0"/>
          <w:bCs/>
        </w:rPr>
        <w:t>.</w:t>
      </w:r>
      <w:r w:rsidRPr="003C5225">
        <w:rPr>
          <w:b w:val="0"/>
          <w:bCs/>
        </w:rPr>
        <w:t xml:space="preserve">   </w:t>
      </w:r>
      <w:r w:rsidRPr="00101E59">
        <w:rPr>
          <w:b w:val="0"/>
          <w:bCs/>
          <w:highlight w:val="yellow"/>
        </w:rPr>
        <w:t>FFS if we report explicit cause</w:t>
      </w:r>
      <w:r w:rsidRPr="003C5225">
        <w:rPr>
          <w:b w:val="0"/>
          <w:bCs/>
        </w:rPr>
        <w:t xml:space="preserve"> </w:t>
      </w:r>
    </w:p>
    <w:p w14:paraId="427EB088" w14:textId="77777777" w:rsidR="007A2FA5" w:rsidRDefault="007A2FA5">
      <w:pPr>
        <w:pStyle w:val="CommentText"/>
        <w:rPr>
          <w:lang w:eastAsia="zh-CN"/>
        </w:rPr>
      </w:pPr>
      <w:r>
        <w:rPr>
          <w:rFonts w:hint="eastAsia"/>
          <w:lang w:eastAsia="zh-CN"/>
        </w:rPr>
        <w:t>T</w:t>
      </w:r>
      <w:r>
        <w:rPr>
          <w:lang w:eastAsia="zh-CN"/>
        </w:rPr>
        <w:t>his FFS shall be added as EN:</w:t>
      </w:r>
    </w:p>
    <w:p w14:paraId="501FBA9D" w14:textId="6630126E" w:rsidR="007A2FA5" w:rsidRPr="00101E59" w:rsidRDefault="007A2FA5">
      <w:pPr>
        <w:pStyle w:val="CommentText"/>
        <w:rPr>
          <w:lang w:eastAsia="zh-CN"/>
        </w:rPr>
      </w:pPr>
      <w:r>
        <w:rPr>
          <w:lang w:eastAsia="zh-CN"/>
        </w:rPr>
        <w:t xml:space="preserve">FFS whether/how to report the explicit cause for the </w:t>
      </w:r>
      <w:r>
        <w:rPr>
          <w:rFonts w:ascii="Courier New" w:hAnsi="Courier New"/>
          <w:sz w:val="16"/>
          <w:lang w:eastAsia="en-GB"/>
        </w:rPr>
        <w:t>ApplicabilityReportConfigIdList</w:t>
      </w:r>
      <w:r>
        <w:rPr>
          <w:lang w:eastAsia="zh-CN"/>
        </w:rPr>
        <w:t xml:space="preserve"> for which the pplicabilityStatus is not present.</w:t>
      </w:r>
    </w:p>
  </w:comment>
  <w:comment w:id="200" w:author="Huawei (Dawid)" w:date="2025-03-20T15:18:00Z" w:initials="DK">
    <w:p w14:paraId="7A7D6D66" w14:textId="77777777" w:rsidR="007A2FA5" w:rsidRDefault="007A2FA5" w:rsidP="004F2AC4">
      <w:pPr>
        <w:pStyle w:val="CommentText"/>
      </w:pPr>
      <w:r>
        <w:rPr>
          <w:rStyle w:val="CommentReference"/>
        </w:rPr>
        <w:annotationRef/>
      </w:r>
      <w:r>
        <w:t>This FFS is unclear. I suppose it’s supposed to refer to whether RRCReconfigurationComplete can include indication of supported sets of inference related parameters, so we can be more specific, e.g.:</w:t>
      </w:r>
    </w:p>
    <w:p w14:paraId="38DAECF9" w14:textId="77777777" w:rsidR="007A2FA5" w:rsidRDefault="007A2FA5" w:rsidP="004F2AC4">
      <w:pPr>
        <w:pStyle w:val="CommentText"/>
      </w:pPr>
      <w:r>
        <w:t>“FFS whether applicability report for option B can be included in RRCReconfigurationComplete”</w:t>
      </w:r>
    </w:p>
    <w:p w14:paraId="25673F72" w14:textId="04F9B410" w:rsidR="007A2FA5" w:rsidRDefault="007A2FA5">
      <w:pPr>
        <w:pStyle w:val="CommentText"/>
      </w:pPr>
    </w:p>
  </w:comment>
  <w:comment w:id="231" w:author="Nokia" w:date="2025-03-12T20:19:00Z" w:initials="JF(">
    <w:p w14:paraId="1DC2C19F" w14:textId="0788DEC8" w:rsidR="007A2FA5" w:rsidRDefault="007A2FA5" w:rsidP="003948B0">
      <w:pPr>
        <w:pStyle w:val="CommentText"/>
      </w:pPr>
      <w:r>
        <w:rPr>
          <w:rStyle w:val="CommentReference"/>
        </w:rPr>
        <w:annotationRef/>
      </w:r>
      <w:r>
        <w:t>This has not been discussed. We should discuss.</w:t>
      </w:r>
    </w:p>
  </w:comment>
  <w:comment w:id="232" w:author="Apple - Peng Cheng" w:date="2025-03-18T18:24:00Z" w:initials="PC">
    <w:p w14:paraId="45F312D4" w14:textId="77777777" w:rsidR="007A2FA5" w:rsidRDefault="007A2FA5" w:rsidP="000D1201">
      <w:r>
        <w:rPr>
          <w:rStyle w:val="CommentReference"/>
        </w:rPr>
        <w:annotationRef/>
      </w:r>
      <w:r>
        <w:t>We don’t think these FFS are needed. In RRC spec, we capture which RRC message (not which RRC IE) can be sent before or after security activation in Section B.1.</w:t>
      </w:r>
    </w:p>
  </w:comment>
  <w:comment w:id="233" w:author="Rapp_AfterRAN2#129" w:date="2025-03-19T19:12:00Z" w:initials="Ericsson">
    <w:p w14:paraId="7599199A" w14:textId="77777777" w:rsidR="007A2FA5" w:rsidRDefault="007A2FA5" w:rsidP="006C7B54">
      <w:pPr>
        <w:pStyle w:val="CommentText"/>
      </w:pPr>
      <w:r>
        <w:rPr>
          <w:rStyle w:val="CommentReference"/>
        </w:rPr>
        <w:annotationRef/>
      </w:r>
      <w:r>
        <w:t xml:space="preserve">The intention of these notes was indeed to initiate discussion. </w:t>
      </w:r>
    </w:p>
    <w:p w14:paraId="0D78215C" w14:textId="77777777" w:rsidR="007A2FA5" w:rsidRDefault="007A2FA5" w:rsidP="006C7B54">
      <w:pPr>
        <w:pStyle w:val="CommentText"/>
      </w:pPr>
    </w:p>
    <w:p w14:paraId="54A48CEE" w14:textId="77777777" w:rsidR="007A2FA5" w:rsidRDefault="007A2FA5" w:rsidP="006C7B54">
      <w:pPr>
        <w:pStyle w:val="CommentText"/>
      </w:pPr>
      <w:r>
        <w:t>Please note that in Section 5.3.5.2 there are examples of IEs/fields that e.g. are included after security activation, for instance:</w:t>
      </w:r>
    </w:p>
    <w:p w14:paraId="47BF5D61" w14:textId="77777777" w:rsidR="007A2FA5" w:rsidRDefault="007A2FA5" w:rsidP="006C7B54">
      <w:pPr>
        <w:pStyle w:val="CommentText"/>
        <w:ind w:left="300"/>
      </w:pPr>
      <w:r>
        <w:t xml:space="preserve">the </w:t>
      </w:r>
      <w:r>
        <w:rPr>
          <w:i/>
          <w:iCs/>
        </w:rPr>
        <w:t xml:space="preserve">conditionalReconfiguration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7A2FA5" w:rsidRDefault="007A2FA5" w:rsidP="006C7B54">
      <w:pPr>
        <w:pStyle w:val="CommentText"/>
      </w:pPr>
      <w:r>
        <w:t>[…]</w:t>
      </w:r>
    </w:p>
    <w:p w14:paraId="004D9DA7" w14:textId="77777777" w:rsidR="007A2FA5" w:rsidRDefault="007A2FA5" w:rsidP="006C7B54">
      <w:pPr>
        <w:pStyle w:val="CommentText"/>
        <w:ind w:left="300"/>
      </w:pPr>
      <w:r>
        <w:t>the</w:t>
      </w:r>
      <w:r>
        <w:rPr>
          <w:i/>
          <w:iCs/>
        </w:rPr>
        <w:t xml:space="preserve"> ltm-Config</w:t>
      </w:r>
      <w:r>
        <w:t xml:space="preserve"> for LTM on the MCG is </w:t>
      </w:r>
      <w:r>
        <w:rPr>
          <w:u w:val="single"/>
        </w:rPr>
        <w:t>included only when AS security has been activated</w:t>
      </w:r>
      <w:r>
        <w:t>, and SRB2 with at least one DRB are setup and not suspended;“</w:t>
      </w:r>
    </w:p>
  </w:comment>
  <w:comment w:id="234" w:author="Huawei (Dawid)" w:date="2025-03-20T15:19:00Z" w:initials="DK">
    <w:p w14:paraId="4553D2CD" w14:textId="6FC082C0" w:rsidR="007A2FA5" w:rsidRDefault="007A2FA5">
      <w:pPr>
        <w:pStyle w:val="CommentText"/>
      </w:pPr>
      <w:r>
        <w:rPr>
          <w:rStyle w:val="CommentReference"/>
        </w:rPr>
        <w:annotationRef/>
      </w:r>
      <w:r>
        <w:t>Isn’t inference configuration just another type of CSI report configuration, so shouldn’t it be subject to the same principles? Is there anything to discuss here?</w:t>
      </w:r>
    </w:p>
  </w:comment>
  <w:comment w:id="243" w:author="Huawei (Dawid)" w:date="2025-03-20T15:19:00Z" w:initials="DK">
    <w:p w14:paraId="26A51301" w14:textId="3F7952AF" w:rsidR="007A2FA5" w:rsidRDefault="007A2FA5">
      <w:pPr>
        <w:pStyle w:val="CommentText"/>
      </w:pPr>
      <w:r>
        <w:rPr>
          <w:rStyle w:val="CommentReference"/>
        </w:rPr>
        <w:annotationRef/>
      </w:r>
      <w:r>
        <w:t>Similar question as above, do we need some specific principles here or can we just follow the existing rules?</w:t>
      </w:r>
    </w:p>
  </w:comment>
  <w:comment w:id="265" w:author="Nokia" w:date="2025-03-12T20:21:00Z" w:initials="JF(">
    <w:p w14:paraId="512C69CD" w14:textId="3AFD0D32" w:rsidR="007A2FA5" w:rsidRDefault="007A2FA5"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266" w:author="Lenovo" w:date="2025-03-18T09:27:00Z" w:initials="Lenovo">
    <w:p w14:paraId="0873E5DF" w14:textId="77777777" w:rsidR="007A2FA5" w:rsidRDefault="007A2FA5" w:rsidP="002A375E">
      <w:pPr>
        <w:pStyle w:val="CommentText"/>
      </w:pPr>
      <w:r>
        <w:rPr>
          <w:rStyle w:val="CommentReference"/>
        </w:rPr>
        <w:annotationRef/>
      </w:r>
      <w:r>
        <w:t>Agree</w:t>
      </w:r>
    </w:p>
  </w:comment>
  <w:comment w:id="267" w:author="Rapp_AfterRAN2#129" w:date="2025-03-19T09:37:00Z" w:initials="Ericsson">
    <w:p w14:paraId="7439B3D1" w14:textId="77777777" w:rsidR="007A2FA5" w:rsidRDefault="007A2FA5" w:rsidP="00700355">
      <w:pPr>
        <w:pStyle w:val="CommentText"/>
      </w:pPr>
      <w:r>
        <w:rPr>
          <w:rStyle w:val="CommentReference"/>
        </w:rPr>
        <w:annotationRef/>
      </w:r>
      <w:r>
        <w:t>We modified as suggested.</w:t>
      </w:r>
    </w:p>
  </w:comment>
  <w:comment w:id="272" w:author="vivo(Boubacar)" w:date="2025-03-18T08:08:00Z" w:initials="B">
    <w:p w14:paraId="51CC7297" w14:textId="1B01318C" w:rsidR="007A2FA5" w:rsidRPr="005B21FF" w:rsidRDefault="007A2FA5"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7A2FA5" w:rsidRPr="005B21FF" w:rsidRDefault="007A2FA5"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7A2FA5" w:rsidRPr="005B21FF" w:rsidRDefault="007A2FA5"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else:</w:t>
      </w:r>
    </w:p>
    <w:p w14:paraId="48E90D85" w14:textId="67D13577" w:rsidR="007A2FA5" w:rsidRDefault="007A2FA5"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7A2FA5" w:rsidRPr="00C22862" w:rsidRDefault="007A2FA5">
      <w:pPr>
        <w:pStyle w:val="CommentText"/>
      </w:pPr>
    </w:p>
  </w:comment>
  <w:comment w:id="273" w:author="Apple - Peng Cheng" w:date="2025-03-18T18:47:00Z" w:initials="PC">
    <w:p w14:paraId="7C69120D" w14:textId="77777777" w:rsidR="007A2FA5" w:rsidRDefault="007A2FA5" w:rsidP="00314DD9">
      <w:r>
        <w:rPr>
          <w:rStyle w:val="CommentReference"/>
        </w:rPr>
        <w:annotationRef/>
      </w:r>
      <w:r>
        <w:t xml:space="preserve">Agree. The procedure structure is more like previous part. </w:t>
      </w:r>
    </w:p>
    <w:p w14:paraId="65E669F7" w14:textId="77777777" w:rsidR="007A2FA5" w:rsidRDefault="007A2FA5" w:rsidP="00314DD9"/>
    <w:p w14:paraId="6B99100D" w14:textId="77777777" w:rsidR="007A2FA5" w:rsidRDefault="007A2FA5" w:rsidP="00314DD9">
      <w:r>
        <w:t xml:space="preserve">Similar comment to data collection request and logged data collection parts. </w:t>
      </w:r>
    </w:p>
  </w:comment>
  <w:comment w:id="274" w:author="Samsung (Beom)" w:date="2025-03-19T08:36:00Z" w:initials="SS">
    <w:p w14:paraId="2108C866" w14:textId="4C65B7E1"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 with vivo’s text</w:t>
      </w:r>
    </w:p>
  </w:comment>
  <w:comment w:id="275" w:author="Rapp_AfterRAN2#129" w:date="2025-03-19T09:52:00Z" w:initials="Ericsson">
    <w:p w14:paraId="58CAF8C1" w14:textId="77777777" w:rsidR="007A2FA5" w:rsidRDefault="007A2FA5" w:rsidP="00362BC8">
      <w:pPr>
        <w:pStyle w:val="CommentText"/>
      </w:pPr>
      <w:r>
        <w:rPr>
          <w:rStyle w:val="CommentReference"/>
        </w:rPr>
        <w:annotationRef/>
      </w:r>
      <w:r>
        <w:t>We modified as suggested.</w:t>
      </w:r>
    </w:p>
  </w:comment>
  <w:comment w:id="252" w:author="Rapp_AfterRAN2#129" w:date="2025-03-04T16:22:00Z" w:initials="Ericsson">
    <w:p w14:paraId="5599D65A" w14:textId="738E10A3" w:rsidR="007A2FA5" w:rsidRDefault="007A2FA5" w:rsidP="00286796">
      <w:pPr>
        <w:pStyle w:val="CommentText"/>
      </w:pPr>
      <w:r>
        <w:rPr>
          <w:rStyle w:val="CommentReference"/>
        </w:rPr>
        <w:annotationRef/>
      </w:r>
      <w:r>
        <w:t>RAN2#127 agreement:</w:t>
      </w:r>
    </w:p>
    <w:p w14:paraId="09C12B4E" w14:textId="77777777" w:rsidR="007A2FA5" w:rsidRDefault="007A2FA5" w:rsidP="00286796">
      <w:pPr>
        <w:pStyle w:val="CommentText"/>
      </w:pPr>
      <w:r>
        <w:t>“Step 3: Following configurations are provided from NW to UE:</w:t>
      </w:r>
    </w:p>
    <w:p w14:paraId="52A7031C" w14:textId="77777777" w:rsidR="007A2FA5" w:rsidRDefault="007A2FA5" w:rsidP="00286796">
      <w:pPr>
        <w:pStyle w:val="CommentText"/>
      </w:pPr>
      <w:r>
        <w:t>1) UE is allowed to do UAI reporting via OtherConfig”</w:t>
      </w:r>
    </w:p>
    <w:p w14:paraId="6C2F36B7" w14:textId="77777777" w:rsidR="007A2FA5" w:rsidRDefault="007A2FA5" w:rsidP="00286796">
      <w:pPr>
        <w:pStyle w:val="CommentText"/>
      </w:pPr>
    </w:p>
    <w:p w14:paraId="6A52F9BF" w14:textId="77777777" w:rsidR="007A2FA5" w:rsidRDefault="007A2FA5" w:rsidP="00286796">
      <w:pPr>
        <w:pStyle w:val="CommentText"/>
      </w:pPr>
      <w:r>
        <w:t>RAN2#129 agreement:</w:t>
      </w:r>
    </w:p>
    <w:p w14:paraId="15D19C49" w14:textId="77777777" w:rsidR="007A2FA5" w:rsidRDefault="007A2FA5" w:rsidP="00286796">
      <w:pPr>
        <w:pStyle w:val="CommentText"/>
      </w:pPr>
      <w:r>
        <w:t>“Upon receiving a full inference configuration, the UE sends the initial applicability report in RRCReconfigurationComplete. UAI can be sent to update applicability.”</w:t>
      </w:r>
    </w:p>
  </w:comment>
  <w:comment w:id="253" w:author="Google" w:date="2025-03-17T14:30:00Z" w:initials="TG">
    <w:p w14:paraId="6B09F26B" w14:textId="295587DC" w:rsidR="007A2FA5" w:rsidRDefault="007A2FA5" w:rsidP="00C07A83">
      <w:pPr>
        <w:pStyle w:val="CommentText"/>
      </w:pPr>
      <w:r>
        <w:rPr>
          <w:rStyle w:val="CommentReference"/>
        </w:rPr>
        <w:annotationRef/>
      </w:r>
      <w:r>
        <w:t xml:space="preserve">This may be removed currently. </w:t>
      </w:r>
    </w:p>
    <w:p w14:paraId="77A5F325" w14:textId="77777777" w:rsidR="007A2FA5" w:rsidRDefault="007A2FA5" w:rsidP="00C07A83">
      <w:pPr>
        <w:pStyle w:val="CommentText"/>
      </w:pPr>
      <w:r>
        <w:t xml:space="preserve">In RAN#129, it was agreed that </w:t>
      </w:r>
    </w:p>
    <w:p w14:paraId="346DD172"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7A2FA5" w:rsidRPr="00EA05D1"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7A2FA5" w:rsidRDefault="007A2FA5" w:rsidP="00C07A83">
      <w:pPr>
        <w:pStyle w:val="CommentText"/>
      </w:pPr>
      <w:r>
        <w:t>In this way, for option a, the UE will only report the initial applicability in RRCReconfigurationComplete message.</w:t>
      </w:r>
    </w:p>
    <w:p w14:paraId="40BC4339" w14:textId="0A26CFD0" w:rsidR="007A2FA5" w:rsidRDefault="007A2FA5">
      <w:pPr>
        <w:pStyle w:val="CommentText"/>
      </w:pPr>
      <w:r>
        <w:t>With this in mind, we believe the agreement in RAN2#127 may only be applied for opt B, if initial applicability is supported in UAI for opt B.</w:t>
      </w:r>
    </w:p>
  </w:comment>
  <w:comment w:id="254" w:author="Apple - Peng Cheng" w:date="2025-03-18T18:43:00Z" w:initials="PC">
    <w:p w14:paraId="1B0AD8DE" w14:textId="77777777" w:rsidR="007A2FA5" w:rsidRDefault="007A2FA5" w:rsidP="00314DD9">
      <w:r>
        <w:rPr>
          <w:rStyle w:val="CommentReference"/>
        </w:rPr>
        <w:annotationRef/>
      </w:r>
      <w:r>
        <w:rPr>
          <w:color w:val="000000"/>
        </w:rPr>
        <w:t>Suggest to capture a EN:</w:t>
      </w:r>
    </w:p>
    <w:p w14:paraId="334268E9" w14:textId="77777777" w:rsidR="007A2FA5" w:rsidRDefault="007A2FA5" w:rsidP="00314DD9">
      <w:r>
        <w:rPr>
          <w:color w:val="000000"/>
        </w:rPr>
        <w:t>The procedure text may be updated after how option B works is clear.</w:t>
      </w:r>
    </w:p>
  </w:comment>
  <w:comment w:id="255" w:author="Rapp_AfterRAN2#129" w:date="2025-03-19T09:31:00Z" w:initials="Ericsson">
    <w:p w14:paraId="0AA130FE" w14:textId="77777777" w:rsidR="007A2FA5" w:rsidRDefault="007A2FA5" w:rsidP="00DD1B87">
      <w:pPr>
        <w:pStyle w:val="CommentText"/>
      </w:pPr>
      <w:r>
        <w:rPr>
          <w:rStyle w:val="CommentReferenc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7A2FA5" w:rsidRDefault="007A2FA5" w:rsidP="00DD1B87">
      <w:pPr>
        <w:pStyle w:val="CommentText"/>
      </w:pPr>
      <w:r>
        <w:t>“Upon receiving a full inference configuration, the UE sends the initial applicability report in RRCReconfigurationComplete. UAI can be sent to update applicability.”</w:t>
      </w:r>
    </w:p>
    <w:p w14:paraId="30068D5A" w14:textId="77777777" w:rsidR="007A2FA5" w:rsidRDefault="007A2FA5" w:rsidP="00DD1B87">
      <w:pPr>
        <w:pStyle w:val="CommentText"/>
      </w:pPr>
    </w:p>
    <w:p w14:paraId="0738CDC1" w14:textId="77777777" w:rsidR="007A2FA5" w:rsidRDefault="007A2FA5" w:rsidP="00DD1B87">
      <w:pPr>
        <w:pStyle w:val="CommentText"/>
      </w:pPr>
      <w:r>
        <w:t>We also added a note on option B, as suggested.</w:t>
      </w:r>
    </w:p>
  </w:comment>
  <w:comment w:id="286" w:author="Huawei (Dawid)" w:date="2025-03-20T15:19:00Z" w:initials="DK">
    <w:p w14:paraId="2EB54F0B" w14:textId="77777777" w:rsidR="007A2FA5" w:rsidRPr="00FB6214" w:rsidRDefault="007A2FA5" w:rsidP="004F2AC4">
      <w:pPr>
        <w:pStyle w:val="CommentText"/>
      </w:pPr>
      <w:r>
        <w:rPr>
          <w:rStyle w:val="CommentReference"/>
        </w:rPr>
        <w:annotationRef/>
      </w:r>
      <w:r>
        <w:t xml:space="preserve">To us this FFS is not needed, we already had an agreement that we should aim for a common framework and </w:t>
      </w:r>
      <w:r w:rsidRPr="00730FD2">
        <w:rPr>
          <w:i/>
          <w:iCs/>
        </w:rPr>
        <w:t>applicabilityReportConfig</w:t>
      </w:r>
      <w:r>
        <w:rPr>
          <w:iCs/>
        </w:rPr>
        <w:t xml:space="preserve"> can be common to option A and B. We have already agreed that we use otherConfig to enable applicability reporting by the UE and we do not distinguish option a and b. The part above the FFS is common to option A) and B) and there is nothing to clarify fro option B) here.</w:t>
      </w:r>
    </w:p>
    <w:p w14:paraId="2244A26B" w14:textId="3E17B631" w:rsidR="007A2FA5" w:rsidRDefault="007A2FA5">
      <w:pPr>
        <w:pStyle w:val="CommentText"/>
      </w:pPr>
    </w:p>
  </w:comment>
  <w:comment w:id="292" w:author="vivo(Boubacar)" w:date="2025-03-18T08:11:00Z" w:initials="B">
    <w:p w14:paraId="05305A59" w14:textId="199A991E" w:rsidR="007A2FA5" w:rsidRDefault="007A2FA5"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7A2FA5" w:rsidRDefault="007A2FA5">
      <w:pPr>
        <w:pStyle w:val="CommentText"/>
        <w:rPr>
          <w:lang w:eastAsia="zh-CN"/>
        </w:rPr>
      </w:pPr>
      <w:r>
        <w:rPr>
          <w:lang w:eastAsia="zh-CN"/>
        </w:rPr>
        <w:t>” seems more appropriate.</w:t>
      </w:r>
    </w:p>
  </w:comment>
  <w:comment w:id="293" w:author="Apple - Peng Cheng" w:date="2025-03-18T18:46:00Z" w:initials="PC">
    <w:p w14:paraId="747D02CE" w14:textId="77777777" w:rsidR="007A2FA5" w:rsidRDefault="007A2FA5" w:rsidP="00314DD9">
      <w:r>
        <w:rPr>
          <w:rStyle w:val="CommentReference"/>
        </w:rPr>
        <w:annotationRef/>
      </w:r>
      <w:r>
        <w:rPr>
          <w:color w:val="000000"/>
        </w:rPr>
        <w:t>Agree with vivo</w:t>
      </w:r>
    </w:p>
  </w:comment>
  <w:comment w:id="294" w:author="Samsung (Beom)" w:date="2025-03-19T08:36:00Z" w:initials="SS">
    <w:p w14:paraId="754C2287" w14:textId="7797901D"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295" w:author="Rapp_AfterRAN2#129" w:date="2025-03-19T09:54:00Z" w:initials="Ericsson">
    <w:p w14:paraId="158E6733" w14:textId="77777777" w:rsidR="007A2FA5" w:rsidRDefault="007A2FA5" w:rsidP="0039495F">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fulfill the UE preference due to different reasons.</w:t>
      </w:r>
    </w:p>
  </w:comment>
  <w:comment w:id="296" w:author="Huawei (Dawid)" w:date="2025-03-20T15:19:00Z" w:initials="DK">
    <w:p w14:paraId="0B24D985" w14:textId="323F7279" w:rsidR="007A2FA5" w:rsidRDefault="007A2FA5">
      <w:pPr>
        <w:pStyle w:val="CommentText"/>
      </w:pPr>
      <w:r>
        <w:rPr>
          <w:rStyle w:val="CommentReference"/>
        </w:rPr>
        <w:annotationRef/>
      </w:r>
      <w:r>
        <w:t>No strong view, but we also think “requested” sounds better. Of course, the request from the UE does not have to be met by the network in that case.</w:t>
      </w:r>
    </w:p>
  </w:comment>
  <w:comment w:id="306" w:author="vivo(Boubacar)" w:date="2025-03-18T08:12:00Z" w:initials="B">
    <w:p w14:paraId="4431B5E5" w14:textId="79ADB090"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307" w:author="Rapp_AfterRAN2#129" w:date="2025-03-19T09:54:00Z" w:initials="Ericsson">
    <w:p w14:paraId="5015070A" w14:textId="77777777" w:rsidR="007A2FA5" w:rsidRDefault="007A2FA5" w:rsidP="003F20C5">
      <w:pPr>
        <w:pStyle w:val="CommentText"/>
      </w:pPr>
      <w:r>
        <w:rPr>
          <w:rStyle w:val="CommentReference"/>
        </w:rPr>
        <w:annotationRef/>
      </w:r>
      <w:r>
        <w:t>We modified as suggested above.</w:t>
      </w:r>
    </w:p>
  </w:comment>
  <w:comment w:id="290" w:author="Rapp_AfterRAN2#129" w:date="2025-03-04T16:24:00Z" w:initials="Ericsson">
    <w:p w14:paraId="04913D57" w14:textId="73F8EAD2" w:rsidR="007A2FA5" w:rsidRDefault="007A2FA5" w:rsidP="00AC58A6">
      <w:pPr>
        <w:pStyle w:val="CommentText"/>
      </w:pPr>
      <w:r>
        <w:rPr>
          <w:rStyle w:val="CommentReference"/>
        </w:rPr>
        <w:annotationRef/>
      </w:r>
      <w:r>
        <w:t>RAN2#128 agreement:</w:t>
      </w:r>
    </w:p>
    <w:p w14:paraId="1D8F2762" w14:textId="77777777" w:rsidR="007A2FA5" w:rsidRDefault="007A2FA5" w:rsidP="00AC58A6">
      <w:pPr>
        <w:pStyle w:val="CommentText"/>
      </w:pPr>
      <w:r>
        <w:t>“The network can configure whether UE is allowed to initiate request for data collection.”</w:t>
      </w:r>
    </w:p>
  </w:comment>
  <w:comment w:id="325" w:author="vivo(Boubacar)" w:date="2025-03-18T08:13:00Z" w:initials="B">
    <w:p w14:paraId="745C88E6" w14:textId="11E3C48F"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26" w:author="Rapp_AfterRAN2#129" w:date="2025-03-19T09:57:00Z" w:initials="Ericsson">
    <w:p w14:paraId="6E9BD0E4" w14:textId="77777777" w:rsidR="007A2FA5" w:rsidRDefault="007A2FA5" w:rsidP="007A6F59">
      <w:pPr>
        <w:pStyle w:val="CommentText"/>
      </w:pPr>
      <w:r>
        <w:rPr>
          <w:rStyle w:val="CommentReferenc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314" w:author="Nokia" w:date="2025-03-12T20:24:00Z" w:initials="JF(">
    <w:p w14:paraId="0C41B2CE" w14:textId="63BFFE70" w:rsidR="007A2FA5" w:rsidRDefault="007A2FA5"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15" w:author="Rapp_AfterRAN2#129" w:date="2025-03-19T09:55:00Z" w:initials="Ericsson">
    <w:p w14:paraId="4FE0784A" w14:textId="77777777" w:rsidR="007A2FA5" w:rsidRDefault="007A2FA5" w:rsidP="00F73E88">
      <w:pPr>
        <w:pStyle w:val="CommentText"/>
      </w:pPr>
      <w:r>
        <w:rPr>
          <w:rStyle w:val="CommentReference"/>
        </w:rPr>
        <w:annotationRef/>
      </w:r>
      <w:r>
        <w:t>Please note that all the information included in the UE Assistance Information are subject to NW configuration, so if there should be an exception in this case (i.e. the UE mandatorily transmits UAI if configured for NW-side data collection), it should be discussed. Further, we also note that the reporting of availability indication might not be always needed (e.g. in case the UE is configured with periodic logging). Similarly, considering that the NW-side data collection might be a short process that does not require much UE memory/power, it is not clear why the UE should mandatorily report the UAI.</w:t>
      </w:r>
    </w:p>
  </w:comment>
  <w:comment w:id="316" w:author="Rapp_AfterRAN2#129" w:date="2025-03-06T09:30:00Z" w:initials="Ericsson">
    <w:p w14:paraId="74237294" w14:textId="44D8B49E" w:rsidR="007A2FA5" w:rsidRDefault="007A2FA5" w:rsidP="00616EBC">
      <w:pPr>
        <w:pStyle w:val="CommentText"/>
      </w:pPr>
      <w:r>
        <w:rPr>
          <w:rStyle w:val="CommentReference"/>
        </w:rPr>
        <w:annotationRef/>
      </w:r>
      <w:r>
        <w:t>RAN2#127bis agreement:</w:t>
      </w:r>
    </w:p>
    <w:p w14:paraId="0EEF9101" w14:textId="77777777" w:rsidR="007A2FA5" w:rsidRDefault="007A2FA5"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7A2FA5" w:rsidRDefault="007A2FA5" w:rsidP="00616EBC">
      <w:pPr>
        <w:pStyle w:val="CommentText"/>
      </w:pPr>
    </w:p>
    <w:p w14:paraId="1D9E3E81" w14:textId="77777777" w:rsidR="007A2FA5" w:rsidRDefault="007A2FA5" w:rsidP="00616EBC">
      <w:pPr>
        <w:pStyle w:val="CommentText"/>
      </w:pPr>
      <w:r>
        <w:t>RAN2#128 agreements:</w:t>
      </w:r>
    </w:p>
    <w:p w14:paraId="5AD0A45E" w14:textId="77777777" w:rsidR="007A2FA5" w:rsidRDefault="007A2FA5"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7A2FA5" w:rsidRDefault="007A2FA5" w:rsidP="00616EBC">
      <w:pPr>
        <w:pStyle w:val="CommentText"/>
      </w:pPr>
      <w:r>
        <w:t>“The UE reports to the network when buffer is or may become full.  FFS when it reports (before and/or after).”</w:t>
      </w:r>
      <w:r>
        <w:br/>
      </w:r>
    </w:p>
    <w:p w14:paraId="63C20AFE" w14:textId="77777777" w:rsidR="007A2FA5" w:rsidRDefault="007A2FA5" w:rsidP="00616EBC">
      <w:pPr>
        <w:pStyle w:val="CommentText"/>
      </w:pPr>
      <w:r>
        <w:t>“The UE can report the reason for triggering of indication for the status (e.g. low power state, low memory).  FFS how this is signalled and if the reporting can be part of availability indication.”</w:t>
      </w:r>
    </w:p>
  </w:comment>
  <w:comment w:id="346" w:author="Rapp_AfterRAN2#129" w:date="2025-03-04T16:29:00Z" w:initials="Ericsson">
    <w:p w14:paraId="64D9E26D" w14:textId="3ACD16EA" w:rsidR="007A2FA5" w:rsidRDefault="007A2FA5" w:rsidP="00364929">
      <w:pPr>
        <w:pStyle w:val="CommentText"/>
      </w:pPr>
      <w:r>
        <w:rPr>
          <w:rStyle w:val="CommentReference"/>
        </w:rPr>
        <w:annotationRef/>
      </w:r>
      <w:r>
        <w:t>RAN2#127 agreement:</w:t>
      </w:r>
    </w:p>
    <w:p w14:paraId="15D04FE2" w14:textId="77777777" w:rsidR="007A2FA5" w:rsidRDefault="007A2FA5" w:rsidP="00364929">
      <w:pPr>
        <w:pStyle w:val="CommentText"/>
      </w:pPr>
      <w:r>
        <w:t xml:space="preserve">““Step 4”: UE reports applicable functionality in the following scenarios: </w:t>
      </w:r>
    </w:p>
    <w:p w14:paraId="03A0290D" w14:textId="77777777" w:rsidR="007A2FA5" w:rsidRDefault="007A2FA5" w:rsidP="00364929">
      <w:pPr>
        <w:pStyle w:val="CommentText"/>
      </w:pPr>
      <w:r>
        <w:t>1) Upon being configured to provide applicable functionality and upon change of applicable functionality via UAI”</w:t>
      </w:r>
    </w:p>
  </w:comment>
  <w:comment w:id="347" w:author="Nokia" w:date="2025-03-12T20:25:00Z" w:initials="JF(">
    <w:p w14:paraId="4CA5C2BC" w14:textId="77777777" w:rsidR="007A2FA5" w:rsidRDefault="007A2FA5"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348" w:author="Rapp_AfterRAN2#129" w:date="2025-03-19T09:59:00Z" w:initials="Ericsson">
    <w:p w14:paraId="61F502F1" w14:textId="77777777" w:rsidR="007A2FA5" w:rsidRDefault="007A2FA5" w:rsidP="00F70DA7">
      <w:pPr>
        <w:pStyle w:val="CommentText"/>
      </w:pPr>
      <w:r>
        <w:rPr>
          <w:rStyle w:val="CommentReference"/>
        </w:rPr>
        <w:annotationRef/>
      </w:r>
      <w:r>
        <w:t>We modified as suggested.</w:t>
      </w:r>
    </w:p>
  </w:comment>
  <w:comment w:id="356" w:author="vivo(Boubacar)" w:date="2025-03-18T08:15:00Z" w:initials="B">
    <w:p w14:paraId="12A8E78F" w14:textId="72374871" w:rsidR="007A2FA5" w:rsidRDefault="007A2FA5">
      <w:pPr>
        <w:pStyle w:val="CommentText"/>
      </w:pPr>
      <w:r>
        <w:rPr>
          <w:rStyle w:val="CommentReference"/>
        </w:rPr>
        <w:annotationRef/>
      </w:r>
      <w:r>
        <w:rPr>
          <w:lang w:eastAsia="zh-CN"/>
        </w:rPr>
        <w:t>Its requested data collection configuration;</w:t>
      </w:r>
    </w:p>
  </w:comment>
  <w:comment w:id="357" w:author="Apple - Peng Cheng" w:date="2025-03-18T18:49:00Z" w:initials="PC">
    <w:p w14:paraId="734DEBB4" w14:textId="77777777" w:rsidR="007A2FA5" w:rsidRDefault="007A2FA5" w:rsidP="00314DD9">
      <w:r>
        <w:rPr>
          <w:rStyle w:val="CommentReference"/>
        </w:rPr>
        <w:annotationRef/>
      </w:r>
      <w:r>
        <w:rPr>
          <w:color w:val="000000"/>
        </w:rPr>
        <w:t>Agree</w:t>
      </w:r>
    </w:p>
  </w:comment>
  <w:comment w:id="358" w:author="Rapp_AfterRAN2#129" w:date="2025-03-19T10:00:00Z" w:initials="Ericsson">
    <w:p w14:paraId="578DF4B6" w14:textId="77777777" w:rsidR="007A2FA5" w:rsidRDefault="007A2FA5" w:rsidP="00083437">
      <w:pPr>
        <w:pStyle w:val="CommentText"/>
      </w:pPr>
      <w:r>
        <w:rPr>
          <w:rStyle w:val="CommentReference"/>
        </w:rPr>
        <w:annotationRef/>
      </w:r>
      <w:r>
        <w:t>Please see our comment above about using the term “requested”.</w:t>
      </w:r>
    </w:p>
  </w:comment>
  <w:comment w:id="355" w:author="Rapp_AfterRAN2#129" w:date="2025-03-04T16:33:00Z" w:initials="Ericsson">
    <w:p w14:paraId="36A55F59" w14:textId="0447B4EA" w:rsidR="007A2FA5" w:rsidRDefault="007A2FA5" w:rsidP="00D04B86">
      <w:pPr>
        <w:pStyle w:val="CommentText"/>
      </w:pPr>
      <w:r>
        <w:rPr>
          <w:rStyle w:val="CommentReference"/>
        </w:rPr>
        <w:annotationRef/>
      </w:r>
      <w:r>
        <w:t>RAN2#128 agreement:</w:t>
      </w:r>
    </w:p>
    <w:p w14:paraId="1DB0E8F2" w14:textId="77777777" w:rsidR="007A2FA5" w:rsidRDefault="007A2FA5" w:rsidP="00D04B86">
      <w:pPr>
        <w:pStyle w:val="CommentText"/>
      </w:pPr>
      <w:r>
        <w:t>“For data collection configuration UE-side model training, the UE can send a request for data collection.   FFS what the request contains.”</w:t>
      </w:r>
    </w:p>
  </w:comment>
  <w:comment w:id="364" w:author="vivo(Boubacar)" w:date="2025-03-18T08:16:00Z" w:initials="B">
    <w:p w14:paraId="06D435B7" w14:textId="22EAF255" w:rsidR="007A2FA5" w:rsidRDefault="007A2FA5">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365" w:author="Apple - Peng Cheng" w:date="2025-03-18T18:50:00Z" w:initials="PC">
    <w:p w14:paraId="01D9CF80" w14:textId="77777777" w:rsidR="007A2FA5" w:rsidRDefault="007A2FA5" w:rsidP="00314DD9">
      <w:r>
        <w:rPr>
          <w:rStyle w:val="CommentReference"/>
        </w:rPr>
        <w:annotationRef/>
      </w:r>
      <w:r>
        <w:rPr>
          <w:color w:val="000000"/>
        </w:rPr>
        <w:t xml:space="preserve">Agree. Suggest to make it more general, e.g. logging of measurements for the Network data collection… </w:t>
      </w:r>
    </w:p>
  </w:comment>
  <w:comment w:id="366" w:author="Rapp_AfterRAN2#129" w:date="2025-03-19T10:01:00Z" w:initials="Ericsson">
    <w:p w14:paraId="2169B43B" w14:textId="77777777" w:rsidR="007A2FA5" w:rsidRDefault="007A2FA5" w:rsidP="003D622A">
      <w:pPr>
        <w:pStyle w:val="CommentText"/>
      </w:pPr>
      <w:r>
        <w:rPr>
          <w:rStyle w:val="CommentReference"/>
        </w:rPr>
        <w:annotationRef/>
      </w:r>
      <w:r>
        <w:t>Please see our related comments above.</w:t>
      </w:r>
    </w:p>
  </w:comment>
  <w:comment w:id="367" w:author="Huawei (Dawid)" w:date="2025-03-20T15:20:00Z" w:initials="DK">
    <w:p w14:paraId="5CEB4024" w14:textId="77777777" w:rsidR="007A2FA5" w:rsidRDefault="007A2FA5" w:rsidP="004F2AC4">
      <w:pPr>
        <w:pStyle w:val="CommentText"/>
      </w:pPr>
      <w:r>
        <w:rPr>
          <w:rStyle w:val="CommentReference"/>
        </w:rPr>
        <w:annotationRef/>
      </w:r>
      <w:r>
        <w:t>It seems we could try to generalize as suggested by vivo. Then, when it comes to reporting, it will be anyway clear what the reports based on what the netowrks configured and what the neteork requests.</w:t>
      </w:r>
    </w:p>
    <w:p w14:paraId="039DE992" w14:textId="08BA91E4" w:rsidR="007A2FA5" w:rsidRDefault="007A2FA5">
      <w:pPr>
        <w:pStyle w:val="CommentText"/>
      </w:pPr>
      <w:r>
        <w:t>And, in particular, there is no need to mention IE name here to follow an existing convention for other descriptions.</w:t>
      </w:r>
    </w:p>
  </w:comment>
  <w:comment w:id="363" w:author="Rapp_AfterRAN2#129" w:date="2025-03-04T16:39:00Z" w:initials="Ericsson">
    <w:p w14:paraId="7FD57D0D" w14:textId="5B9E9725" w:rsidR="007A2FA5" w:rsidRDefault="007A2FA5" w:rsidP="006F450F">
      <w:pPr>
        <w:pStyle w:val="CommentText"/>
      </w:pPr>
      <w:r>
        <w:rPr>
          <w:rStyle w:val="CommentReference"/>
        </w:rPr>
        <w:annotationRef/>
      </w:r>
      <w:r>
        <w:t>RAN2#127bis agreement:</w:t>
      </w:r>
    </w:p>
    <w:p w14:paraId="3C2B6A7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7A2FA5" w:rsidRDefault="007A2FA5" w:rsidP="006F450F">
      <w:pPr>
        <w:pStyle w:val="CommentText"/>
      </w:pPr>
    </w:p>
    <w:p w14:paraId="5EEFD19D" w14:textId="77777777" w:rsidR="007A2FA5" w:rsidRDefault="007A2FA5" w:rsidP="006F450F">
      <w:pPr>
        <w:pStyle w:val="CommentText"/>
      </w:pPr>
      <w:r>
        <w:t>RAN2#128 agreements:</w:t>
      </w:r>
    </w:p>
    <w:p w14:paraId="31496075"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7A2FA5" w:rsidRDefault="007A2FA5" w:rsidP="006F450F">
      <w:pPr>
        <w:pStyle w:val="CommentText"/>
      </w:pPr>
    </w:p>
    <w:p w14:paraId="7537A6A1" w14:textId="77777777" w:rsidR="007A2FA5" w:rsidRDefault="007A2FA5" w:rsidP="006F450F">
      <w:pPr>
        <w:pStyle w:val="CommentText"/>
      </w:pPr>
      <w:r>
        <w:t>“The UE reports to the network when buffer is or may become full.  FFS when it reports (before and/or after).”</w:t>
      </w:r>
      <w:r>
        <w:br/>
      </w:r>
    </w:p>
    <w:p w14:paraId="71DCC7C1"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374" w:author="Samsung (Beom)" w:date="2025-03-19T08:39:00Z" w:initials="SS">
    <w:p w14:paraId="0DF43C36" w14:textId="113280F7" w:rsidR="007A2FA5" w:rsidRDefault="007A2FA5" w:rsidP="00D31CA3">
      <w:pPr>
        <w:pStyle w:val="CommentText"/>
      </w:pPr>
      <w:r>
        <w:rPr>
          <w:rStyle w:val="CommentReference"/>
        </w:rPr>
        <w:annotationRef/>
      </w:r>
      <w:r>
        <w:t xml:space="preserve">We are not sure how or whether to update. But, we feel strange that although “applicable functionality” is defined, it is not used here and instead it refers to “applicability of configuration” which seems a bit vague. </w:t>
      </w:r>
    </w:p>
    <w:p w14:paraId="6DB69238" w14:textId="77777777" w:rsidR="007A2FA5" w:rsidRDefault="007A2FA5" w:rsidP="00D31CA3">
      <w:pPr>
        <w:pStyle w:val="CommentText"/>
      </w:pPr>
      <w:r>
        <w:t xml:space="preserve">RAN2 can disuss what terminology we use e.g. use case specific termninology or general AI/ML terminology. The current terminology doesn’t seem to be either case, though. </w:t>
      </w:r>
    </w:p>
    <w:p w14:paraId="10146DCD" w14:textId="77777777" w:rsidR="007A2FA5" w:rsidRDefault="007A2FA5" w:rsidP="00D31CA3">
      <w:pPr>
        <w:pStyle w:val="CommentText"/>
      </w:pPr>
    </w:p>
    <w:p w14:paraId="60EF328E" w14:textId="7AC503E5" w:rsidR="007A2FA5" w:rsidRDefault="007A2FA5" w:rsidP="00D31CA3">
      <w:pPr>
        <w:pStyle w:val="CommentText"/>
      </w:pPr>
      <w:r>
        <w:t>Anyway, we would like to check if it is correct understanding that “applicable of configuration” refers to applicable functionality and “radio measurement prediction” refers to “beam management use case”?</w:t>
      </w:r>
    </w:p>
  </w:comment>
  <w:comment w:id="375" w:author="Rapp_AfterRAN2#129" w:date="2025-03-19T10:11:00Z" w:initials="Ericsson">
    <w:p w14:paraId="602B9E88" w14:textId="77777777" w:rsidR="007A2FA5" w:rsidRDefault="007A2FA5" w:rsidP="007A5C99">
      <w:pPr>
        <w:pStyle w:val="CommentText"/>
      </w:pPr>
      <w:r>
        <w:rPr>
          <w:rStyle w:val="CommentReference"/>
        </w:rPr>
        <w:annotationRef/>
      </w:r>
      <w:r>
        <w:t>The understanding is correct, but please note that we updated the sentence as suggested by Nokia below, to generalize for other use cases.</w:t>
      </w:r>
    </w:p>
    <w:p w14:paraId="1132F5B1" w14:textId="77777777" w:rsidR="007A2FA5" w:rsidRDefault="007A2FA5" w:rsidP="007A5C99">
      <w:pPr>
        <w:pStyle w:val="CommentText"/>
      </w:pPr>
      <w:r>
        <w:t>We also agree that the text needs to be revised and the terminology needs to be made consistent, which we intended to capture in the note below.</w:t>
      </w:r>
    </w:p>
  </w:comment>
  <w:comment w:id="377" w:author="Nokia" w:date="2025-03-12T20:26:00Z" w:initials="JF(">
    <w:p w14:paraId="058F75F4" w14:textId="00D4D144" w:rsidR="007A2FA5" w:rsidRDefault="007A2FA5" w:rsidP="00514C49">
      <w:pPr>
        <w:pStyle w:val="CommentText"/>
      </w:pPr>
      <w:r>
        <w:rPr>
          <w:rStyle w:val="CommentReference"/>
        </w:rPr>
        <w:annotationRef/>
      </w:r>
      <w:r>
        <w:t>“subject to the applicability determination procedure” - We will have other use cases.</w:t>
      </w:r>
    </w:p>
  </w:comment>
  <w:comment w:id="378" w:author="Rapp_AfterRAN2#129" w:date="2025-03-19T10:08:00Z" w:initials="Ericsson">
    <w:p w14:paraId="3D8EB456" w14:textId="77777777" w:rsidR="007A2FA5" w:rsidRDefault="007A2FA5" w:rsidP="00BB293A">
      <w:pPr>
        <w:pStyle w:val="CommentText"/>
      </w:pPr>
      <w:r>
        <w:rPr>
          <w:rStyle w:val="CommentReference"/>
        </w:rPr>
        <w:annotationRef/>
      </w:r>
      <w:r>
        <w:t>We modified as suggested.</w:t>
      </w:r>
    </w:p>
  </w:comment>
  <w:comment w:id="381" w:author="vivo(Boubacar)" w:date="2025-03-18T08:17:00Z" w:initials="B">
    <w:p w14:paraId="40978F88" w14:textId="32F4BCD3" w:rsidR="007A2FA5" w:rsidRDefault="007A2FA5">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382" w:author="Apple - Peng Cheng" w:date="2025-03-18T18:52:00Z" w:initials="PC">
    <w:p w14:paraId="69AF0601" w14:textId="77777777" w:rsidR="007A2FA5" w:rsidRDefault="007A2FA5" w:rsidP="00DD261E">
      <w:r>
        <w:rPr>
          <w:rStyle w:val="CommentReference"/>
        </w:rPr>
        <w:annotationRef/>
      </w:r>
      <w:r>
        <w:rPr>
          <w:color w:val="000000"/>
        </w:rPr>
        <w:t>Same comments as vivo. Actually, with RAN2#129 agreement, UAI can only be used to report status change for option A. Option B is FFS. So, suggest to first remove this part or add a EN.</w:t>
      </w:r>
    </w:p>
  </w:comment>
  <w:comment w:id="383" w:author="Rapp_AfterRAN2#129" w:date="2025-03-19T10:18:00Z" w:initials="Ericsson">
    <w:p w14:paraId="4986A562" w14:textId="77777777" w:rsidR="007A2FA5" w:rsidRDefault="007A2FA5" w:rsidP="001674B1">
      <w:pPr>
        <w:pStyle w:val="CommentText"/>
      </w:pPr>
      <w:r>
        <w:rPr>
          <w:rStyle w:val="CommentReference"/>
        </w:rPr>
        <w:annotationRef/>
      </w:r>
      <w:r>
        <w:t>We agree that the UAI is used only for reporting updated applicability for option A, according to current RAN2 agreements. This is captured more explicitly in procedural text below.</w:t>
      </w:r>
    </w:p>
    <w:p w14:paraId="4D8372DF" w14:textId="77777777" w:rsidR="007A2FA5" w:rsidRDefault="007A2FA5" w:rsidP="001674B1">
      <w:pPr>
        <w:pStyle w:val="CommentText"/>
      </w:pPr>
    </w:p>
    <w:p w14:paraId="54FF5385" w14:textId="77777777" w:rsidR="007A2FA5" w:rsidRDefault="007A2FA5" w:rsidP="001674B1">
      <w:pPr>
        <w:pStyle w:val="CommentText"/>
      </w:pPr>
      <w:r>
        <w:t>There is also an editor’s note below, which refers to all three paragraphs.</w:t>
      </w:r>
    </w:p>
  </w:comment>
  <w:comment w:id="372" w:author="Rapp_AfterRAN2#129" w:date="2025-03-04T16:40:00Z" w:initials="Ericsson">
    <w:p w14:paraId="6FF1C0D6" w14:textId="50FC55A4" w:rsidR="007A2FA5" w:rsidRDefault="007A2FA5" w:rsidP="001B64A8">
      <w:pPr>
        <w:pStyle w:val="CommentText"/>
      </w:pPr>
      <w:r>
        <w:rPr>
          <w:rStyle w:val="CommentReference"/>
        </w:rPr>
        <w:annotationRef/>
      </w:r>
      <w:r>
        <w:t>RAN2#127 agreement:</w:t>
      </w:r>
    </w:p>
    <w:p w14:paraId="287FC489" w14:textId="77777777" w:rsidR="007A2FA5" w:rsidRDefault="007A2FA5" w:rsidP="001B64A8">
      <w:pPr>
        <w:pStyle w:val="CommentText"/>
      </w:pPr>
      <w:r>
        <w:t xml:space="preserve">““Step 4”: UE reports applicable functionality in the following scenarios: </w:t>
      </w:r>
    </w:p>
    <w:p w14:paraId="6874DF07" w14:textId="77777777" w:rsidR="007A2FA5" w:rsidRDefault="007A2FA5" w:rsidP="001B64A8">
      <w:pPr>
        <w:pStyle w:val="CommentText"/>
      </w:pPr>
      <w:r>
        <w:t>1) Upon being configured to provide applicable functionality and upon change of applicable functionality via UAI”</w:t>
      </w:r>
    </w:p>
  </w:comment>
  <w:comment w:id="392" w:author="Huawei (Dawid)" w:date="2025-03-20T15:21:00Z" w:initials="DK">
    <w:p w14:paraId="38A169BB" w14:textId="18A1AD95" w:rsidR="007A2FA5" w:rsidRDefault="007A2FA5">
      <w:pPr>
        <w:pStyle w:val="CommentText"/>
      </w:pPr>
      <w:r>
        <w:rPr>
          <w:rStyle w:val="CommentReference"/>
        </w:rPr>
        <w:annotationRef/>
      </w:r>
      <w:r>
        <w:t>“prefers to” -&gt; “would like to” (even if we keep preference above, here it does sound strange to use “prefers to”)</w:t>
      </w:r>
    </w:p>
  </w:comment>
  <w:comment w:id="388" w:author="Rapp_AfterRAN2#129" w:date="2025-03-04T16:42:00Z" w:initials="Ericsson">
    <w:p w14:paraId="603CC830" w14:textId="77777777" w:rsidR="007A2FA5" w:rsidRDefault="007A2FA5" w:rsidP="006F450F">
      <w:pPr>
        <w:pStyle w:val="CommentText"/>
      </w:pPr>
      <w:r>
        <w:rPr>
          <w:rStyle w:val="CommentReference"/>
        </w:rPr>
        <w:annotationRef/>
      </w:r>
      <w:r>
        <w:t>RAN2#128 agreements:</w:t>
      </w:r>
    </w:p>
    <w:p w14:paraId="16D8D359" w14:textId="77777777" w:rsidR="007A2FA5" w:rsidRDefault="007A2FA5" w:rsidP="006F450F">
      <w:pPr>
        <w:pStyle w:val="CommentText"/>
      </w:pPr>
      <w:r>
        <w:t>“The network can configure whether UE is allowed to initiate request for data collection.”</w:t>
      </w:r>
    </w:p>
    <w:p w14:paraId="1730C51E" w14:textId="77777777" w:rsidR="007A2FA5" w:rsidRDefault="007A2FA5" w:rsidP="006F450F">
      <w:pPr>
        <w:pStyle w:val="CommentText"/>
      </w:pPr>
    </w:p>
    <w:p w14:paraId="3E91643C" w14:textId="77777777" w:rsidR="007A2FA5" w:rsidRDefault="007A2FA5" w:rsidP="006F450F">
      <w:pPr>
        <w:pStyle w:val="CommentText"/>
      </w:pPr>
      <w:r>
        <w:t>“For data collection configuration UE-side model training, the UE can send a request for data collection.   FFS what the request contains.”</w:t>
      </w:r>
    </w:p>
  </w:comment>
  <w:comment w:id="389" w:author="Apple - Peng Cheng" w:date="2025-03-18T18:54:00Z" w:initials="PC">
    <w:p w14:paraId="237528BD" w14:textId="77777777" w:rsidR="007A2FA5" w:rsidRDefault="007A2FA5"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390" w:author="Rapp_AfterRAN2#129" w:date="2025-03-19T10:19:00Z" w:initials="Ericsson">
    <w:p w14:paraId="55C7978F" w14:textId="77777777" w:rsidR="007A2FA5" w:rsidRDefault="007A2FA5" w:rsidP="003661C0">
      <w:pPr>
        <w:pStyle w:val="CommentText"/>
      </w:pPr>
      <w:r>
        <w:rPr>
          <w:rStyle w:val="CommentReference"/>
        </w:rPr>
        <w:annotationRef/>
      </w:r>
      <w:r>
        <w:t>Please see our related comments on the terms “request” and “preference” above.</w:t>
      </w:r>
    </w:p>
  </w:comment>
  <w:comment w:id="396" w:author="Rapp_AfterRAN2#129" w:date="2025-03-19T13:48:00Z" w:initials="Ericsson">
    <w:p w14:paraId="19D2A712" w14:textId="77777777" w:rsidR="007A2FA5" w:rsidRDefault="007A2FA5" w:rsidP="00B93368">
      <w:pPr>
        <w:pStyle w:val="CommentText"/>
      </w:pPr>
      <w:r>
        <w:rPr>
          <w:rStyle w:val="CommentReference"/>
        </w:rPr>
        <w:annotationRef/>
      </w:r>
      <w:r>
        <w:t>RAN2#129 agreement:</w:t>
      </w:r>
    </w:p>
    <w:p w14:paraId="73E7C958" w14:textId="77777777" w:rsidR="007A2FA5" w:rsidRDefault="007A2FA5" w:rsidP="00B93368">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03" w:author="Apple - Peng Cheng" w:date="2025-03-18T18:55:00Z" w:initials="PC">
    <w:p w14:paraId="4E3E3047" w14:textId="2161EB1F" w:rsidR="007A2FA5" w:rsidRDefault="007A2FA5" w:rsidP="00DD261E">
      <w:r>
        <w:rPr>
          <w:rStyle w:val="CommentReference"/>
        </w:rPr>
        <w:annotationRef/>
      </w:r>
      <w:r>
        <w:rPr>
          <w:color w:val="000000"/>
        </w:rPr>
        <w:t>Similar comments as above to make it general</w:t>
      </w:r>
    </w:p>
  </w:comment>
  <w:comment w:id="404" w:author="Rapp_AfterRAN2#129" w:date="2025-03-19T10:19:00Z" w:initials="Ericsson">
    <w:p w14:paraId="01C87819" w14:textId="77777777" w:rsidR="007A2FA5" w:rsidRDefault="007A2FA5" w:rsidP="007A5DF6">
      <w:pPr>
        <w:pStyle w:val="CommentText"/>
      </w:pPr>
      <w:r>
        <w:rPr>
          <w:rStyle w:val="CommentReference"/>
        </w:rPr>
        <w:annotationRef/>
      </w:r>
      <w:r>
        <w:t>Please see our related comments above.</w:t>
      </w:r>
    </w:p>
  </w:comment>
  <w:comment w:id="405" w:author="Huawei (Dawid)" w:date="2025-03-20T15:21:00Z" w:initials="DK">
    <w:p w14:paraId="021E14F4" w14:textId="77777777" w:rsidR="007A2FA5" w:rsidRDefault="007A2FA5" w:rsidP="004F2AC4">
      <w:pPr>
        <w:pStyle w:val="CommentText"/>
      </w:pPr>
      <w:r>
        <w:rPr>
          <w:rStyle w:val="CommentReference"/>
        </w:rPr>
        <w:annotationRef/>
      </w:r>
      <w:r>
        <w:t>Similar comments as above, i.e.: no need to mention explicit IE here, this is only required in the procedural text.</w:t>
      </w:r>
    </w:p>
    <w:p w14:paraId="7071DBC5" w14:textId="5B08F7FA" w:rsidR="007A2FA5" w:rsidRDefault="007A2FA5">
      <w:pPr>
        <w:pStyle w:val="CommentText"/>
      </w:pPr>
    </w:p>
  </w:comment>
  <w:comment w:id="401" w:author="Rapp_AfterRAN2#129" w:date="2025-03-04T16:42:00Z" w:initials="Ericsson">
    <w:p w14:paraId="5FA02187" w14:textId="2509BF53" w:rsidR="007A2FA5" w:rsidRDefault="007A2FA5" w:rsidP="006F450F">
      <w:pPr>
        <w:pStyle w:val="CommentText"/>
      </w:pPr>
      <w:r>
        <w:rPr>
          <w:rStyle w:val="CommentReference"/>
        </w:rPr>
        <w:annotationRef/>
      </w:r>
      <w:r>
        <w:t>RAN2#127bis agreement:</w:t>
      </w:r>
    </w:p>
    <w:p w14:paraId="1D332C8F"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7A2FA5" w:rsidRDefault="007A2FA5" w:rsidP="006F450F">
      <w:pPr>
        <w:pStyle w:val="CommentText"/>
      </w:pPr>
    </w:p>
    <w:p w14:paraId="12AAB266" w14:textId="77777777" w:rsidR="007A2FA5" w:rsidRDefault="007A2FA5" w:rsidP="006F450F">
      <w:pPr>
        <w:pStyle w:val="CommentText"/>
      </w:pPr>
      <w:r>
        <w:t>RAN2#128 agreements:</w:t>
      </w:r>
    </w:p>
    <w:p w14:paraId="398AAD33"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7A2FA5" w:rsidRDefault="007A2FA5" w:rsidP="006F450F">
      <w:pPr>
        <w:pStyle w:val="CommentText"/>
      </w:pPr>
    </w:p>
    <w:p w14:paraId="1E9685ED" w14:textId="77777777" w:rsidR="007A2FA5" w:rsidRDefault="007A2FA5" w:rsidP="006F450F">
      <w:pPr>
        <w:pStyle w:val="CommentText"/>
      </w:pPr>
      <w:r>
        <w:t>“The UE reports to the network when buffer is or may become full.  FFS when it reports (before and/or after).”</w:t>
      </w:r>
      <w:r>
        <w:br/>
      </w:r>
    </w:p>
    <w:p w14:paraId="367C732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08" w:author="Huawei (Dawid)" w:date="2025-03-20T15:21:00Z" w:initials="DK">
    <w:p w14:paraId="179F7CE5" w14:textId="47C1DD53" w:rsidR="007A2FA5" w:rsidRDefault="007A2FA5">
      <w:pPr>
        <w:pStyle w:val="CommentText"/>
      </w:pPr>
      <w:r>
        <w:rPr>
          <w:rStyle w:val="CommentReference"/>
        </w:rPr>
        <w:annotationRef/>
      </w:r>
      <w:r>
        <w:t>We are yet to decide when exactly the UE triggers this. We would like to stick to the agreement text for now, i.e. “</w:t>
      </w:r>
      <w:r w:rsidRPr="00D97B98">
        <w:t xml:space="preserve">memory reserved for the logging of L1 radio measurements </w:t>
      </w:r>
      <w:r>
        <w:t xml:space="preserve">is or may </w:t>
      </w:r>
      <w:r w:rsidRPr="00D97B98">
        <w:t>become full</w:t>
      </w:r>
      <w:r>
        <w:t>”. We can capture below that this is still FFS.</w:t>
      </w:r>
    </w:p>
  </w:comment>
  <w:comment w:id="409" w:author="vivo(Boubacar)" w:date="2025-03-18T08:18:00Z" w:initials="B">
    <w:p w14:paraId="1BAC4538" w14:textId="555D2AF5" w:rsidR="007A2FA5" w:rsidRPr="00313541" w:rsidRDefault="007A2FA5">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410" w:author="Apple - Peng Cheng" w:date="2025-03-18T18:57:00Z" w:initials="PC">
    <w:p w14:paraId="1422A409" w14:textId="77777777" w:rsidR="007A2FA5" w:rsidRDefault="007A2FA5" w:rsidP="00DD261E">
      <w:r>
        <w:rPr>
          <w:rStyle w:val="CommentReference"/>
        </w:rPr>
        <w:annotationRef/>
      </w:r>
      <w:r>
        <w:rPr>
          <w:color w:val="000000"/>
        </w:rPr>
        <w:t>Not sure understand the comment. We think it is to capture RAN2#129 agreement:</w:t>
      </w:r>
    </w:p>
    <w:p w14:paraId="0FFBA0AC" w14:textId="77777777" w:rsidR="007A2FA5" w:rsidRDefault="007A2FA5" w:rsidP="00DD261E"/>
    <w:p w14:paraId="434FB130" w14:textId="77777777" w:rsidR="007A2FA5" w:rsidRDefault="007A2FA5"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7A2FA5" w:rsidRDefault="007A2FA5" w:rsidP="00DD261E"/>
  </w:comment>
  <w:comment w:id="411" w:author="Samsung (Beom)" w:date="2025-03-19T08:42:00Z" w:initials="SS">
    <w:p w14:paraId="280CF841" w14:textId="34D85DC3" w:rsidR="007A2FA5" w:rsidRPr="00D31CA3"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vivo. And suggest to remove at this moment and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412" w:author="Rapp_AfterRAN2#129" w:date="2025-03-19T10:21:00Z" w:initials="Ericsson">
    <w:p w14:paraId="73035E20" w14:textId="77777777" w:rsidR="007A2FA5" w:rsidRDefault="007A2FA5" w:rsidP="00855C5B">
      <w:pPr>
        <w:pStyle w:val="CommentText"/>
      </w:pPr>
      <w:r>
        <w:rPr>
          <w:rStyle w:val="CommentReference"/>
        </w:rPr>
        <w:annotationRef/>
      </w:r>
      <w:r>
        <w:t>There is a note on the need to adjust this procedural text, given that the details of this procedure are still FFS, according to the agreement from RAN2#128:</w:t>
      </w:r>
    </w:p>
    <w:p w14:paraId="255E47DB" w14:textId="77777777" w:rsidR="007A2FA5" w:rsidRDefault="007A2FA5" w:rsidP="00855C5B">
      <w:pPr>
        <w:pStyle w:val="CommentText"/>
      </w:pPr>
      <w:r>
        <w:t>“The UE can report the reason for triggering of indication for the status (e.g. low power state, low memory).  FFS how this is signalled and if the reporting can be part of availability indication.”</w:t>
      </w:r>
    </w:p>
  </w:comment>
  <w:comment w:id="413" w:author="Huawei (Dawid)" w:date="2025-03-20T15:21:00Z" w:initials="DK">
    <w:p w14:paraId="425AF583" w14:textId="50CE1848" w:rsidR="007A2FA5" w:rsidRDefault="007A2FA5">
      <w:pPr>
        <w:pStyle w:val="CommentText"/>
      </w:pPr>
      <w:r>
        <w:rPr>
          <w:rStyle w:val="CommentReference"/>
        </w:rPr>
        <w:annotationRef/>
      </w:r>
      <w:r>
        <w:t>We agree with vivo, the last part has not been agreed. We agreed to specify the specific triggers, not just let the UE send an indication whenever it collects a single sample of data. We can keep the FFS, but this part should be removed for now, until the agreement is clear.</w:t>
      </w:r>
    </w:p>
  </w:comment>
  <w:comment w:id="423" w:author="Rapp_AfterRAN2#129" w:date="2025-03-04T16:44:00Z" w:initials="Ericsson">
    <w:p w14:paraId="3E2D1B0D" w14:textId="00ADA552" w:rsidR="007A2FA5" w:rsidRDefault="007A2FA5" w:rsidP="00833F53">
      <w:pPr>
        <w:pStyle w:val="CommentText"/>
      </w:pPr>
      <w:r>
        <w:rPr>
          <w:rStyle w:val="CommentReference"/>
        </w:rPr>
        <w:annotationRef/>
      </w:r>
      <w:r>
        <w:t>RAN2#127 agreement:</w:t>
      </w:r>
    </w:p>
    <w:p w14:paraId="63739351" w14:textId="77777777" w:rsidR="007A2FA5" w:rsidRDefault="007A2FA5" w:rsidP="00833F53">
      <w:pPr>
        <w:pStyle w:val="CommentText"/>
      </w:pPr>
      <w:r>
        <w:t xml:space="preserve">““Step 4”: UE reports applicable functionality in the following scenarios: </w:t>
      </w:r>
    </w:p>
    <w:p w14:paraId="7309A39F" w14:textId="77777777" w:rsidR="007A2FA5" w:rsidRDefault="007A2FA5" w:rsidP="00833F53">
      <w:pPr>
        <w:pStyle w:val="CommentText"/>
      </w:pPr>
      <w:r>
        <w:t>1) Upon being configured to provide applicable functionality and upon change of applicable functionality via UAI”</w:t>
      </w:r>
    </w:p>
  </w:comment>
  <w:comment w:id="425" w:author="Nokia" w:date="2025-03-12T20:27:00Z" w:initials="JF(">
    <w:p w14:paraId="46D09430" w14:textId="77777777" w:rsidR="007A2FA5" w:rsidRDefault="007A2FA5"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426" w:author="Rapp_AfterRAN2#129" w:date="2025-03-19T10:40:00Z" w:initials="Ericsson">
    <w:p w14:paraId="339044E6" w14:textId="77777777" w:rsidR="007A2FA5" w:rsidRDefault="007A2FA5" w:rsidP="00FA7A32">
      <w:pPr>
        <w:pStyle w:val="CommentText"/>
      </w:pPr>
      <w:r>
        <w:rPr>
          <w:rStyle w:val="CommentReference"/>
        </w:rPr>
        <w:annotationRef/>
      </w:r>
      <w:r>
        <w:t>We modified as suggested.</w:t>
      </w:r>
    </w:p>
  </w:comment>
  <w:comment w:id="448" w:author="Huawei (Dawid)" w:date="2025-03-20T15:22:00Z" w:initials="DK">
    <w:p w14:paraId="1DEC2C2F" w14:textId="77777777" w:rsidR="007A2FA5" w:rsidRDefault="007A2FA5" w:rsidP="004F2AC4">
      <w:pPr>
        <w:pStyle w:val="CommentText"/>
      </w:pPr>
      <w:r>
        <w:rPr>
          <w:rStyle w:val="CommentReference"/>
        </w:rPr>
        <w:annotationRef/>
      </w:r>
      <w:r>
        <w:t>What is a purpose of introducing this parameter? applicabilityReportList seems sufficient to cover both reporting via UAI and Complete message and we agreed to target a unified signalling. Unless there is a good reason not to do so, we can simply reuse applicabilityReportList instead of having this one.</w:t>
      </w:r>
    </w:p>
    <w:p w14:paraId="018DCB6D" w14:textId="0867CFE9" w:rsidR="007A2FA5" w:rsidRDefault="007A2FA5" w:rsidP="004F2AC4">
      <w:pPr>
        <w:pStyle w:val="CommentText"/>
      </w:pPr>
      <w:r>
        <w:t xml:space="preserve">Same comment for the procedure in </w:t>
      </w:r>
      <w:r w:rsidRPr="006D0C02">
        <w:t>5.7.4.3</w:t>
      </w:r>
      <w:r>
        <w:t>.</w:t>
      </w:r>
    </w:p>
  </w:comment>
  <w:comment w:id="432" w:author="Rapp_AfterRAN2#129" w:date="2025-03-06T15:53:00Z" w:initials="Ericsson">
    <w:p w14:paraId="2ECA07E1" w14:textId="2207ABEF" w:rsidR="007A2FA5" w:rsidRDefault="007A2FA5" w:rsidP="006F747C">
      <w:pPr>
        <w:pStyle w:val="CommentText"/>
      </w:pPr>
      <w:r>
        <w:rPr>
          <w:rStyle w:val="CommentReference"/>
        </w:rPr>
        <w:annotationRef/>
      </w:r>
      <w:r>
        <w:t>RAN2#129 agreement:</w:t>
      </w:r>
    </w:p>
    <w:p w14:paraId="7D0E9ED6" w14:textId="77777777" w:rsidR="007A2FA5" w:rsidRDefault="007A2FA5" w:rsidP="006F747C">
      <w:pPr>
        <w:pStyle w:val="CommentText"/>
      </w:pPr>
      <w:r>
        <w:t>“Upon receiving a full inference configuration, the UE sends the initial applicability report in RRCReconfigurationComplete. UAI can be sent to update applicability.”</w:t>
      </w:r>
    </w:p>
  </w:comment>
  <w:comment w:id="433" w:author="Lenovo" w:date="2025-03-18T09:28:00Z" w:initials="Lenovo">
    <w:p w14:paraId="6104E83C" w14:textId="77777777" w:rsidR="007A2FA5" w:rsidRDefault="007A2FA5" w:rsidP="00517BE8">
      <w:pPr>
        <w:pStyle w:val="CommentText"/>
      </w:pPr>
      <w:r>
        <w:rPr>
          <w:rStyle w:val="CommentReference"/>
        </w:rPr>
        <w:annotationRef/>
      </w:r>
      <w:r>
        <w:t>Consider to merge 2&gt; 3&gt; 3&gt; 4&gt;into e.g.,</w:t>
      </w:r>
    </w:p>
    <w:p w14:paraId="144E3020" w14:textId="77777777" w:rsidR="007A2FA5" w:rsidRDefault="007A2FA5" w:rsidP="00517BE8">
      <w:pPr>
        <w:pStyle w:val="CommentText"/>
      </w:pPr>
    </w:p>
    <w:p w14:paraId="1698E570" w14:textId="77777777" w:rsidR="007A2FA5" w:rsidRDefault="007A2FA5"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7A2FA5" w:rsidRDefault="007A2FA5"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434" w:author="Samsung (Beom)" w:date="2025-03-19T08:45:00Z" w:initials="SS">
    <w:p w14:paraId="10797EF7" w14:textId="4130C7F8" w:rsidR="007A2FA5" w:rsidRPr="00D31CA3" w:rsidRDefault="007A2FA5">
      <w:pPr>
        <w:pStyle w:val="CommentText"/>
        <w:rPr>
          <w:rFonts w:eastAsiaTheme="minorEastAsia"/>
          <w:lang w:eastAsia="ko-KR"/>
        </w:rPr>
      </w:pPr>
      <w:r>
        <w:rPr>
          <w:rStyle w:val="CommentReference"/>
        </w:rPr>
        <w:annotationRef/>
      </w:r>
      <w:r>
        <w:rPr>
          <w:rFonts w:eastAsiaTheme="minorEastAsia"/>
          <w:lang w:eastAsia="ko-KR"/>
        </w:rPr>
        <w:t xml:space="preserve">We don’t need current bullet 3&gt;. Agree with Lenovo’s proposal </w:t>
      </w:r>
    </w:p>
  </w:comment>
  <w:comment w:id="435" w:author="Rapp_AfterRAN2#129" w:date="2025-03-19T10:40:00Z" w:initials="Ericsson">
    <w:p w14:paraId="293465EE" w14:textId="77777777" w:rsidR="007A2FA5" w:rsidRDefault="007A2FA5" w:rsidP="00B41AB1">
      <w:pPr>
        <w:pStyle w:val="CommentText"/>
      </w:pPr>
      <w:r>
        <w:rPr>
          <w:rStyle w:val="CommentReference"/>
        </w:rPr>
        <w:annotationRef/>
      </w:r>
      <w:r>
        <w:t xml:space="preserve">The intention was to split the cases for clarity. It may be that the UE has not sent a UAI containing </w:t>
      </w:r>
      <w:r>
        <w:rPr>
          <w:i/>
          <w:iCs/>
        </w:rPr>
        <w:t>applicabilityReportList</w:t>
      </w:r>
      <w:r>
        <w:t xml:space="preserve"> at all before. Then, even if the UE sent such a UAI before, the UE should compare the current applicability with this previous UAI only if this UAI was transmitted after the latest </w:t>
      </w:r>
      <w:r>
        <w:rPr>
          <w:i/>
          <w:iCs/>
        </w:rPr>
        <w:t>RRCReconfigurationComplete</w:t>
      </w:r>
      <w:r>
        <w:t xml:space="preserve">, otherwise the UE will consider as change also the applicability of some new configurations that arrived in the latest </w:t>
      </w:r>
      <w:r>
        <w:rPr>
          <w:i/>
          <w:iCs/>
        </w:rPr>
        <w:t xml:space="preserve">RRCReconfiguration </w:t>
      </w:r>
      <w:r>
        <w:t xml:space="preserve">and whose applicability was already reported in </w:t>
      </w:r>
      <w:r>
        <w:rPr>
          <w:i/>
          <w:iCs/>
        </w:rPr>
        <w:t>RRCReconfigurationComplete</w:t>
      </w:r>
      <w:r>
        <w:t>.</w:t>
      </w:r>
    </w:p>
  </w:comment>
  <w:comment w:id="436" w:author="ZTE-Fei Dong" w:date="2025-03-20T18:57:00Z" w:initials="MSOffice">
    <w:p w14:paraId="73194557" w14:textId="320412D6" w:rsidR="007A2FA5" w:rsidRPr="001C017E" w:rsidRDefault="007A2FA5" w:rsidP="001C017E">
      <w:pPr>
        <w:pStyle w:val="CommentText"/>
        <w:rPr>
          <w:u w:val="single"/>
          <w:lang w:eastAsia="zh-CN"/>
        </w:rPr>
      </w:pPr>
      <w:r>
        <w:rPr>
          <w:rStyle w:val="CommentReference"/>
        </w:rPr>
        <w:annotationRef/>
      </w:r>
      <w:r>
        <w:rPr>
          <w:rFonts w:hint="eastAsia"/>
          <w:lang w:eastAsia="zh-CN"/>
        </w:rPr>
        <w:t>@</w:t>
      </w:r>
      <w:r>
        <w:rPr>
          <w:lang w:eastAsia="zh-CN"/>
        </w:rPr>
        <w:t>Rapp, I guess  2&gt; 3&gt; 3</w:t>
      </w:r>
      <w:r>
        <w:rPr>
          <w:rFonts w:hint="eastAsia"/>
          <w:lang w:eastAsia="zh-CN"/>
        </w:rPr>
        <w:t>&gt;</w:t>
      </w:r>
      <w:r>
        <w:rPr>
          <w:lang w:eastAsia="zh-CN"/>
        </w:rPr>
        <w:t xml:space="preserve"> forrmat may be not correct structure, since 2&gt; only consideres Option A, and does not consider Option B, that means, if the initial applicability reporting is reported via UAI, then the applicability change will not trigger any UAI. besides, it is really chaos to mix the change from initial reporting and change from non-initial reporting, in this sense, Lenovo’s soluition is good.</w:t>
      </w:r>
    </w:p>
  </w:comment>
  <w:comment w:id="437" w:author="Huawei (Dawid)" w:date="2025-03-20T15:22:00Z" w:initials="DK">
    <w:p w14:paraId="74A7116F" w14:textId="77777777" w:rsidR="007A2FA5" w:rsidRDefault="007A2FA5" w:rsidP="004F2AC4">
      <w:pPr>
        <w:pStyle w:val="CommentText"/>
      </w:pPr>
      <w:r>
        <w:rPr>
          <w:rStyle w:val="CommentReference"/>
        </w:rPr>
        <w:annotationRef/>
      </w:r>
      <w:r>
        <w:t xml:space="preserve">We agree with Lenovo’s comment. Additionally, even the initial reporting might not be sent via RRCReoncifurationComplete, e.g. in case the UE is not able to determine applicability of all configuration in such a short time. It is then possible that the UE will send initial applicability report via UAI as well, so we should have a line similar to other cases, e.g. </w:t>
      </w:r>
    </w:p>
    <w:p w14:paraId="4C1CFE2A" w14:textId="4854B7ED" w:rsidR="007A2FA5" w:rsidRDefault="007A2FA5" w:rsidP="004F2AC4">
      <w:pPr>
        <w:pStyle w:val="CommentText"/>
      </w:pPr>
      <w:r w:rsidRPr="006D0C02">
        <w:rPr>
          <w:rFonts w:eastAsia="MS Mincho"/>
        </w:rPr>
        <w:t>2&gt;</w:t>
      </w:r>
      <w:r w:rsidRPr="006D0C02">
        <w:rPr>
          <w:rFonts w:eastAsia="MS Mincho"/>
        </w:rPr>
        <w:tab/>
      </w:r>
      <w:r w:rsidRPr="00964341">
        <w:rPr>
          <w:rFonts w:eastAsia="MS Mincho"/>
          <w:highlight w:val="yellow"/>
        </w:rPr>
        <w:t xml:space="preserve">if the UE did not transmit a </w:t>
      </w:r>
      <w:r w:rsidRPr="00964341">
        <w:rPr>
          <w:i/>
          <w:iCs/>
          <w:highlight w:val="yellow"/>
        </w:rPr>
        <w:t>UEAssistanceInformation</w:t>
      </w:r>
      <w:r>
        <w:rPr>
          <w:i/>
          <w:iCs/>
          <w:highlight w:val="yellow"/>
        </w:rPr>
        <w:t xml:space="preserve"> nor RRCReconfigurationComplete</w:t>
      </w:r>
      <w:r w:rsidRPr="00964341">
        <w:rPr>
          <w:rFonts w:eastAsia="MS Mincho"/>
          <w:highlight w:val="yellow"/>
        </w:rPr>
        <w:t xml:space="preserve"> message</w:t>
      </w:r>
      <w:r w:rsidRPr="006D0C02">
        <w:rPr>
          <w:rFonts w:eastAsia="MS Mincho"/>
        </w:rPr>
        <w:t xml:space="preserve"> </w:t>
      </w:r>
      <w:r>
        <w:rPr>
          <w:rFonts w:eastAsia="MS Mincho"/>
        </w:rPr>
        <w:t xml:space="preserve">containing </w:t>
      </w:r>
      <w:r w:rsidRPr="00833F53">
        <w:rPr>
          <w:i/>
        </w:rPr>
        <w:t>applicabilityReportList</w:t>
      </w:r>
      <w:r w:rsidRPr="006D0C02">
        <w:rPr>
          <w:rFonts w:eastAsia="MS Mincho"/>
        </w:rPr>
        <w:t xml:space="preserve"> since it was configured </w:t>
      </w:r>
      <w:r>
        <w:rPr>
          <w:rFonts w:eastAsia="MS Mincho"/>
        </w:rPr>
        <w:t xml:space="preserve">to </w:t>
      </w:r>
      <w:r>
        <w:t xml:space="preserve">report </w:t>
      </w:r>
      <w:r w:rsidRPr="00833F53">
        <w:t>assistance information about the applicability of configurations related to radio measurement predictions</w:t>
      </w:r>
      <w:r>
        <w:t>”</w:t>
      </w:r>
    </w:p>
  </w:comment>
  <w:comment w:id="470" w:author="Rapp_AfterRAN2#129" w:date="2025-03-04T16:47:00Z" w:initials="Ericsson">
    <w:p w14:paraId="0A404769" w14:textId="77777777" w:rsidR="007A2FA5" w:rsidRDefault="007A2FA5" w:rsidP="00DA5A37">
      <w:pPr>
        <w:pStyle w:val="CommentText"/>
      </w:pPr>
      <w:r>
        <w:rPr>
          <w:rStyle w:val="CommentReference"/>
        </w:rPr>
        <w:annotationRef/>
      </w:r>
      <w:r>
        <w:t>RAN2#128 agreements:</w:t>
      </w:r>
    </w:p>
    <w:p w14:paraId="5F003F6A" w14:textId="77777777" w:rsidR="007A2FA5" w:rsidRDefault="007A2FA5" w:rsidP="00DA5A37">
      <w:pPr>
        <w:pStyle w:val="CommentText"/>
      </w:pPr>
      <w:r>
        <w:t>“The network can configure whether UE is allowed to initiate request for data collection.”</w:t>
      </w:r>
    </w:p>
    <w:p w14:paraId="278DAF29" w14:textId="77777777" w:rsidR="007A2FA5" w:rsidRDefault="007A2FA5" w:rsidP="00DA5A37">
      <w:pPr>
        <w:pStyle w:val="CommentText"/>
      </w:pPr>
    </w:p>
    <w:p w14:paraId="01856FB8" w14:textId="77777777" w:rsidR="007A2FA5" w:rsidRDefault="007A2FA5" w:rsidP="00DA5A37">
      <w:pPr>
        <w:pStyle w:val="CommentText"/>
      </w:pPr>
      <w:r>
        <w:t>“For data collection configuration UE-side model training, the UE can send a request for data collection.   FFS what the request contains.”</w:t>
      </w:r>
    </w:p>
    <w:p w14:paraId="771BA5AE" w14:textId="77777777" w:rsidR="007A2FA5" w:rsidRDefault="007A2FA5" w:rsidP="00DA5A37">
      <w:pPr>
        <w:pStyle w:val="CommentText"/>
      </w:pPr>
    </w:p>
    <w:p w14:paraId="7AAFFB1F" w14:textId="77777777" w:rsidR="007A2FA5" w:rsidRDefault="007A2FA5" w:rsidP="00DA5A37">
      <w:pPr>
        <w:pStyle w:val="CommentText"/>
      </w:pPr>
      <w:r>
        <w:t>RAN2#129 agreement:</w:t>
      </w:r>
    </w:p>
    <w:p w14:paraId="43E1E985" w14:textId="77777777" w:rsidR="007A2FA5" w:rsidRDefault="007A2FA5" w:rsidP="00DA5A3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96" w:author="Samsung (Beom)" w:date="2025-03-19T08:49:00Z" w:initials="SS">
    <w:p w14:paraId="357C1A24" w14:textId="120287B1" w:rsidR="007A2FA5" w:rsidRDefault="007A2FA5" w:rsidP="00D31CA3">
      <w:pPr>
        <w:pStyle w:val="CommentText"/>
      </w:pPr>
      <w:r>
        <w:rPr>
          <w:rStyle w:val="CommentReference"/>
        </w:rPr>
        <w:annotationRef/>
      </w:r>
      <w:r>
        <w:t xml:space="preserve">Since RAN2 agree not to specify how the UE determine low power sate, we should add a NOTE such that it is up to UE implementation how to determine low power state. </w:t>
      </w:r>
    </w:p>
    <w:p w14:paraId="1273BE41" w14:textId="7503B509" w:rsidR="007A2FA5" w:rsidRDefault="007A2FA5">
      <w:pPr>
        <w:pStyle w:val="CommentText"/>
      </w:pPr>
    </w:p>
  </w:comment>
  <w:comment w:id="497" w:author="Rapp_AfterRAN2#129" w:date="2025-03-19T10:58:00Z" w:initials="Ericsson">
    <w:p w14:paraId="0D48F851" w14:textId="77777777" w:rsidR="007A2FA5" w:rsidRDefault="007A2FA5" w:rsidP="0097625D">
      <w:pPr>
        <w:pStyle w:val="CommentText"/>
      </w:pPr>
      <w:r>
        <w:rPr>
          <w:rStyle w:val="CommentReference"/>
        </w:rPr>
        <w:annotationRef/>
      </w:r>
      <w:r>
        <w:t>We added a note as suggested.</w:t>
      </w:r>
    </w:p>
  </w:comment>
  <w:comment w:id="502" w:author="vivo(Boubacar)" w:date="2025-03-18T08:19:00Z" w:initials="B">
    <w:p w14:paraId="2B7562C7" w14:textId="1DF50D2F" w:rsidR="007A2FA5" w:rsidRPr="00313541" w:rsidRDefault="007A2FA5">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503" w:author="Samsung (Beom)" w:date="2025-03-19T08:50:00Z" w:initials="SS">
    <w:p w14:paraId="1EBA9598" w14:textId="7E8AFC1E"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 xml:space="preserve">e understand vivo’s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504" w:author="Rapp_AfterRAN2#129" w:date="2025-03-19T11:02:00Z" w:initials="Ericsson">
    <w:p w14:paraId="4C2A8A96" w14:textId="77777777" w:rsidR="007A2FA5" w:rsidRDefault="007A2FA5" w:rsidP="002F05D9">
      <w:pPr>
        <w:pStyle w:val="CommentText"/>
      </w:pPr>
      <w:r>
        <w:rPr>
          <w:rStyle w:val="CommentReference"/>
        </w:rPr>
        <w:annotationRef/>
      </w:r>
      <w:r>
        <w:t xml:space="preserve">We removed “L1” with the intention to generalize  this part. </w:t>
      </w:r>
    </w:p>
    <w:p w14:paraId="17136793" w14:textId="77777777" w:rsidR="007A2FA5" w:rsidRDefault="007A2FA5" w:rsidP="002F05D9">
      <w:pPr>
        <w:pStyle w:val="CommentText"/>
      </w:pPr>
      <w:r>
        <w:t xml:space="preserve">There are also FFSs below on the need to revise this text overall. </w:t>
      </w:r>
    </w:p>
    <w:p w14:paraId="7D468E3E" w14:textId="77777777" w:rsidR="007A2FA5" w:rsidRDefault="007A2FA5" w:rsidP="002F05D9">
      <w:pPr>
        <w:pStyle w:val="CommentText"/>
      </w:pPr>
      <w:r>
        <w:t>Please see also our related comments above.</w:t>
      </w:r>
    </w:p>
  </w:comment>
  <w:comment w:id="500" w:author="ZTE-Fei Dong" w:date="2025-03-20T18:44:00Z" w:initials="MSOffice">
    <w:p w14:paraId="75EEA3D1" w14:textId="77777777" w:rsidR="007A2FA5" w:rsidRDefault="007A2FA5">
      <w:pPr>
        <w:pStyle w:val="CommentText"/>
        <w:rPr>
          <w:lang w:eastAsia="zh-CN"/>
        </w:rPr>
      </w:pPr>
      <w:r>
        <w:rPr>
          <w:rStyle w:val="CommentReference"/>
        </w:rPr>
        <w:annotationRef/>
      </w:r>
      <w:r>
        <w:rPr>
          <w:rFonts w:hint="eastAsia"/>
          <w:lang w:eastAsia="zh-CN"/>
        </w:rPr>
        <w:t>I</w:t>
      </w:r>
      <w:r>
        <w:rPr>
          <w:lang w:eastAsia="zh-CN"/>
        </w:rPr>
        <w:t>n RAN2#129 meeting, the agreements is as below:</w:t>
      </w:r>
    </w:p>
    <w:p w14:paraId="5F0F7F89" w14:textId="77777777" w:rsidR="007A2FA5" w:rsidRDefault="007A2FA5" w:rsidP="005B32EB">
      <w:pPr>
        <w:pStyle w:val="Agreement"/>
        <w:numPr>
          <w:ilvl w:val="0"/>
          <w:numId w:val="12"/>
        </w:numPr>
        <w:autoSpaceDN w:val="0"/>
        <w:ind w:left="360"/>
        <w:rPr>
          <w:b w:val="0"/>
          <w:bCs/>
        </w:rPr>
      </w:pPr>
      <w:r w:rsidRPr="005B32EB">
        <w:rPr>
          <w:b w:val="0"/>
          <w:bCs/>
        </w:rPr>
        <w:t>The UE reports to the network when buffer is or may become full.</w:t>
      </w:r>
      <w:r>
        <w:rPr>
          <w:b w:val="0"/>
          <w:bCs/>
        </w:rPr>
        <w:t xml:space="preserve">  </w:t>
      </w:r>
      <w:r w:rsidRPr="005B32EB">
        <w:rPr>
          <w:bCs/>
          <w:highlight w:val="yellow"/>
        </w:rPr>
        <w:t>FFS when it reports (before and/or after)</w:t>
      </w:r>
      <w:r>
        <w:rPr>
          <w:b w:val="0"/>
          <w:bCs/>
        </w:rPr>
        <w:t>.</w:t>
      </w:r>
    </w:p>
    <w:p w14:paraId="2C345A7F" w14:textId="77777777" w:rsidR="007A2FA5" w:rsidRDefault="007A2FA5">
      <w:pPr>
        <w:pStyle w:val="CommentText"/>
        <w:rPr>
          <w:lang w:eastAsia="zh-CN"/>
        </w:rPr>
      </w:pPr>
      <w:r>
        <w:rPr>
          <w:lang w:eastAsia="zh-CN"/>
        </w:rPr>
        <w:t>This condition sentence does not comply with the agreement, it is suggested to add an EN as below:</w:t>
      </w:r>
    </w:p>
    <w:p w14:paraId="6F1308DE" w14:textId="09B2125F" w:rsidR="007A2FA5" w:rsidRPr="005B32EB" w:rsidRDefault="007A2FA5">
      <w:pPr>
        <w:pStyle w:val="CommentText"/>
        <w:rPr>
          <w:lang w:eastAsia="zh-CN"/>
        </w:rPr>
      </w:pPr>
      <w:r>
        <w:rPr>
          <w:lang w:eastAsia="zh-CN"/>
        </w:rPr>
        <w:t>FFS when to trigger UAI, e.g. before becoming full, all after becoming full.</w:t>
      </w:r>
    </w:p>
  </w:comment>
  <w:comment w:id="506" w:author="Huawei (Dawid)" w:date="2025-03-20T15:22:00Z" w:initials="DK">
    <w:p w14:paraId="7824BC6A" w14:textId="773FFD91" w:rsidR="007A2FA5" w:rsidRDefault="007A2FA5">
      <w:pPr>
        <w:pStyle w:val="CommentText"/>
      </w:pPr>
      <w:r>
        <w:rPr>
          <w:rStyle w:val="CommentReference"/>
        </w:rPr>
        <w:annotationRef/>
      </w:r>
      <w:r>
        <w:t>As commented above, we are still to decide what the actual trigger is, so we would like to stick to the agreement for now, i.e. “is or may become full”.</w:t>
      </w:r>
    </w:p>
  </w:comment>
  <w:comment w:id="510" w:author="Huawei (Dawid)" w:date="2025-03-20T15:23:00Z" w:initials="DK">
    <w:p w14:paraId="6668FC0E" w14:textId="58175901" w:rsidR="007A2FA5" w:rsidRDefault="007A2FA5">
      <w:pPr>
        <w:pStyle w:val="CommentText"/>
      </w:pPr>
      <w:r>
        <w:rPr>
          <w:rStyle w:val="CommentReference"/>
        </w:rPr>
        <w:annotationRef/>
      </w:r>
      <w:r>
        <w:t>We have never agreed that the UE should report as soon as it has some data, but agreed to specify concrete triggers for this indication. Since this was not agreed, please remove this part.</w:t>
      </w:r>
    </w:p>
  </w:comment>
  <w:comment w:id="490" w:author="Rapp_AfterRAN2#129" w:date="2025-03-04T16:48:00Z" w:initials="Ericsson">
    <w:p w14:paraId="1744D3D0" w14:textId="68B4BA26" w:rsidR="007A2FA5" w:rsidRDefault="007A2FA5" w:rsidP="006F450F">
      <w:pPr>
        <w:pStyle w:val="CommentText"/>
      </w:pPr>
      <w:r>
        <w:rPr>
          <w:rStyle w:val="CommentReference"/>
        </w:rPr>
        <w:annotationRef/>
      </w:r>
      <w:r>
        <w:t>RAN2#127bis agreement:</w:t>
      </w:r>
    </w:p>
    <w:p w14:paraId="467E9579"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7A2FA5" w:rsidRDefault="007A2FA5" w:rsidP="006F450F">
      <w:pPr>
        <w:pStyle w:val="CommentText"/>
      </w:pPr>
    </w:p>
    <w:p w14:paraId="08406235" w14:textId="77777777" w:rsidR="007A2FA5" w:rsidRDefault="007A2FA5" w:rsidP="006F450F">
      <w:pPr>
        <w:pStyle w:val="CommentText"/>
      </w:pPr>
      <w:r>
        <w:t>RAN2#128 agreements:</w:t>
      </w:r>
    </w:p>
    <w:p w14:paraId="29043391"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7A2FA5" w:rsidRDefault="007A2FA5" w:rsidP="006F450F">
      <w:pPr>
        <w:pStyle w:val="CommentText"/>
      </w:pPr>
    </w:p>
    <w:p w14:paraId="73BC7723" w14:textId="77777777" w:rsidR="007A2FA5" w:rsidRDefault="007A2FA5" w:rsidP="006F450F">
      <w:pPr>
        <w:pStyle w:val="CommentText"/>
      </w:pPr>
      <w:r>
        <w:t>“The UE reports to the network when buffer is or may become full.  FFS when it reports (before and/or after).”</w:t>
      </w:r>
      <w:r>
        <w:br/>
      </w:r>
    </w:p>
    <w:p w14:paraId="0224A964"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91" w:author="Nokia" w:date="2025-03-12T20:29:00Z" w:initials="JF(">
    <w:p w14:paraId="21E4F496" w14:textId="77777777" w:rsidR="007A2FA5" w:rsidRDefault="007A2FA5" w:rsidP="00514C49">
      <w:pPr>
        <w:pStyle w:val="CommentText"/>
      </w:pPr>
      <w:r>
        <w:rPr>
          <w:rStyle w:val="CommentReference"/>
        </w:rPr>
        <w:annotationRef/>
      </w:r>
      <w:r>
        <w:t xml:space="preserve">Same comment as earlier: </w:t>
      </w:r>
    </w:p>
    <w:p w14:paraId="6787F375" w14:textId="77777777" w:rsidR="007A2FA5" w:rsidRDefault="007A2FA5" w:rsidP="00514C49">
      <w:pPr>
        <w:pStyle w:val="CommentText"/>
      </w:pPr>
    </w:p>
    <w:p w14:paraId="6FD63696" w14:textId="77777777" w:rsidR="007A2FA5" w:rsidRDefault="007A2FA5"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492" w:author="Rapp_AfterRAN2#129" w:date="2025-03-19T10:42:00Z" w:initials="Ericsson">
    <w:p w14:paraId="0F398AA3" w14:textId="77777777" w:rsidR="007A2FA5" w:rsidRDefault="007A2FA5" w:rsidP="00A87B5C">
      <w:pPr>
        <w:pStyle w:val="CommentText"/>
      </w:pPr>
      <w:r>
        <w:rPr>
          <w:rStyle w:val="CommentReference"/>
        </w:rPr>
        <w:annotationRef/>
      </w:r>
      <w:r>
        <w:t xml:space="preserve">The intention of these changes was to be specific with the triggers for the UAI message, even if all three of them are supported if the UE supports NW-side data collection. </w:t>
      </w:r>
    </w:p>
    <w:p w14:paraId="5236E219" w14:textId="77777777" w:rsidR="007A2FA5" w:rsidRDefault="007A2FA5" w:rsidP="00A87B5C">
      <w:pPr>
        <w:pStyle w:val="CommentText"/>
      </w:pPr>
      <w:r>
        <w:t>Of course, the trigger for data availability indication is still being discussed and should be revised, as per the Editor’s Note below.</w:t>
      </w:r>
    </w:p>
  </w:comment>
  <w:comment w:id="527" w:author="Google" w:date="2025-03-17T14:33:00Z" w:initials="TG">
    <w:p w14:paraId="22E159B0" w14:textId="61677B78" w:rsidR="007A2FA5" w:rsidRDefault="007A2FA5">
      <w:pPr>
        <w:pStyle w:val="CommentText"/>
      </w:pPr>
      <w:r>
        <w:rPr>
          <w:rStyle w:val="CommentReference"/>
        </w:rPr>
        <w:annotationRef/>
      </w:r>
      <w:r>
        <w:t>The whole bullet 1 may be removed and the reason is same as the above comment.</w:t>
      </w:r>
    </w:p>
  </w:comment>
  <w:comment w:id="528" w:author="Rapp_AfterRAN2#129" w:date="2025-03-19T11:04:00Z" w:initials="Ericsson">
    <w:p w14:paraId="65545213" w14:textId="77777777" w:rsidR="007A2FA5" w:rsidRDefault="007A2FA5" w:rsidP="001F4490">
      <w:pPr>
        <w:pStyle w:val="CommentText"/>
      </w:pPr>
      <w:r>
        <w:rPr>
          <w:rStyle w:val="CommentReference"/>
        </w:rPr>
        <w:annotationRef/>
      </w:r>
      <w:r>
        <w:t>It is needed so that the UE can report applicability updates in UAI, for option A. Please see the corresponding procedural text in 5.7.4.2 to trigger the UAI in case of changes.</w:t>
      </w:r>
    </w:p>
  </w:comment>
  <w:comment w:id="532" w:author="Huawei (Dawid)" w:date="2025-03-20T15:23:00Z" w:initials="DK">
    <w:p w14:paraId="737DCC03" w14:textId="15B7BC4F" w:rsidR="007A2FA5" w:rsidRDefault="007A2FA5">
      <w:pPr>
        <w:pStyle w:val="CommentText"/>
      </w:pPr>
      <w:r>
        <w:rPr>
          <w:rStyle w:val="CommentReference"/>
        </w:rPr>
        <w:annotationRef/>
      </w:r>
      <w:r>
        <w:t>Why is only option A considered? The agreement RAN2 made about using UAI was for both option A and B, so we can capture both here. If we manage to capture option A without referring to L1 parameters to be agreed by RAN1, it should be also feasible to have some general text for option B which hcan be modified once we include specific IEs/parameters in ASN.1</w:t>
      </w:r>
    </w:p>
  </w:comment>
  <w:comment w:id="529" w:author="Rapp_AfterRAN2#129" w:date="2025-03-06T16:05:00Z" w:initials="Ericsson">
    <w:p w14:paraId="5C3F39F3" w14:textId="32E0CE2C" w:rsidR="007A2FA5" w:rsidRDefault="007A2FA5" w:rsidP="00EC33E4">
      <w:pPr>
        <w:pStyle w:val="CommentText"/>
      </w:pPr>
      <w:r>
        <w:rPr>
          <w:rStyle w:val="CommentReference"/>
        </w:rPr>
        <w:annotationRef/>
      </w:r>
      <w:r>
        <w:t>RAN2#129 agreement:</w:t>
      </w:r>
    </w:p>
    <w:p w14:paraId="009F039C" w14:textId="77777777" w:rsidR="007A2FA5" w:rsidRDefault="007A2FA5" w:rsidP="00EC33E4">
      <w:pPr>
        <w:pStyle w:val="CommentText"/>
      </w:pPr>
      <w:r>
        <w:t>“Upon receiving a full inference configuration, the UE sends the initial applicability report in RRCReconfigurationComplete. UAI can be sent to update applicability.”</w:t>
      </w:r>
    </w:p>
    <w:p w14:paraId="6F5A3376" w14:textId="77777777" w:rsidR="007A2FA5" w:rsidRDefault="007A2FA5" w:rsidP="00EC33E4">
      <w:pPr>
        <w:pStyle w:val="CommentText"/>
      </w:pPr>
    </w:p>
    <w:p w14:paraId="7275341F" w14:textId="77777777" w:rsidR="007A2FA5" w:rsidRDefault="007A2FA5" w:rsidP="00EC33E4">
      <w:pPr>
        <w:pStyle w:val="CommentText"/>
      </w:pPr>
      <w:r>
        <w:t>RAN2#127bis agreement:</w:t>
      </w:r>
    </w:p>
    <w:p w14:paraId="5F987A17" w14:textId="77777777" w:rsidR="007A2FA5" w:rsidRDefault="007A2FA5"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530" w:author="Nokia" w:date="2025-03-12T20:31:00Z" w:initials="JF(">
    <w:p w14:paraId="48497323" w14:textId="77777777" w:rsidR="007A2FA5" w:rsidRDefault="007A2FA5"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7A2FA5" w:rsidRDefault="007A2FA5" w:rsidP="00514C49">
      <w:pPr>
        <w:pStyle w:val="CommentText"/>
      </w:pPr>
      <w:r>
        <w:t xml:space="preserve">  3&gt; include an entry…</w:t>
      </w:r>
    </w:p>
    <w:p w14:paraId="6907FA0F" w14:textId="77777777" w:rsidR="007A2FA5" w:rsidRDefault="007A2FA5" w:rsidP="00514C49">
      <w:pPr>
        <w:pStyle w:val="CommentText"/>
      </w:pPr>
      <w:r>
        <w:t xml:space="preserve">    4&gt; set applcabilityCellId</w:t>
      </w:r>
    </w:p>
    <w:p w14:paraId="7210F181" w14:textId="77777777" w:rsidR="007A2FA5" w:rsidRDefault="007A2FA5" w:rsidP="00514C49">
      <w:pPr>
        <w:pStyle w:val="CommentText"/>
      </w:pPr>
      <w:r>
        <w:t xml:space="preserve">    4&gt; set the configurationIdType</w:t>
      </w:r>
    </w:p>
    <w:p w14:paraId="0F0DDCD3" w14:textId="77777777" w:rsidR="007A2FA5" w:rsidRDefault="007A2FA5" w:rsidP="00514C49">
      <w:pPr>
        <w:pStyle w:val="CommentText"/>
      </w:pPr>
      <w:r>
        <w:t xml:space="preserve">    4&gt; set the configurationId</w:t>
      </w:r>
    </w:p>
    <w:p w14:paraId="502651FE" w14:textId="77777777" w:rsidR="007A2FA5" w:rsidRDefault="007A2FA5" w:rsidP="00514C49">
      <w:pPr>
        <w:pStyle w:val="CommentText"/>
      </w:pPr>
      <w:r>
        <w:t xml:space="preserve">    4&gt; set applicability</w:t>
      </w:r>
    </w:p>
  </w:comment>
  <w:comment w:id="531" w:author="Rapp_AfterRAN2#129" w:date="2025-03-19T13:07:00Z" w:initials="Ericsson">
    <w:p w14:paraId="04BB85AD" w14:textId="77777777" w:rsidR="007A2FA5" w:rsidRDefault="007A2FA5" w:rsidP="00DA00D4">
      <w:pPr>
        <w:pStyle w:val="CommentText"/>
      </w:pPr>
      <w:r>
        <w:rPr>
          <w:rStyle w:val="CommentReference"/>
        </w:rPr>
        <w:annotationRef/>
      </w:r>
      <w:r>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7A2FA5" w:rsidRDefault="007A2FA5" w:rsidP="00DA00D4">
      <w:pPr>
        <w:pStyle w:val="CommentText"/>
      </w:pPr>
      <w:r>
        <w:t>The procedural text should be very clear for each supported use case and at the moment we only have the CSI reporting as use case. If in the future the same procedure is agreed also for e.g. L3 measurements, then it is easy to amend this text by adding “if/or” conditions whenever needed. The text might become a bit more verbose, but it will be very clear.</w:t>
      </w:r>
    </w:p>
    <w:p w14:paraId="167ED823" w14:textId="77777777" w:rsidR="007A2FA5" w:rsidRDefault="007A2FA5" w:rsidP="00DA00D4">
      <w:pPr>
        <w:pStyle w:val="CommentText"/>
      </w:pPr>
    </w:p>
    <w:p w14:paraId="7D3E4712" w14:textId="77777777" w:rsidR="007A2FA5" w:rsidRDefault="007A2FA5" w:rsidP="00DA00D4">
      <w:pPr>
        <w:pStyle w:val="CommentText"/>
      </w:pPr>
      <w:r>
        <w:t>However, we incorporated your related suggestion for the structure of ASN.1 and also updated this procedural text accordingly.</w:t>
      </w:r>
    </w:p>
  </w:comment>
  <w:comment w:id="580" w:author="Apple - Peng Cheng" w:date="2025-03-18T19:00:00Z" w:initials="PC">
    <w:p w14:paraId="4FBB1B69" w14:textId="15BC3BA0" w:rsidR="007A2FA5" w:rsidRDefault="007A2FA5" w:rsidP="006C594E">
      <w:r>
        <w:rPr>
          <w:rStyle w:val="CommentReference"/>
        </w:rPr>
        <w:annotationRef/>
      </w:r>
      <w:r>
        <w:rPr>
          <w:color w:val="000000"/>
        </w:rPr>
        <w:t>As you have captured PCI and it looks straight forward, maybe the EN is not needed.</w:t>
      </w:r>
    </w:p>
  </w:comment>
  <w:comment w:id="581" w:author="Rapp_AfterRAN2#129" w:date="2025-03-19T13:18:00Z" w:initials="Ericsson">
    <w:p w14:paraId="7603D469" w14:textId="77777777" w:rsidR="007A2FA5" w:rsidRDefault="007A2FA5" w:rsidP="00DC1D7D">
      <w:pPr>
        <w:pStyle w:val="CommentText"/>
      </w:pPr>
      <w:r>
        <w:rPr>
          <w:rStyle w:val="CommentReference"/>
        </w:rPr>
        <w:annotationRef/>
      </w:r>
      <w:r>
        <w:t xml:space="preserve">There were concerns raised by other companies that this has not yet been agreed in RAN2, so the intention of this EN is to address those concerns. </w:t>
      </w:r>
    </w:p>
  </w:comment>
  <w:comment w:id="584" w:author="Huawei (Dawid)" w:date="2025-03-20T15:24:00Z" w:initials="DK">
    <w:p w14:paraId="7087578D" w14:textId="60AE8F47" w:rsidR="007A2FA5" w:rsidRDefault="007A2FA5">
      <w:pPr>
        <w:pStyle w:val="CommentText"/>
      </w:pPr>
      <w:r>
        <w:rPr>
          <w:rStyle w:val="CommentReference"/>
        </w:rPr>
        <w:annotationRef/>
      </w:r>
      <w:r>
        <w:t xml:space="preserve">It is already clear that </w:t>
      </w:r>
      <w:r>
        <w:rPr>
          <w:b/>
        </w:rPr>
        <w:t xml:space="preserve">reporting </w:t>
      </w:r>
      <w:r>
        <w:t>for direction B is supported via UAI, so this FFS is not needed here.</w:t>
      </w:r>
    </w:p>
  </w:comment>
  <w:comment w:id="588" w:author="Rapp_AfterRAN2#129" w:date="2025-03-19T15:12:00Z" w:initials="Ericsson">
    <w:p w14:paraId="3D57D8A0" w14:textId="77777777" w:rsidR="007A2FA5" w:rsidRDefault="007A2FA5" w:rsidP="003F0887">
      <w:pPr>
        <w:pStyle w:val="CommentText"/>
      </w:pPr>
      <w:r>
        <w:rPr>
          <w:rStyle w:val="CommentReference"/>
        </w:rPr>
        <w:annotationRef/>
      </w:r>
      <w:r>
        <w:t>RAN2#129 agreement:</w:t>
      </w:r>
    </w:p>
    <w:p w14:paraId="6CB691C0" w14:textId="77777777" w:rsidR="007A2FA5" w:rsidRDefault="007A2FA5" w:rsidP="003F088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16" w:author="Lenovo" w:date="2025-03-18T09:30:00Z" w:initials="Lenovo">
    <w:p w14:paraId="5F14D52D" w14:textId="1A7D7E1B" w:rsidR="007A2FA5" w:rsidRDefault="007A2FA5"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617" w:author="Rapp_AfterRAN2#129" w:date="2025-03-19T13:19:00Z" w:initials="Ericsson">
    <w:p w14:paraId="694A8C43" w14:textId="77777777" w:rsidR="007A2FA5" w:rsidRDefault="007A2FA5" w:rsidP="00186709">
      <w:pPr>
        <w:pStyle w:val="CommentText"/>
      </w:pPr>
      <w:r>
        <w:rPr>
          <w:rStyle w:val="CommentReference"/>
        </w:rPr>
        <w:annotationRef/>
      </w:r>
      <w:r>
        <w:t>We included this in the FFS, as suggested.</w:t>
      </w:r>
    </w:p>
  </w:comment>
  <w:comment w:id="627" w:author="Lenovo" w:date="2025-03-18T09:30:00Z" w:initials="Lenovo">
    <w:p w14:paraId="04504C5A" w14:textId="6DB6850C" w:rsidR="007A2FA5" w:rsidRDefault="007A2FA5" w:rsidP="00500AEB">
      <w:pPr>
        <w:pStyle w:val="CommentText"/>
      </w:pPr>
      <w:r>
        <w:rPr>
          <w:rStyle w:val="CommentReference"/>
        </w:rPr>
        <w:annotationRef/>
      </w:r>
      <w:r>
        <w:t>We had the following agreement:</w:t>
      </w:r>
    </w:p>
    <w:p w14:paraId="178DD4CA" w14:textId="77777777" w:rsidR="007A2FA5" w:rsidRDefault="007A2FA5" w:rsidP="00500AEB">
      <w:pPr>
        <w:pStyle w:val="CommentText"/>
        <w:ind w:left="300"/>
      </w:pPr>
      <w:r>
        <w:t xml:space="preserve">For data collection configuration UE-side model training, the UE can send a request for data collection (e.g. start/stop). </w:t>
      </w:r>
    </w:p>
    <w:p w14:paraId="372916C9" w14:textId="77777777" w:rsidR="007A2FA5" w:rsidRDefault="007A2FA5" w:rsidP="00500AEB">
      <w:pPr>
        <w:pStyle w:val="CommentText"/>
      </w:pPr>
    </w:p>
    <w:p w14:paraId="56E66069" w14:textId="77777777" w:rsidR="007A2FA5" w:rsidRDefault="007A2FA5" w:rsidP="00500AEB">
      <w:pPr>
        <w:pStyle w:val="CommentText"/>
      </w:pPr>
      <w:r>
        <w:t>So indicating the preference of stop should be supported.</w:t>
      </w:r>
    </w:p>
  </w:comment>
  <w:comment w:id="628" w:author="Apple - Peng Cheng" w:date="2025-03-18T19:06:00Z" w:initials="PC">
    <w:p w14:paraId="60924B3F" w14:textId="77777777" w:rsidR="007A2FA5" w:rsidRDefault="007A2FA5" w:rsidP="00C512C3">
      <w:r>
        <w:rPr>
          <w:rStyle w:val="CommentReferenc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629" w:author="Rapp_AfterRAN2#129" w:date="2025-03-19T15:17:00Z" w:initials="Ericsson">
    <w:p w14:paraId="59ACDD0B" w14:textId="77777777" w:rsidR="007A2FA5" w:rsidRDefault="007A2FA5" w:rsidP="008A16EE">
      <w:pPr>
        <w:pStyle w:val="CommentText"/>
      </w:pPr>
      <w:r>
        <w:rPr>
          <w:rStyle w:val="CommentReference"/>
        </w:rPr>
        <w:annotationRef/>
      </w:r>
      <w:r>
        <w:t>Thank you for pointing this out. We modified this part, as well as the corresponding procedural text in Section 5.7.4.2 to capture the “stop” case. We also updated the editor’s note here with an FFS on the content.</w:t>
      </w:r>
    </w:p>
  </w:comment>
  <w:comment w:id="643" w:author="Huawei (Dawid)" w:date="2025-03-20T15:24:00Z" w:initials="DK">
    <w:p w14:paraId="72E52E14" w14:textId="0B9863CB" w:rsidR="007A2FA5" w:rsidRDefault="007A2FA5">
      <w:pPr>
        <w:pStyle w:val="CommentText"/>
      </w:pPr>
      <w:r>
        <w:rPr>
          <w:rStyle w:val="CommentReference"/>
        </w:rPr>
        <w:annotationRef/>
      </w:r>
      <w:r>
        <w:t>Similr comments asaboe, it is still FFS whether this is full memory or before becomes full or based on threshold, so should be more general for now.</w:t>
      </w:r>
    </w:p>
  </w:comment>
  <w:comment w:id="649" w:author="Huawei (Dawid)" w:date="2025-03-20T15:25:00Z" w:initials="DK">
    <w:p w14:paraId="1C04E2A2" w14:textId="2F22775E" w:rsidR="007A2FA5" w:rsidRDefault="007A2FA5">
      <w:pPr>
        <w:pStyle w:val="CommentText"/>
      </w:pPr>
      <w:r>
        <w:rPr>
          <w:rStyle w:val="CommentReference"/>
        </w:rPr>
        <w:annotationRef/>
      </w:r>
      <w:r>
        <w:t>As above, that was not agreed and should be removed.</w:t>
      </w:r>
    </w:p>
  </w:comment>
  <w:comment w:id="632" w:author="Rapp_AfterRAN2#129" w:date="2025-03-04T16:58:00Z" w:initials="Ericsson">
    <w:p w14:paraId="02946AF8" w14:textId="217AE21C" w:rsidR="007A2FA5" w:rsidRDefault="007A2FA5" w:rsidP="006F450F">
      <w:pPr>
        <w:pStyle w:val="CommentText"/>
      </w:pPr>
      <w:r>
        <w:rPr>
          <w:rStyle w:val="CommentReference"/>
        </w:rPr>
        <w:annotationRef/>
      </w:r>
      <w:r>
        <w:t>RAN2#127bis agreement:</w:t>
      </w:r>
    </w:p>
    <w:p w14:paraId="12D86A9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7A2FA5" w:rsidRDefault="007A2FA5" w:rsidP="006F450F">
      <w:pPr>
        <w:pStyle w:val="CommentText"/>
      </w:pPr>
    </w:p>
    <w:p w14:paraId="5AA34570" w14:textId="77777777" w:rsidR="007A2FA5" w:rsidRDefault="007A2FA5" w:rsidP="006F450F">
      <w:pPr>
        <w:pStyle w:val="CommentText"/>
      </w:pPr>
      <w:r>
        <w:t>RAN2#128 agreements:</w:t>
      </w:r>
    </w:p>
    <w:p w14:paraId="44ABAF8E"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7A2FA5" w:rsidRDefault="007A2FA5" w:rsidP="006F450F">
      <w:pPr>
        <w:pStyle w:val="CommentText"/>
      </w:pPr>
    </w:p>
    <w:p w14:paraId="445440AA" w14:textId="77777777" w:rsidR="007A2FA5" w:rsidRDefault="007A2FA5" w:rsidP="006F450F">
      <w:pPr>
        <w:pStyle w:val="CommentText"/>
      </w:pPr>
      <w:r>
        <w:t>“The UE reports to the network when buffer is or may become full.  FFS when it reports (before and/or after).”</w:t>
      </w:r>
      <w:r>
        <w:br/>
      </w:r>
    </w:p>
    <w:p w14:paraId="6F419A7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7A2FA5" w:rsidRDefault="007A2FA5" w:rsidP="006F450F">
      <w:pPr>
        <w:pStyle w:val="CommentText"/>
      </w:pPr>
    </w:p>
    <w:p w14:paraId="57BE7318" w14:textId="77777777" w:rsidR="007A2FA5" w:rsidRDefault="007A2FA5" w:rsidP="006F450F">
      <w:pPr>
        <w:pStyle w:val="CommentText"/>
      </w:pPr>
      <w:r>
        <w:t>RAN2#129 agreements:</w:t>
      </w:r>
    </w:p>
    <w:p w14:paraId="405237FC" w14:textId="77777777" w:rsidR="007A2FA5" w:rsidRDefault="007A2FA5" w:rsidP="006F450F">
      <w:pPr>
        <w:pStyle w:val="CommentText"/>
      </w:pPr>
      <w:r>
        <w:t>“Low power bit indication is supported”</w:t>
      </w:r>
    </w:p>
    <w:p w14:paraId="2D3A9757" w14:textId="77777777" w:rsidR="007A2FA5" w:rsidRDefault="007A2FA5" w:rsidP="006F450F">
      <w:pPr>
        <w:pStyle w:val="CommentText"/>
      </w:pPr>
    </w:p>
    <w:p w14:paraId="669753A3" w14:textId="77777777" w:rsidR="007A2FA5" w:rsidRDefault="007A2FA5" w:rsidP="006F450F">
      <w:pPr>
        <w:pStyle w:val="CommentText"/>
      </w:pPr>
      <w:r>
        <w:t>“Data availability indication is supported.  FFS when this would be triggered”</w:t>
      </w:r>
    </w:p>
  </w:comment>
  <w:comment w:id="633" w:author="Lenovo" w:date="2025-03-18T09:31:00Z" w:initials="Lenovo">
    <w:p w14:paraId="22E54789" w14:textId="77777777" w:rsidR="007A2FA5" w:rsidRDefault="007A2FA5"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7A2FA5" w:rsidRDefault="007A2FA5" w:rsidP="00E6754F">
      <w:pPr>
        <w:pStyle w:val="CommentText"/>
      </w:pPr>
    </w:p>
    <w:p w14:paraId="0A6004CB" w14:textId="77777777" w:rsidR="007A2FA5" w:rsidRDefault="007A2FA5" w:rsidP="00E6754F">
      <w:pPr>
        <w:pStyle w:val="CommentText"/>
      </w:pPr>
      <w:r>
        <w:t>It  seems contradicting with the following agreement that implies the low battery/ full memory is additional reasoning:</w:t>
      </w:r>
    </w:p>
    <w:p w14:paraId="2A986CC1" w14:textId="77777777" w:rsidR="007A2FA5" w:rsidRDefault="007A2FA5"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634" w:author="Rapp_AfterRAN2#129" w:date="2025-03-19T15:33:00Z" w:initials="Ericsson">
    <w:p w14:paraId="15033FC8" w14:textId="77777777" w:rsidR="007A2FA5" w:rsidRDefault="007A2FA5" w:rsidP="00650BCE">
      <w:pPr>
        <w:pStyle w:val="CommentText"/>
      </w:pPr>
      <w:r>
        <w:rPr>
          <w:rStyle w:val="CommentReference"/>
        </w:rPr>
        <w:annotationRef/>
      </w:r>
      <w:r>
        <w:t xml:space="preserve">We agree that this procedural text should be revised, once the FFS in the agreement is clarified. This was the intention of the note below. </w:t>
      </w:r>
    </w:p>
  </w:comment>
  <w:comment w:id="635" w:author="Huawei (Dawid)" w:date="2025-03-20T15:24:00Z" w:initials="DK">
    <w:p w14:paraId="6CAE1C8D" w14:textId="198D5A5D" w:rsidR="007A2FA5" w:rsidRDefault="007A2FA5">
      <w:pPr>
        <w:pStyle w:val="CommentText"/>
      </w:pPr>
      <w:r>
        <w:rPr>
          <w:rStyle w:val="CommentReference"/>
        </w:rPr>
        <w:annotationRef/>
      </w:r>
      <w:r>
        <w:t>We agreed in the last meeting that low power state indication and data availability indictions are separate. The UE may be in lower power state already when DC configuration is provided and in this case it may need to informa the network immediately.</w:t>
      </w:r>
    </w:p>
  </w:comment>
  <w:comment w:id="655" w:author="Huawei (Dawid)" w:date="2025-03-20T15:25:00Z" w:initials="DK">
    <w:p w14:paraId="12B8CB33" w14:textId="77777777" w:rsidR="007A2FA5" w:rsidRDefault="007A2FA5" w:rsidP="00027C76">
      <w:pPr>
        <w:pStyle w:val="CommentText"/>
        <w:rPr>
          <w:rFonts w:ascii="Arial" w:hAnsi="Arial" w:cs="Arial"/>
        </w:rPr>
      </w:pPr>
      <w:r>
        <w:rPr>
          <w:rStyle w:val="CommentReference"/>
        </w:rPr>
        <w:annotationRef/>
      </w:r>
      <w:r>
        <w:t>We have already agreed that: “</w:t>
      </w:r>
      <w:r>
        <w:rPr>
          <w:rFonts w:ascii="Arial" w:hAnsi="Arial" w:cs="Arial"/>
        </w:rPr>
        <w:t>It is up to UE implementation how the UE determines power state” and “We will not specify how the UE determines low power state.”</w:t>
      </w:r>
    </w:p>
    <w:p w14:paraId="04608725" w14:textId="56582EFB" w:rsidR="007A2FA5" w:rsidRDefault="007A2FA5" w:rsidP="00027C76">
      <w:pPr>
        <w:pStyle w:val="CommentText"/>
      </w:pPr>
      <w:r>
        <w:t>A note to capture this was added above. Also we agreed to have a separate indication. So what is still to be discussed for low power state?</w:t>
      </w:r>
    </w:p>
  </w:comment>
  <w:comment w:id="664" w:author="ZTE-Fei Dong" w:date="2025-03-20T17:15:00Z" w:initials="MSOffice">
    <w:p w14:paraId="007F8A7D" w14:textId="5FA3F4C7" w:rsidR="007A2FA5" w:rsidRDefault="007A2FA5">
      <w:pPr>
        <w:pStyle w:val="CommentText"/>
        <w:rPr>
          <w:lang w:eastAsia="zh-CN"/>
        </w:rPr>
      </w:pPr>
      <w:r>
        <w:rPr>
          <w:rStyle w:val="CommentReference"/>
        </w:rPr>
        <w:annotationRef/>
      </w:r>
      <w:r>
        <w:rPr>
          <w:rFonts w:hint="eastAsia"/>
          <w:lang w:eastAsia="zh-CN"/>
        </w:rPr>
        <w:t>A</w:t>
      </w:r>
      <w:r>
        <w:rPr>
          <w:lang w:eastAsia="zh-CN"/>
        </w:rPr>
        <w:t xml:space="preserve">s comments above, the name of information element may cause the confusing with a future use case of CSI feedback, we need a parameter name of a specific meaning for BM. For example: </w:t>
      </w:r>
      <w:r>
        <w:rPr>
          <w:i/>
          <w:lang w:eastAsia="zh-CN"/>
        </w:rPr>
        <w:t>bm-LogMeasReportReq</w:t>
      </w:r>
      <w:r>
        <w:rPr>
          <w:lang w:eastAsia="zh-CN"/>
        </w:rPr>
        <w:t xml:space="preserve">  </w:t>
      </w:r>
    </w:p>
  </w:comment>
  <w:comment w:id="662" w:author="Rapp_AfterRAN2#129" w:date="2025-03-04T17:03:00Z" w:initials="Ericsson">
    <w:p w14:paraId="0F7D2AE2" w14:textId="745FA657" w:rsidR="007A2FA5" w:rsidRDefault="007A2FA5" w:rsidP="00B01535">
      <w:pPr>
        <w:pStyle w:val="CommentText"/>
      </w:pPr>
      <w:r>
        <w:rPr>
          <w:rStyle w:val="CommentReference"/>
        </w:rPr>
        <w:annotationRef/>
      </w:r>
      <w:r>
        <w:t>RAN2#127bis agreement:</w:t>
      </w:r>
    </w:p>
    <w:p w14:paraId="2E906C77" w14:textId="77777777" w:rsidR="007A2FA5" w:rsidRDefault="007A2FA5" w:rsidP="00B01535">
      <w:pPr>
        <w:pStyle w:val="CommentText"/>
      </w:pPr>
      <w:r>
        <w:t>“UEInformationRequest/UEInformationResponse is used for on-demand reporting of AI/ML training data collection.   FFS of details of the message”</w:t>
      </w:r>
    </w:p>
  </w:comment>
  <w:comment w:id="671" w:author="Samsung (Beom)" w:date="2025-03-19T08:56:00Z" w:initials="SS">
    <w:p w14:paraId="32DB99A2" w14:textId="64A1CD1E" w:rsidR="007A2FA5" w:rsidRDefault="007A2FA5">
      <w:pPr>
        <w:pStyle w:val="CommentText"/>
      </w:pPr>
      <w:r>
        <w:rPr>
          <w:rStyle w:val="CommentReference"/>
        </w:rPr>
        <w:annotationRef/>
      </w:r>
      <w:r>
        <w:rPr>
          <w:rFonts w:hint="eastAsia"/>
          <w:lang w:eastAsia="ko-KR"/>
        </w:rPr>
        <w:t>T</w:t>
      </w:r>
      <w:r>
        <w:rPr>
          <w:lang w:eastAsia="ko-KR"/>
        </w:rPr>
        <w:t xml:space="preserve">here should be procedure text to store logged data in </w:t>
      </w:r>
      <w:r w:rsidRPr="006D0C02">
        <w:rPr>
          <w:i/>
          <w:iCs/>
        </w:rPr>
        <w:t>Var</w:t>
      </w:r>
      <w:r>
        <w:rPr>
          <w:i/>
          <w:iCs/>
        </w:rPr>
        <w:t>CSI-</w:t>
      </w:r>
      <w:r w:rsidRPr="006D0C02">
        <w:rPr>
          <w:i/>
          <w:iCs/>
        </w:rPr>
        <w:t>LogMeasReport</w:t>
      </w:r>
      <w:r>
        <w:t>. Seems missing. Okay to add EN.</w:t>
      </w:r>
    </w:p>
  </w:comment>
  <w:comment w:id="672" w:author="Rapp_AfterRAN2#129" w:date="2025-03-19T16:17:00Z" w:initials="Ericsson">
    <w:p w14:paraId="139C6D67" w14:textId="77777777" w:rsidR="007A2FA5" w:rsidRDefault="007A2FA5" w:rsidP="000F0410">
      <w:pPr>
        <w:pStyle w:val="CommentText"/>
      </w:pPr>
      <w:r>
        <w:rPr>
          <w:rStyle w:val="CommentReferenc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r>
        <w:rPr>
          <w:i/>
          <w:iCs/>
        </w:rPr>
        <w:t>VarCSI-LogMeasReport.</w:t>
      </w:r>
      <w:r>
        <w:t xml:space="preserve"> Please note that we have an Editor´s note in the table with field descriptions for</w:t>
      </w:r>
      <w:r>
        <w:rPr>
          <w:i/>
          <w:iCs/>
        </w:rPr>
        <w:t xml:space="preserve"> CSI-MeasConfig</w:t>
      </w:r>
      <w:r>
        <w:t xml:space="preserve"> capturing this issue: </w:t>
      </w:r>
    </w:p>
    <w:p w14:paraId="731DB932" w14:textId="77777777" w:rsidR="007A2FA5" w:rsidRDefault="007A2FA5" w:rsidP="000F0410">
      <w:pPr>
        <w:pStyle w:val="CommentText"/>
      </w:pPr>
      <w:r>
        <w:t>“Editor's Note: FFS RAN1 involvement to capture procedures in TS 38.214 for performing the radio measurements for NW-side data collection.”</w:t>
      </w:r>
    </w:p>
    <w:p w14:paraId="56569685" w14:textId="77777777" w:rsidR="007A2FA5" w:rsidRDefault="007A2FA5" w:rsidP="000F0410">
      <w:pPr>
        <w:pStyle w:val="CommentText"/>
      </w:pPr>
    </w:p>
    <w:p w14:paraId="52D940C3" w14:textId="77777777" w:rsidR="007A2FA5" w:rsidRDefault="007A2FA5" w:rsidP="000F0410">
      <w:pPr>
        <w:pStyle w:val="CommentText"/>
      </w:pPr>
      <w:r>
        <w:t>We also added an editor’s note below the text here, as suggested:</w:t>
      </w:r>
    </w:p>
    <w:p w14:paraId="0A49FCFE" w14:textId="77777777" w:rsidR="007A2FA5" w:rsidRDefault="007A2FA5" w:rsidP="000F0410">
      <w:pPr>
        <w:pStyle w:val="CommentText"/>
      </w:pPr>
      <w:r>
        <w:t xml:space="preserve">“Editor's Note: FFS RAN1 involvement to capture procedures in TS 38.214 to include in the variable </w:t>
      </w:r>
      <w:r>
        <w:rPr>
          <w:i/>
          <w:iCs/>
        </w:rPr>
        <w:t>VarCSI-LogMeasReport</w:t>
      </w:r>
      <w:r>
        <w:t xml:space="preserve"> the measurement results associated to the NW-side data collection.” </w:t>
      </w:r>
    </w:p>
  </w:comment>
  <w:comment w:id="669" w:author="Rapp_AfterRAN2#129" w:date="2025-03-04T17:04:00Z" w:initials="Ericsson">
    <w:p w14:paraId="1BF924DD" w14:textId="67426226" w:rsidR="007A2FA5" w:rsidRDefault="007A2FA5" w:rsidP="00B01535">
      <w:pPr>
        <w:pStyle w:val="CommentText"/>
      </w:pPr>
      <w:r>
        <w:rPr>
          <w:rStyle w:val="CommentReference"/>
        </w:rPr>
        <w:annotationRef/>
      </w:r>
      <w:r>
        <w:t>RAN2#129 agreement:</w:t>
      </w:r>
    </w:p>
    <w:p w14:paraId="6A281F25" w14:textId="77777777" w:rsidR="007A2FA5" w:rsidRDefault="007A2FA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86" w:author="Apple - Peng Cheng" w:date="2025-03-18T19:08:00Z" w:initials="PC">
    <w:p w14:paraId="1197ED74" w14:textId="77777777" w:rsidR="007A2FA5" w:rsidRDefault="007A2FA5" w:rsidP="00C512C3">
      <w:r>
        <w:rPr>
          <w:rStyle w:val="CommentReference"/>
        </w:rPr>
        <w:annotationRef/>
      </w:r>
      <w:r>
        <w:rPr>
          <w:color w:val="000000"/>
        </w:rPr>
        <w:t>Similar comment above. Suggest to add “when” after whether.</w:t>
      </w:r>
    </w:p>
  </w:comment>
  <w:comment w:id="687" w:author="Rapp_AfterRAN2#129" w:date="2025-03-19T15:36:00Z" w:initials="Ericsson">
    <w:p w14:paraId="10824F45" w14:textId="77777777" w:rsidR="007A2FA5" w:rsidRDefault="007A2FA5" w:rsidP="00041CBD">
      <w:pPr>
        <w:pStyle w:val="CommentText"/>
      </w:pPr>
      <w:r>
        <w:rPr>
          <w:rStyle w:val="CommentReference"/>
        </w:rPr>
        <w:annotationRef/>
      </w:r>
      <w:r>
        <w:t>We modified as suggested.</w:t>
      </w:r>
    </w:p>
  </w:comment>
  <w:comment w:id="695" w:author="ZTE-Fei Dong" w:date="2025-03-20T17:24:00Z" w:initials="MSOffice">
    <w:p w14:paraId="54E16B9E" w14:textId="77777777" w:rsidR="007A2FA5" w:rsidRDefault="007A2FA5">
      <w:pPr>
        <w:pStyle w:val="CommentText"/>
        <w:rPr>
          <w:lang w:eastAsia="zh-CN"/>
        </w:rPr>
      </w:pPr>
      <w:r>
        <w:rPr>
          <w:rStyle w:val="CommentReference"/>
        </w:rPr>
        <w:annotationRef/>
      </w:r>
      <w:r>
        <w:rPr>
          <w:lang w:eastAsia="zh-CN"/>
        </w:rPr>
        <w:t>UE variable handling is commonly caputred in the RRC specm as the logged reporting is RRC message, I think it shall not be dependent on RAN1 involvment, RAN2 need to capture the NW side d</w:t>
      </w:r>
      <w:r>
        <w:rPr>
          <w:rFonts w:hint="eastAsia"/>
          <w:lang w:eastAsia="zh-CN"/>
        </w:rPr>
        <w:t>at</w:t>
      </w:r>
      <w:r>
        <w:rPr>
          <w:lang w:eastAsia="zh-CN"/>
        </w:rPr>
        <w:t>a collection rather than RAN1. I suggest EN as below:</w:t>
      </w:r>
    </w:p>
    <w:p w14:paraId="17BDD06E" w14:textId="45D294DA" w:rsidR="007A2FA5" w:rsidRPr="003A1E78" w:rsidRDefault="007A2FA5">
      <w:pPr>
        <w:pStyle w:val="CommentText"/>
        <w:rPr>
          <w:lang w:eastAsia="zh-CN"/>
        </w:rPr>
      </w:pPr>
      <w:r w:rsidRPr="003A1E78">
        <w:rPr>
          <w:highlight w:val="yellow"/>
          <w:lang w:eastAsia="zh-CN"/>
        </w:rPr>
        <w:t>FFS How RAN2 to cpature the procedures for logging data  to include in the variable VarCSI-LogMeasReport the measurement results associated to the NW-side data collection.</w:t>
      </w:r>
    </w:p>
  </w:comment>
  <w:comment w:id="702" w:author="Apple - Peng Cheng" w:date="2025-03-18T19:08:00Z" w:initials="PC">
    <w:p w14:paraId="28E530DC" w14:textId="6E71B623" w:rsidR="007A2FA5" w:rsidRDefault="007A2FA5" w:rsidP="00C512C3">
      <w:r>
        <w:rPr>
          <w:rStyle w:val="CommentReference"/>
        </w:rPr>
        <w:annotationRef/>
      </w:r>
      <w:r>
        <w:rPr>
          <w:color w:val="000000"/>
        </w:rPr>
        <w:t>According to agreement, only SRB4 or new SRB are in table. SRB2 is precluded.</w:t>
      </w:r>
    </w:p>
  </w:comment>
  <w:comment w:id="703" w:author="Rapp_AfterRAN2#129" w:date="2025-03-19T16:09:00Z" w:initials="Ericsson">
    <w:p w14:paraId="20C6671E" w14:textId="77777777" w:rsidR="007A2FA5" w:rsidRDefault="007A2FA5" w:rsidP="005242A5">
      <w:pPr>
        <w:pStyle w:val="CommentText"/>
      </w:pPr>
      <w:r>
        <w:rPr>
          <w:rStyle w:val="CommentReference"/>
        </w:rPr>
        <w:annotationRef/>
      </w:r>
      <w:r>
        <w:t xml:space="preserve">We understand this comment and agreement. However, looking now at the stage-3 procedure above, and considering the priority of logged MDT vs AIML logged data, it is not clear from the rapporteur point of view which is the technical reason for not using SRB2 (i.e. reusing the same procedure above). Considering this comment, we suggest the following clarification to the Editor´s note: </w:t>
      </w:r>
    </w:p>
    <w:p w14:paraId="766EBC8B" w14:textId="77777777" w:rsidR="007A2FA5" w:rsidRDefault="007A2FA5" w:rsidP="005242A5">
      <w:pPr>
        <w:pStyle w:val="CommentText"/>
      </w:pPr>
      <w:r>
        <w:t xml:space="preserve"> </w:t>
      </w:r>
    </w:p>
    <w:p w14:paraId="077E9D3A" w14:textId="77777777" w:rsidR="007A2FA5" w:rsidRDefault="007A2FA5" w:rsidP="005242A5">
      <w:pPr>
        <w:pStyle w:val="CommentText"/>
      </w:pPr>
      <w:r>
        <w:t xml:space="preserve">“Editor's Note: FFS whether to adopt this clause above also for the </w:t>
      </w:r>
      <w:r>
        <w:rPr>
          <w:i/>
          <w:iCs/>
        </w:rPr>
        <w:t>csi-logMeasReport</w:t>
      </w:r>
      <w:r>
        <w:t xml:space="preserve">, i.e. transmit the associated </w:t>
      </w:r>
      <w:r>
        <w:rPr>
          <w:i/>
          <w:iCs/>
        </w:rPr>
        <w:t>UEInformationResponse</w:t>
      </w:r>
      <w:r>
        <w:t xml:space="preserve"> via SRB2 </w:t>
      </w:r>
      <w:r>
        <w:rPr>
          <w:highlight w:val="yellow"/>
        </w:rPr>
        <w:t>or SRB4 or new SRB</w:t>
      </w:r>
      <w:r>
        <w:t>,  and discard the entries just transmitted.”</w:t>
      </w:r>
    </w:p>
  </w:comment>
  <w:comment w:id="704" w:author="Huawei (Dawid)" w:date="2025-03-20T15:25:00Z" w:initials="DK">
    <w:p w14:paraId="2B2E4C41" w14:textId="2642B1D4" w:rsidR="007A2FA5" w:rsidRDefault="007A2FA5">
      <w:pPr>
        <w:pStyle w:val="CommentText"/>
      </w:pPr>
      <w:r>
        <w:rPr>
          <w:rStyle w:val="CommentReference"/>
        </w:rPr>
        <w:annotationRef/>
      </w:r>
      <w:r>
        <w:t>Agree with Apple. Of course we can discuss whether to revert the existing agreement, but this should be done via company contribution, not by including an FFS in the running CR as the running CR should be akigned with existing agreements.</w:t>
      </w:r>
    </w:p>
  </w:comment>
  <w:comment w:id="709" w:author="CATT - Tangxun" w:date="2025-03-17T10:52:00Z" w:initials="CATT">
    <w:p w14:paraId="4664CB7F" w14:textId="79EA0FE9" w:rsidR="007A2FA5" w:rsidRDefault="007A2FA5">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710" w:author="Rapp_AfterRAN2#129" w:date="2025-03-19T18:20:00Z" w:initials="Ericsson">
    <w:p w14:paraId="4EA959D4" w14:textId="77777777" w:rsidR="007A2FA5" w:rsidRDefault="007A2FA5" w:rsidP="003E28E8">
      <w:pPr>
        <w:pStyle w:val="CommentText"/>
      </w:pPr>
      <w:r>
        <w:rPr>
          <w:rStyle w:val="CommentReference"/>
        </w:rPr>
        <w:annotationRef/>
      </w:r>
      <w:r>
        <w:t>Thank you for pointing this out. We will fix it before submission.</w:t>
      </w:r>
    </w:p>
  </w:comment>
  <w:comment w:id="722" w:author="Rapp_AfterRAN2#129" w:date="2025-03-04T17:06:00Z" w:initials="Ericsson">
    <w:p w14:paraId="7F777433" w14:textId="648750DC" w:rsidR="007A2FA5" w:rsidRDefault="007A2FA5" w:rsidP="00B14789">
      <w:pPr>
        <w:pStyle w:val="CommentText"/>
      </w:pPr>
      <w:r>
        <w:rPr>
          <w:rStyle w:val="CommentReference"/>
        </w:rPr>
        <w:annotationRef/>
      </w:r>
      <w:r>
        <w:t>RAN2#127 agreement:</w:t>
      </w:r>
    </w:p>
    <w:p w14:paraId="24B1D5FE" w14:textId="77777777" w:rsidR="007A2FA5" w:rsidRDefault="007A2FA5" w:rsidP="00B14789">
      <w:pPr>
        <w:pStyle w:val="CommentText"/>
      </w:pPr>
      <w:r>
        <w:t>“Step 3: Following configurations are provided from NW to UE:</w:t>
      </w:r>
    </w:p>
    <w:p w14:paraId="319287DD" w14:textId="77777777" w:rsidR="007A2FA5" w:rsidRDefault="007A2FA5" w:rsidP="00B14789">
      <w:pPr>
        <w:pStyle w:val="CommentText"/>
      </w:pPr>
      <w:r>
        <w:t>1) UE is allowed to do UAI reporting via OtherConfig”</w:t>
      </w:r>
    </w:p>
  </w:comment>
  <w:comment w:id="739" w:author="Apple - Peng Cheng" w:date="2025-03-18T19:10:00Z" w:initials="PC">
    <w:p w14:paraId="4AA22C82" w14:textId="77777777" w:rsidR="007A2FA5" w:rsidRDefault="007A2FA5" w:rsidP="009D3123">
      <w:r>
        <w:rPr>
          <w:rStyle w:val="CommentReference"/>
        </w:rPr>
        <w:annotationRef/>
      </w:r>
      <w:r>
        <w:rPr>
          <w:color w:val="000000"/>
        </w:rPr>
        <w:t>We are not sure whether this EN is needed. It seems no company proposed to support it in DC.</w:t>
      </w:r>
    </w:p>
  </w:comment>
  <w:comment w:id="740" w:author="Rapp_AfterRAN2#129" w:date="2025-03-19T15:55:00Z" w:initials="Ericsson">
    <w:p w14:paraId="1D0E3CED" w14:textId="77777777" w:rsidR="007A2FA5" w:rsidRDefault="007A2FA5" w:rsidP="00290434">
      <w:pPr>
        <w:pStyle w:val="CommentText"/>
      </w:pPr>
      <w:r>
        <w:rPr>
          <w:rStyle w:val="CommentReference"/>
        </w:rPr>
        <w:annotationRef/>
      </w:r>
      <w:r>
        <w:t>The intention of the note is to raise awareness and initiate discussion if needed, since the current RAN1/2 discussions did not explicitly exclude this case.</w:t>
      </w:r>
    </w:p>
  </w:comment>
  <w:comment w:id="750" w:author="Rapp_AfterRAN2#129" w:date="2025-03-04T17:11:00Z" w:initials="Ericsson">
    <w:p w14:paraId="04123A68" w14:textId="44E876B1" w:rsidR="007A2FA5" w:rsidRDefault="007A2FA5" w:rsidP="00192F0B">
      <w:pPr>
        <w:pStyle w:val="CommentText"/>
      </w:pPr>
      <w:r>
        <w:rPr>
          <w:rStyle w:val="CommentReference"/>
        </w:rPr>
        <w:annotationRef/>
      </w:r>
      <w:r>
        <w:t>RAN2#129 agreement:</w:t>
      </w:r>
    </w:p>
    <w:p w14:paraId="6F65B8E1" w14:textId="77777777" w:rsidR="007A2FA5" w:rsidRDefault="007A2FA5" w:rsidP="00192F0B">
      <w:pPr>
        <w:pStyle w:val="CommentText"/>
      </w:pPr>
      <w:r>
        <w:t>“Upon receiving a full inference configuration, the UE sends the initial applicability report in RRCReconfigurationComplete. UAI can be sent to update applicability.”</w:t>
      </w:r>
    </w:p>
  </w:comment>
  <w:comment w:id="771" w:author="Apple - Peng Cheng" w:date="2025-03-18T19:11:00Z" w:initials="PC">
    <w:p w14:paraId="795FAB8C" w14:textId="77777777" w:rsidR="007A2FA5" w:rsidRDefault="007A2FA5" w:rsidP="007B5184">
      <w:r>
        <w:rPr>
          <w:rStyle w:val="CommentReference"/>
        </w:rPr>
        <w:annotationRef/>
      </w:r>
      <w:r>
        <w:t>Suggest to make it more general “e.g. dataCollection-LogMeasAvailable</w:t>
      </w:r>
    </w:p>
  </w:comment>
  <w:comment w:id="772" w:author="Rapp_AfterRAN2#129" w:date="2025-03-19T15:59:00Z" w:initials="Ericsson">
    <w:p w14:paraId="0AA96DB6" w14:textId="77777777" w:rsidR="007A2FA5" w:rsidRDefault="007A2FA5" w:rsidP="00006F53">
      <w:pPr>
        <w:pStyle w:val="CommentText"/>
      </w:pPr>
      <w:r>
        <w:rPr>
          <w:rStyle w:val="CommentReference"/>
        </w:rPr>
        <w:annotationRef/>
      </w:r>
      <w:r>
        <w:t>Please see our related comments (for the procedural text) on generalizing the NW-side data collection case.</w:t>
      </w:r>
    </w:p>
  </w:comment>
  <w:comment w:id="765" w:author="Lenovo" w:date="2025-03-18T09:32:00Z" w:initials="Lenovo">
    <w:p w14:paraId="5D9420A3" w14:textId="032B5E0C" w:rsidR="007A2FA5" w:rsidRDefault="007A2FA5" w:rsidP="00597F50">
      <w:pPr>
        <w:pStyle w:val="CommentText"/>
      </w:pPr>
      <w:r>
        <w:rPr>
          <w:rStyle w:val="CommentReference"/>
        </w:rPr>
        <w:annotationRef/>
      </w:r>
      <w:r>
        <w:t>The corresponding field description is missing</w:t>
      </w:r>
    </w:p>
  </w:comment>
  <w:comment w:id="766" w:author="Rapp_AfterRAN2#129" w:date="2025-03-19T15:57:00Z" w:initials="Ericsson">
    <w:p w14:paraId="1BE6B1BB" w14:textId="77777777" w:rsidR="007A2FA5" w:rsidRDefault="007A2FA5" w:rsidP="00F844DF">
      <w:pPr>
        <w:pStyle w:val="CommentText"/>
      </w:pPr>
      <w:r>
        <w:rPr>
          <w:rStyle w:val="CommentReference"/>
        </w:rPr>
        <w:annotationRef/>
      </w:r>
      <w:r>
        <w:t xml:space="preserve">It is included in the field descriptions for </w:t>
      </w:r>
      <w:r>
        <w:rPr>
          <w:i/>
          <w:iCs/>
        </w:rPr>
        <w:t>UEAssistanceInformation</w:t>
      </w:r>
      <w:r>
        <w:t xml:space="preserve"> in the section below. We omitted it here to avoid redundancy.</w:t>
      </w:r>
    </w:p>
  </w:comment>
  <w:comment w:id="767" w:author="Rapp_AfterRAN2#129" w:date="2025-03-04T17:10:00Z" w:initials="Ericsson">
    <w:p w14:paraId="5A311FC2" w14:textId="0AD352F9" w:rsidR="007A2FA5" w:rsidRDefault="007A2FA5" w:rsidP="00BF6021">
      <w:pPr>
        <w:pStyle w:val="CommentText"/>
      </w:pPr>
      <w:r>
        <w:rPr>
          <w:rStyle w:val="CommentReference"/>
        </w:rPr>
        <w:annotationRef/>
      </w:r>
      <w:r>
        <w:t>RAN2#129 agreement:</w:t>
      </w:r>
    </w:p>
    <w:p w14:paraId="299C3BC1" w14:textId="77777777" w:rsidR="007A2FA5" w:rsidRDefault="007A2FA5" w:rsidP="00BF6021">
      <w:pPr>
        <w:pStyle w:val="CommentText"/>
      </w:pPr>
      <w:r>
        <w:t>“UE indicates availability of logged data during handover (i.e., within the RRCReconfigurationComplete message) (if data is retained in the UE).”</w:t>
      </w:r>
    </w:p>
  </w:comment>
  <w:comment w:id="768" w:author="vivo(Boubacar)" w:date="2025-03-18T08:22:00Z" w:initials="B">
    <w:p w14:paraId="59C6E4E7" w14:textId="70E23E55" w:rsidR="007A2FA5" w:rsidRPr="008126CD" w:rsidRDefault="007A2FA5">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769" w:author="Rapp_AfterRAN2#129" w:date="2025-03-19T16:01:00Z" w:initials="Ericsson">
    <w:p w14:paraId="03C52AEE" w14:textId="77777777" w:rsidR="007A2FA5" w:rsidRDefault="007A2FA5" w:rsidP="00D95C4D">
      <w:pPr>
        <w:pStyle w:val="CommentText"/>
      </w:pPr>
      <w:r>
        <w:rPr>
          <w:rStyle w:val="CommentReference"/>
        </w:rPr>
        <w:annotationRef/>
      </w:r>
      <w:r>
        <w:t xml:space="preserve">Please note that </w:t>
      </w:r>
      <w:r>
        <w:rPr>
          <w:i/>
          <w:iCs/>
        </w:rPr>
        <w:t>UE-MeasurementsAvailable</w:t>
      </w:r>
      <w:r>
        <w:t xml:space="preserve"> is included in all the RRC “complete” messages (e.g. </w:t>
      </w:r>
      <w:r>
        <w:rPr>
          <w:i/>
          <w:iCs/>
        </w:rPr>
        <w:t>RRCSetupComplete</w:t>
      </w:r>
      <w:r>
        <w:t xml:space="preserve">, </w:t>
      </w:r>
      <w:r>
        <w:rPr>
          <w:i/>
          <w:iCs/>
        </w:rPr>
        <w:t>RRCResumeComplete</w:t>
      </w:r>
      <w:r>
        <w:t xml:space="preserve">, </w:t>
      </w:r>
      <w:r>
        <w:rPr>
          <w:i/>
          <w:iCs/>
        </w:rPr>
        <w:t>RRCReestablishmentComplete</w:t>
      </w:r>
      <w:r>
        <w:t xml:space="preserve">, etc). </w:t>
      </w:r>
    </w:p>
    <w:p w14:paraId="3E0C9CB7" w14:textId="77777777" w:rsidR="007A2FA5" w:rsidRDefault="007A2FA5" w:rsidP="00D95C4D">
      <w:pPr>
        <w:pStyle w:val="CommentText"/>
      </w:pPr>
      <w:r>
        <w:t xml:space="preserve">However, for the moment, we have only agreed to included it in the </w:t>
      </w:r>
      <w:r>
        <w:rPr>
          <w:i/>
          <w:iCs/>
        </w:rPr>
        <w:t xml:space="preserve">RRCReconfigurationComplete </w:t>
      </w:r>
      <w:r>
        <w:t>message. If RAN2 will agree to include this flag also in all the other RRC complete messages, then we agree that the flag can be simply moved into</w:t>
      </w:r>
      <w:r>
        <w:rPr>
          <w:i/>
          <w:iCs/>
        </w:rPr>
        <w:t xml:space="preserve"> UE-MeasurementsAvailable</w:t>
      </w:r>
      <w:r>
        <w:t xml:space="preserve">. </w:t>
      </w:r>
    </w:p>
    <w:p w14:paraId="04E4F16D" w14:textId="77777777" w:rsidR="007A2FA5" w:rsidRDefault="007A2FA5" w:rsidP="00D95C4D">
      <w:pPr>
        <w:pStyle w:val="CommentText"/>
      </w:pPr>
      <w:r>
        <w:t>Accordingly, we added this Editor´s note:</w:t>
      </w:r>
    </w:p>
    <w:p w14:paraId="5E0E8703" w14:textId="77777777" w:rsidR="007A2FA5" w:rsidRDefault="007A2FA5" w:rsidP="00D95C4D">
      <w:pPr>
        <w:pStyle w:val="CommentText"/>
      </w:pPr>
    </w:p>
    <w:p w14:paraId="52A2DD0E" w14:textId="77777777" w:rsidR="007A2FA5" w:rsidRDefault="007A2FA5" w:rsidP="00D95C4D">
      <w:pPr>
        <w:pStyle w:val="CommentText"/>
      </w:pPr>
      <w:r>
        <w:t xml:space="preserve">“Editor’s Note: FFS whether to move the </w:t>
      </w:r>
      <w:r>
        <w:rPr>
          <w:i/>
          <w:iCs/>
        </w:rPr>
        <w:t>csi-LogMeasAvailable</w:t>
      </w:r>
      <w:r>
        <w:t xml:space="preserve"> into the </w:t>
      </w:r>
      <w:r>
        <w:rPr>
          <w:i/>
          <w:iCs/>
        </w:rPr>
        <w:t>UE-MeasurementsAvailable</w:t>
      </w:r>
      <w:r>
        <w:t xml:space="preserve"> IE, depending on whether the availability flag is agreed to be transmitted in other RRC complete messages.”</w:t>
      </w:r>
    </w:p>
  </w:comment>
  <w:comment w:id="790" w:author="Rapp_AfterRAN2#129" w:date="2025-03-04T17:12:00Z" w:initials="Ericsson">
    <w:p w14:paraId="3605121C" w14:textId="35F844C5" w:rsidR="007A2FA5" w:rsidRDefault="007A2FA5" w:rsidP="00A122EC">
      <w:pPr>
        <w:pStyle w:val="CommentText"/>
      </w:pPr>
      <w:r>
        <w:rPr>
          <w:rStyle w:val="CommentReference"/>
        </w:rPr>
        <w:annotationRef/>
      </w:r>
      <w:r>
        <w:t>RAN2#129 agreement:</w:t>
      </w:r>
    </w:p>
    <w:p w14:paraId="7799580B"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07" w:author="Huawei (Dawid)" w:date="2025-03-20T15:26:00Z" w:initials="DK">
    <w:p w14:paraId="0FD8F8B1" w14:textId="7341D1BD" w:rsidR="007A2FA5" w:rsidRDefault="007A2FA5">
      <w:pPr>
        <w:pStyle w:val="CommentText"/>
      </w:pPr>
      <w:r>
        <w:rPr>
          <w:rStyle w:val="CommentReference"/>
        </w:rPr>
        <w:annotationRef/>
      </w:r>
      <w:r>
        <w:t xml:space="preserve">As commented in the procedural part, there is no need to have another parameter name for the report list in UAI and for the report list in Reconfig Complete. This will simplifiy the procedural text and the contents are anyway the same as the same paramerter is used (i.e. </w:t>
      </w:r>
      <w:r w:rsidRPr="00C21B1D">
        <w:t>ApplicabilityReportList-r19</w:t>
      </w:r>
      <w:r>
        <w:t>)</w:t>
      </w:r>
    </w:p>
  </w:comment>
  <w:comment w:id="806" w:author="Rapp_AfterRAN2#129" w:date="2025-03-04T17:13:00Z" w:initials="Ericsson">
    <w:p w14:paraId="66203AEE" w14:textId="77777777" w:rsidR="007A2FA5" w:rsidRDefault="007A2FA5" w:rsidP="00A122EC">
      <w:pPr>
        <w:pStyle w:val="CommentText"/>
      </w:pPr>
      <w:r>
        <w:rPr>
          <w:rStyle w:val="CommentReference"/>
        </w:rPr>
        <w:annotationRef/>
      </w:r>
      <w:r>
        <w:t>RAN2#129 agreement:</w:t>
      </w:r>
    </w:p>
    <w:p w14:paraId="5DD93551"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22" w:author="Rapp_AfterRAN2#129" w:date="2025-03-04T17:14:00Z" w:initials="Ericsson">
    <w:p w14:paraId="611E8BC1" w14:textId="71ABDFE8" w:rsidR="007A2FA5" w:rsidRDefault="007A2FA5" w:rsidP="004C2FAA">
      <w:pPr>
        <w:pStyle w:val="CommentText"/>
      </w:pPr>
      <w:r>
        <w:rPr>
          <w:rStyle w:val="CommentReference"/>
        </w:rPr>
        <w:annotationRef/>
      </w:r>
      <w:r>
        <w:t>RAN2#128 agreement:</w:t>
      </w:r>
    </w:p>
    <w:p w14:paraId="4EB8F1D3" w14:textId="77777777" w:rsidR="007A2FA5" w:rsidRDefault="007A2FA5" w:rsidP="004C2FAA">
      <w:pPr>
        <w:pStyle w:val="CommentText"/>
      </w:pPr>
      <w:r>
        <w:t>“For data collection configuration UE-side model training, the UE can send a request for data collection.   FFS what the request contains.”</w:t>
      </w:r>
    </w:p>
  </w:comment>
  <w:comment w:id="835" w:author="Rapp_AfterRAN2#129" w:date="2025-03-04T17:15:00Z" w:initials="Ericsson">
    <w:p w14:paraId="5708ED75" w14:textId="77777777" w:rsidR="007A2FA5" w:rsidRDefault="007A2FA5" w:rsidP="00A122EC">
      <w:pPr>
        <w:pStyle w:val="CommentText"/>
      </w:pPr>
      <w:r>
        <w:rPr>
          <w:rStyle w:val="CommentReference"/>
        </w:rPr>
        <w:annotationRef/>
      </w:r>
      <w:r>
        <w:t>RAN2#127bis agreement:</w:t>
      </w:r>
    </w:p>
    <w:p w14:paraId="0C8A7EDE"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7A2FA5" w:rsidRDefault="007A2FA5" w:rsidP="00A122EC">
      <w:pPr>
        <w:pStyle w:val="CommentText"/>
      </w:pPr>
    </w:p>
    <w:p w14:paraId="6934CDD4" w14:textId="77777777" w:rsidR="007A2FA5" w:rsidRDefault="007A2FA5" w:rsidP="00A122EC">
      <w:pPr>
        <w:pStyle w:val="CommentText"/>
      </w:pPr>
      <w:r>
        <w:t>RAN2#128 agreements:</w:t>
      </w:r>
    </w:p>
    <w:p w14:paraId="29C91DDA"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7A2FA5" w:rsidRDefault="007A2FA5" w:rsidP="00A122EC">
      <w:pPr>
        <w:pStyle w:val="CommentText"/>
      </w:pPr>
    </w:p>
    <w:p w14:paraId="24BB0E14" w14:textId="77777777" w:rsidR="007A2FA5" w:rsidRDefault="007A2FA5" w:rsidP="00A122EC">
      <w:pPr>
        <w:pStyle w:val="CommentText"/>
      </w:pPr>
      <w:r>
        <w:t>“The UE reports to the network when buffer is or may become full.  FFS when it reports (before and/or after).”</w:t>
      </w:r>
      <w:r>
        <w:br/>
      </w:r>
    </w:p>
    <w:p w14:paraId="763E2A33"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comment>
  <w:comment w:id="851" w:author="Rapp_AfterRAN2#129" w:date="2025-03-04T17:16:00Z" w:initials="Ericsson">
    <w:p w14:paraId="439BBAAF" w14:textId="293D3303" w:rsidR="007A2FA5" w:rsidRDefault="007A2FA5" w:rsidP="00033474">
      <w:pPr>
        <w:pStyle w:val="CommentText"/>
      </w:pPr>
      <w:r>
        <w:rPr>
          <w:rStyle w:val="CommentReference"/>
        </w:rPr>
        <w:annotationRef/>
      </w:r>
      <w:r>
        <w:t>RAN2#128 agreement:</w:t>
      </w:r>
    </w:p>
    <w:p w14:paraId="4855ABA2" w14:textId="77777777" w:rsidR="007A2FA5" w:rsidRDefault="007A2FA5" w:rsidP="00033474">
      <w:pPr>
        <w:pStyle w:val="CommentText"/>
      </w:pPr>
      <w:r>
        <w:t>“For data collection configuration UE-side model training, the UE can send a request for data collection.   FFS what the request contains.”</w:t>
      </w:r>
    </w:p>
    <w:p w14:paraId="19A63A73" w14:textId="77777777" w:rsidR="007A2FA5" w:rsidRDefault="007A2FA5" w:rsidP="00033474">
      <w:pPr>
        <w:pStyle w:val="CommentText"/>
      </w:pPr>
    </w:p>
    <w:p w14:paraId="191D0407" w14:textId="77777777" w:rsidR="007A2FA5" w:rsidRDefault="007A2FA5" w:rsidP="00033474">
      <w:pPr>
        <w:pStyle w:val="CommentText"/>
      </w:pPr>
      <w:r>
        <w:t>RAN2#129 agreement:</w:t>
      </w:r>
    </w:p>
    <w:p w14:paraId="135128E5" w14:textId="77777777" w:rsidR="007A2FA5" w:rsidRDefault="007A2FA5"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55" w:author="Apple - Peng Cheng" w:date="2025-03-18T19:19:00Z" w:initials="PC">
    <w:p w14:paraId="645BB916" w14:textId="77777777" w:rsidR="007A2FA5" w:rsidRDefault="007A2FA5" w:rsidP="007B5184">
      <w:r>
        <w:rPr>
          <w:rStyle w:val="CommentReference"/>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856" w:author="Rapp_AfterRAN2#129" w:date="2025-03-19T16:27:00Z" w:initials="Ericsson">
    <w:p w14:paraId="23EC089D" w14:textId="77777777" w:rsidR="007A2FA5" w:rsidRDefault="007A2FA5" w:rsidP="00773867">
      <w:pPr>
        <w:pStyle w:val="CommentText"/>
      </w:pPr>
      <w:r>
        <w:rPr>
          <w:rStyle w:val="CommentReference"/>
        </w:rPr>
        <w:annotationRef/>
      </w:r>
      <w:r>
        <w:t>We updated the UAI procedural text to incorporate the “stop” indication. Furthermore, we updated the Editor’s note in the table with field descriptions below as follows:</w:t>
      </w:r>
    </w:p>
    <w:p w14:paraId="3113225D" w14:textId="77777777" w:rsidR="007A2FA5" w:rsidRDefault="007A2FA5" w:rsidP="00773867">
      <w:pPr>
        <w:pStyle w:val="CommentText"/>
      </w:pPr>
      <w:r>
        <w:t xml:space="preserve"> </w:t>
      </w:r>
    </w:p>
    <w:p w14:paraId="06AD2A32" w14:textId="77777777" w:rsidR="007A2FA5" w:rsidRDefault="007A2FA5" w:rsidP="00773867">
      <w:pPr>
        <w:pStyle w:val="CommentText"/>
      </w:pPr>
      <w:r>
        <w:t xml:space="preserve">“Editor's Note: FFS whether this preference should contain further information that should be reported to the network and </w:t>
      </w:r>
      <w:r>
        <w:rPr>
          <w:highlight w:val="yellow"/>
        </w:rPr>
        <w:t>what should be signaled in case of start or stop indication</w:t>
      </w:r>
      <w:r>
        <w:t>.”</w:t>
      </w:r>
    </w:p>
  </w:comment>
  <w:comment w:id="870" w:author="vivo(Boubacar)" w:date="2025-03-18T08:24:00Z" w:initials="B">
    <w:p w14:paraId="4F84E735" w14:textId="708588F2" w:rsidR="007A2FA5" w:rsidRDefault="007A2FA5">
      <w:pPr>
        <w:pStyle w:val="CommentText"/>
      </w:pPr>
      <w:r>
        <w:rPr>
          <w:rStyle w:val="CommentReference"/>
        </w:rPr>
        <w:annotationRef/>
      </w:r>
      <w:r>
        <w:rPr>
          <w:lang w:eastAsia="zh-CN"/>
        </w:rPr>
        <w:t>Should be removed.</w:t>
      </w:r>
    </w:p>
  </w:comment>
  <w:comment w:id="871" w:author="Rapp_AfterRAN2#129" w:date="2025-03-19T16:28:00Z" w:initials="Ericsson">
    <w:p w14:paraId="27FA0A6A" w14:textId="77777777" w:rsidR="007A2FA5" w:rsidRDefault="007A2FA5" w:rsidP="000D5080">
      <w:pPr>
        <w:pStyle w:val="CommentText"/>
      </w:pPr>
      <w:r>
        <w:rPr>
          <w:rStyle w:val="CommentReference"/>
        </w:rPr>
        <w:annotationRef/>
      </w:r>
      <w:r>
        <w:t>We agree that this part should be revised, once RAN2 clarifies the remaining FFSs about signaling in the agreements. For now we would keep it like this, with the corresponding notes in the field descriptions and also those for the procedural text, to mark that it needs revision.</w:t>
      </w:r>
    </w:p>
  </w:comment>
  <w:comment w:id="873" w:author="Lenovo" w:date="2025-03-18T09:35:00Z" w:initials="Lenovo">
    <w:p w14:paraId="5654B0A1" w14:textId="1F20A82E" w:rsidR="007A2FA5" w:rsidRDefault="007A2FA5"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7A2FA5" w:rsidRDefault="007A2FA5" w:rsidP="008514E2">
      <w:pPr>
        <w:pStyle w:val="CommentText"/>
      </w:pPr>
    </w:p>
    <w:p w14:paraId="1611E7A9" w14:textId="77777777" w:rsidR="007A2FA5" w:rsidRDefault="007A2FA5" w:rsidP="008514E2">
      <w:pPr>
        <w:pStyle w:val="CommentText"/>
      </w:pPr>
      <w:r>
        <w:t xml:space="preserve">Agreement: </w:t>
      </w:r>
    </w:p>
    <w:p w14:paraId="5E0FBFB7" w14:textId="77777777" w:rsidR="007A2FA5" w:rsidRDefault="007A2FA5"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874" w:author="Rapp_AfterRAN2#129" w:date="2025-03-19T16:29:00Z" w:initials="Ericsson">
    <w:p w14:paraId="76CC1374" w14:textId="77777777" w:rsidR="007A2FA5" w:rsidRDefault="007A2FA5" w:rsidP="00312C83">
      <w:pPr>
        <w:pStyle w:val="CommentText"/>
      </w:pPr>
      <w:r>
        <w:rPr>
          <w:rStyle w:val="CommentReference"/>
        </w:rPr>
        <w:annotationRef/>
      </w:r>
      <w:r>
        <w:t>We agree that this part needs revision according to the FFS in the agreement, once it is clear how the signaling should happen. Accordingly, there are notes in the field descriptions below.</w:t>
      </w:r>
    </w:p>
    <w:p w14:paraId="47E9199F" w14:textId="77777777" w:rsidR="007A2FA5" w:rsidRDefault="007A2FA5" w:rsidP="00312C83">
      <w:pPr>
        <w:pStyle w:val="CommentText"/>
      </w:pPr>
      <w:r>
        <w:t>However, in general we think it’s better to keep all r19  fields (or as many as possible) optional, in case other fields are added in future releases and they do not require r19 fields.</w:t>
      </w:r>
    </w:p>
  </w:comment>
  <w:comment w:id="875" w:author="Huawei (Dawid)" w:date="2025-03-20T15:26:00Z" w:initials="DK">
    <w:p w14:paraId="380EFAB2" w14:textId="6FDF1115" w:rsidR="00207672" w:rsidRDefault="00207672">
      <w:pPr>
        <w:pStyle w:val="CommentText"/>
      </w:pPr>
      <w:r>
        <w:rPr>
          <w:rStyle w:val="CommentReference"/>
        </w:rPr>
        <w:annotationRef/>
      </w:r>
      <w:r>
        <w:t>We disagree with the comment from Lenovo, the UE may have lowm power state also before reching full buffer or even with no sample collected at all (e.g. be in low power state once the NW trie to configure the UE. That is why we agreed to have separate indications.</w:t>
      </w:r>
    </w:p>
  </w:comment>
  <w:comment w:id="862" w:author="Rapp_AfterRAN2#129" w:date="2025-03-04T17:18:00Z" w:initials="Ericsson">
    <w:p w14:paraId="072F7BEF" w14:textId="1367B883" w:rsidR="007A2FA5" w:rsidRDefault="007A2FA5" w:rsidP="00A122EC">
      <w:pPr>
        <w:pStyle w:val="CommentText"/>
      </w:pPr>
      <w:r>
        <w:rPr>
          <w:rStyle w:val="CommentReference"/>
        </w:rPr>
        <w:annotationRef/>
      </w:r>
      <w:r>
        <w:t>RAN2#127bis agreement:</w:t>
      </w:r>
    </w:p>
    <w:p w14:paraId="43B224FD"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7A2FA5" w:rsidRDefault="007A2FA5" w:rsidP="00A122EC">
      <w:pPr>
        <w:pStyle w:val="CommentText"/>
      </w:pPr>
    </w:p>
    <w:p w14:paraId="0D88AC38" w14:textId="77777777" w:rsidR="007A2FA5" w:rsidRDefault="007A2FA5" w:rsidP="00A122EC">
      <w:pPr>
        <w:pStyle w:val="CommentText"/>
      </w:pPr>
      <w:r>
        <w:t>RAN2#128 agreements:</w:t>
      </w:r>
    </w:p>
    <w:p w14:paraId="4F438D60"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7A2FA5" w:rsidRDefault="007A2FA5" w:rsidP="00A122EC">
      <w:pPr>
        <w:pStyle w:val="CommentText"/>
      </w:pPr>
    </w:p>
    <w:p w14:paraId="4E0C1429" w14:textId="77777777" w:rsidR="007A2FA5" w:rsidRDefault="007A2FA5" w:rsidP="00A122EC">
      <w:pPr>
        <w:pStyle w:val="CommentText"/>
      </w:pPr>
      <w:r>
        <w:t>“The UE reports to the network when buffer is or may become full.  FFS when it reports (before and/or after).”</w:t>
      </w:r>
      <w:r>
        <w:br/>
      </w:r>
    </w:p>
    <w:p w14:paraId="406E3D57"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7A2FA5" w:rsidRDefault="007A2FA5" w:rsidP="00A122EC">
      <w:pPr>
        <w:pStyle w:val="CommentText"/>
      </w:pPr>
    </w:p>
    <w:p w14:paraId="4621F65B" w14:textId="77777777" w:rsidR="007A2FA5" w:rsidRDefault="007A2FA5" w:rsidP="00A122EC">
      <w:pPr>
        <w:pStyle w:val="CommentText"/>
      </w:pPr>
      <w:r>
        <w:t>RAN2#129 agreements:</w:t>
      </w:r>
    </w:p>
    <w:p w14:paraId="1FF4DAAD" w14:textId="77777777" w:rsidR="007A2FA5" w:rsidRDefault="007A2FA5" w:rsidP="00A122EC">
      <w:pPr>
        <w:pStyle w:val="CommentText"/>
      </w:pPr>
      <w:r>
        <w:t>“Low power bit indication is supported”</w:t>
      </w:r>
    </w:p>
    <w:p w14:paraId="0F75DB9E" w14:textId="77777777" w:rsidR="007A2FA5" w:rsidRDefault="007A2FA5" w:rsidP="00A122EC">
      <w:pPr>
        <w:pStyle w:val="CommentText"/>
      </w:pPr>
    </w:p>
    <w:p w14:paraId="2508B4F9" w14:textId="77777777" w:rsidR="007A2FA5" w:rsidRDefault="007A2FA5" w:rsidP="00A122EC">
      <w:pPr>
        <w:pStyle w:val="CommentText"/>
      </w:pPr>
      <w:r>
        <w:t>“Data availability indication is supported.  FFS when this would be triggered”</w:t>
      </w:r>
    </w:p>
  </w:comment>
  <w:comment w:id="884" w:author="Rapp_AfterRAN2#129" w:date="2025-03-04T17:19:00Z" w:initials="Ericsson">
    <w:p w14:paraId="1D44C6F1" w14:textId="77777777" w:rsidR="007A2FA5" w:rsidRDefault="007A2FA5" w:rsidP="009826A5">
      <w:pPr>
        <w:pStyle w:val="CommentText"/>
      </w:pPr>
      <w:r>
        <w:rPr>
          <w:rStyle w:val="CommentReference"/>
        </w:rPr>
        <w:annotationRef/>
      </w:r>
      <w:r>
        <w:t>RAN2#129 agreement:</w:t>
      </w:r>
    </w:p>
    <w:p w14:paraId="7606259A" w14:textId="77777777" w:rsidR="007A2FA5" w:rsidRDefault="007A2FA5" w:rsidP="009826A5">
      <w:pPr>
        <w:pStyle w:val="CommentText"/>
      </w:pPr>
      <w:r>
        <w:t>“Upon receiving a full inference configuration, the UE sends the initial applicability report in RRCReconfigurationComplete. UAI can be sent to update applicability.”</w:t>
      </w:r>
    </w:p>
  </w:comment>
  <w:comment w:id="893" w:author="Rapp_AfterRAN2#129" w:date="2025-03-04T17:23:00Z" w:initials="Ericsson">
    <w:p w14:paraId="37FE1EDB" w14:textId="39899859" w:rsidR="007A2FA5" w:rsidRDefault="007A2FA5" w:rsidP="00232A64">
      <w:pPr>
        <w:pStyle w:val="CommentText"/>
      </w:pPr>
      <w:r>
        <w:rPr>
          <w:rStyle w:val="CommentReference"/>
        </w:rPr>
        <w:annotationRef/>
      </w:r>
      <w:r>
        <w:t>RAN2#127bis agreement:</w:t>
      </w:r>
    </w:p>
    <w:p w14:paraId="2AF288EF" w14:textId="77777777" w:rsidR="007A2FA5" w:rsidRDefault="007A2FA5"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7A2FA5" w:rsidRDefault="007A2FA5" w:rsidP="00232A64">
      <w:pPr>
        <w:pStyle w:val="CommentText"/>
      </w:pPr>
    </w:p>
    <w:p w14:paraId="6FA64650" w14:textId="77777777" w:rsidR="007A2FA5" w:rsidRDefault="007A2FA5" w:rsidP="00232A64">
      <w:pPr>
        <w:pStyle w:val="CommentText"/>
      </w:pPr>
      <w:r>
        <w:t>RAN2#129 agreement:</w:t>
      </w:r>
    </w:p>
    <w:p w14:paraId="5513DFA6" w14:textId="77777777" w:rsidR="007A2FA5" w:rsidRDefault="007A2FA5" w:rsidP="00232A64">
      <w:pPr>
        <w:pStyle w:val="CommentText"/>
      </w:pPr>
      <w:r>
        <w:t>“Data availability indication is supported.  FFS when this would be triggered”</w:t>
      </w:r>
    </w:p>
  </w:comment>
  <w:comment w:id="906" w:author="Rapp_AfterRAN2#129" w:date="2025-03-04T17:26:00Z" w:initials="Ericsson">
    <w:p w14:paraId="23904386" w14:textId="77777777" w:rsidR="007A2FA5" w:rsidRDefault="007A2FA5" w:rsidP="00E70EC7">
      <w:pPr>
        <w:pStyle w:val="CommentText"/>
      </w:pPr>
      <w:r>
        <w:rPr>
          <w:rStyle w:val="CommentReference"/>
        </w:rPr>
        <w:annotationRef/>
      </w:r>
      <w:r>
        <w:t>RAN2#128 agreement:</w:t>
      </w:r>
    </w:p>
    <w:p w14:paraId="39263703" w14:textId="77777777" w:rsidR="007A2FA5" w:rsidRDefault="007A2FA5" w:rsidP="00E70EC7">
      <w:pPr>
        <w:pStyle w:val="CommentText"/>
      </w:pPr>
      <w:r>
        <w:t>“For data collection configuration UE-side model training, the UE can send a request for data collection.   FFS what the request contains.”</w:t>
      </w:r>
    </w:p>
  </w:comment>
  <w:comment w:id="919" w:author="Rapp_AfterRAN2#129" w:date="2025-03-06T16:11:00Z" w:initials="Ericsson">
    <w:p w14:paraId="7B31E506" w14:textId="77777777" w:rsidR="007A2FA5" w:rsidRDefault="007A2FA5" w:rsidP="009826A5">
      <w:pPr>
        <w:pStyle w:val="CommentText"/>
      </w:pPr>
      <w:r>
        <w:rPr>
          <w:rStyle w:val="CommentReference"/>
        </w:rPr>
        <w:annotationRef/>
      </w:r>
      <w:r>
        <w:t>RAN2#127bis agreement:</w:t>
      </w:r>
    </w:p>
    <w:p w14:paraId="442C2252" w14:textId="77777777" w:rsidR="007A2FA5" w:rsidRDefault="007A2F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7A2FA5" w:rsidRDefault="007A2FA5" w:rsidP="009826A5">
      <w:pPr>
        <w:pStyle w:val="CommentText"/>
      </w:pPr>
    </w:p>
    <w:p w14:paraId="29FF86BA" w14:textId="77777777" w:rsidR="007A2FA5" w:rsidRDefault="007A2FA5" w:rsidP="009826A5">
      <w:pPr>
        <w:pStyle w:val="CommentText"/>
      </w:pPr>
      <w:r>
        <w:t>RAN2#128 agreements:</w:t>
      </w:r>
    </w:p>
    <w:p w14:paraId="4AE06802" w14:textId="77777777" w:rsidR="007A2FA5" w:rsidRDefault="007A2F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7A2FA5" w:rsidRDefault="007A2FA5" w:rsidP="009826A5">
      <w:pPr>
        <w:pStyle w:val="CommentText"/>
      </w:pPr>
    </w:p>
    <w:p w14:paraId="72E89270" w14:textId="77777777" w:rsidR="007A2FA5" w:rsidRDefault="007A2FA5" w:rsidP="009826A5">
      <w:pPr>
        <w:pStyle w:val="CommentText"/>
      </w:pPr>
      <w:r>
        <w:t>“The UE reports to the network when buffer is or may become full.  FFS when it reports (before and/or after).”</w:t>
      </w:r>
      <w:r>
        <w:br/>
      </w:r>
    </w:p>
    <w:p w14:paraId="5F46CA45"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7A2FA5" w:rsidRDefault="007A2FA5" w:rsidP="009826A5">
      <w:pPr>
        <w:pStyle w:val="CommentText"/>
      </w:pPr>
    </w:p>
    <w:p w14:paraId="309CE477" w14:textId="77777777" w:rsidR="007A2FA5" w:rsidRDefault="007A2FA5" w:rsidP="009826A5">
      <w:pPr>
        <w:pStyle w:val="CommentText"/>
      </w:pPr>
      <w:r>
        <w:t>RAN2#129 agreements:</w:t>
      </w:r>
    </w:p>
    <w:p w14:paraId="0DF572BD" w14:textId="77777777" w:rsidR="007A2FA5" w:rsidRDefault="007A2FA5" w:rsidP="009826A5">
      <w:pPr>
        <w:pStyle w:val="CommentText"/>
      </w:pPr>
      <w:r>
        <w:t>“Low power bit indication is supported”</w:t>
      </w:r>
    </w:p>
    <w:p w14:paraId="1C3F7768" w14:textId="77777777" w:rsidR="007A2FA5" w:rsidRDefault="007A2FA5" w:rsidP="009826A5">
      <w:pPr>
        <w:pStyle w:val="CommentText"/>
      </w:pPr>
    </w:p>
    <w:p w14:paraId="1BDCABEB" w14:textId="77777777" w:rsidR="007A2FA5" w:rsidRDefault="007A2FA5" w:rsidP="009826A5">
      <w:pPr>
        <w:pStyle w:val="CommentText"/>
      </w:pPr>
      <w:r>
        <w:t>“Data availability indication is supported.  FFS when this would be triggered”</w:t>
      </w:r>
    </w:p>
  </w:comment>
  <w:comment w:id="927" w:author="Rapp_AfterRAN2#129" w:date="2025-03-04T17:24:00Z" w:initials="Ericsson">
    <w:p w14:paraId="5BFACA4E" w14:textId="7B388EBF" w:rsidR="007A2FA5" w:rsidRDefault="007A2FA5" w:rsidP="00232A64">
      <w:pPr>
        <w:pStyle w:val="CommentText"/>
      </w:pPr>
      <w:r>
        <w:rPr>
          <w:rStyle w:val="CommentReference"/>
        </w:rPr>
        <w:annotationRef/>
      </w:r>
      <w:r>
        <w:t>RAN2#128 agreement:</w:t>
      </w:r>
    </w:p>
    <w:p w14:paraId="3F3001C2" w14:textId="77777777" w:rsidR="007A2FA5" w:rsidRDefault="007A2FA5"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7A2FA5" w:rsidRDefault="007A2FA5" w:rsidP="00232A64">
      <w:pPr>
        <w:pStyle w:val="CommentText"/>
      </w:pPr>
    </w:p>
    <w:p w14:paraId="7D0ECE03" w14:textId="77777777" w:rsidR="007A2FA5" w:rsidRDefault="007A2FA5" w:rsidP="00232A64">
      <w:pPr>
        <w:pStyle w:val="CommentText"/>
      </w:pPr>
      <w:r>
        <w:t>RAN2#129 agreement:</w:t>
      </w:r>
    </w:p>
    <w:p w14:paraId="3C02374F" w14:textId="77777777" w:rsidR="007A2FA5" w:rsidRDefault="007A2FA5" w:rsidP="00232A64">
      <w:pPr>
        <w:pStyle w:val="CommentText"/>
      </w:pPr>
      <w:r>
        <w:t>“Low power bit indication is supported”</w:t>
      </w:r>
    </w:p>
    <w:p w14:paraId="53430B2C" w14:textId="77777777" w:rsidR="007A2FA5" w:rsidRDefault="007A2FA5" w:rsidP="00232A64">
      <w:pPr>
        <w:pStyle w:val="CommentText"/>
      </w:pPr>
    </w:p>
  </w:comment>
  <w:comment w:id="938" w:author="Rapp_AfterRAN2#129" w:date="2025-03-04T17:25:00Z" w:initials="Ericsson">
    <w:p w14:paraId="4E6FB41F" w14:textId="77777777" w:rsidR="007A2FA5" w:rsidRDefault="007A2FA5" w:rsidP="009826A5">
      <w:pPr>
        <w:pStyle w:val="CommentText"/>
      </w:pPr>
      <w:r>
        <w:rPr>
          <w:rStyle w:val="CommentReference"/>
        </w:rPr>
        <w:annotationRef/>
      </w:r>
      <w:r>
        <w:t>RAN2#128 agreements:</w:t>
      </w:r>
    </w:p>
    <w:p w14:paraId="2E5DF0BD" w14:textId="77777777" w:rsidR="007A2FA5" w:rsidRDefault="007A2FA5" w:rsidP="009826A5">
      <w:pPr>
        <w:pStyle w:val="CommentText"/>
      </w:pPr>
      <w:r>
        <w:t>“The UE reports to the network when buffer is or may become full.  FFS when it reports (before and/or after).”</w:t>
      </w:r>
    </w:p>
    <w:p w14:paraId="64E95694" w14:textId="77777777" w:rsidR="007A2FA5" w:rsidRDefault="007A2FA5" w:rsidP="009826A5">
      <w:pPr>
        <w:pStyle w:val="CommentText"/>
      </w:pPr>
    </w:p>
    <w:p w14:paraId="5A701083"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comment>
  <w:comment w:id="939" w:author="Huawei (Dawid)" w:date="2025-03-20T15:27:00Z" w:initials="DK">
    <w:p w14:paraId="5B4C025A" w14:textId="77777777" w:rsidR="0053294F" w:rsidRDefault="0053294F" w:rsidP="0053294F">
      <w:pPr>
        <w:pStyle w:val="CommentText"/>
      </w:pPr>
      <w:r>
        <w:rPr>
          <w:rStyle w:val="CommentReference"/>
        </w:rPr>
        <w:annotationRef/>
      </w:r>
      <w:r>
        <w:t>Same comment as before, i.e. please align the woring with the agreement until RAN2 makes further progress on this:</w:t>
      </w:r>
    </w:p>
    <w:p w14:paraId="4CDE946B" w14:textId="0E0325D1" w:rsidR="0053294F" w:rsidRDefault="0053294F" w:rsidP="0053294F">
      <w:pPr>
        <w:pStyle w:val="CommentText"/>
      </w:pPr>
      <w:r>
        <w:t>“</w:t>
      </w:r>
      <w:r>
        <w:rPr>
          <w:rFonts w:ascii="Arial" w:hAnsi="Arial" w:cs="Arial"/>
        </w:rPr>
        <w:t>The UE reports to the network when buffer is or may become full.  FFS when it reports (before and/or after). “</w:t>
      </w:r>
    </w:p>
  </w:comment>
  <w:comment w:id="958" w:author="Rapp_AfterRAN2#129" w:date="2025-03-04T17:31:00Z" w:initials="Ericsson">
    <w:p w14:paraId="7027FF45" w14:textId="561E0003" w:rsidR="007A2FA5" w:rsidRDefault="007A2FA5" w:rsidP="00E807CB">
      <w:pPr>
        <w:pStyle w:val="CommentText"/>
      </w:pPr>
      <w:r>
        <w:rPr>
          <w:rStyle w:val="CommentReference"/>
        </w:rPr>
        <w:annotationRef/>
      </w:r>
      <w:r>
        <w:t>RAN2#127bis agreement:</w:t>
      </w:r>
    </w:p>
    <w:p w14:paraId="061A156C" w14:textId="77777777" w:rsidR="007A2FA5" w:rsidRDefault="007A2FA5" w:rsidP="00E807CB">
      <w:pPr>
        <w:pStyle w:val="CommentText"/>
      </w:pPr>
      <w:r>
        <w:t>“UEInformationRequest/UEInformationResponse is used for on-demand reporting of AI/ML training data collection.   FFS of details of the message”</w:t>
      </w:r>
    </w:p>
  </w:comment>
  <w:comment w:id="976" w:author="Rapp_AfterRAN2#129" w:date="2025-03-04T17:31:00Z" w:initials="Ericsson">
    <w:p w14:paraId="6D82DF62" w14:textId="77777777" w:rsidR="007A2FA5" w:rsidRDefault="007A2FA5" w:rsidP="00E807CB">
      <w:pPr>
        <w:pStyle w:val="CommentText"/>
      </w:pPr>
      <w:r>
        <w:rPr>
          <w:rStyle w:val="CommentReference"/>
        </w:rPr>
        <w:annotationRef/>
      </w:r>
      <w:r>
        <w:t>RAN2#127bis agreement:</w:t>
      </w:r>
    </w:p>
    <w:p w14:paraId="5A2C042E" w14:textId="77777777" w:rsidR="007A2FA5" w:rsidRDefault="007A2FA5" w:rsidP="00E807CB">
      <w:pPr>
        <w:pStyle w:val="CommentText"/>
      </w:pPr>
      <w:r>
        <w:t>“UEInformationRequest/UEInformationResponse is used for on-demand reporting of AI/ML training data collection.   FFS of details of the message”</w:t>
      </w:r>
    </w:p>
  </w:comment>
  <w:comment w:id="993" w:author="Rapp_AfterRAN2#129" w:date="2025-03-04T17:32:00Z" w:initials="Ericsson">
    <w:p w14:paraId="5D3A5C2A" w14:textId="77777777" w:rsidR="007A2FA5" w:rsidRDefault="007A2FA5" w:rsidP="009561D4">
      <w:pPr>
        <w:pStyle w:val="CommentText"/>
      </w:pPr>
      <w:r>
        <w:rPr>
          <w:rStyle w:val="CommentReference"/>
        </w:rPr>
        <w:annotationRef/>
      </w:r>
      <w:r>
        <w:t>RAN2#127bis agreement:</w:t>
      </w:r>
    </w:p>
    <w:p w14:paraId="67B6FBAA" w14:textId="77777777" w:rsidR="007A2FA5" w:rsidRDefault="007A2FA5" w:rsidP="009561D4">
      <w:pPr>
        <w:pStyle w:val="CommentText"/>
      </w:pPr>
      <w:r>
        <w:t>“UEInformationRequest/UEInformationResponse is used for on-demand reporting of AI/ML training data collection.   FFS of details of the message”</w:t>
      </w:r>
    </w:p>
  </w:comment>
  <w:comment w:id="1017" w:author="Rapp_AfterRAN2#129" w:date="2025-03-05T15:11:00Z" w:initials="Ericsson">
    <w:p w14:paraId="36A172EA" w14:textId="77777777" w:rsidR="007A2FA5" w:rsidRDefault="007A2FA5" w:rsidP="00F92000">
      <w:pPr>
        <w:pStyle w:val="CommentText"/>
      </w:pPr>
      <w:r>
        <w:rPr>
          <w:rStyle w:val="CommentReference"/>
        </w:rPr>
        <w:annotationRef/>
      </w:r>
      <w:r>
        <w:t>RAN2#127bis agreements:</w:t>
      </w:r>
    </w:p>
    <w:p w14:paraId="5CDB415C" w14:textId="77777777" w:rsidR="007A2FA5" w:rsidRDefault="007A2FA5" w:rsidP="00F92000">
      <w:pPr>
        <w:pStyle w:val="CommentText"/>
      </w:pPr>
      <w:r>
        <w:t>“UEInformationRequest/UEInformationResponse is used for on-demand reporting of AI/ML training data collection.   FFS of details of the message”</w:t>
      </w:r>
    </w:p>
  </w:comment>
  <w:comment w:id="1024" w:author="Rapp_AfterRAN2#129" w:date="2025-03-05T15:11:00Z" w:initials="Ericsson">
    <w:p w14:paraId="2A6196AB" w14:textId="77777777" w:rsidR="007A2FA5" w:rsidRDefault="007A2FA5" w:rsidP="00F92000">
      <w:pPr>
        <w:pStyle w:val="CommentText"/>
      </w:pPr>
      <w:r>
        <w:rPr>
          <w:rStyle w:val="CommentReference"/>
        </w:rPr>
        <w:annotationRef/>
      </w:r>
      <w:r>
        <w:t>RAN2#129 agreement:</w:t>
      </w:r>
    </w:p>
    <w:p w14:paraId="3E44DE38" w14:textId="77777777" w:rsidR="007A2FA5" w:rsidRDefault="007A2FA5"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37" w:author="Samsung (Beom)" w:date="2025-03-19T08:58:00Z" w:initials="SS">
    <w:p w14:paraId="191D9F3B" w14:textId="3601D1FF" w:rsidR="007A2FA5" w:rsidRDefault="007A2FA5">
      <w:pPr>
        <w:pStyle w:val="CommentText"/>
      </w:pPr>
      <w:r>
        <w:rPr>
          <w:rStyle w:val="CommentReference"/>
        </w:rPr>
        <w:annotationRef/>
      </w:r>
      <w:r>
        <w:rPr>
          <w:lang w:eastAsia="ko-KR"/>
        </w:rPr>
        <w:t>No reason to reuse logged MDT number. Better to define a new Rel-19 number.</w:t>
      </w:r>
    </w:p>
  </w:comment>
  <w:comment w:id="1041" w:author="vivo(Boubacar)" w:date="2025-03-18T08:25:00Z" w:initials="B">
    <w:p w14:paraId="220E0ADB" w14:textId="514C616F" w:rsidR="007A2FA5" w:rsidRPr="007C54B0" w:rsidRDefault="007A2FA5">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1042" w:author="Samsung (Beom)" w:date="2025-03-19T08:59:00Z" w:initials="SS">
    <w:p w14:paraId="3C04BE01" w14:textId="0E25EF6D"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1043" w:author="Rapp_AfterRAN2#129" w:date="2025-03-19T16:33:00Z" w:initials="Ericsson">
    <w:p w14:paraId="2F35D639" w14:textId="77777777" w:rsidR="007A2FA5" w:rsidRDefault="007A2FA5" w:rsidP="000601B5">
      <w:pPr>
        <w:pStyle w:val="CommentText"/>
      </w:pPr>
      <w:r>
        <w:rPr>
          <w:rStyle w:val="CommentReferenc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1035" w:author="Rapp_AfterRAN2#129" w:date="2025-03-05T15:31:00Z" w:initials="Ericsson">
    <w:p w14:paraId="3B1B05A0" w14:textId="0E1121B5" w:rsidR="007A2FA5" w:rsidRDefault="007A2FA5" w:rsidP="0053328F">
      <w:pPr>
        <w:pStyle w:val="CommentText"/>
      </w:pPr>
      <w:r>
        <w:rPr>
          <w:rStyle w:val="CommentReference"/>
        </w:rPr>
        <w:annotationRef/>
      </w:r>
      <w:r>
        <w:t>RAN2#127bis agreement:</w:t>
      </w:r>
    </w:p>
    <w:p w14:paraId="16B3936F" w14:textId="77777777" w:rsidR="007A2FA5" w:rsidRDefault="007A2FA5"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7A2FA5" w:rsidRDefault="007A2FA5" w:rsidP="0053328F">
      <w:pPr>
        <w:pStyle w:val="CommentText"/>
      </w:pPr>
    </w:p>
    <w:p w14:paraId="6497A364" w14:textId="77777777" w:rsidR="007A2FA5" w:rsidRDefault="007A2FA5" w:rsidP="0053328F">
      <w:pPr>
        <w:pStyle w:val="CommentText"/>
      </w:pPr>
      <w:r>
        <w:t>RAN2#129 agreement:</w:t>
      </w:r>
    </w:p>
    <w:p w14:paraId="1F36E544" w14:textId="77777777" w:rsidR="007A2FA5" w:rsidRDefault="007A2FA5" w:rsidP="0053328F">
      <w:pPr>
        <w:pStyle w:val="CommentText"/>
      </w:pPr>
      <w:r>
        <w:t>“UE retains logged data during handover (HO).  FFS if there is scenarios where the UE needs to release the data and how does the UE know and if control from network is needed”</w:t>
      </w:r>
    </w:p>
  </w:comment>
  <w:comment w:id="1082" w:author="Huawei (Dawid)" w:date="2025-03-20T15:28:00Z" w:initials="DK">
    <w:p w14:paraId="7CD04146" w14:textId="2EBE3EF6" w:rsidR="00DD7B3D" w:rsidRDefault="00DD7B3D">
      <w:pPr>
        <w:pStyle w:val="CommentText"/>
      </w:pPr>
      <w:r>
        <w:rPr>
          <w:rStyle w:val="CommentReference"/>
        </w:rPr>
        <w:annotationRef/>
      </w:r>
      <w:r>
        <w:t>Why is this optional? Does it make any sense to report the beam without any measurement?</w:t>
      </w:r>
    </w:p>
  </w:comment>
  <w:comment w:id="1068" w:author="Rapp_AfterRAN2#129" w:date="2025-03-05T15:09:00Z" w:initials="Ericsson">
    <w:p w14:paraId="7BC50830" w14:textId="77777777" w:rsidR="007A2FA5" w:rsidRDefault="007A2FA5" w:rsidP="00A42408">
      <w:pPr>
        <w:pStyle w:val="CommentText"/>
      </w:pPr>
      <w:r>
        <w:rPr>
          <w:rStyle w:val="CommentReference"/>
        </w:rPr>
        <w:annotationRef/>
      </w:r>
      <w:r>
        <w:t>RAN2#127bis agreement:</w:t>
      </w:r>
    </w:p>
    <w:p w14:paraId="536670F2" w14:textId="77777777" w:rsidR="007A2FA5" w:rsidRDefault="007A2FA5" w:rsidP="00A42408">
      <w:pPr>
        <w:pStyle w:val="CommentText"/>
      </w:pPr>
      <w:r>
        <w:t>“For data collection for both NW-sided/UE sided BM model training, at least L1-RSRPs and/or beam-IDs needs to be collected by UE.  FFS if other data needs to be collected based on RAN1 progress.”</w:t>
      </w:r>
    </w:p>
  </w:comment>
  <w:comment w:id="1103" w:author="Rapp_AfterRAN2#129" w:date="2025-03-04T17:37:00Z" w:initials="Ericsson">
    <w:p w14:paraId="5298E7ED" w14:textId="099F4578" w:rsidR="007A2FA5" w:rsidRDefault="007A2FA5" w:rsidP="009228C3">
      <w:pPr>
        <w:pStyle w:val="CommentText"/>
      </w:pPr>
      <w:r>
        <w:rPr>
          <w:rStyle w:val="CommentReference"/>
        </w:rPr>
        <w:annotationRef/>
      </w:r>
      <w:r>
        <w:t>RAN2#127bis agreement:</w:t>
      </w:r>
    </w:p>
    <w:p w14:paraId="4273219B" w14:textId="77777777" w:rsidR="007A2FA5" w:rsidRDefault="007A2FA5" w:rsidP="009228C3">
      <w:pPr>
        <w:pStyle w:val="CommentText"/>
      </w:pPr>
      <w:r>
        <w:t>“UEInformationRequest/UEInformationResponse is used for on-demand reporting of AI/ML training data collection.   FFS of details of the message”</w:t>
      </w:r>
    </w:p>
  </w:comment>
  <w:comment w:id="1104" w:author="Samsung (Beom)" w:date="2025-03-19T09:00:00Z" w:initials="SS">
    <w:p w14:paraId="03F21613" w14:textId="77777777" w:rsidR="007A2FA5" w:rsidRDefault="007A2FA5" w:rsidP="000A22B1">
      <w:pPr>
        <w:pStyle w:val="CommentText"/>
        <w:rPr>
          <w:lang w:eastAsia="ko-KR"/>
        </w:rPr>
      </w:pPr>
      <w:r>
        <w:rPr>
          <w:rStyle w:val="CommentReference"/>
        </w:rPr>
        <w:annotationRef/>
      </w:r>
      <w:r>
        <w:rPr>
          <w:lang w:eastAsia="ko-KR"/>
        </w:rPr>
        <w:t>Suggest to rephrase to remove redundancy:</w:t>
      </w:r>
    </w:p>
    <w:p w14:paraId="7945874E" w14:textId="77777777" w:rsidR="007A2FA5" w:rsidRDefault="007A2FA5" w:rsidP="000A22B1">
      <w:pPr>
        <w:pStyle w:val="CommentText"/>
        <w:rPr>
          <w:lang w:eastAsia="ko-KR"/>
        </w:rPr>
      </w:pPr>
    </w:p>
    <w:p w14:paraId="0F2448B9" w14:textId="7B64A236" w:rsidR="007A2FA5" w:rsidRDefault="007A2FA5" w:rsidP="000A22B1">
      <w:pPr>
        <w:pStyle w:val="CommentText"/>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CSI-LoggedMeasurementConfig</w:t>
      </w:r>
      <w:r>
        <w:rPr>
          <w:rStyle w:val="CommentReference"/>
        </w:rPr>
        <w:annotationRef/>
      </w:r>
      <w:r>
        <w:rPr>
          <w:rFonts w:ascii="Arial" w:hAnsi="Arial"/>
          <w:bCs/>
          <w:i/>
          <w:sz w:val="18"/>
          <w:lang w:eastAsia="sv-SE"/>
        </w:rPr>
        <w:t>.</w:t>
      </w:r>
    </w:p>
  </w:comment>
  <w:comment w:id="1105" w:author="Rapp_AfterRAN2#129" w:date="2025-03-19T16:37:00Z" w:initials="Ericsson">
    <w:p w14:paraId="3D5AC1CF" w14:textId="77777777" w:rsidR="007A2FA5" w:rsidRDefault="007A2FA5" w:rsidP="00AF09AE">
      <w:pPr>
        <w:pStyle w:val="CommentText"/>
      </w:pPr>
      <w:r>
        <w:rPr>
          <w:rStyle w:val="CommentReference"/>
        </w:rPr>
        <w:annotationRef/>
      </w:r>
      <w:r>
        <w:t>We rephrased as suggested.</w:t>
      </w:r>
    </w:p>
  </w:comment>
  <w:comment w:id="1118" w:author="Rapp_AfterRAN2#129" w:date="2025-03-04T17:38:00Z" w:initials="Ericsson">
    <w:p w14:paraId="68E2D3B0" w14:textId="3FED47EC" w:rsidR="007A2FA5" w:rsidRDefault="007A2FA5" w:rsidP="006E190F">
      <w:pPr>
        <w:pStyle w:val="CommentText"/>
      </w:pPr>
      <w:r>
        <w:rPr>
          <w:rStyle w:val="CommentReference"/>
        </w:rPr>
        <w:annotationRef/>
      </w:r>
      <w:r>
        <w:t>RAN2#127bis agreement:</w:t>
      </w:r>
    </w:p>
    <w:p w14:paraId="60E0056A" w14:textId="77777777" w:rsidR="007A2FA5" w:rsidRDefault="007A2FA5"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7A2FA5" w:rsidRDefault="007A2FA5" w:rsidP="006E190F">
      <w:pPr>
        <w:pStyle w:val="CommentText"/>
      </w:pPr>
    </w:p>
    <w:p w14:paraId="6A8838A7" w14:textId="77777777" w:rsidR="007A2FA5" w:rsidRDefault="007A2FA5" w:rsidP="006E190F">
      <w:pPr>
        <w:pStyle w:val="CommentText"/>
      </w:pPr>
      <w:r>
        <w:t>RAN2#127bis agreement:</w:t>
      </w:r>
    </w:p>
    <w:p w14:paraId="06F24AA5" w14:textId="77777777" w:rsidR="007A2FA5" w:rsidRDefault="007A2FA5" w:rsidP="006E190F">
      <w:pPr>
        <w:pStyle w:val="CommentText"/>
      </w:pPr>
      <w:r>
        <w:t>“UEInformationRequest/UEInformationResponse is used for on-demand reporting of AI/ML training data collection.   FFS of details of the message”</w:t>
      </w:r>
    </w:p>
    <w:p w14:paraId="1826459B" w14:textId="77777777" w:rsidR="007A2FA5" w:rsidRDefault="007A2FA5" w:rsidP="006E190F">
      <w:pPr>
        <w:pStyle w:val="CommentText"/>
      </w:pPr>
    </w:p>
    <w:p w14:paraId="0F48FE7D" w14:textId="77777777" w:rsidR="007A2FA5" w:rsidRDefault="007A2FA5" w:rsidP="006E190F">
      <w:pPr>
        <w:pStyle w:val="CommentText"/>
      </w:pPr>
      <w:r>
        <w:t>RAN2#129 agreement:</w:t>
      </w:r>
    </w:p>
    <w:p w14:paraId="46434D7E" w14:textId="77777777" w:rsidR="007A2FA5" w:rsidRDefault="007A2FA5"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28" w:author="Samsung (Beom)" w:date="2025-03-19T09:00:00Z" w:initials="SS">
    <w:p w14:paraId="10616741" w14:textId="089D6DFF" w:rsidR="007A2FA5" w:rsidRDefault="007A2FA5">
      <w:pPr>
        <w:pStyle w:val="CommentText"/>
      </w:pPr>
      <w:r>
        <w:rPr>
          <w:rStyle w:val="CommentReference"/>
        </w:rPr>
        <w:annotationRef/>
      </w:r>
      <w:r>
        <w:rPr>
          <w:rFonts w:hint="eastAsia"/>
          <w:lang w:eastAsia="ko-KR"/>
        </w:rPr>
        <w:t>N</w:t>
      </w:r>
      <w:r>
        <w:rPr>
          <w:lang w:eastAsia="ko-KR"/>
        </w:rPr>
        <w:t>o such parameter. Suggest to remove.</w:t>
      </w:r>
    </w:p>
  </w:comment>
  <w:comment w:id="1129" w:author="Rapp_AfterRAN2#129" w:date="2025-03-19T16:42:00Z" w:initials="Ericsson">
    <w:p w14:paraId="5AE9FD6E" w14:textId="77777777" w:rsidR="007A2FA5" w:rsidRDefault="007A2FA5" w:rsidP="00160797">
      <w:pPr>
        <w:pStyle w:val="CommentText"/>
      </w:pPr>
      <w:r>
        <w:rPr>
          <w:rStyle w:val="CommentReference"/>
        </w:rPr>
        <w:annotationRef/>
      </w:r>
      <w:r>
        <w:t>Thank you for pointing this out. We removed it.</w:t>
      </w:r>
    </w:p>
  </w:comment>
  <w:comment w:id="1178" w:author="Samsung (Beom)" w:date="2025-03-19T09:01:00Z" w:initials="SS">
    <w:p w14:paraId="45296616" w14:textId="3C11EFF9" w:rsidR="007A2FA5" w:rsidRDefault="007A2FA5">
      <w:pPr>
        <w:pStyle w:val="CommentText"/>
      </w:pPr>
      <w:r>
        <w:rPr>
          <w:rStyle w:val="CommentReference"/>
        </w:rPr>
        <w:annotationRef/>
      </w:r>
      <w:r>
        <w:t>This structure itself may need a change depending on how option B is introduced. Need to have Editor’s NOTE.</w:t>
      </w:r>
    </w:p>
  </w:comment>
  <w:comment w:id="1179" w:author="Rapp_AfterRAN2#129" w:date="2025-03-19T16:47:00Z" w:initials="Ericsson">
    <w:p w14:paraId="638DD343" w14:textId="77777777" w:rsidR="007A2FA5" w:rsidRDefault="007A2FA5" w:rsidP="00F85099">
      <w:pPr>
        <w:pStyle w:val="CommentText"/>
      </w:pPr>
      <w:r>
        <w:rPr>
          <w:rStyle w:val="CommentReference"/>
        </w:rPr>
        <w:annotationRef/>
      </w:r>
      <w:r>
        <w:t>We updated the Editor’s note as suggested:</w:t>
      </w:r>
    </w:p>
    <w:p w14:paraId="52EE9A50" w14:textId="77777777" w:rsidR="007A2FA5" w:rsidRDefault="007A2FA5" w:rsidP="00F85099">
      <w:pPr>
        <w:pStyle w:val="CommentText"/>
      </w:pPr>
    </w:p>
    <w:p w14:paraId="36DBAE1F" w14:textId="77777777" w:rsidR="007A2FA5" w:rsidRDefault="007A2FA5" w:rsidP="00F85099">
      <w:pPr>
        <w:pStyle w:val="CommentText"/>
      </w:pPr>
      <w:r>
        <w:t xml:space="preserve">“Editor's Note: FFS </w:t>
      </w:r>
      <w:r>
        <w:rPr>
          <w:highlight w:val="yellow"/>
        </w:rPr>
        <w:t xml:space="preserve">the structure of the IE </w:t>
      </w:r>
      <w:r>
        <w:rPr>
          <w:i/>
          <w:iCs/>
          <w:highlight w:val="yellow"/>
        </w:rPr>
        <w:t xml:space="preserve">ApplicabilityReportList </w:t>
      </w:r>
      <w:r>
        <w:rPr>
          <w:highlight w:val="yellow"/>
        </w:rPr>
        <w:t>and</w:t>
      </w:r>
      <w:r>
        <w:t xml:space="preserve"> other content in </w:t>
      </w:r>
      <w:r>
        <w:rPr>
          <w:i/>
          <w:iCs/>
        </w:rPr>
        <w:t>ApplicabilityReport</w:t>
      </w:r>
      <w:r>
        <w:t>, e.g. for option B.”</w:t>
      </w:r>
    </w:p>
  </w:comment>
  <w:comment w:id="1183" w:author="Huawei (Dawid)" w:date="2025-03-20T15:28:00Z" w:initials="DK">
    <w:p w14:paraId="18C0D91E" w14:textId="77777777" w:rsidR="00EB1048" w:rsidRDefault="00EB1048" w:rsidP="00EB1048">
      <w:pPr>
        <w:pStyle w:val="CommentText"/>
      </w:pPr>
      <w:r>
        <w:rPr>
          <w:rStyle w:val="CommentReference"/>
        </w:rPr>
        <w:annotationRef/>
      </w:r>
      <w:r>
        <w:t>If my understanding is correct, the motivation behind having a list is to allow a report to be sent per serving cell, correct, isn’t it? If so, then perhaps this should be called ServCellApplicabilityReport or ApplicabilityReprtForServCell. Also, in this case the size of the list will be limited to maximum nu,mber of serving cells that are possible to be configured for a UE.</w:t>
      </w:r>
    </w:p>
    <w:p w14:paraId="2B8C37B3" w14:textId="3D419A14" w:rsidR="00EB1048" w:rsidRDefault="00EB1048">
      <w:pPr>
        <w:pStyle w:val="CommentText"/>
      </w:pPr>
    </w:p>
  </w:comment>
  <w:comment w:id="1165" w:author="Rapp_AfterRAN2#129" w:date="2025-03-06T16:17:00Z" w:initials="Ericsson">
    <w:p w14:paraId="0DBC8685" w14:textId="50C257E7" w:rsidR="007A2FA5" w:rsidRDefault="007A2FA5" w:rsidP="00B959A8">
      <w:pPr>
        <w:pStyle w:val="CommentText"/>
      </w:pPr>
      <w:r>
        <w:rPr>
          <w:rStyle w:val="CommentReference"/>
        </w:rPr>
        <w:annotationRef/>
      </w:r>
      <w:r>
        <w:t>RAN2#129 agreement:</w:t>
      </w:r>
    </w:p>
    <w:p w14:paraId="14814322" w14:textId="77777777" w:rsidR="007A2FA5" w:rsidRDefault="007A2FA5"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7A2FA5" w:rsidRDefault="007A2FA5" w:rsidP="00B959A8">
      <w:pPr>
        <w:pStyle w:val="CommentText"/>
      </w:pPr>
    </w:p>
    <w:p w14:paraId="1A3E2ABE" w14:textId="77777777" w:rsidR="007A2FA5" w:rsidRDefault="007A2FA5" w:rsidP="00B959A8">
      <w:pPr>
        <w:pStyle w:val="CommentText"/>
      </w:pPr>
      <w:r>
        <w:t>RAN2#127bis agreement:</w:t>
      </w:r>
    </w:p>
    <w:p w14:paraId="061C9FB6" w14:textId="77777777" w:rsidR="007A2FA5" w:rsidRDefault="007A2FA5"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200" w:author="Samsung (Beom)" w:date="2025-03-19T09:01:00Z" w:initials="SS">
    <w:p w14:paraId="473BEED8" w14:textId="0F65D356"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01" w:author="Rapp_AfterRAN2#129" w:date="2025-03-19T17:24:00Z" w:initials="Ericsson">
    <w:p w14:paraId="78F56C4D" w14:textId="77777777" w:rsidR="007A2FA5" w:rsidRDefault="007A2FA5" w:rsidP="00F93F6F">
      <w:pPr>
        <w:pStyle w:val="CommentText"/>
      </w:pPr>
      <w:r>
        <w:rPr>
          <w:rStyle w:val="CommentReference"/>
        </w:rPr>
        <w:annotationRef/>
      </w:r>
      <w:r>
        <w:t>It is yet unclear what the maximum size of this list should be, given that option B is still FFS.</w:t>
      </w:r>
    </w:p>
    <w:p w14:paraId="4072C7E6" w14:textId="77777777" w:rsidR="007A2FA5" w:rsidRDefault="007A2FA5" w:rsidP="00F93F6F">
      <w:pPr>
        <w:pStyle w:val="CommentText"/>
      </w:pPr>
      <w:r>
        <w:t>Please note also that we changed the structure as suggested by other companies, with the intention to make it more general.</w:t>
      </w:r>
    </w:p>
  </w:comment>
  <w:comment w:id="1211" w:author="Samsung (Beom)" w:date="2025-03-19T09:02:00Z" w:initials="SS">
    <w:p w14:paraId="12EDA3FC" w14:textId="561270A5"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12" w:author="Rapp_AfterRAN2#129" w:date="2025-03-19T17:25:00Z" w:initials="Ericsson">
    <w:p w14:paraId="6273530B" w14:textId="77777777" w:rsidR="007A2FA5" w:rsidRDefault="007A2FA5" w:rsidP="004647A2">
      <w:pPr>
        <w:pStyle w:val="CommentText"/>
      </w:pPr>
      <w:r>
        <w:rPr>
          <w:rStyle w:val="CommentReference"/>
        </w:rPr>
        <w:annotationRef/>
      </w:r>
      <w:r>
        <w:t>Please see our related comment above.</w:t>
      </w:r>
    </w:p>
  </w:comment>
  <w:comment w:id="1192" w:author="Rapp_AfterRAN2#129" w:date="2025-03-06T16:17:00Z" w:initials="Ericsson">
    <w:p w14:paraId="73EA0A4C" w14:textId="5DEDA65F" w:rsidR="007A2FA5" w:rsidRDefault="007A2FA5" w:rsidP="00B959A8">
      <w:pPr>
        <w:pStyle w:val="CommentText"/>
      </w:pPr>
      <w:r>
        <w:rPr>
          <w:rStyle w:val="CommentReference"/>
        </w:rPr>
        <w:annotationRef/>
      </w:r>
      <w:r>
        <w:t>RAN2#129 agreement:</w:t>
      </w:r>
    </w:p>
    <w:p w14:paraId="49A8557D" w14:textId="77777777" w:rsidR="007A2FA5" w:rsidRDefault="007A2FA5" w:rsidP="00B959A8">
      <w:pPr>
        <w:pStyle w:val="CommentText"/>
      </w:pPr>
      <w:r>
        <w:t>“Support the explicit reporting of applicability/inapplicability in initial report and subsequent reporting it reports only applicability it changed.   FFS if we report explicit cause”</w:t>
      </w:r>
    </w:p>
  </w:comment>
  <w:comment w:id="1196" w:author="Nokia" w:date="2025-03-12T20:34:00Z" w:initials="JF(">
    <w:p w14:paraId="15D55F24" w14:textId="77777777" w:rsidR="007A2FA5" w:rsidRDefault="007A2FA5"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7A2FA5" w:rsidRDefault="007A2FA5" w:rsidP="004A36C8">
      <w:pPr>
        <w:pStyle w:val="CommentText"/>
      </w:pPr>
    </w:p>
    <w:p w14:paraId="250D4855" w14:textId="77777777" w:rsidR="007A2FA5" w:rsidRDefault="007A2FA5"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1197" w:author="Rapp_AfterRAN2#129" w:date="2025-03-19T17:25:00Z" w:initials="Ericsson">
    <w:p w14:paraId="2C975595" w14:textId="77777777" w:rsidR="007A2FA5" w:rsidRDefault="007A2FA5" w:rsidP="00C50543">
      <w:pPr>
        <w:pStyle w:val="CommentText"/>
      </w:pPr>
      <w:r>
        <w:rPr>
          <w:rStyle w:val="CommentReference"/>
        </w:rPr>
        <w:annotationRef/>
      </w:r>
      <w:r>
        <w:t>We restructured based on the suggestion and also updated the procedural text accordingly.</w:t>
      </w:r>
    </w:p>
  </w:comment>
  <w:comment w:id="1213" w:author="Nokia" w:date="2025-03-12T20:35:00Z" w:initials="JF(">
    <w:p w14:paraId="29ADA3B2" w14:textId="39A753C8" w:rsidR="007A2FA5" w:rsidRDefault="007A2FA5" w:rsidP="004A36C8">
      <w:pPr>
        <w:pStyle w:val="CommentText"/>
      </w:pPr>
      <w:r>
        <w:rPr>
          <w:rStyle w:val="CommentReference"/>
        </w:rPr>
        <w:annotationRef/>
      </w:r>
      <w:r>
        <w:t>These IEs go toward the gNB, so the Need codes do anot apply.</w:t>
      </w:r>
    </w:p>
  </w:comment>
  <w:comment w:id="1214" w:author="Samsung (Beom)" w:date="2025-03-19T09:02:00Z" w:initials="SS">
    <w:p w14:paraId="1EBBE45D" w14:textId="7CCBE275" w:rsidR="007A2FA5" w:rsidRPr="000A22B1"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1215" w:author="Rapp_AfterRAN2#129" w:date="2025-03-19T17:26:00Z" w:initials="Ericsson">
    <w:p w14:paraId="658DA03E" w14:textId="77777777" w:rsidR="007A2FA5" w:rsidRDefault="007A2FA5" w:rsidP="004B678D">
      <w:pPr>
        <w:pStyle w:val="CommentText"/>
      </w:pPr>
      <w:r>
        <w:rPr>
          <w:rStyle w:val="CommentReference"/>
        </w:rPr>
        <w:annotationRef/>
      </w:r>
      <w:r>
        <w:t>Thank you for pointing out the typo. We corrected it as we anyway modified the structure according to the suggestion above.</w:t>
      </w:r>
    </w:p>
  </w:comment>
  <w:comment w:id="1234" w:author="Huawei (Dawid)" w:date="2025-03-20T15:28:00Z" w:initials="DK">
    <w:p w14:paraId="3895CF97" w14:textId="5DDCDC6F" w:rsidR="006213C4" w:rsidRDefault="006213C4">
      <w:pPr>
        <w:pStyle w:val="CommentText"/>
      </w:pPr>
      <w:r>
        <w:rPr>
          <w:rStyle w:val="CommentReference"/>
        </w:rPr>
        <w:annotationRef/>
      </w:r>
      <w:r>
        <w:t>As commented in the procedural part, it should be possible also to repot non-applicability which is impossible with the current structure.</w:t>
      </w:r>
    </w:p>
  </w:comment>
  <w:comment w:id="1319" w:author="vivo(Boubacar)" w:date="2025-03-18T08:26:00Z" w:initials="B">
    <w:p w14:paraId="6E08B8AC" w14:textId="11CE9FEE" w:rsidR="007A2FA5" w:rsidRPr="004718FD" w:rsidRDefault="007A2FA5">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320" w:author="Samsung (Beom)" w:date="2025-03-19T09:02:00Z" w:initials="SS">
    <w:p w14:paraId="52B8D174" w14:textId="6FEFEDE7" w:rsidR="007A2FA5" w:rsidRDefault="007A2FA5">
      <w:pPr>
        <w:pStyle w:val="CommentText"/>
      </w:pPr>
      <w:r>
        <w:rPr>
          <w:rStyle w:val="CommentReference"/>
        </w:rPr>
        <w:annotationRef/>
      </w:r>
      <w:r>
        <w:rPr>
          <w:lang w:eastAsia="ko-KR"/>
        </w:rPr>
        <w:t xml:space="preserve">Agree. </w:t>
      </w:r>
      <w:r>
        <w:rPr>
          <w:rFonts w:hint="eastAsia"/>
          <w:lang w:eastAsia="ko-KR"/>
        </w:rPr>
        <w:t>S</w:t>
      </w:r>
      <w:r>
        <w:rPr>
          <w:lang w:eastAsia="ko-KR"/>
        </w:rPr>
        <w:t>uggest to leave it FFS</w:t>
      </w:r>
    </w:p>
  </w:comment>
  <w:comment w:id="1321" w:author="Rapp_AfterRAN2#129" w:date="2025-03-19T17:28:00Z" w:initials="Ericsson">
    <w:p w14:paraId="0E79F50B" w14:textId="77777777" w:rsidR="007A2FA5" w:rsidRDefault="007A2FA5" w:rsidP="002A5719">
      <w:pPr>
        <w:pStyle w:val="CommentText"/>
      </w:pPr>
      <w:r>
        <w:rPr>
          <w:rStyle w:val="CommentReference"/>
        </w:rPr>
        <w:annotationRef/>
      </w:r>
      <w:r>
        <w:t>We removed this part as suggested.</w:t>
      </w:r>
    </w:p>
  </w:comment>
  <w:comment w:id="1323" w:author="vivo(Boubacar)" w:date="2025-03-18T08:27:00Z" w:initials="B">
    <w:p w14:paraId="013D3B38" w14:textId="2B59941D" w:rsidR="007A2FA5" w:rsidRPr="004718FD" w:rsidRDefault="007A2FA5">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7A2FA5" w:rsidRPr="004718FD" w:rsidRDefault="007A2FA5"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7A2FA5" w:rsidRDefault="007A2FA5"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324" w:author="Rapp_AfterRAN2#129" w:date="2025-03-19T17:29:00Z" w:initials="Ericsson">
    <w:p w14:paraId="2F28720A" w14:textId="77777777" w:rsidR="007A2FA5" w:rsidRDefault="007A2FA5" w:rsidP="00031B30">
      <w:pPr>
        <w:pStyle w:val="CommentText"/>
      </w:pPr>
      <w:r>
        <w:rPr>
          <w:rStyle w:val="CommentReference"/>
        </w:rPr>
        <w:annotationRef/>
      </w:r>
      <w:r>
        <w:t>We removed this part, as suggested above.</w:t>
      </w:r>
    </w:p>
  </w:comment>
  <w:comment w:id="1329" w:author="Nokia" w:date="2025-03-12T20:36:00Z" w:initials="JF(">
    <w:p w14:paraId="241F6CD0" w14:textId="3691D32C" w:rsidR="007A2FA5" w:rsidRDefault="007A2FA5"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330" w:author="Rapp_AfterRAN2#129" w:date="2025-03-19T17:33:00Z" w:initials="Ericsson">
    <w:p w14:paraId="0BCDB1F6" w14:textId="77777777" w:rsidR="007A2FA5" w:rsidRDefault="007A2FA5" w:rsidP="00C575F8">
      <w:pPr>
        <w:pStyle w:val="CommentText"/>
      </w:pPr>
      <w:r>
        <w:rPr>
          <w:rStyle w:val="CommentReference"/>
        </w:rPr>
        <w:annotationRef/>
      </w:r>
      <w:r>
        <w:t>In our understanding this is a design question. The legacy</w:t>
      </w:r>
      <w:r>
        <w:rPr>
          <w:i/>
          <w:iCs/>
        </w:rPr>
        <w:t xml:space="preserve"> CSI-ReportConfig</w:t>
      </w:r>
      <w:r>
        <w:t xml:space="preserve"> is used in TS 38.214 to report the L1 measurement results in the UCI. This is clear from the description of the IE </w:t>
      </w:r>
      <w:r>
        <w:rPr>
          <w:i/>
          <w:iCs/>
        </w:rPr>
        <w:t>CSI-ReportConfig</w:t>
      </w:r>
      <w:r>
        <w:t>:</w:t>
      </w:r>
    </w:p>
    <w:p w14:paraId="6D30D17A" w14:textId="77777777" w:rsidR="007A2FA5" w:rsidRDefault="007A2FA5" w:rsidP="00C575F8">
      <w:pPr>
        <w:pStyle w:val="CommentText"/>
      </w:pPr>
      <w:r>
        <w:t>“ </w:t>
      </w:r>
      <w:r>
        <w:rPr>
          <w:b/>
          <w:bCs/>
          <w:u w:val="single"/>
        </w:rPr>
        <w:t xml:space="preserve">The IE </w:t>
      </w:r>
      <w:r>
        <w:rPr>
          <w:b/>
          <w:bCs/>
          <w:i/>
          <w:iCs/>
          <w:u w:val="single"/>
        </w:rPr>
        <w:t>CSI-ReportConfig</w:t>
      </w:r>
      <w:r>
        <w:rPr>
          <w:b/>
          <w:bCs/>
          <w:u w:val="single"/>
        </w:rPr>
        <w:t xml:space="preserve"> is used to configure a periodic or semi-persistent report sent on PUCCH</w:t>
      </w:r>
      <w:r>
        <w:t xml:space="preserve"> on the cell in which the </w:t>
      </w:r>
      <w:r>
        <w:rPr>
          <w:i/>
          <w:iCs/>
        </w:rPr>
        <w:t>CSI-ReportConfig</w:t>
      </w:r>
      <w:r>
        <w:t xml:space="preserve"> is included, </w:t>
      </w:r>
      <w:r>
        <w:rPr>
          <w:b/>
          <w:bCs/>
          <w:u w:val="single"/>
        </w:rPr>
        <w:t>or to configure a semi-persistent or aperiodic report sent on PUSCH triggered by DCI</w:t>
      </w:r>
      <w:r>
        <w:t xml:space="preserve"> received on the cell in which the </w:t>
      </w:r>
      <w:r>
        <w:rPr>
          <w:i/>
          <w:iCs/>
        </w:rPr>
        <w:t>CSI-ReportConfig</w:t>
      </w:r>
      <w:r>
        <w:t xml:space="preserve"> is included.“</w:t>
      </w:r>
    </w:p>
    <w:p w14:paraId="04E12E7C" w14:textId="77777777" w:rsidR="007A2FA5" w:rsidRDefault="007A2FA5" w:rsidP="00C575F8">
      <w:pPr>
        <w:pStyle w:val="CommentText"/>
      </w:pPr>
    </w:p>
    <w:p w14:paraId="4DC0F395" w14:textId="77777777" w:rsidR="007A2FA5" w:rsidRDefault="007A2FA5" w:rsidP="00C575F8">
      <w:pPr>
        <w:pStyle w:val="CommentText"/>
      </w:pPr>
      <w:r>
        <w:t xml:space="preserve">However, none of the above use cases are applicable to the NW-side data collection, since as we know, the UE should not report the measurement results via UCI, but it should log the measurements. Further, in the IE </w:t>
      </w:r>
      <w:r>
        <w:rPr>
          <w:i/>
          <w:iCs/>
        </w:rPr>
        <w:t>CSI-ReportConfig</w:t>
      </w:r>
      <w:r>
        <w:t xml:space="preserve"> there are mandatory parameters that are not applicable for the logging configuration, e.g. none of the </w:t>
      </w:r>
      <w:r>
        <w:rPr>
          <w:i/>
          <w:iCs/>
        </w:rPr>
        <w:t xml:space="preserve">reportConfigType </w:t>
      </w:r>
      <w:r>
        <w:t>is applicable in this case, because the reporting of the logged L3 measurements is neither periodic nor aperiodic nor semipersistent.</w:t>
      </w:r>
    </w:p>
    <w:p w14:paraId="7E4D7F3B" w14:textId="77777777" w:rsidR="007A2FA5" w:rsidRDefault="007A2FA5" w:rsidP="00C575F8">
      <w:pPr>
        <w:pStyle w:val="CommentText"/>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CSI-ReportingConfig</w:t>
      </w:r>
      <w:r>
        <w:t>, if that is compatible with the logging for data collection. </w:t>
      </w:r>
      <w:r>
        <w:br/>
      </w:r>
    </w:p>
    <w:p w14:paraId="536E3D49" w14:textId="77777777" w:rsidR="007A2FA5" w:rsidRDefault="007A2FA5" w:rsidP="00C575F8">
      <w:pPr>
        <w:pStyle w:val="CommentText"/>
      </w:pPr>
      <w:r>
        <w:t xml:space="preserve">Please also note that this approach is the same as the one adopted for the LTM reporting configuration which is also configured separately (in the IE </w:t>
      </w:r>
      <w:r>
        <w:rPr>
          <w:i/>
          <w:iCs/>
        </w:rPr>
        <w:t>LTM-CSI-ReportConfig</w:t>
      </w:r>
      <w:r>
        <w:t xml:space="preserve">) (despite having much more commonalities with the legacy </w:t>
      </w:r>
      <w:r>
        <w:rPr>
          <w:i/>
          <w:iCs/>
        </w:rPr>
        <w:t>CSI-ReportConfig</w:t>
      </w:r>
      <w:r>
        <w:t xml:space="preserve"> than the logging configuration). Hence, for the sake of modularity design of the features and for the reasons mentioned above, we suggest adopting this approach.</w:t>
      </w:r>
    </w:p>
  </w:comment>
  <w:comment w:id="1332" w:author="Huawei (Dawid)" w:date="2025-03-20T15:29:00Z" w:initials="DK">
    <w:p w14:paraId="38A43726" w14:textId="7C13010F" w:rsidR="00500098" w:rsidRDefault="00500098">
      <w:pPr>
        <w:pStyle w:val="CommentText"/>
      </w:pPr>
      <w:r>
        <w:rPr>
          <w:rStyle w:val="CommentReference"/>
        </w:rPr>
        <w:annotationRef/>
      </w:r>
      <w:r>
        <w:t>We tend to think the current structure makes more sense. There is no L1 reporting for logged measurements so it would be odd to put it in the report configuration. Also, we agree with the reasoning from the rapporteur.</w:t>
      </w:r>
    </w:p>
  </w:comment>
  <w:comment w:id="1331" w:author="Rapp_AfterRAN2#129" w:date="2025-03-06T16:32:00Z" w:initials="Ericsson">
    <w:p w14:paraId="2B1D2511" w14:textId="50B726B0" w:rsidR="007A2FA5" w:rsidRDefault="007A2FA5" w:rsidP="00D61F94">
      <w:pPr>
        <w:pStyle w:val="CommentText"/>
      </w:pPr>
      <w:r>
        <w:rPr>
          <w:rStyle w:val="CommentReference"/>
        </w:rPr>
        <w:annotationRef/>
      </w:r>
      <w:r>
        <w:t>RAN2#126 agreement:</w:t>
      </w:r>
    </w:p>
    <w:p w14:paraId="1823C123" w14:textId="77777777" w:rsidR="007A2FA5" w:rsidRDefault="007A2FA5"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7A2FA5" w:rsidRDefault="007A2FA5" w:rsidP="00D61F94">
      <w:pPr>
        <w:pStyle w:val="CommentText"/>
      </w:pPr>
    </w:p>
    <w:p w14:paraId="77618AF0" w14:textId="77777777" w:rsidR="007A2FA5" w:rsidRDefault="007A2FA5" w:rsidP="00D61F94">
      <w:pPr>
        <w:pStyle w:val="CommentText"/>
      </w:pPr>
      <w:r>
        <w:t>RAN2#127 agreement:</w:t>
      </w:r>
    </w:p>
    <w:p w14:paraId="04AB4C7B" w14:textId="77777777" w:rsidR="007A2FA5" w:rsidRDefault="007A2FA5"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48" w:author="Huawei (Dawid)" w:date="2025-03-20T15:30:00Z" w:initials="DK">
    <w:p w14:paraId="51067C72" w14:textId="77777777" w:rsidR="00236C13" w:rsidRDefault="00236C13" w:rsidP="00236C13">
      <w:pPr>
        <w:pStyle w:val="CommentText"/>
        <w:numPr>
          <w:ilvl w:val="0"/>
          <w:numId w:val="35"/>
        </w:numPr>
      </w:pPr>
      <w:r>
        <w:rPr>
          <w:rStyle w:val="CommentReference"/>
        </w:rPr>
        <w:annotationRef/>
      </w:r>
      <w:r>
        <w:t>RAN2 agreed that aperiodic resource cannot be used for data collection so this should be somehow reflected here, e.g. by adding a proper condition.</w:t>
      </w:r>
    </w:p>
    <w:p w14:paraId="757358DC" w14:textId="54F44828" w:rsidR="00236C13" w:rsidRDefault="00236C13" w:rsidP="004025EC">
      <w:pPr>
        <w:pStyle w:val="CommentText"/>
        <w:numPr>
          <w:ilvl w:val="0"/>
          <w:numId w:val="35"/>
        </w:numPr>
      </w:pPr>
      <w:r>
        <w:t>Should we have a configurable periodicity here to support periodic logging? Or does the rapporteur assume periodicity is equal to periodicity of the resource? Perhaps an FFS is needed for this.</w:t>
      </w:r>
    </w:p>
  </w:comment>
  <w:comment w:id="1352" w:author="Rapp_AfterRAN2#129" w:date="2025-03-06T16:34:00Z" w:initials="Ericsson">
    <w:p w14:paraId="600FF727" w14:textId="77777777" w:rsidR="007A2FA5" w:rsidRDefault="007A2FA5" w:rsidP="00E62BFF">
      <w:pPr>
        <w:pStyle w:val="CommentText"/>
      </w:pPr>
      <w:r>
        <w:rPr>
          <w:rStyle w:val="CommentReference"/>
        </w:rPr>
        <w:annotationRef/>
      </w:r>
      <w:r>
        <w:t>RAN2#127bis agreement:</w:t>
      </w:r>
    </w:p>
    <w:p w14:paraId="368D40F2" w14:textId="77777777" w:rsidR="007A2FA5" w:rsidRDefault="007A2FA5"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364" w:author="Rapp_AfterRAN2#129" w:date="2025-03-06T16:35:00Z" w:initials="Ericsson">
    <w:p w14:paraId="0787D3AC" w14:textId="77777777" w:rsidR="007A2FA5" w:rsidRDefault="007A2FA5" w:rsidP="005F4666">
      <w:pPr>
        <w:pStyle w:val="CommentText"/>
      </w:pPr>
      <w:r>
        <w:rPr>
          <w:rStyle w:val="CommentReference"/>
        </w:rPr>
        <w:annotationRef/>
      </w:r>
      <w:r>
        <w:t>RAN2#127bis agreement:</w:t>
      </w:r>
    </w:p>
    <w:p w14:paraId="506D96B2" w14:textId="77777777" w:rsidR="007A2FA5" w:rsidRDefault="007A2FA5"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326" w:author="Nokia" w:date="2025-03-12T20:37:00Z" w:initials="JF(">
    <w:p w14:paraId="0C423DAA" w14:textId="77777777" w:rsidR="007A2FA5" w:rsidRDefault="007A2FA5" w:rsidP="004A36C8">
      <w:pPr>
        <w:pStyle w:val="CommentText"/>
      </w:pPr>
      <w:r>
        <w:rPr>
          <w:rStyle w:val="CommentReference"/>
        </w:rPr>
        <w:annotationRef/>
      </w:r>
      <w:r>
        <w:t>We think that the procedural text is incomplete for the CSI-LoggedMeasurementConfig.</w:t>
      </w:r>
    </w:p>
    <w:p w14:paraId="64445329" w14:textId="77777777" w:rsidR="007A2FA5" w:rsidRDefault="007A2FA5" w:rsidP="004A36C8">
      <w:pPr>
        <w:pStyle w:val="CommentText"/>
      </w:pPr>
    </w:p>
    <w:p w14:paraId="051C9AA8" w14:textId="77777777" w:rsidR="007A2FA5" w:rsidRDefault="007A2FA5" w:rsidP="004A36C8">
      <w:pPr>
        <w:pStyle w:val="CommentText"/>
      </w:pPr>
      <w:r>
        <w:t>There has also been no agreement on how event-triggered logging will be implemented or even that it would be integrated into the CSI reporting configuration.</w:t>
      </w:r>
    </w:p>
  </w:comment>
  <w:comment w:id="1327" w:author="Rapp_AfterRAN2#129" w:date="2025-03-19T17:36:00Z" w:initials="Ericsson">
    <w:p w14:paraId="78673936" w14:textId="77777777" w:rsidR="007A2FA5" w:rsidRDefault="007A2FA5" w:rsidP="00B7092A">
      <w:pPr>
        <w:pStyle w:val="CommentText"/>
      </w:pPr>
      <w:r>
        <w:rPr>
          <w:rStyle w:val="CommentReference"/>
        </w:rPr>
        <w:annotationRef/>
      </w:r>
      <w:r>
        <w:t xml:space="preserve">We agree that it can be discussed how the </w:t>
      </w:r>
      <w:r>
        <w:rPr>
          <w:i/>
          <w:iCs/>
        </w:rPr>
        <w:t xml:space="preserve">eventTriggeredConfig </w:t>
      </w:r>
      <w:r>
        <w:t>can be represented. Please note that according to rapporteur understanding, the L3 measurement configuration (IE MeasConfig) is already transmitted in legacy by the gNB-CU to the gNB-DU. Hence, the gNB-DU should have already all the information available to include a L3 event configuration into the CSI-logging configuration. So in the rapporteur understanding, it should be straightforward to include the event triggering configuration (e.g. the measurement object and the related event thresholds) into this CSI-logging configuration. However, the details need to be discussed.</w:t>
      </w:r>
    </w:p>
  </w:comment>
  <w:comment w:id="1396" w:author="Rapp_AfterRAN2#129" w:date="2025-03-06T16:36:00Z" w:initials="Ericsson">
    <w:p w14:paraId="6C6D754D" w14:textId="03514BE1" w:rsidR="007A2FA5" w:rsidRDefault="007A2FA5" w:rsidP="008375CC">
      <w:pPr>
        <w:pStyle w:val="CommentText"/>
      </w:pPr>
      <w:r>
        <w:rPr>
          <w:rStyle w:val="CommentReference"/>
        </w:rPr>
        <w:annotationRef/>
      </w:r>
      <w:r>
        <w:t>RAN2#127bis agreement:</w:t>
      </w:r>
    </w:p>
    <w:p w14:paraId="25AF2A79" w14:textId="77777777" w:rsidR="007A2FA5" w:rsidRDefault="007A2FA5" w:rsidP="008375CC">
      <w:pPr>
        <w:pStyle w:val="CommentText"/>
      </w:pPr>
      <w:r>
        <w:t>“Periodic logging is supported for training data collection procedure in R19”</w:t>
      </w:r>
    </w:p>
  </w:comment>
  <w:comment w:id="1409" w:author="Rapp_AfterRAN2#129" w:date="2025-03-06T16:38:00Z" w:initials="Ericsson">
    <w:p w14:paraId="3C0DAD8A" w14:textId="77777777" w:rsidR="007A2FA5" w:rsidRDefault="007A2FA5" w:rsidP="006B266B">
      <w:pPr>
        <w:pStyle w:val="CommentText"/>
      </w:pPr>
      <w:r>
        <w:rPr>
          <w:rStyle w:val="CommentReference"/>
        </w:rPr>
        <w:annotationRef/>
      </w:r>
      <w:r>
        <w:t>RAN2#126 agreement:</w:t>
      </w:r>
    </w:p>
    <w:p w14:paraId="73C7489E" w14:textId="77777777" w:rsidR="007A2FA5" w:rsidRDefault="007A2FA5"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7A2FA5" w:rsidRDefault="007A2FA5" w:rsidP="006B266B">
      <w:pPr>
        <w:pStyle w:val="CommentText"/>
      </w:pPr>
    </w:p>
    <w:p w14:paraId="275A16FD" w14:textId="77777777" w:rsidR="007A2FA5" w:rsidRDefault="007A2FA5" w:rsidP="006B266B">
      <w:pPr>
        <w:pStyle w:val="CommentText"/>
      </w:pPr>
      <w:r>
        <w:t>RAN2#127 agreement:</w:t>
      </w:r>
    </w:p>
    <w:p w14:paraId="0EFC48C1" w14:textId="77777777" w:rsidR="007A2FA5" w:rsidRDefault="007A2FA5"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21" w:author="Nokia" w:date="2025-03-12T20:38:00Z" w:initials="JF(">
    <w:p w14:paraId="6E9D49CD" w14:textId="77777777" w:rsidR="007A2FA5" w:rsidRDefault="007A2FA5"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7A2FA5" w:rsidRDefault="007A2FA5" w:rsidP="004A36C8">
      <w:pPr>
        <w:pStyle w:val="CommentText"/>
      </w:pPr>
    </w:p>
    <w:p w14:paraId="0DC3EBF4" w14:textId="77777777" w:rsidR="007A2FA5" w:rsidRDefault="007A2FA5" w:rsidP="004A36C8">
      <w:pPr>
        <w:pStyle w:val="CommentText"/>
      </w:pPr>
      <w:r>
        <w:t>And the procedural text is missing.</w:t>
      </w:r>
    </w:p>
  </w:comment>
  <w:comment w:id="1422" w:author="Rapp_AfterRAN2#129" w:date="2025-03-19T17:37:00Z" w:initials="Ericsson">
    <w:p w14:paraId="3387625C" w14:textId="77777777" w:rsidR="007A2FA5" w:rsidRDefault="007A2FA5" w:rsidP="0018286E">
      <w:pPr>
        <w:pStyle w:val="CommentText"/>
      </w:pPr>
      <w:r>
        <w:rPr>
          <w:rStyle w:val="CommentReference"/>
        </w:rPr>
        <w:annotationRef/>
      </w:r>
      <w:r>
        <w:t xml:space="preserve">Please see our reply above. The approach we have adopted is the same as the one used for the LTM configuration. Related to the procedural text, please note that all the CSI handling, i.e. how the UE uses the resources configured within the CSI-MeasConfig, how L1 measurements are performed, etc are captured in TS 38.214. The same approach should be used in this case as well (we cannot import L1 measurement procedures from RAN1 spec into RRC). </w:t>
      </w:r>
    </w:p>
  </w:comment>
  <w:comment w:id="1434" w:author="ZTE-Fei Dong" w:date="2025-03-20T19:30:00Z" w:initials="MSOffice">
    <w:p w14:paraId="568563DD" w14:textId="0A443669" w:rsidR="007A2FA5" w:rsidRDefault="007A2FA5">
      <w:pPr>
        <w:pStyle w:val="CommentText"/>
        <w:rPr>
          <w:lang w:eastAsia="zh-CN"/>
        </w:rPr>
      </w:pPr>
      <w:r>
        <w:rPr>
          <w:rStyle w:val="CommentReference"/>
        </w:rPr>
        <w:annotationRef/>
      </w:r>
      <w:r>
        <w:rPr>
          <w:lang w:eastAsia="zh-CN"/>
        </w:rPr>
        <w:t>There is no any agreement to show where the logged measurement configuration shall be put  and there is no where in the running CR to quote this IE, so that it shall be removed until we have explicit agreement for data collection measurement configuration.</w:t>
      </w:r>
    </w:p>
  </w:comment>
  <w:comment w:id="1435" w:author="Rapp_AfterRAN2#129" w:date="2025-03-06T16:39:00Z" w:initials="Ericsson">
    <w:p w14:paraId="7EB73E00" w14:textId="7039F943" w:rsidR="007A2FA5" w:rsidRDefault="007A2FA5" w:rsidP="00FE3D6C">
      <w:pPr>
        <w:pStyle w:val="CommentText"/>
      </w:pPr>
      <w:r>
        <w:rPr>
          <w:rStyle w:val="CommentReference"/>
        </w:rPr>
        <w:annotationRef/>
      </w:r>
      <w:r>
        <w:t>RAN2#126 agreement:</w:t>
      </w:r>
    </w:p>
    <w:p w14:paraId="56D278F0" w14:textId="77777777" w:rsidR="007A2FA5" w:rsidRDefault="007A2FA5"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7A2FA5" w:rsidRDefault="007A2FA5" w:rsidP="00FE3D6C">
      <w:pPr>
        <w:pStyle w:val="CommentText"/>
      </w:pPr>
    </w:p>
    <w:p w14:paraId="5456D8CC" w14:textId="77777777" w:rsidR="007A2FA5" w:rsidRDefault="007A2FA5" w:rsidP="00FE3D6C">
      <w:pPr>
        <w:pStyle w:val="CommentText"/>
      </w:pPr>
      <w:r>
        <w:t>RAN2#127 agreement:</w:t>
      </w:r>
    </w:p>
    <w:p w14:paraId="3A53850E" w14:textId="77777777" w:rsidR="007A2FA5" w:rsidRDefault="007A2FA5"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65" w:author="Nokia" w:date="2025-03-12T20:39:00Z" w:initials="JF(">
    <w:p w14:paraId="5757EF55" w14:textId="77777777" w:rsidR="007A2FA5" w:rsidRDefault="007A2FA5"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466" w:author="Rapp_AfterRAN2#129" w:date="2025-03-19T17:47:00Z" w:initials="Ericsson">
    <w:p w14:paraId="4F5D869F" w14:textId="77777777" w:rsidR="007A2FA5" w:rsidRDefault="007A2FA5" w:rsidP="00AD5AF3">
      <w:pPr>
        <w:pStyle w:val="CommentText"/>
      </w:pPr>
      <w:r>
        <w:rPr>
          <w:rStyle w:val="CommentReference"/>
        </w:rPr>
        <w:annotationRef/>
      </w:r>
      <w:r>
        <w:t>Based on feedback from several companies, we removed the changes based on RAN1 agreements for now. We can revise this part when RAN1 provides the L1 parameter list.</w:t>
      </w:r>
    </w:p>
  </w:comment>
  <w:comment w:id="1472" w:author="Samsung (Beom)" w:date="2025-03-19T09:03:00Z" w:initials="SS">
    <w:p w14:paraId="7A382521" w14:textId="1AF0072F" w:rsidR="007A2FA5" w:rsidRDefault="007A2FA5">
      <w:pPr>
        <w:pStyle w:val="CommentText"/>
      </w:pPr>
      <w:r>
        <w:rPr>
          <w:rStyle w:val="CommentReference"/>
        </w:rPr>
        <w:annotationRef/>
      </w:r>
      <w:r>
        <w:rPr>
          <w:rFonts w:hint="eastAsia"/>
          <w:lang w:eastAsia="ko-KR"/>
        </w:rPr>
        <w:t>S</w:t>
      </w:r>
      <w:r>
        <w:rPr>
          <w:lang w:eastAsia="ko-KR"/>
        </w:rPr>
        <w:t>uggest to rename: nrofPredictionTimeInstnaces</w:t>
      </w:r>
    </w:p>
  </w:comment>
  <w:comment w:id="1473" w:author="Rapp_AfterRAN2#129" w:date="2025-03-19T17:48:00Z" w:initials="Ericsson">
    <w:p w14:paraId="72158D7F" w14:textId="77777777" w:rsidR="007A2FA5" w:rsidRDefault="007A2FA5" w:rsidP="00272A48">
      <w:pPr>
        <w:pStyle w:val="CommentText"/>
      </w:pPr>
      <w:r>
        <w:rPr>
          <w:rStyle w:val="CommentReference"/>
        </w:rPr>
        <w:annotationRef/>
      </w:r>
      <w:r>
        <w:t>We removed the changes based on RAN1 agreements, as suggested by several companies.</w:t>
      </w:r>
    </w:p>
  </w:comment>
  <w:comment w:id="1467" w:author="Nokia" w:date="2025-03-12T20:42:00Z" w:initials="JF(">
    <w:p w14:paraId="090EAC83" w14:textId="21FC2ADF" w:rsidR="007A2FA5" w:rsidRDefault="007A2FA5"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7A2FA5" w:rsidRDefault="007A2FA5" w:rsidP="00052768">
      <w:pPr>
        <w:pStyle w:val="CommentText"/>
      </w:pPr>
    </w:p>
    <w:p w14:paraId="0AC1AA43" w14:textId="77777777" w:rsidR="007A2FA5" w:rsidRDefault="007A2FA5" w:rsidP="00052768">
      <w:pPr>
        <w:pStyle w:val="CommentText"/>
      </w:pPr>
      <w:r>
        <w:t>Generally, we should copy the same naming to be consistent.</w:t>
      </w:r>
    </w:p>
    <w:p w14:paraId="42AD7CAB" w14:textId="77777777" w:rsidR="007A2FA5" w:rsidRDefault="007A2FA5" w:rsidP="00052768">
      <w:pPr>
        <w:pStyle w:val="CommentText"/>
      </w:pPr>
    </w:p>
    <w:p w14:paraId="14948C08" w14:textId="77777777" w:rsidR="007A2FA5" w:rsidRDefault="007A2FA5" w:rsidP="00052768">
      <w:pPr>
        <w:pStyle w:val="CommentText"/>
        <w:numPr>
          <w:ilvl w:val="0"/>
          <w:numId w:val="31"/>
        </w:numPr>
      </w:pPr>
      <w:r>
        <w:t>resourcesForChannelPrediction-r19</w:t>
      </w:r>
    </w:p>
    <w:p w14:paraId="21CCD591" w14:textId="77777777" w:rsidR="007A2FA5" w:rsidRDefault="007A2FA5" w:rsidP="00052768">
      <w:pPr>
        <w:pStyle w:val="CommentText"/>
        <w:numPr>
          <w:ilvl w:val="0"/>
          <w:numId w:val="31"/>
        </w:numPr>
      </w:pPr>
      <w:r>
        <w:t>predictionNrOfFutureTimeInstances-r19</w:t>
      </w:r>
    </w:p>
    <w:p w14:paraId="4A29DA2A" w14:textId="77777777" w:rsidR="007A2FA5" w:rsidRDefault="007A2FA5" w:rsidP="00052768">
      <w:pPr>
        <w:pStyle w:val="CommentText"/>
      </w:pPr>
    </w:p>
    <w:p w14:paraId="03F7E231" w14:textId="77777777" w:rsidR="007A2FA5" w:rsidRDefault="007A2FA5" w:rsidP="00052768">
      <w:pPr>
        <w:pStyle w:val="CommentText"/>
      </w:pPr>
      <w:r>
        <w:t>reportQuantity-r19 should be used for all relevent reporting quantities across data collection, monitoring, and inference.</w:t>
      </w:r>
    </w:p>
  </w:comment>
  <w:comment w:id="1468" w:author="Rapp_AfterRAN2#129" w:date="2025-03-19T17:49:00Z" w:initials="Ericsson">
    <w:p w14:paraId="2C528853" w14:textId="77777777" w:rsidR="007A2FA5" w:rsidRDefault="007A2FA5" w:rsidP="00A42C50">
      <w:pPr>
        <w:pStyle w:val="CommentText"/>
      </w:pPr>
      <w:r>
        <w:rPr>
          <w:rStyle w:val="CommentReference"/>
        </w:rPr>
        <w:annotationRef/>
      </w:r>
      <w:r>
        <w:t>We removed these changes, please see our comments above.</w:t>
      </w:r>
    </w:p>
  </w:comment>
  <w:comment w:id="1469" w:author="Nokia" w:date="2025-03-12T20:42:00Z" w:initials="JF(">
    <w:p w14:paraId="5E8B2F7B" w14:textId="4AD9EF78" w:rsidR="007A2FA5" w:rsidRDefault="007A2FA5" w:rsidP="00052768">
      <w:pPr>
        <w:pStyle w:val="CommentText"/>
      </w:pPr>
      <w:r>
        <w:rPr>
          <w:rStyle w:val="CommentReference"/>
        </w:rPr>
        <w:annotationRef/>
      </w:r>
      <w:r>
        <w:t>The procedural text is missing.</w:t>
      </w:r>
    </w:p>
  </w:comment>
  <w:comment w:id="1470" w:author="Rapp_AfterRAN2#129" w:date="2025-03-19T17:49:00Z" w:initials="Ericsson">
    <w:p w14:paraId="5709DDA3" w14:textId="77777777" w:rsidR="007A2FA5" w:rsidRDefault="007A2FA5" w:rsidP="00A42C50">
      <w:pPr>
        <w:pStyle w:val="CommentText"/>
      </w:pPr>
      <w:r>
        <w:rPr>
          <w:rStyle w:val="CommentReference"/>
        </w:rPr>
        <w:annotationRef/>
      </w:r>
      <w:r>
        <w:t>We removed these changes, please see our comments above.</w:t>
      </w:r>
    </w:p>
  </w:comment>
  <w:comment w:id="1474" w:author="Apple - Peng Cheng" w:date="2025-03-18T19:28:00Z" w:initials="PC">
    <w:p w14:paraId="767E96D5" w14:textId="6454702F" w:rsidR="007A2FA5" w:rsidRDefault="007A2FA5" w:rsidP="00846CB5">
      <w:r>
        <w:rPr>
          <w:rStyle w:val="CommentReference"/>
        </w:rPr>
        <w:annotationRef/>
      </w:r>
      <w:r>
        <w:rPr>
          <w:color w:val="000000"/>
        </w:rPr>
        <w:t xml:space="preserve">All these parameters should wait RAN1 excel. </w:t>
      </w:r>
    </w:p>
  </w:comment>
  <w:comment w:id="1475" w:author="Rapp_AfterRAN2#129" w:date="2025-03-19T17:49:00Z" w:initials="Ericsson">
    <w:p w14:paraId="63ADA426" w14:textId="77777777" w:rsidR="007A2FA5" w:rsidRDefault="007A2FA5" w:rsidP="00A42C50">
      <w:pPr>
        <w:pStyle w:val="CommentText"/>
      </w:pPr>
      <w:r>
        <w:rPr>
          <w:rStyle w:val="CommentReference"/>
        </w:rPr>
        <w:annotationRef/>
      </w:r>
      <w:r>
        <w:t>We removed them as suggested.</w:t>
      </w:r>
    </w:p>
  </w:comment>
  <w:comment w:id="1480" w:author="Jiangsheng Fan-OPPO" w:date="2025-03-11T18:01:00Z" w:initials="Jayson">
    <w:p w14:paraId="7FEFCC15" w14:textId="3356497A" w:rsidR="007A2FA5" w:rsidRPr="002B325B" w:rsidRDefault="007A2FA5">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7A2FA5" w:rsidRPr="00275DCC" w:rsidRDefault="007A2FA5"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7A2FA5" w:rsidRPr="00700A8D" w:rsidRDefault="007A2FA5"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7A2FA5" w:rsidRPr="002B325B" w:rsidRDefault="007A2FA5"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7A2FA5" w:rsidRPr="005C3B0B" w:rsidRDefault="007A2FA5"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7A2FA5" w:rsidRPr="005C3B0B" w:rsidRDefault="007A2FA5"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7A2FA5" w:rsidRPr="00E872B5" w:rsidRDefault="007A2FA5"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Pr>
          <w:i/>
          <w:iCs/>
        </w:rPr>
        <w:t>.</w:t>
      </w:r>
    </w:p>
  </w:comment>
  <w:comment w:id="1481" w:author="Rapp_AfterRAN2#129" w:date="2025-03-19T17:50:00Z" w:initials="Ericsson">
    <w:p w14:paraId="452AEEF5" w14:textId="77777777" w:rsidR="007A2FA5" w:rsidRDefault="007A2FA5" w:rsidP="00911036">
      <w:pPr>
        <w:pStyle w:val="CommentText"/>
      </w:pPr>
      <w:r>
        <w:rPr>
          <w:rStyle w:val="CommentReference"/>
        </w:rPr>
        <w:annotationRef/>
      </w:r>
      <w:r>
        <w:t>Based on feedback from several companies, we removed the changes based on RAN1 agreements for now. We can revise this part when RAN1 provides the L1 parameter list.</w:t>
      </w:r>
    </w:p>
    <w:p w14:paraId="405E4A3C" w14:textId="77777777" w:rsidR="007A2FA5" w:rsidRDefault="007A2FA5" w:rsidP="00911036">
      <w:pPr>
        <w:pStyle w:val="CommentText"/>
      </w:pPr>
      <w:r>
        <w:t>Accordingly, we kept a single Editor’s Note to mark the need to revise this part.</w:t>
      </w:r>
    </w:p>
  </w:comment>
  <w:comment w:id="1482" w:author="Nokia" w:date="2025-03-12T20:42:00Z" w:initials="JF(">
    <w:p w14:paraId="4FF1A0E0" w14:textId="67F1158C" w:rsidR="007A2FA5" w:rsidRDefault="007A2FA5" w:rsidP="00052768">
      <w:pPr>
        <w:pStyle w:val="CommentText"/>
      </w:pPr>
      <w:r>
        <w:rPr>
          <w:rStyle w:val="CommentReference"/>
        </w:rPr>
        <w:annotationRef/>
      </w:r>
      <w:r>
        <w:t>RAN1 indicated in their LS where the associated ID should go: in the CSI-ReportConfig.</w:t>
      </w:r>
    </w:p>
    <w:p w14:paraId="03B57FFB" w14:textId="77777777" w:rsidR="007A2FA5" w:rsidRDefault="007A2FA5" w:rsidP="00052768">
      <w:pPr>
        <w:pStyle w:val="CommentText"/>
      </w:pPr>
    </w:p>
    <w:p w14:paraId="62556C2B" w14:textId="77777777" w:rsidR="007A2FA5" w:rsidRDefault="007A2FA5"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483" w:author="Rapp_AfterRAN2#129" w:date="2025-03-19T17:56:00Z" w:initials="Ericsson">
    <w:p w14:paraId="0483F8AF" w14:textId="77777777" w:rsidR="007A2FA5" w:rsidRDefault="007A2FA5" w:rsidP="009A0A8D">
      <w:pPr>
        <w:pStyle w:val="CommentText"/>
      </w:pPr>
      <w:r>
        <w:rPr>
          <w:rStyle w:val="CommentReference"/>
        </w:rPr>
        <w:annotationRef/>
      </w:r>
      <w:r>
        <w:t>We removed these changes, please see our comments above.</w:t>
      </w:r>
    </w:p>
  </w:comment>
  <w:comment w:id="1486" w:author="Nokia" w:date="2025-03-12T20:43:00Z" w:initials="JF(">
    <w:p w14:paraId="2FD9764F" w14:textId="7E676A0E" w:rsidR="007A2FA5" w:rsidRDefault="007A2FA5"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487" w:author="Rapp_AfterRAN2#129" w:date="2025-03-19T17:56:00Z" w:initials="Ericsson">
    <w:p w14:paraId="4B28A599" w14:textId="77777777" w:rsidR="007A2FA5" w:rsidRDefault="007A2FA5" w:rsidP="009A0A8D">
      <w:pPr>
        <w:pStyle w:val="CommentText"/>
      </w:pPr>
      <w:r>
        <w:rPr>
          <w:rStyle w:val="CommentReference"/>
        </w:rPr>
        <w:annotationRef/>
      </w:r>
      <w:r>
        <w:t>Please see our comment above.</w:t>
      </w:r>
    </w:p>
  </w:comment>
  <w:comment w:id="1489" w:author="Nokia" w:date="2025-03-12T20:43:00Z" w:initials="JF(">
    <w:p w14:paraId="4EA299C3" w14:textId="63589168" w:rsidR="007A2FA5" w:rsidRDefault="007A2FA5" w:rsidP="00052768">
      <w:pPr>
        <w:pStyle w:val="CommentText"/>
      </w:pPr>
      <w:r>
        <w:rPr>
          <w:rStyle w:val="CommentReference"/>
        </w:rPr>
        <w:annotationRef/>
      </w:r>
      <w:r>
        <w:t>For monitoring, data collection, and inference</w:t>
      </w:r>
    </w:p>
  </w:comment>
  <w:comment w:id="1490" w:author="Rapp_AfterRAN2#129" w:date="2025-03-19T17:56:00Z" w:initials="Ericsson">
    <w:p w14:paraId="332BB793" w14:textId="77777777" w:rsidR="007A2FA5" w:rsidRDefault="007A2FA5" w:rsidP="009A0A8D">
      <w:pPr>
        <w:pStyle w:val="CommentText"/>
      </w:pPr>
      <w:r>
        <w:rPr>
          <w:rStyle w:val="CommentReference"/>
        </w:rPr>
        <w:annotationRef/>
      </w:r>
      <w:r>
        <w:t>Please see our comment above.</w:t>
      </w:r>
    </w:p>
  </w:comment>
  <w:comment w:id="1497" w:author="Samsung (Beom)" w:date="2025-03-19T09:03:00Z" w:initials="SS">
    <w:p w14:paraId="55AEDDE6" w14:textId="4762731D" w:rsidR="007A2FA5" w:rsidRPr="000A22B1" w:rsidRDefault="007A2FA5"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CommentReference"/>
        </w:rPr>
        <w:annotationRef/>
      </w: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predictionTimeGap</w:t>
      </w:r>
    </w:p>
  </w:comment>
  <w:comment w:id="1498" w:author="Rapp_AfterRAN2#129" w:date="2025-03-19T17:58:00Z" w:initials="Ericsson">
    <w:p w14:paraId="10A08A03" w14:textId="77777777" w:rsidR="007A2FA5" w:rsidRDefault="007A2FA5" w:rsidP="00D52628">
      <w:pPr>
        <w:pStyle w:val="CommentText"/>
      </w:pPr>
      <w:r>
        <w:rPr>
          <w:rStyle w:val="CommentReference"/>
        </w:rPr>
        <w:annotationRef/>
      </w:r>
      <w:r>
        <w:t>We removed this part. Please see comments above.</w:t>
      </w:r>
    </w:p>
  </w:comment>
  <w:comment w:id="1500" w:author="Samsung (Beom)" w:date="2025-03-19T09:03:00Z" w:initials="SS">
    <w:p w14:paraId="5467C4F7" w14:textId="036BFBB7" w:rsidR="007A2FA5" w:rsidRDefault="007A2FA5">
      <w:pPr>
        <w:pStyle w:val="CommentText"/>
      </w:pP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predictionNoFutureTimeInstances</w:t>
      </w:r>
      <w:r>
        <w:rPr>
          <w:rStyle w:val="CommentReference"/>
        </w:rPr>
        <w:annotationRef/>
      </w:r>
    </w:p>
  </w:comment>
  <w:comment w:id="1501" w:author="Rapp_AfterRAN2#129" w:date="2025-03-19T17:58:00Z" w:initials="Ericsson">
    <w:p w14:paraId="354A836E" w14:textId="77777777" w:rsidR="007A2FA5" w:rsidRDefault="007A2FA5" w:rsidP="00D52628">
      <w:pPr>
        <w:pStyle w:val="CommentText"/>
      </w:pPr>
      <w:r>
        <w:rPr>
          <w:rStyle w:val="CommentReference"/>
        </w:rPr>
        <w:annotationRef/>
      </w:r>
      <w:r>
        <w:t>We removed this part.</w:t>
      </w:r>
    </w:p>
  </w:comment>
  <w:comment w:id="1503" w:author="Samsung (Beom)" w:date="2025-03-19T09:04:00Z" w:initials="SS">
    <w:p w14:paraId="2A9FD7E2" w14:textId="77777777" w:rsidR="007A2FA5" w:rsidRDefault="007A2FA5" w:rsidP="000A22B1">
      <w:pPr>
        <w:pStyle w:val="CommentText"/>
        <w:rPr>
          <w:lang w:eastAsia="ko-KR"/>
        </w:rPr>
      </w:pPr>
      <w:r>
        <w:rPr>
          <w:rStyle w:val="CommentReference"/>
        </w:rPr>
        <w:annotationRef/>
      </w:r>
      <w:r>
        <w:rPr>
          <w:rFonts w:hint="eastAsia"/>
          <w:lang w:eastAsia="ko-KR"/>
        </w:rPr>
        <w:t>S</w:t>
      </w:r>
      <w:r>
        <w:rPr>
          <w:lang w:eastAsia="ko-KR"/>
        </w:rPr>
        <w:t>uggest to clarify:</w:t>
      </w:r>
    </w:p>
    <w:p w14:paraId="5129B3C5" w14:textId="77777777" w:rsidR="007A2FA5" w:rsidRDefault="007A2FA5" w:rsidP="000A22B1">
      <w:pPr>
        <w:pStyle w:val="CommentText"/>
        <w:rPr>
          <w:lang w:eastAsia="ko-KR"/>
        </w:rPr>
      </w:pPr>
    </w:p>
    <w:p w14:paraId="37EB25BC" w14:textId="47E26F06" w:rsidR="007A2FA5" w:rsidRDefault="007A2FA5" w:rsidP="000A22B1">
      <w:pPr>
        <w:pStyle w:val="CommentText"/>
      </w:pPr>
      <w:r w:rsidRPr="00D05765">
        <w:rPr>
          <w:rFonts w:ascii="Arial" w:hAnsi="Arial"/>
          <w:bCs/>
          <w:i/>
          <w:sz w:val="18"/>
          <w:szCs w:val="22"/>
          <w:lang w:eastAsia="sv-SE"/>
        </w:rPr>
        <w:t>resourcesForChannelMeasurement</w:t>
      </w:r>
      <w:r>
        <w:rPr>
          <w:rStyle w:val="CommentReference"/>
        </w:rPr>
        <w:annotationRef/>
      </w:r>
      <w:r w:rsidRPr="0045051C">
        <w:rPr>
          <w:rFonts w:ascii="Arial" w:hAnsi="Arial"/>
          <w:bCs/>
          <w:iCs/>
          <w:sz w:val="18"/>
          <w:szCs w:val="22"/>
          <w:lang w:eastAsia="sv-SE"/>
        </w:rPr>
        <w:t>.</w:t>
      </w:r>
      <w:r w:rsidRPr="0014185D">
        <w:rPr>
          <w:rFonts w:ascii="Arial" w:hAnsi="Arial"/>
          <w:bCs/>
          <w:iCs/>
          <w:sz w:val="18"/>
          <w:szCs w:val="22"/>
          <w:u w:val="single"/>
          <w:lang w:eastAsia="sv-SE"/>
        </w:rPr>
        <w:t xml:space="preserve">”within the same </w:t>
      </w:r>
      <w:r w:rsidRPr="0014185D">
        <w:rPr>
          <w:rFonts w:ascii="Arial" w:hAnsi="Arial"/>
          <w:bCs/>
          <w:i/>
          <w:sz w:val="18"/>
          <w:szCs w:val="22"/>
          <w:u w:val="single"/>
          <w:lang w:eastAsia="sv-SE"/>
        </w:rPr>
        <w:t>CSI-ReportConfig”</w:t>
      </w:r>
    </w:p>
  </w:comment>
  <w:comment w:id="1504" w:author="Rapp_AfterRAN2#129" w:date="2025-03-19T18:00:00Z" w:initials="Ericsson">
    <w:p w14:paraId="4FA79E6F" w14:textId="77777777" w:rsidR="007A2FA5" w:rsidRDefault="007A2FA5" w:rsidP="009E0624">
      <w:pPr>
        <w:pStyle w:val="CommentText"/>
      </w:pPr>
      <w:r>
        <w:rPr>
          <w:rStyle w:val="CommentReference"/>
        </w:rPr>
        <w:annotationRef/>
      </w:r>
      <w:r>
        <w:t>We removed this part, please see comments above.</w:t>
      </w:r>
    </w:p>
  </w:comment>
  <w:comment w:id="1505" w:author="Nokia" w:date="2025-03-12T20:44:00Z" w:initials="JF(">
    <w:p w14:paraId="79D53376" w14:textId="3C41F0A0" w:rsidR="007A2FA5" w:rsidRDefault="007A2FA5" w:rsidP="00052768">
      <w:pPr>
        <w:pStyle w:val="CommentText"/>
      </w:pPr>
      <w:r>
        <w:rPr>
          <w:rStyle w:val="CommentReference"/>
        </w:rPr>
        <w:annotationRef/>
      </w:r>
      <w:r>
        <w:t>We think resourcesForDataCollection can be satisfied instead with resourcesForChannelMeasurement. We do not need a new IE.</w:t>
      </w:r>
    </w:p>
  </w:comment>
  <w:comment w:id="1506" w:author="Rapp_AfterRAN2#129" w:date="2025-03-19T18:00:00Z" w:initials="Ericsson">
    <w:p w14:paraId="51AAEFDF" w14:textId="77777777" w:rsidR="007A2FA5" w:rsidRDefault="007A2FA5" w:rsidP="0018319F">
      <w:pPr>
        <w:pStyle w:val="CommentText"/>
      </w:pPr>
      <w:r>
        <w:rPr>
          <w:rStyle w:val="CommentReference"/>
        </w:rPr>
        <w:annotationRef/>
      </w:r>
      <w:r>
        <w:t>We removed this part, please see comments above.</w:t>
      </w:r>
    </w:p>
  </w:comment>
  <w:comment w:id="1515" w:author="Nokia" w:date="2025-03-12T20:45:00Z" w:initials="JF(">
    <w:p w14:paraId="6C49442F" w14:textId="14B1358A" w:rsidR="007A2FA5" w:rsidRDefault="007A2FA5" w:rsidP="00052768">
      <w:pPr>
        <w:pStyle w:val="CommentText"/>
      </w:pPr>
      <w:r>
        <w:rPr>
          <w:rStyle w:val="CommentReference"/>
        </w:rPr>
        <w:annotationRef/>
      </w:r>
      <w:r>
        <w:t>We disagree with grouping the parameters in sequences such as “csi-LoggedMeasurementConfig”.</w:t>
      </w:r>
    </w:p>
  </w:comment>
  <w:comment w:id="1516" w:author="Rapp_AfterRAN2#129" w:date="2025-03-19T18:05:00Z" w:initials="Ericsson">
    <w:p w14:paraId="0EFBFA11" w14:textId="77777777" w:rsidR="007A2FA5" w:rsidRDefault="007A2FA5" w:rsidP="00542430">
      <w:pPr>
        <w:pStyle w:val="CommentText"/>
      </w:pPr>
      <w:r>
        <w:rPr>
          <w:rStyle w:val="CommentReference"/>
        </w:rPr>
        <w:annotationRef/>
      </w:r>
      <w:r>
        <w:t>Please see comments above</w:t>
      </w:r>
    </w:p>
  </w:comment>
  <w:comment w:id="1511" w:author="Rapp_AfterRAN2#129" w:date="2025-03-04T18:55:00Z" w:initials="Ericsson">
    <w:p w14:paraId="3E0F4B6C" w14:textId="37A95087" w:rsidR="007A2FA5" w:rsidRDefault="007A2FA5" w:rsidP="00403027">
      <w:pPr>
        <w:pStyle w:val="CommentText"/>
      </w:pPr>
      <w:r>
        <w:rPr>
          <w:rStyle w:val="CommentReference"/>
        </w:rPr>
        <w:annotationRef/>
      </w:r>
      <w:r>
        <w:t>RAN2#128 agreement:</w:t>
      </w:r>
    </w:p>
    <w:p w14:paraId="664381FE" w14:textId="77777777" w:rsidR="007A2FA5" w:rsidRDefault="007A2FA5" w:rsidP="00403027">
      <w:pPr>
        <w:pStyle w:val="CommentText"/>
      </w:pPr>
      <w:r>
        <w:t>“Measurements on aperiodic CSI resources are not reported for NW sided data collection.”</w:t>
      </w:r>
    </w:p>
  </w:comment>
  <w:comment w:id="1512" w:author="Apple - Peng Cheng" w:date="2025-03-18T19:33:00Z" w:initials="PC">
    <w:p w14:paraId="5781828E" w14:textId="77777777" w:rsidR="007A2FA5" w:rsidRDefault="007A2FA5" w:rsidP="00846CB5">
      <w:r>
        <w:rPr>
          <w:rStyle w:val="CommentReference"/>
        </w:rPr>
        <w:annotationRef/>
      </w:r>
      <w:r>
        <w:rPr>
          <w:color w:val="000000"/>
        </w:rPr>
        <w:t xml:space="preserve">Disagree. We don’t have agreement on Semi-Persistent (the agreement is only not to support Aperiodic). </w:t>
      </w:r>
    </w:p>
  </w:comment>
  <w:comment w:id="1513" w:author="Rapp_AfterRAN2#129" w:date="2025-03-19T18:04:00Z" w:initials="Ericsson">
    <w:p w14:paraId="42543F1C" w14:textId="77777777" w:rsidR="007A2FA5" w:rsidRDefault="007A2FA5" w:rsidP="00594D02">
      <w:pPr>
        <w:pStyle w:val="CommentText"/>
      </w:pPr>
      <w:r>
        <w:rPr>
          <w:rStyle w:val="CommentReference"/>
        </w:rPr>
        <w:annotationRef/>
      </w:r>
      <w:r>
        <w:t>The intention was to not exclude semi-persistent, since we do not have an explicit agreement to not support it. Indeed the agreement is only to not support aperiodic.</w:t>
      </w:r>
    </w:p>
    <w:p w14:paraId="562A1581" w14:textId="77777777" w:rsidR="007A2FA5" w:rsidRDefault="007A2FA5" w:rsidP="00594D02">
      <w:pPr>
        <w:pStyle w:val="CommentText"/>
      </w:pPr>
      <w:r>
        <w:t>Also, is it not clear why for the UE-side model training we should support semi-persistent but not for NW-side data collection. The procedures should in principle be aligned across UE and NW side.</w:t>
      </w:r>
    </w:p>
  </w:comment>
  <w:comment w:id="1528" w:author="Samsung (Beom)" w:date="2025-03-19T09:05:00Z" w:initials="SS">
    <w:p w14:paraId="46A43964" w14:textId="77E79328" w:rsidR="007A2FA5" w:rsidRDefault="007A2FA5">
      <w:pPr>
        <w:pStyle w:val="CommentText"/>
      </w:pPr>
      <w:r>
        <w:rPr>
          <w:rStyle w:val="CommentReference"/>
        </w:rPr>
        <w:annotationRef/>
      </w:r>
      <w:r>
        <w:rPr>
          <w:rFonts w:hint="eastAsia"/>
          <w:lang w:eastAsia="ko-KR"/>
        </w:rPr>
        <w:t>S</w:t>
      </w:r>
      <w:r>
        <w:rPr>
          <w:lang w:eastAsia="ko-KR"/>
        </w:rPr>
        <w:t>uggest to update to Need “M”. Same comment for the other need codes.</w:t>
      </w:r>
    </w:p>
  </w:comment>
  <w:comment w:id="1529" w:author="Rapp_AfterRAN2#129" w:date="2025-03-19T18:08:00Z" w:initials="Ericsson">
    <w:p w14:paraId="13C1ECF1" w14:textId="77777777" w:rsidR="007A2FA5" w:rsidRDefault="007A2FA5" w:rsidP="00844D66">
      <w:pPr>
        <w:pStyle w:val="CommentText"/>
      </w:pPr>
      <w:r>
        <w:rPr>
          <w:rStyle w:val="CommentReference"/>
        </w:rPr>
        <w:annotationRef/>
      </w:r>
      <w:r>
        <w:t>Updated as suggested.</w:t>
      </w:r>
    </w:p>
  </w:comment>
  <w:comment w:id="1536" w:author="Rapp_AfterRAN2#129" w:date="2025-03-04T19:02:00Z" w:initials="Ericsson">
    <w:p w14:paraId="5EA7E094" w14:textId="0F3E9D21" w:rsidR="007A2FA5" w:rsidRDefault="007A2FA5" w:rsidP="000C2B45">
      <w:pPr>
        <w:pStyle w:val="CommentText"/>
      </w:pPr>
      <w:r>
        <w:rPr>
          <w:rStyle w:val="CommentReference"/>
        </w:rPr>
        <w:annotationRef/>
      </w:r>
      <w:r>
        <w:t>RAN2#128 agreement:</w:t>
      </w:r>
    </w:p>
    <w:p w14:paraId="5C3B0991" w14:textId="77777777" w:rsidR="007A2FA5" w:rsidRDefault="007A2FA5" w:rsidP="000C2B45">
      <w:pPr>
        <w:pStyle w:val="CommentText"/>
      </w:pPr>
      <w:r>
        <w:t>“The network can configure whether UE is allowed to initiate request for data collection.”</w:t>
      </w:r>
    </w:p>
  </w:comment>
  <w:comment w:id="1533" w:author="Nokia" w:date="2025-03-12T20:46:00Z" w:initials="JF(">
    <w:p w14:paraId="1A1FEF7E" w14:textId="77777777" w:rsidR="007A2FA5" w:rsidRDefault="007A2FA5"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7A2FA5" w:rsidRDefault="007A2FA5" w:rsidP="00052768">
      <w:pPr>
        <w:pStyle w:val="CommentText"/>
      </w:pPr>
    </w:p>
    <w:p w14:paraId="2B48E531" w14:textId="77777777" w:rsidR="007A2FA5" w:rsidRDefault="007A2FA5" w:rsidP="00052768">
      <w:pPr>
        <w:pStyle w:val="CommentText"/>
      </w:pPr>
      <w:r>
        <w:t>dataCollectionRequestConfig could be used instead.</w:t>
      </w:r>
    </w:p>
  </w:comment>
  <w:comment w:id="1534" w:author="Rapp_AfterRAN2#129" w:date="2025-03-19T18:06:00Z" w:initials="Ericsson">
    <w:p w14:paraId="652DEB07" w14:textId="77777777" w:rsidR="007A2FA5" w:rsidRDefault="007A2FA5" w:rsidP="007E29D7">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fullfill the UE preference due to different reasons.</w:t>
      </w:r>
    </w:p>
  </w:comment>
  <w:comment w:id="1541" w:author="Rapp_AfterRAN2#129" w:date="2025-03-04T19:06:00Z" w:initials="Ericsson">
    <w:p w14:paraId="46E2009A" w14:textId="418E8B6E" w:rsidR="007A2FA5" w:rsidRDefault="007A2FA5" w:rsidP="00EE7826">
      <w:pPr>
        <w:pStyle w:val="CommentText"/>
      </w:pPr>
      <w:r>
        <w:rPr>
          <w:rStyle w:val="CommentReference"/>
        </w:rPr>
        <w:annotationRef/>
      </w:r>
      <w:r>
        <w:t>RAN2#127bis agreement:</w:t>
      </w:r>
    </w:p>
    <w:p w14:paraId="673DFC2B"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7A2FA5" w:rsidRDefault="007A2FA5" w:rsidP="00EE7826">
      <w:pPr>
        <w:pStyle w:val="CommentText"/>
      </w:pPr>
    </w:p>
    <w:p w14:paraId="28C80FB3" w14:textId="77777777" w:rsidR="007A2FA5" w:rsidRDefault="007A2FA5" w:rsidP="00EE7826">
      <w:pPr>
        <w:pStyle w:val="CommentText"/>
      </w:pPr>
      <w:r>
        <w:t>RAN2#128 agreements:</w:t>
      </w:r>
    </w:p>
    <w:p w14:paraId="1E0F0F7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7A2FA5" w:rsidRDefault="007A2FA5" w:rsidP="00EE7826">
      <w:pPr>
        <w:pStyle w:val="CommentText"/>
      </w:pPr>
    </w:p>
    <w:p w14:paraId="60A0E21F" w14:textId="77777777" w:rsidR="007A2FA5" w:rsidRDefault="007A2FA5" w:rsidP="00EE7826">
      <w:pPr>
        <w:pStyle w:val="CommentText"/>
      </w:pPr>
      <w:r>
        <w:t>“The UE reports to the network when buffer is or may become full.  FFS when it reports (before and/or after).”</w:t>
      </w:r>
      <w:r>
        <w:br/>
      </w:r>
    </w:p>
    <w:p w14:paraId="529D7F03"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48" w:author="Rapp_AfterRAN2#129" w:date="2025-03-04T19:00:00Z" w:initials="Ericsson">
    <w:p w14:paraId="15BB69F8" w14:textId="4FA76721" w:rsidR="007A2FA5" w:rsidRDefault="007A2FA5" w:rsidP="00C967BF">
      <w:pPr>
        <w:pStyle w:val="CommentText"/>
      </w:pPr>
      <w:r>
        <w:rPr>
          <w:rStyle w:val="CommentReference"/>
        </w:rPr>
        <w:annotationRef/>
      </w:r>
      <w:r>
        <w:t>RAN2#127 agreement:</w:t>
      </w:r>
    </w:p>
    <w:p w14:paraId="51DD1154" w14:textId="77777777" w:rsidR="007A2FA5" w:rsidRDefault="007A2FA5" w:rsidP="00C967BF">
      <w:pPr>
        <w:pStyle w:val="CommentText"/>
      </w:pPr>
      <w:r>
        <w:t>““Step 3”: Following configurations are provided from NW to UE:</w:t>
      </w:r>
    </w:p>
    <w:p w14:paraId="0A0F2C2B" w14:textId="77777777" w:rsidR="007A2FA5" w:rsidRDefault="007A2FA5" w:rsidP="00C967BF">
      <w:pPr>
        <w:pStyle w:val="CommentText"/>
      </w:pPr>
      <w:r>
        <w:t>1) UE is allowed to do UAI reporting via OtherConfig.”</w:t>
      </w:r>
    </w:p>
  </w:comment>
  <w:comment w:id="1549" w:author="Nokia" w:date="2025-03-12T20:47:00Z" w:initials="JF(">
    <w:p w14:paraId="67F6749B" w14:textId="77777777" w:rsidR="007A2FA5" w:rsidRDefault="007A2FA5" w:rsidP="00052768">
      <w:pPr>
        <w:pStyle w:val="CommentText"/>
      </w:pPr>
      <w:r>
        <w:rPr>
          <w:rStyle w:val="CommentReference"/>
        </w:rPr>
        <w:annotationRef/>
      </w:r>
      <w:r>
        <w:t>Enabled or disabled should be the baseline.</w:t>
      </w:r>
    </w:p>
  </w:comment>
  <w:comment w:id="1550" w:author="Rapp_AfterRAN2#129" w:date="2025-03-19T18:09:00Z" w:initials="Ericsson">
    <w:p w14:paraId="712C1D3A" w14:textId="77777777" w:rsidR="007A2FA5" w:rsidRDefault="007A2FA5" w:rsidP="00342C48">
      <w:pPr>
        <w:pStyle w:val="CommentText"/>
      </w:pPr>
      <w:r>
        <w:rPr>
          <w:rStyle w:val="CommentReference"/>
        </w:rPr>
        <w:annotationRef/>
      </w:r>
      <w:r>
        <w:t>We left a note in the field description below, since option B is still FFS.</w:t>
      </w:r>
    </w:p>
  </w:comment>
  <w:comment w:id="1560" w:author="Rapp_AfterRAN2#129" w:date="2025-03-04T19:02:00Z" w:initials="Ericsson">
    <w:p w14:paraId="6A0D931B" w14:textId="72EBFD57" w:rsidR="007A2FA5" w:rsidRDefault="007A2FA5" w:rsidP="003E3794">
      <w:pPr>
        <w:pStyle w:val="CommentText"/>
      </w:pPr>
      <w:r>
        <w:rPr>
          <w:rStyle w:val="CommentReference"/>
        </w:rPr>
        <w:annotationRef/>
      </w:r>
      <w:r>
        <w:t>RAN2#128 agreement:</w:t>
      </w:r>
    </w:p>
    <w:p w14:paraId="25D16BE5" w14:textId="77777777" w:rsidR="007A2FA5" w:rsidRDefault="007A2FA5" w:rsidP="003E3794">
      <w:pPr>
        <w:pStyle w:val="CommentText"/>
      </w:pPr>
      <w:r>
        <w:t>“The network can configure whether UE is allowed to initiate request for data collection.”</w:t>
      </w:r>
    </w:p>
    <w:p w14:paraId="6E24F80C" w14:textId="77777777" w:rsidR="007A2FA5" w:rsidRDefault="007A2FA5" w:rsidP="003E3794">
      <w:pPr>
        <w:pStyle w:val="CommentText"/>
      </w:pPr>
    </w:p>
    <w:p w14:paraId="1B4CC59E" w14:textId="77777777" w:rsidR="007A2FA5" w:rsidRDefault="007A2FA5" w:rsidP="003E3794">
      <w:pPr>
        <w:pStyle w:val="CommentText"/>
      </w:pPr>
      <w:r>
        <w:t>RAN2#129 agreement:</w:t>
      </w:r>
    </w:p>
    <w:p w14:paraId="0F8B8D28" w14:textId="77777777" w:rsidR="007A2FA5" w:rsidRDefault="007A2FA5"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569" w:author="Rapp_AfterRAN2#129" w:date="2025-03-04T19:06:00Z" w:initials="Ericsson">
    <w:p w14:paraId="038A88F3" w14:textId="77777777" w:rsidR="007A2FA5" w:rsidRDefault="007A2FA5" w:rsidP="00EE7826">
      <w:pPr>
        <w:pStyle w:val="CommentText"/>
      </w:pPr>
      <w:r>
        <w:rPr>
          <w:rStyle w:val="CommentReference"/>
        </w:rPr>
        <w:annotationRef/>
      </w:r>
      <w:r>
        <w:t>RAN2#127bis agreement:</w:t>
      </w:r>
    </w:p>
    <w:p w14:paraId="74B48883"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7A2FA5" w:rsidRDefault="007A2FA5" w:rsidP="00EE7826">
      <w:pPr>
        <w:pStyle w:val="CommentText"/>
      </w:pPr>
    </w:p>
    <w:p w14:paraId="30B48F23" w14:textId="77777777" w:rsidR="007A2FA5" w:rsidRDefault="007A2FA5" w:rsidP="00EE7826">
      <w:pPr>
        <w:pStyle w:val="CommentText"/>
      </w:pPr>
      <w:r>
        <w:t>RAN2#128 agreements:</w:t>
      </w:r>
    </w:p>
    <w:p w14:paraId="19E409D5"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7A2FA5" w:rsidRDefault="007A2FA5" w:rsidP="00EE7826">
      <w:pPr>
        <w:pStyle w:val="CommentText"/>
      </w:pPr>
    </w:p>
    <w:p w14:paraId="0307F1E3" w14:textId="77777777" w:rsidR="007A2FA5" w:rsidRDefault="007A2FA5" w:rsidP="00EE7826">
      <w:pPr>
        <w:pStyle w:val="CommentText"/>
      </w:pPr>
      <w:r>
        <w:t>“The UE reports to the network when buffer is or may become full.  FFS when it reports (before and/or after).”</w:t>
      </w:r>
      <w:r>
        <w:br/>
      </w:r>
    </w:p>
    <w:p w14:paraId="2D8043F7"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70" w:author="Nokia" w:date="2025-03-12T20:47:00Z" w:initials="JF(">
    <w:p w14:paraId="6650FDA2" w14:textId="77777777" w:rsidR="007A2FA5" w:rsidRDefault="007A2FA5" w:rsidP="00052768">
      <w:pPr>
        <w:pStyle w:val="CommentText"/>
      </w:pPr>
      <w:r>
        <w:rPr>
          <w:rStyle w:val="CommentReference"/>
        </w:rPr>
        <w:annotationRef/>
      </w:r>
      <w:r>
        <w:t>The need for this IE is unclear.</w:t>
      </w:r>
    </w:p>
  </w:comment>
  <w:comment w:id="1571" w:author="Rapp_AfterRAN2#129" w:date="2025-03-19T18:10:00Z" w:initials="Ericsson">
    <w:p w14:paraId="0C5E8E8E" w14:textId="77777777" w:rsidR="007A2FA5" w:rsidRDefault="007A2FA5" w:rsidP="0039533D">
      <w:pPr>
        <w:pStyle w:val="CommentText"/>
      </w:pPr>
      <w:r>
        <w:rPr>
          <w:rStyle w:val="CommentReference"/>
        </w:rPr>
        <w:annotationRef/>
      </w:r>
      <w:r>
        <w:t>There is a note on whether this should have any content or not in the field description below.</w:t>
      </w:r>
    </w:p>
  </w:comment>
  <w:comment w:id="1581" w:author="Rapp_AfterRAN2#129" w:date="2025-03-04T19:01:00Z" w:initials="Ericsson">
    <w:p w14:paraId="0FBB5454" w14:textId="01A263B5" w:rsidR="007A2FA5" w:rsidRDefault="007A2FA5" w:rsidP="00C967BF">
      <w:pPr>
        <w:pStyle w:val="CommentText"/>
      </w:pPr>
      <w:r>
        <w:rPr>
          <w:rStyle w:val="CommentReference"/>
        </w:rPr>
        <w:annotationRef/>
      </w:r>
      <w:r>
        <w:t>RAN2#127 agreement:</w:t>
      </w:r>
    </w:p>
    <w:p w14:paraId="209EE466" w14:textId="77777777" w:rsidR="007A2FA5" w:rsidRDefault="007A2FA5" w:rsidP="00C967BF">
      <w:pPr>
        <w:pStyle w:val="CommentText"/>
      </w:pPr>
      <w:r>
        <w:t>““Step 3”: Following configurations are provided from NW to UE:</w:t>
      </w:r>
    </w:p>
    <w:p w14:paraId="5FBC3225" w14:textId="77777777" w:rsidR="007A2FA5" w:rsidRDefault="007A2FA5" w:rsidP="00C967BF">
      <w:pPr>
        <w:pStyle w:val="CommentText"/>
      </w:pPr>
      <w:r>
        <w:t>1) UE is allowed to do UAI reporting via OtherConfig.”</w:t>
      </w:r>
    </w:p>
  </w:comment>
  <w:comment w:id="1585" w:author="Nokia" w:date="2025-03-12T20:47:00Z" w:initials="JF(">
    <w:p w14:paraId="4AD2C624" w14:textId="77777777" w:rsidR="007A2FA5" w:rsidRDefault="007A2FA5"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586" w:author="Rapp_AfterRAN2#129" w:date="2025-03-19T18:11:00Z" w:initials="Ericsson">
    <w:p w14:paraId="6A2CD831" w14:textId="77777777" w:rsidR="007A2FA5" w:rsidRDefault="007A2FA5" w:rsidP="002A6A20">
      <w:pPr>
        <w:pStyle w:val="CommentText"/>
      </w:pPr>
      <w:r>
        <w:rPr>
          <w:rStyle w:val="CommentReference"/>
        </w:rPr>
        <w:annotationRef/>
      </w:r>
      <w:r>
        <w:t>We modified as suggested.</w:t>
      </w:r>
    </w:p>
  </w:comment>
  <w:comment w:id="1598" w:author="Rapp_AfterRAN2#129" w:date="2025-03-04T19:03:00Z" w:initials="Ericsson">
    <w:p w14:paraId="5C68B3A9" w14:textId="7FA6F33A" w:rsidR="007A2FA5" w:rsidRDefault="007A2FA5" w:rsidP="00B8021A">
      <w:pPr>
        <w:pStyle w:val="CommentText"/>
      </w:pPr>
      <w:r>
        <w:rPr>
          <w:rStyle w:val="CommentReference"/>
        </w:rPr>
        <w:annotationRef/>
      </w:r>
      <w:r>
        <w:t>RAN2#128 agreement:</w:t>
      </w:r>
    </w:p>
    <w:p w14:paraId="00F43CA5" w14:textId="77777777" w:rsidR="007A2FA5" w:rsidRDefault="007A2FA5" w:rsidP="00B8021A">
      <w:pPr>
        <w:pStyle w:val="CommentText"/>
      </w:pPr>
      <w:r>
        <w:t>“The network can configure whether UE is allowed to initiate request for data collection.”</w:t>
      </w:r>
    </w:p>
  </w:comment>
  <w:comment w:id="1607" w:author="Nokia" w:date="2025-03-12T20:48:00Z" w:initials="JF(">
    <w:p w14:paraId="3806D2BB" w14:textId="77777777" w:rsidR="007A2FA5" w:rsidRDefault="007A2FA5"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7A2FA5" w:rsidRDefault="007A2FA5" w:rsidP="00052768">
      <w:pPr>
        <w:pStyle w:val="CommentText"/>
      </w:pPr>
    </w:p>
    <w:p w14:paraId="62C37AE3" w14:textId="77777777" w:rsidR="007A2FA5" w:rsidRDefault="007A2FA5" w:rsidP="00052768">
      <w:pPr>
        <w:pStyle w:val="CommentText"/>
      </w:pPr>
      <w:r>
        <w:t xml:space="preserve">We have agreed to a simple request so far. The FFS should only come from our discussions or what is implied from them. </w:t>
      </w:r>
    </w:p>
  </w:comment>
  <w:comment w:id="1608" w:author="Rapp_AfterRAN2#129" w:date="2025-03-19T18:12:00Z" w:initials="Ericsson">
    <w:p w14:paraId="78EDF019" w14:textId="77777777" w:rsidR="007A2FA5" w:rsidRDefault="007A2FA5" w:rsidP="000869D6">
      <w:pPr>
        <w:pStyle w:val="CommentText"/>
      </w:pPr>
      <w:r>
        <w:rPr>
          <w:rStyle w:val="CommentReference"/>
        </w:rPr>
        <w:annotationRef/>
      </w:r>
      <w:r>
        <w:t>From RAN2#128 agreements there is an FFS on the content of the UE request (which may have implications on the content of the UAI configuration):</w:t>
      </w:r>
    </w:p>
    <w:p w14:paraId="5B20E5B1" w14:textId="77777777" w:rsidR="007A2FA5" w:rsidRDefault="007A2FA5" w:rsidP="000869D6">
      <w:pPr>
        <w:pStyle w:val="CommentText"/>
      </w:pPr>
      <w:r>
        <w:t>“For data collection configuration UE-side model training, the UE can send a request for data collection.   FFS what the request contains.”</w:t>
      </w:r>
    </w:p>
    <w:p w14:paraId="1818A5D3" w14:textId="77777777" w:rsidR="007A2FA5" w:rsidRDefault="007A2FA5" w:rsidP="000869D6">
      <w:pPr>
        <w:pStyle w:val="CommentText"/>
      </w:pPr>
    </w:p>
    <w:p w14:paraId="04C6E10F" w14:textId="77777777" w:rsidR="007A2FA5" w:rsidRDefault="007A2FA5" w:rsidP="000869D6">
      <w:pPr>
        <w:pStyle w:val="CommentText"/>
      </w:pPr>
      <w:r>
        <w:t>However, we understand the concern that we do not have a concrete agreement on the content, so we added “(if any)” to the note.</w:t>
      </w:r>
    </w:p>
  </w:comment>
  <w:comment w:id="1609" w:author="Huawei (Dawid)" w:date="2025-03-20T15:31:00Z" w:initials="DK">
    <w:p w14:paraId="3AAF6B5D" w14:textId="2F954437" w:rsidR="00D8767E" w:rsidRDefault="00D8767E">
      <w:pPr>
        <w:pStyle w:val="CommentText"/>
      </w:pPr>
      <w:r>
        <w:rPr>
          <w:rStyle w:val="CommentReference"/>
        </w:rPr>
        <w:annotationRef/>
      </w:r>
      <w:r>
        <w:t>We agree with Nokia. The whole “e.g.” part should be removed. Prohibit timer might not be controversial as this is a</w:t>
      </w:r>
      <w:r>
        <w:t xml:space="preserve"> </w:t>
      </w:r>
      <w:r>
        <w:t xml:space="preserve">usual thing we need to discuss, but the “list of associated IDs” was never discussed by RAN2 and should </w:t>
      </w:r>
      <w:r>
        <w:t>not</w:t>
      </w:r>
      <w:r>
        <w:t xml:space="preserve"> </w:t>
      </w:r>
      <w:r w:rsidR="000B46AC">
        <w:t xml:space="preserve">be captured in </w:t>
      </w:r>
      <w:r>
        <w:t>the running CR.</w:t>
      </w:r>
    </w:p>
  </w:comment>
  <w:comment w:id="1614" w:author="Rapp_AfterRAN2#129" w:date="2025-03-04T19:07:00Z" w:initials="Ericsson">
    <w:p w14:paraId="409A5C9D" w14:textId="460C3FF6" w:rsidR="007A2FA5" w:rsidRDefault="007A2FA5" w:rsidP="00EE7826">
      <w:pPr>
        <w:pStyle w:val="CommentText"/>
      </w:pPr>
      <w:r>
        <w:rPr>
          <w:rStyle w:val="CommentReference"/>
        </w:rPr>
        <w:annotationRef/>
      </w:r>
      <w:r>
        <w:t>RAN2#127bis agreement:</w:t>
      </w:r>
    </w:p>
    <w:p w14:paraId="7CDFCE12"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7A2FA5" w:rsidRDefault="007A2FA5" w:rsidP="00EE7826">
      <w:pPr>
        <w:pStyle w:val="CommentText"/>
      </w:pPr>
    </w:p>
    <w:p w14:paraId="3B546726" w14:textId="77777777" w:rsidR="007A2FA5" w:rsidRDefault="007A2FA5" w:rsidP="00EE7826">
      <w:pPr>
        <w:pStyle w:val="CommentText"/>
      </w:pPr>
      <w:r>
        <w:t>RAN2#128 agreements:</w:t>
      </w:r>
    </w:p>
    <w:p w14:paraId="3005FEF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7A2FA5" w:rsidRDefault="007A2FA5" w:rsidP="00EE7826">
      <w:pPr>
        <w:pStyle w:val="CommentText"/>
      </w:pPr>
    </w:p>
    <w:p w14:paraId="003DEF4B" w14:textId="77777777" w:rsidR="007A2FA5" w:rsidRDefault="007A2FA5" w:rsidP="00EE7826">
      <w:pPr>
        <w:pStyle w:val="CommentText"/>
      </w:pPr>
      <w:r>
        <w:t>“The UE reports to the network when buffer is or may become full.  FFS when it reports (before and/or after).”</w:t>
      </w:r>
      <w:r>
        <w:br/>
      </w:r>
    </w:p>
    <w:p w14:paraId="6D027F08"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642" w:author="Rapp_AfterRAN2#129" w:date="2025-03-04T19:10:00Z" w:initials="Ericsson">
    <w:p w14:paraId="700383DF" w14:textId="3A4C705E" w:rsidR="007A2FA5" w:rsidRDefault="007A2FA5" w:rsidP="00CF407F">
      <w:pPr>
        <w:pStyle w:val="CommentText"/>
      </w:pPr>
      <w:r>
        <w:rPr>
          <w:rStyle w:val="CommentReference"/>
        </w:rPr>
        <w:annotationRef/>
      </w:r>
      <w:r>
        <w:t>RAN2#127 agreement:</w:t>
      </w:r>
    </w:p>
    <w:p w14:paraId="51E6FEEB" w14:textId="77777777" w:rsidR="007A2FA5" w:rsidRDefault="007A2FA5" w:rsidP="00CF407F">
      <w:pPr>
        <w:pStyle w:val="CommentText"/>
      </w:pPr>
      <w:r>
        <w:t>“UE stores the logged training data at AS layer with a minimum AS layer memory size supported by the UE. FFS on the memory size.  This is across all use cases”</w:t>
      </w:r>
    </w:p>
    <w:p w14:paraId="25CE4F6B" w14:textId="77777777" w:rsidR="007A2FA5" w:rsidRDefault="007A2FA5" w:rsidP="00CF407F">
      <w:pPr>
        <w:pStyle w:val="CommentText"/>
      </w:pPr>
    </w:p>
    <w:p w14:paraId="76C991BC" w14:textId="77777777" w:rsidR="007A2FA5" w:rsidRDefault="007A2FA5" w:rsidP="00CF407F">
      <w:pPr>
        <w:pStyle w:val="CommentText"/>
      </w:pPr>
      <w:r>
        <w:t>RAN2#127bis agreement:</w:t>
      </w:r>
    </w:p>
    <w:p w14:paraId="55C3E0E1" w14:textId="77777777" w:rsidR="007A2FA5" w:rsidRDefault="007A2FA5" w:rsidP="00CF407F">
      <w:pPr>
        <w:pStyle w:val="CommentText"/>
      </w:pPr>
      <w:r>
        <w:t>“UEInformationRequest/UEInformationResponse is used for on-demand reporting of AI/ML training data collection.   FFS of details of the message”</w:t>
      </w:r>
    </w:p>
  </w:comment>
  <w:comment w:id="1649" w:author="Nokia" w:date="2025-03-12T20:49:00Z" w:initials="JF(">
    <w:p w14:paraId="08075134" w14:textId="77777777" w:rsidR="007A2FA5" w:rsidRDefault="007A2FA5"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650" w:author="Rapp_AfterRAN2#129" w:date="2025-03-19T18:15:00Z" w:initials="Ericsson">
    <w:p w14:paraId="35D5C7C0" w14:textId="77777777" w:rsidR="007A2FA5" w:rsidRDefault="007A2FA5" w:rsidP="009A0836">
      <w:pPr>
        <w:pStyle w:val="CommentText"/>
      </w:pPr>
      <w:r>
        <w:rPr>
          <w:rStyle w:val="CommentReferenc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51" w:author="Huawei (Dawid)" w:date="2025-03-20T15:32:00Z" w:initials="DK">
    <w:p w14:paraId="424AF73F" w14:textId="6ECDC9BE" w:rsidR="002774F6" w:rsidRDefault="002774F6">
      <w:pPr>
        <w:pStyle w:val="CommentText"/>
      </w:pPr>
      <w:r>
        <w:rPr>
          <w:rStyle w:val="CommentReference"/>
        </w:rPr>
        <w:annotationRef/>
      </w:r>
      <w:r>
        <w:t>We’re OK to have separate variables, but as commented above, at least the buffer sharing across use cases should be discussed as part of UE capability discussion so it might be worth capturing a relevant EN.</w:t>
      </w:r>
      <w:bookmarkStart w:id="1667" w:name="_GoBack"/>
      <w:bookmarkEnd w:id="1667"/>
    </w:p>
  </w:comment>
  <w:comment w:id="1674" w:author="Rapp_AfterRAN2#129" w:date="2025-03-05T18:18:00Z" w:initials="Ericsson">
    <w:p w14:paraId="6A2ACDCD" w14:textId="339A8FF3" w:rsidR="007A2FA5" w:rsidRDefault="007A2FA5"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0CB40E8" w15:paraIdParent="6371433B" w15:done="0"/>
  <w15:commentEx w15:paraId="777A0724" w15:done="0"/>
  <w15:commentEx w15:paraId="4759ACEB" w15:paraIdParent="777A0724" w15:done="0"/>
  <w15:commentEx w15:paraId="53106EF1"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A8C55EB" w15:done="0"/>
  <w15:commentEx w15:paraId="3ED71E13" w15:done="0"/>
  <w15:commentEx w15:paraId="60BE6E6A" w15:paraIdParent="3ED71E13" w15:done="0"/>
  <w15:commentEx w15:paraId="4AAE68F2"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4AF3BBC2"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6E82B672" w15:done="0"/>
  <w15:commentEx w15:paraId="65472309" w15:paraIdParent="6E82B672" w15:done="0"/>
  <w15:commentEx w15:paraId="3C7A8364" w15:done="0"/>
  <w15:commentEx w15:paraId="1B4F8DE1" w15:done="0"/>
  <w15:commentEx w15:paraId="6D3C67C7" w15:paraIdParent="1B4F8DE1" w15:done="0"/>
  <w15:commentEx w15:paraId="501FBA9D" w15:done="0"/>
  <w15:commentEx w15:paraId="25673F72" w15:done="0"/>
  <w15:commentEx w15:paraId="1DC2C19F" w15:done="0"/>
  <w15:commentEx w15:paraId="45F312D4" w15:paraIdParent="1DC2C19F" w15:done="0"/>
  <w15:commentEx w15:paraId="004D9DA7" w15:paraIdParent="1DC2C19F" w15:done="0"/>
  <w15:commentEx w15:paraId="4553D2CD" w15:paraIdParent="1DC2C19F" w15:done="0"/>
  <w15:commentEx w15:paraId="26A51301"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2244A26B" w15:done="0"/>
  <w15:commentEx w15:paraId="4E07D579" w15:done="0"/>
  <w15:commentEx w15:paraId="747D02CE" w15:paraIdParent="4E07D579" w15:done="0"/>
  <w15:commentEx w15:paraId="754C2287" w15:paraIdParent="4E07D579" w15:done="0"/>
  <w15:commentEx w15:paraId="158E6733" w15:paraIdParent="4E07D579" w15:done="0"/>
  <w15:commentEx w15:paraId="0B24D985"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039DE992"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8A169BB"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7071DBC5" w15:done="0"/>
  <w15:commentEx w15:paraId="367C732D" w15:done="0"/>
  <w15:commentEx w15:paraId="179F7CE5" w15:done="0"/>
  <w15:commentEx w15:paraId="1BAC4538" w15:done="0"/>
  <w15:commentEx w15:paraId="5B45843A" w15:paraIdParent="1BAC4538" w15:done="0"/>
  <w15:commentEx w15:paraId="280CF841" w15:paraIdParent="1BAC4538" w15:done="0"/>
  <w15:commentEx w15:paraId="255E47DB" w15:paraIdParent="1BAC4538" w15:done="0"/>
  <w15:commentEx w15:paraId="425AF583" w15:paraIdParent="1BAC4538" w15:done="0"/>
  <w15:commentEx w15:paraId="7309A39F" w15:done="0"/>
  <w15:commentEx w15:paraId="46D09430" w15:done="0"/>
  <w15:commentEx w15:paraId="339044E6" w15:paraIdParent="46D09430" w15:done="0"/>
  <w15:commentEx w15:paraId="018DCB6D" w15:done="0"/>
  <w15:commentEx w15:paraId="7D0E9ED6" w15:done="0"/>
  <w15:commentEx w15:paraId="23EEA7CF" w15:paraIdParent="7D0E9ED6" w15:done="0"/>
  <w15:commentEx w15:paraId="10797EF7" w15:paraIdParent="7D0E9ED6" w15:done="0"/>
  <w15:commentEx w15:paraId="293465EE" w15:paraIdParent="7D0E9ED6" w15:done="0"/>
  <w15:commentEx w15:paraId="73194557" w15:paraIdParent="7D0E9ED6" w15:done="0"/>
  <w15:commentEx w15:paraId="4C1CFE2A"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6F1308DE" w15:done="0"/>
  <w15:commentEx w15:paraId="7824BC6A" w15:done="0"/>
  <w15:commentEx w15:paraId="6668FC0E"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737DCC03"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7087578D"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72E52E14" w15:done="0"/>
  <w15:commentEx w15:paraId="1C04E2A2" w15:done="0"/>
  <w15:commentEx w15:paraId="669753A3" w15:done="0"/>
  <w15:commentEx w15:paraId="2A986CC1" w15:paraIdParent="669753A3" w15:done="0"/>
  <w15:commentEx w15:paraId="15033FC8" w15:paraIdParent="669753A3" w15:done="0"/>
  <w15:commentEx w15:paraId="6CAE1C8D" w15:paraIdParent="669753A3" w15:done="0"/>
  <w15:commentEx w15:paraId="04608725" w15:done="0"/>
  <w15:commentEx w15:paraId="007F8A7D"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17BDD06E" w15:done="0"/>
  <w15:commentEx w15:paraId="28E530DC" w15:done="0"/>
  <w15:commentEx w15:paraId="077E9D3A" w15:paraIdParent="28E530DC" w15:done="0"/>
  <w15:commentEx w15:paraId="2B2E4C41"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0FD8F8B1"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380EFAB2" w15:paraIdParent="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4CDE946B" w15:paraIdParent="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2F35D639" w15:paraIdParent="220E0ADB" w15:done="0"/>
  <w15:commentEx w15:paraId="1F36E544" w15:done="0"/>
  <w15:commentEx w15:paraId="7CD04146"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2B8C37B3"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3895CF97"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38A43726" w15:paraIdParent="241F6CD0" w15:done="0"/>
  <w15:commentEx w15:paraId="04AB4C7B" w15:done="0"/>
  <w15:commentEx w15:paraId="757358DC"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568563DD"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3AAF6B5D" w15:paraIdParent="62C37AE3" w15:done="0"/>
  <w15:commentEx w15:paraId="6D027F08" w15:done="0"/>
  <w15:commentEx w15:paraId="55C3E0E1" w15:done="0"/>
  <w15:commentEx w15:paraId="08075134" w15:done="0"/>
  <w15:commentEx w15:paraId="35D5C7C0" w15:paraIdParent="08075134" w15:done="0"/>
  <w15:commentEx w15:paraId="424AF73F"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4FF5E" w16cex:dateUtc="2025-03-18T23:29:00Z"/>
  <w16cex:commentExtensible w16cex:durableId="0AB48FCE" w16cex:dateUtc="2025-03-19T07:05: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2B83A7A1" w16cex:dateUtc="2025-03-18T00:04:00Z"/>
  <w16cex:commentExtensible w16cex:durableId="7A98D1E3" w16cex:dateUtc="2025-03-19T07:15: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33DD4BFD" w16cex:dateUtc="2025-03-18T10:19:00Z"/>
  <w16cex:commentExtensible w16cex:durableId="474E8356" w16cex:dateUtc="2025-03-19T08:18:00Z"/>
  <w16cex:commentExtensible w16cex:durableId="045CAF08" w16cex:dateUtc="2025-03-19T08:15:00Z"/>
  <w16cex:commentExtensible w16cex:durableId="5A7028E0" w16cex:dateUtc="2025-03-13T01:19:00Z"/>
  <w16cex:commentExtensible w16cex:durableId="3E9B7C1B" w16cex:dateUtc="2025-03-18T10:24:00Z"/>
  <w16cex:commentExtensible w16cex:durableId="3F938291" w16cex:dateUtc="2025-03-19T18:12: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0121DFB4" w16cex:dateUtc="2025-03-04T15:44:00Z"/>
  <w16cex:commentExtensible w16cex:durableId="53C28DD9" w16cex:dateUtc="2025-03-13T01:27:00Z"/>
  <w16cex:commentExtensible w16cex:durableId="5522E6E0" w16cex:dateUtc="2025-03-19T09:40: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331A70F6" w16cex:dateUtc="2025-03-04T15:58:00Z"/>
  <w16cex:commentExtensible w16cex:durableId="66D83343" w16cex:dateUtc="2025-03-18T01:31:00Z"/>
  <w16cex:commentExtensible w16cex:durableId="40107F0B" w16cex:dateUtc="2025-03-19T14:33: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00E3FA6F" w16cex:dateUtc="2025-03-18T11:08:00Z"/>
  <w16cex:commentExtensible w16cex:durableId="539639C4" w16cex:dateUtc="2025-03-19T15:09: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0CB40E8" w16cid:durableId="2B86B0AC"/>
  <w16cid:commentId w16cid:paraId="777A0724" w16cid:durableId="2B84FF5E"/>
  <w16cid:commentId w16cid:paraId="4759ACEB" w16cid:durableId="0AB48FCE"/>
  <w16cid:commentId w16cid:paraId="53106EF1" w16cid:durableId="2B86B0AB"/>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A8C55EB" w16cid:durableId="2B86C78C"/>
  <w16cid:commentId w16cid:paraId="3ED71E13" w16cid:durableId="2B83A7A1"/>
  <w16cid:commentId w16cid:paraId="60BE6E6A" w16cid:durableId="7A98D1E3"/>
  <w16cid:commentId w16cid:paraId="4AAE68F2" w16cid:durableId="2B86B0AD"/>
  <w16cid:commentId w16cid:paraId="1B42C635" w16cid:durableId="1596E72F"/>
  <w16cid:commentId w16cid:paraId="6B336D79" w16cid:durableId="52B1F6B7"/>
  <w16cid:commentId w16cid:paraId="7F3141D9" w16cid:durableId="6C0CE1AA"/>
  <w16cid:commentId w16cid:paraId="5DB007D1" w16cid:durableId="0564B132"/>
  <w16cid:commentId w16cid:paraId="4AF3BBC2" w16cid:durableId="2B86B0AE"/>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6E82B672" w16cid:durableId="33DD4BFD"/>
  <w16cid:commentId w16cid:paraId="65472309" w16cid:durableId="474E8356"/>
  <w16cid:commentId w16cid:paraId="3C7A8364" w16cid:durableId="2B86B0AF"/>
  <w16cid:commentId w16cid:paraId="1B4F8DE1" w16cid:durableId="2B83A6AA"/>
  <w16cid:commentId w16cid:paraId="6D3C67C7" w16cid:durableId="045CAF08"/>
  <w16cid:commentId w16cid:paraId="501FBA9D" w16cid:durableId="2B86E796"/>
  <w16cid:commentId w16cid:paraId="25673F72" w16cid:durableId="2B86B0B0"/>
  <w16cid:commentId w16cid:paraId="1DC2C19F" w16cid:durableId="5A7028E0"/>
  <w16cid:commentId w16cid:paraId="45F312D4" w16cid:durableId="3E9B7C1B"/>
  <w16cid:commentId w16cid:paraId="004D9DA7" w16cid:durableId="3F938291"/>
  <w16cid:commentId w16cid:paraId="4553D2CD" w16cid:durableId="2B86B0B1"/>
  <w16cid:commentId w16cid:paraId="26A51301" w16cid:durableId="2B86B0B2"/>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2244A26B" w16cid:durableId="2B86B0B3"/>
  <w16cid:commentId w16cid:paraId="4E07D579" w16cid:durableId="2B83A941"/>
  <w16cid:commentId w16cid:paraId="747D02CE" w16cid:durableId="49E23C4E"/>
  <w16cid:commentId w16cid:paraId="754C2287" w16cid:durableId="2B85009F"/>
  <w16cid:commentId w16cid:paraId="158E6733" w16cid:durableId="237C1001"/>
  <w16cid:commentId w16cid:paraId="0B24D985" w16cid:durableId="2B86B0B4"/>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039DE992" w16cid:durableId="2B86B0B7"/>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8A169BB" w16cid:durableId="2B86B0E4"/>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7071DBC5" w16cid:durableId="2B86B0F5"/>
  <w16cid:commentId w16cid:paraId="367C732D" w16cid:durableId="70626D5D"/>
  <w16cid:commentId w16cid:paraId="179F7CE5" w16cid:durableId="2B86B103"/>
  <w16cid:commentId w16cid:paraId="1BAC4538" w16cid:durableId="2B83AAB9"/>
  <w16cid:commentId w16cid:paraId="5B45843A" w16cid:durableId="4B359A4E"/>
  <w16cid:commentId w16cid:paraId="280CF841" w16cid:durableId="2B8501E1"/>
  <w16cid:commentId w16cid:paraId="255E47DB" w16cid:durableId="71F8C967"/>
  <w16cid:commentId w16cid:paraId="425AF583" w16cid:durableId="2B86B10E"/>
  <w16cid:commentId w16cid:paraId="7309A39F" w16cid:durableId="0121DFB4"/>
  <w16cid:commentId w16cid:paraId="46D09430" w16cid:durableId="53C28DD9"/>
  <w16cid:commentId w16cid:paraId="339044E6" w16cid:durableId="5522E6E0"/>
  <w16cid:commentId w16cid:paraId="018DCB6D" w16cid:durableId="2B86B13B"/>
  <w16cid:commentId w16cid:paraId="7D0E9ED6" w16cid:durableId="5E55DC4B"/>
  <w16cid:commentId w16cid:paraId="23EEA7CF" w16cid:durableId="15D3FBC2"/>
  <w16cid:commentId w16cid:paraId="10797EF7" w16cid:durableId="2B8502C2"/>
  <w16cid:commentId w16cid:paraId="293465EE" w16cid:durableId="485D1411"/>
  <w16cid:commentId w16cid:paraId="73194557" w16cid:durableId="2B86E390"/>
  <w16cid:commentId w16cid:paraId="4C1CFE2A" w16cid:durableId="2B86B12E"/>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6F1308DE" w16cid:durableId="2B86E086"/>
  <w16cid:commentId w16cid:paraId="7824BC6A" w16cid:durableId="2B86B153"/>
  <w16cid:commentId w16cid:paraId="6668FC0E" w16cid:durableId="2B86B15D"/>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737DCC03" w16cid:durableId="2B86B185"/>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7087578D" w16cid:durableId="2B86B1AB"/>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72E52E14" w16cid:durableId="2B86B1CB"/>
  <w16cid:commentId w16cid:paraId="1C04E2A2" w16cid:durableId="2B86B1D4"/>
  <w16cid:commentId w16cid:paraId="669753A3" w16cid:durableId="331A70F6"/>
  <w16cid:commentId w16cid:paraId="2A986CC1" w16cid:durableId="66D83343"/>
  <w16cid:commentId w16cid:paraId="15033FC8" w16cid:durableId="40107F0B"/>
  <w16cid:commentId w16cid:paraId="6CAE1C8D" w16cid:durableId="2B86B1BC"/>
  <w16cid:commentId w16cid:paraId="04608725" w16cid:durableId="2B86B1DC"/>
  <w16cid:commentId w16cid:paraId="007F8A7D" w16cid:durableId="2B86CBAC"/>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17BDD06E" w16cid:durableId="2B86CDE1"/>
  <w16cid:commentId w16cid:paraId="28E530DC" w16cid:durableId="00E3FA6F"/>
  <w16cid:commentId w16cid:paraId="077E9D3A" w16cid:durableId="539639C4"/>
  <w16cid:commentId w16cid:paraId="2B2E4C41" w16cid:durableId="2B86B1F3"/>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0FD8F8B1" w16cid:durableId="2B86B223"/>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380EFAB2" w16cid:durableId="2B86B240"/>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4CDE946B" w16cid:durableId="2B86B25A"/>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2F35D639" w16cid:durableId="27E805CE"/>
  <w16cid:commentId w16cid:paraId="1F36E544" w16cid:durableId="3DC95C67"/>
  <w16cid:commentId w16cid:paraId="7CD04146" w16cid:durableId="2B86B281"/>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2B8C37B3" w16cid:durableId="2B86B29E"/>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3895CF97" w16cid:durableId="2B86B2B3"/>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38A43726" w16cid:durableId="2B86B2D7"/>
  <w16cid:commentId w16cid:paraId="04AB4C7B" w16cid:durableId="765BF88D"/>
  <w16cid:commentId w16cid:paraId="757358DC" w16cid:durableId="2B86B303"/>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568563DD" w16cid:durableId="2B86EB5E"/>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3AAF6B5D" w16cid:durableId="2B86B34C"/>
  <w16cid:commentId w16cid:paraId="6D027F08" w16cid:durableId="20AEE65E"/>
  <w16cid:commentId w16cid:paraId="55C3E0E1" w16cid:durableId="4FE1E5A8"/>
  <w16cid:commentId w16cid:paraId="08075134" w16cid:durableId="5DEE074C"/>
  <w16cid:commentId w16cid:paraId="35D5C7C0" w16cid:durableId="0C3176F7"/>
  <w16cid:commentId w16cid:paraId="424AF73F" w16cid:durableId="2B86B385"/>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B7EE" w14:textId="77777777" w:rsidR="0051722D" w:rsidRDefault="0051722D">
      <w:r>
        <w:separator/>
      </w:r>
    </w:p>
  </w:endnote>
  <w:endnote w:type="continuationSeparator" w:id="0">
    <w:p w14:paraId="3472304F" w14:textId="77777777" w:rsidR="0051722D" w:rsidRDefault="0051722D">
      <w:r>
        <w:continuationSeparator/>
      </w:r>
    </w:p>
  </w:endnote>
  <w:endnote w:type="continuationNotice" w:id="1">
    <w:p w14:paraId="63F0123D" w14:textId="77777777" w:rsidR="0051722D" w:rsidRDefault="005172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FF3F" w14:textId="77777777" w:rsidR="0051722D" w:rsidRDefault="0051722D">
      <w:r>
        <w:separator/>
      </w:r>
    </w:p>
  </w:footnote>
  <w:footnote w:type="continuationSeparator" w:id="0">
    <w:p w14:paraId="0CC147C6" w14:textId="77777777" w:rsidR="0051722D" w:rsidRDefault="0051722D">
      <w:r>
        <w:continuationSeparator/>
      </w:r>
    </w:p>
  </w:footnote>
  <w:footnote w:type="continuationNotice" w:id="1">
    <w:p w14:paraId="70793874" w14:textId="77777777" w:rsidR="0051722D" w:rsidRDefault="005172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A2FA5" w:rsidRDefault="007A2F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2E87509"/>
    <w:multiLevelType w:val="hybridMultilevel"/>
    <w:tmpl w:val="7B9A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1"/>
  </w:num>
  <w:num w:numId="4">
    <w:abstractNumId w:val="24"/>
  </w:num>
  <w:num w:numId="5">
    <w:abstractNumId w:val="7"/>
  </w:num>
  <w:num w:numId="6">
    <w:abstractNumId w:val="16"/>
  </w:num>
  <w:num w:numId="7">
    <w:abstractNumId w:val="17"/>
  </w:num>
  <w:num w:numId="8">
    <w:abstractNumId w:val="12"/>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6"/>
  </w:num>
  <w:num w:numId="15">
    <w:abstractNumId w:val="9"/>
  </w:num>
  <w:num w:numId="16">
    <w:abstractNumId w:val="22"/>
  </w:num>
  <w:num w:numId="17">
    <w:abstractNumId w:val="23"/>
  </w:num>
  <w:num w:numId="18">
    <w:abstractNumId w:val="15"/>
  </w:num>
  <w:num w:numId="19">
    <w:abstractNumId w:val="18"/>
  </w:num>
  <w:num w:numId="20">
    <w:abstractNumId w:val="27"/>
  </w:num>
  <w:num w:numId="21">
    <w:abstractNumId w:val="11"/>
  </w:num>
  <w:num w:numId="22">
    <w:abstractNumId w:val="30"/>
  </w:num>
  <w:num w:numId="23">
    <w:abstractNumId w:val="13"/>
  </w:num>
  <w:num w:numId="24">
    <w:abstractNumId w:val="0"/>
  </w:num>
  <w:num w:numId="25">
    <w:abstractNumId w:val="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1"/>
  </w:num>
  <w:num w:numId="29">
    <w:abstractNumId w:val="29"/>
  </w:num>
  <w:num w:numId="30">
    <w:abstractNumId w:val="26"/>
  </w:num>
  <w:num w:numId="31">
    <w:abstractNumId w:val="28"/>
  </w:num>
  <w:num w:numId="32">
    <w:abstractNumId w:val="1"/>
  </w:num>
  <w:num w:numId="33">
    <w:abstractNumId w:val="25"/>
  </w:num>
  <w:num w:numId="34">
    <w:abstractNumId w:val="8"/>
  </w:num>
  <w:num w:numId="3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Huawei (Dawid)">
    <w15:presenceInfo w15:providerId="None" w15:userId="Huawei (Dawid)"/>
  </w15:person>
  <w15:person w15:author="Samsung (Beom)">
    <w15:presenceInfo w15:providerId="None" w15:userId="Samsung (Beom)"/>
  </w15:person>
  <w15:person w15:author="ZTE-Fei Dong">
    <w15:presenceInfo w15:providerId="None" w15:userId="ZTE-Fei Dong"/>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987"/>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27C76"/>
    <w:rsid w:val="000309CE"/>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B026D"/>
    <w:rsid w:val="000B2514"/>
    <w:rsid w:val="000B438C"/>
    <w:rsid w:val="000B46A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90F"/>
    <w:rsid w:val="00100F8C"/>
    <w:rsid w:val="00101C31"/>
    <w:rsid w:val="00101E59"/>
    <w:rsid w:val="00102835"/>
    <w:rsid w:val="00103EAC"/>
    <w:rsid w:val="001044FA"/>
    <w:rsid w:val="001055F2"/>
    <w:rsid w:val="0010596D"/>
    <w:rsid w:val="001065B6"/>
    <w:rsid w:val="001067C1"/>
    <w:rsid w:val="00106EAB"/>
    <w:rsid w:val="00107A36"/>
    <w:rsid w:val="00110992"/>
    <w:rsid w:val="001111FD"/>
    <w:rsid w:val="00111808"/>
    <w:rsid w:val="00115B84"/>
    <w:rsid w:val="00115D70"/>
    <w:rsid w:val="00116BB1"/>
    <w:rsid w:val="00117433"/>
    <w:rsid w:val="001176CF"/>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86E"/>
    <w:rsid w:val="00182A10"/>
    <w:rsid w:val="00182BAF"/>
    <w:rsid w:val="0018319F"/>
    <w:rsid w:val="00183522"/>
    <w:rsid w:val="0018354C"/>
    <w:rsid w:val="00183915"/>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017E"/>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07672"/>
    <w:rsid w:val="00210822"/>
    <w:rsid w:val="002109ED"/>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C13"/>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774F6"/>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D87"/>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30E4"/>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50D44"/>
    <w:rsid w:val="003510CE"/>
    <w:rsid w:val="003514A2"/>
    <w:rsid w:val="0035295A"/>
    <w:rsid w:val="00353823"/>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1E78"/>
    <w:rsid w:val="003A25E8"/>
    <w:rsid w:val="003A2D40"/>
    <w:rsid w:val="003A2D6A"/>
    <w:rsid w:val="003A39A6"/>
    <w:rsid w:val="003A3E85"/>
    <w:rsid w:val="003A4EE6"/>
    <w:rsid w:val="003A5178"/>
    <w:rsid w:val="003A587C"/>
    <w:rsid w:val="003A63D9"/>
    <w:rsid w:val="003A753D"/>
    <w:rsid w:val="003A7D5E"/>
    <w:rsid w:val="003B09C3"/>
    <w:rsid w:val="003B09FB"/>
    <w:rsid w:val="003B0A71"/>
    <w:rsid w:val="003B0BA1"/>
    <w:rsid w:val="003B1822"/>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5EC"/>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1ABE"/>
    <w:rsid w:val="00493530"/>
    <w:rsid w:val="004945B5"/>
    <w:rsid w:val="00495140"/>
    <w:rsid w:val="00496146"/>
    <w:rsid w:val="00496DCD"/>
    <w:rsid w:val="00497F57"/>
    <w:rsid w:val="004A002C"/>
    <w:rsid w:val="004A0967"/>
    <w:rsid w:val="004A1156"/>
    <w:rsid w:val="004A173A"/>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AC4"/>
    <w:rsid w:val="004F2B52"/>
    <w:rsid w:val="004F3419"/>
    <w:rsid w:val="004F343A"/>
    <w:rsid w:val="004F3F18"/>
    <w:rsid w:val="004F426F"/>
    <w:rsid w:val="004F5772"/>
    <w:rsid w:val="004F592A"/>
    <w:rsid w:val="004F5DD9"/>
    <w:rsid w:val="004F5E90"/>
    <w:rsid w:val="004F5FF5"/>
    <w:rsid w:val="004F7CCC"/>
    <w:rsid w:val="00500098"/>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22D"/>
    <w:rsid w:val="00517BE8"/>
    <w:rsid w:val="00521980"/>
    <w:rsid w:val="00521CB4"/>
    <w:rsid w:val="005242A5"/>
    <w:rsid w:val="00524539"/>
    <w:rsid w:val="0052518C"/>
    <w:rsid w:val="00525A91"/>
    <w:rsid w:val="00525BCD"/>
    <w:rsid w:val="0052653A"/>
    <w:rsid w:val="00530486"/>
    <w:rsid w:val="005328CB"/>
    <w:rsid w:val="0053294F"/>
    <w:rsid w:val="00533189"/>
    <w:rsid w:val="0053328F"/>
    <w:rsid w:val="00533644"/>
    <w:rsid w:val="005339E0"/>
    <w:rsid w:val="00534D1D"/>
    <w:rsid w:val="005353C2"/>
    <w:rsid w:val="00536D67"/>
    <w:rsid w:val="005403A8"/>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7BC"/>
    <w:rsid w:val="0059112D"/>
    <w:rsid w:val="005916EB"/>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2EB"/>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5A4B"/>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07506"/>
    <w:rsid w:val="006103F9"/>
    <w:rsid w:val="0061081D"/>
    <w:rsid w:val="00611E42"/>
    <w:rsid w:val="00612169"/>
    <w:rsid w:val="006124C7"/>
    <w:rsid w:val="0061284D"/>
    <w:rsid w:val="00612F86"/>
    <w:rsid w:val="00612F90"/>
    <w:rsid w:val="00613B11"/>
    <w:rsid w:val="00613E7D"/>
    <w:rsid w:val="00615ABD"/>
    <w:rsid w:val="00615ED2"/>
    <w:rsid w:val="0061692C"/>
    <w:rsid w:val="00616EBC"/>
    <w:rsid w:val="00617DCF"/>
    <w:rsid w:val="00620076"/>
    <w:rsid w:val="00620415"/>
    <w:rsid w:val="00621188"/>
    <w:rsid w:val="006212BD"/>
    <w:rsid w:val="006213C4"/>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4793D"/>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9C9"/>
    <w:rsid w:val="00682949"/>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73BB"/>
    <w:rsid w:val="006E7FE9"/>
    <w:rsid w:val="006F13D1"/>
    <w:rsid w:val="006F1DBC"/>
    <w:rsid w:val="006F31E4"/>
    <w:rsid w:val="006F3B49"/>
    <w:rsid w:val="006F3BB8"/>
    <w:rsid w:val="006F450F"/>
    <w:rsid w:val="006F57C1"/>
    <w:rsid w:val="006F5F05"/>
    <w:rsid w:val="006F65A1"/>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327"/>
    <w:rsid w:val="007838B9"/>
    <w:rsid w:val="00783D8A"/>
    <w:rsid w:val="0078419E"/>
    <w:rsid w:val="00784F7A"/>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2FA5"/>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158"/>
    <w:rsid w:val="008705BF"/>
    <w:rsid w:val="00870EE7"/>
    <w:rsid w:val="008712BE"/>
    <w:rsid w:val="0087130D"/>
    <w:rsid w:val="0087133D"/>
    <w:rsid w:val="008722D5"/>
    <w:rsid w:val="00872492"/>
    <w:rsid w:val="008749BF"/>
    <w:rsid w:val="00874B5A"/>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2EAE"/>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29BD"/>
    <w:rsid w:val="00B6389F"/>
    <w:rsid w:val="00B64B5F"/>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D9"/>
    <w:rsid w:val="00BA5FF6"/>
    <w:rsid w:val="00BA69C7"/>
    <w:rsid w:val="00BB0E45"/>
    <w:rsid w:val="00BB0F75"/>
    <w:rsid w:val="00BB293A"/>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A42"/>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2C88"/>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42E5"/>
    <w:rsid w:val="00C74324"/>
    <w:rsid w:val="00C74FC1"/>
    <w:rsid w:val="00C750C4"/>
    <w:rsid w:val="00C754FE"/>
    <w:rsid w:val="00C75525"/>
    <w:rsid w:val="00C75EF8"/>
    <w:rsid w:val="00C76688"/>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07848"/>
    <w:rsid w:val="00D1082B"/>
    <w:rsid w:val="00D10B27"/>
    <w:rsid w:val="00D110A3"/>
    <w:rsid w:val="00D1128A"/>
    <w:rsid w:val="00D115A8"/>
    <w:rsid w:val="00D115CD"/>
    <w:rsid w:val="00D13D34"/>
    <w:rsid w:val="00D13DE9"/>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E3E"/>
    <w:rsid w:val="00D62F9B"/>
    <w:rsid w:val="00D63523"/>
    <w:rsid w:val="00D63A97"/>
    <w:rsid w:val="00D64FD3"/>
    <w:rsid w:val="00D663AB"/>
    <w:rsid w:val="00D66520"/>
    <w:rsid w:val="00D665F5"/>
    <w:rsid w:val="00D666A1"/>
    <w:rsid w:val="00D66DE2"/>
    <w:rsid w:val="00D67BF0"/>
    <w:rsid w:val="00D67CE0"/>
    <w:rsid w:val="00D722C6"/>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8767E"/>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FCB"/>
    <w:rsid w:val="00DD6D97"/>
    <w:rsid w:val="00DD774B"/>
    <w:rsid w:val="00DD7B3D"/>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048"/>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4FC3"/>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03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8982C-A90B-474E-AB27-EA113DCE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158</Pages>
  <Words>73554</Words>
  <Characters>419260</Characters>
  <Application>Microsoft Office Word</Application>
  <DocSecurity>0</DocSecurity>
  <Lines>3493</Lines>
  <Paragraphs>983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491831</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(Dawid)</cp:lastModifiedBy>
  <cp:revision>18</cp:revision>
  <cp:lastPrinted>1901-01-01T01:00:00Z</cp:lastPrinted>
  <dcterms:created xsi:type="dcterms:W3CDTF">2025-03-20T11:34:00Z</dcterms:created>
  <dcterms:modified xsi:type="dcterms:W3CDTF">2025-03-20T14:32:00Z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