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9702" w14:textId="5F3C103C" w:rsidR="00BA47C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>
        <w:rPr>
          <w:rFonts w:ascii="Arial" w:eastAsia="宋体" w:hAnsi="Arial" w:hint="eastAsia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>
        <w:rPr>
          <w:rFonts w:ascii="Arial" w:eastAsia="MS Mincho" w:hAnsi="Arial" w:hint="eastAsia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>_</w:t>
      </w:r>
      <w:r w:rsidR="00740BF7" w:rsidRPr="00740BF7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R2-2410974</w:t>
      </w:r>
    </w:p>
    <w:p w14:paraId="001615F3" w14:textId="77777777" w:rsidR="00BA47CD" w:rsidRDefault="00480789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宋体" w:hAnsi="Arial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LS on Satellite IDs for store-and-forward operation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Xiao </w:t>
      </w:r>
      <w:proofErr w:type="spellStart"/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</w:t>
      </w:r>
      <w:proofErr w:type="spellEnd"/>
    </w:p>
    <w:p w14:paraId="4F8DB17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0" w:history="1">
        <w:r>
          <w:rPr>
            <w:rFonts w:ascii="Calibri" w:eastAsia="等线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42022400" w14:textId="679EB4C7" w:rsidR="00BA47CD" w:rsidRDefault="00480789" w:rsidP="004D6175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RAN2 discussed how an IoT NTN UE capable of store-and-forward operation uses the MME-configured satellite ID list in the access stratum</w:t>
      </w:r>
      <w:r w:rsidR="004D6175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. RAN2</w:t>
      </w:r>
      <w:r w:rsidR="009D2289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  <w:r w:rsidR="0031768F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made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</w:t>
      </w:r>
      <w:r w:rsidR="004D6175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assumption that t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he UE configured with a satellite ID list by MME is not prevented to camp on a satellite operating in normal IoT NTN mode (i.e. with feeder-link connection), and perform subsequent access and data/</w:t>
      </w:r>
      <w:proofErr w:type="spellStart"/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signalling</w:t>
      </w:r>
      <w:proofErr w:type="spellEnd"/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communication with that satellite.</w:t>
      </w:r>
    </w:p>
    <w:p w14:paraId="1A812C17" w14:textId="66F6C022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RAN2 would like </w:t>
      </w:r>
      <w:r w:rsidR="008063F0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request SA2 to provide feedback on whether </w:t>
      </w:r>
      <w:r w:rsidR="00876D4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</w:t>
      </w:r>
      <w:r w:rsidR="000667C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following </w:t>
      </w:r>
      <w:r w:rsidR="00876D4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RAN2 u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nderstanding </w:t>
      </w:r>
      <w:r w:rsidR="00A57ABA">
        <w:rPr>
          <w:rFonts w:ascii="Arial" w:eastAsia="等线" w:hAnsi="Arial" w:cs="Arial" w:hint="eastAsia"/>
          <w:kern w:val="2"/>
          <w:lang w:eastAsia="zh-CN"/>
          <w14:ligatures w14:val="standardContextual"/>
        </w:rPr>
        <w:t>can be confirmed</w:t>
      </w:r>
      <w:r w:rsidR="002C035A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: </w:t>
      </w:r>
    </w:p>
    <w:p w14:paraId="60FEA5E7" w14:textId="7ADD0D99" w:rsidR="00876D43" w:rsidRDefault="000667C9" w:rsidP="00876D43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RAN2 u</w:t>
      </w:r>
      <w:r w:rsidR="00876D43"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nderstanding</w:t>
      </w:r>
      <w:r w:rsidR="00876D4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: </w:t>
      </w:r>
      <w:r w:rsidR="00876D43">
        <w:rPr>
          <w:rFonts w:ascii="Arial" w:eastAsia="等线" w:hAnsi="Arial" w:cs="Arial"/>
          <w:kern w:val="2"/>
          <w:lang w:val="en-US" w:eastAsia="zh-CN"/>
          <w14:ligatures w14:val="standardContextual"/>
        </w:rPr>
        <w:t>Th</w:t>
      </w:r>
      <w:r w:rsidR="00876D4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e UE configured with a satellite ID list by MME is not prevented to camp on, attempt to access to and communicate with a satellite which is not included in the MME-configured satellite list</w:t>
      </w:r>
      <w:r w:rsidR="00876D43"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</w:p>
    <w:p w14:paraId="68853D8D" w14:textId="7D7FB7DE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Also, RAN2 would like to respectfully ask </w:t>
      </w:r>
      <w:r w:rsidR="008063F0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question </w:t>
      </w:r>
      <w:r w:rsidR="00727A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below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to SA2:</w:t>
      </w:r>
    </w:p>
    <w:p w14:paraId="5A974A33" w14:textId="51AB9E09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: </w:t>
      </w:r>
      <w:r w:rsidR="00727A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I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f a satellite is included in the satellite list </w:t>
      </w:r>
      <w:proofErr w:type="spellStart"/>
      <w:r w:rsidR="00727A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signalled</w:t>
      </w:r>
      <w:proofErr w:type="spellEnd"/>
      <w:r w:rsidR="00727A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by the MME to a UE, </w:t>
      </w:r>
      <w:r w:rsidR="00727A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does it mean one of the below option</w:t>
      </w:r>
      <w:r w:rsidR="008968A9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</w:t>
      </w:r>
      <w:r w:rsidR="006E3F5F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, or possibly other option(s)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:</w:t>
      </w:r>
    </w:p>
    <w:p w14:paraId="790669A8" w14:textId="57810C58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the satellite has the UE context but does not necessarily </w:t>
      </w:r>
      <w:bookmarkStart w:id="7" w:name="_Hlk183607613"/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support store-and-forward operation</w:t>
      </w:r>
      <w:bookmarkEnd w:id="7"/>
      <w:r w:rsidR="00F117E6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;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or</w:t>
      </w:r>
      <w:bookmarkStart w:id="8" w:name="_GoBack"/>
      <w:bookmarkEnd w:id="8"/>
    </w:p>
    <w:p w14:paraId="3738E745" w14:textId="4C67318F" w:rsidR="00BA47CD" w:rsidRPr="00740BF7" w:rsidRDefault="00480789" w:rsidP="00740BF7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proofErr w:type="gramStart"/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the</w:t>
      </w:r>
      <w:proofErr w:type="gramEnd"/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satellite has the UE context and must support </w:t>
      </w:r>
      <w:r w:rsidR="008C4CDE"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store-and-forward</w:t>
      </w:r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842942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operation </w:t>
      </w:r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(but may be operating in normal </w:t>
      </w:r>
      <w:proofErr w:type="spellStart"/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NTN mode or in store-and-forward mode</w:t>
      </w:r>
      <w:r w:rsidR="00727A8C"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when the satellite serves the area where the UE is located</w:t>
      </w:r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)?</w:t>
      </w:r>
      <w:r w:rsidR="005D458B" w:rsidRPr="00740BF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  <w:r w:rsidRPr="00740BF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 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等线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73F5CE8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等线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SA2 to provide feedback on whether above </w:t>
      </w:r>
      <w:r w:rsidR="00C2007E" w:rsidRPr="0094105C"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RAN2 u</w:t>
      </w:r>
      <w:r w:rsidRPr="0094105C"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nderstanding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A57ABA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can be confirmed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and provide </w:t>
      </w:r>
      <w:r w:rsidR="0064276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an 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answer to the </w:t>
      </w:r>
      <w:r w:rsidRPr="0094105C">
        <w:rPr>
          <w:rFonts w:ascii="Arial" w:eastAsia="等线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above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lastRenderedPageBreak/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68975F64" w14:textId="77777777" w:rsidR="00BA47CD" w:rsidRDefault="00480789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等线" w:hAnsi="Arial" w:cs="Arial" w:hint="eastAsia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eastAsia="等线" w:hAnsi="Arial" w:cs="Arial" w:hint="eastAsia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eastAsia="宋体" w:hAnsi="Arial" w:cs="Arial" w:hint="eastAsia"/>
          <w:bCs/>
          <w:lang w:eastAsia="zh-CN"/>
        </w:rPr>
        <w:t>GR</w:t>
      </w:r>
    </w:p>
    <w:p w14:paraId="12337EC9" w14:textId="77777777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等线" w:hAnsi="Arial" w:cs="Arial" w:hint="eastAsia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2025-0</w:t>
      </w:r>
      <w:r>
        <w:rPr>
          <w:rFonts w:ascii="Arial" w:eastAsia="等线" w:hAnsi="Arial" w:cs="Arial" w:hint="eastAsia"/>
          <w:lang w:eastAsia="zh-CN"/>
        </w:rPr>
        <w:t>4</w:t>
      </w:r>
      <w:r>
        <w:rPr>
          <w:rFonts w:ascii="Arial" w:eastAsia="等线" w:hAnsi="Arial" w:cs="Arial"/>
          <w:lang w:eastAsia="zh-CN"/>
        </w:rPr>
        <w:t>-</w:t>
      </w:r>
      <w:r>
        <w:rPr>
          <w:rFonts w:ascii="Arial" w:eastAsia="等线" w:hAnsi="Arial" w:cs="Arial" w:hint="eastAsia"/>
          <w:lang w:eastAsia="zh-CN"/>
        </w:rPr>
        <w:t>0</w:t>
      </w:r>
      <w:r>
        <w:rPr>
          <w:rFonts w:ascii="Arial" w:eastAsia="等线" w:hAnsi="Arial" w:cs="Arial"/>
          <w:lang w:eastAsia="zh-CN"/>
        </w:rPr>
        <w:t>7 - 2025-0</w:t>
      </w:r>
      <w:r>
        <w:rPr>
          <w:rFonts w:ascii="Arial" w:eastAsia="等线" w:hAnsi="Arial" w:cs="Arial" w:hint="eastAsia"/>
          <w:lang w:eastAsia="zh-CN"/>
        </w:rPr>
        <w:t>4</w:t>
      </w:r>
      <w:r>
        <w:rPr>
          <w:rFonts w:ascii="Arial" w:eastAsia="等线" w:hAnsi="Arial" w:cs="Arial"/>
          <w:lang w:eastAsia="zh-CN"/>
        </w:rPr>
        <w:t>-</w:t>
      </w:r>
      <w:r>
        <w:rPr>
          <w:rFonts w:ascii="Arial" w:eastAsia="等线" w:hAnsi="Arial" w:cs="Arial" w:hint="eastAsia"/>
          <w:lang w:eastAsia="zh-CN"/>
        </w:rPr>
        <w:t>1</w:t>
      </w:r>
      <w:r>
        <w:rPr>
          <w:rFonts w:ascii="Arial" w:eastAsia="等线" w:hAnsi="Arial" w:cs="Arial"/>
          <w:lang w:eastAsia="zh-CN"/>
        </w:rPr>
        <w:t xml:space="preserve">1 </w:t>
      </w:r>
      <w:r>
        <w:rPr>
          <w:rFonts w:ascii="Arial" w:eastAsia="等线" w:hAnsi="Arial" w:cs="Arial"/>
          <w:lang w:eastAsia="zh-CN"/>
        </w:rPr>
        <w:tab/>
      </w:r>
      <w:r>
        <w:rPr>
          <w:rFonts w:ascii="Arial" w:eastAsia="等线" w:hAnsi="Arial" w:cs="Arial" w:hint="eastAsia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eastAsia="宋体" w:hAnsi="Arial" w:cs="Arial" w:hint="eastAsia"/>
          <w:lang w:eastAsia="zh-CN"/>
        </w:rPr>
        <w:t>CN</w:t>
      </w:r>
    </w:p>
    <w:sectPr w:rsidR="00BA47CD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CC5E1D" w15:done="0"/>
  <w15:commentEx w15:paraId="2522F3C0" w15:done="0"/>
  <w15:commentEx w15:paraId="5ECCB3CF" w15:paraIdParent="2522F3C0" w15:done="0"/>
  <w15:commentEx w15:paraId="1A3A0324" w15:done="0"/>
  <w15:commentEx w15:paraId="57B3E29E" w15:done="0"/>
  <w15:commentEx w15:paraId="38179EFD" w15:paraIdParent="57B3E29E" w15:done="0"/>
  <w15:commentEx w15:paraId="15C478F6" w15:done="0"/>
  <w15:commentEx w15:paraId="3AE0B1E6" w15:paraIdParent="15C478F6" w15:done="0"/>
  <w15:commentEx w15:paraId="478976B3" w15:done="0"/>
  <w15:commentEx w15:paraId="6600826A" w15:paraIdParent="478976B3" w15:done="0"/>
  <w15:commentEx w15:paraId="510AE847" w15:done="0"/>
  <w15:commentEx w15:paraId="60045DF1" w15:done="0"/>
  <w15:commentEx w15:paraId="4A41E474" w15:done="0"/>
  <w15:commentEx w15:paraId="6F7525D7" w15:done="0"/>
  <w15:commentEx w15:paraId="00758FD3" w15:done="0"/>
  <w15:commentEx w15:paraId="097CCB9E" w15:done="0"/>
  <w15:commentEx w15:paraId="555C95A9" w15:done="0"/>
  <w15:commentEx w15:paraId="29A617A3" w15:paraIdParent="555C95A9" w15:done="0"/>
  <w15:commentEx w15:paraId="442FCE10" w15:paraIdParent="555C95A9" w15:done="0"/>
  <w15:commentEx w15:paraId="242A306B" w15:done="0"/>
  <w15:commentEx w15:paraId="39D15CAF" w15:done="0"/>
  <w15:commentEx w15:paraId="466E22AC" w15:paraIdParent="39D15CAF" w15:done="0"/>
  <w15:commentEx w15:paraId="7B55E5FB" w15:paraIdParent="39D15CAF" w15:done="0"/>
  <w15:commentEx w15:paraId="5108E6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04D283" w16cex:dateUtc="2024-11-27T16:14:00Z"/>
  <w16cex:commentExtensible w16cex:durableId="2AF19DF0" w16cex:dateUtc="2024-11-27T12:32:00Z"/>
  <w16cex:commentExtensible w16cex:durableId="6766CF8B" w16cex:dateUtc="2024-11-27T14:06:00Z"/>
  <w16cex:commentExtensible w16cex:durableId="2AF1A210" w16cex:dateUtc="2024-11-27T12:50:00Z"/>
  <w16cex:commentExtensible w16cex:durableId="5EB14885" w16cex:dateUtc="2024-11-27T14:07:00Z"/>
  <w16cex:commentExtensible w16cex:durableId="2AF1A1E8" w16cex:dateUtc="2024-11-27T12:49:00Z"/>
  <w16cex:commentExtensible w16cex:durableId="3B6C6343" w16cex:dateUtc="2024-11-27T14:08:00Z"/>
  <w16cex:commentExtensible w16cex:durableId="5FBB0FC0" w16cex:dateUtc="2024-11-27T16:31:00Z"/>
  <w16cex:commentExtensible w16cex:durableId="144CBB7F" w16cex:dateUtc="2024-11-27T16:37:00Z"/>
  <w16cex:commentExtensible w16cex:durableId="1E342DBA" w16cex:dateUtc="2024-11-27T20:11:00Z"/>
  <w16cex:commentExtensible w16cex:durableId="2AF1A232" w16cex:dateUtc="2024-11-27T12:50:00Z"/>
  <w16cex:commentExtensible w16cex:durableId="04B3732D" w16cex:dateUtc="2024-11-27T14:10:00Z"/>
  <w16cex:commentExtensible w16cex:durableId="5A6CADE7" w16cex:dateUtc="2024-11-27T16:37:00Z"/>
  <w16cex:commentExtensible w16cex:durableId="0B991634" w16cex:dateUtc="2024-11-27T2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CC5E1D" w16cid:durableId="2AF2FE60"/>
  <w16cid:commentId w16cid:paraId="2522F3C0" w16cid:durableId="2AF19D80"/>
  <w16cid:commentId w16cid:paraId="5ECCB3CF" w16cid:durableId="2404D283"/>
  <w16cid:commentId w16cid:paraId="1A3A0324" w16cid:durableId="2AF19D81"/>
  <w16cid:commentId w16cid:paraId="57B3E29E" w16cid:durableId="2AF19DF0"/>
  <w16cid:commentId w16cid:paraId="38179EFD" w16cid:durableId="6766CF8B"/>
  <w16cid:commentId w16cid:paraId="15C478F6" w16cid:durableId="2AF1A210"/>
  <w16cid:commentId w16cid:paraId="3AE0B1E6" w16cid:durableId="5EB14885"/>
  <w16cid:commentId w16cid:paraId="6600826A" w16cid:durableId="3B6C6343"/>
  <w16cid:commentId w16cid:paraId="510AE847" w16cid:durableId="5FBB0FC0"/>
  <w16cid:commentId w16cid:paraId="60045DF1" w16cid:durableId="2AF2F947"/>
  <w16cid:commentId w16cid:paraId="4A41E474" w16cid:durableId="144CBB7F"/>
  <w16cid:commentId w16cid:paraId="6F7525D7" w16cid:durableId="2AF2F949"/>
  <w16cid:commentId w16cid:paraId="00758FD3" w16cid:durableId="1E342DBA"/>
  <w16cid:commentId w16cid:paraId="097CCB9E" w16cid:durableId="2AF2F94B"/>
  <w16cid:commentId w16cid:paraId="555C95A9" w16cid:durableId="2AF1A232"/>
  <w16cid:commentId w16cid:paraId="29A617A3" w16cid:durableId="04B3732D"/>
  <w16cid:commentId w16cid:paraId="442FCE10" w16cid:durableId="2AF30172"/>
  <w16cid:commentId w16cid:paraId="242A306B" w16cid:durableId="2AF19D82"/>
  <w16cid:commentId w16cid:paraId="39D15CAF" w16cid:durableId="2AF19D83"/>
  <w16cid:commentId w16cid:paraId="466E22AC" w16cid:durableId="5A6CADE7"/>
  <w16cid:commentId w16cid:paraId="7B55E5FB" w16cid:durableId="0B991634"/>
  <w16cid:commentId w16cid:paraId="5108E648" w16cid:durableId="2AF2F95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3C03C" w14:textId="77777777" w:rsidR="00314809" w:rsidRDefault="00314809">
      <w:pPr>
        <w:spacing w:after="0"/>
      </w:pPr>
      <w:r>
        <w:separator/>
      </w:r>
    </w:p>
  </w:endnote>
  <w:endnote w:type="continuationSeparator" w:id="0">
    <w:p w14:paraId="2D9CC9F1" w14:textId="77777777" w:rsidR="00314809" w:rsidRDefault="00314809">
      <w:pPr>
        <w:spacing w:after="0"/>
      </w:pPr>
      <w:r>
        <w:continuationSeparator/>
      </w:r>
    </w:p>
  </w:endnote>
  <w:endnote w:type="continuationNotice" w:id="1">
    <w:p w14:paraId="45149C45" w14:textId="77777777" w:rsidR="00314809" w:rsidRDefault="003148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FDE00" w14:textId="77777777" w:rsidR="00314809" w:rsidRDefault="00314809">
      <w:pPr>
        <w:spacing w:after="0"/>
      </w:pPr>
      <w:r>
        <w:separator/>
      </w:r>
    </w:p>
  </w:footnote>
  <w:footnote w:type="continuationSeparator" w:id="0">
    <w:p w14:paraId="2104C738" w14:textId="77777777" w:rsidR="00314809" w:rsidRDefault="00314809">
      <w:pPr>
        <w:spacing w:after="0"/>
      </w:pPr>
      <w:r>
        <w:continuationSeparator/>
      </w:r>
    </w:p>
  </w:footnote>
  <w:footnote w:type="continuationNotice" w:id="1">
    <w:p w14:paraId="020D0B65" w14:textId="77777777" w:rsidR="00314809" w:rsidRDefault="0031480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6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Xubin">
    <w15:presenceInfo w15:providerId="None" w15:userId="Huawei-Xubin"/>
  </w15:person>
  <w15:person w15:author="Google (Ming-Hung)">
    <w15:presenceInfo w15:providerId="None" w15:userId="Google (Ming-Hung)"/>
  </w15:person>
  <w15:person w15:author="Nokia">
    <w15:presenceInfo w15:providerId="None" w15:userId="Nokia"/>
  </w15:person>
  <w15:person w15:author="Ericsson - Ignacio">
    <w15:presenceInfo w15:providerId="None" w15:userId="Ericsson - Ignacio"/>
  </w15:person>
  <w15:person w15:author="CATT (Xiao)_v05">
    <w15:presenceInfo w15:providerId="None" w15:userId="CATT (Xiao)_v05"/>
  </w15:person>
  <w15:person w15:author="Bharat-QC-2">
    <w15:presenceInfo w15:providerId="None" w15:userId="Bharat-QC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1E45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A60"/>
    <w:rsid w:val="002F78E0"/>
    <w:rsid w:val="00301D2B"/>
    <w:rsid w:val="00305409"/>
    <w:rsid w:val="003113B2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00F4"/>
    <w:rsid w:val="003D3B4C"/>
    <w:rsid w:val="003D4517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5EBC"/>
    <w:rsid w:val="00466C8A"/>
    <w:rsid w:val="00470E8A"/>
    <w:rsid w:val="00472D5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E0CD0"/>
    <w:rsid w:val="004E331C"/>
    <w:rsid w:val="004E7EB7"/>
    <w:rsid w:val="004F6203"/>
    <w:rsid w:val="004F71AA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3A82"/>
    <w:rsid w:val="00623C24"/>
    <w:rsid w:val="006257ED"/>
    <w:rsid w:val="0063580B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730E"/>
    <w:rsid w:val="006F228D"/>
    <w:rsid w:val="006F5793"/>
    <w:rsid w:val="00702380"/>
    <w:rsid w:val="00702CAB"/>
    <w:rsid w:val="00711EDF"/>
    <w:rsid w:val="00715D3C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8BD"/>
    <w:rsid w:val="007541A2"/>
    <w:rsid w:val="007604AC"/>
    <w:rsid w:val="007665FD"/>
    <w:rsid w:val="00770AB5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76D43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A049D"/>
    <w:rsid w:val="009A5753"/>
    <w:rsid w:val="009A579D"/>
    <w:rsid w:val="009B73C5"/>
    <w:rsid w:val="009C46B8"/>
    <w:rsid w:val="009C6B88"/>
    <w:rsid w:val="009D0237"/>
    <w:rsid w:val="009D2289"/>
    <w:rsid w:val="009D7842"/>
    <w:rsid w:val="009E3297"/>
    <w:rsid w:val="009E632B"/>
    <w:rsid w:val="009E64F6"/>
    <w:rsid w:val="009F0A5B"/>
    <w:rsid w:val="009F734F"/>
    <w:rsid w:val="009F7585"/>
    <w:rsid w:val="00A05776"/>
    <w:rsid w:val="00A106FB"/>
    <w:rsid w:val="00A10FE6"/>
    <w:rsid w:val="00A12951"/>
    <w:rsid w:val="00A14280"/>
    <w:rsid w:val="00A15FB5"/>
    <w:rsid w:val="00A246B6"/>
    <w:rsid w:val="00A3687E"/>
    <w:rsid w:val="00A47E70"/>
    <w:rsid w:val="00A50CF0"/>
    <w:rsid w:val="00A52F89"/>
    <w:rsid w:val="00A57ABA"/>
    <w:rsid w:val="00A7671C"/>
    <w:rsid w:val="00A82B43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68F1"/>
    <w:rsid w:val="00B80ED1"/>
    <w:rsid w:val="00B8146A"/>
    <w:rsid w:val="00B855E4"/>
    <w:rsid w:val="00B93BE8"/>
    <w:rsid w:val="00B968C8"/>
    <w:rsid w:val="00BA1B51"/>
    <w:rsid w:val="00BA3EC5"/>
    <w:rsid w:val="00BA47CD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5389E"/>
    <w:rsid w:val="00C538A5"/>
    <w:rsid w:val="00C62FCA"/>
    <w:rsid w:val="00C66BA2"/>
    <w:rsid w:val="00C66C73"/>
    <w:rsid w:val="00C870F6"/>
    <w:rsid w:val="00C907B5"/>
    <w:rsid w:val="00C95985"/>
    <w:rsid w:val="00CA1680"/>
    <w:rsid w:val="00CA1E6F"/>
    <w:rsid w:val="00CB0684"/>
    <w:rsid w:val="00CB30DA"/>
    <w:rsid w:val="00CB66FD"/>
    <w:rsid w:val="00CB780A"/>
    <w:rsid w:val="00CC1472"/>
    <w:rsid w:val="00CC3310"/>
    <w:rsid w:val="00CC5026"/>
    <w:rsid w:val="00CC68D0"/>
    <w:rsid w:val="00CD41C3"/>
    <w:rsid w:val="00CD4E9A"/>
    <w:rsid w:val="00CD74CB"/>
    <w:rsid w:val="00CE2B77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32AB"/>
    <w:rsid w:val="00D568F1"/>
    <w:rsid w:val="00D57301"/>
    <w:rsid w:val="00D6282F"/>
    <w:rsid w:val="00D640A3"/>
    <w:rsid w:val="00D66520"/>
    <w:rsid w:val="00D72834"/>
    <w:rsid w:val="00D84AE9"/>
    <w:rsid w:val="00D867C6"/>
    <w:rsid w:val="00D8698A"/>
    <w:rsid w:val="00D90423"/>
    <w:rsid w:val="00D9124E"/>
    <w:rsid w:val="00D91D43"/>
    <w:rsid w:val="00DA1491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302F5"/>
    <w:rsid w:val="00E34898"/>
    <w:rsid w:val="00E52B41"/>
    <w:rsid w:val="00E536C3"/>
    <w:rsid w:val="00E61DA4"/>
    <w:rsid w:val="00E66C8B"/>
    <w:rsid w:val="00E7242B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117E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C241C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qFormat="1"/>
    <w:lsdException w:name="Table Grid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qFormat="1"/>
    <w:lsdException w:name="Table Grid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E787-4202-4E0A-9DF3-743ACA2D9A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(Xiao)</cp:lastModifiedBy>
  <cp:revision>3</cp:revision>
  <cp:lastPrinted>1900-12-31T16:00:00Z</cp:lastPrinted>
  <dcterms:created xsi:type="dcterms:W3CDTF">2024-11-29T03:22:00Z</dcterms:created>
  <dcterms:modified xsi:type="dcterms:W3CDTF">2024-11-29T03:25:00Z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