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tcW w:w="1696" w:type="dxa"/>
          </w:tcPr>
          <w:p w14:paraId="4A4971EC" w14:textId="421E3022" w:rsidR="008F1AB6" w:rsidRDefault="008F1AB6" w:rsidP="008F1AB6">
            <w:pPr>
              <w:cnfStyle w:val="001000000000" w:firstRow="0" w:lastRow="0" w:firstColumn="1" w:lastColumn="0" w:oddVBand="0" w:evenVBand="0" w:oddHBand="0" w:evenHBand="0" w:firstRowFirstColumn="0" w:firstRowLastColumn="0" w:lastRowFirstColumn="0" w:lastRowLastColumn="0"/>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00686E25" w:rsidRPr="00686E25">
                    <w:rPr>
                      <w:rFonts w:eastAsiaTheme="minorEastAsia"/>
                      <w:noProof/>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9pt;height:18.9pt;mso-width-percent:0;mso-height-percent:0;mso-width-percent:0;mso-height-percent:0" o:ole="">
                        <v:imagedata r:id="rId11" o:title=""/>
                      </v:shape>
                      <o:OLEObject Type="Embed" ProgID="Equation.3" ShapeID="_x0000_i1026" DrawAspect="Content" ObjectID="_1796130521"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686E25" w:rsidRPr="00686E25">
                    <w:rPr>
                      <w:rFonts w:eastAsiaTheme="minorEastAsia"/>
                      <w:noProof/>
                      <w:position w:val="-12"/>
                    </w:rPr>
                    <w:object w:dxaOrig="384" w:dyaOrig="372" w14:anchorId="5A16FDE9">
                      <v:shape id="_x0000_i1025" type="#_x0000_t75" alt="" style="width:20.05pt;height:18.9pt;mso-width-percent:0;mso-height-percent:0;mso-width-percent:0;mso-height-percent:0" o:ole="">
                        <v:imagedata r:id="rId13" o:title=""/>
                      </v:shape>
                      <o:OLEObject Type="Embed" ProgID="Equation.3" ShapeID="_x0000_i1025" DrawAspect="Content" ObjectID="_1796130522"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rPr>
                <w:lang w:val="en-US" w:bidi="he-IL"/>
              </w:rPr>
            </w:pPr>
            <w:r>
              <w:rPr>
                <w:lang w:val="en-US" w:bidi="he-IL"/>
              </w:rPr>
              <w:t>Parameter values set 1</w:t>
            </w:r>
          </w:p>
          <w:p w14:paraId="3779C99E"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ListParagraph"/>
              <w:numPr>
                <w:ilvl w:val="1"/>
                <w:numId w:val="20"/>
              </w:numPr>
              <w:rPr>
                <w:lang w:val="en-US" w:bidi="he-IL"/>
              </w:rPr>
            </w:pPr>
            <w:r>
              <w:rPr>
                <w:lang w:val="en-US" w:bidi="he-IL"/>
              </w:rPr>
              <w:t>b) ISD = 200m</w:t>
            </w:r>
          </w:p>
          <w:p w14:paraId="53B922B3"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rPr>
                <w:lang w:val="en-US" w:bidi="he-IL"/>
              </w:rPr>
            </w:pPr>
            <w:r>
              <w:rPr>
                <w:lang w:val="en-US" w:bidi="he-IL"/>
              </w:rPr>
              <w:t>Parameter values set 2</w:t>
            </w:r>
          </w:p>
          <w:p w14:paraId="2A8DC5AD" w14:textId="77777777" w:rsidR="008F1AB6" w:rsidRDefault="008F1AB6" w:rsidP="008F1AB6">
            <w:pPr>
              <w:pStyle w:val="ListParagraph"/>
              <w:numPr>
                <w:ilvl w:val="1"/>
                <w:numId w:val="20"/>
              </w:numPr>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ListParagraph"/>
              <w:numPr>
                <w:ilvl w:val="1"/>
                <w:numId w:val="20"/>
              </w:numPr>
              <w:rPr>
                <w:lang w:val="en-US" w:bidi="he-IL"/>
              </w:rPr>
            </w:pPr>
            <w:r>
              <w:rPr>
                <w:lang w:val="en-US" w:bidi="he-IL"/>
              </w:rPr>
              <w:t>b) ISD = 500m</w:t>
            </w:r>
          </w:p>
          <w:p w14:paraId="4330586C" w14:textId="77777777" w:rsidR="008F1AB6" w:rsidRDefault="008F1AB6" w:rsidP="008F1AB6">
            <w:pPr>
              <w:pStyle w:val="ListParagraph"/>
              <w:numPr>
                <w:ilvl w:val="1"/>
                <w:numId w:val="20"/>
              </w:numPr>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C77685">
            <w:pPr>
              <w:rPr>
                <w:lang w:bidi="he-IL"/>
              </w:rPr>
            </w:pPr>
            <w:r>
              <w:rPr>
                <w:lang w:bidi="he-IL"/>
              </w:rPr>
              <w:t>CATT</w:t>
            </w:r>
          </w:p>
        </w:tc>
        <w:tc>
          <w:tcPr>
            <w:tcW w:w="1701" w:type="dxa"/>
          </w:tcPr>
          <w:p w14:paraId="1F9F1596" w14:textId="77777777" w:rsidR="00F447C8" w:rsidRDefault="00F447C8"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C77685">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C77685">
            <w:pPr>
              <w:rPr>
                <w:lang w:eastAsia="zh-CN" w:bidi="he-IL"/>
              </w:rPr>
            </w:pPr>
            <w:r>
              <w:rPr>
                <w:lang w:eastAsia="zh-CN" w:bidi="he-IL"/>
              </w:rPr>
              <w:t>Apple</w:t>
            </w:r>
          </w:p>
        </w:tc>
        <w:tc>
          <w:tcPr>
            <w:tcW w:w="1701" w:type="dxa"/>
          </w:tcPr>
          <w:p w14:paraId="2D25EE99" w14:textId="77777777" w:rsidR="006E45CB" w:rsidRDefault="006E45CB"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proofErr w:type="gramStart"/>
            <w:r w:rsidRPr="00750EE3">
              <w:rPr>
                <w:lang w:val="en-US" w:eastAsia="zh-CN" w:bidi="he-IL"/>
              </w:rPr>
              <w:t>dH,dV</w:t>
            </w:r>
            <w:proofErr w:type="spellEnd"/>
            <w:proofErr w:type="gram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proofErr w:type="gramStart"/>
            <w:r w:rsidRPr="00750EE3">
              <w:rPr>
                <w:lang w:val="en-US" w:eastAsia="zh-CN" w:bidi="he-IL"/>
              </w:rPr>
              <w:t>dH,dV</w:t>
            </w:r>
            <w:proofErr w:type="spellEnd"/>
            <w:proofErr w:type="gram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62E37960" w14:textId="1CF3FFAD"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lastRenderedPageBreak/>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w:t>
      </w:r>
      <w:proofErr w:type="gramStart"/>
      <w:r>
        <w:t>as long as</w:t>
      </w:r>
      <w:proofErr w:type="gramEnd"/>
      <w:r>
        <w:t xml:space="preserve">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B16062">
        <w:trPr>
          <w:jc w:val="center"/>
        </w:trPr>
        <w:tc>
          <w:tcPr>
            <w:tcW w:w="2405" w:type="dxa"/>
          </w:tcPr>
          <w:p w14:paraId="4D645658" w14:textId="77777777" w:rsidR="00ED7EC4" w:rsidRDefault="00ED7EC4" w:rsidP="00B16062">
            <w:pPr>
              <w:rPr>
                <w:lang w:val="en-US"/>
              </w:rPr>
            </w:pPr>
            <w:r>
              <w:rPr>
                <w:lang w:val="en-US"/>
              </w:rPr>
              <w:t>Parameter</w:t>
            </w:r>
          </w:p>
        </w:tc>
        <w:tc>
          <w:tcPr>
            <w:tcW w:w="3203" w:type="dxa"/>
          </w:tcPr>
          <w:p w14:paraId="1D514902" w14:textId="77777777" w:rsidR="00ED7EC4" w:rsidRDefault="00ED7EC4" w:rsidP="00B16062">
            <w:pPr>
              <w:rPr>
                <w:lang w:val="en-US"/>
              </w:rPr>
            </w:pPr>
            <w:r>
              <w:rPr>
                <w:lang w:val="en-US"/>
              </w:rPr>
              <w:t>Supporting companies</w:t>
            </w:r>
          </w:p>
        </w:tc>
      </w:tr>
      <w:tr w:rsidR="00ED7EC4" w14:paraId="7701AD98" w14:textId="77777777" w:rsidTr="00B16062">
        <w:trPr>
          <w:jc w:val="center"/>
        </w:trPr>
        <w:tc>
          <w:tcPr>
            <w:tcW w:w="2405" w:type="dxa"/>
          </w:tcPr>
          <w:p w14:paraId="5F815FA6" w14:textId="77777777" w:rsidR="00ED7EC4" w:rsidRPr="000F54A2" w:rsidRDefault="00ED7EC4" w:rsidP="00B16062">
            <w:pPr>
              <w:rPr>
                <w:lang w:val="en-US"/>
              </w:rPr>
            </w:pPr>
            <w:r>
              <w:rPr>
                <w:lang w:val="en-US"/>
              </w:rPr>
              <w:t xml:space="preserve">a) </w:t>
            </w:r>
            <w:proofErr w:type="spellStart"/>
            <w:r w:rsidRPr="000F54A2">
              <w:rPr>
                <w:lang w:val="en-US"/>
              </w:rPr>
              <w:t>UMa</w:t>
            </w:r>
            <w:proofErr w:type="spellEnd"/>
            <w:r w:rsidRPr="000F54A2">
              <w:rPr>
                <w:lang w:val="en-US"/>
              </w:rPr>
              <w:t>/</w:t>
            </w:r>
            <w:proofErr w:type="spellStart"/>
            <w:r w:rsidRPr="000F54A2">
              <w:rPr>
                <w:lang w:val="en-US"/>
              </w:rPr>
              <w:t>UMi</w:t>
            </w:r>
            <w:proofErr w:type="spellEnd"/>
          </w:p>
        </w:tc>
        <w:tc>
          <w:tcPr>
            <w:tcW w:w="3203" w:type="dxa"/>
          </w:tcPr>
          <w:p w14:paraId="013F5DE4" w14:textId="77777777" w:rsidR="00ED7EC4" w:rsidRDefault="00ED7EC4" w:rsidP="00B16062">
            <w:pPr>
              <w:rPr>
                <w:lang w:val="en-US"/>
              </w:rPr>
            </w:pPr>
            <w:r>
              <w:rPr>
                <w:lang w:val="en-US"/>
              </w:rPr>
              <w:t>E, N, D, v, Z, M, S, Q</w:t>
            </w:r>
          </w:p>
        </w:tc>
      </w:tr>
      <w:tr w:rsidR="00ED7EC4" w14:paraId="17F96D3E" w14:textId="77777777" w:rsidTr="00B16062">
        <w:trPr>
          <w:jc w:val="center"/>
        </w:trPr>
        <w:tc>
          <w:tcPr>
            <w:tcW w:w="2405" w:type="dxa"/>
          </w:tcPr>
          <w:p w14:paraId="166DA226" w14:textId="77777777" w:rsidR="00ED7EC4" w:rsidRDefault="00ED7EC4" w:rsidP="00B16062">
            <w:pPr>
              <w:rPr>
                <w:lang w:val="en-US"/>
              </w:rPr>
            </w:pPr>
            <w:r>
              <w:rPr>
                <w:lang w:val="en-US"/>
              </w:rPr>
              <w:t>b) ISD</w:t>
            </w:r>
          </w:p>
        </w:tc>
        <w:tc>
          <w:tcPr>
            <w:tcW w:w="3203" w:type="dxa"/>
          </w:tcPr>
          <w:p w14:paraId="06F24979" w14:textId="77777777" w:rsidR="00ED7EC4" w:rsidRDefault="00ED7EC4" w:rsidP="00B16062">
            <w:pPr>
              <w:rPr>
                <w:lang w:val="en-US"/>
              </w:rPr>
            </w:pPr>
            <w:r>
              <w:rPr>
                <w:lang w:val="en-US"/>
              </w:rPr>
              <w:t>E, N, H, D, v, Z, M, Q, A</w:t>
            </w:r>
          </w:p>
        </w:tc>
      </w:tr>
      <w:tr w:rsidR="00ED7EC4" w14:paraId="16025AAA" w14:textId="77777777" w:rsidTr="00B16062">
        <w:trPr>
          <w:jc w:val="center"/>
        </w:trPr>
        <w:tc>
          <w:tcPr>
            <w:tcW w:w="2405" w:type="dxa"/>
          </w:tcPr>
          <w:p w14:paraId="56E0A589" w14:textId="77777777" w:rsidR="00ED7EC4" w:rsidRDefault="00ED7EC4" w:rsidP="00B16062">
            <w:pPr>
              <w:rPr>
                <w:lang w:val="en-US"/>
              </w:rPr>
            </w:pPr>
            <w:r>
              <w:rPr>
                <w:lang w:val="en-US"/>
              </w:rPr>
              <w:t>c) BS antenna height</w:t>
            </w:r>
          </w:p>
        </w:tc>
        <w:tc>
          <w:tcPr>
            <w:tcW w:w="3203" w:type="dxa"/>
          </w:tcPr>
          <w:p w14:paraId="033B5396" w14:textId="77777777" w:rsidR="00ED7EC4" w:rsidRDefault="00ED7EC4" w:rsidP="00B16062">
            <w:pPr>
              <w:rPr>
                <w:lang w:val="en-US"/>
              </w:rPr>
            </w:pPr>
            <w:r>
              <w:rPr>
                <w:lang w:val="en-US"/>
              </w:rPr>
              <w:t>E, H, D, v, Z, N, Q, A</w:t>
            </w:r>
          </w:p>
        </w:tc>
      </w:tr>
      <w:tr w:rsidR="00ED7EC4" w14:paraId="3D1CEC27" w14:textId="77777777" w:rsidTr="00B16062">
        <w:trPr>
          <w:jc w:val="center"/>
        </w:trPr>
        <w:tc>
          <w:tcPr>
            <w:tcW w:w="2405" w:type="dxa"/>
          </w:tcPr>
          <w:p w14:paraId="735CF5F0" w14:textId="77777777" w:rsidR="00ED7EC4" w:rsidRDefault="00ED7EC4" w:rsidP="00B16062">
            <w:pPr>
              <w:rPr>
                <w:lang w:val="en-US"/>
              </w:rPr>
            </w:pPr>
            <w:r>
              <w:rPr>
                <w:lang w:val="en-US"/>
              </w:rPr>
              <w:t>d) BS antenna config</w:t>
            </w:r>
          </w:p>
        </w:tc>
        <w:tc>
          <w:tcPr>
            <w:tcW w:w="3203" w:type="dxa"/>
          </w:tcPr>
          <w:p w14:paraId="5053E249" w14:textId="77777777" w:rsidR="00ED7EC4" w:rsidRDefault="00ED7EC4" w:rsidP="00B16062">
            <w:pPr>
              <w:rPr>
                <w:lang w:val="en-US"/>
              </w:rPr>
            </w:pPr>
            <w:r>
              <w:rPr>
                <w:lang w:val="en-US"/>
              </w:rPr>
              <w:t>H, A</w:t>
            </w:r>
          </w:p>
        </w:tc>
      </w:tr>
      <w:tr w:rsidR="00ED7EC4" w14:paraId="78FA267B" w14:textId="77777777" w:rsidTr="00B16062">
        <w:trPr>
          <w:jc w:val="center"/>
        </w:trPr>
        <w:tc>
          <w:tcPr>
            <w:tcW w:w="2405" w:type="dxa"/>
          </w:tcPr>
          <w:p w14:paraId="199C61A6" w14:textId="77777777" w:rsidR="00ED7EC4" w:rsidRDefault="00ED7EC4" w:rsidP="00B16062">
            <w:pPr>
              <w:rPr>
                <w:lang w:val="en-US"/>
              </w:rPr>
            </w:pPr>
            <w:r>
              <w:rPr>
                <w:lang w:val="en-US"/>
              </w:rPr>
              <w:t>e) BS antenna rad. pattern</w:t>
            </w:r>
          </w:p>
        </w:tc>
        <w:tc>
          <w:tcPr>
            <w:tcW w:w="3203" w:type="dxa"/>
          </w:tcPr>
          <w:p w14:paraId="1F5AC9BD" w14:textId="77777777" w:rsidR="00ED7EC4" w:rsidRDefault="00ED7EC4" w:rsidP="00B16062">
            <w:pPr>
              <w:rPr>
                <w:lang w:val="en-US"/>
              </w:rPr>
            </w:pPr>
          </w:p>
        </w:tc>
      </w:tr>
      <w:tr w:rsidR="00ED7EC4" w14:paraId="116D052B" w14:textId="77777777" w:rsidTr="00B16062">
        <w:trPr>
          <w:jc w:val="center"/>
        </w:trPr>
        <w:tc>
          <w:tcPr>
            <w:tcW w:w="2405" w:type="dxa"/>
          </w:tcPr>
          <w:p w14:paraId="2FA3402F" w14:textId="77777777" w:rsidR="00ED7EC4" w:rsidRDefault="00ED7EC4" w:rsidP="00B16062">
            <w:pPr>
              <w:rPr>
                <w:lang w:val="en-US"/>
              </w:rPr>
            </w:pPr>
            <w:r>
              <w:rPr>
                <w:lang w:val="en-US"/>
              </w:rPr>
              <w:t>f) BS antenna tilt</w:t>
            </w:r>
          </w:p>
        </w:tc>
        <w:tc>
          <w:tcPr>
            <w:tcW w:w="3203" w:type="dxa"/>
          </w:tcPr>
          <w:p w14:paraId="24E21C86" w14:textId="77777777" w:rsidR="00ED7EC4" w:rsidRDefault="00ED7EC4" w:rsidP="00B16062">
            <w:pPr>
              <w:rPr>
                <w:lang w:val="en-US"/>
              </w:rPr>
            </w:pPr>
          </w:p>
        </w:tc>
      </w:tr>
      <w:tr w:rsidR="00ED7EC4" w14:paraId="55B05E69" w14:textId="77777777" w:rsidTr="00B16062">
        <w:trPr>
          <w:jc w:val="center"/>
        </w:trPr>
        <w:tc>
          <w:tcPr>
            <w:tcW w:w="2405" w:type="dxa"/>
          </w:tcPr>
          <w:p w14:paraId="1E6BF6D9" w14:textId="77777777" w:rsidR="00ED7EC4" w:rsidRDefault="00ED7EC4" w:rsidP="00B16062">
            <w:pPr>
              <w:rPr>
                <w:lang w:val="en-US"/>
              </w:rPr>
            </w:pPr>
            <w:r>
              <w:rPr>
                <w:lang w:val="en-US"/>
              </w:rPr>
              <w:t>g) num of Tx beams</w:t>
            </w:r>
          </w:p>
        </w:tc>
        <w:tc>
          <w:tcPr>
            <w:tcW w:w="3203" w:type="dxa"/>
          </w:tcPr>
          <w:p w14:paraId="2EE9AD76" w14:textId="77777777" w:rsidR="00ED7EC4" w:rsidRDefault="00ED7EC4" w:rsidP="00B16062">
            <w:pPr>
              <w:rPr>
                <w:lang w:val="en-US"/>
              </w:rPr>
            </w:pPr>
            <w:r>
              <w:rPr>
                <w:lang w:val="en-US"/>
              </w:rPr>
              <w:t>N, D</w:t>
            </w:r>
          </w:p>
        </w:tc>
      </w:tr>
      <w:tr w:rsidR="00ED7EC4" w14:paraId="4205C337" w14:textId="77777777" w:rsidTr="00B16062">
        <w:trPr>
          <w:jc w:val="center"/>
        </w:trPr>
        <w:tc>
          <w:tcPr>
            <w:tcW w:w="2405" w:type="dxa"/>
          </w:tcPr>
          <w:p w14:paraId="6A22B41D" w14:textId="77777777" w:rsidR="00ED7EC4" w:rsidRDefault="00ED7EC4" w:rsidP="00B16062">
            <w:pPr>
              <w:rPr>
                <w:lang w:val="en-US"/>
              </w:rPr>
            </w:pPr>
            <w:r>
              <w:rPr>
                <w:lang w:val="en-US"/>
              </w:rPr>
              <w:t>h) BS Tx power</w:t>
            </w:r>
          </w:p>
        </w:tc>
        <w:tc>
          <w:tcPr>
            <w:tcW w:w="3203" w:type="dxa"/>
          </w:tcPr>
          <w:p w14:paraId="5064B1CC" w14:textId="77777777" w:rsidR="00ED7EC4" w:rsidRDefault="00ED7EC4" w:rsidP="00B16062">
            <w:pPr>
              <w:rPr>
                <w:lang w:val="en-US"/>
              </w:rPr>
            </w:pPr>
            <w:r>
              <w:rPr>
                <w:lang w:val="en-US"/>
              </w:rPr>
              <w:t>E, N, H, v, Z, M, Q, A</w:t>
            </w:r>
          </w:p>
        </w:tc>
      </w:tr>
      <w:tr w:rsidR="00ED7EC4" w14:paraId="30E79C20" w14:textId="77777777" w:rsidTr="00B16062">
        <w:trPr>
          <w:jc w:val="center"/>
        </w:trPr>
        <w:tc>
          <w:tcPr>
            <w:tcW w:w="2405" w:type="dxa"/>
          </w:tcPr>
          <w:p w14:paraId="721EE23B" w14:textId="77777777" w:rsidR="00ED7EC4" w:rsidRPr="000F54A2" w:rsidRDefault="00ED7EC4" w:rsidP="00B16062">
            <w:pPr>
              <w:rPr>
                <w:lang w:val="en-US"/>
              </w:rPr>
            </w:pPr>
            <w:proofErr w:type="spellStart"/>
            <w:r>
              <w:rPr>
                <w:lang w:val="en-US"/>
              </w:rPr>
              <w:t>i</w:t>
            </w:r>
            <w:proofErr w:type="spellEnd"/>
            <w:r>
              <w:rPr>
                <w:lang w:val="en-US"/>
              </w:rPr>
              <w:t>) Field data</w:t>
            </w:r>
          </w:p>
        </w:tc>
        <w:tc>
          <w:tcPr>
            <w:tcW w:w="3203" w:type="dxa"/>
          </w:tcPr>
          <w:p w14:paraId="25D9D5B1" w14:textId="77777777" w:rsidR="00ED7EC4" w:rsidRDefault="00ED7EC4" w:rsidP="00B16062">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fldSimple w:instr=" SEQ Table \* ARABIC ">
        <w:r>
          <w:rPr>
            <w:noProof/>
          </w:rPr>
          <w:t>1</w:t>
        </w:r>
      </w:fldSimple>
    </w:p>
    <w:p w14:paraId="575E7027" w14:textId="77777777" w:rsidR="00ED7EC4" w:rsidRDefault="00ED7EC4" w:rsidP="00ED7EC4">
      <w:pPr>
        <w:rPr>
          <w:lang w:val="en-US"/>
        </w:rPr>
      </w:pPr>
      <w:r>
        <w:rPr>
          <w:lang w:val="en-US"/>
        </w:rPr>
        <w:t>There is a clear majority supporting the parameters a, b, c, and h. With regards to a (</w:t>
      </w:r>
      <w:proofErr w:type="spellStart"/>
      <w:r>
        <w:rPr>
          <w:lang w:val="en-US"/>
        </w:rPr>
        <w:t>UMa</w:t>
      </w:r>
      <w:proofErr w:type="spellEnd"/>
      <w:r>
        <w:rPr>
          <w:lang w:val="en-US"/>
        </w:rPr>
        <w:t>/</w:t>
      </w:r>
      <w:proofErr w:type="spellStart"/>
      <w:r>
        <w:rPr>
          <w:lang w:val="en-US"/>
        </w:rPr>
        <w:t>UMi</w:t>
      </w:r>
      <w:proofErr w:type="spellEnd"/>
      <w:r>
        <w:rPr>
          <w:lang w:val="en-US"/>
        </w:rPr>
        <w:t xml:space="preserve">), there is the issue of FR1/FR2, as RAN2 have agreed to use </w:t>
      </w:r>
      <w:proofErr w:type="spellStart"/>
      <w:r>
        <w:rPr>
          <w:lang w:val="en-US"/>
        </w:rPr>
        <w:t>UMa</w:t>
      </w:r>
      <w:proofErr w:type="spellEnd"/>
      <w:r>
        <w:rPr>
          <w:lang w:val="en-US"/>
        </w:rPr>
        <w:t xml:space="preserve"> in FR1 and </w:t>
      </w:r>
      <w:proofErr w:type="spellStart"/>
      <w:r>
        <w:rPr>
          <w:lang w:val="en-US"/>
        </w:rPr>
        <w:t>UMi</w:t>
      </w:r>
      <w:proofErr w:type="spellEnd"/>
      <w:r>
        <w:rPr>
          <w:lang w:val="en-US"/>
        </w:rPr>
        <w:t xml:space="preserve"> in FR2. There are diverging views on this issue, with some companies proposing to stick to FR1, some companies suggesting </w:t>
      </w:r>
      <w:proofErr w:type="gramStart"/>
      <w:r>
        <w:rPr>
          <w:lang w:val="en-US"/>
        </w:rPr>
        <w:t>to consider</w:t>
      </w:r>
      <w:proofErr w:type="gramEnd"/>
      <w:r>
        <w:rPr>
          <w:lang w:val="en-US"/>
        </w:rPr>
        <w:t xml:space="preserve">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proofErr w:type="gramStart"/>
      <w:r>
        <w:rPr>
          <w:lang w:val="en-US"/>
        </w:rPr>
        <w:t>With this in mind, the</w:t>
      </w:r>
      <w:proofErr w:type="gramEnd"/>
      <w:r>
        <w:rPr>
          <w:lang w:val="en-US"/>
        </w:rPr>
        <w:t xml:space="preserv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Proposal 1-2: two sets of parameters (</w:t>
      </w:r>
      <w:proofErr w:type="spellStart"/>
      <w:r w:rsidRPr="00885D16">
        <w:rPr>
          <w:b/>
          <w:bCs/>
          <w:lang w:val="en-US"/>
        </w:rPr>
        <w:t>UMa</w:t>
      </w:r>
      <w:proofErr w:type="spellEnd"/>
      <w:r w:rsidRPr="00885D16">
        <w:rPr>
          <w:b/>
          <w:bCs/>
          <w:lang w:val="en-US"/>
        </w:rPr>
        <w:t>/</w:t>
      </w:r>
      <w:proofErr w:type="spellStart"/>
      <w:r w:rsidRPr="00885D16">
        <w:rPr>
          <w:b/>
          <w:bCs/>
          <w:lang w:val="en-US"/>
        </w:rPr>
        <w:t>UMi</w:t>
      </w:r>
      <w:proofErr w:type="spellEnd"/>
      <w:r w:rsidRPr="00885D16">
        <w:rPr>
          <w:b/>
          <w:bCs/>
          <w:lang w:val="en-US"/>
        </w:rPr>
        <w:t xml:space="preserve">,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B16062">
        <w:tc>
          <w:tcPr>
            <w:tcW w:w="3116" w:type="dxa"/>
          </w:tcPr>
          <w:p w14:paraId="7D62CA41" w14:textId="77777777" w:rsidR="00ED7EC4" w:rsidRDefault="00ED7EC4" w:rsidP="00B16062">
            <w:pPr>
              <w:rPr>
                <w:lang w:val="en-US"/>
              </w:rPr>
            </w:pPr>
            <w:r>
              <w:rPr>
                <w:lang w:val="en-US"/>
              </w:rPr>
              <w:lastRenderedPageBreak/>
              <w:t>Parameter</w:t>
            </w:r>
          </w:p>
        </w:tc>
        <w:tc>
          <w:tcPr>
            <w:tcW w:w="3117" w:type="dxa"/>
          </w:tcPr>
          <w:p w14:paraId="51F61E04" w14:textId="77777777" w:rsidR="00ED7EC4" w:rsidRDefault="00ED7EC4" w:rsidP="00B16062">
            <w:pPr>
              <w:rPr>
                <w:lang w:val="en-US"/>
              </w:rPr>
            </w:pPr>
            <w:r w:rsidRPr="00E2173A">
              <w:rPr>
                <w:rFonts w:eastAsia="Calibri"/>
              </w:rPr>
              <w:t>Configuration #A</w:t>
            </w:r>
          </w:p>
        </w:tc>
        <w:tc>
          <w:tcPr>
            <w:tcW w:w="3117" w:type="dxa"/>
          </w:tcPr>
          <w:p w14:paraId="69EA69C6" w14:textId="77777777" w:rsidR="00ED7EC4" w:rsidRPr="00885D16" w:rsidRDefault="00ED7EC4" w:rsidP="00B16062">
            <w:pPr>
              <w:rPr>
                <w:b/>
                <w:bCs/>
                <w:lang w:val="en-US"/>
              </w:rPr>
            </w:pPr>
            <w:r w:rsidRPr="00E2173A">
              <w:rPr>
                <w:rFonts w:eastAsia="Calibri"/>
              </w:rPr>
              <w:t>Configuration #</w:t>
            </w:r>
            <w:r>
              <w:rPr>
                <w:rFonts w:eastAsia="Calibri"/>
              </w:rPr>
              <w:t>B</w:t>
            </w:r>
          </w:p>
        </w:tc>
      </w:tr>
      <w:tr w:rsidR="00ED7EC4" w14:paraId="78BF32ED" w14:textId="77777777" w:rsidTr="00B16062">
        <w:tc>
          <w:tcPr>
            <w:tcW w:w="3116" w:type="dxa"/>
          </w:tcPr>
          <w:p w14:paraId="5D3907B4" w14:textId="77777777" w:rsidR="00ED7EC4" w:rsidRDefault="00ED7EC4" w:rsidP="00B16062">
            <w:pPr>
              <w:rPr>
                <w:lang w:val="en-US"/>
              </w:rPr>
            </w:pPr>
            <w:proofErr w:type="spellStart"/>
            <w:r>
              <w:rPr>
                <w:lang w:val="en-US"/>
              </w:rPr>
              <w:t>UMa</w:t>
            </w:r>
            <w:proofErr w:type="spellEnd"/>
            <w:r>
              <w:rPr>
                <w:lang w:val="en-US"/>
              </w:rPr>
              <w:t>/</w:t>
            </w:r>
            <w:proofErr w:type="spellStart"/>
            <w:r>
              <w:rPr>
                <w:lang w:val="en-US"/>
              </w:rPr>
              <w:t>UMi</w:t>
            </w:r>
            <w:proofErr w:type="spellEnd"/>
            <w:r>
              <w:rPr>
                <w:lang w:val="en-US"/>
              </w:rPr>
              <w:t xml:space="preserve"> </w:t>
            </w:r>
          </w:p>
        </w:tc>
        <w:tc>
          <w:tcPr>
            <w:tcW w:w="3117" w:type="dxa"/>
          </w:tcPr>
          <w:p w14:paraId="6FE97EAC" w14:textId="77777777" w:rsidR="00ED7EC4" w:rsidRDefault="00ED7EC4" w:rsidP="00B16062">
            <w:pPr>
              <w:rPr>
                <w:lang w:val="en-US"/>
              </w:rPr>
            </w:pPr>
            <w:proofErr w:type="spellStart"/>
            <w:r>
              <w:rPr>
                <w:lang w:val="en-US"/>
              </w:rPr>
              <w:t>UMi</w:t>
            </w:r>
            <w:proofErr w:type="spellEnd"/>
          </w:p>
        </w:tc>
        <w:tc>
          <w:tcPr>
            <w:tcW w:w="3117" w:type="dxa"/>
          </w:tcPr>
          <w:p w14:paraId="6BAD771B" w14:textId="77777777" w:rsidR="00ED7EC4" w:rsidRDefault="00ED7EC4" w:rsidP="00B16062">
            <w:pPr>
              <w:rPr>
                <w:lang w:val="en-US"/>
              </w:rPr>
            </w:pPr>
            <w:proofErr w:type="spellStart"/>
            <w:r>
              <w:rPr>
                <w:lang w:val="en-US"/>
              </w:rPr>
              <w:t>UMa</w:t>
            </w:r>
            <w:proofErr w:type="spellEnd"/>
          </w:p>
        </w:tc>
      </w:tr>
      <w:tr w:rsidR="00ED7EC4" w14:paraId="5520C059" w14:textId="77777777" w:rsidTr="00B16062">
        <w:tc>
          <w:tcPr>
            <w:tcW w:w="3116" w:type="dxa"/>
          </w:tcPr>
          <w:p w14:paraId="5A11B27F" w14:textId="77777777" w:rsidR="00ED7EC4" w:rsidRDefault="00ED7EC4" w:rsidP="00B16062">
            <w:pPr>
              <w:rPr>
                <w:lang w:val="en-US"/>
              </w:rPr>
            </w:pPr>
            <w:r>
              <w:rPr>
                <w:lang w:val="en-US"/>
              </w:rPr>
              <w:t>ISD</w:t>
            </w:r>
          </w:p>
        </w:tc>
        <w:tc>
          <w:tcPr>
            <w:tcW w:w="3117" w:type="dxa"/>
          </w:tcPr>
          <w:p w14:paraId="73F98A79" w14:textId="77777777" w:rsidR="00ED7EC4" w:rsidRDefault="00ED7EC4" w:rsidP="00B16062">
            <w:pPr>
              <w:rPr>
                <w:lang w:val="en-US"/>
              </w:rPr>
            </w:pPr>
            <w:r>
              <w:rPr>
                <w:lang w:val="en-US"/>
              </w:rPr>
              <w:t>200m</w:t>
            </w:r>
          </w:p>
        </w:tc>
        <w:tc>
          <w:tcPr>
            <w:tcW w:w="3117" w:type="dxa"/>
          </w:tcPr>
          <w:p w14:paraId="47424A14" w14:textId="77777777" w:rsidR="00ED7EC4" w:rsidRDefault="00ED7EC4" w:rsidP="00B16062">
            <w:pPr>
              <w:rPr>
                <w:lang w:val="en-US"/>
              </w:rPr>
            </w:pPr>
            <w:r>
              <w:rPr>
                <w:lang w:val="en-US"/>
              </w:rPr>
              <w:t>500m</w:t>
            </w:r>
          </w:p>
        </w:tc>
      </w:tr>
      <w:tr w:rsidR="00ED7EC4" w14:paraId="142FD093" w14:textId="77777777" w:rsidTr="00B16062">
        <w:tc>
          <w:tcPr>
            <w:tcW w:w="3116" w:type="dxa"/>
          </w:tcPr>
          <w:p w14:paraId="6480036D" w14:textId="77777777" w:rsidR="00ED7EC4" w:rsidRDefault="00ED7EC4" w:rsidP="00B16062">
            <w:pPr>
              <w:rPr>
                <w:lang w:val="en-US"/>
              </w:rPr>
            </w:pPr>
            <w:r>
              <w:rPr>
                <w:lang w:val="en-US"/>
              </w:rPr>
              <w:t>BS antenna height</w:t>
            </w:r>
          </w:p>
        </w:tc>
        <w:tc>
          <w:tcPr>
            <w:tcW w:w="3117" w:type="dxa"/>
          </w:tcPr>
          <w:p w14:paraId="1E10586C" w14:textId="77777777" w:rsidR="00ED7EC4" w:rsidRDefault="00ED7EC4" w:rsidP="00B16062">
            <w:pPr>
              <w:rPr>
                <w:lang w:val="en-US"/>
              </w:rPr>
            </w:pPr>
            <w:r>
              <w:rPr>
                <w:lang w:val="en-US"/>
              </w:rPr>
              <w:t>10m</w:t>
            </w:r>
          </w:p>
        </w:tc>
        <w:tc>
          <w:tcPr>
            <w:tcW w:w="3117" w:type="dxa"/>
          </w:tcPr>
          <w:p w14:paraId="741CE951" w14:textId="77777777" w:rsidR="00ED7EC4" w:rsidRDefault="00ED7EC4" w:rsidP="00B16062">
            <w:pPr>
              <w:rPr>
                <w:lang w:val="en-US"/>
              </w:rPr>
            </w:pPr>
            <w:r>
              <w:rPr>
                <w:lang w:val="en-US"/>
              </w:rPr>
              <w:t>25m</w:t>
            </w:r>
          </w:p>
        </w:tc>
      </w:tr>
      <w:tr w:rsidR="00ED7EC4" w14:paraId="13955E89" w14:textId="77777777" w:rsidTr="00B16062">
        <w:tc>
          <w:tcPr>
            <w:tcW w:w="3116" w:type="dxa"/>
          </w:tcPr>
          <w:p w14:paraId="09614C88" w14:textId="77777777" w:rsidR="00ED7EC4" w:rsidRDefault="00ED7EC4" w:rsidP="00B16062">
            <w:pPr>
              <w:rPr>
                <w:lang w:val="en-US"/>
              </w:rPr>
            </w:pPr>
            <w:r>
              <w:rPr>
                <w:lang w:val="en-US"/>
              </w:rPr>
              <w:t>BS Tx power</w:t>
            </w:r>
          </w:p>
        </w:tc>
        <w:tc>
          <w:tcPr>
            <w:tcW w:w="3117" w:type="dxa"/>
          </w:tcPr>
          <w:p w14:paraId="74C1A890" w14:textId="77777777" w:rsidR="00ED7EC4" w:rsidRDefault="00ED7EC4" w:rsidP="00B16062">
            <w:pPr>
              <w:rPr>
                <w:lang w:val="en-US"/>
              </w:rPr>
            </w:pPr>
            <w:r>
              <w:rPr>
                <w:lang w:val="en-US"/>
              </w:rPr>
              <w:t>40dBm</w:t>
            </w:r>
          </w:p>
        </w:tc>
        <w:tc>
          <w:tcPr>
            <w:tcW w:w="3117" w:type="dxa"/>
          </w:tcPr>
          <w:p w14:paraId="446C8E21" w14:textId="77777777" w:rsidR="00ED7EC4" w:rsidRDefault="00ED7EC4" w:rsidP="00B16062">
            <w:pPr>
              <w:rPr>
                <w:lang w:val="en-US"/>
              </w:rPr>
            </w:pPr>
            <w:r>
              <w:rPr>
                <w:lang w:val="en-US"/>
              </w:rPr>
              <w:t>44dBm</w:t>
            </w:r>
          </w:p>
        </w:tc>
      </w:tr>
    </w:tbl>
    <w:p w14:paraId="64585960" w14:textId="77777777" w:rsidR="00ED7EC4" w:rsidRDefault="00ED7EC4" w:rsidP="00ED7EC4">
      <w:pPr>
        <w:pStyle w:val="Caption"/>
        <w:jc w:val="center"/>
      </w:pPr>
      <w:r>
        <w:t xml:space="preserve">Table </w:t>
      </w:r>
      <w:fldSimple w:instr=" SEQ Table \* ARABIC ">
        <w:r>
          <w:rPr>
            <w:noProof/>
          </w:rPr>
          <w:t>2</w:t>
        </w:r>
      </w:fldSimple>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32349" w14:textId="77777777" w:rsidR="00686E25" w:rsidRDefault="00686E25">
      <w:r>
        <w:separator/>
      </w:r>
    </w:p>
  </w:endnote>
  <w:endnote w:type="continuationSeparator" w:id="0">
    <w:p w14:paraId="70D2FCEB" w14:textId="77777777" w:rsidR="00686E25" w:rsidRDefault="00686E25">
      <w:r>
        <w:continuationSeparator/>
      </w:r>
    </w:p>
  </w:endnote>
  <w:endnote w:type="continuationNotice" w:id="1">
    <w:p w14:paraId="7D40614A" w14:textId="77777777" w:rsidR="00686E25" w:rsidRDefault="00686E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C1026" w14:textId="77777777" w:rsidR="00686E25" w:rsidRDefault="00686E25">
      <w:r>
        <w:separator/>
      </w:r>
    </w:p>
  </w:footnote>
  <w:footnote w:type="continuationSeparator" w:id="0">
    <w:p w14:paraId="71F4F9E8" w14:textId="77777777" w:rsidR="00686E25" w:rsidRDefault="00686E25">
      <w:r>
        <w:continuationSeparator/>
      </w:r>
    </w:p>
  </w:footnote>
  <w:footnote w:type="continuationNotice" w:id="1">
    <w:p w14:paraId="2EA71CD4" w14:textId="77777777" w:rsidR="00686E25" w:rsidRDefault="00686E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36538883">
    <w:abstractNumId w:val="1"/>
  </w:num>
  <w:num w:numId="2" w16cid:durableId="1182234775">
    <w:abstractNumId w:val="18"/>
  </w:num>
  <w:num w:numId="3" w16cid:durableId="78215560">
    <w:abstractNumId w:val="13"/>
  </w:num>
  <w:num w:numId="4" w16cid:durableId="905526836">
    <w:abstractNumId w:val="19"/>
  </w:num>
  <w:num w:numId="5" w16cid:durableId="384451246">
    <w:abstractNumId w:val="0"/>
  </w:num>
  <w:num w:numId="6" w16cid:durableId="166097558">
    <w:abstractNumId w:val="7"/>
  </w:num>
  <w:num w:numId="7" w16cid:durableId="587541153">
    <w:abstractNumId w:val="6"/>
  </w:num>
  <w:num w:numId="8" w16cid:durableId="421072250">
    <w:abstractNumId w:val="20"/>
  </w:num>
  <w:num w:numId="9" w16cid:durableId="407962038">
    <w:abstractNumId w:val="9"/>
  </w:num>
  <w:num w:numId="10" w16cid:durableId="1935551558">
    <w:abstractNumId w:val="12"/>
  </w:num>
  <w:num w:numId="11" w16cid:durableId="94373355">
    <w:abstractNumId w:val="5"/>
  </w:num>
  <w:num w:numId="12" w16cid:durableId="497501274">
    <w:abstractNumId w:val="10"/>
  </w:num>
  <w:num w:numId="13" w16cid:durableId="381103423">
    <w:abstractNumId w:val="2"/>
  </w:num>
  <w:num w:numId="14" w16cid:durableId="767041847">
    <w:abstractNumId w:val="8"/>
  </w:num>
  <w:num w:numId="15" w16cid:durableId="357707608">
    <w:abstractNumId w:val="14"/>
  </w:num>
  <w:num w:numId="16" w16cid:durableId="121269281">
    <w:abstractNumId w:val="17"/>
  </w:num>
  <w:num w:numId="17" w16cid:durableId="339896863">
    <w:abstractNumId w:val="16"/>
  </w:num>
  <w:num w:numId="18" w16cid:durableId="622923355">
    <w:abstractNumId w:val="15"/>
  </w:num>
  <w:num w:numId="19" w16cid:durableId="707997406">
    <w:abstractNumId w:val="3"/>
  </w:num>
  <w:num w:numId="20" w16cid:durableId="1506744365">
    <w:abstractNumId w:val="11"/>
  </w:num>
  <w:num w:numId="21" w16cid:durableId="1684436301">
    <w:abstractNumId w:val="11"/>
  </w:num>
  <w:num w:numId="22" w16cid:durableId="17044794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2C8AA1-E3D4-4828-824E-953DBFB5D18E}">
  <ds:schemaRefs>
    <ds:schemaRef ds:uri="http://schemas.openxmlformats.org/officeDocument/2006/bibliography"/>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18</TotalTime>
  <Pages>10</Pages>
  <Words>3881</Words>
  <Characters>22124</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25954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7</cp:revision>
  <cp:lastPrinted>2019-02-25T23:05:00Z</cp:lastPrinted>
  <dcterms:created xsi:type="dcterms:W3CDTF">2024-12-19T13:54:00Z</dcterms:created>
  <dcterms:modified xsi:type="dcterms:W3CDTF">2024-12-19T14:22:00Z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