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af7"/>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 xml:space="preserve">The SCPAC-similar security update configuration is introduced for inter-CU SCG LTM, i.e. similar to IEs </w:t>
                  </w:r>
                  <w:proofErr w:type="spellStart"/>
                  <w:r w:rsidRPr="002D22FB">
                    <w:rPr>
                      <w:lang w:val="en-US" w:eastAsia="zh-CN"/>
                    </w:rPr>
                    <w:t>sk-CounterConfiguration</w:t>
                  </w:r>
                  <w:proofErr w:type="spellEnd"/>
                  <w:r w:rsidRPr="002D22FB">
                    <w:rPr>
                      <w:lang w:val="en-US" w:eastAsia="zh-CN"/>
                    </w:rPr>
                    <w:t xml:space="preserve">, </w:t>
                  </w:r>
                  <w:proofErr w:type="spellStart"/>
                  <w:r w:rsidRPr="002D22FB">
                    <w:rPr>
                      <w:lang w:val="en-US" w:eastAsia="zh-CN"/>
                    </w:rPr>
                    <w:t>servingSecurityCellSetId</w:t>
                  </w:r>
                  <w:proofErr w:type="spellEnd"/>
                  <w:r w:rsidRPr="002D22FB">
                    <w:rPr>
                      <w:lang w:val="en-US" w:eastAsia="zh-CN"/>
                    </w:rPr>
                    <w:t xml:space="preserve"> and </w:t>
                  </w:r>
                  <w:proofErr w:type="spellStart"/>
                  <w:r w:rsidRPr="002D22FB">
                    <w:rPr>
                      <w:lang w:val="en-US" w:eastAsia="zh-CN"/>
                    </w:rPr>
                    <w:t>securityCellSetId</w:t>
                  </w:r>
                  <w:proofErr w:type="spellEnd"/>
                  <w:r w:rsidRPr="002D22FB">
                    <w:rPr>
                      <w:lang w:val="en-US" w:eastAsia="zh-CN"/>
                    </w:rPr>
                    <w:t>.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 xml:space="preserve">For SN initiated inter-CU SCG LTM, the candidate SN provides the SCG part configuration of each candidate </w:t>
                  </w:r>
                  <w:proofErr w:type="spellStart"/>
                  <w:r w:rsidRPr="002D22FB">
                    <w:rPr>
                      <w:lang w:val="en-US" w:eastAsia="zh-CN"/>
                    </w:rPr>
                    <w:t>PSCell</w:t>
                  </w:r>
                  <w:proofErr w:type="spellEnd"/>
                  <w:r w:rsidRPr="002D22FB">
                    <w:rPr>
                      <w:lang w:val="en-US" w:eastAsia="zh-CN"/>
                    </w:rPr>
                    <w:t>,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 xml:space="preserve">Upon execution of inter-SN SCG LTM, the UE sends an MN </w:t>
                  </w:r>
                  <w:proofErr w:type="spellStart"/>
                  <w:r w:rsidRPr="002D22FB">
                    <w:rPr>
                      <w:lang w:val="en-US" w:eastAsia="zh-CN"/>
                    </w:rPr>
                    <w:t>RRCReconfigurationComplete</w:t>
                  </w:r>
                  <w:proofErr w:type="spellEnd"/>
                  <w:r w:rsidRPr="002D22FB">
                    <w:rPr>
                      <w:lang w:val="en-US" w:eastAsia="zh-CN"/>
                    </w:rPr>
                    <w:t xml:space="preserve"> message to the MN, which includes an SN </w:t>
                  </w:r>
                  <w:proofErr w:type="spellStart"/>
                  <w:r w:rsidRPr="002D22FB">
                    <w:rPr>
                      <w:lang w:val="en-US" w:eastAsia="zh-CN"/>
                    </w:rPr>
                    <w:t>RRCReconfigurationComplete</w:t>
                  </w:r>
                  <w:proofErr w:type="spellEnd"/>
                  <w:r w:rsidRPr="002D22FB">
                    <w:rPr>
                      <w:lang w:val="en-US" w:eastAsia="zh-CN"/>
                    </w:rPr>
                    <w:t xml:space="preserv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 xml:space="preserve">RAN2 assumes that how to indicate the list of candidate </w:t>
                  </w:r>
                  <w:proofErr w:type="spellStart"/>
                  <w:r w:rsidRPr="00333F24">
                    <w:rPr>
                      <w:lang w:val="en-US" w:eastAsia="zh-CN"/>
                    </w:rPr>
                    <w:t>PSCells</w:t>
                  </w:r>
                  <w:proofErr w:type="spellEnd"/>
                  <w:r w:rsidRPr="00333F24">
                    <w:rPr>
                      <w:lang w:val="en-US" w:eastAsia="zh-CN"/>
                    </w:rPr>
                    <w:t xml:space="preserve"> from source SN to MN is up to RAN3. From RAN2 perspective, in INM, source SN may send measurement results of candidate </w:t>
                  </w:r>
                  <w:proofErr w:type="spellStart"/>
                  <w:r w:rsidRPr="00333F24">
                    <w:rPr>
                      <w:lang w:val="en-US" w:eastAsia="zh-CN"/>
                    </w:rPr>
                    <w:t>PSCells</w:t>
                  </w:r>
                  <w:proofErr w:type="spellEnd"/>
                  <w:r w:rsidRPr="00333F24">
                    <w:rPr>
                      <w:lang w:val="en-US" w:eastAsia="zh-CN"/>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333F24">
                    <w:rPr>
                      <w:lang w:val="en-US" w:eastAsia="zh-CN"/>
                    </w:rPr>
                    <w:t>PSCells</w:t>
                  </w:r>
                  <w:proofErr w:type="spellEnd"/>
                  <w:r w:rsidRPr="00333F24">
                    <w:rPr>
                      <w:lang w:val="en-US" w:eastAsia="zh-CN"/>
                    </w:rPr>
                    <w:t xml:space="preserve">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宋体"/>
          <w:lang w:eastAsia="zh-CN"/>
        </w:rPr>
        <w:t>6</w:t>
      </w:r>
      <w:r w:rsidRPr="00E67356">
        <w:t>.300 [</w:t>
      </w:r>
      <w:r w:rsidRPr="00E67356">
        <w:rPr>
          <w:rFonts w:eastAsia="宋体"/>
          <w:lang w:eastAsia="zh-CN"/>
        </w:rPr>
        <w:t>2</w:t>
      </w:r>
      <w:r w:rsidRPr="00E67356">
        <w:t>]</w:t>
      </w:r>
      <w:r w:rsidRPr="00E67356">
        <w:rPr>
          <w:rFonts w:eastAsia="宋体"/>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宋体"/>
          <w:lang w:eastAsia="zh-CN"/>
        </w:rPr>
        <w:t xml:space="preserve">the </w:t>
      </w:r>
      <w:r w:rsidRPr="00E67356">
        <w:rPr>
          <w:lang w:eastAsia="zh-CN"/>
        </w:rPr>
        <w:t xml:space="preserve">Conditional </w:t>
      </w:r>
      <w:proofErr w:type="spellStart"/>
      <w:r w:rsidRPr="00E67356">
        <w:rPr>
          <w:lang w:eastAsia="zh-CN"/>
        </w:rPr>
        <w:t>PSCell</w:t>
      </w:r>
      <w:proofErr w:type="spellEnd"/>
      <w:r w:rsidRPr="00E67356">
        <w:rPr>
          <w:lang w:eastAsia="zh-CN"/>
        </w:rPr>
        <w:t xml:space="preserve"> Change and Conditional </w:t>
      </w:r>
      <w:proofErr w:type="spellStart"/>
      <w:r w:rsidRPr="00E67356">
        <w:rPr>
          <w:lang w:eastAsia="zh-CN"/>
        </w:rPr>
        <w:t>PSCell</w:t>
      </w:r>
      <w:proofErr w:type="spellEnd"/>
      <w:r w:rsidRPr="00E67356">
        <w:rPr>
          <w:lang w:eastAsia="zh-CN"/>
        </w:rPr>
        <w:t xml:space="preserve">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commentRangeStart w:id="15"/>
      <w:commentRangeStart w:id="16"/>
      <w:commentRangeStart w:id="17"/>
      <w:commentRangeStart w:id="18"/>
      <w:r w:rsidRPr="00E67356">
        <w:rPr>
          <w:lang w:eastAsia="zh-CN"/>
        </w:rPr>
        <w:t>MCG LTM with SCG release and MCG LTM without SCG change are supported</w:t>
      </w:r>
      <w:commentRangeEnd w:id="13"/>
      <w:r w:rsidR="00C453FB">
        <w:rPr>
          <w:rStyle w:val="ae"/>
        </w:rPr>
        <w:commentReference w:id="13"/>
      </w:r>
      <w:commentRangeEnd w:id="14"/>
      <w:r w:rsidR="00060129">
        <w:rPr>
          <w:rStyle w:val="ae"/>
        </w:rPr>
        <w:commentReference w:id="14"/>
      </w:r>
      <w:commentRangeEnd w:id="15"/>
      <w:r w:rsidR="00482347">
        <w:rPr>
          <w:rStyle w:val="ae"/>
        </w:rPr>
        <w:commentReference w:id="15"/>
      </w:r>
      <w:commentRangeEnd w:id="16"/>
      <w:r w:rsidR="00283564">
        <w:rPr>
          <w:rStyle w:val="ae"/>
        </w:rPr>
        <w:commentReference w:id="16"/>
      </w:r>
      <w:commentRangeEnd w:id="17"/>
      <w:r w:rsidR="00D7212F">
        <w:rPr>
          <w:rStyle w:val="ae"/>
        </w:rPr>
        <w:commentReference w:id="17"/>
      </w:r>
      <w:commentRangeEnd w:id="18"/>
      <w:r w:rsidR="00B87F48">
        <w:rPr>
          <w:rStyle w:val="ae"/>
        </w:rPr>
        <w:commentReference w:id="18"/>
      </w:r>
      <w:r w:rsidRPr="00E67356">
        <w:rPr>
          <w:lang w:eastAsia="zh-CN"/>
        </w:rPr>
        <w:t xml:space="preserve">. </w:t>
      </w:r>
      <w:commentRangeStart w:id="19"/>
      <w:commentRangeStart w:id="20"/>
      <w:commentRangeStart w:id="21"/>
      <w:r w:rsidRPr="00E67356">
        <w:rPr>
          <w:lang w:eastAsia="zh-CN"/>
        </w:rPr>
        <w:t xml:space="preserve">LTM for simultaneous </w:t>
      </w:r>
      <w:proofErr w:type="spellStart"/>
      <w:r w:rsidRPr="00E67356">
        <w:rPr>
          <w:lang w:eastAsia="zh-CN"/>
        </w:rPr>
        <w:t>PCell</w:t>
      </w:r>
      <w:proofErr w:type="spellEnd"/>
      <w:r w:rsidRPr="00E67356">
        <w:rPr>
          <w:lang w:eastAsia="zh-CN"/>
        </w:rPr>
        <w:t xml:space="preserve"> and </w:t>
      </w:r>
      <w:proofErr w:type="spellStart"/>
      <w:r w:rsidRPr="00E67356">
        <w:rPr>
          <w:lang w:eastAsia="zh-CN"/>
        </w:rPr>
        <w:t>PSCell</w:t>
      </w:r>
      <w:proofErr w:type="spellEnd"/>
      <w:r w:rsidRPr="00E67356">
        <w:rPr>
          <w:lang w:eastAsia="zh-CN"/>
        </w:rPr>
        <w:t xml:space="preserve"> change is not supported.</w:t>
      </w:r>
      <w:ins w:id="22" w:author="RAN2#127" w:date="2024-09-30T11:50:00Z">
        <w:r w:rsidR="003D53A7" w:rsidRPr="003D53A7">
          <w:t xml:space="preserve"> </w:t>
        </w:r>
      </w:ins>
      <w:commentRangeEnd w:id="19"/>
      <w:r w:rsidR="00482347">
        <w:rPr>
          <w:rStyle w:val="ae"/>
        </w:rPr>
        <w:commentReference w:id="19"/>
      </w:r>
      <w:commentRangeEnd w:id="20"/>
      <w:r w:rsidR="00283564">
        <w:rPr>
          <w:rStyle w:val="ae"/>
        </w:rPr>
        <w:commentReference w:id="20"/>
      </w:r>
      <w:commentRangeEnd w:id="21"/>
      <w:r w:rsidR="00026D43">
        <w:rPr>
          <w:rStyle w:val="ae"/>
        </w:rPr>
        <w:commentReference w:id="21"/>
      </w:r>
      <w:commentRangeStart w:id="23"/>
      <w:ins w:id="24" w:author="RAN2#127" w:date="2024-09-30T11:50:00Z">
        <w:r w:rsidR="002B5F4D">
          <w:rPr>
            <w:lang w:eastAsia="zh-CN"/>
          </w:rPr>
          <w:t xml:space="preserve">Only </w:t>
        </w:r>
        <w:commentRangeStart w:id="25"/>
        <w:commentRangeStart w:id="26"/>
        <w:r w:rsidR="002B5F4D">
          <w:rPr>
            <w:lang w:eastAsia="zh-CN"/>
          </w:rPr>
          <w:t xml:space="preserve">SN-initiated </w:t>
        </w:r>
      </w:ins>
      <w:ins w:id="27" w:author="RAN2#127" w:date="2024-09-30T11:56:00Z">
        <w:r w:rsidR="002B5F4D">
          <w:rPr>
            <w:lang w:eastAsia="zh-CN"/>
          </w:rPr>
          <w:t>SCG</w:t>
        </w:r>
      </w:ins>
      <w:ins w:id="28" w:author="RAN2#127" w:date="2024-09-30T11:50:00Z">
        <w:r w:rsidR="003D53A7" w:rsidRPr="003D53A7">
          <w:rPr>
            <w:lang w:eastAsia="zh-CN"/>
          </w:rPr>
          <w:t xml:space="preserve"> </w:t>
        </w:r>
      </w:ins>
      <w:ins w:id="29" w:author="RAN2#127" w:date="2024-09-30T11:51:00Z">
        <w:r w:rsidR="003D53A7">
          <w:rPr>
            <w:lang w:eastAsia="zh-CN"/>
          </w:rPr>
          <w:t xml:space="preserve">LTM </w:t>
        </w:r>
      </w:ins>
      <w:commentRangeEnd w:id="25"/>
      <w:r w:rsidR="00A66B00">
        <w:rPr>
          <w:rStyle w:val="ae"/>
        </w:rPr>
        <w:commentReference w:id="25"/>
      </w:r>
      <w:commentRangeEnd w:id="26"/>
      <w:r w:rsidR="00E9176A">
        <w:rPr>
          <w:rStyle w:val="ae"/>
        </w:rPr>
        <w:commentReference w:id="26"/>
      </w:r>
      <w:ins w:id="30" w:author="RAN2#127" w:date="2024-09-30T11:50:00Z">
        <w:r w:rsidR="003D53A7" w:rsidRPr="003D53A7">
          <w:rPr>
            <w:lang w:eastAsia="zh-CN"/>
          </w:rPr>
          <w:t>is supported</w:t>
        </w:r>
      </w:ins>
      <w:commentRangeEnd w:id="23"/>
      <w:r w:rsidR="00597D93">
        <w:rPr>
          <w:rStyle w:val="ae"/>
        </w:rPr>
        <w:commentReference w:id="23"/>
      </w:r>
      <w:ins w:id="31" w:author="RAN2#127" w:date="2024-09-30T11:51:00Z">
        <w:r w:rsidR="003D53A7">
          <w:rPr>
            <w:lang w:eastAsia="zh-CN"/>
          </w:rPr>
          <w:t>.</w:t>
        </w:r>
      </w:ins>
      <w:commentRangeStart w:id="32"/>
      <w:commentRangeStart w:id="33"/>
      <w:ins w:id="34" w:author="RAN2#127bis" w:date="2024-11-07T19:13:00Z">
        <w:r w:rsidR="00F720B9">
          <w:rPr>
            <w:lang w:eastAsia="zh-CN"/>
          </w:rPr>
          <w:t xml:space="preserve"> </w:t>
        </w:r>
      </w:ins>
      <w:commentRangeStart w:id="35"/>
      <w:commentRangeStart w:id="36"/>
      <w:commentRangeStart w:id="37"/>
      <w:ins w:id="38" w:author="RAN2#127bis" w:date="2024-11-07T19:15:00Z">
        <w:r w:rsidR="00F720B9">
          <w:rPr>
            <w:lang w:eastAsia="zh-CN"/>
          </w:rPr>
          <w:t>Configuration</w:t>
        </w:r>
      </w:ins>
      <w:commentRangeEnd w:id="35"/>
      <w:r w:rsidR="00CC0C8E">
        <w:rPr>
          <w:rStyle w:val="ae"/>
        </w:rPr>
        <w:commentReference w:id="35"/>
      </w:r>
      <w:commentRangeEnd w:id="36"/>
      <w:r w:rsidR="00E9176A">
        <w:rPr>
          <w:rStyle w:val="ae"/>
        </w:rPr>
        <w:commentReference w:id="36"/>
      </w:r>
      <w:commentRangeEnd w:id="37"/>
      <w:r w:rsidR="00283564">
        <w:rPr>
          <w:rStyle w:val="ae"/>
        </w:rPr>
        <w:commentReference w:id="37"/>
      </w:r>
      <w:ins w:id="39" w:author="RAN2#127bis" w:date="2024-11-07T19:15:00Z">
        <w:r w:rsidR="00F720B9">
          <w:rPr>
            <w:lang w:eastAsia="zh-CN"/>
          </w:rPr>
          <w:t xml:space="preserve"> of</w:t>
        </w:r>
      </w:ins>
      <w:commentRangeEnd w:id="32"/>
      <w:r w:rsidR="00597D93">
        <w:rPr>
          <w:rStyle w:val="ae"/>
        </w:rPr>
        <w:commentReference w:id="32"/>
      </w:r>
      <w:commentRangeEnd w:id="33"/>
      <w:r w:rsidR="00CC0C8E">
        <w:rPr>
          <w:rStyle w:val="ae"/>
        </w:rPr>
        <w:commentReference w:id="33"/>
      </w:r>
      <w:ins w:id="40" w:author="RAN2#127bis" w:date="2024-11-07T19:15:00Z">
        <w:r w:rsidR="00F720B9">
          <w:rPr>
            <w:lang w:eastAsia="zh-CN"/>
          </w:rPr>
          <w:t xml:space="preserve"> inter-MN </w:t>
        </w:r>
      </w:ins>
      <w:ins w:id="41" w:author="RAN2#127bis" w:date="2024-11-07T19:16:00Z">
        <w:r w:rsidR="00F720B9">
          <w:rPr>
            <w:lang w:eastAsia="zh-CN"/>
          </w:rPr>
          <w:t xml:space="preserve">MCG </w:t>
        </w:r>
      </w:ins>
      <w:ins w:id="42" w:author="RAN2#127bis" w:date="2024-11-07T19:15:00Z">
        <w:r w:rsidR="00F720B9">
          <w:rPr>
            <w:lang w:eastAsia="zh-CN"/>
          </w:rPr>
          <w:t xml:space="preserve">LTM and intra-SN </w:t>
        </w:r>
      </w:ins>
      <w:ins w:id="43" w:author="RAN2#127bis" w:date="2024-11-07T19:16:00Z">
        <w:r w:rsidR="00F720B9">
          <w:rPr>
            <w:lang w:eastAsia="zh-CN"/>
          </w:rPr>
          <w:t xml:space="preserve">SCG </w:t>
        </w:r>
      </w:ins>
      <w:commentRangeStart w:id="44"/>
      <w:ins w:id="45" w:author="RAN2#127bis" w:date="2024-11-07T19:15:00Z">
        <w:r w:rsidR="00F720B9">
          <w:rPr>
            <w:lang w:eastAsia="zh-CN"/>
          </w:rPr>
          <w:t>LTM</w:t>
        </w:r>
      </w:ins>
      <w:commentRangeEnd w:id="44"/>
      <w:r w:rsidR="001220A6">
        <w:rPr>
          <w:rStyle w:val="ae"/>
        </w:rPr>
        <w:commentReference w:id="44"/>
      </w:r>
      <w:ins w:id="46" w:author="RAN2#127bis" w:date="2024-11-07T19:16:00Z">
        <w:r w:rsidR="00F720B9">
          <w:rPr>
            <w:lang w:eastAsia="zh-CN"/>
          </w:rPr>
          <w:t xml:space="preserve">, </w:t>
        </w:r>
      </w:ins>
      <w:ins w:id="47" w:author="RAN2#127bis" w:date="2024-11-08T10:54:00Z">
        <w:r w:rsidR="00721FFC">
          <w:rPr>
            <w:lang w:eastAsia="zh-CN"/>
          </w:rPr>
          <w:t xml:space="preserve">and </w:t>
        </w:r>
      </w:ins>
      <w:commentRangeStart w:id="48"/>
      <w:ins w:id="49" w:author="RAN2#127bis" w:date="2024-11-08T10:53:00Z">
        <w:r w:rsidR="00622B41">
          <w:rPr>
            <w:lang w:eastAsia="zh-CN"/>
          </w:rPr>
          <w:t>configuration of</w:t>
        </w:r>
      </w:ins>
      <w:commentRangeEnd w:id="48"/>
      <w:r w:rsidR="00597D93">
        <w:rPr>
          <w:rStyle w:val="ae"/>
        </w:rPr>
        <w:commentReference w:id="48"/>
      </w:r>
      <w:ins w:id="50" w:author="RAN2#127bis" w:date="2024-11-08T10:53:00Z">
        <w:r w:rsidR="00622B41">
          <w:rPr>
            <w:lang w:eastAsia="zh-CN"/>
          </w:rPr>
          <w:t xml:space="preserve"> </w:t>
        </w:r>
      </w:ins>
      <w:ins w:id="51" w:author="RAN2#127bis" w:date="2024-11-07T19:16:00Z">
        <w:r w:rsidR="00F720B9">
          <w:rPr>
            <w:lang w:eastAsia="zh-CN"/>
          </w:rPr>
          <w:t>i</w:t>
        </w:r>
      </w:ins>
      <w:ins w:id="52" w:author="RAN2#127bis" w:date="2024-11-07T19:15:00Z">
        <w:r w:rsidR="00F720B9">
          <w:rPr>
            <w:lang w:eastAsia="zh-CN"/>
          </w:rPr>
          <w:t xml:space="preserve">nter-SN </w:t>
        </w:r>
      </w:ins>
      <w:ins w:id="53" w:author="RAN2#127bis" w:date="2024-11-07T19:16:00Z">
        <w:r w:rsidR="00F720B9">
          <w:rPr>
            <w:lang w:eastAsia="zh-CN"/>
          </w:rPr>
          <w:t xml:space="preserve">SCG </w:t>
        </w:r>
      </w:ins>
      <w:ins w:id="54" w:author="RAN2#127bis" w:date="2024-11-07T19:15:00Z">
        <w:r w:rsidR="00F720B9">
          <w:rPr>
            <w:lang w:eastAsia="zh-CN"/>
          </w:rPr>
          <w:t>LTM and intra-MN</w:t>
        </w:r>
      </w:ins>
      <w:ins w:id="55" w:author="RAN2#127bis" w:date="2024-11-07T19:16:00Z">
        <w:r w:rsidR="00F720B9">
          <w:rPr>
            <w:lang w:eastAsia="zh-CN"/>
          </w:rPr>
          <w:t xml:space="preserve"> </w:t>
        </w:r>
        <w:commentRangeStart w:id="56"/>
        <w:r w:rsidR="00F720B9">
          <w:rPr>
            <w:lang w:eastAsia="zh-CN"/>
          </w:rPr>
          <w:t>MCG</w:t>
        </w:r>
      </w:ins>
      <w:ins w:id="57" w:author="RAN2#127bis" w:date="2024-11-07T19:17:00Z">
        <w:r w:rsidR="00F720B9">
          <w:rPr>
            <w:lang w:eastAsia="zh-CN"/>
          </w:rPr>
          <w:t xml:space="preserve"> </w:t>
        </w:r>
      </w:ins>
      <w:commentRangeEnd w:id="56"/>
      <w:r w:rsidR="00904C3A">
        <w:rPr>
          <w:rStyle w:val="ae"/>
        </w:rPr>
        <w:commentReference w:id="56"/>
      </w:r>
      <w:commentRangeStart w:id="58"/>
      <w:commentRangeStart w:id="59"/>
      <w:commentRangeStart w:id="60"/>
      <w:ins w:id="61" w:author="RAN2#127bis" w:date="2024-11-07T19:17:00Z">
        <w:r w:rsidR="00F720B9">
          <w:rPr>
            <w:lang w:eastAsia="zh-CN"/>
          </w:rPr>
          <w:t xml:space="preserve">are </w:t>
        </w:r>
      </w:ins>
      <w:commentRangeEnd w:id="58"/>
      <w:r w:rsidR="00C453FB">
        <w:rPr>
          <w:rStyle w:val="ae"/>
        </w:rPr>
        <w:commentReference w:id="58"/>
      </w:r>
      <w:commentRangeEnd w:id="59"/>
      <w:r w:rsidR="00597D93">
        <w:rPr>
          <w:rStyle w:val="ae"/>
        </w:rPr>
        <w:commentReference w:id="59"/>
      </w:r>
      <w:commentRangeEnd w:id="60"/>
      <w:r w:rsidR="00F720C4">
        <w:rPr>
          <w:rStyle w:val="ae"/>
        </w:rPr>
        <w:commentReference w:id="60"/>
      </w:r>
      <w:ins w:id="62" w:author="RAN2#127bis" w:date="2024-11-07T19:17:00Z">
        <w:r w:rsidR="00F720B9">
          <w:rPr>
            <w:lang w:eastAsia="zh-CN"/>
          </w:rPr>
          <w:t>supported.</w:t>
        </w:r>
      </w:ins>
      <w:ins w:id="63" w:author="RAN2#127bis" w:date="2024-11-07T19:18:00Z">
        <w:r w:rsidR="00F720B9">
          <w:t xml:space="preserve"> I</w:t>
        </w:r>
        <w:r w:rsidR="00F720B9" w:rsidRPr="00F720B9">
          <w:rPr>
            <w:lang w:eastAsia="zh-CN"/>
          </w:rPr>
          <w:t>t is up to network implementation to ensure</w:t>
        </w:r>
      </w:ins>
      <w:ins w:id="64" w:author="RAN2#127bis" w:date="2024-11-07T19:15:00Z">
        <w:r w:rsidR="00F720B9" w:rsidRPr="00F720B9">
          <w:rPr>
            <w:lang w:eastAsia="zh-CN"/>
          </w:rPr>
          <w:t xml:space="preserve"> </w:t>
        </w:r>
      </w:ins>
      <w:ins w:id="65" w:author="RAN2#127bis" w:date="2024-11-08T10:54:00Z">
        <w:r w:rsidR="00A636BC">
          <w:rPr>
            <w:lang w:eastAsia="zh-CN"/>
          </w:rPr>
          <w:t>s</w:t>
        </w:r>
      </w:ins>
      <w:ins w:id="66" w:author="RAN2#127bis" w:date="2024-11-07T19:13:00Z">
        <w:r w:rsidR="00F720B9">
          <w:rPr>
            <w:lang w:eastAsia="zh-CN"/>
          </w:rPr>
          <w:t xml:space="preserve">imultaneous execution for </w:t>
        </w:r>
        <w:commentRangeStart w:id="67"/>
        <w:commentRangeStart w:id="68"/>
        <w:r w:rsidR="00F720B9">
          <w:rPr>
            <w:lang w:eastAsia="zh-CN"/>
          </w:rPr>
          <w:t>both MCG and SCG LTM</w:t>
        </w:r>
      </w:ins>
      <w:commentRangeEnd w:id="67"/>
      <w:r w:rsidR="006744E8">
        <w:rPr>
          <w:rStyle w:val="ae"/>
        </w:rPr>
        <w:commentReference w:id="67"/>
      </w:r>
      <w:commentRangeEnd w:id="68"/>
      <w:r w:rsidR="00F81F9F">
        <w:rPr>
          <w:rStyle w:val="ae"/>
        </w:rPr>
        <w:commentReference w:id="68"/>
      </w:r>
      <w:ins w:id="69" w:author="RAN2#127bis" w:date="2024-11-07T19:17:00Z">
        <w:r w:rsidR="00F720B9">
          <w:rPr>
            <w:lang w:eastAsia="zh-CN"/>
          </w:rPr>
          <w:t xml:space="preserve"> will not happen</w:t>
        </w:r>
      </w:ins>
      <w:ins w:id="70"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w:t>
      </w:r>
      <w:proofErr w:type="spellStart"/>
      <w:r w:rsidRPr="00E67356">
        <w:rPr>
          <w:lang w:eastAsia="zh-CN"/>
        </w:rPr>
        <w:t>PSCell</w:t>
      </w:r>
      <w:proofErr w:type="spellEnd"/>
      <w:r w:rsidRPr="00E67356">
        <w:rPr>
          <w:lang w:eastAsia="zh-CN"/>
        </w:rPr>
        <w:t xml:space="preserve"> Change </w:t>
      </w:r>
      <w:r w:rsidRPr="00E67356">
        <w:rPr>
          <w:rFonts w:eastAsia="宋体"/>
          <w:lang w:eastAsia="zh-CN"/>
        </w:rPr>
        <w:t xml:space="preserve">and conditional </w:t>
      </w:r>
      <w:proofErr w:type="spellStart"/>
      <w:r w:rsidRPr="00E67356">
        <w:rPr>
          <w:rFonts w:eastAsia="宋体"/>
          <w:lang w:eastAsia="zh-CN"/>
        </w:rPr>
        <w:t>PSCell</w:t>
      </w:r>
      <w:proofErr w:type="spellEnd"/>
      <w:r w:rsidRPr="00E67356">
        <w:rPr>
          <w:rFonts w:eastAsia="宋体"/>
          <w:lang w:eastAsia="zh-CN"/>
        </w:rPr>
        <w:t xml:space="preserve">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宋体"/>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宋体"/>
          <w:lang w:eastAsia="zh-CN"/>
        </w:rPr>
        <w:t>CPC</w:t>
      </w:r>
      <w:r w:rsidRPr="00E67356">
        <w:t xml:space="preserve"> </w:t>
      </w:r>
      <w:r w:rsidRPr="00E67356">
        <w:rPr>
          <w:rFonts w:eastAsia="宋体"/>
          <w:lang w:eastAsia="zh-CN"/>
        </w:rPr>
        <w:t>(or subsequent CPAC)</w:t>
      </w:r>
      <w:r w:rsidRPr="00E67356">
        <w:t xml:space="preserve"> while the SCG is deactivated and </w:t>
      </w:r>
      <w:r w:rsidRPr="00E67356">
        <w:rPr>
          <w:rFonts w:eastAsia="宋体"/>
          <w:lang w:eastAsia="zh-CN"/>
        </w:rPr>
        <w:t>SCG deactivation</w:t>
      </w:r>
      <w:r w:rsidRPr="00E67356">
        <w:t xml:space="preserve"> while CPC </w:t>
      </w:r>
      <w:r w:rsidRPr="00E67356">
        <w:rPr>
          <w:rFonts w:eastAsia="宋体"/>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w:t>
      </w:r>
      <w:proofErr w:type="spellStart"/>
      <w:r w:rsidRPr="00E67356">
        <w:rPr>
          <w:lang w:eastAsia="zh-CN"/>
        </w:rPr>
        <w:t>eNB</w:t>
      </w:r>
      <w:proofErr w:type="spellEnd"/>
      <w:r w:rsidRPr="00E67356">
        <w:rPr>
          <w:lang w:eastAsia="zh-CN"/>
        </w:rPr>
        <w:t>/</w:t>
      </w:r>
      <w:proofErr w:type="spellStart"/>
      <w:r w:rsidRPr="00E67356">
        <w:rPr>
          <w:lang w:eastAsia="zh-CN"/>
        </w:rPr>
        <w:t>gNB</w:t>
      </w:r>
      <w:proofErr w:type="spellEnd"/>
      <w:r w:rsidRPr="00E67356">
        <w:rPr>
          <w:lang w:eastAsia="zh-CN"/>
        </w:rPr>
        <w:t xml:space="preserve">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2"/>
        <w:rPr>
          <w:lang w:eastAsia="zh-CN"/>
        </w:rPr>
      </w:pPr>
      <w:bookmarkStart w:id="71" w:name="_Toc29248366"/>
      <w:bookmarkStart w:id="72" w:name="_Toc37200953"/>
      <w:bookmarkStart w:id="73" w:name="_Toc46492819"/>
      <w:bookmarkStart w:id="74" w:name="_Toc52568345"/>
      <w:bookmarkStart w:id="75" w:name="_Toc178328872"/>
      <w:bookmarkStart w:id="76" w:name="_Toc29248369"/>
      <w:bookmarkStart w:id="77" w:name="_Toc37200956"/>
      <w:bookmarkStart w:id="78" w:name="_Toc46492822"/>
      <w:bookmarkStart w:id="79" w:name="_Toc52568348"/>
      <w:bookmarkStart w:id="80" w:name="_Toc178328875"/>
      <w:r w:rsidRPr="00E67356">
        <w:rPr>
          <w:lang w:eastAsia="zh-CN"/>
        </w:rPr>
        <w:t>10.5</w:t>
      </w:r>
      <w:r w:rsidRPr="00E67356">
        <w:rPr>
          <w:lang w:eastAsia="zh-CN"/>
        </w:rPr>
        <w:tab/>
        <w:t>Secondary Node Change (MN/SN initiated)</w:t>
      </w:r>
      <w:bookmarkEnd w:id="71"/>
      <w:bookmarkEnd w:id="72"/>
      <w:bookmarkEnd w:id="73"/>
      <w:bookmarkEnd w:id="74"/>
      <w:bookmarkEnd w:id="75"/>
    </w:p>
    <w:p w14:paraId="293DEF20" w14:textId="49BFE2E2" w:rsidR="003D3EF7" w:rsidRDefault="003D3EF7" w:rsidP="003D3EF7">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20BA910A" w14:textId="77777777" w:rsidR="003D3EF7" w:rsidRPr="00E67356" w:rsidRDefault="003D3EF7" w:rsidP="003D3EF7">
      <w:pPr>
        <w:pStyle w:val="3"/>
        <w:rPr>
          <w:lang w:eastAsia="zh-CN"/>
        </w:rPr>
      </w:pPr>
      <w:bookmarkStart w:id="81" w:name="_Toc29248368"/>
      <w:bookmarkStart w:id="82" w:name="_Toc37200955"/>
      <w:bookmarkStart w:id="83" w:name="_Toc46492821"/>
      <w:bookmarkStart w:id="84" w:name="_Toc52568347"/>
      <w:bookmarkStart w:id="85" w:name="_Toc178328874"/>
      <w:r w:rsidRPr="00E67356">
        <w:rPr>
          <w:lang w:eastAsia="zh-CN"/>
        </w:rPr>
        <w:t>10.5.2</w:t>
      </w:r>
      <w:r w:rsidRPr="00E67356">
        <w:rPr>
          <w:lang w:eastAsia="zh-CN"/>
        </w:rPr>
        <w:tab/>
        <w:t>MR-DC with 5GC</w:t>
      </w:r>
      <w:bookmarkEnd w:id="81"/>
      <w:bookmarkEnd w:id="82"/>
      <w:bookmarkEnd w:id="83"/>
      <w:bookmarkEnd w:id="84"/>
      <w:bookmarkEnd w:id="85"/>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35pt;height:311.3pt;mso-width-percent:0;mso-height-percent:0;mso-width-percent:0;mso-height-percent:0" o:ole="">
            <v:imagedata r:id="rId17" o:title=""/>
            <o:lock v:ext="edit" aspectratio="f"/>
          </v:shape>
          <o:OLEObject Type="Embed" ProgID="Visio.Drawing.11" ShapeID="_x0000_i1025" DrawAspect="Content" ObjectID="_1794384764" r:id="rId18"/>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宋体"/>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宋体"/>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1.1pt;height:330.85pt;mso-width-percent:0;mso-height-percent:0;mso-width-percent:0;mso-height-percent:0" o:ole="">
            <v:imagedata r:id="rId19" o:title=""/>
            <o:lock v:ext="edit" aspectratio="f"/>
          </v:shape>
          <o:OLEObject Type="Embed" ProgID="Visio.Drawing.11" ShapeID="_x0000_i1026" DrawAspect="Content" ObjectID="_1794384765" r:id="rId20"/>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宋体"/>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宋体"/>
          <w:lang w:eastAsia="zh-CN"/>
        </w:rPr>
        <w:t xml:space="preserve">Conditional </w:t>
      </w:r>
      <w:r w:rsidRPr="003D3EF7">
        <w:t xml:space="preserve">Secondary Node </w:t>
      </w:r>
      <w:r w:rsidRPr="003D3EF7">
        <w:rPr>
          <w:rFonts w:eastAsia="宋体"/>
          <w:lang w:eastAsia="zh-CN"/>
        </w:rPr>
        <w:t>Change</w:t>
      </w:r>
      <w:r w:rsidRPr="003D3EF7">
        <w:t xml:space="preserve"> procedure is initiated by the MN</w:t>
      </w:r>
      <w:r w:rsidRPr="003D3EF7">
        <w:rPr>
          <w:rFonts w:eastAsia="宋体"/>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1.95pt;height:357.1pt;mso-width-percent:0;mso-height-percent:0;mso-width-percent:0;mso-height-percent:0" o:ole="">
            <v:imagedata r:id="rId21" o:title=""/>
            <o:lock v:ext="edit" aspectratio="f"/>
          </v:shape>
          <o:OLEObject Type="Embed" ProgID="Visio.Drawing.15" ShapeID="_x0000_i1027" DrawAspect="Content" ObjectID="_1794384766" r:id="rId22"/>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宋体"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宋体"/>
          <w:lang w:eastAsia="zh-CN"/>
        </w:rPr>
        <w:t>3</w:t>
      </w:r>
      <w:r w:rsidRPr="003D3EF7">
        <w:t xml:space="preserve"> shows an example signalling flow for the </w:t>
      </w:r>
      <w:r w:rsidRPr="003D3EF7">
        <w:rPr>
          <w:rFonts w:eastAsia="宋体"/>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宋体"/>
          <w:lang w:eastAsia="zh-CN"/>
        </w:rPr>
        <w:t>conditional</w:t>
      </w:r>
      <w:r w:rsidRPr="003D3EF7">
        <w:rPr>
          <w:lang w:eastAsia="zh-CN"/>
        </w:rPr>
        <w:t xml:space="preserve"> SN </w:t>
      </w:r>
      <w:r w:rsidRPr="003D3EF7">
        <w:t xml:space="preserve">change by requesting the </w:t>
      </w:r>
      <w:r w:rsidRPr="003D3EF7">
        <w:rPr>
          <w:rFonts w:eastAsia="宋体"/>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86" w:name="_Hlk101282558"/>
      <w:r w:rsidRPr="003D3EF7">
        <w:t>indicating that the request is for CPAC</w:t>
      </w:r>
      <w:bookmarkEnd w:id="86"/>
      <w:r w:rsidRPr="003D3EF7">
        <w:t xml:space="preserve">. </w:t>
      </w:r>
      <w:r w:rsidRPr="003D3EF7">
        <w:rPr>
          <w:rFonts w:eastAsia="宋体"/>
          <w:lang w:eastAsia="zh-CN"/>
        </w:rPr>
        <w:t>T</w:t>
      </w:r>
      <w:r w:rsidRPr="003D3EF7">
        <w:t xml:space="preserve">he MN also provides the candidate cells recommended by MN via the latest measurement results for the </w:t>
      </w:r>
      <w:r w:rsidRPr="003D3EF7">
        <w:rPr>
          <w:rFonts w:eastAsia="宋体"/>
          <w:lang w:eastAsia="zh-CN"/>
        </w:rPr>
        <w:t xml:space="preserve">candidate </w:t>
      </w:r>
      <w:r w:rsidRPr="003D3EF7">
        <w:t>SN</w:t>
      </w:r>
      <w:r w:rsidRPr="003D3EF7">
        <w:rPr>
          <w:rFonts w:eastAsia="宋体"/>
          <w:lang w:eastAsia="zh-CN"/>
        </w:rPr>
        <w:t>(s)</w:t>
      </w:r>
      <w:r w:rsidRPr="003D3EF7">
        <w:t xml:space="preserve"> to choose and configure the SCG cell(s), provides the upper limit for the number of </w:t>
      </w:r>
      <w:proofErr w:type="spellStart"/>
      <w:r w:rsidRPr="003D3EF7">
        <w:t>PSCells</w:t>
      </w:r>
      <w:proofErr w:type="spellEnd"/>
      <w:r w:rsidRPr="003D3EF7">
        <w:rPr>
          <w:rFonts w:eastAsia="宋体"/>
          <w:lang w:eastAsia="zh-CN"/>
        </w:rPr>
        <w:t xml:space="preserve"> </w:t>
      </w:r>
      <w:r w:rsidRPr="003D3EF7">
        <w:t xml:space="preserve">that can be prepared by the candidate SN. Within the list of </w:t>
      </w:r>
      <w:r w:rsidRPr="003D3EF7">
        <w:rPr>
          <w:rFonts w:eastAsia="宋体"/>
          <w:lang w:eastAsia="zh-CN"/>
        </w:rPr>
        <w:t xml:space="preserve">cells </w:t>
      </w:r>
      <w:r w:rsidRPr="003D3EF7">
        <w:t xml:space="preserve">as indicated within the measurement results indicated by the MN, the </w:t>
      </w:r>
      <w:r w:rsidRPr="003D3EF7">
        <w:rPr>
          <w:rFonts w:eastAsia="宋体"/>
          <w:lang w:eastAsia="zh-CN"/>
        </w:rPr>
        <w:t xml:space="preserve">candidate </w:t>
      </w:r>
      <w:r w:rsidRPr="003D3EF7">
        <w:t xml:space="preserve">SN decides the list of </w:t>
      </w:r>
      <w:proofErr w:type="spellStart"/>
      <w:r w:rsidRPr="003D3EF7">
        <w:t>PSCell</w:t>
      </w:r>
      <w:proofErr w:type="spellEnd"/>
      <w:r w:rsidRPr="003D3EF7">
        <w:t xml:space="preserve">(s) to prepare (considering the maximum number indicated by the MN) and, for each prepared </w:t>
      </w:r>
      <w:proofErr w:type="spellStart"/>
      <w:r w:rsidRPr="003D3EF7">
        <w:t>PSCell</w:t>
      </w:r>
      <w:proofErr w:type="spellEnd"/>
      <w:r w:rsidRPr="003D3EF7">
        <w:t xml:space="preserve">, the </w:t>
      </w:r>
      <w:r w:rsidRPr="003D3EF7">
        <w:rPr>
          <w:rFonts w:eastAsia="宋体"/>
          <w:lang w:eastAsia="zh-CN"/>
        </w:rPr>
        <w:t xml:space="preserve">candidate </w:t>
      </w:r>
      <w:r w:rsidRPr="003D3EF7">
        <w:t xml:space="preserve">SN decides other SCG </w:t>
      </w:r>
      <w:proofErr w:type="spellStart"/>
      <w:r w:rsidRPr="003D3EF7">
        <w:t>SCells</w:t>
      </w:r>
      <w:proofErr w:type="spellEnd"/>
      <w:r w:rsidRPr="003D3EF7">
        <w:t xml:space="preserve">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宋体"/>
          <w:lang w:eastAsia="zh-CN"/>
        </w:rPr>
        <w:t xml:space="preserve"> message</w:t>
      </w:r>
      <w:r w:rsidRPr="003D3EF7">
        <w:rPr>
          <w:rFonts w:eastAsia="宋体"/>
        </w:rPr>
        <w:t xml:space="preserve"> contained in the </w:t>
      </w:r>
      <w:r w:rsidRPr="003D3EF7">
        <w:rPr>
          <w:rFonts w:eastAsia="宋体"/>
          <w:i/>
          <w:iCs/>
        </w:rPr>
        <w:t>SN Addition Request Acknowledge</w:t>
      </w:r>
      <w:r w:rsidRPr="003D3EF7">
        <w:rPr>
          <w:rFonts w:eastAsia="宋体"/>
        </w:rPr>
        <w:t xml:space="preserve"> message with the prepared </w:t>
      </w:r>
      <w:proofErr w:type="spellStart"/>
      <w:r w:rsidRPr="003D3EF7">
        <w:rPr>
          <w:rFonts w:eastAsia="宋体"/>
        </w:rPr>
        <w:t>PSCell</w:t>
      </w:r>
      <w:proofErr w:type="spellEnd"/>
      <w:r w:rsidRPr="003D3EF7">
        <w:rPr>
          <w:rFonts w:eastAsia="宋体"/>
        </w:rPr>
        <w:t xml:space="preserve"> ID(s)</w:t>
      </w:r>
      <w:r w:rsidRPr="003D3EF7">
        <w:rPr>
          <w:rFonts w:eastAsia="宋体"/>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宋体"/>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宋体"/>
          <w:lang w:eastAsia="zh-CN"/>
        </w:rPr>
        <w:t xml:space="preserve">candidate </w:t>
      </w:r>
      <w:r w:rsidRPr="003D3EF7">
        <w:t>SN includes the indication of the full or delta RRC configuration.</w:t>
      </w:r>
      <w:r w:rsidRPr="003D3EF7">
        <w:rPr>
          <w:rFonts w:eastAsia="宋体"/>
          <w:lang w:eastAsia="en-US"/>
        </w:rPr>
        <w:t xml:space="preserve"> </w:t>
      </w:r>
      <w:r w:rsidRPr="003D3EF7">
        <w:t xml:space="preserve">The </w:t>
      </w:r>
      <w:r w:rsidRPr="003D3EF7">
        <w:rPr>
          <w:rFonts w:eastAsia="宋体"/>
          <w:lang w:eastAsia="zh-CN"/>
        </w:rPr>
        <w:t xml:space="preserve">candidate </w:t>
      </w:r>
      <w:r w:rsidRPr="003D3EF7">
        <w:t xml:space="preserve">SN can either accept or reject each of the candidate cells listed within the measurement results indicated by the </w:t>
      </w:r>
      <w:r w:rsidRPr="003D3EF7">
        <w:rPr>
          <w:rFonts w:eastAsia="宋体"/>
          <w:lang w:eastAsia="zh-CN"/>
        </w:rPr>
        <w:t>MN</w:t>
      </w:r>
      <w:r w:rsidRPr="003D3EF7">
        <w:t xml:space="preserve">, i.e. it cannot </w:t>
      </w:r>
      <w:r w:rsidRPr="003D3EF7">
        <w:rPr>
          <w:rFonts w:eastAsia="宋体"/>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宋体"/>
          <w:lang w:eastAsia="zh-CN"/>
        </w:rPr>
      </w:pPr>
      <w:r w:rsidRPr="003D3EF7">
        <w:t xml:space="preserve">NOTE </w:t>
      </w:r>
      <w:r w:rsidRPr="003D3EF7">
        <w:rPr>
          <w:rFonts w:eastAsia="宋体"/>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等线"/>
          <w:lang w:eastAsia="zh-CN"/>
        </w:rPr>
      </w:pPr>
      <w:r w:rsidRPr="003D3EF7">
        <w:t>2a.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6AA63956" w14:textId="77777777" w:rsidR="003D3EF7" w:rsidRPr="003D3EF7" w:rsidRDefault="003D3EF7" w:rsidP="003D3EF7">
      <w:pPr>
        <w:ind w:left="568" w:hanging="284"/>
        <w:rPr>
          <w:rFonts w:eastAsia="宋体"/>
          <w:lang w:eastAsia="zh-CN"/>
        </w:rPr>
      </w:pPr>
      <w:r w:rsidRPr="003D3EF7">
        <w:rPr>
          <w:rFonts w:eastAsia="等线"/>
          <w:lang w:eastAsia="zh-CN"/>
        </w:rPr>
        <w:t>3</w:t>
      </w:r>
      <w:r w:rsidRPr="003D3EF7">
        <w:t>.</w:t>
      </w:r>
      <w:r w:rsidRPr="003D3EF7">
        <w:tab/>
      </w: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including the CPC configuration, i.e. a list of </w:t>
      </w:r>
      <w:r w:rsidRPr="003D3EF7">
        <w:rPr>
          <w:rFonts w:eastAsia="宋体"/>
          <w:i/>
          <w:lang w:eastAsia="zh-CN"/>
        </w:rPr>
        <w:t>RRCR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RRCReconfiguration**</w:t>
      </w:r>
      <w:r w:rsidRPr="003D3EF7">
        <w:rPr>
          <w:rFonts w:eastAsia="宋体"/>
          <w:i/>
          <w:lang w:eastAsia="zh-CN"/>
        </w:rPr>
        <w:t xml:space="preserve"> </w:t>
      </w:r>
      <w:r w:rsidRPr="003D3EF7">
        <w:rPr>
          <w:rFonts w:eastAsia="宋体"/>
          <w:iCs/>
          <w:lang w:eastAsia="zh-CN"/>
        </w:rPr>
        <w:t>message</w:t>
      </w:r>
      <w:r w:rsidRPr="003D3EF7">
        <w:rPr>
          <w:rFonts w:eastAsia="宋体"/>
          <w:i/>
          <w:lang w:eastAsia="en-US"/>
        </w:rPr>
        <w:t xml:space="preserve"> </w:t>
      </w:r>
      <w:r w:rsidRPr="003D3EF7">
        <w:rPr>
          <w:rFonts w:eastAsia="宋体"/>
          <w:lang w:eastAsia="en-US"/>
        </w:rPr>
        <w:t xml:space="preserve">received from the candidate SN </w:t>
      </w:r>
      <w:r w:rsidRPr="003D3EF7">
        <w:rPr>
          <w:rFonts w:eastAsia="宋体"/>
          <w:lang w:eastAsia="zh-CN"/>
        </w:rPr>
        <w:t xml:space="preserve">in step 2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宋体"/>
          <w:lang w:eastAsia="zh-CN"/>
        </w:rPr>
      </w:pPr>
      <w:r w:rsidRPr="003D3EF7">
        <w:rPr>
          <w:rFonts w:eastAsia="宋体"/>
          <w:lang w:eastAsia="zh-CN"/>
        </w:rPr>
        <w:lastRenderedPageBreak/>
        <w:t>4.</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zh-CN"/>
        </w:rPr>
        <w:t xml:space="preserve"> message received in step 3,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proofErr w:type="spellStart"/>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proofErr w:type="spellEnd"/>
      <w:r w:rsidRPr="003D3EF7">
        <w:rPr>
          <w:rFonts w:eastAsia="宋体"/>
          <w:lang w:eastAsia="en-US"/>
        </w:rPr>
        <w:t xml:space="preserve"> message.</w:t>
      </w:r>
      <w:r w:rsidRPr="003D3EF7">
        <w:t xml:space="preserve"> 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宋体"/>
          <w:lang w:eastAsia="zh-CN"/>
        </w:rPr>
        <w:t>4a.</w:t>
      </w:r>
      <w:r w:rsidRPr="003D3EF7">
        <w:rPr>
          <w:rFonts w:eastAsia="宋体"/>
          <w:lang w:eastAsia="zh-CN"/>
        </w:rPr>
        <w:tab/>
      </w:r>
      <w:r w:rsidRPr="003D3EF7">
        <w:rPr>
          <w:rFonts w:eastAsia="宋体"/>
        </w:rPr>
        <w:t xml:space="preserve">Upon receiving the </w:t>
      </w:r>
      <w:r w:rsidRPr="003D3EF7">
        <w:rPr>
          <w:rFonts w:eastAsia="宋体"/>
          <w:lang w:eastAsia="en-US"/>
        </w:rPr>
        <w:t xml:space="preserve">MN </w:t>
      </w:r>
      <w:proofErr w:type="spellStart"/>
      <w:r w:rsidRPr="003D3EF7">
        <w:rPr>
          <w:rFonts w:eastAsia="宋体"/>
          <w:i/>
          <w:iCs/>
          <w:lang w:eastAsia="en-US"/>
        </w:rPr>
        <w:t>RRCReconfigurationComplete</w:t>
      </w:r>
      <w:proofErr w:type="spellEnd"/>
      <w:r w:rsidRPr="003D3EF7">
        <w:rPr>
          <w:rFonts w:eastAsia="宋体"/>
        </w:rPr>
        <w:t xml:space="preserve"> message from the UE, the MN informs the </w:t>
      </w:r>
      <w:r w:rsidRPr="003D3EF7">
        <w:rPr>
          <w:rFonts w:eastAsia="宋体"/>
          <w:lang w:eastAsia="zh-CN"/>
        </w:rPr>
        <w:t xml:space="preserve">source </w:t>
      </w:r>
      <w:r w:rsidRPr="003D3EF7">
        <w:rPr>
          <w:rFonts w:eastAsia="宋体"/>
        </w:rPr>
        <w:t xml:space="preserve">SN that the CPC has been </w:t>
      </w:r>
      <w:r w:rsidRPr="003D3EF7">
        <w:rPr>
          <w:rFonts w:eastAsia="宋体"/>
          <w:lang w:eastAsia="zh-CN"/>
        </w:rPr>
        <w:t xml:space="preserve">configured </w:t>
      </w:r>
      <w:r w:rsidRPr="003D3EF7">
        <w:rPr>
          <w:rFonts w:eastAsia="宋体"/>
        </w:rPr>
        <w:t xml:space="preserve">via </w:t>
      </w:r>
      <w:proofErr w:type="spellStart"/>
      <w:r w:rsidRPr="003D3EF7">
        <w:rPr>
          <w:rFonts w:eastAsia="宋体"/>
        </w:rPr>
        <w:t>Xn</w:t>
      </w:r>
      <w:proofErr w:type="spellEnd"/>
      <w:r w:rsidRPr="003D3EF7">
        <w:rPr>
          <w:rFonts w:eastAsia="宋体"/>
        </w:rPr>
        <w:t xml:space="preserve">-U Address Indication procedure, the source SN, if applicable, </w:t>
      </w:r>
      <w:r w:rsidRPr="003D3EF7">
        <w:t xml:space="preserve">together with the Early Status Transfer procedure, </w:t>
      </w:r>
      <w:r w:rsidRPr="003D3EF7">
        <w:rPr>
          <w:rFonts w:eastAsia="宋体"/>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 xml:space="preserve">Separate </w:t>
      </w:r>
      <w:proofErr w:type="spellStart"/>
      <w:r w:rsidRPr="003D3EF7">
        <w:t>Xn</w:t>
      </w:r>
      <w:proofErr w:type="spellEnd"/>
      <w:r w:rsidRPr="003D3EF7">
        <w:t xml:space="preserve">-U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w:t>
      </w:r>
      <w:proofErr w:type="spellStart"/>
      <w:r w:rsidRPr="003D3EF7">
        <w:t>Xn</w:t>
      </w:r>
      <w:proofErr w:type="spellEnd"/>
      <w:r w:rsidRPr="003D3EF7">
        <w:t>-U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宋体"/>
          <w:lang w:eastAsia="zh-CN"/>
        </w:rPr>
      </w:pPr>
      <w:r w:rsidRPr="003D3EF7">
        <w:rPr>
          <w:rFonts w:eastAsia="宋体"/>
          <w:lang w:eastAsia="zh-CN"/>
        </w:rPr>
        <w:t>NOTE 4b:</w:t>
      </w:r>
      <w:r w:rsidRPr="003D3EF7">
        <w:rPr>
          <w:rFonts w:eastAsia="宋体"/>
          <w:lang w:eastAsia="zh-CN"/>
        </w:rPr>
        <w:tab/>
      </w:r>
      <w:r w:rsidRPr="003D3EF7">
        <w:t xml:space="preserve">For the early transmission of MN terminated split/SCG bearers, the MN </w:t>
      </w:r>
      <w:proofErr w:type="spellStart"/>
      <w:r w:rsidRPr="003D3EF7">
        <w:t>forwads</w:t>
      </w:r>
      <w:proofErr w:type="spellEnd"/>
      <w:r w:rsidRPr="003D3EF7">
        <w:t xml:space="preserve"> the PDCP PDU to the candidate SN(s).</w:t>
      </w:r>
    </w:p>
    <w:p w14:paraId="144F5223" w14:textId="77777777" w:rsidR="003D3EF7" w:rsidRPr="003D3EF7" w:rsidRDefault="003D3EF7" w:rsidP="003D3EF7">
      <w:pPr>
        <w:ind w:left="568" w:hanging="284"/>
        <w:rPr>
          <w:rFonts w:eastAsia="宋体"/>
          <w:lang w:eastAsia="zh-CN"/>
        </w:rPr>
      </w:pPr>
      <w:r w:rsidRPr="003D3EF7">
        <w:rPr>
          <w:rFonts w:eastAsia="宋体"/>
          <w:lang w:eastAsia="zh-CN"/>
        </w:rPr>
        <w:t>5.</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proofErr w:type="spellStart"/>
      <w:r w:rsidRPr="003D3EF7">
        <w:rPr>
          <w:rFonts w:eastAsia="宋体"/>
          <w:lang w:eastAsia="zh-CN"/>
        </w:rPr>
        <w:t>PSC</w:t>
      </w:r>
      <w:r w:rsidRPr="003D3EF7">
        <w:rPr>
          <w:rFonts w:eastAsia="宋体"/>
          <w:lang w:eastAsia="en-US"/>
        </w:rPr>
        <w:t>ell</w:t>
      </w:r>
      <w:proofErr w:type="spellEnd"/>
      <w:r w:rsidRPr="003D3EF7">
        <w:rPr>
          <w:rFonts w:eastAsia="宋体"/>
          <w:lang w:eastAsia="en-US"/>
        </w:rPr>
        <w:t xml:space="preserve">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w:t>
      </w:r>
      <w:r w:rsidRPr="003D3EF7">
        <w:rPr>
          <w:rFonts w:eastAsia="宋体"/>
          <w:lang w:eastAsia="zh-CN"/>
        </w:rPr>
        <w:t xml:space="preserve"> 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proofErr w:type="spellStart"/>
      <w:r w:rsidRPr="003D3EF7">
        <w:rPr>
          <w:rFonts w:eastAsia="宋体"/>
          <w:lang w:eastAsia="zh-CN"/>
        </w:rPr>
        <w:t>PSC</w:t>
      </w:r>
      <w:r w:rsidRPr="003D3EF7">
        <w:rPr>
          <w:rFonts w:eastAsia="宋体"/>
          <w:lang w:eastAsia="en-US"/>
        </w:rPr>
        <w:t>ell</w:t>
      </w:r>
      <w:proofErr w:type="spellEnd"/>
      <w:r w:rsidRPr="003D3EF7">
        <w:rPr>
          <w:rFonts w:eastAsia="宋体"/>
          <w:lang w:eastAsia="en-US"/>
        </w:rPr>
        <w:t xml:space="preserve">, and sends an MN </w:t>
      </w:r>
      <w:proofErr w:type="spellStart"/>
      <w:r w:rsidRPr="003D3EF7">
        <w:rPr>
          <w:rFonts w:eastAsia="宋体"/>
          <w:i/>
          <w:lang w:eastAsia="en-US"/>
        </w:rPr>
        <w:t>RRC</w:t>
      </w:r>
      <w:r w:rsidRPr="003D3EF7">
        <w:rPr>
          <w:rFonts w:eastAsia="宋体"/>
          <w:i/>
          <w:lang w:eastAsia="zh-CN"/>
        </w:rPr>
        <w:t>ReconfigurationC</w:t>
      </w:r>
      <w:r w:rsidRPr="003D3EF7">
        <w:rPr>
          <w:rFonts w:eastAsia="宋体"/>
          <w:i/>
          <w:lang w:eastAsia="en-US"/>
        </w:rPr>
        <w:t>omplete</w:t>
      </w:r>
      <w:proofErr w:type="spellEnd"/>
      <w:r w:rsidRPr="003D3EF7">
        <w:rPr>
          <w:rFonts w:eastAsia="宋体"/>
          <w:i/>
          <w:lang w:eastAsia="zh-CN"/>
        </w:rPr>
        <w:t>*</w:t>
      </w:r>
      <w:r w:rsidRPr="003D3EF7">
        <w:rPr>
          <w:rFonts w:eastAsia="宋体"/>
          <w:lang w:eastAsia="en-US"/>
        </w:rPr>
        <w:t xml:space="preserve"> message, including an NR </w:t>
      </w:r>
      <w:proofErr w:type="spellStart"/>
      <w:r w:rsidRPr="003D3EF7">
        <w:rPr>
          <w:rFonts w:eastAsia="宋体"/>
          <w:i/>
          <w:iCs/>
          <w:lang w:eastAsia="en-US"/>
        </w:rPr>
        <w:t>RRCReconfigurationComplete</w:t>
      </w:r>
      <w:proofErr w:type="spellEnd"/>
      <w:r w:rsidRPr="003D3EF7">
        <w:rPr>
          <w:rFonts w:eastAsia="宋体"/>
          <w:lang w:eastAsia="zh-CN"/>
        </w:rPr>
        <w:t>**</w:t>
      </w:r>
      <w:r w:rsidRPr="003D3EF7">
        <w:rPr>
          <w:rFonts w:eastAsia="宋体"/>
          <w:lang w:eastAsia="en-US"/>
        </w:rPr>
        <w:t xml:space="preserve"> message for the selected candidate </w:t>
      </w:r>
      <w:proofErr w:type="spellStart"/>
      <w:r w:rsidRPr="003D3EF7">
        <w:rPr>
          <w:rFonts w:eastAsia="宋体"/>
          <w:lang w:eastAsia="en-US"/>
        </w:rPr>
        <w:t>PSCell</w:t>
      </w:r>
      <w:proofErr w:type="spellEnd"/>
      <w:r w:rsidRPr="003D3EF7">
        <w:rPr>
          <w:rFonts w:eastAsia="宋体"/>
          <w:lang w:eastAsia="en-US"/>
        </w:rPr>
        <w:t xml:space="preserve">, and </w:t>
      </w:r>
      <w:r w:rsidRPr="003D3EF7">
        <w:rPr>
          <w:rFonts w:eastAsia="宋体"/>
        </w:rPr>
        <w:t xml:space="preserve">information enabling the MN to identify the SN of the selected candidate </w:t>
      </w:r>
      <w:proofErr w:type="spellStart"/>
      <w:r w:rsidRPr="003D3EF7">
        <w:rPr>
          <w:rFonts w:eastAsia="宋体"/>
        </w:rPr>
        <w:t>PSCell</w:t>
      </w:r>
      <w:proofErr w:type="spellEnd"/>
      <w:r w:rsidRPr="003D3EF7">
        <w:rPr>
          <w:rFonts w:eastAsia="宋体"/>
          <w:lang w:eastAsia="en-US"/>
        </w:rPr>
        <w:t>.</w:t>
      </w:r>
    </w:p>
    <w:p w14:paraId="420ED4C4" w14:textId="77777777" w:rsidR="003D3EF7" w:rsidRPr="003D3EF7" w:rsidRDefault="003D3EF7" w:rsidP="003D3EF7">
      <w:pPr>
        <w:ind w:left="568" w:hanging="284"/>
        <w:rPr>
          <w:rFonts w:eastAsia="宋体"/>
          <w:lang w:eastAsia="zh-CN"/>
        </w:rPr>
      </w:pPr>
      <w:r w:rsidRPr="003D3EF7">
        <w:rPr>
          <w:rFonts w:eastAsia="宋体"/>
          <w:lang w:eastAsia="zh-CN"/>
        </w:rPr>
        <w:t>6a-6c.</w:t>
      </w:r>
      <w:r w:rsidRPr="003D3EF7">
        <w:rPr>
          <w:rFonts w:eastAsia="宋体"/>
          <w:lang w:eastAsia="zh-CN"/>
        </w:rPr>
        <w:tab/>
        <w:t xml:space="preserve">The MN triggers the MN initiated SN Release procedure to inform the source SN to stop providing user data to the UE, and if applicable, triggers the </w:t>
      </w:r>
      <w:proofErr w:type="spellStart"/>
      <w:r w:rsidRPr="003D3EF7">
        <w:rPr>
          <w:rFonts w:eastAsia="宋体"/>
          <w:lang w:eastAsia="zh-CN"/>
        </w:rPr>
        <w:t>Xn</w:t>
      </w:r>
      <w:proofErr w:type="spellEnd"/>
      <w:r w:rsidRPr="003D3EF7">
        <w:rPr>
          <w:rFonts w:eastAsia="宋体"/>
          <w:lang w:eastAsia="zh-CN"/>
        </w:rPr>
        <w:t xml:space="preserve">-U Address Indication procedure to inform the source SN the address of the SN of the selected candidate </w:t>
      </w:r>
      <w:proofErr w:type="spellStart"/>
      <w:r w:rsidRPr="003D3EF7">
        <w:rPr>
          <w:rFonts w:eastAsia="宋体"/>
          <w:lang w:eastAsia="zh-CN"/>
        </w:rPr>
        <w:t>PSCell</w:t>
      </w:r>
      <w:proofErr w:type="spellEnd"/>
      <w:r w:rsidRPr="003D3EF7">
        <w:rPr>
          <w:rFonts w:eastAsia="宋体"/>
          <w:lang w:eastAsia="zh-CN"/>
        </w:rPr>
        <w:t>, to start late data forwarding.</w:t>
      </w:r>
    </w:p>
    <w:p w14:paraId="4E054B0E" w14:textId="77777777" w:rsidR="003D3EF7" w:rsidRPr="003D3EF7" w:rsidRDefault="003D3EF7" w:rsidP="003D3EF7">
      <w:pPr>
        <w:ind w:left="568" w:hanging="284"/>
        <w:rPr>
          <w:rFonts w:eastAsia="宋体"/>
          <w:lang w:eastAsia="zh-CN"/>
        </w:rPr>
      </w:pPr>
      <w:r w:rsidRPr="003D3EF7">
        <w:rPr>
          <w:rFonts w:eastAsia="宋体"/>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宋体"/>
        </w:rPr>
        <w:t xml:space="preserve">of the selected candidate </w:t>
      </w:r>
      <w:proofErr w:type="spellStart"/>
      <w:r w:rsidRPr="003D3EF7">
        <w:rPr>
          <w:rFonts w:eastAsia="宋体"/>
        </w:rPr>
        <w:t>PSCell</w:t>
      </w:r>
      <w:proofErr w:type="spellEnd"/>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宋体"/>
          <w:lang w:eastAsia="zh-CN"/>
        </w:rPr>
        <w:t>, including the SN</w:t>
      </w:r>
      <w:r w:rsidRPr="003D3EF7">
        <w:rPr>
          <w:lang w:eastAsia="zh-CN"/>
        </w:rPr>
        <w:t xml:space="preserve"> </w:t>
      </w:r>
      <w:proofErr w:type="spellStart"/>
      <w:r w:rsidRPr="003D3EF7">
        <w:rPr>
          <w:rFonts w:eastAsia="PMingLiU"/>
          <w:i/>
          <w:lang w:eastAsia="zh-TW"/>
        </w:rPr>
        <w:t>RRCReconfigurationComplete</w:t>
      </w:r>
      <w:proofErr w:type="spellEnd"/>
      <w:r w:rsidRPr="003D3EF7">
        <w:rPr>
          <w:rFonts w:eastAsia="PMingLiU"/>
          <w:i/>
          <w:lang w:eastAsia="zh-TW"/>
        </w:rPr>
        <w:t>**</w:t>
      </w:r>
      <w:r w:rsidRPr="003D3EF7">
        <w:rPr>
          <w:rFonts w:eastAsia="宋体"/>
          <w:lang w:eastAsia="zh-CN"/>
        </w:rPr>
        <w:t xml:space="preserve"> </w:t>
      </w:r>
      <w:r w:rsidRPr="003D3EF7">
        <w:rPr>
          <w:lang w:eastAsia="zh-CN"/>
        </w:rPr>
        <w:t>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宋体"/>
          <w:lang w:eastAsia="zh-CN"/>
        </w:rPr>
        <w:t>8</w:t>
      </w:r>
      <w:r w:rsidRPr="003D3EF7">
        <w:t>.</w:t>
      </w:r>
      <w:r w:rsidRPr="003D3EF7">
        <w:tab/>
        <w:t xml:space="preserve">The UE synchronizes to the </w:t>
      </w:r>
      <w:proofErr w:type="spellStart"/>
      <w:r w:rsidRPr="003D3EF7">
        <w:rPr>
          <w:rFonts w:eastAsia="宋体"/>
          <w:lang w:eastAsia="zh-CN"/>
        </w:rPr>
        <w:t>PSCell</w:t>
      </w:r>
      <w:proofErr w:type="spellEnd"/>
      <w:r w:rsidRPr="003D3EF7">
        <w:t xml:space="preserve"> indicated 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5</w:t>
      </w:r>
      <w:r w:rsidRPr="003D3EF7">
        <w:t>.</w:t>
      </w:r>
    </w:p>
    <w:p w14:paraId="45A6F311" w14:textId="77777777" w:rsidR="003D3EF7" w:rsidRPr="003D3EF7" w:rsidRDefault="003D3EF7" w:rsidP="003D3EF7">
      <w:pPr>
        <w:ind w:left="568" w:hanging="284"/>
      </w:pPr>
      <w:r w:rsidRPr="003D3EF7">
        <w:rPr>
          <w:rFonts w:eastAsia="宋体"/>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宋体"/>
          <w:lang w:eastAsia="zh-CN"/>
        </w:rPr>
        <w:t>message</w:t>
      </w:r>
      <w:r w:rsidRPr="003D3EF7">
        <w:t xml:space="preserve">, which the MN sends then to the SN of the selected candidate </w:t>
      </w:r>
      <w:proofErr w:type="spellStart"/>
      <w:r w:rsidRPr="003D3EF7">
        <w:t>PSCell</w:t>
      </w:r>
      <w:proofErr w:type="spellEnd"/>
      <w:r w:rsidRPr="003D3EF7">
        <w:t>, if needed.</w:t>
      </w:r>
    </w:p>
    <w:p w14:paraId="30C79ABC" w14:textId="77777777" w:rsidR="003D3EF7" w:rsidRPr="003D3EF7" w:rsidRDefault="003D3EF7" w:rsidP="003D3EF7">
      <w:pPr>
        <w:ind w:left="568" w:hanging="284"/>
      </w:pPr>
      <w:r w:rsidRPr="003D3EF7">
        <w:rPr>
          <w:rFonts w:eastAsia="宋体"/>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宋体"/>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宋体"/>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宋体"/>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2</w:t>
      </w:r>
      <w:r w:rsidRPr="003D3EF7">
        <w:t>-1</w:t>
      </w:r>
      <w:r w:rsidRPr="003D3EF7">
        <w:rPr>
          <w:rFonts w:eastAsia="宋体"/>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宋体"/>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宋体"/>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宋体"/>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宋体"/>
          <w:lang w:eastAsia="zh-CN"/>
        </w:rPr>
        <w:t>for inter-SN CPC configuration and inter-SN CPC execution.</w:t>
      </w:r>
    </w:p>
    <w:p w14:paraId="1A6880BD" w14:textId="77777777" w:rsidR="003D3EF7" w:rsidRPr="003D3EF7" w:rsidRDefault="003D3EF7" w:rsidP="003D3EF7">
      <w:pPr>
        <w:rPr>
          <w:rFonts w:eastAsia="宋体"/>
        </w:rPr>
      </w:pPr>
      <w:r w:rsidRPr="003D3EF7">
        <w:rPr>
          <w:rFonts w:eastAsia="宋体"/>
          <w:lang w:eastAsia="en-US"/>
        </w:rPr>
        <w:t xml:space="preserve">The SN initiated conditional SN change procedure may also be initiated by the </w:t>
      </w:r>
      <w:r w:rsidRPr="003D3EF7">
        <w:rPr>
          <w:rFonts w:eastAsia="宋体"/>
          <w:lang w:eastAsia="zh-CN"/>
        </w:rPr>
        <w:t xml:space="preserve">source </w:t>
      </w:r>
      <w:r w:rsidRPr="003D3EF7">
        <w:rPr>
          <w:rFonts w:eastAsia="宋体"/>
          <w:lang w:eastAsia="en-US"/>
        </w:rPr>
        <w:t xml:space="preserve">SN, to modify the existing </w:t>
      </w:r>
      <w:r w:rsidRPr="003D3EF7">
        <w:rPr>
          <w:rFonts w:eastAsia="宋体"/>
        </w:rPr>
        <w:t xml:space="preserve">SN initiated inter-SN </w:t>
      </w:r>
      <w:r w:rsidRPr="003D3EF7">
        <w:rPr>
          <w:rFonts w:eastAsia="宋体"/>
          <w:lang w:eastAsia="en-US"/>
        </w:rPr>
        <w:t xml:space="preserve">CPC configuration, or to trigger the release of the </w:t>
      </w:r>
      <w:r w:rsidRPr="003D3EF7">
        <w:rPr>
          <w:rFonts w:eastAsia="宋体"/>
          <w:lang w:eastAsia="zh-CN"/>
        </w:rPr>
        <w:t xml:space="preserve">candidate </w:t>
      </w:r>
      <w:r w:rsidRPr="003D3EF7">
        <w:rPr>
          <w:rFonts w:eastAsia="宋体"/>
          <w:lang w:eastAsia="en-US"/>
        </w:rPr>
        <w:t xml:space="preserve">SN by cancellation of all the prepared </w:t>
      </w:r>
      <w:proofErr w:type="spellStart"/>
      <w:r w:rsidRPr="003D3EF7">
        <w:rPr>
          <w:rFonts w:eastAsia="宋体"/>
          <w:lang w:eastAsia="en-US"/>
        </w:rPr>
        <w:t>PSCells</w:t>
      </w:r>
      <w:proofErr w:type="spellEnd"/>
      <w:r w:rsidRPr="003D3EF7">
        <w:rPr>
          <w:rFonts w:eastAsia="宋体"/>
          <w:lang w:eastAsia="en-US"/>
        </w:rPr>
        <w:t xml:space="preserve"> at the </w:t>
      </w:r>
      <w:r w:rsidRPr="003D3EF7">
        <w:rPr>
          <w:rFonts w:eastAsia="宋体"/>
          <w:lang w:eastAsia="zh-CN"/>
        </w:rPr>
        <w:t xml:space="preserve">candidate </w:t>
      </w:r>
      <w:r w:rsidRPr="003D3EF7">
        <w:rPr>
          <w:rFonts w:eastAsia="宋体"/>
          <w:lang w:eastAsia="en-US"/>
        </w:rPr>
        <w:t xml:space="preserve">SN and releasing the CPC related UE context at the </w:t>
      </w:r>
      <w:r w:rsidRPr="003D3EF7">
        <w:rPr>
          <w:rFonts w:eastAsia="宋体"/>
          <w:lang w:eastAsia="zh-CN"/>
        </w:rPr>
        <w:t xml:space="preserve">candidate </w:t>
      </w:r>
      <w:r w:rsidRPr="003D3EF7">
        <w:rPr>
          <w:rFonts w:eastAsia="宋体"/>
          <w:lang w:eastAsia="en-US"/>
        </w:rPr>
        <w:t>SN.</w:t>
      </w:r>
    </w:p>
    <w:p w14:paraId="361F9A38" w14:textId="77777777" w:rsidR="003D3EF7" w:rsidRPr="003D3EF7" w:rsidRDefault="003D3EF7" w:rsidP="003D3EF7">
      <w:pPr>
        <w:keepLines/>
        <w:ind w:left="1135" w:hanging="851"/>
        <w:rPr>
          <w:rFonts w:eastAsia="宋体"/>
          <w:lang w:eastAsia="zh-CN"/>
        </w:rPr>
      </w:pPr>
      <w:r w:rsidRPr="003D3EF7">
        <w:rPr>
          <w:rFonts w:eastAsia="宋体"/>
        </w:rPr>
        <w:t>NOTE 5a0:</w:t>
      </w:r>
      <w:r w:rsidRPr="003D3EF7">
        <w:rPr>
          <w:rFonts w:eastAsia="宋体"/>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宋体" w:hAnsi="Arial"/>
          <w:b/>
          <w:lang w:eastAsia="en-US"/>
        </w:rPr>
      </w:pPr>
      <w:r w:rsidRPr="003D3EF7">
        <w:rPr>
          <w:rFonts w:ascii="Calibri" w:hAnsi="Calibri" w:cs="Calibri"/>
          <w:b/>
          <w:noProof/>
        </w:rPr>
        <w:object w:dxaOrig="9635" w:dyaOrig="9379" w14:anchorId="02942478">
          <v:shape id="_x0000_i1028" type="#_x0000_t75" alt="" style="width:481.95pt;height:468.2pt;mso-width-percent:0;mso-height-percent:0;mso-width-percent:0;mso-height-percent:0" o:ole="">
            <v:imagedata r:id="rId23" o:title=""/>
            <o:lock v:ext="edit" aspectratio="f"/>
          </v:shape>
          <o:OLEObject Type="Embed" ProgID="Visio.Drawing.15" ShapeID="_x0000_i1028" DrawAspect="Content" ObjectID="_1794384767" r:id="rId24"/>
        </w:object>
      </w:r>
    </w:p>
    <w:p w14:paraId="4F70900D" w14:textId="77777777" w:rsidR="003D3EF7" w:rsidRPr="003D3EF7" w:rsidRDefault="003D3EF7" w:rsidP="003D3EF7">
      <w:pPr>
        <w:keepLines/>
        <w:spacing w:after="240"/>
        <w:jc w:val="center"/>
        <w:rPr>
          <w:rFonts w:ascii="Arial" w:eastAsia="宋体"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宋体" w:hAnsi="Arial"/>
          <w:b/>
          <w:lang w:eastAsia="zh-CN"/>
        </w:rPr>
        <w:t>4</w:t>
      </w:r>
      <w:r w:rsidRPr="003D3EF7">
        <w:rPr>
          <w:rFonts w:ascii="Arial" w:hAnsi="Arial"/>
          <w:b/>
        </w:rPr>
        <w:t xml:space="preserve">: </w:t>
      </w:r>
      <w:r w:rsidRPr="003D3EF7">
        <w:rPr>
          <w:rFonts w:ascii="Arial" w:eastAsia="宋体"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宋体"/>
          <w:lang w:eastAsia="zh-CN"/>
        </w:rPr>
        <w:t>4</w:t>
      </w:r>
      <w:r w:rsidRPr="003D3EF7">
        <w:t xml:space="preserve"> shows an example signalling flow for the </w:t>
      </w:r>
      <w:r w:rsidRPr="003D3EF7">
        <w:rPr>
          <w:rFonts w:eastAsia="宋体"/>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宋体"/>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宋体"/>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宋体"/>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宋体"/>
          <w:lang w:eastAsia="zh-CN"/>
        </w:rPr>
        <w:t>,</w:t>
      </w:r>
      <w:r w:rsidRPr="003D3EF7">
        <w:t xml:space="preserve"> and </w:t>
      </w:r>
      <w:r w:rsidRPr="003D3EF7">
        <w:rPr>
          <w:rFonts w:eastAsia="宋体"/>
          <w:lang w:eastAsia="zh-CN"/>
        </w:rPr>
        <w:t xml:space="preserve">contains the </w:t>
      </w:r>
      <w:r w:rsidRPr="003D3EF7">
        <w:t xml:space="preserve">measurements results </w:t>
      </w:r>
      <w:r w:rsidRPr="003D3EF7">
        <w:rPr>
          <w:rFonts w:eastAsia="宋体"/>
          <w:lang w:eastAsia="zh-CN"/>
        </w:rPr>
        <w:t>which</w:t>
      </w:r>
      <w:r w:rsidRPr="003D3EF7">
        <w:t xml:space="preserve"> may include cells that are not CPC candidates</w:t>
      </w:r>
      <w:r w:rsidRPr="003D3EF7">
        <w:rPr>
          <w:rFonts w:eastAsia="宋体"/>
          <w:lang w:eastAsia="zh-CN"/>
        </w:rPr>
        <w:t xml:space="preserve">. The message also includes </w:t>
      </w:r>
      <w:r w:rsidRPr="003D3EF7">
        <w:rPr>
          <w:rFonts w:eastAsia="宋体"/>
          <w:lang w:eastAsia="en-US"/>
        </w:rPr>
        <w:t xml:space="preserve">a list of proposed </w:t>
      </w:r>
      <w:proofErr w:type="spellStart"/>
      <w:r w:rsidRPr="003D3EF7">
        <w:rPr>
          <w:rFonts w:eastAsia="宋体"/>
          <w:lang w:eastAsia="en-US"/>
        </w:rPr>
        <w:t>PSCell</w:t>
      </w:r>
      <w:proofErr w:type="spellEnd"/>
      <w:r w:rsidRPr="003D3EF7">
        <w:rPr>
          <w:rFonts w:eastAsia="宋体"/>
          <w:lang w:eastAsia="en-US"/>
        </w:rPr>
        <w:t xml:space="preserve"> candidates </w:t>
      </w:r>
      <w:r w:rsidRPr="003D3EF7">
        <w:rPr>
          <w:rFonts w:eastAsia="宋体"/>
          <w:lang w:eastAsia="zh-CN"/>
        </w:rPr>
        <w:t>recommended by the source SN</w:t>
      </w:r>
      <w:r w:rsidRPr="003D3EF7">
        <w:rPr>
          <w:rFonts w:eastAsia="宋体"/>
          <w:lang w:eastAsia="en-US"/>
        </w:rPr>
        <w:t>, including execution conditions</w:t>
      </w:r>
      <w:r w:rsidRPr="003D3EF7">
        <w:rPr>
          <w:rFonts w:eastAsia="宋体"/>
          <w:lang w:eastAsia="zh-CN"/>
        </w:rPr>
        <w:t>,</w:t>
      </w:r>
      <w:r w:rsidRPr="003D3EF7">
        <w:rPr>
          <w:rFonts w:eastAsia="宋体"/>
          <w:lang w:eastAsia="en-US"/>
        </w:rPr>
        <w:t xml:space="preserve"> the upper limit for the number of </w:t>
      </w:r>
      <w:proofErr w:type="spellStart"/>
      <w:r w:rsidRPr="003D3EF7">
        <w:rPr>
          <w:rFonts w:eastAsia="宋体"/>
          <w:lang w:eastAsia="en-US"/>
        </w:rPr>
        <w:t>PSCells</w:t>
      </w:r>
      <w:proofErr w:type="spellEnd"/>
      <w:r w:rsidRPr="003D3EF7">
        <w:rPr>
          <w:lang w:eastAsia="zh-CN"/>
        </w:rPr>
        <w:t xml:space="preserve"> </w:t>
      </w:r>
      <w:r w:rsidRPr="003D3EF7">
        <w:t xml:space="preserve">that can be prepared by </w:t>
      </w:r>
      <w:r w:rsidRPr="003D3EF7">
        <w:rPr>
          <w:rFonts w:eastAsia="宋体"/>
          <w:lang w:eastAsia="zh-CN"/>
        </w:rPr>
        <w:t xml:space="preserve">each </w:t>
      </w:r>
      <w:r w:rsidRPr="003D3EF7">
        <w:t>candidate SN</w:t>
      </w:r>
      <w:r w:rsidRPr="003D3EF7">
        <w:rPr>
          <w:rFonts w:eastAsia="宋体"/>
          <w:lang w:eastAsia="en-US"/>
        </w:rPr>
        <w:t xml:space="preserve">, and may also include the SCG measurement configurations for CPC (e.g. </w:t>
      </w:r>
      <w:r w:rsidRPr="003D3EF7">
        <w:rPr>
          <w:rFonts w:eastAsia="宋体"/>
          <w:lang w:eastAsia="zh-CN"/>
        </w:rPr>
        <w:t xml:space="preserve">measurement ID(s) </w:t>
      </w:r>
      <w:r w:rsidRPr="003D3EF7">
        <w:rPr>
          <w:rFonts w:eastAsia="宋体"/>
          <w:lang w:eastAsia="en-US"/>
        </w:rPr>
        <w:t>to be used for CPC)</w:t>
      </w:r>
      <w:r w:rsidRPr="003D3EF7">
        <w:rPr>
          <w:rFonts w:eastAsia="宋体"/>
          <w:lang w:eastAsia="zh-CN"/>
        </w:rPr>
        <w:t>.</w:t>
      </w:r>
    </w:p>
    <w:p w14:paraId="672B4C39" w14:textId="77777777" w:rsidR="003D3EF7" w:rsidRPr="003D3EF7" w:rsidRDefault="003D3EF7" w:rsidP="003D3EF7">
      <w:pPr>
        <w:ind w:left="568" w:hanging="284"/>
        <w:rPr>
          <w:rFonts w:eastAsia="宋体"/>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宋体"/>
          <w:lang w:eastAsia="zh-CN"/>
        </w:rPr>
        <w:t xml:space="preserve">indicating the request is for CPAC, and the </w:t>
      </w:r>
      <w:r w:rsidRPr="003D3EF7">
        <w:t xml:space="preserve">measurements results </w:t>
      </w:r>
      <w:r w:rsidRPr="003D3EF7">
        <w:rPr>
          <w:rFonts w:eastAsia="宋体"/>
          <w:lang w:eastAsia="zh-CN"/>
        </w:rPr>
        <w:t>which</w:t>
      </w:r>
      <w:r w:rsidRPr="003D3EF7">
        <w:t xml:space="preserve"> may include cells that are not CPC candidates received from the source SN to the </w:t>
      </w:r>
      <w:r w:rsidRPr="003D3EF7">
        <w:rPr>
          <w:rFonts w:eastAsia="宋体"/>
          <w:lang w:eastAsia="zh-CN"/>
        </w:rPr>
        <w:t xml:space="preserve">candidate </w:t>
      </w:r>
      <w:r w:rsidRPr="003D3EF7">
        <w:t>SN</w:t>
      </w:r>
      <w:r w:rsidRPr="003D3EF7">
        <w:rPr>
          <w:rFonts w:eastAsia="宋体"/>
          <w:lang w:eastAsia="zh-CN"/>
        </w:rPr>
        <w:t>,</w:t>
      </w:r>
      <w:r w:rsidRPr="003D3EF7">
        <w:t xml:space="preserve"> and indicat</w:t>
      </w:r>
      <w:r w:rsidRPr="003D3EF7">
        <w:rPr>
          <w:rFonts w:eastAsia="宋体"/>
          <w:lang w:eastAsia="zh-CN"/>
        </w:rPr>
        <w:t>ing</w:t>
      </w:r>
      <w:r w:rsidRPr="003D3EF7">
        <w:t xml:space="preserve"> a list of proposed </w:t>
      </w:r>
      <w:proofErr w:type="spellStart"/>
      <w:r w:rsidRPr="003D3EF7">
        <w:t>PSCell</w:t>
      </w:r>
      <w:proofErr w:type="spellEnd"/>
      <w:r w:rsidRPr="003D3EF7">
        <w:t xml:space="preserve"> candidates </w:t>
      </w:r>
      <w:r w:rsidRPr="003D3EF7">
        <w:rPr>
          <w:rFonts w:eastAsia="宋体"/>
          <w:lang w:eastAsia="zh-CN"/>
        </w:rPr>
        <w:t>received from the source SN, but not including execution conditions</w:t>
      </w:r>
      <w:r w:rsidRPr="003D3EF7">
        <w:t xml:space="preserve">. Within the list of </w:t>
      </w:r>
      <w:proofErr w:type="spellStart"/>
      <w:r w:rsidRPr="003D3EF7">
        <w:t>PSCells</w:t>
      </w:r>
      <w:proofErr w:type="spellEnd"/>
      <w:r w:rsidRPr="003D3EF7">
        <w:rPr>
          <w:rFonts w:eastAsia="宋体"/>
          <w:lang w:eastAsia="zh-CN"/>
        </w:rPr>
        <w:t xml:space="preserve"> suggested by the source SN</w:t>
      </w:r>
      <w:r w:rsidRPr="003D3EF7">
        <w:t xml:space="preserve">, the </w:t>
      </w:r>
      <w:r w:rsidRPr="003D3EF7">
        <w:rPr>
          <w:rFonts w:eastAsia="宋体"/>
          <w:lang w:eastAsia="zh-CN"/>
        </w:rPr>
        <w:t xml:space="preserve">candidate </w:t>
      </w:r>
      <w:r w:rsidRPr="003D3EF7">
        <w:t xml:space="preserve">SN decides the list of </w:t>
      </w:r>
      <w:proofErr w:type="spellStart"/>
      <w:r w:rsidRPr="003D3EF7">
        <w:t>PSCell</w:t>
      </w:r>
      <w:proofErr w:type="spellEnd"/>
      <w:r w:rsidRPr="003D3EF7">
        <w:t xml:space="preserve">(s) to prepare (considering the maximum number indicated by the MN) and, for each prepared </w:t>
      </w:r>
      <w:proofErr w:type="spellStart"/>
      <w:r w:rsidRPr="003D3EF7">
        <w:t>PSCell</w:t>
      </w:r>
      <w:proofErr w:type="spellEnd"/>
      <w:r w:rsidRPr="003D3EF7">
        <w:t xml:space="preserve">, the candidate SN decides SCG </w:t>
      </w:r>
      <w:proofErr w:type="spellStart"/>
      <w:r w:rsidRPr="003D3EF7">
        <w:t>SCells</w:t>
      </w:r>
      <w:proofErr w:type="spellEnd"/>
      <w:r w:rsidRPr="003D3EF7">
        <w:t xml:space="preserve">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rPr>
          <w:rFonts w:eastAsia="宋体"/>
          <w:i/>
          <w:lang w:eastAsia="zh-CN"/>
        </w:rPr>
        <w:t xml:space="preserve"> </w:t>
      </w:r>
      <w:r w:rsidRPr="003D3EF7">
        <w:rPr>
          <w:rFonts w:eastAsia="宋体"/>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provides data forwarding addresses to the MN. The candidate SN includes the indication of full or delta RRC </w:t>
      </w:r>
      <w:r w:rsidRPr="003D3EF7">
        <w:rPr>
          <w:lang w:eastAsia="zh-CN"/>
        </w:rPr>
        <w:lastRenderedPageBreak/>
        <w:t>configuration</w:t>
      </w:r>
      <w:r w:rsidRPr="003D3EF7">
        <w:rPr>
          <w:rFonts w:eastAsia="宋体"/>
          <w:lang w:eastAsia="zh-CN"/>
        </w:rPr>
        <w:t xml:space="preserve">, and the list of prepared </w:t>
      </w:r>
      <w:proofErr w:type="spellStart"/>
      <w:r w:rsidRPr="003D3EF7">
        <w:rPr>
          <w:rFonts w:eastAsia="宋体"/>
          <w:lang w:eastAsia="zh-CN"/>
        </w:rPr>
        <w:t>PSCell</w:t>
      </w:r>
      <w:proofErr w:type="spellEnd"/>
      <w:r w:rsidRPr="003D3EF7">
        <w:rPr>
          <w:rFonts w:eastAsia="宋体"/>
          <w:lang w:eastAsia="zh-CN"/>
        </w:rPr>
        <w:t xml:space="preserve"> IDs to the MN</w:t>
      </w:r>
      <w:r w:rsidRPr="003D3EF7">
        <w:rPr>
          <w:lang w:eastAsia="zh-CN"/>
        </w:rPr>
        <w:t>.</w:t>
      </w:r>
      <w:r w:rsidRPr="003D3EF7">
        <w:rPr>
          <w:rFonts w:eastAsia="宋体"/>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宋体"/>
          <w:lang w:eastAsia="zh-CN"/>
        </w:rPr>
      </w:pPr>
      <w:r w:rsidRPr="003D3EF7">
        <w:t>3a.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4C74DA0A" w14:textId="77777777" w:rsidR="003D3EF7" w:rsidRPr="003D3EF7" w:rsidRDefault="003D3EF7" w:rsidP="003D3EF7">
      <w:pPr>
        <w:ind w:left="568" w:hanging="284"/>
        <w:rPr>
          <w:rFonts w:eastAsia="宋体"/>
          <w:lang w:eastAsia="zh-CN"/>
        </w:rPr>
      </w:pPr>
      <w:r w:rsidRPr="003D3EF7">
        <w:rPr>
          <w:rFonts w:eastAsia="宋体"/>
          <w:lang w:eastAsia="zh-CN"/>
        </w:rPr>
        <w:t>4/5.</w:t>
      </w:r>
      <w:r w:rsidRPr="003D3EF7">
        <w:rPr>
          <w:rFonts w:eastAsia="宋体"/>
          <w:lang w:eastAsia="zh-CN"/>
        </w:rPr>
        <w:tab/>
        <w:t xml:space="preserve">The MN may indicate the candidate </w:t>
      </w:r>
      <w:proofErr w:type="spellStart"/>
      <w:r w:rsidRPr="003D3EF7">
        <w:rPr>
          <w:rFonts w:eastAsia="宋体"/>
          <w:lang w:eastAsia="zh-CN"/>
        </w:rPr>
        <w:t>PSCells</w:t>
      </w:r>
      <w:proofErr w:type="spellEnd"/>
      <w:r w:rsidRPr="003D3EF7">
        <w:rPr>
          <w:rFonts w:eastAsia="宋体"/>
          <w:lang w:eastAsia="zh-CN"/>
        </w:rPr>
        <w:t xml:space="preserve"> accepted by each candidate SN to the source SN via </w:t>
      </w:r>
      <w:r w:rsidRPr="003D3EF7">
        <w:rPr>
          <w:rFonts w:eastAsia="宋体"/>
          <w:i/>
          <w:lang w:eastAsia="zh-CN"/>
        </w:rPr>
        <w:t>SN Modification Request</w:t>
      </w:r>
      <w:r w:rsidRPr="003D3EF7">
        <w:rPr>
          <w:rFonts w:eastAsia="宋体"/>
          <w:lang w:eastAsia="zh-CN"/>
        </w:rPr>
        <w:t xml:space="preserve"> message before it configures the UE, e.g., when not all candidate </w:t>
      </w:r>
      <w:proofErr w:type="spellStart"/>
      <w:r w:rsidRPr="003D3EF7">
        <w:rPr>
          <w:rFonts w:eastAsia="宋体"/>
          <w:lang w:eastAsia="zh-CN"/>
        </w:rPr>
        <w:t>PSCells</w:t>
      </w:r>
      <w:proofErr w:type="spellEnd"/>
      <w:r w:rsidRPr="003D3EF7">
        <w:rPr>
          <w:rFonts w:eastAsia="宋体"/>
          <w:lang w:eastAsia="zh-CN"/>
        </w:rPr>
        <w:t xml:space="preserve"> were accepted by the candidate SN(s). If the MN does not send such indication, step 4 and 5 are skipped. If requested, the source SN sends an </w:t>
      </w:r>
      <w:r w:rsidRPr="003D3EF7">
        <w:rPr>
          <w:rFonts w:eastAsia="宋体"/>
          <w:i/>
          <w:lang w:eastAsia="zh-CN"/>
        </w:rPr>
        <w:t xml:space="preserve">SN Modification Request Acknowledge </w:t>
      </w:r>
      <w:r w:rsidRPr="003D3EF7">
        <w:rPr>
          <w:rFonts w:eastAsia="宋体"/>
          <w:iCs/>
          <w:lang w:eastAsia="zh-CN"/>
        </w:rPr>
        <w:t xml:space="preserve">message and if needed, </w:t>
      </w:r>
      <w:r w:rsidRPr="003D3EF7">
        <w:rPr>
          <w:rFonts w:eastAsia="宋体"/>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宋体"/>
          <w:lang w:eastAsia="zh-CN"/>
        </w:rPr>
      </w:pPr>
      <w:r w:rsidRPr="003D3EF7">
        <w:rPr>
          <w:rFonts w:eastAsia="宋体"/>
          <w:lang w:eastAsia="zh-CN"/>
        </w:rPr>
        <w:t>6</w:t>
      </w:r>
      <w:r w:rsidRPr="003D3EF7">
        <w:t>.</w:t>
      </w:r>
      <w:r w:rsidRPr="003D3EF7">
        <w:rPr>
          <w:rFonts w:eastAsia="Yu Mincho"/>
          <w:lang w:eastAsia="zh-CN"/>
        </w:rPr>
        <w:tab/>
      </w:r>
      <w:bookmarkStart w:id="87" w:name="OLE_LINK1"/>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CPC configuration, i.e. a list of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 xml:space="preserve">RRCReconfiguration** </w:t>
      </w:r>
      <w:r w:rsidRPr="003D3EF7">
        <w:rPr>
          <w:rFonts w:eastAsia="宋体"/>
          <w:iCs/>
          <w:lang w:eastAsia="zh-CN"/>
        </w:rPr>
        <w:t xml:space="preserve">message </w:t>
      </w:r>
      <w:r w:rsidRPr="003D3EF7">
        <w:rPr>
          <w:rFonts w:eastAsia="宋体"/>
          <w:lang w:eastAsia="en-US"/>
        </w:rPr>
        <w:t xml:space="preserve">received from the candidate SN </w:t>
      </w:r>
      <w:r w:rsidRPr="003D3EF7">
        <w:rPr>
          <w:rFonts w:eastAsia="宋体"/>
          <w:lang w:eastAsia="zh-CN"/>
        </w:rPr>
        <w:t xml:space="preserve">in step 3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can also include an updated MCG configuration, as well as the NR </w:t>
      </w:r>
      <w:r w:rsidRPr="003D3EF7">
        <w:rPr>
          <w:rFonts w:eastAsia="宋体"/>
          <w:i/>
          <w:lang w:eastAsia="zh-CN"/>
        </w:rPr>
        <w:t>RRCReconfiguration**</w:t>
      </w:r>
      <w:r w:rsidRPr="003D3EF7">
        <w:rPr>
          <w:rFonts w:eastAsia="宋体"/>
          <w:lang w:eastAsia="zh-CN"/>
        </w:rPr>
        <w:t>* message generated by the source SN, e.g., to configure the required conditional measurements.</w:t>
      </w:r>
    </w:p>
    <w:bookmarkEnd w:id="87"/>
    <w:p w14:paraId="01178256" w14:textId="77777777" w:rsidR="003D3EF7" w:rsidRPr="003D3EF7" w:rsidRDefault="003D3EF7" w:rsidP="003D3EF7">
      <w:pPr>
        <w:ind w:left="568" w:hanging="284"/>
        <w:rPr>
          <w:rFonts w:eastAsia="宋体"/>
          <w:lang w:eastAsia="zh-CN"/>
        </w:rPr>
      </w:pPr>
      <w:r w:rsidRPr="003D3EF7">
        <w:rPr>
          <w:rFonts w:eastAsia="宋体"/>
          <w:lang w:eastAsia="zh-CN"/>
        </w:rPr>
        <w:t>7.</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received in step 6,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proofErr w:type="spellStart"/>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proofErr w:type="spellEnd"/>
      <w:r w:rsidRPr="003D3EF7">
        <w:rPr>
          <w:rFonts w:eastAsia="宋体"/>
          <w:lang w:eastAsia="en-US"/>
        </w:rPr>
        <w:t xml:space="preserve"> message</w:t>
      </w:r>
      <w:r w:rsidRPr="003D3EF7">
        <w:rPr>
          <w:rFonts w:eastAsia="宋体"/>
          <w:lang w:eastAsia="zh-CN"/>
        </w:rPr>
        <w:t xml:space="preserve">, which can include an NR </w:t>
      </w:r>
      <w:proofErr w:type="spellStart"/>
      <w:r w:rsidRPr="003D3EF7">
        <w:rPr>
          <w:rFonts w:eastAsia="宋体"/>
          <w:i/>
          <w:lang w:eastAsia="zh-CN"/>
        </w:rPr>
        <w:t>RRCReconfigurationComplete</w:t>
      </w:r>
      <w:proofErr w:type="spellEnd"/>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w:t>
      </w:r>
      <w:r w:rsidRPr="003D3EF7">
        <w:t xml:space="preserve">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宋体"/>
          <w:lang w:eastAsia="zh-CN"/>
        </w:rPr>
      </w:pPr>
      <w:r w:rsidRPr="003D3EF7">
        <w:rPr>
          <w:rFonts w:eastAsia="宋体"/>
          <w:lang w:eastAsia="zh-CN"/>
        </w:rPr>
        <w:t>8.</w:t>
      </w:r>
      <w:r w:rsidRPr="003D3EF7">
        <w:rPr>
          <w:rFonts w:eastAsia="宋体"/>
          <w:lang w:eastAsia="zh-CN"/>
        </w:rPr>
        <w:tab/>
        <w:t xml:space="preserve">If an SN RRC response message is included, the MN informs the source SN with the SN </w:t>
      </w:r>
      <w:proofErr w:type="spellStart"/>
      <w:r w:rsidRPr="003D3EF7">
        <w:rPr>
          <w:rFonts w:eastAsia="宋体"/>
          <w:i/>
          <w:lang w:eastAsia="zh-CN"/>
        </w:rPr>
        <w:t>RRCReconfigurationComplete</w:t>
      </w:r>
      <w:proofErr w:type="spellEnd"/>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via </w:t>
      </w:r>
      <w:r w:rsidRPr="003D3EF7">
        <w:rPr>
          <w:rFonts w:eastAsia="宋体"/>
          <w:i/>
          <w:lang w:eastAsia="zh-CN"/>
        </w:rPr>
        <w:t>SN Change Confirm</w:t>
      </w:r>
      <w:r w:rsidRPr="003D3EF7">
        <w:rPr>
          <w:rFonts w:eastAsia="宋体"/>
          <w:lang w:eastAsia="zh-CN"/>
        </w:rPr>
        <w:t xml:space="preserve"> message. If step 4 and 5 are skipped, the MN will indicate the candidate </w:t>
      </w:r>
      <w:proofErr w:type="spellStart"/>
      <w:r w:rsidRPr="003D3EF7">
        <w:rPr>
          <w:rFonts w:eastAsia="宋体"/>
          <w:lang w:eastAsia="zh-CN"/>
        </w:rPr>
        <w:t>PSCells</w:t>
      </w:r>
      <w:proofErr w:type="spellEnd"/>
      <w:r w:rsidRPr="003D3EF7">
        <w:rPr>
          <w:rFonts w:eastAsia="宋体"/>
          <w:lang w:eastAsia="zh-CN"/>
        </w:rPr>
        <w:t xml:space="preserve"> accepted by each candidate SN to the source SN in the </w:t>
      </w:r>
      <w:r w:rsidRPr="003D3EF7">
        <w:rPr>
          <w:rFonts w:eastAsia="宋体"/>
          <w:i/>
          <w:iCs/>
          <w:lang w:eastAsia="zh-CN"/>
        </w:rPr>
        <w:t>SN Change Confirm</w:t>
      </w:r>
      <w:r w:rsidRPr="003D3EF7">
        <w:rPr>
          <w:rFonts w:eastAsia="宋体"/>
          <w:lang w:eastAsia="zh-CN"/>
        </w:rPr>
        <w:t xml:space="preserve"> message.</w:t>
      </w:r>
    </w:p>
    <w:p w14:paraId="75B3A2AB" w14:textId="77777777" w:rsidR="003D3EF7" w:rsidRPr="003D3EF7" w:rsidRDefault="003D3EF7" w:rsidP="003D3EF7">
      <w:pPr>
        <w:ind w:left="568" w:hanging="1"/>
      </w:pPr>
      <w:r w:rsidRPr="003D3EF7">
        <w:rPr>
          <w:rFonts w:eastAsia="宋体"/>
          <w:lang w:eastAsia="zh-CN"/>
        </w:rPr>
        <w:t xml:space="preserve">The MN sends the </w:t>
      </w:r>
      <w:r w:rsidRPr="003D3EF7">
        <w:rPr>
          <w:rFonts w:eastAsia="宋体"/>
          <w:i/>
          <w:lang w:eastAsia="zh-CN"/>
        </w:rPr>
        <w:t>SN Change Confirm</w:t>
      </w:r>
      <w:r w:rsidRPr="003D3EF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宋体"/>
        </w:rPr>
        <w:t xml:space="preserve"> the source SN, if </w:t>
      </w:r>
      <w:r w:rsidRPr="003D3EF7">
        <w:rPr>
          <w:rFonts w:eastAsia="宋体"/>
          <w:lang w:eastAsia="zh-CN"/>
        </w:rPr>
        <w:t xml:space="preserve">applicable, </w:t>
      </w:r>
      <w:r w:rsidRPr="003D3EF7">
        <w:t xml:space="preserve">together with the Early Status Transfer procedure, </w:t>
      </w:r>
      <w:r w:rsidRPr="003D3EF7">
        <w:rPr>
          <w:rFonts w:eastAsia="宋体"/>
          <w:lang w:eastAsia="zh-CN"/>
        </w:rPr>
        <w:t>starts early data forwarding.</w:t>
      </w:r>
      <w:r w:rsidRPr="003D3EF7">
        <w:rPr>
          <w:rFonts w:eastAsia="宋体"/>
        </w:rPr>
        <w:t xml:space="preserve"> The PDCP SDU forwarding may take place during early data forwarding. In case multiple </w:t>
      </w:r>
      <w:r w:rsidRPr="003D3EF7">
        <w:rPr>
          <w:lang w:eastAsia="zh-CN"/>
        </w:rPr>
        <w:t xml:space="preserve">candidate </w:t>
      </w:r>
      <w:r w:rsidRPr="003D3EF7">
        <w:rPr>
          <w:rFonts w:eastAsia="宋体"/>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 xml:space="preserve">The </w:t>
      </w:r>
      <w:proofErr w:type="spellStart"/>
      <w:r w:rsidRPr="003D3EF7">
        <w:t>Xn</w:t>
      </w:r>
      <w:proofErr w:type="spellEnd"/>
      <w:r w:rsidRPr="003D3EF7">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sidRPr="003D3EF7">
        <w:t>PSCell</w:t>
      </w:r>
      <w:proofErr w:type="spellEnd"/>
      <w:r w:rsidRPr="003D3EF7">
        <w:t xml:space="preserve"> change.</w:t>
      </w:r>
    </w:p>
    <w:p w14:paraId="1771F756" w14:textId="77777777" w:rsidR="003D3EF7" w:rsidRPr="003D3EF7" w:rsidRDefault="003D3EF7" w:rsidP="003D3EF7">
      <w:pPr>
        <w:keepLines/>
        <w:ind w:left="1135" w:hanging="851"/>
        <w:rPr>
          <w:rFonts w:eastAsia="宋体"/>
          <w:lang w:eastAsia="zh-CN"/>
        </w:rPr>
      </w:pPr>
      <w:r w:rsidRPr="003D3EF7">
        <w:rPr>
          <w:rFonts w:eastAsia="Helvetica 45 Light"/>
        </w:rPr>
        <w:t>NOTE 5b:</w:t>
      </w:r>
      <w:r w:rsidRPr="003D3EF7">
        <w:rPr>
          <w:rFonts w:eastAsia="宋体"/>
          <w:lang w:eastAsia="zh-CN"/>
        </w:rPr>
        <w:tab/>
      </w:r>
      <w:r w:rsidRPr="003D3EF7">
        <w:t xml:space="preserve">For the early transmission of MN terminated split/SCG bearers, the MN </w:t>
      </w:r>
      <w:proofErr w:type="spellStart"/>
      <w:r w:rsidRPr="003D3EF7">
        <w:t>forwads</w:t>
      </w:r>
      <w:proofErr w:type="spellEnd"/>
      <w:r w:rsidRPr="003D3EF7">
        <w:t xml:space="preserve"> the PDCP PDU to the candidate SN(s).</w:t>
      </w:r>
    </w:p>
    <w:p w14:paraId="0A2A68E0" w14:textId="77777777" w:rsidR="003D3EF7" w:rsidRPr="003D3EF7" w:rsidRDefault="003D3EF7" w:rsidP="003D3EF7">
      <w:pPr>
        <w:ind w:left="568" w:hanging="284"/>
        <w:rPr>
          <w:rFonts w:eastAsia="宋体"/>
          <w:lang w:eastAsia="zh-CN"/>
        </w:rPr>
      </w:pPr>
      <w:r w:rsidRPr="003D3EF7">
        <w:rPr>
          <w:rFonts w:eastAsia="宋体"/>
          <w:lang w:eastAsia="zh-CN"/>
        </w:rPr>
        <w:t>9a-9d.</w:t>
      </w:r>
      <w:r w:rsidRPr="003D3EF7">
        <w:rPr>
          <w:rFonts w:eastAsia="宋体"/>
          <w:lang w:eastAsia="zh-CN"/>
        </w:rPr>
        <w:tab/>
        <w:t xml:space="preserve">The source SN may send the </w:t>
      </w:r>
      <w:r w:rsidRPr="003D3EF7">
        <w:rPr>
          <w:rFonts w:eastAsia="宋体"/>
          <w:i/>
          <w:lang w:eastAsia="zh-CN"/>
        </w:rPr>
        <w:t>SN Modification Required</w:t>
      </w:r>
      <w:r w:rsidRPr="003D3EF7">
        <w:rPr>
          <w:rFonts w:eastAsia="宋体"/>
          <w:lang w:eastAsia="zh-CN"/>
        </w:rPr>
        <w:t xml:space="preserve"> message to trigger an update of CPC execution condition and/or corresponding SCG measurement configuration for CPC. In such case in step 9b, the MN reconfigures the UE and in step 9c the UE responds with </w:t>
      </w:r>
      <w:proofErr w:type="spellStart"/>
      <w:r w:rsidRPr="003D3EF7">
        <w:rPr>
          <w:rFonts w:eastAsia="宋体"/>
          <w:i/>
          <w:iCs/>
          <w:lang w:eastAsia="zh-CN"/>
        </w:rPr>
        <w:t>RRCReconfigurationComplete</w:t>
      </w:r>
      <w:proofErr w:type="spellEnd"/>
      <w:r w:rsidRPr="003D3EF7">
        <w:rPr>
          <w:rFonts w:eastAsia="宋体"/>
          <w:lang w:eastAsia="zh-CN"/>
        </w:rPr>
        <w:t>, similarly as in steps 6 and 7.</w:t>
      </w:r>
    </w:p>
    <w:p w14:paraId="1806098F" w14:textId="77777777" w:rsidR="003D3EF7" w:rsidRPr="003D3EF7" w:rsidRDefault="003D3EF7" w:rsidP="003D3EF7">
      <w:pPr>
        <w:ind w:left="568" w:hanging="284"/>
        <w:rPr>
          <w:rFonts w:eastAsia="宋体"/>
          <w:lang w:eastAsia="zh-CN"/>
        </w:rPr>
      </w:pPr>
      <w:r w:rsidRPr="003D3EF7">
        <w:rPr>
          <w:rFonts w:eastAsia="宋体"/>
          <w:lang w:eastAsia="zh-CN"/>
        </w:rPr>
        <w:t>10.</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proofErr w:type="spellStart"/>
      <w:r w:rsidRPr="003D3EF7">
        <w:rPr>
          <w:rFonts w:eastAsia="宋体"/>
          <w:lang w:eastAsia="zh-CN"/>
        </w:rPr>
        <w:t>PSC</w:t>
      </w:r>
      <w:r w:rsidRPr="003D3EF7">
        <w:rPr>
          <w:rFonts w:eastAsia="宋体"/>
          <w:lang w:eastAsia="en-US"/>
        </w:rPr>
        <w:t>ell</w:t>
      </w:r>
      <w:proofErr w:type="spellEnd"/>
      <w:r w:rsidRPr="003D3EF7">
        <w:rPr>
          <w:rFonts w:eastAsia="宋体"/>
          <w:lang w:eastAsia="en-US"/>
        </w:rPr>
        <w:t xml:space="preserve">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 xml:space="preserve">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proofErr w:type="spellStart"/>
      <w:r w:rsidRPr="003D3EF7">
        <w:rPr>
          <w:rFonts w:eastAsia="宋体"/>
          <w:lang w:eastAsia="zh-CN"/>
        </w:rPr>
        <w:t>PSC</w:t>
      </w:r>
      <w:r w:rsidRPr="003D3EF7">
        <w:rPr>
          <w:rFonts w:eastAsia="宋体"/>
          <w:lang w:eastAsia="en-US"/>
        </w:rPr>
        <w:t>ell</w:t>
      </w:r>
      <w:proofErr w:type="spellEnd"/>
      <w:r w:rsidRPr="003D3EF7">
        <w:rPr>
          <w:rFonts w:eastAsia="宋体"/>
          <w:lang w:eastAsia="en-US"/>
        </w:rPr>
        <w:t xml:space="preserve">, and sends an </w:t>
      </w:r>
      <w:proofErr w:type="spellStart"/>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proofErr w:type="spellEnd"/>
      <w:r w:rsidRPr="003D3EF7">
        <w:rPr>
          <w:rFonts w:eastAsia="宋体"/>
          <w:i/>
          <w:lang w:eastAsia="zh-CN"/>
        </w:rPr>
        <w:t>*</w:t>
      </w:r>
      <w:r w:rsidRPr="003D3EF7">
        <w:rPr>
          <w:rFonts w:eastAsia="宋体"/>
          <w:lang w:eastAsia="en-US"/>
        </w:rPr>
        <w:t xml:space="preserve"> message, including an </w:t>
      </w:r>
      <w:proofErr w:type="spellStart"/>
      <w:r w:rsidRPr="003D3EF7">
        <w:rPr>
          <w:rFonts w:eastAsia="宋体"/>
          <w:i/>
          <w:lang w:eastAsia="en-US"/>
        </w:rPr>
        <w:t>RRCReconfigurationComplete</w:t>
      </w:r>
      <w:proofErr w:type="spellEnd"/>
      <w:r w:rsidRPr="003D3EF7">
        <w:rPr>
          <w:rFonts w:eastAsia="宋体"/>
          <w:i/>
          <w:lang w:eastAsia="en-US"/>
        </w:rPr>
        <w:t>**</w:t>
      </w:r>
      <w:r w:rsidRPr="003D3EF7">
        <w:rPr>
          <w:rFonts w:eastAsia="宋体"/>
          <w:i/>
          <w:lang w:eastAsia="zh-CN"/>
        </w:rPr>
        <w:t xml:space="preserve"> </w:t>
      </w:r>
      <w:r w:rsidRPr="003D3EF7">
        <w:rPr>
          <w:rFonts w:eastAsia="宋体"/>
          <w:iCs/>
          <w:lang w:eastAsia="zh-CN"/>
        </w:rPr>
        <w:t>message</w:t>
      </w:r>
      <w:r w:rsidRPr="003D3EF7">
        <w:rPr>
          <w:rFonts w:eastAsia="宋体"/>
          <w:lang w:eastAsia="en-US"/>
        </w:rPr>
        <w:t xml:space="preserve"> for the selected candidate </w:t>
      </w:r>
      <w:proofErr w:type="spellStart"/>
      <w:r w:rsidRPr="003D3EF7">
        <w:rPr>
          <w:rFonts w:eastAsia="宋体"/>
          <w:lang w:eastAsia="en-US"/>
        </w:rPr>
        <w:t>PSCell</w:t>
      </w:r>
      <w:proofErr w:type="spellEnd"/>
      <w:r w:rsidRPr="003D3EF7">
        <w:rPr>
          <w:rFonts w:eastAsia="宋体"/>
          <w:lang w:eastAsia="en-US"/>
        </w:rPr>
        <w:t xml:space="preserve">, and </w:t>
      </w:r>
      <w:r w:rsidRPr="003D3EF7">
        <w:rPr>
          <w:rFonts w:eastAsia="宋体"/>
        </w:rPr>
        <w:t xml:space="preserve">information enabling the MN to identify the SN of the selected candidate </w:t>
      </w:r>
      <w:proofErr w:type="spellStart"/>
      <w:r w:rsidRPr="003D3EF7">
        <w:rPr>
          <w:rFonts w:eastAsia="宋体"/>
        </w:rPr>
        <w:t>PSCell</w:t>
      </w:r>
      <w:proofErr w:type="spellEnd"/>
      <w:r w:rsidRPr="003D3EF7">
        <w:rPr>
          <w:rFonts w:eastAsia="宋体"/>
          <w:lang w:eastAsia="en-US"/>
        </w:rPr>
        <w:t>.</w:t>
      </w:r>
    </w:p>
    <w:p w14:paraId="3AA95E8F" w14:textId="77777777" w:rsidR="003D3EF7" w:rsidRPr="003D3EF7" w:rsidRDefault="003D3EF7" w:rsidP="003D3EF7">
      <w:pPr>
        <w:ind w:left="568" w:hanging="284"/>
        <w:rPr>
          <w:rFonts w:eastAsia="宋体"/>
          <w:lang w:eastAsia="zh-CN"/>
        </w:rPr>
      </w:pPr>
      <w:r w:rsidRPr="003D3EF7">
        <w:rPr>
          <w:rFonts w:eastAsia="宋体"/>
          <w:lang w:eastAsia="zh-CN"/>
        </w:rPr>
        <w:t>11a-11c.</w:t>
      </w:r>
      <w:r w:rsidRPr="003D3EF7">
        <w:rPr>
          <w:rFonts w:eastAsia="宋体"/>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宋体"/>
          <w:lang w:eastAsia="zh-CN"/>
        </w:rPr>
        <w:t xml:space="preserve">triggers the </w:t>
      </w:r>
      <w:proofErr w:type="spellStart"/>
      <w:r w:rsidRPr="003D3EF7">
        <w:rPr>
          <w:rFonts w:eastAsia="宋体"/>
          <w:lang w:eastAsia="zh-CN"/>
        </w:rPr>
        <w:t>Xn</w:t>
      </w:r>
      <w:proofErr w:type="spellEnd"/>
      <w:r w:rsidRPr="003D3EF7">
        <w:rPr>
          <w:rFonts w:eastAsia="宋体"/>
          <w:lang w:eastAsia="zh-CN"/>
        </w:rPr>
        <w:t xml:space="preserve">-U Address Indication procedure to inform the source SN the address of the SN of the selected candidate </w:t>
      </w:r>
      <w:proofErr w:type="spellStart"/>
      <w:r w:rsidRPr="003D3EF7">
        <w:rPr>
          <w:rFonts w:eastAsia="宋体"/>
          <w:lang w:eastAsia="zh-CN"/>
        </w:rPr>
        <w:t>PSCell</w:t>
      </w:r>
      <w:proofErr w:type="spellEnd"/>
      <w:r w:rsidRPr="003D3EF7">
        <w:rPr>
          <w:rFonts w:eastAsia="宋体"/>
          <w:lang w:eastAsia="zh-CN"/>
        </w:rPr>
        <w:t xml:space="preserve"> </w:t>
      </w:r>
      <w:r w:rsidRPr="003D3EF7">
        <w:rPr>
          <w:lang w:eastAsia="zh-CN"/>
        </w:rPr>
        <w:t>to</w:t>
      </w:r>
      <w:r w:rsidRPr="003D3EF7">
        <w:rPr>
          <w:rFonts w:eastAsia="宋体"/>
          <w:lang w:eastAsia="zh-CN"/>
        </w:rPr>
        <w:t xml:space="preserve"> start late data forwarding.</w:t>
      </w:r>
    </w:p>
    <w:p w14:paraId="0E9D62DA" w14:textId="77777777" w:rsidR="003D3EF7" w:rsidRPr="003D3EF7" w:rsidRDefault="003D3EF7" w:rsidP="003D3EF7">
      <w:pPr>
        <w:ind w:left="568" w:hanging="284"/>
        <w:rPr>
          <w:rFonts w:eastAsia="宋体"/>
          <w:lang w:eastAsia="zh-CN"/>
        </w:rPr>
      </w:pPr>
      <w:r w:rsidRPr="003D3EF7">
        <w:rPr>
          <w:rFonts w:eastAsia="宋体"/>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w:t>
      </w:r>
      <w:proofErr w:type="spellStart"/>
      <w:r w:rsidRPr="003D3EF7">
        <w:rPr>
          <w:lang w:eastAsia="zh-CN"/>
        </w:rPr>
        <w:t>PSCell</w:t>
      </w:r>
      <w:proofErr w:type="spellEnd"/>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宋体"/>
          <w:lang w:eastAsia="zh-CN"/>
        </w:rPr>
        <w:t xml:space="preserve">, including the SN </w:t>
      </w:r>
      <w:proofErr w:type="spellStart"/>
      <w:r w:rsidRPr="003D3EF7">
        <w:rPr>
          <w:rFonts w:eastAsia="PMingLiU"/>
          <w:i/>
          <w:lang w:eastAsia="zh-TW"/>
        </w:rPr>
        <w:t>RRCReconfigurationComplete</w:t>
      </w:r>
      <w:proofErr w:type="spellEnd"/>
      <w:r w:rsidRPr="003D3EF7">
        <w:rPr>
          <w:rFonts w:eastAsia="PMingLiU"/>
          <w:i/>
          <w:lang w:eastAsia="zh-TW"/>
        </w:rPr>
        <w:t>**</w:t>
      </w:r>
      <w:r w:rsidRPr="003D3EF7">
        <w:rPr>
          <w:lang w:eastAsia="zh-CN"/>
        </w:rPr>
        <w:t xml:space="preserve"> 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宋体"/>
          <w:lang w:eastAsia="zh-CN"/>
        </w:rPr>
        <w:t>13</w:t>
      </w:r>
      <w:r w:rsidRPr="003D3EF7">
        <w:t>.</w:t>
      </w:r>
      <w:r w:rsidRPr="003D3EF7">
        <w:rPr>
          <w:rFonts w:eastAsia="Yu Mincho"/>
          <w:lang w:eastAsia="zh-CN"/>
        </w:rPr>
        <w:tab/>
      </w:r>
      <w:r w:rsidRPr="003D3EF7">
        <w:t xml:space="preserve">The UE synchronizes to the </w:t>
      </w:r>
      <w:proofErr w:type="spellStart"/>
      <w:r w:rsidRPr="003D3EF7">
        <w:rPr>
          <w:rFonts w:eastAsia="宋体"/>
          <w:lang w:eastAsia="zh-CN"/>
        </w:rPr>
        <w:t>PSCell</w:t>
      </w:r>
      <w:proofErr w:type="spellEnd"/>
      <w:r w:rsidRPr="003D3EF7">
        <w:t xml:space="preserve"> </w:t>
      </w:r>
      <w:r w:rsidRPr="003D3EF7">
        <w:rPr>
          <w:rFonts w:eastAsia="宋体"/>
          <w:lang w:eastAsia="zh-CN"/>
        </w:rPr>
        <w:t xml:space="preserve">indicated </w:t>
      </w:r>
      <w:r w:rsidRPr="003D3EF7">
        <w:t xml:space="preserve">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宋体"/>
          <w:lang w:eastAsia="zh-CN"/>
        </w:rPr>
        <w:lastRenderedPageBreak/>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w:t>
      </w:r>
      <w:proofErr w:type="spellStart"/>
      <w:r w:rsidRPr="003D3EF7">
        <w:rPr>
          <w:lang w:eastAsia="zh-CN"/>
        </w:rPr>
        <w:t>PSCell</w:t>
      </w:r>
      <w:proofErr w:type="spellEnd"/>
      <w:r w:rsidRPr="003D3EF7">
        <w:rPr>
          <w:lang w:eastAsia="zh-CN"/>
        </w:rPr>
        <w:t>,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宋体"/>
          <w:lang w:eastAsia="zh-CN"/>
        </w:rPr>
        <w:t>data forwarding address</w:t>
      </w:r>
      <w:r w:rsidRPr="003D3EF7">
        <w:t xml:space="preserve"> </w:t>
      </w:r>
      <w:r w:rsidRPr="003D3EF7">
        <w:rPr>
          <w:rFonts w:eastAsia="宋体"/>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宋体"/>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宋体"/>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88"/>
      <w:commentRangeStart w:id="89"/>
      <w:ins w:id="90" w:author="RAN2#127" w:date="2024-09-30T14:34:00Z">
        <w:r w:rsidRPr="003D3EF7">
          <w:rPr>
            <w:b/>
            <w:lang w:eastAsia="zh-CN"/>
          </w:rPr>
          <w:t>SN</w:t>
        </w:r>
        <w:r w:rsidRPr="003D3EF7">
          <w:rPr>
            <w:b/>
          </w:rPr>
          <w:t xml:space="preserve"> initiated</w:t>
        </w:r>
      </w:ins>
      <w:commentRangeEnd w:id="88"/>
      <w:r w:rsidR="007419B9">
        <w:rPr>
          <w:rStyle w:val="ae"/>
        </w:rPr>
        <w:commentReference w:id="88"/>
      </w:r>
      <w:ins w:id="91" w:author="RAN2#127" w:date="2024-09-30T14:34:00Z">
        <w:r w:rsidRPr="003D3EF7">
          <w:rPr>
            <w:b/>
          </w:rPr>
          <w:t xml:space="preserve"> </w:t>
        </w:r>
      </w:ins>
      <w:ins w:id="92" w:author="RAN2#127" w:date="2024-09-30T14:35:00Z">
        <w:r w:rsidR="00A63ED5">
          <w:rPr>
            <w:rFonts w:eastAsia="宋体"/>
            <w:b/>
            <w:lang w:eastAsia="zh-CN"/>
          </w:rPr>
          <w:t>inter-</w:t>
        </w:r>
      </w:ins>
      <w:ins w:id="93" w:author="RAN2#127" w:date="2024-09-30T14:34:00Z">
        <w:r w:rsidRPr="003D3EF7">
          <w:rPr>
            <w:b/>
          </w:rPr>
          <w:t>S</w:t>
        </w:r>
        <w:r w:rsidRPr="003D3EF7">
          <w:rPr>
            <w:b/>
            <w:lang w:eastAsia="zh-CN"/>
          </w:rPr>
          <w:t>N</w:t>
        </w:r>
        <w:r w:rsidRPr="003D3EF7">
          <w:rPr>
            <w:b/>
          </w:rPr>
          <w:t xml:space="preserve"> </w:t>
        </w:r>
      </w:ins>
      <w:ins w:id="94" w:author="RAN2#127" w:date="2024-09-30T14:35:00Z">
        <w:r w:rsidR="00A63ED5">
          <w:rPr>
            <w:b/>
            <w:lang w:eastAsia="zh-CN"/>
          </w:rPr>
          <w:t>SCG LTM</w:t>
        </w:r>
      </w:ins>
      <w:ins w:id="95" w:author="RAN2#127bis" w:date="2024-11-07T19:27:00Z">
        <w:r w:rsidR="00001491">
          <w:rPr>
            <w:b/>
            <w:lang w:eastAsia="zh-CN"/>
          </w:rPr>
          <w:t xml:space="preserve"> </w:t>
        </w:r>
        <w:commentRangeStart w:id="96"/>
        <w:commentRangeStart w:id="97"/>
        <w:r w:rsidR="00001491">
          <w:rPr>
            <w:b/>
            <w:lang w:eastAsia="zh-CN"/>
          </w:rPr>
          <w:t>without MN changed</w:t>
        </w:r>
      </w:ins>
      <w:commentRangeEnd w:id="96"/>
      <w:r w:rsidR="007419B9">
        <w:rPr>
          <w:rStyle w:val="ae"/>
        </w:rPr>
        <w:commentReference w:id="96"/>
      </w:r>
      <w:commentRangeEnd w:id="89"/>
      <w:commentRangeEnd w:id="97"/>
      <w:r w:rsidR="004C3E3F">
        <w:rPr>
          <w:rStyle w:val="ae"/>
        </w:rPr>
        <w:commentReference w:id="97"/>
      </w:r>
      <w:r w:rsidR="00D7212F">
        <w:rPr>
          <w:rStyle w:val="ae"/>
        </w:rPr>
        <w:commentReference w:id="89"/>
      </w:r>
    </w:p>
    <w:p w14:paraId="33BE8D12" w14:textId="1F93E812" w:rsidR="000B5A9F" w:rsidRDefault="000B5A9F" w:rsidP="000B5A9F">
      <w:pPr>
        <w:rPr>
          <w:ins w:id="98" w:author="RAN2#127bis" w:date="2024-11-07T16:18:00Z"/>
          <w:rFonts w:eastAsia="宋体"/>
          <w:lang w:eastAsia="zh-CN"/>
        </w:rPr>
      </w:pPr>
      <w:ins w:id="99" w:author="RAN2#127bis" w:date="2024-11-07T15:47:00Z">
        <w:r w:rsidRPr="003D3EF7">
          <w:t>The SN initiated</w:t>
        </w:r>
      </w:ins>
      <w:ins w:id="100" w:author="RAN2#127bis" w:date="2024-11-07T15:51:00Z">
        <w:r w:rsidR="008E1DD5">
          <w:t xml:space="preserve"> inter-SN SCG LTM </w:t>
        </w:r>
      </w:ins>
      <w:ins w:id="101" w:author="RAN2#127bis" w:date="2024-11-07T15:47:00Z">
        <w:r w:rsidRPr="003D3EF7">
          <w:t xml:space="preserve">procedure is used </w:t>
        </w:r>
      </w:ins>
      <w:ins w:id="102" w:author="RAN2#127bis" w:date="2024-11-07T16:33:00Z">
        <w:r w:rsidR="00FA1E57">
          <w:rPr>
            <w:rFonts w:eastAsia="宋体"/>
            <w:lang w:eastAsia="zh-CN"/>
          </w:rPr>
          <w:t xml:space="preserve">to configure </w:t>
        </w:r>
      </w:ins>
      <w:ins w:id="103" w:author="RAN2#127bis" w:date="2024-11-07T15:47:00Z">
        <w:r w:rsidR="008E1DD5">
          <w:rPr>
            <w:rFonts w:eastAsia="宋体"/>
            <w:lang w:eastAsia="zh-CN"/>
          </w:rPr>
          <w:t xml:space="preserve">inter-SN </w:t>
        </w:r>
      </w:ins>
      <w:ins w:id="104" w:author="RAN2#127bis" w:date="2024-11-07T15:51:00Z">
        <w:r w:rsidR="008E1DD5">
          <w:rPr>
            <w:rFonts w:eastAsia="宋体"/>
            <w:lang w:eastAsia="zh-CN"/>
          </w:rPr>
          <w:t>SCG LTM</w:t>
        </w:r>
      </w:ins>
      <w:ins w:id="105" w:author="RAN2#127bis" w:date="2024-11-07T19:29:00Z">
        <w:r w:rsidR="000A0E1E">
          <w:rPr>
            <w:rFonts w:eastAsia="宋体"/>
            <w:lang w:eastAsia="zh-CN"/>
          </w:rPr>
          <w:t xml:space="preserve"> without MN changed</w:t>
        </w:r>
      </w:ins>
      <w:ins w:id="106" w:author="RAN2#127bis" w:date="2024-11-07T16:33:00Z">
        <w:r w:rsidR="00FA1E57">
          <w:rPr>
            <w:rFonts w:eastAsia="宋体"/>
            <w:lang w:eastAsia="zh-CN"/>
          </w:rPr>
          <w:t>.</w:t>
        </w:r>
      </w:ins>
    </w:p>
    <w:commentRangeStart w:id="107"/>
    <w:p w14:paraId="57D8E7B9" w14:textId="4E7CBEF6" w:rsidR="001D3374" w:rsidRDefault="00CD23D9" w:rsidP="000B5A9F">
      <w:pPr>
        <w:rPr>
          <w:ins w:id="108" w:author="RAN2#127bis" w:date="2024-11-07T16:19:00Z"/>
        </w:rPr>
      </w:pPr>
      <w:ins w:id="109" w:author="RAN2#127bis" w:date="2024-11-07T19:12:00Z">
        <w:r>
          <w:rPr>
            <w:noProof/>
          </w:rPr>
          <w:object w:dxaOrig="16321" w:dyaOrig="13030" w14:anchorId="1A18C325">
            <v:shape id="_x0000_i1029" type="#_x0000_t75" alt="" style="width:481.55pt;height:382.9pt;mso-width-percent:0;mso-height-percent:0;mso-width-percent:0;mso-height-percent:0" o:ole="">
              <v:imagedata r:id="rId25" o:title=""/>
            </v:shape>
            <o:OLEObject Type="Embed" ProgID="Visio.Drawing.15" ShapeID="_x0000_i1029" DrawAspect="Content" ObjectID="_1794384768" r:id="rId26"/>
          </w:object>
        </w:r>
      </w:ins>
      <w:commentRangeEnd w:id="107"/>
      <w:r w:rsidR="00CC0C8E">
        <w:rPr>
          <w:rStyle w:val="ae"/>
        </w:rPr>
        <w:commentReference w:id="107"/>
      </w:r>
    </w:p>
    <w:p w14:paraId="6FC1F0BD" w14:textId="7E5B1AE6" w:rsidR="001D3374" w:rsidRPr="00E42EB9" w:rsidRDefault="001D3374" w:rsidP="00E42EB9">
      <w:pPr>
        <w:keepLines/>
        <w:spacing w:after="240"/>
        <w:jc w:val="center"/>
        <w:rPr>
          <w:ins w:id="110" w:author="RAN2#127bis" w:date="2024-11-07T16:19:00Z"/>
          <w:rFonts w:ascii="Arial" w:eastAsia="宋体" w:hAnsi="Arial"/>
          <w:b/>
          <w:lang w:eastAsia="zh-CN"/>
        </w:rPr>
      </w:pPr>
      <w:commentRangeStart w:id="111"/>
      <w:ins w:id="112" w:author="RAN2#127bis" w:date="2024-11-07T16:19:00Z">
        <w:r w:rsidRPr="003D3EF7">
          <w:rPr>
            <w:rFonts w:ascii="Arial" w:hAnsi="Arial"/>
            <w:b/>
          </w:rPr>
          <w:t xml:space="preserve">Figure </w:t>
        </w:r>
        <w:r w:rsidRPr="003D3EF7">
          <w:rPr>
            <w:rFonts w:ascii="Arial" w:hAnsi="Arial"/>
            <w:b/>
            <w:lang w:eastAsia="zh-CN"/>
          </w:rPr>
          <w:t>10.5.2-</w:t>
        </w:r>
        <w:r>
          <w:rPr>
            <w:rFonts w:ascii="Arial" w:eastAsia="宋体" w:hAnsi="Arial"/>
            <w:b/>
            <w:lang w:eastAsia="zh-CN"/>
          </w:rPr>
          <w:t>5</w:t>
        </w:r>
        <w:r>
          <w:rPr>
            <w:rFonts w:ascii="Arial" w:hAnsi="Arial"/>
            <w:b/>
            <w:lang w:eastAsia="zh-CN"/>
          </w:rPr>
          <w:t xml:space="preserve"> </w:t>
        </w:r>
      </w:ins>
      <w:ins w:id="113"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114" w:author="RAN2#127bis" w:date="2024-11-07T16:20:00Z">
        <w:r w:rsidRPr="001D3374">
          <w:rPr>
            <w:rFonts w:ascii="Arial" w:hAnsi="Arial"/>
            <w:b/>
            <w:lang w:eastAsia="zh-CN"/>
          </w:rPr>
          <w:t>inter-SN SCG LTM</w:t>
        </w:r>
      </w:ins>
      <w:ins w:id="115" w:author="RAN2#127bis" w:date="2024-11-07T19:27:00Z">
        <w:r w:rsidR="00001491">
          <w:rPr>
            <w:rFonts w:ascii="Arial" w:hAnsi="Arial"/>
            <w:b/>
            <w:lang w:eastAsia="zh-CN"/>
          </w:rPr>
          <w:t xml:space="preserve"> without MN changed</w:t>
        </w:r>
      </w:ins>
      <w:commentRangeEnd w:id="111"/>
      <w:r w:rsidR="00D7212F">
        <w:rPr>
          <w:rStyle w:val="ae"/>
        </w:rPr>
        <w:commentReference w:id="111"/>
      </w:r>
    </w:p>
    <w:p w14:paraId="7E3D68EF" w14:textId="71A1AE64" w:rsidR="001D3374" w:rsidRPr="003D3EF7" w:rsidRDefault="001D3374" w:rsidP="001D3374">
      <w:pPr>
        <w:ind w:leftChars="90" w:left="180"/>
        <w:jc w:val="both"/>
        <w:rPr>
          <w:ins w:id="116" w:author="RAN2#127bis" w:date="2024-11-07T16:19:00Z"/>
        </w:rPr>
      </w:pPr>
      <w:ins w:id="117" w:author="RAN2#127bis" w:date="2024-11-07T16:19:00Z">
        <w:r w:rsidRPr="003D3EF7">
          <w:t xml:space="preserve">Figure </w:t>
        </w:r>
        <w:r w:rsidRPr="003D3EF7">
          <w:rPr>
            <w:lang w:eastAsia="zh-CN"/>
          </w:rPr>
          <w:t>10.5.2-</w:t>
        </w:r>
      </w:ins>
      <w:ins w:id="118" w:author="RAN2#127bis" w:date="2024-11-07T16:22:00Z">
        <w:r w:rsidR="00E42EB9">
          <w:rPr>
            <w:rFonts w:eastAsia="宋体"/>
            <w:lang w:eastAsia="zh-CN"/>
          </w:rPr>
          <w:t>5</w:t>
        </w:r>
      </w:ins>
      <w:ins w:id="119" w:author="RAN2#127bis" w:date="2024-11-07T16:19:00Z">
        <w:r w:rsidRPr="003D3EF7">
          <w:t xml:space="preserve"> shows an example signalling flow for the </w:t>
        </w:r>
      </w:ins>
      <w:ins w:id="120" w:author="RAN2#127bis" w:date="2024-11-07T16:22:00Z">
        <w:r w:rsidR="00E42EB9">
          <w:t>inter-</w:t>
        </w:r>
      </w:ins>
      <w:ins w:id="121" w:author="RAN2#127bis" w:date="2024-11-07T16:19:00Z">
        <w:r w:rsidRPr="003D3EF7">
          <w:rPr>
            <w:lang w:eastAsia="zh-CN"/>
          </w:rPr>
          <w:t xml:space="preserve">SN </w:t>
        </w:r>
      </w:ins>
      <w:ins w:id="122" w:author="RAN2#127bis" w:date="2024-11-07T16:22:00Z">
        <w:r w:rsidR="00E42EB9">
          <w:rPr>
            <w:lang w:eastAsia="zh-CN"/>
          </w:rPr>
          <w:t>SCG LTM</w:t>
        </w:r>
      </w:ins>
      <w:ins w:id="123" w:author="RAN2#127bis" w:date="2024-11-07T16:19:00Z">
        <w:r w:rsidRPr="003D3EF7">
          <w:t xml:space="preserve"> initiated by the S</w:t>
        </w:r>
        <w:r w:rsidRPr="003D3EF7">
          <w:rPr>
            <w:lang w:eastAsia="zh-CN"/>
          </w:rPr>
          <w:t>N</w:t>
        </w:r>
      </w:ins>
      <w:ins w:id="124" w:author="RAN2#127bis" w:date="2024-11-07T19:28:00Z">
        <w:r w:rsidR="00595A24">
          <w:rPr>
            <w:lang w:eastAsia="zh-CN"/>
          </w:rPr>
          <w:t xml:space="preserve"> without MN changed</w:t>
        </w:r>
      </w:ins>
      <w:ins w:id="125" w:author="RAN2#127bis" w:date="2024-11-07T16:19:00Z">
        <w:r w:rsidRPr="003D3EF7">
          <w:t>:</w:t>
        </w:r>
      </w:ins>
    </w:p>
    <w:p w14:paraId="491DF885" w14:textId="48E6DD97" w:rsidR="00EA10CD" w:rsidRDefault="00581CA2" w:rsidP="005B499A">
      <w:pPr>
        <w:ind w:left="568" w:hanging="284"/>
        <w:rPr>
          <w:ins w:id="126" w:author="RAN2#128" w:date="2024-11-26T18:16:00Z"/>
          <w:rFonts w:eastAsia="宋体"/>
          <w:lang w:eastAsia="zh-CN"/>
        </w:rPr>
      </w:pPr>
      <w:ins w:id="127" w:author="RAN2#127bis" w:date="2024-11-07T16:26:00Z">
        <w:r w:rsidRPr="00581CA2">
          <w:t>1.</w:t>
        </w:r>
        <w:r w:rsidRPr="00581CA2">
          <w:tab/>
          <w:t xml:space="preserve">The </w:t>
        </w:r>
      </w:ins>
      <w:ins w:id="128" w:author="RAN2#127bis" w:date="2024-11-07T16:39:00Z">
        <w:r w:rsidR="00010838">
          <w:t xml:space="preserve">source </w:t>
        </w:r>
      </w:ins>
      <w:ins w:id="129" w:author="RAN2#127bis" w:date="2024-11-07T16:26:00Z">
        <w:r w:rsidRPr="00581CA2">
          <w:t xml:space="preserve">SN initiates the </w:t>
        </w:r>
      </w:ins>
      <w:ins w:id="130" w:author="RAN2#127bis" w:date="2024-11-07T16:39:00Z">
        <w:r w:rsidR="00010838">
          <w:t xml:space="preserve">inter-SN SCG LTM </w:t>
        </w:r>
      </w:ins>
      <w:ins w:id="131" w:author="RAN2#127bis" w:date="2024-11-07T16:26:00Z">
        <w:r w:rsidRPr="00581CA2">
          <w:t xml:space="preserve">procedure by sending the </w:t>
        </w:r>
        <w:commentRangeStart w:id="132"/>
        <w:r w:rsidRPr="00581CA2">
          <w:rPr>
            <w:i/>
          </w:rPr>
          <w:t xml:space="preserve">SN </w:t>
        </w:r>
      </w:ins>
      <w:ins w:id="133" w:author="RAN2#127bis" w:date="2024-11-07T16:39:00Z">
        <w:r w:rsidR="00010838" w:rsidRPr="002C1E4B">
          <w:rPr>
            <w:i/>
            <w:lang w:eastAsia="zh-CN"/>
          </w:rPr>
          <w:t>Change Required</w:t>
        </w:r>
        <w:r w:rsidR="00010838" w:rsidRPr="00581CA2">
          <w:t xml:space="preserve"> </w:t>
        </w:r>
      </w:ins>
      <w:commentRangeEnd w:id="132"/>
      <w:r w:rsidR="00CC0C8E">
        <w:rPr>
          <w:rStyle w:val="ae"/>
        </w:rPr>
        <w:commentReference w:id="132"/>
      </w:r>
      <w:ins w:id="134" w:author="RAN2#127bis" w:date="2024-11-07T16:26:00Z">
        <w:r w:rsidRPr="00581CA2">
          <w:t>to the MN</w:t>
        </w:r>
      </w:ins>
      <w:ins w:id="135" w:author="RAN2#127bis" w:date="2024-11-07T16:44:00Z">
        <w:r w:rsidR="00EA10CD">
          <w:t xml:space="preserve"> </w:t>
        </w:r>
      </w:ins>
      <w:ins w:id="136" w:author="RAN2#127bis" w:date="2024-11-07T17:04:00Z">
        <w:r w:rsidR="00C0451B">
          <w:t>providing</w:t>
        </w:r>
      </w:ins>
      <w:commentRangeStart w:id="137"/>
      <w:ins w:id="138" w:author="RAN2#127bis" w:date="2024-11-07T16:44:00Z">
        <w:r w:rsidR="00EA10CD">
          <w:t xml:space="preserve"> a list of candidate </w:t>
        </w:r>
      </w:ins>
      <w:proofErr w:type="spellStart"/>
      <w:ins w:id="139" w:author="RAN2#127bis" w:date="2024-11-07T18:05:00Z">
        <w:r w:rsidR="00DC654A">
          <w:t>PSCell</w:t>
        </w:r>
      </w:ins>
      <w:proofErr w:type="spellEnd"/>
      <w:ins w:id="140" w:author="RAN2#127bis" w:date="2024-11-07T18:06:00Z">
        <w:r w:rsidR="00DC654A">
          <w:t>(s)</w:t>
        </w:r>
      </w:ins>
      <w:ins w:id="141" w:author="RAN2#127bis" w:date="2024-11-07T16:44:00Z">
        <w:r w:rsidR="00EA10CD">
          <w:t xml:space="preserve"> for inter-SN SCG LTM preparation.</w:t>
        </w:r>
      </w:ins>
      <w:ins w:id="142" w:author="RAN2#127bis" w:date="2024-11-07T17:49:00Z">
        <w:r w:rsidR="00396B51" w:rsidRPr="00396B51">
          <w:rPr>
            <w:rFonts w:eastAsia="宋体"/>
            <w:lang w:eastAsia="zh-CN"/>
          </w:rPr>
          <w:t xml:space="preserve"> The message also </w:t>
        </w:r>
        <w:r w:rsidR="00396B51" w:rsidRPr="00396B51">
          <w:t>contains candidate</w:t>
        </w:r>
        <w:r w:rsidR="00396B51" w:rsidRPr="00396B51">
          <w:rPr>
            <w:lang w:eastAsia="zh-CN"/>
          </w:rPr>
          <w:t xml:space="preserve"> </w:t>
        </w:r>
        <w:r w:rsidR="00396B51" w:rsidRPr="00396B51">
          <w:lastRenderedPageBreak/>
          <w:t xml:space="preserve">node ID(s) </w:t>
        </w:r>
      </w:ins>
      <w:commentRangeEnd w:id="137"/>
      <w:r w:rsidR="009F791F">
        <w:rPr>
          <w:rStyle w:val="ae"/>
        </w:rPr>
        <w:commentReference w:id="137"/>
      </w:r>
      <w:ins w:id="143" w:author="RAN2#127bis" w:date="2024-11-07T17:49:00Z">
        <w:r w:rsidR="00396B51" w:rsidRPr="00396B51">
          <w:t xml:space="preserve">and may include </w:t>
        </w:r>
        <w:r w:rsidR="00396B51" w:rsidRPr="00396B51">
          <w:rPr>
            <w:rFonts w:eastAsia="宋体"/>
            <w:lang w:eastAsia="zh-CN"/>
          </w:rPr>
          <w:t>an</w:t>
        </w:r>
        <w:r w:rsidR="00396B51" w:rsidRPr="00396B51">
          <w:t xml:space="preserve"> SCG </w:t>
        </w:r>
        <w:r w:rsidR="00396B51" w:rsidRPr="00396B51">
          <w:rPr>
            <w:rFonts w:eastAsia="宋体"/>
            <w:lang w:eastAsia="zh-CN"/>
          </w:rPr>
          <w:t xml:space="preserve">reference </w:t>
        </w:r>
        <w:r w:rsidR="00DC654A">
          <w:t>configuration</w:t>
        </w:r>
        <w:r w:rsidR="00396B51" w:rsidRPr="00396B51">
          <w:rPr>
            <w:rFonts w:eastAsia="宋体"/>
            <w:lang w:eastAsia="zh-CN"/>
          </w:rPr>
          <w:t xml:space="preserve">. </w:t>
        </w:r>
      </w:ins>
      <w:commentRangeStart w:id="144"/>
      <w:ins w:id="145" w:author="RAN2#128" w:date="2024-11-26T18:16:00Z">
        <w:r w:rsidR="005B499A">
          <w:rPr>
            <w:rFonts w:eastAsia="宋体"/>
            <w:lang w:eastAsia="zh-CN"/>
          </w:rPr>
          <w:t>S</w:t>
        </w:r>
        <w:r w:rsidR="005B499A" w:rsidRPr="005B499A">
          <w:rPr>
            <w:rFonts w:eastAsia="宋体"/>
            <w:lang w:eastAsia="zh-CN"/>
          </w:rPr>
          <w:t xml:space="preserve">ource SN may send </w:t>
        </w:r>
      </w:ins>
      <w:commentRangeEnd w:id="144"/>
      <w:r w:rsidR="00CC0C8E">
        <w:rPr>
          <w:rStyle w:val="ae"/>
        </w:rPr>
        <w:commentReference w:id="144"/>
      </w:r>
      <w:ins w:id="146" w:author="RAN2#128" w:date="2024-11-26T18:16:00Z">
        <w:r w:rsidR="005B499A" w:rsidRPr="005B499A">
          <w:rPr>
            <w:rFonts w:eastAsia="宋体"/>
            <w:lang w:eastAsia="zh-CN"/>
          </w:rPr>
          <w:t xml:space="preserve">measurement results of candidate </w:t>
        </w:r>
        <w:proofErr w:type="spellStart"/>
        <w:r w:rsidR="005B499A" w:rsidRPr="005B499A">
          <w:rPr>
            <w:rFonts w:eastAsia="宋体"/>
            <w:lang w:eastAsia="zh-CN"/>
          </w:rPr>
          <w:t>PSCells</w:t>
        </w:r>
        <w:proofErr w:type="spellEnd"/>
        <w:r w:rsidR="005B499A" w:rsidRPr="005B499A">
          <w:rPr>
            <w:rFonts w:eastAsia="宋体"/>
            <w:lang w:eastAsia="zh-CN"/>
          </w:rPr>
          <w:t xml:space="preserve"> to the MN.</w:t>
        </w:r>
      </w:ins>
    </w:p>
    <w:p w14:paraId="6AF50B70" w14:textId="1D55E91F" w:rsidR="005B499A" w:rsidRDefault="005B499A" w:rsidP="005B499A">
      <w:pPr>
        <w:keepLines/>
        <w:overflowPunct/>
        <w:autoSpaceDE/>
        <w:autoSpaceDN/>
        <w:adjustRightInd/>
        <w:ind w:left="1135" w:hanging="851"/>
        <w:textAlignment w:val="auto"/>
        <w:rPr>
          <w:ins w:id="147" w:author="RAN2#128" w:date="2024-11-26T18:16:00Z"/>
          <w:rFonts w:eastAsia="宋体"/>
          <w:i/>
          <w:color w:val="FF0000"/>
          <w:lang w:eastAsia="en-US"/>
        </w:rPr>
      </w:pPr>
      <w:ins w:id="148" w:author="RAN2#128" w:date="2024-11-26T18:16:00Z">
        <w:r w:rsidRPr="009F6922">
          <w:rPr>
            <w:rFonts w:eastAsia="MS Mincho"/>
            <w:i/>
            <w:color w:val="FF0000"/>
            <w:lang w:eastAsia="en-US"/>
          </w:rPr>
          <w:t>Editor’s Note:</w:t>
        </w:r>
        <w:r>
          <w:rPr>
            <w:rFonts w:eastAsia="宋体" w:hint="eastAsia"/>
            <w:i/>
            <w:color w:val="FF0000"/>
            <w:lang w:eastAsia="en-US"/>
          </w:rPr>
          <w:t xml:space="preserve"> </w:t>
        </w:r>
        <w:r w:rsidRPr="005B499A">
          <w:rPr>
            <w:rFonts w:eastAsia="宋体"/>
            <w:i/>
            <w:color w:val="FF0000"/>
            <w:lang w:eastAsia="en-US"/>
          </w:rPr>
          <w:t xml:space="preserve">RAN2 assumes that how to indicate the list of candidate </w:t>
        </w:r>
        <w:proofErr w:type="spellStart"/>
        <w:r w:rsidRPr="005B499A">
          <w:rPr>
            <w:rFonts w:eastAsia="宋体"/>
            <w:i/>
            <w:color w:val="FF0000"/>
            <w:lang w:eastAsia="en-US"/>
          </w:rPr>
          <w:t>PSCells</w:t>
        </w:r>
        <w:proofErr w:type="spellEnd"/>
        <w:r w:rsidRPr="005B499A">
          <w:rPr>
            <w:rFonts w:eastAsia="宋体"/>
            <w:i/>
            <w:color w:val="FF0000"/>
            <w:lang w:eastAsia="en-US"/>
          </w:rPr>
          <w:t xml:space="preserve"> from source SN to MN is up to RAN3</w:t>
        </w:r>
      </w:ins>
      <w:ins w:id="149" w:author="RAN2#128" w:date="2024-11-26T18:17:00Z">
        <w:r w:rsidR="00786B1A">
          <w:rPr>
            <w:rFonts w:eastAsia="宋体"/>
            <w:i/>
            <w:color w:val="FF0000"/>
            <w:lang w:eastAsia="en-US"/>
          </w:rPr>
          <w:t>.</w:t>
        </w:r>
      </w:ins>
    </w:p>
    <w:p w14:paraId="7F320A98" w14:textId="57E386C3" w:rsidR="00C22773" w:rsidRPr="00C22773" w:rsidRDefault="00EA10CD" w:rsidP="00E46D4F">
      <w:pPr>
        <w:ind w:left="568" w:hanging="284"/>
        <w:rPr>
          <w:ins w:id="150" w:author="RAN2#127bis" w:date="2024-11-07T17:46:00Z"/>
        </w:rPr>
      </w:pPr>
      <w:ins w:id="151" w:author="RAN2#127bis" w:date="2024-11-07T16:44:00Z">
        <w:r w:rsidRPr="00581CA2">
          <w:t>2.</w:t>
        </w:r>
        <w:r w:rsidRPr="00581CA2">
          <w:tab/>
        </w:r>
      </w:ins>
      <w:ins w:id="152" w:author="RAN2#127bis" w:date="2024-11-07T16:48:00Z">
        <w:r>
          <w:t>T</w:t>
        </w:r>
      </w:ins>
      <w:ins w:id="153" w:author="RAN2#127bis" w:date="2024-11-07T16:43:00Z">
        <w:r w:rsidR="00E06DDE">
          <w:rPr>
            <w:rFonts w:hint="eastAsia"/>
            <w:lang w:val="en-US"/>
          </w:rPr>
          <w:t>he MN</w:t>
        </w:r>
      </w:ins>
      <w:ins w:id="154" w:author="RAN2#127bis" w:date="2024-11-07T16:56:00Z">
        <w:r w:rsidR="00E06DDE">
          <w:rPr>
            <w:lang w:val="en-US"/>
          </w:rPr>
          <w:t xml:space="preserve"> requests </w:t>
        </w:r>
      </w:ins>
      <w:ins w:id="155" w:author="RAN2#127bis" w:date="2024-11-07T16:43:00Z">
        <w:r w:rsidR="00126570" w:rsidRPr="00126570">
          <w:rPr>
            <w:rFonts w:hint="eastAsia"/>
            <w:lang w:val="en-US"/>
          </w:rPr>
          <w:t xml:space="preserve">each candidate SN to allocate resources for the UE by means of the SN Addition procedure. </w:t>
        </w:r>
      </w:ins>
      <w:commentRangeStart w:id="156"/>
      <w:ins w:id="157" w:author="RAN2#127bis" w:date="2024-11-07T18:09:00Z">
        <w:r w:rsidR="00F446BF" w:rsidRPr="00E67356">
          <w:rPr>
            <w:rFonts w:eastAsia="宋体"/>
            <w:lang w:eastAsia="zh-CN"/>
          </w:rPr>
          <w:t>T</w:t>
        </w:r>
        <w:r w:rsidR="00F446BF">
          <w:t xml:space="preserve">he MN also </w:t>
        </w:r>
        <w:r w:rsidR="00F446BF" w:rsidRPr="00E67356">
          <w:rPr>
            <w:rFonts w:eastAsia="宋体"/>
            <w:lang w:eastAsia="zh-CN"/>
          </w:rPr>
          <w:t>provides a list of K</w:t>
        </w:r>
        <w:r w:rsidR="00F446BF" w:rsidRPr="00E67356">
          <w:rPr>
            <w:rFonts w:eastAsia="宋体"/>
            <w:vertAlign w:val="subscript"/>
            <w:lang w:eastAsia="zh-CN"/>
          </w:rPr>
          <w:t>SN</w:t>
        </w:r>
        <w:r w:rsidR="00F446BF" w:rsidRPr="00E67356">
          <w:rPr>
            <w:rFonts w:eastAsia="宋体"/>
            <w:lang w:eastAsia="zh-CN"/>
          </w:rPr>
          <w:t xml:space="preserve"> and associated </w:t>
        </w:r>
        <w:proofErr w:type="spellStart"/>
        <w:r w:rsidR="00F446BF" w:rsidRPr="00E67356">
          <w:rPr>
            <w:rFonts w:eastAsia="宋体"/>
            <w:lang w:eastAsia="zh-CN"/>
          </w:rPr>
          <w:t>sk</w:t>
        </w:r>
        <w:proofErr w:type="spellEnd"/>
        <w:r w:rsidR="00F446BF" w:rsidRPr="00E67356">
          <w:rPr>
            <w:rFonts w:eastAsia="宋体"/>
            <w:lang w:eastAsia="zh-CN"/>
          </w:rPr>
          <w:t>-Counter values for each candidate SN</w:t>
        </w:r>
      </w:ins>
      <w:ins w:id="158" w:author="RAN2#128" w:date="2024-11-26T18:19:00Z">
        <w:r w:rsidR="006D6606">
          <w:rPr>
            <w:rFonts w:eastAsia="宋体"/>
            <w:lang w:eastAsia="zh-CN"/>
          </w:rPr>
          <w:t xml:space="preserve">, and </w:t>
        </w:r>
        <w:r w:rsidR="006D6606" w:rsidRPr="006D6606">
          <w:rPr>
            <w:rFonts w:eastAsia="宋体"/>
            <w:lang w:eastAsia="zh-CN"/>
          </w:rPr>
          <w:t>forwards the measurement results to the candidate SN(s)</w:t>
        </w:r>
      </w:ins>
      <w:ins w:id="159" w:author="RAN2#127bis" w:date="2024-11-07T18:09:00Z">
        <w:r w:rsidR="00F446BF" w:rsidRPr="00E67356">
          <w:t>.</w:t>
        </w:r>
      </w:ins>
      <w:ins w:id="160" w:author="RAN2#128" w:date="2024-11-26T18:17:00Z">
        <w:r w:rsidR="00786B1A">
          <w:t xml:space="preserve"> </w:t>
        </w:r>
      </w:ins>
      <w:commentRangeEnd w:id="156"/>
      <w:r w:rsidR="00CC0C8E">
        <w:rPr>
          <w:rStyle w:val="ae"/>
        </w:rPr>
        <w:commentReference w:id="156"/>
      </w:r>
      <w:ins w:id="161" w:author="RAN2#127bis" w:date="2024-11-07T17:46:00Z">
        <w:r w:rsidR="00C22773" w:rsidRPr="00C22773">
          <w:t xml:space="preserve">The MN may select one of </w:t>
        </w:r>
        <w:r w:rsidR="00721FFC">
          <w:t xml:space="preserve">the candidate SN(s) </w:t>
        </w:r>
        <w:commentRangeStart w:id="162"/>
        <w:commentRangeStart w:id="163"/>
        <w:r w:rsidR="00721FFC">
          <w:t>and request</w:t>
        </w:r>
        <w:r w:rsidR="00C22773" w:rsidRPr="00C22773">
          <w:t xml:space="preserve"> providing </w:t>
        </w:r>
      </w:ins>
      <w:commentRangeEnd w:id="162"/>
      <w:r w:rsidR="00CC0C8E">
        <w:rPr>
          <w:rStyle w:val="ae"/>
        </w:rPr>
        <w:commentReference w:id="162"/>
      </w:r>
      <w:commentRangeEnd w:id="163"/>
      <w:r w:rsidR="009F791F">
        <w:rPr>
          <w:rStyle w:val="ae"/>
        </w:rPr>
        <w:commentReference w:id="163"/>
      </w:r>
      <w:ins w:id="164" w:author="RAN2#127bis" w:date="2024-11-07T17:46:00Z">
        <w:r w:rsidR="00C22773" w:rsidRPr="00C22773">
          <w:t xml:space="preserve">the reference </w:t>
        </w:r>
        <w:r w:rsidR="00C22773" w:rsidRPr="00C22773">
          <w:rPr>
            <w:rFonts w:eastAsia="宋体"/>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65" w:author="RAN2#127bis" w:date="2024-11-07T17:47:00Z"/>
        </w:rPr>
      </w:pPr>
      <w:commentRangeStart w:id="166"/>
      <w:commentRangeStart w:id="167"/>
      <w:commentRangeStart w:id="168"/>
      <w:ins w:id="169"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70" w:author="RAN2#127bis" w:date="2024-11-07T17:48:00Z">
        <w:r>
          <w:t>M</w:t>
        </w:r>
      </w:ins>
      <w:ins w:id="171" w:author="RAN2#127bis" w:date="2024-11-07T17:47:00Z">
        <w:r w:rsidRPr="006B23A1">
          <w:t xml:space="preserve"> before step 2, if not provided in step 1.</w:t>
        </w:r>
      </w:ins>
      <w:commentRangeEnd w:id="166"/>
      <w:r w:rsidR="00CC0C8E">
        <w:rPr>
          <w:rStyle w:val="ae"/>
        </w:rPr>
        <w:commentReference w:id="166"/>
      </w:r>
      <w:commentRangeEnd w:id="167"/>
      <w:r w:rsidR="009F791F">
        <w:rPr>
          <w:rStyle w:val="ae"/>
        </w:rPr>
        <w:commentReference w:id="167"/>
      </w:r>
      <w:commentRangeEnd w:id="168"/>
      <w:r w:rsidR="00D8031B">
        <w:rPr>
          <w:rStyle w:val="ae"/>
        </w:rPr>
        <w:commentReference w:id="168"/>
      </w:r>
    </w:p>
    <w:p w14:paraId="186C7F36" w14:textId="3AACC318" w:rsidR="000253E7" w:rsidRDefault="000253E7" w:rsidP="00126570">
      <w:pPr>
        <w:ind w:left="568" w:hanging="284"/>
        <w:rPr>
          <w:ins w:id="172" w:author="RAN2#127bis" w:date="2024-11-07T17:11:00Z"/>
        </w:rPr>
      </w:pPr>
      <w:ins w:id="173" w:author="RAN2#127bis" w:date="2024-11-07T17:07:00Z">
        <w:r>
          <w:t>3</w:t>
        </w:r>
        <w:r w:rsidRPr="00581CA2">
          <w:t>.</w:t>
        </w:r>
        <w:r w:rsidRPr="00581CA2">
          <w:tab/>
        </w:r>
      </w:ins>
      <w:ins w:id="174" w:author="RAN2#128" w:date="2024-11-26T18:20:00Z">
        <w:r w:rsidR="00E46D4F">
          <w:t>T</w:t>
        </w:r>
        <w:r w:rsidR="00E46D4F" w:rsidRPr="00E46D4F">
          <w:t xml:space="preserve">he candidate SN(s) determines the LTM candidate cells </w:t>
        </w:r>
        <w:commentRangeStart w:id="175"/>
        <w:commentRangeStart w:id="176"/>
        <w:r w:rsidR="00E46D4F" w:rsidRPr="00E46D4F">
          <w:t xml:space="preserve">based on the measurement results </w:t>
        </w:r>
      </w:ins>
      <w:commentRangeEnd w:id="175"/>
      <w:r w:rsidR="00CC0C8E">
        <w:rPr>
          <w:rStyle w:val="ae"/>
        </w:rPr>
        <w:commentReference w:id="175"/>
      </w:r>
      <w:commentRangeEnd w:id="176"/>
      <w:r w:rsidR="00F81F9F">
        <w:rPr>
          <w:rStyle w:val="ae"/>
        </w:rPr>
        <w:commentReference w:id="176"/>
      </w:r>
      <w:ins w:id="177" w:author="RAN2#128" w:date="2024-11-26T18:20:00Z">
        <w:r w:rsidR="00E46D4F" w:rsidRPr="00E46D4F">
          <w:t xml:space="preserve">and the upper limit for the number of </w:t>
        </w:r>
        <w:proofErr w:type="spellStart"/>
        <w:r w:rsidR="00E46D4F" w:rsidRPr="00E46D4F">
          <w:t>PSCells</w:t>
        </w:r>
        <w:proofErr w:type="spellEnd"/>
        <w:r w:rsidR="00E46D4F" w:rsidRPr="00E46D4F">
          <w:t xml:space="preserve"> that can be prepared by each candidate SN. </w:t>
        </w:r>
      </w:ins>
      <w:ins w:id="178" w:author="RAN2#127bis" w:date="2024-11-07T17:08:00Z">
        <w:r w:rsidR="00B23BC3">
          <w:t>T</w:t>
        </w:r>
        <w:r w:rsidR="00B23BC3" w:rsidRPr="00B23BC3">
          <w:t xml:space="preserve">he candidate SN provides the SCG part configuration of each candidate </w:t>
        </w:r>
        <w:proofErr w:type="spellStart"/>
        <w:r w:rsidR="00B23BC3" w:rsidRPr="00B23BC3">
          <w:t>PSCell</w:t>
        </w:r>
        <w:proofErr w:type="spellEnd"/>
        <w:r w:rsidR="00B23BC3" w:rsidRPr="00B23BC3">
          <w:t xml:space="preserve">, and may also provide </w:t>
        </w:r>
        <w:commentRangeStart w:id="179"/>
        <w:r w:rsidR="00B23BC3" w:rsidRPr="00B23BC3">
          <w:t>the L1 RS (e.g. a list of SSB or a list of CSI-RS) configuration for L1 measurement</w:t>
        </w:r>
      </w:ins>
      <w:commentRangeEnd w:id="179"/>
      <w:r w:rsidR="00A23ACA">
        <w:rPr>
          <w:rStyle w:val="ae"/>
        </w:rPr>
        <w:commentReference w:id="179"/>
      </w:r>
      <w:ins w:id="180" w:author="RAN2#127bis" w:date="2024-11-07T17:08:00Z">
        <w:r w:rsidR="00B23BC3" w:rsidRPr="00B23BC3">
          <w:t xml:space="preserve">, early UL sync configuration </w:t>
        </w:r>
        <w:commentRangeStart w:id="181"/>
        <w:r w:rsidR="00B23BC3" w:rsidRPr="00B23BC3">
          <w:t>or TC</w:t>
        </w:r>
        <w:r w:rsidR="00B23BC3">
          <w:t>I-state configuration</w:t>
        </w:r>
      </w:ins>
      <w:commentRangeEnd w:id="181"/>
      <w:r w:rsidR="000F5FC0">
        <w:rPr>
          <w:rStyle w:val="ae"/>
        </w:rPr>
        <w:commentReference w:id="181"/>
      </w:r>
      <w:ins w:id="182" w:author="RAN2#127bis" w:date="2024-11-07T17:08:00Z">
        <w:r w:rsidR="00B23BC3">
          <w:t xml:space="preserve">, by sending </w:t>
        </w:r>
        <w:r w:rsidR="00B23BC3" w:rsidRPr="003274C2">
          <w:rPr>
            <w:i/>
          </w:rPr>
          <w:t>S</w:t>
        </w:r>
      </w:ins>
      <w:ins w:id="183" w:author="RAN2#127bis" w:date="2024-11-07T17:09:00Z">
        <w:r w:rsidR="00B23BC3" w:rsidRPr="003274C2">
          <w:rPr>
            <w:i/>
          </w:rPr>
          <w:t>N Addition Request Acknowledge</w:t>
        </w:r>
        <w:r w:rsidR="00B23BC3">
          <w:t xml:space="preserve"> message to the MN.</w:t>
        </w:r>
      </w:ins>
      <w:ins w:id="184" w:author="ZTE-Liujing" w:date="2024-11-28T19:50:00Z">
        <w:r w:rsidR="00722ED7">
          <w:t xml:space="preserve"> </w:t>
        </w:r>
      </w:ins>
    </w:p>
    <w:p w14:paraId="4309820E" w14:textId="701EF3F4" w:rsidR="007745C7" w:rsidRDefault="007745C7" w:rsidP="00126570">
      <w:pPr>
        <w:ind w:left="568" w:hanging="284"/>
        <w:rPr>
          <w:ins w:id="185" w:author="RAN2#127bis" w:date="2024-11-07T17:12:00Z"/>
        </w:rPr>
      </w:pPr>
      <w:ins w:id="186" w:author="RAN2#127bis" w:date="2024-11-07T17:11:00Z">
        <w:r>
          <w:t>4.</w:t>
        </w:r>
        <w:r>
          <w:tab/>
        </w:r>
        <w:r w:rsidRPr="007745C7">
          <w:t xml:space="preserve">For SN terminated bearers using MCG resources, the MN provides </w:t>
        </w:r>
        <w:proofErr w:type="spellStart"/>
        <w:r w:rsidRPr="007745C7">
          <w:t>Xn</w:t>
        </w:r>
        <w:proofErr w:type="spellEnd"/>
        <w:r w:rsidRPr="007745C7">
          <w:t xml:space="preserve">-U DL TNL address information in the </w:t>
        </w:r>
        <w:proofErr w:type="spellStart"/>
        <w:r w:rsidRPr="007745C7">
          <w:rPr>
            <w:i/>
          </w:rPr>
          <w:t>Xn</w:t>
        </w:r>
        <w:proofErr w:type="spellEnd"/>
        <w:r w:rsidRPr="007745C7">
          <w:rPr>
            <w:i/>
          </w:rPr>
          <w:t>-U Address Indication</w:t>
        </w:r>
        <w:r w:rsidRPr="007745C7">
          <w:t xml:space="preserve"> message to the </w:t>
        </w:r>
        <w:r w:rsidRPr="007745C7">
          <w:rPr>
            <w:rFonts w:eastAsia="宋体"/>
            <w:lang w:eastAsia="zh-CN"/>
          </w:rPr>
          <w:t xml:space="preserve">candidate </w:t>
        </w:r>
        <w:r w:rsidRPr="007745C7">
          <w:t>SN</w:t>
        </w:r>
        <w:r w:rsidRPr="007745C7">
          <w:rPr>
            <w:rFonts w:eastAsia="宋体"/>
            <w:lang w:eastAsia="zh-CN"/>
          </w:rPr>
          <w:t>(s)</w:t>
        </w:r>
        <w:r w:rsidRPr="007745C7">
          <w:t>.</w:t>
        </w:r>
      </w:ins>
    </w:p>
    <w:p w14:paraId="6E81D78A" w14:textId="11DF5737" w:rsidR="000C2570" w:rsidRDefault="000C2570" w:rsidP="00126570">
      <w:pPr>
        <w:ind w:left="568" w:hanging="284"/>
        <w:rPr>
          <w:ins w:id="187" w:author="RAN2#127bis" w:date="2024-11-07T17:23:00Z"/>
        </w:rPr>
      </w:pPr>
      <w:ins w:id="188" w:author="RAN2#127bis" w:date="2024-11-07T17:12:00Z">
        <w:r>
          <w:t>5.</w:t>
        </w:r>
        <w:r>
          <w:tab/>
        </w:r>
      </w:ins>
      <w:ins w:id="189" w:author="RAN2#127bis" w:date="2024-11-07T17:13:00Z">
        <w:r w:rsidRPr="000C2570">
          <w:t>The MN</w:t>
        </w:r>
      </w:ins>
      <w:ins w:id="190" w:author="RAN2#127bis" w:date="2024-11-07T17:35:00Z">
        <w:r w:rsidR="00BA0783">
          <w:t xml:space="preserve"> sends</w:t>
        </w:r>
      </w:ins>
      <w:ins w:id="191" w:author="RAN2#127bis" w:date="2024-11-07T17:13:00Z">
        <w:r w:rsidRPr="000C2570">
          <w:t xml:space="preserve"> </w:t>
        </w:r>
      </w:ins>
      <w:ins w:id="192" w:author="RAN2#127bis" w:date="2024-11-07T17:33:00Z">
        <w:r w:rsidR="00621630" w:rsidRPr="00621630">
          <w:t xml:space="preserve">the received L1 RS configuration, </w:t>
        </w:r>
        <w:commentRangeStart w:id="193"/>
        <w:r w:rsidR="00621630" w:rsidRPr="00621630">
          <w:t>early UL sync configuration</w:t>
        </w:r>
        <w:r w:rsidR="00BA0783">
          <w:t>, or TCI-state</w:t>
        </w:r>
      </w:ins>
      <w:commentRangeEnd w:id="193"/>
      <w:r w:rsidR="00085801">
        <w:rPr>
          <w:rStyle w:val="ae"/>
        </w:rPr>
        <w:commentReference w:id="193"/>
      </w:r>
      <w:ins w:id="194" w:author="RAN2#127bis" w:date="2024-11-07T17:33:00Z">
        <w:r w:rsidR="00BA0783">
          <w:t xml:space="preserve"> configuration of</w:t>
        </w:r>
      </w:ins>
      <w:ins w:id="195" w:author="RAN2#127bis" w:date="2024-11-07T17:35:00Z">
        <w:r w:rsidR="00BA0783">
          <w:t xml:space="preserve"> </w:t>
        </w:r>
      </w:ins>
      <w:ins w:id="196" w:author="RAN2#127bis" w:date="2024-11-07T17:33:00Z">
        <w:r w:rsidR="00621630" w:rsidRPr="00621630">
          <w:t>candidate cells to the source SN</w:t>
        </w:r>
      </w:ins>
      <w:ins w:id="197"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98" w:author="RAN2#127bis" w:date="2024-11-07T17:32:00Z"/>
        </w:rPr>
      </w:pPr>
      <w:ins w:id="199" w:author="RAN2#127bis" w:date="2024-11-07T17:23:00Z">
        <w:r>
          <w:t>6.</w:t>
        </w:r>
        <w:r>
          <w:tab/>
        </w:r>
      </w:ins>
      <w:ins w:id="200" w:author="RAN2#127bis" w:date="2024-11-07T17:24:00Z">
        <w:r w:rsidR="008168EE">
          <w:t>The source SN generates the common CSI resource configuration for L1 me</w:t>
        </w:r>
        <w:r w:rsidR="00762110">
          <w:t xml:space="preserve">asurement on candidate </w:t>
        </w:r>
      </w:ins>
      <w:proofErr w:type="spellStart"/>
      <w:ins w:id="201" w:author="RAN2#127bis" w:date="2024-11-07T17:25:00Z">
        <w:r w:rsidR="00762110">
          <w:t>PSCells</w:t>
        </w:r>
        <w:proofErr w:type="spellEnd"/>
        <w:r w:rsidR="00762110">
          <w:t>.</w:t>
        </w:r>
      </w:ins>
      <w:ins w:id="202" w:author="RAN2#127bis" w:date="2024-11-07T17:29:00Z">
        <w:r w:rsidR="00B35936">
          <w:t xml:space="preserve"> </w:t>
        </w:r>
      </w:ins>
      <w:ins w:id="203" w:author="RAN2#127bis" w:date="2024-11-08T10:57:00Z">
        <w:r w:rsidR="00721FFC">
          <w:t>T</w:t>
        </w:r>
      </w:ins>
      <w:ins w:id="204" w:author="RAN2#127bis" w:date="2024-11-07T17:30:00Z">
        <w:r w:rsidR="00293249">
          <w:t xml:space="preserve">he source SN </w:t>
        </w:r>
      </w:ins>
      <w:ins w:id="205" w:author="RAN2#127bis" w:date="2024-11-07T17:31:00Z">
        <w:r w:rsidR="00293249">
          <w:t>send</w:t>
        </w:r>
      </w:ins>
      <w:ins w:id="206"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207" w:author="RAN2#127bis" w:date="2024-11-07T17:32:00Z">
        <w:r w:rsidR="00293249">
          <w:t>.</w:t>
        </w:r>
      </w:ins>
    </w:p>
    <w:p w14:paraId="00D780E6" w14:textId="6FA4C629" w:rsidR="00621630" w:rsidRDefault="00621630" w:rsidP="006B2EE6">
      <w:pPr>
        <w:ind w:left="568" w:hanging="284"/>
        <w:rPr>
          <w:ins w:id="208" w:author="RAN2#127bis" w:date="2024-11-07T17:37:00Z"/>
        </w:rPr>
      </w:pPr>
      <w:ins w:id="209" w:author="RAN2#127bis" w:date="2024-11-07T17:32:00Z">
        <w:r>
          <w:t>7.</w:t>
        </w:r>
        <w:r>
          <w:tab/>
        </w:r>
      </w:ins>
      <w:commentRangeStart w:id="210"/>
      <w:commentRangeStart w:id="211"/>
      <w:ins w:id="212" w:author="RAN2#127bis" w:date="2024-11-07T17:37:00Z">
        <w:r w:rsidR="006B2EE6" w:rsidRPr="006B2EE6">
          <w:t>In order to support subsequent inter-CU SC</w:t>
        </w:r>
        <w:r w:rsidR="006B2EE6">
          <w:t>G LTM, the MN needs to transfer</w:t>
        </w:r>
      </w:ins>
      <w:commentRangeEnd w:id="210"/>
      <w:r w:rsidR="00CC0C8E">
        <w:rPr>
          <w:rStyle w:val="ae"/>
        </w:rPr>
        <w:commentReference w:id="210"/>
      </w:r>
      <w:ins w:id="213" w:author="RAN2#127bis" w:date="2024-11-07T17:37:00Z">
        <w:r w:rsidR="006B2EE6" w:rsidRPr="006B2EE6">
          <w:t>,</w:t>
        </w:r>
        <w:r w:rsidR="006B2EE6">
          <w:t xml:space="preserve"> </w:t>
        </w:r>
        <w:r w:rsidR="006B2EE6" w:rsidRPr="006B2EE6">
          <w:t>during the LTM preparation phase,</w:t>
        </w:r>
      </w:ins>
      <w:commentRangeEnd w:id="211"/>
      <w:r w:rsidR="00D14D40">
        <w:rPr>
          <w:rStyle w:val="ae"/>
        </w:rPr>
        <w:commentReference w:id="211"/>
      </w:r>
      <w:ins w:id="214" w:author="RAN2#127bis" w:date="2024-11-07T17:37:00Z">
        <w:r w:rsidR="006B2EE6" w:rsidRPr="006B2EE6">
          <w:t xml:space="preserve"> the common CSI resource configuration and </w:t>
        </w:r>
        <w:commentRangeStart w:id="215"/>
        <w:r w:rsidR="006B2EE6" w:rsidRPr="006B2EE6">
          <w:t>the collected information of candidate cells</w:t>
        </w:r>
      </w:ins>
      <w:commentRangeEnd w:id="215"/>
      <w:r w:rsidR="00D14D40">
        <w:rPr>
          <w:rStyle w:val="ae"/>
        </w:rPr>
        <w:commentReference w:id="215"/>
      </w:r>
      <w:ins w:id="216" w:author="RAN2#127bis" w:date="2024-11-07T17:37:00Z">
        <w:r w:rsidR="006B2EE6" w:rsidRPr="006B2EE6">
          <w:t xml:space="preserve"> to </w:t>
        </w:r>
      </w:ins>
      <w:ins w:id="217" w:author="RAN2#127bis" w:date="2024-11-07T17:38:00Z">
        <w:r w:rsidR="006B2EE6">
          <w:t xml:space="preserve">each </w:t>
        </w:r>
      </w:ins>
      <w:ins w:id="218" w:author="RAN2#127bis" w:date="2024-11-07T17:37:00Z">
        <w:r w:rsidR="006B2EE6">
          <w:t>candidate SN</w:t>
        </w:r>
        <w:r w:rsidR="006B2EE6" w:rsidRPr="006B2EE6">
          <w:t>.</w:t>
        </w:r>
      </w:ins>
    </w:p>
    <w:p w14:paraId="22B59198" w14:textId="271EDA91" w:rsidR="006B2EE6" w:rsidRDefault="006B2EE6" w:rsidP="006B2EE6">
      <w:pPr>
        <w:ind w:left="568" w:hanging="284"/>
        <w:rPr>
          <w:ins w:id="219" w:author="RAN2#127bis" w:date="2024-11-07T17:41:00Z"/>
        </w:rPr>
      </w:pPr>
      <w:ins w:id="220" w:author="RAN2#127bis" w:date="2024-11-07T17:37:00Z">
        <w:r>
          <w:t>8.</w:t>
        </w:r>
        <w:r>
          <w:tab/>
        </w:r>
      </w:ins>
      <w:ins w:id="221"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222" w:author="RAN2#127bis" w:date="2024-11-07T18:29:00Z"/>
          <w:rFonts w:eastAsia="宋体"/>
        </w:rPr>
      </w:pPr>
      <w:ins w:id="223" w:author="RAN2#127bis" w:date="2024-11-07T17:41:00Z">
        <w:r>
          <w:t>9.</w:t>
        </w:r>
        <w:r>
          <w:tab/>
        </w:r>
      </w:ins>
      <w:ins w:id="224" w:author="RAN2#127bis" w:date="2024-11-07T18:22:00Z">
        <w:r w:rsidR="00DC2858">
          <w:t xml:space="preserve">The MN </w:t>
        </w:r>
      </w:ins>
      <w:ins w:id="225" w:author="RAN2#127bis" w:date="2024-11-07T17:43:00Z">
        <w:r>
          <w:t xml:space="preserve">generates </w:t>
        </w:r>
      </w:ins>
      <w:ins w:id="226" w:author="RAN2#127bis" w:date="2024-11-07T18:22:00Z">
        <w:r w:rsidR="00DC2858">
          <w:t>the reference configuration for SN initiated inter-CU SCG LTM</w:t>
        </w:r>
        <w:r w:rsidR="007D3364">
          <w:t>, which</w:t>
        </w:r>
      </w:ins>
      <w:ins w:id="227" w:author="RAN2#127bis" w:date="2024-11-07T18:23:00Z">
        <w:r w:rsidR="007D3364">
          <w:t xml:space="preserve"> </w:t>
        </w:r>
      </w:ins>
      <w:ins w:id="228" w:author="RAN2#127bis" w:date="2024-11-07T18:27:00Z">
        <w:r w:rsidR="007D3364">
          <w:t xml:space="preserve">may </w:t>
        </w:r>
      </w:ins>
      <w:ins w:id="229" w:author="RAN2#127bis" w:date="2024-11-07T18:23:00Z">
        <w:r w:rsidR="007D3364">
          <w:t xml:space="preserve">include </w:t>
        </w:r>
      </w:ins>
      <w:ins w:id="230" w:author="RAN2#127bis" w:date="2024-11-07T17:43:00Z">
        <w:r>
          <w:t xml:space="preserve">the MCG part of the reference configuration </w:t>
        </w:r>
      </w:ins>
      <w:ins w:id="231" w:author="RAN2#127bis" w:date="2024-11-07T18:23:00Z">
        <w:r w:rsidR="007D3364">
          <w:t>gen</w:t>
        </w:r>
      </w:ins>
      <w:ins w:id="232" w:author="RAN2#127bis" w:date="2024-11-07T18:26:00Z">
        <w:r w:rsidR="007D3364">
          <w:t>erated by the MN</w:t>
        </w:r>
      </w:ins>
      <w:ins w:id="233" w:author="RAN2#127bis" w:date="2024-11-07T18:27:00Z">
        <w:r w:rsidR="007D3364">
          <w:t xml:space="preserve"> </w:t>
        </w:r>
      </w:ins>
      <w:ins w:id="234" w:author="RAN2#127bis" w:date="2024-11-07T17:43:00Z">
        <w:r>
          <w:t xml:space="preserve">(if any), </w:t>
        </w:r>
      </w:ins>
      <w:ins w:id="235" w:author="RAN2#127bis" w:date="2024-11-07T18:16:00Z">
        <w:r w:rsidR="00C36011">
          <w:t>toge</w:t>
        </w:r>
      </w:ins>
      <w:ins w:id="236" w:author="RAN2#127bis" w:date="2024-11-07T18:17:00Z">
        <w:r w:rsidR="00C36011">
          <w:t xml:space="preserve">ther with the SCG part of the reference configuration generated by the </w:t>
        </w:r>
      </w:ins>
      <w:ins w:id="237" w:author="RAN2#127bis" w:date="2024-11-07T17:43:00Z">
        <w:r w:rsidR="00C36011">
          <w:t>source or candidate</w:t>
        </w:r>
      </w:ins>
      <w:ins w:id="238" w:author="RAN2#127bis" w:date="2024-11-07T18:17:00Z">
        <w:r w:rsidR="00C36011">
          <w:t xml:space="preserve"> </w:t>
        </w:r>
      </w:ins>
      <w:ins w:id="239" w:author="RAN2#127bis" w:date="2024-11-07T18:18:00Z">
        <w:r w:rsidR="00C36011">
          <w:t>SN</w:t>
        </w:r>
      </w:ins>
      <w:ins w:id="240" w:author="RAN2#127bis" w:date="2024-11-07T18:27:00Z">
        <w:r w:rsidR="007D3364">
          <w:t xml:space="preserve">. </w:t>
        </w:r>
      </w:ins>
      <w:commentRangeStart w:id="241"/>
      <w:ins w:id="242" w:author="RAN2#127bis" w:date="2024-11-07T18:28:00Z">
        <w:r w:rsidR="007D3364" w:rsidRPr="007D3364">
          <w:t xml:space="preserve">The candidate configuration and reference configuration are </w:t>
        </w:r>
        <w:commentRangeStart w:id="243"/>
        <w:proofErr w:type="spellStart"/>
        <w:r w:rsidR="007D3364" w:rsidRPr="007D3364">
          <w:t>modeled</w:t>
        </w:r>
        <w:proofErr w:type="spellEnd"/>
        <w:r w:rsidR="007D3364" w:rsidRPr="007D3364">
          <w:t xml:space="preserve"> as </w:t>
        </w:r>
      </w:ins>
      <w:commentRangeEnd w:id="243"/>
      <w:r w:rsidR="00CC0C8E">
        <w:rPr>
          <w:rStyle w:val="ae"/>
        </w:rPr>
        <w:commentReference w:id="243"/>
      </w:r>
      <w:ins w:id="244" w:author="RAN2#127bis" w:date="2024-11-07T18:28:00Z">
        <w:r w:rsidR="007D3364" w:rsidRPr="007D3364">
          <w:t>an MN RRCReconfiguration message</w:t>
        </w:r>
      </w:ins>
      <w:commentRangeEnd w:id="241"/>
      <w:r w:rsidR="00D14D40">
        <w:rPr>
          <w:rStyle w:val="ae"/>
        </w:rPr>
        <w:commentReference w:id="241"/>
      </w:r>
      <w:ins w:id="245" w:author="RAN2#127bis" w:date="2024-11-07T18:28:00Z">
        <w:r w:rsidR="007D3364">
          <w:t xml:space="preserve">. </w:t>
        </w:r>
      </w:ins>
      <w:commentRangeStart w:id="246"/>
      <w:commentRangeStart w:id="247"/>
      <w:commentRangeStart w:id="248"/>
      <w:ins w:id="249" w:author="RAN2#127bis" w:date="2024-11-07T18:21:00Z">
        <w:r w:rsidR="00DC2858">
          <w:t xml:space="preserve">The MN </w:t>
        </w:r>
        <w:r w:rsidR="00DC2858" w:rsidRPr="00E67356">
          <w:rPr>
            <w:rFonts w:eastAsia="宋体"/>
          </w:rPr>
          <w:t xml:space="preserve">sends an </w:t>
        </w:r>
        <w:r w:rsidR="00DC2858" w:rsidRPr="00E67356">
          <w:rPr>
            <w:rFonts w:eastAsia="宋体"/>
            <w:i/>
          </w:rPr>
          <w:t>RRC</w:t>
        </w:r>
        <w:r w:rsidR="00DC2858" w:rsidRPr="00E67356">
          <w:rPr>
            <w:rFonts w:eastAsia="宋体"/>
            <w:i/>
            <w:lang w:eastAsia="zh-CN"/>
          </w:rPr>
          <w:t>R</w:t>
        </w:r>
        <w:r w:rsidR="00DC2858" w:rsidRPr="00E67356">
          <w:rPr>
            <w:rFonts w:eastAsia="宋体"/>
            <w:i/>
          </w:rPr>
          <w:t>econfiguration</w:t>
        </w:r>
        <w:r w:rsidR="00DC2858" w:rsidRPr="00E67356">
          <w:rPr>
            <w:rFonts w:eastAsia="宋体"/>
          </w:rPr>
          <w:t xml:space="preserve"> message</w:t>
        </w:r>
        <w:r w:rsidR="00DC2858" w:rsidRPr="00E67356">
          <w:rPr>
            <w:rFonts w:eastAsia="宋体"/>
            <w:i/>
            <w:lang w:eastAsia="zh-CN"/>
          </w:rPr>
          <w:t xml:space="preserve"> </w:t>
        </w:r>
        <w:r w:rsidR="00DC2858" w:rsidRPr="00E67356">
          <w:rPr>
            <w:rFonts w:eastAsia="宋体"/>
          </w:rPr>
          <w:t>to the UE</w:t>
        </w:r>
      </w:ins>
      <w:ins w:id="250" w:author="RAN2#127bis" w:date="2024-11-07T18:28:00Z">
        <w:r w:rsidR="007D3364">
          <w:rPr>
            <w:rFonts w:eastAsia="宋体"/>
          </w:rPr>
          <w:t xml:space="preserve"> to configure SN</w:t>
        </w:r>
        <w:r w:rsidR="00623C00">
          <w:rPr>
            <w:rFonts w:eastAsia="宋体"/>
          </w:rPr>
          <w:t>-i</w:t>
        </w:r>
      </w:ins>
      <w:ins w:id="251" w:author="RAN2#127bis" w:date="2024-11-07T18:29:00Z">
        <w:r w:rsidR="00623C00">
          <w:rPr>
            <w:rFonts w:eastAsia="宋体"/>
          </w:rPr>
          <w:t>nitiated</w:t>
        </w:r>
        <w:r w:rsidR="00623C00" w:rsidRPr="00623C00">
          <w:t xml:space="preserve"> </w:t>
        </w:r>
        <w:r w:rsidR="00623C00">
          <w:rPr>
            <w:rFonts w:eastAsia="宋体"/>
          </w:rPr>
          <w:t>inter-SN SCG LTM.</w:t>
        </w:r>
      </w:ins>
      <w:commentRangeEnd w:id="246"/>
      <w:r w:rsidR="00827C4F">
        <w:rPr>
          <w:rStyle w:val="ae"/>
        </w:rPr>
        <w:commentReference w:id="246"/>
      </w:r>
      <w:commentRangeEnd w:id="247"/>
      <w:r w:rsidR="00D14D40">
        <w:rPr>
          <w:rStyle w:val="ae"/>
        </w:rPr>
        <w:commentReference w:id="247"/>
      </w:r>
      <w:commentRangeEnd w:id="248"/>
      <w:r w:rsidR="00E9176A">
        <w:rPr>
          <w:rStyle w:val="ae"/>
        </w:rPr>
        <w:commentReference w:id="248"/>
      </w:r>
    </w:p>
    <w:p w14:paraId="0277BEAA" w14:textId="42DD10F1" w:rsidR="0088685A" w:rsidRPr="0088685A" w:rsidRDefault="00623C00" w:rsidP="0088685A">
      <w:pPr>
        <w:ind w:left="568" w:hanging="284"/>
        <w:rPr>
          <w:ins w:id="252" w:author="RAN2#127bis" w:date="2024-11-07T18:32:00Z"/>
          <w:rFonts w:eastAsia="宋体"/>
          <w:lang w:val="en-US"/>
        </w:rPr>
      </w:pPr>
      <w:ins w:id="253" w:author="RAN2#127bis" w:date="2024-11-07T18:29:00Z">
        <w:r>
          <w:t>10.</w:t>
        </w:r>
        <w:r>
          <w:tab/>
        </w:r>
      </w:ins>
      <w:ins w:id="254" w:author="RAN2#127bis" w:date="2024-11-07T18:30:00Z">
        <w:r w:rsidR="00AB4EDB" w:rsidRPr="00E67356">
          <w:rPr>
            <w:rFonts w:eastAsia="宋体"/>
            <w:lang w:eastAsia="zh-CN"/>
          </w:rPr>
          <w:t>T</w:t>
        </w:r>
        <w:r w:rsidR="00AB4EDB" w:rsidRPr="00E67356">
          <w:rPr>
            <w:rFonts w:eastAsia="宋体"/>
          </w:rPr>
          <w:t xml:space="preserve">he UE applies the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lang w:eastAsia="zh-CN"/>
          </w:rPr>
          <w:t xml:space="preserve"> mess</w:t>
        </w:r>
        <w:r w:rsidR="00AB4EDB">
          <w:rPr>
            <w:rFonts w:eastAsia="宋体"/>
            <w:lang w:eastAsia="zh-CN"/>
          </w:rPr>
          <w:t>age received in step 9</w:t>
        </w:r>
        <w:r w:rsidR="00AB4EDB" w:rsidRPr="00E67356">
          <w:rPr>
            <w:rFonts w:eastAsia="宋体"/>
            <w:lang w:eastAsia="zh-CN"/>
          </w:rPr>
          <w:t>, stores the</w:t>
        </w:r>
        <w:r w:rsidR="00AB4EDB" w:rsidRPr="00AB4EDB">
          <w:rPr>
            <w:rFonts w:eastAsia="宋体"/>
          </w:rPr>
          <w:t xml:space="preserve"> </w:t>
        </w:r>
        <w:commentRangeStart w:id="255"/>
        <w:r w:rsidR="00AB4EDB">
          <w:rPr>
            <w:rFonts w:eastAsia="宋体"/>
          </w:rPr>
          <w:t>SN-initiated</w:t>
        </w:r>
        <w:r w:rsidR="00AB4EDB" w:rsidRPr="00623C00">
          <w:t xml:space="preserve"> </w:t>
        </w:r>
      </w:ins>
      <w:commentRangeEnd w:id="255"/>
      <w:r w:rsidR="00D14D40">
        <w:rPr>
          <w:rStyle w:val="ae"/>
        </w:rPr>
        <w:commentReference w:id="255"/>
      </w:r>
      <w:ins w:id="256" w:author="RAN2#127bis" w:date="2024-11-07T18:30:00Z">
        <w:r w:rsidR="00AB4EDB">
          <w:rPr>
            <w:rFonts w:eastAsia="宋体"/>
          </w:rPr>
          <w:t>inter-SN SCG LTM</w:t>
        </w:r>
        <w:r w:rsidR="00AB4EDB" w:rsidRPr="00E67356">
          <w:rPr>
            <w:rFonts w:eastAsia="宋体"/>
            <w:lang w:eastAsia="zh-CN"/>
          </w:rPr>
          <w:t xml:space="preserve"> configuration</w:t>
        </w:r>
        <w:r w:rsidR="00AB4EDB" w:rsidRPr="00E67356">
          <w:rPr>
            <w:rFonts w:eastAsia="宋体"/>
            <w:i/>
            <w:lang w:eastAsia="zh-CN"/>
          </w:rPr>
          <w:t xml:space="preserve"> </w:t>
        </w:r>
        <w:r w:rsidR="00AB4EDB" w:rsidRPr="00E67356">
          <w:rPr>
            <w:rFonts w:eastAsia="宋体"/>
            <w:lang w:eastAsia="zh-CN"/>
          </w:rPr>
          <w:t xml:space="preserve">and </w:t>
        </w:r>
        <w:r w:rsidR="00AB4EDB" w:rsidRPr="00E67356">
          <w:rPr>
            <w:rFonts w:eastAsia="宋体"/>
          </w:rPr>
          <w:t xml:space="preserve">replies to the MN with an </w:t>
        </w:r>
        <w:proofErr w:type="spellStart"/>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i/>
            <w:lang w:eastAsia="zh-CN"/>
          </w:rPr>
          <w:t>C</w:t>
        </w:r>
        <w:r w:rsidR="00AB4EDB" w:rsidRPr="00E67356">
          <w:rPr>
            <w:rFonts w:eastAsia="宋体"/>
            <w:i/>
          </w:rPr>
          <w:t>omplete</w:t>
        </w:r>
        <w:proofErr w:type="spellEnd"/>
        <w:r w:rsidR="00AB4EDB" w:rsidRPr="00E67356">
          <w:rPr>
            <w:rFonts w:eastAsia="宋体"/>
          </w:rPr>
          <w:t xml:space="preserve"> messag</w:t>
        </w:r>
      </w:ins>
      <w:ins w:id="257" w:author="RAN2#127bis" w:date="2024-11-07T18:33:00Z">
        <w:r w:rsidR="0088685A">
          <w:rPr>
            <w:rFonts w:eastAsia="宋体"/>
          </w:rPr>
          <w:t xml:space="preserve">e, including </w:t>
        </w:r>
      </w:ins>
      <w:ins w:id="258" w:author="RAN2#127bis" w:date="2024-11-07T18:32:00Z">
        <w:r w:rsidR="0088685A" w:rsidRPr="0088685A">
          <w:rPr>
            <w:rFonts w:eastAsia="宋体" w:hint="eastAsia"/>
            <w:lang w:val="en-US"/>
          </w:rPr>
          <w:t xml:space="preserve">an SN </w:t>
        </w:r>
        <w:commentRangeStart w:id="259"/>
        <w:proofErr w:type="spellStart"/>
        <w:r w:rsidR="0088685A" w:rsidRPr="0088685A">
          <w:rPr>
            <w:rFonts w:eastAsia="宋体" w:hint="eastAsia"/>
            <w:i/>
            <w:iCs/>
            <w:lang w:val="en-US"/>
          </w:rPr>
          <w:t>RRCReconfigurationComplete</w:t>
        </w:r>
      </w:ins>
      <w:commentRangeEnd w:id="259"/>
      <w:proofErr w:type="spellEnd"/>
      <w:r w:rsidR="00F4036C">
        <w:rPr>
          <w:rStyle w:val="ae"/>
        </w:rPr>
        <w:commentReference w:id="259"/>
      </w:r>
      <w:ins w:id="260" w:author="RAN2#127bis" w:date="2024-11-07T18:32:00Z">
        <w:r w:rsidR="0088685A" w:rsidRPr="0088685A">
          <w:rPr>
            <w:rFonts w:eastAsia="宋体" w:hint="eastAsia"/>
            <w:i/>
            <w:iCs/>
            <w:lang w:val="en-US"/>
          </w:rPr>
          <w:t xml:space="preserve"> </w:t>
        </w:r>
        <w:r w:rsidR="0088685A" w:rsidRPr="0088685A">
          <w:rPr>
            <w:rFonts w:eastAsia="宋体" w:hint="eastAsia"/>
            <w:lang w:val="en-US"/>
          </w:rPr>
          <w:t>message to the source SN.</w:t>
        </w:r>
      </w:ins>
    </w:p>
    <w:p w14:paraId="46DA38DA" w14:textId="558F5C5B" w:rsidR="0088685A" w:rsidRDefault="008E5AA9" w:rsidP="0088685A">
      <w:pPr>
        <w:ind w:left="568" w:hanging="284"/>
        <w:rPr>
          <w:ins w:id="261" w:author="RAN2#127bis" w:date="2024-11-07T18:33:00Z"/>
          <w:rFonts w:eastAsia="宋体"/>
          <w:lang w:val="en-US"/>
        </w:rPr>
      </w:pPr>
      <w:ins w:id="262" w:author="RAN2#127bis" w:date="2024-11-07T18:33:00Z">
        <w:r>
          <w:rPr>
            <w:rFonts w:eastAsia="宋体"/>
            <w:lang w:val="en-US"/>
          </w:rPr>
          <w:t>11.</w:t>
        </w:r>
        <w:r>
          <w:rPr>
            <w:rFonts w:eastAsia="宋体"/>
            <w:lang w:val="en-US"/>
          </w:rPr>
          <w:tab/>
          <w:t>T</w:t>
        </w:r>
      </w:ins>
      <w:ins w:id="263" w:author="RAN2#127bis" w:date="2024-11-07T18:32:00Z">
        <w:r w:rsidR="0088685A" w:rsidRPr="0088685A">
          <w:rPr>
            <w:rFonts w:eastAsia="宋体" w:hint="eastAsia"/>
            <w:lang w:val="en-US"/>
          </w:rPr>
          <w:t xml:space="preserve">he MN informs the source SN with the SN </w:t>
        </w:r>
        <w:commentRangeStart w:id="264"/>
        <w:proofErr w:type="spellStart"/>
        <w:r w:rsidR="0088685A" w:rsidRPr="0088685A">
          <w:rPr>
            <w:rFonts w:eastAsia="宋体" w:hint="eastAsia"/>
            <w:i/>
            <w:iCs/>
            <w:lang w:val="en-US"/>
          </w:rPr>
          <w:t>RRCReconfigurationComplete</w:t>
        </w:r>
        <w:proofErr w:type="spellEnd"/>
        <w:r w:rsidR="0088685A" w:rsidRPr="0088685A">
          <w:rPr>
            <w:rFonts w:eastAsia="宋体" w:hint="eastAsia"/>
            <w:i/>
            <w:iCs/>
            <w:lang w:val="en-US"/>
          </w:rPr>
          <w:t xml:space="preserve"> </w:t>
        </w:r>
      </w:ins>
      <w:commentRangeEnd w:id="264"/>
      <w:r w:rsidR="00F4036C">
        <w:rPr>
          <w:rStyle w:val="ae"/>
        </w:rPr>
        <w:commentReference w:id="264"/>
      </w:r>
      <w:ins w:id="265" w:author="RAN2#127bis" w:date="2024-11-07T18:32:00Z">
        <w:r w:rsidR="0088685A" w:rsidRPr="0088685A">
          <w:rPr>
            <w:rFonts w:eastAsia="宋体" w:hint="eastAsia"/>
            <w:lang w:val="en-US"/>
          </w:rPr>
          <w:t xml:space="preserve">message via SN Change Confirm message, to indicate that SCG LTM is prepared. </w:t>
        </w:r>
      </w:ins>
    </w:p>
    <w:p w14:paraId="77D6E140" w14:textId="1430D183" w:rsidR="00AB21BC" w:rsidRDefault="00AB21BC" w:rsidP="0088685A">
      <w:pPr>
        <w:ind w:left="568" w:hanging="284"/>
        <w:rPr>
          <w:ins w:id="266" w:author="RAN2#127bis" w:date="2024-11-07T18:35:00Z"/>
          <w:rFonts w:eastAsia="宋体"/>
          <w:lang w:val="en-US"/>
        </w:rPr>
      </w:pPr>
      <w:ins w:id="267" w:author="RAN2#127bis" w:date="2024-11-07T18:33:00Z">
        <w:r>
          <w:rPr>
            <w:rFonts w:eastAsia="宋体"/>
            <w:lang w:val="en-US"/>
          </w:rPr>
          <w:t>12.</w:t>
        </w:r>
        <w:r>
          <w:rPr>
            <w:rFonts w:eastAsia="宋体"/>
            <w:lang w:val="en-US"/>
          </w:rPr>
          <w:tab/>
        </w:r>
      </w:ins>
      <w:ins w:id="268" w:author="RAN2#127bis" w:date="2024-11-07T18:34:00Z">
        <w:r w:rsidR="000858BE" w:rsidRPr="000858BE">
          <w:rPr>
            <w:rFonts w:eastAsia="宋体"/>
            <w:lang w:val="en-US"/>
          </w:rPr>
          <w:t xml:space="preserve">In case of SN terminated bearers, </w:t>
        </w:r>
        <w:commentRangeStart w:id="269"/>
        <w:r w:rsidR="000858BE" w:rsidRPr="000858BE">
          <w:rPr>
            <w:rFonts w:eastAsia="宋体"/>
            <w:lang w:val="en-US"/>
          </w:rPr>
          <w:t>early data forwarding may take place</w:t>
        </w:r>
      </w:ins>
      <w:commentRangeEnd w:id="269"/>
      <w:r w:rsidR="00CC0C8E">
        <w:rPr>
          <w:rStyle w:val="ae"/>
        </w:rPr>
        <w:commentReference w:id="269"/>
      </w:r>
      <w:ins w:id="270" w:author="RAN2#127bis" w:date="2024-11-07T18:34:00Z">
        <w:r w:rsidR="000858BE" w:rsidRPr="000858BE">
          <w:rPr>
            <w:rFonts w:eastAsia="宋体"/>
            <w:lang w:val="en-US"/>
          </w:rPr>
          <w:t xml:space="preserve">. For the early data forwarding of SN terminated bearers, </w:t>
        </w:r>
        <w:commentRangeStart w:id="271"/>
        <w:r w:rsidR="000858BE" w:rsidRPr="000858BE">
          <w:rPr>
            <w:rFonts w:eastAsia="宋体"/>
            <w:lang w:val="en-US"/>
          </w:rPr>
          <w:t xml:space="preserve">the MN </w:t>
        </w:r>
      </w:ins>
      <w:commentRangeEnd w:id="271"/>
      <w:r w:rsidR="009F791F">
        <w:rPr>
          <w:rStyle w:val="ae"/>
        </w:rPr>
        <w:commentReference w:id="271"/>
      </w:r>
      <w:ins w:id="272" w:author="RAN2#127bis" w:date="2024-11-07T18:34:00Z">
        <w:r w:rsidR="000858BE" w:rsidRPr="000858BE">
          <w:rPr>
            <w:rFonts w:eastAsia="宋体"/>
            <w:lang w:val="en-US"/>
          </w:rPr>
          <w:t>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73" w:author="RAN2#127bis" w:date="2024-11-07T16:26:00Z"/>
          <w:rFonts w:eastAsia="宋体"/>
          <w:lang w:val="en-US"/>
        </w:rPr>
      </w:pPr>
      <w:ins w:id="274" w:author="RAN2#127bis" w:date="2024-11-07T18:35:00Z">
        <w:r>
          <w:rPr>
            <w:rFonts w:eastAsia="宋体"/>
            <w:lang w:val="en-US"/>
          </w:rPr>
          <w:t>13.</w:t>
        </w:r>
        <w:r>
          <w:rPr>
            <w:rFonts w:eastAsia="宋体"/>
            <w:lang w:val="en-US"/>
          </w:rPr>
          <w:tab/>
        </w:r>
      </w:ins>
      <w:ins w:id="275" w:author="RAN2#127bis" w:date="2024-11-07T16:26:00Z">
        <w:r w:rsidR="00581CA2" w:rsidRPr="00581CA2">
          <w:t xml:space="preserve">The UE </w:t>
        </w:r>
      </w:ins>
      <w:ins w:id="276" w:author="RAN2#127bis" w:date="2024-11-08T10:58:00Z">
        <w:r w:rsidR="001A1779">
          <w:t xml:space="preserve">may </w:t>
        </w:r>
      </w:ins>
      <w:ins w:id="277"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78" w:author="RAN2#127bis" w:date="2024-11-07T16:26:00Z"/>
        </w:rPr>
      </w:pPr>
      <w:ins w:id="279" w:author="RAN2#127bis" w:date="2024-11-07T18:38:00Z">
        <w:r>
          <w:rPr>
            <w:rFonts w:eastAsia="宋体"/>
            <w:lang w:eastAsia="zh-CN"/>
          </w:rPr>
          <w:t>14a</w:t>
        </w:r>
      </w:ins>
      <w:ins w:id="280" w:author="RAN2#127bis" w:date="2024-11-07T16:26:00Z">
        <w:r>
          <w:t>.</w:t>
        </w:r>
        <w:r w:rsidR="00581CA2" w:rsidRPr="00581CA2">
          <w:t>The UE may perform UL synchronization with LTM candidate cell(s) before receiving the cell switch command, as specified in</w:t>
        </w:r>
        <w:r w:rsidR="00581CA2" w:rsidRPr="00581CA2">
          <w:rPr>
            <w:rFonts w:eastAsia="宋体"/>
            <w:lang w:eastAsia="zh-CN"/>
          </w:rPr>
          <w:t xml:space="preserve"> clause 9.2.3.5.2 in TS 38.300 [3].</w:t>
        </w:r>
      </w:ins>
    </w:p>
    <w:p w14:paraId="2B4C84E3" w14:textId="77777777" w:rsidR="00363413" w:rsidRDefault="00C22E60" w:rsidP="00581CA2">
      <w:pPr>
        <w:ind w:left="568" w:hanging="284"/>
        <w:rPr>
          <w:ins w:id="281" w:author="RAN2#127bis" w:date="2024-11-07T18:42:00Z"/>
        </w:rPr>
      </w:pPr>
      <w:ins w:id="282" w:author="RAN2#127bis" w:date="2024-11-07T18:41:00Z">
        <w:r>
          <w:rPr>
            <w:rFonts w:eastAsia="宋体"/>
            <w:lang w:eastAsia="zh-CN"/>
          </w:rPr>
          <w:t>14b</w:t>
        </w:r>
      </w:ins>
      <w:ins w:id="283" w:author="RAN2#127bis" w:date="2024-11-07T16:26:00Z">
        <w:r>
          <w:t>.</w:t>
        </w:r>
      </w:ins>
      <w:ins w:id="284"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85" w:author="RAN2#127bis" w:date="2024-11-07T18:43:00Z"/>
          <w:rFonts w:eastAsia="宋体"/>
          <w:i/>
          <w:color w:val="FF0000"/>
          <w:lang w:eastAsia="en-US"/>
        </w:rPr>
      </w:pPr>
      <w:ins w:id="286" w:author="RAN2#127bis" w:date="2024-11-07T18:43:00Z">
        <w:r w:rsidRPr="009F6922">
          <w:rPr>
            <w:rFonts w:eastAsia="MS Mincho"/>
            <w:i/>
            <w:color w:val="FF0000"/>
            <w:lang w:eastAsia="en-US"/>
          </w:rPr>
          <w:t>Editor’s Note:</w:t>
        </w:r>
        <w:r w:rsidR="00C14F8E">
          <w:rPr>
            <w:rFonts w:eastAsia="宋体" w:hint="eastAsia"/>
            <w:i/>
            <w:color w:val="FF0000"/>
            <w:lang w:eastAsia="en-US"/>
          </w:rPr>
          <w:t xml:space="preserve"> Details</w:t>
        </w:r>
        <w:r>
          <w:rPr>
            <w:rFonts w:eastAsia="宋体"/>
            <w:i/>
            <w:color w:val="FF0000"/>
            <w:lang w:eastAsia="en-US"/>
          </w:rPr>
          <w:t xml:space="preserve"> for </w:t>
        </w:r>
        <w:r w:rsidRPr="00363413">
          <w:rPr>
            <w:rFonts w:eastAsia="宋体"/>
            <w:i/>
            <w:color w:val="FF0000"/>
            <w:lang w:eastAsia="en-US"/>
          </w:rPr>
          <w:t>TA information transfer</w:t>
        </w:r>
        <w:r>
          <w:rPr>
            <w:rFonts w:eastAsia="宋体"/>
            <w:i/>
            <w:color w:val="FF0000"/>
            <w:lang w:eastAsia="en-US"/>
          </w:rPr>
          <w:t xml:space="preserve"> </w:t>
        </w:r>
      </w:ins>
      <w:ins w:id="287" w:author="RAN2#127bis" w:date="2024-11-07T18:44:00Z">
        <w:r w:rsidR="00C14F8E">
          <w:rPr>
            <w:rFonts w:eastAsia="宋体"/>
            <w:i/>
            <w:color w:val="FF0000"/>
            <w:lang w:eastAsia="en-US"/>
          </w:rPr>
          <w:t xml:space="preserve">procedure </w:t>
        </w:r>
      </w:ins>
      <w:ins w:id="288" w:author="RAN2#127bis" w:date="2024-11-07T18:43:00Z">
        <w:r>
          <w:rPr>
            <w:rFonts w:eastAsia="宋体"/>
            <w:i/>
            <w:color w:val="FF0000"/>
            <w:lang w:eastAsia="en-US"/>
          </w:rPr>
          <w:t>is up to RAN3 discussion</w:t>
        </w:r>
        <w:r w:rsidRPr="00363413">
          <w:rPr>
            <w:rFonts w:eastAsia="宋体"/>
            <w:i/>
            <w:color w:val="FF0000"/>
            <w:lang w:eastAsia="en-US"/>
          </w:rPr>
          <w:t>.</w:t>
        </w:r>
      </w:ins>
    </w:p>
    <w:p w14:paraId="109A2ED7" w14:textId="77777777" w:rsidR="00145656" w:rsidRDefault="00846C8C" w:rsidP="00581CA2">
      <w:pPr>
        <w:ind w:left="568" w:hanging="284"/>
        <w:rPr>
          <w:ins w:id="289" w:author="RAN2#127bis" w:date="2024-11-07T18:51:00Z"/>
        </w:rPr>
      </w:pPr>
      <w:ins w:id="290" w:author="RAN2#127bis" w:date="2024-11-07T18:49:00Z">
        <w:r>
          <w:lastRenderedPageBreak/>
          <w:t>15.</w:t>
        </w:r>
        <w:r>
          <w:tab/>
        </w:r>
      </w:ins>
      <w:ins w:id="291" w:author="RAN2#127bis" w:date="2024-11-07T16:26:00Z">
        <w:r w:rsidR="00581CA2" w:rsidRPr="00581CA2">
          <w:t xml:space="preserve">The UE performs </w:t>
        </w:r>
        <w:commentRangeStart w:id="292"/>
        <w:r w:rsidR="00581CA2" w:rsidRPr="00581CA2">
          <w:t>L1</w:t>
        </w:r>
      </w:ins>
      <w:commentRangeEnd w:id="292"/>
      <w:r w:rsidR="00D14D40">
        <w:rPr>
          <w:rStyle w:val="ae"/>
        </w:rPr>
        <w:commentReference w:id="292"/>
      </w:r>
      <w:ins w:id="293" w:author="RAN2#127bis" w:date="2024-11-07T16:26:00Z">
        <w:r w:rsidR="00581CA2" w:rsidRPr="00581CA2">
          <w:t xml:space="preserve"> measurements on the configured LTM candidate cell(s) and transmits </w:t>
        </w:r>
        <w:commentRangeStart w:id="294"/>
        <w:r w:rsidR="00581CA2" w:rsidRPr="00581CA2">
          <w:t>L1</w:t>
        </w:r>
      </w:ins>
      <w:commentRangeEnd w:id="294"/>
      <w:r w:rsidR="00D14D40">
        <w:rPr>
          <w:rStyle w:val="ae"/>
        </w:rPr>
        <w:commentReference w:id="294"/>
      </w:r>
      <w:ins w:id="295" w:author="RAN2#127bis" w:date="2024-11-07T16:26:00Z">
        <w:r w:rsidR="00581CA2" w:rsidRPr="00581CA2">
          <w:t xml:space="preserve"> measurement reports to </w:t>
        </w:r>
        <w:commentRangeStart w:id="296"/>
        <w:r w:rsidR="00581CA2" w:rsidRPr="00581CA2">
          <w:t xml:space="preserve">the </w:t>
        </w:r>
        <w:r w:rsidR="00581CA2" w:rsidRPr="00581CA2">
          <w:rPr>
            <w:rFonts w:eastAsia="宋体"/>
            <w:lang w:eastAsia="zh-CN"/>
          </w:rPr>
          <w:t>SN</w:t>
        </w:r>
      </w:ins>
      <w:commentRangeEnd w:id="296"/>
      <w:r w:rsidR="00E9176A">
        <w:rPr>
          <w:rStyle w:val="ae"/>
        </w:rPr>
        <w:commentReference w:id="296"/>
      </w:r>
      <w:ins w:id="297" w:author="RAN2#127bis" w:date="2024-11-07T16:26:00Z">
        <w:r w:rsidR="00581CA2" w:rsidRPr="00581CA2">
          <w:rPr>
            <w:rFonts w:eastAsia="宋体"/>
            <w:lang w:eastAsia="zh-CN"/>
          </w:rPr>
          <w:t xml:space="preserve">, </w:t>
        </w:r>
        <w:r w:rsidR="00581CA2" w:rsidRPr="00581CA2">
          <w:rPr>
            <w:lang w:eastAsia="zh-CN"/>
          </w:rPr>
          <w:t>if</w:t>
        </w:r>
        <w:r w:rsidR="00581CA2" w:rsidRPr="00581CA2">
          <w:rPr>
            <w:rFonts w:eastAsia="宋体"/>
            <w:lang w:eastAsia="zh-CN"/>
          </w:rPr>
          <w:t xml:space="preserve"> the L1 measurement configuration in </w:t>
        </w:r>
        <w:r w:rsidR="00581CA2" w:rsidRPr="00581CA2">
          <w:rPr>
            <w:rFonts w:eastAsia="宋体"/>
            <w:i/>
            <w:iCs/>
            <w:lang w:eastAsia="zh-CN"/>
          </w:rPr>
          <w:t>RRCReconfiguration</w:t>
        </w:r>
        <w:r w:rsidR="00581CA2" w:rsidRPr="00581CA2">
          <w:rPr>
            <w:rFonts w:eastAsia="宋体"/>
            <w:lang w:eastAsia="zh-CN"/>
          </w:rPr>
          <w:t xml:space="preserve"> </w:t>
        </w:r>
        <w:r w:rsidR="00581CA2" w:rsidRPr="00581CA2">
          <w:rPr>
            <w:lang w:eastAsia="zh-CN"/>
          </w:rPr>
          <w:t xml:space="preserve">is </w:t>
        </w:r>
        <w:r w:rsidR="00581CA2" w:rsidRPr="00581CA2">
          <w:rPr>
            <w:rFonts w:eastAsia="宋体"/>
            <w:lang w:eastAsia="zh-CN"/>
          </w:rPr>
          <w:t xml:space="preserve">received in step </w:t>
        </w:r>
      </w:ins>
      <w:ins w:id="298" w:author="RAN2#127bis" w:date="2024-11-07T18:51:00Z">
        <w:r>
          <w:rPr>
            <w:rFonts w:eastAsia="宋体"/>
            <w:lang w:eastAsia="zh-CN"/>
          </w:rPr>
          <w:t>9</w:t>
        </w:r>
      </w:ins>
      <w:ins w:id="299" w:author="RAN2#127bis" w:date="2024-11-07T16:26:00Z">
        <w:r w:rsidR="00581CA2" w:rsidRPr="00581CA2">
          <w:t xml:space="preserve">. </w:t>
        </w:r>
        <w:commentRangeStart w:id="300"/>
        <w:r w:rsidR="00581CA2" w:rsidRPr="00581CA2">
          <w:rPr>
            <w:rFonts w:eastAsia="宋体"/>
            <w:lang w:eastAsia="zh-CN"/>
          </w:rPr>
          <w:t>The UE starts to perform L1 measurements once the L1 measurement configuration is applicable</w:t>
        </w:r>
        <w:r w:rsidR="00581CA2" w:rsidRPr="00581CA2">
          <w:t>.</w:t>
        </w:r>
      </w:ins>
      <w:commentRangeEnd w:id="300"/>
      <w:r w:rsidR="00D14D40">
        <w:rPr>
          <w:rStyle w:val="ae"/>
        </w:rPr>
        <w:commentReference w:id="300"/>
      </w:r>
    </w:p>
    <w:p w14:paraId="7FB6FDA2" w14:textId="33A5D2A4" w:rsidR="000F7C57" w:rsidRDefault="00145656" w:rsidP="00581CA2">
      <w:pPr>
        <w:ind w:left="568" w:hanging="284"/>
        <w:rPr>
          <w:ins w:id="301" w:author="RAN2#127bis" w:date="2024-11-07T18:56:00Z"/>
        </w:rPr>
      </w:pPr>
      <w:ins w:id="302" w:author="RAN2#127bis" w:date="2024-11-07T18:51:00Z">
        <w:r>
          <w:rPr>
            <w:rFonts w:eastAsia="宋体"/>
            <w:lang w:eastAsia="zh-CN"/>
          </w:rPr>
          <w:t>16</w:t>
        </w:r>
      </w:ins>
      <w:ins w:id="303" w:author="RAN2#127bis" w:date="2024-11-07T16:26:00Z">
        <w:r w:rsidR="00581CA2" w:rsidRPr="00581CA2">
          <w:t>.</w:t>
        </w:r>
        <w:r w:rsidR="00581CA2" w:rsidRPr="00581CA2">
          <w:tab/>
          <w:t xml:space="preserve">The </w:t>
        </w:r>
      </w:ins>
      <w:ins w:id="304" w:author="RAN2#127bis" w:date="2024-11-07T18:56:00Z">
        <w:r w:rsidR="000F7C57">
          <w:t xml:space="preserve">source </w:t>
        </w:r>
      </w:ins>
      <w:ins w:id="305" w:author="RAN2#127bis" w:date="2024-11-07T16:26:00Z">
        <w:r w:rsidR="00581CA2" w:rsidRPr="00581CA2">
          <w:rPr>
            <w:rFonts w:eastAsia="宋体"/>
            <w:lang w:eastAsia="zh-CN"/>
          </w:rPr>
          <w:t>SN</w:t>
        </w:r>
        <w:r w:rsidR="00581CA2" w:rsidRPr="00581CA2">
          <w:t xml:space="preserve"> decides to e</w:t>
        </w:r>
        <w:r w:rsidR="003D7B23">
          <w:t xml:space="preserve">xecute cell switch to a target </w:t>
        </w:r>
      </w:ins>
      <w:proofErr w:type="spellStart"/>
      <w:ins w:id="306" w:author="RAN2#127bis" w:date="2024-11-08T11:00:00Z">
        <w:r w:rsidR="003D7B23">
          <w:t>PSC</w:t>
        </w:r>
      </w:ins>
      <w:ins w:id="307" w:author="RAN2#127bis" w:date="2024-11-07T16:26:00Z">
        <w:r w:rsidR="00581CA2" w:rsidRPr="00581CA2">
          <w:t>ell</w:t>
        </w:r>
      </w:ins>
      <w:proofErr w:type="spellEnd"/>
      <w:ins w:id="308" w:author="RAN2#127bis" w:date="2024-11-07T18:56:00Z">
        <w:r w:rsidR="000F7C57">
          <w:t>.</w:t>
        </w:r>
      </w:ins>
    </w:p>
    <w:p w14:paraId="15985C15" w14:textId="1302BD50" w:rsidR="00581CA2" w:rsidRDefault="000F7C57" w:rsidP="00581CA2">
      <w:pPr>
        <w:ind w:left="568" w:hanging="284"/>
        <w:rPr>
          <w:ins w:id="309" w:author="RAN2#127bis" w:date="2024-11-07T18:53:00Z"/>
        </w:rPr>
      </w:pPr>
      <w:ins w:id="310" w:author="RAN2#127bis" w:date="2024-11-07T18:56:00Z">
        <w:r>
          <w:t>17.</w:t>
        </w:r>
        <w:r>
          <w:tab/>
          <w:t>The source SN</w:t>
        </w:r>
      </w:ins>
      <w:ins w:id="311"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proofErr w:type="spellStart"/>
      <w:ins w:id="312" w:author="RAN2#127bis" w:date="2024-11-08T11:00:00Z">
        <w:r w:rsidR="00403E57">
          <w:t>PSC</w:t>
        </w:r>
      </w:ins>
      <w:ins w:id="313" w:author="RAN2#127bis" w:date="2024-11-07T16:26:00Z">
        <w:r w:rsidR="00581CA2" w:rsidRPr="00581CA2">
          <w:t>ell</w:t>
        </w:r>
        <w:proofErr w:type="spellEnd"/>
        <w:r w:rsidR="00581CA2" w:rsidRPr="00581CA2">
          <w:t>, as specified in clause 9.2.3.5.2 in TS 38.300 [3].</w:t>
        </w:r>
        <w:r w:rsidR="00816FA4">
          <w:t xml:space="preserve"> The UE </w:t>
        </w:r>
        <w:commentRangeStart w:id="314"/>
        <w:r w:rsidR="00816FA4">
          <w:t xml:space="preserve">switches to the target </w:t>
        </w:r>
      </w:ins>
      <w:proofErr w:type="spellStart"/>
      <w:ins w:id="315" w:author="RAN2#127bis" w:date="2024-11-08T11:00:00Z">
        <w:r w:rsidR="00816FA4">
          <w:t>PSC</w:t>
        </w:r>
      </w:ins>
      <w:ins w:id="316" w:author="RAN2#127bis" w:date="2024-11-07T16:26:00Z">
        <w:r w:rsidR="00581CA2" w:rsidRPr="00581CA2">
          <w:t>ell</w:t>
        </w:r>
        <w:proofErr w:type="spellEnd"/>
        <w:r w:rsidR="00581CA2" w:rsidRPr="00581CA2">
          <w:t xml:space="preserve"> and </w:t>
        </w:r>
      </w:ins>
      <w:commentRangeEnd w:id="314"/>
      <w:r w:rsidR="00D14D40">
        <w:rPr>
          <w:rStyle w:val="ae"/>
        </w:rPr>
        <w:commentReference w:id="314"/>
      </w:r>
      <w:ins w:id="317"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318" w:author="RAN2#127bis" w:date="2024-11-07T18:58:00Z"/>
        </w:rPr>
      </w:pPr>
      <w:ins w:id="319" w:author="RAN2#127bis" w:date="2024-11-07T18:55:00Z">
        <w:r>
          <w:t>18</w:t>
        </w:r>
      </w:ins>
      <w:ins w:id="320" w:author="RAN2#127bis" w:date="2024-11-07T18:57:00Z">
        <w:r w:rsidR="00CD494A">
          <w:t>/19</w:t>
        </w:r>
      </w:ins>
      <w:ins w:id="321" w:author="RAN2#127bis" w:date="2024-11-07T18:54:00Z">
        <w:r w:rsidR="00145656">
          <w:t>.</w:t>
        </w:r>
        <w:r w:rsidR="00145656">
          <w:tab/>
          <w:t>T</w:t>
        </w:r>
      </w:ins>
      <w:ins w:id="322"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323" w:author="RAN2#127bis" w:date="2024-11-07T18:58:00Z"/>
          <w:rFonts w:eastAsia="宋体"/>
          <w:i/>
          <w:color w:val="FF0000"/>
          <w:lang w:eastAsia="en-US"/>
        </w:rPr>
      </w:pPr>
      <w:ins w:id="324" w:author="RAN2#127bis" w:date="2024-11-07T18:58:00Z">
        <w:r w:rsidRPr="009F6922">
          <w:rPr>
            <w:rFonts w:eastAsia="MS Mincho"/>
            <w:i/>
            <w:color w:val="FF0000"/>
            <w:lang w:eastAsia="en-US"/>
          </w:rPr>
          <w:t>Editor’s Note:</w:t>
        </w:r>
        <w:r>
          <w:rPr>
            <w:rFonts w:eastAsia="宋体" w:hint="eastAsia"/>
            <w:i/>
            <w:color w:val="FF0000"/>
            <w:lang w:eastAsia="en-US"/>
          </w:rPr>
          <w:t xml:space="preserve"> Details</w:t>
        </w:r>
        <w:r>
          <w:rPr>
            <w:rFonts w:eastAsia="宋体"/>
            <w:i/>
            <w:color w:val="FF0000"/>
            <w:lang w:eastAsia="en-US"/>
          </w:rPr>
          <w:t xml:space="preserve"> for Cell Switch Notification procedure is up to RAN3 discussion</w:t>
        </w:r>
        <w:r w:rsidRPr="00363413">
          <w:rPr>
            <w:rFonts w:eastAsia="宋体"/>
            <w:i/>
            <w:color w:val="FF0000"/>
            <w:lang w:eastAsia="en-US"/>
          </w:rPr>
          <w:t>.</w:t>
        </w:r>
      </w:ins>
    </w:p>
    <w:p w14:paraId="771C8D36" w14:textId="5F5BB385" w:rsidR="00CD494A" w:rsidRDefault="004D0881" w:rsidP="00CD494A">
      <w:pPr>
        <w:ind w:left="568" w:hanging="284"/>
        <w:rPr>
          <w:ins w:id="325" w:author="RAN2#127bis" w:date="2024-11-07T18:58:00Z"/>
        </w:rPr>
      </w:pPr>
      <w:ins w:id="326" w:author="RAN2#127bis" w:date="2024-11-07T18:57:00Z">
        <w:r>
          <w:rPr>
            <w:rFonts w:eastAsia="宋体"/>
            <w:lang w:eastAsia="zh-CN"/>
          </w:rPr>
          <w:t>20</w:t>
        </w:r>
        <w:r w:rsidR="00CD494A" w:rsidRPr="00581CA2">
          <w:t>.</w:t>
        </w:r>
        <w:r w:rsidR="00CD494A" w:rsidRPr="00581CA2">
          <w:tab/>
          <w:t>The UE performs the random acces</w:t>
        </w:r>
        <w:r w:rsidR="00816FA4">
          <w:t xml:space="preserve">s procedure towards the target </w:t>
        </w:r>
      </w:ins>
      <w:proofErr w:type="spellStart"/>
      <w:ins w:id="327" w:author="RAN2#127bis" w:date="2024-11-08T11:01:00Z">
        <w:r w:rsidR="00816FA4">
          <w:t>PSC</w:t>
        </w:r>
      </w:ins>
      <w:ins w:id="328" w:author="RAN2#127bis" w:date="2024-11-07T18:57:00Z">
        <w:r w:rsidR="00CD494A" w:rsidRPr="00581CA2">
          <w:t>ell</w:t>
        </w:r>
        <w:proofErr w:type="spellEnd"/>
        <w:r w:rsidR="00CD494A" w:rsidRPr="00581CA2">
          <w:t xml:space="preserve">, if the UE does not have valid TA </w:t>
        </w:r>
        <w:r w:rsidR="00582199">
          <w:t xml:space="preserve">of the target </w:t>
        </w:r>
      </w:ins>
      <w:proofErr w:type="spellStart"/>
      <w:ins w:id="329" w:author="RAN2#127bis" w:date="2024-11-08T11:01:00Z">
        <w:r w:rsidR="00582199">
          <w:t>PSC</w:t>
        </w:r>
      </w:ins>
      <w:ins w:id="330" w:author="RAN2#127bis" w:date="2024-11-07T18:57:00Z">
        <w:r w:rsidR="00CD494A" w:rsidRPr="00581CA2">
          <w:t>ell</w:t>
        </w:r>
        <w:proofErr w:type="spellEnd"/>
        <w:r w:rsidR="00CD494A" w:rsidRPr="00581CA2">
          <w:t>.</w:t>
        </w:r>
      </w:ins>
    </w:p>
    <w:p w14:paraId="52D57574" w14:textId="2AE4E94B" w:rsidR="004D0881" w:rsidRPr="003C5E5B" w:rsidRDefault="004D0881" w:rsidP="00CD494A">
      <w:pPr>
        <w:ind w:left="568" w:hanging="284"/>
        <w:rPr>
          <w:ins w:id="331" w:author="RAN2#127bis" w:date="2024-11-07T18:57:00Z"/>
          <w:lang w:val="sv-SE"/>
        </w:rPr>
      </w:pPr>
      <w:ins w:id="332" w:author="RAN2#127bis" w:date="2024-11-07T18:58:00Z">
        <w:r>
          <w:t>21.</w:t>
        </w:r>
      </w:ins>
      <w:ins w:id="333" w:author="RAN2#127bis" w:date="2024-11-07T18:59:00Z">
        <w:r w:rsidRPr="004D0881">
          <w:t xml:space="preserve"> </w:t>
        </w:r>
      </w:ins>
      <w:ins w:id="334" w:author="RAN2#127bis" w:date="2024-11-07T19:02:00Z">
        <w:r w:rsidR="00AE57B1">
          <w:t>T</w:t>
        </w:r>
      </w:ins>
      <w:ins w:id="335" w:author="RAN2#127bis" w:date="2024-11-07T18:59:00Z">
        <w:r w:rsidRPr="004D0881">
          <w:t xml:space="preserve">he UE sends an MN </w:t>
        </w:r>
        <w:commentRangeStart w:id="336"/>
        <w:proofErr w:type="spellStart"/>
        <w:r w:rsidRPr="003C5E5B">
          <w:rPr>
            <w:i/>
          </w:rPr>
          <w:t>RRCReconfigurationComplete</w:t>
        </w:r>
        <w:proofErr w:type="spellEnd"/>
        <w:r w:rsidRPr="004D0881">
          <w:t xml:space="preserve"> </w:t>
        </w:r>
      </w:ins>
      <w:commentRangeEnd w:id="336"/>
      <w:r w:rsidR="00310722">
        <w:rPr>
          <w:rStyle w:val="ae"/>
        </w:rPr>
        <w:commentReference w:id="336"/>
      </w:r>
      <w:ins w:id="337" w:author="RAN2#127bis" w:date="2024-11-07T18:59:00Z">
        <w:r w:rsidRPr="004D0881">
          <w:t xml:space="preserve">message to the MN, which includes an SN </w:t>
        </w:r>
        <w:commentRangeStart w:id="338"/>
        <w:proofErr w:type="spellStart"/>
        <w:r w:rsidRPr="003C5E5B">
          <w:rPr>
            <w:i/>
          </w:rPr>
          <w:t>RRCReconfigurationComplete</w:t>
        </w:r>
        <w:proofErr w:type="spellEnd"/>
        <w:r w:rsidRPr="004D0881">
          <w:t xml:space="preserve"> </w:t>
        </w:r>
      </w:ins>
      <w:commentRangeEnd w:id="338"/>
      <w:r w:rsidR="00310722">
        <w:rPr>
          <w:rStyle w:val="ae"/>
        </w:rPr>
        <w:commentReference w:id="338"/>
      </w:r>
      <w:ins w:id="339"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40" w:author="RAN2#127bis" w:date="2024-11-07T19:02:00Z"/>
        </w:rPr>
      </w:pPr>
      <w:ins w:id="341" w:author="RAN2#127bis" w:date="2024-11-07T19:01:00Z">
        <w:r>
          <w:rPr>
            <w:rFonts w:eastAsia="宋体"/>
            <w:lang w:eastAsia="zh-CN"/>
          </w:rPr>
          <w:t>22</w:t>
        </w:r>
      </w:ins>
      <w:ins w:id="342" w:author="RAN2#127bis" w:date="2024-11-07T16:26:00Z">
        <w:r w:rsidR="00581CA2" w:rsidRPr="00581CA2">
          <w:t>.</w:t>
        </w:r>
        <w:r w:rsidR="00581CA2" w:rsidRPr="00581CA2">
          <w:tab/>
        </w:r>
      </w:ins>
      <w:ins w:id="343"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44"/>
        <w:proofErr w:type="spellStart"/>
        <w:r w:rsidRPr="003C5E5B">
          <w:rPr>
            <w:i/>
          </w:rPr>
          <w:t>RRCReconfigurationComplete</w:t>
        </w:r>
      </w:ins>
      <w:commentRangeEnd w:id="344"/>
      <w:proofErr w:type="spellEnd"/>
      <w:r w:rsidR="00310722">
        <w:rPr>
          <w:rStyle w:val="ae"/>
        </w:rPr>
        <w:commentReference w:id="344"/>
      </w:r>
      <w:ins w:id="345"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46" w:author="RAN2#127bis" w:date="2024-11-07T19:09:00Z"/>
          <w:rFonts w:eastAsia="宋体"/>
          <w:i/>
          <w:color w:val="FF0000"/>
          <w:lang w:eastAsia="en-US"/>
        </w:rPr>
      </w:pPr>
      <w:ins w:id="347" w:author="RAN2#127bis" w:date="2024-11-07T19:02:00Z">
        <w:r>
          <w:t>2</w:t>
        </w:r>
        <w:r w:rsidR="00B23A89">
          <w:t>3</w:t>
        </w:r>
      </w:ins>
      <w:ins w:id="348" w:author="RAN2#127bis" w:date="2024-11-07T19:08:00Z">
        <w:r w:rsidR="00B23A89">
          <w:t xml:space="preserve">~29. </w:t>
        </w:r>
      </w:ins>
      <w:ins w:id="349" w:author="RAN2#127bis" w:date="2024-11-07T19:09:00Z">
        <w:r w:rsidR="00B23A89" w:rsidRPr="009F6922">
          <w:rPr>
            <w:rFonts w:eastAsia="MS Mincho"/>
            <w:i/>
            <w:color w:val="FF0000"/>
            <w:lang w:eastAsia="en-US"/>
          </w:rPr>
          <w:t>Editor’s Note:</w:t>
        </w:r>
        <w:r w:rsidR="00B23A89">
          <w:rPr>
            <w:rFonts w:eastAsia="宋体" w:hint="eastAsia"/>
            <w:i/>
            <w:color w:val="FF0000"/>
            <w:lang w:eastAsia="en-US"/>
          </w:rPr>
          <w:t xml:space="preserve"> Detai</w:t>
        </w:r>
        <w:r w:rsidR="00B23A89">
          <w:rPr>
            <w:rFonts w:eastAsia="宋体"/>
            <w:i/>
            <w:color w:val="FF0000"/>
            <w:lang w:eastAsia="en-US"/>
          </w:rPr>
          <w:t>ls for related procedures and descriptions are up to RAN3 discussion</w:t>
        </w:r>
        <w:r w:rsidR="00B23A89" w:rsidRPr="00363413">
          <w:rPr>
            <w:rFonts w:eastAsia="宋体"/>
            <w:i/>
            <w:color w:val="FF0000"/>
            <w:lang w:eastAsia="en-US"/>
          </w:rPr>
          <w:t>.</w:t>
        </w:r>
      </w:ins>
    </w:p>
    <w:p w14:paraId="1C78314A" w14:textId="55C36D4E" w:rsidR="00581CA2" w:rsidRPr="00581CA2" w:rsidRDefault="004E6764" w:rsidP="00581CA2">
      <w:pPr>
        <w:keepLines/>
        <w:spacing w:after="120"/>
        <w:ind w:left="1135" w:hanging="851"/>
        <w:rPr>
          <w:ins w:id="350" w:author="RAN2#127bis" w:date="2024-11-07T16:26:00Z"/>
          <w:rFonts w:eastAsia="Helvetica 45 Light"/>
        </w:rPr>
      </w:pPr>
      <w:ins w:id="351" w:author="RAN2#127bis" w:date="2024-11-07T16:26:00Z">
        <w:r>
          <w:rPr>
            <w:rFonts w:eastAsia="Helvetica 45 Light"/>
          </w:rPr>
          <w:t xml:space="preserve">NOTE </w:t>
        </w:r>
      </w:ins>
      <w:ins w:id="352" w:author="RAN2#127bis" w:date="2024-11-07T19:10:00Z">
        <w:r>
          <w:rPr>
            <w:rFonts w:eastAsia="Helvetica 45 Light"/>
          </w:rPr>
          <w:t>X</w:t>
        </w:r>
      </w:ins>
      <w:ins w:id="353"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commentRangeStart w:id="354"/>
      <w:ins w:id="355" w:author="RAN2#127bis" w:date="2024-11-07T19:11:00Z">
        <w:r>
          <w:rPr>
            <w:rFonts w:eastAsia="Helvetica 45 Light"/>
            <w:lang w:eastAsia="zh-CN"/>
          </w:rPr>
          <w:t>13</w:t>
        </w:r>
      </w:ins>
      <w:commentRangeEnd w:id="354"/>
      <w:r w:rsidR="008337A1">
        <w:rPr>
          <w:rStyle w:val="ae"/>
        </w:rPr>
        <w:commentReference w:id="354"/>
      </w:r>
      <w:ins w:id="356" w:author="RAN2#127bis" w:date="2024-11-07T16:26:00Z">
        <w:r>
          <w:rPr>
            <w:rFonts w:eastAsia="Helvetica 45 Light"/>
            <w:lang w:eastAsia="zh-CN"/>
          </w:rPr>
          <w:t>-</w:t>
        </w:r>
      </w:ins>
      <w:ins w:id="357" w:author="RAN2#127bis" w:date="2024-11-07T19:11:00Z">
        <w:r>
          <w:rPr>
            <w:rFonts w:eastAsia="Helvetica 45 Light"/>
            <w:lang w:eastAsia="zh-CN"/>
          </w:rPr>
          <w:t>29</w:t>
        </w:r>
      </w:ins>
      <w:ins w:id="358"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59" w:author="RAN2#127bis" w:date="2024-11-07T19:10:00Z">
        <w:r>
          <w:rPr>
            <w:rFonts w:eastAsia="Helvetica 45 Light"/>
            <w:lang w:eastAsia="zh-CN"/>
          </w:rPr>
          <w:t>9</w:t>
        </w:r>
      </w:ins>
      <w:ins w:id="360"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61" w:author="RAN2#127" w:date="2024-09-30T14:38:00Z"/>
          <w:rFonts w:eastAsiaTheme="minorEastAsia"/>
          <w:color w:val="FF0000"/>
          <w:lang w:eastAsia="en-US"/>
        </w:rPr>
      </w:pPr>
      <w:ins w:id="362" w:author="RAN2#127bis" w:date="2024-11-07T18:46:00Z">
        <w:r w:rsidRPr="009F6922">
          <w:rPr>
            <w:rFonts w:eastAsia="MS Mincho"/>
            <w:i/>
            <w:color w:val="FF0000"/>
            <w:lang w:eastAsia="en-US"/>
          </w:rPr>
          <w:t>Editor’s Note:</w:t>
        </w:r>
        <w:r>
          <w:rPr>
            <w:rFonts w:eastAsia="宋体" w:hint="eastAsia"/>
            <w:i/>
            <w:color w:val="FF0000"/>
            <w:lang w:eastAsia="en-US"/>
          </w:rPr>
          <w:t xml:space="preserve"> </w:t>
        </w:r>
        <w:r>
          <w:rPr>
            <w:rFonts w:eastAsia="宋体"/>
            <w:i/>
            <w:color w:val="FF0000"/>
            <w:lang w:eastAsia="en-US"/>
          </w:rPr>
          <w:t>In the above descriptions</w:t>
        </w:r>
      </w:ins>
      <w:ins w:id="363" w:author="RAN2#127bis" w:date="2024-11-07T18:48:00Z">
        <w:r w:rsidR="006A40D7">
          <w:rPr>
            <w:rFonts w:eastAsia="宋体"/>
            <w:i/>
            <w:color w:val="FF0000"/>
            <w:lang w:eastAsia="en-US"/>
          </w:rPr>
          <w:t xml:space="preserve"> and signalling flow</w:t>
        </w:r>
      </w:ins>
      <w:ins w:id="364" w:author="RAN2#127bis" w:date="2024-11-07T18:46:00Z">
        <w:r>
          <w:rPr>
            <w:rFonts w:eastAsia="宋体"/>
            <w:i/>
            <w:color w:val="FF0000"/>
            <w:lang w:eastAsia="en-US"/>
          </w:rPr>
          <w:t xml:space="preserve"> for the overall procedure</w:t>
        </w:r>
      </w:ins>
      <w:ins w:id="365" w:author="RAN2#127bis" w:date="2024-11-07T18:48:00Z">
        <w:r w:rsidR="006A40D7">
          <w:rPr>
            <w:rFonts w:eastAsia="宋体"/>
            <w:i/>
            <w:color w:val="FF0000"/>
            <w:lang w:eastAsia="en-US"/>
          </w:rPr>
          <w:t xml:space="preserve"> of SN-initiated inter-SN SCG LTM</w:t>
        </w:r>
      </w:ins>
      <w:ins w:id="366" w:author="RAN2#127bis" w:date="2024-11-07T18:46:00Z">
        <w:r>
          <w:rPr>
            <w:rFonts w:eastAsia="宋体"/>
            <w:i/>
            <w:color w:val="FF0000"/>
            <w:lang w:eastAsia="en-US"/>
          </w:rPr>
          <w:t>, the detail procedure</w:t>
        </w:r>
      </w:ins>
      <w:ins w:id="367" w:author="RAN2#127bis" w:date="2024-11-08T11:02:00Z">
        <w:r w:rsidR="005215BF">
          <w:rPr>
            <w:rFonts w:eastAsia="宋体"/>
            <w:i/>
            <w:color w:val="FF0000"/>
            <w:lang w:eastAsia="en-US"/>
          </w:rPr>
          <w:t>s</w:t>
        </w:r>
      </w:ins>
      <w:ins w:id="368" w:author="RAN2#127bis" w:date="2024-11-07T18:46:00Z">
        <w:r>
          <w:rPr>
            <w:rFonts w:eastAsia="宋体"/>
            <w:i/>
            <w:color w:val="FF0000"/>
            <w:lang w:eastAsia="en-US"/>
          </w:rPr>
          <w:t xml:space="preserve"> and message</w:t>
        </w:r>
      </w:ins>
      <w:ins w:id="369" w:author="RAN2#127bis" w:date="2024-11-08T11:02:00Z">
        <w:r w:rsidR="005215BF">
          <w:rPr>
            <w:rFonts w:eastAsia="宋体"/>
            <w:i/>
            <w:color w:val="FF0000"/>
            <w:lang w:eastAsia="en-US"/>
          </w:rPr>
          <w:t>s</w:t>
        </w:r>
      </w:ins>
      <w:ins w:id="370" w:author="RAN2#127bis" w:date="2024-11-07T18:46:00Z">
        <w:r>
          <w:rPr>
            <w:rFonts w:eastAsia="宋体"/>
            <w:i/>
            <w:color w:val="FF0000"/>
            <w:lang w:eastAsia="en-US"/>
          </w:rPr>
          <w:t xml:space="preserve"> between </w:t>
        </w:r>
      </w:ins>
      <w:ins w:id="371" w:author="RAN2#127bis" w:date="2024-11-07T18:47:00Z">
        <w:r>
          <w:rPr>
            <w:rFonts w:eastAsia="宋体"/>
            <w:i/>
            <w:color w:val="FF0000"/>
            <w:lang w:eastAsia="en-US"/>
          </w:rPr>
          <w:t xml:space="preserve">MN, source or candidate SN(s) </w:t>
        </w:r>
      </w:ins>
      <w:ins w:id="372" w:author="RAN2#127bis" w:date="2024-11-08T11:02:00Z">
        <w:r w:rsidR="005215BF">
          <w:rPr>
            <w:rFonts w:eastAsia="宋体"/>
            <w:i/>
            <w:color w:val="FF0000"/>
            <w:lang w:eastAsia="en-US"/>
          </w:rPr>
          <w:t>are</w:t>
        </w:r>
      </w:ins>
      <w:ins w:id="373" w:author="RAN2#127bis" w:date="2024-11-07T18:46:00Z">
        <w:r>
          <w:rPr>
            <w:rFonts w:eastAsia="宋体"/>
            <w:i/>
            <w:color w:val="FF0000"/>
            <w:lang w:eastAsia="en-US"/>
          </w:rPr>
          <w:t xml:space="preserve"> up to RAN3 discussion</w:t>
        </w:r>
        <w:r w:rsidRPr="00363413">
          <w:rPr>
            <w:rFonts w:eastAsia="宋体"/>
            <w:i/>
            <w:color w:val="FF0000"/>
            <w:lang w:eastAsia="en-US"/>
          </w:rPr>
          <w:t>.</w:t>
        </w:r>
      </w:ins>
      <w:ins w:id="374" w:author="RAN2#127bis" w:date="2024-11-07T18:47:00Z">
        <w:r w:rsidR="00DE5271">
          <w:rPr>
            <w:rFonts w:eastAsia="宋体"/>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r>
      <w:proofErr w:type="spellStart"/>
      <w:r w:rsidRPr="001B0B21">
        <w:rPr>
          <w:rFonts w:ascii="Arial" w:hAnsi="Arial"/>
          <w:sz w:val="32"/>
          <w:lang w:eastAsia="zh-CN"/>
        </w:rPr>
        <w:t>PSCell</w:t>
      </w:r>
      <w:proofErr w:type="spellEnd"/>
      <w:r w:rsidRPr="001B0B21">
        <w:rPr>
          <w:rFonts w:ascii="Arial" w:hAnsi="Arial"/>
          <w:sz w:val="32"/>
          <w:lang w:eastAsia="zh-CN"/>
        </w:rPr>
        <w:t xml:space="preserve"> change</w:t>
      </w:r>
      <w:bookmarkEnd w:id="76"/>
      <w:bookmarkEnd w:id="77"/>
      <w:bookmarkEnd w:id="78"/>
      <w:bookmarkEnd w:id="79"/>
      <w:bookmarkEnd w:id="80"/>
    </w:p>
    <w:p w14:paraId="5E228D08" w14:textId="77777777" w:rsidR="001B0B21" w:rsidRPr="001B0B21" w:rsidRDefault="001B0B21" w:rsidP="001B0B21">
      <w:r w:rsidRPr="001B0B21">
        <w:t xml:space="preserve">In MR-DC, a </w:t>
      </w:r>
      <w:proofErr w:type="spellStart"/>
      <w:r w:rsidRPr="001B0B21">
        <w:t>PSCell</w:t>
      </w:r>
      <w:proofErr w:type="spellEnd"/>
      <w:r w:rsidRPr="001B0B21">
        <w:t xml:space="preserve"> change does not always require a security key change.</w:t>
      </w:r>
    </w:p>
    <w:p w14:paraId="6E895434" w14:textId="77777777" w:rsidR="001B0B21" w:rsidRPr="001B0B21" w:rsidRDefault="001B0B21" w:rsidP="001B0B21">
      <w:r w:rsidRPr="001B0B21">
        <w:t xml:space="preserve">If a security key change is required, this is performed through a synchronous SCG reconfiguration procedure towards the UE involving random access on </w:t>
      </w:r>
      <w:proofErr w:type="spellStart"/>
      <w:r w:rsidRPr="001B0B21">
        <w:t>PSCell</w:t>
      </w:r>
      <w:proofErr w:type="spellEnd"/>
      <w:r w:rsidRPr="001B0B21">
        <w:t xml:space="preserve">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w:t>
      </w:r>
      <w:proofErr w:type="spellStart"/>
      <w:r w:rsidRPr="001B0B21">
        <w:t>K</w:t>
      </w:r>
      <w:r w:rsidRPr="001B0B21">
        <w:rPr>
          <w:vertAlign w:val="subscript"/>
        </w:rPr>
        <w:t>gNB</w:t>
      </w:r>
      <w:proofErr w:type="spellEnd"/>
      <w:r w:rsidRPr="001B0B21">
        <w:t xml:space="preserve"> (for EN-DC, NGEN-DC and NR-DC) or S-</w:t>
      </w:r>
      <w:proofErr w:type="spellStart"/>
      <w:r w:rsidRPr="001B0B21">
        <w:t>K</w:t>
      </w:r>
      <w:r w:rsidRPr="001B0B21">
        <w:rPr>
          <w:vertAlign w:val="subscript"/>
        </w:rPr>
        <w:t>eNB</w:t>
      </w:r>
      <w:proofErr w:type="spellEnd"/>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 xml:space="preserve">when the procedure is initiated by the MN. In all MR-DC options, to perform a </w:t>
      </w:r>
      <w:proofErr w:type="spellStart"/>
      <w:r w:rsidRPr="001B0B21">
        <w:t>PSCell</w:t>
      </w:r>
      <w:proofErr w:type="spellEnd"/>
      <w:r w:rsidRPr="001B0B21">
        <w:t xml:space="preserve">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1B0B21">
        <w:t>PSCell</w:t>
      </w:r>
      <w:proofErr w:type="spellEnd"/>
      <w:r w:rsidRPr="001B0B21">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等线"/>
          <w:noProof/>
          <w:lang w:eastAsia="zh-CN"/>
        </w:rPr>
        <w:t>For SRB3 PDCP may discard all stored SDUs and PDUs</w:t>
      </w:r>
      <w:r w:rsidRPr="001B0B21">
        <w:t xml:space="preserve">. Unless MN terminated SCG or split bearers are configured, this does not require MN involvement. In this case, if location information was requested for the UE, the SN informs the MN about the </w:t>
      </w:r>
      <w:proofErr w:type="spellStart"/>
      <w:r w:rsidRPr="001B0B21">
        <w:t>PSCell</w:t>
      </w:r>
      <w:proofErr w:type="spellEnd"/>
      <w:r w:rsidRPr="001B0B21">
        <w:t xml:space="preserve">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w:t>
      </w:r>
      <w:proofErr w:type="spellStart"/>
      <w:r w:rsidRPr="001B0B21">
        <w:rPr>
          <w:lang w:eastAsia="zh-CN"/>
        </w:rPr>
        <w:t>PSCell</w:t>
      </w:r>
      <w:proofErr w:type="spellEnd"/>
      <w:r w:rsidRPr="001B0B21">
        <w:rPr>
          <w:lang w:eastAsia="zh-CN"/>
        </w:rPr>
        <w:t xml:space="preserve">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宋体"/>
          <w:lang w:eastAsia="zh-CN"/>
        </w:rPr>
      </w:pPr>
      <w:r w:rsidRPr="001B0B21">
        <w:rPr>
          <w:rFonts w:eastAsia="宋体"/>
          <w:lang w:eastAsia="zh-CN"/>
        </w:rPr>
        <w:t xml:space="preserve">A Conditional </w:t>
      </w:r>
      <w:proofErr w:type="spellStart"/>
      <w:r w:rsidRPr="001B0B21">
        <w:rPr>
          <w:rFonts w:eastAsia="宋体"/>
          <w:lang w:eastAsia="zh-CN"/>
        </w:rPr>
        <w:t>PSCell</w:t>
      </w:r>
      <w:proofErr w:type="spellEnd"/>
      <w:r w:rsidRPr="001B0B21">
        <w:rPr>
          <w:rFonts w:eastAsia="宋体"/>
          <w:lang w:eastAsia="zh-CN"/>
        </w:rPr>
        <w:t xml:space="preserve"> Change (CPC) is defined as a </w:t>
      </w:r>
      <w:proofErr w:type="spellStart"/>
      <w:r w:rsidRPr="001B0B21">
        <w:rPr>
          <w:rFonts w:eastAsia="宋体"/>
          <w:lang w:eastAsia="zh-CN"/>
        </w:rPr>
        <w:t>PSCell</w:t>
      </w:r>
      <w:proofErr w:type="spellEnd"/>
      <w:r w:rsidRPr="001B0B21">
        <w:rPr>
          <w:rFonts w:eastAsia="宋体"/>
          <w:lang w:eastAsia="zh-CN"/>
        </w:rPr>
        <w:t xml:space="preserve"> change that is executed by the UE when execution condition(s) is met. The UE starts evaluating the execution condition(s) upon receiving the CPC configuration, and </w:t>
      </w:r>
      <w:r w:rsidRPr="001B0B21">
        <w:rPr>
          <w:rFonts w:eastAsia="宋体"/>
          <w:lang w:eastAsia="zh-CN"/>
        </w:rPr>
        <w:lastRenderedPageBreak/>
        <w:t xml:space="preserve">stops evaluating the execution condition(s) once </w:t>
      </w:r>
      <w:proofErr w:type="spellStart"/>
      <w:r w:rsidRPr="001B0B21">
        <w:rPr>
          <w:rFonts w:eastAsia="宋体"/>
          <w:lang w:eastAsia="zh-CN"/>
        </w:rPr>
        <w:t>PSCell</w:t>
      </w:r>
      <w:proofErr w:type="spellEnd"/>
      <w:r w:rsidRPr="001B0B21">
        <w:rPr>
          <w:rFonts w:eastAsia="宋体"/>
          <w:lang w:eastAsia="zh-CN"/>
        </w:rPr>
        <w:t xml:space="preserve"> change or </w:t>
      </w:r>
      <w:proofErr w:type="spellStart"/>
      <w:r w:rsidRPr="001B0B21">
        <w:rPr>
          <w:rFonts w:eastAsia="宋体"/>
          <w:lang w:eastAsia="zh-CN"/>
        </w:rPr>
        <w:t>PCell</w:t>
      </w:r>
      <w:proofErr w:type="spellEnd"/>
      <w:r w:rsidRPr="001B0B21">
        <w:rPr>
          <w:rFonts w:eastAsia="宋体"/>
          <w:lang w:eastAsia="zh-CN"/>
        </w:rPr>
        <w:t xml:space="preserve"> change is triggered.</w:t>
      </w:r>
      <w:r w:rsidRPr="001B0B21">
        <w:rPr>
          <w:lang w:eastAsia="ko-KR"/>
        </w:rPr>
        <w:t xml:space="preserve"> Intra-SN CPC </w:t>
      </w:r>
      <w:r w:rsidRPr="001B0B21">
        <w:rPr>
          <w:rFonts w:eastAsia="宋体"/>
          <w:lang w:eastAsia="zh-CN"/>
        </w:rPr>
        <w:t>without MN involvement, inter-SN</w:t>
      </w:r>
      <w:r w:rsidRPr="001B0B21">
        <w:rPr>
          <w:rFonts w:eastAsia="宋体"/>
          <w:lang w:eastAsia="ko-KR"/>
        </w:rPr>
        <w:t xml:space="preserve"> </w:t>
      </w:r>
      <w:r w:rsidRPr="001B0B21">
        <w:rPr>
          <w:rFonts w:eastAsia="宋体"/>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宋体"/>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proofErr w:type="spellStart"/>
      <w:r w:rsidRPr="001B0B21">
        <w:rPr>
          <w:lang w:eastAsia="zh-CN"/>
        </w:rPr>
        <w:t>PSC</w:t>
      </w:r>
      <w:r w:rsidRPr="001B0B21">
        <w:rPr>
          <w:lang w:eastAsia="ko-KR"/>
        </w:rPr>
        <w:t>ell</w:t>
      </w:r>
      <w:proofErr w:type="spellEnd"/>
      <w:r w:rsidRPr="001B0B21">
        <w:rPr>
          <w:lang w:eastAsia="ko-KR"/>
        </w:rPr>
        <w:t xml:space="preserve">(s) and execution condition(s) </w:t>
      </w:r>
      <w:r w:rsidRPr="001B0B21">
        <w:rPr>
          <w:rFonts w:eastAsia="宋体"/>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宋体"/>
          <w:lang w:eastAsia="zh-CN"/>
        </w:rPr>
        <w:t xml:space="preserve">see </w:t>
      </w:r>
      <w:proofErr w:type="spellStart"/>
      <w:r w:rsidRPr="001B0B21">
        <w:rPr>
          <w:rFonts w:eastAsia="宋体"/>
          <w:i/>
          <w:iCs/>
          <w:lang w:eastAsia="zh-CN"/>
        </w:rPr>
        <w:t>CondEvent</w:t>
      </w:r>
      <w:proofErr w:type="spellEnd"/>
      <w:r w:rsidRPr="001B0B21">
        <w:t xml:space="preserve">, as defined in </w:t>
      </w:r>
      <w:r w:rsidRPr="001B0B21">
        <w:rPr>
          <w:rFonts w:eastAsia="宋体"/>
          <w:lang w:eastAsia="zh-CN"/>
        </w:rPr>
        <w:t>TS 38.331</w:t>
      </w:r>
      <w:r w:rsidRPr="001B0B21">
        <w:t xml:space="preserve"> [4]</w:t>
      </w:r>
      <w:r w:rsidRPr="001B0B21">
        <w:rPr>
          <w:rFonts w:eastAsia="宋体"/>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 xml:space="preserve">Before any CPC execution condition is satisfied, upon reception of </w:t>
      </w:r>
      <w:proofErr w:type="spellStart"/>
      <w:r w:rsidRPr="001B0B21">
        <w:t>PSCell</w:t>
      </w:r>
      <w:proofErr w:type="spellEnd"/>
      <w:r w:rsidRPr="001B0B21">
        <w:t xml:space="preserve"> change command or </w:t>
      </w:r>
      <w:proofErr w:type="spellStart"/>
      <w:r w:rsidRPr="001B0B21">
        <w:t>PCell</w:t>
      </w:r>
      <w:proofErr w:type="spellEnd"/>
      <w:r w:rsidRPr="001B0B21">
        <w:t xml:space="preserve"> change command, the UE executes the </w:t>
      </w:r>
      <w:proofErr w:type="spellStart"/>
      <w:r w:rsidRPr="001B0B21">
        <w:t>PSCell</w:t>
      </w:r>
      <w:proofErr w:type="spellEnd"/>
      <w:r w:rsidRPr="001B0B21">
        <w:t xml:space="preserve"> change procedure as described in clause 10.3 and 10.5 or the </w:t>
      </w:r>
      <w:proofErr w:type="spellStart"/>
      <w:r w:rsidRPr="001B0B21">
        <w:t>PCell</w:t>
      </w:r>
      <w:proofErr w:type="spellEnd"/>
      <w:r w:rsidRPr="001B0B21">
        <w:t xml:space="preserve"> change procedure as described in clause 9.2.3.2 in TS 38.300[3]</w:t>
      </w:r>
      <w:r w:rsidRPr="001B0B21">
        <w:rPr>
          <w:rFonts w:eastAsia="宋体"/>
          <w:lang w:eastAsia="zh-CN"/>
        </w:rPr>
        <w:t xml:space="preserve"> or clause 10.1.2.1 in TS 36.300 [2]</w:t>
      </w:r>
      <w:r w:rsidRPr="001B0B21">
        <w:t xml:space="preserve">, regardless of any previously received CPC configuration. Upon the successful completion of </w:t>
      </w:r>
      <w:proofErr w:type="spellStart"/>
      <w:r w:rsidRPr="001B0B21">
        <w:t>PSCell</w:t>
      </w:r>
      <w:proofErr w:type="spellEnd"/>
      <w:r w:rsidRPr="001B0B21">
        <w:t xml:space="preserve"> change procedure or </w:t>
      </w:r>
      <w:proofErr w:type="spellStart"/>
      <w:r w:rsidRPr="001B0B21">
        <w:t>PCell</w:t>
      </w:r>
      <w:proofErr w:type="spellEnd"/>
      <w:r w:rsidRPr="001B0B21">
        <w:t xml:space="preserve"> change procedure, the UE releases all stored CPC configurations.</w:t>
      </w:r>
    </w:p>
    <w:p w14:paraId="1D707825" w14:textId="77777777" w:rsidR="001B0B21" w:rsidRPr="001B0B21" w:rsidRDefault="001B0B21" w:rsidP="001B0B21">
      <w:pPr>
        <w:ind w:left="568" w:hanging="284"/>
      </w:pPr>
      <w:r w:rsidRPr="001B0B21">
        <w:t>-</w:t>
      </w:r>
      <w:r w:rsidRPr="001B0B21">
        <w:tab/>
        <w:t xml:space="preserve">While executing CPC, the UE is not required to continue evaluating the execution condition of other candidate </w:t>
      </w:r>
      <w:proofErr w:type="spellStart"/>
      <w:r w:rsidRPr="001B0B21">
        <w:t>PSCell</w:t>
      </w:r>
      <w:proofErr w:type="spellEnd"/>
      <w:r w:rsidRPr="001B0B21">
        <w:t xml:space="preserve">(s) or </w:t>
      </w:r>
      <w:proofErr w:type="spellStart"/>
      <w:r w:rsidRPr="001B0B21">
        <w:t>PCell</w:t>
      </w:r>
      <w:proofErr w:type="spellEnd"/>
      <w:r w:rsidRPr="001B0B21">
        <w:t>(s).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宋体"/>
          <w:lang w:eastAsia="zh-CN"/>
        </w:rPr>
        <w:t>conditional</w:t>
      </w:r>
      <w:r w:rsidRPr="001B0B21">
        <w:t xml:space="preserve"> reconfigurations (i.e. for CPC and for CHO, as specified in TS 38.300 [3]</w:t>
      </w:r>
      <w:r w:rsidRPr="001B0B21">
        <w:rPr>
          <w:rFonts w:eastAsia="宋体"/>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宋体"/>
          <w:lang w:eastAsia="zh-CN"/>
        </w:rPr>
        <w:t xml:space="preserve">in </w:t>
      </w:r>
      <w:proofErr w:type="spellStart"/>
      <w:r w:rsidRPr="001B0B21">
        <w:t>PSCell</w:t>
      </w:r>
      <w:proofErr w:type="spellEnd"/>
      <w:r w:rsidRPr="001B0B21">
        <w:t xml:space="preserve"> </w:t>
      </w:r>
      <w:r w:rsidRPr="001B0B21">
        <w:rPr>
          <w:rFonts w:eastAsia="宋体"/>
          <w:lang w:eastAsia="zh-CN"/>
        </w:rPr>
        <w:t>addition/</w:t>
      </w:r>
      <w:r w:rsidRPr="001B0B21">
        <w:t xml:space="preserve">change command or </w:t>
      </w:r>
      <w:r w:rsidRPr="001B0B21">
        <w:rPr>
          <w:rFonts w:eastAsia="宋体"/>
          <w:lang w:eastAsia="zh-CN"/>
        </w:rPr>
        <w:t>within any conditional</w:t>
      </w:r>
      <w:r w:rsidRPr="001B0B21">
        <w:t xml:space="preserve"> reconfiguration </w:t>
      </w:r>
      <w:r w:rsidRPr="001B0B21">
        <w:rPr>
          <w:rFonts w:eastAsia="宋体"/>
          <w:lang w:eastAsia="zh-CN"/>
        </w:rPr>
        <w:t xml:space="preserve">(i.e. CPA, CPC or CHO configuration) </w:t>
      </w:r>
      <w:r w:rsidRPr="001B0B21">
        <w:t>is not supported.</w:t>
      </w:r>
    </w:p>
    <w:p w14:paraId="4EB09ACB" w14:textId="2217DBD3" w:rsidR="001B0B21" w:rsidRPr="001B0B21" w:rsidRDefault="001B0B21" w:rsidP="001B0B21">
      <w:pPr>
        <w:rPr>
          <w:rFonts w:eastAsia="宋体"/>
          <w:lang w:eastAsia="zh-CN"/>
        </w:rPr>
      </w:pPr>
      <w:r w:rsidRPr="001B0B21">
        <w:rPr>
          <w:rFonts w:eastAsia="宋体"/>
          <w:lang w:eastAsia="zh-CN"/>
        </w:rPr>
        <w:t xml:space="preserve">An SCG LTM is defined as a </w:t>
      </w:r>
      <w:proofErr w:type="spellStart"/>
      <w:r w:rsidRPr="001B0B21">
        <w:rPr>
          <w:rFonts w:eastAsia="宋体"/>
          <w:lang w:eastAsia="zh-CN"/>
        </w:rPr>
        <w:t>PSCell</w:t>
      </w:r>
      <w:proofErr w:type="spellEnd"/>
      <w:r w:rsidRPr="001B0B21">
        <w:rPr>
          <w:rFonts w:eastAsia="宋体"/>
          <w:lang w:eastAsia="zh-CN"/>
        </w:rPr>
        <w:t xml:space="preserve"> cell switch procedure that the network triggers via MAC CE. </w:t>
      </w:r>
      <w:ins w:id="375" w:author="RAN2#127" w:date="2024-09-30T14:13:00Z">
        <w:r w:rsidR="0009333A">
          <w:rPr>
            <w:rFonts w:eastAsia="宋体"/>
            <w:lang w:eastAsia="zh-CN"/>
          </w:rPr>
          <w:t>I</w:t>
        </w:r>
      </w:ins>
      <w:del w:id="376" w:author="RAN2#127" w:date="2024-09-30T14:13:00Z">
        <w:r w:rsidRPr="001B0B21" w:rsidDel="0009333A">
          <w:rPr>
            <w:rFonts w:eastAsia="宋体"/>
            <w:lang w:eastAsia="zh-CN"/>
          </w:rPr>
          <w:delText>Only i</w:delText>
        </w:r>
      </w:del>
      <w:r w:rsidRPr="001B0B21">
        <w:rPr>
          <w:rFonts w:eastAsia="宋体"/>
          <w:lang w:eastAsia="zh-CN"/>
        </w:rPr>
        <w:t xml:space="preserve">ntra-SN SCG LTM </w:t>
      </w:r>
      <w:commentRangeStart w:id="377"/>
      <w:commentRangeStart w:id="378"/>
      <w:commentRangeStart w:id="379"/>
      <w:r w:rsidRPr="001B0B21">
        <w:rPr>
          <w:rFonts w:eastAsia="宋体"/>
          <w:lang w:eastAsia="zh-CN"/>
        </w:rPr>
        <w:t>without</w:t>
      </w:r>
      <w:commentRangeEnd w:id="377"/>
      <w:r w:rsidR="00060129">
        <w:rPr>
          <w:rStyle w:val="ae"/>
        </w:rPr>
        <w:commentReference w:id="377"/>
      </w:r>
      <w:commentRangeEnd w:id="378"/>
      <w:r w:rsidR="00E9176A">
        <w:rPr>
          <w:rStyle w:val="ae"/>
        </w:rPr>
        <w:commentReference w:id="378"/>
      </w:r>
      <w:commentRangeEnd w:id="379"/>
      <w:r w:rsidR="00D8031B">
        <w:rPr>
          <w:rStyle w:val="ae"/>
        </w:rPr>
        <w:commentReference w:id="379"/>
      </w:r>
      <w:r w:rsidRPr="001B0B21">
        <w:rPr>
          <w:rFonts w:eastAsia="宋体"/>
          <w:lang w:eastAsia="zh-CN"/>
        </w:rPr>
        <w:t xml:space="preserve"> MN involvement </w:t>
      </w:r>
      <w:ins w:id="380" w:author="RAN2#127" w:date="2024-09-30T14:13:00Z">
        <w:r w:rsidR="0009333A">
          <w:rPr>
            <w:rFonts w:eastAsia="宋体"/>
            <w:lang w:eastAsia="zh-CN"/>
          </w:rPr>
          <w:t>a</w:t>
        </w:r>
      </w:ins>
      <w:ins w:id="381" w:author="RAN2#127" w:date="2024-09-30T14:14:00Z">
        <w:r w:rsidR="00D524FC">
          <w:rPr>
            <w:rFonts w:eastAsia="宋体"/>
            <w:lang w:eastAsia="zh-CN"/>
          </w:rPr>
          <w:t xml:space="preserve">nd inter-SN SCG LTM </w:t>
        </w:r>
      </w:ins>
      <w:commentRangeStart w:id="382"/>
      <w:ins w:id="383" w:author="RAN2#127" w:date="2024-09-30T14:15:00Z">
        <w:r w:rsidR="0009333A">
          <w:rPr>
            <w:rFonts w:eastAsia="宋体"/>
            <w:lang w:eastAsia="zh-CN"/>
          </w:rPr>
          <w:t xml:space="preserve">initiated </w:t>
        </w:r>
        <w:r w:rsidR="00D524FC">
          <w:rPr>
            <w:rFonts w:eastAsia="宋体"/>
            <w:lang w:eastAsia="zh-CN"/>
          </w:rPr>
          <w:t xml:space="preserve">by </w:t>
        </w:r>
      </w:ins>
      <w:ins w:id="384" w:author="RAN2#127" w:date="2024-09-30T14:14:00Z">
        <w:r w:rsidR="0009333A">
          <w:rPr>
            <w:rFonts w:eastAsia="宋体"/>
            <w:lang w:eastAsia="zh-CN"/>
          </w:rPr>
          <w:t>SN</w:t>
        </w:r>
      </w:ins>
      <w:commentRangeEnd w:id="382"/>
      <w:r w:rsidR="00060129">
        <w:rPr>
          <w:rStyle w:val="ae"/>
        </w:rPr>
        <w:commentReference w:id="382"/>
      </w:r>
      <w:ins w:id="385" w:author="RAN2#127bis" w:date="2024-11-08T11:02:00Z">
        <w:r w:rsidR="002A7566">
          <w:rPr>
            <w:rFonts w:eastAsia="宋体"/>
            <w:lang w:eastAsia="zh-CN"/>
          </w:rPr>
          <w:t xml:space="preserve"> </w:t>
        </w:r>
        <w:commentRangeStart w:id="386"/>
        <w:commentRangeStart w:id="387"/>
        <w:r w:rsidR="002A7566">
          <w:rPr>
            <w:rFonts w:eastAsia="宋体"/>
            <w:lang w:eastAsia="zh-CN"/>
          </w:rPr>
          <w:t>without</w:t>
        </w:r>
      </w:ins>
      <w:ins w:id="388" w:author="RAN2#127bis" w:date="2024-11-08T11:03:00Z">
        <w:r w:rsidR="002A7566">
          <w:rPr>
            <w:rFonts w:eastAsia="宋体"/>
            <w:lang w:eastAsia="zh-CN"/>
          </w:rPr>
          <w:t xml:space="preserve"> MN changed</w:t>
        </w:r>
      </w:ins>
      <w:commentRangeEnd w:id="386"/>
      <w:r w:rsidR="00060129">
        <w:rPr>
          <w:rStyle w:val="ae"/>
        </w:rPr>
        <w:commentReference w:id="386"/>
      </w:r>
      <w:ins w:id="389" w:author="RAN2#127" w:date="2024-09-30T14:14:00Z">
        <w:r w:rsidR="0009333A">
          <w:rPr>
            <w:rFonts w:eastAsia="宋体"/>
            <w:lang w:eastAsia="zh-CN"/>
          </w:rPr>
          <w:t xml:space="preserve"> </w:t>
        </w:r>
      </w:ins>
      <w:commentRangeEnd w:id="387"/>
      <w:r w:rsidR="000E0F2D">
        <w:rPr>
          <w:rStyle w:val="ae"/>
        </w:rPr>
        <w:commentReference w:id="387"/>
      </w:r>
      <w:ins w:id="390" w:author="RAN2#127" w:date="2024-09-30T14:14:00Z">
        <w:r w:rsidR="0009333A">
          <w:rPr>
            <w:rFonts w:eastAsia="宋体"/>
            <w:lang w:eastAsia="zh-CN"/>
          </w:rPr>
          <w:t>are</w:t>
        </w:r>
      </w:ins>
      <w:del w:id="391" w:author="RAN2#127" w:date="2024-09-30T14:14:00Z">
        <w:r w:rsidRPr="001B0B21" w:rsidDel="0009333A">
          <w:rPr>
            <w:rFonts w:eastAsia="宋体"/>
            <w:lang w:eastAsia="zh-CN"/>
          </w:rPr>
          <w:delText>is</w:delText>
        </w:r>
      </w:del>
      <w:r w:rsidRPr="001B0B21">
        <w:rPr>
          <w:rFonts w:eastAsia="宋体"/>
          <w:lang w:eastAsia="zh-CN"/>
        </w:rPr>
        <w:t xml:space="preserve"> supported</w:t>
      </w:r>
      <w:commentRangeStart w:id="392"/>
      <w:r w:rsidRPr="001B0B21">
        <w:rPr>
          <w:rFonts w:eastAsia="宋体"/>
          <w:lang w:eastAsia="zh-CN"/>
        </w:rPr>
        <w:t>.</w:t>
      </w:r>
      <w:ins w:id="393" w:author="RAN2#128" w:date="2024-11-26T18:29:00Z">
        <w:r w:rsidR="001F6554">
          <w:rPr>
            <w:rFonts w:eastAsia="宋体"/>
            <w:lang w:eastAsia="zh-CN"/>
          </w:rPr>
          <w:t xml:space="preserve"> </w:t>
        </w:r>
        <w:commentRangeStart w:id="394"/>
        <w:r w:rsidR="001F6554">
          <w:rPr>
            <w:rFonts w:eastAsia="宋体"/>
            <w:lang w:eastAsia="zh-CN"/>
          </w:rPr>
          <w:t>Inter-</w:t>
        </w:r>
      </w:ins>
      <w:commentRangeEnd w:id="394"/>
      <w:r w:rsidR="00CC0C8E">
        <w:rPr>
          <w:rStyle w:val="ae"/>
        </w:rPr>
        <w:commentReference w:id="394"/>
      </w:r>
      <w:ins w:id="395" w:author="RAN2#128" w:date="2024-11-26T18:29:00Z">
        <w:r w:rsidR="001F6554">
          <w:rPr>
            <w:rFonts w:eastAsia="宋体"/>
            <w:lang w:eastAsia="zh-CN"/>
          </w:rPr>
          <w:t>MN</w:t>
        </w:r>
        <w:r w:rsidR="001F6554" w:rsidRPr="001F6554">
          <w:rPr>
            <w:rFonts w:eastAsia="宋体"/>
            <w:lang w:eastAsia="zh-CN"/>
          </w:rPr>
          <w:t xml:space="preserve"> MCG LTM with intra-SN </w:t>
        </w:r>
        <w:proofErr w:type="spellStart"/>
        <w:r w:rsidR="001F6554" w:rsidRPr="001F6554">
          <w:rPr>
            <w:rFonts w:eastAsia="宋体"/>
            <w:lang w:eastAsia="zh-CN"/>
          </w:rPr>
          <w:t>PSCell</w:t>
        </w:r>
        <w:proofErr w:type="spellEnd"/>
        <w:r w:rsidR="001F6554" w:rsidRPr="001F6554">
          <w:rPr>
            <w:rFonts w:eastAsia="宋体"/>
            <w:lang w:eastAsia="zh-CN"/>
          </w:rPr>
          <w:t xml:space="preserve"> change is supported</w:t>
        </w:r>
        <w:r w:rsidR="001F6554">
          <w:rPr>
            <w:rFonts w:eastAsia="宋体"/>
            <w:lang w:eastAsia="zh-CN"/>
          </w:rPr>
          <w:t>.</w:t>
        </w:r>
      </w:ins>
      <w:commentRangeEnd w:id="392"/>
      <w:r w:rsidR="007B1CEB">
        <w:rPr>
          <w:rStyle w:val="ae"/>
        </w:rPr>
        <w:commentReference w:id="39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96" w:name="_Toc46492823"/>
      <w:bookmarkStart w:id="397" w:name="_Toc52568349"/>
      <w:bookmarkStart w:id="398"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96"/>
      <w:bookmarkEnd w:id="397"/>
      <w:bookmarkEnd w:id="398"/>
    </w:p>
    <w:p w14:paraId="65656FAD" w14:textId="77777777" w:rsidR="00251CDB" w:rsidRDefault="00251CDB" w:rsidP="00251CDB">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60DE6166" w14:textId="77777777" w:rsidR="00251CDB" w:rsidRPr="00E67356" w:rsidRDefault="00251CDB" w:rsidP="00251CDB">
      <w:pPr>
        <w:pStyle w:val="3"/>
        <w:rPr>
          <w:lang w:eastAsia="zh-CN"/>
        </w:rPr>
      </w:pPr>
      <w:bookmarkStart w:id="399" w:name="_Toc29248372"/>
      <w:bookmarkStart w:id="400" w:name="_Toc37200959"/>
      <w:bookmarkStart w:id="401" w:name="_Toc46492825"/>
      <w:bookmarkStart w:id="402" w:name="_Toc52568351"/>
      <w:bookmarkStart w:id="403" w:name="_Toc178328878"/>
      <w:r w:rsidRPr="00E67356">
        <w:rPr>
          <w:lang w:eastAsia="zh-CN"/>
        </w:rPr>
        <w:t>10.7.2</w:t>
      </w:r>
      <w:r w:rsidRPr="00E67356">
        <w:rPr>
          <w:lang w:eastAsia="zh-CN"/>
        </w:rPr>
        <w:tab/>
        <w:t>MR-DC with 5GC</w:t>
      </w:r>
      <w:bookmarkEnd w:id="399"/>
      <w:bookmarkEnd w:id="400"/>
      <w:bookmarkEnd w:id="401"/>
      <w:bookmarkEnd w:id="402"/>
      <w:bookmarkEnd w:id="403"/>
    </w:p>
    <w:p w14:paraId="484CAC2A" w14:textId="6A36F46D" w:rsidR="003B4A04" w:rsidRPr="003B4A04" w:rsidRDefault="00251CDB" w:rsidP="00BE53FC">
      <w:pPr>
        <w:spacing w:before="120"/>
        <w:rPr>
          <w:rFonts w:eastAsia="宋体"/>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404" w:author="RAN2#127" w:date="2024-09-30T15:13:00Z">
        <w:r w:rsidR="00BE53FC" w:rsidRPr="00BE53FC">
          <w:rPr>
            <w:rFonts w:eastAsia="宋体"/>
          </w:rPr>
          <w:t xml:space="preserve"> </w:t>
        </w:r>
      </w:ins>
      <w:commentRangeStart w:id="405"/>
      <w:ins w:id="406" w:author="RAN2#127" w:date="2024-09-30T15:16:00Z">
        <w:del w:id="407" w:author="RAN2#128" w:date="2024-11-26T18:30:00Z">
          <w:r w:rsidR="00D444DE" w:rsidDel="00804969">
            <w:rPr>
              <w:rFonts w:eastAsia="宋体"/>
            </w:rPr>
            <w:delText xml:space="preserve">Only </w:delText>
          </w:r>
        </w:del>
      </w:ins>
      <w:commentRangeStart w:id="408"/>
      <w:ins w:id="409" w:author="RAN2#128" w:date="2024-11-26T18:30:00Z">
        <w:r w:rsidR="00804969">
          <w:rPr>
            <w:rFonts w:eastAsia="宋体"/>
          </w:rPr>
          <w:t>I</w:t>
        </w:r>
      </w:ins>
      <w:ins w:id="410" w:author="RAN2#127" w:date="2024-09-30T15:16:00Z">
        <w:del w:id="411" w:author="RAN2#128" w:date="2024-11-26T18:30:00Z">
          <w:r w:rsidR="00D444DE" w:rsidDel="00804969">
            <w:rPr>
              <w:rFonts w:eastAsia="宋体"/>
            </w:rPr>
            <w:delText>i</w:delText>
          </w:r>
        </w:del>
        <w:r w:rsidR="00D444DE">
          <w:rPr>
            <w:rFonts w:eastAsia="宋体"/>
          </w:rPr>
          <w:t>nter-MN</w:t>
        </w:r>
      </w:ins>
      <w:ins w:id="412" w:author="RAN2#127" w:date="2024-09-30T15:19:00Z">
        <w:r w:rsidR="00D444DE">
          <w:rPr>
            <w:rFonts w:eastAsia="宋体"/>
          </w:rPr>
          <w:t xml:space="preserve"> MCG</w:t>
        </w:r>
      </w:ins>
      <w:ins w:id="413" w:author="RAN2#127" w:date="2024-09-30T15:16:00Z">
        <w:r w:rsidR="00D444DE">
          <w:rPr>
            <w:rFonts w:eastAsia="宋体"/>
          </w:rPr>
          <w:t xml:space="preserve"> LTM </w:t>
        </w:r>
      </w:ins>
      <w:ins w:id="414" w:author="RAN2#127" w:date="2024-09-30T15:18:00Z">
        <w:r w:rsidR="00D444DE">
          <w:rPr>
            <w:rFonts w:eastAsia="宋体"/>
          </w:rPr>
          <w:t>with</w:t>
        </w:r>
      </w:ins>
      <w:ins w:id="415" w:author="RAN2#127" w:date="2024-09-30T15:20:00Z">
        <w:r w:rsidR="00D444DE">
          <w:rPr>
            <w:rFonts w:eastAsia="宋体"/>
          </w:rPr>
          <w:t xml:space="preserve"> </w:t>
        </w:r>
        <w:r w:rsidR="00D444DE" w:rsidRPr="00D444DE">
          <w:rPr>
            <w:rFonts w:eastAsia="宋体"/>
          </w:rPr>
          <w:t>SCG release</w:t>
        </w:r>
        <w:r w:rsidR="00D444DE">
          <w:rPr>
            <w:rFonts w:eastAsia="宋体"/>
          </w:rPr>
          <w:t xml:space="preserve"> or </w:t>
        </w:r>
        <w:commentRangeStart w:id="416"/>
        <w:r w:rsidR="00D444DE">
          <w:rPr>
            <w:rFonts w:eastAsia="宋体"/>
          </w:rPr>
          <w:t>without SN change</w:t>
        </w:r>
      </w:ins>
      <w:commentRangeEnd w:id="416"/>
      <w:r w:rsidR="00060129">
        <w:rPr>
          <w:rStyle w:val="ae"/>
        </w:rPr>
        <w:commentReference w:id="416"/>
      </w:r>
      <w:commentRangeStart w:id="417"/>
      <w:ins w:id="418" w:author="RAN2#128" w:date="2024-11-26T18:31:00Z">
        <w:r w:rsidR="00804969">
          <w:rPr>
            <w:rFonts w:eastAsia="宋体"/>
          </w:rPr>
          <w:t>,</w:t>
        </w:r>
      </w:ins>
      <w:commentRangeEnd w:id="417"/>
      <w:r w:rsidR="00060129">
        <w:rPr>
          <w:rStyle w:val="ae"/>
        </w:rPr>
        <w:commentReference w:id="417"/>
      </w:r>
      <w:ins w:id="419" w:author="RAN2#128" w:date="2024-11-26T18:31:00Z">
        <w:r w:rsidR="00804969">
          <w:rPr>
            <w:rFonts w:eastAsia="宋体"/>
          </w:rPr>
          <w:t xml:space="preserve"> inter-MN</w:t>
        </w:r>
        <w:r w:rsidR="00D965CF">
          <w:t xml:space="preserve"> </w:t>
        </w:r>
        <w:r w:rsidR="00D965CF">
          <w:rPr>
            <w:rFonts w:eastAsia="宋体"/>
          </w:rPr>
          <w:t>MCG LTM with SCG addition are</w:t>
        </w:r>
      </w:ins>
      <w:ins w:id="420" w:author="RAN2#127" w:date="2024-09-30T15:20:00Z">
        <w:del w:id="421" w:author="RAN2#128" w:date="2024-11-26T18:31:00Z">
          <w:r w:rsidR="00D444DE" w:rsidRPr="00D965CF" w:rsidDel="00D965CF">
            <w:rPr>
              <w:rFonts w:eastAsia="宋体"/>
            </w:rPr>
            <w:delText xml:space="preserve"> </w:delText>
          </w:r>
          <w:r w:rsidR="00D444DE" w:rsidDel="00D965CF">
            <w:rPr>
              <w:rFonts w:eastAsia="宋体"/>
            </w:rPr>
            <w:delText>is</w:delText>
          </w:r>
        </w:del>
        <w:r w:rsidR="00D444DE">
          <w:rPr>
            <w:rFonts w:eastAsia="宋体"/>
          </w:rPr>
          <w:t xml:space="preserve"> supported.</w:t>
        </w:r>
      </w:ins>
      <w:ins w:id="422" w:author="RAN2#127" w:date="2024-09-30T15:21:00Z">
        <w:r w:rsidR="00D444DE">
          <w:rPr>
            <w:rFonts w:eastAsia="宋体"/>
          </w:rPr>
          <w:t xml:space="preserve"> </w:t>
        </w:r>
      </w:ins>
      <w:ins w:id="423" w:author="RAN2#127" w:date="2024-09-30T15:13:00Z">
        <w:r w:rsidR="00BE53FC" w:rsidRPr="00BE53FC">
          <w:rPr>
            <w:rFonts w:eastAsia="宋体"/>
          </w:rPr>
          <w:t xml:space="preserve">In case of </w:t>
        </w:r>
      </w:ins>
      <w:ins w:id="424" w:author="RAN2#127" w:date="2024-09-30T15:21:00Z">
        <w:r w:rsidR="00D444DE">
          <w:rPr>
            <w:rFonts w:eastAsia="宋体"/>
          </w:rPr>
          <w:t>inter-MN MCG</w:t>
        </w:r>
        <w:r w:rsidR="00175444">
          <w:rPr>
            <w:rFonts w:eastAsia="宋体"/>
          </w:rPr>
          <w:t xml:space="preserve"> LTM </w:t>
        </w:r>
        <w:r w:rsidR="00D444DE">
          <w:rPr>
            <w:rFonts w:eastAsia="宋体"/>
          </w:rPr>
          <w:t>without SN change</w:t>
        </w:r>
      </w:ins>
      <w:ins w:id="425" w:author="RAN2#127" w:date="2024-09-30T15:22:00Z">
        <w:r w:rsidR="000519C5">
          <w:rPr>
            <w:rFonts w:eastAsia="宋体"/>
          </w:rPr>
          <w:t xml:space="preserve">, </w:t>
        </w:r>
        <w:r w:rsidR="000519C5" w:rsidRPr="000519C5">
          <w:rPr>
            <w:rFonts w:eastAsia="宋体"/>
          </w:rPr>
          <w:t>SCG configuration can be changed</w:t>
        </w:r>
        <w:r w:rsidR="000519C5">
          <w:rPr>
            <w:rFonts w:eastAsia="宋体"/>
          </w:rPr>
          <w:t>.</w:t>
        </w:r>
      </w:ins>
      <w:commentRangeEnd w:id="405"/>
      <w:r w:rsidR="0075341B">
        <w:rPr>
          <w:rStyle w:val="ae"/>
        </w:rPr>
        <w:commentReference w:id="405"/>
      </w:r>
      <w:commentRangeEnd w:id="408"/>
      <w:r w:rsidR="00AF0CC9">
        <w:rPr>
          <w:rStyle w:val="ae"/>
        </w:rPr>
        <w:commentReference w:id="408"/>
      </w:r>
    </w:p>
    <w:p w14:paraId="40119EAE" w14:textId="77777777" w:rsidR="00251CDB" w:rsidRPr="00E67356" w:rsidRDefault="00CD23D9" w:rsidP="00251CDB">
      <w:pPr>
        <w:pStyle w:val="TH"/>
      </w:pPr>
      <w:r w:rsidRPr="00E67356">
        <w:rPr>
          <w:noProof/>
        </w:rPr>
        <w:object w:dxaOrig="9630" w:dyaOrig="6870" w14:anchorId="4CBBEF76">
          <v:shape id="_x0000_i1030" type="#_x0000_t75" alt="" style="width:481.1pt;height:344.2pt;mso-width-percent:0;mso-height-percent:0;mso-width-percent:0;mso-height-percent:0" o:ole="">
            <v:imagedata r:id="rId27" o:title=""/>
          </v:shape>
          <o:OLEObject Type="Embed" ProgID="Visio.Drawing.11" ShapeID="_x0000_i1030" DrawAspect="Content" ObjectID="_1794384769" r:id="rId28"/>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w:t>
      </w:r>
      <w:proofErr w:type="spellStart"/>
      <w:r w:rsidRPr="00E67356">
        <w:t>Xn</w:t>
      </w:r>
      <w:proofErr w:type="spellEnd"/>
      <w:r w:rsidRPr="00E67356">
        <w:t xml:space="preserve"> Handover Preparation procedure including both MCG and SCG configuration. The source MN includes the source SN UE </w:t>
      </w:r>
      <w:proofErr w:type="spellStart"/>
      <w:r w:rsidRPr="00E67356">
        <w:t>XnAP</w:t>
      </w:r>
      <w:proofErr w:type="spellEnd"/>
      <w:r w:rsidRPr="00E67356">
        <w:t xml:space="preserve">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w:t>
      </w:r>
      <w:proofErr w:type="spellStart"/>
      <w:r w:rsidRPr="00E67356">
        <w:t>X</w:t>
      </w:r>
      <w:r w:rsidRPr="00E67356">
        <w:rPr>
          <w:lang w:eastAsia="zh-CN"/>
        </w:rPr>
        <w:t>n</w:t>
      </w:r>
      <w:r w:rsidRPr="00E67356">
        <w:t>AP</w:t>
      </w:r>
      <w:proofErr w:type="spellEnd"/>
      <w:r w:rsidRPr="00E67356">
        <w:t xml:space="preserve">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 xml:space="preserve">the SN UE </w:t>
      </w:r>
      <w:proofErr w:type="spellStart"/>
      <w:r w:rsidRPr="00E67356">
        <w:rPr>
          <w:rFonts w:eastAsia="Malgun Gothic"/>
          <w:lang w:eastAsia="ko-KR"/>
        </w:rPr>
        <w:t>XnAP</w:t>
      </w:r>
      <w:proofErr w:type="spellEnd"/>
      <w:r w:rsidRPr="00E67356">
        <w:rPr>
          <w:rFonts w:eastAsia="Malgun Gothic"/>
          <w:lang w:eastAsia="ko-KR"/>
        </w:rPr>
        <w:t xml:space="preserve">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w:t>
      </w:r>
      <w:proofErr w:type="spellStart"/>
      <w:r w:rsidRPr="00E67356">
        <w:t>Xn</w:t>
      </w:r>
      <w:proofErr w:type="spellEnd"/>
      <w:r w:rsidRPr="00E67356">
        <w:t xml:space="preserve">-U DL TNL address information in the </w:t>
      </w:r>
      <w:proofErr w:type="spellStart"/>
      <w:r w:rsidRPr="00E67356">
        <w:rPr>
          <w:i/>
        </w:rPr>
        <w:t>Xn</w:t>
      </w:r>
      <w:proofErr w:type="spellEnd"/>
      <w:r w:rsidRPr="00E67356">
        <w:rPr>
          <w:i/>
        </w:rPr>
        <w:t>-U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426"/>
      <w:ins w:id="427" w:author="RAN2#127" w:date="2024-09-30T15:24:00Z">
        <w:r>
          <w:rPr>
            <w:b/>
          </w:rPr>
          <w:t>I</w:t>
        </w:r>
        <w:r w:rsidRPr="00196634">
          <w:rPr>
            <w:b/>
          </w:rPr>
          <w:t>nter-MN MCG LTM with SCG release or without SN change</w:t>
        </w:r>
      </w:ins>
      <w:ins w:id="428" w:author="RAN2#128" w:date="2024-11-26T18:33:00Z">
        <w:r w:rsidR="003E4518">
          <w:rPr>
            <w:b/>
          </w:rPr>
          <w:t xml:space="preserve"> or </w:t>
        </w:r>
        <w:commentRangeStart w:id="429"/>
        <w:r w:rsidR="003E4518">
          <w:rPr>
            <w:b/>
          </w:rPr>
          <w:t>SN addition</w:t>
        </w:r>
      </w:ins>
      <w:commentRangeEnd w:id="429"/>
      <w:r w:rsidR="00C80499">
        <w:rPr>
          <w:rStyle w:val="ae"/>
        </w:rPr>
        <w:commentReference w:id="429"/>
      </w:r>
    </w:p>
    <w:p w14:paraId="599DA105" w14:textId="77777777" w:rsidR="00196634" w:rsidRPr="009F6922" w:rsidRDefault="00196634" w:rsidP="00196634">
      <w:pPr>
        <w:keepLines/>
        <w:overflowPunct/>
        <w:autoSpaceDE/>
        <w:autoSpaceDN/>
        <w:adjustRightInd/>
        <w:ind w:left="1135" w:hanging="851"/>
        <w:textAlignment w:val="auto"/>
        <w:rPr>
          <w:ins w:id="430" w:author="RAN2#127" w:date="2024-09-30T15:25:00Z"/>
          <w:rFonts w:eastAsiaTheme="minorEastAsia"/>
          <w:color w:val="FF0000"/>
          <w:lang w:eastAsia="en-US"/>
        </w:rPr>
      </w:pPr>
      <w:ins w:id="431" w:author="RAN2#127" w:date="2024-09-30T15:25:00Z">
        <w:r w:rsidRPr="009F6922">
          <w:rPr>
            <w:rFonts w:eastAsia="MS Mincho"/>
            <w:i/>
            <w:color w:val="FF0000"/>
            <w:lang w:eastAsia="en-US"/>
          </w:rPr>
          <w:t>Editor’s Note:</w:t>
        </w:r>
        <w:r w:rsidRPr="009F6922">
          <w:rPr>
            <w:rFonts w:eastAsia="宋体" w:hint="eastAsia"/>
            <w:i/>
            <w:color w:val="FF0000"/>
            <w:lang w:eastAsia="en-US"/>
          </w:rPr>
          <w:t xml:space="preserve"> Details are FFS</w:t>
        </w:r>
        <w:r w:rsidRPr="009F6922">
          <w:rPr>
            <w:rFonts w:eastAsia="宋体"/>
            <w:i/>
            <w:color w:val="FF0000"/>
            <w:lang w:eastAsia="en-US"/>
          </w:rPr>
          <w:t>.</w:t>
        </w:r>
      </w:ins>
      <w:commentRangeEnd w:id="426"/>
      <w:r w:rsidR="00060129">
        <w:rPr>
          <w:rStyle w:val="ae"/>
        </w:rPr>
        <w:commentReference w:id="42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432" w:name="_Toc60777379"/>
            <w:bookmarkStart w:id="433"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432"/>
      <w:bookmarkEnd w:id="433"/>
    </w:tbl>
    <w:p w14:paraId="2E881610" w14:textId="77777777" w:rsidR="00A0121C" w:rsidRPr="00A0121C" w:rsidRDefault="00A0121C" w:rsidP="00172372">
      <w:pPr>
        <w:pStyle w:val="3"/>
        <w:rPr>
          <w:lang w:eastAsia="zh-CN"/>
        </w:rPr>
      </w:pPr>
    </w:p>
    <w:sectPr w:rsidR="00A0121C" w:rsidRPr="00A0121C" w:rsidSect="001A226A">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4-11-27T10:08:00Z" w:initials="E">
    <w:p w14:paraId="7C434589" w14:textId="77777777" w:rsidR="00F81F9F" w:rsidRDefault="00F81F9F" w:rsidP="00C453FB">
      <w:r>
        <w:rPr>
          <w:rStyle w:val="a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F81F9F" w:rsidRDefault="00F81F9F">
      <w:pPr>
        <w:pStyle w:val="af"/>
      </w:pPr>
      <w:r>
        <w:rPr>
          <w:rStyle w:val="ae"/>
        </w:rPr>
        <w:annotationRef/>
      </w:r>
      <w:r>
        <w:t>Agree.</w:t>
      </w:r>
    </w:p>
  </w:comment>
  <w:comment w:id="15" w:author="Xiaomi" w:date="2024-11-28T11:19:00Z" w:initials="X">
    <w:p w14:paraId="20A7B445" w14:textId="0D050139" w:rsidR="00F81F9F" w:rsidRDefault="00F81F9F">
      <w:pPr>
        <w:pStyle w:val="af"/>
      </w:pPr>
      <w:r>
        <w:rPr>
          <w:rStyle w:val="ae"/>
        </w:rPr>
        <w:annotationRef/>
      </w:r>
      <w:r>
        <w:rPr>
          <w:rFonts w:eastAsiaTheme="minorEastAsia" w:hint="eastAsia"/>
          <w:lang w:eastAsia="zh-CN"/>
        </w:rPr>
        <w:t>A</w:t>
      </w:r>
      <w:r>
        <w:rPr>
          <w:rFonts w:eastAsiaTheme="minorEastAsia"/>
          <w:lang w:eastAsia="zh-CN"/>
        </w:rPr>
        <w:t>gree</w:t>
      </w:r>
    </w:p>
  </w:comment>
  <w:comment w:id="16" w:author="ZTE-Liujing" w:date="2024-11-28T19:26:00Z" w:initials="ZTE">
    <w:p w14:paraId="32D6E38F" w14:textId="0782546F" w:rsidR="00F81F9F" w:rsidRPr="00283564" w:rsidRDefault="00F81F9F">
      <w:pPr>
        <w:pStyle w:val="af"/>
        <w:rPr>
          <w:rFonts w:eastAsiaTheme="minorEastAsia"/>
          <w:lang w:eastAsia="zh-CN"/>
        </w:rPr>
      </w:pPr>
      <w:r>
        <w:rPr>
          <w:rStyle w:val="ae"/>
        </w:rPr>
        <w:annotationRef/>
      </w:r>
      <w:r>
        <w:rPr>
          <w:rFonts w:eastAsiaTheme="minorEastAsia" w:hint="eastAsia"/>
          <w:lang w:eastAsia="zh-CN"/>
        </w:rPr>
        <w:t>I</w:t>
      </w:r>
      <w:r>
        <w:rPr>
          <w:rFonts w:eastAsiaTheme="minorEastAsia"/>
          <w:lang w:eastAsia="zh-CN"/>
        </w:rPr>
        <w:t>nstead of removing the whole sentence, maybe it is better to change “without” to “with or without”?</w:t>
      </w:r>
    </w:p>
  </w:comment>
  <w:comment w:id="17" w:author="Nokia" w:date="2024-11-28T22:00:00Z" w:initials="Nokia-SS">
    <w:p w14:paraId="552C304F" w14:textId="77777777" w:rsidR="00D7212F" w:rsidRDefault="00D7212F" w:rsidP="00D7212F">
      <w:pPr>
        <w:pStyle w:val="af"/>
      </w:pPr>
      <w:r>
        <w:rPr>
          <w:rStyle w:val="ae"/>
        </w:rPr>
        <w:annotationRef/>
      </w:r>
      <w:r>
        <w:t>Agree that this can be removed. Supported cases are indicated in below sections already</w:t>
      </w:r>
    </w:p>
  </w:comment>
  <w:comment w:id="18" w:author="vivo-Chenli" w:date="2024-11-29T11:19:00Z" w:initials="v">
    <w:p w14:paraId="492F2499" w14:textId="77777777" w:rsidR="00B87F48" w:rsidRDefault="00B87F48">
      <w:pPr>
        <w:pStyle w:val="af"/>
      </w:pPr>
      <w:r>
        <w:rPr>
          <w:rStyle w:val="ae"/>
        </w:rPr>
        <w:annotationRef/>
      </w:r>
      <w:r>
        <w:t>We could either remove it or keep it and change it to “with or without”, as we have the following agreement:</w:t>
      </w:r>
    </w:p>
    <w:p w14:paraId="309BE098" w14:textId="65C17088" w:rsidR="00B87F48" w:rsidRDefault="00B87F48" w:rsidP="00B87F48">
      <w:pPr>
        <w:pStyle w:val="af"/>
        <w:rPr>
          <w:rFonts w:eastAsiaTheme="minorEastAsia"/>
          <w:lang w:eastAsia="zh-CN"/>
        </w:rPr>
      </w:pPr>
    </w:p>
    <w:p w14:paraId="6703E6FB" w14:textId="77777777" w:rsidR="00B87F48" w:rsidRPr="005D5585" w:rsidRDefault="00B87F48" w:rsidP="00B87F48">
      <w:pPr>
        <w:overflowPunct/>
        <w:autoSpaceDE/>
        <w:autoSpaceDN/>
        <w:adjustRightInd/>
        <w:snapToGrid w:val="0"/>
        <w:spacing w:before="120" w:after="0"/>
        <w:contextualSpacing/>
        <w:jc w:val="both"/>
        <w:textAlignment w:val="auto"/>
        <w:rPr>
          <w:i/>
          <w:iCs/>
          <w:lang w:val="sv-SE" w:eastAsia="zh-CN"/>
        </w:rPr>
      </w:pPr>
      <w:r w:rsidRPr="005D5585">
        <w:rPr>
          <w:i/>
          <w:iCs/>
          <w:lang w:val="sv-SE" w:eastAsia="zh-CN"/>
        </w:rPr>
        <w:t>RAN2 confirms that the inter-CU MCG LTM with intra-SN PSCell change is supported in Rel19.</w:t>
      </w:r>
    </w:p>
    <w:p w14:paraId="1BC11B21" w14:textId="77777777" w:rsidR="00B87F48" w:rsidRPr="005D5585" w:rsidRDefault="00B87F48" w:rsidP="00B87F48">
      <w:pPr>
        <w:pStyle w:val="af"/>
        <w:rPr>
          <w:rFonts w:eastAsiaTheme="minorEastAsia"/>
          <w:i/>
          <w:iCs/>
          <w:lang w:eastAsia="zh-CN"/>
        </w:rPr>
      </w:pPr>
      <w:r w:rsidRPr="005D5585">
        <w:rPr>
          <w:i/>
          <w:iCs/>
          <w:lang w:val="en-US" w:eastAsia="zh-CN"/>
        </w:rPr>
        <w:t>RAN2 to support intra-CU MCG LTM with SCG configuration.</w:t>
      </w:r>
    </w:p>
    <w:p w14:paraId="7834801D" w14:textId="4F068BD4" w:rsidR="00B87F48" w:rsidRDefault="00B87F48">
      <w:pPr>
        <w:pStyle w:val="af"/>
      </w:pPr>
    </w:p>
  </w:comment>
  <w:comment w:id="19" w:author="Xiaomi" w:date="2024-11-28T11:19:00Z" w:initials="X">
    <w:p w14:paraId="0A1406DF" w14:textId="74F54A23" w:rsidR="00F81F9F" w:rsidRDefault="00F81F9F">
      <w:pPr>
        <w:pStyle w:val="af"/>
        <w:rPr>
          <w:lang w:eastAsia="zh-CN"/>
        </w:rPr>
      </w:pPr>
      <w:r>
        <w:rPr>
          <w:rStyle w:val="ae"/>
        </w:rPr>
        <w:annotationRef/>
      </w:r>
      <w:r>
        <w:rPr>
          <w:rFonts w:eastAsiaTheme="minorEastAsia" w:hint="eastAsia"/>
          <w:lang w:eastAsia="zh-CN"/>
        </w:rPr>
        <w:t>R</w:t>
      </w:r>
      <w:r>
        <w:rPr>
          <w:rFonts w:eastAsiaTheme="minorEastAsia"/>
          <w:lang w:eastAsia="zh-CN"/>
        </w:rPr>
        <w:t xml:space="preserve">AN2 has confirmed </w:t>
      </w:r>
      <w:r w:rsidRPr="0047609E">
        <w:rPr>
          <w:lang w:val="sv-SE" w:eastAsia="zh-CN"/>
        </w:rPr>
        <w:t>that the inter-CU MCG LTM with intra-SN PSCell change is supported in Rel19</w:t>
      </w:r>
      <w:r>
        <w:rPr>
          <w:lang w:val="sv-SE" w:eastAsia="zh-CN"/>
        </w:rPr>
        <w:t xml:space="preserve">, which means LTM for </w:t>
      </w:r>
      <w:r w:rsidRPr="00E67356">
        <w:rPr>
          <w:lang w:eastAsia="zh-CN"/>
        </w:rPr>
        <w:t>simultaneous PCell and</w:t>
      </w:r>
      <w:r>
        <w:rPr>
          <w:lang w:eastAsia="zh-CN"/>
        </w:rPr>
        <w:t xml:space="preserve"> intra-SN </w:t>
      </w:r>
      <w:r w:rsidRPr="00E67356">
        <w:rPr>
          <w:lang w:eastAsia="zh-CN"/>
        </w:rPr>
        <w:t>PSCell change</w:t>
      </w:r>
      <w:r>
        <w:rPr>
          <w:lang w:eastAsia="zh-CN"/>
        </w:rPr>
        <w:t xml:space="preserve"> has been supported in Rel-19. </w:t>
      </w:r>
    </w:p>
    <w:p w14:paraId="2D610154" w14:textId="77777777" w:rsidR="00F81F9F" w:rsidRDefault="00F81F9F">
      <w:pPr>
        <w:pStyle w:val="af"/>
        <w:rPr>
          <w:lang w:eastAsia="zh-CN"/>
        </w:rPr>
      </w:pPr>
    </w:p>
    <w:p w14:paraId="3041C24B" w14:textId="77777777" w:rsidR="00F81F9F" w:rsidRDefault="00F81F9F">
      <w:pPr>
        <w:pStyle w:val="af"/>
      </w:pPr>
      <w:r>
        <w:rPr>
          <w:lang w:eastAsia="zh-CN"/>
        </w:rPr>
        <w:t xml:space="preserve">Suggest to </w:t>
      </w:r>
      <w:r w:rsidRPr="008A42C2">
        <w:t>add "inter-SN" before "PSCell chang"</w:t>
      </w:r>
    </w:p>
    <w:p w14:paraId="3F9D7C9D" w14:textId="248C5F0A" w:rsidR="00F81F9F" w:rsidRPr="008A42C2" w:rsidRDefault="00F81F9F">
      <w:pPr>
        <w:pStyle w:val="af"/>
        <w:rPr>
          <w:rFonts w:eastAsiaTheme="minorEastAsia"/>
          <w:lang w:eastAsia="zh-CN"/>
        </w:rPr>
      </w:pPr>
      <w:r>
        <w:rPr>
          <w:rFonts w:eastAsiaTheme="minorEastAsia" w:hint="eastAsia"/>
          <w:lang w:eastAsia="zh-CN"/>
        </w:rPr>
        <w:t>-</w:t>
      </w:r>
      <w:r>
        <w:rPr>
          <w:rFonts w:eastAsiaTheme="minorEastAsia"/>
          <w:lang w:eastAsia="zh-CN"/>
        </w:rPr>
        <w:t>&gt;</w:t>
      </w:r>
      <w:r w:rsidRPr="008A42C2">
        <w:rPr>
          <w:lang w:eastAsia="zh-CN"/>
        </w:rPr>
        <w:t xml:space="preserve"> </w:t>
      </w:r>
      <w:r w:rsidRPr="00E67356">
        <w:rPr>
          <w:lang w:eastAsia="zh-CN"/>
        </w:rPr>
        <w:t>LTM for simultaneous PCell and</w:t>
      </w:r>
      <w:r w:rsidRPr="008A42C2">
        <w:rPr>
          <w:color w:val="FF0000"/>
          <w:lang w:eastAsia="zh-CN"/>
        </w:rPr>
        <w:t xml:space="preserve"> inter-SN </w:t>
      </w:r>
      <w:r w:rsidRPr="00E67356">
        <w:rPr>
          <w:lang w:eastAsia="zh-CN"/>
        </w:rPr>
        <w:t>PSCell change is not supported.</w:t>
      </w:r>
    </w:p>
  </w:comment>
  <w:comment w:id="20" w:author="ZTE-Liujing" w:date="2024-11-28T19:25:00Z" w:initials="ZTE">
    <w:p w14:paraId="39D58318" w14:textId="77777777" w:rsidR="00F81F9F" w:rsidRDefault="00F81F9F">
      <w:pPr>
        <w:pStyle w:val="af"/>
      </w:pPr>
      <w:r>
        <w:rPr>
          <w:rStyle w:val="ae"/>
        </w:rPr>
        <w:annotationRef/>
      </w:r>
      <w:r>
        <w:t>Similar comment as for TS 38.300, to avoid misunderstanding, suggest to change the sentence into:</w:t>
      </w:r>
    </w:p>
    <w:p w14:paraId="294E3A05" w14:textId="0FBF240E" w:rsidR="00F81F9F" w:rsidRPr="00283564" w:rsidRDefault="00F81F9F">
      <w:pPr>
        <w:pStyle w:val="af"/>
        <w:rPr>
          <w:rFonts w:eastAsiaTheme="minorEastAsia"/>
          <w:lang w:eastAsia="zh-CN"/>
        </w:rPr>
      </w:pPr>
      <w:r>
        <w:rPr>
          <w:rFonts w:eastAsiaTheme="minorEastAsia"/>
          <w:lang w:eastAsia="zh-CN"/>
        </w:rPr>
        <w:t xml:space="preserve">“Simulatenous LTM for PCell change and LTM for PSCell change is not supported”. </w:t>
      </w:r>
    </w:p>
    <w:p w14:paraId="3FAF536C" w14:textId="4F130FB4" w:rsidR="00F81F9F" w:rsidRPr="00283564" w:rsidRDefault="00F81F9F">
      <w:pPr>
        <w:pStyle w:val="af"/>
        <w:rPr>
          <w:rFonts w:eastAsia="MS Mincho"/>
        </w:rPr>
      </w:pPr>
    </w:p>
  </w:comment>
  <w:comment w:id="21" w:author="vivo-Chenli" w:date="2024-11-29T11:21:00Z" w:initials="v">
    <w:p w14:paraId="6A56C786" w14:textId="77777777" w:rsidR="00026D43" w:rsidRDefault="00026D43" w:rsidP="00026D43">
      <w:pPr>
        <w:pStyle w:val="af"/>
        <w:rPr>
          <w:rFonts w:eastAsiaTheme="minorEastAsia"/>
          <w:lang w:eastAsia="zh-CN"/>
        </w:rPr>
      </w:pPr>
      <w:r>
        <w:rPr>
          <w:rStyle w:val="ae"/>
        </w:rPr>
        <w:annotationRef/>
      </w:r>
      <w:r>
        <w:rPr>
          <w:rFonts w:eastAsiaTheme="minorEastAsia"/>
          <w:lang w:eastAsia="zh-CN"/>
        </w:rPr>
        <w:t>S</w:t>
      </w:r>
      <w:r>
        <w:rPr>
          <w:rFonts w:eastAsiaTheme="minorEastAsia" w:hint="eastAsia"/>
          <w:lang w:eastAsia="zh-CN"/>
        </w:rPr>
        <w:t>ince we have agreed that:</w:t>
      </w:r>
    </w:p>
    <w:p w14:paraId="1E314E34" w14:textId="77777777" w:rsidR="00026D43" w:rsidRPr="005D5585" w:rsidRDefault="00026D43" w:rsidP="00026D43">
      <w:pPr>
        <w:overflowPunct/>
        <w:autoSpaceDE/>
        <w:autoSpaceDN/>
        <w:adjustRightInd/>
        <w:snapToGrid w:val="0"/>
        <w:spacing w:before="120" w:after="0"/>
        <w:contextualSpacing/>
        <w:jc w:val="both"/>
        <w:textAlignment w:val="auto"/>
        <w:rPr>
          <w:i/>
          <w:iCs/>
          <w:lang w:val="en-US" w:eastAsia="zh-CN"/>
        </w:rPr>
      </w:pPr>
      <w:r w:rsidRPr="005D5585">
        <w:rPr>
          <w:i/>
          <w:iCs/>
          <w:lang w:val="en-US" w:eastAsia="zh-CN"/>
        </w:rPr>
        <w:t>RAN2 to support intra-CU MCG LTM with SCG configuration.</w:t>
      </w:r>
    </w:p>
    <w:p w14:paraId="6491D14B" w14:textId="77777777" w:rsidR="00026D43" w:rsidRDefault="00026D43" w:rsidP="00026D43">
      <w:pPr>
        <w:pStyle w:val="af"/>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think the intra-CU MCG LTM could also support the simultaneous </w:t>
      </w:r>
      <w:proofErr w:type="spellStart"/>
      <w:r>
        <w:rPr>
          <w:rFonts w:eastAsiaTheme="minorEastAsia" w:hint="eastAsia"/>
          <w:lang w:val="en-US" w:eastAsia="zh-CN"/>
        </w:rPr>
        <w:t>PCell</w:t>
      </w:r>
      <w:proofErr w:type="spellEnd"/>
      <w:r>
        <w:rPr>
          <w:rFonts w:eastAsiaTheme="minorEastAsia" w:hint="eastAsia"/>
          <w:lang w:val="en-US" w:eastAsia="zh-CN"/>
        </w:rPr>
        <w:t xml:space="preserve"> change with intra-SN </w:t>
      </w:r>
      <w:proofErr w:type="spellStart"/>
      <w:r>
        <w:rPr>
          <w:rFonts w:eastAsiaTheme="minorEastAsia" w:hint="eastAsia"/>
          <w:lang w:val="en-US" w:eastAsia="zh-CN"/>
        </w:rPr>
        <w:t>PSCell</w:t>
      </w:r>
      <w:proofErr w:type="spellEnd"/>
      <w:r>
        <w:rPr>
          <w:rFonts w:eastAsiaTheme="minorEastAsia" w:hint="eastAsia"/>
          <w:lang w:val="en-US" w:eastAsia="zh-CN"/>
        </w:rPr>
        <w:t xml:space="preserve"> change. </w:t>
      </w:r>
    </w:p>
    <w:p w14:paraId="62091445" w14:textId="08BDD5D6" w:rsidR="00026D43" w:rsidRPr="00026D43" w:rsidRDefault="00026D43">
      <w:pPr>
        <w:pStyle w:val="af"/>
        <w:rPr>
          <w:rFonts w:eastAsiaTheme="minorEastAsia"/>
          <w:lang w:val="en-US" w:eastAsia="zh-CN"/>
        </w:rPr>
      </w:pPr>
      <w:r>
        <w:rPr>
          <w:rFonts w:eastAsiaTheme="minorEastAsia" w:hint="eastAsia"/>
          <w:lang w:val="en-US" w:eastAsia="zh-CN"/>
        </w:rPr>
        <w:t>Thus</w:t>
      </w:r>
      <w:r>
        <w:rPr>
          <w:rFonts w:eastAsiaTheme="minorEastAsia"/>
          <w:lang w:val="en-US" w:eastAsia="zh-CN"/>
        </w:rPr>
        <w:t xml:space="preserve">, </w:t>
      </w:r>
      <w:r>
        <w:rPr>
          <w:rFonts w:eastAsiaTheme="minorEastAsia" w:hint="eastAsia"/>
          <w:lang w:val="en-US" w:eastAsia="zh-CN"/>
        </w:rPr>
        <w:t>we suggest to remove this sentence.</w:t>
      </w:r>
    </w:p>
  </w:comment>
  <w:comment w:id="25" w:author="CATT" w:date="2024-11-27T15:01:00Z" w:initials="Rui Zhou">
    <w:p w14:paraId="1A1E798E" w14:textId="42E96D3C" w:rsidR="00F81F9F" w:rsidRPr="00A66B00" w:rsidRDefault="00F81F9F">
      <w:pPr>
        <w:pStyle w:val="af"/>
        <w:rPr>
          <w:rFonts w:eastAsiaTheme="minorEastAsia"/>
          <w:lang w:eastAsia="zh-CN"/>
        </w:rPr>
      </w:pPr>
      <w:r>
        <w:rPr>
          <w:rStyle w:val="ae"/>
        </w:rPr>
        <w:annotationRef/>
      </w:r>
      <w:r>
        <w:t>In</w:t>
      </w:r>
      <w:r>
        <w:rPr>
          <w:rFonts w:eastAsiaTheme="minorEastAsia" w:hint="eastAsia"/>
          <w:lang w:eastAsia="zh-CN"/>
        </w:rPr>
        <w:t>ter-CU SCG LTM</w:t>
      </w:r>
    </w:p>
  </w:comment>
  <w:comment w:id="26" w:author="Xiaomi" w:date="2024-11-28T11:28:00Z" w:initials="X">
    <w:p w14:paraId="3A2D4FC6" w14:textId="085D0D90" w:rsidR="00F81F9F" w:rsidRDefault="00F81F9F">
      <w:pPr>
        <w:pStyle w:val="af"/>
      </w:pPr>
      <w:r>
        <w:rPr>
          <w:rStyle w:val="ae"/>
        </w:rPr>
        <w:annotationRef/>
      </w:r>
      <w:r>
        <w:rPr>
          <w:rFonts w:eastAsiaTheme="minorEastAsia"/>
          <w:lang w:eastAsia="zh-CN"/>
        </w:rPr>
        <w:t xml:space="preserve">In Rel-18, </w:t>
      </w:r>
      <w:r>
        <w:rPr>
          <w:lang w:eastAsia="zh-CN"/>
        </w:rPr>
        <w:t>only SN-initiated intra-CU SCG</w:t>
      </w:r>
      <w:r w:rsidRPr="003D53A7">
        <w:rPr>
          <w:lang w:eastAsia="zh-CN"/>
        </w:rPr>
        <w:t xml:space="preserve"> </w:t>
      </w:r>
      <w:r>
        <w:rPr>
          <w:lang w:eastAsia="zh-CN"/>
        </w:rPr>
        <w:t xml:space="preserve">LTM </w:t>
      </w:r>
      <w:r>
        <w:rPr>
          <w:rStyle w:val="ae"/>
        </w:rPr>
        <w:annotationRef/>
      </w:r>
      <w:r>
        <w:rPr>
          <w:rStyle w:val="ae"/>
        </w:rPr>
        <w:annotationRef/>
      </w:r>
      <w:r w:rsidRPr="003D53A7">
        <w:rPr>
          <w:lang w:eastAsia="zh-CN"/>
        </w:rPr>
        <w:t>is supported</w:t>
      </w:r>
      <w:r>
        <w:rPr>
          <w:rStyle w:val="ae"/>
        </w:rPr>
        <w:annotationRef/>
      </w:r>
      <w:r>
        <w:rPr>
          <w:lang w:eastAsia="zh-CN"/>
        </w:rPr>
        <w:t>. So, it is not needed to clarify it is “inter-CU SCG LTM”.</w:t>
      </w:r>
    </w:p>
  </w:comment>
  <w:comment w:id="23" w:author="Huawei (David Lecompte)" w:date="2024-11-27T15:39:00Z" w:initials="HW">
    <w:p w14:paraId="50975761" w14:textId="2EBDAE6B" w:rsidR="00F81F9F" w:rsidRDefault="00F81F9F">
      <w:pPr>
        <w:pStyle w:val="af"/>
      </w:pPr>
      <w:r>
        <w:rPr>
          <w:rStyle w:val="ae"/>
        </w:rPr>
        <w:annotationRef/>
      </w:r>
      <w:r>
        <w:t>Suggest changing to: "SCG LTM is initiated by the source SN".</w:t>
      </w:r>
    </w:p>
  </w:comment>
  <w:comment w:id="35" w:author="Ericsson" w:date="2024-11-27T17:06:00Z" w:initials="E">
    <w:p w14:paraId="0CFCCA35" w14:textId="77777777" w:rsidR="00F81F9F" w:rsidRDefault="00F81F9F" w:rsidP="00CC0C8E">
      <w:r>
        <w:rPr>
          <w:rStyle w:val="ae"/>
        </w:rPr>
        <w:annotationRef/>
      </w:r>
      <w:r>
        <w:t>Maybe add “Simultaneous” in front of “Configuration”. Otherwise the sentence is rather confusing.</w:t>
      </w:r>
    </w:p>
  </w:comment>
  <w:comment w:id="36" w:author="Xiaomi" w:date="2024-11-28T11:28:00Z" w:initials="X">
    <w:p w14:paraId="374B96C1" w14:textId="6A61EB65" w:rsidR="00F81F9F" w:rsidRDefault="00F81F9F">
      <w:pPr>
        <w:pStyle w:val="af"/>
      </w:pPr>
      <w:r>
        <w:rPr>
          <w:rStyle w:val="ae"/>
        </w:rPr>
        <w:annotationRef/>
      </w:r>
      <w:r>
        <w:rPr>
          <w:rFonts w:eastAsiaTheme="minorEastAsia"/>
          <w:lang w:eastAsia="zh-CN"/>
        </w:rPr>
        <w:t>Agree with Ericsson.</w:t>
      </w:r>
    </w:p>
  </w:comment>
  <w:comment w:id="37" w:author="ZTE-Liujing" w:date="2024-11-28T19:27:00Z" w:initials="ZTE">
    <w:p w14:paraId="646A3865" w14:textId="625AA08B" w:rsidR="00F81F9F" w:rsidRDefault="00F81F9F">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but consider more coexistence cases are supported, maybe we can say:</w:t>
      </w:r>
    </w:p>
    <w:p w14:paraId="28857F28" w14:textId="77777777" w:rsidR="00F81F9F" w:rsidRDefault="00F81F9F">
      <w:pPr>
        <w:pStyle w:val="af"/>
        <w:rPr>
          <w:rFonts w:eastAsiaTheme="minorEastAsia"/>
          <w:lang w:eastAsia="zh-CN"/>
        </w:rPr>
      </w:pPr>
    </w:p>
    <w:p w14:paraId="588117C4" w14:textId="0670A0F0" w:rsidR="00F81F9F" w:rsidRDefault="00F81F9F">
      <w:pPr>
        <w:pStyle w:val="af"/>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 xml:space="preserve">imultaneous configuration of inter-MN MCG LTM, intra-MN MCG LTM, inter-SN SCG LTM and intra-SN SCG LTM </w:t>
      </w:r>
      <w:r>
        <w:rPr>
          <w:rFonts w:eastAsiaTheme="minorEastAsia"/>
          <w:color w:val="FF0000"/>
          <w:lang w:eastAsia="zh-CN"/>
        </w:rPr>
        <w:t>is</w:t>
      </w:r>
      <w:r w:rsidRPr="00283564">
        <w:rPr>
          <w:rFonts w:eastAsiaTheme="minorEastAsia"/>
          <w:color w:val="FF0000"/>
          <w:lang w:eastAsia="zh-CN"/>
        </w:rPr>
        <w:t xml:space="preserve"> supported.  </w:t>
      </w:r>
    </w:p>
    <w:p w14:paraId="35EE709A" w14:textId="13E0F8C1" w:rsidR="00F81F9F" w:rsidRDefault="00F81F9F">
      <w:pPr>
        <w:pStyle w:val="af"/>
        <w:rPr>
          <w:rFonts w:eastAsiaTheme="minorEastAsia"/>
          <w:lang w:eastAsia="zh-CN"/>
        </w:rPr>
      </w:pPr>
    </w:p>
    <w:p w14:paraId="2DEDEACF" w14:textId="41A8F5FD" w:rsidR="00F81F9F" w:rsidRPr="00283564" w:rsidRDefault="00F81F9F">
      <w:pPr>
        <w:pStyle w:val="af"/>
        <w:rPr>
          <w:rFonts w:eastAsiaTheme="minorEastAsia"/>
          <w:lang w:eastAsia="zh-CN"/>
        </w:rPr>
      </w:pPr>
      <w:r>
        <w:rPr>
          <w:rFonts w:eastAsiaTheme="minorEastAsia" w:hint="eastAsia"/>
          <w:lang w:eastAsia="zh-CN"/>
        </w:rPr>
        <w:t>I</w:t>
      </w:r>
      <w:r>
        <w:rPr>
          <w:rFonts w:eastAsiaTheme="minorEastAsia"/>
          <w:lang w:eastAsia="zh-CN"/>
        </w:rPr>
        <w:t>t covers all different combinations.</w:t>
      </w:r>
    </w:p>
  </w:comment>
  <w:comment w:id="32" w:author="Huawei (David Lecompte)" w:date="2024-11-27T15:40:00Z" w:initials="HW">
    <w:p w14:paraId="24871D5D" w14:textId="471C7A93" w:rsidR="00F81F9F" w:rsidRDefault="00F81F9F">
      <w:pPr>
        <w:pStyle w:val="af"/>
      </w:pPr>
      <w:r>
        <w:rPr>
          <w:rStyle w:val="ae"/>
        </w:rPr>
        <w:annotationRef/>
      </w:r>
      <w:r>
        <w:t>Remove "configuration of"</w:t>
      </w:r>
    </w:p>
  </w:comment>
  <w:comment w:id="33" w:author="Ericsson" w:date="2024-11-27T17:07:00Z" w:initials="E">
    <w:p w14:paraId="660396C6" w14:textId="77777777" w:rsidR="00F81F9F" w:rsidRDefault="00F81F9F" w:rsidP="00CC0C8E">
      <w:r>
        <w:rPr>
          <w:rStyle w:val="ae"/>
        </w:rPr>
        <w:annotationRef/>
      </w:r>
      <w:r>
        <w:t>Also an option (see comment above)</w:t>
      </w:r>
    </w:p>
  </w:comment>
  <w:comment w:id="44" w:author="vivo-Chenli" w:date="2024-11-29T11:21:00Z" w:initials="v">
    <w:p w14:paraId="43B606A2" w14:textId="7DAF5053" w:rsidR="001220A6" w:rsidRDefault="001220A6">
      <w:pPr>
        <w:pStyle w:val="af"/>
      </w:pPr>
      <w:r>
        <w:rPr>
          <w:rStyle w:val="ae"/>
        </w:rPr>
        <w:annotationRef/>
      </w:r>
      <w:r>
        <w:t xml:space="preserve">Suggest to add “LTM </w:t>
      </w:r>
      <w:r w:rsidRPr="001220A6">
        <w:rPr>
          <w:color w:val="FF0000"/>
        </w:rPr>
        <w:t>for a UE</w:t>
      </w:r>
      <w:r>
        <w:t>”</w:t>
      </w:r>
    </w:p>
  </w:comment>
  <w:comment w:id="48" w:author="Huawei (David Lecompte)" w:date="2024-11-27T15:40:00Z" w:initials="HW">
    <w:p w14:paraId="6DD207FB" w14:textId="7E4FA430" w:rsidR="00F81F9F" w:rsidRDefault="00F81F9F">
      <w:pPr>
        <w:pStyle w:val="af"/>
      </w:pPr>
      <w:r>
        <w:rPr>
          <w:rStyle w:val="ae"/>
        </w:rPr>
        <w:annotationRef/>
      </w:r>
      <w:r>
        <w:t>Remove "configuration of"</w:t>
      </w:r>
    </w:p>
  </w:comment>
  <w:comment w:id="56" w:author="vivo-Chenli" w:date="2024-11-29T11:22:00Z" w:initials="v">
    <w:p w14:paraId="1CBF00E4" w14:textId="26CED9CB" w:rsidR="00904C3A" w:rsidRDefault="00904C3A">
      <w:pPr>
        <w:pStyle w:val="af"/>
      </w:pPr>
      <w:r>
        <w:rPr>
          <w:rStyle w:val="ae"/>
        </w:rPr>
        <w:annotationRef/>
      </w:r>
      <w:r>
        <w:t>Suggest to add “for a UE”</w:t>
      </w:r>
    </w:p>
  </w:comment>
  <w:comment w:id="58" w:author="Ericsson" w:date="2024-11-27T10:08:00Z" w:initials="E">
    <w:p w14:paraId="3756FA51" w14:textId="77777777" w:rsidR="00F81F9F" w:rsidRDefault="00F81F9F" w:rsidP="00C453FB">
      <w:r>
        <w:rPr>
          <w:rStyle w:val="ae"/>
        </w:rPr>
        <w:annotationRef/>
      </w:r>
      <w:r>
        <w:t>is</w:t>
      </w:r>
    </w:p>
  </w:comment>
  <w:comment w:id="59" w:author="Huawei (David Lecompte)" w:date="2024-11-27T15:40:00Z" w:initials="HW">
    <w:p w14:paraId="3DD91BEF" w14:textId="18CDA6DD" w:rsidR="00F81F9F" w:rsidRDefault="00F81F9F">
      <w:pPr>
        <w:pStyle w:val="af"/>
      </w:pPr>
      <w:r>
        <w:rPr>
          <w:rStyle w:val="ae"/>
        </w:rPr>
        <w:annotationRef/>
      </w:r>
      <w:r>
        <w:t>No, are is correct.</w:t>
      </w:r>
    </w:p>
  </w:comment>
  <w:comment w:id="60" w:author="ZTE-Liujing" w:date="2024-11-28T19:35:00Z" w:initials="ZTE">
    <w:p w14:paraId="6A9D1548" w14:textId="18E4FB86" w:rsidR="00F81F9F" w:rsidRDefault="00F81F9F">
      <w:pPr>
        <w:pStyle w:val="af"/>
        <w:rPr>
          <w:rFonts w:eastAsiaTheme="minorEastAsia"/>
          <w:lang w:eastAsia="zh-CN"/>
        </w:rPr>
      </w:pPr>
      <w:r>
        <w:rPr>
          <w:rStyle w:val="ae"/>
        </w:rPr>
        <w:annotationRef/>
      </w:r>
      <w:r w:rsidRPr="00F81F9F">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Pr>
          <w:rFonts w:eastAsiaTheme="minorEastAsia"/>
          <w:lang w:eastAsia="zh-CN"/>
        </w:rPr>
        <w:t xml:space="preserve"> I assume in my proposal, “is” should be used.</w:t>
      </w:r>
    </w:p>
    <w:p w14:paraId="7884A892" w14:textId="77777777" w:rsidR="00722ED7" w:rsidRDefault="00722ED7">
      <w:pPr>
        <w:pStyle w:val="af"/>
        <w:rPr>
          <w:rFonts w:eastAsiaTheme="minorEastAsia"/>
          <w:color w:val="FF0000"/>
          <w:lang w:eastAsia="zh-CN"/>
        </w:rPr>
      </w:pPr>
    </w:p>
    <w:p w14:paraId="29DAD681" w14:textId="10C534BB" w:rsidR="00F81F9F" w:rsidRPr="00F720C4" w:rsidRDefault="00F81F9F">
      <w:pPr>
        <w:pStyle w:val="af"/>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imultaneous configuration of inter-MN MCG LTM</w:t>
      </w:r>
      <w:r>
        <w:rPr>
          <w:rFonts w:eastAsiaTheme="minorEastAsia"/>
          <w:color w:val="FF0000"/>
          <w:lang w:eastAsia="zh-CN"/>
        </w:rPr>
        <w:t>,</w:t>
      </w:r>
      <w:r w:rsidRPr="00283564">
        <w:rPr>
          <w:rFonts w:eastAsiaTheme="minorEastAsia"/>
          <w:color w:val="FF0000"/>
          <w:lang w:eastAsia="zh-CN"/>
        </w:rPr>
        <w:t xml:space="preserve"> intra-MN MCG LTM, inter-SN SCG LTM and intra-SN SCG LTM </w:t>
      </w:r>
      <w:r w:rsidRPr="00F81F9F">
        <w:rPr>
          <w:rFonts w:eastAsiaTheme="minorEastAsia"/>
          <w:color w:val="FF0000"/>
          <w:highlight w:val="yellow"/>
          <w:lang w:eastAsia="zh-CN"/>
        </w:rPr>
        <w:t>is</w:t>
      </w:r>
      <w:r w:rsidRPr="00283564">
        <w:rPr>
          <w:rFonts w:eastAsiaTheme="minorEastAsia"/>
          <w:color w:val="FF0000"/>
          <w:lang w:eastAsia="zh-CN"/>
        </w:rPr>
        <w:t xml:space="preserve"> supported.</w:t>
      </w:r>
    </w:p>
  </w:comment>
  <w:comment w:id="67" w:author="CATT" w:date="2024-11-27T15:15:00Z" w:initials="Rui Zhou">
    <w:p w14:paraId="100236BF" w14:textId="2C48CB32" w:rsidR="00F81F9F" w:rsidRPr="006744E8" w:rsidRDefault="00F81F9F" w:rsidP="006744E8">
      <w:pPr>
        <w:pStyle w:val="af"/>
        <w:rPr>
          <w:rFonts w:eastAsiaTheme="minorEastAsia"/>
          <w:lang w:eastAsia="zh-CN"/>
        </w:rPr>
      </w:pPr>
      <w:r>
        <w:rPr>
          <w:rStyle w:val="a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68" w:author="ZTE-Liujing" w:date="2024-11-28T19:39:00Z" w:initials="ZTE">
    <w:p w14:paraId="36A7E6BA" w14:textId="1D7B1620" w:rsidR="00F81F9F" w:rsidRPr="00F81F9F" w:rsidRDefault="00F81F9F">
      <w:pPr>
        <w:pStyle w:val="af"/>
        <w:rPr>
          <w:rFonts w:eastAsiaTheme="minorEastAsia"/>
          <w:lang w:eastAsia="zh-CN"/>
        </w:rPr>
      </w:pPr>
      <w:r>
        <w:rPr>
          <w:rStyle w:val="ae"/>
        </w:rPr>
        <w:annotationRef/>
      </w:r>
      <w:r>
        <w:rPr>
          <w:rFonts w:eastAsiaTheme="minorEastAsia"/>
          <w:lang w:eastAsia="zh-CN"/>
        </w:rPr>
        <w:t xml:space="preserve">The original wording looks fine, no matter of which type, simultaneous execution is not allowed. </w:t>
      </w:r>
    </w:p>
  </w:comment>
  <w:comment w:id="88" w:author="Huawei (David Lecompte)" w:date="2024-11-27T10:38:00Z" w:initials="HW">
    <w:p w14:paraId="603B129B" w14:textId="18BE7D13" w:rsidR="00F81F9F" w:rsidRDefault="00F81F9F">
      <w:pPr>
        <w:pStyle w:val="af"/>
      </w:pPr>
      <w:r>
        <w:rPr>
          <w:rStyle w:val="ae"/>
        </w:rPr>
        <w:annotationRef/>
      </w:r>
      <w:r>
        <w:t>Should be removed, otherwise, it looks like there is another inter-SN SCG LTM that is not SN initiated.</w:t>
      </w:r>
    </w:p>
  </w:comment>
  <w:comment w:id="96" w:author="Huawei (David Lecompte)" w:date="2024-11-27T10:39:00Z" w:initials="HW">
    <w:p w14:paraId="6B3FEEA9" w14:textId="63FF6732" w:rsidR="00F81F9F" w:rsidRDefault="00F81F9F">
      <w:pPr>
        <w:pStyle w:val="af"/>
      </w:pPr>
      <w:r>
        <w:rPr>
          <w:rStyle w:val="ae"/>
        </w:rPr>
        <w:annotationRef/>
      </w:r>
      <w:r>
        <w:t>Should be removed, otherwise it gives the impression that there could be an SCG LTM with MN changed.</w:t>
      </w:r>
    </w:p>
  </w:comment>
  <w:comment w:id="97" w:author="vivo-Chenli" w:date="2024-11-29T11:22:00Z" w:initials="v">
    <w:p w14:paraId="767F3573" w14:textId="4C35E0DC" w:rsidR="004C3E3F" w:rsidRPr="00206AAE" w:rsidRDefault="004C3E3F" w:rsidP="004C3E3F">
      <w:pPr>
        <w:pStyle w:val="af"/>
        <w:rPr>
          <w:rFonts w:eastAsiaTheme="minorEastAsia"/>
          <w:lang w:eastAsia="zh-CN"/>
        </w:rPr>
      </w:pPr>
      <w:r>
        <w:rPr>
          <w:rStyle w:val="ae"/>
        </w:rPr>
        <w:annotationRef/>
      </w:r>
      <w:r>
        <w:t xml:space="preserve">Agree, </w:t>
      </w:r>
      <w:r>
        <w:rPr>
          <w:rFonts w:eastAsiaTheme="minorEastAsia"/>
          <w:lang w:eastAsia="zh-CN"/>
        </w:rPr>
        <w:t>we also</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w:t>
      </w:r>
      <w:r>
        <w:rPr>
          <w:rFonts w:eastAsiaTheme="minorEastAsia" w:hint="eastAsia"/>
          <w:lang w:eastAsia="zh-CN"/>
        </w:rPr>
        <w:t>this is needed</w:t>
      </w:r>
      <w:r>
        <w:rPr>
          <w:rFonts w:eastAsiaTheme="minorEastAsia"/>
          <w:lang w:eastAsia="zh-CN"/>
        </w:rPr>
        <w:t>”</w:t>
      </w:r>
      <w:r>
        <w:rPr>
          <w:rFonts w:eastAsiaTheme="minorEastAsia" w:hint="eastAsia"/>
          <w:lang w:eastAsia="zh-CN"/>
        </w:rPr>
        <w:t xml:space="preserve">, if MN is changed, the SCG LTM could not be performed </w:t>
      </w:r>
      <w:r w:rsidRPr="00206AAE">
        <w:rPr>
          <w:rFonts w:eastAsiaTheme="minorEastAsia"/>
          <w:lang w:eastAsia="zh-CN"/>
        </w:rPr>
        <w:t>obvious</w:t>
      </w:r>
      <w:r>
        <w:rPr>
          <w:rFonts w:eastAsiaTheme="minorEastAsia" w:hint="eastAsia"/>
          <w:lang w:eastAsia="zh-CN"/>
        </w:rPr>
        <w:t xml:space="preserve">ly. </w:t>
      </w:r>
    </w:p>
    <w:p w14:paraId="47A13A89" w14:textId="093278B6" w:rsidR="004C3E3F" w:rsidRDefault="004C3E3F">
      <w:pPr>
        <w:pStyle w:val="af"/>
      </w:pPr>
    </w:p>
  </w:comment>
  <w:comment w:id="89" w:author="Nokia" w:date="2024-11-28T22:03:00Z" w:initials="Nokia-SS">
    <w:p w14:paraId="25CACF6B" w14:textId="77777777" w:rsidR="00D7212F" w:rsidRDefault="00D7212F" w:rsidP="00D7212F">
      <w:pPr>
        <w:pStyle w:val="af"/>
      </w:pPr>
      <w:r>
        <w:rPr>
          <w:rStyle w:val="ae"/>
        </w:rPr>
        <w:annotationRef/>
      </w:r>
      <w:r>
        <w:t>It can be Inter-SN SCG-LTM with PCELL unchanged. [ Because MCG can be reconfigured in case of Inter-SN SCG LTM[</w:t>
      </w:r>
    </w:p>
  </w:comment>
  <w:comment w:id="107" w:author="Ericsson" w:date="2024-11-27T17:09:00Z" w:initials="E">
    <w:p w14:paraId="500AB1EF" w14:textId="1BC92C6D" w:rsidR="00F81F9F" w:rsidRDefault="00F81F9F" w:rsidP="00CC0C8E">
      <w:r>
        <w:rPr>
          <w:rStyle w:val="ae"/>
        </w:rPr>
        <w:annotationRef/>
      </w:r>
      <w:r>
        <w:t>We think this figure should be anchored together with RAN3. Maybe the best would be to add an FFS and mention that the final figure is up to the progresses made in RAN3.</w:t>
      </w:r>
    </w:p>
    <w:p w14:paraId="45590A52" w14:textId="77777777" w:rsidR="00F81F9F" w:rsidRDefault="00F81F9F" w:rsidP="00CC0C8E"/>
    <w:p w14:paraId="44E0441C" w14:textId="77777777" w:rsidR="00F81F9F" w:rsidRDefault="00F81F9F" w:rsidP="00CC0C8E">
      <w:r>
        <w:t>Similar to the last note added in the end of this section.</w:t>
      </w:r>
    </w:p>
  </w:comment>
  <w:comment w:id="111" w:author="Nokia" w:date="2024-11-28T22:05:00Z" w:initials="Nokia-SS">
    <w:p w14:paraId="2DD042C8" w14:textId="77777777" w:rsidR="00D7212F" w:rsidRDefault="00D7212F" w:rsidP="00D7212F">
      <w:pPr>
        <w:pStyle w:val="af"/>
      </w:pPr>
      <w:r>
        <w:rPr>
          <w:rStyle w:val="ae"/>
        </w:rPr>
        <w:annotationRef/>
      </w:r>
      <w:r>
        <w:t>Step 23 is not in scope of RAN2. Needs to be discussed and agreed in RAN3. For Inter-SN SCG LTM , there will MN RRC message to indicate RRC-Reconfiguration-complete if RRC config is in MN-RRC Format. So MN can indicate to source SN about this.  However disucssion to happen in RAN3</w:t>
      </w:r>
    </w:p>
  </w:comment>
  <w:comment w:id="132" w:author="Ericsson" w:date="2024-11-27T17:10:00Z" w:initials="E">
    <w:p w14:paraId="24DE419E" w14:textId="1FC85D7E" w:rsidR="00F81F9F" w:rsidRDefault="00F81F9F" w:rsidP="00CC0C8E">
      <w:r>
        <w:rPr>
          <w:rStyle w:val="ae"/>
        </w:rPr>
        <w:annotationRef/>
      </w:r>
      <w:r>
        <w:t>This is up to RAN3. Maybe add “FFS up to RAN3” in parenthesis?</w:t>
      </w:r>
    </w:p>
  </w:comment>
  <w:comment w:id="137" w:author="Samsung" w:date="2024-11-28T18:16:00Z" w:initials="Samsung">
    <w:p w14:paraId="384841D7" w14:textId="54330F87" w:rsidR="00F81F9F" w:rsidRDefault="00F81F9F">
      <w:pPr>
        <w:pStyle w:val="af"/>
      </w:pPr>
      <w:r>
        <w:rPr>
          <w:rStyle w:val="ae"/>
        </w:rPr>
        <w:annotationRef/>
      </w:r>
      <w:r w:rsidRPr="008F00E5">
        <w:rPr>
          <w:rFonts w:eastAsiaTheme="minorEastAsia"/>
          <w:lang w:eastAsia="zh-CN"/>
        </w:rPr>
        <w:t>Didn’t see the necessity to include both PSCell ID and the candidate node ID together since the PSCell ID contains node ID. Besides, this part is up to RAN3.</w:t>
      </w:r>
    </w:p>
  </w:comment>
  <w:comment w:id="144" w:author="Ericsson" w:date="2024-11-27T17:10:00Z" w:initials="E">
    <w:p w14:paraId="5224C918" w14:textId="77777777" w:rsidR="00F81F9F" w:rsidRDefault="00F81F9F" w:rsidP="00CC0C8E">
      <w:r>
        <w:rPr>
          <w:rStyle w:val="a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56" w:author="Ericsson" w:date="2024-11-27T17:11:00Z" w:initials="E">
    <w:p w14:paraId="69080949" w14:textId="77777777" w:rsidR="00F81F9F" w:rsidRDefault="00F81F9F" w:rsidP="00CC0C8E">
      <w:r>
        <w:rPr>
          <w:rStyle w:val="ae"/>
        </w:rPr>
        <w:annotationRef/>
      </w:r>
      <w:r>
        <w:t>This is still not clear in RAN2. We should add an FFS or not mention it at all for the time being.</w:t>
      </w:r>
    </w:p>
  </w:comment>
  <w:comment w:id="162" w:author="Ericsson" w:date="2024-11-27T17:12:00Z" w:initials="E">
    <w:p w14:paraId="20CD31FF" w14:textId="77777777" w:rsidR="00F81F9F" w:rsidRDefault="00F81F9F" w:rsidP="00CC0C8E">
      <w:r>
        <w:rPr>
          <w:rStyle w:val="ae"/>
        </w:rPr>
        <w:annotationRef/>
      </w:r>
      <w:r>
        <w:t>Our understanding is that the request for the SCG reference configuration is done by the source SN. So maybe we should clarify this also in the step 1 description.</w:t>
      </w:r>
    </w:p>
  </w:comment>
  <w:comment w:id="163" w:author="Samsung" w:date="2024-11-28T18:16:00Z" w:initials="Samsung">
    <w:p w14:paraId="3EE20FB6" w14:textId="77777777" w:rsidR="00F81F9F" w:rsidRDefault="00F81F9F" w:rsidP="009F791F">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his is aligned with the agreement “</w:t>
      </w:r>
      <w:r w:rsidRPr="002D22FB">
        <w:rPr>
          <w:lang w:val="en-US" w:eastAsia="zh-CN"/>
        </w:rPr>
        <w:t>The MN can request an SCG reference configuration from any of the involved SNs</w:t>
      </w:r>
      <w:r>
        <w:rPr>
          <w:rFonts w:eastAsiaTheme="minorEastAsia"/>
          <w:lang w:eastAsia="zh-CN"/>
        </w:rPr>
        <w:t xml:space="preserve">”. </w:t>
      </w:r>
    </w:p>
    <w:p w14:paraId="018194C2" w14:textId="77777777" w:rsidR="00F81F9F" w:rsidRDefault="00F81F9F" w:rsidP="009F791F">
      <w:pPr>
        <w:pStyle w:val="af"/>
        <w:rPr>
          <w:rFonts w:eastAsiaTheme="minorEastAsia"/>
          <w:lang w:eastAsia="zh-CN"/>
        </w:rPr>
      </w:pPr>
    </w:p>
    <w:p w14:paraId="5D0D0984" w14:textId="63348F92" w:rsidR="00F81F9F" w:rsidRDefault="00F81F9F" w:rsidP="009F791F">
      <w:pPr>
        <w:pStyle w:val="af"/>
      </w:pPr>
      <w:r>
        <w:rPr>
          <w:rFonts w:eastAsiaTheme="minorEastAsia"/>
          <w:lang w:eastAsia="zh-CN"/>
        </w:rPr>
        <w:t>In addition, in this step, shall we also indicate to include the SCG reference configuration if provided by the source SN?</w:t>
      </w:r>
    </w:p>
  </w:comment>
  <w:comment w:id="166" w:author="Ericsson" w:date="2024-11-27T17:12:00Z" w:initials="E">
    <w:p w14:paraId="36BD5A8F" w14:textId="77777777" w:rsidR="00F81F9F" w:rsidRDefault="00F81F9F" w:rsidP="00CC0C8E">
      <w:r>
        <w:rPr>
          <w:rStyle w:val="ae"/>
        </w:rPr>
        <w:annotationRef/>
      </w:r>
      <w:r>
        <w:t>Why this note is needed? What is the relevant agreement which is captured?</w:t>
      </w:r>
    </w:p>
  </w:comment>
  <w:comment w:id="167" w:author="Samsung" w:date="2024-11-28T18:17:00Z" w:initials="Samsung">
    <w:p w14:paraId="0B2847B6" w14:textId="77777777" w:rsidR="00F81F9F" w:rsidRDefault="00F81F9F" w:rsidP="009F791F">
      <w:pPr>
        <w:pStyle w:val="af"/>
        <w:rPr>
          <w:rFonts w:eastAsiaTheme="minorEastAsia"/>
          <w:lang w:eastAsia="zh-CN"/>
        </w:rPr>
      </w:pPr>
      <w:r>
        <w:rPr>
          <w:rStyle w:val="ae"/>
        </w:rPr>
        <w:annotationRef/>
      </w:r>
      <w:r>
        <w:rPr>
          <w:rFonts w:eastAsiaTheme="minorEastAsia" w:hint="eastAsia"/>
          <w:lang w:eastAsia="zh-CN"/>
        </w:rPr>
        <w:t xml:space="preserve">I </w:t>
      </w:r>
      <w:r>
        <w:rPr>
          <w:rFonts w:eastAsiaTheme="minorEastAsia"/>
          <w:lang w:eastAsia="zh-CN"/>
        </w:rPr>
        <w:t>guess this is related to agreement “</w:t>
      </w:r>
      <w:r w:rsidRPr="002D22FB">
        <w:rPr>
          <w:lang w:val="en-US" w:eastAsia="zh-CN"/>
        </w:rPr>
        <w:t>The MN can request an SCG reference configuration from any of the involved SNs</w:t>
      </w:r>
      <w:r>
        <w:rPr>
          <w:rFonts w:eastAsiaTheme="minorEastAsia"/>
          <w:lang w:eastAsia="zh-CN"/>
        </w:rPr>
        <w:t>”. Is it up to RAN3?</w:t>
      </w:r>
    </w:p>
    <w:p w14:paraId="2353D441" w14:textId="77777777" w:rsidR="00F81F9F" w:rsidRDefault="00F81F9F" w:rsidP="009F791F">
      <w:pPr>
        <w:pStyle w:val="af"/>
        <w:rPr>
          <w:rFonts w:eastAsiaTheme="minorEastAsia"/>
          <w:lang w:eastAsia="zh-CN"/>
        </w:rPr>
      </w:pPr>
    </w:p>
    <w:p w14:paraId="7274BD9D" w14:textId="620291DC" w:rsidR="00F81F9F" w:rsidRDefault="00F81F9F" w:rsidP="009F791F">
      <w:pPr>
        <w:pStyle w:val="af"/>
      </w:pPr>
      <w:r>
        <w:rPr>
          <w:rFonts w:eastAsiaTheme="minorEastAsia"/>
          <w:lang w:eastAsia="zh-CN"/>
        </w:rPr>
        <w:t>In addition, not sure if we need add “for the subsequent inter-SN SCG LTM”.</w:t>
      </w:r>
    </w:p>
  </w:comment>
  <w:comment w:id="168" w:author="Nokia" w:date="2024-11-28T22:12:00Z" w:initials="Nokia-SS">
    <w:p w14:paraId="61520AD8" w14:textId="77777777" w:rsidR="00D8031B" w:rsidRDefault="00D8031B" w:rsidP="00D8031B">
      <w:pPr>
        <w:pStyle w:val="af"/>
      </w:pPr>
      <w:r>
        <w:rPr>
          <w:rStyle w:val="ae"/>
        </w:rPr>
        <w:annotationRef/>
      </w:r>
      <w:r>
        <w:t>I assume such procedure exist already for SCPAC. So note can be removed.</w:t>
      </w:r>
    </w:p>
  </w:comment>
  <w:comment w:id="175" w:author="Ericsson" w:date="2024-11-27T17:13:00Z" w:initials="E">
    <w:p w14:paraId="3F3633F6" w14:textId="18785E5E" w:rsidR="00F81F9F" w:rsidRDefault="00F81F9F" w:rsidP="00CC0C8E">
      <w:r>
        <w:rPr>
          <w:rStyle w:val="ae"/>
        </w:rPr>
        <w:annotationRef/>
      </w:r>
      <w:r>
        <w:t>We agreed that the measurement results are optional so this is not entirely correct. Maybe say:</w:t>
      </w:r>
    </w:p>
    <w:p w14:paraId="1D743F55" w14:textId="77777777" w:rsidR="00F81F9F" w:rsidRDefault="00F81F9F" w:rsidP="00CC0C8E"/>
    <w:p w14:paraId="34C97D93" w14:textId="77777777" w:rsidR="00F81F9F" w:rsidRDefault="00F81F9F"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76" w:author="ZTE-Liujing" w:date="2024-11-28T19:44:00Z" w:initials="ZTE">
    <w:p w14:paraId="160C8472" w14:textId="519C9F57" w:rsidR="00F81F9F" w:rsidRPr="00F81F9F" w:rsidRDefault="00F81F9F">
      <w:pPr>
        <w:pStyle w:val="af"/>
        <w:rPr>
          <w:rFonts w:eastAsiaTheme="minorEastAsia"/>
          <w:lang w:eastAsia="zh-CN"/>
        </w:rPr>
      </w:pPr>
      <w:r>
        <w:rPr>
          <w:rStyle w:val="ae"/>
        </w:rPr>
        <w:annotationRef/>
      </w:r>
      <w:r>
        <w:rPr>
          <w:rFonts w:eastAsiaTheme="minorEastAsia"/>
          <w:lang w:eastAsia="zh-CN"/>
        </w:rPr>
        <w:t>Seems first “may” is not needed, it is true that candidate cells should be determined by candidate SN.</w:t>
      </w:r>
    </w:p>
  </w:comment>
  <w:comment w:id="179" w:author="Huawei (David Lecompte)" w:date="2024-11-27T14:09:00Z" w:initials="HW">
    <w:p w14:paraId="5B5DE338" w14:textId="30B1B9D9" w:rsidR="00F81F9F" w:rsidRDefault="00F81F9F">
      <w:pPr>
        <w:pStyle w:val="af"/>
      </w:pPr>
      <w:r>
        <w:rPr>
          <w:rStyle w:val="ae"/>
        </w:rPr>
        <w:annotationRef/>
      </w:r>
      <w:r>
        <w:t>Suggest changing to "the configuration of CSI-RS that can be used for L1 measurements" because:</w:t>
      </w:r>
    </w:p>
    <w:p w14:paraId="26132E40" w14:textId="77777777" w:rsidR="00F81F9F" w:rsidRDefault="00F81F9F">
      <w:pPr>
        <w:pStyle w:val="af"/>
      </w:pPr>
      <w:r>
        <w:t>- RAN3 agreed "</w:t>
      </w:r>
      <w:r w:rsidRPr="00771C5E">
        <w:t>Current SSB information in Xn Setup and Configuration Update procedures can be reused for LTM preparation phase</w:t>
      </w:r>
      <w:r>
        <w:t>"</w:t>
      </w:r>
    </w:p>
    <w:p w14:paraId="62D351F4" w14:textId="332A8A5C" w:rsidR="00F81F9F" w:rsidRDefault="00F81F9F">
      <w:pPr>
        <w:pStyle w:val="af"/>
      </w:pPr>
      <w:r>
        <w:t>- "configuration for L1 measurement" could be understood as the configuration of the measurements</w:t>
      </w:r>
    </w:p>
  </w:comment>
  <w:comment w:id="181" w:author="Huawei (David Lecompte)" w:date="2024-11-27T11:07:00Z" w:initials="HW">
    <w:p w14:paraId="2F6A9CF4" w14:textId="3F3FA511" w:rsidR="00F81F9F" w:rsidRDefault="00F81F9F">
      <w:pPr>
        <w:pStyle w:val="af"/>
      </w:pPr>
      <w:r>
        <w:rPr>
          <w:rStyle w:val="ae"/>
        </w:rPr>
        <w:annotationRef/>
      </w:r>
      <w:r>
        <w:t>TCI-State is not defined and not used in this specification, suggest "early UL/DL sync information" instead.</w:t>
      </w:r>
    </w:p>
  </w:comment>
  <w:comment w:id="193" w:author="Huawei (David Lecompte)" w:date="2024-11-27T14:59:00Z" w:initials="HW">
    <w:p w14:paraId="74385559" w14:textId="155C3690" w:rsidR="00F81F9F" w:rsidRDefault="00F81F9F">
      <w:pPr>
        <w:pStyle w:val="af"/>
      </w:pPr>
      <w:r>
        <w:rPr>
          <w:rStyle w:val="ae"/>
        </w:rPr>
        <w:annotationRef/>
      </w:r>
      <w:r>
        <w:t>Change to "early UL/DL sync configuration"</w:t>
      </w:r>
    </w:p>
  </w:comment>
  <w:comment w:id="210" w:author="Ericsson" w:date="2024-11-27T17:13:00Z" w:initials="E">
    <w:p w14:paraId="4A4F4ABE" w14:textId="77777777" w:rsidR="00F81F9F" w:rsidRDefault="00F81F9F" w:rsidP="00CC0C8E">
      <w:r>
        <w:rPr>
          <w:rStyle w:val="ae"/>
        </w:rPr>
        <w:annotationRef/>
      </w:r>
      <w:r>
        <w:t>We think this should be done regardless of subsequent LTM. Maybe we can simply say:</w:t>
      </w:r>
    </w:p>
    <w:p w14:paraId="5EF33469" w14:textId="77777777" w:rsidR="00F81F9F" w:rsidRDefault="00F81F9F" w:rsidP="00CC0C8E"/>
    <w:p w14:paraId="7AD7914E" w14:textId="77777777" w:rsidR="00F81F9F" w:rsidRDefault="00F81F9F" w:rsidP="00CC0C8E">
      <w:r>
        <w:t>“The MN transfers, during the LTM preparation phase, the common CSI resource configuration and the collected information of candidate cells to each candidate SN.</w:t>
      </w:r>
    </w:p>
  </w:comment>
  <w:comment w:id="211" w:author="Huawei (David Lecompte)" w:date="2024-11-27T15:20:00Z" w:initials="HW">
    <w:p w14:paraId="5EE84CFD" w14:textId="1D0CBC0D" w:rsidR="00F81F9F" w:rsidRDefault="00F81F9F">
      <w:pPr>
        <w:pStyle w:val="af"/>
      </w:pPr>
      <w:r>
        <w:rPr>
          <w:rStyle w:val="ae"/>
        </w:rPr>
        <w:annotationRef/>
      </w:r>
      <w:r>
        <w:t>Overcomplicated, replace with "The MN forwards"</w:t>
      </w:r>
    </w:p>
  </w:comment>
  <w:comment w:id="215" w:author="Huawei (David Lecompte)" w:date="2024-11-27T15:20:00Z" w:initials="HW">
    <w:p w14:paraId="26B9BC4D" w14:textId="0F67B541" w:rsidR="00F81F9F" w:rsidRDefault="00F81F9F">
      <w:pPr>
        <w:pStyle w:val="af"/>
      </w:pPr>
      <w:r>
        <w:rPr>
          <w:rStyle w:val="ae"/>
        </w:rPr>
        <w:annotationRef/>
      </w:r>
      <w:r>
        <w:t>What is this?</w:t>
      </w:r>
    </w:p>
  </w:comment>
  <w:comment w:id="243" w:author="Ericsson" w:date="2024-11-27T17:14:00Z" w:initials="E">
    <w:p w14:paraId="44C5E9E9" w14:textId="77777777" w:rsidR="00F81F9F" w:rsidRDefault="00F81F9F" w:rsidP="00CC0C8E">
      <w:r>
        <w:rPr>
          <w:rStyle w:val="ae"/>
        </w:rPr>
        <w:annotationRef/>
      </w:r>
      <w:r>
        <w:t>Better to say “included within”</w:t>
      </w:r>
    </w:p>
  </w:comment>
  <w:comment w:id="241" w:author="Huawei (David Lecompte)" w:date="2024-11-27T15:23:00Z" w:initials="HW">
    <w:p w14:paraId="576CAE9F" w14:textId="0354CDF4" w:rsidR="00F81F9F" w:rsidRDefault="00F81F9F">
      <w:pPr>
        <w:pStyle w:val="af"/>
      </w:pPr>
      <w:r>
        <w:rPr>
          <w:rStyle w:val="ae"/>
        </w:rPr>
        <w:annotationRef/>
      </w:r>
      <w:r>
        <w:t>Remove this, the description suggested by CATT covers this.</w:t>
      </w:r>
    </w:p>
  </w:comment>
  <w:comment w:id="246" w:author="CATT" w:date="2024-11-27T15:12:00Z" w:initials="Rui Zhou">
    <w:p w14:paraId="4AF4CE1C" w14:textId="3958C1B5" w:rsidR="00F81F9F" w:rsidRPr="00827C4F" w:rsidRDefault="00F81F9F" w:rsidP="00827C4F">
      <w:pPr>
        <w:keepLines/>
        <w:spacing w:after="240"/>
        <w:jc w:val="center"/>
        <w:rPr>
          <w:rFonts w:ascii="Arial" w:eastAsiaTheme="minorEastAsia" w:hAnsi="Arial"/>
          <w:b/>
          <w:lang w:eastAsia="zh-CN"/>
        </w:rPr>
      </w:pPr>
      <w:r>
        <w:rPr>
          <w:rStyle w:val="ae"/>
        </w:rPr>
        <w:annotationRef/>
      </w:r>
      <w:r>
        <w:rPr>
          <w:rFonts w:eastAsiaTheme="minorEastAsia" w:hint="eastAsia"/>
          <w:lang w:eastAsia="zh-CN"/>
        </w:rPr>
        <w:t>More details is needed</w:t>
      </w:r>
      <w:r>
        <w:rPr>
          <w:rFonts w:ascii="宋体" w:eastAsia="宋体" w:hAnsi="宋体" w:cs="宋体"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宋体" w:hAnsi="Arial"/>
          <w:lang w:eastAsia="zh-CN"/>
        </w:rPr>
        <w:t>4</w:t>
      </w:r>
      <w:r w:rsidRPr="00827C4F">
        <w:rPr>
          <w:rFonts w:ascii="Arial" w:hAnsi="Arial"/>
        </w:rPr>
        <w:t xml:space="preserve">: </w:t>
      </w:r>
      <w:r w:rsidRPr="00827C4F">
        <w:rPr>
          <w:rFonts w:ascii="Arial" w:eastAsia="宋体"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F81F9F" w:rsidRPr="003D3EF7" w:rsidRDefault="00F81F9F" w:rsidP="00827C4F">
      <w:pPr>
        <w:ind w:left="568" w:hanging="284"/>
        <w:rPr>
          <w:rFonts w:eastAsia="宋体"/>
          <w:lang w:eastAsia="zh-CN"/>
        </w:rPr>
      </w:pP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w:t>
      </w:r>
      <w:r>
        <w:rPr>
          <w:rFonts w:eastAsia="宋体"/>
          <w:lang w:eastAsia="zh-CN"/>
        </w:rPr>
        <w:t>inter</w:t>
      </w:r>
      <w:r>
        <w:rPr>
          <w:rFonts w:eastAsia="宋体" w:hint="eastAsia"/>
          <w:lang w:eastAsia="zh-CN"/>
        </w:rPr>
        <w:t>-CU SCG LTM</w:t>
      </w:r>
      <w:r w:rsidRPr="003D3EF7">
        <w:rPr>
          <w:rFonts w:eastAsia="宋体"/>
          <w:lang w:eastAsia="zh-CN"/>
        </w:rPr>
        <w:t xml:space="preserve"> configuration</w:t>
      </w:r>
      <w:r w:rsidRPr="00827C4F">
        <w:rPr>
          <w:rFonts w:eastAsia="宋体"/>
          <w:highlight w:val="yellow"/>
          <w:lang w:eastAsia="zh-CN"/>
        </w:rPr>
        <w:t xml:space="preserve">, i.e. a list of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i/>
          <w:highlight w:val="yellow"/>
          <w:lang w:eastAsia="zh-CN"/>
        </w:rPr>
        <w:t xml:space="preserve"> </w:t>
      </w:r>
      <w:r w:rsidRPr="00827C4F">
        <w:rPr>
          <w:rFonts w:eastAsia="宋体"/>
          <w:highlight w:val="yellow"/>
          <w:lang w:eastAsia="zh-CN"/>
        </w:rPr>
        <w:t xml:space="preserve">messages, in which each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 xml:space="preserve">econfiguration* </w:t>
      </w:r>
      <w:r w:rsidRPr="00827C4F">
        <w:rPr>
          <w:rFonts w:eastAsia="宋体"/>
          <w:highlight w:val="yellow"/>
          <w:lang w:eastAsia="en-US"/>
        </w:rPr>
        <w:t>message</w:t>
      </w:r>
      <w:r w:rsidRPr="00827C4F">
        <w:rPr>
          <w:rFonts w:eastAsia="宋体"/>
          <w:i/>
          <w:highlight w:val="yellow"/>
          <w:lang w:eastAsia="en-US"/>
        </w:rPr>
        <w:t xml:space="preserve"> </w:t>
      </w:r>
      <w:r w:rsidRPr="00827C4F">
        <w:rPr>
          <w:rFonts w:eastAsia="宋体"/>
          <w:highlight w:val="yellow"/>
          <w:lang w:eastAsia="zh-CN"/>
        </w:rPr>
        <w:t xml:space="preserve">contains the SCG configuration in the </w:t>
      </w:r>
      <w:r w:rsidRPr="00827C4F">
        <w:rPr>
          <w:rFonts w:eastAsia="宋体"/>
          <w:i/>
          <w:highlight w:val="yellow"/>
          <w:lang w:eastAsia="en-US"/>
        </w:rPr>
        <w:t xml:space="preserve">RRCReconfiguration** </w:t>
      </w:r>
      <w:r w:rsidRPr="00827C4F">
        <w:rPr>
          <w:rFonts w:eastAsia="宋体"/>
          <w:iCs/>
          <w:highlight w:val="yellow"/>
          <w:lang w:eastAsia="zh-CN"/>
        </w:rPr>
        <w:t xml:space="preserve">message </w:t>
      </w:r>
      <w:r w:rsidRPr="00827C4F">
        <w:rPr>
          <w:rFonts w:eastAsia="宋体"/>
          <w:highlight w:val="yellow"/>
          <w:lang w:eastAsia="en-US"/>
        </w:rPr>
        <w:t xml:space="preserve">received from the candidate SN </w:t>
      </w:r>
      <w:r w:rsidRPr="00827C4F">
        <w:rPr>
          <w:rFonts w:eastAsia="宋体"/>
          <w:highlight w:val="yellow"/>
          <w:lang w:eastAsia="zh-CN"/>
        </w:rPr>
        <w:t xml:space="preserve">in step 3 </w:t>
      </w:r>
      <w:r w:rsidRPr="00827C4F">
        <w:rPr>
          <w:rFonts w:eastAsia="宋体"/>
          <w:highlight w:val="yellow"/>
          <w:lang w:eastAsia="en-US"/>
        </w:rPr>
        <w:t>and possibly an MCG configuration</w:t>
      </w:r>
      <w:r w:rsidRPr="00827C4F">
        <w:rPr>
          <w:rFonts w:eastAsia="宋体"/>
          <w:highlight w:val="yellow"/>
          <w:lang w:eastAsia="zh-CN"/>
        </w:rPr>
        <w:t xml:space="preserve">. Besides, the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highlight w:val="yellow"/>
          <w:lang w:eastAsia="en-US"/>
        </w:rPr>
        <w:t xml:space="preserve"> message</w:t>
      </w:r>
      <w:r w:rsidRPr="00827C4F">
        <w:rPr>
          <w:rFonts w:eastAsia="宋体"/>
          <w:i/>
          <w:highlight w:val="yellow"/>
          <w:lang w:eastAsia="zh-CN"/>
        </w:rPr>
        <w:t xml:space="preserve"> </w:t>
      </w:r>
      <w:r w:rsidRPr="00827C4F">
        <w:rPr>
          <w:rFonts w:eastAsia="宋体"/>
          <w:highlight w:val="yellow"/>
          <w:lang w:eastAsia="zh-CN"/>
        </w:rPr>
        <w:t xml:space="preserve">can also include an updated MCG configuration, as well as the NR </w:t>
      </w:r>
      <w:r w:rsidRPr="00827C4F">
        <w:rPr>
          <w:rFonts w:eastAsia="宋体"/>
          <w:i/>
          <w:highlight w:val="yellow"/>
          <w:lang w:eastAsia="zh-CN"/>
        </w:rPr>
        <w:t>RRCReconfiguration**</w:t>
      </w:r>
      <w:r w:rsidRPr="00827C4F">
        <w:rPr>
          <w:rFonts w:eastAsia="宋体"/>
          <w:highlight w:val="yellow"/>
          <w:lang w:eastAsia="zh-CN"/>
        </w:rPr>
        <w:t xml:space="preserve">* message generated by the source SN, e.g., to configure </w:t>
      </w:r>
      <w:r w:rsidRPr="00827C4F">
        <w:rPr>
          <w:rFonts w:eastAsia="宋体" w:hint="eastAsia"/>
          <w:highlight w:val="yellow"/>
          <w:lang w:eastAsia="zh-CN"/>
        </w:rPr>
        <w:t>the required measurements</w:t>
      </w:r>
      <w:r w:rsidRPr="00827C4F">
        <w:rPr>
          <w:rFonts w:eastAsia="宋体"/>
          <w:highlight w:val="yellow"/>
          <w:lang w:eastAsia="zh-CN"/>
        </w:rPr>
        <w:t>.</w:t>
      </w:r>
    </w:p>
    <w:p w14:paraId="6EDB82BF" w14:textId="7633C8BA" w:rsidR="00F81F9F" w:rsidRPr="00827C4F" w:rsidRDefault="00F81F9F">
      <w:pPr>
        <w:pStyle w:val="af"/>
      </w:pPr>
    </w:p>
  </w:comment>
  <w:comment w:id="247" w:author="Huawei (David Lecompte)" w:date="2024-11-27T15:24:00Z" w:initials="HW">
    <w:p w14:paraId="0BE1DC3E" w14:textId="4A4F8E60" w:rsidR="00F81F9F" w:rsidRDefault="00F81F9F">
      <w:pPr>
        <w:pStyle w:val="af"/>
      </w:pPr>
      <w:r>
        <w:rPr>
          <w:rStyle w:val="ae"/>
        </w:rPr>
        <w:annotationRef/>
      </w:r>
      <w:r>
        <w:t>Agree.</w:t>
      </w:r>
    </w:p>
  </w:comment>
  <w:comment w:id="248" w:author="Xiaomi" w:date="2024-11-28T11:30:00Z" w:initials="X">
    <w:p w14:paraId="7C6D5048" w14:textId="3509F5F4" w:rsidR="00F81F9F" w:rsidRPr="00E9176A" w:rsidRDefault="00F81F9F">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w:t>
      </w:r>
    </w:p>
  </w:comment>
  <w:comment w:id="255" w:author="Huawei (David Lecompte)" w:date="2024-11-27T15:25:00Z" w:initials="HW">
    <w:p w14:paraId="6915C886" w14:textId="01A433F1" w:rsidR="00F81F9F" w:rsidRDefault="00F81F9F">
      <w:pPr>
        <w:pStyle w:val="af"/>
      </w:pPr>
      <w:r>
        <w:rPr>
          <w:rStyle w:val="ae"/>
        </w:rPr>
        <w:annotationRef/>
      </w:r>
      <w:r>
        <w:t>Remove this.</w:t>
      </w:r>
    </w:p>
  </w:comment>
  <w:comment w:id="259" w:author="CATT" w:date="2024-11-27T15:12:00Z" w:initials="Rui Zhou">
    <w:p w14:paraId="7282DE83" w14:textId="749AFF0C" w:rsidR="00F81F9F" w:rsidRDefault="00F81F9F">
      <w:pPr>
        <w:pStyle w:val="af"/>
      </w:pPr>
      <w:r>
        <w:rPr>
          <w:rStyle w:val="ae"/>
        </w:rPr>
        <w:annotationRef/>
      </w:r>
      <w:r>
        <w:rPr>
          <w:rFonts w:eastAsiaTheme="minorEastAsia" w:hint="eastAsia"/>
          <w:lang w:eastAsia="zh-CN"/>
        </w:rPr>
        <w:t>RRCReconfigurationComplete***</w:t>
      </w:r>
    </w:p>
  </w:comment>
  <w:comment w:id="264" w:author="CATT" w:date="2024-11-27T15:12:00Z" w:initials="Rui Zhou">
    <w:p w14:paraId="082D5EEF" w14:textId="3A4409EE" w:rsidR="00F81F9F" w:rsidRDefault="00F81F9F">
      <w:pPr>
        <w:pStyle w:val="af"/>
      </w:pPr>
      <w:r>
        <w:rPr>
          <w:rStyle w:val="ae"/>
        </w:rPr>
        <w:annotationRef/>
      </w:r>
      <w:r>
        <w:rPr>
          <w:rFonts w:eastAsiaTheme="minorEastAsia" w:hint="eastAsia"/>
          <w:lang w:eastAsia="zh-CN"/>
        </w:rPr>
        <w:t>RRCReconfigurationComplete***</w:t>
      </w:r>
    </w:p>
  </w:comment>
  <w:comment w:id="269" w:author="Ericsson" w:date="2024-11-27T17:14:00Z" w:initials="E">
    <w:p w14:paraId="2D230853" w14:textId="77777777" w:rsidR="00F81F9F" w:rsidRDefault="00F81F9F" w:rsidP="00CC0C8E">
      <w:r>
        <w:rPr>
          <w:rStyle w:val="ae"/>
        </w:rPr>
        <w:annotationRef/>
      </w:r>
      <w:r>
        <w:t>Was this already agreed in RAN3?</w:t>
      </w:r>
    </w:p>
  </w:comment>
  <w:comment w:id="271" w:author="Samsung" w:date="2024-11-28T18:17:00Z" w:initials="Samsung">
    <w:p w14:paraId="17A2935E" w14:textId="784943D6" w:rsidR="00F81F9F" w:rsidRDefault="00F81F9F">
      <w:pPr>
        <w:pStyle w:val="af"/>
      </w:pPr>
      <w:r>
        <w:rPr>
          <w:rStyle w:val="ae"/>
        </w:rPr>
        <w:annotationRef/>
      </w:r>
      <w:r>
        <w:rPr>
          <w:rFonts w:asciiTheme="minorEastAsia" w:eastAsiaTheme="minorEastAsia" w:hAnsiTheme="minorEastAsia" w:hint="eastAsia"/>
          <w:lang w:eastAsia="zh-CN"/>
        </w:rPr>
        <w:t>Source</w:t>
      </w:r>
      <w:r>
        <w:t xml:space="preserve"> SN?</w:t>
      </w:r>
    </w:p>
  </w:comment>
  <w:comment w:id="292" w:author="Huawei (David Lecompte)" w:date="2024-11-27T15:26:00Z" w:initials="HW">
    <w:p w14:paraId="13694359" w14:textId="56EC9902" w:rsidR="00F81F9F" w:rsidRDefault="00F81F9F">
      <w:pPr>
        <w:pStyle w:val="af"/>
      </w:pPr>
      <w:r>
        <w:rPr>
          <w:rStyle w:val="ae"/>
        </w:rPr>
        <w:annotationRef/>
      </w:r>
      <w:r>
        <w:t>and/or L3</w:t>
      </w:r>
    </w:p>
  </w:comment>
  <w:comment w:id="294" w:author="Huawei (David Lecompte)" w:date="2024-11-27T15:26:00Z" w:initials="HW">
    <w:p w14:paraId="15F9C108" w14:textId="4E60A3B5" w:rsidR="00F81F9F" w:rsidRDefault="00F81F9F">
      <w:pPr>
        <w:pStyle w:val="af"/>
      </w:pPr>
      <w:r>
        <w:rPr>
          <w:rStyle w:val="ae"/>
        </w:rPr>
        <w:annotationRef/>
      </w:r>
      <w:r>
        <w:t>and/or L3</w:t>
      </w:r>
    </w:p>
  </w:comment>
  <w:comment w:id="296" w:author="Xiaomi" w:date="2024-11-28T11:31:00Z" w:initials="X">
    <w:p w14:paraId="0325C1D9" w14:textId="39B0C73C" w:rsidR="00F81F9F" w:rsidRPr="00E9176A" w:rsidRDefault="00F81F9F">
      <w:pPr>
        <w:pStyle w:val="af"/>
        <w:rPr>
          <w:rFonts w:eastAsiaTheme="minorEastAsia"/>
          <w:lang w:eastAsia="zh-CN"/>
        </w:rPr>
      </w:pPr>
      <w:r>
        <w:rPr>
          <w:rStyle w:val="ae"/>
        </w:rPr>
        <w:annotationRef/>
      </w:r>
      <w:r>
        <w:rPr>
          <w:rStyle w:val="ae"/>
        </w:rPr>
        <w:annotationRef/>
      </w:r>
      <w:r>
        <w:rPr>
          <w:rFonts w:eastAsiaTheme="minorEastAsia"/>
          <w:lang w:eastAsia="zh-CN"/>
        </w:rPr>
        <w:t>“the SN”-&gt; “the source SN”</w:t>
      </w:r>
    </w:p>
  </w:comment>
  <w:comment w:id="300" w:author="Huawei (David Lecompte)" w:date="2024-11-27T15:26:00Z" w:initials="HW">
    <w:p w14:paraId="6C753A08" w14:textId="07F59090" w:rsidR="00F81F9F" w:rsidRDefault="00F81F9F">
      <w:pPr>
        <w:pStyle w:val="af"/>
      </w:pPr>
      <w:r>
        <w:rPr>
          <w:rStyle w:val="ae"/>
        </w:rPr>
        <w:annotationRef/>
      </w:r>
      <w:r>
        <w:t>This is vague, remove.</w:t>
      </w:r>
    </w:p>
  </w:comment>
  <w:comment w:id="314" w:author="Huawei (David Lecompte)" w:date="2024-11-27T15:28:00Z" w:initials="HW">
    <w:p w14:paraId="4B72A43B" w14:textId="77777777" w:rsidR="00F81F9F" w:rsidRDefault="00F81F9F">
      <w:pPr>
        <w:pStyle w:val="af"/>
      </w:pPr>
      <w:r>
        <w:rPr>
          <w:rStyle w:val="ae"/>
        </w:rPr>
        <w:annotationRef/>
      </w:r>
      <w:r>
        <w:t>This is part of "applies the candidate configuration", so it is confusing to start with this following by "and", as it this would be 2 different actions.</w:t>
      </w:r>
    </w:p>
    <w:p w14:paraId="683E0A1D" w14:textId="77777777" w:rsidR="00F81F9F" w:rsidRDefault="00F81F9F">
      <w:pPr>
        <w:pStyle w:val="af"/>
      </w:pPr>
    </w:p>
    <w:p w14:paraId="72B78D98" w14:textId="3B41B425" w:rsidR="00F81F9F" w:rsidRDefault="00F81F9F">
      <w:pPr>
        <w:pStyle w:val="af"/>
      </w:pPr>
      <w:r>
        <w:t>Propose removing this and adding at the end of the sentence "(including PSCell change)"</w:t>
      </w:r>
    </w:p>
  </w:comment>
  <w:comment w:id="336" w:author="CATT" w:date="2024-11-27T15:12:00Z" w:initials="Rui Zhou">
    <w:p w14:paraId="3F3A2048" w14:textId="616134C6" w:rsidR="00F81F9F" w:rsidRDefault="00F81F9F">
      <w:pPr>
        <w:pStyle w:val="af"/>
      </w:pPr>
      <w:r>
        <w:rPr>
          <w:rStyle w:val="ae"/>
        </w:rPr>
        <w:annotationRef/>
      </w:r>
      <w:r w:rsidRPr="003C5E5B">
        <w:rPr>
          <w:i/>
        </w:rPr>
        <w:t>RRCReconfigurationComplete</w:t>
      </w:r>
      <w:r>
        <w:rPr>
          <w:rFonts w:eastAsiaTheme="minorEastAsia" w:hint="eastAsia"/>
          <w:i/>
          <w:lang w:eastAsia="zh-CN"/>
        </w:rPr>
        <w:t>*</w:t>
      </w:r>
    </w:p>
  </w:comment>
  <w:comment w:id="338" w:author="CATT" w:date="2024-11-27T15:13:00Z" w:initials="Rui Zhou">
    <w:p w14:paraId="5500C3A1" w14:textId="3E0C4282" w:rsidR="00F81F9F" w:rsidRDefault="00F81F9F">
      <w:pPr>
        <w:pStyle w:val="af"/>
      </w:pPr>
      <w:r>
        <w:rPr>
          <w:rStyle w:val="ae"/>
        </w:rPr>
        <w:annotationRef/>
      </w:r>
      <w:r w:rsidRPr="003C5E5B">
        <w:rPr>
          <w:i/>
        </w:rPr>
        <w:t>RRCReconfigurationComplete</w:t>
      </w:r>
      <w:r>
        <w:rPr>
          <w:rFonts w:eastAsiaTheme="minorEastAsia" w:hint="eastAsia"/>
          <w:i/>
          <w:lang w:eastAsia="zh-CN"/>
        </w:rPr>
        <w:t>**</w:t>
      </w:r>
    </w:p>
  </w:comment>
  <w:comment w:id="344" w:author="CATT" w:date="2024-11-27T15:13:00Z" w:initials="Rui Zhou">
    <w:p w14:paraId="5D1CD2CF" w14:textId="121024C7" w:rsidR="00F81F9F" w:rsidRDefault="00F81F9F">
      <w:pPr>
        <w:pStyle w:val="af"/>
      </w:pPr>
      <w:r>
        <w:rPr>
          <w:rStyle w:val="ae"/>
        </w:rPr>
        <w:annotationRef/>
      </w:r>
      <w:r w:rsidRPr="003C5E5B">
        <w:rPr>
          <w:i/>
        </w:rPr>
        <w:t>RRCReconfigurationComplete</w:t>
      </w:r>
      <w:r>
        <w:rPr>
          <w:rFonts w:eastAsiaTheme="minorEastAsia" w:hint="eastAsia"/>
          <w:i/>
          <w:lang w:eastAsia="zh-CN"/>
        </w:rPr>
        <w:t>**</w:t>
      </w:r>
    </w:p>
  </w:comment>
  <w:comment w:id="354" w:author="vivo-Chenli" w:date="2024-11-29T11:23:00Z" w:initials="v">
    <w:p w14:paraId="6065A6B7" w14:textId="3FE58D8D" w:rsidR="008337A1" w:rsidRDefault="008337A1">
      <w:pPr>
        <w:pStyle w:val="af"/>
      </w:pPr>
      <w:r>
        <w:rPr>
          <w:rStyle w:val="ae"/>
        </w:rPr>
        <w:annotationRef/>
      </w:r>
      <w:r>
        <w:t>12?</w:t>
      </w:r>
    </w:p>
  </w:comment>
  <w:comment w:id="377" w:author="Huawei (David Lecompte)" w:date="2024-11-27T15:31:00Z" w:initials="HW">
    <w:p w14:paraId="182AA553" w14:textId="2D0832DD" w:rsidR="00F81F9F" w:rsidRDefault="00F81F9F">
      <w:pPr>
        <w:pStyle w:val="af"/>
      </w:pPr>
      <w:r>
        <w:rPr>
          <w:rStyle w:val="ae"/>
        </w:rPr>
        <w:annotationRef/>
      </w:r>
      <w:r>
        <w:t>with or without, because the UE can be provided with multiple SCG LTM configurations with PSCells in the same candidate SN, and when it later switches between them, it is intra-SN</w:t>
      </w:r>
    </w:p>
  </w:comment>
  <w:comment w:id="378" w:author="Xiaomi" w:date="2024-11-28T11:31:00Z" w:initials="X">
    <w:p w14:paraId="197E1B8E" w14:textId="77777777" w:rsidR="00F81F9F" w:rsidRDefault="00F81F9F" w:rsidP="00E9176A">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with Huawei.</w:t>
      </w:r>
    </w:p>
    <w:p w14:paraId="25F65C83" w14:textId="15F3C9C4" w:rsidR="00F81F9F" w:rsidRDefault="00F81F9F" w:rsidP="00E9176A">
      <w:pPr>
        <w:pStyle w:val="af"/>
      </w:pPr>
      <w:r w:rsidRPr="00333F24">
        <w:rPr>
          <w:lang w:val="en-US" w:eastAsia="zh-CN"/>
        </w:rPr>
        <w:t xml:space="preserve">RAN2 </w:t>
      </w:r>
      <w:r>
        <w:rPr>
          <w:lang w:val="en-US" w:eastAsia="zh-CN"/>
        </w:rPr>
        <w:t>has</w:t>
      </w:r>
      <w:r w:rsidRPr="00333F24">
        <w:rPr>
          <w:lang w:val="en-US" w:eastAsia="zh-CN"/>
        </w:rPr>
        <w:t xml:space="preserve"> support</w:t>
      </w:r>
      <w:r>
        <w:rPr>
          <w:lang w:val="en-US" w:eastAsia="zh-CN"/>
        </w:rPr>
        <w:t>ed</w:t>
      </w:r>
      <w:r w:rsidRPr="00333F24">
        <w:rPr>
          <w:lang w:val="en-US" w:eastAsia="zh-CN"/>
        </w:rPr>
        <w:t xml:space="preserve"> intra-CU SCG LTM in MN RRC message (i.e. MN RRCReconfiguration message), in addition to SN RRC message.</w:t>
      </w:r>
    </w:p>
  </w:comment>
  <w:comment w:id="379" w:author="Nokia" w:date="2024-11-28T22:15:00Z" w:initials="Nokia-SS">
    <w:p w14:paraId="74369A15" w14:textId="77777777" w:rsidR="00D8031B" w:rsidRDefault="00D8031B" w:rsidP="00D8031B">
      <w:pPr>
        <w:pStyle w:val="af"/>
      </w:pPr>
      <w:r>
        <w:rPr>
          <w:rStyle w:val="ae"/>
        </w:rPr>
        <w:annotationRef/>
      </w:r>
      <w:r>
        <w:t>I think MN is not expected to change for SCG-LTM. But MCG configuration can be changed. So with /without MCG configuration change is better</w:t>
      </w:r>
    </w:p>
  </w:comment>
  <w:comment w:id="382" w:author="Huawei (David Lecompte)" w:date="2024-11-27T15:33:00Z" w:initials="HW">
    <w:p w14:paraId="2E940C52" w14:textId="5DFDB373" w:rsidR="00F81F9F" w:rsidRDefault="00F81F9F">
      <w:pPr>
        <w:pStyle w:val="af"/>
      </w:pPr>
      <w:r>
        <w:rPr>
          <w:rStyle w:val="ae"/>
        </w:rPr>
        <w:annotationRef/>
      </w:r>
      <w:r>
        <w:t>It is strange to have this for the inter-SN case but not for the intra-SN case, so propose to remove this.</w:t>
      </w:r>
    </w:p>
  </w:comment>
  <w:comment w:id="386" w:author="Huawei (David Lecompte)" w:date="2024-11-27T15:34:00Z" w:initials="HW">
    <w:p w14:paraId="2B29E645" w14:textId="134A4F31" w:rsidR="00F81F9F" w:rsidRDefault="00F81F9F">
      <w:pPr>
        <w:pStyle w:val="af"/>
      </w:pPr>
      <w:r>
        <w:rPr>
          <w:rStyle w:val="ae"/>
        </w:rPr>
        <w:annotationRef/>
      </w:r>
      <w:r>
        <w:t>Prefer removing and adding a sentence saying "The MN is not changed at SCG LTM cell switch".</w:t>
      </w:r>
    </w:p>
  </w:comment>
  <w:comment w:id="387" w:author="vivo-Chenli" w:date="2024-11-29T11:23:00Z" w:initials="v">
    <w:p w14:paraId="2E26051B" w14:textId="2955B60D" w:rsidR="000E0F2D" w:rsidRDefault="000E0F2D">
      <w:pPr>
        <w:pStyle w:val="af"/>
      </w:pPr>
      <w:r>
        <w:rPr>
          <w:rStyle w:val="ae"/>
        </w:rPr>
        <w:annotationRef/>
      </w:r>
      <w:r>
        <w:t xml:space="preserve">Suggest to remove it. </w:t>
      </w:r>
    </w:p>
  </w:comment>
  <w:comment w:id="394" w:author="Ericsson" w:date="2024-11-27T17:15:00Z" w:initials="E">
    <w:p w14:paraId="1CE4ED78" w14:textId="77777777" w:rsidR="00F81F9F" w:rsidRDefault="00F81F9F" w:rsidP="00CC0C8E">
      <w:r>
        <w:rPr>
          <w:rStyle w:val="ae"/>
        </w:rPr>
        <w:annotationRef/>
      </w:r>
      <w:r>
        <w:t>Maybe add: “</w:t>
      </w:r>
      <w:r>
        <w:rPr>
          <w:color w:val="FF4B4B"/>
        </w:rPr>
        <w:t xml:space="preserve">Simultaneous configuration of </w:t>
      </w:r>
      <w:r>
        <w:t>inter-MN…”</w:t>
      </w:r>
    </w:p>
  </w:comment>
  <w:comment w:id="392" w:author="vivo-Chenli" w:date="2024-11-29T11:24:00Z" w:initials="v">
    <w:p w14:paraId="175A840C" w14:textId="1F934A16" w:rsidR="007B1CEB" w:rsidRPr="00AD7520" w:rsidRDefault="007B1CEB">
      <w:pPr>
        <w:pStyle w:val="af"/>
        <w:rPr>
          <w:rFonts w:eastAsiaTheme="minorEastAsia"/>
          <w:lang w:eastAsia="zh-CN"/>
        </w:rPr>
      </w:pPr>
      <w:r>
        <w:rPr>
          <w:rStyle w:val="ae"/>
        </w:rPr>
        <w:annotationRef/>
      </w:r>
      <w:r>
        <w:rPr>
          <w:rStyle w:val="ae"/>
        </w:rPr>
        <w:annotationRef/>
      </w:r>
      <w:r w:rsidRPr="00760ADA">
        <w:rPr>
          <w:rFonts w:eastAsiaTheme="minorEastAsia"/>
          <w:lang w:eastAsia="zh-CN"/>
        </w:rPr>
        <w:t>T</w:t>
      </w:r>
      <w:r w:rsidRPr="00760ADA">
        <w:rPr>
          <w:rFonts w:eastAsiaTheme="minorEastAsia" w:hint="eastAsia"/>
          <w:lang w:eastAsia="zh-CN"/>
        </w:rPr>
        <w:t>his sentence is not needed in this</w:t>
      </w:r>
      <w:r>
        <w:rPr>
          <w:rFonts w:eastAsiaTheme="minorEastAsia" w:hint="eastAsia"/>
          <w:lang w:eastAsia="zh-CN"/>
        </w:rPr>
        <w:t xml:space="preserve"> section, since we also don</w:t>
      </w:r>
      <w:r>
        <w:rPr>
          <w:rFonts w:eastAsiaTheme="minorEastAsia"/>
          <w:lang w:eastAsia="zh-CN"/>
        </w:rPr>
        <w:t>’</w:t>
      </w:r>
      <w:r>
        <w:rPr>
          <w:rFonts w:eastAsiaTheme="minorEastAsia" w:hint="eastAsia"/>
          <w:lang w:eastAsia="zh-CN"/>
        </w:rPr>
        <w:t>t capture the CHO with SCG change here.</w:t>
      </w:r>
    </w:p>
  </w:comment>
  <w:comment w:id="416" w:author="Huawei (David Lecompte)" w:date="2024-11-27T15:37:00Z" w:initials="HW">
    <w:p w14:paraId="31CA4FC3" w14:textId="09DADD8C" w:rsidR="00F81F9F" w:rsidRDefault="00F81F9F">
      <w:pPr>
        <w:pStyle w:val="af"/>
      </w:pPr>
      <w:r>
        <w:rPr>
          <w:rStyle w:val="ae"/>
        </w:rPr>
        <w:annotationRef/>
      </w:r>
      <w:r>
        <w:t>suggest changing to "with SCG configuration change in the same SN" and removing the next sentence.</w:t>
      </w:r>
    </w:p>
  </w:comment>
  <w:comment w:id="417" w:author="Huawei (David Lecompte)" w:date="2024-11-27T15:37:00Z" w:initials="HW">
    <w:p w14:paraId="3D87FBBC" w14:textId="6B5B8A02" w:rsidR="00F81F9F" w:rsidRDefault="00F81F9F">
      <w:pPr>
        <w:pStyle w:val="af"/>
      </w:pPr>
      <w:r>
        <w:rPr>
          <w:rStyle w:val="ae"/>
        </w:rPr>
        <w:annotationRef/>
      </w:r>
      <w:r>
        <w:t>change to "and"</w:t>
      </w:r>
    </w:p>
  </w:comment>
  <w:comment w:id="405" w:author="Nokia" w:date="2024-11-28T22:19:00Z" w:initials="Nokia-SS">
    <w:p w14:paraId="3CB61CA9" w14:textId="77777777" w:rsidR="0075341B" w:rsidRDefault="0075341B" w:rsidP="0075341B">
      <w:pPr>
        <w:pStyle w:val="af"/>
      </w:pPr>
      <w:r>
        <w:rPr>
          <w:rStyle w:val="ae"/>
        </w:rPr>
        <w:annotationRef/>
      </w:r>
      <w:r>
        <w:t>We need to reflect the agreement that in case of Inter and Intra-MN MCG LTM SCG-addition needs to be supported in addition to Rel-18 cases of SCG-release and unchanged.</w:t>
      </w:r>
    </w:p>
  </w:comment>
  <w:comment w:id="408" w:author="vivo-Chenli" w:date="2024-11-29T11:24:00Z" w:initials="v">
    <w:p w14:paraId="3D360D48" w14:textId="274C320C" w:rsidR="00AF0CC9" w:rsidRDefault="00AF0CC9">
      <w:pPr>
        <w:pStyle w:val="af"/>
      </w:pPr>
      <w:r>
        <w:rPr>
          <w:rStyle w:val="ae"/>
        </w:rPr>
        <w:annotationRef/>
      </w:r>
      <w:r>
        <w:rPr>
          <w:rFonts w:eastAsiaTheme="minorEastAsia"/>
          <w:lang w:eastAsia="zh-CN"/>
        </w:rPr>
        <w:t>W</w:t>
      </w:r>
      <w:r>
        <w:rPr>
          <w:rFonts w:eastAsiaTheme="minorEastAsia" w:hint="eastAsia"/>
          <w:lang w:eastAsia="zh-CN"/>
        </w:rPr>
        <w:t xml:space="preserve">e are not sure whether capture the MCG LTM with SCG addition/SCG change here or add a new section as the CHO with SCG configuration. </w:t>
      </w:r>
      <w:r>
        <w:rPr>
          <w:rFonts w:eastAsiaTheme="minorEastAsia"/>
          <w:lang w:eastAsia="zh-CN"/>
        </w:rPr>
        <w:t xml:space="preserve">Maybe an editor note could be added for further check. </w:t>
      </w:r>
    </w:p>
  </w:comment>
  <w:comment w:id="429" w:author="vivo-Chenli" w:date="2024-11-29T11:25:00Z" w:initials="v">
    <w:p w14:paraId="14DBD2FF" w14:textId="588345EC" w:rsidR="00C80499" w:rsidRDefault="00C80499">
      <w:pPr>
        <w:pStyle w:val="af"/>
      </w:pPr>
      <w:r>
        <w:rPr>
          <w:rStyle w:val="ae"/>
        </w:rPr>
        <w:annotationRef/>
      </w:r>
      <w:r>
        <w:t xml:space="preserve">SCG addition? </w:t>
      </w:r>
    </w:p>
  </w:comment>
  <w:comment w:id="426" w:author="Huawei (David Lecompte)" w:date="2024-11-27T15:36:00Z" w:initials="HW">
    <w:p w14:paraId="24CCB6A3" w14:textId="342F9720" w:rsidR="00F81F9F" w:rsidRDefault="00F81F9F">
      <w:pPr>
        <w:pStyle w:val="af"/>
      </w:pPr>
      <w:r>
        <w:rPr>
          <w:rStyle w:val="a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34589" w15:done="0"/>
  <w15:commentEx w15:paraId="2CA63D7A" w15:paraIdParent="7C434589" w15:done="0"/>
  <w15:commentEx w15:paraId="20A7B445" w15:paraIdParent="7C434589" w15:done="0"/>
  <w15:commentEx w15:paraId="32D6E38F" w15:paraIdParent="7C434589" w15:done="0"/>
  <w15:commentEx w15:paraId="552C304F" w15:paraIdParent="7C434589" w15:done="0"/>
  <w15:commentEx w15:paraId="7834801D" w15:paraIdParent="7C434589" w15:done="0"/>
  <w15:commentEx w15:paraId="3F9D7C9D" w15:done="0"/>
  <w15:commentEx w15:paraId="3FAF536C" w15:paraIdParent="3F9D7C9D" w15:done="0"/>
  <w15:commentEx w15:paraId="62091445" w15:done="0"/>
  <w15:commentEx w15:paraId="1A1E798E" w15:done="0"/>
  <w15:commentEx w15:paraId="3A2D4FC6" w15:paraIdParent="1A1E798E" w15:done="0"/>
  <w15:commentEx w15:paraId="50975761" w15:done="0"/>
  <w15:commentEx w15:paraId="0CFCCA35" w15:done="0"/>
  <w15:commentEx w15:paraId="374B96C1" w15:paraIdParent="0CFCCA35" w15:done="0"/>
  <w15:commentEx w15:paraId="2DEDEACF" w15:paraIdParent="0CFCCA35" w15:done="0"/>
  <w15:commentEx w15:paraId="24871D5D" w15:done="0"/>
  <w15:commentEx w15:paraId="660396C6" w15:paraIdParent="24871D5D" w15:done="0"/>
  <w15:commentEx w15:paraId="43B606A2" w15:done="0"/>
  <w15:commentEx w15:paraId="6DD207FB" w15:done="0"/>
  <w15:commentEx w15:paraId="1CBF00E4" w15:done="0"/>
  <w15:commentEx w15:paraId="3756FA51" w15:done="0"/>
  <w15:commentEx w15:paraId="3DD91BEF" w15:paraIdParent="3756FA51" w15:done="0"/>
  <w15:commentEx w15:paraId="29DAD681" w15:paraIdParent="3756FA51" w15:done="0"/>
  <w15:commentEx w15:paraId="100236BF" w15:done="0"/>
  <w15:commentEx w15:paraId="36A7E6BA" w15:paraIdParent="100236BF" w15:done="0"/>
  <w15:commentEx w15:paraId="603B129B" w15:done="0"/>
  <w15:commentEx w15:paraId="6B3FEEA9" w15:done="0"/>
  <w15:commentEx w15:paraId="47A13A89" w15:paraIdParent="6B3FEEA9" w15:done="0"/>
  <w15:commentEx w15:paraId="25CACF6B" w15:done="0"/>
  <w15:commentEx w15:paraId="44E0441C" w15:done="0"/>
  <w15:commentEx w15:paraId="2DD042C8" w15:done="0"/>
  <w15:commentEx w15:paraId="24DE419E" w15:done="0"/>
  <w15:commentEx w15:paraId="384841D7" w15:done="0"/>
  <w15:commentEx w15:paraId="5224C918" w15:done="0"/>
  <w15:commentEx w15:paraId="69080949" w15:done="0"/>
  <w15:commentEx w15:paraId="20CD31FF" w15:done="0"/>
  <w15:commentEx w15:paraId="5D0D0984" w15:paraIdParent="20CD31FF" w15:done="0"/>
  <w15:commentEx w15:paraId="36BD5A8F" w15:done="0"/>
  <w15:commentEx w15:paraId="7274BD9D" w15:paraIdParent="36BD5A8F" w15:done="0"/>
  <w15:commentEx w15:paraId="61520AD8" w15:paraIdParent="36BD5A8F" w15:done="0"/>
  <w15:commentEx w15:paraId="34C97D93" w15:done="0"/>
  <w15:commentEx w15:paraId="160C8472" w15:paraIdParent="34C97D93" w15:done="0"/>
  <w15:commentEx w15:paraId="62D351F4" w15:done="0"/>
  <w15:commentEx w15:paraId="2F6A9CF4" w15:done="0"/>
  <w15:commentEx w15:paraId="74385559" w15:done="0"/>
  <w15:commentEx w15:paraId="7AD7914E" w15:done="0"/>
  <w15:commentEx w15:paraId="5EE84CFD" w15:done="0"/>
  <w15:commentEx w15:paraId="26B9BC4D" w15:done="0"/>
  <w15:commentEx w15:paraId="44C5E9E9" w15:done="0"/>
  <w15:commentEx w15:paraId="576CAE9F" w15:done="0"/>
  <w15:commentEx w15:paraId="6EDB82BF" w15:done="0"/>
  <w15:commentEx w15:paraId="0BE1DC3E" w15:paraIdParent="6EDB82BF" w15:done="0"/>
  <w15:commentEx w15:paraId="7C6D5048" w15:paraIdParent="6EDB82BF" w15:done="0"/>
  <w15:commentEx w15:paraId="6915C886" w15:done="0"/>
  <w15:commentEx w15:paraId="7282DE83" w15:done="0"/>
  <w15:commentEx w15:paraId="082D5EEF" w15:done="0"/>
  <w15:commentEx w15:paraId="2D230853" w15:done="0"/>
  <w15:commentEx w15:paraId="17A2935E" w15:done="0"/>
  <w15:commentEx w15:paraId="13694359" w15:done="0"/>
  <w15:commentEx w15:paraId="15F9C108" w15:done="0"/>
  <w15:commentEx w15:paraId="0325C1D9" w15:done="0"/>
  <w15:commentEx w15:paraId="6C753A08" w15:done="0"/>
  <w15:commentEx w15:paraId="72B78D98" w15:done="0"/>
  <w15:commentEx w15:paraId="3F3A2048" w15:done="0"/>
  <w15:commentEx w15:paraId="5500C3A1" w15:done="0"/>
  <w15:commentEx w15:paraId="5D1CD2CF" w15:done="0"/>
  <w15:commentEx w15:paraId="6065A6B7" w15:done="0"/>
  <w15:commentEx w15:paraId="182AA553" w15:done="0"/>
  <w15:commentEx w15:paraId="25F65C83" w15:paraIdParent="182AA553" w15:done="0"/>
  <w15:commentEx w15:paraId="74369A15" w15:paraIdParent="182AA553" w15:done="0"/>
  <w15:commentEx w15:paraId="2E940C52" w15:done="0"/>
  <w15:commentEx w15:paraId="2B29E645" w15:done="0"/>
  <w15:commentEx w15:paraId="2E26051B" w15:done="0"/>
  <w15:commentEx w15:paraId="1CE4ED78" w15:done="0"/>
  <w15:commentEx w15:paraId="175A840C" w15:done="0"/>
  <w15:commentEx w15:paraId="31CA4FC3" w15:done="0"/>
  <w15:commentEx w15:paraId="3D87FBBC" w15:done="0"/>
  <w15:commentEx w15:paraId="3CB61CA9" w15:done="0"/>
  <w15:commentEx w15:paraId="3D360D48" w15:done="0"/>
  <w15:commentEx w15:paraId="14DBD2FF"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89E39F" w16cex:dateUtc="2024-11-27T09:08:00Z"/>
  <w16cex:commentExtensible w16cex:durableId="2AF1BB8B" w16cex:dateUtc="2024-11-27T14:38:00Z"/>
  <w16cex:commentExtensible w16cex:durableId="2AF2D044" w16cex:dateUtc="2024-11-28T03:19:00Z"/>
  <w16cex:commentExtensible w16cex:durableId="3A309E8F" w16cex:dateUtc="2024-11-28T16:30:00Z"/>
  <w16cex:commentExtensible w16cex:durableId="2AF421D7" w16cex:dateUtc="2024-11-29T03:19:00Z"/>
  <w16cex:commentExtensible w16cex:durableId="2AF2D045" w16cex:dateUtc="2024-11-28T03:19:00Z"/>
  <w16cex:commentExtensible w16cex:durableId="2AF42231" w16cex:dateUtc="2024-11-29T03:21:00Z"/>
  <w16cex:commentExtensible w16cex:durableId="2AF2D264" w16cex:dateUtc="2024-11-28T03:28:00Z"/>
  <w16cex:commentExtensible w16cex:durableId="2AF1BBA2" w16cex:dateUtc="2024-11-27T14:39:00Z"/>
  <w16cex:commentExtensible w16cex:durableId="776906A5" w16cex:dateUtc="2024-11-27T16:06:00Z"/>
  <w16cex:commentExtensible w16cex:durableId="2AF2D277" w16cex:dateUtc="2024-11-28T03:28:00Z"/>
  <w16cex:commentExtensible w16cex:durableId="2AF1BBE8" w16cex:dateUtc="2024-11-27T14:40:00Z"/>
  <w16cex:commentExtensible w16cex:durableId="44FA31DE" w16cex:dateUtc="2024-11-27T16:07:00Z"/>
  <w16cex:commentExtensible w16cex:durableId="2AF42247" w16cex:dateUtc="2024-11-29T03:21:00Z"/>
  <w16cex:commentExtensible w16cex:durableId="2AF1BBF8" w16cex:dateUtc="2024-11-27T14:40:00Z"/>
  <w16cex:commentExtensible w16cex:durableId="2AF4225D" w16cex:dateUtc="2024-11-29T03:22: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2AF4228D" w16cex:dateUtc="2024-11-29T03:22:00Z"/>
  <w16cex:commentExtensible w16cex:durableId="0A5F1C7A" w16cex:dateUtc="2024-11-28T16:33:00Z"/>
  <w16cex:commentExtensible w16cex:durableId="3A5540BC" w16cex:dateUtc="2024-11-27T16:09:00Z"/>
  <w16cex:commentExtensible w16cex:durableId="5EFF43FF" w16cex:dateUtc="2024-11-28T16:35: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42755E4C" w16cex:dateUtc="2024-11-28T16:4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2D2E2" w16cex:dateUtc="2024-11-28T03:30: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2D2F8" w16cex:dateUtc="2024-11-28T03:31:00Z"/>
  <w16cex:commentExtensible w16cex:durableId="2AF1B8AE" w16cex:dateUtc="2024-11-27T14:26:00Z"/>
  <w16cex:commentExtensible w16cex:durableId="2AF1B922" w16cex:dateUtc="2024-11-27T14:28:00Z"/>
  <w16cex:commentExtensible w16cex:durableId="2AF422AF" w16cex:dateUtc="2024-11-29T03:23:00Z"/>
  <w16cex:commentExtensible w16cex:durableId="2AF1B9E2" w16cex:dateUtc="2024-11-27T14:31:00Z"/>
  <w16cex:commentExtensible w16cex:durableId="2AF2D324" w16cex:dateUtc="2024-11-28T03:31:00Z"/>
  <w16cex:commentExtensible w16cex:durableId="7BB215E7" w16cex:dateUtc="2024-11-28T16:45:00Z"/>
  <w16cex:commentExtensible w16cex:durableId="2AF1BA44" w16cex:dateUtc="2024-11-27T14:33:00Z"/>
  <w16cex:commentExtensible w16cex:durableId="2AF1BA69" w16cex:dateUtc="2024-11-27T14:34:00Z"/>
  <w16cex:commentExtensible w16cex:durableId="2AF422C7" w16cex:dateUtc="2024-11-29T03:23:00Z"/>
  <w16cex:commentExtensible w16cex:durableId="53578A67" w16cex:dateUtc="2024-11-27T16:15:00Z"/>
  <w16cex:commentExtensible w16cex:durableId="2AF422DA" w16cex:dateUtc="2024-11-29T03:24:00Z"/>
  <w16cex:commentExtensible w16cex:durableId="2AF1BB47" w16cex:dateUtc="2024-11-27T14:37:00Z"/>
  <w16cex:commentExtensible w16cex:durableId="2AF1BB29" w16cex:dateUtc="2024-11-27T14:37:00Z"/>
  <w16cex:commentExtensible w16cex:durableId="0DE2D6A8" w16cex:dateUtc="2024-11-28T16:49:00Z"/>
  <w16cex:commentExtensible w16cex:durableId="2AF422F6" w16cex:dateUtc="2024-11-29T03:24:00Z"/>
  <w16cex:commentExtensible w16cex:durableId="2AF4231E" w16cex:dateUtc="2024-11-29T03:25: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34589" w16cid:durableId="5289E39F"/>
  <w16cid:commentId w16cid:paraId="2CA63D7A" w16cid:durableId="2AF1BB8B"/>
  <w16cid:commentId w16cid:paraId="20A7B445" w16cid:durableId="2AF2D044"/>
  <w16cid:commentId w16cid:paraId="32D6E38F" w16cid:durableId="2AF34268"/>
  <w16cid:commentId w16cid:paraId="552C304F" w16cid:durableId="3A309E8F"/>
  <w16cid:commentId w16cid:paraId="7834801D" w16cid:durableId="2AF421D7"/>
  <w16cid:commentId w16cid:paraId="3F9D7C9D" w16cid:durableId="2AF2D045"/>
  <w16cid:commentId w16cid:paraId="3FAF536C" w16cid:durableId="2AF34230"/>
  <w16cid:commentId w16cid:paraId="62091445" w16cid:durableId="2AF42231"/>
  <w16cid:commentId w16cid:paraId="1A1E798E" w16cid:durableId="1A1E798E"/>
  <w16cid:commentId w16cid:paraId="3A2D4FC6" w16cid:durableId="2AF2D264"/>
  <w16cid:commentId w16cid:paraId="50975761" w16cid:durableId="2AF1BBA2"/>
  <w16cid:commentId w16cid:paraId="0CFCCA35" w16cid:durableId="776906A5"/>
  <w16cid:commentId w16cid:paraId="374B96C1" w16cid:durableId="2AF2D277"/>
  <w16cid:commentId w16cid:paraId="2DEDEACF" w16cid:durableId="2AF342BC"/>
  <w16cid:commentId w16cid:paraId="24871D5D" w16cid:durableId="2AF1BBE8"/>
  <w16cid:commentId w16cid:paraId="660396C6" w16cid:durableId="44FA31DE"/>
  <w16cid:commentId w16cid:paraId="43B606A2" w16cid:durableId="2AF42247"/>
  <w16cid:commentId w16cid:paraId="6DD207FB" w16cid:durableId="2AF1BBF8"/>
  <w16cid:commentId w16cid:paraId="1CBF00E4" w16cid:durableId="2AF4225D"/>
  <w16cid:commentId w16cid:paraId="3756FA51" w16cid:durableId="7F2015A4"/>
  <w16cid:commentId w16cid:paraId="3DD91BEF" w16cid:durableId="2AF1BBD5"/>
  <w16cid:commentId w16cid:paraId="29DAD681" w16cid:durableId="2AF34467"/>
  <w16cid:commentId w16cid:paraId="100236BF" w16cid:durableId="100236BF"/>
  <w16cid:commentId w16cid:paraId="36A7E6BA" w16cid:durableId="2AF34561"/>
  <w16cid:commentId w16cid:paraId="603B129B" w16cid:durableId="2AF17535"/>
  <w16cid:commentId w16cid:paraId="6B3FEEA9" w16cid:durableId="2AF1755E"/>
  <w16cid:commentId w16cid:paraId="47A13A89" w16cid:durableId="2AF4228D"/>
  <w16cid:commentId w16cid:paraId="25CACF6B" w16cid:durableId="0A5F1C7A"/>
  <w16cid:commentId w16cid:paraId="44E0441C" w16cid:durableId="3A5540BC"/>
  <w16cid:commentId w16cid:paraId="2DD042C8" w16cid:durableId="5EFF43FF"/>
  <w16cid:commentId w16cid:paraId="24DE419E" w16cid:durableId="698FADFB"/>
  <w16cid:commentId w16cid:paraId="384841D7" w16cid:durableId="2AF3416B"/>
  <w16cid:commentId w16cid:paraId="5224C918" w16cid:durableId="2A6F38FC"/>
  <w16cid:commentId w16cid:paraId="69080949" w16cid:durableId="1DF47303"/>
  <w16cid:commentId w16cid:paraId="20CD31FF" w16cid:durableId="6B75A8B2"/>
  <w16cid:commentId w16cid:paraId="5D0D0984" w16cid:durableId="2AF3416F"/>
  <w16cid:commentId w16cid:paraId="36BD5A8F" w16cid:durableId="74BCA6A9"/>
  <w16cid:commentId w16cid:paraId="7274BD9D" w16cid:durableId="2AF34171"/>
  <w16cid:commentId w16cid:paraId="61520AD8" w16cid:durableId="42755E4C"/>
  <w16cid:commentId w16cid:paraId="34C97D93" w16cid:durableId="70FA04A6"/>
  <w16cid:commentId w16cid:paraId="160C8472" w16cid:durableId="2AF346A1"/>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7C6D5048" w16cid:durableId="2AF2D2E2"/>
  <w16cid:commentId w16cid:paraId="6915C886" w16cid:durableId="2AF1B84C"/>
  <w16cid:commentId w16cid:paraId="7282DE83" w16cid:durableId="7282DE83"/>
  <w16cid:commentId w16cid:paraId="082D5EEF" w16cid:durableId="082D5EEF"/>
  <w16cid:commentId w16cid:paraId="2D230853" w16cid:durableId="5033D145"/>
  <w16cid:commentId w16cid:paraId="17A2935E" w16cid:durableId="2AF34182"/>
  <w16cid:commentId w16cid:paraId="13694359" w16cid:durableId="2AF1B88F"/>
  <w16cid:commentId w16cid:paraId="15F9C108" w16cid:durableId="2AF1B898"/>
  <w16cid:commentId w16cid:paraId="0325C1D9" w16cid:durableId="2AF2D2F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6065A6B7" w16cid:durableId="2AF422AF"/>
  <w16cid:commentId w16cid:paraId="182AA553" w16cid:durableId="2AF1B9E2"/>
  <w16cid:commentId w16cid:paraId="25F65C83" w16cid:durableId="2AF2D324"/>
  <w16cid:commentId w16cid:paraId="74369A15" w16cid:durableId="7BB215E7"/>
  <w16cid:commentId w16cid:paraId="2E940C52" w16cid:durableId="2AF1BA44"/>
  <w16cid:commentId w16cid:paraId="2B29E645" w16cid:durableId="2AF1BA69"/>
  <w16cid:commentId w16cid:paraId="2E26051B" w16cid:durableId="2AF422C7"/>
  <w16cid:commentId w16cid:paraId="1CE4ED78" w16cid:durableId="53578A67"/>
  <w16cid:commentId w16cid:paraId="175A840C" w16cid:durableId="2AF422DA"/>
  <w16cid:commentId w16cid:paraId="31CA4FC3" w16cid:durableId="2AF1BB47"/>
  <w16cid:commentId w16cid:paraId="3D87FBBC" w16cid:durableId="2AF1BB29"/>
  <w16cid:commentId w16cid:paraId="3CB61CA9" w16cid:durableId="0DE2D6A8"/>
  <w16cid:commentId w16cid:paraId="3D360D48" w16cid:durableId="2AF422F6"/>
  <w16cid:commentId w16cid:paraId="14DBD2FF" w16cid:durableId="2AF4231E"/>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267" w14:textId="77777777" w:rsidR="001F309A" w:rsidRDefault="001F309A">
      <w:r>
        <w:separator/>
      </w:r>
    </w:p>
  </w:endnote>
  <w:endnote w:type="continuationSeparator" w:id="0">
    <w:p w14:paraId="770070F4" w14:textId="77777777" w:rsidR="001F309A" w:rsidRDefault="001F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default"/>
    <w:sig w:usb0="00000000" w:usb1="0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Helvetica 45 Light">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6E8C" w14:textId="77777777" w:rsidR="001F309A" w:rsidRDefault="001F309A">
      <w:r>
        <w:separator/>
      </w:r>
    </w:p>
  </w:footnote>
  <w:footnote w:type="continuationSeparator" w:id="0">
    <w:p w14:paraId="27002AF8" w14:textId="77777777" w:rsidR="001F309A" w:rsidRDefault="001F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81F9F" w:rsidRDefault="00F81F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81F9F" w:rsidRDefault="00F81F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81F9F" w:rsidRDefault="00F81F9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81F9F" w:rsidRDefault="00F81F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rson w15:author="Xiaomi">
    <w15:presenceInfo w15:providerId="None" w15:userId="Xiaomi"/>
  </w15:person>
  <w15:person w15:author="ZTE-Liujing">
    <w15:presenceInfo w15:providerId="None" w15:userId="ZTE-Liujing"/>
  </w15:person>
  <w15:person w15:author="Nokia">
    <w15:presenceInfo w15:providerId="None" w15:userId="Nokia"/>
  </w15:person>
  <w15:person w15:author="vivo-Chenli">
    <w15:presenceInfo w15:providerId="None" w15:userId="vivo-Chenli"/>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2"/>
    <w:rsid w:val="00001491"/>
    <w:rsid w:val="000104B1"/>
    <w:rsid w:val="00010838"/>
    <w:rsid w:val="00022E4A"/>
    <w:rsid w:val="000253E7"/>
    <w:rsid w:val="00026D43"/>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1FAE"/>
    <w:rsid w:val="000B5A3F"/>
    <w:rsid w:val="000B5A9F"/>
    <w:rsid w:val="000B7FED"/>
    <w:rsid w:val="000C038A"/>
    <w:rsid w:val="000C1674"/>
    <w:rsid w:val="000C2570"/>
    <w:rsid w:val="000C6598"/>
    <w:rsid w:val="000D44B3"/>
    <w:rsid w:val="000D6F21"/>
    <w:rsid w:val="000E0F2D"/>
    <w:rsid w:val="000E1A1B"/>
    <w:rsid w:val="000F51A8"/>
    <w:rsid w:val="000F5FC0"/>
    <w:rsid w:val="000F7C57"/>
    <w:rsid w:val="00106E4A"/>
    <w:rsid w:val="00107B2A"/>
    <w:rsid w:val="001116B9"/>
    <w:rsid w:val="001220A6"/>
    <w:rsid w:val="001263A6"/>
    <w:rsid w:val="0012652D"/>
    <w:rsid w:val="00126570"/>
    <w:rsid w:val="00126945"/>
    <w:rsid w:val="001364C0"/>
    <w:rsid w:val="00145656"/>
    <w:rsid w:val="00145D43"/>
    <w:rsid w:val="00147E41"/>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309A"/>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3564"/>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8EC"/>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0AEA"/>
    <w:rsid w:val="00432336"/>
    <w:rsid w:val="00444408"/>
    <w:rsid w:val="00470214"/>
    <w:rsid w:val="00470FDC"/>
    <w:rsid w:val="0047609E"/>
    <w:rsid w:val="00482347"/>
    <w:rsid w:val="00483BE8"/>
    <w:rsid w:val="00485ACB"/>
    <w:rsid w:val="00491885"/>
    <w:rsid w:val="00497293"/>
    <w:rsid w:val="004A207D"/>
    <w:rsid w:val="004B672F"/>
    <w:rsid w:val="004B75B7"/>
    <w:rsid w:val="004C1C5B"/>
    <w:rsid w:val="004C3E3F"/>
    <w:rsid w:val="004D0881"/>
    <w:rsid w:val="004E0484"/>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BFC"/>
    <w:rsid w:val="00721FFC"/>
    <w:rsid w:val="00722ED7"/>
    <w:rsid w:val="0074141B"/>
    <w:rsid w:val="007419B9"/>
    <w:rsid w:val="00747276"/>
    <w:rsid w:val="0075341B"/>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1CEB"/>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37A1"/>
    <w:rsid w:val="008366BE"/>
    <w:rsid w:val="00846C8C"/>
    <w:rsid w:val="008626E7"/>
    <w:rsid w:val="00870EE7"/>
    <w:rsid w:val="00875247"/>
    <w:rsid w:val="00875789"/>
    <w:rsid w:val="008863B9"/>
    <w:rsid w:val="0088685A"/>
    <w:rsid w:val="008A09A9"/>
    <w:rsid w:val="008A41A1"/>
    <w:rsid w:val="008A42C2"/>
    <w:rsid w:val="008A45A6"/>
    <w:rsid w:val="008A71F3"/>
    <w:rsid w:val="008C633E"/>
    <w:rsid w:val="008D07A8"/>
    <w:rsid w:val="008E1DD5"/>
    <w:rsid w:val="008E5AA9"/>
    <w:rsid w:val="008F3789"/>
    <w:rsid w:val="008F5C65"/>
    <w:rsid w:val="008F686C"/>
    <w:rsid w:val="0090407D"/>
    <w:rsid w:val="00904C3A"/>
    <w:rsid w:val="00905355"/>
    <w:rsid w:val="009148DE"/>
    <w:rsid w:val="009209D4"/>
    <w:rsid w:val="009367AD"/>
    <w:rsid w:val="0094121E"/>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9F791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D7520"/>
    <w:rsid w:val="00AE57B1"/>
    <w:rsid w:val="00AF0CC9"/>
    <w:rsid w:val="00B23A89"/>
    <w:rsid w:val="00B23BC3"/>
    <w:rsid w:val="00B258BB"/>
    <w:rsid w:val="00B35936"/>
    <w:rsid w:val="00B36393"/>
    <w:rsid w:val="00B418DD"/>
    <w:rsid w:val="00B630E9"/>
    <w:rsid w:val="00B67B97"/>
    <w:rsid w:val="00B732CE"/>
    <w:rsid w:val="00B77A1F"/>
    <w:rsid w:val="00B87F48"/>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0499"/>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7212F"/>
    <w:rsid w:val="00D8031B"/>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75D67"/>
    <w:rsid w:val="00E8269E"/>
    <w:rsid w:val="00E827A2"/>
    <w:rsid w:val="00E9176A"/>
    <w:rsid w:val="00E94DEC"/>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0C4"/>
    <w:rsid w:val="00F726CB"/>
    <w:rsid w:val="00F81F9F"/>
    <w:rsid w:val="00F87259"/>
    <w:rsid w:val="00FA1E57"/>
    <w:rsid w:val="00FA5472"/>
    <w:rsid w:val="00FA624F"/>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rsid w:val="00222538"/>
    <w:pPr>
      <w:ind w:left="1985" w:hanging="1985"/>
    </w:pPr>
  </w:style>
  <w:style w:type="paragraph" w:styleId="TOC7">
    <w:name w:val="toc 7"/>
    <w:basedOn w:val="TOC6"/>
    <w:next w:val="a"/>
    <w:uiPriority w:val="39"/>
    <w:rsid w:val="00222538"/>
    <w:pPr>
      <w:ind w:left="2268" w:hanging="2268"/>
    </w:pPr>
  </w:style>
  <w:style w:type="paragraph" w:styleId="23">
    <w:name w:val="List Bullet 2"/>
    <w:basedOn w:val="a9"/>
    <w:link w:val="24"/>
    <w:qFormat/>
    <w:rsid w:val="00222538"/>
    <w:pPr>
      <w:ind w:left="851"/>
    </w:pPr>
  </w:style>
  <w:style w:type="paragraph" w:styleId="31">
    <w:name w:val="List Bullet 3"/>
    <w:basedOn w:val="23"/>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5">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3">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4"/>
    <w:qFormat/>
    <w:rsid w:val="00222538"/>
    <w:pPr>
      <w:spacing w:after="120"/>
    </w:pPr>
    <w:rPr>
      <w:sz w:val="16"/>
      <w:szCs w:val="16"/>
    </w:rPr>
  </w:style>
  <w:style w:type="character" w:customStyle="1" w:styleId="34">
    <w:name w:val="正文文本 3 字符"/>
    <w:basedOn w:val="a0"/>
    <w:link w:val="33"/>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2.vsd"/><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D69D-9545-448F-A664-9998AF2C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17</Pages>
  <Words>7290</Words>
  <Characters>41558</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vivo-Chenli</cp:lastModifiedBy>
  <cp:revision>17</cp:revision>
  <cp:lastPrinted>1900-12-31T22:00:00Z</cp:lastPrinted>
  <dcterms:created xsi:type="dcterms:W3CDTF">2024-11-28T16:47:00Z</dcterms:created>
  <dcterms:modified xsi:type="dcterms:W3CDTF">2024-11-29T03:25:00Z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