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Header"/>
        <w:tabs>
          <w:tab w:val="right" w:pos="9641"/>
        </w:tabs>
        <w:rPr>
          <w:rFonts w:eastAsia="SimSun"/>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Header"/>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SimSun"/>
                <w:lang w:eastAsia="zh-CN"/>
              </w:rPr>
            </w:pPr>
            <w:r>
              <w:rPr>
                <w:rFonts w:eastAsia="SimSun"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SimSun"/>
                <w:lang w:eastAsia="zh-CN"/>
              </w:rPr>
            </w:pPr>
            <w:r>
              <w:rPr>
                <w:rFonts w:eastAsia="SimSun" w:hint="eastAsia"/>
                <w:lang w:eastAsia="zh-CN"/>
              </w:rPr>
              <w:t>z</w:t>
            </w:r>
            <w:r w:rsidR="00F95C29">
              <w:rPr>
                <w:rFonts w:eastAsia="SimSun" w:hint="eastAsia"/>
                <w:lang w:eastAsia="zh-CN"/>
              </w:rPr>
              <w:t xml:space="preserve">hangcc16@lenovo.com, </w:t>
            </w:r>
            <w:r w:rsidRPr="00FB5270">
              <w:rPr>
                <w:rFonts w:eastAsia="SimSun"/>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22665775"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AFCD00" w14:textId="2C49DD83"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78585FCC" w14:textId="01492BAF" w:rsidR="003C6F37" w:rsidRPr="005040AD" w:rsidRDefault="005040AD" w:rsidP="003C6F37">
            <w:pPr>
              <w:pStyle w:val="TAC"/>
              <w:spacing w:before="20" w:after="20"/>
              <w:ind w:left="57" w:right="57"/>
              <w:jc w:val="left"/>
              <w:rPr>
                <w:rFonts w:eastAsia="SimSun"/>
                <w:lang w:eastAsia="zh-CN"/>
              </w:rPr>
            </w:pPr>
            <w:r>
              <w:rPr>
                <w:rFonts w:eastAsia="SimSun" w:hint="eastAsia"/>
                <w:lang w:eastAsia="zh-CN"/>
              </w:rPr>
              <w:t>tangxun@catt.cn</w:t>
            </w: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4A500992" w:rsidR="003C6F37" w:rsidRDefault="00B21578" w:rsidP="003C6F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68E4D3" w14:textId="6F594CF1" w:rsidR="003C6F37" w:rsidRDefault="00B21578" w:rsidP="003C6F37">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411F45D3" w14:textId="5ACEF94E" w:rsidR="003C6F37" w:rsidRDefault="00AA17A8" w:rsidP="003C6F37">
            <w:pPr>
              <w:pStyle w:val="TAC"/>
              <w:spacing w:before="20" w:after="20"/>
              <w:ind w:left="57" w:right="57"/>
              <w:jc w:val="left"/>
              <w:rPr>
                <w:lang w:eastAsia="zh-CN"/>
              </w:rPr>
            </w:pPr>
            <w:r>
              <w:rPr>
                <w:lang w:eastAsia="zh-CN"/>
              </w:rPr>
              <w:t>m</w:t>
            </w:r>
            <w:r w:rsidR="00B21578">
              <w:rPr>
                <w:lang w:eastAsia="zh-CN"/>
              </w:rPr>
              <w:t>arco.belleschi@ericsson.com</w:t>
            </w: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03868154" w:rsidR="003C6F37" w:rsidRDefault="00DF1417" w:rsidP="003C6F37">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5DDE4803" w14:textId="368DBD8A" w:rsidR="003C6F37" w:rsidRDefault="00DF1417" w:rsidP="003C6F37">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37D93BA" w14:textId="11668676" w:rsidR="003C6F37" w:rsidRDefault="00DF1417" w:rsidP="003C6F37">
            <w:pPr>
              <w:pStyle w:val="TAC"/>
              <w:spacing w:before="20" w:after="20"/>
              <w:ind w:left="57" w:right="57"/>
              <w:jc w:val="left"/>
              <w:rPr>
                <w:lang w:eastAsia="zh-CN"/>
              </w:rPr>
            </w:pPr>
            <w:r>
              <w:rPr>
                <w:lang w:eastAsia="zh-CN"/>
              </w:rPr>
              <w:t>shi_rao@nec.cn</w:t>
            </w: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0261C75E" w:rsidR="003C6F37" w:rsidRDefault="00FD4FC2" w:rsidP="00FD4FC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EA93796" w14:textId="2CCBAB09" w:rsidR="003C6F37" w:rsidRDefault="00FD4FC2" w:rsidP="003C6F37">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CC64BA9" w14:textId="7DED203B" w:rsidR="003C6F37" w:rsidRDefault="00BD3466" w:rsidP="003C6F37">
            <w:pPr>
              <w:pStyle w:val="TAC"/>
              <w:spacing w:before="20" w:after="20"/>
              <w:ind w:left="57" w:right="57"/>
              <w:jc w:val="left"/>
              <w:rPr>
                <w:lang w:eastAsia="zh-CN"/>
              </w:rPr>
            </w:pPr>
            <w:hyperlink r:id="rId10" w:history="1">
              <w:r w:rsidRPr="00AF745A">
                <w:rPr>
                  <w:rStyle w:val="Hyperlink"/>
                  <w:lang w:eastAsia="zh-CN"/>
                </w:rPr>
                <w:t>salva.diazsendra@bt.com</w:t>
              </w:r>
            </w:hyperlink>
          </w:p>
        </w:tc>
      </w:tr>
      <w:tr w:rsidR="00BD3466" w14:paraId="75B58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BBCED" w14:textId="2A4FC9CF" w:rsidR="00BD3466" w:rsidRDefault="00BD3466" w:rsidP="00FD4FC2">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27BBA59" w14:textId="16D9C120" w:rsidR="00BD3466" w:rsidRDefault="00BD3466" w:rsidP="003C6F37">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2FA8B1B0" w14:textId="479C929A" w:rsidR="00BD3466" w:rsidRDefault="00BD3466" w:rsidP="003C6F37">
            <w:pPr>
              <w:pStyle w:val="TAC"/>
              <w:spacing w:before="20" w:after="20"/>
              <w:ind w:left="57" w:right="57"/>
              <w:jc w:val="left"/>
              <w:rPr>
                <w:lang w:eastAsia="zh-CN"/>
              </w:rPr>
            </w:pPr>
            <w:r>
              <w:rPr>
                <w:lang w:eastAsia="zh-CN"/>
              </w:rPr>
              <w:t>Oumer.teyeb@interdigital.com</w:t>
            </w: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 xml:space="preserve">L3 serving cell measurement based (e.g. X1/X2 </w:t>
      </w:r>
      <w:proofErr w:type="gramStart"/>
      <w:r>
        <w:t>similar to</w:t>
      </w:r>
      <w:proofErr w:type="gramEnd"/>
      <w:r>
        <w:t xml:space="preserve"> A1/A2)</w:t>
      </w:r>
    </w:p>
    <w:p w14:paraId="222FD126" w14:textId="77777777" w:rsidR="008F0592" w:rsidRDefault="006C3A20">
      <w:r>
        <w:t>2.</w:t>
      </w:r>
      <w:r>
        <w:tab/>
        <w:t xml:space="preserve">Beam based events (e.g. beam becomes </w:t>
      </w:r>
      <w:proofErr w:type="gramStart"/>
      <w:r>
        <w:t>top-1</w:t>
      </w:r>
      <w:proofErr w:type="gramEnd"/>
      <w:r>
        <w:t xml:space="preserve">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AS buffer mechanism of logged MDT/</w:t>
            </w:r>
            <w:proofErr w:type="spellStart"/>
            <w:r>
              <w:rPr>
                <w:lang w:eastAsia="zh-CN"/>
              </w:rPr>
              <w:t>QoE</w:t>
            </w:r>
            <w:proofErr w:type="spellEnd"/>
            <w:r>
              <w:rPr>
                <w:lang w:eastAsia="zh-CN"/>
              </w:rPr>
              <w:t xml:space="preserv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proofErr w:type="gramStart"/>
            <w:r>
              <w:rPr>
                <w:lang w:eastAsia="zh-CN"/>
              </w:rPr>
              <w:t xml:space="preserve">definitely </w:t>
            </w:r>
            <w:r w:rsidRPr="002A7821">
              <w:rPr>
                <w:lang w:eastAsia="zh-CN"/>
              </w:rPr>
              <w:t>better</w:t>
            </w:r>
            <w:proofErr w:type="gramEnd"/>
            <w:r w:rsidRPr="002A7821">
              <w:rPr>
                <w:lang w:eastAsia="zh-CN"/>
              </w:rPr>
              <w:t xml:space="preserve">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r w:rsidR="009C09D3">
              <w:rPr>
                <w:lang w:eastAsia="zh-CN"/>
              </w:rPr>
              <w:t xml:space="preserve">Uu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proofErr w:type="gramStart"/>
            <w:r w:rsidR="00AB7502">
              <w:rPr>
                <w:lang w:eastAsia="zh-CN"/>
              </w:rPr>
              <w:t>representative samples</w:t>
            </w:r>
            <w:proofErr w:type="gramEnd"/>
            <w:r w:rsidR="00AB7502">
              <w:rPr>
                <w:lang w:eastAsia="zh-CN"/>
              </w:rPr>
              <w:t xml:space="preserve">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w:t>
            </w:r>
            <w:proofErr w:type="gramStart"/>
            <w:r w:rsidR="342AE3DB" w:rsidRPr="3CF5F532">
              <w:rPr>
                <w:lang w:eastAsia="zh-CN"/>
              </w:rPr>
              <w:t xml:space="preserve">points </w:t>
            </w:r>
            <w:r w:rsidR="00FE2839" w:rsidRPr="3CF5F532">
              <w:rPr>
                <w:lang w:eastAsia="zh-CN"/>
              </w:rPr>
              <w:t>.</w:t>
            </w:r>
            <w:proofErr w:type="gramEnd"/>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val="en-US"/>
              </w:rPr>
              <w:drawing>
                <wp:inline distT="0" distB="0" distL="0" distR="0" wp14:anchorId="256E5033" wp14:editId="27792B94">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proofErr w:type="gramStart"/>
            <w:r w:rsidR="001D53CB">
              <w:rPr>
                <w:lang w:eastAsia="zh-CN"/>
              </w:rPr>
              <w:t>representative measurements</w:t>
            </w:r>
            <w:proofErr w:type="gramEnd"/>
            <w:r w:rsidR="001D53CB">
              <w:rPr>
                <w:lang w:eastAsia="zh-CN"/>
              </w:rPr>
              <w:t xml:space="preserve">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w:t>
            </w:r>
            <w:proofErr w:type="gramStart"/>
            <w:r w:rsidR="005232CE">
              <w:rPr>
                <w:lang w:eastAsia="zh-CN"/>
              </w:rPr>
              <w:t>a sufficient number of</w:t>
            </w:r>
            <w:proofErr w:type="gramEnd"/>
            <w:r w:rsidR="005232CE">
              <w:rPr>
                <w:lang w:eastAsia="zh-CN"/>
              </w:rPr>
              <w:t xml:space="preserve">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w:t>
            </w:r>
            <w:proofErr w:type="spellStart"/>
            <w:r>
              <w:t>Yuzhe</w:t>
            </w:r>
            <w:proofErr w:type="spellEnd"/>
            <w:r>
              <w:t xml:space="preserv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 xml:space="preserve">[2] Jain, Saachi, Kimia </w:t>
            </w:r>
            <w:proofErr w:type="spellStart"/>
            <w:r>
              <w:t>Hamidieh</w:t>
            </w:r>
            <w:proofErr w:type="spellEnd"/>
            <w:r>
              <w:t xml:space="preserve">, Kristian Georgiev, Andrew Ilyas, </w:t>
            </w:r>
            <w:proofErr w:type="spellStart"/>
            <w:r>
              <w:t>Marzyeh</w:t>
            </w:r>
            <w:proofErr w:type="spellEnd"/>
            <w:r>
              <w:t xml:space="preserve"> Ghassemi, and Aleksander Madry. "Data Debiasing with </w:t>
            </w:r>
            <w:proofErr w:type="spellStart"/>
            <w:r>
              <w:t>Datamodels</w:t>
            </w:r>
            <w:proofErr w:type="spellEnd"/>
            <w:r>
              <w:t xml:space="preserve"> (D3M): Improving Subgroup Robustness via Data Selection." </w:t>
            </w:r>
            <w:proofErr w:type="spellStart"/>
            <w:r w:rsidRPr="3CF5F532">
              <w:rPr>
                <w:i/>
                <w:iCs/>
              </w:rPr>
              <w:t>arXiv</w:t>
            </w:r>
            <w:proofErr w:type="spellEnd"/>
            <w:r w:rsidRPr="3CF5F532">
              <w:rPr>
                <w:i/>
                <w:iCs/>
              </w:rPr>
              <w:t xml:space="preserve">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SimSun"/>
                <w:lang w:eastAsia="zh-CN"/>
              </w:rPr>
            </w:pPr>
            <w:r>
              <w:rPr>
                <w:rFonts w:eastAsia="SimSun" w:hint="eastAsia"/>
                <w:lang w:eastAsia="zh-CN"/>
              </w:rPr>
              <w:t xml:space="preserve">We </w:t>
            </w:r>
            <w:r w:rsidR="007B69E3">
              <w:rPr>
                <w:rFonts w:eastAsia="SimSun" w:hint="eastAsia"/>
                <w:lang w:eastAsia="zh-CN"/>
              </w:rPr>
              <w:t xml:space="preserve">also </w:t>
            </w:r>
            <w:r>
              <w:rPr>
                <w:rFonts w:eastAsia="SimSun" w:hint="eastAsia"/>
                <w:lang w:eastAsia="zh-CN"/>
              </w:rPr>
              <w:t xml:space="preserve">believe it is </w:t>
            </w:r>
            <w:r>
              <w:rPr>
                <w:rFonts w:eastAsia="SimSun"/>
                <w:lang w:eastAsia="zh-CN"/>
              </w:rPr>
              <w:t>beneficial</w:t>
            </w:r>
            <w:r>
              <w:rPr>
                <w:rFonts w:eastAsia="SimSun"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SimSun"/>
                <w:lang w:eastAsia="zh-CN"/>
              </w:rPr>
            </w:pPr>
            <w:r w:rsidRPr="00CC57E2">
              <w:rPr>
                <w:rFonts w:eastAsia="SimSun"/>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SimSun"/>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 xml:space="preserve">Hence in our view both the motivation and benefit over the existing mechanisms is unclear. Before moving forwards with any new solutions, we believe we should at least check the motivation with RAN1, since they have better expertise in beam </w:t>
            </w:r>
            <w:proofErr w:type="gramStart"/>
            <w:r>
              <w:rPr>
                <w:lang w:eastAsia="zh-CN"/>
              </w:rPr>
              <w:t>management</w:t>
            </w:r>
            <w:proofErr w:type="gramEnd"/>
            <w:r>
              <w:rPr>
                <w:lang w:eastAsia="zh-CN"/>
              </w:rPr>
              <w:t xml:space="preserve"> and they are already discussing related issues as noted by Samsung. By checking with RAN1 we can at least verify whether what we intend to specify makes sense and can be useful.</w:t>
            </w:r>
          </w:p>
        </w:tc>
      </w:tr>
      <w:tr w:rsidR="001C5B55"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1239AAAF" w:rsidR="001C5B55" w:rsidRDefault="001C5B55" w:rsidP="003C6F37">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4955BA24" w14:textId="77777777" w:rsidR="001C5B55" w:rsidRDefault="001C5B55" w:rsidP="00BF09AA">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2D836593" w14:textId="4ECD91F2" w:rsidR="001C5B55" w:rsidRDefault="001C5B55" w:rsidP="001C5B55">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sidRPr="00D230C4">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sidRPr="00D230C4">
              <w:rPr>
                <w:rFonts w:eastAsia="SimSun"/>
                <w:lang w:eastAsia="zh-CN"/>
              </w:rPr>
              <w:t>first few rounds of</w:t>
            </w:r>
            <w:r>
              <w:rPr>
                <w:rFonts w:eastAsia="SimSun" w:hint="eastAsia"/>
                <w:lang w:eastAsia="zh-CN"/>
              </w:rPr>
              <w:t xml:space="preserve"> model</w:t>
            </w:r>
            <w:r w:rsidRPr="00D230C4">
              <w:rPr>
                <w:rFonts w:eastAsia="SimSun"/>
                <w:lang w:eastAsia="zh-CN"/>
              </w:rPr>
              <w:t xml:space="preserve"> training and </w:t>
            </w:r>
            <w:r>
              <w:rPr>
                <w:rFonts w:eastAsia="SimSun" w:hint="eastAsia"/>
                <w:lang w:eastAsia="zh-CN"/>
              </w:rPr>
              <w:t xml:space="preserve">model </w:t>
            </w:r>
            <w:r w:rsidRPr="00D230C4">
              <w:rPr>
                <w:rFonts w:eastAsia="SimSun"/>
                <w:lang w:eastAsia="zh-CN"/>
              </w:rPr>
              <w:t>updates</w:t>
            </w:r>
            <w:r>
              <w:rPr>
                <w:rFonts w:eastAsia="SimSun" w:hint="eastAsia"/>
                <w:lang w:eastAsia="zh-CN"/>
              </w:rPr>
              <w:t xml:space="preserve">, the </w:t>
            </w:r>
            <w:r w:rsidRPr="00012D98">
              <w:rPr>
                <w:rFonts w:eastAsia="SimSun"/>
                <w:lang w:eastAsia="zh-CN"/>
              </w:rPr>
              <w:t>data filtering</w:t>
            </w:r>
            <w:r>
              <w:rPr>
                <w:rFonts w:eastAsia="SimSun" w:hint="eastAsia"/>
                <w:lang w:eastAsia="zh-CN"/>
              </w:rPr>
              <w:t xml:space="preserve"> could be performed by the NW side based on NW implementation.</w:t>
            </w:r>
          </w:p>
        </w:tc>
      </w:tr>
      <w:tr w:rsidR="001C5B55"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485371CA" w:rsidR="001C5B55" w:rsidRDefault="00F6248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97C299E" w14:textId="77777777" w:rsidR="001C5B55" w:rsidRDefault="00604FA4" w:rsidP="00686950">
            <w:pPr>
              <w:pStyle w:val="TAC"/>
              <w:spacing w:before="20" w:after="20"/>
              <w:ind w:left="57" w:right="57"/>
              <w:jc w:val="left"/>
              <w:rPr>
                <w:lang w:eastAsia="zh-CN"/>
              </w:rPr>
            </w:pPr>
            <w:r>
              <w:rPr>
                <w:lang w:eastAsia="zh-CN"/>
              </w:rPr>
              <w:t>We agree with all the motivations presented by different companies above (</w:t>
            </w:r>
            <w:r w:rsidR="001B57D5">
              <w:rPr>
                <w:lang w:eastAsia="zh-CN"/>
              </w:rPr>
              <w:t>ZTE, Apple, Vivo, QC,</w:t>
            </w:r>
            <w:r>
              <w:rPr>
                <w:lang w:eastAsia="zh-CN"/>
              </w:rPr>
              <w:t xml:space="preserve"> Lenovo, Xiaomi).</w:t>
            </w:r>
            <w:r w:rsidR="002066B4">
              <w:rPr>
                <w:lang w:eastAsia="zh-CN"/>
              </w:rPr>
              <w:t xml:space="preserve"> </w:t>
            </w:r>
            <w:proofErr w:type="gramStart"/>
            <w:r w:rsidR="002066B4">
              <w:rPr>
                <w:lang w:eastAsia="zh-CN"/>
              </w:rPr>
              <w:t>In order for</w:t>
            </w:r>
            <w:proofErr w:type="gramEnd"/>
            <w:r w:rsidR="002066B4">
              <w:rPr>
                <w:lang w:eastAsia="zh-CN"/>
              </w:rPr>
              <w:t xml:space="preserve"> the network to generate </w:t>
            </w:r>
            <w:r w:rsidR="00BC1EF2">
              <w:rPr>
                <w:lang w:eastAsia="zh-CN"/>
              </w:rPr>
              <w:t>model</w:t>
            </w:r>
            <w:r w:rsidR="001532BE">
              <w:rPr>
                <w:lang w:eastAsia="zh-CN"/>
              </w:rPr>
              <w:t>(s)</w:t>
            </w:r>
            <w:r w:rsidR="00BC1EF2">
              <w:rPr>
                <w:lang w:eastAsia="zh-CN"/>
              </w:rPr>
              <w:t xml:space="preserve"> that work</w:t>
            </w:r>
            <w:r w:rsidR="001532BE">
              <w:rPr>
                <w:lang w:eastAsia="zh-CN"/>
              </w:rPr>
              <w:t>(</w:t>
            </w:r>
            <w:r w:rsidR="00BC1EF2">
              <w:rPr>
                <w:lang w:eastAsia="zh-CN"/>
              </w:rPr>
              <w:t>s</w:t>
            </w:r>
            <w:r w:rsidR="001532BE">
              <w:rPr>
                <w:lang w:eastAsia="zh-CN"/>
              </w:rPr>
              <w:t>)</w:t>
            </w:r>
            <w:r w:rsidR="00BC1EF2">
              <w:rPr>
                <w:lang w:eastAsia="zh-CN"/>
              </w:rPr>
              <w:t xml:space="preserve"> efficiently in an area (e.g. cell), it is </w:t>
            </w:r>
            <w:r w:rsidR="00603E22">
              <w:rPr>
                <w:lang w:eastAsia="zh-CN"/>
              </w:rPr>
              <w:t xml:space="preserve">important the diversity of the data collected </w:t>
            </w:r>
            <w:r w:rsidR="001532BE">
              <w:rPr>
                <w:lang w:eastAsia="zh-CN"/>
              </w:rPr>
              <w:t xml:space="preserve">so that </w:t>
            </w:r>
            <w:r w:rsidR="009C014E">
              <w:rPr>
                <w:lang w:eastAsia="zh-CN"/>
              </w:rPr>
              <w:t>the different radio conditions that the UEs may experience</w:t>
            </w:r>
            <w:r w:rsidR="0089018E">
              <w:rPr>
                <w:lang w:eastAsia="zh-CN"/>
              </w:rPr>
              <w:t xml:space="preserve"> </w:t>
            </w:r>
            <w:r w:rsidR="00CB6892">
              <w:rPr>
                <w:lang w:eastAsia="zh-CN"/>
              </w:rPr>
              <w:t xml:space="preserve">in the area </w:t>
            </w:r>
            <w:r w:rsidR="0089018E">
              <w:rPr>
                <w:lang w:eastAsia="zh-CN"/>
              </w:rPr>
              <w:t>are represented</w:t>
            </w:r>
            <w:r w:rsidR="00990184">
              <w:rPr>
                <w:lang w:eastAsia="zh-CN"/>
              </w:rPr>
              <w:t>.</w:t>
            </w:r>
            <w:r w:rsidR="00CB6892">
              <w:rPr>
                <w:lang w:eastAsia="zh-CN"/>
              </w:rPr>
              <w:t xml:space="preserve"> </w:t>
            </w:r>
            <w:r w:rsidR="00E47A66">
              <w:rPr>
                <w:lang w:eastAsia="zh-CN"/>
              </w:rPr>
              <w:t xml:space="preserve">By just leveraging on the periodic non-event driven data logging, </w:t>
            </w:r>
            <w:r w:rsidR="006D779C">
              <w:rPr>
                <w:lang w:eastAsia="zh-CN"/>
              </w:rPr>
              <w:t>with high probability</w:t>
            </w:r>
            <w:r w:rsidR="002649E8">
              <w:rPr>
                <w:lang w:eastAsia="zh-CN"/>
              </w:rPr>
              <w:t xml:space="preserve"> the network will get </w:t>
            </w:r>
            <w:r w:rsidR="00AB21FA">
              <w:rPr>
                <w:lang w:eastAsia="zh-CN"/>
              </w:rPr>
              <w:t>redundant</w:t>
            </w:r>
            <w:r w:rsidR="00D65596">
              <w:rPr>
                <w:lang w:eastAsia="zh-CN"/>
              </w:rPr>
              <w:t xml:space="preserve"> data </w:t>
            </w:r>
            <w:r w:rsidR="00AB21FA">
              <w:rPr>
                <w:lang w:eastAsia="zh-CN"/>
              </w:rPr>
              <w:t xml:space="preserve">for certain radio locations, and </w:t>
            </w:r>
            <w:r w:rsidR="006D779C">
              <w:rPr>
                <w:lang w:eastAsia="zh-CN"/>
              </w:rPr>
              <w:t xml:space="preserve">scarcity of data in other radio locations that instead would </w:t>
            </w:r>
            <w:r w:rsidR="00742DF6">
              <w:rPr>
                <w:lang w:eastAsia="zh-CN"/>
              </w:rPr>
              <w:t xml:space="preserve">be </w:t>
            </w:r>
            <w:r w:rsidR="006370F3">
              <w:rPr>
                <w:lang w:eastAsia="zh-CN"/>
              </w:rPr>
              <w:t xml:space="preserve">important to further enrich the model. This will result in overhead over the Uu interface, and in UE power consumption because the UE </w:t>
            </w:r>
            <w:r w:rsidR="0080744A">
              <w:rPr>
                <w:lang w:eastAsia="zh-CN"/>
              </w:rPr>
              <w:t>might just collect</w:t>
            </w:r>
            <w:r w:rsidR="00686950">
              <w:rPr>
                <w:lang w:eastAsia="zh-CN"/>
              </w:rPr>
              <w:t>,</w:t>
            </w:r>
            <w:r w:rsidR="0080744A">
              <w:rPr>
                <w:lang w:eastAsia="zh-CN"/>
              </w:rPr>
              <w:t xml:space="preserve"> for most of the </w:t>
            </w:r>
            <w:r w:rsidR="00686950">
              <w:rPr>
                <w:lang w:eastAsia="zh-CN"/>
              </w:rPr>
              <w:t xml:space="preserve">logging duration, radio measurements that the network has already acquired previously. </w:t>
            </w:r>
          </w:p>
          <w:p w14:paraId="4A598887" w14:textId="26880A66" w:rsidR="00130F21" w:rsidRDefault="004C3A52" w:rsidP="00686950">
            <w:pPr>
              <w:pStyle w:val="TAC"/>
              <w:spacing w:before="20" w:after="20"/>
              <w:ind w:left="57" w:right="57"/>
              <w:jc w:val="left"/>
              <w:rPr>
                <w:lang w:eastAsia="zh-CN"/>
              </w:rPr>
            </w:pPr>
            <w:r>
              <w:rPr>
                <w:lang w:eastAsia="zh-CN"/>
              </w:rPr>
              <w:t>We would also like to emphasize that</w:t>
            </w:r>
            <w:r w:rsidR="00130F21">
              <w:rPr>
                <w:lang w:eastAsia="zh-CN"/>
              </w:rPr>
              <w:t xml:space="preserve"> the motivations of the event-based </w:t>
            </w:r>
            <w:r w:rsidR="0021021F">
              <w:rPr>
                <w:lang w:eastAsia="zh-CN"/>
              </w:rPr>
              <w:t>data collection ha</w:t>
            </w:r>
            <w:r w:rsidR="002F73A4">
              <w:rPr>
                <w:lang w:eastAsia="zh-CN"/>
              </w:rPr>
              <w:t>ve</w:t>
            </w:r>
            <w:r w:rsidR="0021021F">
              <w:rPr>
                <w:lang w:eastAsia="zh-CN"/>
              </w:rPr>
              <w:t xml:space="preserve"> been at length discussed in the past 2/3 RAN2 meetings,</w:t>
            </w:r>
            <w:r w:rsidR="00F77A42">
              <w:rPr>
                <w:lang w:eastAsia="zh-CN"/>
              </w:rPr>
              <w:t xml:space="preserve"> and we have already agreed</w:t>
            </w:r>
            <w:r w:rsidR="00195922">
              <w:rPr>
                <w:lang w:eastAsia="zh-CN"/>
              </w:rPr>
              <w:t xml:space="preserve"> two meetings ago</w:t>
            </w:r>
            <w:r w:rsidR="00F77A42">
              <w:rPr>
                <w:lang w:eastAsia="zh-CN"/>
              </w:rPr>
              <w:t xml:space="preserve"> in RAN2#12</w:t>
            </w:r>
            <w:r w:rsidR="00203B57">
              <w:rPr>
                <w:lang w:eastAsia="zh-CN"/>
              </w:rPr>
              <w:t>7bis that “</w:t>
            </w:r>
            <w:r w:rsidR="00203B57">
              <w:rPr>
                <w:bCs/>
              </w:rPr>
              <w:t>Event-triggered data logging will be supported.</w:t>
            </w:r>
            <w:r w:rsidR="00203B57">
              <w:rPr>
                <w:lang w:eastAsia="zh-CN"/>
              </w:rPr>
              <w:t xml:space="preserve">” </w:t>
            </w:r>
            <w:r w:rsidR="00A46BD7">
              <w:rPr>
                <w:lang w:eastAsia="zh-CN"/>
              </w:rPr>
              <w:t>a</w:t>
            </w:r>
            <w:r w:rsidR="00203B57">
              <w:rPr>
                <w:lang w:eastAsia="zh-CN"/>
              </w:rPr>
              <w:t xml:space="preserve">nd in </w:t>
            </w:r>
            <w:r w:rsidR="00A46BD7">
              <w:rPr>
                <w:lang w:eastAsia="zh-CN"/>
              </w:rPr>
              <w:t>RAN2#128</w:t>
            </w:r>
            <w:r w:rsidR="0034187D">
              <w:rPr>
                <w:lang w:eastAsia="zh-CN"/>
              </w:rPr>
              <w:t xml:space="preserve"> </w:t>
            </w:r>
            <w:r>
              <w:rPr>
                <w:lang w:eastAsia="zh-CN"/>
              </w:rPr>
              <w:t xml:space="preserve">we </w:t>
            </w:r>
            <w:r w:rsidR="00195922">
              <w:rPr>
                <w:lang w:eastAsia="zh-CN"/>
              </w:rPr>
              <w:t xml:space="preserve">further </w:t>
            </w:r>
            <w:r>
              <w:rPr>
                <w:lang w:eastAsia="zh-CN"/>
              </w:rPr>
              <w:t>agreed to “</w:t>
            </w:r>
            <w:r>
              <w:rPr>
                <w:bCs/>
              </w:rPr>
              <w:t>Focus on the following three radio condition event based logging….</w:t>
            </w:r>
            <w:r>
              <w:rPr>
                <w:lang w:eastAsia="zh-CN"/>
              </w:rPr>
              <w:t>”</w:t>
            </w:r>
            <w:r w:rsidR="00B9424D">
              <w:rPr>
                <w:lang w:eastAsia="zh-CN"/>
              </w:rPr>
              <w:t>.</w:t>
            </w:r>
            <w:r w:rsidR="0021021F">
              <w:rPr>
                <w:lang w:eastAsia="zh-CN"/>
              </w:rPr>
              <w:t xml:space="preserve"> </w:t>
            </w:r>
            <w:r w:rsidR="00B9424D">
              <w:rPr>
                <w:lang w:eastAsia="zh-CN"/>
              </w:rPr>
              <w:t>Hence, we</w:t>
            </w:r>
            <w:r w:rsidR="00130F21">
              <w:rPr>
                <w:lang w:eastAsia="zh-CN"/>
              </w:rPr>
              <w:t xml:space="preserve"> suggest Rapporteur</w:t>
            </w:r>
            <w:r w:rsidR="0021021F">
              <w:rPr>
                <w:lang w:eastAsia="zh-CN"/>
              </w:rPr>
              <w:t xml:space="preserve"> mainly focusing</w:t>
            </w:r>
            <w:r w:rsidR="00B9424D">
              <w:rPr>
                <w:lang w:eastAsia="zh-CN"/>
              </w:rPr>
              <w:t xml:space="preserve"> on “</w:t>
            </w:r>
            <w:r w:rsidR="00B9424D">
              <w:t>the motivation and specification complexity for the three radio conditions</w:t>
            </w:r>
            <w:r w:rsidR="00B9424D">
              <w:rPr>
                <w:lang w:eastAsia="zh-CN"/>
              </w:rPr>
              <w:t>”</w:t>
            </w:r>
            <w:r w:rsidR="00CE1A2E">
              <w:rPr>
                <w:lang w:eastAsia="zh-CN"/>
              </w:rPr>
              <w:t xml:space="preserve">, which is the </w:t>
            </w:r>
            <w:r w:rsidR="00195922">
              <w:rPr>
                <w:lang w:eastAsia="zh-CN"/>
              </w:rPr>
              <w:t xml:space="preserve">ultimate </w:t>
            </w:r>
            <w:r w:rsidR="00862881">
              <w:rPr>
                <w:lang w:eastAsia="zh-CN"/>
              </w:rPr>
              <w:t xml:space="preserve">objective </w:t>
            </w:r>
            <w:r w:rsidR="00CE1A2E">
              <w:rPr>
                <w:lang w:eastAsia="zh-CN"/>
              </w:rPr>
              <w:t>of this email discussion.</w:t>
            </w:r>
          </w:p>
        </w:tc>
      </w:tr>
      <w:tr w:rsidR="00BF09AA" w14:paraId="6B044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D5A1B" w14:textId="22BA2017" w:rsidR="00BF09AA" w:rsidRDefault="00BF09AA" w:rsidP="003C6F37">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00C9FF7F" w14:textId="77777777" w:rsidR="00BF09AA" w:rsidRDefault="00BF09AA" w:rsidP="00BF09AA">
            <w:pPr>
              <w:pStyle w:val="TAC"/>
              <w:spacing w:before="20" w:after="20"/>
              <w:ind w:left="57" w:right="57"/>
              <w:jc w:val="left"/>
              <w:rPr>
                <w:lang w:eastAsia="zh-CN"/>
              </w:rPr>
            </w:pPr>
            <w:r>
              <w:rPr>
                <w:lang w:eastAsia="zh-CN"/>
              </w:rPr>
              <w:t xml:space="preserve">The motivation of event-based logging </w:t>
            </w:r>
            <w:proofErr w:type="gramStart"/>
            <w:r>
              <w:rPr>
                <w:lang w:eastAsia="zh-CN"/>
              </w:rPr>
              <w:t>comprise</w:t>
            </w:r>
            <w:proofErr w:type="gramEnd"/>
            <w:r>
              <w:rPr>
                <w:lang w:eastAsia="zh-CN"/>
              </w:rPr>
              <w:t xml:space="preserve"> at least the following:</w:t>
            </w:r>
          </w:p>
          <w:p w14:paraId="605B48CF" w14:textId="77777777" w:rsidR="00BF09AA" w:rsidRDefault="00BF09AA" w:rsidP="00BF09AA">
            <w:pPr>
              <w:pStyle w:val="TAC"/>
              <w:spacing w:before="20" w:after="20"/>
              <w:ind w:left="57" w:right="57"/>
              <w:jc w:val="left"/>
              <w:rPr>
                <w:lang w:eastAsia="zh-CN"/>
              </w:rPr>
            </w:pPr>
            <w:r>
              <w:rPr>
                <w:lang w:eastAsia="zh-CN"/>
              </w:rPr>
              <w:t>1. for NW, more accurate dataset for scenario-specific AI/ML model can be collected</w:t>
            </w:r>
          </w:p>
          <w:p w14:paraId="29050458" w14:textId="2B3CBDAA" w:rsidR="00BF09AA" w:rsidRDefault="00BF09AA" w:rsidP="00BF09AA">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40846C6D" w14:textId="77777777" w:rsidR="00BF09AA" w:rsidRDefault="00BF09AA" w:rsidP="00BF09AA">
            <w:pPr>
              <w:pStyle w:val="TAC"/>
              <w:spacing w:before="20" w:after="20"/>
              <w:ind w:left="57" w:right="57"/>
              <w:jc w:val="left"/>
              <w:rPr>
                <w:lang w:eastAsia="zh-CN"/>
              </w:rPr>
            </w:pPr>
            <w:r>
              <w:rPr>
                <w:lang w:eastAsia="zh-CN"/>
              </w:rPr>
              <w:t>2. for UE, avoid unnecessary data collection overhead</w:t>
            </w:r>
          </w:p>
          <w:p w14:paraId="0D96BE04" w14:textId="33405DE0" w:rsidR="00BF09AA" w:rsidRDefault="00BF09AA" w:rsidP="00BF09AA">
            <w:pPr>
              <w:pStyle w:val="TAC"/>
              <w:spacing w:before="20" w:after="20"/>
              <w:ind w:left="284" w:right="57"/>
              <w:jc w:val="left"/>
              <w:rPr>
                <w:lang w:eastAsia="zh-CN"/>
              </w:rPr>
            </w:pPr>
            <w:r>
              <w:rPr>
                <w:lang w:eastAsia="zh-CN"/>
              </w:rPr>
              <w:t xml:space="preserve">If the quality of the collected dataset is not good, e.g., for BM case, L1-RSRP of the beam is lower than a threshold, the UE does not have to log </w:t>
            </w:r>
            <w:proofErr w:type="gramStart"/>
            <w:r>
              <w:rPr>
                <w:lang w:eastAsia="zh-CN"/>
              </w:rPr>
              <w:t>these dataset</w:t>
            </w:r>
            <w:proofErr w:type="gramEnd"/>
            <w:r>
              <w:rPr>
                <w:lang w:eastAsia="zh-CN"/>
              </w:rPr>
              <w:t>.</w:t>
            </w:r>
          </w:p>
        </w:tc>
      </w:tr>
      <w:tr w:rsidR="001F25EF" w14:paraId="53751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34587F" w14:textId="31A9AE1D" w:rsidR="001F25EF" w:rsidRDefault="00EB6C4A" w:rsidP="003C6F37">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4446401C" w14:textId="300F4AAC" w:rsidR="00292057" w:rsidRDefault="00007945" w:rsidP="00BF09AA">
            <w:pPr>
              <w:pStyle w:val="TAC"/>
              <w:spacing w:before="20" w:after="20"/>
              <w:ind w:left="57" w:right="57"/>
              <w:jc w:val="left"/>
              <w:rPr>
                <w:lang w:eastAsia="zh-CN"/>
              </w:rPr>
            </w:pPr>
            <w:r>
              <w:rPr>
                <w:lang w:eastAsia="zh-CN"/>
              </w:rPr>
              <w:t>Following</w:t>
            </w:r>
            <w:r w:rsidR="00986FC3">
              <w:rPr>
                <w:lang w:eastAsia="zh-CN"/>
              </w:rPr>
              <w:t xml:space="preserve"> RAN2#128 </w:t>
            </w:r>
            <w:r>
              <w:rPr>
                <w:lang w:eastAsia="zh-CN"/>
              </w:rPr>
              <w:t>agreement to focu</w:t>
            </w:r>
            <w:r w:rsidR="00986FC3">
              <w:rPr>
                <w:lang w:eastAsia="zh-CN"/>
              </w:rPr>
              <w:t>s on:</w:t>
            </w:r>
          </w:p>
          <w:p w14:paraId="589B0A04"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L3 serving cell measurement based (e.g. X1/X2 </w:t>
            </w:r>
            <w:proofErr w:type="gramStart"/>
            <w:r w:rsidRPr="005B5B44">
              <w:rPr>
                <w:b w:val="0"/>
                <w:bCs/>
              </w:rPr>
              <w:t>similar to</w:t>
            </w:r>
            <w:proofErr w:type="gramEnd"/>
            <w:r w:rsidRPr="005B5B44">
              <w:rPr>
                <w:b w:val="0"/>
                <w:bCs/>
              </w:rPr>
              <w:t xml:space="preserve"> A1/A2)</w:t>
            </w:r>
          </w:p>
          <w:p w14:paraId="4EDC1824"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Beam based events (e.g. beam becomes </w:t>
            </w:r>
            <w:proofErr w:type="gramStart"/>
            <w:r w:rsidRPr="005B5B44">
              <w:rPr>
                <w:b w:val="0"/>
                <w:bCs/>
              </w:rPr>
              <w:t>top-1</w:t>
            </w:r>
            <w:proofErr w:type="gramEnd"/>
            <w:r w:rsidRPr="005B5B44">
              <w:rPr>
                <w:b w:val="0"/>
                <w:bCs/>
              </w:rPr>
              <w:t xml:space="preserve"> beam and number of measurements is less than configured value)</w:t>
            </w:r>
          </w:p>
          <w:p w14:paraId="6C96EB00"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L1 beam level measurement </w:t>
            </w:r>
          </w:p>
          <w:p w14:paraId="2F0A70CD" w14:textId="77777777" w:rsidR="00292057" w:rsidRDefault="00292057" w:rsidP="00BF09AA">
            <w:pPr>
              <w:pStyle w:val="TAC"/>
              <w:spacing w:before="20" w:after="20"/>
              <w:ind w:left="57" w:right="57"/>
              <w:jc w:val="left"/>
              <w:rPr>
                <w:lang w:eastAsia="zh-CN"/>
              </w:rPr>
            </w:pPr>
          </w:p>
          <w:p w14:paraId="024438D9" w14:textId="0541F496" w:rsidR="00007945" w:rsidRDefault="00576DA9" w:rsidP="00BF09AA">
            <w:pPr>
              <w:pStyle w:val="TAC"/>
              <w:spacing w:before="20" w:after="20"/>
              <w:ind w:left="57" w:right="57"/>
              <w:jc w:val="left"/>
              <w:rPr>
                <w:lang w:eastAsia="zh-CN"/>
              </w:rPr>
            </w:pPr>
            <w:r>
              <w:rPr>
                <w:lang w:eastAsia="zh-CN"/>
              </w:rPr>
              <w:t xml:space="preserve">We understand the question as if </w:t>
            </w:r>
            <w:r w:rsidR="007A409B">
              <w:rPr>
                <w:lang w:eastAsia="zh-CN"/>
              </w:rPr>
              <w:t>there is any other motivation for event-based logging</w:t>
            </w:r>
            <w:r w:rsidR="002E1044">
              <w:rPr>
                <w:lang w:eastAsia="zh-CN"/>
              </w:rPr>
              <w:t xml:space="preserve"> apart</w:t>
            </w:r>
            <w:r>
              <w:rPr>
                <w:lang w:eastAsia="zh-CN"/>
              </w:rPr>
              <w:t xml:space="preserve"> from beam management</w:t>
            </w:r>
            <w:r w:rsidR="002E1044">
              <w:rPr>
                <w:lang w:eastAsia="zh-CN"/>
              </w:rPr>
              <w:t xml:space="preserve">. We consider this has not been well understood </w:t>
            </w:r>
            <w:r w:rsidR="00470C11">
              <w:rPr>
                <w:lang w:eastAsia="zh-CN"/>
              </w:rPr>
              <w:t xml:space="preserve">by a few companies which focus on the motivation of </w:t>
            </w:r>
            <w:r w:rsidR="00B25D69">
              <w:rPr>
                <w:lang w:eastAsia="zh-CN"/>
              </w:rPr>
              <w:t>even-based measurements</w:t>
            </w:r>
            <w:r>
              <w:rPr>
                <w:lang w:eastAsia="zh-CN"/>
              </w:rPr>
              <w:t>.</w:t>
            </w:r>
          </w:p>
          <w:p w14:paraId="1D5C3CC6" w14:textId="77777777" w:rsidR="00007945" w:rsidRDefault="00007945" w:rsidP="00BF09AA">
            <w:pPr>
              <w:pStyle w:val="TAC"/>
              <w:spacing w:before="20" w:after="20"/>
              <w:ind w:left="57" w:right="57"/>
              <w:jc w:val="left"/>
              <w:rPr>
                <w:lang w:eastAsia="zh-CN"/>
              </w:rPr>
            </w:pPr>
          </w:p>
          <w:p w14:paraId="71B5B464" w14:textId="00509FCE" w:rsidR="00986FC3" w:rsidRDefault="00986FC3" w:rsidP="00BF09AA">
            <w:pPr>
              <w:pStyle w:val="TAC"/>
              <w:spacing w:before="20" w:after="20"/>
              <w:ind w:left="57" w:right="57"/>
              <w:jc w:val="left"/>
              <w:rPr>
                <w:lang w:eastAsia="zh-CN"/>
              </w:rPr>
            </w:pPr>
          </w:p>
          <w:p w14:paraId="3A8A5783" w14:textId="561642B8" w:rsidR="001F25EF" w:rsidRDefault="00017EF1" w:rsidP="00BF09AA">
            <w:pPr>
              <w:pStyle w:val="TAC"/>
              <w:spacing w:before="20" w:after="20"/>
              <w:ind w:left="57" w:right="57"/>
              <w:jc w:val="left"/>
              <w:rPr>
                <w:lang w:eastAsia="zh-CN"/>
              </w:rPr>
            </w:pPr>
            <w:r>
              <w:rPr>
                <w:lang w:eastAsia="zh-CN"/>
              </w:rPr>
              <w:t>From RAN2#127bis</w:t>
            </w:r>
          </w:p>
          <w:p w14:paraId="792D6FFD" w14:textId="77777777" w:rsidR="00017EF1" w:rsidRPr="007E25EA" w:rsidRDefault="00017EF1" w:rsidP="00017EF1">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5F2E26B5" w14:textId="77777777" w:rsidR="00017EF1" w:rsidRPr="007E25EA" w:rsidRDefault="00017EF1" w:rsidP="00017EF1">
            <w:pPr>
              <w:pStyle w:val="Agreement"/>
              <w:numPr>
                <w:ilvl w:val="0"/>
                <w:numId w:val="27"/>
              </w:numPr>
              <w:pBdr>
                <w:top w:val="single" w:sz="4" w:space="1" w:color="auto"/>
                <w:left w:val="single" w:sz="4" w:space="4" w:color="auto"/>
                <w:bottom w:val="single" w:sz="4" w:space="1" w:color="auto"/>
                <w:right w:val="single" w:sz="4" w:space="4" w:color="auto"/>
              </w:pBdr>
              <w:tabs>
                <w:tab w:val="clear" w:pos="1710"/>
              </w:tabs>
              <w:spacing w:after="0"/>
              <w:rPr>
                <w:b w:val="0"/>
                <w:bCs/>
              </w:rPr>
            </w:pPr>
            <w:r w:rsidRPr="007E25EA">
              <w:rPr>
                <w:b w:val="0"/>
                <w:bCs/>
              </w:rPr>
              <w:t>Periodic logging is supported for training data collection procedure in R19</w:t>
            </w:r>
          </w:p>
          <w:p w14:paraId="088FD9E1" w14:textId="77777777" w:rsidR="00017EF1" w:rsidRPr="007E25EA" w:rsidRDefault="00017EF1" w:rsidP="00017EF1">
            <w:pPr>
              <w:pStyle w:val="Agreement"/>
              <w:numPr>
                <w:ilvl w:val="0"/>
                <w:numId w:val="27"/>
              </w:numPr>
              <w:pBdr>
                <w:top w:val="single" w:sz="4" w:space="1" w:color="auto"/>
                <w:left w:val="single" w:sz="4" w:space="4" w:color="auto"/>
                <w:bottom w:val="single" w:sz="4" w:space="1" w:color="auto"/>
                <w:right w:val="single" w:sz="4" w:space="4" w:color="auto"/>
              </w:pBdr>
              <w:tabs>
                <w:tab w:val="clear" w:pos="1710"/>
              </w:tabs>
              <w:spacing w:after="0"/>
              <w:rPr>
                <w:b w:val="0"/>
                <w:bCs/>
              </w:rPr>
            </w:pPr>
            <w:r w:rsidRPr="00017EF1">
              <w:rPr>
                <w:b w:val="0"/>
                <w:bCs/>
                <w:highlight w:val="yellow"/>
              </w:rPr>
              <w:t xml:space="preserve">Event-triggered data logging will be supported. At least radio </w:t>
            </w:r>
            <w:proofErr w:type="gramStart"/>
            <w:r w:rsidRPr="00017EF1">
              <w:rPr>
                <w:b w:val="0"/>
                <w:bCs/>
                <w:highlight w:val="yellow"/>
              </w:rPr>
              <w:t>condition based</w:t>
            </w:r>
            <w:proofErr w:type="gramEnd"/>
            <w:r w:rsidRPr="00017EF1">
              <w:rPr>
                <w:b w:val="0"/>
                <w:bCs/>
                <w:highlight w:val="yellow"/>
              </w:rPr>
              <w:t xml:space="preserve"> event triggered logging will be supported</w:t>
            </w:r>
            <w:r w:rsidRPr="007E25EA">
              <w:rPr>
                <w:b w:val="0"/>
                <w:bCs/>
              </w:rPr>
              <w:t xml:space="preserve">. </w:t>
            </w:r>
            <w:r w:rsidRPr="00017EF1">
              <w:rPr>
                <w:b w:val="0"/>
                <w:bCs/>
                <w:highlight w:val="green"/>
              </w:rPr>
              <w:t>FFS</w:t>
            </w:r>
            <w:r w:rsidRPr="007E25EA">
              <w:rPr>
                <w:b w:val="0"/>
                <w:bCs/>
              </w:rPr>
              <w:t xml:space="preserve"> the details of radio </w:t>
            </w:r>
            <w:proofErr w:type="gramStart"/>
            <w:r w:rsidRPr="007E25EA">
              <w:rPr>
                <w:b w:val="0"/>
                <w:bCs/>
              </w:rPr>
              <w:t>condition based</w:t>
            </w:r>
            <w:proofErr w:type="gramEnd"/>
            <w:r w:rsidRPr="007E25EA">
              <w:rPr>
                <w:b w:val="0"/>
                <w:bCs/>
              </w:rPr>
              <w:t xml:space="preserve"> event. </w:t>
            </w:r>
            <w:r w:rsidRPr="00986FC3">
              <w:rPr>
                <w:b w:val="0"/>
                <w:bCs/>
                <w:highlight w:val="green"/>
              </w:rPr>
              <w:t>FFS</w:t>
            </w:r>
            <w:r w:rsidRPr="007E25EA">
              <w:rPr>
                <w:b w:val="0"/>
                <w:bCs/>
              </w:rPr>
              <w:t xml:space="preserve"> if other events are supported.</w:t>
            </w:r>
          </w:p>
          <w:p w14:paraId="2B9AABBB" w14:textId="77777777" w:rsidR="00125C75" w:rsidRDefault="00125C75" w:rsidP="00BF09AA">
            <w:pPr>
              <w:pStyle w:val="TAC"/>
              <w:spacing w:before="20" w:after="20"/>
              <w:ind w:left="57" w:right="57"/>
              <w:jc w:val="left"/>
              <w:rPr>
                <w:lang w:eastAsia="zh-CN"/>
              </w:rPr>
            </w:pPr>
          </w:p>
          <w:p w14:paraId="477BA8DC" w14:textId="32741D74" w:rsidR="00017EF1" w:rsidRDefault="00125C75" w:rsidP="00BF09AA">
            <w:pPr>
              <w:pStyle w:val="TAC"/>
              <w:spacing w:before="20" w:after="20"/>
              <w:ind w:left="57" w:right="57"/>
              <w:jc w:val="left"/>
              <w:rPr>
                <w:lang w:eastAsia="zh-CN"/>
              </w:rPr>
            </w:pPr>
            <w:r>
              <w:rPr>
                <w:lang w:eastAsia="zh-CN"/>
              </w:rPr>
              <w:t>From RAN2#128</w:t>
            </w:r>
          </w:p>
          <w:tbl>
            <w:tblPr>
              <w:tblStyle w:val="TableGrid"/>
              <w:tblW w:w="0" w:type="auto"/>
              <w:tblInd w:w="57" w:type="dxa"/>
              <w:tblLook w:val="04A0" w:firstRow="1" w:lastRow="0" w:firstColumn="1" w:lastColumn="0" w:noHBand="0" w:noVBand="1"/>
            </w:tblPr>
            <w:tblGrid>
              <w:gridCol w:w="7859"/>
            </w:tblGrid>
            <w:tr w:rsidR="00125C75" w14:paraId="1A38BCC9" w14:textId="77777777" w:rsidTr="00125C75">
              <w:tc>
                <w:tcPr>
                  <w:tcW w:w="7916" w:type="dxa"/>
                </w:tcPr>
                <w:p w14:paraId="2B525994" w14:textId="77777777" w:rsidR="00125C75" w:rsidRPr="00270ECC" w:rsidRDefault="00125C75" w:rsidP="00125C75">
                  <w:pPr>
                    <w:pStyle w:val="Doc-text2"/>
                    <w:ind w:left="363"/>
                    <w:rPr>
                      <w:b/>
                      <w:bCs/>
                    </w:rPr>
                  </w:pPr>
                  <w:r w:rsidRPr="00270ECC">
                    <w:rPr>
                      <w:b/>
                      <w:bCs/>
                    </w:rPr>
                    <w:t>Agreements on NW side data collection</w:t>
                  </w:r>
                </w:p>
                <w:p w14:paraId="11435E1B" w14:textId="77777777" w:rsidR="00125C75" w:rsidRPr="005B5B44" w:rsidRDefault="00125C75" w:rsidP="00125C75">
                  <w:pPr>
                    <w:pStyle w:val="Agreement"/>
                    <w:numPr>
                      <w:ilvl w:val="0"/>
                      <w:numId w:val="28"/>
                    </w:numPr>
                    <w:tabs>
                      <w:tab w:val="clear" w:pos="1710"/>
                    </w:tabs>
                    <w:spacing w:after="0"/>
                    <w:ind w:left="360"/>
                    <w:rPr>
                      <w:b w:val="0"/>
                      <w:bCs/>
                    </w:rPr>
                  </w:pPr>
                  <w:r w:rsidRPr="00125C75">
                    <w:rPr>
                      <w:b w:val="0"/>
                      <w:bCs/>
                      <w:highlight w:val="yellow"/>
                    </w:rPr>
                    <w:t xml:space="preserve">Focus on the following three radio condition </w:t>
                  </w:r>
                  <w:proofErr w:type="gramStart"/>
                  <w:r w:rsidRPr="00125C75">
                    <w:rPr>
                      <w:b w:val="0"/>
                      <w:bCs/>
                      <w:highlight w:val="yellow"/>
                    </w:rPr>
                    <w:t>event based</w:t>
                  </w:r>
                  <w:proofErr w:type="gramEnd"/>
                  <w:r w:rsidRPr="00125C75">
                    <w:rPr>
                      <w:b w:val="0"/>
                      <w:bCs/>
                      <w:highlight w:val="yellow"/>
                    </w:rPr>
                    <w:t xml:space="preserve"> logging</w:t>
                  </w:r>
                </w:p>
                <w:p w14:paraId="607DF564"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L3 serving cell measurement based (e.g. X1/X2 </w:t>
                  </w:r>
                  <w:proofErr w:type="gramStart"/>
                  <w:r w:rsidRPr="005B5B44">
                    <w:rPr>
                      <w:b w:val="0"/>
                      <w:bCs/>
                    </w:rPr>
                    <w:t>similar to</w:t>
                  </w:r>
                  <w:proofErr w:type="gramEnd"/>
                  <w:r w:rsidRPr="005B5B44">
                    <w:rPr>
                      <w:b w:val="0"/>
                      <w:bCs/>
                    </w:rPr>
                    <w:t xml:space="preserve"> A1/A2)</w:t>
                  </w:r>
                </w:p>
                <w:p w14:paraId="5B3BF763"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Beam based events (e.g. beam becomes </w:t>
                  </w:r>
                  <w:proofErr w:type="gramStart"/>
                  <w:r w:rsidRPr="005B5B44">
                    <w:rPr>
                      <w:b w:val="0"/>
                      <w:bCs/>
                    </w:rPr>
                    <w:t>top-1</w:t>
                  </w:r>
                  <w:proofErr w:type="gramEnd"/>
                  <w:r w:rsidRPr="005B5B44">
                    <w:rPr>
                      <w:b w:val="0"/>
                      <w:bCs/>
                    </w:rPr>
                    <w:t xml:space="preserve"> beam and number of measurements is less than configured value)</w:t>
                  </w:r>
                </w:p>
                <w:p w14:paraId="268E66AF"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L1 beam level measurement </w:t>
                  </w:r>
                </w:p>
                <w:p w14:paraId="4006199F" w14:textId="77777777" w:rsidR="00125C75" w:rsidRPr="005B5B44" w:rsidRDefault="00125C75" w:rsidP="00125C75">
                  <w:pPr>
                    <w:pStyle w:val="Agreement"/>
                    <w:numPr>
                      <w:ilvl w:val="0"/>
                      <w:numId w:val="28"/>
                    </w:numPr>
                    <w:tabs>
                      <w:tab w:val="clear" w:pos="1710"/>
                    </w:tabs>
                    <w:spacing w:after="0"/>
                    <w:ind w:left="360"/>
                    <w:rPr>
                      <w:b w:val="0"/>
                      <w:bCs/>
                    </w:rPr>
                  </w:pPr>
                  <w:r w:rsidRPr="005B5B44">
                    <w:rPr>
                      <w:b w:val="0"/>
                      <w:bCs/>
                    </w:rPr>
                    <w:t xml:space="preserve">Measurements on aperiodic CSI resources are not reported for NW sided data collection.   </w:t>
                  </w:r>
                </w:p>
                <w:p w14:paraId="4511BEA1" w14:textId="77777777" w:rsidR="00125C75" w:rsidRPr="000A0CF9" w:rsidRDefault="00125C75" w:rsidP="00125C75">
                  <w:pPr>
                    <w:pStyle w:val="Agreement"/>
                    <w:numPr>
                      <w:ilvl w:val="0"/>
                      <w:numId w:val="28"/>
                    </w:numPr>
                    <w:tabs>
                      <w:tab w:val="clear" w:pos="1710"/>
                    </w:tabs>
                    <w:spacing w:after="0"/>
                    <w:ind w:left="360"/>
                    <w:rPr>
                      <w:b w:val="0"/>
                      <w:bCs/>
                      <w:i/>
                      <w:iCs/>
                    </w:rPr>
                  </w:pPr>
                  <w:r w:rsidRPr="00292057">
                    <w:rPr>
                      <w:b w:val="0"/>
                      <w:bCs/>
                      <w:highlight w:val="yellow"/>
                    </w:rPr>
                    <w:t>Data collection is controlled by the network</w:t>
                  </w:r>
                  <w:r w:rsidRPr="000A0CF9">
                    <w:rPr>
                      <w:b w:val="0"/>
                      <w:bCs/>
                    </w:rPr>
                    <w:t>.   The UE will not autonomously stop when low power state is detected.</w:t>
                  </w:r>
                </w:p>
                <w:p w14:paraId="54CB0678" w14:textId="77777777" w:rsidR="00125C75" w:rsidRPr="000A0CF9" w:rsidRDefault="00125C75" w:rsidP="00125C75">
                  <w:pPr>
                    <w:pStyle w:val="Agreement"/>
                    <w:numPr>
                      <w:ilvl w:val="0"/>
                      <w:numId w:val="28"/>
                    </w:numPr>
                    <w:tabs>
                      <w:tab w:val="clear" w:pos="1710"/>
                    </w:tabs>
                    <w:spacing w:after="0"/>
                    <w:ind w:left="360"/>
                    <w:rPr>
                      <w:b w:val="0"/>
                      <w:bCs/>
                      <w:i/>
                      <w:iCs/>
                    </w:rPr>
                  </w:pPr>
                  <w:r w:rsidRPr="000A0CF9">
                    <w:rPr>
                      <w:b w:val="0"/>
                      <w:bCs/>
                    </w:rPr>
                    <w:t>The UE reports to the network when the power state is low.  We will not specify how the UE determines low power state.   The network should de-configure the data collection (this can be captured in stage 2).</w:t>
                  </w:r>
                </w:p>
                <w:p w14:paraId="0BC41D96" w14:textId="77777777" w:rsidR="00125C75" w:rsidRPr="000A0CF9" w:rsidRDefault="00125C75" w:rsidP="00125C75">
                  <w:pPr>
                    <w:pStyle w:val="Agreement"/>
                    <w:numPr>
                      <w:ilvl w:val="0"/>
                      <w:numId w:val="28"/>
                    </w:numPr>
                    <w:tabs>
                      <w:tab w:val="clear" w:pos="1710"/>
                    </w:tabs>
                    <w:spacing w:after="0"/>
                    <w:ind w:left="360"/>
                    <w:rPr>
                      <w:b w:val="0"/>
                      <w:bCs/>
                    </w:rPr>
                  </w:pPr>
                  <w:r w:rsidRPr="000A0CF9">
                    <w:rPr>
                      <w:b w:val="0"/>
                      <w:bCs/>
                    </w:rPr>
                    <w:t>The UE reports to the network when buffer is or may become full.  FFS when it reports (before and/or after).</w:t>
                  </w:r>
                </w:p>
                <w:p w14:paraId="7DAFBDDC" w14:textId="77777777" w:rsidR="00125C75" w:rsidRPr="005B5B44" w:rsidRDefault="00125C75" w:rsidP="00125C75">
                  <w:pPr>
                    <w:pStyle w:val="Agreement"/>
                    <w:numPr>
                      <w:ilvl w:val="0"/>
                      <w:numId w:val="28"/>
                    </w:numPr>
                    <w:tabs>
                      <w:tab w:val="clear" w:pos="1710"/>
                    </w:tabs>
                    <w:overflowPunct w:val="0"/>
                    <w:autoSpaceDE w:val="0"/>
                    <w:autoSpaceDN w:val="0"/>
                    <w:adjustRightInd w:val="0"/>
                    <w:spacing w:after="0"/>
                    <w:ind w:left="360"/>
                    <w:textAlignment w:val="baseline"/>
                    <w:rPr>
                      <w:b w:val="0"/>
                      <w:bCs/>
                    </w:rPr>
                  </w:pPr>
                  <w:r w:rsidRPr="000A0CF9">
                    <w:rPr>
                      <w:b w:val="0"/>
                      <w:bCs/>
                    </w:rPr>
                    <w:t>The UE can report the reason for triggering of indication for the status (e.g. low power state, low memory).  FFS how this is signalled and if the reporting can be part of availability indication.</w:t>
                  </w:r>
                </w:p>
                <w:p w14:paraId="50BA681B" w14:textId="77777777" w:rsidR="00125C75" w:rsidRDefault="00125C75" w:rsidP="00BF09AA">
                  <w:pPr>
                    <w:pStyle w:val="TAC"/>
                    <w:spacing w:before="20" w:after="20"/>
                    <w:ind w:right="57"/>
                    <w:jc w:val="left"/>
                    <w:rPr>
                      <w:lang w:eastAsia="zh-CN"/>
                    </w:rPr>
                  </w:pPr>
                </w:p>
              </w:tc>
            </w:tr>
          </w:tbl>
          <w:p w14:paraId="095A1FCC" w14:textId="77777777" w:rsidR="00125C75" w:rsidRDefault="00125C75" w:rsidP="00BF09AA">
            <w:pPr>
              <w:pStyle w:val="TAC"/>
              <w:spacing w:before="20" w:after="20"/>
              <w:ind w:left="57" w:right="57"/>
              <w:jc w:val="left"/>
              <w:rPr>
                <w:lang w:eastAsia="zh-CN"/>
              </w:rPr>
            </w:pPr>
          </w:p>
          <w:p w14:paraId="6A149943" w14:textId="77777777" w:rsidR="00125C75" w:rsidRDefault="00125C75" w:rsidP="00BF09AA">
            <w:pPr>
              <w:pStyle w:val="TAC"/>
              <w:spacing w:before="20" w:after="20"/>
              <w:ind w:left="57" w:right="57"/>
              <w:jc w:val="left"/>
              <w:rPr>
                <w:lang w:eastAsia="zh-CN"/>
              </w:rPr>
            </w:pPr>
          </w:p>
          <w:p w14:paraId="021240B6" w14:textId="77777777" w:rsidR="00125C75" w:rsidRDefault="00125C75" w:rsidP="00BF09AA">
            <w:pPr>
              <w:pStyle w:val="TAC"/>
              <w:spacing w:before="20" w:after="20"/>
              <w:ind w:left="57" w:right="57"/>
              <w:jc w:val="left"/>
              <w:rPr>
                <w:lang w:eastAsia="zh-CN"/>
              </w:rPr>
            </w:pPr>
          </w:p>
          <w:p w14:paraId="0C7ACDED" w14:textId="77777777" w:rsidR="00017EF1" w:rsidRDefault="00017EF1" w:rsidP="00BF09AA">
            <w:pPr>
              <w:pStyle w:val="TAC"/>
              <w:spacing w:before="20" w:after="20"/>
              <w:ind w:left="57" w:right="57"/>
              <w:jc w:val="left"/>
              <w:rPr>
                <w:lang w:eastAsia="zh-CN"/>
              </w:rPr>
            </w:pPr>
          </w:p>
          <w:p w14:paraId="0EC82FBB" w14:textId="77777777" w:rsidR="00017EF1" w:rsidRDefault="00017EF1" w:rsidP="00BF09AA">
            <w:pPr>
              <w:pStyle w:val="TAC"/>
              <w:spacing w:before="20" w:after="20"/>
              <w:ind w:left="57" w:right="57"/>
              <w:jc w:val="left"/>
              <w:rPr>
                <w:lang w:eastAsia="zh-CN"/>
              </w:rPr>
            </w:pPr>
          </w:p>
          <w:p w14:paraId="7933CE0F" w14:textId="1E4941CA" w:rsidR="00017EF1" w:rsidRDefault="00017EF1" w:rsidP="00BF09AA">
            <w:pPr>
              <w:pStyle w:val="TAC"/>
              <w:spacing w:before="20" w:after="20"/>
              <w:ind w:left="57" w:right="57"/>
              <w:jc w:val="left"/>
              <w:rPr>
                <w:lang w:eastAsia="zh-CN"/>
              </w:rPr>
            </w:pPr>
          </w:p>
        </w:tc>
      </w:tr>
      <w:tr w:rsidR="001A6FE7" w14:paraId="04E4D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0A8E9" w14:textId="5D3DCC3A" w:rsidR="001A6FE7" w:rsidRDefault="001A6FE7" w:rsidP="003C6F37">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0F16C6E1" w14:textId="68777376" w:rsidR="002D1C5B" w:rsidRDefault="00A93208" w:rsidP="00C94A89">
            <w:pPr>
              <w:pStyle w:val="TAC"/>
              <w:spacing w:before="20" w:after="20"/>
              <w:ind w:left="57" w:right="57"/>
              <w:jc w:val="left"/>
              <w:rPr>
                <w:lang w:eastAsia="zh-CN"/>
              </w:rPr>
            </w:pPr>
            <w:r>
              <w:rPr>
                <w:lang w:eastAsia="zh-CN"/>
              </w:rPr>
              <w:t xml:space="preserve">We </w:t>
            </w:r>
            <w:r w:rsidR="00364D05">
              <w:rPr>
                <w:lang w:eastAsia="zh-CN"/>
              </w:rPr>
              <w:t xml:space="preserve">agree with some of the motivations mentioned above such as the reduction of air interface load for sending the measurements </w:t>
            </w:r>
            <w:r w:rsidR="00C94A89">
              <w:rPr>
                <w:lang w:eastAsia="zh-CN"/>
              </w:rPr>
              <w:t>and</w:t>
            </w:r>
            <w:r w:rsidR="00364D05">
              <w:rPr>
                <w:lang w:eastAsia="zh-CN"/>
              </w:rPr>
              <w:t xml:space="preserve"> UE power saving. But we would like to emphasi</w:t>
            </w:r>
            <w:r w:rsidR="005D73B1">
              <w:rPr>
                <w:lang w:eastAsia="zh-CN"/>
              </w:rPr>
              <w:t>se one main difference from the way events are currently mostly defined (e.g., Ax/</w:t>
            </w:r>
            <w:proofErr w:type="spellStart"/>
            <w:r w:rsidR="005D73B1">
              <w:rPr>
                <w:lang w:eastAsia="zh-CN"/>
              </w:rPr>
              <w:t>Bx</w:t>
            </w:r>
            <w:proofErr w:type="spellEnd"/>
            <w:r w:rsidR="005D73B1">
              <w:rPr>
                <w:lang w:eastAsia="zh-CN"/>
              </w:rPr>
              <w:t xml:space="preserve"> events) in that the legacy events are mostly related to when to trigger measurement reports (or execute associated conditional reconfiguration), while here </w:t>
            </w:r>
            <w:r w:rsidR="004C73E7">
              <w:rPr>
                <w:lang w:eastAsia="zh-CN"/>
              </w:rPr>
              <w:t xml:space="preserve">our understanding is the events that control whether the UE logs measurements or not (which is later to be sent based on other criteria such as on demand request from the network, or due to </w:t>
            </w:r>
            <w:r w:rsidR="002D1C5B">
              <w:rPr>
                <w:lang w:eastAsia="zh-CN"/>
              </w:rPr>
              <w:t xml:space="preserve">reaching buffer/memory limitation, which we are currently also discussing). </w:t>
            </w:r>
            <w:r w:rsidR="00C94A89">
              <w:rPr>
                <w:lang w:eastAsia="zh-CN"/>
              </w:rPr>
              <w:t xml:space="preserve"> </w:t>
            </w:r>
            <w:r w:rsidR="00C94A89">
              <w:rPr>
                <w:lang w:eastAsia="zh-CN"/>
              </w:rPr>
              <w:t>Our understanding is that if the UE is not capable</w:t>
            </w:r>
            <w:r w:rsidR="00C94A89">
              <w:rPr>
                <w:lang w:eastAsia="zh-CN"/>
              </w:rPr>
              <w:t xml:space="preserve"> of logging the measurements, then the most viable of collecting data is via L1 signalling, and as such that is </w:t>
            </w:r>
            <w:r w:rsidR="00CA221F">
              <w:rPr>
                <w:lang w:eastAsia="zh-CN"/>
              </w:rPr>
              <w:t>in RAN1 domain (i.e., RAN1 can define events for the triggering of L1 measurements, if needed)</w:t>
            </w:r>
          </w:p>
          <w:p w14:paraId="438711C5" w14:textId="77777777" w:rsidR="002D1C5B" w:rsidRDefault="002D1C5B" w:rsidP="00BF09AA">
            <w:pPr>
              <w:pStyle w:val="TAC"/>
              <w:spacing w:before="20" w:after="20"/>
              <w:ind w:left="57" w:right="57"/>
              <w:jc w:val="left"/>
              <w:rPr>
                <w:lang w:eastAsia="zh-CN"/>
              </w:rPr>
            </w:pPr>
          </w:p>
          <w:p w14:paraId="3CE511E9" w14:textId="3522EAF6" w:rsidR="002D1C5B" w:rsidRDefault="002D1C5B" w:rsidP="00BF09AA">
            <w:pPr>
              <w:pStyle w:val="TAC"/>
              <w:spacing w:before="20" w:after="20"/>
              <w:ind w:left="57" w:right="57"/>
              <w:jc w:val="left"/>
              <w:rPr>
                <w:lang w:eastAsia="zh-CN"/>
              </w:rPr>
            </w:pPr>
            <w:proofErr w:type="gramStart"/>
            <w:r>
              <w:rPr>
                <w:lang w:eastAsia="zh-CN"/>
              </w:rPr>
              <w:t>So</w:t>
            </w:r>
            <w:proofErr w:type="gramEnd"/>
            <w:r>
              <w:rPr>
                <w:lang w:eastAsia="zh-CN"/>
              </w:rPr>
              <w:t xml:space="preserve"> we propose this to be clarified in the discussion, i.e.</w:t>
            </w:r>
            <w:r w:rsidR="0011041C">
              <w:rPr>
                <w:lang w:eastAsia="zh-CN"/>
              </w:rPr>
              <w:t>,</w:t>
            </w:r>
          </w:p>
          <w:p w14:paraId="1D7852A2" w14:textId="6E5C5F1D" w:rsidR="001A6FE7" w:rsidRDefault="002D1C5B" w:rsidP="00BF09AA">
            <w:pPr>
              <w:pStyle w:val="TAC"/>
              <w:spacing w:before="20" w:after="20"/>
              <w:ind w:left="57" w:right="57"/>
              <w:jc w:val="left"/>
              <w:rPr>
                <w:lang w:eastAsia="zh-CN"/>
              </w:rPr>
            </w:pPr>
            <w:r>
              <w:rPr>
                <w:lang w:eastAsia="zh-CN"/>
              </w:rPr>
              <w:t>“</w:t>
            </w:r>
            <w:proofErr w:type="gramStart"/>
            <w:r w:rsidR="00CA221F">
              <w:rPr>
                <w:lang w:eastAsia="zh-CN"/>
              </w:rPr>
              <w:t>in</w:t>
            </w:r>
            <w:proofErr w:type="gramEnd"/>
            <w:r w:rsidR="00CA221F">
              <w:rPr>
                <w:lang w:eastAsia="zh-CN"/>
              </w:rPr>
              <w:t xml:space="preserve"> RAN2 discussions, </w:t>
            </w:r>
            <w:r>
              <w:rPr>
                <w:lang w:eastAsia="zh-CN"/>
              </w:rPr>
              <w:t>events for data collection for network side model training refer to events that determine whether a UE will log</w:t>
            </w:r>
            <w:r w:rsidR="0011041C">
              <w:rPr>
                <w:lang w:eastAsia="zh-CN"/>
              </w:rPr>
              <w:t xml:space="preserve"> a specific measurement or n</w:t>
            </w:r>
            <w:r w:rsidR="00F67C84">
              <w:rPr>
                <w:lang w:eastAsia="zh-CN"/>
              </w:rPr>
              <w:t>ot</w:t>
            </w:r>
            <w:r w:rsidR="0011041C">
              <w:rPr>
                <w:lang w:eastAsia="zh-CN"/>
              </w:rPr>
              <w:t>”</w:t>
            </w:r>
            <w:r w:rsidR="00364D05">
              <w:rPr>
                <w:lang w:eastAsia="zh-CN"/>
              </w:rPr>
              <w:t xml:space="preserve"> </w:t>
            </w:r>
          </w:p>
          <w:p w14:paraId="1B6A1365" w14:textId="77777777" w:rsidR="00A93208" w:rsidRDefault="00A93208" w:rsidP="00BF09AA">
            <w:pPr>
              <w:pStyle w:val="TAC"/>
              <w:spacing w:before="20" w:after="20"/>
              <w:ind w:left="57" w:right="57"/>
              <w:jc w:val="left"/>
              <w:rPr>
                <w:lang w:eastAsia="zh-CN"/>
              </w:rPr>
            </w:pPr>
          </w:p>
          <w:p w14:paraId="77CCBFBE" w14:textId="77777777" w:rsidR="00A93208" w:rsidRDefault="00A93208" w:rsidP="00C94A89">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w:t>
      </w:r>
      <w:proofErr w:type="gramStart"/>
      <w:r>
        <w:t>similar to</w:t>
      </w:r>
      <w:proofErr w:type="gramEnd"/>
      <w:r>
        <w:t xml:space="preserve">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w:t>
      </w:r>
      <w:proofErr w:type="gramStart"/>
      <w:r>
        <w:t>similar to</w:t>
      </w:r>
      <w:proofErr w:type="gramEnd"/>
      <w:r>
        <w:t xml:space="preserve">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proofErr w:type="gramStart"/>
            <w:r w:rsidR="00692206">
              <w:rPr>
                <w:lang w:eastAsia="zh-CN"/>
              </w:rPr>
              <w:t xml:space="preserve">actually </w:t>
            </w:r>
            <w:r w:rsidR="00577F04">
              <w:rPr>
                <w:lang w:eastAsia="zh-CN"/>
              </w:rPr>
              <w:t>copied</w:t>
            </w:r>
            <w:proofErr w:type="gramEnd"/>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 xml:space="preserve">Serving becomes better than absolute </w:t>
            </w:r>
            <w:proofErr w:type="gramStart"/>
            <w:r w:rsidRPr="00E00A8A">
              <w:rPr>
                <w:lang w:eastAsia="zh-CN"/>
              </w:rPr>
              <w:t>threshold;</w:t>
            </w:r>
            <w:proofErr w:type="gramEnd"/>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w:t>
            </w:r>
            <w:proofErr w:type="gramStart"/>
            <w:r w:rsidR="00E1729A">
              <w:rPr>
                <w:lang w:eastAsia="zh-CN"/>
              </w:rPr>
              <w:t>a sufficient number of</w:t>
            </w:r>
            <w:proofErr w:type="gramEnd"/>
            <w:r w:rsidR="00E1729A">
              <w:rPr>
                <w:lang w:eastAsia="zh-CN"/>
              </w:rPr>
              <w:t xml:space="preserve">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val="en-US"/>
              </w:rPr>
              <w:drawing>
                <wp:inline distT="0" distB="0" distL="0" distR="0" wp14:anchorId="299BB44A" wp14:editId="4682EADE">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 xml:space="preserve">The only thing these events can potentially help with is to limit the signalling overhead and limit the UE power consumption, but this is only under the assumption that the NW is only interested in the results from part of the cell which is unlikely. Furthermore, even this </w:t>
            </w:r>
            <w:proofErr w:type="gramStart"/>
            <w:r>
              <w:rPr>
                <w:lang w:eastAsia="zh-CN"/>
              </w:rPr>
              <w:t>can be also be</w:t>
            </w:r>
            <w:proofErr w:type="gramEnd"/>
            <w:r>
              <w:rPr>
                <w:lang w:eastAsia="zh-CN"/>
              </w:rPr>
              <w:t xml:space="preserve"> achieved with the current mobility framework, as we mentioned in our reply to Q0.</w:t>
            </w:r>
          </w:p>
        </w:tc>
      </w:tr>
      <w:tr w:rsidR="00A80D3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249B00C1" w:rsidR="00A80D32" w:rsidRDefault="00A80D32"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1488E" w14:textId="33392A5B" w:rsidR="00A80D32" w:rsidRDefault="00A80D32" w:rsidP="003C6F37">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D795D94" w14:textId="79F6BE45" w:rsidR="00A80D32" w:rsidRDefault="00A80D32" w:rsidP="00A80D32">
            <w:pPr>
              <w:pStyle w:val="TAC"/>
              <w:spacing w:before="20" w:after="20"/>
              <w:ind w:left="57" w:right="57"/>
              <w:jc w:val="left"/>
              <w:rPr>
                <w:lang w:eastAsia="zh-CN"/>
              </w:rPr>
            </w:pPr>
            <w:r>
              <w:rPr>
                <w:rFonts w:eastAsia="SimSun" w:hint="eastAsia"/>
                <w:lang w:eastAsia="zh-CN"/>
              </w:rPr>
              <w:t>A1-like event (s</w:t>
            </w:r>
            <w:r w:rsidRPr="00E00A8A">
              <w:rPr>
                <w:lang w:eastAsia="zh-CN"/>
              </w:rPr>
              <w:t>erving becomes better than absolute threshold</w:t>
            </w:r>
            <w:r>
              <w:rPr>
                <w:rFonts w:eastAsia="SimSun" w:hint="eastAsia"/>
                <w:lang w:eastAsia="zh-CN"/>
              </w:rPr>
              <w:t>) seems more useful to trigger the collection of valid data than A2-like event.</w:t>
            </w:r>
          </w:p>
        </w:tc>
      </w:tr>
      <w:tr w:rsidR="00A80D3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5FA97AB8" w:rsidR="00A80D32" w:rsidRDefault="003F2CC8"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F01947" w14:textId="33F6BAB2" w:rsidR="00A80D32" w:rsidRDefault="003F2CC8"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0669F2" w14:textId="61035304" w:rsidR="00A80D32" w:rsidRDefault="000E648F" w:rsidP="003C6F37">
            <w:pPr>
              <w:pStyle w:val="TAC"/>
              <w:spacing w:before="20" w:after="20"/>
              <w:ind w:left="57" w:right="57"/>
              <w:jc w:val="left"/>
              <w:rPr>
                <w:lang w:eastAsia="zh-CN"/>
              </w:rPr>
            </w:pPr>
            <w:r>
              <w:rPr>
                <w:lang w:eastAsia="zh-CN"/>
              </w:rPr>
              <w:t>In our understanding</w:t>
            </w:r>
            <w:r w:rsidR="002A25D7">
              <w:rPr>
                <w:lang w:eastAsia="zh-CN"/>
              </w:rPr>
              <w:t>,</w:t>
            </w:r>
            <w:r>
              <w:rPr>
                <w:lang w:eastAsia="zh-CN"/>
              </w:rPr>
              <w:t xml:space="preserve"> the motivation of using the L3 measurements as triggering conditions is to reduce the </w:t>
            </w:r>
            <w:r w:rsidR="00A91BC1">
              <w:rPr>
                <w:lang w:eastAsia="zh-CN"/>
              </w:rPr>
              <w:t>potential fluctuations of L1-event driven measurements</w:t>
            </w:r>
            <w:r w:rsidR="005A4ACF">
              <w:rPr>
                <w:lang w:eastAsia="zh-CN"/>
              </w:rPr>
              <w:t xml:space="preserve">. From this point of view both the A1-like and A2-like approach make sense to us, as baseline, since </w:t>
            </w:r>
            <w:r w:rsidR="00B36C2A">
              <w:rPr>
                <w:lang w:eastAsia="zh-CN"/>
              </w:rPr>
              <w:t>they capture different radio scenarios.</w:t>
            </w:r>
            <w:r w:rsidR="004969B9">
              <w:rPr>
                <w:lang w:eastAsia="zh-CN"/>
              </w:rPr>
              <w:t xml:space="preserve"> We also agree with QC, that the </w:t>
            </w:r>
            <w:r w:rsidR="00AB0438">
              <w:rPr>
                <w:lang w:eastAsia="zh-CN"/>
              </w:rPr>
              <w:t xml:space="preserve">radio </w:t>
            </w:r>
            <w:r w:rsidR="004969B9">
              <w:rPr>
                <w:lang w:eastAsia="zh-CN"/>
              </w:rPr>
              <w:t>configuration</w:t>
            </w:r>
            <w:r w:rsidR="00AB0438">
              <w:rPr>
                <w:lang w:eastAsia="zh-CN"/>
              </w:rPr>
              <w:t xml:space="preserve"> should be at beam level so that the UE is </w:t>
            </w:r>
            <w:proofErr w:type="gramStart"/>
            <w:r w:rsidR="00AB0438">
              <w:rPr>
                <w:lang w:eastAsia="zh-CN"/>
              </w:rPr>
              <w:t>enable</w:t>
            </w:r>
            <w:proofErr w:type="gramEnd"/>
            <w:r w:rsidR="00AB0438">
              <w:rPr>
                <w:lang w:eastAsia="zh-CN"/>
              </w:rPr>
              <w:t xml:space="preserve"> to collect the L1 measurements only for those beam that are of interest for the</w:t>
            </w:r>
            <w:r w:rsidR="000875A4">
              <w:rPr>
                <w:lang w:eastAsia="zh-CN"/>
              </w:rPr>
              <w:t xml:space="preserve"> NW-side training. Such details can be discussed during the stage-3.</w:t>
            </w:r>
          </w:p>
        </w:tc>
      </w:tr>
      <w:tr w:rsidR="00390C39"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19DE085" w:rsidR="00390C39" w:rsidRDefault="00390C39" w:rsidP="00390C3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0F702F7" w14:textId="50BB423B" w:rsidR="00390C39" w:rsidRDefault="00390C39" w:rsidP="00390C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395E07" w14:textId="70F14CD8" w:rsidR="00390C39" w:rsidRDefault="00390C39" w:rsidP="00390C3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A80D3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57E07B9" w:rsidR="00A80D32" w:rsidRDefault="0087232A"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2D5E1D6" w14:textId="04669515" w:rsidR="00A80D32" w:rsidRDefault="00CE21CE" w:rsidP="003C6F37">
            <w:pPr>
              <w:pStyle w:val="TAC"/>
              <w:spacing w:before="20" w:after="20"/>
              <w:ind w:left="57" w:right="57"/>
              <w:jc w:val="left"/>
              <w:rPr>
                <w:lang w:eastAsia="zh-CN"/>
              </w:rPr>
            </w:pPr>
            <w:proofErr w:type="gramStart"/>
            <w:r>
              <w:rPr>
                <w:lang w:eastAsia="zh-CN"/>
              </w:rPr>
              <w:t>Yes</w:t>
            </w:r>
            <w:proofErr w:type="gramEnd"/>
            <w:r>
              <w:rPr>
                <w:lang w:eastAsia="zh-CN"/>
              </w:rPr>
              <w:t xml:space="preserve"> but requires </w:t>
            </w:r>
            <w:r w:rsidR="009B4F8A">
              <w:rPr>
                <w:lang w:eastAsia="zh-CN"/>
              </w:rPr>
              <w:t>further consideration</w:t>
            </w:r>
          </w:p>
        </w:tc>
        <w:tc>
          <w:tcPr>
            <w:tcW w:w="6942" w:type="dxa"/>
            <w:tcBorders>
              <w:top w:val="single" w:sz="4" w:space="0" w:color="auto"/>
              <w:left w:val="single" w:sz="4" w:space="0" w:color="auto"/>
              <w:bottom w:val="single" w:sz="4" w:space="0" w:color="auto"/>
              <w:right w:val="single" w:sz="4" w:space="0" w:color="auto"/>
            </w:tcBorders>
          </w:tcPr>
          <w:p w14:paraId="71E7F56C" w14:textId="212E8EE7" w:rsidR="006578B4" w:rsidRDefault="0087232A" w:rsidP="00F93294">
            <w:pPr>
              <w:pStyle w:val="TAC"/>
              <w:spacing w:before="20" w:after="20"/>
              <w:ind w:left="57" w:right="57"/>
              <w:jc w:val="left"/>
              <w:rPr>
                <w:lang w:eastAsia="zh-CN"/>
              </w:rPr>
            </w:pPr>
            <w:r>
              <w:rPr>
                <w:lang w:eastAsia="zh-CN"/>
              </w:rPr>
              <w:t xml:space="preserve">We share the same understanding as other companies that </w:t>
            </w:r>
            <w:r w:rsidR="006578B4">
              <w:rPr>
                <w:lang w:eastAsia="zh-CN"/>
              </w:rPr>
              <w:t>with event-based measurements, the overhead</w:t>
            </w:r>
            <w:r w:rsidR="00F93294">
              <w:rPr>
                <w:lang w:eastAsia="zh-CN"/>
              </w:rPr>
              <w:t xml:space="preserve"> on the air interface</w:t>
            </w:r>
            <w:r w:rsidR="006578B4">
              <w:rPr>
                <w:lang w:eastAsia="zh-CN"/>
              </w:rPr>
              <w:t xml:space="preserve"> can be reduced</w:t>
            </w:r>
            <w:r w:rsidR="00F93294">
              <w:rPr>
                <w:lang w:eastAsia="zh-CN"/>
              </w:rPr>
              <w:t xml:space="preserve">, </w:t>
            </w:r>
            <w:r w:rsidR="00655D71">
              <w:rPr>
                <w:lang w:eastAsia="zh-CN"/>
              </w:rPr>
              <w:t>especially</w:t>
            </w:r>
            <w:r w:rsidR="00F93294">
              <w:rPr>
                <w:lang w:eastAsia="zh-CN"/>
              </w:rPr>
              <w:t xml:space="preserve"> mid/long term</w:t>
            </w:r>
            <w:r w:rsidR="00655D71">
              <w:rPr>
                <w:lang w:eastAsia="zh-CN"/>
              </w:rPr>
              <w:t>.</w:t>
            </w:r>
          </w:p>
          <w:p w14:paraId="4233BBB6" w14:textId="77777777" w:rsidR="00F93294" w:rsidRDefault="00F93294" w:rsidP="00F93294">
            <w:pPr>
              <w:pStyle w:val="TAC"/>
              <w:spacing w:before="20" w:after="20"/>
              <w:ind w:left="57" w:right="57"/>
              <w:jc w:val="left"/>
              <w:rPr>
                <w:lang w:eastAsia="zh-CN"/>
              </w:rPr>
            </w:pPr>
          </w:p>
          <w:p w14:paraId="7245BDDC" w14:textId="02948BA5" w:rsidR="00F93294" w:rsidRDefault="00655D71" w:rsidP="00F93294">
            <w:pPr>
              <w:pStyle w:val="TAC"/>
              <w:spacing w:before="20" w:after="20"/>
              <w:ind w:left="57" w:right="57"/>
              <w:jc w:val="left"/>
              <w:rPr>
                <w:lang w:eastAsia="zh-CN"/>
              </w:rPr>
            </w:pPr>
            <w:r>
              <w:rPr>
                <w:lang w:eastAsia="zh-CN"/>
              </w:rPr>
              <w:t xml:space="preserve">We also want to make echo about QC concerns </w:t>
            </w:r>
            <w:r w:rsidR="00287881">
              <w:rPr>
                <w:lang w:eastAsia="zh-CN"/>
              </w:rPr>
              <w:t>of</w:t>
            </w:r>
            <w:r>
              <w:rPr>
                <w:lang w:eastAsia="zh-CN"/>
              </w:rPr>
              <w:t xml:space="preserve"> representative data.</w:t>
            </w:r>
            <w:r w:rsidR="00287881">
              <w:rPr>
                <w:lang w:eastAsia="zh-CN"/>
              </w:rPr>
              <w:t xml:space="preserve"> With current proposal, it make happen that </w:t>
            </w:r>
            <w:r w:rsidR="000E22A3">
              <w:rPr>
                <w:lang w:eastAsia="zh-CN"/>
              </w:rPr>
              <w:t xml:space="preserve">data received by NW does not achieve </w:t>
            </w:r>
            <w:r w:rsidR="00381D2E">
              <w:rPr>
                <w:lang w:eastAsia="zh-CN"/>
              </w:rPr>
              <w:t xml:space="preserve">the goal. If data is not representative, the objective will not be achieved. </w:t>
            </w:r>
            <w:r w:rsidR="00303DEA">
              <w:rPr>
                <w:lang w:eastAsia="zh-CN"/>
              </w:rPr>
              <w:t>With</w:t>
            </w:r>
            <w:r w:rsidR="009B4F8A">
              <w:rPr>
                <w:lang w:eastAsia="zh-CN"/>
              </w:rPr>
              <w:t xml:space="preserve"> proposed X events</w:t>
            </w:r>
            <w:r w:rsidR="00303DEA">
              <w:rPr>
                <w:lang w:eastAsia="zh-CN"/>
              </w:rPr>
              <w:t>, NW can configure them at cell level which is not enough. They</w:t>
            </w:r>
            <w:r w:rsidR="009B4F8A">
              <w:rPr>
                <w:lang w:eastAsia="zh-CN"/>
              </w:rPr>
              <w:t xml:space="preserve"> require further granularity.</w:t>
            </w:r>
          </w:p>
        </w:tc>
      </w:tr>
      <w:tr w:rsidR="005E5DCD" w14:paraId="39E0CC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A47ADF" w14:textId="33736387" w:rsidR="005E5DCD" w:rsidRDefault="005E5DCD" w:rsidP="003C6F37">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490A87CA" w14:textId="572482E0" w:rsidR="005E5DCD" w:rsidRDefault="005E5DCD" w:rsidP="003C6F37">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239795F" w14:textId="77777777" w:rsidR="00302BF4" w:rsidRDefault="005E5DCD" w:rsidP="00F93294">
            <w:pPr>
              <w:pStyle w:val="TAC"/>
              <w:spacing w:before="20" w:after="20"/>
              <w:ind w:left="57" w:right="57"/>
              <w:jc w:val="left"/>
              <w:rPr>
                <w:lang w:eastAsia="zh-CN"/>
              </w:rPr>
            </w:pPr>
            <w:r>
              <w:rPr>
                <w:lang w:eastAsia="zh-CN"/>
              </w:rPr>
              <w:t xml:space="preserve">We see both event proposals as useful, under the assumption </w:t>
            </w:r>
            <w:r w:rsidR="00B30276">
              <w:rPr>
                <w:lang w:eastAsia="zh-CN"/>
              </w:rPr>
              <w:t xml:space="preserve">that these events are not for triggering measurement reports but for determining whether to log a measurement or not (as we have explained in our response to </w:t>
            </w:r>
            <w:r w:rsidR="005641C0">
              <w:rPr>
                <w:lang w:eastAsia="zh-CN"/>
              </w:rPr>
              <w:t xml:space="preserve">Q0). </w:t>
            </w:r>
          </w:p>
          <w:p w14:paraId="1C7C7AF3" w14:textId="77777777" w:rsidR="00302BF4" w:rsidRDefault="00302BF4" w:rsidP="00F93294">
            <w:pPr>
              <w:pStyle w:val="TAC"/>
              <w:spacing w:before="20" w:after="20"/>
              <w:ind w:left="57" w:right="57"/>
              <w:jc w:val="left"/>
              <w:rPr>
                <w:lang w:eastAsia="zh-CN"/>
              </w:rPr>
            </w:pPr>
          </w:p>
          <w:p w14:paraId="340834DD" w14:textId="61F2037B" w:rsidR="005E5DCD" w:rsidRDefault="00302BF4" w:rsidP="00F93294">
            <w:pPr>
              <w:pStyle w:val="TAC"/>
              <w:spacing w:before="20" w:after="20"/>
              <w:ind w:left="57" w:right="57"/>
              <w:jc w:val="left"/>
              <w:rPr>
                <w:lang w:eastAsia="zh-CN"/>
              </w:rPr>
            </w:pPr>
            <w:r>
              <w:rPr>
                <w:lang w:eastAsia="zh-CN"/>
              </w:rPr>
              <w:t xml:space="preserve">Our understanding of the usage of such events is like this: </w:t>
            </w:r>
            <w:r w:rsidR="005641C0">
              <w:rPr>
                <w:lang w:eastAsia="zh-CN"/>
              </w:rPr>
              <w:t xml:space="preserve">, if the UE is configured for event X1, </w:t>
            </w:r>
            <w:r w:rsidR="00A74663">
              <w:rPr>
                <w:lang w:eastAsia="zh-CN"/>
              </w:rPr>
              <w:t xml:space="preserve">if the </w:t>
            </w:r>
            <w:r w:rsidR="005641C0">
              <w:rPr>
                <w:lang w:eastAsia="zh-CN"/>
              </w:rPr>
              <w:t xml:space="preserve">conditions for the event are fulfilled, </w:t>
            </w:r>
            <w:r w:rsidR="00A74663">
              <w:rPr>
                <w:lang w:eastAsia="zh-CN"/>
              </w:rPr>
              <w:t>UE</w:t>
            </w:r>
            <w:r w:rsidR="005641C0">
              <w:rPr>
                <w:lang w:eastAsia="zh-CN"/>
              </w:rPr>
              <w:t xml:space="preserve"> will log the measurements</w:t>
            </w:r>
            <w:r w:rsidR="00A74663">
              <w:rPr>
                <w:lang w:eastAsia="zh-CN"/>
              </w:rPr>
              <w:t xml:space="preserve"> that it is configured to log, and when the conditions are not fulfilled, </w:t>
            </w:r>
            <w:r>
              <w:rPr>
                <w:lang w:eastAsia="zh-CN"/>
              </w:rPr>
              <w:t>it will pause logging the measurements (and resume them again if/when the conditions get fulfilled again, e.g., as long as it has memory to log the data, it has enough battery level, etc.,)</w:t>
            </w: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SimSun"/>
                <w:lang w:eastAsia="zh-CN"/>
              </w:rPr>
              <w:t xml:space="preserve"> </w:t>
            </w:r>
            <w:r w:rsidR="00E3551E">
              <w:rPr>
                <w:rFonts w:eastAsia="SimSun"/>
                <w:lang w:eastAsia="zh-CN"/>
              </w:rPr>
              <w:t>Similar view with Apple</w:t>
            </w:r>
            <w:r w:rsidR="006A1206">
              <w:rPr>
                <w:rFonts w:eastAsia="SimSun"/>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SimSun"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We are not sure how we can reuse text in section 5.5a.3.2 which is for the UE in RRC IDLE/</w:t>
            </w:r>
            <w:proofErr w:type="gramStart"/>
            <w:r>
              <w:rPr>
                <w:lang w:eastAsia="zh-CN"/>
              </w:rPr>
              <w:t>INACTIVE</w:t>
            </w:r>
            <w:proofErr w:type="gramEnd"/>
            <w:r>
              <w:rPr>
                <w:lang w:eastAsia="zh-CN"/>
              </w:rPr>
              <w:t xml:space="preserve"> and it seems completely not applicable to UEs in RRC_CONNECTED state which are under consideration for data collection case. Hence, a new procedure/section would rather be required. </w:t>
            </w:r>
          </w:p>
        </w:tc>
      </w:tr>
      <w:tr w:rsidR="00A80D3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5400EA5" w:rsidR="00A80D32" w:rsidRDefault="00A80D32" w:rsidP="003C6F37">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CA68857" w14:textId="357ED158" w:rsidR="00A80D32" w:rsidRDefault="00A80D32" w:rsidP="003C6F37">
            <w:pPr>
              <w:pStyle w:val="TAC"/>
              <w:spacing w:before="20" w:after="20"/>
              <w:ind w:left="57" w:right="57"/>
              <w:jc w:val="left"/>
              <w:rPr>
                <w:lang w:eastAsia="zh-CN"/>
              </w:rPr>
            </w:pPr>
            <w:r>
              <w:rPr>
                <w:rFonts w:eastAsia="SimSun"/>
                <w:lang w:eastAsia="zh-CN"/>
              </w:rPr>
              <w:t>Similar view with Apple</w:t>
            </w:r>
          </w:p>
        </w:tc>
      </w:tr>
      <w:tr w:rsidR="00A80D3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1D83188" w:rsidR="00A80D32" w:rsidRDefault="0067047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6F85576" w14:textId="082BE7F8" w:rsidR="00A80D32" w:rsidRDefault="002F28AF" w:rsidP="003C6F37">
            <w:pPr>
              <w:pStyle w:val="TAC"/>
              <w:spacing w:before="20" w:after="20"/>
              <w:ind w:left="57" w:right="57"/>
              <w:jc w:val="left"/>
              <w:rPr>
                <w:lang w:eastAsia="zh-CN"/>
              </w:rPr>
            </w:pPr>
            <w:r>
              <w:rPr>
                <w:lang w:eastAsia="zh-CN"/>
              </w:rPr>
              <w:t xml:space="preserve">Since there are </w:t>
            </w:r>
            <w:r w:rsidR="001C7A41">
              <w:rPr>
                <w:lang w:eastAsia="zh-CN"/>
              </w:rPr>
              <w:t xml:space="preserve">already </w:t>
            </w:r>
            <w:r>
              <w:rPr>
                <w:lang w:eastAsia="zh-CN"/>
              </w:rPr>
              <w:t>precedents in the spec</w:t>
            </w:r>
            <w:r w:rsidR="001C7A41">
              <w:rPr>
                <w:lang w:eastAsia="zh-CN"/>
              </w:rPr>
              <w:t>.</w:t>
            </w:r>
            <w:r w:rsidR="004A45F8">
              <w:rPr>
                <w:lang w:eastAsia="zh-CN"/>
              </w:rPr>
              <w:t xml:space="preserve"> both in logged MD</w:t>
            </w:r>
            <w:r w:rsidR="002912DC">
              <w:rPr>
                <w:lang w:eastAsia="zh-CN"/>
              </w:rPr>
              <w:t xml:space="preserve">T and in </w:t>
            </w:r>
            <w:r w:rsidR="001C7A41">
              <w:rPr>
                <w:lang w:eastAsia="zh-CN"/>
              </w:rPr>
              <w:t>the RRM, we can get inspiration from that. Details can be sorted out during the stage-3 discussion, but spec</w:t>
            </w:r>
            <w:r w:rsidR="00BC2441">
              <w:rPr>
                <w:lang w:eastAsia="zh-CN"/>
              </w:rPr>
              <w:t>.</w:t>
            </w:r>
            <w:r w:rsidR="001C7A41">
              <w:rPr>
                <w:lang w:eastAsia="zh-CN"/>
              </w:rPr>
              <w:t xml:space="preserve"> complexity is expected to be </w:t>
            </w:r>
            <w:r w:rsidR="00BC2441">
              <w:rPr>
                <w:lang w:eastAsia="zh-CN"/>
              </w:rPr>
              <w:t>limited</w:t>
            </w:r>
            <w:r w:rsidR="001C7A41">
              <w:rPr>
                <w:lang w:eastAsia="zh-CN"/>
              </w:rPr>
              <w:t xml:space="preserve">. </w:t>
            </w:r>
          </w:p>
        </w:tc>
      </w:tr>
      <w:tr w:rsidR="00114CD0"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01CF50F" w:rsidR="00114CD0" w:rsidRDefault="00114CD0" w:rsidP="00114CD0">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4EC3F2E2" w14:textId="21F22F6C" w:rsidR="00114CD0" w:rsidRDefault="00114CD0" w:rsidP="00114CD0">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114CD0" w14:paraId="503818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79577" w14:textId="3ED70F9C" w:rsidR="00114CD0" w:rsidRDefault="004C21BE" w:rsidP="003C6F37">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382DCDAC" w14:textId="4193FCBA" w:rsidR="00114CD0" w:rsidRDefault="00D44D01" w:rsidP="003C6F37">
            <w:pPr>
              <w:pStyle w:val="TAC"/>
              <w:spacing w:before="20" w:after="20"/>
              <w:ind w:left="57" w:right="57"/>
              <w:jc w:val="left"/>
              <w:rPr>
                <w:lang w:eastAsia="zh-CN"/>
              </w:rPr>
            </w:pPr>
            <w:r>
              <w:rPr>
                <w:lang w:eastAsia="zh-CN"/>
              </w:rPr>
              <w:t>Without an understanding of the event-measurements granularity, it is complex to asses</w:t>
            </w:r>
            <w:r w:rsidR="00643717">
              <w:rPr>
                <w:lang w:eastAsia="zh-CN"/>
              </w:rPr>
              <w:t>s</w:t>
            </w:r>
            <w:r>
              <w:rPr>
                <w:lang w:eastAsia="zh-CN"/>
              </w:rPr>
              <w:t xml:space="preserve"> </w:t>
            </w:r>
            <w:r w:rsidR="00643717">
              <w:rPr>
                <w:lang w:eastAsia="zh-CN"/>
              </w:rPr>
              <w:t>the impact. In any case, MDT or RRM can be the baseline.</w:t>
            </w:r>
          </w:p>
        </w:tc>
      </w:tr>
      <w:tr w:rsidR="00FE3FEE" w14:paraId="23215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E45DF" w14:textId="31F1A319" w:rsidR="00FE3FEE" w:rsidRDefault="00FE3FEE" w:rsidP="003C6F37">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5E8B5AA5" w14:textId="10FF7A1F" w:rsidR="00FE3FEE" w:rsidRDefault="00FE3FEE" w:rsidP="003C6F37">
            <w:pPr>
              <w:pStyle w:val="TAC"/>
              <w:spacing w:before="20" w:after="20"/>
              <w:ind w:left="57" w:right="57"/>
              <w:jc w:val="left"/>
              <w:rPr>
                <w:lang w:eastAsia="zh-CN"/>
              </w:rPr>
            </w:pPr>
            <w:r>
              <w:rPr>
                <w:lang w:eastAsia="zh-CN"/>
              </w:rPr>
              <w:t xml:space="preserve">Agree with companies above that we can </w:t>
            </w:r>
            <w:r w:rsidR="0013344E">
              <w:rPr>
                <w:lang w:eastAsia="zh-CN"/>
              </w:rPr>
              <w:t>use the way it is specified in logged MDT events (which is also aligned with our understanding that the event is determining the logging aspect and not the triggering of the report)</w:t>
            </w:r>
          </w:p>
        </w:tc>
      </w:tr>
    </w:tbl>
    <w:p w14:paraId="77F0A213" w14:textId="77777777" w:rsidR="008F0592" w:rsidRDefault="008F0592"/>
    <w:p w14:paraId="6586B893" w14:textId="77777777" w:rsidR="008F0592" w:rsidRDefault="006C3A20">
      <w:r>
        <w:rPr>
          <w:b/>
          <w:bCs/>
        </w:rPr>
        <w:lastRenderedPageBreak/>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 xml:space="preserve">reported across different beams, UE triggers the measurement collection and logging if a beam becomes the </w:t>
      </w:r>
      <w:proofErr w:type="gramStart"/>
      <w:r>
        <w:rPr>
          <w:highlight w:val="yellow"/>
        </w:rPr>
        <w:t>top-1</w:t>
      </w:r>
      <w:proofErr w:type="gramEnd"/>
      <w:r>
        <w:rPr>
          <w:highlight w:val="yellow"/>
        </w:rPr>
        <w:t xml:space="preserve">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 xml:space="preserve">Based on the change of the </w:t>
      </w:r>
      <w:proofErr w:type="gramStart"/>
      <w:r>
        <w:rPr>
          <w:highlight w:val="yellow"/>
        </w:rPr>
        <w:t>top-1</w:t>
      </w:r>
      <w:proofErr w:type="gramEnd"/>
      <w:r>
        <w:rPr>
          <w:highlight w:val="yellow"/>
        </w:rPr>
        <w:t xml:space="preserve">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 xml:space="preserve">These events are triggered when the </w:t>
      </w:r>
      <w:proofErr w:type="gramStart"/>
      <w:r>
        <w:t>top-1</w:t>
      </w:r>
      <w:proofErr w:type="gramEnd"/>
      <w:r>
        <w:t xml:space="preserve">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xml:space="preserve">: Does triggering logging based on the change of the </w:t>
      </w:r>
      <w:proofErr w:type="gramStart"/>
      <w:r>
        <w:t>top-1</w:t>
      </w:r>
      <w:proofErr w:type="gramEnd"/>
      <w:r>
        <w:t xml:space="preserve">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 xml:space="preserve">My understanding both events is to prevent UE from continuously collecting the data when the mobility status of the UE is static </w:t>
            </w:r>
            <w:proofErr w:type="gramStart"/>
            <w:r>
              <w:rPr>
                <w:rFonts w:hint="eastAsia"/>
                <w:lang w:val="en-US" w:eastAsia="zh-CN"/>
              </w:rPr>
              <w:t>in order for</w:t>
            </w:r>
            <w:proofErr w:type="gramEnd"/>
            <w:r>
              <w:rPr>
                <w:rFonts w:hint="eastAsia"/>
                <w:lang w:val="en-US" w:eastAsia="zh-CN"/>
              </w:rPr>
              <w:t xml:space="preserve"> power saving. However, in the real deployment, the beam measurement result is still fluctuated even though UE mobility status is static, from NW perspective, those data is still useful for NW to train the model regardless of the </w:t>
            </w:r>
            <w:proofErr w:type="gramStart"/>
            <w:r>
              <w:rPr>
                <w:rFonts w:hint="eastAsia"/>
                <w:lang w:val="en-US" w:eastAsia="zh-CN"/>
              </w:rPr>
              <w:t>top-1</w:t>
            </w:r>
            <w:proofErr w:type="gramEnd"/>
            <w:r>
              <w:rPr>
                <w:rFonts w:hint="eastAsia"/>
                <w:lang w:val="en-US" w:eastAsia="zh-CN"/>
              </w:rPr>
              <w:t xml:space="preserve">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 xml:space="preserve">Only considering </w:t>
            </w:r>
            <w:proofErr w:type="gramStart"/>
            <w:r>
              <w:rPr>
                <w:lang w:eastAsia="zh-CN"/>
              </w:rPr>
              <w:t>Top-1</w:t>
            </w:r>
            <w:proofErr w:type="gramEnd"/>
            <w:r>
              <w:rPr>
                <w:lang w:eastAsia="zh-CN"/>
              </w:rPr>
              <w:t xml:space="preserve">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w:t>
            </w:r>
            <w:proofErr w:type="gramStart"/>
            <w:r>
              <w:rPr>
                <w:lang w:eastAsia="zh-CN"/>
              </w:rPr>
              <w:t>top-1</w:t>
            </w:r>
            <w:proofErr w:type="gramEnd"/>
            <w:r>
              <w:rPr>
                <w:lang w:eastAsia="zh-CN"/>
              </w:rPr>
              <w:t xml:space="preserve"> beam measurement is not stable. And that is why existing beam management </w:t>
            </w:r>
            <w:r w:rsidR="00E72849">
              <w:rPr>
                <w:lang w:eastAsia="zh-CN"/>
              </w:rPr>
              <w:t xml:space="preserve">procedure </w:t>
            </w:r>
            <w:r>
              <w:rPr>
                <w:lang w:eastAsia="zh-CN"/>
              </w:rPr>
              <w:t xml:space="preserve">needs UE to report </w:t>
            </w:r>
            <w:proofErr w:type="gramStart"/>
            <w:r>
              <w:rPr>
                <w:lang w:eastAsia="zh-CN"/>
              </w:rPr>
              <w:t>top-K</w:t>
            </w:r>
            <w:proofErr w:type="gramEnd"/>
            <w:r>
              <w:rPr>
                <w:lang w:eastAsia="zh-CN"/>
              </w:rPr>
              <w:t xml:space="preserve"> beams and NW can use TCI to dynamically change beam. So, only considering </w:t>
            </w:r>
            <w:proofErr w:type="gramStart"/>
            <w:r>
              <w:rPr>
                <w:lang w:eastAsia="zh-CN"/>
              </w:rPr>
              <w:t>top-1</w:t>
            </w:r>
            <w:proofErr w:type="gramEnd"/>
            <w:r>
              <w:rPr>
                <w:lang w:eastAsia="zh-CN"/>
              </w:rPr>
              <w:t xml:space="preserve">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w:t>
            </w:r>
            <w:proofErr w:type="gramStart"/>
            <w:r>
              <w:rPr>
                <w:lang w:val="en-US" w:eastAsia="zh-CN"/>
              </w:rPr>
              <w:t>top-1</w:t>
            </w:r>
            <w:proofErr w:type="gramEnd"/>
            <w:r>
              <w:rPr>
                <w:lang w:val="en-US" w:eastAsia="zh-CN"/>
              </w:rPr>
              <w:t xml:space="preserve"> beam is not changed). However, the L1 beam quality is generally </w:t>
            </w:r>
            <w:r w:rsidR="00715E4B">
              <w:rPr>
                <w:lang w:val="en-US" w:eastAsia="zh-CN"/>
              </w:rPr>
              <w:t xml:space="preserve">fast </w:t>
            </w:r>
            <w:r>
              <w:rPr>
                <w:lang w:eastAsia="zh-CN"/>
              </w:rPr>
              <w:t xml:space="preserve">time-changing in FR2. It is possible that although </w:t>
            </w:r>
            <w:proofErr w:type="gramStart"/>
            <w:r>
              <w:rPr>
                <w:lang w:eastAsia="zh-CN"/>
              </w:rPr>
              <w:t>top-1</w:t>
            </w:r>
            <w:proofErr w:type="gramEnd"/>
            <w:r>
              <w:rPr>
                <w:lang w:eastAsia="zh-CN"/>
              </w:rPr>
              <w:t xml:space="preserve">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proofErr w:type="gramStart"/>
            <w:r w:rsidR="00793254">
              <w:rPr>
                <w:lang w:eastAsia="zh-CN"/>
              </w:rPr>
              <w:t>top-1</w:t>
            </w:r>
            <w:proofErr w:type="gramEnd"/>
            <w:r w:rsidR="00793254">
              <w:rPr>
                <w:lang w:eastAsia="zh-CN"/>
              </w:rPr>
              <w:t xml:space="preserve">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 xml:space="preserve">We understand triggering logging based on the change of the </w:t>
            </w:r>
            <w:proofErr w:type="gramStart"/>
            <w:r>
              <w:t>top-1</w:t>
            </w:r>
            <w:proofErr w:type="gramEnd"/>
            <w:r>
              <w:t xml:space="preserve">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 xml:space="preserve">3 deals with the proposal in R2-2409909 (i.e., event for </w:t>
            </w:r>
            <w:proofErr w:type="gramStart"/>
            <w:r>
              <w:rPr>
                <w:lang w:eastAsia="ko-KR"/>
              </w:rPr>
              <w:t>top-1</w:t>
            </w:r>
            <w:proofErr w:type="gramEnd"/>
            <w:r>
              <w:rPr>
                <w:lang w:eastAsia="ko-KR"/>
              </w:rPr>
              <w:t xml:space="preserve">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 xml:space="preserve">Step 1) UE starts logging upon </w:t>
            </w:r>
            <w:proofErr w:type="gramStart"/>
            <w:r>
              <w:rPr>
                <w:lang w:eastAsia="ko-KR"/>
              </w:rPr>
              <w:t>top-1</w:t>
            </w:r>
            <w:proofErr w:type="gramEnd"/>
            <w:r>
              <w:rPr>
                <w:lang w:eastAsia="ko-KR"/>
              </w:rPr>
              <w:t xml:space="preserve">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 xml:space="preserve">RAN2 agreed at least L1-RSRP and/or beam ID needs to be collected for SET A/B. However, such event leads to no report for both SET A/B, if there is no change of </w:t>
            </w:r>
            <w:proofErr w:type="gramStart"/>
            <w:r>
              <w:rPr>
                <w:lang w:eastAsia="ko-KR"/>
              </w:rPr>
              <w:t>Top-1</w:t>
            </w:r>
            <w:proofErr w:type="gramEnd"/>
            <w:r>
              <w:rPr>
                <w:lang w:eastAsia="ko-KR"/>
              </w:rPr>
              <w:t xml:space="preserve"> beam. However, it is also important to collect data when </w:t>
            </w:r>
            <w:proofErr w:type="gramStart"/>
            <w:r>
              <w:rPr>
                <w:lang w:eastAsia="ko-KR"/>
              </w:rPr>
              <w:t>Top-1</w:t>
            </w:r>
            <w:proofErr w:type="gramEnd"/>
            <w:r>
              <w:rPr>
                <w:lang w:eastAsia="ko-KR"/>
              </w:rPr>
              <w:t xml:space="preserve"> beam is kept. If the model is trained only with data</w:t>
            </w:r>
            <w:r>
              <w:rPr>
                <w:rFonts w:hint="eastAsia"/>
                <w:lang w:eastAsia="ko-KR"/>
              </w:rPr>
              <w:t xml:space="preserve"> </w:t>
            </w:r>
            <w:r>
              <w:rPr>
                <w:lang w:eastAsia="ko-KR"/>
              </w:rPr>
              <w:t xml:space="preserve">when </w:t>
            </w:r>
            <w:proofErr w:type="gramStart"/>
            <w:r>
              <w:rPr>
                <w:lang w:eastAsia="ko-KR"/>
              </w:rPr>
              <w:t>Top-1</w:t>
            </w:r>
            <w:proofErr w:type="gramEnd"/>
            <w:r>
              <w:rPr>
                <w:lang w:eastAsia="ko-KR"/>
              </w:rPr>
              <w:t xml:space="preserve">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proofErr w:type="gramStart"/>
            <w:r w:rsidR="009E23AB">
              <w:rPr>
                <w:lang w:val="en-US" w:eastAsia="zh-CN"/>
              </w:rPr>
              <w:t>top-1</w:t>
            </w:r>
            <w:proofErr w:type="gramEnd"/>
            <w:r w:rsidR="009E23AB">
              <w:rPr>
                <w:lang w:val="en-US" w:eastAsia="zh-CN"/>
              </w:rPr>
              <w:t xml:space="preserve">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proofErr w:type="gramStart"/>
            <w:r w:rsidR="3743D471" w:rsidRPr="3CF5F532">
              <w:rPr>
                <w:lang w:val="en-US" w:eastAsia="zh-CN"/>
              </w:rPr>
              <w:t xml:space="preserve">about </w:t>
            </w:r>
            <w:r w:rsidR="13DA23E8" w:rsidRPr="3CF5F532">
              <w:rPr>
                <w:lang w:val="en-US" w:eastAsia="zh-CN"/>
              </w:rPr>
              <w:t xml:space="preserve"> </w:t>
            </w:r>
            <w:r>
              <w:rPr>
                <w:lang w:val="en-US" w:eastAsia="zh-CN"/>
              </w:rPr>
              <w:t>collecting</w:t>
            </w:r>
            <w:proofErr w:type="gramEnd"/>
            <w:r>
              <w:rPr>
                <w:lang w:val="en-US" w:eastAsia="zh-CN"/>
              </w:rPr>
              <w:t xml:space="preserve">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proofErr w:type="gramStart"/>
            <w:r w:rsidR="007C3614">
              <w:rPr>
                <w:lang w:eastAsia="zh-CN"/>
              </w:rPr>
              <w:t>Top-1</w:t>
            </w:r>
            <w:proofErr w:type="gramEnd"/>
            <w:r w:rsidR="007C3614">
              <w:rPr>
                <w:lang w:eastAsia="zh-CN"/>
              </w:rPr>
              <w:t>/Top-K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w:t>
            </w:r>
            <w:proofErr w:type="gramStart"/>
            <w:r w:rsidR="746EA43B" w:rsidRPr="3CF5F532">
              <w:rPr>
                <w:lang w:eastAsia="zh-CN"/>
              </w:rPr>
              <w:t>a large number of</w:t>
            </w:r>
            <w:proofErr w:type="gramEnd"/>
            <w:r w:rsidR="746EA43B" w:rsidRPr="3CF5F532">
              <w:rPr>
                <w:lang w:eastAsia="zh-CN"/>
              </w:rPr>
              <w:t xml:space="preserve">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w:t>
            </w:r>
            <w:proofErr w:type="gramStart"/>
            <w:r w:rsidR="00CB0055" w:rsidRPr="00CB0055">
              <w:rPr>
                <w:lang w:val="en-US" w:eastAsia="zh-CN"/>
              </w:rPr>
              <w:t>RS(</w:t>
            </w:r>
            <w:proofErr w:type="gramEnd"/>
            <w:r w:rsidR="00CB0055" w:rsidRPr="00CB0055">
              <w:rPr>
                <w:lang w:val="en-US" w:eastAsia="zh-CN"/>
              </w:rPr>
              <w:t>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val="en-US"/>
              </w:rPr>
              <w:drawing>
                <wp:inline distT="0" distB="0" distL="0" distR="0" wp14:anchorId="0513F98F" wp14:editId="0DF3369D">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 xml:space="preserve">We proposed considering </w:t>
            </w:r>
            <w:proofErr w:type="gramStart"/>
            <w:r>
              <w:rPr>
                <w:lang w:eastAsia="zh-CN"/>
              </w:rPr>
              <w:t>Top-1</w:t>
            </w:r>
            <w:proofErr w:type="gramEnd"/>
            <w:r>
              <w:rPr>
                <w:lang w:eastAsia="zh-CN"/>
              </w:rPr>
              <w:t xml:space="preserve">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w:t>
            </w:r>
            <w:proofErr w:type="gramStart"/>
            <w:r>
              <w:rPr>
                <w:lang w:eastAsia="zh-CN"/>
              </w:rPr>
              <w:t>top-K</w:t>
            </w:r>
            <w:proofErr w:type="gramEnd"/>
            <w:r>
              <w:rPr>
                <w:lang w:eastAsia="zh-CN"/>
              </w:rPr>
              <w:t xml:space="preserve"> beam, we need to specify how the L1-RSRP of these top beams are considered for logging the data (whether UE should consider L1-RSRP of one beam, two beam, or more number of beams? Whether it is average L1-RSRP among </w:t>
            </w:r>
            <w:proofErr w:type="gramStart"/>
            <w:r>
              <w:rPr>
                <w:lang w:eastAsia="zh-CN"/>
              </w:rPr>
              <w:t>Top-K</w:t>
            </w:r>
            <w:proofErr w:type="gramEnd"/>
            <w:r>
              <w:rPr>
                <w:lang w:eastAsia="zh-CN"/>
              </w:rPr>
              <w:t xml:space="preserve">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 xml:space="preserve">f it is for time domain beam prediction, the </w:t>
            </w:r>
            <w:proofErr w:type="gramStart"/>
            <w:r>
              <w:rPr>
                <w:rFonts w:eastAsia="SimSun" w:hint="eastAsia"/>
                <w:lang w:eastAsia="zh-CN"/>
              </w:rPr>
              <w:t>samples</w:t>
            </w:r>
            <w:proofErr w:type="gramEnd"/>
            <w:r>
              <w:rPr>
                <w:rFonts w:eastAsia="SimSun" w:hint="eastAsia"/>
                <w:lang w:eastAsia="zh-CN"/>
              </w:rPr>
              <w:t xml:space="preserve">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76E28CE4" w14:textId="399F2CDE" w:rsidR="003C6F37" w:rsidRDefault="003C6F37" w:rsidP="003C6F37">
            <w:pPr>
              <w:pStyle w:val="TAC"/>
              <w:spacing w:before="20" w:after="20"/>
              <w:ind w:left="57" w:right="57"/>
              <w:jc w:val="left"/>
              <w:rPr>
                <w:lang w:eastAsia="zh-CN"/>
              </w:rPr>
            </w:pPr>
            <w:r>
              <w:rPr>
                <w:lang w:eastAsia="zh-CN"/>
              </w:rPr>
              <w:t xml:space="preserve">Apart from the unclear motivation of this kind of event, we also agree with the issues raised by other companies, i.e. instability of L1 measurements and </w:t>
            </w:r>
            <w:proofErr w:type="gramStart"/>
            <w:r>
              <w:rPr>
                <w:lang w:eastAsia="zh-CN"/>
              </w:rPr>
              <w:t>top-1</w:t>
            </w:r>
            <w:proofErr w:type="gramEnd"/>
            <w:r>
              <w:rPr>
                <w:lang w:eastAsia="zh-CN"/>
              </w:rPr>
              <w:t xml:space="preserve"> beam and complexity for the UE implementation.</w:t>
            </w:r>
          </w:p>
        </w:tc>
      </w:tr>
      <w:tr w:rsidR="00A80D3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39109C26" w:rsidR="00A80D32" w:rsidRDefault="00A80D32"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0D9B4F" w14:textId="4D432596" w:rsidR="00A80D32" w:rsidRDefault="00A80D32" w:rsidP="003C6F37">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0C212F" w14:textId="3113DC1A" w:rsidR="00A80D32" w:rsidRPr="00A80D32" w:rsidRDefault="00A80D32" w:rsidP="003C6F37">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A80D3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61AEE58E" w:rsidR="00A80D32" w:rsidRDefault="004B256B" w:rsidP="003C6F37">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14A3B457" w14:textId="009EF4DA" w:rsidR="00A80D32" w:rsidRDefault="005B21B0" w:rsidP="003C6F37">
            <w:pPr>
              <w:pStyle w:val="TAC"/>
              <w:spacing w:before="20" w:after="20"/>
              <w:ind w:left="57" w:right="57"/>
              <w:jc w:val="left"/>
              <w:rPr>
                <w:lang w:eastAsia="zh-CN"/>
              </w:rPr>
            </w:pPr>
            <w:r>
              <w:rPr>
                <w:lang w:eastAsia="zh-CN"/>
              </w:rPr>
              <w:t>Yes, but prefer approach</w:t>
            </w:r>
            <w:r w:rsidR="00A43514">
              <w:rPr>
                <w:lang w:eastAsia="zh-CN"/>
              </w:rPr>
              <w:t>es</w:t>
            </w:r>
            <w:r>
              <w:rPr>
                <w:lang w:eastAsia="zh-CN"/>
              </w:rPr>
              <w:t xml:space="preserve"> in Q1 and Q5.</w:t>
            </w:r>
          </w:p>
        </w:tc>
        <w:tc>
          <w:tcPr>
            <w:tcW w:w="6942" w:type="dxa"/>
            <w:tcBorders>
              <w:top w:val="single" w:sz="4" w:space="0" w:color="auto"/>
              <w:left w:val="single" w:sz="4" w:space="0" w:color="auto"/>
              <w:bottom w:val="single" w:sz="4" w:space="0" w:color="auto"/>
              <w:right w:val="single" w:sz="4" w:space="0" w:color="auto"/>
            </w:tcBorders>
          </w:tcPr>
          <w:p w14:paraId="6AEEC032" w14:textId="77777777" w:rsidR="0034455E" w:rsidRDefault="00431C7F" w:rsidP="003C6F37">
            <w:pPr>
              <w:pStyle w:val="TAC"/>
              <w:spacing w:before="20" w:after="20"/>
              <w:ind w:left="57" w:right="57"/>
              <w:jc w:val="left"/>
              <w:rPr>
                <w:lang w:eastAsia="zh-CN"/>
              </w:rPr>
            </w:pPr>
            <w:r>
              <w:rPr>
                <w:lang w:eastAsia="zh-CN"/>
              </w:rPr>
              <w:t>Th</w:t>
            </w:r>
            <w:r w:rsidR="00657166">
              <w:rPr>
                <w:lang w:eastAsia="zh-CN"/>
              </w:rPr>
              <w:t>e approach proposed in this question may have its merits, and we are not against it. However, we believe that an approach based on radio measurement threshold</w:t>
            </w:r>
            <w:r w:rsidR="00F34391">
              <w:rPr>
                <w:lang w:eastAsia="zh-CN"/>
              </w:rPr>
              <w:t>s</w:t>
            </w:r>
            <w:r w:rsidR="00657166">
              <w:rPr>
                <w:lang w:eastAsia="zh-CN"/>
              </w:rPr>
              <w:t xml:space="preserve"> </w:t>
            </w:r>
            <w:r w:rsidR="006A2145">
              <w:rPr>
                <w:lang w:eastAsia="zh-CN"/>
              </w:rPr>
              <w:t xml:space="preserve">(as in the previous and next question) </w:t>
            </w:r>
            <w:r w:rsidR="00657166">
              <w:rPr>
                <w:lang w:eastAsia="zh-CN"/>
              </w:rPr>
              <w:t>may be more useful in practice</w:t>
            </w:r>
            <w:r w:rsidR="003228DB">
              <w:rPr>
                <w:lang w:eastAsia="zh-CN"/>
              </w:rPr>
              <w:t xml:space="preserve">, because they allow the network to configure radio thresholds such that the UE can specifically collect data just in those radio conditions where the NW model is weaker. </w:t>
            </w:r>
          </w:p>
          <w:p w14:paraId="674A310A" w14:textId="645033BA" w:rsidR="00A80D32" w:rsidRDefault="007E3F6C" w:rsidP="003C6F37">
            <w:pPr>
              <w:pStyle w:val="TAC"/>
              <w:spacing w:before="20" w:after="20"/>
              <w:ind w:left="57" w:right="57"/>
              <w:jc w:val="left"/>
              <w:rPr>
                <w:lang w:eastAsia="zh-CN"/>
              </w:rPr>
            </w:pPr>
            <w:r>
              <w:rPr>
                <w:lang w:eastAsia="zh-CN"/>
              </w:rPr>
              <w:t>Since one of the objective of data collection is to achieve the diversity of collected data</w:t>
            </w:r>
            <w:r w:rsidR="00113DCC">
              <w:rPr>
                <w:lang w:eastAsia="zh-CN"/>
              </w:rPr>
              <w:t xml:space="preserve"> in an area</w:t>
            </w:r>
            <w:r>
              <w:rPr>
                <w:lang w:eastAsia="zh-CN"/>
              </w:rPr>
              <w:t xml:space="preserve">, </w:t>
            </w:r>
            <w:r w:rsidR="008F221E">
              <w:t xml:space="preserve">an event that is based on </w:t>
            </w:r>
            <w:r>
              <w:t xml:space="preserve">radio </w:t>
            </w:r>
            <w:r w:rsidR="008F221E">
              <w:t>measurement threshold</w:t>
            </w:r>
            <w:r>
              <w:t>s</w:t>
            </w:r>
            <w:r w:rsidR="00AA3D2F">
              <w:t xml:space="preserve"> </w:t>
            </w:r>
            <w:r w:rsidR="00113DCC">
              <w:t>(</w:t>
            </w:r>
            <w:r w:rsidR="008F221E">
              <w:t xml:space="preserve">that could be mapped to measurement ranges that the training </w:t>
            </w:r>
            <w:r>
              <w:t xml:space="preserve">entity </w:t>
            </w:r>
            <w:r w:rsidR="008F221E">
              <w:t>is missing</w:t>
            </w:r>
            <w:r w:rsidR="00113DCC">
              <w:t>)</w:t>
            </w:r>
            <w:r w:rsidR="008F221E">
              <w:t xml:space="preserve"> </w:t>
            </w:r>
            <w:r w:rsidR="00113DCC">
              <w:t>is</w:t>
            </w:r>
            <w:r>
              <w:t xml:space="preserve"> more beneficial than an event based </w:t>
            </w:r>
            <w:r w:rsidR="00113DCC">
              <w:t xml:space="preserve">on which beam is </w:t>
            </w:r>
            <w:proofErr w:type="gramStart"/>
            <w:r w:rsidR="00113DCC">
              <w:t>top-</w:t>
            </w:r>
            <w:r w:rsidR="00A36D55">
              <w:t>1</w:t>
            </w:r>
            <w:proofErr w:type="gramEnd"/>
            <w:r w:rsidR="003228DB">
              <w:rPr>
                <w:lang w:eastAsia="zh-CN"/>
              </w:rPr>
              <w:t xml:space="preserve">. </w:t>
            </w:r>
            <w:r w:rsidR="0034455E">
              <w:t>The objective of reducing the data overhead and UE power consumption can be achieved by the network by setting the radio thresholds to those model operating conditions for which data are missing.</w:t>
            </w:r>
          </w:p>
        </w:tc>
      </w:tr>
      <w:tr w:rsidR="000008D0"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50523D02" w:rsidR="000008D0" w:rsidRDefault="000008D0" w:rsidP="000008D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3460433" w14:textId="7DFB58DA" w:rsidR="000008D0" w:rsidRDefault="000008D0" w:rsidP="000008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355D35" w14:textId="77777777" w:rsidR="00DC0E32" w:rsidRDefault="000008D0" w:rsidP="000008D0">
            <w:pPr>
              <w:pStyle w:val="TAC"/>
              <w:spacing w:before="20" w:after="20"/>
              <w:ind w:left="57" w:right="57"/>
              <w:jc w:val="left"/>
              <w:rPr>
                <w:lang w:eastAsia="zh-CN"/>
              </w:rPr>
            </w:pPr>
            <w:r>
              <w:rPr>
                <w:lang w:eastAsia="zh-CN"/>
              </w:rPr>
              <w:t xml:space="preserve">Event based on change of </w:t>
            </w:r>
            <w:proofErr w:type="gramStart"/>
            <w:r>
              <w:rPr>
                <w:lang w:eastAsia="zh-CN"/>
              </w:rPr>
              <w:t>Top-1</w:t>
            </w:r>
            <w:proofErr w:type="gramEnd"/>
            <w:r>
              <w:rPr>
                <w:lang w:eastAsia="zh-CN"/>
              </w:rPr>
              <w:t xml:space="preserve"> beam is somehow </w:t>
            </w:r>
            <w:r w:rsidR="009923FA" w:rsidRPr="009923FA">
              <w:rPr>
                <w:rFonts w:hint="eastAsia"/>
                <w:lang w:eastAsia="zh-CN"/>
              </w:rPr>
              <w:t>restrictive</w:t>
            </w:r>
            <w:r w:rsidR="009923FA">
              <w:rPr>
                <w:lang w:eastAsia="zh-CN"/>
              </w:rPr>
              <w:t xml:space="preserve"> </w:t>
            </w:r>
            <w:r w:rsidR="00E81D18">
              <w:rPr>
                <w:lang w:eastAsia="zh-CN"/>
              </w:rPr>
              <w:t xml:space="preserve">as AI/ML model training for </w:t>
            </w:r>
            <w:r>
              <w:rPr>
                <w:lang w:eastAsia="zh-CN"/>
              </w:rPr>
              <w:t xml:space="preserve">beam case requires data collection related to beam set A/B. </w:t>
            </w:r>
          </w:p>
          <w:p w14:paraId="701BF570" w14:textId="709DCFF5" w:rsidR="000008D0" w:rsidRDefault="00DC0E32" w:rsidP="000008D0">
            <w:pPr>
              <w:pStyle w:val="TAC"/>
              <w:spacing w:before="20" w:after="20"/>
              <w:ind w:left="57" w:right="57"/>
              <w:jc w:val="left"/>
              <w:rPr>
                <w:lang w:eastAsia="zh-CN"/>
              </w:rPr>
            </w:pPr>
            <w:proofErr w:type="gramStart"/>
            <w:r>
              <w:rPr>
                <w:lang w:eastAsia="zh-CN"/>
              </w:rPr>
              <w:t>Furthermore</w:t>
            </w:r>
            <w:proofErr w:type="gramEnd"/>
            <w:r>
              <w:rPr>
                <w:lang w:eastAsia="zh-CN"/>
              </w:rPr>
              <w:t xml:space="preserve"> </w:t>
            </w:r>
            <w:r w:rsidR="000008D0">
              <w:rPr>
                <w:lang w:eastAsia="zh-CN"/>
              </w:rPr>
              <w:t xml:space="preserve">even though Top-1 beam is not changed, the radio condition of beam set A/B may not be same, so only considering the single one beam change as logging trigger condition is not </w:t>
            </w:r>
            <w:r w:rsidR="000008D0" w:rsidRPr="0072295D">
              <w:rPr>
                <w:rFonts w:hint="eastAsia"/>
                <w:lang w:eastAsia="zh-CN"/>
              </w:rPr>
              <w:t>sufficient</w:t>
            </w:r>
            <w:r w:rsidR="000008D0">
              <w:rPr>
                <w:lang w:eastAsia="zh-CN"/>
              </w:rPr>
              <w:t xml:space="preserve"> </w:t>
            </w:r>
            <w:r w:rsidR="000008D0" w:rsidRPr="0072295D">
              <w:rPr>
                <w:rFonts w:hint="eastAsia"/>
                <w:lang w:eastAsia="zh-CN"/>
              </w:rPr>
              <w:t>for</w:t>
            </w:r>
            <w:r w:rsidR="000008D0">
              <w:rPr>
                <w:lang w:eastAsia="zh-CN"/>
              </w:rPr>
              <w:t xml:space="preserve"> </w:t>
            </w:r>
            <w:r w:rsidR="000008D0" w:rsidRPr="0072295D">
              <w:rPr>
                <w:rFonts w:hint="eastAsia"/>
                <w:lang w:eastAsia="zh-CN"/>
              </w:rPr>
              <w:t>model</w:t>
            </w:r>
            <w:r w:rsidR="000008D0">
              <w:rPr>
                <w:lang w:eastAsia="zh-CN"/>
              </w:rPr>
              <w:t xml:space="preserve"> </w:t>
            </w:r>
            <w:r w:rsidR="000008D0" w:rsidRPr="0072295D">
              <w:rPr>
                <w:rFonts w:hint="eastAsia"/>
                <w:lang w:eastAsia="zh-CN"/>
              </w:rPr>
              <w:t>training</w:t>
            </w:r>
            <w:r w:rsidR="000008D0">
              <w:rPr>
                <w:lang w:eastAsia="zh-CN"/>
              </w:rPr>
              <w:t>.</w:t>
            </w:r>
            <w:r w:rsidR="00E81D18">
              <w:rPr>
                <w:lang w:eastAsia="zh-CN"/>
              </w:rPr>
              <w:t xml:space="preserve"> The </w:t>
            </w:r>
            <w:r w:rsidR="00E81D18" w:rsidRPr="00E81D18">
              <w:rPr>
                <w:rFonts w:hint="eastAsia"/>
                <w:lang w:eastAsia="zh-CN"/>
              </w:rPr>
              <w:t>benefit</w:t>
            </w:r>
            <w:r w:rsidR="00E81D18">
              <w:rPr>
                <w:lang w:eastAsia="zh-CN"/>
              </w:rPr>
              <w:t xml:space="preserve"> </w:t>
            </w:r>
            <w:r w:rsidR="00E81D18" w:rsidRPr="00E81D18">
              <w:rPr>
                <w:rFonts w:hint="eastAsia"/>
                <w:lang w:eastAsia="zh-CN"/>
              </w:rPr>
              <w:t>is</w:t>
            </w:r>
            <w:r w:rsidR="00E81D18">
              <w:rPr>
                <w:lang w:eastAsia="zh-CN"/>
              </w:rPr>
              <w:t xml:space="preserve"> </w:t>
            </w:r>
            <w:r w:rsidR="00E81D18" w:rsidRPr="00E81D18">
              <w:rPr>
                <w:rFonts w:hint="eastAsia"/>
                <w:lang w:eastAsia="zh-CN"/>
              </w:rPr>
              <w:t>not</w:t>
            </w:r>
            <w:r w:rsidR="00E81D18">
              <w:rPr>
                <w:lang w:eastAsia="zh-CN"/>
              </w:rPr>
              <w:t xml:space="preserve"> </w:t>
            </w:r>
            <w:r w:rsidR="00E81D18" w:rsidRPr="00E81D18">
              <w:rPr>
                <w:rFonts w:hint="eastAsia"/>
                <w:lang w:eastAsia="zh-CN"/>
              </w:rPr>
              <w:t>very</w:t>
            </w:r>
            <w:r w:rsidR="00E81D18">
              <w:rPr>
                <w:lang w:eastAsia="zh-CN"/>
              </w:rPr>
              <w:t xml:space="preserve"> </w:t>
            </w:r>
            <w:r w:rsidR="00E81D18" w:rsidRPr="00E81D18">
              <w:rPr>
                <w:rFonts w:hint="eastAsia"/>
                <w:lang w:eastAsia="zh-CN"/>
              </w:rPr>
              <w:t>clear</w:t>
            </w:r>
            <w:r w:rsidR="00E81D18">
              <w:rPr>
                <w:lang w:eastAsia="zh-CN"/>
              </w:rPr>
              <w:t>.</w:t>
            </w:r>
          </w:p>
        </w:tc>
      </w:tr>
      <w:tr w:rsidR="00A80D3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0F84FE51" w:rsidR="00A80D32" w:rsidRDefault="00DA4D02"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4D363C42" w14:textId="21C2BB7D" w:rsidR="00A80D32" w:rsidRDefault="00DA4D0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12AC53" w14:textId="237BA1F8" w:rsidR="00CB0EF6" w:rsidRDefault="0078242A" w:rsidP="003C6F37">
            <w:pPr>
              <w:pStyle w:val="TAC"/>
              <w:spacing w:before="20" w:after="20"/>
              <w:ind w:left="57" w:right="57"/>
              <w:jc w:val="left"/>
              <w:rPr>
                <w:lang w:eastAsia="zh-CN"/>
              </w:rPr>
            </w:pPr>
            <w:r>
              <w:rPr>
                <w:lang w:eastAsia="zh-CN"/>
              </w:rPr>
              <w:t xml:space="preserve">It is not clear how </w:t>
            </w:r>
            <w:proofErr w:type="gramStart"/>
            <w:r>
              <w:rPr>
                <w:lang w:eastAsia="zh-CN"/>
              </w:rPr>
              <w:t>top-1</w:t>
            </w:r>
            <w:proofErr w:type="gramEnd"/>
            <w:r>
              <w:rPr>
                <w:lang w:eastAsia="zh-CN"/>
              </w:rPr>
              <w:t xml:space="preserve"> beam </w:t>
            </w:r>
            <w:r w:rsidR="008F04F2">
              <w:rPr>
                <w:lang w:eastAsia="zh-CN"/>
              </w:rPr>
              <w:t xml:space="preserve">proposal </w:t>
            </w:r>
            <w:r>
              <w:rPr>
                <w:lang w:eastAsia="zh-CN"/>
              </w:rPr>
              <w:t xml:space="preserve">will </w:t>
            </w:r>
            <w:r w:rsidR="00CB0EF6">
              <w:rPr>
                <w:lang w:eastAsia="zh-CN"/>
              </w:rPr>
              <w:t>reduce the impact on the UE side</w:t>
            </w:r>
            <w:r w:rsidR="00346B31">
              <w:rPr>
                <w:lang w:eastAsia="zh-CN"/>
              </w:rPr>
              <w:t xml:space="preserve"> apart from reducing hardware</w:t>
            </w:r>
            <w:r w:rsidR="00CB51FD">
              <w:rPr>
                <w:lang w:eastAsia="zh-CN"/>
              </w:rPr>
              <w:t xml:space="preserve"> complexity</w:t>
            </w:r>
            <w:r w:rsidR="00CB0EF6">
              <w:rPr>
                <w:lang w:eastAsia="zh-CN"/>
              </w:rPr>
              <w:t>.</w:t>
            </w:r>
            <w:r w:rsidR="004E2BAD">
              <w:rPr>
                <w:lang w:eastAsia="zh-CN"/>
              </w:rPr>
              <w:t xml:space="preserve"> The storage impact </w:t>
            </w:r>
            <w:r w:rsidR="00CB51FD">
              <w:rPr>
                <w:lang w:eastAsia="zh-CN"/>
              </w:rPr>
              <w:t>moving from</w:t>
            </w:r>
            <w:r w:rsidR="004E2BAD">
              <w:rPr>
                <w:lang w:eastAsia="zh-CN"/>
              </w:rPr>
              <w:t xml:space="preserve"> 1 </w:t>
            </w:r>
            <w:r w:rsidR="00CB51FD">
              <w:rPr>
                <w:lang w:eastAsia="zh-CN"/>
              </w:rPr>
              <w:t>to</w:t>
            </w:r>
            <w:r w:rsidR="004E2BAD">
              <w:rPr>
                <w:lang w:eastAsia="zh-CN"/>
              </w:rPr>
              <w:t xml:space="preserve"> k beams is clear, but it is not </w:t>
            </w:r>
            <w:r w:rsidR="00572625">
              <w:rPr>
                <w:lang w:eastAsia="zh-CN"/>
              </w:rPr>
              <w:t>when the discussion is about monitoring beams.</w:t>
            </w:r>
          </w:p>
          <w:p w14:paraId="2B4FCCD9" w14:textId="77777777" w:rsidR="00572625" w:rsidRDefault="00572625" w:rsidP="003C6F37">
            <w:pPr>
              <w:pStyle w:val="TAC"/>
              <w:spacing w:before="20" w:after="20"/>
              <w:ind w:left="57" w:right="57"/>
              <w:jc w:val="left"/>
              <w:rPr>
                <w:lang w:eastAsia="zh-CN"/>
              </w:rPr>
            </w:pPr>
          </w:p>
          <w:p w14:paraId="7AB5C776" w14:textId="4F70C50E" w:rsidR="009F7B3F" w:rsidRDefault="00CB0EF6" w:rsidP="003C6F37">
            <w:pPr>
              <w:pStyle w:val="TAC"/>
              <w:spacing w:before="20" w:after="20"/>
              <w:ind w:left="57" w:right="57"/>
              <w:jc w:val="left"/>
              <w:rPr>
                <w:lang w:eastAsia="zh-CN"/>
              </w:rPr>
            </w:pPr>
            <w:r>
              <w:rPr>
                <w:lang w:eastAsia="zh-CN"/>
              </w:rPr>
              <w:t xml:space="preserve">To </w:t>
            </w:r>
            <w:r w:rsidR="000D692D">
              <w:rPr>
                <w:lang w:eastAsia="zh-CN"/>
              </w:rPr>
              <w:t>ensure</w:t>
            </w:r>
            <w:r>
              <w:rPr>
                <w:lang w:eastAsia="zh-CN"/>
              </w:rPr>
              <w:t xml:space="preserve"> the</w:t>
            </w:r>
            <w:r w:rsidR="000D692D">
              <w:rPr>
                <w:lang w:eastAsia="zh-CN"/>
              </w:rPr>
              <w:t xml:space="preserve"> UE is logging the</w:t>
            </w:r>
            <w:r>
              <w:rPr>
                <w:lang w:eastAsia="zh-CN"/>
              </w:rPr>
              <w:t xml:space="preserve"> </w:t>
            </w:r>
            <w:proofErr w:type="gramStart"/>
            <w:r>
              <w:rPr>
                <w:lang w:eastAsia="zh-CN"/>
              </w:rPr>
              <w:t>top-1</w:t>
            </w:r>
            <w:proofErr w:type="gramEnd"/>
            <w:r>
              <w:rPr>
                <w:lang w:eastAsia="zh-CN"/>
              </w:rPr>
              <w:t xml:space="preserve"> beam, th</w:t>
            </w:r>
            <w:r w:rsidR="000D692D">
              <w:rPr>
                <w:lang w:eastAsia="zh-CN"/>
              </w:rPr>
              <w:t xml:space="preserve">at </w:t>
            </w:r>
            <w:r>
              <w:rPr>
                <w:lang w:eastAsia="zh-CN"/>
              </w:rPr>
              <w:t xml:space="preserve">UE </w:t>
            </w:r>
            <w:r w:rsidR="000D692D">
              <w:rPr>
                <w:lang w:eastAsia="zh-CN"/>
              </w:rPr>
              <w:t xml:space="preserve">should </w:t>
            </w:r>
            <w:r>
              <w:rPr>
                <w:lang w:eastAsia="zh-CN"/>
              </w:rPr>
              <w:t>to monitor other k beams</w:t>
            </w:r>
            <w:r w:rsidR="00572625">
              <w:rPr>
                <w:lang w:eastAsia="zh-CN"/>
              </w:rPr>
              <w:t>. Otherwise</w:t>
            </w:r>
            <w:r w:rsidR="00F339AC">
              <w:rPr>
                <w:lang w:eastAsia="zh-CN"/>
              </w:rPr>
              <w:t>, we cannot guarantee</w:t>
            </w:r>
            <w:r w:rsidR="009F7B3F">
              <w:rPr>
                <w:lang w:eastAsia="zh-CN"/>
              </w:rPr>
              <w:t xml:space="preserve"> the UE</w:t>
            </w:r>
            <w:r w:rsidR="00F339AC">
              <w:rPr>
                <w:lang w:eastAsia="zh-CN"/>
              </w:rPr>
              <w:t xml:space="preserve"> always</w:t>
            </w:r>
            <w:r w:rsidR="009F7B3F">
              <w:rPr>
                <w:lang w:eastAsia="zh-CN"/>
              </w:rPr>
              <w:t xml:space="preserve"> </w:t>
            </w:r>
            <w:r w:rsidR="00ED1896">
              <w:rPr>
                <w:lang w:eastAsia="zh-CN"/>
              </w:rPr>
              <w:t>log</w:t>
            </w:r>
            <w:r w:rsidR="009F7B3F">
              <w:rPr>
                <w:lang w:eastAsia="zh-CN"/>
              </w:rPr>
              <w:t>s</w:t>
            </w:r>
            <w:r w:rsidR="00ED1896">
              <w:rPr>
                <w:lang w:eastAsia="zh-CN"/>
              </w:rPr>
              <w:t xml:space="preserve"> </w:t>
            </w:r>
            <w:proofErr w:type="gramStart"/>
            <w:r w:rsidR="00ED1896">
              <w:rPr>
                <w:lang w:eastAsia="zh-CN"/>
              </w:rPr>
              <w:t>top-1</w:t>
            </w:r>
            <w:proofErr w:type="gramEnd"/>
            <w:r w:rsidR="00ED1896">
              <w:rPr>
                <w:lang w:eastAsia="zh-CN"/>
              </w:rPr>
              <w:t xml:space="preserve"> beam</w:t>
            </w:r>
            <w:r>
              <w:rPr>
                <w:lang w:eastAsia="zh-CN"/>
              </w:rPr>
              <w:t>.</w:t>
            </w:r>
            <w:r w:rsidR="006A509A">
              <w:rPr>
                <w:lang w:eastAsia="zh-CN"/>
              </w:rPr>
              <w:t xml:space="preserve"> Therefore, it is required to specify UE behaviour </w:t>
            </w:r>
            <w:r w:rsidR="00562AA5">
              <w:rPr>
                <w:lang w:eastAsia="zh-CN"/>
              </w:rPr>
              <w:t xml:space="preserve">to maintain </w:t>
            </w:r>
            <w:proofErr w:type="gramStart"/>
            <w:r w:rsidR="00562AA5">
              <w:rPr>
                <w:lang w:eastAsia="zh-CN"/>
              </w:rPr>
              <w:t>top-1</w:t>
            </w:r>
            <w:proofErr w:type="gramEnd"/>
            <w:r w:rsidR="00562AA5">
              <w:rPr>
                <w:lang w:eastAsia="zh-CN"/>
              </w:rPr>
              <w:t xml:space="preserve"> beam logging.</w:t>
            </w:r>
            <w:r w:rsidR="00963727">
              <w:rPr>
                <w:lang w:eastAsia="zh-CN"/>
              </w:rPr>
              <w:t xml:space="preserve"> The conditions to stop logging one beam and move to a different beam should be specified. NW cannot rely on vendor specific solutions</w:t>
            </w:r>
            <w:r w:rsidR="00BA746B">
              <w:rPr>
                <w:lang w:eastAsia="zh-CN"/>
              </w:rPr>
              <w:t>.</w:t>
            </w:r>
          </w:p>
          <w:p w14:paraId="08BC5753" w14:textId="77777777" w:rsidR="009F7B3F" w:rsidRDefault="009F7B3F" w:rsidP="003C6F37">
            <w:pPr>
              <w:pStyle w:val="TAC"/>
              <w:spacing w:before="20" w:after="20"/>
              <w:ind w:left="57" w:right="57"/>
              <w:jc w:val="left"/>
              <w:rPr>
                <w:lang w:eastAsia="zh-CN"/>
              </w:rPr>
            </w:pPr>
          </w:p>
          <w:p w14:paraId="34B28BB1" w14:textId="3FFBC869" w:rsidR="00A80D32" w:rsidRDefault="009F7B3F" w:rsidP="003C6F37">
            <w:pPr>
              <w:pStyle w:val="TAC"/>
              <w:spacing w:before="20" w:after="20"/>
              <w:ind w:left="57" w:right="57"/>
              <w:jc w:val="left"/>
              <w:rPr>
                <w:lang w:eastAsia="zh-CN"/>
              </w:rPr>
            </w:pPr>
            <w:r>
              <w:rPr>
                <w:lang w:eastAsia="zh-CN"/>
              </w:rPr>
              <w:t>A</w:t>
            </w:r>
            <w:r w:rsidR="00934DFF">
              <w:rPr>
                <w:lang w:eastAsia="zh-CN"/>
              </w:rPr>
              <w:t>nother consideration raises i</w:t>
            </w:r>
            <w:r w:rsidR="00C17870">
              <w:rPr>
                <w:lang w:eastAsia="zh-CN"/>
              </w:rPr>
              <w:t xml:space="preserve">n case </w:t>
            </w:r>
            <w:proofErr w:type="gramStart"/>
            <w:r w:rsidR="00C17870">
              <w:rPr>
                <w:lang w:eastAsia="zh-CN"/>
              </w:rPr>
              <w:t>top-1</w:t>
            </w:r>
            <w:proofErr w:type="gramEnd"/>
            <w:r w:rsidR="00AD0377">
              <w:rPr>
                <w:lang w:eastAsia="zh-CN"/>
              </w:rPr>
              <w:t xml:space="preserve"> beam</w:t>
            </w:r>
            <w:r w:rsidR="00C17870">
              <w:rPr>
                <w:lang w:eastAsia="zh-CN"/>
              </w:rPr>
              <w:t xml:space="preserve"> changes frequently</w:t>
            </w:r>
            <w:r w:rsidR="00934DFF">
              <w:rPr>
                <w:lang w:eastAsia="zh-CN"/>
              </w:rPr>
              <w:t>. W</w:t>
            </w:r>
            <w:r w:rsidR="00AA483E">
              <w:rPr>
                <w:lang w:eastAsia="zh-CN"/>
              </w:rPr>
              <w:t xml:space="preserve">hat the UE does with previous </w:t>
            </w:r>
            <w:proofErr w:type="gramStart"/>
            <w:r w:rsidR="00AA483E">
              <w:rPr>
                <w:lang w:eastAsia="zh-CN"/>
              </w:rPr>
              <w:t>top-1</w:t>
            </w:r>
            <w:proofErr w:type="gramEnd"/>
            <w:r w:rsidR="00AA483E">
              <w:rPr>
                <w:lang w:eastAsia="zh-CN"/>
              </w:rPr>
              <w:t xml:space="preserve"> logged values</w:t>
            </w:r>
            <w:r w:rsidR="003151A2">
              <w:rPr>
                <w:lang w:eastAsia="zh-CN"/>
              </w:rPr>
              <w:t xml:space="preserve"> if the configured number of samples </w:t>
            </w:r>
            <w:r w:rsidR="006478CA">
              <w:rPr>
                <w:lang w:eastAsia="zh-CN"/>
              </w:rPr>
              <w:t>have not been reached</w:t>
            </w:r>
            <w:r w:rsidR="00562573">
              <w:rPr>
                <w:lang w:eastAsia="zh-CN"/>
              </w:rPr>
              <w:t xml:space="preserve"> requires specification. </w:t>
            </w:r>
            <w:r w:rsidR="00052B28">
              <w:rPr>
                <w:lang w:eastAsia="zh-CN"/>
              </w:rPr>
              <w:t xml:space="preserve">Same with </w:t>
            </w:r>
            <w:r w:rsidR="00562573">
              <w:rPr>
                <w:lang w:eastAsia="zh-CN"/>
              </w:rPr>
              <w:t>the</w:t>
            </w:r>
            <w:r w:rsidR="006478CA">
              <w:rPr>
                <w:lang w:eastAsia="zh-CN"/>
              </w:rPr>
              <w:t xml:space="preserve"> validity time of these samples</w:t>
            </w:r>
            <w:r w:rsidR="00052B28">
              <w:rPr>
                <w:lang w:eastAsia="zh-CN"/>
              </w:rPr>
              <w:t>. These to mention just a couple of issues to be addressed.</w:t>
            </w:r>
          </w:p>
        </w:tc>
      </w:tr>
      <w:tr w:rsidR="002308A0" w14:paraId="3738D7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BE60" w14:textId="546E6DA0" w:rsidR="002308A0" w:rsidRDefault="002308A0" w:rsidP="003C6F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3BF4DBB" w14:textId="58A223CA" w:rsidR="002308A0" w:rsidRDefault="002308A0" w:rsidP="003C6F3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2D15C525" w14:textId="542B9B66" w:rsidR="002308A0" w:rsidRDefault="00715D30" w:rsidP="003C6F37">
            <w:pPr>
              <w:pStyle w:val="TAC"/>
              <w:spacing w:before="20" w:after="20"/>
              <w:ind w:left="57" w:right="57"/>
              <w:jc w:val="left"/>
              <w:rPr>
                <w:lang w:eastAsia="zh-CN"/>
              </w:rPr>
            </w:pPr>
            <w:r>
              <w:rPr>
                <w:lang w:eastAsia="zh-CN"/>
              </w:rPr>
              <w:t xml:space="preserve">To some extent, we sympathize with the motivation for this as clarified by Qualcomm. </w:t>
            </w:r>
            <w:r w:rsidR="00BF7789">
              <w:rPr>
                <w:lang w:eastAsia="zh-CN"/>
              </w:rPr>
              <w:t xml:space="preserve">However, we </w:t>
            </w:r>
            <w:r w:rsidR="00A04DA7">
              <w:rPr>
                <w:lang w:eastAsia="zh-CN"/>
              </w:rPr>
              <w:t xml:space="preserve">think this is something where we need </w:t>
            </w:r>
            <w:r w:rsidR="00BF7789">
              <w:rPr>
                <w:lang w:eastAsia="zh-CN"/>
              </w:rPr>
              <w:t xml:space="preserve">some </w:t>
            </w:r>
            <w:r w:rsidR="00A04DA7">
              <w:rPr>
                <w:lang w:eastAsia="zh-CN"/>
              </w:rPr>
              <w:t xml:space="preserve">input from RAN1 before deciding as it </w:t>
            </w:r>
            <w:r w:rsidR="00BF7789">
              <w:rPr>
                <w:lang w:eastAsia="zh-CN"/>
              </w:rPr>
              <w:t>depends on the details of the important data samples/points for model training.</w:t>
            </w:r>
            <w:r w:rsidR="00A04DA7">
              <w:rPr>
                <w:lang w:eastAsia="zh-CN"/>
              </w:rPr>
              <w:t xml:space="preserve"> </w:t>
            </w: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xml:space="preserve">: What is the specification impact of implementing events based on a change in the </w:t>
      </w:r>
      <w:proofErr w:type="gramStart"/>
      <w:r>
        <w:t>top-1</w:t>
      </w:r>
      <w:proofErr w:type="gramEnd"/>
      <w:r>
        <w:t xml:space="preserve">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 xml:space="preserve">via timer + counter </w:t>
            </w:r>
            <w:proofErr w:type="gramStart"/>
            <w:r w:rsidR="00E20E90">
              <w:rPr>
                <w:lang w:eastAsia="zh-CN"/>
              </w:rPr>
              <w:t>similar to</w:t>
            </w:r>
            <w:proofErr w:type="gramEnd"/>
            <w:r w:rsidR="00E20E90">
              <w:rPr>
                <w:lang w:eastAsia="zh-CN"/>
              </w:rPr>
              <w:t xml:space="preserve">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w:t>
            </w:r>
            <w:proofErr w:type="gramStart"/>
            <w:r>
              <w:rPr>
                <w:lang w:eastAsia="zh-CN"/>
              </w:rPr>
              <w:t>top-1</w:t>
            </w:r>
            <w:proofErr w:type="gramEnd"/>
            <w:r>
              <w:rPr>
                <w:lang w:eastAsia="zh-CN"/>
              </w:rPr>
              <w:t xml:space="preserve">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5F9F0274" w:rsidR="003C6F37" w:rsidRDefault="00966777"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02A71CE1" w14:textId="587915CB" w:rsidR="003C6F37" w:rsidRDefault="00380AB1" w:rsidP="003C6F37">
            <w:pPr>
              <w:pStyle w:val="TAC"/>
              <w:spacing w:before="20" w:after="20"/>
              <w:ind w:left="57" w:right="57"/>
              <w:jc w:val="left"/>
              <w:rPr>
                <w:lang w:eastAsia="zh-CN"/>
              </w:rPr>
            </w:pPr>
            <w:r>
              <w:rPr>
                <w:lang w:eastAsia="zh-CN"/>
              </w:rPr>
              <w:t xml:space="preserve">Agree with Apple, </w:t>
            </w:r>
            <w:r w:rsidR="00156C7A">
              <w:rPr>
                <w:lang w:eastAsia="zh-CN"/>
              </w:rPr>
              <w:t>designing this solution might require more efforts than other solutions based on radio measurement thresholds.</w:t>
            </w: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24F2012A" w:rsidR="003C6F37" w:rsidRDefault="002917CE" w:rsidP="003C6F37">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698F8258" w14:textId="7E82338A" w:rsidR="003C6F37" w:rsidRDefault="00651807" w:rsidP="003C6F37">
            <w:pPr>
              <w:pStyle w:val="TAC"/>
              <w:spacing w:before="20" w:after="20"/>
              <w:ind w:left="57" w:right="57"/>
              <w:jc w:val="left"/>
              <w:rPr>
                <w:lang w:eastAsia="zh-CN"/>
              </w:rPr>
            </w:pPr>
            <w:r>
              <w:rPr>
                <w:lang w:eastAsia="zh-CN"/>
              </w:rPr>
              <w:t xml:space="preserve">We have provided a few specification impacts in question 3. </w:t>
            </w:r>
            <w:proofErr w:type="gramStart"/>
            <w:r w:rsidR="00AD3A82">
              <w:rPr>
                <w:lang w:eastAsia="zh-CN"/>
              </w:rPr>
              <w:t>Similar to</w:t>
            </w:r>
            <w:proofErr w:type="gramEnd"/>
            <w:r w:rsidR="00AD3A82">
              <w:rPr>
                <w:lang w:eastAsia="zh-CN"/>
              </w:rPr>
              <w:t xml:space="preserve"> what Apple </w:t>
            </w:r>
            <w:r w:rsidR="00A6789E">
              <w:rPr>
                <w:lang w:eastAsia="zh-CN"/>
              </w:rPr>
              <w:t>has expressed.</w:t>
            </w: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182C4602" w:rsidR="003C6F37" w:rsidRDefault="00BA60F7" w:rsidP="003C6F37">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352F2201" w14:textId="64A1DCE1" w:rsidR="003C6F37" w:rsidRDefault="00BA60F7" w:rsidP="003C6F37">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w:t>
            </w:r>
            <w:r w:rsidR="001B6330">
              <w:rPr>
                <w:lang w:eastAsia="zh-CN"/>
              </w:rPr>
              <w:t xml:space="preserve">. However, if the motivation is justified properly, the standardization </w:t>
            </w:r>
            <w:r w:rsidR="00EF003E">
              <w:rPr>
                <w:lang w:eastAsia="zh-CN"/>
              </w:rPr>
              <w:t>work is feasible</w:t>
            </w:r>
            <w:r w:rsidR="00AE4592">
              <w:rPr>
                <w:lang w:eastAsia="zh-CN"/>
              </w:rPr>
              <w:t>/completable</w:t>
            </w:r>
            <w:r w:rsidR="00EF003E">
              <w:rPr>
                <w:lang w:eastAsia="zh-CN"/>
              </w:rPr>
              <w:t xml:space="preserve"> within this release.</w:t>
            </w: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 xml:space="preserve">Given the broad nature of possible L1 beam level measurement triggers and since L3-based triggers are being discussed in questions 1 and 2, this section can be used to discuss which types of triggers could be useful aside from those proposed to trigger on the </w:t>
      </w:r>
      <w:proofErr w:type="gramStart"/>
      <w:r>
        <w:t>top-1</w:t>
      </w:r>
      <w:proofErr w:type="gramEnd"/>
      <w:r>
        <w:t xml:space="preserve">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w:t>
            </w:r>
            <w:proofErr w:type="gramStart"/>
            <w:r>
              <w:rPr>
                <w:rFonts w:hint="eastAsia"/>
                <w:lang w:val="en-US" w:eastAsia="zh-CN"/>
              </w:rPr>
              <w:t>in order to</w:t>
            </w:r>
            <w:proofErr w:type="gramEnd"/>
            <w:r>
              <w:rPr>
                <w:rFonts w:hint="eastAsia"/>
                <w:lang w:val="en-US" w:eastAsia="zh-CN"/>
              </w:rPr>
              <w:t xml:space="preserve">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 xml:space="preserve">/resources and reports the results. After receiving reports, NW can map each beam to Set A or Set B </w:t>
            </w:r>
            <w:proofErr w:type="gramStart"/>
            <w:r>
              <w:rPr>
                <w:rFonts w:eastAsia="Malgun Gothic"/>
                <w:lang w:eastAsia="ko-KR"/>
              </w:rPr>
              <w:t>depending</w:t>
            </w:r>
            <w:proofErr w:type="gramEnd"/>
            <w:r>
              <w:rPr>
                <w:rFonts w:eastAsia="Malgun Gothic"/>
                <w:lang w:eastAsia="ko-KR"/>
              </w:rPr>
              <w:t xml:space="preserve">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val="en-US"/>
              </w:rPr>
              <w:drawing>
                <wp:inline distT="0" distB="0" distL="0" distR="0" wp14:anchorId="38AD8609" wp14:editId="5CB103FF">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proofErr w:type="gramStart"/>
            <w:r>
              <w:rPr>
                <w:lang w:eastAsia="zh-CN"/>
              </w:rPr>
              <w:t>Top-1</w:t>
            </w:r>
            <w:proofErr w:type="gramEnd"/>
            <w:r>
              <w:rPr>
                <w:lang w:eastAsia="zh-CN"/>
              </w:rPr>
              <w:t xml:space="preserve">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proofErr w:type="gramStart"/>
            <w:r>
              <w:rPr>
                <w:lang w:eastAsia="zh-CN"/>
              </w:rPr>
              <w:t>Top-1</w:t>
            </w:r>
            <w:proofErr w:type="gramEnd"/>
            <w:r>
              <w:rPr>
                <w:lang w:eastAsia="zh-CN"/>
              </w:rPr>
              <w:t xml:space="preserve">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proofErr w:type="gramStart"/>
            <w:r>
              <w:rPr>
                <w:lang w:eastAsia="zh-CN"/>
              </w:rPr>
              <w:t>Top-K</w:t>
            </w:r>
            <w:proofErr w:type="gramEnd"/>
            <w:r>
              <w:rPr>
                <w:lang w:eastAsia="zh-CN"/>
              </w:rPr>
              <w:t xml:space="preserve">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proofErr w:type="gramStart"/>
            <w:r>
              <w:rPr>
                <w:lang w:eastAsia="zh-CN"/>
              </w:rPr>
              <w:t>Top-K</w:t>
            </w:r>
            <w:proofErr w:type="gramEnd"/>
            <w:r>
              <w:rPr>
                <w:lang w:eastAsia="zh-CN"/>
              </w:rPr>
              <w:t xml:space="preserve">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proofErr w:type="gramStart"/>
            <w:r>
              <w:rPr>
                <w:lang w:eastAsia="zh-CN"/>
              </w:rPr>
              <w:t>Top-1</w:t>
            </w:r>
            <w:proofErr w:type="gramEnd"/>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SimSun"/>
                <w:lang w:eastAsia="zh-CN"/>
              </w:rPr>
            </w:pPr>
          </w:p>
          <w:p w14:paraId="10CE4A0C"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SimSun"/>
                <w:lang w:val="en-US" w:eastAsia="zh-CN"/>
              </w:rPr>
            </w:pPr>
          </w:p>
          <w:p w14:paraId="4AF7742A" w14:textId="276F0DE4" w:rsidR="002E008E" w:rsidRDefault="002E008E" w:rsidP="002E008E">
            <w:pPr>
              <w:pStyle w:val="TAC"/>
              <w:spacing w:before="20" w:after="20"/>
              <w:ind w:left="57" w:right="57"/>
              <w:jc w:val="left"/>
              <w:rPr>
                <w:lang w:eastAsia="zh-CN"/>
              </w:rPr>
            </w:pPr>
            <w:r>
              <w:rPr>
                <w:rFonts w:eastAsia="SimSun" w:hint="eastAsia"/>
                <w:lang w:eastAsia="zh-CN"/>
              </w:rPr>
              <w:t>U</w:t>
            </w:r>
            <w:r w:rsidRPr="00F66560">
              <w:rPr>
                <w:rFonts w:eastAsia="SimSun" w:hint="eastAsia"/>
                <w:lang w:eastAsia="zh-CN"/>
              </w:rPr>
              <w:t>sing the collected data</w:t>
            </w:r>
            <w:r>
              <w:rPr>
                <w:rFonts w:eastAsia="SimSun" w:hint="eastAsia"/>
                <w:lang w:eastAsia="zh-CN"/>
              </w:rPr>
              <w:t xml:space="preserve"> as filtered by the Set A beam quality</w:t>
            </w:r>
            <w:r w:rsidRPr="00F66560">
              <w:rPr>
                <w:rFonts w:eastAsia="SimSun" w:hint="eastAsia"/>
                <w:lang w:eastAsia="zh-CN"/>
              </w:rPr>
              <w:t xml:space="preserve">, a trained AIML model will be applicable if Set A beams (which </w:t>
            </w:r>
            <w:r>
              <w:rPr>
                <w:rFonts w:eastAsia="SimSun" w:hint="eastAsia"/>
                <w:lang w:eastAsia="zh-CN"/>
              </w:rPr>
              <w:t>will</w:t>
            </w:r>
            <w:r w:rsidRPr="00F66560">
              <w:rPr>
                <w:rFonts w:eastAsia="SimSun" w:hint="eastAsia"/>
                <w:lang w:eastAsia="zh-CN"/>
              </w:rPr>
              <w:t xml:space="preserve"> the prediction output of the model) are good enough above a threshold. </w:t>
            </w:r>
            <w:r w:rsidRPr="00F66560">
              <w:rPr>
                <w:rFonts w:eastAsia="SimSun"/>
                <w:lang w:eastAsia="zh-CN"/>
              </w:rPr>
              <w:t>However</w:t>
            </w:r>
            <w:r w:rsidRPr="00F66560">
              <w:rPr>
                <w:rFonts w:eastAsia="SimSun" w:hint="eastAsia"/>
                <w:lang w:eastAsia="zh-CN"/>
              </w:rPr>
              <w:t xml:space="preserve">, when the trained AIML model is deployed, UE will only measure Set B beams, thus cannot tell if the AIML model is </w:t>
            </w:r>
            <w:proofErr w:type="gramStart"/>
            <w:r w:rsidRPr="00F66560">
              <w:rPr>
                <w:rFonts w:eastAsia="SimSun" w:hint="eastAsia"/>
                <w:lang w:eastAsia="zh-CN"/>
              </w:rPr>
              <w:t>really applicable</w:t>
            </w:r>
            <w:proofErr w:type="gramEnd"/>
            <w:r w:rsidRPr="00F66560">
              <w:rPr>
                <w:rFonts w:eastAsia="SimSun" w:hint="eastAsia"/>
                <w:lang w:eastAsia="zh-CN"/>
              </w:rPr>
              <w:t xml:space="preserve">. In a word, if the data filtering is applied to the output in a training data pair, it will cause difficulty w.r.t applicability determination </w:t>
            </w:r>
            <w:proofErr w:type="gramStart"/>
            <w:r w:rsidRPr="00F66560">
              <w:rPr>
                <w:rFonts w:eastAsia="SimSun" w:hint="eastAsia"/>
                <w:lang w:eastAsia="zh-CN"/>
              </w:rPr>
              <w:t>later on</w:t>
            </w:r>
            <w:proofErr w:type="gramEnd"/>
            <w:r w:rsidRPr="00F66560">
              <w:rPr>
                <w:rFonts w:eastAsia="SimSun" w:hint="eastAsia"/>
                <w:lang w:eastAsia="zh-CN"/>
              </w:rPr>
              <w:t>.</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420370D4" w:rsidR="003C6F37" w:rsidRDefault="00A9672E" w:rsidP="003C6F37">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F47724C" w14:textId="77777777" w:rsidR="003C6F37" w:rsidRDefault="004B64F6" w:rsidP="003C6F37">
            <w:pPr>
              <w:pStyle w:val="TAC"/>
              <w:spacing w:before="20" w:after="20"/>
              <w:ind w:left="57" w:right="57"/>
              <w:jc w:val="left"/>
              <w:rPr>
                <w:lang w:eastAsia="zh-CN"/>
              </w:rPr>
            </w:pPr>
            <w:r>
              <w:rPr>
                <w:lang w:eastAsia="zh-CN"/>
              </w:rPr>
              <w:t>We have in general s</w:t>
            </w:r>
            <w:r w:rsidR="00C76384">
              <w:rPr>
                <w:lang w:eastAsia="zh-CN"/>
              </w:rPr>
              <w:t>imilar</w:t>
            </w:r>
            <w:r>
              <w:rPr>
                <w:lang w:eastAsia="zh-CN"/>
              </w:rPr>
              <w:t xml:space="preserve"> view as QC</w:t>
            </w:r>
            <w:r w:rsidR="00234ADE">
              <w:rPr>
                <w:lang w:eastAsia="zh-CN"/>
              </w:rPr>
              <w:t xml:space="preserve">, Vivo, ZTE and other. The </w:t>
            </w:r>
            <w:proofErr w:type="gramStart"/>
            <w:r w:rsidR="00234ADE">
              <w:rPr>
                <w:lang w:eastAsia="zh-CN"/>
              </w:rPr>
              <w:t>top-1</w:t>
            </w:r>
            <w:proofErr w:type="gramEnd"/>
            <w:r w:rsidR="00234ADE">
              <w:rPr>
                <w:lang w:eastAsia="zh-CN"/>
              </w:rPr>
              <w:t xml:space="preserve">/K beam </w:t>
            </w:r>
            <w:r w:rsidR="00131268">
              <w:rPr>
                <w:lang w:eastAsia="zh-CN"/>
              </w:rPr>
              <w:t>L1-RSRP</w:t>
            </w:r>
            <w:r w:rsidR="00836C64">
              <w:rPr>
                <w:lang w:eastAsia="zh-CN"/>
              </w:rPr>
              <w:t xml:space="preserve"> above or below a threshold</w:t>
            </w:r>
            <w:r w:rsidR="00131268">
              <w:rPr>
                <w:lang w:eastAsia="zh-CN"/>
              </w:rPr>
              <w:t xml:space="preserve"> can be used as event for the starting of the data logging</w:t>
            </w:r>
            <w:r w:rsidR="0087731B">
              <w:rPr>
                <w:lang w:eastAsia="zh-CN"/>
              </w:rPr>
              <w:t>.</w:t>
            </w:r>
          </w:p>
          <w:p w14:paraId="71848508" w14:textId="17974646" w:rsidR="0087731B" w:rsidRDefault="0087731B" w:rsidP="003C6F37">
            <w:pPr>
              <w:pStyle w:val="TAC"/>
              <w:spacing w:before="20" w:after="20"/>
              <w:ind w:left="57" w:right="57"/>
              <w:jc w:val="left"/>
              <w:rPr>
                <w:lang w:eastAsia="zh-CN"/>
              </w:rPr>
            </w:pPr>
            <w:r>
              <w:rPr>
                <w:lang w:eastAsia="zh-CN"/>
              </w:rPr>
              <w:t xml:space="preserve">We are not sure </w:t>
            </w:r>
            <w:r w:rsidR="001C5F21">
              <w:rPr>
                <w:lang w:eastAsia="zh-CN"/>
              </w:rPr>
              <w:t xml:space="preserve">about the </w:t>
            </w:r>
            <w:r w:rsidR="00361F2B">
              <w:rPr>
                <w:lang w:eastAsia="zh-CN"/>
              </w:rPr>
              <w:t xml:space="preserve">complexity </w:t>
            </w:r>
            <w:r w:rsidR="001C5F21">
              <w:rPr>
                <w:lang w:eastAsia="zh-CN"/>
              </w:rPr>
              <w:t>mentioned above by some companies. In our view</w:t>
            </w:r>
            <w:r w:rsidR="00283328">
              <w:rPr>
                <w:lang w:eastAsia="zh-CN"/>
              </w:rPr>
              <w:t>,</w:t>
            </w:r>
            <w:r w:rsidR="007E5588">
              <w:rPr>
                <w:lang w:eastAsia="zh-CN"/>
              </w:rPr>
              <w:t xml:space="preserve"> the </w:t>
            </w:r>
            <w:r w:rsidR="00283328">
              <w:rPr>
                <w:lang w:eastAsia="zh-CN"/>
              </w:rPr>
              <w:t xml:space="preserve">spec. </w:t>
            </w:r>
            <w:r w:rsidR="007E5588">
              <w:rPr>
                <w:lang w:eastAsia="zh-CN"/>
              </w:rPr>
              <w:t xml:space="preserve">complexity should be similar as for the L3 measurements, </w:t>
            </w:r>
            <w:r w:rsidR="008C0358">
              <w:rPr>
                <w:lang w:eastAsia="zh-CN"/>
              </w:rPr>
              <w:t xml:space="preserve">e.g. </w:t>
            </w:r>
            <w:r w:rsidR="00207A06">
              <w:rPr>
                <w:lang w:eastAsia="zh-CN"/>
              </w:rPr>
              <w:t>it can be created a logging event configuration</w:t>
            </w:r>
            <w:r w:rsidR="00283328">
              <w:rPr>
                <w:lang w:eastAsia="zh-CN"/>
              </w:rPr>
              <w:t xml:space="preserve"> that the UE should monitor and the</w:t>
            </w:r>
            <w:r w:rsidR="00F044A7">
              <w:rPr>
                <w:lang w:eastAsia="zh-CN"/>
              </w:rPr>
              <w:t>n the</w:t>
            </w:r>
            <w:r w:rsidR="00283328">
              <w:rPr>
                <w:lang w:eastAsia="zh-CN"/>
              </w:rPr>
              <w:t xml:space="preserve"> </w:t>
            </w:r>
            <w:r w:rsidR="00F044A7">
              <w:rPr>
                <w:lang w:eastAsia="zh-CN"/>
              </w:rPr>
              <w:t>related</w:t>
            </w:r>
            <w:r w:rsidR="00283328">
              <w:rPr>
                <w:lang w:eastAsia="zh-CN"/>
              </w:rPr>
              <w:t xml:space="preserve"> SSB</w:t>
            </w:r>
            <w:r w:rsidR="00F044A7">
              <w:rPr>
                <w:lang w:eastAsia="zh-CN"/>
              </w:rPr>
              <w:t>s</w:t>
            </w:r>
            <w:r w:rsidR="00283328">
              <w:rPr>
                <w:lang w:eastAsia="zh-CN"/>
              </w:rPr>
              <w:t>/CSI-RS</w:t>
            </w:r>
            <w:r w:rsidR="00F044A7">
              <w:rPr>
                <w:lang w:eastAsia="zh-CN"/>
              </w:rPr>
              <w:t>s</w:t>
            </w:r>
            <w:r w:rsidR="00283328">
              <w:rPr>
                <w:lang w:eastAsia="zh-CN"/>
              </w:rPr>
              <w:t xml:space="preserve"> whose measurement results the UE should start collecting when the event</w:t>
            </w:r>
            <w:r w:rsidR="00F044A7">
              <w:rPr>
                <w:lang w:eastAsia="zh-CN"/>
              </w:rPr>
              <w:t xml:space="preserve"> is</w:t>
            </w:r>
            <w:r w:rsidR="00283328">
              <w:rPr>
                <w:lang w:eastAsia="zh-CN"/>
              </w:rPr>
              <w:t xml:space="preserve"> fulfilled.</w:t>
            </w:r>
            <w:r w:rsidR="008905FF">
              <w:rPr>
                <w:lang w:eastAsia="zh-CN"/>
              </w:rPr>
              <w:t xml:space="preserve"> </w:t>
            </w:r>
            <w:proofErr w:type="gramStart"/>
            <w:r w:rsidR="00361F2B">
              <w:rPr>
                <w:lang w:eastAsia="zh-CN"/>
              </w:rPr>
              <w:t>So</w:t>
            </w:r>
            <w:proofErr w:type="gramEnd"/>
            <w:r w:rsidR="00361F2B">
              <w:rPr>
                <w:lang w:eastAsia="zh-CN"/>
              </w:rPr>
              <w:t xml:space="preserve"> the spec complexity should be limited as for the L3 measurements.</w:t>
            </w:r>
            <w:r w:rsidR="00361F2B">
              <w:rPr>
                <w:lang w:eastAsia="zh-CN"/>
              </w:rPr>
              <w:br/>
            </w:r>
            <w:r w:rsidR="008C0358">
              <w:rPr>
                <w:lang w:eastAsia="zh-CN"/>
              </w:rPr>
              <w:t>Also related to the UE complexity, we are not sure</w:t>
            </w:r>
            <w:r w:rsidR="00AC1FB0">
              <w:rPr>
                <w:lang w:eastAsia="zh-CN"/>
              </w:rPr>
              <w:t xml:space="preserve"> that</w:t>
            </w:r>
            <w:r w:rsidR="008C0358">
              <w:rPr>
                <w:lang w:eastAsia="zh-CN"/>
              </w:rPr>
              <w:t xml:space="preserve"> this </w:t>
            </w:r>
            <w:r w:rsidR="00AC1FB0">
              <w:rPr>
                <w:lang w:eastAsia="zh-CN"/>
              </w:rPr>
              <w:t xml:space="preserve">would </w:t>
            </w:r>
            <w:r w:rsidR="008C0358">
              <w:rPr>
                <w:lang w:eastAsia="zh-CN"/>
              </w:rPr>
              <w:t xml:space="preserve">bring extra complexity, since the UE just needs to monitor the L1-RSRP of the top 1/K beam with no additional </w:t>
            </w:r>
            <w:r w:rsidR="0058015D">
              <w:rPr>
                <w:lang w:eastAsia="zh-CN"/>
              </w:rPr>
              <w:t>mechanisms on top of it</w:t>
            </w:r>
            <w:r w:rsidR="008905FF">
              <w:rPr>
                <w:lang w:eastAsia="zh-CN"/>
              </w:rPr>
              <w:t>.</w:t>
            </w:r>
          </w:p>
        </w:tc>
      </w:tr>
      <w:tr w:rsidR="00226445"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386FD0D" w:rsidR="00226445" w:rsidRDefault="00226445" w:rsidP="00226445">
            <w:pPr>
              <w:pStyle w:val="TAC"/>
              <w:spacing w:before="20" w:after="20"/>
              <w:ind w:left="57" w:right="57"/>
              <w:jc w:val="left"/>
              <w:rPr>
                <w:lang w:eastAsia="zh-CN"/>
              </w:rPr>
            </w:pPr>
            <w:r w:rsidRPr="00D858D8">
              <w:t>NEC</w:t>
            </w:r>
          </w:p>
        </w:tc>
        <w:tc>
          <w:tcPr>
            <w:tcW w:w="7989" w:type="dxa"/>
            <w:tcBorders>
              <w:top w:val="single" w:sz="4" w:space="0" w:color="auto"/>
              <w:left w:val="single" w:sz="4" w:space="0" w:color="auto"/>
              <w:bottom w:val="single" w:sz="4" w:space="0" w:color="auto"/>
              <w:right w:val="single" w:sz="4" w:space="0" w:color="auto"/>
            </w:tcBorders>
          </w:tcPr>
          <w:p w14:paraId="4B74CBC2" w14:textId="616FCCAA" w:rsidR="00226445" w:rsidRDefault="00226445" w:rsidP="00226445">
            <w:pPr>
              <w:pStyle w:val="TAC"/>
              <w:spacing w:before="20" w:after="20"/>
              <w:ind w:left="57" w:right="57"/>
              <w:jc w:val="left"/>
              <w:rPr>
                <w:lang w:eastAsia="zh-CN"/>
              </w:rPr>
            </w:pPr>
            <w:r w:rsidRPr="00D858D8">
              <w:t xml:space="preserve">Generally speaking, both L3 and L1 radio </w:t>
            </w:r>
            <w:proofErr w:type="gramStart"/>
            <w:r w:rsidRPr="00D858D8">
              <w:t>condition based</w:t>
            </w:r>
            <w:proofErr w:type="gramEnd"/>
            <w:r w:rsidRPr="00D858D8">
              <w:t xml:space="preserve"> event can be helpful, however L1 beam level measurement is a bit more complicated compared with L3, e.g., </w:t>
            </w:r>
            <w:r w:rsidR="00D63B4A" w:rsidRPr="00D63B4A">
              <w:t>instability</w:t>
            </w:r>
            <w:r w:rsidR="00D63B4A">
              <w:t xml:space="preserve"> issue</w:t>
            </w:r>
            <w:r w:rsidRPr="00D858D8">
              <w:t>, number of measured beam. From RAN2 perspective, L1-based event can be up to RAN1.</w:t>
            </w:r>
          </w:p>
        </w:tc>
      </w:tr>
      <w:tr w:rsidR="00226445" w14:paraId="3ACF394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6C225F6" w14:textId="2995904F" w:rsidR="00226445" w:rsidRDefault="00702B85" w:rsidP="003C6F37">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6CBCFFC9" w14:textId="77777777" w:rsidR="00226445" w:rsidRDefault="001542B1" w:rsidP="003C6F37">
            <w:pPr>
              <w:pStyle w:val="TAC"/>
              <w:spacing w:before="20" w:after="20"/>
              <w:ind w:left="57" w:right="57"/>
              <w:jc w:val="left"/>
              <w:rPr>
                <w:lang w:eastAsia="zh-CN"/>
              </w:rPr>
            </w:pPr>
            <w:r>
              <w:rPr>
                <w:lang w:eastAsia="zh-CN"/>
              </w:rPr>
              <w:t>We have similar concerns about this as in Q4, i.e., RAN1 input required</w:t>
            </w:r>
            <w:r w:rsidR="00CA6B7F">
              <w:rPr>
                <w:lang w:eastAsia="zh-CN"/>
              </w:rPr>
              <w:t>.</w:t>
            </w:r>
          </w:p>
          <w:p w14:paraId="06169DDB" w14:textId="77777777" w:rsidR="00CA6B7F" w:rsidRDefault="00CA6B7F" w:rsidP="003C6F37">
            <w:pPr>
              <w:pStyle w:val="TAC"/>
              <w:spacing w:before="20" w:after="20"/>
              <w:ind w:left="57" w:right="57"/>
              <w:jc w:val="left"/>
              <w:rPr>
                <w:lang w:eastAsia="zh-CN"/>
              </w:rPr>
            </w:pPr>
            <w:r>
              <w:rPr>
                <w:lang w:eastAsia="zh-CN"/>
              </w:rPr>
              <w:t xml:space="preserve">Also, we would also like to emphasis </w:t>
            </w:r>
            <w:r w:rsidR="005B1BD4">
              <w:rPr>
                <w:lang w:eastAsia="zh-CN"/>
              </w:rPr>
              <w:t xml:space="preserve">we need to </w:t>
            </w:r>
            <w:r>
              <w:rPr>
                <w:lang w:eastAsia="zh-CN"/>
              </w:rPr>
              <w:t>differentiat</w:t>
            </w:r>
            <w:r w:rsidR="005B1BD4">
              <w:rPr>
                <w:lang w:eastAsia="zh-CN"/>
              </w:rPr>
              <w:t>e</w:t>
            </w:r>
            <w:r w:rsidR="007D6A0A">
              <w:rPr>
                <w:lang w:eastAsia="zh-CN"/>
              </w:rPr>
              <w:t xml:space="preserve"> the discussion of</w:t>
            </w:r>
            <w:r>
              <w:rPr>
                <w:lang w:eastAsia="zh-CN"/>
              </w:rPr>
              <w:t xml:space="preserve"> what i</w:t>
            </w:r>
            <w:r w:rsidR="007D6A0A">
              <w:rPr>
                <w:lang w:eastAsia="zh-CN"/>
              </w:rPr>
              <w:t>s</w:t>
            </w:r>
            <w:r>
              <w:rPr>
                <w:lang w:eastAsia="zh-CN"/>
              </w:rPr>
              <w:t xml:space="preserve"> </w:t>
            </w:r>
            <w:r w:rsidR="007D6A0A">
              <w:rPr>
                <w:lang w:eastAsia="zh-CN"/>
              </w:rPr>
              <w:t>to be</w:t>
            </w:r>
            <w:r>
              <w:rPr>
                <w:lang w:eastAsia="zh-CN"/>
              </w:rPr>
              <w:t xml:space="preserve"> logged</w:t>
            </w:r>
            <w:r w:rsidR="00270739">
              <w:rPr>
                <w:lang w:eastAsia="zh-CN"/>
              </w:rPr>
              <w:t xml:space="preserve"> and what triggers the logging</w:t>
            </w:r>
            <w:r w:rsidR="006E41B8">
              <w:rPr>
                <w:lang w:eastAsia="zh-CN"/>
              </w:rPr>
              <w:t xml:space="preserve"> </w:t>
            </w:r>
            <w:r w:rsidR="00270739">
              <w:rPr>
                <w:lang w:eastAsia="zh-CN"/>
              </w:rPr>
              <w:t>(as</w:t>
            </w:r>
            <w:r w:rsidR="005B1BD4">
              <w:rPr>
                <w:lang w:eastAsia="zh-CN"/>
              </w:rPr>
              <w:t xml:space="preserve"> it seems they are be</w:t>
            </w:r>
            <w:r w:rsidR="007D6A0A">
              <w:rPr>
                <w:lang w:eastAsia="zh-CN"/>
              </w:rPr>
              <w:t xml:space="preserve">ing </w:t>
            </w:r>
            <w:r w:rsidR="006E41B8">
              <w:rPr>
                <w:lang w:eastAsia="zh-CN"/>
              </w:rPr>
              <w:t xml:space="preserve">used interchangeably </w:t>
            </w:r>
            <w:r w:rsidR="00BC4C87">
              <w:rPr>
                <w:lang w:eastAsia="zh-CN"/>
              </w:rPr>
              <w:t xml:space="preserve">sometimes </w:t>
            </w:r>
            <w:r w:rsidR="006E41B8">
              <w:rPr>
                <w:lang w:eastAsia="zh-CN"/>
              </w:rPr>
              <w:t>in this email discussion)</w:t>
            </w:r>
            <w:r w:rsidR="009E3FAD">
              <w:rPr>
                <w:lang w:eastAsia="zh-CN"/>
              </w:rPr>
              <w:t>. So maybe when the rapporteur summarizes the discussion, we need to be clear about:</w:t>
            </w:r>
          </w:p>
          <w:p w14:paraId="4B85BC82" w14:textId="77777777" w:rsidR="005C0E8B" w:rsidRDefault="009E3FAD" w:rsidP="005C0E8B">
            <w:pPr>
              <w:pStyle w:val="TAC"/>
              <w:numPr>
                <w:ilvl w:val="0"/>
                <w:numId w:val="29"/>
              </w:numPr>
              <w:spacing w:before="20" w:after="20"/>
              <w:ind w:right="57"/>
              <w:jc w:val="left"/>
              <w:rPr>
                <w:lang w:eastAsia="zh-CN"/>
              </w:rPr>
            </w:pPr>
            <w:r>
              <w:rPr>
                <w:lang w:eastAsia="zh-CN"/>
              </w:rPr>
              <w:t>what measurements/events/condition determine whether the UE do a logging at a given logging time/periodicity</w:t>
            </w:r>
          </w:p>
          <w:p w14:paraId="710EB415" w14:textId="7DC1C886" w:rsidR="009E3FAD" w:rsidRDefault="009E3FAD" w:rsidP="005C0E8B">
            <w:pPr>
              <w:pStyle w:val="TAC"/>
              <w:numPr>
                <w:ilvl w:val="0"/>
                <w:numId w:val="29"/>
              </w:numPr>
              <w:spacing w:before="20" w:after="20"/>
              <w:ind w:right="57"/>
              <w:jc w:val="left"/>
              <w:rPr>
                <w:lang w:eastAsia="zh-CN"/>
              </w:rPr>
            </w:pPr>
            <w:r>
              <w:rPr>
                <w:lang w:eastAsia="zh-CN"/>
              </w:rPr>
              <w:t xml:space="preserve">if a logging is to be made </w:t>
            </w:r>
            <w:r w:rsidR="005C0E8B">
              <w:rPr>
                <w:lang w:eastAsia="zh-CN"/>
              </w:rPr>
              <w:t>based on a) above, wh</w:t>
            </w:r>
            <w:r w:rsidR="003C1AAF">
              <w:rPr>
                <w:lang w:eastAsia="zh-CN"/>
              </w:rPr>
              <w:t>ich</w:t>
            </w:r>
            <w:r w:rsidR="005C0E8B">
              <w:rPr>
                <w:lang w:eastAsia="zh-CN"/>
              </w:rPr>
              <w:t xml:space="preserve"> </w:t>
            </w:r>
            <w:r w:rsidR="003C1AAF">
              <w:rPr>
                <w:lang w:eastAsia="zh-CN"/>
              </w:rPr>
              <w:t>beams</w:t>
            </w:r>
            <w:r w:rsidR="00196075">
              <w:rPr>
                <w:lang w:eastAsia="zh-CN"/>
              </w:rPr>
              <w:t xml:space="preserve"> are to be logged</w:t>
            </w:r>
            <w:r w:rsidR="001054AF">
              <w:rPr>
                <w:lang w:eastAsia="zh-CN"/>
              </w:rPr>
              <w:t xml:space="preserve"> (e.g. </w:t>
            </w:r>
            <w:r w:rsidR="009B3AEF">
              <w:rPr>
                <w:lang w:eastAsia="zh-CN"/>
              </w:rPr>
              <w:t xml:space="preserve">criteria based on </w:t>
            </w:r>
            <w:r w:rsidR="00FB6EA5">
              <w:rPr>
                <w:lang w:eastAsia="zh-CN"/>
              </w:rPr>
              <w:t>RSRP thresholds</w:t>
            </w:r>
            <w:r w:rsidR="009B3AEF">
              <w:rPr>
                <w:lang w:eastAsia="zh-CN"/>
              </w:rPr>
              <w:t>, t</w:t>
            </w:r>
            <w:r w:rsidR="001054AF">
              <w:rPr>
                <w:lang w:eastAsia="zh-CN"/>
              </w:rPr>
              <w:t xml:space="preserve">op 1 beam, </w:t>
            </w:r>
            <w:proofErr w:type="gramStart"/>
            <w:r w:rsidR="001054AF">
              <w:rPr>
                <w:lang w:eastAsia="zh-CN"/>
              </w:rPr>
              <w:t>top-K</w:t>
            </w:r>
            <w:proofErr w:type="gramEnd"/>
            <w:r w:rsidR="001054AF">
              <w:rPr>
                <w:lang w:eastAsia="zh-CN"/>
              </w:rPr>
              <w:t xml:space="preserve"> beam</w:t>
            </w:r>
            <w:r w:rsidR="003C1AAF">
              <w:rPr>
                <w:lang w:eastAsia="zh-CN"/>
              </w:rPr>
              <w:t>s</w:t>
            </w:r>
            <w:r w:rsidR="001054AF">
              <w:rPr>
                <w:lang w:eastAsia="zh-CN"/>
              </w:rPr>
              <w:t xml:space="preserve">, </w:t>
            </w:r>
            <w:r w:rsidR="009B3AEF">
              <w:rPr>
                <w:lang w:eastAsia="zh-CN"/>
              </w:rPr>
              <w:t>etc.,)</w:t>
            </w:r>
          </w:p>
          <w:p w14:paraId="01371FE5" w14:textId="43F3FBBA" w:rsidR="0033468F" w:rsidRDefault="0033468F" w:rsidP="005C0E8B">
            <w:pPr>
              <w:pStyle w:val="TAC"/>
              <w:numPr>
                <w:ilvl w:val="0"/>
                <w:numId w:val="29"/>
              </w:numPr>
              <w:spacing w:before="20" w:after="20"/>
              <w:ind w:right="57"/>
              <w:jc w:val="left"/>
              <w:rPr>
                <w:lang w:eastAsia="zh-CN"/>
              </w:rPr>
            </w:pPr>
            <w:r>
              <w:rPr>
                <w:lang w:eastAsia="zh-CN"/>
              </w:rPr>
              <w:t>what events</w:t>
            </w:r>
            <w:r w:rsidR="003A4FAA">
              <w:rPr>
                <w:lang w:eastAsia="zh-CN"/>
              </w:rPr>
              <w:t xml:space="preserve">/conditions determine </w:t>
            </w:r>
            <w:r>
              <w:rPr>
                <w:lang w:eastAsia="zh-CN"/>
              </w:rPr>
              <w:t xml:space="preserve">when a logged measurement </w:t>
            </w:r>
            <w:r w:rsidR="003A4FAA">
              <w:rPr>
                <w:lang w:eastAsia="zh-CN"/>
              </w:rPr>
              <w:t xml:space="preserve">is </w:t>
            </w:r>
            <w:r>
              <w:rPr>
                <w:lang w:eastAsia="zh-CN"/>
              </w:rPr>
              <w:t xml:space="preserve">sent </w:t>
            </w:r>
            <w:r w:rsidR="003A4FAA">
              <w:rPr>
                <w:lang w:eastAsia="zh-CN"/>
              </w:rPr>
              <w:t xml:space="preserve">to the network </w:t>
            </w:r>
            <w:r>
              <w:rPr>
                <w:lang w:eastAsia="zh-CN"/>
              </w:rPr>
              <w:t xml:space="preserve">This </w:t>
            </w:r>
            <w:r w:rsidR="003A4FAA">
              <w:rPr>
                <w:lang w:eastAsia="zh-CN"/>
              </w:rPr>
              <w:t xml:space="preserve">last part </w:t>
            </w:r>
            <w:r>
              <w:rPr>
                <w:lang w:eastAsia="zh-CN"/>
              </w:rPr>
              <w:t>may be out of the scope of this email discussion</w:t>
            </w:r>
            <w:r w:rsidR="003A4FAA">
              <w:rPr>
                <w:lang w:eastAsia="zh-CN"/>
              </w:rPr>
              <w:t>, and we can assume it is based on our previous agreements such as on demand or when the buffer level is full</w:t>
            </w:r>
            <w:r w:rsidR="00196075">
              <w:rPr>
                <w:lang w:eastAsia="zh-CN"/>
              </w:rPr>
              <w:t>.</w:t>
            </w: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event is triggered (</w:t>
            </w:r>
            <w:proofErr w:type="gramStart"/>
            <w:r>
              <w:rPr>
                <w:lang w:eastAsia="zh-CN"/>
              </w:rPr>
              <w:t>similar to</w:t>
            </w:r>
            <w:proofErr w:type="gramEnd"/>
            <w:r>
              <w:rPr>
                <w:lang w:eastAsia="zh-CN"/>
              </w:rPr>
              <w:t xml:space="preserve"> L3 existing event-trigger reporting for </w:t>
            </w:r>
            <w:r w:rsidR="00D21078">
              <w:rPr>
                <w:lang w:eastAsia="zh-CN"/>
              </w:rPr>
              <w:t xml:space="preserve">L3 measurement / </w:t>
            </w:r>
            <w:r>
              <w:rPr>
                <w:lang w:eastAsia="zh-CN"/>
              </w:rPr>
              <w:t xml:space="preserve">immediate MDT). </w:t>
            </w:r>
          </w:p>
        </w:tc>
      </w:tr>
      <w:tr w:rsidR="00727E18" w14:paraId="0E73D9F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 xml:space="preserve">In our view, in the event-based logging (if introduced), the UE should collect data periodically </w:t>
            </w:r>
            <w:proofErr w:type="gramStart"/>
            <w:r>
              <w:rPr>
                <w:lang w:eastAsia="zh-CN"/>
              </w:rPr>
              <w:t>as long as</w:t>
            </w:r>
            <w:proofErr w:type="gramEnd"/>
            <w:r>
              <w:rPr>
                <w:lang w:eastAsia="zh-CN"/>
              </w:rPr>
              <w:t xml:space="preserve"> the event is met.</w:t>
            </w:r>
          </w:p>
        </w:tc>
      </w:tr>
      <w:tr w:rsidR="00A80D32" w14:paraId="0C5BB99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49100CDF" w:rsidR="00A80D32" w:rsidRDefault="00A80D32" w:rsidP="003C6F37">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3DFFA308" w14:textId="07CAB53C" w:rsidR="00A80D32" w:rsidRDefault="00A80D32" w:rsidP="003C6F37">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31E4C24" w14:textId="77777777" w:rsidR="00A80D32" w:rsidRDefault="00A80D32" w:rsidP="003C6F37">
            <w:pPr>
              <w:pStyle w:val="TAC"/>
              <w:spacing w:before="20" w:after="20"/>
              <w:ind w:left="57" w:right="57"/>
              <w:jc w:val="left"/>
              <w:rPr>
                <w:lang w:eastAsia="zh-CN"/>
              </w:rPr>
            </w:pPr>
          </w:p>
        </w:tc>
      </w:tr>
      <w:tr w:rsidR="00A80D32" w14:paraId="01B0365B"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3866B4A" w:rsidR="00A80D32" w:rsidRDefault="00FB796C" w:rsidP="003C6F37">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681DD0B" w14:textId="5F65E8A7" w:rsidR="00A80D32" w:rsidRDefault="00FB796C" w:rsidP="003C6F37">
            <w:pPr>
              <w:pStyle w:val="TAC"/>
              <w:spacing w:before="20" w:after="20"/>
              <w:ind w:left="57" w:right="57"/>
              <w:jc w:val="left"/>
              <w:rPr>
                <w:lang w:eastAsia="zh-CN"/>
              </w:rPr>
            </w:pPr>
            <w:r>
              <w:rPr>
                <w:lang w:eastAsia="zh-CN"/>
              </w:rPr>
              <w:t>Yes,</w:t>
            </w:r>
            <w:r w:rsidR="006C7BC9">
              <w:rPr>
                <w:lang w:eastAsia="zh-CN"/>
              </w:rPr>
              <w:t xml:space="preserve"> but</w:t>
            </w:r>
            <w:r w:rsidR="00CE5B40">
              <w:rPr>
                <w:lang w:eastAsia="zh-CN"/>
              </w:rPr>
              <w:t xml:space="preserve"> we should also agree that the logging continues until the event is fulfilled (first part of Proposal 5</w:t>
            </w:r>
            <w:r w:rsidR="004C4AD2">
              <w:rPr>
                <w:lang w:eastAsia="zh-CN"/>
              </w:rPr>
              <w:t xml:space="preserve"> in </w:t>
            </w:r>
            <w:r w:rsidR="004C4AD2" w:rsidRPr="006C7BC9">
              <w:rPr>
                <w:lang w:eastAsia="zh-CN"/>
              </w:rPr>
              <w:t>R2-2409547</w:t>
            </w:r>
            <w:r w:rsidR="004C4AD2">
              <w:rPr>
                <w:lang w:eastAsia="zh-CN"/>
              </w:rPr>
              <w:t xml:space="preserve"> above</w:t>
            </w:r>
            <w:r w:rsidR="00CE5B40">
              <w:rPr>
                <w:lang w:eastAsia="zh-CN"/>
              </w:rPr>
              <w:t>)</w:t>
            </w:r>
          </w:p>
        </w:tc>
        <w:tc>
          <w:tcPr>
            <w:tcW w:w="6659" w:type="dxa"/>
            <w:tcBorders>
              <w:top w:val="single" w:sz="4" w:space="0" w:color="auto"/>
              <w:left w:val="single" w:sz="4" w:space="0" w:color="auto"/>
              <w:bottom w:val="single" w:sz="4" w:space="0" w:color="auto"/>
              <w:right w:val="single" w:sz="4" w:space="0" w:color="auto"/>
            </w:tcBorders>
          </w:tcPr>
          <w:p w14:paraId="0F09AFF6" w14:textId="2E142F47" w:rsidR="00A80D32" w:rsidRDefault="006C7BC9" w:rsidP="003C6F37">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w:t>
            </w:r>
            <w:proofErr w:type="gramStart"/>
            <w:r>
              <w:rPr>
                <w:lang w:eastAsia="zh-CN"/>
              </w:rPr>
              <w:t>So</w:t>
            </w:r>
            <w:proofErr w:type="gramEnd"/>
            <w:r>
              <w:rPr>
                <w:lang w:eastAsia="zh-CN"/>
              </w:rPr>
              <w:t xml:space="preserve"> </w:t>
            </w:r>
            <w:r w:rsidR="000B7BEF">
              <w:rPr>
                <w:lang w:eastAsia="zh-CN"/>
              </w:rPr>
              <w:t>the answer to this question is</w:t>
            </w:r>
            <w:r>
              <w:rPr>
                <w:lang w:eastAsia="zh-CN"/>
              </w:rPr>
              <w:t xml:space="preserve"> somewhat obvious</w:t>
            </w:r>
            <w:r w:rsidR="007368CE">
              <w:rPr>
                <w:lang w:eastAsia="zh-CN"/>
              </w:rPr>
              <w:t>, i.e. the UE logs the data upon measuring the associated reference signal whose periodicity is given by the configuration</w:t>
            </w:r>
            <w:r>
              <w:rPr>
                <w:lang w:eastAsia="zh-CN"/>
              </w:rPr>
              <w:t xml:space="preserve">. </w:t>
            </w:r>
            <w:r w:rsidR="007368CE">
              <w:rPr>
                <w:lang w:eastAsia="zh-CN"/>
              </w:rPr>
              <w:br/>
            </w:r>
            <w:r w:rsidR="009E5006">
              <w:rPr>
                <w:lang w:eastAsia="zh-CN"/>
              </w:rPr>
              <w:t xml:space="preserve">In our view, what is </w:t>
            </w:r>
            <w:r w:rsidR="007368CE">
              <w:rPr>
                <w:lang w:eastAsia="zh-CN"/>
              </w:rPr>
              <w:t>more important</w:t>
            </w:r>
            <w:r w:rsidR="009E5006">
              <w:rPr>
                <w:lang w:eastAsia="zh-CN"/>
              </w:rPr>
              <w:t xml:space="preserve"> in </w:t>
            </w:r>
            <w:r>
              <w:rPr>
                <w:lang w:eastAsia="zh-CN"/>
              </w:rPr>
              <w:t>the Proposal 5 in</w:t>
            </w:r>
            <w:r w:rsidRPr="006C7BC9">
              <w:rPr>
                <w:lang w:eastAsia="zh-CN"/>
              </w:rPr>
              <w:t xml:space="preserve"> R2-2409547</w:t>
            </w:r>
            <w:r w:rsidR="009E5006">
              <w:rPr>
                <w:lang w:eastAsia="zh-CN"/>
              </w:rPr>
              <w:t xml:space="preserve"> is the first part of the proposal</w:t>
            </w:r>
            <w:r>
              <w:rPr>
                <w:lang w:eastAsia="zh-CN"/>
              </w:rPr>
              <w:t>, i.e. the logging continues until the event is fulfilled.</w:t>
            </w:r>
          </w:p>
        </w:tc>
      </w:tr>
      <w:tr w:rsidR="0032196E" w14:paraId="6F2FBE7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0FB564C1" w:rsidR="0032196E" w:rsidRDefault="0032196E" w:rsidP="0032196E">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0FAF5478" w14:textId="3CE6EB92" w:rsidR="0032196E" w:rsidRDefault="0032196E" w:rsidP="0032196E">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4827E7" w14:textId="01E8275F" w:rsidR="0032196E" w:rsidRDefault="0032196E" w:rsidP="0032196E">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A80D32" w14:paraId="0E6B839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28023364" w:rsidR="00A80D32" w:rsidRDefault="0074466F" w:rsidP="003C6F37">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67E79CBD" w14:textId="11BC1608" w:rsidR="00A80D32" w:rsidRDefault="00AF03DD" w:rsidP="003C6F37">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44B4DEC1" w14:textId="77777777" w:rsidR="00E56C7B" w:rsidRDefault="00AF03DD" w:rsidP="003C6F37">
            <w:pPr>
              <w:pStyle w:val="TAC"/>
              <w:spacing w:before="20" w:after="20"/>
              <w:ind w:left="57" w:right="57"/>
              <w:jc w:val="left"/>
              <w:rPr>
                <w:lang w:eastAsia="zh-CN"/>
              </w:rPr>
            </w:pPr>
            <w:r>
              <w:rPr>
                <w:lang w:eastAsia="zh-CN"/>
              </w:rPr>
              <w:t>Agree with Ericsson.</w:t>
            </w:r>
          </w:p>
          <w:p w14:paraId="4767AE1E" w14:textId="77777777" w:rsidR="00E56C7B" w:rsidRDefault="00E56C7B" w:rsidP="003C6F37">
            <w:pPr>
              <w:pStyle w:val="TAC"/>
              <w:spacing w:before="20" w:after="20"/>
              <w:ind w:left="57" w:right="57"/>
              <w:jc w:val="left"/>
              <w:rPr>
                <w:lang w:eastAsia="zh-CN"/>
              </w:rPr>
            </w:pPr>
          </w:p>
          <w:p w14:paraId="3B74E46A" w14:textId="7451E488" w:rsidR="00A80D32" w:rsidRDefault="00AF03DD" w:rsidP="003C6F37">
            <w:pPr>
              <w:pStyle w:val="TAC"/>
              <w:spacing w:before="20" w:after="20"/>
              <w:ind w:left="57" w:right="57"/>
              <w:jc w:val="left"/>
              <w:rPr>
                <w:lang w:eastAsia="zh-CN"/>
              </w:rPr>
            </w:pPr>
            <w:r>
              <w:rPr>
                <w:lang w:eastAsia="zh-CN"/>
              </w:rPr>
              <w:t xml:space="preserve">If we do not agree on the first sentence of </w:t>
            </w:r>
            <w:r w:rsidRPr="00AF03DD">
              <w:rPr>
                <w:lang w:eastAsia="zh-CN"/>
              </w:rPr>
              <w:t xml:space="preserve">R2-2409547 </w:t>
            </w:r>
            <w:r>
              <w:rPr>
                <w:lang w:eastAsia="zh-CN"/>
              </w:rPr>
              <w:t xml:space="preserve">proposal 5, it may give the impression that UE </w:t>
            </w:r>
            <w:r w:rsidR="00095E3B">
              <w:rPr>
                <w:lang w:eastAsia="zh-CN"/>
              </w:rPr>
              <w:t xml:space="preserve">can </w:t>
            </w:r>
            <w:r w:rsidR="00F227D0">
              <w:rPr>
                <w:lang w:eastAsia="zh-CN"/>
              </w:rPr>
              <w:t xml:space="preserve">autonomously </w:t>
            </w:r>
            <w:r w:rsidR="00095E3B">
              <w:rPr>
                <w:lang w:eastAsia="zh-CN"/>
              </w:rPr>
              <w:t xml:space="preserve">stop logging even the event fulfils the conditions. </w:t>
            </w:r>
          </w:p>
        </w:tc>
      </w:tr>
      <w:tr w:rsidR="000361CE" w14:paraId="6E95701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85DD9" w14:textId="4CEA9C0B" w:rsidR="000361CE" w:rsidRDefault="000361CE" w:rsidP="003C6F37">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6675299E" w14:textId="72EEA66A" w:rsidR="000361CE" w:rsidRDefault="000361CE" w:rsidP="003C6F37">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37CA7FCB" w14:textId="65E27771" w:rsidR="000361CE" w:rsidRDefault="000361CE" w:rsidP="003C6F37">
            <w:pPr>
              <w:pStyle w:val="TAC"/>
              <w:spacing w:before="20" w:after="20"/>
              <w:ind w:left="57" w:right="57"/>
              <w:jc w:val="left"/>
              <w:rPr>
                <w:lang w:eastAsia="zh-CN"/>
              </w:rPr>
            </w:pPr>
            <w:r>
              <w:rPr>
                <w:lang w:eastAsia="zh-CN"/>
              </w:rPr>
              <w:t xml:space="preserve">Our understanding is that it should be </w:t>
            </w:r>
            <w:proofErr w:type="gramStart"/>
            <w:r>
              <w:rPr>
                <w:lang w:eastAsia="zh-CN"/>
              </w:rPr>
              <w:t>similar to</w:t>
            </w:r>
            <w:proofErr w:type="gramEnd"/>
            <w:r>
              <w:rPr>
                <w:lang w:eastAsia="zh-CN"/>
              </w:rPr>
              <w:t xml:space="preserve"> the logged MDT approach</w:t>
            </w:r>
            <w:r w:rsidR="0003792E">
              <w:rPr>
                <w:lang w:eastAsia="zh-CN"/>
              </w:rPr>
              <w:t xml:space="preserve">. That is, </w:t>
            </w:r>
            <w:r>
              <w:rPr>
                <w:lang w:eastAsia="zh-CN"/>
              </w:rPr>
              <w:t>periodicity is defined, but measurement is logged</w:t>
            </w:r>
            <w:r w:rsidR="0003792E">
              <w:rPr>
                <w:lang w:eastAsia="zh-CN"/>
              </w:rPr>
              <w:t xml:space="preserve"> at that periodicity when the event conditions are fulfilled. For example, if a periodicity of 100ms is defined and assume the event conditions are fulfilled at t1, t2, t</w:t>
            </w:r>
            <w:r w:rsidR="00D5166A">
              <w:rPr>
                <w:lang w:eastAsia="zh-CN"/>
              </w:rPr>
              <w:t xml:space="preserve">8 and t9, where </w:t>
            </w:r>
            <w:proofErr w:type="spellStart"/>
            <w:r w:rsidR="00D5166A">
              <w:rPr>
                <w:lang w:eastAsia="zh-CN"/>
              </w:rPr>
              <w:t>tn</w:t>
            </w:r>
            <w:proofErr w:type="spellEnd"/>
            <w:r w:rsidR="00D5166A">
              <w:rPr>
                <w:lang w:eastAsia="zh-CN"/>
              </w:rPr>
              <w:t xml:space="preserve"> is the nth period, then the UE will log the measurements configured to be logged at those time inst</w:t>
            </w:r>
            <w:r w:rsidR="00E225ED">
              <w:rPr>
                <w:lang w:eastAsia="zh-CN"/>
              </w:rPr>
              <w:t>ances but not at t</w:t>
            </w:r>
            <w:proofErr w:type="gramStart"/>
            <w:r w:rsidR="00E225ED">
              <w:rPr>
                <w:lang w:eastAsia="zh-CN"/>
              </w:rPr>
              <w:t>3,t</w:t>
            </w:r>
            <w:proofErr w:type="gramEnd"/>
            <w:r w:rsidR="00E225ED">
              <w:rPr>
                <w:lang w:eastAsia="zh-CN"/>
              </w:rPr>
              <w:t>4,t5,t6, t10, etc…..</w:t>
            </w: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lastRenderedPageBreak/>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w:t>
      </w:r>
      <w:proofErr w:type="gramStart"/>
      <w:r>
        <w:t>top-1</w:t>
      </w:r>
      <w:proofErr w:type="gramEnd"/>
      <w:r>
        <w:t xml:space="preserve">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w:t>
            </w:r>
            <w:proofErr w:type="gramStart"/>
            <w:r>
              <w:rPr>
                <w:rFonts w:eastAsia="SimSun" w:hint="eastAsia"/>
                <w:lang w:eastAsia="zh-CN"/>
              </w:rPr>
              <w:t>event based</w:t>
            </w:r>
            <w:proofErr w:type="gramEnd"/>
            <w:r>
              <w:rPr>
                <w:rFonts w:eastAsia="SimSun" w:hint="eastAsia"/>
                <w:lang w:eastAsia="zh-CN"/>
              </w:rPr>
              <w:t xml:space="preserve"> approach. </w:t>
            </w:r>
          </w:p>
          <w:p w14:paraId="08D4C710" w14:textId="368E4B52" w:rsidR="00FD63FF" w:rsidRDefault="00FD63FF" w:rsidP="00FD63FF">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A50010"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649E08E9" w:rsidR="00A50010" w:rsidRDefault="00A50010" w:rsidP="003C6F37">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5744D533" w14:textId="1DC8C6A3" w:rsidR="00A50010" w:rsidRDefault="00A50010" w:rsidP="003C6F37">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B3D88D" w14:textId="523DE213" w:rsidR="00A50010" w:rsidRDefault="00A50010" w:rsidP="00A50010">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A50010"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56EA30D6" w:rsidR="00A50010" w:rsidRDefault="00BD010D" w:rsidP="003C6F37">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548B85FC" w14:textId="11A8A207" w:rsidR="00A50010" w:rsidRDefault="00BD010D"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9FEDDD" w14:textId="2DDB1214" w:rsidR="00A50010" w:rsidRDefault="00BD010D" w:rsidP="003C6F37">
            <w:pPr>
              <w:pStyle w:val="TAC"/>
              <w:spacing w:before="20" w:after="20"/>
              <w:ind w:left="57" w:right="57"/>
              <w:jc w:val="left"/>
              <w:rPr>
                <w:lang w:eastAsia="zh-CN"/>
              </w:rPr>
            </w:pPr>
            <w:r>
              <w:rPr>
                <w:lang w:eastAsia="zh-CN"/>
              </w:rPr>
              <w:t>Agree with ZTE and Apple. As mentioned in our previous reply, the basic</w:t>
            </w:r>
            <w:r w:rsidR="006C1208">
              <w:rPr>
                <w:lang w:eastAsia="zh-CN"/>
              </w:rPr>
              <w:t xml:space="preserve"> is that the logging continues until the event is fulfilled. </w:t>
            </w:r>
            <w:r w:rsidR="002B5841">
              <w:rPr>
                <w:lang w:eastAsia="zh-CN"/>
              </w:rPr>
              <w:t>We can discuss the need to introduce a logging duration</w:t>
            </w:r>
            <w:r w:rsidR="000263BA">
              <w:rPr>
                <w:lang w:eastAsia="zh-CN"/>
              </w:rPr>
              <w:t xml:space="preserve"> to reduce data overhead and UE consumption</w:t>
            </w:r>
            <w:r w:rsidR="002B5841">
              <w:rPr>
                <w:lang w:eastAsia="zh-CN"/>
              </w:rPr>
              <w:t>.</w:t>
            </w:r>
          </w:p>
        </w:tc>
      </w:tr>
      <w:tr w:rsidR="00525B1E"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077E9528" w:rsidR="00525B1E" w:rsidRDefault="00525B1E" w:rsidP="00525B1E">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525B1E" w:rsidRDefault="00525B1E" w:rsidP="00525B1E">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1B4C4EDB" w:rsidR="00525B1E" w:rsidRDefault="00525B1E" w:rsidP="00914BA0">
            <w:pPr>
              <w:pStyle w:val="TAC"/>
              <w:spacing w:before="20" w:after="20"/>
              <w:ind w:left="57" w:right="57"/>
              <w:jc w:val="left"/>
              <w:rPr>
                <w:lang w:eastAsia="zh-CN"/>
              </w:rPr>
            </w:pPr>
            <w:r>
              <w:rPr>
                <w:lang w:eastAsia="zh-CN"/>
              </w:rPr>
              <w:t>Open for both time-based (i.e., logging interval) and sample-based</w:t>
            </w:r>
            <w:r w:rsidR="001B0D14">
              <w:rPr>
                <w:lang w:eastAsia="zh-CN"/>
              </w:rPr>
              <w:t xml:space="preserve"> logging</w:t>
            </w:r>
            <w:r w:rsidR="00744594">
              <w:rPr>
                <w:lang w:eastAsia="zh-CN"/>
              </w:rPr>
              <w:t xml:space="preserve"> after event is fulfilled.</w:t>
            </w:r>
          </w:p>
        </w:tc>
      </w:tr>
      <w:tr w:rsidR="00A50010"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5815747F" w:rsidR="00A50010" w:rsidRDefault="00117B3B" w:rsidP="003C6F37">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53B18E10" w14:textId="2FCDCA49" w:rsidR="00A50010" w:rsidRDefault="00117B3B"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5DA3F01A" w14:textId="38F9AB13" w:rsidR="00A50010" w:rsidRDefault="00CB4AE9" w:rsidP="003C6F37">
            <w:pPr>
              <w:pStyle w:val="TAC"/>
              <w:spacing w:before="20" w:after="20"/>
              <w:ind w:left="57" w:right="57"/>
              <w:jc w:val="left"/>
              <w:rPr>
                <w:lang w:eastAsia="zh-CN"/>
              </w:rPr>
            </w:pPr>
            <w:r w:rsidRPr="00CB4AE9">
              <w:rPr>
                <w:lang w:eastAsia="zh-CN"/>
              </w:rPr>
              <w:t>Agree with ZTE and Apple</w:t>
            </w:r>
          </w:p>
        </w:tc>
      </w:tr>
      <w:tr w:rsidR="00A50010"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535D9F31" w:rsidR="00A50010" w:rsidRDefault="0093634C" w:rsidP="003C6F37">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222A7771" w14:textId="636BD936" w:rsidR="00A50010" w:rsidRDefault="0093634C" w:rsidP="003C6F37">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234E64B" w14:textId="11998E28" w:rsidR="00A50010" w:rsidRDefault="00BE489A" w:rsidP="003C6F37">
            <w:pPr>
              <w:pStyle w:val="TAC"/>
              <w:spacing w:before="20" w:after="20"/>
              <w:ind w:left="57" w:right="57"/>
              <w:jc w:val="left"/>
              <w:rPr>
                <w:lang w:eastAsia="zh-CN"/>
              </w:rPr>
            </w:pPr>
            <w:r>
              <w:rPr>
                <w:lang w:eastAsia="zh-CN"/>
              </w:rPr>
              <w:t xml:space="preserve">As a baseline, we can assume </w:t>
            </w:r>
            <w:r w:rsidR="0093634C">
              <w:rPr>
                <w:lang w:eastAsia="zh-CN"/>
              </w:rPr>
              <w:t xml:space="preserve">the UE keeps logging </w:t>
            </w:r>
            <w:r>
              <w:rPr>
                <w:lang w:eastAsia="zh-CN"/>
              </w:rPr>
              <w:t>whenever the conditions are fulfilled (</w:t>
            </w:r>
            <w:proofErr w:type="gramStart"/>
            <w:r>
              <w:rPr>
                <w:lang w:eastAsia="zh-CN"/>
              </w:rPr>
              <w:t>as long as</w:t>
            </w:r>
            <w:proofErr w:type="gramEnd"/>
            <w:r>
              <w:rPr>
                <w:lang w:eastAsia="zh-CN"/>
              </w:rPr>
              <w:t xml:space="preserve"> it has </w:t>
            </w:r>
            <w:r w:rsidR="00674668">
              <w:rPr>
                <w:lang w:eastAsia="zh-CN"/>
              </w:rPr>
              <w:t>buffer space available). Optimizations such as number of samples and time periods can be considered if needed later.</w:t>
            </w:r>
            <w:r>
              <w:rPr>
                <w:lang w:eastAsia="zh-CN"/>
              </w:rPr>
              <w:t xml:space="preserve"> </w:t>
            </w: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lastRenderedPageBreak/>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w:t>
      </w:r>
      <w:proofErr w:type="gramStart"/>
      <w:r>
        <w:t>top-1</w:t>
      </w:r>
      <w:proofErr w:type="gramEnd"/>
      <w:r>
        <w:t xml:space="preserve"> beam and the logged number of measurements is less than the configured value. </w:t>
      </w:r>
    </w:p>
    <w:p w14:paraId="3638F9ED" w14:textId="77777777" w:rsidR="008F0592" w:rsidRDefault="006C3A20">
      <w:r>
        <w:t xml:space="preserve">That is, an event would only trigger a single measurement and could re-trigger up to a configured number of times or samples. For example, an event could trigger based on the </w:t>
      </w:r>
      <w:proofErr w:type="gramStart"/>
      <w:r>
        <w:t>top-1</w:t>
      </w:r>
      <w:proofErr w:type="gramEnd"/>
      <w:r>
        <w:t xml:space="preserve">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xml:space="preserve">: Should triggering an event, one or more times, based on having captured fewer than a configured number of samples based on the event criteria, e.g., the </w:t>
      </w:r>
      <w:proofErr w:type="gramStart"/>
      <w:r>
        <w:t>top-1</w:t>
      </w:r>
      <w:proofErr w:type="gramEnd"/>
      <w:r>
        <w:t xml:space="preserve">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A50010"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26FF55BE" w:rsidR="00A50010" w:rsidRDefault="00A50010" w:rsidP="003C6F37">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861BB" w14:textId="54FA6519" w:rsidR="00A50010" w:rsidRPr="00A50010" w:rsidRDefault="00A50010" w:rsidP="003C6F37">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B9FB35" w14:textId="574230C9" w:rsidR="00A50010" w:rsidRDefault="00A50010" w:rsidP="003C6F3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w:t>
            </w:r>
            <w:proofErr w:type="gramStart"/>
            <w:r>
              <w:rPr>
                <w:rFonts w:eastAsia="SimSun"/>
                <w:lang w:eastAsia="zh-CN"/>
              </w:rPr>
              <w:t>Top-1</w:t>
            </w:r>
            <w:proofErr w:type="gramEnd"/>
            <w:r>
              <w:rPr>
                <w:rFonts w:eastAsia="SimSun"/>
                <w:lang w:eastAsia="zh-CN"/>
              </w:rPr>
              <w:t xml:space="preserve">/K beam is </w:t>
            </w:r>
            <w:r>
              <w:rPr>
                <w:rFonts w:eastAsia="SimSun" w:hint="eastAsia"/>
                <w:lang w:eastAsia="zh-CN"/>
              </w:rPr>
              <w:t>sufficient</w:t>
            </w:r>
            <w:r>
              <w:rPr>
                <w:rFonts w:eastAsia="SimSun"/>
                <w:lang w:eastAsia="zh-CN"/>
              </w:rPr>
              <w:t xml:space="preserve"> for filtering the data logging.</w:t>
            </w:r>
          </w:p>
        </w:tc>
      </w:tr>
      <w:tr w:rsidR="00A50010"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591FA21C" w:rsidR="00A50010" w:rsidRDefault="00CB7542"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F037A1" w14:textId="2D1A545F" w:rsidR="00A50010" w:rsidRDefault="00CB754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930968" w14:textId="405CA309" w:rsidR="00A50010" w:rsidRDefault="00955A76" w:rsidP="003C6F37">
            <w:pPr>
              <w:pStyle w:val="TAC"/>
              <w:spacing w:before="20" w:after="20"/>
              <w:ind w:left="57" w:right="57"/>
              <w:jc w:val="left"/>
              <w:rPr>
                <w:lang w:eastAsia="zh-CN"/>
              </w:rPr>
            </w:pPr>
            <w:proofErr w:type="gramStart"/>
            <w:r>
              <w:rPr>
                <w:lang w:eastAsia="zh-CN"/>
              </w:rPr>
              <w:t>Similar to</w:t>
            </w:r>
            <w:proofErr w:type="gramEnd"/>
            <w:r>
              <w:rPr>
                <w:lang w:eastAsia="zh-CN"/>
              </w:rPr>
              <w:t xml:space="preserve"> our reply to Q3, </w:t>
            </w:r>
            <w:r>
              <w:t xml:space="preserve">an event that is based on radio measurement thresholds (that could be mapped to measurement ranges that the training entity is missing) appears to more beneficial than an event based on the number of </w:t>
            </w:r>
            <w:r w:rsidR="006B43A7">
              <w:t xml:space="preserve">measured </w:t>
            </w:r>
            <w:r>
              <w:t>samples</w:t>
            </w:r>
            <w:r>
              <w:rPr>
                <w:lang w:eastAsia="zh-CN"/>
              </w:rPr>
              <w:t>.</w:t>
            </w:r>
            <w:r w:rsidR="006B43A7">
              <w:rPr>
                <w:lang w:eastAsia="zh-CN"/>
              </w:rPr>
              <w:t xml:space="preserve"> </w:t>
            </w:r>
            <w:r w:rsidR="003E4DD2">
              <w:rPr>
                <w:lang w:eastAsia="zh-CN"/>
              </w:rPr>
              <w:br/>
            </w:r>
            <w:r w:rsidR="006B43A7">
              <w:rPr>
                <w:lang w:eastAsia="zh-CN"/>
              </w:rPr>
              <w:t xml:space="preserve">What matters in the data collection is the diversity of collected data, </w:t>
            </w:r>
            <w:r w:rsidR="00286EB3">
              <w:rPr>
                <w:lang w:eastAsia="zh-CN"/>
              </w:rPr>
              <w:t>not the number of measured s</w:t>
            </w:r>
            <w:r w:rsidR="004925AF">
              <w:rPr>
                <w:lang w:eastAsia="zh-CN"/>
              </w:rPr>
              <w:t>amples</w:t>
            </w:r>
            <w:r w:rsidR="00262150">
              <w:t>.</w:t>
            </w:r>
            <w:r w:rsidR="0044032F">
              <w:t xml:space="preserve"> The </w:t>
            </w:r>
            <w:r w:rsidR="00F60BC2">
              <w:t>objective of reducing the data overhead and UE power consumption can be achieved by the network by setting the radio thresholds to those model operating conditions for which data are missing.</w:t>
            </w:r>
          </w:p>
        </w:tc>
      </w:tr>
      <w:tr w:rsidR="00C576C4"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682C6486" w:rsidR="00C576C4" w:rsidRDefault="00C576C4" w:rsidP="00C576C4">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F1C067A" w14:textId="0A1957BB" w:rsidR="00C576C4" w:rsidRDefault="00C576C4" w:rsidP="00C576C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312B5F" w14:textId="7977C150" w:rsidR="00C576C4" w:rsidRDefault="001C2653" w:rsidP="001C2653">
            <w:pPr>
              <w:pStyle w:val="TAC"/>
              <w:spacing w:before="20" w:after="20"/>
              <w:ind w:left="57" w:right="57"/>
              <w:jc w:val="left"/>
              <w:rPr>
                <w:lang w:eastAsia="zh-CN"/>
              </w:rPr>
            </w:pPr>
            <w:r>
              <w:rPr>
                <w:lang w:eastAsia="zh-CN"/>
              </w:rPr>
              <w:t>More complicated event is not needed.</w:t>
            </w:r>
          </w:p>
        </w:tc>
      </w:tr>
      <w:tr w:rsidR="00A50010"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49BC73A2" w:rsidR="00A50010" w:rsidRDefault="00FA6897"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4D3100D8" w14:textId="4D2D23E1" w:rsidR="00A50010" w:rsidRDefault="00FA689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FA2CFE" w14:textId="08AEDBEC" w:rsidR="003706E7" w:rsidRDefault="00867969" w:rsidP="00CC1D45">
            <w:pPr>
              <w:pStyle w:val="TAC"/>
              <w:spacing w:before="20" w:after="20"/>
              <w:ind w:left="57" w:right="57"/>
              <w:jc w:val="left"/>
              <w:rPr>
                <w:lang w:eastAsia="zh-CN"/>
              </w:rPr>
            </w:pPr>
            <w:r>
              <w:rPr>
                <w:lang w:eastAsia="zh-CN"/>
              </w:rPr>
              <w:t xml:space="preserve">We acknowledge the </w:t>
            </w:r>
            <w:r w:rsidR="00B0183F">
              <w:rPr>
                <w:lang w:eastAsia="zh-CN"/>
              </w:rPr>
              <w:t>value of this proposal. Although, a</w:t>
            </w:r>
            <w:r w:rsidR="00CE51A3">
              <w:rPr>
                <w:lang w:eastAsia="zh-CN"/>
              </w:rPr>
              <w:t xml:space="preserve">s QC pointed previously, </w:t>
            </w:r>
            <w:r w:rsidR="0051750B">
              <w:rPr>
                <w:lang w:eastAsia="zh-CN"/>
              </w:rPr>
              <w:t xml:space="preserve">the important bit </w:t>
            </w:r>
            <w:r w:rsidR="005050DA">
              <w:rPr>
                <w:lang w:eastAsia="zh-CN"/>
              </w:rPr>
              <w:t>to train the algorithms is</w:t>
            </w:r>
            <w:r w:rsidR="0051750B">
              <w:rPr>
                <w:lang w:eastAsia="zh-CN"/>
              </w:rPr>
              <w:t xml:space="preserve"> the </w:t>
            </w:r>
            <w:r w:rsidR="0051750B" w:rsidRPr="0051750B">
              <w:rPr>
                <w:lang w:eastAsia="zh-CN"/>
              </w:rPr>
              <w:t>representative samples</w:t>
            </w:r>
            <w:r w:rsidR="003F7335">
              <w:rPr>
                <w:lang w:eastAsia="zh-CN"/>
              </w:rPr>
              <w:t>.</w:t>
            </w:r>
            <w:r w:rsidR="005050DA">
              <w:rPr>
                <w:lang w:eastAsia="zh-CN"/>
              </w:rPr>
              <w:t xml:space="preserve"> </w:t>
            </w:r>
            <w:r w:rsidR="00B0183F">
              <w:rPr>
                <w:lang w:eastAsia="zh-CN"/>
              </w:rPr>
              <w:t xml:space="preserve">Then, </w:t>
            </w:r>
            <w:r w:rsidR="00353E98">
              <w:rPr>
                <w:lang w:eastAsia="zh-CN"/>
              </w:rPr>
              <w:t>the</w:t>
            </w:r>
            <w:r w:rsidR="00B0183F">
              <w:rPr>
                <w:lang w:eastAsia="zh-CN"/>
              </w:rPr>
              <w:t xml:space="preserve"> question </w:t>
            </w:r>
            <w:r w:rsidR="0047602B">
              <w:rPr>
                <w:lang w:eastAsia="zh-CN"/>
              </w:rPr>
              <w:t xml:space="preserve">here </w:t>
            </w:r>
            <w:r w:rsidR="00B0183F">
              <w:rPr>
                <w:lang w:eastAsia="zh-CN"/>
              </w:rPr>
              <w:t>is how the</w:t>
            </w:r>
            <w:r w:rsidR="00353E98">
              <w:rPr>
                <w:lang w:eastAsia="zh-CN"/>
              </w:rPr>
              <w:t xml:space="preserve"> network </w:t>
            </w:r>
            <w:r w:rsidR="00B0183F">
              <w:rPr>
                <w:lang w:eastAsia="zh-CN"/>
              </w:rPr>
              <w:t xml:space="preserve">can </w:t>
            </w:r>
            <w:r w:rsidR="005106B3">
              <w:rPr>
                <w:lang w:eastAsia="zh-CN"/>
              </w:rPr>
              <w:t>anticipate the</w:t>
            </w:r>
            <w:r w:rsidR="003E1FD3">
              <w:rPr>
                <w:lang w:eastAsia="zh-CN"/>
              </w:rPr>
              <w:t xml:space="preserve"> optimal</w:t>
            </w:r>
            <w:r w:rsidR="005106B3">
              <w:rPr>
                <w:lang w:eastAsia="zh-CN"/>
              </w:rPr>
              <w:t xml:space="preserve"> number of samples required to be considered </w:t>
            </w:r>
            <w:r w:rsidR="005050DA">
              <w:rPr>
                <w:lang w:eastAsia="zh-CN"/>
              </w:rPr>
              <w:t>representative</w:t>
            </w:r>
            <w:r w:rsidR="003E1FD3">
              <w:rPr>
                <w:lang w:eastAsia="zh-CN"/>
              </w:rPr>
              <w:t xml:space="preserve"> from each individual UE</w:t>
            </w:r>
            <w:r w:rsidR="005050DA">
              <w:rPr>
                <w:lang w:eastAsia="zh-CN"/>
              </w:rPr>
              <w:t>.</w:t>
            </w:r>
            <w:r w:rsidR="00FA431B">
              <w:rPr>
                <w:lang w:eastAsia="zh-CN"/>
              </w:rPr>
              <w:t xml:space="preserve"> The number </w:t>
            </w:r>
            <w:r w:rsidR="003706E7">
              <w:rPr>
                <w:lang w:eastAsia="zh-CN"/>
              </w:rPr>
              <w:t xml:space="preserve">of samples </w:t>
            </w:r>
            <w:r w:rsidR="00FA431B">
              <w:rPr>
                <w:lang w:eastAsia="zh-CN"/>
              </w:rPr>
              <w:t xml:space="preserve">is very dependent on </w:t>
            </w:r>
            <w:r w:rsidR="003706E7">
              <w:rPr>
                <w:lang w:eastAsia="zh-CN"/>
              </w:rPr>
              <w:t>the scenario</w:t>
            </w:r>
            <w:r w:rsidR="00FA431B">
              <w:rPr>
                <w:lang w:eastAsia="zh-CN"/>
              </w:rPr>
              <w:t xml:space="preserve"> </w:t>
            </w:r>
            <w:r w:rsidR="003706E7">
              <w:rPr>
                <w:lang w:eastAsia="zh-CN"/>
              </w:rPr>
              <w:t xml:space="preserve">and the same cell may vary during the time. </w:t>
            </w:r>
          </w:p>
        </w:tc>
      </w:tr>
      <w:tr w:rsidR="007B2B3D" w14:paraId="703B45D2"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2A8E0" w14:textId="0F878B66" w:rsidR="007B2B3D" w:rsidRDefault="007B2B3D" w:rsidP="003C6F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6F56307" w14:textId="4B73252D" w:rsidR="007B2B3D" w:rsidRDefault="007B2B3D" w:rsidP="003C6F37">
            <w:pPr>
              <w:pStyle w:val="TAC"/>
              <w:spacing w:before="20" w:after="20"/>
              <w:ind w:left="57" w:right="57"/>
              <w:jc w:val="left"/>
              <w:rPr>
                <w:lang w:eastAsia="zh-CN"/>
              </w:rPr>
            </w:pPr>
            <w:r>
              <w:rPr>
                <w:lang w:eastAsia="zh-CN"/>
              </w:rPr>
              <w:t xml:space="preserve">See </w:t>
            </w:r>
            <w:r w:rsidR="00544E64">
              <w:rPr>
                <w:lang w:eastAsia="zh-CN"/>
              </w:rPr>
              <w:t xml:space="preserve">our </w:t>
            </w:r>
            <w:r>
              <w:rPr>
                <w:lang w:eastAsia="zh-CN"/>
              </w:rPr>
              <w:t>comm</w:t>
            </w:r>
            <w:r w:rsidR="00544E64">
              <w:rPr>
                <w:lang w:eastAsia="zh-CN"/>
              </w:rPr>
              <w:t>ents to Q7</w:t>
            </w:r>
          </w:p>
        </w:tc>
        <w:tc>
          <w:tcPr>
            <w:tcW w:w="6942" w:type="dxa"/>
            <w:tcBorders>
              <w:top w:val="single" w:sz="4" w:space="0" w:color="auto"/>
              <w:left w:val="single" w:sz="4" w:space="0" w:color="auto"/>
              <w:bottom w:val="single" w:sz="4" w:space="0" w:color="auto"/>
              <w:right w:val="single" w:sz="4" w:space="0" w:color="auto"/>
            </w:tcBorders>
          </w:tcPr>
          <w:p w14:paraId="3EE4F296" w14:textId="77777777" w:rsidR="007B2B3D" w:rsidRDefault="007B2B3D" w:rsidP="00CC1D45">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D84D2" w14:textId="77777777" w:rsidR="00A10A4D" w:rsidRDefault="00A10A4D">
      <w:pPr>
        <w:spacing w:after="0"/>
      </w:pPr>
      <w:r>
        <w:separator/>
      </w:r>
    </w:p>
  </w:endnote>
  <w:endnote w:type="continuationSeparator" w:id="0">
    <w:p w14:paraId="26DDD05F" w14:textId="77777777" w:rsidR="00A10A4D" w:rsidRDefault="00A10A4D">
      <w:pPr>
        <w:spacing w:after="0"/>
      </w:pPr>
      <w:r>
        <w:continuationSeparator/>
      </w:r>
    </w:p>
  </w:endnote>
  <w:endnote w:type="continuationNotice" w:id="1">
    <w:p w14:paraId="6CCBA072" w14:textId="77777777" w:rsidR="00A10A4D" w:rsidRDefault="00A10A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5704A" w14:textId="77777777" w:rsidR="00A10A4D" w:rsidRDefault="00A10A4D">
      <w:pPr>
        <w:spacing w:after="0"/>
      </w:pPr>
      <w:r>
        <w:separator/>
      </w:r>
    </w:p>
  </w:footnote>
  <w:footnote w:type="continuationSeparator" w:id="0">
    <w:p w14:paraId="4A996EC2" w14:textId="77777777" w:rsidR="00A10A4D" w:rsidRDefault="00A10A4D">
      <w:pPr>
        <w:spacing w:after="0"/>
      </w:pPr>
      <w:r>
        <w:continuationSeparator/>
      </w:r>
    </w:p>
  </w:footnote>
  <w:footnote w:type="continuationNotice" w:id="1">
    <w:p w14:paraId="1E3F8122" w14:textId="77777777" w:rsidR="00A10A4D" w:rsidRDefault="00A10A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5" w15:restartNumberingAfterBreak="0">
    <w:nsid w:val="633063F4"/>
    <w:multiLevelType w:val="hybridMultilevel"/>
    <w:tmpl w:val="A014CE3A"/>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6" w15:restartNumberingAfterBreak="0">
    <w:nsid w:val="66CF642E"/>
    <w:multiLevelType w:val="hybridMultilevel"/>
    <w:tmpl w:val="79BA62D2"/>
    <w:lvl w:ilvl="0" w:tplc="0409000F">
      <w:start w:val="1"/>
      <w:numFmt w:val="decimal"/>
      <w:lvlText w:val="%1."/>
      <w:lvlJc w:val="left"/>
      <w:pPr>
        <w:ind w:left="417" w:hanging="360"/>
      </w:pPr>
      <w:rPr>
        <w:rFont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09288">
    <w:abstractNumId w:val="3"/>
  </w:num>
  <w:num w:numId="2" w16cid:durableId="517697859">
    <w:abstractNumId w:val="5"/>
  </w:num>
  <w:num w:numId="3" w16cid:durableId="82840544">
    <w:abstractNumId w:val="8"/>
  </w:num>
  <w:num w:numId="4" w16cid:durableId="960915859">
    <w:abstractNumId w:val="9"/>
  </w:num>
  <w:num w:numId="5" w16cid:durableId="728765749">
    <w:abstractNumId w:val="6"/>
  </w:num>
  <w:num w:numId="6" w16cid:durableId="1444958776">
    <w:abstractNumId w:val="2"/>
  </w:num>
  <w:num w:numId="7" w16cid:durableId="1581402425">
    <w:abstractNumId w:val="7"/>
  </w:num>
  <w:num w:numId="8" w16cid:durableId="820343560">
    <w:abstractNumId w:val="4"/>
  </w:num>
  <w:num w:numId="9" w16cid:durableId="1639729079">
    <w:abstractNumId w:val="1"/>
  </w:num>
  <w:num w:numId="10" w16cid:durableId="819885805">
    <w:abstractNumId w:val="0"/>
  </w:num>
  <w:num w:numId="11" w16cid:durableId="1498762048">
    <w:abstractNumId w:val="20"/>
  </w:num>
  <w:num w:numId="12" w16cid:durableId="378093247">
    <w:abstractNumId w:val="27"/>
  </w:num>
  <w:num w:numId="13" w16cid:durableId="747116741">
    <w:abstractNumId w:val="16"/>
  </w:num>
  <w:num w:numId="14" w16cid:durableId="693045189">
    <w:abstractNumId w:val="12"/>
  </w:num>
  <w:num w:numId="15" w16cid:durableId="702562875">
    <w:abstractNumId w:val="23"/>
  </w:num>
  <w:num w:numId="16" w16cid:durableId="1100376172">
    <w:abstractNumId w:val="28"/>
  </w:num>
  <w:num w:numId="17" w16cid:durableId="1712657138">
    <w:abstractNumId w:val="17"/>
  </w:num>
  <w:num w:numId="18" w16cid:durableId="476265257">
    <w:abstractNumId w:val="19"/>
  </w:num>
  <w:num w:numId="19" w16cid:durableId="519508228">
    <w:abstractNumId w:val="22"/>
  </w:num>
  <w:num w:numId="20" w16cid:durableId="837038442">
    <w:abstractNumId w:val="18"/>
  </w:num>
  <w:num w:numId="21" w16cid:durableId="2050183558">
    <w:abstractNumId w:val="14"/>
  </w:num>
  <w:num w:numId="22" w16cid:durableId="1620330552">
    <w:abstractNumId w:val="26"/>
  </w:num>
  <w:num w:numId="23" w16cid:durableId="180165765">
    <w:abstractNumId w:val="10"/>
  </w:num>
  <w:num w:numId="24" w16cid:durableId="2106533992">
    <w:abstractNumId w:val="13"/>
  </w:num>
  <w:num w:numId="25" w16cid:durableId="981689167">
    <w:abstractNumId w:val="11"/>
  </w:num>
  <w:num w:numId="26" w16cid:durableId="796489508">
    <w:abstractNumId w:val="24"/>
  </w:num>
  <w:num w:numId="27" w16cid:durableId="1447962392">
    <w:abstractNumId w:val="15"/>
  </w:num>
  <w:num w:numId="28" w16cid:durableId="599989919">
    <w:abstractNumId w:val="21"/>
  </w:num>
  <w:num w:numId="29" w16cid:durableId="14323582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95E3B"/>
    <w:rsid w:val="00097A9D"/>
    <w:rsid w:val="000A015D"/>
    <w:rsid w:val="000A236B"/>
    <w:rsid w:val="000A4DC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C16"/>
    <w:rsid w:val="004D70F1"/>
    <w:rsid w:val="004E213A"/>
    <w:rsid w:val="004E2BAD"/>
    <w:rsid w:val="004E3B3C"/>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68"/>
    <w:rsid w:val="00674673"/>
    <w:rsid w:val="00674A68"/>
    <w:rsid w:val="00675A4D"/>
    <w:rsid w:val="00680B59"/>
    <w:rsid w:val="00685A6E"/>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2B3D"/>
    <w:rsid w:val="007B46CD"/>
    <w:rsid w:val="007B69E3"/>
    <w:rsid w:val="007C095F"/>
    <w:rsid w:val="007C2DD0"/>
    <w:rsid w:val="007C3614"/>
    <w:rsid w:val="007C510C"/>
    <w:rsid w:val="007C5BA0"/>
    <w:rsid w:val="007C6B47"/>
    <w:rsid w:val="007D1733"/>
    <w:rsid w:val="007D5AAA"/>
    <w:rsid w:val="007D6A0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67969"/>
    <w:rsid w:val="00871237"/>
    <w:rsid w:val="008715B5"/>
    <w:rsid w:val="00871938"/>
    <w:rsid w:val="0087232A"/>
    <w:rsid w:val="008733F3"/>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2202"/>
    <w:rsid w:val="00892324"/>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21578"/>
    <w:rsid w:val="00B223BF"/>
    <w:rsid w:val="00B23FAF"/>
    <w:rsid w:val="00B25D69"/>
    <w:rsid w:val="00B27303"/>
    <w:rsid w:val="00B30276"/>
    <w:rsid w:val="00B30F9F"/>
    <w:rsid w:val="00B3596E"/>
    <w:rsid w:val="00B36C2A"/>
    <w:rsid w:val="00B41B41"/>
    <w:rsid w:val="00B43D56"/>
    <w:rsid w:val="00B45095"/>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576C4"/>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51A3"/>
    <w:rsid w:val="00CE52CE"/>
    <w:rsid w:val="00CE5B40"/>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25ED"/>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51BB"/>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4A3D"/>
    <w:rsid w:val="00F54CB0"/>
    <w:rsid w:val="00F579CD"/>
    <w:rsid w:val="00F60BC2"/>
    <w:rsid w:val="00F6248C"/>
    <w:rsid w:val="00F63F6A"/>
    <w:rsid w:val="00F64A73"/>
    <w:rsid w:val="00F653B8"/>
    <w:rsid w:val="00F67C84"/>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7555D"/>
  <w15:docId w15:val="{2E045B59-4746-4706-9E96-2AD38629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Revision">
    <w:name w:val="Revision"/>
    <w:hidden/>
    <w:uiPriority w:val="99"/>
    <w:unhideWhenUsed/>
    <w:rsid w:val="001B07ED"/>
    <w:rPr>
      <w:rFonts w:eastAsia="Times New Roman"/>
      <w:lang w:val="en-GB" w:eastAsia="en-US"/>
    </w:rPr>
  </w:style>
  <w:style w:type="character" w:customStyle="1" w:styleId="UnresolvedMention2">
    <w:name w:val="Unresolved Mention2"/>
    <w:basedOn w:val="DefaultParagraphFont"/>
    <w:uiPriority w:val="99"/>
    <w:semiHidden/>
    <w:unhideWhenUsed/>
    <w:rsid w:val="00F95C29"/>
    <w:rPr>
      <w:color w:val="605E5C"/>
      <w:shd w:val="clear" w:color="auto" w:fill="E1DFDD"/>
    </w:rPr>
  </w:style>
  <w:style w:type="character" w:customStyle="1" w:styleId="Doc-text2Char">
    <w:name w:val="Doc-text2 Char"/>
    <w:link w:val="Doc-text2"/>
    <w:qFormat/>
    <w:rsid w:val="00017EF1"/>
    <w:rPr>
      <w:rFonts w:eastAsia="Times New Roman"/>
      <w:lang w:val="en-GB" w:eastAsia="en-US"/>
    </w:rPr>
  </w:style>
  <w:style w:type="table" w:styleId="TableGrid">
    <w:name w:val="Table Grid"/>
    <w:basedOn w:val="TableNormal"/>
    <w:rsid w:val="0012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1281</TotalTime>
  <Pages>21</Pages>
  <Words>9284</Words>
  <Characters>52925</Characters>
  <Application>Microsoft Office Word</Application>
  <DocSecurity>0</DocSecurity>
  <Lines>441</Lines>
  <Paragraphs>124</Paragraphs>
  <ScaleCrop>false</ScaleCrop>
  <Company>Nokia</Company>
  <LinksUpToDate>false</LinksUpToDate>
  <CharactersWithSpaces>62085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Interdigital (Oumer Teyeb)</cp:lastModifiedBy>
  <cp:revision>168</cp:revision>
  <dcterms:created xsi:type="dcterms:W3CDTF">2025-01-07T06:31:00Z</dcterms:created>
  <dcterms:modified xsi:type="dcterms:W3CDTF">2025-01-08T21:29:00Z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ies>
</file>