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00744"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C00744"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Ningyu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7A5DAE"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等线" w:hAnsi="Times New Roman" w:cs="Times New Roman"/>
                <w:lang w:eastAsia="zh-CN"/>
              </w:rPr>
            </w:pPr>
            <w:proofErr w:type="spellStart"/>
            <w:r w:rsidRPr="003F6EA7">
              <w:rPr>
                <w:rFonts w:ascii="Times New Roman" w:hAnsi="Times New Roman" w:cs="Times New Roman" w:hint="eastAsia"/>
              </w:rPr>
              <w:t>Spreadtrum</w:t>
            </w:r>
            <w:proofErr w:type="spellEnd"/>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等线" w:hAnsi="Times New Roman" w:cs="Times New Roman"/>
                <w:lang w:eastAsia="zh-CN"/>
              </w:rPr>
            </w:pPr>
            <w:r w:rsidRPr="003F6EA7">
              <w:rPr>
                <w:rFonts w:ascii="Times New Roman" w:eastAsia="等线"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837A68" w:rsidRDefault="00AA5442" w:rsidP="00646A76">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 xml:space="preserve">Xiaomi </w:t>
            </w:r>
          </w:p>
        </w:tc>
        <w:tc>
          <w:tcPr>
            <w:tcW w:w="6090" w:type="dxa"/>
          </w:tcPr>
          <w:p w14:paraId="26103F2D" w14:textId="2BFBE092" w:rsidR="00AA5442" w:rsidRPr="003F6EA7" w:rsidRDefault="00903B77" w:rsidP="00646A76">
            <w:pPr>
              <w:pStyle w:val="EmailDiscussion2"/>
              <w:ind w:left="0" w:firstLine="0"/>
              <w:rPr>
                <w:rFonts w:ascii="Times New Roman" w:eastAsia="等线" w:hAnsi="Times New Roman" w:cs="Times New Roman"/>
                <w:lang w:val="fr-FR" w:eastAsia="zh-CN"/>
              </w:rPr>
            </w:pPr>
            <w:hyperlink r:id="rId9" w:history="1">
              <w:r w:rsidR="00175580" w:rsidRPr="00C55A46">
                <w:rPr>
                  <w:rStyle w:val="afd"/>
                  <w:rFonts w:ascii="Times New Roman" w:eastAsia="等线" w:hAnsi="Times New Roman" w:cs="Times New Roman"/>
                  <w:lang w:val="fr-FR" w:eastAsia="zh-CN"/>
                </w:rPr>
                <w:t>Wangshukun3@xiaomi.com</w:t>
              </w:r>
            </w:hyperlink>
          </w:p>
        </w:tc>
      </w:tr>
      <w:tr w:rsidR="007236F1" w:rsidRPr="00BC1CB7" w14:paraId="0F401E20" w14:textId="77777777" w:rsidTr="006843CE">
        <w:tc>
          <w:tcPr>
            <w:tcW w:w="3539" w:type="dxa"/>
          </w:tcPr>
          <w:p w14:paraId="2EA2A234" w14:textId="44749080" w:rsidR="007236F1" w:rsidRDefault="007236F1" w:rsidP="00646A76">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PPO</w:t>
            </w:r>
          </w:p>
        </w:tc>
        <w:tc>
          <w:tcPr>
            <w:tcW w:w="6090" w:type="dxa"/>
          </w:tcPr>
          <w:p w14:paraId="30357E6E" w14:textId="01C2D468" w:rsidR="007236F1" w:rsidRDefault="007236F1" w:rsidP="00646A76">
            <w:pPr>
              <w:pStyle w:val="EmailDiscussion2"/>
              <w:ind w:left="0" w:firstLine="0"/>
              <w:rPr>
                <w:rFonts w:ascii="Times New Roman" w:eastAsia="等线" w:hAnsi="Times New Roman" w:cs="Times New Roman"/>
                <w:lang w:val="fr-FR" w:eastAsia="zh-CN"/>
              </w:rPr>
            </w:pPr>
            <w:r>
              <w:rPr>
                <w:rFonts w:ascii="Times New Roman" w:eastAsia="等线" w:hAnsi="Times New Roman" w:cs="Times New Roman" w:hint="eastAsia"/>
                <w:lang w:val="fr-FR" w:eastAsia="zh-CN"/>
              </w:rPr>
              <w:t>l</w:t>
            </w:r>
            <w:r>
              <w:rPr>
                <w:rFonts w:ascii="Times New Roman" w:eastAsia="等线" w:hAnsi="Times New Roman" w:cs="Times New Roman"/>
                <w:lang w:val="fr-FR" w:eastAsia="zh-CN"/>
              </w:rPr>
              <w:t>iuyangbj@oppo.com</w:t>
            </w:r>
          </w:p>
        </w:tc>
      </w:tr>
      <w:tr w:rsidR="006B46D6" w:rsidRPr="00B337DC" w14:paraId="7EE5CA65" w14:textId="77777777" w:rsidTr="006843CE">
        <w:tc>
          <w:tcPr>
            <w:tcW w:w="3539" w:type="dxa"/>
          </w:tcPr>
          <w:p w14:paraId="6431BAF5" w14:textId="28F8510B" w:rsidR="006B46D6" w:rsidRDefault="006B46D6" w:rsidP="006B46D6">
            <w:pPr>
              <w:pStyle w:val="EmailDiscussion2"/>
              <w:ind w:left="0" w:firstLine="0"/>
              <w:rPr>
                <w:rFonts w:ascii="Times New Roman" w:eastAsia="等线" w:hAnsi="Times New Roman" w:cs="Times New Roman"/>
                <w:lang w:eastAsia="zh-CN"/>
              </w:rPr>
            </w:pPr>
            <w:r>
              <w:rPr>
                <w:rFonts w:ascii="Times New Roman" w:hAnsi="Times New Roman" w:cs="Times New Roman" w:hint="eastAsia"/>
                <w:lang w:eastAsia="ja-JP"/>
              </w:rPr>
              <w:t>NTT Docomo</w:t>
            </w:r>
          </w:p>
        </w:tc>
        <w:tc>
          <w:tcPr>
            <w:tcW w:w="6090" w:type="dxa"/>
          </w:tcPr>
          <w:p w14:paraId="62DE22B1" w14:textId="5949DCF3" w:rsidR="006B46D6" w:rsidRDefault="006B46D6" w:rsidP="006B46D6">
            <w:pPr>
              <w:pStyle w:val="EmailDiscussion2"/>
              <w:ind w:left="0" w:firstLine="0"/>
              <w:rPr>
                <w:rFonts w:ascii="Times New Roman" w:eastAsia="等线" w:hAnsi="Times New Roman" w:cs="Times New Roman"/>
                <w:lang w:val="fr-FR" w:eastAsia="zh-CN"/>
              </w:rPr>
            </w:pPr>
            <w:r>
              <w:rPr>
                <w:rFonts w:ascii="Times New Roman" w:eastAsiaTheme="minorEastAsia" w:hAnsi="Times New Roman" w:cs="Times New Roman" w:hint="eastAsia"/>
                <w:lang w:val="fr-FR" w:eastAsia="ja-JP"/>
              </w:rPr>
              <w:t>Riki Okawa (riki.ookawa.rp@nttdocomo.com)</w:t>
            </w:r>
          </w:p>
        </w:tc>
      </w:tr>
      <w:tr w:rsidR="00360F3C" w:rsidRPr="00BC1CB7" w14:paraId="7F5EE9AD" w14:textId="77777777" w:rsidTr="006843CE">
        <w:tc>
          <w:tcPr>
            <w:tcW w:w="3539" w:type="dxa"/>
          </w:tcPr>
          <w:p w14:paraId="28FB4864" w14:textId="33326249" w:rsidR="00360F3C" w:rsidRDefault="00360F3C" w:rsidP="006B46D6">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4B14FDF1" w14:textId="39AE2857" w:rsidR="00360F3C" w:rsidRDefault="00360F3C" w:rsidP="006B46D6">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9135B7" w:rsidRPr="00B337DC" w14:paraId="0417C567" w14:textId="77777777" w:rsidTr="006843CE">
        <w:tc>
          <w:tcPr>
            <w:tcW w:w="3539" w:type="dxa"/>
          </w:tcPr>
          <w:p w14:paraId="136ECBE7" w14:textId="7B22B0DF" w:rsidR="009135B7" w:rsidRDefault="009135B7" w:rsidP="009135B7">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eastAsia="zh-CN"/>
              </w:rPr>
              <w:t>Transsion</w:t>
            </w:r>
            <w:proofErr w:type="spellEnd"/>
            <w:r>
              <w:rPr>
                <w:rFonts w:ascii="Times New Roman" w:eastAsia="宋体" w:hAnsi="Times New Roman" w:cs="Times New Roman" w:hint="eastAsia"/>
                <w:lang w:val="en-US" w:eastAsia="zh-CN"/>
              </w:rPr>
              <w:t xml:space="preserve"> Holdings</w:t>
            </w:r>
          </w:p>
        </w:tc>
        <w:tc>
          <w:tcPr>
            <w:tcW w:w="6090" w:type="dxa"/>
          </w:tcPr>
          <w:p w14:paraId="1C910FCC" w14:textId="7CE8494E" w:rsidR="009135B7" w:rsidRDefault="009135B7" w:rsidP="009135B7">
            <w:pPr>
              <w:pStyle w:val="EmailDiscussion2"/>
              <w:ind w:left="0" w:firstLine="0"/>
              <w:rPr>
                <w:rFonts w:ascii="Times New Roman" w:eastAsiaTheme="minorEastAsia" w:hAnsi="Times New Roman" w:cs="Times New Roman"/>
                <w:lang w:val="fr-FR" w:eastAsia="ja-JP"/>
              </w:rPr>
            </w:pPr>
            <w:r w:rsidRPr="00B337DC">
              <w:rPr>
                <w:rFonts w:ascii="Times New Roman" w:eastAsia="宋体" w:hAnsi="Times New Roman" w:cs="Times New Roman" w:hint="eastAsia"/>
                <w:lang w:val="de-DE" w:eastAsia="zh-CN"/>
              </w:rPr>
              <w:t>Wen wu(wen.wu5@transsion.com)</w:t>
            </w:r>
          </w:p>
        </w:tc>
      </w:tr>
      <w:tr w:rsidR="00C00744" w:rsidRPr="00BC1CB7" w14:paraId="3E8576FC" w14:textId="77777777" w:rsidTr="006843CE">
        <w:tc>
          <w:tcPr>
            <w:tcW w:w="3539" w:type="dxa"/>
          </w:tcPr>
          <w:p w14:paraId="69C79567" w14:textId="5659C49B" w:rsidR="00C00744" w:rsidRDefault="00C00744" w:rsidP="009135B7">
            <w:pPr>
              <w:pStyle w:val="EmailDiscussion2"/>
              <w:ind w:left="0" w:firstLine="0"/>
              <w:rPr>
                <w:rFonts w:ascii="Times New Roman" w:eastAsia="宋体" w:hAnsi="Times New Roman" w:cs="Times New Roman" w:hint="eastAsia"/>
                <w:lang w:val="en-US" w:eastAsia="zh-CN"/>
              </w:rPr>
            </w:pPr>
            <w:r>
              <w:rPr>
                <w:rFonts w:ascii="Times New Roman" w:eastAsia="宋体" w:hAnsi="Times New Roman" w:cs="Times New Roman" w:hint="eastAsia"/>
                <w:lang w:val="en-US" w:eastAsia="zh-CN"/>
              </w:rPr>
              <w:t>Lenovo</w:t>
            </w:r>
          </w:p>
        </w:tc>
        <w:tc>
          <w:tcPr>
            <w:tcW w:w="6090" w:type="dxa"/>
          </w:tcPr>
          <w:p w14:paraId="28BB8FB9" w14:textId="0AA1A5CB" w:rsidR="00C00744" w:rsidRDefault="00C00744" w:rsidP="009135B7">
            <w:pPr>
              <w:pStyle w:val="EmailDiscussion2"/>
              <w:ind w:left="0" w:firstLine="0"/>
              <w:rPr>
                <w:rFonts w:ascii="Times New Roman" w:eastAsia="宋体" w:hAnsi="Times New Roman" w:cs="Times New Roman" w:hint="eastAsia"/>
                <w:lang w:val="en-US" w:eastAsia="zh-CN"/>
              </w:rPr>
            </w:pPr>
            <w:r>
              <w:rPr>
                <w:rFonts w:ascii="Times New Roman" w:eastAsia="宋体" w:hAnsi="Times New Roman" w:cs="Times New Roman" w:hint="eastAsia"/>
                <w:lang w:val="en-US" w:eastAsia="zh-CN"/>
              </w:rPr>
              <w:t>Jing HAN (hanjing8@lenovo.com)</w:t>
            </w: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e"/>
          <w:lang w:val="x-none" w:eastAsia="x-none"/>
        </w:rPr>
        <w:commentReference w:id="6"/>
      </w:r>
      <w:commentRangeEnd w:id="7"/>
      <w:r w:rsidR="00BE5059">
        <w:rPr>
          <w:rStyle w:val="ae"/>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rsidP="00837A68">
            <w:r w:rsidRPr="00175580">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lastRenderedPageBreak/>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506A4D">
        <w:rPr>
          <w:rFonts w:eastAsia="宋体"/>
          <w:b/>
          <w:highlight w:val="yellow"/>
          <w:lang w:val="en-US" w:eastAsia="zh-CN"/>
        </w:rPr>
        <w:t>Device</w:t>
      </w:r>
      <w:r w:rsidRPr="00506A4D">
        <w:rPr>
          <w:rFonts w:eastAsia="宋体"/>
          <w:highlight w:val="yellow"/>
          <w:lang w:val="en-US" w:eastAsia="zh-CN"/>
        </w:rPr>
        <w:t xml:space="preserve"> can determine</w:t>
      </w:r>
      <w:r w:rsidR="004919DD" w:rsidRPr="00506A4D">
        <w:rPr>
          <w:rFonts w:eastAsia="宋体"/>
          <w:highlight w:val="yellow"/>
          <w:lang w:val="en-US" w:eastAsia="zh-CN"/>
        </w:rPr>
        <w:t>/cons</w:t>
      </w:r>
      <w:r w:rsidR="00812EE6" w:rsidRPr="00506A4D">
        <w:rPr>
          <w:rFonts w:eastAsia="宋体"/>
          <w:highlight w:val="yellow"/>
          <w:lang w:val="en-US" w:eastAsia="zh-CN"/>
        </w:rPr>
        <w:t>i</w:t>
      </w:r>
      <w:r w:rsidR="004919DD" w:rsidRPr="00506A4D">
        <w:rPr>
          <w:rFonts w:eastAsia="宋体"/>
          <w:highlight w:val="yellow"/>
          <w:lang w:val="en-US" w:eastAsia="zh-CN"/>
        </w:rPr>
        <w:t>d</w:t>
      </w:r>
      <w:r w:rsidR="00812EE6" w:rsidRPr="00506A4D">
        <w:rPr>
          <w:rFonts w:eastAsia="宋体"/>
          <w:highlight w:val="yellow"/>
          <w:lang w:val="en-US" w:eastAsia="zh-CN"/>
        </w:rPr>
        <w:t>er</w:t>
      </w:r>
      <w:r w:rsidRPr="00506A4D">
        <w:rPr>
          <w:rFonts w:eastAsia="宋体"/>
          <w:highlight w:val="yellow"/>
          <w:lang w:val="en-US" w:eastAsia="zh-CN"/>
        </w:rPr>
        <w:t xml:space="preserve"> the </w:t>
      </w:r>
      <w:r w:rsidR="00263DED" w:rsidRPr="00506A4D">
        <w:rPr>
          <w:rFonts w:eastAsia="宋体"/>
          <w:highlight w:val="yellow"/>
          <w:lang w:val="en-US" w:eastAsia="zh-CN"/>
        </w:rPr>
        <w:t xml:space="preserve">D2R (e.g. </w:t>
      </w:r>
      <w:r w:rsidRPr="00506A4D">
        <w:rPr>
          <w:rFonts w:eastAsia="宋体"/>
          <w:highlight w:val="yellow"/>
          <w:lang w:val="en-US" w:eastAsia="zh-CN"/>
        </w:rPr>
        <w:t>Msg3</w:t>
      </w:r>
      <w:r w:rsidR="00263DED" w:rsidRPr="00506A4D">
        <w:rPr>
          <w:rFonts w:eastAsia="宋体"/>
          <w:highlight w:val="yellow"/>
          <w:lang w:val="en-US" w:eastAsia="zh-CN"/>
        </w:rPr>
        <w:t>)</w:t>
      </w:r>
      <w:r w:rsidRPr="00506A4D">
        <w:rPr>
          <w:rFonts w:eastAsia="宋体"/>
          <w:highlight w:val="yellow"/>
          <w:lang w:val="en-US" w:eastAsia="zh-CN"/>
        </w:rPr>
        <w:t xml:space="preserve"> success, if </w:t>
      </w:r>
      <w:r w:rsidRPr="00506A4D">
        <w:rPr>
          <w:rFonts w:eastAsia="宋体"/>
          <w:highlight w:val="yellow"/>
          <w:u w:val="single"/>
          <w:lang w:val="en-US" w:eastAsia="zh-CN"/>
        </w:rPr>
        <w:t xml:space="preserve">there are subsequent R2D data received </w:t>
      </w:r>
      <w:r w:rsidRPr="00506A4D">
        <w:rPr>
          <w:rFonts w:eastAsia="宋体"/>
          <w:highlight w:val="yellow"/>
          <w:lang w:val="en-US" w:eastAsia="zh-CN"/>
        </w:rPr>
        <w:t>(e.g. in inventory plus command use case).</w:t>
      </w:r>
      <w:r w:rsidR="00A004C7">
        <w:rPr>
          <w:rFonts w:eastAsia="宋体"/>
          <w:lang w:val="en-US" w:eastAsia="zh-CN"/>
        </w:rPr>
        <w:t xml:space="preserve"> </w:t>
      </w:r>
      <w:r w:rsidR="00A004C7" w:rsidRPr="00506A4D">
        <w:rPr>
          <w:rFonts w:eastAsia="宋体"/>
          <w:highlight w:val="yellow"/>
          <w:lang w:val="en-US" w:eastAsia="zh-CN"/>
        </w:rPr>
        <w:t xml:space="preserve">In case there is no subsequent R2D data to transmit, </w:t>
      </w:r>
      <w:r w:rsidR="00654D01" w:rsidRPr="00506A4D">
        <w:rPr>
          <w:rFonts w:eastAsia="宋体"/>
          <w:highlight w:val="yellow"/>
          <w:lang w:val="en-US" w:eastAsia="zh-CN"/>
        </w:rPr>
        <w:t>r</w:t>
      </w:r>
      <w:r w:rsidR="00A004C7" w:rsidRPr="00506A4D">
        <w:rPr>
          <w:rFonts w:eastAsia="宋体"/>
          <w:highlight w:val="yellow"/>
          <w:lang w:val="en-US" w:eastAsia="zh-CN"/>
        </w:rPr>
        <w:t xml:space="preserve">eader may schedule </w:t>
      </w:r>
      <w:r w:rsidR="00CD3C8B" w:rsidRPr="00506A4D">
        <w:rPr>
          <w:rFonts w:eastAsia="宋体"/>
          <w:highlight w:val="yellow"/>
          <w:lang w:val="en-US" w:eastAsia="zh-CN"/>
        </w:rPr>
        <w:t>the next/</w:t>
      </w:r>
      <w:r w:rsidR="00A004C7" w:rsidRPr="00506A4D">
        <w:rPr>
          <w:rFonts w:eastAsia="宋体"/>
          <w:highlight w:val="yellow"/>
          <w:lang w:val="en-US" w:eastAsia="zh-CN"/>
        </w:rPr>
        <w:t>another device.</w:t>
      </w:r>
      <w:r w:rsidR="00A004C7">
        <w:rPr>
          <w:rFonts w:eastAsia="宋体"/>
          <w:lang w:val="en-US" w:eastAsia="zh-CN"/>
        </w:rPr>
        <w:t xml:space="preserv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sidRPr="008750A1">
        <w:rPr>
          <w:rFonts w:eastAsia="宋体"/>
          <w:highlight w:val="yellow"/>
          <w:u w:val="single"/>
          <w:lang w:val="en-US" w:eastAsia="zh-CN"/>
        </w:rPr>
        <w:t xml:space="preserve">the </w:t>
      </w:r>
      <w:r w:rsidR="00A1163C" w:rsidRPr="008750A1">
        <w:rPr>
          <w:rFonts w:eastAsia="宋体"/>
          <w:b/>
          <w:highlight w:val="yellow"/>
          <w:u w:val="single"/>
          <w:lang w:val="en-US" w:eastAsia="zh-CN"/>
        </w:rPr>
        <w:t>device</w:t>
      </w:r>
      <w:r w:rsidR="00A1163C" w:rsidRPr="008750A1">
        <w:rPr>
          <w:rFonts w:eastAsia="宋体"/>
          <w:highlight w:val="yellow"/>
          <w:u w:val="single"/>
          <w:lang w:val="en-US" w:eastAsia="zh-CN"/>
        </w:rPr>
        <w:t xml:space="preserve"> cannot determine </w:t>
      </w:r>
      <w:r w:rsidR="00310D34" w:rsidRPr="008750A1">
        <w:rPr>
          <w:rFonts w:eastAsia="宋体"/>
          <w:highlight w:val="yellow"/>
          <w:u w:val="single"/>
          <w:lang w:val="en-US" w:eastAsia="zh-CN"/>
        </w:rPr>
        <w:t xml:space="preserve">whether </w:t>
      </w:r>
      <w:r w:rsidR="00AA6917" w:rsidRPr="008750A1">
        <w:rPr>
          <w:rFonts w:eastAsia="宋体"/>
          <w:highlight w:val="yellow"/>
          <w:u w:val="single"/>
          <w:lang w:val="en-US" w:eastAsia="zh-CN"/>
        </w:rPr>
        <w:t>its</w:t>
      </w:r>
      <w:r w:rsidR="00A1163C" w:rsidRPr="008750A1">
        <w:rPr>
          <w:rFonts w:eastAsia="宋体"/>
          <w:highlight w:val="yellow"/>
          <w:u w:val="single"/>
          <w:lang w:val="en-US" w:eastAsia="zh-CN"/>
        </w:rPr>
        <w:t xml:space="preserve"> </w:t>
      </w:r>
      <w:r w:rsidR="00BE4AFD" w:rsidRPr="008750A1">
        <w:rPr>
          <w:rFonts w:eastAsia="宋体"/>
          <w:highlight w:val="yellow"/>
          <w:u w:val="single"/>
          <w:lang w:val="en-US" w:eastAsia="zh-CN"/>
        </w:rPr>
        <w:t>last D2R data</w:t>
      </w:r>
      <w:r w:rsidR="00616A08" w:rsidRPr="008750A1">
        <w:rPr>
          <w:rFonts w:eastAsia="宋体"/>
          <w:highlight w:val="yellow"/>
          <w:u w:val="single"/>
          <w:lang w:val="en-US" w:eastAsia="zh-CN"/>
        </w:rPr>
        <w:t xml:space="preserve"> </w:t>
      </w:r>
      <w:r w:rsidR="003B7394" w:rsidRPr="008750A1">
        <w:rPr>
          <w:rFonts w:eastAsia="宋体"/>
          <w:highlight w:val="yellow"/>
          <w:u w:val="single"/>
          <w:lang w:val="en-US" w:eastAsia="zh-CN"/>
        </w:rPr>
        <w:t>transmission</w:t>
      </w:r>
      <w:r w:rsidR="00A1163C" w:rsidRPr="008750A1">
        <w:rPr>
          <w:rFonts w:eastAsia="宋体"/>
          <w:highlight w:val="yellow"/>
          <w:u w:val="single"/>
          <w:lang w:val="en-US" w:eastAsia="zh-CN"/>
        </w:rPr>
        <w:t xml:space="preserve"> (Msg3 or following D2R transmission pending on the use case) </w:t>
      </w:r>
      <w:r w:rsidR="00597BBF" w:rsidRPr="008750A1">
        <w:rPr>
          <w:rFonts w:eastAsia="宋体"/>
          <w:highlight w:val="yellow"/>
          <w:u w:val="single"/>
          <w:lang w:val="en-US" w:eastAsia="zh-CN"/>
        </w:rPr>
        <w:t xml:space="preserve">is </w:t>
      </w:r>
      <w:r w:rsidR="00BE000A" w:rsidRPr="008750A1">
        <w:rPr>
          <w:rFonts w:eastAsia="宋体"/>
          <w:highlight w:val="yellow"/>
          <w:u w:val="single"/>
          <w:lang w:val="en-US" w:eastAsia="zh-CN"/>
        </w:rPr>
        <w:t>successf</w:t>
      </w:r>
      <w:r w:rsidR="00597BBF" w:rsidRPr="008750A1">
        <w:rPr>
          <w:rFonts w:eastAsia="宋体"/>
          <w:highlight w:val="yellow"/>
          <w:u w:val="single"/>
          <w:lang w:val="en-US" w:eastAsia="zh-CN"/>
        </w:rPr>
        <w:t xml:space="preserve">ully received by the reader </w:t>
      </w:r>
      <w:r w:rsidR="00310D34" w:rsidRPr="008750A1">
        <w:rPr>
          <w:rFonts w:eastAsia="宋体"/>
          <w:highlight w:val="yellow"/>
          <w:u w:val="single"/>
          <w:lang w:val="en-US" w:eastAsia="zh-CN"/>
        </w:rPr>
        <w:t>or not</w:t>
      </w:r>
      <w:r w:rsidR="00310D34">
        <w:rPr>
          <w:rFonts w:eastAsia="宋体"/>
          <w:lang w:val="en-US" w:eastAsia="zh-CN"/>
        </w:rPr>
        <w:t xml:space="preserve">,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sidRPr="00506A4D">
        <w:rPr>
          <w:rFonts w:eastAsia="宋体"/>
          <w:highlight w:val="yellow"/>
          <w:lang w:eastAsia="zh-CN"/>
        </w:rPr>
        <w:t xml:space="preserve">may not </w:t>
      </w:r>
      <w:r w:rsidR="00CD21DE" w:rsidRPr="00506A4D">
        <w:rPr>
          <w:rFonts w:eastAsia="宋体"/>
          <w:highlight w:val="yellow"/>
          <w:lang w:eastAsia="zh-CN"/>
        </w:rPr>
        <w:t xml:space="preserve">be </w:t>
      </w:r>
      <w:r w:rsidR="00626BE4" w:rsidRPr="00506A4D">
        <w:rPr>
          <w:rFonts w:eastAsia="宋体"/>
          <w:highlight w:val="yellow"/>
          <w:lang w:eastAsia="zh-CN"/>
        </w:rPr>
        <w:t>able</w:t>
      </w:r>
      <w:r w:rsidR="00626BE4">
        <w:rPr>
          <w:rFonts w:eastAsia="宋体"/>
          <w:lang w:eastAsia="zh-CN"/>
        </w:rPr>
        <w:t xml:space="preserv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68F874B6" w14:textId="6601F5C3" w:rsidR="00506A4D" w:rsidRPr="00506A4D" w:rsidRDefault="00506A4D" w:rsidP="00BF621F">
            <w:pPr>
              <w:rPr>
                <w:rFonts w:eastAsia="宋体"/>
                <w:color w:val="0070C0"/>
              </w:rPr>
            </w:pPr>
            <w:r w:rsidRPr="00506A4D">
              <w:rPr>
                <w:rFonts w:eastAsia="宋体"/>
                <w:color w:val="0070C0"/>
              </w:rPr>
              <w:t>[Rapp]: Yes, that’s the intention.</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64A24EE1" w:rsidR="00C75130" w:rsidRDefault="00783B9C" w:rsidP="00BF621F">
            <w:pPr>
              <w:rPr>
                <w:rFonts w:eastAsia="宋体"/>
              </w:rPr>
            </w:pPr>
            <w:r w:rsidRPr="00783B9C">
              <w:rPr>
                <w:rFonts w:eastAsia="宋体" w:hint="eastAsia"/>
                <w:color w:val="0070C0"/>
              </w:rPr>
              <w:t>[</w:t>
            </w:r>
            <w:r w:rsidRPr="00783B9C">
              <w:rPr>
                <w:rFonts w:eastAsia="宋体"/>
                <w:color w:val="0070C0"/>
              </w:rPr>
              <w:t xml:space="preserve">Rapp]: See the </w:t>
            </w:r>
            <w:r w:rsidRPr="00783B9C">
              <w:rPr>
                <w:rFonts w:eastAsia="宋体"/>
                <w:color w:val="0070C0"/>
                <w:highlight w:val="yellow"/>
              </w:rPr>
              <w:t>highlight</w:t>
            </w:r>
            <w:r w:rsidRPr="00783B9C">
              <w:rPr>
                <w:rFonts w:eastAsia="宋体"/>
                <w:color w:val="0070C0"/>
              </w:rPr>
              <w:t xml:space="preserve"> part above for the clarification of the Part2.</w:t>
            </w: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lastRenderedPageBreak/>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4B94ACD0" w:rsidR="000236E0" w:rsidRDefault="00175580" w:rsidP="000236E0">
            <w:pPr>
              <w:rPr>
                <w:rFonts w:eastAsia="宋体"/>
              </w:rPr>
            </w:pPr>
            <w:r>
              <w:rPr>
                <w:rFonts w:eastAsia="宋体"/>
              </w:rPr>
              <w:t>V</w:t>
            </w:r>
            <w:r w:rsidR="00643448">
              <w:rPr>
                <w:rFonts w:eastAsia="宋体"/>
              </w:rPr>
              <w:t>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r>
              <w:rPr>
                <w:rFonts w:eastAsia="宋体"/>
              </w:rPr>
              <w:t>Yes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 xml:space="preserve">For part 2, In AS, </w:t>
            </w:r>
            <w:r w:rsidRPr="00537A4E">
              <w:rPr>
                <w:rFonts w:ascii="Arial" w:hAnsi="Arial" w:cs="Arial"/>
                <w:highlight w:val="yellow"/>
              </w:rPr>
              <w:t>it is true that the device may not be able to determine a D2R transmission failure</w:t>
            </w:r>
            <w:r w:rsidRPr="00120788">
              <w:rPr>
                <w:rFonts w:ascii="Arial" w:hAnsi="Arial" w:cs="Arial"/>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lastRenderedPageBreak/>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r w:rsidR="00646A76" w14:paraId="52A32CED" w14:textId="77777777" w:rsidTr="00801774">
        <w:tc>
          <w:tcPr>
            <w:tcW w:w="1413" w:type="dxa"/>
          </w:tcPr>
          <w:p w14:paraId="158631CD" w14:textId="7C0561D1"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58314D54" w14:textId="758690D9" w:rsidR="00646A76" w:rsidRDefault="00646A76" w:rsidP="00646A76">
            <w:pPr>
              <w:rPr>
                <w:rFonts w:eastAsia="宋体"/>
              </w:rPr>
            </w:pPr>
            <w:r>
              <w:rPr>
                <w:rFonts w:eastAsia="宋体" w:hint="eastAsia"/>
              </w:rPr>
              <w:t>Yes</w:t>
            </w:r>
          </w:p>
        </w:tc>
        <w:tc>
          <w:tcPr>
            <w:tcW w:w="7084" w:type="dxa"/>
          </w:tcPr>
          <w:p w14:paraId="767070C5" w14:textId="466FD3D6" w:rsidR="00646A76" w:rsidRDefault="00646A76" w:rsidP="00646A76">
            <w:pPr>
              <w:rPr>
                <w:rFonts w:eastAsia="等线"/>
              </w:rPr>
            </w:pPr>
            <w:r>
              <w:rPr>
                <w:rFonts w:eastAsia="宋体"/>
              </w:rPr>
              <w:t>For part 1and part 2, we agree with the understanding.</w:t>
            </w:r>
          </w:p>
        </w:tc>
      </w:tr>
      <w:tr w:rsidR="00175580" w14:paraId="6F250A8A" w14:textId="77777777" w:rsidTr="00801774">
        <w:tc>
          <w:tcPr>
            <w:tcW w:w="1413" w:type="dxa"/>
          </w:tcPr>
          <w:p w14:paraId="7BA881DB" w14:textId="7266B463" w:rsidR="00175580" w:rsidRDefault="00175580" w:rsidP="00646A76">
            <w:pPr>
              <w:rPr>
                <w:rFonts w:eastAsia="宋体"/>
              </w:rPr>
            </w:pPr>
            <w:r>
              <w:rPr>
                <w:rFonts w:eastAsia="宋体"/>
              </w:rPr>
              <w:t xml:space="preserve">Xiaomi </w:t>
            </w:r>
          </w:p>
        </w:tc>
        <w:tc>
          <w:tcPr>
            <w:tcW w:w="1134" w:type="dxa"/>
          </w:tcPr>
          <w:p w14:paraId="0A8AB476" w14:textId="1FEF3D17" w:rsidR="00175580" w:rsidRDefault="00175580" w:rsidP="00646A76">
            <w:pPr>
              <w:rPr>
                <w:rFonts w:eastAsia="宋体"/>
              </w:rPr>
            </w:pPr>
            <w:r>
              <w:rPr>
                <w:rFonts w:eastAsia="宋体"/>
              </w:rPr>
              <w:t xml:space="preserve">Yes </w:t>
            </w:r>
          </w:p>
        </w:tc>
        <w:tc>
          <w:tcPr>
            <w:tcW w:w="7084" w:type="dxa"/>
          </w:tcPr>
          <w:p w14:paraId="0639B6C3" w14:textId="77777777" w:rsidR="00175580" w:rsidRDefault="00175580" w:rsidP="00646A76">
            <w:pPr>
              <w:rPr>
                <w:rFonts w:eastAsia="宋体"/>
              </w:rPr>
            </w:pPr>
          </w:p>
        </w:tc>
      </w:tr>
      <w:tr w:rsidR="007236F1" w14:paraId="79504F57" w14:textId="77777777" w:rsidTr="00801774">
        <w:tc>
          <w:tcPr>
            <w:tcW w:w="1413" w:type="dxa"/>
          </w:tcPr>
          <w:p w14:paraId="38E34E39" w14:textId="410C5393" w:rsidR="007236F1" w:rsidRDefault="007236F1" w:rsidP="007236F1">
            <w:pPr>
              <w:rPr>
                <w:rFonts w:eastAsia="宋体"/>
              </w:rPr>
            </w:pPr>
            <w:r>
              <w:rPr>
                <w:rFonts w:eastAsia="宋体" w:hint="eastAsia"/>
              </w:rPr>
              <w:t>O</w:t>
            </w:r>
            <w:r>
              <w:rPr>
                <w:rFonts w:eastAsia="宋体"/>
              </w:rPr>
              <w:t>PPO</w:t>
            </w:r>
          </w:p>
        </w:tc>
        <w:tc>
          <w:tcPr>
            <w:tcW w:w="1134" w:type="dxa"/>
          </w:tcPr>
          <w:p w14:paraId="033CBA2D" w14:textId="10EF0639" w:rsidR="007236F1" w:rsidRDefault="007236F1" w:rsidP="007236F1">
            <w:pPr>
              <w:rPr>
                <w:rFonts w:eastAsia="宋体"/>
              </w:rPr>
            </w:pPr>
            <w:r>
              <w:rPr>
                <w:rFonts w:eastAsia="宋体"/>
              </w:rPr>
              <w:t>Agree with part 1</w:t>
            </w:r>
          </w:p>
        </w:tc>
        <w:tc>
          <w:tcPr>
            <w:tcW w:w="7084" w:type="dxa"/>
          </w:tcPr>
          <w:p w14:paraId="3CCE67B0" w14:textId="77777777" w:rsidR="007236F1" w:rsidRDefault="007236F1" w:rsidP="007236F1">
            <w:pPr>
              <w:rPr>
                <w:rFonts w:eastAsia="宋体"/>
              </w:rPr>
            </w:pPr>
            <w:r>
              <w:rPr>
                <w:rFonts w:eastAsia="宋体" w:hint="eastAsia"/>
              </w:rPr>
              <w:t>P</w:t>
            </w:r>
            <w:r>
              <w:rPr>
                <w:rFonts w:eastAsia="宋体"/>
              </w:rPr>
              <w:t>ART 1: as we already agreed there is no HARQ ACK mechanism in the A-IOT system, then the reader cannot differentiate the failure due to the preceding R2D part or the failure of the following D2R transmission.</w:t>
            </w:r>
          </w:p>
          <w:p w14:paraId="556CA081" w14:textId="77777777" w:rsidR="007236F1" w:rsidRDefault="007236F1" w:rsidP="007236F1">
            <w:pPr>
              <w:rPr>
                <w:rFonts w:eastAsia="宋体"/>
              </w:rPr>
            </w:pPr>
          </w:p>
          <w:p w14:paraId="61B72654" w14:textId="77777777" w:rsidR="007236F1" w:rsidRDefault="007236F1" w:rsidP="007236F1">
            <w:pPr>
              <w:rPr>
                <w:rFonts w:eastAsia="宋体"/>
              </w:rPr>
            </w:pPr>
            <w:r>
              <w:rPr>
                <w:rFonts w:eastAsia="宋体" w:hint="eastAsia"/>
              </w:rPr>
              <w:t>P</w:t>
            </w:r>
            <w:r>
              <w:rPr>
                <w:rFonts w:eastAsia="宋体"/>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xml:space="preserve"> +processing time), then the A-IOT device could interpret as reader receiving the previous D2R message successfully, otherwise no. </w:t>
            </w:r>
          </w:p>
          <w:p w14:paraId="4BBEFF2D" w14:textId="2B320BE7" w:rsidR="001043B3" w:rsidRDefault="001043B3" w:rsidP="007236F1">
            <w:pPr>
              <w:rPr>
                <w:rFonts w:eastAsia="宋体"/>
              </w:rPr>
            </w:pPr>
            <w:r w:rsidRPr="001043B3">
              <w:rPr>
                <w:rFonts w:eastAsia="宋体"/>
                <w:color w:val="0070C0"/>
              </w:rPr>
              <w:t>[Rapp]: As mentioned above, “</w:t>
            </w:r>
            <w:r w:rsidRPr="001043B3">
              <w:rPr>
                <w:rFonts w:eastAsia="宋体"/>
                <w:i/>
                <w:color w:val="0070C0"/>
              </w:rPr>
              <w:t xml:space="preserve">In case there is no subsequent R2D data to transmit, reader may schedule the next/another device. </w:t>
            </w:r>
            <w:r w:rsidRPr="001043B3">
              <w:rPr>
                <w:rFonts w:eastAsia="宋体"/>
                <w:color w:val="0070C0"/>
              </w:rPr>
              <w:t>”, which may make the device difficult to judge.</w:t>
            </w:r>
          </w:p>
        </w:tc>
      </w:tr>
      <w:tr w:rsidR="006B46D6" w14:paraId="1862DD6E" w14:textId="77777777" w:rsidTr="00801774">
        <w:tc>
          <w:tcPr>
            <w:tcW w:w="1413" w:type="dxa"/>
          </w:tcPr>
          <w:p w14:paraId="00BA90E4" w14:textId="44A026E1" w:rsidR="006B46D6" w:rsidRDefault="006B46D6" w:rsidP="006B46D6">
            <w:pPr>
              <w:rPr>
                <w:rFonts w:eastAsia="宋体"/>
              </w:rPr>
            </w:pPr>
            <w:r>
              <w:rPr>
                <w:rFonts w:eastAsiaTheme="minorEastAsia" w:hint="eastAsia"/>
                <w:lang w:eastAsia="ja-JP"/>
              </w:rPr>
              <w:t>Docomo</w:t>
            </w:r>
          </w:p>
        </w:tc>
        <w:tc>
          <w:tcPr>
            <w:tcW w:w="1134" w:type="dxa"/>
          </w:tcPr>
          <w:p w14:paraId="10552637" w14:textId="4F0069EB" w:rsidR="006B46D6" w:rsidRDefault="006B46D6" w:rsidP="006B46D6">
            <w:pPr>
              <w:rPr>
                <w:rFonts w:eastAsia="宋体"/>
              </w:rPr>
            </w:pPr>
            <w:r>
              <w:rPr>
                <w:rFonts w:eastAsiaTheme="minorEastAsia" w:hint="eastAsia"/>
                <w:lang w:eastAsia="ja-JP"/>
              </w:rPr>
              <w:t>Yes</w:t>
            </w:r>
          </w:p>
        </w:tc>
        <w:tc>
          <w:tcPr>
            <w:tcW w:w="7084" w:type="dxa"/>
          </w:tcPr>
          <w:p w14:paraId="5DEC3097" w14:textId="77777777" w:rsidR="006B46D6" w:rsidRDefault="006B46D6" w:rsidP="006B46D6">
            <w:pPr>
              <w:rPr>
                <w:rFonts w:eastAsiaTheme="minorEastAsia"/>
                <w:lang w:eastAsia="ja-JP"/>
              </w:rPr>
            </w:pPr>
            <w:r>
              <w:rPr>
                <w:rFonts w:eastAsiaTheme="minorEastAsia" w:hint="eastAsia"/>
                <w:lang w:eastAsia="ja-JP"/>
              </w:rPr>
              <w:t>We agree with Rapporteur</w:t>
            </w:r>
            <w:r>
              <w:rPr>
                <w:rFonts w:eastAsiaTheme="minorEastAsia"/>
                <w:lang w:eastAsia="ja-JP"/>
              </w:rPr>
              <w:t>’</w:t>
            </w:r>
            <w:r>
              <w:rPr>
                <w:rFonts w:eastAsiaTheme="minorEastAsia" w:hint="eastAsia"/>
                <w:lang w:eastAsia="ja-JP"/>
              </w:rPr>
              <w:t>s description for both Part1 and Part2.</w:t>
            </w:r>
          </w:p>
          <w:p w14:paraId="4910F0FD" w14:textId="77777777" w:rsidR="006B46D6" w:rsidRDefault="006B46D6" w:rsidP="006B46D6">
            <w:pPr>
              <w:rPr>
                <w:rFonts w:eastAsiaTheme="minorEastAsia"/>
                <w:lang w:eastAsia="ja-JP"/>
              </w:rPr>
            </w:pPr>
            <w:r>
              <w:rPr>
                <w:rFonts w:eastAsiaTheme="minorEastAsia" w:hint="eastAsia"/>
                <w:lang w:eastAsia="ja-JP"/>
              </w:rPr>
              <w:t xml:space="preserve">For part 1, how the reader detects the </w:t>
            </w:r>
            <w:proofErr w:type="spellStart"/>
            <w:r>
              <w:rPr>
                <w:rFonts w:eastAsiaTheme="minorEastAsia" w:hint="eastAsia"/>
                <w:lang w:eastAsia="ja-JP"/>
              </w:rPr>
              <w:t>lost</w:t>
            </w:r>
            <w:proofErr w:type="spellEnd"/>
            <w:r>
              <w:rPr>
                <w:rFonts w:eastAsiaTheme="minorEastAsia" w:hint="eastAsia"/>
                <w:lang w:eastAsia="ja-JP"/>
              </w:rPr>
              <w:t xml:space="preserve"> of D2R messages (e.g. timer-based and/or CRC check) and what to do for each case could be discussed later.</w:t>
            </w:r>
          </w:p>
          <w:p w14:paraId="2DA7C5FA" w14:textId="29F9F579" w:rsidR="006B46D6" w:rsidRDefault="006B46D6" w:rsidP="006B46D6">
            <w:pPr>
              <w:rPr>
                <w:rFonts w:eastAsia="宋体"/>
              </w:rPr>
            </w:pPr>
            <w:r>
              <w:rPr>
                <w:rFonts w:eastAsiaTheme="minorEastAsia" w:hint="eastAsia"/>
                <w:lang w:eastAsia="ja-JP"/>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sidRPr="003C1460">
              <w:rPr>
                <w:rFonts w:eastAsiaTheme="minorEastAsia"/>
                <w:i/>
                <w:iCs/>
                <w:lang w:eastAsia="ja-JP"/>
              </w:rPr>
              <w:t>indication from reader</w:t>
            </w:r>
            <w:r>
              <w:rPr>
                <w:rFonts w:eastAsiaTheme="minorEastAsia" w:hint="eastAsia"/>
                <w:lang w:eastAsia="ja-JP"/>
              </w:rPr>
              <w:t>. We are therefore fine with Rapporteur</w:t>
            </w:r>
            <w:r>
              <w:rPr>
                <w:rFonts w:eastAsiaTheme="minorEastAsia"/>
                <w:lang w:eastAsia="ja-JP"/>
              </w:rPr>
              <w:t>’</w:t>
            </w:r>
            <w:r>
              <w:rPr>
                <w:rFonts w:eastAsiaTheme="minorEastAsia" w:hint="eastAsia"/>
                <w:lang w:eastAsia="ja-JP"/>
              </w:rPr>
              <w:t>s understanding.</w:t>
            </w:r>
          </w:p>
        </w:tc>
      </w:tr>
      <w:tr w:rsidR="00182498" w14:paraId="06E2A911" w14:textId="77777777" w:rsidTr="00801774">
        <w:tc>
          <w:tcPr>
            <w:tcW w:w="1413" w:type="dxa"/>
          </w:tcPr>
          <w:p w14:paraId="219A8A81" w14:textId="3FAD20F1" w:rsidR="00182498" w:rsidRDefault="0042159E" w:rsidP="006B46D6">
            <w:pPr>
              <w:rPr>
                <w:rFonts w:eastAsiaTheme="minorEastAsia"/>
              </w:rPr>
            </w:pPr>
            <w:r>
              <w:rPr>
                <w:rFonts w:eastAsiaTheme="minorEastAsia"/>
              </w:rPr>
              <w:lastRenderedPageBreak/>
              <w:t>Qualcomm</w:t>
            </w:r>
          </w:p>
        </w:tc>
        <w:tc>
          <w:tcPr>
            <w:tcW w:w="1134" w:type="dxa"/>
          </w:tcPr>
          <w:p w14:paraId="40C03355" w14:textId="035A1070" w:rsidR="00182498" w:rsidRDefault="0042159E" w:rsidP="006B46D6">
            <w:pPr>
              <w:rPr>
                <w:rFonts w:eastAsiaTheme="minorEastAsia"/>
              </w:rPr>
            </w:pPr>
            <w:r>
              <w:rPr>
                <w:rFonts w:eastAsiaTheme="minorEastAsia"/>
              </w:rPr>
              <w:t>See comments</w:t>
            </w:r>
          </w:p>
        </w:tc>
        <w:tc>
          <w:tcPr>
            <w:tcW w:w="7084" w:type="dxa"/>
          </w:tcPr>
          <w:p w14:paraId="34560D46" w14:textId="77777777" w:rsidR="00844967" w:rsidRDefault="00844967" w:rsidP="00844967">
            <w:pPr>
              <w:rPr>
                <w:rFonts w:eastAsia="宋体"/>
              </w:rPr>
            </w:pPr>
            <w:r>
              <w:rPr>
                <w:rFonts w:eastAsia="宋体"/>
              </w:rPr>
              <w:t xml:space="preserve">For part 1, not clear on how reader can ‘detect the failure </w:t>
            </w:r>
            <w:r w:rsidRPr="00F11542">
              <w:rPr>
                <w:rFonts w:eastAsia="宋体"/>
              </w:rPr>
              <w:t>when D2R data transmission fails</w:t>
            </w:r>
            <w:r>
              <w:rPr>
                <w:rFonts w:eastAsia="宋体"/>
              </w:rPr>
              <w:t xml:space="preserve">’. The point is that if the reader does not receive the expected D2R response, the reader has no idea on whether the D2R transmission is failed or the pervious R2D transmission is not successful. </w:t>
            </w:r>
          </w:p>
          <w:p w14:paraId="287E0DC3" w14:textId="64480879" w:rsidR="00182498" w:rsidRDefault="00844967" w:rsidP="00844967">
            <w:pPr>
              <w:rPr>
                <w:rFonts w:eastAsiaTheme="minorEastAsia"/>
              </w:rPr>
            </w:pPr>
            <w:r>
              <w:rPr>
                <w:rFonts w:eastAsia="宋体"/>
              </w:rPr>
              <w:t>For part 2, w/o feedback or implicit method (subsequent R2D message), not clear on how device can detect the D2R transmission failure.</w:t>
            </w:r>
          </w:p>
        </w:tc>
      </w:tr>
      <w:tr w:rsidR="0007713B" w14:paraId="7D139992" w14:textId="77777777" w:rsidTr="00801774">
        <w:tc>
          <w:tcPr>
            <w:tcW w:w="1413" w:type="dxa"/>
          </w:tcPr>
          <w:p w14:paraId="6DEF78B5" w14:textId="7D9387EB"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16F69D82" w14:textId="1FD23A2F" w:rsidR="0007713B" w:rsidRDefault="0007713B" w:rsidP="0007713B">
            <w:pPr>
              <w:rPr>
                <w:rFonts w:eastAsiaTheme="minorEastAsia"/>
              </w:rPr>
            </w:pPr>
            <w:r>
              <w:rPr>
                <w:rFonts w:eastAsiaTheme="minorEastAsia" w:hint="eastAsia"/>
              </w:rPr>
              <w:t>Yes</w:t>
            </w:r>
          </w:p>
        </w:tc>
        <w:tc>
          <w:tcPr>
            <w:tcW w:w="7084" w:type="dxa"/>
          </w:tcPr>
          <w:p w14:paraId="0E05517B" w14:textId="77777777" w:rsidR="0007713B" w:rsidRDefault="0007713B" w:rsidP="0007713B">
            <w:pPr>
              <w:rPr>
                <w:rFonts w:eastAsia="宋体"/>
              </w:rPr>
            </w:pPr>
          </w:p>
        </w:tc>
      </w:tr>
      <w:tr w:rsidR="0007713B" w14:paraId="09AEC855" w14:textId="77777777" w:rsidTr="00801774">
        <w:tc>
          <w:tcPr>
            <w:tcW w:w="1413" w:type="dxa"/>
          </w:tcPr>
          <w:p w14:paraId="1F3CDC98" w14:textId="51A4C8BA" w:rsidR="0007713B" w:rsidRPr="004E76F8" w:rsidRDefault="0007713B" w:rsidP="0007713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7CE780FE" w14:textId="3DB6069C" w:rsidR="0007713B" w:rsidRPr="00736031" w:rsidRDefault="0007713B" w:rsidP="0007713B">
            <w:pPr>
              <w:rPr>
                <w:rFonts w:eastAsia="等线"/>
              </w:rPr>
            </w:pPr>
            <w:r>
              <w:rPr>
                <w:rFonts w:eastAsia="等线" w:hint="eastAsia"/>
              </w:rPr>
              <w:t>Y</w:t>
            </w:r>
            <w:r>
              <w:rPr>
                <w:rFonts w:eastAsia="等线"/>
              </w:rPr>
              <w:t>es</w:t>
            </w:r>
          </w:p>
        </w:tc>
        <w:tc>
          <w:tcPr>
            <w:tcW w:w="7084" w:type="dxa"/>
          </w:tcPr>
          <w:p w14:paraId="18447952" w14:textId="77777777" w:rsidR="0007713B" w:rsidRDefault="0007713B" w:rsidP="0007713B">
            <w:pPr>
              <w:rPr>
                <w:rFonts w:eastAsia="宋体"/>
              </w:rPr>
            </w:pPr>
            <w:r>
              <w:rPr>
                <w:rFonts w:eastAsia="宋体" w:hint="eastAsia"/>
              </w:rPr>
              <w:t>F</w:t>
            </w:r>
            <w:r>
              <w:rPr>
                <w:rFonts w:eastAsia="宋体"/>
              </w:rPr>
              <w:t>or part 1: reader is able to detect the failure but does not know the exact cause</w:t>
            </w:r>
            <w:r>
              <w:rPr>
                <w:rFonts w:eastAsia="宋体" w:hint="eastAsia"/>
              </w:rPr>
              <w:t>.</w:t>
            </w:r>
          </w:p>
          <w:p w14:paraId="47DE10C7" w14:textId="77777777" w:rsidR="0007713B" w:rsidRDefault="0007713B" w:rsidP="0007713B">
            <w:pPr>
              <w:rPr>
                <w:rFonts w:eastAsia="宋体"/>
              </w:rPr>
            </w:pPr>
            <w:r>
              <w:rPr>
                <w:rFonts w:eastAsia="宋体"/>
              </w:rPr>
              <w:t>For part 2: device is not able to detect the failure if there is no more subsequent R2D for this device. Otherwise, the device seems able to detect the failure.</w:t>
            </w:r>
          </w:p>
          <w:p w14:paraId="584C7EF1" w14:textId="1FE7A60C" w:rsidR="0007713B" w:rsidRDefault="0007713B" w:rsidP="0007713B">
            <w:pPr>
              <w:rPr>
                <w:rFonts w:eastAsia="宋体"/>
              </w:rPr>
            </w:pPr>
            <w:r>
              <w:rPr>
                <w:rFonts w:eastAsia="宋体"/>
              </w:rPr>
              <w:t>As to the comments from OPPO, OPPO seems assuming the device just “consider” the success by default if the device is not sure about whether it is successfully received by the reader e.g. for its last D2R data.</w:t>
            </w:r>
          </w:p>
        </w:tc>
      </w:tr>
      <w:tr w:rsidR="007A5DAE" w14:paraId="6F3E24A1" w14:textId="77777777" w:rsidTr="00801774">
        <w:tc>
          <w:tcPr>
            <w:tcW w:w="1413" w:type="dxa"/>
          </w:tcPr>
          <w:p w14:paraId="04FB4D7E" w14:textId="45FA810E" w:rsidR="007A5DAE" w:rsidRDefault="007A5DAE" w:rsidP="007A5DAE">
            <w:pPr>
              <w:rPr>
                <w:rFonts w:eastAsia="等线" w:hint="eastAsia"/>
              </w:rPr>
            </w:pPr>
            <w:r>
              <w:rPr>
                <w:rFonts w:eastAsia="等线" w:hint="eastAsia"/>
              </w:rPr>
              <w:t>Lenovo</w:t>
            </w:r>
          </w:p>
        </w:tc>
        <w:tc>
          <w:tcPr>
            <w:tcW w:w="1134" w:type="dxa"/>
          </w:tcPr>
          <w:p w14:paraId="37D89F09" w14:textId="30814004" w:rsidR="007A5DAE" w:rsidRDefault="007A5DAE" w:rsidP="007A5DAE">
            <w:pPr>
              <w:rPr>
                <w:rFonts w:eastAsia="等线" w:hint="eastAsia"/>
              </w:rPr>
            </w:pPr>
            <w:r>
              <w:rPr>
                <w:rFonts w:eastAsia="等线" w:hint="eastAsia"/>
              </w:rPr>
              <w:t>Yes</w:t>
            </w:r>
          </w:p>
        </w:tc>
        <w:tc>
          <w:tcPr>
            <w:tcW w:w="7084" w:type="dxa"/>
          </w:tcPr>
          <w:p w14:paraId="1576FEEC" w14:textId="77777777" w:rsidR="007A5DAE" w:rsidRDefault="007A5DAE" w:rsidP="007A5DAE">
            <w:pPr>
              <w:jc w:val="both"/>
              <w:rPr>
                <w:rFonts w:eastAsia="宋体"/>
              </w:rPr>
            </w:pPr>
            <w:r>
              <w:rPr>
                <w:rFonts w:eastAsia="宋体" w:hint="eastAsia"/>
              </w:rPr>
              <w:t xml:space="preserve">For Part 1, in the last RAN2 meeting, we have reached agreements on the </w:t>
            </w:r>
            <w:r>
              <w:rPr>
                <w:rFonts w:eastAsia="宋体"/>
              </w:rPr>
              <w:t>“</w:t>
            </w:r>
            <w:r w:rsidRPr="00EB2879">
              <w:rPr>
                <w:rFonts w:eastAsia="宋体"/>
              </w:rPr>
              <w:t>Failure/success indication of D2R will be studied</w:t>
            </w:r>
            <w:r>
              <w:rPr>
                <w:rFonts w:eastAsia="宋体"/>
              </w:rPr>
              <w:t>”</w:t>
            </w:r>
            <w:r>
              <w:rPr>
                <w:rFonts w:eastAsia="宋体" w:hint="eastAsia"/>
              </w:rPr>
              <w:t>. Hence, the reader may be able to detect the D2R transmission failure.</w:t>
            </w:r>
          </w:p>
          <w:p w14:paraId="0C59E1F5" w14:textId="111E57E3" w:rsidR="007A5DAE" w:rsidRDefault="007A5DAE" w:rsidP="007A5DAE">
            <w:pPr>
              <w:rPr>
                <w:rFonts w:eastAsia="宋体"/>
              </w:rPr>
            </w:pPr>
            <w:r>
              <w:rPr>
                <w:rFonts w:eastAsia="宋体" w:hint="eastAsia"/>
              </w:rPr>
              <w:t xml:space="preserve">For Part 2, we agree that the device may not be able to detect/determine its D2R data transmission failure without </w:t>
            </w:r>
            <w:r w:rsidRPr="00EB2879">
              <w:rPr>
                <w:rFonts w:eastAsia="宋体"/>
              </w:rPr>
              <w:t xml:space="preserve">implicit or explicit </w:t>
            </w:r>
            <w:r>
              <w:rPr>
                <w:rFonts w:eastAsia="宋体" w:hint="eastAsia"/>
              </w:rPr>
              <w:t xml:space="preserve">indication from reader. For the inventory-only use case, </w:t>
            </w:r>
            <w:r w:rsidRPr="00EB2879">
              <w:rPr>
                <w:rFonts w:eastAsia="宋体"/>
              </w:rPr>
              <w:t xml:space="preserve">the reader </w:t>
            </w:r>
            <w:r>
              <w:rPr>
                <w:rFonts w:eastAsia="宋体" w:hint="eastAsia"/>
              </w:rPr>
              <w:t xml:space="preserve">may </w:t>
            </w:r>
            <w:r w:rsidRPr="00EB2879">
              <w:rPr>
                <w:rFonts w:eastAsia="宋体"/>
              </w:rPr>
              <w:t>send ACK if receives successfully</w:t>
            </w:r>
            <w:r>
              <w:rPr>
                <w:rFonts w:eastAsia="宋体" w:hint="eastAsia"/>
              </w:rPr>
              <w:t xml:space="preserve"> or send NACK if does not receive successfully. For the </w:t>
            </w:r>
            <w:proofErr w:type="spellStart"/>
            <w:r>
              <w:rPr>
                <w:rFonts w:eastAsia="宋体" w:hint="eastAsia"/>
              </w:rPr>
              <w:t>inventory+command</w:t>
            </w:r>
            <w:proofErr w:type="spellEnd"/>
            <w:r>
              <w:rPr>
                <w:rFonts w:eastAsia="宋体" w:hint="eastAsia"/>
              </w:rPr>
              <w:t xml:space="preserve"> use case, the </w:t>
            </w:r>
            <w:bookmarkStart w:id="9" w:name="OLE_LINK7"/>
            <w:r w:rsidRPr="00EB2879">
              <w:rPr>
                <w:rFonts w:eastAsia="宋体"/>
              </w:rPr>
              <w:t xml:space="preserve">subsequent transmission may implicitly indicate </w:t>
            </w:r>
            <w:r>
              <w:rPr>
                <w:rFonts w:eastAsia="宋体" w:hint="eastAsia"/>
              </w:rPr>
              <w:t>the D2R data transmission</w:t>
            </w:r>
            <w:r w:rsidRPr="00EB2879">
              <w:rPr>
                <w:rFonts w:eastAsia="宋体"/>
              </w:rPr>
              <w:t xml:space="preserve"> are successful transmission</w:t>
            </w:r>
            <w:bookmarkEnd w:id="9"/>
            <w:r w:rsidRPr="00EB2879">
              <w:rPr>
                <w:rFonts w:eastAsia="宋体"/>
              </w:rPr>
              <w:t>.</w:t>
            </w:r>
            <w:r>
              <w:rPr>
                <w:rFonts w:eastAsia="宋体" w:hint="eastAsia"/>
              </w:rPr>
              <w:t xml:space="preserve"> After receiving the </w:t>
            </w:r>
            <w:r w:rsidRPr="00EB2879">
              <w:rPr>
                <w:rFonts w:eastAsia="宋体"/>
              </w:rPr>
              <w:t>implicit or explicit indication from reader</w:t>
            </w:r>
            <w:r>
              <w:rPr>
                <w:rFonts w:eastAsia="宋体" w:hint="eastAsia"/>
              </w:rPr>
              <w:t>, the device may know whether the D2R data transmission is successful or not.</w:t>
            </w:r>
          </w:p>
        </w:tc>
      </w:tr>
      <w:tr w:rsidR="007A5DAE" w14:paraId="3A41D506" w14:textId="77777777" w:rsidTr="00801774">
        <w:tc>
          <w:tcPr>
            <w:tcW w:w="1413" w:type="dxa"/>
          </w:tcPr>
          <w:p w14:paraId="05A42F83" w14:textId="77777777" w:rsidR="007A5DAE" w:rsidRDefault="007A5DAE" w:rsidP="007A5DAE">
            <w:pPr>
              <w:rPr>
                <w:rFonts w:eastAsia="等线"/>
              </w:rPr>
            </w:pPr>
          </w:p>
        </w:tc>
        <w:tc>
          <w:tcPr>
            <w:tcW w:w="1134" w:type="dxa"/>
          </w:tcPr>
          <w:p w14:paraId="06BF6DB0" w14:textId="77777777" w:rsidR="007A5DAE" w:rsidRDefault="007A5DAE" w:rsidP="007A5DAE">
            <w:pPr>
              <w:rPr>
                <w:rFonts w:eastAsia="等线"/>
              </w:rPr>
            </w:pPr>
          </w:p>
        </w:tc>
        <w:tc>
          <w:tcPr>
            <w:tcW w:w="7084" w:type="dxa"/>
          </w:tcPr>
          <w:p w14:paraId="78DFBC25" w14:textId="77777777" w:rsidR="007A5DAE" w:rsidRDefault="007A5DAE" w:rsidP="007A5DAE">
            <w:pPr>
              <w:rPr>
                <w:rFonts w:eastAsia="宋体"/>
              </w:rPr>
            </w:pPr>
          </w:p>
        </w:tc>
      </w:tr>
      <w:tr w:rsidR="007A5DAE" w14:paraId="49CAC659" w14:textId="77777777" w:rsidTr="00801774">
        <w:tc>
          <w:tcPr>
            <w:tcW w:w="1413" w:type="dxa"/>
          </w:tcPr>
          <w:p w14:paraId="15B10C04" w14:textId="77777777" w:rsidR="007A5DAE" w:rsidRDefault="007A5DAE" w:rsidP="007A5DAE">
            <w:pPr>
              <w:rPr>
                <w:rFonts w:eastAsia="等线"/>
              </w:rPr>
            </w:pPr>
          </w:p>
        </w:tc>
        <w:tc>
          <w:tcPr>
            <w:tcW w:w="1134" w:type="dxa"/>
          </w:tcPr>
          <w:p w14:paraId="4426A1A9" w14:textId="77777777" w:rsidR="007A5DAE" w:rsidRDefault="007A5DAE" w:rsidP="007A5DAE">
            <w:pPr>
              <w:rPr>
                <w:rFonts w:eastAsia="等线"/>
              </w:rPr>
            </w:pPr>
          </w:p>
        </w:tc>
        <w:tc>
          <w:tcPr>
            <w:tcW w:w="7084" w:type="dxa"/>
          </w:tcPr>
          <w:p w14:paraId="1914B0AE" w14:textId="77777777" w:rsidR="007A5DAE" w:rsidRDefault="007A5DAE" w:rsidP="007A5DAE">
            <w:pPr>
              <w:rPr>
                <w:rFonts w:eastAsia="宋体"/>
              </w:rPr>
            </w:pPr>
          </w:p>
        </w:tc>
      </w:tr>
      <w:tr w:rsidR="007A5DAE" w14:paraId="22C31E45" w14:textId="77777777" w:rsidTr="00801774">
        <w:tc>
          <w:tcPr>
            <w:tcW w:w="1413" w:type="dxa"/>
          </w:tcPr>
          <w:p w14:paraId="58228F06" w14:textId="77777777" w:rsidR="007A5DAE" w:rsidRDefault="007A5DAE" w:rsidP="007A5DAE">
            <w:pPr>
              <w:rPr>
                <w:rFonts w:eastAsia="等线"/>
              </w:rPr>
            </w:pPr>
          </w:p>
        </w:tc>
        <w:tc>
          <w:tcPr>
            <w:tcW w:w="1134" w:type="dxa"/>
          </w:tcPr>
          <w:p w14:paraId="40D5AF46" w14:textId="77777777" w:rsidR="007A5DAE" w:rsidRDefault="007A5DAE" w:rsidP="007A5DAE">
            <w:pPr>
              <w:rPr>
                <w:rFonts w:eastAsia="等线"/>
              </w:rPr>
            </w:pPr>
          </w:p>
        </w:tc>
        <w:tc>
          <w:tcPr>
            <w:tcW w:w="7084" w:type="dxa"/>
          </w:tcPr>
          <w:p w14:paraId="60B1DEF4" w14:textId="77777777" w:rsidR="007A5DAE" w:rsidRDefault="007A5DAE" w:rsidP="007A5DAE">
            <w:pPr>
              <w:rPr>
                <w:rFonts w:eastAsia="宋体"/>
              </w:rPr>
            </w:pPr>
          </w:p>
        </w:tc>
      </w:tr>
      <w:tr w:rsidR="007A5DAE" w14:paraId="0BCAD7E0" w14:textId="77777777" w:rsidTr="00801774">
        <w:tc>
          <w:tcPr>
            <w:tcW w:w="1413" w:type="dxa"/>
          </w:tcPr>
          <w:p w14:paraId="6F4305F5" w14:textId="77777777" w:rsidR="007A5DAE" w:rsidRDefault="007A5DAE" w:rsidP="007A5DAE">
            <w:pPr>
              <w:rPr>
                <w:rFonts w:eastAsia="等线"/>
              </w:rPr>
            </w:pPr>
          </w:p>
        </w:tc>
        <w:tc>
          <w:tcPr>
            <w:tcW w:w="1134" w:type="dxa"/>
          </w:tcPr>
          <w:p w14:paraId="794887E7" w14:textId="77777777" w:rsidR="007A5DAE" w:rsidRDefault="007A5DAE" w:rsidP="007A5DAE">
            <w:pPr>
              <w:rPr>
                <w:rFonts w:eastAsia="等线"/>
              </w:rPr>
            </w:pPr>
          </w:p>
        </w:tc>
        <w:tc>
          <w:tcPr>
            <w:tcW w:w="7084" w:type="dxa"/>
          </w:tcPr>
          <w:p w14:paraId="6E92AB84" w14:textId="77777777" w:rsidR="007A5DAE" w:rsidRDefault="007A5DAE" w:rsidP="007A5DAE">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10" w:name="_2.1.2_Consequence_of"/>
      <w:bookmarkEnd w:id="10"/>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11"/>
      <w:commentRangeStart w:id="12"/>
      <w:r w:rsidR="002D387F" w:rsidRPr="00A85EA6">
        <w:rPr>
          <w:rFonts w:eastAsia="宋体"/>
          <w:u w:val="single"/>
          <w:lang w:val="en-US" w:eastAsia="zh-CN"/>
        </w:rPr>
        <w:t>failure detection</w:t>
      </w:r>
      <w:commentRangeEnd w:id="11"/>
      <w:r w:rsidR="00770CAA">
        <w:rPr>
          <w:rStyle w:val="ae"/>
          <w:lang w:val="x-none" w:eastAsia="x-none"/>
        </w:rPr>
        <w:commentReference w:id="11"/>
      </w:r>
      <w:commentRangeEnd w:id="12"/>
      <w:r w:rsidR="006A0FC8">
        <w:rPr>
          <w:rStyle w:val="ae"/>
          <w:lang w:val="x-none" w:eastAsia="x-none"/>
        </w:rPr>
        <w:commentReference w:id="12"/>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13" w:author="Apple - Zhibin Wu 1" w:date="2024-09-12T11:20:00Z"/>
          <w:rFonts w:eastAsia="宋体"/>
          <w:lang w:val="en-US" w:eastAsia="zh-CN"/>
          <w:rPrChange w:id="14" w:author="Apple - Zhibin Wu 1" w:date="2024-09-12T11:20:00Z">
            <w:rPr>
              <w:ins w:id="15" w:author="Apple - Zhibin Wu 1" w:date="2024-09-12T11:20:00Z"/>
              <w:rFonts w:eastAsia="宋体"/>
              <w:u w:val="single"/>
              <w:lang w:val="en-US" w:eastAsia="zh-CN"/>
            </w:rPr>
          </w:rPrChange>
        </w:rPr>
      </w:pPr>
      <w:r>
        <w:rPr>
          <w:rFonts w:eastAsia="宋体"/>
          <w:lang w:val="en-US" w:eastAsia="zh-CN"/>
        </w:rPr>
        <w:lastRenderedPageBreak/>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08182D" w:rsidRDefault="00C75130">
      <w:pPr>
        <w:pStyle w:val="af8"/>
        <w:numPr>
          <w:ilvl w:val="0"/>
          <w:numId w:val="34"/>
        </w:numPr>
        <w:ind w:firstLineChars="0"/>
        <w:rPr>
          <w:rFonts w:eastAsia="宋体"/>
          <w:b/>
          <w:lang w:val="en-US" w:eastAsia="zh-CN"/>
        </w:rPr>
        <w:pPrChange w:id="16" w:author="Apple - Zhibin Wu 1" w:date="2024-09-12T11:20:00Z">
          <w:pPr>
            <w:pStyle w:val="af8"/>
            <w:numPr>
              <w:ilvl w:val="1"/>
              <w:numId w:val="34"/>
            </w:numPr>
            <w:ind w:left="840" w:firstLineChars="0" w:hanging="420"/>
          </w:pPr>
        </w:pPrChange>
      </w:pPr>
      <w:ins w:id="17" w:author="Apple - Zhibin Wu 1" w:date="2024-09-12T11:20:00Z">
        <w:r w:rsidRPr="0008182D">
          <w:rPr>
            <w:rFonts w:eastAsia="宋体"/>
            <w:b/>
            <w:lang w:val="en-US" w:eastAsia="zh-CN"/>
          </w:rPr>
          <w:t xml:space="preserve">Option 4: Follow Reader’s </w:t>
        </w:r>
      </w:ins>
      <w:ins w:id="18" w:author="Apple - Zhibin Wu 1" w:date="2024-09-12T11:21:00Z">
        <w:r w:rsidRPr="0008182D">
          <w:rPr>
            <w:rFonts w:eastAsia="宋体"/>
            <w:b/>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94C56">
              <w:rPr>
                <w:rFonts w:eastAsia="宋体"/>
                <w:b/>
                <w:highlight w:val="yellow"/>
              </w:rPr>
              <w:t>reader</w:t>
            </w:r>
            <w:r w:rsidR="00C836B5" w:rsidRPr="00C94C56">
              <w:rPr>
                <w:rFonts w:eastAsia="宋体"/>
                <w:highlight w:val="yellow"/>
              </w:rPr>
              <w:t xml:space="preserve"> behaviors</w:t>
            </w:r>
            <w:r w:rsidR="00C836B5" w:rsidRPr="00050ABE">
              <w:rPr>
                <w:rFonts w:eastAsia="宋体"/>
              </w:rPr>
              <w:t xml:space="preserve">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4E2A4AA4" w14:textId="77777777"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2A9544B8" w14:textId="28421D82" w:rsidR="00D002CE" w:rsidRDefault="00D002CE" w:rsidP="00D002CE">
            <w:pPr>
              <w:rPr>
                <w:rFonts w:eastAsia="宋体"/>
              </w:rPr>
            </w:pPr>
            <w:r w:rsidRPr="001043B3">
              <w:rPr>
                <w:rFonts w:eastAsia="宋体"/>
                <w:color w:val="0070C0"/>
              </w:rPr>
              <w:t xml:space="preserve">[Rapp]: </w:t>
            </w:r>
            <w:r>
              <w:rPr>
                <w:rFonts w:eastAsia="宋体"/>
                <w:color w:val="0070C0"/>
              </w:rPr>
              <w:t>Seems option 4 is similar to option 3, i.e. wait for the next paging message from reader, if any (either initiated by CN via a new service or by reader for the same service)</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w:t>
            </w:r>
            <w:r w:rsidRPr="000C44B3">
              <w:rPr>
                <w:rFonts w:eastAsia="宋体"/>
                <w:highlight w:val="yellow"/>
              </w:rPr>
              <w:t>anyway needed,</w:t>
            </w:r>
            <w:r>
              <w:rPr>
                <w:rFonts w:eastAsia="宋体"/>
              </w:rPr>
              <w:t xml:space="preserve"> Option 2 can be </w:t>
            </w:r>
            <w:r w:rsidR="004C53C5">
              <w:rPr>
                <w:rFonts w:eastAsia="宋体"/>
              </w:rPr>
              <w:t>reused</w:t>
            </w:r>
            <w:r>
              <w:rPr>
                <w:rFonts w:eastAsia="宋体"/>
              </w:rPr>
              <w:t xml:space="preserve"> to improve the reliability in AS layer.</w:t>
            </w:r>
          </w:p>
          <w:p w14:paraId="1064B193" w14:textId="77777777"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p w14:paraId="2C109E35" w14:textId="131E579F" w:rsidR="000C44B3" w:rsidRDefault="000C44B3" w:rsidP="000C44B3">
            <w:pPr>
              <w:rPr>
                <w:rFonts w:eastAsia="宋体"/>
              </w:rPr>
            </w:pPr>
            <w:r>
              <w:rPr>
                <w:rFonts w:eastAsia="宋体"/>
              </w:rPr>
              <w:t xml:space="preserve">For option 4, we believe option 2 covers the option 4 case, in which the device perform the re-access triggered by the subsequent paging. </w:t>
            </w:r>
            <w:r w:rsidR="003232E0">
              <w:rPr>
                <w:rFonts w:eastAsia="宋体"/>
              </w:rPr>
              <w:t>Note that RAN2 agrees we should avoid the redundant response to the subsequent paging, i.e. the failed device should access rather than the successful device.</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 xml:space="preserve">As the part 1 in Q1, the reader is able to detect the D2R transmission failure and indicate to the device this failure. Upon the failure indication, the baseline behavior of device is to re-access in another access round. In this way, the success probability </w:t>
            </w:r>
            <w:r>
              <w:rPr>
                <w:rFonts w:eastAsia="宋体"/>
              </w:rPr>
              <w:lastRenderedPageBreak/>
              <w:t>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lastRenderedPageBreak/>
              <w:t>Nokia</w:t>
            </w:r>
          </w:p>
        </w:tc>
        <w:tc>
          <w:tcPr>
            <w:tcW w:w="1134" w:type="dxa"/>
          </w:tcPr>
          <w:p w14:paraId="3582B4CC" w14:textId="7389A5B4" w:rsidR="00F93A5E" w:rsidRDefault="00F93A5E" w:rsidP="00F93A5E">
            <w:pPr>
              <w:rPr>
                <w:rFonts w:eastAsia="宋体"/>
              </w:rPr>
            </w:pPr>
            <w:r>
              <w:rPr>
                <w:rFonts w:eastAsia="宋体"/>
              </w:rPr>
              <w:t xml:space="preserve">Option 2 with </w:t>
            </w:r>
            <w:proofErr w:type="spellStart"/>
            <w:r>
              <w:rPr>
                <w:rFonts w:eastAsia="宋体"/>
              </w:rPr>
              <w:t>commens</w:t>
            </w:r>
            <w:proofErr w:type="spellEnd"/>
          </w:p>
        </w:tc>
        <w:tc>
          <w:tcPr>
            <w:tcW w:w="7084" w:type="dxa"/>
          </w:tcPr>
          <w:p w14:paraId="725EBB57" w14:textId="02A6EC65" w:rsidR="00F93A5E" w:rsidRDefault="00F93A5E" w:rsidP="00F93A5E">
            <w:pPr>
              <w:rPr>
                <w:rFonts w:eastAsia="宋体"/>
              </w:rPr>
            </w:pPr>
            <w:r>
              <w:rPr>
                <w:rFonts w:eastAsia="宋体"/>
              </w:rPr>
              <w:t xml:space="preserve">The reader shall trigger re-transmission opportunities, </w:t>
            </w:r>
            <w:proofErr w:type="spellStart"/>
            <w:r>
              <w:rPr>
                <w:rFonts w:eastAsia="宋体"/>
              </w:rPr>
              <w:t>eg</w:t>
            </w:r>
            <w:proofErr w:type="spellEnd"/>
            <w:r>
              <w:rPr>
                <w:rFonts w:eastAsia="宋体"/>
              </w:rPr>
              <w:t xml:space="preserve"> by using “delta” paging (</w:t>
            </w:r>
            <w:proofErr w:type="spellStart"/>
            <w:r>
              <w:rPr>
                <w:rFonts w:eastAsia="宋体"/>
              </w:rPr>
              <w:t>ie</w:t>
            </w:r>
            <w:proofErr w:type="spellEnd"/>
            <w:r>
              <w:rPr>
                <w:rFonts w:eastAsia="宋体"/>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宋体"/>
              </w:rPr>
              <w:t>eg</w:t>
            </w:r>
            <w:proofErr w:type="spellEnd"/>
            <w:r>
              <w:rPr>
                <w:rFonts w:eastAsia="宋体"/>
              </w:rPr>
              <w:t xml:space="preserve">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宋体"/>
              </w:rPr>
            </w:pPr>
            <w:proofErr w:type="spellStart"/>
            <w:r>
              <w:rPr>
                <w:rFonts w:eastAsia="宋体" w:hint="eastAsia"/>
              </w:rPr>
              <w:t>Spreadtrum</w:t>
            </w:r>
            <w:proofErr w:type="spellEnd"/>
          </w:p>
        </w:tc>
        <w:tc>
          <w:tcPr>
            <w:tcW w:w="1134" w:type="dxa"/>
          </w:tcPr>
          <w:p w14:paraId="48B45313" w14:textId="656089F6" w:rsidR="00646A76" w:rsidRDefault="00646A76" w:rsidP="00646A76">
            <w:pPr>
              <w:rPr>
                <w:rFonts w:eastAsia="宋体"/>
              </w:rPr>
            </w:pPr>
            <w:r>
              <w:rPr>
                <w:rFonts w:eastAsia="宋体"/>
              </w:rPr>
              <w:t>O</w:t>
            </w:r>
            <w:r>
              <w:rPr>
                <w:rFonts w:eastAsia="宋体" w:hint="eastAsia"/>
              </w:rPr>
              <w:t>ption</w:t>
            </w:r>
            <w:r>
              <w:rPr>
                <w:rFonts w:eastAsia="宋体"/>
              </w:rPr>
              <w:t xml:space="preserve"> 2</w:t>
            </w:r>
            <w:r>
              <w:t xml:space="preserve"> </w:t>
            </w:r>
          </w:p>
        </w:tc>
        <w:tc>
          <w:tcPr>
            <w:tcW w:w="7084" w:type="dxa"/>
          </w:tcPr>
          <w:p w14:paraId="43999AED" w14:textId="77777777" w:rsidR="00646A76" w:rsidRDefault="00646A76" w:rsidP="00646A76">
            <w:pPr>
              <w:rPr>
                <w:rFonts w:eastAsia="宋体"/>
              </w:rPr>
            </w:pPr>
            <w:r w:rsidRPr="00021EB6">
              <w:rPr>
                <w:rFonts w:eastAsia="宋体"/>
              </w:rPr>
              <w:t>As understood in part 1 of Question 1,</w:t>
            </w:r>
            <w:r>
              <w:rPr>
                <w:rFonts w:eastAsia="宋体"/>
              </w:rPr>
              <w:t xml:space="preserve"> reader </w:t>
            </w:r>
            <w:r w:rsidRPr="00021EB6">
              <w:rPr>
                <w:rFonts w:eastAsia="宋体"/>
              </w:rPr>
              <w:t>is not able to distingu</w:t>
            </w:r>
            <w:r>
              <w:rPr>
                <w:rFonts w:eastAsia="宋体"/>
              </w:rPr>
              <w:t xml:space="preserve">ish </w:t>
            </w:r>
            <w:r w:rsidRPr="00021EB6">
              <w:rPr>
                <w:rFonts w:eastAsia="宋体"/>
              </w:rPr>
              <w:t>between the failure due to the preceding R2D part that schedules the D2R transmission or failure of the following D2R transmission itself</w:t>
            </w:r>
            <w:r>
              <w:rPr>
                <w:rFonts w:eastAsia="宋体"/>
              </w:rPr>
              <w:t>.</w:t>
            </w:r>
          </w:p>
          <w:p w14:paraId="48E3D073" w14:textId="76D959E6" w:rsidR="00646A76" w:rsidRDefault="00646A76" w:rsidP="00646A76">
            <w:pPr>
              <w:rPr>
                <w:rFonts w:eastAsia="宋体"/>
              </w:rPr>
            </w:pPr>
            <w:r w:rsidRPr="00021EB6">
              <w:rPr>
                <w:rFonts w:eastAsia="宋体"/>
              </w:rPr>
              <w:t>If it is the former, then it means that contention resolution has not been completed, and the access has failed, so re</w:t>
            </w:r>
            <w:r>
              <w:rPr>
                <w:rFonts w:eastAsia="宋体"/>
              </w:rPr>
              <w:t>-</w:t>
            </w:r>
            <w:r w:rsidRPr="00021EB6">
              <w:rPr>
                <w:rFonts w:eastAsia="宋体"/>
              </w:rPr>
              <w:t>access is a natural course of a</w:t>
            </w:r>
            <w:r>
              <w:rPr>
                <w:rFonts w:eastAsia="宋体"/>
              </w:rPr>
              <w:t xml:space="preserve">ction. If </w:t>
            </w:r>
            <w:r>
              <w:rPr>
                <w:rFonts w:eastAsia="宋体" w:hint="eastAsia"/>
              </w:rPr>
              <w:t>it</w:t>
            </w:r>
            <w:r>
              <w:rPr>
                <w:rFonts w:eastAsia="宋体"/>
              </w:rPr>
              <w:t xml:space="preserve"> </w:t>
            </w:r>
            <w:r>
              <w:rPr>
                <w:rFonts w:eastAsia="宋体" w:hint="eastAsia"/>
              </w:rPr>
              <w:t>is</w:t>
            </w:r>
            <w:r>
              <w:rPr>
                <w:rFonts w:eastAsia="宋体"/>
              </w:rPr>
              <w:t xml:space="preserve"> the latter</w:t>
            </w:r>
            <w:r w:rsidRPr="00021EB6">
              <w:rPr>
                <w:rFonts w:eastAsia="宋体"/>
              </w:rPr>
              <w:t>, it seems more reasonable that the device re</w:t>
            </w:r>
            <w:r>
              <w:rPr>
                <w:rFonts w:eastAsia="宋体"/>
              </w:rPr>
              <w:t>-</w:t>
            </w:r>
            <w:r w:rsidRPr="00021EB6">
              <w:rPr>
                <w:rFonts w:eastAsia="宋体"/>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c>
          <w:tcPr>
            <w:tcW w:w="1413" w:type="dxa"/>
          </w:tcPr>
          <w:p w14:paraId="3AE74F08" w14:textId="72421365" w:rsidR="00175580" w:rsidRDefault="00175580" w:rsidP="00646A76">
            <w:pPr>
              <w:rPr>
                <w:rFonts w:eastAsia="宋体"/>
              </w:rPr>
            </w:pPr>
            <w:r>
              <w:rPr>
                <w:rFonts w:eastAsia="宋体"/>
              </w:rPr>
              <w:lastRenderedPageBreak/>
              <w:t xml:space="preserve">Xiaomi </w:t>
            </w:r>
          </w:p>
        </w:tc>
        <w:tc>
          <w:tcPr>
            <w:tcW w:w="1134" w:type="dxa"/>
          </w:tcPr>
          <w:p w14:paraId="56CFCC42" w14:textId="0064788D" w:rsidR="00175580" w:rsidRDefault="00175580" w:rsidP="00646A76">
            <w:pPr>
              <w:rPr>
                <w:rFonts w:eastAsia="宋体"/>
              </w:rPr>
            </w:pPr>
            <w:r>
              <w:rPr>
                <w:rFonts w:eastAsia="宋体"/>
              </w:rPr>
              <w:t>Option 1/2/4</w:t>
            </w:r>
          </w:p>
        </w:tc>
        <w:tc>
          <w:tcPr>
            <w:tcW w:w="7084" w:type="dxa"/>
          </w:tcPr>
          <w:p w14:paraId="7CDBDE75" w14:textId="4C33BE48" w:rsidR="00175580" w:rsidRPr="00021EB6" w:rsidRDefault="00175580" w:rsidP="00646A76">
            <w:pPr>
              <w:rPr>
                <w:rFonts w:eastAsia="宋体"/>
              </w:rPr>
            </w:pPr>
            <w:r>
              <w:rPr>
                <w:rFonts w:eastAsia="宋体"/>
              </w:rPr>
              <w:t xml:space="preserve">We think the 3 options are possible and it is also up to reader. We can discuss it further online. </w:t>
            </w:r>
          </w:p>
        </w:tc>
      </w:tr>
      <w:tr w:rsidR="007236F1" w14:paraId="47D95F35" w14:textId="77777777" w:rsidTr="00643448">
        <w:tc>
          <w:tcPr>
            <w:tcW w:w="1413" w:type="dxa"/>
          </w:tcPr>
          <w:p w14:paraId="635AB3D9" w14:textId="23246FF3" w:rsidR="007236F1" w:rsidRDefault="007236F1" w:rsidP="007236F1">
            <w:pPr>
              <w:rPr>
                <w:rFonts w:eastAsia="宋体"/>
              </w:rPr>
            </w:pPr>
            <w:r>
              <w:rPr>
                <w:rFonts w:eastAsia="宋体" w:hint="eastAsia"/>
              </w:rPr>
              <w:t>O</w:t>
            </w:r>
            <w:r>
              <w:rPr>
                <w:rFonts w:eastAsia="宋体"/>
              </w:rPr>
              <w:t>PPO</w:t>
            </w:r>
          </w:p>
        </w:tc>
        <w:tc>
          <w:tcPr>
            <w:tcW w:w="1134" w:type="dxa"/>
          </w:tcPr>
          <w:p w14:paraId="29B271D0" w14:textId="47E7911F" w:rsidR="007236F1" w:rsidRDefault="007236F1" w:rsidP="007236F1">
            <w:pPr>
              <w:rPr>
                <w:rFonts w:eastAsia="宋体"/>
              </w:rPr>
            </w:pPr>
            <w:r>
              <w:rPr>
                <w:rFonts w:eastAsia="宋体" w:hint="eastAsia"/>
              </w:rPr>
              <w:t>1</w:t>
            </w:r>
            <w:r>
              <w:rPr>
                <w:rFonts w:eastAsia="宋体"/>
              </w:rPr>
              <w:t>&amp;2</w:t>
            </w:r>
          </w:p>
        </w:tc>
        <w:tc>
          <w:tcPr>
            <w:tcW w:w="7084" w:type="dxa"/>
          </w:tcPr>
          <w:p w14:paraId="3DC4F435" w14:textId="19B735EB" w:rsidR="007236F1" w:rsidRDefault="007236F1" w:rsidP="007236F1">
            <w:pPr>
              <w:rPr>
                <w:rFonts w:eastAsia="宋体"/>
              </w:rPr>
            </w:pPr>
            <w:r>
              <w:rPr>
                <w:rFonts w:eastAsia="宋体"/>
              </w:rPr>
              <w:t xml:space="preserve">Option 1&amp;2 is not </w:t>
            </w:r>
            <w:r>
              <w:rPr>
                <w:rFonts w:eastAsia="宋体" w:hint="eastAsia"/>
              </w:rPr>
              <w:t>mu</w:t>
            </w:r>
            <w:r>
              <w:rPr>
                <w:rFonts w:eastAsia="宋体"/>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6B46D6" w14:paraId="7755D3DE" w14:textId="77777777" w:rsidTr="00643448">
        <w:tc>
          <w:tcPr>
            <w:tcW w:w="1413" w:type="dxa"/>
          </w:tcPr>
          <w:p w14:paraId="26DFCE29" w14:textId="05DDDC3A" w:rsidR="006B46D6" w:rsidRDefault="006B46D6" w:rsidP="006B46D6">
            <w:pPr>
              <w:rPr>
                <w:rFonts w:eastAsia="宋体"/>
              </w:rPr>
            </w:pPr>
            <w:r>
              <w:rPr>
                <w:rFonts w:eastAsiaTheme="minorEastAsia" w:hint="eastAsia"/>
                <w:lang w:eastAsia="ja-JP"/>
              </w:rPr>
              <w:t>Docomo</w:t>
            </w:r>
          </w:p>
        </w:tc>
        <w:tc>
          <w:tcPr>
            <w:tcW w:w="1134" w:type="dxa"/>
          </w:tcPr>
          <w:p w14:paraId="72F4B2F0" w14:textId="2B566142" w:rsidR="006B46D6" w:rsidRDefault="006B46D6" w:rsidP="006B46D6">
            <w:pPr>
              <w:rPr>
                <w:rFonts w:eastAsia="宋体"/>
              </w:rPr>
            </w:pPr>
            <w:r>
              <w:rPr>
                <w:rFonts w:eastAsiaTheme="minorEastAsia" w:hint="eastAsia"/>
                <w:lang w:eastAsia="ja-JP"/>
              </w:rPr>
              <w:t>Option 2</w:t>
            </w:r>
          </w:p>
        </w:tc>
        <w:tc>
          <w:tcPr>
            <w:tcW w:w="7084" w:type="dxa"/>
          </w:tcPr>
          <w:p w14:paraId="2BDDDFB1" w14:textId="77777777" w:rsidR="006B46D6" w:rsidRDefault="006B46D6" w:rsidP="006B46D6">
            <w:pPr>
              <w:rPr>
                <w:rFonts w:eastAsiaTheme="minorEastAsia"/>
                <w:lang w:eastAsia="ja-JP"/>
              </w:rPr>
            </w:pPr>
            <w:r>
              <w:rPr>
                <w:rFonts w:eastAsiaTheme="minorEastAsia" w:hint="eastAsia"/>
                <w:lang w:eastAsia="ja-JP"/>
              </w:rPr>
              <w:t>Thanks to ZTE for clarifying the discussion. We are fine with studying option 2 for all D2R messages.</w:t>
            </w:r>
          </w:p>
          <w:p w14:paraId="79DB6469" w14:textId="77777777" w:rsidR="006B46D6" w:rsidRDefault="006B46D6" w:rsidP="006B46D6">
            <w:pPr>
              <w:rPr>
                <w:rFonts w:eastAsiaTheme="minorEastAsia"/>
                <w:lang w:eastAsia="ja-JP"/>
              </w:rPr>
            </w:pPr>
            <w:r w:rsidRPr="003C1460">
              <w:rPr>
                <w:rFonts w:eastAsiaTheme="minorEastAsia"/>
                <w:lang w:eastAsia="ja-JP"/>
              </w:rPr>
              <w:t xml:space="preserve">To us option 3 looks like a last resort that the application layer can always conduct whichever option we select. At this </w:t>
            </w:r>
            <w:r>
              <w:rPr>
                <w:rFonts w:eastAsiaTheme="minorEastAsia" w:hint="eastAsia"/>
                <w:lang w:eastAsia="ja-JP"/>
              </w:rPr>
              <w:t>phase</w:t>
            </w:r>
            <w:r w:rsidRPr="003C1460">
              <w:rPr>
                <w:rFonts w:eastAsiaTheme="minorEastAsia"/>
                <w:lang w:eastAsia="ja-JP"/>
              </w:rPr>
              <w:t xml:space="preserve"> we could study how beneficial RAN-side optimization like option 2 is</w:t>
            </w:r>
            <w:r>
              <w:rPr>
                <w:rFonts w:eastAsiaTheme="minorEastAsia" w:hint="eastAsia"/>
                <w:lang w:eastAsia="ja-JP"/>
              </w:rPr>
              <w:t xml:space="preserve">, </w:t>
            </w:r>
            <w:r w:rsidRPr="003C1460">
              <w:rPr>
                <w:rFonts w:eastAsiaTheme="minorEastAsia"/>
                <w:lang w:eastAsia="ja-JP"/>
              </w:rPr>
              <w:t>on top of option 3.</w:t>
            </w:r>
          </w:p>
          <w:p w14:paraId="30819C4C" w14:textId="70A80B8C" w:rsidR="006B46D6" w:rsidRDefault="006B46D6" w:rsidP="006B46D6">
            <w:pPr>
              <w:rPr>
                <w:rFonts w:eastAsia="宋体"/>
              </w:rPr>
            </w:pPr>
            <w:r>
              <w:rPr>
                <w:rFonts w:eastAsiaTheme="minorEastAsia" w:hint="eastAsia"/>
                <w:lang w:eastAsia="ja-JP"/>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eastAsia="ja-JP"/>
              </w:rPr>
              <w:t>scrach</w:t>
            </w:r>
            <w:proofErr w:type="spellEnd"/>
            <w:r>
              <w:rPr>
                <w:rFonts w:eastAsiaTheme="minorEastAsia" w:hint="eastAsia"/>
                <w:lang w:eastAsia="ja-JP"/>
              </w:rPr>
              <w:t xml:space="preserve"> every time any D2R message is lost. But we can discuss more.</w:t>
            </w:r>
          </w:p>
        </w:tc>
      </w:tr>
      <w:tr w:rsidR="00844967" w14:paraId="16EEE164" w14:textId="77777777" w:rsidTr="00643448">
        <w:tc>
          <w:tcPr>
            <w:tcW w:w="1413" w:type="dxa"/>
          </w:tcPr>
          <w:p w14:paraId="6F008B5D" w14:textId="2E3FE914" w:rsidR="00844967" w:rsidRDefault="00E35017" w:rsidP="006B46D6">
            <w:pPr>
              <w:rPr>
                <w:rFonts w:eastAsiaTheme="minorEastAsia"/>
              </w:rPr>
            </w:pPr>
            <w:r>
              <w:rPr>
                <w:rFonts w:eastAsiaTheme="minorEastAsia"/>
              </w:rPr>
              <w:t>Qualcomm</w:t>
            </w:r>
          </w:p>
        </w:tc>
        <w:tc>
          <w:tcPr>
            <w:tcW w:w="1134" w:type="dxa"/>
          </w:tcPr>
          <w:p w14:paraId="02EF6A32" w14:textId="413BF500" w:rsidR="00844967" w:rsidRDefault="00E35017" w:rsidP="006B46D6">
            <w:pPr>
              <w:rPr>
                <w:rFonts w:eastAsiaTheme="minorEastAsia"/>
              </w:rPr>
            </w:pPr>
            <w:r>
              <w:rPr>
                <w:rFonts w:eastAsiaTheme="minorEastAsia"/>
              </w:rPr>
              <w:t>Option 2/4</w:t>
            </w:r>
          </w:p>
        </w:tc>
        <w:tc>
          <w:tcPr>
            <w:tcW w:w="7084" w:type="dxa"/>
          </w:tcPr>
          <w:p w14:paraId="35C9B9EF" w14:textId="0B7EA6CF" w:rsidR="00844967" w:rsidRDefault="001A69E9" w:rsidP="006B46D6">
            <w:pPr>
              <w:rPr>
                <w:rFonts w:eastAsiaTheme="minorEastAsia"/>
              </w:rPr>
            </w:pPr>
            <w:r>
              <w:rPr>
                <w:rFonts w:eastAsia="宋体"/>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07713B" w14:paraId="2CF822DB" w14:textId="77777777" w:rsidTr="00643448">
        <w:tc>
          <w:tcPr>
            <w:tcW w:w="1413" w:type="dxa"/>
          </w:tcPr>
          <w:p w14:paraId="18BEFDFF" w14:textId="04870DC1"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7222D103" w14:textId="4C275FC8" w:rsidR="0007713B" w:rsidRDefault="0007713B" w:rsidP="0007713B">
            <w:pPr>
              <w:rPr>
                <w:rFonts w:eastAsiaTheme="minorEastAsia"/>
              </w:rPr>
            </w:pPr>
            <w:r>
              <w:rPr>
                <w:rFonts w:eastAsiaTheme="minorEastAsia" w:hint="eastAsia"/>
              </w:rPr>
              <w:t>Option1/2</w:t>
            </w:r>
          </w:p>
        </w:tc>
        <w:tc>
          <w:tcPr>
            <w:tcW w:w="7084" w:type="dxa"/>
          </w:tcPr>
          <w:p w14:paraId="1D925E1D" w14:textId="77777777" w:rsidR="0007713B" w:rsidRDefault="0007713B" w:rsidP="0007713B">
            <w:pPr>
              <w:rPr>
                <w:rFonts w:eastAsia="宋体"/>
              </w:rPr>
            </w:pPr>
            <w:r>
              <w:rPr>
                <w:rFonts w:eastAsia="宋体" w:hint="eastAsia"/>
              </w:rPr>
              <w:t xml:space="preserve">We think if the D2R message is </w:t>
            </w:r>
            <w:proofErr w:type="spellStart"/>
            <w:r>
              <w:rPr>
                <w:rFonts w:eastAsia="宋体" w:hint="eastAsia"/>
              </w:rPr>
              <w:t>dedidated</w:t>
            </w:r>
            <w:proofErr w:type="spellEnd"/>
            <w:r>
              <w:rPr>
                <w:rFonts w:eastAsia="宋体" w:hint="eastAsia"/>
              </w:rPr>
              <w:t xml:space="preserve"> for the device(e.g. in CFRA or after msg3 in CBRA), then option 1 is applicable.</w:t>
            </w:r>
          </w:p>
          <w:p w14:paraId="3CB954D4" w14:textId="13314BF0" w:rsidR="0007713B" w:rsidRDefault="0007713B" w:rsidP="0007713B">
            <w:pPr>
              <w:rPr>
                <w:rFonts w:eastAsia="宋体"/>
              </w:rPr>
            </w:pPr>
            <w:r>
              <w:rPr>
                <w:rFonts w:eastAsia="宋体" w:hint="eastAsia"/>
              </w:rPr>
              <w:t xml:space="preserve">For Option2, it </w:t>
            </w:r>
            <w:proofErr w:type="spellStart"/>
            <w:r>
              <w:rPr>
                <w:rFonts w:eastAsia="宋体" w:hint="eastAsia"/>
              </w:rPr>
              <w:t>applicale</w:t>
            </w:r>
            <w:proofErr w:type="spellEnd"/>
            <w:r>
              <w:rPr>
                <w:rFonts w:eastAsia="宋体" w:hint="eastAsia"/>
              </w:rPr>
              <w:t xml:space="preserve"> for all cases.</w:t>
            </w:r>
          </w:p>
        </w:tc>
      </w:tr>
      <w:tr w:rsidR="00BA7043" w14:paraId="2B011B5D" w14:textId="77777777" w:rsidTr="00643448">
        <w:tc>
          <w:tcPr>
            <w:tcW w:w="1413" w:type="dxa"/>
          </w:tcPr>
          <w:p w14:paraId="03F0F025" w14:textId="6B4B64B5" w:rsidR="00BA7043" w:rsidRPr="00B337DC" w:rsidRDefault="00B337DC" w:rsidP="0007713B">
            <w:pPr>
              <w:rPr>
                <w:rFonts w:eastAsia="等线" w:hint="eastAsia"/>
              </w:rPr>
            </w:pPr>
            <w:r>
              <w:rPr>
                <w:rFonts w:eastAsia="等线" w:hint="eastAsia"/>
              </w:rPr>
              <w:t>Lenovo</w:t>
            </w:r>
          </w:p>
        </w:tc>
        <w:tc>
          <w:tcPr>
            <w:tcW w:w="1134" w:type="dxa"/>
          </w:tcPr>
          <w:p w14:paraId="4D397BF4" w14:textId="784A4560" w:rsidR="00BA7043" w:rsidRDefault="00B337DC" w:rsidP="0007713B">
            <w:pPr>
              <w:rPr>
                <w:rFonts w:eastAsiaTheme="minorEastAsia"/>
              </w:rPr>
            </w:pPr>
            <w:r w:rsidRPr="00B337DC">
              <w:rPr>
                <w:rFonts w:eastAsiaTheme="minorEastAsia"/>
              </w:rPr>
              <w:t>Option 1 and Option 2</w:t>
            </w:r>
          </w:p>
        </w:tc>
        <w:tc>
          <w:tcPr>
            <w:tcW w:w="7084" w:type="dxa"/>
          </w:tcPr>
          <w:p w14:paraId="14E25889" w14:textId="77777777" w:rsidR="0092328E" w:rsidRPr="0092328E" w:rsidRDefault="0092328E" w:rsidP="0092328E">
            <w:pPr>
              <w:rPr>
                <w:rFonts w:eastAsia="宋体"/>
                <w:lang w:val="en-US" w:eastAsia="zh-CN"/>
              </w:rPr>
            </w:pPr>
            <w:r w:rsidRPr="0092328E">
              <w:rPr>
                <w:rFonts w:eastAsia="宋体"/>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sidRPr="0092328E">
              <w:rPr>
                <w:rFonts w:eastAsia="宋体"/>
                <w:lang w:val="en-US" w:eastAsia="zh-CN"/>
              </w:rPr>
              <w:t>signalling</w:t>
            </w:r>
            <w:proofErr w:type="spellEnd"/>
            <w:r w:rsidRPr="0092328E">
              <w:rPr>
                <w:rFonts w:eastAsia="宋体"/>
                <w:lang w:val="en-US" w:eastAsia="zh-CN"/>
              </w:rPr>
              <w:t xml:space="preserve"> overhead on contention resolution. That is to say reader R2D message from reader provides the D2R scheduling for this device re-transmitting D2R data. But how does reader knows the R2D message transmission is failed and then provide scheduling needs clarified.</w:t>
            </w:r>
          </w:p>
          <w:p w14:paraId="3155288B" w14:textId="4A6B4E12" w:rsidR="00BA7043" w:rsidRDefault="0092328E" w:rsidP="0092328E">
            <w:pPr>
              <w:rPr>
                <w:rFonts w:eastAsia="宋体"/>
              </w:rPr>
            </w:pPr>
            <w:r w:rsidRPr="0092328E">
              <w:rPr>
                <w:rFonts w:eastAsia="宋体"/>
              </w:rPr>
              <w:t>For the case that D2R data transmission failure occurs before contention resolution (e.g., 2-step CBRA), Option 2 may be reasonable that the reader triggers the device to re-access in another access occasion/round.</w:t>
            </w:r>
          </w:p>
        </w:tc>
      </w:tr>
      <w:tr w:rsidR="00BA7043" w14:paraId="1D987B0F" w14:textId="77777777" w:rsidTr="00643448">
        <w:tc>
          <w:tcPr>
            <w:tcW w:w="1413" w:type="dxa"/>
          </w:tcPr>
          <w:p w14:paraId="69C129FF" w14:textId="77777777" w:rsidR="00BA7043" w:rsidRDefault="00BA7043" w:rsidP="0007713B">
            <w:pPr>
              <w:rPr>
                <w:rFonts w:eastAsiaTheme="minorEastAsia"/>
              </w:rPr>
            </w:pPr>
          </w:p>
        </w:tc>
        <w:tc>
          <w:tcPr>
            <w:tcW w:w="1134" w:type="dxa"/>
          </w:tcPr>
          <w:p w14:paraId="3274FCBF" w14:textId="77777777" w:rsidR="00BA7043" w:rsidRDefault="00BA7043" w:rsidP="0007713B">
            <w:pPr>
              <w:rPr>
                <w:rFonts w:eastAsiaTheme="minorEastAsia"/>
              </w:rPr>
            </w:pPr>
          </w:p>
        </w:tc>
        <w:tc>
          <w:tcPr>
            <w:tcW w:w="7084" w:type="dxa"/>
          </w:tcPr>
          <w:p w14:paraId="4D10EE72" w14:textId="77777777" w:rsidR="00BA7043" w:rsidRDefault="00BA7043" w:rsidP="0007713B">
            <w:pPr>
              <w:rPr>
                <w:rFonts w:eastAsia="宋体"/>
              </w:rPr>
            </w:pPr>
          </w:p>
        </w:tc>
      </w:tr>
      <w:tr w:rsidR="00BA7043" w14:paraId="64BDB861" w14:textId="77777777" w:rsidTr="00643448">
        <w:tc>
          <w:tcPr>
            <w:tcW w:w="1413" w:type="dxa"/>
          </w:tcPr>
          <w:p w14:paraId="693C176A" w14:textId="77777777" w:rsidR="00BA7043" w:rsidRDefault="00BA7043" w:rsidP="0007713B">
            <w:pPr>
              <w:rPr>
                <w:rFonts w:eastAsiaTheme="minorEastAsia"/>
              </w:rPr>
            </w:pPr>
          </w:p>
        </w:tc>
        <w:tc>
          <w:tcPr>
            <w:tcW w:w="1134" w:type="dxa"/>
          </w:tcPr>
          <w:p w14:paraId="415B3B3D" w14:textId="77777777" w:rsidR="00BA7043" w:rsidRDefault="00BA7043" w:rsidP="0007713B">
            <w:pPr>
              <w:rPr>
                <w:rFonts w:eastAsiaTheme="minorEastAsia"/>
              </w:rPr>
            </w:pPr>
          </w:p>
        </w:tc>
        <w:tc>
          <w:tcPr>
            <w:tcW w:w="7084" w:type="dxa"/>
          </w:tcPr>
          <w:p w14:paraId="63FC650E" w14:textId="77777777" w:rsidR="00BA7043" w:rsidRDefault="00BA7043" w:rsidP="0007713B">
            <w:pPr>
              <w:rPr>
                <w:rFonts w:eastAsia="宋体"/>
              </w:rPr>
            </w:pPr>
          </w:p>
        </w:tc>
      </w:tr>
      <w:tr w:rsidR="00BA7043" w14:paraId="49549F52" w14:textId="77777777" w:rsidTr="00643448">
        <w:tc>
          <w:tcPr>
            <w:tcW w:w="1413" w:type="dxa"/>
          </w:tcPr>
          <w:p w14:paraId="698BD7D5" w14:textId="77777777" w:rsidR="00BA7043" w:rsidRDefault="00BA7043" w:rsidP="0007713B">
            <w:pPr>
              <w:rPr>
                <w:rFonts w:eastAsiaTheme="minorEastAsia"/>
              </w:rPr>
            </w:pPr>
          </w:p>
        </w:tc>
        <w:tc>
          <w:tcPr>
            <w:tcW w:w="1134" w:type="dxa"/>
          </w:tcPr>
          <w:p w14:paraId="34E3F473" w14:textId="77777777" w:rsidR="00BA7043" w:rsidRDefault="00BA7043" w:rsidP="0007713B">
            <w:pPr>
              <w:rPr>
                <w:rFonts w:eastAsiaTheme="minorEastAsia"/>
              </w:rPr>
            </w:pPr>
          </w:p>
        </w:tc>
        <w:tc>
          <w:tcPr>
            <w:tcW w:w="7084" w:type="dxa"/>
          </w:tcPr>
          <w:p w14:paraId="2825B319" w14:textId="77777777" w:rsidR="00BA7043" w:rsidRDefault="00BA7043" w:rsidP="0007713B">
            <w:pPr>
              <w:rPr>
                <w:rFonts w:eastAsia="宋体"/>
              </w:rPr>
            </w:pP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9" w:name="_2.1.3_Need/when/how_to"/>
      <w:bookmarkEnd w:id="19"/>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lastRenderedPageBreak/>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20"/>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20"/>
      <w:r w:rsidR="00643448">
        <w:rPr>
          <w:rStyle w:val="ae"/>
          <w:lang w:val="x-none" w:eastAsia="x-none"/>
        </w:rPr>
        <w:commentReference w:id="20"/>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21"/>
      <w:r w:rsidRPr="00D134AF">
        <w:rPr>
          <w:rFonts w:eastAsia="宋体"/>
        </w:rPr>
        <w:t>indication</w:t>
      </w:r>
      <w:commentRangeEnd w:id="21"/>
      <w:r>
        <w:rPr>
          <w:rStyle w:val="ae"/>
          <w:lang w:val="x-none" w:eastAsia="x-none"/>
        </w:rPr>
        <w:commentReference w:id="21"/>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宋体"/>
              </w:rPr>
            </w:pPr>
            <w:r>
              <w:rPr>
                <w:rFonts w:eastAsia="宋体"/>
              </w:rPr>
              <w:t>V</w:t>
            </w:r>
            <w:r w:rsidR="00643448">
              <w:rPr>
                <w:rFonts w:eastAsia="宋体"/>
              </w:rPr>
              <w:t>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lastRenderedPageBreak/>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r>
              <w:rPr>
                <w:rFonts w:eastAsia="宋体"/>
              </w:rPr>
              <w:t>Yes(see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 xml:space="preserve">As Apple has rightly </w:t>
            </w:r>
            <w:proofErr w:type="spellStart"/>
            <w:r>
              <w:rPr>
                <w:rFonts w:eastAsia="等线"/>
              </w:rPr>
              <w:t>highlgithed</w:t>
            </w:r>
            <w:proofErr w:type="spellEnd"/>
            <w:r>
              <w:rPr>
                <w:rFonts w:eastAsia="等线"/>
              </w:rPr>
              <w:t>,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r w:rsidR="00646A76" w14:paraId="58F9E5C5" w14:textId="77777777" w:rsidTr="00C13EFF">
        <w:tc>
          <w:tcPr>
            <w:tcW w:w="1413" w:type="dxa"/>
          </w:tcPr>
          <w:p w14:paraId="6CBE6F9A" w14:textId="688E0353" w:rsidR="00646A76" w:rsidRDefault="00646A76" w:rsidP="00646A76">
            <w:pPr>
              <w:rPr>
                <w:rFonts w:eastAsia="宋体"/>
              </w:rPr>
            </w:pPr>
            <w:proofErr w:type="spellStart"/>
            <w:r>
              <w:rPr>
                <w:rFonts w:eastAsia="宋体" w:hint="eastAsia"/>
              </w:rPr>
              <w:t>Spreadtrum</w:t>
            </w:r>
            <w:proofErr w:type="spellEnd"/>
          </w:p>
        </w:tc>
        <w:tc>
          <w:tcPr>
            <w:tcW w:w="1134" w:type="dxa"/>
          </w:tcPr>
          <w:p w14:paraId="60CC48F3" w14:textId="2B2286E8" w:rsidR="00646A76" w:rsidRDefault="00646A76" w:rsidP="00646A76">
            <w:pPr>
              <w:rPr>
                <w:rFonts w:eastAsia="宋体"/>
              </w:rPr>
            </w:pPr>
            <w:r>
              <w:rPr>
                <w:rFonts w:eastAsia="宋体" w:hint="eastAsia"/>
              </w:rPr>
              <w:t>Yes</w:t>
            </w:r>
          </w:p>
        </w:tc>
        <w:tc>
          <w:tcPr>
            <w:tcW w:w="7084" w:type="dxa"/>
          </w:tcPr>
          <w:p w14:paraId="18178299" w14:textId="77777777" w:rsidR="00646A76" w:rsidRDefault="00646A76" w:rsidP="00646A76">
            <w:pPr>
              <w:rPr>
                <w:rFonts w:eastAsia="等线"/>
              </w:rPr>
            </w:pPr>
          </w:p>
        </w:tc>
      </w:tr>
      <w:tr w:rsidR="00175580" w14:paraId="1307AE0D" w14:textId="77777777" w:rsidTr="00C13EFF">
        <w:tc>
          <w:tcPr>
            <w:tcW w:w="1413" w:type="dxa"/>
          </w:tcPr>
          <w:p w14:paraId="74DF318F" w14:textId="1EF1C060" w:rsidR="00175580" w:rsidRDefault="00175580" w:rsidP="00646A76">
            <w:pPr>
              <w:rPr>
                <w:rFonts w:eastAsia="宋体"/>
              </w:rPr>
            </w:pPr>
            <w:r>
              <w:rPr>
                <w:rFonts w:eastAsia="宋体"/>
              </w:rPr>
              <w:t xml:space="preserve">Xiaomi </w:t>
            </w:r>
          </w:p>
        </w:tc>
        <w:tc>
          <w:tcPr>
            <w:tcW w:w="1134" w:type="dxa"/>
          </w:tcPr>
          <w:p w14:paraId="317D3276" w14:textId="2CE52259" w:rsidR="00175580" w:rsidRDefault="00175580" w:rsidP="00646A76">
            <w:pPr>
              <w:rPr>
                <w:rFonts w:eastAsia="宋体"/>
              </w:rPr>
            </w:pPr>
            <w:r>
              <w:rPr>
                <w:rFonts w:eastAsia="宋体"/>
              </w:rPr>
              <w:t xml:space="preserve">Yes </w:t>
            </w:r>
          </w:p>
        </w:tc>
        <w:tc>
          <w:tcPr>
            <w:tcW w:w="7084" w:type="dxa"/>
          </w:tcPr>
          <w:p w14:paraId="2B05A7EB" w14:textId="77777777" w:rsidR="00175580" w:rsidRDefault="00175580" w:rsidP="00646A76">
            <w:pPr>
              <w:rPr>
                <w:rFonts w:eastAsia="等线"/>
              </w:rPr>
            </w:pPr>
          </w:p>
        </w:tc>
      </w:tr>
      <w:tr w:rsidR="007236F1" w14:paraId="2B5DDD43" w14:textId="77777777" w:rsidTr="00C13EFF">
        <w:tc>
          <w:tcPr>
            <w:tcW w:w="1413" w:type="dxa"/>
          </w:tcPr>
          <w:p w14:paraId="1AD5EFA7" w14:textId="1BBFD6E9" w:rsidR="007236F1" w:rsidRDefault="007236F1" w:rsidP="007236F1">
            <w:pPr>
              <w:rPr>
                <w:rFonts w:eastAsia="宋体"/>
              </w:rPr>
            </w:pPr>
            <w:r>
              <w:rPr>
                <w:rFonts w:eastAsia="宋体" w:hint="eastAsia"/>
              </w:rPr>
              <w:t>O</w:t>
            </w:r>
            <w:r>
              <w:rPr>
                <w:rFonts w:eastAsia="宋体"/>
              </w:rPr>
              <w:t>PPO</w:t>
            </w:r>
          </w:p>
        </w:tc>
        <w:tc>
          <w:tcPr>
            <w:tcW w:w="1134" w:type="dxa"/>
          </w:tcPr>
          <w:p w14:paraId="1C579B4F" w14:textId="29A4687C" w:rsidR="007236F1" w:rsidRDefault="007236F1" w:rsidP="007236F1">
            <w:pPr>
              <w:rPr>
                <w:rFonts w:eastAsia="宋体"/>
              </w:rPr>
            </w:pPr>
            <w:r>
              <w:rPr>
                <w:rFonts w:eastAsia="宋体" w:hint="eastAsia"/>
              </w:rPr>
              <w:t>Y</w:t>
            </w:r>
            <w:r>
              <w:rPr>
                <w:rFonts w:eastAsia="宋体"/>
              </w:rPr>
              <w:t>es</w:t>
            </w:r>
          </w:p>
        </w:tc>
        <w:tc>
          <w:tcPr>
            <w:tcW w:w="7084" w:type="dxa"/>
          </w:tcPr>
          <w:p w14:paraId="67EDDDAB" w14:textId="23492D99" w:rsidR="007236F1" w:rsidRDefault="007236F1" w:rsidP="007236F1">
            <w:pPr>
              <w:rPr>
                <w:rFonts w:eastAsia="等线"/>
              </w:rPr>
            </w:pPr>
            <w:r>
              <w:rPr>
                <w:rFonts w:eastAsia="宋体"/>
              </w:rPr>
              <w:t xml:space="preserve">But we have to emphases that we need to differentiate the case of the device receiving a R2D transmission for scheduling the re-transmission of the D2R message with the case 1 mentioned here </w:t>
            </w:r>
          </w:p>
        </w:tc>
      </w:tr>
      <w:tr w:rsidR="006B46D6" w14:paraId="209D6F3D" w14:textId="77777777" w:rsidTr="00C13EFF">
        <w:tc>
          <w:tcPr>
            <w:tcW w:w="1413" w:type="dxa"/>
          </w:tcPr>
          <w:p w14:paraId="03D610B4" w14:textId="7E644315" w:rsidR="006B46D6" w:rsidRPr="006B46D6" w:rsidRDefault="006B46D6" w:rsidP="007236F1">
            <w:pPr>
              <w:rPr>
                <w:rFonts w:eastAsiaTheme="minorEastAsia"/>
                <w:lang w:eastAsia="ja-JP"/>
              </w:rPr>
            </w:pPr>
            <w:r>
              <w:rPr>
                <w:rFonts w:eastAsiaTheme="minorEastAsia" w:hint="eastAsia"/>
                <w:lang w:eastAsia="ja-JP"/>
              </w:rPr>
              <w:t>Docomo</w:t>
            </w:r>
          </w:p>
        </w:tc>
        <w:tc>
          <w:tcPr>
            <w:tcW w:w="1134" w:type="dxa"/>
          </w:tcPr>
          <w:p w14:paraId="464B75F9" w14:textId="00BE1FAD" w:rsidR="006B46D6" w:rsidRPr="006B46D6" w:rsidRDefault="006B46D6" w:rsidP="007236F1">
            <w:pPr>
              <w:rPr>
                <w:rFonts w:eastAsiaTheme="minorEastAsia"/>
                <w:lang w:eastAsia="ja-JP"/>
              </w:rPr>
            </w:pPr>
            <w:r>
              <w:rPr>
                <w:rFonts w:eastAsiaTheme="minorEastAsia" w:hint="eastAsia"/>
                <w:lang w:eastAsia="ja-JP"/>
              </w:rPr>
              <w:t>Yes</w:t>
            </w:r>
          </w:p>
        </w:tc>
        <w:tc>
          <w:tcPr>
            <w:tcW w:w="7084" w:type="dxa"/>
          </w:tcPr>
          <w:p w14:paraId="57F9AE38" w14:textId="77777777" w:rsidR="006B46D6" w:rsidRDefault="006B46D6" w:rsidP="007236F1">
            <w:pPr>
              <w:rPr>
                <w:rFonts w:eastAsia="宋体"/>
              </w:rPr>
            </w:pPr>
          </w:p>
        </w:tc>
      </w:tr>
      <w:tr w:rsidR="001A69E9" w14:paraId="01AAB57C" w14:textId="77777777" w:rsidTr="00C13EFF">
        <w:tc>
          <w:tcPr>
            <w:tcW w:w="1413" w:type="dxa"/>
          </w:tcPr>
          <w:p w14:paraId="76EB76DA" w14:textId="6F8A3ED1" w:rsidR="001A69E9" w:rsidRDefault="001A69E9" w:rsidP="007236F1">
            <w:pPr>
              <w:rPr>
                <w:rFonts w:eastAsiaTheme="minorEastAsia"/>
              </w:rPr>
            </w:pPr>
            <w:r>
              <w:rPr>
                <w:rFonts w:eastAsiaTheme="minorEastAsia"/>
              </w:rPr>
              <w:t>Qualcomm</w:t>
            </w:r>
          </w:p>
        </w:tc>
        <w:tc>
          <w:tcPr>
            <w:tcW w:w="1134" w:type="dxa"/>
          </w:tcPr>
          <w:p w14:paraId="423B7A90" w14:textId="6E6615A7" w:rsidR="001A69E9" w:rsidRDefault="001A69E9" w:rsidP="007236F1">
            <w:pPr>
              <w:rPr>
                <w:rFonts w:eastAsiaTheme="minorEastAsia"/>
              </w:rPr>
            </w:pPr>
            <w:r>
              <w:rPr>
                <w:rFonts w:eastAsiaTheme="minorEastAsia"/>
              </w:rPr>
              <w:t>Maybe</w:t>
            </w:r>
          </w:p>
        </w:tc>
        <w:tc>
          <w:tcPr>
            <w:tcW w:w="7084" w:type="dxa"/>
          </w:tcPr>
          <w:p w14:paraId="7ED9B968" w14:textId="25A8C386" w:rsidR="001A69E9" w:rsidRDefault="00B92105" w:rsidP="007236F1">
            <w:pPr>
              <w:rPr>
                <w:rFonts w:eastAsia="宋体"/>
              </w:rPr>
            </w:pPr>
            <w:r>
              <w:rPr>
                <w:rFonts w:eastAsia="宋体"/>
              </w:rPr>
              <w:t>It is up to Reader to send subsequent R2D message or explicit success/failure indication.</w:t>
            </w:r>
          </w:p>
        </w:tc>
      </w:tr>
      <w:tr w:rsidR="0007713B" w14:paraId="3CE1605D" w14:textId="77777777" w:rsidTr="00C13EFF">
        <w:tc>
          <w:tcPr>
            <w:tcW w:w="1413" w:type="dxa"/>
          </w:tcPr>
          <w:p w14:paraId="13E9BC28" w14:textId="4D5A00F3"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08E3F5D8" w14:textId="10E35BCC" w:rsidR="0007713B" w:rsidRDefault="0007713B" w:rsidP="0007713B">
            <w:pPr>
              <w:rPr>
                <w:rFonts w:eastAsiaTheme="minorEastAsia"/>
              </w:rPr>
            </w:pPr>
            <w:r>
              <w:rPr>
                <w:rFonts w:eastAsiaTheme="minorEastAsia" w:hint="eastAsia"/>
              </w:rPr>
              <w:t>Yes</w:t>
            </w:r>
          </w:p>
        </w:tc>
        <w:tc>
          <w:tcPr>
            <w:tcW w:w="7084" w:type="dxa"/>
          </w:tcPr>
          <w:p w14:paraId="2C5B127F" w14:textId="77777777" w:rsidR="0007713B" w:rsidRDefault="0007713B" w:rsidP="0007713B">
            <w:pPr>
              <w:rPr>
                <w:rFonts w:eastAsia="宋体"/>
              </w:rPr>
            </w:pPr>
          </w:p>
        </w:tc>
      </w:tr>
      <w:tr w:rsidR="0007713B" w14:paraId="3217B9AD" w14:textId="77777777" w:rsidTr="00C13EFF">
        <w:tc>
          <w:tcPr>
            <w:tcW w:w="1413" w:type="dxa"/>
          </w:tcPr>
          <w:p w14:paraId="5C1089FC" w14:textId="47524B5F" w:rsidR="0007713B" w:rsidRDefault="0007713B" w:rsidP="0007713B">
            <w:pPr>
              <w:rPr>
                <w:rFonts w:eastAsiaTheme="minorEastAsia"/>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018A6EAE" w14:textId="3B226037" w:rsidR="0007713B" w:rsidRDefault="0007713B" w:rsidP="0007713B">
            <w:pPr>
              <w:rPr>
                <w:rFonts w:eastAsiaTheme="minorEastAsia"/>
              </w:rPr>
            </w:pPr>
            <w:r>
              <w:rPr>
                <w:rFonts w:eastAsia="等线" w:hint="eastAsia"/>
              </w:rPr>
              <w:t>Y</w:t>
            </w:r>
            <w:r>
              <w:rPr>
                <w:rFonts w:eastAsia="等线"/>
              </w:rPr>
              <w:t>es</w:t>
            </w:r>
          </w:p>
        </w:tc>
        <w:tc>
          <w:tcPr>
            <w:tcW w:w="7084" w:type="dxa"/>
          </w:tcPr>
          <w:p w14:paraId="36C4AC6E" w14:textId="1AD70232" w:rsidR="0007713B" w:rsidRDefault="0007713B" w:rsidP="0007713B">
            <w:pPr>
              <w:rPr>
                <w:rFonts w:eastAsia="宋体"/>
              </w:rPr>
            </w:pPr>
          </w:p>
        </w:tc>
      </w:tr>
      <w:tr w:rsidR="0007713B" w14:paraId="5BF8AC5C" w14:textId="77777777" w:rsidTr="00C13EFF">
        <w:tc>
          <w:tcPr>
            <w:tcW w:w="1413" w:type="dxa"/>
          </w:tcPr>
          <w:p w14:paraId="720820AB" w14:textId="2C28FA61" w:rsidR="0007713B" w:rsidRDefault="00D51D4E" w:rsidP="0007713B">
            <w:pPr>
              <w:rPr>
                <w:rFonts w:eastAsia="等线" w:hint="eastAsia"/>
              </w:rPr>
            </w:pPr>
            <w:r>
              <w:rPr>
                <w:rFonts w:eastAsia="等线" w:hint="eastAsia"/>
              </w:rPr>
              <w:t>Lenovo</w:t>
            </w:r>
          </w:p>
        </w:tc>
        <w:tc>
          <w:tcPr>
            <w:tcW w:w="1134" w:type="dxa"/>
          </w:tcPr>
          <w:p w14:paraId="3CDA31B7" w14:textId="74C558BF" w:rsidR="0007713B" w:rsidRDefault="00F063D9" w:rsidP="0007713B">
            <w:pPr>
              <w:rPr>
                <w:rFonts w:eastAsia="等线" w:hint="eastAsia"/>
              </w:rPr>
            </w:pPr>
            <w:r>
              <w:rPr>
                <w:rFonts w:eastAsia="等线" w:hint="eastAsia"/>
              </w:rPr>
              <w:t>See comments</w:t>
            </w:r>
          </w:p>
        </w:tc>
        <w:tc>
          <w:tcPr>
            <w:tcW w:w="7084" w:type="dxa"/>
          </w:tcPr>
          <w:p w14:paraId="19B1FB0C" w14:textId="6631763A" w:rsidR="0007713B" w:rsidRDefault="00F063D9" w:rsidP="0007713B">
            <w:pPr>
              <w:rPr>
                <w:rFonts w:eastAsia="宋体"/>
              </w:rPr>
            </w:pPr>
            <w:r w:rsidRPr="00F063D9">
              <w:rPr>
                <w:rFonts w:eastAsia="宋体"/>
              </w:rPr>
              <w:t xml:space="preserve">Agree with that the subsequent R2D transmission may implicitly indicate the D2R data transmission are successful transmission. But explicit failure indication with e.g. NACK is still needed since the device </w:t>
            </w:r>
            <w:proofErr w:type="spellStart"/>
            <w:r w:rsidRPr="00F063D9">
              <w:rPr>
                <w:rFonts w:eastAsia="宋体"/>
              </w:rPr>
              <w:t>dose</w:t>
            </w:r>
            <w:proofErr w:type="spellEnd"/>
            <w:r w:rsidRPr="00F063D9">
              <w:rPr>
                <w:rFonts w:eastAsia="宋体"/>
              </w:rPr>
              <w:t xml:space="preserve"> not know whether there has subsequent R2D messages and cannot determine failure transmission via no subsequent R2D transmission.</w:t>
            </w:r>
          </w:p>
        </w:tc>
      </w:tr>
      <w:tr w:rsidR="0007713B" w14:paraId="3AC0E913" w14:textId="77777777" w:rsidTr="00C13EFF">
        <w:tc>
          <w:tcPr>
            <w:tcW w:w="1413" w:type="dxa"/>
          </w:tcPr>
          <w:p w14:paraId="395AF9C1" w14:textId="77777777" w:rsidR="0007713B" w:rsidRDefault="0007713B" w:rsidP="0007713B">
            <w:pPr>
              <w:rPr>
                <w:rFonts w:eastAsia="等线"/>
              </w:rPr>
            </w:pPr>
          </w:p>
        </w:tc>
        <w:tc>
          <w:tcPr>
            <w:tcW w:w="1134" w:type="dxa"/>
          </w:tcPr>
          <w:p w14:paraId="722C3A93" w14:textId="77777777" w:rsidR="0007713B" w:rsidRDefault="0007713B" w:rsidP="0007713B">
            <w:pPr>
              <w:rPr>
                <w:rFonts w:eastAsia="等线"/>
              </w:rPr>
            </w:pPr>
          </w:p>
        </w:tc>
        <w:tc>
          <w:tcPr>
            <w:tcW w:w="7084" w:type="dxa"/>
          </w:tcPr>
          <w:p w14:paraId="25D014F6" w14:textId="77777777" w:rsidR="0007713B" w:rsidRDefault="0007713B" w:rsidP="0007713B">
            <w:pPr>
              <w:rPr>
                <w:rFonts w:eastAsia="宋体"/>
              </w:rPr>
            </w:pPr>
          </w:p>
        </w:tc>
      </w:tr>
      <w:tr w:rsidR="0007713B" w14:paraId="440F1474" w14:textId="77777777" w:rsidTr="00C13EFF">
        <w:tc>
          <w:tcPr>
            <w:tcW w:w="1413" w:type="dxa"/>
          </w:tcPr>
          <w:p w14:paraId="687FB53A" w14:textId="77777777" w:rsidR="0007713B" w:rsidRDefault="0007713B" w:rsidP="0007713B">
            <w:pPr>
              <w:rPr>
                <w:rFonts w:eastAsia="等线"/>
              </w:rPr>
            </w:pPr>
          </w:p>
        </w:tc>
        <w:tc>
          <w:tcPr>
            <w:tcW w:w="1134" w:type="dxa"/>
          </w:tcPr>
          <w:p w14:paraId="065866E3" w14:textId="77777777" w:rsidR="0007713B" w:rsidRDefault="0007713B" w:rsidP="0007713B">
            <w:pPr>
              <w:rPr>
                <w:rFonts w:eastAsia="等线"/>
              </w:rPr>
            </w:pPr>
          </w:p>
        </w:tc>
        <w:tc>
          <w:tcPr>
            <w:tcW w:w="7084" w:type="dxa"/>
          </w:tcPr>
          <w:p w14:paraId="086FCCC3" w14:textId="77777777" w:rsidR="0007713B" w:rsidRDefault="0007713B" w:rsidP="0007713B">
            <w:pPr>
              <w:rPr>
                <w:rFonts w:eastAsia="宋体"/>
              </w:rPr>
            </w:pPr>
          </w:p>
        </w:tc>
      </w:tr>
      <w:tr w:rsidR="0007713B" w14:paraId="5767DD1B" w14:textId="77777777" w:rsidTr="00C13EFF">
        <w:tc>
          <w:tcPr>
            <w:tcW w:w="1413" w:type="dxa"/>
          </w:tcPr>
          <w:p w14:paraId="579B5A77" w14:textId="77777777" w:rsidR="0007713B" w:rsidRDefault="0007713B" w:rsidP="0007713B">
            <w:pPr>
              <w:rPr>
                <w:rFonts w:eastAsia="等线"/>
              </w:rPr>
            </w:pPr>
          </w:p>
        </w:tc>
        <w:tc>
          <w:tcPr>
            <w:tcW w:w="1134" w:type="dxa"/>
          </w:tcPr>
          <w:p w14:paraId="7DEA69E8" w14:textId="77777777" w:rsidR="0007713B" w:rsidRDefault="0007713B" w:rsidP="0007713B">
            <w:pPr>
              <w:rPr>
                <w:rFonts w:eastAsia="等线"/>
              </w:rPr>
            </w:pPr>
          </w:p>
        </w:tc>
        <w:tc>
          <w:tcPr>
            <w:tcW w:w="7084" w:type="dxa"/>
          </w:tcPr>
          <w:p w14:paraId="24EDF1F4" w14:textId="77777777" w:rsidR="0007713B" w:rsidRDefault="0007713B" w:rsidP="0007713B">
            <w:pPr>
              <w:rPr>
                <w:rFonts w:eastAsia="宋体"/>
              </w:rPr>
            </w:pPr>
          </w:p>
        </w:tc>
      </w:tr>
      <w:tr w:rsidR="0007713B" w14:paraId="62B7BB10" w14:textId="77777777" w:rsidTr="00C13EFF">
        <w:tc>
          <w:tcPr>
            <w:tcW w:w="1413" w:type="dxa"/>
          </w:tcPr>
          <w:p w14:paraId="6CA7B197" w14:textId="77777777" w:rsidR="0007713B" w:rsidRDefault="0007713B" w:rsidP="0007713B">
            <w:pPr>
              <w:rPr>
                <w:rFonts w:eastAsia="等线"/>
              </w:rPr>
            </w:pPr>
          </w:p>
        </w:tc>
        <w:tc>
          <w:tcPr>
            <w:tcW w:w="1134" w:type="dxa"/>
          </w:tcPr>
          <w:p w14:paraId="7854EA4F" w14:textId="77777777" w:rsidR="0007713B" w:rsidRDefault="0007713B" w:rsidP="0007713B">
            <w:pPr>
              <w:rPr>
                <w:rFonts w:eastAsia="等线"/>
              </w:rPr>
            </w:pPr>
          </w:p>
        </w:tc>
        <w:tc>
          <w:tcPr>
            <w:tcW w:w="7084" w:type="dxa"/>
          </w:tcPr>
          <w:p w14:paraId="6CADCDA9" w14:textId="77777777" w:rsidR="0007713B" w:rsidRDefault="0007713B" w:rsidP="0007713B">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lastRenderedPageBreak/>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05A506E8" w14:textId="77777777" w:rsidR="002715A9"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p w14:paraId="739F698B" w14:textId="1D4671DF" w:rsidR="002715A9" w:rsidRDefault="002715A9" w:rsidP="00AD117B">
            <w:pPr>
              <w:rPr>
                <w:rFonts w:eastAsia="宋体"/>
              </w:rPr>
            </w:pPr>
            <w:r>
              <w:rPr>
                <w:rFonts w:eastAsia="宋体"/>
              </w:rPr>
              <w:t xml:space="preserve">Based on the companies’ input, </w:t>
            </w:r>
            <w:r w:rsidRPr="002B6812">
              <w:rPr>
                <w:rFonts w:eastAsia="宋体"/>
                <w:highlight w:val="yellow"/>
              </w:rPr>
              <w:t xml:space="preserve">there </w:t>
            </w:r>
            <w:r w:rsidR="003E6EE5" w:rsidRPr="002B6812">
              <w:rPr>
                <w:rFonts w:eastAsia="宋体"/>
                <w:highlight w:val="yellow"/>
              </w:rPr>
              <w:t>seems</w:t>
            </w:r>
            <w:r w:rsidRPr="002B6812">
              <w:rPr>
                <w:rFonts w:eastAsia="宋体"/>
                <w:highlight w:val="yellow"/>
              </w:rPr>
              <w:t xml:space="preserve"> </w:t>
            </w:r>
            <w:r w:rsidRPr="002B6812">
              <w:rPr>
                <w:rFonts w:eastAsia="宋体"/>
                <w:b/>
                <w:highlight w:val="yellow"/>
              </w:rPr>
              <w:t>two directions</w:t>
            </w:r>
            <w:r w:rsidRPr="002B6812">
              <w:rPr>
                <w:rFonts w:eastAsia="宋体"/>
                <w:highlight w:val="yellow"/>
              </w:rPr>
              <w:t>:</w:t>
            </w:r>
          </w:p>
          <w:p w14:paraId="497AB36A" w14:textId="77777777" w:rsidR="00AB3E9B" w:rsidRDefault="00AB3E9B" w:rsidP="001F22E5">
            <w:pPr>
              <w:pStyle w:val="af8"/>
              <w:numPr>
                <w:ilvl w:val="0"/>
                <w:numId w:val="53"/>
              </w:numPr>
              <w:ind w:firstLineChars="0"/>
              <w:rPr>
                <w:rFonts w:eastAsia="宋体"/>
              </w:rPr>
            </w:pPr>
            <w:r w:rsidRPr="001F22E5">
              <w:rPr>
                <w:rFonts w:eastAsia="宋体"/>
              </w:rPr>
              <w:t>Direction</w:t>
            </w:r>
            <w:r>
              <w:rPr>
                <w:rFonts w:eastAsia="宋体"/>
              </w:rPr>
              <w:t xml:space="preserve"> 1</w:t>
            </w:r>
            <w:r w:rsidRPr="001F22E5">
              <w:rPr>
                <w:rFonts w:eastAsia="宋体"/>
              </w:rPr>
              <w:t>: device needs to know the D2R failure or success, so that the device can decide</w:t>
            </w:r>
            <w:r w:rsidRPr="00544F15">
              <w:rPr>
                <w:rFonts w:eastAsia="宋体"/>
                <w:b/>
              </w:rPr>
              <w:t xml:space="preserve"> whether to response</w:t>
            </w:r>
            <w:r w:rsidRPr="001F22E5">
              <w:rPr>
                <w:rFonts w:eastAsia="宋体"/>
              </w:rPr>
              <w:t xml:space="preserve"> the subsequent paging/access occasion (to </w:t>
            </w:r>
            <w:r>
              <w:rPr>
                <w:rFonts w:eastAsia="宋体"/>
              </w:rPr>
              <w:t>avoid redundant response).</w:t>
            </w:r>
          </w:p>
          <w:p w14:paraId="4BDDF811" w14:textId="0748BA44" w:rsidR="002715A9" w:rsidRPr="00BE3375" w:rsidRDefault="002715A9" w:rsidP="00BE3375">
            <w:pPr>
              <w:pStyle w:val="af8"/>
              <w:numPr>
                <w:ilvl w:val="0"/>
                <w:numId w:val="53"/>
              </w:numPr>
              <w:ind w:firstLineChars="0"/>
              <w:rPr>
                <w:rFonts w:eastAsia="宋体"/>
              </w:rPr>
            </w:pPr>
            <w:r w:rsidRPr="001F22E5">
              <w:rPr>
                <w:rFonts w:eastAsia="宋体"/>
              </w:rPr>
              <w:t>Direc</w:t>
            </w:r>
            <w:r w:rsidR="00622993">
              <w:rPr>
                <w:rFonts w:eastAsia="宋体"/>
              </w:rPr>
              <w:t>tion 2</w:t>
            </w:r>
            <w:r w:rsidRPr="001F22E5">
              <w:rPr>
                <w:rFonts w:eastAsia="宋体"/>
              </w:rPr>
              <w:t xml:space="preserve">: when the device is not sure about the D2R failure or success, the device consider the success and </w:t>
            </w:r>
            <w:r w:rsidRPr="00544F15">
              <w:rPr>
                <w:rFonts w:eastAsia="宋体"/>
                <w:b/>
              </w:rPr>
              <w:t xml:space="preserve">will not </w:t>
            </w:r>
            <w:r w:rsidRPr="001F22E5">
              <w:rPr>
                <w:rFonts w:eastAsia="宋体"/>
              </w:rPr>
              <w:t>response the subsequent paging/access occasion (even the D2R data fails)</w:t>
            </w:r>
            <w:r w:rsidR="00A35C09">
              <w:rPr>
                <w:rFonts w:eastAsia="宋体"/>
              </w:rPr>
              <w:t>.</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lastRenderedPageBreak/>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r>
              <w:rPr>
                <w:rFonts w:eastAsiaTheme="minorEastAsia"/>
                <w:lang w:eastAsia="ja-JP"/>
              </w:rPr>
              <w:t>Yes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102E86D1" w14:textId="0FDEDA15" w:rsidR="00646A76" w:rsidRDefault="00646A76" w:rsidP="00646A76">
            <w:pPr>
              <w:rPr>
                <w:rFonts w:eastAsia="宋体"/>
              </w:rPr>
            </w:pPr>
            <w:r>
              <w:rPr>
                <w:rFonts w:eastAsia="宋体" w:hint="eastAsia"/>
              </w:rPr>
              <w:t>Yes</w:t>
            </w:r>
          </w:p>
        </w:tc>
        <w:tc>
          <w:tcPr>
            <w:tcW w:w="7084" w:type="dxa"/>
          </w:tcPr>
          <w:p w14:paraId="63F6AF34" w14:textId="7361113F" w:rsidR="00646A76" w:rsidRDefault="00646A76" w:rsidP="00646A76">
            <w:pPr>
              <w:rPr>
                <w:rFonts w:eastAsia="宋体"/>
              </w:rPr>
            </w:pPr>
            <w:r>
              <w:rPr>
                <w:rFonts w:eastAsia="宋体"/>
              </w:rPr>
              <w:t>O</w:t>
            </w:r>
            <w:r w:rsidRPr="0013498E">
              <w:rPr>
                <w:rFonts w:eastAsia="宋体"/>
              </w:rPr>
              <w:t>ption 1</w:t>
            </w:r>
            <w:r>
              <w:rPr>
                <w:rFonts w:eastAsia="宋体"/>
              </w:rPr>
              <w:t>-3 can work</w:t>
            </w:r>
            <w:r>
              <w:rPr>
                <w:rFonts w:eastAsia="宋体" w:hint="eastAsia"/>
              </w:rPr>
              <w:t>，</w:t>
            </w:r>
            <w:r>
              <w:rPr>
                <w:rFonts w:eastAsia="宋体" w:hint="eastAsia"/>
              </w:rPr>
              <w:t>b</w:t>
            </w:r>
            <w:r>
              <w:rPr>
                <w:rFonts w:eastAsia="宋体"/>
              </w:rPr>
              <w:t xml:space="preserve">ut we </w:t>
            </w:r>
            <w:r>
              <w:rPr>
                <w:rFonts w:eastAsia="宋体" w:hint="eastAsia"/>
              </w:rPr>
              <w:t>s</w:t>
            </w:r>
            <w:r>
              <w:rPr>
                <w:rFonts w:eastAsia="宋体"/>
              </w:rPr>
              <w:t xml:space="preserve">lightly prefer option 1 with clear </w:t>
            </w:r>
            <w:r w:rsidRPr="003F6EA7">
              <w:rPr>
                <w:rFonts w:eastAsia="宋体" w:hint="eastAsia"/>
              </w:rPr>
              <w:t>“</w:t>
            </w:r>
            <w:r w:rsidRPr="003F6EA7">
              <w:rPr>
                <w:rFonts w:eastAsia="宋体"/>
              </w:rPr>
              <w:t>success” and “failure”</w:t>
            </w:r>
            <w:r>
              <w:rPr>
                <w:rFonts w:eastAsia="宋体"/>
              </w:rPr>
              <w:t xml:space="preserve"> indication.</w:t>
            </w:r>
          </w:p>
        </w:tc>
      </w:tr>
      <w:tr w:rsidR="00175580" w14:paraId="44D91C44" w14:textId="77777777" w:rsidTr="00CD21DE">
        <w:tc>
          <w:tcPr>
            <w:tcW w:w="1413" w:type="dxa"/>
          </w:tcPr>
          <w:p w14:paraId="35A70828" w14:textId="4353C735" w:rsidR="00175580" w:rsidRDefault="00175580" w:rsidP="00646A76">
            <w:pPr>
              <w:rPr>
                <w:rFonts w:eastAsia="宋体"/>
              </w:rPr>
            </w:pPr>
            <w:r>
              <w:rPr>
                <w:rFonts w:eastAsia="宋体"/>
              </w:rPr>
              <w:t xml:space="preserve">Xiaomi </w:t>
            </w:r>
          </w:p>
        </w:tc>
        <w:tc>
          <w:tcPr>
            <w:tcW w:w="1134" w:type="dxa"/>
          </w:tcPr>
          <w:p w14:paraId="63F0AEAF" w14:textId="2D3FEBF3" w:rsidR="00175580" w:rsidRDefault="00175580" w:rsidP="00646A76">
            <w:pPr>
              <w:rPr>
                <w:rFonts w:eastAsia="宋体"/>
              </w:rPr>
            </w:pPr>
            <w:r>
              <w:rPr>
                <w:rFonts w:eastAsia="宋体"/>
              </w:rPr>
              <w:t>Yes</w:t>
            </w:r>
          </w:p>
        </w:tc>
        <w:tc>
          <w:tcPr>
            <w:tcW w:w="7084" w:type="dxa"/>
          </w:tcPr>
          <w:p w14:paraId="236A6CB5" w14:textId="68339493" w:rsidR="00175580" w:rsidRDefault="00175580" w:rsidP="00646A76">
            <w:pPr>
              <w:rPr>
                <w:rFonts w:eastAsia="宋体"/>
              </w:rPr>
            </w:pPr>
            <w:r>
              <w:rPr>
                <w:rFonts w:eastAsia="宋体"/>
              </w:rPr>
              <w:t xml:space="preserve">Option 2 is enough, the failure detection can be based on timer, e.g., </w:t>
            </w:r>
            <w:proofErr w:type="spellStart"/>
            <w:r>
              <w:rPr>
                <w:rFonts w:eastAsia="宋体"/>
              </w:rPr>
              <w:t>Tmax</w:t>
            </w:r>
            <w:proofErr w:type="spellEnd"/>
            <w:r>
              <w:rPr>
                <w:rFonts w:eastAsia="宋体" w:hint="eastAsia"/>
              </w:rPr>
              <w:t>.</w:t>
            </w:r>
          </w:p>
        </w:tc>
      </w:tr>
      <w:tr w:rsidR="007236F1" w14:paraId="7CB44C57" w14:textId="77777777" w:rsidTr="00CD21DE">
        <w:tc>
          <w:tcPr>
            <w:tcW w:w="1413" w:type="dxa"/>
          </w:tcPr>
          <w:p w14:paraId="30F79DFC" w14:textId="08C76A5E" w:rsidR="007236F1" w:rsidRDefault="007236F1" w:rsidP="007236F1">
            <w:pPr>
              <w:rPr>
                <w:rFonts w:eastAsia="宋体"/>
              </w:rPr>
            </w:pPr>
            <w:r>
              <w:rPr>
                <w:rFonts w:eastAsia="宋体" w:hint="eastAsia"/>
              </w:rPr>
              <w:t>O</w:t>
            </w:r>
            <w:r>
              <w:rPr>
                <w:rFonts w:eastAsia="宋体"/>
              </w:rPr>
              <w:t>PPO</w:t>
            </w:r>
          </w:p>
        </w:tc>
        <w:tc>
          <w:tcPr>
            <w:tcW w:w="1134" w:type="dxa"/>
          </w:tcPr>
          <w:p w14:paraId="26748D36" w14:textId="6548549D" w:rsidR="007236F1" w:rsidRDefault="007236F1" w:rsidP="007236F1">
            <w:pPr>
              <w:rPr>
                <w:rFonts w:eastAsia="宋体"/>
              </w:rPr>
            </w:pPr>
            <w:r>
              <w:rPr>
                <w:rFonts w:eastAsia="宋体" w:hint="eastAsia"/>
              </w:rPr>
              <w:t>N</w:t>
            </w:r>
            <w:r>
              <w:rPr>
                <w:rFonts w:eastAsia="宋体"/>
              </w:rPr>
              <w:t>o</w:t>
            </w:r>
          </w:p>
        </w:tc>
        <w:tc>
          <w:tcPr>
            <w:tcW w:w="7084" w:type="dxa"/>
          </w:tcPr>
          <w:p w14:paraId="22E2FB48" w14:textId="77777777" w:rsidR="007236F1" w:rsidRDefault="007236F1" w:rsidP="007236F1">
            <w:pPr>
              <w:rPr>
                <w:rFonts w:eastAsia="宋体"/>
              </w:rPr>
            </w:pPr>
            <w:r>
              <w:rPr>
                <w:rFonts w:eastAsia="宋体"/>
              </w:rPr>
              <w:t xml:space="preserve">As addressed in the Q2, an implicit failure/success indication for the D2R data transmission could be applied, repeated as follows: </w:t>
            </w:r>
          </w:p>
          <w:p w14:paraId="78CEB060" w14:textId="77777777" w:rsidR="007236F1" w:rsidRDefault="007236F1" w:rsidP="007236F1">
            <w:pPr>
              <w:rPr>
                <w:rFonts w:eastAsia="宋体"/>
              </w:rPr>
            </w:pPr>
            <w:r>
              <w:rPr>
                <w:rFonts w:eastAsia="宋体"/>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then the A-IOT device could interpret as reader receiving the previous D2R message successfully, otherwise no.”</w:t>
            </w:r>
          </w:p>
          <w:p w14:paraId="2C514E0F" w14:textId="77777777" w:rsidR="007236F1" w:rsidRDefault="007236F1" w:rsidP="007236F1">
            <w:pPr>
              <w:rPr>
                <w:rFonts w:eastAsia="宋体"/>
              </w:rPr>
            </w:pPr>
          </w:p>
          <w:p w14:paraId="2045BD61" w14:textId="77777777" w:rsidR="007236F1" w:rsidRDefault="007236F1" w:rsidP="007236F1">
            <w:pPr>
              <w:rPr>
                <w:rFonts w:eastAsia="等线"/>
              </w:rPr>
            </w:pPr>
            <w:r>
              <w:rPr>
                <w:rFonts w:eastAsia="宋体"/>
              </w:rPr>
              <w:t xml:space="preserve">If we really need to go for the explicit indication way, then </w:t>
            </w:r>
            <w:r w:rsidRPr="006A63FF">
              <w:rPr>
                <w:rFonts w:eastAsia="等线"/>
              </w:rPr>
              <w:t xml:space="preserve">Option </w:t>
            </w:r>
            <w:r>
              <w:rPr>
                <w:rFonts w:eastAsia="等线"/>
              </w:rPr>
              <w:t xml:space="preserve">3 is preferred due to the saving of the energy of decoding the R2D message, considering the A-IOT device, in majority time, should be able to transmit the D2R message successfully to the network </w:t>
            </w:r>
          </w:p>
          <w:p w14:paraId="605A2117" w14:textId="4360C63A" w:rsidR="00D07981" w:rsidRDefault="00D07981" w:rsidP="007236F1">
            <w:pPr>
              <w:rPr>
                <w:rFonts w:eastAsia="宋体"/>
              </w:rPr>
            </w:pPr>
            <w:r w:rsidRPr="00D07981">
              <w:rPr>
                <w:rFonts w:eastAsia="等线"/>
                <w:color w:val="0070C0"/>
              </w:rPr>
              <w:t>[Rapp]: The usage of this question is on case 2, where there is no subsequent R2D for this device.</w:t>
            </w:r>
          </w:p>
        </w:tc>
      </w:tr>
      <w:tr w:rsidR="006B46D6" w14:paraId="3172A82F" w14:textId="77777777" w:rsidTr="00CD21DE">
        <w:tc>
          <w:tcPr>
            <w:tcW w:w="1413" w:type="dxa"/>
          </w:tcPr>
          <w:p w14:paraId="0C93DFC2" w14:textId="576545B0" w:rsidR="006B46D6" w:rsidRDefault="006B46D6" w:rsidP="006B46D6">
            <w:pPr>
              <w:rPr>
                <w:rFonts w:eastAsia="宋体"/>
              </w:rPr>
            </w:pPr>
            <w:r>
              <w:rPr>
                <w:rFonts w:eastAsiaTheme="minorEastAsia" w:hint="eastAsia"/>
                <w:lang w:eastAsia="ja-JP"/>
              </w:rPr>
              <w:t>Docomo</w:t>
            </w:r>
          </w:p>
        </w:tc>
        <w:tc>
          <w:tcPr>
            <w:tcW w:w="1134" w:type="dxa"/>
          </w:tcPr>
          <w:p w14:paraId="1FFBC249" w14:textId="632F51D1" w:rsidR="006B46D6" w:rsidRDefault="006B46D6" w:rsidP="006B46D6">
            <w:pPr>
              <w:rPr>
                <w:rFonts w:eastAsia="宋体"/>
              </w:rPr>
            </w:pPr>
            <w:r>
              <w:rPr>
                <w:rFonts w:eastAsiaTheme="minorEastAsia" w:hint="eastAsia"/>
                <w:lang w:eastAsia="ja-JP"/>
              </w:rPr>
              <w:t>No</w:t>
            </w:r>
          </w:p>
        </w:tc>
        <w:tc>
          <w:tcPr>
            <w:tcW w:w="7084" w:type="dxa"/>
          </w:tcPr>
          <w:p w14:paraId="585BA42C" w14:textId="77777777" w:rsidR="006B46D6" w:rsidRDefault="006B46D6" w:rsidP="006B46D6">
            <w:pPr>
              <w:rPr>
                <w:rFonts w:eastAsiaTheme="minorEastAsia"/>
                <w:lang w:eastAsia="ja-JP"/>
              </w:rPr>
            </w:pPr>
            <w:r>
              <w:rPr>
                <w:rFonts w:eastAsiaTheme="minorEastAsia" w:hint="eastAsia"/>
                <w:lang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85935D3" w14:textId="1A2FF74A" w:rsidR="008423FB" w:rsidRDefault="008423FB" w:rsidP="006B46D6">
            <w:pPr>
              <w:rPr>
                <w:rFonts w:eastAsia="宋体"/>
              </w:rPr>
            </w:pPr>
            <w:r w:rsidRPr="008423FB">
              <w:rPr>
                <w:rFonts w:eastAsiaTheme="minorEastAsia"/>
                <w:color w:val="0070C0"/>
                <w:lang w:eastAsia="ja-JP"/>
              </w:rPr>
              <w:t>[Rapp]: The usage of failure indication is discussed in Question2.</w:t>
            </w:r>
          </w:p>
        </w:tc>
      </w:tr>
      <w:tr w:rsidR="00B92105" w14:paraId="70CBD31B" w14:textId="77777777" w:rsidTr="00CD21DE">
        <w:tc>
          <w:tcPr>
            <w:tcW w:w="1413" w:type="dxa"/>
          </w:tcPr>
          <w:p w14:paraId="0C60F702" w14:textId="0ED41852" w:rsidR="00B92105" w:rsidRDefault="00E95FE0" w:rsidP="006B46D6">
            <w:pPr>
              <w:rPr>
                <w:rFonts w:eastAsiaTheme="minorEastAsia"/>
              </w:rPr>
            </w:pPr>
            <w:r>
              <w:rPr>
                <w:rFonts w:eastAsiaTheme="minorEastAsia"/>
              </w:rPr>
              <w:t>Qualcomm</w:t>
            </w:r>
          </w:p>
        </w:tc>
        <w:tc>
          <w:tcPr>
            <w:tcW w:w="1134" w:type="dxa"/>
          </w:tcPr>
          <w:p w14:paraId="7EF0B98D" w14:textId="3378727A" w:rsidR="00B92105" w:rsidRDefault="00E95FE0" w:rsidP="006B46D6">
            <w:pPr>
              <w:rPr>
                <w:rFonts w:eastAsiaTheme="minorEastAsia"/>
              </w:rPr>
            </w:pPr>
            <w:r>
              <w:rPr>
                <w:rFonts w:eastAsiaTheme="minorEastAsia"/>
              </w:rPr>
              <w:t>See comments</w:t>
            </w:r>
          </w:p>
        </w:tc>
        <w:tc>
          <w:tcPr>
            <w:tcW w:w="7084" w:type="dxa"/>
          </w:tcPr>
          <w:p w14:paraId="740B4E68" w14:textId="1EA230D5" w:rsidR="00B92105" w:rsidRDefault="00627D73" w:rsidP="006B46D6">
            <w:pPr>
              <w:rPr>
                <w:rFonts w:eastAsiaTheme="minorEastAsia"/>
              </w:rPr>
            </w:pPr>
            <w:r>
              <w:rPr>
                <w:rFonts w:eastAsia="宋体"/>
              </w:rPr>
              <w:t xml:space="preserve">It could be success or failure indication or even no indication. It really depends on the use cases. For example, if the </w:t>
            </w:r>
            <w:proofErr w:type="spellStart"/>
            <w:r>
              <w:rPr>
                <w:rFonts w:eastAsia="宋体"/>
              </w:rPr>
              <w:t>AIoT</w:t>
            </w:r>
            <w:proofErr w:type="spellEnd"/>
            <w:r>
              <w:rPr>
                <w:rFonts w:eastAsia="宋体"/>
              </w:rPr>
              <w:t xml:space="preserve"> function only would like to collect the </w:t>
            </w:r>
            <w:proofErr w:type="spellStart"/>
            <w:r>
              <w:rPr>
                <w:rFonts w:eastAsia="宋体"/>
              </w:rPr>
              <w:t>AIoT</w:t>
            </w:r>
            <w:proofErr w:type="spellEnd"/>
            <w:r>
              <w:rPr>
                <w:rFonts w:eastAsia="宋体"/>
              </w:rPr>
              <w:t xml:space="preserve"> data from the </w:t>
            </w:r>
            <w:proofErr w:type="spellStart"/>
            <w:r>
              <w:rPr>
                <w:rFonts w:eastAsia="宋体"/>
              </w:rPr>
              <w:t>AIoT</w:t>
            </w:r>
            <w:proofErr w:type="spellEnd"/>
            <w:r>
              <w:rPr>
                <w:rFonts w:eastAsia="宋体"/>
              </w:rPr>
              <w:t xml:space="preserve"> device regardless which </w:t>
            </w:r>
            <w:proofErr w:type="spellStart"/>
            <w:r>
              <w:rPr>
                <w:rFonts w:eastAsia="宋体"/>
              </w:rPr>
              <w:t>AIoT</w:t>
            </w:r>
            <w:proofErr w:type="spellEnd"/>
            <w:r>
              <w:rPr>
                <w:rFonts w:eastAsia="宋体"/>
              </w:rPr>
              <w:t xml:space="preserve"> device sends the data, no success/failure indication is needed.</w:t>
            </w:r>
          </w:p>
        </w:tc>
      </w:tr>
      <w:tr w:rsidR="0007713B" w14:paraId="6FB32182" w14:textId="77777777" w:rsidTr="00CD21DE">
        <w:tc>
          <w:tcPr>
            <w:tcW w:w="1413" w:type="dxa"/>
          </w:tcPr>
          <w:p w14:paraId="6D3E8EA5" w14:textId="54820955"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13F348CE" w14:textId="1BACEFCD" w:rsidR="0007713B" w:rsidRDefault="0007713B" w:rsidP="0007713B">
            <w:pPr>
              <w:rPr>
                <w:rFonts w:eastAsiaTheme="minorEastAsia"/>
              </w:rPr>
            </w:pPr>
            <w:r>
              <w:rPr>
                <w:rFonts w:eastAsiaTheme="minorEastAsia" w:hint="eastAsia"/>
              </w:rPr>
              <w:t>Yes</w:t>
            </w:r>
          </w:p>
        </w:tc>
        <w:tc>
          <w:tcPr>
            <w:tcW w:w="7084" w:type="dxa"/>
          </w:tcPr>
          <w:p w14:paraId="547850DB" w14:textId="77777777" w:rsidR="0007713B" w:rsidRDefault="0007713B" w:rsidP="0007713B">
            <w:pPr>
              <w:rPr>
                <w:rFonts w:eastAsia="宋体"/>
              </w:rPr>
            </w:pPr>
            <w:r>
              <w:rPr>
                <w:rFonts w:eastAsia="宋体" w:hint="eastAsia"/>
              </w:rPr>
              <w:t xml:space="preserve">Opiton1/Option 2 can work. </w:t>
            </w:r>
          </w:p>
          <w:p w14:paraId="26C2C30B" w14:textId="77777777" w:rsidR="0007713B" w:rsidRDefault="0007713B" w:rsidP="0007713B">
            <w:pPr>
              <w:rPr>
                <w:rFonts w:eastAsia="宋体"/>
              </w:rPr>
            </w:pPr>
            <w:r>
              <w:rPr>
                <w:rFonts w:eastAsia="宋体" w:hint="eastAsia"/>
              </w:rPr>
              <w:t xml:space="preserve">we need to consider the failure </w:t>
            </w:r>
            <w:proofErr w:type="spellStart"/>
            <w:r>
              <w:rPr>
                <w:rFonts w:eastAsia="宋体" w:hint="eastAsia"/>
              </w:rPr>
              <w:t>receving</w:t>
            </w:r>
            <w:proofErr w:type="spellEnd"/>
            <w:r>
              <w:rPr>
                <w:rFonts w:eastAsia="宋体" w:hint="eastAsia"/>
              </w:rPr>
              <w:t xml:space="preserve"> of the indication at the device, so the </w:t>
            </w:r>
            <w:proofErr w:type="spellStart"/>
            <w:r>
              <w:rPr>
                <w:rFonts w:eastAsia="宋体" w:hint="eastAsia"/>
              </w:rPr>
              <w:t>opiton</w:t>
            </w:r>
            <w:proofErr w:type="spellEnd"/>
            <w:r>
              <w:rPr>
                <w:rFonts w:eastAsia="宋体" w:hint="eastAsia"/>
              </w:rPr>
              <w:t xml:space="preserve"> 3 can</w:t>
            </w:r>
            <w:r>
              <w:rPr>
                <w:rFonts w:eastAsia="宋体"/>
              </w:rPr>
              <w:t>’</w:t>
            </w:r>
            <w:r>
              <w:rPr>
                <w:rFonts w:eastAsia="宋体" w:hint="eastAsia"/>
              </w:rPr>
              <w:t xml:space="preserve">t work. </w:t>
            </w:r>
          </w:p>
          <w:p w14:paraId="773CB9DC" w14:textId="18C13C8A" w:rsidR="0007713B" w:rsidRDefault="0007713B" w:rsidP="0007713B">
            <w:pPr>
              <w:rPr>
                <w:rFonts w:eastAsia="宋体"/>
              </w:rPr>
            </w:pPr>
            <w:r>
              <w:rPr>
                <w:rFonts w:eastAsia="宋体" w:hint="eastAsia"/>
              </w:rPr>
              <w:lastRenderedPageBreak/>
              <w:t xml:space="preserve">The UE should has the D2R reception status at the reader to </w:t>
            </w:r>
            <w:proofErr w:type="spellStart"/>
            <w:r>
              <w:rPr>
                <w:rFonts w:eastAsia="宋体" w:hint="eastAsia"/>
              </w:rPr>
              <w:t>avold</w:t>
            </w:r>
            <w:proofErr w:type="spellEnd"/>
            <w:r>
              <w:rPr>
                <w:rFonts w:eastAsia="宋体" w:hint="eastAsia"/>
              </w:rPr>
              <w:t xml:space="preserve"> duplicated response if the reader/CN re-</w:t>
            </w:r>
            <w:proofErr w:type="spellStart"/>
            <w:r>
              <w:rPr>
                <w:rFonts w:eastAsia="宋体" w:hint="eastAsia"/>
              </w:rPr>
              <w:t>triggerd</w:t>
            </w:r>
            <w:proofErr w:type="spellEnd"/>
            <w:r>
              <w:rPr>
                <w:rFonts w:eastAsia="宋体" w:hint="eastAsia"/>
              </w:rPr>
              <w:t xml:space="preserve"> the procedure, so the option4 can</w:t>
            </w:r>
            <w:r>
              <w:rPr>
                <w:rFonts w:eastAsia="宋体"/>
              </w:rPr>
              <w:t>’</w:t>
            </w:r>
            <w:r>
              <w:rPr>
                <w:rFonts w:eastAsia="宋体" w:hint="eastAsia"/>
              </w:rPr>
              <w:t>t work.</w:t>
            </w:r>
          </w:p>
        </w:tc>
      </w:tr>
      <w:tr w:rsidR="00BA7043" w14:paraId="700227E8" w14:textId="77777777" w:rsidTr="00CD21DE">
        <w:tc>
          <w:tcPr>
            <w:tcW w:w="1413" w:type="dxa"/>
          </w:tcPr>
          <w:p w14:paraId="2AC98622" w14:textId="02AB3A91" w:rsidR="00BA7043" w:rsidRPr="0001608E" w:rsidRDefault="0001608E" w:rsidP="0007713B">
            <w:pPr>
              <w:rPr>
                <w:rFonts w:eastAsia="等线" w:hint="eastAsia"/>
              </w:rPr>
            </w:pPr>
            <w:r>
              <w:rPr>
                <w:rFonts w:eastAsia="等线" w:hint="eastAsia"/>
              </w:rPr>
              <w:lastRenderedPageBreak/>
              <w:t>Lenovo</w:t>
            </w:r>
          </w:p>
        </w:tc>
        <w:tc>
          <w:tcPr>
            <w:tcW w:w="1134" w:type="dxa"/>
          </w:tcPr>
          <w:p w14:paraId="102BA07E" w14:textId="083E8FE4" w:rsidR="00BA7043" w:rsidRPr="0001608E" w:rsidRDefault="0001608E" w:rsidP="0007713B">
            <w:pPr>
              <w:rPr>
                <w:rFonts w:eastAsia="等线" w:hint="eastAsia"/>
              </w:rPr>
            </w:pPr>
            <w:r>
              <w:rPr>
                <w:rFonts w:eastAsia="等线" w:hint="eastAsia"/>
              </w:rPr>
              <w:t>Yes</w:t>
            </w:r>
          </w:p>
        </w:tc>
        <w:tc>
          <w:tcPr>
            <w:tcW w:w="7084" w:type="dxa"/>
          </w:tcPr>
          <w:p w14:paraId="74B8C8F4" w14:textId="7B1FD008" w:rsidR="00BA7043" w:rsidRDefault="003E241F" w:rsidP="0007713B">
            <w:pPr>
              <w:rPr>
                <w:rFonts w:eastAsia="宋体"/>
              </w:rPr>
            </w:pPr>
            <w:r w:rsidRPr="003E241F">
              <w:rPr>
                <w:rFonts w:eastAsia="宋体"/>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BA7043" w14:paraId="472674B7" w14:textId="77777777" w:rsidTr="00CD21DE">
        <w:tc>
          <w:tcPr>
            <w:tcW w:w="1413" w:type="dxa"/>
          </w:tcPr>
          <w:p w14:paraId="7DF8CF59" w14:textId="77777777" w:rsidR="00BA7043" w:rsidRDefault="00BA7043" w:rsidP="0007713B">
            <w:pPr>
              <w:rPr>
                <w:rFonts w:eastAsiaTheme="minorEastAsia"/>
              </w:rPr>
            </w:pPr>
          </w:p>
        </w:tc>
        <w:tc>
          <w:tcPr>
            <w:tcW w:w="1134" w:type="dxa"/>
          </w:tcPr>
          <w:p w14:paraId="4D3787E3" w14:textId="77777777" w:rsidR="00BA7043" w:rsidRDefault="00BA7043" w:rsidP="0007713B">
            <w:pPr>
              <w:rPr>
                <w:rFonts w:eastAsiaTheme="minorEastAsia"/>
              </w:rPr>
            </w:pPr>
          </w:p>
        </w:tc>
        <w:tc>
          <w:tcPr>
            <w:tcW w:w="7084" w:type="dxa"/>
          </w:tcPr>
          <w:p w14:paraId="6664E15C" w14:textId="77777777" w:rsidR="00BA7043" w:rsidRDefault="00BA7043" w:rsidP="0007713B">
            <w:pPr>
              <w:rPr>
                <w:rFonts w:eastAsia="宋体"/>
              </w:rPr>
            </w:pPr>
          </w:p>
        </w:tc>
      </w:tr>
      <w:tr w:rsidR="00BA7043" w14:paraId="4D8A62C5" w14:textId="77777777" w:rsidTr="00CD21DE">
        <w:tc>
          <w:tcPr>
            <w:tcW w:w="1413" w:type="dxa"/>
          </w:tcPr>
          <w:p w14:paraId="3C493E2C" w14:textId="77777777" w:rsidR="00BA7043" w:rsidRDefault="00BA7043" w:rsidP="0007713B">
            <w:pPr>
              <w:rPr>
                <w:rFonts w:eastAsiaTheme="minorEastAsia"/>
              </w:rPr>
            </w:pPr>
          </w:p>
        </w:tc>
        <w:tc>
          <w:tcPr>
            <w:tcW w:w="1134" w:type="dxa"/>
          </w:tcPr>
          <w:p w14:paraId="60E2E9F6" w14:textId="77777777" w:rsidR="00BA7043" w:rsidRDefault="00BA7043" w:rsidP="0007713B">
            <w:pPr>
              <w:rPr>
                <w:rFonts w:eastAsiaTheme="minorEastAsia"/>
              </w:rPr>
            </w:pPr>
          </w:p>
        </w:tc>
        <w:tc>
          <w:tcPr>
            <w:tcW w:w="7084" w:type="dxa"/>
          </w:tcPr>
          <w:p w14:paraId="7C36633F" w14:textId="77777777" w:rsidR="00BA7043" w:rsidRDefault="00BA7043" w:rsidP="0007713B">
            <w:pPr>
              <w:rPr>
                <w:rFonts w:eastAsia="宋体"/>
              </w:rPr>
            </w:pPr>
          </w:p>
        </w:tc>
      </w:tr>
      <w:tr w:rsidR="00BA7043" w14:paraId="21121F29" w14:textId="77777777" w:rsidTr="00CD21DE">
        <w:tc>
          <w:tcPr>
            <w:tcW w:w="1413" w:type="dxa"/>
          </w:tcPr>
          <w:p w14:paraId="3F4EDB61" w14:textId="77777777" w:rsidR="00BA7043" w:rsidRDefault="00BA7043" w:rsidP="0007713B">
            <w:pPr>
              <w:rPr>
                <w:rFonts w:eastAsiaTheme="minorEastAsia"/>
              </w:rPr>
            </w:pPr>
          </w:p>
        </w:tc>
        <w:tc>
          <w:tcPr>
            <w:tcW w:w="1134" w:type="dxa"/>
          </w:tcPr>
          <w:p w14:paraId="4F42DBC0" w14:textId="77777777" w:rsidR="00BA7043" w:rsidRDefault="00BA7043" w:rsidP="0007713B">
            <w:pPr>
              <w:rPr>
                <w:rFonts w:eastAsiaTheme="minorEastAsia"/>
              </w:rPr>
            </w:pPr>
          </w:p>
        </w:tc>
        <w:tc>
          <w:tcPr>
            <w:tcW w:w="7084" w:type="dxa"/>
          </w:tcPr>
          <w:p w14:paraId="52F5217A" w14:textId="77777777" w:rsidR="00BA7043" w:rsidRDefault="00BA7043" w:rsidP="0007713B">
            <w:pPr>
              <w:rPr>
                <w:rFonts w:eastAsia="宋体"/>
              </w:rPr>
            </w:pPr>
          </w:p>
        </w:tc>
      </w:tr>
      <w:tr w:rsidR="00BA7043" w14:paraId="23C8BFE3" w14:textId="77777777" w:rsidTr="00CD21DE">
        <w:tc>
          <w:tcPr>
            <w:tcW w:w="1413" w:type="dxa"/>
          </w:tcPr>
          <w:p w14:paraId="6CBF6811" w14:textId="77777777" w:rsidR="00BA7043" w:rsidRDefault="00BA7043" w:rsidP="0007713B">
            <w:pPr>
              <w:rPr>
                <w:rFonts w:eastAsiaTheme="minorEastAsia"/>
              </w:rPr>
            </w:pPr>
          </w:p>
        </w:tc>
        <w:tc>
          <w:tcPr>
            <w:tcW w:w="1134" w:type="dxa"/>
          </w:tcPr>
          <w:p w14:paraId="0608544F" w14:textId="77777777" w:rsidR="00BA7043" w:rsidRDefault="00BA7043" w:rsidP="0007713B">
            <w:pPr>
              <w:rPr>
                <w:rFonts w:eastAsiaTheme="minorEastAsia"/>
              </w:rPr>
            </w:pPr>
          </w:p>
        </w:tc>
        <w:tc>
          <w:tcPr>
            <w:tcW w:w="7084" w:type="dxa"/>
          </w:tcPr>
          <w:p w14:paraId="0896FF31" w14:textId="77777777" w:rsidR="00BA7043" w:rsidRDefault="00BA7043" w:rsidP="0007713B">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22" w:name="_2.2.1_When_Msg2"/>
      <w:bookmarkEnd w:id="22"/>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等线"/>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lastRenderedPageBreak/>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r>
              <w:rPr>
                <w:rFonts w:eastAsia="宋体"/>
              </w:rPr>
              <w:t>Yes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宋体"/>
              </w:rPr>
            </w:pPr>
            <w:r>
              <w:rPr>
                <w:rFonts w:eastAsia="宋体"/>
              </w:rPr>
              <w:t>V</w:t>
            </w:r>
            <w:r w:rsidR="00643448">
              <w:rPr>
                <w:rFonts w:eastAsia="宋体"/>
              </w:rPr>
              <w:t>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r>
              <w:rPr>
                <w:rFonts w:eastAsia="宋体"/>
              </w:rPr>
              <w:t>Yes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rPr>
              <w:t>ACKing</w:t>
            </w:r>
            <w:proofErr w:type="spellEnd"/>
            <w:r>
              <w:rPr>
                <w:rFonts w:eastAsia="宋体"/>
              </w:rPr>
              <w:t>-only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r>
              <w:rPr>
                <w:rFonts w:eastAsia="宋体"/>
              </w:rPr>
              <w:t>Yes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等线"/>
              </w:rPr>
            </w:pPr>
            <w:r>
              <w:rPr>
                <w:rFonts w:eastAsia="等线"/>
              </w:rPr>
              <w:t>Yes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w:t>
            </w:r>
            <w:r>
              <w:rPr>
                <w:rFonts w:eastAsia="等线"/>
              </w:rPr>
              <w:lastRenderedPageBreak/>
              <w:t xml:space="preserve">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lastRenderedPageBreak/>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r w:rsidR="00646A76" w14:paraId="357C86A1" w14:textId="77777777" w:rsidTr="00D06CB6">
        <w:tc>
          <w:tcPr>
            <w:tcW w:w="1399" w:type="dxa"/>
          </w:tcPr>
          <w:p w14:paraId="766E18DE" w14:textId="0D7ADB94"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483" w:type="dxa"/>
          </w:tcPr>
          <w:p w14:paraId="78BCE937" w14:textId="3D4662C1" w:rsidR="00646A76" w:rsidRDefault="00646A76" w:rsidP="00646A76">
            <w:pPr>
              <w:rPr>
                <w:rFonts w:eastAsia="宋体"/>
              </w:rPr>
            </w:pPr>
            <w:r>
              <w:rPr>
                <w:rFonts w:eastAsia="宋体"/>
              </w:rPr>
              <w:t>Yes with comments</w:t>
            </w:r>
          </w:p>
        </w:tc>
        <w:tc>
          <w:tcPr>
            <w:tcW w:w="6749" w:type="dxa"/>
          </w:tcPr>
          <w:p w14:paraId="024BEAD4" w14:textId="50476379" w:rsidR="00646A76" w:rsidRDefault="00646A76" w:rsidP="00646A76">
            <w:pPr>
              <w:rPr>
                <w:rFonts w:eastAsia="等线"/>
              </w:rPr>
            </w:pPr>
            <w:r>
              <w:rPr>
                <w:rFonts w:eastAsia="宋体"/>
              </w:rPr>
              <w:t xml:space="preserve">We support </w:t>
            </w:r>
            <w:r>
              <w:rPr>
                <w:rFonts w:eastAsia="宋体" w:hint="eastAsia"/>
              </w:rPr>
              <w:t>Msg</w:t>
            </w:r>
            <w:r>
              <w:rPr>
                <w:rFonts w:eastAsia="宋体"/>
              </w:rPr>
              <w:t xml:space="preserve">2 </w:t>
            </w:r>
            <w:r>
              <w:rPr>
                <w:rFonts w:eastAsia="宋体" w:hint="eastAsia"/>
              </w:rPr>
              <w:t>is</w:t>
            </w:r>
            <w:r>
              <w:rPr>
                <w:rFonts w:eastAsia="宋体"/>
              </w:rPr>
              <w:t xml:space="preserve"> </w:t>
            </w:r>
            <w:r>
              <w:rPr>
                <w:rFonts w:eastAsia="宋体" w:hint="eastAsia"/>
              </w:rPr>
              <w:t>needed</w:t>
            </w:r>
            <w:r>
              <w:rPr>
                <w:rFonts w:eastAsia="宋体"/>
              </w:rPr>
              <w:t xml:space="preserve"> at least for </w:t>
            </w:r>
            <w:r>
              <w:rPr>
                <w:rFonts w:eastAsia="等线"/>
              </w:rPr>
              <w:t>the</w:t>
            </w:r>
            <w:r w:rsidRPr="0028704D">
              <w:rPr>
                <w:rFonts w:eastAsia="等线"/>
              </w:rPr>
              <w:t xml:space="preserve"> contention resolution purpose</w:t>
            </w:r>
            <w:r w:rsidRPr="00062556">
              <w:rPr>
                <w:rFonts w:eastAsia="宋体"/>
              </w:rPr>
              <w:t xml:space="preserve"> </w:t>
            </w:r>
            <w:r>
              <w:rPr>
                <w:rFonts w:eastAsia="宋体"/>
              </w:rPr>
              <w:t>(</w:t>
            </w:r>
            <w:r w:rsidRPr="00062556">
              <w:rPr>
                <w:rFonts w:eastAsia="宋体"/>
              </w:rPr>
              <w:t>Purpose-1</w:t>
            </w:r>
            <w:r>
              <w:rPr>
                <w:rFonts w:eastAsia="宋体"/>
              </w:rPr>
              <w:t>), Purpose-3 depends on RAN1.</w:t>
            </w:r>
            <w:r>
              <w:t xml:space="preserve"> </w:t>
            </w:r>
            <w:r w:rsidRPr="003C3BA3">
              <w:rPr>
                <w:rFonts w:eastAsia="宋体"/>
              </w:rPr>
              <w:t>Not</w:t>
            </w:r>
            <w:r>
              <w:rPr>
                <w:rFonts w:eastAsia="宋体"/>
              </w:rPr>
              <w:t xml:space="preserve"> support</w:t>
            </w:r>
            <w:r w:rsidRPr="003C3BA3">
              <w:rPr>
                <w:rFonts w:eastAsia="宋体"/>
              </w:rPr>
              <w:t xml:space="preserve"> purpose-2</w:t>
            </w:r>
            <w:r>
              <w:rPr>
                <w:rFonts w:eastAsia="宋体"/>
              </w:rPr>
              <w:t>, if Msg1 fails due to collision, the reader cannot</w:t>
            </w:r>
            <w:r w:rsidRPr="00396121">
              <w:rPr>
                <w:rFonts w:eastAsia="宋体"/>
              </w:rPr>
              <w:t xml:space="preserve"> </w:t>
            </w:r>
            <w:r>
              <w:rPr>
                <w:rFonts w:eastAsia="宋体"/>
              </w:rPr>
              <w:t>successfully</w:t>
            </w:r>
            <w:r w:rsidRPr="00396121">
              <w:rPr>
                <w:rFonts w:eastAsia="宋体"/>
              </w:rPr>
              <w:t xml:space="preserve"> decode the </w:t>
            </w:r>
            <w:r>
              <w:rPr>
                <w:rFonts w:eastAsia="宋体"/>
              </w:rPr>
              <w:t xml:space="preserve">Msg1 </w:t>
            </w:r>
            <w:r w:rsidRPr="00396121">
              <w:rPr>
                <w:rFonts w:eastAsia="宋体"/>
              </w:rPr>
              <w:t>and send a NACK to the colliding device</w:t>
            </w:r>
            <w:r>
              <w:rPr>
                <w:rFonts w:eastAsia="宋体"/>
              </w:rPr>
              <w:t>s.</w:t>
            </w:r>
          </w:p>
        </w:tc>
      </w:tr>
      <w:tr w:rsidR="00175580" w14:paraId="5A77D16F" w14:textId="77777777" w:rsidTr="00D06CB6">
        <w:tc>
          <w:tcPr>
            <w:tcW w:w="1399" w:type="dxa"/>
          </w:tcPr>
          <w:p w14:paraId="535F61D9" w14:textId="7D7D939F" w:rsidR="00175580" w:rsidRDefault="00175580" w:rsidP="00646A76">
            <w:pPr>
              <w:rPr>
                <w:rFonts w:eastAsia="宋体"/>
              </w:rPr>
            </w:pPr>
            <w:r>
              <w:rPr>
                <w:rFonts w:eastAsia="宋体"/>
              </w:rPr>
              <w:t xml:space="preserve">Xiaomi </w:t>
            </w:r>
          </w:p>
        </w:tc>
        <w:tc>
          <w:tcPr>
            <w:tcW w:w="1483" w:type="dxa"/>
          </w:tcPr>
          <w:p w14:paraId="0D39A3B1" w14:textId="34ACB277" w:rsidR="00175580" w:rsidRDefault="00175580" w:rsidP="00646A76">
            <w:pPr>
              <w:rPr>
                <w:rFonts w:eastAsia="宋体"/>
              </w:rPr>
            </w:pPr>
            <w:r>
              <w:rPr>
                <w:rFonts w:eastAsia="宋体"/>
              </w:rPr>
              <w:t xml:space="preserve">Yes </w:t>
            </w:r>
          </w:p>
        </w:tc>
        <w:tc>
          <w:tcPr>
            <w:tcW w:w="6749" w:type="dxa"/>
          </w:tcPr>
          <w:p w14:paraId="774984C8" w14:textId="319C8DEC" w:rsidR="00A15D95" w:rsidRDefault="00A15D95" w:rsidP="00646A76">
            <w:pPr>
              <w:rPr>
                <w:rFonts w:eastAsia="宋体"/>
              </w:rPr>
            </w:pPr>
            <w:r>
              <w:rPr>
                <w:rFonts w:eastAsia="宋体"/>
              </w:rPr>
              <w:t xml:space="preserve">Purpose 1/2. </w:t>
            </w:r>
          </w:p>
        </w:tc>
      </w:tr>
      <w:tr w:rsidR="007236F1" w14:paraId="502D1C73" w14:textId="77777777" w:rsidTr="00D06CB6">
        <w:tc>
          <w:tcPr>
            <w:tcW w:w="1399" w:type="dxa"/>
          </w:tcPr>
          <w:p w14:paraId="07907886" w14:textId="245B6A9F" w:rsidR="007236F1" w:rsidRDefault="007236F1" w:rsidP="007236F1">
            <w:pPr>
              <w:rPr>
                <w:rFonts w:eastAsia="宋体"/>
              </w:rPr>
            </w:pPr>
            <w:r>
              <w:rPr>
                <w:rFonts w:eastAsia="宋体" w:hint="eastAsia"/>
              </w:rPr>
              <w:t>O</w:t>
            </w:r>
            <w:r>
              <w:rPr>
                <w:rFonts w:eastAsia="宋体"/>
              </w:rPr>
              <w:t>PPO</w:t>
            </w:r>
          </w:p>
        </w:tc>
        <w:tc>
          <w:tcPr>
            <w:tcW w:w="1483" w:type="dxa"/>
          </w:tcPr>
          <w:p w14:paraId="4C6C5930" w14:textId="621622C9" w:rsidR="007236F1" w:rsidRDefault="007236F1" w:rsidP="007236F1">
            <w:pPr>
              <w:rPr>
                <w:rFonts w:eastAsia="宋体"/>
              </w:rPr>
            </w:pPr>
            <w:r>
              <w:rPr>
                <w:rFonts w:eastAsia="宋体" w:hint="eastAsia"/>
              </w:rPr>
              <w:t>Y</w:t>
            </w:r>
            <w:r>
              <w:rPr>
                <w:rFonts w:eastAsia="宋体"/>
              </w:rPr>
              <w:t>es</w:t>
            </w:r>
          </w:p>
        </w:tc>
        <w:tc>
          <w:tcPr>
            <w:tcW w:w="6749" w:type="dxa"/>
          </w:tcPr>
          <w:p w14:paraId="73A65C3A" w14:textId="06416EBC" w:rsidR="007236F1" w:rsidRDefault="007236F1" w:rsidP="007236F1">
            <w:pPr>
              <w:rPr>
                <w:rFonts w:eastAsia="宋体"/>
              </w:rPr>
            </w:pPr>
            <w:r>
              <w:rPr>
                <w:rFonts w:eastAsia="宋体"/>
              </w:rPr>
              <w:t>For the 2-step CBRA, the A-IOT needs to know if it has already successfully transmitted the ID towards the network, we are afraid that the msg2 is the only way to let the A-IOT device be aware of this.</w:t>
            </w:r>
          </w:p>
        </w:tc>
      </w:tr>
      <w:tr w:rsidR="006B46D6" w14:paraId="0F351654" w14:textId="77777777" w:rsidTr="00D06CB6">
        <w:tc>
          <w:tcPr>
            <w:tcW w:w="1399" w:type="dxa"/>
          </w:tcPr>
          <w:p w14:paraId="7B340FB7" w14:textId="7573E0B7" w:rsidR="006B46D6" w:rsidRDefault="006B46D6" w:rsidP="006B46D6">
            <w:pPr>
              <w:rPr>
                <w:rFonts w:eastAsia="宋体"/>
              </w:rPr>
            </w:pPr>
            <w:r>
              <w:rPr>
                <w:rFonts w:eastAsiaTheme="minorEastAsia" w:hint="eastAsia"/>
                <w:lang w:eastAsia="ja-JP"/>
              </w:rPr>
              <w:t>Docomo</w:t>
            </w:r>
          </w:p>
        </w:tc>
        <w:tc>
          <w:tcPr>
            <w:tcW w:w="1483" w:type="dxa"/>
          </w:tcPr>
          <w:p w14:paraId="174BCB01" w14:textId="7980C902" w:rsidR="006B46D6" w:rsidRDefault="006B46D6" w:rsidP="006B46D6">
            <w:pPr>
              <w:rPr>
                <w:rFonts w:eastAsia="宋体"/>
              </w:rPr>
            </w:pPr>
            <w:r>
              <w:rPr>
                <w:rFonts w:eastAsiaTheme="minorEastAsia" w:hint="eastAsia"/>
                <w:lang w:eastAsia="ja-JP"/>
              </w:rPr>
              <w:t>Yes with comments</w:t>
            </w:r>
          </w:p>
        </w:tc>
        <w:tc>
          <w:tcPr>
            <w:tcW w:w="6749" w:type="dxa"/>
          </w:tcPr>
          <w:p w14:paraId="51B7B204" w14:textId="5CAC4DBB" w:rsidR="006B46D6" w:rsidRDefault="006B46D6" w:rsidP="006B46D6">
            <w:pPr>
              <w:rPr>
                <w:rFonts w:eastAsia="宋体"/>
              </w:rPr>
            </w:pPr>
            <w:r>
              <w:rPr>
                <w:rFonts w:eastAsiaTheme="minorEastAsia" w:hint="eastAsia"/>
                <w:lang w:eastAsia="ja-JP"/>
              </w:rPr>
              <w:t xml:space="preserve">To aim to unified procedure, we are fine to always transmit Msg2. But as some </w:t>
            </w:r>
            <w:proofErr w:type="spellStart"/>
            <w:r>
              <w:rPr>
                <w:rFonts w:eastAsiaTheme="minorEastAsia" w:hint="eastAsia"/>
                <w:lang w:eastAsia="ja-JP"/>
              </w:rPr>
              <w:t>compnies</w:t>
            </w:r>
            <w:proofErr w:type="spellEnd"/>
            <w:r>
              <w:rPr>
                <w:rFonts w:eastAsiaTheme="minorEastAsia" w:hint="eastAsia"/>
                <w:lang w:eastAsia="ja-JP"/>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eastAsia="ja-JP"/>
              </w:rPr>
              <w:t>“</w:t>
            </w:r>
            <w:r>
              <w:rPr>
                <w:rFonts w:eastAsiaTheme="minorEastAsia" w:hint="eastAsia"/>
                <w:lang w:eastAsia="ja-JP"/>
              </w:rPr>
              <w:t>always</w:t>
            </w:r>
            <w:r>
              <w:rPr>
                <w:rFonts w:eastAsiaTheme="minorEastAsia"/>
                <w:lang w:eastAsia="ja-JP"/>
              </w:rPr>
              <w:t>”</w:t>
            </w:r>
            <w:r>
              <w:rPr>
                <w:rFonts w:eastAsiaTheme="minorEastAsia" w:hint="eastAsia"/>
                <w:lang w:eastAsia="ja-JP"/>
              </w:rPr>
              <w:t xml:space="preserve"> in the first sentence.</w:t>
            </w:r>
          </w:p>
        </w:tc>
      </w:tr>
      <w:tr w:rsidR="00627D73" w14:paraId="24974DBC" w14:textId="77777777" w:rsidTr="00D06CB6">
        <w:tc>
          <w:tcPr>
            <w:tcW w:w="1399" w:type="dxa"/>
          </w:tcPr>
          <w:p w14:paraId="2B0B3A6C" w14:textId="139B1592" w:rsidR="00627D73" w:rsidRDefault="00022026" w:rsidP="006B46D6">
            <w:pPr>
              <w:rPr>
                <w:rFonts w:eastAsiaTheme="minorEastAsia"/>
              </w:rPr>
            </w:pPr>
            <w:r>
              <w:rPr>
                <w:rFonts w:eastAsiaTheme="minorEastAsia"/>
              </w:rPr>
              <w:t>Qualcomm</w:t>
            </w:r>
          </w:p>
        </w:tc>
        <w:tc>
          <w:tcPr>
            <w:tcW w:w="1483" w:type="dxa"/>
          </w:tcPr>
          <w:p w14:paraId="68CD0112" w14:textId="0508B763" w:rsidR="00627D73" w:rsidRDefault="00022026" w:rsidP="006B46D6">
            <w:pPr>
              <w:rPr>
                <w:rFonts w:eastAsiaTheme="minorEastAsia"/>
              </w:rPr>
            </w:pPr>
            <w:r>
              <w:rPr>
                <w:rFonts w:eastAsiaTheme="minorEastAsia"/>
              </w:rPr>
              <w:t>No</w:t>
            </w:r>
          </w:p>
        </w:tc>
        <w:tc>
          <w:tcPr>
            <w:tcW w:w="6749" w:type="dxa"/>
          </w:tcPr>
          <w:p w14:paraId="656276A8" w14:textId="77777777" w:rsidR="00627D73" w:rsidRDefault="001F263B" w:rsidP="006B46D6">
            <w:pPr>
              <w:rPr>
                <w:rFonts w:eastAsia="宋体"/>
              </w:rPr>
            </w:pPr>
            <w:r>
              <w:rPr>
                <w:rFonts w:eastAsia="宋体"/>
              </w:rPr>
              <w:t xml:space="preserve">As our comments in the Question 3b, it depends on the use case. If the </w:t>
            </w:r>
            <w:proofErr w:type="spellStart"/>
            <w:r>
              <w:rPr>
                <w:rFonts w:eastAsia="宋体"/>
              </w:rPr>
              <w:t>AIoT</w:t>
            </w:r>
            <w:proofErr w:type="spellEnd"/>
            <w:r>
              <w:rPr>
                <w:rFonts w:eastAsia="宋体"/>
              </w:rPr>
              <w:t xml:space="preserve"> function only cares about to collect enough </w:t>
            </w:r>
            <w:proofErr w:type="spellStart"/>
            <w:r>
              <w:rPr>
                <w:rFonts w:eastAsia="宋体"/>
              </w:rPr>
              <w:t>AIoT</w:t>
            </w:r>
            <w:proofErr w:type="spellEnd"/>
            <w:r>
              <w:rPr>
                <w:rFonts w:eastAsia="宋体"/>
              </w:rPr>
              <w:t xml:space="preserve"> data (in 2-step CBRA) regardless which </w:t>
            </w:r>
            <w:proofErr w:type="spellStart"/>
            <w:r>
              <w:rPr>
                <w:rFonts w:eastAsia="宋体"/>
              </w:rPr>
              <w:t>AIoT</w:t>
            </w:r>
            <w:proofErr w:type="spellEnd"/>
            <w:r>
              <w:rPr>
                <w:rFonts w:eastAsia="宋体"/>
              </w:rPr>
              <w:t xml:space="preserve"> device reports data, the msg2 is not needed.</w:t>
            </w:r>
          </w:p>
          <w:p w14:paraId="1BAF0674" w14:textId="305DB6A5" w:rsidR="00D93AC5" w:rsidRPr="00D93AC5" w:rsidRDefault="00D93AC5" w:rsidP="006B46D6">
            <w:pPr>
              <w:rPr>
                <w:rFonts w:eastAsia="等线"/>
              </w:rPr>
            </w:pPr>
            <w:r w:rsidRPr="00D93AC5">
              <w:rPr>
                <w:rFonts w:eastAsia="等线" w:hint="eastAsia"/>
                <w:color w:val="0070C0"/>
              </w:rPr>
              <w:t>[</w:t>
            </w:r>
            <w:r w:rsidRPr="00D93AC5">
              <w:rPr>
                <w:rFonts w:eastAsia="等线"/>
                <w:color w:val="0070C0"/>
              </w:rPr>
              <w:t>Rapp]: R19 use cases are just inventory and command.</w:t>
            </w:r>
          </w:p>
        </w:tc>
      </w:tr>
      <w:tr w:rsidR="0007713B" w14:paraId="510753F9" w14:textId="77777777" w:rsidTr="00D06CB6">
        <w:tc>
          <w:tcPr>
            <w:tcW w:w="1399" w:type="dxa"/>
          </w:tcPr>
          <w:p w14:paraId="6769704C" w14:textId="6B8C7F4E"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483" w:type="dxa"/>
          </w:tcPr>
          <w:p w14:paraId="53060174" w14:textId="07FCCDD9" w:rsidR="0007713B" w:rsidRDefault="0007713B" w:rsidP="0007713B">
            <w:pPr>
              <w:rPr>
                <w:rFonts w:eastAsiaTheme="minorEastAsia"/>
              </w:rPr>
            </w:pPr>
            <w:r>
              <w:rPr>
                <w:rFonts w:eastAsiaTheme="minorEastAsia" w:hint="eastAsia"/>
              </w:rPr>
              <w:t>Yes</w:t>
            </w:r>
          </w:p>
        </w:tc>
        <w:tc>
          <w:tcPr>
            <w:tcW w:w="6749" w:type="dxa"/>
          </w:tcPr>
          <w:p w14:paraId="2872A3EC" w14:textId="77777777" w:rsidR="0007713B" w:rsidRDefault="0007713B" w:rsidP="0007713B">
            <w:pPr>
              <w:rPr>
                <w:rFonts w:eastAsia="宋体"/>
              </w:rPr>
            </w:pPr>
          </w:p>
        </w:tc>
      </w:tr>
      <w:tr w:rsidR="0007713B" w14:paraId="36C83599" w14:textId="77777777" w:rsidTr="00D06CB6">
        <w:tc>
          <w:tcPr>
            <w:tcW w:w="1399" w:type="dxa"/>
          </w:tcPr>
          <w:p w14:paraId="3AD89D07" w14:textId="6D132D36" w:rsidR="0007713B" w:rsidRDefault="0007713B" w:rsidP="0007713B">
            <w:pPr>
              <w:rPr>
                <w:rFonts w:eastAsiaTheme="minorEastAsia"/>
              </w:rPr>
            </w:pPr>
            <w:r>
              <w:rPr>
                <w:rFonts w:eastAsia="宋体" w:hint="eastAsia"/>
              </w:rPr>
              <w:t>H</w:t>
            </w:r>
            <w:r>
              <w:rPr>
                <w:rFonts w:eastAsia="宋体"/>
              </w:rPr>
              <w:t xml:space="preserve">uawei, </w:t>
            </w:r>
            <w:proofErr w:type="spellStart"/>
            <w:r>
              <w:rPr>
                <w:rFonts w:eastAsia="宋体"/>
              </w:rPr>
              <w:t>HiSilicon</w:t>
            </w:r>
            <w:proofErr w:type="spellEnd"/>
          </w:p>
        </w:tc>
        <w:tc>
          <w:tcPr>
            <w:tcW w:w="1483" w:type="dxa"/>
          </w:tcPr>
          <w:p w14:paraId="230CEABD" w14:textId="13BA5998" w:rsidR="0007713B" w:rsidRDefault="0007713B" w:rsidP="0007713B">
            <w:pPr>
              <w:rPr>
                <w:rFonts w:eastAsiaTheme="minorEastAsia"/>
              </w:rPr>
            </w:pPr>
            <w:r>
              <w:rPr>
                <w:rFonts w:eastAsia="宋体" w:hint="eastAsia"/>
              </w:rPr>
              <w:t>Y</w:t>
            </w:r>
            <w:r>
              <w:rPr>
                <w:rFonts w:eastAsia="宋体"/>
              </w:rPr>
              <w:t>es</w:t>
            </w:r>
          </w:p>
        </w:tc>
        <w:tc>
          <w:tcPr>
            <w:tcW w:w="6749" w:type="dxa"/>
          </w:tcPr>
          <w:p w14:paraId="41961C4B" w14:textId="457C0723" w:rsidR="0007713B" w:rsidRPr="00062ADC" w:rsidRDefault="0007713B" w:rsidP="0007713B">
            <w:pPr>
              <w:rPr>
                <w:rFonts w:eastAsia="等线"/>
                <w:bCs/>
              </w:rPr>
            </w:pPr>
          </w:p>
        </w:tc>
      </w:tr>
      <w:tr w:rsidR="00BA7043" w14:paraId="2D53B48C" w14:textId="77777777" w:rsidTr="00D06CB6">
        <w:tc>
          <w:tcPr>
            <w:tcW w:w="1399" w:type="dxa"/>
          </w:tcPr>
          <w:p w14:paraId="79CE0804" w14:textId="790F9373" w:rsidR="00BA7043" w:rsidRDefault="007D0C9D" w:rsidP="0007713B">
            <w:pPr>
              <w:rPr>
                <w:rFonts w:eastAsia="宋体" w:hint="eastAsia"/>
              </w:rPr>
            </w:pPr>
            <w:r>
              <w:rPr>
                <w:rFonts w:eastAsia="宋体" w:hint="eastAsia"/>
              </w:rPr>
              <w:t>Lenovo</w:t>
            </w:r>
          </w:p>
        </w:tc>
        <w:tc>
          <w:tcPr>
            <w:tcW w:w="1483" w:type="dxa"/>
          </w:tcPr>
          <w:p w14:paraId="70166B40" w14:textId="2BBE8BF7" w:rsidR="00BA7043" w:rsidRDefault="007D0C9D" w:rsidP="0007713B">
            <w:pPr>
              <w:rPr>
                <w:rFonts w:eastAsia="宋体" w:hint="eastAsia"/>
              </w:rPr>
            </w:pPr>
            <w:r>
              <w:rPr>
                <w:rFonts w:eastAsia="宋体" w:hint="eastAsia"/>
              </w:rPr>
              <w:t>Yes</w:t>
            </w:r>
          </w:p>
        </w:tc>
        <w:tc>
          <w:tcPr>
            <w:tcW w:w="6749" w:type="dxa"/>
          </w:tcPr>
          <w:p w14:paraId="271D6260" w14:textId="10C36E7D" w:rsidR="00BA7043" w:rsidRPr="007D0C9D" w:rsidRDefault="007D0C9D" w:rsidP="0007713B">
            <w:pPr>
              <w:rPr>
                <w:bCs/>
              </w:rPr>
            </w:pPr>
            <w:r w:rsidRPr="007D0C9D">
              <w:rPr>
                <w:bCs/>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BA7043" w14:paraId="50ABAD9E" w14:textId="77777777" w:rsidTr="00D06CB6">
        <w:tc>
          <w:tcPr>
            <w:tcW w:w="1399" w:type="dxa"/>
          </w:tcPr>
          <w:p w14:paraId="46D66BC0" w14:textId="77777777" w:rsidR="00BA7043" w:rsidRDefault="00BA7043" w:rsidP="0007713B">
            <w:pPr>
              <w:rPr>
                <w:rFonts w:eastAsia="宋体"/>
              </w:rPr>
            </w:pPr>
          </w:p>
        </w:tc>
        <w:tc>
          <w:tcPr>
            <w:tcW w:w="1483" w:type="dxa"/>
          </w:tcPr>
          <w:p w14:paraId="2AF0784C" w14:textId="77777777" w:rsidR="00BA7043" w:rsidRDefault="00BA7043" w:rsidP="0007713B">
            <w:pPr>
              <w:rPr>
                <w:rFonts w:eastAsia="宋体"/>
              </w:rPr>
            </w:pPr>
          </w:p>
        </w:tc>
        <w:tc>
          <w:tcPr>
            <w:tcW w:w="6749" w:type="dxa"/>
          </w:tcPr>
          <w:p w14:paraId="6643C363" w14:textId="77777777" w:rsidR="00BA7043" w:rsidRPr="0090104C" w:rsidRDefault="00BA7043" w:rsidP="0007713B">
            <w:pPr>
              <w:rPr>
                <w:b/>
              </w:rPr>
            </w:pPr>
          </w:p>
        </w:tc>
      </w:tr>
      <w:tr w:rsidR="00BA7043" w14:paraId="21BD168A" w14:textId="77777777" w:rsidTr="00D06CB6">
        <w:tc>
          <w:tcPr>
            <w:tcW w:w="1399" w:type="dxa"/>
          </w:tcPr>
          <w:p w14:paraId="1C222E18" w14:textId="77777777" w:rsidR="00BA7043" w:rsidRDefault="00BA7043" w:rsidP="0007713B">
            <w:pPr>
              <w:rPr>
                <w:rFonts w:eastAsia="宋体"/>
              </w:rPr>
            </w:pPr>
          </w:p>
        </w:tc>
        <w:tc>
          <w:tcPr>
            <w:tcW w:w="1483" w:type="dxa"/>
          </w:tcPr>
          <w:p w14:paraId="664F008B" w14:textId="77777777" w:rsidR="00BA7043" w:rsidRDefault="00BA7043" w:rsidP="0007713B">
            <w:pPr>
              <w:rPr>
                <w:rFonts w:eastAsia="宋体"/>
              </w:rPr>
            </w:pPr>
          </w:p>
        </w:tc>
        <w:tc>
          <w:tcPr>
            <w:tcW w:w="6749" w:type="dxa"/>
          </w:tcPr>
          <w:p w14:paraId="7FD4CCAD" w14:textId="77777777" w:rsidR="00BA7043" w:rsidRPr="0090104C" w:rsidRDefault="00BA7043" w:rsidP="0007713B">
            <w:pPr>
              <w:rPr>
                <w:b/>
              </w:rPr>
            </w:pPr>
          </w:p>
        </w:tc>
      </w:tr>
      <w:tr w:rsidR="00BA7043" w14:paraId="3D4DD991" w14:textId="77777777" w:rsidTr="00D06CB6">
        <w:tc>
          <w:tcPr>
            <w:tcW w:w="1399" w:type="dxa"/>
          </w:tcPr>
          <w:p w14:paraId="559837BE" w14:textId="77777777" w:rsidR="00BA7043" w:rsidRDefault="00BA7043" w:rsidP="0007713B">
            <w:pPr>
              <w:rPr>
                <w:rFonts w:eastAsia="宋体"/>
              </w:rPr>
            </w:pPr>
          </w:p>
        </w:tc>
        <w:tc>
          <w:tcPr>
            <w:tcW w:w="1483" w:type="dxa"/>
          </w:tcPr>
          <w:p w14:paraId="4B9F4BB0" w14:textId="77777777" w:rsidR="00BA7043" w:rsidRDefault="00BA7043" w:rsidP="0007713B">
            <w:pPr>
              <w:rPr>
                <w:rFonts w:eastAsia="宋体"/>
              </w:rPr>
            </w:pPr>
          </w:p>
        </w:tc>
        <w:tc>
          <w:tcPr>
            <w:tcW w:w="6749" w:type="dxa"/>
          </w:tcPr>
          <w:p w14:paraId="39278CB5" w14:textId="77777777" w:rsidR="00BA7043" w:rsidRPr="0090104C" w:rsidRDefault="00BA7043" w:rsidP="0007713B">
            <w:pPr>
              <w:rPr>
                <w:b/>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23" w:name="_2.2.2_2-step_RA"/>
      <w:bookmarkEnd w:id="23"/>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lastRenderedPageBreak/>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w:t>
            </w:r>
            <w:proofErr w:type="spellStart"/>
            <w:r>
              <w:rPr>
                <w:rFonts w:eastAsia="宋体"/>
              </w:rPr>
              <w:t>behaviour</w:t>
            </w:r>
            <w:proofErr w:type="spellEnd"/>
            <w:r>
              <w:rPr>
                <w:rFonts w:eastAsia="宋体"/>
              </w:rPr>
              <w:t xml:space="preserve"> and procedures would branch-out and is not preferable. Although </w:t>
            </w:r>
            <w:proofErr w:type="spellStart"/>
            <w:r>
              <w:rPr>
                <w:rFonts w:eastAsia="宋体"/>
              </w:rPr>
              <w:t>optimisations</w:t>
            </w:r>
            <w:proofErr w:type="spellEnd"/>
            <w:r>
              <w:rPr>
                <w:rFonts w:eastAsia="宋体"/>
              </w:rPr>
              <w:t xml:space="preserve"> as mentioned above (e.g. excluding random ID </w:t>
            </w:r>
            <w:proofErr w:type="spellStart"/>
            <w:r>
              <w:rPr>
                <w:rFonts w:eastAsia="宋体"/>
              </w:rPr>
              <w:t>etc</w:t>
            </w:r>
            <w:proofErr w:type="spellEnd"/>
            <w:r>
              <w:rPr>
                <w:rFonts w:eastAsia="宋体"/>
              </w:rPr>
              <w:t xml:space="preserve">) are possible, we don’t think these should be pursued in the initial implementations. </w:t>
            </w:r>
          </w:p>
          <w:p w14:paraId="7B1FE8DB" w14:textId="6C8249BC" w:rsidR="00E35708" w:rsidRDefault="00E35708" w:rsidP="00D9198A">
            <w:pPr>
              <w:rPr>
                <w:rFonts w:eastAsia="宋体"/>
              </w:rPr>
            </w:pPr>
            <w:r>
              <w:rPr>
                <w:rFonts w:eastAsia="宋体"/>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8221" w:type="dxa"/>
          </w:tcPr>
          <w:p w14:paraId="0887BF1D" w14:textId="7664C276" w:rsidR="00646A76" w:rsidRDefault="00646A76" w:rsidP="00646A76">
            <w:pPr>
              <w:rPr>
                <w:rFonts w:eastAsia="宋体"/>
              </w:rPr>
            </w:pPr>
            <w:r>
              <w:rPr>
                <w:rFonts w:eastAsia="宋体"/>
              </w:rPr>
              <w:t>In order to save device energy, Msg 1 does not contain a random ID. If</w:t>
            </w:r>
            <w:r w:rsidRPr="00136E0B">
              <w:rPr>
                <w:rFonts w:eastAsia="宋体"/>
              </w:rPr>
              <w:t xml:space="preserve"> reader has the subsequent R2D data to transmit for this device (e.g. command after inventory)</w:t>
            </w:r>
            <w:r>
              <w:rPr>
                <w:rFonts w:eastAsia="宋体"/>
              </w:rPr>
              <w:t xml:space="preserve">, </w:t>
            </w:r>
            <w:r w:rsidRPr="00136E0B">
              <w:rPr>
                <w:rFonts w:eastAsia="宋体"/>
              </w:rPr>
              <w:t>reader</w:t>
            </w:r>
            <w:r>
              <w:rPr>
                <w:rFonts w:eastAsia="宋体"/>
              </w:rPr>
              <w:t xml:space="preserve"> can generate</w:t>
            </w:r>
            <w:r w:rsidRPr="00136E0B">
              <w:rPr>
                <w:rFonts w:eastAsia="宋体"/>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宋体"/>
              </w:rPr>
            </w:pPr>
            <w:r>
              <w:rPr>
                <w:rFonts w:eastAsia="宋体" w:hint="eastAsia"/>
              </w:rPr>
              <w:t>O</w:t>
            </w:r>
            <w:r>
              <w:rPr>
                <w:rFonts w:eastAsia="宋体"/>
              </w:rPr>
              <w:t>PPO</w:t>
            </w:r>
          </w:p>
        </w:tc>
        <w:tc>
          <w:tcPr>
            <w:tcW w:w="8221" w:type="dxa"/>
          </w:tcPr>
          <w:p w14:paraId="57A3E4E1" w14:textId="77777777" w:rsidR="007236F1" w:rsidRDefault="007236F1" w:rsidP="007236F1">
            <w:pPr>
              <w:rPr>
                <w:rFonts w:eastAsia="宋体"/>
              </w:rPr>
            </w:pPr>
            <w:r>
              <w:rPr>
                <w:rFonts w:eastAsia="宋体" w:hint="eastAsia"/>
              </w:rPr>
              <w:t>I</w:t>
            </w:r>
            <w:r>
              <w:rPr>
                <w:rFonts w:eastAsia="宋体"/>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45906008" w14:textId="77777777" w:rsidR="007236F1" w:rsidRPr="00363F75" w:rsidRDefault="007236F1" w:rsidP="007236F1">
            <w:pPr>
              <w:rPr>
                <w:rFonts w:eastAsia="宋体"/>
              </w:rPr>
            </w:pPr>
            <w:r>
              <w:rPr>
                <w:rFonts w:eastAsia="宋体"/>
              </w:rPr>
              <w:t>Also, we think the case for the CFRA is similar as the 2step CBRA in such perspective, and a related FFS is left in the last RAN2 meeting as follows: “</w:t>
            </w:r>
            <w:r w:rsidRPr="00363F75">
              <w:rPr>
                <w:rFonts w:eastAsia="宋体"/>
              </w:rPr>
              <w:t>In contention-free access, the A-IoT device directly sends the upper layer data (e.g. device ID) in its very first D2R message after being triggered (i.e. skip contention resolution Msg1/2).   F</w:t>
            </w:r>
            <w:r w:rsidRPr="00FB54A4">
              <w:rPr>
                <w:rFonts w:eastAsia="宋体"/>
                <w:highlight w:val="yellow"/>
              </w:rPr>
              <w:t>FS if a short AS ID is also included in the message and what type of ID for scheduling purposes</w:t>
            </w:r>
            <w:r w:rsidRPr="00363F75">
              <w:rPr>
                <w:rFonts w:eastAsia="宋体"/>
              </w:rPr>
              <w:t xml:space="preserve">.   </w:t>
            </w:r>
          </w:p>
          <w:p w14:paraId="4EC0FA02" w14:textId="77777777" w:rsidR="007236F1" w:rsidRDefault="007236F1" w:rsidP="007236F1">
            <w:pPr>
              <w:rPr>
                <w:rFonts w:eastAsia="宋体"/>
              </w:rPr>
            </w:pPr>
            <w:r w:rsidRPr="00FB54A4">
              <w:rPr>
                <w:rFonts w:eastAsia="宋体"/>
                <w:highlight w:val="yellow"/>
              </w:rPr>
              <w:t>-</w:t>
            </w:r>
            <w:r w:rsidRPr="00FB54A4">
              <w:rPr>
                <w:rFonts w:eastAsia="宋体"/>
                <w:highlight w:val="yellow"/>
              </w:rPr>
              <w:tab/>
              <w:t>FFS if reader assigns the AS ID for scheduling purposes”</w:t>
            </w:r>
          </w:p>
          <w:p w14:paraId="7F11EB3F" w14:textId="5C43F62B" w:rsidR="007236F1" w:rsidRDefault="007236F1" w:rsidP="007236F1">
            <w:pPr>
              <w:rPr>
                <w:rFonts w:eastAsia="宋体"/>
              </w:rPr>
            </w:pPr>
            <w:r>
              <w:rPr>
                <w:rFonts w:eastAsia="宋体"/>
              </w:rPr>
              <w:t>So we hope to discuss the need of the transmission of the random ID for 2-step CBRA and CFRA together in the next RAN2 meeting, since the logics behind are the same.</w:t>
            </w:r>
          </w:p>
        </w:tc>
      </w:tr>
      <w:tr w:rsidR="00BA7043" w14:paraId="7E201D79" w14:textId="77777777" w:rsidTr="00424E39">
        <w:tc>
          <w:tcPr>
            <w:tcW w:w="1413" w:type="dxa"/>
          </w:tcPr>
          <w:p w14:paraId="08D3D01E" w14:textId="77777777" w:rsidR="00BA7043" w:rsidRDefault="00BA7043" w:rsidP="007236F1">
            <w:pPr>
              <w:rPr>
                <w:rFonts w:eastAsia="宋体"/>
              </w:rPr>
            </w:pPr>
          </w:p>
        </w:tc>
        <w:tc>
          <w:tcPr>
            <w:tcW w:w="8221" w:type="dxa"/>
          </w:tcPr>
          <w:p w14:paraId="40E3CC44" w14:textId="77777777" w:rsidR="00BA7043" w:rsidRDefault="00BA7043" w:rsidP="007236F1">
            <w:pPr>
              <w:rPr>
                <w:rFonts w:eastAsia="宋体"/>
              </w:rPr>
            </w:pPr>
          </w:p>
        </w:tc>
      </w:tr>
      <w:tr w:rsidR="00BA7043" w14:paraId="4E173304" w14:textId="77777777" w:rsidTr="00424E39">
        <w:tc>
          <w:tcPr>
            <w:tcW w:w="1413" w:type="dxa"/>
          </w:tcPr>
          <w:p w14:paraId="5E7B249C" w14:textId="77777777" w:rsidR="00BA7043" w:rsidRDefault="00BA7043" w:rsidP="007236F1">
            <w:pPr>
              <w:rPr>
                <w:rFonts w:eastAsia="宋体"/>
              </w:rPr>
            </w:pPr>
          </w:p>
        </w:tc>
        <w:tc>
          <w:tcPr>
            <w:tcW w:w="8221" w:type="dxa"/>
          </w:tcPr>
          <w:p w14:paraId="35385B66" w14:textId="77777777" w:rsidR="00BA7043" w:rsidRDefault="00BA7043" w:rsidP="007236F1">
            <w:pPr>
              <w:rPr>
                <w:rFonts w:eastAsia="宋体"/>
              </w:rPr>
            </w:pPr>
          </w:p>
        </w:tc>
      </w:tr>
      <w:tr w:rsidR="00BA7043" w14:paraId="45295CFA" w14:textId="77777777" w:rsidTr="00424E39">
        <w:tc>
          <w:tcPr>
            <w:tcW w:w="1413" w:type="dxa"/>
          </w:tcPr>
          <w:p w14:paraId="657588C9" w14:textId="77777777" w:rsidR="00BA7043" w:rsidRDefault="00BA7043" w:rsidP="007236F1">
            <w:pPr>
              <w:rPr>
                <w:rFonts w:eastAsia="宋体"/>
              </w:rPr>
            </w:pPr>
          </w:p>
        </w:tc>
        <w:tc>
          <w:tcPr>
            <w:tcW w:w="8221" w:type="dxa"/>
          </w:tcPr>
          <w:p w14:paraId="690D7AB5" w14:textId="77777777" w:rsidR="00BA7043" w:rsidRDefault="00BA7043" w:rsidP="007236F1">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4" w:name="_2.2.3_Re-access"/>
      <w:bookmarkStart w:id="25" w:name="_2.2.4_Access_occasion"/>
      <w:bookmarkStart w:id="26" w:name="_2.2.3_Access_occasion"/>
      <w:bookmarkEnd w:id="24"/>
      <w:bookmarkEnd w:id="25"/>
      <w:bookmarkEnd w:id="26"/>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2D70D139">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lastRenderedPageBreak/>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lastRenderedPageBreak/>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27"/>
            <w:r>
              <w:rPr>
                <w:rFonts w:eastAsia="宋体"/>
              </w:rPr>
              <w:t>B</w:t>
            </w:r>
            <w:r>
              <w:rPr>
                <w:rFonts w:eastAsia="宋体" w:hint="eastAsia"/>
              </w:rPr>
              <w:t>ut it can be left to reader implementation to determine the number of access occasions within an access round</w:t>
            </w:r>
            <w:commentRangeEnd w:id="27"/>
            <w:r w:rsidR="00DC0E98">
              <w:rPr>
                <w:rStyle w:val="ae"/>
                <w:lang w:val="x-none" w:eastAsia="x-none"/>
              </w:rPr>
              <w:commentReference w:id="27"/>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sidRPr="007A0BF1">
              <w:rPr>
                <w:rFonts w:eastAsia="宋体"/>
                <w:highlight w:val="yellow"/>
              </w:rPr>
              <w:t>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76621FF4">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w:t>
            </w:r>
            <w:proofErr w:type="spellStart"/>
            <w:r>
              <w:rPr>
                <w:rFonts w:eastAsia="宋体"/>
              </w:rPr>
              <w:t>eg</w:t>
            </w:r>
            <w:proofErr w:type="spellEnd"/>
            <w:r>
              <w:rPr>
                <w:rFonts w:eastAsia="宋体"/>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lastRenderedPageBreak/>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r w:rsidR="00646A76" w14:paraId="5EF864C6" w14:textId="77777777" w:rsidTr="00643448">
        <w:tc>
          <w:tcPr>
            <w:tcW w:w="1413" w:type="dxa"/>
          </w:tcPr>
          <w:p w14:paraId="1209CF4B" w14:textId="6F59C21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389" w:type="dxa"/>
          </w:tcPr>
          <w:p w14:paraId="1D6230FD" w14:textId="6178F5BA" w:rsidR="00646A76" w:rsidRDefault="00646A76" w:rsidP="00646A76">
            <w:pPr>
              <w:rPr>
                <w:rFonts w:eastAsia="宋体"/>
              </w:rPr>
            </w:pPr>
            <w:r>
              <w:rPr>
                <w:rFonts w:eastAsia="宋体" w:hint="eastAsia"/>
              </w:rPr>
              <w:t>Yes</w:t>
            </w:r>
          </w:p>
        </w:tc>
        <w:tc>
          <w:tcPr>
            <w:tcW w:w="6829" w:type="dxa"/>
          </w:tcPr>
          <w:p w14:paraId="5AFE0AFD" w14:textId="7877D215" w:rsidR="00646A76" w:rsidRDefault="00646A76" w:rsidP="00646A76">
            <w:pPr>
              <w:rPr>
                <w:rFonts w:eastAsia="宋体"/>
              </w:rPr>
            </w:pPr>
            <w:r>
              <w:rPr>
                <w:rFonts w:eastAsia="宋体"/>
              </w:rPr>
              <w:t>Same view with CMCC.</w:t>
            </w:r>
          </w:p>
        </w:tc>
      </w:tr>
      <w:tr w:rsidR="00A15D95" w14:paraId="15F4DCF7" w14:textId="77777777" w:rsidTr="00643448">
        <w:tc>
          <w:tcPr>
            <w:tcW w:w="1413" w:type="dxa"/>
          </w:tcPr>
          <w:p w14:paraId="35C044D0" w14:textId="36AD6DA8" w:rsidR="00A15D95" w:rsidRDefault="00A15D95" w:rsidP="00646A76">
            <w:pPr>
              <w:rPr>
                <w:rFonts w:eastAsia="宋体"/>
              </w:rPr>
            </w:pPr>
            <w:r>
              <w:rPr>
                <w:rFonts w:eastAsia="宋体"/>
              </w:rPr>
              <w:t xml:space="preserve">Xiaomi </w:t>
            </w:r>
          </w:p>
        </w:tc>
        <w:tc>
          <w:tcPr>
            <w:tcW w:w="1389" w:type="dxa"/>
          </w:tcPr>
          <w:p w14:paraId="2C1CB475" w14:textId="587BBE04" w:rsidR="00A15D95" w:rsidRDefault="00A15D95" w:rsidP="00646A76">
            <w:pPr>
              <w:rPr>
                <w:rFonts w:eastAsia="宋体"/>
              </w:rPr>
            </w:pPr>
            <w:r>
              <w:rPr>
                <w:rFonts w:eastAsia="宋体"/>
              </w:rPr>
              <w:t xml:space="preserve">Yes </w:t>
            </w:r>
          </w:p>
        </w:tc>
        <w:tc>
          <w:tcPr>
            <w:tcW w:w="6829" w:type="dxa"/>
          </w:tcPr>
          <w:p w14:paraId="38DCAEC7" w14:textId="77777777" w:rsidR="00A15D95" w:rsidRDefault="00A15D95" w:rsidP="00646A76">
            <w:pPr>
              <w:rPr>
                <w:rFonts w:eastAsia="宋体"/>
              </w:rPr>
            </w:pPr>
            <w:r>
              <w:rPr>
                <w:rFonts w:eastAsia="宋体"/>
              </w:rPr>
              <w:t>S</w:t>
            </w:r>
            <w:r>
              <w:rPr>
                <w:rFonts w:eastAsia="宋体" w:hint="eastAsia"/>
              </w:rPr>
              <w:t>lotted-ALOHA</w:t>
            </w:r>
            <w:r>
              <w:rPr>
                <w:rFonts w:eastAsia="宋体"/>
              </w:rPr>
              <w:t xml:space="preserve"> is baseline and the triggered device amount is huge in one paging.</w:t>
            </w:r>
          </w:p>
          <w:p w14:paraId="6443BEA0" w14:textId="657EFC4B" w:rsidR="00A15D95" w:rsidRPr="00A15D95" w:rsidRDefault="00A15D95" w:rsidP="00646A76">
            <w:pPr>
              <w:rPr>
                <w:rFonts w:eastAsia="宋体"/>
              </w:rPr>
            </w:pPr>
            <w:r>
              <w:rPr>
                <w:rFonts w:eastAsia="宋体"/>
              </w:rPr>
              <w:t>So “slot” concept as RFID is good solution for grouping device to reduce the collision possibility.</w:t>
            </w:r>
          </w:p>
        </w:tc>
      </w:tr>
      <w:tr w:rsidR="007236F1" w14:paraId="190F0F90" w14:textId="77777777" w:rsidTr="00643448">
        <w:tc>
          <w:tcPr>
            <w:tcW w:w="1413" w:type="dxa"/>
          </w:tcPr>
          <w:p w14:paraId="095363EA" w14:textId="2F47CBCF" w:rsidR="007236F1" w:rsidRDefault="007236F1" w:rsidP="007236F1">
            <w:pPr>
              <w:rPr>
                <w:rFonts w:eastAsia="宋体"/>
              </w:rPr>
            </w:pPr>
            <w:r>
              <w:rPr>
                <w:rFonts w:eastAsia="宋体" w:hint="eastAsia"/>
              </w:rPr>
              <w:t>O</w:t>
            </w:r>
            <w:r>
              <w:rPr>
                <w:rFonts w:eastAsia="宋体"/>
              </w:rPr>
              <w:t>PPO</w:t>
            </w:r>
          </w:p>
        </w:tc>
        <w:tc>
          <w:tcPr>
            <w:tcW w:w="1389" w:type="dxa"/>
          </w:tcPr>
          <w:p w14:paraId="5F2CBB42" w14:textId="70629C03" w:rsidR="007236F1" w:rsidRDefault="007236F1" w:rsidP="007236F1">
            <w:pPr>
              <w:rPr>
                <w:rFonts w:eastAsia="宋体"/>
              </w:rPr>
            </w:pPr>
            <w:r>
              <w:rPr>
                <w:rFonts w:eastAsia="宋体" w:hint="eastAsia"/>
              </w:rPr>
              <w:t>Y</w:t>
            </w:r>
            <w:r>
              <w:rPr>
                <w:rFonts w:eastAsia="宋体"/>
              </w:rPr>
              <w:t>es</w:t>
            </w:r>
          </w:p>
        </w:tc>
        <w:tc>
          <w:tcPr>
            <w:tcW w:w="6829" w:type="dxa"/>
          </w:tcPr>
          <w:p w14:paraId="5218B61B" w14:textId="12081ACD" w:rsidR="007236F1" w:rsidRDefault="007236F1" w:rsidP="007236F1">
            <w:pPr>
              <w:rPr>
                <w:rFonts w:eastAsia="宋体"/>
              </w:rPr>
            </w:pPr>
            <w:r>
              <w:rPr>
                <w:rFonts w:eastAsia="宋体"/>
              </w:rPr>
              <w:t>Different access occasions are distributed in the manner of the TDM</w:t>
            </w:r>
          </w:p>
        </w:tc>
      </w:tr>
      <w:tr w:rsidR="006B46D6" w14:paraId="2607D5D0" w14:textId="77777777" w:rsidTr="00643448">
        <w:tc>
          <w:tcPr>
            <w:tcW w:w="1413" w:type="dxa"/>
          </w:tcPr>
          <w:p w14:paraId="60EA98D9" w14:textId="291CF4D0" w:rsidR="006B46D6" w:rsidRDefault="006B46D6" w:rsidP="006B46D6">
            <w:pPr>
              <w:rPr>
                <w:rFonts w:eastAsia="宋体"/>
              </w:rPr>
            </w:pPr>
            <w:r>
              <w:rPr>
                <w:rFonts w:eastAsiaTheme="minorEastAsia" w:hint="eastAsia"/>
                <w:lang w:eastAsia="ja-JP"/>
              </w:rPr>
              <w:t>Docomo</w:t>
            </w:r>
          </w:p>
        </w:tc>
        <w:tc>
          <w:tcPr>
            <w:tcW w:w="1389" w:type="dxa"/>
          </w:tcPr>
          <w:p w14:paraId="22F6B7A4" w14:textId="56E88702" w:rsidR="006B46D6" w:rsidRDefault="006B46D6" w:rsidP="006B46D6">
            <w:pPr>
              <w:rPr>
                <w:rFonts w:eastAsia="宋体"/>
              </w:rPr>
            </w:pPr>
            <w:r>
              <w:rPr>
                <w:rFonts w:eastAsiaTheme="minorEastAsia" w:hint="eastAsia"/>
                <w:lang w:eastAsia="ja-JP"/>
              </w:rPr>
              <w:t>Yes, but</w:t>
            </w:r>
          </w:p>
        </w:tc>
        <w:tc>
          <w:tcPr>
            <w:tcW w:w="6829" w:type="dxa"/>
          </w:tcPr>
          <w:p w14:paraId="6DEFDD40" w14:textId="31904174" w:rsidR="006B46D6" w:rsidRDefault="006B46D6" w:rsidP="006B46D6">
            <w:pPr>
              <w:rPr>
                <w:rFonts w:eastAsia="宋体"/>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1051CE" w14:paraId="35DEA56E" w14:textId="77777777" w:rsidTr="00643448">
        <w:tc>
          <w:tcPr>
            <w:tcW w:w="1413" w:type="dxa"/>
          </w:tcPr>
          <w:p w14:paraId="17FA9815" w14:textId="0A527DEA" w:rsidR="001051CE" w:rsidRDefault="001051CE" w:rsidP="006B46D6">
            <w:pPr>
              <w:rPr>
                <w:rFonts w:eastAsiaTheme="minorEastAsia"/>
              </w:rPr>
            </w:pPr>
            <w:r>
              <w:rPr>
                <w:rFonts w:eastAsiaTheme="minorEastAsia"/>
              </w:rPr>
              <w:t>Qualcomm</w:t>
            </w:r>
          </w:p>
        </w:tc>
        <w:tc>
          <w:tcPr>
            <w:tcW w:w="1389" w:type="dxa"/>
          </w:tcPr>
          <w:p w14:paraId="03A90D70" w14:textId="5684E0E2" w:rsidR="001051CE" w:rsidRDefault="001051CE" w:rsidP="006B46D6">
            <w:pPr>
              <w:rPr>
                <w:rFonts w:eastAsiaTheme="minorEastAsia"/>
              </w:rPr>
            </w:pPr>
            <w:r>
              <w:rPr>
                <w:rFonts w:eastAsiaTheme="minorEastAsia"/>
              </w:rPr>
              <w:t>No</w:t>
            </w:r>
          </w:p>
        </w:tc>
        <w:tc>
          <w:tcPr>
            <w:tcW w:w="6829" w:type="dxa"/>
          </w:tcPr>
          <w:p w14:paraId="3396147A" w14:textId="77777777" w:rsidR="001051CE" w:rsidRDefault="00DF5830" w:rsidP="006B46D6">
            <w:pPr>
              <w:rPr>
                <w:rFonts w:eastAsia="等线"/>
              </w:rPr>
            </w:pPr>
            <w:r>
              <w:rPr>
                <w:rFonts w:eastAsia="宋体"/>
              </w:rPr>
              <w:t xml:space="preserve">Why the assumption that similar </w:t>
            </w:r>
            <w:r w:rsidRPr="00D77A73">
              <w:rPr>
                <w:rFonts w:eastAsia="等线"/>
              </w:rPr>
              <w:t>/closed number of acc</w:t>
            </w:r>
            <w:r w:rsidRPr="007329FB">
              <w:rPr>
                <w:rFonts w:eastAsia="等线"/>
              </w:rPr>
              <w:t>ess occasions</w:t>
            </w:r>
            <w:r>
              <w:rPr>
                <w:rFonts w:eastAsia="等线"/>
              </w:rPr>
              <w:t xml:space="preserve"> is required for the distributed devices? It is up to Reader to assign the resources.</w:t>
            </w:r>
          </w:p>
          <w:p w14:paraId="077530D2" w14:textId="4F7EF9BA" w:rsidR="00524C49" w:rsidRDefault="00524C49" w:rsidP="00524C49">
            <w:pPr>
              <w:rPr>
                <w:rFonts w:eastAsiaTheme="minorEastAsia"/>
              </w:rPr>
            </w:pPr>
            <w:r>
              <w:rPr>
                <w:rFonts w:eastAsia="等线"/>
                <w:color w:val="0070C0"/>
              </w:rPr>
              <w:t>[</w:t>
            </w:r>
            <w:r w:rsidRPr="00A2457A">
              <w:rPr>
                <w:rFonts w:eastAsia="等线" w:hint="eastAsia"/>
                <w:color w:val="0070C0"/>
              </w:rPr>
              <w:t>Ra</w:t>
            </w:r>
            <w:r w:rsidRPr="00A2457A">
              <w:rPr>
                <w:rFonts w:eastAsia="等线"/>
                <w:color w:val="0070C0"/>
              </w:rPr>
              <w:t>pp</w:t>
            </w:r>
            <w:r>
              <w:rPr>
                <w:rFonts w:eastAsia="等线"/>
                <w:color w:val="0070C0"/>
              </w:rPr>
              <w:t>]</w:t>
            </w:r>
            <w:r w:rsidRPr="00A2457A">
              <w:rPr>
                <w:rFonts w:eastAsia="等线"/>
                <w:color w:val="0070C0"/>
              </w:rPr>
              <w:t xml:space="preserve">: </w:t>
            </w:r>
            <w:r>
              <w:rPr>
                <w:rFonts w:eastAsia="等线"/>
                <w:color w:val="0070C0"/>
              </w:rPr>
              <w:t>As clarified, the intention is not to mandate reader behavior</w:t>
            </w:r>
            <w:r w:rsidR="004F76E9">
              <w:rPr>
                <w:rFonts w:eastAsia="等线"/>
                <w:color w:val="0070C0"/>
              </w:rPr>
              <w:t xml:space="preserve"> (i.e. not requirement)</w:t>
            </w:r>
            <w:r>
              <w:rPr>
                <w:rFonts w:eastAsia="等线"/>
                <w:color w:val="0070C0"/>
              </w:rPr>
              <w:t xml:space="preserve">. It is to support the possibility that reader can allocate similar /closed </w:t>
            </w:r>
            <w:r w:rsidR="004F76E9">
              <w:rPr>
                <w:rFonts w:eastAsia="等线"/>
                <w:color w:val="0070C0"/>
              </w:rPr>
              <w:t>number</w:t>
            </w:r>
            <w:r>
              <w:rPr>
                <w:rFonts w:eastAsia="等线"/>
                <w:color w:val="0070C0"/>
              </w:rPr>
              <w:t xml:space="preserve">. </w:t>
            </w:r>
          </w:p>
        </w:tc>
      </w:tr>
      <w:tr w:rsidR="0007713B" w14:paraId="6F9FAD99" w14:textId="77777777" w:rsidTr="00643448">
        <w:tc>
          <w:tcPr>
            <w:tcW w:w="1413" w:type="dxa"/>
          </w:tcPr>
          <w:p w14:paraId="1DB8A099" w14:textId="5E907ACC"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389" w:type="dxa"/>
          </w:tcPr>
          <w:p w14:paraId="4EF5D656" w14:textId="67C3C570" w:rsidR="0007713B" w:rsidRDefault="0007713B" w:rsidP="0007713B">
            <w:pPr>
              <w:rPr>
                <w:rFonts w:eastAsiaTheme="minorEastAsia"/>
              </w:rPr>
            </w:pPr>
            <w:r>
              <w:rPr>
                <w:rFonts w:eastAsiaTheme="minorEastAsia" w:hint="eastAsia"/>
              </w:rPr>
              <w:t>Yes</w:t>
            </w:r>
          </w:p>
        </w:tc>
        <w:tc>
          <w:tcPr>
            <w:tcW w:w="6829" w:type="dxa"/>
          </w:tcPr>
          <w:p w14:paraId="482C8964" w14:textId="77777777" w:rsidR="0007713B" w:rsidRDefault="0007713B" w:rsidP="0007713B">
            <w:pPr>
              <w:rPr>
                <w:rFonts w:eastAsia="宋体"/>
              </w:rPr>
            </w:pPr>
          </w:p>
        </w:tc>
      </w:tr>
      <w:tr w:rsidR="0007713B" w14:paraId="228CE569" w14:textId="77777777" w:rsidTr="00643448">
        <w:tc>
          <w:tcPr>
            <w:tcW w:w="1413" w:type="dxa"/>
          </w:tcPr>
          <w:p w14:paraId="0E6A425A" w14:textId="37C85C02" w:rsidR="0007713B" w:rsidRPr="007A0BF1" w:rsidRDefault="0007713B" w:rsidP="0007713B">
            <w:pPr>
              <w:rPr>
                <w:rFonts w:eastAsia="等线"/>
              </w:rPr>
            </w:pPr>
            <w:r>
              <w:rPr>
                <w:rFonts w:eastAsia="等线" w:hint="eastAsia"/>
              </w:rPr>
              <w:t>H</w:t>
            </w:r>
            <w:r>
              <w:rPr>
                <w:rFonts w:eastAsia="等线"/>
              </w:rPr>
              <w:t xml:space="preserve">uawei, </w:t>
            </w:r>
            <w:proofErr w:type="spellStart"/>
            <w:r>
              <w:rPr>
                <w:rFonts w:eastAsia="等线"/>
              </w:rPr>
              <w:t>HiS</w:t>
            </w:r>
            <w:r w:rsidR="0011064E">
              <w:rPr>
                <w:rFonts w:eastAsia="等线"/>
              </w:rPr>
              <w:t>i</w:t>
            </w:r>
            <w:r>
              <w:rPr>
                <w:rFonts w:eastAsia="等线"/>
              </w:rPr>
              <w:t>licon</w:t>
            </w:r>
            <w:proofErr w:type="spellEnd"/>
          </w:p>
        </w:tc>
        <w:tc>
          <w:tcPr>
            <w:tcW w:w="1389" w:type="dxa"/>
          </w:tcPr>
          <w:p w14:paraId="1D802E4B" w14:textId="46356FAE" w:rsidR="0007713B" w:rsidRPr="007A0BF1" w:rsidRDefault="0007713B" w:rsidP="0007713B">
            <w:pPr>
              <w:rPr>
                <w:rFonts w:eastAsia="等线"/>
              </w:rPr>
            </w:pPr>
            <w:r>
              <w:rPr>
                <w:rFonts w:eastAsia="等线" w:hint="eastAsia"/>
              </w:rPr>
              <w:t>Y</w:t>
            </w:r>
            <w:r>
              <w:rPr>
                <w:rFonts w:eastAsia="等线"/>
              </w:rPr>
              <w:t>es</w:t>
            </w:r>
          </w:p>
        </w:tc>
        <w:tc>
          <w:tcPr>
            <w:tcW w:w="6829" w:type="dxa"/>
          </w:tcPr>
          <w:p w14:paraId="41BD2703" w14:textId="05A46004" w:rsidR="0007713B" w:rsidRDefault="0007713B" w:rsidP="0007713B">
            <w:pPr>
              <w:rPr>
                <w:rFonts w:eastAsia="宋体"/>
              </w:rPr>
            </w:pPr>
            <w:r>
              <w:rPr>
                <w:rFonts w:eastAsia="宋体" w:hint="eastAsia"/>
              </w:rPr>
              <w:t>B</w:t>
            </w:r>
            <w:r>
              <w:rPr>
                <w:rFonts w:eastAsia="宋体"/>
              </w:rPr>
              <w:t>ased on the comments</w:t>
            </w:r>
            <w:r w:rsidR="00014122">
              <w:rPr>
                <w:rFonts w:eastAsia="宋体"/>
              </w:rPr>
              <w:t xml:space="preserve"> above</w:t>
            </w:r>
            <w:r>
              <w:rPr>
                <w:rFonts w:eastAsia="宋体"/>
              </w:rPr>
              <w:t>, we suggest to update the question like:</w:t>
            </w:r>
          </w:p>
          <w:p w14:paraId="597CC48B" w14:textId="5F0D6354" w:rsidR="0007713B" w:rsidRPr="00485642" w:rsidRDefault="0007713B" w:rsidP="0007713B">
            <w:pPr>
              <w:rPr>
                <w:rFonts w:eastAsia="宋体"/>
                <w:b/>
              </w:rPr>
            </w:pPr>
            <w:r w:rsidRPr="00485642">
              <w:rPr>
                <w:rFonts w:eastAsia="等线"/>
                <w:b/>
              </w:rPr>
              <w:t xml:space="preserve">As the basic assumption, from RAN2 perspective to slotted-ALOHA, the reader </w:t>
            </w:r>
            <w:r w:rsidRPr="004162CA">
              <w:rPr>
                <w:rFonts w:eastAsia="等线"/>
                <w:b/>
                <w:highlight w:val="yellow"/>
              </w:rPr>
              <w:t>should be allowed to</w:t>
            </w:r>
            <w:r w:rsidRPr="00485642">
              <w:rPr>
                <w:rFonts w:eastAsia="等线"/>
                <w:b/>
              </w:rPr>
              <w:t xml:space="preserve"> distribute many devices (could be up to </w:t>
            </w:r>
            <w:r w:rsidRPr="00485642">
              <w:rPr>
                <w:b/>
              </w:rPr>
              <w:t>several hundred of devices</w:t>
            </w:r>
            <w:r w:rsidRPr="00485642">
              <w:rPr>
                <w:rFonts w:eastAsia="等线"/>
                <w:b/>
              </w:rPr>
              <w:t xml:space="preserve">), selected by the one A-IoT paging, into similar/closed number of access occasions. </w:t>
            </w:r>
            <w:r w:rsidRPr="004162CA">
              <w:rPr>
                <w:rFonts w:eastAsia="等线"/>
                <w:b/>
                <w:highlight w:val="yellow"/>
              </w:rPr>
              <w:t>It is up to the reader implementation</w:t>
            </w:r>
            <w:r w:rsidRPr="00485642">
              <w:rPr>
                <w:rFonts w:eastAsia="等线"/>
                <w:b/>
              </w:rPr>
              <w:t xml:space="preserve"> on the actual assigned number of access occasions</w:t>
            </w:r>
            <w:r>
              <w:rPr>
                <w:rFonts w:eastAsia="等线"/>
                <w:b/>
              </w:rPr>
              <w:t>.</w:t>
            </w:r>
          </w:p>
        </w:tc>
      </w:tr>
      <w:tr w:rsidR="005417A7" w14:paraId="1A3B140E" w14:textId="77777777" w:rsidTr="00643448">
        <w:tc>
          <w:tcPr>
            <w:tcW w:w="1413" w:type="dxa"/>
          </w:tcPr>
          <w:p w14:paraId="6F4D33FA" w14:textId="6C030F7D" w:rsidR="005417A7" w:rsidRDefault="00617E7B" w:rsidP="0007713B">
            <w:pPr>
              <w:rPr>
                <w:rFonts w:eastAsia="等线" w:hint="eastAsia"/>
              </w:rPr>
            </w:pPr>
            <w:r>
              <w:rPr>
                <w:rFonts w:eastAsia="等线" w:hint="eastAsia"/>
              </w:rPr>
              <w:t>Lenovo</w:t>
            </w:r>
          </w:p>
        </w:tc>
        <w:tc>
          <w:tcPr>
            <w:tcW w:w="1389" w:type="dxa"/>
          </w:tcPr>
          <w:p w14:paraId="7FD0007E" w14:textId="63EBCC29" w:rsidR="005417A7" w:rsidRDefault="00617E7B" w:rsidP="0007713B">
            <w:pPr>
              <w:rPr>
                <w:rFonts w:eastAsia="等线" w:hint="eastAsia"/>
              </w:rPr>
            </w:pPr>
            <w:r>
              <w:rPr>
                <w:rFonts w:eastAsia="等线" w:hint="eastAsia"/>
              </w:rPr>
              <w:t>Yes</w:t>
            </w:r>
          </w:p>
        </w:tc>
        <w:tc>
          <w:tcPr>
            <w:tcW w:w="6829" w:type="dxa"/>
          </w:tcPr>
          <w:p w14:paraId="69AFD995" w14:textId="331DC3BF" w:rsidR="005417A7" w:rsidRDefault="00617E7B" w:rsidP="0007713B">
            <w:pPr>
              <w:rPr>
                <w:rFonts w:eastAsia="宋体"/>
              </w:rPr>
            </w:pPr>
            <w:r w:rsidRPr="00617E7B">
              <w:rPr>
                <w:rFonts w:eastAsia="宋体"/>
              </w:rPr>
              <w:t>We support the basic assumption, just one comment on the description related to ‘similar/closed number of access occasions’, it may be further clarified on the meaning of ‘similar/closed number of access occasions.’</w:t>
            </w:r>
          </w:p>
        </w:tc>
      </w:tr>
      <w:tr w:rsidR="005417A7" w14:paraId="3B76145A" w14:textId="77777777" w:rsidTr="00643448">
        <w:tc>
          <w:tcPr>
            <w:tcW w:w="1413" w:type="dxa"/>
          </w:tcPr>
          <w:p w14:paraId="5767B9B5" w14:textId="77777777" w:rsidR="005417A7" w:rsidRDefault="005417A7" w:rsidP="0007713B">
            <w:pPr>
              <w:rPr>
                <w:rFonts w:eastAsia="等线"/>
              </w:rPr>
            </w:pPr>
          </w:p>
        </w:tc>
        <w:tc>
          <w:tcPr>
            <w:tcW w:w="1389" w:type="dxa"/>
          </w:tcPr>
          <w:p w14:paraId="414C3D94" w14:textId="77777777" w:rsidR="005417A7" w:rsidRDefault="005417A7" w:rsidP="0007713B">
            <w:pPr>
              <w:rPr>
                <w:rFonts w:eastAsia="等线"/>
              </w:rPr>
            </w:pPr>
          </w:p>
        </w:tc>
        <w:tc>
          <w:tcPr>
            <w:tcW w:w="6829" w:type="dxa"/>
          </w:tcPr>
          <w:p w14:paraId="24E33507" w14:textId="77777777" w:rsidR="005417A7" w:rsidRDefault="005417A7" w:rsidP="0007713B">
            <w:pPr>
              <w:rPr>
                <w:rFonts w:eastAsia="宋体"/>
              </w:rPr>
            </w:pPr>
          </w:p>
        </w:tc>
      </w:tr>
      <w:tr w:rsidR="005417A7" w14:paraId="1FDC1BF0" w14:textId="77777777" w:rsidTr="00643448">
        <w:tc>
          <w:tcPr>
            <w:tcW w:w="1413" w:type="dxa"/>
          </w:tcPr>
          <w:p w14:paraId="54809A77" w14:textId="77777777" w:rsidR="005417A7" w:rsidRDefault="005417A7" w:rsidP="0007713B">
            <w:pPr>
              <w:rPr>
                <w:rFonts w:eastAsia="等线"/>
              </w:rPr>
            </w:pPr>
          </w:p>
        </w:tc>
        <w:tc>
          <w:tcPr>
            <w:tcW w:w="1389" w:type="dxa"/>
          </w:tcPr>
          <w:p w14:paraId="64B2AC15" w14:textId="77777777" w:rsidR="005417A7" w:rsidRDefault="005417A7" w:rsidP="0007713B">
            <w:pPr>
              <w:rPr>
                <w:rFonts w:eastAsia="等线"/>
              </w:rPr>
            </w:pPr>
          </w:p>
        </w:tc>
        <w:tc>
          <w:tcPr>
            <w:tcW w:w="6829" w:type="dxa"/>
          </w:tcPr>
          <w:p w14:paraId="35808E33" w14:textId="77777777" w:rsidR="005417A7" w:rsidRDefault="005417A7" w:rsidP="0007713B">
            <w:pPr>
              <w:rPr>
                <w:rFonts w:eastAsia="宋体"/>
              </w:rPr>
            </w:pPr>
          </w:p>
        </w:tc>
      </w:tr>
      <w:tr w:rsidR="005417A7" w14:paraId="5E67AB29" w14:textId="77777777" w:rsidTr="00643448">
        <w:tc>
          <w:tcPr>
            <w:tcW w:w="1413" w:type="dxa"/>
          </w:tcPr>
          <w:p w14:paraId="1BF74821" w14:textId="77777777" w:rsidR="005417A7" w:rsidRDefault="005417A7" w:rsidP="0007713B">
            <w:pPr>
              <w:rPr>
                <w:rFonts w:eastAsia="等线"/>
              </w:rPr>
            </w:pPr>
          </w:p>
        </w:tc>
        <w:tc>
          <w:tcPr>
            <w:tcW w:w="1389" w:type="dxa"/>
          </w:tcPr>
          <w:p w14:paraId="7896E9B5" w14:textId="77777777" w:rsidR="005417A7" w:rsidRDefault="005417A7" w:rsidP="0007713B">
            <w:pPr>
              <w:rPr>
                <w:rFonts w:eastAsia="等线"/>
              </w:rPr>
            </w:pPr>
          </w:p>
        </w:tc>
        <w:tc>
          <w:tcPr>
            <w:tcW w:w="6829" w:type="dxa"/>
          </w:tcPr>
          <w:p w14:paraId="5090CF25" w14:textId="77777777" w:rsidR="005417A7" w:rsidRDefault="005417A7" w:rsidP="0007713B">
            <w:pPr>
              <w:rPr>
                <w:rFonts w:eastAsia="宋体"/>
              </w:rPr>
            </w:pPr>
          </w:p>
        </w:tc>
      </w:tr>
      <w:tr w:rsidR="005417A7" w14:paraId="4892BE19" w14:textId="77777777" w:rsidTr="00643448">
        <w:tc>
          <w:tcPr>
            <w:tcW w:w="1413" w:type="dxa"/>
          </w:tcPr>
          <w:p w14:paraId="5E2D2FC9" w14:textId="77777777" w:rsidR="005417A7" w:rsidRDefault="005417A7" w:rsidP="0007713B">
            <w:pPr>
              <w:rPr>
                <w:rFonts w:eastAsia="等线"/>
              </w:rPr>
            </w:pPr>
          </w:p>
        </w:tc>
        <w:tc>
          <w:tcPr>
            <w:tcW w:w="1389" w:type="dxa"/>
          </w:tcPr>
          <w:p w14:paraId="068F172D" w14:textId="77777777" w:rsidR="005417A7" w:rsidRDefault="005417A7" w:rsidP="0007713B">
            <w:pPr>
              <w:rPr>
                <w:rFonts w:eastAsia="等线"/>
              </w:rPr>
            </w:pPr>
          </w:p>
        </w:tc>
        <w:tc>
          <w:tcPr>
            <w:tcW w:w="6829" w:type="dxa"/>
          </w:tcPr>
          <w:p w14:paraId="3A78D511" w14:textId="77777777" w:rsidR="005417A7" w:rsidRDefault="005417A7" w:rsidP="0007713B">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lastRenderedPageBreak/>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w:t>
      </w:r>
      <w:r w:rsidR="002C4FD0" w:rsidRPr="00551D99">
        <w:rPr>
          <w:rFonts w:eastAsia="等线"/>
          <w:highlight w:val="yellow"/>
        </w:rPr>
        <w:t>multiple</w:t>
      </w:r>
      <w:r w:rsidR="002C4FD0" w:rsidRPr="005C78C5">
        <w:rPr>
          <w:rFonts w:eastAsia="等线"/>
        </w:rPr>
        <w:t xml:space="preserve"> </w:t>
      </w:r>
      <w:commentRangeStart w:id="28"/>
      <w:commentRangeStart w:id="29"/>
      <w:r w:rsidR="002C4FD0" w:rsidRPr="005C78C5">
        <w:rPr>
          <w:rFonts w:eastAsia="等线"/>
        </w:rPr>
        <w:t>“R2D transmission</w:t>
      </w:r>
      <w:r w:rsidR="002C4FD0" w:rsidRPr="005C78C5">
        <w:rPr>
          <w:bCs/>
        </w:rPr>
        <w:t xml:space="preserve"> triggering</w:t>
      </w:r>
      <w:r w:rsidR="002C4FD0" w:rsidRPr="005C78C5">
        <w:rPr>
          <w:rFonts w:eastAsia="等线"/>
        </w:rPr>
        <w:t>”</w:t>
      </w:r>
      <w:commentRangeEnd w:id="28"/>
      <w:r w:rsidR="00643448">
        <w:rPr>
          <w:rStyle w:val="ae"/>
          <w:b w:val="0"/>
          <w:lang w:val="x-none" w:eastAsia="x-none"/>
        </w:rPr>
        <w:commentReference w:id="28"/>
      </w:r>
      <w:commentRangeEnd w:id="29"/>
      <w:r w:rsidR="0036668E">
        <w:rPr>
          <w:rStyle w:val="ae"/>
          <w:b w:val="0"/>
          <w:lang w:val="x-none" w:eastAsia="x-none"/>
        </w:rPr>
        <w:commentReference w:id="29"/>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r w:rsidRPr="00C964E2">
              <w:rPr>
                <w:rFonts w:eastAsia="等线"/>
                <w:bCs/>
              </w:rPr>
              <w:t>Also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36656C0C" w14:textId="4F8E61B6" w:rsidR="00646A76" w:rsidRDefault="00646A76" w:rsidP="00646A76">
            <w:pPr>
              <w:rPr>
                <w:rFonts w:eastAsia="宋体"/>
              </w:rPr>
            </w:pPr>
            <w:r>
              <w:rPr>
                <w:rFonts w:eastAsia="宋体" w:hint="eastAsia"/>
              </w:rPr>
              <w:t>Yes</w:t>
            </w:r>
          </w:p>
        </w:tc>
        <w:tc>
          <w:tcPr>
            <w:tcW w:w="7084" w:type="dxa"/>
          </w:tcPr>
          <w:p w14:paraId="6BEED888" w14:textId="24476D5E" w:rsidR="00646A76" w:rsidRDefault="00646A76" w:rsidP="00646A76">
            <w:pPr>
              <w:rPr>
                <w:rFonts w:eastAsiaTheme="minorEastAsia"/>
              </w:rPr>
            </w:pPr>
            <w:r>
              <w:rPr>
                <w:rFonts w:eastAsia="宋体" w:hint="eastAsia"/>
              </w:rPr>
              <w:t>Agree</w:t>
            </w:r>
            <w:r>
              <w:rPr>
                <w:rFonts w:eastAsia="宋体"/>
              </w:rPr>
              <w:t xml:space="preserve"> with </w:t>
            </w:r>
            <w:r w:rsidRPr="00DD6CA3">
              <w:rPr>
                <w:rFonts w:eastAsia="宋体"/>
              </w:rPr>
              <w:t>rapporteur</w:t>
            </w:r>
            <w:r>
              <w:rPr>
                <w:rFonts w:eastAsia="宋体"/>
              </w:rPr>
              <w:t>. Due to limited device capability, m</w:t>
            </w:r>
            <w:r w:rsidRPr="005C78C5">
              <w:rPr>
                <w:rFonts w:eastAsia="等线"/>
              </w:rPr>
              <w:t>ultiple “R2D transmission</w:t>
            </w:r>
            <w:r w:rsidRPr="005C78C5">
              <w:rPr>
                <w:bCs/>
              </w:rPr>
              <w:t xml:space="preserve"> triggering</w:t>
            </w:r>
            <w:r w:rsidRPr="005C78C5">
              <w:rPr>
                <w:rFonts w:eastAsia="等线"/>
              </w:rPr>
              <w:t>”</w:t>
            </w:r>
            <w:r>
              <w:rPr>
                <w:rFonts w:eastAsia="等线"/>
              </w:rPr>
              <w:t xml:space="preserve"> message are required to </w:t>
            </w:r>
            <w:bookmarkStart w:id="30" w:name="OLE_LINK4"/>
            <w:r>
              <w:rPr>
                <w:rFonts w:eastAsia="等线"/>
              </w:rPr>
              <w:t>re</w:t>
            </w:r>
            <w:bookmarkEnd w:id="30"/>
            <w:r>
              <w:rPr>
                <w:rFonts w:eastAsia="等线"/>
              </w:rPr>
              <w:t>-timing of device.</w:t>
            </w:r>
          </w:p>
        </w:tc>
      </w:tr>
      <w:tr w:rsidR="00A15D95" w14:paraId="4AB292C0" w14:textId="77777777" w:rsidTr="00143E38">
        <w:tc>
          <w:tcPr>
            <w:tcW w:w="1413" w:type="dxa"/>
          </w:tcPr>
          <w:p w14:paraId="7C84B6B7" w14:textId="3AB1993A" w:rsidR="00A15D95" w:rsidRDefault="00A15D95" w:rsidP="00646A76">
            <w:pPr>
              <w:rPr>
                <w:rFonts w:eastAsia="宋体"/>
              </w:rPr>
            </w:pPr>
            <w:r>
              <w:rPr>
                <w:rFonts w:eastAsia="宋体"/>
              </w:rPr>
              <w:t xml:space="preserve">Xiaomi </w:t>
            </w:r>
          </w:p>
        </w:tc>
        <w:tc>
          <w:tcPr>
            <w:tcW w:w="1134" w:type="dxa"/>
          </w:tcPr>
          <w:p w14:paraId="0A628405" w14:textId="37149D35" w:rsidR="00A15D95" w:rsidRDefault="00A15D95" w:rsidP="00646A76">
            <w:pPr>
              <w:rPr>
                <w:rFonts w:eastAsia="宋体"/>
              </w:rPr>
            </w:pPr>
            <w:r>
              <w:rPr>
                <w:rFonts w:eastAsia="宋体"/>
              </w:rPr>
              <w:t xml:space="preserve">Yes </w:t>
            </w:r>
          </w:p>
        </w:tc>
        <w:tc>
          <w:tcPr>
            <w:tcW w:w="7084" w:type="dxa"/>
          </w:tcPr>
          <w:p w14:paraId="006F58E9" w14:textId="77777777" w:rsidR="00A15D95" w:rsidRDefault="00A15D95" w:rsidP="00646A76">
            <w:pPr>
              <w:rPr>
                <w:rFonts w:eastAsia="宋体"/>
              </w:rPr>
            </w:pPr>
          </w:p>
        </w:tc>
      </w:tr>
      <w:tr w:rsidR="007236F1" w14:paraId="739860CB" w14:textId="77777777" w:rsidTr="00143E38">
        <w:tc>
          <w:tcPr>
            <w:tcW w:w="1413" w:type="dxa"/>
          </w:tcPr>
          <w:p w14:paraId="520617B7" w14:textId="3CAC93ED" w:rsidR="007236F1" w:rsidRDefault="007236F1" w:rsidP="007236F1">
            <w:pPr>
              <w:rPr>
                <w:rFonts w:eastAsia="宋体"/>
              </w:rPr>
            </w:pPr>
            <w:r>
              <w:rPr>
                <w:rFonts w:eastAsia="宋体" w:hint="eastAsia"/>
              </w:rPr>
              <w:t>O</w:t>
            </w:r>
            <w:r>
              <w:rPr>
                <w:rFonts w:eastAsia="宋体"/>
              </w:rPr>
              <w:t>PPO</w:t>
            </w:r>
          </w:p>
        </w:tc>
        <w:tc>
          <w:tcPr>
            <w:tcW w:w="1134" w:type="dxa"/>
          </w:tcPr>
          <w:p w14:paraId="4EC8AEA8" w14:textId="77777777" w:rsidR="007236F1" w:rsidRDefault="007236F1" w:rsidP="007236F1">
            <w:pPr>
              <w:rPr>
                <w:rFonts w:eastAsia="宋体"/>
              </w:rPr>
            </w:pPr>
          </w:p>
        </w:tc>
        <w:tc>
          <w:tcPr>
            <w:tcW w:w="7084" w:type="dxa"/>
          </w:tcPr>
          <w:p w14:paraId="03E14172" w14:textId="43B3BFB1" w:rsidR="007236F1" w:rsidRDefault="007236F1" w:rsidP="007236F1">
            <w:pPr>
              <w:rPr>
                <w:rFonts w:eastAsia="宋体"/>
              </w:rPr>
            </w:pPr>
            <w:r>
              <w:rPr>
                <w:rFonts w:eastAsia="宋体"/>
              </w:rPr>
              <w:t xml:space="preserve">If the quoted ‘R2D transmission triggering’ here is equivalent to the </w:t>
            </w:r>
            <w:proofErr w:type="spellStart"/>
            <w:r>
              <w:rPr>
                <w:rFonts w:eastAsia="宋体"/>
              </w:rPr>
              <w:t>QueryRep</w:t>
            </w:r>
            <w:proofErr w:type="spellEnd"/>
            <w:r>
              <w:rPr>
                <w:rFonts w:eastAsia="宋体"/>
              </w:rPr>
              <w:t xml:space="preserve"> message for the RFID system, </w:t>
            </w:r>
            <w:r w:rsidRPr="00491099">
              <w:rPr>
                <w:rFonts w:eastAsia="宋体"/>
                <w:highlight w:val="yellow"/>
              </w:rPr>
              <w:t>we are ok</w:t>
            </w:r>
            <w:r>
              <w:rPr>
                <w:rFonts w:eastAsia="宋体"/>
              </w:rPr>
              <w:t>. FFS the upper bound of the X and Y value.</w:t>
            </w:r>
          </w:p>
        </w:tc>
      </w:tr>
      <w:tr w:rsidR="006B46D6" w14:paraId="00806BD1" w14:textId="77777777" w:rsidTr="00143E38">
        <w:tc>
          <w:tcPr>
            <w:tcW w:w="1413" w:type="dxa"/>
          </w:tcPr>
          <w:p w14:paraId="5CC8965D" w14:textId="3C78939B" w:rsidR="006B46D6" w:rsidRDefault="006B46D6" w:rsidP="006B46D6">
            <w:pPr>
              <w:rPr>
                <w:rFonts w:eastAsia="宋体"/>
              </w:rPr>
            </w:pPr>
            <w:r>
              <w:rPr>
                <w:rFonts w:eastAsiaTheme="minorEastAsia" w:hint="eastAsia"/>
                <w:lang w:eastAsia="ja-JP"/>
              </w:rPr>
              <w:t>Docomo</w:t>
            </w:r>
          </w:p>
        </w:tc>
        <w:tc>
          <w:tcPr>
            <w:tcW w:w="1134" w:type="dxa"/>
          </w:tcPr>
          <w:p w14:paraId="163D4B86" w14:textId="78C375AD" w:rsidR="006B46D6" w:rsidRDefault="006B46D6" w:rsidP="006B46D6">
            <w:pPr>
              <w:rPr>
                <w:rFonts w:eastAsia="宋体"/>
              </w:rPr>
            </w:pPr>
            <w:r>
              <w:rPr>
                <w:rFonts w:eastAsiaTheme="minorEastAsia" w:hint="eastAsia"/>
                <w:lang w:eastAsia="ja-JP"/>
              </w:rPr>
              <w:t>No</w:t>
            </w:r>
          </w:p>
        </w:tc>
        <w:tc>
          <w:tcPr>
            <w:tcW w:w="7084" w:type="dxa"/>
          </w:tcPr>
          <w:p w14:paraId="7D865BEA" w14:textId="77777777" w:rsidR="006B46D6" w:rsidRDefault="006B46D6" w:rsidP="006B46D6">
            <w:pPr>
              <w:rPr>
                <w:rFonts w:eastAsiaTheme="minorEastAsia"/>
                <w:lang w:eastAsia="ja-JP"/>
              </w:rPr>
            </w:pPr>
            <w:r>
              <w:rPr>
                <w:rFonts w:eastAsiaTheme="minorEastAsia" w:hint="eastAsia"/>
                <w:lang w:eastAsia="ja-JP"/>
              </w:rPr>
              <w:t>Wait for RAN1.</w:t>
            </w:r>
          </w:p>
          <w:p w14:paraId="5E1D5248" w14:textId="77777777" w:rsidR="006B46D6" w:rsidRDefault="006B46D6" w:rsidP="006B46D6">
            <w:pPr>
              <w:rPr>
                <w:rFonts w:eastAsiaTheme="minorEastAsia"/>
                <w:lang w:eastAsia="ja-JP"/>
              </w:rPr>
            </w:pPr>
            <w:r>
              <w:rPr>
                <w:rFonts w:eastAsiaTheme="minorEastAsia" w:hint="eastAsia"/>
                <w:lang w:eastAsia="ja-JP"/>
              </w:rPr>
              <w:t>At least I</w:t>
            </w:r>
            <w:r>
              <w:rPr>
                <w:rFonts w:eastAsiaTheme="minorEastAsia"/>
                <w:lang w:eastAsia="ja-JP"/>
              </w:rPr>
              <w:t>’</w:t>
            </w:r>
            <w:r>
              <w:rPr>
                <w:rFonts w:eastAsiaTheme="minorEastAsia" w:hint="eastAsia"/>
                <w:lang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48871012" w14:textId="729B5DE1" w:rsidR="000534FE" w:rsidRDefault="000534FE" w:rsidP="000534FE">
            <w:pPr>
              <w:rPr>
                <w:rFonts w:eastAsia="宋体"/>
              </w:rPr>
            </w:pPr>
            <w:r w:rsidRPr="000534FE">
              <w:rPr>
                <w:rFonts w:eastAsiaTheme="minorEastAsia"/>
                <w:color w:val="0070C0"/>
                <w:lang w:eastAsia="ja-JP"/>
              </w:rPr>
              <w:t>[Rapp]: The key point of this question is “multiple”, rather than discuss the detailed scheduling or resource definition in RAN1.</w:t>
            </w:r>
          </w:p>
        </w:tc>
      </w:tr>
      <w:tr w:rsidR="00AA7847" w14:paraId="1D5B8235" w14:textId="77777777" w:rsidTr="00143E38">
        <w:tc>
          <w:tcPr>
            <w:tcW w:w="1413" w:type="dxa"/>
          </w:tcPr>
          <w:p w14:paraId="3DA97500" w14:textId="1CD31604" w:rsidR="00AA7847" w:rsidRDefault="00AA7847" w:rsidP="00AA7847">
            <w:pPr>
              <w:rPr>
                <w:rFonts w:eastAsiaTheme="minorEastAsia"/>
              </w:rPr>
            </w:pPr>
            <w:r>
              <w:rPr>
                <w:rFonts w:eastAsia="宋体"/>
              </w:rPr>
              <w:t>Qualcomm</w:t>
            </w:r>
          </w:p>
        </w:tc>
        <w:tc>
          <w:tcPr>
            <w:tcW w:w="1134" w:type="dxa"/>
          </w:tcPr>
          <w:p w14:paraId="28FA6781" w14:textId="69004A41" w:rsidR="00AA7847" w:rsidRDefault="00AA7847" w:rsidP="00AA7847">
            <w:pPr>
              <w:rPr>
                <w:rFonts w:eastAsiaTheme="minorEastAsia"/>
              </w:rPr>
            </w:pPr>
            <w:r>
              <w:rPr>
                <w:rFonts w:eastAsia="宋体"/>
              </w:rPr>
              <w:t>No</w:t>
            </w:r>
          </w:p>
        </w:tc>
        <w:tc>
          <w:tcPr>
            <w:tcW w:w="7084" w:type="dxa"/>
          </w:tcPr>
          <w:p w14:paraId="1686A163" w14:textId="77777777" w:rsidR="00AA7847" w:rsidRDefault="00AA7847" w:rsidP="00AA7847">
            <w:pPr>
              <w:rPr>
                <w:rFonts w:eastAsia="等线"/>
              </w:rPr>
            </w:pPr>
            <w:r>
              <w:rPr>
                <w:rFonts w:eastAsia="宋体"/>
              </w:rPr>
              <w:t>The whole term captured in RAN1 agreement is ‘</w:t>
            </w:r>
            <w:r w:rsidRPr="00B91B8C">
              <w:rPr>
                <w:rFonts w:eastAsia="宋体"/>
              </w:rPr>
              <w:t>R2D transmission triggering random access</w:t>
            </w:r>
            <w:r>
              <w:rPr>
                <w:rFonts w:eastAsia="宋体"/>
              </w:rPr>
              <w:t xml:space="preserve">’. We are not sure whether it is the same concept of the question in question 6b, multiple </w:t>
            </w:r>
            <w:r w:rsidRPr="005C78C5">
              <w:rPr>
                <w:rFonts w:eastAsia="等线"/>
              </w:rPr>
              <w:t>“R2D transmission</w:t>
            </w:r>
            <w:r w:rsidRPr="005C78C5">
              <w:rPr>
                <w:bCs/>
              </w:rPr>
              <w:t xml:space="preserve"> triggering</w:t>
            </w:r>
            <w:r w:rsidRPr="005C78C5">
              <w:rPr>
                <w:rFonts w:eastAsia="等线"/>
              </w:rPr>
              <w:t>”</w:t>
            </w:r>
            <w:r>
              <w:rPr>
                <w:rFonts w:eastAsia="等线"/>
              </w:rPr>
              <w:t xml:space="preserve">. At least we fail to observe </w:t>
            </w:r>
            <w:r w:rsidR="00F50D10">
              <w:rPr>
                <w:rFonts w:eastAsia="等线"/>
              </w:rPr>
              <w:t xml:space="preserve">the </w:t>
            </w:r>
            <w:r w:rsidR="00630430">
              <w:rPr>
                <w:rFonts w:eastAsia="等线"/>
              </w:rPr>
              <w:t xml:space="preserve">understanding in question 6b </w:t>
            </w:r>
            <w:r>
              <w:rPr>
                <w:rFonts w:eastAsia="等线"/>
              </w:rPr>
              <w:t>‘After one A-IoT p</w:t>
            </w:r>
            <w:r w:rsidRPr="005C78C5">
              <w:rPr>
                <w:rFonts w:eastAsia="等线"/>
              </w:rPr>
              <w:t>aging message</w:t>
            </w:r>
            <w:r>
              <w:rPr>
                <w:rFonts w:eastAsia="等线"/>
              </w:rPr>
              <w:t xml:space="preserve">, </w:t>
            </w:r>
            <w:r w:rsidRPr="005C78C5">
              <w:rPr>
                <w:rFonts w:eastAsia="等线"/>
              </w:rPr>
              <w:t>there can be multiple “R2D transmission</w:t>
            </w:r>
            <w:r w:rsidRPr="005C78C5">
              <w:rPr>
                <w:bCs/>
              </w:rPr>
              <w:t xml:space="preserve"> triggering</w:t>
            </w:r>
            <w:r w:rsidRPr="005C78C5">
              <w:rPr>
                <w:rFonts w:eastAsia="等线"/>
              </w:rPr>
              <w:t>”</w:t>
            </w:r>
            <w:r>
              <w:rPr>
                <w:rFonts w:eastAsia="等线"/>
              </w:rPr>
              <w:t>…’</w:t>
            </w:r>
            <w:r w:rsidR="0087556C">
              <w:rPr>
                <w:rFonts w:eastAsia="等线"/>
              </w:rPr>
              <w:t xml:space="preserve"> from RAN1 agreement/intention</w:t>
            </w:r>
            <w:r>
              <w:rPr>
                <w:rFonts w:eastAsia="等线"/>
              </w:rPr>
              <w:t xml:space="preserve">. Thus, we prefer to keep RAN2 agreement, to wait for RAN1 conclusion on the access occasion. </w:t>
            </w:r>
          </w:p>
          <w:p w14:paraId="03720587" w14:textId="77777777" w:rsidR="000534FE" w:rsidRDefault="000534FE" w:rsidP="000534FE">
            <w:pPr>
              <w:rPr>
                <w:rFonts w:eastAsiaTheme="minorEastAsia"/>
                <w:color w:val="0070C0"/>
                <w:lang w:eastAsia="ja-JP"/>
              </w:rPr>
            </w:pPr>
            <w:r w:rsidRPr="000534FE">
              <w:rPr>
                <w:rFonts w:eastAsiaTheme="minorEastAsia"/>
                <w:color w:val="0070C0"/>
                <w:lang w:eastAsia="ja-JP"/>
              </w:rPr>
              <w:t xml:space="preserve">[Rapp]: </w:t>
            </w:r>
            <w:r>
              <w:rPr>
                <w:rFonts w:eastAsiaTheme="minorEastAsia"/>
                <w:color w:val="0070C0"/>
                <w:lang w:eastAsia="ja-JP"/>
              </w:rPr>
              <w:t xml:space="preserve">The </w:t>
            </w:r>
            <w:r w:rsidRPr="000534FE">
              <w:rPr>
                <w:rFonts w:eastAsiaTheme="minorEastAsia"/>
                <w:color w:val="0070C0"/>
                <w:lang w:eastAsia="ja-JP"/>
              </w:rPr>
              <w:t>“multiple”</w:t>
            </w:r>
            <w:r>
              <w:rPr>
                <w:rFonts w:eastAsiaTheme="minorEastAsia"/>
                <w:color w:val="0070C0"/>
                <w:lang w:eastAsia="ja-JP"/>
              </w:rPr>
              <w:t xml:space="preserve"> block of the access occasions is from RAN2 procedure perspective, while we leave the design of radio resource inside that block of access occasions to RAN1.</w:t>
            </w:r>
          </w:p>
          <w:p w14:paraId="296185EC" w14:textId="484ACC7B" w:rsidR="0042040D" w:rsidRDefault="0042040D" w:rsidP="000534FE">
            <w:pPr>
              <w:rPr>
                <w:rFonts w:eastAsiaTheme="minorEastAsia"/>
              </w:rPr>
            </w:pPr>
            <w:r>
              <w:rPr>
                <w:noProof/>
              </w:rPr>
              <w:drawing>
                <wp:inline distT="0" distB="0" distL="0" distR="0" wp14:anchorId="78936C9D" wp14:editId="4ABAAC62">
                  <wp:extent cx="762000" cy="7786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722" cy="795696"/>
                          </a:xfrm>
                          <a:prstGeom prst="rect">
                            <a:avLst/>
                          </a:prstGeom>
                        </pic:spPr>
                      </pic:pic>
                    </a:graphicData>
                  </a:graphic>
                </wp:inline>
              </w:drawing>
            </w:r>
          </w:p>
        </w:tc>
      </w:tr>
      <w:tr w:rsidR="00430892" w14:paraId="59513593" w14:textId="77777777" w:rsidTr="00143E38">
        <w:tc>
          <w:tcPr>
            <w:tcW w:w="1413" w:type="dxa"/>
          </w:tcPr>
          <w:p w14:paraId="033614AF" w14:textId="658C7223" w:rsidR="00430892" w:rsidRDefault="00430892" w:rsidP="00430892">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4CC43C5D" w14:textId="580390A4" w:rsidR="00430892" w:rsidRDefault="00430892" w:rsidP="00430892">
            <w:pPr>
              <w:rPr>
                <w:rFonts w:eastAsia="宋体"/>
              </w:rPr>
            </w:pPr>
            <w:r>
              <w:rPr>
                <w:rFonts w:eastAsia="宋体" w:hint="eastAsia"/>
              </w:rPr>
              <w:t>See comments</w:t>
            </w:r>
          </w:p>
        </w:tc>
        <w:tc>
          <w:tcPr>
            <w:tcW w:w="7084" w:type="dxa"/>
          </w:tcPr>
          <w:p w14:paraId="1F4C9DDF" w14:textId="1BD0BAF2" w:rsidR="00430892" w:rsidRDefault="00430892" w:rsidP="00430892">
            <w:pPr>
              <w:rPr>
                <w:rFonts w:eastAsia="宋体"/>
              </w:rPr>
            </w:pPr>
            <w:r>
              <w:rPr>
                <w:rFonts w:eastAsia="宋体" w:hint="eastAsia"/>
              </w:rPr>
              <w:t>We think the</w:t>
            </w:r>
            <w:r>
              <w:rPr>
                <w:rFonts w:eastAsia="等线" w:hint="eastAsia"/>
              </w:rPr>
              <w:t xml:space="preserve"> </w:t>
            </w:r>
            <w:r>
              <w:rPr>
                <w:rFonts w:eastAsia="等线" w:hint="eastAsia"/>
              </w:rPr>
              <w:t>“</w:t>
            </w:r>
            <w:r>
              <w:rPr>
                <w:rFonts w:eastAsia="等线" w:hint="eastAsia"/>
              </w:rPr>
              <w:t>R2D round triggering</w:t>
            </w:r>
            <w:r>
              <w:rPr>
                <w:rFonts w:eastAsia="等线" w:hint="eastAsia"/>
              </w:rPr>
              <w:t>”</w:t>
            </w:r>
            <w:r>
              <w:rPr>
                <w:rFonts w:eastAsia="等线" w:hint="eastAsia"/>
              </w:rPr>
              <w:t xml:space="preserve"> defines the access around, and the </w:t>
            </w:r>
            <w:r>
              <w:rPr>
                <w:rFonts w:eastAsia="等线" w:hint="eastAsia"/>
              </w:rPr>
              <w:t>“</w:t>
            </w:r>
            <w:r>
              <w:rPr>
                <w:rFonts w:eastAsia="等线" w:hint="eastAsia"/>
              </w:rPr>
              <w:t>R2D trigger</w:t>
            </w:r>
            <w:r>
              <w:rPr>
                <w:rFonts w:eastAsia="等线" w:hint="eastAsia"/>
              </w:rPr>
              <w:t>”</w:t>
            </w:r>
            <w:r>
              <w:rPr>
                <w:rFonts w:eastAsia="等线" w:hint="eastAsia"/>
              </w:rPr>
              <w:t xml:space="preserve"> defines the access occasion.</w:t>
            </w:r>
          </w:p>
        </w:tc>
      </w:tr>
      <w:tr w:rsidR="00430892" w14:paraId="16276398" w14:textId="77777777" w:rsidTr="00143E38">
        <w:tc>
          <w:tcPr>
            <w:tcW w:w="1413" w:type="dxa"/>
          </w:tcPr>
          <w:p w14:paraId="5176ACA3" w14:textId="2132E001" w:rsidR="00430892" w:rsidRDefault="00430892" w:rsidP="00430892">
            <w:pPr>
              <w:rPr>
                <w:rFonts w:eastAsia="宋体"/>
              </w:rPr>
            </w:pPr>
            <w:r>
              <w:rPr>
                <w:rFonts w:eastAsia="等线" w:hint="eastAsia"/>
              </w:rPr>
              <w:lastRenderedPageBreak/>
              <w:t>H</w:t>
            </w:r>
            <w:r>
              <w:rPr>
                <w:rFonts w:eastAsia="等线"/>
              </w:rPr>
              <w:t xml:space="preserve">uawei, </w:t>
            </w:r>
            <w:proofErr w:type="spellStart"/>
            <w:r>
              <w:rPr>
                <w:rFonts w:eastAsia="等线"/>
              </w:rPr>
              <w:t>HiS</w:t>
            </w:r>
            <w:r w:rsidR="0011064E">
              <w:rPr>
                <w:rFonts w:eastAsia="等线" w:hint="eastAsia"/>
              </w:rPr>
              <w:t>i</w:t>
            </w:r>
            <w:r>
              <w:rPr>
                <w:rFonts w:eastAsia="等线"/>
              </w:rPr>
              <w:t>licon</w:t>
            </w:r>
            <w:proofErr w:type="spellEnd"/>
          </w:p>
        </w:tc>
        <w:tc>
          <w:tcPr>
            <w:tcW w:w="1134" w:type="dxa"/>
          </w:tcPr>
          <w:p w14:paraId="50C9CEE4" w14:textId="1DF49CDE" w:rsidR="00430892" w:rsidRDefault="00430892" w:rsidP="00430892">
            <w:pPr>
              <w:rPr>
                <w:rFonts w:eastAsia="宋体"/>
              </w:rPr>
            </w:pPr>
            <w:r>
              <w:rPr>
                <w:rFonts w:eastAsia="等线" w:hint="eastAsia"/>
              </w:rPr>
              <w:t>Y</w:t>
            </w:r>
            <w:r>
              <w:rPr>
                <w:rFonts w:eastAsia="等线"/>
              </w:rPr>
              <w:t>es</w:t>
            </w:r>
          </w:p>
        </w:tc>
        <w:tc>
          <w:tcPr>
            <w:tcW w:w="7084" w:type="dxa"/>
          </w:tcPr>
          <w:p w14:paraId="6912ED52" w14:textId="77777777" w:rsidR="00430892" w:rsidRDefault="00430892" w:rsidP="00430892">
            <w:pPr>
              <w:rPr>
                <w:rFonts w:eastAsia="宋体"/>
              </w:rPr>
            </w:pPr>
          </w:p>
        </w:tc>
      </w:tr>
      <w:tr w:rsidR="0060509E" w14:paraId="5096D655" w14:textId="77777777" w:rsidTr="00143E38">
        <w:tc>
          <w:tcPr>
            <w:tcW w:w="1413" w:type="dxa"/>
          </w:tcPr>
          <w:p w14:paraId="2E3FF5C0" w14:textId="51E0E532" w:rsidR="0060509E" w:rsidRDefault="004329C2" w:rsidP="00430892">
            <w:pPr>
              <w:rPr>
                <w:rFonts w:eastAsia="等线" w:hint="eastAsia"/>
              </w:rPr>
            </w:pPr>
            <w:r>
              <w:rPr>
                <w:rFonts w:eastAsia="等线" w:hint="eastAsia"/>
              </w:rPr>
              <w:t>Lenovo</w:t>
            </w:r>
          </w:p>
        </w:tc>
        <w:tc>
          <w:tcPr>
            <w:tcW w:w="1134" w:type="dxa"/>
          </w:tcPr>
          <w:p w14:paraId="66C392F3" w14:textId="01A25DEC" w:rsidR="0060509E" w:rsidRDefault="004329C2" w:rsidP="00430892">
            <w:pPr>
              <w:rPr>
                <w:rFonts w:eastAsia="等线" w:hint="eastAsia"/>
              </w:rPr>
            </w:pPr>
            <w:r>
              <w:rPr>
                <w:rFonts w:eastAsia="等线" w:hint="eastAsia"/>
              </w:rPr>
              <w:t>Yes</w:t>
            </w:r>
          </w:p>
        </w:tc>
        <w:tc>
          <w:tcPr>
            <w:tcW w:w="7084" w:type="dxa"/>
          </w:tcPr>
          <w:p w14:paraId="77E96A10" w14:textId="6345DC53" w:rsidR="0060509E" w:rsidRDefault="004329C2" w:rsidP="00430892">
            <w:pPr>
              <w:rPr>
                <w:rFonts w:eastAsia="宋体"/>
              </w:rPr>
            </w:pPr>
            <w:r w:rsidRPr="004329C2">
              <w:rPr>
                <w:rFonts w:eastAsia="宋体"/>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60509E" w14:paraId="50D7808A" w14:textId="77777777" w:rsidTr="00143E38">
        <w:tc>
          <w:tcPr>
            <w:tcW w:w="1413" w:type="dxa"/>
          </w:tcPr>
          <w:p w14:paraId="6961A78D" w14:textId="77777777" w:rsidR="0060509E" w:rsidRDefault="0060509E" w:rsidP="00430892">
            <w:pPr>
              <w:rPr>
                <w:rFonts w:eastAsia="等线"/>
              </w:rPr>
            </w:pPr>
          </w:p>
        </w:tc>
        <w:tc>
          <w:tcPr>
            <w:tcW w:w="1134" w:type="dxa"/>
          </w:tcPr>
          <w:p w14:paraId="6265B87E" w14:textId="77777777" w:rsidR="0060509E" w:rsidRDefault="0060509E" w:rsidP="00430892">
            <w:pPr>
              <w:rPr>
                <w:rFonts w:eastAsia="等线"/>
              </w:rPr>
            </w:pPr>
          </w:p>
        </w:tc>
        <w:tc>
          <w:tcPr>
            <w:tcW w:w="7084" w:type="dxa"/>
          </w:tcPr>
          <w:p w14:paraId="7363A5AB" w14:textId="77777777" w:rsidR="0060509E" w:rsidRDefault="0060509E" w:rsidP="00430892">
            <w:pPr>
              <w:rPr>
                <w:rFonts w:eastAsia="宋体"/>
              </w:rPr>
            </w:pPr>
          </w:p>
        </w:tc>
      </w:tr>
      <w:tr w:rsidR="0060509E" w14:paraId="14CC2BA7" w14:textId="77777777" w:rsidTr="00143E38">
        <w:tc>
          <w:tcPr>
            <w:tcW w:w="1413" w:type="dxa"/>
          </w:tcPr>
          <w:p w14:paraId="52D18B49" w14:textId="77777777" w:rsidR="0060509E" w:rsidRDefault="0060509E" w:rsidP="00430892">
            <w:pPr>
              <w:rPr>
                <w:rFonts w:eastAsia="等线"/>
              </w:rPr>
            </w:pPr>
          </w:p>
        </w:tc>
        <w:tc>
          <w:tcPr>
            <w:tcW w:w="1134" w:type="dxa"/>
          </w:tcPr>
          <w:p w14:paraId="4BD95B7E" w14:textId="77777777" w:rsidR="0060509E" w:rsidRDefault="0060509E" w:rsidP="00430892">
            <w:pPr>
              <w:rPr>
                <w:rFonts w:eastAsia="等线"/>
              </w:rPr>
            </w:pPr>
          </w:p>
        </w:tc>
        <w:tc>
          <w:tcPr>
            <w:tcW w:w="7084" w:type="dxa"/>
          </w:tcPr>
          <w:p w14:paraId="6C97C0CB" w14:textId="77777777" w:rsidR="0060509E" w:rsidRDefault="0060509E" w:rsidP="00430892">
            <w:pPr>
              <w:rPr>
                <w:rFonts w:eastAsia="宋体"/>
              </w:rPr>
            </w:pPr>
          </w:p>
        </w:tc>
      </w:tr>
      <w:tr w:rsidR="0060509E" w14:paraId="103E52ED" w14:textId="77777777" w:rsidTr="00143E38">
        <w:tc>
          <w:tcPr>
            <w:tcW w:w="1413" w:type="dxa"/>
          </w:tcPr>
          <w:p w14:paraId="52CA9FE8" w14:textId="77777777" w:rsidR="0060509E" w:rsidRDefault="0060509E" w:rsidP="00430892">
            <w:pPr>
              <w:rPr>
                <w:rFonts w:eastAsia="等线"/>
              </w:rPr>
            </w:pPr>
          </w:p>
        </w:tc>
        <w:tc>
          <w:tcPr>
            <w:tcW w:w="1134" w:type="dxa"/>
          </w:tcPr>
          <w:p w14:paraId="42656C49" w14:textId="77777777" w:rsidR="0060509E" w:rsidRDefault="0060509E" w:rsidP="00430892">
            <w:pPr>
              <w:rPr>
                <w:rFonts w:eastAsia="等线"/>
              </w:rPr>
            </w:pPr>
          </w:p>
        </w:tc>
        <w:tc>
          <w:tcPr>
            <w:tcW w:w="7084" w:type="dxa"/>
          </w:tcPr>
          <w:p w14:paraId="47F800AA" w14:textId="77777777" w:rsidR="0060509E" w:rsidRDefault="0060509E" w:rsidP="00430892">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lastRenderedPageBreak/>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EB50C34" w14:textId="5A6AD407" w:rsidR="00646A76" w:rsidRDefault="00646A76" w:rsidP="00646A76">
            <w:pPr>
              <w:rPr>
                <w:rFonts w:eastAsia="宋体"/>
              </w:rPr>
            </w:pPr>
            <w:r>
              <w:rPr>
                <w:rFonts w:eastAsia="宋体"/>
              </w:rPr>
              <w:t>Y</w:t>
            </w:r>
            <w:r>
              <w:rPr>
                <w:rFonts w:eastAsia="宋体" w:hint="eastAsia"/>
              </w:rPr>
              <w:t>es</w:t>
            </w:r>
          </w:p>
        </w:tc>
        <w:tc>
          <w:tcPr>
            <w:tcW w:w="7084" w:type="dxa"/>
          </w:tcPr>
          <w:p w14:paraId="72A1F7E3" w14:textId="4F54F1A6" w:rsidR="00646A76" w:rsidRDefault="00646A76" w:rsidP="00646A76">
            <w:pPr>
              <w:rPr>
                <w:rFonts w:eastAsia="宋体"/>
              </w:rPr>
            </w:pPr>
            <w:r>
              <w:rPr>
                <w:rFonts w:eastAsia="宋体"/>
              </w:rPr>
              <w:t>Support s</w:t>
            </w:r>
            <w:r w:rsidRPr="0038152A">
              <w:rPr>
                <w:rFonts w:eastAsia="宋体"/>
              </w:rPr>
              <w:t>eparate R2D message (</w:t>
            </w:r>
            <w:r>
              <w:rPr>
                <w:rFonts w:eastAsia="宋体"/>
              </w:rPr>
              <w:t xml:space="preserve">e.g. Occasions Trigger message, </w:t>
            </w:r>
            <w:r w:rsidRPr="0038152A">
              <w:rPr>
                <w:rFonts w:eastAsia="宋体"/>
              </w:rPr>
              <w:t xml:space="preserve">somehow like the </w:t>
            </w:r>
            <w:proofErr w:type="spellStart"/>
            <w:r w:rsidRPr="0038152A">
              <w:rPr>
                <w:rFonts w:eastAsia="宋体"/>
              </w:rPr>
              <w:t>QueryRep</w:t>
            </w:r>
            <w:proofErr w:type="spellEnd"/>
            <w:r w:rsidRPr="0038152A">
              <w:rPr>
                <w:rFonts w:eastAsia="宋体"/>
              </w:rPr>
              <w:t xml:space="preserve"> message in RFID)</w:t>
            </w:r>
          </w:p>
        </w:tc>
      </w:tr>
      <w:tr w:rsidR="00A15D95" w14:paraId="4D9DA9E4" w14:textId="77777777" w:rsidTr="00143E38">
        <w:tc>
          <w:tcPr>
            <w:tcW w:w="1413" w:type="dxa"/>
          </w:tcPr>
          <w:p w14:paraId="4A1524E6" w14:textId="582F5D29" w:rsidR="00A15D95" w:rsidRDefault="00A15D95" w:rsidP="00646A76">
            <w:pPr>
              <w:rPr>
                <w:rFonts w:eastAsia="宋体"/>
              </w:rPr>
            </w:pPr>
            <w:r>
              <w:rPr>
                <w:rFonts w:eastAsia="宋体"/>
              </w:rPr>
              <w:t xml:space="preserve">Xiaomi </w:t>
            </w:r>
          </w:p>
        </w:tc>
        <w:tc>
          <w:tcPr>
            <w:tcW w:w="1134" w:type="dxa"/>
          </w:tcPr>
          <w:p w14:paraId="283562D9" w14:textId="311BFF37" w:rsidR="00A15D95" w:rsidRDefault="00A15D95" w:rsidP="00646A76">
            <w:pPr>
              <w:rPr>
                <w:rFonts w:eastAsia="宋体"/>
              </w:rPr>
            </w:pPr>
            <w:r>
              <w:rPr>
                <w:rFonts w:eastAsia="宋体"/>
              </w:rPr>
              <w:t xml:space="preserve">Yes </w:t>
            </w:r>
          </w:p>
        </w:tc>
        <w:tc>
          <w:tcPr>
            <w:tcW w:w="7084" w:type="dxa"/>
          </w:tcPr>
          <w:p w14:paraId="231DE9C3" w14:textId="77777777" w:rsidR="00A15D95" w:rsidRDefault="00A15D95" w:rsidP="00646A76">
            <w:pPr>
              <w:rPr>
                <w:rFonts w:eastAsia="宋体"/>
              </w:rPr>
            </w:pPr>
          </w:p>
        </w:tc>
      </w:tr>
      <w:tr w:rsidR="007236F1" w14:paraId="3AD04785" w14:textId="77777777" w:rsidTr="00143E38">
        <w:tc>
          <w:tcPr>
            <w:tcW w:w="1413" w:type="dxa"/>
          </w:tcPr>
          <w:p w14:paraId="5F489D16" w14:textId="4AA0722C" w:rsidR="007236F1" w:rsidRDefault="007236F1" w:rsidP="007236F1">
            <w:pPr>
              <w:rPr>
                <w:rFonts w:eastAsia="宋体"/>
              </w:rPr>
            </w:pPr>
            <w:r>
              <w:rPr>
                <w:rFonts w:eastAsia="宋体" w:hint="eastAsia"/>
              </w:rPr>
              <w:t>O</w:t>
            </w:r>
            <w:r>
              <w:rPr>
                <w:rFonts w:eastAsia="宋体"/>
              </w:rPr>
              <w:t>PPO</w:t>
            </w:r>
          </w:p>
        </w:tc>
        <w:tc>
          <w:tcPr>
            <w:tcW w:w="1134" w:type="dxa"/>
          </w:tcPr>
          <w:p w14:paraId="7FBF3832" w14:textId="0848E545" w:rsidR="007236F1" w:rsidRDefault="007236F1" w:rsidP="007236F1">
            <w:pPr>
              <w:rPr>
                <w:rFonts w:eastAsia="宋体"/>
              </w:rPr>
            </w:pPr>
            <w:r>
              <w:rPr>
                <w:rFonts w:eastAsia="宋体"/>
              </w:rPr>
              <w:t>No. Option 2</w:t>
            </w:r>
          </w:p>
        </w:tc>
        <w:tc>
          <w:tcPr>
            <w:tcW w:w="7084" w:type="dxa"/>
          </w:tcPr>
          <w:p w14:paraId="65DBC2E2" w14:textId="6F902F07" w:rsidR="007236F1" w:rsidRDefault="007236F1" w:rsidP="007236F1">
            <w:pPr>
              <w:rPr>
                <w:rFonts w:eastAsia="宋体"/>
              </w:rPr>
            </w:pPr>
            <w:r>
              <w:rPr>
                <w:rFonts w:eastAsia="宋体" w:hint="eastAsia"/>
              </w:rPr>
              <w:t>W</w:t>
            </w:r>
            <w:r>
              <w:rPr>
                <w:rFonts w:eastAsia="宋体"/>
              </w:rPr>
              <w:t xml:space="preserve">e think that the paging message combines the functionalities of selection and query message. So with sophisticated design, the paging message could also only fulfill functionality of query message.  </w:t>
            </w:r>
          </w:p>
        </w:tc>
      </w:tr>
      <w:tr w:rsidR="006B46D6" w14:paraId="05CB47BD" w14:textId="77777777" w:rsidTr="00143E38">
        <w:tc>
          <w:tcPr>
            <w:tcW w:w="1413" w:type="dxa"/>
          </w:tcPr>
          <w:p w14:paraId="7BE6F9EB" w14:textId="035A6877" w:rsidR="006B46D6" w:rsidRDefault="006B46D6" w:rsidP="006B46D6">
            <w:pPr>
              <w:rPr>
                <w:rFonts w:eastAsia="宋体"/>
              </w:rPr>
            </w:pPr>
            <w:r>
              <w:rPr>
                <w:rFonts w:eastAsiaTheme="minorEastAsia" w:hint="eastAsia"/>
                <w:lang w:eastAsia="ja-JP"/>
              </w:rPr>
              <w:t>Docomo</w:t>
            </w:r>
          </w:p>
        </w:tc>
        <w:tc>
          <w:tcPr>
            <w:tcW w:w="1134" w:type="dxa"/>
          </w:tcPr>
          <w:p w14:paraId="670E94F8" w14:textId="3E6642EB" w:rsidR="006B46D6" w:rsidRDefault="006B46D6" w:rsidP="006B46D6">
            <w:pPr>
              <w:rPr>
                <w:rFonts w:eastAsia="宋体"/>
              </w:rPr>
            </w:pPr>
            <w:r>
              <w:rPr>
                <w:rFonts w:eastAsiaTheme="minorEastAsia" w:hint="eastAsia"/>
                <w:lang w:eastAsia="ja-JP"/>
              </w:rPr>
              <w:t>No</w:t>
            </w:r>
          </w:p>
        </w:tc>
        <w:tc>
          <w:tcPr>
            <w:tcW w:w="7084" w:type="dxa"/>
          </w:tcPr>
          <w:p w14:paraId="3575DDD0" w14:textId="74221938" w:rsidR="006B46D6" w:rsidRDefault="006B46D6" w:rsidP="006B46D6">
            <w:pPr>
              <w:rPr>
                <w:rFonts w:eastAsia="宋体"/>
              </w:rPr>
            </w:pPr>
            <w:r>
              <w:rPr>
                <w:rFonts w:eastAsiaTheme="minorEastAsia" w:hint="eastAsia"/>
                <w:lang w:eastAsia="ja-JP"/>
              </w:rPr>
              <w:t>Wait for RAN1.</w:t>
            </w:r>
          </w:p>
        </w:tc>
      </w:tr>
      <w:tr w:rsidR="00890F2A" w14:paraId="3C83761E" w14:textId="77777777" w:rsidTr="00143E38">
        <w:tc>
          <w:tcPr>
            <w:tcW w:w="1413" w:type="dxa"/>
          </w:tcPr>
          <w:p w14:paraId="507138BC" w14:textId="0983952E" w:rsidR="00890F2A" w:rsidRDefault="00890F2A" w:rsidP="00890F2A">
            <w:pPr>
              <w:rPr>
                <w:rFonts w:eastAsiaTheme="minorEastAsia"/>
              </w:rPr>
            </w:pPr>
            <w:r>
              <w:rPr>
                <w:rFonts w:eastAsia="宋体"/>
              </w:rPr>
              <w:t>Qualcomm</w:t>
            </w:r>
          </w:p>
        </w:tc>
        <w:tc>
          <w:tcPr>
            <w:tcW w:w="1134" w:type="dxa"/>
          </w:tcPr>
          <w:p w14:paraId="229A5406" w14:textId="17FEBA17" w:rsidR="00890F2A" w:rsidRDefault="00890F2A" w:rsidP="00890F2A">
            <w:pPr>
              <w:rPr>
                <w:rFonts w:eastAsiaTheme="minorEastAsia"/>
              </w:rPr>
            </w:pPr>
            <w:r>
              <w:rPr>
                <w:rFonts w:eastAsia="宋体"/>
              </w:rPr>
              <w:t>No</w:t>
            </w:r>
          </w:p>
        </w:tc>
        <w:tc>
          <w:tcPr>
            <w:tcW w:w="7084" w:type="dxa"/>
          </w:tcPr>
          <w:p w14:paraId="159627D9" w14:textId="294F8B0B" w:rsidR="00890F2A" w:rsidRDefault="00890F2A" w:rsidP="00890F2A">
            <w:pPr>
              <w:rPr>
                <w:rFonts w:eastAsiaTheme="minorEastAsia"/>
              </w:rPr>
            </w:pPr>
            <w:r>
              <w:rPr>
                <w:rFonts w:eastAsia="宋体"/>
              </w:rPr>
              <w:t>RAN1 agreement is ‘</w:t>
            </w: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837A68">
              <w:rPr>
                <w:rFonts w:eastAsia="等线"/>
                <w:b/>
                <w:highlight w:val="cyan"/>
              </w:rPr>
              <w:t>random</w:t>
            </w:r>
            <w:r w:rsidRPr="00837A68">
              <w:rPr>
                <w:b/>
                <w:highlight w:val="cyan"/>
              </w:rPr>
              <w:t xml:space="preserve"> access’</w:t>
            </w:r>
            <w:r>
              <w:rPr>
                <w:bCs/>
              </w:rPr>
              <w:t>.  It is unclear how this would be interpreted as a ‘separate R2D message’.</w:t>
            </w:r>
          </w:p>
        </w:tc>
      </w:tr>
      <w:tr w:rsidR="00AB48AC" w14:paraId="64DD64E9" w14:textId="77777777" w:rsidTr="00143E38">
        <w:tc>
          <w:tcPr>
            <w:tcW w:w="1413" w:type="dxa"/>
          </w:tcPr>
          <w:p w14:paraId="2D93AFD9" w14:textId="03BC2834" w:rsidR="00AB48AC" w:rsidRDefault="00AB48AC" w:rsidP="00AB48AC">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15CDDE7E" w14:textId="645F155A" w:rsidR="00AB48AC" w:rsidRDefault="00AB48AC" w:rsidP="00AB48AC">
            <w:pPr>
              <w:rPr>
                <w:rFonts w:eastAsia="宋体"/>
              </w:rPr>
            </w:pPr>
            <w:r>
              <w:rPr>
                <w:rFonts w:eastAsia="宋体" w:hint="eastAsia"/>
              </w:rPr>
              <w:t>Yes</w:t>
            </w:r>
          </w:p>
        </w:tc>
        <w:tc>
          <w:tcPr>
            <w:tcW w:w="7084" w:type="dxa"/>
          </w:tcPr>
          <w:p w14:paraId="15DD4644" w14:textId="77777777" w:rsidR="00AB48AC" w:rsidRDefault="00AB48AC" w:rsidP="00AB48AC">
            <w:pPr>
              <w:rPr>
                <w:rFonts w:eastAsia="宋体"/>
              </w:rPr>
            </w:pPr>
          </w:p>
        </w:tc>
      </w:tr>
      <w:tr w:rsidR="0060509E" w14:paraId="2DB432F7" w14:textId="77777777" w:rsidTr="00143E38">
        <w:tc>
          <w:tcPr>
            <w:tcW w:w="1413" w:type="dxa"/>
          </w:tcPr>
          <w:p w14:paraId="3E2CE8EA" w14:textId="46062047" w:rsidR="0060509E" w:rsidRDefault="005736B4" w:rsidP="00AB48AC">
            <w:pPr>
              <w:rPr>
                <w:rFonts w:eastAsia="宋体" w:hint="eastAsia"/>
              </w:rPr>
            </w:pPr>
            <w:r>
              <w:rPr>
                <w:rFonts w:eastAsia="宋体" w:hint="eastAsia"/>
              </w:rPr>
              <w:t>Lenovo</w:t>
            </w:r>
          </w:p>
        </w:tc>
        <w:tc>
          <w:tcPr>
            <w:tcW w:w="1134" w:type="dxa"/>
          </w:tcPr>
          <w:p w14:paraId="5BF021E9" w14:textId="53C04703" w:rsidR="0060509E" w:rsidRDefault="005736B4" w:rsidP="00AB48AC">
            <w:pPr>
              <w:rPr>
                <w:rFonts w:eastAsia="宋体" w:hint="eastAsia"/>
              </w:rPr>
            </w:pPr>
            <w:r>
              <w:rPr>
                <w:rFonts w:eastAsia="宋体" w:hint="eastAsia"/>
              </w:rPr>
              <w:t>Yes</w:t>
            </w:r>
          </w:p>
        </w:tc>
        <w:tc>
          <w:tcPr>
            <w:tcW w:w="7084" w:type="dxa"/>
          </w:tcPr>
          <w:p w14:paraId="2651DDBC" w14:textId="76A79011" w:rsidR="0060509E" w:rsidRDefault="005736B4" w:rsidP="00AB48AC">
            <w:pPr>
              <w:rPr>
                <w:rFonts w:eastAsia="宋体"/>
              </w:rPr>
            </w:pPr>
            <w:r w:rsidRPr="005736B4">
              <w:rPr>
                <w:rFonts w:eastAsia="宋体"/>
              </w:rPr>
              <w:t xml:space="preserve">We support to define the separate R2D message, which is similar as the </w:t>
            </w:r>
            <w:proofErr w:type="spellStart"/>
            <w:r w:rsidRPr="005736B4">
              <w:rPr>
                <w:rFonts w:eastAsia="宋体"/>
                <w:i/>
                <w:iCs/>
              </w:rPr>
              <w:t>QueryRep</w:t>
            </w:r>
            <w:proofErr w:type="spellEnd"/>
            <w:r w:rsidRPr="005736B4">
              <w:rPr>
                <w:rFonts w:eastAsia="宋体"/>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60509E" w14:paraId="4CE17EBC" w14:textId="77777777" w:rsidTr="00143E38">
        <w:tc>
          <w:tcPr>
            <w:tcW w:w="1413" w:type="dxa"/>
          </w:tcPr>
          <w:p w14:paraId="3A931DD4" w14:textId="77777777" w:rsidR="0060509E" w:rsidRDefault="0060509E" w:rsidP="00AB48AC">
            <w:pPr>
              <w:rPr>
                <w:rFonts w:eastAsia="宋体"/>
              </w:rPr>
            </w:pPr>
          </w:p>
        </w:tc>
        <w:tc>
          <w:tcPr>
            <w:tcW w:w="1134" w:type="dxa"/>
          </w:tcPr>
          <w:p w14:paraId="38EC1619" w14:textId="77777777" w:rsidR="0060509E" w:rsidRDefault="0060509E" w:rsidP="00AB48AC">
            <w:pPr>
              <w:rPr>
                <w:rFonts w:eastAsia="宋体"/>
              </w:rPr>
            </w:pPr>
          </w:p>
        </w:tc>
        <w:tc>
          <w:tcPr>
            <w:tcW w:w="7084" w:type="dxa"/>
          </w:tcPr>
          <w:p w14:paraId="54188CE1" w14:textId="77777777" w:rsidR="0060509E" w:rsidRDefault="0060509E" w:rsidP="00AB48AC">
            <w:pPr>
              <w:rPr>
                <w:rFonts w:eastAsia="宋体"/>
              </w:rPr>
            </w:pPr>
          </w:p>
        </w:tc>
      </w:tr>
      <w:tr w:rsidR="0060509E" w14:paraId="48642823" w14:textId="77777777" w:rsidTr="00143E38">
        <w:tc>
          <w:tcPr>
            <w:tcW w:w="1413" w:type="dxa"/>
          </w:tcPr>
          <w:p w14:paraId="166876DC" w14:textId="77777777" w:rsidR="0060509E" w:rsidRDefault="0060509E" w:rsidP="00AB48AC">
            <w:pPr>
              <w:rPr>
                <w:rFonts w:eastAsia="宋体"/>
              </w:rPr>
            </w:pPr>
          </w:p>
        </w:tc>
        <w:tc>
          <w:tcPr>
            <w:tcW w:w="1134" w:type="dxa"/>
          </w:tcPr>
          <w:p w14:paraId="40A4959C" w14:textId="77777777" w:rsidR="0060509E" w:rsidRDefault="0060509E" w:rsidP="00AB48AC">
            <w:pPr>
              <w:rPr>
                <w:rFonts w:eastAsia="宋体"/>
              </w:rPr>
            </w:pPr>
          </w:p>
        </w:tc>
        <w:tc>
          <w:tcPr>
            <w:tcW w:w="7084" w:type="dxa"/>
          </w:tcPr>
          <w:p w14:paraId="050C6AA6" w14:textId="77777777" w:rsidR="0060509E" w:rsidRDefault="0060509E" w:rsidP="00AB48AC">
            <w:pPr>
              <w:rPr>
                <w:rFonts w:eastAsia="宋体"/>
              </w:rPr>
            </w:pPr>
          </w:p>
        </w:tc>
      </w:tr>
      <w:tr w:rsidR="0060509E" w14:paraId="768EA7E7" w14:textId="77777777" w:rsidTr="00143E38">
        <w:tc>
          <w:tcPr>
            <w:tcW w:w="1413" w:type="dxa"/>
          </w:tcPr>
          <w:p w14:paraId="6C671B15" w14:textId="77777777" w:rsidR="0060509E" w:rsidRDefault="0060509E" w:rsidP="00AB48AC">
            <w:pPr>
              <w:rPr>
                <w:rFonts w:eastAsia="宋体"/>
              </w:rPr>
            </w:pPr>
          </w:p>
        </w:tc>
        <w:tc>
          <w:tcPr>
            <w:tcW w:w="1134" w:type="dxa"/>
          </w:tcPr>
          <w:p w14:paraId="4A86DA28" w14:textId="77777777" w:rsidR="0060509E" w:rsidRDefault="0060509E" w:rsidP="00AB48AC">
            <w:pPr>
              <w:rPr>
                <w:rFonts w:eastAsia="宋体"/>
              </w:rPr>
            </w:pPr>
          </w:p>
        </w:tc>
        <w:tc>
          <w:tcPr>
            <w:tcW w:w="7084" w:type="dxa"/>
          </w:tcPr>
          <w:p w14:paraId="326C0F2B" w14:textId="77777777" w:rsidR="0060509E" w:rsidRDefault="0060509E" w:rsidP="00AB48AC">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lastRenderedPageBreak/>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28C3471F" w:rsidR="00593709" w:rsidRPr="00593709" w:rsidRDefault="00771029" w:rsidP="00771029">
            <w:pPr>
              <w:rPr>
                <w:rFonts w:eastAsia="宋体"/>
                <w:lang w:val="en-GB"/>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 xml:space="preserve">Do access occasions cover only occasions in time or cover both occasions in time and frequency? For the latter, the answer may be different since devices may have </w:t>
            </w:r>
            <w:r>
              <w:rPr>
                <w:rFonts w:eastAsia="宋体"/>
              </w:rPr>
              <w:lastRenderedPageBreak/>
              <w:t>different frequency shifting capabilities. In other words, in frequency domain, devices may be not able to do random selection.</w:t>
            </w:r>
          </w:p>
          <w:p w14:paraId="7247A673" w14:textId="77777777" w:rsidR="0085735C" w:rsidRDefault="0085735C" w:rsidP="0085735C">
            <w:pPr>
              <w:rPr>
                <w:rFonts w:eastAsia="宋体"/>
              </w:rPr>
            </w:pPr>
            <w:r>
              <w:rPr>
                <w:rFonts w:eastAsia="宋体"/>
              </w:rPr>
              <w:t>For pure TDM based multiple access, the above assumption is fine</w:t>
            </w:r>
          </w:p>
          <w:p w14:paraId="1DD3097C" w14:textId="2E20F7ED" w:rsidR="00593709" w:rsidRDefault="00593709" w:rsidP="00593709">
            <w:pPr>
              <w:rPr>
                <w:rFonts w:eastAsia="宋体"/>
              </w:rPr>
            </w:pPr>
            <w:r w:rsidRPr="00593709">
              <w:rPr>
                <w:rFonts w:eastAsia="宋体"/>
                <w:color w:val="0070C0"/>
              </w:rPr>
              <w:t>[Rapp] The original intention of the question is mainly about time domain</w:t>
            </w:r>
            <w:r w:rsidR="00D7314A">
              <w:rPr>
                <w:rFonts w:eastAsia="宋体"/>
                <w:color w:val="0070C0"/>
              </w:rPr>
              <w:t xml:space="preserve"> or TMDA</w:t>
            </w:r>
            <w:r w:rsidRPr="00593709">
              <w:rPr>
                <w:rFonts w:eastAsia="宋体"/>
                <w:color w:val="0070C0"/>
              </w:rPr>
              <w:t>. We can somehow follow RAN1 further discussion for FMDA case</w:t>
            </w:r>
            <w:r w:rsidR="00D7314A">
              <w:rPr>
                <w:rFonts w:eastAsia="宋体"/>
                <w:color w:val="0070C0"/>
              </w:rPr>
              <w:t xml:space="preserve"> details</w:t>
            </w:r>
            <w:r w:rsidRPr="00593709">
              <w:rPr>
                <w:rFonts w:eastAsia="宋体"/>
                <w:color w:val="0070C0"/>
              </w:rPr>
              <w:t>.</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lastRenderedPageBreak/>
              <w:t>Nordic</w:t>
            </w:r>
          </w:p>
        </w:tc>
        <w:tc>
          <w:tcPr>
            <w:tcW w:w="1134" w:type="dxa"/>
          </w:tcPr>
          <w:p w14:paraId="4C2CF1D4" w14:textId="3DBDBCF6" w:rsidR="0085735C" w:rsidRDefault="0085735C" w:rsidP="0085735C">
            <w:pPr>
              <w:rPr>
                <w:rFonts w:eastAsia="宋体"/>
              </w:rPr>
            </w:pPr>
            <w:r>
              <w:rPr>
                <w:rFonts w:eastAsia="宋体"/>
              </w:rPr>
              <w:t>Yes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4A7443A8" w14:textId="690BCB52" w:rsidR="00646A76" w:rsidRDefault="00646A76" w:rsidP="00646A76">
            <w:pPr>
              <w:rPr>
                <w:rFonts w:eastAsia="宋体"/>
              </w:rPr>
            </w:pPr>
            <w:r>
              <w:rPr>
                <w:rFonts w:eastAsia="宋体"/>
              </w:rPr>
              <w:t>Y</w:t>
            </w:r>
            <w:r>
              <w:rPr>
                <w:rFonts w:eastAsia="宋体"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c>
          <w:tcPr>
            <w:tcW w:w="1413" w:type="dxa"/>
          </w:tcPr>
          <w:p w14:paraId="3C898C73" w14:textId="7E87B971" w:rsidR="00A15D95" w:rsidRDefault="00A15D95" w:rsidP="00646A76">
            <w:pPr>
              <w:rPr>
                <w:rFonts w:eastAsia="宋体"/>
              </w:rPr>
            </w:pPr>
            <w:r>
              <w:rPr>
                <w:rFonts w:eastAsia="宋体"/>
              </w:rPr>
              <w:t xml:space="preserve">Xiaomi </w:t>
            </w:r>
          </w:p>
        </w:tc>
        <w:tc>
          <w:tcPr>
            <w:tcW w:w="1134" w:type="dxa"/>
          </w:tcPr>
          <w:p w14:paraId="03DDE8B4" w14:textId="42E7F50D" w:rsidR="00A15D95" w:rsidRDefault="00A15D95" w:rsidP="00646A76">
            <w:pPr>
              <w:rPr>
                <w:rFonts w:eastAsia="宋体"/>
              </w:rPr>
            </w:pPr>
            <w:r>
              <w:rPr>
                <w:rFonts w:eastAsia="宋体"/>
              </w:rPr>
              <w:t xml:space="preserve">Yes </w:t>
            </w:r>
          </w:p>
        </w:tc>
        <w:tc>
          <w:tcPr>
            <w:tcW w:w="7084" w:type="dxa"/>
          </w:tcPr>
          <w:p w14:paraId="7334FB75" w14:textId="77777777" w:rsidR="00A15D95" w:rsidRDefault="00A15D95" w:rsidP="00646A76">
            <w:pPr>
              <w:rPr>
                <w:rFonts w:eastAsiaTheme="minorEastAsia"/>
              </w:rPr>
            </w:pPr>
          </w:p>
        </w:tc>
      </w:tr>
      <w:tr w:rsidR="00CA5BCB" w14:paraId="474EB6E7" w14:textId="77777777" w:rsidTr="00C13EFF">
        <w:tc>
          <w:tcPr>
            <w:tcW w:w="1413" w:type="dxa"/>
          </w:tcPr>
          <w:p w14:paraId="5B6F2D84" w14:textId="7229C795" w:rsidR="00CA5BCB" w:rsidRDefault="00CA5BCB" w:rsidP="00837A68">
            <w:pPr>
              <w:tabs>
                <w:tab w:val="left" w:pos="670"/>
              </w:tabs>
              <w:rPr>
                <w:rFonts w:eastAsia="宋体"/>
              </w:rPr>
            </w:pPr>
            <w:r>
              <w:rPr>
                <w:rFonts w:eastAsia="宋体" w:hint="eastAsia"/>
              </w:rPr>
              <w:t>O</w:t>
            </w:r>
            <w:r>
              <w:rPr>
                <w:rFonts w:eastAsia="宋体"/>
              </w:rPr>
              <w:t>PPO</w:t>
            </w:r>
          </w:p>
        </w:tc>
        <w:tc>
          <w:tcPr>
            <w:tcW w:w="1134" w:type="dxa"/>
          </w:tcPr>
          <w:p w14:paraId="53321A90" w14:textId="47DA8CF9" w:rsidR="00CA5BCB" w:rsidRDefault="00CA5BCB" w:rsidP="00CA5BCB">
            <w:pPr>
              <w:rPr>
                <w:rFonts w:eastAsia="宋体"/>
              </w:rPr>
            </w:pPr>
            <w:r>
              <w:rPr>
                <w:rFonts w:eastAsia="宋体" w:hint="eastAsia"/>
              </w:rPr>
              <w:t>Y</w:t>
            </w:r>
            <w:r>
              <w:rPr>
                <w:rFonts w:eastAsia="宋体"/>
              </w:rPr>
              <w:t>es</w:t>
            </w:r>
          </w:p>
        </w:tc>
        <w:tc>
          <w:tcPr>
            <w:tcW w:w="7084" w:type="dxa"/>
          </w:tcPr>
          <w:p w14:paraId="4431D895" w14:textId="265F1163" w:rsidR="00CA5BCB" w:rsidRDefault="00CA5BCB" w:rsidP="00CA5BCB">
            <w:pPr>
              <w:rPr>
                <w:rFonts w:eastAsiaTheme="minorEastAsia"/>
              </w:rPr>
            </w:pPr>
            <w:r>
              <w:rPr>
                <w:rFonts w:eastAsia="宋体" w:hint="eastAsia"/>
              </w:rPr>
              <w:t>S</w:t>
            </w:r>
            <w:r>
              <w:rPr>
                <w:rFonts w:eastAsia="宋体"/>
              </w:rPr>
              <w:t xml:space="preserve">imilar RFID-like random selection scheme could be applied </w:t>
            </w:r>
          </w:p>
        </w:tc>
      </w:tr>
      <w:tr w:rsidR="006B46D6" w14:paraId="0F615AE0" w14:textId="77777777" w:rsidTr="00C13EFF">
        <w:tc>
          <w:tcPr>
            <w:tcW w:w="1413" w:type="dxa"/>
          </w:tcPr>
          <w:p w14:paraId="11EAE7D2" w14:textId="61154892" w:rsidR="006B46D6" w:rsidRDefault="006B46D6" w:rsidP="006B46D6">
            <w:pPr>
              <w:tabs>
                <w:tab w:val="left" w:pos="670"/>
              </w:tabs>
              <w:rPr>
                <w:rFonts w:eastAsia="宋体"/>
              </w:rPr>
            </w:pPr>
            <w:r>
              <w:rPr>
                <w:rFonts w:eastAsiaTheme="minorEastAsia" w:hint="eastAsia"/>
                <w:lang w:eastAsia="ja-JP"/>
              </w:rPr>
              <w:t>Docomo</w:t>
            </w:r>
          </w:p>
        </w:tc>
        <w:tc>
          <w:tcPr>
            <w:tcW w:w="1134" w:type="dxa"/>
          </w:tcPr>
          <w:p w14:paraId="7BCC2DFD" w14:textId="088E00B4" w:rsidR="006B46D6" w:rsidRDefault="006B46D6" w:rsidP="006B46D6">
            <w:pPr>
              <w:rPr>
                <w:rFonts w:eastAsia="宋体"/>
              </w:rPr>
            </w:pPr>
            <w:r>
              <w:rPr>
                <w:rFonts w:eastAsiaTheme="minorEastAsia" w:hint="eastAsia"/>
                <w:lang w:eastAsia="ja-JP"/>
              </w:rPr>
              <w:t>Yes, but</w:t>
            </w:r>
          </w:p>
        </w:tc>
        <w:tc>
          <w:tcPr>
            <w:tcW w:w="7084" w:type="dxa"/>
          </w:tcPr>
          <w:p w14:paraId="630D46C8" w14:textId="4ABDAFF0" w:rsidR="006B46D6" w:rsidRDefault="006B46D6" w:rsidP="006B46D6">
            <w:pPr>
              <w:rPr>
                <w:rFonts w:eastAsia="宋体"/>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EF3725" w14:paraId="04440B2D" w14:textId="77777777" w:rsidTr="00C13EFF">
        <w:tc>
          <w:tcPr>
            <w:tcW w:w="1413" w:type="dxa"/>
          </w:tcPr>
          <w:p w14:paraId="59AEBD3E" w14:textId="54FD4D05" w:rsidR="00EF3725" w:rsidRDefault="00EF3725" w:rsidP="006B46D6">
            <w:pPr>
              <w:tabs>
                <w:tab w:val="left" w:pos="670"/>
              </w:tabs>
              <w:rPr>
                <w:rFonts w:eastAsiaTheme="minorEastAsia"/>
              </w:rPr>
            </w:pPr>
            <w:r>
              <w:rPr>
                <w:rFonts w:eastAsiaTheme="minorEastAsia"/>
              </w:rPr>
              <w:t>Qualcomm</w:t>
            </w:r>
          </w:p>
        </w:tc>
        <w:tc>
          <w:tcPr>
            <w:tcW w:w="1134" w:type="dxa"/>
          </w:tcPr>
          <w:p w14:paraId="1F9ECB1E" w14:textId="1BD0FF55" w:rsidR="00EF3725" w:rsidRDefault="00EF3725" w:rsidP="006B46D6">
            <w:pPr>
              <w:rPr>
                <w:rFonts w:eastAsiaTheme="minorEastAsia"/>
              </w:rPr>
            </w:pPr>
            <w:r>
              <w:rPr>
                <w:rFonts w:eastAsiaTheme="minorEastAsia"/>
              </w:rPr>
              <w:t>Maybe</w:t>
            </w:r>
          </w:p>
        </w:tc>
        <w:tc>
          <w:tcPr>
            <w:tcW w:w="7084" w:type="dxa"/>
          </w:tcPr>
          <w:p w14:paraId="29E2FE57" w14:textId="50204351" w:rsidR="00EF3725" w:rsidRDefault="00AB0DB0" w:rsidP="006B46D6">
            <w:pPr>
              <w:rPr>
                <w:rFonts w:eastAsiaTheme="minorEastAsia"/>
              </w:rPr>
            </w:pPr>
            <w:r>
              <w:rPr>
                <w:rFonts w:eastAsia="宋体"/>
              </w:rPr>
              <w:t xml:space="preserve">It could be one option from RAN2 </w:t>
            </w:r>
            <w:proofErr w:type="spellStart"/>
            <w:r>
              <w:rPr>
                <w:rFonts w:eastAsia="宋体"/>
              </w:rPr>
              <w:t>p.o.v</w:t>
            </w:r>
            <w:proofErr w:type="spellEnd"/>
            <w:r>
              <w:rPr>
                <w:rFonts w:eastAsia="宋体"/>
              </w:rPr>
              <w:t>. But we are OK to wait for RAN1 further decision.</w:t>
            </w:r>
          </w:p>
        </w:tc>
      </w:tr>
      <w:tr w:rsidR="00593709" w14:paraId="5DC890DC" w14:textId="77777777" w:rsidTr="00C13EFF">
        <w:tc>
          <w:tcPr>
            <w:tcW w:w="1413" w:type="dxa"/>
          </w:tcPr>
          <w:p w14:paraId="12C893F4" w14:textId="4B47A022" w:rsidR="00593709" w:rsidRPr="00593709" w:rsidRDefault="00593709" w:rsidP="006B46D6">
            <w:pPr>
              <w:tabs>
                <w:tab w:val="left" w:pos="670"/>
              </w:tabs>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33E0BD53" w14:textId="12A76115" w:rsidR="00593709" w:rsidRPr="00593709" w:rsidRDefault="00593709" w:rsidP="006B46D6">
            <w:pPr>
              <w:rPr>
                <w:rFonts w:eastAsia="等线"/>
              </w:rPr>
            </w:pPr>
            <w:r>
              <w:rPr>
                <w:rFonts w:eastAsia="等线" w:hint="eastAsia"/>
              </w:rPr>
              <w:t>Y</w:t>
            </w:r>
            <w:r>
              <w:rPr>
                <w:rFonts w:eastAsia="等线"/>
              </w:rPr>
              <w:t>es, also</w:t>
            </w:r>
          </w:p>
        </w:tc>
        <w:tc>
          <w:tcPr>
            <w:tcW w:w="7084" w:type="dxa"/>
          </w:tcPr>
          <w:p w14:paraId="4FCBF025" w14:textId="3DD37895" w:rsidR="00593709" w:rsidRDefault="00593709" w:rsidP="006B46D6">
            <w:pPr>
              <w:rPr>
                <w:rFonts w:eastAsia="宋体"/>
              </w:rPr>
            </w:pPr>
            <w:r>
              <w:rPr>
                <w:rFonts w:eastAsia="宋体" w:hint="eastAsia"/>
              </w:rPr>
              <w:t>T</w:t>
            </w:r>
            <w:r>
              <w:rPr>
                <w:rFonts w:eastAsia="宋体"/>
              </w:rPr>
              <w:t xml:space="preserve">he </w:t>
            </w:r>
            <w:r w:rsidR="00597FAB">
              <w:rPr>
                <w:rFonts w:eastAsia="宋体"/>
              </w:rPr>
              <w:t xml:space="preserve">detailed selection of frequency resource can also subject to RAN1 further progress. Similar to </w:t>
            </w:r>
            <w:proofErr w:type="spellStart"/>
            <w:r w:rsidR="00597FAB">
              <w:rPr>
                <w:rFonts w:eastAsia="宋体"/>
              </w:rPr>
              <w:t>vivo’s</w:t>
            </w:r>
            <w:proofErr w:type="spellEnd"/>
            <w:r w:rsidR="00597FAB">
              <w:rPr>
                <w:rFonts w:eastAsia="宋体"/>
              </w:rPr>
              <w:t xml:space="preserve"> comments</w:t>
            </w:r>
          </w:p>
        </w:tc>
      </w:tr>
      <w:tr w:rsidR="0060509E" w14:paraId="26951606" w14:textId="77777777" w:rsidTr="00C13EFF">
        <w:tc>
          <w:tcPr>
            <w:tcW w:w="1413" w:type="dxa"/>
          </w:tcPr>
          <w:p w14:paraId="7B935A84" w14:textId="2F0251EA" w:rsidR="0060509E" w:rsidRDefault="00E47A74" w:rsidP="006B46D6">
            <w:pPr>
              <w:tabs>
                <w:tab w:val="left" w:pos="670"/>
              </w:tabs>
              <w:rPr>
                <w:rFonts w:eastAsia="等线" w:hint="eastAsia"/>
              </w:rPr>
            </w:pPr>
            <w:r>
              <w:rPr>
                <w:rFonts w:eastAsia="等线" w:hint="eastAsia"/>
              </w:rPr>
              <w:t>Lenovo</w:t>
            </w:r>
          </w:p>
        </w:tc>
        <w:tc>
          <w:tcPr>
            <w:tcW w:w="1134" w:type="dxa"/>
          </w:tcPr>
          <w:p w14:paraId="5F0474C2" w14:textId="71C7B64C" w:rsidR="0060509E" w:rsidRDefault="00E47A74" w:rsidP="006B46D6">
            <w:pPr>
              <w:rPr>
                <w:rFonts w:eastAsia="等线" w:hint="eastAsia"/>
              </w:rPr>
            </w:pPr>
            <w:r>
              <w:rPr>
                <w:rFonts w:eastAsia="等线" w:hint="eastAsia"/>
              </w:rPr>
              <w:t>Yes with comments</w:t>
            </w:r>
          </w:p>
        </w:tc>
        <w:tc>
          <w:tcPr>
            <w:tcW w:w="7084" w:type="dxa"/>
          </w:tcPr>
          <w:p w14:paraId="49002B97" w14:textId="31E5807A" w:rsidR="0060509E" w:rsidRDefault="00E47A74" w:rsidP="006B46D6">
            <w:pPr>
              <w:rPr>
                <w:rFonts w:eastAsia="宋体"/>
              </w:rPr>
            </w:pPr>
            <w:r w:rsidRPr="00E47A74">
              <w:rPr>
                <w:rFonts w:eastAsia="宋体"/>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60509E" w14:paraId="639CB22A" w14:textId="77777777" w:rsidTr="00C13EFF">
        <w:tc>
          <w:tcPr>
            <w:tcW w:w="1413" w:type="dxa"/>
          </w:tcPr>
          <w:p w14:paraId="70A3DECB" w14:textId="77777777" w:rsidR="0060509E" w:rsidRDefault="0060509E" w:rsidP="006B46D6">
            <w:pPr>
              <w:tabs>
                <w:tab w:val="left" w:pos="670"/>
              </w:tabs>
              <w:rPr>
                <w:rFonts w:eastAsia="等线"/>
              </w:rPr>
            </w:pPr>
          </w:p>
        </w:tc>
        <w:tc>
          <w:tcPr>
            <w:tcW w:w="1134" w:type="dxa"/>
          </w:tcPr>
          <w:p w14:paraId="59A6F374" w14:textId="77777777" w:rsidR="0060509E" w:rsidRDefault="0060509E" w:rsidP="006B46D6">
            <w:pPr>
              <w:rPr>
                <w:rFonts w:eastAsia="等线"/>
              </w:rPr>
            </w:pPr>
          </w:p>
        </w:tc>
        <w:tc>
          <w:tcPr>
            <w:tcW w:w="7084" w:type="dxa"/>
          </w:tcPr>
          <w:p w14:paraId="74D67D95" w14:textId="77777777" w:rsidR="0060509E" w:rsidRDefault="0060509E" w:rsidP="006B46D6">
            <w:pPr>
              <w:rPr>
                <w:rFonts w:eastAsia="宋体"/>
              </w:rPr>
            </w:pPr>
          </w:p>
        </w:tc>
      </w:tr>
      <w:tr w:rsidR="0060509E" w14:paraId="3FBEECB2" w14:textId="77777777" w:rsidTr="00C13EFF">
        <w:tc>
          <w:tcPr>
            <w:tcW w:w="1413" w:type="dxa"/>
          </w:tcPr>
          <w:p w14:paraId="12329629" w14:textId="77777777" w:rsidR="0060509E" w:rsidRDefault="0060509E" w:rsidP="006B46D6">
            <w:pPr>
              <w:tabs>
                <w:tab w:val="left" w:pos="670"/>
              </w:tabs>
              <w:rPr>
                <w:rFonts w:eastAsia="等线"/>
              </w:rPr>
            </w:pPr>
          </w:p>
        </w:tc>
        <w:tc>
          <w:tcPr>
            <w:tcW w:w="1134" w:type="dxa"/>
          </w:tcPr>
          <w:p w14:paraId="39B7521A" w14:textId="77777777" w:rsidR="0060509E" w:rsidRDefault="0060509E" w:rsidP="006B46D6">
            <w:pPr>
              <w:rPr>
                <w:rFonts w:eastAsia="等线"/>
              </w:rPr>
            </w:pPr>
          </w:p>
        </w:tc>
        <w:tc>
          <w:tcPr>
            <w:tcW w:w="7084" w:type="dxa"/>
          </w:tcPr>
          <w:p w14:paraId="48D5738E" w14:textId="77777777" w:rsidR="0060509E" w:rsidRDefault="0060509E" w:rsidP="006B46D6">
            <w:pPr>
              <w:rPr>
                <w:rFonts w:eastAsia="宋体"/>
              </w:rPr>
            </w:pPr>
          </w:p>
        </w:tc>
      </w:tr>
      <w:tr w:rsidR="0060509E" w14:paraId="2BC786B1" w14:textId="77777777" w:rsidTr="00C13EFF">
        <w:tc>
          <w:tcPr>
            <w:tcW w:w="1413" w:type="dxa"/>
          </w:tcPr>
          <w:p w14:paraId="2B2365E6" w14:textId="77777777" w:rsidR="0060509E" w:rsidRDefault="0060509E" w:rsidP="006B46D6">
            <w:pPr>
              <w:tabs>
                <w:tab w:val="left" w:pos="670"/>
              </w:tabs>
              <w:rPr>
                <w:rFonts w:eastAsia="等线"/>
              </w:rPr>
            </w:pPr>
          </w:p>
        </w:tc>
        <w:tc>
          <w:tcPr>
            <w:tcW w:w="1134" w:type="dxa"/>
          </w:tcPr>
          <w:p w14:paraId="0808E627" w14:textId="77777777" w:rsidR="0060509E" w:rsidRDefault="0060509E" w:rsidP="006B46D6">
            <w:pPr>
              <w:rPr>
                <w:rFonts w:eastAsia="等线"/>
              </w:rPr>
            </w:pPr>
          </w:p>
        </w:tc>
        <w:tc>
          <w:tcPr>
            <w:tcW w:w="7084" w:type="dxa"/>
          </w:tcPr>
          <w:p w14:paraId="5872161F" w14:textId="77777777" w:rsidR="0060509E" w:rsidRDefault="0060509E" w:rsidP="006B46D6">
            <w:pPr>
              <w:rPr>
                <w:rFonts w:eastAsia="宋体"/>
              </w:rPr>
            </w:pPr>
          </w:p>
        </w:tc>
      </w:tr>
      <w:tr w:rsidR="0060509E" w14:paraId="3244346E" w14:textId="77777777" w:rsidTr="00C13EFF">
        <w:tc>
          <w:tcPr>
            <w:tcW w:w="1413" w:type="dxa"/>
          </w:tcPr>
          <w:p w14:paraId="7E068C66" w14:textId="77777777" w:rsidR="0060509E" w:rsidRDefault="0060509E" w:rsidP="006B46D6">
            <w:pPr>
              <w:tabs>
                <w:tab w:val="left" w:pos="670"/>
              </w:tabs>
              <w:rPr>
                <w:rFonts w:eastAsia="等线"/>
              </w:rPr>
            </w:pPr>
          </w:p>
        </w:tc>
        <w:tc>
          <w:tcPr>
            <w:tcW w:w="1134" w:type="dxa"/>
          </w:tcPr>
          <w:p w14:paraId="5C451179" w14:textId="77777777" w:rsidR="0060509E" w:rsidRDefault="0060509E" w:rsidP="006B46D6">
            <w:pPr>
              <w:rPr>
                <w:rFonts w:eastAsia="等线"/>
              </w:rPr>
            </w:pPr>
          </w:p>
        </w:tc>
        <w:tc>
          <w:tcPr>
            <w:tcW w:w="7084" w:type="dxa"/>
          </w:tcPr>
          <w:p w14:paraId="60BC48DD" w14:textId="77777777" w:rsidR="0060509E" w:rsidRDefault="0060509E" w:rsidP="006B46D6">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31" w:name="_2.3_AS_ID"/>
      <w:bookmarkStart w:id="32" w:name="_2.2.4_Re-access"/>
      <w:bookmarkEnd w:id="31"/>
      <w:bookmarkEnd w:id="32"/>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2E5D81CD" w14:textId="77777777"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w:t>
            </w:r>
            <w:r>
              <w:rPr>
                <w:rFonts w:eastAsia="宋体"/>
              </w:rPr>
              <w:lastRenderedPageBreak/>
              <w:t xml:space="preserve">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79D28A6F" w14:textId="20F27549" w:rsidR="00B713DB" w:rsidRDefault="00B713DB" w:rsidP="0041274C">
            <w:pPr>
              <w:rPr>
                <w:rFonts w:eastAsia="宋体"/>
              </w:rPr>
            </w:pPr>
            <w:r w:rsidRPr="00B713DB">
              <w:rPr>
                <w:rFonts w:eastAsia="宋体"/>
                <w:color w:val="0070C0"/>
              </w:rPr>
              <w:t>[Rapp]: Somehow the subsequent paging round is also for the re-access of the device which fails in the first paging round. This is because only the failed device will respond the subsequent paging round.</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lastRenderedPageBreak/>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w:t>
            </w:r>
            <w:proofErr w:type="spellStart"/>
            <w:r>
              <w:rPr>
                <w:rFonts w:eastAsia="宋体"/>
              </w:rPr>
              <w:t>eg</w:t>
            </w:r>
            <w:proofErr w:type="spellEnd"/>
            <w:r>
              <w:rPr>
                <w:rFonts w:eastAsia="宋体"/>
              </w:rPr>
              <w:t>,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r>
              <w:rPr>
                <w:rFonts w:eastAsia="宋体"/>
              </w:rPr>
              <w:t>Yes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access should still be explicitly triggered by the reader. i.e.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r w:rsidR="00646A76" w14:paraId="554EB93C" w14:textId="77777777" w:rsidTr="0041274C">
        <w:tc>
          <w:tcPr>
            <w:tcW w:w="1413" w:type="dxa"/>
          </w:tcPr>
          <w:p w14:paraId="16DCA0C5" w14:textId="6864109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9105539" w14:textId="61DE95CD" w:rsidR="00646A76" w:rsidRDefault="00646A76" w:rsidP="00646A76">
            <w:pPr>
              <w:rPr>
                <w:rFonts w:eastAsia="宋体"/>
              </w:rPr>
            </w:pPr>
            <w:r>
              <w:rPr>
                <w:rFonts w:eastAsia="宋体"/>
              </w:rPr>
              <w:t>Y</w:t>
            </w:r>
            <w:r>
              <w:rPr>
                <w:rFonts w:eastAsia="宋体" w:hint="eastAsia"/>
              </w:rPr>
              <w:t>es</w:t>
            </w:r>
          </w:p>
        </w:tc>
        <w:tc>
          <w:tcPr>
            <w:tcW w:w="7084" w:type="dxa"/>
          </w:tcPr>
          <w:p w14:paraId="72A23EC3" w14:textId="77777777" w:rsidR="00646A76" w:rsidRDefault="00646A76" w:rsidP="00646A76">
            <w:pPr>
              <w:rPr>
                <w:rFonts w:eastAsia="宋体"/>
              </w:rPr>
            </w:pPr>
          </w:p>
        </w:tc>
      </w:tr>
      <w:tr w:rsidR="00A15D95" w14:paraId="1B4CDDF0" w14:textId="77777777" w:rsidTr="0041274C">
        <w:tc>
          <w:tcPr>
            <w:tcW w:w="1413" w:type="dxa"/>
          </w:tcPr>
          <w:p w14:paraId="12FB12DD" w14:textId="369339DA" w:rsidR="00A15D95" w:rsidRDefault="00A15D95" w:rsidP="00646A76">
            <w:pPr>
              <w:rPr>
                <w:rFonts w:eastAsia="宋体"/>
              </w:rPr>
            </w:pPr>
            <w:r>
              <w:rPr>
                <w:rFonts w:eastAsia="宋体"/>
              </w:rPr>
              <w:t xml:space="preserve">Xiaomi </w:t>
            </w:r>
          </w:p>
        </w:tc>
        <w:tc>
          <w:tcPr>
            <w:tcW w:w="1134" w:type="dxa"/>
          </w:tcPr>
          <w:p w14:paraId="450F5E89" w14:textId="709B086D" w:rsidR="00A15D95" w:rsidRDefault="00A15D95" w:rsidP="00646A76">
            <w:pPr>
              <w:rPr>
                <w:rFonts w:eastAsia="宋体"/>
              </w:rPr>
            </w:pPr>
            <w:r>
              <w:rPr>
                <w:rFonts w:eastAsia="宋体"/>
              </w:rPr>
              <w:t xml:space="preserve">Yes </w:t>
            </w:r>
          </w:p>
        </w:tc>
        <w:tc>
          <w:tcPr>
            <w:tcW w:w="7084" w:type="dxa"/>
          </w:tcPr>
          <w:p w14:paraId="79AA74B9" w14:textId="77777777" w:rsidR="00A15D95" w:rsidRDefault="00A15D95" w:rsidP="00646A76">
            <w:pPr>
              <w:rPr>
                <w:rFonts w:eastAsia="宋体"/>
              </w:rPr>
            </w:pPr>
          </w:p>
        </w:tc>
      </w:tr>
      <w:tr w:rsidR="003705BD" w14:paraId="104F17A9" w14:textId="77777777" w:rsidTr="0041274C">
        <w:tc>
          <w:tcPr>
            <w:tcW w:w="1413" w:type="dxa"/>
          </w:tcPr>
          <w:p w14:paraId="30599DA2" w14:textId="0C359294" w:rsidR="003705BD" w:rsidRDefault="003705BD" w:rsidP="003705BD">
            <w:pPr>
              <w:rPr>
                <w:rFonts w:eastAsia="宋体"/>
              </w:rPr>
            </w:pPr>
            <w:r>
              <w:rPr>
                <w:rFonts w:eastAsia="宋体" w:hint="eastAsia"/>
              </w:rPr>
              <w:t>O</w:t>
            </w:r>
            <w:r>
              <w:rPr>
                <w:rFonts w:eastAsia="宋体"/>
              </w:rPr>
              <w:t>PPO</w:t>
            </w:r>
          </w:p>
        </w:tc>
        <w:tc>
          <w:tcPr>
            <w:tcW w:w="1134" w:type="dxa"/>
          </w:tcPr>
          <w:p w14:paraId="79012C9C" w14:textId="7E44EACA" w:rsidR="003705BD" w:rsidRDefault="003705BD" w:rsidP="003705BD">
            <w:pPr>
              <w:rPr>
                <w:rFonts w:eastAsia="宋体"/>
              </w:rPr>
            </w:pPr>
            <w:r>
              <w:rPr>
                <w:rFonts w:eastAsia="宋体" w:hint="eastAsia"/>
              </w:rPr>
              <w:t>Y</w:t>
            </w:r>
            <w:r>
              <w:rPr>
                <w:rFonts w:eastAsia="宋体"/>
              </w:rPr>
              <w:t>es</w:t>
            </w:r>
          </w:p>
        </w:tc>
        <w:tc>
          <w:tcPr>
            <w:tcW w:w="7084" w:type="dxa"/>
          </w:tcPr>
          <w:p w14:paraId="3D1957EE" w14:textId="34F03BF9" w:rsidR="003705BD" w:rsidRDefault="003705BD" w:rsidP="003705BD">
            <w:pPr>
              <w:rPr>
                <w:rFonts w:eastAsia="宋体"/>
              </w:rPr>
            </w:pPr>
            <w:r>
              <w:rPr>
                <w:rFonts w:eastAsia="宋体" w:hint="eastAsia"/>
              </w:rPr>
              <w:t>R</w:t>
            </w:r>
            <w:r>
              <w:rPr>
                <w:rFonts w:eastAsia="宋体"/>
              </w:rPr>
              <w:t xml:space="preserve">FID-like principle, the failed A-IOT device setting its access occasion to the maximum number, could be applied. Only when the reader issues a </w:t>
            </w:r>
            <w:proofErr w:type="spellStart"/>
            <w:r>
              <w:rPr>
                <w:rFonts w:eastAsia="宋体"/>
              </w:rPr>
              <w:t>QueryAdjust</w:t>
            </w:r>
            <w:proofErr w:type="spellEnd"/>
            <w:r>
              <w:rPr>
                <w:rFonts w:eastAsia="宋体"/>
              </w:rPr>
              <w:t>-like message, the A-IOT device could re-roll its access occasion index.</w:t>
            </w:r>
          </w:p>
        </w:tc>
      </w:tr>
      <w:tr w:rsidR="006B46D6" w14:paraId="4A86C7FF" w14:textId="77777777" w:rsidTr="0041274C">
        <w:tc>
          <w:tcPr>
            <w:tcW w:w="1413" w:type="dxa"/>
          </w:tcPr>
          <w:p w14:paraId="5C72CC89" w14:textId="7844F0CF" w:rsidR="006B46D6" w:rsidRPr="006B46D6" w:rsidRDefault="006B46D6" w:rsidP="003705BD">
            <w:pPr>
              <w:rPr>
                <w:rFonts w:eastAsiaTheme="minorEastAsia"/>
                <w:lang w:eastAsia="ja-JP"/>
              </w:rPr>
            </w:pPr>
            <w:r>
              <w:rPr>
                <w:rFonts w:eastAsiaTheme="minorEastAsia" w:hint="eastAsia"/>
                <w:lang w:eastAsia="ja-JP"/>
              </w:rPr>
              <w:t>Docomo</w:t>
            </w:r>
          </w:p>
        </w:tc>
        <w:tc>
          <w:tcPr>
            <w:tcW w:w="1134" w:type="dxa"/>
          </w:tcPr>
          <w:p w14:paraId="3B1D93CA" w14:textId="28F07F7C" w:rsidR="006B46D6" w:rsidRPr="006B46D6" w:rsidRDefault="006B46D6" w:rsidP="003705BD">
            <w:pPr>
              <w:rPr>
                <w:rFonts w:eastAsiaTheme="minorEastAsia"/>
                <w:lang w:eastAsia="ja-JP"/>
              </w:rPr>
            </w:pPr>
            <w:r>
              <w:rPr>
                <w:rFonts w:eastAsiaTheme="minorEastAsia" w:hint="eastAsia"/>
                <w:lang w:eastAsia="ja-JP"/>
              </w:rPr>
              <w:t>Yes</w:t>
            </w:r>
          </w:p>
        </w:tc>
        <w:tc>
          <w:tcPr>
            <w:tcW w:w="7084" w:type="dxa"/>
          </w:tcPr>
          <w:p w14:paraId="78BB750F" w14:textId="77777777" w:rsidR="006B46D6" w:rsidRDefault="006B46D6" w:rsidP="003705BD">
            <w:pPr>
              <w:rPr>
                <w:rFonts w:eastAsia="宋体"/>
              </w:rPr>
            </w:pPr>
          </w:p>
        </w:tc>
      </w:tr>
      <w:tr w:rsidR="001B300E" w14:paraId="58A74F38" w14:textId="77777777" w:rsidTr="0041274C">
        <w:tc>
          <w:tcPr>
            <w:tcW w:w="1413" w:type="dxa"/>
          </w:tcPr>
          <w:p w14:paraId="01F127EC" w14:textId="630FFA48" w:rsidR="001B300E" w:rsidRDefault="001B300E" w:rsidP="001B300E">
            <w:pPr>
              <w:rPr>
                <w:rFonts w:eastAsiaTheme="minorEastAsia"/>
              </w:rPr>
            </w:pPr>
            <w:r>
              <w:rPr>
                <w:rFonts w:eastAsia="宋体"/>
              </w:rPr>
              <w:t>Qualcomm</w:t>
            </w:r>
          </w:p>
        </w:tc>
        <w:tc>
          <w:tcPr>
            <w:tcW w:w="1134" w:type="dxa"/>
          </w:tcPr>
          <w:p w14:paraId="1B9547E7" w14:textId="77017744" w:rsidR="001B300E" w:rsidRDefault="001B300E" w:rsidP="001B300E">
            <w:pPr>
              <w:rPr>
                <w:rFonts w:eastAsiaTheme="minorEastAsia"/>
              </w:rPr>
            </w:pPr>
            <w:r>
              <w:rPr>
                <w:rFonts w:eastAsia="宋体"/>
              </w:rPr>
              <w:t>Yes</w:t>
            </w:r>
          </w:p>
        </w:tc>
        <w:tc>
          <w:tcPr>
            <w:tcW w:w="7084" w:type="dxa"/>
          </w:tcPr>
          <w:p w14:paraId="48F4211E" w14:textId="0E49671D" w:rsidR="001B300E" w:rsidRDefault="001B300E" w:rsidP="001B300E">
            <w:pPr>
              <w:rPr>
                <w:rFonts w:eastAsia="宋体"/>
              </w:rPr>
            </w:pPr>
            <w:r>
              <w:rPr>
                <w:rFonts w:eastAsia="宋体"/>
              </w:rPr>
              <w:t>It is generally fine.</w:t>
            </w:r>
          </w:p>
        </w:tc>
      </w:tr>
      <w:tr w:rsidR="00394C1F" w14:paraId="6FE789B3" w14:textId="77777777" w:rsidTr="0041274C">
        <w:tc>
          <w:tcPr>
            <w:tcW w:w="1413" w:type="dxa"/>
          </w:tcPr>
          <w:p w14:paraId="47D989C8" w14:textId="61B05F6A"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7F878655" w14:textId="4649439E" w:rsidR="00394C1F" w:rsidRDefault="00394C1F" w:rsidP="00394C1F">
            <w:pPr>
              <w:rPr>
                <w:rFonts w:eastAsia="宋体"/>
              </w:rPr>
            </w:pPr>
            <w:r>
              <w:rPr>
                <w:rFonts w:eastAsia="宋体" w:hint="eastAsia"/>
              </w:rPr>
              <w:t>Yes</w:t>
            </w:r>
          </w:p>
        </w:tc>
        <w:tc>
          <w:tcPr>
            <w:tcW w:w="7084" w:type="dxa"/>
          </w:tcPr>
          <w:p w14:paraId="0D39726D" w14:textId="03B3E3A3" w:rsidR="00394C1F" w:rsidRDefault="00394C1F" w:rsidP="00394C1F">
            <w:pPr>
              <w:rPr>
                <w:rFonts w:eastAsia="宋体"/>
              </w:rPr>
            </w:pPr>
            <w:r>
              <w:rPr>
                <w:rFonts w:eastAsia="宋体" w:hint="eastAsia"/>
              </w:rPr>
              <w:t xml:space="preserve">The </w:t>
            </w:r>
            <w:r>
              <w:rPr>
                <w:rFonts w:eastAsia="等线"/>
              </w:rPr>
              <w:t>re-access in another opportunity</w:t>
            </w:r>
            <w:r>
              <w:rPr>
                <w:rFonts w:eastAsia="等线" w:hint="eastAsia"/>
              </w:rPr>
              <w:t xml:space="preserve"> can be </w:t>
            </w:r>
            <w:proofErr w:type="spellStart"/>
            <w:r>
              <w:rPr>
                <w:rFonts w:eastAsia="等线" w:hint="eastAsia"/>
              </w:rPr>
              <w:t>triggerd</w:t>
            </w:r>
            <w:proofErr w:type="spellEnd"/>
            <w:r>
              <w:rPr>
                <w:rFonts w:eastAsia="等线" w:hint="eastAsia"/>
              </w:rPr>
              <w:t xml:space="preserve"> by device itself if the opportunity is provided in advance.</w:t>
            </w:r>
          </w:p>
        </w:tc>
      </w:tr>
      <w:tr w:rsidR="00394C1F" w14:paraId="68A2D39D" w14:textId="77777777" w:rsidTr="0041274C">
        <w:tc>
          <w:tcPr>
            <w:tcW w:w="1413" w:type="dxa"/>
          </w:tcPr>
          <w:p w14:paraId="379BD342" w14:textId="499D1B0E" w:rsidR="00394C1F" w:rsidRDefault="00394C1F" w:rsidP="00394C1F">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700458D3" w14:textId="3E5596E2" w:rsidR="00394C1F" w:rsidRDefault="00394C1F" w:rsidP="00394C1F">
            <w:pPr>
              <w:rPr>
                <w:rFonts w:eastAsia="宋体"/>
              </w:rPr>
            </w:pPr>
            <w:r>
              <w:rPr>
                <w:rFonts w:eastAsia="宋体" w:hint="eastAsia"/>
              </w:rPr>
              <w:t>Y</w:t>
            </w:r>
            <w:r>
              <w:rPr>
                <w:rFonts w:eastAsia="宋体"/>
              </w:rPr>
              <w:t>es</w:t>
            </w:r>
          </w:p>
        </w:tc>
        <w:tc>
          <w:tcPr>
            <w:tcW w:w="7084" w:type="dxa"/>
          </w:tcPr>
          <w:p w14:paraId="71D08C49" w14:textId="77777777" w:rsidR="00394C1F" w:rsidRDefault="00394C1F" w:rsidP="00394C1F">
            <w:pPr>
              <w:rPr>
                <w:rFonts w:eastAsia="宋体"/>
              </w:rPr>
            </w:pPr>
          </w:p>
        </w:tc>
      </w:tr>
      <w:tr w:rsidR="00015341" w14:paraId="08EE7B53" w14:textId="77777777" w:rsidTr="0041274C">
        <w:tc>
          <w:tcPr>
            <w:tcW w:w="1413" w:type="dxa"/>
          </w:tcPr>
          <w:p w14:paraId="12B833C6" w14:textId="328ED3D6" w:rsidR="00015341" w:rsidRDefault="00604423" w:rsidP="00394C1F">
            <w:pPr>
              <w:rPr>
                <w:rFonts w:eastAsia="等线" w:hint="eastAsia"/>
              </w:rPr>
            </w:pPr>
            <w:r>
              <w:rPr>
                <w:rFonts w:eastAsia="等线" w:hint="eastAsia"/>
              </w:rPr>
              <w:t>Lenovo</w:t>
            </w:r>
          </w:p>
        </w:tc>
        <w:tc>
          <w:tcPr>
            <w:tcW w:w="1134" w:type="dxa"/>
          </w:tcPr>
          <w:p w14:paraId="3FA6F4F1" w14:textId="46A0E15D" w:rsidR="00015341" w:rsidRDefault="00604423" w:rsidP="00394C1F">
            <w:pPr>
              <w:rPr>
                <w:rFonts w:eastAsia="宋体" w:hint="eastAsia"/>
              </w:rPr>
            </w:pPr>
            <w:r>
              <w:rPr>
                <w:rFonts w:eastAsia="宋体" w:hint="eastAsia"/>
              </w:rPr>
              <w:t>Yes</w:t>
            </w:r>
          </w:p>
        </w:tc>
        <w:tc>
          <w:tcPr>
            <w:tcW w:w="7084" w:type="dxa"/>
          </w:tcPr>
          <w:p w14:paraId="030F9C5E" w14:textId="20AEF926" w:rsidR="00015341" w:rsidRDefault="00604423" w:rsidP="00394C1F">
            <w:pPr>
              <w:rPr>
                <w:rFonts w:eastAsia="宋体"/>
              </w:rPr>
            </w:pPr>
            <w:r w:rsidRPr="00604423">
              <w:rPr>
                <w:rFonts w:eastAsia="宋体"/>
              </w:rPr>
              <w:t>We think re-access is an efficient way to fulfill the inventory completion rate.</w:t>
            </w:r>
          </w:p>
        </w:tc>
      </w:tr>
      <w:tr w:rsidR="00015341" w14:paraId="68C87528" w14:textId="77777777" w:rsidTr="0041274C">
        <w:tc>
          <w:tcPr>
            <w:tcW w:w="1413" w:type="dxa"/>
          </w:tcPr>
          <w:p w14:paraId="5FCF69DA" w14:textId="77777777" w:rsidR="00015341" w:rsidRDefault="00015341" w:rsidP="00394C1F">
            <w:pPr>
              <w:rPr>
                <w:rFonts w:eastAsia="等线"/>
              </w:rPr>
            </w:pPr>
          </w:p>
        </w:tc>
        <w:tc>
          <w:tcPr>
            <w:tcW w:w="1134" w:type="dxa"/>
          </w:tcPr>
          <w:p w14:paraId="331CCAC7" w14:textId="77777777" w:rsidR="00015341" w:rsidRDefault="00015341" w:rsidP="00394C1F">
            <w:pPr>
              <w:rPr>
                <w:rFonts w:eastAsia="宋体"/>
              </w:rPr>
            </w:pPr>
          </w:p>
        </w:tc>
        <w:tc>
          <w:tcPr>
            <w:tcW w:w="7084" w:type="dxa"/>
          </w:tcPr>
          <w:p w14:paraId="729C146C" w14:textId="77777777" w:rsidR="00015341" w:rsidRDefault="00015341" w:rsidP="00394C1F">
            <w:pPr>
              <w:rPr>
                <w:rFonts w:eastAsia="宋体"/>
              </w:rPr>
            </w:pPr>
          </w:p>
        </w:tc>
      </w:tr>
      <w:tr w:rsidR="00015341" w14:paraId="6C83AF3B" w14:textId="77777777" w:rsidTr="0041274C">
        <w:tc>
          <w:tcPr>
            <w:tcW w:w="1413" w:type="dxa"/>
          </w:tcPr>
          <w:p w14:paraId="3358F691" w14:textId="77777777" w:rsidR="00015341" w:rsidRDefault="00015341" w:rsidP="00394C1F">
            <w:pPr>
              <w:rPr>
                <w:rFonts w:eastAsia="等线"/>
              </w:rPr>
            </w:pPr>
          </w:p>
        </w:tc>
        <w:tc>
          <w:tcPr>
            <w:tcW w:w="1134" w:type="dxa"/>
          </w:tcPr>
          <w:p w14:paraId="76F7F62F" w14:textId="77777777" w:rsidR="00015341" w:rsidRDefault="00015341" w:rsidP="00394C1F">
            <w:pPr>
              <w:rPr>
                <w:rFonts w:eastAsia="宋体"/>
              </w:rPr>
            </w:pPr>
          </w:p>
        </w:tc>
        <w:tc>
          <w:tcPr>
            <w:tcW w:w="7084" w:type="dxa"/>
          </w:tcPr>
          <w:p w14:paraId="21AC5D4A" w14:textId="77777777" w:rsidR="00015341" w:rsidRDefault="00015341" w:rsidP="00394C1F">
            <w:pPr>
              <w:rPr>
                <w:rFonts w:eastAsia="宋体"/>
              </w:rPr>
            </w:pPr>
          </w:p>
        </w:tc>
      </w:tr>
      <w:tr w:rsidR="00015341" w14:paraId="7CE7F2A9" w14:textId="77777777" w:rsidTr="0041274C">
        <w:tc>
          <w:tcPr>
            <w:tcW w:w="1413" w:type="dxa"/>
          </w:tcPr>
          <w:p w14:paraId="565A5A0C" w14:textId="77777777" w:rsidR="00015341" w:rsidRDefault="00015341" w:rsidP="00394C1F">
            <w:pPr>
              <w:rPr>
                <w:rFonts w:eastAsia="等线"/>
              </w:rPr>
            </w:pPr>
          </w:p>
        </w:tc>
        <w:tc>
          <w:tcPr>
            <w:tcW w:w="1134" w:type="dxa"/>
          </w:tcPr>
          <w:p w14:paraId="633D7319" w14:textId="77777777" w:rsidR="00015341" w:rsidRDefault="00015341" w:rsidP="00394C1F">
            <w:pPr>
              <w:rPr>
                <w:rFonts w:eastAsia="宋体"/>
              </w:rPr>
            </w:pPr>
          </w:p>
        </w:tc>
        <w:tc>
          <w:tcPr>
            <w:tcW w:w="7084" w:type="dxa"/>
          </w:tcPr>
          <w:p w14:paraId="47755FC5" w14:textId="77777777" w:rsidR="00015341" w:rsidRDefault="00015341" w:rsidP="00394C1F">
            <w:pPr>
              <w:rPr>
                <w:rFonts w:eastAsia="宋体"/>
              </w:rPr>
            </w:pPr>
          </w:p>
        </w:tc>
      </w:tr>
      <w:tr w:rsidR="00015341" w14:paraId="4EEFBA6A" w14:textId="77777777" w:rsidTr="0041274C">
        <w:tc>
          <w:tcPr>
            <w:tcW w:w="1413" w:type="dxa"/>
          </w:tcPr>
          <w:p w14:paraId="308A5D59" w14:textId="77777777" w:rsidR="00015341" w:rsidRDefault="00015341" w:rsidP="00394C1F">
            <w:pPr>
              <w:rPr>
                <w:rFonts w:eastAsia="等线"/>
              </w:rPr>
            </w:pPr>
          </w:p>
        </w:tc>
        <w:tc>
          <w:tcPr>
            <w:tcW w:w="1134" w:type="dxa"/>
          </w:tcPr>
          <w:p w14:paraId="472BEF95" w14:textId="77777777" w:rsidR="00015341" w:rsidRDefault="00015341" w:rsidP="00394C1F">
            <w:pPr>
              <w:rPr>
                <w:rFonts w:eastAsia="宋体"/>
              </w:rPr>
            </w:pPr>
          </w:p>
        </w:tc>
        <w:tc>
          <w:tcPr>
            <w:tcW w:w="7084" w:type="dxa"/>
          </w:tcPr>
          <w:p w14:paraId="7B92EF35" w14:textId="77777777" w:rsidR="00015341" w:rsidRDefault="00015341" w:rsidP="00394C1F">
            <w:pPr>
              <w:rPr>
                <w:rFonts w:eastAsia="宋体"/>
              </w:rPr>
            </w:pPr>
          </w:p>
        </w:tc>
      </w:tr>
      <w:tr w:rsidR="00015341" w14:paraId="2F8A3250" w14:textId="77777777" w:rsidTr="0041274C">
        <w:tc>
          <w:tcPr>
            <w:tcW w:w="1413" w:type="dxa"/>
          </w:tcPr>
          <w:p w14:paraId="54A21944" w14:textId="77777777" w:rsidR="00015341" w:rsidRDefault="00015341" w:rsidP="00394C1F">
            <w:pPr>
              <w:rPr>
                <w:rFonts w:eastAsia="等线"/>
              </w:rPr>
            </w:pPr>
          </w:p>
        </w:tc>
        <w:tc>
          <w:tcPr>
            <w:tcW w:w="1134" w:type="dxa"/>
          </w:tcPr>
          <w:p w14:paraId="69B0278F" w14:textId="77777777" w:rsidR="00015341" w:rsidRDefault="00015341" w:rsidP="00394C1F">
            <w:pPr>
              <w:rPr>
                <w:rFonts w:eastAsia="宋体"/>
              </w:rPr>
            </w:pPr>
          </w:p>
        </w:tc>
        <w:tc>
          <w:tcPr>
            <w:tcW w:w="7084" w:type="dxa"/>
          </w:tcPr>
          <w:p w14:paraId="25EA7B55" w14:textId="77777777" w:rsidR="00015341" w:rsidRDefault="00015341" w:rsidP="00394C1F">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t xml:space="preserve">Option 5: </w:t>
      </w:r>
      <w:commentRangeStart w:id="33"/>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3"/>
      <w:r>
        <w:rPr>
          <w:rStyle w:val="ae"/>
          <w:lang w:val="x-none" w:eastAsia="x-none"/>
        </w:rPr>
        <w:commentReference w:id="33"/>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lastRenderedPageBreak/>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34" w:name="OLE_LINK3"/>
            <w:r>
              <w:rPr>
                <w:rFonts w:eastAsiaTheme="minorEastAsia" w:hint="eastAsia"/>
              </w:rPr>
              <w:t>a</w:t>
            </w:r>
            <w:r w:rsidRPr="00F95532">
              <w:rPr>
                <w:rFonts w:eastAsiaTheme="minorEastAsia"/>
              </w:rPr>
              <w:t>ggravate the burden for contention resolution in the subsequent access occasions</w:t>
            </w:r>
            <w:bookmarkEnd w:id="34"/>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lastRenderedPageBreak/>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62312C">
        <w:trPr>
          <w:trHeight w:val="1114"/>
        </w:trPr>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w:t>
            </w:r>
            <w:r w:rsidRPr="0062312C">
              <w:rPr>
                <w:rFonts w:eastAsia="Malgun Gothic" w:hint="eastAsia"/>
                <w:highlight w:val="yellow"/>
                <w:lang w:eastAsia="ko-KR"/>
              </w:rPr>
              <w:t xml:space="preserve">e subsequent paging is associated with the same service </w:t>
            </w:r>
            <w:r w:rsidRPr="0062312C">
              <w:rPr>
                <w:rFonts w:eastAsia="Malgun Gothic"/>
                <w:highlight w:val="yellow"/>
                <w:lang w:eastAsia="ko-KR"/>
              </w:rPr>
              <w:t>request</w:t>
            </w:r>
            <w:r w:rsidRPr="0062312C">
              <w:rPr>
                <w:rFonts w:eastAsia="Malgun Gothic" w:hint="eastAsia"/>
                <w:highlight w:val="yellow"/>
                <w:lang w:eastAsia="ko-KR"/>
              </w:rPr>
              <w:t xml:space="preserve"> to perform the re-access procedure</w:t>
            </w:r>
            <w:r>
              <w:rPr>
                <w:rFonts w:eastAsia="Malgun Gothic" w:hint="eastAsia"/>
                <w:lang w:eastAsia="ko-KR"/>
              </w:rPr>
              <w:t>.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lastRenderedPageBreak/>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lastRenderedPageBreak/>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5"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5"/>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w:t>
            </w:r>
            <w:r w:rsidRPr="008730DF">
              <w:rPr>
                <w:rFonts w:ascii="Arial" w:hAnsi="Arial" w:cs="Arial"/>
                <w:b w:val="0"/>
                <w:highlight w:val="yellow"/>
                <w:lang w:val="en-GB" w:eastAsia="ko-KR"/>
              </w:rPr>
              <w:t>be merged with option 2a</w:t>
            </w:r>
            <w:r w:rsidRPr="21E0FBD5">
              <w:rPr>
                <w:rFonts w:ascii="Arial" w:hAnsi="Arial" w:cs="Arial"/>
                <w:b w:val="0"/>
                <w:lang w:val="en-GB" w:eastAsia="ko-KR"/>
              </w:rPr>
              <w:t>,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a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e assume there could be a time gap for device to decide if contention resolution fails. So Option 1 may not be enough for the time gap.</w:t>
            </w:r>
          </w:p>
          <w:p w14:paraId="0AF86B50" w14:textId="77777777" w:rsidR="00D06CB6" w:rsidRDefault="00D06CB6" w:rsidP="00D06CB6">
            <w:pPr>
              <w:rPr>
                <w:rFonts w:eastAsia="宋体"/>
              </w:rPr>
            </w:pPr>
            <w:r>
              <w:rPr>
                <w:rFonts w:eastAsia="宋体"/>
              </w:rPr>
              <w:lastRenderedPageBreak/>
              <w:t>And regarding to option 4 , we think it could be used for re-access as a new one.</w:t>
            </w:r>
          </w:p>
          <w:p w14:paraId="54EC2728" w14:textId="7739886B" w:rsidR="00D06CB6" w:rsidRDefault="00D06CB6" w:rsidP="00D06CB6">
            <w:pPr>
              <w:rPr>
                <w:rFonts w:eastAsia="宋体"/>
              </w:rPr>
            </w:pPr>
            <w:r>
              <w:rPr>
                <w:rFonts w:eastAsia="宋体"/>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宋体"/>
              </w:rPr>
            </w:pPr>
            <w:proofErr w:type="spellStart"/>
            <w:r>
              <w:rPr>
                <w:rFonts w:eastAsia="宋体"/>
              </w:rPr>
              <w:lastRenderedPageBreak/>
              <w:t>S</w:t>
            </w:r>
            <w:r>
              <w:rPr>
                <w:rFonts w:eastAsia="宋体" w:hint="eastAsia"/>
              </w:rPr>
              <w:t>preadtrum</w:t>
            </w:r>
            <w:proofErr w:type="spellEnd"/>
          </w:p>
        </w:tc>
        <w:tc>
          <w:tcPr>
            <w:tcW w:w="1276" w:type="dxa"/>
          </w:tcPr>
          <w:p w14:paraId="751B9008" w14:textId="7320E785" w:rsidR="00646A76" w:rsidRDefault="00646A76" w:rsidP="00646A76">
            <w:pPr>
              <w:rPr>
                <w:rFonts w:eastAsia="宋体"/>
              </w:rPr>
            </w:pPr>
            <w:r>
              <w:rPr>
                <w:rFonts w:eastAsia="宋体"/>
              </w:rPr>
              <w:t>O</w:t>
            </w:r>
            <w:r>
              <w:rPr>
                <w:rFonts w:eastAsia="宋体" w:hint="eastAsia"/>
              </w:rPr>
              <w:t>ption</w:t>
            </w:r>
            <w:r>
              <w:rPr>
                <w:rFonts w:eastAsia="宋体"/>
              </w:rPr>
              <w:t xml:space="preserve"> 3</w:t>
            </w:r>
          </w:p>
        </w:tc>
        <w:tc>
          <w:tcPr>
            <w:tcW w:w="6942" w:type="dxa"/>
          </w:tcPr>
          <w:p w14:paraId="3D7181D6" w14:textId="505EC7AF" w:rsidR="00646A76" w:rsidRDefault="00646A76" w:rsidP="00646A76">
            <w:pPr>
              <w:rPr>
                <w:rFonts w:eastAsia="宋体"/>
              </w:rPr>
            </w:pPr>
            <w:r w:rsidRPr="00F014FD">
              <w:rPr>
                <w:rFonts w:eastAsia="宋体"/>
              </w:rPr>
              <w:t>Option 3 is the baseline, option 1/2/4 are all optimization.</w:t>
            </w:r>
          </w:p>
        </w:tc>
      </w:tr>
      <w:tr w:rsidR="00B240AC" w14:paraId="543B5DD3" w14:textId="77777777" w:rsidTr="005D3CD5">
        <w:tc>
          <w:tcPr>
            <w:tcW w:w="1413" w:type="dxa"/>
          </w:tcPr>
          <w:p w14:paraId="45F08AFE" w14:textId="5664725C" w:rsidR="00B240AC" w:rsidRDefault="00B240AC" w:rsidP="00646A76">
            <w:pPr>
              <w:rPr>
                <w:rFonts w:eastAsia="宋体"/>
              </w:rPr>
            </w:pPr>
            <w:r>
              <w:rPr>
                <w:rFonts w:eastAsia="宋体"/>
              </w:rPr>
              <w:t xml:space="preserve">Xiaomi </w:t>
            </w:r>
          </w:p>
        </w:tc>
        <w:tc>
          <w:tcPr>
            <w:tcW w:w="1276" w:type="dxa"/>
          </w:tcPr>
          <w:p w14:paraId="38111D1F" w14:textId="6AA712F7" w:rsidR="00B240AC" w:rsidRDefault="00B240AC" w:rsidP="00646A76">
            <w:pPr>
              <w:rPr>
                <w:rFonts w:eastAsia="宋体"/>
              </w:rPr>
            </w:pPr>
            <w:r>
              <w:rPr>
                <w:rFonts w:eastAsia="宋体"/>
              </w:rPr>
              <w:t>option 2/3/4</w:t>
            </w:r>
          </w:p>
        </w:tc>
        <w:tc>
          <w:tcPr>
            <w:tcW w:w="6942" w:type="dxa"/>
          </w:tcPr>
          <w:p w14:paraId="7F0922E6" w14:textId="77777777" w:rsidR="00B240AC" w:rsidRDefault="00B240AC" w:rsidP="00646A76">
            <w:pPr>
              <w:rPr>
                <w:rFonts w:eastAsia="宋体"/>
              </w:rPr>
            </w:pPr>
            <w:r>
              <w:rPr>
                <w:rFonts w:eastAsia="宋体"/>
              </w:rPr>
              <w:t>In my understanding, option 2/3/4 works for different cases and it is up to reader to choose which solution to use.</w:t>
            </w:r>
          </w:p>
          <w:p w14:paraId="039708DB" w14:textId="041CCE2A" w:rsidR="00B240AC" w:rsidRPr="00F014FD" w:rsidRDefault="00B240AC" w:rsidP="00646A76">
            <w:pPr>
              <w:rPr>
                <w:rFonts w:eastAsia="宋体"/>
              </w:rPr>
            </w:pPr>
            <w:r>
              <w:rPr>
                <w:rFonts w:eastAsia="宋体"/>
              </w:rPr>
              <w:t xml:space="preserve">The latency of service should be considered </w:t>
            </w:r>
            <w:r w:rsidR="005F406E">
              <w:rPr>
                <w:rFonts w:eastAsia="宋体"/>
              </w:rPr>
              <w:t>when</w:t>
            </w:r>
            <w:r>
              <w:rPr>
                <w:rFonts w:eastAsia="宋体"/>
              </w:rPr>
              <w:t xml:space="preserve"> we decide re-access mechanism.</w:t>
            </w:r>
          </w:p>
        </w:tc>
      </w:tr>
      <w:tr w:rsidR="00CA5BCB" w14:paraId="6649FC6E" w14:textId="77777777" w:rsidTr="005D3CD5">
        <w:tc>
          <w:tcPr>
            <w:tcW w:w="1413" w:type="dxa"/>
          </w:tcPr>
          <w:p w14:paraId="02389585" w14:textId="12EA0EDC" w:rsidR="00CA5BCB" w:rsidRDefault="00CA5BCB" w:rsidP="00CA5BCB">
            <w:pPr>
              <w:rPr>
                <w:rFonts w:eastAsia="宋体"/>
              </w:rPr>
            </w:pPr>
            <w:r>
              <w:rPr>
                <w:rFonts w:eastAsia="宋体" w:hint="eastAsia"/>
              </w:rPr>
              <w:t>O</w:t>
            </w:r>
            <w:r>
              <w:rPr>
                <w:rFonts w:eastAsia="宋体"/>
              </w:rPr>
              <w:t>PPO</w:t>
            </w:r>
          </w:p>
        </w:tc>
        <w:tc>
          <w:tcPr>
            <w:tcW w:w="1276" w:type="dxa"/>
          </w:tcPr>
          <w:p w14:paraId="4FCCBBD3" w14:textId="3848C538" w:rsidR="00CA5BCB" w:rsidRDefault="00CA5BCB" w:rsidP="00CA5BCB">
            <w:pPr>
              <w:rPr>
                <w:rFonts w:eastAsia="宋体"/>
              </w:rPr>
            </w:pPr>
            <w:r>
              <w:rPr>
                <w:rFonts w:eastAsia="宋体" w:hint="eastAsia"/>
              </w:rPr>
              <w:t>3</w:t>
            </w:r>
          </w:p>
        </w:tc>
        <w:tc>
          <w:tcPr>
            <w:tcW w:w="6942" w:type="dxa"/>
          </w:tcPr>
          <w:p w14:paraId="7C4E6372" w14:textId="5AC2D121" w:rsidR="00CA5BCB" w:rsidRDefault="00CA5BCB" w:rsidP="00CA5BCB">
            <w:pPr>
              <w:rPr>
                <w:rFonts w:eastAsia="宋体"/>
              </w:rPr>
            </w:pPr>
            <w:r>
              <w:rPr>
                <w:rFonts w:eastAsia="宋体"/>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6B46D6" w14:paraId="0AEC5BC9" w14:textId="77777777" w:rsidTr="005D3CD5">
        <w:tc>
          <w:tcPr>
            <w:tcW w:w="1413" w:type="dxa"/>
          </w:tcPr>
          <w:p w14:paraId="3EEDFE6C" w14:textId="14F3EECD" w:rsidR="006B46D6" w:rsidRDefault="006B46D6" w:rsidP="006B46D6">
            <w:pPr>
              <w:rPr>
                <w:rFonts w:eastAsia="宋体"/>
              </w:rPr>
            </w:pPr>
            <w:r>
              <w:rPr>
                <w:rFonts w:eastAsiaTheme="minorEastAsia" w:hint="eastAsia"/>
                <w:lang w:eastAsia="ja-JP"/>
              </w:rPr>
              <w:t>Docomo</w:t>
            </w:r>
          </w:p>
        </w:tc>
        <w:tc>
          <w:tcPr>
            <w:tcW w:w="1276" w:type="dxa"/>
          </w:tcPr>
          <w:p w14:paraId="4B465CC9" w14:textId="6D1CDA27" w:rsidR="006B46D6" w:rsidRDefault="006B46D6" w:rsidP="006B46D6">
            <w:pPr>
              <w:rPr>
                <w:rFonts w:eastAsia="宋体"/>
              </w:rPr>
            </w:pPr>
            <w:r>
              <w:rPr>
                <w:rFonts w:eastAsiaTheme="minorEastAsia" w:hint="eastAsia"/>
                <w:lang w:eastAsia="ja-JP"/>
              </w:rPr>
              <w:t>Comment</w:t>
            </w:r>
          </w:p>
        </w:tc>
        <w:tc>
          <w:tcPr>
            <w:tcW w:w="6942" w:type="dxa"/>
          </w:tcPr>
          <w:p w14:paraId="06EA0667" w14:textId="77777777" w:rsidR="006B46D6" w:rsidRDefault="006B46D6" w:rsidP="006B46D6">
            <w:pPr>
              <w:rPr>
                <w:rFonts w:eastAsiaTheme="minorEastAsia"/>
                <w:lang w:eastAsia="ja-JP"/>
              </w:rPr>
            </w:pPr>
            <w:r>
              <w:rPr>
                <w:rFonts w:eastAsiaTheme="minorEastAsia" w:hint="eastAsia"/>
                <w:lang w:eastAsia="ja-JP"/>
              </w:rPr>
              <w:t>This discussion seems to be going too far</w:t>
            </w:r>
            <w:r>
              <w:rPr>
                <w:rFonts w:eastAsiaTheme="minorEastAsia"/>
                <w:lang w:eastAsia="ja-JP"/>
              </w:rPr>
              <w:t>…</w:t>
            </w:r>
          </w:p>
          <w:p w14:paraId="5B045730" w14:textId="77777777" w:rsidR="006B46D6" w:rsidRDefault="006B46D6" w:rsidP="006B46D6">
            <w:pPr>
              <w:rPr>
                <w:rFonts w:eastAsiaTheme="minorEastAsia"/>
                <w:lang w:eastAsia="ja-JP"/>
              </w:rPr>
            </w:pPr>
            <w:r>
              <w:rPr>
                <w:rFonts w:eastAsiaTheme="minorEastAsia" w:hint="eastAsia"/>
                <w:lang w:eastAsia="ja-JP"/>
              </w:rPr>
              <w:t xml:space="preserve">We have not concluded whether to introduce the concept of </w:t>
            </w:r>
            <w:r>
              <w:rPr>
                <w:rFonts w:eastAsiaTheme="minorEastAsia"/>
                <w:lang w:eastAsia="ja-JP"/>
              </w:rPr>
              <w:t>“</w:t>
            </w:r>
            <w:r>
              <w:rPr>
                <w:rFonts w:eastAsiaTheme="minorEastAsia" w:hint="eastAsia"/>
                <w:lang w:eastAsia="ja-JP"/>
              </w:rPr>
              <w:t>access round</w:t>
            </w:r>
            <w:r>
              <w:rPr>
                <w:rFonts w:eastAsiaTheme="minorEastAsia"/>
                <w:lang w:eastAsia="ja-JP"/>
              </w:rPr>
              <w:t>”</w:t>
            </w:r>
            <w:r>
              <w:rPr>
                <w:rFonts w:eastAsiaTheme="minorEastAsia" w:hint="eastAsia"/>
                <w:lang w:eastAsia="ja-JP"/>
              </w:rPr>
              <w:t xml:space="preserve"> and that depends on RAN1. If we go this way the deadlock may be occur between RAN1 and RAN2, that will impact the completion of study phase.</w:t>
            </w:r>
          </w:p>
          <w:p w14:paraId="656265E8" w14:textId="5091A800" w:rsidR="006B46D6" w:rsidRDefault="006B46D6" w:rsidP="006B46D6">
            <w:pPr>
              <w:rPr>
                <w:rFonts w:eastAsia="宋体"/>
              </w:rPr>
            </w:pPr>
            <w:r>
              <w:rPr>
                <w:rFonts w:eastAsiaTheme="minorEastAsia" w:hint="eastAsia"/>
                <w:lang w:eastAsia="ja-JP"/>
              </w:rPr>
              <w:t>In our understanding the only thing we can decide now is whether Option 4 or not.</w:t>
            </w:r>
          </w:p>
        </w:tc>
      </w:tr>
      <w:tr w:rsidR="00B679BC" w14:paraId="5AB021CC" w14:textId="77777777" w:rsidTr="005D3CD5">
        <w:tc>
          <w:tcPr>
            <w:tcW w:w="1413" w:type="dxa"/>
          </w:tcPr>
          <w:p w14:paraId="7092F571" w14:textId="37209B00" w:rsidR="00B679BC" w:rsidRDefault="00B679BC" w:rsidP="00B679BC">
            <w:pPr>
              <w:rPr>
                <w:rFonts w:eastAsiaTheme="minorEastAsia"/>
              </w:rPr>
            </w:pPr>
            <w:r>
              <w:rPr>
                <w:rFonts w:eastAsia="宋体"/>
              </w:rPr>
              <w:t>Qualcomm</w:t>
            </w:r>
          </w:p>
        </w:tc>
        <w:tc>
          <w:tcPr>
            <w:tcW w:w="1276" w:type="dxa"/>
          </w:tcPr>
          <w:p w14:paraId="50DED9A0" w14:textId="78E71774" w:rsidR="00B679BC" w:rsidRDefault="00B679BC" w:rsidP="00B679BC">
            <w:pPr>
              <w:rPr>
                <w:rFonts w:eastAsiaTheme="minorEastAsia"/>
              </w:rPr>
            </w:pPr>
            <w:r>
              <w:rPr>
                <w:rFonts w:eastAsia="宋体"/>
              </w:rPr>
              <w:t xml:space="preserve">See comments </w:t>
            </w:r>
          </w:p>
        </w:tc>
        <w:tc>
          <w:tcPr>
            <w:tcW w:w="6942" w:type="dxa"/>
          </w:tcPr>
          <w:p w14:paraId="104FA66B" w14:textId="28136233" w:rsidR="00B679BC" w:rsidRDefault="00B679BC" w:rsidP="00B679BC">
            <w:pPr>
              <w:rPr>
                <w:rFonts w:eastAsiaTheme="minorEastAsia"/>
              </w:rPr>
            </w:pPr>
            <w:r w:rsidRPr="00BB20C2">
              <w:rPr>
                <w:rFonts w:eastAsia="宋体"/>
              </w:rPr>
              <w:t xml:space="preserve">We have similar </w:t>
            </w:r>
            <w:r>
              <w:rPr>
                <w:rFonts w:eastAsia="宋体"/>
              </w:rPr>
              <w:t xml:space="preserve">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394C1F" w14:paraId="28CB285A" w14:textId="77777777" w:rsidTr="005D3CD5">
        <w:tc>
          <w:tcPr>
            <w:tcW w:w="1413" w:type="dxa"/>
          </w:tcPr>
          <w:p w14:paraId="34AF3319" w14:textId="7AB96C11"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276" w:type="dxa"/>
          </w:tcPr>
          <w:p w14:paraId="40481009" w14:textId="3673B62C" w:rsidR="00394C1F" w:rsidRDefault="00394C1F" w:rsidP="00394C1F">
            <w:pPr>
              <w:rPr>
                <w:rFonts w:eastAsia="宋体"/>
              </w:rPr>
            </w:pPr>
            <w:r>
              <w:rPr>
                <w:rFonts w:eastAsia="宋体" w:hint="eastAsia"/>
              </w:rPr>
              <w:t>Option 2a/3</w:t>
            </w:r>
          </w:p>
        </w:tc>
        <w:tc>
          <w:tcPr>
            <w:tcW w:w="6942" w:type="dxa"/>
          </w:tcPr>
          <w:p w14:paraId="279C0DD3" w14:textId="10208257" w:rsidR="00394C1F" w:rsidRPr="00BB20C2" w:rsidRDefault="00394C1F" w:rsidP="00394C1F">
            <w:pPr>
              <w:rPr>
                <w:rFonts w:eastAsia="宋体"/>
              </w:rPr>
            </w:pPr>
            <w:r>
              <w:rPr>
                <w:rFonts w:eastAsia="宋体" w:hint="eastAsia"/>
              </w:rPr>
              <w:t xml:space="preserve">We think the access round or access occasions specific for re-access can be allocated, </w:t>
            </w:r>
            <w:r>
              <w:rPr>
                <w:rFonts w:eastAsia="等线" w:hint="eastAsia"/>
              </w:rPr>
              <w:t>then all the failed devices can re-access using the re-access resources without the reader re-trigger.</w:t>
            </w:r>
          </w:p>
        </w:tc>
      </w:tr>
      <w:tr w:rsidR="00015341" w14:paraId="095957DA" w14:textId="77777777" w:rsidTr="005D3CD5">
        <w:tc>
          <w:tcPr>
            <w:tcW w:w="1413" w:type="dxa"/>
          </w:tcPr>
          <w:p w14:paraId="4DB5F6BF" w14:textId="039AE335" w:rsidR="00015341" w:rsidRDefault="005C2ADC" w:rsidP="00394C1F">
            <w:pPr>
              <w:rPr>
                <w:rFonts w:eastAsia="宋体" w:hint="eastAsia"/>
              </w:rPr>
            </w:pPr>
            <w:r>
              <w:rPr>
                <w:rFonts w:eastAsia="宋体" w:hint="eastAsia"/>
              </w:rPr>
              <w:t>Lenovo</w:t>
            </w:r>
          </w:p>
        </w:tc>
        <w:tc>
          <w:tcPr>
            <w:tcW w:w="1276" w:type="dxa"/>
          </w:tcPr>
          <w:p w14:paraId="58C7EE3A" w14:textId="1158D29C" w:rsidR="00015341" w:rsidRDefault="005C2ADC" w:rsidP="00394C1F">
            <w:pPr>
              <w:rPr>
                <w:rFonts w:eastAsia="宋体" w:hint="eastAsia"/>
              </w:rPr>
            </w:pPr>
            <w:r>
              <w:rPr>
                <w:rFonts w:eastAsia="宋体" w:hint="eastAsia"/>
              </w:rPr>
              <w:t>All options</w:t>
            </w:r>
          </w:p>
        </w:tc>
        <w:tc>
          <w:tcPr>
            <w:tcW w:w="6942" w:type="dxa"/>
          </w:tcPr>
          <w:p w14:paraId="0D86898A" w14:textId="77777777" w:rsidR="005C2ADC" w:rsidRPr="005C2ADC" w:rsidRDefault="005C2ADC" w:rsidP="005C2ADC">
            <w:pPr>
              <w:rPr>
                <w:rFonts w:eastAsia="宋体"/>
                <w:lang w:val="en-US" w:eastAsia="zh-CN"/>
              </w:rPr>
            </w:pPr>
            <w:r w:rsidRPr="005C2ADC">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7D5723D5" w14:textId="77777777" w:rsidR="005C2ADC" w:rsidRPr="005C2ADC" w:rsidRDefault="005C2ADC" w:rsidP="005C2ADC">
            <w:pPr>
              <w:rPr>
                <w:rFonts w:eastAsia="宋体"/>
                <w:lang w:val="en-US" w:eastAsia="zh-CN"/>
              </w:rPr>
            </w:pPr>
            <w:r w:rsidRPr="005C2ADC">
              <w:rPr>
                <w:rFonts w:eastAsia="宋体"/>
                <w:lang w:val="en-US" w:eastAsia="zh-CN"/>
              </w:rPr>
              <w:t>On the other hand, the definition/concept of “Access round” and “Paging round” needs further clarification, there are following two possible understandings</w:t>
            </w:r>
          </w:p>
          <w:p w14:paraId="1306A522" w14:textId="77777777" w:rsidR="005C2ADC" w:rsidRPr="005C2ADC" w:rsidRDefault="005C2ADC" w:rsidP="005C2ADC">
            <w:pPr>
              <w:rPr>
                <w:rFonts w:eastAsia="宋体"/>
                <w:lang w:val="en-US" w:eastAsia="zh-CN"/>
              </w:rPr>
            </w:pPr>
            <w:r w:rsidRPr="005C2ADC">
              <w:rPr>
                <w:rFonts w:eastAsia="宋体"/>
                <w:lang w:val="en-US" w:eastAsia="zh-CN"/>
              </w:rPr>
              <w:t>1.</w:t>
            </w:r>
            <w:r w:rsidRPr="005C2ADC">
              <w:rPr>
                <w:rFonts w:eastAsia="宋体"/>
                <w:lang w:val="en-US" w:eastAsia="zh-CN"/>
              </w:rPr>
              <w:tab/>
              <w:t>Understanding#1: One service contains multiple paging rounds; one paging round contains multiple access rounds; and one access round contains multiple access occasions</w:t>
            </w:r>
          </w:p>
          <w:p w14:paraId="090B160B" w14:textId="00F9BB7C" w:rsidR="00015341" w:rsidRDefault="005C2ADC" w:rsidP="005C2ADC">
            <w:pPr>
              <w:rPr>
                <w:rFonts w:eastAsia="宋体"/>
              </w:rPr>
            </w:pPr>
            <w:r w:rsidRPr="005C2ADC">
              <w:rPr>
                <w:rFonts w:eastAsia="宋体"/>
              </w:rPr>
              <w:t>2.</w:t>
            </w:r>
            <w:r w:rsidRPr="005C2ADC">
              <w:rPr>
                <w:rFonts w:eastAsia="宋体"/>
              </w:rPr>
              <w:tab/>
              <w:t>Understanding#2: One service contains multiple paging rounds; one paging round contains one access round; and one access round contains multiple access occasions</w:t>
            </w:r>
          </w:p>
        </w:tc>
      </w:tr>
      <w:tr w:rsidR="00015341" w14:paraId="7DD03561" w14:textId="77777777" w:rsidTr="005D3CD5">
        <w:tc>
          <w:tcPr>
            <w:tcW w:w="1413" w:type="dxa"/>
          </w:tcPr>
          <w:p w14:paraId="74D879CB" w14:textId="77777777" w:rsidR="00015341" w:rsidRDefault="00015341" w:rsidP="00394C1F">
            <w:pPr>
              <w:rPr>
                <w:rFonts w:eastAsia="宋体"/>
              </w:rPr>
            </w:pPr>
          </w:p>
        </w:tc>
        <w:tc>
          <w:tcPr>
            <w:tcW w:w="1276" w:type="dxa"/>
          </w:tcPr>
          <w:p w14:paraId="2FC54D18" w14:textId="77777777" w:rsidR="00015341" w:rsidRDefault="00015341" w:rsidP="00394C1F">
            <w:pPr>
              <w:rPr>
                <w:rFonts w:eastAsia="宋体"/>
              </w:rPr>
            </w:pPr>
          </w:p>
        </w:tc>
        <w:tc>
          <w:tcPr>
            <w:tcW w:w="6942" w:type="dxa"/>
          </w:tcPr>
          <w:p w14:paraId="3F2B5E5F" w14:textId="77777777" w:rsidR="00015341" w:rsidRDefault="00015341" w:rsidP="00394C1F">
            <w:pPr>
              <w:rPr>
                <w:rFonts w:eastAsia="宋体"/>
              </w:rPr>
            </w:pPr>
          </w:p>
        </w:tc>
      </w:tr>
      <w:tr w:rsidR="00015341" w14:paraId="3111A419" w14:textId="77777777" w:rsidTr="005D3CD5">
        <w:tc>
          <w:tcPr>
            <w:tcW w:w="1413" w:type="dxa"/>
          </w:tcPr>
          <w:p w14:paraId="455AAB37" w14:textId="77777777" w:rsidR="00015341" w:rsidRDefault="00015341" w:rsidP="00394C1F">
            <w:pPr>
              <w:rPr>
                <w:rFonts w:eastAsia="宋体"/>
              </w:rPr>
            </w:pPr>
          </w:p>
        </w:tc>
        <w:tc>
          <w:tcPr>
            <w:tcW w:w="1276" w:type="dxa"/>
          </w:tcPr>
          <w:p w14:paraId="42673279" w14:textId="77777777" w:rsidR="00015341" w:rsidRDefault="00015341" w:rsidP="00394C1F">
            <w:pPr>
              <w:rPr>
                <w:rFonts w:eastAsia="宋体"/>
              </w:rPr>
            </w:pPr>
          </w:p>
        </w:tc>
        <w:tc>
          <w:tcPr>
            <w:tcW w:w="6942" w:type="dxa"/>
          </w:tcPr>
          <w:p w14:paraId="0C082F77" w14:textId="77777777" w:rsidR="00015341" w:rsidRDefault="00015341" w:rsidP="00394C1F">
            <w:pPr>
              <w:rPr>
                <w:rFonts w:eastAsia="宋体"/>
              </w:rPr>
            </w:pPr>
          </w:p>
        </w:tc>
      </w:tr>
      <w:tr w:rsidR="00015341" w14:paraId="06C9CBE8" w14:textId="77777777" w:rsidTr="005D3CD5">
        <w:tc>
          <w:tcPr>
            <w:tcW w:w="1413" w:type="dxa"/>
          </w:tcPr>
          <w:p w14:paraId="031E0B01" w14:textId="77777777" w:rsidR="00015341" w:rsidRDefault="00015341" w:rsidP="00394C1F">
            <w:pPr>
              <w:rPr>
                <w:rFonts w:eastAsia="宋体"/>
              </w:rPr>
            </w:pPr>
          </w:p>
        </w:tc>
        <w:tc>
          <w:tcPr>
            <w:tcW w:w="1276" w:type="dxa"/>
          </w:tcPr>
          <w:p w14:paraId="3298D8B1" w14:textId="77777777" w:rsidR="00015341" w:rsidRDefault="00015341" w:rsidP="00394C1F">
            <w:pPr>
              <w:rPr>
                <w:rFonts w:eastAsia="宋体"/>
              </w:rPr>
            </w:pPr>
          </w:p>
        </w:tc>
        <w:tc>
          <w:tcPr>
            <w:tcW w:w="6942" w:type="dxa"/>
          </w:tcPr>
          <w:p w14:paraId="2CBDC20A" w14:textId="77777777" w:rsidR="00015341" w:rsidRDefault="00015341" w:rsidP="00394C1F">
            <w:pPr>
              <w:rPr>
                <w:rFonts w:eastAsia="宋体"/>
              </w:rPr>
            </w:pPr>
          </w:p>
        </w:tc>
      </w:tr>
      <w:tr w:rsidR="00015341" w14:paraId="4EF51742" w14:textId="77777777" w:rsidTr="005D3CD5">
        <w:tc>
          <w:tcPr>
            <w:tcW w:w="1413" w:type="dxa"/>
          </w:tcPr>
          <w:p w14:paraId="2FDE9197" w14:textId="77777777" w:rsidR="00015341" w:rsidRDefault="00015341" w:rsidP="00394C1F">
            <w:pPr>
              <w:rPr>
                <w:rFonts w:eastAsia="宋体"/>
              </w:rPr>
            </w:pPr>
          </w:p>
        </w:tc>
        <w:tc>
          <w:tcPr>
            <w:tcW w:w="1276" w:type="dxa"/>
          </w:tcPr>
          <w:p w14:paraId="088409CD" w14:textId="77777777" w:rsidR="00015341" w:rsidRDefault="00015341" w:rsidP="00394C1F">
            <w:pPr>
              <w:rPr>
                <w:rFonts w:eastAsia="宋体"/>
              </w:rPr>
            </w:pPr>
          </w:p>
        </w:tc>
        <w:tc>
          <w:tcPr>
            <w:tcW w:w="6942" w:type="dxa"/>
          </w:tcPr>
          <w:p w14:paraId="4C78BCF0" w14:textId="77777777" w:rsidR="00015341" w:rsidRDefault="00015341" w:rsidP="00394C1F">
            <w:pPr>
              <w:rPr>
                <w:rFonts w:eastAsia="宋体"/>
              </w:rPr>
            </w:pPr>
          </w:p>
        </w:tc>
      </w:tr>
      <w:tr w:rsidR="00015341" w14:paraId="6B8CACD6" w14:textId="77777777" w:rsidTr="005D3CD5">
        <w:tc>
          <w:tcPr>
            <w:tcW w:w="1413" w:type="dxa"/>
          </w:tcPr>
          <w:p w14:paraId="08BCC19E" w14:textId="77777777" w:rsidR="00015341" w:rsidRDefault="00015341" w:rsidP="00394C1F">
            <w:pPr>
              <w:rPr>
                <w:rFonts w:eastAsia="宋体"/>
              </w:rPr>
            </w:pPr>
          </w:p>
        </w:tc>
        <w:tc>
          <w:tcPr>
            <w:tcW w:w="1276" w:type="dxa"/>
          </w:tcPr>
          <w:p w14:paraId="4C5C7389" w14:textId="77777777" w:rsidR="00015341" w:rsidRDefault="00015341" w:rsidP="00394C1F">
            <w:pPr>
              <w:rPr>
                <w:rFonts w:eastAsia="宋体"/>
              </w:rPr>
            </w:pPr>
          </w:p>
        </w:tc>
        <w:tc>
          <w:tcPr>
            <w:tcW w:w="6942" w:type="dxa"/>
          </w:tcPr>
          <w:p w14:paraId="11C91DE6" w14:textId="77777777" w:rsidR="00015341" w:rsidRDefault="00015341" w:rsidP="00394C1F">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36" w:name="_2.3_AS_ID_1"/>
      <w:bookmarkEnd w:id="36"/>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lastRenderedPageBreak/>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w:t>
            </w:r>
            <w:r w:rsidRPr="00DB2B13">
              <w:rPr>
                <w:highlight w:val="yellow"/>
              </w:rPr>
              <w:t>no need of a AS ID</w:t>
            </w:r>
            <w: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宋体"/>
              </w:rPr>
            </w:pPr>
            <w:r>
              <w:rPr>
                <w:rFonts w:eastAsia="宋体"/>
              </w:rPr>
              <w:t>V</w:t>
            </w:r>
            <w:r w:rsidR="00771029">
              <w:rPr>
                <w:rFonts w:eastAsia="宋体"/>
              </w:rPr>
              <w:t>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 xml:space="preserve">This discussion does not seem productive if RAN2 would just make assumptions on what RAN1 has agreed regarding the ID. We should discuss </w:t>
            </w:r>
            <w:r w:rsidRPr="00DB2B13">
              <w:rPr>
                <w:rFonts w:eastAsia="宋体"/>
                <w:highlight w:val="yellow"/>
              </w:rPr>
              <w:t>if we assume this ID is needed</w:t>
            </w:r>
            <w:r w:rsidRPr="007C02AC">
              <w:rPr>
                <w:rFonts w:eastAsia="宋体"/>
              </w:rPr>
              <w:t xml:space="preserve">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8"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r w:rsidR="00646A76" w14:paraId="78DA0CC5" w14:textId="77777777" w:rsidTr="006843CE">
        <w:tc>
          <w:tcPr>
            <w:tcW w:w="1413" w:type="dxa"/>
          </w:tcPr>
          <w:p w14:paraId="2C2C7DAA" w14:textId="1B29AE12" w:rsidR="00646A76" w:rsidRDefault="00646A76" w:rsidP="00646A76">
            <w:pPr>
              <w:rPr>
                <w:rFonts w:eastAsia="宋体"/>
              </w:rPr>
            </w:pPr>
            <w:proofErr w:type="spellStart"/>
            <w:r>
              <w:rPr>
                <w:rFonts w:eastAsia="宋体" w:hint="eastAsia"/>
              </w:rPr>
              <w:t>S</w:t>
            </w:r>
            <w:r>
              <w:rPr>
                <w:rFonts w:eastAsia="宋体"/>
              </w:rPr>
              <w:t>preadtrum</w:t>
            </w:r>
            <w:proofErr w:type="spellEnd"/>
          </w:p>
        </w:tc>
        <w:tc>
          <w:tcPr>
            <w:tcW w:w="1276" w:type="dxa"/>
          </w:tcPr>
          <w:p w14:paraId="41DDA4C5" w14:textId="2907B4BE" w:rsidR="00646A76" w:rsidRDefault="00646A76" w:rsidP="00646A76">
            <w:pPr>
              <w:rPr>
                <w:rFonts w:eastAsia="宋体"/>
              </w:rPr>
            </w:pPr>
            <w:r>
              <w:rPr>
                <w:rFonts w:eastAsia="宋体" w:hint="eastAsia"/>
              </w:rPr>
              <w:t>Yes</w:t>
            </w:r>
          </w:p>
        </w:tc>
        <w:tc>
          <w:tcPr>
            <w:tcW w:w="6942" w:type="dxa"/>
          </w:tcPr>
          <w:p w14:paraId="6F06F460" w14:textId="77777777" w:rsidR="00646A76" w:rsidRDefault="00646A76" w:rsidP="00646A76">
            <w:pPr>
              <w:rPr>
                <w:rFonts w:eastAsia="宋体"/>
              </w:rPr>
            </w:pPr>
          </w:p>
        </w:tc>
      </w:tr>
      <w:tr w:rsidR="005F406E" w14:paraId="07472783" w14:textId="77777777" w:rsidTr="006843CE">
        <w:tc>
          <w:tcPr>
            <w:tcW w:w="1413" w:type="dxa"/>
          </w:tcPr>
          <w:p w14:paraId="6B336F1B" w14:textId="22A9399B" w:rsidR="005F406E" w:rsidRDefault="005F406E" w:rsidP="00646A76">
            <w:pPr>
              <w:rPr>
                <w:rFonts w:eastAsia="宋体"/>
              </w:rPr>
            </w:pPr>
            <w:r>
              <w:rPr>
                <w:rFonts w:eastAsia="宋体"/>
              </w:rPr>
              <w:t xml:space="preserve">Xiaomi </w:t>
            </w:r>
          </w:p>
        </w:tc>
        <w:tc>
          <w:tcPr>
            <w:tcW w:w="1276" w:type="dxa"/>
          </w:tcPr>
          <w:p w14:paraId="2F3A4B75" w14:textId="2172D716" w:rsidR="005F406E" w:rsidRDefault="005F406E" w:rsidP="00646A76">
            <w:pPr>
              <w:rPr>
                <w:rFonts w:eastAsia="宋体"/>
              </w:rPr>
            </w:pPr>
            <w:r>
              <w:rPr>
                <w:rFonts w:eastAsia="宋体"/>
              </w:rPr>
              <w:t xml:space="preserve">Yes </w:t>
            </w:r>
          </w:p>
        </w:tc>
        <w:tc>
          <w:tcPr>
            <w:tcW w:w="6942" w:type="dxa"/>
          </w:tcPr>
          <w:p w14:paraId="6A6D89AA" w14:textId="41BED84A" w:rsidR="005F406E" w:rsidRDefault="005F406E" w:rsidP="00646A76">
            <w:pPr>
              <w:rPr>
                <w:rFonts w:eastAsia="宋体"/>
              </w:rPr>
            </w:pPr>
            <w:r>
              <w:rPr>
                <w:rFonts w:eastAsia="宋体"/>
              </w:rPr>
              <w:t xml:space="preserve">We are wonder the difference between random value in CB access and </w:t>
            </w:r>
            <w:r>
              <w:rPr>
                <w:rFonts w:eastAsia="等线"/>
              </w:rPr>
              <w:t>a short AS layer ID?</w:t>
            </w:r>
          </w:p>
        </w:tc>
      </w:tr>
      <w:tr w:rsidR="00CA5BCB" w14:paraId="427AD1A5" w14:textId="77777777" w:rsidTr="006843CE">
        <w:tc>
          <w:tcPr>
            <w:tcW w:w="1413" w:type="dxa"/>
          </w:tcPr>
          <w:p w14:paraId="0AF0CB04" w14:textId="36894EE5" w:rsidR="00CA5BCB" w:rsidRDefault="00CA5BCB" w:rsidP="00CA5BCB">
            <w:pPr>
              <w:rPr>
                <w:rFonts w:eastAsia="宋体"/>
              </w:rPr>
            </w:pPr>
            <w:r>
              <w:rPr>
                <w:rFonts w:eastAsia="宋体" w:hint="eastAsia"/>
              </w:rPr>
              <w:t>O</w:t>
            </w:r>
            <w:r>
              <w:rPr>
                <w:rFonts w:eastAsia="宋体"/>
              </w:rPr>
              <w:t>PPO</w:t>
            </w:r>
          </w:p>
        </w:tc>
        <w:tc>
          <w:tcPr>
            <w:tcW w:w="1276" w:type="dxa"/>
          </w:tcPr>
          <w:p w14:paraId="52A90316" w14:textId="4CA4792A" w:rsidR="00CA5BCB" w:rsidRDefault="00CA5BCB" w:rsidP="00CA5BCB">
            <w:pPr>
              <w:rPr>
                <w:rFonts w:eastAsia="宋体"/>
              </w:rPr>
            </w:pPr>
            <w:r>
              <w:rPr>
                <w:rFonts w:eastAsia="宋体" w:hint="eastAsia"/>
              </w:rPr>
              <w:t>Y</w:t>
            </w:r>
            <w:r>
              <w:rPr>
                <w:rFonts w:eastAsia="宋体"/>
              </w:rPr>
              <w:t>es</w:t>
            </w:r>
          </w:p>
        </w:tc>
        <w:tc>
          <w:tcPr>
            <w:tcW w:w="6942" w:type="dxa"/>
          </w:tcPr>
          <w:p w14:paraId="38E84A65" w14:textId="77777777" w:rsidR="00CA5BCB" w:rsidRDefault="00CA5BCB" w:rsidP="00CA5BCB">
            <w:pPr>
              <w:rPr>
                <w:rFonts w:eastAsia="宋体"/>
              </w:rPr>
            </w:pPr>
          </w:p>
        </w:tc>
      </w:tr>
      <w:tr w:rsidR="00BE2D98" w14:paraId="213B7A46" w14:textId="77777777" w:rsidTr="006843CE">
        <w:tc>
          <w:tcPr>
            <w:tcW w:w="1413" w:type="dxa"/>
          </w:tcPr>
          <w:p w14:paraId="37981856" w14:textId="0416C5F4" w:rsidR="00BE2D98" w:rsidRPr="00BE2D98" w:rsidRDefault="00BE2D98" w:rsidP="00CA5BCB">
            <w:pPr>
              <w:rPr>
                <w:rFonts w:eastAsiaTheme="minorEastAsia"/>
                <w:lang w:eastAsia="ja-JP"/>
              </w:rPr>
            </w:pPr>
            <w:r>
              <w:rPr>
                <w:rFonts w:eastAsiaTheme="minorEastAsia" w:hint="eastAsia"/>
                <w:lang w:eastAsia="ja-JP"/>
              </w:rPr>
              <w:lastRenderedPageBreak/>
              <w:t>Docomo</w:t>
            </w:r>
          </w:p>
        </w:tc>
        <w:tc>
          <w:tcPr>
            <w:tcW w:w="1276" w:type="dxa"/>
          </w:tcPr>
          <w:p w14:paraId="60EA5E87" w14:textId="7CADBDA9"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93F3B" w14:textId="77777777" w:rsidR="00BE2D98" w:rsidRDefault="00BE2D98" w:rsidP="00CA5BCB">
            <w:pPr>
              <w:rPr>
                <w:rFonts w:eastAsia="宋体"/>
              </w:rPr>
            </w:pPr>
          </w:p>
        </w:tc>
      </w:tr>
      <w:tr w:rsidR="00DE3FEA" w14:paraId="5DD26A8F" w14:textId="77777777" w:rsidTr="006843CE">
        <w:tc>
          <w:tcPr>
            <w:tcW w:w="1413" w:type="dxa"/>
          </w:tcPr>
          <w:p w14:paraId="05F13529" w14:textId="570E0430" w:rsidR="00DE3FEA" w:rsidRDefault="00664D02" w:rsidP="00CA5BCB">
            <w:pPr>
              <w:rPr>
                <w:rFonts w:eastAsiaTheme="minorEastAsia"/>
              </w:rPr>
            </w:pPr>
            <w:r>
              <w:rPr>
                <w:rFonts w:eastAsia="宋体"/>
              </w:rPr>
              <w:t>Qualcomm</w:t>
            </w:r>
          </w:p>
        </w:tc>
        <w:tc>
          <w:tcPr>
            <w:tcW w:w="1276" w:type="dxa"/>
          </w:tcPr>
          <w:p w14:paraId="11912237" w14:textId="43D88506" w:rsidR="00DE3FEA" w:rsidRDefault="00664D02" w:rsidP="00CA5BCB">
            <w:pPr>
              <w:rPr>
                <w:rFonts w:eastAsiaTheme="minorEastAsia"/>
              </w:rPr>
            </w:pPr>
            <w:r>
              <w:rPr>
                <w:rFonts w:eastAsiaTheme="minorEastAsia"/>
              </w:rPr>
              <w:t>No</w:t>
            </w:r>
          </w:p>
        </w:tc>
        <w:tc>
          <w:tcPr>
            <w:tcW w:w="6942" w:type="dxa"/>
          </w:tcPr>
          <w:p w14:paraId="07DA53ED" w14:textId="2E6BB283" w:rsidR="00DE3FEA" w:rsidRDefault="00A25CA6" w:rsidP="00CA5BCB">
            <w:pPr>
              <w:rPr>
                <w:rFonts w:eastAsia="宋体"/>
              </w:rPr>
            </w:pPr>
            <w:r>
              <w:rPr>
                <w:rFonts w:eastAsia="宋体"/>
              </w:rPr>
              <w:t xml:space="preserve">RAN2 has not agreed </w:t>
            </w:r>
            <w:r w:rsidRPr="00DB2B13">
              <w:rPr>
                <w:rFonts w:eastAsia="宋体"/>
                <w:highlight w:val="yellow"/>
              </w:rPr>
              <w:t>a short AS ID for scheduling purpose yet, and it is still in FFS.</w:t>
            </w:r>
            <w:r>
              <w:rPr>
                <w:rFonts w:eastAsia="宋体"/>
              </w:rPr>
              <w:t xml:space="preserve"> Then at this stage we </w:t>
            </w:r>
            <w:proofErr w:type="spellStart"/>
            <w:r>
              <w:rPr>
                <w:rFonts w:eastAsia="宋体"/>
              </w:rPr>
              <w:t>can not</w:t>
            </w:r>
            <w:proofErr w:type="spellEnd"/>
            <w:r>
              <w:rPr>
                <w:rFonts w:eastAsia="宋体"/>
              </w:rPr>
              <w:t xml:space="preserve"> decide that </w:t>
            </w:r>
            <w:r w:rsidRPr="003B7713">
              <w:rPr>
                <w:rFonts w:eastAsiaTheme="minorEastAsia"/>
                <w:bCs/>
                <w:color w:val="000000" w:themeColor="text1"/>
              </w:rPr>
              <w:t>AS scheduling ID</w:t>
            </w:r>
            <w:r w:rsidRPr="00260025">
              <w:rPr>
                <w:rFonts w:eastAsia="等线"/>
              </w:rPr>
              <w:t xml:space="preserve"> is </w:t>
            </w:r>
            <w:r>
              <w:rPr>
                <w:rFonts w:eastAsia="等线"/>
              </w:rPr>
              <w:t>a short AS layer ID. And whether it is related to upper layer device ID need further study. Besides that, how can device maintain any additional ‘ID’ is another open issue.</w:t>
            </w:r>
          </w:p>
        </w:tc>
      </w:tr>
      <w:tr w:rsidR="00394C1F" w14:paraId="6BDC4A14" w14:textId="77777777" w:rsidTr="006843CE">
        <w:tc>
          <w:tcPr>
            <w:tcW w:w="1413" w:type="dxa"/>
          </w:tcPr>
          <w:p w14:paraId="342F1121" w14:textId="6A620091"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276" w:type="dxa"/>
          </w:tcPr>
          <w:p w14:paraId="0CB0FC6D" w14:textId="4CBCA29A" w:rsidR="00394C1F" w:rsidRDefault="00394C1F" w:rsidP="00394C1F">
            <w:pPr>
              <w:rPr>
                <w:rFonts w:eastAsiaTheme="minorEastAsia"/>
              </w:rPr>
            </w:pPr>
            <w:r>
              <w:rPr>
                <w:rFonts w:eastAsiaTheme="minorEastAsia" w:hint="eastAsia"/>
              </w:rPr>
              <w:t>Yes</w:t>
            </w:r>
          </w:p>
        </w:tc>
        <w:tc>
          <w:tcPr>
            <w:tcW w:w="6942" w:type="dxa"/>
          </w:tcPr>
          <w:p w14:paraId="7CD0A87A" w14:textId="77777777" w:rsidR="00394C1F" w:rsidRDefault="00394C1F" w:rsidP="00394C1F">
            <w:pPr>
              <w:rPr>
                <w:rFonts w:eastAsia="宋体"/>
              </w:rPr>
            </w:pPr>
          </w:p>
        </w:tc>
      </w:tr>
      <w:tr w:rsidR="00394C1F" w14:paraId="0F1F3D5C" w14:textId="77777777" w:rsidTr="006843CE">
        <w:tc>
          <w:tcPr>
            <w:tcW w:w="1413" w:type="dxa"/>
          </w:tcPr>
          <w:p w14:paraId="70CB85F6" w14:textId="3C81B82E" w:rsidR="00394C1F" w:rsidRDefault="00394C1F" w:rsidP="00394C1F">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4ADF2E7F" w14:textId="1EF64782" w:rsidR="00394C1F" w:rsidRPr="00F72134" w:rsidRDefault="00394C1F" w:rsidP="00394C1F">
            <w:pPr>
              <w:rPr>
                <w:rFonts w:eastAsia="等线"/>
              </w:rPr>
            </w:pPr>
            <w:r>
              <w:rPr>
                <w:rFonts w:eastAsia="等线" w:hint="eastAsia"/>
              </w:rPr>
              <w:t>Y</w:t>
            </w:r>
            <w:r>
              <w:rPr>
                <w:rFonts w:eastAsia="等线"/>
              </w:rPr>
              <w:t xml:space="preserve">es, but </w:t>
            </w:r>
          </w:p>
        </w:tc>
        <w:tc>
          <w:tcPr>
            <w:tcW w:w="6942" w:type="dxa"/>
          </w:tcPr>
          <w:p w14:paraId="6F0788FD" w14:textId="75AA6685" w:rsidR="00394C1F" w:rsidRDefault="00394C1F" w:rsidP="00394C1F">
            <w:pPr>
              <w:rPr>
                <w:rFonts w:eastAsia="宋体"/>
              </w:rPr>
            </w:pPr>
            <w:r>
              <w:rPr>
                <w:rFonts w:eastAsia="宋体" w:hint="eastAsia"/>
              </w:rPr>
              <w:t>U</w:t>
            </w:r>
            <w:r>
              <w:rPr>
                <w:rFonts w:eastAsia="宋体"/>
              </w:rPr>
              <w:t>p to RAN1 final decision on whether we really need the AS ID.</w:t>
            </w:r>
          </w:p>
        </w:tc>
      </w:tr>
      <w:tr w:rsidR="00015341" w14:paraId="3C2260AF" w14:textId="77777777" w:rsidTr="006843CE">
        <w:tc>
          <w:tcPr>
            <w:tcW w:w="1413" w:type="dxa"/>
          </w:tcPr>
          <w:p w14:paraId="1BC4A7D2" w14:textId="02E64872" w:rsidR="00015341" w:rsidRDefault="00A1083A" w:rsidP="00394C1F">
            <w:pPr>
              <w:rPr>
                <w:rFonts w:eastAsia="宋体" w:hint="eastAsia"/>
              </w:rPr>
            </w:pPr>
            <w:r>
              <w:rPr>
                <w:rFonts w:eastAsia="宋体" w:hint="eastAsia"/>
              </w:rPr>
              <w:t>Lenovo</w:t>
            </w:r>
          </w:p>
        </w:tc>
        <w:tc>
          <w:tcPr>
            <w:tcW w:w="1276" w:type="dxa"/>
          </w:tcPr>
          <w:p w14:paraId="6266EF7D" w14:textId="0987AD8C" w:rsidR="00015341" w:rsidRDefault="00A1083A" w:rsidP="00394C1F">
            <w:pPr>
              <w:rPr>
                <w:rFonts w:eastAsia="等线" w:hint="eastAsia"/>
              </w:rPr>
            </w:pPr>
            <w:r>
              <w:rPr>
                <w:rFonts w:eastAsia="等线" w:hint="eastAsia"/>
              </w:rPr>
              <w:t>Yes</w:t>
            </w:r>
          </w:p>
        </w:tc>
        <w:tc>
          <w:tcPr>
            <w:tcW w:w="6942" w:type="dxa"/>
          </w:tcPr>
          <w:p w14:paraId="21FE8433" w14:textId="407D75E4" w:rsidR="00015341" w:rsidRDefault="00A1083A" w:rsidP="00394C1F">
            <w:pPr>
              <w:rPr>
                <w:rFonts w:eastAsia="宋体"/>
              </w:rPr>
            </w:pPr>
            <w:r w:rsidRPr="00A1083A">
              <w:rPr>
                <w:rFonts w:eastAsia="宋体"/>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sidRPr="00A1083A">
              <w:rPr>
                <w:rFonts w:eastAsia="宋体"/>
              </w:rPr>
              <w:t>AS</w:t>
            </w:r>
            <w:proofErr w:type="spellEnd"/>
            <w:r w:rsidRPr="00A1083A">
              <w:rPr>
                <w:rFonts w:eastAsia="宋体"/>
              </w:rPr>
              <w:t xml:space="preserve"> scheduling ID may bring large </w:t>
            </w:r>
            <w:proofErr w:type="spellStart"/>
            <w:r w:rsidRPr="00A1083A">
              <w:rPr>
                <w:rFonts w:eastAsia="宋体"/>
              </w:rPr>
              <w:t>signalling</w:t>
            </w:r>
            <w:proofErr w:type="spellEnd"/>
            <w:r w:rsidRPr="00A1083A">
              <w:rPr>
                <w:rFonts w:eastAsia="宋体"/>
              </w:rPr>
              <w:t xml:space="preserve"> overhead. To sum up, it’s not suitable to use upper layer device ID as </w:t>
            </w:r>
            <w:proofErr w:type="spellStart"/>
            <w:r w:rsidRPr="00A1083A">
              <w:rPr>
                <w:rFonts w:eastAsia="宋体"/>
              </w:rPr>
              <w:t>AS</w:t>
            </w:r>
            <w:proofErr w:type="spellEnd"/>
            <w:r w:rsidRPr="00A1083A">
              <w:rPr>
                <w:rFonts w:eastAsia="宋体"/>
              </w:rPr>
              <w:t xml:space="preserve"> scheduling ID due to its large size and potential security issues. The AS scheduling ID should be a short AS layer ID.</w:t>
            </w:r>
          </w:p>
        </w:tc>
      </w:tr>
      <w:tr w:rsidR="00015341" w14:paraId="1C9262E9" w14:textId="77777777" w:rsidTr="006843CE">
        <w:tc>
          <w:tcPr>
            <w:tcW w:w="1413" w:type="dxa"/>
          </w:tcPr>
          <w:p w14:paraId="6E401BBA" w14:textId="77777777" w:rsidR="00015341" w:rsidRDefault="00015341" w:rsidP="00394C1F">
            <w:pPr>
              <w:rPr>
                <w:rFonts w:eastAsia="宋体"/>
              </w:rPr>
            </w:pPr>
          </w:p>
        </w:tc>
        <w:tc>
          <w:tcPr>
            <w:tcW w:w="1276" w:type="dxa"/>
          </w:tcPr>
          <w:p w14:paraId="2C74A628" w14:textId="77777777" w:rsidR="00015341" w:rsidRDefault="00015341" w:rsidP="00394C1F">
            <w:pPr>
              <w:rPr>
                <w:rFonts w:eastAsia="等线"/>
              </w:rPr>
            </w:pPr>
          </w:p>
        </w:tc>
        <w:tc>
          <w:tcPr>
            <w:tcW w:w="6942" w:type="dxa"/>
          </w:tcPr>
          <w:p w14:paraId="1217227A" w14:textId="77777777" w:rsidR="00015341" w:rsidRDefault="00015341" w:rsidP="00394C1F">
            <w:pPr>
              <w:rPr>
                <w:rFonts w:eastAsia="宋体"/>
              </w:rPr>
            </w:pPr>
          </w:p>
        </w:tc>
      </w:tr>
      <w:tr w:rsidR="00015341" w14:paraId="7D1349B2" w14:textId="77777777" w:rsidTr="006843CE">
        <w:tc>
          <w:tcPr>
            <w:tcW w:w="1413" w:type="dxa"/>
          </w:tcPr>
          <w:p w14:paraId="5DD5356B" w14:textId="77777777" w:rsidR="00015341" w:rsidRDefault="00015341" w:rsidP="00394C1F">
            <w:pPr>
              <w:rPr>
                <w:rFonts w:eastAsia="宋体"/>
              </w:rPr>
            </w:pPr>
          </w:p>
        </w:tc>
        <w:tc>
          <w:tcPr>
            <w:tcW w:w="1276" w:type="dxa"/>
          </w:tcPr>
          <w:p w14:paraId="576F29EE" w14:textId="77777777" w:rsidR="00015341" w:rsidRDefault="00015341" w:rsidP="00394C1F">
            <w:pPr>
              <w:rPr>
                <w:rFonts w:eastAsia="等线"/>
              </w:rPr>
            </w:pPr>
          </w:p>
        </w:tc>
        <w:tc>
          <w:tcPr>
            <w:tcW w:w="6942" w:type="dxa"/>
          </w:tcPr>
          <w:p w14:paraId="5EA8640E" w14:textId="77777777" w:rsidR="00015341" w:rsidRDefault="00015341" w:rsidP="00394C1F">
            <w:pPr>
              <w:rPr>
                <w:rFonts w:eastAsia="宋体"/>
              </w:rPr>
            </w:pPr>
          </w:p>
        </w:tc>
      </w:tr>
      <w:tr w:rsidR="00015341" w14:paraId="157FDBF3" w14:textId="77777777" w:rsidTr="006843CE">
        <w:tc>
          <w:tcPr>
            <w:tcW w:w="1413" w:type="dxa"/>
          </w:tcPr>
          <w:p w14:paraId="2875AC28" w14:textId="77777777" w:rsidR="00015341" w:rsidRDefault="00015341" w:rsidP="00394C1F">
            <w:pPr>
              <w:rPr>
                <w:rFonts w:eastAsia="宋体"/>
              </w:rPr>
            </w:pPr>
          </w:p>
        </w:tc>
        <w:tc>
          <w:tcPr>
            <w:tcW w:w="1276" w:type="dxa"/>
          </w:tcPr>
          <w:p w14:paraId="455A3533" w14:textId="77777777" w:rsidR="00015341" w:rsidRDefault="00015341" w:rsidP="00394C1F">
            <w:pPr>
              <w:rPr>
                <w:rFonts w:eastAsia="等线"/>
              </w:rPr>
            </w:pPr>
          </w:p>
        </w:tc>
        <w:tc>
          <w:tcPr>
            <w:tcW w:w="6942" w:type="dxa"/>
          </w:tcPr>
          <w:p w14:paraId="30B7C7FC" w14:textId="77777777" w:rsidR="00015341" w:rsidRDefault="00015341" w:rsidP="00394C1F">
            <w:pPr>
              <w:rPr>
                <w:rFonts w:eastAsia="宋体"/>
              </w:rPr>
            </w:pPr>
          </w:p>
        </w:tc>
      </w:tr>
      <w:tr w:rsidR="00015341" w14:paraId="02FC447A" w14:textId="77777777" w:rsidTr="006843CE">
        <w:tc>
          <w:tcPr>
            <w:tcW w:w="1413" w:type="dxa"/>
          </w:tcPr>
          <w:p w14:paraId="3705E676" w14:textId="77777777" w:rsidR="00015341" w:rsidRDefault="00015341" w:rsidP="00394C1F">
            <w:pPr>
              <w:rPr>
                <w:rFonts w:eastAsia="宋体"/>
              </w:rPr>
            </w:pPr>
          </w:p>
        </w:tc>
        <w:tc>
          <w:tcPr>
            <w:tcW w:w="1276" w:type="dxa"/>
          </w:tcPr>
          <w:p w14:paraId="7866FDC1" w14:textId="77777777" w:rsidR="00015341" w:rsidRDefault="00015341" w:rsidP="00394C1F">
            <w:pPr>
              <w:rPr>
                <w:rFonts w:eastAsia="等线"/>
              </w:rPr>
            </w:pPr>
          </w:p>
        </w:tc>
        <w:tc>
          <w:tcPr>
            <w:tcW w:w="6942" w:type="dxa"/>
          </w:tcPr>
          <w:p w14:paraId="2221BA7E" w14:textId="77777777" w:rsidR="00015341" w:rsidRDefault="00015341" w:rsidP="00394C1F">
            <w:pPr>
              <w:rPr>
                <w:rFonts w:eastAsia="宋体"/>
              </w:rPr>
            </w:pPr>
          </w:p>
        </w:tc>
      </w:tr>
      <w:tr w:rsidR="00015341" w14:paraId="5900C9DA" w14:textId="77777777" w:rsidTr="006843CE">
        <w:tc>
          <w:tcPr>
            <w:tcW w:w="1413" w:type="dxa"/>
          </w:tcPr>
          <w:p w14:paraId="412D09A1" w14:textId="77777777" w:rsidR="00015341" w:rsidRDefault="00015341" w:rsidP="00394C1F">
            <w:pPr>
              <w:rPr>
                <w:rFonts w:eastAsia="宋体"/>
              </w:rPr>
            </w:pPr>
          </w:p>
        </w:tc>
        <w:tc>
          <w:tcPr>
            <w:tcW w:w="1276" w:type="dxa"/>
          </w:tcPr>
          <w:p w14:paraId="77D73715" w14:textId="77777777" w:rsidR="00015341" w:rsidRDefault="00015341" w:rsidP="00394C1F">
            <w:pPr>
              <w:rPr>
                <w:rFonts w:eastAsia="等线"/>
              </w:rPr>
            </w:pPr>
          </w:p>
        </w:tc>
        <w:tc>
          <w:tcPr>
            <w:tcW w:w="6942" w:type="dxa"/>
          </w:tcPr>
          <w:p w14:paraId="1669196B" w14:textId="77777777" w:rsidR="00015341" w:rsidRDefault="00015341" w:rsidP="00394C1F">
            <w:pPr>
              <w:rPr>
                <w:rFonts w:eastAsia="宋体"/>
              </w:rPr>
            </w:pPr>
          </w:p>
        </w:tc>
      </w:tr>
      <w:tr w:rsidR="00015341" w14:paraId="451111F2" w14:textId="77777777" w:rsidTr="006843CE">
        <w:tc>
          <w:tcPr>
            <w:tcW w:w="1413" w:type="dxa"/>
          </w:tcPr>
          <w:p w14:paraId="593A9C54" w14:textId="77777777" w:rsidR="00015341" w:rsidRDefault="00015341" w:rsidP="00394C1F">
            <w:pPr>
              <w:rPr>
                <w:rFonts w:eastAsia="宋体"/>
              </w:rPr>
            </w:pPr>
          </w:p>
        </w:tc>
        <w:tc>
          <w:tcPr>
            <w:tcW w:w="1276" w:type="dxa"/>
          </w:tcPr>
          <w:p w14:paraId="388C1A8F" w14:textId="77777777" w:rsidR="00015341" w:rsidRDefault="00015341" w:rsidP="00394C1F">
            <w:pPr>
              <w:rPr>
                <w:rFonts w:eastAsia="等线"/>
              </w:rPr>
            </w:pPr>
          </w:p>
        </w:tc>
        <w:tc>
          <w:tcPr>
            <w:tcW w:w="6942" w:type="dxa"/>
          </w:tcPr>
          <w:p w14:paraId="71E3A3D5" w14:textId="77777777" w:rsidR="00015341" w:rsidRDefault="00015341" w:rsidP="00394C1F">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7"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37"/>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lastRenderedPageBreak/>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宋体"/>
              </w:rPr>
            </w:pPr>
            <w:r>
              <w:rPr>
                <w:rFonts w:eastAsia="宋体"/>
              </w:rPr>
              <w:t>V</w:t>
            </w:r>
            <w:r w:rsidR="00771029">
              <w:rPr>
                <w:rFonts w:eastAsia="宋体"/>
              </w:rPr>
              <w:t>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r w:rsidR="00646A76" w14:paraId="37BFB457" w14:textId="77777777" w:rsidTr="006843CE">
        <w:tc>
          <w:tcPr>
            <w:tcW w:w="1413" w:type="dxa"/>
          </w:tcPr>
          <w:p w14:paraId="02ECFA72" w14:textId="307364D9" w:rsidR="00646A76" w:rsidRDefault="00646A76" w:rsidP="00646A76">
            <w:pPr>
              <w:rPr>
                <w:rFonts w:eastAsia="宋体"/>
              </w:rPr>
            </w:pPr>
            <w:proofErr w:type="spellStart"/>
            <w:r>
              <w:rPr>
                <w:rFonts w:eastAsia="宋体"/>
              </w:rPr>
              <w:t>Spreadtrum</w:t>
            </w:r>
            <w:proofErr w:type="spellEnd"/>
          </w:p>
        </w:tc>
        <w:tc>
          <w:tcPr>
            <w:tcW w:w="1276" w:type="dxa"/>
          </w:tcPr>
          <w:p w14:paraId="585091AC" w14:textId="55F09419" w:rsidR="00646A76" w:rsidRDefault="00646A76" w:rsidP="00646A76">
            <w:pPr>
              <w:rPr>
                <w:rFonts w:eastAsia="宋体"/>
              </w:rPr>
            </w:pPr>
            <w:r>
              <w:rPr>
                <w:rFonts w:eastAsia="宋体"/>
              </w:rPr>
              <w:t>Y</w:t>
            </w:r>
            <w:r>
              <w:rPr>
                <w:rFonts w:eastAsia="宋体" w:hint="eastAsia"/>
              </w:rPr>
              <w:t>es</w:t>
            </w:r>
          </w:p>
        </w:tc>
        <w:tc>
          <w:tcPr>
            <w:tcW w:w="6942" w:type="dxa"/>
          </w:tcPr>
          <w:p w14:paraId="25F15E69" w14:textId="77777777" w:rsidR="00646A76" w:rsidRDefault="00646A76" w:rsidP="00646A76">
            <w:pPr>
              <w:rPr>
                <w:rFonts w:eastAsia="宋体"/>
              </w:rPr>
            </w:pPr>
          </w:p>
        </w:tc>
      </w:tr>
      <w:tr w:rsidR="005F406E" w14:paraId="2C48C52F" w14:textId="77777777" w:rsidTr="006843CE">
        <w:tc>
          <w:tcPr>
            <w:tcW w:w="1413" w:type="dxa"/>
          </w:tcPr>
          <w:p w14:paraId="03902DFB" w14:textId="29BD5104" w:rsidR="005F406E" w:rsidRDefault="005F406E" w:rsidP="00646A76">
            <w:pPr>
              <w:rPr>
                <w:rFonts w:eastAsia="宋体"/>
              </w:rPr>
            </w:pPr>
            <w:r>
              <w:rPr>
                <w:rFonts w:eastAsia="宋体"/>
              </w:rPr>
              <w:t xml:space="preserve">Xiaomi </w:t>
            </w:r>
          </w:p>
        </w:tc>
        <w:tc>
          <w:tcPr>
            <w:tcW w:w="1276" w:type="dxa"/>
          </w:tcPr>
          <w:p w14:paraId="4D40BA5E" w14:textId="438F15A5" w:rsidR="005F406E" w:rsidRDefault="005F406E" w:rsidP="00646A76">
            <w:pPr>
              <w:rPr>
                <w:rFonts w:eastAsia="宋体"/>
              </w:rPr>
            </w:pPr>
            <w:r>
              <w:rPr>
                <w:rFonts w:eastAsia="宋体"/>
              </w:rPr>
              <w:t xml:space="preserve">Yes with comments </w:t>
            </w:r>
          </w:p>
        </w:tc>
        <w:tc>
          <w:tcPr>
            <w:tcW w:w="6942" w:type="dxa"/>
          </w:tcPr>
          <w:p w14:paraId="1721D63E" w14:textId="77777777" w:rsidR="005F406E" w:rsidRDefault="005F406E" w:rsidP="00646A76">
            <w:pPr>
              <w:rPr>
                <w:rFonts w:eastAsia="宋体"/>
              </w:rPr>
            </w:pPr>
            <w:r>
              <w:rPr>
                <w:rFonts w:eastAsia="宋体"/>
              </w:rPr>
              <w:t>We agree the random value can be used as RFID, but this random value is changed in the following one to one communication.</w:t>
            </w:r>
          </w:p>
          <w:p w14:paraId="473A8D3A" w14:textId="2CAA958D" w:rsidR="005F406E" w:rsidRDefault="005F406E" w:rsidP="00646A76">
            <w:pPr>
              <w:rPr>
                <w:rFonts w:eastAsia="宋体"/>
              </w:rPr>
            </w:pPr>
            <w:r>
              <w:rPr>
                <w:rFonts w:eastAsia="宋体"/>
              </w:rPr>
              <w:t>But network can allocate the short id for one device to avoid collision as C-RNTI in NR.</w:t>
            </w:r>
          </w:p>
        </w:tc>
      </w:tr>
      <w:tr w:rsidR="00CA5BCB" w14:paraId="68DF03A4" w14:textId="77777777" w:rsidTr="006843CE">
        <w:tc>
          <w:tcPr>
            <w:tcW w:w="1413" w:type="dxa"/>
          </w:tcPr>
          <w:p w14:paraId="2B3F37AA" w14:textId="779FB51B" w:rsidR="00CA5BCB" w:rsidRDefault="00CA5BCB" w:rsidP="00CA5BCB">
            <w:pPr>
              <w:rPr>
                <w:rFonts w:eastAsia="宋体"/>
              </w:rPr>
            </w:pPr>
            <w:r>
              <w:rPr>
                <w:rFonts w:eastAsia="宋体" w:hint="eastAsia"/>
              </w:rPr>
              <w:t>O</w:t>
            </w:r>
            <w:r>
              <w:rPr>
                <w:rFonts w:eastAsia="宋体"/>
              </w:rPr>
              <w:t>PPO</w:t>
            </w:r>
          </w:p>
        </w:tc>
        <w:tc>
          <w:tcPr>
            <w:tcW w:w="1276" w:type="dxa"/>
          </w:tcPr>
          <w:p w14:paraId="33474D79" w14:textId="44F3D3AE" w:rsidR="00CA5BCB" w:rsidRDefault="00CA5BCB" w:rsidP="00CA5BCB">
            <w:pPr>
              <w:rPr>
                <w:rFonts w:eastAsia="宋体"/>
              </w:rPr>
            </w:pPr>
            <w:r>
              <w:rPr>
                <w:rFonts w:eastAsia="宋体" w:hint="eastAsia"/>
              </w:rPr>
              <w:t>Y</w:t>
            </w:r>
            <w:r>
              <w:rPr>
                <w:rFonts w:eastAsia="宋体"/>
              </w:rPr>
              <w:t>es</w:t>
            </w:r>
          </w:p>
        </w:tc>
        <w:tc>
          <w:tcPr>
            <w:tcW w:w="6942" w:type="dxa"/>
          </w:tcPr>
          <w:p w14:paraId="5173F731" w14:textId="590C9240" w:rsidR="00CA5BCB" w:rsidRDefault="00CA5BCB" w:rsidP="00CA5BCB">
            <w:pPr>
              <w:rPr>
                <w:rFonts w:eastAsia="宋体"/>
              </w:rPr>
            </w:pPr>
            <w:r>
              <w:rPr>
                <w:rFonts w:eastAsia="宋体"/>
              </w:rPr>
              <w:t>Otherwise follow the new random ID allocated by the reader in the msg2 or the subsequent R2D/D2R message. Note that the reader could let the A-IOT device change to a new random ID autonomously and report it in a subsequent D2R message.</w:t>
            </w:r>
          </w:p>
        </w:tc>
      </w:tr>
      <w:tr w:rsidR="00BE2D98" w14:paraId="2A4E4DF5" w14:textId="77777777" w:rsidTr="006843CE">
        <w:tc>
          <w:tcPr>
            <w:tcW w:w="1413" w:type="dxa"/>
          </w:tcPr>
          <w:p w14:paraId="020083F9" w14:textId="638EFA75"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8D3A38C" w14:textId="40B2B778"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625A1" w14:textId="77777777" w:rsidR="00BE2D98" w:rsidRDefault="00BE2D98" w:rsidP="00CA5BCB">
            <w:pPr>
              <w:rPr>
                <w:rFonts w:eastAsia="宋体"/>
              </w:rPr>
            </w:pPr>
          </w:p>
        </w:tc>
      </w:tr>
      <w:tr w:rsidR="00A25CA6" w14:paraId="51BFD039" w14:textId="77777777" w:rsidTr="006843CE">
        <w:tc>
          <w:tcPr>
            <w:tcW w:w="1413" w:type="dxa"/>
          </w:tcPr>
          <w:p w14:paraId="710C3827" w14:textId="73CFF532" w:rsidR="00A25CA6" w:rsidRDefault="00A25CA6" w:rsidP="00CA5BCB">
            <w:pPr>
              <w:rPr>
                <w:rFonts w:eastAsiaTheme="minorEastAsia"/>
              </w:rPr>
            </w:pPr>
            <w:r>
              <w:rPr>
                <w:rFonts w:eastAsiaTheme="minorEastAsia"/>
              </w:rPr>
              <w:t>Qualcomm</w:t>
            </w:r>
          </w:p>
        </w:tc>
        <w:tc>
          <w:tcPr>
            <w:tcW w:w="1276" w:type="dxa"/>
          </w:tcPr>
          <w:p w14:paraId="7CD331DE" w14:textId="2F9F4868" w:rsidR="00A25CA6" w:rsidRDefault="004E4269" w:rsidP="00CA5BCB">
            <w:pPr>
              <w:rPr>
                <w:rFonts w:eastAsiaTheme="minorEastAsia"/>
              </w:rPr>
            </w:pPr>
            <w:r>
              <w:rPr>
                <w:rFonts w:eastAsiaTheme="minorEastAsia"/>
              </w:rPr>
              <w:t>Yes</w:t>
            </w:r>
          </w:p>
        </w:tc>
        <w:tc>
          <w:tcPr>
            <w:tcW w:w="6942" w:type="dxa"/>
          </w:tcPr>
          <w:p w14:paraId="4D2CFBAC" w14:textId="77777777" w:rsidR="00A25CA6" w:rsidRDefault="00A25CA6" w:rsidP="00CA5BCB">
            <w:pPr>
              <w:rPr>
                <w:rFonts w:eastAsia="宋体"/>
              </w:rPr>
            </w:pPr>
          </w:p>
        </w:tc>
      </w:tr>
      <w:tr w:rsidR="00394C1F" w14:paraId="4117A54C" w14:textId="77777777" w:rsidTr="006843CE">
        <w:tc>
          <w:tcPr>
            <w:tcW w:w="1413" w:type="dxa"/>
          </w:tcPr>
          <w:p w14:paraId="7418F670" w14:textId="77612058" w:rsidR="00394C1F" w:rsidRDefault="00394C1F" w:rsidP="00394C1F">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276" w:type="dxa"/>
          </w:tcPr>
          <w:p w14:paraId="7CB32B75" w14:textId="6422D317" w:rsidR="00394C1F" w:rsidRDefault="00394C1F" w:rsidP="00394C1F">
            <w:pPr>
              <w:rPr>
                <w:rFonts w:eastAsiaTheme="minorEastAsia"/>
              </w:rPr>
            </w:pPr>
            <w:r>
              <w:rPr>
                <w:rFonts w:eastAsiaTheme="minorEastAsia" w:hint="eastAsia"/>
              </w:rPr>
              <w:t>Yes</w:t>
            </w:r>
          </w:p>
        </w:tc>
        <w:tc>
          <w:tcPr>
            <w:tcW w:w="6942" w:type="dxa"/>
          </w:tcPr>
          <w:p w14:paraId="0097229E" w14:textId="77777777" w:rsidR="00394C1F" w:rsidRDefault="00394C1F" w:rsidP="00394C1F">
            <w:pPr>
              <w:rPr>
                <w:rFonts w:eastAsia="宋体"/>
              </w:rPr>
            </w:pPr>
          </w:p>
        </w:tc>
      </w:tr>
      <w:tr w:rsidR="00394C1F" w14:paraId="0A0AF8D9" w14:textId="77777777" w:rsidTr="006843CE">
        <w:tc>
          <w:tcPr>
            <w:tcW w:w="1413" w:type="dxa"/>
          </w:tcPr>
          <w:p w14:paraId="7CBBD188" w14:textId="715F4BB4" w:rsidR="00394C1F" w:rsidRDefault="00394C1F" w:rsidP="00394C1F">
            <w:pPr>
              <w:rPr>
                <w:rFonts w:eastAsiaTheme="minorEastAsia"/>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4C623E6C" w14:textId="58E169A2" w:rsidR="00394C1F" w:rsidRDefault="00394C1F" w:rsidP="00394C1F">
            <w:pPr>
              <w:rPr>
                <w:rFonts w:eastAsiaTheme="minorEastAsia"/>
              </w:rPr>
            </w:pPr>
            <w:r>
              <w:rPr>
                <w:rFonts w:eastAsia="等线" w:hint="eastAsia"/>
              </w:rPr>
              <w:t>Y</w:t>
            </w:r>
            <w:r>
              <w:rPr>
                <w:rFonts w:eastAsia="等线"/>
              </w:rPr>
              <w:t xml:space="preserve">es </w:t>
            </w:r>
          </w:p>
        </w:tc>
        <w:tc>
          <w:tcPr>
            <w:tcW w:w="6942" w:type="dxa"/>
          </w:tcPr>
          <w:p w14:paraId="7001A45A" w14:textId="03B411D4" w:rsidR="00394C1F" w:rsidRDefault="00394C1F" w:rsidP="00394C1F">
            <w:pPr>
              <w:rPr>
                <w:rFonts w:eastAsia="宋体"/>
              </w:rPr>
            </w:pPr>
            <w:r>
              <w:rPr>
                <w:rFonts w:eastAsia="宋体" w:hint="eastAsia"/>
              </w:rPr>
              <w:t>S</w:t>
            </w:r>
            <w:r>
              <w:rPr>
                <w:rFonts w:eastAsia="宋体"/>
              </w:rPr>
              <w:t>traight forward option if RAN1 confirms the need of the AS ID.</w:t>
            </w:r>
          </w:p>
        </w:tc>
      </w:tr>
      <w:tr w:rsidR="00015341" w14:paraId="4BA73971" w14:textId="77777777" w:rsidTr="006843CE">
        <w:tc>
          <w:tcPr>
            <w:tcW w:w="1413" w:type="dxa"/>
          </w:tcPr>
          <w:p w14:paraId="238C9423" w14:textId="4DB77233" w:rsidR="00015341" w:rsidRDefault="002E3211" w:rsidP="00394C1F">
            <w:pPr>
              <w:rPr>
                <w:rFonts w:eastAsia="宋体" w:hint="eastAsia"/>
              </w:rPr>
            </w:pPr>
            <w:r>
              <w:rPr>
                <w:rFonts w:eastAsia="宋体" w:hint="eastAsia"/>
              </w:rPr>
              <w:t>Lenovo</w:t>
            </w:r>
          </w:p>
        </w:tc>
        <w:tc>
          <w:tcPr>
            <w:tcW w:w="1276" w:type="dxa"/>
          </w:tcPr>
          <w:p w14:paraId="631BD655" w14:textId="7FF17E9E" w:rsidR="00015341" w:rsidRDefault="002E3211" w:rsidP="00394C1F">
            <w:pPr>
              <w:rPr>
                <w:rFonts w:eastAsia="等线" w:hint="eastAsia"/>
              </w:rPr>
            </w:pPr>
            <w:r>
              <w:rPr>
                <w:rFonts w:eastAsia="等线" w:hint="eastAsia"/>
              </w:rPr>
              <w:t>No</w:t>
            </w:r>
          </w:p>
        </w:tc>
        <w:tc>
          <w:tcPr>
            <w:tcW w:w="6942" w:type="dxa"/>
          </w:tcPr>
          <w:p w14:paraId="3DFA6FFE" w14:textId="2991E48B" w:rsidR="00015341" w:rsidRDefault="002E3211" w:rsidP="00394C1F">
            <w:pPr>
              <w:rPr>
                <w:rFonts w:eastAsia="宋体"/>
              </w:rPr>
            </w:pPr>
            <w:r w:rsidRPr="002E3211">
              <w:rPr>
                <w:rFonts w:eastAsia="宋体"/>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sidRPr="002E3211">
              <w:rPr>
                <w:rFonts w:eastAsia="宋体"/>
              </w:rPr>
              <w:t>AS</w:t>
            </w:r>
            <w:proofErr w:type="spellEnd"/>
            <w:r w:rsidRPr="002E3211">
              <w:rPr>
                <w:rFonts w:eastAsia="宋体"/>
              </w:rPr>
              <w:t xml:space="preserve"> scheduling ID is conditional. For example, if reader detects that the random ID does not collide with other existing AS ID, reader can indicate device to treat the random ID as </w:t>
            </w:r>
            <w:proofErr w:type="spellStart"/>
            <w:r w:rsidRPr="002E3211">
              <w:rPr>
                <w:rFonts w:eastAsia="宋体"/>
              </w:rPr>
              <w:t>AS</w:t>
            </w:r>
            <w:proofErr w:type="spellEnd"/>
            <w:r w:rsidRPr="002E3211">
              <w:rPr>
                <w:rFonts w:eastAsia="宋体"/>
              </w:rPr>
              <w:t xml:space="preserve"> scheduling ID. Otherwise, it’s suggested that reader assigns new AS scheduling ID to the device.</w:t>
            </w:r>
          </w:p>
        </w:tc>
      </w:tr>
      <w:tr w:rsidR="00015341" w14:paraId="6741639C" w14:textId="77777777" w:rsidTr="006843CE">
        <w:tc>
          <w:tcPr>
            <w:tcW w:w="1413" w:type="dxa"/>
          </w:tcPr>
          <w:p w14:paraId="75FC51FA" w14:textId="77777777" w:rsidR="00015341" w:rsidRDefault="00015341" w:rsidP="00394C1F">
            <w:pPr>
              <w:rPr>
                <w:rFonts w:eastAsia="宋体"/>
              </w:rPr>
            </w:pPr>
          </w:p>
        </w:tc>
        <w:tc>
          <w:tcPr>
            <w:tcW w:w="1276" w:type="dxa"/>
          </w:tcPr>
          <w:p w14:paraId="6BE1CB4B" w14:textId="77777777" w:rsidR="00015341" w:rsidRDefault="00015341" w:rsidP="00394C1F">
            <w:pPr>
              <w:rPr>
                <w:rFonts w:eastAsia="等线"/>
              </w:rPr>
            </w:pPr>
          </w:p>
        </w:tc>
        <w:tc>
          <w:tcPr>
            <w:tcW w:w="6942" w:type="dxa"/>
          </w:tcPr>
          <w:p w14:paraId="5040F69A" w14:textId="77777777" w:rsidR="00015341" w:rsidRDefault="00015341" w:rsidP="00394C1F">
            <w:pPr>
              <w:rPr>
                <w:rFonts w:eastAsia="宋体"/>
              </w:rPr>
            </w:pPr>
          </w:p>
        </w:tc>
      </w:tr>
      <w:tr w:rsidR="00015341" w14:paraId="3A79DD5D" w14:textId="77777777" w:rsidTr="006843CE">
        <w:tc>
          <w:tcPr>
            <w:tcW w:w="1413" w:type="dxa"/>
          </w:tcPr>
          <w:p w14:paraId="60D5DF1D" w14:textId="77777777" w:rsidR="00015341" w:rsidRDefault="00015341" w:rsidP="00394C1F">
            <w:pPr>
              <w:rPr>
                <w:rFonts w:eastAsia="宋体"/>
              </w:rPr>
            </w:pPr>
          </w:p>
        </w:tc>
        <w:tc>
          <w:tcPr>
            <w:tcW w:w="1276" w:type="dxa"/>
          </w:tcPr>
          <w:p w14:paraId="07DD3EE5" w14:textId="77777777" w:rsidR="00015341" w:rsidRDefault="00015341" w:rsidP="00394C1F">
            <w:pPr>
              <w:rPr>
                <w:rFonts w:eastAsia="等线"/>
              </w:rPr>
            </w:pPr>
          </w:p>
        </w:tc>
        <w:tc>
          <w:tcPr>
            <w:tcW w:w="6942" w:type="dxa"/>
          </w:tcPr>
          <w:p w14:paraId="4DC2851F" w14:textId="77777777" w:rsidR="00015341" w:rsidRDefault="00015341" w:rsidP="00394C1F">
            <w:pPr>
              <w:rPr>
                <w:rFonts w:eastAsia="宋体"/>
              </w:rPr>
            </w:pPr>
          </w:p>
        </w:tc>
      </w:tr>
      <w:tr w:rsidR="00015341" w14:paraId="2F5A33C4" w14:textId="77777777" w:rsidTr="006843CE">
        <w:tc>
          <w:tcPr>
            <w:tcW w:w="1413" w:type="dxa"/>
          </w:tcPr>
          <w:p w14:paraId="632FC7D2" w14:textId="77777777" w:rsidR="00015341" w:rsidRDefault="00015341" w:rsidP="00394C1F">
            <w:pPr>
              <w:rPr>
                <w:rFonts w:eastAsia="宋体"/>
              </w:rPr>
            </w:pPr>
          </w:p>
        </w:tc>
        <w:tc>
          <w:tcPr>
            <w:tcW w:w="1276" w:type="dxa"/>
          </w:tcPr>
          <w:p w14:paraId="3B11B3C2" w14:textId="77777777" w:rsidR="00015341" w:rsidRDefault="00015341" w:rsidP="00394C1F">
            <w:pPr>
              <w:rPr>
                <w:rFonts w:eastAsia="等线"/>
              </w:rPr>
            </w:pPr>
          </w:p>
        </w:tc>
        <w:tc>
          <w:tcPr>
            <w:tcW w:w="6942" w:type="dxa"/>
          </w:tcPr>
          <w:p w14:paraId="3129E59B" w14:textId="77777777" w:rsidR="00015341" w:rsidRDefault="00015341" w:rsidP="00394C1F">
            <w:pPr>
              <w:rPr>
                <w:rFonts w:eastAsia="宋体"/>
              </w:rPr>
            </w:pPr>
          </w:p>
        </w:tc>
      </w:tr>
      <w:tr w:rsidR="00015341" w14:paraId="749B2743" w14:textId="77777777" w:rsidTr="006843CE">
        <w:tc>
          <w:tcPr>
            <w:tcW w:w="1413" w:type="dxa"/>
          </w:tcPr>
          <w:p w14:paraId="42F0F45B" w14:textId="77777777" w:rsidR="00015341" w:rsidRDefault="00015341" w:rsidP="00394C1F">
            <w:pPr>
              <w:rPr>
                <w:rFonts w:eastAsia="宋体"/>
              </w:rPr>
            </w:pPr>
          </w:p>
        </w:tc>
        <w:tc>
          <w:tcPr>
            <w:tcW w:w="1276" w:type="dxa"/>
          </w:tcPr>
          <w:p w14:paraId="30DB301C" w14:textId="77777777" w:rsidR="00015341" w:rsidRDefault="00015341" w:rsidP="00394C1F">
            <w:pPr>
              <w:rPr>
                <w:rFonts w:eastAsia="等线"/>
              </w:rPr>
            </w:pPr>
          </w:p>
        </w:tc>
        <w:tc>
          <w:tcPr>
            <w:tcW w:w="6942" w:type="dxa"/>
          </w:tcPr>
          <w:p w14:paraId="63D16EF9" w14:textId="77777777" w:rsidR="00015341" w:rsidRDefault="00015341" w:rsidP="00394C1F">
            <w:pPr>
              <w:rPr>
                <w:rFonts w:eastAsia="宋体"/>
              </w:rPr>
            </w:pPr>
          </w:p>
        </w:tc>
      </w:tr>
    </w:tbl>
    <w:p w14:paraId="1FC6E57F" w14:textId="77777777" w:rsidR="008116DB" w:rsidRDefault="008116DB" w:rsidP="00260025">
      <w:pPr>
        <w:rPr>
          <w:rFonts w:eastAsia="等线"/>
          <w:lang w:eastAsia="zh-CN"/>
        </w:rPr>
      </w:pPr>
    </w:p>
    <w:p w14:paraId="533DA351" w14:textId="62280FDD" w:rsidR="001B07D6" w:rsidRPr="001B07D6" w:rsidRDefault="001B07D6" w:rsidP="00260025">
      <w:pPr>
        <w:rPr>
          <w:rFonts w:eastAsia="等线"/>
          <w:color w:val="0070C0"/>
          <w:lang w:eastAsia="zh-CN"/>
        </w:rPr>
      </w:pPr>
      <w:r w:rsidRPr="001B07D6">
        <w:rPr>
          <w:rFonts w:eastAsia="等线"/>
          <w:color w:val="0070C0"/>
          <w:lang w:eastAsia="zh-CN"/>
        </w:rPr>
        <w:t>[</w:t>
      </w:r>
      <w:r w:rsidRPr="001B07D6">
        <w:rPr>
          <w:rFonts w:eastAsia="等线" w:hint="eastAsia"/>
          <w:color w:val="0070C0"/>
          <w:lang w:eastAsia="zh-CN"/>
        </w:rPr>
        <w:t>R</w:t>
      </w:r>
      <w:r w:rsidRPr="001B07D6">
        <w:rPr>
          <w:rFonts w:eastAsia="等线"/>
          <w:color w:val="0070C0"/>
          <w:lang w:eastAsia="zh-CN"/>
        </w:rPr>
        <w:t>app]: Some clarification for below terms: In CFRA for this question, let’s call the first D2R message from device as “Msg1”, then the next R2D message from reader as “Msg2”, and so on.</w:t>
      </w: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1BB01F52" w:rsidR="00BC2F65" w:rsidRPr="00CA5BCB" w:rsidRDefault="00BC2F65" w:rsidP="006F3A38">
      <w:pPr>
        <w:pStyle w:val="af8"/>
        <w:numPr>
          <w:ilvl w:val="0"/>
          <w:numId w:val="37"/>
        </w:numPr>
        <w:ind w:firstLineChars="0"/>
        <w:rPr>
          <w:ins w:id="38" w:author="Liuyang-OPPO" w:date="2024-09-19T18:02:00Z"/>
          <w:rFonts w:eastAsia="等线"/>
          <w:lang w:eastAsia="zh-CN"/>
          <w:rPrChange w:id="39" w:author="Liuyang-OPPO" w:date="2024-09-19T18:02:00Z">
            <w:rPr>
              <w:ins w:id="40" w:author="Liuyang-OPPO" w:date="2024-09-19T18:02:00Z"/>
              <w:rFonts w:eastAsiaTheme="minorEastAsia"/>
              <w:bCs/>
              <w:color w:val="000000" w:themeColor="text1"/>
            </w:rPr>
          </w:rPrChange>
        </w:rPr>
      </w:pPr>
      <w:r>
        <w:rPr>
          <w:rFonts w:eastAsiaTheme="minorEastAsia"/>
          <w:bCs/>
          <w:color w:val="000000" w:themeColor="text1"/>
        </w:rPr>
        <w:t xml:space="preserve">Option </w:t>
      </w:r>
      <w:ins w:id="41" w:author="Apple - Zhibin Wu 1" w:date="2024-09-12T12:17:00Z">
        <w:r w:rsidR="00C75130">
          <w:rPr>
            <w:rFonts w:eastAsiaTheme="minorEastAsia"/>
            <w:bCs/>
            <w:color w:val="000000" w:themeColor="text1"/>
          </w:rPr>
          <w:t>4</w:t>
        </w:r>
      </w:ins>
      <w:del w:id="42"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43"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44" w:author="Apple - Zhibin Wu 1" w:date="2024-09-12T12:18:00Z">
        <w:r w:rsidR="00C75130">
          <w:rPr>
            <w:rFonts w:eastAsiaTheme="minorEastAsia"/>
            <w:bCs/>
            <w:color w:val="000000" w:themeColor="text1"/>
          </w:rPr>
          <w:t>, if AS ID to be supported by an A-IOT device</w:t>
        </w:r>
      </w:ins>
      <w:del w:id="45"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af8"/>
        <w:numPr>
          <w:ilvl w:val="0"/>
          <w:numId w:val="37"/>
        </w:numPr>
        <w:ind w:firstLineChars="0"/>
        <w:rPr>
          <w:rFonts w:eastAsia="等线"/>
          <w:lang w:eastAsia="zh-CN"/>
        </w:rPr>
      </w:pPr>
      <w:ins w:id="46" w:author="Liuyang-OPPO" w:date="2024-09-19T18:02:00Z">
        <w:r>
          <w:rPr>
            <w:rFonts w:eastAsiaTheme="minorEastAsia"/>
            <w:bCs/>
            <w:color w:val="000000" w:themeColor="text1"/>
          </w:rPr>
          <w:t xml:space="preserve">Option 5: an ID assigned by the reader </w:t>
        </w:r>
      </w:ins>
      <w:ins w:id="47"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w:t>
            </w:r>
            <w:r w:rsidR="0049578E" w:rsidRPr="005B38B0">
              <w:rPr>
                <w:rFonts w:eastAsia="宋体"/>
                <w:highlight w:val="yellow"/>
              </w:rPr>
              <w:t>how the Msg2 reception and Msg3 transmission work</w:t>
            </w:r>
            <w:r w:rsidR="0049578E" w:rsidRPr="0049578E">
              <w:rPr>
                <w:rFonts w:eastAsia="宋体"/>
              </w:rPr>
              <w:t>)</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lastRenderedPageBreak/>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r>
              <w:rPr>
                <w:rFonts w:eastAsia="宋体"/>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宋体"/>
              </w:rPr>
            </w:pPr>
            <w:proofErr w:type="spellStart"/>
            <w:r>
              <w:rPr>
                <w:rFonts w:eastAsia="宋体"/>
              </w:rPr>
              <w:t>Spreadtrum</w:t>
            </w:r>
            <w:proofErr w:type="spellEnd"/>
          </w:p>
        </w:tc>
        <w:tc>
          <w:tcPr>
            <w:tcW w:w="1276" w:type="dxa"/>
          </w:tcPr>
          <w:p w14:paraId="3142BBEC" w14:textId="22F1D829" w:rsidR="00646A76" w:rsidRDefault="00646A76" w:rsidP="00646A76">
            <w:pPr>
              <w:rPr>
                <w:rFonts w:eastAsia="宋体"/>
              </w:rPr>
            </w:pPr>
            <w:r w:rsidRPr="000F1717">
              <w:rPr>
                <w:rFonts w:eastAsia="宋体"/>
              </w:rPr>
              <w:t>See comments</w:t>
            </w:r>
          </w:p>
        </w:tc>
        <w:tc>
          <w:tcPr>
            <w:tcW w:w="6942" w:type="dxa"/>
          </w:tcPr>
          <w:p w14:paraId="683024EC" w14:textId="32FE5DB1" w:rsidR="00646A76" w:rsidRDefault="00646A76" w:rsidP="00646A76">
            <w:pPr>
              <w:rPr>
                <w:rFonts w:eastAsia="宋体"/>
              </w:rPr>
            </w:pPr>
            <w:r w:rsidRPr="000F1717">
              <w:rPr>
                <w:rFonts w:eastAsia="宋体"/>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CA5BCB" w14:paraId="33427D3C" w14:textId="77777777" w:rsidTr="006843CE">
        <w:tc>
          <w:tcPr>
            <w:tcW w:w="1413" w:type="dxa"/>
          </w:tcPr>
          <w:p w14:paraId="563F7A07" w14:textId="31DCA468" w:rsidR="00CA5BCB" w:rsidRDefault="00CA5BCB" w:rsidP="00646A76">
            <w:pPr>
              <w:rPr>
                <w:rFonts w:eastAsia="宋体"/>
              </w:rPr>
            </w:pPr>
            <w:r>
              <w:rPr>
                <w:rFonts w:eastAsia="宋体" w:hint="eastAsia"/>
              </w:rPr>
              <w:t>O</w:t>
            </w:r>
            <w:r>
              <w:rPr>
                <w:rFonts w:eastAsia="宋体"/>
              </w:rPr>
              <w:t>PPO</w:t>
            </w:r>
          </w:p>
        </w:tc>
        <w:tc>
          <w:tcPr>
            <w:tcW w:w="1276" w:type="dxa"/>
          </w:tcPr>
          <w:p w14:paraId="5C39451E" w14:textId="4D088B79" w:rsidR="00CA5BCB" w:rsidRDefault="00CA5BCB" w:rsidP="00646A76">
            <w:pPr>
              <w:rPr>
                <w:rFonts w:eastAsia="宋体"/>
              </w:rPr>
            </w:pPr>
            <w:r>
              <w:rPr>
                <w:rFonts w:eastAsia="宋体" w:hint="eastAsia"/>
              </w:rPr>
              <w:t>O</w:t>
            </w:r>
            <w:r>
              <w:rPr>
                <w:rFonts w:eastAsia="宋体"/>
              </w:rPr>
              <w:t>ption 5</w:t>
            </w:r>
          </w:p>
        </w:tc>
        <w:tc>
          <w:tcPr>
            <w:tcW w:w="6942" w:type="dxa"/>
          </w:tcPr>
          <w:p w14:paraId="5BDB9013" w14:textId="77777777" w:rsidR="00CA5BCB" w:rsidRDefault="00CA5BCB" w:rsidP="00CA5BCB">
            <w:pPr>
              <w:rPr>
                <w:rFonts w:eastAsia="宋体"/>
              </w:rPr>
            </w:pPr>
            <w:r>
              <w:rPr>
                <w:rFonts w:eastAsia="宋体" w:hint="eastAsia"/>
              </w:rPr>
              <w:t>R</w:t>
            </w:r>
            <w:r>
              <w:rPr>
                <w:rFonts w:eastAsia="宋体"/>
              </w:rPr>
              <w:t xml:space="preserve">egarding option 2, a further online meeting discussion on the need of the random ID in the msg1 is required. </w:t>
            </w:r>
          </w:p>
          <w:p w14:paraId="1C1D834A" w14:textId="1133110E" w:rsidR="00CA5BCB" w:rsidRPr="000F1717" w:rsidRDefault="00CA5BCB" w:rsidP="00CA5BCB">
            <w:pPr>
              <w:rPr>
                <w:rFonts w:eastAsia="宋体"/>
              </w:rPr>
            </w:pPr>
            <w:r>
              <w:rPr>
                <w:rFonts w:eastAsia="宋体"/>
              </w:rPr>
              <w:t>An AS scheduling ID could be allocated to the A-IOT device after the msg 1 transmission, e.g., in the msg2, if there is a really need for scheduling of the subsequent D2R transmission.</w:t>
            </w:r>
          </w:p>
        </w:tc>
      </w:tr>
      <w:tr w:rsidR="00BE2D98" w14:paraId="1D0F112B" w14:textId="77777777" w:rsidTr="006843CE">
        <w:tc>
          <w:tcPr>
            <w:tcW w:w="1413" w:type="dxa"/>
          </w:tcPr>
          <w:p w14:paraId="549B1394" w14:textId="78ACF8EC" w:rsidR="00BE2D98" w:rsidRDefault="00BE2D98" w:rsidP="00BE2D98">
            <w:pPr>
              <w:rPr>
                <w:rFonts w:eastAsia="宋体"/>
              </w:rPr>
            </w:pPr>
            <w:r>
              <w:rPr>
                <w:rFonts w:eastAsiaTheme="minorEastAsia" w:hint="eastAsia"/>
                <w:lang w:eastAsia="ja-JP"/>
              </w:rPr>
              <w:t>Docomo</w:t>
            </w:r>
          </w:p>
        </w:tc>
        <w:tc>
          <w:tcPr>
            <w:tcW w:w="1276" w:type="dxa"/>
          </w:tcPr>
          <w:p w14:paraId="5C4B078E" w14:textId="1ED67856" w:rsidR="00BE2D98" w:rsidRDefault="00BE2D98" w:rsidP="00BE2D98">
            <w:pPr>
              <w:rPr>
                <w:rFonts w:eastAsia="宋体"/>
              </w:rPr>
            </w:pPr>
            <w:r>
              <w:rPr>
                <w:rFonts w:eastAsiaTheme="minorEastAsia" w:hint="eastAsia"/>
                <w:lang w:eastAsia="ja-JP"/>
              </w:rPr>
              <w:t>Maybe Option 4</w:t>
            </w:r>
          </w:p>
        </w:tc>
        <w:tc>
          <w:tcPr>
            <w:tcW w:w="6942" w:type="dxa"/>
          </w:tcPr>
          <w:p w14:paraId="456DB6EA" w14:textId="24D345CC" w:rsidR="00BE2D98" w:rsidRDefault="00BE2D98" w:rsidP="00BE2D98">
            <w:pPr>
              <w:rPr>
                <w:rFonts w:eastAsia="宋体"/>
              </w:rPr>
            </w:pPr>
            <w:r>
              <w:rPr>
                <w:rFonts w:eastAsiaTheme="minorEastAsia" w:hint="eastAsia"/>
                <w:lang w:eastAsia="ja-JP"/>
              </w:rPr>
              <w:t>We think that consuming the size of Msg1 for unnecessary random ID transmission may not be a good idea. Option 4 seems feasible, but not completely sure.</w:t>
            </w:r>
          </w:p>
        </w:tc>
      </w:tr>
      <w:tr w:rsidR="000354ED" w14:paraId="4A28F1C4" w14:textId="77777777" w:rsidTr="006843CE">
        <w:tc>
          <w:tcPr>
            <w:tcW w:w="1413" w:type="dxa"/>
          </w:tcPr>
          <w:p w14:paraId="3F73CE21" w14:textId="020F24A1" w:rsidR="000354ED" w:rsidRDefault="000354ED" w:rsidP="000354ED">
            <w:pPr>
              <w:rPr>
                <w:rFonts w:eastAsiaTheme="minorEastAsia"/>
              </w:rPr>
            </w:pPr>
            <w:r>
              <w:rPr>
                <w:rFonts w:eastAsia="宋体"/>
              </w:rPr>
              <w:t>Qualcomm</w:t>
            </w:r>
          </w:p>
        </w:tc>
        <w:tc>
          <w:tcPr>
            <w:tcW w:w="1276" w:type="dxa"/>
          </w:tcPr>
          <w:p w14:paraId="58B7A652" w14:textId="19FCEA84" w:rsidR="000354ED" w:rsidRPr="000354ED" w:rsidRDefault="000354ED" w:rsidP="000354ED">
            <w:pPr>
              <w:rPr>
                <w:rFonts w:eastAsiaTheme="minorEastAsia"/>
                <w:sz w:val="18"/>
                <w:szCs w:val="18"/>
              </w:rPr>
            </w:pPr>
            <w:r w:rsidRPr="000354ED">
              <w:rPr>
                <w:rFonts w:eastAsia="宋体"/>
              </w:rPr>
              <w:t>See comments</w:t>
            </w:r>
          </w:p>
        </w:tc>
        <w:tc>
          <w:tcPr>
            <w:tcW w:w="6942" w:type="dxa"/>
          </w:tcPr>
          <w:p w14:paraId="16BD7C03" w14:textId="334AEE17" w:rsidR="000354ED" w:rsidRDefault="000354ED" w:rsidP="000354ED">
            <w:pPr>
              <w:rPr>
                <w:rFonts w:eastAsia="宋体"/>
              </w:rPr>
            </w:pPr>
            <w:r w:rsidRPr="000354ED">
              <w:rPr>
                <w:rFonts w:eastAsia="宋体"/>
              </w:rPr>
              <w:t>At least in the latest running TR, it seems no msg1 or so-called msg3 in a contention-free access case</w:t>
            </w:r>
          </w:p>
          <w:p w14:paraId="3BFCCC0B" w14:textId="692AA95D" w:rsidR="00360F3C" w:rsidRPr="000354ED" w:rsidRDefault="00360F3C" w:rsidP="00360F3C">
            <w:pPr>
              <w:spacing w:before="0" w:after="0"/>
              <w:rPr>
                <w:rFonts w:eastAsia="宋体"/>
              </w:rPr>
            </w:pPr>
            <w:r>
              <w:rPr>
                <w:rFonts w:eastAsia="宋体"/>
              </w:rPr>
              <w:t>===</w:t>
            </w:r>
          </w:p>
          <w:p w14:paraId="7E4B3017" w14:textId="77777777" w:rsidR="000354ED" w:rsidRPr="00165451" w:rsidRDefault="000354ED" w:rsidP="000354ED">
            <w:pPr>
              <w:pStyle w:val="B2"/>
            </w:pPr>
            <w:r w:rsidRPr="00165451">
              <w:t>If the random access is contention-free access:</w:t>
            </w:r>
          </w:p>
          <w:p w14:paraId="2580DA9E" w14:textId="77777777" w:rsidR="000354ED" w:rsidRPr="002A010A" w:rsidRDefault="000354ED" w:rsidP="000354ED">
            <w:pPr>
              <w:pStyle w:val="B3"/>
            </w:pPr>
            <w:r>
              <w:t>-</w:t>
            </w:r>
            <w:r>
              <w:tab/>
            </w:r>
            <w:r w:rsidRPr="002A010A">
              <w:t>Selects the indicated D2R occasion/resource;</w:t>
            </w:r>
          </w:p>
          <w:p w14:paraId="5AD28402" w14:textId="77777777" w:rsidR="000354ED" w:rsidRDefault="000354ED" w:rsidP="004D7917">
            <w:pPr>
              <w:pStyle w:val="B3"/>
            </w:pPr>
            <w:r>
              <w:t>-</w:t>
            </w:r>
            <w:r>
              <w:tab/>
            </w:r>
            <w:r w:rsidRPr="00BB20C2">
              <w:rPr>
                <w:highlight w:val="yellow"/>
              </w:rPr>
              <w:t>Skips the contention resolution in Step 2 and performs the data transmission in according to clause 6.3.5.</w:t>
            </w:r>
          </w:p>
          <w:p w14:paraId="18748BEE" w14:textId="76C90297" w:rsidR="00B36A6B" w:rsidRPr="00B36A6B" w:rsidRDefault="00B36A6B" w:rsidP="00B36A6B">
            <w:pPr>
              <w:pStyle w:val="B3"/>
              <w:ind w:left="0" w:firstLine="0"/>
              <w:rPr>
                <w:rFonts w:eastAsia="等线"/>
              </w:rPr>
            </w:pPr>
            <w:r w:rsidRPr="00B36A6B">
              <w:rPr>
                <w:rFonts w:eastAsia="等线" w:hint="eastAsia"/>
                <w:color w:val="0070C0"/>
              </w:rPr>
              <w:t>[</w:t>
            </w:r>
            <w:r w:rsidRPr="00B36A6B">
              <w:rPr>
                <w:rFonts w:eastAsia="等线"/>
                <w:color w:val="0070C0"/>
              </w:rPr>
              <w:t>Rapp]: in CFRA, the first D2R message from device is “Msg1”, then the following R2D message is “Msg2”.</w:t>
            </w:r>
          </w:p>
        </w:tc>
      </w:tr>
      <w:tr w:rsidR="00394C1F" w14:paraId="4721DDB7" w14:textId="77777777" w:rsidTr="006843CE">
        <w:tc>
          <w:tcPr>
            <w:tcW w:w="1413" w:type="dxa"/>
          </w:tcPr>
          <w:p w14:paraId="44D20C4C" w14:textId="45DBB428"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276" w:type="dxa"/>
          </w:tcPr>
          <w:p w14:paraId="492E9913" w14:textId="189B30E9" w:rsidR="00394C1F" w:rsidRPr="000354ED" w:rsidRDefault="00394C1F" w:rsidP="00394C1F">
            <w:pPr>
              <w:rPr>
                <w:rFonts w:eastAsia="宋体"/>
              </w:rPr>
            </w:pPr>
            <w:r>
              <w:rPr>
                <w:rFonts w:eastAsia="宋体" w:hint="eastAsia"/>
              </w:rPr>
              <w:t>Option2</w:t>
            </w:r>
          </w:p>
        </w:tc>
        <w:tc>
          <w:tcPr>
            <w:tcW w:w="6942" w:type="dxa"/>
          </w:tcPr>
          <w:p w14:paraId="1BB34319" w14:textId="77777777" w:rsidR="00394C1F" w:rsidRPr="000354ED" w:rsidRDefault="00394C1F" w:rsidP="00394C1F">
            <w:pPr>
              <w:rPr>
                <w:rFonts w:eastAsia="宋体"/>
              </w:rPr>
            </w:pPr>
          </w:p>
        </w:tc>
      </w:tr>
      <w:tr w:rsidR="009C42E2" w14:paraId="498B9B90" w14:textId="77777777" w:rsidTr="006843CE">
        <w:tc>
          <w:tcPr>
            <w:tcW w:w="1413" w:type="dxa"/>
          </w:tcPr>
          <w:p w14:paraId="4CA0A47A" w14:textId="0DC639FF" w:rsidR="009C42E2" w:rsidRDefault="00903B77" w:rsidP="00394C1F">
            <w:pPr>
              <w:rPr>
                <w:rFonts w:eastAsia="宋体" w:hint="eastAsia"/>
              </w:rPr>
            </w:pPr>
            <w:r>
              <w:rPr>
                <w:rFonts w:eastAsia="宋体" w:hint="eastAsia"/>
              </w:rPr>
              <w:lastRenderedPageBreak/>
              <w:t>Lenovo</w:t>
            </w:r>
          </w:p>
        </w:tc>
        <w:tc>
          <w:tcPr>
            <w:tcW w:w="1276" w:type="dxa"/>
          </w:tcPr>
          <w:p w14:paraId="49D2B3C3" w14:textId="3E45B668" w:rsidR="009C42E2" w:rsidRDefault="00903B77" w:rsidP="00394C1F">
            <w:pPr>
              <w:rPr>
                <w:rFonts w:eastAsia="宋体" w:hint="eastAsia"/>
              </w:rPr>
            </w:pPr>
            <w:r>
              <w:rPr>
                <w:rFonts w:eastAsia="宋体" w:hint="eastAsia"/>
              </w:rPr>
              <w:t>Option 1</w:t>
            </w:r>
          </w:p>
        </w:tc>
        <w:tc>
          <w:tcPr>
            <w:tcW w:w="6942" w:type="dxa"/>
          </w:tcPr>
          <w:p w14:paraId="334718B5" w14:textId="6D2EAA42" w:rsidR="009C42E2" w:rsidRPr="000354ED" w:rsidRDefault="00903B77" w:rsidP="00394C1F">
            <w:pPr>
              <w:rPr>
                <w:rFonts w:eastAsia="宋体"/>
              </w:rPr>
            </w:pPr>
            <w:r w:rsidRPr="00903B77">
              <w:rPr>
                <w:rFonts w:eastAsia="宋体"/>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9C42E2" w14:paraId="6E33267C" w14:textId="77777777" w:rsidTr="006843CE">
        <w:tc>
          <w:tcPr>
            <w:tcW w:w="1413" w:type="dxa"/>
          </w:tcPr>
          <w:p w14:paraId="021D1D50" w14:textId="77777777" w:rsidR="009C42E2" w:rsidRDefault="009C42E2" w:rsidP="00394C1F">
            <w:pPr>
              <w:rPr>
                <w:rFonts w:eastAsia="宋体"/>
              </w:rPr>
            </w:pPr>
          </w:p>
        </w:tc>
        <w:tc>
          <w:tcPr>
            <w:tcW w:w="1276" w:type="dxa"/>
          </w:tcPr>
          <w:p w14:paraId="31FA283B" w14:textId="77777777" w:rsidR="009C42E2" w:rsidRDefault="009C42E2" w:rsidP="00394C1F">
            <w:pPr>
              <w:rPr>
                <w:rFonts w:eastAsia="宋体"/>
              </w:rPr>
            </w:pPr>
          </w:p>
        </w:tc>
        <w:tc>
          <w:tcPr>
            <w:tcW w:w="6942" w:type="dxa"/>
          </w:tcPr>
          <w:p w14:paraId="64E632AE" w14:textId="77777777" w:rsidR="009C42E2" w:rsidRPr="000354ED" w:rsidRDefault="009C42E2" w:rsidP="00394C1F">
            <w:pPr>
              <w:rPr>
                <w:rFonts w:eastAsia="宋体"/>
              </w:rPr>
            </w:pPr>
          </w:p>
        </w:tc>
      </w:tr>
      <w:tr w:rsidR="009C42E2" w14:paraId="69951137" w14:textId="77777777" w:rsidTr="006843CE">
        <w:tc>
          <w:tcPr>
            <w:tcW w:w="1413" w:type="dxa"/>
          </w:tcPr>
          <w:p w14:paraId="75773E95" w14:textId="77777777" w:rsidR="009C42E2" w:rsidRDefault="009C42E2" w:rsidP="00394C1F">
            <w:pPr>
              <w:rPr>
                <w:rFonts w:eastAsia="宋体"/>
              </w:rPr>
            </w:pPr>
          </w:p>
        </w:tc>
        <w:tc>
          <w:tcPr>
            <w:tcW w:w="1276" w:type="dxa"/>
          </w:tcPr>
          <w:p w14:paraId="7AA8E378" w14:textId="77777777" w:rsidR="009C42E2" w:rsidRDefault="009C42E2" w:rsidP="00394C1F">
            <w:pPr>
              <w:rPr>
                <w:rFonts w:eastAsia="宋体"/>
              </w:rPr>
            </w:pPr>
          </w:p>
        </w:tc>
        <w:tc>
          <w:tcPr>
            <w:tcW w:w="6942" w:type="dxa"/>
          </w:tcPr>
          <w:p w14:paraId="3C2B70D9" w14:textId="77777777" w:rsidR="009C42E2" w:rsidRPr="000354ED" w:rsidRDefault="009C42E2" w:rsidP="00394C1F">
            <w:pPr>
              <w:rPr>
                <w:rFonts w:eastAsia="宋体"/>
              </w:rPr>
            </w:pPr>
          </w:p>
        </w:tc>
      </w:tr>
      <w:tr w:rsidR="009C42E2" w14:paraId="4B0FB6A9" w14:textId="77777777" w:rsidTr="006843CE">
        <w:tc>
          <w:tcPr>
            <w:tcW w:w="1413" w:type="dxa"/>
          </w:tcPr>
          <w:p w14:paraId="78C917AA" w14:textId="77777777" w:rsidR="009C42E2" w:rsidRDefault="009C42E2" w:rsidP="00394C1F">
            <w:pPr>
              <w:rPr>
                <w:rFonts w:eastAsia="宋体"/>
              </w:rPr>
            </w:pPr>
          </w:p>
        </w:tc>
        <w:tc>
          <w:tcPr>
            <w:tcW w:w="1276" w:type="dxa"/>
          </w:tcPr>
          <w:p w14:paraId="559DBD22" w14:textId="77777777" w:rsidR="009C42E2" w:rsidRDefault="009C42E2" w:rsidP="00394C1F">
            <w:pPr>
              <w:rPr>
                <w:rFonts w:eastAsia="宋体"/>
              </w:rPr>
            </w:pPr>
          </w:p>
        </w:tc>
        <w:tc>
          <w:tcPr>
            <w:tcW w:w="6942" w:type="dxa"/>
          </w:tcPr>
          <w:p w14:paraId="1F6D9C3E" w14:textId="77777777" w:rsidR="009C42E2" w:rsidRPr="000354ED" w:rsidRDefault="009C42E2" w:rsidP="00394C1F">
            <w:pPr>
              <w:rPr>
                <w:rFonts w:eastAsia="宋体"/>
              </w:rPr>
            </w:pPr>
          </w:p>
        </w:tc>
      </w:tr>
      <w:tr w:rsidR="009C42E2" w14:paraId="2A5B3AA2" w14:textId="77777777" w:rsidTr="006843CE">
        <w:tc>
          <w:tcPr>
            <w:tcW w:w="1413" w:type="dxa"/>
          </w:tcPr>
          <w:p w14:paraId="1BDDA954" w14:textId="77777777" w:rsidR="009C42E2" w:rsidRDefault="009C42E2" w:rsidP="00394C1F">
            <w:pPr>
              <w:rPr>
                <w:rFonts w:eastAsia="宋体"/>
              </w:rPr>
            </w:pPr>
          </w:p>
        </w:tc>
        <w:tc>
          <w:tcPr>
            <w:tcW w:w="1276" w:type="dxa"/>
          </w:tcPr>
          <w:p w14:paraId="21B5AEC5" w14:textId="77777777" w:rsidR="009C42E2" w:rsidRDefault="009C42E2" w:rsidP="00394C1F">
            <w:pPr>
              <w:rPr>
                <w:rFonts w:eastAsia="宋体"/>
              </w:rPr>
            </w:pPr>
          </w:p>
        </w:tc>
        <w:tc>
          <w:tcPr>
            <w:tcW w:w="6942" w:type="dxa"/>
          </w:tcPr>
          <w:p w14:paraId="51FE7855" w14:textId="77777777" w:rsidR="009C42E2" w:rsidRPr="000354ED" w:rsidRDefault="009C42E2" w:rsidP="00394C1F">
            <w:pPr>
              <w:rPr>
                <w:rFonts w:eastAsia="宋体"/>
              </w:rPr>
            </w:pPr>
          </w:p>
        </w:tc>
      </w:tr>
    </w:tbl>
    <w:p w14:paraId="3FC405FF" w14:textId="77777777" w:rsidR="00625626" w:rsidRDefault="00625626" w:rsidP="00625626">
      <w:pPr>
        <w:rPr>
          <w:rFonts w:eastAsia="等线"/>
          <w:lang w:eastAsia="zh-CN"/>
        </w:rPr>
      </w:pPr>
    </w:p>
    <w:p w14:paraId="6FE68F3E" w14:textId="60467E06" w:rsidR="00E00B14" w:rsidRPr="00625626" w:rsidRDefault="0031543E" w:rsidP="00625626">
      <w:pPr>
        <w:rPr>
          <w:rFonts w:eastAsia="等线"/>
          <w:lang w:eastAsia="zh-CN"/>
        </w:rPr>
      </w:pPr>
      <w:r>
        <w:rPr>
          <w:rFonts w:eastAsia="等线"/>
          <w:lang w:eastAsia="zh-CN"/>
        </w:rPr>
        <w:t xml:space="preserve"> </w:t>
      </w: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48" w:name="_4.1_Failure/success_indication"/>
      <w:bookmarkEnd w:id="48"/>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lastRenderedPageBreak/>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lastRenderedPageBreak/>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49" w:name="_4.2_Access_occasion"/>
      <w:bookmarkEnd w:id="49"/>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lastRenderedPageBreak/>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50" w:name="_4.3_Re-access"/>
      <w:bookmarkEnd w:id="50"/>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lastRenderedPageBreak/>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lastRenderedPageBreak/>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Zhibin Wu 1" w:date="2024-09-12T11:29:00Z" w:initials="ZW">
    <w:p w14:paraId="7CAE45B4" w14:textId="04346757" w:rsidR="00436897" w:rsidRDefault="00436897">
      <w:pPr>
        <w:pStyle w:val="af6"/>
      </w:pPr>
      <w:r>
        <w:rPr>
          <w:rStyle w:val="a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436897" w:rsidRPr="00BE5059" w:rsidRDefault="00436897">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1" w:author="ZTE(Eswar)" w:date="2024-09-18T11:01:00Z" w:initials="Z(EV)">
    <w:p w14:paraId="690BD30D" w14:textId="3A7FBB1E" w:rsidR="00436897" w:rsidRDefault="00436897">
      <w:pPr>
        <w:pStyle w:val="af6"/>
      </w:pPr>
      <w:r>
        <w:rPr>
          <w:rStyle w:val="ae"/>
        </w:rPr>
        <w:annotationRef/>
      </w:r>
      <w:r>
        <w:t xml:space="preserve">Observation from our side based on the comments: </w:t>
      </w:r>
    </w:p>
    <w:p w14:paraId="1931EB74" w14:textId="3CB3F21D" w:rsidR="00436897" w:rsidRDefault="00436897">
      <w:pPr>
        <w:pStyle w:val="af6"/>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2" w:author="Huawei-Yulong" w:date="2024-09-20T11:43:00Z" w:initials="HW">
    <w:p w14:paraId="16EF8823" w14:textId="4AEBFEA2" w:rsidR="006A0FC8" w:rsidRDefault="006A0FC8">
      <w:pPr>
        <w:pStyle w:val="af6"/>
        <w:rPr>
          <w:rFonts w:eastAsia="等线"/>
          <w:lang w:eastAsia="zh-CN"/>
        </w:rPr>
      </w:pPr>
      <w:r>
        <w:rPr>
          <w:rStyle w:val="ae"/>
        </w:rPr>
        <w:annotationRef/>
      </w:r>
      <w:r>
        <w:rPr>
          <w:rFonts w:eastAsia="等线" w:hint="eastAsia"/>
          <w:lang w:eastAsia="zh-CN"/>
        </w:rPr>
        <w:t>T</w:t>
      </w:r>
      <w:r>
        <w:rPr>
          <w:rFonts w:eastAsia="等线"/>
          <w:lang w:eastAsia="zh-CN"/>
        </w:rPr>
        <w:t>he intention is to at least address the Msg3 and other D2R data cases. Companies are also welcome to consider the extension to Msg1.</w:t>
      </w:r>
    </w:p>
    <w:p w14:paraId="36F3B480" w14:textId="44533A84" w:rsidR="00093CEE" w:rsidRPr="006A0FC8" w:rsidRDefault="00093CEE">
      <w:pPr>
        <w:pStyle w:val="af6"/>
        <w:rPr>
          <w:rFonts w:eastAsia="等线"/>
          <w:lang w:eastAsia="zh-CN"/>
        </w:rPr>
      </w:pPr>
      <w:r>
        <w:rPr>
          <w:rFonts w:eastAsia="等线"/>
          <w:lang w:eastAsia="zh-CN"/>
        </w:rPr>
        <w:t>Will try to c</w:t>
      </w:r>
      <w:r w:rsidR="003E40EE">
        <w:rPr>
          <w:rFonts w:eastAsia="等线"/>
          <w:lang w:eastAsia="zh-CN"/>
        </w:rPr>
        <w:t>larify in the possible proposal(s).</w:t>
      </w:r>
    </w:p>
  </w:comment>
  <w:comment w:id="20" w:author="vivo(Boubacar)" w:date="2024-09-14T08:30:00Z" w:initials="B">
    <w:p w14:paraId="7B541956" w14:textId="20C6C700" w:rsidR="00436897" w:rsidRDefault="00436897">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21" w:author="作者" w:initials="A">
    <w:p w14:paraId="557A5DD3" w14:textId="77777777" w:rsidR="00436897" w:rsidRDefault="00436897" w:rsidP="00F93A5E">
      <w:pPr>
        <w:pStyle w:val="af6"/>
      </w:pPr>
      <w:r>
        <w:rPr>
          <w:rStyle w:val="ae"/>
        </w:rPr>
        <w:annotationRef/>
      </w:r>
      <w:r>
        <w:t>Ericsson (Min)-&gt; We would like to add this option</w:t>
      </w:r>
    </w:p>
  </w:comment>
  <w:comment w:id="27" w:author="Huawei-Yulong" w:date="2024-09-18T17:23:00Z" w:initials="HW">
    <w:p w14:paraId="0F548AE0" w14:textId="50A39933" w:rsidR="00436897" w:rsidRPr="00DC0E98" w:rsidRDefault="00436897">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28" w:author="vivo(Boubacar)" w:date="2024-09-14T08:34:00Z" w:initials="B">
    <w:p w14:paraId="71F8F2FC" w14:textId="5A3FDE65" w:rsidR="00436897" w:rsidRDefault="00436897">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29" w:author="Huawei-Yulong" w:date="2024-09-18T17:26:00Z" w:initials="HW">
    <w:p w14:paraId="667369D9" w14:textId="7FB916FD" w:rsidR="00436897" w:rsidRDefault="00436897">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436897" w:rsidRDefault="00436897">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3" w:author="作者" w:initials="A">
    <w:p w14:paraId="61FF96FE" w14:textId="77777777" w:rsidR="00436897" w:rsidRDefault="00436897"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E45B4" w15:done="0"/>
  <w15:commentEx w15:paraId="2B8E1C5C" w15:paraIdParent="7CAE45B4" w15:done="0"/>
  <w15:commentEx w15:paraId="1931EB74" w15:done="0"/>
  <w15:commentEx w15:paraId="36F3B480" w15:paraIdParent="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E45B4" w16cid:durableId="26535AC1"/>
  <w16cid:commentId w16cid:paraId="2B8E1C5C" w16cid:durableId="2A8EEE6C"/>
  <w16cid:commentId w16cid:paraId="1931EB74" w16cid:durableId="611A7398"/>
  <w16cid:commentId w16cid:paraId="36F3B480" w16cid:durableId="2A981C53"/>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912" w14:textId="77777777" w:rsidR="007B6B0A" w:rsidRPr="00982682" w:rsidRDefault="007B6B0A">
      <w:r w:rsidRPr="00982682">
        <w:separator/>
      </w:r>
    </w:p>
  </w:endnote>
  <w:endnote w:type="continuationSeparator" w:id="0">
    <w:p w14:paraId="2E1EC6BF" w14:textId="77777777" w:rsidR="007B6B0A" w:rsidRPr="00982682" w:rsidRDefault="007B6B0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B3DF" w14:textId="77777777" w:rsidR="007B6B0A" w:rsidRPr="00982682" w:rsidRDefault="007B6B0A">
      <w:r w:rsidRPr="00982682">
        <w:separator/>
      </w:r>
    </w:p>
  </w:footnote>
  <w:footnote w:type="continuationSeparator" w:id="0">
    <w:p w14:paraId="6FDF2AAE" w14:textId="77777777" w:rsidR="007B6B0A" w:rsidRPr="00982682" w:rsidRDefault="007B6B0A">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47912B6"/>
    <w:multiLevelType w:val="hybridMultilevel"/>
    <w:tmpl w:val="E6DAC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4076038">
    <w:abstractNumId w:val="17"/>
  </w:num>
  <w:num w:numId="2" w16cid:durableId="855580113">
    <w:abstractNumId w:val="45"/>
  </w:num>
  <w:num w:numId="3" w16cid:durableId="308633163">
    <w:abstractNumId w:val="7"/>
  </w:num>
  <w:num w:numId="4" w16cid:durableId="390426366">
    <w:abstractNumId w:val="30"/>
  </w:num>
  <w:num w:numId="5" w16cid:durableId="1037974255">
    <w:abstractNumId w:val="6"/>
  </w:num>
  <w:num w:numId="6" w16cid:durableId="1199925837">
    <w:abstractNumId w:val="19"/>
  </w:num>
  <w:num w:numId="7" w16cid:durableId="610430122">
    <w:abstractNumId w:val="35"/>
  </w:num>
  <w:num w:numId="8" w16cid:durableId="620503173">
    <w:abstractNumId w:val="2"/>
  </w:num>
  <w:num w:numId="9" w16cid:durableId="897781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20586">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6058119">
    <w:abstractNumId w:val="14"/>
  </w:num>
  <w:num w:numId="12" w16cid:durableId="965084988">
    <w:abstractNumId w:val="33"/>
  </w:num>
  <w:num w:numId="13" w16cid:durableId="880434649">
    <w:abstractNumId w:val="32"/>
  </w:num>
  <w:num w:numId="14" w16cid:durableId="2035836332">
    <w:abstractNumId w:val="18"/>
  </w:num>
  <w:num w:numId="15" w16cid:durableId="1718433679">
    <w:abstractNumId w:val="8"/>
  </w:num>
  <w:num w:numId="16" w16cid:durableId="960960858">
    <w:abstractNumId w:val="8"/>
  </w:num>
  <w:num w:numId="17" w16cid:durableId="426772290">
    <w:abstractNumId w:val="8"/>
  </w:num>
  <w:num w:numId="18" w16cid:durableId="1605575327">
    <w:abstractNumId w:val="37"/>
  </w:num>
  <w:num w:numId="19" w16cid:durableId="1036347510">
    <w:abstractNumId w:val="36"/>
  </w:num>
  <w:num w:numId="20" w16cid:durableId="1316686114">
    <w:abstractNumId w:val="44"/>
  </w:num>
  <w:num w:numId="21" w16cid:durableId="1644309449">
    <w:abstractNumId w:val="34"/>
  </w:num>
  <w:num w:numId="22" w16cid:durableId="43871647">
    <w:abstractNumId w:val="5"/>
  </w:num>
  <w:num w:numId="23" w16cid:durableId="447093347">
    <w:abstractNumId w:val="20"/>
  </w:num>
  <w:num w:numId="24" w16cid:durableId="1924685241">
    <w:abstractNumId w:val="39"/>
  </w:num>
  <w:num w:numId="25" w16cid:durableId="448821049">
    <w:abstractNumId w:val="25"/>
  </w:num>
  <w:num w:numId="26" w16cid:durableId="307245519">
    <w:abstractNumId w:val="9"/>
  </w:num>
  <w:num w:numId="27" w16cid:durableId="1983733879">
    <w:abstractNumId w:val="48"/>
  </w:num>
  <w:num w:numId="28" w16cid:durableId="416440404">
    <w:abstractNumId w:val="43"/>
  </w:num>
  <w:num w:numId="29" w16cid:durableId="136924066">
    <w:abstractNumId w:val="4"/>
  </w:num>
  <w:num w:numId="30" w16cid:durableId="272710312">
    <w:abstractNumId w:val="12"/>
  </w:num>
  <w:num w:numId="31" w16cid:durableId="967931574">
    <w:abstractNumId w:val="28"/>
  </w:num>
  <w:num w:numId="32" w16cid:durableId="1098255840">
    <w:abstractNumId w:val="13"/>
  </w:num>
  <w:num w:numId="33" w16cid:durableId="1300266924">
    <w:abstractNumId w:val="22"/>
  </w:num>
  <w:num w:numId="34" w16cid:durableId="1750422803">
    <w:abstractNumId w:val="49"/>
  </w:num>
  <w:num w:numId="35" w16cid:durableId="1624725162">
    <w:abstractNumId w:val="47"/>
  </w:num>
  <w:num w:numId="36" w16cid:durableId="1699622054">
    <w:abstractNumId w:val="38"/>
  </w:num>
  <w:num w:numId="37" w16cid:durableId="1466463315">
    <w:abstractNumId w:val="16"/>
  </w:num>
  <w:num w:numId="38" w16cid:durableId="776291667">
    <w:abstractNumId w:val="29"/>
  </w:num>
  <w:num w:numId="39" w16cid:durableId="479735814">
    <w:abstractNumId w:val="26"/>
  </w:num>
  <w:num w:numId="40" w16cid:durableId="1638947275">
    <w:abstractNumId w:val="23"/>
  </w:num>
  <w:num w:numId="41" w16cid:durableId="1159157307">
    <w:abstractNumId w:val="40"/>
  </w:num>
  <w:num w:numId="42" w16cid:durableId="65961236">
    <w:abstractNumId w:val="10"/>
  </w:num>
  <w:num w:numId="43" w16cid:durableId="1091123179">
    <w:abstractNumId w:val="27"/>
  </w:num>
  <w:num w:numId="44" w16cid:durableId="1859154709">
    <w:abstractNumId w:val="24"/>
  </w:num>
  <w:num w:numId="45" w16cid:durableId="1777943280">
    <w:abstractNumId w:val="15"/>
  </w:num>
  <w:num w:numId="46" w16cid:durableId="523135704">
    <w:abstractNumId w:val="11"/>
  </w:num>
  <w:num w:numId="47" w16cid:durableId="1261526636">
    <w:abstractNumId w:val="31"/>
  </w:num>
  <w:num w:numId="48" w16cid:durableId="1413774518">
    <w:abstractNumId w:val="1"/>
  </w:num>
  <w:num w:numId="49" w16cid:durableId="1099177179">
    <w:abstractNumId w:val="41"/>
  </w:num>
  <w:num w:numId="50" w16cid:durableId="604651934">
    <w:abstractNumId w:val="0"/>
  </w:num>
  <w:num w:numId="51" w16cid:durableId="177624378">
    <w:abstractNumId w:val="3"/>
  </w:num>
  <w:num w:numId="52" w16cid:durableId="690180949">
    <w:abstractNumId w:val="21"/>
  </w:num>
  <w:num w:numId="53" w16cid:durableId="2080398156">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C49"/>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709"/>
    <w:rsid w:val="00593C76"/>
    <w:rsid w:val="005943EC"/>
    <w:rsid w:val="00594BD5"/>
    <w:rsid w:val="005950FD"/>
    <w:rsid w:val="005957AF"/>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3B3"/>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 w:type="character" w:customStyle="1" w:styleId="13">
    <w:name w:val="未处理的提及1"/>
    <w:basedOn w:val="a0"/>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file:///C:\Users\panidx\OneDrive%20-%20InterDigital%20Communications,%20Inc\Documents\3GPP%20RAN\TSGR2_127\Docs\R2-240681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7D2D9-9EA3-41D3-9C04-1C2A86C3F260}">
  <ds:schemaRefs>
    <ds:schemaRef ds:uri="http://schemas.openxmlformats.org/officeDocument/2006/bibliography"/>
  </ds:schemaRefs>
</ds:datastoreItem>
</file>

<file path=customXml/itemProps2.xml><?xml version="1.0" encoding="utf-8"?>
<ds:datastoreItem xmlns:ds="http://schemas.openxmlformats.org/officeDocument/2006/customXml" ds:itemID="{5B0BBCBA-1470-41F0-B52C-359575C557A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94</TotalTime>
  <Pages>45</Pages>
  <Words>18258</Words>
  <Characters>104077</Characters>
  <Application>Microsoft Office Word</Application>
  <DocSecurity>0</DocSecurity>
  <Lines>867</Lines>
  <Paragraphs>244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Lenovo-Jing</cp:lastModifiedBy>
  <cp:revision>104</cp:revision>
  <dcterms:created xsi:type="dcterms:W3CDTF">2024-09-20T03:59:00Z</dcterms:created>
  <dcterms:modified xsi:type="dcterms:W3CDTF">2024-09-20T09:25:00Z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1724747821</vt:lpwstr>
  </property>
</Properties>
</file>