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3F85B" w14:textId="032EA7A6"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25</w:t>
      </w:r>
      <w:r w:rsidR="00C62434">
        <w:rPr>
          <w:b/>
          <w:noProof/>
          <w:sz w:val="24"/>
        </w:rPr>
        <w:t>bis</w:t>
      </w:r>
      <w:r w:rsidRPr="009D674D">
        <w:rPr>
          <w:b/>
          <w:i/>
          <w:noProof/>
          <w:sz w:val="28"/>
        </w:rPr>
        <w:tab/>
      </w:r>
      <w:r w:rsidR="00B2203C" w:rsidRPr="00B2203C">
        <w:rPr>
          <w:b/>
          <w:i/>
          <w:noProof/>
          <w:sz w:val="28"/>
        </w:rPr>
        <w:t>R2-240</w:t>
      </w:r>
      <w:r w:rsidR="00383C42">
        <w:rPr>
          <w:b/>
          <w:i/>
          <w:noProof/>
          <w:sz w:val="28"/>
        </w:rPr>
        <w:t>nnnn</w:t>
      </w:r>
    </w:p>
    <w:p w14:paraId="4EFB829D" w14:textId="1E3EEA7C" w:rsidR="00DC565D" w:rsidRDefault="00C62434" w:rsidP="00DC565D">
      <w:pPr>
        <w:pStyle w:val="CRCoverPage"/>
        <w:outlineLvl w:val="0"/>
        <w:rPr>
          <w:b/>
          <w:noProof/>
          <w:sz w:val="24"/>
        </w:rPr>
      </w:pPr>
      <w:r>
        <w:rPr>
          <w:rFonts w:eastAsia="宋体"/>
          <w:b/>
          <w:noProof/>
          <w:sz w:val="24"/>
          <w:lang w:val="de-DE"/>
        </w:rPr>
        <w:t>Changsha</w:t>
      </w:r>
      <w:r w:rsidR="00DC565D" w:rsidRPr="009D674D">
        <w:rPr>
          <w:rFonts w:eastAsia="宋体"/>
          <w:b/>
          <w:noProof/>
          <w:sz w:val="24"/>
          <w:lang w:val="de-DE"/>
        </w:rPr>
        <w:t>,</w:t>
      </w:r>
      <w:r w:rsidR="001968FA">
        <w:rPr>
          <w:rFonts w:eastAsia="宋体"/>
          <w:b/>
          <w:noProof/>
          <w:sz w:val="24"/>
          <w:lang w:val="de-DE"/>
        </w:rPr>
        <w:t xml:space="preserve"> China,</w:t>
      </w:r>
      <w:r w:rsidR="00DC565D">
        <w:rPr>
          <w:rFonts w:eastAsia="宋体"/>
          <w:b/>
          <w:noProof/>
          <w:sz w:val="24"/>
          <w:lang w:val="de-DE"/>
        </w:rPr>
        <w:t xml:space="preserve"> </w:t>
      </w:r>
      <w:r>
        <w:rPr>
          <w:rFonts w:eastAsia="宋体"/>
          <w:b/>
          <w:noProof/>
          <w:sz w:val="24"/>
          <w:lang w:val="de-DE"/>
        </w:rPr>
        <w:t>April</w:t>
      </w:r>
      <w:r w:rsidR="00DC565D" w:rsidRPr="009D674D">
        <w:rPr>
          <w:rFonts w:eastAsia="宋体"/>
          <w:b/>
          <w:noProof/>
          <w:sz w:val="24"/>
          <w:lang w:val="de-DE"/>
        </w:rPr>
        <w:t xml:space="preserve"> </w:t>
      </w:r>
      <w:r>
        <w:rPr>
          <w:rFonts w:eastAsia="宋体"/>
          <w:b/>
          <w:noProof/>
          <w:sz w:val="24"/>
          <w:lang w:val="de-DE"/>
        </w:rPr>
        <w:t>15</w:t>
      </w:r>
      <w:r w:rsidR="00DC565D" w:rsidRPr="009D674D">
        <w:rPr>
          <w:rFonts w:eastAsia="宋体"/>
          <w:b/>
          <w:noProof/>
          <w:sz w:val="24"/>
          <w:vertAlign w:val="superscript"/>
          <w:lang w:val="de-DE"/>
        </w:rPr>
        <w:t>th</w:t>
      </w:r>
      <w:r w:rsidR="00DC565D" w:rsidRPr="009D674D">
        <w:rPr>
          <w:rFonts w:eastAsia="宋体"/>
          <w:b/>
          <w:noProof/>
          <w:sz w:val="24"/>
          <w:lang w:val="de-DE"/>
        </w:rPr>
        <w:t xml:space="preserve"> – </w:t>
      </w:r>
      <w:r>
        <w:rPr>
          <w:rFonts w:eastAsia="宋体"/>
          <w:b/>
          <w:noProof/>
          <w:sz w:val="24"/>
          <w:lang w:val="de-DE"/>
        </w:rPr>
        <w:t>April</w:t>
      </w:r>
      <w:r w:rsidR="00DC565D">
        <w:rPr>
          <w:rFonts w:eastAsia="宋体"/>
          <w:b/>
          <w:noProof/>
          <w:sz w:val="24"/>
          <w:lang w:val="de-DE"/>
        </w:rPr>
        <w:t xml:space="preserve"> 1</w:t>
      </w:r>
      <w:r>
        <w:rPr>
          <w:rFonts w:eastAsia="宋体"/>
          <w:b/>
          <w:noProof/>
          <w:sz w:val="24"/>
          <w:lang w:val="de-DE"/>
        </w:rPr>
        <w:t>9</w:t>
      </w:r>
      <w:r w:rsidR="00DC565D">
        <w:rPr>
          <w:rFonts w:eastAsia="宋体"/>
          <w:b/>
          <w:noProof/>
          <w:sz w:val="24"/>
          <w:vertAlign w:val="superscript"/>
          <w:lang w:val="de-DE"/>
        </w:rPr>
        <w:t>th</w:t>
      </w:r>
      <w:r w:rsidR="00DC565D" w:rsidRPr="009D674D">
        <w:rPr>
          <w:rFonts w:eastAsia="宋体"/>
          <w:b/>
          <w:noProof/>
          <w:sz w:val="24"/>
          <w:lang w:val="de-DE"/>
        </w:rPr>
        <w:t xml:space="preserve"> 202</w:t>
      </w:r>
      <w:r w:rsidR="00DC565D">
        <w:rPr>
          <w:rFonts w:eastAsia="宋体"/>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FA7ED8" w:rsidP="008E2281">
            <w:pPr>
              <w:pStyle w:val="CRCoverPage"/>
              <w:spacing w:after="0"/>
              <w:jc w:val="right"/>
              <w:rPr>
                <w:b/>
                <w:noProof/>
                <w:sz w:val="28"/>
              </w:rPr>
            </w:pPr>
            <w:r>
              <w:fldChar w:fldCharType="begin"/>
            </w:r>
            <w:r>
              <w:instrText xml:space="preserve"> DOCPROPERTY  Spec#  \* MERGEFORMAT </w:instrText>
            </w:r>
            <w:r>
              <w:fldChar w:fldCharType="separate"/>
            </w:r>
            <w:r w:rsidR="00DC565D" w:rsidRPr="00E61F91">
              <w:rPr>
                <w:b/>
                <w:noProof/>
                <w:sz w:val="28"/>
              </w:rPr>
              <w:t>38.331</w:t>
            </w:r>
            <w:r>
              <w:rPr>
                <w:b/>
                <w:noProof/>
                <w:sz w:val="28"/>
              </w:rPr>
              <w:fldChar w:fldCharType="end"/>
            </w:r>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25169915" w:rsidR="00DC565D" w:rsidRPr="006B3D1A" w:rsidRDefault="002A709E" w:rsidP="008E2281">
            <w:pPr>
              <w:pStyle w:val="CRCoverPage"/>
              <w:spacing w:after="0"/>
              <w:jc w:val="center"/>
              <w:rPr>
                <w:b/>
                <w:noProof/>
                <w:sz w:val="28"/>
              </w:rPr>
            </w:pPr>
            <w:r w:rsidRPr="002A709E">
              <w:rPr>
                <w:b/>
                <w:noProof/>
                <w:sz w:val="28"/>
              </w:rPr>
              <w:t>4710</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10DCD769" w:rsidR="00DC565D" w:rsidRPr="00410371" w:rsidRDefault="00E851F5" w:rsidP="008E2281">
            <w:pPr>
              <w:pStyle w:val="CRCoverPage"/>
              <w:spacing w:after="0"/>
              <w:jc w:val="center"/>
              <w:rPr>
                <w:b/>
                <w:noProof/>
              </w:rPr>
            </w:pPr>
            <w:r>
              <w:rPr>
                <w:b/>
                <w:noProof/>
                <w:sz w:val="28"/>
              </w:rPr>
              <w:t>-</w:t>
            </w: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FA7ED8" w:rsidP="008E2281">
            <w:pPr>
              <w:pStyle w:val="CRCoverPage"/>
              <w:spacing w:after="0"/>
              <w:jc w:val="center"/>
              <w:rPr>
                <w:noProof/>
                <w:sz w:val="28"/>
              </w:rPr>
            </w:pPr>
            <w:r>
              <w:fldChar w:fldCharType="begin"/>
            </w:r>
            <w:r>
              <w:instrText xml:space="preserve"> DOCPROPERTY  Version  \* MERGEFORMAT </w:instrText>
            </w:r>
            <w:r>
              <w:fldChar w:fldCharType="separate"/>
            </w:r>
            <w:r w:rsidR="00DC565D">
              <w:rPr>
                <w:b/>
                <w:noProof/>
                <w:sz w:val="28"/>
              </w:rPr>
              <w:t>18</w:t>
            </w:r>
            <w:r w:rsidR="00DC565D" w:rsidRPr="00E61F91">
              <w:rPr>
                <w:b/>
                <w:noProof/>
                <w:sz w:val="28"/>
              </w:rPr>
              <w:t>.</w:t>
            </w:r>
            <w:r w:rsidR="00C62434">
              <w:rPr>
                <w:b/>
                <w:noProof/>
                <w:sz w:val="28"/>
              </w:rPr>
              <w:t>1</w:t>
            </w:r>
            <w:r w:rsidR="00DC565D" w:rsidRPr="00E61F91">
              <w:rPr>
                <w:b/>
                <w:noProof/>
                <w:sz w:val="28"/>
              </w:rPr>
              <w:t>.0</w:t>
            </w:r>
            <w:r>
              <w:rPr>
                <w:b/>
                <w:noProof/>
                <w:sz w:val="28"/>
              </w:rPr>
              <w:fldChar w:fldCharType="end"/>
            </w:r>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DC565D" w14:paraId="60563D8E" w14:textId="77777777" w:rsidTr="008E2281">
        <w:tc>
          <w:tcPr>
            <w:tcW w:w="1843" w:type="dxa"/>
            <w:tcBorders>
              <w:left w:val="single" w:sz="4" w:space="0" w:color="auto"/>
            </w:tcBorders>
          </w:tcPr>
          <w:p w14:paraId="6B2DE426" w14:textId="77777777" w:rsidR="00DC565D" w:rsidRDefault="00DC565D" w:rsidP="008E2281">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77777777" w:rsidR="00DC565D" w:rsidRDefault="00DC565D" w:rsidP="008E2281">
            <w:pPr>
              <w:pStyle w:val="CRCoverPage"/>
              <w:spacing w:after="0"/>
              <w:ind w:left="100"/>
              <w:rPr>
                <w:noProof/>
              </w:rPr>
            </w:pPr>
            <w:r w:rsidRPr="009F7201">
              <w:rPr>
                <w:noProof/>
              </w:rPr>
              <w:t>NR_ENDC_SON_MDT_enh2-Core</w:t>
            </w:r>
          </w:p>
        </w:tc>
        <w:tc>
          <w:tcPr>
            <w:tcW w:w="567" w:type="dxa"/>
            <w:tcBorders>
              <w:left w:val="nil"/>
            </w:tcBorders>
          </w:tcPr>
          <w:p w14:paraId="56C32465" w14:textId="77777777" w:rsidR="00DC565D" w:rsidRDefault="00DC565D" w:rsidP="008E2281">
            <w:pPr>
              <w:pStyle w:val="CRCoverPage"/>
              <w:spacing w:after="0"/>
              <w:ind w:right="100"/>
              <w:rPr>
                <w:noProof/>
              </w:rPr>
            </w:pPr>
          </w:p>
        </w:tc>
        <w:tc>
          <w:tcPr>
            <w:tcW w:w="1417" w:type="dxa"/>
            <w:gridSpan w:val="3"/>
            <w:tcBorders>
              <w:left w:val="nil"/>
            </w:tcBorders>
          </w:tcPr>
          <w:p w14:paraId="175823CA" w14:textId="77777777" w:rsidR="00DC565D" w:rsidRDefault="00DC565D" w:rsidP="008E22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61C1D8" w14:textId="3364D652" w:rsidR="00DC565D" w:rsidRDefault="00DC565D" w:rsidP="008E2281">
            <w:pPr>
              <w:pStyle w:val="CRCoverPage"/>
              <w:spacing w:after="0"/>
              <w:ind w:left="100"/>
              <w:rPr>
                <w:noProof/>
              </w:rPr>
            </w:pPr>
            <w:r>
              <w:t>2024-0</w:t>
            </w:r>
            <w:r w:rsidR="00C62434">
              <w:t>4</w:t>
            </w:r>
            <w:r>
              <w:t>-</w:t>
            </w:r>
            <w:r w:rsidR="00383C42">
              <w:t>2</w:t>
            </w:r>
            <w:r w:rsidR="00B06BF8">
              <w:t>6</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4" w:history="1">
              <w:r>
                <w:rPr>
                  <w:rStyle w:val="ac"/>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宋体" w:hAnsi="Arial" w:cs="Arial"/>
                <w:lang w:eastAsia="zh-CN"/>
              </w:rPr>
            </w:pPr>
            <w:r>
              <w:rPr>
                <w:rFonts w:ascii="Arial" w:eastAsia="宋体" w:hAnsi="Arial" w:cs="Arial"/>
                <w:lang w:eastAsia="zh-CN"/>
              </w:rPr>
              <w:t xml:space="preserve">This </w:t>
            </w:r>
            <w:r w:rsidR="005A4580">
              <w:rPr>
                <w:rFonts w:ascii="Arial" w:eastAsia="宋体" w:hAnsi="Arial" w:cs="Arial"/>
                <w:lang w:eastAsia="zh-CN"/>
              </w:rPr>
              <w:t xml:space="preserve">BL </w:t>
            </w:r>
            <w:r>
              <w:rPr>
                <w:rFonts w:ascii="Arial" w:eastAsia="宋体" w:hAnsi="Arial" w:cs="Arial"/>
                <w:lang w:eastAsia="zh-CN"/>
              </w:rPr>
              <w:t>CR is to capture the list of</w:t>
            </w:r>
            <w:r w:rsidR="00C62434">
              <w:rPr>
                <w:rFonts w:ascii="Arial" w:eastAsia="宋体" w:hAnsi="Arial" w:cs="Arial"/>
                <w:lang w:eastAsia="zh-CN"/>
              </w:rPr>
              <w:t xml:space="preserve"> some</w:t>
            </w:r>
            <w:r>
              <w:rPr>
                <w:rFonts w:ascii="Arial" w:eastAsia="宋体" w:hAnsi="Arial" w:cs="Arial"/>
                <w:lang w:eastAsia="zh-CN"/>
              </w:rPr>
              <w:t xml:space="preserve"> </w:t>
            </w:r>
            <w:r w:rsidR="00C62434">
              <w:rPr>
                <w:rFonts w:ascii="Arial" w:eastAsia="宋体" w:hAnsi="Arial" w:cs="Arial"/>
                <w:lang w:eastAsia="zh-CN"/>
              </w:rPr>
              <w:t>non-controversial</w:t>
            </w:r>
            <w:r>
              <w:rPr>
                <w:rFonts w:ascii="Arial" w:eastAsia="宋体" w:hAnsi="Arial" w:cs="Arial"/>
                <w:lang w:eastAsia="zh-CN"/>
              </w:rPr>
              <w:t xml:space="preserve"> SONMDT RILs up to the meeting RAN2#125</w:t>
            </w:r>
            <w:r w:rsidR="005A4580">
              <w:rPr>
                <w:rFonts w:ascii="Arial" w:eastAsia="宋体" w:hAnsi="Arial" w:cs="Arial"/>
                <w:lang w:eastAsia="zh-CN"/>
              </w:rPr>
              <w:t xml:space="preserve">bis </w:t>
            </w:r>
            <w:r w:rsidR="00070B54">
              <w:rPr>
                <w:rFonts w:ascii="Arial" w:eastAsia="宋体" w:hAnsi="Arial" w:cs="Arial"/>
                <w:lang w:eastAsia="zh-CN"/>
              </w:rPr>
              <w:t>as well as the agreements made during the meteing RAN2#125bis</w:t>
            </w:r>
            <w:r>
              <w:rPr>
                <w:rFonts w:ascii="Arial" w:eastAsia="宋体"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on the issue of logging the CPAC execution event information in SCGFailureInformation</w:t>
            </w:r>
            <w:r w:rsidRPr="0004038E">
              <w:rPr>
                <w:rFonts w:cs="Arial"/>
              </w:rPr>
              <w:t xml:space="preserve"> </w:t>
            </w:r>
            <w:r w:rsidR="00473215">
              <w:rPr>
                <w:rFonts w:cs="Arial"/>
              </w:rPr>
              <w:t>(included in measResultFreqList)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supporting CEF report logging in SNPN upon RRCResume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upon receiving the mobilityFromNRCommand UE does not need to check and consider itself to be configured with the SHR configuration. But checking T316 is needed before logging SHR upon successful execution of mobilitFromNRCommand</w:t>
            </w:r>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spr-Cause.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reseting </w:t>
            </w:r>
            <w:r w:rsidR="00473215">
              <w:rPr>
                <w:rFonts w:cs="Arial"/>
                <w:i/>
                <w:iCs/>
              </w:rPr>
              <w:t>numberOfConnFail</w:t>
            </w:r>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on handling the SPR configuration received as part of otherConfig</w:t>
            </w:r>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on the field description of the ra-ReportList</w:t>
            </w:r>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on the issue of logging the CPAC execution event information in SCGFailureInformation</w:t>
            </w:r>
            <w:r w:rsidR="00473215" w:rsidRPr="0004038E">
              <w:rPr>
                <w:rFonts w:cs="Arial"/>
              </w:rPr>
              <w:t xml:space="preserve"> </w:t>
            </w:r>
            <w:r w:rsidR="00473215">
              <w:rPr>
                <w:rFonts w:cs="Arial"/>
              </w:rPr>
              <w:t>(included in measResultSCG-failure)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can not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0EC9F1FE" w14:textId="77777777" w:rsidR="00DC565D" w:rsidRDefault="00DC565D" w:rsidP="00CE7A6D">
            <w:pPr>
              <w:pStyle w:val="Doc-text2"/>
              <w:ind w:left="0" w:firstLine="0"/>
              <w:rPr>
                <w:ins w:id="15" w:author="SONMDT Rapporteur" w:date="2024-04-23T10:44:00Z"/>
                <w:bCs/>
                <w:lang w:val="en-US"/>
              </w:rPr>
            </w:pPr>
          </w:p>
          <w:p w14:paraId="39F51C4A" w14:textId="77777777" w:rsidR="0063098D" w:rsidRDefault="0063098D" w:rsidP="00CE7A6D">
            <w:pPr>
              <w:pStyle w:val="Doc-text2"/>
              <w:ind w:left="0" w:firstLine="0"/>
              <w:rPr>
                <w:ins w:id="16" w:author="SONMDT Rapporteur" w:date="2024-04-23T10:44:00Z"/>
                <w:bCs/>
                <w:lang w:val="en-US"/>
              </w:rPr>
            </w:pPr>
          </w:p>
          <w:p w14:paraId="2ADED13D" w14:textId="093E6C46" w:rsidR="0063098D" w:rsidRPr="0063098D" w:rsidRDefault="00983569" w:rsidP="00CE7A6D">
            <w:pPr>
              <w:pStyle w:val="Doc-text2"/>
              <w:ind w:left="0" w:firstLine="0"/>
              <w:rPr>
                <w:ins w:id="17" w:author="SONMDT Rapporteur" w:date="2024-04-23T10:44:00Z"/>
                <w:b/>
                <w:lang w:val="en-US"/>
              </w:rPr>
            </w:pPr>
            <w:r>
              <w:rPr>
                <w:b/>
                <w:lang w:val="en-US"/>
              </w:rPr>
              <w:t>T</w:t>
            </w:r>
            <w:ins w:id="18" w:author="SONMDT Rapporteur" w:date="2024-04-23T10:44:00Z">
              <w:r w:rsidR="0063098D" w:rsidRPr="0063098D">
                <w:rPr>
                  <w:b/>
                  <w:lang w:val="en-US"/>
                </w:rPr>
                <w:t>he following agreements from the meeting RAN2125bis</w:t>
              </w:r>
            </w:ins>
            <w:r>
              <w:rPr>
                <w:b/>
                <w:lang w:val="en-US"/>
              </w:rPr>
              <w:t xml:space="preserve"> are also captured</w:t>
            </w:r>
          </w:p>
          <w:p w14:paraId="786C16C5" w14:textId="77777777" w:rsidR="0063098D" w:rsidRDefault="0063098D" w:rsidP="00CE7A6D">
            <w:pPr>
              <w:pStyle w:val="Doc-text2"/>
              <w:ind w:left="0" w:firstLine="0"/>
              <w:rPr>
                <w:ins w:id="19" w:author="SONMDT Rapporteur" w:date="2024-04-23T10:44:00Z"/>
                <w:bCs/>
                <w:lang w:val="en-US"/>
              </w:rPr>
            </w:pPr>
          </w:p>
          <w:p w14:paraId="19F5E54C" w14:textId="588F24ED" w:rsidR="0063098D" w:rsidRPr="009F7201" w:rsidDel="00DA4EA7" w:rsidRDefault="0063098D" w:rsidP="00CE7A6D">
            <w:pPr>
              <w:pStyle w:val="Doc-text2"/>
              <w:ind w:left="0" w:firstLine="0"/>
              <w:rPr>
                <w:del w:id="20" w:author="SONMDT Rapporteur" w:date="2024-04-23T12:12:00Z"/>
                <w:bCs/>
                <w:lang w:val="en-US"/>
              </w:rPr>
            </w:pPr>
          </w:p>
          <w:p w14:paraId="3C323930" w14:textId="77777777" w:rsidR="00E50C59" w:rsidRPr="00E50C59" w:rsidRDefault="00E50C59" w:rsidP="00E50C59">
            <w:pPr>
              <w:pStyle w:val="Agreement"/>
              <w:rPr>
                <w:ins w:id="21" w:author="SONMDT Rapporteur" w:date="2024-04-23T13:20:00Z"/>
              </w:rPr>
            </w:pPr>
            <w:ins w:id="22" w:author="SONMDT Rapporteur" w:date="2024-04-23T13:20:00Z">
              <w:r w:rsidRPr="00E50C59">
                <w:t xml:space="preserve">If successPSCell-Config is included in SCG RRCReconfiguration, UE considers itself to be configured for SPR reporting by source </w:t>
              </w:r>
              <w:commentRangeStart w:id="23"/>
              <w:r w:rsidRPr="00E50C59">
                <w:t>PSCell</w:t>
              </w:r>
            </w:ins>
            <w:commentRangeEnd w:id="23"/>
            <w:r w:rsidR="009B3E57">
              <w:rPr>
                <w:rStyle w:val="ad"/>
                <w:rFonts w:ascii="Times New Roman" w:eastAsia="Times New Roman" w:hAnsi="Times New Roman"/>
                <w:b w:val="0"/>
                <w:lang w:eastAsia="ja-JP"/>
              </w:rPr>
              <w:commentReference w:id="23"/>
            </w:r>
            <w:ins w:id="24" w:author="SONMDT Rapporteur" w:date="2024-04-23T13:20:00Z">
              <w:r w:rsidRPr="00E50C59">
                <w:t>.</w:t>
              </w:r>
            </w:ins>
          </w:p>
          <w:p w14:paraId="50811B0C" w14:textId="77777777" w:rsidR="00DA4EA7" w:rsidRDefault="00DA4EA7" w:rsidP="00DA4EA7">
            <w:pPr>
              <w:pStyle w:val="Agreement"/>
              <w:rPr>
                <w:ins w:id="25" w:author="SONMDT Rapporteur" w:date="2024-04-23T13:16:00Z"/>
              </w:rPr>
            </w:pPr>
            <w:ins w:id="26" w:author="SONMDT Rapporteur" w:date="2024-04-23T12:12:00Z">
              <w:r>
                <w:t>The case of PSCell change command is sent directly by SRB3 for intra-SN PSCell change should be added upon evaluate the SPR trigger conditions. Implement as per S526.</w:t>
              </w:r>
            </w:ins>
          </w:p>
          <w:p w14:paraId="4A018964" w14:textId="6D52F348" w:rsidR="00E50C59" w:rsidRPr="00E50C59" w:rsidRDefault="00E50C59" w:rsidP="00E50C59">
            <w:pPr>
              <w:pStyle w:val="Agreement"/>
              <w:rPr>
                <w:ins w:id="27" w:author="SONMDT Rapporteur" w:date="2024-04-23T12:12:00Z"/>
              </w:rPr>
            </w:pPr>
            <w:ins w:id="28" w:author="SONMDT Rapporteur" w:date="2024-04-23T13:16:00Z">
              <w:r>
                <w:t>Check if sn-InitiatedPSCellChange is configured/not configured during SPR determination without checking how it is configured</w:t>
              </w:r>
            </w:ins>
          </w:p>
          <w:p w14:paraId="03F76ED5" w14:textId="77777777" w:rsidR="00DA4EA7" w:rsidRDefault="00DA4EA7" w:rsidP="00DA4EA7">
            <w:pPr>
              <w:pStyle w:val="Agreement"/>
              <w:rPr>
                <w:ins w:id="29" w:author="SONMDT Rapporteur" w:date="2024-04-23T12:12:00Z"/>
              </w:rPr>
            </w:pPr>
            <w:ins w:id="30" w:author="SONMDT Rapporteur" w:date="2024-04-23T12:12:00Z">
              <w:r>
                <w:t>RAN2 confirms that MN and source SN can configure the sn-InitiatedPSCellChange field to indicate whether the PSCell change is MN-initiated PSCell change or SN-initiated PSCell change. TBD how to capture this.</w:t>
              </w:r>
            </w:ins>
          </w:p>
          <w:p w14:paraId="14B13912" w14:textId="4762D039" w:rsidR="00E50C59" w:rsidRPr="00E50C59" w:rsidRDefault="00DA4EA7" w:rsidP="00E50C59">
            <w:pPr>
              <w:pStyle w:val="Agreement"/>
              <w:rPr>
                <w:ins w:id="31" w:author="SONMDT Rapporteur" w:date="2024-04-23T12:12:00Z"/>
              </w:rPr>
            </w:pPr>
            <w:ins w:id="32" w:author="SONMDT Rapporteur" w:date="2024-04-23T12:12:00Z">
              <w:r>
                <w:t xml:space="preserve">For the case when </w:t>
              </w:r>
              <w:r w:rsidRPr="00DF20FB">
                <w:t xml:space="preserve">the SPR configuration is provided </w:t>
              </w:r>
              <w:r>
                <w:t xml:space="preserve">via SRB1 </w:t>
              </w:r>
              <w:r w:rsidRPr="00DF20FB">
                <w:t>to the UE at the time of the SN-initiated PSCell change,</w:t>
              </w:r>
              <w:r>
                <w:t xml:space="preserve"> reuse the successPSCell-Config field in otherConfig in MN RRCReconfiguration for source SN configured SPR configuration with some clarification in e.g., field description.</w:t>
              </w:r>
              <w:r w:rsidRPr="00DF20FB">
                <w:t xml:space="preserve"> </w:t>
              </w:r>
              <w:r>
                <w:t>TBD how to capture this.</w:t>
              </w:r>
            </w:ins>
          </w:p>
          <w:p w14:paraId="013EBF12" w14:textId="77777777" w:rsidR="006C1D2B" w:rsidRPr="000B54C2" w:rsidRDefault="006C1D2B" w:rsidP="006C1D2B">
            <w:pPr>
              <w:pStyle w:val="Agreement"/>
              <w:rPr>
                <w:ins w:id="33" w:author="SONMDT Rapporteur" w:date="2024-04-23T12:48:00Z"/>
              </w:rPr>
            </w:pPr>
            <w:ins w:id="34" w:author="SONMDT Rapporteur" w:date="2024-04-23T12:48:00Z">
              <w:r>
                <w:t xml:space="preserve">T310/T312 SPR thresholds from source PSCell cannot be provided at the time of PSCellChange over SRB3. </w:t>
              </w:r>
            </w:ins>
          </w:p>
          <w:p w14:paraId="60EEA634" w14:textId="77777777" w:rsidR="00E50C59" w:rsidRDefault="00E50C59" w:rsidP="00E50C59">
            <w:pPr>
              <w:pStyle w:val="Agreement"/>
              <w:rPr>
                <w:ins w:id="35" w:author="SONMDT Rapporteur" w:date="2024-04-23T13:15:00Z"/>
              </w:rPr>
            </w:pPr>
            <w:ins w:id="36" w:author="SONMDT Rapporteur" w:date="2024-04-23T13:15:00Z">
              <w:r>
                <w:t>Adapt procedural text considering that successHO-Config is setupRelease for Intra-NR and Inter-RAT handover. TBD if we do this only for R18, or from R17 (pending later discussion on a correctional CR)</w:t>
              </w:r>
            </w:ins>
          </w:p>
          <w:p w14:paraId="3E6B0949" w14:textId="77777777" w:rsidR="00E50C59" w:rsidRDefault="00E50C59" w:rsidP="00E50C59">
            <w:pPr>
              <w:pStyle w:val="Agreement"/>
              <w:rPr>
                <w:ins w:id="37" w:author="SONMDT Rapporteur" w:date="2024-04-23T13:15:00Z"/>
              </w:rPr>
            </w:pPr>
            <w:ins w:id="38" w:author="SONMDT Rapporteur" w:date="2024-04-23T13:15:00Z">
              <w:r>
                <w:t>Capture the RAN3 requirements for the logged MDT involving NPN for network configuration and UE behaviour in the RRC spec.</w:t>
              </w:r>
            </w:ins>
          </w:p>
          <w:p w14:paraId="2B4FFAAE" w14:textId="77777777" w:rsidR="00E50C59" w:rsidRPr="00544FB1" w:rsidRDefault="00E50C59" w:rsidP="00E50C59">
            <w:pPr>
              <w:pStyle w:val="Agreement"/>
              <w:rPr>
                <w:ins w:id="39" w:author="SONMDT Rapporteur" w:date="2024-04-23T13:15:00Z"/>
              </w:rPr>
            </w:pPr>
            <w:ins w:id="40" w:author="SONMDT Rapporteur" w:date="2024-04-23T13:15:00Z">
              <w:r>
                <w:t>Add a Note to RRC to illustrate all the 3 RAN3 requirements for logged MDT configuration involving NPN</w:t>
              </w:r>
            </w:ins>
          </w:p>
          <w:p w14:paraId="3650B1CA" w14:textId="77777777" w:rsidR="00E50C59" w:rsidRPr="00DA4EA7" w:rsidRDefault="00E50C59" w:rsidP="00E50C59">
            <w:pPr>
              <w:pStyle w:val="Agreement"/>
              <w:rPr>
                <w:ins w:id="41" w:author="SONMDT Rapporteur" w:date="2024-04-23T13:15:00Z"/>
              </w:rPr>
            </w:pPr>
            <w:ins w:id="42" w:author="SONMDT Rapporteur" w:date="2024-04-23T13:15:00Z">
              <w:r>
                <w:t>Confine configuring SHR to the otherConfig (i.e., delete successHO-Config from the MobilityFromNRCommand) for the sake of modularity design of the feature.</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77777777" w:rsidR="00DC565D" w:rsidRDefault="00DC565D" w:rsidP="008E2281">
            <w:pPr>
              <w:pStyle w:val="CRCoverPage"/>
              <w:tabs>
                <w:tab w:val="left" w:pos="1995"/>
              </w:tabs>
              <w:spacing w:before="40" w:afterLines="40" w:after="96"/>
              <w:rPr>
                <w:rFonts w:cs="Arial"/>
                <w:u w:val="single"/>
              </w:rPr>
            </w:pPr>
            <w:r w:rsidRPr="00821F0B">
              <w:rPr>
                <w:rFonts w:cs="Arial"/>
                <w:u w:val="single"/>
              </w:rPr>
              <w:t>Inter-operability:</w:t>
            </w:r>
          </w:p>
          <w:p w14:paraId="7F908993" w14:textId="77777777" w:rsidR="00DC565D" w:rsidRDefault="00DC565D" w:rsidP="008E2281">
            <w:pPr>
              <w:pStyle w:val="CRCoverPage"/>
              <w:tabs>
                <w:tab w:val="left" w:pos="1995"/>
              </w:tabs>
              <w:spacing w:before="40" w:afterLines="40" w:after="96"/>
              <w:rPr>
                <w:rFonts w:cs="Arial"/>
              </w:rPr>
            </w:pPr>
            <w:r>
              <w:rPr>
                <w:rFonts w:cs="Arial"/>
              </w:rPr>
              <w:lastRenderedPageBreak/>
              <w:t>If the network implements the CR but the UE does not implement the CR, the UE would not be compatible with the latest version of the Rel 18 SONMDT specification.</w:t>
            </w:r>
          </w:p>
          <w:p w14:paraId="66FACBEE" w14:textId="77777777" w:rsidR="00DC565D" w:rsidRDefault="00DC565D" w:rsidP="008E2281">
            <w:pPr>
              <w:pStyle w:val="CRCoverPage"/>
              <w:tabs>
                <w:tab w:val="left" w:pos="1995"/>
              </w:tabs>
              <w:spacing w:before="40" w:afterLines="40" w:after="96"/>
              <w:rPr>
                <w:rFonts w:cs="Arial"/>
              </w:rPr>
            </w:pPr>
            <w:r>
              <w:rPr>
                <w:rFonts w:cs="Arial"/>
              </w:rPr>
              <w:t>If the UE implements the CR but the network does not implement the CR, the network would not be compatible with the latest version of the Rel-18 SONMDT specification.</w:t>
            </w:r>
          </w:p>
          <w:p w14:paraId="3E6E4925" w14:textId="77777777" w:rsidR="00DC565D" w:rsidRDefault="00DC565D" w:rsidP="008E2281">
            <w:pPr>
              <w:jc w:val="both"/>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61468E2E"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5.3.5.9, 5.3.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43" w:name="_Toc60776751"/>
      <w:bookmarkStart w:id="44"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4"/>
      </w:pPr>
      <w:r w:rsidRPr="00FF4867">
        <w:t>5.3.3.7</w:t>
      </w:r>
      <w:r w:rsidRPr="00FF4867">
        <w:tab/>
        <w:t>T300 expiry</w:t>
      </w:r>
      <w:bookmarkEnd w:id="43"/>
      <w:bookmarkEnd w:id="44"/>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r w:rsidRPr="00FF4867">
        <w:rPr>
          <w:i/>
        </w:rPr>
        <w:t>connEstFailCount</w:t>
      </w:r>
      <w:r w:rsidRPr="00FF4867">
        <w:t xml:space="preserve"> times on the same cell for which </w:t>
      </w:r>
      <w:r w:rsidRPr="00FF4867">
        <w:rPr>
          <w:i/>
        </w:rPr>
        <w:t>connEstFailureControl</w:t>
      </w:r>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r w:rsidRPr="00FF4867">
        <w:rPr>
          <w:i/>
        </w:rPr>
        <w:t>connEstFailOffsetValidity</w:t>
      </w:r>
      <w:r w:rsidRPr="00FF4867">
        <w:t>:</w:t>
      </w:r>
    </w:p>
    <w:p w14:paraId="7CBFA48A" w14:textId="77777777" w:rsidR="00394471" w:rsidRPr="00FF4867" w:rsidRDefault="00394471" w:rsidP="00394471">
      <w:pPr>
        <w:pStyle w:val="B4"/>
      </w:pPr>
      <w:r w:rsidRPr="00FF4867">
        <w:t>4&gt;</w:t>
      </w:r>
      <w:r w:rsidRPr="00FF4867">
        <w:tab/>
        <w:t xml:space="preserve">use </w:t>
      </w:r>
      <w:r w:rsidRPr="00FF4867">
        <w:rPr>
          <w:i/>
        </w:rPr>
        <w:t>connEstFailOffset</w:t>
      </w:r>
      <w:r w:rsidRPr="00FF4867">
        <w:t xml:space="preserve"> for the parameter </w:t>
      </w:r>
      <w:r w:rsidRPr="00FF4867">
        <w:rPr>
          <w:i/>
        </w:rPr>
        <w:t>Qoffsettemp</w:t>
      </w:r>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r w:rsidRPr="00FF4867">
        <w:rPr>
          <w:i/>
        </w:rPr>
        <w:t>connEstFailOffset</w:t>
      </w:r>
      <w:r w:rsidRPr="00FF4867">
        <w:t xml:space="preserve"> for the parameter </w:t>
      </w:r>
      <w:r w:rsidRPr="00FF4867">
        <w:rPr>
          <w:i/>
        </w:rPr>
        <w:t>Qoffsettemp</w:t>
      </w:r>
      <w:r w:rsidRPr="00FF4867">
        <w:t xml:space="preserve"> during </w:t>
      </w:r>
      <w:r w:rsidRPr="00FF4867">
        <w:rPr>
          <w:i/>
        </w:rPr>
        <w:t>connEstFailOffsetValidity</w:t>
      </w:r>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stored</w:t>
      </w:r>
      <w:commentRangeStart w:id="45"/>
      <w:r w:rsidRPr="00FF4867">
        <w:rPr>
          <w:rFonts w:eastAsia="DengXian"/>
        </w:rPr>
        <w:t xml:space="preserve">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commentRangeEnd w:id="45"/>
      <w:r w:rsidR="009B3E57">
        <w:rPr>
          <w:rStyle w:val="ad"/>
        </w:rPr>
        <w:commentReference w:id="45"/>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r w:rsidR="00641AF8" w:rsidRPr="00FF4867">
        <w:rPr>
          <w:i/>
          <w:iCs/>
        </w:rPr>
        <w:t>measResultFailed</w:t>
      </w:r>
      <w:r w:rsidR="00641AF8" w:rsidRPr="00FF4867">
        <w:rPr>
          <w:i/>
        </w:rPr>
        <w:t>Cell</w:t>
      </w:r>
      <w:r w:rsidR="00641AF8" w:rsidRPr="00FF4867">
        <w:rPr>
          <w:rFonts w:eastAsia="DengXian"/>
        </w:rPr>
        <w:t xml:space="preserve"> in </w:t>
      </w:r>
      <w:r w:rsidR="00641AF8" w:rsidRPr="00FF4867">
        <w:rPr>
          <w:rFonts w:eastAsia="DengXian"/>
          <w:i/>
        </w:rPr>
        <w:t>VarConnEstFailReport</w:t>
      </w:r>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r w:rsidR="00641AF8" w:rsidRPr="00FF4867">
        <w:rPr>
          <w:i/>
          <w:iCs/>
        </w:rPr>
        <w:t>VarConnEstFailReport</w:t>
      </w:r>
      <w:r w:rsidR="00641AF8" w:rsidRPr="00FF4867">
        <w:t xml:space="preserve"> as a new entry </w:t>
      </w:r>
      <w:r w:rsidR="00641AF8" w:rsidRPr="00FF4867">
        <w:rPr>
          <w:rFonts w:eastAsia="DengXian"/>
        </w:rPr>
        <w:t xml:space="preserve">in the </w:t>
      </w:r>
      <w:r w:rsidR="00641AF8" w:rsidRPr="00FF4867">
        <w:rPr>
          <w:rFonts w:eastAsia="DengXian"/>
          <w:i/>
          <w:iCs/>
        </w:rPr>
        <w:t>VarConnEstFailReportList</w:t>
      </w:r>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46"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del w:id="47"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r w:rsidRPr="00FF4867">
        <w:rPr>
          <w:rFonts w:eastAsia="DengXian"/>
          <w:i/>
        </w:rPr>
        <w:t>VarConnEstFailReport</w:t>
      </w:r>
      <w:del w:id="48" w:author="SONMDT Rapporteur" w:date="2024-04-03T11:37:00Z">
        <w:r w:rsidRPr="00FF4867" w:rsidDel="0036412F">
          <w:rPr>
            <w:rFonts w:eastAsia="DengXian"/>
            <w:i/>
          </w:rPr>
          <w:delText>List</w:delText>
        </w:r>
      </w:del>
      <w:ins w:id="49" w:author="SONMDT Rapporteur" w:date="2024-04-08T14:23:00Z">
        <w:r w:rsidR="003D1C29">
          <w:rPr>
            <w:rFonts w:eastAsia="DengXian"/>
            <w:iCs/>
          </w:rPr>
          <w:t>; or</w:t>
        </w:r>
      </w:ins>
      <w:del w:id="50"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r w:rsidRPr="00FF4867">
        <w:rPr>
          <w:rFonts w:eastAsia="DengXian"/>
          <w:i/>
        </w:rPr>
        <w:t>VarConnEstFailReportList</w:t>
      </w:r>
      <w:r w:rsidR="009E7D38" w:rsidRPr="00FF4867">
        <w:rPr>
          <w:rFonts w:eastAsia="DengXian"/>
          <w:iCs/>
        </w:rPr>
        <w:t>;or</w:t>
      </w:r>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r w:rsidRPr="00FF4867">
        <w:rPr>
          <w:rFonts w:eastAsia="DengXian"/>
          <w:i/>
          <w:lang w:eastAsia="zh-CN"/>
        </w:rPr>
        <w:t>VarConnEstFailReportList</w:t>
      </w:r>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r w:rsidRPr="00FF4867">
        <w:rPr>
          <w:i/>
        </w:rPr>
        <w:t>VarConnEstFailReport</w:t>
      </w:r>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r w:rsidR="00394471" w:rsidRPr="00FF4867">
        <w:rPr>
          <w:i/>
        </w:rPr>
        <w:t>plmn</w:t>
      </w:r>
      <w:r w:rsidRPr="00FF4867">
        <w:rPr>
          <w:i/>
        </w:rPr>
        <w:t>-Identity</w:t>
      </w:r>
      <w:r w:rsidRPr="00FF4867">
        <w:t xml:space="preserve"> in </w:t>
      </w:r>
      <w:r w:rsidR="00317559" w:rsidRPr="00FF4867">
        <w:rPr>
          <w:rFonts w:eastAsia="DengXian"/>
          <w:i/>
          <w:iCs/>
        </w:rPr>
        <w:t>networkIdentity</w:t>
      </w:r>
      <w:r w:rsidR="00394471" w:rsidRPr="00FF4867">
        <w:t xml:space="preserve"> to the PLMN selected by upper layers (see TS 24.501 [23]) from the PLMN(s) included in the </w:t>
      </w:r>
      <w:r w:rsidR="00394471" w:rsidRPr="00FF4867">
        <w:rPr>
          <w:i/>
        </w:rPr>
        <w:t>plmn-Identity</w:t>
      </w:r>
      <w:r w:rsidR="00525702" w:rsidRPr="00FF4867">
        <w:rPr>
          <w:i/>
        </w:rPr>
        <w:t>Info</w:t>
      </w:r>
      <w:r w:rsidR="00394471" w:rsidRPr="00FF4867">
        <w:rPr>
          <w:i/>
        </w:rPr>
        <w:t>List</w:t>
      </w:r>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00317559" w:rsidRPr="00FF4867">
        <w:rPr>
          <w:rFonts w:eastAsia="DengXian"/>
          <w:i/>
          <w:iCs/>
        </w:rPr>
        <w:t>networkIdentity</w:t>
      </w:r>
      <w:r w:rsidRPr="00FF4867">
        <w:rPr>
          <w:rFonts w:eastAsia="DengXian"/>
          <w:i/>
          <w:iCs/>
        </w:rPr>
        <w:t xml:space="preserve">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r w:rsidRPr="00FF4867">
        <w:rPr>
          <w:i/>
        </w:rPr>
        <w:t xml:space="preserve">locationInfo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r w:rsidRPr="00FF4867">
        <w:rPr>
          <w:i/>
        </w:rPr>
        <w:t xml:space="preserve">commonLocationInfo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r w:rsidRPr="00FF4867">
        <w:rPr>
          <w:i/>
        </w:rPr>
        <w:t>bt-LocationInfo</w:t>
      </w:r>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r w:rsidRPr="00FF4867">
        <w:rPr>
          <w:i/>
        </w:rPr>
        <w:t>wlan-LocationInfo</w:t>
      </w:r>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sensor-LocationInfo</w:t>
      </w:r>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sensor-MeasurementInformation</w:t>
      </w:r>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sensor-MotionInformation</w:t>
      </w:r>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r w:rsidRPr="00FF4867">
        <w:rPr>
          <w:i/>
        </w:rPr>
        <w:t xml:space="preserve">locationInfo </w:t>
      </w:r>
      <w:r w:rsidRPr="00FF4867">
        <w:rPr>
          <w:iCs/>
        </w:rPr>
        <w:t xml:space="preserve">available for inclusion in the </w:t>
      </w:r>
      <w:r w:rsidRPr="00FF4867">
        <w:rPr>
          <w:rFonts w:eastAsia="DengXian"/>
          <w:i/>
          <w:lang w:eastAsia="zh-CN"/>
        </w:rPr>
        <w:t>VarConnEstFailReport</w:t>
      </w:r>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r w:rsidRPr="00FF4867">
        <w:rPr>
          <w:i/>
        </w:rPr>
        <w:t>numberOfConnFail</w:t>
      </w:r>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r w:rsidRPr="00FF4867">
        <w:rPr>
          <w:i/>
          <w:iCs/>
        </w:rPr>
        <w:t>VarConnEstFailReport</w:t>
      </w:r>
      <w:r w:rsidR="00395D37" w:rsidRPr="00FF4867">
        <w:rPr>
          <w:iCs/>
        </w:rPr>
        <w:t xml:space="preserve"> and the UE variable </w:t>
      </w:r>
      <w:r w:rsidR="00395D37" w:rsidRPr="00FF4867">
        <w:rPr>
          <w:i/>
          <w:iCs/>
        </w:rPr>
        <w:t>VarConnEstFailReportList</w:t>
      </w:r>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r w:rsidR="00F523B3" w:rsidRPr="00FF4867">
        <w:rPr>
          <w:i/>
        </w:rPr>
        <w:t>NotificationMessageSidelink</w:t>
      </w:r>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51" w:name="_Toc60776785"/>
      <w:bookmarkStart w:id="52" w:name="_Toc162894105"/>
    </w:p>
    <w:p w14:paraId="3B41EA59" w14:textId="77777777" w:rsidR="0099558B" w:rsidRDefault="0099558B" w:rsidP="0099558B">
      <w:pPr>
        <w:pStyle w:val="4"/>
        <w:rPr>
          <w:rFonts w:eastAsia="MS Mincho"/>
        </w:rPr>
      </w:pPr>
      <w:bookmarkStart w:id="53" w:name="_Toc162894075"/>
      <w:bookmarkStart w:id="54"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3"/>
      <w:bookmarkEnd w:id="54"/>
    </w:p>
    <w:p w14:paraId="6AC83F22" w14:textId="77777777" w:rsidR="0099558B" w:rsidRDefault="0099558B" w:rsidP="0099558B">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1F2ADD49" w14:textId="77777777" w:rsidR="0099558B" w:rsidRDefault="0099558B" w:rsidP="0099558B">
      <w:pPr>
        <w:pStyle w:val="B1"/>
      </w:pPr>
      <w:r>
        <w:lastRenderedPageBreak/>
        <w:t>1&gt;</w:t>
      </w:r>
      <w:r>
        <w:tab/>
        <w:t xml:space="preserve">if the </w:t>
      </w:r>
      <w:r>
        <w:rPr>
          <w:i/>
          <w:iCs/>
        </w:rPr>
        <w:t>RRCReconfiguration</w:t>
      </w:r>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7821A968" w14:textId="77777777" w:rsidR="0099558B" w:rsidRDefault="0099558B" w:rsidP="0099558B">
      <w:pPr>
        <w:pStyle w:val="B1"/>
      </w:pPr>
      <w:r>
        <w:t>1&gt;</w:t>
      </w:r>
      <w:r>
        <w:tab/>
        <w:t xml:space="preserve">if the </w:t>
      </w:r>
      <w:r>
        <w:rPr>
          <w:i/>
        </w:rPr>
        <w:t>RRCReconfiguration</w:t>
      </w:r>
      <w:r>
        <w:t xml:space="preserve"> includes the </w:t>
      </w:r>
      <w:r>
        <w:rPr>
          <w:i/>
        </w:rPr>
        <w:t>daps-SourceRelease</w:t>
      </w:r>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release the RLC entity or entities as specified in TS 38.322 [4], clause 5.1.3, and the associated logical channel for the source SpCell;</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release the PDCP entity for the source SpCell;</w:t>
      </w:r>
    </w:p>
    <w:p w14:paraId="4CF5F1A6" w14:textId="77777777" w:rsidR="0099558B" w:rsidRDefault="0099558B" w:rsidP="0099558B">
      <w:pPr>
        <w:pStyle w:val="B3"/>
      </w:pPr>
      <w:r>
        <w:t>3&gt;</w:t>
      </w:r>
      <w:r>
        <w:tab/>
        <w:t>release the RLC entity as specified in TS 38.322 [4], clause 5.1.3, and the associated logical channel for the source SpCell;</w:t>
      </w:r>
    </w:p>
    <w:p w14:paraId="1244583B" w14:textId="77777777" w:rsidR="0099558B" w:rsidRDefault="0099558B" w:rsidP="0099558B">
      <w:pPr>
        <w:pStyle w:val="B2"/>
      </w:pPr>
      <w:r>
        <w:t>2&gt;</w:t>
      </w:r>
      <w:r>
        <w:tab/>
        <w:t>release the physical channel configuration for the source SpCell;</w:t>
      </w:r>
    </w:p>
    <w:p w14:paraId="62F98AA0" w14:textId="77777777" w:rsidR="0099558B" w:rsidRDefault="0099558B" w:rsidP="0099558B">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A480900" w14:textId="77777777" w:rsidR="0099558B" w:rsidRDefault="0099558B" w:rsidP="0099558B">
      <w:pPr>
        <w:pStyle w:val="B1"/>
      </w:pPr>
      <w:r>
        <w:t>1&gt;</w:t>
      </w:r>
      <w:r>
        <w:tab/>
        <w:t xml:space="preserve">if the </w:t>
      </w:r>
      <w:r>
        <w:rPr>
          <w:i/>
        </w:rPr>
        <w:t>RRCReconfiguration</w:t>
      </w:r>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if the RRCReconfiguration includes the fullConfig:</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r>
        <w:rPr>
          <w:i/>
        </w:rPr>
        <w:t>RRCReconfiguration</w:t>
      </w:r>
      <w:r>
        <w:t xml:space="preserve"> includes the </w:t>
      </w:r>
      <w:r>
        <w:rPr>
          <w:i/>
        </w:rPr>
        <w:t>secondaryCellGroup</w:t>
      </w:r>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r>
        <w:rPr>
          <w:i/>
        </w:rPr>
        <w:t>RRCReconfiguration</w:t>
      </w:r>
      <w:r>
        <w:t xml:space="preserve"> includes the </w:t>
      </w:r>
      <w:r>
        <w:rPr>
          <w:i/>
        </w:rPr>
        <w:t>mrdc-SecondaryCellGroupConfig:</w:t>
      </w:r>
    </w:p>
    <w:p w14:paraId="57FB806F" w14:textId="77777777" w:rsidR="0099558B" w:rsidRDefault="0099558B" w:rsidP="0099558B">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lastRenderedPageBreak/>
        <w:t>3&gt;</w:t>
      </w:r>
      <w:r>
        <w:tab/>
        <w:t xml:space="preserve">if the received </w:t>
      </w:r>
      <w:r>
        <w:rPr>
          <w:i/>
        </w:rPr>
        <w:t>mrdc-SecondaryCellGroup</w:t>
      </w:r>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r>
        <w:rPr>
          <w:i/>
        </w:rPr>
        <w:t>RRCReconfiguration</w:t>
      </w:r>
      <w:r>
        <w:t xml:space="preserve"> message includes the </w:t>
      </w:r>
      <w:r>
        <w:rPr>
          <w:i/>
        </w:rPr>
        <w:t>radioBearerConfig</w:t>
      </w:r>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r>
        <w:rPr>
          <w:i/>
        </w:rPr>
        <w:t>RRCReconfiguration</w:t>
      </w:r>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r>
        <w:rPr>
          <w:i/>
        </w:rPr>
        <w:t>RRCReconfiguration</w:t>
      </w:r>
      <w:r>
        <w:t xml:space="preserve"> message includes the </w:t>
      </w:r>
      <w:r>
        <w:rPr>
          <w:i/>
        </w:rPr>
        <w:t>measConfig</w:t>
      </w:r>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r>
        <w:rPr>
          <w:i/>
        </w:rPr>
        <w:t>RRCReconfiguration</w:t>
      </w:r>
      <w:r>
        <w:t xml:space="preserve"> message includes the </w:t>
      </w:r>
      <w:r>
        <w:rPr>
          <w:i/>
        </w:rPr>
        <w:t>dedicatedNAS-MessageList</w:t>
      </w:r>
      <w:r>
        <w:t>:</w:t>
      </w:r>
    </w:p>
    <w:p w14:paraId="440CBB54" w14:textId="77777777" w:rsidR="0099558B" w:rsidRDefault="0099558B" w:rsidP="0099558B">
      <w:pPr>
        <w:pStyle w:val="B2"/>
      </w:pPr>
      <w:r>
        <w:t>2&gt;</w:t>
      </w:r>
      <w:r>
        <w:tab/>
        <w:t xml:space="preserve">forward each element of the </w:t>
      </w:r>
      <w:r>
        <w:rPr>
          <w:i/>
        </w:rPr>
        <w:t>dedicatedNAS-MessageList</w:t>
      </w:r>
      <w:r>
        <w:t xml:space="preserve"> to upper layers in the same order as listed;</w:t>
      </w:r>
    </w:p>
    <w:p w14:paraId="377B53AB" w14:textId="77777777" w:rsidR="0099558B" w:rsidRDefault="0099558B" w:rsidP="0099558B">
      <w:pPr>
        <w:pStyle w:val="B1"/>
      </w:pPr>
      <w:r>
        <w:t>1&gt;</w:t>
      </w:r>
      <w:r>
        <w:tab/>
        <w:t xml:space="preserve">if the </w:t>
      </w:r>
      <w:r>
        <w:rPr>
          <w:i/>
        </w:rPr>
        <w:t>RRCReconfiguration</w:t>
      </w:r>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279550BF" w14:textId="77777777" w:rsidR="0099558B" w:rsidRDefault="0099558B" w:rsidP="0099558B">
      <w:pPr>
        <w:pStyle w:val="B1"/>
      </w:pPr>
      <w:r>
        <w:t>1&gt;</w:t>
      </w:r>
      <w:r>
        <w:tab/>
        <w:t xml:space="preserve">if the </w:t>
      </w:r>
      <w:r>
        <w:rPr>
          <w:i/>
        </w:rPr>
        <w:t>RRCReconfiguration</w:t>
      </w:r>
      <w:r>
        <w:t xml:space="preserve"> message includes the </w:t>
      </w:r>
      <w:r>
        <w:rPr>
          <w:i/>
        </w:rPr>
        <w:t>dedicatedSystemInformationDelivery</w:t>
      </w:r>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r>
        <w:rPr>
          <w:i/>
        </w:rPr>
        <w:t>RRCReconfiguration</w:t>
      </w:r>
      <w:r>
        <w:t xml:space="preserve"> message includes the </w:t>
      </w:r>
      <w:r>
        <w:rPr>
          <w:i/>
        </w:rPr>
        <w:t>dedicatedPosSysInfoDelivery</w:t>
      </w:r>
      <w:r>
        <w:t>:</w:t>
      </w:r>
    </w:p>
    <w:p w14:paraId="3E1D7C32" w14:textId="77777777" w:rsidR="0099558B" w:rsidRDefault="0099558B" w:rsidP="0099558B">
      <w:pPr>
        <w:pStyle w:val="B2"/>
      </w:pPr>
      <w:r>
        <w:t>2&gt;</w:t>
      </w:r>
      <w:r>
        <w:tab/>
        <w:t>perform the action upon reception of the contained posSIB(s), as specified in clause 5.2.2.4.16;</w:t>
      </w:r>
    </w:p>
    <w:p w14:paraId="0C325206"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r>
        <w:rPr>
          <w:i/>
        </w:rPr>
        <w:t>RRCReconfiguration</w:t>
      </w:r>
      <w:r>
        <w:t xml:space="preserve"> message includes the </w:t>
      </w:r>
      <w:r>
        <w:rPr>
          <w:i/>
        </w:rPr>
        <w:t>otherConfig</w:t>
      </w:r>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r>
        <w:rPr>
          <w:i/>
        </w:rPr>
        <w:t>RRCReconfiguration</w:t>
      </w:r>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A5881F8" w14:textId="77777777" w:rsidR="0099558B" w:rsidRDefault="0099558B" w:rsidP="0099558B">
      <w:pPr>
        <w:pStyle w:val="B2"/>
        <w:rPr>
          <w:sz w:val="16"/>
          <w:lang w:eastAsia="zh-CN"/>
        </w:rPr>
      </w:pPr>
      <w:r>
        <w:t>2&gt;</w:t>
      </w:r>
      <w:r>
        <w:tab/>
        <w:t xml:space="preserve">if </w:t>
      </w:r>
      <w:r>
        <w:rPr>
          <w:i/>
          <w:iCs/>
        </w:rPr>
        <w:t>iab-IP-AddressToReleaseList</w:t>
      </w:r>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lastRenderedPageBreak/>
        <w:t>2&gt;</w:t>
      </w:r>
      <w:r>
        <w:rPr>
          <w:lang w:eastAsia="zh-CN"/>
        </w:rPr>
        <w:tab/>
        <w:t xml:space="preserve">if </w:t>
      </w:r>
      <w:r>
        <w:rPr>
          <w:i/>
          <w:iCs/>
        </w:rPr>
        <w:t>iab-IP-AddressToAddModList</w:t>
      </w:r>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r>
        <w:rPr>
          <w:i/>
        </w:rPr>
        <w:t>RRCReconfiguration</w:t>
      </w:r>
      <w:r>
        <w:t xml:space="preserve"> message includes the </w:t>
      </w:r>
      <w:r>
        <w:rPr>
          <w:i/>
        </w:rPr>
        <w:t>conditionalReconfiguration</w:t>
      </w:r>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r>
        <w:rPr>
          <w:i/>
        </w:rPr>
        <w:t>RRCReconfiguration</w:t>
      </w:r>
      <w:r>
        <w:t xml:space="preserve"> message includes the </w:t>
      </w:r>
      <w:r>
        <w:rPr>
          <w:i/>
        </w:rPr>
        <w:t>needForGapsConfigNR</w:t>
      </w:r>
      <w:r>
        <w:t>:</w:t>
      </w:r>
    </w:p>
    <w:p w14:paraId="6048BE63" w14:textId="77777777" w:rsidR="0099558B" w:rsidRDefault="0099558B" w:rsidP="0099558B">
      <w:pPr>
        <w:pStyle w:val="B2"/>
      </w:pPr>
      <w:r>
        <w:t>2&gt;</w:t>
      </w:r>
      <w:r>
        <w:tab/>
        <w:t xml:space="preserve">if </w:t>
      </w:r>
      <w:r>
        <w:rPr>
          <w:i/>
        </w:rPr>
        <w:t>needForGapsConfigNR</w:t>
      </w:r>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needForGapNCSG-ConfigNR</w:t>
      </w:r>
      <w:r>
        <w:t>:</w:t>
      </w:r>
    </w:p>
    <w:p w14:paraId="659128F5" w14:textId="77777777" w:rsidR="0099558B" w:rsidRDefault="0099558B" w:rsidP="0099558B">
      <w:pPr>
        <w:pStyle w:val="B2"/>
      </w:pPr>
      <w:r>
        <w:t>2&gt;</w:t>
      </w:r>
      <w:r>
        <w:tab/>
        <w:t xml:space="preserve">if </w:t>
      </w:r>
      <w:r>
        <w:rPr>
          <w:i/>
        </w:rPr>
        <w:t>needForGapNCSG-ConfigNR</w:t>
      </w:r>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needForGapNCSG-ConfigEUTRA</w:t>
      </w:r>
      <w:r>
        <w:t>:</w:t>
      </w:r>
    </w:p>
    <w:p w14:paraId="0A2FEA76" w14:textId="77777777" w:rsidR="0099558B" w:rsidRDefault="0099558B" w:rsidP="0099558B">
      <w:pPr>
        <w:pStyle w:val="B2"/>
      </w:pPr>
      <w:r>
        <w:t>2&gt;</w:t>
      </w:r>
      <w:r>
        <w:tab/>
        <w:t xml:space="preserve">if </w:t>
      </w:r>
      <w:r>
        <w:rPr>
          <w:i/>
        </w:rPr>
        <w:t>needForGapNCSG-ConfigEUTRA</w:t>
      </w:r>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r>
        <w:rPr>
          <w:i/>
        </w:rPr>
        <w:t>RRCReconfiguration</w:t>
      </w:r>
      <w:r>
        <w:t xml:space="preserve"> message includes the </w:t>
      </w:r>
      <w:r>
        <w:rPr>
          <w:i/>
          <w:iCs/>
          <w:lang w:eastAsia="en-GB"/>
        </w:rPr>
        <w:t>onDemandSIB-Request</w:t>
      </w:r>
      <w:r>
        <w:t>:</w:t>
      </w:r>
    </w:p>
    <w:p w14:paraId="3457D06D" w14:textId="77777777" w:rsidR="0099558B" w:rsidRDefault="0099558B" w:rsidP="0099558B">
      <w:pPr>
        <w:pStyle w:val="B2"/>
      </w:pPr>
      <w:r>
        <w:t>2&gt;</w:t>
      </w:r>
      <w:r>
        <w:tab/>
        <w:t xml:space="preserve">if </w:t>
      </w:r>
      <w:r>
        <w:rPr>
          <w:i/>
          <w:iCs/>
          <w:lang w:eastAsia="en-GB"/>
        </w:rPr>
        <w:t>onDemandSIB-Request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consider itself to be configured to request SIB(s) or posSIB(s)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consider itself not to be configured to request SIB(s) or posSIB(s)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r>
        <w:rPr>
          <w:i/>
        </w:rPr>
        <w:t>RRCReconfiguration</w:t>
      </w:r>
      <w:r>
        <w:t xml:space="preserve"> message includes the </w:t>
      </w:r>
      <w:r>
        <w:rPr>
          <w:i/>
        </w:rPr>
        <w:t>sl-ConfigDedicatedNR</w:t>
      </w:r>
      <w:r>
        <w:t>:</w:t>
      </w:r>
    </w:p>
    <w:p w14:paraId="32BF471F" w14:textId="77777777" w:rsidR="0099558B" w:rsidRDefault="0099558B" w:rsidP="0099558B">
      <w:pPr>
        <w:pStyle w:val="B2"/>
      </w:pPr>
      <w:r>
        <w:t>2&gt;</w:t>
      </w:r>
      <w:r>
        <w:tab/>
        <w:t>perform the sidelink dedicated configuration procedure as specified in 5.3.5.14;</w:t>
      </w:r>
    </w:p>
    <w:p w14:paraId="6F183139" w14:textId="77777777" w:rsidR="0099558B" w:rsidRDefault="0099558B" w:rsidP="0099558B">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E25440F" w14:textId="77777777" w:rsidR="0099558B" w:rsidRDefault="0099558B" w:rsidP="0099558B">
      <w:pPr>
        <w:pStyle w:val="B1"/>
      </w:pPr>
      <w:r>
        <w:t>1&gt;</w:t>
      </w:r>
      <w:r>
        <w:tab/>
        <w:t xml:space="preserve">if the </w:t>
      </w:r>
      <w:r>
        <w:rPr>
          <w:i/>
          <w:iCs/>
        </w:rPr>
        <w:t>RRCReconfiguration</w:t>
      </w:r>
      <w:r>
        <w:t xml:space="preserve"> message includes the </w:t>
      </w:r>
      <w:r>
        <w:rPr>
          <w:i/>
          <w:iCs/>
        </w:rPr>
        <w:t>sl-L2RelayUE-Config</w:t>
      </w:r>
      <w:r>
        <w:t>:</w:t>
      </w:r>
    </w:p>
    <w:p w14:paraId="46B09996" w14:textId="77777777" w:rsidR="0099558B" w:rsidRDefault="0099558B" w:rsidP="0099558B">
      <w:pPr>
        <w:pStyle w:val="B2"/>
      </w:pPr>
      <w:r>
        <w:lastRenderedPageBreak/>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r>
        <w:rPr>
          <w:i/>
          <w:iCs/>
        </w:rPr>
        <w:t>RRCReconfiguration</w:t>
      </w:r>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r>
        <w:rPr>
          <w:i/>
        </w:rPr>
        <w:t>RRCReconfiguration</w:t>
      </w:r>
      <w:r>
        <w:t xml:space="preserve"> message includes the </w:t>
      </w:r>
      <w:r>
        <w:rPr>
          <w:i/>
        </w:rPr>
        <w:t>dedicatedPagingDelivery</w:t>
      </w:r>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r>
        <w:rPr>
          <w:i/>
        </w:rPr>
        <w:t>RRCReconfiguration</w:t>
      </w:r>
      <w:r>
        <w:t xml:space="preserve"> message includes the </w:t>
      </w:r>
      <w:r>
        <w:rPr>
          <w:i/>
        </w:rPr>
        <w:t>sl-ConfigDedicatedEUTRA-Info</w:t>
      </w:r>
      <w:r>
        <w:t>:</w:t>
      </w:r>
    </w:p>
    <w:p w14:paraId="4C49CFAB" w14:textId="77777777" w:rsidR="0099558B" w:rsidRDefault="0099558B" w:rsidP="0099558B">
      <w:pPr>
        <w:pStyle w:val="B2"/>
      </w:pPr>
      <w:r>
        <w:t>2&gt;</w:t>
      </w:r>
      <w:r>
        <w:tab/>
        <w:t>perform related procedures for V2X sidelink communication in accordance with TS 36.331 [10], clause 5.3.10 and clause 5.5.2;</w:t>
      </w:r>
    </w:p>
    <w:p w14:paraId="46B0BB0C" w14:textId="77777777" w:rsidR="0099558B" w:rsidRDefault="0099558B" w:rsidP="0099558B">
      <w:pPr>
        <w:pStyle w:val="B1"/>
      </w:pPr>
      <w:r>
        <w:t>1&gt;</w:t>
      </w:r>
      <w:r>
        <w:tab/>
        <w:t xml:space="preserve">if the </w:t>
      </w:r>
      <w:r>
        <w:rPr>
          <w:i/>
          <w:iCs/>
        </w:rPr>
        <w:t>RRCReconfiguration</w:t>
      </w:r>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r>
        <w:rPr>
          <w:i/>
        </w:rPr>
        <w:t>RRCReconfiguration</w:t>
      </w:r>
      <w:r>
        <w:t xml:space="preserve"> message includes the </w:t>
      </w:r>
      <w:r>
        <w:rPr>
          <w:i/>
        </w:rPr>
        <w:t>musim-GapConfig</w:t>
      </w:r>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r>
        <w:rPr>
          <w:i/>
        </w:rPr>
        <w:t>RRCReconfiguration</w:t>
      </w:r>
      <w:r>
        <w:t xml:space="preserve"> message includes the </w:t>
      </w:r>
      <w:r>
        <w:rPr>
          <w:i/>
        </w:rPr>
        <w:t>appLayerMeasConfig</w:t>
      </w:r>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r>
        <w:rPr>
          <w:i/>
          <w:iCs/>
          <w:lang w:eastAsia="zh-CN"/>
        </w:rPr>
        <w:t>appLayerIdleInactiveConfig</w:t>
      </w:r>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r>
        <w:rPr>
          <w:i/>
          <w:iCs/>
        </w:rPr>
        <w:t>plmn-IdentityList</w:t>
      </w:r>
      <w:r>
        <w:t xml:space="preserve"> in </w:t>
      </w:r>
      <w:r>
        <w:rPr>
          <w:i/>
          <w:iCs/>
        </w:rPr>
        <w:t>VarAppLayerPLMN-ListConfig</w:t>
      </w:r>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r>
        <w:rPr>
          <w:i/>
        </w:rPr>
        <w:t>measConfigAppLayerId</w:t>
      </w:r>
      <w:r>
        <w:rPr>
          <w:iCs/>
        </w:rPr>
        <w:t>;</w:t>
      </w:r>
    </w:p>
    <w:p w14:paraId="42CD6C8D" w14:textId="77777777" w:rsidR="0099558B" w:rsidRDefault="0099558B" w:rsidP="0099558B">
      <w:pPr>
        <w:pStyle w:val="B2"/>
      </w:pPr>
      <w:r>
        <w:t>2&gt;</w:t>
      </w:r>
      <w:r>
        <w:tab/>
        <w:t xml:space="preserve">if </w:t>
      </w:r>
      <w:r>
        <w:rPr>
          <w:i/>
          <w:iCs/>
        </w:rPr>
        <w:t>idleInactiveReportAllowed</w:t>
      </w:r>
      <w:r>
        <w:t xml:space="preserve"> is included in the </w:t>
      </w:r>
      <w:r>
        <w:rPr>
          <w:i/>
          <w:iCs/>
        </w:rPr>
        <w:t>RRCReconfiguration</w:t>
      </w:r>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r>
        <w:rPr>
          <w:i/>
          <w:iCs/>
          <w:lang w:eastAsia="zh-CN"/>
        </w:rPr>
        <w:t>appLayerIdleInactiveConfig</w:t>
      </w:r>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r>
        <w:rPr>
          <w:i/>
          <w:iCs/>
        </w:rPr>
        <w:t>RRCReconfigurationComplete</w:t>
      </w:r>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r>
        <w:rPr>
          <w:i/>
          <w:iCs/>
        </w:rPr>
        <w:t>appLayerIdleInactiveConfig</w:t>
      </w:r>
      <w:r>
        <w:t xml:space="preserve"> configured:</w:t>
      </w:r>
    </w:p>
    <w:p w14:paraId="7E051CF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t>4&gt;</w:t>
      </w:r>
      <w:r>
        <w:tab/>
        <w:t xml:space="preserve">consider itself not to be configured to send application layer measurement reports for the </w:t>
      </w:r>
      <w:r>
        <w:rPr>
          <w:i/>
        </w:rPr>
        <w:t>measConfigAppLayerId</w:t>
      </w:r>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r>
        <w:rPr>
          <w:i/>
        </w:rPr>
        <w:t>RRCReconfiguration</w:t>
      </w:r>
      <w:r>
        <w:t xml:space="preserve"> message includes the </w:t>
      </w:r>
      <w:r>
        <w:rPr>
          <w:i/>
        </w:rPr>
        <w:t>ue-TxTEG-RequestUL-TDOA-Config</w:t>
      </w:r>
      <w:r>
        <w:t>:</w:t>
      </w:r>
    </w:p>
    <w:p w14:paraId="3BA2391B" w14:textId="77777777" w:rsidR="0099558B" w:rsidRDefault="0099558B" w:rsidP="0099558B">
      <w:pPr>
        <w:pStyle w:val="B2"/>
      </w:pPr>
      <w:r>
        <w:lastRenderedPageBreak/>
        <w:t>2&gt;</w:t>
      </w:r>
      <w:r>
        <w:tab/>
        <w:t xml:space="preserve">if </w:t>
      </w:r>
      <w:r>
        <w:rPr>
          <w:i/>
        </w:rPr>
        <w:t>ue-TxTEG-RequestUL-TDOA-Config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7CD8D3DD" w14:textId="77777777" w:rsidR="0099558B" w:rsidRDefault="0099558B" w:rsidP="0099558B">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2544C8DC" w14:textId="77777777" w:rsidR="0099558B" w:rsidRDefault="0099558B" w:rsidP="0099558B">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5ADA7843" w14:textId="77777777" w:rsidR="0099558B" w:rsidRDefault="0099558B" w:rsidP="0099558B">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0A44821A" w14:textId="77777777" w:rsidR="0099558B" w:rsidRDefault="0099558B" w:rsidP="0099558B">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013FD82C" w14:textId="77777777" w:rsidR="0099558B" w:rsidRDefault="0099558B" w:rsidP="0099558B">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0954B05B" w14:textId="77777777" w:rsidR="0099558B" w:rsidRDefault="0099558B" w:rsidP="0099558B">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10FE5886" w14:textId="77777777" w:rsidR="0099558B" w:rsidRDefault="0099558B" w:rsidP="0099558B">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r>
        <w:rPr>
          <w:i/>
          <w:iCs/>
        </w:rPr>
        <w:t>RRCReconfiguration</w:t>
      </w:r>
      <w:r>
        <w:t xml:space="preserve"> message includes the </w:t>
      </w:r>
      <w:r>
        <w:rPr>
          <w:i/>
          <w:iCs/>
        </w:rPr>
        <w:t>ltm-Config</w:t>
      </w:r>
      <w:r>
        <w:t>:</w:t>
      </w:r>
    </w:p>
    <w:p w14:paraId="1880955A" w14:textId="77777777" w:rsidR="0099558B" w:rsidRDefault="0099558B" w:rsidP="0099558B">
      <w:pPr>
        <w:pStyle w:val="B2"/>
      </w:pPr>
      <w:r>
        <w:t>2&gt;</w:t>
      </w:r>
      <w:r>
        <w:tab/>
        <w:t xml:space="preserve">if the </w:t>
      </w:r>
      <w:r>
        <w:rPr>
          <w:i/>
          <w:iCs/>
        </w:rPr>
        <w:t>ltm-Config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宋体"/>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r>
        <w:rPr>
          <w:i/>
        </w:rPr>
        <w:t>RRCReconfiguration</w:t>
      </w:r>
      <w:r>
        <w:t xml:space="preserve"> message includes the </w:t>
      </w:r>
      <w:r>
        <w:rPr>
          <w:i/>
          <w:iCs/>
        </w:rPr>
        <w:t>srs-PosResourceSetLinkedForAggBWList</w:t>
      </w:r>
      <w:r>
        <w:t>:</w:t>
      </w:r>
    </w:p>
    <w:p w14:paraId="17B392F0" w14:textId="77777777" w:rsidR="0099558B" w:rsidRDefault="0099558B" w:rsidP="0099558B">
      <w:pPr>
        <w:pStyle w:val="B2"/>
      </w:pPr>
      <w:r>
        <w:t>2&gt;</w:t>
      </w:r>
      <w:r>
        <w:tab/>
        <w:t xml:space="preserve">if </w:t>
      </w:r>
      <w:r>
        <w:rPr>
          <w:i/>
          <w:iCs/>
        </w:rPr>
        <w:t>srs-PosResourceSetLinkedForAggBWList</w:t>
      </w:r>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r>
        <w:rPr>
          <w:i/>
          <w:iCs/>
        </w:rPr>
        <w:t>srs-PosResourceSetLinkedForAggBW</w:t>
      </w:r>
      <w:r>
        <w:t>;</w:t>
      </w:r>
    </w:p>
    <w:p w14:paraId="24A3266D" w14:textId="77777777" w:rsidR="0099558B" w:rsidRDefault="0099558B" w:rsidP="0099558B">
      <w:pPr>
        <w:pStyle w:val="B1"/>
      </w:pPr>
      <w:r>
        <w:t>1&gt;</w:t>
      </w:r>
      <w:r>
        <w:tab/>
        <w:t>set the content of the</w:t>
      </w:r>
      <w:r>
        <w:rPr>
          <w:i/>
        </w:rPr>
        <w:t xml:space="preserve"> RRCReconfigurationComplete</w:t>
      </w:r>
      <w:r>
        <w:t xml:space="preserve"> message as follows:</w:t>
      </w:r>
    </w:p>
    <w:p w14:paraId="2205E337"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6EA709F" w14:textId="77777777" w:rsidR="0099558B" w:rsidRDefault="0099558B" w:rsidP="0099558B">
      <w:pPr>
        <w:pStyle w:val="B3"/>
      </w:pPr>
      <w:r>
        <w:t>3&gt;</w:t>
      </w:r>
      <w:r>
        <w:tab/>
        <w:t xml:space="preserve">include the </w:t>
      </w:r>
      <w:r>
        <w:rPr>
          <w:i/>
        </w:rPr>
        <w:t>uplinkTxDirectCurrentList</w:t>
      </w:r>
      <w:r>
        <w:t xml:space="preserve"> for each MCG serving cell with UL;</w:t>
      </w:r>
    </w:p>
    <w:p w14:paraId="7AEF7413" w14:textId="77777777" w:rsidR="0099558B" w:rsidRDefault="0099558B" w:rsidP="0099558B">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F4507D2"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649D3FD" w14:textId="77777777" w:rsidR="0099558B" w:rsidRDefault="0099558B" w:rsidP="0099558B">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9565C6F"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1251221"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965A7E" w14:textId="77777777" w:rsidR="0099558B" w:rsidRDefault="0099558B" w:rsidP="0099558B">
      <w:pPr>
        <w:pStyle w:val="B3"/>
      </w:pPr>
      <w:r>
        <w:lastRenderedPageBreak/>
        <w:t>3&gt;</w:t>
      </w:r>
      <w:r>
        <w:tab/>
        <w:t xml:space="preserve">include the </w:t>
      </w:r>
      <w:r>
        <w:rPr>
          <w:i/>
        </w:rPr>
        <w:t xml:space="preserve">uplinkTxDirectCurrentList </w:t>
      </w:r>
      <w:r>
        <w:t>for each SCG serving cell with UL;</w:t>
      </w:r>
    </w:p>
    <w:p w14:paraId="291A7B5D" w14:textId="77777777" w:rsidR="0099558B" w:rsidRDefault="0099558B" w:rsidP="0099558B">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7FB6A03"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31EDD05" w14:textId="77777777" w:rsidR="0099558B" w:rsidRDefault="0099558B" w:rsidP="0099558B">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155F10"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B59F2E0" w14:textId="77777777" w:rsidR="0099558B" w:rsidRDefault="0099558B" w:rsidP="0099558B">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64C7458D" w14:textId="77777777" w:rsidR="0099558B" w:rsidRDefault="0099558B" w:rsidP="0099558B">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BC42BAE" w14:textId="77777777" w:rsidR="0099558B" w:rsidRDefault="0099558B" w:rsidP="0099558B">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7AC634C"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1B6A2D7C" w14:textId="77777777" w:rsidR="0099558B" w:rsidRDefault="0099558B" w:rsidP="0099558B">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35F9D7A" w14:textId="77777777" w:rsidR="0099558B" w:rsidRDefault="0099558B" w:rsidP="0099558B">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4449F6FD"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w:t>
      </w:r>
      <w:r>
        <w:rPr>
          <w:i/>
          <w:lang w:eastAsia="zh-CN"/>
        </w:rPr>
        <w:t xml:space="preserve"> condExecutionCondPSCell </w:t>
      </w:r>
      <w:r>
        <w:rPr>
          <w:lang w:eastAsia="zh-CN"/>
        </w:rPr>
        <w:t>is configured for the selected PSCell</w:t>
      </w:r>
      <w:r>
        <w:t>:</w:t>
      </w:r>
    </w:p>
    <w:p w14:paraId="64952844" w14:textId="77777777" w:rsidR="0099558B" w:rsidRDefault="0099558B" w:rsidP="0099558B">
      <w:pPr>
        <w:pStyle w:val="B4"/>
      </w:pPr>
      <w:r>
        <w:t>4&gt;</w:t>
      </w:r>
      <w:r>
        <w:tab/>
        <w:t xml:space="preserve">include in the </w:t>
      </w:r>
      <w:r>
        <w:rPr>
          <w:i/>
        </w:rPr>
        <w:t>selectedPSCellForCHO-WithSCG</w:t>
      </w:r>
      <w:r>
        <w:t xml:space="preserve"> and set it to the i</w:t>
      </w:r>
      <w:r>
        <w:rPr>
          <w:lang w:eastAsia="zh-CN"/>
        </w:rPr>
        <w:t>nformation</w:t>
      </w:r>
      <w:r>
        <w:t xml:space="preserve"> of the selected </w:t>
      </w:r>
      <w:r>
        <w:rPr>
          <w:lang w:eastAsia="zh-CN"/>
        </w:rPr>
        <w:t>PSCell</w:t>
      </w:r>
      <w:r>
        <w:t>;</w:t>
      </w:r>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3FA425FE" w14:textId="77777777" w:rsidR="0099558B" w:rsidRDefault="0099558B" w:rsidP="0099558B">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17524D8E" w14:textId="77777777" w:rsidR="0099558B" w:rsidRDefault="0099558B" w:rsidP="0099558B">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lastRenderedPageBreak/>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3042E500" w14:textId="77777777" w:rsidR="0099558B" w:rsidRDefault="0099558B" w:rsidP="0099558B">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8A7B728" w14:textId="77777777" w:rsidR="0099558B" w:rsidRDefault="0099558B" w:rsidP="0099558B">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5656D808" w14:textId="77777777" w:rsidR="0099558B" w:rsidRDefault="0099558B" w:rsidP="0099558B">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5CAA809F" w14:textId="20B22B07" w:rsidR="0099558B" w:rsidRDefault="0099558B" w:rsidP="0099558B">
      <w:pPr>
        <w:pStyle w:val="B3"/>
      </w:pPr>
      <w:r>
        <w:t>3&gt;</w:t>
      </w:r>
      <w:r>
        <w:tab/>
        <w:t xml:space="preserve">if the UE was configured with </w:t>
      </w:r>
      <w:r>
        <w:rPr>
          <w:i/>
          <w:iCs/>
        </w:rPr>
        <w:t>successHO-Config</w:t>
      </w:r>
      <w:r>
        <w:t xml:space="preserve"> when connected to the source PCell</w:t>
      </w:r>
      <w:ins w:id="55" w:author="SONMDT Rapporteur" w:date="2024-04-23T18:23:00Z">
        <w:r w:rsidR="00A52EBF">
          <w:t>:</w:t>
        </w:r>
      </w:ins>
      <w:del w:id="56" w:author="SONMDT Rapporteur" w:date="2024-04-23T18:23:00Z">
        <w:r w:rsidDel="00A52EBF">
          <w:delText>; and</w:delText>
        </w:r>
      </w:del>
    </w:p>
    <w:p w14:paraId="14154C2D" w14:textId="077E4C5E" w:rsidR="0099558B" w:rsidRDefault="0099558B">
      <w:pPr>
        <w:pStyle w:val="B4"/>
        <w:pPrChange w:id="57" w:author="SONMDT Rapporteur" w:date="2024-04-23T18:23:00Z">
          <w:pPr>
            <w:pStyle w:val="B3"/>
          </w:pPr>
        </w:pPrChange>
      </w:pPr>
      <w:del w:id="58" w:author="SONMDT Rapporteur" w:date="2024-04-23T18:23:00Z">
        <w:r w:rsidDel="00A52EBF">
          <w:delText>3</w:delText>
        </w:r>
      </w:del>
      <w:ins w:id="59" w:author="SONMDT Rapporteur" w:date="2024-04-23T18:23:00Z">
        <w:r w:rsidR="00A52EBF">
          <w:t>4</w:t>
        </w:r>
      </w:ins>
      <w:r>
        <w:t>&gt;</w:t>
      </w:r>
      <w:r>
        <w:tab/>
        <w:t xml:space="preserve">if the applied </w:t>
      </w:r>
      <w:r>
        <w:rPr>
          <w:i/>
          <w:iCs/>
        </w:rPr>
        <w:t>RRCReconfiguration</w:t>
      </w:r>
      <w:r>
        <w:t xml:space="preserve"> is not due to a conditional reconfiguration execution upon cell selection performed while timer T311 was running, as defined in 5.3.7.3</w:t>
      </w:r>
      <w:ins w:id="60" w:author="SONMDT Rapporteur" w:date="2024-04-08T15:44:00Z">
        <w:r w:rsidR="00990216">
          <w:t>; or</w:t>
        </w:r>
      </w:ins>
      <w:del w:id="61" w:author="SONMDT Rapporteur" w:date="2024-04-08T15:44:00Z">
        <w:r w:rsidDel="00990216">
          <w:delText>:</w:delText>
        </w:r>
      </w:del>
    </w:p>
    <w:p w14:paraId="06170778" w14:textId="18394036" w:rsidR="00990216" w:rsidRDefault="00A52EBF">
      <w:pPr>
        <w:pStyle w:val="B4"/>
        <w:rPr>
          <w:ins w:id="62" w:author="SONMDT Rapporteur" w:date="2024-04-08T15:44:00Z"/>
        </w:rPr>
        <w:pPrChange w:id="63" w:author="SONMDT Rapporteur" w:date="2024-04-23T18:23:00Z">
          <w:pPr>
            <w:pStyle w:val="B3"/>
          </w:pPr>
        </w:pPrChange>
      </w:pPr>
      <w:ins w:id="64" w:author="SONMDT Rapporteur" w:date="2024-04-23T18:23:00Z">
        <w:r>
          <w:t>4</w:t>
        </w:r>
      </w:ins>
      <w:ins w:id="65" w:author="SONMDT Rapporteur" w:date="2024-04-08T15:44:00Z">
        <w:r w:rsidR="00990216">
          <w:t>&gt;</w:t>
        </w:r>
        <w:r w:rsidR="00990216">
          <w:tab/>
          <w:t xml:space="preserve">if the the applied </w:t>
        </w:r>
        <w:r w:rsidR="00990216">
          <w:rPr>
            <w:i/>
            <w:iCs/>
          </w:rPr>
          <w:t>RRCReconfiguration</w:t>
        </w:r>
        <w:r w:rsidR="00990216">
          <w:t xml:space="preserve"> is not received when </w:t>
        </w:r>
      </w:ins>
      <w:ins w:id="66" w:author="SONMDT Rapporteur" w:date="2024-04-08T15:45:00Z">
        <w:r w:rsidR="00990216">
          <w:t>T316 was running:</w:t>
        </w:r>
      </w:ins>
    </w:p>
    <w:p w14:paraId="101809DB" w14:textId="117AADF7" w:rsidR="0099558B" w:rsidRDefault="0099558B">
      <w:pPr>
        <w:pStyle w:val="B5"/>
        <w:pPrChange w:id="67" w:author="SONMDT Rapporteur" w:date="2024-04-23T18:23:00Z">
          <w:pPr>
            <w:pStyle w:val="B4"/>
          </w:pPr>
        </w:pPrChange>
      </w:pPr>
      <w:del w:id="68" w:author="SONMDT Rapporteur" w:date="2024-04-23T18:23:00Z">
        <w:r w:rsidDel="00A52EBF">
          <w:delText>4</w:delText>
        </w:r>
      </w:del>
      <w:ins w:id="69"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B8EBDFA" w14:textId="77777777" w:rsidR="0099558B" w:rsidRDefault="0099558B" w:rsidP="0099558B">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E1AE666" w14:textId="34FF7976" w:rsidR="0099558B" w:rsidRDefault="0099558B" w:rsidP="0099558B">
      <w:pPr>
        <w:pStyle w:val="B3"/>
      </w:pPr>
      <w:r>
        <w:t>3&gt;</w:t>
      </w:r>
      <w:r>
        <w:tab/>
      </w:r>
      <w:del w:id="70" w:author="SONMDT Rapporteur" w:date="2024-04-08T15:50:00Z">
        <w:r w:rsidDel="008D78E4">
          <w:delText xml:space="preserve">if the UE supports logging the successful PSCell change or addition information, </w:delText>
        </w:r>
      </w:del>
      <w:r>
        <w:rPr>
          <w:lang w:eastAsia="zh-CN"/>
        </w:rPr>
        <w:t xml:space="preserve">release </w:t>
      </w:r>
      <w:r>
        <w:rPr>
          <w:i/>
        </w:rPr>
        <w:t>successPSCell-Config</w:t>
      </w:r>
      <w:r>
        <w:rPr>
          <w:lang w:eastAsia="zh-CN"/>
        </w:rPr>
        <w:t xml:space="preserve"> </w:t>
      </w:r>
      <w:r>
        <w:t>configured by the source PCell, if available;</w:t>
      </w:r>
    </w:p>
    <w:p w14:paraId="6905DB4D"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0BB09BE" w14:textId="77777777" w:rsidR="0099558B" w:rsidRDefault="0099558B" w:rsidP="0099558B">
      <w:pPr>
        <w:pStyle w:val="B3"/>
        <w:rPr>
          <w:rFonts w:eastAsia="DengXian"/>
          <w:lang w:eastAsia="zh-CN"/>
        </w:rPr>
      </w:pPr>
      <w:r>
        <w:lastRenderedPageBreak/>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42717FA9" w14:textId="77777777" w:rsidR="0099558B" w:rsidRDefault="0099558B" w:rsidP="0099558B">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173B54BB" w14:textId="77777777" w:rsidR="0099558B" w:rsidRDefault="0099558B" w:rsidP="0099558B">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r>
        <w:rPr>
          <w:i/>
        </w:rPr>
        <w:t>RRCReconfiguration</w:t>
      </w:r>
      <w:r>
        <w:t xml:space="preserve"> message includes the </w:t>
      </w:r>
      <w:r>
        <w:rPr>
          <w:i/>
        </w:rPr>
        <w:t>needForGapsConfigNR</w:t>
      </w:r>
      <w:r>
        <w:t>; or</w:t>
      </w:r>
    </w:p>
    <w:p w14:paraId="585B78F0" w14:textId="77777777" w:rsidR="0099558B" w:rsidRDefault="0099558B" w:rsidP="0099558B">
      <w:pPr>
        <w:pStyle w:val="B4"/>
      </w:pPr>
      <w:r>
        <w:t>4&gt;</w:t>
      </w:r>
      <w:r>
        <w:tab/>
        <w:t xml:space="preserve">if the </w:t>
      </w:r>
      <w:r>
        <w:rPr>
          <w:i/>
        </w:rPr>
        <w:t>NeedForGapsInfoNR</w:t>
      </w:r>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AF0FAF1" w14:textId="77777777" w:rsidR="0099558B" w:rsidRDefault="0099558B" w:rsidP="0099558B">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r>
        <w:rPr>
          <w:i/>
        </w:rPr>
        <w:t>NeedForGapsInfoNR</w:t>
      </w:r>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r>
        <w:rPr>
          <w:i/>
          <w:iCs/>
        </w:rPr>
        <w:t>needForInterruptionConfigNR</w:t>
      </w:r>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2DFE0318" w14:textId="77777777" w:rsidR="0099558B" w:rsidRDefault="0099558B" w:rsidP="0099558B">
      <w:pPr>
        <w:pStyle w:val="B7"/>
        <w:rPr>
          <w:lang w:val="en-GB"/>
        </w:rPr>
      </w:pPr>
      <w:r>
        <w:rPr>
          <w:lang w:val="en-GB"/>
        </w:rPr>
        <w:t xml:space="preserve">7&gt; for each entry in </w:t>
      </w:r>
      <w:r>
        <w:rPr>
          <w:i/>
          <w:iCs/>
          <w:lang w:val="en-GB"/>
        </w:rPr>
        <w:t>intraFreq-needForInterruption</w:t>
      </w:r>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572AEB9F" w14:textId="77777777" w:rsidR="0099558B" w:rsidRDefault="0099558B" w:rsidP="0099558B">
      <w:pPr>
        <w:pStyle w:val="B7"/>
        <w:rPr>
          <w:lang w:val="en-GB"/>
        </w:rPr>
      </w:pPr>
      <w:r>
        <w:rPr>
          <w:lang w:val="en-GB"/>
        </w:rPr>
        <w:t xml:space="preserve">7&gt; for each entry in </w:t>
      </w:r>
      <w:r>
        <w:rPr>
          <w:i/>
          <w:iCs/>
          <w:lang w:val="en-GB"/>
        </w:rPr>
        <w:t>interFreq-needForInterruption</w:t>
      </w:r>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needForGapNCSG-ConfigNR</w:t>
      </w:r>
      <w:r>
        <w:t>; or</w:t>
      </w:r>
    </w:p>
    <w:p w14:paraId="09B32960" w14:textId="77777777" w:rsidR="0099558B" w:rsidRDefault="0099558B" w:rsidP="0099558B">
      <w:pPr>
        <w:pStyle w:val="B4"/>
      </w:pPr>
      <w:r>
        <w:t>4&gt;</w:t>
      </w:r>
      <w:r>
        <w:tab/>
        <w:t xml:space="preserve">if the </w:t>
      </w:r>
      <w:r>
        <w:rPr>
          <w:i/>
        </w:rPr>
        <w:t>needForGapNCSG-InfoNR</w:t>
      </w:r>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r>
        <w:rPr>
          <w:i/>
        </w:rPr>
        <w:t>NeedForGapNCSG-InfoNR</w:t>
      </w:r>
      <w:r>
        <w:t xml:space="preserve"> and set the contents as follows:</w:t>
      </w:r>
    </w:p>
    <w:p w14:paraId="75A68086" w14:textId="77777777" w:rsidR="0099558B" w:rsidRDefault="0099558B" w:rsidP="0099558B">
      <w:pPr>
        <w:pStyle w:val="B6"/>
        <w:rPr>
          <w:lang w:val="en-GB"/>
        </w:rPr>
      </w:pPr>
      <w:r>
        <w:rPr>
          <w:lang w:val="en-GB"/>
        </w:rPr>
        <w:lastRenderedPageBreak/>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needForGapNCSG-ConfigEUTRA</w:t>
      </w:r>
      <w:r>
        <w:t>; or</w:t>
      </w:r>
    </w:p>
    <w:p w14:paraId="58F8F504" w14:textId="77777777" w:rsidR="0099558B" w:rsidRDefault="0099558B" w:rsidP="0099558B">
      <w:pPr>
        <w:pStyle w:val="B4"/>
      </w:pPr>
      <w:r>
        <w:t>4&gt;</w:t>
      </w:r>
      <w:r>
        <w:tab/>
        <w:t xml:space="preserve">if the </w:t>
      </w:r>
      <w:r>
        <w:rPr>
          <w:i/>
        </w:rPr>
        <w:t>needForGapNCSG-InfoEUTRA</w:t>
      </w:r>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r>
        <w:rPr>
          <w:i/>
        </w:rPr>
        <w:t>NeedForGapNCSG-InfoEUTRA</w:t>
      </w:r>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12D78535" w14:textId="77777777" w:rsidR="0099558B" w:rsidRDefault="0099558B" w:rsidP="0099558B">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711DF235" w14:textId="77777777" w:rsidR="0099558B" w:rsidRDefault="0099558B" w:rsidP="0099558B">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24E1BEB0" w14:textId="77777777" w:rsidR="0099558B" w:rsidRDefault="0099558B" w:rsidP="0099558B">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035D1AEA" w14:textId="77777777" w:rsidR="0099558B" w:rsidRDefault="0099558B" w:rsidP="0099558B">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25DE4698" w14:textId="77777777" w:rsidR="0099558B" w:rsidRDefault="0099558B" w:rsidP="0099558B">
      <w:pPr>
        <w:pStyle w:val="B3"/>
        <w:rPr>
          <w:rFonts w:eastAsia="宋体"/>
          <w:lang w:eastAsia="en-US"/>
        </w:rPr>
      </w:pPr>
      <w:r>
        <w:rPr>
          <w:rFonts w:eastAsia="宋体"/>
          <w:lang w:eastAsia="en-US"/>
        </w:rPr>
        <w:t>3&gt;</w:t>
      </w:r>
      <w:r>
        <w:rPr>
          <w:rFonts w:eastAsia="宋体"/>
          <w:lang w:eastAsia="en-US"/>
        </w:rPr>
        <w:tab/>
      </w:r>
      <w:r>
        <w:rPr>
          <w:rFonts w:eastAsia="宋体"/>
          <w:lang w:eastAsia="zh-CN"/>
        </w:rPr>
        <w:t xml:space="preserve">if </w:t>
      </w:r>
      <w:r>
        <w:rPr>
          <w:rFonts w:eastAsia="宋体"/>
          <w:i/>
          <w:iCs/>
          <w:lang w:eastAsia="zh-CN"/>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lang w:eastAsia="zh-CN"/>
        </w:rPr>
        <w:t>flightPathUpdateDistanceThr</w:t>
      </w:r>
      <w:r>
        <w:rPr>
          <w:rFonts w:eastAsia="宋体"/>
          <w:lang w:eastAsia="en-US"/>
        </w:rPr>
        <w:t>; or</w:t>
      </w:r>
    </w:p>
    <w:p w14:paraId="5B4708EA" w14:textId="77777777" w:rsidR="0099558B" w:rsidRDefault="0099558B" w:rsidP="0099558B">
      <w:pPr>
        <w:pStyle w:val="B3"/>
        <w:rPr>
          <w:rFonts w:eastAsia="宋体"/>
          <w:lang w:eastAsia="en-US"/>
        </w:rPr>
      </w:pPr>
      <w:r>
        <w:rPr>
          <w:rFonts w:eastAsia="宋体"/>
          <w:lang w:eastAsia="en-US"/>
        </w:rPr>
        <w:t xml:space="preserve">3&gt; </w:t>
      </w:r>
      <w:r>
        <w:rPr>
          <w:rFonts w:eastAsia="宋体"/>
          <w:lang w:eastAsia="zh-CN"/>
        </w:rPr>
        <w:t xml:space="preserve">if </w:t>
      </w:r>
      <w:r>
        <w:rPr>
          <w:rFonts w:eastAsia="宋体"/>
          <w:i/>
          <w:iCs/>
          <w:lang w:eastAsia="zh-CN"/>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lang w:eastAsia="zh-CN"/>
        </w:rPr>
        <w:t>flightPathUpdateTimeThr</w:t>
      </w:r>
      <w:r>
        <w:rPr>
          <w:rFonts w:eastAsia="宋体"/>
          <w:lang w:eastAsia="en-US"/>
        </w:rPr>
        <w:t>:</w:t>
      </w:r>
    </w:p>
    <w:p w14:paraId="4F2DCEBA" w14:textId="77777777" w:rsidR="0099558B" w:rsidRDefault="0099558B" w:rsidP="0099558B">
      <w:pPr>
        <w:pStyle w:val="B4"/>
        <w:rPr>
          <w:rFonts w:eastAsia="宋体"/>
          <w:lang w:eastAsia="en-US"/>
        </w:rPr>
      </w:pPr>
      <w:r>
        <w:rPr>
          <w:rFonts w:eastAsia="宋体"/>
          <w:lang w:eastAsia="en-US"/>
        </w:rPr>
        <w:t>4&gt;</w:t>
      </w:r>
      <w:r>
        <w:rPr>
          <w:rFonts w:eastAsia="宋体"/>
          <w:lang w:eastAsia="en-US"/>
        </w:rPr>
        <w:tab/>
      </w:r>
      <w:r>
        <w:rPr>
          <w:rFonts w:eastAsia="Yu Mincho"/>
          <w:lang w:eastAsia="zh-CN"/>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2B60879E" w14:textId="77777777" w:rsidR="0099558B" w:rsidRDefault="0099558B" w:rsidP="0099558B">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6E41A6AF" w14:textId="77777777" w:rsidR="0099558B" w:rsidRDefault="0099558B" w:rsidP="0099558B">
      <w:pPr>
        <w:pStyle w:val="B3"/>
      </w:pPr>
      <w:r>
        <w:t>3&gt;</w:t>
      </w:r>
      <w:r>
        <w:tab/>
        <w:t xml:space="preserve">include </w:t>
      </w:r>
      <w:r>
        <w:rPr>
          <w:i/>
          <w:iCs/>
        </w:rPr>
        <w:t>measConfigReportAppLayerAvailable</w:t>
      </w:r>
      <w:r>
        <w:t>;</w:t>
      </w:r>
    </w:p>
    <w:p w14:paraId="67A47B90" w14:textId="77777777" w:rsidR="0099558B" w:rsidRDefault="0099558B" w:rsidP="0099558B">
      <w:pPr>
        <w:pStyle w:val="B1"/>
      </w:pPr>
      <w:r>
        <w:t>1&gt;</w:t>
      </w:r>
      <w:r>
        <w:tab/>
        <w:t xml:space="preserve">if the UE is configured with E-UTRA </w:t>
      </w:r>
      <w:r>
        <w:rPr>
          <w:i/>
        </w:rPr>
        <w:t>nr-SecondaryCellGroupConfig</w:t>
      </w:r>
      <w:r>
        <w:t xml:space="preserve"> (UE in (NG)EN-DC):</w:t>
      </w:r>
    </w:p>
    <w:p w14:paraId="2C25240C" w14:textId="77777777" w:rsidR="0099558B" w:rsidRDefault="0099558B" w:rsidP="0099558B">
      <w:pPr>
        <w:pStyle w:val="B2"/>
      </w:pPr>
      <w:r>
        <w:t>2&gt;</w:t>
      </w:r>
      <w:r>
        <w:tab/>
        <w:t>if the</w:t>
      </w:r>
      <w:r>
        <w:rPr>
          <w:i/>
        </w:rPr>
        <w:t xml:space="preserve"> RRCReconfiguration</w:t>
      </w:r>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09E54971" w14:textId="77777777" w:rsidR="0099558B" w:rsidRDefault="0099558B" w:rsidP="0099558B">
      <w:pPr>
        <w:pStyle w:val="B3"/>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C3F1804" w14:textId="77777777" w:rsidR="0099558B" w:rsidRDefault="0099558B" w:rsidP="0099558B">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EEC975B" w14:textId="77777777" w:rsidR="0099558B" w:rsidRDefault="0099558B" w:rsidP="0099558B">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7EEDB83F" w14:textId="77777777" w:rsidR="0099558B" w:rsidRDefault="0099558B" w:rsidP="0099558B">
      <w:pPr>
        <w:pStyle w:val="B5"/>
      </w:pPr>
      <w:r>
        <w:t>5&gt;</w:t>
      </w:r>
      <w:r>
        <w:tab/>
        <w:t>initiate the Random Access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r>
        <w:rPr>
          <w:i/>
        </w:rPr>
        <w:t>RRCReconfiguration</w:t>
      </w:r>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initiate the Random Access procedure on the SpCell,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376D6CD" w14:textId="77777777" w:rsidR="0099558B" w:rsidRDefault="0099558B" w:rsidP="0099558B">
      <w:pPr>
        <w:pStyle w:val="B3"/>
      </w:pPr>
      <w:r>
        <w:t>3&gt;</w:t>
      </w:r>
      <w:r>
        <w:tab/>
        <w:t xml:space="preserve">if the </w:t>
      </w:r>
      <w:r>
        <w:rPr>
          <w:i/>
        </w:rPr>
        <w:t>scg-State</w:t>
      </w:r>
      <w:r>
        <w:t xml:space="preserve"> is not included in the </w:t>
      </w:r>
      <w:r>
        <w:rPr>
          <w:i/>
        </w:rPr>
        <w:t>RRCConnectionReconfiguration</w:t>
      </w:r>
      <w:r>
        <w:t>:</w:t>
      </w:r>
    </w:p>
    <w:p w14:paraId="311B6944"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03A213AC" w14:textId="77777777" w:rsidR="0099558B" w:rsidRDefault="0099558B" w:rsidP="0099558B">
      <w:pPr>
        <w:pStyle w:val="B5"/>
      </w:pPr>
      <w:r>
        <w:t>5&gt;</w:t>
      </w:r>
      <w:r>
        <w:tab/>
        <w:t>initiate the Random Access procedure on the SpCell,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t>3&gt;</w:t>
      </w:r>
      <w:r>
        <w:tab/>
        <w:t>else:</w:t>
      </w:r>
    </w:p>
    <w:p w14:paraId="062935F7" w14:textId="77777777" w:rsidR="0099558B" w:rsidRDefault="0099558B" w:rsidP="0099558B">
      <w:pPr>
        <w:pStyle w:val="B4"/>
      </w:pPr>
      <w:r>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lastRenderedPageBreak/>
        <w:t>NOTE 1:</w:t>
      </w:r>
      <w:r>
        <w:tab/>
        <w:t xml:space="preserve">The order the UE sends the </w:t>
      </w:r>
      <w:r>
        <w:rPr>
          <w:i/>
          <w:iCs/>
        </w:rPr>
        <w:t>RRCConnectionReconfigurationComplete</w:t>
      </w:r>
      <w:r>
        <w:t xml:space="preserve"> message and performs the Random Access procedure towards the SCG is left to UE implementation.</w:t>
      </w:r>
    </w:p>
    <w:p w14:paraId="6DA6B3A3" w14:textId="77777777" w:rsidR="0099558B" w:rsidRDefault="0099558B" w:rsidP="0099558B">
      <w:pPr>
        <w:pStyle w:val="B2"/>
      </w:pPr>
      <w:r>
        <w:t>2&gt;</w:t>
      </w:r>
      <w:r>
        <w:tab/>
        <w:t>else (</w:t>
      </w:r>
      <w:r>
        <w:rPr>
          <w:i/>
        </w:rPr>
        <w:t>RRCReconfiguration</w:t>
      </w:r>
      <w:r>
        <w:t xml:space="preserve"> was received via SRB3) but not within </w:t>
      </w:r>
      <w:r>
        <w:rPr>
          <w:i/>
          <w:iCs/>
        </w:rPr>
        <w:t>DLInformationTransferMRDC</w:t>
      </w:r>
      <w:r>
        <w:t>:</w:t>
      </w:r>
    </w:p>
    <w:p w14:paraId="2F4668A8"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9BF030D" w14:textId="77777777" w:rsidR="0099558B" w:rsidRDefault="0099558B" w:rsidP="0099558B">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FE4E9DB" w14:textId="77777777" w:rsidR="0099558B" w:rsidRDefault="0099558B" w:rsidP="0099558B">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4BEC521F" w14:textId="77777777" w:rsidR="0099558B" w:rsidRDefault="0099558B" w:rsidP="0099558B">
      <w:pPr>
        <w:pStyle w:val="B2"/>
      </w:pPr>
      <w:r>
        <w:t>2&gt;</w:t>
      </w:r>
      <w:r>
        <w:tab/>
        <w:t xml:space="preserve">if the </w:t>
      </w:r>
      <w:r>
        <w:rPr>
          <w:i/>
          <w:iCs/>
        </w:rPr>
        <w:t>RRCReconfiguration</w:t>
      </w:r>
      <w:r>
        <w:t xml:space="preserve"> is applied due to an LTM cell switch execution:</w:t>
      </w:r>
    </w:p>
    <w:p w14:paraId="441747C1" w14:textId="77777777" w:rsidR="0099558B" w:rsidRDefault="0099558B" w:rsidP="0099558B">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C287E72" w14:textId="77777777" w:rsidR="0099558B" w:rsidRDefault="0099558B" w:rsidP="0099558B">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r>
        <w:rPr>
          <w:i/>
          <w:iCs/>
        </w:rPr>
        <w:t>reconfigurationWithSync</w:t>
      </w:r>
      <w:r>
        <w:t xml:space="preserve"> was included in </w:t>
      </w:r>
      <w:r>
        <w:rPr>
          <w:i/>
          <w:iCs/>
        </w:rPr>
        <w:t>spCellConfig</w:t>
      </w:r>
      <w:r>
        <w:t xml:space="preserve"> in nr-SCG:</w:t>
      </w:r>
    </w:p>
    <w:p w14:paraId="3EB14E48" w14:textId="77777777" w:rsidR="0099558B" w:rsidRDefault="0099558B" w:rsidP="0099558B">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initiate the Random Access procedure on the PSCell, as specified in TS 38.321 [3];</w:t>
      </w:r>
    </w:p>
    <w:p w14:paraId="488AC901" w14:textId="77777777" w:rsidR="0099558B" w:rsidRDefault="0099558B" w:rsidP="0099558B">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0F4E09ED" w14:textId="77777777" w:rsidR="0099558B" w:rsidRDefault="0099558B" w:rsidP="0099558B">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r>
        <w:rPr>
          <w:i/>
        </w:rPr>
        <w:t>RRCReconfiguration</w:t>
      </w:r>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t>5&gt;</w:t>
      </w:r>
      <w:r>
        <w:tab/>
        <w:t>initiate the Random Access procedure on the PSCell,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t>2&gt;</w:t>
      </w:r>
      <w:r>
        <w:tab/>
        <w:t>else</w:t>
      </w:r>
    </w:p>
    <w:p w14:paraId="03114EC3" w14:textId="77777777" w:rsidR="0099558B" w:rsidRDefault="0099558B" w:rsidP="0099558B">
      <w:pPr>
        <w:pStyle w:val="B3"/>
      </w:pPr>
      <w:r>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lastRenderedPageBreak/>
        <w:t>NOTE 2a:</w:t>
      </w:r>
      <w:r>
        <w:tab/>
        <w:t xml:space="preserve">The order in which the UE sends the </w:t>
      </w:r>
      <w:r>
        <w:rPr>
          <w:i/>
          <w:iCs/>
        </w:rPr>
        <w:t>RRCReconfigurationComplete</w:t>
      </w:r>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r>
        <w:rPr>
          <w:i/>
        </w:rPr>
        <w:t>RRCReconfiguration</w:t>
      </w:r>
      <w:r>
        <w:t xml:space="preserve"> message was received via SRB3 (UE in NR-DC):</w:t>
      </w:r>
    </w:p>
    <w:p w14:paraId="7363E720" w14:textId="77777777" w:rsidR="0099558B" w:rsidRDefault="0099558B" w:rsidP="0099558B">
      <w:pPr>
        <w:pStyle w:val="B2"/>
      </w:pPr>
      <w:r>
        <w:t>2&gt;</w:t>
      </w:r>
      <w:r>
        <w:tab/>
        <w:t>if the</w:t>
      </w:r>
      <w:r>
        <w:rPr>
          <w:i/>
        </w:rPr>
        <w:t xml:space="preserve"> RRCReconfiguration</w:t>
      </w:r>
      <w:r>
        <w:t xml:space="preserve"> message was received within </w:t>
      </w:r>
      <w:r>
        <w:rPr>
          <w:i/>
          <w:iCs/>
        </w:rPr>
        <w:t>DLInformationTransferMRDC</w:t>
      </w:r>
      <w:r>
        <w:t>:</w:t>
      </w:r>
    </w:p>
    <w:p w14:paraId="5AA6B9F9" w14:textId="77777777" w:rsidR="0099558B" w:rsidRDefault="0099558B" w:rsidP="0099558B">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9396F55" w14:textId="77777777" w:rsidR="0099558B" w:rsidRDefault="0099558B" w:rsidP="0099558B">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B70DC9B" w14:textId="77777777" w:rsidR="0099558B" w:rsidRDefault="0099558B" w:rsidP="0099558B">
      <w:pPr>
        <w:pStyle w:val="B5"/>
      </w:pPr>
      <w:r>
        <w:t>5&gt;</w:t>
      </w:r>
      <w:r>
        <w:tab/>
        <w:t xml:space="preserve">if </w:t>
      </w:r>
      <w:r>
        <w:rPr>
          <w:i/>
          <w:iCs/>
        </w:rPr>
        <w:t>reconfigurationWithSync</w:t>
      </w:r>
      <w:r>
        <w:t xml:space="preserve"> was included in spCellConfig in nr-SCG:</w:t>
      </w:r>
    </w:p>
    <w:p w14:paraId="73CC0025" w14:textId="77777777" w:rsidR="0099558B" w:rsidRDefault="0099558B" w:rsidP="0099558B">
      <w:pPr>
        <w:pStyle w:val="B6"/>
        <w:rPr>
          <w:lang w:val="en-GB"/>
        </w:rPr>
      </w:pPr>
      <w:r>
        <w:rPr>
          <w:lang w:val="en-GB"/>
        </w:rPr>
        <w:t>6&gt;</w:t>
      </w:r>
      <w:r>
        <w:rPr>
          <w:lang w:val="en-GB"/>
        </w:rPr>
        <w:tab/>
        <w:t>initiate the Random Access procedure on the PSCell, as specified in TS 38.321 [3];</w:t>
      </w:r>
    </w:p>
    <w:p w14:paraId="742E8379" w14:textId="77777777" w:rsidR="0099558B" w:rsidRDefault="0099558B" w:rsidP="0099558B">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t>
      </w:r>
      <w:r>
        <w:rPr>
          <w:color w:val="000000" w:themeColor="text1"/>
          <w:lang w:val="en-GB"/>
        </w:rPr>
        <w:t>when connected to the source PSCell (for PSCell change) or to the PCell (for PSCell addition or change)</w:t>
      </w:r>
      <w:r>
        <w:rPr>
          <w:lang w:val="en-GB"/>
        </w:rPr>
        <w:t>:</w:t>
      </w:r>
    </w:p>
    <w:p w14:paraId="3776B8B6" w14:textId="77777777"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r>
        <w:rPr>
          <w:i/>
        </w:rPr>
        <w:t>RRCReconfiguration</w:t>
      </w:r>
      <w:r>
        <w:t xml:space="preserve"> does not include the </w:t>
      </w:r>
      <w:r>
        <w:rPr>
          <w:i/>
        </w:rPr>
        <w:t>mrdc-SecondaryCellGroupConfig</w:t>
      </w:r>
      <w:r>
        <w:t>:</w:t>
      </w:r>
    </w:p>
    <w:p w14:paraId="0B131959" w14:textId="77777777" w:rsidR="0099558B" w:rsidRDefault="0099558B" w:rsidP="0099558B">
      <w:pPr>
        <w:pStyle w:val="B5"/>
      </w:pPr>
      <w:r>
        <w:t>5&gt;</w:t>
      </w:r>
      <w:r>
        <w:tab/>
        <w:t xml:space="preserve">if the </w:t>
      </w:r>
      <w:r>
        <w:rPr>
          <w:i/>
        </w:rPr>
        <w:t>RRCReconfiguration</w:t>
      </w:r>
      <w:r>
        <w:t xml:space="preserve"> includes the </w:t>
      </w:r>
      <w:r>
        <w:rPr>
          <w:i/>
        </w:rPr>
        <w:t>scg-State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r>
        <w:rPr>
          <w:i/>
        </w:rPr>
        <w:t>RRCReconfigurationComplete</w:t>
      </w:r>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r>
        <w:rPr>
          <w:i/>
          <w:iCs/>
        </w:rPr>
        <w:t xml:space="preserve">successPSCell-Config </w:t>
      </w:r>
      <w:r>
        <w:rPr>
          <w:color w:val="000000" w:themeColor="text1"/>
        </w:rPr>
        <w:t>when connected to the source PSCell (for PSCell change) or to the PCell (for PSCell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431707E" w14:textId="77777777" w:rsidR="0099558B" w:rsidRDefault="0099558B" w:rsidP="0099558B">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17B560E7"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24532A34" w14:textId="77777777" w:rsidR="0099558B" w:rsidRDefault="0099558B" w:rsidP="0099558B">
      <w:pPr>
        <w:pStyle w:val="B1"/>
      </w:pPr>
      <w:r>
        <w:lastRenderedPageBreak/>
        <w:t>1&gt;</w:t>
      </w:r>
      <w:r>
        <w:tab/>
        <w:t>else</w:t>
      </w:r>
      <w:r>
        <w:rPr>
          <w:i/>
        </w:rPr>
        <w:t xml:space="preserve"> </w:t>
      </w:r>
      <w:r>
        <w:rPr>
          <w:iCs/>
        </w:rPr>
        <w:t>(</w:t>
      </w:r>
      <w:r>
        <w:rPr>
          <w:i/>
        </w:rPr>
        <w:t>RRCReconfiguration</w:t>
      </w:r>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r>
        <w:rPr>
          <w:i/>
        </w:rPr>
        <w:t>RRCReconfiguration</w:t>
      </w:r>
      <w:r>
        <w:t xml:space="preserve"> does not include the </w:t>
      </w:r>
      <w:r>
        <w:rPr>
          <w:i/>
        </w:rPr>
        <w:t>mrdc-SecondaryCellGroupConfig</w:t>
      </w:r>
      <w:r>
        <w:t>:</w:t>
      </w:r>
    </w:p>
    <w:p w14:paraId="4005071C" w14:textId="77777777" w:rsidR="0099558B" w:rsidRDefault="0099558B" w:rsidP="0099558B">
      <w:pPr>
        <w:pStyle w:val="B3"/>
      </w:pPr>
      <w:r>
        <w:t>3&gt;</w:t>
      </w:r>
      <w:r>
        <w:tab/>
        <w:t xml:space="preserve">if the </w:t>
      </w:r>
      <w:r>
        <w:rPr>
          <w:i/>
        </w:rPr>
        <w:t>RRCReconfiguration</w:t>
      </w:r>
      <w:r>
        <w:t xml:space="preserve"> includes the </w:t>
      </w:r>
      <w:r>
        <w:rPr>
          <w:i/>
        </w:rPr>
        <w:t>scg-State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C50E05A" w14:textId="77777777" w:rsidR="0099558B" w:rsidRDefault="0099558B" w:rsidP="0099558B">
      <w:pPr>
        <w:pStyle w:val="B3"/>
      </w:pPr>
      <w:r>
        <w:rPr>
          <w:rFonts w:eastAsia="宋体"/>
          <w:lang w:eastAsia="zh-CN"/>
        </w:rPr>
        <w:t>3</w:t>
      </w:r>
      <w:r>
        <w:t>&gt;</w:t>
      </w:r>
      <w:r>
        <w:tab/>
        <w:t xml:space="preserve">if </w:t>
      </w:r>
      <w:r>
        <w:rPr>
          <w:i/>
          <w:iCs/>
        </w:rPr>
        <w:t>ta-Report</w:t>
      </w:r>
      <w:r>
        <w:t xml:space="preserve"> </w:t>
      </w:r>
      <w:r>
        <w:rPr>
          <w:rFonts w:eastAsia="宋体"/>
          <w:lang w:eastAsia="zh-CN"/>
        </w:rPr>
        <w:t xml:space="preserve">or </w:t>
      </w:r>
      <w:r>
        <w:rPr>
          <w:i/>
          <w:iCs/>
        </w:rPr>
        <w:t>ta-Report</w:t>
      </w:r>
      <w:r>
        <w:rPr>
          <w:rFonts w:eastAsia="宋体"/>
          <w:i/>
          <w:iCs/>
          <w:lang w:eastAsia="zh-CN"/>
        </w:rPr>
        <w:t>ATG</w:t>
      </w:r>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宋体"/>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r>
        <w:rPr>
          <w:i/>
        </w:rPr>
        <w:t>RRCReconfigurationComplete</w:t>
      </w:r>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r>
        <w:rPr>
          <w:i/>
        </w:rPr>
        <w:t>RRCReconfiguration</w:t>
      </w:r>
      <w:r>
        <w:t xml:space="preserve"> message after successful completion of the RRC re-establishment procedure:</w:t>
      </w:r>
    </w:p>
    <w:p w14:paraId="247E56BB" w14:textId="77777777" w:rsidR="0099558B" w:rsidRDefault="0099558B" w:rsidP="0099558B">
      <w:pPr>
        <w:pStyle w:val="B3"/>
      </w:pPr>
      <w:r>
        <w:t>3&gt;</w:t>
      </w:r>
      <w:r>
        <w:tab/>
        <w:t>resume SRB2, SRB4, DRBs, multicast MRB, and BH RLC channels for IAB-MT, and Uu Relay RLC channels for L2 U2N Relay UE, that are suspended;</w:t>
      </w:r>
    </w:p>
    <w:p w14:paraId="1DD20234" w14:textId="77777777" w:rsidR="0099558B" w:rsidRDefault="0099558B" w:rsidP="0099558B">
      <w:pPr>
        <w:pStyle w:val="B1"/>
      </w:pPr>
      <w:r>
        <w:t>1&gt;</w:t>
      </w:r>
      <w:r>
        <w:tab/>
        <w:t xml:space="preserve">if </w:t>
      </w:r>
      <w:r>
        <w:rPr>
          <w:i/>
          <w:iCs/>
        </w:rPr>
        <w:t>sl-IndirectPathAddChange</w:t>
      </w:r>
      <w:r>
        <w:t xml:space="preserve"> was included in </w:t>
      </w:r>
      <w:r>
        <w:rPr>
          <w:i/>
          <w:iCs/>
        </w:rPr>
        <w:t>RRCReconfiguration</w:t>
      </w:r>
      <w:r>
        <w:t xml:space="preserve"> message:</w:t>
      </w:r>
    </w:p>
    <w:p w14:paraId="1CAB3632" w14:textId="77777777" w:rsidR="0099558B" w:rsidRDefault="0099558B" w:rsidP="0099558B">
      <w:pPr>
        <w:pStyle w:val="B2"/>
      </w:pPr>
      <w:r>
        <w:t>2&gt;</w:t>
      </w:r>
      <w:r>
        <w:tab/>
        <w:t xml:space="preserve">if SRB1 is configured as split SRB and </w:t>
      </w:r>
      <w:r>
        <w:rPr>
          <w:i/>
          <w:iCs/>
        </w:rPr>
        <w:t>pdcp-Duplication</w:t>
      </w:r>
      <w:r>
        <w:t xml:space="preserve"> is configured:</w:t>
      </w:r>
    </w:p>
    <w:p w14:paraId="6F4AE391" w14:textId="77777777" w:rsidR="0099558B" w:rsidRDefault="0099558B" w:rsidP="0099558B">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r>
        <w:rPr>
          <w:i/>
          <w:iCs/>
        </w:rPr>
        <w:t>RRCReconfigurationCompleteSidelink</w:t>
      </w:r>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stop timer T304 for that cell group if running;</w:t>
      </w:r>
    </w:p>
    <w:p w14:paraId="46259CBC" w14:textId="77777777" w:rsidR="0099558B" w:rsidRDefault="0099558B" w:rsidP="0099558B">
      <w:pPr>
        <w:pStyle w:val="B2"/>
      </w:pPr>
      <w:r>
        <w:t>2&gt;</w:t>
      </w:r>
      <w:r>
        <w:tab/>
        <w:t xml:space="preserve">if </w:t>
      </w:r>
      <w:r>
        <w:rPr>
          <w:i/>
          <w:iCs/>
        </w:rPr>
        <w:t>sl-PathSwitchConfig</w:t>
      </w:r>
      <w:r>
        <w:t xml:space="preserve"> was included in </w:t>
      </w:r>
      <w:r>
        <w:rPr>
          <w:i/>
          <w:iCs/>
        </w:rPr>
        <w:t>reconfigurationWithSync</w:t>
      </w:r>
      <w:r>
        <w:t>:</w:t>
      </w:r>
    </w:p>
    <w:p w14:paraId="2BFAC073" w14:textId="77777777" w:rsidR="0099558B" w:rsidRDefault="0099558B" w:rsidP="0099558B">
      <w:pPr>
        <w:pStyle w:val="B3"/>
      </w:pPr>
      <w:r>
        <w:rPr>
          <w:rFonts w:eastAsia="DengXian"/>
          <w:lang w:eastAsia="zh-CN"/>
        </w:rPr>
        <w:t>3&gt;</w:t>
      </w:r>
      <w:r>
        <w:rPr>
          <w:rFonts w:eastAsia="DengXian"/>
          <w:lang w:eastAsia="zh-CN"/>
        </w:rPr>
        <w:tab/>
        <w:t xml:space="preserve">if the </w:t>
      </w:r>
      <w:r>
        <w:rPr>
          <w:i/>
          <w:iCs/>
        </w:rPr>
        <w:t>sl-</w:t>
      </w:r>
      <w:r>
        <w:rPr>
          <w:rFonts w:eastAsia="DengXian"/>
          <w:i/>
          <w:iCs/>
          <w:lang w:eastAsia="zh-CN"/>
        </w:rPr>
        <w:t>IndirectPathMaintain</w:t>
      </w:r>
      <w:r>
        <w:rPr>
          <w:rFonts w:eastAsia="DengXian"/>
          <w:lang w:eastAsia="zh-CN"/>
        </w:rPr>
        <w:t xml:space="preserve"> is not included </w:t>
      </w:r>
      <w:r>
        <w:t xml:space="preserve">in </w:t>
      </w:r>
      <w:r>
        <w:rPr>
          <w:i/>
        </w:rPr>
        <w:t>reconfigurationWithSync</w:t>
      </w:r>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lastRenderedPageBreak/>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宋体"/>
        </w:rPr>
      </w:pPr>
      <w:r>
        <w:rPr>
          <w:rFonts w:eastAsia="宋体"/>
        </w:rPr>
        <w:t>4&gt;</w:t>
      </w:r>
      <w:r>
        <w:rPr>
          <w:rFonts w:eastAsia="宋体"/>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r>
        <w:rPr>
          <w:i/>
          <w:iCs/>
        </w:rPr>
        <w:t>sl-</w:t>
      </w:r>
      <w:r>
        <w:rPr>
          <w:rFonts w:eastAsia="DengXian"/>
          <w:i/>
          <w:lang w:eastAsia="zh-CN"/>
        </w:rPr>
        <w:t>IndirectPathMaintain</w:t>
      </w:r>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r>
        <w:rPr>
          <w:i/>
          <w:iCs/>
        </w:rPr>
        <w:t>rach-LessHO</w:t>
      </w:r>
      <w:r>
        <w:t xml:space="preserve"> was included in </w:t>
      </w:r>
      <w:r>
        <w:rPr>
          <w:i/>
          <w:iCs/>
        </w:rPr>
        <w:t>reconfigurationWithSync</w:t>
      </w:r>
      <w:r>
        <w:t xml:space="preserve"> and </w:t>
      </w:r>
      <w:r>
        <w:rPr>
          <w:i/>
          <w:iCs/>
        </w:rPr>
        <w:t>cg-NTN-Configuration</w:t>
      </w:r>
      <w:r>
        <w:t xml:space="preserve"> was configured:</w:t>
      </w:r>
    </w:p>
    <w:p w14:paraId="63C331B6" w14:textId="77777777" w:rsidR="0099558B" w:rsidRDefault="0099558B" w:rsidP="0099558B">
      <w:pPr>
        <w:pStyle w:val="B3"/>
        <w:rPr>
          <w:rFonts w:eastAsia="宋体"/>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stop timer T310 for source SpCell if running;</w:t>
      </w:r>
    </w:p>
    <w:p w14:paraId="191F13CF" w14:textId="77777777" w:rsidR="0099558B" w:rsidRDefault="0099558B" w:rsidP="0099558B">
      <w:pPr>
        <w:pStyle w:val="B2"/>
      </w:pPr>
      <w:r>
        <w:t>2&gt;</w:t>
      </w:r>
      <w:r>
        <w:tab/>
        <w:t>apply the parts of the CSI reporting configuration, the scheduling request configuration and the sounding RS configuration that do not require the UE to know the SFN of the respective target SpCell, if any;</w:t>
      </w:r>
    </w:p>
    <w:p w14:paraId="58479F39" w14:textId="77777777" w:rsidR="0099558B" w:rsidRDefault="0099558B" w:rsidP="0099558B">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r>
        <w:rPr>
          <w:i/>
        </w:rPr>
        <w:t>RRCReconfiguration</w:t>
      </w:r>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which is scheduled as specified in TS 38.213 [13], of the target SpCell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r>
        <w:rPr>
          <w:i/>
        </w:rPr>
        <w:t>RRCReconfiguration</w:t>
      </w:r>
      <w:r>
        <w:t xml:space="preserve"> message is applied due to a conditional reconfiguration execution and the </w:t>
      </w:r>
      <w:r>
        <w:rPr>
          <w:i/>
        </w:rPr>
        <w:t>subsequentCondReconfig</w:t>
      </w:r>
      <w:r>
        <w:t xml:space="preserve"> is included in the entry in</w:t>
      </w:r>
      <w:r>
        <w:rPr>
          <w:i/>
        </w:rPr>
        <w:t xml:space="preserve"> VarConditionalReconfig </w:t>
      </w:r>
      <w:r>
        <w:t xml:space="preserve">containing the </w:t>
      </w:r>
      <w:r>
        <w:rPr>
          <w:i/>
        </w:rPr>
        <w:t>RRCReconfiguration</w:t>
      </w:r>
      <w:r>
        <w:t xml:space="preserve"> message:</w:t>
      </w:r>
    </w:p>
    <w:p w14:paraId="696452C1" w14:textId="77777777" w:rsidR="0099558B" w:rsidRDefault="0099558B" w:rsidP="0099558B">
      <w:pPr>
        <w:pStyle w:val="B3"/>
      </w:pPr>
      <w:r>
        <w:t>3&gt;</w:t>
      </w:r>
      <w:r>
        <w:tab/>
        <w:t xml:space="preserve">for each entry in the </w:t>
      </w:r>
      <w:r>
        <w:rPr>
          <w:i/>
          <w:iCs/>
        </w:rPr>
        <w:t>condReconfigList</w:t>
      </w:r>
      <w:r>
        <w:t xml:space="preserve"> within the MCG and the SCG </w:t>
      </w:r>
      <w:r>
        <w:rPr>
          <w:i/>
          <w:iCs/>
        </w:rPr>
        <w:t>VarConditionalReconfig</w:t>
      </w:r>
      <w:r>
        <w:t>:</w:t>
      </w:r>
    </w:p>
    <w:p w14:paraId="48C79CC4" w14:textId="77777777" w:rsidR="0099558B" w:rsidRDefault="0099558B" w:rsidP="0099558B">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 xml:space="preserve">: </w:t>
      </w:r>
    </w:p>
    <w:p w14:paraId="2CD5DF33" w14:textId="77777777" w:rsidR="0099558B" w:rsidRDefault="0099558B" w:rsidP="0099558B">
      <w:pPr>
        <w:pStyle w:val="B5"/>
      </w:pPr>
      <w:r>
        <w:t>5&gt;</w:t>
      </w:r>
      <w:r>
        <w:tab/>
        <w:t xml:space="preserve">if </w:t>
      </w:r>
      <w:r>
        <w:rPr>
          <w:i/>
          <w:iCs/>
        </w:rPr>
        <w:t>subsequentCondExecutionCond</w:t>
      </w:r>
      <w:r>
        <w:t xml:space="preserve"> is included in the entry of the </w:t>
      </w:r>
      <w:r>
        <w:rPr>
          <w:i/>
          <w:iCs/>
        </w:rPr>
        <w:t>condExecutionCondToAddModList</w:t>
      </w:r>
      <w:r>
        <w:t>:</w:t>
      </w:r>
    </w:p>
    <w:p w14:paraId="23E072C2"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749F3E09" w14:textId="77777777" w:rsidR="0099558B" w:rsidRDefault="0099558B" w:rsidP="0099558B">
      <w:pPr>
        <w:pStyle w:val="B5"/>
      </w:pPr>
      <w:r>
        <w:lastRenderedPageBreak/>
        <w:t>5&gt;</w:t>
      </w:r>
      <w:r>
        <w:tab/>
        <w:t xml:space="preserve">if </w:t>
      </w:r>
      <w:r>
        <w:rPr>
          <w:i/>
          <w:iCs/>
        </w:rPr>
        <w:t>subsequentCondExecutionCondSCG</w:t>
      </w:r>
      <w:r>
        <w:t xml:space="preserve"> is included in the entry of the </w:t>
      </w:r>
      <w:r>
        <w:rPr>
          <w:i/>
          <w:iCs/>
        </w:rPr>
        <w:t>condExecutionCondToAddModList</w:t>
      </w:r>
      <w:r>
        <w:t>:</w:t>
      </w:r>
    </w:p>
    <w:p w14:paraId="1C1BDD00"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73FA1AE5"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 or</w:t>
      </w:r>
    </w:p>
    <w:p w14:paraId="5CE6B17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2E3AC4E" w14:textId="77777777" w:rsidR="0099558B" w:rsidRDefault="0099558B" w:rsidP="0099558B">
      <w:pPr>
        <w:pStyle w:val="B3"/>
      </w:pPr>
      <w:r>
        <w:t>3&gt;</w:t>
      </w:r>
      <w:r>
        <w:tab/>
        <w:t xml:space="preserve">remove all the entries within </w:t>
      </w:r>
      <w:r>
        <w:rPr>
          <w:i/>
        </w:rPr>
        <w:t>VarConditionalReconfiguration</w:t>
      </w:r>
      <w:r>
        <w:t xml:space="preserve"> as specified in TS 36.331 [10], clause 5.3.5.9.6, if any;</w:t>
      </w:r>
    </w:p>
    <w:p w14:paraId="2356141D" w14:textId="77777777" w:rsidR="0099558B" w:rsidRDefault="0099558B" w:rsidP="0099558B">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84E660A" w14:textId="77777777" w:rsidR="0099558B" w:rsidRDefault="0099558B" w:rsidP="0099558B">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32AD6EBE" w14:textId="77777777" w:rsidR="0099558B" w:rsidRDefault="0099558B" w:rsidP="0099558B">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7E3216" w14:textId="77777777" w:rsidR="0099558B" w:rsidRDefault="0099558B" w:rsidP="0099558B">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7E543F45" w14:textId="77777777" w:rsidR="0099558B" w:rsidRDefault="0099558B" w:rsidP="0099558B">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10C2CA3" w14:textId="77777777" w:rsidR="0099558B" w:rsidRDefault="0099558B" w:rsidP="0099558B">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B19125A" w14:textId="77777777" w:rsidR="0099558B" w:rsidRDefault="0099558B" w:rsidP="0099558B">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1D5D3" w14:textId="77777777" w:rsidR="0099558B" w:rsidRDefault="0099558B" w:rsidP="0099558B">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1D4B766" w14:textId="77777777" w:rsidR="0099558B" w:rsidRDefault="0099558B" w:rsidP="0099558B">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04EC39" w14:textId="77777777" w:rsidR="0099558B" w:rsidRDefault="0099558B" w:rsidP="0099558B">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w:t>
      </w:r>
      <w:r>
        <w:lastRenderedPageBreak/>
        <w:t xml:space="preserve">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r>
        <w:rPr>
          <w:i/>
        </w:rPr>
        <w:t>SidelinkUEInformationNR</w:t>
      </w:r>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00BD3B2B" w14:textId="77777777" w:rsidR="0099558B" w:rsidRDefault="0099558B" w:rsidP="0099558B">
      <w:pPr>
        <w:pStyle w:val="B5"/>
      </w:pPr>
      <w:r>
        <w:t>5&gt;</w:t>
      </w:r>
      <w:r>
        <w:tab/>
        <w:t xml:space="preserve">if RRC segmentation was used for the </w:t>
      </w:r>
      <w:r>
        <w:rPr>
          <w:i/>
          <w:iCs/>
        </w:rPr>
        <w:t>MeasurementReportAppLayer</w:t>
      </w:r>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r>
        <w:rPr>
          <w:i/>
          <w:iCs/>
          <w:lang w:val="en-GB"/>
        </w:rPr>
        <w:t>reportingSRB</w:t>
      </w:r>
      <w:r>
        <w:rPr>
          <w:lang w:val="en-GB"/>
        </w:rPr>
        <w:t xml:space="preserve"> (or SRB4 if </w:t>
      </w:r>
      <w:r>
        <w:rPr>
          <w:i/>
          <w:iCs/>
          <w:lang w:val="en-GB"/>
        </w:rPr>
        <w:t>reportingSRB</w:t>
      </w:r>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r>
        <w:rPr>
          <w:i/>
          <w:iCs/>
          <w:lang w:val="en-GB"/>
        </w:rPr>
        <w:t>MeasurementReportAppLayer</w:t>
      </w:r>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r>
        <w:rPr>
          <w:i/>
          <w:iCs/>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3424F410" w14:textId="77777777" w:rsidR="0099558B" w:rsidRDefault="0099558B" w:rsidP="0099558B">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r>
        <w:rPr>
          <w:rStyle w:val="ad"/>
        </w:rPr>
        <w:t xml:space="preserve"> </w:t>
      </w:r>
    </w:p>
    <w:p w14:paraId="08B3E8D3" w14:textId="77777777" w:rsidR="0099558B" w:rsidRDefault="0099558B" w:rsidP="0099558B">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F7A66A"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B82073" w14:textId="77777777" w:rsidR="0099558B" w:rsidRDefault="0099558B" w:rsidP="0099558B">
      <w:pPr>
        <w:pStyle w:val="B4"/>
      </w:pPr>
      <w:r>
        <w:t>4&gt;</w:t>
      </w:r>
      <w:r>
        <w:tab/>
        <w:t xml:space="preserve">initiate transmission of an </w:t>
      </w:r>
      <w:r>
        <w:rPr>
          <w:i/>
        </w:rPr>
        <w:t>MBSInterestIndication</w:t>
      </w:r>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1"/>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4"/>
        <w:rPr>
          <w:rFonts w:eastAsia="MS Mincho"/>
        </w:rPr>
      </w:pPr>
      <w:r w:rsidRPr="00FF4867">
        <w:rPr>
          <w:rFonts w:eastAsia="宋体"/>
          <w:lang w:eastAsia="zh-CN"/>
        </w:rPr>
        <w:t>5.3.5.9</w:t>
      </w:r>
      <w:r w:rsidRPr="00FF4867">
        <w:rPr>
          <w:rFonts w:eastAsia="宋体"/>
          <w:lang w:eastAsia="zh-CN"/>
        </w:rPr>
        <w:tab/>
      </w:r>
      <w:r w:rsidRPr="00FF4867">
        <w:rPr>
          <w:rFonts w:eastAsia="MS Mincho"/>
        </w:rPr>
        <w:t>Other configuration</w:t>
      </w:r>
      <w:bookmarkEnd w:id="51"/>
      <w:bookmarkEnd w:id="52"/>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delayBudgetReportingConfig</w:t>
      </w:r>
      <w:r w:rsidRPr="00FF4867">
        <w:t>:</w:t>
      </w:r>
    </w:p>
    <w:p w14:paraId="2A9DADAA" w14:textId="77777777" w:rsidR="00394471" w:rsidRPr="00FF4867" w:rsidRDefault="00394471" w:rsidP="00394471">
      <w:pPr>
        <w:pStyle w:val="B2"/>
      </w:pPr>
      <w:r w:rsidRPr="00FF4867">
        <w:t>2&gt;</w:t>
      </w:r>
      <w:r w:rsidRPr="00FF4867">
        <w:tab/>
        <w:t xml:space="preserve">if </w:t>
      </w:r>
      <w:r w:rsidRPr="00FF4867">
        <w:rPr>
          <w:i/>
        </w:rPr>
        <w:t>delayBudgetReportingConfig</w:t>
      </w:r>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lastRenderedPageBreak/>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overheatingAssistanceConfig</w:t>
      </w:r>
      <w:r w:rsidRPr="00FF4867">
        <w:t>:</w:t>
      </w:r>
    </w:p>
    <w:p w14:paraId="61039F75" w14:textId="77777777" w:rsidR="00394471" w:rsidRPr="00FF4867" w:rsidRDefault="00394471" w:rsidP="00394471">
      <w:pPr>
        <w:pStyle w:val="B2"/>
      </w:pPr>
      <w:r w:rsidRPr="00FF4867">
        <w:t>2&gt;</w:t>
      </w:r>
      <w:r w:rsidRPr="00FF4867">
        <w:tab/>
        <w:t xml:space="preserve">if </w:t>
      </w:r>
      <w:r w:rsidRPr="00FF4867">
        <w:rPr>
          <w:i/>
        </w:rPr>
        <w:t>overheatingAssistanceConfig</w:t>
      </w:r>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idc-AssistanceConfig</w:t>
      </w:r>
      <w:r w:rsidRPr="00FF4867">
        <w:t>:</w:t>
      </w:r>
    </w:p>
    <w:p w14:paraId="4C564092" w14:textId="77777777" w:rsidR="00394471" w:rsidRPr="00FF4867" w:rsidRDefault="00394471" w:rsidP="00394471">
      <w:pPr>
        <w:pStyle w:val="B2"/>
      </w:pPr>
      <w:r w:rsidRPr="00FF4867">
        <w:t>2&gt;</w:t>
      </w:r>
      <w:r w:rsidRPr="00FF4867">
        <w:tab/>
        <w:t xml:space="preserve">if </w:t>
      </w:r>
      <w:r w:rsidRPr="00FF4867">
        <w:rPr>
          <w:i/>
        </w:rPr>
        <w:t>idc-AssistanceConfig</w:t>
      </w:r>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drx-PreferenceConfig</w:t>
      </w:r>
      <w:r w:rsidRPr="00FF4867">
        <w:t>:</w:t>
      </w:r>
    </w:p>
    <w:p w14:paraId="455CD442" w14:textId="77777777" w:rsidR="00394471" w:rsidRPr="00FF4867" w:rsidRDefault="00394471" w:rsidP="00394471">
      <w:pPr>
        <w:pStyle w:val="B2"/>
      </w:pPr>
      <w:r w:rsidRPr="00FF4867">
        <w:t>2&gt;</w:t>
      </w:r>
      <w:r w:rsidRPr="00FF4867">
        <w:tab/>
        <w:t xml:space="preserve">if </w:t>
      </w:r>
      <w:r w:rsidRPr="00FF4867">
        <w:rPr>
          <w:i/>
        </w:rPr>
        <w:t>drx-PreferenceConfig</w:t>
      </w:r>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maxBW-PreferenceConfig</w:t>
      </w:r>
      <w:r w:rsidRPr="00FF4867">
        <w:t>:</w:t>
      </w:r>
    </w:p>
    <w:p w14:paraId="0A82A4DB" w14:textId="77777777" w:rsidR="00394471" w:rsidRPr="00FF4867" w:rsidRDefault="00394471" w:rsidP="00394471">
      <w:pPr>
        <w:pStyle w:val="B2"/>
      </w:pPr>
      <w:r w:rsidRPr="00FF4867">
        <w:t>2&gt;</w:t>
      </w:r>
      <w:r w:rsidRPr="00FF4867">
        <w:tab/>
        <w:t xml:space="preserve">if </w:t>
      </w:r>
      <w:r w:rsidRPr="00FF4867">
        <w:rPr>
          <w:i/>
        </w:rPr>
        <w:t>maxBW-PreferenceConfig</w:t>
      </w:r>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r w:rsidRPr="00FF4867">
        <w:rPr>
          <w:i/>
          <w:iCs/>
        </w:rPr>
        <w:t>otherConfig</w:t>
      </w:r>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maxCC-PreferenceConfig</w:t>
      </w:r>
      <w:r w:rsidRPr="00FF4867">
        <w:t>:</w:t>
      </w:r>
    </w:p>
    <w:p w14:paraId="1B22E8A3" w14:textId="77777777" w:rsidR="00394471" w:rsidRPr="00FF4867" w:rsidRDefault="00394471" w:rsidP="00394471">
      <w:pPr>
        <w:pStyle w:val="B2"/>
      </w:pPr>
      <w:r w:rsidRPr="00FF4867">
        <w:t>2&gt;</w:t>
      </w:r>
      <w:r w:rsidRPr="00FF4867">
        <w:tab/>
        <w:t xml:space="preserve">if </w:t>
      </w:r>
      <w:r w:rsidRPr="00FF4867">
        <w:rPr>
          <w:i/>
        </w:rPr>
        <w:t>maxCC-PreferenceConfig</w:t>
      </w:r>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maxMIMO-LayerPreferenceConfig</w:t>
      </w:r>
      <w:r w:rsidRPr="00FF4867">
        <w:t>:</w:t>
      </w:r>
    </w:p>
    <w:p w14:paraId="132BC25E" w14:textId="77777777" w:rsidR="00394471" w:rsidRPr="00FF4867" w:rsidRDefault="00394471" w:rsidP="00394471">
      <w:pPr>
        <w:pStyle w:val="B2"/>
      </w:pPr>
      <w:r w:rsidRPr="00FF4867">
        <w:lastRenderedPageBreak/>
        <w:t>2&gt;</w:t>
      </w:r>
      <w:r w:rsidRPr="00FF4867">
        <w:tab/>
        <w:t xml:space="preserve">if </w:t>
      </w:r>
      <w:r w:rsidRPr="00FF4867">
        <w:rPr>
          <w:i/>
        </w:rPr>
        <w:t>maxMIMO-LayerPreferenceConfig</w:t>
      </w:r>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minSchedulingOffsetPreferenceConfig</w:t>
      </w:r>
      <w:r w:rsidRPr="00FF4867">
        <w:t>:</w:t>
      </w:r>
    </w:p>
    <w:p w14:paraId="3F3F2E98" w14:textId="77777777" w:rsidR="00394471" w:rsidRPr="00FF4867" w:rsidRDefault="00394471" w:rsidP="00394471">
      <w:pPr>
        <w:pStyle w:val="B2"/>
      </w:pPr>
      <w:r w:rsidRPr="00FF4867">
        <w:t>2&gt;</w:t>
      </w:r>
      <w:r w:rsidRPr="00FF4867">
        <w:tab/>
        <w:t xml:space="preserve">if </w:t>
      </w:r>
      <w:r w:rsidRPr="00FF4867">
        <w:rPr>
          <w:i/>
        </w:rPr>
        <w:t>minSchedulingOffsetPreferenceConfig</w:t>
      </w:r>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minSchedulingOffsetPreferenceConfigExt</w:t>
      </w:r>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releasePreferenceConfig</w:t>
      </w:r>
      <w:r w:rsidRPr="00FF4867">
        <w:t>:</w:t>
      </w:r>
    </w:p>
    <w:p w14:paraId="2F6ECC9C" w14:textId="77777777" w:rsidR="00394471" w:rsidRPr="00FF4867" w:rsidRDefault="00394471" w:rsidP="00394471">
      <w:pPr>
        <w:pStyle w:val="B2"/>
      </w:pPr>
      <w:r w:rsidRPr="00FF4867">
        <w:t>2&gt;</w:t>
      </w:r>
      <w:r w:rsidRPr="00FF4867">
        <w:tab/>
        <w:t xml:space="preserve">if </w:t>
      </w:r>
      <w:r w:rsidRPr="00FF4867">
        <w:rPr>
          <w:i/>
        </w:rPr>
        <w:t>releasePreferenceConfig</w:t>
      </w:r>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obtainCommonLocation</w:t>
      </w:r>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r w:rsidRPr="00FF4867">
        <w:rPr>
          <w:i/>
          <w:iCs/>
        </w:rPr>
        <w:t>SCGFailureInformation</w:t>
      </w:r>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r w:rsidRPr="00FF4867">
        <w:t>;</w:t>
      </w:r>
    </w:p>
    <w:p w14:paraId="4C0E71A2" w14:textId="77777777" w:rsidR="00394471" w:rsidRPr="00FF4867" w:rsidRDefault="00394471" w:rsidP="00394471">
      <w:pPr>
        <w:pStyle w:val="NO"/>
      </w:pPr>
      <w:r w:rsidRPr="00FF4867">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btNameList</w:t>
      </w:r>
      <w:r w:rsidRPr="00FF4867">
        <w:t>:</w:t>
      </w:r>
    </w:p>
    <w:p w14:paraId="2AA90B28" w14:textId="55822DF6" w:rsidR="00394471" w:rsidRPr="00FF4867" w:rsidRDefault="00394471" w:rsidP="00394471">
      <w:pPr>
        <w:pStyle w:val="B2"/>
      </w:pPr>
      <w:r w:rsidRPr="00FF4867">
        <w:t>2&gt;</w:t>
      </w:r>
      <w:r w:rsidRPr="00FF4867">
        <w:tab/>
        <w:t xml:space="preserve">if </w:t>
      </w:r>
      <w:r w:rsidR="00815664" w:rsidRPr="00FF4867">
        <w:rPr>
          <w:i/>
        </w:rPr>
        <w:t>btNameList</w:t>
      </w:r>
      <w:r w:rsidRPr="00FF4867">
        <w:rPr>
          <w:i/>
        </w:rPr>
        <w:t xml:space="preserve"> </w:t>
      </w:r>
      <w:r w:rsidRPr="00FF4867">
        <w:t xml:space="preserve">is set to </w:t>
      </w:r>
      <w:r w:rsidRPr="00FF4867">
        <w:rPr>
          <w:i/>
        </w:rPr>
        <w:t>setup</w:t>
      </w:r>
      <w:r w:rsidRPr="00FF4867">
        <w:t>, include available Bluetooth measurement results for any subsequent measurement report or any subsequent RLF report and SCGFailureInformation;</w:t>
      </w:r>
    </w:p>
    <w:p w14:paraId="321DB6ED" w14:textId="472100D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wlanNameList</w:t>
      </w:r>
      <w:r w:rsidRPr="00FF4867">
        <w:t>:</w:t>
      </w:r>
    </w:p>
    <w:p w14:paraId="38FF812F" w14:textId="000F29A4" w:rsidR="00394471" w:rsidRPr="00FF4867" w:rsidRDefault="00394471" w:rsidP="00394471">
      <w:pPr>
        <w:pStyle w:val="B2"/>
      </w:pPr>
      <w:r w:rsidRPr="00FF4867">
        <w:t>2&gt;</w:t>
      </w:r>
      <w:r w:rsidRPr="00FF4867">
        <w:tab/>
        <w:t xml:space="preserve">if </w:t>
      </w:r>
      <w:r w:rsidR="00815664" w:rsidRPr="00FF4867">
        <w:rPr>
          <w:i/>
        </w:rPr>
        <w:t>wlanNameList</w:t>
      </w:r>
      <w:r w:rsidRPr="00FF4867">
        <w:rPr>
          <w:i/>
        </w:rPr>
        <w:t xml:space="preserve"> </w:t>
      </w:r>
      <w:r w:rsidRPr="00FF4867">
        <w:t xml:space="preserve">is set to </w:t>
      </w:r>
      <w:r w:rsidRPr="00FF4867">
        <w:rPr>
          <w:i/>
        </w:rPr>
        <w:t>setup</w:t>
      </w:r>
      <w:r w:rsidRPr="00FF4867">
        <w:t>, include available WLAN measurement results for any subsequent measurement report or any subsequent RLF report and SCGFailureInformation;</w:t>
      </w:r>
    </w:p>
    <w:p w14:paraId="043E00A9" w14:textId="1B192C91" w:rsidR="00394471" w:rsidRPr="00FF4867" w:rsidRDefault="00394471" w:rsidP="00394471">
      <w:pPr>
        <w:pStyle w:val="B1"/>
      </w:pPr>
      <w:r w:rsidRPr="00FF4867">
        <w:lastRenderedPageBreak/>
        <w:t>1&gt;</w:t>
      </w:r>
      <w:r w:rsidRPr="00FF4867">
        <w:tab/>
        <w:t xml:space="preserve">if the received </w:t>
      </w:r>
      <w:r w:rsidRPr="00FF4867">
        <w:rPr>
          <w:i/>
        </w:rPr>
        <w:t>otherConfig</w:t>
      </w:r>
      <w:r w:rsidRPr="00FF4867">
        <w:t xml:space="preserve"> includes the </w:t>
      </w:r>
      <w:r w:rsidR="00815664" w:rsidRPr="00FF4867">
        <w:rPr>
          <w:i/>
        </w:rPr>
        <w:t>sensorNameList</w:t>
      </w:r>
      <w:r w:rsidRPr="00FF4867">
        <w:t>:</w:t>
      </w:r>
    </w:p>
    <w:p w14:paraId="59AC157B" w14:textId="4EABE6BC" w:rsidR="00394471" w:rsidRPr="00FF4867" w:rsidRDefault="00394471" w:rsidP="00394471">
      <w:pPr>
        <w:pStyle w:val="B2"/>
      </w:pPr>
      <w:r w:rsidRPr="00FF4867">
        <w:t>2&gt;</w:t>
      </w:r>
      <w:r w:rsidRPr="00FF4867">
        <w:tab/>
        <w:t xml:space="preserve">if </w:t>
      </w:r>
      <w:r w:rsidR="00815664" w:rsidRPr="00FF4867">
        <w:rPr>
          <w:i/>
        </w:rPr>
        <w:t>sensorNameList</w:t>
      </w:r>
      <w:r w:rsidRPr="00FF4867">
        <w:rPr>
          <w:i/>
        </w:rPr>
        <w:t xml:space="preserve"> </w:t>
      </w:r>
      <w:r w:rsidRPr="00FF4867">
        <w:t xml:space="preserve">is set to </w:t>
      </w:r>
      <w:r w:rsidRPr="00FF4867">
        <w:rPr>
          <w:i/>
        </w:rPr>
        <w:t>setup</w:t>
      </w:r>
      <w:r w:rsidRPr="00FF4867">
        <w:t>, include available Sensor measurement results for any subsequent measurement report or any subsequent RLF report and SCGFailureInformation;</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sl-AssistanceConfigNR</w:t>
      </w:r>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r w:rsidRPr="00FF4867">
        <w:rPr>
          <w:i/>
          <w:iCs/>
        </w:rPr>
        <w:t>otherConfig</w:t>
      </w:r>
      <w:r w:rsidRPr="00FF4867">
        <w:t xml:space="preserve"> includes the </w:t>
      </w:r>
      <w:r w:rsidRPr="00FF4867">
        <w:rPr>
          <w:i/>
          <w:iCs/>
        </w:rPr>
        <w:t>referenceTimePreferenceReporting</w:t>
      </w:r>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3A6D9BB1" w:rsidR="00800E9E" w:rsidRPr="00FF4867" w:rsidRDefault="00800E9E" w:rsidP="00800E9E">
      <w:pPr>
        <w:pStyle w:val="B1"/>
      </w:pPr>
      <w:bookmarkStart w:id="72" w:name="_Toc60776786"/>
      <w:r w:rsidRPr="00FF4867">
        <w:t>1&gt;</w:t>
      </w:r>
      <w:r w:rsidRPr="00FF4867">
        <w:tab/>
        <w:t xml:space="preserve">if </w:t>
      </w:r>
      <w:del w:id="73"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r w:rsidRPr="00FF4867">
        <w:rPr>
          <w:i/>
          <w:iCs/>
        </w:rPr>
        <w:t>successHO-Config</w:t>
      </w:r>
      <w:ins w:id="74"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75" w:author="SONMDT Rapporteur" w:date="2024-04-09T11:40:00Z"/>
          <w:color w:val="000000" w:themeColor="text1"/>
        </w:rPr>
      </w:pPr>
      <w:ins w:id="76" w:author="SONMDT Rapporteur" w:date="2024-04-09T11:40:00Z">
        <w:r w:rsidRPr="00A4663D">
          <w:rPr>
            <w:color w:val="000000" w:themeColor="text1"/>
          </w:rPr>
          <w:t>1&gt;</w:t>
        </w:r>
        <w:r w:rsidRPr="00A4663D">
          <w:rPr>
            <w:color w:val="000000" w:themeColor="text1"/>
          </w:rPr>
          <w:tab/>
        </w:r>
      </w:ins>
      <w:ins w:id="77" w:author="SONMDT Rapporteur" w:date="2024-04-23T08:12:00Z">
        <w:r w:rsidR="00B2108B" w:rsidRPr="00A4663D">
          <w:rPr>
            <w:color w:val="000000" w:themeColor="text1"/>
          </w:rPr>
          <w:t xml:space="preserve">if </w:t>
        </w:r>
        <w:r w:rsidR="00B2108B" w:rsidRPr="00A4663D">
          <w:rPr>
            <w:i/>
            <w:iCs/>
            <w:color w:val="000000" w:themeColor="text1"/>
          </w:rPr>
          <w:t xml:space="preserve">sn-initiatedPSCellChange </w:t>
        </w:r>
        <w:r w:rsidR="00B2108B" w:rsidRPr="00A4663D">
          <w:rPr>
            <w:color w:val="000000" w:themeColor="text1"/>
          </w:rPr>
          <w:t xml:space="preserve">is not included </w:t>
        </w:r>
      </w:ins>
      <w:ins w:id="78" w:author="SONMDT Rapporteur" w:date="2024-04-23T10:24:00Z">
        <w:r w:rsidR="00EF0F06" w:rsidRPr="00A4663D">
          <w:rPr>
            <w:color w:val="000000" w:themeColor="text1"/>
          </w:rPr>
          <w:t xml:space="preserve">in </w:t>
        </w:r>
        <w:r w:rsidR="00EF0F06" w:rsidRPr="00A4663D">
          <w:rPr>
            <w:i/>
            <w:iCs/>
            <w:color w:val="000000" w:themeColor="text1"/>
          </w:rPr>
          <w:t>otherConfig</w:t>
        </w:r>
        <w:r w:rsidR="00EF0F06" w:rsidRPr="00A4663D">
          <w:rPr>
            <w:color w:val="000000" w:themeColor="text1"/>
          </w:rPr>
          <w:t xml:space="preserve"> </w:t>
        </w:r>
      </w:ins>
      <w:ins w:id="79" w:author="SONMDT Rapporteur" w:date="2024-04-23T08:17:00Z">
        <w:r w:rsidR="00B2108B" w:rsidRPr="00A4663D">
          <w:rPr>
            <w:color w:val="000000" w:themeColor="text1"/>
          </w:rPr>
          <w:t xml:space="preserve">and </w:t>
        </w:r>
      </w:ins>
      <w:ins w:id="80" w:author="SONMDT Rapporteur" w:date="2024-04-09T11:40:00Z">
        <w:r w:rsidRPr="00A4663D">
          <w:rPr>
            <w:color w:val="000000" w:themeColor="text1"/>
          </w:rPr>
          <w:t>if the</w:t>
        </w:r>
      </w:ins>
      <w:ins w:id="81" w:author="SONMDT Rapporteur" w:date="2024-04-15T15:56:00Z">
        <w:r w:rsidR="00B227C8" w:rsidRPr="00A4663D">
          <w:rPr>
            <w:color w:val="000000" w:themeColor="text1"/>
          </w:rPr>
          <w:t xml:space="preserve"> </w:t>
        </w:r>
        <w:r w:rsidR="00B227C8" w:rsidRPr="00A4663D">
          <w:rPr>
            <w:i/>
            <w:iCs/>
            <w:color w:val="000000" w:themeColor="text1"/>
          </w:rPr>
          <w:t>successPSCell-Config</w:t>
        </w:r>
      </w:ins>
      <w:ins w:id="82" w:author="SONMDT Rapporteur" w:date="2024-04-09T11:40:00Z">
        <w:r w:rsidRPr="00A4663D">
          <w:rPr>
            <w:color w:val="000000" w:themeColor="text1"/>
          </w:rPr>
          <w:t xml:space="preserve"> received </w:t>
        </w:r>
      </w:ins>
      <w:ins w:id="83" w:author="SONMDT Rapporteur" w:date="2024-04-15T15:57:00Z">
        <w:r w:rsidR="00B227C8" w:rsidRPr="00A4663D">
          <w:rPr>
            <w:color w:val="000000" w:themeColor="text1"/>
          </w:rPr>
          <w:t xml:space="preserve">in </w:t>
        </w:r>
      </w:ins>
      <w:ins w:id="84" w:author="SONMDT Rapporteur" w:date="2024-04-09T11:40:00Z">
        <w:r w:rsidRPr="00A4663D">
          <w:rPr>
            <w:i/>
            <w:iCs/>
            <w:color w:val="000000" w:themeColor="text1"/>
          </w:rPr>
          <w:t>otherConfig</w:t>
        </w:r>
        <w:r w:rsidRPr="00A4663D">
          <w:rPr>
            <w:color w:val="000000" w:themeColor="text1"/>
          </w:rPr>
          <w:t xml:space="preserve"> </w:t>
        </w:r>
      </w:ins>
      <w:ins w:id="85" w:author="SONMDT Rapporteur" w:date="2024-04-15T15:55:00Z">
        <w:r w:rsidR="00B227C8" w:rsidRPr="00A4663D">
          <w:rPr>
            <w:color w:val="000000" w:themeColor="text1"/>
          </w:rPr>
          <w:t xml:space="preserve">is set to </w:t>
        </w:r>
        <w:r w:rsidR="00B227C8" w:rsidRPr="00A4663D">
          <w:rPr>
            <w:i/>
            <w:iCs/>
            <w:color w:val="000000" w:themeColor="text1"/>
          </w:rPr>
          <w:t>setup</w:t>
        </w:r>
      </w:ins>
      <w:ins w:id="86" w:author="SONMDT Rapporteur" w:date="2024-04-09T11:40:00Z">
        <w:r w:rsidRPr="00A4663D">
          <w:rPr>
            <w:color w:val="000000" w:themeColor="text1"/>
          </w:rPr>
          <w:t>:</w:t>
        </w:r>
      </w:ins>
    </w:p>
    <w:p w14:paraId="1C51FDB5" w14:textId="26E1E632" w:rsidR="007C11DD" w:rsidRPr="00A4663D" w:rsidRDefault="007C11DD" w:rsidP="007C11DD">
      <w:pPr>
        <w:pStyle w:val="B2"/>
        <w:rPr>
          <w:ins w:id="87" w:author="SONMDT Rapporteur" w:date="2024-04-09T11:40:00Z"/>
          <w:color w:val="000000" w:themeColor="text1"/>
        </w:rPr>
      </w:pPr>
      <w:ins w:id="88" w:author="SONMDT Rapporteur" w:date="2024-04-09T11:40:00Z">
        <w:r w:rsidRPr="00A4663D">
          <w:rPr>
            <w:color w:val="000000" w:themeColor="text1"/>
          </w:rPr>
          <w:t>2&gt;</w:t>
        </w:r>
        <w:r w:rsidRPr="00A4663D">
          <w:rPr>
            <w:color w:val="000000" w:themeColor="text1"/>
          </w:rPr>
          <w:tab/>
          <w:t>consider itself to be configured by the corresponding cell group to provide the successful PSCell change or addition information in accordance with 5.7.10.7;</w:t>
        </w:r>
      </w:ins>
    </w:p>
    <w:p w14:paraId="107ED4CF" w14:textId="77777777" w:rsidR="007C11DD" w:rsidRPr="00A4663D" w:rsidRDefault="007C11DD" w:rsidP="007C11DD">
      <w:pPr>
        <w:pStyle w:val="B1"/>
        <w:rPr>
          <w:ins w:id="89" w:author="SONMDT Rapporteur" w:date="2024-04-09T11:40:00Z"/>
          <w:color w:val="000000" w:themeColor="text1"/>
        </w:rPr>
      </w:pPr>
      <w:ins w:id="90"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91" w:author="SONMDT Rapporteur" w:date="2024-04-26T12:37:00Z"/>
          <w:color w:val="000000" w:themeColor="text1"/>
        </w:rPr>
      </w:pPr>
      <w:ins w:id="92" w:author="SONMDT Rapporteur" w:date="2024-04-09T11:40:00Z">
        <w:r w:rsidRPr="005F0711">
          <w:t>2&gt;</w:t>
        </w:r>
        <w:r w:rsidRPr="005F0711">
          <w:tab/>
          <w:t xml:space="preserve">consider itself not to be configured by the corresponding cell group to provide the successful PSCell change or </w:t>
        </w:r>
        <w:r w:rsidRPr="00A4663D">
          <w:rPr>
            <w:color w:val="000000" w:themeColor="text1"/>
          </w:rPr>
          <w:t>addition information.</w:t>
        </w:r>
      </w:ins>
    </w:p>
    <w:p w14:paraId="2A5B2C1E" w14:textId="5D0F6792" w:rsidR="009E7D38" w:rsidRPr="00A4663D" w:rsidDel="008123AE" w:rsidRDefault="009E7D38" w:rsidP="0052778A">
      <w:pPr>
        <w:pStyle w:val="B2"/>
        <w:rPr>
          <w:del w:id="93" w:author="SONMDT Rapporteur" w:date="2024-04-09T11:40:00Z"/>
          <w:color w:val="000000" w:themeColor="text1"/>
        </w:rPr>
      </w:pPr>
      <w:del w:id="94"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95" w:author="SONMDT Rapporteur" w:date="2024-04-15T16:01:00Z"/>
          <w:color w:val="000000" w:themeColor="text1"/>
        </w:rPr>
      </w:pPr>
      <w:ins w:id="96" w:author="SONMDT Rapporteur" w:date="2024-04-15T16:01:00Z">
        <w:r w:rsidRPr="00A4663D">
          <w:rPr>
            <w:color w:val="000000" w:themeColor="text1"/>
          </w:rPr>
          <w:t xml:space="preserve">1&gt;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 xml:space="preserve">is </w:t>
        </w:r>
      </w:ins>
      <w:ins w:id="97" w:author="SONMDT Rapporteur" w:date="2024-04-23T08:13:00Z">
        <w:r w:rsidR="00B2108B" w:rsidRPr="00A4663D">
          <w:rPr>
            <w:color w:val="000000" w:themeColor="text1"/>
          </w:rPr>
          <w:t xml:space="preserve">set to </w:t>
        </w:r>
        <w:r w:rsidR="00B2108B" w:rsidRPr="00A4663D">
          <w:rPr>
            <w:i/>
            <w:iCs/>
            <w:color w:val="000000" w:themeColor="text1"/>
          </w:rPr>
          <w:t>setup</w:t>
        </w:r>
      </w:ins>
      <w:ins w:id="98" w:author="SONMDT Rapporteur" w:date="2024-04-23T10:24:00Z">
        <w:r w:rsidR="00EF0F06" w:rsidRPr="00A4663D">
          <w:rPr>
            <w:color w:val="000000" w:themeColor="text1"/>
          </w:rPr>
          <w:t>; or</w:t>
        </w:r>
      </w:ins>
    </w:p>
    <w:p w14:paraId="20222391" w14:textId="243BF9EB" w:rsidR="00EF0F06" w:rsidRPr="00A4663D" w:rsidRDefault="00EF0F06" w:rsidP="00EF0F06">
      <w:pPr>
        <w:pStyle w:val="B1"/>
        <w:ind w:left="284" w:firstLine="0"/>
        <w:rPr>
          <w:ins w:id="99" w:author="SONMDT Rapporteur" w:date="2024-04-23T10:24:00Z"/>
          <w:color w:val="000000" w:themeColor="text1"/>
        </w:rPr>
      </w:pPr>
      <w:commentRangeStart w:id="100"/>
      <w:ins w:id="101" w:author="SONMDT Rapporteur" w:date="2024-04-23T10:24:00Z">
        <w:r w:rsidRPr="00A4663D">
          <w:rPr>
            <w:color w:val="000000" w:themeColor="text1"/>
          </w:rPr>
          <w:t>1</w:t>
        </w:r>
      </w:ins>
      <w:commentRangeEnd w:id="100"/>
      <w:r w:rsidR="009B3E57">
        <w:rPr>
          <w:rStyle w:val="ad"/>
        </w:rPr>
        <w:commentReference w:id="100"/>
      </w:r>
      <w:ins w:id="102" w:author="SONMDT Rapporteur" w:date="2024-04-23T10:24:00Z">
        <w:r w:rsidRPr="00A4663D">
          <w:rPr>
            <w:color w:val="000000" w:themeColor="text1"/>
          </w:rPr>
          <w:t xml:space="preserve">&gt;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is</w:t>
        </w:r>
      </w:ins>
      <w:ins w:id="103" w:author="SONMDT Rapporteur" w:date="2024-04-23T10:29:00Z">
        <w:r w:rsidRPr="00A4663D">
          <w:rPr>
            <w:color w:val="000000" w:themeColor="text1"/>
          </w:rPr>
          <w:t xml:space="preserve"> already</w:t>
        </w:r>
      </w:ins>
      <w:ins w:id="104" w:author="SONMDT Rapporteur" w:date="2024-04-23T10:24:00Z">
        <w:r w:rsidRPr="00A4663D">
          <w:rPr>
            <w:color w:val="000000" w:themeColor="text1"/>
          </w:rPr>
          <w:t xml:space="preserve"> </w:t>
        </w:r>
      </w:ins>
      <w:ins w:id="105" w:author="SONMDT Rapporteur" w:date="2024-04-23T10:25:00Z">
        <w:r w:rsidRPr="00A4663D">
          <w:rPr>
            <w:color w:val="000000" w:themeColor="text1"/>
          </w:rPr>
          <w:t>configured</w:t>
        </w:r>
      </w:ins>
      <w:ins w:id="106" w:author="SONMDT Rapporteur" w:date="2024-04-23T10:28:00Z">
        <w:r w:rsidRPr="00A4663D">
          <w:rPr>
            <w:color w:val="000000" w:themeColor="text1"/>
          </w:rPr>
          <w:t xml:space="preserve"> </w:t>
        </w:r>
      </w:ins>
      <w:ins w:id="107" w:author="SONMDT Rapporteur" w:date="2024-04-23T10:25:00Z">
        <w:r w:rsidRPr="00A4663D">
          <w:rPr>
            <w:color w:val="000000" w:themeColor="text1"/>
          </w:rPr>
          <w:t xml:space="preserve">for the </w:t>
        </w:r>
      </w:ins>
      <w:ins w:id="108" w:author="SONMDT Rapporteur" w:date="2024-04-23T10:29:00Z">
        <w:r w:rsidRPr="00A4663D">
          <w:rPr>
            <w:color w:val="000000" w:themeColor="text1"/>
          </w:rPr>
          <w:t>SCG</w:t>
        </w:r>
      </w:ins>
      <w:ins w:id="109" w:author="SONMDT Rapporteur" w:date="2024-04-23T10:25:00Z">
        <w:r w:rsidRPr="00A4663D">
          <w:rPr>
            <w:color w:val="000000" w:themeColor="text1"/>
          </w:rPr>
          <w:t>:</w:t>
        </w:r>
      </w:ins>
    </w:p>
    <w:p w14:paraId="4341B731" w14:textId="68720E26" w:rsidR="008123AE" w:rsidRPr="00A4663D" w:rsidRDefault="008123AE" w:rsidP="008123AE">
      <w:pPr>
        <w:pStyle w:val="B2"/>
        <w:rPr>
          <w:ins w:id="110" w:author="SONMDT Rapporteur" w:date="2024-04-15T16:01:00Z"/>
          <w:color w:val="000000" w:themeColor="text1"/>
        </w:rPr>
      </w:pPr>
      <w:ins w:id="111" w:author="SONMDT Rapporteur" w:date="2024-04-15T16:01:00Z">
        <w:r w:rsidRPr="00A4663D">
          <w:rPr>
            <w:color w:val="000000" w:themeColor="text1"/>
          </w:rPr>
          <w:t>2&gt;</w:t>
        </w:r>
        <w:r w:rsidRPr="00A4663D">
          <w:rPr>
            <w:color w:val="000000" w:themeColor="text1"/>
          </w:rPr>
          <w:tab/>
          <w:t xml:space="preserve">consider itself to be configured by the </w:t>
        </w:r>
      </w:ins>
      <w:ins w:id="112" w:author="SONMDT Rapporteur" w:date="2024-04-15T17:08:00Z">
        <w:r w:rsidR="00C9591C" w:rsidRPr="00A4663D">
          <w:rPr>
            <w:color w:val="000000" w:themeColor="text1"/>
          </w:rPr>
          <w:t xml:space="preserve">source </w:t>
        </w:r>
      </w:ins>
      <w:ins w:id="113" w:author="SONMDT Rapporteur" w:date="2024-04-15T17:07:00Z">
        <w:r w:rsidR="00C9591C" w:rsidRPr="00A4663D">
          <w:rPr>
            <w:color w:val="000000" w:themeColor="text1"/>
          </w:rPr>
          <w:t xml:space="preserve">PSCell </w:t>
        </w:r>
      </w:ins>
      <w:ins w:id="114" w:author="SONMDT Rapporteur" w:date="2024-04-15T16:01:00Z">
        <w:r w:rsidRPr="00A4663D">
          <w:rPr>
            <w:color w:val="000000" w:themeColor="text1"/>
          </w:rPr>
          <w:t>to provide the successful PSCell change or addition information in accordance with 5.7.10.7;</w:t>
        </w:r>
      </w:ins>
    </w:p>
    <w:p w14:paraId="6C0FEEFA" w14:textId="56E709A3" w:rsidR="00B2108B" w:rsidRPr="00A4663D" w:rsidRDefault="00B2108B" w:rsidP="00B2108B">
      <w:pPr>
        <w:pStyle w:val="B1"/>
        <w:rPr>
          <w:ins w:id="115" w:author="SONMDT Rapporteur" w:date="2024-04-23T08:16:00Z"/>
          <w:color w:val="000000" w:themeColor="text1"/>
        </w:rPr>
      </w:pPr>
      <w:ins w:id="116" w:author="SONMDT Rapporteur" w:date="2024-04-23T08:16:00Z">
        <w:r w:rsidRPr="00A4663D">
          <w:rPr>
            <w:color w:val="000000" w:themeColor="text1"/>
          </w:rPr>
          <w:t>1&gt;</w:t>
        </w:r>
        <w:r w:rsidRPr="00A4663D">
          <w:rPr>
            <w:color w:val="000000" w:themeColor="text1"/>
          </w:rPr>
          <w:tab/>
        </w:r>
      </w:ins>
      <w:ins w:id="117" w:author="SONMDT Rapporteur" w:date="2024-04-26T12:15:00Z">
        <w:r w:rsidR="00E31E62" w:rsidRPr="00A4663D">
          <w:rPr>
            <w:color w:val="000000" w:themeColor="text1"/>
          </w:rPr>
          <w:t xml:space="preserve">if the </w:t>
        </w:r>
        <w:r w:rsidR="00E31E62" w:rsidRPr="00A4663D">
          <w:rPr>
            <w:i/>
            <w:iCs/>
            <w:color w:val="000000" w:themeColor="text1"/>
          </w:rPr>
          <w:t>successPSCell-Config</w:t>
        </w:r>
        <w:r w:rsidR="00E31E62" w:rsidRPr="00A4663D">
          <w:rPr>
            <w:color w:val="000000" w:themeColor="text1"/>
          </w:rPr>
          <w:t xml:space="preserve"> received in </w:t>
        </w:r>
        <w:r w:rsidR="00E31E62" w:rsidRPr="00F76EBB">
          <w:rPr>
            <w:i/>
            <w:iCs/>
            <w:color w:val="000000" w:themeColor="text1"/>
          </w:rPr>
          <w:t>otherConfig</w:t>
        </w:r>
        <w:r w:rsidR="00E31E62" w:rsidRPr="00A4663D">
          <w:rPr>
            <w:color w:val="000000" w:themeColor="text1"/>
          </w:rPr>
          <w:t xml:space="preserve"> is set to </w:t>
        </w:r>
        <w:r w:rsidR="00E31E62" w:rsidRPr="00F76EBB">
          <w:rPr>
            <w:i/>
            <w:iCs/>
            <w:color w:val="000000" w:themeColor="text1"/>
          </w:rPr>
          <w:t>release</w:t>
        </w:r>
      </w:ins>
      <w:ins w:id="118" w:author="SONMDT Rapporteur" w:date="2024-04-23T08:16:00Z">
        <w:r w:rsidRPr="00A4663D">
          <w:rPr>
            <w:color w:val="000000" w:themeColor="text1"/>
          </w:rPr>
          <w:t>:</w:t>
        </w:r>
      </w:ins>
    </w:p>
    <w:p w14:paraId="01842AD5" w14:textId="3A4FDCB0" w:rsidR="008123AE" w:rsidRPr="00FF4867" w:rsidRDefault="00B2108B" w:rsidP="00B2108B">
      <w:pPr>
        <w:pStyle w:val="B2"/>
        <w:rPr>
          <w:ins w:id="119" w:author="SONMDT Rapporteur" w:date="2024-04-15T16:01:00Z"/>
        </w:rPr>
      </w:pPr>
      <w:ins w:id="120" w:author="SONMDT Rapporteur" w:date="2024-04-23T08:16:00Z">
        <w:r w:rsidRPr="005F0711">
          <w:t>2&gt;</w:t>
        </w:r>
        <w:r w:rsidRPr="005F0711">
          <w:tab/>
          <w:t>consider itself not to be configured by the corresponding cell group to provide the successful PSCell change or addition information.</w:t>
        </w:r>
      </w:ins>
    </w:p>
    <w:p w14:paraId="06B840BC" w14:textId="6A6C6DC7" w:rsidR="009E7D38" w:rsidRPr="00FF4867" w:rsidDel="007C11DD" w:rsidRDefault="009E7D38" w:rsidP="009E7D38">
      <w:pPr>
        <w:pStyle w:val="B2"/>
        <w:rPr>
          <w:del w:id="121" w:author="SONMDT Rapporteur" w:date="2024-04-09T11:40:00Z"/>
        </w:rPr>
      </w:pPr>
      <w:del w:id="122"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23" w:author="SONMDT Rapporteur" w:date="2024-04-09T11:40:00Z"/>
        </w:rPr>
      </w:pPr>
      <w:del w:id="124"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25" w:author="SONMDT Rapporteur" w:date="2024-04-09T11:40:00Z"/>
        </w:rPr>
      </w:pPr>
      <w:del w:id="126"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27" w:author="SONMDT Rapporteur" w:date="2024-04-09T11:40:00Z"/>
        </w:rPr>
      </w:pPr>
      <w:del w:id="128"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29" w:author="SONMDT Rapporteur" w:date="2024-04-03T12:58:00Z">
        <w:r w:rsidRPr="00FF4867" w:rsidDel="00D740B9">
          <w:delText xml:space="preserve">or addition </w:delText>
        </w:r>
      </w:del>
      <w:del w:id="130"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31" w:author="SONMDT Rapporteur" w:date="2024-04-09T11:40:00Z"/>
        </w:rPr>
      </w:pPr>
      <w:del w:id="132" w:author="SONMDT Rapporteur" w:date="2024-04-09T11:40:00Z">
        <w:r w:rsidRPr="00FF4867" w:rsidDel="007C11DD">
          <w:lastRenderedPageBreak/>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33" w:author="SONMDT Rapporteur" w:date="2024-04-09T11:40:00Z"/>
        </w:rPr>
      </w:pPr>
      <w:del w:id="134"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r w:rsidRPr="00FF4867">
        <w:rPr>
          <w:i/>
          <w:iCs/>
        </w:rPr>
        <w:t>otherConfig</w:t>
      </w:r>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iCs/>
        </w:rPr>
        <w:t>musim-GapAssistanceConfig</w:t>
      </w:r>
      <w:r w:rsidRPr="00FF4867">
        <w:t>:</w:t>
      </w:r>
    </w:p>
    <w:p w14:paraId="5BAAD177" w14:textId="77777777" w:rsidR="00100C97" w:rsidRPr="00FF4867" w:rsidRDefault="00100C97" w:rsidP="00100C97">
      <w:pPr>
        <w:pStyle w:val="B2"/>
      </w:pPr>
      <w:r w:rsidRPr="00FF4867">
        <w:t>2&gt;</w:t>
      </w:r>
      <w:r w:rsidRPr="00FF4867">
        <w:tab/>
        <w:t xml:space="preserve">if </w:t>
      </w:r>
      <w:r w:rsidRPr="00FF4867">
        <w:rPr>
          <w:i/>
          <w:iCs/>
        </w:rPr>
        <w:t xml:space="preserve">musim-GapAssistanceConfig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rPr>
        <w:t>musim-LeaveAssistanceConfig:</w:t>
      </w:r>
    </w:p>
    <w:p w14:paraId="781D95ED" w14:textId="77777777" w:rsidR="00100C97" w:rsidRPr="00FF4867" w:rsidRDefault="00100C97" w:rsidP="00100C97">
      <w:pPr>
        <w:pStyle w:val="B2"/>
      </w:pPr>
      <w:r w:rsidRPr="00FF4867">
        <w:t>2&gt;</w:t>
      </w:r>
      <w:r w:rsidRPr="00FF4867">
        <w:tab/>
        <w:t xml:space="preserve">if </w:t>
      </w:r>
      <w:r w:rsidRPr="00FF4867">
        <w:rPr>
          <w:i/>
        </w:rPr>
        <w:t>musim-LeaveAssistanceConfig</w:t>
      </w:r>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musim-GapPriorityAssistanceConfig</w:t>
      </w:r>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musim-CapabilityRestrictionConfig</w:t>
      </w:r>
      <w:r w:rsidRPr="00FF4867">
        <w:t>:</w:t>
      </w:r>
    </w:p>
    <w:p w14:paraId="415F6962" w14:textId="77777777" w:rsidR="007A5C9F" w:rsidRPr="00FF4867" w:rsidRDefault="007A5C9F" w:rsidP="007A5C9F">
      <w:pPr>
        <w:pStyle w:val="B2"/>
      </w:pPr>
      <w:r w:rsidRPr="00FF4867">
        <w:t>2&gt;</w:t>
      </w:r>
      <w:r w:rsidRPr="00FF4867">
        <w:tab/>
        <w:t xml:space="preserve">if </w:t>
      </w:r>
      <w:r w:rsidRPr="00FF4867">
        <w:rPr>
          <w:i/>
        </w:rPr>
        <w:t>musim-CapabilityRestrictionConfig</w:t>
      </w:r>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rlm-Relaxation</w:t>
      </w:r>
      <w:r w:rsidRPr="00FF4867">
        <w:rPr>
          <w:i/>
          <w:iCs/>
        </w:rPr>
        <w:t>ReportingConfig</w:t>
      </w:r>
      <w:r w:rsidRPr="00FF4867">
        <w:t>:</w:t>
      </w:r>
    </w:p>
    <w:p w14:paraId="1859CD28"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rlm-Relaxation</w:t>
      </w:r>
      <w:r w:rsidRPr="00FF4867">
        <w:rPr>
          <w:i/>
          <w:iCs/>
        </w:rPr>
        <w:t>ReportingConfig</w:t>
      </w:r>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lastRenderedPageBreak/>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bfd-Relaxation</w:t>
      </w:r>
      <w:r w:rsidRPr="00FF4867">
        <w:rPr>
          <w:i/>
          <w:iCs/>
        </w:rPr>
        <w:t>ReportingConfig</w:t>
      </w:r>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bfd-Relaxation</w:t>
      </w:r>
      <w:r w:rsidRPr="00FF4867">
        <w:rPr>
          <w:i/>
          <w:iCs/>
        </w:rPr>
        <w:t>ReportingConfig</w:t>
      </w:r>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r w:rsidRPr="00FF4867">
        <w:rPr>
          <w:i/>
        </w:rPr>
        <w:t>otherConfig</w:t>
      </w:r>
      <w:r w:rsidRPr="00FF4867">
        <w:t xml:space="preserve"> includes the </w:t>
      </w:r>
      <w:r w:rsidRPr="00FF4867">
        <w:rPr>
          <w:i/>
        </w:rPr>
        <w:t>scg-DeactivationPreferenceConfig</w:t>
      </w:r>
      <w:r w:rsidRPr="00FF4867">
        <w:t>:</w:t>
      </w:r>
    </w:p>
    <w:p w14:paraId="261905FA" w14:textId="77777777" w:rsidR="00DB6B82" w:rsidRPr="00FF4867" w:rsidRDefault="00DB6B82" w:rsidP="00DB6B82">
      <w:pPr>
        <w:pStyle w:val="B2"/>
      </w:pPr>
      <w:r w:rsidRPr="00FF4867">
        <w:t>2&gt;</w:t>
      </w:r>
      <w:r w:rsidRPr="00FF4867">
        <w:tab/>
        <w:t xml:space="preserve">if the </w:t>
      </w:r>
      <w:r w:rsidRPr="00FF4867">
        <w:rPr>
          <w:i/>
        </w:rPr>
        <w:t>scg-DeactivationPreferenceConfig</w:t>
      </w:r>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r w:rsidRPr="00FF4867">
        <w:rPr>
          <w:i/>
          <w:iCs/>
        </w:rPr>
        <w:t>otherConfig</w:t>
      </w:r>
      <w:r w:rsidRPr="00FF4867">
        <w:t xml:space="preserve"> includes the </w:t>
      </w:r>
      <w:r w:rsidRPr="00FF4867">
        <w:rPr>
          <w:i/>
          <w:iCs/>
        </w:rPr>
        <w:t>propDelayDiffReportConfig</w:t>
      </w:r>
      <w:r w:rsidRPr="00FF4867">
        <w:t>:</w:t>
      </w:r>
    </w:p>
    <w:p w14:paraId="3683E2AA" w14:textId="77777777" w:rsidR="009A3D15" w:rsidRPr="00FF4867" w:rsidRDefault="009A3D15" w:rsidP="00F747EB">
      <w:pPr>
        <w:pStyle w:val="B2"/>
      </w:pPr>
      <w:r w:rsidRPr="00FF4867">
        <w:t>2&gt;</w:t>
      </w:r>
      <w:r w:rsidRPr="00FF4867">
        <w:tab/>
        <w:t xml:space="preserve">if the </w:t>
      </w:r>
      <w:r w:rsidRPr="00FF4867">
        <w:rPr>
          <w:i/>
          <w:iCs/>
        </w:rPr>
        <w:t>propDelayDiffReportConfig</w:t>
      </w:r>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r w:rsidRPr="00FF4867">
        <w:rPr>
          <w:i/>
        </w:rPr>
        <w:t>otherConfig</w:t>
      </w:r>
      <w:r w:rsidRPr="00FF4867">
        <w:t xml:space="preserve"> includes the </w:t>
      </w:r>
      <w:r w:rsidRPr="00FF4867">
        <w:rPr>
          <w:i/>
          <w:iCs/>
        </w:rPr>
        <w:t>rrm-MeasRelaxationReportingConfig</w:t>
      </w:r>
      <w:r w:rsidRPr="00FF4867">
        <w:t>:</w:t>
      </w:r>
    </w:p>
    <w:p w14:paraId="1EE2AEF7" w14:textId="77777777" w:rsidR="00E47E93" w:rsidRPr="00FF4867" w:rsidRDefault="00E47E93" w:rsidP="00E47E93">
      <w:pPr>
        <w:pStyle w:val="B2"/>
      </w:pPr>
      <w:r w:rsidRPr="00FF4867">
        <w:t>2&gt;</w:t>
      </w:r>
      <w:r w:rsidRPr="00FF4867">
        <w:tab/>
        <w:t xml:space="preserve">if the </w:t>
      </w:r>
      <w:r w:rsidRPr="00FF4867">
        <w:rPr>
          <w:i/>
          <w:iCs/>
        </w:rPr>
        <w:t>rrm-MeasRelaxationReportingConfig</w:t>
      </w:r>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r w:rsidRPr="00FF4867">
        <w:rPr>
          <w:i/>
          <w:iCs/>
        </w:rPr>
        <w:t>otherConfig</w:t>
      </w:r>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宋体"/>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宋体"/>
          <w:lang w:eastAsia="en-US"/>
        </w:rPr>
      </w:pPr>
      <w:r w:rsidRPr="00FF4867">
        <w:rPr>
          <w:rFonts w:eastAsia="宋体"/>
          <w:lang w:eastAsia="en-US"/>
        </w:rPr>
        <w:t>1&gt;</w:t>
      </w:r>
      <w:r w:rsidRPr="00FF4867">
        <w:rPr>
          <w:rFonts w:eastAsia="宋体"/>
          <w:lang w:eastAsia="en-US"/>
        </w:rPr>
        <w:tab/>
        <w:t xml:space="preserve">if the received </w:t>
      </w:r>
      <w:r w:rsidRPr="00FF4867">
        <w:rPr>
          <w:rFonts w:eastAsia="宋体"/>
          <w:i/>
          <w:lang w:eastAsia="en-US"/>
        </w:rPr>
        <w:t>otherConfig</w:t>
      </w:r>
      <w:r w:rsidRPr="00FF4867">
        <w:rPr>
          <w:rFonts w:eastAsia="宋体"/>
          <w:lang w:eastAsia="en-US"/>
        </w:rPr>
        <w:t xml:space="preserve"> includes the </w:t>
      </w:r>
      <w:r w:rsidR="005C44F9" w:rsidRPr="00FF4867">
        <w:rPr>
          <w:rFonts w:eastAsia="宋体"/>
          <w:i/>
          <w:lang w:eastAsia="en-US"/>
        </w:rPr>
        <w:t>aerial</w:t>
      </w:r>
      <w:r w:rsidRPr="00FF4867">
        <w:rPr>
          <w:rFonts w:eastAsia="宋体"/>
          <w:i/>
          <w:lang w:eastAsia="en-US"/>
        </w:rPr>
        <w:t>-FlightPathAvailabilityConfig</w:t>
      </w:r>
      <w:r w:rsidRPr="00FF4867">
        <w:rPr>
          <w:rFonts w:eastAsia="宋体"/>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lastRenderedPageBreak/>
        <w:t>1&gt;</w:t>
      </w:r>
      <w:r w:rsidRPr="00FF4867">
        <w:tab/>
        <w:t xml:space="preserve">if the received </w:t>
      </w:r>
      <w:r w:rsidRPr="00FF4867">
        <w:rPr>
          <w:i/>
        </w:rPr>
        <w:t>otherConfig</w:t>
      </w:r>
      <w:r w:rsidRPr="00FF4867">
        <w:t xml:space="preserve"> includes the </w:t>
      </w:r>
      <w:r w:rsidRPr="00FF4867">
        <w:rPr>
          <w:i/>
          <w:iCs/>
        </w:rPr>
        <w:t>ul-TrafficInfoReportingConfig</w:t>
      </w:r>
      <w:r w:rsidRPr="00FF4867">
        <w:t>:</w:t>
      </w:r>
    </w:p>
    <w:p w14:paraId="5BC61E49" w14:textId="77777777" w:rsidR="00A068B8" w:rsidRPr="00FF4867" w:rsidRDefault="00A068B8" w:rsidP="00A068B8">
      <w:pPr>
        <w:pStyle w:val="B2"/>
      </w:pPr>
      <w:r w:rsidRPr="00FF4867">
        <w:t>2&gt;</w:t>
      </w:r>
      <w:r w:rsidRPr="00FF4867">
        <w:tab/>
        <w:t xml:space="preserve">if </w:t>
      </w:r>
      <w:r w:rsidRPr="00FF4867">
        <w:rPr>
          <w:i/>
          <w:iCs/>
        </w:rPr>
        <w:t>ul-TrafficInfoReportingConfig</w:t>
      </w:r>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72"/>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4"/>
      </w:pPr>
      <w:bookmarkStart w:id="135" w:name="_Toc162894200"/>
      <w:r w:rsidRPr="00FF4867">
        <w:t>5.3.13.5</w:t>
      </w:r>
      <w:r w:rsidRPr="00FF4867">
        <w:tab/>
        <w:t>Handling of failure to resume RRC Connection</w:t>
      </w:r>
      <w:bookmarkEnd w:id="135"/>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5DC7355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36"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w:t>
      </w:r>
      <w:commentRangeStart w:id="137"/>
      <w:r w:rsidRPr="00FF4867">
        <w:rPr>
          <w:rFonts w:eastAsia="DengXian"/>
        </w:rPr>
        <w:t>stored</w:t>
      </w:r>
      <w:commentRangeEnd w:id="137"/>
      <w:r w:rsidR="009B3E57">
        <w:rPr>
          <w:rStyle w:val="ad"/>
        </w:rPr>
        <w:commentReference w:id="137"/>
      </w:r>
      <w:r w:rsidRPr="00FF4867">
        <w:rPr>
          <w:rFonts w:eastAsia="DengXian"/>
        </w:rPr>
        <w:t xml:space="preserve"> in </w:t>
      </w:r>
      <w:r w:rsidRPr="00FF4867">
        <w:rPr>
          <w:rFonts w:eastAsia="DengXian"/>
          <w:i/>
        </w:rPr>
        <w:t>VarConnEstFailReport</w:t>
      </w:r>
      <w:r w:rsidRPr="00FF4867">
        <w:rPr>
          <w:rFonts w:eastAsia="DengXian"/>
        </w:rPr>
        <w:t>; a</w:t>
      </w:r>
      <w:commentRangeStart w:id="138"/>
      <w:r w:rsidRPr="00FF4867">
        <w:rPr>
          <w:rFonts w:eastAsia="DengXian"/>
        </w:rPr>
        <w:t>nd</w:t>
      </w:r>
      <w:commentRangeEnd w:id="138"/>
      <w:r w:rsidR="009B3E57">
        <w:rPr>
          <w:rStyle w:val="ad"/>
        </w:rPr>
        <w:commentReference w:id="138"/>
      </w:r>
    </w:p>
    <w:p w14:paraId="3FF9FA1E" w14:textId="77777777" w:rsidR="0036412F" w:rsidRPr="00FF4867" w:rsidRDefault="0036412F" w:rsidP="0036412F">
      <w:pPr>
        <w:pStyle w:val="B3"/>
        <w:rPr>
          <w:ins w:id="139" w:author="SONMDT Rapporteur" w:date="2024-04-03T11:35:00Z"/>
          <w:rFonts w:eastAsia="DengXian"/>
        </w:rPr>
      </w:pPr>
      <w:ins w:id="140"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VarConnEstFailReport</w:t>
        </w:r>
        <w:r w:rsidRPr="00FF4867">
          <w:rPr>
            <w:rFonts w:eastAsia="DengXian"/>
            <w:iCs/>
          </w:rPr>
          <w:t>:</w:t>
        </w:r>
      </w:ins>
    </w:p>
    <w:p w14:paraId="28C10427" w14:textId="28C5D16D" w:rsidR="004E2E79" w:rsidRPr="00FF4867" w:rsidRDefault="004E2E79">
      <w:pPr>
        <w:pStyle w:val="B4"/>
        <w:rPr>
          <w:rFonts w:eastAsia="DengXian"/>
        </w:rPr>
        <w:pPrChange w:id="141" w:author="SONMDT Rapporteur" w:date="2024-04-03T11:35:00Z">
          <w:pPr>
            <w:pStyle w:val="B3"/>
          </w:pPr>
        </w:pPrChange>
      </w:pPr>
      <w:del w:id="142" w:author="SONMDT Rapporteur" w:date="2024-04-03T11:35:00Z">
        <w:r w:rsidRPr="00FF4867" w:rsidDel="0036412F">
          <w:rPr>
            <w:rFonts w:eastAsia="DengXian"/>
          </w:rPr>
          <w:delText>3</w:delText>
        </w:r>
      </w:del>
      <w:ins w:id="143"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44" w:author="SONMDT Rapporteur" w:date="2024-04-03T11:35:00Z">
          <w:pPr>
            <w:pStyle w:val="B4"/>
          </w:pPr>
        </w:pPrChange>
      </w:pPr>
      <w:del w:id="145" w:author="SONMDT Rapporteur" w:date="2024-04-03T11:35:00Z">
        <w:r w:rsidRPr="00FF4867" w:rsidDel="0036412F">
          <w:rPr>
            <w:lang w:eastAsia="ko-KR"/>
          </w:rPr>
          <w:delText>4</w:delText>
        </w:r>
      </w:del>
      <w:ins w:id="146"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r w:rsidRPr="00FF4867">
        <w:t xml:space="preserve">VarConnEstFailReport as a new entry </w:t>
      </w:r>
      <w:r w:rsidRPr="00FF4867">
        <w:rPr>
          <w:rFonts w:eastAsia="DengXian"/>
        </w:rPr>
        <w:t>in the VarConnEstFailReportList</w:t>
      </w:r>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47"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stored in </w:t>
      </w:r>
      <w:r w:rsidRPr="00FF4867">
        <w:rPr>
          <w:rFonts w:eastAsia="DengXian"/>
          <w:i/>
        </w:rPr>
        <w:t>VarConnEstFailReport</w:t>
      </w:r>
      <w:r w:rsidRPr="00FF4867">
        <w:rPr>
          <w:rFonts w:eastAsia="DengXian"/>
        </w:rPr>
        <w:t>; or</w:t>
      </w:r>
    </w:p>
    <w:p w14:paraId="6C2981EB" w14:textId="1C35B0A5" w:rsidR="0036412F" w:rsidRPr="00FF4867" w:rsidRDefault="0036412F" w:rsidP="0036412F">
      <w:pPr>
        <w:pStyle w:val="B2"/>
        <w:rPr>
          <w:ins w:id="148" w:author="SONMDT Rapporteur" w:date="2024-04-03T11:37:00Z"/>
          <w:rFonts w:eastAsia="DengXian"/>
          <w:iCs/>
        </w:rPr>
      </w:pPr>
      <w:ins w:id="149"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VarConnEstFailReport</w:t>
        </w:r>
      </w:ins>
      <w:ins w:id="150"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0;</w:t>
      </w:r>
    </w:p>
    <w:p w14:paraId="7688DF1C" w14:textId="77777777" w:rsidR="004E2E79" w:rsidRPr="00FF4867" w:rsidRDefault="004E2E79" w:rsidP="004E2E79">
      <w:pPr>
        <w:pStyle w:val="B2"/>
        <w:rPr>
          <w:rFonts w:eastAsia="DengXian"/>
        </w:rPr>
      </w:pPr>
      <w:r w:rsidRPr="00FF4867">
        <w:rPr>
          <w:rFonts w:eastAsia="DengXian"/>
        </w:rPr>
        <w:t>2&gt;</w:t>
      </w:r>
      <w:r w:rsidRPr="00FF4867">
        <w:rPr>
          <w:rFonts w:eastAsia="DengXian"/>
        </w:rPr>
        <w:tab/>
      </w:r>
      <w:commentRangeStart w:id="151"/>
      <w:r w:rsidRPr="00FF4867">
        <w:rPr>
          <w:rFonts w:eastAsia="DengXian"/>
        </w:rPr>
        <w:t>if</w:t>
      </w:r>
      <w:commentRangeEnd w:id="151"/>
      <w:r w:rsidR="009B3E57">
        <w:rPr>
          <w:rStyle w:val="ad"/>
        </w:rPr>
        <w:commentReference w:id="151"/>
      </w:r>
      <w:r w:rsidRPr="00FF4867">
        <w:rPr>
          <w:rFonts w:eastAsia="DengXian"/>
        </w:rPr>
        <w:t xml:space="preserve">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commentRangeStart w:id="152"/>
      <w:r w:rsidRPr="00FF4867">
        <w:rPr>
          <w:rFonts w:eastAsia="DengXian"/>
        </w:rPr>
        <w:t>stored</w:t>
      </w:r>
      <w:commentRangeEnd w:id="152"/>
      <w:r w:rsidR="009B3E57">
        <w:rPr>
          <w:rStyle w:val="ad"/>
        </w:rPr>
        <w:commentReference w:id="152"/>
      </w:r>
      <w:r w:rsidRPr="00FF4867">
        <w:rPr>
          <w:rFonts w:eastAsia="DengXian"/>
        </w:rPr>
        <w:t xml:space="preserve"> in any entry of</w:t>
      </w:r>
      <w:r w:rsidRPr="00FF4867">
        <w:rPr>
          <w:rFonts w:eastAsia="DengXian"/>
          <w:i/>
        </w:rPr>
        <w:t xml:space="preserve"> VarConnEstFailReportList</w:t>
      </w:r>
      <w:r w:rsidRPr="00FF4867">
        <w:rPr>
          <w:rFonts w:eastAsia="DengXian"/>
        </w:rPr>
        <w:t>:</w:t>
      </w:r>
    </w:p>
    <w:p w14:paraId="79219113" w14:textId="77777777" w:rsidR="00F333F3" w:rsidRPr="00FF4867" w:rsidRDefault="00F333F3" w:rsidP="00F333F3">
      <w:pPr>
        <w:pStyle w:val="B2"/>
        <w:rPr>
          <w:ins w:id="153" w:author="SONMDT Rapporteur" w:date="2024-04-03T11:40:00Z"/>
          <w:rFonts w:eastAsia="DengXian"/>
          <w:iCs/>
        </w:rPr>
      </w:pPr>
      <w:ins w:id="154"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r w:rsidRPr="00FF4867">
        <w:rPr>
          <w:rFonts w:eastAsia="DengXian"/>
          <w:i/>
          <w:lang w:eastAsia="zh-CN"/>
        </w:rPr>
        <w:t>VarConnEstFailReportList</w:t>
      </w:r>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r w:rsidRPr="00FF4867">
        <w:rPr>
          <w:i/>
        </w:rPr>
        <w:t>VarConnEstFailReport</w:t>
      </w:r>
      <w:r w:rsidRPr="00FF4867">
        <w:t xml:space="preserve"> by setting its fields as follows:</w:t>
      </w:r>
    </w:p>
    <w:p w14:paraId="4D2AE7BB" w14:textId="77777777" w:rsidR="00C07C57" w:rsidRPr="00FF4867" w:rsidRDefault="00C07C57" w:rsidP="00C07C57">
      <w:pPr>
        <w:pStyle w:val="B3"/>
        <w:rPr>
          <w:ins w:id="155" w:author="SONMDT Rapporteur" w:date="2024-04-03T11:40:00Z"/>
          <w:lang w:eastAsia="zh-CN"/>
        </w:rPr>
      </w:pPr>
      <w:ins w:id="156"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57" w:author="SONMDT Rapporteur" w:date="2024-04-03T11:40:00Z">
          <w:pPr>
            <w:pStyle w:val="B3"/>
          </w:pPr>
        </w:pPrChange>
      </w:pPr>
      <w:del w:id="158" w:author="SONMDT Rapporteur" w:date="2024-04-03T11:40:00Z">
        <w:r w:rsidRPr="00FF4867" w:rsidDel="00C07C57">
          <w:delText>3</w:delText>
        </w:r>
      </w:del>
      <w:ins w:id="159" w:author="SONMDT Rapporteur" w:date="2024-04-03T11:40:00Z">
        <w:r w:rsidR="00C07C57">
          <w:t>4</w:t>
        </w:r>
      </w:ins>
      <w:r w:rsidRPr="00FF4867">
        <w:t>&gt;</w:t>
      </w:r>
      <w:r w:rsidRPr="00FF4867">
        <w:tab/>
        <w:t xml:space="preserve">set the </w:t>
      </w:r>
      <w:r w:rsidRPr="00FF4867">
        <w:rPr>
          <w:i/>
        </w:rPr>
        <w:t>plmn-Identity</w:t>
      </w:r>
      <w:r w:rsidRPr="00FF4867">
        <w:t xml:space="preserve"> to the PLMN selected by upper layers (see TS 24.501 [23]) from the PLMN(s) included in the </w:t>
      </w:r>
      <w:r w:rsidRPr="00FF4867">
        <w:rPr>
          <w:i/>
        </w:rPr>
        <w:t>plmn-IdentityInfoList</w:t>
      </w:r>
      <w:r w:rsidRPr="00FF4867">
        <w:t xml:space="preserve"> in </w:t>
      </w:r>
      <w:r w:rsidRPr="00FF4867">
        <w:rPr>
          <w:i/>
        </w:rPr>
        <w:t>SIB1</w:t>
      </w:r>
      <w:r w:rsidRPr="00FF4867">
        <w:t>;</w:t>
      </w:r>
    </w:p>
    <w:p w14:paraId="51F44F57" w14:textId="77777777" w:rsidR="00C07C57" w:rsidRPr="00FF4867" w:rsidRDefault="00C07C57" w:rsidP="00C07C57">
      <w:pPr>
        <w:pStyle w:val="B3"/>
        <w:rPr>
          <w:ins w:id="160" w:author="SONMDT Rapporteur" w:date="2024-04-03T11:40:00Z"/>
          <w:lang w:eastAsia="zh-CN"/>
        </w:rPr>
      </w:pPr>
      <w:ins w:id="161" w:author="SONMDT Rapporteur" w:date="2024-04-03T11:40:00Z">
        <w:r w:rsidRPr="00FF4867">
          <w:rPr>
            <w:lang w:eastAsia="zh-CN"/>
          </w:rPr>
          <w:lastRenderedPageBreak/>
          <w:t>3&gt;</w:t>
        </w:r>
        <w:r w:rsidRPr="00FF4867">
          <w:rPr>
            <w:lang w:eastAsia="zh-CN"/>
          </w:rPr>
          <w:tab/>
          <w:t>else if the UE is in SNPN access mode:</w:t>
        </w:r>
      </w:ins>
    </w:p>
    <w:p w14:paraId="2494AC8D" w14:textId="77777777" w:rsidR="00C07C57" w:rsidRPr="00FF4867" w:rsidRDefault="00C07C57" w:rsidP="00C07C57">
      <w:pPr>
        <w:pStyle w:val="B4"/>
        <w:rPr>
          <w:ins w:id="162" w:author="SONMDT Rapporteur" w:date="2024-04-03T11:40:00Z"/>
          <w:lang w:eastAsia="zh-CN"/>
        </w:rPr>
      </w:pPr>
      <w:ins w:id="163" w:author="SONMDT Rapporteur" w:date="2024-04-03T11:40:00Z">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Pr="00FF4867">
          <w:rPr>
            <w:rFonts w:eastAsia="DengXian"/>
            <w:i/>
            <w:iCs/>
          </w:rPr>
          <w:t xml:space="preserve">networkIdentity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r w:rsidRPr="00FF4867">
        <w:rPr>
          <w:i/>
        </w:rPr>
        <w:t xml:space="preserve">locationInfo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r w:rsidRPr="00FF4867">
        <w:rPr>
          <w:i/>
        </w:rPr>
        <w:t>numberOfConnFail</w:t>
      </w:r>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宋体"/>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宋体"/>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64"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r w:rsidRPr="00FF4867">
        <w:rPr>
          <w:i/>
          <w:iCs/>
        </w:rPr>
        <w:t>TimeAlignmentTimer</w:t>
      </w:r>
      <w:r w:rsidRPr="00FF4867">
        <w:t xml:space="preserve"> or the </w:t>
      </w:r>
      <w:r w:rsidRPr="00FF4867">
        <w:rPr>
          <w:i/>
          <w:iCs/>
        </w:rPr>
        <w:t>configuredGrantTimer</w:t>
      </w:r>
      <w:r w:rsidRPr="00FF4867">
        <w:t xml:space="preserve"> expired before receiving network response for the UL CG-SDT transmission with CCCH message</w:t>
      </w:r>
      <w:bookmarkEnd w:id="164"/>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r w:rsidRPr="00FF4867">
        <w:rPr>
          <w:i/>
        </w:rPr>
        <w:t>VarConnEstFailReport</w:t>
      </w:r>
      <w:r w:rsidRPr="00FF4867">
        <w:t xml:space="preserve"> and the UE variable </w:t>
      </w:r>
      <w:r w:rsidRPr="00FF4867">
        <w:rPr>
          <w:i/>
        </w:rPr>
        <w:t>VarConnEstFailReportList</w:t>
      </w:r>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r w:rsidRPr="00FF4867">
        <w:rPr>
          <w:i/>
        </w:rPr>
        <w:t>NotificationMessageSidelink</w:t>
      </w:r>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65" w:name="_Toc60776862"/>
      <w:bookmarkStart w:id="166"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4"/>
      </w:pPr>
      <w:r w:rsidRPr="00FF4867">
        <w:t>5.4.3.3</w:t>
      </w:r>
      <w:r w:rsidRPr="00FF4867">
        <w:tab/>
        <w:t xml:space="preserve">Reception of the </w:t>
      </w:r>
      <w:r w:rsidRPr="00FF4867">
        <w:rPr>
          <w:i/>
        </w:rPr>
        <w:t>MobilityFromNRCommand</w:t>
      </w:r>
      <w:r w:rsidRPr="00FF4867">
        <w:t xml:space="preserve"> by the UE</w:t>
      </w:r>
      <w:bookmarkEnd w:id="165"/>
      <w:bookmarkEnd w:id="166"/>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lastRenderedPageBreak/>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宋体"/>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r w:rsidRPr="00FF4867">
        <w:rPr>
          <w:rFonts w:eastAsia="DengXian"/>
          <w:i/>
          <w:iCs/>
        </w:rPr>
        <w:t>VarRLF-Report</w:t>
      </w:r>
      <w:r w:rsidRPr="00FF4867">
        <w:rPr>
          <w:rFonts w:eastAsia="DengXian"/>
        </w:rPr>
        <w:t>, if any;</w:t>
      </w:r>
    </w:p>
    <w:p w14:paraId="164CF6F2" w14:textId="7B3368B5" w:rsidR="00370E12" w:rsidRPr="00FF4867" w:rsidDel="00370E12" w:rsidRDefault="00370E12" w:rsidP="00370E12">
      <w:pPr>
        <w:pStyle w:val="B1"/>
        <w:rPr>
          <w:del w:id="167" w:author="SONMDT Rapporteur" w:date="2024-04-03T11:49:00Z"/>
          <w:rFonts w:eastAsia="DengXian"/>
          <w:lang w:eastAsia="zh-TW"/>
        </w:rPr>
      </w:pPr>
      <w:del w:id="168"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69" w:author="SONMDT Rapporteur" w:date="2024-04-03T11:49:00Z"/>
        </w:rPr>
      </w:pPr>
      <w:del w:id="170"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71" w:author="SONMDT Rapporteur" w:date="2024-04-03T11:49:00Z"/>
        </w:rPr>
      </w:pPr>
      <w:del w:id="172"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r w:rsidRPr="00FF4867">
        <w:rPr>
          <w:i/>
          <w:iCs/>
        </w:rPr>
        <w:t>VarAppLayerIdleConfig</w:t>
      </w:r>
      <w:r w:rsidRPr="00FF4867">
        <w:t xml:space="preserve"> and </w:t>
      </w:r>
      <w:r w:rsidRPr="00FF4867">
        <w:rPr>
          <w:i/>
        </w:rPr>
        <w:t>VarAppLayerPLMN-ListConfig</w:t>
      </w:r>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r w:rsidRPr="00FF4867">
        <w:rPr>
          <w:rFonts w:eastAsia="DengXian"/>
          <w:i/>
          <w:lang w:eastAsia="zh-TW"/>
        </w:rPr>
        <w:t>targetRAT-Type</w:t>
      </w:r>
      <w:r w:rsidRPr="00FF4867">
        <w:rPr>
          <w:rFonts w:eastAsia="DengXian"/>
          <w:lang w:eastAsia="zh-TW"/>
        </w:rPr>
        <w:t xml:space="preserve"> is set to </w:t>
      </w:r>
      <w:r w:rsidRPr="00FF4867">
        <w:rPr>
          <w:rFonts w:eastAsia="DengXian"/>
          <w:i/>
          <w:lang w:eastAsia="zh-TW"/>
        </w:rPr>
        <w:t>eutra</w:t>
      </w:r>
      <w:r w:rsidRPr="00FF4867">
        <w:rPr>
          <w:rFonts w:eastAsia="DengXian"/>
          <w:lang w:eastAsia="zh-TW"/>
        </w:rPr>
        <w:t>:</w:t>
      </w:r>
    </w:p>
    <w:p w14:paraId="30D5C6F4" w14:textId="77777777" w:rsidR="00370E12" w:rsidRPr="00FF4867" w:rsidDel="00370E12" w:rsidRDefault="00370E12" w:rsidP="00370E12">
      <w:pPr>
        <w:pStyle w:val="B2"/>
        <w:rPr>
          <w:del w:id="173"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74"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r w:rsidRPr="00FF4867">
        <w:rPr>
          <w:rFonts w:eastAsia="DengXian"/>
          <w:i/>
        </w:rPr>
        <w:t>nas-SecurityParamFromNR</w:t>
      </w:r>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4"/>
      </w:pPr>
      <w:bookmarkStart w:id="175" w:name="_Toc60776863"/>
      <w:bookmarkStart w:id="176" w:name="_Toc162894227"/>
      <w:r w:rsidRPr="00FF4867">
        <w:t>5.4.3.4</w:t>
      </w:r>
      <w:r w:rsidRPr="00FF4867">
        <w:tab/>
        <w:t>Successful completion of the mobility from NR</w:t>
      </w:r>
      <w:bookmarkEnd w:id="175"/>
      <w:bookmarkEnd w:id="176"/>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t>1&gt;</w:t>
      </w:r>
      <w:r w:rsidRPr="00FF4867">
        <w:tab/>
        <w:t xml:space="preserve">release </w:t>
      </w:r>
      <w:r w:rsidRPr="00FF4867">
        <w:rPr>
          <w:i/>
        </w:rPr>
        <w:t>ran-NotificationAreaInfo</w:t>
      </w:r>
      <w:r w:rsidRPr="00FF4867">
        <w:t>, if stored;</w:t>
      </w:r>
    </w:p>
    <w:p w14:paraId="354A3DD2" w14:textId="77777777" w:rsidR="00370E12" w:rsidRPr="00FF4867" w:rsidRDefault="00370E12" w:rsidP="00370E12">
      <w:pPr>
        <w:pStyle w:val="B1"/>
      </w:pPr>
      <w:r w:rsidRPr="00FF4867">
        <w:lastRenderedPageBreak/>
        <w:t>1&gt;</w:t>
      </w:r>
      <w:r w:rsidRPr="00FF4867">
        <w:tab/>
        <w:t>release the AS security context including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and the K</w:t>
      </w:r>
      <w:r w:rsidRPr="00FF4867">
        <w:rPr>
          <w:vertAlign w:val="subscript"/>
        </w:rPr>
        <w:t>UPenc</w:t>
      </w:r>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r w:rsidRPr="00FF4867">
        <w:rPr>
          <w:i/>
        </w:rPr>
        <w:t>fullConfig</w:t>
      </w:r>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77" w:author="SONMDT Rapporteur" w:date="2024-04-03T11:51:00Z">
        <w:r>
          <w:t xml:space="preserve">T316 was not running at the time of receiving </w:t>
        </w:r>
        <w:r>
          <w:rPr>
            <w:i/>
            <w:iCs/>
          </w:rPr>
          <w:t xml:space="preserve">MobilityFromNRCommand </w:t>
        </w:r>
        <w:r>
          <w:t xml:space="preserve">and if </w:t>
        </w:r>
      </w:ins>
      <w:r w:rsidRPr="00FF4867">
        <w:t xml:space="preserve">the UE was configured with </w:t>
      </w:r>
      <w:r w:rsidRPr="00FF4867">
        <w:rPr>
          <w:i/>
          <w:iCs/>
        </w:rPr>
        <w:t>successHO-Config</w:t>
      </w:r>
      <w:r w:rsidRPr="00FF4867">
        <w:t xml:space="preserve"> when connected to the source PCell and</w:t>
      </w:r>
      <w:r w:rsidRPr="00FF4867">
        <w:rPr>
          <w:rFonts w:eastAsia="DengXian"/>
        </w:rPr>
        <w:t xml:space="preserve"> the </w:t>
      </w:r>
      <w:r w:rsidRPr="00FF4867">
        <w:rPr>
          <w:rFonts w:eastAsia="DengXian"/>
          <w:i/>
        </w:rPr>
        <w:t>targetRAT-Type</w:t>
      </w:r>
      <w:r w:rsidRPr="00FF4867">
        <w:rPr>
          <w:rFonts w:eastAsia="DengXian"/>
        </w:rPr>
        <w:t xml:space="preserve"> is set to </w:t>
      </w:r>
      <w:r w:rsidRPr="00FF4867">
        <w:rPr>
          <w:rFonts w:eastAsia="DengXian"/>
          <w:i/>
        </w:rPr>
        <w:t>eutra</w:t>
      </w:r>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eutra</w:t>
      </w:r>
      <w:r w:rsidRPr="00FF4867">
        <w:rPr>
          <w:rFonts w:eastAsia="DengXian"/>
        </w:rPr>
        <w:t xml:space="preserve"> and the </w:t>
      </w:r>
      <w:r w:rsidRPr="00FF4867">
        <w:rPr>
          <w:rFonts w:eastAsia="DengXian"/>
          <w:i/>
        </w:rPr>
        <w:t>nas-SecurityParamFromNR</w:t>
      </w:r>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4"/>
      </w:pPr>
      <w:bookmarkStart w:id="178" w:name="_Toc162894339"/>
      <w:r>
        <w:t>5.7.3.4</w:t>
      </w:r>
      <w:r>
        <w:tab/>
        <w:t xml:space="preserve">Setting the contents of </w:t>
      </w:r>
      <w:r>
        <w:rPr>
          <w:i/>
        </w:rPr>
        <w:t>MeasResultSCG-Failure</w:t>
      </w:r>
      <w:bookmarkEnd w:id="178"/>
    </w:p>
    <w:p w14:paraId="7C6FEEFF" w14:textId="77777777" w:rsidR="00FA5854" w:rsidRDefault="00FA5854" w:rsidP="00FA5854">
      <w:r>
        <w:t xml:space="preserve">The UE shall set the contents of the </w:t>
      </w:r>
      <w:r>
        <w:rPr>
          <w:i/>
        </w:rPr>
        <w:t xml:space="preserve">MeasResultSCG-Failure </w:t>
      </w:r>
      <w:r>
        <w:t>as follows:</w:t>
      </w:r>
    </w:p>
    <w:p w14:paraId="6D30B202" w14:textId="77777777" w:rsidR="00FA5854" w:rsidRDefault="00FA5854" w:rsidP="00FA5854">
      <w:pPr>
        <w:pStyle w:val="B1"/>
      </w:pPr>
      <w:r>
        <w:t>1&gt;</w:t>
      </w:r>
      <w:r>
        <w:tab/>
        <w:t xml:space="preserve">for each </w:t>
      </w:r>
      <w:r>
        <w:rPr>
          <w:i/>
        </w:rPr>
        <w:t>MeasObjectNR</w:t>
      </w:r>
      <w:r>
        <w:t xml:space="preserve"> configured on NR SCG for which a </w:t>
      </w:r>
      <w:r>
        <w:rPr>
          <w:i/>
        </w:rPr>
        <w:t>measId</w:t>
      </w:r>
      <w:r>
        <w:t xml:space="preserve"> is configured and measurement results are available:</w:t>
      </w:r>
    </w:p>
    <w:p w14:paraId="0029DCDC" w14:textId="77777777" w:rsidR="00FA5854" w:rsidRDefault="00FA5854" w:rsidP="00FA5854">
      <w:pPr>
        <w:pStyle w:val="B2"/>
      </w:pPr>
      <w:r>
        <w:t>2&gt;</w:t>
      </w:r>
      <w:r>
        <w:tab/>
        <w:t xml:space="preserve">include an entry in </w:t>
      </w:r>
      <w:r>
        <w:rPr>
          <w:i/>
        </w:rPr>
        <w:t>measResultPerMOList</w:t>
      </w:r>
      <w:r>
        <w:t>;</w:t>
      </w:r>
    </w:p>
    <w:p w14:paraId="610A8736"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6BF211A9" w14:textId="77777777" w:rsidR="00FA5854" w:rsidRDefault="00FA5854" w:rsidP="00FA5854">
      <w:pPr>
        <w:pStyle w:val="B3"/>
      </w:pPr>
      <w:r>
        <w:t>3&gt;</w:t>
      </w:r>
      <w:r>
        <w:tab/>
        <w:t xml:space="preserve">set </w:t>
      </w:r>
      <w:r>
        <w:rPr>
          <w:i/>
        </w:rPr>
        <w:t>ssbFrequency</w:t>
      </w:r>
      <w:r>
        <w:t xml:space="preserve"> to the value indicated by </w:t>
      </w:r>
      <w:r>
        <w:rPr>
          <w:i/>
        </w:rPr>
        <w:t>ssbFrequency</w:t>
      </w:r>
      <w:r>
        <w:t xml:space="preserve"> as included in the </w:t>
      </w:r>
      <w:r>
        <w:rPr>
          <w:i/>
        </w:rPr>
        <w:t>MeasObjectNR</w:t>
      </w:r>
      <w:r>
        <w:t>;</w:t>
      </w:r>
    </w:p>
    <w:p w14:paraId="409C6FF7"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4C801C0A" w14:textId="77777777" w:rsidR="00FA5854" w:rsidRDefault="00FA5854" w:rsidP="00FA5854">
      <w:pPr>
        <w:pStyle w:val="B3"/>
      </w:pPr>
      <w:r>
        <w:t>3&gt;</w:t>
      </w:r>
      <w:r>
        <w:tab/>
        <w:t xml:space="preserve">set </w:t>
      </w:r>
      <w:r>
        <w:rPr>
          <w:i/>
        </w:rPr>
        <w:t>refFreqCSI-RS</w:t>
      </w:r>
      <w:r>
        <w:t xml:space="preserve"> to the value indicated by </w:t>
      </w:r>
      <w:r>
        <w:rPr>
          <w:i/>
        </w:rPr>
        <w:t>refFreqCSI-RS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r>
        <w:rPr>
          <w:i/>
        </w:rPr>
        <w:t>MeasObjectNR</w:t>
      </w:r>
      <w:r>
        <w:t>:</w:t>
      </w:r>
    </w:p>
    <w:p w14:paraId="19E72378" w14:textId="77777777" w:rsidR="00FA5854" w:rsidRDefault="00FA5854" w:rsidP="00FA5854">
      <w:pPr>
        <w:pStyle w:val="B3"/>
      </w:pPr>
      <w:r>
        <w:t>3&gt;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79" w:author="SONMDT Rapporteur" w:date="2024-04-09T13:00:00Z"/>
          <w:rFonts w:eastAsia="宋体"/>
          <w:iCs/>
          <w:lang w:eastAsia="zh-CN"/>
        </w:rPr>
      </w:pPr>
      <w:ins w:id="180" w:author="SONMDT Rapporteur" w:date="2024-04-09T13:00:00Z">
        <w:r w:rsidRPr="00FF4867">
          <w:rPr>
            <w:rFonts w:eastAsia="宋体"/>
            <w:lang w:eastAsia="zh-CN"/>
          </w:rPr>
          <w:t>3&gt;</w:t>
        </w:r>
        <w:r w:rsidRPr="00FF4867">
          <w:rPr>
            <w:rFonts w:eastAsia="宋体"/>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宋体"/>
            <w:lang w:eastAsia="zh-CN"/>
          </w:rPr>
          <w:t xml:space="preserve">for each neighbour cell, if any, included in in </w:t>
        </w:r>
        <w:r w:rsidRPr="00FF4867">
          <w:rPr>
            <w:rFonts w:eastAsia="宋体"/>
            <w:i/>
            <w:lang w:eastAsia="zh-CN"/>
          </w:rPr>
          <w:t>measResult</w:t>
        </w:r>
        <w:r>
          <w:rPr>
            <w:rFonts w:eastAsia="宋体"/>
            <w:i/>
            <w:lang w:eastAsia="zh-CN"/>
          </w:rPr>
          <w:t>SCG-Failure</w:t>
        </w:r>
        <w:r w:rsidRPr="00FF4867">
          <w:rPr>
            <w:rFonts w:eastAsia="宋体"/>
            <w:iCs/>
            <w:lang w:eastAsia="zh-CN"/>
          </w:rPr>
          <w:t>:</w:t>
        </w:r>
      </w:ins>
    </w:p>
    <w:p w14:paraId="4BDEEB0E" w14:textId="77777777" w:rsidR="00FA5854" w:rsidRPr="00FF4867" w:rsidRDefault="00FA5854" w:rsidP="00FA5854">
      <w:pPr>
        <w:pStyle w:val="B4"/>
        <w:rPr>
          <w:ins w:id="181" w:author="SONMDT Rapporteur" w:date="2024-04-09T13:00:00Z"/>
          <w:iCs/>
        </w:rPr>
      </w:pPr>
      <w:ins w:id="182" w:author="SONMDT Rapporteur" w:date="2024-04-09T13:00:00Z">
        <w:r w:rsidRPr="00FF4867">
          <w:rPr>
            <w:rFonts w:eastAsia="宋体"/>
            <w:lang w:eastAsia="zh-CN"/>
          </w:rPr>
          <w:t>4&gt;</w:t>
        </w:r>
        <w:r w:rsidRPr="00FF4867">
          <w:rPr>
            <w:rFonts w:eastAsia="宋体"/>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w:t>
        </w:r>
        <w:r>
          <w:t xml:space="preserve">for </w:t>
        </w:r>
        <w:r w:rsidRPr="00FF4867">
          <w:t xml:space="preserve">inter-SN CPC in NR-DC) or SCG </w:t>
        </w:r>
        <w:r w:rsidRPr="00FF4867">
          <w:rPr>
            <w:i/>
          </w:rPr>
          <w:lastRenderedPageBreak/>
          <w:t>VarConditionalReconfig</w:t>
        </w:r>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ins>
    </w:p>
    <w:p w14:paraId="41EC45A3" w14:textId="77777777" w:rsidR="00FA5854" w:rsidRPr="00FF4867" w:rsidRDefault="00FA5854" w:rsidP="00FA5854">
      <w:pPr>
        <w:pStyle w:val="B5"/>
        <w:rPr>
          <w:ins w:id="183" w:author="SONMDT Rapporteur" w:date="2024-04-09T13:00:00Z"/>
        </w:rPr>
      </w:pPr>
      <w:ins w:id="184" w:author="SONMDT Rapporteur" w:date="2024-04-09T13:00:00Z">
        <w:r w:rsidRPr="00FF4867">
          <w:rPr>
            <w:rFonts w:eastAsia="宋体"/>
          </w:rPr>
          <w:t>5&gt;</w:t>
        </w:r>
        <w:r w:rsidRPr="00FF4867">
          <w:rPr>
            <w:rFonts w:eastAsia="宋体"/>
          </w:rPr>
          <w:tab/>
          <w:t xml:space="preserve">if the first entry of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rFonts w:eastAsia="宋体"/>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185" w:author="SONMDT Rapporteur" w:date="2024-04-09T13:00:00Z"/>
        </w:rPr>
      </w:pPr>
      <w:ins w:id="186" w:author="SONMDT Rapporteur" w:date="2024-04-09T13:00:00Z">
        <w:r w:rsidRPr="00FF4867">
          <w:rPr>
            <w:rFonts w:eastAsia="宋体"/>
          </w:rPr>
          <w:t>5&gt;</w:t>
        </w:r>
        <w:r w:rsidRPr="00FF4867">
          <w:rPr>
            <w:rFonts w:eastAsia="宋体"/>
          </w:rPr>
          <w:tab/>
          <w:t>if the second entry of</w:t>
        </w:r>
        <w:r>
          <w:rPr>
            <w:i/>
            <w:iCs/>
          </w:rPr>
          <w:t xml:space="preserve">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rFonts w:eastAsia="宋体"/>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187" w:author="SONMDT Rapporteur" w:date="2024-04-09T13:00:00Z"/>
          <w:rFonts w:eastAsia="宋体"/>
          <w:lang w:val="en-GB"/>
        </w:rPr>
      </w:pPr>
      <w:ins w:id="188" w:author="SONMDT Rapporteur" w:date="2024-04-09T13:00:00Z">
        <w:r w:rsidRPr="00FF4867">
          <w:rPr>
            <w:rFonts w:eastAsia="宋体"/>
            <w:lang w:val="en-GB"/>
          </w:rPr>
          <w:t>6&gt;</w:t>
        </w:r>
        <w:r w:rsidRPr="00FF4867">
          <w:rPr>
            <w:rFonts w:eastAsia="宋体"/>
            <w:lang w:val="en-GB"/>
          </w:rPr>
          <w:tab/>
          <w:t xml:space="preserve">set </w:t>
        </w:r>
        <w:r w:rsidRPr="00FF4867">
          <w:rPr>
            <w:rFonts w:eastAsia="宋体"/>
            <w:i/>
            <w:iCs/>
            <w:lang w:val="en-GB"/>
          </w:rPr>
          <w:t>firstTriggeredEvent</w:t>
        </w:r>
        <w:r w:rsidRPr="00FF4867">
          <w:rPr>
            <w:rFonts w:eastAsia="宋体"/>
            <w:lang w:val="en-GB"/>
          </w:rPr>
          <w:t xml:space="preserve"> to the execution condition </w:t>
        </w:r>
        <w:r w:rsidRPr="00FF4867">
          <w:rPr>
            <w:rFonts w:eastAsia="宋体"/>
            <w:i/>
            <w:iCs/>
            <w:lang w:val="en-GB"/>
          </w:rPr>
          <w:t>condFirstEvent</w:t>
        </w:r>
        <w:r w:rsidRPr="00FF4867">
          <w:rPr>
            <w:rFonts w:eastAsia="宋体"/>
            <w:lang w:val="en-GB"/>
          </w:rPr>
          <w:t xml:space="preserve"> corresponding to the first entry of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rFonts w:eastAsia="宋体"/>
            <w:lang w:val="en-GB"/>
          </w:rPr>
          <w:t xml:space="preserve"> or to the execution condition </w:t>
        </w:r>
        <w:r w:rsidRPr="00FF4867">
          <w:rPr>
            <w:rFonts w:eastAsia="宋体"/>
            <w:i/>
            <w:iCs/>
            <w:lang w:val="en-GB"/>
          </w:rPr>
          <w:t>condSecondEvent</w:t>
        </w:r>
        <w:r w:rsidRPr="00FF4867">
          <w:rPr>
            <w:rFonts w:eastAsia="宋体"/>
            <w:lang w:val="en-GB"/>
          </w:rPr>
          <w:t xml:space="preserve"> corresponding to the second entry of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lang w:val="en-GB"/>
          </w:rPr>
          <w:t xml:space="preserve">, whichever </w:t>
        </w:r>
        <w:r w:rsidRPr="00FF4867">
          <w:rPr>
            <w:rFonts w:eastAsia="宋体"/>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189" w:author="SONMDT Rapporteur" w:date="2024-04-09T13:00:00Z"/>
          <w:rFonts w:eastAsia="宋体"/>
          <w:lang w:val="en-GB" w:eastAsia="zh-CN"/>
        </w:rPr>
      </w:pPr>
      <w:ins w:id="190" w:author="SONMDT Rapporteur" w:date="2024-04-09T13:00:00Z">
        <w:r w:rsidRPr="00FF4867">
          <w:rPr>
            <w:rFonts w:eastAsia="宋体"/>
            <w:lang w:val="en-GB"/>
          </w:rPr>
          <w:t>6&gt;</w:t>
        </w:r>
        <w:r w:rsidRPr="00FF4867">
          <w:rPr>
            <w:rFonts w:eastAsia="宋体"/>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宋体"/>
            <w:lang w:val="en-GB"/>
          </w:rPr>
          <w:t xml:space="preserve"> condition in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r w:rsidRPr="00FF4867">
          <w:rPr>
            <w:lang w:val="en-GB"/>
          </w:rPr>
          <w:t>that was fulfilled first in time, and the point in time of fulfilling the</w:t>
        </w:r>
        <w:r w:rsidRPr="00FF4867">
          <w:rPr>
            <w:rFonts w:eastAsia="宋体"/>
            <w:lang w:val="en-GB"/>
          </w:rPr>
          <w:t xml:space="preserve"> condition in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r>
        <w:rPr>
          <w:i/>
        </w:rPr>
        <w:t xml:space="preserve">locationInfo </w:t>
      </w:r>
      <w:r>
        <w:t xml:space="preserve">as in 5.3.3.7 according to the </w:t>
      </w:r>
      <w:r>
        <w:rPr>
          <w:i/>
          <w:iCs/>
        </w:rPr>
        <w:t>otherConfig</w:t>
      </w:r>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4"/>
      </w:pPr>
      <w:bookmarkStart w:id="191" w:name="_Toc60776954"/>
      <w:bookmarkStart w:id="192" w:name="_Toc162894340"/>
      <w:r w:rsidRPr="00FF4867">
        <w:t>5.7.3.5</w:t>
      </w:r>
      <w:r w:rsidRPr="00FF4867">
        <w:tab/>
        <w:t xml:space="preserve">Actions related to transmission of </w:t>
      </w:r>
      <w:r w:rsidRPr="00FF4867">
        <w:rPr>
          <w:i/>
        </w:rPr>
        <w:t>SCGFailureInformation</w:t>
      </w:r>
      <w:r w:rsidRPr="00FF4867">
        <w:t xml:space="preserve"> message</w:t>
      </w:r>
      <w:bookmarkEnd w:id="191"/>
      <w:bookmarkEnd w:id="192"/>
    </w:p>
    <w:p w14:paraId="03C5C569" w14:textId="77777777" w:rsidR="003952C4" w:rsidRPr="00FF4867" w:rsidRDefault="003952C4" w:rsidP="003952C4">
      <w:pPr>
        <w:rPr>
          <w:lang w:eastAsia="x-none"/>
        </w:rPr>
      </w:pPr>
      <w:r w:rsidRPr="00FF4867">
        <w:rPr>
          <w:lang w:eastAsia="x-none"/>
        </w:rPr>
        <w:t xml:space="preserve">The UE shall set the contents of the </w:t>
      </w:r>
      <w:r w:rsidRPr="00FF4867">
        <w:rPr>
          <w:i/>
          <w:lang w:eastAsia="x-none"/>
        </w:rPr>
        <w:t>SCGFailureInformation</w:t>
      </w:r>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r w:rsidRPr="00FF4867">
        <w:rPr>
          <w:i/>
        </w:rPr>
        <w:t>SCGFailureInformation</w:t>
      </w:r>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synchReconfigFailureSCG</w:t>
      </w:r>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beamFailureRecoveryFailure</w:t>
      </w:r>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r w:rsidRPr="00FF4867">
        <w:rPr>
          <w:i/>
          <w:iCs/>
        </w:rPr>
        <w:t>failureTyp</w:t>
      </w:r>
      <w:r w:rsidRPr="00FF4867">
        <w:t xml:space="preserve">e as </w:t>
      </w:r>
      <w:r w:rsidRPr="00FF4867">
        <w:rPr>
          <w:i/>
          <w:iCs/>
        </w:rPr>
        <w:t>randomAccessProblem</w:t>
      </w:r>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rlc-MaxNumRetx</w:t>
      </w:r>
      <w:r w:rsidRPr="00FF4867">
        <w:t>;</w:t>
      </w:r>
    </w:p>
    <w:p w14:paraId="268263E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SRB3 IP check failure:</w:t>
      </w:r>
    </w:p>
    <w:p w14:paraId="733F4FCF" w14:textId="77777777" w:rsidR="003952C4" w:rsidRPr="00FF4867" w:rsidRDefault="003952C4" w:rsidP="003952C4">
      <w:pPr>
        <w:pStyle w:val="B2"/>
      </w:pPr>
      <w:r w:rsidRPr="00FF4867">
        <w:lastRenderedPageBreak/>
        <w:t>2&gt;</w:t>
      </w:r>
      <w:r w:rsidRPr="00FF4867">
        <w:tab/>
        <w:t xml:space="preserve">set the </w:t>
      </w:r>
      <w:r w:rsidRPr="00FF4867">
        <w:rPr>
          <w:i/>
        </w:rPr>
        <w:t>failureType</w:t>
      </w:r>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scg-reconfigFailure</w:t>
      </w:r>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r w:rsidRPr="00FF4867">
        <w:rPr>
          <w:rFonts w:eastAsia="Malgun Gothic"/>
          <w:i/>
          <w:lang w:eastAsia="en-US"/>
        </w:rPr>
        <w:t>SCGFailureInformation</w:t>
      </w:r>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scg-lbtFailure</w:t>
      </w:r>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r w:rsidRPr="00FF4867">
        <w:rPr>
          <w:i/>
          <w:iCs/>
        </w:rPr>
        <w:t>SCGFailureInformation</w:t>
      </w:r>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w:t>
      </w:r>
      <w:r w:rsidRPr="00FF4867">
        <w:rPr>
          <w:i/>
          <w:iCs/>
        </w:rPr>
        <w:t>failureType-v1610</w:t>
      </w:r>
      <w:r w:rsidRPr="00FF4867">
        <w:t xml:space="preserve"> as </w:t>
      </w:r>
      <w:r w:rsidRPr="00FF4867">
        <w:rPr>
          <w:i/>
          <w:iCs/>
        </w:rPr>
        <w:t>bh-RLF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other</w:t>
      </w:r>
      <w:r w:rsidRPr="00FF4867">
        <w:t xml:space="preserve"> and set </w:t>
      </w:r>
      <w:r w:rsidRPr="00FF4867">
        <w:rPr>
          <w:i/>
        </w:rPr>
        <w:t>failureType-v1610</w:t>
      </w:r>
      <w:r w:rsidRPr="00FF4867">
        <w:t xml:space="preserve"> as </w:t>
      </w:r>
      <w:r w:rsidRPr="00FF4867">
        <w:rPr>
          <w:i/>
        </w:rPr>
        <w:t>beamFailure;</w:t>
      </w:r>
    </w:p>
    <w:p w14:paraId="152765FC" w14:textId="77777777" w:rsidR="003952C4" w:rsidRPr="00FF4867" w:rsidRDefault="003952C4" w:rsidP="003952C4">
      <w:pPr>
        <w:pStyle w:val="B1"/>
      </w:pPr>
      <w:r w:rsidRPr="00FF4867">
        <w:t xml:space="preserve">1&gt; include and set </w:t>
      </w:r>
      <w:r w:rsidRPr="00FF4867">
        <w:rPr>
          <w:i/>
        </w:rPr>
        <w:t>MeasResultSCG</w:t>
      </w:r>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r w:rsidRPr="00FF4867">
        <w:rPr>
          <w:i/>
        </w:rPr>
        <w:t>MeasObjectNR</w:t>
      </w:r>
      <w:r w:rsidRPr="00FF4867">
        <w:t xml:space="preserve"> configured by a </w:t>
      </w:r>
      <w:r w:rsidRPr="00FF4867">
        <w:rPr>
          <w:i/>
        </w:rPr>
        <w:t xml:space="preserve">MeasConfig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r w:rsidRPr="00FF4867">
        <w:rPr>
          <w:rFonts w:eastAsia="Malgun Gothic"/>
          <w:i/>
          <w:iCs/>
        </w:rPr>
        <w:t>measResultFreqList</w:t>
      </w:r>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iCs/>
        </w:rPr>
        <w:t>reportConfig</w:t>
      </w:r>
      <w:r w:rsidRPr="00FF4867">
        <w:t xml:space="preserve"> which has </w:t>
      </w:r>
      <w:r w:rsidRPr="00FF4867">
        <w:rPr>
          <w:i/>
        </w:rPr>
        <w:t>rsType</w:t>
      </w:r>
      <w:r w:rsidRPr="00FF4867">
        <w:t xml:space="preserve"> set to </w:t>
      </w:r>
      <w:r w:rsidRPr="00FF4867">
        <w:rPr>
          <w:i/>
        </w:rPr>
        <w:t>ssb</w:t>
      </w:r>
      <w:r w:rsidRPr="00FF4867">
        <w:t>:</w:t>
      </w:r>
    </w:p>
    <w:p w14:paraId="3860204A" w14:textId="77777777" w:rsidR="003952C4" w:rsidRPr="00FF4867" w:rsidRDefault="003952C4" w:rsidP="003952C4">
      <w:pPr>
        <w:pStyle w:val="B3"/>
      </w:pPr>
      <w:r w:rsidRPr="00FF4867">
        <w:t>3&gt;</w:t>
      </w:r>
      <w:r w:rsidRPr="00FF4867">
        <w:tab/>
        <w:t xml:space="preserve">set </w:t>
      </w:r>
      <w:r w:rsidRPr="00FF4867">
        <w:rPr>
          <w:i/>
        </w:rPr>
        <w:t>ssbFrequency</w:t>
      </w:r>
      <w:r w:rsidRPr="00FF4867">
        <w:t xml:space="preserve"> in </w:t>
      </w:r>
      <w:r w:rsidRPr="00FF4867">
        <w:rPr>
          <w:i/>
          <w:iCs/>
        </w:rPr>
        <w:t>measResultFreqList</w:t>
      </w:r>
      <w:r w:rsidRPr="00FF4867">
        <w:t xml:space="preserve"> to the value indicated by </w:t>
      </w:r>
      <w:r w:rsidRPr="00FF4867">
        <w:rPr>
          <w:i/>
        </w:rPr>
        <w:t>ssbFrequency</w:t>
      </w:r>
      <w:r w:rsidRPr="00FF4867">
        <w:t xml:space="preserve"> as included in the </w:t>
      </w:r>
      <w:r w:rsidRPr="00FF4867">
        <w:rPr>
          <w:i/>
        </w:rPr>
        <w:t>MeasObjectNR</w:t>
      </w:r>
      <w:r w:rsidRPr="00FF4867">
        <w:t>;</w:t>
      </w:r>
    </w:p>
    <w:p w14:paraId="5AC38E7A"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rPr>
        <w:t>reportConfig</w:t>
      </w:r>
      <w:r w:rsidRPr="00FF4867">
        <w:t xml:space="preserve"> which has </w:t>
      </w:r>
      <w:r w:rsidRPr="00FF4867">
        <w:rPr>
          <w:i/>
        </w:rPr>
        <w:t>rsType</w:t>
      </w:r>
      <w:r w:rsidRPr="00FF4867">
        <w:t xml:space="preserve"> set to </w:t>
      </w:r>
      <w:r w:rsidRPr="00FF4867">
        <w:rPr>
          <w:i/>
        </w:rPr>
        <w:t>csi-rs</w:t>
      </w:r>
      <w:r w:rsidRPr="00FF4867">
        <w:t>:</w:t>
      </w:r>
    </w:p>
    <w:p w14:paraId="1B3DB5C4" w14:textId="77777777" w:rsidR="003952C4" w:rsidRPr="00FF4867" w:rsidRDefault="003952C4" w:rsidP="003952C4">
      <w:pPr>
        <w:pStyle w:val="B3"/>
      </w:pPr>
      <w:r w:rsidRPr="00FF4867">
        <w:t>3&gt;</w:t>
      </w:r>
      <w:r w:rsidRPr="00FF4867">
        <w:tab/>
        <w:t xml:space="preserve">set </w:t>
      </w:r>
      <w:r w:rsidRPr="00FF4867">
        <w:rPr>
          <w:i/>
        </w:rPr>
        <w:t>refFreqCSI-RS</w:t>
      </w:r>
      <w:r w:rsidRPr="00FF4867">
        <w:t xml:space="preserve"> in </w:t>
      </w:r>
      <w:r w:rsidRPr="00FF4867">
        <w:rPr>
          <w:i/>
          <w:iCs/>
        </w:rPr>
        <w:t>measResultFreqList</w:t>
      </w:r>
      <w:r w:rsidRPr="00FF4867">
        <w:t xml:space="preserve"> to the value indicated by </w:t>
      </w:r>
      <w:r w:rsidRPr="00FF4867">
        <w:rPr>
          <w:i/>
        </w:rPr>
        <w:t>refFreqCSI-RS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r w:rsidRPr="00FF4867">
        <w:rPr>
          <w:i/>
        </w:rPr>
        <w:t>MeasObjectNR</w:t>
      </w:r>
      <w:r w:rsidRPr="00FF4867">
        <w:t>:</w:t>
      </w:r>
    </w:p>
    <w:p w14:paraId="350A2D91" w14:textId="77777777" w:rsidR="003952C4" w:rsidRPr="00FF4867" w:rsidRDefault="003952C4" w:rsidP="003952C4">
      <w:pPr>
        <w:pStyle w:val="B3"/>
      </w:pPr>
      <w:r w:rsidRPr="00FF4867">
        <w:t>3&gt;</w:t>
      </w:r>
      <w:r w:rsidRPr="00FF4867">
        <w:tab/>
        <w:t xml:space="preserve">set </w:t>
      </w:r>
      <w:r w:rsidRPr="00FF4867">
        <w:rPr>
          <w:i/>
        </w:rPr>
        <w:t>measResultS</w:t>
      </w:r>
      <w:r w:rsidRPr="00FF4867">
        <w:rPr>
          <w:i/>
          <w:lang w:eastAsia="zh-CN"/>
        </w:rPr>
        <w:t>erving</w:t>
      </w:r>
      <w:r w:rsidRPr="00FF4867">
        <w:rPr>
          <w:i/>
        </w:rPr>
        <w:t>Cell</w:t>
      </w:r>
      <w:r w:rsidRPr="00FF4867">
        <w:t xml:space="preserve"> in </w:t>
      </w:r>
      <w:r w:rsidRPr="00FF4867">
        <w:rPr>
          <w:i/>
          <w:iCs/>
        </w:rPr>
        <w:t>measResultFreqList</w:t>
      </w:r>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r w:rsidRPr="00FF4867">
        <w:rPr>
          <w:i/>
        </w:rPr>
        <w:t>measResultNeighCellList</w:t>
      </w:r>
      <w:r w:rsidRPr="00FF4867">
        <w:t xml:space="preserve"> in </w:t>
      </w:r>
      <w:r w:rsidRPr="00FF4867">
        <w:rPr>
          <w:i/>
          <w:iCs/>
        </w:rPr>
        <w:t>measResultFreqList</w:t>
      </w:r>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宋体"/>
          <w:iCs/>
          <w:lang w:eastAsia="zh-CN"/>
        </w:rPr>
      </w:pPr>
      <w:r w:rsidRPr="00FF4867">
        <w:rPr>
          <w:rFonts w:eastAsia="宋体"/>
          <w:lang w:eastAsia="zh-CN"/>
        </w:rPr>
        <w:t>3&gt;</w:t>
      </w:r>
      <w:r w:rsidRPr="00FF4867">
        <w:rPr>
          <w:rFonts w:eastAsia="宋体"/>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宋体"/>
          <w:lang w:eastAsia="zh-CN"/>
        </w:rPr>
        <w:t xml:space="preserve">for each neighbour cell, if any, included in </w:t>
      </w:r>
      <w:r w:rsidRPr="00FF4867">
        <w:rPr>
          <w:rFonts w:eastAsia="宋体"/>
          <w:i/>
          <w:lang w:eastAsia="zh-CN"/>
        </w:rPr>
        <w:t>measResultListNR</w:t>
      </w:r>
      <w:r w:rsidRPr="00FF4867">
        <w:rPr>
          <w:rFonts w:eastAsia="宋体"/>
          <w:lang w:eastAsia="zh-CN"/>
        </w:rPr>
        <w:t xml:space="preserve"> in </w:t>
      </w:r>
      <w:r w:rsidRPr="00FF4867">
        <w:rPr>
          <w:rFonts w:eastAsia="宋体"/>
          <w:i/>
          <w:lang w:eastAsia="zh-CN"/>
        </w:rPr>
        <w:t>measResultFreqList</w:t>
      </w:r>
      <w:r w:rsidRPr="00FF4867">
        <w:rPr>
          <w:rFonts w:eastAsia="宋体"/>
          <w:iCs/>
          <w:lang w:eastAsia="zh-CN"/>
        </w:rPr>
        <w:t>:</w:t>
      </w:r>
    </w:p>
    <w:p w14:paraId="14E554A1" w14:textId="77777777" w:rsidR="003952C4" w:rsidRPr="00FF4867" w:rsidRDefault="003952C4" w:rsidP="003952C4">
      <w:pPr>
        <w:pStyle w:val="B4"/>
        <w:rPr>
          <w:iCs/>
        </w:rPr>
      </w:pPr>
      <w:r w:rsidRPr="00FF4867">
        <w:rPr>
          <w:rFonts w:eastAsia="宋体"/>
          <w:lang w:eastAsia="zh-CN"/>
        </w:rPr>
        <w:t>4&gt;</w:t>
      </w:r>
      <w:r w:rsidRPr="00FF4867">
        <w:rPr>
          <w:rFonts w:eastAsia="宋体"/>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(for CPA or inter-SN CPC in NR-DC) or SCG </w:t>
      </w:r>
      <w:r w:rsidRPr="00FF4867">
        <w:rPr>
          <w:i/>
        </w:rPr>
        <w:t>VarConditionalReconfig</w:t>
      </w:r>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p>
    <w:p w14:paraId="3CEC533E" w14:textId="1937297F" w:rsidR="003952C4" w:rsidRPr="00FF4867" w:rsidRDefault="003952C4" w:rsidP="003952C4">
      <w:pPr>
        <w:pStyle w:val="B5"/>
      </w:pPr>
      <w:r w:rsidRPr="00FF4867">
        <w:rPr>
          <w:rFonts w:eastAsia="宋体"/>
        </w:rPr>
        <w:t>5&gt;</w:t>
      </w:r>
      <w:r w:rsidRPr="00FF4867">
        <w:rPr>
          <w:rFonts w:eastAsia="宋体"/>
        </w:rPr>
        <w:tab/>
        <w:t xml:space="preserve">if the first entry of </w:t>
      </w:r>
      <w:del w:id="193" w:author="SONMDT Rapporteur" w:date="2024-04-03T11:16:00Z">
        <w:r w:rsidRPr="00FF4867" w:rsidDel="003952C4">
          <w:rPr>
            <w:i/>
            <w:iCs/>
          </w:rPr>
          <w:delText>choConfig</w:delText>
        </w:r>
        <w:r w:rsidRPr="00FF4867" w:rsidDel="003952C4">
          <w:rPr>
            <w:rFonts w:eastAsia="宋体"/>
          </w:rPr>
          <w:delText xml:space="preserve"> </w:delText>
        </w:r>
      </w:del>
      <w:ins w:id="194" w:author="SONMDT Rapporteur" w:date="2024-04-03T11:16: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rFonts w:eastAsia="宋体"/>
          </w:rPr>
          <w:t xml:space="preserve"> </w:t>
        </w:r>
      </w:ins>
      <w:r w:rsidRPr="00FF4867">
        <w:rPr>
          <w:rFonts w:eastAsia="宋体"/>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宋体"/>
        </w:rPr>
        <w:lastRenderedPageBreak/>
        <w:t>5&gt;</w:t>
      </w:r>
      <w:r w:rsidRPr="00FF4867">
        <w:rPr>
          <w:rFonts w:eastAsia="宋体"/>
        </w:rPr>
        <w:tab/>
        <w:t>if the second entry of</w:t>
      </w:r>
      <w:del w:id="195" w:author="SONMDT Rapporteur" w:date="2024-04-03T11:16:00Z">
        <w:r w:rsidRPr="00FF4867" w:rsidDel="003952C4">
          <w:rPr>
            <w:rFonts w:eastAsia="宋体"/>
          </w:rPr>
          <w:delText xml:space="preserve"> </w:delText>
        </w:r>
        <w:r w:rsidRPr="00FF4867" w:rsidDel="003952C4">
          <w:rPr>
            <w:i/>
            <w:iCs/>
          </w:rPr>
          <w:delText>choConfig</w:delText>
        </w:r>
      </w:del>
      <w:ins w:id="196" w:author="SONMDT Rapporteur" w:date="2024-04-03T11:16:00Z">
        <w:r>
          <w:rPr>
            <w:i/>
            <w:iCs/>
          </w:rPr>
          <w:t xml:space="preserve">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ins>
      <w:r w:rsidRPr="00FF4867">
        <w:rPr>
          <w:rFonts w:eastAsia="宋体"/>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宋体"/>
          <w:lang w:val="en-GB"/>
        </w:rPr>
      </w:pPr>
      <w:r w:rsidRPr="00FF4867">
        <w:rPr>
          <w:rFonts w:eastAsia="宋体"/>
          <w:lang w:val="en-GB"/>
        </w:rPr>
        <w:t>6&gt;</w:t>
      </w:r>
      <w:r w:rsidRPr="00FF4867">
        <w:rPr>
          <w:rFonts w:eastAsia="宋体"/>
          <w:lang w:val="en-GB"/>
        </w:rPr>
        <w:tab/>
        <w:t xml:space="preserve">set </w:t>
      </w:r>
      <w:r w:rsidRPr="00FF4867">
        <w:rPr>
          <w:rFonts w:eastAsia="宋体"/>
          <w:i/>
          <w:iCs/>
          <w:lang w:val="en-GB"/>
        </w:rPr>
        <w:t>firstTriggeredEvent</w:t>
      </w:r>
      <w:r w:rsidRPr="00FF4867">
        <w:rPr>
          <w:rFonts w:eastAsia="宋体"/>
          <w:lang w:val="en-GB"/>
        </w:rPr>
        <w:t xml:space="preserve"> to the execution condition </w:t>
      </w:r>
      <w:r w:rsidRPr="00FF4867">
        <w:rPr>
          <w:rFonts w:eastAsia="宋体"/>
          <w:i/>
          <w:iCs/>
          <w:lang w:val="en-GB"/>
        </w:rPr>
        <w:t>condFirstEvent</w:t>
      </w:r>
      <w:r w:rsidRPr="00FF4867">
        <w:rPr>
          <w:rFonts w:eastAsia="宋体"/>
          <w:lang w:val="en-GB"/>
        </w:rPr>
        <w:t xml:space="preserve"> corresponding to the first entry of </w:t>
      </w:r>
      <w:ins w:id="197" w:author="SONMDT Rapporteur" w:date="2024-04-03T11:20: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ins>
      <w:del w:id="198" w:author="SONMDT Rapporteur" w:date="2024-04-03T11:20:00Z">
        <w:r w:rsidRPr="00FF4867" w:rsidDel="003952C4">
          <w:rPr>
            <w:i/>
            <w:iCs/>
            <w:lang w:val="en-GB"/>
          </w:rPr>
          <w:delText>choConfig</w:delText>
        </w:r>
      </w:del>
      <w:r w:rsidRPr="00FF4867">
        <w:rPr>
          <w:rFonts w:eastAsia="宋体"/>
          <w:lang w:val="en-GB"/>
        </w:rPr>
        <w:t xml:space="preserve"> or to the execution condition </w:t>
      </w:r>
      <w:r w:rsidRPr="00FF4867">
        <w:rPr>
          <w:rFonts w:eastAsia="宋体"/>
          <w:i/>
          <w:iCs/>
          <w:lang w:val="en-GB"/>
        </w:rPr>
        <w:t>condSecondEvent</w:t>
      </w:r>
      <w:r w:rsidRPr="00FF4867">
        <w:rPr>
          <w:rFonts w:eastAsia="宋体"/>
          <w:lang w:val="en-GB"/>
        </w:rPr>
        <w:t xml:space="preserve"> corresponding to the second entry of </w:t>
      </w:r>
      <w:ins w:id="199" w:author="SONMDT Rapporteur" w:date="2024-04-03T11:20: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ins>
      <w:del w:id="200" w:author="SONMDT Rapporteur" w:date="2024-04-03T11:20:00Z">
        <w:r w:rsidRPr="00FF4867" w:rsidDel="003952C4">
          <w:rPr>
            <w:i/>
            <w:iCs/>
            <w:lang w:val="en-GB"/>
          </w:rPr>
          <w:delText>choConfig</w:delText>
        </w:r>
      </w:del>
      <w:r w:rsidRPr="00FF4867">
        <w:rPr>
          <w:lang w:val="en-GB"/>
        </w:rPr>
        <w:t xml:space="preserve">, whichever </w:t>
      </w:r>
      <w:r w:rsidRPr="00FF4867">
        <w:rPr>
          <w:rFonts w:eastAsia="宋体"/>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宋体"/>
          <w:lang w:val="en-GB" w:eastAsia="zh-CN"/>
        </w:rPr>
      </w:pPr>
      <w:r w:rsidRPr="00FF4867">
        <w:rPr>
          <w:rFonts w:eastAsia="宋体"/>
          <w:lang w:val="en-GB"/>
        </w:rPr>
        <w:t>6&gt;</w:t>
      </w:r>
      <w:r w:rsidRPr="00FF4867">
        <w:rPr>
          <w:rFonts w:eastAsia="宋体"/>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宋体"/>
          <w:lang w:val="en-GB"/>
        </w:rPr>
        <w:t xml:space="preserve"> condition in </w:t>
      </w:r>
      <w:ins w:id="201" w:author="SONMDT Rapporteur" w:date="2024-04-03T11:20: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ins>
      <w:del w:id="202"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宋体"/>
          <w:lang w:val="en-GB"/>
        </w:rPr>
        <w:t xml:space="preserve"> condition in </w:t>
      </w:r>
      <w:ins w:id="203" w:author="SONMDT Rapporteur" w:date="2024-04-03T11:20: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ins>
      <w:del w:id="204"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ins w:id="205" w:author="SONMDT Rapporteur" w:date="2024-04-03T11:21: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ins>
      <w:del w:id="206"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r w:rsidRPr="00FF4867">
        <w:rPr>
          <w:i/>
        </w:rPr>
        <w:t>measResultSCG-Failure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r w:rsidRPr="00FF4867">
        <w:rPr>
          <w:i/>
        </w:rPr>
        <w:t xml:space="preserve">locationInfo </w:t>
      </w:r>
      <w:r w:rsidRPr="00FF4867">
        <w:t xml:space="preserve">as in 5.3.3.7 according to the </w:t>
      </w:r>
      <w:r w:rsidRPr="00FF4867">
        <w:rPr>
          <w:i/>
          <w:iCs/>
        </w:rPr>
        <w:t>otherConfig</w:t>
      </w:r>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r w:rsidRPr="00FF4867">
        <w:rPr>
          <w:i/>
        </w:rPr>
        <w:t>failureType</w:t>
      </w:r>
      <w:r w:rsidRPr="00FF4867">
        <w:t xml:space="preserve"> is set to </w:t>
      </w:r>
      <w:r w:rsidRPr="00FF4867">
        <w:rPr>
          <w:i/>
          <w:iCs/>
        </w:rPr>
        <w:t>synchReconfigFailureSCG</w:t>
      </w:r>
      <w:r w:rsidRPr="00FF4867">
        <w:t>; or</w:t>
      </w:r>
    </w:p>
    <w:p w14:paraId="5A6D5C0C" w14:textId="77777777" w:rsidR="003952C4" w:rsidRPr="00FF4867" w:rsidRDefault="003952C4" w:rsidP="003952C4">
      <w:pPr>
        <w:pStyle w:val="B2"/>
      </w:pPr>
      <w:r w:rsidRPr="00FF4867">
        <w:t>2&gt;</w:t>
      </w:r>
      <w:r w:rsidRPr="00FF4867">
        <w:tab/>
        <w:t xml:space="preserve">if the </w:t>
      </w:r>
      <w:r w:rsidRPr="00FF4867">
        <w:rPr>
          <w:i/>
          <w:iCs/>
        </w:rPr>
        <w:t>failureType</w:t>
      </w:r>
      <w:r w:rsidRPr="00FF4867">
        <w:t xml:space="preserve"> is set to </w:t>
      </w:r>
      <w:r w:rsidRPr="00FF4867">
        <w:rPr>
          <w:i/>
          <w:iCs/>
        </w:rPr>
        <w:t>randomAccessProblem</w:t>
      </w:r>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r w:rsidRPr="00FF4867">
        <w:rPr>
          <w:rFonts w:eastAsia="DengXian"/>
          <w:i/>
        </w:rPr>
        <w:t>perRAInfoList</w:t>
      </w:r>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r w:rsidRPr="00FF4867">
        <w:rPr>
          <w:i/>
        </w:rPr>
        <w:t>failedPSCellId</w:t>
      </w:r>
      <w:r w:rsidRPr="00FF4867">
        <w:t xml:space="preserve"> to the physical cell identity and carrier frequency of the target PSCell of the failed PSCell change;</w:t>
      </w:r>
    </w:p>
    <w:p w14:paraId="136A70C1" w14:textId="77777777" w:rsidR="003952C4" w:rsidRPr="00FF4867" w:rsidRDefault="003952C4" w:rsidP="003952C4">
      <w:pPr>
        <w:pStyle w:val="B3"/>
      </w:pPr>
      <w:r w:rsidRPr="00FF4867">
        <w:rPr>
          <w:rFonts w:eastAsia="宋体"/>
          <w:lang w:eastAsia="zh-CN"/>
        </w:rPr>
        <w:t>3&gt;</w:t>
      </w:r>
      <w:r w:rsidRPr="00FF4867">
        <w:rPr>
          <w:rFonts w:eastAsia="宋体"/>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宋体"/>
          <w:lang w:eastAsia="zh-CN"/>
        </w:rPr>
        <w:t>3&gt;</w:t>
      </w:r>
      <w:r w:rsidRPr="00FF4867">
        <w:rPr>
          <w:rFonts w:eastAsia="宋体"/>
          <w:lang w:eastAsia="zh-CN"/>
        </w:rPr>
        <w:tab/>
      </w:r>
      <w:r w:rsidRPr="00FF4867">
        <w:t xml:space="preserve">set the </w:t>
      </w:r>
      <w:r w:rsidRPr="00FF4867">
        <w:rPr>
          <w:i/>
        </w:rPr>
        <w:t>timeSCGFailure</w:t>
      </w:r>
      <w:r w:rsidRPr="00FF4867">
        <w:t xml:space="preserve"> to the elapsed time since the last execution of </w:t>
      </w:r>
      <w:r w:rsidRPr="00FF4867">
        <w:rPr>
          <w:i/>
        </w:rPr>
        <w:t>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failedPSCellId</w:t>
      </w:r>
      <w:r w:rsidRPr="00FF4867">
        <w:t xml:space="preserve"> to the physical cell identity and carrier frequency of the PSCell in which the SCG failure was declared;</w:t>
      </w:r>
    </w:p>
    <w:p w14:paraId="0D2FD6AD" w14:textId="77777777" w:rsidR="003952C4" w:rsidRPr="00FF4867" w:rsidRDefault="003952C4" w:rsidP="003952C4">
      <w:pPr>
        <w:pStyle w:val="B3"/>
      </w:pPr>
      <w:r w:rsidRPr="00FF4867">
        <w:rPr>
          <w:rFonts w:eastAsia="宋体"/>
          <w:lang w:eastAsia="zh-CN"/>
        </w:rPr>
        <w:t>3&gt;</w:t>
      </w:r>
      <w:r w:rsidRPr="00FF4867">
        <w:rPr>
          <w:rFonts w:eastAsia="宋体"/>
          <w:lang w:eastAsia="zh-CN"/>
        </w:rPr>
        <w:tab/>
      </w:r>
      <w:r w:rsidRPr="00FF4867">
        <w:t xml:space="preserve">if the last </w:t>
      </w:r>
      <w:r w:rsidRPr="00FF4867">
        <w:rPr>
          <w:i/>
        </w:rPr>
        <w:t>RRCReconfiguration</w:t>
      </w:r>
      <w:r w:rsidRPr="00FF4867">
        <w:t xml:space="preserve"> message including the </w:t>
      </w:r>
      <w:r w:rsidRPr="00FF4867">
        <w:rPr>
          <w:i/>
        </w:rPr>
        <w:t>reconfigurationWithSync</w:t>
      </w:r>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r w:rsidRPr="00FF4867">
        <w:rPr>
          <w:i/>
        </w:rPr>
        <w:t>timeSCGFailure</w:t>
      </w:r>
      <w:r w:rsidRPr="00FF4867">
        <w:t xml:space="preserve"> to the elapsed time since the last execution of</w:t>
      </w:r>
      <w:r w:rsidRPr="00FF4867">
        <w:rPr>
          <w:i/>
        </w:rPr>
        <w:t xml:space="preserve"> 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宋体"/>
          <w:lang w:eastAsia="zh-CN"/>
        </w:rPr>
        <w:t>4&gt;</w:t>
      </w:r>
      <w:r w:rsidRPr="00FF4867">
        <w:rPr>
          <w:rFonts w:eastAsia="宋体"/>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lastRenderedPageBreak/>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r w:rsidRPr="00FF4867">
        <w:rPr>
          <w:i/>
        </w:rPr>
        <w:t>SCGFailureInformation</w:t>
      </w:r>
      <w:r w:rsidRPr="00FF4867">
        <w:t xml:space="preserve"> message to lower layers for transmission.</w:t>
      </w:r>
    </w:p>
    <w:p w14:paraId="7C5065A9" w14:textId="77777777" w:rsidR="00B67797" w:rsidRDefault="00B67797" w:rsidP="00B67797">
      <w:pPr>
        <w:pStyle w:val="4"/>
        <w:rPr>
          <w:rFonts w:eastAsia="宋体"/>
          <w:lang w:eastAsia="zh-CN"/>
        </w:rPr>
      </w:pPr>
      <w:bookmarkStart w:id="207" w:name="_Toc60776998"/>
      <w:bookmarkStart w:id="208" w:name="_Toc162894391"/>
      <w:r>
        <w:t>5.7.10.</w:t>
      </w:r>
      <w:r>
        <w:rPr>
          <w:rFonts w:eastAsia="宋体"/>
          <w:lang w:eastAsia="zh-CN"/>
        </w:rPr>
        <w:t>5</w:t>
      </w:r>
      <w:r>
        <w:tab/>
      </w:r>
      <w:r>
        <w:rPr>
          <w:rFonts w:eastAsia="宋体"/>
          <w:lang w:eastAsia="zh-CN"/>
        </w:rPr>
        <w:t>RA information determination</w:t>
      </w:r>
      <w:bookmarkEnd w:id="207"/>
      <w:bookmarkEnd w:id="208"/>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宋体"/>
          <w:lang w:eastAsia="zh-CN"/>
        </w:rPr>
        <w:t xml:space="preserve">content in </w:t>
      </w:r>
      <w:r>
        <w:rPr>
          <w:rFonts w:eastAsia="宋体"/>
          <w:i/>
          <w:iCs/>
          <w:lang w:eastAsia="zh-CN"/>
        </w:rPr>
        <w:t>ra-InformationCommon</w:t>
      </w:r>
      <w:r>
        <w:rPr>
          <w:lang w:eastAsia="en-GB"/>
        </w:rPr>
        <w:t xml:space="preserve"> as follows:</w:t>
      </w:r>
    </w:p>
    <w:p w14:paraId="791DB2CF" w14:textId="77777777" w:rsidR="00B67797" w:rsidRDefault="00B67797" w:rsidP="00B67797">
      <w:pPr>
        <w:pStyle w:val="B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宋体"/>
        </w:rPr>
      </w:pPr>
      <w:r>
        <w:rPr>
          <w:rFonts w:eastAsia="宋体"/>
          <w:lang w:eastAsia="zh-CN"/>
        </w:rPr>
        <w:t>2&gt;</w:t>
      </w:r>
      <w:r>
        <w:rPr>
          <w:rFonts w:eastAsia="宋体"/>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宋体"/>
          <w:i/>
          <w:iCs/>
          <w:lang w:eastAsia="zh-CN"/>
        </w:rPr>
        <w:t>ra-InformationCommon</w:t>
      </w:r>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宋体"/>
          <w:i/>
          <w:iCs/>
          <w:lang w:eastAsia="zh-CN"/>
        </w:rPr>
        <w:t>ra-InformationCommon;</w:t>
      </w:r>
    </w:p>
    <w:p w14:paraId="6228E30A" w14:textId="77777777" w:rsidR="00B67797" w:rsidRDefault="00B67797" w:rsidP="00B67797">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宋体"/>
          <w:i/>
          <w:iCs/>
          <w:lang w:eastAsia="zh-CN"/>
        </w:rPr>
        <w:t>ra-InformationCommon</w:t>
      </w:r>
      <w:r>
        <w:rPr>
          <w:rFonts w:eastAsia="宋体"/>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宋体"/>
        </w:rPr>
      </w:pPr>
      <w:r>
        <w:rPr>
          <w:rFonts w:eastAsia="宋体"/>
          <w:lang w:eastAsia="zh-CN"/>
        </w:rPr>
        <w:t>2&gt; else</w:t>
      </w:r>
      <w:r>
        <w:rPr>
          <w:rFonts w:eastAsia="宋体"/>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宋体"/>
          <w:i/>
          <w:iCs/>
          <w:lang w:eastAsia="zh-CN"/>
        </w:rPr>
        <w:t>ra-InformationCommon</w:t>
      </w:r>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6A9E1545"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宋体"/>
        </w:rPr>
      </w:pPr>
      <w:r>
        <w:rPr>
          <w:rFonts w:eastAsia="宋体"/>
          <w:lang w:eastAsia="zh-CN"/>
        </w:rPr>
        <w:t>2&gt; else</w:t>
      </w:r>
      <w:r>
        <w:rPr>
          <w:rFonts w:eastAsia="宋体"/>
        </w:rPr>
        <w:t>:</w:t>
      </w:r>
    </w:p>
    <w:p w14:paraId="7ED61356"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宋体"/>
        </w:rPr>
      </w:pPr>
      <w:r>
        <w:rPr>
          <w:rFonts w:eastAsia="宋体"/>
          <w:lang w:eastAsia="zh-CN"/>
        </w:rPr>
        <w:t>2&gt;</w:t>
      </w:r>
      <w:r>
        <w:tab/>
      </w:r>
      <w:r>
        <w:rPr>
          <w:rFonts w:eastAsia="宋体"/>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0BCC406E"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14:paraId="35D066E5"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 and </w:t>
      </w:r>
      <w:r>
        <w:rPr>
          <w:i/>
          <w:iCs/>
          <w:lang w:eastAsia="zh-CN"/>
        </w:rPr>
        <w:t>raPurpose</w:t>
      </w:r>
      <w:r>
        <w:rPr>
          <w:lang w:eastAsia="zh-CN"/>
        </w:rPr>
        <w:t xml:space="preserve"> is set to </w:t>
      </w:r>
      <w:r>
        <w:rPr>
          <w:i/>
          <w:iCs/>
        </w:rPr>
        <w:t>reconfigurationWithSync</w:t>
      </w:r>
      <w:r>
        <w:rPr>
          <w:rFonts w:eastAsia="宋体"/>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31F69447"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1EB57112" w14:textId="77777777" w:rsidR="00B67797" w:rsidRDefault="00B67797" w:rsidP="00B67797">
      <w:pPr>
        <w:pStyle w:val="B2"/>
        <w:rPr>
          <w:rFonts w:eastAsia="宋体"/>
        </w:rPr>
      </w:pPr>
      <w:r>
        <w:rPr>
          <w:rFonts w:eastAsia="宋体"/>
        </w:rPr>
        <w:t>2&gt;</w:t>
      </w:r>
      <w:r>
        <w:rPr>
          <w:rFonts w:eastAsia="宋体"/>
        </w:rPr>
        <w:tab/>
        <w:t xml:space="preserve">set the </w:t>
      </w:r>
      <w:r>
        <w:rPr>
          <w:rFonts w:eastAsia="宋体"/>
          <w:i/>
          <w:iCs/>
        </w:rPr>
        <w:t>msgA-PUSCH-PayloadSize</w:t>
      </w:r>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if one or more of the features including RedCap and/or Slicing and/or SDT and/or MSG3 repetitions and/or MSG1 repetitions and/or eRedCap are applicable for this random-access procedure as specified in clause 5.1.1b of TS 38.321[3]:</w:t>
      </w:r>
    </w:p>
    <w:p w14:paraId="791E885E" w14:textId="77777777" w:rsidR="00B67797" w:rsidRDefault="00B67797" w:rsidP="00B67797">
      <w:pPr>
        <w:pStyle w:val="B2"/>
      </w:pPr>
      <w:r>
        <w:rPr>
          <w:rFonts w:eastAsia="宋体"/>
          <w:lang w:eastAsia="zh-CN"/>
        </w:rPr>
        <w:t>2</w:t>
      </w:r>
      <w:r>
        <w:rPr>
          <w:rFonts w:eastAsia="宋体"/>
        </w:rPr>
        <w:t>&gt;</w:t>
      </w:r>
      <w:r>
        <w:rPr>
          <w:rFonts w:eastAsia="宋体"/>
        </w:rPr>
        <w:tab/>
      </w:r>
      <w:r>
        <w:rPr>
          <w:lang w:eastAsia="zh-CN"/>
        </w:rPr>
        <w:t xml:space="preserve">set the </w:t>
      </w:r>
      <w:r>
        <w:rPr>
          <w:i/>
          <w:iCs/>
          <w:lang w:eastAsia="zh-CN"/>
        </w:rPr>
        <w:t xml:space="preserve">triggeredFeatureCombination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lastRenderedPageBreak/>
        <w:t>3&gt;</w:t>
      </w:r>
      <w:r>
        <w:rPr>
          <w:lang w:eastAsia="zh-CN"/>
        </w:rPr>
        <w:tab/>
        <w:t xml:space="preserve">if this random-access procedure is triggered by </w:t>
      </w:r>
      <w:r>
        <w:rPr>
          <w:iCs/>
          <w:lang w:eastAsia="zh-CN"/>
        </w:rPr>
        <w:t>RedCap</w:t>
      </w:r>
      <w:r>
        <w:rPr>
          <w:lang w:eastAsia="zh-CN"/>
        </w:rPr>
        <w:t xml:space="preserve">, include </w:t>
      </w:r>
      <w:r>
        <w:rPr>
          <w:i/>
          <w:lang w:eastAsia="zh-CN"/>
        </w:rPr>
        <w:t>redCap</w:t>
      </w:r>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r>
        <w:rPr>
          <w:i/>
          <w:lang w:eastAsia="zh-CN"/>
        </w:rPr>
        <w:t>smallData</w:t>
      </w:r>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if this random-access procedure is triggered by e</w:t>
      </w:r>
      <w:r>
        <w:rPr>
          <w:iCs/>
          <w:lang w:eastAsia="zh-CN"/>
        </w:rPr>
        <w:t>RedCap</w:t>
      </w:r>
      <w:r>
        <w:rPr>
          <w:lang w:eastAsia="zh-CN"/>
        </w:rPr>
        <w:t xml:space="preserve">, include </w:t>
      </w:r>
      <w:r>
        <w:rPr>
          <w:i/>
          <w:iCs/>
          <w:lang w:eastAsia="zh-CN"/>
        </w:rPr>
        <w:t>eR</w:t>
      </w:r>
      <w:r>
        <w:rPr>
          <w:i/>
          <w:lang w:eastAsia="zh-CN"/>
        </w:rPr>
        <w:t>edCap</w:t>
      </w:r>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r>
        <w:rPr>
          <w:i/>
          <w:iCs/>
          <w:lang w:eastAsia="zh-CN"/>
        </w:rPr>
        <w:t>nsag</w:t>
      </w:r>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宋体"/>
          <w:lang w:eastAsia="zh-CN"/>
        </w:rPr>
        <w:t>2</w:t>
      </w:r>
      <w:r>
        <w:rPr>
          <w:rFonts w:eastAsia="宋体"/>
        </w:rPr>
        <w:t>&gt;</w:t>
      </w:r>
      <w:r>
        <w:rPr>
          <w:rFonts w:eastAsia="宋体"/>
        </w:rPr>
        <w:tab/>
      </w:r>
      <w:r>
        <w:rPr>
          <w:rFonts w:eastAsia="宋体"/>
          <w:lang w:eastAsia="zh-CN"/>
        </w:rPr>
        <w:t xml:space="preserve">if the value of used feature or combination of features </w:t>
      </w:r>
      <w:r>
        <w:rPr>
          <w:lang w:eastAsia="zh-CN"/>
        </w:rPr>
        <w:t xml:space="preserve">is different from the </w:t>
      </w:r>
      <w:r>
        <w:rPr>
          <w:i/>
          <w:iCs/>
          <w:lang w:eastAsia="zh-CN"/>
        </w:rPr>
        <w:t>triggeredFeatureCombination</w:t>
      </w:r>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r>
        <w:rPr>
          <w:i/>
          <w:iCs/>
          <w:lang w:eastAsia="zh-CN"/>
        </w:rPr>
        <w:t>usedFeatureCombination</w:t>
      </w:r>
      <w:r>
        <w:rPr>
          <w:lang w:eastAsia="zh-CN"/>
        </w:rPr>
        <w:t xml:space="preserve"> to indicate one or more features of </w:t>
      </w:r>
      <w:r>
        <w:rPr>
          <w:i/>
          <w:lang w:eastAsia="zh-CN"/>
        </w:rPr>
        <w:t>FeatureCombination</w:t>
      </w:r>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r>
        <w:rPr>
          <w:iCs/>
          <w:lang w:eastAsia="zh-CN"/>
        </w:rPr>
        <w:t xml:space="preserve">RedCap is part of </w:t>
      </w:r>
      <w:r>
        <w:rPr>
          <w:lang w:eastAsia="zh-CN"/>
        </w:rPr>
        <w:t xml:space="preserve">the used </w:t>
      </w:r>
      <w:r>
        <w:rPr>
          <w:i/>
          <w:lang w:eastAsia="zh-CN"/>
        </w:rPr>
        <w:t>FeatureCombination</w:t>
      </w:r>
      <w:r>
        <w:rPr>
          <w:lang w:eastAsia="zh-CN"/>
        </w:rPr>
        <w:t xml:space="preserve">, include </w:t>
      </w:r>
      <w:r>
        <w:rPr>
          <w:i/>
          <w:lang w:eastAsia="zh-CN"/>
        </w:rPr>
        <w:t>redCap</w:t>
      </w:r>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smallData</w:t>
      </w:r>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r>
        <w:rPr>
          <w:i/>
          <w:iCs/>
          <w:lang w:eastAsia="zh-CN"/>
        </w:rPr>
        <w:t>eRedCap</w:t>
      </w:r>
      <w:r>
        <w:rPr>
          <w:iCs/>
          <w:lang w:eastAsia="zh-CN"/>
        </w:rPr>
        <w:t xml:space="preserve"> is part of </w:t>
      </w:r>
      <w:r>
        <w:rPr>
          <w:lang w:eastAsia="zh-CN"/>
        </w:rPr>
        <w:t xml:space="preserve">the used </w:t>
      </w:r>
      <w:r>
        <w:rPr>
          <w:i/>
          <w:lang w:eastAsia="zh-CN"/>
        </w:rPr>
        <w:t>FeatureCombination</w:t>
      </w:r>
      <w:r>
        <w:rPr>
          <w:lang w:eastAsia="zh-CN"/>
        </w:rPr>
        <w:t xml:space="preserve">, include </w:t>
      </w:r>
      <w:r>
        <w:rPr>
          <w:i/>
          <w:iCs/>
          <w:lang w:eastAsia="zh-CN"/>
        </w:rPr>
        <w:t>eRedCap</w:t>
      </w:r>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r>
        <w:rPr>
          <w:i/>
          <w:lang w:eastAsia="zh-CN"/>
        </w:rPr>
        <w:t>FeatureCombination</w:t>
      </w:r>
      <w:r>
        <w:rPr>
          <w:lang w:eastAsia="zh-CN"/>
        </w:rPr>
        <w:t xml:space="preserve">, set </w:t>
      </w:r>
      <w:r>
        <w:rPr>
          <w:i/>
          <w:lang w:eastAsia="zh-CN"/>
        </w:rPr>
        <w:t xml:space="preserve">nsag </w:t>
      </w:r>
      <w:r>
        <w:rPr>
          <w:lang w:eastAsia="zh-CN"/>
        </w:rPr>
        <w:t xml:space="preserve">to include the </w:t>
      </w:r>
      <w:r>
        <w:rPr>
          <w:i/>
          <w:lang w:eastAsia="zh-CN"/>
        </w:rPr>
        <w:t xml:space="preserve">NSAG-ID(s) </w:t>
      </w:r>
      <w:r>
        <w:rPr>
          <w:lang w:eastAsia="zh-CN"/>
        </w:rPr>
        <w:t>configured for the used</w:t>
      </w:r>
      <w:r>
        <w:rPr>
          <w:i/>
          <w:lang w:eastAsia="zh-CN"/>
        </w:rPr>
        <w:t xml:space="preserve"> FeatureCombination</w:t>
      </w:r>
      <w:r>
        <w:rPr>
          <w:lang w:eastAsia="zh-CN"/>
        </w:rPr>
        <w:t>;</w:t>
      </w:r>
    </w:p>
    <w:p w14:paraId="6A553401" w14:textId="77777777" w:rsidR="00B67797" w:rsidRDefault="00B67797" w:rsidP="00B67797">
      <w:pPr>
        <w:pStyle w:val="B2"/>
        <w:rPr>
          <w:rFonts w:eastAsia="宋体"/>
          <w:lang w:eastAsia="zh-CN"/>
        </w:rPr>
      </w:pPr>
      <w:r>
        <w:rPr>
          <w:rFonts w:eastAsia="宋体"/>
          <w:lang w:eastAsia="zh-CN"/>
        </w:rPr>
        <w:t>2&gt;</w:t>
      </w:r>
      <w:r>
        <w:rPr>
          <w:rFonts w:eastAsia="宋体"/>
          <w:lang w:eastAsia="zh-CN"/>
        </w:rPr>
        <w:tab/>
      </w:r>
      <w:r>
        <w:rPr>
          <w:lang w:eastAsia="zh-CN"/>
        </w:rPr>
        <w:t xml:space="preserve">set the </w:t>
      </w:r>
      <w:bookmarkStart w:id="209" w:name="_Hlk157105287"/>
      <w:r>
        <w:rPr>
          <w:i/>
          <w:iCs/>
        </w:rPr>
        <w:t>startPreambleForThisPartition</w:t>
      </w:r>
      <w:r>
        <w:rPr>
          <w:rFonts w:eastAsia="宋体"/>
          <w:lang w:eastAsia="zh-CN"/>
        </w:rPr>
        <w:t xml:space="preserve"> </w:t>
      </w:r>
      <w:r>
        <w:rPr>
          <w:lang w:eastAsia="zh-CN"/>
        </w:rPr>
        <w:t xml:space="preserve">to </w:t>
      </w:r>
      <w:r>
        <w:rPr>
          <w:rFonts w:ascii="Times-Roman" w:hAnsi="Times-Roman"/>
          <w:color w:val="000000"/>
        </w:rPr>
        <w:t xml:space="preserve">the value of </w:t>
      </w:r>
      <w:r>
        <w:rPr>
          <w:i/>
          <w:iCs/>
        </w:rPr>
        <w:t>startPreambleForThisPartition</w:t>
      </w:r>
      <w:r>
        <w:rPr>
          <w:rFonts w:eastAsia="宋体"/>
          <w:lang w:eastAsia="zh-CN"/>
        </w:rPr>
        <w:t xml:space="preserve"> in</w:t>
      </w:r>
      <w:r>
        <w:t xml:space="preserve"> </w:t>
      </w:r>
      <w:r>
        <w:rPr>
          <w:i/>
          <w:iCs/>
        </w:rPr>
        <w:t>FeatureCombinationPreambles</w:t>
      </w:r>
      <w:r>
        <w:rPr>
          <w:rFonts w:eastAsia="宋体"/>
          <w:i/>
          <w:iCs/>
          <w:lang w:eastAsia="zh-CN"/>
        </w:rPr>
        <w:t xml:space="preserve"> </w:t>
      </w:r>
      <w:r>
        <w:rPr>
          <w:rFonts w:eastAsia="宋体"/>
          <w:lang w:eastAsia="zh-CN"/>
        </w:rPr>
        <w:t>associated to the used</w:t>
      </w:r>
      <w:r>
        <w:rPr>
          <w:rFonts w:eastAsia="宋体"/>
          <w:i/>
          <w:iCs/>
          <w:lang w:eastAsia="zh-CN"/>
        </w:rPr>
        <w:t xml:space="preserve"> FeatureCombination</w:t>
      </w:r>
      <w:r>
        <w:rPr>
          <w:rFonts w:ascii="Times-Roman" w:hAnsi="Times-Roman"/>
          <w:color w:val="000000"/>
        </w:rPr>
        <w:t>;</w:t>
      </w:r>
    </w:p>
    <w:p w14:paraId="61B8EADF" w14:textId="77777777" w:rsidR="00B67797" w:rsidRDefault="00B67797" w:rsidP="00B67797">
      <w:pPr>
        <w:pStyle w:val="B2"/>
        <w:rPr>
          <w:rFonts w:eastAsia="宋体"/>
          <w:lang w:eastAsia="zh-CN"/>
        </w:rPr>
      </w:pPr>
      <w:r>
        <w:rPr>
          <w:rFonts w:eastAsia="宋体"/>
          <w:lang w:eastAsia="zh-CN"/>
        </w:rPr>
        <w:t>2&gt;</w:t>
      </w:r>
      <w:r>
        <w:rPr>
          <w:rFonts w:eastAsia="宋体"/>
          <w:lang w:eastAsia="zh-CN"/>
        </w:rPr>
        <w:tab/>
        <w:t xml:space="preserve">set the </w:t>
      </w:r>
      <w:r>
        <w:rPr>
          <w:i/>
          <w:iCs/>
        </w:rPr>
        <w:t>numberOfPreamblesPerSSB-ForThisPartition</w:t>
      </w:r>
      <w:r>
        <w:rPr>
          <w:rFonts w:eastAsia="宋体"/>
          <w:iCs/>
          <w:lang w:eastAsia="zh-CN"/>
        </w:rPr>
        <w:t xml:space="preserve"> </w:t>
      </w:r>
      <w:r>
        <w:rPr>
          <w:rFonts w:eastAsia="宋体"/>
          <w:lang w:eastAsia="zh-CN"/>
        </w:rPr>
        <w:t xml:space="preserve">to </w:t>
      </w:r>
      <w:r>
        <w:rPr>
          <w:rFonts w:ascii="Times-Roman" w:hAnsi="Times-Roman"/>
          <w:color w:val="000000"/>
        </w:rPr>
        <w:t xml:space="preserve">the value of </w:t>
      </w:r>
      <w:r>
        <w:rPr>
          <w:i/>
          <w:iCs/>
        </w:rPr>
        <w:t>numberOfPreamblesPerSSB-ForThisPartition</w:t>
      </w:r>
      <w:r>
        <w:rPr>
          <w:rFonts w:eastAsia="宋体"/>
          <w:lang w:eastAsia="zh-CN"/>
        </w:rPr>
        <w:t xml:space="preserve"> in</w:t>
      </w:r>
      <w:r>
        <w:t xml:space="preserve"> </w:t>
      </w:r>
      <w:r>
        <w:rPr>
          <w:i/>
          <w:iCs/>
        </w:rPr>
        <w:t>FeatureCombinationPreambles</w:t>
      </w:r>
      <w:r>
        <w:rPr>
          <w:rFonts w:eastAsia="宋体"/>
          <w:i/>
          <w:iCs/>
          <w:lang w:eastAsia="zh-CN"/>
        </w:rPr>
        <w:t xml:space="preserve"> </w:t>
      </w:r>
      <w:r>
        <w:rPr>
          <w:rFonts w:eastAsia="宋体"/>
          <w:lang w:eastAsia="zh-CN"/>
        </w:rPr>
        <w:t>associated to the used</w:t>
      </w:r>
      <w:r>
        <w:rPr>
          <w:rFonts w:eastAsia="宋体"/>
          <w:i/>
          <w:iCs/>
          <w:lang w:eastAsia="zh-CN"/>
        </w:rPr>
        <w:t xml:space="preserve"> FeatureCombination</w:t>
      </w:r>
      <w:r>
        <w:rPr>
          <w:rFonts w:ascii="Times-Roman" w:hAnsi="Times-Roman"/>
          <w:color w:val="000000"/>
        </w:rPr>
        <w:t>;</w:t>
      </w:r>
    </w:p>
    <w:bookmarkEnd w:id="209"/>
    <w:p w14:paraId="0E17450E" w14:textId="266C2C87" w:rsidR="00B67797" w:rsidRDefault="00B67797" w:rsidP="00B67797">
      <w:pPr>
        <w:pStyle w:val="B1"/>
        <w:rPr>
          <w:lang w:eastAsia="zh-CN"/>
        </w:rPr>
      </w:pPr>
      <w:r>
        <w:t>1&gt;</w:t>
      </w:r>
      <w:r>
        <w:tab/>
      </w:r>
      <w:r>
        <w:rPr>
          <w:lang w:eastAsia="zh-CN"/>
        </w:rPr>
        <w:t xml:space="preserve">if the random-access procedure is initiated for SDT and the SDT transmission </w:t>
      </w:r>
      <w:r>
        <w:t>was failed</w:t>
      </w:r>
      <w:ins w:id="210" w:author="SONMDT Rapporteur" w:date="2024-04-08T13:56:00Z">
        <w:r>
          <w:t xml:space="preserve"> as defined in TS 38.300 [2]</w:t>
        </w:r>
      </w:ins>
      <w:r>
        <w:rPr>
          <w:lang w:eastAsia="zh-CN"/>
        </w:rPr>
        <w:t>:</w:t>
      </w:r>
    </w:p>
    <w:p w14:paraId="2DC0EDF9" w14:textId="77777777" w:rsidR="00B67797" w:rsidRDefault="00B67797" w:rsidP="00B67797">
      <w:pPr>
        <w:pStyle w:val="B2"/>
        <w:rPr>
          <w:rFonts w:eastAsia="DengXian"/>
        </w:rPr>
      </w:pPr>
      <w:r>
        <w:rPr>
          <w:rFonts w:eastAsia="DengXian"/>
          <w:lang w:eastAsia="zh-CN"/>
        </w:rPr>
        <w:t>2</w:t>
      </w:r>
      <w:r>
        <w:rPr>
          <w:rFonts w:eastAsia="DengXian"/>
        </w:rPr>
        <w:t>&gt;</w:t>
      </w:r>
      <w:r>
        <w:rPr>
          <w:rFonts w:eastAsia="DengXian"/>
          <w:lang w:eastAsia="zh-CN"/>
        </w:rPr>
        <w:tab/>
      </w:r>
      <w:r>
        <w:rPr>
          <w:rFonts w:eastAsia="DengXian"/>
        </w:rPr>
        <w:t xml:space="preserve">include the </w:t>
      </w:r>
      <w:r>
        <w:rPr>
          <w:i/>
          <w:iCs/>
        </w:rPr>
        <w:t>sdt-Failed</w:t>
      </w:r>
      <w:r>
        <w:t>;</w:t>
      </w:r>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r>
        <w:rPr>
          <w:i/>
          <w:iCs/>
        </w:rPr>
        <w:t xml:space="preserve">perRAInfoList </w:t>
      </w:r>
      <w:r>
        <w:t>as follows:</w:t>
      </w:r>
    </w:p>
    <w:p w14:paraId="1A8268FF"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宋体"/>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r>
        <w:rPr>
          <w:i/>
          <w:iCs/>
        </w:rPr>
        <w:t>allPreamblesBlocked</w:t>
      </w:r>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r>
        <w:rPr>
          <w:i/>
          <w:iCs/>
        </w:rPr>
        <w:t>ssb-Index</w:t>
      </w:r>
      <w:r>
        <w:t>, before changing the SS/PBCH block for random access preamble transmission:</w:t>
      </w:r>
    </w:p>
    <w:p w14:paraId="7712CFF9" w14:textId="77777777" w:rsidR="00B67797" w:rsidRDefault="00B67797" w:rsidP="00B67797">
      <w:pPr>
        <w:pStyle w:val="B5"/>
      </w:pPr>
      <w:r>
        <w:t>5&gt;</w:t>
      </w:r>
      <w:r>
        <w:tab/>
        <w:t xml:space="preserve">include </w:t>
      </w:r>
      <w:r>
        <w:rPr>
          <w:i/>
          <w:iCs/>
        </w:rPr>
        <w:t>lbt-Detected</w:t>
      </w:r>
      <w:r>
        <w:t>;</w:t>
      </w:r>
    </w:p>
    <w:p w14:paraId="27C16923" w14:textId="77777777" w:rsidR="00B67797" w:rsidRDefault="00B67797" w:rsidP="00B67797">
      <w:pPr>
        <w:pStyle w:val="B3"/>
      </w:pPr>
      <w:r>
        <w:rPr>
          <w:lang w:eastAsia="zh-CN"/>
        </w:rPr>
        <w:lastRenderedPageBreak/>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75B42423" w14:textId="77777777" w:rsidR="00B67797" w:rsidRDefault="00B67797" w:rsidP="00B67797">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宋体"/>
          <w:lang w:eastAsia="zh-CN"/>
        </w:rPr>
      </w:pPr>
      <w:r>
        <w:rPr>
          <w:rFonts w:eastAsia="宋体"/>
          <w:lang w:eastAsia="zh-CN"/>
        </w:rPr>
        <w:t>5</w:t>
      </w:r>
      <w:r>
        <w:t>&gt;</w:t>
      </w:r>
      <w:r>
        <w:rPr>
          <w:rFonts w:eastAsia="宋体"/>
          <w:lang w:eastAsia="zh-CN"/>
        </w:rPr>
        <w:tab/>
      </w:r>
      <w:r>
        <w:t>else:</w:t>
      </w:r>
    </w:p>
    <w:p w14:paraId="174C26D3" w14:textId="77777777" w:rsidR="00B67797" w:rsidRDefault="00B67797" w:rsidP="00B67797">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宋体"/>
          <w:lang w:eastAsia="zh-CN"/>
        </w:rPr>
        <w:t>5</w:t>
      </w:r>
      <w:r>
        <w:t>&gt;</w:t>
      </w:r>
      <w:r>
        <w:rPr>
          <w:rFonts w:eastAsia="宋体"/>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5CF5A67C" w14:textId="77777777" w:rsidR="00B67797" w:rsidRDefault="00B67797" w:rsidP="00B67797">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宋体"/>
          <w:lang w:eastAsia="zh-CN"/>
        </w:rPr>
        <w:t>5</w:t>
      </w:r>
      <w:r>
        <w:t>&gt;</w:t>
      </w:r>
      <w:r>
        <w:rPr>
          <w:rFonts w:eastAsia="宋体"/>
          <w:lang w:eastAsia="zh-CN"/>
        </w:rPr>
        <w:tab/>
      </w:r>
      <w:r>
        <w:t>else:</w:t>
      </w:r>
    </w:p>
    <w:p w14:paraId="53B132BF" w14:textId="77777777" w:rsidR="00B67797" w:rsidRDefault="00B67797" w:rsidP="00B67797">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4FF4AB18"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宋体"/>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r>
        <w:rPr>
          <w:i/>
          <w:iCs/>
        </w:rPr>
        <w:t>allPreamblesBlocked</w:t>
      </w:r>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r>
        <w:rPr>
          <w:i/>
          <w:iCs/>
        </w:rPr>
        <w:t>csi-RS-Index</w:t>
      </w:r>
      <w:r>
        <w:t>, before changing the CSI-RS for random access preamble transmission:</w:t>
      </w:r>
    </w:p>
    <w:p w14:paraId="17CE6F8E" w14:textId="77777777" w:rsidR="00B67797" w:rsidRDefault="00B67797" w:rsidP="00B67797">
      <w:pPr>
        <w:pStyle w:val="B5"/>
      </w:pPr>
      <w:r>
        <w:t>5&gt;</w:t>
      </w:r>
      <w:r>
        <w:tab/>
        <w:t xml:space="preserve">include </w:t>
      </w:r>
      <w:r>
        <w:rPr>
          <w:i/>
          <w:iCs/>
        </w:rPr>
        <w:t>lbt-Detected;</w:t>
      </w:r>
    </w:p>
    <w:p w14:paraId="659A68E2" w14:textId="77777777" w:rsidR="00B67797" w:rsidRDefault="00B67797" w:rsidP="00B67797">
      <w:pPr>
        <w:pStyle w:val="B1"/>
        <w:rPr>
          <w:lang w:eastAsia="ko-KR"/>
        </w:rPr>
      </w:pPr>
      <w:r>
        <w:rPr>
          <w:rFonts w:eastAsia="宋体"/>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宋体"/>
        </w:rPr>
      </w:pPr>
      <w:r>
        <w:rPr>
          <w:rFonts w:eastAsia="宋体"/>
          <w:lang w:eastAsia="zh-CN"/>
        </w:rPr>
        <w:lastRenderedPageBreak/>
        <w:t>2</w:t>
      </w:r>
      <w:r>
        <w:rPr>
          <w:rFonts w:eastAsia="宋体"/>
        </w:rPr>
        <w:t>&gt;</w:t>
      </w:r>
      <w:r>
        <w:rPr>
          <w:rFonts w:eastAsia="宋体"/>
        </w:rPr>
        <w:tab/>
        <w:t xml:space="preserve">set the </w:t>
      </w:r>
      <w:r>
        <w:rPr>
          <w:i/>
        </w:rPr>
        <w:t>numberOfLBTFailures</w:t>
      </w:r>
      <w:r>
        <w:rPr>
          <w:rFonts w:eastAsia="宋体"/>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r>
        <w:rPr>
          <w:i/>
          <w:iCs/>
        </w:rPr>
        <w:t>attemptedBWP-InfoList</w:t>
      </w:r>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r>
        <w:rPr>
          <w:i/>
        </w:rPr>
        <w:t>locationAndBandwidth</w:t>
      </w:r>
      <w:r>
        <w:t xml:space="preserve"> and </w:t>
      </w:r>
      <w:r>
        <w:rPr>
          <w:i/>
        </w:rPr>
        <w:t>subcarrierSpacing</w:t>
      </w:r>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r>
        <w:rPr>
          <w:i/>
          <w:iCs/>
        </w:rPr>
        <w:t>allPreamblesBlocked</w:t>
      </w:r>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4"/>
      </w:pPr>
      <w:bookmarkStart w:id="211" w:name="_Toc162894392"/>
      <w:r w:rsidRPr="00FF4867">
        <w:t>5.7.10.6</w:t>
      </w:r>
      <w:r w:rsidRPr="00FF4867">
        <w:tab/>
        <w:t>Actions for the successful handover report determination</w:t>
      </w:r>
      <w:bookmarkEnd w:id="211"/>
    </w:p>
    <w:p w14:paraId="0229C510" w14:textId="77777777" w:rsidR="00DB177D" w:rsidRPr="00FF4867" w:rsidRDefault="00DB177D" w:rsidP="00DB177D">
      <w:r w:rsidRPr="00FF4867">
        <w:t>The UE shall for the PCell:</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PCell before executing the last reconfiguration with sync,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r w:rsidRPr="00FF4867">
        <w:rPr>
          <w:i/>
          <w:iCs/>
        </w:rPr>
        <w:t>sourceDAPS-FailureReporting</w:t>
      </w:r>
      <w:r w:rsidRPr="00FF4867">
        <w:t xml:space="preserve"> is included in the </w:t>
      </w:r>
      <w:r w:rsidRPr="00FF4867">
        <w:rPr>
          <w:i/>
        </w:rPr>
        <w:t>successHO-Config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PCell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r w:rsidRPr="00FF4867">
        <w:rPr>
          <w:i/>
        </w:rPr>
        <w:t>VarSuccessHO-Report</w:t>
      </w:r>
      <w:r w:rsidRPr="00FF4867">
        <w:t xml:space="preserve"> and </w:t>
      </w:r>
      <w:r w:rsidRPr="00FF4867">
        <w:rPr>
          <w:rFonts w:eastAsia="宋体"/>
          <w:lang w:eastAsia="zh-CN"/>
        </w:rPr>
        <w:t>determine the content</w:t>
      </w:r>
      <w:r w:rsidRPr="00FF4867">
        <w:t xml:space="preserve"> in </w:t>
      </w:r>
      <w:r w:rsidRPr="00FF4867">
        <w:rPr>
          <w:i/>
        </w:rPr>
        <w:t>VarSuccessHO-Report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r w:rsidRPr="00FF4867">
        <w:rPr>
          <w:i/>
        </w:rPr>
        <w:t>VarSuccessHO-Report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r w:rsidRPr="00FF4867">
        <w:rPr>
          <w:i/>
        </w:rPr>
        <w:t xml:space="preserve">plmn-IdentityList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lastRenderedPageBreak/>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12"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宋体"/>
          <w:lang w:eastAsia="zh-CN"/>
        </w:rPr>
        <w:t>target PCell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PCell </w:t>
      </w:r>
      <w:r w:rsidRPr="00FF4867">
        <w:rPr>
          <w:lang w:eastAsia="en-GB"/>
        </w:rPr>
        <w:t xml:space="preserve">in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PCell </w:t>
      </w:r>
      <w:r w:rsidRPr="00FF4867">
        <w:rPr>
          <w:lang w:eastAsia="en-GB"/>
        </w:rPr>
        <w:t xml:space="preserve">in which the last </w:t>
      </w:r>
      <w:r w:rsidRPr="00FF4867">
        <w:rPr>
          <w:i/>
          <w:iCs/>
        </w:rPr>
        <w:t>MobilityFromNRCommand</w:t>
      </w:r>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r w:rsidRPr="00FF4867">
        <w:rPr>
          <w:i/>
          <w:iCs/>
        </w:rPr>
        <w:t>sourcePCellID</w:t>
      </w:r>
      <w:r w:rsidRPr="00FF4867">
        <w:t xml:space="preserve"> in </w:t>
      </w:r>
      <w:r w:rsidRPr="00FF4867">
        <w:rPr>
          <w:i/>
        </w:rPr>
        <w:t>sourceCellInfo</w:t>
      </w:r>
      <w:r w:rsidRPr="00FF4867">
        <w:t xml:space="preserve"> to the global cell identity and tracking area code, if available, of the source PCell;</w:t>
      </w:r>
    </w:p>
    <w:p w14:paraId="753A2C05" w14:textId="77777777" w:rsidR="00DB177D" w:rsidRPr="00FF4867" w:rsidRDefault="00DB177D" w:rsidP="00DB177D">
      <w:pPr>
        <w:pStyle w:val="B4"/>
        <w:rPr>
          <w:i/>
          <w:iCs/>
        </w:rPr>
      </w:pPr>
      <w:r w:rsidRPr="00FF4867">
        <w:t>4&gt;</w:t>
      </w:r>
      <w:r w:rsidRPr="00FF4867">
        <w:tab/>
        <w:t xml:space="preserve">set the </w:t>
      </w:r>
      <w:r w:rsidRPr="00FF4867">
        <w:rPr>
          <w:i/>
        </w:rPr>
        <w:t>sourceCellMeas</w:t>
      </w:r>
      <w:r w:rsidRPr="00FF4867">
        <w:t xml:space="preserve"> in </w:t>
      </w:r>
      <w:r w:rsidRPr="00FF4867">
        <w:rPr>
          <w:i/>
        </w:rPr>
        <w:t xml:space="preserve">sourceCellInfo </w:t>
      </w:r>
      <w:r w:rsidRPr="00FF4867">
        <w:t xml:space="preserve">to include the cell level RSRP, RSRQ and the available SINR, of the </w:t>
      </w:r>
      <w:r w:rsidRPr="00FF4867">
        <w:rPr>
          <w:rFonts w:eastAsia="宋体"/>
          <w:lang w:eastAsia="zh-CN"/>
        </w:rPr>
        <w:t xml:space="preserve">source PCell </w:t>
      </w:r>
      <w:r w:rsidRPr="00FF4867">
        <w:t xml:space="preserve">based on the available SSB and CSI-RS measurements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宋体"/>
          <w:lang w:eastAsia="zh-CN"/>
        </w:rPr>
        <w:t xml:space="preserve">up to the moment the </w:t>
      </w:r>
      <w:r w:rsidRPr="00FF4867">
        <w:rPr>
          <w:rFonts w:eastAsia="宋体"/>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宋体"/>
          <w:lang w:eastAsia="zh-CN"/>
        </w:rPr>
      </w:pPr>
      <w:r w:rsidRPr="00FF4867">
        <w:rPr>
          <w:rFonts w:eastAsia="宋体"/>
          <w:lang w:eastAsia="zh-CN"/>
        </w:rPr>
        <w:t>4&gt;</w:t>
      </w:r>
      <w:r w:rsidRPr="00FF4867">
        <w:rPr>
          <w:rFonts w:eastAsia="宋体"/>
          <w:lang w:eastAsia="zh-CN"/>
        </w:rPr>
        <w:tab/>
      </w:r>
      <w:r w:rsidRPr="00FF4867">
        <w:t xml:space="preserve">set the </w:t>
      </w:r>
      <w:r w:rsidRPr="00FF4867">
        <w:rPr>
          <w:i/>
        </w:rPr>
        <w:t>rsIndexResults</w:t>
      </w:r>
      <w:r w:rsidRPr="00FF4867">
        <w:t xml:space="preserve"> in </w:t>
      </w:r>
      <w:r w:rsidRPr="00FF4867">
        <w:rPr>
          <w:i/>
        </w:rPr>
        <w:t>sourceCellMeas</w:t>
      </w:r>
      <w:r w:rsidRPr="00FF4867">
        <w:t xml:space="preserve"> to include all the available SSB and CSI-RS measurement quantities of the source PCell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宋体"/>
          <w:lang w:eastAsia="zh-CN"/>
        </w:rPr>
        <w:t xml:space="preserve">up to the moment the </w:t>
      </w:r>
      <w:r w:rsidRPr="00FF4867">
        <w:rPr>
          <w:rFonts w:eastAsia="宋体"/>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if the last executed handover was a DAPS handover and if an RLF occurred at the source PCell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r w:rsidRPr="00FF4867">
        <w:rPr>
          <w:rFonts w:eastAsia="DengXian"/>
          <w:i/>
        </w:rPr>
        <w:t>rlf-InSourceDAPS</w:t>
      </w:r>
      <w:r w:rsidRPr="00FF4867">
        <w:t xml:space="preserve"> in </w:t>
      </w:r>
      <w:r w:rsidRPr="00FF4867">
        <w:rPr>
          <w:i/>
        </w:rPr>
        <w:t>sourceCellInfo</w:t>
      </w:r>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if the procedure is triggered due to successful completion of reconfiguration with sync, for the target PCell indicated in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rPr>
        <w:t>targetCellInfo</w:t>
      </w:r>
      <w:r w:rsidRPr="00FF4867">
        <w:t xml:space="preserve"> to the global cell identity and tracking area code, if available, of the target PCell;</w:t>
      </w:r>
    </w:p>
    <w:p w14:paraId="4C5ED4B0"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rPr>
        <w:t xml:space="preserve">targetCellInfo </w:t>
      </w:r>
      <w:r w:rsidRPr="00FF4867">
        <w:t xml:space="preserve">to include the cell level RSRP, RSRQ and the available SINR, of the </w:t>
      </w:r>
      <w:r w:rsidRPr="00FF4867">
        <w:rPr>
          <w:rFonts w:eastAsia="宋体"/>
          <w:lang w:eastAsia="zh-CN"/>
        </w:rPr>
        <w:t xml:space="preserve">target PCell </w:t>
      </w:r>
      <w:r w:rsidRPr="00FF4867">
        <w:t xml:space="preserve">based on the available SSB and CSI-RS measurements collected up to the moment the UE sends </w:t>
      </w:r>
      <w:r w:rsidRPr="00FF4867">
        <w:rPr>
          <w:i/>
          <w:iCs/>
        </w:rPr>
        <w:t>RRCReconfigurationComplete</w:t>
      </w:r>
      <w:r w:rsidRPr="00FF4867">
        <w:t xml:space="preserve"> message;</w:t>
      </w:r>
    </w:p>
    <w:p w14:paraId="6D1234EF" w14:textId="77777777" w:rsidR="00DB177D" w:rsidRPr="00FF4867" w:rsidRDefault="00DB177D" w:rsidP="00DB177D">
      <w:pPr>
        <w:pStyle w:val="B4"/>
        <w:rPr>
          <w:rFonts w:eastAsia="宋体"/>
          <w:lang w:eastAsia="zh-CN"/>
        </w:rPr>
      </w:pPr>
      <w:r w:rsidRPr="00FF4867">
        <w:rPr>
          <w:rFonts w:eastAsia="宋体"/>
          <w:lang w:eastAsia="zh-CN"/>
        </w:rPr>
        <w:t>4&gt;</w:t>
      </w:r>
      <w:r w:rsidRPr="00FF4867">
        <w:rPr>
          <w:rFonts w:eastAsia="宋体"/>
          <w:lang w:eastAsia="zh-CN"/>
        </w:rPr>
        <w:tab/>
      </w:r>
      <w:r w:rsidRPr="00FF4867">
        <w:t xml:space="preserve">set the </w:t>
      </w:r>
      <w:r w:rsidRPr="00FF4867">
        <w:rPr>
          <w:i/>
        </w:rPr>
        <w:t>rsIndexResults</w:t>
      </w:r>
      <w:r w:rsidRPr="00FF4867">
        <w:t xml:space="preserve"> in </w:t>
      </w:r>
      <w:r w:rsidRPr="00FF4867">
        <w:rPr>
          <w:i/>
        </w:rPr>
        <w:t>targetCellMeas</w:t>
      </w:r>
      <w:r w:rsidRPr="00FF4867">
        <w:t xml:space="preserve"> to include all the available SSB and CSI-RS measurement quantities of the target PCell collected up to the moment the UE sends </w:t>
      </w:r>
      <w:r w:rsidRPr="00FF4867">
        <w:rPr>
          <w:i/>
          <w:iCs/>
        </w:rPr>
        <w:t>RRCReconfigurationComplete</w:t>
      </w:r>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t xml:space="preserve"> was included in the stored </w:t>
      </w:r>
      <w:r w:rsidRPr="00FF4867">
        <w:rPr>
          <w:i/>
        </w:rPr>
        <w:t>condRRCReconfig</w:t>
      </w:r>
      <w:r w:rsidRPr="00FF4867">
        <w:t>:</w:t>
      </w:r>
    </w:p>
    <w:p w14:paraId="16C72A06" w14:textId="77777777" w:rsidR="00DB177D" w:rsidRPr="00FF4867" w:rsidRDefault="00DB177D" w:rsidP="00DB177D">
      <w:pPr>
        <w:pStyle w:val="B5"/>
      </w:pPr>
      <w:r w:rsidRPr="00FF4867">
        <w:t>5&gt;</w:t>
      </w:r>
      <w:r w:rsidRPr="00FF4867">
        <w:tab/>
        <w:t xml:space="preserve">set the </w:t>
      </w:r>
      <w:r w:rsidRPr="00FF4867">
        <w:rPr>
          <w:i/>
        </w:rPr>
        <w:t>timeSinceCHO-Reconfig</w:t>
      </w:r>
      <w:r w:rsidRPr="00FF4867">
        <w:t xml:space="preserve"> to the time elapsed between the initiation of the execution of conditional reconfiguration for the target PCell and the reception of the last </w:t>
      </w:r>
      <w:r w:rsidRPr="00FF4867">
        <w:rPr>
          <w:i/>
          <w:iCs/>
        </w:rPr>
        <w:t>conditionalReconfiguration</w:t>
      </w:r>
      <w:r w:rsidRPr="00FF4867">
        <w:t xml:space="preserve"> including the </w:t>
      </w:r>
      <w:r w:rsidRPr="00FF4867">
        <w:rPr>
          <w:i/>
        </w:rPr>
        <w:t>condRRCReconfig</w:t>
      </w:r>
      <w:r w:rsidRPr="00FF4867">
        <w:t xml:space="preserve"> of the target PCell in the source PCell;</w:t>
      </w:r>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PCell </w:t>
      </w:r>
      <w:r w:rsidRPr="00FF4867">
        <w:rPr>
          <w:lang w:eastAsia="en-GB"/>
        </w:rPr>
        <w:t xml:space="preserve">indicated in the last applied </w:t>
      </w:r>
      <w:r w:rsidRPr="00FF4867">
        <w:rPr>
          <w:i/>
          <w:iCs/>
        </w:rPr>
        <w:t>MobilityFromNRCommand</w:t>
      </w:r>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iCs/>
        </w:rPr>
        <w:t>eutraTargetCellInfo</w:t>
      </w:r>
      <w:r w:rsidRPr="00FF4867">
        <w:t xml:space="preserve"> to the global cell identity and tracking area code, if available, and otherwise to the physical cell identity and carrier frequency of the target PCell;</w:t>
      </w:r>
    </w:p>
    <w:p w14:paraId="5002DD2A"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iCs/>
        </w:rPr>
        <w:t>eutraTargetCellInfo</w:t>
      </w:r>
      <w:r w:rsidRPr="00FF4867">
        <w:rPr>
          <w:i/>
        </w:rPr>
        <w:t xml:space="preserve"> </w:t>
      </w:r>
      <w:r w:rsidRPr="00FF4867">
        <w:t xml:space="preserve">to include the cell level RSRP, RSRQ and the available SINR, of the </w:t>
      </w:r>
      <w:r w:rsidRPr="00FF4867">
        <w:rPr>
          <w:rFonts w:eastAsia="宋体"/>
          <w:lang w:eastAsia="zh-CN"/>
        </w:rPr>
        <w:t xml:space="preserve">target PCell </w:t>
      </w:r>
      <w:r w:rsidRPr="00FF4867">
        <w:t xml:space="preserve">based on the available measurements collected up to the moment the UE sends </w:t>
      </w:r>
      <w:r w:rsidRPr="00FF4867">
        <w:rPr>
          <w:i/>
          <w:iCs/>
        </w:rPr>
        <w:t>RRCConnectionReconfigurationComplete</w:t>
      </w:r>
      <w:r w:rsidRPr="00FF4867">
        <w:t xml:space="preserve"> message;</w:t>
      </w:r>
    </w:p>
    <w:p w14:paraId="18EB7EA9" w14:textId="77777777" w:rsidR="00DB177D" w:rsidRPr="00FF4867" w:rsidRDefault="00DB177D" w:rsidP="00DB177D">
      <w:pPr>
        <w:pStyle w:val="NO"/>
      </w:pPr>
      <w:r w:rsidRPr="00FF4867">
        <w:lastRenderedPageBreak/>
        <w:t>NOTE 0:</w:t>
      </w:r>
      <w:r w:rsidRPr="00FF4867">
        <w:tab/>
      </w:r>
      <w:r w:rsidRPr="00FF4867">
        <w:rPr>
          <w:bCs/>
          <w:iCs/>
          <w:lang w:eastAsia="en-GB"/>
        </w:rPr>
        <w:t xml:space="preserve">If </w:t>
      </w:r>
      <w:r w:rsidRPr="00FF4867">
        <w:rPr>
          <w:i/>
          <w:iCs/>
        </w:rPr>
        <w:t>eutraTargetCellInfo</w:t>
      </w:r>
      <w:r w:rsidRPr="00FF4867">
        <w:rPr>
          <w:bCs/>
          <w:iCs/>
          <w:lang w:eastAsia="en-GB"/>
        </w:rPr>
        <w:t xml:space="preserve"> is included, it is left to UE implementation how to set the </w:t>
      </w:r>
      <w:r w:rsidRPr="00FF4867">
        <w:rPr>
          <w:i/>
        </w:rPr>
        <w:t>targetCellInfo</w:t>
      </w:r>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shr-Cause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宋体"/>
          <w:i/>
          <w:iCs/>
          <w:lang w:eastAsia="zh-CN"/>
        </w:rPr>
        <w:t xml:space="preserve"> ra-InformationCommon</w:t>
      </w:r>
      <w:r w:rsidRPr="00FF4867">
        <w:rPr>
          <w:rFonts w:eastAsia="宋体"/>
          <w:lang w:eastAsia="zh-CN"/>
        </w:rPr>
        <w:t xml:space="preserve"> to include the random-access related information associated to the random access procedure in the target PCell,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PCell before executing the last reconfiguration with sync or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shr-Cause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PCell before executing the last reconfiguration with sync or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shr-Cause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r w:rsidRPr="00FF4867">
        <w:rPr>
          <w:i/>
          <w:iCs/>
        </w:rPr>
        <w:t>sourceDAPS-FailureReporting</w:t>
      </w:r>
      <w:r w:rsidRPr="00FF4867">
        <w:t xml:space="preserve"> included in the </w:t>
      </w:r>
      <w:r w:rsidRPr="00FF4867">
        <w:rPr>
          <w:i/>
          <w:iCs/>
        </w:rPr>
        <w:t>successHO-Config</w:t>
      </w:r>
      <w:r w:rsidRPr="00FF4867">
        <w:t xml:space="preserve"> if configured by the source PCell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PCell during the DAPS handover while T304 was running:</w:t>
      </w:r>
    </w:p>
    <w:p w14:paraId="7976EC3E" w14:textId="77777777" w:rsidR="00DB177D" w:rsidRPr="00FF4867" w:rsidRDefault="00DB177D" w:rsidP="00DB177D">
      <w:pPr>
        <w:pStyle w:val="B4"/>
      </w:pPr>
      <w:r w:rsidRPr="00FF4867">
        <w:t>4&gt;</w:t>
      </w:r>
      <w:r w:rsidRPr="00FF4867">
        <w:tab/>
        <w:t xml:space="preserve">set </w:t>
      </w:r>
      <w:r w:rsidRPr="00FF4867">
        <w:rPr>
          <w:i/>
          <w:iCs/>
        </w:rPr>
        <w:t xml:space="preserve">sourceDAPS-Failure </w:t>
      </w:r>
      <w:r w:rsidRPr="00FF4867">
        <w:t>in</w:t>
      </w:r>
      <w:r w:rsidRPr="00FF4867">
        <w:rPr>
          <w:i/>
          <w:iCs/>
        </w:rPr>
        <w:t xml:space="preserve"> shr-Cause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rPr>
        <w:t>measObjectNR</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applied;or</w:t>
      </w:r>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r w:rsidRPr="00FF4867">
        <w:rPr>
          <w:i/>
        </w:rPr>
        <w:t>measObjectNR</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r w:rsidRPr="00FF4867">
        <w:rPr>
          <w:i/>
          <w:lang w:eastAsia="zh-CN"/>
        </w:rPr>
        <w:t>m</w:t>
      </w:r>
      <w:r w:rsidRPr="00FF4867">
        <w:rPr>
          <w:i/>
        </w:rPr>
        <w:t>easRSSI-ReportConfig</w:t>
      </w:r>
      <w:r w:rsidRPr="00FF4867">
        <w:t xml:space="preserve"> is configured for the frequency of the </w:t>
      </w:r>
      <w:r w:rsidRPr="00FF4867">
        <w:rPr>
          <w:rFonts w:eastAsia="宋体"/>
          <w:lang w:eastAsia="zh-CN"/>
        </w:rPr>
        <w:t>source PCell</w:t>
      </w:r>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宋体"/>
          <w:lang w:val="en-GB" w:eastAsia="zh-CN"/>
        </w:rPr>
        <w:t xml:space="preserve">source PCell up to the moment the </w:t>
      </w:r>
      <w:r w:rsidRPr="00FF4867">
        <w:rPr>
          <w:rFonts w:eastAsia="宋体"/>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宋体"/>
          <w:lang w:val="en-GB" w:eastAsia="zh-CN"/>
        </w:rPr>
        <w:t>source PCell</w:t>
      </w:r>
      <w:r w:rsidRPr="00FF4867">
        <w:rPr>
          <w:rFonts w:eastAsia="宋体"/>
          <w:lang w:val="en-GB"/>
        </w:rPr>
        <w:t xml:space="preserve">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7E0C30D0" w14:textId="77777777" w:rsidR="00DB177D" w:rsidRPr="00FF4867" w:rsidRDefault="00DB177D" w:rsidP="00DB177D">
      <w:pPr>
        <w:pStyle w:val="B4"/>
        <w:rPr>
          <w:rFonts w:eastAsia="宋体"/>
          <w:lang w:eastAsia="zh-CN"/>
        </w:rPr>
      </w:pPr>
      <w:r w:rsidRPr="00FF4867">
        <w:rPr>
          <w:rFonts w:eastAsia="宋体"/>
          <w:lang w:eastAsia="zh-CN"/>
        </w:rPr>
        <w:t>4&gt;</w:t>
      </w:r>
      <w:r w:rsidRPr="00FF4867">
        <w:rPr>
          <w:rFonts w:eastAsia="宋体"/>
          <w:lang w:eastAsia="zh-CN"/>
        </w:rPr>
        <w:tab/>
      </w:r>
      <w:r w:rsidRPr="00FF4867">
        <w:t xml:space="preserve">for each of the configured </w:t>
      </w:r>
      <w:r w:rsidRPr="00FF4867">
        <w:rPr>
          <w:i/>
        </w:rPr>
        <w:t xml:space="preserve">measObjectNR </w:t>
      </w:r>
      <w:r w:rsidRPr="00FF4867">
        <w:rPr>
          <w:lang w:eastAsia="zh-CN"/>
        </w:rPr>
        <w:t xml:space="preserve">if </w:t>
      </w:r>
      <w:r w:rsidRPr="00FF4867">
        <w:rPr>
          <w:i/>
          <w:lang w:eastAsia="zh-CN"/>
        </w:rPr>
        <w:t>m</w:t>
      </w:r>
      <w:r w:rsidRPr="00FF4867">
        <w:rPr>
          <w:i/>
        </w:rPr>
        <w:t>easRSSI-ReportConfig</w:t>
      </w:r>
      <w:r w:rsidRPr="00FF4867">
        <w:t xml:space="preserve"> is configured for the configured frequency</w:t>
      </w:r>
      <w:r w:rsidRPr="00FF4867">
        <w:rPr>
          <w:rFonts w:eastAsia="宋体"/>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4F3F1CA2" w14:textId="77777777" w:rsidR="00DB177D" w:rsidRPr="00FF4867" w:rsidRDefault="00DB177D" w:rsidP="00DB177D">
      <w:pPr>
        <w:pStyle w:val="B4"/>
        <w:rPr>
          <w:rFonts w:eastAsia="宋体"/>
          <w:lang w:eastAsia="zh-CN"/>
        </w:rPr>
      </w:pPr>
      <w:r w:rsidRPr="00FF4867">
        <w:t>4&gt;</w:t>
      </w:r>
      <w:r w:rsidRPr="00FF4867">
        <w:tab/>
        <w:t xml:space="preserve">if measurements are available for the </w:t>
      </w:r>
      <w:r w:rsidRPr="00FF4867">
        <w:rPr>
          <w:i/>
        </w:rPr>
        <w:t>measObjectNR</w:t>
      </w:r>
      <w:r w:rsidRPr="00FF4867">
        <w:rPr>
          <w:rFonts w:eastAsia="宋体"/>
          <w:lang w:eastAsia="zh-CN"/>
        </w:rPr>
        <w:t>:</w:t>
      </w:r>
    </w:p>
    <w:p w14:paraId="433A4B0B" w14:textId="77777777" w:rsidR="00DB177D" w:rsidRPr="00FF4867" w:rsidRDefault="00DB177D" w:rsidP="00DB177D">
      <w:pPr>
        <w:pStyle w:val="B5"/>
        <w:rPr>
          <w:rFonts w:eastAsia="宋体"/>
          <w:lang w:eastAsia="zh-CN"/>
        </w:rPr>
      </w:pPr>
      <w:r w:rsidRPr="00FF4867">
        <w:rPr>
          <w:rFonts w:eastAsia="宋体"/>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宋体"/>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宋体"/>
          <w:lang w:val="en-GB" w:eastAsia="zh-CN"/>
        </w:rPr>
        <w:t xml:space="preserve">the </w:t>
      </w:r>
      <w:r w:rsidRPr="00FF4867">
        <w:rPr>
          <w:rFonts w:eastAsia="宋体"/>
          <w:i/>
          <w:iCs/>
          <w:lang w:val="en-GB" w:eastAsia="zh-CN"/>
        </w:rPr>
        <w:t>measResultListNR</w:t>
      </w:r>
      <w:r w:rsidRPr="00FF4867">
        <w:rPr>
          <w:rFonts w:eastAsia="宋体"/>
          <w:lang w:val="en-GB" w:eastAsia="zh-CN"/>
        </w:rPr>
        <w:t xml:space="preserve"> in </w:t>
      </w:r>
      <w:r w:rsidRPr="00FF4867">
        <w:rPr>
          <w:rFonts w:eastAsia="宋体"/>
          <w:i/>
          <w:iCs/>
          <w:lang w:val="en-GB" w:eastAsia="zh-CN"/>
        </w:rPr>
        <w:t>measResultNeighCells</w:t>
      </w:r>
      <w:r w:rsidRPr="00FF4867">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宋体"/>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宋体"/>
          <w:lang w:val="en-GB" w:eastAsia="zh-CN"/>
        </w:rPr>
        <w:t>;</w:t>
      </w:r>
    </w:p>
    <w:p w14:paraId="5C3B5740" w14:textId="77777777" w:rsidR="00DB177D" w:rsidRPr="00FF4867" w:rsidRDefault="00DB177D" w:rsidP="00DB177D">
      <w:pPr>
        <w:pStyle w:val="B6"/>
        <w:rPr>
          <w:rFonts w:eastAsia="宋体"/>
          <w:lang w:val="en-GB" w:eastAsia="zh-CN"/>
        </w:rPr>
      </w:pPr>
      <w:r w:rsidRPr="00FF4867">
        <w:rPr>
          <w:lang w:val="en-GB"/>
        </w:rPr>
        <w:t>6&gt;</w:t>
      </w:r>
      <w:r w:rsidRPr="00FF4867">
        <w:rPr>
          <w:lang w:val="en-GB"/>
        </w:rPr>
        <w:tab/>
      </w:r>
      <w:r w:rsidRPr="00FF4867">
        <w:rPr>
          <w:rFonts w:eastAsia="宋体"/>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宋体"/>
          <w:lang w:eastAsia="zh-CN"/>
        </w:rPr>
        <w:t xml:space="preserve">For the neighboring cells set </w:t>
      </w:r>
      <w:r w:rsidRPr="00FF4867">
        <w:t xml:space="preserve">included in </w:t>
      </w:r>
      <w:r w:rsidRPr="00FF4867">
        <w:rPr>
          <w:rFonts w:eastAsia="宋体"/>
          <w:i/>
          <w:lang w:eastAsia="zh-CN"/>
        </w:rPr>
        <w:t>measResultListNR</w:t>
      </w:r>
      <w:r w:rsidRPr="00FF4867">
        <w:rPr>
          <w:rFonts w:eastAsia="宋体"/>
          <w:lang w:eastAsia="zh-CN"/>
        </w:rPr>
        <w:t xml:space="preserve"> in </w:t>
      </w:r>
      <w:r w:rsidRPr="00FF4867">
        <w:rPr>
          <w:rFonts w:eastAsia="宋体"/>
          <w:i/>
          <w:lang w:eastAsia="zh-CN"/>
        </w:rPr>
        <w:t xml:space="preserve">measResultNeighCells </w:t>
      </w:r>
      <w:r w:rsidRPr="00FF4867">
        <w:rPr>
          <w:rFonts w:eastAsia="宋体"/>
          <w:iCs/>
          <w:lang w:eastAsia="zh-CN"/>
        </w:rPr>
        <w:t xml:space="preserve">ordered </w:t>
      </w:r>
      <w:r w:rsidRPr="00FF4867">
        <w:rPr>
          <w:rFonts w:eastAsia="宋体"/>
          <w:lang w:eastAsia="zh-CN"/>
        </w:rPr>
        <w:t xml:space="preserve">based on the </w:t>
      </w:r>
      <w:r w:rsidRPr="00FF4867">
        <w:t>SS/PBCH block measurement quantities,</w:t>
      </w:r>
      <w:r w:rsidRPr="00FF4867">
        <w:rPr>
          <w:rFonts w:eastAsia="宋体"/>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宋体"/>
          <w:lang w:eastAsia="zh-CN"/>
        </w:rPr>
      </w:pPr>
      <w:r w:rsidRPr="00FF4867">
        <w:rPr>
          <w:rFonts w:eastAsia="宋体"/>
          <w:lang w:eastAsia="zh-CN"/>
        </w:rPr>
        <w:t>5&gt;</w:t>
      </w:r>
      <w:r w:rsidRPr="00FF4867">
        <w:tab/>
        <w:t>if the CSI-RS measurement quantities are available:</w:t>
      </w:r>
    </w:p>
    <w:p w14:paraId="432B3100" w14:textId="77777777" w:rsidR="00DB177D" w:rsidRPr="00FF4867" w:rsidRDefault="00DB177D" w:rsidP="00DB177D">
      <w:pPr>
        <w:pStyle w:val="B6"/>
        <w:rPr>
          <w:rFonts w:eastAsia="宋体"/>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宋体"/>
          <w:lang w:val="en-GB" w:eastAsia="zh-CN"/>
        </w:rPr>
        <w:t xml:space="preserve">the </w:t>
      </w:r>
      <w:r w:rsidRPr="00FF4867">
        <w:rPr>
          <w:rFonts w:eastAsia="宋体"/>
          <w:i/>
          <w:iCs/>
          <w:lang w:val="en-GB" w:eastAsia="zh-CN"/>
        </w:rPr>
        <w:t>measResultListNR</w:t>
      </w:r>
      <w:r w:rsidRPr="00FF4867">
        <w:rPr>
          <w:rFonts w:eastAsia="宋体"/>
          <w:lang w:val="en-GB" w:eastAsia="zh-CN"/>
        </w:rPr>
        <w:t xml:space="preserve"> in </w:t>
      </w:r>
      <w:r w:rsidRPr="00FF4867">
        <w:rPr>
          <w:rFonts w:eastAsia="宋体"/>
          <w:i/>
          <w:iCs/>
          <w:lang w:val="en-GB" w:eastAsia="zh-CN"/>
        </w:rPr>
        <w:t>measResultNeighCells</w:t>
      </w:r>
      <w:r w:rsidRPr="00FF4867">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宋体"/>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宋体"/>
          <w:lang w:val="en-GB" w:eastAsia="zh-CN"/>
        </w:rPr>
        <w:t>;</w:t>
      </w:r>
    </w:p>
    <w:p w14:paraId="6B03B213" w14:textId="77777777" w:rsidR="00DB177D" w:rsidRPr="00FF4867" w:rsidRDefault="00DB177D" w:rsidP="00DB177D">
      <w:pPr>
        <w:pStyle w:val="B6"/>
        <w:rPr>
          <w:rFonts w:eastAsia="宋体"/>
          <w:lang w:val="en-GB" w:eastAsia="zh-CN"/>
        </w:rPr>
      </w:pPr>
      <w:r w:rsidRPr="00FF4867">
        <w:rPr>
          <w:lang w:val="en-GB"/>
        </w:rPr>
        <w:t>6&gt;</w:t>
      </w:r>
      <w:r w:rsidRPr="00FF4867">
        <w:rPr>
          <w:lang w:val="en-GB"/>
        </w:rPr>
        <w:tab/>
      </w:r>
      <w:r w:rsidRPr="00FF4867">
        <w:rPr>
          <w:rFonts w:eastAsia="宋体"/>
          <w:lang w:val="en-GB" w:eastAsia="zh-CN"/>
        </w:rPr>
        <w:t>for each neighbour cell included, include the optional fields that are available;</w:t>
      </w:r>
    </w:p>
    <w:p w14:paraId="07D38462" w14:textId="77777777" w:rsidR="00DB177D" w:rsidRPr="00FF4867" w:rsidRDefault="00DB177D" w:rsidP="00DB177D">
      <w:pPr>
        <w:pStyle w:val="NO"/>
      </w:pPr>
      <w:r w:rsidRPr="00FF4867">
        <w:t>NOTE 2:</w:t>
      </w:r>
      <w:r w:rsidRPr="00FF4867">
        <w:tab/>
      </w:r>
      <w:r w:rsidRPr="00FF4867">
        <w:rPr>
          <w:rFonts w:eastAsia="宋体"/>
          <w:lang w:eastAsia="zh-CN"/>
        </w:rPr>
        <w:t xml:space="preserve">For the neighboring cells set ordered based on </w:t>
      </w:r>
      <w:r w:rsidRPr="00FF4867">
        <w:t xml:space="preserve">the CSI-RS measurement quantities, the </w:t>
      </w:r>
      <w:r w:rsidRPr="00FF4867">
        <w:rPr>
          <w:rFonts w:eastAsia="宋体"/>
          <w:lang w:eastAsia="zh-CN"/>
        </w:rPr>
        <w:t xml:space="preserve">UE includes measurements only </w:t>
      </w:r>
      <w:r w:rsidRPr="00FF4867">
        <w:t xml:space="preserve">for the cells not yet included in </w:t>
      </w:r>
      <w:r w:rsidRPr="00FF4867">
        <w:rPr>
          <w:rFonts w:eastAsia="宋体"/>
          <w:i/>
          <w:lang w:eastAsia="zh-CN"/>
        </w:rPr>
        <w:t>measResultListNR</w:t>
      </w:r>
      <w:r w:rsidRPr="00FF4867">
        <w:rPr>
          <w:rFonts w:eastAsia="宋体"/>
          <w:lang w:eastAsia="zh-CN"/>
        </w:rPr>
        <w:t xml:space="preserve"> in </w:t>
      </w:r>
      <w:r w:rsidRPr="00FF4867">
        <w:rPr>
          <w:rFonts w:eastAsia="宋体"/>
          <w:i/>
          <w:lang w:eastAsia="zh-CN"/>
        </w:rPr>
        <w:t xml:space="preserve">measResultNeighCells </w:t>
      </w:r>
      <w:r w:rsidRPr="00FF4867">
        <w:rPr>
          <w:rFonts w:eastAsia="宋体"/>
          <w:iCs/>
          <w:lang w:eastAsia="zh-CN"/>
        </w:rPr>
        <w:t xml:space="preserve">to avoid overriding </w:t>
      </w:r>
      <w:r w:rsidRPr="00FF4867">
        <w:t xml:space="preserve">SS/PBCH block-based </w:t>
      </w:r>
      <w:r w:rsidRPr="00FF4867">
        <w:rPr>
          <w:rFonts w:eastAsia="宋体"/>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iCs/>
        </w:rPr>
        <w:t>measObjectEUTRA</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r w:rsidRPr="00FF4867">
        <w:rPr>
          <w:i/>
          <w:iCs/>
        </w:rPr>
        <w:t>measObjectEUTRA</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measObjectEUTRA</w:t>
      </w:r>
      <w:r w:rsidRPr="00FF4867">
        <w:t>:</w:t>
      </w:r>
    </w:p>
    <w:p w14:paraId="07508204" w14:textId="77777777" w:rsidR="00DB177D" w:rsidRPr="00FF4867" w:rsidRDefault="00DB177D" w:rsidP="00DB177D">
      <w:pPr>
        <w:pStyle w:val="B5"/>
        <w:rPr>
          <w:rFonts w:eastAsia="宋体"/>
        </w:rPr>
      </w:pPr>
      <w:r w:rsidRPr="00FF4867">
        <w:rPr>
          <w:rFonts w:eastAsia="宋体"/>
        </w:rPr>
        <w:t>5&gt;</w:t>
      </w:r>
      <w:r w:rsidRPr="00FF4867">
        <w:rPr>
          <w:rFonts w:eastAsia="宋体"/>
        </w:rPr>
        <w:tab/>
        <w:t xml:space="preserve">set the </w:t>
      </w:r>
      <w:r w:rsidRPr="00FF4867">
        <w:rPr>
          <w:rFonts w:eastAsia="宋体"/>
          <w:i/>
          <w:iCs/>
        </w:rPr>
        <w:t>measResultListEUTRA</w:t>
      </w:r>
      <w:r w:rsidRPr="00FF4867">
        <w:rPr>
          <w:rFonts w:eastAsia="宋体"/>
        </w:rPr>
        <w:t xml:space="preserve"> in </w:t>
      </w:r>
      <w:r w:rsidRPr="00FF4867">
        <w:rPr>
          <w:rFonts w:eastAsia="宋体"/>
          <w:i/>
          <w:iCs/>
        </w:rPr>
        <w:t>measResultNeighCells</w:t>
      </w:r>
      <w:r w:rsidRPr="00FF4867">
        <w:rPr>
          <w:rFonts w:eastAsia="宋体"/>
        </w:rPr>
        <w:t xml:space="preserve"> to include the best measured cells ordered such that the cell with highest RSRP is listed first if RSRP measurement results are available, </w:t>
      </w:r>
      <w:r w:rsidRPr="00FF4867">
        <w:rPr>
          <w:rFonts w:eastAsia="宋体"/>
        </w:rPr>
        <w:lastRenderedPageBreak/>
        <w:t xml:space="preserve">otherwise the cell with highest RSRQ is listed first, based on measurements collected up to the moment </w:t>
      </w:r>
      <w:r w:rsidRPr="00FF4867">
        <w:rPr>
          <w:rFonts w:eastAsia="宋体"/>
          <w:lang w:eastAsia="zh-CN"/>
        </w:rPr>
        <w:t xml:space="preserve">the </w:t>
      </w:r>
      <w:r w:rsidRPr="00FF4867">
        <w:rPr>
          <w:rFonts w:eastAsia="宋体"/>
        </w:rPr>
        <w:t xml:space="preserve">UE </w:t>
      </w:r>
      <w:r w:rsidRPr="00FF4867">
        <w:t>sends the</w:t>
      </w:r>
      <w:r w:rsidRPr="00FF4867">
        <w:rPr>
          <w:i/>
        </w:rPr>
        <w:t xml:space="preserve"> </w:t>
      </w:r>
      <w:r w:rsidRPr="00FF4867">
        <w:rPr>
          <w:i/>
          <w:iCs/>
        </w:rPr>
        <w:t>RRCReconfigurationComplete</w:t>
      </w:r>
      <w:r w:rsidRPr="00FF4867">
        <w:t xml:space="preserve"> message if the procedure is triggered due to successful completion of reconfiguration with sync, or </w:t>
      </w:r>
      <w:r w:rsidRPr="00FF4867">
        <w:rPr>
          <w:rFonts w:eastAsia="宋体"/>
          <w:lang w:eastAsia="zh-CN"/>
        </w:rPr>
        <w:t xml:space="preserve">up to the moment the </w:t>
      </w:r>
      <w:r w:rsidRPr="00FF4867">
        <w:rPr>
          <w:rFonts w:eastAsia="宋体"/>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r w:rsidRPr="00FF4867">
        <w:rPr>
          <w:rFonts w:eastAsia="宋体"/>
        </w:rPr>
        <w:t>;</w:t>
      </w:r>
    </w:p>
    <w:p w14:paraId="36989A69" w14:textId="77777777" w:rsidR="00DB177D" w:rsidRPr="00FF4867" w:rsidRDefault="00DB177D" w:rsidP="00DB177D">
      <w:pPr>
        <w:pStyle w:val="B5"/>
        <w:rPr>
          <w:rFonts w:eastAsia="宋体"/>
        </w:rPr>
      </w:pPr>
      <w:r w:rsidRPr="00FF4867">
        <w:rPr>
          <w:rFonts w:eastAsia="宋体"/>
        </w:rPr>
        <w:t>5&gt;</w:t>
      </w:r>
      <w:r w:rsidRPr="00FF4867">
        <w:rPr>
          <w:rFonts w:eastAsia="宋体"/>
        </w:rPr>
        <w:tab/>
        <w:t>for each neighbour cell included, include the optional fields that are available;</w:t>
      </w:r>
    </w:p>
    <w:p w14:paraId="17688883" w14:textId="77777777" w:rsidR="00DB177D" w:rsidRPr="00FF4867" w:rsidRDefault="00DB177D" w:rsidP="00DB177D">
      <w:pPr>
        <w:pStyle w:val="B3"/>
      </w:pPr>
      <w:r w:rsidRPr="00FF4867">
        <w:rPr>
          <w:rFonts w:eastAsia="宋体"/>
          <w:lang w:eastAsia="zh-CN"/>
        </w:rPr>
        <w:t>3&gt;</w:t>
      </w:r>
      <w:r w:rsidRPr="00FF4867">
        <w:rPr>
          <w:rFonts w:eastAsia="宋体"/>
          <w:lang w:eastAsia="zh-CN"/>
        </w:rPr>
        <w:tab/>
      </w:r>
      <w:r w:rsidRPr="00FF4867">
        <w:t xml:space="preserve">for each of the neighbour cells included in </w:t>
      </w:r>
      <w:r w:rsidRPr="00FF4867">
        <w:rPr>
          <w:rFonts w:eastAsia="宋体"/>
          <w:i/>
          <w:iCs/>
          <w:lang w:eastAsia="zh-CN"/>
        </w:rPr>
        <w:t>measResultNeighCells</w:t>
      </w:r>
      <w:r w:rsidRPr="00FF4867">
        <w:t>:</w:t>
      </w:r>
    </w:p>
    <w:p w14:paraId="2049BF51" w14:textId="77777777" w:rsidR="00DB177D" w:rsidRPr="00FF4867" w:rsidRDefault="00DB177D" w:rsidP="00DB177D">
      <w:pPr>
        <w:pStyle w:val="B4"/>
      </w:pPr>
      <w:r w:rsidRPr="00FF4867">
        <w:rPr>
          <w:rFonts w:eastAsia="宋体"/>
          <w:lang w:eastAsia="zh-CN"/>
        </w:rPr>
        <w:t>4&gt;</w:t>
      </w:r>
      <w:r w:rsidRPr="00FF4867">
        <w:tab/>
        <w:t xml:space="preserve">if the cell was a candidate target cell included in the </w:t>
      </w:r>
      <w:r w:rsidRPr="00FF4867">
        <w:rPr>
          <w:i/>
        </w:rPr>
        <w:t>condRRCReconfig</w:t>
      </w:r>
      <w:r w:rsidRPr="00FF4867">
        <w:rPr>
          <w:i/>
          <w:iCs/>
        </w:rPr>
        <w:t xml:space="preserve"> </w:t>
      </w:r>
      <w:r w:rsidRPr="00FF4867">
        <w:t xml:space="preserve">within the </w:t>
      </w:r>
      <w:r w:rsidRPr="00FF4867">
        <w:rPr>
          <w:i/>
          <w:iCs/>
        </w:rPr>
        <w:t>conditionalReconfiguration</w:t>
      </w:r>
      <w:r w:rsidRPr="00FF4867">
        <w:t xml:space="preserve">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r w:rsidRPr="00FF4867">
        <w:rPr>
          <w:i/>
        </w:rPr>
        <w:t>choCandidate</w:t>
      </w:r>
      <w:r w:rsidRPr="00FF4867">
        <w:t xml:space="preserve"> to </w:t>
      </w:r>
      <w:r w:rsidRPr="00FF4867">
        <w:rPr>
          <w:i/>
        </w:rPr>
        <w:t>true</w:t>
      </w:r>
      <w:r w:rsidRPr="00FF4867">
        <w:t xml:space="preserve"> in </w:t>
      </w:r>
      <w:r w:rsidRPr="00FF4867">
        <w:rPr>
          <w:i/>
        </w:rPr>
        <w:t>measResultNR</w:t>
      </w:r>
      <w:r w:rsidRPr="00FF4867">
        <w:t>;</w:t>
      </w:r>
    </w:p>
    <w:p w14:paraId="713EF4F0" w14:textId="77777777" w:rsidR="00DB177D" w:rsidRPr="00FF4867" w:rsidRDefault="00DB177D" w:rsidP="00DB177D">
      <w:pPr>
        <w:pStyle w:val="B3"/>
      </w:pPr>
      <w:r w:rsidRPr="00FF4867">
        <w:t>3&gt;</w:t>
      </w:r>
      <w:r w:rsidRPr="00FF4867">
        <w:tab/>
        <w:t xml:space="preserve">if available, set the </w:t>
      </w:r>
      <w:r w:rsidRPr="00FF4867">
        <w:rPr>
          <w:i/>
        </w:rPr>
        <w:t xml:space="preserve">locationInfo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successHO-Config</w:t>
      </w:r>
      <w:r w:rsidRPr="00FF4867">
        <w:rPr>
          <w:lang w:eastAsia="zh-CN"/>
        </w:rPr>
        <w:t xml:space="preserve"> </w:t>
      </w:r>
      <w:r w:rsidRPr="00FF4867">
        <w:t xml:space="preserve">configured by the source PCell and </w:t>
      </w:r>
      <w:r w:rsidRPr="00FF4867">
        <w:rPr>
          <w:i/>
          <w:iCs/>
        </w:rPr>
        <w:t>thresholdPercentageT304</w:t>
      </w:r>
      <w:r w:rsidRPr="00FF4867">
        <w:t xml:space="preserve"> if configured by the target PCell.</w:t>
      </w:r>
    </w:p>
    <w:p w14:paraId="3112BDA6" w14:textId="77777777" w:rsidR="00DB177D" w:rsidRPr="00FF4867" w:rsidRDefault="00DB177D" w:rsidP="00DB177D">
      <w:r w:rsidRPr="00FF4867">
        <w:t xml:space="preserve">The UE may discard the successful handover information, i.e., release the UE variable </w:t>
      </w:r>
      <w:r w:rsidRPr="00FF4867">
        <w:rPr>
          <w:i/>
        </w:rPr>
        <w:t>VarSuccessHO-Report</w:t>
      </w:r>
      <w:r w:rsidRPr="00FF4867">
        <w:t xml:space="preserve">, 48 hours after the last successful handover information is added to the </w:t>
      </w:r>
      <w:r w:rsidRPr="00FF4867">
        <w:rPr>
          <w:i/>
        </w:rPr>
        <w:t>VarSuccessHO-Report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13"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4"/>
      </w:pPr>
      <w:r w:rsidRPr="00FF4867">
        <w:t>5.7.10.7</w:t>
      </w:r>
      <w:r w:rsidRPr="00FF4867">
        <w:tab/>
        <w:t>Actions for the successful PSCell change or addition report determination</w:t>
      </w:r>
      <w:bookmarkEnd w:id="213"/>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r w:rsidRPr="00FF4867">
        <w:rPr>
          <w:i/>
          <w:iCs/>
        </w:rPr>
        <w:t>RRCReconfiguration</w:t>
      </w:r>
      <w:r w:rsidRPr="00FF4867">
        <w:t xml:space="preserve"> message for the SCG including the </w:t>
      </w:r>
      <w:r w:rsidRPr="00FF4867">
        <w:rPr>
          <w:i/>
          <w:iCs/>
        </w:rPr>
        <w:t>reconfigurationWithSync</w:t>
      </w:r>
      <w:r w:rsidRPr="00FF4867">
        <w:t xml:space="preserve">, is greater than </w:t>
      </w:r>
      <w:r w:rsidRPr="00FF4867">
        <w:rPr>
          <w:i/>
          <w:iCs/>
        </w:rPr>
        <w:t>thresholdPercentageT304-SCG</w:t>
      </w:r>
      <w:r w:rsidRPr="00FF4867">
        <w:t xml:space="preserve"> if included in the </w:t>
      </w:r>
      <w:r w:rsidRPr="00FF4867">
        <w:rPr>
          <w:i/>
          <w:iCs/>
        </w:rPr>
        <w:t>successPSCell-Config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14" w:author="SONMDT Rapporteur" w:date="2024-04-23T08:04:00Z">
        <w:r w:rsidRPr="00FF4867" w:rsidDel="00070B54">
          <w:delText xml:space="preserve">is configured </w:delText>
        </w:r>
      </w:del>
      <w:del w:id="215"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16" w:author="SONMDT Rapporteur" w:date="2024-04-23T08:03:00Z">
        <w:r w:rsidR="00070B54">
          <w:t>associated to</w:t>
        </w:r>
      </w:ins>
      <w:r w:rsidRPr="00FF4867">
        <w:t xml:space="preserve"> the last applied </w:t>
      </w:r>
      <w:r w:rsidRPr="00FF4867">
        <w:rPr>
          <w:i/>
          <w:iCs/>
        </w:rPr>
        <w:t>RRCReconfiguration</w:t>
      </w:r>
      <w:r w:rsidRPr="00FF4867">
        <w:t xml:space="preserve"> with </w:t>
      </w:r>
      <w:r w:rsidRPr="00FF4867">
        <w:rPr>
          <w:i/>
          <w:iCs/>
        </w:rPr>
        <w:t>reconfigurationWithSync</w:t>
      </w:r>
      <w:r w:rsidRPr="00FF4867">
        <w:t xml:space="preserve"> for the SCG</w:t>
      </w:r>
      <w:ins w:id="217"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18"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19" w:author="SONMDT Rapporteur" w:date="2024-04-23T08:04:00Z">
        <w:r w:rsidR="00070B54">
          <w:t>associated to</w:t>
        </w:r>
      </w:ins>
      <w:r w:rsidRPr="00FF4867">
        <w:t xml:space="preserve"> the last applied </w:t>
      </w:r>
      <w:r w:rsidRPr="00FF4867">
        <w:rPr>
          <w:i/>
          <w:iCs/>
        </w:rPr>
        <w:t>RRCReconfiguration</w:t>
      </w:r>
      <w:r w:rsidRPr="00FF4867">
        <w:t xml:space="preserve"> with</w:t>
      </w:r>
      <w:r w:rsidRPr="00FF4867">
        <w:rPr>
          <w:i/>
          <w:iCs/>
        </w:rPr>
        <w:t xml:space="preserve"> reconfigurationWithSync</w:t>
      </w:r>
      <w:r w:rsidRPr="00FF4867">
        <w:t xml:space="preserve"> for the SCG </w:t>
      </w:r>
      <w:ins w:id="220"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21" w:author="SONMDT Rapporteur" w:date="2024-04-23T08:05:00Z">
        <w:r w:rsidR="00070B54">
          <w:t xml:space="preserve">associated to </w:t>
        </w:r>
      </w:ins>
      <w:del w:id="222"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w:t>
      </w:r>
      <w:ins w:id="223"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PCell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24" w:author="SONMDT Rapporteur" w:date="2024-04-23T08:05:00Z">
        <w:r w:rsidR="00070B54">
          <w:t xml:space="preserve">associated to </w:t>
        </w:r>
      </w:ins>
      <w:del w:id="225"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 </w:t>
      </w:r>
      <w:ins w:id="226"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w:t>
      </w:r>
      <w:r w:rsidRPr="00FF4867">
        <w:lastRenderedPageBreak/>
        <w:t>included in the s</w:t>
      </w:r>
      <w:r w:rsidRPr="00FF4867">
        <w:rPr>
          <w:i/>
          <w:iCs/>
        </w:rPr>
        <w:t>uccessPSCell-Config</w:t>
      </w:r>
      <w:r w:rsidRPr="00FF4867">
        <w:t xml:space="preserve"> if configured by the PCell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r w:rsidRPr="00FF4867">
        <w:rPr>
          <w:i/>
          <w:iCs/>
        </w:rPr>
        <w:t>VarSuccessPSCell-Report</w:t>
      </w:r>
      <w:r w:rsidRPr="00FF4867">
        <w:t>, if any;</w:t>
      </w:r>
    </w:p>
    <w:p w14:paraId="5CE135D2" w14:textId="77777777" w:rsidR="00DB177D" w:rsidRPr="00FF4867" w:rsidRDefault="00DB177D" w:rsidP="00DB177D">
      <w:pPr>
        <w:pStyle w:val="B2"/>
      </w:pPr>
      <w:r w:rsidRPr="00FF4867">
        <w:t>2&gt;</w:t>
      </w:r>
      <w:r w:rsidRPr="00FF4867">
        <w:tab/>
        <w:t xml:space="preserve">store the successful PSCell change or addition information in </w:t>
      </w:r>
      <w:r w:rsidRPr="00FF4867">
        <w:rPr>
          <w:i/>
          <w:iCs/>
        </w:rPr>
        <w:t>VarSuccessPSCell-Report</w:t>
      </w:r>
      <w:r w:rsidRPr="00FF4867">
        <w:t xml:space="preserve"> and determine the content in </w:t>
      </w:r>
      <w:r w:rsidRPr="00FF4867">
        <w:rPr>
          <w:i/>
          <w:iCs/>
        </w:rPr>
        <w:t>VarSuccessPSCell-Report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r w:rsidRPr="00FF4867">
        <w:rPr>
          <w:i/>
        </w:rPr>
        <w:t xml:space="preserve">plmn-IdentityList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r w:rsidRPr="00FF4867">
        <w:rPr>
          <w:i/>
          <w:iCs/>
        </w:rPr>
        <w:t>pCellId</w:t>
      </w:r>
      <w:r w:rsidRPr="00FF4867">
        <w:rPr>
          <w:rStyle w:val="ad"/>
        </w:rPr>
        <w:t xml:space="preserve"> t</w:t>
      </w:r>
      <w:r w:rsidRPr="00FF4867">
        <w:t>o the global cell identity and tracking area code, if available, of the PCell;</w:t>
      </w:r>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r w:rsidRPr="00FF4867">
        <w:rPr>
          <w:i/>
          <w:iCs/>
        </w:rPr>
        <w:t>sourcePSCellId</w:t>
      </w:r>
      <w:r w:rsidRPr="00FF4867">
        <w:t xml:space="preserve"> in </w:t>
      </w:r>
      <w:r w:rsidRPr="00FF4867">
        <w:rPr>
          <w:i/>
          <w:iCs/>
        </w:rPr>
        <w:t>sourcePSCellInfo</w:t>
      </w:r>
      <w:r w:rsidRPr="00FF4867">
        <w:t xml:space="preserve"> to the global cell identity and tracking area code, and otherwise to the physical cell identity and carrier frequency of the source PSCell;</w:t>
      </w:r>
    </w:p>
    <w:p w14:paraId="364F2036" w14:textId="77777777" w:rsidR="00DB177D" w:rsidRPr="00FF4867" w:rsidRDefault="00DB177D" w:rsidP="00DB177D">
      <w:pPr>
        <w:pStyle w:val="B4"/>
      </w:pPr>
      <w:r w:rsidRPr="00FF4867">
        <w:t>4&gt;</w:t>
      </w:r>
      <w:r w:rsidRPr="00FF4867">
        <w:tab/>
        <w:t xml:space="preserve">set the </w:t>
      </w:r>
      <w:r w:rsidRPr="00FF4867">
        <w:rPr>
          <w:i/>
          <w:iCs/>
        </w:rPr>
        <w:t>sourcePSCellMeas</w:t>
      </w:r>
      <w:r w:rsidRPr="00FF4867">
        <w:t xml:space="preserve"> in </w:t>
      </w:r>
      <w:r w:rsidRPr="00FF4867">
        <w:rPr>
          <w:i/>
          <w:iCs/>
        </w:rPr>
        <w:t>sourcePSCellInfo</w:t>
      </w:r>
      <w:r w:rsidRPr="00FF4867">
        <w:t xml:space="preserve"> to include the cell level RSRP, RSRQ and the available SINR, of the source PSCell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sourcePSCellMeas</w:t>
      </w:r>
      <w:r w:rsidRPr="00FF4867">
        <w:t xml:space="preserve"> to include all the available SSB and CSI-RS measurement quantities of the source PSCell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r w:rsidRPr="00FF4867">
        <w:rPr>
          <w:i/>
          <w:iCs/>
        </w:rPr>
        <w:t>RRCReconfiguration</w:t>
      </w:r>
      <w:r w:rsidRPr="00FF4867">
        <w:t xml:space="preserve"> message for the SCG including </w:t>
      </w:r>
      <w:r w:rsidRPr="00FF4867">
        <w:rPr>
          <w:i/>
          <w:iCs/>
        </w:rPr>
        <w:t>reconfigurationWithSync</w:t>
      </w:r>
      <w:r w:rsidRPr="00FF4867">
        <w:t>:</w:t>
      </w:r>
    </w:p>
    <w:p w14:paraId="16384A54" w14:textId="77777777" w:rsidR="00DB177D" w:rsidRPr="00FF4867" w:rsidRDefault="00DB177D" w:rsidP="00DB177D">
      <w:pPr>
        <w:pStyle w:val="B4"/>
      </w:pPr>
      <w:r w:rsidRPr="00FF4867">
        <w:t>4&gt;</w:t>
      </w:r>
      <w:r w:rsidRPr="00FF4867">
        <w:tab/>
        <w:t xml:space="preserve">set the </w:t>
      </w:r>
      <w:r w:rsidRPr="00FF4867">
        <w:rPr>
          <w:i/>
          <w:iCs/>
        </w:rPr>
        <w:t>targetPSCellID</w:t>
      </w:r>
      <w:r w:rsidRPr="00FF4867">
        <w:t xml:space="preserve"> in </w:t>
      </w:r>
      <w:r w:rsidRPr="00FF4867">
        <w:rPr>
          <w:i/>
          <w:iCs/>
        </w:rPr>
        <w:t>targetPSCellInfo</w:t>
      </w:r>
      <w:r w:rsidRPr="00FF4867">
        <w:t xml:space="preserve"> to the global cell identity and tracking area code, if available, and otherwise to the physical cell identity and carrier frequency of the target PSCell;</w:t>
      </w:r>
    </w:p>
    <w:p w14:paraId="08884578" w14:textId="77777777" w:rsidR="00DB177D" w:rsidRPr="00FF4867" w:rsidRDefault="00DB177D" w:rsidP="00DB177D">
      <w:pPr>
        <w:pStyle w:val="B4"/>
      </w:pPr>
      <w:r w:rsidRPr="00FF4867">
        <w:t>4&gt;</w:t>
      </w:r>
      <w:r w:rsidRPr="00FF4867">
        <w:tab/>
        <w:t xml:space="preserve">set the </w:t>
      </w:r>
      <w:r w:rsidRPr="00FF4867">
        <w:rPr>
          <w:i/>
          <w:iCs/>
        </w:rPr>
        <w:t>targetPSCellMeas</w:t>
      </w:r>
      <w:r w:rsidRPr="00FF4867">
        <w:t xml:space="preserve"> in </w:t>
      </w:r>
      <w:r w:rsidRPr="00FF4867">
        <w:rPr>
          <w:i/>
          <w:iCs/>
        </w:rPr>
        <w:t>targetPSCellInfo</w:t>
      </w:r>
      <w:r w:rsidRPr="00FF4867">
        <w:t xml:space="preserve"> to include the cell level RSRP, RSRQ and the available SINR, of the target PSCell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targetPSCellMeas</w:t>
      </w:r>
      <w:r w:rsidRPr="00FF4867">
        <w:t xml:space="preserve"> to include all the available SSB and CSI-RS measurement quantities of the target PSCell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r w:rsidRPr="00FF4867">
        <w:rPr>
          <w:i/>
          <w:iCs/>
        </w:rPr>
        <w:t>RRCReconfiguration</w:t>
      </w:r>
      <w:r w:rsidRPr="00FF4867">
        <w:t xml:space="preserve"> message for the SCG including </w:t>
      </w:r>
      <w:r w:rsidRPr="00FF4867">
        <w:rPr>
          <w:i/>
          <w:iCs/>
        </w:rPr>
        <w:t>reconfigurationWithSync</w:t>
      </w:r>
      <w:r w:rsidRPr="00FF4867">
        <w:t xml:space="preserve"> was included in the stored </w:t>
      </w:r>
      <w:r w:rsidRPr="00FF4867">
        <w:rPr>
          <w:i/>
          <w:iCs/>
        </w:rPr>
        <w:t>condRRCReconfig</w:t>
      </w:r>
      <w:r w:rsidRPr="00FF4867">
        <w:t>:</w:t>
      </w:r>
    </w:p>
    <w:p w14:paraId="6EE90C93" w14:textId="77777777" w:rsidR="00DB177D" w:rsidRPr="00FF4867" w:rsidRDefault="00DB177D" w:rsidP="00DB177D">
      <w:pPr>
        <w:pStyle w:val="Editorsnote0"/>
      </w:pPr>
      <w:r w:rsidRPr="00FF4867">
        <w:t>5&gt;</w:t>
      </w:r>
      <w:r w:rsidRPr="00FF4867">
        <w:tab/>
        <w:t xml:space="preserve">set the </w:t>
      </w:r>
      <w:r w:rsidRPr="00FF4867">
        <w:rPr>
          <w:i/>
          <w:iCs/>
        </w:rPr>
        <w:t>timeSinceCPAC-Reconfig</w:t>
      </w:r>
      <w:r w:rsidRPr="00FF4867">
        <w:t xml:space="preserve"> to the time elapsed between the initiation of the execution of conditional reconfiguration for the target PSCell and the reception of the last </w:t>
      </w:r>
      <w:r w:rsidRPr="00FF4867">
        <w:rPr>
          <w:i/>
          <w:iCs/>
        </w:rPr>
        <w:t>conditionalReconfiguration</w:t>
      </w:r>
      <w:r w:rsidRPr="00FF4867">
        <w:t xml:space="preserve"> for the SCG including the </w:t>
      </w:r>
      <w:r w:rsidRPr="00FF4867">
        <w:rPr>
          <w:i/>
          <w:iCs/>
        </w:rPr>
        <w:t>condRRCReconfig</w:t>
      </w:r>
      <w:r w:rsidRPr="00FF4867">
        <w:t xml:space="preserve"> of the target PSCell;</w:t>
      </w:r>
    </w:p>
    <w:p w14:paraId="7D945464" w14:textId="1BC7766F" w:rsidR="00DB177D" w:rsidRPr="00FF4867" w:rsidRDefault="00DB177D" w:rsidP="00DB177D">
      <w:pPr>
        <w:pStyle w:val="B3"/>
      </w:pPr>
      <w:r w:rsidRPr="00FF4867">
        <w:t>3&gt;</w:t>
      </w:r>
      <w:r w:rsidRPr="00FF4867">
        <w:tab/>
      </w:r>
      <w:ins w:id="227" w:author="SONMDT Rapporteur" w:date="2024-04-03T15:46:00Z">
        <w:r w:rsidR="004B2DD2">
          <w:t>if</w:t>
        </w:r>
      </w:ins>
      <w:ins w:id="228" w:author="SONMDT Rapporteur" w:date="2024-04-26T12:25:00Z">
        <w:r w:rsidR="009A6184">
          <w:t xml:space="preserve"> triggering </w:t>
        </w:r>
      </w:ins>
      <w:ins w:id="229" w:author="SONMDT Rapporteur" w:date="2024-04-26T12:28:00Z">
        <w:r w:rsidR="00ED09E3">
          <w:t>threshold</w:t>
        </w:r>
      </w:ins>
      <w:ins w:id="230" w:author="SONMDT Rapporteur" w:date="2024-04-26T12:25:00Z">
        <w:r w:rsidR="009A6184">
          <w:t xml:space="preserve"> for storing</w:t>
        </w:r>
      </w:ins>
      <w:ins w:id="231" w:author="SONMDT Rapporteur" w:date="2024-04-03T15:46:00Z">
        <w:r w:rsidR="004B2DD2">
          <w:t xml:space="preserve"> the successful PSCell change or addition </w:t>
        </w:r>
      </w:ins>
      <w:ins w:id="232" w:author="SONMDT Rapporteur" w:date="2024-04-23T18:25:00Z">
        <w:r w:rsidR="006040F3">
          <w:t>information</w:t>
        </w:r>
      </w:ins>
      <w:ins w:id="233" w:author="SONMDT Rapporteur" w:date="2024-04-03T15:46:00Z">
        <w:r w:rsidR="004B2DD2">
          <w:t xml:space="preserve"> in </w:t>
        </w:r>
        <w:r w:rsidR="004B2DD2">
          <w:rPr>
            <w:i/>
            <w:iCs/>
          </w:rPr>
          <w:t>VarSuccessPSCell-Report</w:t>
        </w:r>
        <w:r w:rsidR="004B2DD2">
          <w:t xml:space="preserve"> based on the </w:t>
        </w:r>
        <w:r w:rsidR="004B2DD2">
          <w:rPr>
            <w:i/>
            <w:iCs/>
          </w:rPr>
          <w:t>thresholdPercentageT304-SCG</w:t>
        </w:r>
      </w:ins>
      <w:ins w:id="234" w:author="SONMDT Rapporteur" w:date="2024-04-26T12:26:00Z">
        <w:r w:rsidR="009A6184">
          <w:rPr>
            <w:i/>
            <w:iCs/>
          </w:rPr>
          <w:t xml:space="preserve"> </w:t>
        </w:r>
        <w:r w:rsidR="009A6184">
          <w:t>is met</w:t>
        </w:r>
      </w:ins>
      <w:del w:id="235"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spr-Cause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r w:rsidRPr="00FF4867">
        <w:rPr>
          <w:i/>
          <w:iCs/>
        </w:rPr>
        <w:t>ra-InformationCommon</w:t>
      </w:r>
      <w:r w:rsidRPr="00FF4867">
        <w:t xml:space="preserve"> to include the random-access related information associated to the random access procedure in the target PSCell, as specified in clause 5.7.10.5;</w:t>
      </w:r>
    </w:p>
    <w:p w14:paraId="77248C55" w14:textId="0C5B2A1D" w:rsidR="00DB177D" w:rsidRPr="00FF4867" w:rsidRDefault="00DB177D" w:rsidP="00DB177D">
      <w:pPr>
        <w:pStyle w:val="B3"/>
      </w:pPr>
      <w:r w:rsidRPr="00FF4867">
        <w:t>3&gt;</w:t>
      </w:r>
      <w:r w:rsidRPr="00FF4867">
        <w:tab/>
      </w:r>
      <w:ins w:id="236" w:author="SONMDT Rapporteur" w:date="2024-04-03T15:47:00Z">
        <w:r w:rsidR="004B2DD2">
          <w:t>if</w:t>
        </w:r>
      </w:ins>
      <w:ins w:id="237" w:author="SONMDT Rapporteur" w:date="2024-04-26T12:30:00Z">
        <w:r w:rsidR="00A42E15">
          <w:t xml:space="preserve"> triggering threshold for</w:t>
        </w:r>
      </w:ins>
      <w:ins w:id="238" w:author="SONMDT Rapporteur" w:date="2024-04-03T15:47:00Z">
        <w:r w:rsidR="004B2DD2">
          <w:t xml:space="preserve"> storing the successful PSCell change or addition </w:t>
        </w:r>
      </w:ins>
      <w:ins w:id="239" w:author="SONMDT Rapporteur" w:date="2024-04-23T18:26:00Z">
        <w:r w:rsidR="006040F3">
          <w:t>information</w:t>
        </w:r>
      </w:ins>
      <w:ins w:id="240" w:author="SONMDT Rapporteur" w:date="2024-04-03T15:47:00Z">
        <w:r w:rsidR="004B2DD2">
          <w:t xml:space="preserve"> in </w:t>
        </w:r>
        <w:r w:rsidR="004B2DD2">
          <w:rPr>
            <w:i/>
            <w:iCs/>
          </w:rPr>
          <w:t>VarSuccessPSCell-Report</w:t>
        </w:r>
        <w:r w:rsidR="004B2DD2">
          <w:t xml:space="preserve"> based on the </w:t>
        </w:r>
        <w:r w:rsidR="004B2DD2">
          <w:rPr>
            <w:i/>
            <w:iCs/>
          </w:rPr>
          <w:t>thresholdPercentageT310-SCG</w:t>
        </w:r>
      </w:ins>
      <w:ins w:id="241" w:author="SONMDT Rapporteur" w:date="2024-04-26T12:31:00Z">
        <w:r w:rsidR="00A42E15">
          <w:rPr>
            <w:i/>
            <w:iCs/>
          </w:rPr>
          <w:t xml:space="preserve"> </w:t>
        </w:r>
        <w:r w:rsidR="00A42E15">
          <w:t>is met</w:t>
        </w:r>
      </w:ins>
      <w:del w:id="242" w:author="SONMDT Rapporteur" w:date="2024-04-03T15:47:00Z">
        <w:r w:rsidRPr="00FF4867" w:rsidDel="004B2DD2">
          <w:delText xml:space="preserve">if the ratio between the </w:delText>
        </w:r>
        <w:r w:rsidRPr="00FF4867" w:rsidDel="004B2DD2">
          <w:lastRenderedPageBreak/>
          <w:delText xml:space="preserve">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spr-Cause</w:t>
      </w:r>
      <w:r w:rsidRPr="00FF4867">
        <w:t xml:space="preserve"> to </w:t>
      </w:r>
      <w:r w:rsidRPr="00FF4867">
        <w:rPr>
          <w:i/>
          <w:iCs/>
        </w:rPr>
        <w:t>true</w:t>
      </w:r>
      <w:r w:rsidRPr="00FF4867">
        <w:t>;</w:t>
      </w:r>
    </w:p>
    <w:p w14:paraId="417141C5" w14:textId="3424388B" w:rsidR="00DB177D" w:rsidRPr="00FF4867" w:rsidRDefault="00DB177D" w:rsidP="00DB177D">
      <w:pPr>
        <w:pStyle w:val="B3"/>
      </w:pPr>
      <w:r w:rsidRPr="00FF4867">
        <w:t>3&gt;</w:t>
      </w:r>
      <w:r w:rsidRPr="00FF4867">
        <w:tab/>
      </w:r>
      <w:ins w:id="243" w:author="SONMDT Rapporteur" w:date="2024-04-03T15:48:00Z">
        <w:r w:rsidR="008262BC">
          <w:t xml:space="preserve">if </w:t>
        </w:r>
      </w:ins>
      <w:ins w:id="244" w:author="SONMDT Rapporteur" w:date="2024-04-26T12:31:00Z">
        <w:r w:rsidR="00F12ADA">
          <w:t xml:space="preserve">triggering threshold for </w:t>
        </w:r>
      </w:ins>
      <w:ins w:id="245" w:author="SONMDT Rapporteur" w:date="2024-04-03T15:48:00Z">
        <w:r w:rsidR="008262BC">
          <w:t xml:space="preserve">storing the successful PSCell change or addition </w:t>
        </w:r>
      </w:ins>
      <w:ins w:id="246" w:author="SONMDT Rapporteur" w:date="2024-04-23T18:26:00Z">
        <w:r w:rsidR="00A52BEA">
          <w:t>in</w:t>
        </w:r>
      </w:ins>
      <w:ins w:id="247" w:author="SONMDT Rapporteur" w:date="2024-04-23T18:27:00Z">
        <w:r w:rsidR="00A52BEA">
          <w:t>formation</w:t>
        </w:r>
      </w:ins>
      <w:ins w:id="248" w:author="SONMDT Rapporteur" w:date="2024-04-03T15:48:00Z">
        <w:r w:rsidR="008262BC">
          <w:t xml:space="preserve"> in </w:t>
        </w:r>
        <w:r w:rsidR="008262BC">
          <w:rPr>
            <w:i/>
            <w:iCs/>
          </w:rPr>
          <w:t>VarSuccessPSCell-Report</w:t>
        </w:r>
        <w:r w:rsidR="008262BC">
          <w:t xml:space="preserve"> based on the </w:t>
        </w:r>
        <w:r w:rsidR="008262BC">
          <w:rPr>
            <w:i/>
            <w:iCs/>
          </w:rPr>
          <w:t>thresholdPercentageT312-SCG</w:t>
        </w:r>
      </w:ins>
      <w:ins w:id="249" w:author="SONMDT Rapporteur" w:date="2024-04-26T12:31:00Z">
        <w:r w:rsidR="00F12ADA">
          <w:rPr>
            <w:i/>
            <w:iCs/>
          </w:rPr>
          <w:t xml:space="preserve"> </w:t>
        </w:r>
        <w:r w:rsidR="00F12ADA">
          <w:t>is met</w:t>
        </w:r>
      </w:ins>
      <w:del w:id="250"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spr-Cause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the the source PSCell;</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the the PCell;</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measObjectNR</w:t>
      </w:r>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measObjectNR</w:t>
      </w:r>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宋体"/>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r w:rsidRPr="00FF4867">
        <w:rPr>
          <w:rFonts w:eastAsia="宋体"/>
          <w:i/>
          <w:lang w:eastAsia="zh-CN"/>
        </w:rPr>
        <w:t>measResultListNR</w:t>
      </w:r>
      <w:r w:rsidRPr="00FF4867">
        <w:rPr>
          <w:rFonts w:eastAsia="宋体"/>
          <w:lang w:eastAsia="zh-CN"/>
        </w:rPr>
        <w:t xml:space="preserve"> in </w:t>
      </w:r>
      <w:r w:rsidRPr="00FF4867">
        <w:rPr>
          <w:rFonts w:eastAsia="宋体"/>
          <w:i/>
          <w:lang w:eastAsia="zh-CN"/>
        </w:rPr>
        <w:t>measResultNeighCells</w:t>
      </w:r>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r w:rsidRPr="00FF4867">
        <w:rPr>
          <w:i/>
          <w:iCs/>
        </w:rPr>
        <w:t>measResultNeighCells</w:t>
      </w:r>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r w:rsidRPr="00FF4867">
        <w:rPr>
          <w:i/>
          <w:iCs/>
        </w:rPr>
        <w:t>condRRCReconfig</w:t>
      </w:r>
      <w:r w:rsidRPr="00FF4867">
        <w:t xml:space="preserve"> within the </w:t>
      </w:r>
      <w:r w:rsidRPr="00FF4867">
        <w:rPr>
          <w:i/>
          <w:iCs/>
        </w:rPr>
        <w:t>conditionalReconfiguration</w:t>
      </w:r>
      <w:r w:rsidRPr="00FF4867">
        <w:t xml:space="preserve">, </w:t>
      </w:r>
      <w:r w:rsidRPr="00FF4867">
        <w:rPr>
          <w:color w:val="000000" w:themeColor="text1"/>
        </w:rPr>
        <w:t xml:space="preserve">configured by the source PCell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33CF6E71" w14:textId="77777777" w:rsidR="00DB177D" w:rsidRPr="00FF4867" w:rsidRDefault="00DB177D" w:rsidP="00DB177D">
      <w:pPr>
        <w:pStyle w:val="Editorsnote0"/>
      </w:pPr>
      <w:r w:rsidRPr="00FF4867">
        <w:lastRenderedPageBreak/>
        <w:t>5&gt;</w:t>
      </w:r>
      <w:r w:rsidRPr="00FF4867">
        <w:tab/>
        <w:t xml:space="preserve">set the </w:t>
      </w:r>
      <w:r w:rsidRPr="00FF4867">
        <w:rPr>
          <w:i/>
          <w:iCs/>
        </w:rPr>
        <w:t>choCandidate</w:t>
      </w:r>
      <w:r w:rsidRPr="00FF4867">
        <w:t xml:space="preserve"> to </w:t>
      </w:r>
      <w:r w:rsidRPr="00FF4867">
        <w:rPr>
          <w:i/>
          <w:iCs/>
        </w:rPr>
        <w:t>true</w:t>
      </w:r>
      <w:r w:rsidRPr="00FF4867">
        <w:t xml:space="preserve"> in </w:t>
      </w:r>
      <w:r w:rsidRPr="00FF4867">
        <w:rPr>
          <w:i/>
          <w:iCs/>
        </w:rPr>
        <w:t>measResultNR</w:t>
      </w:r>
      <w:r w:rsidRPr="00FF4867">
        <w:t>;</w:t>
      </w:r>
    </w:p>
    <w:p w14:paraId="37CCBDD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source PSCell;</w:t>
      </w:r>
    </w:p>
    <w:p w14:paraId="26C6F76C" w14:textId="77777777" w:rsidR="00DB177D" w:rsidRPr="00FF4867" w:rsidRDefault="00DB177D" w:rsidP="00DB177D">
      <w:pPr>
        <w:pStyle w:val="B4"/>
      </w:pPr>
      <w:r w:rsidRPr="00FF4867">
        <w:t>4&gt;</w:t>
      </w:r>
      <w:r w:rsidRPr="00FF4867">
        <w:tab/>
        <w:t xml:space="preserve">include </w:t>
      </w:r>
      <w:r w:rsidRPr="00FF4867">
        <w:rPr>
          <w:i/>
          <w:iCs/>
        </w:rPr>
        <w:t>sn-InitiatedPSCellChange</w:t>
      </w:r>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PCell;</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r w:rsidRPr="00FF4867">
        <w:rPr>
          <w:i/>
          <w:iCs/>
        </w:rPr>
        <w:t>VarSuccessPSCell-Report</w:t>
      </w:r>
      <w:r w:rsidRPr="00FF4867">
        <w:t xml:space="preserve">, 48 hours after the last successful PSCell change or addition information is added to the </w:t>
      </w:r>
      <w:r w:rsidRPr="00FF4867">
        <w:rPr>
          <w:i/>
          <w:iCs/>
        </w:rPr>
        <w:t>VarSuccessPSCell-Report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666AF8">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3"/>
      </w:pPr>
      <w:bookmarkStart w:id="251" w:name="_Toc60777089"/>
      <w:bookmarkStart w:id="252" w:name="_Toc162894598"/>
      <w:bookmarkStart w:id="253" w:name="_Hlk54206646"/>
      <w:r w:rsidRPr="00FF4867">
        <w:t>6.2.2</w:t>
      </w:r>
      <w:r w:rsidRPr="00FF4867">
        <w:tab/>
        <w:t>Message definitions</w:t>
      </w:r>
      <w:bookmarkEnd w:id="251"/>
      <w:bookmarkEnd w:id="252"/>
    </w:p>
    <w:p w14:paraId="65C7B77D" w14:textId="77777777" w:rsidR="0063098D" w:rsidRDefault="0063098D" w:rsidP="0063098D">
      <w:pPr>
        <w:pStyle w:val="4"/>
        <w:rPr>
          <w:rFonts w:eastAsia="MS Mincho"/>
        </w:rPr>
      </w:pPr>
      <w:bookmarkStart w:id="254" w:name="_Toc162894609"/>
      <w:bookmarkStart w:id="255" w:name="_Toc60777099"/>
      <w:bookmarkEnd w:id="253"/>
      <w:r>
        <w:rPr>
          <w:rFonts w:eastAsia="MS Mincho"/>
        </w:rPr>
        <w:t>–</w:t>
      </w:r>
      <w:r>
        <w:rPr>
          <w:rFonts w:eastAsia="MS Mincho"/>
        </w:rPr>
        <w:tab/>
      </w:r>
      <w:r>
        <w:rPr>
          <w:rFonts w:eastAsia="MS Mincho"/>
          <w:i/>
        </w:rPr>
        <w:t>LoggedMeasurementConfiguration</w:t>
      </w:r>
      <w:bookmarkEnd w:id="254"/>
      <w:bookmarkEnd w:id="255"/>
    </w:p>
    <w:p w14:paraId="39D71A24" w14:textId="77777777" w:rsidR="0063098D" w:rsidRDefault="0063098D" w:rsidP="0063098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r>
        <w:rPr>
          <w:bCs/>
          <w:i/>
          <w:iCs/>
        </w:rPr>
        <w:t>LoggedMeasurementConfiguration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r>
              <w:rPr>
                <w:i/>
                <w:iCs/>
                <w:lang w:eastAsia="ko-KR"/>
              </w:rPr>
              <w:lastRenderedPageBreak/>
              <w:t>LoggedMeasurementConfiguration</w:t>
            </w:r>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宋体"/>
                <w:b/>
                <w:bCs/>
                <w:i/>
                <w:iCs/>
                <w:lang w:eastAsia="sv-SE"/>
              </w:rPr>
            </w:pPr>
            <w:r>
              <w:rPr>
                <w:rFonts w:eastAsia="宋体"/>
                <w:b/>
                <w:bCs/>
                <w:i/>
                <w:iCs/>
                <w:lang w:eastAsia="sv-SE"/>
              </w:rPr>
              <w:t>absoluteTimeInfo</w:t>
            </w:r>
          </w:p>
          <w:p w14:paraId="7A5F12BB" w14:textId="77777777" w:rsidR="0063098D" w:rsidRDefault="0063098D" w:rsidP="008E2281">
            <w:pPr>
              <w:pStyle w:val="TAL"/>
              <w:rPr>
                <w:iCs/>
                <w:lang w:eastAsia="ko-KR"/>
              </w:rPr>
            </w:pPr>
            <w:r>
              <w:rPr>
                <w:iCs/>
                <w:lang w:eastAsia="ko-KR"/>
              </w:rPr>
              <w:t xml:space="preserve">Indicates </w:t>
            </w:r>
            <w:r>
              <w:rPr>
                <w:rFonts w:eastAsia="宋体"/>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宋体"/>
                <w:b/>
                <w:bCs/>
                <w:i/>
                <w:kern w:val="2"/>
                <w:lang w:eastAsia="en-GB"/>
              </w:rPr>
            </w:pPr>
            <w:r>
              <w:rPr>
                <w:rFonts w:eastAsia="宋体"/>
                <w:b/>
                <w:bCs/>
                <w:i/>
                <w:kern w:val="2"/>
                <w:lang w:eastAsia="en-GB"/>
              </w:rPr>
              <w:t>areaConfiguration</w:t>
            </w:r>
          </w:p>
          <w:p w14:paraId="5D991236" w14:textId="5BF3C12F" w:rsidR="0063098D" w:rsidRDefault="0063098D" w:rsidP="008E2281">
            <w:pPr>
              <w:pStyle w:val="TAL"/>
              <w:rPr>
                <w:rFonts w:eastAsia="宋体"/>
                <w:b/>
                <w:bCs/>
                <w:i/>
                <w:kern w:val="2"/>
                <w:lang w:eastAsia="en-GB"/>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宋体"/>
                <w:kern w:val="2"/>
                <w:lang w:eastAsia="en-GB"/>
              </w:rPr>
              <w:t>.</w:t>
            </w:r>
            <w:r>
              <w:rPr>
                <w:rFonts w:eastAsia="宋体"/>
                <w:kern w:val="2"/>
                <w:lang w:eastAsia="zh-CN"/>
              </w:rPr>
              <w:t xml:space="preserve"> If</w:t>
            </w:r>
            <w:r>
              <w:rPr>
                <w:rFonts w:eastAsia="宋体"/>
                <w:i/>
                <w:kern w:val="2"/>
                <w:lang w:eastAsia="zh-CN"/>
              </w:rPr>
              <w:t xml:space="preserve"> areaConfiguration-r17</w:t>
            </w:r>
            <w:r>
              <w:rPr>
                <w:rFonts w:eastAsia="宋体"/>
                <w:kern w:val="2"/>
                <w:lang w:eastAsia="zh-CN"/>
              </w:rPr>
              <w:t xml:space="preserve"> is present, the UE shall ignore </w:t>
            </w:r>
            <w:r>
              <w:rPr>
                <w:rFonts w:eastAsia="宋体"/>
                <w:i/>
                <w:kern w:val="2"/>
                <w:lang w:eastAsia="zh-CN"/>
              </w:rPr>
              <w:t>areaConfiguration-r16</w:t>
            </w:r>
            <w:r>
              <w:rPr>
                <w:rFonts w:eastAsia="宋体"/>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56"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宋体"/>
                <w:b/>
                <w:bCs/>
                <w:i/>
                <w:kern w:val="2"/>
                <w:lang w:eastAsia="en-GB"/>
              </w:rPr>
            </w:pPr>
            <w:r>
              <w:rPr>
                <w:rFonts w:eastAsia="宋体"/>
                <w:b/>
                <w:bCs/>
                <w:i/>
                <w:kern w:val="2"/>
                <w:lang w:eastAsia="en-GB"/>
              </w:rPr>
              <w:t>earlyMeasIndication</w:t>
            </w:r>
          </w:p>
          <w:p w14:paraId="44584EB7" w14:textId="77777777" w:rsidR="0063098D" w:rsidRDefault="0063098D" w:rsidP="008E2281">
            <w:pPr>
              <w:pStyle w:val="TAL"/>
              <w:rPr>
                <w:rFonts w:eastAsia="宋体"/>
                <w:iCs/>
                <w:kern w:val="2"/>
                <w:lang w:eastAsia="en-GB"/>
              </w:rPr>
            </w:pPr>
            <w:r>
              <w:rPr>
                <w:rFonts w:eastAsia="宋体"/>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r>
              <w:rPr>
                <w:b/>
                <w:i/>
                <w:lang w:eastAsia="sv-SE"/>
              </w:rPr>
              <w:t>eventType</w:t>
            </w:r>
          </w:p>
          <w:p w14:paraId="3D82C9F2" w14:textId="77777777" w:rsidR="0063098D" w:rsidRDefault="0063098D" w:rsidP="008E2281">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宋体"/>
                <w:b/>
                <w:bCs/>
                <w:i/>
                <w:kern w:val="2"/>
                <w:lang w:eastAsia="en-GB"/>
              </w:rPr>
            </w:pPr>
            <w:r>
              <w:rPr>
                <w:rFonts w:eastAsia="宋体"/>
                <w:b/>
                <w:bCs/>
                <w:i/>
                <w:kern w:val="2"/>
                <w:lang w:eastAsia="en-GB"/>
              </w:rPr>
              <w:t>plmn-IdentityList</w:t>
            </w:r>
          </w:p>
          <w:p w14:paraId="0BF7EEF8" w14:textId="77777777" w:rsidR="0063098D" w:rsidRDefault="0063098D" w:rsidP="008E2281">
            <w:pPr>
              <w:pStyle w:val="TAL"/>
              <w:rPr>
                <w:b/>
                <w:i/>
                <w:lang w:eastAsia="sv-SE"/>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r>
              <w:rPr>
                <w:b/>
                <w:i/>
                <w:lang w:eastAsia="sv-SE"/>
              </w:rPr>
              <w:t>sigLoggedMeasType</w:t>
            </w:r>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r>
              <w:rPr>
                <w:b/>
                <w:i/>
                <w:lang w:eastAsia="sv-SE"/>
              </w:rPr>
              <w:t>tce-Id</w:t>
            </w:r>
          </w:p>
          <w:p w14:paraId="049EE240" w14:textId="77777777" w:rsidR="0063098D" w:rsidRDefault="0063098D" w:rsidP="008E2281">
            <w:pPr>
              <w:pStyle w:val="TAL"/>
              <w:rPr>
                <w:rFonts w:eastAsia="宋体"/>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r>
              <w:rPr>
                <w:b/>
                <w:i/>
                <w:lang w:eastAsia="ko-KR"/>
              </w:rPr>
              <w:t>traceRecordingSessionRef</w:t>
            </w:r>
          </w:p>
          <w:p w14:paraId="2355F049" w14:textId="77777777" w:rsidR="0063098D" w:rsidRDefault="0063098D" w:rsidP="008E2281">
            <w:pPr>
              <w:pStyle w:val="TAL"/>
              <w:rPr>
                <w:rFonts w:eastAsia="宋体"/>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r>
              <w:rPr>
                <w:b/>
                <w:i/>
                <w:lang w:eastAsia="sv-SE"/>
              </w:rPr>
              <w:t>reportType</w:t>
            </w:r>
          </w:p>
          <w:p w14:paraId="5FE49EEE" w14:textId="77777777" w:rsidR="0063098D" w:rsidRDefault="0063098D" w:rsidP="008E2281">
            <w:pPr>
              <w:pStyle w:val="TAL"/>
              <w:rPr>
                <w:rFonts w:eastAsia="宋体"/>
                <w:b/>
                <w:bCs/>
                <w:i/>
                <w:kern w:val="2"/>
                <w:lang w:eastAsia="en-GB"/>
              </w:rPr>
            </w:pPr>
            <w:r>
              <w:rPr>
                <w:lang w:eastAsia="sv-SE"/>
              </w:rPr>
              <w:t>Parameter configures the type of MDT configuration, specifically Periodic MDT configuration or Event Triggerd MDT configuration.</w:t>
            </w:r>
          </w:p>
        </w:tc>
      </w:tr>
    </w:tbl>
    <w:p w14:paraId="57DD9E38" w14:textId="12EAEB0B" w:rsidR="0003618C" w:rsidRDefault="0003618C" w:rsidP="009B3E57">
      <w:pPr>
        <w:pStyle w:val="NO"/>
        <w:spacing w:beforeLines="50" w:before="120"/>
        <w:ind w:left="0" w:firstLine="0"/>
        <w:rPr>
          <w:ins w:id="257" w:author="SONMDT Rapporteur" w:date="2024-04-23T10:52:00Z"/>
          <w:rFonts w:eastAsia="宋体"/>
        </w:rPr>
      </w:pPr>
      <w:ins w:id="258" w:author="SONMDT Rapporteur" w:date="2024-04-23T10:52:00Z">
        <w:r>
          <w:rPr>
            <w:rFonts w:eastAsia="宋体"/>
          </w:rPr>
          <w:t>NOTE 1:</w:t>
        </w:r>
        <w:r>
          <w:rPr>
            <w:rFonts w:eastAsia="宋体"/>
          </w:rPr>
          <w:tab/>
          <w:t xml:space="preserve">The UE </w:t>
        </w:r>
        <w:r>
          <w:rPr>
            <w:rFonts w:eastAsia="宋体" w:hint="eastAsia"/>
          </w:rPr>
          <w:t xml:space="preserve">should </w:t>
        </w:r>
        <w:r>
          <w:rPr>
            <w:rFonts w:eastAsia="宋体"/>
          </w:rPr>
          <w:t xml:space="preserve">perform measurement logging </w:t>
        </w:r>
        <w:r>
          <w:rPr>
            <w:rFonts w:eastAsia="宋体" w:hint="eastAsia"/>
          </w:rPr>
          <w:t xml:space="preserve">based on the </w:t>
        </w:r>
        <w:r>
          <w:rPr>
            <w:rFonts w:eastAsia="宋体"/>
          </w:rPr>
          <w:t xml:space="preserve">following </w:t>
        </w:r>
        <w:r>
          <w:rPr>
            <w:rFonts w:eastAsia="宋体" w:hint="eastAsia"/>
          </w:rPr>
          <w:t>area configuration limitations:</w:t>
        </w:r>
      </w:ins>
    </w:p>
    <w:p w14:paraId="6C0BAE5F" w14:textId="181448C9" w:rsidR="0003618C" w:rsidRPr="00C30F2A" w:rsidRDefault="0003618C" w:rsidP="00383C42">
      <w:pPr>
        <w:pStyle w:val="ae"/>
        <w:numPr>
          <w:ilvl w:val="0"/>
          <w:numId w:val="1"/>
        </w:numPr>
        <w:rPr>
          <w:ins w:id="259" w:author="SONMDT Rapporteur" w:date="2024-04-23T10:52:00Z"/>
        </w:rPr>
      </w:pPr>
      <w:ins w:id="260" w:author="SONMDT Rapporteur" w:date="2024-04-23T10:52:00Z">
        <w:r w:rsidRPr="00C30F2A">
          <w:rPr>
            <w:rFonts w:hint="eastAsia"/>
          </w:rPr>
          <w:t xml:space="preserve">If the </w:t>
        </w:r>
        <w:r w:rsidRPr="00C30F2A">
          <w:rPr>
            <w:i/>
          </w:rPr>
          <w:t>areaConfig</w:t>
        </w:r>
      </w:ins>
      <w:ins w:id="261" w:author="SONMDT Rapporteur" w:date="2024-04-23T11:19:00Z">
        <w:r w:rsidR="00A43612">
          <w:rPr>
            <w:i/>
          </w:rPr>
          <w:t>uration</w:t>
        </w:r>
      </w:ins>
      <w:ins w:id="262" w:author="SONMDT Rapporteur" w:date="2024-04-23T10:52:00Z">
        <w:r w:rsidRPr="00C30F2A">
          <w:rPr>
            <w:rFonts w:hint="eastAsia"/>
            <w:i/>
          </w:rPr>
          <w:t>-r16/</w:t>
        </w:r>
        <w:r w:rsidRPr="00C30F2A">
          <w:rPr>
            <w:i/>
          </w:rPr>
          <w:t>areaConfig</w:t>
        </w:r>
      </w:ins>
      <w:ins w:id="263" w:author="SONMDT Rapporteur" w:date="2024-04-23T11:19:00Z">
        <w:r w:rsidR="00A43612">
          <w:rPr>
            <w:i/>
          </w:rPr>
          <w:t>uration</w:t>
        </w:r>
      </w:ins>
      <w:ins w:id="264" w:author="SONMDT Rapporteur" w:date="2024-04-23T10:52:00Z">
        <w:r w:rsidRPr="00C30F2A">
          <w:rPr>
            <w:rFonts w:hint="eastAsia"/>
            <w:i/>
          </w:rPr>
          <w:t>-r17</w:t>
        </w:r>
        <w:r w:rsidRPr="00C30F2A">
          <w:rPr>
            <w:rFonts w:hint="eastAsia"/>
          </w:rPr>
          <w:t xml:space="preserve"> is present, and the </w:t>
        </w:r>
        <w:r w:rsidRPr="00C30F2A">
          <w:rPr>
            <w:i/>
          </w:rPr>
          <w:t>cag-ConfigList</w:t>
        </w:r>
        <w:r w:rsidRPr="00C30F2A">
          <w:rPr>
            <w:rFonts w:hint="eastAsia"/>
          </w:rPr>
          <w:t xml:space="preserve"> is absent, the UE should perform logging in both PN and PNI-NPN based on </w:t>
        </w:r>
        <w:r w:rsidRPr="00C30F2A">
          <w:rPr>
            <w:i/>
          </w:rPr>
          <w:t>areaConfig</w:t>
        </w:r>
      </w:ins>
      <w:ins w:id="265" w:author="SONMDT Rapporteur" w:date="2024-04-23T12:11:00Z">
        <w:r w:rsidR="00A43612">
          <w:rPr>
            <w:i/>
          </w:rPr>
          <w:t>uration</w:t>
        </w:r>
      </w:ins>
      <w:ins w:id="266" w:author="SONMDT Rapporteur" w:date="2024-04-23T10:52:00Z">
        <w:r w:rsidRPr="00C30F2A">
          <w:rPr>
            <w:rFonts w:hint="eastAsia"/>
            <w:i/>
          </w:rPr>
          <w:t>-r16/</w:t>
        </w:r>
        <w:r w:rsidRPr="00C30F2A">
          <w:rPr>
            <w:i/>
          </w:rPr>
          <w:t>areaConfig</w:t>
        </w:r>
      </w:ins>
      <w:ins w:id="267" w:author="SONMDT Rapporteur" w:date="2024-04-23T12:11:00Z">
        <w:r w:rsidR="00A43612">
          <w:rPr>
            <w:i/>
          </w:rPr>
          <w:t>uration</w:t>
        </w:r>
      </w:ins>
      <w:ins w:id="268" w:author="SONMDT Rapporteur" w:date="2024-04-23T10:52:00Z">
        <w:r w:rsidRPr="00C30F2A">
          <w:rPr>
            <w:rFonts w:hint="eastAsia"/>
            <w:i/>
          </w:rPr>
          <w:t>-r17</w:t>
        </w:r>
        <w:r w:rsidRPr="00C30F2A">
          <w:rPr>
            <w:rFonts w:hint="eastAsia"/>
          </w:rPr>
          <w:t>, if any;</w:t>
        </w:r>
      </w:ins>
    </w:p>
    <w:p w14:paraId="172D5F29" w14:textId="0BDBE2F6" w:rsidR="0003618C" w:rsidRPr="007A381E" w:rsidRDefault="0003618C" w:rsidP="00383C42">
      <w:pPr>
        <w:pStyle w:val="ae"/>
        <w:numPr>
          <w:ilvl w:val="0"/>
          <w:numId w:val="1"/>
        </w:numPr>
        <w:rPr>
          <w:ins w:id="269" w:author="SONMDT Rapporteur" w:date="2024-04-23T10:52:00Z"/>
        </w:rPr>
      </w:pPr>
      <w:ins w:id="270" w:author="SONMDT Rapporteur" w:date="2024-04-23T10:52:00Z">
        <w:r w:rsidRPr="00C30F2A">
          <w:rPr>
            <w:rFonts w:hint="eastAsia"/>
          </w:rPr>
          <w:t xml:space="preserve">If the </w:t>
        </w:r>
        <w:r w:rsidRPr="00C30F2A">
          <w:rPr>
            <w:i/>
          </w:rPr>
          <w:t>areaConfig</w:t>
        </w:r>
      </w:ins>
      <w:ins w:id="271" w:author="SONMDT Rapporteur" w:date="2024-04-23T11:19:00Z">
        <w:r w:rsidR="00A43612">
          <w:rPr>
            <w:i/>
          </w:rPr>
          <w:t>uration</w:t>
        </w:r>
      </w:ins>
      <w:ins w:id="272" w:author="SONMDT Rapporteur" w:date="2024-04-23T10:52:00Z">
        <w:r w:rsidRPr="00C30F2A">
          <w:rPr>
            <w:rFonts w:hint="eastAsia"/>
            <w:i/>
          </w:rPr>
          <w:t>-r17</w:t>
        </w:r>
        <w:r w:rsidRPr="00C30F2A">
          <w:rPr>
            <w:rFonts w:hint="eastAsia"/>
          </w:rPr>
          <w:t xml:space="preserve"> and the </w:t>
        </w:r>
        <w:r w:rsidRPr="00C30F2A">
          <w:rPr>
            <w:i/>
          </w:rPr>
          <w:t>cag-ConfigList</w:t>
        </w:r>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cag-ConfigList</w:t>
        </w:r>
        <w:r w:rsidRPr="00C30F2A">
          <w:rPr>
            <w:rFonts w:hint="eastAsia"/>
          </w:rPr>
          <w:t>;</w:t>
        </w:r>
      </w:ins>
    </w:p>
    <w:p w14:paraId="42A869E8" w14:textId="77777777" w:rsidR="0003618C" w:rsidRPr="007A381E" w:rsidRDefault="0003618C" w:rsidP="00383C42">
      <w:pPr>
        <w:pStyle w:val="ae"/>
        <w:numPr>
          <w:ilvl w:val="0"/>
          <w:numId w:val="1"/>
        </w:numPr>
        <w:rPr>
          <w:ins w:id="273" w:author="SONMDT Rapporteur" w:date="2024-04-23T10:52:00Z"/>
        </w:rPr>
      </w:pPr>
      <w:ins w:id="274" w:author="SONMDT Rapporteur" w:date="2024-04-23T10:52:00Z">
        <w:r w:rsidRPr="00C30F2A">
          <w:rPr>
            <w:rFonts w:hint="eastAsia"/>
          </w:rPr>
          <w:t>If the</w:t>
        </w:r>
        <w:r w:rsidRPr="00C30F2A">
          <w:t xml:space="preserve"> </w:t>
        </w:r>
        <w:r w:rsidRPr="007A381E">
          <w:rPr>
            <w:i/>
          </w:rPr>
          <w:t>snpn-ConfigList</w:t>
        </w:r>
        <w:r w:rsidRPr="00C30F2A">
          <w:rPr>
            <w:rFonts w:hint="eastAsia"/>
          </w:rPr>
          <w:t xml:space="preserve"> is present, the UE should perform logging only in SNPN based on </w:t>
        </w:r>
        <w:r w:rsidRPr="007A381E">
          <w:rPr>
            <w:i/>
          </w:rPr>
          <w:t>snpn-ConfigList</w:t>
        </w:r>
        <w:r w:rsidRPr="00C30F2A">
          <w:rPr>
            <w:rFonts w:hint="eastAsia"/>
          </w:rPr>
          <w:t xml:space="preserve">. </w:t>
        </w:r>
        <w:r w:rsidRPr="00C30F2A">
          <w:t>T</w:t>
        </w:r>
        <w:r w:rsidRPr="00C30F2A">
          <w:rPr>
            <w:rFonts w:hint="eastAsia"/>
          </w:rPr>
          <w:t>he</w:t>
        </w:r>
        <w:r w:rsidRPr="007A381E">
          <w:rPr>
            <w:rFonts w:hint="eastAsia"/>
            <w:i/>
          </w:rPr>
          <w:t xml:space="preserve"> </w:t>
        </w:r>
        <w:r w:rsidRPr="007A381E">
          <w:rPr>
            <w:i/>
          </w:rPr>
          <w:t>snpn-ConfigList</w:t>
        </w:r>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4"/>
      </w:pPr>
      <w:bookmarkStart w:id="275" w:name="_Toc162894617"/>
      <w:bookmarkStart w:id="276" w:name="_Toc60777103"/>
      <w:r>
        <w:t>–</w:t>
      </w:r>
      <w:r>
        <w:tab/>
      </w:r>
      <w:r>
        <w:rPr>
          <w:i/>
        </w:rPr>
        <w:t>MobilityFromNRCommand</w:t>
      </w:r>
      <w:bookmarkEnd w:id="275"/>
      <w:bookmarkEnd w:id="276"/>
    </w:p>
    <w:p w14:paraId="4C8A0C5E" w14:textId="77777777" w:rsidR="0063098D" w:rsidRDefault="0063098D" w:rsidP="0063098D">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r>
        <w:rPr>
          <w:i/>
        </w:rPr>
        <w:t>MobilityFromNRCommand</w:t>
      </w:r>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277" w:author="SONMDT Rapporteur" w:date="2024-04-23T10:42:00Z"/>
        </w:rPr>
      </w:pPr>
      <w:r>
        <w:t xml:space="preserve">    nonCriticalExtension                    </w:t>
      </w:r>
      <w:del w:id="278"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279" w:author="SONMDT Rapporteur" w:date="2024-04-23T10:42:00Z"/>
        </w:rPr>
      </w:pPr>
      <w:del w:id="280" w:author="SONMDT Rapporteur" w:date="2024-04-23T10:42:00Z">
        <w:r w:rsidDel="0063098D">
          <w:delText>}</w:delText>
        </w:r>
      </w:del>
    </w:p>
    <w:p w14:paraId="41B16F84" w14:textId="4EA782F6" w:rsidR="0063098D" w:rsidDel="0063098D" w:rsidRDefault="0063098D" w:rsidP="0063098D">
      <w:pPr>
        <w:pStyle w:val="PL"/>
        <w:rPr>
          <w:del w:id="281" w:author="SONMDT Rapporteur" w:date="2024-04-23T10:42:00Z"/>
        </w:rPr>
      </w:pPr>
    </w:p>
    <w:p w14:paraId="4F0FF4B7" w14:textId="72626832" w:rsidR="0063098D" w:rsidDel="0063098D" w:rsidRDefault="0063098D" w:rsidP="0063098D">
      <w:pPr>
        <w:pStyle w:val="PL"/>
        <w:rPr>
          <w:del w:id="282" w:author="SONMDT Rapporteur" w:date="2024-04-23T10:42:00Z"/>
        </w:rPr>
      </w:pPr>
      <w:del w:id="283"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284" w:author="SONMDT Rapporteur" w:date="2024-04-23T10:42:00Z"/>
        </w:rPr>
      </w:pPr>
      <w:del w:id="285"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286"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r>
              <w:rPr>
                <w:rFonts w:eastAsia="DengXian"/>
                <w:i/>
                <w:szCs w:val="22"/>
                <w:lang w:eastAsia="zh-CN"/>
              </w:rPr>
              <w:lastRenderedPageBreak/>
              <w:t xml:space="preserve">MobilityFromNRCommand-IEs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r>
              <w:rPr>
                <w:rFonts w:eastAsia="DengXian"/>
                <w:b/>
                <w:bCs/>
                <w:i/>
                <w:iCs/>
                <w:lang w:eastAsia="sv-SE"/>
              </w:rPr>
              <w:t>nas-SecurityParamFromNR</w:t>
            </w:r>
          </w:p>
          <w:p w14:paraId="56F0045F" w14:textId="77777777" w:rsidR="0063098D" w:rsidRDefault="0063098D" w:rsidP="008E2281">
            <w:pPr>
              <w:pStyle w:val="TAL"/>
              <w:rPr>
                <w:rFonts w:eastAsia="DengXian"/>
                <w:lang w:eastAsia="sv-SE"/>
              </w:rPr>
            </w:pPr>
            <w:r>
              <w:rPr>
                <w:rFonts w:eastAsia="DengXian"/>
                <w:lang w:eastAsia="sv-SE"/>
              </w:rPr>
              <w:t xml:space="preserve">If </w:t>
            </w:r>
            <w:r>
              <w:rPr>
                <w:rFonts w:eastAsia="DengXian"/>
                <w:i/>
                <w:iCs/>
                <w:lang w:eastAsia="sv-SE"/>
              </w:rPr>
              <w:t>targetRAT-Type</w:t>
            </w:r>
            <w:r>
              <w:rPr>
                <w:rFonts w:eastAsia="DengXian"/>
                <w:lang w:eastAsia="sv-SE"/>
              </w:rPr>
              <w:t xml:space="preserve"> is </w:t>
            </w:r>
            <w:r>
              <w:rPr>
                <w:rFonts w:eastAsia="DengXian"/>
                <w:i/>
                <w:iCs/>
                <w:lang w:eastAsia="sv-SE"/>
              </w:rPr>
              <w:t>eutra</w:t>
            </w:r>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DengXian"/>
                <w:i/>
                <w:iCs/>
                <w:lang w:eastAsia="sv-SE"/>
              </w:rPr>
              <w:t>targetRAT-Type</w:t>
            </w:r>
            <w:r>
              <w:rPr>
                <w:rFonts w:eastAsia="DengXian"/>
                <w:lang w:eastAsia="sv-SE"/>
              </w:rPr>
              <w:t xml:space="preserve"> is </w:t>
            </w:r>
            <w:r>
              <w:rPr>
                <w:rFonts w:eastAsia="DengXian"/>
                <w:i/>
                <w:iCs/>
                <w:lang w:eastAsia="sv-SE"/>
              </w:rPr>
              <w:t>utra-fdd</w:t>
            </w:r>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r>
              <w:rPr>
                <w:rFonts w:eastAsia="DengXian"/>
                <w:b/>
                <w:i/>
                <w:szCs w:val="22"/>
                <w:lang w:eastAsia="zh-CN"/>
              </w:rPr>
              <w:t>targetRAT-MessageContainer</w:t>
            </w:r>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r>
              <w:rPr>
                <w:rFonts w:eastAsia="DengXian"/>
                <w:i/>
                <w:lang w:eastAsia="sv-SE"/>
              </w:rPr>
              <w:t>targetRAT-Type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r>
              <w:rPr>
                <w:rFonts w:eastAsia="DengXian"/>
                <w:b/>
                <w:i/>
                <w:szCs w:val="22"/>
                <w:lang w:eastAsia="zh-CN"/>
              </w:rPr>
              <w:t>targetRAT-Type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r>
              <w:rPr>
                <w:b/>
                <w:bCs/>
                <w:i/>
                <w:iCs/>
                <w:lang w:eastAsia="sv-SE"/>
              </w:rPr>
              <w:t>voiceFallbackIndication</w:t>
            </w:r>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3AE708D1" w14:textId="77777777" w:rsidR="0063098D" w:rsidRDefault="0063098D" w:rsidP="0063098D">
      <w:pPr>
        <w:pStyle w:val="4"/>
      </w:pPr>
      <w:bookmarkStart w:id="287" w:name="_Toc60777132"/>
      <w:bookmarkStart w:id="288" w:name="_Toc162894646"/>
      <w:r>
        <w:t>–</w:t>
      </w:r>
      <w:r>
        <w:tab/>
      </w:r>
      <w:r>
        <w:rPr>
          <w:i/>
        </w:rPr>
        <w:t>UEInformationResponse</w:t>
      </w:r>
      <w:bookmarkEnd w:id="287"/>
      <w:bookmarkEnd w:id="288"/>
    </w:p>
    <w:p w14:paraId="4C4A1530" w14:textId="77777777" w:rsidR="0063098D" w:rsidRDefault="0063098D" w:rsidP="0063098D">
      <w:r>
        <w:t xml:space="preserve">The </w:t>
      </w:r>
      <w:r>
        <w:rPr>
          <w:i/>
        </w:rPr>
        <w:t>UEInformationResponse</w:t>
      </w:r>
      <w:r>
        <w:t xml:space="preserve"> message is used by the UE to transfer information requested by the network.</w:t>
      </w:r>
    </w:p>
    <w:p w14:paraId="511BB56B" w14:textId="77777777" w:rsidR="0063098D" w:rsidRDefault="0063098D" w:rsidP="0063098D">
      <w:pPr>
        <w:pStyle w:val="B1"/>
      </w:pPr>
      <w:r>
        <w:t>Signalling radio bearer: SRB1</w:t>
      </w:r>
      <w:r>
        <w:rPr>
          <w:rFonts w:eastAsia="Malgun Gothic"/>
        </w:rPr>
        <w:t xml:space="preserve"> or SRB2 (when logged measurement information is included)</w:t>
      </w:r>
    </w:p>
    <w:p w14:paraId="2F0BA1B0" w14:textId="77777777" w:rsidR="0063098D" w:rsidRDefault="0063098D" w:rsidP="0063098D">
      <w:pPr>
        <w:pStyle w:val="B1"/>
      </w:pPr>
      <w:r>
        <w:t>RLC-SAP: AM</w:t>
      </w:r>
    </w:p>
    <w:p w14:paraId="6C46B247" w14:textId="77777777" w:rsidR="0063098D" w:rsidRDefault="0063098D" w:rsidP="0063098D">
      <w:pPr>
        <w:pStyle w:val="B1"/>
      </w:pPr>
      <w:r>
        <w:t>Logical channel: DCCH</w:t>
      </w:r>
    </w:p>
    <w:p w14:paraId="6F3249B9" w14:textId="77777777" w:rsidR="0063098D" w:rsidRDefault="0063098D" w:rsidP="0063098D">
      <w:pPr>
        <w:pStyle w:val="B1"/>
      </w:pPr>
      <w:r>
        <w:t>Direction: UE to network</w:t>
      </w:r>
    </w:p>
    <w:p w14:paraId="774328AD" w14:textId="77777777" w:rsidR="0063098D" w:rsidRPr="0063098D" w:rsidRDefault="0063098D" w:rsidP="0063098D">
      <w:pPr>
        <w:rPr>
          <w:color w:val="FF0000"/>
        </w:rPr>
      </w:pPr>
      <w:r w:rsidRPr="0063098D">
        <w:rPr>
          <w:color w:val="FF0000"/>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r w:rsidRPr="00FF4867">
              <w:rPr>
                <w:i/>
                <w:szCs w:val="22"/>
                <w:lang w:eastAsia="sv-SE"/>
              </w:rPr>
              <w:lastRenderedPageBreak/>
              <w:t xml:space="preserve">UEInformationResponse-IEs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r w:rsidRPr="00FF4867">
              <w:rPr>
                <w:b/>
                <w:bCs/>
                <w:i/>
                <w:iCs/>
                <w:lang w:eastAsia="sv-SE"/>
              </w:rPr>
              <w:t>coarseLocationInfo</w:t>
            </w:r>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r w:rsidRPr="00FF4867">
              <w:rPr>
                <w:rFonts w:cs="Arial"/>
                <w:i/>
                <w:szCs w:val="18"/>
              </w:rPr>
              <w:t>degreesLatitude</w:t>
            </w:r>
            <w:r w:rsidRPr="00FF4867">
              <w:rPr>
                <w:rFonts w:cs="Arial"/>
                <w:iCs/>
                <w:szCs w:val="18"/>
              </w:rPr>
              <w:t xml:space="preserve"> and </w:t>
            </w:r>
            <w:r w:rsidRPr="00FF4867">
              <w:rPr>
                <w:rFonts w:cs="Arial"/>
                <w:i/>
                <w:szCs w:val="18"/>
              </w:rPr>
              <w:t>degreesLongitude</w:t>
            </w:r>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r w:rsidRPr="00FF4867">
              <w:rPr>
                <w:b/>
                <w:i/>
                <w:lang w:eastAsia="sv-SE"/>
              </w:rPr>
              <w:t>connEstFailReport</w:t>
            </w:r>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r w:rsidRPr="00FF4867">
              <w:rPr>
                <w:b/>
                <w:i/>
                <w:lang w:eastAsia="sv-SE"/>
              </w:rPr>
              <w:t>connEstFailReportList</w:t>
            </w:r>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r w:rsidRPr="00FF4867">
              <w:rPr>
                <w:i/>
                <w:iCs/>
                <w:lang w:eastAsia="en-GB"/>
              </w:rPr>
              <w:t>connEstFailReport</w:t>
            </w:r>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r w:rsidRPr="00FF4867">
              <w:rPr>
                <w:b/>
                <w:bCs/>
                <w:i/>
                <w:iCs/>
                <w:lang w:eastAsia="sv-SE"/>
              </w:rPr>
              <w:t>flightPathInfoReport</w:t>
            </w:r>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r w:rsidRPr="00FF4867">
              <w:rPr>
                <w:b/>
                <w:i/>
                <w:lang w:eastAsia="sv-SE"/>
              </w:rPr>
              <w:t>logMeasReport</w:t>
            </w:r>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r w:rsidRPr="00FF4867">
              <w:rPr>
                <w:b/>
                <w:i/>
                <w:szCs w:val="22"/>
                <w:lang w:eastAsia="sv-SE"/>
              </w:rPr>
              <w:t>measResultIdleEUTRA</w:t>
            </w:r>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r w:rsidRPr="00FF4867">
              <w:rPr>
                <w:b/>
                <w:i/>
                <w:szCs w:val="22"/>
                <w:lang w:eastAsia="sv-SE"/>
              </w:rPr>
              <w:t>measResultIdleNR</w:t>
            </w:r>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r w:rsidRPr="00FF4867">
              <w:rPr>
                <w:b/>
                <w:i/>
                <w:lang w:eastAsia="sv-SE"/>
              </w:rPr>
              <w:t>ra-ReportList</w:t>
            </w:r>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289" w:author="SONMDT Rapporteur" w:date="2024-04-03T15:49:00Z">
              <w:r w:rsidRPr="00FF4867" w:rsidDel="00524C4D">
                <w:rPr>
                  <w:lang w:eastAsia="en-GB"/>
                </w:rPr>
                <w:delText xml:space="preserve">the past </w:delText>
              </w:r>
            </w:del>
            <w:r w:rsidRPr="00FF4867">
              <w:rPr>
                <w:lang w:eastAsia="en-GB"/>
              </w:rPr>
              <w:t>up</w:t>
            </w:r>
            <w:ins w:id="290"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291" w:author="SONMDT Rapporteur" w:date="2024-04-03T15:49:00Z">
              <w:r w:rsidRPr="00FF4867" w:rsidDel="00524C4D">
                <w:rPr>
                  <w:lang w:eastAsia="en-GB"/>
                </w:rPr>
                <w:delText xml:space="preserve">successful </w:delText>
              </w:r>
            </w:del>
            <w:r w:rsidRPr="00FF4867">
              <w:rPr>
                <w:lang w:eastAsia="en-GB"/>
              </w:rPr>
              <w:t>random access procedures</w:t>
            </w:r>
            <w:del w:id="292" w:author="SONMDT Rapporteur" w:date="2024-04-03T15:49:00Z">
              <w:r w:rsidRPr="00FF4867" w:rsidDel="00524C4D">
                <w:rPr>
                  <w:lang w:eastAsia="en-GB"/>
                </w:rPr>
                <w:delText>, or failed or successful completion of on-demand system information request procedure</w:delText>
              </w:r>
            </w:del>
            <w:r w:rsidRPr="00FF4867">
              <w:rPr>
                <w:lang w:eastAsia="sv-SE"/>
              </w:rPr>
              <w:t>. If the UE is an eRedCap UE, this field is used to provide the list of RA reports that is stored by the UE for</w:t>
            </w:r>
            <w:del w:id="293" w:author="SONMDT Rapporteur" w:date="2024-04-03T15:49:00Z">
              <w:r w:rsidRPr="00FF4867" w:rsidDel="00BE57F3">
                <w:rPr>
                  <w:lang w:eastAsia="sv-SE"/>
                </w:rPr>
                <w:delText xml:space="preserve"> the past</w:delText>
              </w:r>
            </w:del>
            <w:r w:rsidRPr="00FF4867">
              <w:rPr>
                <w:lang w:eastAsia="sv-SE"/>
              </w:rPr>
              <w:t xml:space="preserve"> up to 2 number of </w:t>
            </w:r>
            <w:del w:id="294" w:author="SONMDT Rapporteur" w:date="2024-04-03T15:49:00Z">
              <w:r w:rsidRPr="00FF4867" w:rsidDel="00BE57F3">
                <w:rPr>
                  <w:lang w:eastAsia="sv-SE"/>
                </w:rPr>
                <w:delText xml:space="preserve">successful </w:delText>
              </w:r>
            </w:del>
            <w:r w:rsidRPr="00FF4867">
              <w:rPr>
                <w:lang w:eastAsia="sv-SE"/>
              </w:rPr>
              <w:t>random access procedures</w:t>
            </w:r>
            <w:del w:id="295"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r w:rsidRPr="00FF4867">
              <w:rPr>
                <w:b/>
                <w:i/>
                <w:lang w:eastAsia="sv-SE"/>
              </w:rPr>
              <w:t>rlf-Report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r w:rsidRPr="00FF4867">
              <w:rPr>
                <w:b/>
                <w:i/>
                <w:lang w:eastAsia="sv-SE"/>
              </w:rPr>
              <w:t>successHO-Report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r w:rsidRPr="00FF4867">
              <w:rPr>
                <w:b/>
                <w:i/>
                <w:lang w:eastAsia="sv-SE"/>
              </w:rPr>
              <w:t>successPSCell-Report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2EAFC292" w14:textId="77777777" w:rsidR="0063098D" w:rsidRPr="00FF4867" w:rsidRDefault="0063098D" w:rsidP="00394471"/>
    <w:p w14:paraId="330B154B" w14:textId="77777777" w:rsidR="00394471" w:rsidRPr="00FF4867" w:rsidRDefault="00394471" w:rsidP="00394471">
      <w:pPr>
        <w:pStyle w:val="3"/>
      </w:pPr>
      <w:bookmarkStart w:id="296" w:name="_Toc60777158"/>
      <w:bookmarkStart w:id="297" w:name="_Toc162894684"/>
      <w:bookmarkStart w:id="298" w:name="_Hlk54206873"/>
      <w:r w:rsidRPr="00FF4867">
        <w:t>6.3.2</w:t>
      </w:r>
      <w:r w:rsidRPr="00FF4867">
        <w:tab/>
        <w:t>Radio resource control information elements</w:t>
      </w:r>
      <w:bookmarkEnd w:id="296"/>
      <w:bookmarkEnd w:id="297"/>
    </w:p>
    <w:p w14:paraId="2C84A130" w14:textId="77777777" w:rsidR="00A85AE1" w:rsidRPr="00FF4867" w:rsidRDefault="00A85AE1" w:rsidP="00A85AE1">
      <w:pPr>
        <w:pStyle w:val="4"/>
      </w:pPr>
      <w:bookmarkStart w:id="299" w:name="_Toc60777495"/>
      <w:bookmarkStart w:id="300" w:name="_Toc162895143"/>
      <w:bookmarkEnd w:id="298"/>
      <w:r w:rsidRPr="00FF4867">
        <w:t>–</w:t>
      </w:r>
      <w:r w:rsidRPr="00FF4867">
        <w:tab/>
      </w:r>
      <w:r w:rsidRPr="00FF4867">
        <w:rPr>
          <w:i/>
        </w:rPr>
        <w:t>AreaConfiguration</w:t>
      </w:r>
      <w:bookmarkEnd w:id="299"/>
      <w:bookmarkEnd w:id="300"/>
    </w:p>
    <w:p w14:paraId="772880C8" w14:textId="77777777" w:rsidR="00A85AE1" w:rsidRPr="00FF4867" w:rsidRDefault="00A85AE1" w:rsidP="00A85AE1">
      <w:pPr>
        <w:keepNext/>
        <w:keepLines/>
        <w:rPr>
          <w:iCs/>
        </w:rPr>
      </w:pPr>
      <w:r w:rsidRPr="00FF4867">
        <w:t xml:space="preserve">The </w:t>
      </w:r>
      <w:r w:rsidRPr="00FF4867">
        <w:rPr>
          <w:i/>
        </w:rPr>
        <w:t>AreaConfiguration</w:t>
      </w:r>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r w:rsidRPr="00FF4867">
        <w:rPr>
          <w:i/>
          <w:iCs/>
        </w:rPr>
        <w:t>plmn-IdentityList</w:t>
      </w:r>
      <w:r w:rsidRPr="00FF4867">
        <w:rPr>
          <w:iCs/>
        </w:rPr>
        <w:t xml:space="preserve"> stored in </w:t>
      </w:r>
      <w:r w:rsidRPr="00FF4867">
        <w:rPr>
          <w:i/>
          <w:iCs/>
        </w:rPr>
        <w:t>VarLogMeasReport</w:t>
      </w:r>
      <w:r w:rsidRPr="00FF4867">
        <w:rPr>
          <w:iCs/>
        </w:rPr>
        <w:t>.</w:t>
      </w:r>
    </w:p>
    <w:p w14:paraId="67E16A65" w14:textId="77777777" w:rsidR="00A85AE1" w:rsidRPr="00FF4867" w:rsidRDefault="00A85AE1" w:rsidP="00A85AE1">
      <w:pPr>
        <w:pStyle w:val="TH"/>
      </w:pPr>
      <w:r w:rsidRPr="00FF4867">
        <w:rPr>
          <w:bCs/>
          <w:i/>
          <w:iCs/>
        </w:rPr>
        <w:t xml:space="preserve">AreaConfiguration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lastRenderedPageBreak/>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01" w:author="SONMDT Rapporteur" w:date="2024-04-03T15:51:00Z">
        <w:r w:rsidRPr="00FF4867" w:rsidDel="0004038E">
          <w:rPr>
            <w:color w:val="993366"/>
          </w:rPr>
          <w:delText>SEQUENCE</w:delText>
        </w:r>
        <w:r w:rsidRPr="00FF4867" w:rsidDel="0004038E">
          <w:delText xml:space="preserve"> </w:delText>
        </w:r>
      </w:del>
      <w:ins w:id="302"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03" w:author="SONMDT Rapporteur" w:date="2024-04-03T16:04:00Z">
        <w:r w:rsidR="005D1BA2">
          <w:t>,</w:t>
        </w:r>
      </w:ins>
      <w:r w:rsidRPr="00FF4867">
        <w:t xml:space="preserve">                                                  </w:t>
      </w:r>
      <w:del w:id="304"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05"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r w:rsidRPr="00FF4867">
              <w:rPr>
                <w:bCs/>
                <w:i/>
                <w:lang w:eastAsia="sv-SE"/>
              </w:rPr>
              <w:t>AreaConfiguration</w:t>
            </w:r>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cag-IdentityList</w:t>
            </w:r>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cag-IdentityList</w:t>
            </w:r>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 xml:space="preserve">cag-IdentityList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r w:rsidRPr="00FF4867">
              <w:rPr>
                <w:b/>
                <w:i/>
                <w:kern w:val="2"/>
              </w:rPr>
              <w:t>InterFreqTargetInfo</w:t>
            </w:r>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r w:rsidRPr="00FF4867">
              <w:rPr>
                <w:b/>
                <w:i/>
                <w:kern w:val="2"/>
              </w:rPr>
              <w:t>nid-IdentityList</w:t>
            </w:r>
          </w:p>
          <w:p w14:paraId="13CF196E" w14:textId="77777777" w:rsidR="00A85AE1" w:rsidRPr="00FF4867" w:rsidRDefault="00A85AE1" w:rsidP="008E2281">
            <w:pPr>
              <w:pStyle w:val="TAL"/>
              <w:rPr>
                <w:bCs/>
                <w:iCs/>
                <w:kern w:val="2"/>
              </w:rPr>
            </w:pPr>
            <w:r w:rsidRPr="00FF4867">
              <w:rPr>
                <w:bCs/>
                <w:iCs/>
                <w:kern w:val="2"/>
              </w:rPr>
              <w:t xml:space="preserve">The </w:t>
            </w:r>
            <w:r w:rsidRPr="00FF4867">
              <w:rPr>
                <w:bCs/>
                <w:i/>
                <w:kern w:val="2"/>
              </w:rPr>
              <w:t>nid-IdentityList</w:t>
            </w:r>
            <w:r w:rsidRPr="00FF4867">
              <w:rPr>
                <w:bCs/>
                <w:iCs/>
                <w:kern w:val="2"/>
              </w:rPr>
              <w:t xml:space="preserve"> contains one or more NID. All NIDs associated to the same PLMN ID are listed in the same </w:t>
            </w:r>
            <w:r w:rsidRPr="00FF4867">
              <w:rPr>
                <w:bCs/>
                <w:i/>
                <w:kern w:val="2"/>
              </w:rPr>
              <w:t>nid-IdentityList</w:t>
            </w:r>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3"/>
      </w:pPr>
      <w:bookmarkStart w:id="306" w:name="_Toc162895139"/>
      <w:bookmarkStart w:id="307" w:name="_Toc60777493"/>
      <w:r>
        <w:t>6.3.4</w:t>
      </w:r>
      <w:r>
        <w:tab/>
        <w:t>Other information elements</w:t>
      </w:r>
      <w:bookmarkEnd w:id="306"/>
      <w:bookmarkEnd w:id="307"/>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4"/>
      </w:pPr>
      <w:bookmarkStart w:id="308" w:name="_Toc60777512"/>
      <w:bookmarkStart w:id="309" w:name="_Toc162895163"/>
      <w:r>
        <w:t>–</w:t>
      </w:r>
      <w:r>
        <w:tab/>
      </w:r>
      <w:r>
        <w:rPr>
          <w:i/>
        </w:rPr>
        <w:t>OtherConfig</w:t>
      </w:r>
      <w:bookmarkEnd w:id="308"/>
      <w:bookmarkEnd w:id="309"/>
    </w:p>
    <w:p w14:paraId="42AB76EB" w14:textId="77777777" w:rsidR="006C1D2B" w:rsidRDefault="006C1D2B" w:rsidP="006C1D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r>
        <w:rPr>
          <w:bCs/>
          <w:i/>
          <w:iCs/>
        </w:rPr>
        <w:t xml:space="preserve">OtherConfig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lastRenderedPageBreak/>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lastRenderedPageBreak/>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r>
              <w:rPr>
                <w:i/>
                <w:lang w:eastAsia="en-GB"/>
              </w:rPr>
              <w:lastRenderedPageBreak/>
              <w:t>OtherConfig</w:t>
            </w:r>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aerial-FlightPathAvailabilityConfig</w:t>
            </w:r>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bfd-RelaxationReportingConfig</w:t>
            </w:r>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r>
              <w:rPr>
                <w:b/>
                <w:bCs/>
                <w:i/>
                <w:iCs/>
                <w:lang w:eastAsia="sv-SE"/>
              </w:rPr>
              <w:t>btNameList</w:t>
            </w:r>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r>
              <w:rPr>
                <w:b/>
                <w:bCs/>
                <w:i/>
                <w:iCs/>
                <w:lang w:eastAsia="sv-SE"/>
              </w:rPr>
              <w:t>candidateBandwidth</w:t>
            </w:r>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r>
              <w:rPr>
                <w:b/>
                <w:bCs/>
                <w:i/>
                <w:iCs/>
                <w:lang w:eastAsia="sv-SE"/>
              </w:rPr>
              <w:t>candidateCenterFreq</w:t>
            </w:r>
          </w:p>
          <w:p w14:paraId="24955055" w14:textId="77777777" w:rsidR="006C1D2B" w:rsidRDefault="006C1D2B" w:rsidP="008E2281">
            <w:pPr>
              <w:pStyle w:val="TAL"/>
              <w:rPr>
                <w:lang w:eastAsia="sv-SE"/>
              </w:rPr>
            </w:pPr>
            <w:r>
              <w:rPr>
                <w:rFonts w:eastAsia="Yu Mincho"/>
              </w:rPr>
              <w:t>Indicates the center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r>
              <w:rPr>
                <w:b/>
                <w:bCs/>
                <w:i/>
                <w:iCs/>
                <w:lang w:eastAsia="sv-SE"/>
              </w:rPr>
              <w:t>candidateServingFreqListNR</w:t>
            </w:r>
          </w:p>
          <w:p w14:paraId="73D5033D" w14:textId="77777777" w:rsidR="006C1D2B" w:rsidRDefault="006C1D2B" w:rsidP="008E2281">
            <w:pPr>
              <w:pStyle w:val="TAL"/>
              <w:rPr>
                <w:lang w:eastAsia="zh-CN"/>
              </w:rPr>
            </w:pPr>
            <w:r>
              <w:rPr>
                <w:rFonts w:eastAsia="Yu Mincho"/>
                <w:lang w:eastAsia="zh-CN"/>
              </w:rPr>
              <w:t>Indicates for each candidate NR serving cells, the center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r>
              <w:rPr>
                <w:b/>
                <w:bCs/>
                <w:i/>
                <w:iCs/>
                <w:lang w:eastAsia="sv-SE"/>
              </w:rPr>
              <w:t>candidateServingFreqRangeListNR</w:t>
            </w:r>
          </w:p>
          <w:p w14:paraId="62ACDC60" w14:textId="77777777" w:rsidR="006C1D2B" w:rsidRDefault="006C1D2B" w:rsidP="008E2281">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r>
              <w:rPr>
                <w:b/>
                <w:i/>
              </w:rPr>
              <w:t>connectedReporting</w:t>
            </w:r>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r>
              <w:rPr>
                <w:b/>
                <w:bCs/>
                <w:i/>
                <w:lang w:eastAsia="en-GB"/>
              </w:rPr>
              <w:t>delayBudgetReportingProhibitTimer</w:t>
            </w:r>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r>
              <w:rPr>
                <w:b/>
                <w:i/>
                <w:lang w:eastAsia="sv-SE"/>
              </w:rPr>
              <w:t>drx-PreferenceConfig</w:t>
            </w:r>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r>
              <w:rPr>
                <w:b/>
                <w:i/>
                <w:lang w:eastAsia="sv-SE"/>
              </w:rPr>
              <w:t>drx-PreferenceProhibitTimer</w:t>
            </w:r>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r>
              <w:rPr>
                <w:b/>
                <w:i/>
                <w:lang w:eastAsia="sv-SE"/>
              </w:rPr>
              <w:t>idc-AssistanceConfig</w:t>
            </w:r>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r>
              <w:rPr>
                <w:b/>
                <w:i/>
                <w:lang w:eastAsia="sv-SE"/>
              </w:rPr>
              <w:t>maxBW-PreferenceConfig</w:t>
            </w:r>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r>
              <w:rPr>
                <w:b/>
                <w:i/>
                <w:lang w:eastAsia="sv-SE"/>
              </w:rPr>
              <w:t>maxBW-PreferenceProhibitTimer</w:t>
            </w:r>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r>
              <w:rPr>
                <w:b/>
                <w:i/>
                <w:lang w:eastAsia="sv-SE"/>
              </w:rPr>
              <w:t>maxCC-PreferenceConfig</w:t>
            </w:r>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r>
              <w:rPr>
                <w:b/>
                <w:i/>
                <w:lang w:eastAsia="sv-SE"/>
              </w:rPr>
              <w:t>maxCC-PreferenceProhibitTimer</w:t>
            </w:r>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r>
              <w:rPr>
                <w:b/>
                <w:i/>
                <w:lang w:eastAsia="sv-SE"/>
              </w:rPr>
              <w:t>maxMIMO-LayerPreferenceConfig</w:t>
            </w:r>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r>
              <w:rPr>
                <w:b/>
                <w:i/>
                <w:lang w:eastAsia="sv-SE"/>
              </w:rPr>
              <w:lastRenderedPageBreak/>
              <w:t>maxMIMO-LayerPreferenceProhibitTimer</w:t>
            </w:r>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r>
              <w:rPr>
                <w:b/>
                <w:i/>
                <w:lang w:eastAsia="sv-SE"/>
              </w:rPr>
              <w:t>minSchedulingOffsetPreferenceConfig</w:t>
            </w:r>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r>
              <w:rPr>
                <w:b/>
                <w:bCs/>
                <w:i/>
                <w:iCs/>
                <w:lang w:eastAsia="sv-SE"/>
              </w:rPr>
              <w:t>minSchedulingOffsetPreferenceConfigExt</w:t>
            </w:r>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r>
              <w:rPr>
                <w:b/>
                <w:i/>
                <w:lang w:eastAsia="sv-SE"/>
              </w:rPr>
              <w:t>minSchedulingOffsetPreferenceProhibitTimer</w:t>
            </w:r>
          </w:p>
          <w:p w14:paraId="147932CA" w14:textId="77777777" w:rsidR="006C1D2B" w:rsidRDefault="006C1D2B" w:rsidP="008E228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r>
              <w:rPr>
                <w:b/>
                <w:i/>
                <w:lang w:eastAsia="sv-SE"/>
              </w:rPr>
              <w:t>musim-CandidateBandList</w:t>
            </w:r>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r>
              <w:rPr>
                <w:rFonts w:cs="Arial"/>
                <w:b/>
                <w:i/>
                <w:szCs w:val="18"/>
              </w:rPr>
              <w:t>musim-GapAssistanceConfig</w:t>
            </w:r>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r>
              <w:rPr>
                <w:b/>
                <w:i/>
                <w:lang w:eastAsia="sv-SE"/>
              </w:rPr>
              <w:t>musim-GapPriorityAssistanceConfig</w:t>
            </w:r>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r>
              <w:rPr>
                <w:rFonts w:cs="Arial"/>
                <w:b/>
                <w:i/>
                <w:szCs w:val="18"/>
                <w:lang w:eastAsia="sv-SE"/>
              </w:rPr>
              <w:t>musim-GapProhibitTimer</w:t>
            </w:r>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r>
              <w:rPr>
                <w:rFonts w:cs="Arial"/>
                <w:b/>
                <w:i/>
                <w:szCs w:val="18"/>
              </w:rPr>
              <w:t>musim-LeaveAssistanceConfig</w:t>
            </w:r>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r>
              <w:rPr>
                <w:rFonts w:cs="Arial"/>
                <w:b/>
                <w:i/>
                <w:szCs w:val="18"/>
              </w:rPr>
              <w:t>musim-LeaveWithoutResponseTimer</w:t>
            </w:r>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r>
              <w:rPr>
                <w:rFonts w:cs="Arial"/>
                <w:b/>
                <w:i/>
                <w:szCs w:val="18"/>
              </w:rPr>
              <w:t>musim-ProhibitTimer</w:t>
            </w:r>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r>
              <w:rPr>
                <w:rFonts w:cs="Arial"/>
                <w:b/>
                <w:i/>
                <w:szCs w:val="18"/>
              </w:rPr>
              <w:t>musim-WaitTimer</w:t>
            </w:r>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r>
              <w:rPr>
                <w:b/>
                <w:bCs/>
                <w:i/>
                <w:lang w:eastAsia="en-GB"/>
              </w:rPr>
              <w:t>obtainCommonLocation</w:t>
            </w:r>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r>
              <w:rPr>
                <w:b/>
                <w:i/>
                <w:lang w:eastAsia="sv-SE"/>
              </w:rPr>
              <w:t>overheatingAssistanceConfig</w:t>
            </w:r>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r>
              <w:rPr>
                <w:b/>
                <w:i/>
                <w:lang w:eastAsia="sv-SE"/>
              </w:rPr>
              <w:t>overheatingIndicationProhibitTimer</w:t>
            </w:r>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r>
              <w:rPr>
                <w:b/>
                <w:i/>
                <w:szCs w:val="18"/>
                <w:lang w:eastAsia="sv-SE"/>
              </w:rPr>
              <w:t>pdu-SessionsToReportUL-TrafficInfoList</w:t>
            </w:r>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r>
              <w:rPr>
                <w:b/>
                <w:i/>
                <w:szCs w:val="18"/>
                <w:lang w:eastAsia="sv-SE"/>
              </w:rPr>
              <w:lastRenderedPageBreak/>
              <w:t>propDelayDiffReportConfig</w:t>
            </w:r>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r>
              <w:rPr>
                <w:b/>
                <w:i/>
              </w:rPr>
              <w:t>qfi-ToReportUL-TrafficInfoList</w:t>
            </w:r>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r>
              <w:rPr>
                <w:b/>
                <w:i/>
              </w:rPr>
              <w:t>referenceTimePreferenceReporting</w:t>
            </w:r>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r>
              <w:rPr>
                <w:b/>
                <w:i/>
                <w:lang w:eastAsia="sv-SE"/>
              </w:rPr>
              <w:t>releasePreferenceConfig</w:t>
            </w:r>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r>
              <w:rPr>
                <w:b/>
                <w:i/>
                <w:lang w:eastAsia="sv-SE"/>
              </w:rPr>
              <w:t>rlm-RelaxationReportingConfig</w:t>
            </w:r>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r>
              <w:rPr>
                <w:b/>
                <w:i/>
                <w:lang w:eastAsia="sv-SE"/>
              </w:rPr>
              <w:t>releasePreferenceProhibitTimer</w:t>
            </w:r>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s-SearchDeltaP-Stationary</w:t>
            </w:r>
          </w:p>
          <w:p w14:paraId="400F84DA" w14:textId="77777777" w:rsidR="006C1D2B" w:rsidRDefault="006C1D2B" w:rsidP="008E2281">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r>
              <w:rPr>
                <w:b/>
                <w:i/>
                <w:lang w:eastAsia="sv-SE"/>
              </w:rPr>
              <w:t>scg-DeactivationPreferenceConfig</w:t>
            </w:r>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r>
              <w:rPr>
                <w:b/>
                <w:i/>
                <w:lang w:eastAsia="sv-SE"/>
              </w:rPr>
              <w:t>scg -StatePreferenceProhibitTimer</w:t>
            </w:r>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r>
              <w:rPr>
                <w:b/>
                <w:i/>
                <w:lang w:eastAsia="sv-SE"/>
              </w:rPr>
              <w:t>sensorNameList</w:t>
            </w:r>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r>
              <w:rPr>
                <w:b/>
                <w:bCs/>
                <w:i/>
                <w:iCs/>
                <w:lang w:eastAsia="sv-SE"/>
              </w:rPr>
              <w:t>sl-AssistanceConfigNR</w:t>
            </w:r>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r>
              <w:rPr>
                <w:b/>
                <w:bCs/>
                <w:i/>
                <w:iCs/>
              </w:rPr>
              <w:t>sn-InitiatedPSCellChange</w:t>
            </w:r>
          </w:p>
          <w:p w14:paraId="1AB8CD94" w14:textId="2B981BB2" w:rsidR="006C1D2B" w:rsidRDefault="006C1D2B" w:rsidP="008E2281">
            <w:pPr>
              <w:pStyle w:val="TAL"/>
              <w:rPr>
                <w:b/>
                <w:bCs/>
                <w:i/>
                <w:iCs/>
                <w:lang w:eastAsia="sv-SE"/>
              </w:rPr>
            </w:pPr>
            <w:r>
              <w:rPr>
                <w:lang w:eastAsia="sv-SE"/>
              </w:rPr>
              <w:t>This field indicates whether the PSCell change procedure</w:t>
            </w:r>
            <w:ins w:id="310" w:author="SONMDT Rapporteur" w:date="2024-04-23T12:53:00Z">
              <w:r>
                <w:rPr>
                  <w:lang w:eastAsia="sv-SE"/>
                </w:rPr>
                <w:t xml:space="preserve"> or the CPC</w:t>
              </w:r>
            </w:ins>
            <w:r>
              <w:rPr>
                <w:lang w:eastAsia="sv-SE"/>
              </w:rPr>
              <w:t xml:space="preserve"> included in the </w:t>
            </w:r>
            <w:r>
              <w:rPr>
                <w:i/>
                <w:iCs/>
                <w:lang w:eastAsia="sv-SE"/>
              </w:rPr>
              <w:t>RRCReconfiguration</w:t>
            </w:r>
            <w:r>
              <w:rPr>
                <w:lang w:eastAsia="sv-SE"/>
              </w:rPr>
              <w:t xml:space="preserve"> message is SN initiated or not. </w:t>
            </w:r>
            <w:ins w:id="311" w:author="SONMDT Rapporteur" w:date="2024-04-23T12:43:00Z">
              <w:r>
                <w:rPr>
                  <w:lang w:eastAsia="sv-SE"/>
                </w:rPr>
                <w:t xml:space="preserve">In case of SN initiated PSCell change </w:t>
              </w:r>
            </w:ins>
            <w:ins w:id="312" w:author="SONMDT Rapporteur" w:date="2024-04-23T12:54:00Z">
              <w:r>
                <w:rPr>
                  <w:lang w:eastAsia="sv-SE"/>
                </w:rPr>
                <w:t xml:space="preserve">procedure </w:t>
              </w:r>
            </w:ins>
            <w:ins w:id="313" w:author="SONMDT Rapporteur" w:date="2024-04-23T12:55:00Z">
              <w:r>
                <w:rPr>
                  <w:lang w:eastAsia="sv-SE"/>
                </w:rPr>
                <w:t xml:space="preserve">via SRB1 </w:t>
              </w:r>
            </w:ins>
            <w:ins w:id="314" w:author="SONMDT Rapporteur" w:date="2024-04-23T12:54:00Z">
              <w:r>
                <w:rPr>
                  <w:lang w:eastAsia="sv-SE"/>
                </w:rPr>
                <w:t xml:space="preserve">or SN configured CPC </w:t>
              </w:r>
            </w:ins>
            <w:ins w:id="315" w:author="SONMDT Rapporteur" w:date="2024-04-23T12:43:00Z">
              <w:r>
                <w:rPr>
                  <w:lang w:eastAsia="sv-SE"/>
                </w:rPr>
                <w:t xml:space="preserve">via SRB1 </w:t>
              </w:r>
            </w:ins>
            <w:ins w:id="316" w:author="SONMDT Rapporteur" w:date="2024-04-23T12:44:00Z">
              <w:r>
                <w:rPr>
                  <w:lang w:eastAsia="sv-SE"/>
                </w:rPr>
                <w:t>MN includes this</w:t>
              </w:r>
            </w:ins>
            <w:ins w:id="317" w:author="SONMDT Rapporteur" w:date="2024-04-23T12:43:00Z">
              <w:r>
                <w:rPr>
                  <w:lang w:eastAsia="sv-SE"/>
                </w:rPr>
                <w:t xml:space="preserve"> </w:t>
              </w:r>
            </w:ins>
            <w:ins w:id="318" w:author="SONMDT Rapporteur" w:date="2024-04-23T13:02:00Z">
              <w:r w:rsidR="007654A4">
                <w:rPr>
                  <w:lang w:eastAsia="sv-SE"/>
                </w:rPr>
                <w:t>field</w:t>
              </w:r>
            </w:ins>
            <w:ins w:id="319" w:author="SONMDT Rapporteur" w:date="2024-04-23T12:43:00Z">
              <w:r>
                <w:rPr>
                  <w:lang w:eastAsia="sv-SE"/>
                </w:rPr>
                <w:t xml:space="preserve"> in the MCG RRC Reconfiguration </w:t>
              </w:r>
              <w:commentRangeStart w:id="320"/>
              <w:r>
                <w:rPr>
                  <w:lang w:eastAsia="sv-SE"/>
                </w:rPr>
                <w:t>message</w:t>
              </w:r>
            </w:ins>
            <w:commentRangeEnd w:id="320"/>
            <w:r w:rsidR="009B3E57">
              <w:rPr>
                <w:rStyle w:val="ad"/>
                <w:rFonts w:ascii="Times New Roman" w:hAnsi="Times New Roman"/>
              </w:rPr>
              <w:commentReference w:id="320"/>
            </w:r>
            <w:ins w:id="321"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r>
              <w:rPr>
                <w:b/>
                <w:bCs/>
                <w:i/>
                <w:iCs/>
                <w:lang w:eastAsia="sv-SE"/>
              </w:rPr>
              <w:t>sourceDAPS-FailureReporting</w:t>
            </w:r>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r>
              <w:rPr>
                <w:b/>
                <w:bCs/>
                <w:i/>
                <w:iCs/>
              </w:rPr>
              <w:t>successHO-Config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r>
              <w:rPr>
                <w:b/>
                <w:bCs/>
                <w:i/>
                <w:iCs/>
              </w:rPr>
              <w:t>successPSCell-Config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t-SearchDeltaP-Stationary</w:t>
            </w:r>
          </w:p>
          <w:p w14:paraId="00222414" w14:textId="77777777" w:rsidR="006C1D2B" w:rsidRDefault="006C1D2B" w:rsidP="008E2281">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74A9F5"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w:t>
            </w:r>
            <w:commentRangeStart w:id="322"/>
            <w:r>
              <w:rPr>
                <w:lang w:eastAsia="sv-SE"/>
              </w:rPr>
              <w:t xml:space="preserve"> PSCell change</w:t>
            </w:r>
            <w:commentRangeEnd w:id="322"/>
            <w:r w:rsidR="009B3E57">
              <w:rPr>
                <w:rStyle w:val="ad"/>
                <w:rFonts w:ascii="Times New Roman" w:hAnsi="Times New Roman"/>
              </w:rPr>
              <w:commentReference w:id="322"/>
            </w:r>
            <w:r>
              <w:rPr>
                <w:lang w:eastAsia="sv-SE"/>
              </w:rPr>
              <w:t xml:space="preserve">, or in the </w:t>
            </w:r>
            <w:r>
              <w:rPr>
                <w:i/>
                <w:iCs/>
                <w:lang w:eastAsia="sv-SE"/>
              </w:rPr>
              <w:t>otherConfig</w:t>
            </w:r>
            <w:r>
              <w:rPr>
                <w:lang w:eastAsia="sv-SE"/>
              </w:rPr>
              <w:t xml:space="preserve"> configured by the PCell for the PSCell change.</w:t>
            </w:r>
            <w:ins w:id="323" w:author="SONMDT Rapporteur" w:date="2024-04-23T13:00:00Z">
              <w:r>
                <w:rPr>
                  <w:lang w:eastAsia="sv-SE"/>
                </w:rPr>
                <w:t xml:space="preserve"> This field is not configured in case of SN initiated PSCell change via </w:t>
              </w:r>
              <w:commentRangeStart w:id="324"/>
              <w:r>
                <w:rPr>
                  <w:lang w:eastAsia="sv-SE"/>
                </w:rPr>
                <w:t>SRB3</w:t>
              </w:r>
            </w:ins>
            <w:commentRangeEnd w:id="324"/>
            <w:r w:rsidR="009B3E57">
              <w:rPr>
                <w:rStyle w:val="ad"/>
                <w:rFonts w:ascii="Times New Roman" w:hAnsi="Times New Roman"/>
              </w:rPr>
              <w:commentReference w:id="324"/>
            </w:r>
            <w:ins w:id="326" w:author="SONMDT Rapporteur" w:date="2024-04-23T13:00:00Z">
              <w:r>
                <w:rPr>
                  <w:lang w:eastAsia="sv-SE"/>
                </w:rPr>
                <w:t>.</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w:t>
            </w:r>
            <w:ins w:id="327" w:author="SONMDT Rapporteur" w:date="2024-04-23T13:02:00Z">
              <w:r w:rsidR="0035612D">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28" w:author="SONMDT Rapporteur" w:date="2024-04-23T13:02:00Z">
              <w:r w:rsidR="0035612D">
                <w:rPr>
                  <w:lang w:eastAsia="sv-SE"/>
                </w:rPr>
                <w:t xml:space="preserve"> or CPC</w:t>
              </w:r>
            </w:ins>
            <w:r>
              <w:rPr>
                <w:lang w:eastAsia="sv-SE"/>
              </w:rPr>
              <w:t>.</w:t>
            </w:r>
            <w:ins w:id="329"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r>
              <w:rPr>
                <w:b/>
                <w:bCs/>
                <w:i/>
                <w:iCs/>
                <w:szCs w:val="18"/>
                <w:lang w:eastAsia="sv-SE"/>
              </w:rPr>
              <w:t>threshPropDelayDiff</w:t>
            </w:r>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r>
              <w:rPr>
                <w:b/>
                <w:bCs/>
                <w:i/>
                <w:iCs/>
                <w:lang w:eastAsia="sv-SE"/>
              </w:rPr>
              <w:t>wlanNameList</w:t>
            </w:r>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r>
              <w:rPr>
                <w:b/>
                <w:bCs/>
                <w:i/>
                <w:iCs/>
                <w:szCs w:val="18"/>
                <w:lang w:eastAsia="sv-SE"/>
              </w:rPr>
              <w:t>ul-TrafficInfoProhibitTimer</w:t>
            </w:r>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r>
              <w:rPr>
                <w:b/>
                <w:bCs/>
                <w:i/>
                <w:iCs/>
                <w:szCs w:val="18"/>
                <w:lang w:eastAsia="sv-SE"/>
              </w:rPr>
              <w:t>ul-TrafficInfoReportingConfig</w:t>
            </w:r>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30" w:name="_Toc60777558"/>
      <w:bookmarkStart w:id="331" w:name="_Toc162895252"/>
      <w:r>
        <w:rPr>
          <w:i/>
          <w:iCs/>
          <w:color w:val="FF0000"/>
        </w:rPr>
        <w:t>End of</w:t>
      </w:r>
      <w:r w:rsidR="0052510B" w:rsidRPr="0052510B">
        <w:rPr>
          <w:i/>
          <w:iCs/>
          <w:color w:val="FF0000"/>
        </w:rPr>
        <w:t xml:space="preserve"> change</w:t>
      </w:r>
      <w:r>
        <w:rPr>
          <w:i/>
          <w:iCs/>
          <w:color w:val="FF0000"/>
        </w:rPr>
        <w:t>s</w:t>
      </w:r>
    </w:p>
    <w:bookmarkEnd w:id="330"/>
    <w:bookmarkEnd w:id="331"/>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666AF8">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1"/>
        <w:ind w:left="0" w:firstLine="0"/>
        <w:rPr>
          <w:iCs/>
        </w:rPr>
      </w:pPr>
    </w:p>
    <w:sectPr w:rsidR="00AE631B" w:rsidRPr="00FF4867" w:rsidSect="00666AF8">
      <w:headerReference w:type="default" r:id="rId18"/>
      <w:footerReference w:type="default" r:id="rId19"/>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CATT" w:date="2024-04-26T19:39:00Z" w:initials="CATT">
    <w:p w14:paraId="2096C283" w14:textId="77777777" w:rsidR="009B3E57" w:rsidRDefault="009B3E57" w:rsidP="009B3E57">
      <w:pPr>
        <w:pStyle w:val="ae"/>
        <w:rPr>
          <w:rFonts w:eastAsia="等线" w:hint="eastAsia"/>
          <w:lang w:eastAsia="zh-CN"/>
        </w:rPr>
      </w:pPr>
      <w:r>
        <w:rPr>
          <w:rStyle w:val="ad"/>
        </w:rPr>
        <w:annotationRef/>
      </w:r>
      <w:r>
        <w:rPr>
          <w:rFonts w:eastAsia="等线" w:hint="eastAsia"/>
          <w:lang w:eastAsia="zh-CN"/>
        </w:rPr>
        <w:t>For the agreement:</w:t>
      </w:r>
    </w:p>
    <w:p w14:paraId="7692DE6E" w14:textId="77777777" w:rsidR="009B3E57" w:rsidRPr="0048296C" w:rsidRDefault="009B3E57" w:rsidP="009B3E57">
      <w:pPr>
        <w:pStyle w:val="Agreement"/>
        <w:rPr>
          <w:highlight w:val="yellow"/>
        </w:rPr>
      </w:pPr>
      <w:r w:rsidRPr="0048296C">
        <w:rPr>
          <w:highlight w:val="yellow"/>
        </w:rPr>
        <w:t xml:space="preserve">Move the SPR </w:t>
      </w:r>
      <w:r>
        <w:rPr>
          <w:rStyle w:val="ad"/>
          <w:rFonts w:ascii="Times New Roman" w:eastAsia="Times New Roman" w:hAnsi="Times New Roman"/>
          <w:b w:val="0"/>
          <w:lang w:eastAsia="ja-JP"/>
        </w:rPr>
        <w:annotationRef/>
      </w:r>
      <w:r>
        <w:rPr>
          <w:rStyle w:val="ad"/>
          <w:rFonts w:ascii="Times New Roman" w:eastAsia="Times New Roman" w:hAnsi="Times New Roman"/>
          <w:b w:val="0"/>
          <w:lang w:eastAsia="ja-JP"/>
        </w:rPr>
        <w:annotationRef/>
      </w:r>
      <w:r w:rsidRPr="0048296C">
        <w:rPr>
          <w:highlight w:val="yellow"/>
        </w:rPr>
        <w:t>determination</w:t>
      </w:r>
      <w:r>
        <w:rPr>
          <w:rStyle w:val="ad"/>
          <w:rFonts w:ascii="Times New Roman" w:eastAsia="Times New Roman" w:hAnsi="Times New Roman"/>
          <w:b w:val="0"/>
          <w:lang w:eastAsia="ja-JP"/>
        </w:rPr>
        <w:annotationRef/>
      </w:r>
      <w:r w:rsidRPr="0048296C">
        <w:rPr>
          <w:highlight w:val="yellow"/>
        </w:rPr>
        <w:t xml:space="preserve"> procedure description out of the branch of scg-State, and adopt the TP in section 4 of R2-2402653 (for Solution 1).</w:t>
      </w:r>
    </w:p>
    <w:p w14:paraId="26F662EB" w14:textId="52B0E445" w:rsidR="009B3E57" w:rsidRDefault="009B3E57" w:rsidP="009B3E57">
      <w:pPr>
        <w:pStyle w:val="ae"/>
        <w:rPr>
          <w:rFonts w:eastAsia="等线"/>
          <w:lang w:eastAsia="zh-CN"/>
        </w:rPr>
      </w:pPr>
      <w:r>
        <w:rPr>
          <w:rFonts w:eastAsia="等线" w:hint="eastAsia"/>
          <w:lang w:eastAsia="zh-CN"/>
        </w:rPr>
        <w:t xml:space="preserve">The intention of this change is to avoid the impact brought by SCG deactivation/activation for SPR. </w:t>
      </w:r>
      <w:r>
        <w:rPr>
          <w:rFonts w:eastAsia="等线"/>
          <w:lang w:eastAsia="zh-CN"/>
        </w:rPr>
        <w:t>B</w:t>
      </w:r>
      <w:r>
        <w:rPr>
          <w:rFonts w:eastAsia="等线" w:hint="eastAsia"/>
          <w:lang w:eastAsia="zh-CN"/>
        </w:rPr>
        <w:t>ased on the agreement, we think we agree to avoid the impact of SCG deactivation on SPR analysis. If companies think this issue still not be addressed by solution 1, we understand the solution 2 in our contribution (</w:t>
      </w:r>
      <w:r w:rsidRPr="00E65552">
        <w:rPr>
          <w:rFonts w:eastAsia="等线"/>
          <w:lang w:eastAsia="zh-CN"/>
        </w:rPr>
        <w:t>R2-2402653</w:t>
      </w:r>
      <w:r>
        <w:rPr>
          <w:rFonts w:eastAsia="等线" w:hint="eastAsia"/>
          <w:lang w:eastAsia="zh-CN"/>
        </w:rPr>
        <w:t>) can solve the issue more accurately, i.e., add the highlighted in red bullet as follow:</w:t>
      </w:r>
    </w:p>
    <w:p w14:paraId="553D8D17" w14:textId="77777777" w:rsidR="009B3E57" w:rsidRDefault="009B3E57" w:rsidP="009B3E57">
      <w:pPr>
        <w:pStyle w:val="ae"/>
        <w:rPr>
          <w:rFonts w:eastAsia="等线"/>
          <w:lang w:eastAsia="zh-CN"/>
        </w:rPr>
      </w:pPr>
    </w:p>
    <w:p w14:paraId="355A7C47" w14:textId="77777777" w:rsidR="009B3E57" w:rsidRPr="00D11C21" w:rsidRDefault="009B3E57" w:rsidP="009B3E57">
      <w:pPr>
        <w:pStyle w:val="B4"/>
      </w:pPr>
      <w:r w:rsidRPr="00E65552">
        <w:rPr>
          <w:rFonts w:hint="eastAsia"/>
          <w:color w:val="FF0000"/>
        </w:rPr>
        <w:t xml:space="preserve">4&gt; if the SCG was activated before </w:t>
      </w:r>
      <w:r w:rsidRPr="00E65552">
        <w:rPr>
          <w:color w:val="FF0000"/>
        </w:rPr>
        <w:t xml:space="preserve">the reception of the NR RRC message containing the </w:t>
      </w:r>
      <w:r w:rsidRPr="00E65552">
        <w:rPr>
          <w:i/>
          <w:color w:val="FF0000"/>
        </w:rPr>
        <w:t>RRCReconfiguration</w:t>
      </w:r>
      <w:r w:rsidRPr="00E65552">
        <w:rPr>
          <w:color w:val="FF0000"/>
        </w:rPr>
        <w:t xml:space="preserve"> message</w:t>
      </w:r>
      <w:r w:rsidRPr="00E65552">
        <w:rPr>
          <w:rFonts w:hint="eastAsia"/>
          <w:color w:val="FF0000"/>
        </w:rPr>
        <w:t>; and</w:t>
      </w:r>
    </w:p>
    <w:p w14:paraId="6B5E9039" w14:textId="77777777" w:rsidR="009B3E57" w:rsidRPr="00FF4867" w:rsidRDefault="009B3E57" w:rsidP="009B3E57">
      <w:pPr>
        <w:pStyle w:val="B4"/>
      </w:pPr>
      <w:r w:rsidRPr="00FF4867">
        <w:t>4&gt;</w:t>
      </w:r>
      <w:r w:rsidRPr="00FF4867">
        <w:tab/>
        <w:t xml:space="preserve">if the UE was configured with </w:t>
      </w:r>
      <w:r w:rsidRPr="00FF4867">
        <w:rPr>
          <w:i/>
          <w:iCs/>
        </w:rPr>
        <w:t>successPSCell-Config</w:t>
      </w:r>
      <w:r w:rsidRPr="00FF4867">
        <w:t xml:space="preserve"> when connected to the source PSCell (for PSCell change) or to the PCell (for PSCell addition or change):</w:t>
      </w:r>
    </w:p>
    <w:p w14:paraId="25CFD225" w14:textId="77777777" w:rsidR="009B3E57" w:rsidRDefault="009B3E57" w:rsidP="009B3E57">
      <w:pPr>
        <w:pStyle w:val="B5"/>
        <w:rPr>
          <w:rFonts w:eastAsiaTheme="minorEastAsia"/>
          <w:lang w:eastAsia="zh-CN"/>
        </w:rPr>
      </w:pPr>
      <w:r w:rsidRPr="00FF4867">
        <w:t>5&gt;</w:t>
      </w:r>
      <w:r w:rsidRPr="00FF4867">
        <w:tab/>
        <w:t xml:space="preserve">perform the actions for the successful PSCell change or addition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30BD9D73" w14:textId="77777777" w:rsidR="009B3E57" w:rsidRPr="00075523" w:rsidRDefault="009B3E57" w:rsidP="009B3E57">
      <w:pPr>
        <w:pStyle w:val="ae"/>
        <w:rPr>
          <w:rFonts w:eastAsia="等线"/>
          <w:lang w:eastAsia="zh-CN"/>
        </w:rPr>
      </w:pPr>
      <w:r>
        <w:rPr>
          <w:rFonts w:eastAsia="等线" w:hint="eastAsia"/>
          <w:lang w:eastAsia="zh-CN"/>
        </w:rPr>
        <w:t xml:space="preserve">For the issue proposed by Samsung, in this case, the RACH will anyway be performed as the </w:t>
      </w:r>
      <w:r w:rsidRPr="00FF4867">
        <w:rPr>
          <w:i/>
          <w:iCs/>
        </w:rPr>
        <w:t>reconfigurationWithSync</w:t>
      </w:r>
      <w:r w:rsidRPr="00FF4867">
        <w:t xml:space="preserve"> was included in </w:t>
      </w:r>
      <w:r w:rsidRPr="00FF4867">
        <w:rPr>
          <w:i/>
          <w:iCs/>
        </w:rPr>
        <w:t>spCellConfig</w:t>
      </w:r>
      <w:r w:rsidRPr="00FF4867">
        <w:t xml:space="preserve"> in nr-SCG</w:t>
      </w:r>
      <w:r>
        <w:rPr>
          <w:rFonts w:eastAsia="等线" w:hint="eastAsia"/>
          <w:lang w:eastAsia="zh-CN"/>
        </w:rPr>
        <w:t>.</w:t>
      </w:r>
    </w:p>
    <w:p w14:paraId="7AB9E9F9" w14:textId="4951EB3E" w:rsidR="009B3E57" w:rsidRDefault="009B3E57">
      <w:pPr>
        <w:pStyle w:val="ae"/>
      </w:pPr>
    </w:p>
  </w:comment>
  <w:comment w:id="45" w:author="CATT" w:date="2024-04-26T19:40:00Z" w:initials="CATT">
    <w:p w14:paraId="44E0E98F" w14:textId="62258D4D" w:rsidR="009B3E57" w:rsidRDefault="009B3E57">
      <w:pPr>
        <w:pStyle w:val="ae"/>
      </w:pPr>
      <w:r>
        <w:rPr>
          <w:rStyle w:val="ad"/>
        </w:rPr>
        <w:annotationRef/>
      </w:r>
      <w:r>
        <w:rPr>
          <w:rFonts w:eastAsia="等线" w:hint="eastAsia"/>
          <w:lang w:eastAsia="zh-CN"/>
        </w:rPr>
        <w:t xml:space="preserve">Even it is not mentioned in any existing RIL, here may also need modification as below, i.e. change to </w:t>
      </w:r>
      <w:r>
        <w:rPr>
          <w:rFonts w:eastAsia="等线"/>
          <w:lang w:eastAsia="zh-CN"/>
        </w:rPr>
        <w:t>“</w:t>
      </w:r>
      <w:r>
        <w:rPr>
          <w:rFonts w:eastAsia="等线" w:hint="eastAsia"/>
          <w:lang w:eastAsia="zh-CN"/>
        </w:rPr>
        <w:t xml:space="preserve">in </w:t>
      </w:r>
      <w:r w:rsidRPr="007F4AFA">
        <w:rPr>
          <w:rFonts w:eastAsia="等线"/>
          <w:b/>
          <w:lang w:eastAsia="zh-CN"/>
        </w:rPr>
        <w:t>VarConnEstFailReport</w:t>
      </w:r>
      <w:r>
        <w:rPr>
          <w:rFonts w:eastAsia="等线"/>
          <w:lang w:eastAsia="zh-CN"/>
        </w:rPr>
        <w:t>”</w:t>
      </w:r>
      <w:r>
        <w:rPr>
          <w:rFonts w:eastAsia="等线" w:hint="eastAsia"/>
          <w:lang w:eastAsia="zh-CN"/>
        </w:rPr>
        <w:t>?</w:t>
      </w:r>
    </w:p>
  </w:comment>
  <w:comment w:id="100" w:author="CATT" w:date="2024-04-26T19:41:00Z" w:initials="CATT">
    <w:p w14:paraId="351FE37F" w14:textId="22BB9732" w:rsidR="009B3E57" w:rsidRDefault="009B3E57">
      <w:pPr>
        <w:pStyle w:val="ae"/>
      </w:pPr>
      <w:r>
        <w:rPr>
          <w:rStyle w:val="ad"/>
        </w:rPr>
        <w:annotationRef/>
      </w:r>
      <w:r>
        <w:rPr>
          <w:rFonts w:hint="eastAsia"/>
          <w:lang w:eastAsia="zh-CN"/>
        </w:rPr>
        <w:t xml:space="preserve">According to the current description, in this bullet, we think it also cover the case </w:t>
      </w:r>
      <w:proofErr w:type="gramStart"/>
      <w:r>
        <w:rPr>
          <w:rFonts w:hint="eastAsia"/>
          <w:lang w:eastAsia="zh-CN"/>
        </w:rPr>
        <w:t>that :</w:t>
      </w:r>
      <w:r>
        <w:rPr>
          <w:rFonts w:hint="eastAsia"/>
          <w:i/>
          <w:lang w:eastAsia="zh-CN"/>
        </w:rPr>
        <w:t>successPSCell</w:t>
      </w:r>
      <w:proofErr w:type="gramEnd"/>
      <w:r>
        <w:rPr>
          <w:rFonts w:hint="eastAsia"/>
          <w:i/>
          <w:lang w:eastAsia="zh-CN"/>
        </w:rPr>
        <w:t xml:space="preserve">-Config </w:t>
      </w:r>
      <w:r>
        <w:rPr>
          <w:rFonts w:hint="eastAsia"/>
          <w:lang w:eastAsia="zh-CN"/>
        </w:rPr>
        <w:t>is already configured by MN and then receieves sn-InitiatedPSCellChange flag at the time of PSCell change. But in this case UE should not consider itself to be configured by source PSCell.</w:t>
      </w:r>
    </w:p>
  </w:comment>
  <w:comment w:id="137" w:author="CATT" w:date="2024-04-26T19:42:00Z" w:initials="CATT">
    <w:p w14:paraId="2D6A9745" w14:textId="3F2B8554" w:rsidR="009B3E57" w:rsidRDefault="009B3E57">
      <w:pPr>
        <w:pStyle w:val="ae"/>
      </w:pPr>
      <w:r>
        <w:rPr>
          <w:rStyle w:val="ad"/>
        </w:rPr>
        <w:annotationRef/>
      </w:r>
      <w:r>
        <w:rPr>
          <w:rFonts w:eastAsia="等线" w:hint="eastAsia"/>
          <w:lang w:eastAsia="zh-CN"/>
        </w:rPr>
        <w:t xml:space="preserve">Missing </w:t>
      </w:r>
      <w:r>
        <w:rPr>
          <w:rFonts w:eastAsia="等线"/>
          <w:lang w:eastAsia="zh-CN"/>
        </w:rPr>
        <w:t>“</w:t>
      </w:r>
      <w:r w:rsidRPr="00522402">
        <w:rPr>
          <w:rFonts w:eastAsia="等线"/>
          <w:lang w:eastAsia="zh-CN"/>
        </w:rPr>
        <w:t xml:space="preserve">in </w:t>
      </w:r>
      <w:r w:rsidRPr="00041FD9">
        <w:rPr>
          <w:rFonts w:eastAsia="等线"/>
          <w:i/>
          <w:lang w:eastAsia="zh-CN"/>
        </w:rPr>
        <w:t>networkIdentity</w:t>
      </w:r>
      <w:r>
        <w:rPr>
          <w:rFonts w:eastAsia="等线"/>
          <w:lang w:eastAsia="zh-CN"/>
        </w:rPr>
        <w:t>”</w:t>
      </w:r>
      <w:r>
        <w:rPr>
          <w:rFonts w:eastAsia="等线" w:hint="eastAsia"/>
          <w:lang w:eastAsia="zh-CN"/>
        </w:rPr>
        <w:t xml:space="preserve"> should be added.</w:t>
      </w:r>
    </w:p>
  </w:comment>
  <w:comment w:id="138" w:author="CATT" w:date="2024-04-26T19:42:00Z" w:initials="CATT">
    <w:p w14:paraId="5FCFEBFE" w14:textId="7F491F90" w:rsidR="009B3E57" w:rsidRDefault="009B3E57">
      <w:pPr>
        <w:pStyle w:val="ae"/>
      </w:pPr>
      <w:r>
        <w:rPr>
          <w:rStyle w:val="ad"/>
        </w:rPr>
        <w:annotationRef/>
      </w:r>
      <w:r>
        <w:rPr>
          <w:rFonts w:eastAsia="等线" w:hint="eastAsia"/>
          <w:lang w:eastAsia="zh-CN"/>
        </w:rPr>
        <w:t xml:space="preserve">Should be </w:t>
      </w:r>
      <w:r>
        <w:rPr>
          <w:rFonts w:eastAsia="等线"/>
          <w:lang w:eastAsia="zh-CN"/>
        </w:rPr>
        <w:t>“</w:t>
      </w:r>
      <w:r>
        <w:rPr>
          <w:rFonts w:eastAsia="等线" w:hint="eastAsia"/>
          <w:lang w:eastAsia="zh-CN"/>
        </w:rPr>
        <w:t>or</w:t>
      </w:r>
      <w:r>
        <w:rPr>
          <w:rFonts w:eastAsia="等线"/>
          <w:lang w:eastAsia="zh-CN"/>
        </w:rPr>
        <w:t>”</w:t>
      </w:r>
      <w:r>
        <w:rPr>
          <w:rFonts w:eastAsia="等线" w:hint="eastAsia"/>
          <w:lang w:eastAsia="zh-CN"/>
        </w:rPr>
        <w:t>.</w:t>
      </w:r>
    </w:p>
  </w:comment>
  <w:comment w:id="151" w:author="CATT" w:date="2024-04-26T19:42:00Z" w:initials="CATT">
    <w:p w14:paraId="4134E129" w14:textId="06E319CC" w:rsidR="009B3E57" w:rsidRDefault="009B3E57">
      <w:pPr>
        <w:pStyle w:val="ae"/>
      </w:pPr>
      <w:r>
        <w:rPr>
          <w:rStyle w:val="ad"/>
        </w:rPr>
        <w:annotationRef/>
      </w:r>
      <w:r>
        <w:rPr>
          <w:rFonts w:eastAsia="等线" w:hint="eastAsia"/>
          <w:lang w:eastAsia="zh-CN"/>
        </w:rPr>
        <w:t xml:space="preserve">Missing </w:t>
      </w:r>
      <w:r>
        <w:rPr>
          <w:rFonts w:eastAsia="等线"/>
          <w:lang w:eastAsia="zh-CN"/>
        </w:rPr>
        <w:t>“</w:t>
      </w:r>
      <w:r w:rsidRPr="00FB317A">
        <w:rPr>
          <w:rFonts w:eastAsia="等线"/>
          <w:lang w:eastAsia="zh-CN"/>
        </w:rPr>
        <w:t>if the UE supports multiple CEF report and</w:t>
      </w:r>
      <w:r>
        <w:rPr>
          <w:rFonts w:eastAsia="等线"/>
          <w:lang w:eastAsia="zh-CN"/>
        </w:rPr>
        <w:t>”</w:t>
      </w:r>
      <w:r>
        <w:rPr>
          <w:rFonts w:eastAsia="等线" w:hint="eastAsia"/>
          <w:lang w:eastAsia="zh-CN"/>
        </w:rPr>
        <w:t xml:space="preserve"> should be added.</w:t>
      </w:r>
    </w:p>
  </w:comment>
  <w:comment w:id="152" w:author="CATT" w:date="2024-04-26T19:42:00Z" w:initials="CATT">
    <w:p w14:paraId="56961FC7" w14:textId="7CE1AB7B" w:rsidR="009B3E57" w:rsidRDefault="009B3E57">
      <w:pPr>
        <w:pStyle w:val="ae"/>
      </w:pPr>
      <w:r>
        <w:rPr>
          <w:rStyle w:val="ad"/>
        </w:rPr>
        <w:annotationRef/>
      </w:r>
      <w:r>
        <w:rPr>
          <w:rFonts w:eastAsia="等线" w:hint="eastAsia"/>
          <w:lang w:eastAsia="zh-CN"/>
        </w:rPr>
        <w:t xml:space="preserve">Missing </w:t>
      </w:r>
      <w:r>
        <w:rPr>
          <w:rFonts w:eastAsia="等线"/>
          <w:lang w:eastAsia="zh-CN"/>
        </w:rPr>
        <w:t>“</w:t>
      </w:r>
      <w:r w:rsidRPr="00522402">
        <w:rPr>
          <w:rFonts w:eastAsia="等线"/>
          <w:lang w:eastAsia="zh-CN"/>
        </w:rPr>
        <w:t xml:space="preserve">in </w:t>
      </w:r>
      <w:r w:rsidRPr="00041FD9">
        <w:rPr>
          <w:rFonts w:eastAsia="等线"/>
          <w:i/>
          <w:lang w:eastAsia="zh-CN"/>
        </w:rPr>
        <w:t>networkIdentity</w:t>
      </w:r>
      <w:r>
        <w:rPr>
          <w:rFonts w:eastAsia="等线"/>
          <w:lang w:eastAsia="zh-CN"/>
        </w:rPr>
        <w:t>”</w:t>
      </w:r>
      <w:r>
        <w:rPr>
          <w:rFonts w:eastAsia="等线" w:hint="eastAsia"/>
          <w:lang w:eastAsia="zh-CN"/>
        </w:rPr>
        <w:t xml:space="preserve"> should be added.</w:t>
      </w:r>
    </w:p>
  </w:comment>
  <w:comment w:id="320" w:author="CATT" w:date="2024-04-26T19:43:00Z" w:initials="CATT">
    <w:p w14:paraId="029B3B62" w14:textId="77777777" w:rsidR="009B3E57" w:rsidRDefault="009B3E57" w:rsidP="009B3E57">
      <w:pPr>
        <w:pStyle w:val="ae"/>
        <w:rPr>
          <w:rFonts w:eastAsiaTheme="minorEastAsia" w:hint="eastAsia"/>
          <w:lang w:eastAsia="zh-CN"/>
        </w:rPr>
      </w:pPr>
      <w:r>
        <w:rPr>
          <w:rStyle w:val="ad"/>
        </w:rPr>
        <w:annotationRef/>
      </w:r>
      <w:r>
        <w:rPr>
          <w:rFonts w:hint="eastAsia"/>
          <w:lang w:eastAsia="zh-CN"/>
        </w:rPr>
        <w:t xml:space="preserve">SN initiated PSCell </w:t>
      </w:r>
      <w:r>
        <w:rPr>
          <w:lang w:eastAsia="zh-CN"/>
        </w:rPr>
        <w:t>change</w:t>
      </w:r>
      <w:r>
        <w:rPr>
          <w:rFonts w:hint="eastAsia"/>
          <w:lang w:eastAsia="zh-CN"/>
        </w:rPr>
        <w:t xml:space="preserve"> includes inter-SN and intra SN cases. But in our understanding, in case of intra SN PSCell change via SRB1, MN cannot know the this indication. </w:t>
      </w:r>
      <w:r>
        <w:rPr>
          <w:lang w:eastAsia="zh-CN"/>
        </w:rPr>
        <w:t>A</w:t>
      </w:r>
      <w:r>
        <w:rPr>
          <w:rFonts w:hint="eastAsia"/>
          <w:lang w:eastAsia="zh-CN"/>
        </w:rPr>
        <w:t>nd we have already agreed that:</w:t>
      </w:r>
      <w:r w:rsidRPr="0073731C">
        <w:rPr>
          <w:b/>
        </w:rPr>
        <w:t xml:space="preserve"> </w:t>
      </w:r>
      <w:r w:rsidRPr="0073731C">
        <w:rPr>
          <w:b/>
          <w:lang w:eastAsia="zh-CN"/>
        </w:rPr>
        <w:t>RAN2 confirms that MN and source SN can configure the sn-InitiatedPSCellChange field to indicate whether the PSCell change is MN-initiated PSCell change or SN-initiated PSCell change. TBD how to capture this.</w:t>
      </w:r>
      <w:r>
        <w:rPr>
          <w:rFonts w:hint="eastAsia"/>
          <w:lang w:eastAsia="zh-CN"/>
        </w:rPr>
        <w:t>So we think it is better to make it clearer by adopting the following TPs:</w:t>
      </w:r>
    </w:p>
    <w:p w14:paraId="720CD3D9" w14:textId="1841D1DB" w:rsidR="009B3E57" w:rsidRDefault="009B3E57" w:rsidP="009B3E57">
      <w:pPr>
        <w:pStyle w:val="ae"/>
      </w:pPr>
      <w:r w:rsidRPr="0073731C">
        <w:rPr>
          <w:color w:val="FF0000"/>
          <w:u w:val="single"/>
          <w:lang w:eastAsia="zh-CN"/>
        </w:rPr>
        <w:t>In case of SN initiated inter-SN PSCell change procedure or SN configured inter-SN CPC</w:t>
      </w:r>
      <w:r>
        <w:rPr>
          <w:rFonts w:hint="eastAsia"/>
          <w:color w:val="FF0000"/>
          <w:u w:val="single"/>
          <w:lang w:eastAsia="zh-CN"/>
        </w:rPr>
        <w:t>,</w:t>
      </w:r>
      <w:r w:rsidRPr="0073731C">
        <w:rPr>
          <w:color w:val="FF0000"/>
          <w:u w:val="single"/>
          <w:lang w:eastAsia="zh-CN"/>
        </w:rPr>
        <w:t xml:space="preserve"> MN includes this field in the MCG RRC Reconfiguration message.</w:t>
      </w:r>
      <w:r>
        <w:rPr>
          <w:rFonts w:hint="eastAsia"/>
          <w:color w:val="FF0000"/>
          <w:u w:val="single"/>
          <w:lang w:eastAsia="zh-CN"/>
        </w:rPr>
        <w:t xml:space="preserve"> In case of </w:t>
      </w:r>
      <w:r w:rsidRPr="0073731C">
        <w:rPr>
          <w:color w:val="FF0000"/>
          <w:u w:val="single"/>
          <w:lang w:eastAsia="zh-CN"/>
        </w:rPr>
        <w:t>intra-SN PSCell change, or intra-SN CPC,</w:t>
      </w:r>
      <w:r>
        <w:rPr>
          <w:rFonts w:hint="eastAsia"/>
          <w:color w:val="FF0000"/>
          <w:u w:val="single"/>
          <w:lang w:eastAsia="zh-CN"/>
        </w:rPr>
        <w:t xml:space="preserve"> </w:t>
      </w:r>
      <w:r w:rsidRPr="0073731C">
        <w:rPr>
          <w:color w:val="FF0000"/>
          <w:u w:val="single"/>
          <w:lang w:eastAsia="zh-CN"/>
        </w:rPr>
        <w:t>source SN includes the field in the SCG RRC Reconfiguration.</w:t>
      </w:r>
    </w:p>
  </w:comment>
  <w:comment w:id="322" w:author="CATT" w:date="2024-04-26T19:44:00Z" w:initials="CATT">
    <w:p w14:paraId="10C18E22" w14:textId="1774A9AA" w:rsidR="009B3E57" w:rsidRDefault="009B3E57">
      <w:pPr>
        <w:pStyle w:val="ae"/>
      </w:pPr>
      <w:r>
        <w:rPr>
          <w:rStyle w:val="ad"/>
        </w:rPr>
        <w:annotationRef/>
      </w:r>
      <w:r>
        <w:rPr>
          <w:rFonts w:eastAsia="等线" w:hint="eastAsia"/>
          <w:lang w:eastAsia="zh-CN"/>
        </w:rPr>
        <w:t xml:space="preserve">CPC should be added as in </w:t>
      </w:r>
      <w:r>
        <w:rPr>
          <w:b/>
          <w:bCs/>
          <w:i/>
          <w:iCs/>
        </w:rPr>
        <w:t>thresholdPercentageT312-SCG</w:t>
      </w:r>
      <w:r>
        <w:rPr>
          <w:rFonts w:eastAsia="等线" w:hint="eastAsia"/>
          <w:b/>
          <w:bCs/>
          <w:i/>
          <w:iCs/>
          <w:lang w:eastAsia="zh-CN"/>
        </w:rPr>
        <w:t xml:space="preserve"> </w:t>
      </w:r>
      <w:r w:rsidRPr="00760AC1">
        <w:rPr>
          <w:rFonts w:eastAsia="等线" w:hint="eastAsia"/>
          <w:bCs/>
          <w:iCs/>
          <w:lang w:eastAsia="zh-CN"/>
        </w:rPr>
        <w:t>field description</w:t>
      </w:r>
      <w:r>
        <w:rPr>
          <w:rFonts w:eastAsia="等线" w:hint="eastAsia"/>
          <w:bCs/>
          <w:iCs/>
          <w:lang w:eastAsia="zh-CN"/>
        </w:rPr>
        <w:t>.</w:t>
      </w:r>
    </w:p>
  </w:comment>
  <w:comment w:id="324" w:author="CATT" w:date="2024-04-26T19:44:00Z" w:initials="CATT">
    <w:p w14:paraId="024F6BCF" w14:textId="5C64FE98" w:rsidR="009B3E57" w:rsidRDefault="009B3E57">
      <w:pPr>
        <w:pStyle w:val="ae"/>
      </w:pPr>
      <w:r>
        <w:rPr>
          <w:rStyle w:val="ad"/>
        </w:rPr>
        <w:annotationRef/>
      </w:r>
      <w:r>
        <w:rPr>
          <w:rFonts w:eastAsia="等线" w:hint="eastAsia"/>
          <w:lang w:eastAsia="zh-CN"/>
        </w:rPr>
        <w:t xml:space="preserve">This can be understood incorrectly </w:t>
      </w:r>
      <w:r>
        <w:rPr>
          <w:rFonts w:eastAsia="等线"/>
          <w:lang w:eastAsia="zh-CN"/>
        </w:rPr>
        <w:t>that</w:t>
      </w:r>
      <w:r>
        <w:rPr>
          <w:rFonts w:eastAsia="等线" w:hint="eastAsia"/>
          <w:lang w:eastAsia="zh-CN"/>
        </w:rPr>
        <w:t xml:space="preserve"> the intra-SN PSCell change via SRB3 cannot be configured with T310 threshold, however, it should be the T310 threshold cannot be configu</w:t>
      </w:r>
      <w:bookmarkStart w:id="325" w:name="_GoBack"/>
      <w:bookmarkEnd w:id="325"/>
      <w:r>
        <w:rPr>
          <w:rFonts w:eastAsia="等线" w:hint="eastAsia"/>
          <w:lang w:eastAsia="zh-CN"/>
        </w:rPr>
        <w:t xml:space="preserve">red </w:t>
      </w:r>
      <w:r w:rsidRPr="00A175F7">
        <w:rPr>
          <w:rFonts w:eastAsia="等线" w:hint="eastAsia"/>
          <w:b/>
          <w:color w:val="FF0000"/>
          <w:lang w:eastAsia="zh-CN"/>
        </w:rPr>
        <w:t xml:space="preserve">at the time of </w:t>
      </w:r>
      <w:r>
        <w:rPr>
          <w:rFonts w:eastAsia="等线" w:hint="eastAsia"/>
          <w:lang w:eastAsia="zh-CN"/>
        </w:rPr>
        <w:t xml:space="preserve">PSCell change via SRB3 (but allow to configure the T310 threshold in advance). Same change also be needed for </w:t>
      </w:r>
      <w:r>
        <w:rPr>
          <w:rFonts w:eastAsia="等线"/>
          <w:lang w:eastAsia="zh-CN"/>
        </w:rPr>
        <w:t>“</w:t>
      </w:r>
      <w:r w:rsidRPr="004968EC">
        <w:rPr>
          <w:rFonts w:eastAsia="等线"/>
          <w:lang w:eastAsia="zh-CN"/>
        </w:rPr>
        <w:t>thresholdPercentageT312-SCG</w:t>
      </w:r>
      <w:r>
        <w:rPr>
          <w:rFonts w:eastAsia="等线"/>
          <w:lang w:eastAsia="zh-CN"/>
        </w:rPr>
        <w:t>”</w:t>
      </w:r>
      <w:r>
        <w:rPr>
          <w:rFonts w:eastAsia="等线" w:hint="eastAsia"/>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3E359" w14:textId="77777777" w:rsidR="00FA7ED8" w:rsidRPr="007B4B4C" w:rsidRDefault="00FA7ED8">
      <w:pPr>
        <w:spacing w:after="0"/>
      </w:pPr>
      <w:r w:rsidRPr="007B4B4C">
        <w:separator/>
      </w:r>
    </w:p>
  </w:endnote>
  <w:endnote w:type="continuationSeparator" w:id="0">
    <w:p w14:paraId="1527D79E" w14:textId="77777777" w:rsidR="00FA7ED8" w:rsidRPr="007B4B4C" w:rsidRDefault="00FA7ED8">
      <w:pPr>
        <w:spacing w:after="0"/>
      </w:pPr>
      <w:r w:rsidRPr="007B4B4C">
        <w:continuationSeparator/>
      </w:r>
    </w:p>
  </w:endnote>
  <w:endnote w:type="continuationNotice" w:id="1">
    <w:p w14:paraId="4E4BBF2A" w14:textId="77777777" w:rsidR="00FA7ED8" w:rsidRPr="007B4B4C" w:rsidRDefault="00FA7E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游ゴシック Light">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C200B9" w:rsidRPr="007B4B4C" w:rsidRDefault="00C200B9">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871CF" w14:textId="77777777" w:rsidR="00FA7ED8" w:rsidRPr="007B4B4C" w:rsidRDefault="00FA7ED8">
      <w:pPr>
        <w:spacing w:after="0"/>
      </w:pPr>
      <w:r w:rsidRPr="007B4B4C">
        <w:separator/>
      </w:r>
    </w:p>
  </w:footnote>
  <w:footnote w:type="continuationSeparator" w:id="0">
    <w:p w14:paraId="56E2BB75" w14:textId="77777777" w:rsidR="00FA7ED8" w:rsidRPr="007B4B4C" w:rsidRDefault="00FA7ED8">
      <w:pPr>
        <w:spacing w:after="0"/>
      </w:pPr>
      <w:r w:rsidRPr="007B4B4C">
        <w:continuationSeparator/>
      </w:r>
    </w:p>
  </w:footnote>
  <w:footnote w:type="continuationNotice" w:id="1">
    <w:p w14:paraId="19B4E3C8" w14:textId="77777777" w:rsidR="00FA7ED8" w:rsidRPr="007B4B4C" w:rsidRDefault="00FA7ED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1B92" w14:textId="3CF8DCB7" w:rsidR="00C200B9" w:rsidRDefault="00C200B9" w:rsidP="002E5578">
    <w:pPr>
      <w:pStyle w:val="a3"/>
      <w:framePr w:wrap="auto" w:vAnchor="text" w:hAnchor="margin" w:y="1"/>
      <w:widowControl/>
    </w:pPr>
  </w:p>
  <w:p w14:paraId="69B4EB0F" w14:textId="32382129" w:rsidR="00C200B9" w:rsidRDefault="00C200B9" w:rsidP="002E5578">
    <w:pPr>
      <w:pStyle w:val="a3"/>
      <w:framePr w:wrap="auto" w:vAnchor="text" w:hAnchor="margin" w:xAlign="right" w:y="1"/>
      <w:widowControl/>
    </w:pPr>
  </w:p>
  <w:p w14:paraId="6D2A5E47" w14:textId="405D3596"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3E57">
      <w:rPr>
        <w:rFonts w:ascii="Arial" w:hAnsi="Arial" w:cs="Arial"/>
        <w:b/>
        <w:noProof/>
        <w:sz w:val="18"/>
        <w:szCs w:val="18"/>
      </w:rPr>
      <w:t>59</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2E5D0314" w:rsidR="00C200B9" w:rsidRDefault="00C200B9" w:rsidP="00F8285C">
    <w:pPr>
      <w:pStyle w:val="a3"/>
      <w:framePr w:wrap="auto" w:vAnchor="text" w:hAnchor="margin" w:xAlign="right" w:y="1"/>
      <w:widowControl/>
    </w:pPr>
  </w:p>
  <w:p w14:paraId="7E4C60FC" w14:textId="52FFA708"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3E57">
      <w:rPr>
        <w:rFonts w:ascii="Arial" w:hAnsi="Arial" w:cs="Arial"/>
        <w:b/>
        <w:noProof/>
        <w:sz w:val="18"/>
        <w:szCs w:val="18"/>
      </w:rPr>
      <w:t>60</w:t>
    </w:r>
    <w:r w:rsidRPr="007B4B4C">
      <w:rPr>
        <w:rFonts w:ascii="Arial" w:hAnsi="Arial" w:cs="Arial"/>
        <w:b/>
        <w:sz w:val="18"/>
        <w:szCs w:val="18"/>
      </w:rPr>
      <w:fldChar w:fldCharType="end"/>
    </w:r>
  </w:p>
  <w:p w14:paraId="05FFF6A0" w14:textId="414BE04C" w:rsidR="00C200B9" w:rsidRDefault="00C200B9" w:rsidP="00F8285C">
    <w:pPr>
      <w:pStyle w:val="a3"/>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a3"/>
    </w:pPr>
  </w:p>
  <w:p w14:paraId="31BBBCD6" w14:textId="77777777" w:rsidR="00C200B9" w:rsidRPr="007B4B4C" w:rsidRDefault="00C200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598"/>
    <w:multiLevelType w:val="hybridMultilevel"/>
    <w:tmpl w:val="B02CF8A2"/>
    <w:lvl w:ilvl="0" w:tplc="A1608F80">
      <w:start w:val="1"/>
      <w:numFmt w:val="decimal"/>
      <w:lvlText w:val="%1&gt;"/>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7F4E3D"/>
    <w:multiLevelType w:val="hybridMultilevel"/>
    <w:tmpl w:val="5C5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A7A"/>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67EC6"/>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136"/>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304D"/>
    <w:rsid w:val="00AD3551"/>
    <w:rsid w:val="00AD36F1"/>
    <w:rsid w:val="00AD378E"/>
    <w:rsid w:val="00AD382F"/>
    <w:rsid w:val="00AD3CE1"/>
    <w:rsid w:val="00AD48C8"/>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FA0"/>
    <w:rsid w:val="00B170C1"/>
    <w:rsid w:val="00B17170"/>
    <w:rsid w:val="00B171FE"/>
    <w:rsid w:val="00B1742E"/>
    <w:rsid w:val="00B17453"/>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EB7"/>
    <w:rsid w:val="00B62EDF"/>
    <w:rsid w:val="00B63051"/>
    <w:rsid w:val="00B635F0"/>
    <w:rsid w:val="00B638A2"/>
    <w:rsid w:val="00B639B3"/>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qFormat/>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uiPriority w:val="99"/>
    <w:rsid w:val="000F3B47"/>
    <w:pPr>
      <w:jc w:val="center"/>
    </w:pPr>
    <w:rPr>
      <w:i/>
    </w:rPr>
  </w:style>
  <w:style w:type="character" w:customStyle="1" w:styleId="Char0">
    <w:name w:val="页脚 Char"/>
    <w:link w:val="a4"/>
    <w:uiPriority w:val="99"/>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qFormat/>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qFormat/>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qFormat/>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0D06AF"/>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0D06AF"/>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qFormat/>
    <w:rsid w:val="000D06AF"/>
    <w:rPr>
      <w:rFonts w:asciiTheme="minorHAnsi" w:eastAsiaTheme="minorEastAsia" w:hAnsiTheme="minorHAnsi" w:cstheme="minorBidi"/>
      <w:sz w:val="24"/>
      <w:szCs w:val="24"/>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qFormat/>
    <w:rsid w:val="00E2448C"/>
    <w:rPr>
      <w:rFonts w:ascii="Segoe UI" w:hAnsi="Segoe UI" w:cs="Segoe UI" w:hint="default"/>
      <w:sz w:val="18"/>
      <w:szCs w:val="18"/>
    </w:rPr>
  </w:style>
  <w:style w:type="character" w:customStyle="1" w:styleId="cf11">
    <w:name w:val="cf11"/>
    <w:basedOn w:val="a0"/>
    <w:qFormat/>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3">
    <w:name w:val="変更箇所1"/>
    <w:hidden/>
    <w:uiPriority w:val="99"/>
    <w:semiHidden/>
    <w:qFormat/>
    <w:rsid w:val="0099558B"/>
    <w:rPr>
      <w:lang w:val="en-GB" w:eastAsia="en-US"/>
    </w:rPr>
  </w:style>
  <w:style w:type="paragraph" w:customStyle="1" w:styleId="ListParagraph3">
    <w:name w:val="List Paragraph3"/>
    <w:basedOn w:val="a"/>
    <w:rsid w:val="0099558B"/>
    <w:pPr>
      <w:overflowPunct/>
      <w:autoSpaceDE/>
      <w:autoSpaceDN/>
      <w:adjustRightInd/>
      <w:spacing w:before="100" w:beforeAutospacing="1"/>
      <w:ind w:left="720"/>
      <w:contextualSpacing/>
      <w:textAlignment w:val="auto"/>
    </w:pPr>
    <w:rPr>
      <w:rFonts w:eastAsia="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qFormat/>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uiPriority w:val="99"/>
    <w:rsid w:val="000F3B47"/>
    <w:pPr>
      <w:jc w:val="center"/>
    </w:pPr>
    <w:rPr>
      <w:i/>
    </w:rPr>
  </w:style>
  <w:style w:type="character" w:customStyle="1" w:styleId="Char0">
    <w:name w:val="页脚 Char"/>
    <w:link w:val="a4"/>
    <w:uiPriority w:val="99"/>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qFormat/>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qFormat/>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qFormat/>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0D06AF"/>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0D06AF"/>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qFormat/>
    <w:rsid w:val="000D06AF"/>
    <w:rPr>
      <w:rFonts w:asciiTheme="minorHAnsi" w:eastAsiaTheme="minorEastAsia" w:hAnsiTheme="minorHAnsi" w:cstheme="minorBidi"/>
      <w:sz w:val="24"/>
      <w:szCs w:val="24"/>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qFormat/>
    <w:rsid w:val="00E2448C"/>
    <w:rPr>
      <w:rFonts w:ascii="Segoe UI" w:hAnsi="Segoe UI" w:cs="Segoe UI" w:hint="default"/>
      <w:sz w:val="18"/>
      <w:szCs w:val="18"/>
    </w:rPr>
  </w:style>
  <w:style w:type="character" w:customStyle="1" w:styleId="cf11">
    <w:name w:val="cf11"/>
    <w:basedOn w:val="a0"/>
    <w:qFormat/>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3">
    <w:name w:val="変更箇所1"/>
    <w:hidden/>
    <w:uiPriority w:val="99"/>
    <w:semiHidden/>
    <w:qFormat/>
    <w:rsid w:val="0099558B"/>
    <w:rPr>
      <w:lang w:val="en-GB" w:eastAsia="en-US"/>
    </w:rPr>
  </w:style>
  <w:style w:type="paragraph" w:customStyle="1" w:styleId="ListParagraph3">
    <w:name w:val="List Paragraph3"/>
    <w:basedOn w:val="a"/>
    <w:rsid w:val="0099558B"/>
    <w:pPr>
      <w:overflowPunct/>
      <w:autoSpaceDE/>
      <w:autoSpaceDN/>
      <w:adjustRightInd/>
      <w:spacing w:before="100" w:beforeAutospacing="1"/>
      <w:ind w:left="720"/>
      <w:contextualSpacing/>
      <w:textAlignment w:val="auto"/>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266353E-F9D9-4EBE-8ADB-BF0E22AB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60</Pages>
  <Words>25276</Words>
  <Characters>144074</Characters>
  <Application>Microsoft Office Word</Application>
  <DocSecurity>0</DocSecurity>
  <Lines>1200</Lines>
  <Paragraphs>338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169012</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4</cp:revision>
  <cp:lastPrinted>2017-05-08T10:55:00Z</cp:lastPrinted>
  <dcterms:created xsi:type="dcterms:W3CDTF">2024-04-26T10:39:00Z</dcterms:created>
  <dcterms:modified xsi:type="dcterms:W3CDTF">2024-04-26T11:44:00Z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