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3F09B6A" w:rsidR="00463675" w:rsidRPr="009B10AC"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9B10AC">
        <w:rPr>
          <w:rFonts w:ascii="Arial" w:hAnsi="Arial" w:cs="Arial"/>
          <w:b/>
          <w:bCs/>
          <w:sz w:val="22"/>
        </w:rPr>
        <w:t>5</w:t>
      </w:r>
      <w:r>
        <w:rPr>
          <w:rFonts w:ascii="Arial" w:hAnsi="Arial" w:cs="Arial"/>
          <w:b/>
          <w:bCs/>
          <w:sz w:val="22"/>
        </w:rPr>
        <w:tab/>
      </w:r>
      <w:r w:rsidR="00D24338" w:rsidRPr="00D24338">
        <w:rPr>
          <w:rFonts w:ascii="Arial" w:hAnsi="Arial" w:cs="Arial"/>
          <w:b/>
          <w:bCs/>
          <w:sz w:val="22"/>
        </w:rPr>
        <w:t>R2-</w:t>
      </w:r>
      <w:r w:rsidR="00A64CC4">
        <w:rPr>
          <w:rFonts w:ascii="Arial" w:hAnsi="Arial" w:cs="Arial"/>
          <w:b/>
          <w:bCs/>
          <w:sz w:val="22"/>
        </w:rPr>
        <w:t>2</w:t>
      </w:r>
      <w:r w:rsidR="00982FCA">
        <w:rPr>
          <w:rFonts w:ascii="Arial" w:hAnsi="Arial" w:cs="Arial"/>
          <w:b/>
          <w:bCs/>
          <w:sz w:val="22"/>
        </w:rPr>
        <w:t>4</w:t>
      </w:r>
      <w:r w:rsidR="00092452">
        <w:rPr>
          <w:rFonts w:ascii="Arial" w:hAnsi="Arial" w:cs="Arial"/>
          <w:b/>
          <w:bCs/>
          <w:sz w:val="22"/>
        </w:rPr>
        <w:t>01796</w:t>
      </w:r>
    </w:p>
    <w:p w14:paraId="2464FE92" w14:textId="0210D1A3" w:rsidR="00463675" w:rsidRDefault="009B10AC">
      <w:pPr>
        <w:rPr>
          <w:rFonts w:ascii="Arial" w:hAnsi="Arial" w:cs="Arial"/>
          <w:b/>
          <w:bCs/>
          <w:sz w:val="22"/>
        </w:rPr>
      </w:pPr>
      <w:r>
        <w:rPr>
          <w:rFonts w:ascii="Arial" w:hAnsi="Arial" w:cs="Arial"/>
          <w:b/>
          <w:bCs/>
          <w:sz w:val="22"/>
        </w:rPr>
        <w:t>Athens</w:t>
      </w:r>
      <w:r w:rsidR="00CD2528" w:rsidRPr="00CD2528">
        <w:rPr>
          <w:rFonts w:ascii="Arial" w:hAnsi="Arial" w:cs="Arial"/>
          <w:b/>
          <w:bCs/>
          <w:sz w:val="22"/>
        </w:rPr>
        <w:t xml:space="preserve">, </w:t>
      </w:r>
      <w:r>
        <w:rPr>
          <w:rFonts w:ascii="Arial" w:hAnsi="Arial" w:cs="Arial"/>
          <w:b/>
          <w:bCs/>
          <w:sz w:val="22"/>
        </w:rPr>
        <w:t>Greece</w:t>
      </w:r>
      <w:r w:rsidR="00CD2528" w:rsidRPr="00CD2528">
        <w:rPr>
          <w:rFonts w:ascii="Arial" w:hAnsi="Arial" w:cs="Arial"/>
          <w:b/>
          <w:bCs/>
          <w:sz w:val="22"/>
        </w:rPr>
        <w:t xml:space="preserve">, </w:t>
      </w:r>
      <w:r>
        <w:rPr>
          <w:rFonts w:ascii="Arial" w:hAnsi="Arial" w:cs="Arial"/>
          <w:b/>
          <w:bCs/>
          <w:sz w:val="22"/>
        </w:rPr>
        <w:t>February</w:t>
      </w:r>
      <w:r w:rsidR="000C16FA">
        <w:rPr>
          <w:rFonts w:ascii="Arial" w:hAnsi="Arial" w:cs="Arial"/>
          <w:b/>
          <w:bCs/>
          <w:sz w:val="22"/>
        </w:rPr>
        <w:t xml:space="preserve"> </w:t>
      </w:r>
      <w:r>
        <w:rPr>
          <w:rFonts w:ascii="Arial" w:hAnsi="Arial" w:cs="Arial"/>
          <w:b/>
          <w:bCs/>
          <w:sz w:val="22"/>
        </w:rPr>
        <w:t>26</w:t>
      </w:r>
      <w:r w:rsidR="00CD2528" w:rsidRPr="00CD2528">
        <w:rPr>
          <w:rFonts w:ascii="Arial" w:hAnsi="Arial" w:cs="Arial"/>
          <w:b/>
          <w:bCs/>
          <w:sz w:val="22"/>
        </w:rPr>
        <w:t>-</w:t>
      </w:r>
      <w:r>
        <w:rPr>
          <w:rFonts w:ascii="Arial" w:hAnsi="Arial" w:cs="Arial"/>
          <w:b/>
          <w:bCs/>
          <w:sz w:val="22"/>
        </w:rPr>
        <w:t>March 01</w:t>
      </w:r>
      <w:r w:rsidR="00CD2528" w:rsidRPr="00CD2528">
        <w:rPr>
          <w:rFonts w:ascii="Arial" w:hAnsi="Arial" w:cs="Arial"/>
          <w:b/>
          <w:bCs/>
          <w:sz w:val="22"/>
        </w:rPr>
        <w:t>, 202</w:t>
      </w:r>
      <w:r>
        <w:rPr>
          <w:rFonts w:ascii="Arial" w:hAnsi="Arial" w:cs="Arial"/>
          <w:b/>
          <w:bCs/>
          <w:sz w:val="22"/>
        </w:rPr>
        <w:t>4</w:t>
      </w:r>
    </w:p>
    <w:p w14:paraId="01138AA4" w14:textId="77777777" w:rsidR="00CD2528" w:rsidRDefault="00CD2528">
      <w:pPr>
        <w:rPr>
          <w:rFonts w:ascii="Arial" w:hAnsi="Arial" w:cs="Arial"/>
        </w:rPr>
      </w:pPr>
    </w:p>
    <w:p w14:paraId="322773CF" w14:textId="66FE2894" w:rsidR="00330BAC" w:rsidRPr="00277C00" w:rsidRDefault="00330BAC" w:rsidP="00330BAC">
      <w:pPr>
        <w:spacing w:after="60"/>
        <w:ind w:left="1985" w:hanging="1985"/>
        <w:rPr>
          <w:rFonts w:ascii="Arial" w:hAnsi="Arial" w:cs="Arial"/>
          <w:bCs/>
        </w:rPr>
      </w:pPr>
      <w:r w:rsidRPr="00277C00">
        <w:rPr>
          <w:rFonts w:ascii="Arial" w:hAnsi="Arial" w:cs="Arial"/>
          <w:b/>
        </w:rPr>
        <w:t>Title:</w:t>
      </w:r>
      <w:r w:rsidRPr="00277C00">
        <w:rPr>
          <w:rFonts w:ascii="Arial" w:hAnsi="Arial" w:cs="Arial"/>
          <w:b/>
        </w:rPr>
        <w:tab/>
      </w:r>
      <w:r w:rsidR="00CD2528">
        <w:rPr>
          <w:rFonts w:ascii="Arial" w:hAnsi="Arial" w:cs="Arial"/>
          <w:b/>
        </w:rPr>
        <w:t xml:space="preserve">LS </w:t>
      </w:r>
      <w:r w:rsidR="003A4DD9">
        <w:rPr>
          <w:rFonts w:ascii="Arial" w:hAnsi="Arial" w:cs="Arial"/>
          <w:b/>
        </w:rPr>
        <w:t xml:space="preserve">on </w:t>
      </w:r>
      <w:r w:rsidR="006107DF">
        <w:rPr>
          <w:rFonts w:ascii="Arial" w:hAnsi="Arial" w:cs="Arial"/>
          <w:b/>
        </w:rPr>
        <w:t xml:space="preserve">IUC </w:t>
      </w:r>
      <w:r w:rsidR="006107DF">
        <w:rPr>
          <w:rFonts w:ascii="Arial" w:hAnsi="Arial" w:cs="Arial" w:hint="eastAsia"/>
          <w:b/>
          <w:lang w:eastAsia="zh-CN"/>
        </w:rPr>
        <w:t>o</w:t>
      </w:r>
      <w:r w:rsidR="006107DF">
        <w:rPr>
          <w:rFonts w:ascii="Arial" w:hAnsi="Arial" w:cs="Arial"/>
          <w:b/>
          <w:lang w:eastAsia="zh-CN"/>
        </w:rPr>
        <w:t xml:space="preserve">r DRX in </w:t>
      </w:r>
      <w:r w:rsidR="006107DF">
        <w:rPr>
          <w:rFonts w:ascii="Arial" w:hAnsi="Arial" w:cs="Arial"/>
          <w:b/>
        </w:rPr>
        <w:t>c</w:t>
      </w:r>
      <w:r w:rsidR="009B10AC">
        <w:rPr>
          <w:rFonts w:ascii="Arial" w:hAnsi="Arial" w:cs="Arial"/>
          <w:b/>
        </w:rPr>
        <w:t>o-channel co-existence</w:t>
      </w:r>
    </w:p>
    <w:p w14:paraId="2E92884B" w14:textId="5B6BC897" w:rsidR="00330BAC" w:rsidRPr="00277C00" w:rsidRDefault="00330BAC" w:rsidP="00330BAC">
      <w:pPr>
        <w:spacing w:after="60"/>
        <w:ind w:left="1985" w:hanging="1985"/>
        <w:rPr>
          <w:rFonts w:ascii="Arial" w:hAnsi="Arial" w:cs="Arial"/>
          <w:bCs/>
        </w:rPr>
      </w:pPr>
      <w:r w:rsidRPr="00277C00">
        <w:rPr>
          <w:rFonts w:ascii="Arial" w:hAnsi="Arial" w:cs="Arial"/>
          <w:b/>
        </w:rPr>
        <w:t>Response to:</w:t>
      </w:r>
      <w:r w:rsidRPr="00277C00">
        <w:rPr>
          <w:rFonts w:ascii="Arial" w:hAnsi="Arial" w:cs="Arial"/>
          <w:bCs/>
        </w:rPr>
        <w:tab/>
      </w:r>
      <w:r w:rsidR="007952FC">
        <w:rPr>
          <w:rFonts w:ascii="Arial" w:hAnsi="Arial" w:cs="Arial"/>
          <w:bCs/>
        </w:rPr>
        <w:t>-</w:t>
      </w:r>
    </w:p>
    <w:p w14:paraId="468372A6" w14:textId="77777777" w:rsidR="00330BAC" w:rsidRPr="00277C00" w:rsidRDefault="00330BAC" w:rsidP="00330BAC">
      <w:pPr>
        <w:spacing w:after="60"/>
        <w:ind w:left="1985" w:hanging="1985"/>
        <w:rPr>
          <w:rFonts w:ascii="Arial" w:hAnsi="Arial" w:cs="Arial"/>
          <w:bCs/>
        </w:rPr>
      </w:pPr>
      <w:r w:rsidRPr="00277C00">
        <w:rPr>
          <w:rFonts w:ascii="Arial" w:hAnsi="Arial" w:cs="Arial"/>
          <w:b/>
        </w:rPr>
        <w:t>Release:</w:t>
      </w:r>
      <w:r w:rsidRPr="00277C00">
        <w:rPr>
          <w:rFonts w:ascii="Arial" w:hAnsi="Arial" w:cs="Arial"/>
          <w:bCs/>
        </w:rPr>
        <w:tab/>
        <w:t>Release 18</w:t>
      </w:r>
    </w:p>
    <w:p w14:paraId="3BD21622" w14:textId="3396FA30" w:rsidR="00330BAC" w:rsidRPr="00277C00" w:rsidRDefault="00330BAC" w:rsidP="00330BAC">
      <w:pPr>
        <w:spacing w:after="60"/>
        <w:ind w:left="1985" w:hanging="1985"/>
        <w:rPr>
          <w:rFonts w:ascii="Arial" w:hAnsi="Arial" w:cs="Arial"/>
          <w:bCs/>
        </w:rPr>
      </w:pPr>
      <w:r w:rsidRPr="00277C00">
        <w:rPr>
          <w:rFonts w:ascii="Arial" w:hAnsi="Arial" w:cs="Arial"/>
          <w:b/>
        </w:rPr>
        <w:t>Work Item:</w:t>
      </w:r>
      <w:r w:rsidRPr="00277C00">
        <w:rPr>
          <w:rFonts w:ascii="Arial" w:hAnsi="Arial" w:cs="Arial"/>
          <w:bCs/>
        </w:rPr>
        <w:tab/>
      </w:r>
      <w:r w:rsidR="00B17FDD" w:rsidRPr="00B17FDD">
        <w:rPr>
          <w:rFonts w:ascii="Arial" w:hAnsi="Arial" w:cs="Arial"/>
          <w:bCs/>
          <w:lang w:val="en-US"/>
        </w:rPr>
        <w:t>NR_SL_enh2</w:t>
      </w:r>
    </w:p>
    <w:p w14:paraId="05A7E94D" w14:textId="77777777" w:rsidR="00330BAC" w:rsidRPr="00277C00" w:rsidRDefault="00330BAC" w:rsidP="00330BAC">
      <w:pPr>
        <w:spacing w:after="60"/>
        <w:ind w:left="1985" w:hanging="1985"/>
        <w:rPr>
          <w:rFonts w:ascii="Arial" w:hAnsi="Arial" w:cs="Arial"/>
          <w:b/>
        </w:rPr>
      </w:pPr>
    </w:p>
    <w:p w14:paraId="15ADE560" w14:textId="2324019B" w:rsidR="00330BAC" w:rsidRPr="00277C00" w:rsidRDefault="00330BAC" w:rsidP="00330BAC">
      <w:pPr>
        <w:spacing w:after="60"/>
        <w:ind w:left="1985" w:hanging="1985"/>
        <w:rPr>
          <w:rFonts w:ascii="Arial" w:hAnsi="Arial" w:cs="Arial"/>
          <w:bCs/>
        </w:rPr>
      </w:pPr>
      <w:r w:rsidRPr="00277C00">
        <w:rPr>
          <w:rFonts w:ascii="Arial" w:hAnsi="Arial" w:cs="Arial"/>
          <w:b/>
        </w:rPr>
        <w:t>Source:</w:t>
      </w:r>
      <w:r w:rsidRPr="00277C00">
        <w:rPr>
          <w:rFonts w:ascii="Arial" w:hAnsi="Arial" w:cs="Arial"/>
          <w:bCs/>
        </w:rPr>
        <w:tab/>
      </w:r>
      <w:r w:rsidR="00092452" w:rsidRPr="00092452">
        <w:rPr>
          <w:rFonts w:ascii="Arial" w:hAnsi="Arial" w:cs="Arial"/>
          <w:bCs/>
        </w:rPr>
        <w:t>RAN</w:t>
      </w:r>
      <w:r w:rsidRPr="00092452">
        <w:rPr>
          <w:rFonts w:ascii="Arial" w:hAnsi="Arial" w:cs="Arial"/>
          <w:bCs/>
        </w:rPr>
        <w:t>2</w:t>
      </w:r>
    </w:p>
    <w:p w14:paraId="4B454268" w14:textId="37D50DC7" w:rsidR="00330BAC" w:rsidRPr="00277C00" w:rsidRDefault="00330BAC" w:rsidP="00330BAC">
      <w:pPr>
        <w:spacing w:after="60"/>
        <w:ind w:left="1985" w:hanging="1985"/>
        <w:rPr>
          <w:rFonts w:ascii="Arial" w:hAnsi="Arial" w:cs="Arial"/>
          <w:bCs/>
        </w:rPr>
      </w:pPr>
      <w:r w:rsidRPr="00277C00">
        <w:rPr>
          <w:rFonts w:ascii="Arial" w:hAnsi="Arial" w:cs="Arial"/>
          <w:b/>
        </w:rPr>
        <w:t>To:</w:t>
      </w:r>
      <w:r w:rsidRPr="00277C00">
        <w:rPr>
          <w:rFonts w:ascii="Arial" w:hAnsi="Arial" w:cs="Arial"/>
          <w:bCs/>
        </w:rPr>
        <w:tab/>
      </w:r>
      <w:r w:rsidR="009B10AC">
        <w:rPr>
          <w:rFonts w:ascii="Arial" w:hAnsi="Arial" w:cs="Arial"/>
          <w:bCs/>
        </w:rPr>
        <w:t>RAN1</w:t>
      </w:r>
    </w:p>
    <w:p w14:paraId="3B1161E7" w14:textId="77777777" w:rsidR="00330BAC" w:rsidRPr="00277C00" w:rsidRDefault="00330BAC" w:rsidP="00330BAC">
      <w:pPr>
        <w:spacing w:after="60"/>
        <w:ind w:left="1985" w:hanging="1985"/>
        <w:rPr>
          <w:rFonts w:ascii="Arial" w:hAnsi="Arial" w:cs="Arial"/>
          <w:bCs/>
        </w:rPr>
      </w:pPr>
      <w:r w:rsidRPr="00277C00">
        <w:rPr>
          <w:rFonts w:ascii="Arial" w:hAnsi="Arial" w:cs="Arial"/>
          <w:b/>
        </w:rPr>
        <w:t>Cc:</w:t>
      </w:r>
      <w:r w:rsidRPr="00277C00">
        <w:rPr>
          <w:rFonts w:ascii="Arial" w:hAnsi="Arial" w:cs="Arial"/>
          <w:bCs/>
        </w:rPr>
        <w:tab/>
      </w:r>
    </w:p>
    <w:p w14:paraId="24E5B7C2" w14:textId="77777777" w:rsidR="00330BAC" w:rsidRPr="00277C00" w:rsidRDefault="00330BAC" w:rsidP="00330BAC">
      <w:pPr>
        <w:spacing w:after="60"/>
        <w:ind w:left="1985" w:hanging="1985"/>
        <w:rPr>
          <w:rFonts w:ascii="Arial" w:hAnsi="Arial" w:cs="Arial"/>
          <w:bCs/>
        </w:rPr>
      </w:pPr>
    </w:p>
    <w:p w14:paraId="1BC742FA" w14:textId="77777777" w:rsidR="00330BAC" w:rsidRPr="00277C00" w:rsidRDefault="00330BAC" w:rsidP="00330BAC">
      <w:pPr>
        <w:tabs>
          <w:tab w:val="left" w:pos="2268"/>
        </w:tabs>
        <w:rPr>
          <w:rFonts w:ascii="Arial" w:hAnsi="Arial" w:cs="Arial"/>
          <w:bCs/>
        </w:rPr>
      </w:pPr>
      <w:r w:rsidRPr="00277C00">
        <w:rPr>
          <w:rFonts w:ascii="Arial" w:hAnsi="Arial" w:cs="Arial"/>
          <w:b/>
        </w:rPr>
        <w:t>Contact Person:</w:t>
      </w:r>
    </w:p>
    <w:p w14:paraId="46613ED2" w14:textId="1479848E" w:rsidR="00330BAC" w:rsidRPr="00277C00" w:rsidRDefault="00330BAC" w:rsidP="00330BAC">
      <w:pPr>
        <w:keepNext/>
        <w:tabs>
          <w:tab w:val="left" w:pos="2268"/>
          <w:tab w:val="left" w:pos="2694"/>
        </w:tabs>
        <w:ind w:left="567"/>
        <w:outlineLvl w:val="3"/>
        <w:rPr>
          <w:rFonts w:ascii="Arial" w:hAnsi="Arial" w:cs="Arial"/>
          <w:bCs/>
        </w:rPr>
      </w:pPr>
      <w:r w:rsidRPr="00277C00">
        <w:rPr>
          <w:rFonts w:ascii="Arial" w:hAnsi="Arial" w:cs="Arial"/>
          <w:b/>
        </w:rPr>
        <w:t>Name:</w:t>
      </w:r>
      <w:r w:rsidRPr="00277C00">
        <w:rPr>
          <w:rFonts w:ascii="Arial" w:hAnsi="Arial" w:cs="Arial"/>
          <w:bCs/>
        </w:rPr>
        <w:tab/>
      </w:r>
      <w:r w:rsidR="00092452">
        <w:rPr>
          <w:rFonts w:ascii="Arial" w:hAnsi="Arial" w:cs="Arial"/>
          <w:bCs/>
        </w:rPr>
        <w:t>Li Zhao</w:t>
      </w:r>
    </w:p>
    <w:p w14:paraId="1BB3DB81" w14:textId="19FAF261" w:rsidR="00330BAC" w:rsidRPr="00277C00" w:rsidRDefault="00330BAC" w:rsidP="00330BAC">
      <w:pPr>
        <w:keepNext/>
        <w:tabs>
          <w:tab w:val="left" w:pos="2268"/>
          <w:tab w:val="left" w:pos="2694"/>
        </w:tabs>
        <w:ind w:left="567"/>
        <w:outlineLvl w:val="6"/>
        <w:rPr>
          <w:rFonts w:ascii="Arial" w:hAnsi="Arial" w:cs="Arial"/>
          <w:bCs/>
          <w:color w:val="0000FF"/>
          <w:lang w:val="en-US"/>
        </w:rPr>
      </w:pPr>
      <w:r w:rsidRPr="00277C00">
        <w:rPr>
          <w:rFonts w:ascii="Arial" w:hAnsi="Arial" w:cs="Arial"/>
          <w:b/>
          <w:color w:val="0000FF"/>
          <w:lang w:val="en-US"/>
        </w:rPr>
        <w:t>E-mail Address:</w:t>
      </w:r>
      <w:r w:rsidRPr="00277C00">
        <w:rPr>
          <w:rFonts w:ascii="Arial" w:hAnsi="Arial" w:cs="Arial"/>
          <w:bCs/>
          <w:color w:val="0000FF"/>
          <w:lang w:val="en-US"/>
        </w:rPr>
        <w:tab/>
      </w:r>
      <w:r w:rsidR="00092452">
        <w:rPr>
          <w:rFonts w:ascii="Arial" w:hAnsi="Arial" w:cs="Arial"/>
          <w:bCs/>
          <w:color w:val="0000FF"/>
          <w:lang w:val="en-US"/>
        </w:rPr>
        <w:t>zhaoli6@xiaomi.com</w:t>
      </w:r>
    </w:p>
    <w:p w14:paraId="5DF895D7" w14:textId="77777777" w:rsidR="00330BAC" w:rsidRPr="00277C00" w:rsidRDefault="00330BAC" w:rsidP="00330BAC">
      <w:pPr>
        <w:spacing w:after="60"/>
        <w:ind w:left="1985" w:hanging="1985"/>
        <w:rPr>
          <w:rFonts w:ascii="Arial" w:hAnsi="Arial" w:cs="Arial"/>
          <w:b/>
          <w:lang w:val="en-US"/>
        </w:rPr>
      </w:pPr>
    </w:p>
    <w:p w14:paraId="249938DE" w14:textId="77777777" w:rsidR="00330BAC" w:rsidRPr="00277C00" w:rsidRDefault="00330BAC" w:rsidP="00330BAC">
      <w:pPr>
        <w:tabs>
          <w:tab w:val="left" w:pos="2268"/>
        </w:tabs>
        <w:rPr>
          <w:rFonts w:ascii="Arial" w:hAnsi="Arial" w:cs="Arial"/>
          <w:bCs/>
        </w:rPr>
      </w:pPr>
      <w:r w:rsidRPr="00277C00">
        <w:rPr>
          <w:rFonts w:ascii="Arial" w:hAnsi="Arial" w:cs="Arial"/>
          <w:b/>
        </w:rPr>
        <w:t>Send any reply LS to:</w:t>
      </w:r>
      <w:r w:rsidRPr="00277C00">
        <w:rPr>
          <w:rFonts w:ascii="Arial" w:hAnsi="Arial" w:cs="Arial"/>
          <w:b/>
        </w:rPr>
        <w:tab/>
        <w:t xml:space="preserve">3GPP Liaisons Coordinator, </w:t>
      </w:r>
      <w:hyperlink r:id="rId10" w:history="1">
        <w:r w:rsidRPr="00277C00">
          <w:rPr>
            <w:rFonts w:ascii="Arial" w:hAnsi="Arial" w:cs="Arial"/>
            <w:b/>
            <w:color w:val="0000FF"/>
            <w:u w:val="single"/>
          </w:rPr>
          <w:t>mailto:3GPPLiaison@etsi.org</w:t>
        </w:r>
      </w:hyperlink>
      <w:r w:rsidRPr="00277C00">
        <w:rPr>
          <w:rFonts w:ascii="Arial" w:hAnsi="Arial" w:cs="Arial"/>
          <w:b/>
        </w:rPr>
        <w:t xml:space="preserve"> </w:t>
      </w:r>
      <w:r w:rsidRPr="00277C00">
        <w:rPr>
          <w:rFonts w:ascii="Arial" w:hAnsi="Arial" w:cs="Arial"/>
          <w:bCs/>
        </w:rPr>
        <w:tab/>
      </w:r>
    </w:p>
    <w:p w14:paraId="2527555F" w14:textId="77777777" w:rsidR="00330BAC" w:rsidRPr="00277C00" w:rsidRDefault="00330BAC" w:rsidP="00330BAC">
      <w:pPr>
        <w:spacing w:after="60"/>
        <w:ind w:left="1985" w:hanging="1985"/>
        <w:rPr>
          <w:rFonts w:ascii="Arial" w:hAnsi="Arial" w:cs="Arial"/>
          <w:b/>
        </w:rPr>
      </w:pPr>
    </w:p>
    <w:p w14:paraId="7102E43E" w14:textId="77777777" w:rsidR="00330BAC" w:rsidRPr="00277C00" w:rsidRDefault="00330BAC" w:rsidP="00330BAC">
      <w:pPr>
        <w:spacing w:after="60"/>
        <w:ind w:left="1985" w:hanging="1985"/>
        <w:rPr>
          <w:rFonts w:ascii="Arial" w:hAnsi="Arial" w:cs="Arial"/>
          <w:bCs/>
        </w:rPr>
      </w:pPr>
      <w:r w:rsidRPr="00277C00">
        <w:rPr>
          <w:rFonts w:ascii="Arial" w:hAnsi="Arial" w:cs="Arial"/>
          <w:b/>
        </w:rPr>
        <w:t>Attachments:</w:t>
      </w:r>
      <w:r w:rsidRPr="00277C00">
        <w:rPr>
          <w:rFonts w:ascii="Arial" w:hAnsi="Arial" w:cs="Arial"/>
          <w:bCs/>
        </w:rPr>
        <w:tab/>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07D416BE" w14:textId="41F9E70C" w:rsidR="008E31BC" w:rsidRDefault="00092452" w:rsidP="00330BAC">
      <w:pPr>
        <w:tabs>
          <w:tab w:val="center" w:pos="4153"/>
          <w:tab w:val="right" w:pos="8306"/>
        </w:tabs>
        <w:spacing w:after="120"/>
        <w:rPr>
          <w:rFonts w:ascii="Arial" w:hAnsi="Arial" w:cs="Arial"/>
          <w:lang w:val="en-US"/>
        </w:rPr>
      </w:pPr>
      <w:r>
        <w:rPr>
          <w:rFonts w:ascii="Arial" w:hAnsi="Arial" w:cs="Arial"/>
          <w:lang w:val="en-US"/>
        </w:rPr>
        <w:t xml:space="preserve">During RAN2#125, </w:t>
      </w:r>
      <w:r w:rsidR="009E269E" w:rsidRPr="009E269E">
        <w:rPr>
          <w:rFonts w:ascii="Arial" w:hAnsi="Arial" w:cs="Arial"/>
          <w:lang w:val="en-US"/>
        </w:rPr>
        <w:t xml:space="preserve">RAN2 discussed whether IUC </w:t>
      </w:r>
      <w:r>
        <w:rPr>
          <w:rFonts w:ascii="Arial" w:hAnsi="Arial" w:cs="Arial"/>
          <w:lang w:val="en-US"/>
        </w:rPr>
        <w:t>or</w:t>
      </w:r>
      <w:r w:rsidR="009E269E" w:rsidRPr="009E269E">
        <w:rPr>
          <w:rFonts w:ascii="Arial" w:hAnsi="Arial" w:cs="Arial"/>
          <w:lang w:val="en-US"/>
        </w:rPr>
        <w:t xml:space="preserve"> </w:t>
      </w:r>
      <w:commentRangeStart w:id="0"/>
      <w:r w:rsidR="009E269E" w:rsidRPr="009E269E">
        <w:rPr>
          <w:rFonts w:ascii="Arial" w:hAnsi="Arial" w:cs="Arial"/>
          <w:lang w:val="en-US"/>
        </w:rPr>
        <w:t>DRX</w:t>
      </w:r>
      <w:commentRangeEnd w:id="0"/>
      <w:r w:rsidR="005C01C9">
        <w:rPr>
          <w:rStyle w:val="CommentReference"/>
          <w:rFonts w:ascii="Arial" w:hAnsi="Arial"/>
        </w:rPr>
        <w:commentReference w:id="0"/>
      </w:r>
      <w:r w:rsidR="009E269E" w:rsidRPr="009E269E">
        <w:rPr>
          <w:rFonts w:ascii="Arial" w:hAnsi="Arial" w:cs="Arial"/>
          <w:lang w:val="en-US"/>
        </w:rPr>
        <w:t xml:space="preserve"> would be supported in co-channel co-existence</w:t>
      </w:r>
      <w:r>
        <w:rPr>
          <w:rFonts w:ascii="Arial" w:hAnsi="Arial" w:cs="Arial"/>
          <w:lang w:val="en-US"/>
        </w:rPr>
        <w:t xml:space="preserve"> and companies</w:t>
      </w:r>
      <w:r w:rsidR="00982FCA" w:rsidRPr="009E269E">
        <w:rPr>
          <w:rFonts w:ascii="Arial" w:hAnsi="Arial" w:cs="Arial"/>
          <w:lang w:val="en-US"/>
        </w:rPr>
        <w:t xml:space="preserve"> think that this discussion and decision is up to RAN1</w:t>
      </w:r>
      <w:r w:rsidR="009E269E" w:rsidRPr="009E269E">
        <w:rPr>
          <w:rFonts w:ascii="Arial" w:hAnsi="Arial" w:cs="Arial"/>
          <w:lang w:val="en-US"/>
        </w:rPr>
        <w:t xml:space="preserve">. </w:t>
      </w:r>
      <w:r>
        <w:rPr>
          <w:rFonts w:ascii="Arial" w:hAnsi="Arial" w:cs="Arial"/>
          <w:lang w:val="en-US"/>
        </w:rPr>
        <w:t xml:space="preserve">Therefore, </w:t>
      </w:r>
      <w:r w:rsidR="008E31BC">
        <w:rPr>
          <w:rFonts w:ascii="Arial" w:hAnsi="Arial" w:cs="Arial"/>
          <w:lang w:val="en-US"/>
        </w:rPr>
        <w:t xml:space="preserve">RAN2 would like to ask </w:t>
      </w:r>
      <w:r w:rsidR="008D5ED0">
        <w:rPr>
          <w:rFonts w:ascii="Arial" w:hAnsi="Arial" w:cs="Arial"/>
          <w:lang w:val="en-US"/>
        </w:rPr>
        <w:t>RAN1</w:t>
      </w:r>
      <w:r w:rsidR="008E31BC">
        <w:rPr>
          <w:rFonts w:ascii="Arial" w:hAnsi="Arial" w:cs="Arial"/>
          <w:lang w:val="en-US"/>
        </w:rPr>
        <w:t xml:space="preserve"> the following</w:t>
      </w:r>
      <w:r>
        <w:rPr>
          <w:rFonts w:ascii="Arial" w:hAnsi="Arial" w:cs="Arial"/>
          <w:lang w:val="en-US"/>
        </w:rPr>
        <w:t xml:space="preserve"> questions</w:t>
      </w:r>
      <w:r w:rsidR="008E31BC">
        <w:rPr>
          <w:rFonts w:ascii="Arial" w:hAnsi="Arial" w:cs="Arial"/>
          <w:lang w:val="en-US"/>
        </w:rPr>
        <w:t>:</w:t>
      </w:r>
    </w:p>
    <w:p w14:paraId="5CB3B86B" w14:textId="0E4A558C" w:rsidR="00AF2845" w:rsidRDefault="008E31BC" w:rsidP="00330BAC">
      <w:pPr>
        <w:tabs>
          <w:tab w:val="center" w:pos="4153"/>
          <w:tab w:val="right" w:pos="8306"/>
        </w:tabs>
        <w:spacing w:after="120"/>
        <w:rPr>
          <w:rFonts w:ascii="Arial" w:hAnsi="Arial" w:cs="Arial"/>
          <w:lang w:val="en-US"/>
        </w:rPr>
      </w:pPr>
      <w:del w:id="1" w:author="Xiaomi_Li Zhao" w:date="2024-03-06T15:36:00Z">
        <w:r w:rsidDel="00B96AE4">
          <w:rPr>
            <w:rFonts w:ascii="Arial" w:hAnsi="Arial" w:cs="Arial"/>
            <w:lang w:val="en-US"/>
          </w:rPr>
          <w:delText>Question</w:delText>
        </w:r>
        <w:r w:rsidR="00092452" w:rsidDel="00B96AE4">
          <w:rPr>
            <w:rFonts w:ascii="Arial" w:hAnsi="Arial" w:cs="Arial"/>
            <w:lang w:val="en-US"/>
          </w:rPr>
          <w:delText xml:space="preserve"> </w:delText>
        </w:r>
      </w:del>
      <w:ins w:id="2" w:author="Xiaomi_Li Zhao" w:date="2024-03-06T15:36:00Z">
        <w:r w:rsidR="00B96AE4">
          <w:rPr>
            <w:rFonts w:ascii="Arial" w:hAnsi="Arial" w:cs="Arial"/>
            <w:lang w:val="en-US"/>
          </w:rPr>
          <w:t>Question-</w:t>
        </w:r>
      </w:ins>
      <w:r w:rsidR="00092452">
        <w:rPr>
          <w:rFonts w:ascii="Arial" w:hAnsi="Arial" w:cs="Arial"/>
          <w:lang w:val="en-US"/>
        </w:rPr>
        <w:t>1</w:t>
      </w:r>
      <w:r>
        <w:rPr>
          <w:rFonts w:ascii="Arial" w:hAnsi="Arial" w:cs="Arial"/>
          <w:lang w:val="en-US"/>
        </w:rPr>
        <w:t xml:space="preserve">: Is </w:t>
      </w:r>
      <w:r w:rsidR="00C75773">
        <w:rPr>
          <w:rFonts w:ascii="Arial" w:hAnsi="Arial" w:cs="Arial"/>
          <w:lang w:val="en-US"/>
        </w:rPr>
        <w:t xml:space="preserve">the </w:t>
      </w:r>
      <w:r w:rsidR="009B10AC">
        <w:rPr>
          <w:rFonts w:ascii="Arial" w:hAnsi="Arial" w:cs="Arial"/>
          <w:lang w:val="en-US"/>
        </w:rPr>
        <w:t>IUC</w:t>
      </w:r>
      <w:r w:rsidR="00FD66FB">
        <w:rPr>
          <w:rFonts w:ascii="Arial" w:hAnsi="Arial" w:cs="Arial"/>
          <w:lang w:val="en-US"/>
        </w:rPr>
        <w:t xml:space="preserve"> </w:t>
      </w:r>
      <w:r w:rsidR="008D5ED0">
        <w:rPr>
          <w:rFonts w:ascii="Arial" w:hAnsi="Arial" w:cs="Arial"/>
          <w:lang w:val="en-US"/>
        </w:rPr>
        <w:t>supported in</w:t>
      </w:r>
      <w:r w:rsidR="00C75773">
        <w:rPr>
          <w:rFonts w:ascii="Arial" w:hAnsi="Arial" w:cs="Arial"/>
          <w:lang w:val="en-US"/>
        </w:rPr>
        <w:t xml:space="preserve"> </w:t>
      </w:r>
      <w:r w:rsidR="00E4138D">
        <w:rPr>
          <w:rFonts w:ascii="Arial" w:hAnsi="Arial" w:cs="Arial" w:hint="eastAsia"/>
          <w:lang w:val="en-US" w:eastAsia="zh-CN"/>
        </w:rPr>
        <w:t>c</w:t>
      </w:r>
      <w:r w:rsidR="008D5ED0">
        <w:rPr>
          <w:rFonts w:ascii="Arial" w:hAnsi="Arial" w:cs="Arial"/>
          <w:lang w:val="en-US"/>
        </w:rPr>
        <w:t>o-channel co-existence</w:t>
      </w:r>
      <w:r w:rsidR="00C75773">
        <w:rPr>
          <w:rFonts w:ascii="Arial" w:hAnsi="Arial" w:cs="Arial"/>
          <w:lang w:val="en-US"/>
        </w:rPr>
        <w:t>?</w:t>
      </w:r>
      <w:r>
        <w:rPr>
          <w:rFonts w:ascii="Arial" w:hAnsi="Arial" w:cs="Arial"/>
          <w:lang w:val="en-US"/>
        </w:rPr>
        <w:t xml:space="preserve"> </w:t>
      </w:r>
      <w:r w:rsidR="007952FC">
        <w:rPr>
          <w:rFonts w:ascii="Arial" w:hAnsi="Arial" w:cs="Arial"/>
          <w:lang w:val="en-US"/>
        </w:rPr>
        <w:t xml:space="preserve"> </w:t>
      </w:r>
    </w:p>
    <w:p w14:paraId="0049FC75" w14:textId="61AD825E" w:rsidR="00092452" w:rsidRDefault="00092452" w:rsidP="00330BAC">
      <w:pPr>
        <w:tabs>
          <w:tab w:val="center" w:pos="4153"/>
          <w:tab w:val="right" w:pos="8306"/>
        </w:tabs>
        <w:spacing w:after="120"/>
        <w:rPr>
          <w:rFonts w:ascii="Arial" w:hAnsi="Arial" w:cs="Arial"/>
          <w:lang w:val="en-US"/>
        </w:rPr>
      </w:pPr>
      <w:del w:id="3" w:author="Xiaomi_Li Zhao" w:date="2024-03-06T15:36:00Z">
        <w:r w:rsidDel="00B96AE4">
          <w:rPr>
            <w:rFonts w:ascii="Arial" w:hAnsi="Arial" w:cs="Arial"/>
            <w:lang w:val="en-US"/>
          </w:rPr>
          <w:delText xml:space="preserve">Question </w:delText>
        </w:r>
      </w:del>
      <w:ins w:id="4" w:author="Xiaomi_Li Zhao" w:date="2024-03-06T15:36:00Z">
        <w:r w:rsidR="00B96AE4">
          <w:rPr>
            <w:rFonts w:ascii="Arial" w:hAnsi="Arial" w:cs="Arial"/>
            <w:lang w:val="en-US"/>
          </w:rPr>
          <w:t>Question-</w:t>
        </w:r>
      </w:ins>
      <w:r>
        <w:rPr>
          <w:rFonts w:ascii="Arial" w:hAnsi="Arial" w:cs="Arial"/>
          <w:lang w:val="en-US"/>
        </w:rPr>
        <w:t>2: Is the DRX</w:t>
      </w:r>
      <w:r w:rsidRPr="00092452">
        <w:rPr>
          <w:rFonts w:ascii="Arial" w:hAnsi="Arial" w:cs="Arial"/>
          <w:lang w:val="en-US"/>
        </w:rPr>
        <w:t xml:space="preserve"> </w:t>
      </w:r>
      <w:r>
        <w:rPr>
          <w:rFonts w:ascii="Arial" w:hAnsi="Arial" w:cs="Arial"/>
          <w:lang w:val="en-US"/>
        </w:rPr>
        <w:t xml:space="preserve">supported in </w:t>
      </w:r>
      <w:r w:rsidR="00E4138D">
        <w:rPr>
          <w:rFonts w:ascii="Arial" w:hAnsi="Arial" w:cs="Arial"/>
          <w:lang w:val="en-US"/>
        </w:rPr>
        <w:t>c</w:t>
      </w:r>
      <w:r>
        <w:rPr>
          <w:rFonts w:ascii="Arial" w:hAnsi="Arial" w:cs="Arial"/>
          <w:lang w:val="en-US"/>
        </w:rPr>
        <w:t>o-channel co-existence?</w:t>
      </w:r>
    </w:p>
    <w:p w14:paraId="0AAD1190" w14:textId="77777777" w:rsidR="00BE0E6A" w:rsidRDefault="00BE0E6A" w:rsidP="00BE0E6A">
      <w:pPr>
        <w:pStyle w:val="Doc-text2"/>
        <w:ind w:left="0" w:firstLine="0"/>
        <w:rPr>
          <w:ins w:id="5" w:author="OPPO (Qianxi Lu) - POST125" w:date="2024-03-05T10:29:00Z"/>
        </w:rPr>
      </w:pPr>
    </w:p>
    <w:p w14:paraId="4E9D54DB" w14:textId="1DA82476" w:rsidR="00BE0E6A" w:rsidRDefault="00BE0E6A" w:rsidP="00BE0E6A">
      <w:pPr>
        <w:pStyle w:val="Doc-text2"/>
        <w:ind w:left="0" w:firstLine="0"/>
        <w:rPr>
          <w:ins w:id="6" w:author="OPPO (Qianxi Lu) - POST125" w:date="2024-03-05T10:29:00Z"/>
          <w:rFonts w:eastAsia="DengXian"/>
          <w:lang w:eastAsia="zh-CN"/>
        </w:rPr>
      </w:pPr>
      <w:commentRangeStart w:id="7"/>
      <w:commentRangeStart w:id="8"/>
      <w:commentRangeStart w:id="9"/>
      <w:commentRangeStart w:id="10"/>
      <w:ins w:id="11" w:author="OPPO (Qianxi Lu) - POST125" w:date="2024-03-05T10:29:00Z">
        <w:r>
          <w:rPr>
            <w:rFonts w:eastAsia="DengXian" w:hint="eastAsia"/>
            <w:lang w:eastAsia="zh-CN"/>
          </w:rPr>
          <w:t>M</w:t>
        </w:r>
        <w:r>
          <w:rPr>
            <w:rFonts w:eastAsia="DengXian"/>
            <w:lang w:eastAsia="zh-CN"/>
          </w:rPr>
          <w:t>eanwhile, although RAN2 agreed the following in Rel-17</w:t>
        </w:r>
      </w:ins>
    </w:p>
    <w:p w14:paraId="7255A474" w14:textId="77777777" w:rsidR="001E599D" w:rsidRPr="001E599D" w:rsidRDefault="001E599D">
      <w:pPr>
        <w:pBdr>
          <w:top w:val="single" w:sz="4" w:space="1" w:color="auto"/>
          <w:left w:val="single" w:sz="4" w:space="4" w:color="auto"/>
          <w:bottom w:val="single" w:sz="4" w:space="1" w:color="auto"/>
          <w:right w:val="single" w:sz="4" w:space="4" w:color="auto"/>
        </w:pBdr>
        <w:tabs>
          <w:tab w:val="left" w:pos="1622"/>
        </w:tabs>
        <w:spacing w:beforeLines="50" w:before="120" w:afterLines="50" w:after="120"/>
        <w:ind w:left="363" w:hanging="363"/>
        <w:rPr>
          <w:ins w:id="12" w:author="OPPO (Qianxi Lu) - POST125" w:date="2024-03-05T10:38:00Z"/>
          <w:rFonts w:ascii="Arial" w:eastAsia="Malgun Gothic" w:hAnsi="Arial" w:cs="Arial"/>
          <w:lang w:val="en-US" w:eastAsia="ko-KR"/>
          <w:rPrChange w:id="13" w:author="OPPO (Qianxi Lu) - POST125" w:date="2024-03-05T10:39:00Z">
            <w:rPr>
              <w:ins w:id="14" w:author="OPPO (Qianxi Lu) - POST125" w:date="2024-03-05T10:38:00Z"/>
              <w:rFonts w:eastAsia="Malgun Gothic"/>
              <w:lang w:val="en-US" w:eastAsia="ko-KR"/>
            </w:rPr>
          </w:rPrChange>
        </w:rPr>
        <w:pPrChange w:id="15" w:author="OPPO (Qianxi Lu) - POST125" w:date="2024-03-05T10:39:00Z">
          <w:pPr>
            <w:pBdr>
              <w:top w:val="single" w:sz="4" w:space="1" w:color="auto"/>
              <w:left w:val="single" w:sz="4" w:space="4" w:color="auto"/>
              <w:bottom w:val="single" w:sz="4" w:space="1" w:color="auto"/>
              <w:right w:val="single" w:sz="4" w:space="4" w:color="auto"/>
            </w:pBdr>
            <w:tabs>
              <w:tab w:val="left" w:pos="1622"/>
            </w:tabs>
            <w:ind w:left="1622" w:hanging="363"/>
          </w:pPr>
        </w:pPrChange>
      </w:pPr>
      <w:ins w:id="16" w:author="OPPO (Qianxi Lu) - POST125" w:date="2024-03-05T10:38:00Z">
        <w:r w:rsidRPr="001E599D">
          <w:rPr>
            <w:rFonts w:ascii="Arial" w:hAnsi="Arial" w:cs="Arial"/>
            <w:rPrChange w:id="17" w:author="OPPO (Qianxi Lu) - POST125" w:date="2024-03-05T10:39:00Z">
              <w:rPr/>
            </w:rPrChange>
          </w:rPr>
          <w:t xml:space="preserve">3. </w:t>
        </w:r>
        <w:r w:rsidRPr="001E599D">
          <w:rPr>
            <w:rFonts w:ascii="Arial" w:hAnsi="Arial" w:cs="Arial"/>
            <w:lang w:val="en-US"/>
            <w:rPrChange w:id="18" w:author="OPPO (Qianxi Lu) - POST125" w:date="2024-03-05T10:39:00Z">
              <w:rPr>
                <w:lang w:val="en-US"/>
              </w:rPr>
            </w:rPrChange>
          </w:rPr>
          <w:tab/>
          <w:t>IUC in SL DRX is deprioritized in Rel-17 from RAN2 point of view</w:t>
        </w:r>
      </w:ins>
    </w:p>
    <w:p w14:paraId="3B02D1BC" w14:textId="5F30C915" w:rsidR="00BE0E6A" w:rsidRDefault="001E599D" w:rsidP="00BE0E6A">
      <w:pPr>
        <w:pStyle w:val="Doc-text2"/>
        <w:ind w:left="0" w:firstLine="0"/>
        <w:rPr>
          <w:ins w:id="19" w:author="OPPO (Qianxi Lu) - POST125" w:date="2024-03-05T10:29:00Z"/>
          <w:rFonts w:eastAsia="DengXian"/>
          <w:lang w:eastAsia="zh-CN"/>
        </w:rPr>
      </w:pPr>
      <w:ins w:id="20" w:author="OPPO (Qianxi Lu) - POST125" w:date="2024-03-05T10:39:00Z">
        <w:r>
          <w:rPr>
            <w:rFonts w:eastAsia="DengXian" w:hint="eastAsia"/>
            <w:lang w:eastAsia="zh-CN"/>
          </w:rPr>
          <w:t>R</w:t>
        </w:r>
        <w:r>
          <w:rPr>
            <w:rFonts w:eastAsia="DengXian"/>
            <w:lang w:eastAsia="zh-CN"/>
          </w:rPr>
          <w:t>AN2 is discussing whether</w:t>
        </w:r>
        <w:r w:rsidRPr="001E599D">
          <w:rPr>
            <w:rFonts w:eastAsia="DengXian"/>
            <w:lang w:eastAsia="zh-CN"/>
          </w:rPr>
          <w:t xml:space="preserve"> both IUC and DRX </w:t>
        </w:r>
      </w:ins>
      <w:ins w:id="21" w:author="OPPO (Qianxi Lu) - POST125" w:date="2024-03-05T10:40:00Z">
        <w:r>
          <w:rPr>
            <w:rFonts w:eastAsia="DengXian"/>
            <w:lang w:eastAsia="zh-CN"/>
          </w:rPr>
          <w:t xml:space="preserve">can be </w:t>
        </w:r>
        <w:del w:id="22" w:author="Xiaomi_Li Zhao" w:date="2024-03-06T15:34:00Z">
          <w:r w:rsidDel="00917600">
            <w:rPr>
              <w:rFonts w:eastAsia="DengXian" w:hint="eastAsia"/>
              <w:lang w:eastAsia="zh-CN"/>
            </w:rPr>
            <w:delText>supported</w:delText>
          </w:r>
        </w:del>
      </w:ins>
      <w:ins w:id="23" w:author="Xiaomi_Li Zhao" w:date="2024-03-06T15:34:00Z">
        <w:r w:rsidR="00917600">
          <w:rPr>
            <w:rFonts w:eastAsia="DengXian" w:hint="eastAsia"/>
            <w:lang w:eastAsia="zh-CN"/>
          </w:rPr>
          <w:t>used</w:t>
        </w:r>
        <w:r w:rsidR="00917600">
          <w:rPr>
            <w:rFonts w:eastAsia="DengXian"/>
            <w:lang w:eastAsia="zh-CN"/>
          </w:rPr>
          <w:t xml:space="preserve"> by a Sidelink UE</w:t>
        </w:r>
      </w:ins>
      <w:ins w:id="24" w:author="OPPO (Qianxi Lu) - POST125" w:date="2024-03-05T10:40:00Z">
        <w:r>
          <w:rPr>
            <w:rFonts w:eastAsia="DengXian"/>
            <w:lang w:eastAsia="zh-CN"/>
          </w:rPr>
          <w:t xml:space="preserve"> simultaneously</w:t>
        </w:r>
      </w:ins>
      <w:ins w:id="25" w:author="OPPO (Qianxi Lu) - POST125" w:date="2024-03-05T10:39:00Z">
        <w:r w:rsidRPr="001E599D">
          <w:rPr>
            <w:rFonts w:eastAsia="DengXian"/>
            <w:lang w:eastAsia="zh-CN"/>
          </w:rPr>
          <w:t xml:space="preserve"> </w:t>
        </w:r>
      </w:ins>
      <w:commentRangeStart w:id="26"/>
      <w:ins w:id="27" w:author="Xiaomi_Li Zhao" w:date="2024-03-05T11:07:00Z">
        <w:r w:rsidR="00E57470">
          <w:rPr>
            <w:rFonts w:eastAsia="DengXian"/>
            <w:lang w:eastAsia="zh-CN"/>
          </w:rPr>
          <w:t>from Rel-17</w:t>
        </w:r>
        <w:commentRangeEnd w:id="26"/>
        <w:r w:rsidR="00E57470">
          <w:rPr>
            <w:rStyle w:val="CommentReference"/>
            <w:rFonts w:eastAsia="SimSun" w:cs="Times New Roman"/>
            <w:szCs w:val="20"/>
            <w:lang w:val="en-GB"/>
          </w:rPr>
          <w:commentReference w:id="26"/>
        </w:r>
        <w:r w:rsidR="00E57470">
          <w:rPr>
            <w:rFonts w:eastAsia="DengXian"/>
            <w:lang w:eastAsia="zh-CN"/>
          </w:rPr>
          <w:t xml:space="preserve"> </w:t>
        </w:r>
      </w:ins>
      <w:ins w:id="28" w:author="OPPO (Qianxi Lu) - POST125" w:date="2024-03-05T10:39:00Z">
        <w:r w:rsidRPr="001E599D">
          <w:rPr>
            <w:rFonts w:eastAsia="DengXian"/>
            <w:lang w:eastAsia="zh-CN"/>
          </w:rPr>
          <w:t>with simple text changes in MAC spec</w:t>
        </w:r>
      </w:ins>
      <w:ins w:id="29" w:author="OPPO (Qianxi Lu) - POST125" w:date="2024-03-05T10:40:00Z">
        <w:r>
          <w:rPr>
            <w:rFonts w:eastAsia="DengXian"/>
            <w:lang w:eastAsia="zh-CN"/>
          </w:rPr>
          <w:t>, i.e.,</w:t>
        </w:r>
      </w:ins>
      <w:ins w:id="30" w:author="OPPO (Qianxi Lu) - POST125" w:date="2024-03-05T10:39:00Z">
        <w:r w:rsidRPr="001E599D">
          <w:rPr>
            <w:rFonts w:eastAsia="DengXian"/>
            <w:lang w:eastAsia="zh-CN"/>
          </w:rPr>
          <w:t xml:space="preserve"> RAN2 will not support it if it requires any functional change or modification.</w:t>
        </w:r>
      </w:ins>
      <w:commentRangeEnd w:id="7"/>
      <w:commentRangeEnd w:id="9"/>
      <w:r w:rsidR="001E093E">
        <w:rPr>
          <w:rStyle w:val="CommentReference"/>
          <w:rFonts w:eastAsia="SimSun" w:cs="Times New Roman"/>
          <w:szCs w:val="20"/>
          <w:lang w:val="en-GB"/>
        </w:rPr>
        <w:commentReference w:id="7"/>
      </w:r>
      <w:commentRangeEnd w:id="8"/>
      <w:r w:rsidR="00EC7E29">
        <w:rPr>
          <w:rStyle w:val="CommentReference"/>
          <w:rFonts w:eastAsia="SimSun" w:cs="Times New Roman"/>
          <w:szCs w:val="20"/>
          <w:lang w:val="en-GB"/>
        </w:rPr>
        <w:commentReference w:id="8"/>
      </w:r>
      <w:r>
        <w:rPr>
          <w:rStyle w:val="CommentReference"/>
          <w:rFonts w:eastAsia="SimSun" w:cs="Times New Roman"/>
          <w:szCs w:val="20"/>
          <w:lang w:val="en-GB"/>
        </w:rPr>
        <w:commentReference w:id="9"/>
      </w:r>
      <w:commentRangeEnd w:id="10"/>
      <w:r w:rsidR="00E57470">
        <w:rPr>
          <w:rStyle w:val="CommentReference"/>
          <w:rFonts w:eastAsia="SimSun" w:cs="Times New Roman"/>
          <w:szCs w:val="20"/>
          <w:lang w:val="en-GB"/>
        </w:rPr>
        <w:commentReference w:id="10"/>
      </w:r>
    </w:p>
    <w:p w14:paraId="6A1263DB" w14:textId="77777777" w:rsidR="00BE0E6A" w:rsidRDefault="00BE0E6A" w:rsidP="00BE0E6A">
      <w:pPr>
        <w:pStyle w:val="Doc-text2"/>
        <w:ind w:left="0" w:firstLine="0"/>
        <w:rPr>
          <w:ins w:id="31" w:author="OPPO (Qianxi Lu) - POST125" w:date="2024-03-05T10:29:00Z"/>
          <w:rFonts w:eastAsia="DengXian"/>
          <w:lang w:eastAsia="zh-CN"/>
        </w:rPr>
      </w:pPr>
    </w:p>
    <w:p w14:paraId="7F0881C5" w14:textId="77777777" w:rsidR="00BE0E6A" w:rsidRPr="00BE0E6A" w:rsidRDefault="00BE0E6A">
      <w:pPr>
        <w:pStyle w:val="Doc-text2"/>
        <w:ind w:left="0" w:firstLine="0"/>
        <w:rPr>
          <w:rFonts w:eastAsia="DengXian"/>
          <w:lang w:eastAsia="zh-CN"/>
          <w:rPrChange w:id="32" w:author="OPPO (Qianxi Lu) - POST125" w:date="2024-03-05T10:29:00Z">
            <w:rPr/>
          </w:rPrChange>
        </w:rPr>
        <w:pPrChange w:id="33" w:author="OPPO (Qianxi Lu) - POST125" w:date="2024-03-05T10:29:00Z">
          <w:pPr>
            <w:pStyle w:val="Doc-text2"/>
          </w:pPr>
        </w:pPrChange>
      </w:pPr>
    </w:p>
    <w:p w14:paraId="25682587" w14:textId="77777777" w:rsidR="00463675" w:rsidRDefault="00463675">
      <w:pPr>
        <w:spacing w:after="120"/>
        <w:rPr>
          <w:rFonts w:ascii="Arial" w:hAnsi="Arial" w:cs="Arial"/>
          <w:b/>
        </w:rPr>
      </w:pPr>
      <w:r>
        <w:rPr>
          <w:rFonts w:ascii="Arial" w:hAnsi="Arial" w:cs="Arial"/>
          <w:b/>
        </w:rPr>
        <w:t>2. Actions:</w:t>
      </w:r>
    </w:p>
    <w:p w14:paraId="27FCAB4C" w14:textId="4A43C23C" w:rsidR="00330BAC" w:rsidRPr="00277C00" w:rsidRDefault="00330BAC" w:rsidP="00330BAC">
      <w:pPr>
        <w:spacing w:after="120"/>
        <w:ind w:left="1985" w:hanging="1985"/>
        <w:rPr>
          <w:rFonts w:ascii="Arial" w:hAnsi="Arial" w:cs="Arial"/>
          <w:b/>
        </w:rPr>
      </w:pPr>
      <w:r w:rsidRPr="00277C00">
        <w:rPr>
          <w:rFonts w:ascii="Arial" w:hAnsi="Arial" w:cs="Arial"/>
          <w:b/>
        </w:rPr>
        <w:t xml:space="preserve">To </w:t>
      </w:r>
      <w:del w:id="34" w:author="Huawei, HiSilicon" w:date="2024-03-06T10:06:00Z">
        <w:r w:rsidR="005F65B4" w:rsidDel="005C01C9">
          <w:rPr>
            <w:rFonts w:ascii="Arial" w:hAnsi="Arial" w:cs="Arial"/>
            <w:b/>
          </w:rPr>
          <w:delText>SA</w:delText>
        </w:r>
        <w:r w:rsidDel="005C01C9">
          <w:rPr>
            <w:rFonts w:ascii="Arial" w:hAnsi="Arial" w:cs="Arial"/>
            <w:b/>
          </w:rPr>
          <w:delText xml:space="preserve"> </w:delText>
        </w:r>
      </w:del>
      <w:ins w:id="35" w:author="Huawei, HiSilicon" w:date="2024-03-06T10:06:00Z">
        <w:r w:rsidR="005C01C9">
          <w:rPr>
            <w:rFonts w:ascii="Arial" w:hAnsi="Arial" w:cs="Arial"/>
            <w:b/>
          </w:rPr>
          <w:t>RAN</w:t>
        </w:r>
        <w:r w:rsidR="005C01C9">
          <w:rPr>
            <w:rFonts w:ascii="Arial" w:hAnsi="Arial" w:cs="Arial"/>
            <w:b/>
          </w:rPr>
          <w:t xml:space="preserve"> </w:t>
        </w:r>
      </w:ins>
      <w:del w:id="36" w:author="Huawei, HiSilicon" w:date="2024-03-06T10:08:00Z">
        <w:r w:rsidDel="005C01C9">
          <w:rPr>
            <w:rFonts w:ascii="Arial" w:hAnsi="Arial" w:cs="Arial"/>
            <w:b/>
          </w:rPr>
          <w:delText>WG</w:delText>
        </w:r>
        <w:r w:rsidR="005F65B4" w:rsidDel="005C01C9">
          <w:rPr>
            <w:rFonts w:ascii="Arial" w:hAnsi="Arial" w:cs="Arial"/>
            <w:b/>
          </w:rPr>
          <w:delText>2</w:delText>
        </w:r>
      </w:del>
      <w:ins w:id="37" w:author="Huawei, HiSilicon" w:date="2024-03-06T10:08:00Z">
        <w:r w:rsidR="005C01C9">
          <w:rPr>
            <w:rFonts w:ascii="Arial" w:hAnsi="Arial" w:cs="Arial"/>
            <w:b/>
          </w:rPr>
          <w:t>WG</w:t>
        </w:r>
        <w:r w:rsidR="005C01C9">
          <w:rPr>
            <w:rFonts w:ascii="Arial" w:hAnsi="Arial" w:cs="Arial"/>
            <w:b/>
          </w:rPr>
          <w:t>1</w:t>
        </w:r>
      </w:ins>
    </w:p>
    <w:p w14:paraId="23444C6A" w14:textId="0BC7C421" w:rsidR="00330BAC" w:rsidRDefault="00330BAC" w:rsidP="00330BAC">
      <w:pPr>
        <w:spacing w:after="120"/>
        <w:ind w:left="993" w:hanging="993"/>
        <w:rPr>
          <w:rFonts w:ascii="Arial" w:hAnsi="Arial" w:cs="Arial"/>
          <w:lang w:val="en-US"/>
        </w:rPr>
      </w:pPr>
      <w:r w:rsidRPr="00277C00">
        <w:rPr>
          <w:rFonts w:ascii="Arial" w:hAnsi="Arial" w:cs="Arial"/>
          <w:b/>
        </w:rPr>
        <w:t xml:space="preserve">ACTION: </w:t>
      </w:r>
      <w:r w:rsidRPr="00277C00">
        <w:rPr>
          <w:rFonts w:ascii="Arial" w:hAnsi="Arial" w:cs="Arial"/>
          <w:b/>
        </w:rPr>
        <w:tab/>
      </w:r>
      <w:r w:rsidR="00BD55B5">
        <w:rPr>
          <w:rFonts w:ascii="Arial" w:hAnsi="Arial" w:cs="Arial"/>
          <w:lang w:val="en-US"/>
        </w:rPr>
        <w:t xml:space="preserve">RAN2 would like to ask </w:t>
      </w:r>
      <w:r w:rsidR="009B10AC">
        <w:rPr>
          <w:rFonts w:ascii="Arial" w:hAnsi="Arial" w:cs="Arial"/>
          <w:lang w:val="en-US"/>
        </w:rPr>
        <w:t>RAN1</w:t>
      </w:r>
      <w:r w:rsidR="007952FC">
        <w:rPr>
          <w:rFonts w:ascii="Arial" w:hAnsi="Arial" w:cs="Arial"/>
          <w:lang w:val="en-US"/>
        </w:rPr>
        <w:t xml:space="preserve"> </w:t>
      </w:r>
      <w:r w:rsidR="00092452">
        <w:rPr>
          <w:rFonts w:ascii="Arial" w:hAnsi="Arial" w:cs="Arial"/>
          <w:lang w:val="en-US"/>
        </w:rPr>
        <w:t xml:space="preserve">to provide feedback </w:t>
      </w:r>
      <w:r w:rsidR="008910B6">
        <w:rPr>
          <w:rFonts w:ascii="Arial" w:hAnsi="Arial" w:cs="Arial"/>
          <w:lang w:val="en-US"/>
        </w:rPr>
        <w:t xml:space="preserve">to the above </w:t>
      </w:r>
      <w:del w:id="38" w:author="OPPO (Qianxi Lu) - POST125" w:date="2024-03-05T10:40:00Z">
        <w:r w:rsidR="008910B6" w:rsidDel="001E599D">
          <w:rPr>
            <w:rFonts w:ascii="Arial" w:hAnsi="Arial" w:cs="Arial"/>
            <w:lang w:val="en-US"/>
          </w:rPr>
          <w:delText>question</w:delText>
        </w:r>
        <w:r w:rsidR="00092452" w:rsidDel="001E599D">
          <w:rPr>
            <w:rFonts w:ascii="Arial" w:hAnsi="Arial" w:cs="Arial"/>
            <w:lang w:val="en-US"/>
          </w:rPr>
          <w:delText>s</w:delText>
        </w:r>
      </w:del>
      <w:ins w:id="39" w:author="OPPO (Qianxi Lu) - POST125" w:date="2024-03-05T10:40:00Z">
        <w:r w:rsidR="001E599D">
          <w:rPr>
            <w:rFonts w:ascii="Arial" w:hAnsi="Arial" w:cs="Arial"/>
            <w:lang w:val="en-US"/>
          </w:rPr>
          <w:t>Question-1 and Question-2</w:t>
        </w:r>
      </w:ins>
      <w:r w:rsidR="007952FC">
        <w:rPr>
          <w:rFonts w:ascii="Arial" w:hAnsi="Arial" w:cs="Arial"/>
          <w:lang w:val="en-US"/>
        </w:rPr>
        <w:t>.</w:t>
      </w:r>
      <w:ins w:id="40" w:author="OPPO (Qianxi Lu) - POST125" w:date="2024-03-05T10:40:00Z">
        <w:r w:rsidR="001E599D">
          <w:rPr>
            <w:rFonts w:ascii="Arial" w:hAnsi="Arial" w:cs="Arial"/>
            <w:lang w:val="en-US"/>
          </w:rPr>
          <w:t xml:space="preserve"> </w:t>
        </w:r>
        <w:commentRangeStart w:id="41"/>
        <w:r w:rsidR="001E599D">
          <w:rPr>
            <w:rFonts w:ascii="Arial" w:hAnsi="Arial" w:cs="Arial"/>
            <w:lang w:val="en-US"/>
          </w:rPr>
          <w:t xml:space="preserve">And RAN1 can feedback if any concern on the </w:t>
        </w:r>
      </w:ins>
      <w:commentRangeStart w:id="42"/>
      <w:commentRangeStart w:id="43"/>
      <w:ins w:id="44" w:author="OPPO (Qianxi Lu) - POST125" w:date="2024-03-05T10:41:00Z">
        <w:del w:id="45" w:author="Xiaomi_Li Zhao" w:date="2024-03-06T15:33:00Z">
          <w:r w:rsidR="00571C93" w:rsidDel="00571C93">
            <w:rPr>
              <w:rFonts w:ascii="Arial" w:hAnsi="Arial" w:cs="Arial" w:hint="eastAsia"/>
              <w:lang w:val="en-US" w:eastAsia="zh-CN"/>
            </w:rPr>
            <w:delText>work for</w:delText>
          </w:r>
        </w:del>
      </w:ins>
      <w:ins w:id="46" w:author="Xiaomi_Li Zhao" w:date="2024-03-06T15:33:00Z">
        <w:r w:rsidR="00571C93">
          <w:rPr>
            <w:rFonts w:ascii="Arial" w:hAnsi="Arial" w:cs="Arial" w:hint="eastAsia"/>
            <w:lang w:val="en-US" w:eastAsia="zh-CN"/>
          </w:rPr>
          <w:t>potential</w:t>
        </w:r>
        <w:r w:rsidR="00571C93">
          <w:rPr>
            <w:rFonts w:ascii="Arial" w:hAnsi="Arial" w:cs="Arial"/>
            <w:lang w:val="en-US"/>
          </w:rPr>
          <w:t xml:space="preserve"> </w:t>
        </w:r>
        <w:r w:rsidR="00571C93">
          <w:rPr>
            <w:rFonts w:ascii="Arial" w:hAnsi="Arial" w:cs="Arial" w:hint="eastAsia"/>
            <w:lang w:val="en-US" w:eastAsia="zh-CN"/>
          </w:rPr>
          <w:t>work</w:t>
        </w:r>
        <w:r w:rsidR="00571C93">
          <w:rPr>
            <w:rFonts w:ascii="Arial" w:hAnsi="Arial" w:cs="Arial"/>
            <w:lang w:val="en-US"/>
          </w:rPr>
          <w:t xml:space="preserve"> </w:t>
        </w:r>
        <w:r w:rsidR="00571C93">
          <w:rPr>
            <w:rFonts w:ascii="Arial" w:hAnsi="Arial" w:cs="Arial" w:hint="eastAsia"/>
            <w:lang w:val="en-US" w:eastAsia="zh-CN"/>
          </w:rPr>
          <w:t>on</w:t>
        </w:r>
      </w:ins>
      <w:ins w:id="47" w:author="OPPO (Qianxi Lu) - POST125" w:date="2024-03-05T10:41:00Z">
        <w:r w:rsidR="00571C93">
          <w:rPr>
            <w:rFonts w:ascii="Arial" w:hAnsi="Arial" w:cs="Arial"/>
            <w:lang w:val="en-US"/>
          </w:rPr>
          <w:t xml:space="preserve"> </w:t>
        </w:r>
      </w:ins>
      <w:commentRangeEnd w:id="42"/>
      <w:r w:rsidR="001E093E">
        <w:rPr>
          <w:rStyle w:val="CommentReference"/>
          <w:rFonts w:ascii="Arial" w:hAnsi="Arial"/>
        </w:rPr>
        <w:commentReference w:id="42"/>
      </w:r>
      <w:commentRangeEnd w:id="43"/>
      <w:r w:rsidR="00EC7E29">
        <w:rPr>
          <w:rStyle w:val="CommentReference"/>
          <w:rFonts w:ascii="Arial" w:hAnsi="Arial"/>
        </w:rPr>
        <w:commentReference w:id="43"/>
      </w:r>
      <w:ins w:id="48" w:author="Xiaomi_Li Zhao" w:date="2024-03-05T11:09:00Z">
        <w:r w:rsidR="00B3780E">
          <w:rPr>
            <w:rFonts w:ascii="Arial" w:hAnsi="Arial" w:cs="Arial"/>
            <w:lang w:val="en-US"/>
          </w:rPr>
          <w:t xml:space="preserve">the </w:t>
        </w:r>
      </w:ins>
      <w:ins w:id="49" w:author="OPPO (Qianxi Lu) - POST125" w:date="2024-03-05T10:41:00Z">
        <w:r w:rsidR="001E599D">
          <w:rPr>
            <w:rFonts w:ascii="Arial" w:hAnsi="Arial" w:cs="Arial"/>
            <w:lang w:val="en-US"/>
          </w:rPr>
          <w:t>co-existence of IUC and DRX</w:t>
        </w:r>
      </w:ins>
      <w:ins w:id="50" w:author="Xiaomi_Li Zhao" w:date="2024-03-05T11:09:00Z">
        <w:r w:rsidR="00E57470">
          <w:rPr>
            <w:rFonts w:ascii="Arial" w:hAnsi="Arial" w:cs="Arial"/>
            <w:lang w:val="en-US"/>
          </w:rPr>
          <w:t xml:space="preserve"> from Rel-17</w:t>
        </w:r>
      </w:ins>
      <w:ins w:id="51" w:author="OPPO (Qianxi Lu) - POST125" w:date="2024-03-05T10:41:00Z">
        <w:r w:rsidR="001E599D">
          <w:rPr>
            <w:rFonts w:ascii="Arial" w:hAnsi="Arial" w:cs="Arial"/>
            <w:lang w:val="en-US"/>
          </w:rPr>
          <w:t>.</w:t>
        </w:r>
      </w:ins>
      <w:commentRangeEnd w:id="41"/>
      <w:r w:rsidR="00C92166">
        <w:rPr>
          <w:rStyle w:val="CommentReference"/>
          <w:rFonts w:ascii="Arial" w:hAnsi="Arial"/>
        </w:rPr>
        <w:commentReference w:id="41"/>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D4D2165" w14:textId="0E7F0778" w:rsidR="008910B6" w:rsidRPr="00CE0424" w:rsidRDefault="008910B6" w:rsidP="008910B6">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#125</w:t>
      </w:r>
      <w:r w:rsidR="009B10AC">
        <w:rPr>
          <w:rFonts w:ascii="Arial" w:hAnsi="Arial" w:cs="Arial"/>
          <w:bCs/>
          <w:color w:val="000000"/>
        </w:rPr>
        <w:t>bis</w:t>
      </w:r>
      <w:r w:rsidR="00045BDC">
        <w:rPr>
          <w:rFonts w:ascii="Arial" w:hAnsi="Arial" w:cs="Arial"/>
          <w:bCs/>
          <w:color w:val="000000"/>
        </w:rPr>
        <w:tab/>
      </w:r>
      <w:r w:rsidR="009B10AC">
        <w:rPr>
          <w:rFonts w:ascii="Arial" w:hAnsi="Arial" w:cs="Arial"/>
          <w:bCs/>
          <w:color w:val="000000"/>
        </w:rPr>
        <w:t>April</w:t>
      </w:r>
      <w:r w:rsidRPr="00E5620B">
        <w:rPr>
          <w:rFonts w:ascii="Arial" w:hAnsi="Arial" w:cs="Arial"/>
          <w:bCs/>
          <w:color w:val="000000"/>
        </w:rPr>
        <w:t xml:space="preserve"> 2024</w:t>
      </w:r>
      <w:r w:rsidR="00045BDC">
        <w:rPr>
          <w:rFonts w:ascii="Arial" w:hAnsi="Arial" w:cs="Arial"/>
          <w:bCs/>
          <w:color w:val="000000"/>
        </w:rPr>
        <w:tab/>
      </w:r>
      <w:r w:rsidR="00045BDC">
        <w:rPr>
          <w:rFonts w:ascii="Arial" w:hAnsi="Arial" w:cs="Arial"/>
          <w:bCs/>
          <w:color w:val="000000"/>
        </w:rPr>
        <w:tab/>
      </w:r>
      <w:r w:rsidR="009B10AC">
        <w:rPr>
          <w:rFonts w:ascii="Arial" w:hAnsi="Arial" w:cs="Arial"/>
          <w:bCs/>
          <w:color w:val="000000"/>
        </w:rPr>
        <w:t>Changsha, CN</w:t>
      </w:r>
    </w:p>
    <w:p w14:paraId="1E100730" w14:textId="459ADA49" w:rsidR="007D6F54" w:rsidRDefault="00045BDC" w:rsidP="00EF0733">
      <w:pPr>
        <w:tabs>
          <w:tab w:val="left" w:pos="5103"/>
        </w:tabs>
        <w:spacing w:after="120"/>
        <w:ind w:left="2268" w:hanging="2268"/>
        <w:rPr>
          <w:rFonts w:ascii="Arial" w:hAnsi="Arial" w:cs="Arial"/>
          <w:bCs/>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9B10AC">
        <w:rPr>
          <w:rFonts w:ascii="Arial" w:hAnsi="Arial" w:cs="Arial"/>
          <w:bCs/>
          <w:color w:val="000000"/>
        </w:rPr>
        <w:t>6</w:t>
      </w:r>
      <w:r w:rsidRPr="00E5620B">
        <w:rPr>
          <w:rFonts w:ascii="Arial" w:hAnsi="Arial" w:cs="Arial"/>
          <w:bCs/>
          <w:color w:val="000000"/>
        </w:rPr>
        <w:tab/>
      </w:r>
      <w:r w:rsidR="009B10AC">
        <w:rPr>
          <w:rFonts w:ascii="Arial" w:hAnsi="Arial" w:cs="Arial"/>
          <w:bCs/>
          <w:color w:val="000000"/>
        </w:rPr>
        <w:t>May</w:t>
      </w:r>
      <w:r w:rsidRPr="00E5620B">
        <w:rPr>
          <w:rFonts w:ascii="Arial" w:hAnsi="Arial" w:cs="Arial"/>
          <w:bCs/>
          <w:color w:val="000000"/>
        </w:rPr>
        <w:t xml:space="preserve"> 2024</w:t>
      </w:r>
      <w:r>
        <w:rPr>
          <w:rFonts w:ascii="Arial" w:hAnsi="Arial" w:cs="Arial"/>
          <w:bCs/>
          <w:color w:val="000000"/>
        </w:rPr>
        <w:tab/>
      </w:r>
      <w:r>
        <w:rPr>
          <w:rFonts w:ascii="Arial" w:hAnsi="Arial" w:cs="Arial"/>
          <w:bCs/>
          <w:color w:val="000000"/>
        </w:rPr>
        <w:tab/>
      </w:r>
      <w:r w:rsidR="009B10AC">
        <w:rPr>
          <w:rFonts w:ascii="Arial" w:hAnsi="Arial" w:cs="Arial"/>
          <w:bCs/>
          <w:color w:val="000000"/>
        </w:rPr>
        <w:t>Fukuoka, JP</w:t>
      </w:r>
    </w:p>
    <w:sectPr w:rsidR="007D6F54">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HiSilicon" w:date="2024-03-06T10:06:00Z" w:initials="H">
    <w:p w14:paraId="4B9B7F09" w14:textId="3022FF56" w:rsidR="005C01C9" w:rsidRDefault="005C01C9">
      <w:pPr>
        <w:pStyle w:val="CommentText"/>
      </w:pPr>
      <w:r>
        <w:rPr>
          <w:rStyle w:val="CommentReference"/>
        </w:rPr>
        <w:annotationRef/>
      </w:r>
      <w:r>
        <w:t xml:space="preserve">Suggest to add "SL" before "DRX" overall. </w:t>
      </w:r>
    </w:p>
  </w:comment>
  <w:comment w:id="26" w:author="Xiaomi_Li Zhao" w:date="2024-03-05T11:07:00Z" w:initials="m">
    <w:p w14:paraId="63DE917A" w14:textId="1C9A6FAC" w:rsidR="00E57470" w:rsidRDefault="00E57470">
      <w:pPr>
        <w:pStyle w:val="CommentText"/>
        <w:rPr>
          <w:lang w:eastAsia="zh-CN"/>
        </w:rPr>
      </w:pPr>
      <w:r>
        <w:rPr>
          <w:rStyle w:val="CommentReference"/>
        </w:rPr>
        <w:annotationRef/>
      </w:r>
      <w:r>
        <w:rPr>
          <w:lang w:eastAsia="zh-CN"/>
        </w:rPr>
        <w:t xml:space="preserve">Add from Rel-17 here to make it more clear that the coexistence of IUC and DRX is for R17 not for the co-channel case. </w:t>
      </w:r>
    </w:p>
  </w:comment>
  <w:comment w:id="7" w:author="Apple - Zhibin Wu 1" w:date="2024-03-05T11:02:00Z" w:initials="ZW">
    <w:p w14:paraId="7D60A6B1" w14:textId="77777777" w:rsidR="001E093E" w:rsidRDefault="001E093E" w:rsidP="001E093E">
      <w:r>
        <w:rPr>
          <w:rStyle w:val="CommentReference"/>
        </w:rPr>
        <w:annotationRef/>
      </w:r>
      <w:r>
        <w:rPr>
          <w:rFonts w:ascii="Arial" w:hAnsi="Arial"/>
          <w:color w:val="000000"/>
        </w:rPr>
        <w:t xml:space="preserve">Suggest to change “simultaneously supported” to “ used by a Sidelink UE simultaneously” </w:t>
      </w:r>
    </w:p>
    <w:p w14:paraId="3566DB0B" w14:textId="77777777" w:rsidR="001E093E" w:rsidRDefault="001E093E" w:rsidP="001E093E"/>
  </w:comment>
  <w:comment w:id="8" w:author="Xiaomi_Li Zhao" w:date="2024-03-06T15:34:00Z" w:initials="m">
    <w:p w14:paraId="1DD869D1" w14:textId="28C5902A" w:rsidR="00EC7E29" w:rsidRDefault="00EC7E29">
      <w:pPr>
        <w:pStyle w:val="CommentText"/>
        <w:rPr>
          <w:lang w:eastAsia="zh-CN"/>
        </w:rPr>
      </w:pPr>
      <w:r>
        <w:rPr>
          <w:rStyle w:val="CommentReference"/>
        </w:rPr>
        <w:annotationRef/>
      </w:r>
      <w:r>
        <w:rPr>
          <w:rFonts w:hint="eastAsia"/>
          <w:lang w:eastAsia="zh-CN"/>
        </w:rPr>
        <w:t>O</w:t>
      </w:r>
      <w:r>
        <w:rPr>
          <w:lang w:eastAsia="zh-CN"/>
        </w:rPr>
        <w:t>K</w:t>
      </w:r>
    </w:p>
  </w:comment>
  <w:comment w:id="9" w:author="OPPO (Qianxi Lu) - POST125" w:date="2024-03-05T10:42:00Z" w:initials="QX">
    <w:p w14:paraId="67384661" w14:textId="7C3A85BF" w:rsidR="001E599D" w:rsidRDefault="001E599D" w:rsidP="001E599D">
      <w:pPr>
        <w:pStyle w:val="CommentText"/>
        <w:jc w:val="left"/>
      </w:pPr>
      <w:r>
        <w:rPr>
          <w:rStyle w:val="CommentReference"/>
        </w:rPr>
        <w:annotationRef/>
      </w:r>
      <w:r>
        <w:t>What about the addition to follow R2 agreements as follows?</w:t>
      </w:r>
    </w:p>
    <w:p w14:paraId="74F0DB31" w14:textId="77777777" w:rsidR="001E599D" w:rsidRDefault="001E599D" w:rsidP="001E599D">
      <w:pPr>
        <w:pStyle w:val="CommentText"/>
        <w:jc w:val="left"/>
      </w:pPr>
    </w:p>
    <w:p w14:paraId="5715CC7A" w14:textId="77777777" w:rsidR="001E599D" w:rsidRDefault="001E599D" w:rsidP="001E599D">
      <w:pPr>
        <w:pStyle w:val="CommentText"/>
        <w:jc w:val="left"/>
      </w:pPr>
      <w:r>
        <w:t></w:t>
      </w:r>
      <w:r>
        <w:tab/>
        <w:t xml:space="preserve">Send a LS to RAN1 to ask whether IUC or DRX is supported in co-channel coexistence. </w:t>
      </w:r>
    </w:p>
    <w:p w14:paraId="314A9C9C" w14:textId="77777777" w:rsidR="001E599D" w:rsidRDefault="001E599D" w:rsidP="001E599D">
      <w:pPr>
        <w:pStyle w:val="CommentText"/>
        <w:jc w:val="left"/>
      </w:pPr>
      <w:r>
        <w:rPr>
          <w:highlight w:val="yellow"/>
        </w:rPr>
        <w:t></w:t>
      </w:r>
      <w:r>
        <w:rPr>
          <w:highlight w:val="yellow"/>
        </w:rPr>
        <w:tab/>
        <w:t>For both IUC and DRX case, explain what RAN2 agreed and RAN2’s current status (e.g. looking whether it can be supported with simple text changes in MAC spec) or not. RAN2 will not support it if it requires any functional change or modification.</w:t>
      </w:r>
    </w:p>
  </w:comment>
  <w:comment w:id="10" w:author="Xiaomi_Li Zhao" w:date="2024-03-05T10:59:00Z" w:initials="m">
    <w:p w14:paraId="7DBF88CB" w14:textId="0C20DD83" w:rsidR="00E57470" w:rsidRDefault="00E57470">
      <w:pPr>
        <w:pStyle w:val="CommentText"/>
        <w:rPr>
          <w:lang w:eastAsia="zh-CN"/>
        </w:rPr>
      </w:pPr>
      <w:r>
        <w:rPr>
          <w:rStyle w:val="CommentReference"/>
        </w:rPr>
        <w:annotationRef/>
      </w:r>
      <w:r>
        <w:rPr>
          <w:lang w:eastAsia="zh-CN"/>
        </w:rPr>
        <w:t xml:space="preserve">For IUC and DRX, my original thinking is to firstly check the feasibility in R17 in next meeting based on TPs, so did not include this case in the LS. But OK to add according to the agreement. </w:t>
      </w:r>
    </w:p>
    <w:p w14:paraId="37528685" w14:textId="603F2EF6" w:rsidR="00E57470" w:rsidRDefault="00E57470">
      <w:pPr>
        <w:pStyle w:val="CommentText"/>
        <w:rPr>
          <w:lang w:eastAsia="zh-CN"/>
        </w:rPr>
      </w:pPr>
    </w:p>
  </w:comment>
  <w:comment w:id="42" w:author="Apple - Zhibin Wu 1" w:date="2024-03-05T11:04:00Z" w:initials="ZW">
    <w:p w14:paraId="3E1C97E9" w14:textId="77777777" w:rsidR="001E093E" w:rsidRDefault="001E093E" w:rsidP="001E093E">
      <w:r>
        <w:rPr>
          <w:rStyle w:val="CommentReference"/>
        </w:rPr>
        <w:annotationRef/>
      </w:r>
      <w:r>
        <w:rPr>
          <w:rFonts w:ascii="Arial" w:hAnsi="Arial"/>
          <w:color w:val="000000"/>
        </w:rPr>
        <w:t>“work for” ==&gt; “potential work on”</w:t>
      </w:r>
    </w:p>
  </w:comment>
  <w:comment w:id="43" w:author="Xiaomi_Li Zhao" w:date="2024-03-06T15:34:00Z" w:initials="m">
    <w:p w14:paraId="3E38557A" w14:textId="6891D785" w:rsidR="00EC7E29" w:rsidRDefault="00EC7E29">
      <w:pPr>
        <w:pStyle w:val="CommentText"/>
        <w:rPr>
          <w:lang w:eastAsia="zh-CN"/>
        </w:rPr>
      </w:pPr>
      <w:r>
        <w:rPr>
          <w:rStyle w:val="CommentReference"/>
        </w:rPr>
        <w:annotationRef/>
      </w:r>
      <w:r>
        <w:rPr>
          <w:rFonts w:hint="eastAsia"/>
          <w:lang w:eastAsia="zh-CN"/>
        </w:rPr>
        <w:t>O</w:t>
      </w:r>
      <w:r>
        <w:rPr>
          <w:lang w:eastAsia="zh-CN"/>
        </w:rPr>
        <w:t>K</w:t>
      </w:r>
    </w:p>
  </w:comment>
  <w:comment w:id="41" w:author="Huawei, HiSilicon" w:date="2024-03-06T10:00:00Z" w:initials="H">
    <w:p w14:paraId="5AA3A9E4" w14:textId="55A0A9E4" w:rsidR="00C92166" w:rsidRDefault="00C92166">
      <w:pPr>
        <w:pStyle w:val="CommentText"/>
      </w:pPr>
      <w:r>
        <w:rPr>
          <w:rStyle w:val="CommentReference"/>
        </w:rPr>
        <w:annotationRef/>
      </w:r>
      <w:r>
        <w:t xml:space="preserve">There is no mentioning in Chair Note RAN2 will ask RAN1 on </w:t>
      </w:r>
      <w:r w:rsidR="00A73035">
        <w:t xml:space="preserve">the </w:t>
      </w:r>
      <w:r>
        <w:t>both IUC</w:t>
      </w:r>
      <w:r w:rsidR="005C01C9">
        <w:t xml:space="preserve"> and DRX case, instead of "explain...",  which is done in "Overall Description". We can ask RAN1 to take the status into consideration if companies really want to add something here. I don't see a point to ask RAN1 now if RAN2 has no agreement on </w:t>
      </w:r>
      <w:r w:rsidR="00F171EB">
        <w:t>which way to go</w:t>
      </w:r>
      <w:bookmarkStart w:id="52" w:name="_GoBack"/>
      <w:bookmarkEnd w:id="52"/>
      <w:r w:rsidR="005C01C9">
        <w:t xml:space="preserve"> (before checking it next meeting)</w:t>
      </w:r>
      <w:r w:rsidR="00A73035">
        <w:t xml:space="preserve">. The </w:t>
      </w:r>
      <w:r w:rsidR="005C01C9">
        <w:t>wording "RAN1 can feedback.." used here</w:t>
      </w:r>
      <w:r w:rsidR="00A73035">
        <w:t xml:space="preserve"> to soften it</w:t>
      </w:r>
      <w:r w:rsidR="005C01C9">
        <w:t xml:space="preserve"> </w:t>
      </w:r>
      <w:r w:rsidR="00A73035">
        <w:t xml:space="preserve">won't help much </w:t>
      </w:r>
      <w:r w:rsidR="005C01C9">
        <w:t xml:space="preserve">as "can" </w:t>
      </w:r>
      <w:r w:rsidR="00A73035">
        <w:t>seems to be</w:t>
      </w:r>
      <w:r w:rsidR="005C01C9">
        <w:t xml:space="preserve"> vague from required "Action" PoV.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9B7F09" w15:done="0"/>
  <w15:commentEx w15:paraId="63DE917A" w15:done="0"/>
  <w15:commentEx w15:paraId="3566DB0B" w15:done="0"/>
  <w15:commentEx w15:paraId="1DD869D1" w15:paraIdParent="3566DB0B" w15:done="0"/>
  <w15:commentEx w15:paraId="314A9C9C" w15:done="0"/>
  <w15:commentEx w15:paraId="37528685" w15:paraIdParent="314A9C9C" w15:done="0"/>
  <w15:commentEx w15:paraId="3E1C97E9" w15:done="0"/>
  <w15:commentEx w15:paraId="3E38557A" w15:paraIdParent="3E1C97E9" w15:done="0"/>
  <w15:commentEx w15:paraId="5AA3A9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303EA6" w16cex:dateUtc="2024-03-05T19:02:00Z"/>
  <w16cex:commentExtensible w16cex:durableId="43553A8E" w16cex:dateUtc="2024-03-05T02:42:00Z"/>
  <w16cex:commentExtensible w16cex:durableId="2A4DE1D5" w16cex:dateUtc="2024-03-05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9B7F09" w16cid:durableId="2992BEB9"/>
  <w16cid:commentId w16cid:paraId="63DE917A" w16cid:durableId="57E25094"/>
  <w16cid:commentId w16cid:paraId="3566DB0B" w16cid:durableId="39303EA6"/>
  <w16cid:commentId w16cid:paraId="1DD869D1" w16cid:durableId="2992B8C3"/>
  <w16cid:commentId w16cid:paraId="314A9C9C" w16cid:durableId="43553A8E"/>
  <w16cid:commentId w16cid:paraId="37528685" w16cid:durableId="6AEB3E95"/>
  <w16cid:commentId w16cid:paraId="3E1C97E9" w16cid:durableId="2A4DE1D5"/>
  <w16cid:commentId w16cid:paraId="3E38557A" w16cid:durableId="2992B8C7"/>
  <w16cid:commentId w16cid:paraId="5AA3A9E4" w16cid:durableId="2992BD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F057A" w14:textId="77777777" w:rsidR="00557D4C" w:rsidRDefault="00557D4C">
      <w:r>
        <w:separator/>
      </w:r>
    </w:p>
  </w:endnote>
  <w:endnote w:type="continuationSeparator" w:id="0">
    <w:p w14:paraId="62D83118" w14:textId="77777777" w:rsidR="00557D4C" w:rsidRDefault="00557D4C">
      <w:r>
        <w:continuationSeparator/>
      </w:r>
    </w:p>
  </w:endnote>
  <w:endnote w:type="continuationNotice" w:id="1">
    <w:p w14:paraId="2926B4C9" w14:textId="77777777" w:rsidR="00557D4C" w:rsidRDefault="00557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6E0BE" w14:textId="77777777" w:rsidR="00557D4C" w:rsidRDefault="00557D4C">
      <w:r>
        <w:separator/>
      </w:r>
    </w:p>
  </w:footnote>
  <w:footnote w:type="continuationSeparator" w:id="0">
    <w:p w14:paraId="736E3A8B" w14:textId="77777777" w:rsidR="00557D4C" w:rsidRDefault="00557D4C">
      <w:r>
        <w:continuationSeparator/>
      </w:r>
    </w:p>
  </w:footnote>
  <w:footnote w:type="continuationNotice" w:id="1">
    <w:p w14:paraId="44A32EA3" w14:textId="77777777" w:rsidR="00557D4C" w:rsidRDefault="00557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9"/>
  </w:num>
  <w:num w:numId="10">
    <w:abstractNumId w:val="8"/>
  </w:num>
  <w:num w:numId="11">
    <w:abstractNumId w:val="5"/>
  </w:num>
  <w:num w:numId="12">
    <w:abstractNumId w:val="6"/>
  </w:num>
  <w:num w:numId="13">
    <w:abstractNumId w:val="0"/>
  </w:num>
  <w:num w:numId="14">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Xiaomi_Li Zhao">
    <w15:presenceInfo w15:providerId="None" w15:userId="Xiaomi_Li Zhao"/>
  </w15:person>
  <w15:person w15:author="OPPO (Qianxi Lu) - POST125">
    <w15:presenceInfo w15:providerId="None" w15:userId="OPPO (Qianxi Lu) - POST125"/>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2454"/>
    <w:rsid w:val="0003565A"/>
    <w:rsid w:val="0003719B"/>
    <w:rsid w:val="00045511"/>
    <w:rsid w:val="00045BDC"/>
    <w:rsid w:val="0006068C"/>
    <w:rsid w:val="00067435"/>
    <w:rsid w:val="00074BFF"/>
    <w:rsid w:val="00074E1C"/>
    <w:rsid w:val="00086D22"/>
    <w:rsid w:val="0009245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3412"/>
    <w:rsid w:val="00176B14"/>
    <w:rsid w:val="00177DA3"/>
    <w:rsid w:val="00180CEC"/>
    <w:rsid w:val="00193164"/>
    <w:rsid w:val="001A473D"/>
    <w:rsid w:val="001A7080"/>
    <w:rsid w:val="001B008D"/>
    <w:rsid w:val="001C039B"/>
    <w:rsid w:val="001D2108"/>
    <w:rsid w:val="001E041A"/>
    <w:rsid w:val="001E093E"/>
    <w:rsid w:val="001E5425"/>
    <w:rsid w:val="001E599D"/>
    <w:rsid w:val="001F7B73"/>
    <w:rsid w:val="0020437B"/>
    <w:rsid w:val="00220708"/>
    <w:rsid w:val="00222A4F"/>
    <w:rsid w:val="002316B2"/>
    <w:rsid w:val="0024067D"/>
    <w:rsid w:val="002431E8"/>
    <w:rsid w:val="00254238"/>
    <w:rsid w:val="00261C7D"/>
    <w:rsid w:val="002633C1"/>
    <w:rsid w:val="00270DF0"/>
    <w:rsid w:val="0027716B"/>
    <w:rsid w:val="00282B21"/>
    <w:rsid w:val="00282DA9"/>
    <w:rsid w:val="00283A52"/>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E2356"/>
    <w:rsid w:val="004F3AA9"/>
    <w:rsid w:val="0050174F"/>
    <w:rsid w:val="00501F64"/>
    <w:rsid w:val="0050438E"/>
    <w:rsid w:val="00505F59"/>
    <w:rsid w:val="00506014"/>
    <w:rsid w:val="00524050"/>
    <w:rsid w:val="00525FEB"/>
    <w:rsid w:val="00557D4C"/>
    <w:rsid w:val="00557D6F"/>
    <w:rsid w:val="00571C93"/>
    <w:rsid w:val="005824F3"/>
    <w:rsid w:val="0058264E"/>
    <w:rsid w:val="0058337B"/>
    <w:rsid w:val="00591547"/>
    <w:rsid w:val="005921A6"/>
    <w:rsid w:val="00594DA5"/>
    <w:rsid w:val="005960FB"/>
    <w:rsid w:val="005C01C9"/>
    <w:rsid w:val="005C373E"/>
    <w:rsid w:val="005C4117"/>
    <w:rsid w:val="005C7689"/>
    <w:rsid w:val="005D1733"/>
    <w:rsid w:val="005D3735"/>
    <w:rsid w:val="005D558D"/>
    <w:rsid w:val="005D5906"/>
    <w:rsid w:val="005E051C"/>
    <w:rsid w:val="005E5DB4"/>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F358E"/>
    <w:rsid w:val="008F581B"/>
    <w:rsid w:val="00907392"/>
    <w:rsid w:val="00915C08"/>
    <w:rsid w:val="00916145"/>
    <w:rsid w:val="00917600"/>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73035"/>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55A7"/>
    <w:rsid w:val="00B27DC4"/>
    <w:rsid w:val="00B33A9B"/>
    <w:rsid w:val="00B3780E"/>
    <w:rsid w:val="00B544D2"/>
    <w:rsid w:val="00B5648B"/>
    <w:rsid w:val="00B66CC7"/>
    <w:rsid w:val="00B70E77"/>
    <w:rsid w:val="00B7368D"/>
    <w:rsid w:val="00B96AE4"/>
    <w:rsid w:val="00BA27F2"/>
    <w:rsid w:val="00BA2AD5"/>
    <w:rsid w:val="00BB01AC"/>
    <w:rsid w:val="00BB0CAD"/>
    <w:rsid w:val="00BC2519"/>
    <w:rsid w:val="00BD55B5"/>
    <w:rsid w:val="00BD604A"/>
    <w:rsid w:val="00BE0E6A"/>
    <w:rsid w:val="00BE1F84"/>
    <w:rsid w:val="00BE7CC9"/>
    <w:rsid w:val="00BF32CE"/>
    <w:rsid w:val="00C021DE"/>
    <w:rsid w:val="00C0661A"/>
    <w:rsid w:val="00C13B0A"/>
    <w:rsid w:val="00C231ED"/>
    <w:rsid w:val="00C2354D"/>
    <w:rsid w:val="00C51C0C"/>
    <w:rsid w:val="00C52AEB"/>
    <w:rsid w:val="00C750D8"/>
    <w:rsid w:val="00C75773"/>
    <w:rsid w:val="00C75AC5"/>
    <w:rsid w:val="00C77A90"/>
    <w:rsid w:val="00C849F1"/>
    <w:rsid w:val="00C92166"/>
    <w:rsid w:val="00CA0491"/>
    <w:rsid w:val="00CA1135"/>
    <w:rsid w:val="00CB2DDF"/>
    <w:rsid w:val="00CC7915"/>
    <w:rsid w:val="00CD2528"/>
    <w:rsid w:val="00CE1441"/>
    <w:rsid w:val="00CF46B7"/>
    <w:rsid w:val="00CF669B"/>
    <w:rsid w:val="00D24338"/>
    <w:rsid w:val="00D40BEF"/>
    <w:rsid w:val="00D42DF3"/>
    <w:rsid w:val="00D53B06"/>
    <w:rsid w:val="00D6102C"/>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8352F"/>
    <w:rsid w:val="00E83F3C"/>
    <w:rsid w:val="00EA2210"/>
    <w:rsid w:val="00EC2503"/>
    <w:rsid w:val="00EC6EA5"/>
    <w:rsid w:val="00EC7E29"/>
    <w:rsid w:val="00ED133C"/>
    <w:rsid w:val="00ED4B16"/>
    <w:rsid w:val="00ED4D4E"/>
    <w:rsid w:val="00EF0733"/>
    <w:rsid w:val="00F11820"/>
    <w:rsid w:val="00F171EB"/>
    <w:rsid w:val="00F17587"/>
    <w:rsid w:val="00F23FFC"/>
    <w:rsid w:val="00F32CDF"/>
    <w:rsid w:val="00F54C66"/>
    <w:rsid w:val="00F65C9C"/>
    <w:rsid w:val="00F769F4"/>
    <w:rsid w:val="00F805FE"/>
    <w:rsid w:val="00F853D1"/>
    <w:rsid w:val="00F9583D"/>
    <w:rsid w:val="00F973BB"/>
    <w:rsid w:val="00FD3596"/>
    <w:rsid w:val="00FD66FB"/>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90133046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mailto:3GPPLiaison@etsi.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1346</Characters>
  <Application>Microsoft Office Word</Application>
  <DocSecurity>0</DocSecurity>
  <Lines>11</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Manager/>
  <Company>ETSI Sophia Antipolis</Company>
  <LinksUpToDate>false</LinksUpToDate>
  <CharactersWithSpaces>1579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Huawei, HiSilicon</cp:lastModifiedBy>
  <cp:revision>3</cp:revision>
  <cp:lastPrinted>2002-04-23T00:10:00Z</cp:lastPrinted>
  <dcterms:created xsi:type="dcterms:W3CDTF">2024-03-06T09:15:00Z</dcterms:created>
  <dcterms:modified xsi:type="dcterms:W3CDTF">2024-03-06T09:17:00Z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1709714251</vt:lpwstr>
  </property>
</Properties>
</file>