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BodyText"/>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BodyText"/>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BodyText"/>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BodyText"/>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BodyText"/>
            </w:pPr>
            <w:r>
              <w:rPr>
                <w:rFonts w:eastAsia="DengXian" w:hint="eastAsia"/>
              </w:rPr>
              <w:t>Bingxue</w:t>
            </w:r>
            <w:r>
              <w:rPr>
                <w:rFonts w:eastAsia="DengXian"/>
              </w:rPr>
              <w:t xml:space="preserve"> Leng</w:t>
            </w:r>
          </w:p>
        </w:tc>
        <w:tc>
          <w:tcPr>
            <w:tcW w:w="3210" w:type="dxa"/>
          </w:tcPr>
          <w:p w14:paraId="45F1CB05" w14:textId="1003D702" w:rsidR="003E30A6" w:rsidRPr="0047642A" w:rsidRDefault="003E30A6" w:rsidP="003E30A6">
            <w:pPr>
              <w:pStyle w:val="BodyText"/>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BodyText"/>
            </w:pPr>
            <w:r>
              <w:t>Apple</w:t>
            </w:r>
          </w:p>
        </w:tc>
        <w:tc>
          <w:tcPr>
            <w:tcW w:w="3210" w:type="dxa"/>
          </w:tcPr>
          <w:p w14:paraId="6940F4DB" w14:textId="0CEE3BB7" w:rsidR="003E30A6" w:rsidRPr="0047642A" w:rsidRDefault="005A577C" w:rsidP="003E30A6">
            <w:pPr>
              <w:pStyle w:val="BodyText"/>
            </w:pPr>
            <w:r>
              <w:t>Zhibin</w:t>
            </w:r>
          </w:p>
        </w:tc>
        <w:tc>
          <w:tcPr>
            <w:tcW w:w="3210" w:type="dxa"/>
          </w:tcPr>
          <w:p w14:paraId="7BFE6A4B" w14:textId="77777777" w:rsidR="003E30A6" w:rsidRPr="0047642A" w:rsidRDefault="003E30A6" w:rsidP="003E30A6">
            <w:pPr>
              <w:pStyle w:val="BodyText"/>
            </w:pPr>
          </w:p>
        </w:tc>
      </w:tr>
      <w:tr w:rsidR="003E30A6" w:rsidRPr="0047642A" w14:paraId="6FC7FBFD" w14:textId="77777777" w:rsidTr="007F09DA">
        <w:tc>
          <w:tcPr>
            <w:tcW w:w="3209" w:type="dxa"/>
          </w:tcPr>
          <w:p w14:paraId="7F3CFE24" w14:textId="77777777" w:rsidR="003E30A6" w:rsidRPr="0047642A" w:rsidRDefault="003E30A6" w:rsidP="003E30A6">
            <w:pPr>
              <w:pStyle w:val="BodyText"/>
            </w:pPr>
          </w:p>
        </w:tc>
        <w:tc>
          <w:tcPr>
            <w:tcW w:w="3210" w:type="dxa"/>
          </w:tcPr>
          <w:p w14:paraId="61EEBAA4" w14:textId="77777777" w:rsidR="003E30A6" w:rsidRPr="0047642A" w:rsidRDefault="003E30A6" w:rsidP="003E30A6">
            <w:pPr>
              <w:pStyle w:val="BodyText"/>
            </w:pPr>
          </w:p>
        </w:tc>
        <w:tc>
          <w:tcPr>
            <w:tcW w:w="3210" w:type="dxa"/>
          </w:tcPr>
          <w:p w14:paraId="1E7B0052" w14:textId="77777777" w:rsidR="003E30A6" w:rsidRPr="0047642A" w:rsidRDefault="003E30A6" w:rsidP="003E30A6">
            <w:pPr>
              <w:pStyle w:val="BodyText"/>
            </w:pPr>
          </w:p>
        </w:tc>
      </w:tr>
      <w:tr w:rsidR="003E30A6" w:rsidRPr="0047642A" w14:paraId="25DCD5CF" w14:textId="77777777" w:rsidTr="007F09DA">
        <w:tc>
          <w:tcPr>
            <w:tcW w:w="3209" w:type="dxa"/>
          </w:tcPr>
          <w:p w14:paraId="6DD8AF7B" w14:textId="77777777" w:rsidR="003E30A6" w:rsidRPr="0047642A" w:rsidRDefault="003E30A6" w:rsidP="003E30A6">
            <w:pPr>
              <w:pStyle w:val="BodyText"/>
            </w:pPr>
          </w:p>
        </w:tc>
        <w:tc>
          <w:tcPr>
            <w:tcW w:w="3210" w:type="dxa"/>
          </w:tcPr>
          <w:p w14:paraId="2CD0FEAA" w14:textId="77777777" w:rsidR="003E30A6" w:rsidRPr="0047642A" w:rsidRDefault="003E30A6" w:rsidP="003E30A6">
            <w:pPr>
              <w:pStyle w:val="BodyText"/>
            </w:pPr>
          </w:p>
        </w:tc>
        <w:tc>
          <w:tcPr>
            <w:tcW w:w="3210" w:type="dxa"/>
          </w:tcPr>
          <w:p w14:paraId="68C698B2" w14:textId="77777777" w:rsidR="003E30A6" w:rsidRPr="0047642A" w:rsidRDefault="003E30A6" w:rsidP="003E30A6">
            <w:pPr>
              <w:pStyle w:val="BodyText"/>
            </w:pPr>
          </w:p>
        </w:tc>
      </w:tr>
      <w:tr w:rsidR="003E30A6" w:rsidRPr="0047642A" w14:paraId="53990AFD" w14:textId="77777777" w:rsidTr="007F09DA">
        <w:tc>
          <w:tcPr>
            <w:tcW w:w="3209" w:type="dxa"/>
          </w:tcPr>
          <w:p w14:paraId="094341C4" w14:textId="77777777" w:rsidR="003E30A6" w:rsidRPr="0047642A" w:rsidRDefault="003E30A6" w:rsidP="003E30A6">
            <w:pPr>
              <w:pStyle w:val="BodyText"/>
            </w:pPr>
          </w:p>
        </w:tc>
        <w:tc>
          <w:tcPr>
            <w:tcW w:w="3210" w:type="dxa"/>
          </w:tcPr>
          <w:p w14:paraId="743EB37F" w14:textId="77777777" w:rsidR="003E30A6" w:rsidRPr="0047642A" w:rsidRDefault="003E30A6" w:rsidP="003E30A6">
            <w:pPr>
              <w:pStyle w:val="BodyText"/>
            </w:pPr>
          </w:p>
        </w:tc>
        <w:tc>
          <w:tcPr>
            <w:tcW w:w="3210" w:type="dxa"/>
          </w:tcPr>
          <w:p w14:paraId="2479114A" w14:textId="77777777" w:rsidR="003E30A6" w:rsidRPr="0047642A" w:rsidRDefault="003E30A6" w:rsidP="003E30A6">
            <w:pPr>
              <w:pStyle w:val="BodyText"/>
            </w:pPr>
          </w:p>
        </w:tc>
      </w:tr>
      <w:tr w:rsidR="003E30A6" w:rsidRPr="0047642A" w14:paraId="7D222C8D" w14:textId="77777777" w:rsidTr="007F09DA">
        <w:tc>
          <w:tcPr>
            <w:tcW w:w="3209" w:type="dxa"/>
          </w:tcPr>
          <w:p w14:paraId="01988BD6" w14:textId="77777777" w:rsidR="003E30A6" w:rsidRPr="0047642A" w:rsidRDefault="003E30A6" w:rsidP="003E30A6">
            <w:pPr>
              <w:pStyle w:val="BodyText"/>
            </w:pPr>
          </w:p>
        </w:tc>
        <w:tc>
          <w:tcPr>
            <w:tcW w:w="3210" w:type="dxa"/>
          </w:tcPr>
          <w:p w14:paraId="54393BD3" w14:textId="77777777" w:rsidR="003E30A6" w:rsidRPr="0047642A" w:rsidRDefault="003E30A6" w:rsidP="003E30A6">
            <w:pPr>
              <w:pStyle w:val="BodyText"/>
            </w:pPr>
          </w:p>
        </w:tc>
        <w:tc>
          <w:tcPr>
            <w:tcW w:w="3210" w:type="dxa"/>
          </w:tcPr>
          <w:p w14:paraId="32B8F881" w14:textId="77777777" w:rsidR="003E30A6" w:rsidRPr="0047642A" w:rsidRDefault="003E30A6" w:rsidP="003E30A6">
            <w:pPr>
              <w:pStyle w:val="BodyText"/>
            </w:pPr>
          </w:p>
        </w:tc>
      </w:tr>
      <w:tr w:rsidR="003E30A6" w:rsidRPr="0047642A" w14:paraId="2F0C5105" w14:textId="77777777" w:rsidTr="007F09DA">
        <w:tc>
          <w:tcPr>
            <w:tcW w:w="3209" w:type="dxa"/>
          </w:tcPr>
          <w:p w14:paraId="2D27E937" w14:textId="77777777" w:rsidR="003E30A6" w:rsidRPr="0047642A" w:rsidRDefault="003E30A6" w:rsidP="003E30A6">
            <w:pPr>
              <w:pStyle w:val="BodyText"/>
            </w:pPr>
          </w:p>
        </w:tc>
        <w:tc>
          <w:tcPr>
            <w:tcW w:w="3210" w:type="dxa"/>
          </w:tcPr>
          <w:p w14:paraId="6F2AA0A5" w14:textId="77777777" w:rsidR="003E30A6" w:rsidRPr="0047642A" w:rsidRDefault="003E30A6" w:rsidP="003E30A6">
            <w:pPr>
              <w:pStyle w:val="BodyText"/>
            </w:pPr>
          </w:p>
        </w:tc>
        <w:tc>
          <w:tcPr>
            <w:tcW w:w="3210" w:type="dxa"/>
          </w:tcPr>
          <w:p w14:paraId="5161C696" w14:textId="77777777" w:rsidR="003E30A6" w:rsidRPr="0047642A" w:rsidRDefault="003E30A6" w:rsidP="003E30A6">
            <w:pPr>
              <w:pStyle w:val="BodyText"/>
            </w:pPr>
          </w:p>
        </w:tc>
      </w:tr>
      <w:tr w:rsidR="003E30A6" w:rsidRPr="0047642A" w14:paraId="3DEFFE0C" w14:textId="77777777" w:rsidTr="007F09DA">
        <w:tc>
          <w:tcPr>
            <w:tcW w:w="3209" w:type="dxa"/>
          </w:tcPr>
          <w:p w14:paraId="784B8D6A" w14:textId="77777777" w:rsidR="003E30A6" w:rsidRPr="0047642A" w:rsidRDefault="003E30A6" w:rsidP="003E30A6">
            <w:pPr>
              <w:pStyle w:val="BodyText"/>
            </w:pPr>
          </w:p>
        </w:tc>
        <w:tc>
          <w:tcPr>
            <w:tcW w:w="3210" w:type="dxa"/>
          </w:tcPr>
          <w:p w14:paraId="057D035D" w14:textId="77777777" w:rsidR="003E30A6" w:rsidRPr="0047642A" w:rsidRDefault="003E30A6" w:rsidP="003E30A6">
            <w:pPr>
              <w:pStyle w:val="BodyText"/>
            </w:pPr>
          </w:p>
        </w:tc>
        <w:tc>
          <w:tcPr>
            <w:tcW w:w="3210" w:type="dxa"/>
          </w:tcPr>
          <w:p w14:paraId="27F6B0F9" w14:textId="77777777" w:rsidR="003E30A6" w:rsidRPr="0047642A" w:rsidRDefault="003E30A6" w:rsidP="003E30A6">
            <w:pPr>
              <w:pStyle w:val="BodyText"/>
            </w:pPr>
          </w:p>
        </w:tc>
      </w:tr>
      <w:tr w:rsidR="003E30A6" w:rsidRPr="0047642A" w14:paraId="5568EA21" w14:textId="77777777" w:rsidTr="007F09DA">
        <w:tc>
          <w:tcPr>
            <w:tcW w:w="3209" w:type="dxa"/>
          </w:tcPr>
          <w:p w14:paraId="189130B6" w14:textId="77777777" w:rsidR="003E30A6" w:rsidRPr="0047642A" w:rsidRDefault="003E30A6" w:rsidP="003E30A6">
            <w:pPr>
              <w:pStyle w:val="BodyText"/>
            </w:pPr>
          </w:p>
        </w:tc>
        <w:tc>
          <w:tcPr>
            <w:tcW w:w="3210" w:type="dxa"/>
          </w:tcPr>
          <w:p w14:paraId="15067583" w14:textId="77777777" w:rsidR="003E30A6" w:rsidRPr="0047642A" w:rsidRDefault="003E30A6" w:rsidP="003E30A6">
            <w:pPr>
              <w:pStyle w:val="BodyText"/>
            </w:pPr>
          </w:p>
        </w:tc>
        <w:tc>
          <w:tcPr>
            <w:tcW w:w="3210" w:type="dxa"/>
          </w:tcPr>
          <w:p w14:paraId="33D6E055" w14:textId="77777777" w:rsidR="003E30A6" w:rsidRPr="0047642A" w:rsidRDefault="003E30A6" w:rsidP="003E30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62"/>
        <w:gridCol w:w="4849"/>
        <w:gridCol w:w="3898"/>
        <w:gridCol w:w="2775"/>
      </w:tblGrid>
      <w:tr w:rsidR="00153C0B" w:rsidRPr="00D45311" w14:paraId="160AEA82" w14:textId="77777777" w:rsidTr="003E30A6">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849"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3898"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2775"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3E30A6">
        <w:trPr>
          <w:trHeight w:val="127"/>
        </w:trPr>
        <w:tc>
          <w:tcPr>
            <w:tcW w:w="0" w:type="auto"/>
            <w:shd w:val="clear" w:color="auto" w:fill="auto"/>
          </w:tcPr>
          <w:p w14:paraId="3BD32BD5" w14:textId="434E1F7D" w:rsidR="00153C0B" w:rsidRPr="00317917" w:rsidRDefault="00317917" w:rsidP="00D45311">
            <w:pPr>
              <w:pStyle w:val="BodyText"/>
              <w:keepNext/>
              <w:rPr>
                <w:rFonts w:eastAsia="DengXian"/>
                <w:bCs/>
                <w:lang w:val="en-US"/>
              </w:rPr>
            </w:pPr>
            <w:r>
              <w:rPr>
                <w:rFonts w:eastAsia="DengXian" w:hint="eastAsia"/>
                <w:bCs/>
                <w:lang w:val="en-US"/>
              </w:rPr>
              <w:t>X</w:t>
            </w:r>
            <w:r>
              <w:rPr>
                <w:rFonts w:eastAsia="DengXian"/>
                <w:bCs/>
                <w:lang w:val="en-US"/>
              </w:rPr>
              <w:t>iaomi</w:t>
            </w:r>
          </w:p>
        </w:tc>
        <w:tc>
          <w:tcPr>
            <w:tcW w:w="0" w:type="auto"/>
          </w:tcPr>
          <w:p w14:paraId="2F456378" w14:textId="5E4C3F8C" w:rsidR="00153C0B" w:rsidRPr="00317917" w:rsidRDefault="00317917" w:rsidP="00D45311">
            <w:pPr>
              <w:pStyle w:val="BodyText"/>
              <w:keepNext/>
              <w:rPr>
                <w:rFonts w:eastAsia="DengXian"/>
                <w:bCs/>
                <w:lang w:val="en-US"/>
              </w:rPr>
            </w:pPr>
            <w:r>
              <w:rPr>
                <w:rFonts w:eastAsia="DengXian" w:hint="eastAsia"/>
                <w:bCs/>
                <w:lang w:val="en-US"/>
              </w:rPr>
              <w:t>4</w:t>
            </w:r>
            <w:r>
              <w:rPr>
                <w:rFonts w:eastAsia="DengXian"/>
                <w:bCs/>
                <w:lang w:val="en-US"/>
              </w:rPr>
              <w:t>.1</w:t>
            </w:r>
          </w:p>
        </w:tc>
        <w:tc>
          <w:tcPr>
            <w:tcW w:w="4849" w:type="dxa"/>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BodyText"/>
              <w:keepNext/>
              <w:rPr>
                <w:bCs/>
              </w:rPr>
            </w:pPr>
          </w:p>
        </w:tc>
        <w:tc>
          <w:tcPr>
            <w:tcW w:w="3898" w:type="dxa"/>
          </w:tcPr>
          <w:p w14:paraId="68CC5581" w14:textId="203F197E" w:rsidR="00153C0B" w:rsidRPr="00317917" w:rsidRDefault="00317917" w:rsidP="00D45311">
            <w:pPr>
              <w:pStyle w:val="BodyText"/>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r>
              <w:rPr>
                <w:rFonts w:eastAsia="SimSun"/>
                <w:lang w:eastAsia="ja-JP"/>
              </w:rPr>
              <w:t>,</w:t>
            </w:r>
            <w:r w:rsidRPr="009D003E">
              <w:rPr>
                <w:rFonts w:eastAsia="SimSun"/>
                <w:lang w:eastAsia="ja-JP"/>
              </w:rPr>
              <w:t xml:space="preserve"> </w:t>
            </w:r>
            <w:r>
              <w:rPr>
                <w:rFonts w:eastAsia="DengXian"/>
                <w:bCs/>
                <w:lang w:val="en-US"/>
              </w:rPr>
              <w:t xml:space="preserve"> shall be removed, since it’s only applied to MP.</w:t>
            </w:r>
          </w:p>
        </w:tc>
        <w:tc>
          <w:tcPr>
            <w:tcW w:w="2775" w:type="dxa"/>
          </w:tcPr>
          <w:p w14:paraId="1405CB50" w14:textId="5A076576" w:rsidR="00153C0B" w:rsidRPr="00D45311" w:rsidRDefault="00153C0B" w:rsidP="00D45311">
            <w:pPr>
              <w:pStyle w:val="BodyText"/>
              <w:keepNext/>
              <w:rPr>
                <w:bCs/>
                <w:lang w:val="en-US"/>
              </w:rPr>
            </w:pPr>
          </w:p>
        </w:tc>
      </w:tr>
      <w:tr w:rsidR="00DF0421" w:rsidRPr="00D45311" w14:paraId="0D4FD02C" w14:textId="77777777" w:rsidTr="003E30A6">
        <w:trPr>
          <w:trHeight w:val="127"/>
        </w:trPr>
        <w:tc>
          <w:tcPr>
            <w:tcW w:w="0" w:type="auto"/>
            <w:shd w:val="clear" w:color="auto" w:fill="auto"/>
          </w:tcPr>
          <w:p w14:paraId="1200CEAB" w14:textId="46D4CCEE" w:rsidR="00DF0421" w:rsidRPr="00D45311" w:rsidRDefault="00DF0421" w:rsidP="00DF0421">
            <w:pPr>
              <w:pStyle w:val="BodyText"/>
              <w:keepNext/>
              <w:rPr>
                <w:bCs/>
                <w:lang w:val="en-US"/>
              </w:rPr>
            </w:pPr>
            <w:r>
              <w:rPr>
                <w:rFonts w:eastAsia="DengXian" w:hint="eastAsia"/>
                <w:bCs/>
                <w:lang w:val="en-US"/>
              </w:rPr>
              <w:t>X</w:t>
            </w:r>
            <w:r>
              <w:rPr>
                <w:rFonts w:eastAsia="DengXian"/>
                <w:bCs/>
                <w:lang w:val="en-US"/>
              </w:rPr>
              <w:t>iaomi</w:t>
            </w:r>
          </w:p>
        </w:tc>
        <w:tc>
          <w:tcPr>
            <w:tcW w:w="0" w:type="auto"/>
          </w:tcPr>
          <w:p w14:paraId="44053EBA" w14:textId="6CC6997B" w:rsidR="00DF0421" w:rsidRPr="00D45311" w:rsidRDefault="00DF0421" w:rsidP="00DF0421">
            <w:pPr>
              <w:pStyle w:val="BodyText"/>
              <w:keepNext/>
              <w:rPr>
                <w:bCs/>
                <w:lang w:val="en-US"/>
              </w:rPr>
            </w:pPr>
            <w:r>
              <w:rPr>
                <w:rFonts w:eastAsia="DengXian" w:hint="eastAsia"/>
                <w:bCs/>
                <w:lang w:val="en-US"/>
              </w:rPr>
              <w:t>4</w:t>
            </w:r>
            <w:r>
              <w:rPr>
                <w:rFonts w:eastAsia="DengXian"/>
                <w:bCs/>
                <w:lang w:val="en-US"/>
              </w:rPr>
              <w:t>.1</w:t>
            </w:r>
          </w:p>
        </w:tc>
        <w:tc>
          <w:tcPr>
            <w:tcW w:w="4849" w:type="dxa"/>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BodyText"/>
              <w:keepNext/>
              <w:rPr>
                <w:bCs/>
                <w:i/>
              </w:rPr>
            </w:pPr>
          </w:p>
        </w:tc>
        <w:tc>
          <w:tcPr>
            <w:tcW w:w="3898" w:type="dxa"/>
          </w:tcPr>
          <w:p w14:paraId="4BDEF26C" w14:textId="50837232" w:rsidR="00DF0421" w:rsidRPr="00DF0421" w:rsidRDefault="00DF0421" w:rsidP="00DF0421">
            <w:pPr>
              <w:pStyle w:val="BodyText"/>
              <w:keepNext/>
              <w:rPr>
                <w:rFonts w:eastAsia="DengXian"/>
                <w:bCs/>
                <w:lang w:val="en-US"/>
              </w:rPr>
            </w:pPr>
            <w:r>
              <w:rPr>
                <w:rFonts w:eastAsia="DengXian"/>
                <w:bCs/>
                <w:lang w:val="en-US"/>
              </w:rPr>
              <w:t>Similar comment as above</w:t>
            </w:r>
          </w:p>
        </w:tc>
        <w:tc>
          <w:tcPr>
            <w:tcW w:w="2775" w:type="dxa"/>
          </w:tcPr>
          <w:p w14:paraId="18443FC9" w14:textId="01F91673" w:rsidR="00DF0421" w:rsidRPr="00D45311" w:rsidRDefault="00DF0421" w:rsidP="00DF0421">
            <w:pPr>
              <w:pStyle w:val="BodyText"/>
              <w:keepNext/>
              <w:rPr>
                <w:bCs/>
                <w:i/>
                <w:lang w:val="en-US"/>
              </w:rPr>
            </w:pPr>
          </w:p>
        </w:tc>
      </w:tr>
      <w:tr w:rsidR="00DF0421" w:rsidRPr="00D45311" w14:paraId="1F7913BF" w14:textId="77777777" w:rsidTr="003E30A6">
        <w:trPr>
          <w:trHeight w:val="127"/>
        </w:trPr>
        <w:tc>
          <w:tcPr>
            <w:tcW w:w="0" w:type="auto"/>
            <w:shd w:val="clear" w:color="auto" w:fill="auto"/>
          </w:tcPr>
          <w:p w14:paraId="49F1ECC5" w14:textId="6F7FE1EF" w:rsidR="00DF0421" w:rsidRPr="00856B8F" w:rsidRDefault="00856B8F" w:rsidP="00DF0421">
            <w:pPr>
              <w:pStyle w:val="BodyText"/>
              <w:keepNext/>
              <w:rPr>
                <w:rFonts w:eastAsia="DengXian"/>
                <w:bCs/>
                <w:lang w:val="en-US"/>
              </w:rPr>
            </w:pPr>
            <w:r>
              <w:rPr>
                <w:rFonts w:eastAsia="DengXian" w:hint="eastAsia"/>
                <w:bCs/>
                <w:lang w:val="en-US"/>
              </w:rPr>
              <w:t>X</w:t>
            </w:r>
            <w:r>
              <w:rPr>
                <w:rFonts w:eastAsia="DengXian"/>
                <w:bCs/>
                <w:lang w:val="en-US"/>
              </w:rPr>
              <w:t>iaomi</w:t>
            </w:r>
          </w:p>
        </w:tc>
        <w:tc>
          <w:tcPr>
            <w:tcW w:w="0" w:type="auto"/>
          </w:tcPr>
          <w:p w14:paraId="611511AA" w14:textId="162B0441" w:rsidR="00DF0421" w:rsidRPr="00856B8F" w:rsidRDefault="00856B8F" w:rsidP="00DF0421">
            <w:pPr>
              <w:pStyle w:val="BodyText"/>
              <w:keepNext/>
              <w:rPr>
                <w:rFonts w:eastAsia="DengXian"/>
                <w:bCs/>
                <w:lang w:val="en-US"/>
              </w:rPr>
            </w:pPr>
            <w:r>
              <w:rPr>
                <w:rFonts w:eastAsia="DengXian" w:hint="eastAsia"/>
                <w:bCs/>
                <w:lang w:val="en-US"/>
              </w:rPr>
              <w:t>5</w:t>
            </w:r>
            <w:r>
              <w:rPr>
                <w:rFonts w:eastAsia="DengXian"/>
                <w:bCs/>
                <w:lang w:val="en-US"/>
              </w:rPr>
              <w:t>.3.5.xx.1</w:t>
            </w:r>
          </w:p>
        </w:tc>
        <w:tc>
          <w:tcPr>
            <w:tcW w:w="4849" w:type="dxa"/>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MS Mincho"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proofErr w:type="spellStart"/>
            <w:r w:rsidRPr="009D003E">
              <w:rPr>
                <w:rFonts w:eastAsia="SimSun"/>
                <w:lang w:eastAsia="zh-CN"/>
              </w:rPr>
              <w:t>Uu</w:t>
            </w:r>
            <w:proofErr w:type="spellEnd"/>
            <w:r w:rsidRPr="009D003E">
              <w:rPr>
                <w:rFonts w:eastAsia="SimSun"/>
                <w:lang w:eastAsia="zh-CN"/>
              </w:rPr>
              <w:t xml:space="preserve"> Relay RLC channel as specified in </w:t>
            </w:r>
            <w:r w:rsidRPr="009D003E">
              <w:rPr>
                <w:rFonts w:eastAsia="SimSun"/>
              </w:rPr>
              <w:t>5.3.5.5.12 and 5.3.5.5.13.</w:t>
            </w:r>
          </w:p>
          <w:p w14:paraId="376EE083" w14:textId="77777777" w:rsidR="00DF0421" w:rsidRPr="00856B8F" w:rsidRDefault="00DF0421" w:rsidP="00DF0421">
            <w:pPr>
              <w:pStyle w:val="BodyText"/>
              <w:keepNext/>
              <w:rPr>
                <w:bCs/>
              </w:rPr>
            </w:pPr>
          </w:p>
        </w:tc>
        <w:tc>
          <w:tcPr>
            <w:tcW w:w="3898" w:type="dxa"/>
          </w:tcPr>
          <w:p w14:paraId="086D6E82" w14:textId="75BF00A6" w:rsidR="00DF0421" w:rsidRDefault="00BA1A82" w:rsidP="00DF0421">
            <w:pPr>
              <w:pStyle w:val="BodyText"/>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 xml:space="preserve">So, the </w:t>
            </w:r>
            <w:proofErr w:type="spellStart"/>
            <w:r w:rsidRPr="00BA1A82">
              <w:rPr>
                <w:rFonts w:eastAsia="DengXian"/>
                <w:lang w:eastAsia="zh-CN"/>
              </w:rPr>
              <w:t>Uu</w:t>
            </w:r>
            <w:proofErr w:type="spellEnd"/>
            <w:r w:rsidRPr="00BA1A82">
              <w:rPr>
                <w:rFonts w:eastAsia="DengXian"/>
                <w:lang w:eastAsia="zh-CN"/>
              </w:rPr>
              <w:t xml:space="preserve"> Relay RLC channel is not part of SL indirect path. ‘</w:t>
            </w:r>
            <w:r w:rsidRPr="00BA1A82">
              <w:rPr>
                <w:rFonts w:eastAsia="SimSun"/>
              </w:rPr>
              <w:t xml:space="preserve">, as well as </w:t>
            </w:r>
            <w:proofErr w:type="spellStart"/>
            <w:r w:rsidRPr="00BA1A82">
              <w:rPr>
                <w:rFonts w:eastAsia="SimSun"/>
                <w:lang w:eastAsia="zh-CN"/>
              </w:rPr>
              <w:t>Uu</w:t>
            </w:r>
            <w:proofErr w:type="spellEnd"/>
            <w:r w:rsidRPr="00BA1A82">
              <w:rPr>
                <w:rFonts w:eastAsia="SimSun"/>
                <w:lang w:eastAsia="zh-CN"/>
              </w:rPr>
              <w:t xml:space="preserve">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BodyText"/>
              <w:keepNext/>
              <w:rPr>
                <w:rFonts w:eastAsia="DengXian"/>
                <w:bCs/>
              </w:rPr>
            </w:pPr>
          </w:p>
        </w:tc>
        <w:tc>
          <w:tcPr>
            <w:tcW w:w="2775" w:type="dxa"/>
          </w:tcPr>
          <w:p w14:paraId="00538745" w14:textId="4306FF5D" w:rsidR="00DF0421" w:rsidRPr="00D45311" w:rsidRDefault="00DF0421" w:rsidP="00DF0421">
            <w:pPr>
              <w:pStyle w:val="BodyText"/>
              <w:keepNext/>
              <w:rPr>
                <w:bCs/>
                <w:lang w:val="en-US"/>
              </w:rPr>
            </w:pPr>
          </w:p>
        </w:tc>
      </w:tr>
      <w:tr w:rsidR="00DF0421" w:rsidRPr="00D45311" w14:paraId="1E752356" w14:textId="77777777" w:rsidTr="003E30A6">
        <w:trPr>
          <w:trHeight w:val="127"/>
        </w:trPr>
        <w:tc>
          <w:tcPr>
            <w:tcW w:w="0" w:type="auto"/>
            <w:shd w:val="clear" w:color="auto" w:fill="auto"/>
          </w:tcPr>
          <w:p w14:paraId="02F74A47" w14:textId="582AFDBC" w:rsidR="00DF0421" w:rsidRPr="00BA1A82" w:rsidRDefault="00BA1A82"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0" w:type="auto"/>
          </w:tcPr>
          <w:p w14:paraId="63E93705" w14:textId="156EB6FB" w:rsidR="00DF0421" w:rsidRPr="00BA1A82" w:rsidRDefault="00BA1A82" w:rsidP="00DF0421">
            <w:pPr>
              <w:pStyle w:val="BodyText"/>
              <w:keepNext/>
              <w:rPr>
                <w:rFonts w:eastAsia="DengXian"/>
                <w:bCs/>
                <w:lang w:val="en-US"/>
              </w:rPr>
            </w:pPr>
            <w:r>
              <w:rPr>
                <w:rFonts w:eastAsia="DengXian" w:hint="eastAsia"/>
                <w:bCs/>
                <w:lang w:val="en-US"/>
              </w:rPr>
              <w:t>5</w:t>
            </w:r>
            <w:r>
              <w:rPr>
                <w:rFonts w:eastAsia="DengXian"/>
                <w:bCs/>
                <w:lang w:val="en-US"/>
              </w:rPr>
              <w:t>.3.5.xx.2</w:t>
            </w:r>
          </w:p>
        </w:tc>
        <w:tc>
          <w:tcPr>
            <w:tcW w:w="4849" w:type="dxa"/>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proofErr w:type="spellStart"/>
            <w:r w:rsidRPr="009D003E">
              <w:rPr>
                <w:rFonts w:eastAsia="SimSun"/>
                <w:lang w:eastAsia="zh-CN"/>
              </w:rPr>
              <w:t>Uu</w:t>
            </w:r>
            <w:proofErr w:type="spellEnd"/>
            <w:r w:rsidRPr="009D003E">
              <w:rPr>
                <w:rFonts w:eastAsia="SimSun"/>
                <w:lang w:eastAsia="zh-CN"/>
              </w:rPr>
              <w:t xml:space="preserve"> Relay RLC channel as specified in </w:t>
            </w:r>
            <w:r w:rsidRPr="009D003E">
              <w:rPr>
                <w:rFonts w:eastAsia="SimSun"/>
              </w:rPr>
              <w:t>5.3.5.5.12 and 5.3.5.5.13.</w:t>
            </w:r>
          </w:p>
          <w:p w14:paraId="480A4E9C" w14:textId="77777777" w:rsidR="00DF0421" w:rsidRPr="00BA1A82" w:rsidRDefault="00DF0421" w:rsidP="00DF0421">
            <w:pPr>
              <w:pStyle w:val="BodyText"/>
              <w:keepNext/>
              <w:rPr>
                <w:bCs/>
              </w:rPr>
            </w:pPr>
          </w:p>
        </w:tc>
        <w:tc>
          <w:tcPr>
            <w:tcW w:w="3898" w:type="dxa"/>
          </w:tcPr>
          <w:p w14:paraId="2B3430A9" w14:textId="3A6688D5" w:rsidR="00DF0421" w:rsidRPr="00BA1A82" w:rsidRDefault="00BA1A82" w:rsidP="00DF0421">
            <w:pPr>
              <w:pStyle w:val="BodyText"/>
              <w:keepNext/>
              <w:rPr>
                <w:rFonts w:eastAsia="DengXian"/>
                <w:bCs/>
                <w:lang w:val="en-US"/>
              </w:rPr>
            </w:pPr>
            <w:r>
              <w:rPr>
                <w:rFonts w:eastAsia="DengXian"/>
                <w:bCs/>
                <w:lang w:val="en-US"/>
              </w:rPr>
              <w:t>Similar comment as above.</w:t>
            </w:r>
          </w:p>
        </w:tc>
        <w:tc>
          <w:tcPr>
            <w:tcW w:w="2775" w:type="dxa"/>
          </w:tcPr>
          <w:p w14:paraId="04F0A1A0" w14:textId="7A79BC27" w:rsidR="00DF0421" w:rsidRPr="00D45311" w:rsidRDefault="00DF0421" w:rsidP="00DF0421">
            <w:pPr>
              <w:pStyle w:val="BodyText"/>
              <w:keepNext/>
              <w:rPr>
                <w:bCs/>
                <w:lang w:val="en-US"/>
              </w:rPr>
            </w:pPr>
          </w:p>
        </w:tc>
      </w:tr>
      <w:tr w:rsidR="00DF0421" w:rsidRPr="00D45311" w14:paraId="2F6E71A2" w14:textId="77777777" w:rsidTr="003E30A6">
        <w:trPr>
          <w:trHeight w:val="127"/>
        </w:trPr>
        <w:tc>
          <w:tcPr>
            <w:tcW w:w="0" w:type="auto"/>
            <w:shd w:val="clear" w:color="auto" w:fill="auto"/>
          </w:tcPr>
          <w:p w14:paraId="0ED9542A" w14:textId="17B94F9D" w:rsidR="00DF0421" w:rsidRPr="00772F46" w:rsidRDefault="00772F46" w:rsidP="00DF0421">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0" w:type="auto"/>
          </w:tcPr>
          <w:p w14:paraId="427E9265" w14:textId="0ABF0CB0" w:rsidR="00DF0421" w:rsidRPr="00D45311" w:rsidRDefault="00772F46" w:rsidP="00DF0421">
            <w:pPr>
              <w:pStyle w:val="BodyText"/>
              <w:keepNext/>
              <w:rPr>
                <w:bCs/>
                <w:lang w:val="en-US"/>
              </w:rPr>
            </w:pPr>
            <w:r w:rsidRPr="00BF3D81">
              <w:rPr>
                <w:sz w:val="22"/>
                <w:lang w:eastAsia="ja-JP"/>
              </w:rPr>
              <w:t>5.3.5.15.3</w:t>
            </w:r>
          </w:p>
        </w:tc>
        <w:tc>
          <w:tcPr>
            <w:tcW w:w="4849" w:type="dxa"/>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BodyText"/>
              <w:keepNext/>
              <w:rPr>
                <w:bCs/>
                <w:i/>
              </w:rPr>
            </w:pPr>
          </w:p>
        </w:tc>
        <w:tc>
          <w:tcPr>
            <w:tcW w:w="3898" w:type="dxa"/>
          </w:tcPr>
          <w:p w14:paraId="639EF467" w14:textId="77A2C95D" w:rsidR="00DF0421" w:rsidRPr="00D45311" w:rsidRDefault="00511F2B" w:rsidP="00DF0421">
            <w:pPr>
              <w:pStyle w:val="BodyText"/>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2775" w:type="dxa"/>
          </w:tcPr>
          <w:p w14:paraId="0CC2FCF1" w14:textId="0C3B8D0D" w:rsidR="00DF0421" w:rsidRPr="00D45311" w:rsidRDefault="00DF0421" w:rsidP="00DF0421">
            <w:pPr>
              <w:pStyle w:val="BodyText"/>
              <w:keepNext/>
              <w:rPr>
                <w:bCs/>
                <w:i/>
                <w:lang w:val="en-US"/>
              </w:rPr>
            </w:pPr>
          </w:p>
        </w:tc>
      </w:tr>
      <w:tr w:rsidR="00772F46" w:rsidRPr="00D45311" w14:paraId="2C036CE3" w14:textId="77777777" w:rsidTr="003E30A6">
        <w:trPr>
          <w:trHeight w:val="127"/>
        </w:trPr>
        <w:tc>
          <w:tcPr>
            <w:tcW w:w="0" w:type="auto"/>
            <w:shd w:val="clear" w:color="auto" w:fill="auto"/>
          </w:tcPr>
          <w:p w14:paraId="3B0A23A7" w14:textId="031E8DEB" w:rsidR="00772F46" w:rsidRPr="00D45311" w:rsidRDefault="00772F46" w:rsidP="00772F46">
            <w:pPr>
              <w:pStyle w:val="BodyText"/>
              <w:keepNext/>
              <w:rPr>
                <w:bCs/>
                <w:lang w:val="en-US"/>
              </w:rPr>
            </w:pPr>
            <w:r>
              <w:rPr>
                <w:rFonts w:eastAsia="DengXian" w:hint="eastAsia"/>
                <w:bCs/>
                <w:lang w:val="en-US"/>
              </w:rPr>
              <w:lastRenderedPageBreak/>
              <w:t>X</w:t>
            </w:r>
            <w:r>
              <w:rPr>
                <w:rFonts w:eastAsia="DengXian"/>
                <w:bCs/>
                <w:lang w:val="en-US"/>
              </w:rPr>
              <w:t>iaomi</w:t>
            </w:r>
          </w:p>
        </w:tc>
        <w:tc>
          <w:tcPr>
            <w:tcW w:w="0" w:type="auto"/>
          </w:tcPr>
          <w:p w14:paraId="0F06824E" w14:textId="402A7AC5" w:rsidR="00772F46" w:rsidRPr="00D45311" w:rsidRDefault="00772F46" w:rsidP="00772F46">
            <w:pPr>
              <w:pStyle w:val="BodyText"/>
              <w:keepNext/>
              <w:rPr>
                <w:bCs/>
                <w:lang w:val="en-US"/>
              </w:rPr>
            </w:pPr>
            <w:r w:rsidRPr="00BF3D81">
              <w:rPr>
                <w:sz w:val="22"/>
                <w:lang w:eastAsia="ja-JP"/>
              </w:rPr>
              <w:t>5.3.5.15.</w:t>
            </w:r>
            <w:r>
              <w:rPr>
                <w:sz w:val="22"/>
                <w:lang w:eastAsia="ja-JP"/>
              </w:rPr>
              <w:t>6</w:t>
            </w:r>
          </w:p>
        </w:tc>
        <w:tc>
          <w:tcPr>
            <w:tcW w:w="4849" w:type="dxa"/>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BodyText"/>
              <w:keepNext/>
              <w:rPr>
                <w:bCs/>
              </w:rPr>
            </w:pPr>
          </w:p>
        </w:tc>
        <w:tc>
          <w:tcPr>
            <w:tcW w:w="3898" w:type="dxa"/>
          </w:tcPr>
          <w:p w14:paraId="463E81F9" w14:textId="655CD5DA" w:rsidR="00772F46" w:rsidRPr="00D45311" w:rsidRDefault="00772F46" w:rsidP="00772F46">
            <w:pPr>
              <w:pStyle w:val="BodyText"/>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2775" w:type="dxa"/>
          </w:tcPr>
          <w:p w14:paraId="07C1AC80" w14:textId="6412F499" w:rsidR="00772F46" w:rsidRPr="00D45311" w:rsidRDefault="00772F46" w:rsidP="00772F46">
            <w:pPr>
              <w:pStyle w:val="BodyText"/>
              <w:keepNext/>
              <w:rPr>
                <w:bCs/>
                <w:lang w:val="en-US"/>
              </w:rPr>
            </w:pPr>
          </w:p>
        </w:tc>
      </w:tr>
      <w:tr w:rsidR="00772F46" w:rsidRPr="00D45311" w14:paraId="3D2B083B" w14:textId="77777777" w:rsidTr="003E30A6">
        <w:trPr>
          <w:trHeight w:val="127"/>
        </w:trPr>
        <w:tc>
          <w:tcPr>
            <w:tcW w:w="0" w:type="auto"/>
            <w:shd w:val="clear" w:color="auto" w:fill="auto"/>
          </w:tcPr>
          <w:p w14:paraId="1A7517C2" w14:textId="7100783F" w:rsidR="00772F46" w:rsidRPr="0023067A" w:rsidRDefault="0023067A" w:rsidP="00772F46">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0" w:type="auto"/>
          </w:tcPr>
          <w:p w14:paraId="191D3868" w14:textId="55D7379B" w:rsidR="00772F46" w:rsidRPr="0023067A" w:rsidRDefault="0023067A" w:rsidP="00772F46">
            <w:pPr>
              <w:pStyle w:val="BodyText"/>
              <w:keepNext/>
              <w:rPr>
                <w:rFonts w:eastAsia="DengXian"/>
                <w:bCs/>
                <w:lang w:val="en-US"/>
              </w:rPr>
            </w:pPr>
            <w:r>
              <w:rPr>
                <w:rFonts w:eastAsia="DengXian" w:hint="eastAsia"/>
                <w:bCs/>
                <w:lang w:val="en-US"/>
              </w:rPr>
              <w:t>5</w:t>
            </w:r>
            <w:r>
              <w:rPr>
                <w:rFonts w:eastAsia="DengXian"/>
                <w:bCs/>
                <w:lang w:val="en-US"/>
              </w:rPr>
              <w:t>.3.7.2</w:t>
            </w:r>
          </w:p>
        </w:tc>
        <w:tc>
          <w:tcPr>
            <w:tcW w:w="4849" w:type="dxa"/>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BodyText"/>
              <w:keepNext/>
              <w:rPr>
                <w:bCs/>
              </w:rPr>
            </w:pPr>
          </w:p>
        </w:tc>
        <w:tc>
          <w:tcPr>
            <w:tcW w:w="3898" w:type="dxa"/>
          </w:tcPr>
          <w:p w14:paraId="7C8421C2" w14:textId="71AF8B84" w:rsidR="00772F46" w:rsidRPr="00A80484" w:rsidRDefault="00A80484" w:rsidP="00772F46">
            <w:pPr>
              <w:pStyle w:val="BodyText"/>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2775" w:type="dxa"/>
          </w:tcPr>
          <w:p w14:paraId="1109B9D6" w14:textId="670D18FA" w:rsidR="00772F46" w:rsidRPr="00D45311" w:rsidRDefault="00772F46" w:rsidP="00772F46">
            <w:pPr>
              <w:pStyle w:val="BodyText"/>
              <w:keepNext/>
              <w:rPr>
                <w:bCs/>
                <w:lang w:val="en-US"/>
              </w:rPr>
            </w:pPr>
          </w:p>
        </w:tc>
      </w:tr>
      <w:tr w:rsidR="00772F46" w:rsidRPr="00D45311" w14:paraId="5594707E" w14:textId="77777777" w:rsidTr="003E30A6">
        <w:trPr>
          <w:trHeight w:val="127"/>
        </w:trPr>
        <w:tc>
          <w:tcPr>
            <w:tcW w:w="0" w:type="auto"/>
            <w:shd w:val="clear" w:color="auto" w:fill="auto"/>
          </w:tcPr>
          <w:p w14:paraId="36E78FD5" w14:textId="23061FA0" w:rsidR="00772F46" w:rsidRPr="00C97F59" w:rsidRDefault="00C97F59" w:rsidP="00772F46">
            <w:pPr>
              <w:pStyle w:val="BodyText"/>
              <w:keepNext/>
              <w:rPr>
                <w:rFonts w:eastAsia="DengXian"/>
                <w:bCs/>
                <w:lang w:val="en-US"/>
              </w:rPr>
            </w:pPr>
            <w:r>
              <w:rPr>
                <w:rFonts w:eastAsia="DengXian" w:hint="eastAsia"/>
                <w:bCs/>
                <w:lang w:val="en-US"/>
              </w:rPr>
              <w:lastRenderedPageBreak/>
              <w:t>5</w:t>
            </w:r>
            <w:r>
              <w:rPr>
                <w:rFonts w:eastAsia="DengXian"/>
                <w:bCs/>
                <w:lang w:val="en-US"/>
              </w:rPr>
              <w:t>.7.3c.4</w:t>
            </w:r>
          </w:p>
        </w:tc>
        <w:tc>
          <w:tcPr>
            <w:tcW w:w="0" w:type="auto"/>
          </w:tcPr>
          <w:p w14:paraId="6C85B465" w14:textId="04724A88" w:rsidR="00772F46" w:rsidRPr="00C97F59" w:rsidRDefault="00C97F59" w:rsidP="00772F46">
            <w:pPr>
              <w:pStyle w:val="BodyText"/>
              <w:keepNext/>
              <w:rPr>
                <w:rFonts w:eastAsia="DengXian"/>
                <w:lang w:val="en-US"/>
              </w:rPr>
            </w:pPr>
            <w:r>
              <w:rPr>
                <w:rFonts w:eastAsia="DengXian" w:hint="eastAsia"/>
                <w:lang w:val="en-US"/>
              </w:rPr>
              <w:t>X</w:t>
            </w:r>
            <w:r>
              <w:rPr>
                <w:rFonts w:eastAsia="DengXian"/>
                <w:lang w:val="en-US"/>
              </w:rPr>
              <w:t>iaomi</w:t>
            </w:r>
          </w:p>
        </w:tc>
        <w:tc>
          <w:tcPr>
            <w:tcW w:w="4849" w:type="dxa"/>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proofErr w:type="spellStart"/>
            <w:r w:rsidRPr="00CE1E5B">
              <w:rPr>
                <w:rFonts w:ascii="Arial" w:eastAsia="SimSun" w:hAnsi="Arial"/>
                <w:i/>
                <w:sz w:val="24"/>
              </w:rPr>
              <w:t>IndirectPathFailureInformation</w:t>
            </w:r>
            <w:proofErr w:type="spellEnd"/>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proofErr w:type="spellStart"/>
            <w:r w:rsidRPr="00CE1E5B">
              <w:rPr>
                <w:rFonts w:eastAsia="SimSun"/>
                <w:i/>
                <w:lang w:eastAsia="zh-CN"/>
              </w:rPr>
              <w:t>IndiretPathFailureInformation</w:t>
            </w:r>
            <w:proofErr w:type="spellEnd"/>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DengXian"/>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BodyText"/>
              <w:keepNext/>
              <w:rPr>
                <w:bCs/>
                <w:i/>
                <w:lang w:val="en-US"/>
              </w:rPr>
            </w:pPr>
          </w:p>
        </w:tc>
        <w:tc>
          <w:tcPr>
            <w:tcW w:w="3898" w:type="dxa"/>
          </w:tcPr>
          <w:p w14:paraId="251FB004" w14:textId="40E16C81" w:rsidR="00772F46" w:rsidRPr="003666A2" w:rsidRDefault="003666A2" w:rsidP="00772F46">
            <w:pPr>
              <w:pStyle w:val="BodyText"/>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2775" w:type="dxa"/>
          </w:tcPr>
          <w:p w14:paraId="6066749C" w14:textId="741001BD" w:rsidR="00772F46" w:rsidRPr="00D45311" w:rsidRDefault="00772F46" w:rsidP="00772F46">
            <w:pPr>
              <w:pStyle w:val="BodyText"/>
              <w:keepNext/>
              <w:rPr>
                <w:bCs/>
                <w:i/>
                <w:lang w:val="en-US"/>
              </w:rPr>
            </w:pPr>
          </w:p>
        </w:tc>
      </w:tr>
      <w:tr w:rsidR="00772F46" w:rsidRPr="00D45311" w14:paraId="41261535" w14:textId="77777777" w:rsidTr="003E30A6">
        <w:trPr>
          <w:trHeight w:val="127"/>
        </w:trPr>
        <w:tc>
          <w:tcPr>
            <w:tcW w:w="0" w:type="auto"/>
            <w:shd w:val="clear" w:color="auto" w:fill="auto"/>
          </w:tcPr>
          <w:p w14:paraId="3AAC7A39" w14:textId="77777777" w:rsidR="00772F46" w:rsidRPr="00D45311" w:rsidRDefault="00772F46" w:rsidP="00772F46">
            <w:pPr>
              <w:pStyle w:val="BodyText"/>
              <w:keepNext/>
              <w:rPr>
                <w:bCs/>
                <w:lang w:val="en-US"/>
              </w:rPr>
            </w:pPr>
          </w:p>
        </w:tc>
        <w:tc>
          <w:tcPr>
            <w:tcW w:w="0" w:type="auto"/>
          </w:tcPr>
          <w:p w14:paraId="05D9BE7E" w14:textId="77777777" w:rsidR="00772F46" w:rsidRPr="00D45311" w:rsidRDefault="00772F46" w:rsidP="00772F46">
            <w:pPr>
              <w:pStyle w:val="BodyText"/>
              <w:keepNext/>
              <w:rPr>
                <w:bCs/>
                <w:lang w:val="en-US"/>
              </w:rPr>
            </w:pPr>
          </w:p>
        </w:tc>
        <w:tc>
          <w:tcPr>
            <w:tcW w:w="4849" w:type="dxa"/>
          </w:tcPr>
          <w:p w14:paraId="5A13871D" w14:textId="77777777" w:rsidR="00772F46" w:rsidRPr="00D45311" w:rsidRDefault="00772F46" w:rsidP="00772F46">
            <w:pPr>
              <w:pStyle w:val="BodyText"/>
              <w:keepNext/>
              <w:rPr>
                <w:bCs/>
                <w:lang w:val="en-US"/>
              </w:rPr>
            </w:pPr>
          </w:p>
        </w:tc>
        <w:tc>
          <w:tcPr>
            <w:tcW w:w="3898" w:type="dxa"/>
          </w:tcPr>
          <w:p w14:paraId="43FE7E0C" w14:textId="727DAAEF" w:rsidR="00772F46" w:rsidRPr="00D45311" w:rsidRDefault="00772F46" w:rsidP="00772F46">
            <w:pPr>
              <w:pStyle w:val="BodyText"/>
              <w:keepNext/>
              <w:rPr>
                <w:bCs/>
                <w:lang w:val="en-US"/>
              </w:rPr>
            </w:pPr>
          </w:p>
        </w:tc>
        <w:tc>
          <w:tcPr>
            <w:tcW w:w="2775" w:type="dxa"/>
          </w:tcPr>
          <w:p w14:paraId="0D6D9CD3" w14:textId="4BB042C6" w:rsidR="00772F46" w:rsidRPr="00D45311" w:rsidRDefault="00772F46" w:rsidP="00772F46">
            <w:pPr>
              <w:pStyle w:val="BodyText"/>
              <w:keepNext/>
              <w:rPr>
                <w:bCs/>
                <w:lang w:val="en-US"/>
              </w:rPr>
            </w:pPr>
          </w:p>
        </w:tc>
      </w:tr>
      <w:tr w:rsidR="0092731F" w:rsidRPr="00D45311" w14:paraId="5818E94D" w14:textId="77777777" w:rsidTr="003E30A6">
        <w:trPr>
          <w:trHeight w:val="127"/>
        </w:trPr>
        <w:tc>
          <w:tcPr>
            <w:tcW w:w="0" w:type="auto"/>
            <w:shd w:val="clear" w:color="auto" w:fill="auto"/>
          </w:tcPr>
          <w:p w14:paraId="59067431" w14:textId="77777777" w:rsidR="0092731F" w:rsidRPr="00D45311" w:rsidRDefault="0092731F" w:rsidP="00772F46">
            <w:pPr>
              <w:pStyle w:val="BodyText"/>
              <w:keepNext/>
              <w:rPr>
                <w:bCs/>
                <w:lang w:val="en-US"/>
              </w:rPr>
            </w:pPr>
          </w:p>
        </w:tc>
        <w:tc>
          <w:tcPr>
            <w:tcW w:w="0" w:type="auto"/>
          </w:tcPr>
          <w:p w14:paraId="67A4673F" w14:textId="77777777" w:rsidR="0092731F" w:rsidRPr="00D45311" w:rsidRDefault="0092731F" w:rsidP="00772F46">
            <w:pPr>
              <w:pStyle w:val="BodyText"/>
              <w:keepNext/>
              <w:rPr>
                <w:bCs/>
                <w:lang w:val="en-US"/>
              </w:rPr>
            </w:pPr>
          </w:p>
        </w:tc>
        <w:tc>
          <w:tcPr>
            <w:tcW w:w="4849" w:type="dxa"/>
          </w:tcPr>
          <w:p w14:paraId="2919C7DC" w14:textId="77777777" w:rsidR="0092731F" w:rsidRPr="00D45311" w:rsidRDefault="0092731F" w:rsidP="00772F46">
            <w:pPr>
              <w:pStyle w:val="BodyText"/>
              <w:keepNext/>
              <w:rPr>
                <w:bCs/>
                <w:lang w:val="en-US"/>
              </w:rPr>
            </w:pPr>
          </w:p>
        </w:tc>
        <w:tc>
          <w:tcPr>
            <w:tcW w:w="3898" w:type="dxa"/>
          </w:tcPr>
          <w:p w14:paraId="5D1512F2" w14:textId="77777777" w:rsidR="0092731F" w:rsidRPr="00D45311" w:rsidRDefault="0092731F" w:rsidP="00772F46">
            <w:pPr>
              <w:pStyle w:val="BodyText"/>
              <w:keepNext/>
              <w:rPr>
                <w:bCs/>
                <w:lang w:val="en-US"/>
              </w:rPr>
            </w:pPr>
          </w:p>
        </w:tc>
        <w:tc>
          <w:tcPr>
            <w:tcW w:w="2775" w:type="dxa"/>
          </w:tcPr>
          <w:p w14:paraId="0C84A775" w14:textId="77777777" w:rsidR="0092731F" w:rsidRPr="00D45311" w:rsidRDefault="0092731F" w:rsidP="00772F46">
            <w:pPr>
              <w:pStyle w:val="BodyText"/>
              <w:keepNext/>
              <w:rPr>
                <w:bCs/>
                <w:lang w:val="en-US"/>
              </w:rPr>
            </w:pPr>
          </w:p>
        </w:tc>
      </w:tr>
      <w:tr w:rsidR="0092731F" w:rsidRPr="00D45311" w14:paraId="2C336C63" w14:textId="77777777" w:rsidTr="003E30A6">
        <w:trPr>
          <w:trHeight w:val="127"/>
        </w:trPr>
        <w:tc>
          <w:tcPr>
            <w:tcW w:w="0" w:type="auto"/>
            <w:shd w:val="clear" w:color="auto" w:fill="auto"/>
          </w:tcPr>
          <w:p w14:paraId="5C1E356F" w14:textId="1D812216" w:rsidR="0092731F" w:rsidRPr="0092731F" w:rsidRDefault="0092731F" w:rsidP="00772F46">
            <w:pPr>
              <w:pStyle w:val="BodyText"/>
              <w:keepNext/>
              <w:rPr>
                <w:rFonts w:eastAsia="DengXian"/>
                <w:bCs/>
                <w:lang w:val="en-US"/>
              </w:rPr>
            </w:pPr>
            <w:r>
              <w:rPr>
                <w:rFonts w:eastAsia="DengXian" w:hint="eastAsia"/>
                <w:bCs/>
                <w:lang w:val="en-US"/>
              </w:rPr>
              <w:t>X</w:t>
            </w:r>
            <w:r>
              <w:rPr>
                <w:rFonts w:eastAsia="DengXian"/>
                <w:bCs/>
                <w:lang w:val="en-US"/>
              </w:rPr>
              <w:t>iaomi</w:t>
            </w:r>
          </w:p>
        </w:tc>
        <w:tc>
          <w:tcPr>
            <w:tcW w:w="0" w:type="auto"/>
          </w:tcPr>
          <w:p w14:paraId="0DF4D5D1" w14:textId="79A9081B" w:rsidR="0092731F" w:rsidRPr="0092731F" w:rsidRDefault="0092731F" w:rsidP="00772F46">
            <w:pPr>
              <w:pStyle w:val="BodyText"/>
              <w:keepNext/>
              <w:rPr>
                <w:rFonts w:eastAsia="DengXian"/>
                <w:bCs/>
                <w:lang w:val="en-US"/>
              </w:rPr>
            </w:pPr>
            <w:r>
              <w:rPr>
                <w:rFonts w:eastAsia="DengXian" w:hint="eastAsia"/>
                <w:bCs/>
                <w:lang w:val="en-US"/>
              </w:rPr>
              <w:t>6</w:t>
            </w:r>
            <w:r>
              <w:rPr>
                <w:rFonts w:eastAsia="DengXian"/>
                <w:bCs/>
                <w:lang w:val="en-US"/>
              </w:rPr>
              <w:t>.2.2</w:t>
            </w:r>
          </w:p>
        </w:tc>
        <w:tc>
          <w:tcPr>
            <w:tcW w:w="4849" w:type="dxa"/>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w:t>
            </w:r>
            <w:proofErr w:type="gramStart"/>
            <w:r w:rsidRPr="007F6FF4">
              <w:rPr>
                <w:rFonts w:ascii="Courier New" w:hAnsi="Courier New" w:cs="Courier New"/>
                <w:sz w:val="16"/>
                <w:lang w:eastAsia="en-GB"/>
              </w:rPr>
              <w:t>1..</w:t>
            </w:r>
            <w:proofErr w:type="gramEnd"/>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BodyText"/>
              <w:keepNext/>
              <w:rPr>
                <w:bCs/>
              </w:rPr>
            </w:pPr>
          </w:p>
        </w:tc>
        <w:tc>
          <w:tcPr>
            <w:tcW w:w="3898" w:type="dxa"/>
          </w:tcPr>
          <w:p w14:paraId="7A972158" w14:textId="4BD4DEE9" w:rsidR="0092731F" w:rsidRDefault="0092731F" w:rsidP="00772F46">
            <w:pPr>
              <w:pStyle w:val="BodyText"/>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So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BodyText"/>
              <w:keepNext/>
              <w:rPr>
                <w:rFonts w:eastAsia="DengXian"/>
                <w:bCs/>
                <w:lang w:val="en-US"/>
              </w:rPr>
            </w:pPr>
          </w:p>
          <w:p w14:paraId="53ABACF4" w14:textId="77777777" w:rsidR="0029093F" w:rsidRDefault="0029093F" w:rsidP="00772F46">
            <w:pPr>
              <w:pStyle w:val="BodyText"/>
              <w:keepNext/>
              <w:rPr>
                <w:rFonts w:eastAsia="DengXian"/>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SimSun"/>
                <w:i/>
                <w:iCs/>
              </w:rPr>
              <w:t>UEAssistanceInformation</w:t>
            </w:r>
            <w:proofErr w:type="spellEnd"/>
            <w:r w:rsidRPr="00CE1E5B">
              <w:rPr>
                <w:rFonts w:eastAsia="MS Mincho"/>
              </w:rPr>
              <w:t xml:space="preserve"> message with </w:t>
            </w:r>
            <w:r w:rsidRPr="00CE1E5B">
              <w:rPr>
                <w:rFonts w:eastAsia="SimSun"/>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SimSun"/>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BodyText"/>
              <w:keepNext/>
              <w:rPr>
                <w:rFonts w:eastAsia="DengXian"/>
                <w:bCs/>
              </w:rPr>
            </w:pPr>
          </w:p>
        </w:tc>
        <w:tc>
          <w:tcPr>
            <w:tcW w:w="2775" w:type="dxa"/>
          </w:tcPr>
          <w:p w14:paraId="6E6ED021" w14:textId="77777777" w:rsidR="0092731F" w:rsidRPr="00D45311" w:rsidRDefault="0092731F" w:rsidP="00772F46">
            <w:pPr>
              <w:pStyle w:val="BodyText"/>
              <w:keepNext/>
              <w:rPr>
                <w:bCs/>
                <w:lang w:val="en-US"/>
              </w:rPr>
            </w:pPr>
          </w:p>
        </w:tc>
      </w:tr>
      <w:tr w:rsidR="003E30A6" w:rsidRPr="00D45311" w14:paraId="2C051DF5" w14:textId="77777777" w:rsidTr="003E30A6">
        <w:trPr>
          <w:trHeight w:val="127"/>
        </w:trPr>
        <w:tc>
          <w:tcPr>
            <w:tcW w:w="0" w:type="auto"/>
            <w:shd w:val="clear" w:color="auto" w:fill="auto"/>
          </w:tcPr>
          <w:p w14:paraId="01DDBD41" w14:textId="2C12094C"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32B2197E" w14:textId="4AFB85D2"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.3.5.3/5.3.5.15/</w:t>
            </w:r>
          </w:p>
        </w:tc>
        <w:tc>
          <w:tcPr>
            <w:tcW w:w="4849" w:type="dxa"/>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3898" w:type="dxa"/>
          </w:tcPr>
          <w:p w14:paraId="1323F043" w14:textId="77777777" w:rsidR="003E30A6" w:rsidRDefault="003E30A6" w:rsidP="003E30A6">
            <w:pPr>
              <w:pStyle w:val="BodyText"/>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BodyText"/>
              <w:keepNext/>
              <w:rPr>
                <w:rFonts w:eastAsia="DengXian"/>
                <w:bCs/>
              </w:rPr>
            </w:pPr>
            <w:r>
              <w:rPr>
                <w:rFonts w:eastAsia="DengXian"/>
                <w:bCs/>
              </w:rPr>
              <w:t>1/ the local ID is assigned by relay;</w:t>
            </w:r>
          </w:p>
          <w:p w14:paraId="7414DA61" w14:textId="77777777" w:rsidR="003E30A6" w:rsidRDefault="003E30A6" w:rsidP="003E30A6">
            <w:pPr>
              <w:pStyle w:val="BodyText"/>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BodyText"/>
              <w:keepNext/>
              <w:rPr>
                <w:rFonts w:eastAsia="DengXian"/>
                <w:bCs/>
                <w:lang w:val="en-US"/>
              </w:rPr>
            </w:pPr>
          </w:p>
        </w:tc>
        <w:tc>
          <w:tcPr>
            <w:tcW w:w="2775" w:type="dxa"/>
          </w:tcPr>
          <w:p w14:paraId="760EACB9" w14:textId="77777777" w:rsidR="003E30A6" w:rsidRPr="00D45311" w:rsidRDefault="003E30A6" w:rsidP="003E30A6">
            <w:pPr>
              <w:pStyle w:val="BodyText"/>
              <w:keepNext/>
              <w:rPr>
                <w:bCs/>
                <w:lang w:val="en-US"/>
              </w:rPr>
            </w:pPr>
          </w:p>
        </w:tc>
      </w:tr>
      <w:tr w:rsidR="003E30A6" w:rsidRPr="00D45311" w14:paraId="359F7AF9" w14:textId="77777777" w:rsidTr="003E30A6">
        <w:trPr>
          <w:trHeight w:val="127"/>
        </w:trPr>
        <w:tc>
          <w:tcPr>
            <w:tcW w:w="0" w:type="auto"/>
            <w:shd w:val="clear" w:color="auto" w:fill="auto"/>
          </w:tcPr>
          <w:p w14:paraId="33B524F8" w14:textId="5F0AB3F2"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4758098C" w14:textId="38A63CBB" w:rsidR="003E30A6" w:rsidRDefault="003E30A6" w:rsidP="003E30A6">
            <w:pPr>
              <w:pStyle w:val="BodyText"/>
              <w:keepNext/>
              <w:rPr>
                <w:rFonts w:eastAsia="DengXian"/>
                <w:bCs/>
                <w:lang w:val="en-US"/>
              </w:rPr>
            </w:pPr>
            <w:r w:rsidRPr="00EB68F4">
              <w:rPr>
                <w:bCs/>
                <w:lang w:val="en-US"/>
              </w:rPr>
              <w:t>5.7.3c.4</w:t>
            </w:r>
          </w:p>
        </w:tc>
        <w:tc>
          <w:tcPr>
            <w:tcW w:w="4849" w:type="dxa"/>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3898" w:type="dxa"/>
          </w:tcPr>
          <w:p w14:paraId="352C5F85" w14:textId="3499FC42"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 xml:space="preserve">e didn’t agree to include this </w:t>
            </w:r>
            <w:proofErr w:type="spellStart"/>
            <w:r>
              <w:rPr>
                <w:rFonts w:eastAsia="DengXian"/>
                <w:bCs/>
                <w:lang w:val="en-US"/>
              </w:rPr>
              <w:t>Uu</w:t>
            </w:r>
            <w:proofErr w:type="spellEnd"/>
            <w:r>
              <w:rPr>
                <w:rFonts w:eastAsia="DengXian"/>
                <w:bCs/>
                <w:lang w:val="en-US"/>
              </w:rPr>
              <w:t xml:space="preserve"> measurement result in indirect path failure report, what is the reason for this?</w:t>
            </w:r>
          </w:p>
        </w:tc>
        <w:tc>
          <w:tcPr>
            <w:tcW w:w="2775" w:type="dxa"/>
          </w:tcPr>
          <w:p w14:paraId="02594457" w14:textId="77777777" w:rsidR="003E30A6" w:rsidRPr="00D45311" w:rsidRDefault="003E30A6" w:rsidP="003E30A6">
            <w:pPr>
              <w:pStyle w:val="BodyText"/>
              <w:keepNext/>
              <w:rPr>
                <w:bCs/>
                <w:lang w:val="en-US"/>
              </w:rPr>
            </w:pPr>
          </w:p>
        </w:tc>
      </w:tr>
      <w:tr w:rsidR="003E30A6" w:rsidRPr="00D45311" w14:paraId="7F488E36" w14:textId="77777777" w:rsidTr="003E30A6">
        <w:trPr>
          <w:trHeight w:val="127"/>
        </w:trPr>
        <w:tc>
          <w:tcPr>
            <w:tcW w:w="0" w:type="auto"/>
            <w:shd w:val="clear" w:color="auto" w:fill="auto"/>
          </w:tcPr>
          <w:p w14:paraId="59C47DF7" w14:textId="126F2D59"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62215541" w14:textId="4E2B70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4849" w:type="dxa"/>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sidelink relay discovery messages resources required by the UE in accordance with 5.8.3.3;</w:t>
            </w:r>
          </w:p>
        </w:tc>
        <w:tc>
          <w:tcPr>
            <w:tcW w:w="3898" w:type="dxa"/>
          </w:tcPr>
          <w:p w14:paraId="60C09D32"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BodyText"/>
              <w:keepNext/>
              <w:rPr>
                <w:rFonts w:eastAsia="DengXian"/>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2775" w:type="dxa"/>
          </w:tcPr>
          <w:p w14:paraId="48B91432" w14:textId="77777777" w:rsidR="003E30A6" w:rsidRPr="00D45311" w:rsidRDefault="003E30A6" w:rsidP="003E30A6">
            <w:pPr>
              <w:pStyle w:val="BodyText"/>
              <w:keepNext/>
              <w:rPr>
                <w:bCs/>
                <w:lang w:val="en-US"/>
              </w:rPr>
            </w:pPr>
          </w:p>
        </w:tc>
      </w:tr>
      <w:tr w:rsidR="003E30A6" w:rsidRPr="00D45311" w14:paraId="143CF2F6" w14:textId="77777777" w:rsidTr="003E30A6">
        <w:trPr>
          <w:trHeight w:val="127"/>
        </w:trPr>
        <w:tc>
          <w:tcPr>
            <w:tcW w:w="0" w:type="auto"/>
            <w:shd w:val="clear" w:color="auto" w:fill="FFFFFF" w:themeFill="background1"/>
          </w:tcPr>
          <w:p w14:paraId="0787A6AA" w14:textId="4842CB64"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shd w:val="clear" w:color="auto" w:fill="FFFFFF" w:themeFill="background1"/>
          </w:tcPr>
          <w:p w14:paraId="7A118472" w14:textId="4581A47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4849" w:type="dxa"/>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or if configured by upper layer to transmit NR sidelink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3898" w:type="dxa"/>
            <w:shd w:val="clear" w:color="auto" w:fill="FFFFFF" w:themeFill="background1"/>
          </w:tcPr>
          <w:p w14:paraId="2F227B9C" w14:textId="15E4CC55" w:rsidR="003E30A6" w:rsidRDefault="003E30A6" w:rsidP="003E30A6">
            <w:pPr>
              <w:pStyle w:val="BodyText"/>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2775" w:type="dxa"/>
            <w:shd w:val="clear" w:color="auto" w:fill="FFFFFF" w:themeFill="background1"/>
          </w:tcPr>
          <w:p w14:paraId="58ECEC95" w14:textId="77777777" w:rsidR="003E30A6" w:rsidRPr="00D45311" w:rsidRDefault="003E30A6" w:rsidP="003E30A6">
            <w:pPr>
              <w:pStyle w:val="BodyText"/>
              <w:keepNext/>
              <w:rPr>
                <w:bCs/>
                <w:lang w:val="en-US"/>
              </w:rPr>
            </w:pPr>
          </w:p>
        </w:tc>
      </w:tr>
      <w:tr w:rsidR="003E30A6" w:rsidRPr="00D45311" w14:paraId="08FD53B5" w14:textId="77777777" w:rsidTr="003E30A6">
        <w:trPr>
          <w:trHeight w:val="127"/>
        </w:trPr>
        <w:tc>
          <w:tcPr>
            <w:tcW w:w="0" w:type="auto"/>
            <w:shd w:val="clear" w:color="auto" w:fill="auto"/>
          </w:tcPr>
          <w:p w14:paraId="6B86BD45" w14:textId="057FA6CF"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2B17E48C" w14:textId="0D2F0315"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.8.3.2</w:t>
            </w:r>
          </w:p>
        </w:tc>
        <w:tc>
          <w:tcPr>
            <w:tcW w:w="4849" w:type="dxa"/>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3898" w:type="dxa"/>
          </w:tcPr>
          <w:p w14:paraId="0E988861" w14:textId="168DA8F5" w:rsidR="003E30A6" w:rsidRDefault="003E30A6" w:rsidP="003E30A6">
            <w:pPr>
              <w:pStyle w:val="BodyText"/>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proofErr w:type="spellStart"/>
            <w:r w:rsidRPr="00556790">
              <w:rPr>
                <w:rFonts w:eastAsia="DengXian"/>
                <w:bCs/>
                <w:i/>
                <w:lang w:val="en-US"/>
              </w:rPr>
              <w:t>sl-TxResourceReqListCommRelay</w:t>
            </w:r>
            <w:proofErr w:type="spellEnd"/>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2775" w:type="dxa"/>
          </w:tcPr>
          <w:p w14:paraId="0CB4A3D1" w14:textId="77777777" w:rsidR="003E30A6" w:rsidRPr="00D45311" w:rsidRDefault="003E30A6" w:rsidP="003E30A6">
            <w:pPr>
              <w:pStyle w:val="BodyText"/>
              <w:keepNext/>
              <w:rPr>
                <w:bCs/>
                <w:lang w:val="en-US"/>
              </w:rPr>
            </w:pPr>
          </w:p>
        </w:tc>
      </w:tr>
      <w:tr w:rsidR="003E30A6" w:rsidRPr="00D45311" w14:paraId="14BCCD38" w14:textId="77777777" w:rsidTr="003E30A6">
        <w:trPr>
          <w:trHeight w:val="127"/>
        </w:trPr>
        <w:tc>
          <w:tcPr>
            <w:tcW w:w="0" w:type="auto"/>
            <w:shd w:val="clear" w:color="auto" w:fill="auto"/>
          </w:tcPr>
          <w:p w14:paraId="495FCE15" w14:textId="53977B3F"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7B71D1B8" w14:textId="755FFB39"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4849" w:type="dxa"/>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3898" w:type="dxa"/>
          </w:tcPr>
          <w:p w14:paraId="6AD437E0" w14:textId="77777777" w:rsidR="003E30A6" w:rsidRPr="00556790" w:rsidRDefault="003E30A6" w:rsidP="003E30A6">
            <w:pPr>
              <w:pStyle w:val="CommentText"/>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CommentText"/>
              <w:rPr>
                <w:lang w:eastAsia="zh-CN"/>
              </w:rPr>
            </w:pPr>
          </w:p>
          <w:p w14:paraId="5F96118F" w14:textId="77777777" w:rsidR="003E30A6" w:rsidRDefault="003E30A6" w:rsidP="003E30A6">
            <w:pPr>
              <w:pStyle w:val="BodyText"/>
              <w:keepNext/>
              <w:rPr>
                <w:rFonts w:eastAsia="DengXian"/>
                <w:bCs/>
                <w:lang w:val="en-US"/>
              </w:rPr>
            </w:pPr>
          </w:p>
        </w:tc>
        <w:tc>
          <w:tcPr>
            <w:tcW w:w="2775" w:type="dxa"/>
          </w:tcPr>
          <w:p w14:paraId="1B2C7CCF" w14:textId="77777777" w:rsidR="003E30A6" w:rsidRPr="00D45311" w:rsidRDefault="003E30A6" w:rsidP="003E30A6">
            <w:pPr>
              <w:pStyle w:val="BodyText"/>
              <w:keepNext/>
              <w:rPr>
                <w:bCs/>
                <w:lang w:val="en-US"/>
              </w:rPr>
            </w:pPr>
          </w:p>
        </w:tc>
      </w:tr>
      <w:tr w:rsidR="003E30A6" w:rsidRPr="00D45311" w14:paraId="44A45DAC" w14:textId="77777777" w:rsidTr="003E30A6">
        <w:trPr>
          <w:trHeight w:val="127"/>
        </w:trPr>
        <w:tc>
          <w:tcPr>
            <w:tcW w:w="0" w:type="auto"/>
            <w:shd w:val="clear" w:color="auto" w:fill="auto"/>
          </w:tcPr>
          <w:p w14:paraId="6B2D5EBF" w14:textId="15E5E280" w:rsidR="003E30A6" w:rsidRDefault="003E30A6" w:rsidP="003E30A6">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4698B3D5" w14:textId="2F2EF77B"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.8.3.3</w:t>
            </w:r>
          </w:p>
        </w:tc>
        <w:tc>
          <w:tcPr>
            <w:tcW w:w="4849" w:type="dxa"/>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3898" w:type="dxa"/>
          </w:tcPr>
          <w:p w14:paraId="181EAB52" w14:textId="77777777" w:rsidR="003E30A6" w:rsidRDefault="003E30A6" w:rsidP="003E30A6">
            <w:pPr>
              <w:pStyle w:val="CommentText"/>
              <w:rPr>
                <w:lang w:eastAsia="zh-CN"/>
              </w:rPr>
            </w:pPr>
            <w:r>
              <w:rPr>
                <w:lang w:eastAsia="zh-CN"/>
              </w:rPr>
              <w:t>The capability (related to PDCP/SDAP) from the target remote UE is also needed</w:t>
            </w:r>
          </w:p>
          <w:p w14:paraId="5526E316" w14:textId="77777777" w:rsidR="003E30A6" w:rsidRDefault="003E30A6" w:rsidP="003E30A6">
            <w:pPr>
              <w:pStyle w:val="BodyText"/>
              <w:keepNext/>
              <w:rPr>
                <w:rFonts w:eastAsia="DengXian"/>
                <w:bCs/>
                <w:lang w:val="en-US"/>
              </w:rPr>
            </w:pPr>
          </w:p>
        </w:tc>
        <w:tc>
          <w:tcPr>
            <w:tcW w:w="2775" w:type="dxa"/>
          </w:tcPr>
          <w:p w14:paraId="4FE2A36D" w14:textId="77777777" w:rsidR="003E30A6" w:rsidRPr="00D45311" w:rsidRDefault="003E30A6" w:rsidP="003E30A6">
            <w:pPr>
              <w:pStyle w:val="BodyText"/>
              <w:keepNext/>
              <w:rPr>
                <w:bCs/>
                <w:lang w:val="en-US"/>
              </w:rPr>
            </w:pPr>
          </w:p>
        </w:tc>
      </w:tr>
      <w:tr w:rsidR="003E30A6" w:rsidRPr="00D45311" w14:paraId="79BFDE64" w14:textId="77777777" w:rsidTr="003E30A6">
        <w:trPr>
          <w:trHeight w:val="127"/>
        </w:trPr>
        <w:tc>
          <w:tcPr>
            <w:tcW w:w="0" w:type="auto"/>
            <w:shd w:val="clear" w:color="auto" w:fill="auto"/>
          </w:tcPr>
          <w:p w14:paraId="645405C8" w14:textId="35FE81A1"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066EA4EC" w14:textId="7FBFC4BE"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.8.9.1.2</w:t>
            </w:r>
          </w:p>
        </w:tc>
        <w:tc>
          <w:tcPr>
            <w:tcW w:w="4849" w:type="dxa"/>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proofErr w:type="gramStart"/>
            <w:r w:rsidRPr="003E30A6">
              <w:rPr>
                <w:color w:val="FF0000"/>
              </w:rPr>
              <w:t>a</w:t>
            </w:r>
            <w:proofErr w:type="spellEnd"/>
            <w:proofErr w:type="gramEnd"/>
            <w:r w:rsidRPr="003E30A6">
              <w:rPr>
                <w:color w:val="FF0000"/>
              </w:rPr>
              <w:t xml:space="preserve"> end-to-end sidelink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ListParagraph"/>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if the UE is acting as L2 U2U Relay UE (i.e. Tx UE), and if the procedure is initiated to configure the second hop RLC channel to the connected L2 U2N Remote UE(i.e. Rx UE) based on configuration in SIB12 or SidelinkPreconfigNR:</w:t>
            </w:r>
          </w:p>
          <w:p w14:paraId="5DB9AE5A" w14:textId="59E6B600" w:rsidR="003E30A6" w:rsidRPr="003E30A6" w:rsidRDefault="003E30A6" w:rsidP="003E30A6">
            <w:pPr>
              <w:pStyle w:val="ListParagraph"/>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3898" w:type="dxa"/>
          </w:tcPr>
          <w:p w14:paraId="37628A83" w14:textId="00D4F66C" w:rsidR="003E30A6" w:rsidRDefault="003E30A6" w:rsidP="003E30A6">
            <w:pPr>
              <w:pStyle w:val="BodyText"/>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2775" w:type="dxa"/>
          </w:tcPr>
          <w:p w14:paraId="5A6898EF" w14:textId="77777777" w:rsidR="003E30A6" w:rsidRPr="00D45311" w:rsidRDefault="003E30A6" w:rsidP="003E30A6">
            <w:pPr>
              <w:pStyle w:val="BodyText"/>
              <w:keepNext/>
              <w:rPr>
                <w:bCs/>
                <w:lang w:val="en-US"/>
              </w:rPr>
            </w:pPr>
          </w:p>
        </w:tc>
      </w:tr>
      <w:tr w:rsidR="003E30A6" w:rsidRPr="00D45311" w14:paraId="24990564" w14:textId="77777777" w:rsidTr="003E30A6">
        <w:trPr>
          <w:trHeight w:val="127"/>
        </w:trPr>
        <w:tc>
          <w:tcPr>
            <w:tcW w:w="0" w:type="auto"/>
            <w:shd w:val="clear" w:color="auto" w:fill="auto"/>
          </w:tcPr>
          <w:p w14:paraId="510E5969" w14:textId="04FE376C"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2E88FDA4" w14:textId="27A0E7D4" w:rsidR="003E30A6" w:rsidRDefault="003E30A6" w:rsidP="003E30A6">
            <w:pPr>
              <w:pStyle w:val="BodyText"/>
              <w:keepNext/>
              <w:rPr>
                <w:rFonts w:eastAsia="DengXian"/>
                <w:bCs/>
                <w:lang w:val="en-US"/>
              </w:rPr>
            </w:pPr>
            <w:r>
              <w:rPr>
                <w:rFonts w:eastAsia="DengXian" w:hint="eastAsia"/>
                <w:bCs/>
                <w:lang w:val="en-US"/>
              </w:rPr>
              <w:t>5</w:t>
            </w:r>
            <w:r>
              <w:rPr>
                <w:rFonts w:eastAsia="DengXian"/>
                <w:bCs/>
                <w:lang w:val="en-US"/>
              </w:rPr>
              <w:t>.8.9.1.3</w:t>
            </w:r>
          </w:p>
        </w:tc>
        <w:tc>
          <w:tcPr>
            <w:tcW w:w="4849" w:type="dxa"/>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3898" w:type="dxa"/>
          </w:tcPr>
          <w:p w14:paraId="75521781" w14:textId="5876E427" w:rsidR="003E30A6" w:rsidRDefault="003E30A6" w:rsidP="003E30A6">
            <w:pPr>
              <w:pStyle w:val="BodyText"/>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2775" w:type="dxa"/>
          </w:tcPr>
          <w:p w14:paraId="695CB502" w14:textId="77777777" w:rsidR="003E30A6" w:rsidRPr="00D45311" w:rsidRDefault="003E30A6" w:rsidP="003E30A6">
            <w:pPr>
              <w:pStyle w:val="BodyText"/>
              <w:keepNext/>
              <w:rPr>
                <w:bCs/>
                <w:lang w:val="en-US"/>
              </w:rPr>
            </w:pPr>
          </w:p>
        </w:tc>
      </w:tr>
      <w:tr w:rsidR="003E30A6" w:rsidRPr="00D45311" w14:paraId="4CFBC236" w14:textId="77777777" w:rsidTr="003E30A6">
        <w:trPr>
          <w:trHeight w:val="127"/>
        </w:trPr>
        <w:tc>
          <w:tcPr>
            <w:tcW w:w="0" w:type="auto"/>
            <w:shd w:val="clear" w:color="auto" w:fill="auto"/>
          </w:tcPr>
          <w:p w14:paraId="3136FF18" w14:textId="641B991D" w:rsidR="003E30A6" w:rsidRDefault="003E30A6" w:rsidP="003E30A6">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25E50BF8" w14:textId="11CDCB6C" w:rsidR="003E30A6" w:rsidRDefault="003E30A6" w:rsidP="003E30A6">
            <w:pPr>
              <w:pStyle w:val="BodyText"/>
              <w:keepNext/>
              <w:rPr>
                <w:rFonts w:eastAsia="DengXian"/>
                <w:bCs/>
                <w:lang w:val="en-US"/>
              </w:rPr>
            </w:pPr>
            <w:r>
              <w:rPr>
                <w:rFonts w:eastAsia="DengXian" w:hint="eastAsia"/>
                <w:bCs/>
                <w:lang w:val="en-US"/>
              </w:rPr>
              <w:t>6</w:t>
            </w:r>
            <w:r>
              <w:rPr>
                <w:rFonts w:eastAsia="DengXian"/>
                <w:bCs/>
                <w:lang w:val="en-US"/>
              </w:rPr>
              <w:t>.3.5</w:t>
            </w:r>
          </w:p>
        </w:tc>
        <w:tc>
          <w:tcPr>
            <w:tcW w:w="4849" w:type="dxa"/>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3898" w:type="dxa"/>
          </w:tcPr>
          <w:p w14:paraId="75191B25" w14:textId="792E0B6C" w:rsidR="003E30A6" w:rsidRDefault="003E30A6" w:rsidP="003E30A6">
            <w:pPr>
              <w:pStyle w:val="BodyText"/>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2775" w:type="dxa"/>
          </w:tcPr>
          <w:p w14:paraId="5F334570" w14:textId="77777777" w:rsidR="003E30A6" w:rsidRPr="00D45311" w:rsidRDefault="003E30A6" w:rsidP="003E30A6">
            <w:pPr>
              <w:pStyle w:val="BodyText"/>
              <w:keepNext/>
              <w:rPr>
                <w:bCs/>
                <w:lang w:val="en-US"/>
              </w:rPr>
            </w:pPr>
          </w:p>
        </w:tc>
      </w:tr>
      <w:tr w:rsidR="009B02E6" w:rsidRPr="00D45311" w14:paraId="5A536D86" w14:textId="77777777" w:rsidTr="003E30A6">
        <w:trPr>
          <w:trHeight w:val="127"/>
        </w:trPr>
        <w:tc>
          <w:tcPr>
            <w:tcW w:w="0" w:type="auto"/>
            <w:shd w:val="clear" w:color="auto" w:fill="auto"/>
          </w:tcPr>
          <w:p w14:paraId="1C7D2BD9" w14:textId="1BC0536A" w:rsidR="009B02E6" w:rsidRDefault="009B02E6" w:rsidP="003E30A6">
            <w:pPr>
              <w:pStyle w:val="BodyText"/>
              <w:keepNext/>
              <w:rPr>
                <w:rFonts w:eastAsia="DengXian"/>
                <w:bCs/>
                <w:lang w:val="en-US"/>
              </w:rPr>
            </w:pPr>
            <w:r>
              <w:rPr>
                <w:rFonts w:eastAsia="DengXian"/>
                <w:bCs/>
                <w:lang w:val="en-US"/>
              </w:rPr>
              <w:t xml:space="preserve">Apple </w:t>
            </w:r>
          </w:p>
        </w:tc>
        <w:tc>
          <w:tcPr>
            <w:tcW w:w="0" w:type="auto"/>
          </w:tcPr>
          <w:p w14:paraId="0907D969" w14:textId="6209E895" w:rsidR="009B02E6" w:rsidRDefault="009B02E6" w:rsidP="003E30A6">
            <w:pPr>
              <w:pStyle w:val="BodyText"/>
              <w:keepNext/>
              <w:rPr>
                <w:rFonts w:eastAsia="DengXian"/>
                <w:bCs/>
                <w:lang w:val="en-US"/>
              </w:rPr>
            </w:pPr>
            <w:r>
              <w:rPr>
                <w:rFonts w:eastAsia="DengXian"/>
                <w:bCs/>
                <w:lang w:val="en-US"/>
              </w:rPr>
              <w:t>5.8.9.1.2</w:t>
            </w:r>
          </w:p>
        </w:tc>
        <w:tc>
          <w:tcPr>
            <w:tcW w:w="4849" w:type="dxa"/>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proofErr w:type="gramStart"/>
            <w:r>
              <w:t>a</w:t>
            </w:r>
            <w:proofErr w:type="spellEnd"/>
            <w:proofErr w:type="gramEnd"/>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3898" w:type="dxa"/>
          </w:tcPr>
          <w:p w14:paraId="759681D6" w14:textId="2366D84C" w:rsidR="009B02E6" w:rsidRPr="009B02E6" w:rsidRDefault="009B02E6" w:rsidP="003E30A6">
            <w:pPr>
              <w:pStyle w:val="BodyText"/>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2775" w:type="dxa"/>
          </w:tcPr>
          <w:p w14:paraId="29FFEDD2" w14:textId="77777777" w:rsidR="009B02E6" w:rsidRPr="00D45311" w:rsidRDefault="009B02E6" w:rsidP="003E30A6">
            <w:pPr>
              <w:pStyle w:val="BodyText"/>
              <w:keepNext/>
              <w:rPr>
                <w:bCs/>
                <w:lang w:val="en-US"/>
              </w:rPr>
            </w:pPr>
          </w:p>
        </w:tc>
      </w:tr>
      <w:tr w:rsidR="009B02E6" w:rsidRPr="00D45311" w14:paraId="0CDC99DD" w14:textId="77777777" w:rsidTr="003E30A6">
        <w:trPr>
          <w:trHeight w:val="127"/>
        </w:trPr>
        <w:tc>
          <w:tcPr>
            <w:tcW w:w="0" w:type="auto"/>
            <w:shd w:val="clear" w:color="auto" w:fill="auto"/>
          </w:tcPr>
          <w:p w14:paraId="28A61E63" w14:textId="321FE2B8" w:rsidR="009B02E6" w:rsidRDefault="009B02E6" w:rsidP="003E30A6">
            <w:pPr>
              <w:pStyle w:val="BodyText"/>
              <w:keepNext/>
              <w:rPr>
                <w:rFonts w:eastAsia="DengXian"/>
                <w:bCs/>
                <w:lang w:val="en-US"/>
              </w:rPr>
            </w:pPr>
            <w:r>
              <w:rPr>
                <w:rFonts w:eastAsia="DengXian"/>
                <w:bCs/>
                <w:lang w:val="en-US"/>
              </w:rPr>
              <w:lastRenderedPageBreak/>
              <w:t>Apple</w:t>
            </w:r>
          </w:p>
        </w:tc>
        <w:tc>
          <w:tcPr>
            <w:tcW w:w="0" w:type="auto"/>
          </w:tcPr>
          <w:p w14:paraId="07E87E81" w14:textId="02E745DD" w:rsidR="009B02E6" w:rsidRDefault="009B02E6" w:rsidP="003E30A6">
            <w:pPr>
              <w:pStyle w:val="BodyText"/>
              <w:keepNext/>
              <w:rPr>
                <w:rFonts w:eastAsia="DengXian"/>
                <w:bCs/>
                <w:lang w:val="en-US"/>
              </w:rPr>
            </w:pPr>
            <w:r>
              <w:rPr>
                <w:rFonts w:eastAsia="DengXian"/>
                <w:bCs/>
                <w:lang w:val="en-US"/>
              </w:rPr>
              <w:t>5.8.9.1.2</w:t>
            </w:r>
          </w:p>
        </w:tc>
        <w:tc>
          <w:tcPr>
            <w:tcW w:w="4849" w:type="dxa"/>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3898" w:type="dxa"/>
          </w:tcPr>
          <w:p w14:paraId="6AAC7265" w14:textId="7B564CC4" w:rsidR="009B02E6" w:rsidRDefault="009B02E6" w:rsidP="003E30A6">
            <w:pPr>
              <w:pStyle w:val="BodyText"/>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It is clear that this</w:t>
            </w:r>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BodyText"/>
              <w:keepNext/>
              <w:rPr>
                <w:rFonts w:eastAsia="DengXian"/>
                <w:bCs/>
              </w:rPr>
            </w:pPr>
            <w:r>
              <w:rPr>
                <w:rFonts w:eastAsia="DengXian"/>
                <w:bCs/>
              </w:rPr>
              <w:t xml:space="preserve">If there is no simple way to </w:t>
            </w:r>
            <w:r w:rsidR="00760300">
              <w:rPr>
                <w:rFonts w:eastAsia="DengXian"/>
                <w:bCs/>
              </w:rPr>
              <w:t>explain this, maybe we need add an editor note “ FFS how to derive PC5 Relay RLC channel configuration for IDLE/INACTIVE/OOC case based on split QoS</w:t>
            </w:r>
            <w:r w:rsidR="0053723F">
              <w:rPr>
                <w:rFonts w:eastAsia="DengXian"/>
                <w:bCs/>
              </w:rPr>
              <w:t xml:space="preserve"> from SIB/</w:t>
            </w:r>
            <w:proofErr w:type="spellStart"/>
            <w:r w:rsidR="0053723F">
              <w:rPr>
                <w:rFonts w:eastAsia="DengXian"/>
                <w:bCs/>
              </w:rPr>
              <w:t>Preconfig</w:t>
            </w:r>
            <w:proofErr w:type="spellEnd"/>
            <w:r w:rsidR="0053723F">
              <w:rPr>
                <w:rFonts w:eastAsia="DengXian"/>
                <w:bCs/>
              </w:rPr>
              <w:t>”</w:t>
            </w:r>
            <w:r w:rsidR="00760300">
              <w:rPr>
                <w:rFonts w:eastAsia="DengXian"/>
                <w:bCs/>
              </w:rPr>
              <w:t>.</w:t>
            </w:r>
          </w:p>
        </w:tc>
        <w:tc>
          <w:tcPr>
            <w:tcW w:w="2775" w:type="dxa"/>
          </w:tcPr>
          <w:p w14:paraId="51D5A9B6" w14:textId="77777777" w:rsidR="009B02E6" w:rsidRPr="00D45311" w:rsidRDefault="009B02E6" w:rsidP="003E30A6">
            <w:pPr>
              <w:pStyle w:val="BodyText"/>
              <w:keepNext/>
              <w:rPr>
                <w:bCs/>
                <w:lang w:val="en-US"/>
              </w:rPr>
            </w:pPr>
          </w:p>
        </w:tc>
      </w:tr>
      <w:tr w:rsidR="00760300" w:rsidRPr="00D45311" w14:paraId="1819EC2F" w14:textId="77777777" w:rsidTr="003E30A6">
        <w:trPr>
          <w:trHeight w:val="127"/>
        </w:trPr>
        <w:tc>
          <w:tcPr>
            <w:tcW w:w="0" w:type="auto"/>
            <w:shd w:val="clear" w:color="auto" w:fill="auto"/>
          </w:tcPr>
          <w:p w14:paraId="7D816792" w14:textId="58E00547" w:rsidR="00760300" w:rsidRDefault="00760300" w:rsidP="003E30A6">
            <w:pPr>
              <w:pStyle w:val="BodyText"/>
              <w:keepNext/>
              <w:rPr>
                <w:rFonts w:eastAsia="DengXian"/>
                <w:bCs/>
                <w:lang w:val="en-US"/>
              </w:rPr>
            </w:pPr>
            <w:r>
              <w:rPr>
                <w:rFonts w:eastAsia="DengXian"/>
                <w:bCs/>
                <w:lang w:val="en-US"/>
              </w:rPr>
              <w:t>Apple</w:t>
            </w:r>
          </w:p>
        </w:tc>
        <w:tc>
          <w:tcPr>
            <w:tcW w:w="0" w:type="auto"/>
          </w:tcPr>
          <w:p w14:paraId="686F506F" w14:textId="7556FF5E" w:rsidR="00760300" w:rsidRDefault="00760300" w:rsidP="003E30A6">
            <w:pPr>
              <w:pStyle w:val="BodyText"/>
              <w:keepNext/>
              <w:rPr>
                <w:rFonts w:eastAsia="DengXian"/>
                <w:bCs/>
                <w:lang w:val="en-US"/>
              </w:rPr>
            </w:pPr>
            <w:r>
              <w:rPr>
                <w:rFonts w:eastAsia="DengXian"/>
                <w:bCs/>
                <w:lang w:val="en-US"/>
              </w:rPr>
              <w:t>6.2.2</w:t>
            </w:r>
          </w:p>
        </w:tc>
        <w:tc>
          <w:tcPr>
            <w:tcW w:w="4849" w:type="dxa"/>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RRCReconfiguration-v18xx-IEs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 SL-IndirectPathAddChange-r18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 N3C-IndirectPathAddChange-r18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 N3C-IndirectPathConfigRelay-r18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roofErr w:type="spellStart"/>
            <w:r w:rsidRPr="007F6FF4">
              <w:rPr>
                <w:rFonts w:ascii="Courier New" w:eastAsia="SimSun" w:hAnsi="Courier New" w:cs="Courier New"/>
                <w:sz w:val="16"/>
                <w:lang w:eastAsia="en-GB"/>
              </w:rPr>
              <w:t>nonCriticalExtension</w:t>
            </w:r>
            <w:proofErr w:type="spell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3898" w:type="dxa"/>
          </w:tcPr>
          <w:p w14:paraId="0B170B26" w14:textId="7AFD1D83" w:rsidR="00760300" w:rsidRDefault="00760300" w:rsidP="003E30A6">
            <w:pPr>
              <w:pStyle w:val="BodyText"/>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BodyText"/>
              <w:keepNext/>
              <w:rPr>
                <w:rFonts w:eastAsia="DengXian"/>
                <w:bCs/>
              </w:rPr>
            </w:pPr>
          </w:p>
          <w:p w14:paraId="2919FA18" w14:textId="4DD98014" w:rsidR="00760300" w:rsidRDefault="00760300" w:rsidP="003E30A6">
            <w:pPr>
              <w:pStyle w:val="BodyText"/>
              <w:keepNext/>
              <w:rPr>
                <w:rFonts w:eastAsia="DengXian"/>
                <w:bCs/>
              </w:rPr>
            </w:pPr>
            <w:r>
              <w:rPr>
                <w:rFonts w:eastAsia="DengXian"/>
                <w:bCs/>
              </w:rPr>
              <w:t xml:space="preserve"> </w:t>
            </w:r>
            <w:r w:rsidR="0053723F">
              <w:rPr>
                <w:rFonts w:eastAsia="DengXian"/>
                <w:bCs/>
              </w:rPr>
              <w:t xml:space="preserve">If there is </w:t>
            </w:r>
            <w:proofErr w:type="gramStart"/>
            <w:r w:rsidR="0053723F">
              <w:rPr>
                <w:rFonts w:eastAsia="DengXian"/>
                <w:bCs/>
              </w:rPr>
              <w:t>no</w:t>
            </w:r>
            <w:proofErr w:type="gramEnd"/>
            <w:r w:rsidR="0053723F">
              <w:rPr>
                <w:rFonts w:eastAsia="DengXian"/>
                <w:bCs/>
              </w:rPr>
              <w:t xml:space="preserve"> </w:t>
            </w:r>
            <w:r w:rsidR="0053723F">
              <w:rPr>
                <w:rFonts w:eastAsia="DengXian"/>
                <w:bCs/>
              </w:rPr>
              <w:t>enough time to fix</w:t>
            </w:r>
            <w:r w:rsidR="0053723F">
              <w:rPr>
                <w:rFonts w:eastAsia="DengXian"/>
                <w:bCs/>
              </w:rPr>
              <w:t xml:space="preserve"> this, maybe we need add an editor note “ FFS how to </w:t>
            </w:r>
            <w:r w:rsidR="0053723F">
              <w:rPr>
                <w:rFonts w:eastAsia="DengXian"/>
                <w:bCs/>
              </w:rPr>
              <w:t xml:space="preserve">further enhance </w:t>
            </w:r>
            <w:proofErr w:type="spellStart"/>
            <w:r w:rsidR="0053723F">
              <w:rPr>
                <w:rFonts w:eastAsia="DengXian"/>
                <w:bCs/>
              </w:rPr>
              <w:t>RRCReconfiguraiton</w:t>
            </w:r>
            <w:proofErr w:type="spellEnd"/>
            <w:r w:rsidR="0053723F">
              <w:rPr>
                <w:rFonts w:eastAsia="DengXian"/>
                <w:bCs/>
              </w:rPr>
              <w:t xml:space="preserve"> to address indirect path add/modify/release</w:t>
            </w:r>
            <w:r w:rsidR="0053723F">
              <w:rPr>
                <w:rFonts w:eastAsia="DengXian"/>
                <w:bCs/>
              </w:rPr>
              <w:t>”.</w:t>
            </w:r>
          </w:p>
          <w:p w14:paraId="577830B8" w14:textId="77777777" w:rsidR="00760300" w:rsidRDefault="00760300" w:rsidP="003E30A6">
            <w:pPr>
              <w:pStyle w:val="BodyText"/>
              <w:keepNext/>
              <w:rPr>
                <w:rFonts w:eastAsia="DengXian"/>
                <w:bCs/>
              </w:rPr>
            </w:pPr>
          </w:p>
          <w:p w14:paraId="382D394D" w14:textId="50F79123" w:rsidR="00760300" w:rsidRDefault="00760300" w:rsidP="003E30A6">
            <w:pPr>
              <w:pStyle w:val="BodyText"/>
              <w:keepNext/>
              <w:rPr>
                <w:rFonts w:eastAsia="DengXian"/>
                <w:bCs/>
              </w:rPr>
            </w:pPr>
          </w:p>
        </w:tc>
        <w:tc>
          <w:tcPr>
            <w:tcW w:w="2775" w:type="dxa"/>
          </w:tcPr>
          <w:p w14:paraId="39FC1E0F" w14:textId="77777777" w:rsidR="00760300" w:rsidRPr="00D45311" w:rsidRDefault="00760300" w:rsidP="003E30A6">
            <w:pPr>
              <w:pStyle w:val="BodyText"/>
              <w:keepNext/>
              <w:rPr>
                <w:bCs/>
                <w:lang w:val="en-US"/>
              </w:rPr>
            </w:pPr>
          </w:p>
        </w:tc>
      </w:tr>
      <w:tr w:rsidR="003E30A6" w:rsidRPr="00D45311" w14:paraId="62D482D8" w14:textId="77777777" w:rsidTr="003E30A6">
        <w:trPr>
          <w:trHeight w:val="127"/>
        </w:trPr>
        <w:tc>
          <w:tcPr>
            <w:tcW w:w="0" w:type="auto"/>
            <w:shd w:val="clear" w:color="auto" w:fill="auto"/>
          </w:tcPr>
          <w:p w14:paraId="4A97AEE8" w14:textId="42646462" w:rsidR="003E30A6" w:rsidRDefault="005A577C" w:rsidP="003E30A6">
            <w:pPr>
              <w:pStyle w:val="BodyText"/>
              <w:keepNext/>
              <w:rPr>
                <w:rFonts w:eastAsia="DengXian"/>
                <w:bCs/>
                <w:lang w:val="en-US"/>
              </w:rPr>
            </w:pPr>
            <w:r>
              <w:rPr>
                <w:rFonts w:eastAsia="DengXian"/>
                <w:bCs/>
                <w:lang w:val="en-US"/>
              </w:rPr>
              <w:lastRenderedPageBreak/>
              <w:t>Apple</w:t>
            </w:r>
          </w:p>
        </w:tc>
        <w:tc>
          <w:tcPr>
            <w:tcW w:w="0" w:type="auto"/>
          </w:tcPr>
          <w:p w14:paraId="381DCCC7" w14:textId="213653D7" w:rsidR="003E30A6" w:rsidRDefault="005A577C" w:rsidP="003E30A6">
            <w:pPr>
              <w:pStyle w:val="BodyText"/>
              <w:keepNext/>
              <w:rPr>
                <w:rFonts w:eastAsia="DengXian"/>
                <w:bCs/>
                <w:lang w:val="en-US"/>
              </w:rPr>
            </w:pPr>
            <w:r>
              <w:rPr>
                <w:rFonts w:eastAsia="DengXian"/>
                <w:bCs/>
                <w:lang w:val="en-US"/>
              </w:rPr>
              <w:t>6.3.5</w:t>
            </w:r>
          </w:p>
        </w:tc>
        <w:tc>
          <w:tcPr>
            <w:tcW w:w="4849" w:type="dxa"/>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sidelink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sidelink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sidelink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3898" w:type="dxa"/>
          </w:tcPr>
          <w:p w14:paraId="0D29B4F7" w14:textId="77777777" w:rsidR="003E30A6" w:rsidRDefault="005A577C" w:rsidP="003E30A6">
            <w:pPr>
              <w:pStyle w:val="BodyText"/>
              <w:keepNext/>
              <w:rPr>
                <w:rFonts w:eastAsia="Yu Mincho" w:cs="Arial"/>
                <w:bCs/>
                <w:iCs/>
                <w:sz w:val="18"/>
              </w:rPr>
            </w:pPr>
            <w:r>
              <w:rPr>
                <w:rFonts w:eastAsia="DengXian"/>
                <w:bCs/>
                <w:lang w:val="en-US"/>
              </w:rPr>
              <w:t xml:space="preserve">First, this IE is used </w:t>
            </w:r>
            <w:proofErr w:type="spellStart"/>
            <w:r>
              <w:rPr>
                <w:rFonts w:eastAsia="DengXian"/>
                <w:bCs/>
                <w:lang w:val="en-US"/>
              </w:rPr>
              <w:t>sicne</w:t>
            </w:r>
            <w:proofErr w:type="spellEnd"/>
            <w:r>
              <w:rPr>
                <w:rFonts w:eastAsia="DengXian"/>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sidelink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BodyText"/>
              <w:keepNext/>
              <w:rPr>
                <w:rFonts w:eastAsia="Yu Mincho" w:cs="Arial"/>
                <w:bCs/>
                <w:iCs/>
                <w:sz w:val="18"/>
              </w:rPr>
            </w:pPr>
            <w:r>
              <w:rPr>
                <w:rFonts w:eastAsia="DengXian"/>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w:t>
            </w:r>
            <w:r>
              <w:rPr>
                <w:rFonts w:eastAsia="Yu Mincho" w:cs="Arial"/>
                <w:bCs/>
                <w:iCs/>
                <w:sz w:val="18"/>
              </w:rPr>
              <w:t>reserved</w:t>
            </w:r>
            <w:r>
              <w:rPr>
                <w:rFonts w:eastAsia="Yu Mincho" w:cs="Arial"/>
                <w:bCs/>
                <w:iCs/>
                <w:sz w:val="18"/>
              </w:rPr>
              <w:t xml:space="preserve"> for end-to-end sidelink SRB 1, 2, 3,</w:t>
            </w:r>
            <w:r>
              <w:rPr>
                <w:rFonts w:eastAsia="Yu Mincho" w:cs="Arial"/>
                <w:bCs/>
                <w:iCs/>
                <w:sz w:val="18"/>
              </w:rPr>
              <w:t xml:space="preserve">”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BodyText"/>
              <w:keepNext/>
              <w:rPr>
                <w:rFonts w:eastAsia="DengXian"/>
                <w:bCs/>
              </w:rPr>
            </w:pPr>
            <w:r>
              <w:rPr>
                <w:rFonts w:eastAsia="DengXian"/>
                <w:bCs/>
              </w:rPr>
              <w:t>Finally, “</w:t>
            </w:r>
            <w:r>
              <w:rPr>
                <w:rFonts w:eastAsia="Yu Mincho" w:cs="Arial"/>
                <w:bCs/>
                <w:iCs/>
                <w:sz w:val="18"/>
              </w:rPr>
              <w:t>between the L2 U2U Relay UE and the L2 U2U Remote UE</w:t>
            </w:r>
            <w:r>
              <w:rPr>
                <w:rFonts w:eastAsia="Yu Mincho" w:cs="Arial"/>
                <w:bCs/>
                <w:iCs/>
                <w:sz w:val="18"/>
              </w:rPr>
              <w:t>” shall be removed, because if there is no SL-DRB between L2 remote UE and L2 relay UE.</w:t>
            </w:r>
          </w:p>
          <w:p w14:paraId="04CA814D" w14:textId="77777777" w:rsidR="001168D1" w:rsidRDefault="001168D1" w:rsidP="003E30A6">
            <w:pPr>
              <w:pStyle w:val="BodyText"/>
              <w:keepNext/>
              <w:rPr>
                <w:rFonts w:eastAsia="DengXian"/>
                <w:bCs/>
              </w:rPr>
            </w:pPr>
          </w:p>
          <w:p w14:paraId="120772EF" w14:textId="43C4F49E" w:rsidR="001168D1" w:rsidRDefault="001168D1" w:rsidP="003E30A6">
            <w:pPr>
              <w:pStyle w:val="BodyText"/>
              <w:keepNext/>
              <w:rPr>
                <w:rFonts w:eastAsia="DengXian"/>
                <w:bCs/>
                <w:lang w:val="en-US"/>
              </w:rPr>
            </w:pPr>
          </w:p>
        </w:tc>
        <w:tc>
          <w:tcPr>
            <w:tcW w:w="2775" w:type="dxa"/>
          </w:tcPr>
          <w:p w14:paraId="42D0E456" w14:textId="77777777" w:rsidR="003E30A6" w:rsidRPr="00D45311" w:rsidRDefault="003E30A6" w:rsidP="003E30A6">
            <w:pPr>
              <w:pStyle w:val="BodyText"/>
              <w:keepNext/>
              <w:rPr>
                <w:bCs/>
                <w:lang w:val="en-US"/>
              </w:rPr>
            </w:pPr>
          </w:p>
        </w:tc>
      </w:tr>
      <w:tr w:rsidR="001168D1" w:rsidRPr="00D45311" w14:paraId="44AC48EE" w14:textId="77777777" w:rsidTr="003E30A6">
        <w:trPr>
          <w:trHeight w:val="127"/>
        </w:trPr>
        <w:tc>
          <w:tcPr>
            <w:tcW w:w="0" w:type="auto"/>
            <w:shd w:val="clear" w:color="auto" w:fill="auto"/>
          </w:tcPr>
          <w:p w14:paraId="44AD572F" w14:textId="0AB373D5" w:rsidR="001168D1" w:rsidRDefault="009B02E6" w:rsidP="001168D1">
            <w:pPr>
              <w:pStyle w:val="BodyText"/>
              <w:keepNext/>
              <w:rPr>
                <w:rFonts w:eastAsia="DengXian"/>
                <w:bCs/>
                <w:lang w:val="en-US"/>
              </w:rPr>
            </w:pPr>
            <w:r>
              <w:rPr>
                <w:rFonts w:eastAsia="DengXian"/>
                <w:bCs/>
                <w:lang w:val="en-US"/>
              </w:rPr>
              <w:t>Apple</w:t>
            </w:r>
          </w:p>
        </w:tc>
        <w:tc>
          <w:tcPr>
            <w:tcW w:w="0" w:type="auto"/>
          </w:tcPr>
          <w:p w14:paraId="48F68B87" w14:textId="7554D45F" w:rsidR="001168D1" w:rsidRDefault="001168D1" w:rsidP="001168D1">
            <w:pPr>
              <w:pStyle w:val="BodyText"/>
              <w:keepNext/>
              <w:rPr>
                <w:rFonts w:eastAsia="DengXian"/>
                <w:bCs/>
                <w:lang w:val="en-US"/>
              </w:rPr>
            </w:pPr>
            <w:r>
              <w:rPr>
                <w:rFonts w:eastAsia="DengXian" w:hint="eastAsia"/>
                <w:bCs/>
                <w:lang w:val="en-US"/>
              </w:rPr>
              <w:t>6</w:t>
            </w:r>
            <w:r>
              <w:rPr>
                <w:rFonts w:eastAsia="DengXian"/>
                <w:bCs/>
                <w:lang w:val="en-US"/>
              </w:rPr>
              <w:t>.3.5</w:t>
            </w:r>
          </w:p>
        </w:tc>
        <w:tc>
          <w:tcPr>
            <w:tcW w:w="4849" w:type="dxa"/>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3898" w:type="dxa"/>
          </w:tcPr>
          <w:p w14:paraId="6206DAA7" w14:textId="4D789E08" w:rsidR="001168D1" w:rsidRDefault="009B02E6" w:rsidP="001168D1">
            <w:pPr>
              <w:pStyle w:val="BodyText"/>
              <w:keepNext/>
              <w:rPr>
                <w:rFonts w:eastAsia="DengXian"/>
                <w:bCs/>
                <w:lang w:val="en-US"/>
              </w:rPr>
            </w:pPr>
            <w:r>
              <w:rPr>
                <w:rFonts w:eastAsia="DengXian"/>
                <w:bCs/>
                <w:lang w:val="en-US"/>
              </w:rPr>
              <w:t>Same comment as OPPO</w:t>
            </w:r>
          </w:p>
        </w:tc>
        <w:tc>
          <w:tcPr>
            <w:tcW w:w="2775" w:type="dxa"/>
          </w:tcPr>
          <w:p w14:paraId="3BFF1A9A" w14:textId="77777777" w:rsidR="001168D1" w:rsidRPr="00D45311" w:rsidRDefault="001168D1" w:rsidP="001168D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F0BD" w14:textId="77777777" w:rsidR="003C2DF0" w:rsidRDefault="003C2DF0">
      <w:pPr>
        <w:spacing w:after="0"/>
      </w:pPr>
      <w:r>
        <w:separator/>
      </w:r>
    </w:p>
  </w:endnote>
  <w:endnote w:type="continuationSeparator" w:id="0">
    <w:p w14:paraId="63E1025C" w14:textId="77777777" w:rsidR="003C2DF0" w:rsidRDefault="003C2DF0">
      <w:pPr>
        <w:spacing w:after="0"/>
      </w:pPr>
      <w:r>
        <w:continuationSeparator/>
      </w:r>
    </w:p>
  </w:endnote>
  <w:endnote w:type="continuationNotice" w:id="1">
    <w:p w14:paraId="701AA502" w14:textId="77777777" w:rsidR="003C2DF0" w:rsidRDefault="003C2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2820" w14:textId="77777777" w:rsidR="003C2DF0" w:rsidRDefault="003C2DF0">
      <w:pPr>
        <w:spacing w:after="0"/>
      </w:pPr>
      <w:r>
        <w:separator/>
      </w:r>
    </w:p>
  </w:footnote>
  <w:footnote w:type="continuationSeparator" w:id="0">
    <w:p w14:paraId="7CE3A9CE" w14:textId="77777777" w:rsidR="003C2DF0" w:rsidRDefault="003C2DF0">
      <w:pPr>
        <w:spacing w:after="0"/>
      </w:pPr>
      <w:r>
        <w:continuationSeparator/>
      </w:r>
    </w:p>
  </w:footnote>
  <w:footnote w:type="continuationNotice" w:id="1">
    <w:p w14:paraId="331F0D87" w14:textId="77777777" w:rsidR="003C2DF0" w:rsidRDefault="003C2D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552645532">
    <w:abstractNumId w:val="11"/>
  </w:num>
  <w:num w:numId="2" w16cid:durableId="2102798288">
    <w:abstractNumId w:val="7"/>
  </w:num>
  <w:num w:numId="3" w16cid:durableId="2039163763">
    <w:abstractNumId w:val="12"/>
  </w:num>
  <w:num w:numId="4" w16cid:durableId="624431430">
    <w:abstractNumId w:val="19"/>
  </w:num>
  <w:num w:numId="5" w16cid:durableId="284699590">
    <w:abstractNumId w:val="13"/>
  </w:num>
  <w:num w:numId="6" w16cid:durableId="159540149">
    <w:abstractNumId w:val="2"/>
  </w:num>
  <w:num w:numId="7" w16cid:durableId="780488143">
    <w:abstractNumId w:val="16"/>
  </w:num>
  <w:num w:numId="8" w16cid:durableId="1563759330">
    <w:abstractNumId w:val="18"/>
  </w:num>
  <w:num w:numId="9" w16cid:durableId="2011133142">
    <w:abstractNumId w:val="3"/>
  </w:num>
  <w:num w:numId="10" w16cid:durableId="131366525">
    <w:abstractNumId w:val="9"/>
  </w:num>
  <w:num w:numId="11" w16cid:durableId="2003073503">
    <w:abstractNumId w:val="4"/>
  </w:num>
  <w:num w:numId="12" w16cid:durableId="1502309255">
    <w:abstractNumId w:val="1"/>
  </w:num>
  <w:num w:numId="13" w16cid:durableId="1899432526">
    <w:abstractNumId w:val="20"/>
  </w:num>
  <w:num w:numId="14" w16cid:durableId="1960381134">
    <w:abstractNumId w:val="15"/>
  </w:num>
  <w:num w:numId="15" w16cid:durableId="1265572612">
    <w:abstractNumId w:val="5"/>
  </w:num>
  <w:num w:numId="16" w16cid:durableId="662044903">
    <w:abstractNumId w:val="10"/>
  </w:num>
  <w:num w:numId="17" w16cid:durableId="1899855749">
    <w:abstractNumId w:val="6"/>
  </w:num>
  <w:num w:numId="18" w16cid:durableId="473068421">
    <w:abstractNumId w:val="14"/>
  </w:num>
  <w:num w:numId="19" w16cid:durableId="759452534">
    <w:abstractNumId w:val="8"/>
  </w:num>
  <w:num w:numId="20" w16cid:durableId="1896042814">
    <w:abstractNumId w:val="13"/>
  </w:num>
  <w:num w:numId="21" w16cid:durableId="667250263">
    <w:abstractNumId w:val="13"/>
  </w:num>
  <w:num w:numId="22" w16cid:durableId="446120968">
    <w:abstractNumId w:val="0"/>
  </w:num>
  <w:num w:numId="23" w16cid:durableId="88711204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List3"/>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List4"/>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List3">
    <w:name w:val="List 3"/>
    <w:basedOn w:val="Normal"/>
    <w:uiPriority w:val="99"/>
    <w:semiHidden/>
    <w:unhideWhenUsed/>
    <w:rsid w:val="009B02E6"/>
    <w:pPr>
      <w:ind w:left="1080" w:hanging="360"/>
      <w:contextualSpacing/>
    </w:pPr>
  </w:style>
  <w:style w:type="paragraph" w:styleId="List4">
    <w:name w:val="List 4"/>
    <w:basedOn w:val="Normal"/>
    <w:uiPriority w:val="99"/>
    <w:semiHidden/>
    <w:unhideWhenUsed/>
    <w:rsid w:val="009B02E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8F023-EFCB-AF49-B5DE-9BC6CE76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Zhibin Wu 2</cp:lastModifiedBy>
  <cp:revision>4</cp:revision>
  <dcterms:created xsi:type="dcterms:W3CDTF">2023-11-27T10:21:00Z</dcterms:created>
  <dcterms:modified xsi:type="dcterms:W3CDTF">2023-11-27T19:35:00Z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